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881A0E" w14:textId="77777777" w:rsidR="006D54D2" w:rsidRPr="0043770F" w:rsidRDefault="006D54D2" w:rsidP="00F04DDB">
      <w:pPr>
        <w:adjustRightInd w:val="0"/>
        <w:snapToGrid w:val="0"/>
        <w:spacing w:after="0" w:line="360" w:lineRule="auto"/>
        <w:jc w:val="both"/>
        <w:rPr>
          <w:rFonts w:ascii="Book Antiqua" w:hAnsi="Book Antiqua" w:cs="Times New Roman"/>
          <w:b/>
          <w:color w:val="000000" w:themeColor="text1"/>
          <w:sz w:val="24"/>
          <w:szCs w:val="24"/>
          <w:lang w:val="en-GB"/>
        </w:rPr>
      </w:pPr>
      <w:r w:rsidRPr="0043770F">
        <w:rPr>
          <w:rFonts w:ascii="Book Antiqua" w:hAnsi="Book Antiqua" w:cs="Times New Roman"/>
          <w:b/>
          <w:color w:val="000000" w:themeColor="text1"/>
          <w:sz w:val="24"/>
          <w:szCs w:val="24"/>
          <w:lang w:val="en-GB"/>
        </w:rPr>
        <w:t xml:space="preserve">Name of Journal: </w:t>
      </w:r>
      <w:r w:rsidRPr="0043770F">
        <w:rPr>
          <w:rFonts w:ascii="Book Antiqua" w:hAnsi="Book Antiqua" w:cs="Times New Roman"/>
          <w:i/>
          <w:sz w:val="24"/>
          <w:szCs w:val="24"/>
          <w:lang w:val="en-GB"/>
        </w:rPr>
        <w:t>World Journal of Gastroenterology</w:t>
      </w:r>
    </w:p>
    <w:p w14:paraId="315C82BF" w14:textId="77777777" w:rsidR="006D54D2" w:rsidRPr="0043770F" w:rsidRDefault="006D54D2" w:rsidP="00F04DDB">
      <w:pPr>
        <w:adjustRightInd w:val="0"/>
        <w:snapToGrid w:val="0"/>
        <w:spacing w:after="0" w:line="360" w:lineRule="auto"/>
        <w:jc w:val="both"/>
        <w:rPr>
          <w:rFonts w:ascii="Book Antiqua" w:hAnsi="Book Antiqua" w:cs="Times New Roman"/>
          <w:color w:val="000000"/>
          <w:sz w:val="24"/>
          <w:szCs w:val="24"/>
          <w:lang w:val="en-GB" w:eastAsia="es-ES_tradnl"/>
        </w:rPr>
      </w:pPr>
      <w:r w:rsidRPr="0043770F">
        <w:rPr>
          <w:rFonts w:ascii="Book Antiqua" w:hAnsi="Book Antiqua" w:cs="Times New Roman"/>
          <w:b/>
          <w:color w:val="000000" w:themeColor="text1"/>
          <w:sz w:val="24"/>
          <w:szCs w:val="24"/>
          <w:lang w:val="en-GB"/>
        </w:rPr>
        <w:t xml:space="preserve">Manuscript NO: </w:t>
      </w:r>
      <w:r w:rsidRPr="0043770F">
        <w:rPr>
          <w:rFonts w:ascii="Book Antiqua" w:hAnsi="Book Antiqua" w:cs="Times New Roman"/>
          <w:color w:val="000000"/>
          <w:sz w:val="24"/>
          <w:szCs w:val="24"/>
          <w:lang w:val="en-GB" w:eastAsia="es-ES_tradnl"/>
        </w:rPr>
        <w:t>55044</w:t>
      </w:r>
    </w:p>
    <w:p w14:paraId="4510B64C" w14:textId="77777777" w:rsidR="006D54D2" w:rsidRPr="0043770F" w:rsidRDefault="006D54D2" w:rsidP="00F04DDB">
      <w:pPr>
        <w:adjustRightInd w:val="0"/>
        <w:snapToGrid w:val="0"/>
        <w:spacing w:after="0" w:line="360" w:lineRule="auto"/>
        <w:jc w:val="both"/>
        <w:rPr>
          <w:rFonts w:ascii="Book Antiqua" w:hAnsi="Book Antiqua" w:cs="Times New Roman"/>
          <w:bCs/>
          <w:color w:val="000000" w:themeColor="text1"/>
          <w:sz w:val="24"/>
          <w:szCs w:val="24"/>
          <w:lang w:val="en-GB" w:eastAsia="zh-CN"/>
        </w:rPr>
      </w:pPr>
      <w:r w:rsidRPr="0043770F">
        <w:rPr>
          <w:rFonts w:ascii="Book Antiqua" w:hAnsi="Book Antiqua" w:cs="Times New Roman"/>
          <w:b/>
          <w:color w:val="000000" w:themeColor="text1"/>
          <w:sz w:val="24"/>
          <w:szCs w:val="24"/>
          <w:lang w:val="en-GB"/>
        </w:rPr>
        <w:t xml:space="preserve">Manuscript Type: </w:t>
      </w:r>
      <w:r w:rsidRPr="0043770F">
        <w:rPr>
          <w:rFonts w:ascii="Book Antiqua" w:hAnsi="Book Antiqua" w:cs="Times New Roman"/>
          <w:bCs/>
          <w:color w:val="000000" w:themeColor="text1"/>
          <w:sz w:val="24"/>
          <w:szCs w:val="24"/>
          <w:lang w:val="en-GB"/>
        </w:rPr>
        <w:t>ORIGINAL ARTICLE</w:t>
      </w:r>
    </w:p>
    <w:p w14:paraId="44B9B157" w14:textId="77777777" w:rsidR="002641E4" w:rsidRPr="0043770F" w:rsidRDefault="002641E4" w:rsidP="00F04DDB">
      <w:pPr>
        <w:adjustRightInd w:val="0"/>
        <w:snapToGrid w:val="0"/>
        <w:spacing w:after="0" w:line="360" w:lineRule="auto"/>
        <w:jc w:val="both"/>
        <w:rPr>
          <w:rFonts w:ascii="Book Antiqua" w:hAnsi="Book Antiqua" w:cs="Arial"/>
          <w:b/>
          <w:i/>
          <w:iCs/>
          <w:sz w:val="24"/>
          <w:szCs w:val="24"/>
          <w:lang w:val="en-US" w:eastAsia="zh-CN"/>
        </w:rPr>
      </w:pPr>
    </w:p>
    <w:p w14:paraId="4FAF0D4B" w14:textId="22D52069" w:rsidR="002641E4" w:rsidRPr="0043770F" w:rsidRDefault="002641E4" w:rsidP="00F04DDB">
      <w:pPr>
        <w:adjustRightInd w:val="0"/>
        <w:snapToGrid w:val="0"/>
        <w:spacing w:after="0" w:line="360" w:lineRule="auto"/>
        <w:jc w:val="both"/>
        <w:rPr>
          <w:rFonts w:ascii="Book Antiqua" w:hAnsi="Book Antiqua" w:cs="Arial"/>
          <w:b/>
          <w:i/>
          <w:iCs/>
          <w:sz w:val="24"/>
          <w:szCs w:val="24"/>
          <w:lang w:val="en-US" w:eastAsia="zh-CN"/>
        </w:rPr>
      </w:pPr>
      <w:r w:rsidRPr="0043770F">
        <w:rPr>
          <w:rFonts w:ascii="Book Antiqua" w:hAnsi="Book Antiqua" w:cs="Arial"/>
          <w:b/>
          <w:i/>
          <w:iCs/>
          <w:sz w:val="24"/>
          <w:szCs w:val="24"/>
          <w:lang w:val="en-US"/>
        </w:rPr>
        <w:t>Basic Study</w:t>
      </w:r>
    </w:p>
    <w:p w14:paraId="67D00CEE" w14:textId="6B6EAD13" w:rsidR="00F80E3D" w:rsidRPr="0043770F" w:rsidRDefault="00F80E3D" w:rsidP="00F04DDB">
      <w:pPr>
        <w:adjustRightInd w:val="0"/>
        <w:snapToGrid w:val="0"/>
        <w:spacing w:after="0" w:line="360" w:lineRule="auto"/>
        <w:jc w:val="both"/>
        <w:rPr>
          <w:rFonts w:ascii="Book Antiqua" w:hAnsi="Book Antiqua" w:cs="Times New Roman"/>
          <w:b/>
          <w:color w:val="000000"/>
          <w:sz w:val="24"/>
          <w:szCs w:val="24"/>
          <w:lang w:val="en-GB" w:eastAsia="zh-CN"/>
        </w:rPr>
      </w:pPr>
      <w:bookmarkStart w:id="0" w:name="OLE_LINK1"/>
      <w:bookmarkStart w:id="1" w:name="OLE_LINK2"/>
      <w:bookmarkStart w:id="2" w:name="OLE_LINK3"/>
      <w:bookmarkStart w:id="3" w:name="OLE_LINK4"/>
      <w:bookmarkStart w:id="4" w:name="OLE_LINK5"/>
      <w:bookmarkStart w:id="5" w:name="OLE_LINK6"/>
      <w:r w:rsidRPr="0043770F">
        <w:rPr>
          <w:rFonts w:ascii="Book Antiqua" w:hAnsi="Book Antiqua" w:cs="Times New Roman"/>
          <w:b/>
          <w:color w:val="000000"/>
          <w:sz w:val="24"/>
          <w:szCs w:val="24"/>
          <w:lang w:val="en-GB" w:eastAsia="es-ES_tradnl"/>
        </w:rPr>
        <w:t xml:space="preserve">Conservation and variability of </w:t>
      </w:r>
      <w:r w:rsidR="000E3293" w:rsidRPr="0043770F">
        <w:rPr>
          <w:rFonts w:ascii="Book Antiqua" w:hAnsi="Book Antiqua" w:cs="Times New Roman"/>
          <w:b/>
          <w:color w:val="000000"/>
          <w:sz w:val="24"/>
          <w:szCs w:val="24"/>
          <w:lang w:val="en-GB" w:eastAsia="es-ES_tradnl"/>
        </w:rPr>
        <w:t>he</w:t>
      </w:r>
      <w:r w:rsidR="00660575" w:rsidRPr="0043770F">
        <w:rPr>
          <w:rFonts w:ascii="Book Antiqua" w:hAnsi="Book Antiqua" w:cs="Times New Roman"/>
          <w:b/>
          <w:color w:val="000000"/>
          <w:sz w:val="24"/>
          <w:szCs w:val="24"/>
          <w:lang w:val="en-GB" w:eastAsia="es-ES_tradnl"/>
        </w:rPr>
        <w:t>patitis B c</w:t>
      </w:r>
      <w:r w:rsidRPr="0043770F">
        <w:rPr>
          <w:rFonts w:ascii="Book Antiqua" w:hAnsi="Book Antiqua" w:cs="Times New Roman"/>
          <w:b/>
          <w:color w:val="000000"/>
          <w:sz w:val="24"/>
          <w:szCs w:val="24"/>
          <w:lang w:val="en-GB" w:eastAsia="es-ES_tradnl"/>
        </w:rPr>
        <w:t xml:space="preserve">ore </w:t>
      </w:r>
      <w:r w:rsidR="00660575" w:rsidRPr="0043770F">
        <w:rPr>
          <w:rFonts w:ascii="Book Antiqua" w:hAnsi="Book Antiqua" w:cs="Times New Roman"/>
          <w:b/>
          <w:color w:val="000000"/>
          <w:sz w:val="24"/>
          <w:szCs w:val="24"/>
          <w:lang w:val="en-GB" w:eastAsia="es-ES_tradnl"/>
        </w:rPr>
        <w:t>at different</w:t>
      </w:r>
      <w:r w:rsidRPr="0043770F">
        <w:rPr>
          <w:rFonts w:ascii="Book Antiqua" w:hAnsi="Book Antiqua" w:cs="Times New Roman"/>
          <w:b/>
          <w:color w:val="000000"/>
          <w:sz w:val="24"/>
          <w:szCs w:val="24"/>
          <w:lang w:val="en-GB" w:eastAsia="es-ES_tradnl"/>
        </w:rPr>
        <w:t xml:space="preserve"> chronic</w:t>
      </w:r>
      <w:r w:rsidR="00660575" w:rsidRPr="0043770F">
        <w:rPr>
          <w:rFonts w:ascii="Book Antiqua" w:hAnsi="Book Antiqua" w:cs="Times New Roman"/>
          <w:b/>
          <w:color w:val="000000"/>
          <w:sz w:val="24"/>
          <w:szCs w:val="24"/>
          <w:lang w:val="en-GB" w:eastAsia="es-ES_tradnl"/>
        </w:rPr>
        <w:t xml:space="preserve"> hepatitis stages</w:t>
      </w:r>
      <w:bookmarkEnd w:id="0"/>
      <w:bookmarkEnd w:id="1"/>
      <w:bookmarkEnd w:id="2"/>
      <w:bookmarkEnd w:id="3"/>
      <w:bookmarkEnd w:id="4"/>
      <w:bookmarkEnd w:id="5"/>
    </w:p>
    <w:p w14:paraId="77F59307" w14:textId="77777777" w:rsidR="008235F3" w:rsidRPr="0043770F" w:rsidRDefault="008235F3" w:rsidP="00F04DDB">
      <w:pPr>
        <w:adjustRightInd w:val="0"/>
        <w:snapToGrid w:val="0"/>
        <w:spacing w:after="0" w:line="360" w:lineRule="auto"/>
        <w:jc w:val="both"/>
        <w:rPr>
          <w:rFonts w:ascii="Book Antiqua" w:hAnsi="Book Antiqua"/>
          <w:b/>
          <w:color w:val="000000" w:themeColor="text1"/>
          <w:sz w:val="24"/>
          <w:szCs w:val="24"/>
          <w:lang w:val="en-GB" w:eastAsia="zh-CN"/>
        </w:rPr>
      </w:pPr>
    </w:p>
    <w:p w14:paraId="338CE40C" w14:textId="1F658F54" w:rsidR="006D54D2" w:rsidRPr="0043770F" w:rsidRDefault="006D54D2" w:rsidP="00F04DDB">
      <w:pPr>
        <w:adjustRightInd w:val="0"/>
        <w:snapToGrid w:val="0"/>
        <w:spacing w:after="0" w:line="360" w:lineRule="auto"/>
        <w:jc w:val="both"/>
        <w:rPr>
          <w:rFonts w:ascii="Book Antiqua" w:hAnsi="Book Antiqua"/>
          <w:b/>
          <w:color w:val="000000" w:themeColor="text1"/>
          <w:sz w:val="24"/>
          <w:szCs w:val="24"/>
          <w:lang w:val="en-GB" w:eastAsia="zh-CN"/>
        </w:rPr>
      </w:pPr>
      <w:proofErr w:type="spellStart"/>
      <w:r w:rsidRPr="0043770F">
        <w:rPr>
          <w:rFonts w:ascii="Book Antiqua" w:hAnsi="Book Antiqua" w:cs="Times New Roman"/>
          <w:bCs/>
          <w:color w:val="000000"/>
          <w:sz w:val="24"/>
          <w:szCs w:val="24"/>
          <w:lang w:val="en-GB" w:eastAsia="es-ES_tradnl"/>
        </w:rPr>
        <w:t>Yll</w:t>
      </w:r>
      <w:proofErr w:type="spellEnd"/>
      <w:r w:rsidRPr="0043770F">
        <w:rPr>
          <w:rFonts w:ascii="Book Antiqua" w:hAnsi="Book Antiqua" w:cs="Times New Roman"/>
          <w:bCs/>
          <w:color w:val="000000"/>
          <w:sz w:val="24"/>
          <w:szCs w:val="24"/>
          <w:lang w:val="en-GB" w:eastAsia="es-ES_tradnl"/>
        </w:rPr>
        <w:t xml:space="preserve"> M </w:t>
      </w:r>
      <w:r w:rsidRPr="0043770F">
        <w:rPr>
          <w:rFonts w:ascii="Book Antiqua" w:hAnsi="Book Antiqua" w:cs="Times New Roman"/>
          <w:bCs/>
          <w:i/>
          <w:color w:val="000000"/>
          <w:sz w:val="24"/>
          <w:szCs w:val="24"/>
          <w:lang w:val="en-GB" w:eastAsia="es-ES_tradnl"/>
        </w:rPr>
        <w:t>et al.</w:t>
      </w:r>
      <w:r w:rsidRPr="0043770F">
        <w:rPr>
          <w:rFonts w:ascii="Book Antiqua" w:hAnsi="Book Antiqua" w:cs="Times New Roman"/>
          <w:bCs/>
          <w:color w:val="000000"/>
          <w:sz w:val="24"/>
          <w:szCs w:val="24"/>
          <w:lang w:val="en-GB" w:eastAsia="es-ES_tradnl"/>
        </w:rPr>
        <w:t xml:space="preserve"> Conservation of </w:t>
      </w:r>
      <w:r w:rsidR="005C1D8B" w:rsidRPr="0043770F">
        <w:rPr>
          <w:rFonts w:ascii="Book Antiqua" w:hAnsi="Book Antiqua" w:cs="Times New Roman"/>
          <w:bCs/>
          <w:color w:val="000000"/>
          <w:sz w:val="24"/>
          <w:szCs w:val="24"/>
          <w:lang w:val="en-GB" w:eastAsia="es-ES_tradnl"/>
        </w:rPr>
        <w:t>he</w:t>
      </w:r>
      <w:r w:rsidRPr="0043770F">
        <w:rPr>
          <w:rFonts w:ascii="Book Antiqua" w:hAnsi="Book Antiqua" w:cs="Times New Roman"/>
          <w:bCs/>
          <w:color w:val="000000"/>
          <w:sz w:val="24"/>
          <w:szCs w:val="24"/>
          <w:lang w:val="en-GB" w:eastAsia="es-ES_tradnl"/>
        </w:rPr>
        <w:t>patitis</w:t>
      </w:r>
      <w:r w:rsidR="002641E4" w:rsidRPr="0043770F">
        <w:rPr>
          <w:rFonts w:ascii="Book Antiqua" w:hAnsi="Book Antiqua" w:cs="Times New Roman"/>
          <w:bCs/>
          <w:color w:val="000000"/>
          <w:sz w:val="24"/>
          <w:szCs w:val="24"/>
          <w:lang w:val="en-GB" w:eastAsia="es-ES_tradnl"/>
        </w:rPr>
        <w:t xml:space="preserve"> B</w:t>
      </w:r>
      <w:r w:rsidR="005C1D8B" w:rsidRPr="0043770F">
        <w:rPr>
          <w:rFonts w:ascii="Book Antiqua" w:hAnsi="Book Antiqua" w:cs="Times New Roman"/>
          <w:bCs/>
          <w:color w:val="000000"/>
          <w:sz w:val="24"/>
          <w:szCs w:val="24"/>
          <w:lang w:val="en-GB" w:eastAsia="es-ES_tradnl"/>
        </w:rPr>
        <w:t xml:space="preserve"> cor</w:t>
      </w:r>
      <w:r w:rsidR="002641E4" w:rsidRPr="0043770F">
        <w:rPr>
          <w:rFonts w:ascii="Book Antiqua" w:hAnsi="Book Antiqua" w:cs="Times New Roman"/>
          <w:bCs/>
          <w:color w:val="000000"/>
          <w:sz w:val="24"/>
          <w:szCs w:val="24"/>
          <w:lang w:val="en-GB" w:eastAsia="es-ES_tradnl"/>
        </w:rPr>
        <w:t>e gene</w:t>
      </w:r>
    </w:p>
    <w:p w14:paraId="12A468C6" w14:textId="77777777" w:rsidR="002641E4" w:rsidRPr="0043770F" w:rsidRDefault="002641E4" w:rsidP="00F04DDB">
      <w:pPr>
        <w:autoSpaceDE w:val="0"/>
        <w:autoSpaceDN w:val="0"/>
        <w:adjustRightInd w:val="0"/>
        <w:snapToGrid w:val="0"/>
        <w:spacing w:after="0" w:line="360" w:lineRule="auto"/>
        <w:jc w:val="both"/>
        <w:rPr>
          <w:rFonts w:ascii="Book Antiqua" w:hAnsi="Book Antiqua"/>
          <w:b/>
          <w:color w:val="000000" w:themeColor="text1"/>
          <w:sz w:val="24"/>
          <w:szCs w:val="24"/>
          <w:lang w:val="es-ES" w:eastAsia="zh-CN"/>
        </w:rPr>
      </w:pPr>
    </w:p>
    <w:p w14:paraId="3F15752E" w14:textId="6891CFFC" w:rsidR="00F40EAA" w:rsidRPr="0043770F" w:rsidRDefault="00F80E3D" w:rsidP="00F04DDB">
      <w:pPr>
        <w:autoSpaceDE w:val="0"/>
        <w:autoSpaceDN w:val="0"/>
        <w:adjustRightInd w:val="0"/>
        <w:snapToGrid w:val="0"/>
        <w:spacing w:after="0" w:line="360" w:lineRule="auto"/>
        <w:jc w:val="both"/>
        <w:rPr>
          <w:rFonts w:ascii="Book Antiqua" w:hAnsi="Book Antiqua" w:cs="Times New Roman"/>
          <w:color w:val="000000"/>
          <w:sz w:val="24"/>
          <w:szCs w:val="24"/>
          <w:lang w:val="es-ES" w:eastAsia="zh-CN"/>
        </w:rPr>
      </w:pPr>
      <w:r w:rsidRPr="0043770F">
        <w:rPr>
          <w:rFonts w:ascii="Book Antiqua" w:hAnsi="Book Antiqua" w:cs="Times New Roman"/>
          <w:color w:val="000000"/>
          <w:sz w:val="24"/>
          <w:szCs w:val="24"/>
          <w:lang w:val="es-ES" w:eastAsia="es-ES_tradnl"/>
        </w:rPr>
        <w:t>Marçal Yll, Maria Francesca Cortese, Mercedes Guerrero-Murillo, Gerard Orriols, Josep Gregori, Rosario Casillas, Carolina González, Sara Sopena, Cristina Godoy, Marta Vila, David Tabernero, Josep Quer, Ariadna Rando, Rosa Lopez-Martinez, Rafael Esteban, Mar Riveiro</w:t>
      </w:r>
      <w:r w:rsidR="00BD2B4F" w:rsidRPr="0043770F">
        <w:rPr>
          <w:rFonts w:ascii="Book Antiqua" w:hAnsi="Book Antiqua" w:cs="Times New Roman"/>
          <w:color w:val="000000"/>
          <w:sz w:val="24"/>
          <w:szCs w:val="24"/>
          <w:lang w:val="es-ES" w:eastAsia="es-ES_tradnl"/>
        </w:rPr>
        <w:t>-</w:t>
      </w:r>
      <w:r w:rsidRPr="0043770F">
        <w:rPr>
          <w:rFonts w:ascii="Book Antiqua" w:hAnsi="Book Antiqua" w:cs="Times New Roman"/>
          <w:color w:val="000000"/>
          <w:sz w:val="24"/>
          <w:szCs w:val="24"/>
          <w:lang w:val="es-ES" w:eastAsia="es-ES_tradnl"/>
        </w:rPr>
        <w:t>Barciela, Maria Buti</w:t>
      </w:r>
      <w:r w:rsidR="00762531" w:rsidRPr="0043770F">
        <w:rPr>
          <w:rFonts w:ascii="Book Antiqua" w:hAnsi="Book Antiqua" w:cs="Times New Roman"/>
          <w:color w:val="000000"/>
          <w:sz w:val="24"/>
          <w:szCs w:val="24"/>
          <w:lang w:val="es-ES" w:eastAsia="es-ES_tradnl"/>
        </w:rPr>
        <w:t>,</w:t>
      </w:r>
      <w:r w:rsidR="002641E4" w:rsidRPr="0043770F">
        <w:rPr>
          <w:rFonts w:ascii="Book Antiqua" w:hAnsi="Book Antiqua" w:cs="Times New Roman"/>
          <w:color w:val="000000"/>
          <w:sz w:val="24"/>
          <w:szCs w:val="24"/>
          <w:lang w:val="es-ES" w:eastAsia="es-ES_tradnl"/>
        </w:rPr>
        <w:t xml:space="preserve"> Francisco Rodríguez-Frías</w:t>
      </w:r>
    </w:p>
    <w:p w14:paraId="353D30DD" w14:textId="77777777" w:rsidR="00F40EAA" w:rsidRPr="0043770F" w:rsidRDefault="00F40EAA" w:rsidP="00F04DDB">
      <w:pPr>
        <w:autoSpaceDE w:val="0"/>
        <w:autoSpaceDN w:val="0"/>
        <w:adjustRightInd w:val="0"/>
        <w:snapToGrid w:val="0"/>
        <w:spacing w:after="0" w:line="360" w:lineRule="auto"/>
        <w:jc w:val="both"/>
        <w:rPr>
          <w:rFonts w:ascii="Book Antiqua" w:hAnsi="Book Antiqua" w:cs="Times New Roman"/>
          <w:b/>
          <w:color w:val="000000"/>
          <w:sz w:val="24"/>
          <w:szCs w:val="24"/>
          <w:lang w:val="es-ES" w:eastAsia="es-ES_tradnl"/>
        </w:rPr>
      </w:pPr>
    </w:p>
    <w:p w14:paraId="07886F3F" w14:textId="5BC776B5" w:rsidR="00F40EAA" w:rsidRPr="0043770F" w:rsidRDefault="00F80E3D" w:rsidP="00F04DDB">
      <w:pPr>
        <w:autoSpaceDE w:val="0"/>
        <w:autoSpaceDN w:val="0"/>
        <w:adjustRightInd w:val="0"/>
        <w:snapToGrid w:val="0"/>
        <w:spacing w:after="0" w:line="360" w:lineRule="auto"/>
        <w:jc w:val="both"/>
        <w:rPr>
          <w:rFonts w:ascii="Book Antiqua" w:hAnsi="Book Antiqua" w:cs="Times New Roman"/>
          <w:b/>
          <w:color w:val="000000"/>
          <w:sz w:val="24"/>
          <w:szCs w:val="24"/>
          <w:lang w:val="es-ES" w:eastAsia="es-ES_tradnl"/>
        </w:rPr>
      </w:pPr>
      <w:r w:rsidRPr="0043770F">
        <w:rPr>
          <w:rFonts w:ascii="Book Antiqua" w:hAnsi="Book Antiqua" w:cs="Times New Roman"/>
          <w:b/>
          <w:color w:val="000000"/>
          <w:sz w:val="24"/>
          <w:szCs w:val="24"/>
          <w:lang w:val="es-ES" w:eastAsia="es-ES_tradnl"/>
        </w:rPr>
        <w:t xml:space="preserve">Marçal Yll, Maria Francesca Cortese, Gerard Orriols, Rosario Casillas, Carolina González, Sara Sopena, Cristina Godoy, Marta Vila, David Tabernero, Ariadna Rando, Rosa Lopez-Martinez, Francisco Rodríguez-Frías, </w:t>
      </w:r>
      <w:r w:rsidRPr="0043770F">
        <w:rPr>
          <w:rFonts w:ascii="Book Antiqua" w:hAnsi="Book Antiqua" w:cs="Times New Roman"/>
          <w:color w:val="000000"/>
          <w:sz w:val="24"/>
          <w:szCs w:val="24"/>
          <w:lang w:val="es-ES" w:eastAsia="es-ES_tradnl"/>
        </w:rPr>
        <w:t>Liver Pathology Unit, Departments of Biochemistry and Microbiology, Hospital Universitari Vall d'Hebron, Universitat Autònoma de Ba</w:t>
      </w:r>
      <w:r w:rsidR="002F4911" w:rsidRPr="0043770F">
        <w:rPr>
          <w:rFonts w:ascii="Book Antiqua" w:hAnsi="Book Antiqua" w:cs="Times New Roman"/>
          <w:color w:val="000000"/>
          <w:sz w:val="24"/>
          <w:szCs w:val="24"/>
          <w:lang w:val="es-ES" w:eastAsia="es-ES_tradnl"/>
        </w:rPr>
        <w:t>rcelona, Barcelona 08035, Spain</w:t>
      </w:r>
    </w:p>
    <w:p w14:paraId="18207903" w14:textId="77777777" w:rsidR="00707C0E" w:rsidRPr="0043770F" w:rsidRDefault="00707C0E" w:rsidP="00F04DDB">
      <w:pPr>
        <w:autoSpaceDE w:val="0"/>
        <w:autoSpaceDN w:val="0"/>
        <w:adjustRightInd w:val="0"/>
        <w:snapToGrid w:val="0"/>
        <w:spacing w:after="0" w:line="360" w:lineRule="auto"/>
        <w:jc w:val="both"/>
        <w:rPr>
          <w:rFonts w:ascii="Book Antiqua" w:hAnsi="Book Antiqua" w:cs="Times New Roman"/>
          <w:b/>
          <w:color w:val="000000"/>
          <w:sz w:val="24"/>
          <w:szCs w:val="24"/>
          <w:lang w:val="es-ES" w:eastAsia="es-ES_tradnl"/>
        </w:rPr>
      </w:pPr>
    </w:p>
    <w:p w14:paraId="30CF399D" w14:textId="42D759B6" w:rsidR="00F80E3D" w:rsidRPr="0043770F" w:rsidRDefault="00F80E3D" w:rsidP="00F04DDB">
      <w:pPr>
        <w:autoSpaceDE w:val="0"/>
        <w:autoSpaceDN w:val="0"/>
        <w:adjustRightInd w:val="0"/>
        <w:snapToGrid w:val="0"/>
        <w:spacing w:after="0" w:line="360" w:lineRule="auto"/>
        <w:jc w:val="both"/>
        <w:rPr>
          <w:rFonts w:ascii="Book Antiqua" w:hAnsi="Book Antiqua" w:cs="Times New Roman"/>
          <w:b/>
          <w:color w:val="000000"/>
          <w:sz w:val="24"/>
          <w:szCs w:val="24"/>
          <w:lang w:val="es-ES" w:eastAsia="es-ES_tradnl"/>
        </w:rPr>
      </w:pPr>
      <w:r w:rsidRPr="0043770F">
        <w:rPr>
          <w:rFonts w:ascii="Book Antiqua" w:hAnsi="Book Antiqua" w:cs="Times New Roman"/>
          <w:b/>
          <w:color w:val="000000"/>
          <w:sz w:val="24"/>
          <w:szCs w:val="24"/>
          <w:lang w:val="es-ES" w:eastAsia="es-ES_tradnl"/>
        </w:rPr>
        <w:t>David Tabernero, Cristina Godoy, Josep Gregori, Josep Quer, Rafael Esteban, Mar Riveiro-Barciela, Maria Buti</w:t>
      </w:r>
      <w:r w:rsidRPr="0043770F">
        <w:rPr>
          <w:rFonts w:ascii="Book Antiqua" w:hAnsi="Book Antiqua" w:cs="Times New Roman"/>
          <w:color w:val="000000"/>
          <w:sz w:val="24"/>
          <w:szCs w:val="24"/>
          <w:lang w:val="es-ES" w:eastAsia="es-ES_tradnl"/>
        </w:rPr>
        <w:t xml:space="preserve">, </w:t>
      </w:r>
      <w:r w:rsidRPr="0043770F">
        <w:rPr>
          <w:rFonts w:ascii="Book Antiqua" w:hAnsi="Book Antiqua" w:cs="Times New Roman"/>
          <w:b/>
          <w:color w:val="000000"/>
          <w:sz w:val="24"/>
          <w:szCs w:val="24"/>
          <w:lang w:val="es-ES" w:eastAsia="es-ES_tradnl"/>
        </w:rPr>
        <w:t>Francisco Rodríguez-Frias</w:t>
      </w:r>
      <w:r w:rsidRPr="0043770F">
        <w:rPr>
          <w:rFonts w:ascii="Book Antiqua" w:hAnsi="Book Antiqua" w:cs="Times New Roman"/>
          <w:color w:val="000000"/>
          <w:sz w:val="24"/>
          <w:szCs w:val="24"/>
          <w:lang w:val="es-ES" w:eastAsia="es-ES_tradnl"/>
        </w:rPr>
        <w:t xml:space="preserve">, Centro de Investigación Biomédica en Red de Enfermedades Hepáticas y Digestivas, Instituto de Salud </w:t>
      </w:r>
      <w:r w:rsidR="002F4911" w:rsidRPr="0043770F">
        <w:rPr>
          <w:rFonts w:ascii="Book Antiqua" w:hAnsi="Book Antiqua" w:cs="Times New Roman"/>
          <w:color w:val="000000"/>
          <w:sz w:val="24"/>
          <w:szCs w:val="24"/>
          <w:lang w:val="es-ES" w:eastAsia="es-ES_tradnl"/>
        </w:rPr>
        <w:t>Carlos III, Madrid 28029, Spain</w:t>
      </w:r>
    </w:p>
    <w:p w14:paraId="18E2077E" w14:textId="77777777" w:rsidR="00171ACB" w:rsidRPr="0043770F" w:rsidRDefault="00171ACB" w:rsidP="00F04DDB">
      <w:pPr>
        <w:adjustRightInd w:val="0"/>
        <w:snapToGrid w:val="0"/>
        <w:spacing w:after="0" w:line="360" w:lineRule="auto"/>
        <w:jc w:val="both"/>
        <w:rPr>
          <w:rFonts w:ascii="Book Antiqua" w:hAnsi="Book Antiqua" w:cs="Times New Roman"/>
          <w:b/>
          <w:color w:val="000000"/>
          <w:sz w:val="24"/>
          <w:szCs w:val="24"/>
          <w:lang w:val="es-ES" w:eastAsia="es-ES_tradnl"/>
        </w:rPr>
      </w:pPr>
    </w:p>
    <w:p w14:paraId="32461CE1" w14:textId="5A996E23" w:rsidR="00F40EAA" w:rsidRPr="0043770F" w:rsidRDefault="00F80E3D" w:rsidP="00F04DDB">
      <w:pPr>
        <w:adjustRightInd w:val="0"/>
        <w:snapToGrid w:val="0"/>
        <w:spacing w:after="0" w:line="360" w:lineRule="auto"/>
        <w:jc w:val="both"/>
        <w:rPr>
          <w:rFonts w:ascii="Book Antiqua" w:hAnsi="Book Antiqua" w:cs="Times New Roman"/>
          <w:color w:val="000000"/>
          <w:sz w:val="24"/>
          <w:szCs w:val="24"/>
          <w:lang w:val="es-ES" w:eastAsia="zh-CN"/>
        </w:rPr>
      </w:pPr>
      <w:r w:rsidRPr="0043770F">
        <w:rPr>
          <w:rFonts w:ascii="Book Antiqua" w:hAnsi="Book Antiqua" w:cs="Times New Roman"/>
          <w:b/>
          <w:color w:val="000000"/>
          <w:sz w:val="24"/>
          <w:szCs w:val="24"/>
          <w:lang w:val="es-ES" w:eastAsia="es-ES_tradnl"/>
        </w:rPr>
        <w:t>Marçal Yll, Maria Francesca Cortese, Mercedes Guerrero-Murillo, Josep Gregori Rosario Casillas, Sara Sopena, Marta Vila, Josep Quer</w:t>
      </w:r>
      <w:r w:rsidRPr="0043770F">
        <w:rPr>
          <w:rFonts w:ascii="Book Antiqua" w:hAnsi="Book Antiqua" w:cs="Times New Roman"/>
          <w:color w:val="000000"/>
          <w:sz w:val="24"/>
          <w:szCs w:val="24"/>
          <w:lang w:val="es-ES" w:eastAsia="es-ES_tradnl"/>
        </w:rPr>
        <w:t xml:space="preserve">, </w:t>
      </w:r>
      <w:r w:rsidR="00A66A32" w:rsidRPr="0043770F">
        <w:rPr>
          <w:rFonts w:ascii="Book Antiqua" w:hAnsi="Book Antiqua" w:cs="Times New Roman"/>
          <w:b/>
          <w:color w:val="000000"/>
          <w:sz w:val="24"/>
          <w:szCs w:val="24"/>
          <w:lang w:val="es-ES" w:eastAsia="es-ES_tradnl"/>
        </w:rPr>
        <w:t>Francisco Rodríguez-Frías</w:t>
      </w:r>
      <w:r w:rsidR="00A66A32" w:rsidRPr="0043770F">
        <w:rPr>
          <w:rFonts w:ascii="Book Antiqua" w:hAnsi="Book Antiqua" w:cs="Times New Roman"/>
          <w:color w:val="000000"/>
          <w:sz w:val="24"/>
          <w:szCs w:val="24"/>
          <w:lang w:val="es-ES" w:eastAsia="es-ES_tradnl"/>
        </w:rPr>
        <w:t xml:space="preserve"> </w:t>
      </w:r>
      <w:r w:rsidRPr="0043770F">
        <w:rPr>
          <w:rFonts w:ascii="Book Antiqua" w:hAnsi="Book Antiqua" w:cs="Times New Roman"/>
          <w:color w:val="000000"/>
          <w:sz w:val="24"/>
          <w:szCs w:val="24"/>
          <w:lang w:val="es-ES" w:eastAsia="es-ES_tradnl"/>
        </w:rPr>
        <w:t xml:space="preserve">Liver Unit, Liver Disease Laboratory-Viral Hepatitis, Vall </w:t>
      </w:r>
      <w:r w:rsidRPr="0043770F">
        <w:rPr>
          <w:rFonts w:ascii="Book Antiqua" w:hAnsi="Book Antiqua" w:cs="Times New Roman"/>
          <w:color w:val="000000"/>
          <w:sz w:val="24"/>
          <w:szCs w:val="24"/>
          <w:lang w:val="es-ES" w:eastAsia="es-ES_tradnl"/>
        </w:rPr>
        <w:lastRenderedPageBreak/>
        <w:t>d'Hebron Institut Recerca-Hospital Universitari Vall d'Hebron, Universitat Autònoma de Barcelona, Barcelona 08035, Spain</w:t>
      </w:r>
    </w:p>
    <w:p w14:paraId="02D0D995" w14:textId="77777777" w:rsidR="002641E4" w:rsidRPr="0043770F" w:rsidRDefault="002641E4" w:rsidP="00F04DDB">
      <w:pPr>
        <w:adjustRightInd w:val="0"/>
        <w:snapToGrid w:val="0"/>
        <w:spacing w:after="0" w:line="360" w:lineRule="auto"/>
        <w:jc w:val="both"/>
        <w:rPr>
          <w:rFonts w:ascii="Book Antiqua" w:hAnsi="Book Antiqua" w:cs="Times New Roman"/>
          <w:color w:val="000000"/>
          <w:sz w:val="24"/>
          <w:szCs w:val="24"/>
          <w:lang w:val="es-ES" w:eastAsia="zh-CN"/>
        </w:rPr>
      </w:pPr>
    </w:p>
    <w:p w14:paraId="46CEAEBE" w14:textId="1C6D9E30" w:rsidR="00F80E3D" w:rsidRPr="0043770F" w:rsidRDefault="00F80E3D" w:rsidP="00F04DDB">
      <w:pPr>
        <w:adjustRightInd w:val="0"/>
        <w:snapToGrid w:val="0"/>
        <w:spacing w:after="0" w:line="360" w:lineRule="auto"/>
        <w:jc w:val="both"/>
        <w:rPr>
          <w:rFonts w:ascii="Book Antiqua" w:hAnsi="Book Antiqua" w:cs="Times New Roman"/>
          <w:color w:val="000000"/>
          <w:sz w:val="24"/>
          <w:szCs w:val="24"/>
          <w:lang w:val="es-ES" w:eastAsia="zh-CN"/>
        </w:rPr>
      </w:pPr>
      <w:r w:rsidRPr="0043770F">
        <w:rPr>
          <w:rFonts w:ascii="Book Antiqua" w:hAnsi="Book Antiqua" w:cs="Times New Roman"/>
          <w:b/>
          <w:color w:val="000000"/>
          <w:sz w:val="24"/>
          <w:szCs w:val="24"/>
          <w:lang w:val="es-ES" w:eastAsia="es-ES_tradnl"/>
        </w:rPr>
        <w:t>Mercedes Guerrero-Murillo,</w:t>
      </w:r>
      <w:r w:rsidRPr="0043770F">
        <w:rPr>
          <w:rFonts w:ascii="Book Antiqua" w:hAnsi="Book Antiqua" w:cs="Times New Roman"/>
          <w:color w:val="000000"/>
          <w:sz w:val="24"/>
          <w:szCs w:val="24"/>
          <w:lang w:val="es-ES" w:eastAsia="es-ES_tradnl"/>
        </w:rPr>
        <w:t xml:space="preserve"> Department of Microbiology, Hospital Universitari Vall d'Hebron, Universitat Autònoma de Ba</w:t>
      </w:r>
      <w:r w:rsidR="002F4911" w:rsidRPr="0043770F">
        <w:rPr>
          <w:rFonts w:ascii="Book Antiqua" w:hAnsi="Book Antiqua" w:cs="Times New Roman"/>
          <w:color w:val="000000"/>
          <w:sz w:val="24"/>
          <w:szCs w:val="24"/>
          <w:lang w:val="es-ES" w:eastAsia="es-ES_tradnl"/>
        </w:rPr>
        <w:t>rcelona, Barcelona 08035, Spain</w:t>
      </w:r>
    </w:p>
    <w:p w14:paraId="2137DD95" w14:textId="77777777" w:rsidR="002641E4" w:rsidRPr="0043770F" w:rsidRDefault="002641E4" w:rsidP="00F04DDB">
      <w:pPr>
        <w:adjustRightInd w:val="0"/>
        <w:snapToGrid w:val="0"/>
        <w:spacing w:after="0" w:line="360" w:lineRule="auto"/>
        <w:jc w:val="both"/>
        <w:rPr>
          <w:rFonts w:ascii="Book Antiqua" w:hAnsi="Book Antiqua" w:cs="Times New Roman"/>
          <w:color w:val="000000"/>
          <w:sz w:val="24"/>
          <w:szCs w:val="24"/>
          <w:lang w:val="es-ES" w:eastAsia="zh-CN"/>
        </w:rPr>
      </w:pPr>
    </w:p>
    <w:p w14:paraId="0212820C" w14:textId="72BF361D" w:rsidR="00F80E3D" w:rsidRPr="0043770F" w:rsidRDefault="00F80E3D" w:rsidP="00F04DDB">
      <w:pPr>
        <w:adjustRightInd w:val="0"/>
        <w:snapToGrid w:val="0"/>
        <w:spacing w:after="0" w:line="360" w:lineRule="auto"/>
        <w:jc w:val="both"/>
        <w:rPr>
          <w:rFonts w:ascii="Book Antiqua" w:hAnsi="Book Antiqua" w:cs="Times New Roman"/>
          <w:color w:val="000000"/>
          <w:sz w:val="24"/>
          <w:szCs w:val="24"/>
          <w:lang w:val="es-ES" w:eastAsia="zh-CN"/>
        </w:rPr>
      </w:pPr>
      <w:r w:rsidRPr="0043770F">
        <w:rPr>
          <w:rFonts w:ascii="Book Antiqua" w:hAnsi="Book Antiqua" w:cs="Times New Roman"/>
          <w:b/>
          <w:color w:val="000000"/>
          <w:sz w:val="24"/>
          <w:szCs w:val="24"/>
          <w:lang w:val="es-ES" w:eastAsia="es-ES_tradnl"/>
        </w:rPr>
        <w:t>Rafael Esteban, Mar Riveiro-Barciela, Maria Buti</w:t>
      </w:r>
      <w:r w:rsidRPr="0043770F">
        <w:rPr>
          <w:rFonts w:ascii="Book Antiqua" w:hAnsi="Book Antiqua" w:cs="Times New Roman"/>
          <w:color w:val="000000"/>
          <w:sz w:val="24"/>
          <w:szCs w:val="24"/>
          <w:lang w:val="es-ES" w:eastAsia="es-ES_tradnl"/>
        </w:rPr>
        <w:t>, Liver Unit, Department of Internal Medicine, Hospital Universitari Vall d'Hebron, Universitat Autónoma de Barcelona, Barcelona</w:t>
      </w:r>
      <w:r w:rsidR="002641E4" w:rsidRPr="0043770F">
        <w:rPr>
          <w:rFonts w:ascii="Book Antiqua" w:hAnsi="Book Antiqua"/>
          <w:sz w:val="24"/>
          <w:szCs w:val="24"/>
        </w:rPr>
        <w:t xml:space="preserve"> </w:t>
      </w:r>
      <w:r w:rsidR="002641E4" w:rsidRPr="0043770F">
        <w:rPr>
          <w:rFonts w:ascii="Book Antiqua" w:hAnsi="Book Antiqua" w:cs="Times New Roman"/>
          <w:color w:val="000000"/>
          <w:sz w:val="24"/>
          <w:szCs w:val="24"/>
          <w:lang w:val="es-ES" w:eastAsia="es-ES_tradnl"/>
        </w:rPr>
        <w:t>08035</w:t>
      </w:r>
      <w:r w:rsidR="002F4911" w:rsidRPr="0043770F">
        <w:rPr>
          <w:rFonts w:ascii="Book Antiqua" w:hAnsi="Book Antiqua" w:cs="Times New Roman"/>
          <w:color w:val="000000"/>
          <w:sz w:val="24"/>
          <w:szCs w:val="24"/>
          <w:lang w:val="es-ES" w:eastAsia="es-ES_tradnl"/>
        </w:rPr>
        <w:t>, Spain</w:t>
      </w:r>
    </w:p>
    <w:p w14:paraId="773C564C" w14:textId="77777777" w:rsidR="002641E4" w:rsidRPr="0043770F" w:rsidRDefault="002641E4" w:rsidP="00F04DDB">
      <w:pPr>
        <w:adjustRightInd w:val="0"/>
        <w:snapToGrid w:val="0"/>
        <w:spacing w:after="0" w:line="360" w:lineRule="auto"/>
        <w:jc w:val="both"/>
        <w:rPr>
          <w:rFonts w:ascii="Book Antiqua" w:hAnsi="Book Antiqua" w:cs="Times New Roman"/>
          <w:color w:val="000000"/>
          <w:sz w:val="24"/>
          <w:szCs w:val="24"/>
          <w:lang w:val="es-ES" w:eastAsia="zh-CN"/>
        </w:rPr>
      </w:pPr>
    </w:p>
    <w:p w14:paraId="60488758" w14:textId="70415702" w:rsidR="00F80E3D" w:rsidRPr="0043770F" w:rsidRDefault="00F80E3D" w:rsidP="00F04DDB">
      <w:pPr>
        <w:adjustRightInd w:val="0"/>
        <w:snapToGrid w:val="0"/>
        <w:spacing w:after="0" w:line="360" w:lineRule="auto"/>
        <w:jc w:val="both"/>
        <w:rPr>
          <w:rFonts w:ascii="Book Antiqua" w:hAnsi="Book Antiqua" w:cs="Times New Roman"/>
          <w:color w:val="000000"/>
          <w:sz w:val="24"/>
          <w:szCs w:val="24"/>
          <w:lang w:val="en-GB" w:eastAsia="zh-CN"/>
        </w:rPr>
      </w:pPr>
      <w:r w:rsidRPr="0043770F">
        <w:rPr>
          <w:rFonts w:ascii="Book Antiqua" w:hAnsi="Book Antiqua" w:cs="Times New Roman"/>
          <w:b/>
          <w:color w:val="000000"/>
          <w:sz w:val="24"/>
          <w:szCs w:val="24"/>
          <w:lang w:val="en-GB" w:eastAsia="es-ES_tradnl"/>
        </w:rPr>
        <w:t>Author contributions</w:t>
      </w:r>
      <w:r w:rsidRPr="0043770F">
        <w:rPr>
          <w:rFonts w:ascii="Book Antiqua" w:hAnsi="Book Antiqua" w:cs="Times New Roman"/>
          <w:color w:val="000000"/>
          <w:sz w:val="24"/>
          <w:szCs w:val="24"/>
          <w:lang w:val="en-GB" w:eastAsia="es-ES_tradnl"/>
        </w:rPr>
        <w:t>: Rodríguez-</w:t>
      </w:r>
      <w:proofErr w:type="spellStart"/>
      <w:r w:rsidRPr="0043770F">
        <w:rPr>
          <w:rFonts w:ascii="Book Antiqua" w:hAnsi="Book Antiqua" w:cs="Times New Roman"/>
          <w:color w:val="000000"/>
          <w:sz w:val="24"/>
          <w:szCs w:val="24"/>
          <w:lang w:val="en-GB" w:eastAsia="es-ES_tradnl"/>
        </w:rPr>
        <w:t>Frías</w:t>
      </w:r>
      <w:proofErr w:type="spellEnd"/>
      <w:r w:rsidRPr="0043770F">
        <w:rPr>
          <w:rFonts w:ascii="Book Antiqua" w:hAnsi="Book Antiqua" w:cs="Times New Roman"/>
          <w:color w:val="000000"/>
          <w:sz w:val="24"/>
          <w:szCs w:val="24"/>
          <w:lang w:val="en-GB" w:eastAsia="es-ES_tradnl"/>
        </w:rPr>
        <w:t xml:space="preserve"> F designed the research; Cortese MF coordinated the research; </w:t>
      </w:r>
      <w:proofErr w:type="spellStart"/>
      <w:r w:rsidRPr="0043770F">
        <w:rPr>
          <w:rFonts w:ascii="Book Antiqua" w:hAnsi="Book Antiqua" w:cs="Times New Roman"/>
          <w:color w:val="000000"/>
          <w:sz w:val="24"/>
          <w:szCs w:val="24"/>
          <w:lang w:val="en-GB" w:eastAsia="es-ES_tradnl"/>
        </w:rPr>
        <w:t>Yll</w:t>
      </w:r>
      <w:proofErr w:type="spellEnd"/>
      <w:r w:rsidRPr="0043770F">
        <w:rPr>
          <w:rFonts w:ascii="Book Antiqua" w:hAnsi="Book Antiqua" w:cs="Times New Roman"/>
          <w:color w:val="000000"/>
          <w:sz w:val="24"/>
          <w:szCs w:val="24"/>
          <w:lang w:val="en-GB" w:eastAsia="es-ES_tradnl"/>
        </w:rPr>
        <w:t xml:space="preserve"> M and </w:t>
      </w:r>
      <w:proofErr w:type="spellStart"/>
      <w:r w:rsidRPr="0043770F">
        <w:rPr>
          <w:rFonts w:ascii="Book Antiqua" w:hAnsi="Book Antiqua" w:cs="Times New Roman"/>
          <w:color w:val="000000"/>
          <w:sz w:val="24"/>
          <w:szCs w:val="24"/>
          <w:lang w:val="en-GB" w:eastAsia="es-ES_tradnl"/>
        </w:rPr>
        <w:t>Cortese</w:t>
      </w:r>
      <w:proofErr w:type="spellEnd"/>
      <w:r w:rsidRPr="0043770F">
        <w:rPr>
          <w:rFonts w:ascii="Book Antiqua" w:hAnsi="Book Antiqua" w:cs="Times New Roman"/>
          <w:color w:val="000000"/>
          <w:sz w:val="24"/>
          <w:szCs w:val="24"/>
          <w:lang w:val="en-GB" w:eastAsia="es-ES_tradnl"/>
        </w:rPr>
        <w:t xml:space="preserve"> MF equally contributed to design the experiments; </w:t>
      </w:r>
      <w:proofErr w:type="spellStart"/>
      <w:r w:rsidRPr="0043770F">
        <w:rPr>
          <w:rFonts w:ascii="Book Antiqua" w:hAnsi="Book Antiqua" w:cs="Times New Roman"/>
          <w:color w:val="000000"/>
          <w:sz w:val="24"/>
          <w:szCs w:val="24"/>
          <w:lang w:val="en-GB" w:eastAsia="es-ES_tradnl"/>
        </w:rPr>
        <w:t>Yll</w:t>
      </w:r>
      <w:proofErr w:type="spellEnd"/>
      <w:r w:rsidRPr="0043770F">
        <w:rPr>
          <w:rFonts w:ascii="Book Antiqua" w:hAnsi="Book Antiqua" w:cs="Times New Roman"/>
          <w:color w:val="000000"/>
          <w:sz w:val="24"/>
          <w:szCs w:val="24"/>
          <w:lang w:val="en-GB" w:eastAsia="es-ES_tradnl"/>
        </w:rPr>
        <w:t xml:space="preserve"> M, </w:t>
      </w:r>
      <w:proofErr w:type="spellStart"/>
      <w:r w:rsidRPr="0043770F">
        <w:rPr>
          <w:rFonts w:ascii="Book Antiqua" w:hAnsi="Book Antiqua" w:cs="Times New Roman"/>
          <w:color w:val="000000"/>
          <w:sz w:val="24"/>
          <w:szCs w:val="24"/>
          <w:lang w:val="en-GB" w:eastAsia="es-ES_tradnl"/>
        </w:rPr>
        <w:t>Orriols</w:t>
      </w:r>
      <w:proofErr w:type="spellEnd"/>
      <w:r w:rsidRPr="0043770F">
        <w:rPr>
          <w:rFonts w:ascii="Book Antiqua" w:hAnsi="Book Antiqua" w:cs="Times New Roman"/>
          <w:color w:val="000000"/>
          <w:sz w:val="24"/>
          <w:szCs w:val="24"/>
          <w:lang w:val="en-GB" w:eastAsia="es-ES_tradnl"/>
        </w:rPr>
        <w:t xml:space="preserve"> G, Godoy C, </w:t>
      </w:r>
      <w:proofErr w:type="spellStart"/>
      <w:r w:rsidRPr="0043770F">
        <w:rPr>
          <w:rFonts w:ascii="Book Antiqua" w:hAnsi="Book Antiqua" w:cs="Times New Roman"/>
          <w:color w:val="000000"/>
          <w:sz w:val="24"/>
          <w:szCs w:val="24"/>
          <w:lang w:val="en-GB" w:eastAsia="es-ES_tradnl"/>
        </w:rPr>
        <w:t>Sopena</w:t>
      </w:r>
      <w:proofErr w:type="spellEnd"/>
      <w:r w:rsidRPr="0043770F">
        <w:rPr>
          <w:rFonts w:ascii="Book Antiqua" w:hAnsi="Book Antiqua" w:cs="Times New Roman"/>
          <w:color w:val="000000"/>
          <w:sz w:val="24"/>
          <w:szCs w:val="24"/>
          <w:lang w:val="en-GB" w:eastAsia="es-ES_tradnl"/>
        </w:rPr>
        <w:t xml:space="preserve"> S, </w:t>
      </w:r>
      <w:proofErr w:type="spellStart"/>
      <w:r w:rsidRPr="0043770F">
        <w:rPr>
          <w:rFonts w:ascii="Book Antiqua" w:hAnsi="Book Antiqua" w:cs="Times New Roman"/>
          <w:color w:val="000000"/>
          <w:sz w:val="24"/>
          <w:szCs w:val="24"/>
          <w:lang w:val="en-GB" w:eastAsia="es-ES_tradnl"/>
        </w:rPr>
        <w:t>Casillas</w:t>
      </w:r>
      <w:proofErr w:type="spellEnd"/>
      <w:r w:rsidRPr="0043770F">
        <w:rPr>
          <w:rFonts w:ascii="Book Antiqua" w:hAnsi="Book Antiqua" w:cs="Times New Roman"/>
          <w:color w:val="000000"/>
          <w:sz w:val="24"/>
          <w:szCs w:val="24"/>
          <w:lang w:val="en-GB" w:eastAsia="es-ES_tradnl"/>
        </w:rPr>
        <w:t xml:space="preserve"> R, González C, Vila M and Rando A performed the experiments; </w:t>
      </w:r>
      <w:proofErr w:type="spellStart"/>
      <w:r w:rsidRPr="0043770F">
        <w:rPr>
          <w:rFonts w:ascii="Book Antiqua" w:hAnsi="Book Antiqua" w:cs="Times New Roman"/>
          <w:color w:val="000000"/>
          <w:sz w:val="24"/>
          <w:szCs w:val="24"/>
          <w:lang w:val="en-GB" w:eastAsia="es-ES_tradnl"/>
        </w:rPr>
        <w:t>Yll</w:t>
      </w:r>
      <w:proofErr w:type="spellEnd"/>
      <w:r w:rsidRPr="0043770F">
        <w:rPr>
          <w:rFonts w:ascii="Book Antiqua" w:hAnsi="Book Antiqua" w:cs="Times New Roman"/>
          <w:color w:val="000000"/>
          <w:sz w:val="24"/>
          <w:szCs w:val="24"/>
          <w:lang w:val="en-GB" w:eastAsia="es-ES_tradnl"/>
        </w:rPr>
        <w:t xml:space="preserve"> M, </w:t>
      </w:r>
      <w:proofErr w:type="spellStart"/>
      <w:r w:rsidRPr="0043770F">
        <w:rPr>
          <w:rFonts w:ascii="Book Antiqua" w:hAnsi="Book Antiqua" w:cs="Times New Roman"/>
          <w:color w:val="000000"/>
          <w:sz w:val="24"/>
          <w:szCs w:val="24"/>
          <w:lang w:val="en-GB" w:eastAsia="es-ES_tradnl"/>
        </w:rPr>
        <w:t>Cortese</w:t>
      </w:r>
      <w:proofErr w:type="spellEnd"/>
      <w:r w:rsidRPr="0043770F">
        <w:rPr>
          <w:rFonts w:ascii="Book Antiqua" w:hAnsi="Book Antiqua" w:cs="Times New Roman"/>
          <w:color w:val="000000"/>
          <w:sz w:val="24"/>
          <w:szCs w:val="24"/>
          <w:lang w:val="en-GB" w:eastAsia="es-ES_tradnl"/>
        </w:rPr>
        <w:t xml:space="preserve"> MF, </w:t>
      </w:r>
      <w:proofErr w:type="spellStart"/>
      <w:r w:rsidRPr="0043770F">
        <w:rPr>
          <w:rFonts w:ascii="Book Antiqua" w:hAnsi="Book Antiqua" w:cs="Times New Roman"/>
          <w:color w:val="000000"/>
          <w:sz w:val="24"/>
          <w:szCs w:val="24"/>
          <w:lang w:val="en-GB" w:eastAsia="es-ES_tradnl"/>
        </w:rPr>
        <w:t>Gregori</w:t>
      </w:r>
      <w:proofErr w:type="spellEnd"/>
      <w:r w:rsidRPr="0043770F">
        <w:rPr>
          <w:rFonts w:ascii="Book Antiqua" w:hAnsi="Book Antiqua" w:cs="Times New Roman"/>
          <w:color w:val="000000"/>
          <w:sz w:val="24"/>
          <w:szCs w:val="24"/>
          <w:lang w:val="en-GB" w:eastAsia="es-ES_tradnl"/>
        </w:rPr>
        <w:t xml:space="preserve"> J and Guerrero-Murillo M </w:t>
      </w:r>
      <w:proofErr w:type="spellStart"/>
      <w:r w:rsidRPr="0043770F">
        <w:rPr>
          <w:rFonts w:ascii="Book Antiqua" w:hAnsi="Book Antiqua" w:cs="Times New Roman"/>
          <w:color w:val="000000"/>
          <w:sz w:val="24"/>
          <w:szCs w:val="24"/>
          <w:lang w:val="en-GB" w:eastAsia="es-ES_tradnl"/>
        </w:rPr>
        <w:t>analyzed</w:t>
      </w:r>
      <w:proofErr w:type="spellEnd"/>
      <w:r w:rsidRPr="0043770F">
        <w:rPr>
          <w:rFonts w:ascii="Book Antiqua" w:hAnsi="Book Antiqua" w:cs="Times New Roman"/>
          <w:color w:val="000000"/>
          <w:sz w:val="24"/>
          <w:szCs w:val="24"/>
          <w:lang w:val="en-GB" w:eastAsia="es-ES_tradnl"/>
        </w:rPr>
        <w:t xml:space="preserve"> data acquired during the experiments and interpreted the results; </w:t>
      </w:r>
      <w:proofErr w:type="spellStart"/>
      <w:r w:rsidRPr="0043770F">
        <w:rPr>
          <w:rFonts w:ascii="Book Antiqua" w:hAnsi="Book Antiqua" w:cs="Times New Roman"/>
          <w:color w:val="000000"/>
          <w:sz w:val="24"/>
          <w:szCs w:val="24"/>
          <w:lang w:val="en-GB" w:eastAsia="es-ES_tradnl"/>
        </w:rPr>
        <w:t>Yll</w:t>
      </w:r>
      <w:proofErr w:type="spellEnd"/>
      <w:r w:rsidRPr="0043770F">
        <w:rPr>
          <w:rFonts w:ascii="Book Antiqua" w:hAnsi="Book Antiqua" w:cs="Times New Roman"/>
          <w:color w:val="000000"/>
          <w:sz w:val="24"/>
          <w:szCs w:val="24"/>
          <w:lang w:val="en-GB" w:eastAsia="es-ES_tradnl"/>
        </w:rPr>
        <w:t xml:space="preserve"> M and </w:t>
      </w:r>
      <w:proofErr w:type="spellStart"/>
      <w:r w:rsidRPr="0043770F">
        <w:rPr>
          <w:rFonts w:ascii="Book Antiqua" w:hAnsi="Book Antiqua" w:cs="Times New Roman"/>
          <w:color w:val="000000"/>
          <w:sz w:val="24"/>
          <w:szCs w:val="24"/>
          <w:lang w:val="en-GB" w:eastAsia="es-ES_tradnl"/>
        </w:rPr>
        <w:t>Cortese</w:t>
      </w:r>
      <w:proofErr w:type="spellEnd"/>
      <w:r w:rsidRPr="0043770F">
        <w:rPr>
          <w:rFonts w:ascii="Book Antiqua" w:hAnsi="Book Antiqua" w:cs="Times New Roman"/>
          <w:color w:val="000000"/>
          <w:sz w:val="24"/>
          <w:szCs w:val="24"/>
          <w:lang w:val="en-GB" w:eastAsia="es-ES_tradnl"/>
        </w:rPr>
        <w:t xml:space="preserve"> MF drafted the manuscript; </w:t>
      </w:r>
      <w:proofErr w:type="spellStart"/>
      <w:r w:rsidRPr="0043770F">
        <w:rPr>
          <w:rFonts w:ascii="Book Antiqua" w:hAnsi="Book Antiqua" w:cs="Times New Roman"/>
          <w:color w:val="000000"/>
          <w:sz w:val="24"/>
          <w:szCs w:val="24"/>
          <w:lang w:val="en-GB" w:eastAsia="es-ES_tradnl"/>
        </w:rPr>
        <w:t>Cortese</w:t>
      </w:r>
      <w:proofErr w:type="spellEnd"/>
      <w:r w:rsidRPr="0043770F">
        <w:rPr>
          <w:rFonts w:ascii="Book Antiqua" w:hAnsi="Book Antiqua" w:cs="Times New Roman"/>
          <w:color w:val="000000"/>
          <w:sz w:val="24"/>
          <w:szCs w:val="24"/>
          <w:lang w:val="en-GB" w:eastAsia="es-ES_tradnl"/>
        </w:rPr>
        <w:t xml:space="preserve"> MF, </w:t>
      </w:r>
      <w:proofErr w:type="spellStart"/>
      <w:r w:rsidRPr="0043770F">
        <w:rPr>
          <w:rFonts w:ascii="Book Antiqua" w:hAnsi="Book Antiqua" w:cs="Times New Roman"/>
          <w:color w:val="000000"/>
          <w:sz w:val="24"/>
          <w:szCs w:val="24"/>
          <w:lang w:val="en-GB" w:eastAsia="es-ES_tradnl"/>
        </w:rPr>
        <w:t>Tabernero</w:t>
      </w:r>
      <w:proofErr w:type="spellEnd"/>
      <w:r w:rsidRPr="0043770F">
        <w:rPr>
          <w:rFonts w:ascii="Book Antiqua" w:hAnsi="Book Antiqua" w:cs="Times New Roman"/>
          <w:color w:val="000000"/>
          <w:sz w:val="24"/>
          <w:szCs w:val="24"/>
          <w:lang w:val="en-GB" w:eastAsia="es-ES_tradnl"/>
        </w:rPr>
        <w:t xml:space="preserve"> D, Lopez-Martinez R, </w:t>
      </w:r>
      <w:proofErr w:type="spellStart"/>
      <w:r w:rsidRPr="0043770F">
        <w:rPr>
          <w:rFonts w:ascii="Book Antiqua" w:hAnsi="Book Antiqua" w:cs="Times New Roman"/>
          <w:color w:val="000000"/>
          <w:sz w:val="24"/>
          <w:szCs w:val="24"/>
          <w:lang w:val="en-GB" w:eastAsia="es-ES_tradnl"/>
        </w:rPr>
        <w:t>Riveiro-Barciela</w:t>
      </w:r>
      <w:proofErr w:type="spellEnd"/>
      <w:r w:rsidRPr="0043770F">
        <w:rPr>
          <w:rFonts w:ascii="Book Antiqua" w:hAnsi="Book Antiqua" w:cs="Times New Roman"/>
          <w:color w:val="000000"/>
          <w:sz w:val="24"/>
          <w:szCs w:val="24"/>
          <w:lang w:val="en-GB" w:eastAsia="es-ES_tradnl"/>
        </w:rPr>
        <w:t xml:space="preserve"> M, </w:t>
      </w:r>
      <w:proofErr w:type="spellStart"/>
      <w:r w:rsidRPr="0043770F">
        <w:rPr>
          <w:rFonts w:ascii="Book Antiqua" w:hAnsi="Book Antiqua" w:cs="Times New Roman"/>
          <w:color w:val="000000"/>
          <w:sz w:val="24"/>
          <w:szCs w:val="24"/>
          <w:lang w:val="en-GB" w:eastAsia="es-ES_tradnl"/>
        </w:rPr>
        <w:t>Buti</w:t>
      </w:r>
      <w:proofErr w:type="spellEnd"/>
      <w:r w:rsidRPr="0043770F">
        <w:rPr>
          <w:rFonts w:ascii="Book Antiqua" w:hAnsi="Book Antiqua" w:cs="Times New Roman"/>
          <w:color w:val="000000"/>
          <w:sz w:val="24"/>
          <w:szCs w:val="24"/>
          <w:lang w:val="en-GB" w:eastAsia="es-ES_tradnl"/>
        </w:rPr>
        <w:t xml:space="preserve"> M, </w:t>
      </w:r>
      <w:proofErr w:type="spellStart"/>
      <w:r w:rsidRPr="0043770F">
        <w:rPr>
          <w:rFonts w:ascii="Book Antiqua" w:hAnsi="Book Antiqua" w:cs="Times New Roman"/>
          <w:color w:val="000000"/>
          <w:sz w:val="24"/>
          <w:szCs w:val="24"/>
          <w:lang w:val="en-GB" w:eastAsia="es-ES_tradnl"/>
        </w:rPr>
        <w:t>Quer</w:t>
      </w:r>
      <w:proofErr w:type="spellEnd"/>
      <w:r w:rsidRPr="0043770F">
        <w:rPr>
          <w:rFonts w:ascii="Book Antiqua" w:hAnsi="Book Antiqua" w:cs="Times New Roman"/>
          <w:color w:val="000000"/>
          <w:sz w:val="24"/>
          <w:szCs w:val="24"/>
          <w:lang w:val="en-GB" w:eastAsia="es-ES_tradnl"/>
        </w:rPr>
        <w:t xml:space="preserve"> J, Esteban R and Rodríguez-</w:t>
      </w:r>
      <w:proofErr w:type="spellStart"/>
      <w:r w:rsidRPr="0043770F">
        <w:rPr>
          <w:rFonts w:ascii="Book Antiqua" w:hAnsi="Book Antiqua" w:cs="Times New Roman"/>
          <w:color w:val="000000"/>
          <w:sz w:val="24"/>
          <w:szCs w:val="24"/>
          <w:lang w:val="en-GB" w:eastAsia="es-ES_tradnl"/>
        </w:rPr>
        <w:t>Frías</w:t>
      </w:r>
      <w:proofErr w:type="spellEnd"/>
      <w:r w:rsidRPr="0043770F">
        <w:rPr>
          <w:rFonts w:ascii="Book Antiqua" w:hAnsi="Book Antiqua" w:cs="Times New Roman"/>
          <w:color w:val="000000"/>
          <w:sz w:val="24"/>
          <w:szCs w:val="24"/>
          <w:lang w:val="en-GB" w:eastAsia="es-ES_tradnl"/>
        </w:rPr>
        <w:t xml:space="preserve"> F critically reviewed the manuscript</w:t>
      </w:r>
      <w:r w:rsidR="00731928" w:rsidRPr="0043770F">
        <w:rPr>
          <w:rFonts w:ascii="Book Antiqua" w:hAnsi="Book Antiqua" w:cs="Times New Roman" w:hint="eastAsia"/>
          <w:color w:val="000000"/>
          <w:sz w:val="24"/>
          <w:szCs w:val="24"/>
          <w:lang w:val="en-GB" w:eastAsia="zh-CN"/>
        </w:rPr>
        <w:t>.</w:t>
      </w:r>
    </w:p>
    <w:p w14:paraId="5073BAC4" w14:textId="77777777" w:rsidR="002641E4" w:rsidRPr="0043770F" w:rsidRDefault="002641E4" w:rsidP="00F04DDB">
      <w:pPr>
        <w:adjustRightInd w:val="0"/>
        <w:snapToGrid w:val="0"/>
        <w:spacing w:after="0" w:line="360" w:lineRule="auto"/>
        <w:jc w:val="both"/>
        <w:rPr>
          <w:rFonts w:ascii="Book Antiqua" w:hAnsi="Book Antiqua" w:cs="Times New Roman"/>
          <w:b/>
          <w:color w:val="000000"/>
          <w:sz w:val="24"/>
          <w:szCs w:val="24"/>
          <w:lang w:val="en-GB" w:eastAsia="zh-CN"/>
        </w:rPr>
      </w:pPr>
    </w:p>
    <w:p w14:paraId="597D2477" w14:textId="2C8BE881" w:rsidR="00F80E3D" w:rsidRPr="0043770F" w:rsidRDefault="00F80E3D" w:rsidP="00F04DDB">
      <w:pPr>
        <w:adjustRightInd w:val="0"/>
        <w:snapToGrid w:val="0"/>
        <w:spacing w:after="0" w:line="360" w:lineRule="auto"/>
        <w:jc w:val="both"/>
        <w:rPr>
          <w:rFonts w:ascii="Book Antiqua" w:hAnsi="Book Antiqua" w:cs="Times New Roman"/>
          <w:color w:val="000000"/>
          <w:sz w:val="24"/>
          <w:szCs w:val="24"/>
          <w:lang w:val="en-GB" w:eastAsia="es-ES_tradnl"/>
        </w:rPr>
      </w:pPr>
      <w:r w:rsidRPr="0043770F">
        <w:rPr>
          <w:rFonts w:ascii="Book Antiqua" w:hAnsi="Book Antiqua" w:cs="Times New Roman"/>
          <w:b/>
          <w:color w:val="000000"/>
          <w:sz w:val="24"/>
          <w:szCs w:val="24"/>
          <w:lang w:val="en-GB" w:eastAsia="es-ES_tradnl"/>
        </w:rPr>
        <w:t>Supported by</w:t>
      </w:r>
      <w:r w:rsidRPr="0043770F">
        <w:rPr>
          <w:rFonts w:ascii="Book Antiqua" w:hAnsi="Book Antiqua" w:cs="Times New Roman"/>
          <w:color w:val="000000"/>
          <w:sz w:val="24"/>
          <w:szCs w:val="24"/>
          <w:lang w:val="en-GB" w:eastAsia="es-ES_tradnl"/>
        </w:rPr>
        <w:t xml:space="preserve"> the </w:t>
      </w:r>
      <w:proofErr w:type="spellStart"/>
      <w:r w:rsidRPr="0043770F">
        <w:rPr>
          <w:rFonts w:ascii="Book Antiqua" w:hAnsi="Book Antiqua" w:cs="Times New Roman"/>
          <w:color w:val="000000"/>
          <w:sz w:val="24"/>
          <w:szCs w:val="24"/>
          <w:lang w:val="en-GB" w:eastAsia="es-ES_tradnl"/>
        </w:rPr>
        <w:t>In</w:t>
      </w:r>
      <w:r w:rsidR="00CB44C3" w:rsidRPr="0043770F">
        <w:rPr>
          <w:rFonts w:ascii="Book Antiqua" w:hAnsi="Book Antiqua" w:cs="Times New Roman"/>
          <w:color w:val="000000"/>
          <w:sz w:val="24"/>
          <w:szCs w:val="24"/>
          <w:lang w:val="en-GB" w:eastAsia="es-ES_tradnl"/>
        </w:rPr>
        <w:t>stituto</w:t>
      </w:r>
      <w:proofErr w:type="spellEnd"/>
      <w:r w:rsidR="00CB44C3" w:rsidRPr="0043770F">
        <w:rPr>
          <w:rFonts w:ascii="Book Antiqua" w:hAnsi="Book Antiqua" w:cs="Times New Roman"/>
          <w:color w:val="000000"/>
          <w:sz w:val="24"/>
          <w:szCs w:val="24"/>
          <w:lang w:val="en-GB" w:eastAsia="es-ES_tradnl"/>
        </w:rPr>
        <w:t xml:space="preserve"> de </w:t>
      </w:r>
      <w:proofErr w:type="spellStart"/>
      <w:r w:rsidR="00CB44C3" w:rsidRPr="0043770F">
        <w:rPr>
          <w:rFonts w:ascii="Book Antiqua" w:hAnsi="Book Antiqua" w:cs="Times New Roman"/>
          <w:color w:val="000000"/>
          <w:sz w:val="24"/>
          <w:szCs w:val="24"/>
          <w:lang w:val="en-GB" w:eastAsia="es-ES_tradnl"/>
        </w:rPr>
        <w:t>Salud</w:t>
      </w:r>
      <w:proofErr w:type="spellEnd"/>
      <w:r w:rsidR="00CB44C3" w:rsidRPr="0043770F">
        <w:rPr>
          <w:rFonts w:ascii="Book Antiqua" w:hAnsi="Book Antiqua" w:cs="Times New Roman"/>
          <w:color w:val="000000"/>
          <w:sz w:val="24"/>
          <w:szCs w:val="24"/>
          <w:lang w:val="en-GB" w:eastAsia="es-ES_tradnl"/>
        </w:rPr>
        <w:t xml:space="preserve"> Carlos III</w:t>
      </w:r>
      <w:r w:rsidR="00D55229" w:rsidRPr="0043770F">
        <w:rPr>
          <w:rFonts w:ascii="Book Antiqua" w:hAnsi="Book Antiqua" w:cs="Times New Roman"/>
          <w:color w:val="000000"/>
          <w:sz w:val="24"/>
          <w:szCs w:val="24"/>
          <w:lang w:val="en-GB" w:eastAsia="es-ES_tradnl"/>
        </w:rPr>
        <w:t>,</w:t>
      </w:r>
      <w:r w:rsidR="00F24409" w:rsidRPr="0043770F">
        <w:rPr>
          <w:rFonts w:ascii="Book Antiqua" w:hAnsi="Book Antiqua" w:cs="Times New Roman"/>
          <w:color w:val="000000"/>
          <w:sz w:val="24"/>
          <w:szCs w:val="24"/>
          <w:lang w:val="en-GB" w:eastAsia="es-ES_tradnl"/>
        </w:rPr>
        <w:t xml:space="preserve"> Spain,</w:t>
      </w:r>
      <w:r w:rsidR="00CB44C3" w:rsidRPr="0043770F">
        <w:rPr>
          <w:rFonts w:ascii="Book Antiqua" w:hAnsi="Book Antiqua" w:cs="Times New Roman"/>
          <w:color w:val="000000"/>
          <w:sz w:val="24"/>
          <w:szCs w:val="24"/>
          <w:lang w:val="en-GB" w:eastAsia="es-ES_tradnl"/>
        </w:rPr>
        <w:t xml:space="preserve"> </w:t>
      </w:r>
      <w:r w:rsidR="00B119D7" w:rsidRPr="0043770F">
        <w:rPr>
          <w:rFonts w:ascii="Book Antiqua" w:hAnsi="Book Antiqua" w:cs="Times New Roman"/>
          <w:color w:val="000000"/>
          <w:sz w:val="24"/>
          <w:szCs w:val="24"/>
          <w:lang w:val="en-GB" w:eastAsia="es-ES_tradnl"/>
        </w:rPr>
        <w:t>the European Regional Development Fund,</w:t>
      </w:r>
      <w:r w:rsidR="00B119D7" w:rsidRPr="0043770F">
        <w:rPr>
          <w:rFonts w:ascii="Book Antiqua" w:hAnsi="Book Antiqua" w:cs="Times New Roman" w:hint="eastAsia"/>
          <w:color w:val="000000"/>
          <w:sz w:val="24"/>
          <w:szCs w:val="24"/>
          <w:lang w:val="en-GB" w:eastAsia="zh-CN"/>
        </w:rPr>
        <w:t xml:space="preserve"> </w:t>
      </w:r>
      <w:r w:rsidR="00E72285" w:rsidRPr="0043770F">
        <w:rPr>
          <w:rFonts w:ascii="Book Antiqua" w:hAnsi="Book Antiqua" w:cs="Times New Roman"/>
          <w:color w:val="000000"/>
          <w:sz w:val="24"/>
          <w:szCs w:val="24"/>
          <w:lang w:val="en-GB" w:eastAsia="es-ES_tradnl"/>
        </w:rPr>
        <w:t>No.</w:t>
      </w:r>
      <w:r w:rsidR="002F4911" w:rsidRPr="0043770F">
        <w:rPr>
          <w:rFonts w:ascii="Book Antiqua" w:hAnsi="Book Antiqua" w:cs="Times New Roman"/>
          <w:color w:val="000000"/>
          <w:sz w:val="24"/>
          <w:szCs w:val="24"/>
          <w:lang w:val="en-GB" w:eastAsia="es-ES_tradnl"/>
        </w:rPr>
        <w:t xml:space="preserve"> </w:t>
      </w:r>
      <w:r w:rsidRPr="0043770F">
        <w:rPr>
          <w:rFonts w:ascii="Book Antiqua" w:hAnsi="Book Antiqua" w:cs="Times New Roman"/>
          <w:color w:val="000000"/>
          <w:sz w:val="24"/>
          <w:szCs w:val="24"/>
          <w:lang w:val="en-GB" w:eastAsia="es-ES_tradnl"/>
        </w:rPr>
        <w:t>PI18/01436</w:t>
      </w:r>
      <w:r w:rsidR="00D55229" w:rsidRPr="0043770F">
        <w:rPr>
          <w:rFonts w:ascii="Book Antiqua" w:hAnsi="Book Antiqua" w:cs="Times New Roman"/>
          <w:color w:val="000000"/>
          <w:sz w:val="24"/>
          <w:szCs w:val="24"/>
          <w:lang w:val="en-GB" w:eastAsia="es-ES_tradnl"/>
        </w:rPr>
        <w:t>.</w:t>
      </w:r>
    </w:p>
    <w:p w14:paraId="125D65DF" w14:textId="77777777" w:rsidR="000153F2" w:rsidRPr="0043770F" w:rsidRDefault="000153F2" w:rsidP="00F04DDB">
      <w:pPr>
        <w:adjustRightInd w:val="0"/>
        <w:snapToGrid w:val="0"/>
        <w:spacing w:after="0" w:line="360" w:lineRule="auto"/>
        <w:jc w:val="both"/>
        <w:rPr>
          <w:rFonts w:ascii="Book Antiqua" w:hAnsi="Book Antiqua"/>
          <w:b/>
          <w:color w:val="000000" w:themeColor="text1"/>
          <w:sz w:val="24"/>
          <w:szCs w:val="24"/>
          <w:lang w:val="en-GB"/>
        </w:rPr>
      </w:pPr>
    </w:p>
    <w:p w14:paraId="1BEBDF1C" w14:textId="36309258" w:rsidR="000153F2" w:rsidRPr="0043770F" w:rsidRDefault="000153F2" w:rsidP="00F04DDB">
      <w:pPr>
        <w:adjustRightInd w:val="0"/>
        <w:snapToGrid w:val="0"/>
        <w:spacing w:after="0" w:line="360" w:lineRule="auto"/>
        <w:jc w:val="both"/>
        <w:rPr>
          <w:rFonts w:ascii="Book Antiqua" w:hAnsi="Book Antiqua" w:cs="Times New Roman"/>
          <w:sz w:val="24"/>
          <w:szCs w:val="24"/>
          <w:lang w:val="en-GB" w:eastAsia="zh-CN"/>
        </w:rPr>
      </w:pPr>
      <w:r w:rsidRPr="0043770F">
        <w:rPr>
          <w:rFonts w:ascii="Book Antiqua" w:hAnsi="Book Antiqua"/>
          <w:b/>
          <w:color w:val="000000" w:themeColor="text1"/>
          <w:sz w:val="24"/>
          <w:szCs w:val="24"/>
          <w:lang w:val="en-GB"/>
        </w:rPr>
        <w:t xml:space="preserve">Corresponding author: </w:t>
      </w:r>
      <w:r w:rsidRPr="0043770F">
        <w:rPr>
          <w:rFonts w:ascii="Book Antiqua" w:hAnsi="Book Antiqua" w:cs="Times New Roman"/>
          <w:b/>
          <w:color w:val="000000"/>
          <w:sz w:val="24"/>
          <w:szCs w:val="24"/>
          <w:lang w:val="en-GB" w:eastAsia="es-ES_tradnl"/>
        </w:rPr>
        <w:t>Maria Francesca Cortese</w:t>
      </w:r>
      <w:r w:rsidRPr="0043770F">
        <w:rPr>
          <w:rFonts w:ascii="Book Antiqua" w:hAnsi="Book Antiqua" w:cs="Times New Roman"/>
          <w:sz w:val="24"/>
          <w:szCs w:val="24"/>
          <w:lang w:val="en-GB" w:eastAsia="es-ES_tradnl"/>
        </w:rPr>
        <w:t xml:space="preserve">, </w:t>
      </w:r>
      <w:r w:rsidRPr="0043770F">
        <w:rPr>
          <w:rFonts w:ascii="Book Antiqua" w:hAnsi="Book Antiqua" w:cs="Times New Roman"/>
          <w:b/>
          <w:sz w:val="24"/>
          <w:szCs w:val="24"/>
          <w:lang w:val="en-GB" w:eastAsia="es-ES_tradnl"/>
        </w:rPr>
        <w:t>PhD, Research Scientist,</w:t>
      </w:r>
      <w:r w:rsidRPr="0043770F">
        <w:rPr>
          <w:rFonts w:ascii="Book Antiqua" w:hAnsi="Book Antiqua" w:cs="Times New Roman"/>
          <w:sz w:val="24"/>
          <w:szCs w:val="24"/>
          <w:lang w:val="en-GB" w:eastAsia="es-ES_tradnl"/>
        </w:rPr>
        <w:t xml:space="preserve"> Liver Pathology Unit, Departments of Biochemistry and Microbiology, Hospital </w:t>
      </w:r>
      <w:proofErr w:type="spellStart"/>
      <w:r w:rsidRPr="0043770F">
        <w:rPr>
          <w:rFonts w:ascii="Book Antiqua" w:hAnsi="Book Antiqua" w:cs="Times New Roman"/>
          <w:sz w:val="24"/>
          <w:szCs w:val="24"/>
          <w:lang w:val="en-GB" w:eastAsia="es-ES_tradnl"/>
        </w:rPr>
        <w:t>Universitari</w:t>
      </w:r>
      <w:proofErr w:type="spellEnd"/>
      <w:r w:rsidRPr="0043770F">
        <w:rPr>
          <w:rFonts w:ascii="Book Antiqua" w:hAnsi="Book Antiqua" w:cs="Times New Roman"/>
          <w:sz w:val="24"/>
          <w:szCs w:val="24"/>
          <w:lang w:val="en-GB" w:eastAsia="es-ES_tradnl"/>
        </w:rPr>
        <w:t xml:space="preserve"> </w:t>
      </w:r>
      <w:proofErr w:type="spellStart"/>
      <w:r w:rsidRPr="0043770F">
        <w:rPr>
          <w:rFonts w:ascii="Book Antiqua" w:hAnsi="Book Antiqua" w:cs="Times New Roman"/>
          <w:sz w:val="24"/>
          <w:szCs w:val="24"/>
          <w:lang w:val="en-GB" w:eastAsia="es-ES_tradnl"/>
        </w:rPr>
        <w:t>Vall</w:t>
      </w:r>
      <w:proofErr w:type="spellEnd"/>
      <w:r w:rsidRPr="0043770F">
        <w:rPr>
          <w:rFonts w:ascii="Book Antiqua" w:hAnsi="Book Antiqua" w:cs="Times New Roman"/>
          <w:sz w:val="24"/>
          <w:szCs w:val="24"/>
          <w:lang w:val="en-GB" w:eastAsia="es-ES_tradnl"/>
        </w:rPr>
        <w:t xml:space="preserve"> </w:t>
      </w:r>
      <w:proofErr w:type="spellStart"/>
      <w:r w:rsidRPr="0043770F">
        <w:rPr>
          <w:rFonts w:ascii="Book Antiqua" w:hAnsi="Book Antiqua" w:cs="Times New Roman"/>
          <w:sz w:val="24"/>
          <w:szCs w:val="24"/>
          <w:lang w:val="en-GB" w:eastAsia="es-ES_tradnl"/>
        </w:rPr>
        <w:t>d’Hebron</w:t>
      </w:r>
      <w:proofErr w:type="spellEnd"/>
      <w:r w:rsidRPr="0043770F">
        <w:rPr>
          <w:rFonts w:ascii="Book Antiqua" w:hAnsi="Book Antiqua" w:cs="Times New Roman"/>
          <w:sz w:val="24"/>
          <w:szCs w:val="24"/>
          <w:lang w:val="en-GB" w:eastAsia="es-ES_tradnl"/>
        </w:rPr>
        <w:t xml:space="preserve">, </w:t>
      </w:r>
      <w:proofErr w:type="spellStart"/>
      <w:r w:rsidRPr="0043770F">
        <w:rPr>
          <w:rFonts w:ascii="Book Antiqua" w:hAnsi="Book Antiqua" w:cs="Times New Roman"/>
          <w:sz w:val="24"/>
          <w:szCs w:val="24"/>
          <w:lang w:val="en-GB" w:eastAsia="es-ES_tradnl"/>
        </w:rPr>
        <w:t>Universitat</w:t>
      </w:r>
      <w:proofErr w:type="spellEnd"/>
      <w:r w:rsidRPr="0043770F">
        <w:rPr>
          <w:rFonts w:ascii="Book Antiqua" w:hAnsi="Book Antiqua" w:cs="Times New Roman"/>
          <w:sz w:val="24"/>
          <w:szCs w:val="24"/>
          <w:lang w:val="en-GB" w:eastAsia="es-ES_tradnl"/>
        </w:rPr>
        <w:t xml:space="preserve"> </w:t>
      </w:r>
      <w:proofErr w:type="spellStart"/>
      <w:r w:rsidRPr="0043770F">
        <w:rPr>
          <w:rFonts w:ascii="Book Antiqua" w:hAnsi="Book Antiqua" w:cs="Times New Roman"/>
          <w:sz w:val="24"/>
          <w:szCs w:val="24"/>
          <w:lang w:val="en-GB" w:eastAsia="es-ES_tradnl"/>
        </w:rPr>
        <w:t>Autònoma</w:t>
      </w:r>
      <w:proofErr w:type="spellEnd"/>
      <w:r w:rsidRPr="0043770F">
        <w:rPr>
          <w:rFonts w:ascii="Book Antiqua" w:hAnsi="Book Antiqua" w:cs="Times New Roman"/>
          <w:sz w:val="24"/>
          <w:szCs w:val="24"/>
          <w:lang w:val="en-GB" w:eastAsia="es-ES_tradnl"/>
        </w:rPr>
        <w:t xml:space="preserve"> de Barcelona, </w:t>
      </w:r>
      <w:proofErr w:type="spellStart"/>
      <w:r w:rsidRPr="0043770F">
        <w:rPr>
          <w:rFonts w:ascii="Book Antiqua" w:hAnsi="Book Antiqua" w:cs="Times New Roman"/>
          <w:sz w:val="24"/>
          <w:szCs w:val="24"/>
          <w:lang w:val="en-GB" w:eastAsia="es-ES_tradnl"/>
        </w:rPr>
        <w:t>Passeig</w:t>
      </w:r>
      <w:proofErr w:type="spellEnd"/>
      <w:r w:rsidRPr="0043770F">
        <w:rPr>
          <w:rFonts w:ascii="Book Antiqua" w:hAnsi="Book Antiqua" w:cs="Times New Roman"/>
          <w:sz w:val="24"/>
          <w:szCs w:val="24"/>
          <w:lang w:val="en-GB" w:eastAsia="es-ES_tradnl"/>
        </w:rPr>
        <w:t xml:space="preserve"> </w:t>
      </w:r>
      <w:proofErr w:type="spellStart"/>
      <w:r w:rsidRPr="0043770F">
        <w:rPr>
          <w:rFonts w:ascii="Book Antiqua" w:hAnsi="Book Antiqua" w:cs="Times New Roman"/>
          <w:sz w:val="24"/>
          <w:szCs w:val="24"/>
          <w:lang w:val="en-GB" w:eastAsia="es-ES_tradnl"/>
        </w:rPr>
        <w:t>Vall</w:t>
      </w:r>
      <w:proofErr w:type="spellEnd"/>
      <w:r w:rsidRPr="0043770F">
        <w:rPr>
          <w:rFonts w:ascii="Book Antiqua" w:hAnsi="Book Antiqua" w:cs="Times New Roman"/>
          <w:sz w:val="24"/>
          <w:szCs w:val="24"/>
          <w:lang w:val="en-GB" w:eastAsia="es-ES_tradnl"/>
        </w:rPr>
        <w:t xml:space="preserve"> </w:t>
      </w:r>
      <w:proofErr w:type="spellStart"/>
      <w:r w:rsidRPr="0043770F">
        <w:rPr>
          <w:rFonts w:ascii="Book Antiqua" w:hAnsi="Book Antiqua" w:cs="Times New Roman"/>
          <w:sz w:val="24"/>
          <w:szCs w:val="24"/>
          <w:lang w:val="en-GB" w:eastAsia="es-ES_tradnl"/>
        </w:rPr>
        <w:t>d’Hebron</w:t>
      </w:r>
      <w:proofErr w:type="spellEnd"/>
      <w:r w:rsidRPr="0043770F">
        <w:rPr>
          <w:rFonts w:ascii="Book Antiqua" w:hAnsi="Book Antiqua" w:cs="Times New Roman"/>
          <w:sz w:val="24"/>
          <w:szCs w:val="24"/>
          <w:lang w:val="en-GB" w:eastAsia="es-ES_tradnl"/>
        </w:rPr>
        <w:t xml:space="preserve"> 119-129, Barcelona 08035, Spain. </w:t>
      </w:r>
      <w:hyperlink r:id="rId9" w:history="1">
        <w:r w:rsidRPr="0043770F">
          <w:rPr>
            <w:rStyle w:val="a5"/>
            <w:rFonts w:ascii="Book Antiqua" w:hAnsi="Book Antiqua" w:cs="Times New Roman"/>
            <w:sz w:val="24"/>
            <w:szCs w:val="24"/>
            <w:lang w:val="en-GB" w:eastAsia="es-ES_tradnl"/>
          </w:rPr>
          <w:t>maria.cortese@vhir.org</w:t>
        </w:r>
      </w:hyperlink>
      <w:r w:rsidRPr="0043770F">
        <w:rPr>
          <w:rFonts w:ascii="Book Antiqua" w:hAnsi="Book Antiqua" w:cs="Times New Roman"/>
          <w:sz w:val="24"/>
          <w:szCs w:val="24"/>
          <w:lang w:val="en-GB" w:eastAsia="es-ES_tradnl"/>
        </w:rPr>
        <w:t xml:space="preserve"> </w:t>
      </w:r>
    </w:p>
    <w:p w14:paraId="006B026E" w14:textId="77777777" w:rsidR="002641E4" w:rsidRPr="0043770F" w:rsidRDefault="002641E4" w:rsidP="00F04DDB">
      <w:pPr>
        <w:adjustRightInd w:val="0"/>
        <w:snapToGrid w:val="0"/>
        <w:spacing w:after="0" w:line="360" w:lineRule="auto"/>
        <w:jc w:val="both"/>
        <w:rPr>
          <w:rFonts w:ascii="Book Antiqua" w:hAnsi="Book Antiqua"/>
          <w:b/>
          <w:color w:val="000000" w:themeColor="text1"/>
          <w:sz w:val="24"/>
          <w:szCs w:val="24"/>
          <w:lang w:val="en-GB" w:eastAsia="zh-CN"/>
        </w:rPr>
      </w:pPr>
    </w:p>
    <w:p w14:paraId="24140B7F" w14:textId="774A8F3E" w:rsidR="00103C43" w:rsidRPr="0043770F" w:rsidRDefault="00103C43" w:rsidP="00F04DDB">
      <w:pPr>
        <w:adjustRightInd w:val="0"/>
        <w:snapToGrid w:val="0"/>
        <w:spacing w:after="0" w:line="360" w:lineRule="auto"/>
        <w:jc w:val="both"/>
        <w:rPr>
          <w:rFonts w:ascii="Book Antiqua" w:hAnsi="Book Antiqua"/>
          <w:sz w:val="24"/>
          <w:szCs w:val="24"/>
          <w:lang w:val="en-GB" w:eastAsia="zh-CN"/>
        </w:rPr>
      </w:pPr>
      <w:r w:rsidRPr="0043770F">
        <w:rPr>
          <w:rFonts w:ascii="Book Antiqua" w:hAnsi="Book Antiqua"/>
          <w:b/>
          <w:sz w:val="24"/>
          <w:szCs w:val="24"/>
          <w:lang w:val="en-GB"/>
        </w:rPr>
        <w:t xml:space="preserve">Received: </w:t>
      </w:r>
      <w:bookmarkStart w:id="6" w:name="OLE_LINK14"/>
      <w:r w:rsidR="002641E4" w:rsidRPr="0043770F">
        <w:rPr>
          <w:rFonts w:ascii="Book Antiqua" w:hAnsi="Book Antiqua"/>
          <w:sz w:val="24"/>
          <w:szCs w:val="24"/>
          <w:lang w:val="en-GB" w:eastAsia="zh-CN"/>
        </w:rPr>
        <w:t>February 28, 2020</w:t>
      </w:r>
      <w:bookmarkEnd w:id="6"/>
    </w:p>
    <w:p w14:paraId="3009C242" w14:textId="34FBD84F" w:rsidR="00103C43" w:rsidRPr="0043770F" w:rsidRDefault="00103C43" w:rsidP="00F04DDB">
      <w:pPr>
        <w:adjustRightInd w:val="0"/>
        <w:snapToGrid w:val="0"/>
        <w:spacing w:after="0" w:line="360" w:lineRule="auto"/>
        <w:jc w:val="both"/>
        <w:rPr>
          <w:rFonts w:ascii="Book Antiqua" w:hAnsi="Book Antiqua"/>
          <w:b/>
          <w:sz w:val="24"/>
          <w:szCs w:val="24"/>
          <w:lang w:val="en-GB"/>
        </w:rPr>
      </w:pPr>
      <w:r w:rsidRPr="0043770F">
        <w:rPr>
          <w:rFonts w:ascii="Book Antiqua" w:hAnsi="Book Antiqua"/>
          <w:b/>
          <w:sz w:val="24"/>
          <w:szCs w:val="24"/>
          <w:lang w:val="en-GB"/>
        </w:rPr>
        <w:t xml:space="preserve">Revised: </w:t>
      </w:r>
      <w:r w:rsidR="00CE557F" w:rsidRPr="0043770F">
        <w:rPr>
          <w:rFonts w:ascii="Book Antiqua" w:hAnsi="Book Antiqua" w:cs="Times New Roman"/>
          <w:kern w:val="2"/>
          <w:sz w:val="24"/>
          <w:szCs w:val="24"/>
          <w:lang w:val="en-US" w:eastAsia="zh-CN"/>
        </w:rPr>
        <w:t xml:space="preserve">May </w:t>
      </w:r>
      <w:r w:rsidR="002641E4" w:rsidRPr="0043770F">
        <w:rPr>
          <w:rFonts w:ascii="Book Antiqua" w:hAnsi="Book Antiqua" w:cs="Times New Roman"/>
          <w:kern w:val="2"/>
          <w:sz w:val="24"/>
          <w:szCs w:val="24"/>
          <w:lang w:val="en-US" w:eastAsia="zh-CN"/>
        </w:rPr>
        <w:t>8, 2020</w:t>
      </w:r>
    </w:p>
    <w:p w14:paraId="016E1D85" w14:textId="36756793" w:rsidR="00103C43" w:rsidRPr="0043770F" w:rsidRDefault="00103C43" w:rsidP="00F04DDB">
      <w:pPr>
        <w:adjustRightInd w:val="0"/>
        <w:snapToGrid w:val="0"/>
        <w:spacing w:after="0" w:line="360" w:lineRule="auto"/>
        <w:jc w:val="both"/>
        <w:rPr>
          <w:rFonts w:ascii="Book Antiqua" w:hAnsi="Book Antiqua"/>
          <w:color w:val="000000"/>
          <w:sz w:val="24"/>
          <w:szCs w:val="24"/>
          <w:lang w:val="en-GB"/>
        </w:rPr>
      </w:pPr>
      <w:r w:rsidRPr="0043770F">
        <w:rPr>
          <w:rFonts w:ascii="Book Antiqua" w:hAnsi="Book Antiqua"/>
          <w:b/>
          <w:sz w:val="24"/>
          <w:szCs w:val="24"/>
          <w:lang w:val="en-GB"/>
        </w:rPr>
        <w:t>Accepted:</w:t>
      </w:r>
      <w:r w:rsidR="005B2D39" w:rsidRPr="0043770F">
        <w:t xml:space="preserve"> </w:t>
      </w:r>
      <w:r w:rsidR="005B2D39" w:rsidRPr="0043770F">
        <w:rPr>
          <w:rFonts w:ascii="Book Antiqua" w:hAnsi="Book Antiqua"/>
          <w:bCs/>
          <w:sz w:val="24"/>
          <w:szCs w:val="24"/>
          <w:lang w:val="en-GB"/>
        </w:rPr>
        <w:t>May 19, 2020</w:t>
      </w:r>
      <w:r w:rsidRPr="0043770F">
        <w:rPr>
          <w:rFonts w:ascii="Book Antiqua" w:hAnsi="Book Antiqua"/>
          <w:bCs/>
          <w:sz w:val="24"/>
          <w:szCs w:val="24"/>
          <w:lang w:val="en-GB"/>
        </w:rPr>
        <w:t xml:space="preserve"> </w:t>
      </w:r>
    </w:p>
    <w:p w14:paraId="786F2BFD" w14:textId="08529AC1" w:rsidR="00103C43" w:rsidRPr="0043770F" w:rsidRDefault="00103C43" w:rsidP="00F04DDB">
      <w:pPr>
        <w:adjustRightInd w:val="0"/>
        <w:snapToGrid w:val="0"/>
        <w:spacing w:after="0" w:line="360" w:lineRule="auto"/>
        <w:jc w:val="both"/>
        <w:rPr>
          <w:rFonts w:ascii="Book Antiqua" w:hAnsi="Book Antiqua" w:hint="eastAsia"/>
          <w:b/>
          <w:color w:val="000000" w:themeColor="text1"/>
          <w:sz w:val="24"/>
          <w:szCs w:val="24"/>
          <w:lang w:val="en-GB" w:eastAsia="zh-CN"/>
        </w:rPr>
      </w:pPr>
      <w:r w:rsidRPr="0043770F">
        <w:rPr>
          <w:rFonts w:ascii="Book Antiqua" w:hAnsi="Book Antiqua"/>
          <w:b/>
          <w:sz w:val="24"/>
          <w:szCs w:val="24"/>
          <w:lang w:val="en-GB"/>
        </w:rPr>
        <w:lastRenderedPageBreak/>
        <w:t>Published online:</w:t>
      </w:r>
      <w:r w:rsidR="006B2393" w:rsidRPr="0043770F">
        <w:rPr>
          <w:rFonts w:ascii="Book Antiqua" w:hAnsi="Book Antiqua" w:hint="eastAsia"/>
          <w:b/>
          <w:sz w:val="24"/>
          <w:szCs w:val="24"/>
          <w:lang w:val="en-GB" w:eastAsia="zh-CN"/>
        </w:rPr>
        <w:t xml:space="preserve"> </w:t>
      </w:r>
      <w:r w:rsidR="006B2393" w:rsidRPr="0043770F">
        <w:rPr>
          <w:rFonts w:ascii="Book Antiqua" w:hAnsi="Book Antiqua"/>
          <w:sz w:val="24"/>
          <w:szCs w:val="24"/>
          <w:lang w:val="en-GB" w:eastAsia="zh-CN"/>
        </w:rPr>
        <w:t>May 28, 2020</w:t>
      </w:r>
    </w:p>
    <w:p w14:paraId="0223551D" w14:textId="77777777" w:rsidR="0099032F" w:rsidRPr="0043770F" w:rsidRDefault="0099032F" w:rsidP="00F04DDB">
      <w:pPr>
        <w:adjustRightInd w:val="0"/>
        <w:snapToGrid w:val="0"/>
        <w:spacing w:after="0" w:line="360" w:lineRule="auto"/>
        <w:jc w:val="both"/>
        <w:rPr>
          <w:rFonts w:ascii="Book Antiqua" w:hAnsi="Book Antiqua" w:cs="Times New Roman"/>
          <w:b/>
          <w:bCs/>
          <w:sz w:val="24"/>
          <w:szCs w:val="24"/>
          <w:lang w:val="en-GB"/>
        </w:rPr>
        <w:sectPr w:rsidR="0099032F" w:rsidRPr="0043770F">
          <w:footerReference w:type="even" r:id="rId10"/>
          <w:footerReference w:type="default" r:id="rId11"/>
          <w:pgSz w:w="11906" w:h="16838"/>
          <w:pgMar w:top="1417" w:right="1701" w:bottom="1417" w:left="1701" w:header="708" w:footer="708" w:gutter="0"/>
          <w:cols w:space="708"/>
          <w:docGrid w:linePitch="360"/>
        </w:sectPr>
      </w:pPr>
      <w:bookmarkStart w:id="7" w:name="_Hlk33600371"/>
      <w:bookmarkStart w:id="8" w:name="_Hlk33600400"/>
    </w:p>
    <w:p w14:paraId="2084FB1A" w14:textId="77777777" w:rsidR="00F80E3D" w:rsidRPr="0043770F" w:rsidRDefault="00F80E3D" w:rsidP="00F04DDB">
      <w:pPr>
        <w:adjustRightInd w:val="0"/>
        <w:snapToGrid w:val="0"/>
        <w:spacing w:after="0" w:line="360" w:lineRule="auto"/>
        <w:jc w:val="both"/>
        <w:rPr>
          <w:rFonts w:ascii="Book Antiqua" w:hAnsi="Book Antiqua" w:cs="Times New Roman"/>
          <w:b/>
          <w:bCs/>
          <w:sz w:val="24"/>
          <w:szCs w:val="24"/>
          <w:lang w:val="en-GB"/>
        </w:rPr>
      </w:pPr>
      <w:r w:rsidRPr="0043770F">
        <w:rPr>
          <w:rFonts w:ascii="Book Antiqua" w:hAnsi="Book Antiqua" w:cs="Times New Roman"/>
          <w:b/>
          <w:bCs/>
          <w:sz w:val="24"/>
          <w:szCs w:val="24"/>
          <w:lang w:val="en-GB"/>
        </w:rPr>
        <w:lastRenderedPageBreak/>
        <w:t>Abstract</w:t>
      </w:r>
    </w:p>
    <w:p w14:paraId="28A1C574" w14:textId="77777777" w:rsidR="00F80E3D" w:rsidRPr="0043770F" w:rsidRDefault="00F80E3D" w:rsidP="00F04DDB">
      <w:pPr>
        <w:adjustRightInd w:val="0"/>
        <w:snapToGrid w:val="0"/>
        <w:spacing w:after="0" w:line="360" w:lineRule="auto"/>
        <w:jc w:val="both"/>
        <w:rPr>
          <w:rFonts w:ascii="Book Antiqua" w:hAnsi="Book Antiqua" w:cs="Times New Roman"/>
          <w:bCs/>
          <w:sz w:val="24"/>
          <w:szCs w:val="24"/>
          <w:lang w:val="en-GB"/>
        </w:rPr>
      </w:pPr>
      <w:r w:rsidRPr="0043770F">
        <w:rPr>
          <w:rFonts w:ascii="Book Antiqua" w:hAnsi="Book Antiqua" w:cs="Times New Roman"/>
          <w:bCs/>
          <w:sz w:val="24"/>
          <w:szCs w:val="24"/>
          <w:lang w:val="en-GB"/>
        </w:rPr>
        <w:t>BACKGROUND</w:t>
      </w:r>
    </w:p>
    <w:p w14:paraId="6120B5AD" w14:textId="27724309" w:rsidR="00F80E3D" w:rsidRPr="0043770F" w:rsidRDefault="00F80E3D" w:rsidP="00F04DDB">
      <w:pPr>
        <w:adjustRightInd w:val="0"/>
        <w:snapToGrid w:val="0"/>
        <w:spacing w:after="0" w:line="360" w:lineRule="auto"/>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Since it is currently not possible to eradicate hepatitis B virus (HBV) infection with existing treatments, research continues to uncover new therapeutic strategies. </w:t>
      </w:r>
      <w:bookmarkStart w:id="9" w:name="OLE_LINK31"/>
      <w:bookmarkStart w:id="10" w:name="OLE_LINK32"/>
      <w:r w:rsidRPr="0043770F">
        <w:rPr>
          <w:rFonts w:ascii="Book Antiqua" w:hAnsi="Book Antiqua" w:cs="Times New Roman"/>
          <w:sz w:val="24"/>
          <w:szCs w:val="24"/>
          <w:lang w:val="en-GB"/>
        </w:rPr>
        <w:t>HBV core protein</w:t>
      </w:r>
      <w:bookmarkEnd w:id="9"/>
      <w:bookmarkEnd w:id="10"/>
      <w:r w:rsidRPr="0043770F">
        <w:rPr>
          <w:rFonts w:ascii="Book Antiqua" w:hAnsi="Book Antiqua" w:cs="Times New Roman"/>
          <w:sz w:val="24"/>
          <w:szCs w:val="24"/>
          <w:lang w:val="en-GB"/>
        </w:rPr>
        <w:t>, encoded by the HBV core gene (</w:t>
      </w:r>
      <w:r w:rsidRPr="0043770F">
        <w:rPr>
          <w:rFonts w:ascii="Book Antiqua" w:hAnsi="Book Antiqua" w:cs="Times New Roman"/>
          <w:i/>
          <w:sz w:val="24"/>
          <w:szCs w:val="24"/>
          <w:lang w:val="en-GB"/>
        </w:rPr>
        <w:t>HBC</w:t>
      </w:r>
      <w:r w:rsidRPr="0043770F">
        <w:rPr>
          <w:rFonts w:ascii="Book Antiqua" w:hAnsi="Book Antiqua" w:cs="Times New Roman"/>
          <w:sz w:val="24"/>
          <w:szCs w:val="24"/>
          <w:lang w:val="en-GB"/>
        </w:rPr>
        <w:t xml:space="preserve">), intervenes in both structural and functional processes, </w:t>
      </w:r>
      <w:r w:rsidR="00C17756" w:rsidRPr="0043770F">
        <w:rPr>
          <w:rFonts w:ascii="Book Antiqua" w:hAnsi="Book Antiqua" w:cs="Times New Roman"/>
          <w:sz w:val="24"/>
          <w:szCs w:val="24"/>
          <w:lang w:val="en-GB"/>
        </w:rPr>
        <w:t xml:space="preserve">and is </w:t>
      </w:r>
      <w:r w:rsidRPr="0043770F">
        <w:rPr>
          <w:rFonts w:ascii="Book Antiqua" w:hAnsi="Book Antiqua" w:cs="Times New Roman"/>
          <w:sz w:val="24"/>
          <w:szCs w:val="24"/>
          <w:lang w:val="en-GB"/>
        </w:rPr>
        <w:t xml:space="preserve">a key protein in the HBV life cycle. </w:t>
      </w:r>
      <w:r w:rsidR="00FA17BC" w:rsidRPr="0043770F">
        <w:rPr>
          <w:rFonts w:ascii="Book Antiqua" w:hAnsi="Book Antiqua" w:cs="Times New Roman"/>
          <w:sz w:val="24"/>
          <w:szCs w:val="24"/>
          <w:lang w:val="en-GB"/>
        </w:rPr>
        <w:t xml:space="preserve">For </w:t>
      </w:r>
      <w:r w:rsidR="00C17756" w:rsidRPr="0043770F">
        <w:rPr>
          <w:rFonts w:ascii="Book Antiqua" w:hAnsi="Book Antiqua" w:cs="Times New Roman"/>
          <w:sz w:val="24"/>
          <w:szCs w:val="24"/>
          <w:lang w:val="en-GB"/>
        </w:rPr>
        <w:t xml:space="preserve">this </w:t>
      </w:r>
      <w:r w:rsidR="00FA17BC" w:rsidRPr="0043770F">
        <w:rPr>
          <w:rFonts w:ascii="Book Antiqua" w:hAnsi="Book Antiqua" w:cs="Times New Roman"/>
          <w:sz w:val="24"/>
          <w:szCs w:val="24"/>
          <w:lang w:val="en-GB"/>
        </w:rPr>
        <w:t xml:space="preserve">reason, both the protein and the gene </w:t>
      </w:r>
      <w:r w:rsidRPr="0043770F">
        <w:rPr>
          <w:rFonts w:ascii="Book Antiqua" w:hAnsi="Book Antiqua" w:cs="Times New Roman"/>
          <w:sz w:val="24"/>
          <w:szCs w:val="24"/>
          <w:lang w:val="en-GB"/>
        </w:rPr>
        <w:t xml:space="preserve">could be valuable targets for new </w:t>
      </w:r>
      <w:r w:rsidR="00FA17BC" w:rsidRPr="0043770F">
        <w:rPr>
          <w:rFonts w:ascii="Book Antiqua" w:hAnsi="Book Antiqua" w:cs="Times New Roman"/>
          <w:sz w:val="24"/>
          <w:szCs w:val="24"/>
          <w:lang w:val="en-GB"/>
        </w:rPr>
        <w:t>therapeutic and diagnostic strateg</w:t>
      </w:r>
      <w:r w:rsidR="00C17756" w:rsidRPr="0043770F">
        <w:rPr>
          <w:rFonts w:ascii="Book Antiqua" w:hAnsi="Book Antiqua" w:cs="Times New Roman"/>
          <w:sz w:val="24"/>
          <w:szCs w:val="24"/>
          <w:lang w:val="en-GB"/>
        </w:rPr>
        <w:t>ies</w:t>
      </w:r>
      <w:r w:rsidRPr="0043770F">
        <w:rPr>
          <w:rFonts w:ascii="Book Antiqua" w:hAnsi="Book Antiqua" w:cs="Times New Roman"/>
          <w:sz w:val="24"/>
          <w:szCs w:val="24"/>
          <w:lang w:val="en-GB"/>
        </w:rPr>
        <w:t>. Moreover, alterations in the protein sequence could serve as potential markers</w:t>
      </w:r>
      <w:r w:rsidR="001A30C4" w:rsidRPr="0043770F">
        <w:rPr>
          <w:rFonts w:ascii="Book Antiqua" w:hAnsi="Book Antiqua" w:cs="Times New Roman"/>
          <w:sz w:val="24"/>
          <w:szCs w:val="24"/>
          <w:lang w:val="en-GB"/>
        </w:rPr>
        <w:t xml:space="preserve"> of </w:t>
      </w:r>
      <w:r w:rsidR="00DC4191" w:rsidRPr="0043770F">
        <w:rPr>
          <w:rFonts w:ascii="Book Antiqua" w:hAnsi="Book Antiqua" w:cs="Times New Roman"/>
          <w:sz w:val="24"/>
          <w:szCs w:val="24"/>
          <w:lang w:val="en-GB"/>
        </w:rPr>
        <w:t>disease progression</w:t>
      </w:r>
      <w:r w:rsidRPr="0043770F">
        <w:rPr>
          <w:rFonts w:ascii="Book Antiqua" w:hAnsi="Book Antiqua" w:cs="Times New Roman"/>
          <w:sz w:val="24"/>
          <w:szCs w:val="24"/>
          <w:lang w:val="en-GB"/>
        </w:rPr>
        <w:t xml:space="preserve">. </w:t>
      </w:r>
    </w:p>
    <w:bookmarkEnd w:id="7"/>
    <w:p w14:paraId="27B8C373" w14:textId="77777777" w:rsidR="002641E4" w:rsidRPr="0043770F" w:rsidRDefault="002641E4" w:rsidP="00F04DDB">
      <w:pPr>
        <w:adjustRightInd w:val="0"/>
        <w:snapToGrid w:val="0"/>
        <w:spacing w:after="0" w:line="360" w:lineRule="auto"/>
        <w:jc w:val="both"/>
        <w:rPr>
          <w:rFonts w:ascii="Book Antiqua" w:hAnsi="Book Antiqua" w:cs="Times New Roman"/>
          <w:bCs/>
          <w:sz w:val="24"/>
          <w:szCs w:val="24"/>
          <w:lang w:val="en-GB" w:eastAsia="zh-CN"/>
        </w:rPr>
      </w:pPr>
    </w:p>
    <w:p w14:paraId="3EE69313" w14:textId="77777777" w:rsidR="00CE3F1E" w:rsidRPr="0043770F" w:rsidRDefault="00F80E3D" w:rsidP="00F04DDB">
      <w:pPr>
        <w:adjustRightInd w:val="0"/>
        <w:snapToGrid w:val="0"/>
        <w:spacing w:after="0" w:line="360" w:lineRule="auto"/>
        <w:jc w:val="both"/>
        <w:rPr>
          <w:rFonts w:ascii="Book Antiqua" w:hAnsi="Book Antiqua" w:cs="Times New Roman"/>
          <w:bCs/>
          <w:sz w:val="24"/>
          <w:szCs w:val="24"/>
          <w:lang w:val="en-GB"/>
        </w:rPr>
      </w:pPr>
      <w:r w:rsidRPr="0043770F">
        <w:rPr>
          <w:rFonts w:ascii="Book Antiqua" w:hAnsi="Book Antiqua" w:cs="Times New Roman"/>
          <w:bCs/>
          <w:sz w:val="24"/>
          <w:szCs w:val="24"/>
          <w:lang w:val="en-GB"/>
        </w:rPr>
        <w:t>AIM</w:t>
      </w:r>
      <w:r w:rsidR="0099032F" w:rsidRPr="0043770F">
        <w:rPr>
          <w:rFonts w:ascii="Book Antiqua" w:hAnsi="Book Antiqua" w:cs="Times New Roman"/>
          <w:bCs/>
          <w:sz w:val="24"/>
          <w:szCs w:val="24"/>
          <w:lang w:val="en-GB"/>
        </w:rPr>
        <w:t xml:space="preserve"> </w:t>
      </w:r>
    </w:p>
    <w:p w14:paraId="2EA528F4" w14:textId="418554A1" w:rsidR="00F80E3D" w:rsidRPr="0043770F" w:rsidRDefault="00F80E3D" w:rsidP="00F04DDB">
      <w:pPr>
        <w:adjustRightInd w:val="0"/>
        <w:snapToGrid w:val="0"/>
        <w:spacing w:after="0" w:line="360" w:lineRule="auto"/>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To </w:t>
      </w:r>
      <w:r w:rsidR="001A30C4" w:rsidRPr="0043770F">
        <w:rPr>
          <w:rFonts w:ascii="Book Antiqua" w:hAnsi="Book Antiqua" w:cs="Times New Roman"/>
          <w:sz w:val="24"/>
          <w:szCs w:val="24"/>
          <w:lang w:val="en-GB"/>
        </w:rPr>
        <w:t xml:space="preserve">detect, by </w:t>
      </w:r>
      <w:bookmarkStart w:id="11" w:name="OLE_LINK19"/>
      <w:bookmarkStart w:id="12" w:name="OLE_LINK20"/>
      <w:r w:rsidRPr="0043770F">
        <w:rPr>
          <w:rFonts w:ascii="Book Antiqua" w:hAnsi="Book Antiqua" w:cs="Times New Roman"/>
          <w:sz w:val="24"/>
          <w:szCs w:val="24"/>
          <w:lang w:val="en-GB"/>
        </w:rPr>
        <w:t>next-generation sequencing</w:t>
      </w:r>
      <w:bookmarkEnd w:id="11"/>
      <w:bookmarkEnd w:id="12"/>
      <w:r w:rsidR="001A30C4" w:rsidRPr="0043770F">
        <w:rPr>
          <w:rFonts w:ascii="Book Antiqua" w:hAnsi="Book Antiqua" w:cs="Times New Roman"/>
          <w:sz w:val="24"/>
          <w:szCs w:val="24"/>
          <w:lang w:val="en-GB"/>
        </w:rPr>
        <w:t>,</w:t>
      </w:r>
      <w:r w:rsidRPr="0043770F">
        <w:rPr>
          <w:rFonts w:ascii="Book Antiqua" w:hAnsi="Book Antiqua" w:cs="Times New Roman"/>
          <w:i/>
          <w:sz w:val="24"/>
          <w:szCs w:val="24"/>
          <w:lang w:val="en-GB"/>
        </w:rPr>
        <w:t xml:space="preserve"> </w:t>
      </w:r>
      <w:r w:rsidR="00DC4191" w:rsidRPr="0043770F">
        <w:rPr>
          <w:rFonts w:ascii="Book Antiqua" w:hAnsi="Book Antiqua" w:cs="Times New Roman"/>
          <w:i/>
          <w:sz w:val="24"/>
          <w:szCs w:val="24"/>
          <w:lang w:val="en-GB"/>
        </w:rPr>
        <w:t xml:space="preserve">HBC </w:t>
      </w:r>
      <w:r w:rsidRPr="0043770F">
        <w:rPr>
          <w:rFonts w:ascii="Book Antiqua" w:hAnsi="Book Antiqua" w:cs="Times New Roman"/>
          <w:sz w:val="24"/>
          <w:szCs w:val="24"/>
          <w:lang w:val="en-GB"/>
        </w:rPr>
        <w:t>hyper-conserved regions</w:t>
      </w:r>
      <w:r w:rsidR="001A30C4" w:rsidRPr="0043770F">
        <w:rPr>
          <w:rFonts w:ascii="Book Antiqua" w:hAnsi="Book Antiqua" w:cs="Times New Roman"/>
          <w:sz w:val="24"/>
          <w:szCs w:val="24"/>
          <w:lang w:val="en-GB"/>
        </w:rPr>
        <w:t xml:space="preserve"> that could potentially </w:t>
      </w:r>
      <w:r w:rsidR="00C17756" w:rsidRPr="0043770F">
        <w:rPr>
          <w:rFonts w:ascii="Book Antiqua" w:hAnsi="Book Antiqua" w:cs="Times New Roman"/>
          <w:sz w:val="24"/>
          <w:szCs w:val="24"/>
          <w:lang w:val="en-GB"/>
        </w:rPr>
        <w:t xml:space="preserve">be </w:t>
      </w:r>
      <w:r w:rsidR="001A30C4" w:rsidRPr="0043770F">
        <w:rPr>
          <w:rFonts w:ascii="Book Antiqua" w:hAnsi="Book Antiqua" w:cs="Times New Roman"/>
          <w:sz w:val="24"/>
          <w:szCs w:val="24"/>
          <w:lang w:val="en-GB"/>
        </w:rPr>
        <w:t>prognostic factors</w:t>
      </w:r>
      <w:r w:rsidRPr="0043770F">
        <w:rPr>
          <w:rFonts w:ascii="Book Antiqua" w:hAnsi="Book Antiqua" w:cs="Times New Roman"/>
          <w:sz w:val="24"/>
          <w:szCs w:val="24"/>
          <w:lang w:val="en-GB"/>
        </w:rPr>
        <w:t xml:space="preserve"> </w:t>
      </w:r>
      <w:r w:rsidR="001A30C4" w:rsidRPr="0043770F">
        <w:rPr>
          <w:rFonts w:ascii="Book Antiqua" w:hAnsi="Book Antiqua" w:cs="Times New Roman"/>
          <w:sz w:val="24"/>
          <w:szCs w:val="24"/>
          <w:lang w:val="en-GB"/>
        </w:rPr>
        <w:t>and</w:t>
      </w:r>
      <w:r w:rsidRPr="0043770F">
        <w:rPr>
          <w:rFonts w:ascii="Book Antiqua" w:hAnsi="Book Antiqua" w:cs="Times New Roman"/>
          <w:sz w:val="24"/>
          <w:szCs w:val="24"/>
          <w:lang w:val="en-GB"/>
        </w:rPr>
        <w:t xml:space="preserve"> targets fo</w:t>
      </w:r>
      <w:r w:rsidR="001A30C4" w:rsidRPr="0043770F">
        <w:rPr>
          <w:rFonts w:ascii="Book Antiqua" w:hAnsi="Book Antiqua" w:cs="Times New Roman"/>
          <w:sz w:val="24"/>
          <w:szCs w:val="24"/>
          <w:lang w:val="en-GB"/>
        </w:rPr>
        <w:t>r new therapies</w:t>
      </w:r>
      <w:r w:rsidRPr="0043770F">
        <w:rPr>
          <w:rFonts w:ascii="Book Antiqua" w:hAnsi="Book Antiqua" w:cs="Times New Roman"/>
          <w:sz w:val="24"/>
          <w:szCs w:val="24"/>
          <w:lang w:val="en-GB"/>
        </w:rPr>
        <w:t>.</w:t>
      </w:r>
    </w:p>
    <w:p w14:paraId="324F3DCA" w14:textId="77777777" w:rsidR="002641E4" w:rsidRPr="0043770F" w:rsidRDefault="002641E4" w:rsidP="00F04DDB">
      <w:pPr>
        <w:adjustRightInd w:val="0"/>
        <w:snapToGrid w:val="0"/>
        <w:spacing w:after="0" w:line="360" w:lineRule="auto"/>
        <w:jc w:val="both"/>
        <w:rPr>
          <w:rFonts w:ascii="Book Antiqua" w:hAnsi="Book Antiqua" w:cs="Times New Roman"/>
          <w:bCs/>
          <w:sz w:val="24"/>
          <w:szCs w:val="24"/>
          <w:lang w:val="en-GB" w:eastAsia="zh-CN"/>
        </w:rPr>
      </w:pPr>
    </w:p>
    <w:p w14:paraId="1120E572" w14:textId="77777777" w:rsidR="00F80E3D" w:rsidRPr="0043770F" w:rsidRDefault="00F80E3D" w:rsidP="00F04DDB">
      <w:pPr>
        <w:adjustRightInd w:val="0"/>
        <w:snapToGrid w:val="0"/>
        <w:spacing w:after="0" w:line="360" w:lineRule="auto"/>
        <w:jc w:val="both"/>
        <w:rPr>
          <w:rFonts w:ascii="Book Antiqua" w:hAnsi="Book Antiqua" w:cs="Times New Roman"/>
          <w:bCs/>
          <w:sz w:val="24"/>
          <w:szCs w:val="24"/>
          <w:lang w:val="en-GB"/>
        </w:rPr>
      </w:pPr>
      <w:r w:rsidRPr="0043770F">
        <w:rPr>
          <w:rFonts w:ascii="Book Antiqua" w:hAnsi="Book Antiqua" w:cs="Times New Roman"/>
          <w:bCs/>
          <w:sz w:val="24"/>
          <w:szCs w:val="24"/>
          <w:lang w:val="en-GB"/>
        </w:rPr>
        <w:t>METHODS</w:t>
      </w:r>
      <w:r w:rsidR="00CE3F1E" w:rsidRPr="0043770F">
        <w:rPr>
          <w:rFonts w:ascii="Book Antiqua" w:hAnsi="Book Antiqua" w:cs="Times New Roman"/>
          <w:bCs/>
          <w:sz w:val="24"/>
          <w:szCs w:val="24"/>
          <w:lang w:val="en-GB"/>
        </w:rPr>
        <w:t xml:space="preserve"> </w:t>
      </w:r>
    </w:p>
    <w:p w14:paraId="360F00DC" w14:textId="3A469536" w:rsidR="00707C0E" w:rsidRPr="0043770F" w:rsidRDefault="00C17756" w:rsidP="00F04DDB">
      <w:pPr>
        <w:adjustRightInd w:val="0"/>
        <w:snapToGrid w:val="0"/>
        <w:spacing w:after="0" w:line="360" w:lineRule="auto"/>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Thirty-eight of 45 </w:t>
      </w:r>
      <w:r w:rsidR="00F80E3D" w:rsidRPr="0043770F">
        <w:rPr>
          <w:rFonts w:ascii="Book Antiqua" w:hAnsi="Book Antiqua" w:cs="Times New Roman"/>
          <w:sz w:val="24"/>
          <w:szCs w:val="24"/>
          <w:lang w:val="en-GB"/>
        </w:rPr>
        <w:t xml:space="preserve">patients with chronic HBV </w:t>
      </w:r>
      <w:r w:rsidRPr="0043770F">
        <w:rPr>
          <w:rFonts w:ascii="Book Antiqua" w:hAnsi="Book Antiqua" w:cs="Times New Roman"/>
          <w:sz w:val="24"/>
          <w:szCs w:val="24"/>
          <w:lang w:val="en-GB"/>
        </w:rPr>
        <w:t xml:space="preserve">initially </w:t>
      </w:r>
      <w:r w:rsidR="00AE4677" w:rsidRPr="0043770F">
        <w:rPr>
          <w:rFonts w:ascii="Book Antiqua" w:hAnsi="Book Antiqua" w:cs="Times New Roman"/>
          <w:sz w:val="24"/>
          <w:szCs w:val="24"/>
          <w:lang w:val="en-GB"/>
        </w:rPr>
        <w:t xml:space="preserve">selected were </w:t>
      </w:r>
      <w:r w:rsidR="00F80E3D" w:rsidRPr="0043770F">
        <w:rPr>
          <w:rFonts w:ascii="Book Antiqua" w:hAnsi="Book Antiqua" w:cs="Times New Roman"/>
          <w:sz w:val="24"/>
          <w:szCs w:val="24"/>
          <w:lang w:val="en-GB"/>
        </w:rPr>
        <w:t>included and grouped according to liver disease stage [</w:t>
      </w:r>
      <w:r w:rsidR="006C184C" w:rsidRPr="0043770F">
        <w:rPr>
          <w:rFonts w:ascii="Book Antiqua" w:hAnsi="Book Antiqua" w:cs="Times New Roman"/>
          <w:sz w:val="24"/>
          <w:szCs w:val="24"/>
          <w:lang w:val="en-GB" w:eastAsia="zh-CN"/>
        </w:rPr>
        <w:t>c</w:t>
      </w:r>
      <w:r w:rsidR="00BE0084" w:rsidRPr="0043770F">
        <w:rPr>
          <w:rFonts w:ascii="Book Antiqua" w:hAnsi="Book Antiqua" w:cs="Times New Roman"/>
          <w:sz w:val="24"/>
          <w:szCs w:val="24"/>
          <w:lang w:val="en-GB"/>
        </w:rPr>
        <w:t>hronic hepatitis B infection without liver damage</w:t>
      </w:r>
      <w:r w:rsidR="006C184C" w:rsidRPr="0043770F">
        <w:rPr>
          <w:rFonts w:ascii="Book Antiqua" w:hAnsi="Book Antiqua" w:cs="Times New Roman"/>
          <w:sz w:val="24"/>
          <w:szCs w:val="24"/>
          <w:lang w:val="en-GB" w:eastAsia="zh-CN"/>
        </w:rPr>
        <w:t xml:space="preserve"> (CHB</w:t>
      </w:r>
      <w:r w:rsidR="00BD19C4" w:rsidRPr="0043770F">
        <w:rPr>
          <w:rFonts w:ascii="Book Antiqua" w:hAnsi="Book Antiqua" w:cs="Times New Roman"/>
          <w:sz w:val="24"/>
          <w:szCs w:val="24"/>
          <w:lang w:val="en-GB"/>
        </w:rPr>
        <w:t xml:space="preserve">, </w:t>
      </w:r>
      <w:r w:rsidR="00BD19C4" w:rsidRPr="0043770F">
        <w:rPr>
          <w:rFonts w:ascii="Book Antiqua" w:hAnsi="Book Antiqua" w:cs="Times New Roman"/>
          <w:i/>
          <w:sz w:val="24"/>
          <w:szCs w:val="24"/>
          <w:lang w:val="en-GB"/>
        </w:rPr>
        <w:t>n</w:t>
      </w:r>
      <w:r w:rsidR="00F403E4" w:rsidRPr="0043770F">
        <w:rPr>
          <w:rFonts w:ascii="Book Antiqua" w:hAnsi="Book Antiqua" w:cs="Times New Roman"/>
          <w:sz w:val="24"/>
          <w:szCs w:val="24"/>
          <w:lang w:val="en-GB"/>
        </w:rPr>
        <w:t xml:space="preserve"> </w:t>
      </w:r>
      <w:r w:rsidR="00BD19C4" w:rsidRPr="0043770F">
        <w:rPr>
          <w:rFonts w:ascii="Book Antiqua" w:hAnsi="Book Antiqua" w:cs="Times New Roman"/>
          <w:sz w:val="24"/>
          <w:szCs w:val="24"/>
          <w:lang w:val="en-GB"/>
        </w:rPr>
        <w:t>=</w:t>
      </w:r>
      <w:r w:rsidR="00F403E4" w:rsidRPr="0043770F">
        <w:rPr>
          <w:rFonts w:ascii="Book Antiqua" w:hAnsi="Book Antiqua" w:cs="Times New Roman"/>
          <w:sz w:val="24"/>
          <w:szCs w:val="24"/>
          <w:lang w:val="en-GB"/>
        </w:rPr>
        <w:t xml:space="preserve"> </w:t>
      </w:r>
      <w:r w:rsidR="00BD19C4" w:rsidRPr="0043770F">
        <w:rPr>
          <w:rFonts w:ascii="Book Antiqua" w:hAnsi="Book Antiqua" w:cs="Times New Roman"/>
          <w:sz w:val="24"/>
          <w:szCs w:val="24"/>
          <w:lang w:val="en-GB"/>
        </w:rPr>
        <w:t>16</w:t>
      </w:r>
      <w:r w:rsidR="006C184C" w:rsidRPr="0043770F">
        <w:rPr>
          <w:rFonts w:ascii="Book Antiqua" w:hAnsi="Book Antiqua" w:cs="Times New Roman"/>
          <w:sz w:val="24"/>
          <w:szCs w:val="24"/>
          <w:lang w:val="en-GB" w:eastAsia="zh-CN"/>
        </w:rPr>
        <w:t>)</w:t>
      </w:r>
      <w:r w:rsidR="006C184C" w:rsidRPr="0043770F">
        <w:rPr>
          <w:rFonts w:ascii="Book Antiqua" w:hAnsi="Book Antiqua" w:cs="Times New Roman"/>
          <w:sz w:val="24"/>
          <w:szCs w:val="24"/>
          <w:lang w:val="en-GB"/>
        </w:rPr>
        <w:t xml:space="preserve">, liver cirrhosis </w:t>
      </w:r>
      <w:r w:rsidR="006C184C" w:rsidRPr="0043770F">
        <w:rPr>
          <w:rFonts w:ascii="Book Antiqua" w:hAnsi="Book Antiqua" w:cs="Times New Roman"/>
          <w:sz w:val="24"/>
          <w:szCs w:val="24"/>
          <w:lang w:val="en-GB" w:eastAsia="zh-CN"/>
        </w:rPr>
        <w:t>(</w:t>
      </w:r>
      <w:r w:rsidR="00F80E3D" w:rsidRPr="0043770F">
        <w:rPr>
          <w:rFonts w:ascii="Book Antiqua" w:hAnsi="Book Antiqua" w:cs="Times New Roman"/>
          <w:sz w:val="24"/>
          <w:szCs w:val="24"/>
          <w:lang w:val="en-GB"/>
        </w:rPr>
        <w:t>LC</w:t>
      </w:r>
      <w:r w:rsidR="00BD19C4" w:rsidRPr="0043770F">
        <w:rPr>
          <w:rFonts w:ascii="Book Antiqua" w:hAnsi="Book Antiqua" w:cs="Times New Roman"/>
          <w:sz w:val="24"/>
          <w:szCs w:val="24"/>
          <w:lang w:val="en-GB"/>
        </w:rPr>
        <w:t xml:space="preserve">, </w:t>
      </w:r>
      <w:r w:rsidR="00BD19C4" w:rsidRPr="0043770F">
        <w:rPr>
          <w:rFonts w:ascii="Book Antiqua" w:hAnsi="Book Antiqua" w:cs="Times New Roman"/>
          <w:i/>
          <w:sz w:val="24"/>
          <w:szCs w:val="24"/>
          <w:lang w:val="en-GB"/>
        </w:rPr>
        <w:t>n</w:t>
      </w:r>
      <w:r w:rsidR="00F403E4" w:rsidRPr="0043770F">
        <w:rPr>
          <w:rFonts w:ascii="Book Antiqua" w:hAnsi="Book Antiqua" w:cs="Times New Roman"/>
          <w:sz w:val="24"/>
          <w:szCs w:val="24"/>
          <w:lang w:val="en-GB"/>
        </w:rPr>
        <w:t xml:space="preserve"> </w:t>
      </w:r>
      <w:r w:rsidR="00BD19C4" w:rsidRPr="0043770F">
        <w:rPr>
          <w:rFonts w:ascii="Book Antiqua" w:hAnsi="Book Antiqua" w:cs="Times New Roman"/>
          <w:sz w:val="24"/>
          <w:szCs w:val="24"/>
          <w:lang w:val="en-GB"/>
        </w:rPr>
        <w:t>=</w:t>
      </w:r>
      <w:r w:rsidR="00F403E4" w:rsidRPr="0043770F">
        <w:rPr>
          <w:rFonts w:ascii="Book Antiqua" w:hAnsi="Book Antiqua" w:cs="Times New Roman"/>
          <w:sz w:val="24"/>
          <w:szCs w:val="24"/>
          <w:lang w:val="en-GB"/>
        </w:rPr>
        <w:t xml:space="preserve"> </w:t>
      </w:r>
      <w:r w:rsidR="00BD19C4" w:rsidRPr="0043770F">
        <w:rPr>
          <w:rFonts w:ascii="Book Antiqua" w:hAnsi="Book Antiqua" w:cs="Times New Roman"/>
          <w:sz w:val="24"/>
          <w:szCs w:val="24"/>
          <w:lang w:val="en-GB"/>
        </w:rPr>
        <w:t>5</w:t>
      </w:r>
      <w:r w:rsidR="006C184C" w:rsidRPr="0043770F">
        <w:rPr>
          <w:rFonts w:ascii="Book Antiqua" w:hAnsi="Book Antiqua" w:cs="Times New Roman"/>
          <w:sz w:val="24"/>
          <w:szCs w:val="24"/>
          <w:lang w:val="en-GB" w:eastAsia="zh-CN"/>
        </w:rPr>
        <w:t>)</w:t>
      </w:r>
      <w:r w:rsidR="006C184C" w:rsidRPr="0043770F">
        <w:rPr>
          <w:rFonts w:ascii="Book Antiqua" w:hAnsi="Book Antiqua" w:cs="Times New Roman"/>
          <w:sz w:val="24"/>
          <w:szCs w:val="24"/>
          <w:lang w:val="en-GB"/>
        </w:rPr>
        <w:t xml:space="preserve">, and hepatocellular carcinoma </w:t>
      </w:r>
      <w:r w:rsidR="006C184C" w:rsidRPr="0043770F">
        <w:rPr>
          <w:rFonts w:ascii="Book Antiqua" w:hAnsi="Book Antiqua" w:cs="Times New Roman"/>
          <w:sz w:val="24"/>
          <w:szCs w:val="24"/>
          <w:lang w:val="en-GB" w:eastAsia="zh-CN"/>
        </w:rPr>
        <w:t>(</w:t>
      </w:r>
      <w:r w:rsidR="00F80E3D" w:rsidRPr="0043770F">
        <w:rPr>
          <w:rFonts w:ascii="Book Antiqua" w:hAnsi="Book Antiqua" w:cs="Times New Roman"/>
          <w:sz w:val="24"/>
          <w:szCs w:val="24"/>
          <w:lang w:val="en-GB"/>
        </w:rPr>
        <w:t>HCC</w:t>
      </w:r>
      <w:r w:rsidR="00BD19C4" w:rsidRPr="0043770F">
        <w:rPr>
          <w:rFonts w:ascii="Book Antiqua" w:hAnsi="Book Antiqua" w:cs="Times New Roman"/>
          <w:sz w:val="24"/>
          <w:szCs w:val="24"/>
          <w:lang w:val="en-GB"/>
        </w:rPr>
        <w:t xml:space="preserve">, </w:t>
      </w:r>
      <w:r w:rsidR="00BD19C4" w:rsidRPr="0043770F">
        <w:rPr>
          <w:rFonts w:ascii="Book Antiqua" w:hAnsi="Book Antiqua" w:cs="Times New Roman"/>
          <w:i/>
          <w:sz w:val="24"/>
          <w:szCs w:val="24"/>
          <w:lang w:val="en-GB"/>
        </w:rPr>
        <w:t>n</w:t>
      </w:r>
      <w:r w:rsidR="00F403E4" w:rsidRPr="0043770F">
        <w:rPr>
          <w:rFonts w:ascii="Book Antiqua" w:hAnsi="Book Antiqua" w:cs="Times New Roman"/>
          <w:sz w:val="24"/>
          <w:szCs w:val="24"/>
          <w:lang w:val="en-GB"/>
        </w:rPr>
        <w:t xml:space="preserve"> </w:t>
      </w:r>
      <w:r w:rsidR="00BD19C4" w:rsidRPr="0043770F">
        <w:rPr>
          <w:rFonts w:ascii="Book Antiqua" w:hAnsi="Book Antiqua" w:cs="Times New Roman"/>
          <w:sz w:val="24"/>
          <w:szCs w:val="24"/>
          <w:lang w:val="en-GB"/>
        </w:rPr>
        <w:t>=</w:t>
      </w:r>
      <w:r w:rsidR="00F403E4" w:rsidRPr="0043770F">
        <w:rPr>
          <w:rFonts w:ascii="Book Antiqua" w:hAnsi="Book Antiqua" w:cs="Times New Roman"/>
          <w:sz w:val="24"/>
          <w:szCs w:val="24"/>
          <w:lang w:val="en-GB"/>
        </w:rPr>
        <w:t xml:space="preserve"> </w:t>
      </w:r>
      <w:r w:rsidR="00BD19C4" w:rsidRPr="0043770F">
        <w:rPr>
          <w:rFonts w:ascii="Book Antiqua" w:hAnsi="Book Antiqua" w:cs="Times New Roman"/>
          <w:sz w:val="24"/>
          <w:szCs w:val="24"/>
          <w:lang w:val="en-GB"/>
        </w:rPr>
        <w:t>17</w:t>
      </w:r>
      <w:r w:rsidR="006C184C" w:rsidRPr="0043770F">
        <w:rPr>
          <w:rFonts w:ascii="Book Antiqua" w:hAnsi="Book Antiqua" w:cs="Times New Roman"/>
          <w:sz w:val="24"/>
          <w:szCs w:val="24"/>
          <w:lang w:val="en-GB" w:eastAsia="zh-CN"/>
        </w:rPr>
        <w:t>)</w:t>
      </w:r>
      <w:r w:rsidR="006C184C" w:rsidRPr="0043770F">
        <w:rPr>
          <w:rFonts w:ascii="Book Antiqua" w:hAnsi="Book Antiqua" w:cs="Times New Roman"/>
          <w:sz w:val="24"/>
          <w:szCs w:val="24"/>
          <w:lang w:val="en-GB"/>
        </w:rPr>
        <w:t>]</w:t>
      </w:r>
      <w:r w:rsidR="00F80E3D" w:rsidRPr="0043770F">
        <w:rPr>
          <w:rFonts w:ascii="Book Antiqua" w:hAnsi="Book Antiqua" w:cs="Times New Roman"/>
          <w:sz w:val="24"/>
          <w:szCs w:val="24"/>
          <w:lang w:val="en-GB"/>
        </w:rPr>
        <w:t>.</w:t>
      </w:r>
      <w:r w:rsidR="00FA17BC" w:rsidRPr="0043770F">
        <w:rPr>
          <w:rFonts w:ascii="Book Antiqua" w:hAnsi="Book Antiqua" w:cs="Times New Roman"/>
          <w:sz w:val="24"/>
          <w:szCs w:val="24"/>
          <w:lang w:val="en-GB"/>
        </w:rPr>
        <w:t xml:space="preserve"> HBV DNA was extracted from</w:t>
      </w:r>
      <w:r w:rsidR="00F80E3D" w:rsidRPr="0043770F">
        <w:rPr>
          <w:rFonts w:ascii="Book Antiqua" w:hAnsi="Book Antiqua" w:cs="Times New Roman"/>
          <w:sz w:val="24"/>
          <w:szCs w:val="24"/>
          <w:lang w:val="en-GB"/>
        </w:rPr>
        <w:t xml:space="preserve"> patients’ plasma. A region between nucleotide (</w:t>
      </w:r>
      <w:proofErr w:type="spellStart"/>
      <w:r w:rsidR="00F80E3D" w:rsidRPr="0043770F">
        <w:rPr>
          <w:rFonts w:ascii="Book Antiqua" w:hAnsi="Book Antiqua" w:cs="Times New Roman"/>
          <w:sz w:val="24"/>
          <w:szCs w:val="24"/>
          <w:lang w:val="en-GB"/>
        </w:rPr>
        <w:t>nt</w:t>
      </w:r>
      <w:proofErr w:type="spellEnd"/>
      <w:r w:rsidR="00F80E3D" w:rsidRPr="0043770F">
        <w:rPr>
          <w:rFonts w:ascii="Book Antiqua" w:hAnsi="Book Antiqua" w:cs="Times New Roman"/>
          <w:sz w:val="24"/>
          <w:szCs w:val="24"/>
          <w:lang w:val="en-GB"/>
        </w:rPr>
        <w:t xml:space="preserve">) 1863 and 2483, which includes </w:t>
      </w:r>
      <w:r w:rsidR="00F80E3D" w:rsidRPr="0043770F">
        <w:rPr>
          <w:rFonts w:ascii="Book Antiqua" w:hAnsi="Book Antiqua" w:cs="Times New Roman"/>
          <w:i/>
          <w:sz w:val="24"/>
          <w:szCs w:val="24"/>
          <w:lang w:val="en-GB"/>
        </w:rPr>
        <w:t>HBC</w:t>
      </w:r>
      <w:r w:rsidR="00F80E3D" w:rsidRPr="0043770F">
        <w:rPr>
          <w:rFonts w:ascii="Book Antiqua" w:hAnsi="Book Antiqua" w:cs="Times New Roman"/>
          <w:sz w:val="24"/>
          <w:szCs w:val="24"/>
          <w:lang w:val="en-GB"/>
        </w:rPr>
        <w:t xml:space="preserve">, was amplified and </w:t>
      </w:r>
      <w:proofErr w:type="spellStart"/>
      <w:r w:rsidR="00E47DEC" w:rsidRPr="0043770F">
        <w:rPr>
          <w:rFonts w:ascii="Book Antiqua" w:hAnsi="Book Antiqua" w:cs="Times New Roman"/>
          <w:sz w:val="24"/>
          <w:szCs w:val="24"/>
          <w:lang w:val="en-GB"/>
        </w:rPr>
        <w:t>analy</w:t>
      </w:r>
      <w:r w:rsidR="0054678A" w:rsidRPr="0043770F">
        <w:rPr>
          <w:rFonts w:ascii="Book Antiqua" w:hAnsi="Book Antiqua" w:cs="Times New Roman"/>
          <w:sz w:val="24"/>
          <w:szCs w:val="24"/>
          <w:lang w:val="en-GB"/>
        </w:rPr>
        <w:t>z</w:t>
      </w:r>
      <w:r w:rsidR="00E47DEC" w:rsidRPr="0043770F">
        <w:rPr>
          <w:rFonts w:ascii="Book Antiqua" w:hAnsi="Book Antiqua" w:cs="Times New Roman"/>
          <w:sz w:val="24"/>
          <w:szCs w:val="24"/>
          <w:lang w:val="en-GB"/>
        </w:rPr>
        <w:t>ed</w:t>
      </w:r>
      <w:proofErr w:type="spellEnd"/>
      <w:r w:rsidR="00F80E3D" w:rsidRPr="0043770F">
        <w:rPr>
          <w:rFonts w:ascii="Book Antiqua" w:hAnsi="Book Antiqua" w:cs="Times New Roman"/>
          <w:sz w:val="24"/>
          <w:szCs w:val="24"/>
          <w:lang w:val="en-GB"/>
        </w:rPr>
        <w:t xml:space="preserve"> by </w:t>
      </w:r>
      <w:r w:rsidR="00BE0084" w:rsidRPr="0043770F">
        <w:rPr>
          <w:rFonts w:ascii="Book Antiqua" w:hAnsi="Book Antiqua" w:cs="Times New Roman"/>
          <w:sz w:val="24"/>
          <w:szCs w:val="24"/>
          <w:lang w:val="en-GB"/>
        </w:rPr>
        <w:t>next-generation sequencing</w:t>
      </w:r>
      <w:r w:rsidR="00F80E3D" w:rsidRPr="0043770F">
        <w:rPr>
          <w:rFonts w:ascii="Book Antiqua" w:hAnsi="Book Antiqua" w:cs="Times New Roman"/>
          <w:sz w:val="24"/>
          <w:szCs w:val="24"/>
          <w:lang w:val="en-GB"/>
        </w:rPr>
        <w:t xml:space="preserve"> (</w:t>
      </w:r>
      <w:proofErr w:type="spellStart"/>
      <w:r w:rsidR="00F80E3D" w:rsidRPr="0043770F">
        <w:rPr>
          <w:rFonts w:ascii="Book Antiqua" w:hAnsi="Book Antiqua" w:cs="Times New Roman"/>
          <w:sz w:val="24"/>
          <w:szCs w:val="24"/>
          <w:lang w:val="en-GB"/>
        </w:rPr>
        <w:t>Illumina</w:t>
      </w:r>
      <w:proofErr w:type="spellEnd"/>
      <w:r w:rsidR="00F80E3D" w:rsidRPr="0043770F">
        <w:rPr>
          <w:rFonts w:ascii="Book Antiqua" w:hAnsi="Book Antiqua" w:cs="Times New Roman"/>
          <w:sz w:val="24"/>
          <w:szCs w:val="24"/>
          <w:lang w:val="en-GB"/>
        </w:rPr>
        <w:t xml:space="preserve"> </w:t>
      </w:r>
      <w:proofErr w:type="spellStart"/>
      <w:r w:rsidR="00F80E3D" w:rsidRPr="0043770F">
        <w:rPr>
          <w:rFonts w:ascii="Book Antiqua" w:hAnsi="Book Antiqua" w:cs="Times New Roman"/>
          <w:sz w:val="24"/>
          <w:szCs w:val="24"/>
          <w:lang w:val="en-GB"/>
        </w:rPr>
        <w:t>MiSeq</w:t>
      </w:r>
      <w:proofErr w:type="spellEnd"/>
      <w:r w:rsidR="00F80E3D" w:rsidRPr="0043770F">
        <w:rPr>
          <w:rFonts w:ascii="Book Antiqua" w:hAnsi="Book Antiqua" w:cs="Times New Roman"/>
          <w:sz w:val="24"/>
          <w:szCs w:val="24"/>
          <w:lang w:val="en-GB"/>
        </w:rPr>
        <w:t xml:space="preserve"> platform). Sequences were genotyped by distance-based discriminant analysis. General and intergroup </w:t>
      </w:r>
      <w:proofErr w:type="spellStart"/>
      <w:r w:rsidR="00F80E3D" w:rsidRPr="0043770F">
        <w:rPr>
          <w:rFonts w:ascii="Book Antiqua" w:hAnsi="Book Antiqua" w:cs="Times New Roman"/>
          <w:sz w:val="24"/>
          <w:szCs w:val="24"/>
          <w:lang w:val="en-GB"/>
        </w:rPr>
        <w:t>nt</w:t>
      </w:r>
      <w:proofErr w:type="spellEnd"/>
      <w:r w:rsidR="00F80E3D" w:rsidRPr="0043770F">
        <w:rPr>
          <w:rFonts w:ascii="Book Antiqua" w:hAnsi="Book Antiqua" w:cs="Times New Roman"/>
          <w:sz w:val="24"/>
          <w:szCs w:val="24"/>
          <w:lang w:val="en-GB"/>
        </w:rPr>
        <w:t xml:space="preserve"> and amino acid (aa) conservation was determined by sliding window analysis. The presence of </w:t>
      </w:r>
      <w:proofErr w:type="spellStart"/>
      <w:r w:rsidR="00F80E3D" w:rsidRPr="0043770F">
        <w:rPr>
          <w:rFonts w:ascii="Book Antiqua" w:hAnsi="Book Antiqua" w:cs="Times New Roman"/>
          <w:sz w:val="24"/>
          <w:szCs w:val="24"/>
          <w:lang w:val="en-GB"/>
        </w:rPr>
        <w:t>nt</w:t>
      </w:r>
      <w:proofErr w:type="spellEnd"/>
      <w:r w:rsidR="00F80E3D" w:rsidRPr="0043770F">
        <w:rPr>
          <w:rFonts w:ascii="Book Antiqua" w:hAnsi="Book Antiqua" w:cs="Times New Roman"/>
          <w:sz w:val="24"/>
          <w:szCs w:val="24"/>
          <w:lang w:val="en-GB"/>
        </w:rPr>
        <w:t xml:space="preserve"> </w:t>
      </w:r>
      <w:bookmarkStart w:id="13" w:name="OLE_LINK29"/>
      <w:bookmarkStart w:id="14" w:name="OLE_LINK30"/>
      <w:r w:rsidR="00F80E3D" w:rsidRPr="0043770F">
        <w:rPr>
          <w:rFonts w:ascii="Book Antiqua" w:hAnsi="Book Antiqua" w:cs="Times New Roman"/>
          <w:sz w:val="24"/>
          <w:szCs w:val="24"/>
          <w:lang w:val="en-GB"/>
        </w:rPr>
        <w:t>insertion and deletions</w:t>
      </w:r>
      <w:bookmarkEnd w:id="13"/>
      <w:bookmarkEnd w:id="14"/>
      <w:r w:rsidR="00F80E3D" w:rsidRPr="0043770F">
        <w:rPr>
          <w:rFonts w:ascii="Book Antiqua" w:hAnsi="Book Antiqua" w:cs="Times New Roman"/>
          <w:sz w:val="24"/>
          <w:szCs w:val="24"/>
          <w:lang w:val="en-GB"/>
        </w:rPr>
        <w:t xml:space="preserve"> and/or aa substitutions in the different groups was determined by aligning the sequences with genotype-specific consensus sequences. </w:t>
      </w:r>
      <w:bookmarkEnd w:id="8"/>
    </w:p>
    <w:p w14:paraId="06188BA2" w14:textId="77777777" w:rsidR="002641E4" w:rsidRPr="0043770F" w:rsidRDefault="002641E4" w:rsidP="00F04DDB">
      <w:pPr>
        <w:adjustRightInd w:val="0"/>
        <w:snapToGrid w:val="0"/>
        <w:spacing w:after="0" w:line="360" w:lineRule="auto"/>
        <w:jc w:val="both"/>
        <w:rPr>
          <w:rFonts w:ascii="Book Antiqua" w:hAnsi="Book Antiqua" w:cs="Times New Roman"/>
          <w:bCs/>
          <w:sz w:val="24"/>
          <w:szCs w:val="24"/>
          <w:lang w:val="en-GB" w:eastAsia="zh-CN"/>
        </w:rPr>
      </w:pPr>
    </w:p>
    <w:p w14:paraId="78A0C578" w14:textId="77777777" w:rsidR="00F80E3D" w:rsidRPr="0043770F" w:rsidRDefault="00F80E3D" w:rsidP="00F04DDB">
      <w:pPr>
        <w:adjustRightInd w:val="0"/>
        <w:snapToGrid w:val="0"/>
        <w:spacing w:after="0" w:line="360" w:lineRule="auto"/>
        <w:jc w:val="both"/>
        <w:rPr>
          <w:rFonts w:ascii="Book Antiqua" w:hAnsi="Book Antiqua" w:cs="Times New Roman"/>
          <w:bCs/>
          <w:sz w:val="24"/>
          <w:szCs w:val="24"/>
          <w:lang w:val="en-GB"/>
        </w:rPr>
      </w:pPr>
      <w:r w:rsidRPr="0043770F">
        <w:rPr>
          <w:rFonts w:ascii="Book Antiqua" w:hAnsi="Book Antiqua" w:cs="Times New Roman"/>
          <w:bCs/>
          <w:sz w:val="24"/>
          <w:szCs w:val="24"/>
          <w:lang w:val="en-GB"/>
        </w:rPr>
        <w:t>RESULTS</w:t>
      </w:r>
      <w:r w:rsidR="00CE3F1E" w:rsidRPr="0043770F">
        <w:rPr>
          <w:rFonts w:ascii="Book Antiqua" w:hAnsi="Book Antiqua" w:cs="Times New Roman"/>
          <w:bCs/>
          <w:sz w:val="24"/>
          <w:szCs w:val="24"/>
          <w:lang w:val="en-GB"/>
        </w:rPr>
        <w:t xml:space="preserve"> </w:t>
      </w:r>
    </w:p>
    <w:p w14:paraId="4AC48CB9" w14:textId="2C812424" w:rsidR="00F80E3D" w:rsidRPr="0043770F" w:rsidRDefault="00F80E3D" w:rsidP="00F04DDB">
      <w:pPr>
        <w:adjustRightInd w:val="0"/>
        <w:snapToGrid w:val="0"/>
        <w:spacing w:after="0" w:line="360" w:lineRule="auto"/>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Three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 1900-1929, 2249-2284, 2364-2398) and 2 aa (aa 117-120, 159-167) hyper-conserved regions were shared by all the clinical groups. </w:t>
      </w:r>
      <w:r w:rsidR="004A1BEF" w:rsidRPr="0043770F">
        <w:rPr>
          <w:rFonts w:ascii="Book Antiqua" w:hAnsi="Book Antiqua" w:cs="Times New Roman"/>
          <w:sz w:val="24"/>
          <w:szCs w:val="24"/>
          <w:lang w:val="en-GB"/>
        </w:rPr>
        <w:t xml:space="preserve">All groups </w:t>
      </w:r>
      <w:r w:rsidR="004A1BEF" w:rsidRPr="0043770F">
        <w:rPr>
          <w:rFonts w:ascii="Book Antiqua" w:hAnsi="Book Antiqua" w:cs="Times New Roman"/>
          <w:sz w:val="24"/>
          <w:szCs w:val="24"/>
          <w:lang w:val="en-GB"/>
        </w:rPr>
        <w:lastRenderedPageBreak/>
        <w:t xml:space="preserve">showed a similar pattern of conservation, </w:t>
      </w:r>
      <w:r w:rsidR="002A09FA" w:rsidRPr="0043770F">
        <w:rPr>
          <w:rFonts w:ascii="Book Antiqua" w:hAnsi="Book Antiqua" w:cs="Times New Roman"/>
          <w:sz w:val="24"/>
          <w:szCs w:val="24"/>
          <w:lang w:val="en-GB"/>
        </w:rPr>
        <w:t>except for</w:t>
      </w:r>
      <w:r w:rsidR="004A1BEF" w:rsidRPr="0043770F">
        <w:rPr>
          <w:rFonts w:ascii="Book Antiqua" w:hAnsi="Book Antiqua" w:cs="Times New Roman"/>
          <w:sz w:val="24"/>
          <w:szCs w:val="24"/>
          <w:lang w:val="en-GB"/>
        </w:rPr>
        <w:t xml:space="preserve"> </w:t>
      </w:r>
      <w:r w:rsidR="002A09FA" w:rsidRPr="0043770F">
        <w:rPr>
          <w:rFonts w:ascii="Book Antiqua" w:hAnsi="Book Antiqua" w:cs="Times New Roman"/>
          <w:sz w:val="24"/>
          <w:szCs w:val="24"/>
          <w:lang w:val="en-GB"/>
        </w:rPr>
        <w:t>five</w:t>
      </w:r>
      <w:r w:rsidR="004A1BEF" w:rsidRPr="0043770F">
        <w:rPr>
          <w:rFonts w:ascii="Book Antiqua" w:hAnsi="Book Antiqua" w:cs="Times New Roman"/>
          <w:sz w:val="24"/>
          <w:szCs w:val="24"/>
          <w:lang w:val="en-GB"/>
        </w:rPr>
        <w:t xml:space="preserve"> </w:t>
      </w:r>
      <w:proofErr w:type="spellStart"/>
      <w:r w:rsidR="004A1BEF" w:rsidRPr="0043770F">
        <w:rPr>
          <w:rFonts w:ascii="Book Antiqua" w:hAnsi="Book Antiqua" w:cs="Times New Roman"/>
          <w:sz w:val="24"/>
          <w:szCs w:val="24"/>
          <w:lang w:val="en-GB"/>
        </w:rPr>
        <w:t>nt</w:t>
      </w:r>
      <w:proofErr w:type="spellEnd"/>
      <w:r w:rsidR="004A1BEF" w:rsidRPr="0043770F">
        <w:rPr>
          <w:rFonts w:ascii="Book Antiqua" w:hAnsi="Book Antiqua" w:cs="Times New Roman"/>
          <w:sz w:val="24"/>
          <w:szCs w:val="24"/>
          <w:lang w:val="en-GB"/>
        </w:rPr>
        <w:t xml:space="preserve"> </w:t>
      </w:r>
      <w:r w:rsidR="00C17756" w:rsidRPr="0043770F">
        <w:rPr>
          <w:rFonts w:ascii="Book Antiqua" w:hAnsi="Book Antiqua" w:cs="Times New Roman"/>
          <w:sz w:val="24"/>
          <w:szCs w:val="24"/>
          <w:lang w:val="en-GB"/>
        </w:rPr>
        <w:t xml:space="preserve">regions </w:t>
      </w:r>
      <w:r w:rsidR="004A1BEF" w:rsidRPr="0043770F">
        <w:rPr>
          <w:rFonts w:ascii="Book Antiqua" w:hAnsi="Book Antiqua" w:cs="Times New Roman"/>
          <w:sz w:val="24"/>
          <w:szCs w:val="24"/>
          <w:lang w:val="en-GB"/>
        </w:rPr>
        <w:t>(</w:t>
      </w:r>
      <w:proofErr w:type="spellStart"/>
      <w:r w:rsidR="004A1BEF" w:rsidRPr="0043770F">
        <w:rPr>
          <w:rFonts w:ascii="Book Antiqua" w:hAnsi="Book Antiqua" w:cs="Times New Roman"/>
          <w:sz w:val="24"/>
          <w:szCs w:val="24"/>
          <w:lang w:val="en-GB"/>
        </w:rPr>
        <w:t>nt</w:t>
      </w:r>
      <w:proofErr w:type="spellEnd"/>
      <w:r w:rsidR="004A1BEF" w:rsidRPr="0043770F">
        <w:rPr>
          <w:rFonts w:ascii="Book Antiqua" w:hAnsi="Book Antiqua" w:cs="Times New Roman"/>
          <w:sz w:val="24"/>
          <w:szCs w:val="24"/>
          <w:lang w:val="en-GB"/>
        </w:rPr>
        <w:t xml:space="preserve"> 1946-1992, 2060-2095, 2145-2175, 2230-2250, 2270-2293) and one aa</w:t>
      </w:r>
      <w:r w:rsidR="00C17756" w:rsidRPr="0043770F">
        <w:rPr>
          <w:rFonts w:ascii="Book Antiqua" w:hAnsi="Book Antiqua" w:cs="Times New Roman"/>
          <w:sz w:val="24"/>
          <w:szCs w:val="24"/>
          <w:lang w:val="en-GB"/>
        </w:rPr>
        <w:t xml:space="preserve"> region</w:t>
      </w:r>
      <w:r w:rsidR="004A1BEF" w:rsidRPr="0043770F">
        <w:rPr>
          <w:rFonts w:ascii="Book Antiqua" w:hAnsi="Book Antiqua" w:cs="Times New Roman"/>
          <w:sz w:val="24"/>
          <w:szCs w:val="24"/>
          <w:lang w:val="en-GB"/>
        </w:rPr>
        <w:t xml:space="preserve"> (aa 140-160), where CHB and L</w:t>
      </w:r>
      <w:r w:rsidR="00CF647C" w:rsidRPr="0043770F">
        <w:rPr>
          <w:rFonts w:ascii="Book Antiqua" w:hAnsi="Book Antiqua" w:cs="Times New Roman"/>
          <w:sz w:val="24"/>
          <w:szCs w:val="24"/>
          <w:lang w:val="en-GB"/>
        </w:rPr>
        <w:t>C</w:t>
      </w:r>
      <w:r w:rsidR="00C17756" w:rsidRPr="0043770F">
        <w:rPr>
          <w:rFonts w:ascii="Book Antiqua" w:hAnsi="Book Antiqua" w:cs="Times New Roman"/>
          <w:sz w:val="24"/>
          <w:szCs w:val="24"/>
          <w:lang w:val="en-GB"/>
        </w:rPr>
        <w:t>, respectively,</w:t>
      </w:r>
      <w:r w:rsidR="00CF647C" w:rsidRPr="0043770F">
        <w:rPr>
          <w:rFonts w:ascii="Book Antiqua" w:hAnsi="Book Antiqua" w:cs="Times New Roman"/>
          <w:sz w:val="24"/>
          <w:szCs w:val="24"/>
          <w:lang w:val="en-GB"/>
        </w:rPr>
        <w:t xml:space="preserve"> were less conserved (</w:t>
      </w:r>
      <w:r w:rsidR="00CF647C" w:rsidRPr="0043770F">
        <w:rPr>
          <w:rFonts w:ascii="Book Antiqua" w:hAnsi="Book Antiqua" w:cs="Times New Roman"/>
          <w:i/>
          <w:sz w:val="24"/>
          <w:szCs w:val="24"/>
          <w:lang w:val="en-GB"/>
        </w:rPr>
        <w:t>P</w:t>
      </w:r>
      <w:r w:rsidR="00E91878" w:rsidRPr="0043770F">
        <w:rPr>
          <w:rFonts w:ascii="Book Antiqua" w:hAnsi="Book Antiqua" w:cs="Times New Roman"/>
          <w:sz w:val="24"/>
          <w:szCs w:val="24"/>
          <w:lang w:val="en-GB"/>
        </w:rPr>
        <w:t xml:space="preserve"> </w:t>
      </w:r>
      <w:r w:rsidR="00CF647C" w:rsidRPr="0043770F">
        <w:rPr>
          <w:rFonts w:ascii="Book Antiqua" w:hAnsi="Book Antiqua" w:cs="Times New Roman"/>
          <w:sz w:val="24"/>
          <w:szCs w:val="24"/>
          <w:lang w:val="en-GB"/>
        </w:rPr>
        <w:t>&lt;</w:t>
      </w:r>
      <w:r w:rsidR="00E91878" w:rsidRPr="0043770F">
        <w:rPr>
          <w:rFonts w:ascii="Book Antiqua" w:hAnsi="Book Antiqua" w:cs="Times New Roman"/>
          <w:sz w:val="24"/>
          <w:szCs w:val="24"/>
          <w:lang w:val="en-GB"/>
        </w:rPr>
        <w:t xml:space="preserve"> </w:t>
      </w:r>
      <w:r w:rsidR="00CF647C" w:rsidRPr="0043770F">
        <w:rPr>
          <w:rFonts w:ascii="Book Antiqua" w:hAnsi="Book Antiqua" w:cs="Times New Roman"/>
          <w:sz w:val="24"/>
          <w:szCs w:val="24"/>
          <w:lang w:val="en-GB"/>
        </w:rPr>
        <w:t>0.05).</w:t>
      </w:r>
      <w:r w:rsidR="004A1BEF" w:rsidRPr="0043770F">
        <w:rPr>
          <w:rFonts w:ascii="Book Antiqua" w:hAnsi="Book Antiqua" w:cs="Times New Roman"/>
          <w:sz w:val="24"/>
          <w:szCs w:val="24"/>
          <w:lang w:val="en-GB"/>
        </w:rPr>
        <w:t xml:space="preserve"> </w:t>
      </w:r>
      <w:r w:rsidRPr="0043770F">
        <w:rPr>
          <w:rFonts w:ascii="Book Antiqua" w:hAnsi="Book Antiqua" w:cs="Times New Roman"/>
          <w:sz w:val="24"/>
          <w:szCs w:val="24"/>
          <w:lang w:val="en-GB"/>
        </w:rPr>
        <w:t xml:space="preserve">Some group-specific conserved regions were also observed at both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 (2306-2334 in CHB and 1935-1976 and 2402-2435 in LC) and aa (between aa 98-103 in CHB and 28-30 and 51-54 in LC) levels. No differences in </w:t>
      </w:r>
      <w:r w:rsidR="006C184C" w:rsidRPr="0043770F">
        <w:rPr>
          <w:rFonts w:ascii="Book Antiqua" w:hAnsi="Book Antiqua" w:cs="Times New Roman"/>
          <w:sz w:val="24"/>
          <w:szCs w:val="24"/>
          <w:lang w:val="en-GB"/>
        </w:rPr>
        <w:t>insertion and deletions</w:t>
      </w:r>
      <w:r w:rsidRPr="0043770F">
        <w:rPr>
          <w:rFonts w:ascii="Book Antiqua" w:hAnsi="Book Antiqua" w:cs="Times New Roman"/>
          <w:sz w:val="24"/>
          <w:szCs w:val="24"/>
          <w:lang w:val="en-GB"/>
        </w:rPr>
        <w:t xml:space="preserve"> frequencies were observed. An aa substitution (P79Q) was observed </w:t>
      </w:r>
      <w:r w:rsidR="006C184C" w:rsidRPr="0043770F">
        <w:rPr>
          <w:rFonts w:ascii="Book Antiqua" w:hAnsi="Book Antiqua" w:cs="Times New Roman"/>
          <w:sz w:val="24"/>
          <w:szCs w:val="24"/>
          <w:lang w:val="en-GB"/>
        </w:rPr>
        <w:t xml:space="preserve">in the HCC group with a median </w:t>
      </w:r>
      <w:r w:rsidR="006C184C" w:rsidRPr="0043770F">
        <w:rPr>
          <w:rFonts w:ascii="Book Antiqua" w:hAnsi="Book Antiqua" w:cs="Times New Roman"/>
          <w:sz w:val="24"/>
          <w:szCs w:val="24"/>
          <w:lang w:val="en-GB" w:eastAsia="zh-CN"/>
        </w:rPr>
        <w:t>(</w:t>
      </w:r>
      <w:r w:rsidR="006C184C" w:rsidRPr="0043770F">
        <w:rPr>
          <w:rFonts w:ascii="Book Antiqua" w:hAnsi="Book Antiqua" w:cs="Times New Roman"/>
          <w:sz w:val="24"/>
          <w:szCs w:val="24"/>
          <w:lang w:val="en-GB"/>
        </w:rPr>
        <w:t>interquartile range</w:t>
      </w:r>
      <w:r w:rsidR="006C184C" w:rsidRPr="0043770F">
        <w:rPr>
          <w:rFonts w:ascii="Book Antiqua" w:hAnsi="Book Antiqua" w:cs="Times New Roman"/>
          <w:sz w:val="24"/>
          <w:szCs w:val="24"/>
          <w:lang w:val="en-GB" w:eastAsia="zh-CN"/>
        </w:rPr>
        <w:t>)</w:t>
      </w:r>
      <w:r w:rsidRPr="0043770F">
        <w:rPr>
          <w:rFonts w:ascii="Book Antiqua" w:hAnsi="Book Antiqua" w:cs="Times New Roman"/>
          <w:sz w:val="24"/>
          <w:szCs w:val="24"/>
          <w:lang w:val="en-GB"/>
        </w:rPr>
        <w:t xml:space="preserve"> frequency of 15.82 (0-78.88) </w:t>
      </w:r>
      <w:r w:rsidRPr="0043770F">
        <w:rPr>
          <w:rFonts w:ascii="Book Antiqua" w:hAnsi="Book Antiqua" w:cs="Times New Roman"/>
          <w:i/>
          <w:sz w:val="24"/>
          <w:szCs w:val="24"/>
          <w:lang w:val="en-GB"/>
        </w:rPr>
        <w:t xml:space="preserve">vs </w:t>
      </w:r>
      <w:r w:rsidRPr="0043770F">
        <w:rPr>
          <w:rFonts w:ascii="Book Antiqua" w:hAnsi="Book Antiqua" w:cs="Times New Roman"/>
          <w:sz w:val="24"/>
          <w:szCs w:val="24"/>
          <w:lang w:val="en-GB"/>
        </w:rPr>
        <w:t>0 (0</w:t>
      </w:r>
      <w:r w:rsidR="000A0B88" w:rsidRPr="0043770F">
        <w:rPr>
          <w:rFonts w:ascii="Book Antiqua" w:hAnsi="Book Antiqua" w:cs="Times New Roman"/>
          <w:sz w:val="24"/>
          <w:szCs w:val="24"/>
          <w:lang w:val="en-GB"/>
        </w:rPr>
        <w:t>-0) in the other groups (</w:t>
      </w:r>
      <w:r w:rsidR="000A0B88" w:rsidRPr="0043770F">
        <w:rPr>
          <w:rFonts w:ascii="Book Antiqua" w:hAnsi="Book Antiqua" w:cs="Times New Roman"/>
          <w:i/>
          <w:sz w:val="24"/>
          <w:szCs w:val="24"/>
          <w:lang w:val="en-GB"/>
        </w:rPr>
        <w:t>P</w:t>
      </w:r>
      <w:r w:rsidR="00E91878" w:rsidRPr="0043770F">
        <w:rPr>
          <w:rFonts w:ascii="Book Antiqua" w:hAnsi="Book Antiqua" w:cs="Times New Roman"/>
          <w:sz w:val="24"/>
          <w:szCs w:val="24"/>
          <w:lang w:val="en-GB"/>
        </w:rPr>
        <w:t xml:space="preserve"> </w:t>
      </w:r>
      <w:r w:rsidRPr="0043770F">
        <w:rPr>
          <w:rFonts w:ascii="Book Antiqua" w:hAnsi="Book Antiqua" w:cs="Times New Roman"/>
          <w:sz w:val="24"/>
          <w:szCs w:val="24"/>
          <w:lang w:val="en-GB"/>
        </w:rPr>
        <w:t>&lt;</w:t>
      </w:r>
      <w:r w:rsidR="00E91878" w:rsidRPr="0043770F">
        <w:rPr>
          <w:rFonts w:ascii="Book Antiqua" w:hAnsi="Book Antiqua" w:cs="Times New Roman"/>
          <w:sz w:val="24"/>
          <w:szCs w:val="24"/>
          <w:lang w:val="en-GB"/>
        </w:rPr>
        <w:t xml:space="preserve"> </w:t>
      </w:r>
      <w:r w:rsidRPr="0043770F">
        <w:rPr>
          <w:rFonts w:ascii="Book Antiqua" w:hAnsi="Book Antiqua" w:cs="Times New Roman"/>
          <w:sz w:val="24"/>
          <w:szCs w:val="24"/>
          <w:lang w:val="en-GB"/>
        </w:rPr>
        <w:t xml:space="preserve">0.05 </w:t>
      </w:r>
      <w:r w:rsidRPr="0043770F">
        <w:rPr>
          <w:rFonts w:ascii="Book Antiqua" w:hAnsi="Book Antiqua" w:cs="Times New Roman"/>
          <w:i/>
          <w:iCs/>
          <w:sz w:val="24"/>
          <w:szCs w:val="24"/>
          <w:lang w:val="en-GB"/>
        </w:rPr>
        <w:t>vs</w:t>
      </w:r>
      <w:r w:rsidRPr="0043770F">
        <w:rPr>
          <w:rFonts w:ascii="Book Antiqua" w:hAnsi="Book Antiqua" w:cs="Times New Roman"/>
          <w:sz w:val="24"/>
          <w:szCs w:val="24"/>
          <w:lang w:val="en-GB"/>
        </w:rPr>
        <w:t xml:space="preserve"> CHB group). </w:t>
      </w:r>
    </w:p>
    <w:p w14:paraId="00B584C3" w14:textId="77777777" w:rsidR="002641E4" w:rsidRPr="0043770F" w:rsidRDefault="002641E4" w:rsidP="00F04DDB">
      <w:pPr>
        <w:adjustRightInd w:val="0"/>
        <w:snapToGrid w:val="0"/>
        <w:spacing w:after="0" w:line="360" w:lineRule="auto"/>
        <w:jc w:val="both"/>
        <w:rPr>
          <w:rFonts w:ascii="Book Antiqua" w:hAnsi="Book Antiqua" w:cs="Times New Roman"/>
          <w:bCs/>
          <w:sz w:val="24"/>
          <w:szCs w:val="24"/>
          <w:lang w:val="en-GB" w:eastAsia="zh-CN"/>
        </w:rPr>
      </w:pPr>
    </w:p>
    <w:p w14:paraId="7157600F" w14:textId="77777777" w:rsidR="00F80E3D" w:rsidRPr="0043770F" w:rsidRDefault="00F80E3D" w:rsidP="00F04DDB">
      <w:pPr>
        <w:adjustRightInd w:val="0"/>
        <w:snapToGrid w:val="0"/>
        <w:spacing w:after="0" w:line="360" w:lineRule="auto"/>
        <w:jc w:val="both"/>
        <w:rPr>
          <w:rFonts w:ascii="Book Antiqua" w:hAnsi="Book Antiqua" w:cs="Times New Roman"/>
          <w:bCs/>
          <w:sz w:val="24"/>
          <w:szCs w:val="24"/>
          <w:lang w:val="en-GB"/>
        </w:rPr>
      </w:pPr>
      <w:r w:rsidRPr="0043770F">
        <w:rPr>
          <w:rFonts w:ascii="Book Antiqua" w:hAnsi="Book Antiqua" w:cs="Times New Roman"/>
          <w:bCs/>
          <w:sz w:val="24"/>
          <w:szCs w:val="24"/>
          <w:lang w:val="en-GB"/>
        </w:rPr>
        <w:t>CONCLUSION</w:t>
      </w:r>
      <w:r w:rsidR="00DC4191" w:rsidRPr="0043770F">
        <w:rPr>
          <w:rFonts w:ascii="Book Antiqua" w:hAnsi="Book Antiqua" w:cs="Times New Roman"/>
          <w:bCs/>
          <w:sz w:val="24"/>
          <w:szCs w:val="24"/>
          <w:lang w:val="en-GB"/>
        </w:rPr>
        <w:t xml:space="preserve"> </w:t>
      </w:r>
    </w:p>
    <w:p w14:paraId="400D0AE6" w14:textId="66124E87" w:rsidR="00F80E3D" w:rsidRPr="0043770F" w:rsidRDefault="00DC4191" w:rsidP="00F04DDB">
      <w:pPr>
        <w:pStyle w:val="a7"/>
        <w:adjustRightInd w:val="0"/>
        <w:snapToGrid w:val="0"/>
        <w:spacing w:after="0" w:line="360" w:lineRule="auto"/>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The </w:t>
      </w:r>
      <w:r w:rsidR="000E2B4E" w:rsidRPr="0043770F">
        <w:rPr>
          <w:rFonts w:ascii="Book Antiqua" w:hAnsi="Book Antiqua" w:cs="Times New Roman"/>
          <w:sz w:val="24"/>
          <w:szCs w:val="24"/>
          <w:lang w:val="en-GB"/>
        </w:rPr>
        <w:t>differentially</w:t>
      </w:r>
      <w:r w:rsidRPr="0043770F">
        <w:rPr>
          <w:rFonts w:ascii="Book Antiqua" w:hAnsi="Book Antiqua" w:cs="Times New Roman"/>
          <w:sz w:val="24"/>
          <w:szCs w:val="24"/>
          <w:lang w:val="en-GB"/>
        </w:rPr>
        <w:t xml:space="preserve"> conserved </w:t>
      </w:r>
      <w:r w:rsidRPr="0043770F">
        <w:rPr>
          <w:rFonts w:ascii="Book Antiqua" w:hAnsi="Book Antiqua" w:cs="Times New Roman"/>
          <w:i/>
          <w:sz w:val="24"/>
          <w:szCs w:val="24"/>
          <w:lang w:val="en-GB"/>
        </w:rPr>
        <w:t>HBC</w:t>
      </w:r>
      <w:r w:rsidRPr="0043770F">
        <w:rPr>
          <w:rFonts w:ascii="Book Antiqua" w:hAnsi="Book Antiqua" w:cs="Times New Roman"/>
          <w:sz w:val="24"/>
          <w:szCs w:val="24"/>
          <w:lang w:val="en-GB"/>
        </w:rPr>
        <w:t xml:space="preserve"> and </w:t>
      </w:r>
      <w:r w:rsidR="006C184C" w:rsidRPr="0043770F">
        <w:rPr>
          <w:rFonts w:ascii="Book Antiqua" w:hAnsi="Book Antiqua" w:cs="Times New Roman"/>
          <w:sz w:val="24"/>
          <w:szCs w:val="24"/>
          <w:lang w:val="en-GB"/>
        </w:rPr>
        <w:t>HBV core protein</w:t>
      </w:r>
      <w:r w:rsidRPr="0043770F">
        <w:rPr>
          <w:rFonts w:ascii="Book Antiqua" w:hAnsi="Book Antiqua" w:cs="Times New Roman"/>
          <w:sz w:val="24"/>
          <w:szCs w:val="24"/>
          <w:lang w:val="en-GB"/>
        </w:rPr>
        <w:t xml:space="preserve"> regions</w:t>
      </w:r>
      <w:r w:rsidR="004A1BEF" w:rsidRPr="0043770F">
        <w:rPr>
          <w:rFonts w:ascii="Book Antiqua" w:hAnsi="Book Antiqua" w:cs="Times New Roman"/>
          <w:sz w:val="24"/>
          <w:szCs w:val="24"/>
          <w:lang w:val="en-GB"/>
        </w:rPr>
        <w:t xml:space="preserve"> and</w:t>
      </w:r>
      <w:r w:rsidRPr="0043770F">
        <w:rPr>
          <w:rFonts w:ascii="Book Antiqua" w:hAnsi="Book Antiqua" w:cs="Times New Roman"/>
          <w:sz w:val="24"/>
          <w:szCs w:val="24"/>
          <w:lang w:val="en-GB"/>
        </w:rPr>
        <w:t xml:space="preserve"> the P79Q </w:t>
      </w:r>
      <w:r w:rsidR="004A1BEF" w:rsidRPr="0043770F">
        <w:rPr>
          <w:rFonts w:ascii="Book Antiqua" w:hAnsi="Book Antiqua" w:cs="Times New Roman"/>
          <w:sz w:val="24"/>
          <w:szCs w:val="24"/>
          <w:lang w:val="en-GB"/>
        </w:rPr>
        <w:t>substitution</w:t>
      </w:r>
      <w:r w:rsidRPr="0043770F">
        <w:rPr>
          <w:rFonts w:ascii="Book Antiqua" w:hAnsi="Book Antiqua" w:cs="Times New Roman"/>
          <w:sz w:val="24"/>
          <w:szCs w:val="24"/>
          <w:lang w:val="en-GB"/>
        </w:rPr>
        <w:t xml:space="preserve"> could be involved in </w:t>
      </w:r>
      <w:r w:rsidR="00F80E3D" w:rsidRPr="0043770F">
        <w:rPr>
          <w:rFonts w:ascii="Book Antiqua" w:hAnsi="Book Antiqua" w:cs="Times New Roman"/>
          <w:sz w:val="24"/>
          <w:szCs w:val="24"/>
          <w:lang w:val="en-GB"/>
        </w:rPr>
        <w:t xml:space="preserve">disease progression. The hyper-conserved regions detected could be targets for future therapeutic and diagnostic strategies. </w:t>
      </w:r>
    </w:p>
    <w:p w14:paraId="4F67DF50" w14:textId="77777777" w:rsidR="00F80E3D" w:rsidRPr="0043770F" w:rsidRDefault="00F80E3D" w:rsidP="00F04DDB">
      <w:pPr>
        <w:adjustRightInd w:val="0"/>
        <w:snapToGrid w:val="0"/>
        <w:spacing w:after="0" w:line="360" w:lineRule="auto"/>
        <w:jc w:val="both"/>
        <w:rPr>
          <w:rFonts w:ascii="Book Antiqua" w:hAnsi="Book Antiqua" w:cs="Times New Roman"/>
          <w:sz w:val="24"/>
          <w:szCs w:val="24"/>
          <w:lang w:val="en-GB"/>
        </w:rPr>
      </w:pPr>
    </w:p>
    <w:p w14:paraId="5EEEDE05" w14:textId="25144615" w:rsidR="00F80E3D" w:rsidRPr="0043770F" w:rsidRDefault="00F80E3D" w:rsidP="00F04DDB">
      <w:pPr>
        <w:adjustRightInd w:val="0"/>
        <w:snapToGrid w:val="0"/>
        <w:spacing w:after="0" w:line="360" w:lineRule="auto"/>
        <w:jc w:val="both"/>
        <w:rPr>
          <w:rFonts w:ascii="Book Antiqua" w:hAnsi="Book Antiqua" w:cs="Times New Roman"/>
          <w:sz w:val="24"/>
          <w:szCs w:val="24"/>
          <w:lang w:val="en-GB" w:eastAsia="zh-CN"/>
        </w:rPr>
      </w:pPr>
      <w:r w:rsidRPr="0043770F">
        <w:rPr>
          <w:rFonts w:ascii="Book Antiqua" w:hAnsi="Book Antiqua" w:cs="Times New Roman"/>
          <w:b/>
          <w:bCs/>
          <w:sz w:val="24"/>
          <w:szCs w:val="24"/>
          <w:lang w:val="en-GB"/>
        </w:rPr>
        <w:t xml:space="preserve">Key </w:t>
      </w:r>
      <w:r w:rsidR="0044013F" w:rsidRPr="0043770F">
        <w:rPr>
          <w:rFonts w:ascii="Book Antiqua" w:hAnsi="Book Antiqua" w:cs="Times New Roman"/>
          <w:b/>
          <w:bCs/>
          <w:sz w:val="24"/>
          <w:szCs w:val="24"/>
          <w:lang w:val="en-GB"/>
        </w:rPr>
        <w:t>w</w:t>
      </w:r>
      <w:r w:rsidRPr="0043770F">
        <w:rPr>
          <w:rFonts w:ascii="Book Antiqua" w:hAnsi="Book Antiqua" w:cs="Times New Roman"/>
          <w:b/>
          <w:bCs/>
          <w:sz w:val="24"/>
          <w:szCs w:val="24"/>
          <w:lang w:val="en-GB"/>
        </w:rPr>
        <w:t xml:space="preserve">ords: </w:t>
      </w:r>
      <w:r w:rsidRPr="0043770F">
        <w:rPr>
          <w:rFonts w:ascii="Book Antiqua" w:hAnsi="Book Antiqua" w:cs="Times New Roman"/>
          <w:sz w:val="24"/>
          <w:szCs w:val="24"/>
          <w:lang w:val="en-GB"/>
        </w:rPr>
        <w:t>H</w:t>
      </w:r>
      <w:r w:rsidR="000E6789" w:rsidRPr="0043770F">
        <w:rPr>
          <w:rFonts w:ascii="Book Antiqua" w:hAnsi="Book Antiqua" w:cs="Times New Roman"/>
          <w:sz w:val="24"/>
          <w:szCs w:val="24"/>
          <w:lang w:val="en-GB"/>
        </w:rPr>
        <w:t xml:space="preserve">epatitis </w:t>
      </w:r>
      <w:r w:rsidRPr="0043770F">
        <w:rPr>
          <w:rFonts w:ascii="Book Antiqua" w:hAnsi="Book Antiqua" w:cs="Times New Roman"/>
          <w:sz w:val="24"/>
          <w:szCs w:val="24"/>
          <w:lang w:val="en-GB"/>
        </w:rPr>
        <w:t>B</w:t>
      </w:r>
      <w:r w:rsidR="000E6789" w:rsidRPr="0043770F">
        <w:rPr>
          <w:rFonts w:ascii="Book Antiqua" w:hAnsi="Book Antiqua" w:cs="Times New Roman"/>
          <w:sz w:val="24"/>
          <w:szCs w:val="24"/>
          <w:lang w:val="en-GB"/>
        </w:rPr>
        <w:t xml:space="preserve"> </w:t>
      </w:r>
      <w:r w:rsidR="008D0D3C" w:rsidRPr="0043770F">
        <w:rPr>
          <w:rFonts w:ascii="Book Antiqua" w:hAnsi="Book Antiqua" w:cs="Times New Roman"/>
          <w:sz w:val="24"/>
          <w:szCs w:val="24"/>
          <w:lang w:val="en-GB"/>
        </w:rPr>
        <w:t>vi</w:t>
      </w:r>
      <w:r w:rsidR="000E6789" w:rsidRPr="0043770F">
        <w:rPr>
          <w:rFonts w:ascii="Book Antiqua" w:hAnsi="Book Antiqua" w:cs="Times New Roman"/>
          <w:sz w:val="24"/>
          <w:szCs w:val="24"/>
          <w:lang w:val="en-GB"/>
        </w:rPr>
        <w:t>rus</w:t>
      </w:r>
      <w:r w:rsidRPr="0043770F">
        <w:rPr>
          <w:rFonts w:ascii="Book Antiqua" w:hAnsi="Book Antiqua" w:cs="Times New Roman"/>
          <w:sz w:val="24"/>
          <w:szCs w:val="24"/>
          <w:lang w:val="en-GB"/>
        </w:rPr>
        <w:t xml:space="preserve">; Hepatitis B </w:t>
      </w:r>
      <w:r w:rsidR="008D0D3C" w:rsidRPr="0043770F">
        <w:rPr>
          <w:rFonts w:ascii="Book Antiqua" w:hAnsi="Book Antiqua" w:cs="Times New Roman"/>
          <w:sz w:val="24"/>
          <w:szCs w:val="24"/>
          <w:lang w:val="en-GB"/>
        </w:rPr>
        <w:t>core g</w:t>
      </w:r>
      <w:r w:rsidRPr="0043770F">
        <w:rPr>
          <w:rFonts w:ascii="Book Antiqua" w:hAnsi="Book Antiqua" w:cs="Times New Roman"/>
          <w:sz w:val="24"/>
          <w:szCs w:val="24"/>
          <w:lang w:val="en-GB"/>
        </w:rPr>
        <w:t>ene; Next-</w:t>
      </w:r>
      <w:r w:rsidR="008D0D3C" w:rsidRPr="0043770F">
        <w:rPr>
          <w:rFonts w:ascii="Book Antiqua" w:hAnsi="Book Antiqua" w:cs="Times New Roman"/>
          <w:sz w:val="24"/>
          <w:szCs w:val="24"/>
          <w:lang w:val="en-GB"/>
        </w:rPr>
        <w:t>generation sequen</w:t>
      </w:r>
      <w:r w:rsidRPr="0043770F">
        <w:rPr>
          <w:rFonts w:ascii="Book Antiqua" w:hAnsi="Book Antiqua" w:cs="Times New Roman"/>
          <w:sz w:val="24"/>
          <w:szCs w:val="24"/>
          <w:lang w:val="en-GB"/>
        </w:rPr>
        <w:t xml:space="preserve">cing; Genetic conservation; </w:t>
      </w:r>
      <w:r w:rsidR="00762531" w:rsidRPr="0043770F">
        <w:rPr>
          <w:rFonts w:ascii="Book Antiqua" w:hAnsi="Book Antiqua" w:cs="Times New Roman"/>
          <w:sz w:val="24"/>
          <w:szCs w:val="24"/>
          <w:lang w:val="en-GB"/>
        </w:rPr>
        <w:t xml:space="preserve">Amino acid substitution; Gene therapy; </w:t>
      </w:r>
      <w:r w:rsidRPr="0043770F">
        <w:rPr>
          <w:rFonts w:ascii="Book Antiqua" w:hAnsi="Book Antiqua" w:cs="Times New Roman"/>
          <w:sz w:val="24"/>
          <w:szCs w:val="24"/>
          <w:lang w:val="en-GB"/>
        </w:rPr>
        <w:t>Small interfering RNA</w:t>
      </w:r>
    </w:p>
    <w:p w14:paraId="3BF2C302" w14:textId="77777777" w:rsidR="002641E4" w:rsidRPr="0043770F" w:rsidRDefault="002641E4" w:rsidP="00F04DDB">
      <w:pPr>
        <w:adjustRightInd w:val="0"/>
        <w:snapToGrid w:val="0"/>
        <w:spacing w:after="0" w:line="360" w:lineRule="auto"/>
        <w:jc w:val="both"/>
        <w:rPr>
          <w:rFonts w:ascii="Book Antiqua" w:hAnsi="Book Antiqua"/>
          <w:sz w:val="24"/>
          <w:szCs w:val="24"/>
          <w:lang w:val="en-GB" w:eastAsia="zh-CN"/>
        </w:rPr>
      </w:pPr>
    </w:p>
    <w:p w14:paraId="1ADCC472" w14:textId="00AC3F80" w:rsidR="006B2393" w:rsidRPr="0043770F" w:rsidRDefault="00CC4AE6" w:rsidP="006B2393">
      <w:pPr>
        <w:adjustRightInd w:val="0"/>
        <w:snapToGrid w:val="0"/>
        <w:spacing w:after="0" w:line="360" w:lineRule="auto"/>
        <w:jc w:val="both"/>
        <w:rPr>
          <w:rFonts w:ascii="Book Antiqua" w:hAnsi="Book Antiqua" w:hint="eastAsia"/>
          <w:sz w:val="24"/>
          <w:szCs w:val="24"/>
          <w:lang w:eastAsia="zh-CN"/>
        </w:rPr>
      </w:pPr>
      <w:proofErr w:type="spellStart"/>
      <w:r w:rsidRPr="0043770F">
        <w:rPr>
          <w:rFonts w:ascii="Book Antiqua" w:hAnsi="Book Antiqua" w:cs="Times New Roman"/>
          <w:sz w:val="24"/>
          <w:szCs w:val="24"/>
          <w:lang w:val="en-GB"/>
        </w:rPr>
        <w:t>Yll</w:t>
      </w:r>
      <w:proofErr w:type="spellEnd"/>
      <w:r w:rsidRPr="0043770F">
        <w:rPr>
          <w:rFonts w:ascii="Book Antiqua" w:hAnsi="Book Antiqua" w:cs="Times New Roman"/>
          <w:sz w:val="24"/>
          <w:szCs w:val="24"/>
          <w:lang w:val="en-GB"/>
        </w:rPr>
        <w:t xml:space="preserve"> M, </w:t>
      </w:r>
      <w:proofErr w:type="spellStart"/>
      <w:r w:rsidRPr="0043770F">
        <w:rPr>
          <w:rFonts w:ascii="Book Antiqua" w:hAnsi="Book Antiqua" w:cs="Times New Roman"/>
          <w:sz w:val="24"/>
          <w:szCs w:val="24"/>
          <w:lang w:val="en-GB"/>
        </w:rPr>
        <w:t>Cortese</w:t>
      </w:r>
      <w:proofErr w:type="spellEnd"/>
      <w:r w:rsidRPr="0043770F">
        <w:rPr>
          <w:rFonts w:ascii="Book Antiqua" w:hAnsi="Book Antiqua" w:cs="Times New Roman"/>
          <w:sz w:val="24"/>
          <w:szCs w:val="24"/>
          <w:lang w:val="en-GB"/>
        </w:rPr>
        <w:t xml:space="preserve"> MF, Guerrero-Murillo M, </w:t>
      </w:r>
      <w:proofErr w:type="spellStart"/>
      <w:r w:rsidRPr="0043770F">
        <w:rPr>
          <w:rFonts w:ascii="Book Antiqua" w:hAnsi="Book Antiqua" w:cs="Times New Roman"/>
          <w:sz w:val="24"/>
          <w:szCs w:val="24"/>
          <w:lang w:val="en-GB"/>
        </w:rPr>
        <w:t>Orriols</w:t>
      </w:r>
      <w:proofErr w:type="spellEnd"/>
      <w:r w:rsidRPr="0043770F">
        <w:rPr>
          <w:rFonts w:ascii="Book Antiqua" w:hAnsi="Book Antiqua" w:cs="Times New Roman"/>
          <w:sz w:val="24"/>
          <w:szCs w:val="24"/>
          <w:lang w:val="en-GB"/>
        </w:rPr>
        <w:t xml:space="preserve"> G, </w:t>
      </w:r>
      <w:proofErr w:type="spellStart"/>
      <w:r w:rsidRPr="0043770F">
        <w:rPr>
          <w:rFonts w:ascii="Book Antiqua" w:hAnsi="Book Antiqua" w:cs="Times New Roman"/>
          <w:sz w:val="24"/>
          <w:szCs w:val="24"/>
          <w:lang w:val="en-GB"/>
        </w:rPr>
        <w:t>Gregori</w:t>
      </w:r>
      <w:proofErr w:type="spellEnd"/>
      <w:r w:rsidRPr="0043770F">
        <w:rPr>
          <w:rFonts w:ascii="Book Antiqua" w:hAnsi="Book Antiqua" w:cs="Times New Roman"/>
          <w:sz w:val="24"/>
          <w:szCs w:val="24"/>
          <w:lang w:val="en-GB"/>
        </w:rPr>
        <w:t xml:space="preserve"> J, Casillas R, González C, </w:t>
      </w:r>
      <w:proofErr w:type="spellStart"/>
      <w:r w:rsidRPr="0043770F">
        <w:rPr>
          <w:rFonts w:ascii="Book Antiqua" w:hAnsi="Book Antiqua" w:cs="Times New Roman"/>
          <w:sz w:val="24"/>
          <w:szCs w:val="24"/>
          <w:lang w:val="en-GB"/>
        </w:rPr>
        <w:t>Sopena</w:t>
      </w:r>
      <w:proofErr w:type="spellEnd"/>
      <w:r w:rsidRPr="0043770F">
        <w:rPr>
          <w:rFonts w:ascii="Book Antiqua" w:hAnsi="Book Antiqua" w:cs="Times New Roman"/>
          <w:sz w:val="24"/>
          <w:szCs w:val="24"/>
          <w:lang w:val="en-GB"/>
        </w:rPr>
        <w:t xml:space="preserve"> S, Godoy C, Vila M, </w:t>
      </w:r>
      <w:proofErr w:type="spellStart"/>
      <w:r w:rsidRPr="0043770F">
        <w:rPr>
          <w:rFonts w:ascii="Book Antiqua" w:hAnsi="Book Antiqua" w:cs="Times New Roman"/>
          <w:sz w:val="24"/>
          <w:szCs w:val="24"/>
          <w:lang w:val="en-GB"/>
        </w:rPr>
        <w:t>Tabernero</w:t>
      </w:r>
      <w:proofErr w:type="spellEnd"/>
      <w:r w:rsidRPr="0043770F">
        <w:rPr>
          <w:rFonts w:ascii="Book Antiqua" w:hAnsi="Book Antiqua" w:cs="Times New Roman"/>
          <w:sz w:val="24"/>
          <w:szCs w:val="24"/>
          <w:lang w:val="en-GB"/>
        </w:rPr>
        <w:t xml:space="preserve"> D, </w:t>
      </w:r>
      <w:proofErr w:type="spellStart"/>
      <w:r w:rsidRPr="0043770F">
        <w:rPr>
          <w:rFonts w:ascii="Book Antiqua" w:hAnsi="Book Antiqua" w:cs="Times New Roman"/>
          <w:sz w:val="24"/>
          <w:szCs w:val="24"/>
          <w:lang w:val="en-GB"/>
        </w:rPr>
        <w:t>Quer</w:t>
      </w:r>
      <w:proofErr w:type="spellEnd"/>
      <w:r w:rsidRPr="0043770F">
        <w:rPr>
          <w:rFonts w:ascii="Book Antiqua" w:hAnsi="Book Antiqua" w:cs="Times New Roman"/>
          <w:sz w:val="24"/>
          <w:szCs w:val="24"/>
          <w:lang w:val="en-GB"/>
        </w:rPr>
        <w:t xml:space="preserve"> J, Rando A, Lopez-Martinez R, Esteban R, </w:t>
      </w:r>
      <w:proofErr w:type="spellStart"/>
      <w:r w:rsidRPr="0043770F">
        <w:rPr>
          <w:rFonts w:ascii="Book Antiqua" w:hAnsi="Book Antiqua" w:cs="Times New Roman"/>
          <w:sz w:val="24"/>
          <w:szCs w:val="24"/>
          <w:lang w:val="en-GB"/>
        </w:rPr>
        <w:t>Riveiro-Barciela</w:t>
      </w:r>
      <w:proofErr w:type="spellEnd"/>
      <w:r w:rsidRPr="0043770F">
        <w:rPr>
          <w:rFonts w:ascii="Book Antiqua" w:hAnsi="Book Antiqua" w:cs="Times New Roman"/>
          <w:sz w:val="24"/>
          <w:szCs w:val="24"/>
          <w:lang w:val="en-GB"/>
        </w:rPr>
        <w:t xml:space="preserve"> M, </w:t>
      </w:r>
      <w:proofErr w:type="spellStart"/>
      <w:r w:rsidRPr="0043770F">
        <w:rPr>
          <w:rFonts w:ascii="Book Antiqua" w:hAnsi="Book Antiqua" w:cs="Times New Roman"/>
          <w:sz w:val="24"/>
          <w:szCs w:val="24"/>
          <w:lang w:val="en-GB"/>
        </w:rPr>
        <w:t>Buti</w:t>
      </w:r>
      <w:proofErr w:type="spellEnd"/>
      <w:r w:rsidRPr="0043770F">
        <w:rPr>
          <w:rFonts w:ascii="Book Antiqua" w:hAnsi="Book Antiqua" w:cs="Times New Roman"/>
          <w:sz w:val="24"/>
          <w:szCs w:val="24"/>
          <w:lang w:val="en-GB"/>
        </w:rPr>
        <w:t xml:space="preserve"> M, Rodríguez-</w:t>
      </w:r>
      <w:proofErr w:type="spellStart"/>
      <w:r w:rsidRPr="0043770F">
        <w:rPr>
          <w:rFonts w:ascii="Book Antiqua" w:hAnsi="Book Antiqua" w:cs="Times New Roman"/>
          <w:sz w:val="24"/>
          <w:szCs w:val="24"/>
          <w:lang w:val="en-GB"/>
        </w:rPr>
        <w:t>Frías</w:t>
      </w:r>
      <w:proofErr w:type="spellEnd"/>
      <w:r w:rsidRPr="0043770F">
        <w:rPr>
          <w:rFonts w:ascii="Book Antiqua" w:hAnsi="Book Antiqua" w:cs="Times New Roman"/>
          <w:sz w:val="24"/>
          <w:szCs w:val="24"/>
          <w:lang w:val="en-GB"/>
        </w:rPr>
        <w:t xml:space="preserve"> F. </w:t>
      </w:r>
      <w:r w:rsidR="00E97E4A" w:rsidRPr="0043770F">
        <w:rPr>
          <w:rFonts w:ascii="Book Antiqua" w:hAnsi="Book Antiqua" w:cs="Times New Roman"/>
          <w:sz w:val="24"/>
          <w:szCs w:val="24"/>
          <w:lang w:val="en-GB"/>
        </w:rPr>
        <w:t xml:space="preserve">Conservation and variability of </w:t>
      </w:r>
      <w:r w:rsidR="000E3293" w:rsidRPr="0043770F">
        <w:rPr>
          <w:rFonts w:ascii="Book Antiqua" w:hAnsi="Book Antiqua" w:cs="Times New Roman"/>
          <w:sz w:val="24"/>
          <w:szCs w:val="24"/>
          <w:lang w:val="en-GB"/>
        </w:rPr>
        <w:t>h</w:t>
      </w:r>
      <w:r w:rsidR="00E97E4A" w:rsidRPr="0043770F">
        <w:rPr>
          <w:rFonts w:ascii="Book Antiqua" w:hAnsi="Book Antiqua" w:cs="Times New Roman"/>
          <w:sz w:val="24"/>
          <w:szCs w:val="24"/>
          <w:lang w:val="en-GB"/>
        </w:rPr>
        <w:t>epatitis B core at different chronic hepatitis stages</w:t>
      </w:r>
      <w:r w:rsidR="000325EF" w:rsidRPr="0043770F">
        <w:rPr>
          <w:rFonts w:ascii="Book Antiqua" w:hAnsi="Book Antiqua" w:cs="Times New Roman"/>
          <w:sz w:val="24"/>
          <w:szCs w:val="24"/>
          <w:lang w:val="en-GB"/>
        </w:rPr>
        <w:t xml:space="preserve">. </w:t>
      </w:r>
      <w:r w:rsidR="000325EF" w:rsidRPr="0043770F">
        <w:rPr>
          <w:rFonts w:ascii="Book Antiqua" w:hAnsi="Book Antiqua"/>
          <w:i/>
          <w:iCs/>
          <w:color w:val="000000"/>
          <w:sz w:val="24"/>
          <w:szCs w:val="24"/>
        </w:rPr>
        <w:t xml:space="preserve">World J Gastroenterol </w:t>
      </w:r>
      <w:bookmarkStart w:id="15" w:name="_GoBack"/>
      <w:r w:rsidR="006B2393" w:rsidRPr="0043770F">
        <w:rPr>
          <w:rFonts w:ascii="Book Antiqua" w:hAnsi="Book Antiqua"/>
          <w:sz w:val="24"/>
          <w:szCs w:val="24"/>
          <w:lang w:eastAsia="zh-CN"/>
        </w:rPr>
        <w:t xml:space="preserve">2020; 26(20): </w:t>
      </w:r>
      <w:r w:rsidR="006B2393" w:rsidRPr="0043770F">
        <w:rPr>
          <w:rFonts w:ascii="Book Antiqua" w:hAnsi="Book Antiqua" w:hint="eastAsia"/>
          <w:sz w:val="24"/>
          <w:szCs w:val="24"/>
          <w:lang w:eastAsia="zh-CN"/>
        </w:rPr>
        <w:t>2</w:t>
      </w:r>
      <w:r w:rsidR="006B2393" w:rsidRPr="0043770F">
        <w:rPr>
          <w:rFonts w:ascii="Book Antiqua" w:hAnsi="Book Antiqua" w:hint="eastAsia"/>
          <w:sz w:val="24"/>
          <w:szCs w:val="24"/>
          <w:lang w:eastAsia="zh-CN"/>
        </w:rPr>
        <w:t>584</w:t>
      </w:r>
      <w:r w:rsidR="006B2393" w:rsidRPr="0043770F">
        <w:rPr>
          <w:rFonts w:ascii="Book Antiqua" w:hAnsi="Book Antiqua"/>
          <w:sz w:val="24"/>
          <w:szCs w:val="24"/>
          <w:lang w:eastAsia="zh-CN"/>
        </w:rPr>
        <w:t>-</w:t>
      </w:r>
      <w:r w:rsidR="006B2393" w:rsidRPr="0043770F">
        <w:rPr>
          <w:rFonts w:ascii="Book Antiqua" w:hAnsi="Book Antiqua" w:hint="eastAsia"/>
          <w:sz w:val="24"/>
          <w:szCs w:val="24"/>
          <w:lang w:eastAsia="zh-CN"/>
        </w:rPr>
        <w:t>2</w:t>
      </w:r>
      <w:r w:rsidR="006B2393" w:rsidRPr="0043770F">
        <w:rPr>
          <w:rFonts w:ascii="Book Antiqua" w:hAnsi="Book Antiqua" w:hint="eastAsia"/>
          <w:sz w:val="24"/>
          <w:szCs w:val="24"/>
          <w:lang w:eastAsia="zh-CN"/>
        </w:rPr>
        <w:t>598</w:t>
      </w:r>
      <w:bookmarkEnd w:id="15"/>
    </w:p>
    <w:p w14:paraId="2268FF71" w14:textId="79F14E19" w:rsidR="006B2393" w:rsidRPr="0043770F" w:rsidRDefault="006B2393" w:rsidP="006B2393">
      <w:pPr>
        <w:adjustRightInd w:val="0"/>
        <w:snapToGrid w:val="0"/>
        <w:spacing w:after="0" w:line="360" w:lineRule="auto"/>
        <w:jc w:val="both"/>
        <w:rPr>
          <w:rFonts w:ascii="Book Antiqua" w:hAnsi="Book Antiqua" w:hint="eastAsia"/>
          <w:sz w:val="24"/>
          <w:szCs w:val="24"/>
          <w:lang w:eastAsia="zh-CN"/>
        </w:rPr>
      </w:pPr>
      <w:r w:rsidRPr="0043770F">
        <w:rPr>
          <w:rFonts w:ascii="Book Antiqua" w:hAnsi="Book Antiqua"/>
          <w:sz w:val="24"/>
          <w:szCs w:val="24"/>
          <w:lang w:eastAsia="zh-CN"/>
        </w:rPr>
        <w:t>URL: https://www.wjgnet.com/1007-9327/full/v26/i20/</w:t>
      </w:r>
      <w:r w:rsidRPr="0043770F">
        <w:rPr>
          <w:rFonts w:ascii="Book Antiqua" w:hAnsi="Book Antiqua" w:hint="eastAsia"/>
          <w:sz w:val="24"/>
          <w:szCs w:val="24"/>
          <w:lang w:eastAsia="zh-CN"/>
        </w:rPr>
        <w:t>2</w:t>
      </w:r>
      <w:r w:rsidRPr="0043770F">
        <w:rPr>
          <w:rFonts w:ascii="Book Antiqua" w:hAnsi="Book Antiqua" w:hint="eastAsia"/>
          <w:sz w:val="24"/>
          <w:szCs w:val="24"/>
          <w:lang w:eastAsia="zh-CN"/>
        </w:rPr>
        <w:t>584</w:t>
      </w:r>
      <w:r w:rsidRPr="0043770F">
        <w:rPr>
          <w:rFonts w:ascii="Book Antiqua" w:hAnsi="Book Antiqua"/>
          <w:sz w:val="24"/>
          <w:szCs w:val="24"/>
          <w:lang w:eastAsia="zh-CN"/>
        </w:rPr>
        <w:t>.htm</w:t>
      </w:r>
    </w:p>
    <w:p w14:paraId="79542A5B" w14:textId="2B2E39B3" w:rsidR="00FF36B3" w:rsidRPr="0043770F" w:rsidRDefault="006B2393" w:rsidP="006B2393">
      <w:pPr>
        <w:adjustRightInd w:val="0"/>
        <w:snapToGrid w:val="0"/>
        <w:spacing w:after="0" w:line="360" w:lineRule="auto"/>
        <w:jc w:val="both"/>
        <w:rPr>
          <w:rFonts w:ascii="Book Antiqua" w:hAnsi="Book Antiqua"/>
          <w:b/>
          <w:color w:val="000000" w:themeColor="text1"/>
          <w:sz w:val="24"/>
          <w:szCs w:val="24"/>
          <w:lang w:val="en-GB" w:eastAsia="zh-CN"/>
        </w:rPr>
      </w:pPr>
      <w:r w:rsidRPr="0043770F">
        <w:rPr>
          <w:rFonts w:ascii="Book Antiqua" w:hAnsi="Book Antiqua"/>
          <w:sz w:val="24"/>
          <w:szCs w:val="24"/>
          <w:lang w:eastAsia="zh-CN"/>
        </w:rPr>
        <w:t>DOI: https://dx.doi.org/10.3748/wjg.v26.i20.</w:t>
      </w:r>
      <w:r w:rsidRPr="0043770F">
        <w:rPr>
          <w:rFonts w:ascii="Book Antiqua" w:hAnsi="Book Antiqua" w:hint="eastAsia"/>
          <w:sz w:val="24"/>
          <w:szCs w:val="24"/>
          <w:lang w:eastAsia="zh-CN"/>
        </w:rPr>
        <w:t>2</w:t>
      </w:r>
      <w:r w:rsidRPr="0043770F">
        <w:rPr>
          <w:rFonts w:ascii="Book Antiqua" w:hAnsi="Book Antiqua" w:hint="eastAsia"/>
          <w:sz w:val="24"/>
          <w:szCs w:val="24"/>
          <w:lang w:eastAsia="zh-CN"/>
        </w:rPr>
        <w:t>584</w:t>
      </w:r>
    </w:p>
    <w:p w14:paraId="224CA143" w14:textId="77777777" w:rsidR="00FF36B3" w:rsidRPr="0043770F" w:rsidRDefault="00FF36B3" w:rsidP="00F04DDB">
      <w:pPr>
        <w:adjustRightInd w:val="0"/>
        <w:snapToGrid w:val="0"/>
        <w:spacing w:after="0" w:line="360" w:lineRule="auto"/>
        <w:jc w:val="both"/>
        <w:rPr>
          <w:rFonts w:ascii="Book Antiqua" w:hAnsi="Book Antiqua"/>
          <w:b/>
          <w:color w:val="000000" w:themeColor="text1"/>
          <w:sz w:val="24"/>
          <w:szCs w:val="24"/>
          <w:lang w:val="en-GB" w:eastAsia="zh-CN"/>
        </w:rPr>
      </w:pPr>
    </w:p>
    <w:p w14:paraId="0748CCF7" w14:textId="7A0701F3" w:rsidR="00CC4AE6" w:rsidRPr="0043770F" w:rsidRDefault="00CC4AE6" w:rsidP="00F04DDB">
      <w:pPr>
        <w:adjustRightInd w:val="0"/>
        <w:snapToGrid w:val="0"/>
        <w:spacing w:after="0" w:line="360" w:lineRule="auto"/>
        <w:jc w:val="both"/>
        <w:rPr>
          <w:rFonts w:ascii="Book Antiqua" w:hAnsi="Book Antiqua"/>
          <w:b/>
          <w:color w:val="000000" w:themeColor="text1"/>
          <w:sz w:val="24"/>
          <w:szCs w:val="24"/>
          <w:lang w:val="en-GB" w:eastAsia="zh-CN"/>
        </w:rPr>
      </w:pPr>
      <w:r w:rsidRPr="0043770F">
        <w:rPr>
          <w:rFonts w:ascii="Book Antiqua" w:hAnsi="Book Antiqua" w:cs="Times New Roman"/>
          <w:b/>
          <w:bCs/>
          <w:sz w:val="24"/>
          <w:szCs w:val="24"/>
          <w:lang w:val="en-GB"/>
        </w:rPr>
        <w:t xml:space="preserve">Core tip: </w:t>
      </w:r>
      <w:r w:rsidRPr="0043770F">
        <w:rPr>
          <w:rFonts w:ascii="Book Antiqua" w:hAnsi="Book Antiqua" w:cs="Times New Roman"/>
          <w:sz w:val="24"/>
          <w:szCs w:val="24"/>
          <w:lang w:val="en-GB"/>
        </w:rPr>
        <w:t xml:space="preserve">New tools for </w:t>
      </w:r>
      <w:bookmarkStart w:id="16" w:name="OLE_LINK72"/>
      <w:bookmarkStart w:id="17" w:name="OLE_LINK73"/>
      <w:r w:rsidRPr="0043770F">
        <w:rPr>
          <w:rFonts w:ascii="Book Antiqua" w:hAnsi="Book Antiqua" w:cs="Times New Roman"/>
          <w:sz w:val="24"/>
          <w:szCs w:val="24"/>
          <w:lang w:val="en-GB"/>
        </w:rPr>
        <w:t>hepatitis B virus</w:t>
      </w:r>
      <w:bookmarkEnd w:id="16"/>
      <w:bookmarkEnd w:id="17"/>
      <w:r w:rsidRPr="0043770F">
        <w:rPr>
          <w:rFonts w:ascii="Book Antiqua" w:hAnsi="Book Antiqua" w:cs="Times New Roman"/>
          <w:sz w:val="24"/>
          <w:szCs w:val="24"/>
          <w:lang w:val="en-GB"/>
        </w:rPr>
        <w:t xml:space="preserve"> infection treatment and follow-up are needed. </w:t>
      </w:r>
      <w:r w:rsidR="00A950BC" w:rsidRPr="0043770F">
        <w:rPr>
          <w:rFonts w:ascii="Book Antiqua" w:hAnsi="Book Antiqua" w:cs="Times New Roman" w:hint="eastAsia"/>
          <w:sz w:val="24"/>
          <w:szCs w:val="24"/>
          <w:lang w:val="en-GB" w:eastAsia="zh-CN"/>
        </w:rPr>
        <w:t>H</w:t>
      </w:r>
      <w:r w:rsidR="00A950BC" w:rsidRPr="0043770F">
        <w:rPr>
          <w:rFonts w:ascii="Book Antiqua" w:hAnsi="Book Antiqua" w:cs="Times New Roman"/>
          <w:sz w:val="24"/>
          <w:szCs w:val="24"/>
          <w:lang w:val="en-GB"/>
        </w:rPr>
        <w:t>epatitis B virus</w:t>
      </w:r>
      <w:r w:rsidRPr="0043770F">
        <w:rPr>
          <w:rFonts w:ascii="Book Antiqua" w:hAnsi="Book Antiqua" w:cs="Times New Roman"/>
          <w:sz w:val="24"/>
          <w:szCs w:val="24"/>
          <w:lang w:val="en-GB"/>
        </w:rPr>
        <w:t xml:space="preserve"> core protein has a key role in viral replication and persistence. Analysis of viral </w:t>
      </w:r>
      <w:proofErr w:type="spellStart"/>
      <w:r w:rsidRPr="0043770F">
        <w:rPr>
          <w:rFonts w:ascii="Book Antiqua" w:hAnsi="Book Antiqua" w:cs="Times New Roman"/>
          <w:sz w:val="24"/>
          <w:szCs w:val="24"/>
          <w:lang w:val="en-GB"/>
        </w:rPr>
        <w:t>quasispecies</w:t>
      </w:r>
      <w:proofErr w:type="spellEnd"/>
      <w:r w:rsidRPr="0043770F">
        <w:rPr>
          <w:rFonts w:ascii="Book Antiqua" w:hAnsi="Book Antiqua" w:cs="Times New Roman"/>
          <w:sz w:val="24"/>
          <w:szCs w:val="24"/>
          <w:lang w:val="en-GB"/>
        </w:rPr>
        <w:t xml:space="preserve"> by next-generation sequencing</w:t>
      </w:r>
      <w:r w:rsidR="00754C34" w:rsidRPr="0043770F">
        <w:rPr>
          <w:rFonts w:ascii="Book Antiqua" w:hAnsi="Book Antiqua" w:cs="Times New Roman"/>
          <w:sz w:val="24"/>
          <w:szCs w:val="24"/>
          <w:lang w:val="en-GB"/>
        </w:rPr>
        <w:t xml:space="preserve"> </w:t>
      </w:r>
      <w:r w:rsidRPr="0043770F">
        <w:rPr>
          <w:rFonts w:ascii="Book Antiqua" w:hAnsi="Book Antiqua" w:cs="Times New Roman"/>
          <w:sz w:val="24"/>
          <w:szCs w:val="24"/>
          <w:lang w:val="en-GB"/>
        </w:rPr>
        <w:t xml:space="preserve">can </w:t>
      </w:r>
      <w:r w:rsidRPr="0043770F">
        <w:rPr>
          <w:rFonts w:ascii="Book Antiqua" w:hAnsi="Book Antiqua" w:cs="Times New Roman"/>
          <w:sz w:val="24"/>
          <w:szCs w:val="24"/>
          <w:lang w:val="en-GB"/>
        </w:rPr>
        <w:lastRenderedPageBreak/>
        <w:t xml:space="preserve">identify conserved regions in viral genes or proteins that may serve as targets for new therapeutic and diagnostic strategies. Moreover, it may help identify prognostic markers of liver disease progression. Here, we detected hyper-conserved nucleotide and amino acid regions regardless of </w:t>
      </w:r>
      <w:r w:rsidR="00201F96" w:rsidRPr="0043770F">
        <w:rPr>
          <w:rFonts w:ascii="Book Antiqua" w:hAnsi="Book Antiqua" w:cs="Times New Roman"/>
          <w:sz w:val="24"/>
          <w:szCs w:val="24"/>
          <w:lang w:val="en-GB"/>
        </w:rPr>
        <w:t xml:space="preserve">the </w:t>
      </w:r>
      <w:r w:rsidRPr="0043770F">
        <w:rPr>
          <w:rFonts w:ascii="Book Antiqua" w:hAnsi="Book Antiqua" w:cs="Times New Roman"/>
          <w:sz w:val="24"/>
          <w:szCs w:val="24"/>
          <w:lang w:val="en-GB"/>
        </w:rPr>
        <w:t xml:space="preserve">clinical stage. Moreover, we observed several group-specific conserved and variable regions </w:t>
      </w:r>
      <w:r w:rsidR="00754C34" w:rsidRPr="0043770F">
        <w:rPr>
          <w:rFonts w:ascii="Book Antiqua" w:hAnsi="Book Antiqua" w:cs="Times New Roman"/>
          <w:sz w:val="24"/>
          <w:szCs w:val="24"/>
          <w:lang w:val="en-GB"/>
        </w:rPr>
        <w:t xml:space="preserve">and </w:t>
      </w:r>
      <w:r w:rsidRPr="0043770F">
        <w:rPr>
          <w:rFonts w:ascii="Book Antiqua" w:hAnsi="Book Antiqua" w:cs="Times New Roman"/>
          <w:sz w:val="24"/>
          <w:szCs w:val="24"/>
          <w:lang w:val="en-GB"/>
        </w:rPr>
        <w:t xml:space="preserve">an amino acid substitution that could be indicative of different disease progression. </w:t>
      </w:r>
    </w:p>
    <w:p w14:paraId="12709192" w14:textId="0088FFC6" w:rsidR="00CC4AE6" w:rsidRPr="0043770F" w:rsidRDefault="00CC4AE6" w:rsidP="00F04DDB">
      <w:pPr>
        <w:adjustRightInd w:val="0"/>
        <w:snapToGrid w:val="0"/>
        <w:spacing w:after="0" w:line="360" w:lineRule="auto"/>
        <w:jc w:val="both"/>
        <w:rPr>
          <w:rFonts w:ascii="Book Antiqua" w:hAnsi="Book Antiqua" w:cs="Times New Roman"/>
          <w:sz w:val="24"/>
          <w:szCs w:val="24"/>
          <w:lang w:val="en-GB"/>
        </w:rPr>
        <w:sectPr w:rsidR="00CC4AE6" w:rsidRPr="0043770F">
          <w:pgSz w:w="11906" w:h="16838"/>
          <w:pgMar w:top="1417" w:right="1701" w:bottom="1417" w:left="1701" w:header="708" w:footer="708" w:gutter="0"/>
          <w:cols w:space="708"/>
          <w:docGrid w:linePitch="360"/>
        </w:sectPr>
      </w:pPr>
    </w:p>
    <w:p w14:paraId="7FEE6AA7" w14:textId="77777777" w:rsidR="00F80E3D" w:rsidRPr="0043770F" w:rsidRDefault="00F80E3D" w:rsidP="00F04DDB">
      <w:pPr>
        <w:adjustRightInd w:val="0"/>
        <w:snapToGrid w:val="0"/>
        <w:spacing w:after="0" w:line="360" w:lineRule="auto"/>
        <w:jc w:val="both"/>
        <w:rPr>
          <w:rFonts w:ascii="Book Antiqua" w:hAnsi="Book Antiqua" w:cs="Times New Roman"/>
          <w:color w:val="FF0000"/>
          <w:sz w:val="24"/>
          <w:szCs w:val="24"/>
          <w:u w:val="single"/>
          <w:lang w:val="en-GB"/>
        </w:rPr>
      </w:pPr>
      <w:r w:rsidRPr="0043770F">
        <w:rPr>
          <w:rFonts w:ascii="Book Antiqua" w:hAnsi="Book Antiqua" w:cs="Times New Roman"/>
          <w:b/>
          <w:sz w:val="24"/>
          <w:szCs w:val="24"/>
          <w:u w:val="single"/>
          <w:lang w:val="en-GB"/>
        </w:rPr>
        <w:lastRenderedPageBreak/>
        <w:t>INTRODUCTION</w:t>
      </w:r>
    </w:p>
    <w:p w14:paraId="787E93A8" w14:textId="0F0D7875" w:rsidR="00F80E3D" w:rsidRPr="0043770F" w:rsidRDefault="004E2CD0" w:rsidP="00F04DDB">
      <w:pPr>
        <w:adjustRightInd w:val="0"/>
        <w:snapToGrid w:val="0"/>
        <w:spacing w:after="0" w:line="360" w:lineRule="auto"/>
        <w:jc w:val="both"/>
        <w:rPr>
          <w:rFonts w:ascii="Book Antiqua" w:hAnsi="Book Antiqua" w:cs="Times New Roman"/>
          <w:sz w:val="24"/>
          <w:szCs w:val="24"/>
          <w:lang w:val="en-GB"/>
        </w:rPr>
      </w:pPr>
      <w:bookmarkStart w:id="18" w:name="_Hlk31120664"/>
      <w:r w:rsidRPr="0043770F">
        <w:rPr>
          <w:rFonts w:ascii="Book Antiqua" w:hAnsi="Book Antiqua" w:cs="Times New Roman"/>
          <w:sz w:val="24"/>
          <w:szCs w:val="24"/>
          <w:lang w:val="en-GB"/>
        </w:rPr>
        <w:t xml:space="preserve">Hepatitis B virus (HBV) </w:t>
      </w:r>
      <w:r w:rsidR="00F80E3D" w:rsidRPr="0043770F">
        <w:rPr>
          <w:rFonts w:ascii="Book Antiqua" w:hAnsi="Book Antiqua" w:cs="Times New Roman"/>
          <w:sz w:val="24"/>
          <w:szCs w:val="24"/>
          <w:lang w:val="en-GB"/>
        </w:rPr>
        <w:t xml:space="preserve">is a small virus with a specific tropism for the liver. It belongs to the </w:t>
      </w:r>
      <w:proofErr w:type="spellStart"/>
      <w:r w:rsidR="00F80E3D" w:rsidRPr="0043770F">
        <w:rPr>
          <w:rFonts w:ascii="Book Antiqua" w:hAnsi="Book Antiqua" w:cs="Times New Roman"/>
          <w:i/>
          <w:sz w:val="24"/>
          <w:szCs w:val="24"/>
          <w:lang w:val="en-GB"/>
        </w:rPr>
        <w:t>Hepadnaviridae</w:t>
      </w:r>
      <w:proofErr w:type="spellEnd"/>
      <w:r w:rsidR="00F80E3D" w:rsidRPr="0043770F">
        <w:rPr>
          <w:rFonts w:ascii="Book Antiqua" w:hAnsi="Book Antiqua" w:cs="Times New Roman"/>
          <w:i/>
          <w:sz w:val="24"/>
          <w:szCs w:val="24"/>
          <w:lang w:val="en-GB"/>
        </w:rPr>
        <w:t xml:space="preserve"> </w:t>
      </w:r>
      <w:r w:rsidR="00F80E3D" w:rsidRPr="0043770F">
        <w:rPr>
          <w:rFonts w:ascii="Book Antiqua" w:hAnsi="Book Antiqua" w:cs="Times New Roman"/>
          <w:sz w:val="24"/>
          <w:szCs w:val="24"/>
          <w:lang w:val="en-GB"/>
        </w:rPr>
        <w:t>family. Despite the existence of effective preventive vaccines, an estimated 257 million people worldwide live with chronic HBV infection and more than 880000 people die every year of HBV-related complications such as</w:t>
      </w:r>
      <w:bookmarkStart w:id="19" w:name="OLE_LINK23"/>
      <w:bookmarkStart w:id="20" w:name="OLE_LINK24"/>
      <w:r w:rsidR="00F80E3D" w:rsidRPr="0043770F">
        <w:rPr>
          <w:rFonts w:ascii="Book Antiqua" w:hAnsi="Book Antiqua" w:cs="Times New Roman"/>
          <w:sz w:val="24"/>
          <w:szCs w:val="24"/>
          <w:lang w:val="en-GB"/>
        </w:rPr>
        <w:t xml:space="preserve"> liver cirrhosis</w:t>
      </w:r>
      <w:bookmarkEnd w:id="19"/>
      <w:bookmarkEnd w:id="20"/>
      <w:r w:rsidR="00F80E3D" w:rsidRPr="0043770F">
        <w:rPr>
          <w:rFonts w:ascii="Book Antiqua" w:hAnsi="Book Antiqua" w:cs="Times New Roman"/>
          <w:sz w:val="24"/>
          <w:szCs w:val="24"/>
          <w:lang w:val="en-GB"/>
        </w:rPr>
        <w:t xml:space="preserve"> (LC) and hepatocellular carcinoma (HCC</w:t>
      </w:r>
      <w:proofErr w:type="gramStart"/>
      <w:r w:rsidR="00CA5AFA" w:rsidRPr="0043770F">
        <w:rPr>
          <w:rFonts w:ascii="Book Antiqua" w:hAnsi="Book Antiqua" w:cs="Times New Roman"/>
          <w:sz w:val="24"/>
          <w:szCs w:val="24"/>
          <w:lang w:val="en-GB"/>
        </w:rPr>
        <w:t>)</w:t>
      </w:r>
      <w:r w:rsidR="00CA5AFA" w:rsidRPr="0043770F">
        <w:rPr>
          <w:rFonts w:ascii="Book Antiqua" w:hAnsi="Book Antiqua" w:cs="Times New Roman"/>
          <w:sz w:val="24"/>
          <w:szCs w:val="24"/>
          <w:vertAlign w:val="superscript"/>
          <w:lang w:val="en-GB"/>
        </w:rPr>
        <w:t>[</w:t>
      </w:r>
      <w:proofErr w:type="gramEnd"/>
      <w:r w:rsidR="00F80E3D" w:rsidRPr="0043770F">
        <w:rPr>
          <w:rFonts w:ascii="Book Antiqua" w:hAnsi="Book Antiqua" w:cs="Times New Roman"/>
          <w:sz w:val="24"/>
          <w:szCs w:val="24"/>
          <w:vertAlign w:val="superscript"/>
          <w:lang w:val="en-GB"/>
        </w:rPr>
        <w:t>1]</w:t>
      </w:r>
      <w:r w:rsidR="00F80E3D" w:rsidRPr="0043770F">
        <w:rPr>
          <w:rFonts w:ascii="Book Antiqua" w:hAnsi="Book Antiqua" w:cs="Times New Roman"/>
          <w:sz w:val="24"/>
          <w:szCs w:val="24"/>
          <w:lang w:val="en-GB"/>
        </w:rPr>
        <w:t>.</w:t>
      </w:r>
    </w:p>
    <w:p w14:paraId="2AF39223" w14:textId="37E25CEF" w:rsidR="00F80E3D" w:rsidRPr="0043770F" w:rsidRDefault="00F80E3D" w:rsidP="00F04DDB">
      <w:pPr>
        <w:adjustRightInd w:val="0"/>
        <w:snapToGrid w:val="0"/>
        <w:spacing w:after="0" w:line="360" w:lineRule="auto"/>
        <w:ind w:firstLineChars="100" w:firstLine="240"/>
        <w:jc w:val="both"/>
        <w:rPr>
          <w:rFonts w:ascii="Book Antiqua" w:eastAsia="Times New Roman" w:hAnsi="Book Antiqua" w:cs="Times New Roman"/>
          <w:sz w:val="24"/>
          <w:szCs w:val="24"/>
          <w:lang w:val="en-GB" w:eastAsia="es-ES"/>
        </w:rPr>
      </w:pPr>
      <w:r w:rsidRPr="0043770F">
        <w:rPr>
          <w:rFonts w:ascii="Book Antiqua" w:hAnsi="Book Antiqua" w:cs="Times New Roman"/>
          <w:sz w:val="24"/>
          <w:szCs w:val="24"/>
          <w:lang w:val="en-GB"/>
        </w:rPr>
        <w:t>HBV is an enveloped virus equipped with 3.2 kb of partial</w:t>
      </w:r>
      <w:r w:rsidR="00A96193" w:rsidRPr="0043770F">
        <w:rPr>
          <w:rFonts w:ascii="Book Antiqua" w:hAnsi="Book Antiqua" w:cs="Times New Roman"/>
          <w:sz w:val="24"/>
          <w:szCs w:val="24"/>
          <w:lang w:val="en-GB"/>
        </w:rPr>
        <w:t>ly double-stranded circular DNA</w:t>
      </w:r>
      <w:r w:rsidRPr="0043770F">
        <w:rPr>
          <w:rFonts w:ascii="Book Antiqua" w:hAnsi="Book Antiqua" w:cs="Times New Roman"/>
          <w:sz w:val="24"/>
          <w:szCs w:val="24"/>
          <w:lang w:val="en-GB"/>
        </w:rPr>
        <w:t xml:space="preserve"> produced by the reverse transcription of an RNA intermediate known as </w:t>
      </w:r>
      <w:proofErr w:type="spellStart"/>
      <w:r w:rsidRPr="0043770F">
        <w:rPr>
          <w:rFonts w:ascii="Book Antiqua" w:hAnsi="Book Antiqua" w:cs="Times New Roman"/>
          <w:iCs/>
          <w:sz w:val="24"/>
          <w:szCs w:val="24"/>
          <w:lang w:val="en-GB"/>
        </w:rPr>
        <w:t>pregenomic</w:t>
      </w:r>
      <w:proofErr w:type="spellEnd"/>
      <w:r w:rsidRPr="0043770F">
        <w:rPr>
          <w:rFonts w:ascii="Book Antiqua" w:hAnsi="Book Antiqua" w:cs="Times New Roman"/>
          <w:iCs/>
          <w:sz w:val="24"/>
          <w:szCs w:val="24"/>
          <w:lang w:val="en-GB"/>
        </w:rPr>
        <w:t xml:space="preserve"> </w:t>
      </w:r>
      <w:proofErr w:type="gramStart"/>
      <w:r w:rsidRPr="0043770F">
        <w:rPr>
          <w:rFonts w:ascii="Book Antiqua" w:hAnsi="Book Antiqua" w:cs="Times New Roman"/>
          <w:iCs/>
          <w:sz w:val="24"/>
          <w:szCs w:val="24"/>
          <w:lang w:val="en-GB"/>
        </w:rPr>
        <w:t>RNA</w:t>
      </w:r>
      <w:r w:rsidRPr="0043770F">
        <w:rPr>
          <w:rFonts w:ascii="Book Antiqua" w:hAnsi="Book Antiqua" w:cs="Times New Roman"/>
          <w:sz w:val="24"/>
          <w:szCs w:val="24"/>
          <w:vertAlign w:val="superscript"/>
          <w:lang w:val="en-GB"/>
        </w:rPr>
        <w:t>[</w:t>
      </w:r>
      <w:proofErr w:type="gramEnd"/>
      <w:r w:rsidRPr="0043770F">
        <w:rPr>
          <w:rFonts w:ascii="Book Antiqua" w:hAnsi="Book Antiqua" w:cs="Times New Roman"/>
          <w:sz w:val="24"/>
          <w:szCs w:val="24"/>
          <w:vertAlign w:val="superscript"/>
          <w:lang w:val="en-GB"/>
        </w:rPr>
        <w:t>2]</w:t>
      </w:r>
      <w:r w:rsidRPr="0043770F">
        <w:rPr>
          <w:rFonts w:ascii="Book Antiqua" w:hAnsi="Book Antiqua" w:cs="Times New Roman"/>
          <w:sz w:val="24"/>
          <w:szCs w:val="24"/>
          <w:lang w:val="en-GB"/>
        </w:rPr>
        <w:t xml:space="preserve">. This ribonucleic intermediate is produced from a viral DNA molecule that interacts with cellular (histone and non-histone) and viral proteins, forming a “mini-chromosome” known as </w:t>
      </w:r>
      <w:r w:rsidRPr="0043770F">
        <w:rPr>
          <w:rFonts w:ascii="Book Antiqua" w:hAnsi="Book Antiqua" w:cs="Times New Roman"/>
          <w:iCs/>
          <w:sz w:val="24"/>
          <w:szCs w:val="24"/>
          <w:lang w:val="en-GB"/>
        </w:rPr>
        <w:t>covalently closed circular DNA</w:t>
      </w:r>
      <w:r w:rsidRPr="0043770F">
        <w:rPr>
          <w:rFonts w:ascii="Book Antiqua" w:hAnsi="Book Antiqua" w:cs="Times New Roman"/>
          <w:i/>
          <w:sz w:val="24"/>
          <w:szCs w:val="24"/>
          <w:lang w:val="en-GB"/>
        </w:rPr>
        <w:t xml:space="preserve"> </w:t>
      </w:r>
      <w:r w:rsidRPr="0043770F">
        <w:rPr>
          <w:rFonts w:ascii="Book Antiqua" w:hAnsi="Book Antiqua" w:cs="Times New Roman"/>
          <w:sz w:val="24"/>
          <w:szCs w:val="24"/>
          <w:lang w:val="en-GB"/>
        </w:rPr>
        <w:t>(</w:t>
      </w:r>
      <w:bookmarkStart w:id="21" w:name="OLE_LINK35"/>
      <w:bookmarkStart w:id="22" w:name="OLE_LINK36"/>
      <w:proofErr w:type="spellStart"/>
      <w:r w:rsidRPr="0043770F">
        <w:rPr>
          <w:rFonts w:ascii="Book Antiqua" w:hAnsi="Book Antiqua" w:cs="Times New Roman"/>
          <w:sz w:val="24"/>
          <w:szCs w:val="24"/>
          <w:lang w:val="en-GB"/>
        </w:rPr>
        <w:t>cccDNA</w:t>
      </w:r>
      <w:bookmarkEnd w:id="21"/>
      <w:bookmarkEnd w:id="22"/>
      <w:proofErr w:type="spellEnd"/>
      <w:r w:rsidRPr="0043770F">
        <w:rPr>
          <w:rFonts w:ascii="Book Antiqua" w:hAnsi="Book Antiqua" w:cs="Times New Roman"/>
          <w:sz w:val="24"/>
          <w:szCs w:val="24"/>
          <w:lang w:val="en-GB"/>
        </w:rPr>
        <w:t xml:space="preserve">) that remains in hepatocyte nuclei for </w:t>
      </w:r>
      <w:r w:rsidR="0035305F" w:rsidRPr="0043770F">
        <w:rPr>
          <w:rFonts w:ascii="Book Antiqua" w:hAnsi="Book Antiqua" w:cs="Times New Roman"/>
          <w:sz w:val="24"/>
          <w:szCs w:val="24"/>
          <w:lang w:val="en-GB"/>
        </w:rPr>
        <w:t>the rest of the cell</w:t>
      </w:r>
      <w:r w:rsidR="00C17756" w:rsidRPr="0043770F">
        <w:rPr>
          <w:rFonts w:ascii="Book Antiqua" w:hAnsi="Book Antiqua" w:cs="Times New Roman"/>
          <w:sz w:val="24"/>
          <w:szCs w:val="24"/>
          <w:lang w:val="en-GB"/>
        </w:rPr>
        <w:t xml:space="preserve">’s </w:t>
      </w:r>
      <w:proofErr w:type="gramStart"/>
      <w:r w:rsidR="0035305F" w:rsidRPr="0043770F">
        <w:rPr>
          <w:rFonts w:ascii="Book Antiqua" w:hAnsi="Book Antiqua" w:cs="Times New Roman"/>
          <w:sz w:val="24"/>
          <w:szCs w:val="24"/>
          <w:lang w:val="en-GB"/>
        </w:rPr>
        <w:t>life</w:t>
      </w:r>
      <w:r w:rsidRPr="0043770F">
        <w:rPr>
          <w:rFonts w:ascii="Book Antiqua" w:hAnsi="Book Antiqua" w:cs="Times New Roman"/>
          <w:sz w:val="24"/>
          <w:szCs w:val="24"/>
          <w:vertAlign w:val="superscript"/>
          <w:lang w:val="en-GB"/>
        </w:rPr>
        <w:t>[</w:t>
      </w:r>
      <w:proofErr w:type="gramEnd"/>
      <w:r w:rsidRPr="0043770F">
        <w:rPr>
          <w:rFonts w:ascii="Book Antiqua" w:hAnsi="Book Antiqua" w:cs="Times New Roman"/>
          <w:sz w:val="24"/>
          <w:szCs w:val="24"/>
          <w:vertAlign w:val="superscript"/>
          <w:lang w:val="en-GB"/>
        </w:rPr>
        <w:t>3]</w:t>
      </w:r>
      <w:r w:rsidRPr="0043770F">
        <w:rPr>
          <w:rFonts w:ascii="Book Antiqua" w:hAnsi="Book Antiqua" w:cs="Times New Roman"/>
          <w:sz w:val="24"/>
          <w:szCs w:val="24"/>
          <w:lang w:val="en-GB"/>
        </w:rPr>
        <w:t xml:space="preserve">. Although current antiviral therapy can control viral replication, it is not capable of interfering with the formation or persistence of </w:t>
      </w:r>
      <w:proofErr w:type="spellStart"/>
      <w:r w:rsidRPr="0043770F">
        <w:rPr>
          <w:rFonts w:ascii="Book Antiqua" w:hAnsi="Book Antiqua" w:cs="Times New Roman"/>
          <w:sz w:val="24"/>
          <w:szCs w:val="24"/>
          <w:lang w:val="en-GB"/>
        </w:rPr>
        <w:t>cccDNA</w:t>
      </w:r>
      <w:proofErr w:type="spellEnd"/>
      <w:r w:rsidRPr="0043770F">
        <w:rPr>
          <w:rFonts w:ascii="Book Antiqua" w:hAnsi="Book Antiqua" w:cs="Times New Roman"/>
          <w:sz w:val="24"/>
          <w:szCs w:val="24"/>
          <w:lang w:val="en-GB"/>
        </w:rPr>
        <w:t xml:space="preserve">, rendering HBV infection eradication impossible. This mini-chromosome could even be a source of HBV reactivation after clinical resolution and </w:t>
      </w:r>
      <w:proofErr w:type="spellStart"/>
      <w:r w:rsidRPr="0043770F">
        <w:rPr>
          <w:rFonts w:ascii="Book Antiqua" w:hAnsi="Book Antiqua" w:cs="Times New Roman"/>
          <w:sz w:val="24"/>
          <w:szCs w:val="24"/>
          <w:lang w:val="en-GB"/>
        </w:rPr>
        <w:t>HBsAg</w:t>
      </w:r>
      <w:proofErr w:type="spellEnd"/>
      <w:r w:rsidRPr="0043770F">
        <w:rPr>
          <w:rFonts w:ascii="Book Antiqua" w:hAnsi="Book Antiqua" w:cs="Times New Roman"/>
          <w:sz w:val="24"/>
          <w:szCs w:val="24"/>
          <w:lang w:val="en-GB"/>
        </w:rPr>
        <w:t xml:space="preserve"> </w:t>
      </w:r>
      <w:proofErr w:type="spellStart"/>
      <w:proofErr w:type="gramStart"/>
      <w:r w:rsidRPr="0043770F">
        <w:rPr>
          <w:rFonts w:ascii="Book Antiqua" w:hAnsi="Book Antiqua" w:cs="Times New Roman"/>
          <w:sz w:val="24"/>
          <w:szCs w:val="24"/>
          <w:lang w:val="en-GB"/>
        </w:rPr>
        <w:t>seroclearance</w:t>
      </w:r>
      <w:proofErr w:type="spellEnd"/>
      <w:r w:rsidRPr="0043770F">
        <w:rPr>
          <w:rFonts w:ascii="Book Antiqua" w:hAnsi="Book Antiqua" w:cs="Times New Roman"/>
          <w:sz w:val="24"/>
          <w:szCs w:val="24"/>
          <w:vertAlign w:val="superscript"/>
          <w:lang w:val="en-GB"/>
        </w:rPr>
        <w:t>[</w:t>
      </w:r>
      <w:proofErr w:type="gramEnd"/>
      <w:r w:rsidRPr="0043770F">
        <w:rPr>
          <w:rFonts w:ascii="Book Antiqua" w:hAnsi="Book Antiqua" w:cs="Times New Roman"/>
          <w:sz w:val="24"/>
          <w:szCs w:val="24"/>
          <w:vertAlign w:val="superscript"/>
          <w:lang w:val="en-GB"/>
        </w:rPr>
        <w:t>4]</w:t>
      </w:r>
      <w:r w:rsidRPr="0043770F">
        <w:rPr>
          <w:rFonts w:ascii="Book Antiqua" w:hAnsi="Book Antiqua" w:cs="Times New Roman"/>
          <w:sz w:val="24"/>
          <w:szCs w:val="24"/>
          <w:lang w:val="en-GB"/>
        </w:rPr>
        <w:t xml:space="preserve">. </w:t>
      </w:r>
      <w:r w:rsidR="0035305F" w:rsidRPr="0043770F">
        <w:rPr>
          <w:rFonts w:ascii="Book Antiqua" w:hAnsi="Book Antiqua" w:cs="Times New Roman"/>
          <w:sz w:val="24"/>
          <w:szCs w:val="24"/>
          <w:lang w:val="en-GB"/>
        </w:rPr>
        <w:t xml:space="preserve">Due to </w:t>
      </w:r>
      <w:r w:rsidR="00C17756" w:rsidRPr="0043770F">
        <w:rPr>
          <w:rFonts w:ascii="Book Antiqua" w:hAnsi="Book Antiqua" w:cs="Times New Roman"/>
          <w:sz w:val="24"/>
          <w:szCs w:val="24"/>
          <w:lang w:val="en-GB"/>
        </w:rPr>
        <w:t xml:space="preserve">persistent </w:t>
      </w:r>
      <w:r w:rsidR="0035305F" w:rsidRPr="0043770F">
        <w:rPr>
          <w:rFonts w:ascii="Book Antiqua" w:hAnsi="Book Antiqua" w:cs="Times New Roman"/>
          <w:sz w:val="24"/>
          <w:szCs w:val="24"/>
          <w:lang w:val="en-GB"/>
        </w:rPr>
        <w:t>infection</w:t>
      </w:r>
      <w:r w:rsidR="00C17756" w:rsidRPr="0043770F">
        <w:rPr>
          <w:rFonts w:ascii="Book Antiqua" w:hAnsi="Book Antiqua" w:cs="Times New Roman"/>
          <w:sz w:val="24"/>
          <w:szCs w:val="24"/>
          <w:lang w:val="en-GB"/>
        </w:rPr>
        <w:t>,</w:t>
      </w:r>
      <w:r w:rsidR="0035305F" w:rsidRPr="0043770F">
        <w:rPr>
          <w:rFonts w:ascii="Book Antiqua" w:hAnsi="Book Antiqua" w:cs="Times New Roman"/>
          <w:sz w:val="24"/>
          <w:szCs w:val="24"/>
          <w:lang w:val="en-GB"/>
        </w:rPr>
        <w:t xml:space="preserve"> up to 1% of Caucasian patients with noncirrhotic chronic HBV infection </w:t>
      </w:r>
      <w:r w:rsidR="00C17756" w:rsidRPr="0043770F">
        <w:rPr>
          <w:rFonts w:ascii="Book Antiqua" w:hAnsi="Book Antiqua" w:cs="Times New Roman"/>
          <w:sz w:val="24"/>
          <w:szCs w:val="24"/>
          <w:lang w:val="en-GB"/>
        </w:rPr>
        <w:t xml:space="preserve">have been found to </w:t>
      </w:r>
      <w:r w:rsidR="0035305F" w:rsidRPr="0043770F">
        <w:rPr>
          <w:rFonts w:ascii="Book Antiqua" w:hAnsi="Book Antiqua" w:cs="Times New Roman"/>
          <w:sz w:val="24"/>
          <w:szCs w:val="24"/>
          <w:lang w:val="en-GB"/>
        </w:rPr>
        <w:t xml:space="preserve">develop </w:t>
      </w:r>
      <w:proofErr w:type="gramStart"/>
      <w:r w:rsidR="0035305F" w:rsidRPr="0043770F">
        <w:rPr>
          <w:rFonts w:ascii="Book Antiqua" w:hAnsi="Book Antiqua" w:cs="Times New Roman"/>
          <w:sz w:val="24"/>
          <w:szCs w:val="24"/>
          <w:lang w:val="en-GB"/>
        </w:rPr>
        <w:t>HCC</w:t>
      </w:r>
      <w:r w:rsidRPr="0043770F">
        <w:rPr>
          <w:rFonts w:ascii="Book Antiqua" w:eastAsia="Times New Roman" w:hAnsi="Book Antiqua" w:cs="Times New Roman"/>
          <w:sz w:val="24"/>
          <w:szCs w:val="24"/>
          <w:vertAlign w:val="superscript"/>
          <w:lang w:val="en-GB" w:eastAsia="es-ES"/>
        </w:rPr>
        <w:t>[</w:t>
      </w:r>
      <w:proofErr w:type="gramEnd"/>
      <w:r w:rsidRPr="0043770F">
        <w:rPr>
          <w:rFonts w:ascii="Book Antiqua" w:eastAsia="Times New Roman" w:hAnsi="Book Antiqua" w:cs="Times New Roman"/>
          <w:sz w:val="24"/>
          <w:szCs w:val="24"/>
          <w:vertAlign w:val="superscript"/>
          <w:lang w:val="en-GB" w:eastAsia="es-ES"/>
        </w:rPr>
        <w:t>5]</w:t>
      </w:r>
      <w:r w:rsidRPr="0043770F">
        <w:rPr>
          <w:rFonts w:ascii="Book Antiqua" w:eastAsia="Times New Roman" w:hAnsi="Book Antiqua" w:cs="Times New Roman"/>
          <w:sz w:val="24"/>
          <w:szCs w:val="24"/>
          <w:lang w:val="en-GB" w:eastAsia="es-ES"/>
        </w:rPr>
        <w:t>.</w:t>
      </w:r>
    </w:p>
    <w:p w14:paraId="5D3A172A" w14:textId="3397D19E" w:rsidR="00F80E3D" w:rsidRPr="0043770F" w:rsidRDefault="00F80E3D" w:rsidP="00F04DDB">
      <w:pPr>
        <w:adjustRightInd w:val="0"/>
        <w:snapToGrid w:val="0"/>
        <w:spacing w:after="0" w:line="360" w:lineRule="auto"/>
        <w:ind w:firstLineChars="100" w:firstLine="240"/>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Gene therapy has emerged as one of the most promising strategies for </w:t>
      </w:r>
      <w:r w:rsidR="000C725E" w:rsidRPr="0043770F">
        <w:rPr>
          <w:rFonts w:ascii="Book Antiqua" w:hAnsi="Book Antiqua" w:cs="Times New Roman"/>
          <w:sz w:val="24"/>
          <w:szCs w:val="24"/>
          <w:lang w:val="en-GB"/>
        </w:rPr>
        <w:t>blocking disease progression</w:t>
      </w:r>
      <w:r w:rsidRPr="0043770F">
        <w:rPr>
          <w:rFonts w:ascii="Book Antiqua" w:hAnsi="Book Antiqua" w:cs="Times New Roman"/>
          <w:sz w:val="24"/>
          <w:szCs w:val="24"/>
          <w:lang w:val="en-GB"/>
        </w:rPr>
        <w:t xml:space="preserve">, and results from studies investigating the potential of </w:t>
      </w:r>
      <w:r w:rsidR="004E2CD0" w:rsidRPr="0043770F">
        <w:rPr>
          <w:rFonts w:ascii="Book Antiqua" w:hAnsi="Book Antiqua" w:cs="Times New Roman"/>
          <w:sz w:val="24"/>
          <w:szCs w:val="24"/>
          <w:lang w:val="en-GB"/>
        </w:rPr>
        <w:t>small</w:t>
      </w:r>
      <w:r w:rsidRPr="0043770F">
        <w:rPr>
          <w:rFonts w:ascii="Book Antiqua" w:hAnsi="Book Antiqua" w:cs="Times New Roman"/>
          <w:sz w:val="24"/>
          <w:szCs w:val="24"/>
          <w:lang w:val="en-GB"/>
        </w:rPr>
        <w:t xml:space="preserve"> interfering RNA </w:t>
      </w:r>
      <w:bookmarkStart w:id="23" w:name="_Hlk31117490"/>
      <w:r w:rsidRPr="0043770F">
        <w:rPr>
          <w:rFonts w:ascii="Book Antiqua" w:hAnsi="Book Antiqua" w:cs="Times New Roman"/>
          <w:sz w:val="24"/>
          <w:szCs w:val="24"/>
          <w:lang w:val="en-GB"/>
        </w:rPr>
        <w:t xml:space="preserve">(siRNA) systems as adjuvant therapy are </w:t>
      </w:r>
      <w:proofErr w:type="gramStart"/>
      <w:r w:rsidRPr="0043770F">
        <w:rPr>
          <w:rFonts w:ascii="Book Antiqua" w:hAnsi="Book Antiqua" w:cs="Times New Roman"/>
          <w:sz w:val="24"/>
          <w:szCs w:val="24"/>
          <w:lang w:val="en-GB"/>
        </w:rPr>
        <w:t>encouraging</w:t>
      </w:r>
      <w:r w:rsidRPr="0043770F">
        <w:rPr>
          <w:rFonts w:ascii="Book Antiqua" w:hAnsi="Book Antiqua" w:cs="Times New Roman"/>
          <w:sz w:val="24"/>
          <w:szCs w:val="24"/>
          <w:vertAlign w:val="superscript"/>
          <w:lang w:val="en-GB"/>
        </w:rPr>
        <w:t>[</w:t>
      </w:r>
      <w:proofErr w:type="gramEnd"/>
      <w:r w:rsidRPr="0043770F">
        <w:rPr>
          <w:rFonts w:ascii="Book Antiqua" w:hAnsi="Book Antiqua" w:cs="Times New Roman"/>
          <w:sz w:val="24"/>
          <w:szCs w:val="24"/>
          <w:vertAlign w:val="superscript"/>
          <w:lang w:val="en-GB"/>
        </w:rPr>
        <w:t>6]</w:t>
      </w:r>
      <w:r w:rsidRPr="0043770F">
        <w:rPr>
          <w:rFonts w:ascii="Book Antiqua" w:hAnsi="Book Antiqua" w:cs="Times New Roman"/>
          <w:sz w:val="24"/>
          <w:szCs w:val="24"/>
          <w:lang w:val="en-GB"/>
        </w:rPr>
        <w:t xml:space="preserve">. </w:t>
      </w:r>
      <w:bookmarkEnd w:id="23"/>
      <w:r w:rsidR="004E2CD0" w:rsidRPr="0043770F">
        <w:rPr>
          <w:rFonts w:ascii="Book Antiqua" w:hAnsi="Book Antiqua" w:cs="Times New Roman"/>
          <w:sz w:val="24"/>
          <w:szCs w:val="24"/>
          <w:lang w:val="en-GB"/>
        </w:rPr>
        <w:t>S</w:t>
      </w:r>
      <w:r w:rsidRPr="0043770F">
        <w:rPr>
          <w:rFonts w:ascii="Book Antiqua" w:hAnsi="Book Antiqua" w:cs="Times New Roman"/>
          <w:sz w:val="24"/>
          <w:szCs w:val="24"/>
          <w:lang w:val="en-GB"/>
        </w:rPr>
        <w:t xml:space="preserve">iRNA is a double-stranded noncoding RNA </w:t>
      </w:r>
      <w:r w:rsidR="00A96193" w:rsidRPr="0043770F">
        <w:rPr>
          <w:rFonts w:ascii="Book Antiqua" w:hAnsi="Book Antiqua" w:cs="Times New Roman"/>
          <w:sz w:val="24"/>
          <w:szCs w:val="24"/>
          <w:lang w:val="en-GB"/>
        </w:rPr>
        <w:t>[</w:t>
      </w:r>
      <w:r w:rsidRPr="0043770F">
        <w:rPr>
          <w:rFonts w:ascii="Book Antiqua" w:hAnsi="Book Antiqua" w:cs="Times New Roman"/>
          <w:sz w:val="24"/>
          <w:szCs w:val="24"/>
          <w:lang w:val="en-GB"/>
        </w:rPr>
        <w:t>with an optimal</w:t>
      </w:r>
      <w:r w:rsidR="00A96193" w:rsidRPr="0043770F">
        <w:rPr>
          <w:rFonts w:ascii="Book Antiqua" w:hAnsi="Book Antiqua" w:cs="Times New Roman"/>
          <w:sz w:val="24"/>
          <w:szCs w:val="24"/>
          <w:lang w:val="en-GB"/>
        </w:rPr>
        <w:t xml:space="preserve"> length of 21 nucleotides </w:t>
      </w:r>
      <w:r w:rsidR="00A96193" w:rsidRPr="0043770F">
        <w:rPr>
          <w:rFonts w:ascii="Book Antiqua" w:hAnsi="Book Antiqua" w:cs="Times New Roman"/>
          <w:sz w:val="24"/>
          <w:szCs w:val="24"/>
          <w:lang w:val="en-GB" w:eastAsia="zh-CN"/>
        </w:rPr>
        <w:t>(</w:t>
      </w:r>
      <w:proofErr w:type="spellStart"/>
      <w:r w:rsidRPr="0043770F">
        <w:rPr>
          <w:rFonts w:ascii="Book Antiqua" w:hAnsi="Book Antiqua" w:cs="Times New Roman"/>
          <w:sz w:val="24"/>
          <w:szCs w:val="24"/>
          <w:lang w:val="en-GB"/>
        </w:rPr>
        <w:t>nt</w:t>
      </w:r>
      <w:proofErr w:type="spellEnd"/>
      <w:r w:rsidR="00A96193" w:rsidRPr="0043770F">
        <w:rPr>
          <w:rFonts w:ascii="Book Antiqua" w:hAnsi="Book Antiqua" w:cs="Times New Roman"/>
          <w:sz w:val="24"/>
          <w:szCs w:val="24"/>
          <w:lang w:val="en-GB" w:eastAsia="zh-CN"/>
        </w:rPr>
        <w:t>)</w:t>
      </w:r>
      <w:r w:rsidR="00A96193" w:rsidRPr="0043770F">
        <w:rPr>
          <w:rFonts w:ascii="Book Antiqua" w:hAnsi="Book Antiqua" w:cs="Times New Roman"/>
          <w:sz w:val="24"/>
          <w:szCs w:val="24"/>
          <w:lang w:val="en-GB"/>
        </w:rPr>
        <w:t>]</w:t>
      </w:r>
      <w:r w:rsidRPr="0043770F">
        <w:rPr>
          <w:rFonts w:ascii="Book Antiqua" w:hAnsi="Book Antiqua" w:cs="Times New Roman"/>
          <w:sz w:val="24"/>
          <w:szCs w:val="24"/>
          <w:lang w:val="en-GB"/>
        </w:rPr>
        <w:t xml:space="preserve"> that interacts with target </w:t>
      </w:r>
      <w:r w:rsidR="00C153C3" w:rsidRPr="0043770F">
        <w:rPr>
          <w:rFonts w:ascii="Book Antiqua" w:hAnsi="Book Antiqua" w:cs="Times New Roman"/>
          <w:sz w:val="24"/>
          <w:szCs w:val="24"/>
          <w:lang w:val="en-GB"/>
        </w:rPr>
        <w:t xml:space="preserve">messenger </w:t>
      </w:r>
      <w:r w:rsidRPr="0043770F">
        <w:rPr>
          <w:rFonts w:ascii="Book Antiqua" w:hAnsi="Book Antiqua" w:cs="Times New Roman"/>
          <w:sz w:val="24"/>
          <w:szCs w:val="24"/>
          <w:lang w:val="en-GB"/>
        </w:rPr>
        <w:t xml:space="preserve">RNA, promoting its degradation and silencing of the </w:t>
      </w:r>
      <w:proofErr w:type="gramStart"/>
      <w:r w:rsidRPr="0043770F">
        <w:rPr>
          <w:rFonts w:ascii="Book Antiqua" w:hAnsi="Book Antiqua" w:cs="Times New Roman"/>
          <w:sz w:val="24"/>
          <w:szCs w:val="24"/>
          <w:lang w:val="en-GB"/>
        </w:rPr>
        <w:t>gene</w:t>
      </w:r>
      <w:bookmarkEnd w:id="18"/>
      <w:r w:rsidRPr="0043770F">
        <w:rPr>
          <w:rFonts w:ascii="Book Antiqua" w:hAnsi="Book Antiqua" w:cs="Times New Roman"/>
          <w:sz w:val="24"/>
          <w:szCs w:val="24"/>
          <w:vertAlign w:val="superscript"/>
          <w:lang w:val="en-GB"/>
        </w:rPr>
        <w:t>[</w:t>
      </w:r>
      <w:proofErr w:type="gramEnd"/>
      <w:r w:rsidRPr="0043770F">
        <w:rPr>
          <w:rFonts w:ascii="Book Antiqua" w:hAnsi="Book Antiqua" w:cs="Times New Roman"/>
          <w:sz w:val="24"/>
          <w:szCs w:val="24"/>
          <w:vertAlign w:val="superscript"/>
          <w:lang w:val="en-GB"/>
        </w:rPr>
        <w:t>7]</w:t>
      </w:r>
      <w:r w:rsidRPr="0043770F">
        <w:rPr>
          <w:rFonts w:ascii="Book Antiqua" w:hAnsi="Book Antiqua" w:cs="Times New Roman"/>
          <w:sz w:val="24"/>
          <w:szCs w:val="24"/>
          <w:lang w:val="en-GB"/>
        </w:rPr>
        <w:t>.</w:t>
      </w:r>
    </w:p>
    <w:p w14:paraId="189786EB" w14:textId="77777777" w:rsidR="00F80E3D" w:rsidRPr="0043770F" w:rsidRDefault="00F80E3D" w:rsidP="00F04DDB">
      <w:pPr>
        <w:widowControl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HBV reverse transcriptase lacks 3' to 5' proofreading activity, which leads to viral genome variability comparable to that observed in an RNA </w:t>
      </w:r>
      <w:proofErr w:type="gramStart"/>
      <w:r w:rsidRPr="0043770F">
        <w:rPr>
          <w:rFonts w:ascii="Book Antiqua" w:hAnsi="Book Antiqua" w:cs="Times New Roman"/>
          <w:sz w:val="24"/>
          <w:szCs w:val="24"/>
          <w:lang w:val="en-GB"/>
        </w:rPr>
        <w:t>virus</w:t>
      </w:r>
      <w:r w:rsidRPr="0043770F">
        <w:rPr>
          <w:rFonts w:ascii="Book Antiqua" w:hAnsi="Book Antiqua" w:cs="Times New Roman"/>
          <w:sz w:val="24"/>
          <w:szCs w:val="24"/>
          <w:vertAlign w:val="superscript"/>
          <w:lang w:val="en-GB"/>
        </w:rPr>
        <w:t>[</w:t>
      </w:r>
      <w:proofErr w:type="gramEnd"/>
      <w:r w:rsidRPr="0043770F">
        <w:rPr>
          <w:rFonts w:ascii="Book Antiqua" w:hAnsi="Book Antiqua" w:cs="Times New Roman"/>
          <w:sz w:val="24"/>
          <w:szCs w:val="24"/>
          <w:vertAlign w:val="superscript"/>
          <w:lang w:val="en-GB"/>
        </w:rPr>
        <w:t>8]</w:t>
      </w:r>
      <w:r w:rsidRPr="0043770F">
        <w:rPr>
          <w:rFonts w:ascii="Book Antiqua" w:hAnsi="Book Antiqua" w:cs="Times New Roman"/>
          <w:sz w:val="24"/>
          <w:szCs w:val="24"/>
          <w:lang w:val="en-GB"/>
        </w:rPr>
        <w:t xml:space="preserve">. This genetic variability is further increased by inter- and intra-genotype recombination </w:t>
      </w:r>
      <w:proofErr w:type="gramStart"/>
      <w:r w:rsidRPr="0043770F">
        <w:rPr>
          <w:rFonts w:ascii="Book Antiqua" w:hAnsi="Book Antiqua" w:cs="Times New Roman"/>
          <w:sz w:val="24"/>
          <w:szCs w:val="24"/>
          <w:lang w:val="en-GB"/>
        </w:rPr>
        <w:t>events</w:t>
      </w:r>
      <w:r w:rsidRPr="0043770F">
        <w:rPr>
          <w:rFonts w:ascii="Book Antiqua" w:hAnsi="Book Antiqua" w:cs="Times New Roman"/>
          <w:sz w:val="24"/>
          <w:szCs w:val="24"/>
          <w:vertAlign w:val="superscript"/>
          <w:lang w:val="en-GB"/>
        </w:rPr>
        <w:t>[</w:t>
      </w:r>
      <w:proofErr w:type="gramEnd"/>
      <w:r w:rsidRPr="0043770F">
        <w:rPr>
          <w:rFonts w:ascii="Book Antiqua" w:hAnsi="Book Antiqua" w:cs="Times New Roman"/>
          <w:sz w:val="24"/>
          <w:szCs w:val="24"/>
          <w:vertAlign w:val="superscript"/>
          <w:lang w:val="en-GB"/>
        </w:rPr>
        <w:t>9]</w:t>
      </w:r>
      <w:r w:rsidRPr="0043770F">
        <w:rPr>
          <w:rFonts w:ascii="Book Antiqua" w:hAnsi="Book Antiqua" w:cs="Times New Roman"/>
          <w:sz w:val="24"/>
          <w:szCs w:val="24"/>
          <w:lang w:val="en-GB"/>
        </w:rPr>
        <w:t xml:space="preserve">. In short, HBV circulates as a complex mixture of closely related genetic variants (haplotypes) known as </w:t>
      </w:r>
      <w:proofErr w:type="spellStart"/>
      <w:proofErr w:type="gramStart"/>
      <w:r w:rsidRPr="0043770F">
        <w:rPr>
          <w:rFonts w:ascii="Book Antiqua" w:hAnsi="Book Antiqua" w:cs="Times New Roman"/>
          <w:iCs/>
          <w:sz w:val="24"/>
          <w:szCs w:val="24"/>
          <w:lang w:val="en-GB"/>
        </w:rPr>
        <w:t>quasispecies</w:t>
      </w:r>
      <w:proofErr w:type="spellEnd"/>
      <w:r w:rsidRPr="0043770F">
        <w:rPr>
          <w:rFonts w:ascii="Book Antiqua" w:hAnsi="Book Antiqua" w:cs="Times New Roman"/>
          <w:sz w:val="24"/>
          <w:szCs w:val="24"/>
          <w:vertAlign w:val="superscript"/>
          <w:lang w:val="en-GB"/>
        </w:rPr>
        <w:t>[</w:t>
      </w:r>
      <w:proofErr w:type="gramEnd"/>
      <w:r w:rsidRPr="0043770F">
        <w:rPr>
          <w:rFonts w:ascii="Book Antiqua" w:hAnsi="Book Antiqua" w:cs="Times New Roman"/>
          <w:sz w:val="24"/>
          <w:szCs w:val="24"/>
          <w:vertAlign w:val="superscript"/>
          <w:lang w:val="en-GB"/>
        </w:rPr>
        <w:t>10]</w:t>
      </w:r>
      <w:r w:rsidRPr="0043770F">
        <w:rPr>
          <w:rFonts w:ascii="Book Antiqua" w:hAnsi="Book Antiqua" w:cs="Times New Roman"/>
          <w:sz w:val="24"/>
          <w:szCs w:val="24"/>
          <w:lang w:val="en-GB"/>
        </w:rPr>
        <w:t xml:space="preserve">. </w:t>
      </w:r>
    </w:p>
    <w:p w14:paraId="081FA4FD" w14:textId="2DC8904A" w:rsidR="00F80E3D" w:rsidRPr="0043770F" w:rsidRDefault="00F80E3D" w:rsidP="00F04DDB">
      <w:pPr>
        <w:adjustRightInd w:val="0"/>
        <w:snapToGrid w:val="0"/>
        <w:spacing w:after="0" w:line="360" w:lineRule="auto"/>
        <w:jc w:val="both"/>
        <w:rPr>
          <w:rFonts w:ascii="Book Antiqua" w:hAnsi="Book Antiqua" w:cs="Times New Roman"/>
          <w:sz w:val="24"/>
          <w:szCs w:val="24"/>
          <w:lang w:val="en-GB"/>
        </w:rPr>
      </w:pPr>
      <w:r w:rsidRPr="0043770F">
        <w:rPr>
          <w:rFonts w:ascii="Book Antiqua" w:hAnsi="Book Antiqua" w:cs="Times New Roman"/>
          <w:sz w:val="24"/>
          <w:szCs w:val="24"/>
          <w:lang w:val="en-GB"/>
        </w:rPr>
        <w:lastRenderedPageBreak/>
        <w:t>The HBV core protein (HBc)</w:t>
      </w:r>
      <w:r w:rsidR="00A96193" w:rsidRPr="0043770F">
        <w:rPr>
          <w:rFonts w:ascii="Book Antiqua" w:hAnsi="Book Antiqua" w:cs="Times New Roman"/>
          <w:sz w:val="24"/>
          <w:szCs w:val="24"/>
          <w:lang w:val="en-GB"/>
        </w:rPr>
        <w:t xml:space="preserve"> [</w:t>
      </w:r>
      <w:r w:rsidRPr="0043770F">
        <w:rPr>
          <w:rFonts w:ascii="Book Antiqua" w:hAnsi="Book Antiqua" w:cs="Times New Roman"/>
          <w:sz w:val="24"/>
          <w:szCs w:val="24"/>
          <w:lang w:val="en-GB"/>
        </w:rPr>
        <w:t>encoded by the</w:t>
      </w:r>
      <w:r w:rsidR="001C6D25" w:rsidRPr="0043770F">
        <w:rPr>
          <w:rFonts w:ascii="Book Antiqua" w:hAnsi="Book Antiqua" w:cs="Times New Roman"/>
          <w:sz w:val="24"/>
          <w:szCs w:val="24"/>
          <w:lang w:val="en-GB"/>
        </w:rPr>
        <w:t xml:space="preserve"> HBV core</w:t>
      </w:r>
      <w:r w:rsidRPr="0043770F">
        <w:rPr>
          <w:rFonts w:ascii="Book Antiqua" w:hAnsi="Book Antiqua" w:cs="Times New Roman"/>
          <w:sz w:val="24"/>
          <w:szCs w:val="24"/>
          <w:lang w:val="en-GB"/>
        </w:rPr>
        <w:t xml:space="preserve"> </w:t>
      </w:r>
      <w:r w:rsidR="001C6D25" w:rsidRPr="0043770F">
        <w:rPr>
          <w:rFonts w:ascii="Book Antiqua" w:hAnsi="Book Antiqua" w:cs="Times New Roman"/>
          <w:sz w:val="24"/>
          <w:szCs w:val="24"/>
          <w:lang w:val="en-GB"/>
        </w:rPr>
        <w:t>gene</w:t>
      </w:r>
      <w:bookmarkStart w:id="24" w:name="OLE_LINK37"/>
      <w:bookmarkStart w:id="25" w:name="OLE_LINK38"/>
      <w:r w:rsidR="001C6D25" w:rsidRPr="0043770F">
        <w:rPr>
          <w:rFonts w:ascii="Book Antiqua" w:hAnsi="Book Antiqua" w:cs="Times New Roman"/>
          <w:i/>
          <w:sz w:val="24"/>
          <w:szCs w:val="24"/>
          <w:lang w:val="en-GB"/>
        </w:rPr>
        <w:t xml:space="preserve"> </w:t>
      </w:r>
      <w:bookmarkEnd w:id="24"/>
      <w:bookmarkEnd w:id="25"/>
      <w:r w:rsidR="00A96193" w:rsidRPr="0043770F">
        <w:rPr>
          <w:rFonts w:ascii="Book Antiqua" w:hAnsi="Book Antiqua" w:cs="Times New Roman"/>
          <w:iCs/>
          <w:sz w:val="24"/>
          <w:szCs w:val="24"/>
          <w:lang w:val="en-GB" w:eastAsia="zh-CN"/>
        </w:rPr>
        <w:t>(</w:t>
      </w:r>
      <w:r w:rsidRPr="0043770F">
        <w:rPr>
          <w:rFonts w:ascii="Book Antiqua" w:hAnsi="Book Antiqua" w:cs="Times New Roman"/>
          <w:i/>
          <w:sz w:val="24"/>
          <w:szCs w:val="24"/>
          <w:lang w:val="en-GB"/>
        </w:rPr>
        <w:t>HBC</w:t>
      </w:r>
      <w:r w:rsidR="00A96193" w:rsidRPr="0043770F">
        <w:rPr>
          <w:rFonts w:ascii="Book Antiqua" w:hAnsi="Book Antiqua" w:cs="Times New Roman"/>
          <w:iCs/>
          <w:sz w:val="24"/>
          <w:szCs w:val="24"/>
          <w:lang w:val="en-GB" w:eastAsia="zh-CN"/>
        </w:rPr>
        <w:t>)</w:t>
      </w:r>
      <w:r w:rsidRPr="0043770F">
        <w:rPr>
          <w:rFonts w:ascii="Book Antiqua" w:hAnsi="Book Antiqua" w:cs="Times New Roman"/>
          <w:sz w:val="24"/>
          <w:szCs w:val="24"/>
          <w:lang w:val="en-GB"/>
        </w:rPr>
        <w:t xml:space="preserve"> from the </w:t>
      </w:r>
      <w:proofErr w:type="spellStart"/>
      <w:r w:rsidRPr="0043770F">
        <w:rPr>
          <w:rFonts w:ascii="Book Antiqua" w:hAnsi="Book Antiqua" w:cs="Times New Roman"/>
          <w:sz w:val="24"/>
          <w:szCs w:val="24"/>
          <w:lang w:val="en-GB"/>
        </w:rPr>
        <w:t>PreCor</w:t>
      </w:r>
      <w:r w:rsidR="00A96193" w:rsidRPr="0043770F">
        <w:rPr>
          <w:rFonts w:ascii="Book Antiqua" w:hAnsi="Book Antiqua" w:cs="Times New Roman"/>
          <w:sz w:val="24"/>
          <w:szCs w:val="24"/>
          <w:lang w:val="en-GB"/>
        </w:rPr>
        <w:t>e</w:t>
      </w:r>
      <w:proofErr w:type="spellEnd"/>
      <w:r w:rsidR="00A96193" w:rsidRPr="0043770F">
        <w:rPr>
          <w:rFonts w:ascii="Book Antiqua" w:hAnsi="Book Antiqua" w:cs="Times New Roman"/>
          <w:sz w:val="24"/>
          <w:szCs w:val="24"/>
          <w:lang w:val="en-GB"/>
        </w:rPr>
        <w:t xml:space="preserve">/Core open reading frame </w:t>
      </w:r>
      <w:r w:rsidR="00A96193" w:rsidRPr="0043770F">
        <w:rPr>
          <w:rFonts w:ascii="Book Antiqua" w:hAnsi="Book Antiqua" w:cs="Times New Roman"/>
          <w:sz w:val="24"/>
          <w:szCs w:val="24"/>
          <w:lang w:val="en-GB" w:eastAsia="zh-CN"/>
        </w:rPr>
        <w:t>(</w:t>
      </w:r>
      <w:r w:rsidR="00A96193" w:rsidRPr="0043770F">
        <w:rPr>
          <w:rFonts w:ascii="Book Antiqua" w:hAnsi="Book Antiqua" w:cs="Times New Roman"/>
          <w:sz w:val="24"/>
          <w:szCs w:val="24"/>
          <w:lang w:val="en-GB"/>
        </w:rPr>
        <w:t>ORF</w:t>
      </w:r>
      <w:r w:rsidR="00A96193" w:rsidRPr="0043770F">
        <w:rPr>
          <w:rFonts w:ascii="Book Antiqua" w:hAnsi="Book Antiqua" w:cs="Times New Roman"/>
          <w:sz w:val="24"/>
          <w:szCs w:val="24"/>
          <w:lang w:val="en-GB" w:eastAsia="zh-CN"/>
        </w:rPr>
        <w:t>)</w:t>
      </w:r>
      <w:r w:rsidR="00A96193" w:rsidRPr="0043770F">
        <w:rPr>
          <w:rFonts w:ascii="Book Antiqua" w:hAnsi="Book Antiqua" w:cs="Times New Roman"/>
          <w:sz w:val="24"/>
          <w:szCs w:val="24"/>
          <w:lang w:val="en-GB"/>
        </w:rPr>
        <w:t>]</w:t>
      </w:r>
      <w:r w:rsidRPr="0043770F">
        <w:rPr>
          <w:rFonts w:ascii="Book Antiqua" w:hAnsi="Book Antiqua" w:cs="Times New Roman"/>
          <w:sz w:val="24"/>
          <w:szCs w:val="24"/>
          <w:lang w:val="en-GB"/>
        </w:rPr>
        <w:t xml:space="preserve"> is essential for viral replication. It is a structural 21-kDa protein that self-assembles to create dimers that assemble in hexamers forming the icosahedral viral </w:t>
      </w:r>
      <w:proofErr w:type="gramStart"/>
      <w:r w:rsidRPr="0043770F">
        <w:rPr>
          <w:rFonts w:ascii="Book Antiqua" w:hAnsi="Book Antiqua" w:cs="Times New Roman"/>
          <w:sz w:val="24"/>
          <w:szCs w:val="24"/>
          <w:lang w:val="en-GB"/>
        </w:rPr>
        <w:t>capsid</w:t>
      </w:r>
      <w:bookmarkStart w:id="26" w:name="_Hlk30410528"/>
      <w:r w:rsidRPr="0043770F">
        <w:rPr>
          <w:rFonts w:ascii="Book Antiqua" w:hAnsi="Book Antiqua" w:cs="Times New Roman"/>
          <w:sz w:val="24"/>
          <w:szCs w:val="24"/>
          <w:vertAlign w:val="superscript"/>
          <w:lang w:val="en-GB"/>
        </w:rPr>
        <w:t>[</w:t>
      </w:r>
      <w:proofErr w:type="gramEnd"/>
      <w:r w:rsidRPr="0043770F">
        <w:rPr>
          <w:rFonts w:ascii="Book Antiqua" w:hAnsi="Book Antiqua" w:cs="Times New Roman"/>
          <w:sz w:val="24"/>
          <w:szCs w:val="24"/>
          <w:vertAlign w:val="superscript"/>
          <w:lang w:val="en-GB"/>
        </w:rPr>
        <w:t>11,12]</w:t>
      </w:r>
      <w:r w:rsidRPr="0043770F">
        <w:rPr>
          <w:rFonts w:ascii="Book Antiqua" w:hAnsi="Book Antiqua" w:cs="Times New Roman"/>
          <w:sz w:val="24"/>
          <w:szCs w:val="24"/>
          <w:lang w:val="en-GB"/>
        </w:rPr>
        <w:t>.</w:t>
      </w:r>
      <w:bookmarkEnd w:id="26"/>
      <w:r w:rsidRPr="0043770F">
        <w:rPr>
          <w:rFonts w:ascii="Book Antiqua" w:hAnsi="Book Antiqua" w:cs="Times New Roman"/>
          <w:sz w:val="24"/>
          <w:szCs w:val="24"/>
          <w:lang w:val="en-GB"/>
        </w:rPr>
        <w:t xml:space="preserve"> It has 183 amino acids (aa) (185 for genotype A) with a </w:t>
      </w:r>
      <w:bookmarkStart w:id="27" w:name="OLE_LINK39"/>
      <w:bookmarkStart w:id="28" w:name="OLE_LINK40"/>
      <w:r w:rsidRPr="0043770F">
        <w:rPr>
          <w:rFonts w:ascii="Book Antiqua" w:hAnsi="Book Antiqua" w:cs="Times New Roman"/>
          <w:sz w:val="24"/>
          <w:szCs w:val="24"/>
          <w:lang w:val="en-GB"/>
        </w:rPr>
        <w:t>N-terminal domain</w:t>
      </w:r>
      <w:bookmarkEnd w:id="27"/>
      <w:bookmarkEnd w:id="28"/>
      <w:r w:rsidRPr="0043770F">
        <w:rPr>
          <w:rFonts w:ascii="Book Antiqua" w:hAnsi="Book Antiqua" w:cs="Times New Roman"/>
          <w:sz w:val="24"/>
          <w:szCs w:val="24"/>
          <w:lang w:val="en-GB"/>
        </w:rPr>
        <w:t xml:space="preserve"> and a C-terminal domain (CTD) connected through a linker region. The </w:t>
      </w:r>
      <w:r w:rsidR="00A96193" w:rsidRPr="0043770F">
        <w:rPr>
          <w:rFonts w:ascii="Book Antiqua" w:hAnsi="Book Antiqua" w:cs="Times New Roman"/>
          <w:sz w:val="24"/>
          <w:szCs w:val="24"/>
          <w:lang w:val="en-GB"/>
        </w:rPr>
        <w:t>N-terminal domain</w:t>
      </w:r>
      <w:r w:rsidRPr="0043770F">
        <w:rPr>
          <w:rFonts w:ascii="Book Antiqua" w:hAnsi="Book Antiqua" w:cs="Times New Roman"/>
          <w:sz w:val="24"/>
          <w:szCs w:val="24"/>
          <w:lang w:val="en-GB"/>
        </w:rPr>
        <w:t xml:space="preserve"> ranges from aa position 1 to 149 (including the linker region aa 140 to 149) and constitutes </w:t>
      </w:r>
      <w:r w:rsidRPr="0043770F">
        <w:rPr>
          <w:rFonts w:ascii="Book Antiqua" w:hAnsi="Book Antiqua" w:cs="Times New Roman"/>
          <w:sz w:val="24"/>
          <w:szCs w:val="24"/>
          <w:shd w:val="clear" w:color="auto" w:fill="FFFFFF"/>
          <w:lang w:val="en-GB"/>
        </w:rPr>
        <w:t xml:space="preserve">the </w:t>
      </w:r>
      <w:r w:rsidR="00FA17BC" w:rsidRPr="0043770F">
        <w:rPr>
          <w:rFonts w:ascii="Book Antiqua" w:hAnsi="Book Antiqua" w:cs="Lucida Grande"/>
          <w:sz w:val="24"/>
          <w:szCs w:val="24"/>
          <w:shd w:val="clear" w:color="auto" w:fill="FFFFFF"/>
          <w:lang w:val="en-GB"/>
        </w:rPr>
        <w:t>α</w:t>
      </w:r>
      <w:r w:rsidR="00FA17BC" w:rsidRPr="0043770F">
        <w:rPr>
          <w:rFonts w:ascii="Book Antiqua" w:hAnsi="Book Antiqua" w:cs="Times New Roman"/>
          <w:sz w:val="24"/>
          <w:szCs w:val="24"/>
          <w:shd w:val="clear" w:color="auto" w:fill="FFFFFF"/>
          <w:lang w:val="en-GB"/>
        </w:rPr>
        <w:t xml:space="preserve"> </w:t>
      </w:r>
      <w:r w:rsidRPr="0043770F">
        <w:rPr>
          <w:rFonts w:ascii="Book Antiqua" w:hAnsi="Book Antiqua" w:cs="Times New Roman"/>
          <w:sz w:val="24"/>
          <w:szCs w:val="24"/>
          <w:shd w:val="clear" w:color="auto" w:fill="FFFFFF"/>
          <w:lang w:val="en-GB"/>
        </w:rPr>
        <w:t xml:space="preserve">helix-rich assembly </w:t>
      </w:r>
      <w:proofErr w:type="gramStart"/>
      <w:r w:rsidRPr="0043770F">
        <w:rPr>
          <w:rFonts w:ascii="Book Antiqua" w:hAnsi="Book Antiqua" w:cs="Times New Roman"/>
          <w:sz w:val="24"/>
          <w:szCs w:val="24"/>
          <w:shd w:val="clear" w:color="auto" w:fill="FFFFFF"/>
          <w:lang w:val="en-GB"/>
        </w:rPr>
        <w:t>domain</w:t>
      </w:r>
      <w:r w:rsidRPr="0043770F">
        <w:rPr>
          <w:rFonts w:ascii="Book Antiqua" w:hAnsi="Book Antiqua" w:cs="Times New Roman"/>
          <w:sz w:val="24"/>
          <w:szCs w:val="24"/>
          <w:vertAlign w:val="superscript"/>
          <w:lang w:val="en-GB"/>
        </w:rPr>
        <w:t>[</w:t>
      </w:r>
      <w:proofErr w:type="gramEnd"/>
      <w:r w:rsidRPr="0043770F">
        <w:rPr>
          <w:rFonts w:ascii="Book Antiqua" w:hAnsi="Book Antiqua" w:cs="Times New Roman"/>
          <w:sz w:val="24"/>
          <w:szCs w:val="24"/>
          <w:vertAlign w:val="superscript"/>
          <w:lang w:val="en-GB"/>
        </w:rPr>
        <w:t>13]</w:t>
      </w:r>
      <w:r w:rsidRPr="0043770F">
        <w:rPr>
          <w:rFonts w:ascii="Book Antiqua" w:hAnsi="Book Antiqua" w:cs="Times New Roman"/>
          <w:sz w:val="24"/>
          <w:szCs w:val="24"/>
          <w:lang w:val="en-GB"/>
        </w:rPr>
        <w:t xml:space="preserve">. The CTD is shorter (aa 150 to 183, or 185 for genotype A) and constitutes the functional </w:t>
      </w:r>
      <w:proofErr w:type="gramStart"/>
      <w:r w:rsidRPr="0043770F">
        <w:rPr>
          <w:rFonts w:ascii="Book Antiqua" w:hAnsi="Book Antiqua" w:cs="Times New Roman"/>
          <w:sz w:val="24"/>
          <w:szCs w:val="24"/>
          <w:lang w:val="en-GB"/>
        </w:rPr>
        <w:t>domain</w:t>
      </w:r>
      <w:r w:rsidRPr="0043770F">
        <w:rPr>
          <w:rFonts w:ascii="Book Antiqua" w:hAnsi="Book Antiqua" w:cs="Times New Roman"/>
          <w:sz w:val="24"/>
          <w:szCs w:val="24"/>
          <w:vertAlign w:val="superscript"/>
          <w:lang w:val="en-GB"/>
        </w:rPr>
        <w:t>[</w:t>
      </w:r>
      <w:proofErr w:type="gramEnd"/>
      <w:r w:rsidRPr="0043770F">
        <w:rPr>
          <w:rFonts w:ascii="Book Antiqua" w:hAnsi="Book Antiqua" w:cs="Times New Roman"/>
          <w:sz w:val="24"/>
          <w:szCs w:val="24"/>
          <w:vertAlign w:val="superscript"/>
          <w:lang w:val="en-GB"/>
        </w:rPr>
        <w:t>13]</w:t>
      </w:r>
      <w:r w:rsidRPr="0043770F">
        <w:rPr>
          <w:rFonts w:ascii="Book Antiqua" w:hAnsi="Book Antiqua" w:cs="Times New Roman"/>
          <w:sz w:val="24"/>
          <w:szCs w:val="24"/>
          <w:lang w:val="en-GB"/>
        </w:rPr>
        <w:t xml:space="preserve">. The CTD allows HBc to </w:t>
      </w:r>
      <w:bookmarkStart w:id="29" w:name="_Hlk31105096"/>
      <w:r w:rsidRPr="0043770F">
        <w:rPr>
          <w:rFonts w:ascii="Book Antiqua" w:hAnsi="Book Antiqua" w:cs="Times New Roman"/>
          <w:sz w:val="24"/>
          <w:szCs w:val="24"/>
          <w:lang w:val="en-GB"/>
        </w:rPr>
        <w:t>intervene in a multitude of processes</w:t>
      </w:r>
      <w:bookmarkEnd w:id="29"/>
      <w:r w:rsidRPr="0043770F">
        <w:rPr>
          <w:rFonts w:ascii="Book Antiqua" w:hAnsi="Book Antiqua" w:cs="Times New Roman"/>
          <w:sz w:val="24"/>
          <w:szCs w:val="24"/>
          <w:lang w:val="en-GB"/>
        </w:rPr>
        <w:t xml:space="preserve"> such as subcellular traffic, viral genome release, capsid assembly and transport, RNA metabolism, and viral </w:t>
      </w:r>
      <w:proofErr w:type="spellStart"/>
      <w:r w:rsidRPr="0043770F">
        <w:rPr>
          <w:rFonts w:ascii="Book Antiqua" w:hAnsi="Book Antiqua" w:cs="Times New Roman"/>
          <w:sz w:val="24"/>
          <w:szCs w:val="24"/>
          <w:lang w:val="en-GB"/>
        </w:rPr>
        <w:t>pregenomic</w:t>
      </w:r>
      <w:proofErr w:type="spellEnd"/>
      <w:r w:rsidRPr="0043770F">
        <w:rPr>
          <w:rFonts w:ascii="Book Antiqua" w:hAnsi="Book Antiqua" w:cs="Times New Roman"/>
          <w:sz w:val="24"/>
          <w:szCs w:val="24"/>
          <w:lang w:val="en-GB"/>
        </w:rPr>
        <w:t xml:space="preserve"> RNA </w:t>
      </w:r>
      <w:r w:rsidR="001C6D25" w:rsidRPr="0043770F">
        <w:rPr>
          <w:rFonts w:ascii="Book Antiqua" w:hAnsi="Book Antiqua" w:cs="Times New Roman"/>
          <w:sz w:val="24"/>
          <w:szCs w:val="24"/>
          <w:lang w:val="en-GB"/>
        </w:rPr>
        <w:t xml:space="preserve">reverse </w:t>
      </w:r>
      <w:proofErr w:type="gramStart"/>
      <w:r w:rsidR="001C6D25" w:rsidRPr="0043770F">
        <w:rPr>
          <w:rFonts w:ascii="Book Antiqua" w:hAnsi="Book Antiqua" w:cs="Times New Roman"/>
          <w:sz w:val="24"/>
          <w:szCs w:val="24"/>
          <w:lang w:val="en-GB"/>
        </w:rPr>
        <w:t>transcription</w:t>
      </w:r>
      <w:r w:rsidR="001C6D25" w:rsidRPr="0043770F">
        <w:rPr>
          <w:rFonts w:ascii="Book Antiqua" w:hAnsi="Book Antiqua" w:cs="Times New Roman"/>
          <w:sz w:val="24"/>
          <w:szCs w:val="24"/>
          <w:vertAlign w:val="superscript"/>
          <w:lang w:val="en-GB"/>
        </w:rPr>
        <w:t>[</w:t>
      </w:r>
      <w:proofErr w:type="gramEnd"/>
      <w:r w:rsidRPr="0043770F">
        <w:rPr>
          <w:rFonts w:ascii="Book Antiqua" w:hAnsi="Book Antiqua" w:cs="Times New Roman"/>
          <w:sz w:val="24"/>
          <w:szCs w:val="24"/>
          <w:vertAlign w:val="superscript"/>
          <w:lang w:val="en-GB"/>
        </w:rPr>
        <w:t>14]</w:t>
      </w:r>
      <w:r w:rsidRPr="0043770F">
        <w:rPr>
          <w:rFonts w:ascii="Book Antiqua" w:hAnsi="Book Antiqua" w:cs="Times New Roman"/>
          <w:sz w:val="24"/>
          <w:szCs w:val="24"/>
          <w:lang w:val="en-GB"/>
        </w:rPr>
        <w:t xml:space="preserve">. Considering just how essential this protein is for viral replication, it could be an optimal target for gene therapy. Moreover, mutations in HBc may have different roles in liver disease progression, positioning them as potentially useful prognostic genetic markers. </w:t>
      </w:r>
    </w:p>
    <w:p w14:paraId="4109398E" w14:textId="77777777" w:rsidR="00F80E3D" w:rsidRPr="0043770F"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Next-generation sequencing (NGS) is a highly sensitive technique for studying viral </w:t>
      </w:r>
      <w:proofErr w:type="spellStart"/>
      <w:r w:rsidRPr="0043770F">
        <w:rPr>
          <w:rFonts w:ascii="Book Antiqua" w:hAnsi="Book Antiqua" w:cs="Times New Roman"/>
          <w:sz w:val="24"/>
          <w:szCs w:val="24"/>
          <w:lang w:val="en-GB"/>
        </w:rPr>
        <w:t>quasispecies</w:t>
      </w:r>
      <w:proofErr w:type="spellEnd"/>
      <w:r w:rsidRPr="0043770F">
        <w:rPr>
          <w:rFonts w:ascii="Book Antiqua" w:hAnsi="Book Antiqua" w:cs="Times New Roman"/>
          <w:sz w:val="24"/>
          <w:szCs w:val="24"/>
          <w:lang w:val="en-GB"/>
        </w:rPr>
        <w:t xml:space="preserve">; it is capable of detecting highly conserved regions of the HBV genome, regardless of genome or clinical </w:t>
      </w:r>
      <w:proofErr w:type="gramStart"/>
      <w:r w:rsidRPr="0043770F">
        <w:rPr>
          <w:rFonts w:ascii="Book Antiqua" w:hAnsi="Book Antiqua" w:cs="Times New Roman"/>
          <w:sz w:val="24"/>
          <w:szCs w:val="24"/>
          <w:lang w:val="en-GB"/>
        </w:rPr>
        <w:t>stage</w:t>
      </w:r>
      <w:r w:rsidRPr="0043770F">
        <w:rPr>
          <w:rFonts w:ascii="Book Antiqua" w:hAnsi="Book Antiqua" w:cs="Times New Roman"/>
          <w:sz w:val="24"/>
          <w:szCs w:val="24"/>
          <w:vertAlign w:val="superscript"/>
          <w:lang w:val="en-GB"/>
        </w:rPr>
        <w:t>[</w:t>
      </w:r>
      <w:proofErr w:type="gramEnd"/>
      <w:r w:rsidRPr="0043770F">
        <w:rPr>
          <w:rFonts w:ascii="Book Antiqua" w:hAnsi="Book Antiqua" w:cs="Times New Roman"/>
          <w:sz w:val="24"/>
          <w:szCs w:val="24"/>
          <w:vertAlign w:val="superscript"/>
          <w:lang w:val="en-GB"/>
        </w:rPr>
        <w:t>9]</w:t>
      </w:r>
      <w:r w:rsidRPr="0043770F">
        <w:rPr>
          <w:rFonts w:ascii="Book Antiqua" w:hAnsi="Book Antiqua" w:cs="Times New Roman"/>
          <w:sz w:val="24"/>
          <w:szCs w:val="24"/>
          <w:lang w:val="en-GB"/>
        </w:rPr>
        <w:t xml:space="preserve">. Moreover, it supports the identification and quantitative </w:t>
      </w:r>
      <w:proofErr w:type="gramStart"/>
      <w:r w:rsidRPr="0043770F">
        <w:rPr>
          <w:rFonts w:ascii="Book Antiqua" w:hAnsi="Book Antiqua" w:cs="Times New Roman"/>
          <w:sz w:val="24"/>
          <w:szCs w:val="24"/>
          <w:lang w:val="en-GB"/>
        </w:rPr>
        <w:t>determination</w:t>
      </w:r>
      <w:r w:rsidRPr="0043770F">
        <w:rPr>
          <w:rFonts w:ascii="Book Antiqua" w:hAnsi="Book Antiqua" w:cs="Times New Roman"/>
          <w:sz w:val="24"/>
          <w:szCs w:val="24"/>
          <w:vertAlign w:val="superscript"/>
          <w:lang w:val="en-GB"/>
        </w:rPr>
        <w:t>[</w:t>
      </w:r>
      <w:proofErr w:type="gramEnd"/>
      <w:r w:rsidRPr="0043770F">
        <w:rPr>
          <w:rFonts w:ascii="Book Antiqua" w:hAnsi="Book Antiqua" w:cs="Times New Roman"/>
          <w:sz w:val="24"/>
          <w:szCs w:val="24"/>
          <w:vertAlign w:val="superscript"/>
          <w:lang w:val="en-GB"/>
        </w:rPr>
        <w:t>15]</w:t>
      </w:r>
      <w:r w:rsidRPr="0043770F">
        <w:rPr>
          <w:rFonts w:ascii="Book Antiqua" w:hAnsi="Book Antiqua" w:cs="Times New Roman"/>
          <w:sz w:val="24"/>
          <w:szCs w:val="24"/>
          <w:lang w:val="en-GB"/>
        </w:rPr>
        <w:t xml:space="preserve"> of specific variants that could be used as markers to predict prognosis and treatment response in patients with HBV infection.</w:t>
      </w:r>
    </w:p>
    <w:p w14:paraId="19F1C68B" w14:textId="77777777" w:rsidR="00550F7A" w:rsidRPr="0043770F"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The aim of this study was to apply NGS to </w:t>
      </w:r>
      <w:r w:rsidR="00FA17BC" w:rsidRPr="0043770F">
        <w:rPr>
          <w:rFonts w:ascii="Book Antiqua" w:hAnsi="Book Antiqua" w:cs="Times New Roman"/>
          <w:sz w:val="24"/>
          <w:szCs w:val="24"/>
          <w:lang w:val="en-GB"/>
        </w:rPr>
        <w:t>analyse</w:t>
      </w:r>
      <w:r w:rsidRPr="0043770F">
        <w:rPr>
          <w:rFonts w:ascii="Book Antiqua" w:hAnsi="Book Antiqua" w:cs="Times New Roman"/>
          <w:sz w:val="24"/>
          <w:szCs w:val="24"/>
          <w:lang w:val="en-GB"/>
        </w:rPr>
        <w:t xml:space="preserve"> HBc conservation and variability at the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 and </w:t>
      </w:r>
      <w:proofErr w:type="spellStart"/>
      <w:r w:rsidRPr="0043770F">
        <w:rPr>
          <w:rFonts w:ascii="Book Antiqua" w:hAnsi="Book Antiqua" w:cs="Times New Roman"/>
          <w:sz w:val="24"/>
          <w:szCs w:val="24"/>
          <w:lang w:val="en-GB"/>
        </w:rPr>
        <w:t>aa</w:t>
      </w:r>
      <w:proofErr w:type="spellEnd"/>
      <w:r w:rsidRPr="0043770F">
        <w:rPr>
          <w:rFonts w:ascii="Book Antiqua" w:hAnsi="Book Antiqua" w:cs="Times New Roman"/>
          <w:sz w:val="24"/>
          <w:szCs w:val="24"/>
          <w:lang w:val="en-GB"/>
        </w:rPr>
        <w:t xml:space="preserve"> levels in patients with different stages of chronic HBV infection </w:t>
      </w:r>
      <w:bookmarkStart w:id="30" w:name="_Hlk31106296"/>
      <w:r w:rsidRPr="0043770F">
        <w:rPr>
          <w:rFonts w:ascii="Book Antiqua" w:hAnsi="Book Antiqua" w:cs="Times New Roman"/>
          <w:sz w:val="24"/>
          <w:szCs w:val="24"/>
          <w:lang w:val="en-GB"/>
        </w:rPr>
        <w:t xml:space="preserve">in order to identify hyper-conserved regions of the </w:t>
      </w:r>
      <w:r w:rsidRPr="0043770F">
        <w:rPr>
          <w:rFonts w:ascii="Book Antiqua" w:hAnsi="Book Antiqua" w:cs="Times New Roman"/>
          <w:i/>
          <w:sz w:val="24"/>
          <w:szCs w:val="24"/>
          <w:lang w:val="en-GB"/>
        </w:rPr>
        <w:t>HBC</w:t>
      </w:r>
      <w:r w:rsidRPr="0043770F">
        <w:rPr>
          <w:rFonts w:ascii="Book Antiqua" w:hAnsi="Book Antiqua" w:cs="Times New Roman"/>
          <w:sz w:val="24"/>
          <w:szCs w:val="24"/>
          <w:lang w:val="en-GB"/>
        </w:rPr>
        <w:t xml:space="preserve"> gene that could be a target for gene therapy </w:t>
      </w:r>
      <w:r w:rsidR="00731A6D" w:rsidRPr="0043770F">
        <w:rPr>
          <w:rFonts w:ascii="Book Antiqua" w:hAnsi="Book Antiqua" w:cs="Times New Roman"/>
          <w:sz w:val="24"/>
          <w:szCs w:val="24"/>
          <w:lang w:val="en-GB"/>
        </w:rPr>
        <w:t>and to determine possible prognostic</w:t>
      </w:r>
      <w:r w:rsidR="00300EF6" w:rsidRPr="0043770F">
        <w:rPr>
          <w:rFonts w:ascii="Book Antiqua" w:hAnsi="Book Antiqua" w:cs="Times New Roman"/>
          <w:sz w:val="24"/>
          <w:szCs w:val="24"/>
          <w:lang w:val="en-GB"/>
        </w:rPr>
        <w:t xml:space="preserve"> factors of disease progression</w:t>
      </w:r>
    </w:p>
    <w:p w14:paraId="4576827D" w14:textId="77777777" w:rsidR="00CC4AE6" w:rsidRPr="0043770F" w:rsidRDefault="00CC4AE6" w:rsidP="00F04DDB">
      <w:pPr>
        <w:autoSpaceDE w:val="0"/>
        <w:autoSpaceDN w:val="0"/>
        <w:adjustRightInd w:val="0"/>
        <w:snapToGrid w:val="0"/>
        <w:spacing w:after="0" w:line="360" w:lineRule="auto"/>
        <w:jc w:val="both"/>
        <w:rPr>
          <w:rFonts w:ascii="Book Antiqua" w:hAnsi="Book Antiqua" w:cs="Times New Roman"/>
          <w:b/>
          <w:sz w:val="24"/>
          <w:szCs w:val="24"/>
          <w:lang w:val="en-GB"/>
        </w:rPr>
      </w:pPr>
    </w:p>
    <w:p w14:paraId="0A07B0A4" w14:textId="081269EE" w:rsidR="00F21F70" w:rsidRPr="0043770F" w:rsidRDefault="00F80E3D" w:rsidP="00F04DDB">
      <w:pPr>
        <w:autoSpaceDE w:val="0"/>
        <w:autoSpaceDN w:val="0"/>
        <w:adjustRightInd w:val="0"/>
        <w:snapToGrid w:val="0"/>
        <w:spacing w:after="0" w:line="360" w:lineRule="auto"/>
        <w:jc w:val="both"/>
        <w:rPr>
          <w:rFonts w:ascii="Book Antiqua" w:hAnsi="Book Antiqua" w:cs="Times New Roman"/>
          <w:b/>
          <w:sz w:val="24"/>
          <w:szCs w:val="24"/>
          <w:u w:val="single"/>
          <w:lang w:val="en-GB"/>
        </w:rPr>
      </w:pPr>
      <w:r w:rsidRPr="0043770F">
        <w:rPr>
          <w:rFonts w:ascii="Book Antiqua" w:hAnsi="Book Antiqua" w:cs="Times New Roman"/>
          <w:b/>
          <w:sz w:val="24"/>
          <w:szCs w:val="24"/>
          <w:u w:val="single"/>
          <w:lang w:val="en-GB"/>
        </w:rPr>
        <w:t>MATERIALS AND METHODS</w:t>
      </w:r>
    </w:p>
    <w:p w14:paraId="641028D1" w14:textId="77777777" w:rsidR="0008310D" w:rsidRPr="0043770F" w:rsidRDefault="00F80E3D" w:rsidP="00F04DDB">
      <w:pPr>
        <w:adjustRightInd w:val="0"/>
        <w:snapToGrid w:val="0"/>
        <w:spacing w:after="0" w:line="360" w:lineRule="auto"/>
        <w:jc w:val="both"/>
        <w:rPr>
          <w:rFonts w:ascii="Book Antiqua" w:hAnsi="Book Antiqua" w:cs="Times New Roman"/>
          <w:b/>
          <w:i/>
          <w:sz w:val="24"/>
          <w:szCs w:val="24"/>
          <w:lang w:val="en-GB"/>
        </w:rPr>
      </w:pPr>
      <w:r w:rsidRPr="0043770F">
        <w:rPr>
          <w:rFonts w:ascii="Book Antiqua" w:hAnsi="Book Antiqua" w:cs="Times New Roman"/>
          <w:b/>
          <w:i/>
          <w:sz w:val="24"/>
          <w:szCs w:val="24"/>
          <w:lang w:val="en-GB"/>
        </w:rPr>
        <w:t>Patients and samples</w:t>
      </w:r>
    </w:p>
    <w:p w14:paraId="5AFABE54" w14:textId="77A2B876" w:rsidR="00B17B13" w:rsidRPr="0043770F" w:rsidRDefault="00B17B13" w:rsidP="00F04DDB">
      <w:pPr>
        <w:adjustRightInd w:val="0"/>
        <w:snapToGrid w:val="0"/>
        <w:spacing w:after="0" w:line="360" w:lineRule="auto"/>
        <w:jc w:val="both"/>
        <w:rPr>
          <w:rFonts w:ascii="Book Antiqua" w:hAnsi="Book Antiqua" w:cs="Times New Roman"/>
          <w:b/>
          <w:sz w:val="24"/>
          <w:szCs w:val="24"/>
          <w:lang w:val="en-GB"/>
        </w:rPr>
      </w:pPr>
      <w:r w:rsidRPr="0043770F">
        <w:rPr>
          <w:rFonts w:ascii="Book Antiqua" w:hAnsi="Book Antiqua" w:cs="Times New Roman"/>
          <w:sz w:val="24"/>
          <w:szCs w:val="24"/>
          <w:lang w:val="en-GB" w:eastAsia="es-ES_tradnl"/>
        </w:rPr>
        <w:lastRenderedPageBreak/>
        <w:t>The study was reviewed and approved by the Cli</w:t>
      </w:r>
      <w:r w:rsidR="00E72285" w:rsidRPr="0043770F">
        <w:rPr>
          <w:rFonts w:ascii="Book Antiqua" w:hAnsi="Book Antiqua" w:cs="Times New Roman"/>
          <w:sz w:val="24"/>
          <w:szCs w:val="24"/>
          <w:lang w:val="en-GB" w:eastAsia="es-ES_tradnl"/>
        </w:rPr>
        <w:t>nical Research Ethics Committee</w:t>
      </w:r>
      <w:r w:rsidRPr="0043770F">
        <w:rPr>
          <w:rFonts w:ascii="Book Antiqua" w:hAnsi="Book Antiqua" w:cs="Times New Roman"/>
          <w:sz w:val="24"/>
          <w:szCs w:val="24"/>
          <w:lang w:val="en-GB" w:eastAsia="es-ES_tradnl"/>
        </w:rPr>
        <w:t xml:space="preserve"> of Hospital </w:t>
      </w:r>
      <w:proofErr w:type="spellStart"/>
      <w:r w:rsidRPr="0043770F">
        <w:rPr>
          <w:rFonts w:ascii="Book Antiqua" w:hAnsi="Book Antiqua" w:cs="Times New Roman"/>
          <w:sz w:val="24"/>
          <w:szCs w:val="24"/>
          <w:lang w:val="en-GB" w:eastAsia="es-ES_tradnl"/>
        </w:rPr>
        <w:t>Universitari</w:t>
      </w:r>
      <w:proofErr w:type="spellEnd"/>
      <w:r w:rsidRPr="0043770F">
        <w:rPr>
          <w:rFonts w:ascii="Book Antiqua" w:hAnsi="Book Antiqua" w:cs="Times New Roman"/>
          <w:sz w:val="24"/>
          <w:szCs w:val="24"/>
          <w:lang w:val="en-GB" w:eastAsia="es-ES_tradnl"/>
        </w:rPr>
        <w:t xml:space="preserve"> </w:t>
      </w:r>
      <w:proofErr w:type="spellStart"/>
      <w:r w:rsidRPr="0043770F">
        <w:rPr>
          <w:rFonts w:ascii="Book Antiqua" w:hAnsi="Book Antiqua" w:cs="Times New Roman"/>
          <w:sz w:val="24"/>
          <w:szCs w:val="24"/>
          <w:lang w:val="en-GB" w:eastAsia="es-ES_tradnl"/>
        </w:rPr>
        <w:t>Vall</w:t>
      </w:r>
      <w:proofErr w:type="spellEnd"/>
      <w:r w:rsidRPr="0043770F">
        <w:rPr>
          <w:rFonts w:ascii="Book Antiqua" w:hAnsi="Book Antiqua" w:cs="Times New Roman"/>
          <w:sz w:val="24"/>
          <w:szCs w:val="24"/>
          <w:lang w:val="en-GB" w:eastAsia="es-ES_tradnl"/>
        </w:rPr>
        <w:t xml:space="preserve"> </w:t>
      </w:r>
      <w:proofErr w:type="spellStart"/>
      <w:r w:rsidRPr="0043770F">
        <w:rPr>
          <w:rFonts w:ascii="Book Antiqua" w:hAnsi="Book Antiqua" w:cs="Times New Roman"/>
          <w:sz w:val="24"/>
          <w:szCs w:val="24"/>
          <w:lang w:val="en-GB" w:eastAsia="es-ES_tradnl"/>
        </w:rPr>
        <w:t>d’Hebron</w:t>
      </w:r>
      <w:proofErr w:type="spellEnd"/>
      <w:r w:rsidR="00FA17BC" w:rsidRPr="0043770F">
        <w:rPr>
          <w:rFonts w:ascii="Book Antiqua" w:hAnsi="Book Antiqua" w:cs="Times New Roman"/>
          <w:sz w:val="24"/>
          <w:szCs w:val="24"/>
          <w:lang w:val="en-GB" w:eastAsia="es-ES_tradnl"/>
        </w:rPr>
        <w:t xml:space="preserve"> (PR(AG)</w:t>
      </w:r>
      <w:bookmarkStart w:id="31" w:name="OLE_LINK77"/>
      <w:bookmarkStart w:id="32" w:name="OLE_LINK78"/>
      <w:bookmarkStart w:id="33" w:name="OLE_LINK79"/>
      <w:bookmarkStart w:id="34" w:name="OLE_LINK80"/>
      <w:r w:rsidR="00FA17BC" w:rsidRPr="0043770F">
        <w:rPr>
          <w:rFonts w:ascii="Book Antiqua" w:hAnsi="Book Antiqua" w:cs="Times New Roman"/>
          <w:sz w:val="24"/>
          <w:szCs w:val="24"/>
          <w:lang w:val="en-GB" w:eastAsia="es-ES_tradnl"/>
        </w:rPr>
        <w:t>146/2020</w:t>
      </w:r>
      <w:bookmarkEnd w:id="31"/>
      <w:bookmarkEnd w:id="32"/>
      <w:bookmarkEnd w:id="33"/>
      <w:bookmarkEnd w:id="34"/>
      <w:r w:rsidR="00FA17BC" w:rsidRPr="0043770F">
        <w:rPr>
          <w:rFonts w:ascii="Book Antiqua" w:hAnsi="Book Antiqua" w:cs="Times New Roman"/>
          <w:sz w:val="24"/>
          <w:szCs w:val="24"/>
          <w:lang w:val="en-GB" w:eastAsia="es-ES_tradnl"/>
        </w:rPr>
        <w:t>)</w:t>
      </w:r>
      <w:r w:rsidRPr="0043770F">
        <w:rPr>
          <w:rFonts w:ascii="Book Antiqua" w:hAnsi="Book Antiqua" w:cs="Times New Roman"/>
          <w:sz w:val="24"/>
          <w:szCs w:val="24"/>
          <w:lang w:val="en-GB" w:eastAsia="es-ES_tradnl"/>
        </w:rPr>
        <w:t>. No animals were used.</w:t>
      </w:r>
    </w:p>
    <w:p w14:paraId="606485A3" w14:textId="0D0FAB73" w:rsidR="00F80E3D" w:rsidRPr="0043770F"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43770F">
        <w:rPr>
          <w:rFonts w:ascii="Book Antiqua" w:hAnsi="Book Antiqua" w:cs="Times New Roman"/>
          <w:sz w:val="24"/>
          <w:szCs w:val="24"/>
          <w:lang w:val="en-GB"/>
        </w:rPr>
        <w:t>Forty-five patients with chronic HBV infection were recruited</w:t>
      </w:r>
      <w:r w:rsidRPr="0043770F" w:rsidDel="009A3EF8">
        <w:rPr>
          <w:rFonts w:ascii="Book Antiqua" w:hAnsi="Book Antiqua" w:cs="Times New Roman"/>
          <w:sz w:val="24"/>
          <w:szCs w:val="24"/>
          <w:lang w:val="en-GB"/>
        </w:rPr>
        <w:t xml:space="preserve"> </w:t>
      </w:r>
      <w:r w:rsidRPr="0043770F">
        <w:rPr>
          <w:rFonts w:ascii="Book Antiqua" w:hAnsi="Book Antiqua" w:cs="Times New Roman"/>
          <w:sz w:val="24"/>
          <w:szCs w:val="24"/>
          <w:lang w:val="en-GB"/>
        </w:rPr>
        <w:t xml:space="preserve">from members of the general population seen at the outpatient clinic at </w:t>
      </w:r>
      <w:proofErr w:type="spellStart"/>
      <w:r w:rsidRPr="0043770F">
        <w:rPr>
          <w:rFonts w:ascii="Book Antiqua" w:hAnsi="Book Antiqua" w:cs="Times New Roman"/>
          <w:sz w:val="24"/>
          <w:szCs w:val="24"/>
          <w:lang w:val="en-GB"/>
        </w:rPr>
        <w:t>Vall</w:t>
      </w:r>
      <w:proofErr w:type="spellEnd"/>
      <w:r w:rsidRPr="0043770F">
        <w:rPr>
          <w:rFonts w:ascii="Book Antiqua" w:hAnsi="Book Antiqua" w:cs="Times New Roman"/>
          <w:sz w:val="24"/>
          <w:szCs w:val="24"/>
          <w:lang w:val="en-GB"/>
        </w:rPr>
        <w:t xml:space="preserve"> </w:t>
      </w:r>
      <w:proofErr w:type="spellStart"/>
      <w:r w:rsidRPr="0043770F">
        <w:rPr>
          <w:rFonts w:ascii="Book Antiqua" w:hAnsi="Book Antiqua" w:cs="Times New Roman"/>
          <w:sz w:val="24"/>
          <w:szCs w:val="24"/>
          <w:lang w:val="en-GB"/>
        </w:rPr>
        <w:t>d’Hebron</w:t>
      </w:r>
      <w:proofErr w:type="spellEnd"/>
      <w:r w:rsidRPr="0043770F">
        <w:rPr>
          <w:rFonts w:ascii="Book Antiqua" w:hAnsi="Book Antiqua" w:cs="Times New Roman"/>
          <w:sz w:val="24"/>
          <w:szCs w:val="24"/>
          <w:lang w:val="en-GB"/>
        </w:rPr>
        <w:t xml:space="preserve"> University Hospital in Barcelona, Spain. They tested negative for hepatitis D virus, hepatitis C virus, and human immunodeficiency virus, and had a viral load &gt;</w:t>
      </w:r>
      <w:r w:rsidR="00F403E4" w:rsidRPr="0043770F">
        <w:rPr>
          <w:rFonts w:ascii="Book Antiqua" w:hAnsi="Book Antiqua" w:cs="Times New Roman"/>
          <w:sz w:val="24"/>
          <w:szCs w:val="24"/>
          <w:lang w:val="en-GB"/>
        </w:rPr>
        <w:t xml:space="preserve"> </w:t>
      </w:r>
      <w:r w:rsidRPr="0043770F">
        <w:rPr>
          <w:rFonts w:ascii="Book Antiqua" w:hAnsi="Book Antiqua" w:cs="Times New Roman"/>
          <w:sz w:val="24"/>
          <w:szCs w:val="24"/>
          <w:lang w:val="en-GB"/>
        </w:rPr>
        <w:t xml:space="preserve">3 log IU/mL, which is the </w:t>
      </w:r>
      <w:r w:rsidR="00B1745D" w:rsidRPr="0043770F">
        <w:rPr>
          <w:rFonts w:ascii="Book Antiqua" w:hAnsi="Book Antiqua" w:cs="Times New Roman"/>
          <w:sz w:val="24"/>
          <w:szCs w:val="24"/>
          <w:lang w:val="en-GB"/>
        </w:rPr>
        <w:t xml:space="preserve">limit of </w:t>
      </w:r>
      <w:r w:rsidR="008377E7" w:rsidRPr="0043770F">
        <w:rPr>
          <w:rFonts w:ascii="Book Antiqua" w:hAnsi="Book Antiqua" w:cs="Times New Roman"/>
          <w:sz w:val="24"/>
          <w:szCs w:val="24"/>
          <w:lang w:val="en-GB"/>
        </w:rPr>
        <w:t xml:space="preserve">polymerase chain reaction </w:t>
      </w:r>
      <w:r w:rsidR="008377E7" w:rsidRPr="0043770F">
        <w:rPr>
          <w:rFonts w:ascii="Book Antiqua" w:hAnsi="Book Antiqua" w:cs="Times New Roman" w:hint="eastAsia"/>
          <w:sz w:val="24"/>
          <w:szCs w:val="24"/>
          <w:lang w:val="en-GB" w:eastAsia="zh-CN"/>
        </w:rPr>
        <w:t>(</w:t>
      </w:r>
      <w:r w:rsidR="00B1745D" w:rsidRPr="0043770F">
        <w:rPr>
          <w:rFonts w:ascii="Book Antiqua" w:hAnsi="Book Antiqua" w:cs="Times New Roman"/>
          <w:sz w:val="24"/>
          <w:szCs w:val="24"/>
          <w:lang w:val="en-GB"/>
        </w:rPr>
        <w:t>PCR</w:t>
      </w:r>
      <w:r w:rsidR="008377E7" w:rsidRPr="0043770F">
        <w:rPr>
          <w:rFonts w:ascii="Book Antiqua" w:hAnsi="Book Antiqua" w:cs="Times New Roman" w:hint="eastAsia"/>
          <w:sz w:val="24"/>
          <w:szCs w:val="24"/>
          <w:lang w:val="en-GB" w:eastAsia="zh-CN"/>
        </w:rPr>
        <w:t>)</w:t>
      </w:r>
      <w:r w:rsidR="00B1745D" w:rsidRPr="0043770F">
        <w:rPr>
          <w:rFonts w:ascii="Book Antiqua" w:hAnsi="Book Antiqua" w:cs="Times New Roman"/>
          <w:sz w:val="24"/>
          <w:szCs w:val="24"/>
          <w:lang w:val="en-GB"/>
        </w:rPr>
        <w:t xml:space="preserve"> amplification sensitivity</w:t>
      </w:r>
      <w:r w:rsidR="00201F96" w:rsidRPr="0043770F">
        <w:rPr>
          <w:rFonts w:ascii="Book Antiqua" w:hAnsi="Book Antiqua" w:cs="Times New Roman"/>
          <w:sz w:val="24"/>
          <w:szCs w:val="24"/>
          <w:lang w:val="en-GB"/>
        </w:rPr>
        <w:t>. HBV serological markers such as the surface antigen (</w:t>
      </w:r>
      <w:r w:rsidRPr="0043770F">
        <w:rPr>
          <w:rFonts w:ascii="Book Antiqua" w:hAnsi="Book Antiqua" w:cs="Times New Roman"/>
          <w:sz w:val="24"/>
          <w:szCs w:val="24"/>
          <w:lang w:val="en-GB"/>
        </w:rPr>
        <w:t>HBsAg</w:t>
      </w:r>
      <w:r w:rsidR="00201F96" w:rsidRPr="0043770F">
        <w:rPr>
          <w:rFonts w:ascii="Book Antiqua" w:hAnsi="Book Antiqua" w:cs="Times New Roman"/>
          <w:sz w:val="24"/>
          <w:szCs w:val="24"/>
          <w:lang w:val="en-GB"/>
        </w:rPr>
        <w:t>)</w:t>
      </w:r>
      <w:r w:rsidRPr="0043770F">
        <w:rPr>
          <w:rFonts w:ascii="Book Antiqua" w:hAnsi="Book Antiqua" w:cs="Times New Roman"/>
          <w:sz w:val="24"/>
          <w:szCs w:val="24"/>
          <w:lang w:val="en-GB"/>
        </w:rPr>
        <w:t>,</w:t>
      </w:r>
      <w:r w:rsidR="00201F96" w:rsidRPr="0043770F">
        <w:rPr>
          <w:rFonts w:ascii="Book Antiqua" w:hAnsi="Book Antiqua" w:cs="Times New Roman"/>
          <w:sz w:val="24"/>
          <w:szCs w:val="24"/>
          <w:lang w:val="en-GB"/>
        </w:rPr>
        <w:t xml:space="preserve"> the e antigen</w:t>
      </w:r>
      <w:r w:rsidRPr="0043770F">
        <w:rPr>
          <w:rFonts w:ascii="Book Antiqua" w:hAnsi="Book Antiqua" w:cs="Times New Roman"/>
          <w:sz w:val="24"/>
          <w:szCs w:val="24"/>
          <w:lang w:val="en-GB"/>
        </w:rPr>
        <w:t xml:space="preserve"> </w:t>
      </w:r>
      <w:r w:rsidR="00201F96" w:rsidRPr="0043770F">
        <w:rPr>
          <w:rFonts w:ascii="Book Antiqua" w:hAnsi="Book Antiqua" w:cs="Times New Roman"/>
          <w:sz w:val="24"/>
          <w:szCs w:val="24"/>
          <w:lang w:val="en-GB"/>
        </w:rPr>
        <w:t>(</w:t>
      </w:r>
      <w:proofErr w:type="spellStart"/>
      <w:r w:rsidRPr="0043770F">
        <w:rPr>
          <w:rFonts w:ascii="Book Antiqua" w:hAnsi="Book Antiqua" w:cs="Times New Roman"/>
          <w:sz w:val="24"/>
          <w:szCs w:val="24"/>
          <w:lang w:val="en-GB"/>
        </w:rPr>
        <w:t>H</w:t>
      </w:r>
      <w:r w:rsidR="00CE0E35" w:rsidRPr="0043770F">
        <w:rPr>
          <w:rFonts w:ascii="Book Antiqua" w:hAnsi="Book Antiqua" w:cs="Times New Roman"/>
          <w:sz w:val="24"/>
          <w:szCs w:val="24"/>
          <w:lang w:val="en-GB"/>
        </w:rPr>
        <w:t>B</w:t>
      </w:r>
      <w:r w:rsidRPr="0043770F">
        <w:rPr>
          <w:rFonts w:ascii="Book Antiqua" w:hAnsi="Book Antiqua" w:cs="Times New Roman"/>
          <w:sz w:val="24"/>
          <w:szCs w:val="24"/>
          <w:lang w:val="en-GB"/>
        </w:rPr>
        <w:t>eAg</w:t>
      </w:r>
      <w:proofErr w:type="spellEnd"/>
      <w:r w:rsidR="00201F96" w:rsidRPr="0043770F">
        <w:rPr>
          <w:rFonts w:ascii="Book Antiqua" w:hAnsi="Book Antiqua" w:cs="Times New Roman"/>
          <w:sz w:val="24"/>
          <w:szCs w:val="24"/>
          <w:lang w:val="en-GB"/>
        </w:rPr>
        <w:t>)</w:t>
      </w:r>
      <w:r w:rsidRPr="0043770F">
        <w:rPr>
          <w:rFonts w:ascii="Book Antiqua" w:hAnsi="Book Antiqua" w:cs="Times New Roman"/>
          <w:sz w:val="24"/>
          <w:szCs w:val="24"/>
          <w:lang w:val="en-GB"/>
        </w:rPr>
        <w:t>, and anti-</w:t>
      </w:r>
      <w:proofErr w:type="spellStart"/>
      <w:r w:rsidRPr="0043770F">
        <w:rPr>
          <w:rFonts w:ascii="Book Antiqua" w:hAnsi="Book Antiqua" w:cs="Times New Roman"/>
          <w:sz w:val="24"/>
          <w:szCs w:val="24"/>
          <w:lang w:val="en-GB"/>
        </w:rPr>
        <w:t>H</w:t>
      </w:r>
      <w:r w:rsidR="00CE0E35" w:rsidRPr="0043770F">
        <w:rPr>
          <w:rFonts w:ascii="Book Antiqua" w:hAnsi="Book Antiqua" w:cs="Times New Roman"/>
          <w:sz w:val="24"/>
          <w:szCs w:val="24"/>
          <w:lang w:val="en-GB"/>
        </w:rPr>
        <w:t>B</w:t>
      </w:r>
      <w:r w:rsidRPr="0043770F">
        <w:rPr>
          <w:rFonts w:ascii="Book Antiqua" w:hAnsi="Book Antiqua" w:cs="Times New Roman"/>
          <w:sz w:val="24"/>
          <w:szCs w:val="24"/>
          <w:lang w:val="en-GB"/>
        </w:rPr>
        <w:t>e</w:t>
      </w:r>
      <w:proofErr w:type="spellEnd"/>
      <w:r w:rsidR="00201F96" w:rsidRPr="0043770F">
        <w:rPr>
          <w:rFonts w:ascii="Book Antiqua" w:hAnsi="Book Antiqua" w:cs="Times New Roman"/>
          <w:sz w:val="24"/>
          <w:szCs w:val="24"/>
          <w:lang w:val="en-GB"/>
        </w:rPr>
        <w:t xml:space="preserve"> antibodies</w:t>
      </w:r>
      <w:r w:rsidRPr="0043770F">
        <w:rPr>
          <w:rFonts w:ascii="Book Antiqua" w:hAnsi="Book Antiqua" w:cs="Times New Roman"/>
          <w:sz w:val="24"/>
          <w:szCs w:val="24"/>
          <w:lang w:val="en-GB"/>
        </w:rPr>
        <w:t xml:space="preserve"> were tested using commercial chemiluminescent assays on a COBAS 8000 </w:t>
      </w:r>
      <w:proofErr w:type="spellStart"/>
      <w:r w:rsidRPr="0043770F">
        <w:rPr>
          <w:rFonts w:ascii="Book Antiqua" w:hAnsi="Book Antiqua" w:cs="Times New Roman"/>
          <w:sz w:val="24"/>
          <w:szCs w:val="24"/>
          <w:lang w:val="en-GB"/>
        </w:rPr>
        <w:t>analyzer</w:t>
      </w:r>
      <w:proofErr w:type="spellEnd"/>
      <w:r w:rsidRPr="0043770F">
        <w:rPr>
          <w:rFonts w:ascii="Book Antiqua" w:hAnsi="Book Antiqua" w:cs="Times New Roman"/>
          <w:sz w:val="24"/>
          <w:szCs w:val="24"/>
          <w:lang w:val="en-GB"/>
        </w:rPr>
        <w:t xml:space="preserve"> (Roche Diagnostics, </w:t>
      </w:r>
      <w:proofErr w:type="spellStart"/>
      <w:r w:rsidRPr="0043770F">
        <w:rPr>
          <w:rFonts w:ascii="Book Antiqua" w:hAnsi="Book Antiqua" w:cs="Times New Roman"/>
          <w:sz w:val="24"/>
          <w:szCs w:val="24"/>
          <w:lang w:val="en-GB"/>
        </w:rPr>
        <w:t>Rotkreuz</w:t>
      </w:r>
      <w:proofErr w:type="spellEnd"/>
      <w:r w:rsidRPr="0043770F">
        <w:rPr>
          <w:rFonts w:ascii="Book Antiqua" w:hAnsi="Book Antiqua" w:cs="Times New Roman"/>
          <w:sz w:val="24"/>
          <w:szCs w:val="24"/>
          <w:lang w:val="en-GB"/>
        </w:rPr>
        <w:t>, Switzerland). HBV DNA was quantified by real-time PCR with a detection limit of 10 IU/mL (COBAS 6800, Roche Diagnostics). Patients were divided into 3 clinical groups according to liver disease stage determined by biopsy or diagnostic imaging in line with the EASL guidelines</w:t>
      </w:r>
      <w:r w:rsidRPr="0043770F">
        <w:rPr>
          <w:rFonts w:ascii="Book Antiqua" w:hAnsi="Book Antiqua" w:cs="Times New Roman"/>
          <w:sz w:val="24"/>
          <w:szCs w:val="24"/>
          <w:vertAlign w:val="superscript"/>
          <w:lang w:val="en-GB"/>
        </w:rPr>
        <w:t>[16]</w:t>
      </w:r>
      <w:r w:rsidRPr="0043770F">
        <w:rPr>
          <w:rFonts w:ascii="Book Antiqua" w:hAnsi="Book Antiqua" w:cs="Times New Roman"/>
          <w:sz w:val="24"/>
          <w:szCs w:val="24"/>
          <w:lang w:val="en-GB"/>
        </w:rPr>
        <w:t>: chronic HBV infection without liver damage (CHB</w:t>
      </w:r>
      <w:r w:rsidR="007A42D1" w:rsidRPr="0043770F">
        <w:rPr>
          <w:rFonts w:ascii="Book Antiqua" w:hAnsi="Book Antiqua" w:cs="Times New Roman"/>
          <w:sz w:val="24"/>
          <w:szCs w:val="24"/>
          <w:lang w:val="en-GB"/>
        </w:rPr>
        <w:t xml:space="preserve"> group</w:t>
      </w:r>
      <w:r w:rsidRPr="0043770F">
        <w:rPr>
          <w:rFonts w:ascii="Book Antiqua" w:hAnsi="Book Antiqua" w:cs="Times New Roman"/>
          <w:sz w:val="24"/>
          <w:szCs w:val="24"/>
          <w:lang w:val="en-GB"/>
        </w:rPr>
        <w:t>), chronic HBV infection with liver cirrhosis (LC</w:t>
      </w:r>
      <w:r w:rsidR="007A42D1" w:rsidRPr="0043770F">
        <w:rPr>
          <w:rFonts w:ascii="Book Antiqua" w:hAnsi="Book Antiqua" w:cs="Times New Roman"/>
          <w:sz w:val="24"/>
          <w:szCs w:val="24"/>
          <w:lang w:val="en-GB"/>
        </w:rPr>
        <w:t xml:space="preserve"> group</w:t>
      </w:r>
      <w:r w:rsidRPr="0043770F">
        <w:rPr>
          <w:rFonts w:ascii="Book Antiqua" w:hAnsi="Book Antiqua" w:cs="Times New Roman"/>
          <w:sz w:val="24"/>
          <w:szCs w:val="24"/>
          <w:lang w:val="en-GB"/>
        </w:rPr>
        <w:t xml:space="preserve">), and chronic HBV infection with </w:t>
      </w:r>
      <w:r w:rsidR="007A42D1" w:rsidRPr="0043770F">
        <w:rPr>
          <w:rFonts w:ascii="Book Antiqua" w:hAnsi="Book Antiqua" w:cs="Times New Roman"/>
          <w:sz w:val="24"/>
          <w:szCs w:val="24"/>
          <w:lang w:val="en-GB"/>
        </w:rPr>
        <w:t>hepatocellular carcinoma (</w:t>
      </w:r>
      <w:r w:rsidRPr="0043770F">
        <w:rPr>
          <w:rFonts w:ascii="Book Antiqua" w:hAnsi="Book Antiqua" w:cs="Times New Roman"/>
          <w:sz w:val="24"/>
          <w:szCs w:val="24"/>
          <w:lang w:val="en-GB"/>
        </w:rPr>
        <w:t>HCC</w:t>
      </w:r>
      <w:r w:rsidR="007A42D1" w:rsidRPr="0043770F">
        <w:rPr>
          <w:rFonts w:ascii="Book Antiqua" w:hAnsi="Book Antiqua" w:cs="Times New Roman"/>
          <w:sz w:val="24"/>
          <w:szCs w:val="24"/>
          <w:lang w:val="en-GB"/>
        </w:rPr>
        <w:t xml:space="preserve"> group)</w:t>
      </w:r>
      <w:r w:rsidRPr="0043770F">
        <w:rPr>
          <w:rFonts w:ascii="Book Antiqua" w:hAnsi="Book Antiqua" w:cs="Times New Roman"/>
          <w:sz w:val="24"/>
          <w:szCs w:val="24"/>
          <w:lang w:val="en-GB"/>
        </w:rPr>
        <w:t>.</w:t>
      </w:r>
    </w:p>
    <w:p w14:paraId="5FF2A677" w14:textId="77777777" w:rsidR="00FF36B3" w:rsidRPr="0043770F" w:rsidRDefault="00FF36B3" w:rsidP="00F04DDB">
      <w:pPr>
        <w:adjustRightInd w:val="0"/>
        <w:snapToGrid w:val="0"/>
        <w:spacing w:after="0" w:line="360" w:lineRule="auto"/>
        <w:jc w:val="both"/>
        <w:rPr>
          <w:rFonts w:ascii="Book Antiqua" w:hAnsi="Book Antiqua" w:cs="Times New Roman"/>
          <w:b/>
          <w:i/>
          <w:sz w:val="24"/>
          <w:szCs w:val="24"/>
          <w:lang w:val="en-GB" w:eastAsia="zh-CN"/>
        </w:rPr>
      </w:pPr>
    </w:p>
    <w:p w14:paraId="0B67B85A" w14:textId="77777777" w:rsidR="00F80E3D" w:rsidRPr="0043770F" w:rsidRDefault="00F80E3D" w:rsidP="00F04DDB">
      <w:pPr>
        <w:adjustRightInd w:val="0"/>
        <w:snapToGrid w:val="0"/>
        <w:spacing w:after="0" w:line="360" w:lineRule="auto"/>
        <w:jc w:val="both"/>
        <w:rPr>
          <w:rFonts w:ascii="Book Antiqua" w:hAnsi="Book Antiqua" w:cs="Times New Roman"/>
          <w:b/>
          <w:i/>
          <w:sz w:val="24"/>
          <w:szCs w:val="24"/>
          <w:lang w:val="en-GB"/>
        </w:rPr>
      </w:pPr>
      <w:r w:rsidRPr="0043770F">
        <w:rPr>
          <w:rFonts w:ascii="Book Antiqua" w:hAnsi="Book Antiqua" w:cs="Times New Roman"/>
          <w:b/>
          <w:i/>
          <w:sz w:val="24"/>
          <w:szCs w:val="24"/>
          <w:lang w:val="en-GB"/>
        </w:rPr>
        <w:t xml:space="preserve">HBC gene amplification and NGS </w:t>
      </w:r>
    </w:p>
    <w:p w14:paraId="25180B05" w14:textId="3E8D5F75" w:rsidR="00F80E3D" w:rsidRPr="0043770F" w:rsidRDefault="00F80E3D" w:rsidP="00F04DDB">
      <w:pPr>
        <w:adjustRightInd w:val="0"/>
        <w:snapToGrid w:val="0"/>
        <w:spacing w:after="0" w:line="360" w:lineRule="auto"/>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HBV DNA was extracted from 200 µL of serum using the </w:t>
      </w:r>
      <w:proofErr w:type="spellStart"/>
      <w:r w:rsidRPr="0043770F">
        <w:rPr>
          <w:rFonts w:ascii="Book Antiqua" w:hAnsi="Book Antiqua" w:cs="Times New Roman"/>
          <w:sz w:val="24"/>
          <w:szCs w:val="24"/>
          <w:lang w:val="en-GB"/>
        </w:rPr>
        <w:t>QIAamp</w:t>
      </w:r>
      <w:proofErr w:type="spellEnd"/>
      <w:r w:rsidRPr="0043770F">
        <w:rPr>
          <w:rFonts w:ascii="Book Antiqua" w:hAnsi="Book Antiqua" w:cs="Times New Roman"/>
          <w:sz w:val="24"/>
          <w:szCs w:val="24"/>
          <w:lang w:val="en-GB"/>
        </w:rPr>
        <w:t xml:space="preserve"> DNA Mini Kit (QIAGEN, Hilden, Germany) according to the manufacturer’s instructions. The region of interest was amplified through a 3-step nested PCR protocol (Figure 1). The first step (PCR1) covered a large region between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 1774-2930 that includes the </w:t>
      </w:r>
      <w:r w:rsidRPr="0043770F">
        <w:rPr>
          <w:rFonts w:ascii="Book Antiqua" w:hAnsi="Book Antiqua" w:cs="Times New Roman"/>
          <w:i/>
          <w:iCs/>
          <w:sz w:val="24"/>
          <w:szCs w:val="24"/>
          <w:lang w:val="en-GB"/>
        </w:rPr>
        <w:t>HBC</w:t>
      </w:r>
      <w:r w:rsidRPr="0043770F">
        <w:rPr>
          <w:rFonts w:ascii="Book Antiqua" w:hAnsi="Book Antiqua" w:cs="Times New Roman"/>
          <w:sz w:val="24"/>
          <w:szCs w:val="24"/>
          <w:lang w:val="en-GB"/>
        </w:rPr>
        <w:t xml:space="preserve"> gene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 1901-2464 for genotype A and 1901-2458 for other genotypes). As the </w:t>
      </w:r>
      <w:proofErr w:type="spellStart"/>
      <w:r w:rsidRPr="0043770F">
        <w:rPr>
          <w:rFonts w:ascii="Book Antiqua" w:hAnsi="Book Antiqua" w:cs="Times New Roman"/>
          <w:sz w:val="24"/>
          <w:szCs w:val="24"/>
          <w:lang w:val="en-GB"/>
        </w:rPr>
        <w:t>Illumina</w:t>
      </w:r>
      <w:proofErr w:type="spellEnd"/>
      <w:r w:rsidRPr="0043770F">
        <w:rPr>
          <w:rFonts w:ascii="Book Antiqua" w:hAnsi="Book Antiqua" w:cs="Times New Roman"/>
          <w:sz w:val="24"/>
          <w:szCs w:val="24"/>
          <w:lang w:val="en-GB"/>
        </w:rPr>
        <w:t xml:space="preserve"> </w:t>
      </w:r>
      <w:proofErr w:type="spellStart"/>
      <w:r w:rsidRPr="0043770F">
        <w:rPr>
          <w:rFonts w:ascii="Book Antiqua" w:hAnsi="Book Antiqua" w:cs="Times New Roman"/>
          <w:sz w:val="24"/>
          <w:szCs w:val="24"/>
          <w:lang w:val="en-GB"/>
        </w:rPr>
        <w:t>MiSeq</w:t>
      </w:r>
      <w:proofErr w:type="spellEnd"/>
      <w:r w:rsidRPr="0043770F">
        <w:rPr>
          <w:rFonts w:ascii="Book Antiqua" w:hAnsi="Book Antiqua" w:cs="Times New Roman"/>
          <w:sz w:val="24"/>
          <w:szCs w:val="24"/>
          <w:lang w:val="en-GB"/>
        </w:rPr>
        <w:t xml:space="preserve"> platform (</w:t>
      </w:r>
      <w:bookmarkStart w:id="35" w:name="OLE_LINK33"/>
      <w:bookmarkStart w:id="36" w:name="OLE_LINK34"/>
      <w:proofErr w:type="spellStart"/>
      <w:r w:rsidRPr="0043770F">
        <w:rPr>
          <w:rFonts w:ascii="Book Antiqua" w:hAnsi="Book Antiqua" w:cs="Times New Roman"/>
          <w:sz w:val="24"/>
          <w:szCs w:val="24"/>
          <w:lang w:val="en-GB"/>
        </w:rPr>
        <w:t>Illumina</w:t>
      </w:r>
      <w:bookmarkEnd w:id="35"/>
      <w:bookmarkEnd w:id="36"/>
      <w:proofErr w:type="spellEnd"/>
      <w:r w:rsidRPr="0043770F">
        <w:rPr>
          <w:rFonts w:ascii="Book Antiqua" w:hAnsi="Book Antiqua" w:cs="Times New Roman"/>
          <w:sz w:val="24"/>
          <w:szCs w:val="24"/>
          <w:lang w:val="en-GB"/>
        </w:rPr>
        <w:t>, San Diego,</w:t>
      </w:r>
      <w:r w:rsidR="000E3293" w:rsidRPr="0043770F">
        <w:t xml:space="preserve"> </w:t>
      </w:r>
      <w:r w:rsidR="006C2E2F" w:rsidRPr="0043770F">
        <w:rPr>
          <w:rFonts w:ascii="Book Antiqua" w:hAnsi="Book Antiqua" w:cs="Times New Roman" w:hint="eastAsia"/>
          <w:sz w:val="24"/>
          <w:szCs w:val="24"/>
          <w:lang w:val="en-GB"/>
        </w:rPr>
        <w:t>CA</w:t>
      </w:r>
      <w:r w:rsidR="006C2E2F" w:rsidRPr="0043770F">
        <w:rPr>
          <w:rFonts w:ascii="Book Antiqua" w:hAnsi="Book Antiqua" w:cs="Times New Roman" w:hint="eastAsia"/>
          <w:sz w:val="24"/>
          <w:szCs w:val="24"/>
          <w:lang w:val="en-GB" w:eastAsia="zh-CN"/>
        </w:rPr>
        <w:t xml:space="preserve">, </w:t>
      </w:r>
      <w:r w:rsidR="000E3293" w:rsidRPr="0043770F">
        <w:rPr>
          <w:rFonts w:ascii="Book Antiqua" w:hAnsi="Book Antiqua" w:cs="Times New Roman"/>
          <w:sz w:val="24"/>
          <w:szCs w:val="24"/>
          <w:lang w:val="en-GB"/>
        </w:rPr>
        <w:t>United States</w:t>
      </w:r>
      <w:r w:rsidRPr="0043770F">
        <w:rPr>
          <w:rFonts w:ascii="Book Antiqua" w:hAnsi="Book Antiqua" w:cs="Times New Roman"/>
          <w:sz w:val="24"/>
          <w:szCs w:val="24"/>
          <w:lang w:val="en-GB"/>
        </w:rPr>
        <w:t xml:space="preserve">) allows read lengths of up to 600 bp, the following amplification steps were performed by dividing </w:t>
      </w:r>
      <w:r w:rsidRPr="0043770F">
        <w:rPr>
          <w:rFonts w:ascii="Book Antiqua" w:hAnsi="Book Antiqua" w:cs="Times New Roman"/>
          <w:i/>
          <w:iCs/>
          <w:sz w:val="24"/>
          <w:szCs w:val="24"/>
          <w:lang w:val="en-GB"/>
        </w:rPr>
        <w:t>HBC</w:t>
      </w:r>
      <w:r w:rsidRPr="0043770F">
        <w:rPr>
          <w:rFonts w:ascii="Book Antiqua" w:hAnsi="Book Antiqua" w:cs="Times New Roman"/>
          <w:sz w:val="24"/>
          <w:szCs w:val="24"/>
          <w:lang w:val="en-GB"/>
        </w:rPr>
        <w:t xml:space="preserve"> into 2 amplicons (</w:t>
      </w:r>
      <w:proofErr w:type="spellStart"/>
      <w:r w:rsidRPr="0043770F">
        <w:rPr>
          <w:rFonts w:ascii="Book Antiqua" w:hAnsi="Book Antiqua" w:cs="Times New Roman"/>
          <w:sz w:val="24"/>
          <w:szCs w:val="24"/>
          <w:lang w:val="en-GB"/>
        </w:rPr>
        <w:t>amplicon</w:t>
      </w:r>
      <w:proofErr w:type="spellEnd"/>
      <w:r w:rsidRPr="0043770F">
        <w:rPr>
          <w:rFonts w:ascii="Book Antiqua" w:hAnsi="Book Antiqua" w:cs="Times New Roman"/>
          <w:sz w:val="24"/>
          <w:szCs w:val="24"/>
          <w:lang w:val="en-GB"/>
        </w:rPr>
        <w:t xml:space="preserve"> 1 =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 1863-2317 and </w:t>
      </w:r>
      <w:proofErr w:type="spellStart"/>
      <w:r w:rsidRPr="0043770F">
        <w:rPr>
          <w:rFonts w:ascii="Book Antiqua" w:hAnsi="Book Antiqua" w:cs="Times New Roman"/>
          <w:sz w:val="24"/>
          <w:szCs w:val="24"/>
          <w:lang w:val="en-GB"/>
        </w:rPr>
        <w:t>amplicon</w:t>
      </w:r>
      <w:proofErr w:type="spellEnd"/>
      <w:r w:rsidRPr="0043770F">
        <w:rPr>
          <w:rFonts w:ascii="Book Antiqua" w:hAnsi="Book Antiqua" w:cs="Times New Roman"/>
          <w:sz w:val="24"/>
          <w:szCs w:val="24"/>
          <w:lang w:val="en-GB"/>
        </w:rPr>
        <w:t xml:space="preserve"> 2 =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 2205-2483), which overlapped in a 112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-long portion (PCR2). The M13-tail, added in step 2, was used for the last step (PCR3), which introduced a 10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-long sample-specific multiplex identifier. All the PCR steps </w:t>
      </w:r>
      <w:r w:rsidRPr="0043770F">
        <w:rPr>
          <w:rFonts w:ascii="Book Antiqua" w:hAnsi="Book Antiqua" w:cs="Times New Roman"/>
          <w:sz w:val="24"/>
          <w:szCs w:val="24"/>
          <w:lang w:val="en-GB"/>
        </w:rPr>
        <w:lastRenderedPageBreak/>
        <w:t>were performed using high-fidelity Pfu Ultra II DNA polymerase (</w:t>
      </w:r>
      <w:proofErr w:type="spellStart"/>
      <w:r w:rsidRPr="0043770F">
        <w:rPr>
          <w:rFonts w:ascii="Book Antiqua" w:hAnsi="Book Antiqua" w:cs="Times New Roman"/>
          <w:sz w:val="24"/>
          <w:szCs w:val="24"/>
          <w:lang w:val="en-GB"/>
        </w:rPr>
        <w:t>Stratagene</w:t>
      </w:r>
      <w:proofErr w:type="spellEnd"/>
      <w:r w:rsidRPr="0043770F">
        <w:rPr>
          <w:rFonts w:ascii="Book Antiqua" w:hAnsi="Book Antiqua" w:cs="Times New Roman"/>
          <w:sz w:val="24"/>
          <w:szCs w:val="24"/>
          <w:lang w:val="en-GB"/>
        </w:rPr>
        <w:t>, Agilent Technologies, Santa Clara,</w:t>
      </w:r>
      <w:r w:rsidR="006C2E2F" w:rsidRPr="0043770F">
        <w:rPr>
          <w:rFonts w:ascii="Book Antiqua" w:hAnsi="Book Antiqua" w:cs="Times New Roman" w:hint="eastAsia"/>
          <w:sz w:val="24"/>
          <w:szCs w:val="24"/>
          <w:lang w:val="en-GB" w:eastAsia="zh-CN"/>
        </w:rPr>
        <w:t xml:space="preserve"> CA,</w:t>
      </w:r>
      <w:r w:rsidRPr="0043770F">
        <w:rPr>
          <w:rFonts w:ascii="Book Antiqua" w:hAnsi="Book Antiqua" w:cs="Times New Roman"/>
          <w:sz w:val="24"/>
          <w:szCs w:val="24"/>
          <w:lang w:val="en-GB"/>
        </w:rPr>
        <w:t xml:space="preserve"> </w:t>
      </w:r>
      <w:bookmarkStart w:id="37" w:name="OLE_LINK27"/>
      <w:bookmarkStart w:id="38" w:name="OLE_LINK28"/>
      <w:r w:rsidRPr="0043770F">
        <w:rPr>
          <w:rFonts w:ascii="Book Antiqua" w:hAnsi="Book Antiqua" w:cs="Times New Roman"/>
          <w:sz w:val="24"/>
          <w:szCs w:val="24"/>
          <w:lang w:val="en-GB"/>
        </w:rPr>
        <w:t>United States</w:t>
      </w:r>
      <w:bookmarkEnd w:id="37"/>
      <w:bookmarkEnd w:id="38"/>
      <w:r w:rsidRPr="0043770F">
        <w:rPr>
          <w:rFonts w:ascii="Book Antiqua" w:hAnsi="Book Antiqua" w:cs="Times New Roman"/>
          <w:sz w:val="24"/>
          <w:szCs w:val="24"/>
          <w:lang w:val="en-GB"/>
        </w:rPr>
        <w:t xml:space="preserve">). The primers and protocols are reported in Table 1. </w:t>
      </w:r>
    </w:p>
    <w:p w14:paraId="266B8CBE" w14:textId="1FC6879F" w:rsidR="00F80E3D" w:rsidRPr="0043770F"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The final PCR products were purified with </w:t>
      </w:r>
      <w:proofErr w:type="spellStart"/>
      <w:r w:rsidRPr="0043770F">
        <w:rPr>
          <w:rFonts w:ascii="Book Antiqua" w:hAnsi="Book Antiqua" w:cs="Times New Roman"/>
          <w:sz w:val="24"/>
          <w:szCs w:val="24"/>
          <w:lang w:val="en-GB"/>
        </w:rPr>
        <w:t>Agencourt</w:t>
      </w:r>
      <w:proofErr w:type="spellEnd"/>
      <w:r w:rsidRPr="0043770F">
        <w:rPr>
          <w:rFonts w:ascii="Book Antiqua" w:hAnsi="Book Antiqua" w:cs="Times New Roman"/>
          <w:sz w:val="24"/>
          <w:szCs w:val="24"/>
          <w:lang w:val="en-GB"/>
        </w:rPr>
        <w:t xml:space="preserve"> </w:t>
      </w:r>
      <w:proofErr w:type="spellStart"/>
      <w:r w:rsidRPr="0043770F">
        <w:rPr>
          <w:rFonts w:ascii="Book Antiqua" w:hAnsi="Book Antiqua" w:cs="Times New Roman"/>
          <w:sz w:val="24"/>
          <w:szCs w:val="24"/>
          <w:lang w:val="en-GB"/>
        </w:rPr>
        <w:t>AMPure</w:t>
      </w:r>
      <w:proofErr w:type="spellEnd"/>
      <w:r w:rsidRPr="0043770F">
        <w:rPr>
          <w:rFonts w:ascii="Book Antiqua" w:hAnsi="Book Antiqua" w:cs="Times New Roman"/>
          <w:sz w:val="24"/>
          <w:szCs w:val="24"/>
          <w:lang w:val="en-GB"/>
        </w:rPr>
        <w:t xml:space="preserve"> XP magnetic beads (Beckman Coulter, Beverly,</w:t>
      </w:r>
      <w:r w:rsidR="00622205" w:rsidRPr="0043770F">
        <w:rPr>
          <w:rFonts w:ascii="Book Antiqua" w:hAnsi="Book Antiqua" w:cs="Times New Roman" w:hint="eastAsia"/>
          <w:sz w:val="24"/>
          <w:szCs w:val="24"/>
          <w:lang w:val="en-GB" w:eastAsia="zh-CN"/>
        </w:rPr>
        <w:t xml:space="preserve"> LA,</w:t>
      </w:r>
      <w:r w:rsidRPr="0043770F">
        <w:rPr>
          <w:rFonts w:ascii="Book Antiqua" w:hAnsi="Book Antiqua" w:cs="Times New Roman"/>
          <w:sz w:val="24"/>
          <w:szCs w:val="24"/>
          <w:lang w:val="en-GB"/>
        </w:rPr>
        <w:t xml:space="preserve"> United States) and their quality verified using the Agilent 2200 </w:t>
      </w:r>
      <w:proofErr w:type="spellStart"/>
      <w:r w:rsidRPr="0043770F">
        <w:rPr>
          <w:rFonts w:ascii="Book Antiqua" w:hAnsi="Book Antiqua" w:cs="Times New Roman"/>
          <w:sz w:val="24"/>
          <w:szCs w:val="24"/>
          <w:lang w:val="en-GB"/>
        </w:rPr>
        <w:t>TapeStation</w:t>
      </w:r>
      <w:proofErr w:type="spellEnd"/>
      <w:r w:rsidRPr="0043770F">
        <w:rPr>
          <w:rFonts w:ascii="Book Antiqua" w:hAnsi="Book Antiqua" w:cs="Times New Roman"/>
          <w:sz w:val="24"/>
          <w:szCs w:val="24"/>
          <w:lang w:val="en-GB"/>
        </w:rPr>
        <w:t xml:space="preserve"> System and D1000 </w:t>
      </w:r>
      <w:proofErr w:type="spellStart"/>
      <w:r w:rsidRPr="0043770F">
        <w:rPr>
          <w:rFonts w:ascii="Book Antiqua" w:hAnsi="Book Antiqua" w:cs="Times New Roman"/>
          <w:sz w:val="24"/>
          <w:szCs w:val="24"/>
          <w:lang w:val="en-GB"/>
        </w:rPr>
        <w:t>ScreenTape</w:t>
      </w:r>
      <w:proofErr w:type="spellEnd"/>
      <w:r w:rsidRPr="0043770F">
        <w:rPr>
          <w:rFonts w:ascii="Book Antiqua" w:hAnsi="Book Antiqua" w:cs="Times New Roman"/>
          <w:sz w:val="24"/>
          <w:szCs w:val="24"/>
          <w:lang w:val="en-GB"/>
        </w:rPr>
        <w:t xml:space="preserve"> kit (Agilent Technologies, </w:t>
      </w:r>
      <w:proofErr w:type="spellStart"/>
      <w:r w:rsidRPr="0043770F">
        <w:rPr>
          <w:rFonts w:ascii="Book Antiqua" w:hAnsi="Book Antiqua" w:cs="Times New Roman"/>
          <w:sz w:val="24"/>
          <w:szCs w:val="24"/>
          <w:lang w:val="en-GB"/>
        </w:rPr>
        <w:t>Waldbronn</w:t>
      </w:r>
      <w:proofErr w:type="spellEnd"/>
      <w:r w:rsidRPr="0043770F">
        <w:rPr>
          <w:rFonts w:ascii="Book Antiqua" w:hAnsi="Book Antiqua" w:cs="Times New Roman"/>
          <w:sz w:val="24"/>
          <w:szCs w:val="24"/>
          <w:lang w:val="en-GB"/>
        </w:rPr>
        <w:t>, Germany).</w:t>
      </w:r>
    </w:p>
    <w:p w14:paraId="07032B45" w14:textId="37D5FA3D" w:rsidR="00F80E3D" w:rsidRPr="0043770F"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43770F">
        <w:rPr>
          <w:rFonts w:ascii="Book Antiqua" w:hAnsi="Book Antiqua" w:cs="Times New Roman"/>
          <w:sz w:val="24"/>
          <w:szCs w:val="24"/>
          <w:lang w:val="en-GB"/>
        </w:rPr>
        <w:t>Purified amplicons were quantified using the Quant-</w:t>
      </w:r>
      <w:proofErr w:type="spellStart"/>
      <w:r w:rsidRPr="0043770F">
        <w:rPr>
          <w:rFonts w:ascii="Book Antiqua" w:hAnsi="Book Antiqua" w:cs="Times New Roman"/>
          <w:sz w:val="24"/>
          <w:szCs w:val="24"/>
          <w:lang w:val="en-GB"/>
        </w:rPr>
        <w:t>iT</w:t>
      </w:r>
      <w:proofErr w:type="spellEnd"/>
      <w:r w:rsidRPr="0043770F">
        <w:rPr>
          <w:rFonts w:ascii="Book Antiqua" w:hAnsi="Book Antiqua" w:cs="Times New Roman"/>
          <w:sz w:val="24"/>
          <w:szCs w:val="24"/>
          <w:lang w:val="en-GB"/>
        </w:rPr>
        <w:t xml:space="preserve"> </w:t>
      </w:r>
      <w:proofErr w:type="spellStart"/>
      <w:r w:rsidRPr="0043770F">
        <w:rPr>
          <w:rFonts w:ascii="Book Antiqua" w:hAnsi="Book Antiqua" w:cs="Times New Roman"/>
          <w:sz w:val="24"/>
          <w:szCs w:val="24"/>
          <w:lang w:val="en-GB"/>
        </w:rPr>
        <w:t>PicoGreen</w:t>
      </w:r>
      <w:proofErr w:type="spellEnd"/>
      <w:r w:rsidRPr="0043770F">
        <w:rPr>
          <w:rFonts w:ascii="Book Antiqua" w:hAnsi="Book Antiqua" w:cs="Times New Roman"/>
          <w:sz w:val="24"/>
          <w:szCs w:val="24"/>
          <w:lang w:val="en-GB"/>
        </w:rPr>
        <w:t xml:space="preserve"> </w:t>
      </w:r>
      <w:proofErr w:type="spellStart"/>
      <w:r w:rsidRPr="0043770F">
        <w:rPr>
          <w:rFonts w:ascii="Book Antiqua" w:hAnsi="Book Antiqua" w:cs="Times New Roman"/>
          <w:sz w:val="24"/>
          <w:szCs w:val="24"/>
          <w:lang w:val="en-GB"/>
        </w:rPr>
        <w:t>dsDNA</w:t>
      </w:r>
      <w:proofErr w:type="spellEnd"/>
      <w:r w:rsidRPr="0043770F">
        <w:rPr>
          <w:rFonts w:ascii="Book Antiqua" w:hAnsi="Book Antiqua" w:cs="Times New Roman"/>
          <w:sz w:val="24"/>
          <w:szCs w:val="24"/>
          <w:lang w:val="en-GB"/>
        </w:rPr>
        <w:t xml:space="preserve"> Assay Kit (Thermo Fisher Scientific-Life Technologies, Austin,</w:t>
      </w:r>
      <w:r w:rsidR="00622205" w:rsidRPr="0043770F">
        <w:rPr>
          <w:rFonts w:ascii="Book Antiqua" w:hAnsi="Book Antiqua" w:cs="Times New Roman" w:hint="eastAsia"/>
          <w:sz w:val="24"/>
          <w:szCs w:val="24"/>
          <w:lang w:val="en-GB" w:eastAsia="zh-CN"/>
        </w:rPr>
        <w:t xml:space="preserve"> TX,</w:t>
      </w:r>
      <w:r w:rsidRPr="0043770F">
        <w:rPr>
          <w:rFonts w:ascii="Book Antiqua" w:hAnsi="Book Antiqua" w:cs="Times New Roman"/>
          <w:sz w:val="24"/>
          <w:szCs w:val="24"/>
          <w:lang w:val="en-GB"/>
        </w:rPr>
        <w:t xml:space="preserve"> </w:t>
      </w:r>
      <w:bookmarkStart w:id="39" w:name="OLE_LINK45"/>
      <w:bookmarkStart w:id="40" w:name="OLE_LINK46"/>
      <w:r w:rsidRPr="0043770F">
        <w:rPr>
          <w:rFonts w:ascii="Book Antiqua" w:hAnsi="Book Antiqua" w:cs="Times New Roman"/>
          <w:sz w:val="24"/>
          <w:szCs w:val="24"/>
          <w:lang w:val="en-GB"/>
        </w:rPr>
        <w:t>United States</w:t>
      </w:r>
      <w:bookmarkEnd w:id="39"/>
      <w:bookmarkEnd w:id="40"/>
      <w:r w:rsidRPr="0043770F">
        <w:rPr>
          <w:rFonts w:ascii="Book Antiqua" w:hAnsi="Book Antiqua" w:cs="Times New Roman"/>
          <w:sz w:val="24"/>
          <w:szCs w:val="24"/>
          <w:lang w:val="en-GB"/>
        </w:rPr>
        <w:t xml:space="preserve">) and pooled to guarantee that the 2 amplicons for each patient were adequately represented in the analysis (2.5x for amplicon 1 and 1x for amplicon 2, due to their different lengths). The amplicon pool was sequenced by NGS on the </w:t>
      </w:r>
      <w:proofErr w:type="spellStart"/>
      <w:r w:rsidRPr="0043770F">
        <w:rPr>
          <w:rFonts w:ascii="Book Antiqua" w:hAnsi="Book Antiqua" w:cs="Times New Roman"/>
          <w:sz w:val="24"/>
          <w:szCs w:val="24"/>
          <w:lang w:val="en-GB"/>
        </w:rPr>
        <w:t>Illumina</w:t>
      </w:r>
      <w:proofErr w:type="spellEnd"/>
      <w:r w:rsidRPr="0043770F">
        <w:rPr>
          <w:rFonts w:ascii="Book Antiqua" w:hAnsi="Book Antiqua" w:cs="Times New Roman"/>
          <w:sz w:val="24"/>
          <w:szCs w:val="24"/>
          <w:lang w:val="en-GB"/>
        </w:rPr>
        <w:t xml:space="preserve"> </w:t>
      </w:r>
      <w:proofErr w:type="spellStart"/>
      <w:r w:rsidRPr="0043770F">
        <w:rPr>
          <w:rFonts w:ascii="Book Antiqua" w:hAnsi="Book Antiqua" w:cs="Times New Roman"/>
          <w:sz w:val="24"/>
          <w:szCs w:val="24"/>
          <w:lang w:val="en-GB"/>
        </w:rPr>
        <w:t>MiSeq</w:t>
      </w:r>
      <w:proofErr w:type="spellEnd"/>
      <w:r w:rsidRPr="0043770F">
        <w:rPr>
          <w:rFonts w:ascii="Book Antiqua" w:hAnsi="Book Antiqua" w:cs="Times New Roman"/>
          <w:sz w:val="24"/>
          <w:szCs w:val="24"/>
          <w:lang w:val="en-GB"/>
        </w:rPr>
        <w:t xml:space="preserve"> platform.</w:t>
      </w:r>
    </w:p>
    <w:p w14:paraId="1F9FAC2B" w14:textId="77777777" w:rsidR="00F80E3D" w:rsidRPr="0043770F"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43770F">
        <w:rPr>
          <w:rFonts w:ascii="Book Antiqua" w:hAnsi="Book Antiqua" w:cs="Times New Roman"/>
          <w:sz w:val="24"/>
          <w:szCs w:val="24"/>
          <w:lang w:val="en-GB"/>
        </w:rPr>
        <w:t>The reads obtained</w:t>
      </w:r>
      <w:r w:rsidRPr="0043770F" w:rsidDel="003A47E7">
        <w:rPr>
          <w:rFonts w:ascii="Book Antiqua" w:hAnsi="Book Antiqua" w:cs="Times New Roman"/>
          <w:sz w:val="24"/>
          <w:szCs w:val="24"/>
          <w:lang w:val="en-GB"/>
        </w:rPr>
        <w:t xml:space="preserve"> </w:t>
      </w:r>
      <w:r w:rsidRPr="0043770F">
        <w:rPr>
          <w:rFonts w:ascii="Book Antiqua" w:hAnsi="Book Antiqua" w:cs="Times New Roman"/>
          <w:sz w:val="24"/>
          <w:szCs w:val="24"/>
          <w:lang w:val="en-GB"/>
        </w:rPr>
        <w:t xml:space="preserve">underwent an in-house bioinformatics filtering procedure based on R </w:t>
      </w:r>
      <w:proofErr w:type="gramStart"/>
      <w:r w:rsidRPr="0043770F">
        <w:rPr>
          <w:rFonts w:ascii="Book Antiqua" w:hAnsi="Book Antiqua" w:cs="Times New Roman"/>
          <w:sz w:val="24"/>
          <w:szCs w:val="24"/>
          <w:lang w:val="en-GB"/>
        </w:rPr>
        <w:t>scripts</w:t>
      </w:r>
      <w:r w:rsidRPr="0043770F">
        <w:rPr>
          <w:rFonts w:ascii="Book Antiqua" w:hAnsi="Book Antiqua" w:cs="Times New Roman"/>
          <w:sz w:val="24"/>
          <w:szCs w:val="24"/>
          <w:vertAlign w:val="superscript"/>
          <w:lang w:val="en-GB"/>
        </w:rPr>
        <w:t>[</w:t>
      </w:r>
      <w:proofErr w:type="gramEnd"/>
      <w:r w:rsidRPr="0043770F">
        <w:rPr>
          <w:rFonts w:ascii="Book Antiqua" w:hAnsi="Book Antiqua" w:cs="Times New Roman"/>
          <w:sz w:val="24"/>
          <w:szCs w:val="24"/>
          <w:vertAlign w:val="superscript"/>
          <w:lang w:val="en-GB"/>
        </w:rPr>
        <w:t>17]</w:t>
      </w:r>
      <w:r w:rsidRPr="0043770F">
        <w:rPr>
          <w:rFonts w:ascii="Book Antiqua" w:hAnsi="Book Antiqua" w:cs="Times New Roman"/>
          <w:sz w:val="24"/>
          <w:szCs w:val="24"/>
          <w:lang w:val="en-GB"/>
        </w:rPr>
        <w:t>, as previously described by our group</w:t>
      </w:r>
      <w:r w:rsidRPr="0043770F">
        <w:rPr>
          <w:rFonts w:ascii="Book Antiqua" w:hAnsi="Book Antiqua" w:cs="Times New Roman"/>
          <w:sz w:val="24"/>
          <w:szCs w:val="24"/>
          <w:vertAlign w:val="superscript"/>
          <w:lang w:val="en-GB"/>
        </w:rPr>
        <w:t>[18]</w:t>
      </w:r>
      <w:r w:rsidRPr="0043770F">
        <w:rPr>
          <w:rFonts w:ascii="Book Antiqua" w:hAnsi="Book Antiqua" w:cs="Times New Roman"/>
          <w:sz w:val="24"/>
          <w:szCs w:val="24"/>
          <w:lang w:val="en-GB"/>
        </w:rPr>
        <w:t xml:space="preserve">. For each amplicon, a group of unique sequences (haplotypes) forming the viral </w:t>
      </w:r>
      <w:proofErr w:type="spellStart"/>
      <w:r w:rsidRPr="0043770F">
        <w:rPr>
          <w:rFonts w:ascii="Book Antiqua" w:hAnsi="Book Antiqua" w:cs="Times New Roman"/>
          <w:sz w:val="24"/>
          <w:szCs w:val="24"/>
          <w:lang w:val="en-GB"/>
        </w:rPr>
        <w:t>quasispecies</w:t>
      </w:r>
      <w:proofErr w:type="spellEnd"/>
      <w:r w:rsidRPr="0043770F">
        <w:rPr>
          <w:rFonts w:ascii="Book Antiqua" w:hAnsi="Book Antiqua" w:cs="Times New Roman"/>
          <w:sz w:val="24"/>
          <w:szCs w:val="24"/>
          <w:lang w:val="en-GB"/>
        </w:rPr>
        <w:t xml:space="preserve"> was obtained. All sequences that did not match in the overlapping 112-nt region between amplicon 1 and 2 were discarded.</w:t>
      </w:r>
    </w:p>
    <w:p w14:paraId="4B9CA6A4" w14:textId="77777777" w:rsidR="00F80E3D" w:rsidRPr="0043770F"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The bioinformatics methods used in this study were reviewed by Mercedes Guerrero-Murillo from the Microbiology Department at </w:t>
      </w:r>
      <w:proofErr w:type="spellStart"/>
      <w:r w:rsidRPr="0043770F">
        <w:rPr>
          <w:rFonts w:ascii="Book Antiqua" w:hAnsi="Book Antiqua" w:cs="Times New Roman"/>
          <w:sz w:val="24"/>
          <w:szCs w:val="24"/>
          <w:lang w:val="en-GB"/>
        </w:rPr>
        <w:t>Vall</w:t>
      </w:r>
      <w:proofErr w:type="spellEnd"/>
      <w:r w:rsidRPr="0043770F">
        <w:rPr>
          <w:rFonts w:ascii="Book Antiqua" w:hAnsi="Book Antiqua" w:cs="Times New Roman"/>
          <w:sz w:val="24"/>
          <w:szCs w:val="24"/>
          <w:lang w:val="en-GB"/>
        </w:rPr>
        <w:t xml:space="preserve"> </w:t>
      </w:r>
      <w:proofErr w:type="spellStart"/>
      <w:r w:rsidRPr="0043770F">
        <w:rPr>
          <w:rFonts w:ascii="Book Antiqua" w:hAnsi="Book Antiqua" w:cs="Times New Roman"/>
          <w:sz w:val="24"/>
          <w:szCs w:val="24"/>
          <w:lang w:val="en-GB"/>
        </w:rPr>
        <w:t>d’Hebron</w:t>
      </w:r>
      <w:proofErr w:type="spellEnd"/>
      <w:r w:rsidRPr="0043770F">
        <w:rPr>
          <w:rFonts w:ascii="Book Antiqua" w:hAnsi="Book Antiqua" w:cs="Times New Roman"/>
          <w:sz w:val="24"/>
          <w:szCs w:val="24"/>
          <w:lang w:val="en-GB"/>
        </w:rPr>
        <w:t xml:space="preserve"> Hospital (Barcelona, Spain) and by </w:t>
      </w:r>
      <w:proofErr w:type="spellStart"/>
      <w:r w:rsidRPr="0043770F">
        <w:rPr>
          <w:rFonts w:ascii="Book Antiqua" w:hAnsi="Book Antiqua" w:cs="Times New Roman"/>
          <w:sz w:val="24"/>
          <w:szCs w:val="24"/>
          <w:lang w:val="en-GB"/>
        </w:rPr>
        <w:t>Dr.</w:t>
      </w:r>
      <w:proofErr w:type="spellEnd"/>
      <w:r w:rsidRPr="0043770F">
        <w:rPr>
          <w:rFonts w:ascii="Book Antiqua" w:hAnsi="Book Antiqua" w:cs="Times New Roman"/>
          <w:sz w:val="24"/>
          <w:szCs w:val="24"/>
          <w:lang w:val="en-GB"/>
        </w:rPr>
        <w:t xml:space="preserve"> </w:t>
      </w:r>
      <w:proofErr w:type="spellStart"/>
      <w:r w:rsidRPr="0043770F">
        <w:rPr>
          <w:rFonts w:ascii="Book Antiqua" w:hAnsi="Book Antiqua" w:cs="Times New Roman"/>
          <w:sz w:val="24"/>
          <w:szCs w:val="24"/>
          <w:lang w:val="en-GB"/>
        </w:rPr>
        <w:t>Josep</w:t>
      </w:r>
      <w:proofErr w:type="spellEnd"/>
      <w:r w:rsidRPr="0043770F">
        <w:rPr>
          <w:rFonts w:ascii="Book Antiqua" w:hAnsi="Book Antiqua" w:cs="Times New Roman"/>
          <w:sz w:val="24"/>
          <w:szCs w:val="24"/>
          <w:lang w:val="en-GB"/>
        </w:rPr>
        <w:t xml:space="preserve"> </w:t>
      </w:r>
      <w:proofErr w:type="spellStart"/>
      <w:r w:rsidRPr="0043770F">
        <w:rPr>
          <w:rFonts w:ascii="Book Antiqua" w:hAnsi="Book Antiqua" w:cs="Times New Roman"/>
          <w:sz w:val="24"/>
          <w:szCs w:val="24"/>
          <w:lang w:val="en-GB"/>
        </w:rPr>
        <w:t>Gregori</w:t>
      </w:r>
      <w:proofErr w:type="spellEnd"/>
      <w:r w:rsidRPr="0043770F">
        <w:rPr>
          <w:rFonts w:ascii="Book Antiqua" w:hAnsi="Book Antiqua" w:cs="Times New Roman"/>
          <w:sz w:val="24"/>
          <w:szCs w:val="24"/>
          <w:lang w:val="en-GB"/>
        </w:rPr>
        <w:t xml:space="preserve"> from the Liver Disease Viral Hepatitis Laboratory at </w:t>
      </w:r>
      <w:proofErr w:type="spellStart"/>
      <w:r w:rsidRPr="0043770F">
        <w:rPr>
          <w:rFonts w:ascii="Book Antiqua" w:hAnsi="Book Antiqua" w:cs="Times New Roman"/>
          <w:sz w:val="24"/>
          <w:szCs w:val="24"/>
          <w:lang w:val="en-GB"/>
        </w:rPr>
        <w:t>Vall</w:t>
      </w:r>
      <w:proofErr w:type="spellEnd"/>
      <w:r w:rsidRPr="0043770F">
        <w:rPr>
          <w:rFonts w:ascii="Book Antiqua" w:hAnsi="Book Antiqua" w:cs="Times New Roman"/>
          <w:sz w:val="24"/>
          <w:szCs w:val="24"/>
          <w:lang w:val="en-GB"/>
        </w:rPr>
        <w:t xml:space="preserve"> </w:t>
      </w:r>
      <w:proofErr w:type="spellStart"/>
      <w:r w:rsidRPr="0043770F">
        <w:rPr>
          <w:rFonts w:ascii="Book Antiqua" w:hAnsi="Book Antiqua" w:cs="Times New Roman"/>
          <w:sz w:val="24"/>
          <w:szCs w:val="24"/>
          <w:lang w:val="en-GB"/>
        </w:rPr>
        <w:t>d’Hebron</w:t>
      </w:r>
      <w:proofErr w:type="spellEnd"/>
      <w:r w:rsidRPr="0043770F">
        <w:rPr>
          <w:rFonts w:ascii="Book Antiqua" w:hAnsi="Book Antiqua" w:cs="Times New Roman"/>
          <w:sz w:val="24"/>
          <w:szCs w:val="24"/>
          <w:lang w:val="en-GB"/>
        </w:rPr>
        <w:t xml:space="preserve"> Hospital (Barcelona, Spain), </w:t>
      </w:r>
      <w:proofErr w:type="spellStart"/>
      <w:r w:rsidRPr="0043770F">
        <w:rPr>
          <w:rFonts w:ascii="Book Antiqua" w:hAnsi="Book Antiqua" w:cs="Times New Roman"/>
          <w:sz w:val="24"/>
          <w:szCs w:val="24"/>
          <w:lang w:val="en-GB"/>
        </w:rPr>
        <w:t>CIBERehd</w:t>
      </w:r>
      <w:proofErr w:type="spellEnd"/>
      <w:r w:rsidRPr="0043770F">
        <w:rPr>
          <w:rFonts w:ascii="Book Antiqua" w:hAnsi="Book Antiqua" w:cs="Times New Roman"/>
          <w:sz w:val="24"/>
          <w:szCs w:val="24"/>
          <w:lang w:val="en-GB"/>
        </w:rPr>
        <w:t xml:space="preserve"> research group, and Roche Diagnostics SL.</w:t>
      </w:r>
    </w:p>
    <w:p w14:paraId="447E879C" w14:textId="77777777" w:rsidR="00FF36B3" w:rsidRPr="0043770F" w:rsidRDefault="00FF36B3" w:rsidP="00F04DDB">
      <w:pPr>
        <w:adjustRightInd w:val="0"/>
        <w:snapToGrid w:val="0"/>
        <w:spacing w:after="0" w:line="360" w:lineRule="auto"/>
        <w:jc w:val="both"/>
        <w:rPr>
          <w:rFonts w:ascii="Book Antiqua" w:hAnsi="Book Antiqua" w:cs="Times New Roman"/>
          <w:b/>
          <w:i/>
          <w:sz w:val="24"/>
          <w:szCs w:val="24"/>
          <w:lang w:val="en-GB" w:eastAsia="zh-CN"/>
        </w:rPr>
      </w:pPr>
    </w:p>
    <w:p w14:paraId="53B1C42F" w14:textId="77777777" w:rsidR="00F80E3D" w:rsidRPr="0043770F" w:rsidRDefault="00F80E3D" w:rsidP="00F04DDB">
      <w:pPr>
        <w:adjustRightInd w:val="0"/>
        <w:snapToGrid w:val="0"/>
        <w:spacing w:after="0" w:line="360" w:lineRule="auto"/>
        <w:jc w:val="both"/>
        <w:rPr>
          <w:rFonts w:ascii="Book Antiqua" w:hAnsi="Book Antiqua" w:cs="Times New Roman"/>
          <w:i/>
          <w:sz w:val="24"/>
          <w:szCs w:val="24"/>
          <w:lang w:val="en-GB"/>
        </w:rPr>
      </w:pPr>
      <w:r w:rsidRPr="0043770F">
        <w:rPr>
          <w:rFonts w:ascii="Book Antiqua" w:hAnsi="Book Antiqua" w:cs="Times New Roman"/>
          <w:b/>
          <w:i/>
          <w:sz w:val="24"/>
          <w:szCs w:val="24"/>
          <w:lang w:val="en-GB"/>
        </w:rPr>
        <w:t>Genotyping of the haplotypes</w:t>
      </w:r>
    </w:p>
    <w:p w14:paraId="65C01A69" w14:textId="77777777" w:rsidR="00F80E3D" w:rsidRPr="0043770F" w:rsidRDefault="00F80E3D" w:rsidP="00F04DDB">
      <w:pPr>
        <w:adjustRightInd w:val="0"/>
        <w:snapToGrid w:val="0"/>
        <w:spacing w:after="0" w:line="360" w:lineRule="auto"/>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The amplicons from each patient were aligned with the same region of the respective amplicons extracted from 106 full-length HBV genome sequences representative of genotypes A to J obtained from the NCBI GenBank (Supplementary </w:t>
      </w:r>
      <w:r w:rsidRPr="0043770F">
        <w:rPr>
          <w:rFonts w:ascii="Book Antiqua" w:hAnsi="Book Antiqua" w:cs="Times New Roman"/>
          <w:caps/>
          <w:sz w:val="24"/>
          <w:szCs w:val="24"/>
          <w:lang w:val="en-GB"/>
        </w:rPr>
        <w:t>t</w:t>
      </w:r>
      <w:r w:rsidRPr="0043770F">
        <w:rPr>
          <w:rFonts w:ascii="Book Antiqua" w:hAnsi="Book Antiqua" w:cs="Times New Roman"/>
          <w:sz w:val="24"/>
          <w:szCs w:val="24"/>
          <w:lang w:val="en-GB"/>
        </w:rPr>
        <w:t>able 1). Genotyping was conducted by applying distance-based discriminant analysis (DB rule</w:t>
      </w:r>
      <w:proofErr w:type="gramStart"/>
      <w:r w:rsidRPr="0043770F">
        <w:rPr>
          <w:rFonts w:ascii="Book Antiqua" w:hAnsi="Book Antiqua" w:cs="Times New Roman"/>
          <w:sz w:val="24"/>
          <w:szCs w:val="24"/>
          <w:lang w:val="en-GB"/>
        </w:rPr>
        <w:t>)</w:t>
      </w:r>
      <w:r w:rsidRPr="0043770F">
        <w:rPr>
          <w:rFonts w:ascii="Book Antiqua" w:hAnsi="Book Antiqua" w:cs="Times New Roman"/>
          <w:sz w:val="24"/>
          <w:szCs w:val="24"/>
          <w:vertAlign w:val="superscript"/>
          <w:lang w:val="en-GB"/>
        </w:rPr>
        <w:t>[</w:t>
      </w:r>
      <w:proofErr w:type="gramEnd"/>
      <w:r w:rsidRPr="0043770F">
        <w:rPr>
          <w:rFonts w:ascii="Book Antiqua" w:hAnsi="Book Antiqua" w:cs="Times New Roman"/>
          <w:sz w:val="24"/>
          <w:szCs w:val="24"/>
          <w:vertAlign w:val="superscript"/>
          <w:lang w:val="en-GB"/>
        </w:rPr>
        <w:t>19,20]</w:t>
      </w:r>
      <w:r w:rsidRPr="0043770F">
        <w:rPr>
          <w:rFonts w:ascii="Book Antiqua" w:hAnsi="Book Antiqua" w:cs="Times New Roman"/>
          <w:sz w:val="24"/>
          <w:szCs w:val="24"/>
          <w:lang w:val="en-GB"/>
        </w:rPr>
        <w:t>, which considers the inter- and intra-</w:t>
      </w:r>
      <w:r w:rsidRPr="0043770F">
        <w:rPr>
          <w:rFonts w:ascii="Book Antiqua" w:hAnsi="Book Antiqua" w:cs="Times New Roman"/>
          <w:sz w:val="24"/>
          <w:szCs w:val="24"/>
          <w:lang w:val="en-GB"/>
        </w:rPr>
        <w:lastRenderedPageBreak/>
        <w:t xml:space="preserve">class variability of all genotypes. Genetic distances were computed according to the Kimura-80 </w:t>
      </w:r>
      <w:proofErr w:type="gramStart"/>
      <w:r w:rsidRPr="0043770F">
        <w:rPr>
          <w:rFonts w:ascii="Book Antiqua" w:hAnsi="Book Antiqua" w:cs="Times New Roman"/>
          <w:sz w:val="24"/>
          <w:szCs w:val="24"/>
          <w:lang w:val="en-GB"/>
        </w:rPr>
        <w:t>model</w:t>
      </w:r>
      <w:r w:rsidRPr="0043770F">
        <w:rPr>
          <w:rFonts w:ascii="Book Antiqua" w:hAnsi="Book Antiqua" w:cs="Times New Roman"/>
          <w:sz w:val="24"/>
          <w:szCs w:val="24"/>
          <w:vertAlign w:val="superscript"/>
          <w:lang w:val="en-GB"/>
        </w:rPr>
        <w:t>[</w:t>
      </w:r>
      <w:proofErr w:type="gramEnd"/>
      <w:r w:rsidRPr="0043770F">
        <w:rPr>
          <w:rFonts w:ascii="Book Antiqua" w:hAnsi="Book Antiqua" w:cs="Times New Roman"/>
          <w:sz w:val="24"/>
          <w:szCs w:val="24"/>
          <w:vertAlign w:val="superscript"/>
          <w:lang w:val="en-GB"/>
        </w:rPr>
        <w:t>21]</w:t>
      </w:r>
      <w:r w:rsidRPr="0043770F">
        <w:rPr>
          <w:rFonts w:ascii="Book Antiqua" w:hAnsi="Book Antiqua" w:cs="Times New Roman"/>
          <w:sz w:val="24"/>
          <w:szCs w:val="24"/>
          <w:lang w:val="en-GB"/>
        </w:rPr>
        <w:t>.</w:t>
      </w:r>
    </w:p>
    <w:p w14:paraId="45255552" w14:textId="77777777" w:rsidR="00FF36B3" w:rsidRPr="0043770F" w:rsidRDefault="00FF36B3" w:rsidP="00F04DDB">
      <w:pPr>
        <w:adjustRightInd w:val="0"/>
        <w:snapToGrid w:val="0"/>
        <w:spacing w:after="0" w:line="360" w:lineRule="auto"/>
        <w:jc w:val="both"/>
        <w:rPr>
          <w:rFonts w:ascii="Book Antiqua" w:hAnsi="Book Antiqua" w:cs="Times New Roman"/>
          <w:b/>
          <w:sz w:val="24"/>
          <w:szCs w:val="24"/>
          <w:lang w:val="en-GB" w:eastAsia="zh-CN"/>
        </w:rPr>
      </w:pPr>
    </w:p>
    <w:p w14:paraId="15C21819" w14:textId="77777777" w:rsidR="00F80E3D" w:rsidRPr="0043770F" w:rsidRDefault="00F80E3D" w:rsidP="00F04DDB">
      <w:pPr>
        <w:adjustRightInd w:val="0"/>
        <w:snapToGrid w:val="0"/>
        <w:spacing w:after="0" w:line="360" w:lineRule="auto"/>
        <w:jc w:val="both"/>
        <w:rPr>
          <w:rFonts w:ascii="Book Antiqua" w:hAnsi="Book Antiqua" w:cs="Times New Roman"/>
          <w:b/>
          <w:i/>
          <w:sz w:val="24"/>
          <w:szCs w:val="24"/>
          <w:lang w:val="en-GB"/>
        </w:rPr>
      </w:pPr>
      <w:r w:rsidRPr="0043770F">
        <w:rPr>
          <w:rFonts w:ascii="Book Antiqua" w:hAnsi="Book Antiqua" w:cs="Times New Roman"/>
          <w:b/>
          <w:i/>
          <w:sz w:val="24"/>
          <w:szCs w:val="24"/>
          <w:lang w:val="en-GB"/>
        </w:rPr>
        <w:t>Conservation and mutation analysis</w:t>
      </w:r>
    </w:p>
    <w:p w14:paraId="5223246A" w14:textId="1D0E5A61" w:rsidR="00F80E3D" w:rsidRPr="0043770F" w:rsidRDefault="00F80E3D" w:rsidP="00F04DDB">
      <w:pPr>
        <w:adjustRightInd w:val="0"/>
        <w:snapToGrid w:val="0"/>
        <w:spacing w:after="0" w:line="360" w:lineRule="auto"/>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Sequence conservation at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 and </w:t>
      </w:r>
      <w:proofErr w:type="spellStart"/>
      <w:r w:rsidRPr="0043770F">
        <w:rPr>
          <w:rFonts w:ascii="Book Antiqua" w:hAnsi="Book Antiqua" w:cs="Times New Roman"/>
          <w:sz w:val="24"/>
          <w:szCs w:val="24"/>
          <w:lang w:val="en-GB"/>
        </w:rPr>
        <w:t>aa</w:t>
      </w:r>
      <w:proofErr w:type="spellEnd"/>
      <w:r w:rsidRPr="0043770F">
        <w:rPr>
          <w:rFonts w:ascii="Book Antiqua" w:hAnsi="Book Antiqua" w:cs="Times New Roman"/>
          <w:sz w:val="24"/>
          <w:szCs w:val="24"/>
          <w:lang w:val="en-GB"/>
        </w:rPr>
        <w:t xml:space="preserve"> levels was determined by calculating the information content (IC) of each position in a multiple alignment of all haplotypes detected with a frequency &gt;</w:t>
      </w:r>
      <w:r w:rsidR="00F403E4" w:rsidRPr="0043770F">
        <w:rPr>
          <w:rFonts w:ascii="Book Antiqua" w:hAnsi="Book Antiqua" w:cs="Times New Roman"/>
          <w:sz w:val="24"/>
          <w:szCs w:val="24"/>
          <w:lang w:val="en-GB"/>
        </w:rPr>
        <w:t xml:space="preserve"> </w:t>
      </w:r>
      <w:r w:rsidRPr="0043770F">
        <w:rPr>
          <w:rFonts w:ascii="Book Antiqua" w:hAnsi="Book Antiqua" w:cs="Times New Roman"/>
          <w:sz w:val="24"/>
          <w:szCs w:val="24"/>
          <w:lang w:val="en-GB"/>
        </w:rPr>
        <w:t xml:space="preserve">0.25. </w:t>
      </w:r>
    </w:p>
    <w:p w14:paraId="2938CC3A" w14:textId="77777777" w:rsidR="00F80E3D" w:rsidRPr="0043770F"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This analysis calculates the mean IC for windows of 25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 (or 10 </w:t>
      </w:r>
      <w:proofErr w:type="spellStart"/>
      <w:r w:rsidRPr="0043770F">
        <w:rPr>
          <w:rFonts w:ascii="Book Antiqua" w:hAnsi="Book Antiqua" w:cs="Times New Roman"/>
          <w:sz w:val="24"/>
          <w:szCs w:val="24"/>
          <w:lang w:val="en-GB"/>
        </w:rPr>
        <w:t>aa</w:t>
      </w:r>
      <w:proofErr w:type="spellEnd"/>
      <w:r w:rsidRPr="0043770F">
        <w:rPr>
          <w:rFonts w:ascii="Book Antiqua" w:hAnsi="Book Antiqua" w:cs="Times New Roman"/>
          <w:sz w:val="24"/>
          <w:szCs w:val="24"/>
          <w:lang w:val="en-GB"/>
        </w:rPr>
        <w:t>), starting from the first position in the multiple alignment and moving forward in steps of 1</w:t>
      </w:r>
      <w:r w:rsidRPr="0043770F">
        <w:rPr>
          <w:rFonts w:ascii="Book Antiqua" w:hAnsi="Book Antiqua" w:cs="Times New Roman"/>
          <w:sz w:val="24"/>
          <w:szCs w:val="24"/>
          <w:vertAlign w:val="superscript"/>
          <w:lang w:val="en-GB"/>
        </w:rPr>
        <w:t>[9]</w:t>
      </w:r>
      <w:r w:rsidRPr="0043770F">
        <w:rPr>
          <w:rFonts w:ascii="Book Antiqua" w:hAnsi="Book Antiqua" w:cs="Times New Roman"/>
          <w:sz w:val="24"/>
          <w:szCs w:val="24"/>
          <w:lang w:val="en-GB"/>
        </w:rPr>
        <w:t xml:space="preserve">. The hyper-conserved regions were detected by aligning all haplotypes, regardless of clinical stage. Differences in sequence conservation between the groups were determined by comparing IC values. </w:t>
      </w:r>
    </w:p>
    <w:p w14:paraId="02FF9F1F" w14:textId="77777777" w:rsidR="00F80E3D" w:rsidRPr="0043770F"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To identify specific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 insertions and deletions (indels) and aa substitutions that could discriminate between the groups, haplotype sequences were aligned with their genotype-specific consensus sequence. Consensus was obtained by aligning the sequences of the </w:t>
      </w:r>
      <w:proofErr w:type="spellStart"/>
      <w:r w:rsidRPr="0043770F">
        <w:rPr>
          <w:rFonts w:ascii="Book Antiqua" w:hAnsi="Book Antiqua" w:cs="Times New Roman"/>
          <w:sz w:val="24"/>
          <w:szCs w:val="24"/>
          <w:lang w:val="en-GB"/>
        </w:rPr>
        <w:t>subgenotypes</w:t>
      </w:r>
      <w:proofErr w:type="spellEnd"/>
      <w:r w:rsidRPr="0043770F">
        <w:rPr>
          <w:rFonts w:ascii="Book Antiqua" w:hAnsi="Book Antiqua" w:cs="Times New Roman"/>
          <w:sz w:val="24"/>
          <w:szCs w:val="24"/>
          <w:lang w:val="en-GB"/>
        </w:rPr>
        <w:t xml:space="preserve"> of interest extracted from the 106 full-length HBV genome sequences. Polymorphisms were identified by aligning haplotype sequences with a population consensus sequence and discarded. </w:t>
      </w:r>
    </w:p>
    <w:p w14:paraId="751509F1" w14:textId="77777777" w:rsidR="00FF36B3" w:rsidRPr="0043770F" w:rsidRDefault="00FF36B3" w:rsidP="00F04DDB">
      <w:pPr>
        <w:adjustRightInd w:val="0"/>
        <w:snapToGrid w:val="0"/>
        <w:spacing w:after="0" w:line="360" w:lineRule="auto"/>
        <w:jc w:val="both"/>
        <w:rPr>
          <w:rFonts w:ascii="Book Antiqua" w:hAnsi="Book Antiqua" w:cs="Times New Roman"/>
          <w:b/>
          <w:sz w:val="24"/>
          <w:szCs w:val="24"/>
          <w:lang w:val="en-GB" w:eastAsia="zh-CN"/>
        </w:rPr>
      </w:pPr>
    </w:p>
    <w:p w14:paraId="238817C5" w14:textId="77777777" w:rsidR="00F80E3D" w:rsidRPr="0043770F" w:rsidRDefault="00F80E3D" w:rsidP="00F04DDB">
      <w:pPr>
        <w:adjustRightInd w:val="0"/>
        <w:snapToGrid w:val="0"/>
        <w:spacing w:after="0" w:line="360" w:lineRule="auto"/>
        <w:jc w:val="both"/>
        <w:rPr>
          <w:rFonts w:ascii="Book Antiqua" w:hAnsi="Book Antiqua" w:cs="Times New Roman"/>
          <w:b/>
          <w:i/>
          <w:sz w:val="24"/>
          <w:szCs w:val="24"/>
          <w:lang w:val="en-GB"/>
        </w:rPr>
      </w:pPr>
      <w:r w:rsidRPr="0043770F">
        <w:rPr>
          <w:rFonts w:ascii="Book Antiqua" w:hAnsi="Book Antiqua" w:cs="Times New Roman"/>
          <w:b/>
          <w:i/>
          <w:sz w:val="24"/>
          <w:szCs w:val="24"/>
          <w:lang w:val="en-GB"/>
        </w:rPr>
        <w:t>Statistical analysis</w:t>
      </w:r>
    </w:p>
    <w:p w14:paraId="37049A31" w14:textId="4651A3AC" w:rsidR="00F80E3D" w:rsidRPr="0043770F" w:rsidRDefault="00F80E3D" w:rsidP="00F04DDB">
      <w:pPr>
        <w:adjustRightInd w:val="0"/>
        <w:snapToGrid w:val="0"/>
        <w:spacing w:after="0" w:line="360" w:lineRule="auto"/>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Sequence conservation differences between the groups in the sliding windows were </w:t>
      </w:r>
      <w:r w:rsidR="000A0B88" w:rsidRPr="0043770F">
        <w:rPr>
          <w:rFonts w:ascii="Book Antiqua" w:hAnsi="Book Antiqua" w:cs="Times New Roman"/>
          <w:sz w:val="24"/>
          <w:szCs w:val="24"/>
          <w:lang w:val="en-GB"/>
        </w:rPr>
        <w:t>analysed</w:t>
      </w:r>
      <w:r w:rsidRPr="0043770F">
        <w:rPr>
          <w:rFonts w:ascii="Book Antiqua" w:hAnsi="Book Antiqua" w:cs="Times New Roman"/>
          <w:sz w:val="24"/>
          <w:szCs w:val="24"/>
          <w:lang w:val="en-GB"/>
        </w:rPr>
        <w:t xml:space="preserve"> using the Wilcoxon–Mann–Whitney test. Frequencies of aa changes detected were compared with the Kruskal-Wallis test and described as median and interquartile range (IQR). All analyses were </w:t>
      </w:r>
      <w:r w:rsidR="000A0B88" w:rsidRPr="0043770F">
        <w:rPr>
          <w:rFonts w:ascii="Book Antiqua" w:hAnsi="Book Antiqua" w:cs="Times New Roman"/>
          <w:sz w:val="24"/>
          <w:szCs w:val="24"/>
          <w:lang w:val="en-GB"/>
        </w:rPr>
        <w:t xml:space="preserve">performed in R version 3.2.3. </w:t>
      </w:r>
      <w:r w:rsidR="000A0B88" w:rsidRPr="0043770F">
        <w:rPr>
          <w:rFonts w:ascii="Book Antiqua" w:hAnsi="Book Antiqua" w:cs="Times New Roman"/>
          <w:i/>
          <w:sz w:val="24"/>
          <w:szCs w:val="24"/>
          <w:lang w:val="en-GB"/>
        </w:rPr>
        <w:t>P</w:t>
      </w:r>
      <w:r w:rsidR="00E91878" w:rsidRPr="0043770F">
        <w:rPr>
          <w:rFonts w:ascii="Book Antiqua" w:hAnsi="Book Antiqua" w:cs="Times New Roman"/>
          <w:i/>
          <w:sz w:val="24"/>
          <w:szCs w:val="24"/>
          <w:lang w:val="en-GB"/>
        </w:rPr>
        <w:t xml:space="preserve"> </w:t>
      </w:r>
      <w:r w:rsidRPr="0043770F">
        <w:rPr>
          <w:rFonts w:ascii="Book Antiqua" w:hAnsi="Book Antiqua" w:cs="Times New Roman"/>
          <w:sz w:val="24"/>
          <w:szCs w:val="24"/>
          <w:lang w:val="en-GB"/>
        </w:rPr>
        <w:t>&lt;</w:t>
      </w:r>
      <w:r w:rsidR="00E91878" w:rsidRPr="0043770F">
        <w:rPr>
          <w:rFonts w:ascii="Book Antiqua" w:hAnsi="Book Antiqua" w:cs="Times New Roman"/>
          <w:sz w:val="24"/>
          <w:szCs w:val="24"/>
          <w:lang w:val="en-GB"/>
        </w:rPr>
        <w:t xml:space="preserve"> </w:t>
      </w:r>
      <w:r w:rsidRPr="0043770F">
        <w:rPr>
          <w:rFonts w:ascii="Book Antiqua" w:hAnsi="Book Antiqua" w:cs="Times New Roman"/>
          <w:sz w:val="24"/>
          <w:szCs w:val="24"/>
          <w:lang w:val="en-GB"/>
        </w:rPr>
        <w:t xml:space="preserve">0.05 </w:t>
      </w:r>
      <w:r w:rsidR="00CF1970" w:rsidRPr="0043770F">
        <w:rPr>
          <w:rFonts w:ascii="Book Antiqua" w:hAnsi="Book Antiqua" w:cs="Times New Roman"/>
          <w:sz w:val="24"/>
          <w:szCs w:val="24"/>
          <w:lang w:val="en-GB"/>
        </w:rPr>
        <w:t>was</w:t>
      </w:r>
      <w:r w:rsidRPr="0043770F">
        <w:rPr>
          <w:rFonts w:ascii="Book Antiqua" w:hAnsi="Book Antiqua" w:cs="Times New Roman"/>
          <w:sz w:val="24"/>
          <w:szCs w:val="24"/>
          <w:lang w:val="en-GB"/>
        </w:rPr>
        <w:t xml:space="preserve"> considered significant.</w:t>
      </w:r>
    </w:p>
    <w:p w14:paraId="1663EC65" w14:textId="77777777" w:rsidR="00FF36B3" w:rsidRPr="0043770F" w:rsidRDefault="00FF36B3" w:rsidP="00F04DDB">
      <w:pPr>
        <w:adjustRightInd w:val="0"/>
        <w:snapToGrid w:val="0"/>
        <w:spacing w:after="0" w:line="360" w:lineRule="auto"/>
        <w:jc w:val="both"/>
        <w:rPr>
          <w:rFonts w:ascii="Book Antiqua" w:hAnsi="Book Antiqua" w:cs="Times New Roman"/>
          <w:b/>
          <w:sz w:val="24"/>
          <w:szCs w:val="24"/>
          <w:lang w:val="en-GB" w:eastAsia="zh-CN"/>
        </w:rPr>
      </w:pPr>
    </w:p>
    <w:p w14:paraId="6AEE4BD7" w14:textId="5F3C45A4" w:rsidR="00F80E3D" w:rsidRPr="0043770F" w:rsidRDefault="00F80E3D" w:rsidP="00F04DDB">
      <w:pPr>
        <w:adjustRightInd w:val="0"/>
        <w:snapToGrid w:val="0"/>
        <w:spacing w:after="0" w:line="360" w:lineRule="auto"/>
        <w:jc w:val="both"/>
        <w:rPr>
          <w:rFonts w:ascii="Book Antiqua" w:hAnsi="Book Antiqua" w:cs="Times New Roman"/>
          <w:b/>
          <w:sz w:val="24"/>
          <w:szCs w:val="24"/>
          <w:u w:val="single"/>
          <w:lang w:val="en-GB"/>
        </w:rPr>
      </w:pPr>
      <w:r w:rsidRPr="0043770F">
        <w:rPr>
          <w:rFonts w:ascii="Book Antiqua" w:hAnsi="Book Antiqua" w:cs="Times New Roman"/>
          <w:b/>
          <w:sz w:val="24"/>
          <w:szCs w:val="24"/>
          <w:u w:val="single"/>
          <w:lang w:val="en-GB"/>
        </w:rPr>
        <w:t>RESULTS</w:t>
      </w:r>
    </w:p>
    <w:p w14:paraId="52E064E0" w14:textId="77777777" w:rsidR="00F80E3D" w:rsidRPr="0043770F" w:rsidRDefault="00F80E3D" w:rsidP="00F04DDB">
      <w:pPr>
        <w:adjustRightInd w:val="0"/>
        <w:snapToGrid w:val="0"/>
        <w:spacing w:after="0" w:line="360" w:lineRule="auto"/>
        <w:jc w:val="both"/>
        <w:rPr>
          <w:rFonts w:ascii="Book Antiqua" w:hAnsi="Book Antiqua" w:cs="Times New Roman"/>
          <w:b/>
          <w:i/>
          <w:sz w:val="24"/>
          <w:szCs w:val="24"/>
          <w:lang w:val="en-GB"/>
        </w:rPr>
      </w:pPr>
      <w:r w:rsidRPr="0043770F">
        <w:rPr>
          <w:rFonts w:ascii="Book Antiqua" w:hAnsi="Book Antiqua" w:cs="Times New Roman"/>
          <w:b/>
          <w:i/>
          <w:sz w:val="24"/>
          <w:szCs w:val="24"/>
          <w:lang w:val="en-GB"/>
        </w:rPr>
        <w:t>Patients characteristics and NGS results</w:t>
      </w:r>
    </w:p>
    <w:p w14:paraId="058AC344" w14:textId="79390D00" w:rsidR="00F80E3D" w:rsidRPr="0043770F" w:rsidRDefault="00F80E3D" w:rsidP="00F04DDB">
      <w:pPr>
        <w:adjustRightInd w:val="0"/>
        <w:snapToGrid w:val="0"/>
        <w:spacing w:after="0" w:line="360" w:lineRule="auto"/>
        <w:jc w:val="both"/>
        <w:rPr>
          <w:rFonts w:ascii="Book Antiqua" w:hAnsi="Book Antiqua" w:cs="Times New Roman"/>
          <w:color w:val="FF0000"/>
          <w:sz w:val="24"/>
          <w:szCs w:val="24"/>
          <w:lang w:val="en-GB"/>
        </w:rPr>
      </w:pPr>
      <w:r w:rsidRPr="0043770F">
        <w:rPr>
          <w:rFonts w:ascii="Book Antiqua" w:hAnsi="Book Antiqua" w:cs="Times New Roman"/>
          <w:sz w:val="24"/>
          <w:szCs w:val="24"/>
          <w:lang w:val="en-GB"/>
        </w:rPr>
        <w:t>Of the 45 patients with chronic hepatitis initially included in the study, 38 passed the sequencing quality filters and had correctly overlapping amplicons 1 and 2. After application of</w:t>
      </w:r>
      <w:r w:rsidR="00CE1B94" w:rsidRPr="0043770F">
        <w:rPr>
          <w:rFonts w:ascii="Book Antiqua" w:hAnsi="Book Antiqua" w:cs="Times New Roman"/>
          <w:sz w:val="24"/>
          <w:szCs w:val="24"/>
          <w:lang w:val="en-GB"/>
        </w:rPr>
        <w:t xml:space="preserve"> the quality filters, a median </w:t>
      </w:r>
      <w:r w:rsidR="00CE1B94" w:rsidRPr="0043770F">
        <w:rPr>
          <w:rFonts w:ascii="Book Antiqua" w:hAnsi="Book Antiqua" w:cs="Times New Roman" w:hint="eastAsia"/>
          <w:sz w:val="24"/>
          <w:szCs w:val="24"/>
          <w:lang w:val="en-GB" w:eastAsia="zh-CN"/>
        </w:rPr>
        <w:t>(</w:t>
      </w:r>
      <w:r w:rsidR="00CE1B94" w:rsidRPr="0043770F">
        <w:rPr>
          <w:rFonts w:ascii="Book Antiqua" w:hAnsi="Book Antiqua" w:cs="Times New Roman"/>
          <w:sz w:val="24"/>
          <w:szCs w:val="24"/>
          <w:lang w:val="en-GB"/>
        </w:rPr>
        <w:t>IQR</w:t>
      </w:r>
      <w:r w:rsidR="00CE1B94" w:rsidRPr="0043770F">
        <w:rPr>
          <w:rFonts w:ascii="Book Antiqua" w:hAnsi="Book Antiqua" w:cs="Times New Roman" w:hint="eastAsia"/>
          <w:sz w:val="24"/>
          <w:szCs w:val="24"/>
          <w:lang w:val="en-GB" w:eastAsia="zh-CN"/>
        </w:rPr>
        <w:t>)</w:t>
      </w:r>
      <w:r w:rsidRPr="0043770F">
        <w:rPr>
          <w:rFonts w:ascii="Book Antiqua" w:hAnsi="Book Antiqua" w:cs="Times New Roman"/>
          <w:sz w:val="24"/>
          <w:szCs w:val="24"/>
          <w:lang w:val="en-GB"/>
        </w:rPr>
        <w:t xml:space="preserve"> of 133156.5 </w:t>
      </w:r>
      <w:r w:rsidR="00BF0B22" w:rsidRPr="0043770F">
        <w:rPr>
          <w:rFonts w:ascii="Book Antiqua" w:hAnsi="Book Antiqua" w:cs="Times New Roman" w:hint="eastAsia"/>
          <w:sz w:val="24"/>
          <w:szCs w:val="24"/>
          <w:lang w:val="en-GB" w:eastAsia="zh-CN"/>
        </w:rPr>
        <w:lastRenderedPageBreak/>
        <w:t>(</w:t>
      </w:r>
      <w:r w:rsidR="00BF0B22" w:rsidRPr="0043770F">
        <w:rPr>
          <w:rFonts w:ascii="Book Antiqua" w:hAnsi="Book Antiqua" w:cs="Times New Roman"/>
          <w:sz w:val="24"/>
          <w:szCs w:val="24"/>
          <w:lang w:val="en-GB"/>
        </w:rPr>
        <w:t>85961.25-605212</w:t>
      </w:r>
      <w:r w:rsidR="00BF0B22" w:rsidRPr="0043770F">
        <w:rPr>
          <w:rFonts w:ascii="Book Antiqua" w:hAnsi="Book Antiqua" w:cs="Times New Roman" w:hint="eastAsia"/>
          <w:sz w:val="24"/>
          <w:szCs w:val="24"/>
          <w:lang w:val="en-GB" w:eastAsia="zh-CN"/>
        </w:rPr>
        <w:t>)</w:t>
      </w:r>
      <w:r w:rsidR="00BF0B22" w:rsidRPr="0043770F">
        <w:rPr>
          <w:rFonts w:ascii="Book Antiqua" w:hAnsi="Book Antiqua" w:cs="Times New Roman"/>
          <w:sz w:val="24"/>
          <w:szCs w:val="24"/>
          <w:lang w:val="en-GB"/>
        </w:rPr>
        <w:t xml:space="preserve"> and 66571 </w:t>
      </w:r>
      <w:r w:rsidR="00BF0B22" w:rsidRPr="0043770F">
        <w:rPr>
          <w:rFonts w:ascii="Book Antiqua" w:hAnsi="Book Antiqua" w:cs="Times New Roman" w:hint="eastAsia"/>
          <w:sz w:val="24"/>
          <w:szCs w:val="24"/>
          <w:lang w:val="en-GB" w:eastAsia="zh-CN"/>
        </w:rPr>
        <w:t>(</w:t>
      </w:r>
      <w:r w:rsidR="00BF0B22" w:rsidRPr="0043770F">
        <w:rPr>
          <w:rFonts w:ascii="Book Antiqua" w:hAnsi="Book Antiqua" w:cs="Times New Roman"/>
          <w:sz w:val="24"/>
          <w:szCs w:val="24"/>
          <w:lang w:val="en-GB"/>
        </w:rPr>
        <w:t>25958.5-2301225</w:t>
      </w:r>
      <w:r w:rsidR="00BF0B22" w:rsidRPr="0043770F">
        <w:rPr>
          <w:rFonts w:ascii="Book Antiqua" w:hAnsi="Book Antiqua" w:cs="Times New Roman" w:hint="eastAsia"/>
          <w:sz w:val="24"/>
          <w:szCs w:val="24"/>
          <w:lang w:val="en-GB" w:eastAsia="zh-CN"/>
        </w:rPr>
        <w:t>)</w:t>
      </w:r>
      <w:r w:rsidRPr="0043770F">
        <w:rPr>
          <w:rFonts w:ascii="Book Antiqua" w:hAnsi="Book Antiqua" w:cs="Times New Roman"/>
          <w:sz w:val="24"/>
          <w:szCs w:val="24"/>
          <w:lang w:val="en-GB"/>
        </w:rPr>
        <w:t xml:space="preserve"> sequences per patient were obtained respectively for amplicon 1 and amplicon 2.</w:t>
      </w:r>
      <w:r w:rsidR="005777B6" w:rsidRPr="0043770F">
        <w:rPr>
          <w:rFonts w:ascii="Book Antiqua" w:hAnsi="Book Antiqua" w:cs="Times New Roman"/>
          <w:sz w:val="24"/>
          <w:szCs w:val="24"/>
          <w:lang w:val="en-GB"/>
        </w:rPr>
        <w:t xml:space="preserve"> NGS data were submitted to the GenBank SRA database (</w:t>
      </w:r>
      <w:proofErr w:type="spellStart"/>
      <w:r w:rsidR="005777B6" w:rsidRPr="0043770F">
        <w:rPr>
          <w:rFonts w:ascii="Book Antiqua" w:hAnsi="Book Antiqua" w:cs="Times New Roman"/>
          <w:sz w:val="24"/>
          <w:szCs w:val="24"/>
          <w:lang w:val="en-GB"/>
        </w:rPr>
        <w:t>BioProject</w:t>
      </w:r>
      <w:proofErr w:type="spellEnd"/>
      <w:r w:rsidR="005777B6" w:rsidRPr="0043770F">
        <w:rPr>
          <w:rFonts w:ascii="Book Antiqua" w:hAnsi="Book Antiqua" w:cs="Times New Roman"/>
          <w:sz w:val="24"/>
          <w:szCs w:val="24"/>
          <w:lang w:val="en-GB"/>
        </w:rPr>
        <w:t xml:space="preserve"> accession number </w:t>
      </w:r>
      <w:r w:rsidR="005D0096" w:rsidRPr="0043770F">
        <w:rPr>
          <w:rFonts w:ascii="Book Antiqua" w:hAnsi="Book Antiqua" w:cs="Times New Roman"/>
          <w:sz w:val="24"/>
          <w:szCs w:val="24"/>
          <w:lang w:val="en-GB"/>
        </w:rPr>
        <w:t>PRJNA625435</w:t>
      </w:r>
      <w:r w:rsidR="00C17756" w:rsidRPr="0043770F">
        <w:rPr>
          <w:rFonts w:ascii="Book Antiqua" w:hAnsi="Book Antiqua" w:cs="Times New Roman"/>
          <w:sz w:val="24"/>
          <w:szCs w:val="24"/>
          <w:lang w:val="en-GB"/>
        </w:rPr>
        <w:t>;</w:t>
      </w:r>
      <w:r w:rsidR="005777B6" w:rsidRPr="0043770F">
        <w:rPr>
          <w:rFonts w:ascii="Book Antiqua" w:hAnsi="Book Antiqua" w:cs="Times New Roman"/>
          <w:sz w:val="24"/>
          <w:szCs w:val="24"/>
          <w:lang w:val="en-GB"/>
        </w:rPr>
        <w:t xml:space="preserve"> </w:t>
      </w:r>
      <w:proofErr w:type="spellStart"/>
      <w:r w:rsidR="005777B6" w:rsidRPr="0043770F">
        <w:rPr>
          <w:rFonts w:ascii="Book Antiqua" w:hAnsi="Book Antiqua" w:cs="Times New Roman"/>
          <w:sz w:val="24"/>
          <w:szCs w:val="24"/>
          <w:lang w:val="en-GB"/>
        </w:rPr>
        <w:t>BioSample</w:t>
      </w:r>
      <w:proofErr w:type="spellEnd"/>
      <w:r w:rsidR="005777B6" w:rsidRPr="0043770F">
        <w:rPr>
          <w:rFonts w:ascii="Book Antiqua" w:hAnsi="Book Antiqua" w:cs="Times New Roman"/>
          <w:sz w:val="24"/>
          <w:szCs w:val="24"/>
          <w:lang w:val="en-GB"/>
        </w:rPr>
        <w:t xml:space="preserve"> accession numbers</w:t>
      </w:r>
      <w:r w:rsidR="00FA17BC" w:rsidRPr="0043770F">
        <w:rPr>
          <w:rFonts w:ascii="Book Antiqua" w:hAnsi="Book Antiqua" w:cs="Times New Roman"/>
          <w:sz w:val="24"/>
          <w:szCs w:val="24"/>
          <w:lang w:val="en-GB"/>
        </w:rPr>
        <w:t xml:space="preserve"> are</w:t>
      </w:r>
      <w:r w:rsidR="005777B6" w:rsidRPr="0043770F">
        <w:rPr>
          <w:rFonts w:ascii="Book Antiqua" w:hAnsi="Book Antiqua" w:cs="Times New Roman"/>
          <w:sz w:val="24"/>
          <w:szCs w:val="24"/>
          <w:lang w:val="en-GB"/>
        </w:rPr>
        <w:t xml:space="preserve"> </w:t>
      </w:r>
      <w:r w:rsidR="00B448A4" w:rsidRPr="0043770F">
        <w:rPr>
          <w:rFonts w:ascii="Book Antiqua" w:hAnsi="Book Antiqua" w:cs="Times New Roman"/>
          <w:sz w:val="24"/>
          <w:szCs w:val="24"/>
          <w:lang w:val="en-GB"/>
        </w:rPr>
        <w:t xml:space="preserve">reported </w:t>
      </w:r>
      <w:r w:rsidR="00CE1B94" w:rsidRPr="0043770F">
        <w:rPr>
          <w:rFonts w:ascii="Book Antiqua" w:hAnsi="Book Antiqua" w:cs="Times New Roman"/>
          <w:sz w:val="24"/>
          <w:szCs w:val="24"/>
          <w:lang w:val="en-GB"/>
        </w:rPr>
        <w:t xml:space="preserve">in Supplementary </w:t>
      </w:r>
      <w:r w:rsidR="00CE1B94" w:rsidRPr="0043770F">
        <w:rPr>
          <w:rFonts w:ascii="Book Antiqua" w:hAnsi="Book Antiqua" w:cs="Times New Roman"/>
          <w:caps/>
          <w:sz w:val="24"/>
          <w:szCs w:val="24"/>
          <w:lang w:val="en-GB" w:eastAsia="zh-CN"/>
        </w:rPr>
        <w:t>t</w:t>
      </w:r>
      <w:r w:rsidR="00CE1B94" w:rsidRPr="0043770F">
        <w:rPr>
          <w:rFonts w:ascii="Book Antiqua" w:hAnsi="Book Antiqua" w:cs="Times New Roman"/>
          <w:sz w:val="24"/>
          <w:szCs w:val="24"/>
          <w:lang w:val="en-GB"/>
        </w:rPr>
        <w:t xml:space="preserve">able </w:t>
      </w:r>
      <w:r w:rsidR="005777B6" w:rsidRPr="0043770F">
        <w:rPr>
          <w:rFonts w:ascii="Book Antiqua" w:hAnsi="Book Antiqua" w:cs="Times New Roman"/>
          <w:sz w:val="24"/>
          <w:szCs w:val="24"/>
          <w:lang w:val="en-GB"/>
        </w:rPr>
        <w:t>2).</w:t>
      </w:r>
      <w:r w:rsidRPr="0043770F">
        <w:rPr>
          <w:rFonts w:ascii="Book Antiqua" w:hAnsi="Book Antiqua" w:cs="Times New Roman"/>
          <w:sz w:val="24"/>
          <w:szCs w:val="24"/>
          <w:lang w:val="en-GB"/>
        </w:rPr>
        <w:t xml:space="preserve"> In the clinical groups, there were 16 patients with CHB, 5 with LC, and 17 with HCC. The clinical and viral characteristics (including genotypes) are reported in Table 2.</w:t>
      </w:r>
      <w:r w:rsidR="003C14CD" w:rsidRPr="0043770F">
        <w:rPr>
          <w:rFonts w:ascii="Book Antiqua" w:hAnsi="Book Antiqua" w:cs="Times New Roman"/>
          <w:sz w:val="24"/>
          <w:szCs w:val="24"/>
          <w:lang w:val="en-GB"/>
        </w:rPr>
        <w:t xml:space="preserve"> </w:t>
      </w:r>
    </w:p>
    <w:p w14:paraId="4587B24F" w14:textId="77777777" w:rsidR="00FF36B3" w:rsidRPr="0043770F" w:rsidRDefault="00FF36B3" w:rsidP="00F04DDB">
      <w:pPr>
        <w:adjustRightInd w:val="0"/>
        <w:snapToGrid w:val="0"/>
        <w:spacing w:after="0" w:line="360" w:lineRule="auto"/>
        <w:jc w:val="both"/>
        <w:rPr>
          <w:rFonts w:ascii="Book Antiqua" w:hAnsi="Book Antiqua" w:cs="Times New Roman"/>
          <w:b/>
          <w:sz w:val="24"/>
          <w:szCs w:val="24"/>
          <w:lang w:val="en-GB" w:eastAsia="zh-CN"/>
        </w:rPr>
      </w:pPr>
    </w:p>
    <w:p w14:paraId="3771ABAB" w14:textId="77777777" w:rsidR="00F80E3D" w:rsidRPr="0043770F" w:rsidRDefault="00F80E3D" w:rsidP="00F04DDB">
      <w:pPr>
        <w:adjustRightInd w:val="0"/>
        <w:snapToGrid w:val="0"/>
        <w:spacing w:after="0" w:line="360" w:lineRule="auto"/>
        <w:jc w:val="both"/>
        <w:rPr>
          <w:rFonts w:ascii="Book Antiqua" w:hAnsi="Book Antiqua" w:cs="Times New Roman"/>
          <w:b/>
          <w:i/>
          <w:sz w:val="24"/>
          <w:szCs w:val="24"/>
          <w:lang w:val="en-GB"/>
        </w:rPr>
      </w:pPr>
      <w:r w:rsidRPr="0043770F">
        <w:rPr>
          <w:rFonts w:ascii="Book Antiqua" w:hAnsi="Book Antiqua" w:cs="Times New Roman"/>
          <w:b/>
          <w:i/>
          <w:sz w:val="24"/>
          <w:szCs w:val="24"/>
          <w:lang w:val="en-GB"/>
        </w:rPr>
        <w:t xml:space="preserve">Sequence conservation at the </w:t>
      </w:r>
      <w:proofErr w:type="spellStart"/>
      <w:r w:rsidRPr="0043770F">
        <w:rPr>
          <w:rFonts w:ascii="Book Antiqua" w:hAnsi="Book Antiqua" w:cs="Times New Roman"/>
          <w:b/>
          <w:i/>
          <w:sz w:val="24"/>
          <w:szCs w:val="24"/>
          <w:lang w:val="en-GB"/>
        </w:rPr>
        <w:t>nt</w:t>
      </w:r>
      <w:proofErr w:type="spellEnd"/>
      <w:r w:rsidRPr="0043770F">
        <w:rPr>
          <w:rFonts w:ascii="Book Antiqua" w:hAnsi="Book Antiqua" w:cs="Times New Roman"/>
          <w:b/>
          <w:i/>
          <w:sz w:val="24"/>
          <w:szCs w:val="24"/>
          <w:lang w:val="en-GB"/>
        </w:rPr>
        <w:t xml:space="preserve"> level</w:t>
      </w:r>
    </w:p>
    <w:p w14:paraId="1ED3A028" w14:textId="2E3DFC85" w:rsidR="00F80E3D" w:rsidRPr="0043770F" w:rsidRDefault="00F80E3D" w:rsidP="00F04DDB">
      <w:pPr>
        <w:adjustRightInd w:val="0"/>
        <w:snapToGrid w:val="0"/>
        <w:spacing w:after="0" w:line="360" w:lineRule="auto"/>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Sequence conservation was studied by applying a sliding window analysis to the entire </w:t>
      </w:r>
      <w:r w:rsidRPr="0043770F">
        <w:rPr>
          <w:rFonts w:ascii="Book Antiqua" w:hAnsi="Book Antiqua" w:cs="Times New Roman"/>
          <w:i/>
          <w:iCs/>
          <w:sz w:val="24"/>
          <w:szCs w:val="24"/>
          <w:lang w:val="en-GB"/>
        </w:rPr>
        <w:t>HBC</w:t>
      </w:r>
      <w:r w:rsidRPr="0043770F">
        <w:rPr>
          <w:rFonts w:ascii="Book Antiqua" w:hAnsi="Book Antiqua" w:cs="Times New Roman"/>
          <w:sz w:val="24"/>
          <w:szCs w:val="24"/>
          <w:lang w:val="en-GB"/>
        </w:rPr>
        <w:t xml:space="preserve"> sequence overlapping the 2 amplicons at the common 112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-long portion. No differences in IC were observed </w:t>
      </w:r>
      <w:r w:rsidR="00D64238" w:rsidRPr="0043770F">
        <w:rPr>
          <w:rFonts w:ascii="Book Antiqua" w:hAnsi="Book Antiqua" w:cs="Times New Roman"/>
          <w:sz w:val="24"/>
          <w:szCs w:val="24"/>
          <w:lang w:val="en-GB"/>
        </w:rPr>
        <w:t>o</w:t>
      </w:r>
      <w:r w:rsidRPr="0043770F">
        <w:rPr>
          <w:rFonts w:ascii="Book Antiqua" w:hAnsi="Book Antiqua" w:cs="Times New Roman"/>
          <w:sz w:val="24"/>
          <w:szCs w:val="24"/>
          <w:lang w:val="en-GB"/>
        </w:rPr>
        <w:t xml:space="preserve">n </w:t>
      </w:r>
      <w:proofErr w:type="spellStart"/>
      <w:r w:rsidR="00467036" w:rsidRPr="0043770F">
        <w:rPr>
          <w:rFonts w:ascii="Book Antiqua" w:hAnsi="Book Antiqua" w:cs="Times New Roman"/>
          <w:sz w:val="24"/>
          <w:szCs w:val="24"/>
          <w:lang w:val="en-GB"/>
        </w:rPr>
        <w:t>analyzing</w:t>
      </w:r>
      <w:proofErr w:type="spellEnd"/>
      <w:r w:rsidR="00DE7DDF" w:rsidRPr="0043770F">
        <w:rPr>
          <w:rFonts w:ascii="Book Antiqua" w:hAnsi="Book Antiqua" w:cs="Times New Roman"/>
          <w:sz w:val="24"/>
          <w:szCs w:val="24"/>
          <w:lang w:val="en-GB"/>
        </w:rPr>
        <w:t xml:space="preserve"> the sequences by haplotype considering or not their relative frequency</w:t>
      </w:r>
      <w:r w:rsidRPr="0043770F">
        <w:rPr>
          <w:rFonts w:ascii="Book Antiqua" w:hAnsi="Book Antiqua" w:cs="Times New Roman"/>
          <w:sz w:val="24"/>
          <w:szCs w:val="24"/>
          <w:lang w:val="en-GB"/>
        </w:rPr>
        <w:t xml:space="preserve"> (Figure 2A). </w:t>
      </w:r>
      <w:r w:rsidR="00D64238" w:rsidRPr="0043770F">
        <w:rPr>
          <w:rFonts w:ascii="Book Antiqua" w:hAnsi="Book Antiqua" w:cs="Times New Roman"/>
          <w:sz w:val="24"/>
          <w:szCs w:val="24"/>
          <w:lang w:val="en-GB"/>
        </w:rPr>
        <w:t>Considering</w:t>
      </w:r>
      <w:r w:rsidRPr="0043770F">
        <w:rPr>
          <w:rFonts w:ascii="Book Antiqua" w:hAnsi="Book Antiqua" w:cs="Times New Roman"/>
          <w:sz w:val="24"/>
          <w:szCs w:val="24"/>
          <w:lang w:val="en-GB"/>
        </w:rPr>
        <w:t xml:space="preserve"> the IC of all the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-sequence haplotypes obtained (regardless of clinical group), we identified 3 hyper-conserved regions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 1900-1929, 2249-22</w:t>
      </w:r>
      <w:r w:rsidR="00914C81" w:rsidRPr="0043770F">
        <w:rPr>
          <w:rFonts w:ascii="Book Antiqua" w:hAnsi="Book Antiqua" w:cs="Times New Roman"/>
          <w:sz w:val="24"/>
          <w:szCs w:val="24"/>
          <w:lang w:val="en-GB"/>
        </w:rPr>
        <w:t>84</w:t>
      </w:r>
      <w:r w:rsidRPr="0043770F">
        <w:rPr>
          <w:rFonts w:ascii="Book Antiqua" w:hAnsi="Book Antiqua" w:cs="Times New Roman"/>
          <w:sz w:val="24"/>
          <w:szCs w:val="24"/>
          <w:lang w:val="en-GB"/>
        </w:rPr>
        <w:t>, and 2364-239</w:t>
      </w:r>
      <w:r w:rsidR="00914C81" w:rsidRPr="0043770F">
        <w:rPr>
          <w:rFonts w:ascii="Book Antiqua" w:hAnsi="Book Antiqua" w:cs="Times New Roman"/>
          <w:sz w:val="24"/>
          <w:szCs w:val="24"/>
          <w:lang w:val="en-GB"/>
        </w:rPr>
        <w:t>8</w:t>
      </w:r>
      <w:r w:rsidR="00BF0B22" w:rsidRPr="0043770F">
        <w:rPr>
          <w:rFonts w:ascii="Book Antiqua" w:hAnsi="Book Antiqua" w:cs="Times New Roman" w:hint="eastAsia"/>
          <w:sz w:val="24"/>
          <w:szCs w:val="24"/>
          <w:lang w:val="en-GB" w:eastAsia="zh-CN"/>
        </w:rPr>
        <w:t>,</w:t>
      </w:r>
      <w:r w:rsidR="00CE1B94" w:rsidRPr="0043770F">
        <w:rPr>
          <w:rFonts w:ascii="Book Antiqua" w:hAnsi="Book Antiqua" w:cs="Times New Roman" w:hint="eastAsia"/>
          <w:sz w:val="24"/>
          <w:szCs w:val="24"/>
          <w:lang w:val="en-GB" w:eastAsia="zh-CN"/>
        </w:rPr>
        <w:t xml:space="preserve"> </w:t>
      </w:r>
      <w:r w:rsidRPr="0043770F">
        <w:rPr>
          <w:rFonts w:ascii="Book Antiqua" w:hAnsi="Book Antiqua" w:cs="Times New Roman"/>
          <w:sz w:val="24"/>
          <w:szCs w:val="24"/>
          <w:lang w:val="en-GB"/>
        </w:rPr>
        <w:t xml:space="preserve">Figure 2B). Most of the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 positions within these regions yielded the maximum IC value of 2 bits (100% conservation). </w:t>
      </w:r>
    </w:p>
    <w:p w14:paraId="37B3DAA0" w14:textId="21A0BA2D" w:rsidR="00F80E3D" w:rsidRPr="0043770F"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On comparing the IC of each clinical group by haplotype, the HCC and LC groups showed similar conservation patterns; CHB was notably associated with the lowest level of conservation, mainly evident in 5 regions: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 1946-1992, 2060-2095, 2145-2175, 2230-2250, and 2270-2293 (</w:t>
      </w:r>
      <w:r w:rsidR="000A0B88" w:rsidRPr="0043770F">
        <w:rPr>
          <w:rFonts w:ascii="Book Antiqua" w:hAnsi="Book Antiqua" w:cs="Times New Roman"/>
          <w:i/>
          <w:sz w:val="24"/>
          <w:szCs w:val="24"/>
          <w:lang w:val="en-GB"/>
        </w:rPr>
        <w:t>P</w:t>
      </w:r>
      <w:r w:rsidR="00E91878" w:rsidRPr="0043770F">
        <w:rPr>
          <w:rFonts w:ascii="Book Antiqua" w:hAnsi="Book Antiqua" w:cs="Times New Roman"/>
          <w:i/>
          <w:sz w:val="24"/>
          <w:szCs w:val="24"/>
          <w:lang w:val="en-GB"/>
        </w:rPr>
        <w:t xml:space="preserve"> </w:t>
      </w:r>
      <w:r w:rsidRPr="0043770F">
        <w:rPr>
          <w:rFonts w:ascii="Book Antiqua" w:hAnsi="Book Antiqua" w:cs="Times New Roman"/>
          <w:sz w:val="24"/>
          <w:szCs w:val="24"/>
          <w:lang w:val="en-GB"/>
        </w:rPr>
        <w:t>&lt;</w:t>
      </w:r>
      <w:r w:rsidR="00E91878" w:rsidRPr="0043770F">
        <w:rPr>
          <w:rFonts w:ascii="Book Antiqua" w:hAnsi="Book Antiqua" w:cs="Times New Roman"/>
          <w:sz w:val="24"/>
          <w:szCs w:val="24"/>
          <w:lang w:val="en-GB"/>
        </w:rPr>
        <w:t xml:space="preserve"> </w:t>
      </w:r>
      <w:r w:rsidRPr="0043770F">
        <w:rPr>
          <w:rFonts w:ascii="Book Antiqua" w:hAnsi="Book Antiqua" w:cs="Times New Roman"/>
          <w:sz w:val="24"/>
          <w:szCs w:val="24"/>
          <w:lang w:val="en-GB"/>
        </w:rPr>
        <w:t>0.05</w:t>
      </w:r>
      <w:r w:rsidR="00BF0B22" w:rsidRPr="0043770F">
        <w:rPr>
          <w:rFonts w:ascii="Book Antiqua" w:hAnsi="Book Antiqua" w:cs="Times New Roman" w:hint="eastAsia"/>
          <w:sz w:val="24"/>
          <w:szCs w:val="24"/>
          <w:lang w:val="en-GB" w:eastAsia="zh-CN"/>
        </w:rPr>
        <w:t>,</w:t>
      </w:r>
      <w:r w:rsidR="00CE1B94" w:rsidRPr="0043770F">
        <w:rPr>
          <w:rFonts w:ascii="Book Antiqua" w:hAnsi="Book Antiqua" w:cs="Times New Roman" w:hint="eastAsia"/>
          <w:sz w:val="24"/>
          <w:szCs w:val="24"/>
          <w:lang w:val="en-GB" w:eastAsia="zh-CN"/>
        </w:rPr>
        <w:t xml:space="preserve"> </w:t>
      </w:r>
      <w:r w:rsidRPr="0043770F">
        <w:rPr>
          <w:rFonts w:ascii="Book Antiqua" w:hAnsi="Book Antiqua" w:cs="Times New Roman"/>
          <w:sz w:val="24"/>
          <w:szCs w:val="24"/>
          <w:lang w:val="en-GB"/>
        </w:rPr>
        <w:t>Figure 3A). Three group-specific conserved regions were detected: 1 in the CHB group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 2306-2334) and 2 in the LC group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 1935-1976 and 2402-2435</w:t>
      </w:r>
      <w:r w:rsidR="00CE1B94" w:rsidRPr="0043770F">
        <w:rPr>
          <w:rFonts w:ascii="Book Antiqua" w:hAnsi="Book Antiqua" w:cs="Times New Roman" w:hint="eastAsia"/>
          <w:sz w:val="24"/>
          <w:szCs w:val="24"/>
          <w:lang w:val="en-GB" w:eastAsia="zh-CN"/>
        </w:rPr>
        <w:t xml:space="preserve">; </w:t>
      </w:r>
      <w:r w:rsidRPr="0043770F">
        <w:rPr>
          <w:rFonts w:ascii="Book Antiqua" w:hAnsi="Book Antiqua" w:cs="Times New Roman"/>
          <w:sz w:val="24"/>
          <w:szCs w:val="24"/>
          <w:lang w:val="en-GB"/>
        </w:rPr>
        <w:t xml:space="preserve">Figure 3B). </w:t>
      </w:r>
      <w:r w:rsidR="00EB6B3F" w:rsidRPr="0043770F">
        <w:rPr>
          <w:rFonts w:ascii="Book Antiqua" w:hAnsi="Book Antiqua" w:cs="Times New Roman"/>
          <w:sz w:val="24"/>
          <w:szCs w:val="24"/>
          <w:lang w:val="en-GB"/>
        </w:rPr>
        <w:t xml:space="preserve">Most of the </w:t>
      </w:r>
      <w:proofErr w:type="spellStart"/>
      <w:r w:rsidR="00EB6B3F" w:rsidRPr="0043770F">
        <w:rPr>
          <w:rFonts w:ascii="Book Antiqua" w:hAnsi="Book Antiqua" w:cs="Times New Roman"/>
          <w:sz w:val="24"/>
          <w:szCs w:val="24"/>
          <w:lang w:val="en-GB"/>
        </w:rPr>
        <w:t>nt</w:t>
      </w:r>
      <w:proofErr w:type="spellEnd"/>
      <w:r w:rsidR="00EB6B3F" w:rsidRPr="0043770F">
        <w:rPr>
          <w:rFonts w:ascii="Book Antiqua" w:hAnsi="Book Antiqua" w:cs="Times New Roman"/>
          <w:sz w:val="24"/>
          <w:szCs w:val="24"/>
          <w:lang w:val="en-GB"/>
        </w:rPr>
        <w:t xml:space="preserve"> positions within these regions yielded the maximum IC value of 2 bits (100% conservation). </w:t>
      </w:r>
    </w:p>
    <w:p w14:paraId="36B93F6A" w14:textId="77777777" w:rsidR="00FF36B3" w:rsidRPr="0043770F" w:rsidRDefault="00FF36B3" w:rsidP="00F04DDB">
      <w:pPr>
        <w:adjustRightInd w:val="0"/>
        <w:snapToGrid w:val="0"/>
        <w:spacing w:after="0" w:line="360" w:lineRule="auto"/>
        <w:jc w:val="both"/>
        <w:rPr>
          <w:rFonts w:ascii="Book Antiqua" w:hAnsi="Book Antiqua" w:cs="Times New Roman"/>
          <w:b/>
          <w:sz w:val="24"/>
          <w:szCs w:val="24"/>
          <w:lang w:val="en-GB" w:eastAsia="zh-CN"/>
        </w:rPr>
      </w:pPr>
    </w:p>
    <w:p w14:paraId="09D6F988" w14:textId="77777777" w:rsidR="00F80E3D" w:rsidRPr="0043770F" w:rsidRDefault="00F80E3D" w:rsidP="00F04DDB">
      <w:pPr>
        <w:adjustRightInd w:val="0"/>
        <w:snapToGrid w:val="0"/>
        <w:spacing w:after="0" w:line="360" w:lineRule="auto"/>
        <w:jc w:val="both"/>
        <w:rPr>
          <w:rFonts w:ascii="Book Antiqua" w:hAnsi="Book Antiqua" w:cs="Times New Roman"/>
          <w:b/>
          <w:i/>
          <w:sz w:val="24"/>
          <w:szCs w:val="24"/>
          <w:lang w:val="en-GB"/>
        </w:rPr>
      </w:pPr>
      <w:r w:rsidRPr="0043770F">
        <w:rPr>
          <w:rFonts w:ascii="Book Antiqua" w:hAnsi="Book Antiqua" w:cs="Times New Roman"/>
          <w:b/>
          <w:i/>
          <w:sz w:val="24"/>
          <w:szCs w:val="24"/>
          <w:lang w:val="en-GB"/>
        </w:rPr>
        <w:t xml:space="preserve">Sequence conservation at the aa level </w:t>
      </w:r>
    </w:p>
    <w:p w14:paraId="172F7BE0" w14:textId="77777777" w:rsidR="00F80E3D" w:rsidRPr="0043770F" w:rsidRDefault="00F80E3D" w:rsidP="00F04DDB">
      <w:pPr>
        <w:adjustRightInd w:val="0"/>
        <w:snapToGrid w:val="0"/>
        <w:spacing w:after="0" w:line="360" w:lineRule="auto"/>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The aa sequences of the haplotypes were translated from their respective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 sequences using the </w:t>
      </w:r>
      <w:r w:rsidRPr="0043770F">
        <w:rPr>
          <w:rFonts w:ascii="Book Antiqua" w:hAnsi="Book Antiqua" w:cs="Times New Roman"/>
          <w:i/>
          <w:sz w:val="24"/>
          <w:szCs w:val="24"/>
          <w:lang w:val="en-GB"/>
        </w:rPr>
        <w:t>HBC</w:t>
      </w:r>
      <w:r w:rsidRPr="0043770F">
        <w:rPr>
          <w:rFonts w:ascii="Book Antiqua" w:hAnsi="Book Antiqua" w:cs="Times New Roman"/>
          <w:sz w:val="24"/>
          <w:szCs w:val="24"/>
          <w:lang w:val="en-GB"/>
        </w:rPr>
        <w:t xml:space="preserve"> reading frame. </w:t>
      </w:r>
    </w:p>
    <w:p w14:paraId="13AFECF6" w14:textId="77777777" w:rsidR="00F80E3D" w:rsidRPr="0043770F"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Sliding window analysis of the aa haplotypes of the 38 patients by haplotype and haplotype frequency (Figure 4A) showed that the HBc protein was highly </w:t>
      </w:r>
      <w:r w:rsidRPr="0043770F">
        <w:rPr>
          <w:rFonts w:ascii="Book Antiqua" w:hAnsi="Book Antiqua" w:cs="Times New Roman"/>
          <w:sz w:val="24"/>
          <w:szCs w:val="24"/>
          <w:lang w:val="en-GB"/>
        </w:rPr>
        <w:lastRenderedPageBreak/>
        <w:t>conserved throughout its sequence except for the central region (between aa 50 and 100), where conservation was slightly decreased. Two common hyper-conserved regions were detected: 1 between aa 117-120 and 1 between aa 159-167 (Figure 4B). All the aa in these regions had a conservation of around 100% (4.32 bits).</w:t>
      </w:r>
    </w:p>
    <w:p w14:paraId="5F224FC3" w14:textId="07FA0764" w:rsidR="00F80E3D" w:rsidRPr="0043770F"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On </w:t>
      </w:r>
      <w:proofErr w:type="spellStart"/>
      <w:r w:rsidRPr="0043770F">
        <w:rPr>
          <w:rFonts w:ascii="Book Antiqua" w:hAnsi="Book Antiqua" w:cs="Times New Roman"/>
          <w:sz w:val="24"/>
          <w:szCs w:val="24"/>
          <w:lang w:val="en-GB"/>
        </w:rPr>
        <w:t>analyzing</w:t>
      </w:r>
      <w:proofErr w:type="spellEnd"/>
      <w:r w:rsidRPr="0043770F">
        <w:rPr>
          <w:rFonts w:ascii="Book Antiqua" w:hAnsi="Book Antiqua" w:cs="Times New Roman"/>
          <w:sz w:val="24"/>
          <w:szCs w:val="24"/>
          <w:lang w:val="en-GB"/>
        </w:rPr>
        <w:t xml:space="preserve"> </w:t>
      </w:r>
      <w:proofErr w:type="spellStart"/>
      <w:r w:rsidRPr="0043770F">
        <w:rPr>
          <w:rFonts w:ascii="Book Antiqua" w:hAnsi="Book Antiqua" w:cs="Times New Roman"/>
          <w:sz w:val="24"/>
          <w:szCs w:val="24"/>
          <w:lang w:val="en-GB"/>
        </w:rPr>
        <w:t>aa</w:t>
      </w:r>
      <w:proofErr w:type="spellEnd"/>
      <w:r w:rsidRPr="0043770F">
        <w:rPr>
          <w:rFonts w:ascii="Book Antiqua" w:hAnsi="Book Antiqua" w:cs="Times New Roman"/>
          <w:sz w:val="24"/>
          <w:szCs w:val="24"/>
          <w:lang w:val="en-GB"/>
        </w:rPr>
        <w:t xml:space="preserve"> conservation by haplotype in relation to clinical stage, the 3 groups showed a similar pattern, except for a region between aa 140 and 160, which was less conserved in the LC group compared with the CHB and HCC groups (</w:t>
      </w:r>
      <w:r w:rsidR="000A0B88" w:rsidRPr="0043770F">
        <w:rPr>
          <w:rFonts w:ascii="Book Antiqua" w:hAnsi="Book Antiqua" w:cs="Times New Roman"/>
          <w:i/>
          <w:sz w:val="24"/>
          <w:szCs w:val="24"/>
          <w:lang w:val="en-GB"/>
        </w:rPr>
        <w:t>P</w:t>
      </w:r>
      <w:r w:rsidR="00E91878" w:rsidRPr="0043770F">
        <w:rPr>
          <w:rFonts w:ascii="Book Antiqua" w:hAnsi="Book Antiqua" w:cs="Times New Roman"/>
          <w:i/>
          <w:sz w:val="24"/>
          <w:szCs w:val="24"/>
          <w:lang w:val="en-GB"/>
        </w:rPr>
        <w:t xml:space="preserve"> </w:t>
      </w:r>
      <w:r w:rsidRPr="0043770F">
        <w:rPr>
          <w:rFonts w:ascii="Book Antiqua" w:hAnsi="Book Antiqua" w:cs="Times New Roman"/>
          <w:sz w:val="24"/>
          <w:szCs w:val="24"/>
          <w:lang w:val="en-GB"/>
        </w:rPr>
        <w:t>&lt;</w:t>
      </w:r>
      <w:r w:rsidR="00E91878" w:rsidRPr="0043770F">
        <w:rPr>
          <w:rFonts w:ascii="Book Antiqua" w:hAnsi="Book Antiqua" w:cs="Times New Roman"/>
          <w:sz w:val="24"/>
          <w:szCs w:val="24"/>
          <w:lang w:val="en-GB"/>
        </w:rPr>
        <w:t xml:space="preserve"> </w:t>
      </w:r>
      <w:r w:rsidRPr="0043770F">
        <w:rPr>
          <w:rFonts w:ascii="Book Antiqua" w:hAnsi="Book Antiqua" w:cs="Times New Roman"/>
          <w:sz w:val="24"/>
          <w:szCs w:val="24"/>
          <w:lang w:val="en-GB"/>
        </w:rPr>
        <w:t>0.05</w:t>
      </w:r>
      <w:r w:rsidR="00BF0B22" w:rsidRPr="0043770F">
        <w:rPr>
          <w:rFonts w:ascii="Book Antiqua" w:hAnsi="Book Antiqua" w:cs="Times New Roman" w:hint="eastAsia"/>
          <w:sz w:val="24"/>
          <w:szCs w:val="24"/>
          <w:lang w:val="en-GB" w:eastAsia="zh-CN"/>
        </w:rPr>
        <w:t>,</w:t>
      </w:r>
      <w:r w:rsidR="00CE1B94" w:rsidRPr="0043770F">
        <w:rPr>
          <w:rFonts w:ascii="Book Antiqua" w:hAnsi="Book Antiqua" w:cs="Times New Roman" w:hint="eastAsia"/>
          <w:sz w:val="24"/>
          <w:szCs w:val="24"/>
          <w:lang w:val="en-GB" w:eastAsia="zh-CN"/>
        </w:rPr>
        <w:t xml:space="preserve"> </w:t>
      </w:r>
      <w:r w:rsidRPr="0043770F">
        <w:rPr>
          <w:rFonts w:ascii="Book Antiqua" w:hAnsi="Book Antiqua" w:cs="Times New Roman"/>
          <w:sz w:val="24"/>
          <w:szCs w:val="24"/>
          <w:lang w:val="en-GB"/>
        </w:rPr>
        <w:t>Figure 5A). Again, 3 group-specific conserved aa regions were detected: 1 in the CHB group (aa 98-103) and 2 in the LC group (aa 28-30 and 51-54</w:t>
      </w:r>
      <w:r w:rsidR="00BF0B22" w:rsidRPr="0043770F">
        <w:rPr>
          <w:rFonts w:ascii="Book Antiqua" w:hAnsi="Book Antiqua" w:cs="Times New Roman" w:hint="eastAsia"/>
          <w:sz w:val="24"/>
          <w:szCs w:val="24"/>
          <w:lang w:val="en-GB" w:eastAsia="zh-CN"/>
        </w:rPr>
        <w:t>,</w:t>
      </w:r>
      <w:r w:rsidR="00CE1B94" w:rsidRPr="0043770F">
        <w:rPr>
          <w:rFonts w:ascii="Book Antiqua" w:hAnsi="Book Antiqua" w:cs="Times New Roman" w:hint="eastAsia"/>
          <w:sz w:val="24"/>
          <w:szCs w:val="24"/>
          <w:lang w:val="en-GB" w:eastAsia="zh-CN"/>
        </w:rPr>
        <w:t xml:space="preserve"> </w:t>
      </w:r>
      <w:r w:rsidRPr="0043770F">
        <w:rPr>
          <w:rFonts w:ascii="Book Antiqua" w:hAnsi="Book Antiqua" w:cs="Times New Roman"/>
          <w:sz w:val="24"/>
          <w:szCs w:val="24"/>
          <w:lang w:val="en-GB"/>
        </w:rPr>
        <w:t xml:space="preserve">Figure 5B). All the aa in these regions had a conservation of around 100% (4.32 bits). </w:t>
      </w:r>
    </w:p>
    <w:p w14:paraId="37FCE111" w14:textId="77777777" w:rsidR="00FF36B3" w:rsidRPr="0043770F" w:rsidRDefault="00FF36B3" w:rsidP="00F04DDB">
      <w:pPr>
        <w:adjustRightInd w:val="0"/>
        <w:snapToGrid w:val="0"/>
        <w:spacing w:after="0" w:line="360" w:lineRule="auto"/>
        <w:jc w:val="both"/>
        <w:rPr>
          <w:rFonts w:ascii="Book Antiqua" w:hAnsi="Book Antiqua" w:cs="Times New Roman"/>
          <w:b/>
          <w:sz w:val="24"/>
          <w:szCs w:val="24"/>
          <w:lang w:val="en-GB" w:eastAsia="zh-CN"/>
        </w:rPr>
      </w:pPr>
    </w:p>
    <w:p w14:paraId="425AE719" w14:textId="4AC4C674" w:rsidR="00F80E3D" w:rsidRPr="0043770F" w:rsidRDefault="00CE557F" w:rsidP="00F04DDB">
      <w:pPr>
        <w:adjustRightInd w:val="0"/>
        <w:snapToGrid w:val="0"/>
        <w:spacing w:after="0" w:line="360" w:lineRule="auto"/>
        <w:jc w:val="both"/>
        <w:rPr>
          <w:rFonts w:ascii="Book Antiqua" w:hAnsi="Book Antiqua" w:cs="Times New Roman"/>
          <w:b/>
          <w:i/>
          <w:sz w:val="24"/>
          <w:szCs w:val="24"/>
          <w:lang w:val="en-GB"/>
        </w:rPr>
      </w:pPr>
      <w:proofErr w:type="spellStart"/>
      <w:r w:rsidRPr="0043770F">
        <w:rPr>
          <w:rFonts w:ascii="Book Antiqua" w:hAnsi="Book Antiqua" w:cs="Times New Roman"/>
          <w:b/>
          <w:i/>
          <w:sz w:val="24"/>
          <w:szCs w:val="24"/>
          <w:lang w:val="en-GB"/>
        </w:rPr>
        <w:t>n</w:t>
      </w:r>
      <w:r w:rsidR="00F80E3D" w:rsidRPr="0043770F">
        <w:rPr>
          <w:rFonts w:ascii="Book Antiqua" w:hAnsi="Book Antiqua" w:cs="Times New Roman"/>
          <w:b/>
          <w:i/>
          <w:sz w:val="24"/>
          <w:szCs w:val="24"/>
          <w:lang w:val="en-GB"/>
        </w:rPr>
        <w:t>t</w:t>
      </w:r>
      <w:proofErr w:type="spellEnd"/>
      <w:r w:rsidR="00F80E3D" w:rsidRPr="0043770F">
        <w:rPr>
          <w:rFonts w:ascii="Book Antiqua" w:hAnsi="Book Antiqua" w:cs="Times New Roman"/>
          <w:b/>
          <w:i/>
          <w:sz w:val="24"/>
          <w:szCs w:val="24"/>
          <w:lang w:val="en-GB"/>
        </w:rPr>
        <w:t xml:space="preserve"> </w:t>
      </w:r>
      <w:proofErr w:type="spellStart"/>
      <w:r w:rsidR="00F80E3D" w:rsidRPr="0043770F">
        <w:rPr>
          <w:rFonts w:ascii="Book Antiqua" w:hAnsi="Book Antiqua" w:cs="Times New Roman"/>
          <w:b/>
          <w:i/>
          <w:sz w:val="24"/>
          <w:szCs w:val="24"/>
          <w:lang w:val="en-GB"/>
        </w:rPr>
        <w:t>indels</w:t>
      </w:r>
      <w:proofErr w:type="spellEnd"/>
      <w:r w:rsidR="00F80E3D" w:rsidRPr="0043770F">
        <w:rPr>
          <w:rFonts w:ascii="Book Antiqua" w:hAnsi="Book Antiqua" w:cs="Times New Roman"/>
          <w:b/>
          <w:i/>
          <w:sz w:val="24"/>
          <w:szCs w:val="24"/>
          <w:lang w:val="en-GB"/>
        </w:rPr>
        <w:t xml:space="preserve"> and </w:t>
      </w:r>
      <w:proofErr w:type="spellStart"/>
      <w:r w:rsidR="00F80E3D" w:rsidRPr="0043770F">
        <w:rPr>
          <w:rFonts w:ascii="Book Antiqua" w:hAnsi="Book Antiqua" w:cs="Times New Roman"/>
          <w:b/>
          <w:i/>
          <w:sz w:val="24"/>
          <w:szCs w:val="24"/>
          <w:lang w:val="en-GB"/>
        </w:rPr>
        <w:t>aa</w:t>
      </w:r>
      <w:proofErr w:type="spellEnd"/>
      <w:r w:rsidR="00F80E3D" w:rsidRPr="0043770F">
        <w:rPr>
          <w:rFonts w:ascii="Book Antiqua" w:hAnsi="Book Antiqua" w:cs="Times New Roman"/>
          <w:b/>
          <w:i/>
          <w:sz w:val="24"/>
          <w:szCs w:val="24"/>
          <w:lang w:val="en-GB"/>
        </w:rPr>
        <w:t xml:space="preserve"> changes</w:t>
      </w:r>
    </w:p>
    <w:p w14:paraId="34607C34" w14:textId="292F963E" w:rsidR="00F80E3D" w:rsidRPr="0043770F" w:rsidRDefault="00CE557F" w:rsidP="00F04DDB">
      <w:pPr>
        <w:adjustRightInd w:val="0"/>
        <w:snapToGrid w:val="0"/>
        <w:spacing w:after="0" w:line="360" w:lineRule="auto"/>
        <w:jc w:val="both"/>
        <w:rPr>
          <w:rFonts w:ascii="Book Antiqua" w:hAnsi="Book Antiqua" w:cs="Times New Roman"/>
          <w:sz w:val="24"/>
          <w:szCs w:val="24"/>
          <w:lang w:val="en-GB"/>
        </w:rPr>
      </w:pPr>
      <w:proofErr w:type="spellStart"/>
      <w:r w:rsidRPr="0043770F">
        <w:rPr>
          <w:rFonts w:ascii="Book Antiqua" w:hAnsi="Book Antiqua" w:cs="Times New Roman"/>
          <w:sz w:val="24"/>
          <w:szCs w:val="24"/>
          <w:lang w:val="en-GB"/>
        </w:rPr>
        <w:t>n</w:t>
      </w:r>
      <w:r w:rsidR="00F80E3D" w:rsidRPr="0043770F">
        <w:rPr>
          <w:rFonts w:ascii="Book Antiqua" w:hAnsi="Book Antiqua" w:cs="Times New Roman"/>
          <w:sz w:val="24"/>
          <w:szCs w:val="24"/>
          <w:lang w:val="en-GB"/>
        </w:rPr>
        <w:t>t</w:t>
      </w:r>
      <w:proofErr w:type="spellEnd"/>
      <w:r w:rsidR="00F80E3D" w:rsidRPr="0043770F">
        <w:rPr>
          <w:rFonts w:ascii="Book Antiqua" w:hAnsi="Book Antiqua" w:cs="Times New Roman"/>
          <w:sz w:val="24"/>
          <w:szCs w:val="24"/>
          <w:lang w:val="en-GB"/>
        </w:rPr>
        <w:t xml:space="preserve"> </w:t>
      </w:r>
      <w:proofErr w:type="spellStart"/>
      <w:r w:rsidR="00F80E3D" w:rsidRPr="0043770F">
        <w:rPr>
          <w:rFonts w:ascii="Book Antiqua" w:hAnsi="Book Antiqua" w:cs="Times New Roman"/>
          <w:sz w:val="24"/>
          <w:szCs w:val="24"/>
          <w:lang w:val="en-GB"/>
        </w:rPr>
        <w:t>indels</w:t>
      </w:r>
      <w:proofErr w:type="spellEnd"/>
      <w:r w:rsidR="00F80E3D" w:rsidRPr="0043770F">
        <w:rPr>
          <w:rFonts w:ascii="Book Antiqua" w:hAnsi="Book Antiqua" w:cs="Times New Roman"/>
          <w:sz w:val="24"/>
          <w:szCs w:val="24"/>
          <w:lang w:val="en-GB"/>
        </w:rPr>
        <w:t xml:space="preserve"> and </w:t>
      </w:r>
      <w:proofErr w:type="spellStart"/>
      <w:r w:rsidR="00F80E3D" w:rsidRPr="0043770F">
        <w:rPr>
          <w:rFonts w:ascii="Book Antiqua" w:hAnsi="Book Antiqua" w:cs="Times New Roman"/>
          <w:sz w:val="24"/>
          <w:szCs w:val="24"/>
          <w:lang w:val="en-GB"/>
        </w:rPr>
        <w:t>aa</w:t>
      </w:r>
      <w:proofErr w:type="spellEnd"/>
      <w:r w:rsidR="00F80E3D" w:rsidRPr="0043770F">
        <w:rPr>
          <w:rFonts w:ascii="Book Antiqua" w:hAnsi="Book Antiqua" w:cs="Times New Roman"/>
          <w:sz w:val="24"/>
          <w:szCs w:val="24"/>
          <w:lang w:val="en-GB"/>
        </w:rPr>
        <w:t xml:space="preserve"> changes were identified by aligning the patients’ haplotypes with their genotype-specific consensus sequence.</w:t>
      </w:r>
    </w:p>
    <w:p w14:paraId="7489B3B9" w14:textId="165729FD" w:rsidR="00F80E3D" w:rsidRPr="0043770F"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In the CHB group, 8/16 patients had indels in </w:t>
      </w:r>
      <w:r w:rsidRPr="0043770F">
        <w:rPr>
          <w:rFonts w:ascii="Book Antiqua" w:hAnsi="Book Antiqua" w:cs="Times New Roman"/>
          <w:i/>
          <w:sz w:val="24"/>
          <w:szCs w:val="24"/>
          <w:lang w:val="en-GB"/>
        </w:rPr>
        <w:t>HBC</w:t>
      </w:r>
      <w:r w:rsidRPr="0043770F">
        <w:rPr>
          <w:rFonts w:ascii="Book Antiqua" w:hAnsi="Book Antiqua" w:cs="Times New Roman"/>
          <w:iCs/>
          <w:sz w:val="24"/>
          <w:szCs w:val="24"/>
          <w:lang w:val="en-GB"/>
        </w:rPr>
        <w:t>,</w:t>
      </w:r>
      <w:r w:rsidRPr="0043770F">
        <w:rPr>
          <w:rFonts w:ascii="Book Antiqua" w:hAnsi="Book Antiqua" w:cs="Times New Roman"/>
          <w:sz w:val="24"/>
          <w:szCs w:val="24"/>
          <w:lang w:val="en-GB"/>
        </w:rPr>
        <w:t xml:space="preserve"> </w:t>
      </w:r>
      <w:r w:rsidR="00BF0B22" w:rsidRPr="0043770F">
        <w:rPr>
          <w:rFonts w:ascii="Book Antiqua" w:hAnsi="Book Antiqua" w:cs="Times New Roman" w:hint="eastAsia"/>
          <w:i/>
          <w:sz w:val="24"/>
          <w:szCs w:val="24"/>
          <w:lang w:val="en-GB" w:eastAsia="zh-CN"/>
        </w:rPr>
        <w:t>vs</w:t>
      </w:r>
      <w:r w:rsidRPr="0043770F">
        <w:rPr>
          <w:rFonts w:ascii="Book Antiqua" w:hAnsi="Book Antiqua" w:cs="Times New Roman"/>
          <w:sz w:val="24"/>
          <w:szCs w:val="24"/>
          <w:lang w:val="en-GB"/>
        </w:rPr>
        <w:t xml:space="preserve"> 2</w:t>
      </w:r>
      <w:r w:rsidR="004E4AB3" w:rsidRPr="0043770F">
        <w:rPr>
          <w:rFonts w:ascii="Book Antiqua" w:hAnsi="Book Antiqua" w:cs="Times New Roman" w:hint="eastAsia"/>
          <w:sz w:val="24"/>
          <w:szCs w:val="24"/>
          <w:lang w:val="en-GB" w:eastAsia="zh-CN"/>
        </w:rPr>
        <w:t>/</w:t>
      </w:r>
      <w:r w:rsidRPr="0043770F">
        <w:rPr>
          <w:rFonts w:ascii="Book Antiqua" w:hAnsi="Book Antiqua" w:cs="Times New Roman"/>
          <w:sz w:val="24"/>
          <w:szCs w:val="24"/>
          <w:lang w:val="en-GB"/>
        </w:rPr>
        <w:t xml:space="preserve">17 in the HCC group and 1/5 in the LC group. The indels </w:t>
      </w:r>
      <w:r w:rsidR="00254C13" w:rsidRPr="0043770F">
        <w:rPr>
          <w:rFonts w:ascii="Book Antiqua" w:hAnsi="Book Antiqua" w:cs="Times New Roman"/>
          <w:sz w:val="24"/>
          <w:szCs w:val="24"/>
          <w:lang w:val="en-GB"/>
        </w:rPr>
        <w:t xml:space="preserve">consisted </w:t>
      </w:r>
      <w:r w:rsidR="005E0220" w:rsidRPr="0043770F">
        <w:rPr>
          <w:rFonts w:ascii="Book Antiqua" w:hAnsi="Book Antiqua" w:cs="Times New Roman"/>
          <w:sz w:val="24"/>
          <w:szCs w:val="24"/>
          <w:lang w:val="en-GB"/>
        </w:rPr>
        <w:t xml:space="preserve">of </w:t>
      </w:r>
      <w:r w:rsidR="00254C13" w:rsidRPr="0043770F">
        <w:rPr>
          <w:rFonts w:ascii="Book Antiqua" w:hAnsi="Book Antiqua" w:cs="Times New Roman"/>
          <w:sz w:val="24"/>
          <w:szCs w:val="24"/>
          <w:lang w:val="en-GB"/>
        </w:rPr>
        <w:t xml:space="preserve">the insertion or deletion of one </w:t>
      </w:r>
      <w:proofErr w:type="spellStart"/>
      <w:r w:rsidR="00254C13" w:rsidRPr="0043770F">
        <w:rPr>
          <w:rFonts w:ascii="Book Antiqua" w:hAnsi="Book Antiqua" w:cs="Times New Roman"/>
          <w:sz w:val="24"/>
          <w:szCs w:val="24"/>
          <w:lang w:val="en-GB"/>
        </w:rPr>
        <w:t>nt</w:t>
      </w:r>
      <w:proofErr w:type="spellEnd"/>
      <w:r w:rsidR="00254C13" w:rsidRPr="0043770F">
        <w:rPr>
          <w:rFonts w:ascii="Book Antiqua" w:hAnsi="Book Antiqua" w:cs="Times New Roman"/>
          <w:sz w:val="24"/>
          <w:szCs w:val="24"/>
          <w:lang w:val="en-GB"/>
        </w:rPr>
        <w:t xml:space="preserve"> at positions 1951 or 2085 (a </w:t>
      </w:r>
      <w:r w:rsidR="00620D65" w:rsidRPr="0043770F">
        <w:rPr>
          <w:rFonts w:ascii="Book Antiqua" w:hAnsi="Book Antiqua" w:cs="Times New Roman"/>
          <w:sz w:val="24"/>
          <w:szCs w:val="24"/>
          <w:lang w:val="en-GB"/>
        </w:rPr>
        <w:t>t</w:t>
      </w:r>
      <w:r w:rsidR="00254C13" w:rsidRPr="0043770F">
        <w:rPr>
          <w:rFonts w:ascii="Book Antiqua" w:hAnsi="Book Antiqua" w:cs="Times New Roman"/>
          <w:sz w:val="24"/>
          <w:szCs w:val="24"/>
          <w:lang w:val="en-GB"/>
        </w:rPr>
        <w:t xml:space="preserve">hymine in 1951 and a </w:t>
      </w:r>
      <w:r w:rsidR="00620D65" w:rsidRPr="0043770F">
        <w:rPr>
          <w:rFonts w:ascii="Book Antiqua" w:hAnsi="Book Antiqua" w:cs="Times New Roman"/>
          <w:sz w:val="24"/>
          <w:szCs w:val="24"/>
          <w:lang w:val="en-GB"/>
        </w:rPr>
        <w:t>g</w:t>
      </w:r>
      <w:r w:rsidR="00254C13" w:rsidRPr="0043770F">
        <w:rPr>
          <w:rFonts w:ascii="Book Antiqua" w:hAnsi="Book Antiqua" w:cs="Times New Roman"/>
          <w:sz w:val="24"/>
          <w:szCs w:val="24"/>
          <w:lang w:val="en-GB"/>
        </w:rPr>
        <w:t>uanine in 2085</w:t>
      </w:r>
      <w:r w:rsidR="00CE1B94" w:rsidRPr="0043770F">
        <w:rPr>
          <w:rFonts w:ascii="Book Antiqua" w:hAnsi="Book Antiqua" w:cs="Times New Roman" w:hint="eastAsia"/>
          <w:sz w:val="24"/>
          <w:szCs w:val="24"/>
          <w:lang w:val="en-GB" w:eastAsia="zh-CN"/>
        </w:rPr>
        <w:t xml:space="preserve">; </w:t>
      </w:r>
      <w:r w:rsidRPr="0043770F">
        <w:rPr>
          <w:rFonts w:ascii="Book Antiqua" w:hAnsi="Book Antiqua" w:cs="Times New Roman"/>
          <w:sz w:val="24"/>
          <w:szCs w:val="24"/>
          <w:lang w:val="en-GB"/>
        </w:rPr>
        <w:t>Table 3). In all cases, a truncated HBc protein was produced. However, due to the limited number of patients, no statistical differences were observed on comparing the frequencies between the groups.</w:t>
      </w:r>
    </w:p>
    <w:p w14:paraId="61C0C26E" w14:textId="0F022F9E" w:rsidR="00550F7A" w:rsidRPr="0043770F" w:rsidRDefault="00F80E3D" w:rsidP="00CE1B94">
      <w:pPr>
        <w:adjustRightInd w:val="0"/>
        <w:snapToGrid w:val="0"/>
        <w:spacing w:after="0" w:line="360" w:lineRule="auto"/>
        <w:ind w:firstLineChars="100" w:firstLine="240"/>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On </w:t>
      </w:r>
      <w:r w:rsidR="009A18C6" w:rsidRPr="0043770F">
        <w:rPr>
          <w:rFonts w:ascii="Book Antiqua" w:hAnsi="Book Antiqua" w:cs="Times New Roman"/>
          <w:sz w:val="24"/>
          <w:szCs w:val="24"/>
          <w:lang w:val="en-GB"/>
        </w:rPr>
        <w:t>analysing</w:t>
      </w:r>
      <w:r w:rsidRPr="0043770F">
        <w:rPr>
          <w:rFonts w:ascii="Book Antiqua" w:hAnsi="Book Antiqua" w:cs="Times New Roman"/>
          <w:sz w:val="24"/>
          <w:szCs w:val="24"/>
          <w:lang w:val="en-GB"/>
        </w:rPr>
        <w:t xml:space="preserve"> the presence of aa changes, we identified the aa substitution P79Q (proline to glutamine) </w:t>
      </w:r>
      <w:bookmarkStart w:id="41" w:name="_Hlk31108543"/>
      <w:r w:rsidRPr="0043770F">
        <w:rPr>
          <w:rFonts w:ascii="Book Antiqua" w:hAnsi="Book Antiqua" w:cs="Times New Roman"/>
          <w:sz w:val="24"/>
          <w:szCs w:val="24"/>
          <w:lang w:val="en-GB"/>
        </w:rPr>
        <w:t>in the HCC group with a median</w:t>
      </w:r>
      <w:r w:rsidR="00CE1B94" w:rsidRPr="0043770F">
        <w:rPr>
          <w:rFonts w:ascii="Book Antiqua" w:hAnsi="Book Antiqua" w:cs="Times New Roman"/>
          <w:sz w:val="24"/>
          <w:szCs w:val="24"/>
          <w:lang w:val="en-GB"/>
        </w:rPr>
        <w:t xml:space="preserve"> </w:t>
      </w:r>
      <w:r w:rsidR="00CE1B94" w:rsidRPr="0043770F">
        <w:rPr>
          <w:rFonts w:ascii="Book Antiqua" w:hAnsi="Book Antiqua" w:cs="Times New Roman" w:hint="eastAsia"/>
          <w:sz w:val="24"/>
          <w:szCs w:val="24"/>
          <w:lang w:val="en-GB" w:eastAsia="zh-CN"/>
        </w:rPr>
        <w:t>(</w:t>
      </w:r>
      <w:r w:rsidR="00CE1B94" w:rsidRPr="0043770F">
        <w:rPr>
          <w:rFonts w:ascii="Book Antiqua" w:hAnsi="Book Antiqua" w:cs="Times New Roman"/>
          <w:sz w:val="24"/>
          <w:szCs w:val="24"/>
          <w:lang w:val="en-GB"/>
        </w:rPr>
        <w:t>IQR</w:t>
      </w:r>
      <w:r w:rsidR="00CE1B94" w:rsidRPr="0043770F">
        <w:rPr>
          <w:rFonts w:ascii="Book Antiqua" w:hAnsi="Book Antiqua" w:cs="Times New Roman" w:hint="eastAsia"/>
          <w:sz w:val="24"/>
          <w:szCs w:val="24"/>
          <w:lang w:val="en-GB" w:eastAsia="zh-CN"/>
        </w:rPr>
        <w:t>)</w:t>
      </w:r>
      <w:r w:rsidRPr="0043770F">
        <w:rPr>
          <w:rFonts w:ascii="Book Antiqua" w:hAnsi="Book Antiqua" w:cs="Times New Roman"/>
          <w:sz w:val="24"/>
          <w:szCs w:val="24"/>
          <w:lang w:val="en-GB"/>
        </w:rPr>
        <w:t xml:space="preserve"> frequency of 15.82 </w:t>
      </w:r>
      <w:r w:rsidR="00BF0B22" w:rsidRPr="0043770F">
        <w:rPr>
          <w:rFonts w:ascii="Book Antiqua" w:hAnsi="Book Antiqua" w:cs="Times New Roman" w:hint="eastAsia"/>
          <w:sz w:val="24"/>
          <w:szCs w:val="24"/>
          <w:lang w:val="en-GB" w:eastAsia="zh-CN"/>
        </w:rPr>
        <w:t>(</w:t>
      </w:r>
      <w:r w:rsidRPr="0043770F">
        <w:rPr>
          <w:rFonts w:ascii="Book Antiqua" w:hAnsi="Book Antiqua" w:cs="Times New Roman"/>
          <w:sz w:val="24"/>
          <w:szCs w:val="24"/>
          <w:lang w:val="en-GB"/>
        </w:rPr>
        <w:t>0-78.</w:t>
      </w:r>
      <w:r w:rsidR="00BF0B22" w:rsidRPr="0043770F">
        <w:rPr>
          <w:rFonts w:ascii="Book Antiqua" w:hAnsi="Book Antiqua" w:cs="Times New Roman"/>
          <w:sz w:val="24"/>
          <w:szCs w:val="24"/>
          <w:lang w:val="en-GB"/>
        </w:rPr>
        <w:t>9</w:t>
      </w:r>
      <w:r w:rsidR="00BF0B22" w:rsidRPr="0043770F">
        <w:rPr>
          <w:rFonts w:ascii="Book Antiqua" w:hAnsi="Book Antiqua" w:cs="Times New Roman" w:hint="eastAsia"/>
          <w:sz w:val="24"/>
          <w:szCs w:val="24"/>
          <w:lang w:val="en-GB" w:eastAsia="zh-CN"/>
        </w:rPr>
        <w:t xml:space="preserve">) </w:t>
      </w:r>
      <w:r w:rsidR="00BF0B22" w:rsidRPr="0043770F">
        <w:rPr>
          <w:rFonts w:ascii="Book Antiqua" w:hAnsi="Book Antiqua" w:cs="Times New Roman" w:hint="eastAsia"/>
          <w:i/>
          <w:sz w:val="24"/>
          <w:szCs w:val="24"/>
          <w:lang w:val="en-GB" w:eastAsia="zh-CN"/>
        </w:rPr>
        <w:t>vs</w:t>
      </w:r>
      <w:r w:rsidR="00BF0B22" w:rsidRPr="0043770F">
        <w:rPr>
          <w:rFonts w:ascii="Book Antiqua" w:hAnsi="Book Antiqua" w:cs="Times New Roman"/>
          <w:sz w:val="24"/>
          <w:szCs w:val="24"/>
          <w:lang w:val="en-GB"/>
        </w:rPr>
        <w:t xml:space="preserve"> </w:t>
      </w:r>
      <w:r w:rsidR="00BF0B22" w:rsidRPr="0043770F">
        <w:rPr>
          <w:rFonts w:ascii="Book Antiqua" w:hAnsi="Book Antiqua" w:cs="Times New Roman" w:hint="eastAsia"/>
          <w:sz w:val="24"/>
          <w:szCs w:val="24"/>
          <w:lang w:val="en-GB" w:eastAsia="zh-CN"/>
        </w:rPr>
        <w:t>(</w:t>
      </w:r>
      <w:r w:rsidRPr="0043770F">
        <w:rPr>
          <w:rFonts w:ascii="Book Antiqua" w:hAnsi="Book Antiqua" w:cs="Times New Roman"/>
          <w:sz w:val="24"/>
          <w:szCs w:val="24"/>
          <w:lang w:val="en-GB"/>
        </w:rPr>
        <w:t>0-0</w:t>
      </w:r>
      <w:r w:rsidR="00BF0B22" w:rsidRPr="0043770F">
        <w:rPr>
          <w:rFonts w:ascii="Book Antiqua" w:hAnsi="Book Antiqua" w:cs="Times New Roman" w:hint="eastAsia"/>
          <w:sz w:val="24"/>
          <w:szCs w:val="24"/>
          <w:lang w:val="en-GB" w:eastAsia="zh-CN"/>
        </w:rPr>
        <w:t>)</w:t>
      </w:r>
      <w:r w:rsidRPr="0043770F">
        <w:rPr>
          <w:rFonts w:ascii="Book Antiqua" w:hAnsi="Book Antiqua" w:cs="Times New Roman"/>
          <w:sz w:val="24"/>
          <w:szCs w:val="24"/>
          <w:lang w:val="en-GB"/>
        </w:rPr>
        <w:t xml:space="preserve"> in the CHB group (</w:t>
      </w:r>
      <w:r w:rsidR="000A0B88" w:rsidRPr="0043770F">
        <w:rPr>
          <w:rFonts w:ascii="Book Antiqua" w:hAnsi="Book Antiqua" w:cs="Times New Roman"/>
          <w:i/>
          <w:sz w:val="24"/>
          <w:szCs w:val="24"/>
          <w:lang w:val="en-GB"/>
        </w:rPr>
        <w:t>P</w:t>
      </w:r>
      <w:r w:rsidR="00E91878" w:rsidRPr="0043770F">
        <w:rPr>
          <w:rFonts w:ascii="Book Antiqua" w:hAnsi="Book Antiqua" w:cs="Times New Roman"/>
          <w:i/>
          <w:sz w:val="24"/>
          <w:szCs w:val="24"/>
          <w:lang w:val="en-GB"/>
        </w:rPr>
        <w:t xml:space="preserve"> </w:t>
      </w:r>
      <w:r w:rsidRPr="0043770F">
        <w:rPr>
          <w:rFonts w:ascii="Book Antiqua" w:hAnsi="Book Antiqua" w:cs="Times New Roman"/>
          <w:sz w:val="24"/>
          <w:szCs w:val="24"/>
          <w:lang w:val="en-GB"/>
        </w:rPr>
        <w:t>&lt;</w:t>
      </w:r>
      <w:r w:rsidR="00E91878" w:rsidRPr="0043770F">
        <w:rPr>
          <w:rFonts w:ascii="Book Antiqua" w:hAnsi="Book Antiqua" w:cs="Times New Roman"/>
          <w:sz w:val="24"/>
          <w:szCs w:val="24"/>
          <w:lang w:val="en-GB"/>
        </w:rPr>
        <w:t xml:space="preserve"> </w:t>
      </w:r>
      <w:r w:rsidRPr="0043770F">
        <w:rPr>
          <w:rFonts w:ascii="Book Antiqua" w:hAnsi="Book Antiqua" w:cs="Times New Roman"/>
          <w:sz w:val="24"/>
          <w:szCs w:val="24"/>
          <w:lang w:val="en-GB"/>
        </w:rPr>
        <w:t xml:space="preserve">0.05) and 0 </w:t>
      </w:r>
      <w:r w:rsidR="00BF0B22" w:rsidRPr="0043770F">
        <w:rPr>
          <w:rFonts w:ascii="Book Antiqua" w:hAnsi="Book Antiqua" w:cs="Times New Roman" w:hint="eastAsia"/>
          <w:sz w:val="24"/>
          <w:szCs w:val="24"/>
          <w:lang w:val="en-GB" w:eastAsia="zh-CN"/>
        </w:rPr>
        <w:t>(</w:t>
      </w:r>
      <w:r w:rsidRPr="0043770F">
        <w:rPr>
          <w:rFonts w:ascii="Book Antiqua" w:hAnsi="Book Antiqua" w:cs="Times New Roman"/>
          <w:sz w:val="24"/>
          <w:szCs w:val="24"/>
          <w:lang w:val="en-GB"/>
        </w:rPr>
        <w:t>0-0</w:t>
      </w:r>
      <w:r w:rsidR="00BF0B22" w:rsidRPr="0043770F">
        <w:rPr>
          <w:rFonts w:ascii="Book Antiqua" w:hAnsi="Book Antiqua" w:cs="Times New Roman" w:hint="eastAsia"/>
          <w:sz w:val="24"/>
          <w:szCs w:val="24"/>
          <w:lang w:val="en-GB" w:eastAsia="zh-CN"/>
        </w:rPr>
        <w:t>)</w:t>
      </w:r>
      <w:r w:rsidRPr="0043770F">
        <w:rPr>
          <w:rFonts w:ascii="Book Antiqua" w:hAnsi="Book Antiqua" w:cs="Times New Roman"/>
          <w:sz w:val="24"/>
          <w:szCs w:val="24"/>
          <w:lang w:val="en-GB"/>
        </w:rPr>
        <w:t xml:space="preserve"> in the LC group (Figure 6).</w:t>
      </w:r>
    </w:p>
    <w:p w14:paraId="120B4B46" w14:textId="77777777" w:rsidR="0044013F" w:rsidRPr="0043770F" w:rsidRDefault="0044013F" w:rsidP="00F04DDB">
      <w:pPr>
        <w:pStyle w:val="Default"/>
        <w:snapToGrid w:val="0"/>
        <w:spacing w:line="360" w:lineRule="auto"/>
        <w:jc w:val="both"/>
        <w:rPr>
          <w:rFonts w:ascii="Book Antiqua" w:eastAsia="Times New Roman" w:hAnsi="Book Antiqua" w:cs="Times New Roman"/>
          <w:b/>
          <w:color w:val="auto"/>
          <w:lang w:val="en-GB" w:eastAsia="es-ES"/>
        </w:rPr>
      </w:pPr>
    </w:p>
    <w:p w14:paraId="21030F1B" w14:textId="77777777" w:rsidR="00F80E3D" w:rsidRPr="0043770F" w:rsidRDefault="00F80E3D" w:rsidP="00F04DDB">
      <w:pPr>
        <w:pStyle w:val="Default"/>
        <w:snapToGrid w:val="0"/>
        <w:spacing w:line="360" w:lineRule="auto"/>
        <w:jc w:val="both"/>
        <w:rPr>
          <w:rFonts w:ascii="Book Antiqua" w:eastAsia="Times New Roman" w:hAnsi="Book Antiqua" w:cs="Times New Roman"/>
          <w:b/>
          <w:color w:val="auto"/>
          <w:u w:val="single"/>
          <w:lang w:val="en-GB" w:eastAsia="es-ES"/>
        </w:rPr>
      </w:pPr>
      <w:r w:rsidRPr="0043770F">
        <w:rPr>
          <w:rFonts w:ascii="Book Antiqua" w:eastAsia="Times New Roman" w:hAnsi="Book Antiqua" w:cs="Times New Roman"/>
          <w:b/>
          <w:color w:val="auto"/>
          <w:u w:val="single"/>
          <w:lang w:val="en-GB" w:eastAsia="es-ES"/>
        </w:rPr>
        <w:t xml:space="preserve">DISCUSSION </w:t>
      </w:r>
    </w:p>
    <w:p w14:paraId="0D674EE9" w14:textId="77777777" w:rsidR="00F80E3D" w:rsidRPr="0043770F" w:rsidRDefault="00F80E3D" w:rsidP="00F04DDB">
      <w:pPr>
        <w:pStyle w:val="Default"/>
        <w:snapToGrid w:val="0"/>
        <w:spacing w:line="360" w:lineRule="auto"/>
        <w:jc w:val="both"/>
        <w:rPr>
          <w:rFonts w:ascii="Book Antiqua" w:eastAsia="Times New Roman" w:hAnsi="Book Antiqua" w:cs="Times New Roman"/>
          <w:color w:val="auto"/>
          <w:lang w:val="en-GB" w:eastAsia="es-ES"/>
        </w:rPr>
      </w:pPr>
      <w:r w:rsidRPr="0043770F">
        <w:rPr>
          <w:rFonts w:ascii="Book Antiqua" w:eastAsia="Times New Roman" w:hAnsi="Book Antiqua" w:cs="Times New Roman"/>
          <w:color w:val="auto"/>
          <w:lang w:val="en-GB" w:eastAsia="es-ES"/>
        </w:rPr>
        <w:t xml:space="preserve">The HBc protein, encoded by the </w:t>
      </w:r>
      <w:r w:rsidRPr="0043770F">
        <w:rPr>
          <w:rFonts w:ascii="Book Antiqua" w:eastAsia="Times New Roman" w:hAnsi="Book Antiqua" w:cs="Times New Roman"/>
          <w:i/>
          <w:color w:val="auto"/>
          <w:lang w:val="en-GB" w:eastAsia="es-ES"/>
        </w:rPr>
        <w:t>HBC</w:t>
      </w:r>
      <w:r w:rsidRPr="0043770F">
        <w:rPr>
          <w:rFonts w:ascii="Book Antiqua" w:eastAsia="Times New Roman" w:hAnsi="Book Antiqua" w:cs="Times New Roman"/>
          <w:color w:val="auto"/>
          <w:lang w:val="en-GB" w:eastAsia="es-ES"/>
        </w:rPr>
        <w:t xml:space="preserve"> gene, is a key element in viral replication and disease progression and is involved in both structural and functional processes. Studying </w:t>
      </w:r>
      <w:r w:rsidRPr="0043770F">
        <w:rPr>
          <w:rFonts w:ascii="Book Antiqua" w:eastAsia="Times New Roman" w:hAnsi="Book Antiqua" w:cs="Times New Roman"/>
          <w:iCs/>
          <w:color w:val="auto"/>
          <w:lang w:val="en-GB" w:eastAsia="es-ES"/>
        </w:rPr>
        <w:t>gene and protein sequences</w:t>
      </w:r>
      <w:r w:rsidRPr="0043770F">
        <w:rPr>
          <w:rFonts w:ascii="Book Antiqua" w:eastAsia="Times New Roman" w:hAnsi="Book Antiqua" w:cs="Times New Roman"/>
          <w:color w:val="auto"/>
          <w:lang w:val="en-GB" w:eastAsia="es-ES"/>
        </w:rPr>
        <w:t xml:space="preserve"> in patients with different </w:t>
      </w:r>
      <w:r w:rsidRPr="0043770F">
        <w:rPr>
          <w:rFonts w:ascii="Book Antiqua" w:eastAsia="Times New Roman" w:hAnsi="Book Antiqua" w:cs="Times New Roman"/>
          <w:color w:val="auto"/>
          <w:lang w:val="en-GB" w:eastAsia="es-ES"/>
        </w:rPr>
        <w:lastRenderedPageBreak/>
        <w:t xml:space="preserve">clinical stages of HBV infection could provide important information on the pathogenic role of this protein. Moreover, the identification of hyper-conserved regions at both </w:t>
      </w:r>
      <w:proofErr w:type="spellStart"/>
      <w:r w:rsidRPr="0043770F">
        <w:rPr>
          <w:rFonts w:ascii="Book Antiqua" w:eastAsia="Times New Roman" w:hAnsi="Book Antiqua" w:cs="Times New Roman"/>
          <w:color w:val="auto"/>
          <w:lang w:val="en-GB" w:eastAsia="es-ES"/>
        </w:rPr>
        <w:t>nt</w:t>
      </w:r>
      <w:proofErr w:type="spellEnd"/>
      <w:r w:rsidRPr="0043770F">
        <w:rPr>
          <w:rFonts w:ascii="Book Antiqua" w:eastAsia="Times New Roman" w:hAnsi="Book Antiqua" w:cs="Times New Roman"/>
          <w:color w:val="auto"/>
          <w:lang w:val="en-GB" w:eastAsia="es-ES"/>
        </w:rPr>
        <w:t xml:space="preserve"> and </w:t>
      </w:r>
      <w:proofErr w:type="spellStart"/>
      <w:r w:rsidRPr="0043770F">
        <w:rPr>
          <w:rFonts w:ascii="Book Antiqua" w:eastAsia="Times New Roman" w:hAnsi="Book Antiqua" w:cs="Times New Roman"/>
          <w:color w:val="auto"/>
          <w:lang w:val="en-GB" w:eastAsia="es-ES"/>
        </w:rPr>
        <w:t>aa</w:t>
      </w:r>
      <w:proofErr w:type="spellEnd"/>
      <w:r w:rsidRPr="0043770F">
        <w:rPr>
          <w:rFonts w:ascii="Book Antiqua" w:eastAsia="Times New Roman" w:hAnsi="Book Antiqua" w:cs="Times New Roman"/>
          <w:color w:val="auto"/>
          <w:lang w:val="en-GB" w:eastAsia="es-ES"/>
        </w:rPr>
        <w:t xml:space="preserve"> levels could help develop new therapeutic approaches, including gene therapy. In this study, we used NGS to analy</w:t>
      </w:r>
      <w:r w:rsidR="005F0A99" w:rsidRPr="0043770F">
        <w:rPr>
          <w:rFonts w:ascii="Book Antiqua" w:eastAsia="Times New Roman" w:hAnsi="Book Antiqua" w:cs="Times New Roman"/>
          <w:color w:val="auto"/>
          <w:lang w:val="en-GB" w:eastAsia="es-ES"/>
        </w:rPr>
        <w:t>s</w:t>
      </w:r>
      <w:r w:rsidRPr="0043770F">
        <w:rPr>
          <w:rFonts w:ascii="Book Antiqua" w:eastAsia="Times New Roman" w:hAnsi="Book Antiqua" w:cs="Times New Roman"/>
          <w:color w:val="auto"/>
          <w:lang w:val="en-GB" w:eastAsia="es-ES"/>
        </w:rPr>
        <w:t xml:space="preserve">e </w:t>
      </w:r>
      <w:r w:rsidRPr="0043770F">
        <w:rPr>
          <w:rFonts w:ascii="Book Antiqua" w:eastAsia="Times New Roman" w:hAnsi="Book Antiqua" w:cs="Times New Roman"/>
          <w:i/>
          <w:iCs/>
          <w:color w:val="auto"/>
          <w:lang w:val="en-GB" w:eastAsia="es-ES"/>
        </w:rPr>
        <w:t>HBC</w:t>
      </w:r>
      <w:r w:rsidRPr="0043770F">
        <w:rPr>
          <w:rFonts w:ascii="Book Antiqua" w:eastAsia="Times New Roman" w:hAnsi="Book Antiqua" w:cs="Times New Roman"/>
          <w:color w:val="auto"/>
          <w:lang w:val="en-GB" w:eastAsia="es-ES"/>
        </w:rPr>
        <w:t xml:space="preserve"> </w:t>
      </w:r>
      <w:proofErr w:type="spellStart"/>
      <w:r w:rsidRPr="0043770F">
        <w:rPr>
          <w:rFonts w:ascii="Book Antiqua" w:eastAsia="Times New Roman" w:hAnsi="Book Antiqua" w:cs="Times New Roman"/>
          <w:color w:val="auto"/>
          <w:lang w:val="en-GB" w:eastAsia="es-ES"/>
        </w:rPr>
        <w:t>quasispecies</w:t>
      </w:r>
      <w:proofErr w:type="spellEnd"/>
      <w:r w:rsidRPr="0043770F">
        <w:rPr>
          <w:rFonts w:ascii="Book Antiqua" w:eastAsia="Times New Roman" w:hAnsi="Book Antiqua" w:cs="Times New Roman"/>
          <w:color w:val="auto"/>
          <w:lang w:val="en-GB" w:eastAsia="es-ES"/>
        </w:rPr>
        <w:t xml:space="preserve"> in a group of patients with chronic HBV infection stratified by liver disease stage. </w:t>
      </w:r>
    </w:p>
    <w:p w14:paraId="0A83EF6D" w14:textId="77777777" w:rsidR="00F80E3D" w:rsidRPr="0043770F" w:rsidRDefault="00F80E3D" w:rsidP="00CE1B94">
      <w:pPr>
        <w:adjustRightInd w:val="0"/>
        <w:snapToGrid w:val="0"/>
        <w:spacing w:after="0" w:line="360" w:lineRule="auto"/>
        <w:ind w:firstLineChars="100" w:firstLine="240"/>
        <w:jc w:val="both"/>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 xml:space="preserve">First, we studied </w:t>
      </w:r>
      <w:proofErr w:type="spellStart"/>
      <w:r w:rsidRPr="0043770F">
        <w:rPr>
          <w:rFonts w:ascii="Book Antiqua" w:eastAsia="Times New Roman" w:hAnsi="Book Antiqua" w:cs="Times New Roman"/>
          <w:sz w:val="24"/>
          <w:szCs w:val="24"/>
          <w:lang w:val="en-GB" w:eastAsia="es-ES"/>
        </w:rPr>
        <w:t>quasispecies</w:t>
      </w:r>
      <w:proofErr w:type="spellEnd"/>
      <w:r w:rsidRPr="0043770F">
        <w:rPr>
          <w:rFonts w:ascii="Book Antiqua" w:eastAsia="Times New Roman" w:hAnsi="Book Antiqua" w:cs="Times New Roman"/>
          <w:sz w:val="24"/>
          <w:szCs w:val="24"/>
          <w:lang w:val="en-GB" w:eastAsia="es-ES"/>
        </w:rPr>
        <w:t xml:space="preserve"> conservation to search for hyper-conserved </w:t>
      </w:r>
      <w:proofErr w:type="spellStart"/>
      <w:r w:rsidRPr="0043770F">
        <w:rPr>
          <w:rFonts w:ascii="Book Antiqua" w:eastAsia="Times New Roman" w:hAnsi="Book Antiqua" w:cs="Times New Roman"/>
          <w:sz w:val="24"/>
          <w:szCs w:val="24"/>
          <w:lang w:val="en-GB" w:eastAsia="es-ES"/>
        </w:rPr>
        <w:t>nt</w:t>
      </w:r>
      <w:proofErr w:type="spellEnd"/>
      <w:r w:rsidRPr="0043770F">
        <w:rPr>
          <w:rFonts w:ascii="Book Antiqua" w:eastAsia="Times New Roman" w:hAnsi="Book Antiqua" w:cs="Times New Roman"/>
          <w:sz w:val="24"/>
          <w:szCs w:val="24"/>
          <w:lang w:val="en-GB" w:eastAsia="es-ES"/>
        </w:rPr>
        <w:t xml:space="preserve"> and </w:t>
      </w:r>
      <w:proofErr w:type="spellStart"/>
      <w:r w:rsidRPr="0043770F">
        <w:rPr>
          <w:rFonts w:ascii="Book Antiqua" w:eastAsia="Times New Roman" w:hAnsi="Book Antiqua" w:cs="Times New Roman"/>
          <w:sz w:val="24"/>
          <w:szCs w:val="24"/>
          <w:lang w:val="en-GB" w:eastAsia="es-ES"/>
        </w:rPr>
        <w:t>aa</w:t>
      </w:r>
      <w:proofErr w:type="spellEnd"/>
      <w:r w:rsidRPr="0043770F">
        <w:rPr>
          <w:rFonts w:ascii="Book Antiqua" w:eastAsia="Times New Roman" w:hAnsi="Book Antiqua" w:cs="Times New Roman"/>
          <w:sz w:val="24"/>
          <w:szCs w:val="24"/>
          <w:lang w:val="en-GB" w:eastAsia="es-ES"/>
        </w:rPr>
        <w:t xml:space="preserve"> regions regardless of clinical stage or viral genotype. Current treatment based on </w:t>
      </w:r>
      <w:proofErr w:type="spellStart"/>
      <w:r w:rsidRPr="0043770F">
        <w:rPr>
          <w:rFonts w:ascii="Book Antiqua" w:eastAsia="Times New Roman" w:hAnsi="Book Antiqua" w:cs="Times New Roman"/>
          <w:sz w:val="24"/>
          <w:szCs w:val="24"/>
          <w:lang w:val="en-GB" w:eastAsia="es-ES"/>
        </w:rPr>
        <w:t>nucleos</w:t>
      </w:r>
      <w:proofErr w:type="spellEnd"/>
      <w:r w:rsidRPr="0043770F">
        <w:rPr>
          <w:rFonts w:ascii="Book Antiqua" w:eastAsia="Times New Roman" w:hAnsi="Book Antiqua" w:cs="Times New Roman"/>
          <w:sz w:val="24"/>
          <w:szCs w:val="24"/>
          <w:lang w:val="en-GB" w:eastAsia="es-ES"/>
        </w:rPr>
        <w:t xml:space="preserve">(t)ide inhibitors does not affect </w:t>
      </w:r>
      <w:proofErr w:type="spellStart"/>
      <w:r w:rsidRPr="0043770F">
        <w:rPr>
          <w:rFonts w:ascii="Book Antiqua" w:eastAsia="Times New Roman" w:hAnsi="Book Antiqua" w:cs="Times New Roman"/>
          <w:sz w:val="24"/>
          <w:szCs w:val="24"/>
          <w:lang w:val="en-GB" w:eastAsia="es-ES"/>
        </w:rPr>
        <w:t>cccDNA</w:t>
      </w:r>
      <w:proofErr w:type="spellEnd"/>
      <w:r w:rsidRPr="0043770F">
        <w:rPr>
          <w:rFonts w:ascii="Book Antiqua" w:eastAsia="Times New Roman" w:hAnsi="Book Antiqua" w:cs="Times New Roman"/>
          <w:sz w:val="24"/>
          <w:szCs w:val="24"/>
          <w:lang w:val="en-GB" w:eastAsia="es-ES"/>
        </w:rPr>
        <w:t xml:space="preserve"> levels or transcriptional activity and therefore cannot eliminate HBV infection. This viral mini</w:t>
      </w:r>
      <w:r w:rsidR="001D71C3" w:rsidRPr="0043770F">
        <w:rPr>
          <w:rFonts w:ascii="Book Antiqua" w:eastAsia="Times New Roman" w:hAnsi="Book Antiqua" w:cs="Times New Roman"/>
          <w:sz w:val="24"/>
          <w:szCs w:val="24"/>
          <w:lang w:val="en-GB" w:eastAsia="es-ES"/>
        </w:rPr>
        <w:t>-</w:t>
      </w:r>
      <w:r w:rsidRPr="0043770F">
        <w:rPr>
          <w:rFonts w:ascii="Book Antiqua" w:eastAsia="Times New Roman" w:hAnsi="Book Antiqua" w:cs="Times New Roman"/>
          <w:sz w:val="24"/>
          <w:szCs w:val="24"/>
          <w:lang w:val="en-GB" w:eastAsia="es-ES"/>
        </w:rPr>
        <w:t xml:space="preserve">chromosome supports the continuous expression of viral antigens that possibly contribute to disease progression, even in the presence of drug-induced viral </w:t>
      </w:r>
      <w:proofErr w:type="gramStart"/>
      <w:r w:rsidRPr="0043770F">
        <w:rPr>
          <w:rFonts w:ascii="Book Antiqua" w:eastAsia="Times New Roman" w:hAnsi="Book Antiqua" w:cs="Times New Roman"/>
          <w:sz w:val="24"/>
          <w:szCs w:val="24"/>
          <w:lang w:val="en-GB" w:eastAsia="es-ES"/>
        </w:rPr>
        <w:t>suppression</w:t>
      </w:r>
      <w:r w:rsidRPr="0043770F">
        <w:rPr>
          <w:rFonts w:ascii="Book Antiqua" w:eastAsia="Times New Roman" w:hAnsi="Book Antiqua" w:cs="Times New Roman"/>
          <w:sz w:val="24"/>
          <w:szCs w:val="24"/>
          <w:vertAlign w:val="superscript"/>
          <w:lang w:val="en-GB" w:eastAsia="es-ES"/>
        </w:rPr>
        <w:t>[</w:t>
      </w:r>
      <w:proofErr w:type="gramEnd"/>
      <w:r w:rsidRPr="0043770F">
        <w:rPr>
          <w:rFonts w:ascii="Book Antiqua" w:eastAsia="Times New Roman" w:hAnsi="Book Antiqua" w:cs="Times New Roman"/>
          <w:sz w:val="24"/>
          <w:szCs w:val="24"/>
          <w:vertAlign w:val="superscript"/>
          <w:lang w:val="en-GB" w:eastAsia="es-ES"/>
        </w:rPr>
        <w:t>22]</w:t>
      </w:r>
      <w:r w:rsidRPr="0043770F">
        <w:rPr>
          <w:rFonts w:ascii="Book Antiqua" w:eastAsia="Times New Roman" w:hAnsi="Book Antiqua" w:cs="Times New Roman"/>
          <w:sz w:val="24"/>
          <w:szCs w:val="24"/>
          <w:lang w:val="en-GB" w:eastAsia="es-ES"/>
        </w:rPr>
        <w:t xml:space="preserve">. </w:t>
      </w:r>
    </w:p>
    <w:p w14:paraId="0284EC7D" w14:textId="5E181395" w:rsidR="00F80E3D" w:rsidRPr="0043770F" w:rsidRDefault="00F80E3D" w:rsidP="00CE1B94">
      <w:pPr>
        <w:pStyle w:val="Default"/>
        <w:snapToGrid w:val="0"/>
        <w:spacing w:line="360" w:lineRule="auto"/>
        <w:ind w:firstLineChars="100" w:firstLine="240"/>
        <w:jc w:val="both"/>
        <w:rPr>
          <w:rFonts w:ascii="Book Antiqua" w:eastAsia="Times New Roman" w:hAnsi="Book Antiqua" w:cs="Times New Roman"/>
          <w:color w:val="auto"/>
          <w:lang w:val="en-GB" w:eastAsia="es-ES"/>
        </w:rPr>
      </w:pPr>
      <w:r w:rsidRPr="0043770F">
        <w:rPr>
          <w:rFonts w:ascii="Book Antiqua" w:eastAsia="Times New Roman" w:hAnsi="Book Antiqua" w:cs="Times New Roman"/>
          <w:color w:val="auto"/>
          <w:lang w:val="en-GB" w:eastAsia="es-ES"/>
        </w:rPr>
        <w:t xml:space="preserve">New therapeutic approaches are thus required to control HBV expression, and the targeted delivery of siRNA is one of the most promising approaches under </w:t>
      </w:r>
      <w:proofErr w:type="gramStart"/>
      <w:r w:rsidRPr="0043770F">
        <w:rPr>
          <w:rFonts w:ascii="Book Antiqua" w:eastAsia="Times New Roman" w:hAnsi="Book Antiqua" w:cs="Times New Roman"/>
          <w:color w:val="auto"/>
          <w:lang w:val="en-GB" w:eastAsia="es-ES"/>
        </w:rPr>
        <w:t>investigation</w:t>
      </w:r>
      <w:r w:rsidRPr="0043770F">
        <w:rPr>
          <w:rFonts w:ascii="Book Antiqua" w:eastAsia="Times New Roman" w:hAnsi="Book Antiqua" w:cs="Times New Roman"/>
          <w:color w:val="auto"/>
          <w:vertAlign w:val="superscript"/>
          <w:lang w:val="en-GB" w:eastAsia="es-ES"/>
        </w:rPr>
        <w:t>[</w:t>
      </w:r>
      <w:proofErr w:type="gramEnd"/>
      <w:r w:rsidRPr="0043770F">
        <w:rPr>
          <w:rFonts w:ascii="Book Antiqua" w:eastAsia="Times New Roman" w:hAnsi="Book Antiqua" w:cs="Times New Roman"/>
          <w:color w:val="auto"/>
          <w:vertAlign w:val="superscript"/>
          <w:lang w:val="en-GB" w:eastAsia="es-ES"/>
        </w:rPr>
        <w:t>23]</w:t>
      </w:r>
      <w:r w:rsidRPr="0043770F">
        <w:rPr>
          <w:rFonts w:ascii="Book Antiqua" w:eastAsia="Times New Roman" w:hAnsi="Book Antiqua" w:cs="Times New Roman"/>
          <w:color w:val="auto"/>
          <w:lang w:val="en-GB" w:eastAsia="es-ES"/>
        </w:rPr>
        <w:t xml:space="preserve">. </w:t>
      </w:r>
      <w:r w:rsidR="001D71C3" w:rsidRPr="0043770F">
        <w:rPr>
          <w:rFonts w:ascii="Book Antiqua" w:eastAsia="Times New Roman" w:hAnsi="Book Antiqua" w:cs="Times New Roman"/>
          <w:color w:val="auto"/>
          <w:lang w:val="en-GB" w:eastAsia="es-ES"/>
        </w:rPr>
        <w:t>Several</w:t>
      </w:r>
      <w:r w:rsidRPr="0043770F">
        <w:rPr>
          <w:rFonts w:ascii="Book Antiqua" w:eastAsia="Times New Roman" w:hAnsi="Book Antiqua" w:cs="Times New Roman"/>
          <w:color w:val="auto"/>
          <w:lang w:val="en-GB" w:eastAsia="es-ES"/>
        </w:rPr>
        <w:t xml:space="preserve"> siRNAs are currently being tested against X and S ORFs. A study conducted in chimpanzees showed that multiple injections of ARB-1467 (a mixture of 3 interfering RNAs targeting both X and S </w:t>
      </w:r>
      <w:proofErr w:type="gramStart"/>
      <w:r w:rsidRPr="0043770F">
        <w:rPr>
          <w:rFonts w:ascii="Book Antiqua" w:eastAsia="Times New Roman" w:hAnsi="Book Antiqua" w:cs="Times New Roman"/>
          <w:color w:val="auto"/>
          <w:lang w:val="en-GB" w:eastAsia="es-ES"/>
        </w:rPr>
        <w:t>ORFs</w:t>
      </w:r>
      <w:r w:rsidRPr="0043770F">
        <w:rPr>
          <w:rFonts w:ascii="Book Antiqua" w:eastAsia="Times New Roman" w:hAnsi="Book Antiqua" w:cs="Times New Roman"/>
          <w:color w:val="auto"/>
          <w:vertAlign w:val="superscript"/>
          <w:lang w:val="en-GB" w:eastAsia="es-ES"/>
        </w:rPr>
        <w:t>[</w:t>
      </w:r>
      <w:proofErr w:type="gramEnd"/>
      <w:r w:rsidRPr="0043770F">
        <w:rPr>
          <w:rFonts w:ascii="Book Antiqua" w:eastAsia="Times New Roman" w:hAnsi="Book Antiqua" w:cs="Times New Roman"/>
          <w:color w:val="auto"/>
          <w:vertAlign w:val="superscript"/>
          <w:lang w:val="en-GB" w:eastAsia="es-ES"/>
        </w:rPr>
        <w:t>24]</w:t>
      </w:r>
      <w:r w:rsidRPr="0043770F">
        <w:rPr>
          <w:rFonts w:ascii="Book Antiqua" w:eastAsia="Times New Roman" w:hAnsi="Book Antiqua" w:cs="Times New Roman"/>
          <w:color w:val="auto"/>
          <w:lang w:val="en-GB" w:eastAsia="es-ES"/>
        </w:rPr>
        <w:t xml:space="preserve">) led to a 90% reduction in HBsAg levels and a 50% reduction in </w:t>
      </w:r>
      <w:proofErr w:type="spellStart"/>
      <w:r w:rsidRPr="0043770F">
        <w:rPr>
          <w:rFonts w:ascii="Book Antiqua" w:eastAsia="Times New Roman" w:hAnsi="Book Antiqua" w:cs="Times New Roman"/>
          <w:color w:val="auto"/>
          <w:lang w:val="en-GB" w:eastAsia="es-ES"/>
        </w:rPr>
        <w:t>cccDNA</w:t>
      </w:r>
      <w:proofErr w:type="spellEnd"/>
      <w:r w:rsidRPr="0043770F">
        <w:rPr>
          <w:rFonts w:ascii="Book Antiqua" w:eastAsia="Times New Roman" w:hAnsi="Book Antiqua" w:cs="Times New Roman"/>
          <w:color w:val="auto"/>
          <w:lang w:val="en-GB" w:eastAsia="es-ES"/>
        </w:rPr>
        <w:t xml:space="preserve"> within 28 d of treatment</w:t>
      </w:r>
      <w:r w:rsidRPr="0043770F">
        <w:rPr>
          <w:rFonts w:ascii="Book Antiqua" w:eastAsia="Times New Roman" w:hAnsi="Book Antiqua" w:cs="Times New Roman"/>
          <w:color w:val="auto"/>
          <w:vertAlign w:val="superscript"/>
          <w:lang w:val="en-GB" w:eastAsia="es-ES"/>
        </w:rPr>
        <w:t>[25]</w:t>
      </w:r>
      <w:r w:rsidRPr="0043770F">
        <w:rPr>
          <w:rFonts w:ascii="Book Antiqua" w:eastAsia="Times New Roman" w:hAnsi="Book Antiqua" w:cs="Times New Roman"/>
          <w:color w:val="auto"/>
          <w:lang w:val="en-GB" w:eastAsia="es-ES"/>
        </w:rPr>
        <w:t xml:space="preserve">. None of the molecules currently available, however, target </w:t>
      </w:r>
      <w:r w:rsidRPr="0043770F">
        <w:rPr>
          <w:rFonts w:ascii="Book Antiqua" w:eastAsia="Times New Roman" w:hAnsi="Book Antiqua" w:cs="Times New Roman"/>
          <w:i/>
          <w:iCs/>
          <w:color w:val="auto"/>
          <w:lang w:val="en-GB" w:eastAsia="es-ES"/>
        </w:rPr>
        <w:t>HBC</w:t>
      </w:r>
      <w:r w:rsidR="005F0A99" w:rsidRPr="0043770F">
        <w:rPr>
          <w:rFonts w:ascii="Book Antiqua" w:eastAsia="Times New Roman" w:hAnsi="Book Antiqua" w:cs="Times New Roman"/>
          <w:iCs/>
          <w:color w:val="auto"/>
          <w:lang w:val="en-GB" w:eastAsia="es-ES"/>
        </w:rPr>
        <w:t xml:space="preserve">, which </w:t>
      </w:r>
      <w:r w:rsidRPr="0043770F">
        <w:rPr>
          <w:rFonts w:ascii="Book Antiqua" w:eastAsia="Times New Roman" w:hAnsi="Book Antiqua" w:cs="Times New Roman"/>
          <w:color w:val="auto"/>
          <w:lang w:val="en-GB" w:eastAsia="es-ES"/>
        </w:rPr>
        <w:t xml:space="preserve">considering its role in viral </w:t>
      </w:r>
      <w:r w:rsidR="005F0A99" w:rsidRPr="0043770F">
        <w:rPr>
          <w:rFonts w:ascii="Book Antiqua" w:eastAsia="Times New Roman" w:hAnsi="Book Antiqua" w:cs="Times New Roman"/>
          <w:color w:val="auto"/>
          <w:lang w:val="en-GB" w:eastAsia="es-ES"/>
        </w:rPr>
        <w:t>replication</w:t>
      </w:r>
      <w:r w:rsidRPr="0043770F">
        <w:rPr>
          <w:rFonts w:ascii="Book Antiqua" w:eastAsia="Times New Roman" w:hAnsi="Book Antiqua" w:cs="Times New Roman"/>
          <w:color w:val="auto"/>
          <w:lang w:val="en-GB" w:eastAsia="es-ES"/>
        </w:rPr>
        <w:t xml:space="preserve"> could be a valuable target for siRNA-based therapies. </w:t>
      </w:r>
    </w:p>
    <w:p w14:paraId="40711A41" w14:textId="77777777" w:rsidR="00F80E3D" w:rsidRPr="0043770F" w:rsidRDefault="00F80E3D" w:rsidP="00CE1B94">
      <w:pPr>
        <w:pStyle w:val="Default"/>
        <w:snapToGrid w:val="0"/>
        <w:spacing w:line="360" w:lineRule="auto"/>
        <w:ind w:firstLineChars="100" w:firstLine="240"/>
        <w:jc w:val="both"/>
        <w:rPr>
          <w:rFonts w:ascii="Book Antiqua" w:eastAsia="Times New Roman" w:hAnsi="Book Antiqua" w:cs="Times New Roman"/>
          <w:color w:val="auto"/>
          <w:lang w:val="en-GB" w:eastAsia="es-ES"/>
        </w:rPr>
      </w:pPr>
      <w:r w:rsidRPr="0043770F">
        <w:rPr>
          <w:rFonts w:ascii="Book Antiqua" w:eastAsia="Times New Roman" w:hAnsi="Book Antiqua" w:cs="Times New Roman"/>
          <w:color w:val="auto"/>
          <w:lang w:val="en-GB" w:eastAsia="es-ES"/>
        </w:rPr>
        <w:t xml:space="preserve">In this study, we </w:t>
      </w:r>
      <w:r w:rsidR="005F0A99" w:rsidRPr="0043770F">
        <w:rPr>
          <w:rFonts w:ascii="Book Antiqua" w:eastAsia="Times New Roman" w:hAnsi="Book Antiqua" w:cs="Times New Roman"/>
          <w:color w:val="auto"/>
          <w:lang w:val="en-GB" w:eastAsia="es-ES"/>
        </w:rPr>
        <w:t>analysed</w:t>
      </w:r>
      <w:r w:rsidRPr="0043770F">
        <w:rPr>
          <w:rFonts w:ascii="Book Antiqua" w:eastAsia="Times New Roman" w:hAnsi="Book Antiqua" w:cs="Times New Roman"/>
          <w:color w:val="auto"/>
          <w:lang w:val="en-GB" w:eastAsia="es-ES"/>
        </w:rPr>
        <w:t xml:space="preserve"> </w:t>
      </w:r>
      <w:proofErr w:type="spellStart"/>
      <w:r w:rsidRPr="0043770F">
        <w:rPr>
          <w:rFonts w:ascii="Book Antiqua" w:eastAsia="Times New Roman" w:hAnsi="Book Antiqua" w:cs="Times New Roman"/>
          <w:color w:val="auto"/>
          <w:lang w:val="en-GB" w:eastAsia="es-ES"/>
        </w:rPr>
        <w:t>quasispecies</w:t>
      </w:r>
      <w:proofErr w:type="spellEnd"/>
      <w:r w:rsidRPr="0043770F">
        <w:rPr>
          <w:rFonts w:ascii="Book Antiqua" w:eastAsia="Times New Roman" w:hAnsi="Book Antiqua" w:cs="Times New Roman"/>
          <w:color w:val="auto"/>
          <w:lang w:val="en-GB" w:eastAsia="es-ES"/>
        </w:rPr>
        <w:t xml:space="preserve"> conservation of the entire </w:t>
      </w:r>
      <w:r w:rsidRPr="0043770F">
        <w:rPr>
          <w:rFonts w:ascii="Book Antiqua" w:eastAsia="Times New Roman" w:hAnsi="Book Antiqua" w:cs="Times New Roman"/>
          <w:i/>
          <w:iCs/>
          <w:color w:val="auto"/>
          <w:lang w:val="en-GB" w:eastAsia="es-ES"/>
        </w:rPr>
        <w:t>HBC</w:t>
      </w:r>
      <w:r w:rsidRPr="0043770F">
        <w:rPr>
          <w:rFonts w:ascii="Book Antiqua" w:eastAsia="Times New Roman" w:hAnsi="Book Antiqua" w:cs="Times New Roman"/>
          <w:color w:val="auto"/>
          <w:lang w:val="en-GB" w:eastAsia="es-ES"/>
        </w:rPr>
        <w:t xml:space="preserve"> gene in patients infected by different HBV genotypes and with different clinical stages of disease in order to identify hyper-conserved regions that might be useful for </w:t>
      </w:r>
      <w:proofErr w:type="spellStart"/>
      <w:r w:rsidRPr="0043770F">
        <w:rPr>
          <w:rFonts w:ascii="Book Antiqua" w:eastAsia="Times New Roman" w:hAnsi="Book Antiqua" w:cs="Times New Roman"/>
          <w:color w:val="auto"/>
          <w:lang w:val="en-GB" w:eastAsia="es-ES"/>
        </w:rPr>
        <w:t>pangenotypic</w:t>
      </w:r>
      <w:proofErr w:type="spellEnd"/>
      <w:r w:rsidRPr="0043770F">
        <w:rPr>
          <w:rFonts w:ascii="Book Antiqua" w:eastAsia="Times New Roman" w:hAnsi="Book Antiqua" w:cs="Times New Roman"/>
          <w:color w:val="auto"/>
          <w:lang w:val="en-GB" w:eastAsia="es-ES"/>
        </w:rPr>
        <w:t xml:space="preserve"> and </w:t>
      </w:r>
      <w:proofErr w:type="spellStart"/>
      <w:r w:rsidRPr="0043770F">
        <w:rPr>
          <w:rFonts w:ascii="Book Antiqua" w:eastAsia="Times New Roman" w:hAnsi="Book Antiqua" w:cs="Times New Roman"/>
          <w:color w:val="auto"/>
          <w:lang w:val="en-GB" w:eastAsia="es-ES"/>
        </w:rPr>
        <w:t>panclinical</w:t>
      </w:r>
      <w:proofErr w:type="spellEnd"/>
      <w:r w:rsidRPr="0043770F">
        <w:rPr>
          <w:rFonts w:ascii="Book Antiqua" w:eastAsia="Times New Roman" w:hAnsi="Book Antiqua" w:cs="Times New Roman"/>
          <w:color w:val="auto"/>
          <w:lang w:val="en-GB" w:eastAsia="es-ES"/>
        </w:rPr>
        <w:t xml:space="preserve"> RNA silencing strategies. On </w:t>
      </w:r>
      <w:proofErr w:type="spellStart"/>
      <w:r w:rsidRPr="0043770F">
        <w:rPr>
          <w:rFonts w:ascii="Book Antiqua" w:eastAsia="Times New Roman" w:hAnsi="Book Antiqua" w:cs="Times New Roman"/>
          <w:color w:val="auto"/>
          <w:lang w:val="en-GB" w:eastAsia="es-ES"/>
        </w:rPr>
        <w:t>analyzing</w:t>
      </w:r>
      <w:proofErr w:type="spellEnd"/>
      <w:r w:rsidRPr="0043770F">
        <w:rPr>
          <w:rFonts w:ascii="Book Antiqua" w:eastAsia="Times New Roman" w:hAnsi="Book Antiqua" w:cs="Times New Roman"/>
          <w:color w:val="auto"/>
          <w:lang w:val="en-GB" w:eastAsia="es-ES"/>
        </w:rPr>
        <w:t xml:space="preserve"> </w:t>
      </w:r>
      <w:proofErr w:type="spellStart"/>
      <w:r w:rsidRPr="0043770F">
        <w:rPr>
          <w:rFonts w:ascii="Book Antiqua" w:eastAsia="Times New Roman" w:hAnsi="Book Antiqua" w:cs="Times New Roman"/>
          <w:color w:val="auto"/>
          <w:lang w:val="en-GB" w:eastAsia="es-ES"/>
        </w:rPr>
        <w:t>nt</w:t>
      </w:r>
      <w:proofErr w:type="spellEnd"/>
      <w:r w:rsidRPr="0043770F">
        <w:rPr>
          <w:rFonts w:ascii="Book Antiqua" w:eastAsia="Times New Roman" w:hAnsi="Book Antiqua" w:cs="Times New Roman"/>
          <w:color w:val="auto"/>
          <w:lang w:val="en-GB" w:eastAsia="es-ES"/>
        </w:rPr>
        <w:t xml:space="preserve"> conservation for the group of 38 patients, we detected 3 shared hyper-conserved regions, namely the start codon of </w:t>
      </w:r>
      <w:r w:rsidRPr="0043770F">
        <w:rPr>
          <w:rFonts w:ascii="Book Antiqua" w:eastAsia="Times New Roman" w:hAnsi="Book Antiqua" w:cs="Times New Roman"/>
          <w:i/>
          <w:color w:val="auto"/>
          <w:lang w:val="en-GB" w:eastAsia="es-ES"/>
        </w:rPr>
        <w:t>HBC</w:t>
      </w:r>
      <w:r w:rsidRPr="0043770F">
        <w:rPr>
          <w:rFonts w:ascii="Book Antiqua" w:eastAsia="Times New Roman" w:hAnsi="Book Antiqua" w:cs="Times New Roman"/>
          <w:color w:val="auto"/>
          <w:lang w:val="en-GB" w:eastAsia="es-ES"/>
        </w:rPr>
        <w:t xml:space="preserve"> expression (</w:t>
      </w:r>
      <w:proofErr w:type="spellStart"/>
      <w:r w:rsidRPr="0043770F">
        <w:rPr>
          <w:rFonts w:ascii="Book Antiqua" w:eastAsia="Times New Roman" w:hAnsi="Book Antiqua" w:cs="Times New Roman"/>
          <w:color w:val="auto"/>
          <w:lang w:val="en-GB" w:eastAsia="es-ES"/>
        </w:rPr>
        <w:t>nt</w:t>
      </w:r>
      <w:proofErr w:type="spellEnd"/>
      <w:r w:rsidRPr="0043770F">
        <w:rPr>
          <w:rFonts w:ascii="Book Antiqua" w:eastAsia="Times New Roman" w:hAnsi="Book Antiqua" w:cs="Times New Roman"/>
          <w:color w:val="auto"/>
          <w:lang w:val="en-GB" w:eastAsia="es-ES"/>
        </w:rPr>
        <w:t xml:space="preserve"> 1900-1929), a portion with 2 CD8 epitopes (HLA-A24 and A3303) (</w:t>
      </w:r>
      <w:proofErr w:type="spellStart"/>
      <w:r w:rsidRPr="0043770F">
        <w:rPr>
          <w:rFonts w:ascii="Book Antiqua" w:eastAsia="Times New Roman" w:hAnsi="Book Antiqua" w:cs="Times New Roman"/>
          <w:color w:val="auto"/>
          <w:lang w:val="en-GB" w:eastAsia="es-ES"/>
        </w:rPr>
        <w:t>nt</w:t>
      </w:r>
      <w:proofErr w:type="spellEnd"/>
      <w:r w:rsidRPr="0043770F">
        <w:rPr>
          <w:rFonts w:ascii="Book Antiqua" w:eastAsia="Times New Roman" w:hAnsi="Book Antiqua" w:cs="Times New Roman"/>
          <w:color w:val="auto"/>
          <w:lang w:val="en-GB" w:eastAsia="es-ES"/>
        </w:rPr>
        <w:t xml:space="preserve"> 2249-22</w:t>
      </w:r>
      <w:r w:rsidR="00FD54B2" w:rsidRPr="0043770F">
        <w:rPr>
          <w:rFonts w:ascii="Book Antiqua" w:eastAsia="Times New Roman" w:hAnsi="Book Antiqua" w:cs="Times New Roman"/>
          <w:color w:val="auto"/>
          <w:lang w:val="en-GB" w:eastAsia="es-ES"/>
        </w:rPr>
        <w:t>84</w:t>
      </w:r>
      <w:r w:rsidRPr="0043770F">
        <w:rPr>
          <w:rFonts w:ascii="Book Antiqua" w:eastAsia="Times New Roman" w:hAnsi="Book Antiqua" w:cs="Times New Roman"/>
          <w:color w:val="auto"/>
          <w:lang w:val="en-GB" w:eastAsia="es-ES"/>
        </w:rPr>
        <w:t>)</w:t>
      </w:r>
      <w:r w:rsidRPr="0043770F">
        <w:rPr>
          <w:rFonts w:ascii="Book Antiqua" w:eastAsia="Times New Roman" w:hAnsi="Book Antiqua" w:cs="Times New Roman"/>
          <w:color w:val="auto"/>
          <w:vertAlign w:val="superscript"/>
          <w:lang w:val="en-GB" w:eastAsia="es-ES"/>
        </w:rPr>
        <w:t>[26]</w:t>
      </w:r>
      <w:r w:rsidRPr="0043770F">
        <w:rPr>
          <w:rFonts w:ascii="Book Antiqua" w:eastAsia="Times New Roman" w:hAnsi="Book Antiqua" w:cs="Times New Roman"/>
          <w:color w:val="auto"/>
          <w:lang w:val="en-GB" w:eastAsia="es-ES"/>
        </w:rPr>
        <w:t>, and an arginine-rich portion of the CTD (</w:t>
      </w:r>
      <w:proofErr w:type="spellStart"/>
      <w:r w:rsidRPr="0043770F">
        <w:rPr>
          <w:rFonts w:ascii="Book Antiqua" w:eastAsia="Times New Roman" w:hAnsi="Book Antiqua" w:cs="Times New Roman"/>
          <w:color w:val="auto"/>
          <w:lang w:val="en-GB" w:eastAsia="es-ES"/>
        </w:rPr>
        <w:t>nt</w:t>
      </w:r>
      <w:proofErr w:type="spellEnd"/>
      <w:r w:rsidRPr="0043770F">
        <w:rPr>
          <w:rFonts w:ascii="Book Antiqua" w:eastAsia="Times New Roman" w:hAnsi="Book Antiqua" w:cs="Times New Roman"/>
          <w:color w:val="auto"/>
          <w:lang w:val="en-GB" w:eastAsia="es-ES"/>
        </w:rPr>
        <w:t xml:space="preserve"> 2364-239</w:t>
      </w:r>
      <w:r w:rsidR="00FD54B2" w:rsidRPr="0043770F">
        <w:rPr>
          <w:rFonts w:ascii="Book Antiqua" w:eastAsia="Times New Roman" w:hAnsi="Book Antiqua" w:cs="Times New Roman"/>
          <w:color w:val="auto"/>
          <w:lang w:val="en-GB" w:eastAsia="es-ES"/>
        </w:rPr>
        <w:t>8</w:t>
      </w:r>
      <w:r w:rsidRPr="0043770F">
        <w:rPr>
          <w:rFonts w:ascii="Book Antiqua" w:eastAsia="Times New Roman" w:hAnsi="Book Antiqua" w:cs="Times New Roman"/>
          <w:color w:val="auto"/>
          <w:lang w:val="en-GB" w:eastAsia="es-ES"/>
        </w:rPr>
        <w:t xml:space="preserve">). All 3 sequences could be valuables targets for a new gene silencing strategy. </w:t>
      </w:r>
    </w:p>
    <w:p w14:paraId="4E08F4D9" w14:textId="77777777" w:rsidR="00F80E3D" w:rsidRPr="0043770F" w:rsidRDefault="00F80E3D" w:rsidP="00CE1B94">
      <w:pPr>
        <w:pStyle w:val="Default"/>
        <w:tabs>
          <w:tab w:val="left" w:pos="1843"/>
        </w:tabs>
        <w:snapToGrid w:val="0"/>
        <w:spacing w:line="360" w:lineRule="auto"/>
        <w:ind w:firstLineChars="100" w:firstLine="240"/>
        <w:jc w:val="both"/>
        <w:rPr>
          <w:rFonts w:ascii="Book Antiqua" w:eastAsia="Times New Roman" w:hAnsi="Book Antiqua" w:cs="Times New Roman"/>
          <w:color w:val="auto"/>
          <w:lang w:val="en-GB" w:eastAsia="es-ES"/>
        </w:rPr>
      </w:pPr>
      <w:r w:rsidRPr="0043770F">
        <w:rPr>
          <w:rFonts w:ascii="Book Antiqua" w:eastAsia="Times New Roman" w:hAnsi="Book Antiqua" w:cs="Times New Roman"/>
          <w:color w:val="auto"/>
          <w:lang w:val="en-GB" w:eastAsia="es-ES"/>
        </w:rPr>
        <w:lastRenderedPageBreak/>
        <w:t xml:space="preserve">At the aa level, we observed 2 common hyper-conserved regions (aa 117-120 and 159-167), which fell into the second and third hyper-conserved </w:t>
      </w:r>
      <w:proofErr w:type="spellStart"/>
      <w:r w:rsidRPr="0043770F">
        <w:rPr>
          <w:rFonts w:ascii="Book Antiqua" w:eastAsia="Times New Roman" w:hAnsi="Book Antiqua" w:cs="Times New Roman"/>
          <w:color w:val="auto"/>
          <w:lang w:val="en-GB" w:eastAsia="es-ES"/>
        </w:rPr>
        <w:t>nt</w:t>
      </w:r>
      <w:proofErr w:type="spellEnd"/>
      <w:r w:rsidRPr="0043770F">
        <w:rPr>
          <w:rFonts w:ascii="Book Antiqua" w:eastAsia="Times New Roman" w:hAnsi="Book Antiqua" w:cs="Times New Roman"/>
          <w:color w:val="auto"/>
          <w:lang w:val="en-GB" w:eastAsia="es-ES"/>
        </w:rPr>
        <w:t xml:space="preserve"> portions (</w:t>
      </w:r>
      <w:proofErr w:type="spellStart"/>
      <w:r w:rsidRPr="0043770F">
        <w:rPr>
          <w:rFonts w:ascii="Book Antiqua" w:eastAsia="Times New Roman" w:hAnsi="Book Antiqua" w:cs="Times New Roman"/>
          <w:color w:val="auto"/>
          <w:lang w:val="en-GB" w:eastAsia="es-ES"/>
        </w:rPr>
        <w:t>nt</w:t>
      </w:r>
      <w:proofErr w:type="spellEnd"/>
      <w:r w:rsidRPr="0043770F">
        <w:rPr>
          <w:rFonts w:ascii="Book Antiqua" w:eastAsia="Times New Roman" w:hAnsi="Book Antiqua" w:cs="Times New Roman"/>
          <w:color w:val="auto"/>
          <w:lang w:val="en-GB" w:eastAsia="es-ES"/>
        </w:rPr>
        <w:t xml:space="preserve"> 2249-22</w:t>
      </w:r>
      <w:r w:rsidR="00FD54B2" w:rsidRPr="0043770F">
        <w:rPr>
          <w:rFonts w:ascii="Book Antiqua" w:eastAsia="Times New Roman" w:hAnsi="Book Antiqua" w:cs="Times New Roman"/>
          <w:color w:val="auto"/>
          <w:lang w:val="en-GB" w:eastAsia="es-ES"/>
        </w:rPr>
        <w:t>84</w:t>
      </w:r>
      <w:r w:rsidRPr="0043770F">
        <w:rPr>
          <w:rFonts w:ascii="Book Antiqua" w:eastAsia="Times New Roman" w:hAnsi="Book Antiqua" w:cs="Times New Roman"/>
          <w:color w:val="auto"/>
          <w:lang w:val="en-GB" w:eastAsia="es-ES"/>
        </w:rPr>
        <w:t xml:space="preserve"> and 2364-239</w:t>
      </w:r>
      <w:r w:rsidR="00FD54B2" w:rsidRPr="0043770F">
        <w:rPr>
          <w:rFonts w:ascii="Book Antiqua" w:eastAsia="Times New Roman" w:hAnsi="Book Antiqua" w:cs="Times New Roman"/>
          <w:color w:val="auto"/>
          <w:lang w:val="en-GB" w:eastAsia="es-ES"/>
        </w:rPr>
        <w:t>8</w:t>
      </w:r>
      <w:r w:rsidRPr="0043770F">
        <w:rPr>
          <w:rFonts w:ascii="Book Antiqua" w:eastAsia="Times New Roman" w:hAnsi="Book Antiqua" w:cs="Times New Roman"/>
          <w:color w:val="auto"/>
          <w:lang w:val="en-GB" w:eastAsia="es-ES"/>
        </w:rPr>
        <w:t xml:space="preserve"> respectively). The CTD plays a key role in HBc function. It contains the 4 arginine-rich domains (RRR aa 150-152, RRR aa 157-159, RRRR aa 164-167, and RRRR aa 172-175) that guarantee adequate protein subcellular localization </w:t>
      </w:r>
      <w:r w:rsidR="00FD54B2" w:rsidRPr="0043770F">
        <w:rPr>
          <w:rFonts w:ascii="Book Antiqua" w:eastAsia="Times New Roman" w:hAnsi="Book Antiqua" w:cs="Times New Roman"/>
          <w:color w:val="auto"/>
          <w:lang w:val="en-GB" w:eastAsia="es-ES"/>
        </w:rPr>
        <w:t>acting</w:t>
      </w:r>
      <w:r w:rsidRPr="0043770F">
        <w:rPr>
          <w:rFonts w:ascii="Book Antiqua" w:eastAsia="Times New Roman" w:hAnsi="Book Antiqua" w:cs="Times New Roman"/>
          <w:color w:val="auto"/>
          <w:lang w:val="en-GB" w:eastAsia="es-ES"/>
        </w:rPr>
        <w:t xml:space="preserve"> as nuclear or cytoplasmic localization </w:t>
      </w:r>
      <w:proofErr w:type="gramStart"/>
      <w:r w:rsidRPr="0043770F">
        <w:rPr>
          <w:rFonts w:ascii="Book Antiqua" w:eastAsia="Times New Roman" w:hAnsi="Book Antiqua" w:cs="Times New Roman"/>
          <w:color w:val="auto"/>
          <w:lang w:val="en-GB" w:eastAsia="es-ES"/>
        </w:rPr>
        <w:t>signals</w:t>
      </w:r>
      <w:r w:rsidRPr="0043770F">
        <w:rPr>
          <w:rFonts w:ascii="Book Antiqua" w:eastAsia="Times New Roman" w:hAnsi="Book Antiqua" w:cs="Times New Roman"/>
          <w:color w:val="auto"/>
          <w:vertAlign w:val="superscript"/>
          <w:lang w:val="en-GB" w:eastAsia="es-ES"/>
        </w:rPr>
        <w:t>[</w:t>
      </w:r>
      <w:proofErr w:type="gramEnd"/>
      <w:r w:rsidRPr="0043770F">
        <w:rPr>
          <w:rFonts w:ascii="Book Antiqua" w:eastAsia="Times New Roman" w:hAnsi="Book Antiqua" w:cs="Times New Roman"/>
          <w:color w:val="auto"/>
          <w:vertAlign w:val="superscript"/>
          <w:lang w:val="en-GB" w:eastAsia="es-ES"/>
        </w:rPr>
        <w:t>27]</w:t>
      </w:r>
      <w:r w:rsidRPr="0043770F">
        <w:rPr>
          <w:rFonts w:ascii="Book Antiqua" w:eastAsia="Times New Roman" w:hAnsi="Book Antiqua" w:cs="Times New Roman"/>
          <w:color w:val="auto"/>
          <w:lang w:val="en-GB" w:eastAsia="es-ES"/>
        </w:rPr>
        <w:t xml:space="preserve">. The second hyper-conserved aa region (aa 159-167) included one of these arginine-rich domains. </w:t>
      </w:r>
    </w:p>
    <w:p w14:paraId="48A61361" w14:textId="3423CFE7" w:rsidR="00F80E3D" w:rsidRPr="0043770F" w:rsidRDefault="00F80E3D" w:rsidP="00CE1B94">
      <w:pPr>
        <w:pStyle w:val="Default"/>
        <w:tabs>
          <w:tab w:val="left" w:pos="1843"/>
        </w:tabs>
        <w:snapToGrid w:val="0"/>
        <w:spacing w:line="360" w:lineRule="auto"/>
        <w:ind w:firstLineChars="100" w:firstLine="240"/>
        <w:jc w:val="both"/>
        <w:rPr>
          <w:rFonts w:ascii="Book Antiqua" w:eastAsia="Times New Roman" w:hAnsi="Book Antiqua" w:cs="Times New Roman"/>
          <w:color w:val="auto"/>
          <w:lang w:val="en-GB" w:eastAsia="es-ES"/>
        </w:rPr>
      </w:pPr>
      <w:r w:rsidRPr="0043770F">
        <w:rPr>
          <w:rFonts w:ascii="Book Antiqua" w:eastAsia="Times New Roman" w:hAnsi="Book Antiqua" w:cs="Times New Roman"/>
          <w:color w:val="auto"/>
          <w:lang w:val="en-GB" w:eastAsia="es-ES"/>
        </w:rPr>
        <w:t xml:space="preserve">The high degree of sequence conservation observed in HBc may be indicative of its importance in protein function, positioning it as a possible target for diagnostic and therapeutic strategies. Recent studies have </w:t>
      </w:r>
      <w:r w:rsidR="003B754B" w:rsidRPr="0043770F">
        <w:rPr>
          <w:rFonts w:ascii="Book Antiqua" w:eastAsia="Times New Roman" w:hAnsi="Book Antiqua" w:cs="Times New Roman"/>
          <w:color w:val="auto"/>
          <w:lang w:val="en-GB" w:eastAsia="es-ES"/>
        </w:rPr>
        <w:t>defined</w:t>
      </w:r>
      <w:r w:rsidRPr="0043770F">
        <w:rPr>
          <w:rFonts w:ascii="Book Antiqua" w:eastAsia="Times New Roman" w:hAnsi="Book Antiqua" w:cs="Times New Roman"/>
          <w:color w:val="auto"/>
          <w:lang w:val="en-GB" w:eastAsia="es-ES"/>
        </w:rPr>
        <w:t xml:space="preserve"> HBV core-related antigen (</w:t>
      </w:r>
      <w:proofErr w:type="spellStart"/>
      <w:r w:rsidRPr="0043770F">
        <w:rPr>
          <w:rFonts w:ascii="Book Antiqua" w:eastAsia="Times New Roman" w:hAnsi="Book Antiqua" w:cs="Times New Roman"/>
          <w:color w:val="auto"/>
          <w:lang w:val="en-GB" w:eastAsia="es-ES"/>
        </w:rPr>
        <w:t>HBcrAg</w:t>
      </w:r>
      <w:proofErr w:type="spellEnd"/>
      <w:r w:rsidRPr="0043770F">
        <w:rPr>
          <w:rFonts w:ascii="Book Antiqua" w:eastAsia="Times New Roman" w:hAnsi="Book Antiqua" w:cs="Times New Roman"/>
          <w:color w:val="auto"/>
          <w:lang w:val="en-GB" w:eastAsia="es-ES"/>
        </w:rPr>
        <w:t xml:space="preserve">, which consists of </w:t>
      </w:r>
      <w:proofErr w:type="spellStart"/>
      <w:r w:rsidRPr="0043770F">
        <w:rPr>
          <w:rFonts w:ascii="Book Antiqua" w:eastAsia="Times New Roman" w:hAnsi="Book Antiqua" w:cs="Times New Roman"/>
          <w:color w:val="auto"/>
          <w:lang w:val="en-GB" w:eastAsia="es-ES"/>
        </w:rPr>
        <w:t>HBc</w:t>
      </w:r>
      <w:proofErr w:type="spellEnd"/>
      <w:r w:rsidRPr="0043770F">
        <w:rPr>
          <w:rFonts w:ascii="Book Antiqua" w:eastAsia="Times New Roman" w:hAnsi="Book Antiqua" w:cs="Times New Roman"/>
          <w:color w:val="auto"/>
          <w:lang w:val="en-GB" w:eastAsia="es-ES"/>
        </w:rPr>
        <w:t xml:space="preserve">, </w:t>
      </w:r>
      <w:proofErr w:type="spellStart"/>
      <w:r w:rsidRPr="0043770F">
        <w:rPr>
          <w:rFonts w:ascii="Book Antiqua" w:eastAsia="Times New Roman" w:hAnsi="Book Antiqua" w:cs="Times New Roman"/>
          <w:color w:val="auto"/>
          <w:lang w:val="en-GB" w:eastAsia="es-ES"/>
        </w:rPr>
        <w:t>H</w:t>
      </w:r>
      <w:r w:rsidR="000675E9" w:rsidRPr="0043770F">
        <w:rPr>
          <w:rFonts w:ascii="Book Antiqua" w:eastAsia="Times New Roman" w:hAnsi="Book Antiqua" w:cs="Times New Roman"/>
          <w:color w:val="auto"/>
          <w:lang w:val="en-GB" w:eastAsia="es-ES"/>
        </w:rPr>
        <w:t>B</w:t>
      </w:r>
      <w:r w:rsidRPr="0043770F">
        <w:rPr>
          <w:rFonts w:ascii="Book Antiqua" w:eastAsia="Times New Roman" w:hAnsi="Book Antiqua" w:cs="Times New Roman"/>
          <w:color w:val="auto"/>
          <w:lang w:val="en-GB" w:eastAsia="es-ES"/>
        </w:rPr>
        <w:t>eAg</w:t>
      </w:r>
      <w:proofErr w:type="spellEnd"/>
      <w:r w:rsidRPr="0043770F">
        <w:rPr>
          <w:rFonts w:ascii="Book Antiqua" w:eastAsia="Times New Roman" w:hAnsi="Book Antiqua" w:cs="Times New Roman"/>
          <w:color w:val="auto"/>
          <w:lang w:val="en-GB" w:eastAsia="es-ES"/>
        </w:rPr>
        <w:t>, and HBV p22 protein) as a promising serological viral marker, particularly for patients with low viral loads</w:t>
      </w:r>
      <w:r w:rsidR="005E0220" w:rsidRPr="0043770F">
        <w:rPr>
          <w:rFonts w:ascii="Book Antiqua" w:eastAsia="Times New Roman" w:hAnsi="Book Antiqua" w:cs="Times New Roman"/>
          <w:color w:val="auto"/>
          <w:lang w:val="en-GB" w:eastAsia="es-ES"/>
        </w:rPr>
        <w:t>,</w:t>
      </w:r>
      <w:r w:rsidRPr="0043770F">
        <w:rPr>
          <w:rFonts w:ascii="Book Antiqua" w:eastAsia="Times New Roman" w:hAnsi="Book Antiqua" w:cs="Times New Roman"/>
          <w:color w:val="auto"/>
          <w:lang w:val="en-GB" w:eastAsia="es-ES"/>
        </w:rPr>
        <w:t xml:space="preserve"> </w:t>
      </w:r>
      <w:r w:rsidR="00C436B0" w:rsidRPr="0043770F">
        <w:rPr>
          <w:rFonts w:ascii="Book Antiqua" w:eastAsia="Times New Roman" w:hAnsi="Book Antiqua" w:cs="Times New Roman"/>
          <w:color w:val="auto"/>
          <w:lang w:val="en-GB" w:eastAsia="es-ES"/>
        </w:rPr>
        <w:t xml:space="preserve">such as treated </w:t>
      </w:r>
      <w:proofErr w:type="gramStart"/>
      <w:r w:rsidR="00C436B0" w:rsidRPr="0043770F">
        <w:rPr>
          <w:rFonts w:ascii="Book Antiqua" w:eastAsia="Times New Roman" w:hAnsi="Book Antiqua" w:cs="Times New Roman"/>
          <w:color w:val="auto"/>
          <w:lang w:val="en-GB" w:eastAsia="es-ES"/>
        </w:rPr>
        <w:t>patients</w:t>
      </w:r>
      <w:r w:rsidRPr="0043770F">
        <w:rPr>
          <w:rFonts w:ascii="Book Antiqua" w:eastAsia="Times New Roman" w:hAnsi="Book Antiqua" w:cs="Times New Roman"/>
          <w:color w:val="auto"/>
          <w:vertAlign w:val="superscript"/>
          <w:lang w:val="en-GB" w:eastAsia="es-ES"/>
        </w:rPr>
        <w:t>[</w:t>
      </w:r>
      <w:proofErr w:type="gramEnd"/>
      <w:r w:rsidRPr="0043770F">
        <w:rPr>
          <w:rFonts w:ascii="Book Antiqua" w:eastAsia="Times New Roman" w:hAnsi="Book Antiqua" w:cs="Times New Roman"/>
          <w:color w:val="auto"/>
          <w:vertAlign w:val="superscript"/>
          <w:lang w:val="en-GB" w:eastAsia="es-ES"/>
        </w:rPr>
        <w:t>28]</w:t>
      </w:r>
      <w:r w:rsidRPr="0043770F">
        <w:rPr>
          <w:rFonts w:ascii="Book Antiqua" w:eastAsia="Times New Roman" w:hAnsi="Book Antiqua" w:cs="Times New Roman"/>
          <w:color w:val="auto"/>
          <w:lang w:val="en-GB" w:eastAsia="es-ES"/>
        </w:rPr>
        <w:t xml:space="preserve"> and patients with chronic </w:t>
      </w:r>
      <w:proofErr w:type="spellStart"/>
      <w:r w:rsidRPr="0043770F">
        <w:rPr>
          <w:rFonts w:ascii="Book Antiqua" w:eastAsia="Times New Roman" w:hAnsi="Book Antiqua" w:cs="Times New Roman"/>
          <w:color w:val="auto"/>
          <w:lang w:val="en-GB" w:eastAsia="es-ES"/>
        </w:rPr>
        <w:t>H</w:t>
      </w:r>
      <w:r w:rsidR="003B754B" w:rsidRPr="0043770F">
        <w:rPr>
          <w:rFonts w:ascii="Book Antiqua" w:eastAsia="Times New Roman" w:hAnsi="Book Antiqua" w:cs="Times New Roman"/>
          <w:color w:val="auto"/>
          <w:lang w:val="en-GB" w:eastAsia="es-ES"/>
        </w:rPr>
        <w:t>B</w:t>
      </w:r>
      <w:r w:rsidRPr="0043770F">
        <w:rPr>
          <w:rFonts w:ascii="Book Antiqua" w:eastAsia="Times New Roman" w:hAnsi="Book Antiqua" w:cs="Times New Roman"/>
          <w:color w:val="auto"/>
          <w:lang w:val="en-GB" w:eastAsia="es-ES"/>
        </w:rPr>
        <w:t>eAg</w:t>
      </w:r>
      <w:proofErr w:type="spellEnd"/>
      <w:r w:rsidRPr="0043770F">
        <w:rPr>
          <w:rFonts w:ascii="Book Antiqua" w:eastAsia="Times New Roman" w:hAnsi="Book Antiqua" w:cs="Times New Roman"/>
          <w:color w:val="auto"/>
          <w:lang w:val="en-GB" w:eastAsia="es-ES"/>
        </w:rPr>
        <w:t>-negative infection</w:t>
      </w:r>
      <w:r w:rsidRPr="0043770F">
        <w:rPr>
          <w:rFonts w:ascii="Book Antiqua" w:eastAsia="Times New Roman" w:hAnsi="Book Antiqua" w:cs="Times New Roman"/>
          <w:color w:val="auto"/>
          <w:vertAlign w:val="superscript"/>
          <w:lang w:val="en-GB" w:eastAsia="es-ES"/>
        </w:rPr>
        <w:t>[29]</w:t>
      </w:r>
      <w:r w:rsidRPr="0043770F">
        <w:rPr>
          <w:rFonts w:ascii="Book Antiqua" w:eastAsia="Times New Roman" w:hAnsi="Book Antiqua" w:cs="Times New Roman"/>
          <w:color w:val="auto"/>
          <w:lang w:val="en-GB" w:eastAsia="es-ES"/>
        </w:rPr>
        <w:t>. This potential marker, however, has some limitations related to its high limits of detection (2</w:t>
      </w:r>
      <w:r w:rsidR="00DB1FB3" w:rsidRPr="0043770F">
        <w:rPr>
          <w:rFonts w:ascii="Book Antiqua" w:eastAsia="Times New Roman" w:hAnsi="Book Antiqua" w:cs="Times New Roman"/>
          <w:color w:val="auto"/>
          <w:lang w:val="en-GB" w:eastAsia="es-ES"/>
        </w:rPr>
        <w:t xml:space="preserve"> </w:t>
      </w:r>
      <w:r w:rsidRPr="0043770F">
        <w:rPr>
          <w:rFonts w:ascii="Book Antiqua" w:eastAsia="Times New Roman" w:hAnsi="Book Antiqua" w:cs="Times New Roman"/>
          <w:color w:val="auto"/>
          <w:lang w:val="en-GB" w:eastAsia="es-ES"/>
        </w:rPr>
        <w:t xml:space="preserve">log IU/mL) and quantification (3-7 log IU/mL). The hyper-conserved regions observed in our study could be used as targets to improve HBc detection technology. </w:t>
      </w:r>
    </w:p>
    <w:p w14:paraId="26425552" w14:textId="5E582414" w:rsidR="00F80E3D" w:rsidRPr="0043770F" w:rsidRDefault="00F80E3D" w:rsidP="00CE1B94">
      <w:pPr>
        <w:pStyle w:val="Default"/>
        <w:tabs>
          <w:tab w:val="left" w:pos="1843"/>
        </w:tabs>
        <w:snapToGrid w:val="0"/>
        <w:spacing w:line="360" w:lineRule="auto"/>
        <w:ind w:firstLineChars="100" w:firstLine="240"/>
        <w:jc w:val="both"/>
        <w:rPr>
          <w:rFonts w:ascii="Book Antiqua" w:hAnsi="Book Antiqua" w:cs="Times New Roman"/>
          <w:color w:val="auto"/>
          <w:lang w:val="en-GB"/>
        </w:rPr>
      </w:pPr>
      <w:r w:rsidRPr="0043770F">
        <w:rPr>
          <w:rFonts w:ascii="Book Antiqua" w:hAnsi="Book Antiqua" w:cs="Times New Roman"/>
          <w:color w:val="auto"/>
          <w:lang w:val="en-GB"/>
        </w:rPr>
        <w:t>Aptamers</w:t>
      </w:r>
      <w:r w:rsidR="000C725E" w:rsidRPr="0043770F">
        <w:rPr>
          <w:rFonts w:ascii="Book Antiqua" w:hAnsi="Book Antiqua" w:cs="Times New Roman"/>
          <w:color w:val="auto"/>
          <w:lang w:val="en-GB"/>
        </w:rPr>
        <w:t xml:space="preserve"> </w:t>
      </w:r>
      <w:r w:rsidRPr="0043770F">
        <w:rPr>
          <w:rFonts w:ascii="Book Antiqua" w:hAnsi="Book Antiqua" w:cs="Times New Roman"/>
          <w:color w:val="auto"/>
          <w:lang w:val="en-GB"/>
        </w:rPr>
        <w:t>are</w:t>
      </w:r>
      <w:r w:rsidRPr="0043770F">
        <w:rPr>
          <w:rFonts w:ascii="Book Antiqua" w:eastAsia="Times New Roman" w:hAnsi="Book Antiqua" w:cs="Times New Roman"/>
          <w:color w:val="auto"/>
          <w:lang w:val="en-GB" w:eastAsia="es-ES"/>
        </w:rPr>
        <w:t xml:space="preserve"> emerging as a promising diagnostic and therapeutic option for different </w:t>
      </w:r>
      <w:proofErr w:type="gramStart"/>
      <w:r w:rsidRPr="0043770F">
        <w:rPr>
          <w:rFonts w:ascii="Book Antiqua" w:eastAsia="Times New Roman" w:hAnsi="Book Antiqua" w:cs="Times New Roman"/>
          <w:color w:val="auto"/>
          <w:lang w:val="en-GB" w:eastAsia="es-ES"/>
        </w:rPr>
        <w:t>diseases</w:t>
      </w:r>
      <w:r w:rsidRPr="0043770F">
        <w:rPr>
          <w:rFonts w:ascii="Book Antiqua" w:eastAsia="Times New Roman" w:hAnsi="Book Antiqua" w:cs="Times New Roman"/>
          <w:color w:val="auto"/>
          <w:vertAlign w:val="superscript"/>
          <w:lang w:val="en-GB" w:eastAsia="es-ES"/>
        </w:rPr>
        <w:t>[</w:t>
      </w:r>
      <w:proofErr w:type="gramEnd"/>
      <w:r w:rsidRPr="0043770F">
        <w:rPr>
          <w:rFonts w:ascii="Book Antiqua" w:eastAsia="Times New Roman" w:hAnsi="Book Antiqua" w:cs="Times New Roman"/>
          <w:color w:val="auto"/>
          <w:vertAlign w:val="superscript"/>
          <w:lang w:val="en-GB" w:eastAsia="es-ES"/>
        </w:rPr>
        <w:t>30]</w:t>
      </w:r>
      <w:r w:rsidRPr="0043770F">
        <w:rPr>
          <w:rFonts w:ascii="Book Antiqua" w:hAnsi="Book Antiqua" w:cs="Times New Roman"/>
          <w:color w:val="auto"/>
          <w:lang w:val="en-GB"/>
        </w:rPr>
        <w:t xml:space="preserve">. These molecules consist of single-strand DNA or </w:t>
      </w:r>
      <w:r w:rsidRPr="0043770F">
        <w:rPr>
          <w:rFonts w:ascii="Book Antiqua" w:eastAsia="Times New Roman" w:hAnsi="Book Antiqua" w:cs="Times New Roman"/>
          <w:color w:val="auto"/>
          <w:lang w:val="en-GB" w:eastAsia="es-ES"/>
        </w:rPr>
        <w:t xml:space="preserve">RNA with high affinity and specificity and no toxicity or </w:t>
      </w:r>
      <w:proofErr w:type="gramStart"/>
      <w:r w:rsidRPr="0043770F">
        <w:rPr>
          <w:rFonts w:ascii="Book Antiqua" w:eastAsia="Times New Roman" w:hAnsi="Book Antiqua" w:cs="Times New Roman"/>
          <w:color w:val="auto"/>
          <w:lang w:val="en-GB" w:eastAsia="es-ES"/>
        </w:rPr>
        <w:t>immunogenicity</w:t>
      </w:r>
      <w:r w:rsidRPr="0043770F">
        <w:rPr>
          <w:rFonts w:ascii="Book Antiqua" w:eastAsia="Times New Roman" w:hAnsi="Book Antiqua" w:cs="Times New Roman"/>
          <w:color w:val="auto"/>
          <w:vertAlign w:val="superscript"/>
          <w:lang w:val="en-GB" w:eastAsia="es-ES"/>
        </w:rPr>
        <w:t>[</w:t>
      </w:r>
      <w:proofErr w:type="gramEnd"/>
      <w:r w:rsidRPr="0043770F">
        <w:rPr>
          <w:rFonts w:ascii="Book Antiqua" w:eastAsia="Times New Roman" w:hAnsi="Book Antiqua" w:cs="Times New Roman"/>
          <w:color w:val="auto"/>
          <w:vertAlign w:val="superscript"/>
          <w:lang w:val="en-GB" w:eastAsia="es-ES"/>
        </w:rPr>
        <w:t>31]</w:t>
      </w:r>
      <w:r w:rsidRPr="0043770F">
        <w:rPr>
          <w:rFonts w:ascii="Book Antiqua" w:eastAsia="Times New Roman" w:hAnsi="Book Antiqua" w:cs="Times New Roman"/>
          <w:color w:val="auto"/>
          <w:lang w:val="en-GB" w:eastAsia="es-ES"/>
        </w:rPr>
        <w:t xml:space="preserve">. </w:t>
      </w:r>
      <w:r w:rsidRPr="0043770F">
        <w:rPr>
          <w:rFonts w:ascii="Book Antiqua" w:eastAsia="Times New Roman" w:hAnsi="Book Antiqua" w:cs="Times New Roman"/>
          <w:i/>
          <w:color w:val="auto"/>
          <w:lang w:val="en-GB" w:eastAsia="es-ES"/>
        </w:rPr>
        <w:t>In vitro</w:t>
      </w:r>
      <w:r w:rsidRPr="0043770F">
        <w:rPr>
          <w:rFonts w:ascii="Book Antiqua" w:eastAsia="Times New Roman" w:hAnsi="Book Antiqua" w:cs="Times New Roman"/>
          <w:color w:val="auto"/>
          <w:lang w:val="en-GB" w:eastAsia="es-ES"/>
        </w:rPr>
        <w:t xml:space="preserve"> testing of an aptamer generated using t</w:t>
      </w:r>
      <w:r w:rsidRPr="0043770F">
        <w:rPr>
          <w:rFonts w:ascii="Book Antiqua" w:hAnsi="Book Antiqua" w:cs="Times New Roman"/>
          <w:color w:val="auto"/>
          <w:lang w:val="en-GB"/>
        </w:rPr>
        <w:t>he matrix domain o</w:t>
      </w:r>
      <w:r w:rsidR="00E768DE" w:rsidRPr="0043770F">
        <w:rPr>
          <w:rFonts w:ascii="Book Antiqua" w:hAnsi="Book Antiqua" w:cs="Times New Roman"/>
          <w:color w:val="auto"/>
          <w:lang w:val="en-GB"/>
        </w:rPr>
        <w:t>f</w:t>
      </w:r>
      <w:r w:rsidRPr="0043770F">
        <w:rPr>
          <w:rFonts w:ascii="Book Antiqua" w:hAnsi="Book Antiqua" w:cs="Times New Roman"/>
          <w:color w:val="auto"/>
          <w:lang w:val="en-GB"/>
        </w:rPr>
        <w:t xml:space="preserve"> HBV (located in the large surface protein L and related to the nucleocapsid envelope) resulted in a 50% decrease in HBV </w:t>
      </w:r>
      <w:r w:rsidR="00620D65" w:rsidRPr="0043770F">
        <w:rPr>
          <w:rFonts w:ascii="Book Antiqua" w:hAnsi="Book Antiqua" w:cs="Times New Roman"/>
          <w:color w:val="auto"/>
          <w:lang w:val="en-GB"/>
        </w:rPr>
        <w:t>titre</w:t>
      </w:r>
      <w:r w:rsidRPr="0043770F">
        <w:rPr>
          <w:rFonts w:ascii="Book Antiqua" w:hAnsi="Book Antiqua" w:cs="Times New Roman"/>
          <w:color w:val="auto"/>
          <w:lang w:val="en-GB"/>
        </w:rPr>
        <w:t xml:space="preserve"> in treated cell </w:t>
      </w:r>
      <w:proofErr w:type="gramStart"/>
      <w:r w:rsidRPr="0043770F">
        <w:rPr>
          <w:rFonts w:ascii="Book Antiqua" w:hAnsi="Book Antiqua" w:cs="Times New Roman"/>
          <w:color w:val="auto"/>
          <w:lang w:val="en-GB"/>
        </w:rPr>
        <w:t>supernatant</w:t>
      </w:r>
      <w:r w:rsidR="003B754B" w:rsidRPr="0043770F">
        <w:rPr>
          <w:rFonts w:ascii="Book Antiqua" w:hAnsi="Book Antiqua" w:cs="Times New Roman"/>
          <w:color w:val="auto"/>
          <w:lang w:val="en-GB"/>
        </w:rPr>
        <w:t>s</w:t>
      </w:r>
      <w:r w:rsidRPr="0043770F">
        <w:rPr>
          <w:rFonts w:ascii="Book Antiqua" w:eastAsia="Times New Roman" w:hAnsi="Book Antiqua" w:cs="Times New Roman"/>
          <w:color w:val="auto"/>
          <w:vertAlign w:val="superscript"/>
          <w:lang w:val="en-GB" w:eastAsia="es-ES"/>
        </w:rPr>
        <w:t>[</w:t>
      </w:r>
      <w:proofErr w:type="gramEnd"/>
      <w:r w:rsidRPr="0043770F">
        <w:rPr>
          <w:rFonts w:ascii="Book Antiqua" w:eastAsia="Times New Roman" w:hAnsi="Book Antiqua" w:cs="Times New Roman"/>
          <w:color w:val="auto"/>
          <w:vertAlign w:val="superscript"/>
          <w:lang w:val="en-GB" w:eastAsia="es-ES"/>
        </w:rPr>
        <w:t>32]</w:t>
      </w:r>
      <w:r w:rsidRPr="0043770F">
        <w:rPr>
          <w:rFonts w:ascii="Book Antiqua" w:eastAsia="Times New Roman" w:hAnsi="Book Antiqua" w:cs="Times New Roman"/>
          <w:color w:val="auto"/>
          <w:lang w:val="en-GB" w:eastAsia="es-ES"/>
        </w:rPr>
        <w:t>. In another study, an</w:t>
      </w:r>
      <w:r w:rsidRPr="0043770F">
        <w:rPr>
          <w:rFonts w:ascii="Book Antiqua" w:hAnsi="Book Antiqua" w:cs="Times New Roman"/>
          <w:color w:val="auto"/>
          <w:lang w:val="en-GB"/>
        </w:rPr>
        <w:t xml:space="preserve"> aptamer targeting </w:t>
      </w:r>
      <w:r w:rsidRPr="0043770F">
        <w:rPr>
          <w:rFonts w:ascii="Book Antiqua" w:hAnsi="Book Antiqua" w:cs="Times New Roman"/>
          <w:i/>
          <w:color w:val="auto"/>
          <w:lang w:val="en-GB"/>
        </w:rPr>
        <w:t>HBC</w:t>
      </w:r>
      <w:r w:rsidRPr="0043770F">
        <w:rPr>
          <w:rFonts w:ascii="Book Antiqua" w:hAnsi="Book Antiqua" w:cs="Times New Roman"/>
          <w:color w:val="auto"/>
          <w:lang w:val="en-GB"/>
        </w:rPr>
        <w:t xml:space="preserve"> resulted in a reduction in extracellular HBV DNA by interfering with nucleocapsid </w:t>
      </w:r>
      <w:proofErr w:type="gramStart"/>
      <w:r w:rsidRPr="0043770F">
        <w:rPr>
          <w:rFonts w:ascii="Book Antiqua" w:hAnsi="Book Antiqua" w:cs="Times New Roman"/>
          <w:color w:val="auto"/>
          <w:lang w:val="en-GB"/>
        </w:rPr>
        <w:t>assembly</w:t>
      </w:r>
      <w:r w:rsidRPr="0043770F">
        <w:rPr>
          <w:rFonts w:ascii="Book Antiqua" w:eastAsia="Times New Roman" w:hAnsi="Book Antiqua" w:cs="Times New Roman"/>
          <w:color w:val="auto"/>
          <w:vertAlign w:val="superscript"/>
          <w:lang w:val="en-GB" w:eastAsia="es-ES"/>
        </w:rPr>
        <w:t>[</w:t>
      </w:r>
      <w:proofErr w:type="gramEnd"/>
      <w:r w:rsidRPr="0043770F">
        <w:rPr>
          <w:rFonts w:ascii="Book Antiqua" w:eastAsia="Times New Roman" w:hAnsi="Book Antiqua" w:cs="Times New Roman"/>
          <w:color w:val="auto"/>
          <w:vertAlign w:val="superscript"/>
          <w:lang w:val="en-GB" w:eastAsia="es-ES"/>
        </w:rPr>
        <w:t>31]</w:t>
      </w:r>
      <w:r w:rsidRPr="0043770F">
        <w:rPr>
          <w:rFonts w:ascii="Book Antiqua" w:eastAsia="Times New Roman" w:hAnsi="Book Antiqua" w:cs="Times New Roman"/>
          <w:color w:val="auto"/>
          <w:lang w:val="en-GB" w:eastAsia="es-ES"/>
        </w:rPr>
        <w:t xml:space="preserve">. </w:t>
      </w:r>
      <w:r w:rsidRPr="0043770F">
        <w:rPr>
          <w:rFonts w:ascii="Book Antiqua" w:hAnsi="Book Antiqua" w:cs="Times New Roman"/>
          <w:color w:val="auto"/>
          <w:lang w:val="en-GB"/>
        </w:rPr>
        <w:t xml:space="preserve">Again, the hyper-conserved regions detected in our study could be novel targets for aptamer-based strategies that might work independently of clinical stage or HBV genotype. They could be also used to elaborate a new HBV detection system, as has been done with </w:t>
      </w:r>
      <w:r w:rsidR="00D50B65" w:rsidRPr="0043770F">
        <w:rPr>
          <w:rFonts w:ascii="Book Antiqua" w:hAnsi="Book Antiqua" w:cs="Times New Roman"/>
          <w:color w:val="auto"/>
          <w:lang w:val="en-GB"/>
        </w:rPr>
        <w:t xml:space="preserve">hepatitis C </w:t>
      </w:r>
      <w:proofErr w:type="gramStart"/>
      <w:r w:rsidR="00D50B65" w:rsidRPr="0043770F">
        <w:rPr>
          <w:rFonts w:ascii="Book Antiqua" w:hAnsi="Book Antiqua" w:cs="Times New Roman"/>
          <w:color w:val="auto"/>
          <w:lang w:val="en-GB"/>
        </w:rPr>
        <w:t>virus</w:t>
      </w:r>
      <w:r w:rsidRPr="0043770F">
        <w:rPr>
          <w:rFonts w:ascii="Book Antiqua" w:eastAsia="Times New Roman" w:hAnsi="Book Antiqua" w:cs="Times New Roman"/>
          <w:color w:val="auto"/>
          <w:vertAlign w:val="superscript"/>
          <w:lang w:val="en-GB" w:eastAsia="es-ES"/>
        </w:rPr>
        <w:t>[</w:t>
      </w:r>
      <w:proofErr w:type="gramEnd"/>
      <w:r w:rsidRPr="0043770F">
        <w:rPr>
          <w:rFonts w:ascii="Book Antiqua" w:eastAsia="Times New Roman" w:hAnsi="Book Antiqua" w:cs="Times New Roman"/>
          <w:color w:val="auto"/>
          <w:vertAlign w:val="superscript"/>
          <w:lang w:val="en-GB" w:eastAsia="es-ES"/>
        </w:rPr>
        <w:t>33]</w:t>
      </w:r>
      <w:r w:rsidRPr="0043770F">
        <w:rPr>
          <w:rFonts w:ascii="Book Antiqua" w:hAnsi="Book Antiqua" w:cs="Times New Roman"/>
          <w:color w:val="auto"/>
          <w:lang w:val="en-GB"/>
        </w:rPr>
        <w:t xml:space="preserve"> and syncytial viruses</w:t>
      </w:r>
      <w:r w:rsidRPr="0043770F">
        <w:rPr>
          <w:rFonts w:ascii="Book Antiqua" w:eastAsia="Times New Roman" w:hAnsi="Book Antiqua" w:cs="Times New Roman"/>
          <w:color w:val="auto"/>
          <w:vertAlign w:val="superscript"/>
          <w:lang w:val="en-GB" w:eastAsia="es-ES"/>
        </w:rPr>
        <w:t>[34]</w:t>
      </w:r>
      <w:r w:rsidRPr="0043770F">
        <w:rPr>
          <w:rFonts w:ascii="Book Antiqua" w:eastAsia="Times New Roman" w:hAnsi="Book Antiqua" w:cs="Times New Roman"/>
          <w:color w:val="auto"/>
          <w:lang w:val="en-GB" w:eastAsia="es-ES"/>
        </w:rPr>
        <w:t>.</w:t>
      </w:r>
    </w:p>
    <w:p w14:paraId="59CFDF8A" w14:textId="1FA34002" w:rsidR="00F80E3D" w:rsidRPr="0043770F" w:rsidRDefault="00F80E3D" w:rsidP="00D50B65">
      <w:pPr>
        <w:pStyle w:val="Default"/>
        <w:tabs>
          <w:tab w:val="left" w:pos="1843"/>
        </w:tabs>
        <w:snapToGrid w:val="0"/>
        <w:spacing w:line="360" w:lineRule="auto"/>
        <w:ind w:firstLineChars="100" w:firstLine="240"/>
        <w:jc w:val="both"/>
        <w:rPr>
          <w:rFonts w:ascii="Book Antiqua" w:eastAsia="Times New Roman" w:hAnsi="Book Antiqua" w:cs="Times New Roman"/>
          <w:color w:val="auto"/>
          <w:lang w:val="en-GB" w:eastAsia="es-ES"/>
        </w:rPr>
      </w:pPr>
      <w:r w:rsidRPr="0043770F">
        <w:rPr>
          <w:rFonts w:ascii="Book Antiqua" w:eastAsia="Times New Roman" w:hAnsi="Book Antiqua" w:cs="Times New Roman"/>
          <w:color w:val="auto"/>
          <w:lang w:val="en-GB" w:eastAsia="es-ES"/>
        </w:rPr>
        <w:lastRenderedPageBreak/>
        <w:t xml:space="preserve">On </w:t>
      </w:r>
      <w:proofErr w:type="spellStart"/>
      <w:r w:rsidRPr="0043770F">
        <w:rPr>
          <w:rFonts w:ascii="Book Antiqua" w:eastAsia="Times New Roman" w:hAnsi="Book Antiqua" w:cs="Times New Roman"/>
          <w:color w:val="auto"/>
          <w:lang w:val="en-GB" w:eastAsia="es-ES"/>
        </w:rPr>
        <w:t>analyzing</w:t>
      </w:r>
      <w:proofErr w:type="spellEnd"/>
      <w:r w:rsidRPr="0043770F">
        <w:rPr>
          <w:rFonts w:ascii="Book Antiqua" w:eastAsia="Times New Roman" w:hAnsi="Book Antiqua" w:cs="Times New Roman"/>
          <w:color w:val="auto"/>
          <w:lang w:val="en-GB" w:eastAsia="es-ES"/>
        </w:rPr>
        <w:t xml:space="preserve"> </w:t>
      </w:r>
      <w:proofErr w:type="spellStart"/>
      <w:r w:rsidRPr="0043770F">
        <w:rPr>
          <w:rFonts w:ascii="Book Antiqua" w:eastAsia="Times New Roman" w:hAnsi="Book Antiqua" w:cs="Times New Roman"/>
          <w:color w:val="auto"/>
          <w:lang w:val="en-GB" w:eastAsia="es-ES"/>
        </w:rPr>
        <w:t>nt</w:t>
      </w:r>
      <w:proofErr w:type="spellEnd"/>
      <w:r w:rsidRPr="0043770F">
        <w:rPr>
          <w:rFonts w:ascii="Book Antiqua" w:eastAsia="Times New Roman" w:hAnsi="Book Antiqua" w:cs="Times New Roman"/>
          <w:color w:val="auto"/>
          <w:lang w:val="en-GB" w:eastAsia="es-ES"/>
        </w:rPr>
        <w:t xml:space="preserve"> and </w:t>
      </w:r>
      <w:proofErr w:type="spellStart"/>
      <w:r w:rsidRPr="0043770F">
        <w:rPr>
          <w:rFonts w:ascii="Book Antiqua" w:eastAsia="Times New Roman" w:hAnsi="Book Antiqua" w:cs="Times New Roman"/>
          <w:color w:val="auto"/>
          <w:lang w:val="en-GB" w:eastAsia="es-ES"/>
        </w:rPr>
        <w:t>aa</w:t>
      </w:r>
      <w:proofErr w:type="spellEnd"/>
      <w:r w:rsidRPr="0043770F">
        <w:rPr>
          <w:rFonts w:ascii="Book Antiqua" w:eastAsia="Times New Roman" w:hAnsi="Book Antiqua" w:cs="Times New Roman"/>
          <w:color w:val="auto"/>
          <w:lang w:val="en-GB" w:eastAsia="es-ES"/>
        </w:rPr>
        <w:t xml:space="preserve"> conservation in relation to clinical stage of HBV infection, all 3 groups showed similar patterns at the aa level, although the HBV </w:t>
      </w:r>
      <w:proofErr w:type="spellStart"/>
      <w:r w:rsidRPr="0043770F">
        <w:rPr>
          <w:rFonts w:ascii="Book Antiqua" w:eastAsia="Times New Roman" w:hAnsi="Book Antiqua" w:cs="Times New Roman"/>
          <w:color w:val="auto"/>
          <w:lang w:val="en-GB" w:eastAsia="es-ES"/>
        </w:rPr>
        <w:t>quasispecies</w:t>
      </w:r>
      <w:proofErr w:type="spellEnd"/>
      <w:r w:rsidRPr="0043770F">
        <w:rPr>
          <w:rFonts w:ascii="Book Antiqua" w:eastAsia="Times New Roman" w:hAnsi="Book Antiqua" w:cs="Times New Roman"/>
          <w:color w:val="auto"/>
          <w:lang w:val="en-GB" w:eastAsia="es-ES"/>
        </w:rPr>
        <w:t xml:space="preserve"> in the LC group was slightly less conserved (mainly between aa 140-160). At the </w:t>
      </w:r>
      <w:proofErr w:type="spellStart"/>
      <w:r w:rsidRPr="0043770F">
        <w:rPr>
          <w:rFonts w:ascii="Book Antiqua" w:eastAsia="Times New Roman" w:hAnsi="Book Antiqua" w:cs="Times New Roman"/>
          <w:color w:val="auto"/>
          <w:lang w:val="en-GB" w:eastAsia="es-ES"/>
        </w:rPr>
        <w:t>nt</w:t>
      </w:r>
      <w:proofErr w:type="spellEnd"/>
      <w:r w:rsidRPr="0043770F">
        <w:rPr>
          <w:rFonts w:ascii="Book Antiqua" w:eastAsia="Times New Roman" w:hAnsi="Book Antiqua" w:cs="Times New Roman"/>
          <w:color w:val="auto"/>
          <w:lang w:val="en-GB" w:eastAsia="es-ES"/>
        </w:rPr>
        <w:t xml:space="preserve"> level, conservation was lower in the CHB group than in the other 2 groups, largely in the 5 regions between </w:t>
      </w:r>
      <w:proofErr w:type="spellStart"/>
      <w:r w:rsidRPr="0043770F">
        <w:rPr>
          <w:rFonts w:ascii="Book Antiqua" w:eastAsia="Times New Roman" w:hAnsi="Book Antiqua" w:cs="Times New Roman"/>
          <w:color w:val="auto"/>
          <w:lang w:val="en-GB" w:eastAsia="es-ES"/>
        </w:rPr>
        <w:t>nt</w:t>
      </w:r>
      <w:proofErr w:type="spellEnd"/>
      <w:r w:rsidRPr="0043770F">
        <w:rPr>
          <w:rFonts w:ascii="Book Antiqua" w:eastAsia="Times New Roman" w:hAnsi="Book Antiqua" w:cs="Times New Roman"/>
          <w:color w:val="auto"/>
          <w:lang w:val="en-GB" w:eastAsia="es-ES"/>
        </w:rPr>
        <w:t xml:space="preserve"> 1946-1992, 2060-2095, 2145-2175, 2230-2250, and 2270-2293. This finding could be consistent with the high replication rate of HBV during this clinical stage</w:t>
      </w:r>
      <w:r w:rsidR="000C725E" w:rsidRPr="0043770F">
        <w:rPr>
          <w:rFonts w:ascii="Book Antiqua" w:eastAsia="Times New Roman" w:hAnsi="Book Antiqua" w:cs="Times New Roman"/>
          <w:color w:val="auto"/>
          <w:lang w:val="en-GB" w:eastAsia="es-ES"/>
        </w:rPr>
        <w:t>. Moreover, the first variable region (</w:t>
      </w:r>
      <w:proofErr w:type="spellStart"/>
      <w:r w:rsidR="000C725E" w:rsidRPr="0043770F">
        <w:rPr>
          <w:rFonts w:ascii="Book Antiqua" w:eastAsia="Times New Roman" w:hAnsi="Book Antiqua" w:cs="Times New Roman"/>
          <w:color w:val="auto"/>
          <w:lang w:val="en-GB" w:eastAsia="es-ES"/>
        </w:rPr>
        <w:t>nt</w:t>
      </w:r>
      <w:proofErr w:type="spellEnd"/>
      <w:r w:rsidR="000C725E" w:rsidRPr="0043770F">
        <w:rPr>
          <w:rFonts w:ascii="Book Antiqua" w:eastAsia="Times New Roman" w:hAnsi="Book Antiqua" w:cs="Times New Roman"/>
          <w:color w:val="auto"/>
          <w:lang w:val="en-GB" w:eastAsia="es-ES"/>
        </w:rPr>
        <w:t xml:space="preserve"> 1946-1992) includes three CD8 HLA epitopes (epitopes B5101, B3501, and B0702 at </w:t>
      </w:r>
      <w:proofErr w:type="spellStart"/>
      <w:r w:rsidR="000C725E" w:rsidRPr="0043770F">
        <w:rPr>
          <w:rFonts w:ascii="Book Antiqua" w:eastAsia="Times New Roman" w:hAnsi="Book Antiqua" w:cs="Times New Roman"/>
          <w:color w:val="auto"/>
          <w:lang w:val="en-GB" w:eastAsia="es-ES"/>
        </w:rPr>
        <w:t>nt</w:t>
      </w:r>
      <w:proofErr w:type="spellEnd"/>
      <w:r w:rsidR="000C725E" w:rsidRPr="0043770F">
        <w:rPr>
          <w:rFonts w:ascii="Book Antiqua" w:eastAsia="Times New Roman" w:hAnsi="Book Antiqua" w:cs="Times New Roman"/>
          <w:color w:val="auto"/>
          <w:lang w:val="en-GB" w:eastAsia="es-ES"/>
        </w:rPr>
        <w:t xml:space="preserve"> positions 1958-1982</w:t>
      </w:r>
      <w:proofErr w:type="gramStart"/>
      <w:r w:rsidR="000C725E" w:rsidRPr="0043770F">
        <w:rPr>
          <w:rFonts w:ascii="Book Antiqua" w:eastAsia="Times New Roman" w:hAnsi="Book Antiqua" w:cs="Times New Roman"/>
          <w:color w:val="auto"/>
          <w:lang w:val="en-GB" w:eastAsia="es-ES"/>
        </w:rPr>
        <w:t>)</w:t>
      </w:r>
      <w:r w:rsidR="000C725E" w:rsidRPr="0043770F">
        <w:rPr>
          <w:rFonts w:ascii="Book Antiqua" w:eastAsia="Times New Roman" w:hAnsi="Book Antiqua" w:cs="Times New Roman"/>
          <w:color w:val="auto"/>
          <w:vertAlign w:val="superscript"/>
          <w:lang w:val="en-GB" w:eastAsia="es-ES"/>
        </w:rPr>
        <w:t>[</w:t>
      </w:r>
      <w:proofErr w:type="gramEnd"/>
      <w:r w:rsidR="000C725E" w:rsidRPr="0043770F">
        <w:rPr>
          <w:rFonts w:ascii="Book Antiqua" w:eastAsia="Times New Roman" w:hAnsi="Book Antiqua" w:cs="Times New Roman"/>
          <w:color w:val="auto"/>
          <w:vertAlign w:val="superscript"/>
          <w:lang w:val="en-GB" w:eastAsia="es-ES"/>
        </w:rPr>
        <w:t>26]</w:t>
      </w:r>
      <w:r w:rsidR="000C725E" w:rsidRPr="0043770F">
        <w:rPr>
          <w:rFonts w:ascii="Book Antiqua" w:eastAsia="Times New Roman" w:hAnsi="Book Antiqua" w:cs="Times New Roman"/>
          <w:color w:val="auto"/>
          <w:lang w:val="en-GB" w:eastAsia="es-ES"/>
        </w:rPr>
        <w:t xml:space="preserve">, suggesting an attempt </w:t>
      </w:r>
      <w:r w:rsidR="005E0220" w:rsidRPr="0043770F">
        <w:rPr>
          <w:rFonts w:ascii="Book Antiqua" w:eastAsia="Times New Roman" w:hAnsi="Book Antiqua" w:cs="Times New Roman"/>
          <w:color w:val="auto"/>
          <w:lang w:val="en-GB" w:eastAsia="es-ES"/>
        </w:rPr>
        <w:t xml:space="preserve">at </w:t>
      </w:r>
      <w:r w:rsidR="000C725E" w:rsidRPr="0043770F">
        <w:rPr>
          <w:rFonts w:ascii="Book Antiqua" w:eastAsia="Times New Roman" w:hAnsi="Book Antiqua" w:cs="Times New Roman"/>
          <w:color w:val="auto"/>
          <w:lang w:val="en-GB" w:eastAsia="es-ES"/>
        </w:rPr>
        <w:t>immune evasion</w:t>
      </w:r>
      <w:r w:rsidRPr="0043770F">
        <w:rPr>
          <w:rFonts w:ascii="Book Antiqua" w:eastAsia="Times New Roman" w:hAnsi="Book Antiqua" w:cs="Times New Roman"/>
          <w:color w:val="auto"/>
          <w:lang w:val="en-GB" w:eastAsia="es-ES"/>
        </w:rPr>
        <w:t xml:space="preserve">. Although the CHB group had the lowest levels of sequence conservation, we detected 2 group-specific conserved regions: </w:t>
      </w:r>
      <w:proofErr w:type="spellStart"/>
      <w:r w:rsidRPr="0043770F">
        <w:rPr>
          <w:rFonts w:ascii="Book Antiqua" w:eastAsia="Times New Roman" w:hAnsi="Book Antiqua" w:cs="Times New Roman"/>
          <w:color w:val="auto"/>
          <w:lang w:val="en-GB" w:eastAsia="es-ES"/>
        </w:rPr>
        <w:t>aa</w:t>
      </w:r>
      <w:proofErr w:type="spellEnd"/>
      <w:r w:rsidRPr="0043770F">
        <w:rPr>
          <w:rFonts w:ascii="Book Antiqua" w:eastAsia="Times New Roman" w:hAnsi="Book Antiqua" w:cs="Times New Roman"/>
          <w:color w:val="auto"/>
          <w:lang w:val="en-GB" w:eastAsia="es-ES"/>
        </w:rPr>
        <w:t xml:space="preserve"> 98-103 and </w:t>
      </w:r>
      <w:proofErr w:type="spellStart"/>
      <w:r w:rsidRPr="0043770F">
        <w:rPr>
          <w:rFonts w:ascii="Book Antiqua" w:eastAsia="Times New Roman" w:hAnsi="Book Antiqua" w:cs="Times New Roman"/>
          <w:color w:val="auto"/>
          <w:lang w:val="en-GB" w:eastAsia="es-ES"/>
        </w:rPr>
        <w:t>nt</w:t>
      </w:r>
      <w:proofErr w:type="spellEnd"/>
      <w:r w:rsidRPr="0043770F">
        <w:rPr>
          <w:rFonts w:ascii="Book Antiqua" w:eastAsia="Times New Roman" w:hAnsi="Book Antiqua" w:cs="Times New Roman"/>
          <w:color w:val="auto"/>
          <w:lang w:val="en-GB" w:eastAsia="es-ES"/>
        </w:rPr>
        <w:t xml:space="preserve"> 2306</w:t>
      </w:r>
      <w:r w:rsidR="009344D5" w:rsidRPr="0043770F">
        <w:rPr>
          <w:rFonts w:ascii="Book Antiqua" w:eastAsia="Times New Roman" w:hAnsi="Book Antiqua" w:cs="Times New Roman"/>
          <w:color w:val="auto"/>
          <w:lang w:val="en-GB" w:eastAsia="es-ES"/>
        </w:rPr>
        <w:t>-</w:t>
      </w:r>
      <w:r w:rsidRPr="0043770F">
        <w:rPr>
          <w:rFonts w:ascii="Book Antiqua" w:eastAsia="Times New Roman" w:hAnsi="Book Antiqua" w:cs="Times New Roman"/>
          <w:color w:val="auto"/>
          <w:lang w:val="en-GB" w:eastAsia="es-ES"/>
        </w:rPr>
        <w:t xml:space="preserve">2334. The </w:t>
      </w:r>
      <w:proofErr w:type="spellStart"/>
      <w:r w:rsidRPr="0043770F">
        <w:rPr>
          <w:rFonts w:ascii="Book Antiqua" w:eastAsia="Times New Roman" w:hAnsi="Book Antiqua" w:cs="Times New Roman"/>
          <w:color w:val="auto"/>
          <w:lang w:val="en-GB" w:eastAsia="es-ES"/>
        </w:rPr>
        <w:t>nt</w:t>
      </w:r>
      <w:proofErr w:type="spellEnd"/>
      <w:r w:rsidRPr="0043770F">
        <w:rPr>
          <w:rFonts w:ascii="Book Antiqua" w:eastAsia="Times New Roman" w:hAnsi="Book Antiqua" w:cs="Times New Roman"/>
          <w:color w:val="auto"/>
          <w:lang w:val="en-GB" w:eastAsia="es-ES"/>
        </w:rPr>
        <w:t xml:space="preserve"> region included the first 5 aa of the linker region, suggesting thus an important role for this region, which is involved in capsid </w:t>
      </w:r>
      <w:proofErr w:type="gramStart"/>
      <w:r w:rsidRPr="0043770F">
        <w:rPr>
          <w:rFonts w:ascii="Book Antiqua" w:eastAsia="Times New Roman" w:hAnsi="Book Antiqua" w:cs="Times New Roman"/>
          <w:color w:val="auto"/>
          <w:lang w:val="en-GB" w:eastAsia="es-ES"/>
        </w:rPr>
        <w:t>assembly</w:t>
      </w:r>
      <w:r w:rsidRPr="0043770F">
        <w:rPr>
          <w:rFonts w:ascii="Book Antiqua" w:eastAsia="Times New Roman" w:hAnsi="Book Antiqua" w:cs="Times New Roman"/>
          <w:color w:val="auto"/>
          <w:vertAlign w:val="superscript"/>
          <w:lang w:val="en-GB" w:eastAsia="es-ES"/>
        </w:rPr>
        <w:t>[</w:t>
      </w:r>
      <w:proofErr w:type="gramEnd"/>
      <w:r w:rsidRPr="0043770F">
        <w:rPr>
          <w:rFonts w:ascii="Book Antiqua" w:eastAsia="Times New Roman" w:hAnsi="Book Antiqua" w:cs="Times New Roman"/>
          <w:color w:val="auto"/>
          <w:vertAlign w:val="superscript"/>
          <w:lang w:val="en-GB" w:eastAsia="es-ES"/>
        </w:rPr>
        <w:t xml:space="preserve">35,36] </w:t>
      </w:r>
      <w:r w:rsidRPr="0043770F">
        <w:rPr>
          <w:rFonts w:ascii="Book Antiqua" w:eastAsia="Times New Roman" w:hAnsi="Book Antiqua" w:cs="Times New Roman"/>
          <w:color w:val="auto"/>
          <w:lang w:val="en-GB" w:eastAsia="es-ES"/>
        </w:rPr>
        <w:t>and viral DNA synthesis</w:t>
      </w:r>
      <w:r w:rsidRPr="0043770F">
        <w:rPr>
          <w:rFonts w:ascii="Book Antiqua" w:eastAsia="Times New Roman" w:hAnsi="Book Antiqua" w:cs="Times New Roman"/>
          <w:color w:val="auto"/>
          <w:vertAlign w:val="superscript"/>
          <w:lang w:val="en-GB" w:eastAsia="es-ES"/>
        </w:rPr>
        <w:t>[36]</w:t>
      </w:r>
      <w:r w:rsidRPr="0043770F">
        <w:rPr>
          <w:rFonts w:ascii="Book Antiqua" w:eastAsia="Times New Roman" w:hAnsi="Book Antiqua" w:cs="Times New Roman"/>
          <w:color w:val="auto"/>
          <w:lang w:val="en-GB" w:eastAsia="es-ES"/>
        </w:rPr>
        <w:t xml:space="preserve">. In the LC group we detected 2 exclusively conserved </w:t>
      </w:r>
      <w:proofErr w:type="spellStart"/>
      <w:r w:rsidRPr="0043770F">
        <w:rPr>
          <w:rFonts w:ascii="Book Antiqua" w:eastAsia="Times New Roman" w:hAnsi="Book Antiqua" w:cs="Times New Roman"/>
          <w:color w:val="auto"/>
          <w:lang w:val="en-GB" w:eastAsia="es-ES"/>
        </w:rPr>
        <w:t>nt</w:t>
      </w:r>
      <w:proofErr w:type="spellEnd"/>
      <w:r w:rsidRPr="0043770F">
        <w:rPr>
          <w:rFonts w:ascii="Book Antiqua" w:eastAsia="Times New Roman" w:hAnsi="Book Antiqua" w:cs="Times New Roman"/>
          <w:color w:val="auto"/>
          <w:lang w:val="en-GB" w:eastAsia="es-ES"/>
        </w:rPr>
        <w:t xml:space="preserve"> regions (</w:t>
      </w:r>
      <w:proofErr w:type="spellStart"/>
      <w:r w:rsidRPr="0043770F">
        <w:rPr>
          <w:rFonts w:ascii="Book Antiqua" w:eastAsia="Times New Roman" w:hAnsi="Book Antiqua" w:cs="Times New Roman"/>
          <w:color w:val="auto"/>
          <w:lang w:val="en-GB" w:eastAsia="es-ES"/>
        </w:rPr>
        <w:t>nt</w:t>
      </w:r>
      <w:proofErr w:type="spellEnd"/>
      <w:r w:rsidRPr="0043770F">
        <w:rPr>
          <w:rFonts w:ascii="Book Antiqua" w:eastAsia="Times New Roman" w:hAnsi="Book Antiqua" w:cs="Times New Roman"/>
          <w:color w:val="auto"/>
          <w:lang w:val="en-GB" w:eastAsia="es-ES"/>
        </w:rPr>
        <w:t xml:space="preserve"> 1935-1976 and 240</w:t>
      </w:r>
      <w:r w:rsidR="009344D5" w:rsidRPr="0043770F">
        <w:rPr>
          <w:rFonts w:ascii="Book Antiqua" w:eastAsia="Times New Roman" w:hAnsi="Book Antiqua" w:cs="Times New Roman"/>
          <w:color w:val="auto"/>
          <w:lang w:val="en-GB" w:eastAsia="es-ES"/>
        </w:rPr>
        <w:t>2</w:t>
      </w:r>
      <w:r w:rsidRPr="0043770F">
        <w:rPr>
          <w:rFonts w:ascii="Book Antiqua" w:eastAsia="Times New Roman" w:hAnsi="Book Antiqua" w:cs="Times New Roman"/>
          <w:color w:val="auto"/>
          <w:lang w:val="en-GB" w:eastAsia="es-ES"/>
        </w:rPr>
        <w:t>-2435, which would translate respectively to aa 11-25 and 167-178) and 2 exclusively conserved aa regions (aa 28-30 and 51-54). The first related regions (</w:t>
      </w:r>
      <w:proofErr w:type="spellStart"/>
      <w:r w:rsidRPr="0043770F">
        <w:rPr>
          <w:rFonts w:ascii="Book Antiqua" w:eastAsia="Times New Roman" w:hAnsi="Book Antiqua" w:cs="Times New Roman"/>
          <w:color w:val="auto"/>
          <w:lang w:val="en-GB" w:eastAsia="es-ES"/>
        </w:rPr>
        <w:t>nt</w:t>
      </w:r>
      <w:proofErr w:type="spellEnd"/>
      <w:r w:rsidRPr="0043770F">
        <w:rPr>
          <w:rFonts w:ascii="Book Antiqua" w:eastAsia="Times New Roman" w:hAnsi="Book Antiqua" w:cs="Times New Roman"/>
          <w:color w:val="auto"/>
          <w:lang w:val="en-GB" w:eastAsia="es-ES"/>
        </w:rPr>
        <w:t xml:space="preserve"> 1935-1976 and </w:t>
      </w:r>
      <w:proofErr w:type="spellStart"/>
      <w:r w:rsidRPr="0043770F">
        <w:rPr>
          <w:rFonts w:ascii="Book Antiqua" w:eastAsia="Times New Roman" w:hAnsi="Book Antiqua" w:cs="Times New Roman"/>
          <w:color w:val="auto"/>
          <w:lang w:val="en-GB" w:eastAsia="es-ES"/>
        </w:rPr>
        <w:t>aa</w:t>
      </w:r>
      <w:proofErr w:type="spellEnd"/>
      <w:r w:rsidRPr="0043770F">
        <w:rPr>
          <w:rFonts w:ascii="Book Antiqua" w:eastAsia="Times New Roman" w:hAnsi="Book Antiqua" w:cs="Times New Roman"/>
          <w:color w:val="auto"/>
          <w:lang w:val="en-GB" w:eastAsia="es-ES"/>
        </w:rPr>
        <w:t xml:space="preserve"> 28-30) included portions of HBc (aa 14-18 and aa 23-39 respectively) that are involved in capsid assembly and envelopment and virion production</w:t>
      </w:r>
      <w:r w:rsidRPr="0043770F">
        <w:rPr>
          <w:rFonts w:ascii="Book Antiqua" w:eastAsia="Times New Roman" w:hAnsi="Book Antiqua" w:cs="Times New Roman"/>
          <w:color w:val="auto"/>
          <w:vertAlign w:val="superscript"/>
          <w:lang w:val="en-GB" w:eastAsia="es-ES"/>
        </w:rPr>
        <w:t>[37]</w:t>
      </w:r>
      <w:r w:rsidRPr="0043770F">
        <w:rPr>
          <w:rFonts w:ascii="Book Antiqua" w:eastAsia="Times New Roman" w:hAnsi="Book Antiqua" w:cs="Times New Roman"/>
          <w:color w:val="auto"/>
          <w:lang w:val="en-GB" w:eastAsia="es-ES"/>
        </w:rPr>
        <w:t xml:space="preserve">, highlighting the importance of these functions in LC. The second LC-specific </w:t>
      </w:r>
      <w:proofErr w:type="spellStart"/>
      <w:r w:rsidRPr="0043770F">
        <w:rPr>
          <w:rFonts w:ascii="Book Antiqua" w:eastAsia="Times New Roman" w:hAnsi="Book Antiqua" w:cs="Times New Roman"/>
          <w:color w:val="auto"/>
          <w:lang w:val="en-GB" w:eastAsia="es-ES"/>
        </w:rPr>
        <w:t>nt</w:t>
      </w:r>
      <w:proofErr w:type="spellEnd"/>
      <w:r w:rsidRPr="0043770F">
        <w:rPr>
          <w:rFonts w:ascii="Book Antiqua" w:eastAsia="Times New Roman" w:hAnsi="Book Antiqua" w:cs="Times New Roman"/>
          <w:color w:val="auto"/>
          <w:lang w:val="en-GB" w:eastAsia="es-ES"/>
        </w:rPr>
        <w:t xml:space="preserve"> region (</w:t>
      </w:r>
      <w:proofErr w:type="spellStart"/>
      <w:r w:rsidRPr="0043770F">
        <w:rPr>
          <w:rFonts w:ascii="Book Antiqua" w:eastAsia="Times New Roman" w:hAnsi="Book Antiqua" w:cs="Times New Roman"/>
          <w:color w:val="auto"/>
          <w:lang w:val="en-GB" w:eastAsia="es-ES"/>
        </w:rPr>
        <w:t>nt</w:t>
      </w:r>
      <w:proofErr w:type="spellEnd"/>
      <w:r w:rsidRPr="0043770F">
        <w:rPr>
          <w:rFonts w:ascii="Book Antiqua" w:eastAsia="Times New Roman" w:hAnsi="Book Antiqua" w:cs="Times New Roman"/>
          <w:color w:val="auto"/>
          <w:lang w:val="en-GB" w:eastAsia="es-ES"/>
        </w:rPr>
        <w:t xml:space="preserve"> 240</w:t>
      </w:r>
      <w:r w:rsidR="009344D5" w:rsidRPr="0043770F">
        <w:rPr>
          <w:rFonts w:ascii="Book Antiqua" w:eastAsia="Times New Roman" w:hAnsi="Book Antiqua" w:cs="Times New Roman"/>
          <w:color w:val="auto"/>
          <w:lang w:val="en-GB" w:eastAsia="es-ES"/>
        </w:rPr>
        <w:t>2</w:t>
      </w:r>
      <w:r w:rsidR="00FD13AE" w:rsidRPr="0043770F">
        <w:rPr>
          <w:rFonts w:ascii="Book Antiqua" w:eastAsia="Times New Roman" w:hAnsi="Book Antiqua" w:cs="Times New Roman"/>
          <w:color w:val="auto"/>
          <w:lang w:val="en-GB" w:eastAsia="es-ES"/>
        </w:rPr>
        <w:t>-</w:t>
      </w:r>
      <w:r w:rsidRPr="0043770F">
        <w:rPr>
          <w:rFonts w:ascii="Book Antiqua" w:eastAsia="Times New Roman" w:hAnsi="Book Antiqua" w:cs="Times New Roman"/>
          <w:color w:val="auto"/>
          <w:lang w:val="en-GB" w:eastAsia="es-ES"/>
        </w:rPr>
        <w:t>2435) contained an arginine-rich domain of the CTD</w:t>
      </w:r>
      <w:r w:rsidR="00125D8B" w:rsidRPr="0043770F">
        <w:rPr>
          <w:rFonts w:ascii="Book Antiqua" w:eastAsia="Times New Roman" w:hAnsi="Book Antiqua" w:cs="Times New Roman"/>
          <w:color w:val="auto"/>
          <w:lang w:val="en-GB" w:eastAsia="es-ES"/>
        </w:rPr>
        <w:t xml:space="preserve"> when </w:t>
      </w:r>
      <w:r w:rsidR="000E2B4E" w:rsidRPr="0043770F">
        <w:rPr>
          <w:rFonts w:ascii="Book Antiqua" w:eastAsia="Times New Roman" w:hAnsi="Book Antiqua" w:cs="Times New Roman"/>
          <w:color w:val="auto"/>
          <w:lang w:val="en-GB" w:eastAsia="es-ES"/>
        </w:rPr>
        <w:t>translated</w:t>
      </w:r>
      <w:r w:rsidRPr="0043770F">
        <w:rPr>
          <w:rFonts w:ascii="Book Antiqua" w:eastAsia="Times New Roman" w:hAnsi="Book Antiqua" w:cs="Times New Roman"/>
          <w:color w:val="auto"/>
          <w:lang w:val="en-GB" w:eastAsia="es-ES"/>
        </w:rPr>
        <w:t xml:space="preserve">. </w:t>
      </w:r>
    </w:p>
    <w:p w14:paraId="4C8B4C68" w14:textId="77777777" w:rsidR="00F80E3D" w:rsidRPr="0043770F" w:rsidRDefault="00F80E3D" w:rsidP="00D50B65">
      <w:pPr>
        <w:pStyle w:val="Default"/>
        <w:snapToGrid w:val="0"/>
        <w:spacing w:line="360" w:lineRule="auto"/>
        <w:ind w:firstLineChars="100" w:firstLine="240"/>
        <w:jc w:val="both"/>
        <w:rPr>
          <w:rFonts w:ascii="Book Antiqua" w:eastAsia="Times New Roman" w:hAnsi="Book Antiqua" w:cs="Times New Roman"/>
          <w:color w:val="auto"/>
          <w:lang w:val="en-GB" w:eastAsia="es-ES"/>
        </w:rPr>
      </w:pPr>
      <w:r w:rsidRPr="0043770F">
        <w:rPr>
          <w:rFonts w:ascii="Book Antiqua" w:eastAsia="Times New Roman" w:hAnsi="Book Antiqua" w:cs="Times New Roman"/>
          <w:color w:val="auto"/>
          <w:lang w:val="en-GB" w:eastAsia="es-ES"/>
        </w:rPr>
        <w:t>The identification of group-specific conserved regions suggests different evolutionary histories that may have different effects on disease progression. Further studies, however, are needed to prove the association between these regions and different clinical stages and to investigate their role in liver disease progression.</w:t>
      </w:r>
    </w:p>
    <w:p w14:paraId="16FF0661" w14:textId="77777777" w:rsidR="00F80E3D" w:rsidRPr="0043770F" w:rsidRDefault="00F80E3D" w:rsidP="00D50B65">
      <w:pPr>
        <w:pStyle w:val="Default"/>
        <w:snapToGrid w:val="0"/>
        <w:spacing w:line="360" w:lineRule="auto"/>
        <w:ind w:firstLineChars="100" w:firstLine="240"/>
        <w:jc w:val="both"/>
        <w:rPr>
          <w:rFonts w:ascii="Book Antiqua" w:hAnsi="Book Antiqua" w:cs="Times New Roman"/>
          <w:color w:val="auto"/>
          <w:lang w:val="en-GB"/>
        </w:rPr>
      </w:pPr>
      <w:r w:rsidRPr="0043770F">
        <w:rPr>
          <w:rFonts w:ascii="Book Antiqua" w:hAnsi="Book Antiqua" w:cs="Times New Roman"/>
          <w:color w:val="auto"/>
          <w:lang w:val="en-GB"/>
        </w:rPr>
        <w:t xml:space="preserve">Considering the risk and severity of disease progression, identification of prognostic factors would be of great help. A number of studies have focused on detecting aa changes possibly related to different clinical stages. The mutations T1753C and A1762T/G1764A (K130M/V131I in </w:t>
      </w:r>
      <w:proofErr w:type="spellStart"/>
      <w:r w:rsidRPr="0043770F">
        <w:rPr>
          <w:rFonts w:ascii="Book Antiqua" w:hAnsi="Book Antiqua" w:cs="Times New Roman"/>
          <w:color w:val="auto"/>
          <w:lang w:val="en-GB"/>
        </w:rPr>
        <w:t>HBx</w:t>
      </w:r>
      <w:proofErr w:type="spellEnd"/>
      <w:r w:rsidRPr="0043770F">
        <w:rPr>
          <w:rFonts w:ascii="Book Antiqua" w:hAnsi="Book Antiqua" w:cs="Times New Roman"/>
          <w:color w:val="auto"/>
          <w:lang w:val="en-GB"/>
        </w:rPr>
        <w:t>) of basal core promoter, for example, were identified as possible prognostic markers for HCC</w:t>
      </w:r>
      <w:r w:rsidRPr="0043770F">
        <w:rPr>
          <w:rFonts w:ascii="Book Antiqua" w:eastAsia="Times New Roman" w:hAnsi="Book Antiqua" w:cs="Times New Roman"/>
          <w:color w:val="auto"/>
          <w:vertAlign w:val="superscript"/>
          <w:lang w:val="en-GB" w:eastAsia="es-ES"/>
        </w:rPr>
        <w:t>[38,39]</w:t>
      </w:r>
      <w:r w:rsidR="00072FCF" w:rsidRPr="0043770F">
        <w:rPr>
          <w:rFonts w:ascii="Book Antiqua" w:hAnsi="Book Antiqua" w:cs="Times New Roman"/>
          <w:color w:val="auto"/>
          <w:lang w:val="en-GB"/>
        </w:rPr>
        <w:t xml:space="preserve">, </w:t>
      </w:r>
      <w:r w:rsidRPr="0043770F">
        <w:rPr>
          <w:rFonts w:ascii="Book Antiqua" w:hAnsi="Book Antiqua" w:cs="Times New Roman"/>
          <w:color w:val="auto"/>
          <w:lang w:val="en-GB"/>
        </w:rPr>
        <w:t xml:space="preserve">while </w:t>
      </w:r>
      <w:r w:rsidRPr="0043770F">
        <w:rPr>
          <w:rFonts w:ascii="Book Antiqua" w:hAnsi="Book Antiqua" w:cs="Times New Roman"/>
          <w:color w:val="auto"/>
          <w:lang w:val="en-GB"/>
        </w:rPr>
        <w:lastRenderedPageBreak/>
        <w:t>HBc aa mutations F24Y, E64D, E77Q, A80I/T/V, L116I, and E180A were linked to the development of cirrhosis and HCC</w:t>
      </w:r>
      <w:r w:rsidRPr="0043770F">
        <w:rPr>
          <w:rFonts w:ascii="Book Antiqua" w:eastAsia="Times New Roman" w:hAnsi="Book Antiqua" w:cs="Times New Roman"/>
          <w:color w:val="auto"/>
          <w:vertAlign w:val="superscript"/>
          <w:lang w:val="en-GB" w:eastAsia="es-ES"/>
        </w:rPr>
        <w:t>[40]</w:t>
      </w:r>
      <w:r w:rsidRPr="0043770F">
        <w:rPr>
          <w:rFonts w:ascii="Book Antiqua" w:hAnsi="Book Antiqua" w:cs="Times New Roman"/>
          <w:color w:val="auto"/>
          <w:lang w:val="en-GB"/>
        </w:rPr>
        <w:t xml:space="preserve">. In our study, one of the aa changes detected, P79Q, was exclusively observed in the HCC group. Mutations at this position have been found to be slightly associated with </w:t>
      </w:r>
      <w:r w:rsidR="006142FF" w:rsidRPr="0043770F">
        <w:rPr>
          <w:rFonts w:ascii="Book Antiqua" w:hAnsi="Book Antiqua" w:cs="Times New Roman"/>
          <w:color w:val="auto"/>
          <w:lang w:val="en-GB"/>
        </w:rPr>
        <w:t>tumour</w:t>
      </w:r>
      <w:r w:rsidRPr="0043770F">
        <w:rPr>
          <w:rFonts w:ascii="Book Antiqua" w:hAnsi="Book Antiqua" w:cs="Times New Roman"/>
          <w:color w:val="auto"/>
          <w:lang w:val="en-GB"/>
        </w:rPr>
        <w:t xml:space="preserve"> relapse after </w:t>
      </w:r>
      <w:proofErr w:type="gramStart"/>
      <w:r w:rsidRPr="0043770F">
        <w:rPr>
          <w:rFonts w:ascii="Book Antiqua" w:hAnsi="Book Antiqua" w:cs="Times New Roman"/>
          <w:color w:val="auto"/>
          <w:lang w:val="en-GB"/>
        </w:rPr>
        <w:t>resection</w:t>
      </w:r>
      <w:r w:rsidRPr="0043770F">
        <w:rPr>
          <w:rFonts w:ascii="Book Antiqua" w:eastAsia="Times New Roman" w:hAnsi="Book Antiqua" w:cs="Times New Roman"/>
          <w:color w:val="auto"/>
          <w:vertAlign w:val="superscript"/>
          <w:lang w:val="en-GB" w:eastAsia="es-ES"/>
        </w:rPr>
        <w:t>[</w:t>
      </w:r>
      <w:proofErr w:type="gramEnd"/>
      <w:r w:rsidRPr="0043770F">
        <w:rPr>
          <w:rFonts w:ascii="Book Antiqua" w:eastAsia="Times New Roman" w:hAnsi="Book Antiqua" w:cs="Times New Roman"/>
          <w:color w:val="auto"/>
          <w:vertAlign w:val="superscript"/>
          <w:lang w:val="en-GB" w:eastAsia="es-ES"/>
        </w:rPr>
        <w:t>41]</w:t>
      </w:r>
      <w:r w:rsidRPr="0043770F">
        <w:rPr>
          <w:rFonts w:ascii="Book Antiqua" w:hAnsi="Book Antiqua" w:cs="Times New Roman"/>
          <w:color w:val="auto"/>
          <w:lang w:val="en-GB"/>
        </w:rPr>
        <w:t xml:space="preserve">. More </w:t>
      </w:r>
      <w:r w:rsidRPr="0043770F">
        <w:rPr>
          <w:rFonts w:ascii="Book Antiqua" w:hAnsi="Book Antiqua" w:cs="Times New Roman"/>
          <w:i/>
          <w:color w:val="auto"/>
          <w:lang w:val="en-GB"/>
        </w:rPr>
        <w:t xml:space="preserve">in vitro </w:t>
      </w:r>
      <w:r w:rsidRPr="0043770F">
        <w:rPr>
          <w:rFonts w:ascii="Book Antiqua" w:hAnsi="Book Antiqua" w:cs="Times New Roman"/>
          <w:color w:val="auto"/>
          <w:lang w:val="en-GB"/>
        </w:rPr>
        <w:t>studies are required to investigate the role of the P79Q mutation in liver disease progression.</w:t>
      </w:r>
    </w:p>
    <w:p w14:paraId="50A46D7C" w14:textId="77777777" w:rsidR="00F80E3D" w:rsidRPr="0043770F" w:rsidRDefault="00F80E3D" w:rsidP="00D50B65">
      <w:pPr>
        <w:pStyle w:val="Default"/>
        <w:snapToGrid w:val="0"/>
        <w:spacing w:line="360" w:lineRule="auto"/>
        <w:ind w:firstLineChars="100" w:firstLine="240"/>
        <w:jc w:val="both"/>
        <w:rPr>
          <w:rFonts w:ascii="Book Antiqua" w:eastAsia="Times New Roman" w:hAnsi="Book Antiqua" w:cs="Times New Roman"/>
          <w:color w:val="auto"/>
          <w:lang w:val="en-GB" w:eastAsia="es-ES"/>
        </w:rPr>
      </w:pPr>
      <w:r w:rsidRPr="0043770F">
        <w:rPr>
          <w:rFonts w:ascii="Book Antiqua" w:eastAsia="Times New Roman" w:hAnsi="Book Antiqua" w:cs="Times New Roman"/>
          <w:color w:val="auto"/>
          <w:lang w:val="en-GB" w:eastAsia="es-ES"/>
        </w:rPr>
        <w:t>One limitation of our study is that we were not able to include large numbers of patients with different stages of liver disease due to the limits of PCR detection</w:t>
      </w:r>
      <w:r w:rsidR="003B754B" w:rsidRPr="0043770F">
        <w:rPr>
          <w:rFonts w:ascii="Book Antiqua" w:eastAsia="Times New Roman" w:hAnsi="Book Antiqua" w:cs="Times New Roman"/>
          <w:color w:val="auto"/>
          <w:lang w:val="en-GB" w:eastAsia="es-ES"/>
        </w:rPr>
        <w:t>.</w:t>
      </w:r>
      <w:r w:rsidRPr="0043770F">
        <w:rPr>
          <w:rFonts w:ascii="Book Antiqua" w:eastAsia="Times New Roman" w:hAnsi="Book Antiqua" w:cs="Times New Roman"/>
          <w:color w:val="auto"/>
          <w:lang w:val="en-GB" w:eastAsia="es-ES"/>
        </w:rPr>
        <w:t xml:space="preserve"> </w:t>
      </w:r>
      <w:r w:rsidR="003B754B" w:rsidRPr="0043770F">
        <w:rPr>
          <w:rFonts w:ascii="Book Antiqua" w:eastAsia="Times New Roman" w:hAnsi="Book Antiqua" w:cs="Times New Roman"/>
          <w:color w:val="auto"/>
          <w:lang w:val="en-GB" w:eastAsia="es-ES"/>
        </w:rPr>
        <w:t>T</w:t>
      </w:r>
      <w:r w:rsidRPr="0043770F">
        <w:rPr>
          <w:rFonts w:ascii="Book Antiqua" w:eastAsia="Times New Roman" w:hAnsi="Book Antiqua" w:cs="Times New Roman"/>
          <w:color w:val="auto"/>
          <w:lang w:val="en-GB" w:eastAsia="es-ES"/>
        </w:rPr>
        <w:t xml:space="preserve">his was particularly evident in the LC group, which was very small. Larger samples are needed to confirm our results. Moreover, although the </w:t>
      </w:r>
      <w:proofErr w:type="spellStart"/>
      <w:r w:rsidRPr="0043770F">
        <w:rPr>
          <w:rFonts w:ascii="Book Antiqua" w:eastAsia="Times New Roman" w:hAnsi="Book Antiqua" w:cs="Times New Roman"/>
          <w:color w:val="auto"/>
          <w:lang w:val="en-GB" w:eastAsia="es-ES"/>
        </w:rPr>
        <w:t>Illumina</w:t>
      </w:r>
      <w:proofErr w:type="spellEnd"/>
      <w:r w:rsidRPr="0043770F">
        <w:rPr>
          <w:rFonts w:ascii="Book Antiqua" w:eastAsia="Times New Roman" w:hAnsi="Book Antiqua" w:cs="Times New Roman"/>
          <w:color w:val="auto"/>
          <w:lang w:val="en-GB" w:eastAsia="es-ES"/>
        </w:rPr>
        <w:t xml:space="preserve"> </w:t>
      </w:r>
      <w:proofErr w:type="spellStart"/>
      <w:r w:rsidRPr="0043770F">
        <w:rPr>
          <w:rFonts w:ascii="Book Antiqua" w:eastAsia="Times New Roman" w:hAnsi="Book Antiqua" w:cs="Times New Roman"/>
          <w:color w:val="auto"/>
          <w:lang w:val="en-GB" w:eastAsia="es-ES"/>
        </w:rPr>
        <w:t>MiSeq</w:t>
      </w:r>
      <w:proofErr w:type="spellEnd"/>
      <w:r w:rsidRPr="0043770F">
        <w:rPr>
          <w:rFonts w:ascii="Book Antiqua" w:eastAsia="Times New Roman" w:hAnsi="Book Antiqua" w:cs="Times New Roman"/>
          <w:color w:val="auto"/>
          <w:lang w:val="en-GB" w:eastAsia="es-ES"/>
        </w:rPr>
        <w:t xml:space="preserve"> platform offers long read lengths, they are not sufficient to cover the entire </w:t>
      </w:r>
      <w:r w:rsidRPr="0043770F">
        <w:rPr>
          <w:rFonts w:ascii="Book Antiqua" w:eastAsia="Times New Roman" w:hAnsi="Book Antiqua" w:cs="Times New Roman"/>
          <w:i/>
          <w:color w:val="auto"/>
          <w:lang w:val="en-GB" w:eastAsia="es-ES"/>
        </w:rPr>
        <w:t>HBC</w:t>
      </w:r>
      <w:r w:rsidRPr="0043770F">
        <w:rPr>
          <w:rFonts w:ascii="Book Antiqua" w:eastAsia="Times New Roman" w:hAnsi="Book Antiqua" w:cs="Times New Roman"/>
          <w:i/>
          <w:iCs/>
          <w:color w:val="auto"/>
          <w:lang w:val="en-GB" w:eastAsia="es-ES"/>
        </w:rPr>
        <w:t xml:space="preserve"> </w:t>
      </w:r>
      <w:r w:rsidRPr="0043770F">
        <w:rPr>
          <w:rFonts w:ascii="Book Antiqua" w:eastAsia="Times New Roman" w:hAnsi="Book Antiqua" w:cs="Times New Roman"/>
          <w:color w:val="auto"/>
          <w:lang w:val="en-GB" w:eastAsia="es-ES"/>
        </w:rPr>
        <w:t xml:space="preserve">gene, making it necessary to divide </w:t>
      </w:r>
      <w:r w:rsidR="003B754B" w:rsidRPr="0043770F">
        <w:rPr>
          <w:rFonts w:ascii="Book Antiqua" w:eastAsia="Times New Roman" w:hAnsi="Book Antiqua" w:cs="Times New Roman"/>
          <w:color w:val="auto"/>
          <w:lang w:val="en-GB" w:eastAsia="es-ES"/>
        </w:rPr>
        <w:t>it</w:t>
      </w:r>
      <w:r w:rsidRPr="0043770F">
        <w:rPr>
          <w:rFonts w:ascii="Book Antiqua" w:eastAsia="Times New Roman" w:hAnsi="Book Antiqua" w:cs="Times New Roman"/>
          <w:color w:val="auto"/>
          <w:lang w:val="en-GB" w:eastAsia="es-ES"/>
        </w:rPr>
        <w:t xml:space="preserve"> into 2 partially overlapping amplicons. Nonetheless, these 2 fragments were treated as independent samples during sequencing and subsequently analy</w:t>
      </w:r>
      <w:r w:rsidR="003B754B" w:rsidRPr="0043770F">
        <w:rPr>
          <w:rFonts w:ascii="Book Antiqua" w:eastAsia="Times New Roman" w:hAnsi="Book Antiqua" w:cs="Times New Roman"/>
          <w:color w:val="auto"/>
          <w:lang w:val="en-GB" w:eastAsia="es-ES"/>
        </w:rPr>
        <w:t>s</w:t>
      </w:r>
      <w:r w:rsidRPr="0043770F">
        <w:rPr>
          <w:rFonts w:ascii="Book Antiqua" w:eastAsia="Times New Roman" w:hAnsi="Book Antiqua" w:cs="Times New Roman"/>
          <w:color w:val="auto"/>
          <w:lang w:val="en-GB" w:eastAsia="es-ES"/>
        </w:rPr>
        <w:t>ed as such.</w:t>
      </w:r>
    </w:p>
    <w:p w14:paraId="4F091B5E" w14:textId="77777777" w:rsidR="00F80E3D" w:rsidRPr="0043770F" w:rsidRDefault="00F80E3D" w:rsidP="00F04DDB">
      <w:pPr>
        <w:pStyle w:val="Default"/>
        <w:snapToGrid w:val="0"/>
        <w:spacing w:line="360" w:lineRule="auto"/>
        <w:jc w:val="both"/>
        <w:rPr>
          <w:rFonts w:ascii="Book Antiqua" w:eastAsia="Times New Roman" w:hAnsi="Book Antiqua" w:cs="Times New Roman"/>
          <w:color w:val="auto"/>
          <w:lang w:val="en-GB" w:eastAsia="es-ES"/>
        </w:rPr>
      </w:pPr>
      <w:r w:rsidRPr="0043770F">
        <w:rPr>
          <w:rFonts w:ascii="Book Antiqua" w:eastAsia="Times New Roman" w:hAnsi="Book Antiqua" w:cs="Times New Roman"/>
          <w:color w:val="auto"/>
          <w:lang w:val="en-GB" w:eastAsia="es-ES"/>
        </w:rPr>
        <w:t xml:space="preserve">In summary, we have identified </w:t>
      </w:r>
      <w:bookmarkStart w:id="42" w:name="_Hlk31108999"/>
      <w:r w:rsidRPr="0043770F">
        <w:rPr>
          <w:rFonts w:ascii="Book Antiqua" w:eastAsia="Times New Roman" w:hAnsi="Book Antiqua" w:cs="Times New Roman"/>
          <w:color w:val="auto"/>
          <w:lang w:val="en-GB" w:eastAsia="es-ES"/>
        </w:rPr>
        <w:t xml:space="preserve">a number of </w:t>
      </w:r>
      <w:proofErr w:type="spellStart"/>
      <w:r w:rsidRPr="0043770F">
        <w:rPr>
          <w:rFonts w:ascii="Book Antiqua" w:eastAsia="Times New Roman" w:hAnsi="Book Antiqua" w:cs="Times New Roman"/>
          <w:color w:val="auto"/>
          <w:lang w:val="en-GB" w:eastAsia="es-ES"/>
        </w:rPr>
        <w:t>nt</w:t>
      </w:r>
      <w:proofErr w:type="spellEnd"/>
      <w:r w:rsidRPr="0043770F">
        <w:rPr>
          <w:rFonts w:ascii="Book Antiqua" w:eastAsia="Times New Roman" w:hAnsi="Book Antiqua" w:cs="Times New Roman"/>
          <w:color w:val="auto"/>
          <w:lang w:val="en-GB" w:eastAsia="es-ES"/>
        </w:rPr>
        <w:t xml:space="preserve"> and </w:t>
      </w:r>
      <w:proofErr w:type="spellStart"/>
      <w:r w:rsidRPr="0043770F">
        <w:rPr>
          <w:rFonts w:ascii="Book Antiqua" w:eastAsia="Times New Roman" w:hAnsi="Book Antiqua" w:cs="Times New Roman"/>
          <w:color w:val="auto"/>
          <w:lang w:val="en-GB" w:eastAsia="es-ES"/>
        </w:rPr>
        <w:t>aa</w:t>
      </w:r>
      <w:proofErr w:type="spellEnd"/>
      <w:r w:rsidRPr="0043770F">
        <w:rPr>
          <w:rFonts w:ascii="Book Antiqua" w:eastAsia="Times New Roman" w:hAnsi="Book Antiqua" w:cs="Times New Roman"/>
          <w:color w:val="auto"/>
          <w:lang w:val="en-GB" w:eastAsia="es-ES"/>
        </w:rPr>
        <w:t xml:space="preserve"> hyper-conserved regions that could be valuable targets for new therapeutic and diagnostic strategies</w:t>
      </w:r>
      <w:bookmarkEnd w:id="42"/>
      <w:r w:rsidRPr="0043770F">
        <w:rPr>
          <w:rFonts w:ascii="Book Antiqua" w:eastAsia="Times New Roman" w:hAnsi="Book Antiqua" w:cs="Times New Roman"/>
          <w:color w:val="auto"/>
          <w:lang w:val="en-GB" w:eastAsia="es-ES"/>
        </w:rPr>
        <w:t>. The role of group-specific conserved region</w:t>
      </w:r>
      <w:bookmarkStart w:id="43" w:name="_Hlk31109039"/>
      <w:r w:rsidRPr="0043770F">
        <w:rPr>
          <w:rFonts w:ascii="Book Antiqua" w:eastAsia="Times New Roman" w:hAnsi="Book Antiqua" w:cs="Times New Roman"/>
          <w:color w:val="auto"/>
          <w:lang w:val="en-GB" w:eastAsia="es-ES"/>
        </w:rPr>
        <w:t xml:space="preserve">s in liver disease progression requires further analysis. The P79Q substitution could be a possible prognostic factor for HCC. </w:t>
      </w:r>
      <w:r w:rsidRPr="0043770F">
        <w:rPr>
          <w:rFonts w:ascii="Book Antiqua" w:eastAsia="Times New Roman" w:hAnsi="Book Antiqua" w:cs="Times New Roman"/>
          <w:i/>
          <w:color w:val="auto"/>
          <w:lang w:val="en-GB" w:eastAsia="es-ES"/>
        </w:rPr>
        <w:t>In vitro</w:t>
      </w:r>
      <w:r w:rsidRPr="0043770F">
        <w:rPr>
          <w:rFonts w:ascii="Book Antiqua" w:eastAsia="Times New Roman" w:hAnsi="Book Antiqua" w:cs="Times New Roman"/>
          <w:color w:val="auto"/>
          <w:lang w:val="en-GB" w:eastAsia="es-ES"/>
        </w:rPr>
        <w:t xml:space="preserve"> studies, however, are required to determine whether this change might affect viral replication and to investigate associations between cellular damage and onset of HCC.</w:t>
      </w:r>
    </w:p>
    <w:p w14:paraId="4363AE14" w14:textId="77777777" w:rsidR="00FF36B3" w:rsidRPr="0043770F" w:rsidRDefault="00FF36B3" w:rsidP="00F04DDB">
      <w:pPr>
        <w:adjustRightInd w:val="0"/>
        <w:snapToGrid w:val="0"/>
        <w:spacing w:after="0" w:line="360" w:lineRule="auto"/>
        <w:jc w:val="both"/>
        <w:rPr>
          <w:rFonts w:ascii="Book Antiqua" w:hAnsi="Book Antiqua"/>
          <w:b/>
          <w:sz w:val="24"/>
          <w:szCs w:val="24"/>
          <w:lang w:val="en-GB" w:eastAsia="zh-CN"/>
        </w:rPr>
      </w:pPr>
    </w:p>
    <w:p w14:paraId="5F9EE0AD" w14:textId="77777777" w:rsidR="00634C2C" w:rsidRPr="0043770F" w:rsidRDefault="00634C2C" w:rsidP="00F04DDB">
      <w:pPr>
        <w:adjustRightInd w:val="0"/>
        <w:snapToGrid w:val="0"/>
        <w:spacing w:after="0" w:line="360" w:lineRule="auto"/>
        <w:jc w:val="both"/>
        <w:rPr>
          <w:rFonts w:ascii="Book Antiqua" w:hAnsi="Book Antiqua"/>
          <w:b/>
          <w:sz w:val="24"/>
          <w:szCs w:val="24"/>
          <w:u w:val="single"/>
          <w:lang w:val="en-GB"/>
        </w:rPr>
      </w:pPr>
      <w:r w:rsidRPr="0043770F">
        <w:rPr>
          <w:rFonts w:ascii="Book Antiqua" w:hAnsi="Book Antiqua"/>
          <w:b/>
          <w:sz w:val="24"/>
          <w:szCs w:val="24"/>
          <w:u w:val="single"/>
          <w:lang w:val="en-GB"/>
        </w:rPr>
        <w:t>ARTICLE HIGHLIGHTS</w:t>
      </w:r>
    </w:p>
    <w:p w14:paraId="6D1E2FC0" w14:textId="77777777" w:rsidR="00634C2C" w:rsidRPr="0043770F" w:rsidRDefault="00634C2C" w:rsidP="00F04DDB">
      <w:pPr>
        <w:adjustRightInd w:val="0"/>
        <w:snapToGrid w:val="0"/>
        <w:spacing w:after="0" w:line="360" w:lineRule="auto"/>
        <w:jc w:val="both"/>
        <w:rPr>
          <w:rFonts w:ascii="Book Antiqua" w:hAnsi="Book Antiqua"/>
          <w:b/>
          <w:i/>
          <w:iCs/>
          <w:sz w:val="24"/>
          <w:szCs w:val="24"/>
          <w:lang w:val="en-GB"/>
        </w:rPr>
      </w:pPr>
      <w:r w:rsidRPr="0043770F">
        <w:rPr>
          <w:rFonts w:ascii="Book Antiqua" w:hAnsi="Book Antiqua"/>
          <w:b/>
          <w:i/>
          <w:iCs/>
          <w:sz w:val="24"/>
          <w:szCs w:val="24"/>
          <w:lang w:val="en-GB"/>
        </w:rPr>
        <w:t>Research background</w:t>
      </w:r>
    </w:p>
    <w:p w14:paraId="3A1ACFF6" w14:textId="7AE6F1A7" w:rsidR="00634C2C" w:rsidRPr="0043770F" w:rsidRDefault="00380EFF" w:rsidP="00F04DDB">
      <w:pPr>
        <w:autoSpaceDE w:val="0"/>
        <w:autoSpaceDN w:val="0"/>
        <w:adjustRightInd w:val="0"/>
        <w:snapToGrid w:val="0"/>
        <w:spacing w:after="0" w:line="360" w:lineRule="auto"/>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Despite the existence of effective preventive vaccines, an estimated 257 million people worldwide live with chronic </w:t>
      </w:r>
      <w:proofErr w:type="spellStart"/>
      <w:r w:rsidR="001F12FF" w:rsidRPr="0043770F">
        <w:rPr>
          <w:rFonts w:ascii="Book Antiqua" w:hAnsi="Book Antiqua" w:cs="Times New Roman"/>
          <w:sz w:val="24"/>
          <w:szCs w:val="24"/>
          <w:lang w:val="en-GB"/>
        </w:rPr>
        <w:t>hepatitus</w:t>
      </w:r>
      <w:proofErr w:type="spellEnd"/>
      <w:r w:rsidR="001F12FF" w:rsidRPr="0043770F">
        <w:rPr>
          <w:rFonts w:ascii="Book Antiqua" w:hAnsi="Book Antiqua" w:cs="Times New Roman"/>
          <w:sz w:val="24"/>
          <w:szCs w:val="24"/>
          <w:lang w:val="en-GB"/>
        </w:rPr>
        <w:t xml:space="preserve"> B virus (</w:t>
      </w:r>
      <w:r w:rsidRPr="0043770F">
        <w:rPr>
          <w:rFonts w:ascii="Book Antiqua" w:hAnsi="Book Antiqua" w:cs="Times New Roman"/>
          <w:sz w:val="24"/>
          <w:szCs w:val="24"/>
          <w:lang w:val="en-GB"/>
        </w:rPr>
        <w:t>HBV</w:t>
      </w:r>
      <w:r w:rsidR="001F12FF" w:rsidRPr="0043770F">
        <w:rPr>
          <w:rFonts w:ascii="Book Antiqua" w:hAnsi="Book Antiqua" w:cs="Times New Roman"/>
          <w:sz w:val="24"/>
          <w:szCs w:val="24"/>
          <w:lang w:val="en-GB"/>
        </w:rPr>
        <w:t>)</w:t>
      </w:r>
      <w:r w:rsidRPr="0043770F">
        <w:rPr>
          <w:rFonts w:ascii="Book Antiqua" w:hAnsi="Book Antiqua" w:cs="Times New Roman"/>
          <w:sz w:val="24"/>
          <w:szCs w:val="24"/>
          <w:lang w:val="en-GB"/>
        </w:rPr>
        <w:t xml:space="preserve"> infection and more than 880000 people die due to the development of liver cirrhosis and/or hepatocellular carcinoma. Although </w:t>
      </w:r>
      <w:r w:rsidR="005E0220" w:rsidRPr="0043770F">
        <w:rPr>
          <w:rFonts w:ascii="Book Antiqua" w:hAnsi="Book Antiqua" w:cs="Times New Roman"/>
          <w:sz w:val="24"/>
          <w:szCs w:val="24"/>
          <w:lang w:val="en-GB"/>
        </w:rPr>
        <w:t xml:space="preserve">infection can be controlled with </w:t>
      </w:r>
      <w:r w:rsidR="00620D65" w:rsidRPr="0043770F">
        <w:rPr>
          <w:rFonts w:ascii="Book Antiqua" w:hAnsi="Book Antiqua" w:cs="Times New Roman"/>
          <w:sz w:val="24"/>
          <w:szCs w:val="24"/>
          <w:lang w:val="en-GB"/>
        </w:rPr>
        <w:t>existing</w:t>
      </w:r>
      <w:r w:rsidRPr="0043770F">
        <w:rPr>
          <w:rFonts w:ascii="Book Antiqua" w:hAnsi="Book Antiqua" w:cs="Times New Roman"/>
          <w:sz w:val="24"/>
          <w:szCs w:val="24"/>
          <w:lang w:val="en-GB"/>
        </w:rPr>
        <w:t xml:space="preserve"> treatment</w:t>
      </w:r>
      <w:r w:rsidR="005E0220" w:rsidRPr="0043770F">
        <w:rPr>
          <w:rFonts w:ascii="Book Antiqua" w:hAnsi="Book Antiqua" w:cs="Times New Roman"/>
          <w:sz w:val="24"/>
          <w:szCs w:val="24"/>
          <w:lang w:val="en-GB"/>
        </w:rPr>
        <w:t>,</w:t>
      </w:r>
      <w:r w:rsidR="001E7FD0" w:rsidRPr="0043770F">
        <w:rPr>
          <w:rFonts w:ascii="Book Antiqua" w:hAnsi="Book Antiqua" w:cs="Times New Roman"/>
          <w:sz w:val="24"/>
          <w:szCs w:val="24"/>
          <w:lang w:val="en-GB"/>
        </w:rPr>
        <w:t xml:space="preserve"> </w:t>
      </w:r>
      <w:r w:rsidRPr="0043770F">
        <w:rPr>
          <w:rFonts w:ascii="Book Antiqua" w:hAnsi="Book Antiqua" w:cs="Times New Roman"/>
          <w:sz w:val="24"/>
          <w:szCs w:val="24"/>
          <w:lang w:val="en-GB"/>
        </w:rPr>
        <w:t xml:space="preserve">eradication is </w:t>
      </w:r>
      <w:r w:rsidR="00620D65" w:rsidRPr="0043770F">
        <w:rPr>
          <w:rFonts w:ascii="Book Antiqua" w:hAnsi="Book Antiqua" w:cs="Times New Roman"/>
          <w:sz w:val="24"/>
          <w:szCs w:val="24"/>
          <w:lang w:val="en-GB"/>
        </w:rPr>
        <w:t xml:space="preserve">currently impossible </w:t>
      </w:r>
      <w:r w:rsidRPr="0043770F">
        <w:rPr>
          <w:rFonts w:ascii="Book Antiqua" w:hAnsi="Book Antiqua" w:cs="Times New Roman"/>
          <w:sz w:val="24"/>
          <w:szCs w:val="24"/>
          <w:lang w:val="en-GB"/>
        </w:rPr>
        <w:t>due to</w:t>
      </w:r>
      <w:r w:rsidR="00FA17BC" w:rsidRPr="0043770F">
        <w:rPr>
          <w:rFonts w:ascii="Book Antiqua" w:hAnsi="Book Antiqua" w:cs="Times New Roman"/>
          <w:sz w:val="24"/>
          <w:szCs w:val="24"/>
          <w:lang w:val="en-GB"/>
        </w:rPr>
        <w:t xml:space="preserve"> the</w:t>
      </w:r>
      <w:r w:rsidRPr="0043770F">
        <w:rPr>
          <w:rFonts w:ascii="Book Antiqua" w:hAnsi="Book Antiqua" w:cs="Times New Roman"/>
          <w:sz w:val="24"/>
          <w:szCs w:val="24"/>
          <w:lang w:val="en-GB"/>
        </w:rPr>
        <w:t xml:space="preserve"> persistence</w:t>
      </w:r>
      <w:r w:rsidR="00562F46" w:rsidRPr="0043770F">
        <w:rPr>
          <w:rFonts w:ascii="Book Antiqua" w:hAnsi="Book Antiqua" w:cs="Times New Roman"/>
          <w:sz w:val="24"/>
          <w:szCs w:val="24"/>
          <w:lang w:val="en-GB"/>
        </w:rPr>
        <w:t xml:space="preserve"> </w:t>
      </w:r>
      <w:r w:rsidRPr="0043770F">
        <w:rPr>
          <w:rFonts w:ascii="Book Antiqua" w:hAnsi="Book Antiqua" w:cs="Times New Roman"/>
          <w:sz w:val="24"/>
          <w:szCs w:val="24"/>
          <w:lang w:val="en-GB"/>
        </w:rPr>
        <w:t xml:space="preserve">of </w:t>
      </w:r>
      <w:r w:rsidR="002D7225" w:rsidRPr="0043770F">
        <w:rPr>
          <w:rFonts w:ascii="Book Antiqua" w:hAnsi="Book Antiqua" w:cs="Times New Roman"/>
          <w:sz w:val="24"/>
          <w:szCs w:val="24"/>
          <w:lang w:val="en-GB"/>
        </w:rPr>
        <w:t>covalently closed circular DNA</w:t>
      </w:r>
      <w:r w:rsidR="00562F46" w:rsidRPr="0043770F">
        <w:rPr>
          <w:rFonts w:ascii="Book Antiqua" w:hAnsi="Book Antiqua" w:cs="Times New Roman"/>
          <w:sz w:val="24"/>
          <w:szCs w:val="24"/>
          <w:lang w:val="en-GB"/>
        </w:rPr>
        <w:t xml:space="preserve"> in hepatocyte nuclei</w:t>
      </w:r>
      <w:r w:rsidR="00620D65" w:rsidRPr="0043770F">
        <w:rPr>
          <w:rFonts w:ascii="Book Antiqua" w:hAnsi="Book Antiqua" w:cs="Times New Roman"/>
          <w:sz w:val="24"/>
          <w:szCs w:val="24"/>
          <w:lang w:val="en-GB"/>
        </w:rPr>
        <w:t xml:space="preserve"> that </w:t>
      </w:r>
      <w:r w:rsidRPr="0043770F">
        <w:rPr>
          <w:rFonts w:ascii="Book Antiqua" w:hAnsi="Book Antiqua" w:cs="Times New Roman"/>
          <w:sz w:val="24"/>
          <w:szCs w:val="24"/>
          <w:lang w:val="en-GB"/>
        </w:rPr>
        <w:t>act</w:t>
      </w:r>
      <w:r w:rsidR="00620D65" w:rsidRPr="0043770F">
        <w:rPr>
          <w:rFonts w:ascii="Book Antiqua" w:hAnsi="Book Antiqua" w:cs="Times New Roman"/>
          <w:sz w:val="24"/>
          <w:szCs w:val="24"/>
          <w:lang w:val="en-GB"/>
        </w:rPr>
        <w:t>s</w:t>
      </w:r>
      <w:r w:rsidRPr="0043770F">
        <w:rPr>
          <w:rFonts w:ascii="Book Antiqua" w:hAnsi="Book Antiqua" w:cs="Times New Roman"/>
          <w:sz w:val="24"/>
          <w:szCs w:val="24"/>
          <w:lang w:val="en-GB"/>
        </w:rPr>
        <w:t xml:space="preserve"> as</w:t>
      </w:r>
      <w:r w:rsidR="00634C2C" w:rsidRPr="0043770F">
        <w:rPr>
          <w:rFonts w:ascii="Book Antiqua" w:hAnsi="Book Antiqua" w:cs="Times New Roman"/>
          <w:sz w:val="24"/>
          <w:szCs w:val="24"/>
          <w:lang w:val="en-GB"/>
        </w:rPr>
        <w:t xml:space="preserve"> </w:t>
      </w:r>
      <w:r w:rsidR="00562F46" w:rsidRPr="0043770F">
        <w:rPr>
          <w:rFonts w:ascii="Book Antiqua" w:hAnsi="Book Antiqua" w:cs="Times New Roman"/>
          <w:sz w:val="24"/>
          <w:szCs w:val="24"/>
          <w:lang w:val="en-GB"/>
        </w:rPr>
        <w:t xml:space="preserve">a </w:t>
      </w:r>
      <w:r w:rsidRPr="0043770F">
        <w:rPr>
          <w:rFonts w:ascii="Book Antiqua" w:hAnsi="Book Antiqua" w:cs="Times New Roman"/>
          <w:sz w:val="24"/>
          <w:szCs w:val="24"/>
          <w:lang w:val="en-GB"/>
        </w:rPr>
        <w:t xml:space="preserve">template </w:t>
      </w:r>
      <w:r w:rsidR="00DD0150" w:rsidRPr="0043770F">
        <w:rPr>
          <w:rFonts w:ascii="Book Antiqua" w:hAnsi="Book Antiqua" w:cs="Times New Roman"/>
          <w:sz w:val="24"/>
          <w:szCs w:val="24"/>
          <w:lang w:val="en-GB"/>
        </w:rPr>
        <w:t>for</w:t>
      </w:r>
      <w:r w:rsidRPr="0043770F">
        <w:rPr>
          <w:rFonts w:ascii="Book Antiqua" w:hAnsi="Book Antiqua" w:cs="Times New Roman"/>
          <w:sz w:val="24"/>
          <w:szCs w:val="24"/>
          <w:lang w:val="en-GB"/>
        </w:rPr>
        <w:t xml:space="preserve"> viral expression</w:t>
      </w:r>
      <w:r w:rsidR="00634C2C" w:rsidRPr="0043770F">
        <w:rPr>
          <w:rFonts w:ascii="Book Antiqua" w:hAnsi="Book Antiqua" w:cs="Times New Roman"/>
          <w:sz w:val="24"/>
          <w:szCs w:val="24"/>
          <w:lang w:val="en-GB"/>
        </w:rPr>
        <w:t>.</w:t>
      </w:r>
      <w:r w:rsidRPr="0043770F">
        <w:rPr>
          <w:rFonts w:ascii="Book Antiqua" w:hAnsi="Book Antiqua" w:cs="Times New Roman"/>
          <w:sz w:val="24"/>
          <w:szCs w:val="24"/>
          <w:lang w:val="en-GB"/>
        </w:rPr>
        <w:t xml:space="preserve"> New therapeutic approaches are </w:t>
      </w:r>
      <w:r w:rsidR="00DD0150" w:rsidRPr="0043770F">
        <w:rPr>
          <w:rFonts w:ascii="Book Antiqua" w:hAnsi="Book Antiqua" w:cs="Times New Roman"/>
          <w:sz w:val="24"/>
          <w:szCs w:val="24"/>
          <w:lang w:val="en-GB"/>
        </w:rPr>
        <w:t>needed,</w:t>
      </w:r>
      <w:r w:rsidRPr="0043770F">
        <w:rPr>
          <w:rFonts w:ascii="Book Antiqua" w:hAnsi="Book Antiqua" w:cs="Times New Roman"/>
          <w:sz w:val="24"/>
          <w:szCs w:val="24"/>
          <w:lang w:val="en-GB"/>
        </w:rPr>
        <w:t xml:space="preserve"> and</w:t>
      </w:r>
      <w:r w:rsidR="00634C2C" w:rsidRPr="0043770F">
        <w:rPr>
          <w:rFonts w:ascii="Book Antiqua" w:hAnsi="Book Antiqua" w:cs="Times New Roman"/>
          <w:sz w:val="24"/>
          <w:szCs w:val="24"/>
          <w:lang w:val="en-GB"/>
        </w:rPr>
        <w:t xml:space="preserve"> </w:t>
      </w:r>
      <w:r w:rsidR="00AE290F" w:rsidRPr="0043770F">
        <w:rPr>
          <w:rFonts w:ascii="Book Antiqua" w:hAnsi="Book Antiqua" w:cs="Times New Roman"/>
          <w:sz w:val="24"/>
          <w:szCs w:val="24"/>
          <w:lang w:val="en-GB"/>
        </w:rPr>
        <w:t>gene therapy</w:t>
      </w:r>
      <w:r w:rsidRPr="0043770F">
        <w:rPr>
          <w:rFonts w:ascii="Book Antiqua" w:hAnsi="Book Antiqua" w:cs="Times New Roman"/>
          <w:sz w:val="24"/>
          <w:szCs w:val="24"/>
          <w:lang w:val="en-GB"/>
        </w:rPr>
        <w:t xml:space="preserve"> has </w:t>
      </w:r>
      <w:r w:rsidRPr="0043770F">
        <w:rPr>
          <w:rFonts w:ascii="Book Antiqua" w:hAnsi="Book Antiqua" w:cs="Times New Roman"/>
          <w:sz w:val="24"/>
          <w:szCs w:val="24"/>
          <w:lang w:val="en-GB"/>
        </w:rPr>
        <w:lastRenderedPageBreak/>
        <w:t xml:space="preserve">been proposed as one of the most </w:t>
      </w:r>
      <w:r w:rsidR="00562F46" w:rsidRPr="0043770F">
        <w:rPr>
          <w:rFonts w:ascii="Book Antiqua" w:hAnsi="Book Antiqua" w:cs="Times New Roman"/>
          <w:sz w:val="24"/>
          <w:szCs w:val="24"/>
          <w:lang w:val="en-GB"/>
        </w:rPr>
        <w:t xml:space="preserve">promising </w:t>
      </w:r>
      <w:r w:rsidR="00634C2C" w:rsidRPr="0043770F">
        <w:rPr>
          <w:rFonts w:ascii="Book Antiqua" w:hAnsi="Book Antiqua" w:cs="Times New Roman"/>
          <w:sz w:val="24"/>
          <w:szCs w:val="24"/>
          <w:lang w:val="en-GB"/>
        </w:rPr>
        <w:t>option</w:t>
      </w:r>
      <w:r w:rsidR="00DD0150" w:rsidRPr="0043770F">
        <w:rPr>
          <w:rFonts w:ascii="Book Antiqua" w:hAnsi="Book Antiqua" w:cs="Times New Roman"/>
          <w:sz w:val="24"/>
          <w:szCs w:val="24"/>
          <w:lang w:val="en-GB"/>
        </w:rPr>
        <w:t>s</w:t>
      </w:r>
      <w:r w:rsidRPr="0043770F">
        <w:rPr>
          <w:rFonts w:ascii="Book Antiqua" w:hAnsi="Book Antiqua" w:cs="Times New Roman"/>
          <w:sz w:val="24"/>
          <w:szCs w:val="24"/>
          <w:lang w:val="en-GB"/>
        </w:rPr>
        <w:t>.</w:t>
      </w:r>
      <w:r w:rsidR="00634C2C" w:rsidRPr="0043770F">
        <w:rPr>
          <w:rFonts w:ascii="Book Antiqua" w:hAnsi="Book Antiqua" w:cs="Times New Roman"/>
          <w:sz w:val="24"/>
          <w:szCs w:val="24"/>
          <w:lang w:val="en-GB"/>
        </w:rPr>
        <w:t xml:space="preserve"> </w:t>
      </w:r>
      <w:bookmarkStart w:id="44" w:name="OLE_LINK48"/>
      <w:bookmarkStart w:id="45" w:name="OLE_LINK49"/>
      <w:r w:rsidR="00634C2C" w:rsidRPr="0043770F">
        <w:rPr>
          <w:rFonts w:ascii="Book Antiqua" w:hAnsi="Book Antiqua" w:cs="Times New Roman"/>
          <w:sz w:val="24"/>
          <w:szCs w:val="24"/>
          <w:lang w:val="en-GB"/>
        </w:rPr>
        <w:t xml:space="preserve">HBV </w:t>
      </w:r>
      <w:r w:rsidR="000271E7" w:rsidRPr="0043770F">
        <w:rPr>
          <w:rFonts w:ascii="Book Antiqua" w:hAnsi="Book Antiqua" w:cs="Times New Roman"/>
          <w:sz w:val="24"/>
          <w:szCs w:val="24"/>
          <w:lang w:val="en-GB"/>
        </w:rPr>
        <w:t>c</w:t>
      </w:r>
      <w:r w:rsidR="00634C2C" w:rsidRPr="0043770F">
        <w:rPr>
          <w:rFonts w:ascii="Book Antiqua" w:hAnsi="Book Antiqua" w:cs="Times New Roman"/>
          <w:sz w:val="24"/>
          <w:szCs w:val="24"/>
          <w:lang w:val="en-GB"/>
        </w:rPr>
        <w:t>ore</w:t>
      </w:r>
      <w:r w:rsidR="00E07A4B" w:rsidRPr="0043770F">
        <w:rPr>
          <w:rFonts w:ascii="Book Antiqua" w:hAnsi="Book Antiqua" w:cs="Times New Roman"/>
          <w:sz w:val="24"/>
          <w:szCs w:val="24"/>
          <w:lang w:val="en-GB"/>
        </w:rPr>
        <w:t xml:space="preserve"> protein</w:t>
      </w:r>
      <w:bookmarkEnd w:id="44"/>
      <w:bookmarkEnd w:id="45"/>
      <w:r w:rsidR="00634C2C" w:rsidRPr="0043770F">
        <w:rPr>
          <w:rFonts w:ascii="Book Antiqua" w:hAnsi="Book Antiqua" w:cs="Times New Roman"/>
          <w:sz w:val="24"/>
          <w:szCs w:val="24"/>
          <w:lang w:val="en-GB"/>
        </w:rPr>
        <w:t xml:space="preserve"> </w:t>
      </w:r>
      <w:r w:rsidR="002D7225" w:rsidRPr="0043770F">
        <w:rPr>
          <w:rFonts w:ascii="Book Antiqua" w:hAnsi="Book Antiqua" w:cs="Times New Roman"/>
          <w:sz w:val="24"/>
          <w:szCs w:val="24"/>
          <w:lang w:val="en-GB"/>
        </w:rPr>
        <w:t>[</w:t>
      </w:r>
      <w:r w:rsidR="00634C2C" w:rsidRPr="0043770F">
        <w:rPr>
          <w:rFonts w:ascii="Book Antiqua" w:hAnsi="Book Antiqua" w:cs="Times New Roman"/>
          <w:sz w:val="24"/>
          <w:szCs w:val="24"/>
          <w:lang w:val="en-GB"/>
        </w:rPr>
        <w:t>encoded by the</w:t>
      </w:r>
      <w:r w:rsidR="00E07A4B" w:rsidRPr="0043770F">
        <w:rPr>
          <w:rFonts w:ascii="Book Antiqua" w:hAnsi="Book Antiqua" w:cs="Times New Roman"/>
          <w:sz w:val="24"/>
          <w:szCs w:val="24"/>
          <w:lang w:val="en-GB"/>
        </w:rPr>
        <w:t xml:space="preserve"> HBV core gene</w:t>
      </w:r>
      <w:r w:rsidR="00634C2C" w:rsidRPr="0043770F">
        <w:rPr>
          <w:rFonts w:ascii="Book Antiqua" w:hAnsi="Book Antiqua" w:cs="Times New Roman"/>
          <w:sz w:val="24"/>
          <w:szCs w:val="24"/>
          <w:lang w:val="en-GB"/>
        </w:rPr>
        <w:t xml:space="preserve"> </w:t>
      </w:r>
      <w:r w:rsidR="002D7225" w:rsidRPr="0043770F">
        <w:rPr>
          <w:rFonts w:ascii="Book Antiqua" w:hAnsi="Book Antiqua" w:cs="Times New Roman" w:hint="eastAsia"/>
          <w:sz w:val="24"/>
          <w:szCs w:val="24"/>
          <w:lang w:val="en-GB" w:eastAsia="zh-CN"/>
        </w:rPr>
        <w:t>(</w:t>
      </w:r>
      <w:r w:rsidR="00634C2C" w:rsidRPr="0043770F">
        <w:rPr>
          <w:rFonts w:ascii="Book Antiqua" w:hAnsi="Book Antiqua" w:cs="Times New Roman"/>
          <w:i/>
          <w:iCs/>
          <w:sz w:val="24"/>
          <w:szCs w:val="24"/>
          <w:lang w:val="en-GB"/>
        </w:rPr>
        <w:t>HBC</w:t>
      </w:r>
      <w:r w:rsidR="002D7225" w:rsidRPr="0043770F">
        <w:rPr>
          <w:rFonts w:ascii="Book Antiqua" w:hAnsi="Book Antiqua" w:cs="Times New Roman" w:hint="eastAsia"/>
          <w:i/>
          <w:iCs/>
          <w:sz w:val="24"/>
          <w:szCs w:val="24"/>
          <w:lang w:val="en-GB" w:eastAsia="zh-CN"/>
        </w:rPr>
        <w:t>)</w:t>
      </w:r>
      <w:r w:rsidR="00E07A4B" w:rsidRPr="0043770F">
        <w:rPr>
          <w:rFonts w:ascii="Book Antiqua" w:hAnsi="Book Antiqua" w:cs="Times New Roman"/>
          <w:sz w:val="24"/>
          <w:szCs w:val="24"/>
          <w:lang w:val="en-GB"/>
        </w:rPr>
        <w:t>]</w:t>
      </w:r>
      <w:r w:rsidR="00634C2C" w:rsidRPr="0043770F">
        <w:rPr>
          <w:rFonts w:ascii="Book Antiqua" w:hAnsi="Book Antiqua" w:cs="Times New Roman"/>
          <w:sz w:val="24"/>
          <w:szCs w:val="24"/>
          <w:lang w:val="en-GB"/>
        </w:rPr>
        <w:t xml:space="preserve"> </w:t>
      </w:r>
      <w:r w:rsidR="000271E7" w:rsidRPr="0043770F">
        <w:rPr>
          <w:rFonts w:ascii="Book Antiqua" w:hAnsi="Book Antiqua" w:cs="Times New Roman"/>
          <w:sz w:val="24"/>
          <w:szCs w:val="24"/>
          <w:lang w:val="en-GB"/>
        </w:rPr>
        <w:t>is a structural</w:t>
      </w:r>
      <w:r w:rsidR="00AE290F" w:rsidRPr="0043770F">
        <w:rPr>
          <w:rFonts w:ascii="Book Antiqua" w:hAnsi="Book Antiqua" w:cs="Times New Roman"/>
          <w:sz w:val="24"/>
          <w:szCs w:val="24"/>
          <w:lang w:val="en-GB"/>
        </w:rPr>
        <w:t xml:space="preserve"> protein</w:t>
      </w:r>
      <w:r w:rsidR="000271E7" w:rsidRPr="0043770F">
        <w:rPr>
          <w:rFonts w:ascii="Book Antiqua" w:hAnsi="Book Antiqua" w:cs="Times New Roman"/>
          <w:sz w:val="24"/>
          <w:szCs w:val="24"/>
          <w:lang w:val="en-GB"/>
        </w:rPr>
        <w:t xml:space="preserve"> with functional activity</w:t>
      </w:r>
      <w:r w:rsidR="00562F46" w:rsidRPr="0043770F">
        <w:rPr>
          <w:rFonts w:ascii="Book Antiqua" w:hAnsi="Book Antiqua" w:cs="Times New Roman"/>
          <w:sz w:val="24"/>
          <w:szCs w:val="24"/>
          <w:lang w:val="en-GB"/>
        </w:rPr>
        <w:t xml:space="preserve"> that has </w:t>
      </w:r>
      <w:r w:rsidR="000271E7" w:rsidRPr="0043770F">
        <w:rPr>
          <w:rFonts w:ascii="Book Antiqua" w:hAnsi="Book Antiqua" w:cs="Times New Roman"/>
          <w:sz w:val="24"/>
          <w:szCs w:val="24"/>
          <w:lang w:val="en-GB"/>
        </w:rPr>
        <w:t>a key role in viral replication and disease progression</w:t>
      </w:r>
      <w:r w:rsidR="00AE290F" w:rsidRPr="0043770F">
        <w:rPr>
          <w:rFonts w:ascii="Book Antiqua" w:hAnsi="Book Antiqua" w:cs="Times New Roman"/>
          <w:sz w:val="24"/>
          <w:szCs w:val="24"/>
          <w:lang w:val="en-GB"/>
        </w:rPr>
        <w:t xml:space="preserve">. </w:t>
      </w:r>
      <w:r w:rsidR="00562F46" w:rsidRPr="0043770F">
        <w:rPr>
          <w:rFonts w:ascii="Book Antiqua" w:hAnsi="Book Antiqua" w:cs="Times New Roman"/>
          <w:sz w:val="24"/>
          <w:szCs w:val="24"/>
          <w:lang w:val="en-GB"/>
        </w:rPr>
        <w:t>Accordingly,</w:t>
      </w:r>
      <w:r w:rsidR="00AE290F" w:rsidRPr="0043770F">
        <w:rPr>
          <w:rFonts w:ascii="Book Antiqua" w:hAnsi="Book Antiqua" w:cs="Times New Roman"/>
          <w:sz w:val="24"/>
          <w:szCs w:val="24"/>
          <w:lang w:val="en-GB"/>
        </w:rPr>
        <w:t xml:space="preserve"> it could be a potential target </w:t>
      </w:r>
      <w:r w:rsidR="00562F46" w:rsidRPr="0043770F">
        <w:rPr>
          <w:rFonts w:ascii="Book Antiqua" w:hAnsi="Book Antiqua" w:cs="Times New Roman"/>
          <w:sz w:val="24"/>
          <w:szCs w:val="24"/>
          <w:lang w:val="en-GB"/>
        </w:rPr>
        <w:t xml:space="preserve">for </w:t>
      </w:r>
      <w:r w:rsidR="00AE290F" w:rsidRPr="0043770F">
        <w:rPr>
          <w:rFonts w:ascii="Book Antiqua" w:hAnsi="Book Antiqua" w:cs="Times New Roman"/>
          <w:sz w:val="24"/>
          <w:szCs w:val="24"/>
          <w:lang w:val="en-GB"/>
        </w:rPr>
        <w:t>new therapeutic and diagnostic strategies, and its</w:t>
      </w:r>
      <w:r w:rsidR="00634C2C" w:rsidRPr="0043770F">
        <w:rPr>
          <w:rFonts w:ascii="Book Antiqua" w:hAnsi="Book Antiqua" w:cs="Times New Roman"/>
          <w:sz w:val="24"/>
          <w:szCs w:val="24"/>
          <w:lang w:val="en-GB"/>
        </w:rPr>
        <w:t xml:space="preserve"> variability</w:t>
      </w:r>
      <w:r w:rsidR="00562F46" w:rsidRPr="0043770F">
        <w:rPr>
          <w:rFonts w:ascii="Book Antiqua" w:hAnsi="Book Antiqua" w:cs="Times New Roman"/>
          <w:sz w:val="24"/>
          <w:szCs w:val="24"/>
          <w:lang w:val="en-GB"/>
        </w:rPr>
        <w:t xml:space="preserve"> could be</w:t>
      </w:r>
      <w:r w:rsidR="00634C2C" w:rsidRPr="0043770F">
        <w:rPr>
          <w:rFonts w:ascii="Book Antiqua" w:hAnsi="Book Antiqua" w:cs="Times New Roman"/>
          <w:sz w:val="24"/>
          <w:szCs w:val="24"/>
          <w:lang w:val="en-GB"/>
        </w:rPr>
        <w:t xml:space="preserve"> </w:t>
      </w:r>
      <w:r w:rsidR="00AE290F" w:rsidRPr="0043770F">
        <w:rPr>
          <w:rFonts w:ascii="Book Antiqua" w:hAnsi="Book Antiqua" w:cs="Times New Roman"/>
          <w:sz w:val="24"/>
          <w:szCs w:val="24"/>
          <w:lang w:val="en-GB"/>
        </w:rPr>
        <w:t xml:space="preserve">a valuable prognostic factor </w:t>
      </w:r>
      <w:r w:rsidR="00F83198" w:rsidRPr="0043770F">
        <w:rPr>
          <w:rFonts w:ascii="Book Antiqua" w:hAnsi="Book Antiqua" w:cs="Times New Roman"/>
          <w:sz w:val="24"/>
          <w:szCs w:val="24"/>
          <w:lang w:val="en-GB"/>
        </w:rPr>
        <w:t xml:space="preserve">for </w:t>
      </w:r>
      <w:r w:rsidR="00AE290F" w:rsidRPr="0043770F">
        <w:rPr>
          <w:rFonts w:ascii="Book Antiqua" w:hAnsi="Book Antiqua" w:cs="Times New Roman"/>
          <w:sz w:val="24"/>
          <w:szCs w:val="24"/>
          <w:lang w:val="en-GB"/>
        </w:rPr>
        <w:t>disease progression.</w:t>
      </w:r>
    </w:p>
    <w:p w14:paraId="76BF40DC" w14:textId="77777777" w:rsidR="005B231A" w:rsidRPr="0043770F" w:rsidRDefault="005B231A" w:rsidP="00F04DDB">
      <w:pPr>
        <w:autoSpaceDE w:val="0"/>
        <w:autoSpaceDN w:val="0"/>
        <w:adjustRightInd w:val="0"/>
        <w:snapToGrid w:val="0"/>
        <w:spacing w:after="0" w:line="360" w:lineRule="auto"/>
        <w:jc w:val="both"/>
        <w:rPr>
          <w:rFonts w:ascii="Book Antiqua" w:hAnsi="Book Antiqua" w:cs="Times New Roman"/>
          <w:sz w:val="24"/>
          <w:szCs w:val="24"/>
          <w:lang w:val="en-GB"/>
        </w:rPr>
      </w:pPr>
    </w:p>
    <w:p w14:paraId="31A8E9E8" w14:textId="77777777" w:rsidR="00634C2C" w:rsidRPr="0043770F" w:rsidRDefault="00634C2C" w:rsidP="00F04DDB">
      <w:pPr>
        <w:autoSpaceDE w:val="0"/>
        <w:autoSpaceDN w:val="0"/>
        <w:adjustRightInd w:val="0"/>
        <w:snapToGrid w:val="0"/>
        <w:spacing w:after="0" w:line="360" w:lineRule="auto"/>
        <w:jc w:val="both"/>
        <w:rPr>
          <w:rFonts w:ascii="Book Antiqua" w:hAnsi="Book Antiqua" w:cs="Times New Roman"/>
          <w:i/>
          <w:iCs/>
          <w:noProof/>
          <w:sz w:val="24"/>
          <w:szCs w:val="24"/>
          <w:lang w:val="en-GB"/>
        </w:rPr>
      </w:pPr>
      <w:r w:rsidRPr="0043770F">
        <w:rPr>
          <w:rFonts w:ascii="Book Antiqua" w:hAnsi="Book Antiqua"/>
          <w:b/>
          <w:i/>
          <w:iCs/>
          <w:sz w:val="24"/>
          <w:szCs w:val="24"/>
          <w:lang w:val="en-GB"/>
        </w:rPr>
        <w:t>Research motivation</w:t>
      </w:r>
    </w:p>
    <w:p w14:paraId="38224572" w14:textId="77777777" w:rsidR="00634C2C" w:rsidRPr="0043770F" w:rsidRDefault="00F83198" w:rsidP="00F04DDB">
      <w:pPr>
        <w:adjustRightInd w:val="0"/>
        <w:snapToGrid w:val="0"/>
        <w:spacing w:after="0" w:line="360" w:lineRule="auto"/>
        <w:jc w:val="both"/>
        <w:rPr>
          <w:rFonts w:ascii="Book Antiqua" w:hAnsi="Book Antiqua"/>
          <w:sz w:val="24"/>
          <w:szCs w:val="24"/>
          <w:lang w:val="en-GB"/>
        </w:rPr>
      </w:pPr>
      <w:r w:rsidRPr="0043770F">
        <w:rPr>
          <w:rFonts w:ascii="Book Antiqua" w:hAnsi="Book Antiqua"/>
          <w:sz w:val="24"/>
          <w:szCs w:val="24"/>
          <w:lang w:val="en-GB"/>
        </w:rPr>
        <w:t>As e</w:t>
      </w:r>
      <w:r w:rsidR="00AE290F" w:rsidRPr="0043770F">
        <w:rPr>
          <w:rFonts w:ascii="Book Antiqua" w:hAnsi="Book Antiqua"/>
          <w:sz w:val="24"/>
          <w:szCs w:val="24"/>
          <w:lang w:val="en-GB"/>
        </w:rPr>
        <w:t xml:space="preserve">radication of HBV infection is </w:t>
      </w:r>
      <w:r w:rsidRPr="0043770F">
        <w:rPr>
          <w:rFonts w:ascii="Book Antiqua" w:hAnsi="Book Antiqua"/>
          <w:sz w:val="24"/>
          <w:szCs w:val="24"/>
          <w:lang w:val="en-GB"/>
        </w:rPr>
        <w:t xml:space="preserve">currently </w:t>
      </w:r>
      <w:r w:rsidR="00AE290F" w:rsidRPr="0043770F">
        <w:rPr>
          <w:rFonts w:ascii="Book Antiqua" w:hAnsi="Book Antiqua"/>
          <w:sz w:val="24"/>
          <w:szCs w:val="24"/>
          <w:lang w:val="en-GB"/>
        </w:rPr>
        <w:t>una</w:t>
      </w:r>
      <w:r w:rsidR="000B16A3" w:rsidRPr="0043770F">
        <w:rPr>
          <w:rFonts w:ascii="Book Antiqua" w:hAnsi="Book Antiqua"/>
          <w:sz w:val="24"/>
          <w:szCs w:val="24"/>
          <w:lang w:val="en-GB"/>
        </w:rPr>
        <w:t>chievable</w:t>
      </w:r>
      <w:r w:rsidRPr="0043770F">
        <w:rPr>
          <w:rFonts w:ascii="Book Antiqua" w:hAnsi="Book Antiqua"/>
          <w:sz w:val="24"/>
          <w:szCs w:val="24"/>
          <w:lang w:val="en-GB"/>
        </w:rPr>
        <w:t xml:space="preserve">, </w:t>
      </w:r>
      <w:r w:rsidR="000B16A3" w:rsidRPr="0043770F">
        <w:rPr>
          <w:rFonts w:ascii="Book Antiqua" w:hAnsi="Book Antiqua"/>
          <w:sz w:val="24"/>
          <w:szCs w:val="24"/>
          <w:lang w:val="en-GB"/>
        </w:rPr>
        <w:t>new therapeutic strategies are necessary.</w:t>
      </w:r>
      <w:r w:rsidR="0054005C" w:rsidRPr="0043770F">
        <w:rPr>
          <w:rFonts w:ascii="Book Antiqua" w:hAnsi="Book Antiqua"/>
          <w:sz w:val="24"/>
          <w:szCs w:val="24"/>
          <w:lang w:val="en-GB"/>
        </w:rPr>
        <w:t xml:space="preserve"> Moreover, current treatment</w:t>
      </w:r>
      <w:r w:rsidRPr="0043770F">
        <w:rPr>
          <w:rFonts w:ascii="Book Antiqua" w:hAnsi="Book Antiqua"/>
          <w:sz w:val="24"/>
          <w:szCs w:val="24"/>
          <w:lang w:val="en-GB"/>
        </w:rPr>
        <w:t>s</w:t>
      </w:r>
      <w:r w:rsidR="0054005C" w:rsidRPr="0043770F">
        <w:rPr>
          <w:rFonts w:ascii="Book Antiqua" w:hAnsi="Book Antiqua"/>
          <w:sz w:val="24"/>
          <w:szCs w:val="24"/>
          <w:lang w:val="en-GB"/>
        </w:rPr>
        <w:t xml:space="preserve"> cannot interfere with the expression of viral proteins</w:t>
      </w:r>
      <w:r w:rsidRPr="0043770F">
        <w:rPr>
          <w:rFonts w:ascii="Book Antiqua" w:hAnsi="Book Antiqua"/>
          <w:sz w:val="24"/>
          <w:szCs w:val="24"/>
          <w:lang w:val="en-GB"/>
        </w:rPr>
        <w:t xml:space="preserve"> that </w:t>
      </w:r>
      <w:r w:rsidR="00562F46" w:rsidRPr="0043770F">
        <w:rPr>
          <w:rFonts w:ascii="Book Antiqua" w:hAnsi="Book Antiqua"/>
          <w:sz w:val="24"/>
          <w:szCs w:val="24"/>
          <w:lang w:val="en-GB"/>
        </w:rPr>
        <w:t xml:space="preserve">can </w:t>
      </w:r>
      <w:proofErr w:type="spellStart"/>
      <w:r w:rsidR="000E2B4E" w:rsidRPr="0043770F">
        <w:rPr>
          <w:rFonts w:ascii="Book Antiqua" w:hAnsi="Book Antiqua"/>
          <w:sz w:val="24"/>
          <w:szCs w:val="24"/>
          <w:lang w:val="en-GB"/>
        </w:rPr>
        <w:t>favor</w:t>
      </w:r>
      <w:proofErr w:type="spellEnd"/>
      <w:r w:rsidR="00562F46" w:rsidRPr="0043770F">
        <w:rPr>
          <w:rFonts w:ascii="Book Antiqua" w:hAnsi="Book Antiqua"/>
          <w:sz w:val="24"/>
          <w:szCs w:val="24"/>
          <w:lang w:val="en-GB"/>
        </w:rPr>
        <w:t xml:space="preserve"> </w:t>
      </w:r>
      <w:r w:rsidR="0054005C" w:rsidRPr="0043770F">
        <w:rPr>
          <w:rFonts w:ascii="Book Antiqua" w:hAnsi="Book Antiqua"/>
          <w:sz w:val="24"/>
          <w:szCs w:val="24"/>
          <w:lang w:val="en-GB"/>
        </w:rPr>
        <w:t>disease progression.</w:t>
      </w:r>
      <w:r w:rsidR="000B16A3" w:rsidRPr="0043770F">
        <w:rPr>
          <w:rFonts w:ascii="Book Antiqua" w:hAnsi="Book Antiqua"/>
          <w:sz w:val="24"/>
          <w:szCs w:val="24"/>
          <w:lang w:val="en-GB"/>
        </w:rPr>
        <w:t xml:space="preserve"> Gene therapy based o</w:t>
      </w:r>
      <w:r w:rsidR="00E60C4B" w:rsidRPr="0043770F">
        <w:rPr>
          <w:rFonts w:ascii="Book Antiqua" w:hAnsi="Book Antiqua"/>
          <w:sz w:val="24"/>
          <w:szCs w:val="24"/>
          <w:lang w:val="en-GB"/>
        </w:rPr>
        <w:t>n</w:t>
      </w:r>
      <w:r w:rsidR="000B16A3" w:rsidRPr="0043770F">
        <w:rPr>
          <w:rFonts w:ascii="Book Antiqua" w:hAnsi="Book Antiqua"/>
          <w:sz w:val="24"/>
          <w:szCs w:val="24"/>
          <w:lang w:val="en-GB"/>
        </w:rPr>
        <w:t xml:space="preserve"> silencing RNA is one of the most promising therapeutic approaches</w:t>
      </w:r>
      <w:r w:rsidR="00562F46" w:rsidRPr="0043770F">
        <w:rPr>
          <w:rFonts w:ascii="Book Antiqua" w:hAnsi="Book Antiqua"/>
          <w:sz w:val="24"/>
          <w:szCs w:val="24"/>
          <w:lang w:val="en-GB"/>
        </w:rPr>
        <w:t xml:space="preserve"> currently under investigation</w:t>
      </w:r>
      <w:r w:rsidR="000B16A3" w:rsidRPr="0043770F">
        <w:rPr>
          <w:rFonts w:ascii="Book Antiqua" w:hAnsi="Book Antiqua"/>
          <w:sz w:val="24"/>
          <w:szCs w:val="24"/>
          <w:lang w:val="en-GB"/>
        </w:rPr>
        <w:t>.</w:t>
      </w:r>
      <w:r w:rsidR="00634C2C" w:rsidRPr="0043770F">
        <w:rPr>
          <w:rFonts w:ascii="Book Antiqua" w:hAnsi="Book Antiqua"/>
          <w:sz w:val="24"/>
          <w:szCs w:val="24"/>
          <w:lang w:val="en-GB"/>
        </w:rPr>
        <w:t xml:space="preserve"> </w:t>
      </w:r>
      <w:r w:rsidR="000B16A3" w:rsidRPr="0043770F">
        <w:rPr>
          <w:rFonts w:ascii="Book Antiqua" w:hAnsi="Book Antiqua"/>
          <w:sz w:val="24"/>
          <w:szCs w:val="24"/>
          <w:lang w:val="en-GB"/>
        </w:rPr>
        <w:t>The identification of hyper-conserved region</w:t>
      </w:r>
      <w:r w:rsidR="00E60C4B" w:rsidRPr="0043770F">
        <w:rPr>
          <w:rFonts w:ascii="Book Antiqua" w:hAnsi="Book Antiqua"/>
          <w:sz w:val="24"/>
          <w:szCs w:val="24"/>
          <w:lang w:val="en-GB"/>
        </w:rPr>
        <w:t>s</w:t>
      </w:r>
      <w:r w:rsidR="000B16A3" w:rsidRPr="0043770F">
        <w:rPr>
          <w:rFonts w:ascii="Book Antiqua" w:hAnsi="Book Antiqua"/>
          <w:sz w:val="24"/>
          <w:szCs w:val="24"/>
          <w:lang w:val="en-GB"/>
        </w:rPr>
        <w:t xml:space="preserve"> in key viral genes and proteins (</w:t>
      </w:r>
      <w:r w:rsidR="00562F46" w:rsidRPr="0043770F">
        <w:rPr>
          <w:rFonts w:ascii="Book Antiqua" w:hAnsi="Book Antiqua"/>
          <w:sz w:val="24"/>
          <w:szCs w:val="24"/>
          <w:lang w:val="en-GB"/>
        </w:rPr>
        <w:t xml:space="preserve">such as </w:t>
      </w:r>
      <w:r w:rsidR="000B16A3" w:rsidRPr="0043770F">
        <w:rPr>
          <w:rFonts w:ascii="Book Antiqua" w:hAnsi="Book Antiqua"/>
          <w:i/>
          <w:sz w:val="24"/>
          <w:szCs w:val="24"/>
          <w:lang w:val="en-GB"/>
        </w:rPr>
        <w:t>HBC</w:t>
      </w:r>
      <w:r w:rsidR="000B16A3" w:rsidRPr="0043770F">
        <w:rPr>
          <w:rFonts w:ascii="Book Antiqua" w:hAnsi="Book Antiqua"/>
          <w:sz w:val="24"/>
          <w:szCs w:val="24"/>
          <w:lang w:val="en-GB"/>
        </w:rPr>
        <w:t xml:space="preserve">) is essential to </w:t>
      </w:r>
      <w:r w:rsidR="0054005C" w:rsidRPr="0043770F">
        <w:rPr>
          <w:rFonts w:ascii="Book Antiqua" w:hAnsi="Book Antiqua"/>
          <w:sz w:val="24"/>
          <w:szCs w:val="24"/>
          <w:lang w:val="en-GB"/>
        </w:rPr>
        <w:t xml:space="preserve">orchestrate </w:t>
      </w:r>
      <w:r w:rsidR="00E60C4B" w:rsidRPr="0043770F">
        <w:rPr>
          <w:rFonts w:ascii="Book Antiqua" w:hAnsi="Book Antiqua"/>
          <w:sz w:val="24"/>
          <w:szCs w:val="24"/>
          <w:lang w:val="en-GB"/>
        </w:rPr>
        <w:t>a</w:t>
      </w:r>
      <w:r w:rsidRPr="0043770F">
        <w:rPr>
          <w:rFonts w:ascii="Book Antiqua" w:hAnsi="Book Antiqua"/>
          <w:sz w:val="24"/>
          <w:szCs w:val="24"/>
          <w:lang w:val="en-GB"/>
        </w:rPr>
        <w:t>n effective</w:t>
      </w:r>
      <w:r w:rsidR="00E60C4B" w:rsidRPr="0043770F">
        <w:rPr>
          <w:rFonts w:ascii="Book Antiqua" w:hAnsi="Book Antiqua"/>
          <w:sz w:val="24"/>
          <w:szCs w:val="24"/>
          <w:lang w:val="en-GB"/>
        </w:rPr>
        <w:t xml:space="preserve"> </w:t>
      </w:r>
      <w:r w:rsidR="0054005C" w:rsidRPr="0043770F">
        <w:rPr>
          <w:rFonts w:ascii="Book Antiqua" w:hAnsi="Book Antiqua"/>
          <w:sz w:val="24"/>
          <w:szCs w:val="24"/>
          <w:lang w:val="en-GB"/>
        </w:rPr>
        <w:t xml:space="preserve">strategy regardless </w:t>
      </w:r>
      <w:r w:rsidR="00562F46" w:rsidRPr="0043770F">
        <w:rPr>
          <w:rFonts w:ascii="Book Antiqua" w:hAnsi="Book Antiqua"/>
          <w:sz w:val="24"/>
          <w:szCs w:val="24"/>
          <w:lang w:val="en-GB"/>
        </w:rPr>
        <w:t xml:space="preserve">of </w:t>
      </w:r>
      <w:r w:rsidR="0054005C" w:rsidRPr="0043770F">
        <w:rPr>
          <w:rFonts w:ascii="Book Antiqua" w:hAnsi="Book Antiqua"/>
          <w:sz w:val="24"/>
          <w:szCs w:val="24"/>
          <w:lang w:val="en-GB"/>
        </w:rPr>
        <w:t>clinical stage</w:t>
      </w:r>
      <w:r w:rsidR="00562F46" w:rsidRPr="0043770F">
        <w:rPr>
          <w:rFonts w:ascii="Book Antiqua" w:hAnsi="Book Antiqua"/>
          <w:sz w:val="24"/>
          <w:szCs w:val="24"/>
          <w:lang w:val="en-GB"/>
        </w:rPr>
        <w:t xml:space="preserve"> or </w:t>
      </w:r>
      <w:r w:rsidR="0054005C" w:rsidRPr="0043770F">
        <w:rPr>
          <w:rFonts w:ascii="Book Antiqua" w:hAnsi="Book Antiqua"/>
          <w:sz w:val="24"/>
          <w:szCs w:val="24"/>
          <w:lang w:val="en-GB"/>
        </w:rPr>
        <w:t xml:space="preserve">viral genotype. </w:t>
      </w:r>
    </w:p>
    <w:p w14:paraId="5A0DE295" w14:textId="77777777" w:rsidR="00FF36B3" w:rsidRPr="0043770F" w:rsidRDefault="00FF36B3" w:rsidP="00F04DDB">
      <w:pPr>
        <w:adjustRightInd w:val="0"/>
        <w:snapToGrid w:val="0"/>
        <w:spacing w:after="0" w:line="360" w:lineRule="auto"/>
        <w:jc w:val="both"/>
        <w:rPr>
          <w:rFonts w:ascii="Book Antiqua" w:hAnsi="Book Antiqua"/>
          <w:b/>
          <w:i/>
          <w:iCs/>
          <w:sz w:val="24"/>
          <w:szCs w:val="24"/>
          <w:lang w:val="en-GB" w:eastAsia="zh-CN"/>
        </w:rPr>
      </w:pPr>
    </w:p>
    <w:p w14:paraId="15CEE9ED" w14:textId="77777777" w:rsidR="00634C2C" w:rsidRPr="0043770F" w:rsidRDefault="00634C2C" w:rsidP="00F04DDB">
      <w:pPr>
        <w:adjustRightInd w:val="0"/>
        <w:snapToGrid w:val="0"/>
        <w:spacing w:after="0" w:line="360" w:lineRule="auto"/>
        <w:jc w:val="both"/>
        <w:rPr>
          <w:rFonts w:ascii="Book Antiqua" w:hAnsi="Book Antiqua"/>
          <w:b/>
          <w:i/>
          <w:iCs/>
          <w:sz w:val="24"/>
          <w:szCs w:val="24"/>
          <w:lang w:val="en-GB"/>
        </w:rPr>
      </w:pPr>
      <w:r w:rsidRPr="0043770F">
        <w:rPr>
          <w:rFonts w:ascii="Book Antiqua" w:hAnsi="Book Antiqua"/>
          <w:b/>
          <w:i/>
          <w:iCs/>
          <w:sz w:val="24"/>
          <w:szCs w:val="24"/>
          <w:lang w:val="en-GB"/>
        </w:rPr>
        <w:t>Research objectives</w:t>
      </w:r>
    </w:p>
    <w:p w14:paraId="3DF0F5D3" w14:textId="7BA7D3F0" w:rsidR="00634C2C" w:rsidRPr="0043770F" w:rsidRDefault="0054005C" w:rsidP="00F04DDB">
      <w:pPr>
        <w:adjustRightInd w:val="0"/>
        <w:snapToGrid w:val="0"/>
        <w:spacing w:after="0" w:line="360" w:lineRule="auto"/>
        <w:jc w:val="both"/>
        <w:rPr>
          <w:rFonts w:ascii="Book Antiqua" w:hAnsi="Book Antiqua" w:cs="Times New Roman"/>
          <w:b/>
          <w:sz w:val="24"/>
          <w:szCs w:val="24"/>
          <w:lang w:val="en-GB"/>
        </w:rPr>
      </w:pPr>
      <w:r w:rsidRPr="0043770F">
        <w:rPr>
          <w:rFonts w:ascii="Book Antiqua" w:hAnsi="Book Antiqua"/>
          <w:sz w:val="24"/>
          <w:szCs w:val="24"/>
          <w:lang w:val="en-GB"/>
        </w:rPr>
        <w:t>This study aimed to identify, by</w:t>
      </w:r>
      <w:r w:rsidR="00634C2C" w:rsidRPr="0043770F">
        <w:rPr>
          <w:rFonts w:ascii="Book Antiqua" w:hAnsi="Book Antiqua" w:cs="Times New Roman"/>
          <w:sz w:val="24"/>
          <w:szCs w:val="24"/>
          <w:lang w:val="en-GB"/>
        </w:rPr>
        <w:t xml:space="preserve"> </w:t>
      </w:r>
      <w:bookmarkStart w:id="46" w:name="OLE_LINK50"/>
      <w:bookmarkStart w:id="47" w:name="OLE_LINK51"/>
      <w:r w:rsidR="00634C2C" w:rsidRPr="0043770F">
        <w:rPr>
          <w:rFonts w:ascii="Book Antiqua" w:hAnsi="Book Antiqua" w:cs="Times New Roman"/>
          <w:sz w:val="24"/>
          <w:szCs w:val="24"/>
          <w:lang w:val="en-GB"/>
        </w:rPr>
        <w:t>next-generation sequencing</w:t>
      </w:r>
      <w:bookmarkEnd w:id="46"/>
      <w:bookmarkEnd w:id="47"/>
      <w:r w:rsidRPr="0043770F">
        <w:rPr>
          <w:rFonts w:ascii="Book Antiqua" w:hAnsi="Book Antiqua" w:cs="Times New Roman"/>
          <w:sz w:val="24"/>
          <w:szCs w:val="24"/>
          <w:lang w:val="en-GB"/>
        </w:rPr>
        <w:t>, hyper-conserved regions in</w:t>
      </w:r>
      <w:r w:rsidR="00634C2C" w:rsidRPr="0043770F">
        <w:rPr>
          <w:rFonts w:ascii="Book Antiqua" w:hAnsi="Book Antiqua" w:cs="Times New Roman"/>
          <w:sz w:val="24"/>
          <w:szCs w:val="24"/>
          <w:lang w:val="en-GB"/>
        </w:rPr>
        <w:t xml:space="preserve"> </w:t>
      </w:r>
      <w:r w:rsidR="00634C2C" w:rsidRPr="0043770F">
        <w:rPr>
          <w:rFonts w:ascii="Book Antiqua" w:hAnsi="Book Antiqua" w:cs="Times New Roman"/>
          <w:i/>
          <w:iCs/>
          <w:sz w:val="24"/>
          <w:szCs w:val="24"/>
          <w:lang w:val="en-GB"/>
        </w:rPr>
        <w:t>HBC</w:t>
      </w:r>
      <w:r w:rsidR="00634C2C" w:rsidRPr="0043770F">
        <w:rPr>
          <w:rFonts w:ascii="Book Antiqua" w:hAnsi="Book Antiqua" w:cs="Times New Roman"/>
          <w:sz w:val="24"/>
          <w:szCs w:val="24"/>
          <w:lang w:val="en-GB"/>
        </w:rPr>
        <w:t xml:space="preserve"> </w:t>
      </w:r>
      <w:proofErr w:type="spellStart"/>
      <w:r w:rsidR="00634C2C" w:rsidRPr="0043770F">
        <w:rPr>
          <w:rFonts w:ascii="Book Antiqua" w:hAnsi="Book Antiqua" w:cs="Times New Roman"/>
          <w:sz w:val="24"/>
          <w:szCs w:val="24"/>
          <w:lang w:val="en-GB"/>
        </w:rPr>
        <w:t>quasispecies</w:t>
      </w:r>
      <w:proofErr w:type="spellEnd"/>
      <w:r w:rsidRPr="0043770F">
        <w:rPr>
          <w:rFonts w:ascii="Book Antiqua" w:hAnsi="Book Antiqua" w:cs="Times New Roman"/>
          <w:sz w:val="24"/>
          <w:szCs w:val="24"/>
          <w:lang w:val="en-GB"/>
        </w:rPr>
        <w:t xml:space="preserve"> of </w:t>
      </w:r>
      <w:r w:rsidR="00634C2C" w:rsidRPr="0043770F">
        <w:rPr>
          <w:rFonts w:ascii="Book Antiqua" w:hAnsi="Book Antiqua" w:cs="Times New Roman"/>
          <w:sz w:val="24"/>
          <w:szCs w:val="24"/>
          <w:lang w:val="en-GB"/>
        </w:rPr>
        <w:t>patients with different clinical stages</w:t>
      </w:r>
      <w:r w:rsidRPr="0043770F">
        <w:rPr>
          <w:rFonts w:ascii="Book Antiqua" w:hAnsi="Book Antiqua" w:cs="Times New Roman"/>
          <w:sz w:val="24"/>
          <w:szCs w:val="24"/>
          <w:lang w:val="en-GB"/>
        </w:rPr>
        <w:t xml:space="preserve"> </w:t>
      </w:r>
      <w:r w:rsidR="00562F46" w:rsidRPr="0043770F">
        <w:rPr>
          <w:rFonts w:ascii="Book Antiqua" w:hAnsi="Book Antiqua" w:cs="Times New Roman"/>
          <w:sz w:val="24"/>
          <w:szCs w:val="24"/>
          <w:lang w:val="en-GB"/>
        </w:rPr>
        <w:t xml:space="preserve">of chronic HBV infection </w:t>
      </w:r>
      <w:r w:rsidRPr="0043770F">
        <w:rPr>
          <w:rFonts w:ascii="Book Antiqua" w:hAnsi="Book Antiqua" w:cs="Times New Roman"/>
          <w:sz w:val="24"/>
          <w:szCs w:val="24"/>
          <w:lang w:val="en-GB"/>
        </w:rPr>
        <w:t xml:space="preserve">that could be </w:t>
      </w:r>
      <w:r w:rsidR="00562F46" w:rsidRPr="0043770F">
        <w:rPr>
          <w:rFonts w:ascii="Book Antiqua" w:hAnsi="Book Antiqua" w:cs="Times New Roman"/>
          <w:sz w:val="24"/>
          <w:szCs w:val="24"/>
          <w:lang w:val="en-GB"/>
        </w:rPr>
        <w:t xml:space="preserve">a </w:t>
      </w:r>
      <w:r w:rsidRPr="0043770F">
        <w:rPr>
          <w:rFonts w:ascii="Book Antiqua" w:hAnsi="Book Antiqua" w:cs="Times New Roman"/>
          <w:sz w:val="24"/>
          <w:szCs w:val="24"/>
          <w:lang w:val="en-GB"/>
        </w:rPr>
        <w:t xml:space="preserve">valuable target </w:t>
      </w:r>
      <w:r w:rsidR="00562F46" w:rsidRPr="0043770F">
        <w:rPr>
          <w:rFonts w:ascii="Book Antiqua" w:hAnsi="Book Antiqua" w:cs="Times New Roman"/>
          <w:sz w:val="24"/>
          <w:szCs w:val="24"/>
          <w:lang w:val="en-GB"/>
        </w:rPr>
        <w:t xml:space="preserve">for </w:t>
      </w:r>
      <w:r w:rsidRPr="0043770F">
        <w:rPr>
          <w:rFonts w:ascii="Book Antiqua" w:hAnsi="Book Antiqua" w:cs="Times New Roman"/>
          <w:sz w:val="24"/>
          <w:szCs w:val="24"/>
          <w:lang w:val="en-GB"/>
        </w:rPr>
        <w:t xml:space="preserve">gene therapy. </w:t>
      </w:r>
      <w:r w:rsidRPr="0043770F">
        <w:rPr>
          <w:rFonts w:ascii="Book Antiqua" w:hAnsi="Book Antiqua"/>
          <w:sz w:val="24"/>
          <w:szCs w:val="24"/>
          <w:lang w:val="en-GB"/>
        </w:rPr>
        <w:t xml:space="preserve">Considering the essential role of </w:t>
      </w:r>
      <w:r w:rsidR="00562F46" w:rsidRPr="0043770F">
        <w:rPr>
          <w:rFonts w:ascii="Book Antiqua" w:hAnsi="Book Antiqua"/>
          <w:sz w:val="24"/>
          <w:szCs w:val="24"/>
          <w:lang w:val="en-GB"/>
        </w:rPr>
        <w:t xml:space="preserve">the </w:t>
      </w:r>
      <w:r w:rsidRPr="0043770F">
        <w:rPr>
          <w:rFonts w:ascii="Book Antiqua" w:hAnsi="Book Antiqua"/>
          <w:i/>
          <w:iCs/>
          <w:sz w:val="24"/>
          <w:szCs w:val="24"/>
          <w:lang w:val="en-GB"/>
        </w:rPr>
        <w:t>HBC</w:t>
      </w:r>
      <w:r w:rsidRPr="0043770F">
        <w:rPr>
          <w:rFonts w:ascii="Book Antiqua" w:hAnsi="Book Antiqua"/>
          <w:sz w:val="24"/>
          <w:szCs w:val="24"/>
          <w:lang w:val="en-GB"/>
        </w:rPr>
        <w:t xml:space="preserve"> gene and its encoded protein</w:t>
      </w:r>
      <w:r w:rsidR="00A435CF" w:rsidRPr="0043770F">
        <w:rPr>
          <w:rFonts w:ascii="Book Antiqua" w:hAnsi="Book Antiqua"/>
          <w:sz w:val="24"/>
          <w:szCs w:val="24"/>
          <w:lang w:val="en-GB"/>
        </w:rPr>
        <w:t xml:space="preserve"> </w:t>
      </w:r>
      <w:r w:rsidR="002D7225" w:rsidRPr="0043770F">
        <w:rPr>
          <w:rFonts w:ascii="Book Antiqua" w:hAnsi="Book Antiqua"/>
          <w:sz w:val="24"/>
          <w:szCs w:val="24"/>
          <w:lang w:val="en-GB"/>
        </w:rPr>
        <w:t>HBV core protein</w:t>
      </w:r>
      <w:r w:rsidRPr="0043770F">
        <w:rPr>
          <w:rFonts w:ascii="Book Antiqua" w:hAnsi="Book Antiqua"/>
          <w:sz w:val="24"/>
          <w:szCs w:val="24"/>
          <w:lang w:val="en-GB"/>
        </w:rPr>
        <w:t xml:space="preserve"> in HBV infection, changes in gene and protein conservation in specific clinical groups could </w:t>
      </w:r>
      <w:r w:rsidR="00F83198" w:rsidRPr="0043770F">
        <w:rPr>
          <w:rFonts w:ascii="Book Antiqua" w:hAnsi="Book Antiqua"/>
          <w:sz w:val="24"/>
          <w:szCs w:val="24"/>
          <w:lang w:val="en-GB"/>
        </w:rPr>
        <w:t>be determining factors in</w:t>
      </w:r>
      <w:r w:rsidR="00562F46" w:rsidRPr="0043770F">
        <w:rPr>
          <w:rFonts w:ascii="Book Antiqua" w:hAnsi="Book Antiqua"/>
          <w:sz w:val="24"/>
          <w:szCs w:val="24"/>
          <w:lang w:val="en-GB"/>
        </w:rPr>
        <w:t xml:space="preserve"> </w:t>
      </w:r>
      <w:r w:rsidRPr="0043770F">
        <w:rPr>
          <w:rFonts w:ascii="Book Antiqua" w:hAnsi="Book Antiqua"/>
          <w:sz w:val="24"/>
          <w:szCs w:val="24"/>
          <w:lang w:val="en-GB"/>
        </w:rPr>
        <w:t>disease progression</w:t>
      </w:r>
      <w:r w:rsidR="00562F46" w:rsidRPr="0043770F">
        <w:rPr>
          <w:rFonts w:ascii="Book Antiqua" w:hAnsi="Book Antiqua"/>
          <w:sz w:val="24"/>
          <w:szCs w:val="24"/>
          <w:lang w:val="en-GB"/>
        </w:rPr>
        <w:t xml:space="preserve"> and hence serve as </w:t>
      </w:r>
      <w:r w:rsidRPr="0043770F">
        <w:rPr>
          <w:rFonts w:ascii="Book Antiqua" w:hAnsi="Book Antiqua"/>
          <w:sz w:val="24"/>
          <w:szCs w:val="24"/>
          <w:lang w:val="en-GB"/>
        </w:rPr>
        <w:t xml:space="preserve">prognostic factors </w:t>
      </w:r>
      <w:r w:rsidR="00562F46" w:rsidRPr="0043770F">
        <w:rPr>
          <w:rFonts w:ascii="Book Antiqua" w:hAnsi="Book Antiqua"/>
          <w:sz w:val="24"/>
          <w:szCs w:val="24"/>
          <w:lang w:val="en-GB"/>
        </w:rPr>
        <w:t>for clinical</w:t>
      </w:r>
      <w:r w:rsidRPr="0043770F">
        <w:rPr>
          <w:rFonts w:ascii="Book Antiqua" w:hAnsi="Book Antiqua"/>
          <w:sz w:val="24"/>
          <w:szCs w:val="24"/>
          <w:lang w:val="en-GB"/>
        </w:rPr>
        <w:t xml:space="preserve"> follow-up.</w:t>
      </w:r>
    </w:p>
    <w:p w14:paraId="1C76AEAF" w14:textId="77777777" w:rsidR="002D7225" w:rsidRPr="0043770F" w:rsidRDefault="002D7225" w:rsidP="00F04DDB">
      <w:pPr>
        <w:adjustRightInd w:val="0"/>
        <w:snapToGrid w:val="0"/>
        <w:spacing w:after="0" w:line="360" w:lineRule="auto"/>
        <w:jc w:val="both"/>
        <w:rPr>
          <w:rFonts w:ascii="Book Antiqua" w:hAnsi="Book Antiqua"/>
          <w:b/>
          <w:i/>
          <w:iCs/>
          <w:sz w:val="24"/>
          <w:szCs w:val="24"/>
          <w:lang w:val="en-GB" w:eastAsia="zh-CN"/>
        </w:rPr>
      </w:pPr>
    </w:p>
    <w:p w14:paraId="6013797D" w14:textId="77777777" w:rsidR="00634C2C" w:rsidRPr="0043770F" w:rsidRDefault="00634C2C" w:rsidP="00F04DDB">
      <w:pPr>
        <w:adjustRightInd w:val="0"/>
        <w:snapToGrid w:val="0"/>
        <w:spacing w:after="0" w:line="360" w:lineRule="auto"/>
        <w:jc w:val="both"/>
        <w:rPr>
          <w:rFonts w:ascii="Book Antiqua" w:hAnsi="Book Antiqua"/>
          <w:b/>
          <w:i/>
          <w:iCs/>
          <w:sz w:val="24"/>
          <w:szCs w:val="24"/>
          <w:lang w:val="en-GB"/>
        </w:rPr>
      </w:pPr>
      <w:r w:rsidRPr="0043770F">
        <w:rPr>
          <w:rFonts w:ascii="Book Antiqua" w:hAnsi="Book Antiqua"/>
          <w:b/>
          <w:i/>
          <w:iCs/>
          <w:sz w:val="24"/>
          <w:szCs w:val="24"/>
          <w:lang w:val="en-GB"/>
        </w:rPr>
        <w:t>Research methods</w:t>
      </w:r>
    </w:p>
    <w:p w14:paraId="6628A871" w14:textId="694A0F95" w:rsidR="00634C2C" w:rsidRPr="0043770F" w:rsidRDefault="00562F46" w:rsidP="00F04DDB">
      <w:pPr>
        <w:adjustRightInd w:val="0"/>
        <w:snapToGrid w:val="0"/>
        <w:spacing w:after="0" w:line="360" w:lineRule="auto"/>
        <w:jc w:val="both"/>
        <w:rPr>
          <w:rFonts w:ascii="Book Antiqua" w:hAnsi="Book Antiqua" w:cs="Times New Roman"/>
          <w:sz w:val="24"/>
          <w:szCs w:val="24"/>
          <w:lang w:val="en-GB"/>
        </w:rPr>
      </w:pPr>
      <w:r w:rsidRPr="0043770F">
        <w:rPr>
          <w:rFonts w:ascii="Book Antiqua" w:hAnsi="Book Antiqua"/>
          <w:iCs/>
          <w:sz w:val="24"/>
          <w:szCs w:val="24"/>
          <w:lang w:val="en-GB"/>
        </w:rPr>
        <w:t xml:space="preserve">The </w:t>
      </w:r>
      <w:r w:rsidR="00634C2C" w:rsidRPr="0043770F">
        <w:rPr>
          <w:rFonts w:ascii="Book Antiqua" w:hAnsi="Book Antiqua"/>
          <w:i/>
          <w:iCs/>
          <w:sz w:val="24"/>
          <w:szCs w:val="24"/>
          <w:lang w:val="en-GB"/>
        </w:rPr>
        <w:t>HBC</w:t>
      </w:r>
      <w:r w:rsidR="00634C2C" w:rsidRPr="0043770F">
        <w:rPr>
          <w:rFonts w:ascii="Book Antiqua" w:hAnsi="Book Antiqua"/>
          <w:sz w:val="24"/>
          <w:szCs w:val="24"/>
          <w:lang w:val="en-GB"/>
        </w:rPr>
        <w:t xml:space="preserve"> gene was amplified by </w:t>
      </w:r>
      <w:r w:rsidR="00314654" w:rsidRPr="0043770F">
        <w:rPr>
          <w:rFonts w:ascii="Book Antiqua" w:hAnsi="Book Antiqua"/>
          <w:sz w:val="24"/>
          <w:szCs w:val="24"/>
          <w:lang w:val="en-GB"/>
        </w:rPr>
        <w:t xml:space="preserve">a 3-nested </w:t>
      </w:r>
      <w:r w:rsidR="00634C2C" w:rsidRPr="0043770F">
        <w:rPr>
          <w:rFonts w:ascii="Book Antiqua" w:hAnsi="Book Antiqua"/>
          <w:sz w:val="24"/>
          <w:szCs w:val="24"/>
          <w:lang w:val="en-GB"/>
        </w:rPr>
        <w:t>PCR</w:t>
      </w:r>
      <w:r w:rsidR="00314654" w:rsidRPr="0043770F">
        <w:rPr>
          <w:rFonts w:ascii="Book Antiqua" w:hAnsi="Book Antiqua"/>
          <w:sz w:val="24"/>
          <w:szCs w:val="24"/>
          <w:lang w:val="en-GB"/>
        </w:rPr>
        <w:t xml:space="preserve"> protocol and later</w:t>
      </w:r>
      <w:r w:rsidR="00634C2C" w:rsidRPr="0043770F">
        <w:rPr>
          <w:rFonts w:ascii="Book Antiqua" w:hAnsi="Book Antiqua"/>
          <w:sz w:val="24"/>
          <w:szCs w:val="24"/>
          <w:lang w:val="en-GB"/>
        </w:rPr>
        <w:t xml:space="preserve"> sequenc</w:t>
      </w:r>
      <w:r w:rsidR="00314654" w:rsidRPr="0043770F">
        <w:rPr>
          <w:rFonts w:ascii="Book Antiqua" w:hAnsi="Book Antiqua"/>
          <w:sz w:val="24"/>
          <w:szCs w:val="24"/>
          <w:lang w:val="en-GB"/>
        </w:rPr>
        <w:t>ed by</w:t>
      </w:r>
      <w:r w:rsidR="00634C2C" w:rsidRPr="0043770F">
        <w:rPr>
          <w:rFonts w:ascii="Book Antiqua" w:hAnsi="Book Antiqua"/>
          <w:sz w:val="24"/>
          <w:szCs w:val="24"/>
          <w:lang w:val="en-GB"/>
        </w:rPr>
        <w:t xml:space="preserve"> </w:t>
      </w:r>
      <w:r w:rsidR="002D7225" w:rsidRPr="0043770F">
        <w:rPr>
          <w:rFonts w:ascii="Book Antiqua" w:hAnsi="Book Antiqua"/>
          <w:sz w:val="24"/>
          <w:szCs w:val="24"/>
          <w:lang w:val="en-GB"/>
        </w:rPr>
        <w:t>next-generation sequencing</w:t>
      </w:r>
      <w:r w:rsidR="00634C2C" w:rsidRPr="0043770F">
        <w:rPr>
          <w:rFonts w:ascii="Book Antiqua" w:hAnsi="Book Antiqua"/>
          <w:sz w:val="24"/>
          <w:szCs w:val="24"/>
          <w:lang w:val="en-GB"/>
        </w:rPr>
        <w:t xml:space="preserve"> (</w:t>
      </w:r>
      <w:proofErr w:type="spellStart"/>
      <w:r w:rsidR="00634C2C" w:rsidRPr="0043770F">
        <w:rPr>
          <w:rFonts w:ascii="Book Antiqua" w:hAnsi="Book Antiqua"/>
          <w:sz w:val="24"/>
          <w:szCs w:val="24"/>
          <w:lang w:val="en-GB"/>
        </w:rPr>
        <w:t>MiSeq</w:t>
      </w:r>
      <w:proofErr w:type="spellEnd"/>
      <w:r w:rsidR="00634C2C" w:rsidRPr="0043770F">
        <w:rPr>
          <w:rFonts w:ascii="Book Antiqua" w:hAnsi="Book Antiqua"/>
          <w:sz w:val="24"/>
          <w:szCs w:val="24"/>
          <w:lang w:val="en-GB"/>
        </w:rPr>
        <w:t xml:space="preserve">, </w:t>
      </w:r>
      <w:proofErr w:type="spellStart"/>
      <w:r w:rsidR="00634C2C" w:rsidRPr="0043770F">
        <w:rPr>
          <w:rFonts w:ascii="Book Antiqua" w:hAnsi="Book Antiqua"/>
          <w:sz w:val="24"/>
          <w:szCs w:val="24"/>
          <w:lang w:val="en-GB"/>
        </w:rPr>
        <w:t>Illumina</w:t>
      </w:r>
      <w:proofErr w:type="spellEnd"/>
      <w:r w:rsidR="00634C2C" w:rsidRPr="0043770F">
        <w:rPr>
          <w:rFonts w:ascii="Book Antiqua" w:hAnsi="Book Antiqua"/>
          <w:sz w:val="24"/>
          <w:szCs w:val="24"/>
          <w:lang w:val="en-GB"/>
        </w:rPr>
        <w:t xml:space="preserve">, </w:t>
      </w:r>
      <w:r w:rsidR="00622205" w:rsidRPr="0043770F">
        <w:rPr>
          <w:rFonts w:ascii="Book Antiqua" w:hAnsi="Book Antiqua" w:hint="eastAsia"/>
          <w:sz w:val="24"/>
          <w:szCs w:val="24"/>
          <w:lang w:val="en-GB" w:eastAsia="zh-CN"/>
        </w:rPr>
        <w:t>United States</w:t>
      </w:r>
      <w:r w:rsidR="00634C2C" w:rsidRPr="0043770F">
        <w:rPr>
          <w:rFonts w:ascii="Book Antiqua" w:hAnsi="Book Antiqua"/>
          <w:sz w:val="24"/>
          <w:szCs w:val="24"/>
          <w:lang w:val="en-GB"/>
        </w:rPr>
        <w:t>) in 3</w:t>
      </w:r>
      <w:r w:rsidR="00314654" w:rsidRPr="0043770F">
        <w:rPr>
          <w:rFonts w:ascii="Book Antiqua" w:hAnsi="Book Antiqua"/>
          <w:sz w:val="24"/>
          <w:szCs w:val="24"/>
          <w:lang w:val="en-GB"/>
        </w:rPr>
        <w:t>8</w:t>
      </w:r>
      <w:r w:rsidR="00634C2C" w:rsidRPr="0043770F">
        <w:rPr>
          <w:rFonts w:ascii="Book Antiqua" w:hAnsi="Book Antiqua"/>
          <w:sz w:val="24"/>
          <w:szCs w:val="24"/>
          <w:lang w:val="en-GB"/>
        </w:rPr>
        <w:t xml:space="preserve"> HBV-</w:t>
      </w:r>
      <w:proofErr w:type="spellStart"/>
      <w:r w:rsidR="00634C2C" w:rsidRPr="0043770F">
        <w:rPr>
          <w:rFonts w:ascii="Book Antiqua" w:hAnsi="Book Antiqua"/>
          <w:sz w:val="24"/>
          <w:szCs w:val="24"/>
          <w:lang w:val="en-GB"/>
        </w:rPr>
        <w:t>monoinfected</w:t>
      </w:r>
      <w:proofErr w:type="spellEnd"/>
      <w:r w:rsidR="00634C2C" w:rsidRPr="0043770F">
        <w:rPr>
          <w:rFonts w:ascii="Book Antiqua" w:hAnsi="Book Antiqua"/>
          <w:sz w:val="24"/>
          <w:szCs w:val="24"/>
          <w:lang w:val="en-GB"/>
        </w:rPr>
        <w:t xml:space="preserve"> chronic patients </w:t>
      </w:r>
      <w:r w:rsidR="002D7225" w:rsidRPr="0043770F">
        <w:rPr>
          <w:rFonts w:ascii="Book Antiqua" w:hAnsi="Book Antiqua"/>
          <w:sz w:val="24"/>
          <w:szCs w:val="24"/>
          <w:lang w:val="en-GB"/>
        </w:rPr>
        <w:t>[16 with chronic hepatitis B infection without liver damages</w:t>
      </w:r>
      <w:r w:rsidR="002D7225" w:rsidRPr="0043770F">
        <w:rPr>
          <w:rFonts w:ascii="Book Antiqua" w:hAnsi="Book Antiqua" w:hint="eastAsia"/>
          <w:sz w:val="24"/>
          <w:szCs w:val="24"/>
          <w:lang w:val="en-GB"/>
        </w:rPr>
        <w:t xml:space="preserve"> </w:t>
      </w:r>
      <w:r w:rsidR="002D7225" w:rsidRPr="0043770F">
        <w:rPr>
          <w:rFonts w:ascii="Book Antiqua" w:hAnsi="Book Antiqua" w:hint="eastAsia"/>
          <w:sz w:val="24"/>
          <w:szCs w:val="24"/>
          <w:lang w:val="en-GB" w:eastAsia="zh-CN"/>
        </w:rPr>
        <w:t>(</w:t>
      </w:r>
      <w:r w:rsidR="00634C2C" w:rsidRPr="0043770F">
        <w:rPr>
          <w:rFonts w:ascii="Book Antiqua" w:hAnsi="Book Antiqua"/>
          <w:sz w:val="24"/>
          <w:szCs w:val="24"/>
          <w:lang w:val="en-GB"/>
        </w:rPr>
        <w:t>CHB group</w:t>
      </w:r>
      <w:r w:rsidR="002D7225" w:rsidRPr="0043770F">
        <w:rPr>
          <w:rFonts w:ascii="Book Antiqua" w:hAnsi="Book Antiqua" w:hint="eastAsia"/>
          <w:sz w:val="24"/>
          <w:szCs w:val="24"/>
          <w:lang w:val="en-GB" w:eastAsia="zh-CN"/>
        </w:rPr>
        <w:t>)</w:t>
      </w:r>
      <w:r w:rsidR="00634C2C" w:rsidRPr="0043770F">
        <w:rPr>
          <w:rFonts w:ascii="Book Antiqua" w:hAnsi="Book Antiqua"/>
          <w:sz w:val="24"/>
          <w:szCs w:val="24"/>
          <w:lang w:val="en-GB"/>
        </w:rPr>
        <w:t xml:space="preserve">, 5 with liver cirrhosis </w:t>
      </w:r>
      <w:r w:rsidR="002D7225" w:rsidRPr="0043770F">
        <w:rPr>
          <w:rFonts w:ascii="Book Antiqua" w:hAnsi="Book Antiqua" w:hint="eastAsia"/>
          <w:sz w:val="24"/>
          <w:szCs w:val="24"/>
          <w:lang w:val="en-GB" w:eastAsia="zh-CN"/>
        </w:rPr>
        <w:t>(</w:t>
      </w:r>
      <w:r w:rsidR="002D7225" w:rsidRPr="0043770F">
        <w:rPr>
          <w:rFonts w:ascii="Book Antiqua" w:hAnsi="Book Antiqua"/>
          <w:sz w:val="24"/>
          <w:szCs w:val="24"/>
          <w:lang w:val="en-GB"/>
        </w:rPr>
        <w:t>LC group</w:t>
      </w:r>
      <w:r w:rsidR="002D7225" w:rsidRPr="0043770F">
        <w:rPr>
          <w:rFonts w:ascii="Book Antiqua" w:hAnsi="Book Antiqua" w:hint="eastAsia"/>
          <w:sz w:val="24"/>
          <w:szCs w:val="24"/>
          <w:lang w:val="en-GB" w:eastAsia="zh-CN"/>
        </w:rPr>
        <w:t>)</w:t>
      </w:r>
      <w:r w:rsidR="00634C2C" w:rsidRPr="0043770F">
        <w:rPr>
          <w:rFonts w:ascii="Book Antiqua" w:hAnsi="Book Antiqua"/>
          <w:sz w:val="24"/>
          <w:szCs w:val="24"/>
          <w:lang w:val="en-GB"/>
        </w:rPr>
        <w:t xml:space="preserve"> and 17</w:t>
      </w:r>
      <w:r w:rsidR="002D7225" w:rsidRPr="0043770F">
        <w:rPr>
          <w:rFonts w:ascii="Book Antiqua" w:hAnsi="Book Antiqua"/>
          <w:sz w:val="24"/>
          <w:szCs w:val="24"/>
          <w:lang w:val="en-GB"/>
        </w:rPr>
        <w:t xml:space="preserve"> with hepatocellular carcinoma </w:t>
      </w:r>
      <w:r w:rsidR="002D7225" w:rsidRPr="0043770F">
        <w:rPr>
          <w:rFonts w:ascii="Book Antiqua" w:hAnsi="Book Antiqua" w:hint="eastAsia"/>
          <w:sz w:val="24"/>
          <w:szCs w:val="24"/>
          <w:lang w:val="en-GB" w:eastAsia="zh-CN"/>
        </w:rPr>
        <w:t>(</w:t>
      </w:r>
      <w:r w:rsidR="00634C2C" w:rsidRPr="0043770F">
        <w:rPr>
          <w:rFonts w:ascii="Book Antiqua" w:hAnsi="Book Antiqua"/>
          <w:sz w:val="24"/>
          <w:szCs w:val="24"/>
          <w:lang w:val="en-GB"/>
        </w:rPr>
        <w:t>HCC group</w:t>
      </w:r>
      <w:r w:rsidR="002D7225" w:rsidRPr="0043770F">
        <w:rPr>
          <w:rFonts w:ascii="Book Antiqua" w:hAnsi="Book Antiqua" w:hint="eastAsia"/>
          <w:sz w:val="24"/>
          <w:szCs w:val="24"/>
          <w:lang w:val="en-GB" w:eastAsia="zh-CN"/>
        </w:rPr>
        <w:t>)</w:t>
      </w:r>
      <w:r w:rsidR="002D7225" w:rsidRPr="0043770F">
        <w:rPr>
          <w:rFonts w:ascii="Book Antiqua" w:hAnsi="Book Antiqua"/>
          <w:sz w:val="24"/>
          <w:szCs w:val="24"/>
          <w:lang w:val="en-GB"/>
        </w:rPr>
        <w:t>]</w:t>
      </w:r>
      <w:r w:rsidR="00634C2C" w:rsidRPr="0043770F">
        <w:rPr>
          <w:rFonts w:ascii="Book Antiqua" w:hAnsi="Book Antiqua"/>
          <w:sz w:val="24"/>
          <w:szCs w:val="24"/>
          <w:lang w:val="en-GB"/>
        </w:rPr>
        <w:t>.</w:t>
      </w:r>
      <w:r w:rsidR="001C24A0" w:rsidRPr="0043770F">
        <w:rPr>
          <w:rFonts w:ascii="Book Antiqua" w:hAnsi="Book Antiqua"/>
          <w:sz w:val="24"/>
          <w:szCs w:val="24"/>
          <w:lang w:val="en-GB"/>
        </w:rPr>
        <w:t xml:space="preserve"> </w:t>
      </w:r>
      <w:proofErr w:type="spellStart"/>
      <w:r w:rsidR="001C24A0" w:rsidRPr="0043770F">
        <w:rPr>
          <w:rFonts w:ascii="Book Antiqua" w:hAnsi="Book Antiqua" w:cs="Times New Roman"/>
          <w:sz w:val="24"/>
          <w:szCs w:val="24"/>
          <w:lang w:val="en-GB"/>
        </w:rPr>
        <w:t>Quasispecies</w:t>
      </w:r>
      <w:proofErr w:type="spellEnd"/>
      <w:r w:rsidR="00314654" w:rsidRPr="0043770F">
        <w:rPr>
          <w:rFonts w:ascii="Book Antiqua" w:hAnsi="Book Antiqua"/>
          <w:sz w:val="24"/>
          <w:szCs w:val="24"/>
          <w:lang w:val="en-GB"/>
        </w:rPr>
        <w:t xml:space="preserve"> </w:t>
      </w:r>
      <w:r w:rsidR="00314654" w:rsidRPr="0043770F">
        <w:rPr>
          <w:rFonts w:ascii="Book Antiqua" w:hAnsi="Book Antiqua" w:cs="Times New Roman"/>
          <w:sz w:val="24"/>
          <w:szCs w:val="24"/>
          <w:lang w:val="en-GB"/>
        </w:rPr>
        <w:t>s</w:t>
      </w:r>
      <w:r w:rsidR="00634C2C" w:rsidRPr="0043770F">
        <w:rPr>
          <w:rFonts w:ascii="Book Antiqua" w:hAnsi="Book Antiqua" w:cs="Times New Roman"/>
          <w:sz w:val="24"/>
          <w:szCs w:val="24"/>
          <w:lang w:val="en-GB"/>
        </w:rPr>
        <w:t xml:space="preserve">equences were </w:t>
      </w:r>
      <w:r w:rsidR="00634C2C" w:rsidRPr="0043770F">
        <w:rPr>
          <w:rFonts w:ascii="Book Antiqua" w:hAnsi="Book Antiqua" w:cs="Times New Roman"/>
          <w:sz w:val="24"/>
          <w:szCs w:val="24"/>
          <w:lang w:val="en-GB"/>
        </w:rPr>
        <w:lastRenderedPageBreak/>
        <w:t>genotyped by distance-based discriminant analysis</w:t>
      </w:r>
      <w:r w:rsidRPr="0043770F">
        <w:rPr>
          <w:rFonts w:ascii="Book Antiqua" w:hAnsi="Book Antiqua" w:cs="Times New Roman"/>
          <w:sz w:val="24"/>
          <w:szCs w:val="24"/>
          <w:lang w:val="en-GB"/>
        </w:rPr>
        <w:t>,</w:t>
      </w:r>
      <w:r w:rsidR="00314654" w:rsidRPr="0043770F">
        <w:rPr>
          <w:rFonts w:ascii="Book Antiqua" w:hAnsi="Book Antiqua" w:cs="Times New Roman"/>
          <w:sz w:val="24"/>
          <w:szCs w:val="24"/>
          <w:lang w:val="en-GB"/>
        </w:rPr>
        <w:t xml:space="preserve"> and g</w:t>
      </w:r>
      <w:r w:rsidR="00634C2C" w:rsidRPr="0043770F">
        <w:rPr>
          <w:rFonts w:ascii="Book Antiqua" w:hAnsi="Book Antiqua" w:cs="Times New Roman"/>
          <w:sz w:val="24"/>
          <w:szCs w:val="24"/>
          <w:lang w:val="en-GB"/>
        </w:rPr>
        <w:t>eneral and intergroup nucleotide (</w:t>
      </w:r>
      <w:proofErr w:type="spellStart"/>
      <w:r w:rsidR="00634C2C" w:rsidRPr="0043770F">
        <w:rPr>
          <w:rFonts w:ascii="Book Antiqua" w:hAnsi="Book Antiqua" w:cs="Times New Roman"/>
          <w:sz w:val="24"/>
          <w:szCs w:val="24"/>
          <w:lang w:val="en-GB"/>
        </w:rPr>
        <w:t>nt</w:t>
      </w:r>
      <w:proofErr w:type="spellEnd"/>
      <w:r w:rsidR="00634C2C" w:rsidRPr="0043770F">
        <w:rPr>
          <w:rFonts w:ascii="Book Antiqua" w:hAnsi="Book Antiqua" w:cs="Times New Roman"/>
          <w:sz w:val="24"/>
          <w:szCs w:val="24"/>
          <w:lang w:val="en-GB"/>
        </w:rPr>
        <w:t xml:space="preserve">) and amino acid (aa) conservation was determined by sliding window analysis. The presence of </w:t>
      </w:r>
      <w:proofErr w:type="spellStart"/>
      <w:r w:rsidR="00634C2C" w:rsidRPr="0043770F">
        <w:rPr>
          <w:rFonts w:ascii="Book Antiqua" w:hAnsi="Book Antiqua" w:cs="Times New Roman"/>
          <w:sz w:val="24"/>
          <w:szCs w:val="24"/>
          <w:lang w:val="en-GB"/>
        </w:rPr>
        <w:t>nt</w:t>
      </w:r>
      <w:proofErr w:type="spellEnd"/>
      <w:r w:rsidR="00634C2C" w:rsidRPr="0043770F">
        <w:rPr>
          <w:rFonts w:ascii="Book Antiqua" w:hAnsi="Book Antiqua" w:cs="Times New Roman"/>
          <w:sz w:val="24"/>
          <w:szCs w:val="24"/>
          <w:lang w:val="en-GB"/>
        </w:rPr>
        <w:t xml:space="preserve"> insertion and deletions and/or aa substitutions in the different groups was determined by aligning the sequences with</w:t>
      </w:r>
      <w:r w:rsidR="00FA17BC" w:rsidRPr="0043770F">
        <w:rPr>
          <w:rFonts w:ascii="Book Antiqua" w:hAnsi="Book Antiqua" w:cs="Times New Roman"/>
          <w:sz w:val="24"/>
          <w:szCs w:val="24"/>
          <w:lang w:val="en-GB"/>
        </w:rPr>
        <w:t xml:space="preserve"> a</w:t>
      </w:r>
      <w:r w:rsidR="00634C2C" w:rsidRPr="0043770F">
        <w:rPr>
          <w:rFonts w:ascii="Book Antiqua" w:hAnsi="Book Antiqua" w:cs="Times New Roman"/>
          <w:sz w:val="24"/>
          <w:szCs w:val="24"/>
          <w:lang w:val="en-GB"/>
        </w:rPr>
        <w:t xml:space="preserve"> genotype-specific consensus sequence. </w:t>
      </w:r>
    </w:p>
    <w:p w14:paraId="61BA5082" w14:textId="77777777" w:rsidR="00FF36B3" w:rsidRPr="0043770F" w:rsidRDefault="00FF36B3" w:rsidP="00F04DDB">
      <w:pPr>
        <w:adjustRightInd w:val="0"/>
        <w:snapToGrid w:val="0"/>
        <w:spacing w:after="0" w:line="360" w:lineRule="auto"/>
        <w:jc w:val="both"/>
        <w:rPr>
          <w:rFonts w:ascii="Book Antiqua" w:hAnsi="Book Antiqua"/>
          <w:b/>
          <w:i/>
          <w:iCs/>
          <w:sz w:val="24"/>
          <w:szCs w:val="24"/>
          <w:lang w:val="en-GB" w:eastAsia="zh-CN"/>
        </w:rPr>
      </w:pPr>
    </w:p>
    <w:p w14:paraId="40D2F6CE" w14:textId="77777777" w:rsidR="00634C2C" w:rsidRPr="0043770F" w:rsidRDefault="00634C2C" w:rsidP="00F04DDB">
      <w:pPr>
        <w:adjustRightInd w:val="0"/>
        <w:snapToGrid w:val="0"/>
        <w:spacing w:after="0" w:line="360" w:lineRule="auto"/>
        <w:jc w:val="both"/>
        <w:rPr>
          <w:rFonts w:ascii="Book Antiqua" w:hAnsi="Book Antiqua"/>
          <w:b/>
          <w:i/>
          <w:iCs/>
          <w:sz w:val="24"/>
          <w:szCs w:val="24"/>
          <w:lang w:val="en-GB"/>
        </w:rPr>
      </w:pPr>
      <w:r w:rsidRPr="0043770F">
        <w:rPr>
          <w:rFonts w:ascii="Book Antiqua" w:hAnsi="Book Antiqua"/>
          <w:b/>
          <w:i/>
          <w:iCs/>
          <w:sz w:val="24"/>
          <w:szCs w:val="24"/>
          <w:lang w:val="en-GB"/>
        </w:rPr>
        <w:t>Research results</w:t>
      </w:r>
    </w:p>
    <w:p w14:paraId="78530B0F" w14:textId="5E562368" w:rsidR="00634C2C" w:rsidRPr="0043770F" w:rsidRDefault="00314654" w:rsidP="00F04DDB">
      <w:pPr>
        <w:adjustRightInd w:val="0"/>
        <w:snapToGrid w:val="0"/>
        <w:spacing w:after="0" w:line="360" w:lineRule="auto"/>
        <w:jc w:val="both"/>
        <w:rPr>
          <w:rFonts w:ascii="Book Antiqua" w:hAnsi="Book Antiqua" w:cs="Times New Roman"/>
          <w:sz w:val="24"/>
          <w:szCs w:val="24"/>
          <w:lang w:val="en-GB"/>
        </w:rPr>
      </w:pPr>
      <w:r w:rsidRPr="0043770F">
        <w:rPr>
          <w:rFonts w:ascii="Book Antiqua" w:hAnsi="Book Antiqua" w:cs="Times New Roman"/>
          <w:sz w:val="24"/>
          <w:szCs w:val="24"/>
          <w:lang w:val="en-GB"/>
        </w:rPr>
        <w:t>Three</w:t>
      </w:r>
      <w:r w:rsidR="00634C2C" w:rsidRPr="0043770F">
        <w:rPr>
          <w:rFonts w:ascii="Book Antiqua" w:hAnsi="Book Antiqua" w:cs="Times New Roman"/>
          <w:sz w:val="24"/>
          <w:szCs w:val="24"/>
          <w:lang w:val="en-GB"/>
        </w:rPr>
        <w:t xml:space="preserve"> </w:t>
      </w:r>
      <w:proofErr w:type="spellStart"/>
      <w:r w:rsidR="00634C2C" w:rsidRPr="0043770F">
        <w:rPr>
          <w:rFonts w:ascii="Book Antiqua" w:hAnsi="Book Antiqua" w:cs="Times New Roman"/>
          <w:sz w:val="24"/>
          <w:szCs w:val="24"/>
          <w:lang w:val="en-GB"/>
        </w:rPr>
        <w:t>nt</w:t>
      </w:r>
      <w:proofErr w:type="spellEnd"/>
      <w:r w:rsidR="00634C2C" w:rsidRPr="0043770F">
        <w:rPr>
          <w:rFonts w:ascii="Book Antiqua" w:hAnsi="Book Antiqua" w:cs="Times New Roman"/>
          <w:sz w:val="24"/>
          <w:szCs w:val="24"/>
          <w:lang w:val="en-GB"/>
        </w:rPr>
        <w:t xml:space="preserve"> (</w:t>
      </w:r>
      <w:proofErr w:type="spellStart"/>
      <w:r w:rsidR="00634C2C" w:rsidRPr="0043770F">
        <w:rPr>
          <w:rFonts w:ascii="Book Antiqua" w:hAnsi="Book Antiqua" w:cs="Times New Roman"/>
          <w:sz w:val="24"/>
          <w:szCs w:val="24"/>
          <w:lang w:val="en-GB"/>
        </w:rPr>
        <w:t>nt</w:t>
      </w:r>
      <w:proofErr w:type="spellEnd"/>
      <w:r w:rsidR="00634C2C" w:rsidRPr="0043770F">
        <w:rPr>
          <w:rFonts w:ascii="Book Antiqua" w:hAnsi="Book Antiqua" w:cs="Times New Roman"/>
          <w:sz w:val="24"/>
          <w:szCs w:val="24"/>
          <w:lang w:val="en-GB"/>
        </w:rPr>
        <w:t xml:space="preserve"> 1900-1929, 2249-2284, 2364-2398) and </w:t>
      </w:r>
      <w:r w:rsidR="004F79EE" w:rsidRPr="0043770F">
        <w:rPr>
          <w:rFonts w:ascii="Book Antiqua" w:hAnsi="Book Antiqua" w:cs="Times New Roman"/>
          <w:sz w:val="24"/>
          <w:szCs w:val="24"/>
          <w:lang w:val="en-GB"/>
        </w:rPr>
        <w:t>two</w:t>
      </w:r>
      <w:r w:rsidR="00634C2C" w:rsidRPr="0043770F">
        <w:rPr>
          <w:rFonts w:ascii="Book Antiqua" w:hAnsi="Book Antiqua" w:cs="Times New Roman"/>
          <w:sz w:val="24"/>
          <w:szCs w:val="24"/>
          <w:lang w:val="en-GB"/>
        </w:rPr>
        <w:t xml:space="preserve"> aa (aa 117-120, 159-167) hyper-conserved regions shared by all the clinical groups were identified. </w:t>
      </w:r>
      <w:r w:rsidRPr="0043770F">
        <w:rPr>
          <w:rFonts w:ascii="Book Antiqua" w:hAnsi="Book Antiqua" w:cs="Times New Roman"/>
          <w:sz w:val="24"/>
          <w:szCs w:val="24"/>
          <w:lang w:val="en-GB"/>
        </w:rPr>
        <w:t xml:space="preserve">By comparing gene and protein conservation between the different clinical groups, a similar pattern of conservation was observed, although CHB showed five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 less conserved </w:t>
      </w:r>
      <w:r w:rsidR="004F79EE" w:rsidRPr="0043770F">
        <w:rPr>
          <w:rFonts w:ascii="Book Antiqua" w:hAnsi="Book Antiqua" w:cs="Times New Roman"/>
          <w:sz w:val="24"/>
          <w:szCs w:val="24"/>
          <w:lang w:val="en-GB"/>
        </w:rPr>
        <w:t>regions</w:t>
      </w:r>
      <w:r w:rsidRPr="0043770F">
        <w:rPr>
          <w:rFonts w:ascii="Book Antiqua" w:hAnsi="Book Antiqua" w:cs="Times New Roman"/>
          <w:sz w:val="24"/>
          <w:szCs w:val="24"/>
          <w:lang w:val="en-GB"/>
        </w:rPr>
        <w:t xml:space="preserve"> </w:t>
      </w:r>
      <w:r w:rsidR="004F79EE" w:rsidRPr="0043770F">
        <w:rPr>
          <w:rFonts w:ascii="Book Antiqua" w:hAnsi="Book Antiqua" w:cs="Times New Roman"/>
          <w:sz w:val="24"/>
          <w:szCs w:val="24"/>
          <w:lang w:val="en-GB"/>
        </w:rPr>
        <w:t>(</w:t>
      </w:r>
      <w:proofErr w:type="spellStart"/>
      <w:r w:rsidR="004F79EE" w:rsidRPr="0043770F">
        <w:rPr>
          <w:rFonts w:ascii="Book Antiqua" w:hAnsi="Book Antiqua" w:cs="Times New Roman"/>
          <w:sz w:val="24"/>
          <w:szCs w:val="24"/>
          <w:lang w:val="en-GB"/>
        </w:rPr>
        <w:t>nt</w:t>
      </w:r>
      <w:proofErr w:type="spellEnd"/>
      <w:r w:rsidR="004F79EE" w:rsidRPr="0043770F">
        <w:rPr>
          <w:rFonts w:ascii="Book Antiqua" w:hAnsi="Book Antiqua" w:cs="Times New Roman"/>
          <w:sz w:val="24"/>
          <w:szCs w:val="24"/>
          <w:lang w:val="en-GB"/>
        </w:rPr>
        <w:t xml:space="preserve"> 1946-1992, 2060-2095, 2145-2175, 2230-2250, 2270</w:t>
      </w:r>
      <w:r w:rsidR="00FB0745" w:rsidRPr="0043770F">
        <w:rPr>
          <w:rFonts w:ascii="Book Antiqua" w:hAnsi="Book Antiqua" w:cs="Times New Roman"/>
          <w:sz w:val="24"/>
          <w:szCs w:val="24"/>
          <w:lang w:val="en-GB"/>
        </w:rPr>
        <w:t>-</w:t>
      </w:r>
      <w:r w:rsidR="004F79EE" w:rsidRPr="0043770F">
        <w:rPr>
          <w:rFonts w:ascii="Book Antiqua" w:hAnsi="Book Antiqua" w:cs="Times New Roman"/>
          <w:sz w:val="24"/>
          <w:szCs w:val="24"/>
          <w:lang w:val="en-GB"/>
        </w:rPr>
        <w:t>2293)</w:t>
      </w:r>
      <w:r w:rsidRPr="0043770F">
        <w:rPr>
          <w:rFonts w:ascii="Book Antiqua" w:hAnsi="Book Antiqua" w:cs="Times New Roman"/>
          <w:sz w:val="24"/>
          <w:szCs w:val="24"/>
          <w:lang w:val="en-GB"/>
        </w:rPr>
        <w:t xml:space="preserve"> and LC one aa </w:t>
      </w:r>
      <w:r w:rsidR="004F79EE" w:rsidRPr="0043770F">
        <w:rPr>
          <w:rFonts w:ascii="Book Antiqua" w:hAnsi="Book Antiqua" w:cs="Times New Roman"/>
          <w:sz w:val="24"/>
          <w:szCs w:val="24"/>
          <w:lang w:val="en-GB"/>
        </w:rPr>
        <w:t xml:space="preserve">less conserved </w:t>
      </w:r>
      <w:r w:rsidRPr="0043770F">
        <w:rPr>
          <w:rFonts w:ascii="Book Antiqua" w:hAnsi="Book Antiqua" w:cs="Times New Roman"/>
          <w:sz w:val="24"/>
          <w:szCs w:val="24"/>
          <w:lang w:val="en-GB"/>
        </w:rPr>
        <w:t xml:space="preserve">region (between aa 140 and 160). Moreover, some </w:t>
      </w:r>
      <w:r w:rsidR="00634C2C" w:rsidRPr="0043770F">
        <w:rPr>
          <w:rFonts w:ascii="Book Antiqua" w:hAnsi="Book Antiqua" w:cs="Times New Roman"/>
          <w:sz w:val="24"/>
          <w:szCs w:val="24"/>
          <w:lang w:val="en-GB"/>
        </w:rPr>
        <w:t xml:space="preserve">group-specific conserved regions </w:t>
      </w:r>
      <w:r w:rsidRPr="0043770F">
        <w:rPr>
          <w:rFonts w:ascii="Book Antiqua" w:hAnsi="Book Antiqua" w:cs="Times New Roman"/>
          <w:sz w:val="24"/>
          <w:szCs w:val="24"/>
          <w:lang w:val="en-GB"/>
        </w:rPr>
        <w:t xml:space="preserve">were detected </w:t>
      </w:r>
      <w:r w:rsidR="00634C2C" w:rsidRPr="0043770F">
        <w:rPr>
          <w:rFonts w:ascii="Book Antiqua" w:hAnsi="Book Antiqua" w:cs="Times New Roman"/>
          <w:sz w:val="24"/>
          <w:szCs w:val="24"/>
          <w:lang w:val="en-GB"/>
        </w:rPr>
        <w:t xml:space="preserve">at both </w:t>
      </w:r>
      <w:proofErr w:type="spellStart"/>
      <w:r w:rsidR="00634C2C" w:rsidRPr="0043770F">
        <w:rPr>
          <w:rFonts w:ascii="Book Antiqua" w:hAnsi="Book Antiqua" w:cs="Times New Roman"/>
          <w:sz w:val="24"/>
          <w:szCs w:val="24"/>
          <w:lang w:val="en-GB"/>
        </w:rPr>
        <w:t>nt</w:t>
      </w:r>
      <w:proofErr w:type="spellEnd"/>
      <w:r w:rsidR="00634C2C" w:rsidRPr="0043770F">
        <w:rPr>
          <w:rFonts w:ascii="Book Antiqua" w:hAnsi="Book Antiqua" w:cs="Times New Roman"/>
          <w:sz w:val="24"/>
          <w:szCs w:val="24"/>
          <w:lang w:val="en-GB"/>
        </w:rPr>
        <w:t xml:space="preserve"> (</w:t>
      </w:r>
      <w:proofErr w:type="spellStart"/>
      <w:r w:rsidR="004F79EE" w:rsidRPr="0043770F">
        <w:rPr>
          <w:rFonts w:ascii="Book Antiqua" w:hAnsi="Book Antiqua" w:cs="Times New Roman"/>
          <w:sz w:val="24"/>
          <w:szCs w:val="24"/>
          <w:lang w:val="en-GB"/>
        </w:rPr>
        <w:t>nt</w:t>
      </w:r>
      <w:proofErr w:type="spellEnd"/>
      <w:r w:rsidR="004F79EE" w:rsidRPr="0043770F">
        <w:rPr>
          <w:rFonts w:ascii="Book Antiqua" w:hAnsi="Book Antiqua" w:cs="Times New Roman"/>
          <w:sz w:val="24"/>
          <w:szCs w:val="24"/>
          <w:lang w:val="en-GB"/>
        </w:rPr>
        <w:t xml:space="preserve"> </w:t>
      </w:r>
      <w:r w:rsidR="00634C2C" w:rsidRPr="0043770F">
        <w:rPr>
          <w:rFonts w:ascii="Book Antiqua" w:hAnsi="Book Antiqua" w:cs="Times New Roman"/>
          <w:sz w:val="24"/>
          <w:szCs w:val="24"/>
          <w:lang w:val="en-GB"/>
        </w:rPr>
        <w:t xml:space="preserve">2306-2334 in CHB and 1935-1976 and 2402-2435 in LC) and aa (aa 98-103 in CHB and 28-30 and 51-54 in LC) levels. </w:t>
      </w:r>
      <w:r w:rsidRPr="0043770F">
        <w:rPr>
          <w:rFonts w:ascii="Book Antiqua" w:hAnsi="Book Antiqua" w:cs="Times New Roman"/>
          <w:sz w:val="24"/>
          <w:szCs w:val="24"/>
          <w:lang w:val="en-GB"/>
        </w:rPr>
        <w:t>No difference</w:t>
      </w:r>
      <w:r w:rsidR="00F10EF5" w:rsidRPr="0043770F">
        <w:rPr>
          <w:rFonts w:ascii="Book Antiqua" w:hAnsi="Book Antiqua" w:cs="Times New Roman"/>
          <w:sz w:val="24"/>
          <w:szCs w:val="24"/>
          <w:lang w:val="en-GB"/>
        </w:rPr>
        <w:t>s</w:t>
      </w:r>
      <w:r w:rsidRPr="0043770F">
        <w:rPr>
          <w:rFonts w:ascii="Book Antiqua" w:hAnsi="Book Antiqua" w:cs="Times New Roman"/>
          <w:sz w:val="24"/>
          <w:szCs w:val="24"/>
          <w:lang w:val="en-GB"/>
        </w:rPr>
        <w:t xml:space="preserve"> in indel frequency </w:t>
      </w:r>
      <w:r w:rsidR="00F10EF5" w:rsidRPr="0043770F">
        <w:rPr>
          <w:rFonts w:ascii="Book Antiqua" w:hAnsi="Book Antiqua" w:cs="Times New Roman"/>
          <w:sz w:val="24"/>
          <w:szCs w:val="24"/>
          <w:lang w:val="en-GB"/>
        </w:rPr>
        <w:t xml:space="preserve">were </w:t>
      </w:r>
      <w:r w:rsidRPr="0043770F">
        <w:rPr>
          <w:rFonts w:ascii="Book Antiqua" w:hAnsi="Book Antiqua" w:cs="Times New Roman"/>
          <w:sz w:val="24"/>
          <w:szCs w:val="24"/>
          <w:lang w:val="en-GB"/>
        </w:rPr>
        <w:t xml:space="preserve">observed between the clinical groups. </w:t>
      </w:r>
      <w:r w:rsidR="00634C2C" w:rsidRPr="0043770F">
        <w:rPr>
          <w:rFonts w:ascii="Book Antiqua" w:hAnsi="Book Antiqua" w:cs="Times New Roman"/>
          <w:sz w:val="24"/>
          <w:szCs w:val="24"/>
          <w:lang w:val="en-GB"/>
        </w:rPr>
        <w:t xml:space="preserve">Contrarily, we identified an aa substitution </w:t>
      </w:r>
      <w:r w:rsidRPr="0043770F">
        <w:rPr>
          <w:rFonts w:ascii="Book Antiqua" w:hAnsi="Book Antiqua" w:cs="Times New Roman"/>
          <w:sz w:val="24"/>
          <w:szCs w:val="24"/>
          <w:lang w:val="en-GB"/>
        </w:rPr>
        <w:t>(</w:t>
      </w:r>
      <w:r w:rsidR="00634C2C" w:rsidRPr="0043770F">
        <w:rPr>
          <w:rFonts w:ascii="Book Antiqua" w:hAnsi="Book Antiqua" w:cs="Times New Roman"/>
          <w:sz w:val="24"/>
          <w:szCs w:val="24"/>
          <w:lang w:val="en-GB"/>
        </w:rPr>
        <w:t>P79Q</w:t>
      </w:r>
      <w:r w:rsidRPr="0043770F">
        <w:rPr>
          <w:rFonts w:ascii="Book Antiqua" w:hAnsi="Book Antiqua" w:cs="Times New Roman"/>
          <w:sz w:val="24"/>
          <w:szCs w:val="24"/>
          <w:lang w:val="en-GB"/>
        </w:rPr>
        <w:t>)</w:t>
      </w:r>
      <w:r w:rsidR="00634C2C" w:rsidRPr="0043770F">
        <w:rPr>
          <w:rFonts w:ascii="Book Antiqua" w:hAnsi="Book Antiqua" w:cs="Times New Roman"/>
          <w:sz w:val="24"/>
          <w:szCs w:val="24"/>
          <w:lang w:val="en-GB"/>
        </w:rPr>
        <w:t xml:space="preserve"> </w:t>
      </w:r>
      <w:r w:rsidRPr="0043770F">
        <w:rPr>
          <w:rFonts w:ascii="Book Antiqua" w:hAnsi="Book Antiqua" w:cs="Times New Roman"/>
          <w:sz w:val="24"/>
          <w:szCs w:val="24"/>
          <w:lang w:val="en-GB"/>
        </w:rPr>
        <w:t xml:space="preserve">that was </w:t>
      </w:r>
      <w:r w:rsidR="00F10EF5" w:rsidRPr="0043770F">
        <w:rPr>
          <w:rFonts w:ascii="Book Antiqua" w:hAnsi="Book Antiqua" w:cs="Times New Roman"/>
          <w:sz w:val="24"/>
          <w:szCs w:val="24"/>
          <w:lang w:val="en-GB"/>
        </w:rPr>
        <w:t xml:space="preserve">more frequent </w:t>
      </w:r>
      <w:r w:rsidR="00F83198" w:rsidRPr="0043770F">
        <w:rPr>
          <w:rFonts w:ascii="Book Antiqua" w:hAnsi="Book Antiqua" w:cs="Times New Roman"/>
          <w:sz w:val="24"/>
          <w:szCs w:val="24"/>
          <w:lang w:val="en-GB"/>
        </w:rPr>
        <w:t xml:space="preserve">in </w:t>
      </w:r>
      <w:r w:rsidRPr="0043770F">
        <w:rPr>
          <w:rFonts w:ascii="Book Antiqua" w:hAnsi="Book Antiqua" w:cs="Times New Roman"/>
          <w:sz w:val="24"/>
          <w:szCs w:val="24"/>
          <w:lang w:val="en-GB"/>
        </w:rPr>
        <w:t xml:space="preserve">HCC </w:t>
      </w:r>
      <w:r w:rsidR="005B62FA" w:rsidRPr="0043770F">
        <w:rPr>
          <w:rFonts w:ascii="Book Antiqua" w:hAnsi="Book Antiqua" w:cs="Times New Roman"/>
          <w:sz w:val="24"/>
          <w:szCs w:val="24"/>
          <w:lang w:val="en-GB"/>
        </w:rPr>
        <w:t>[</w:t>
      </w:r>
      <w:r w:rsidR="00634C2C" w:rsidRPr="0043770F">
        <w:rPr>
          <w:rFonts w:ascii="Book Antiqua" w:hAnsi="Book Antiqua" w:cs="Times New Roman"/>
          <w:sz w:val="24"/>
          <w:szCs w:val="24"/>
          <w:lang w:val="en-GB"/>
        </w:rPr>
        <w:t xml:space="preserve">median </w:t>
      </w:r>
      <w:r w:rsidR="005B62FA" w:rsidRPr="0043770F">
        <w:rPr>
          <w:rFonts w:ascii="Book Antiqua" w:hAnsi="Book Antiqua" w:cs="Times New Roman" w:hint="eastAsia"/>
          <w:sz w:val="24"/>
          <w:szCs w:val="24"/>
          <w:lang w:val="en-GB" w:eastAsia="zh-CN"/>
        </w:rPr>
        <w:t>(</w:t>
      </w:r>
      <w:r w:rsidR="005B62FA" w:rsidRPr="0043770F">
        <w:rPr>
          <w:rFonts w:ascii="Book Antiqua" w:hAnsi="Book Antiqua" w:cs="Times New Roman"/>
          <w:sz w:val="24"/>
          <w:szCs w:val="24"/>
          <w:lang w:val="en-GB"/>
        </w:rPr>
        <w:t>interquartile range</w:t>
      </w:r>
      <w:r w:rsidR="005B62FA" w:rsidRPr="0043770F">
        <w:rPr>
          <w:rFonts w:ascii="Book Antiqua" w:hAnsi="Book Antiqua" w:cs="Times New Roman" w:hint="eastAsia"/>
          <w:sz w:val="24"/>
          <w:szCs w:val="24"/>
          <w:lang w:val="en-GB" w:eastAsia="zh-CN"/>
        </w:rPr>
        <w:t>)</w:t>
      </w:r>
      <w:r w:rsidR="00634C2C" w:rsidRPr="0043770F">
        <w:rPr>
          <w:rFonts w:ascii="Book Antiqua" w:hAnsi="Book Antiqua" w:cs="Times New Roman"/>
          <w:sz w:val="24"/>
          <w:szCs w:val="24"/>
          <w:lang w:val="en-GB"/>
        </w:rPr>
        <w:t xml:space="preserve"> frequency of 15.82 </w:t>
      </w:r>
      <w:r w:rsidR="005B62FA" w:rsidRPr="0043770F">
        <w:rPr>
          <w:rFonts w:ascii="Book Antiqua" w:hAnsi="Book Antiqua" w:cs="Times New Roman" w:hint="eastAsia"/>
          <w:sz w:val="24"/>
          <w:szCs w:val="24"/>
          <w:lang w:val="en-GB" w:eastAsia="zh-CN"/>
        </w:rPr>
        <w:t>(</w:t>
      </w:r>
      <w:r w:rsidR="00634C2C" w:rsidRPr="0043770F">
        <w:rPr>
          <w:rFonts w:ascii="Book Antiqua" w:hAnsi="Book Antiqua" w:cs="Times New Roman"/>
          <w:sz w:val="24"/>
          <w:szCs w:val="24"/>
          <w:lang w:val="en-GB"/>
        </w:rPr>
        <w:t>0-78.</w:t>
      </w:r>
      <w:r w:rsidR="00FB0745" w:rsidRPr="0043770F">
        <w:rPr>
          <w:rFonts w:ascii="Book Antiqua" w:hAnsi="Book Antiqua" w:cs="Times New Roman"/>
          <w:sz w:val="24"/>
          <w:szCs w:val="24"/>
          <w:lang w:val="en-GB"/>
        </w:rPr>
        <w:t>9</w:t>
      </w:r>
      <w:r w:rsidR="005B62FA" w:rsidRPr="0043770F">
        <w:rPr>
          <w:rFonts w:ascii="Book Antiqua" w:hAnsi="Book Antiqua" w:cs="Times New Roman" w:hint="eastAsia"/>
          <w:sz w:val="24"/>
          <w:szCs w:val="24"/>
          <w:lang w:val="en-GB" w:eastAsia="zh-CN"/>
        </w:rPr>
        <w:t>)</w:t>
      </w:r>
      <w:r w:rsidR="00634C2C" w:rsidRPr="0043770F">
        <w:rPr>
          <w:rFonts w:ascii="Book Antiqua" w:hAnsi="Book Antiqua" w:cs="Times New Roman"/>
          <w:sz w:val="24"/>
          <w:szCs w:val="24"/>
          <w:lang w:val="en-GB"/>
        </w:rPr>
        <w:t xml:space="preserve"> </w:t>
      </w:r>
      <w:r w:rsidR="00BF0B22" w:rsidRPr="0043770F">
        <w:rPr>
          <w:rFonts w:ascii="Book Antiqua" w:hAnsi="Book Antiqua" w:cs="Times New Roman" w:hint="eastAsia"/>
          <w:i/>
          <w:sz w:val="24"/>
          <w:szCs w:val="24"/>
          <w:lang w:val="en-GB" w:eastAsia="zh-CN"/>
        </w:rPr>
        <w:t>vs</w:t>
      </w:r>
      <w:r w:rsidR="00634C2C" w:rsidRPr="0043770F">
        <w:rPr>
          <w:rFonts w:ascii="Book Antiqua" w:hAnsi="Book Antiqua" w:cs="Times New Roman"/>
          <w:i/>
          <w:sz w:val="24"/>
          <w:szCs w:val="24"/>
          <w:lang w:val="en-GB"/>
        </w:rPr>
        <w:t xml:space="preserve"> </w:t>
      </w:r>
      <w:r w:rsidR="00634C2C" w:rsidRPr="0043770F">
        <w:rPr>
          <w:rFonts w:ascii="Book Antiqua" w:hAnsi="Book Antiqua" w:cs="Times New Roman"/>
          <w:sz w:val="24"/>
          <w:szCs w:val="24"/>
          <w:lang w:val="en-GB"/>
        </w:rPr>
        <w:t>0</w:t>
      </w:r>
      <w:r w:rsidR="005B62FA" w:rsidRPr="0043770F">
        <w:rPr>
          <w:rFonts w:ascii="Book Antiqua" w:hAnsi="Book Antiqua" w:cs="Times New Roman" w:hint="eastAsia"/>
          <w:sz w:val="24"/>
          <w:szCs w:val="24"/>
          <w:lang w:val="en-GB" w:eastAsia="zh-CN"/>
        </w:rPr>
        <w:t xml:space="preserve"> (</w:t>
      </w:r>
      <w:r w:rsidR="00634C2C" w:rsidRPr="0043770F">
        <w:rPr>
          <w:rFonts w:ascii="Book Antiqua" w:hAnsi="Book Antiqua" w:cs="Times New Roman"/>
          <w:sz w:val="24"/>
          <w:szCs w:val="24"/>
          <w:lang w:val="en-GB"/>
        </w:rPr>
        <w:t>0-0</w:t>
      </w:r>
      <w:r w:rsidR="005B62FA" w:rsidRPr="0043770F">
        <w:rPr>
          <w:rFonts w:ascii="Book Antiqua" w:hAnsi="Book Antiqua" w:cs="Times New Roman" w:hint="eastAsia"/>
          <w:sz w:val="24"/>
          <w:szCs w:val="24"/>
          <w:lang w:val="en-GB" w:eastAsia="zh-CN"/>
        </w:rPr>
        <w:t>)</w:t>
      </w:r>
      <w:r w:rsidR="00634C2C" w:rsidRPr="0043770F">
        <w:rPr>
          <w:rFonts w:ascii="Book Antiqua" w:hAnsi="Book Antiqua" w:cs="Times New Roman"/>
          <w:sz w:val="24"/>
          <w:szCs w:val="24"/>
          <w:lang w:val="en-GB"/>
        </w:rPr>
        <w:t xml:space="preserve"> </w:t>
      </w:r>
      <w:r w:rsidR="00F10EF5" w:rsidRPr="0043770F">
        <w:rPr>
          <w:rFonts w:ascii="Book Antiqua" w:hAnsi="Book Antiqua" w:cs="Times New Roman"/>
          <w:sz w:val="24"/>
          <w:szCs w:val="24"/>
          <w:lang w:val="en-GB"/>
        </w:rPr>
        <w:t xml:space="preserve">for </w:t>
      </w:r>
      <w:r w:rsidRPr="0043770F">
        <w:rPr>
          <w:rFonts w:ascii="Book Antiqua" w:hAnsi="Book Antiqua" w:cs="Times New Roman"/>
          <w:sz w:val="24"/>
          <w:szCs w:val="24"/>
          <w:lang w:val="en-GB"/>
        </w:rPr>
        <w:t>the other groups</w:t>
      </w:r>
      <w:r w:rsidR="00F10EF5" w:rsidRPr="0043770F">
        <w:rPr>
          <w:rFonts w:ascii="Book Antiqua" w:hAnsi="Book Antiqua" w:cs="Times New Roman"/>
          <w:sz w:val="24"/>
          <w:szCs w:val="24"/>
          <w:lang w:val="en-GB"/>
        </w:rPr>
        <w:t>;</w:t>
      </w:r>
      <w:r w:rsidRPr="0043770F">
        <w:rPr>
          <w:rFonts w:ascii="Book Antiqua" w:hAnsi="Book Antiqua" w:cs="Times New Roman"/>
          <w:sz w:val="24"/>
          <w:szCs w:val="24"/>
          <w:lang w:val="en-GB"/>
        </w:rPr>
        <w:t xml:space="preserve"> </w:t>
      </w:r>
      <w:r w:rsidRPr="0043770F">
        <w:rPr>
          <w:rFonts w:ascii="Book Antiqua" w:hAnsi="Book Antiqua" w:cs="Times New Roman"/>
          <w:i/>
          <w:sz w:val="24"/>
          <w:szCs w:val="24"/>
          <w:lang w:val="en-GB"/>
        </w:rPr>
        <w:t>P</w:t>
      </w:r>
      <w:r w:rsidR="00E91878" w:rsidRPr="0043770F">
        <w:rPr>
          <w:rFonts w:ascii="Book Antiqua" w:hAnsi="Book Antiqua" w:cs="Times New Roman"/>
          <w:i/>
          <w:sz w:val="24"/>
          <w:szCs w:val="24"/>
          <w:lang w:val="en-GB"/>
        </w:rPr>
        <w:t xml:space="preserve"> </w:t>
      </w:r>
      <w:r w:rsidR="00634C2C" w:rsidRPr="0043770F">
        <w:rPr>
          <w:rFonts w:ascii="Book Antiqua" w:hAnsi="Book Antiqua" w:cs="Times New Roman"/>
          <w:sz w:val="24"/>
          <w:szCs w:val="24"/>
          <w:lang w:val="en-GB"/>
        </w:rPr>
        <w:t>&lt;</w:t>
      </w:r>
      <w:r w:rsidR="00E91878" w:rsidRPr="0043770F">
        <w:rPr>
          <w:rFonts w:ascii="Book Antiqua" w:hAnsi="Book Antiqua" w:cs="Times New Roman"/>
          <w:sz w:val="24"/>
          <w:szCs w:val="24"/>
          <w:lang w:val="en-GB"/>
        </w:rPr>
        <w:t xml:space="preserve"> </w:t>
      </w:r>
      <w:r w:rsidR="00634C2C" w:rsidRPr="0043770F">
        <w:rPr>
          <w:rFonts w:ascii="Book Antiqua" w:hAnsi="Book Antiqua" w:cs="Times New Roman"/>
          <w:sz w:val="24"/>
          <w:szCs w:val="24"/>
          <w:lang w:val="en-GB"/>
        </w:rPr>
        <w:t xml:space="preserve">0.05 </w:t>
      </w:r>
      <w:r w:rsidR="00634C2C" w:rsidRPr="0043770F">
        <w:rPr>
          <w:rFonts w:ascii="Book Antiqua" w:hAnsi="Book Antiqua" w:cs="Times New Roman"/>
          <w:i/>
          <w:iCs/>
          <w:sz w:val="24"/>
          <w:szCs w:val="24"/>
          <w:lang w:val="en-GB"/>
        </w:rPr>
        <w:t>vs</w:t>
      </w:r>
      <w:r w:rsidRPr="0043770F">
        <w:rPr>
          <w:rFonts w:ascii="Book Antiqua" w:hAnsi="Book Antiqua" w:cs="Times New Roman"/>
          <w:sz w:val="24"/>
          <w:szCs w:val="24"/>
          <w:lang w:val="en-GB"/>
        </w:rPr>
        <w:t xml:space="preserve"> </w:t>
      </w:r>
      <w:r w:rsidR="00F10EF5" w:rsidRPr="0043770F">
        <w:rPr>
          <w:rFonts w:ascii="Book Antiqua" w:hAnsi="Book Antiqua" w:cs="Times New Roman"/>
          <w:sz w:val="24"/>
          <w:szCs w:val="24"/>
          <w:lang w:val="en-GB"/>
        </w:rPr>
        <w:t xml:space="preserve">the </w:t>
      </w:r>
      <w:r w:rsidRPr="0043770F">
        <w:rPr>
          <w:rFonts w:ascii="Book Antiqua" w:hAnsi="Book Antiqua" w:cs="Times New Roman"/>
          <w:sz w:val="24"/>
          <w:szCs w:val="24"/>
          <w:lang w:val="en-GB"/>
        </w:rPr>
        <w:t>CHB group</w:t>
      </w:r>
      <w:r w:rsidR="005B62FA" w:rsidRPr="0043770F">
        <w:rPr>
          <w:rFonts w:ascii="Book Antiqua" w:hAnsi="Book Antiqua" w:cs="Times New Roman"/>
          <w:sz w:val="24"/>
          <w:szCs w:val="24"/>
          <w:lang w:val="en-GB"/>
        </w:rPr>
        <w:t>]</w:t>
      </w:r>
      <w:r w:rsidR="00634C2C" w:rsidRPr="0043770F">
        <w:rPr>
          <w:rFonts w:ascii="Book Antiqua" w:hAnsi="Book Antiqua" w:cs="Times New Roman"/>
          <w:sz w:val="24"/>
          <w:szCs w:val="24"/>
          <w:lang w:val="en-GB"/>
        </w:rPr>
        <w:t xml:space="preserve">. </w:t>
      </w:r>
    </w:p>
    <w:p w14:paraId="43AF7806" w14:textId="77777777" w:rsidR="00FF36B3" w:rsidRPr="0043770F" w:rsidRDefault="00FF36B3" w:rsidP="00F04DDB">
      <w:pPr>
        <w:adjustRightInd w:val="0"/>
        <w:snapToGrid w:val="0"/>
        <w:spacing w:after="0" w:line="360" w:lineRule="auto"/>
        <w:jc w:val="both"/>
        <w:rPr>
          <w:rFonts w:ascii="Book Antiqua" w:hAnsi="Book Antiqua"/>
          <w:b/>
          <w:i/>
          <w:iCs/>
          <w:sz w:val="24"/>
          <w:szCs w:val="24"/>
          <w:lang w:val="en-GB" w:eastAsia="zh-CN"/>
        </w:rPr>
      </w:pPr>
    </w:p>
    <w:p w14:paraId="24DC3091" w14:textId="77777777" w:rsidR="00634C2C" w:rsidRPr="0043770F" w:rsidRDefault="00634C2C" w:rsidP="00F04DDB">
      <w:pPr>
        <w:adjustRightInd w:val="0"/>
        <w:snapToGrid w:val="0"/>
        <w:spacing w:after="0" w:line="360" w:lineRule="auto"/>
        <w:jc w:val="both"/>
        <w:rPr>
          <w:rFonts w:ascii="Book Antiqua" w:hAnsi="Book Antiqua"/>
          <w:b/>
          <w:i/>
          <w:iCs/>
          <w:sz w:val="24"/>
          <w:szCs w:val="24"/>
          <w:lang w:val="en-GB"/>
        </w:rPr>
      </w:pPr>
      <w:r w:rsidRPr="0043770F">
        <w:rPr>
          <w:rFonts w:ascii="Book Antiqua" w:hAnsi="Book Antiqua"/>
          <w:b/>
          <w:i/>
          <w:iCs/>
          <w:sz w:val="24"/>
          <w:szCs w:val="24"/>
          <w:lang w:val="en-GB"/>
        </w:rPr>
        <w:t>Research conclusions</w:t>
      </w:r>
    </w:p>
    <w:p w14:paraId="2E3FF6BB" w14:textId="77777777" w:rsidR="00634C2C" w:rsidRPr="0043770F" w:rsidRDefault="003E65A6" w:rsidP="00F04DDB">
      <w:pPr>
        <w:autoSpaceDE w:val="0"/>
        <w:autoSpaceDN w:val="0"/>
        <w:adjustRightInd w:val="0"/>
        <w:snapToGrid w:val="0"/>
        <w:spacing w:after="0" w:line="360" w:lineRule="auto"/>
        <w:jc w:val="both"/>
        <w:rPr>
          <w:rFonts w:ascii="Book Antiqua" w:hAnsi="Book Antiqua" w:cs="Times New Roman"/>
          <w:sz w:val="24"/>
          <w:szCs w:val="24"/>
          <w:lang w:val="en-GB"/>
        </w:rPr>
      </w:pPr>
      <w:r w:rsidRPr="0043770F">
        <w:rPr>
          <w:rFonts w:ascii="Book Antiqua" w:hAnsi="Book Antiqua" w:cs="Times New Roman"/>
          <w:sz w:val="24"/>
          <w:szCs w:val="24"/>
          <w:lang w:val="en-GB"/>
        </w:rPr>
        <w:t>W</w:t>
      </w:r>
      <w:r w:rsidR="00314654" w:rsidRPr="0043770F">
        <w:rPr>
          <w:rFonts w:ascii="Book Antiqua" w:hAnsi="Book Antiqua" w:cs="Times New Roman"/>
          <w:sz w:val="24"/>
          <w:szCs w:val="24"/>
          <w:lang w:val="en-GB"/>
        </w:rPr>
        <w:t xml:space="preserve">e </w:t>
      </w:r>
      <w:r w:rsidRPr="0043770F">
        <w:rPr>
          <w:rFonts w:ascii="Book Antiqua" w:hAnsi="Book Antiqua" w:cs="Times New Roman"/>
          <w:sz w:val="24"/>
          <w:szCs w:val="24"/>
          <w:lang w:val="en-GB"/>
        </w:rPr>
        <w:t xml:space="preserve">have </w:t>
      </w:r>
      <w:r w:rsidR="00314654" w:rsidRPr="0043770F">
        <w:rPr>
          <w:rFonts w:ascii="Book Antiqua" w:hAnsi="Book Antiqua" w:cs="Times New Roman"/>
          <w:sz w:val="24"/>
          <w:szCs w:val="24"/>
          <w:lang w:val="en-GB"/>
        </w:rPr>
        <w:t xml:space="preserve">identified </w:t>
      </w:r>
      <w:r w:rsidRPr="0043770F">
        <w:rPr>
          <w:rFonts w:ascii="Book Antiqua" w:hAnsi="Book Antiqua" w:cs="Times New Roman"/>
          <w:sz w:val="24"/>
          <w:szCs w:val="24"/>
          <w:lang w:val="en-GB"/>
        </w:rPr>
        <w:t xml:space="preserve">a number of </w:t>
      </w:r>
      <w:proofErr w:type="spellStart"/>
      <w:r w:rsidR="00314654" w:rsidRPr="0043770F">
        <w:rPr>
          <w:rFonts w:ascii="Book Antiqua" w:hAnsi="Book Antiqua" w:cs="Times New Roman"/>
          <w:sz w:val="24"/>
          <w:szCs w:val="24"/>
          <w:lang w:val="en-GB"/>
        </w:rPr>
        <w:t>nt</w:t>
      </w:r>
      <w:proofErr w:type="spellEnd"/>
      <w:r w:rsidR="00314654" w:rsidRPr="0043770F">
        <w:rPr>
          <w:rFonts w:ascii="Book Antiqua" w:hAnsi="Book Antiqua" w:cs="Times New Roman"/>
          <w:sz w:val="24"/>
          <w:szCs w:val="24"/>
          <w:lang w:val="en-GB"/>
        </w:rPr>
        <w:t xml:space="preserve"> and </w:t>
      </w:r>
      <w:proofErr w:type="spellStart"/>
      <w:r w:rsidR="00314654" w:rsidRPr="0043770F">
        <w:rPr>
          <w:rFonts w:ascii="Book Antiqua" w:hAnsi="Book Antiqua" w:cs="Times New Roman"/>
          <w:sz w:val="24"/>
          <w:szCs w:val="24"/>
          <w:lang w:val="en-GB"/>
        </w:rPr>
        <w:t>aa</w:t>
      </w:r>
      <w:proofErr w:type="spellEnd"/>
      <w:r w:rsidR="00314654" w:rsidRPr="0043770F">
        <w:rPr>
          <w:rFonts w:ascii="Book Antiqua" w:hAnsi="Book Antiqua" w:cs="Times New Roman"/>
          <w:sz w:val="24"/>
          <w:szCs w:val="24"/>
          <w:lang w:val="en-GB"/>
        </w:rPr>
        <w:t xml:space="preserve"> regions that were highly conserved </w:t>
      </w:r>
      <w:r w:rsidR="00210AAE" w:rsidRPr="0043770F">
        <w:rPr>
          <w:rFonts w:ascii="Book Antiqua" w:hAnsi="Book Antiqua" w:cs="Times New Roman"/>
          <w:sz w:val="24"/>
          <w:szCs w:val="24"/>
          <w:lang w:val="en-GB"/>
        </w:rPr>
        <w:t xml:space="preserve">in </w:t>
      </w:r>
      <w:r w:rsidRPr="0043770F">
        <w:rPr>
          <w:rFonts w:ascii="Book Antiqua" w:hAnsi="Book Antiqua" w:cs="Times New Roman"/>
          <w:sz w:val="24"/>
          <w:szCs w:val="24"/>
          <w:lang w:val="en-GB"/>
        </w:rPr>
        <w:t xml:space="preserve">the </w:t>
      </w:r>
      <w:r w:rsidR="00210AAE" w:rsidRPr="0043770F">
        <w:rPr>
          <w:rFonts w:ascii="Book Antiqua" w:hAnsi="Book Antiqua" w:cs="Times New Roman"/>
          <w:sz w:val="24"/>
          <w:szCs w:val="24"/>
          <w:lang w:val="en-GB"/>
        </w:rPr>
        <w:t xml:space="preserve">presence of different viral genotypes and clinical stages. These could be valuable targets </w:t>
      </w:r>
      <w:r w:rsidRPr="0043770F">
        <w:rPr>
          <w:rFonts w:ascii="Book Antiqua" w:hAnsi="Book Antiqua" w:cs="Times New Roman"/>
          <w:sz w:val="24"/>
          <w:szCs w:val="24"/>
          <w:lang w:val="en-GB"/>
        </w:rPr>
        <w:t xml:space="preserve">for future </w:t>
      </w:r>
      <w:proofErr w:type="spellStart"/>
      <w:r w:rsidRPr="0043770F">
        <w:rPr>
          <w:rFonts w:ascii="Book Antiqua" w:hAnsi="Book Antiqua" w:cs="Times New Roman"/>
          <w:sz w:val="24"/>
          <w:szCs w:val="24"/>
          <w:lang w:val="en-GB"/>
        </w:rPr>
        <w:t>pangenotypic</w:t>
      </w:r>
      <w:proofErr w:type="spellEnd"/>
      <w:r w:rsidRPr="0043770F">
        <w:rPr>
          <w:rFonts w:ascii="Book Antiqua" w:hAnsi="Book Antiqua" w:cs="Times New Roman"/>
          <w:sz w:val="24"/>
          <w:szCs w:val="24"/>
          <w:lang w:val="en-GB"/>
        </w:rPr>
        <w:t xml:space="preserve"> </w:t>
      </w:r>
      <w:r w:rsidR="00210AAE" w:rsidRPr="0043770F">
        <w:rPr>
          <w:rFonts w:ascii="Book Antiqua" w:hAnsi="Book Antiqua" w:cs="Times New Roman"/>
          <w:sz w:val="24"/>
          <w:szCs w:val="24"/>
          <w:lang w:val="en-GB"/>
        </w:rPr>
        <w:t xml:space="preserve">and </w:t>
      </w:r>
      <w:proofErr w:type="spellStart"/>
      <w:r w:rsidR="00210AAE" w:rsidRPr="0043770F">
        <w:rPr>
          <w:rFonts w:ascii="Book Antiqua" w:hAnsi="Book Antiqua" w:cs="Times New Roman"/>
          <w:sz w:val="24"/>
          <w:szCs w:val="24"/>
          <w:lang w:val="en-GB"/>
        </w:rPr>
        <w:t>panclinic</w:t>
      </w:r>
      <w:r w:rsidRPr="0043770F">
        <w:rPr>
          <w:rFonts w:ascii="Book Antiqua" w:hAnsi="Book Antiqua" w:cs="Times New Roman"/>
          <w:sz w:val="24"/>
          <w:szCs w:val="24"/>
          <w:lang w:val="en-GB"/>
        </w:rPr>
        <w:t>al</w:t>
      </w:r>
      <w:proofErr w:type="spellEnd"/>
      <w:r w:rsidR="00634C2C" w:rsidRPr="0043770F">
        <w:rPr>
          <w:rFonts w:ascii="Book Antiqua" w:hAnsi="Book Antiqua" w:cs="Times New Roman"/>
          <w:sz w:val="24"/>
          <w:szCs w:val="24"/>
          <w:lang w:val="en-GB"/>
        </w:rPr>
        <w:t xml:space="preserve"> therapeutic and diagnostic strategies. The </w:t>
      </w:r>
      <w:r w:rsidR="00210AAE" w:rsidRPr="0043770F">
        <w:rPr>
          <w:rFonts w:ascii="Book Antiqua" w:hAnsi="Book Antiqua" w:cs="Times New Roman"/>
          <w:sz w:val="24"/>
          <w:szCs w:val="24"/>
          <w:lang w:val="en-GB"/>
        </w:rPr>
        <w:t>different clinical</w:t>
      </w:r>
      <w:r w:rsidRPr="0043770F">
        <w:rPr>
          <w:rFonts w:ascii="Book Antiqua" w:hAnsi="Book Antiqua" w:cs="Times New Roman"/>
          <w:sz w:val="24"/>
          <w:szCs w:val="24"/>
          <w:lang w:val="en-GB"/>
        </w:rPr>
        <w:t xml:space="preserve">ly </w:t>
      </w:r>
      <w:r w:rsidR="00210AAE" w:rsidRPr="0043770F">
        <w:rPr>
          <w:rFonts w:ascii="Book Antiqua" w:hAnsi="Book Antiqua" w:cs="Times New Roman"/>
          <w:sz w:val="24"/>
          <w:szCs w:val="24"/>
          <w:lang w:val="en-GB"/>
        </w:rPr>
        <w:t xml:space="preserve">related conserved regions and the </w:t>
      </w:r>
      <w:r w:rsidRPr="0043770F">
        <w:rPr>
          <w:rFonts w:ascii="Book Antiqua" w:hAnsi="Book Antiqua" w:cs="Times New Roman"/>
          <w:sz w:val="24"/>
          <w:szCs w:val="24"/>
          <w:lang w:val="en-GB"/>
        </w:rPr>
        <w:t xml:space="preserve">P79Q </w:t>
      </w:r>
      <w:r w:rsidR="003A5C81" w:rsidRPr="0043770F">
        <w:rPr>
          <w:rFonts w:ascii="Book Antiqua" w:hAnsi="Book Antiqua" w:cs="Times New Roman"/>
          <w:sz w:val="24"/>
          <w:szCs w:val="24"/>
          <w:lang w:val="en-GB"/>
        </w:rPr>
        <w:t xml:space="preserve">aa </w:t>
      </w:r>
      <w:r w:rsidR="00210AAE" w:rsidRPr="0043770F">
        <w:rPr>
          <w:rFonts w:ascii="Book Antiqua" w:hAnsi="Book Antiqua" w:cs="Times New Roman"/>
          <w:sz w:val="24"/>
          <w:szCs w:val="24"/>
          <w:lang w:val="en-GB"/>
        </w:rPr>
        <w:t xml:space="preserve">substitution </w:t>
      </w:r>
      <w:r w:rsidR="00F83198" w:rsidRPr="0043770F">
        <w:rPr>
          <w:rFonts w:ascii="Book Antiqua" w:hAnsi="Book Antiqua" w:cs="Times New Roman"/>
          <w:sz w:val="24"/>
          <w:szCs w:val="24"/>
          <w:lang w:val="en-GB"/>
        </w:rPr>
        <w:t xml:space="preserve">could </w:t>
      </w:r>
      <w:r w:rsidR="00210AAE" w:rsidRPr="0043770F">
        <w:rPr>
          <w:rFonts w:ascii="Book Antiqua" w:hAnsi="Book Antiqua" w:cs="Times New Roman"/>
          <w:sz w:val="24"/>
          <w:szCs w:val="24"/>
          <w:lang w:val="en-GB"/>
        </w:rPr>
        <w:t>potential</w:t>
      </w:r>
      <w:r w:rsidR="00F83198" w:rsidRPr="0043770F">
        <w:rPr>
          <w:rFonts w:ascii="Book Antiqua" w:hAnsi="Book Antiqua" w:cs="Times New Roman"/>
          <w:sz w:val="24"/>
          <w:szCs w:val="24"/>
          <w:lang w:val="en-GB"/>
        </w:rPr>
        <w:t xml:space="preserve">ly be used as </w:t>
      </w:r>
      <w:r w:rsidR="00210AAE" w:rsidRPr="0043770F">
        <w:rPr>
          <w:rFonts w:ascii="Book Antiqua" w:hAnsi="Book Antiqua" w:cs="Times New Roman"/>
          <w:sz w:val="24"/>
          <w:szCs w:val="24"/>
          <w:lang w:val="en-GB"/>
        </w:rPr>
        <w:t xml:space="preserve">prognostic factors </w:t>
      </w:r>
      <w:r w:rsidRPr="0043770F">
        <w:rPr>
          <w:rFonts w:ascii="Book Antiqua" w:hAnsi="Book Antiqua" w:cs="Times New Roman"/>
          <w:sz w:val="24"/>
          <w:szCs w:val="24"/>
          <w:lang w:val="en-GB"/>
        </w:rPr>
        <w:t xml:space="preserve">for </w:t>
      </w:r>
      <w:r w:rsidR="00210AAE" w:rsidRPr="0043770F">
        <w:rPr>
          <w:rFonts w:ascii="Book Antiqua" w:hAnsi="Book Antiqua" w:cs="Times New Roman"/>
          <w:sz w:val="24"/>
          <w:szCs w:val="24"/>
          <w:lang w:val="en-GB"/>
        </w:rPr>
        <w:t>disease progression.</w:t>
      </w:r>
    </w:p>
    <w:p w14:paraId="66E9256B" w14:textId="77777777" w:rsidR="00634C2C" w:rsidRPr="0043770F" w:rsidRDefault="00634C2C" w:rsidP="00F04DDB">
      <w:pPr>
        <w:autoSpaceDE w:val="0"/>
        <w:autoSpaceDN w:val="0"/>
        <w:adjustRightInd w:val="0"/>
        <w:snapToGrid w:val="0"/>
        <w:spacing w:after="0" w:line="360" w:lineRule="auto"/>
        <w:jc w:val="both"/>
        <w:rPr>
          <w:rFonts w:ascii="Book Antiqua" w:eastAsia="ArialNarrow" w:hAnsi="Book Antiqua" w:cs="ArialNarrow"/>
          <w:sz w:val="24"/>
          <w:szCs w:val="24"/>
          <w:lang w:val="en-GB"/>
        </w:rPr>
      </w:pPr>
    </w:p>
    <w:p w14:paraId="4AE6CCDE" w14:textId="77777777" w:rsidR="00634C2C" w:rsidRPr="0043770F" w:rsidRDefault="00634C2C" w:rsidP="00F04DDB">
      <w:pPr>
        <w:adjustRightInd w:val="0"/>
        <w:snapToGrid w:val="0"/>
        <w:spacing w:after="0" w:line="360" w:lineRule="auto"/>
        <w:jc w:val="both"/>
        <w:rPr>
          <w:rFonts w:ascii="Book Antiqua" w:hAnsi="Book Antiqua"/>
          <w:b/>
          <w:i/>
          <w:iCs/>
          <w:sz w:val="24"/>
          <w:szCs w:val="24"/>
          <w:lang w:val="en-GB"/>
        </w:rPr>
      </w:pPr>
      <w:r w:rsidRPr="0043770F">
        <w:rPr>
          <w:rFonts w:ascii="Book Antiqua" w:hAnsi="Book Antiqua"/>
          <w:b/>
          <w:i/>
          <w:iCs/>
          <w:sz w:val="24"/>
          <w:szCs w:val="24"/>
          <w:lang w:val="en-GB"/>
        </w:rPr>
        <w:t>Research perspectives</w:t>
      </w:r>
    </w:p>
    <w:p w14:paraId="134E4E92" w14:textId="77777777" w:rsidR="00634C2C" w:rsidRPr="0043770F" w:rsidRDefault="00864598" w:rsidP="00F04DDB">
      <w:pPr>
        <w:adjustRightInd w:val="0"/>
        <w:snapToGrid w:val="0"/>
        <w:spacing w:after="0" w:line="360" w:lineRule="auto"/>
        <w:jc w:val="both"/>
        <w:rPr>
          <w:rFonts w:ascii="Book Antiqua" w:eastAsia="Times New Roman" w:hAnsi="Book Antiqua" w:cs="Times New Roman"/>
          <w:sz w:val="24"/>
          <w:szCs w:val="24"/>
          <w:lang w:val="en-GB" w:eastAsia="es-ES"/>
        </w:rPr>
      </w:pPr>
      <w:r w:rsidRPr="0043770F">
        <w:rPr>
          <w:rFonts w:ascii="Book Antiqua" w:hAnsi="Book Antiqua"/>
          <w:sz w:val="24"/>
          <w:szCs w:val="24"/>
          <w:lang w:val="en-GB"/>
        </w:rPr>
        <w:t>Our findings could guide the creation of a</w:t>
      </w:r>
      <w:r w:rsidR="00210AAE" w:rsidRPr="0043770F">
        <w:rPr>
          <w:rFonts w:ascii="Book Antiqua" w:hAnsi="Book Antiqua"/>
          <w:sz w:val="24"/>
          <w:szCs w:val="24"/>
          <w:lang w:val="en-GB"/>
        </w:rPr>
        <w:t xml:space="preserve"> new gene therapy strategy based on RNA silencing.</w:t>
      </w:r>
      <w:r w:rsidRPr="0043770F">
        <w:rPr>
          <w:rFonts w:ascii="Book Antiqua" w:hAnsi="Book Antiqua"/>
          <w:sz w:val="24"/>
          <w:szCs w:val="24"/>
          <w:lang w:val="en-GB"/>
        </w:rPr>
        <w:t xml:space="preserve"> In-depth analysis of </w:t>
      </w:r>
      <w:r w:rsidR="00210AAE" w:rsidRPr="0043770F">
        <w:rPr>
          <w:rFonts w:ascii="Book Antiqua" w:eastAsia="Times New Roman" w:hAnsi="Book Antiqua" w:cs="Times New Roman"/>
          <w:sz w:val="24"/>
          <w:szCs w:val="24"/>
          <w:lang w:val="en-GB" w:eastAsia="es-ES"/>
        </w:rPr>
        <w:t xml:space="preserve">group-specific conserved or variable </w:t>
      </w:r>
      <w:r w:rsidR="00210AAE" w:rsidRPr="0043770F">
        <w:rPr>
          <w:rFonts w:ascii="Book Antiqua" w:eastAsia="Times New Roman" w:hAnsi="Book Antiqua" w:cs="Times New Roman"/>
          <w:sz w:val="24"/>
          <w:szCs w:val="24"/>
          <w:lang w:val="en-GB" w:eastAsia="es-ES"/>
        </w:rPr>
        <w:lastRenderedPageBreak/>
        <w:t xml:space="preserve">regions and their role in disease progression </w:t>
      </w:r>
      <w:r w:rsidRPr="0043770F">
        <w:rPr>
          <w:rFonts w:ascii="Book Antiqua" w:eastAsia="Times New Roman" w:hAnsi="Book Antiqua" w:cs="Times New Roman"/>
          <w:sz w:val="24"/>
          <w:szCs w:val="24"/>
          <w:lang w:val="en-GB" w:eastAsia="es-ES"/>
        </w:rPr>
        <w:t>is needed</w:t>
      </w:r>
      <w:r w:rsidR="00210AAE" w:rsidRPr="0043770F">
        <w:rPr>
          <w:rFonts w:ascii="Book Antiqua" w:eastAsia="Times New Roman" w:hAnsi="Book Antiqua" w:cs="Times New Roman"/>
          <w:sz w:val="24"/>
          <w:szCs w:val="24"/>
          <w:lang w:val="en-GB" w:eastAsia="es-ES"/>
        </w:rPr>
        <w:t>.</w:t>
      </w:r>
      <w:r w:rsidR="00634C2C" w:rsidRPr="0043770F">
        <w:rPr>
          <w:rFonts w:ascii="Book Antiqua" w:eastAsia="Times New Roman" w:hAnsi="Book Antiqua" w:cs="Times New Roman"/>
          <w:sz w:val="24"/>
          <w:szCs w:val="24"/>
          <w:lang w:val="en-GB" w:eastAsia="es-ES"/>
        </w:rPr>
        <w:t xml:space="preserve"> </w:t>
      </w:r>
      <w:r w:rsidR="00634C2C" w:rsidRPr="0043770F">
        <w:rPr>
          <w:rFonts w:ascii="Book Antiqua" w:hAnsi="Book Antiqua"/>
          <w:sz w:val="24"/>
          <w:szCs w:val="24"/>
          <w:lang w:val="en-GB"/>
        </w:rPr>
        <w:t xml:space="preserve">Further </w:t>
      </w:r>
      <w:r w:rsidR="00634C2C" w:rsidRPr="0043770F">
        <w:rPr>
          <w:rFonts w:ascii="Book Antiqua" w:eastAsia="Times New Roman" w:hAnsi="Book Antiqua" w:cs="Times New Roman"/>
          <w:i/>
          <w:sz w:val="24"/>
          <w:szCs w:val="24"/>
          <w:lang w:val="en-GB" w:eastAsia="es-ES"/>
        </w:rPr>
        <w:t>in vitro</w:t>
      </w:r>
      <w:r w:rsidR="00634C2C" w:rsidRPr="0043770F">
        <w:rPr>
          <w:rFonts w:ascii="Book Antiqua" w:hAnsi="Book Antiqua"/>
          <w:sz w:val="24"/>
          <w:szCs w:val="24"/>
          <w:lang w:val="en-GB"/>
        </w:rPr>
        <w:t xml:space="preserve"> studies are required to determine whether </w:t>
      </w:r>
      <w:r w:rsidRPr="0043770F">
        <w:rPr>
          <w:rFonts w:ascii="Book Antiqua" w:hAnsi="Book Antiqua"/>
          <w:sz w:val="24"/>
          <w:szCs w:val="24"/>
          <w:lang w:val="en-GB"/>
        </w:rPr>
        <w:t>the P79Q</w:t>
      </w:r>
      <w:r w:rsidRPr="0043770F">
        <w:rPr>
          <w:rFonts w:ascii="Book Antiqua" w:eastAsia="Times New Roman" w:hAnsi="Book Antiqua" w:cs="Times New Roman"/>
          <w:sz w:val="24"/>
          <w:szCs w:val="24"/>
          <w:lang w:val="en-GB" w:eastAsia="es-ES"/>
        </w:rPr>
        <w:t xml:space="preserve"> </w:t>
      </w:r>
      <w:r w:rsidR="00634C2C" w:rsidRPr="0043770F">
        <w:rPr>
          <w:rFonts w:ascii="Book Antiqua" w:hAnsi="Book Antiqua"/>
          <w:sz w:val="24"/>
          <w:szCs w:val="24"/>
          <w:lang w:val="en-GB"/>
        </w:rPr>
        <w:t xml:space="preserve">aa substitution </w:t>
      </w:r>
      <w:r w:rsidR="00634C2C" w:rsidRPr="0043770F">
        <w:rPr>
          <w:rFonts w:ascii="Book Antiqua" w:eastAsia="Times New Roman" w:hAnsi="Book Antiqua" w:cs="Times New Roman"/>
          <w:sz w:val="24"/>
          <w:szCs w:val="24"/>
          <w:lang w:val="en-GB" w:eastAsia="es-ES"/>
        </w:rPr>
        <w:t>might affect viral replication and to investigate associations between cell damage and onset of HCC.</w:t>
      </w:r>
    </w:p>
    <w:p w14:paraId="3E28FC6C" w14:textId="77777777" w:rsidR="00634C2C" w:rsidRPr="0043770F" w:rsidRDefault="00634C2C" w:rsidP="00F04DDB">
      <w:pPr>
        <w:pStyle w:val="Default"/>
        <w:snapToGrid w:val="0"/>
        <w:spacing w:line="360" w:lineRule="auto"/>
        <w:jc w:val="both"/>
        <w:rPr>
          <w:rFonts w:ascii="Book Antiqua" w:eastAsia="Times New Roman" w:hAnsi="Book Antiqua" w:cs="Times New Roman"/>
          <w:b/>
          <w:color w:val="auto"/>
          <w:lang w:val="en-GB" w:eastAsia="es-ES"/>
        </w:rPr>
      </w:pPr>
    </w:p>
    <w:p w14:paraId="45689CB7" w14:textId="77777777" w:rsidR="00F80E3D" w:rsidRPr="0043770F" w:rsidRDefault="00F80E3D" w:rsidP="00F04DDB">
      <w:pPr>
        <w:pStyle w:val="Default"/>
        <w:snapToGrid w:val="0"/>
        <w:spacing w:line="360" w:lineRule="auto"/>
        <w:jc w:val="both"/>
        <w:rPr>
          <w:rFonts w:ascii="Book Antiqua" w:eastAsia="Times New Roman" w:hAnsi="Book Antiqua" w:cs="Times New Roman"/>
          <w:b/>
          <w:color w:val="auto"/>
          <w:u w:val="single"/>
          <w:lang w:val="en-GB" w:eastAsia="es-ES"/>
        </w:rPr>
      </w:pPr>
      <w:r w:rsidRPr="0043770F">
        <w:rPr>
          <w:rFonts w:ascii="Book Antiqua" w:eastAsia="Times New Roman" w:hAnsi="Book Antiqua" w:cs="Times New Roman"/>
          <w:b/>
          <w:color w:val="auto"/>
          <w:u w:val="single"/>
          <w:lang w:val="en-GB" w:eastAsia="es-ES"/>
        </w:rPr>
        <w:t>ACKNOWLEDGMENTS</w:t>
      </w:r>
    </w:p>
    <w:p w14:paraId="5950FE62" w14:textId="77777777" w:rsidR="000A0B88" w:rsidRPr="0043770F" w:rsidRDefault="00F80E3D" w:rsidP="00F04DDB">
      <w:pPr>
        <w:adjustRightInd w:val="0"/>
        <w:snapToGrid w:val="0"/>
        <w:spacing w:after="0" w:line="360" w:lineRule="auto"/>
        <w:jc w:val="both"/>
        <w:rPr>
          <w:rFonts w:ascii="Book Antiqua" w:hAnsi="Book Antiqua" w:cs="Times New Roman"/>
          <w:sz w:val="24"/>
          <w:szCs w:val="24"/>
          <w:lang w:val="en-GB"/>
        </w:rPr>
      </w:pPr>
      <w:r w:rsidRPr="0043770F">
        <w:rPr>
          <w:rFonts w:ascii="Book Antiqua" w:hAnsi="Book Antiqua" w:cs="Times New Roman"/>
          <w:sz w:val="24"/>
          <w:szCs w:val="24"/>
          <w:lang w:val="en-GB"/>
        </w:rPr>
        <w:t xml:space="preserve">The statistical and bioinformatics methods used in this study were reviewed by Mercedes Guerrero-Murillo from the Microbiology Department at </w:t>
      </w:r>
      <w:proofErr w:type="spellStart"/>
      <w:r w:rsidRPr="0043770F">
        <w:rPr>
          <w:rFonts w:ascii="Book Antiqua" w:hAnsi="Book Antiqua" w:cs="Times New Roman"/>
          <w:sz w:val="24"/>
          <w:szCs w:val="24"/>
          <w:lang w:val="en-GB"/>
        </w:rPr>
        <w:t>Vall</w:t>
      </w:r>
      <w:proofErr w:type="spellEnd"/>
      <w:r w:rsidRPr="0043770F">
        <w:rPr>
          <w:rFonts w:ascii="Book Antiqua" w:hAnsi="Book Antiqua" w:cs="Times New Roman"/>
          <w:sz w:val="24"/>
          <w:szCs w:val="24"/>
          <w:lang w:val="en-GB"/>
        </w:rPr>
        <w:t xml:space="preserve"> </w:t>
      </w:r>
      <w:proofErr w:type="spellStart"/>
      <w:r w:rsidRPr="0043770F">
        <w:rPr>
          <w:rFonts w:ascii="Book Antiqua" w:hAnsi="Book Antiqua" w:cs="Times New Roman"/>
          <w:sz w:val="24"/>
          <w:szCs w:val="24"/>
          <w:lang w:val="en-GB"/>
        </w:rPr>
        <w:t>d’Hebron</w:t>
      </w:r>
      <w:proofErr w:type="spellEnd"/>
      <w:r w:rsidRPr="0043770F">
        <w:rPr>
          <w:rFonts w:ascii="Book Antiqua" w:hAnsi="Book Antiqua" w:cs="Times New Roman"/>
          <w:sz w:val="24"/>
          <w:szCs w:val="24"/>
          <w:lang w:val="en-GB"/>
        </w:rPr>
        <w:t xml:space="preserve"> Hospital (Barcelona, Spain) and by </w:t>
      </w:r>
      <w:proofErr w:type="spellStart"/>
      <w:r w:rsidRPr="0043770F">
        <w:rPr>
          <w:rFonts w:ascii="Book Antiqua" w:hAnsi="Book Antiqua" w:cs="Times New Roman"/>
          <w:sz w:val="24"/>
          <w:szCs w:val="24"/>
          <w:lang w:val="en-GB"/>
        </w:rPr>
        <w:t>Dr.</w:t>
      </w:r>
      <w:proofErr w:type="spellEnd"/>
      <w:r w:rsidRPr="0043770F">
        <w:rPr>
          <w:rFonts w:ascii="Book Antiqua" w:hAnsi="Book Antiqua" w:cs="Times New Roman"/>
          <w:sz w:val="24"/>
          <w:szCs w:val="24"/>
          <w:lang w:val="en-GB"/>
        </w:rPr>
        <w:t xml:space="preserve"> </w:t>
      </w:r>
      <w:proofErr w:type="spellStart"/>
      <w:r w:rsidRPr="0043770F">
        <w:rPr>
          <w:rFonts w:ascii="Book Antiqua" w:hAnsi="Book Antiqua" w:cs="Times New Roman"/>
          <w:sz w:val="24"/>
          <w:szCs w:val="24"/>
          <w:lang w:val="en-GB"/>
        </w:rPr>
        <w:t>Josep</w:t>
      </w:r>
      <w:proofErr w:type="spellEnd"/>
      <w:r w:rsidRPr="0043770F">
        <w:rPr>
          <w:rFonts w:ascii="Book Antiqua" w:hAnsi="Book Antiqua" w:cs="Times New Roman"/>
          <w:sz w:val="24"/>
          <w:szCs w:val="24"/>
          <w:lang w:val="en-GB"/>
        </w:rPr>
        <w:t xml:space="preserve"> </w:t>
      </w:r>
      <w:proofErr w:type="spellStart"/>
      <w:r w:rsidRPr="0043770F">
        <w:rPr>
          <w:rFonts w:ascii="Book Antiqua" w:hAnsi="Book Antiqua" w:cs="Times New Roman"/>
          <w:sz w:val="24"/>
          <w:szCs w:val="24"/>
          <w:lang w:val="en-GB"/>
        </w:rPr>
        <w:t>Gregori</w:t>
      </w:r>
      <w:proofErr w:type="spellEnd"/>
      <w:r w:rsidRPr="0043770F">
        <w:rPr>
          <w:rFonts w:ascii="Book Antiqua" w:hAnsi="Book Antiqua" w:cs="Times New Roman"/>
          <w:sz w:val="24"/>
          <w:szCs w:val="24"/>
          <w:lang w:val="en-GB"/>
        </w:rPr>
        <w:t xml:space="preserve"> from the Liver Disease Viral Hepatitis Laboratory of </w:t>
      </w:r>
      <w:proofErr w:type="spellStart"/>
      <w:r w:rsidRPr="0043770F">
        <w:rPr>
          <w:rFonts w:ascii="Book Antiqua" w:hAnsi="Book Antiqua" w:cs="Times New Roman"/>
          <w:sz w:val="24"/>
          <w:szCs w:val="24"/>
          <w:lang w:val="en-GB"/>
        </w:rPr>
        <w:t>Vall</w:t>
      </w:r>
      <w:proofErr w:type="spellEnd"/>
      <w:r w:rsidRPr="0043770F">
        <w:rPr>
          <w:rFonts w:ascii="Book Antiqua" w:hAnsi="Book Antiqua" w:cs="Times New Roman"/>
          <w:sz w:val="24"/>
          <w:szCs w:val="24"/>
          <w:lang w:val="en-GB"/>
        </w:rPr>
        <w:t xml:space="preserve"> </w:t>
      </w:r>
      <w:proofErr w:type="spellStart"/>
      <w:r w:rsidRPr="0043770F">
        <w:rPr>
          <w:rFonts w:ascii="Book Antiqua" w:hAnsi="Book Antiqua" w:cs="Times New Roman"/>
          <w:sz w:val="24"/>
          <w:szCs w:val="24"/>
          <w:lang w:val="en-GB"/>
        </w:rPr>
        <w:t>d’Hebron</w:t>
      </w:r>
      <w:proofErr w:type="spellEnd"/>
      <w:r w:rsidRPr="0043770F">
        <w:rPr>
          <w:rFonts w:ascii="Book Antiqua" w:hAnsi="Book Antiqua" w:cs="Times New Roman"/>
          <w:sz w:val="24"/>
          <w:szCs w:val="24"/>
          <w:lang w:val="en-GB"/>
        </w:rPr>
        <w:t xml:space="preserve"> Hospital (Barcelona, Spain), </w:t>
      </w:r>
      <w:proofErr w:type="spellStart"/>
      <w:r w:rsidRPr="0043770F">
        <w:rPr>
          <w:rFonts w:ascii="Book Antiqua" w:hAnsi="Book Antiqua" w:cs="Times New Roman"/>
          <w:sz w:val="24"/>
          <w:szCs w:val="24"/>
          <w:lang w:val="en-GB"/>
        </w:rPr>
        <w:t>CIBERehd</w:t>
      </w:r>
      <w:proofErr w:type="spellEnd"/>
      <w:r w:rsidRPr="0043770F">
        <w:rPr>
          <w:rFonts w:ascii="Book Antiqua" w:hAnsi="Book Antiqua" w:cs="Times New Roman"/>
          <w:sz w:val="24"/>
          <w:szCs w:val="24"/>
          <w:lang w:val="en-GB"/>
        </w:rPr>
        <w:t xml:space="preserve"> research group, and Roche Diagnostics SL. </w:t>
      </w:r>
    </w:p>
    <w:p w14:paraId="78BFF1A6" w14:textId="77777777" w:rsidR="00F80E3D" w:rsidRPr="0043770F" w:rsidRDefault="00F80E3D" w:rsidP="00F04DDB">
      <w:pPr>
        <w:adjustRightInd w:val="0"/>
        <w:snapToGrid w:val="0"/>
        <w:spacing w:after="0" w:line="360" w:lineRule="auto"/>
        <w:jc w:val="both"/>
        <w:rPr>
          <w:rFonts w:ascii="Book Antiqua" w:hAnsi="Book Antiqua" w:cs="Times New Roman"/>
          <w:sz w:val="24"/>
          <w:szCs w:val="24"/>
          <w:lang w:val="en-GB"/>
        </w:rPr>
      </w:pPr>
    </w:p>
    <w:bookmarkEnd w:id="30"/>
    <w:bookmarkEnd w:id="41"/>
    <w:bookmarkEnd w:id="43"/>
    <w:p w14:paraId="76A677D8" w14:textId="77777777" w:rsidR="00B17B13" w:rsidRPr="0043770F" w:rsidRDefault="00B17B13" w:rsidP="00F04DDB">
      <w:pPr>
        <w:adjustRightInd w:val="0"/>
        <w:snapToGrid w:val="0"/>
        <w:spacing w:after="0" w:line="360" w:lineRule="auto"/>
        <w:jc w:val="both"/>
        <w:rPr>
          <w:rFonts w:ascii="Book Antiqua" w:eastAsia="Times New Roman" w:hAnsi="Book Antiqua" w:cs="Times New Roman"/>
          <w:b/>
          <w:sz w:val="24"/>
          <w:szCs w:val="24"/>
          <w:lang w:val="en-GB" w:eastAsia="es-ES"/>
        </w:rPr>
        <w:sectPr w:rsidR="00B17B13" w:rsidRPr="0043770F">
          <w:pgSz w:w="11906" w:h="16838"/>
          <w:pgMar w:top="1417" w:right="1701" w:bottom="1417" w:left="1701" w:header="708" w:footer="708" w:gutter="0"/>
          <w:cols w:space="708"/>
          <w:docGrid w:linePitch="360"/>
        </w:sectPr>
      </w:pPr>
    </w:p>
    <w:p w14:paraId="6B509420" w14:textId="77777777" w:rsidR="00F80E3D" w:rsidRPr="0043770F" w:rsidRDefault="00F80E3D" w:rsidP="00F04DDB">
      <w:pPr>
        <w:adjustRightInd w:val="0"/>
        <w:snapToGrid w:val="0"/>
        <w:spacing w:after="0" w:line="360" w:lineRule="auto"/>
        <w:jc w:val="both"/>
        <w:rPr>
          <w:rFonts w:ascii="Book Antiqua" w:eastAsia="Times New Roman" w:hAnsi="Book Antiqua" w:cs="Times New Roman"/>
          <w:b/>
          <w:sz w:val="24"/>
          <w:szCs w:val="24"/>
          <w:lang w:val="en-GB" w:eastAsia="es-ES"/>
        </w:rPr>
      </w:pPr>
      <w:r w:rsidRPr="0043770F">
        <w:rPr>
          <w:rFonts w:ascii="Book Antiqua" w:eastAsia="Times New Roman" w:hAnsi="Book Antiqua" w:cs="Times New Roman"/>
          <w:b/>
          <w:sz w:val="24"/>
          <w:szCs w:val="24"/>
          <w:lang w:val="en-GB" w:eastAsia="es-ES"/>
        </w:rPr>
        <w:lastRenderedPageBreak/>
        <w:t>REFERENCES</w:t>
      </w:r>
    </w:p>
    <w:p w14:paraId="0EEF067B" w14:textId="464F0994" w:rsidR="001C635D" w:rsidRPr="0043770F" w:rsidRDefault="00BE16C8"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bookmarkStart w:id="48" w:name="OLE_LINK61"/>
      <w:bookmarkStart w:id="49" w:name="OLE_LINK62"/>
      <w:r w:rsidRPr="0043770F">
        <w:rPr>
          <w:rFonts w:ascii="Book Antiqua" w:hAnsi="Book Antiqua" w:cs="Times New Roman"/>
          <w:kern w:val="2"/>
          <w:sz w:val="24"/>
          <w:szCs w:val="24"/>
          <w:lang w:val="en-US" w:eastAsia="zh-CN"/>
        </w:rPr>
        <w:t>1</w:t>
      </w:r>
      <w:r w:rsidRPr="0043770F">
        <w:rPr>
          <w:rFonts w:ascii="Book Antiqua" w:hAnsi="Book Antiqua" w:cs="Times New Roman" w:hint="eastAsia"/>
          <w:kern w:val="2"/>
          <w:sz w:val="24"/>
          <w:szCs w:val="24"/>
          <w:lang w:val="en-US" w:eastAsia="zh-CN"/>
        </w:rPr>
        <w:t xml:space="preserve"> </w:t>
      </w:r>
      <w:r w:rsidRPr="0043770F">
        <w:rPr>
          <w:rFonts w:ascii="Book Antiqua" w:hAnsi="Book Antiqua" w:cs="Times New Roman"/>
          <w:b/>
          <w:kern w:val="2"/>
          <w:sz w:val="24"/>
          <w:szCs w:val="24"/>
          <w:lang w:val="en-US" w:eastAsia="zh-CN"/>
        </w:rPr>
        <w:t xml:space="preserve">World Health Organization. </w:t>
      </w:r>
      <w:r w:rsidRPr="0043770F">
        <w:rPr>
          <w:rFonts w:ascii="Book Antiqua" w:hAnsi="Book Antiqua" w:cs="Times New Roman"/>
          <w:kern w:val="2"/>
          <w:sz w:val="24"/>
          <w:szCs w:val="24"/>
          <w:lang w:val="en-US" w:eastAsia="zh-CN"/>
        </w:rPr>
        <w:t>Global Hepatitis Report, 2017. World Heal Organ [Internet] 2017;</w:t>
      </w:r>
      <w:r w:rsidRPr="0043770F">
        <w:rPr>
          <w:rFonts w:ascii="Book Antiqua" w:hAnsi="Book Antiqua" w:cs="Times New Roman" w:hint="eastAsia"/>
          <w:kern w:val="2"/>
          <w:sz w:val="24"/>
          <w:szCs w:val="24"/>
          <w:lang w:val="en-US" w:eastAsia="zh-CN"/>
        </w:rPr>
        <w:t xml:space="preserve"> </w:t>
      </w:r>
      <w:r w:rsidRPr="0043770F">
        <w:rPr>
          <w:rFonts w:ascii="Book Antiqua" w:hAnsi="Book Antiqua" w:cs="Times New Roman"/>
          <w:kern w:val="2"/>
          <w:sz w:val="24"/>
          <w:szCs w:val="24"/>
          <w:lang w:val="en-US" w:eastAsia="zh-CN"/>
        </w:rPr>
        <w:t>62</w:t>
      </w:r>
      <w:r w:rsidRPr="0043770F">
        <w:rPr>
          <w:rFonts w:ascii="Book Antiqua" w:hAnsi="Book Antiqua" w:cs="Times New Roman" w:hint="eastAsia"/>
          <w:kern w:val="2"/>
          <w:sz w:val="24"/>
          <w:szCs w:val="24"/>
          <w:lang w:val="en-US" w:eastAsia="zh-CN"/>
        </w:rPr>
        <w:t>.</w:t>
      </w:r>
      <w:r w:rsidRPr="0043770F">
        <w:rPr>
          <w:rFonts w:ascii="Book Antiqua" w:hAnsi="Book Antiqua" w:cs="Times New Roman"/>
          <w:kern w:val="2"/>
          <w:sz w:val="24"/>
          <w:szCs w:val="24"/>
          <w:lang w:val="en-US" w:eastAsia="zh-CN"/>
        </w:rPr>
        <w:t xml:space="preserve"> Available fro</w:t>
      </w:r>
      <w:r w:rsidR="005772C9" w:rsidRPr="0043770F">
        <w:rPr>
          <w:rFonts w:ascii="Book Antiqua" w:hAnsi="Book Antiqua" w:cs="Times New Roman"/>
          <w:kern w:val="2"/>
          <w:sz w:val="24"/>
          <w:szCs w:val="24"/>
          <w:lang w:val="en-US" w:eastAsia="zh-CN"/>
        </w:rPr>
        <w:t xml:space="preserve">m: </w:t>
      </w:r>
      <w:hyperlink r:id="rId12" w:history="1">
        <w:r w:rsidR="005772C9" w:rsidRPr="0043770F">
          <w:rPr>
            <w:rStyle w:val="a5"/>
            <w:rFonts w:ascii="Book Antiqua" w:hAnsi="Book Antiqua" w:cs="Times New Roman"/>
            <w:kern w:val="2"/>
            <w:sz w:val="24"/>
            <w:szCs w:val="24"/>
            <w:lang w:val="en-US" w:eastAsia="zh-CN"/>
          </w:rPr>
          <w:t>http://www.who.int/hepatitis</w:t>
        </w:r>
      </w:hyperlink>
      <w:r w:rsidR="005772C9" w:rsidRPr="0043770F">
        <w:rPr>
          <w:rFonts w:ascii="Book Antiqua" w:hAnsi="Book Antiqua" w:cs="Times New Roman"/>
          <w:kern w:val="2"/>
          <w:sz w:val="24"/>
          <w:szCs w:val="24"/>
          <w:lang w:val="en-US" w:eastAsia="zh-CN"/>
        </w:rPr>
        <w:t xml:space="preserve"> </w:t>
      </w:r>
    </w:p>
    <w:p w14:paraId="02D856C2"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2 </w:t>
      </w:r>
      <w:r w:rsidRPr="0043770F">
        <w:rPr>
          <w:rFonts w:ascii="Book Antiqua" w:hAnsi="Book Antiqua" w:cs="Times New Roman"/>
          <w:b/>
          <w:kern w:val="2"/>
          <w:sz w:val="24"/>
          <w:szCs w:val="24"/>
          <w:lang w:val="en-US" w:eastAsia="zh-CN"/>
        </w:rPr>
        <w:t>Yuen MF</w:t>
      </w:r>
      <w:r w:rsidRPr="0043770F">
        <w:rPr>
          <w:rFonts w:ascii="Book Antiqua" w:hAnsi="Book Antiqua" w:cs="Times New Roman"/>
          <w:kern w:val="2"/>
          <w:sz w:val="24"/>
          <w:szCs w:val="24"/>
          <w:lang w:val="en-US" w:eastAsia="zh-CN"/>
        </w:rPr>
        <w:t xml:space="preserve">, Chen DS, </w:t>
      </w:r>
      <w:proofErr w:type="spellStart"/>
      <w:r w:rsidRPr="0043770F">
        <w:rPr>
          <w:rFonts w:ascii="Book Antiqua" w:hAnsi="Book Antiqua" w:cs="Times New Roman"/>
          <w:kern w:val="2"/>
          <w:sz w:val="24"/>
          <w:szCs w:val="24"/>
          <w:lang w:val="en-US" w:eastAsia="zh-CN"/>
        </w:rPr>
        <w:t>Dusheiko</w:t>
      </w:r>
      <w:proofErr w:type="spellEnd"/>
      <w:r w:rsidRPr="0043770F">
        <w:rPr>
          <w:rFonts w:ascii="Book Antiqua" w:hAnsi="Book Antiqua" w:cs="Times New Roman"/>
          <w:kern w:val="2"/>
          <w:sz w:val="24"/>
          <w:szCs w:val="24"/>
          <w:lang w:val="en-US" w:eastAsia="zh-CN"/>
        </w:rPr>
        <w:t xml:space="preserve"> GM, Janssen HLA, Lau DTY, </w:t>
      </w:r>
      <w:proofErr w:type="spellStart"/>
      <w:r w:rsidRPr="0043770F">
        <w:rPr>
          <w:rFonts w:ascii="Book Antiqua" w:hAnsi="Book Antiqua" w:cs="Times New Roman"/>
          <w:kern w:val="2"/>
          <w:sz w:val="24"/>
          <w:szCs w:val="24"/>
          <w:lang w:val="en-US" w:eastAsia="zh-CN"/>
        </w:rPr>
        <w:t>Locarnini</w:t>
      </w:r>
      <w:proofErr w:type="spellEnd"/>
      <w:r w:rsidRPr="0043770F">
        <w:rPr>
          <w:rFonts w:ascii="Book Antiqua" w:hAnsi="Book Antiqua" w:cs="Times New Roman"/>
          <w:kern w:val="2"/>
          <w:sz w:val="24"/>
          <w:szCs w:val="24"/>
          <w:lang w:val="en-US" w:eastAsia="zh-CN"/>
        </w:rPr>
        <w:t xml:space="preserve"> SA, Peters MG, Lai CL. Hepatitis B virus infection. </w:t>
      </w:r>
      <w:r w:rsidRPr="0043770F">
        <w:rPr>
          <w:rFonts w:ascii="Book Antiqua" w:hAnsi="Book Antiqua" w:cs="Times New Roman"/>
          <w:i/>
          <w:kern w:val="2"/>
          <w:sz w:val="24"/>
          <w:szCs w:val="24"/>
          <w:lang w:val="en-US" w:eastAsia="zh-CN"/>
        </w:rPr>
        <w:t>Nat Rev Dis Primers</w:t>
      </w:r>
      <w:r w:rsidRPr="0043770F">
        <w:rPr>
          <w:rFonts w:ascii="Book Antiqua" w:hAnsi="Book Antiqua" w:cs="Times New Roman"/>
          <w:kern w:val="2"/>
          <w:sz w:val="24"/>
          <w:szCs w:val="24"/>
          <w:lang w:val="en-US" w:eastAsia="zh-CN"/>
        </w:rPr>
        <w:t xml:space="preserve"> 2018; </w:t>
      </w:r>
      <w:r w:rsidRPr="0043770F">
        <w:rPr>
          <w:rFonts w:ascii="Book Antiqua" w:hAnsi="Book Antiqua" w:cs="Times New Roman"/>
          <w:b/>
          <w:kern w:val="2"/>
          <w:sz w:val="24"/>
          <w:szCs w:val="24"/>
          <w:lang w:val="en-US" w:eastAsia="zh-CN"/>
        </w:rPr>
        <w:t>4</w:t>
      </w:r>
      <w:r w:rsidRPr="0043770F">
        <w:rPr>
          <w:rFonts w:ascii="Book Antiqua" w:hAnsi="Book Antiqua" w:cs="Times New Roman"/>
          <w:kern w:val="2"/>
          <w:sz w:val="24"/>
          <w:szCs w:val="24"/>
          <w:lang w:val="en-US" w:eastAsia="zh-CN"/>
        </w:rPr>
        <w:t>: 18035 [PMID: 29877316 DOI: 10.1038/nrdp.2018.35]</w:t>
      </w:r>
    </w:p>
    <w:p w14:paraId="4084FB30" w14:textId="61AFE9CD"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3 </w:t>
      </w:r>
      <w:proofErr w:type="spellStart"/>
      <w:r w:rsidRPr="0043770F">
        <w:rPr>
          <w:rFonts w:ascii="Book Antiqua" w:hAnsi="Book Antiqua" w:cs="Times New Roman"/>
          <w:b/>
          <w:kern w:val="2"/>
          <w:sz w:val="24"/>
          <w:szCs w:val="24"/>
          <w:lang w:val="en-US" w:eastAsia="zh-CN"/>
        </w:rPr>
        <w:t>Allweiss</w:t>
      </w:r>
      <w:proofErr w:type="spellEnd"/>
      <w:r w:rsidRPr="0043770F">
        <w:rPr>
          <w:rFonts w:ascii="Book Antiqua" w:hAnsi="Book Antiqua" w:cs="Times New Roman"/>
          <w:b/>
          <w:kern w:val="2"/>
          <w:sz w:val="24"/>
          <w:szCs w:val="24"/>
          <w:lang w:val="en-US" w:eastAsia="zh-CN"/>
        </w:rPr>
        <w:t xml:space="preserve"> L</w:t>
      </w:r>
      <w:r w:rsidRPr="0043770F">
        <w:rPr>
          <w:rFonts w:ascii="Book Antiqua" w:hAnsi="Book Antiqua" w:cs="Times New Roman"/>
          <w:kern w:val="2"/>
          <w:sz w:val="24"/>
          <w:szCs w:val="24"/>
          <w:lang w:val="en-US" w:eastAsia="zh-CN"/>
        </w:rPr>
        <w:t xml:space="preserve">, </w:t>
      </w:r>
      <w:proofErr w:type="spellStart"/>
      <w:r w:rsidRPr="0043770F">
        <w:rPr>
          <w:rFonts w:ascii="Book Antiqua" w:hAnsi="Book Antiqua" w:cs="Times New Roman"/>
          <w:kern w:val="2"/>
          <w:sz w:val="24"/>
          <w:szCs w:val="24"/>
          <w:lang w:val="en-US" w:eastAsia="zh-CN"/>
        </w:rPr>
        <w:t>Dandri</w:t>
      </w:r>
      <w:proofErr w:type="spellEnd"/>
      <w:r w:rsidRPr="0043770F">
        <w:rPr>
          <w:rFonts w:ascii="Book Antiqua" w:hAnsi="Book Antiqua" w:cs="Times New Roman"/>
          <w:kern w:val="2"/>
          <w:sz w:val="24"/>
          <w:szCs w:val="24"/>
          <w:lang w:val="en-US" w:eastAsia="zh-CN"/>
        </w:rPr>
        <w:t xml:space="preserve"> M. The Role of </w:t>
      </w:r>
      <w:proofErr w:type="spellStart"/>
      <w:r w:rsidRPr="0043770F">
        <w:rPr>
          <w:rFonts w:ascii="Book Antiqua" w:hAnsi="Book Antiqua" w:cs="Times New Roman"/>
          <w:kern w:val="2"/>
          <w:sz w:val="24"/>
          <w:szCs w:val="24"/>
          <w:lang w:val="en-US" w:eastAsia="zh-CN"/>
        </w:rPr>
        <w:t>cccDNA</w:t>
      </w:r>
      <w:proofErr w:type="spellEnd"/>
      <w:r w:rsidRPr="0043770F">
        <w:rPr>
          <w:rFonts w:ascii="Book Antiqua" w:hAnsi="Book Antiqua" w:cs="Times New Roman"/>
          <w:kern w:val="2"/>
          <w:sz w:val="24"/>
          <w:szCs w:val="24"/>
          <w:lang w:val="en-US" w:eastAsia="zh-CN"/>
        </w:rPr>
        <w:t xml:space="preserve"> in HBV Maintenance. </w:t>
      </w:r>
      <w:r w:rsidRPr="0043770F">
        <w:rPr>
          <w:rFonts w:ascii="Book Antiqua" w:hAnsi="Book Antiqua" w:cs="Times New Roman"/>
          <w:i/>
          <w:kern w:val="2"/>
          <w:sz w:val="24"/>
          <w:szCs w:val="24"/>
          <w:lang w:val="en-US" w:eastAsia="zh-CN"/>
        </w:rPr>
        <w:t>Viruses</w:t>
      </w:r>
      <w:r w:rsidRPr="0043770F">
        <w:rPr>
          <w:rFonts w:ascii="Book Antiqua" w:hAnsi="Book Antiqua" w:cs="Times New Roman"/>
          <w:kern w:val="2"/>
          <w:sz w:val="24"/>
          <w:szCs w:val="24"/>
          <w:lang w:val="en-US" w:eastAsia="zh-CN"/>
        </w:rPr>
        <w:t xml:space="preserve"> 2017; </w:t>
      </w:r>
      <w:r w:rsidRPr="0043770F">
        <w:rPr>
          <w:rFonts w:ascii="Book Antiqua" w:hAnsi="Book Antiqua" w:cs="Times New Roman"/>
          <w:b/>
          <w:kern w:val="2"/>
          <w:sz w:val="24"/>
          <w:szCs w:val="24"/>
          <w:lang w:val="en-US" w:eastAsia="zh-CN"/>
        </w:rPr>
        <w:t>9</w:t>
      </w:r>
      <w:r w:rsidRPr="0043770F">
        <w:rPr>
          <w:rFonts w:ascii="Book Antiqua" w:hAnsi="Book Antiqua" w:cs="Times New Roman"/>
          <w:kern w:val="2"/>
          <w:sz w:val="24"/>
          <w:szCs w:val="24"/>
          <w:lang w:val="en-US" w:eastAsia="zh-CN"/>
        </w:rPr>
        <w:t>:</w:t>
      </w:r>
      <w:r w:rsidR="000C0BD8" w:rsidRPr="0043770F">
        <w:rPr>
          <w:rFonts w:ascii="Book Antiqua" w:hAnsi="Book Antiqua" w:cs="Times New Roman" w:hint="eastAsia"/>
          <w:kern w:val="2"/>
          <w:sz w:val="24"/>
          <w:szCs w:val="24"/>
          <w:lang w:val="en-US" w:eastAsia="zh-CN"/>
        </w:rPr>
        <w:t xml:space="preserve"> 156</w:t>
      </w:r>
      <w:r w:rsidR="00103ECD" w:rsidRPr="0043770F">
        <w:rPr>
          <w:rFonts w:ascii="Book Antiqua" w:hAnsi="Book Antiqua" w:cs="Times New Roman"/>
          <w:kern w:val="2"/>
          <w:sz w:val="24"/>
          <w:szCs w:val="24"/>
          <w:lang w:val="en-US" w:eastAsia="zh-CN"/>
        </w:rPr>
        <w:t xml:space="preserve"> </w:t>
      </w:r>
      <w:r w:rsidRPr="0043770F">
        <w:rPr>
          <w:rFonts w:ascii="Book Antiqua" w:hAnsi="Book Antiqua" w:cs="Times New Roman"/>
          <w:kern w:val="2"/>
          <w:sz w:val="24"/>
          <w:szCs w:val="24"/>
          <w:lang w:val="en-US" w:eastAsia="zh-CN"/>
        </w:rPr>
        <w:t>[</w:t>
      </w:r>
      <w:bookmarkStart w:id="50" w:name="OLE_LINK9"/>
      <w:bookmarkStart w:id="51" w:name="OLE_LINK10"/>
      <w:bookmarkStart w:id="52" w:name="OLE_LINK11"/>
      <w:bookmarkStart w:id="53" w:name="OLE_LINK12"/>
      <w:r w:rsidRPr="0043770F">
        <w:rPr>
          <w:rFonts w:ascii="Book Antiqua" w:hAnsi="Book Antiqua" w:cs="Times New Roman"/>
          <w:kern w:val="2"/>
          <w:sz w:val="24"/>
          <w:szCs w:val="24"/>
          <w:lang w:val="en-US" w:eastAsia="zh-CN"/>
        </w:rPr>
        <w:t>PMID: 28635668</w:t>
      </w:r>
      <w:bookmarkEnd w:id="50"/>
      <w:bookmarkEnd w:id="51"/>
      <w:bookmarkEnd w:id="52"/>
      <w:bookmarkEnd w:id="53"/>
      <w:r w:rsidRPr="0043770F">
        <w:rPr>
          <w:rFonts w:ascii="Book Antiqua" w:hAnsi="Book Antiqua" w:cs="Times New Roman"/>
          <w:kern w:val="2"/>
          <w:sz w:val="24"/>
          <w:szCs w:val="24"/>
          <w:lang w:val="en-US" w:eastAsia="zh-CN"/>
        </w:rPr>
        <w:t xml:space="preserve"> DOI: 10.3390/v9060156]</w:t>
      </w:r>
    </w:p>
    <w:p w14:paraId="48A52872"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4 </w:t>
      </w:r>
      <w:r w:rsidRPr="0043770F">
        <w:rPr>
          <w:rFonts w:ascii="Book Antiqua" w:hAnsi="Book Antiqua" w:cs="Times New Roman"/>
          <w:b/>
          <w:kern w:val="2"/>
          <w:sz w:val="24"/>
          <w:szCs w:val="24"/>
          <w:lang w:val="en-US" w:eastAsia="zh-CN"/>
        </w:rPr>
        <w:t>Bowden S</w:t>
      </w:r>
      <w:r w:rsidRPr="0043770F">
        <w:rPr>
          <w:rFonts w:ascii="Book Antiqua" w:hAnsi="Book Antiqua" w:cs="Times New Roman"/>
          <w:kern w:val="2"/>
          <w:sz w:val="24"/>
          <w:szCs w:val="24"/>
          <w:lang w:val="en-US" w:eastAsia="zh-CN"/>
        </w:rPr>
        <w:t xml:space="preserve">, </w:t>
      </w:r>
      <w:proofErr w:type="spellStart"/>
      <w:r w:rsidRPr="0043770F">
        <w:rPr>
          <w:rFonts w:ascii="Book Antiqua" w:hAnsi="Book Antiqua" w:cs="Times New Roman"/>
          <w:kern w:val="2"/>
          <w:sz w:val="24"/>
          <w:szCs w:val="24"/>
          <w:lang w:val="en-US" w:eastAsia="zh-CN"/>
        </w:rPr>
        <w:t>Locarnini</w:t>
      </w:r>
      <w:proofErr w:type="spellEnd"/>
      <w:r w:rsidRPr="0043770F">
        <w:rPr>
          <w:rFonts w:ascii="Book Antiqua" w:hAnsi="Book Antiqua" w:cs="Times New Roman"/>
          <w:kern w:val="2"/>
          <w:sz w:val="24"/>
          <w:szCs w:val="24"/>
          <w:lang w:val="en-US" w:eastAsia="zh-CN"/>
        </w:rPr>
        <w:t xml:space="preserve"> S, Chang TT, Chao YC, Han KH, Gish RG, de Man RA, Yu M, </w:t>
      </w:r>
      <w:proofErr w:type="spellStart"/>
      <w:r w:rsidRPr="0043770F">
        <w:rPr>
          <w:rFonts w:ascii="Book Antiqua" w:hAnsi="Book Antiqua" w:cs="Times New Roman"/>
          <w:kern w:val="2"/>
          <w:sz w:val="24"/>
          <w:szCs w:val="24"/>
          <w:lang w:val="en-US" w:eastAsia="zh-CN"/>
        </w:rPr>
        <w:t>Llamoso</w:t>
      </w:r>
      <w:proofErr w:type="spellEnd"/>
      <w:r w:rsidRPr="0043770F">
        <w:rPr>
          <w:rFonts w:ascii="Book Antiqua" w:hAnsi="Book Antiqua" w:cs="Times New Roman"/>
          <w:kern w:val="2"/>
          <w:sz w:val="24"/>
          <w:szCs w:val="24"/>
          <w:lang w:val="en-US" w:eastAsia="zh-CN"/>
        </w:rPr>
        <w:t xml:space="preserve"> C, Tang H. Covalently closed-circular hepatitis B virus DNA reduction with entecavir or lamivudine. </w:t>
      </w:r>
      <w:r w:rsidRPr="0043770F">
        <w:rPr>
          <w:rFonts w:ascii="Book Antiqua" w:hAnsi="Book Antiqua" w:cs="Times New Roman"/>
          <w:i/>
          <w:kern w:val="2"/>
          <w:sz w:val="24"/>
          <w:szCs w:val="24"/>
          <w:lang w:val="en-US" w:eastAsia="zh-CN"/>
        </w:rPr>
        <w:t>World J Gastroenterol</w:t>
      </w:r>
      <w:r w:rsidRPr="0043770F">
        <w:rPr>
          <w:rFonts w:ascii="Book Antiqua" w:hAnsi="Book Antiqua" w:cs="Times New Roman"/>
          <w:kern w:val="2"/>
          <w:sz w:val="24"/>
          <w:szCs w:val="24"/>
          <w:lang w:val="en-US" w:eastAsia="zh-CN"/>
        </w:rPr>
        <w:t xml:space="preserve"> 2015; </w:t>
      </w:r>
      <w:r w:rsidRPr="0043770F">
        <w:rPr>
          <w:rFonts w:ascii="Book Antiqua" w:hAnsi="Book Antiqua" w:cs="Times New Roman"/>
          <w:b/>
          <w:kern w:val="2"/>
          <w:sz w:val="24"/>
          <w:szCs w:val="24"/>
          <w:lang w:val="en-US" w:eastAsia="zh-CN"/>
        </w:rPr>
        <w:t>21</w:t>
      </w:r>
      <w:r w:rsidRPr="0043770F">
        <w:rPr>
          <w:rFonts w:ascii="Book Antiqua" w:hAnsi="Book Antiqua" w:cs="Times New Roman"/>
          <w:kern w:val="2"/>
          <w:sz w:val="24"/>
          <w:szCs w:val="24"/>
          <w:lang w:val="en-US" w:eastAsia="zh-CN"/>
        </w:rPr>
        <w:t>: 4644-4651 [PMID: 25914474 DOI: 10.3748/wjg.v21.i15.4644]</w:t>
      </w:r>
    </w:p>
    <w:p w14:paraId="030D7D40"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5 </w:t>
      </w:r>
      <w:proofErr w:type="spellStart"/>
      <w:r w:rsidRPr="0043770F">
        <w:rPr>
          <w:rFonts w:ascii="Book Antiqua" w:hAnsi="Book Antiqua" w:cs="Times New Roman"/>
          <w:b/>
          <w:kern w:val="2"/>
          <w:sz w:val="24"/>
          <w:szCs w:val="24"/>
          <w:lang w:val="en-US" w:eastAsia="zh-CN"/>
        </w:rPr>
        <w:t>Papatheodoridis</w:t>
      </w:r>
      <w:proofErr w:type="spellEnd"/>
      <w:r w:rsidRPr="0043770F">
        <w:rPr>
          <w:rFonts w:ascii="Book Antiqua" w:hAnsi="Book Antiqua" w:cs="Times New Roman"/>
          <w:b/>
          <w:kern w:val="2"/>
          <w:sz w:val="24"/>
          <w:szCs w:val="24"/>
          <w:lang w:val="en-US" w:eastAsia="zh-CN"/>
        </w:rPr>
        <w:t xml:space="preserve"> GV</w:t>
      </w:r>
      <w:r w:rsidRPr="0043770F">
        <w:rPr>
          <w:rFonts w:ascii="Book Antiqua" w:hAnsi="Book Antiqua" w:cs="Times New Roman"/>
          <w:kern w:val="2"/>
          <w:sz w:val="24"/>
          <w:szCs w:val="24"/>
          <w:lang w:val="en-US" w:eastAsia="zh-CN"/>
        </w:rPr>
        <w:t xml:space="preserve">, Chan HL, Hansen BE, Janssen HL, </w:t>
      </w:r>
      <w:proofErr w:type="spellStart"/>
      <w:r w:rsidRPr="0043770F">
        <w:rPr>
          <w:rFonts w:ascii="Book Antiqua" w:hAnsi="Book Antiqua" w:cs="Times New Roman"/>
          <w:kern w:val="2"/>
          <w:sz w:val="24"/>
          <w:szCs w:val="24"/>
          <w:lang w:val="en-US" w:eastAsia="zh-CN"/>
        </w:rPr>
        <w:t>Lampertico</w:t>
      </w:r>
      <w:proofErr w:type="spellEnd"/>
      <w:r w:rsidRPr="0043770F">
        <w:rPr>
          <w:rFonts w:ascii="Book Antiqua" w:hAnsi="Book Antiqua" w:cs="Times New Roman"/>
          <w:kern w:val="2"/>
          <w:sz w:val="24"/>
          <w:szCs w:val="24"/>
          <w:lang w:val="en-US" w:eastAsia="zh-CN"/>
        </w:rPr>
        <w:t xml:space="preserve"> P. Risk of hepatocellular carcinoma in chronic hepatitis B: assessment and modification with current antiviral therapy. </w:t>
      </w:r>
      <w:r w:rsidRPr="0043770F">
        <w:rPr>
          <w:rFonts w:ascii="Book Antiqua" w:hAnsi="Book Antiqua" w:cs="Times New Roman"/>
          <w:i/>
          <w:kern w:val="2"/>
          <w:sz w:val="24"/>
          <w:szCs w:val="24"/>
          <w:lang w:val="en-US" w:eastAsia="zh-CN"/>
        </w:rPr>
        <w:t>J Hepatol</w:t>
      </w:r>
      <w:r w:rsidRPr="0043770F">
        <w:rPr>
          <w:rFonts w:ascii="Book Antiqua" w:hAnsi="Book Antiqua" w:cs="Times New Roman"/>
          <w:kern w:val="2"/>
          <w:sz w:val="24"/>
          <w:szCs w:val="24"/>
          <w:lang w:val="en-US" w:eastAsia="zh-CN"/>
        </w:rPr>
        <w:t xml:space="preserve"> 2015; </w:t>
      </w:r>
      <w:r w:rsidRPr="0043770F">
        <w:rPr>
          <w:rFonts w:ascii="Book Antiqua" w:hAnsi="Book Antiqua" w:cs="Times New Roman"/>
          <w:b/>
          <w:kern w:val="2"/>
          <w:sz w:val="24"/>
          <w:szCs w:val="24"/>
          <w:lang w:val="en-US" w:eastAsia="zh-CN"/>
        </w:rPr>
        <w:t>62</w:t>
      </w:r>
      <w:r w:rsidRPr="0043770F">
        <w:rPr>
          <w:rFonts w:ascii="Book Antiqua" w:hAnsi="Book Antiqua" w:cs="Times New Roman"/>
          <w:kern w:val="2"/>
          <w:sz w:val="24"/>
          <w:szCs w:val="24"/>
          <w:lang w:val="en-US" w:eastAsia="zh-CN"/>
        </w:rPr>
        <w:t>: 956-967 [PMID: 25595883 DOI: 10.1016/j.jhep.2015.01.002]</w:t>
      </w:r>
    </w:p>
    <w:p w14:paraId="378ABFF1" w14:textId="0CB7D5F3"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6 </w:t>
      </w:r>
      <w:r w:rsidRPr="0043770F">
        <w:rPr>
          <w:rFonts w:ascii="Book Antiqua" w:hAnsi="Book Antiqua" w:cs="Times New Roman"/>
          <w:b/>
          <w:kern w:val="2"/>
          <w:sz w:val="24"/>
          <w:szCs w:val="24"/>
          <w:lang w:val="en-US" w:eastAsia="zh-CN"/>
        </w:rPr>
        <w:t>Ren GL</w:t>
      </w:r>
      <w:r w:rsidRPr="0043770F">
        <w:rPr>
          <w:rFonts w:ascii="Book Antiqua" w:hAnsi="Book Antiqua" w:cs="Times New Roman"/>
          <w:kern w:val="2"/>
          <w:sz w:val="24"/>
          <w:szCs w:val="24"/>
          <w:lang w:val="en-US" w:eastAsia="zh-CN"/>
        </w:rPr>
        <w:t xml:space="preserve">, Huang GY, Zheng H, Fang Y, Ma HH, Xu MC, Zhang HB, Zhang WY, Zhao YG, Sun DY, Hu WK, Liu J. Changes in innate and permissive immune responses after </w:t>
      </w:r>
      <w:proofErr w:type="spellStart"/>
      <w:r w:rsidRPr="0043770F">
        <w:rPr>
          <w:rFonts w:ascii="Book Antiqua" w:hAnsi="Book Antiqua" w:cs="Times New Roman"/>
          <w:kern w:val="2"/>
          <w:sz w:val="24"/>
          <w:szCs w:val="24"/>
          <w:lang w:val="en-US" w:eastAsia="zh-CN"/>
        </w:rPr>
        <w:t>hbv</w:t>
      </w:r>
      <w:proofErr w:type="spellEnd"/>
      <w:r w:rsidRPr="0043770F">
        <w:rPr>
          <w:rFonts w:ascii="Book Antiqua" w:hAnsi="Book Antiqua" w:cs="Times New Roman"/>
          <w:kern w:val="2"/>
          <w:sz w:val="24"/>
          <w:szCs w:val="24"/>
          <w:lang w:val="en-US" w:eastAsia="zh-CN"/>
        </w:rPr>
        <w:t xml:space="preserve"> transgenic mouse vaccination and long-term-siRNA treatment [corrected]. </w:t>
      </w:r>
      <w:proofErr w:type="spellStart"/>
      <w:r w:rsidRPr="0043770F">
        <w:rPr>
          <w:rFonts w:ascii="Book Antiqua" w:hAnsi="Book Antiqua" w:cs="Times New Roman"/>
          <w:i/>
          <w:kern w:val="2"/>
          <w:sz w:val="24"/>
          <w:szCs w:val="24"/>
          <w:lang w:val="en-US" w:eastAsia="zh-CN"/>
        </w:rPr>
        <w:t>PLoS</w:t>
      </w:r>
      <w:proofErr w:type="spellEnd"/>
      <w:r w:rsidRPr="0043770F">
        <w:rPr>
          <w:rFonts w:ascii="Book Antiqua" w:hAnsi="Book Antiqua" w:cs="Times New Roman"/>
          <w:i/>
          <w:kern w:val="2"/>
          <w:sz w:val="24"/>
          <w:szCs w:val="24"/>
          <w:lang w:val="en-US" w:eastAsia="zh-CN"/>
        </w:rPr>
        <w:t xml:space="preserve"> One</w:t>
      </w:r>
      <w:r w:rsidRPr="0043770F">
        <w:rPr>
          <w:rFonts w:ascii="Book Antiqua" w:hAnsi="Book Antiqua" w:cs="Times New Roman"/>
          <w:kern w:val="2"/>
          <w:sz w:val="24"/>
          <w:szCs w:val="24"/>
          <w:lang w:val="en-US" w:eastAsia="zh-CN"/>
        </w:rPr>
        <w:t xml:space="preserve"> 2013; </w:t>
      </w:r>
      <w:r w:rsidRPr="0043770F">
        <w:rPr>
          <w:rFonts w:ascii="Book Antiqua" w:hAnsi="Book Antiqua" w:cs="Times New Roman"/>
          <w:b/>
          <w:kern w:val="2"/>
          <w:sz w:val="24"/>
          <w:szCs w:val="24"/>
          <w:lang w:val="en-US" w:eastAsia="zh-CN"/>
        </w:rPr>
        <w:t>8</w:t>
      </w:r>
      <w:r w:rsidRPr="0043770F">
        <w:rPr>
          <w:rFonts w:ascii="Book Antiqua" w:hAnsi="Book Antiqua" w:cs="Times New Roman"/>
          <w:kern w:val="2"/>
          <w:sz w:val="24"/>
          <w:szCs w:val="24"/>
          <w:lang w:val="en-US" w:eastAsia="zh-CN"/>
        </w:rPr>
        <w:t>: e57525 [</w:t>
      </w:r>
      <w:bookmarkStart w:id="54" w:name="OLE_LINK7"/>
      <w:bookmarkStart w:id="55" w:name="OLE_LINK8"/>
      <w:bookmarkStart w:id="56" w:name="OLE_LINK63"/>
      <w:r w:rsidRPr="0043770F">
        <w:rPr>
          <w:rFonts w:ascii="Book Antiqua" w:hAnsi="Book Antiqua" w:cs="Times New Roman"/>
          <w:kern w:val="2"/>
          <w:sz w:val="24"/>
          <w:szCs w:val="24"/>
          <w:lang w:val="en-US" w:eastAsia="zh-CN"/>
        </w:rPr>
        <w:t>PMID: 23472088</w:t>
      </w:r>
      <w:bookmarkEnd w:id="54"/>
      <w:bookmarkEnd w:id="55"/>
      <w:bookmarkEnd w:id="56"/>
      <w:r w:rsidRPr="0043770F">
        <w:rPr>
          <w:rFonts w:ascii="Book Antiqua" w:hAnsi="Book Antiqua" w:cs="Times New Roman"/>
          <w:kern w:val="2"/>
          <w:sz w:val="24"/>
          <w:szCs w:val="24"/>
          <w:lang w:val="en-US" w:eastAsia="zh-CN"/>
        </w:rPr>
        <w:t xml:space="preserve"> </w:t>
      </w:r>
      <w:r w:rsidR="00414404" w:rsidRPr="0043770F">
        <w:rPr>
          <w:rFonts w:ascii="Book Antiqua" w:hAnsi="Book Antiqua" w:cs="Times New Roman"/>
          <w:kern w:val="2"/>
          <w:sz w:val="24"/>
          <w:szCs w:val="24"/>
          <w:lang w:val="en-US" w:eastAsia="zh-CN"/>
        </w:rPr>
        <w:t>DOI: 10.1371/journal.pone.0057525</w:t>
      </w:r>
      <w:r w:rsidRPr="0043770F">
        <w:rPr>
          <w:rFonts w:ascii="Book Antiqua" w:hAnsi="Book Antiqua" w:cs="Times New Roman"/>
          <w:kern w:val="2"/>
          <w:sz w:val="24"/>
          <w:szCs w:val="24"/>
          <w:lang w:val="en-US" w:eastAsia="zh-CN"/>
        </w:rPr>
        <w:t>]</w:t>
      </w:r>
    </w:p>
    <w:p w14:paraId="60F2432A"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7 </w:t>
      </w:r>
      <w:r w:rsidRPr="0043770F">
        <w:rPr>
          <w:rFonts w:ascii="Book Antiqua" w:hAnsi="Book Antiqua" w:cs="Times New Roman"/>
          <w:b/>
          <w:kern w:val="2"/>
          <w:sz w:val="24"/>
          <w:szCs w:val="24"/>
          <w:lang w:val="en-US" w:eastAsia="zh-CN"/>
        </w:rPr>
        <w:t>Gish RG</w:t>
      </w:r>
      <w:r w:rsidRPr="0043770F">
        <w:rPr>
          <w:rFonts w:ascii="Book Antiqua" w:hAnsi="Book Antiqua" w:cs="Times New Roman"/>
          <w:kern w:val="2"/>
          <w:sz w:val="24"/>
          <w:szCs w:val="24"/>
          <w:lang w:val="en-US" w:eastAsia="zh-CN"/>
        </w:rPr>
        <w:t xml:space="preserve">, Yuen MF, Chan HL, Given BD, Lai CL, </w:t>
      </w:r>
      <w:proofErr w:type="spellStart"/>
      <w:r w:rsidRPr="0043770F">
        <w:rPr>
          <w:rFonts w:ascii="Book Antiqua" w:hAnsi="Book Antiqua" w:cs="Times New Roman"/>
          <w:kern w:val="2"/>
          <w:sz w:val="24"/>
          <w:szCs w:val="24"/>
          <w:lang w:val="en-US" w:eastAsia="zh-CN"/>
        </w:rPr>
        <w:t>Locarnini</w:t>
      </w:r>
      <w:proofErr w:type="spellEnd"/>
      <w:r w:rsidRPr="0043770F">
        <w:rPr>
          <w:rFonts w:ascii="Book Antiqua" w:hAnsi="Book Antiqua" w:cs="Times New Roman"/>
          <w:kern w:val="2"/>
          <w:sz w:val="24"/>
          <w:szCs w:val="24"/>
          <w:lang w:val="en-US" w:eastAsia="zh-CN"/>
        </w:rPr>
        <w:t xml:space="preserve"> SA, Lau JY, </w:t>
      </w:r>
      <w:proofErr w:type="spellStart"/>
      <w:r w:rsidRPr="0043770F">
        <w:rPr>
          <w:rFonts w:ascii="Book Antiqua" w:hAnsi="Book Antiqua" w:cs="Times New Roman"/>
          <w:kern w:val="2"/>
          <w:sz w:val="24"/>
          <w:szCs w:val="24"/>
          <w:lang w:val="en-US" w:eastAsia="zh-CN"/>
        </w:rPr>
        <w:t>Wooddell</w:t>
      </w:r>
      <w:proofErr w:type="spellEnd"/>
      <w:r w:rsidRPr="0043770F">
        <w:rPr>
          <w:rFonts w:ascii="Book Antiqua" w:hAnsi="Book Antiqua" w:cs="Times New Roman"/>
          <w:kern w:val="2"/>
          <w:sz w:val="24"/>
          <w:szCs w:val="24"/>
          <w:lang w:val="en-US" w:eastAsia="zh-CN"/>
        </w:rPr>
        <w:t xml:space="preserve"> CI, </w:t>
      </w:r>
      <w:proofErr w:type="spellStart"/>
      <w:r w:rsidRPr="0043770F">
        <w:rPr>
          <w:rFonts w:ascii="Book Antiqua" w:hAnsi="Book Antiqua" w:cs="Times New Roman"/>
          <w:kern w:val="2"/>
          <w:sz w:val="24"/>
          <w:szCs w:val="24"/>
          <w:lang w:val="en-US" w:eastAsia="zh-CN"/>
        </w:rPr>
        <w:t>Schluep</w:t>
      </w:r>
      <w:proofErr w:type="spellEnd"/>
      <w:r w:rsidRPr="0043770F">
        <w:rPr>
          <w:rFonts w:ascii="Book Antiqua" w:hAnsi="Book Antiqua" w:cs="Times New Roman"/>
          <w:kern w:val="2"/>
          <w:sz w:val="24"/>
          <w:szCs w:val="24"/>
          <w:lang w:val="en-US" w:eastAsia="zh-CN"/>
        </w:rPr>
        <w:t xml:space="preserve"> T, Lewis DL. Synthetic RNAi triggers and their use in chronic hepatitis B therapies with curative intent. </w:t>
      </w:r>
      <w:r w:rsidRPr="0043770F">
        <w:rPr>
          <w:rFonts w:ascii="Book Antiqua" w:hAnsi="Book Antiqua" w:cs="Times New Roman"/>
          <w:i/>
          <w:kern w:val="2"/>
          <w:sz w:val="24"/>
          <w:szCs w:val="24"/>
          <w:lang w:val="en-US" w:eastAsia="zh-CN"/>
        </w:rPr>
        <w:t>Antiviral Res</w:t>
      </w:r>
      <w:r w:rsidRPr="0043770F">
        <w:rPr>
          <w:rFonts w:ascii="Book Antiqua" w:hAnsi="Book Antiqua" w:cs="Times New Roman"/>
          <w:kern w:val="2"/>
          <w:sz w:val="24"/>
          <w:szCs w:val="24"/>
          <w:lang w:val="en-US" w:eastAsia="zh-CN"/>
        </w:rPr>
        <w:t xml:space="preserve"> 2015; </w:t>
      </w:r>
      <w:r w:rsidRPr="0043770F">
        <w:rPr>
          <w:rFonts w:ascii="Book Antiqua" w:hAnsi="Book Antiqua" w:cs="Times New Roman"/>
          <w:b/>
          <w:kern w:val="2"/>
          <w:sz w:val="24"/>
          <w:szCs w:val="24"/>
          <w:lang w:val="en-US" w:eastAsia="zh-CN"/>
        </w:rPr>
        <w:t>121</w:t>
      </w:r>
      <w:r w:rsidRPr="0043770F">
        <w:rPr>
          <w:rFonts w:ascii="Book Antiqua" w:hAnsi="Book Antiqua" w:cs="Times New Roman"/>
          <w:kern w:val="2"/>
          <w:sz w:val="24"/>
          <w:szCs w:val="24"/>
          <w:lang w:val="en-US" w:eastAsia="zh-CN"/>
        </w:rPr>
        <w:t>: 97-108 [PMID: 26129970 DOI: 10.1016/j.antiviral.2015.06.019]</w:t>
      </w:r>
    </w:p>
    <w:p w14:paraId="49077F18"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8 </w:t>
      </w:r>
      <w:r w:rsidRPr="0043770F">
        <w:rPr>
          <w:rFonts w:ascii="Book Antiqua" w:hAnsi="Book Antiqua" w:cs="Times New Roman"/>
          <w:b/>
          <w:kern w:val="2"/>
          <w:sz w:val="24"/>
          <w:szCs w:val="24"/>
          <w:lang w:val="en-US" w:eastAsia="zh-CN"/>
        </w:rPr>
        <w:t>Lin YY</w:t>
      </w:r>
      <w:r w:rsidRPr="0043770F">
        <w:rPr>
          <w:rFonts w:ascii="Book Antiqua" w:hAnsi="Book Antiqua" w:cs="Times New Roman"/>
          <w:kern w:val="2"/>
          <w:sz w:val="24"/>
          <w:szCs w:val="24"/>
          <w:lang w:val="en-US" w:eastAsia="zh-CN"/>
        </w:rPr>
        <w:t xml:space="preserve">, Liu C, </w:t>
      </w:r>
      <w:proofErr w:type="spellStart"/>
      <w:r w:rsidRPr="0043770F">
        <w:rPr>
          <w:rFonts w:ascii="Book Antiqua" w:hAnsi="Book Antiqua" w:cs="Times New Roman"/>
          <w:kern w:val="2"/>
          <w:sz w:val="24"/>
          <w:szCs w:val="24"/>
          <w:lang w:val="en-US" w:eastAsia="zh-CN"/>
        </w:rPr>
        <w:t>Chien</w:t>
      </w:r>
      <w:proofErr w:type="spellEnd"/>
      <w:r w:rsidRPr="0043770F">
        <w:rPr>
          <w:rFonts w:ascii="Book Antiqua" w:hAnsi="Book Antiqua" w:cs="Times New Roman"/>
          <w:kern w:val="2"/>
          <w:sz w:val="24"/>
          <w:szCs w:val="24"/>
          <w:lang w:val="en-US" w:eastAsia="zh-CN"/>
        </w:rPr>
        <w:t xml:space="preserve"> WH, Wu LL, Tao Y, Wu D, Lu X, Hsieh CH, Chen PJ, Wang HY, Kao JH, Chen DS. New insights into the evolutionary rate of hepatitis B virus at different biological scales. </w:t>
      </w:r>
      <w:r w:rsidRPr="0043770F">
        <w:rPr>
          <w:rFonts w:ascii="Book Antiqua" w:hAnsi="Book Antiqua" w:cs="Times New Roman"/>
          <w:i/>
          <w:kern w:val="2"/>
          <w:sz w:val="24"/>
          <w:szCs w:val="24"/>
          <w:lang w:val="en-US" w:eastAsia="zh-CN"/>
        </w:rPr>
        <w:t xml:space="preserve">J </w:t>
      </w:r>
      <w:proofErr w:type="spellStart"/>
      <w:r w:rsidRPr="0043770F">
        <w:rPr>
          <w:rFonts w:ascii="Book Antiqua" w:hAnsi="Book Antiqua" w:cs="Times New Roman"/>
          <w:i/>
          <w:kern w:val="2"/>
          <w:sz w:val="24"/>
          <w:szCs w:val="24"/>
          <w:lang w:val="en-US" w:eastAsia="zh-CN"/>
        </w:rPr>
        <w:t>Virol</w:t>
      </w:r>
      <w:proofErr w:type="spellEnd"/>
      <w:r w:rsidRPr="0043770F">
        <w:rPr>
          <w:rFonts w:ascii="Book Antiqua" w:hAnsi="Book Antiqua" w:cs="Times New Roman"/>
          <w:kern w:val="2"/>
          <w:sz w:val="24"/>
          <w:szCs w:val="24"/>
          <w:lang w:val="en-US" w:eastAsia="zh-CN"/>
        </w:rPr>
        <w:t xml:space="preserve"> 2015; </w:t>
      </w:r>
      <w:r w:rsidRPr="0043770F">
        <w:rPr>
          <w:rFonts w:ascii="Book Antiqua" w:hAnsi="Book Antiqua" w:cs="Times New Roman"/>
          <w:b/>
          <w:kern w:val="2"/>
          <w:sz w:val="24"/>
          <w:szCs w:val="24"/>
          <w:lang w:val="en-US" w:eastAsia="zh-CN"/>
        </w:rPr>
        <w:t>89</w:t>
      </w:r>
      <w:r w:rsidRPr="0043770F">
        <w:rPr>
          <w:rFonts w:ascii="Book Antiqua" w:hAnsi="Book Antiqua" w:cs="Times New Roman"/>
          <w:kern w:val="2"/>
          <w:sz w:val="24"/>
          <w:szCs w:val="24"/>
          <w:lang w:val="en-US" w:eastAsia="zh-CN"/>
        </w:rPr>
        <w:t>: 3512-3522 [PMID: 25589664 DOI: 10.1128/JVI.03131-14]</w:t>
      </w:r>
    </w:p>
    <w:p w14:paraId="3FA39795"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9 </w:t>
      </w:r>
      <w:r w:rsidRPr="0043770F">
        <w:rPr>
          <w:rFonts w:ascii="Book Antiqua" w:hAnsi="Book Antiqua" w:cs="Times New Roman"/>
          <w:b/>
          <w:kern w:val="2"/>
          <w:sz w:val="24"/>
          <w:szCs w:val="24"/>
          <w:lang w:val="en-US" w:eastAsia="zh-CN"/>
        </w:rPr>
        <w:t>González C</w:t>
      </w:r>
      <w:r w:rsidRPr="0043770F">
        <w:rPr>
          <w:rFonts w:ascii="Book Antiqua" w:hAnsi="Book Antiqua" w:cs="Times New Roman"/>
          <w:kern w:val="2"/>
          <w:sz w:val="24"/>
          <w:szCs w:val="24"/>
          <w:lang w:val="en-US" w:eastAsia="zh-CN"/>
        </w:rPr>
        <w:t xml:space="preserve">, </w:t>
      </w:r>
      <w:proofErr w:type="spellStart"/>
      <w:r w:rsidRPr="0043770F">
        <w:rPr>
          <w:rFonts w:ascii="Book Antiqua" w:hAnsi="Book Antiqua" w:cs="Times New Roman"/>
          <w:kern w:val="2"/>
          <w:sz w:val="24"/>
          <w:szCs w:val="24"/>
          <w:lang w:val="en-US" w:eastAsia="zh-CN"/>
        </w:rPr>
        <w:t>Tabernero</w:t>
      </w:r>
      <w:proofErr w:type="spellEnd"/>
      <w:r w:rsidRPr="0043770F">
        <w:rPr>
          <w:rFonts w:ascii="Book Antiqua" w:hAnsi="Book Antiqua" w:cs="Times New Roman"/>
          <w:kern w:val="2"/>
          <w:sz w:val="24"/>
          <w:szCs w:val="24"/>
          <w:lang w:val="en-US" w:eastAsia="zh-CN"/>
        </w:rPr>
        <w:t xml:space="preserve"> D, </w:t>
      </w:r>
      <w:proofErr w:type="spellStart"/>
      <w:r w:rsidRPr="0043770F">
        <w:rPr>
          <w:rFonts w:ascii="Book Antiqua" w:hAnsi="Book Antiqua" w:cs="Times New Roman"/>
          <w:kern w:val="2"/>
          <w:sz w:val="24"/>
          <w:szCs w:val="24"/>
          <w:lang w:val="en-US" w:eastAsia="zh-CN"/>
        </w:rPr>
        <w:t>Cortese</w:t>
      </w:r>
      <w:proofErr w:type="spellEnd"/>
      <w:r w:rsidRPr="0043770F">
        <w:rPr>
          <w:rFonts w:ascii="Book Antiqua" w:hAnsi="Book Antiqua" w:cs="Times New Roman"/>
          <w:kern w:val="2"/>
          <w:sz w:val="24"/>
          <w:szCs w:val="24"/>
          <w:lang w:val="en-US" w:eastAsia="zh-CN"/>
        </w:rPr>
        <w:t xml:space="preserve"> MF, </w:t>
      </w:r>
      <w:proofErr w:type="spellStart"/>
      <w:r w:rsidRPr="0043770F">
        <w:rPr>
          <w:rFonts w:ascii="Book Antiqua" w:hAnsi="Book Antiqua" w:cs="Times New Roman"/>
          <w:kern w:val="2"/>
          <w:sz w:val="24"/>
          <w:szCs w:val="24"/>
          <w:lang w:val="en-US" w:eastAsia="zh-CN"/>
        </w:rPr>
        <w:t>Gregori</w:t>
      </w:r>
      <w:proofErr w:type="spellEnd"/>
      <w:r w:rsidRPr="0043770F">
        <w:rPr>
          <w:rFonts w:ascii="Book Antiqua" w:hAnsi="Book Antiqua" w:cs="Times New Roman"/>
          <w:kern w:val="2"/>
          <w:sz w:val="24"/>
          <w:szCs w:val="24"/>
          <w:lang w:val="en-US" w:eastAsia="zh-CN"/>
        </w:rPr>
        <w:t xml:space="preserve"> J, </w:t>
      </w:r>
      <w:proofErr w:type="spellStart"/>
      <w:r w:rsidRPr="0043770F">
        <w:rPr>
          <w:rFonts w:ascii="Book Antiqua" w:hAnsi="Book Antiqua" w:cs="Times New Roman"/>
          <w:kern w:val="2"/>
          <w:sz w:val="24"/>
          <w:szCs w:val="24"/>
          <w:lang w:val="en-US" w:eastAsia="zh-CN"/>
        </w:rPr>
        <w:t>Casillas</w:t>
      </w:r>
      <w:proofErr w:type="spellEnd"/>
      <w:r w:rsidRPr="0043770F">
        <w:rPr>
          <w:rFonts w:ascii="Book Antiqua" w:hAnsi="Book Antiqua" w:cs="Times New Roman"/>
          <w:kern w:val="2"/>
          <w:sz w:val="24"/>
          <w:szCs w:val="24"/>
          <w:lang w:val="en-US" w:eastAsia="zh-CN"/>
        </w:rPr>
        <w:t xml:space="preserve"> R, </w:t>
      </w:r>
      <w:proofErr w:type="spellStart"/>
      <w:r w:rsidRPr="0043770F">
        <w:rPr>
          <w:rFonts w:ascii="Book Antiqua" w:hAnsi="Book Antiqua" w:cs="Times New Roman"/>
          <w:kern w:val="2"/>
          <w:sz w:val="24"/>
          <w:szCs w:val="24"/>
          <w:lang w:val="en-US" w:eastAsia="zh-CN"/>
        </w:rPr>
        <w:t>Riveiro-Barciela</w:t>
      </w:r>
      <w:proofErr w:type="spellEnd"/>
      <w:r w:rsidRPr="0043770F">
        <w:rPr>
          <w:rFonts w:ascii="Book Antiqua" w:hAnsi="Book Antiqua" w:cs="Times New Roman"/>
          <w:kern w:val="2"/>
          <w:sz w:val="24"/>
          <w:szCs w:val="24"/>
          <w:lang w:val="en-US" w:eastAsia="zh-CN"/>
        </w:rPr>
        <w:t xml:space="preserve"> M, Godoy C, </w:t>
      </w:r>
      <w:proofErr w:type="spellStart"/>
      <w:r w:rsidRPr="0043770F">
        <w:rPr>
          <w:rFonts w:ascii="Book Antiqua" w:hAnsi="Book Antiqua" w:cs="Times New Roman"/>
          <w:kern w:val="2"/>
          <w:sz w:val="24"/>
          <w:szCs w:val="24"/>
          <w:lang w:val="en-US" w:eastAsia="zh-CN"/>
        </w:rPr>
        <w:t>Sopena</w:t>
      </w:r>
      <w:proofErr w:type="spellEnd"/>
      <w:r w:rsidRPr="0043770F">
        <w:rPr>
          <w:rFonts w:ascii="Book Antiqua" w:hAnsi="Book Antiqua" w:cs="Times New Roman"/>
          <w:kern w:val="2"/>
          <w:sz w:val="24"/>
          <w:szCs w:val="24"/>
          <w:lang w:val="en-US" w:eastAsia="zh-CN"/>
        </w:rPr>
        <w:t xml:space="preserve"> S, </w:t>
      </w:r>
      <w:proofErr w:type="spellStart"/>
      <w:r w:rsidRPr="0043770F">
        <w:rPr>
          <w:rFonts w:ascii="Book Antiqua" w:hAnsi="Book Antiqua" w:cs="Times New Roman"/>
          <w:kern w:val="2"/>
          <w:sz w:val="24"/>
          <w:szCs w:val="24"/>
          <w:lang w:val="en-US" w:eastAsia="zh-CN"/>
        </w:rPr>
        <w:t>Rando</w:t>
      </w:r>
      <w:proofErr w:type="spellEnd"/>
      <w:r w:rsidRPr="0043770F">
        <w:rPr>
          <w:rFonts w:ascii="Book Antiqua" w:hAnsi="Book Antiqua" w:cs="Times New Roman"/>
          <w:kern w:val="2"/>
          <w:sz w:val="24"/>
          <w:szCs w:val="24"/>
          <w:lang w:val="en-US" w:eastAsia="zh-CN"/>
        </w:rPr>
        <w:t xml:space="preserve"> A, </w:t>
      </w:r>
      <w:proofErr w:type="spellStart"/>
      <w:r w:rsidRPr="0043770F">
        <w:rPr>
          <w:rFonts w:ascii="Book Antiqua" w:hAnsi="Book Antiqua" w:cs="Times New Roman"/>
          <w:kern w:val="2"/>
          <w:sz w:val="24"/>
          <w:szCs w:val="24"/>
          <w:lang w:val="en-US" w:eastAsia="zh-CN"/>
        </w:rPr>
        <w:t>Yll</w:t>
      </w:r>
      <w:proofErr w:type="spellEnd"/>
      <w:r w:rsidRPr="0043770F">
        <w:rPr>
          <w:rFonts w:ascii="Book Antiqua" w:hAnsi="Book Antiqua" w:cs="Times New Roman"/>
          <w:kern w:val="2"/>
          <w:sz w:val="24"/>
          <w:szCs w:val="24"/>
          <w:lang w:val="en-US" w:eastAsia="zh-CN"/>
        </w:rPr>
        <w:t xml:space="preserve"> M, Lopez-Martinez R, </w:t>
      </w:r>
      <w:proofErr w:type="spellStart"/>
      <w:r w:rsidRPr="0043770F">
        <w:rPr>
          <w:rFonts w:ascii="Book Antiqua" w:hAnsi="Book Antiqua" w:cs="Times New Roman"/>
          <w:kern w:val="2"/>
          <w:sz w:val="24"/>
          <w:szCs w:val="24"/>
          <w:lang w:val="en-US" w:eastAsia="zh-CN"/>
        </w:rPr>
        <w:t>Quer</w:t>
      </w:r>
      <w:proofErr w:type="spellEnd"/>
      <w:r w:rsidRPr="0043770F">
        <w:rPr>
          <w:rFonts w:ascii="Book Antiqua" w:hAnsi="Book Antiqua" w:cs="Times New Roman"/>
          <w:kern w:val="2"/>
          <w:sz w:val="24"/>
          <w:szCs w:val="24"/>
          <w:lang w:val="en-US" w:eastAsia="zh-CN"/>
        </w:rPr>
        <w:t xml:space="preserve"> J, Esteban R, </w:t>
      </w:r>
      <w:proofErr w:type="spellStart"/>
      <w:r w:rsidRPr="0043770F">
        <w:rPr>
          <w:rFonts w:ascii="Book Antiqua" w:hAnsi="Book Antiqua" w:cs="Times New Roman"/>
          <w:kern w:val="2"/>
          <w:sz w:val="24"/>
          <w:szCs w:val="24"/>
          <w:lang w:val="en-US" w:eastAsia="zh-CN"/>
        </w:rPr>
        <w:lastRenderedPageBreak/>
        <w:t>Buti</w:t>
      </w:r>
      <w:proofErr w:type="spellEnd"/>
      <w:r w:rsidRPr="0043770F">
        <w:rPr>
          <w:rFonts w:ascii="Book Antiqua" w:hAnsi="Book Antiqua" w:cs="Times New Roman"/>
          <w:kern w:val="2"/>
          <w:sz w:val="24"/>
          <w:szCs w:val="24"/>
          <w:lang w:val="en-US" w:eastAsia="zh-CN"/>
        </w:rPr>
        <w:t xml:space="preserve"> M, Rodríguez-</w:t>
      </w:r>
      <w:proofErr w:type="spellStart"/>
      <w:r w:rsidRPr="0043770F">
        <w:rPr>
          <w:rFonts w:ascii="Book Antiqua" w:hAnsi="Book Antiqua" w:cs="Times New Roman"/>
          <w:kern w:val="2"/>
          <w:sz w:val="24"/>
          <w:szCs w:val="24"/>
          <w:lang w:val="en-US" w:eastAsia="zh-CN"/>
        </w:rPr>
        <w:t>Frías</w:t>
      </w:r>
      <w:proofErr w:type="spellEnd"/>
      <w:r w:rsidRPr="0043770F">
        <w:rPr>
          <w:rFonts w:ascii="Book Antiqua" w:hAnsi="Book Antiqua" w:cs="Times New Roman"/>
          <w:kern w:val="2"/>
          <w:sz w:val="24"/>
          <w:szCs w:val="24"/>
          <w:lang w:val="en-US" w:eastAsia="zh-CN"/>
        </w:rPr>
        <w:t xml:space="preserve"> F. Detection of hyper-conserved regions in hepatitis B virus X gene potentially useful for gene therapy. </w:t>
      </w:r>
      <w:r w:rsidRPr="0043770F">
        <w:rPr>
          <w:rFonts w:ascii="Book Antiqua" w:hAnsi="Book Antiqua" w:cs="Times New Roman"/>
          <w:i/>
          <w:kern w:val="2"/>
          <w:sz w:val="24"/>
          <w:szCs w:val="24"/>
          <w:lang w:val="en-US" w:eastAsia="zh-CN"/>
        </w:rPr>
        <w:t>World J Gastroenterol</w:t>
      </w:r>
      <w:r w:rsidRPr="0043770F">
        <w:rPr>
          <w:rFonts w:ascii="Book Antiqua" w:hAnsi="Book Antiqua" w:cs="Times New Roman"/>
          <w:kern w:val="2"/>
          <w:sz w:val="24"/>
          <w:szCs w:val="24"/>
          <w:lang w:val="en-US" w:eastAsia="zh-CN"/>
        </w:rPr>
        <w:t xml:space="preserve"> 2018; </w:t>
      </w:r>
      <w:r w:rsidRPr="0043770F">
        <w:rPr>
          <w:rFonts w:ascii="Book Antiqua" w:hAnsi="Book Antiqua" w:cs="Times New Roman"/>
          <w:b/>
          <w:kern w:val="2"/>
          <w:sz w:val="24"/>
          <w:szCs w:val="24"/>
          <w:lang w:val="en-US" w:eastAsia="zh-CN"/>
        </w:rPr>
        <w:t>24</w:t>
      </w:r>
      <w:r w:rsidRPr="0043770F">
        <w:rPr>
          <w:rFonts w:ascii="Book Antiqua" w:hAnsi="Book Antiqua" w:cs="Times New Roman"/>
          <w:kern w:val="2"/>
          <w:sz w:val="24"/>
          <w:szCs w:val="24"/>
          <w:lang w:val="en-US" w:eastAsia="zh-CN"/>
        </w:rPr>
        <w:t>: 2095-2107 [PMID: 29785078 DOI: 10.3748/wjg.v24.i19.2095]</w:t>
      </w:r>
    </w:p>
    <w:p w14:paraId="01FAFD22"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10 </w:t>
      </w:r>
      <w:proofErr w:type="spellStart"/>
      <w:r w:rsidRPr="0043770F">
        <w:rPr>
          <w:rFonts w:ascii="Book Antiqua" w:hAnsi="Book Antiqua" w:cs="Times New Roman"/>
          <w:b/>
          <w:kern w:val="2"/>
          <w:sz w:val="24"/>
          <w:szCs w:val="24"/>
          <w:lang w:val="en-US" w:eastAsia="zh-CN"/>
        </w:rPr>
        <w:t>Locarnini</w:t>
      </w:r>
      <w:proofErr w:type="spellEnd"/>
      <w:r w:rsidRPr="0043770F">
        <w:rPr>
          <w:rFonts w:ascii="Book Antiqua" w:hAnsi="Book Antiqua" w:cs="Times New Roman"/>
          <w:b/>
          <w:kern w:val="2"/>
          <w:sz w:val="24"/>
          <w:szCs w:val="24"/>
          <w:lang w:val="en-US" w:eastAsia="zh-CN"/>
        </w:rPr>
        <w:t xml:space="preserve"> S</w:t>
      </w:r>
      <w:r w:rsidRPr="0043770F">
        <w:rPr>
          <w:rFonts w:ascii="Book Antiqua" w:hAnsi="Book Antiqua" w:cs="Times New Roman"/>
          <w:kern w:val="2"/>
          <w:sz w:val="24"/>
          <w:szCs w:val="24"/>
          <w:lang w:val="en-US" w:eastAsia="zh-CN"/>
        </w:rPr>
        <w:t xml:space="preserve">, </w:t>
      </w:r>
      <w:proofErr w:type="spellStart"/>
      <w:r w:rsidRPr="0043770F">
        <w:rPr>
          <w:rFonts w:ascii="Book Antiqua" w:hAnsi="Book Antiqua" w:cs="Times New Roman"/>
          <w:kern w:val="2"/>
          <w:sz w:val="24"/>
          <w:szCs w:val="24"/>
          <w:lang w:val="en-US" w:eastAsia="zh-CN"/>
        </w:rPr>
        <w:t>Zoulim</w:t>
      </w:r>
      <w:proofErr w:type="spellEnd"/>
      <w:r w:rsidRPr="0043770F">
        <w:rPr>
          <w:rFonts w:ascii="Book Antiqua" w:hAnsi="Book Antiqua" w:cs="Times New Roman"/>
          <w:kern w:val="2"/>
          <w:sz w:val="24"/>
          <w:szCs w:val="24"/>
          <w:lang w:val="en-US" w:eastAsia="zh-CN"/>
        </w:rPr>
        <w:t xml:space="preserve"> F. Molecular genetics of HBV infection. </w:t>
      </w:r>
      <w:proofErr w:type="spellStart"/>
      <w:r w:rsidRPr="0043770F">
        <w:rPr>
          <w:rFonts w:ascii="Book Antiqua" w:hAnsi="Book Antiqua" w:cs="Times New Roman"/>
          <w:i/>
          <w:kern w:val="2"/>
          <w:sz w:val="24"/>
          <w:szCs w:val="24"/>
          <w:lang w:val="en-US" w:eastAsia="zh-CN"/>
        </w:rPr>
        <w:t>Antivir</w:t>
      </w:r>
      <w:proofErr w:type="spellEnd"/>
      <w:r w:rsidRPr="0043770F">
        <w:rPr>
          <w:rFonts w:ascii="Book Antiqua" w:hAnsi="Book Antiqua" w:cs="Times New Roman"/>
          <w:i/>
          <w:kern w:val="2"/>
          <w:sz w:val="24"/>
          <w:szCs w:val="24"/>
          <w:lang w:val="en-US" w:eastAsia="zh-CN"/>
        </w:rPr>
        <w:t xml:space="preserve"> </w:t>
      </w:r>
      <w:proofErr w:type="spellStart"/>
      <w:r w:rsidRPr="0043770F">
        <w:rPr>
          <w:rFonts w:ascii="Book Antiqua" w:hAnsi="Book Antiqua" w:cs="Times New Roman"/>
          <w:i/>
          <w:kern w:val="2"/>
          <w:sz w:val="24"/>
          <w:szCs w:val="24"/>
          <w:lang w:val="en-US" w:eastAsia="zh-CN"/>
        </w:rPr>
        <w:t>Ther</w:t>
      </w:r>
      <w:proofErr w:type="spellEnd"/>
      <w:r w:rsidRPr="0043770F">
        <w:rPr>
          <w:rFonts w:ascii="Book Antiqua" w:hAnsi="Book Antiqua" w:cs="Times New Roman"/>
          <w:kern w:val="2"/>
          <w:sz w:val="24"/>
          <w:szCs w:val="24"/>
          <w:lang w:val="en-US" w:eastAsia="zh-CN"/>
        </w:rPr>
        <w:t xml:space="preserve"> 2010; </w:t>
      </w:r>
      <w:r w:rsidRPr="0043770F">
        <w:rPr>
          <w:rFonts w:ascii="Book Antiqua" w:hAnsi="Book Antiqua" w:cs="Times New Roman"/>
          <w:b/>
          <w:kern w:val="2"/>
          <w:sz w:val="24"/>
          <w:szCs w:val="24"/>
          <w:lang w:val="en-US" w:eastAsia="zh-CN"/>
        </w:rPr>
        <w:t xml:space="preserve">15 </w:t>
      </w:r>
      <w:r w:rsidRPr="0043770F">
        <w:rPr>
          <w:rFonts w:ascii="Book Antiqua" w:hAnsi="Book Antiqua" w:cs="Times New Roman"/>
          <w:kern w:val="2"/>
          <w:sz w:val="24"/>
          <w:szCs w:val="24"/>
          <w:lang w:val="en-US" w:eastAsia="zh-CN"/>
        </w:rPr>
        <w:t>Suppl 3: 3-14 [PMID: 21041899 DOI: 10.3851/IMP1619]</w:t>
      </w:r>
    </w:p>
    <w:p w14:paraId="14CDB834"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11 </w:t>
      </w:r>
      <w:proofErr w:type="spellStart"/>
      <w:r w:rsidRPr="0043770F">
        <w:rPr>
          <w:rFonts w:ascii="Book Antiqua" w:hAnsi="Book Antiqua" w:cs="Times New Roman"/>
          <w:b/>
          <w:kern w:val="2"/>
          <w:sz w:val="24"/>
          <w:szCs w:val="24"/>
          <w:lang w:val="en-US" w:eastAsia="zh-CN"/>
        </w:rPr>
        <w:t>Nassal</w:t>
      </w:r>
      <w:proofErr w:type="spellEnd"/>
      <w:r w:rsidRPr="0043770F">
        <w:rPr>
          <w:rFonts w:ascii="Book Antiqua" w:hAnsi="Book Antiqua" w:cs="Times New Roman"/>
          <w:b/>
          <w:kern w:val="2"/>
          <w:sz w:val="24"/>
          <w:szCs w:val="24"/>
          <w:lang w:val="en-US" w:eastAsia="zh-CN"/>
        </w:rPr>
        <w:t xml:space="preserve"> M</w:t>
      </w:r>
      <w:r w:rsidRPr="0043770F">
        <w:rPr>
          <w:rFonts w:ascii="Book Antiqua" w:hAnsi="Book Antiqua" w:cs="Times New Roman"/>
          <w:kern w:val="2"/>
          <w:sz w:val="24"/>
          <w:szCs w:val="24"/>
          <w:lang w:val="en-US" w:eastAsia="zh-CN"/>
        </w:rPr>
        <w:t xml:space="preserve">, </w:t>
      </w:r>
      <w:proofErr w:type="spellStart"/>
      <w:r w:rsidRPr="0043770F">
        <w:rPr>
          <w:rFonts w:ascii="Book Antiqua" w:hAnsi="Book Antiqua" w:cs="Times New Roman"/>
          <w:kern w:val="2"/>
          <w:sz w:val="24"/>
          <w:szCs w:val="24"/>
          <w:lang w:val="en-US" w:eastAsia="zh-CN"/>
        </w:rPr>
        <w:t>Rieger</w:t>
      </w:r>
      <w:proofErr w:type="spellEnd"/>
      <w:r w:rsidRPr="0043770F">
        <w:rPr>
          <w:rFonts w:ascii="Book Antiqua" w:hAnsi="Book Antiqua" w:cs="Times New Roman"/>
          <w:kern w:val="2"/>
          <w:sz w:val="24"/>
          <w:szCs w:val="24"/>
          <w:lang w:val="en-US" w:eastAsia="zh-CN"/>
        </w:rPr>
        <w:t xml:space="preserve"> A, </w:t>
      </w:r>
      <w:proofErr w:type="spellStart"/>
      <w:r w:rsidRPr="0043770F">
        <w:rPr>
          <w:rFonts w:ascii="Book Antiqua" w:hAnsi="Book Antiqua" w:cs="Times New Roman"/>
          <w:kern w:val="2"/>
          <w:sz w:val="24"/>
          <w:szCs w:val="24"/>
          <w:lang w:val="en-US" w:eastAsia="zh-CN"/>
        </w:rPr>
        <w:t>Steinau</w:t>
      </w:r>
      <w:proofErr w:type="spellEnd"/>
      <w:r w:rsidRPr="0043770F">
        <w:rPr>
          <w:rFonts w:ascii="Book Antiqua" w:hAnsi="Book Antiqua" w:cs="Times New Roman"/>
          <w:kern w:val="2"/>
          <w:sz w:val="24"/>
          <w:szCs w:val="24"/>
          <w:lang w:val="en-US" w:eastAsia="zh-CN"/>
        </w:rPr>
        <w:t xml:space="preserve"> O. Topological analysis of the hepatitis B virus core particle by cysteine-cysteine cross-linking. </w:t>
      </w:r>
      <w:r w:rsidRPr="0043770F">
        <w:rPr>
          <w:rFonts w:ascii="Book Antiqua" w:hAnsi="Book Antiqua" w:cs="Times New Roman"/>
          <w:i/>
          <w:kern w:val="2"/>
          <w:sz w:val="24"/>
          <w:szCs w:val="24"/>
          <w:lang w:val="en-US" w:eastAsia="zh-CN"/>
        </w:rPr>
        <w:t>J Mol Biol</w:t>
      </w:r>
      <w:r w:rsidRPr="0043770F">
        <w:rPr>
          <w:rFonts w:ascii="Book Antiqua" w:hAnsi="Book Antiqua" w:cs="Times New Roman"/>
          <w:kern w:val="2"/>
          <w:sz w:val="24"/>
          <w:szCs w:val="24"/>
          <w:lang w:val="en-US" w:eastAsia="zh-CN"/>
        </w:rPr>
        <w:t xml:space="preserve"> 1992; </w:t>
      </w:r>
      <w:r w:rsidRPr="0043770F">
        <w:rPr>
          <w:rFonts w:ascii="Book Antiqua" w:hAnsi="Book Antiqua" w:cs="Times New Roman"/>
          <w:b/>
          <w:kern w:val="2"/>
          <w:sz w:val="24"/>
          <w:szCs w:val="24"/>
          <w:lang w:val="en-US" w:eastAsia="zh-CN"/>
        </w:rPr>
        <w:t>225</w:t>
      </w:r>
      <w:r w:rsidRPr="0043770F">
        <w:rPr>
          <w:rFonts w:ascii="Book Antiqua" w:hAnsi="Book Antiqua" w:cs="Times New Roman"/>
          <w:kern w:val="2"/>
          <w:sz w:val="24"/>
          <w:szCs w:val="24"/>
          <w:lang w:val="en-US" w:eastAsia="zh-CN"/>
        </w:rPr>
        <w:t>: 1013-1025 [PMID: 1613786 DOI: 10.1016/0022-2836(92)90101-o]</w:t>
      </w:r>
    </w:p>
    <w:p w14:paraId="332054DF"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12 </w:t>
      </w:r>
      <w:proofErr w:type="spellStart"/>
      <w:r w:rsidRPr="0043770F">
        <w:rPr>
          <w:rFonts w:ascii="Book Antiqua" w:hAnsi="Book Antiqua" w:cs="Times New Roman"/>
          <w:b/>
          <w:kern w:val="2"/>
          <w:sz w:val="24"/>
          <w:szCs w:val="24"/>
          <w:lang w:val="en-US" w:eastAsia="zh-CN"/>
        </w:rPr>
        <w:t>Diab</w:t>
      </w:r>
      <w:proofErr w:type="spellEnd"/>
      <w:r w:rsidRPr="0043770F">
        <w:rPr>
          <w:rFonts w:ascii="Book Antiqua" w:hAnsi="Book Antiqua" w:cs="Times New Roman"/>
          <w:b/>
          <w:kern w:val="2"/>
          <w:sz w:val="24"/>
          <w:szCs w:val="24"/>
          <w:lang w:val="en-US" w:eastAsia="zh-CN"/>
        </w:rPr>
        <w:t xml:space="preserve"> A</w:t>
      </w:r>
      <w:r w:rsidRPr="0043770F">
        <w:rPr>
          <w:rFonts w:ascii="Book Antiqua" w:hAnsi="Book Antiqua" w:cs="Times New Roman"/>
          <w:kern w:val="2"/>
          <w:sz w:val="24"/>
          <w:szCs w:val="24"/>
          <w:lang w:val="en-US" w:eastAsia="zh-CN"/>
        </w:rPr>
        <w:t xml:space="preserve">, </w:t>
      </w:r>
      <w:proofErr w:type="spellStart"/>
      <w:r w:rsidRPr="0043770F">
        <w:rPr>
          <w:rFonts w:ascii="Book Antiqua" w:hAnsi="Book Antiqua" w:cs="Times New Roman"/>
          <w:kern w:val="2"/>
          <w:sz w:val="24"/>
          <w:szCs w:val="24"/>
          <w:lang w:val="en-US" w:eastAsia="zh-CN"/>
        </w:rPr>
        <w:t>Foca</w:t>
      </w:r>
      <w:proofErr w:type="spellEnd"/>
      <w:r w:rsidRPr="0043770F">
        <w:rPr>
          <w:rFonts w:ascii="Book Antiqua" w:hAnsi="Book Antiqua" w:cs="Times New Roman"/>
          <w:kern w:val="2"/>
          <w:sz w:val="24"/>
          <w:szCs w:val="24"/>
          <w:lang w:val="en-US" w:eastAsia="zh-CN"/>
        </w:rPr>
        <w:t xml:space="preserve"> A, </w:t>
      </w:r>
      <w:proofErr w:type="spellStart"/>
      <w:r w:rsidRPr="0043770F">
        <w:rPr>
          <w:rFonts w:ascii="Book Antiqua" w:hAnsi="Book Antiqua" w:cs="Times New Roman"/>
          <w:kern w:val="2"/>
          <w:sz w:val="24"/>
          <w:szCs w:val="24"/>
          <w:lang w:val="en-US" w:eastAsia="zh-CN"/>
        </w:rPr>
        <w:t>Zoulim</w:t>
      </w:r>
      <w:proofErr w:type="spellEnd"/>
      <w:r w:rsidRPr="0043770F">
        <w:rPr>
          <w:rFonts w:ascii="Book Antiqua" w:hAnsi="Book Antiqua" w:cs="Times New Roman"/>
          <w:kern w:val="2"/>
          <w:sz w:val="24"/>
          <w:szCs w:val="24"/>
          <w:lang w:val="en-US" w:eastAsia="zh-CN"/>
        </w:rPr>
        <w:t xml:space="preserve"> F, </w:t>
      </w:r>
      <w:proofErr w:type="spellStart"/>
      <w:r w:rsidRPr="0043770F">
        <w:rPr>
          <w:rFonts w:ascii="Book Antiqua" w:hAnsi="Book Antiqua" w:cs="Times New Roman"/>
          <w:kern w:val="2"/>
          <w:sz w:val="24"/>
          <w:szCs w:val="24"/>
          <w:lang w:val="en-US" w:eastAsia="zh-CN"/>
        </w:rPr>
        <w:t>Durantel</w:t>
      </w:r>
      <w:proofErr w:type="spellEnd"/>
      <w:r w:rsidRPr="0043770F">
        <w:rPr>
          <w:rFonts w:ascii="Book Antiqua" w:hAnsi="Book Antiqua" w:cs="Times New Roman"/>
          <w:kern w:val="2"/>
          <w:sz w:val="24"/>
          <w:szCs w:val="24"/>
          <w:lang w:val="en-US" w:eastAsia="zh-CN"/>
        </w:rPr>
        <w:t xml:space="preserve"> D, </w:t>
      </w:r>
      <w:proofErr w:type="spellStart"/>
      <w:r w:rsidRPr="0043770F">
        <w:rPr>
          <w:rFonts w:ascii="Book Antiqua" w:hAnsi="Book Antiqua" w:cs="Times New Roman"/>
          <w:kern w:val="2"/>
          <w:sz w:val="24"/>
          <w:szCs w:val="24"/>
          <w:lang w:val="en-US" w:eastAsia="zh-CN"/>
        </w:rPr>
        <w:t>Andrisani</w:t>
      </w:r>
      <w:proofErr w:type="spellEnd"/>
      <w:r w:rsidRPr="0043770F">
        <w:rPr>
          <w:rFonts w:ascii="Book Antiqua" w:hAnsi="Book Antiqua" w:cs="Times New Roman"/>
          <w:kern w:val="2"/>
          <w:sz w:val="24"/>
          <w:szCs w:val="24"/>
          <w:lang w:val="en-US" w:eastAsia="zh-CN"/>
        </w:rPr>
        <w:t xml:space="preserve"> O. The diverse functions of the hepatitis B core/capsid protein (HBc) in the viral life cycle: Implications for the development of HBc-targeting antivirals. </w:t>
      </w:r>
      <w:r w:rsidRPr="0043770F">
        <w:rPr>
          <w:rFonts w:ascii="Book Antiqua" w:hAnsi="Book Antiqua" w:cs="Times New Roman"/>
          <w:i/>
          <w:kern w:val="2"/>
          <w:sz w:val="24"/>
          <w:szCs w:val="24"/>
          <w:lang w:val="en-US" w:eastAsia="zh-CN"/>
        </w:rPr>
        <w:t>Antiviral Res</w:t>
      </w:r>
      <w:r w:rsidRPr="0043770F">
        <w:rPr>
          <w:rFonts w:ascii="Book Antiqua" w:hAnsi="Book Antiqua" w:cs="Times New Roman"/>
          <w:kern w:val="2"/>
          <w:sz w:val="24"/>
          <w:szCs w:val="24"/>
          <w:lang w:val="en-US" w:eastAsia="zh-CN"/>
        </w:rPr>
        <w:t xml:space="preserve"> 2018; </w:t>
      </w:r>
      <w:r w:rsidRPr="0043770F">
        <w:rPr>
          <w:rFonts w:ascii="Book Antiqua" w:hAnsi="Book Antiqua" w:cs="Times New Roman"/>
          <w:b/>
          <w:kern w:val="2"/>
          <w:sz w:val="24"/>
          <w:szCs w:val="24"/>
          <w:lang w:val="en-US" w:eastAsia="zh-CN"/>
        </w:rPr>
        <w:t>149</w:t>
      </w:r>
      <w:r w:rsidRPr="0043770F">
        <w:rPr>
          <w:rFonts w:ascii="Book Antiqua" w:hAnsi="Book Antiqua" w:cs="Times New Roman"/>
          <w:kern w:val="2"/>
          <w:sz w:val="24"/>
          <w:szCs w:val="24"/>
          <w:lang w:val="en-US" w:eastAsia="zh-CN"/>
        </w:rPr>
        <w:t>: 211-220 [PMID: 29183719 DOI: 10.1016/j.antiviral.2017.11.015]</w:t>
      </w:r>
    </w:p>
    <w:p w14:paraId="7A64BF68"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13 </w:t>
      </w:r>
      <w:proofErr w:type="spellStart"/>
      <w:r w:rsidRPr="0043770F">
        <w:rPr>
          <w:rFonts w:ascii="Book Antiqua" w:hAnsi="Book Antiqua" w:cs="Times New Roman"/>
          <w:b/>
          <w:kern w:val="2"/>
          <w:sz w:val="24"/>
          <w:szCs w:val="24"/>
          <w:lang w:val="en-US" w:eastAsia="zh-CN"/>
        </w:rPr>
        <w:t>Zlotnick</w:t>
      </w:r>
      <w:proofErr w:type="spellEnd"/>
      <w:r w:rsidRPr="0043770F">
        <w:rPr>
          <w:rFonts w:ascii="Book Antiqua" w:hAnsi="Book Antiqua" w:cs="Times New Roman"/>
          <w:b/>
          <w:kern w:val="2"/>
          <w:sz w:val="24"/>
          <w:szCs w:val="24"/>
          <w:lang w:val="en-US" w:eastAsia="zh-CN"/>
        </w:rPr>
        <w:t xml:space="preserve"> A</w:t>
      </w:r>
      <w:r w:rsidRPr="0043770F">
        <w:rPr>
          <w:rFonts w:ascii="Book Antiqua" w:hAnsi="Book Antiqua" w:cs="Times New Roman"/>
          <w:kern w:val="2"/>
          <w:sz w:val="24"/>
          <w:szCs w:val="24"/>
          <w:lang w:val="en-US" w:eastAsia="zh-CN"/>
        </w:rPr>
        <w:t xml:space="preserve">, </w:t>
      </w:r>
      <w:proofErr w:type="spellStart"/>
      <w:r w:rsidRPr="0043770F">
        <w:rPr>
          <w:rFonts w:ascii="Book Antiqua" w:hAnsi="Book Antiqua" w:cs="Times New Roman"/>
          <w:kern w:val="2"/>
          <w:sz w:val="24"/>
          <w:szCs w:val="24"/>
          <w:lang w:val="en-US" w:eastAsia="zh-CN"/>
        </w:rPr>
        <w:t>Venkatakrishnan</w:t>
      </w:r>
      <w:proofErr w:type="spellEnd"/>
      <w:r w:rsidRPr="0043770F">
        <w:rPr>
          <w:rFonts w:ascii="Book Antiqua" w:hAnsi="Book Antiqua" w:cs="Times New Roman"/>
          <w:kern w:val="2"/>
          <w:sz w:val="24"/>
          <w:szCs w:val="24"/>
          <w:lang w:val="en-US" w:eastAsia="zh-CN"/>
        </w:rPr>
        <w:t xml:space="preserve"> B, Tan Z, Lewellyn E, Turner W, Francis S. Core protein: A pleiotropic keystone in the HBV lifecycle. </w:t>
      </w:r>
      <w:r w:rsidRPr="0043770F">
        <w:rPr>
          <w:rFonts w:ascii="Book Antiqua" w:hAnsi="Book Antiqua" w:cs="Times New Roman"/>
          <w:i/>
          <w:kern w:val="2"/>
          <w:sz w:val="24"/>
          <w:szCs w:val="24"/>
          <w:lang w:val="en-US" w:eastAsia="zh-CN"/>
        </w:rPr>
        <w:t>Antiviral Res</w:t>
      </w:r>
      <w:r w:rsidRPr="0043770F">
        <w:rPr>
          <w:rFonts w:ascii="Book Antiqua" w:hAnsi="Book Antiqua" w:cs="Times New Roman"/>
          <w:kern w:val="2"/>
          <w:sz w:val="24"/>
          <w:szCs w:val="24"/>
          <w:lang w:val="en-US" w:eastAsia="zh-CN"/>
        </w:rPr>
        <w:t xml:space="preserve"> 2015; </w:t>
      </w:r>
      <w:r w:rsidRPr="0043770F">
        <w:rPr>
          <w:rFonts w:ascii="Book Antiqua" w:hAnsi="Book Antiqua" w:cs="Times New Roman"/>
          <w:b/>
          <w:kern w:val="2"/>
          <w:sz w:val="24"/>
          <w:szCs w:val="24"/>
          <w:lang w:val="en-US" w:eastAsia="zh-CN"/>
        </w:rPr>
        <w:t>121</w:t>
      </w:r>
      <w:r w:rsidRPr="0043770F">
        <w:rPr>
          <w:rFonts w:ascii="Book Antiqua" w:hAnsi="Book Antiqua" w:cs="Times New Roman"/>
          <w:kern w:val="2"/>
          <w:sz w:val="24"/>
          <w:szCs w:val="24"/>
          <w:lang w:val="en-US" w:eastAsia="zh-CN"/>
        </w:rPr>
        <w:t>: 82-93 [PMID: 26129969 DOI: 10.1016/j.antiviral.2015.06.020]</w:t>
      </w:r>
    </w:p>
    <w:p w14:paraId="060FF52B" w14:textId="4C02E585"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14 </w:t>
      </w:r>
      <w:proofErr w:type="spellStart"/>
      <w:r w:rsidRPr="0043770F">
        <w:rPr>
          <w:rFonts w:ascii="Book Antiqua" w:hAnsi="Book Antiqua" w:cs="Times New Roman"/>
          <w:b/>
          <w:kern w:val="2"/>
          <w:sz w:val="24"/>
          <w:szCs w:val="24"/>
          <w:lang w:val="en-US" w:eastAsia="zh-CN"/>
        </w:rPr>
        <w:t>Ning</w:t>
      </w:r>
      <w:proofErr w:type="spellEnd"/>
      <w:r w:rsidRPr="0043770F">
        <w:rPr>
          <w:rFonts w:ascii="Book Antiqua" w:hAnsi="Book Antiqua" w:cs="Times New Roman"/>
          <w:b/>
          <w:kern w:val="2"/>
          <w:sz w:val="24"/>
          <w:szCs w:val="24"/>
          <w:lang w:val="en-US" w:eastAsia="zh-CN"/>
        </w:rPr>
        <w:t xml:space="preserve"> X</w:t>
      </w:r>
      <w:r w:rsidRPr="0043770F">
        <w:rPr>
          <w:rFonts w:ascii="Book Antiqua" w:hAnsi="Book Antiqua" w:cs="Times New Roman"/>
          <w:kern w:val="2"/>
          <w:sz w:val="24"/>
          <w:szCs w:val="24"/>
          <w:lang w:val="en-US" w:eastAsia="zh-CN"/>
        </w:rPr>
        <w:t xml:space="preserve">, </w:t>
      </w:r>
      <w:proofErr w:type="spellStart"/>
      <w:r w:rsidRPr="0043770F">
        <w:rPr>
          <w:rFonts w:ascii="Book Antiqua" w:hAnsi="Book Antiqua" w:cs="Times New Roman"/>
          <w:kern w:val="2"/>
          <w:sz w:val="24"/>
          <w:szCs w:val="24"/>
          <w:lang w:val="en-US" w:eastAsia="zh-CN"/>
        </w:rPr>
        <w:t>Luckenbaugh</w:t>
      </w:r>
      <w:proofErr w:type="spellEnd"/>
      <w:r w:rsidRPr="0043770F">
        <w:rPr>
          <w:rFonts w:ascii="Book Antiqua" w:hAnsi="Book Antiqua" w:cs="Times New Roman"/>
          <w:kern w:val="2"/>
          <w:sz w:val="24"/>
          <w:szCs w:val="24"/>
          <w:lang w:val="en-US" w:eastAsia="zh-CN"/>
        </w:rPr>
        <w:t xml:space="preserve"> L, Liu K, </w:t>
      </w:r>
      <w:proofErr w:type="spellStart"/>
      <w:r w:rsidRPr="0043770F">
        <w:rPr>
          <w:rFonts w:ascii="Book Antiqua" w:hAnsi="Book Antiqua" w:cs="Times New Roman"/>
          <w:kern w:val="2"/>
          <w:sz w:val="24"/>
          <w:szCs w:val="24"/>
          <w:lang w:val="en-US" w:eastAsia="zh-CN"/>
        </w:rPr>
        <w:t>Bruss</w:t>
      </w:r>
      <w:proofErr w:type="spellEnd"/>
      <w:r w:rsidRPr="0043770F">
        <w:rPr>
          <w:rFonts w:ascii="Book Antiqua" w:hAnsi="Book Antiqua" w:cs="Times New Roman"/>
          <w:kern w:val="2"/>
          <w:sz w:val="24"/>
          <w:szCs w:val="24"/>
          <w:lang w:val="en-US" w:eastAsia="zh-CN"/>
        </w:rPr>
        <w:t xml:space="preserve"> V, </w:t>
      </w:r>
      <w:proofErr w:type="spellStart"/>
      <w:r w:rsidRPr="0043770F">
        <w:rPr>
          <w:rFonts w:ascii="Book Antiqua" w:hAnsi="Book Antiqua" w:cs="Times New Roman"/>
          <w:kern w:val="2"/>
          <w:sz w:val="24"/>
          <w:szCs w:val="24"/>
          <w:lang w:val="en-US" w:eastAsia="zh-CN"/>
        </w:rPr>
        <w:t>Sureau</w:t>
      </w:r>
      <w:proofErr w:type="spellEnd"/>
      <w:r w:rsidRPr="0043770F">
        <w:rPr>
          <w:rFonts w:ascii="Book Antiqua" w:hAnsi="Book Antiqua" w:cs="Times New Roman"/>
          <w:kern w:val="2"/>
          <w:sz w:val="24"/>
          <w:szCs w:val="24"/>
          <w:lang w:val="en-US" w:eastAsia="zh-CN"/>
        </w:rPr>
        <w:t xml:space="preserve"> C, Hu J. Common and Distinct Capsid and Surface Protein Requirements for Secretion of Complete and Genome-Free Hepatitis B Virions. </w:t>
      </w:r>
      <w:r w:rsidRPr="0043770F">
        <w:rPr>
          <w:rFonts w:ascii="Book Antiqua" w:hAnsi="Book Antiqua" w:cs="Times New Roman"/>
          <w:i/>
          <w:kern w:val="2"/>
          <w:sz w:val="24"/>
          <w:szCs w:val="24"/>
          <w:lang w:val="en-US" w:eastAsia="zh-CN"/>
        </w:rPr>
        <w:t xml:space="preserve">J </w:t>
      </w:r>
      <w:proofErr w:type="spellStart"/>
      <w:r w:rsidRPr="0043770F">
        <w:rPr>
          <w:rFonts w:ascii="Book Antiqua" w:hAnsi="Book Antiqua" w:cs="Times New Roman"/>
          <w:i/>
          <w:kern w:val="2"/>
          <w:sz w:val="24"/>
          <w:szCs w:val="24"/>
          <w:lang w:val="en-US" w:eastAsia="zh-CN"/>
        </w:rPr>
        <w:t>Virol</w:t>
      </w:r>
      <w:proofErr w:type="spellEnd"/>
      <w:r w:rsidRPr="0043770F">
        <w:rPr>
          <w:rFonts w:ascii="Book Antiqua" w:hAnsi="Book Antiqua" w:cs="Times New Roman"/>
          <w:kern w:val="2"/>
          <w:sz w:val="24"/>
          <w:szCs w:val="24"/>
          <w:lang w:val="en-US" w:eastAsia="zh-CN"/>
        </w:rPr>
        <w:t xml:space="preserve"> 2018; </w:t>
      </w:r>
      <w:r w:rsidRPr="0043770F">
        <w:rPr>
          <w:rFonts w:ascii="Book Antiqua" w:hAnsi="Book Antiqua" w:cs="Times New Roman"/>
          <w:b/>
          <w:kern w:val="2"/>
          <w:sz w:val="24"/>
          <w:szCs w:val="24"/>
          <w:lang w:val="en-US" w:eastAsia="zh-CN"/>
        </w:rPr>
        <w:t>92</w:t>
      </w:r>
      <w:r w:rsidRPr="0043770F">
        <w:rPr>
          <w:rFonts w:ascii="Book Antiqua" w:hAnsi="Book Antiqua" w:cs="Times New Roman"/>
          <w:kern w:val="2"/>
          <w:sz w:val="24"/>
          <w:szCs w:val="24"/>
          <w:lang w:val="en-US" w:eastAsia="zh-CN"/>
        </w:rPr>
        <w:t>:</w:t>
      </w:r>
      <w:r w:rsidR="000C0BD8" w:rsidRPr="0043770F">
        <w:rPr>
          <w:rFonts w:ascii="Book Antiqua" w:hAnsi="Book Antiqua" w:cs="Times New Roman" w:hint="eastAsia"/>
          <w:kern w:val="2"/>
          <w:sz w:val="24"/>
          <w:szCs w:val="24"/>
          <w:lang w:val="en-US" w:eastAsia="zh-CN"/>
        </w:rPr>
        <w:t xml:space="preserve"> </w:t>
      </w:r>
      <w:r w:rsidR="000C0BD8" w:rsidRPr="0043770F">
        <w:rPr>
          <w:rFonts w:ascii="Book Antiqua" w:hAnsi="Book Antiqua" w:cs="Times New Roman"/>
          <w:kern w:val="2"/>
          <w:sz w:val="24"/>
          <w:szCs w:val="24"/>
          <w:lang w:val="en-US" w:eastAsia="zh-CN"/>
        </w:rPr>
        <w:t>e00272-18</w:t>
      </w:r>
      <w:r w:rsidRPr="0043770F">
        <w:rPr>
          <w:rFonts w:ascii="Book Antiqua" w:hAnsi="Book Antiqua" w:cs="Times New Roman"/>
          <w:kern w:val="2"/>
          <w:sz w:val="24"/>
          <w:szCs w:val="24"/>
          <w:lang w:val="en-US" w:eastAsia="zh-CN"/>
        </w:rPr>
        <w:t xml:space="preserve"> [</w:t>
      </w:r>
      <w:bookmarkStart w:id="57" w:name="OLE_LINK13"/>
      <w:bookmarkStart w:id="58" w:name="OLE_LINK15"/>
      <w:r w:rsidRPr="0043770F">
        <w:rPr>
          <w:rFonts w:ascii="Book Antiqua" w:hAnsi="Book Antiqua" w:cs="Times New Roman"/>
          <w:kern w:val="2"/>
          <w:sz w:val="24"/>
          <w:szCs w:val="24"/>
          <w:lang w:val="en-US" w:eastAsia="zh-CN"/>
        </w:rPr>
        <w:t>PMID: 29743374</w:t>
      </w:r>
      <w:bookmarkEnd w:id="57"/>
      <w:bookmarkEnd w:id="58"/>
      <w:r w:rsidRPr="0043770F">
        <w:rPr>
          <w:rFonts w:ascii="Book Antiqua" w:hAnsi="Book Antiqua" w:cs="Times New Roman"/>
          <w:kern w:val="2"/>
          <w:sz w:val="24"/>
          <w:szCs w:val="24"/>
          <w:lang w:val="en-US" w:eastAsia="zh-CN"/>
        </w:rPr>
        <w:t xml:space="preserve"> DOI: 10.1128/JVI.00272-18]</w:t>
      </w:r>
    </w:p>
    <w:p w14:paraId="2D3D13D1"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15 </w:t>
      </w:r>
      <w:r w:rsidRPr="0043770F">
        <w:rPr>
          <w:rFonts w:ascii="Book Antiqua" w:hAnsi="Book Antiqua" w:cs="Times New Roman"/>
          <w:b/>
          <w:kern w:val="2"/>
          <w:sz w:val="24"/>
          <w:szCs w:val="24"/>
          <w:lang w:val="en-US" w:eastAsia="zh-CN"/>
        </w:rPr>
        <w:t>Teng CF</w:t>
      </w:r>
      <w:r w:rsidRPr="0043770F">
        <w:rPr>
          <w:rFonts w:ascii="Book Antiqua" w:hAnsi="Book Antiqua" w:cs="Times New Roman"/>
          <w:kern w:val="2"/>
          <w:sz w:val="24"/>
          <w:szCs w:val="24"/>
          <w:lang w:val="en-US" w:eastAsia="zh-CN"/>
        </w:rPr>
        <w:t xml:space="preserve">, Huang HY, Li TC, </w:t>
      </w:r>
      <w:proofErr w:type="spellStart"/>
      <w:r w:rsidRPr="0043770F">
        <w:rPr>
          <w:rFonts w:ascii="Book Antiqua" w:hAnsi="Book Antiqua" w:cs="Times New Roman"/>
          <w:kern w:val="2"/>
          <w:sz w:val="24"/>
          <w:szCs w:val="24"/>
          <w:lang w:val="en-US" w:eastAsia="zh-CN"/>
        </w:rPr>
        <w:t>Shyu</w:t>
      </w:r>
      <w:proofErr w:type="spellEnd"/>
      <w:r w:rsidRPr="0043770F">
        <w:rPr>
          <w:rFonts w:ascii="Book Antiqua" w:hAnsi="Book Antiqua" w:cs="Times New Roman"/>
          <w:kern w:val="2"/>
          <w:sz w:val="24"/>
          <w:szCs w:val="24"/>
          <w:lang w:val="en-US" w:eastAsia="zh-CN"/>
        </w:rPr>
        <w:t xml:space="preserve"> WC, Wu HC, Lin CY, Su IJ, </w:t>
      </w:r>
      <w:proofErr w:type="spellStart"/>
      <w:r w:rsidRPr="0043770F">
        <w:rPr>
          <w:rFonts w:ascii="Book Antiqua" w:hAnsi="Book Antiqua" w:cs="Times New Roman"/>
          <w:kern w:val="2"/>
          <w:sz w:val="24"/>
          <w:szCs w:val="24"/>
          <w:lang w:val="en-US" w:eastAsia="zh-CN"/>
        </w:rPr>
        <w:t>Jeng</w:t>
      </w:r>
      <w:proofErr w:type="spellEnd"/>
      <w:r w:rsidRPr="0043770F">
        <w:rPr>
          <w:rFonts w:ascii="Book Antiqua" w:hAnsi="Book Antiqua" w:cs="Times New Roman"/>
          <w:kern w:val="2"/>
          <w:sz w:val="24"/>
          <w:szCs w:val="24"/>
          <w:lang w:val="en-US" w:eastAsia="zh-CN"/>
        </w:rPr>
        <w:t xml:space="preserve"> LB. A Next-Generation Sequencing-Based Platform for Quantitative Detection of Hepatitis B Virus Pre-S Mutants in Plasma of Hepatocellular Carcinoma Patients. </w:t>
      </w:r>
      <w:r w:rsidRPr="0043770F">
        <w:rPr>
          <w:rFonts w:ascii="Book Antiqua" w:hAnsi="Book Antiqua" w:cs="Times New Roman"/>
          <w:i/>
          <w:kern w:val="2"/>
          <w:sz w:val="24"/>
          <w:szCs w:val="24"/>
          <w:lang w:val="en-US" w:eastAsia="zh-CN"/>
        </w:rPr>
        <w:t>Sci Rep</w:t>
      </w:r>
      <w:r w:rsidRPr="0043770F">
        <w:rPr>
          <w:rFonts w:ascii="Book Antiqua" w:hAnsi="Book Antiqua" w:cs="Times New Roman"/>
          <w:kern w:val="2"/>
          <w:sz w:val="24"/>
          <w:szCs w:val="24"/>
          <w:lang w:val="en-US" w:eastAsia="zh-CN"/>
        </w:rPr>
        <w:t xml:space="preserve"> 2018; </w:t>
      </w:r>
      <w:r w:rsidRPr="0043770F">
        <w:rPr>
          <w:rFonts w:ascii="Book Antiqua" w:hAnsi="Book Antiqua" w:cs="Times New Roman"/>
          <w:b/>
          <w:kern w:val="2"/>
          <w:sz w:val="24"/>
          <w:szCs w:val="24"/>
          <w:lang w:val="en-US" w:eastAsia="zh-CN"/>
        </w:rPr>
        <w:t>8</w:t>
      </w:r>
      <w:r w:rsidRPr="0043770F">
        <w:rPr>
          <w:rFonts w:ascii="Book Antiqua" w:hAnsi="Book Antiqua" w:cs="Times New Roman"/>
          <w:kern w:val="2"/>
          <w:sz w:val="24"/>
          <w:szCs w:val="24"/>
          <w:lang w:val="en-US" w:eastAsia="zh-CN"/>
        </w:rPr>
        <w:t>: 14816 [PMID: 30287845 DOI: 10.1038/s41598-018-33051-4]</w:t>
      </w:r>
    </w:p>
    <w:p w14:paraId="1B2DFE50" w14:textId="702A570A"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16 </w:t>
      </w:r>
      <w:r w:rsidRPr="0043770F">
        <w:rPr>
          <w:rFonts w:ascii="Book Antiqua" w:hAnsi="Book Antiqua" w:cs="Times New Roman"/>
          <w:b/>
          <w:kern w:val="2"/>
          <w:sz w:val="24"/>
          <w:szCs w:val="24"/>
          <w:lang w:val="en-US" w:eastAsia="zh-CN"/>
        </w:rPr>
        <w:t xml:space="preserve">European Association for the Study of the Liver. </w:t>
      </w:r>
      <w:r w:rsidRPr="0043770F">
        <w:rPr>
          <w:rFonts w:ascii="Book Antiqua" w:hAnsi="Book Antiqua" w:cs="Times New Roman"/>
          <w:kern w:val="2"/>
          <w:sz w:val="24"/>
          <w:szCs w:val="24"/>
          <w:lang w:val="en-US" w:eastAsia="zh-CN"/>
        </w:rPr>
        <w:t>Electronic ad</w:t>
      </w:r>
      <w:r w:rsidR="000C0BD8" w:rsidRPr="0043770F">
        <w:rPr>
          <w:rFonts w:ascii="Book Antiqua" w:hAnsi="Book Antiqua" w:cs="Times New Roman"/>
          <w:kern w:val="2"/>
          <w:sz w:val="24"/>
          <w:szCs w:val="24"/>
          <w:lang w:val="en-US" w:eastAsia="zh-CN"/>
        </w:rPr>
        <w:t>dress: easloffice@easloffice.eu</w:t>
      </w:r>
      <w:r w:rsidRPr="0043770F">
        <w:rPr>
          <w:rFonts w:ascii="Book Antiqua" w:hAnsi="Book Antiqua" w:cs="Times New Roman"/>
          <w:kern w:val="2"/>
          <w:sz w:val="24"/>
          <w:szCs w:val="24"/>
          <w:lang w:val="en-US" w:eastAsia="zh-CN"/>
        </w:rPr>
        <w:t xml:space="preserve">; European Association for the Study of the Liver. EASL 2017 Clinical Practice Guidelines on the management of hepatitis B virus infection. </w:t>
      </w:r>
      <w:r w:rsidRPr="0043770F">
        <w:rPr>
          <w:rFonts w:ascii="Book Antiqua" w:hAnsi="Book Antiqua" w:cs="Times New Roman"/>
          <w:i/>
          <w:kern w:val="2"/>
          <w:sz w:val="24"/>
          <w:szCs w:val="24"/>
          <w:lang w:val="en-US" w:eastAsia="zh-CN"/>
        </w:rPr>
        <w:t>J Hepatol</w:t>
      </w:r>
      <w:r w:rsidRPr="0043770F">
        <w:rPr>
          <w:rFonts w:ascii="Book Antiqua" w:hAnsi="Book Antiqua" w:cs="Times New Roman"/>
          <w:kern w:val="2"/>
          <w:sz w:val="24"/>
          <w:szCs w:val="24"/>
          <w:lang w:val="en-US" w:eastAsia="zh-CN"/>
        </w:rPr>
        <w:t xml:space="preserve"> 2017; </w:t>
      </w:r>
      <w:r w:rsidRPr="0043770F">
        <w:rPr>
          <w:rFonts w:ascii="Book Antiqua" w:hAnsi="Book Antiqua" w:cs="Times New Roman"/>
          <w:b/>
          <w:kern w:val="2"/>
          <w:sz w:val="24"/>
          <w:szCs w:val="24"/>
          <w:lang w:val="en-US" w:eastAsia="zh-CN"/>
        </w:rPr>
        <w:t>67</w:t>
      </w:r>
      <w:r w:rsidRPr="0043770F">
        <w:rPr>
          <w:rFonts w:ascii="Book Antiqua" w:hAnsi="Book Antiqua" w:cs="Times New Roman"/>
          <w:kern w:val="2"/>
          <w:sz w:val="24"/>
          <w:szCs w:val="24"/>
          <w:lang w:val="en-US" w:eastAsia="zh-CN"/>
        </w:rPr>
        <w:t xml:space="preserve">: 370-398 </w:t>
      </w:r>
      <w:bookmarkStart w:id="59" w:name="OLE_LINK42"/>
      <w:bookmarkStart w:id="60" w:name="OLE_LINK43"/>
      <w:bookmarkStart w:id="61" w:name="OLE_LINK44"/>
      <w:r w:rsidRPr="0043770F">
        <w:rPr>
          <w:rFonts w:ascii="Book Antiqua" w:hAnsi="Book Antiqua" w:cs="Times New Roman"/>
          <w:kern w:val="2"/>
          <w:sz w:val="24"/>
          <w:szCs w:val="24"/>
          <w:lang w:val="en-US" w:eastAsia="zh-CN"/>
        </w:rPr>
        <w:t>[</w:t>
      </w:r>
      <w:bookmarkStart w:id="62" w:name="OLE_LINK16"/>
      <w:bookmarkStart w:id="63" w:name="OLE_LINK18"/>
      <w:bookmarkEnd w:id="59"/>
      <w:bookmarkEnd w:id="60"/>
      <w:bookmarkEnd w:id="61"/>
      <w:r w:rsidRPr="0043770F">
        <w:rPr>
          <w:rFonts w:ascii="Book Antiqua" w:hAnsi="Book Antiqua" w:cs="Times New Roman"/>
          <w:kern w:val="2"/>
          <w:sz w:val="24"/>
          <w:szCs w:val="24"/>
          <w:lang w:val="en-US" w:eastAsia="zh-CN"/>
        </w:rPr>
        <w:t>PMID: 28427875</w:t>
      </w:r>
      <w:bookmarkEnd w:id="62"/>
      <w:bookmarkEnd w:id="63"/>
      <w:r w:rsidRPr="0043770F">
        <w:rPr>
          <w:rFonts w:ascii="Book Antiqua" w:hAnsi="Book Antiqua" w:cs="Times New Roman"/>
          <w:kern w:val="2"/>
          <w:sz w:val="24"/>
          <w:szCs w:val="24"/>
          <w:lang w:val="en-US" w:eastAsia="zh-CN"/>
        </w:rPr>
        <w:t xml:space="preserve"> DOI: 10.1016/j.jhep.2017.03.021]</w:t>
      </w:r>
    </w:p>
    <w:p w14:paraId="4E81FE2E" w14:textId="77F5D2DC"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17 </w:t>
      </w:r>
      <w:r w:rsidR="006E2072" w:rsidRPr="0043770F">
        <w:rPr>
          <w:rFonts w:ascii="Book Antiqua" w:hAnsi="Book Antiqua" w:cs="Times New Roman"/>
          <w:b/>
          <w:kern w:val="2"/>
          <w:sz w:val="24"/>
          <w:szCs w:val="24"/>
          <w:lang w:val="en-US" w:eastAsia="zh-CN"/>
        </w:rPr>
        <w:t xml:space="preserve">Team RC. </w:t>
      </w:r>
      <w:r w:rsidR="006E2072" w:rsidRPr="0043770F">
        <w:rPr>
          <w:rFonts w:ascii="Book Antiqua" w:hAnsi="Book Antiqua" w:cs="Times New Roman"/>
          <w:kern w:val="2"/>
          <w:sz w:val="24"/>
          <w:szCs w:val="24"/>
          <w:lang w:val="en-US" w:eastAsia="zh-CN"/>
        </w:rPr>
        <w:t xml:space="preserve">A language and environment for statistical computing. R Found. Stat. </w:t>
      </w:r>
      <w:proofErr w:type="spellStart"/>
      <w:r w:rsidR="006E2072" w:rsidRPr="0043770F">
        <w:rPr>
          <w:rFonts w:ascii="Book Antiqua" w:hAnsi="Book Antiqua" w:cs="Times New Roman"/>
          <w:kern w:val="2"/>
          <w:sz w:val="24"/>
          <w:szCs w:val="24"/>
          <w:lang w:val="en-US" w:eastAsia="zh-CN"/>
        </w:rPr>
        <w:t>Comput</w:t>
      </w:r>
      <w:proofErr w:type="spellEnd"/>
      <w:r w:rsidR="006E2072" w:rsidRPr="0043770F">
        <w:rPr>
          <w:rFonts w:ascii="Book Antiqua" w:hAnsi="Book Antiqua" w:cs="Times New Roman"/>
          <w:kern w:val="2"/>
          <w:sz w:val="24"/>
          <w:szCs w:val="24"/>
          <w:lang w:val="en-US" w:eastAsia="zh-CN"/>
        </w:rPr>
        <w:t xml:space="preserve">. Vienna, Austria. 2016; Available from: </w:t>
      </w:r>
      <w:hyperlink r:id="rId13" w:history="1">
        <w:r w:rsidR="00730CDF" w:rsidRPr="0043770F">
          <w:rPr>
            <w:rStyle w:val="a5"/>
            <w:rFonts w:ascii="Book Antiqua" w:hAnsi="Book Antiqua" w:cs="Times New Roman"/>
            <w:kern w:val="2"/>
            <w:sz w:val="24"/>
            <w:szCs w:val="24"/>
            <w:lang w:val="en-US" w:eastAsia="zh-CN"/>
          </w:rPr>
          <w:t>https://www.r-</w:t>
        </w:r>
        <w:r w:rsidR="00730CDF" w:rsidRPr="0043770F">
          <w:rPr>
            <w:rStyle w:val="a5"/>
            <w:rFonts w:ascii="Book Antiqua" w:hAnsi="Book Antiqua" w:cs="Times New Roman"/>
            <w:kern w:val="2"/>
            <w:sz w:val="24"/>
            <w:szCs w:val="24"/>
            <w:lang w:val="en-US" w:eastAsia="zh-CN"/>
          </w:rPr>
          <w:lastRenderedPageBreak/>
          <w:t>project.org/</w:t>
        </w:r>
      </w:hyperlink>
      <w:r w:rsidR="00730CDF" w:rsidRPr="0043770F">
        <w:rPr>
          <w:rFonts w:ascii="Book Antiqua" w:hAnsi="Book Antiqua" w:cs="Times New Roman"/>
          <w:kern w:val="2"/>
          <w:sz w:val="24"/>
          <w:szCs w:val="24"/>
          <w:lang w:val="en-US" w:eastAsia="zh-CN"/>
        </w:rPr>
        <w:t xml:space="preserve"> </w:t>
      </w:r>
    </w:p>
    <w:p w14:paraId="6C01109C"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18 </w:t>
      </w:r>
      <w:proofErr w:type="spellStart"/>
      <w:r w:rsidRPr="0043770F">
        <w:rPr>
          <w:rFonts w:ascii="Book Antiqua" w:hAnsi="Book Antiqua" w:cs="Times New Roman"/>
          <w:b/>
          <w:kern w:val="2"/>
          <w:sz w:val="24"/>
          <w:szCs w:val="24"/>
          <w:lang w:val="en-US" w:eastAsia="zh-CN"/>
        </w:rPr>
        <w:t>Ramírez</w:t>
      </w:r>
      <w:proofErr w:type="spellEnd"/>
      <w:r w:rsidRPr="0043770F">
        <w:rPr>
          <w:rFonts w:ascii="Book Antiqua" w:hAnsi="Book Antiqua" w:cs="Times New Roman"/>
          <w:b/>
          <w:kern w:val="2"/>
          <w:sz w:val="24"/>
          <w:szCs w:val="24"/>
          <w:lang w:val="en-US" w:eastAsia="zh-CN"/>
        </w:rPr>
        <w:t xml:space="preserve"> C</w:t>
      </w:r>
      <w:r w:rsidRPr="0043770F">
        <w:rPr>
          <w:rFonts w:ascii="Book Antiqua" w:hAnsi="Book Antiqua" w:cs="Times New Roman"/>
          <w:kern w:val="2"/>
          <w:sz w:val="24"/>
          <w:szCs w:val="24"/>
          <w:lang w:val="en-US" w:eastAsia="zh-CN"/>
        </w:rPr>
        <w:t xml:space="preserve">, </w:t>
      </w:r>
      <w:proofErr w:type="spellStart"/>
      <w:r w:rsidRPr="0043770F">
        <w:rPr>
          <w:rFonts w:ascii="Book Antiqua" w:hAnsi="Book Antiqua" w:cs="Times New Roman"/>
          <w:kern w:val="2"/>
          <w:sz w:val="24"/>
          <w:szCs w:val="24"/>
          <w:lang w:val="en-US" w:eastAsia="zh-CN"/>
        </w:rPr>
        <w:t>Gregori</w:t>
      </w:r>
      <w:proofErr w:type="spellEnd"/>
      <w:r w:rsidRPr="0043770F">
        <w:rPr>
          <w:rFonts w:ascii="Book Antiqua" w:hAnsi="Book Antiqua" w:cs="Times New Roman"/>
          <w:kern w:val="2"/>
          <w:sz w:val="24"/>
          <w:szCs w:val="24"/>
          <w:lang w:val="en-US" w:eastAsia="zh-CN"/>
        </w:rPr>
        <w:t xml:space="preserve"> J, </w:t>
      </w:r>
      <w:proofErr w:type="spellStart"/>
      <w:r w:rsidRPr="0043770F">
        <w:rPr>
          <w:rFonts w:ascii="Book Antiqua" w:hAnsi="Book Antiqua" w:cs="Times New Roman"/>
          <w:kern w:val="2"/>
          <w:sz w:val="24"/>
          <w:szCs w:val="24"/>
          <w:lang w:val="en-US" w:eastAsia="zh-CN"/>
        </w:rPr>
        <w:t>Buti</w:t>
      </w:r>
      <w:proofErr w:type="spellEnd"/>
      <w:r w:rsidRPr="0043770F">
        <w:rPr>
          <w:rFonts w:ascii="Book Antiqua" w:hAnsi="Book Antiqua" w:cs="Times New Roman"/>
          <w:kern w:val="2"/>
          <w:sz w:val="24"/>
          <w:szCs w:val="24"/>
          <w:lang w:val="en-US" w:eastAsia="zh-CN"/>
        </w:rPr>
        <w:t xml:space="preserve"> M, </w:t>
      </w:r>
      <w:proofErr w:type="spellStart"/>
      <w:r w:rsidRPr="0043770F">
        <w:rPr>
          <w:rFonts w:ascii="Book Antiqua" w:hAnsi="Book Antiqua" w:cs="Times New Roman"/>
          <w:kern w:val="2"/>
          <w:sz w:val="24"/>
          <w:szCs w:val="24"/>
          <w:lang w:val="en-US" w:eastAsia="zh-CN"/>
        </w:rPr>
        <w:t>Tabernero</w:t>
      </w:r>
      <w:proofErr w:type="spellEnd"/>
      <w:r w:rsidRPr="0043770F">
        <w:rPr>
          <w:rFonts w:ascii="Book Antiqua" w:hAnsi="Book Antiqua" w:cs="Times New Roman"/>
          <w:kern w:val="2"/>
          <w:sz w:val="24"/>
          <w:szCs w:val="24"/>
          <w:lang w:val="en-US" w:eastAsia="zh-CN"/>
        </w:rPr>
        <w:t xml:space="preserve"> D, </w:t>
      </w:r>
      <w:proofErr w:type="spellStart"/>
      <w:r w:rsidRPr="0043770F">
        <w:rPr>
          <w:rFonts w:ascii="Book Antiqua" w:hAnsi="Book Antiqua" w:cs="Times New Roman"/>
          <w:kern w:val="2"/>
          <w:sz w:val="24"/>
          <w:szCs w:val="24"/>
          <w:lang w:val="en-US" w:eastAsia="zh-CN"/>
        </w:rPr>
        <w:t>Camós</w:t>
      </w:r>
      <w:proofErr w:type="spellEnd"/>
      <w:r w:rsidRPr="0043770F">
        <w:rPr>
          <w:rFonts w:ascii="Book Antiqua" w:hAnsi="Book Antiqua" w:cs="Times New Roman"/>
          <w:kern w:val="2"/>
          <w:sz w:val="24"/>
          <w:szCs w:val="24"/>
          <w:lang w:val="en-US" w:eastAsia="zh-CN"/>
        </w:rPr>
        <w:t xml:space="preserve"> S, </w:t>
      </w:r>
      <w:proofErr w:type="spellStart"/>
      <w:r w:rsidRPr="0043770F">
        <w:rPr>
          <w:rFonts w:ascii="Book Antiqua" w:hAnsi="Book Antiqua" w:cs="Times New Roman"/>
          <w:kern w:val="2"/>
          <w:sz w:val="24"/>
          <w:szCs w:val="24"/>
          <w:lang w:val="en-US" w:eastAsia="zh-CN"/>
        </w:rPr>
        <w:t>Casillas</w:t>
      </w:r>
      <w:proofErr w:type="spellEnd"/>
      <w:r w:rsidRPr="0043770F">
        <w:rPr>
          <w:rFonts w:ascii="Book Antiqua" w:hAnsi="Book Antiqua" w:cs="Times New Roman"/>
          <w:kern w:val="2"/>
          <w:sz w:val="24"/>
          <w:szCs w:val="24"/>
          <w:lang w:val="en-US" w:eastAsia="zh-CN"/>
        </w:rPr>
        <w:t xml:space="preserve"> R, </w:t>
      </w:r>
      <w:proofErr w:type="spellStart"/>
      <w:r w:rsidRPr="0043770F">
        <w:rPr>
          <w:rFonts w:ascii="Book Antiqua" w:hAnsi="Book Antiqua" w:cs="Times New Roman"/>
          <w:kern w:val="2"/>
          <w:sz w:val="24"/>
          <w:szCs w:val="24"/>
          <w:lang w:val="en-US" w:eastAsia="zh-CN"/>
        </w:rPr>
        <w:t>Quer</w:t>
      </w:r>
      <w:proofErr w:type="spellEnd"/>
      <w:r w:rsidRPr="0043770F">
        <w:rPr>
          <w:rFonts w:ascii="Book Antiqua" w:hAnsi="Book Antiqua" w:cs="Times New Roman"/>
          <w:kern w:val="2"/>
          <w:sz w:val="24"/>
          <w:szCs w:val="24"/>
          <w:lang w:val="en-US" w:eastAsia="zh-CN"/>
        </w:rPr>
        <w:t xml:space="preserve"> J, Esteban R, Homs M, Rodriguez-</w:t>
      </w:r>
      <w:proofErr w:type="spellStart"/>
      <w:r w:rsidRPr="0043770F">
        <w:rPr>
          <w:rFonts w:ascii="Book Antiqua" w:hAnsi="Book Antiqua" w:cs="Times New Roman"/>
          <w:kern w:val="2"/>
          <w:sz w:val="24"/>
          <w:szCs w:val="24"/>
          <w:lang w:val="en-US" w:eastAsia="zh-CN"/>
        </w:rPr>
        <w:t>Frías</w:t>
      </w:r>
      <w:proofErr w:type="spellEnd"/>
      <w:r w:rsidRPr="0043770F">
        <w:rPr>
          <w:rFonts w:ascii="Book Antiqua" w:hAnsi="Book Antiqua" w:cs="Times New Roman"/>
          <w:kern w:val="2"/>
          <w:sz w:val="24"/>
          <w:szCs w:val="24"/>
          <w:lang w:val="en-US" w:eastAsia="zh-CN"/>
        </w:rPr>
        <w:t xml:space="preserve"> F. A comparative study of ultra-deep pyrosequencing and cloning to quantitatively analyze the viral </w:t>
      </w:r>
      <w:proofErr w:type="spellStart"/>
      <w:r w:rsidRPr="0043770F">
        <w:rPr>
          <w:rFonts w:ascii="Book Antiqua" w:hAnsi="Book Antiqua" w:cs="Times New Roman"/>
          <w:kern w:val="2"/>
          <w:sz w:val="24"/>
          <w:szCs w:val="24"/>
          <w:lang w:val="en-US" w:eastAsia="zh-CN"/>
        </w:rPr>
        <w:t>quasispecies</w:t>
      </w:r>
      <w:proofErr w:type="spellEnd"/>
      <w:r w:rsidRPr="0043770F">
        <w:rPr>
          <w:rFonts w:ascii="Book Antiqua" w:hAnsi="Book Antiqua" w:cs="Times New Roman"/>
          <w:kern w:val="2"/>
          <w:sz w:val="24"/>
          <w:szCs w:val="24"/>
          <w:lang w:val="en-US" w:eastAsia="zh-CN"/>
        </w:rPr>
        <w:t xml:space="preserve"> using hepatitis B virus infection as a model. </w:t>
      </w:r>
      <w:r w:rsidRPr="0043770F">
        <w:rPr>
          <w:rFonts w:ascii="Book Antiqua" w:hAnsi="Book Antiqua" w:cs="Times New Roman"/>
          <w:i/>
          <w:kern w:val="2"/>
          <w:sz w:val="24"/>
          <w:szCs w:val="24"/>
          <w:lang w:val="en-US" w:eastAsia="zh-CN"/>
        </w:rPr>
        <w:t>Antiviral Res</w:t>
      </w:r>
      <w:r w:rsidRPr="0043770F">
        <w:rPr>
          <w:rFonts w:ascii="Book Antiqua" w:hAnsi="Book Antiqua" w:cs="Times New Roman"/>
          <w:kern w:val="2"/>
          <w:sz w:val="24"/>
          <w:szCs w:val="24"/>
          <w:lang w:val="en-US" w:eastAsia="zh-CN"/>
        </w:rPr>
        <w:t xml:space="preserve"> 2013; </w:t>
      </w:r>
      <w:r w:rsidRPr="0043770F">
        <w:rPr>
          <w:rFonts w:ascii="Book Antiqua" w:hAnsi="Book Antiqua" w:cs="Times New Roman"/>
          <w:b/>
          <w:kern w:val="2"/>
          <w:sz w:val="24"/>
          <w:szCs w:val="24"/>
          <w:lang w:val="en-US" w:eastAsia="zh-CN"/>
        </w:rPr>
        <w:t>98</w:t>
      </w:r>
      <w:r w:rsidRPr="0043770F">
        <w:rPr>
          <w:rFonts w:ascii="Book Antiqua" w:hAnsi="Book Antiqua" w:cs="Times New Roman"/>
          <w:kern w:val="2"/>
          <w:sz w:val="24"/>
          <w:szCs w:val="24"/>
          <w:lang w:val="en-US" w:eastAsia="zh-CN"/>
        </w:rPr>
        <w:t>: 273-283 [PMID: 23523552 DOI: 10.1016/j.antiviral.2013.03.007]</w:t>
      </w:r>
    </w:p>
    <w:p w14:paraId="7FE73212" w14:textId="25EBAB08" w:rsidR="001C635D" w:rsidRPr="0043770F" w:rsidRDefault="00014FF5"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19 </w:t>
      </w:r>
      <w:proofErr w:type="spellStart"/>
      <w:r w:rsidR="001C635D" w:rsidRPr="0043770F">
        <w:rPr>
          <w:rFonts w:ascii="Book Antiqua" w:hAnsi="Book Antiqua" w:cs="Times New Roman"/>
          <w:b/>
          <w:kern w:val="2"/>
          <w:sz w:val="24"/>
          <w:szCs w:val="24"/>
          <w:lang w:val="en-US" w:eastAsia="zh-CN"/>
        </w:rPr>
        <w:t>Cuadras</w:t>
      </w:r>
      <w:proofErr w:type="spellEnd"/>
      <w:r w:rsidR="001C635D" w:rsidRPr="0043770F">
        <w:rPr>
          <w:rFonts w:ascii="Book Antiqua" w:hAnsi="Book Antiqua" w:cs="Times New Roman"/>
          <w:b/>
          <w:kern w:val="2"/>
          <w:sz w:val="24"/>
          <w:szCs w:val="24"/>
          <w:lang w:val="en-US" w:eastAsia="zh-CN"/>
        </w:rPr>
        <w:t xml:space="preserve"> C. </w:t>
      </w:r>
      <w:r w:rsidR="001C635D" w:rsidRPr="0043770F">
        <w:rPr>
          <w:rFonts w:ascii="Book Antiqua" w:hAnsi="Book Antiqua" w:cs="Times New Roman"/>
          <w:kern w:val="2"/>
          <w:sz w:val="24"/>
          <w:szCs w:val="24"/>
          <w:lang w:val="en-US" w:eastAsia="zh-CN"/>
        </w:rPr>
        <w:t>A distance approach to discriminant analysis and its properties. In: Mathematics p</w:t>
      </w:r>
      <w:r w:rsidR="00730CDF" w:rsidRPr="0043770F">
        <w:rPr>
          <w:rFonts w:ascii="Book Antiqua" w:hAnsi="Book Antiqua" w:cs="Times New Roman"/>
          <w:kern w:val="2"/>
          <w:sz w:val="24"/>
          <w:szCs w:val="24"/>
          <w:lang w:val="en-US" w:eastAsia="zh-CN"/>
        </w:rPr>
        <w:t>reprint series. Barcelona: 1991</w:t>
      </w:r>
    </w:p>
    <w:p w14:paraId="6378D10D" w14:textId="5A71514B"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20 </w:t>
      </w:r>
      <w:proofErr w:type="spellStart"/>
      <w:r w:rsidRPr="0043770F">
        <w:rPr>
          <w:rFonts w:ascii="Book Antiqua" w:hAnsi="Book Antiqua" w:cs="Times New Roman"/>
          <w:b/>
          <w:kern w:val="2"/>
          <w:sz w:val="24"/>
          <w:szCs w:val="24"/>
          <w:lang w:val="en-US" w:eastAsia="zh-CN"/>
        </w:rPr>
        <w:t>Cuadras</w:t>
      </w:r>
      <w:proofErr w:type="spellEnd"/>
      <w:r w:rsidRPr="0043770F">
        <w:rPr>
          <w:rFonts w:ascii="Book Antiqua" w:hAnsi="Book Antiqua" w:cs="Times New Roman"/>
          <w:b/>
          <w:kern w:val="2"/>
          <w:sz w:val="24"/>
          <w:szCs w:val="24"/>
          <w:lang w:val="en-US" w:eastAsia="zh-CN"/>
        </w:rPr>
        <w:t xml:space="preserve"> C. </w:t>
      </w:r>
      <w:r w:rsidRPr="0043770F">
        <w:rPr>
          <w:rFonts w:ascii="Book Antiqua" w:hAnsi="Book Antiqua" w:cs="Times New Roman"/>
          <w:kern w:val="2"/>
          <w:sz w:val="24"/>
          <w:szCs w:val="24"/>
          <w:lang w:val="en-US" w:eastAsia="zh-CN"/>
        </w:rPr>
        <w:t xml:space="preserve">Distance analysis in discrimination and classification using both continuous and categorical variables. In: Statistical </w:t>
      </w:r>
      <w:proofErr w:type="spellStart"/>
      <w:r w:rsidRPr="0043770F">
        <w:rPr>
          <w:rFonts w:ascii="Book Antiqua" w:hAnsi="Book Antiqua" w:cs="Times New Roman"/>
          <w:kern w:val="2"/>
          <w:sz w:val="24"/>
          <w:szCs w:val="24"/>
          <w:lang w:val="en-US" w:eastAsia="zh-CN"/>
        </w:rPr>
        <w:t>AData</w:t>
      </w:r>
      <w:proofErr w:type="spellEnd"/>
      <w:r w:rsidRPr="0043770F">
        <w:rPr>
          <w:rFonts w:ascii="Book Antiqua" w:hAnsi="Book Antiqua" w:cs="Times New Roman"/>
          <w:kern w:val="2"/>
          <w:sz w:val="24"/>
          <w:szCs w:val="24"/>
          <w:lang w:val="en-US" w:eastAsia="zh-CN"/>
        </w:rPr>
        <w:t xml:space="preserve"> analysis and Interference. Amsterdam,</w:t>
      </w:r>
      <w:r w:rsidR="00014FF5" w:rsidRPr="0043770F">
        <w:rPr>
          <w:rFonts w:ascii="Book Antiqua" w:hAnsi="Book Antiqua" w:cs="Times New Roman"/>
          <w:kern w:val="2"/>
          <w:sz w:val="24"/>
          <w:szCs w:val="24"/>
          <w:lang w:val="en-US" w:eastAsia="zh-CN"/>
        </w:rPr>
        <w:t xml:space="preserve"> 1989</w:t>
      </w:r>
      <w:r w:rsidR="00014FF5" w:rsidRPr="0043770F">
        <w:rPr>
          <w:rFonts w:ascii="Book Antiqua" w:hAnsi="Book Antiqua" w:cs="Times New Roman" w:hint="eastAsia"/>
          <w:kern w:val="2"/>
          <w:sz w:val="24"/>
          <w:szCs w:val="24"/>
          <w:lang w:val="en-US" w:eastAsia="zh-CN"/>
        </w:rPr>
        <w:t>:</w:t>
      </w:r>
      <w:r w:rsidR="00730CDF" w:rsidRPr="0043770F">
        <w:rPr>
          <w:rFonts w:ascii="Book Antiqua" w:hAnsi="Book Antiqua" w:cs="Times New Roman"/>
          <w:kern w:val="2"/>
          <w:sz w:val="24"/>
          <w:szCs w:val="24"/>
          <w:lang w:val="en-US" w:eastAsia="zh-CN"/>
        </w:rPr>
        <w:t xml:space="preserve"> 459-473</w:t>
      </w:r>
    </w:p>
    <w:p w14:paraId="2CF8CAF2"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21 </w:t>
      </w:r>
      <w:r w:rsidRPr="0043770F">
        <w:rPr>
          <w:rFonts w:ascii="Book Antiqua" w:hAnsi="Book Antiqua" w:cs="Times New Roman"/>
          <w:b/>
          <w:kern w:val="2"/>
          <w:sz w:val="24"/>
          <w:szCs w:val="24"/>
          <w:lang w:val="en-US" w:eastAsia="zh-CN"/>
        </w:rPr>
        <w:t>Kimura M</w:t>
      </w:r>
      <w:r w:rsidRPr="0043770F">
        <w:rPr>
          <w:rFonts w:ascii="Book Antiqua" w:hAnsi="Book Antiqua" w:cs="Times New Roman"/>
          <w:kern w:val="2"/>
          <w:sz w:val="24"/>
          <w:szCs w:val="24"/>
          <w:lang w:val="en-US" w:eastAsia="zh-CN"/>
        </w:rPr>
        <w:t xml:space="preserve">. A simple method for estimating evolutionary rates of base substitutions through comparative studies of nucleotide sequences. </w:t>
      </w:r>
      <w:r w:rsidRPr="0043770F">
        <w:rPr>
          <w:rFonts w:ascii="Book Antiqua" w:hAnsi="Book Antiqua" w:cs="Times New Roman"/>
          <w:i/>
          <w:kern w:val="2"/>
          <w:sz w:val="24"/>
          <w:szCs w:val="24"/>
          <w:lang w:val="en-US" w:eastAsia="zh-CN"/>
        </w:rPr>
        <w:t xml:space="preserve">J </w:t>
      </w:r>
      <w:proofErr w:type="spellStart"/>
      <w:r w:rsidRPr="0043770F">
        <w:rPr>
          <w:rFonts w:ascii="Book Antiqua" w:hAnsi="Book Antiqua" w:cs="Times New Roman"/>
          <w:i/>
          <w:kern w:val="2"/>
          <w:sz w:val="24"/>
          <w:szCs w:val="24"/>
          <w:lang w:val="en-US" w:eastAsia="zh-CN"/>
        </w:rPr>
        <w:t>Mol</w:t>
      </w:r>
      <w:proofErr w:type="spellEnd"/>
      <w:r w:rsidRPr="0043770F">
        <w:rPr>
          <w:rFonts w:ascii="Book Antiqua" w:hAnsi="Book Antiqua" w:cs="Times New Roman"/>
          <w:i/>
          <w:kern w:val="2"/>
          <w:sz w:val="24"/>
          <w:szCs w:val="24"/>
          <w:lang w:val="en-US" w:eastAsia="zh-CN"/>
        </w:rPr>
        <w:t xml:space="preserve"> </w:t>
      </w:r>
      <w:proofErr w:type="spellStart"/>
      <w:r w:rsidRPr="0043770F">
        <w:rPr>
          <w:rFonts w:ascii="Book Antiqua" w:hAnsi="Book Antiqua" w:cs="Times New Roman"/>
          <w:i/>
          <w:kern w:val="2"/>
          <w:sz w:val="24"/>
          <w:szCs w:val="24"/>
          <w:lang w:val="en-US" w:eastAsia="zh-CN"/>
        </w:rPr>
        <w:t>Evol</w:t>
      </w:r>
      <w:proofErr w:type="spellEnd"/>
      <w:r w:rsidRPr="0043770F">
        <w:rPr>
          <w:rFonts w:ascii="Book Antiqua" w:hAnsi="Book Antiqua" w:cs="Times New Roman"/>
          <w:kern w:val="2"/>
          <w:sz w:val="24"/>
          <w:szCs w:val="24"/>
          <w:lang w:val="en-US" w:eastAsia="zh-CN"/>
        </w:rPr>
        <w:t xml:space="preserve"> 1980; </w:t>
      </w:r>
      <w:r w:rsidRPr="0043770F">
        <w:rPr>
          <w:rFonts w:ascii="Book Antiqua" w:hAnsi="Book Antiqua" w:cs="Times New Roman"/>
          <w:b/>
          <w:kern w:val="2"/>
          <w:sz w:val="24"/>
          <w:szCs w:val="24"/>
          <w:lang w:val="en-US" w:eastAsia="zh-CN"/>
        </w:rPr>
        <w:t>16</w:t>
      </w:r>
      <w:r w:rsidRPr="0043770F">
        <w:rPr>
          <w:rFonts w:ascii="Book Antiqua" w:hAnsi="Book Antiqua" w:cs="Times New Roman"/>
          <w:kern w:val="2"/>
          <w:sz w:val="24"/>
          <w:szCs w:val="24"/>
          <w:lang w:val="en-US" w:eastAsia="zh-CN"/>
        </w:rPr>
        <w:t>: 111-120 [PMID: 7463489 DOI: 10.1007/bf01731581]</w:t>
      </w:r>
    </w:p>
    <w:p w14:paraId="5F8E7CFB"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22 </w:t>
      </w:r>
      <w:proofErr w:type="spellStart"/>
      <w:r w:rsidRPr="0043770F">
        <w:rPr>
          <w:rFonts w:ascii="Book Antiqua" w:hAnsi="Book Antiqua" w:cs="Times New Roman"/>
          <w:b/>
          <w:kern w:val="2"/>
          <w:sz w:val="24"/>
          <w:szCs w:val="24"/>
          <w:lang w:val="en-US" w:eastAsia="zh-CN"/>
        </w:rPr>
        <w:t>Nassal</w:t>
      </w:r>
      <w:proofErr w:type="spellEnd"/>
      <w:r w:rsidRPr="0043770F">
        <w:rPr>
          <w:rFonts w:ascii="Book Antiqua" w:hAnsi="Book Antiqua" w:cs="Times New Roman"/>
          <w:b/>
          <w:kern w:val="2"/>
          <w:sz w:val="24"/>
          <w:szCs w:val="24"/>
          <w:lang w:val="en-US" w:eastAsia="zh-CN"/>
        </w:rPr>
        <w:t xml:space="preserve"> M</w:t>
      </w:r>
      <w:r w:rsidRPr="0043770F">
        <w:rPr>
          <w:rFonts w:ascii="Book Antiqua" w:hAnsi="Book Antiqua" w:cs="Times New Roman"/>
          <w:kern w:val="2"/>
          <w:sz w:val="24"/>
          <w:szCs w:val="24"/>
          <w:lang w:val="en-US" w:eastAsia="zh-CN"/>
        </w:rPr>
        <w:t xml:space="preserve">. HBV </w:t>
      </w:r>
      <w:proofErr w:type="spellStart"/>
      <w:r w:rsidRPr="0043770F">
        <w:rPr>
          <w:rFonts w:ascii="Book Antiqua" w:hAnsi="Book Antiqua" w:cs="Times New Roman"/>
          <w:kern w:val="2"/>
          <w:sz w:val="24"/>
          <w:szCs w:val="24"/>
          <w:lang w:val="en-US" w:eastAsia="zh-CN"/>
        </w:rPr>
        <w:t>cccDNA</w:t>
      </w:r>
      <w:proofErr w:type="spellEnd"/>
      <w:r w:rsidRPr="0043770F">
        <w:rPr>
          <w:rFonts w:ascii="Book Antiqua" w:hAnsi="Book Antiqua" w:cs="Times New Roman"/>
          <w:kern w:val="2"/>
          <w:sz w:val="24"/>
          <w:szCs w:val="24"/>
          <w:lang w:val="en-US" w:eastAsia="zh-CN"/>
        </w:rPr>
        <w:t xml:space="preserve">: viral persistence reservoir and key obstacle for a cure of chronic hepatitis B. </w:t>
      </w:r>
      <w:r w:rsidRPr="0043770F">
        <w:rPr>
          <w:rFonts w:ascii="Book Antiqua" w:hAnsi="Book Antiqua" w:cs="Times New Roman"/>
          <w:i/>
          <w:kern w:val="2"/>
          <w:sz w:val="24"/>
          <w:szCs w:val="24"/>
          <w:lang w:val="en-US" w:eastAsia="zh-CN"/>
        </w:rPr>
        <w:t>Gut</w:t>
      </w:r>
      <w:r w:rsidRPr="0043770F">
        <w:rPr>
          <w:rFonts w:ascii="Book Antiqua" w:hAnsi="Book Antiqua" w:cs="Times New Roman"/>
          <w:kern w:val="2"/>
          <w:sz w:val="24"/>
          <w:szCs w:val="24"/>
          <w:lang w:val="en-US" w:eastAsia="zh-CN"/>
        </w:rPr>
        <w:t xml:space="preserve"> 2015; </w:t>
      </w:r>
      <w:r w:rsidRPr="0043770F">
        <w:rPr>
          <w:rFonts w:ascii="Book Antiqua" w:hAnsi="Book Antiqua" w:cs="Times New Roman"/>
          <w:b/>
          <w:kern w:val="2"/>
          <w:sz w:val="24"/>
          <w:szCs w:val="24"/>
          <w:lang w:val="en-US" w:eastAsia="zh-CN"/>
        </w:rPr>
        <w:t>64</w:t>
      </w:r>
      <w:r w:rsidRPr="0043770F">
        <w:rPr>
          <w:rFonts w:ascii="Book Antiqua" w:hAnsi="Book Antiqua" w:cs="Times New Roman"/>
          <w:kern w:val="2"/>
          <w:sz w:val="24"/>
          <w:szCs w:val="24"/>
          <w:lang w:val="en-US" w:eastAsia="zh-CN"/>
        </w:rPr>
        <w:t>: 1972-1984 [PMID: 26048673 DOI: 10.1136/gutjnl-2015-309809]</w:t>
      </w:r>
    </w:p>
    <w:p w14:paraId="785D8591"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23 </w:t>
      </w:r>
      <w:r w:rsidRPr="0043770F">
        <w:rPr>
          <w:rFonts w:ascii="Book Antiqua" w:hAnsi="Book Antiqua" w:cs="Times New Roman"/>
          <w:b/>
          <w:kern w:val="2"/>
          <w:sz w:val="24"/>
          <w:szCs w:val="24"/>
          <w:lang w:val="en-US" w:eastAsia="zh-CN"/>
        </w:rPr>
        <w:t>Soriano V</w:t>
      </w:r>
      <w:r w:rsidRPr="0043770F">
        <w:rPr>
          <w:rFonts w:ascii="Book Antiqua" w:hAnsi="Book Antiqua" w:cs="Times New Roman"/>
          <w:kern w:val="2"/>
          <w:sz w:val="24"/>
          <w:szCs w:val="24"/>
          <w:lang w:val="en-US" w:eastAsia="zh-CN"/>
        </w:rPr>
        <w:t xml:space="preserve">, Barreiro P, Benitez L, Peña JM, de Mendoza C. New antivirals for the treatment of chronic hepatitis B. </w:t>
      </w:r>
      <w:r w:rsidRPr="0043770F">
        <w:rPr>
          <w:rFonts w:ascii="Book Antiqua" w:hAnsi="Book Antiqua" w:cs="Times New Roman"/>
          <w:i/>
          <w:kern w:val="2"/>
          <w:sz w:val="24"/>
          <w:szCs w:val="24"/>
          <w:lang w:val="en-US" w:eastAsia="zh-CN"/>
        </w:rPr>
        <w:t xml:space="preserve">Expert </w:t>
      </w:r>
      <w:proofErr w:type="spellStart"/>
      <w:r w:rsidRPr="0043770F">
        <w:rPr>
          <w:rFonts w:ascii="Book Antiqua" w:hAnsi="Book Antiqua" w:cs="Times New Roman"/>
          <w:i/>
          <w:kern w:val="2"/>
          <w:sz w:val="24"/>
          <w:szCs w:val="24"/>
          <w:lang w:val="en-US" w:eastAsia="zh-CN"/>
        </w:rPr>
        <w:t>Opin</w:t>
      </w:r>
      <w:proofErr w:type="spellEnd"/>
      <w:r w:rsidRPr="0043770F">
        <w:rPr>
          <w:rFonts w:ascii="Book Antiqua" w:hAnsi="Book Antiqua" w:cs="Times New Roman"/>
          <w:i/>
          <w:kern w:val="2"/>
          <w:sz w:val="24"/>
          <w:szCs w:val="24"/>
          <w:lang w:val="en-US" w:eastAsia="zh-CN"/>
        </w:rPr>
        <w:t xml:space="preserve"> </w:t>
      </w:r>
      <w:proofErr w:type="spellStart"/>
      <w:r w:rsidRPr="0043770F">
        <w:rPr>
          <w:rFonts w:ascii="Book Antiqua" w:hAnsi="Book Antiqua" w:cs="Times New Roman"/>
          <w:i/>
          <w:kern w:val="2"/>
          <w:sz w:val="24"/>
          <w:szCs w:val="24"/>
          <w:lang w:val="en-US" w:eastAsia="zh-CN"/>
        </w:rPr>
        <w:t>Investig</w:t>
      </w:r>
      <w:proofErr w:type="spellEnd"/>
      <w:r w:rsidRPr="0043770F">
        <w:rPr>
          <w:rFonts w:ascii="Book Antiqua" w:hAnsi="Book Antiqua" w:cs="Times New Roman"/>
          <w:i/>
          <w:kern w:val="2"/>
          <w:sz w:val="24"/>
          <w:szCs w:val="24"/>
          <w:lang w:val="en-US" w:eastAsia="zh-CN"/>
        </w:rPr>
        <w:t xml:space="preserve"> Drugs</w:t>
      </w:r>
      <w:r w:rsidRPr="0043770F">
        <w:rPr>
          <w:rFonts w:ascii="Book Antiqua" w:hAnsi="Book Antiqua" w:cs="Times New Roman"/>
          <w:kern w:val="2"/>
          <w:sz w:val="24"/>
          <w:szCs w:val="24"/>
          <w:lang w:val="en-US" w:eastAsia="zh-CN"/>
        </w:rPr>
        <w:t xml:space="preserve"> 2017; </w:t>
      </w:r>
      <w:r w:rsidRPr="0043770F">
        <w:rPr>
          <w:rFonts w:ascii="Book Antiqua" w:hAnsi="Book Antiqua" w:cs="Times New Roman"/>
          <w:b/>
          <w:kern w:val="2"/>
          <w:sz w:val="24"/>
          <w:szCs w:val="24"/>
          <w:lang w:val="en-US" w:eastAsia="zh-CN"/>
        </w:rPr>
        <w:t>26</w:t>
      </w:r>
      <w:r w:rsidRPr="0043770F">
        <w:rPr>
          <w:rFonts w:ascii="Book Antiqua" w:hAnsi="Book Antiqua" w:cs="Times New Roman"/>
          <w:kern w:val="2"/>
          <w:sz w:val="24"/>
          <w:szCs w:val="24"/>
          <w:lang w:val="en-US" w:eastAsia="zh-CN"/>
        </w:rPr>
        <w:t>: 843-851 [PMID: 28521532 DOI: 10.1080/13543784.2017.1333105]</w:t>
      </w:r>
    </w:p>
    <w:p w14:paraId="36DA0A75"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24 </w:t>
      </w:r>
      <w:proofErr w:type="spellStart"/>
      <w:r w:rsidRPr="0043770F">
        <w:rPr>
          <w:rFonts w:ascii="Book Antiqua" w:hAnsi="Book Antiqua" w:cs="Times New Roman"/>
          <w:b/>
          <w:kern w:val="2"/>
          <w:sz w:val="24"/>
          <w:szCs w:val="24"/>
          <w:lang w:val="en-US" w:eastAsia="zh-CN"/>
        </w:rPr>
        <w:t>Flisiak</w:t>
      </w:r>
      <w:proofErr w:type="spellEnd"/>
      <w:r w:rsidRPr="0043770F">
        <w:rPr>
          <w:rFonts w:ascii="Book Antiqua" w:hAnsi="Book Antiqua" w:cs="Times New Roman"/>
          <w:b/>
          <w:kern w:val="2"/>
          <w:sz w:val="24"/>
          <w:szCs w:val="24"/>
          <w:lang w:val="en-US" w:eastAsia="zh-CN"/>
        </w:rPr>
        <w:t xml:space="preserve"> R</w:t>
      </w:r>
      <w:r w:rsidRPr="0043770F">
        <w:rPr>
          <w:rFonts w:ascii="Book Antiqua" w:hAnsi="Book Antiqua" w:cs="Times New Roman"/>
          <w:kern w:val="2"/>
          <w:sz w:val="24"/>
          <w:szCs w:val="24"/>
          <w:lang w:val="en-US" w:eastAsia="zh-CN"/>
        </w:rPr>
        <w:t xml:space="preserve">, </w:t>
      </w:r>
      <w:proofErr w:type="spellStart"/>
      <w:r w:rsidRPr="0043770F">
        <w:rPr>
          <w:rFonts w:ascii="Book Antiqua" w:hAnsi="Book Antiqua" w:cs="Times New Roman"/>
          <w:kern w:val="2"/>
          <w:sz w:val="24"/>
          <w:szCs w:val="24"/>
          <w:lang w:val="en-US" w:eastAsia="zh-CN"/>
        </w:rPr>
        <w:t>Jaroszewicz</w:t>
      </w:r>
      <w:proofErr w:type="spellEnd"/>
      <w:r w:rsidRPr="0043770F">
        <w:rPr>
          <w:rFonts w:ascii="Book Antiqua" w:hAnsi="Book Antiqua" w:cs="Times New Roman"/>
          <w:kern w:val="2"/>
          <w:sz w:val="24"/>
          <w:szCs w:val="24"/>
          <w:lang w:val="en-US" w:eastAsia="zh-CN"/>
        </w:rPr>
        <w:t xml:space="preserve"> J, </w:t>
      </w:r>
      <w:proofErr w:type="spellStart"/>
      <w:r w:rsidRPr="0043770F">
        <w:rPr>
          <w:rFonts w:ascii="Book Antiqua" w:hAnsi="Book Antiqua" w:cs="Times New Roman"/>
          <w:kern w:val="2"/>
          <w:sz w:val="24"/>
          <w:szCs w:val="24"/>
          <w:lang w:val="en-US" w:eastAsia="zh-CN"/>
        </w:rPr>
        <w:t>Łucejko</w:t>
      </w:r>
      <w:proofErr w:type="spellEnd"/>
      <w:r w:rsidRPr="0043770F">
        <w:rPr>
          <w:rFonts w:ascii="Book Antiqua" w:hAnsi="Book Antiqua" w:cs="Times New Roman"/>
          <w:kern w:val="2"/>
          <w:sz w:val="24"/>
          <w:szCs w:val="24"/>
          <w:lang w:val="en-US" w:eastAsia="zh-CN"/>
        </w:rPr>
        <w:t xml:space="preserve"> M. siRNA drug development against hepatitis B virus infection. </w:t>
      </w:r>
      <w:r w:rsidRPr="0043770F">
        <w:rPr>
          <w:rFonts w:ascii="Book Antiqua" w:hAnsi="Book Antiqua" w:cs="Times New Roman"/>
          <w:i/>
          <w:kern w:val="2"/>
          <w:sz w:val="24"/>
          <w:szCs w:val="24"/>
          <w:lang w:val="en-US" w:eastAsia="zh-CN"/>
        </w:rPr>
        <w:t xml:space="preserve">Expert </w:t>
      </w:r>
      <w:proofErr w:type="spellStart"/>
      <w:r w:rsidRPr="0043770F">
        <w:rPr>
          <w:rFonts w:ascii="Book Antiqua" w:hAnsi="Book Antiqua" w:cs="Times New Roman"/>
          <w:i/>
          <w:kern w:val="2"/>
          <w:sz w:val="24"/>
          <w:szCs w:val="24"/>
          <w:lang w:val="en-US" w:eastAsia="zh-CN"/>
        </w:rPr>
        <w:t>Opin</w:t>
      </w:r>
      <w:proofErr w:type="spellEnd"/>
      <w:r w:rsidRPr="0043770F">
        <w:rPr>
          <w:rFonts w:ascii="Book Antiqua" w:hAnsi="Book Antiqua" w:cs="Times New Roman"/>
          <w:i/>
          <w:kern w:val="2"/>
          <w:sz w:val="24"/>
          <w:szCs w:val="24"/>
          <w:lang w:val="en-US" w:eastAsia="zh-CN"/>
        </w:rPr>
        <w:t xml:space="preserve"> </w:t>
      </w:r>
      <w:proofErr w:type="spellStart"/>
      <w:r w:rsidRPr="0043770F">
        <w:rPr>
          <w:rFonts w:ascii="Book Antiqua" w:hAnsi="Book Antiqua" w:cs="Times New Roman"/>
          <w:i/>
          <w:kern w:val="2"/>
          <w:sz w:val="24"/>
          <w:szCs w:val="24"/>
          <w:lang w:val="en-US" w:eastAsia="zh-CN"/>
        </w:rPr>
        <w:t>Biol</w:t>
      </w:r>
      <w:proofErr w:type="spellEnd"/>
      <w:r w:rsidRPr="0043770F">
        <w:rPr>
          <w:rFonts w:ascii="Book Antiqua" w:hAnsi="Book Antiqua" w:cs="Times New Roman"/>
          <w:i/>
          <w:kern w:val="2"/>
          <w:sz w:val="24"/>
          <w:szCs w:val="24"/>
          <w:lang w:val="en-US" w:eastAsia="zh-CN"/>
        </w:rPr>
        <w:t xml:space="preserve"> </w:t>
      </w:r>
      <w:proofErr w:type="spellStart"/>
      <w:r w:rsidRPr="0043770F">
        <w:rPr>
          <w:rFonts w:ascii="Book Antiqua" w:hAnsi="Book Antiqua" w:cs="Times New Roman"/>
          <w:i/>
          <w:kern w:val="2"/>
          <w:sz w:val="24"/>
          <w:szCs w:val="24"/>
          <w:lang w:val="en-US" w:eastAsia="zh-CN"/>
        </w:rPr>
        <w:t>Ther</w:t>
      </w:r>
      <w:proofErr w:type="spellEnd"/>
      <w:r w:rsidRPr="0043770F">
        <w:rPr>
          <w:rFonts w:ascii="Book Antiqua" w:hAnsi="Book Antiqua" w:cs="Times New Roman"/>
          <w:kern w:val="2"/>
          <w:sz w:val="24"/>
          <w:szCs w:val="24"/>
          <w:lang w:val="en-US" w:eastAsia="zh-CN"/>
        </w:rPr>
        <w:t xml:space="preserve"> 2018; </w:t>
      </w:r>
      <w:r w:rsidRPr="0043770F">
        <w:rPr>
          <w:rFonts w:ascii="Book Antiqua" w:hAnsi="Book Antiqua" w:cs="Times New Roman"/>
          <w:b/>
          <w:kern w:val="2"/>
          <w:sz w:val="24"/>
          <w:szCs w:val="24"/>
          <w:lang w:val="en-US" w:eastAsia="zh-CN"/>
        </w:rPr>
        <w:t>18</w:t>
      </w:r>
      <w:r w:rsidRPr="0043770F">
        <w:rPr>
          <w:rFonts w:ascii="Book Antiqua" w:hAnsi="Book Antiqua" w:cs="Times New Roman"/>
          <w:kern w:val="2"/>
          <w:sz w:val="24"/>
          <w:szCs w:val="24"/>
          <w:lang w:val="en-US" w:eastAsia="zh-CN"/>
        </w:rPr>
        <w:t>: 609-617 [PMID: 29718723 DOI: 10.1080/14712598.2018.1472231]</w:t>
      </w:r>
    </w:p>
    <w:p w14:paraId="65CFEADE"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25 </w:t>
      </w:r>
      <w:proofErr w:type="spellStart"/>
      <w:r w:rsidRPr="0043770F">
        <w:rPr>
          <w:rFonts w:ascii="Book Antiqua" w:hAnsi="Book Antiqua" w:cs="Times New Roman"/>
          <w:b/>
          <w:kern w:val="2"/>
          <w:sz w:val="24"/>
          <w:szCs w:val="24"/>
          <w:lang w:val="en-US" w:eastAsia="zh-CN"/>
        </w:rPr>
        <w:t>Durantel</w:t>
      </w:r>
      <w:proofErr w:type="spellEnd"/>
      <w:r w:rsidRPr="0043770F">
        <w:rPr>
          <w:rFonts w:ascii="Book Antiqua" w:hAnsi="Book Antiqua" w:cs="Times New Roman"/>
          <w:b/>
          <w:kern w:val="2"/>
          <w:sz w:val="24"/>
          <w:szCs w:val="24"/>
          <w:lang w:val="en-US" w:eastAsia="zh-CN"/>
        </w:rPr>
        <w:t xml:space="preserve"> D</w:t>
      </w:r>
      <w:r w:rsidRPr="0043770F">
        <w:rPr>
          <w:rFonts w:ascii="Book Antiqua" w:hAnsi="Book Antiqua" w:cs="Times New Roman"/>
          <w:kern w:val="2"/>
          <w:sz w:val="24"/>
          <w:szCs w:val="24"/>
          <w:lang w:val="en-US" w:eastAsia="zh-CN"/>
        </w:rPr>
        <w:t xml:space="preserve">. New treatments to reach functional cure: </w:t>
      </w:r>
      <w:proofErr w:type="spellStart"/>
      <w:r w:rsidRPr="0043770F">
        <w:rPr>
          <w:rFonts w:ascii="Book Antiqua" w:hAnsi="Book Antiqua" w:cs="Times New Roman"/>
          <w:kern w:val="2"/>
          <w:sz w:val="24"/>
          <w:szCs w:val="24"/>
          <w:lang w:val="en-US" w:eastAsia="zh-CN"/>
        </w:rPr>
        <w:t>Virological</w:t>
      </w:r>
      <w:proofErr w:type="spellEnd"/>
      <w:r w:rsidRPr="0043770F">
        <w:rPr>
          <w:rFonts w:ascii="Book Antiqua" w:hAnsi="Book Antiqua" w:cs="Times New Roman"/>
          <w:kern w:val="2"/>
          <w:sz w:val="24"/>
          <w:szCs w:val="24"/>
          <w:lang w:val="en-US" w:eastAsia="zh-CN"/>
        </w:rPr>
        <w:t xml:space="preserve"> approaches. </w:t>
      </w:r>
      <w:r w:rsidRPr="0043770F">
        <w:rPr>
          <w:rFonts w:ascii="Book Antiqua" w:hAnsi="Book Antiqua" w:cs="Times New Roman"/>
          <w:i/>
          <w:kern w:val="2"/>
          <w:sz w:val="24"/>
          <w:szCs w:val="24"/>
          <w:lang w:val="en-US" w:eastAsia="zh-CN"/>
        </w:rPr>
        <w:t xml:space="preserve">Best </w:t>
      </w:r>
      <w:proofErr w:type="spellStart"/>
      <w:r w:rsidRPr="0043770F">
        <w:rPr>
          <w:rFonts w:ascii="Book Antiqua" w:hAnsi="Book Antiqua" w:cs="Times New Roman"/>
          <w:i/>
          <w:kern w:val="2"/>
          <w:sz w:val="24"/>
          <w:szCs w:val="24"/>
          <w:lang w:val="en-US" w:eastAsia="zh-CN"/>
        </w:rPr>
        <w:t>Pract</w:t>
      </w:r>
      <w:proofErr w:type="spellEnd"/>
      <w:r w:rsidRPr="0043770F">
        <w:rPr>
          <w:rFonts w:ascii="Book Antiqua" w:hAnsi="Book Antiqua" w:cs="Times New Roman"/>
          <w:i/>
          <w:kern w:val="2"/>
          <w:sz w:val="24"/>
          <w:szCs w:val="24"/>
          <w:lang w:val="en-US" w:eastAsia="zh-CN"/>
        </w:rPr>
        <w:t xml:space="preserve"> Res </w:t>
      </w:r>
      <w:proofErr w:type="spellStart"/>
      <w:r w:rsidRPr="0043770F">
        <w:rPr>
          <w:rFonts w:ascii="Book Antiqua" w:hAnsi="Book Antiqua" w:cs="Times New Roman"/>
          <w:i/>
          <w:kern w:val="2"/>
          <w:sz w:val="24"/>
          <w:szCs w:val="24"/>
          <w:lang w:val="en-US" w:eastAsia="zh-CN"/>
        </w:rPr>
        <w:t>Clin</w:t>
      </w:r>
      <w:proofErr w:type="spellEnd"/>
      <w:r w:rsidRPr="0043770F">
        <w:rPr>
          <w:rFonts w:ascii="Book Antiqua" w:hAnsi="Book Antiqua" w:cs="Times New Roman"/>
          <w:i/>
          <w:kern w:val="2"/>
          <w:sz w:val="24"/>
          <w:szCs w:val="24"/>
          <w:lang w:val="en-US" w:eastAsia="zh-CN"/>
        </w:rPr>
        <w:t xml:space="preserve"> </w:t>
      </w:r>
      <w:proofErr w:type="spellStart"/>
      <w:r w:rsidRPr="0043770F">
        <w:rPr>
          <w:rFonts w:ascii="Book Antiqua" w:hAnsi="Book Antiqua" w:cs="Times New Roman"/>
          <w:i/>
          <w:kern w:val="2"/>
          <w:sz w:val="24"/>
          <w:szCs w:val="24"/>
          <w:lang w:val="en-US" w:eastAsia="zh-CN"/>
        </w:rPr>
        <w:t>Gastroenterol</w:t>
      </w:r>
      <w:proofErr w:type="spellEnd"/>
      <w:r w:rsidRPr="0043770F">
        <w:rPr>
          <w:rFonts w:ascii="Book Antiqua" w:hAnsi="Book Antiqua" w:cs="Times New Roman"/>
          <w:kern w:val="2"/>
          <w:sz w:val="24"/>
          <w:szCs w:val="24"/>
          <w:lang w:val="en-US" w:eastAsia="zh-CN"/>
        </w:rPr>
        <w:t xml:space="preserve"> 2017; </w:t>
      </w:r>
      <w:r w:rsidRPr="0043770F">
        <w:rPr>
          <w:rFonts w:ascii="Book Antiqua" w:hAnsi="Book Antiqua" w:cs="Times New Roman"/>
          <w:b/>
          <w:kern w:val="2"/>
          <w:sz w:val="24"/>
          <w:szCs w:val="24"/>
          <w:lang w:val="en-US" w:eastAsia="zh-CN"/>
        </w:rPr>
        <w:t>31</w:t>
      </w:r>
      <w:r w:rsidRPr="0043770F">
        <w:rPr>
          <w:rFonts w:ascii="Book Antiqua" w:hAnsi="Book Antiqua" w:cs="Times New Roman"/>
          <w:kern w:val="2"/>
          <w:sz w:val="24"/>
          <w:szCs w:val="24"/>
          <w:lang w:val="en-US" w:eastAsia="zh-CN"/>
        </w:rPr>
        <w:t>: 329-336 [PMID: 28774415 DOI: 10.1016/j.bpg.2017.05.002]</w:t>
      </w:r>
    </w:p>
    <w:p w14:paraId="7472219C" w14:textId="7526BE25"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26 </w:t>
      </w:r>
      <w:r w:rsidRPr="0043770F">
        <w:rPr>
          <w:rFonts w:ascii="Book Antiqua" w:hAnsi="Book Antiqua" w:cs="Times New Roman"/>
          <w:b/>
          <w:kern w:val="2"/>
          <w:sz w:val="24"/>
          <w:szCs w:val="24"/>
          <w:lang w:val="en-US" w:eastAsia="zh-CN"/>
        </w:rPr>
        <w:t>Zhang Y</w:t>
      </w:r>
      <w:r w:rsidRPr="0043770F">
        <w:rPr>
          <w:rFonts w:ascii="Book Antiqua" w:hAnsi="Book Antiqua" w:cs="Times New Roman"/>
          <w:kern w:val="2"/>
          <w:sz w:val="24"/>
          <w:szCs w:val="24"/>
          <w:lang w:val="en-US" w:eastAsia="zh-CN"/>
        </w:rPr>
        <w:t>, Wu Y, Deng M, Xu D, Li X, Xu Z, Hu J, Zhang H, Liu K, Zhao Y, Gao F, Bi S, Gao GF, Zhao J, Liu WJ, Meng S. CD8</w:t>
      </w:r>
      <w:r w:rsidRPr="0043770F">
        <w:rPr>
          <w:rFonts w:ascii="Book Antiqua" w:hAnsi="Book Antiqua" w:cs="Times New Roman"/>
          <w:kern w:val="2"/>
          <w:sz w:val="24"/>
          <w:szCs w:val="24"/>
          <w:vertAlign w:val="superscript"/>
          <w:lang w:val="en-US" w:eastAsia="zh-CN"/>
        </w:rPr>
        <w:t>+</w:t>
      </w:r>
      <w:r w:rsidRPr="0043770F">
        <w:rPr>
          <w:rFonts w:ascii="Book Antiqua" w:hAnsi="Book Antiqua" w:cs="Times New Roman"/>
          <w:kern w:val="2"/>
          <w:sz w:val="24"/>
          <w:szCs w:val="24"/>
          <w:lang w:val="en-US" w:eastAsia="zh-CN"/>
        </w:rPr>
        <w:t xml:space="preserve"> T-Cell Response-Associated Evolution of Hepatitis B Virus Core Protein and Disease Progress. </w:t>
      </w:r>
      <w:r w:rsidRPr="0043770F">
        <w:rPr>
          <w:rFonts w:ascii="Book Antiqua" w:hAnsi="Book Antiqua" w:cs="Times New Roman"/>
          <w:i/>
          <w:kern w:val="2"/>
          <w:sz w:val="24"/>
          <w:szCs w:val="24"/>
          <w:lang w:val="en-US" w:eastAsia="zh-CN"/>
        </w:rPr>
        <w:t xml:space="preserve">J </w:t>
      </w:r>
      <w:proofErr w:type="spellStart"/>
      <w:r w:rsidRPr="0043770F">
        <w:rPr>
          <w:rFonts w:ascii="Book Antiqua" w:hAnsi="Book Antiqua" w:cs="Times New Roman"/>
          <w:i/>
          <w:kern w:val="2"/>
          <w:sz w:val="24"/>
          <w:szCs w:val="24"/>
          <w:lang w:val="en-US" w:eastAsia="zh-CN"/>
        </w:rPr>
        <w:t>Virol</w:t>
      </w:r>
      <w:proofErr w:type="spellEnd"/>
      <w:r w:rsidRPr="0043770F">
        <w:rPr>
          <w:rFonts w:ascii="Book Antiqua" w:hAnsi="Book Antiqua" w:cs="Times New Roman"/>
          <w:kern w:val="2"/>
          <w:sz w:val="24"/>
          <w:szCs w:val="24"/>
          <w:lang w:val="en-US" w:eastAsia="zh-CN"/>
        </w:rPr>
        <w:t xml:space="preserve"> 2018; </w:t>
      </w:r>
      <w:r w:rsidRPr="0043770F">
        <w:rPr>
          <w:rFonts w:ascii="Book Antiqua" w:hAnsi="Book Antiqua" w:cs="Times New Roman"/>
          <w:b/>
          <w:kern w:val="2"/>
          <w:sz w:val="24"/>
          <w:szCs w:val="24"/>
          <w:lang w:val="en-US" w:eastAsia="zh-CN"/>
        </w:rPr>
        <w:t>92</w:t>
      </w:r>
      <w:r w:rsidRPr="0043770F">
        <w:rPr>
          <w:rFonts w:ascii="Book Antiqua" w:hAnsi="Book Antiqua" w:cs="Times New Roman"/>
          <w:kern w:val="2"/>
          <w:sz w:val="24"/>
          <w:szCs w:val="24"/>
          <w:lang w:val="en-US" w:eastAsia="zh-CN"/>
        </w:rPr>
        <w:t xml:space="preserve">: </w:t>
      </w:r>
      <w:r w:rsidR="00014FF5" w:rsidRPr="0043770F">
        <w:rPr>
          <w:rFonts w:ascii="Book Antiqua" w:hAnsi="Book Antiqua" w:cs="Times New Roman"/>
          <w:kern w:val="2"/>
          <w:sz w:val="24"/>
          <w:szCs w:val="24"/>
          <w:lang w:val="en-US" w:eastAsia="zh-CN"/>
        </w:rPr>
        <w:t>e02120-17</w:t>
      </w:r>
      <w:r w:rsidRPr="0043770F">
        <w:rPr>
          <w:rFonts w:ascii="Book Antiqua" w:hAnsi="Book Antiqua" w:cs="Times New Roman"/>
          <w:kern w:val="2"/>
          <w:sz w:val="24"/>
          <w:szCs w:val="24"/>
          <w:lang w:val="en-US" w:eastAsia="zh-CN"/>
        </w:rPr>
        <w:t xml:space="preserve"> [</w:t>
      </w:r>
      <w:bookmarkStart w:id="64" w:name="OLE_LINK54"/>
      <w:bookmarkStart w:id="65" w:name="OLE_LINK55"/>
      <w:bookmarkStart w:id="66" w:name="OLE_LINK56"/>
      <w:r w:rsidRPr="0043770F">
        <w:rPr>
          <w:rFonts w:ascii="Book Antiqua" w:hAnsi="Book Antiqua" w:cs="Times New Roman"/>
          <w:kern w:val="2"/>
          <w:sz w:val="24"/>
          <w:szCs w:val="24"/>
          <w:lang w:val="en-US" w:eastAsia="zh-CN"/>
        </w:rPr>
        <w:t>PMID: 29950410</w:t>
      </w:r>
      <w:bookmarkEnd w:id="64"/>
      <w:bookmarkEnd w:id="65"/>
      <w:bookmarkEnd w:id="66"/>
      <w:r w:rsidRPr="0043770F">
        <w:rPr>
          <w:rFonts w:ascii="Book Antiqua" w:hAnsi="Book Antiqua" w:cs="Times New Roman"/>
          <w:kern w:val="2"/>
          <w:sz w:val="24"/>
          <w:szCs w:val="24"/>
          <w:lang w:val="en-US" w:eastAsia="zh-CN"/>
        </w:rPr>
        <w:t xml:space="preserve"> DOI: 10.1128/JVI.02120-17]</w:t>
      </w:r>
    </w:p>
    <w:p w14:paraId="59804B24"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27 </w:t>
      </w:r>
      <w:r w:rsidRPr="0043770F">
        <w:rPr>
          <w:rFonts w:ascii="Book Antiqua" w:hAnsi="Book Antiqua" w:cs="Times New Roman"/>
          <w:b/>
          <w:kern w:val="2"/>
          <w:sz w:val="24"/>
          <w:szCs w:val="24"/>
          <w:lang w:val="en-US" w:eastAsia="zh-CN"/>
        </w:rPr>
        <w:t>Li HC</w:t>
      </w:r>
      <w:r w:rsidRPr="0043770F">
        <w:rPr>
          <w:rFonts w:ascii="Book Antiqua" w:hAnsi="Book Antiqua" w:cs="Times New Roman"/>
          <w:kern w:val="2"/>
          <w:sz w:val="24"/>
          <w:szCs w:val="24"/>
          <w:lang w:val="en-US" w:eastAsia="zh-CN"/>
        </w:rPr>
        <w:t xml:space="preserve">, Huang EY, Su PY, Wu SY, Yang CC, Lin YS, Chang WC, Shih C. </w:t>
      </w:r>
      <w:r w:rsidRPr="0043770F">
        <w:rPr>
          <w:rFonts w:ascii="Book Antiqua" w:hAnsi="Book Antiqua" w:cs="Times New Roman"/>
          <w:kern w:val="2"/>
          <w:sz w:val="24"/>
          <w:szCs w:val="24"/>
          <w:lang w:val="en-US" w:eastAsia="zh-CN"/>
        </w:rPr>
        <w:lastRenderedPageBreak/>
        <w:t xml:space="preserve">Nuclear export and import of human hepatitis B virus capsid protein and particles. </w:t>
      </w:r>
      <w:proofErr w:type="spellStart"/>
      <w:r w:rsidRPr="0043770F">
        <w:rPr>
          <w:rFonts w:ascii="Book Antiqua" w:hAnsi="Book Antiqua" w:cs="Times New Roman"/>
          <w:i/>
          <w:kern w:val="2"/>
          <w:sz w:val="24"/>
          <w:szCs w:val="24"/>
          <w:lang w:val="en-US" w:eastAsia="zh-CN"/>
        </w:rPr>
        <w:t>PLoS</w:t>
      </w:r>
      <w:proofErr w:type="spellEnd"/>
      <w:r w:rsidRPr="0043770F">
        <w:rPr>
          <w:rFonts w:ascii="Book Antiqua" w:hAnsi="Book Antiqua" w:cs="Times New Roman"/>
          <w:i/>
          <w:kern w:val="2"/>
          <w:sz w:val="24"/>
          <w:szCs w:val="24"/>
          <w:lang w:val="en-US" w:eastAsia="zh-CN"/>
        </w:rPr>
        <w:t xml:space="preserve"> </w:t>
      </w:r>
      <w:proofErr w:type="spellStart"/>
      <w:r w:rsidRPr="0043770F">
        <w:rPr>
          <w:rFonts w:ascii="Book Antiqua" w:hAnsi="Book Antiqua" w:cs="Times New Roman"/>
          <w:i/>
          <w:kern w:val="2"/>
          <w:sz w:val="24"/>
          <w:szCs w:val="24"/>
          <w:lang w:val="en-US" w:eastAsia="zh-CN"/>
        </w:rPr>
        <w:t>Pathog</w:t>
      </w:r>
      <w:proofErr w:type="spellEnd"/>
      <w:r w:rsidRPr="0043770F">
        <w:rPr>
          <w:rFonts w:ascii="Book Antiqua" w:hAnsi="Book Antiqua" w:cs="Times New Roman"/>
          <w:kern w:val="2"/>
          <w:sz w:val="24"/>
          <w:szCs w:val="24"/>
          <w:lang w:val="en-US" w:eastAsia="zh-CN"/>
        </w:rPr>
        <w:t xml:space="preserve"> 2010; </w:t>
      </w:r>
      <w:r w:rsidRPr="0043770F">
        <w:rPr>
          <w:rFonts w:ascii="Book Antiqua" w:hAnsi="Book Antiqua" w:cs="Times New Roman"/>
          <w:b/>
          <w:kern w:val="2"/>
          <w:sz w:val="24"/>
          <w:szCs w:val="24"/>
          <w:lang w:val="en-US" w:eastAsia="zh-CN"/>
        </w:rPr>
        <w:t>6</w:t>
      </w:r>
      <w:r w:rsidRPr="0043770F">
        <w:rPr>
          <w:rFonts w:ascii="Book Antiqua" w:hAnsi="Book Antiqua" w:cs="Times New Roman"/>
          <w:kern w:val="2"/>
          <w:sz w:val="24"/>
          <w:szCs w:val="24"/>
          <w:lang w:val="en-US" w:eastAsia="zh-CN"/>
        </w:rPr>
        <w:t>: e1001162 [PMID: 21060813 DOI: 10.1371/journal.ppat.1001162]</w:t>
      </w:r>
    </w:p>
    <w:p w14:paraId="29CF8C74"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28 </w:t>
      </w:r>
      <w:proofErr w:type="spellStart"/>
      <w:r w:rsidRPr="0043770F">
        <w:rPr>
          <w:rFonts w:ascii="Book Antiqua" w:hAnsi="Book Antiqua" w:cs="Times New Roman"/>
          <w:b/>
          <w:kern w:val="2"/>
          <w:sz w:val="24"/>
          <w:szCs w:val="24"/>
          <w:lang w:val="en-US" w:eastAsia="zh-CN"/>
        </w:rPr>
        <w:t>Hosaka</w:t>
      </w:r>
      <w:proofErr w:type="spellEnd"/>
      <w:r w:rsidRPr="0043770F">
        <w:rPr>
          <w:rFonts w:ascii="Book Antiqua" w:hAnsi="Book Antiqua" w:cs="Times New Roman"/>
          <w:b/>
          <w:kern w:val="2"/>
          <w:sz w:val="24"/>
          <w:szCs w:val="24"/>
          <w:lang w:val="en-US" w:eastAsia="zh-CN"/>
        </w:rPr>
        <w:t xml:space="preserve"> T</w:t>
      </w:r>
      <w:r w:rsidRPr="0043770F">
        <w:rPr>
          <w:rFonts w:ascii="Book Antiqua" w:hAnsi="Book Antiqua" w:cs="Times New Roman"/>
          <w:kern w:val="2"/>
          <w:sz w:val="24"/>
          <w:szCs w:val="24"/>
          <w:lang w:val="en-US" w:eastAsia="zh-CN"/>
        </w:rPr>
        <w:t xml:space="preserve">, Suzuki F, Kobayashi M, Fujiyama S, Kawamura Y, </w:t>
      </w:r>
      <w:proofErr w:type="spellStart"/>
      <w:r w:rsidRPr="0043770F">
        <w:rPr>
          <w:rFonts w:ascii="Book Antiqua" w:hAnsi="Book Antiqua" w:cs="Times New Roman"/>
          <w:kern w:val="2"/>
          <w:sz w:val="24"/>
          <w:szCs w:val="24"/>
          <w:lang w:val="en-US" w:eastAsia="zh-CN"/>
        </w:rPr>
        <w:t>Sezaki</w:t>
      </w:r>
      <w:proofErr w:type="spellEnd"/>
      <w:r w:rsidRPr="0043770F">
        <w:rPr>
          <w:rFonts w:ascii="Book Antiqua" w:hAnsi="Book Antiqua" w:cs="Times New Roman"/>
          <w:kern w:val="2"/>
          <w:sz w:val="24"/>
          <w:szCs w:val="24"/>
          <w:lang w:val="en-US" w:eastAsia="zh-CN"/>
        </w:rPr>
        <w:t xml:space="preserve"> H, </w:t>
      </w:r>
      <w:proofErr w:type="spellStart"/>
      <w:r w:rsidRPr="0043770F">
        <w:rPr>
          <w:rFonts w:ascii="Book Antiqua" w:hAnsi="Book Antiqua" w:cs="Times New Roman"/>
          <w:kern w:val="2"/>
          <w:sz w:val="24"/>
          <w:szCs w:val="24"/>
          <w:lang w:val="en-US" w:eastAsia="zh-CN"/>
        </w:rPr>
        <w:t>Akuta</w:t>
      </w:r>
      <w:proofErr w:type="spellEnd"/>
      <w:r w:rsidRPr="0043770F">
        <w:rPr>
          <w:rFonts w:ascii="Book Antiqua" w:hAnsi="Book Antiqua" w:cs="Times New Roman"/>
          <w:kern w:val="2"/>
          <w:sz w:val="24"/>
          <w:szCs w:val="24"/>
          <w:lang w:val="en-US" w:eastAsia="zh-CN"/>
        </w:rPr>
        <w:t xml:space="preserve"> N, Suzuki Y, </w:t>
      </w:r>
      <w:proofErr w:type="spellStart"/>
      <w:r w:rsidRPr="0043770F">
        <w:rPr>
          <w:rFonts w:ascii="Book Antiqua" w:hAnsi="Book Antiqua" w:cs="Times New Roman"/>
          <w:kern w:val="2"/>
          <w:sz w:val="24"/>
          <w:szCs w:val="24"/>
          <w:lang w:val="en-US" w:eastAsia="zh-CN"/>
        </w:rPr>
        <w:t>Saitoh</w:t>
      </w:r>
      <w:proofErr w:type="spellEnd"/>
      <w:r w:rsidRPr="0043770F">
        <w:rPr>
          <w:rFonts w:ascii="Book Antiqua" w:hAnsi="Book Antiqua" w:cs="Times New Roman"/>
          <w:kern w:val="2"/>
          <w:sz w:val="24"/>
          <w:szCs w:val="24"/>
          <w:lang w:val="en-US" w:eastAsia="zh-CN"/>
        </w:rPr>
        <w:t xml:space="preserve"> S, Arase Y, Ikeda K, Kobayashi M, </w:t>
      </w:r>
      <w:proofErr w:type="spellStart"/>
      <w:r w:rsidRPr="0043770F">
        <w:rPr>
          <w:rFonts w:ascii="Book Antiqua" w:hAnsi="Book Antiqua" w:cs="Times New Roman"/>
          <w:kern w:val="2"/>
          <w:sz w:val="24"/>
          <w:szCs w:val="24"/>
          <w:lang w:val="en-US" w:eastAsia="zh-CN"/>
        </w:rPr>
        <w:t>Kumada</w:t>
      </w:r>
      <w:proofErr w:type="spellEnd"/>
      <w:r w:rsidRPr="0043770F">
        <w:rPr>
          <w:rFonts w:ascii="Book Antiqua" w:hAnsi="Book Antiqua" w:cs="Times New Roman"/>
          <w:kern w:val="2"/>
          <w:sz w:val="24"/>
          <w:szCs w:val="24"/>
          <w:lang w:val="en-US" w:eastAsia="zh-CN"/>
        </w:rPr>
        <w:t xml:space="preserve"> H. Impact of hepatitis B core-related antigen on the incidence of hepatocellular carcinoma in patients treated with </w:t>
      </w:r>
      <w:proofErr w:type="spellStart"/>
      <w:r w:rsidRPr="0043770F">
        <w:rPr>
          <w:rFonts w:ascii="Book Antiqua" w:hAnsi="Book Antiqua" w:cs="Times New Roman"/>
          <w:kern w:val="2"/>
          <w:sz w:val="24"/>
          <w:szCs w:val="24"/>
          <w:lang w:val="en-US" w:eastAsia="zh-CN"/>
        </w:rPr>
        <w:t>nucleos</w:t>
      </w:r>
      <w:proofErr w:type="spellEnd"/>
      <w:r w:rsidRPr="0043770F">
        <w:rPr>
          <w:rFonts w:ascii="Book Antiqua" w:hAnsi="Book Antiqua" w:cs="Times New Roman"/>
          <w:kern w:val="2"/>
          <w:sz w:val="24"/>
          <w:szCs w:val="24"/>
          <w:lang w:val="en-US" w:eastAsia="zh-CN"/>
        </w:rPr>
        <w:t xml:space="preserve">(t)ide analogues. </w:t>
      </w:r>
      <w:r w:rsidRPr="0043770F">
        <w:rPr>
          <w:rFonts w:ascii="Book Antiqua" w:hAnsi="Book Antiqua" w:cs="Times New Roman"/>
          <w:i/>
          <w:kern w:val="2"/>
          <w:sz w:val="24"/>
          <w:szCs w:val="24"/>
          <w:lang w:val="en-US" w:eastAsia="zh-CN"/>
        </w:rPr>
        <w:t xml:space="preserve">Aliment </w:t>
      </w:r>
      <w:proofErr w:type="spellStart"/>
      <w:r w:rsidRPr="0043770F">
        <w:rPr>
          <w:rFonts w:ascii="Book Antiqua" w:hAnsi="Book Antiqua" w:cs="Times New Roman"/>
          <w:i/>
          <w:kern w:val="2"/>
          <w:sz w:val="24"/>
          <w:szCs w:val="24"/>
          <w:lang w:val="en-US" w:eastAsia="zh-CN"/>
        </w:rPr>
        <w:t>Pharmacol</w:t>
      </w:r>
      <w:proofErr w:type="spellEnd"/>
      <w:r w:rsidRPr="0043770F">
        <w:rPr>
          <w:rFonts w:ascii="Book Antiqua" w:hAnsi="Book Antiqua" w:cs="Times New Roman"/>
          <w:i/>
          <w:kern w:val="2"/>
          <w:sz w:val="24"/>
          <w:szCs w:val="24"/>
          <w:lang w:val="en-US" w:eastAsia="zh-CN"/>
        </w:rPr>
        <w:t xml:space="preserve"> </w:t>
      </w:r>
      <w:proofErr w:type="spellStart"/>
      <w:r w:rsidRPr="0043770F">
        <w:rPr>
          <w:rFonts w:ascii="Book Antiqua" w:hAnsi="Book Antiqua" w:cs="Times New Roman"/>
          <w:i/>
          <w:kern w:val="2"/>
          <w:sz w:val="24"/>
          <w:szCs w:val="24"/>
          <w:lang w:val="en-US" w:eastAsia="zh-CN"/>
        </w:rPr>
        <w:t>Ther</w:t>
      </w:r>
      <w:proofErr w:type="spellEnd"/>
      <w:r w:rsidRPr="0043770F">
        <w:rPr>
          <w:rFonts w:ascii="Book Antiqua" w:hAnsi="Book Antiqua" w:cs="Times New Roman"/>
          <w:kern w:val="2"/>
          <w:sz w:val="24"/>
          <w:szCs w:val="24"/>
          <w:lang w:val="en-US" w:eastAsia="zh-CN"/>
        </w:rPr>
        <w:t xml:space="preserve"> 2019; </w:t>
      </w:r>
      <w:r w:rsidRPr="0043770F">
        <w:rPr>
          <w:rFonts w:ascii="Book Antiqua" w:hAnsi="Book Antiqua" w:cs="Times New Roman"/>
          <w:b/>
          <w:kern w:val="2"/>
          <w:sz w:val="24"/>
          <w:szCs w:val="24"/>
          <w:lang w:val="en-US" w:eastAsia="zh-CN"/>
        </w:rPr>
        <w:t>49</w:t>
      </w:r>
      <w:r w:rsidRPr="0043770F">
        <w:rPr>
          <w:rFonts w:ascii="Book Antiqua" w:hAnsi="Book Antiqua" w:cs="Times New Roman"/>
          <w:kern w:val="2"/>
          <w:sz w:val="24"/>
          <w:szCs w:val="24"/>
          <w:lang w:val="en-US" w:eastAsia="zh-CN"/>
        </w:rPr>
        <w:t>: 457-471 [PMID: 30663078 DOI: 10.1111/apt.15108]</w:t>
      </w:r>
    </w:p>
    <w:p w14:paraId="1A4C18F5"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29 </w:t>
      </w:r>
      <w:proofErr w:type="spellStart"/>
      <w:r w:rsidRPr="0043770F">
        <w:rPr>
          <w:rFonts w:ascii="Book Antiqua" w:hAnsi="Book Antiqua" w:cs="Times New Roman"/>
          <w:b/>
          <w:kern w:val="2"/>
          <w:sz w:val="24"/>
          <w:szCs w:val="24"/>
          <w:lang w:val="en-US" w:eastAsia="zh-CN"/>
        </w:rPr>
        <w:t>Riveiro-Barciela</w:t>
      </w:r>
      <w:proofErr w:type="spellEnd"/>
      <w:r w:rsidRPr="0043770F">
        <w:rPr>
          <w:rFonts w:ascii="Book Antiqua" w:hAnsi="Book Antiqua" w:cs="Times New Roman"/>
          <w:b/>
          <w:kern w:val="2"/>
          <w:sz w:val="24"/>
          <w:szCs w:val="24"/>
          <w:lang w:val="en-US" w:eastAsia="zh-CN"/>
        </w:rPr>
        <w:t xml:space="preserve"> M</w:t>
      </w:r>
      <w:r w:rsidRPr="0043770F">
        <w:rPr>
          <w:rFonts w:ascii="Book Antiqua" w:hAnsi="Book Antiqua" w:cs="Times New Roman"/>
          <w:kern w:val="2"/>
          <w:sz w:val="24"/>
          <w:szCs w:val="24"/>
          <w:lang w:val="en-US" w:eastAsia="zh-CN"/>
        </w:rPr>
        <w:t>, Bes M, Rodríguez-</w:t>
      </w:r>
      <w:proofErr w:type="spellStart"/>
      <w:r w:rsidRPr="0043770F">
        <w:rPr>
          <w:rFonts w:ascii="Book Antiqua" w:hAnsi="Book Antiqua" w:cs="Times New Roman"/>
          <w:kern w:val="2"/>
          <w:sz w:val="24"/>
          <w:szCs w:val="24"/>
          <w:lang w:val="en-US" w:eastAsia="zh-CN"/>
        </w:rPr>
        <w:t>Frías</w:t>
      </w:r>
      <w:proofErr w:type="spellEnd"/>
      <w:r w:rsidRPr="0043770F">
        <w:rPr>
          <w:rFonts w:ascii="Book Antiqua" w:hAnsi="Book Antiqua" w:cs="Times New Roman"/>
          <w:kern w:val="2"/>
          <w:sz w:val="24"/>
          <w:szCs w:val="24"/>
          <w:lang w:val="en-US" w:eastAsia="zh-CN"/>
        </w:rPr>
        <w:t xml:space="preserve"> F, </w:t>
      </w:r>
      <w:proofErr w:type="spellStart"/>
      <w:r w:rsidRPr="0043770F">
        <w:rPr>
          <w:rFonts w:ascii="Book Antiqua" w:hAnsi="Book Antiqua" w:cs="Times New Roman"/>
          <w:kern w:val="2"/>
          <w:sz w:val="24"/>
          <w:szCs w:val="24"/>
          <w:lang w:val="en-US" w:eastAsia="zh-CN"/>
        </w:rPr>
        <w:t>Tabernero</w:t>
      </w:r>
      <w:proofErr w:type="spellEnd"/>
      <w:r w:rsidRPr="0043770F">
        <w:rPr>
          <w:rFonts w:ascii="Book Antiqua" w:hAnsi="Book Antiqua" w:cs="Times New Roman"/>
          <w:kern w:val="2"/>
          <w:sz w:val="24"/>
          <w:szCs w:val="24"/>
          <w:lang w:val="en-US" w:eastAsia="zh-CN"/>
        </w:rPr>
        <w:t xml:space="preserve"> D, Ruiz A, Casillas R, Vidal-González J, Homs M, Nieto L, </w:t>
      </w:r>
      <w:proofErr w:type="spellStart"/>
      <w:r w:rsidRPr="0043770F">
        <w:rPr>
          <w:rFonts w:ascii="Book Antiqua" w:hAnsi="Book Antiqua" w:cs="Times New Roman"/>
          <w:kern w:val="2"/>
          <w:sz w:val="24"/>
          <w:szCs w:val="24"/>
          <w:lang w:val="en-US" w:eastAsia="zh-CN"/>
        </w:rPr>
        <w:t>Sauleda</w:t>
      </w:r>
      <w:proofErr w:type="spellEnd"/>
      <w:r w:rsidRPr="0043770F">
        <w:rPr>
          <w:rFonts w:ascii="Book Antiqua" w:hAnsi="Book Antiqua" w:cs="Times New Roman"/>
          <w:kern w:val="2"/>
          <w:sz w:val="24"/>
          <w:szCs w:val="24"/>
          <w:lang w:val="en-US" w:eastAsia="zh-CN"/>
        </w:rPr>
        <w:t xml:space="preserve"> S, Esteban R, Buti M. Serum hepatitis B core-related antigen is more accurate than hepatitis B surface antigen to identify inactive carriers, regardless of hepatitis B virus genotype. </w:t>
      </w:r>
      <w:r w:rsidRPr="0043770F">
        <w:rPr>
          <w:rFonts w:ascii="Book Antiqua" w:hAnsi="Book Antiqua" w:cs="Times New Roman"/>
          <w:i/>
          <w:kern w:val="2"/>
          <w:sz w:val="24"/>
          <w:szCs w:val="24"/>
          <w:lang w:val="en-US" w:eastAsia="zh-CN"/>
        </w:rPr>
        <w:t>Clin Microbiol Infect</w:t>
      </w:r>
      <w:r w:rsidRPr="0043770F">
        <w:rPr>
          <w:rFonts w:ascii="Book Antiqua" w:hAnsi="Book Antiqua" w:cs="Times New Roman"/>
          <w:kern w:val="2"/>
          <w:sz w:val="24"/>
          <w:szCs w:val="24"/>
          <w:lang w:val="en-US" w:eastAsia="zh-CN"/>
        </w:rPr>
        <w:t xml:space="preserve"> 2017; </w:t>
      </w:r>
      <w:r w:rsidRPr="0043770F">
        <w:rPr>
          <w:rFonts w:ascii="Book Antiqua" w:hAnsi="Book Antiqua" w:cs="Times New Roman"/>
          <w:b/>
          <w:kern w:val="2"/>
          <w:sz w:val="24"/>
          <w:szCs w:val="24"/>
          <w:lang w:val="en-US" w:eastAsia="zh-CN"/>
        </w:rPr>
        <w:t>23</w:t>
      </w:r>
      <w:r w:rsidRPr="0043770F">
        <w:rPr>
          <w:rFonts w:ascii="Book Antiqua" w:hAnsi="Book Antiqua" w:cs="Times New Roman"/>
          <w:kern w:val="2"/>
          <w:sz w:val="24"/>
          <w:szCs w:val="24"/>
          <w:lang w:val="en-US" w:eastAsia="zh-CN"/>
        </w:rPr>
        <w:t>: 860-867 [PMID: 28288829 DOI: 10.1016/j.cmi.2017.03.003]</w:t>
      </w:r>
    </w:p>
    <w:p w14:paraId="7466282C"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30 </w:t>
      </w:r>
      <w:r w:rsidRPr="0043770F">
        <w:rPr>
          <w:rFonts w:ascii="Book Antiqua" w:hAnsi="Book Antiqua" w:cs="Times New Roman"/>
          <w:b/>
          <w:kern w:val="2"/>
          <w:sz w:val="24"/>
          <w:szCs w:val="24"/>
          <w:lang w:val="en-US" w:eastAsia="zh-CN"/>
        </w:rPr>
        <w:t>Kaur H</w:t>
      </w:r>
      <w:r w:rsidRPr="0043770F">
        <w:rPr>
          <w:rFonts w:ascii="Book Antiqua" w:hAnsi="Book Antiqua" w:cs="Times New Roman"/>
          <w:kern w:val="2"/>
          <w:sz w:val="24"/>
          <w:szCs w:val="24"/>
          <w:lang w:val="en-US" w:eastAsia="zh-CN"/>
        </w:rPr>
        <w:t xml:space="preserve">, Bruno JG, Kumar A, Sharma TK. Aptamers in the Therapeutics and Diagnostics Pipelines. </w:t>
      </w:r>
      <w:proofErr w:type="spellStart"/>
      <w:r w:rsidRPr="0043770F">
        <w:rPr>
          <w:rFonts w:ascii="Book Antiqua" w:hAnsi="Book Antiqua" w:cs="Times New Roman"/>
          <w:i/>
          <w:kern w:val="2"/>
          <w:sz w:val="24"/>
          <w:szCs w:val="24"/>
          <w:lang w:val="en-US" w:eastAsia="zh-CN"/>
        </w:rPr>
        <w:t>Theranostics</w:t>
      </w:r>
      <w:proofErr w:type="spellEnd"/>
      <w:r w:rsidRPr="0043770F">
        <w:rPr>
          <w:rFonts w:ascii="Book Antiqua" w:hAnsi="Book Antiqua" w:cs="Times New Roman"/>
          <w:kern w:val="2"/>
          <w:sz w:val="24"/>
          <w:szCs w:val="24"/>
          <w:lang w:val="en-US" w:eastAsia="zh-CN"/>
        </w:rPr>
        <w:t xml:space="preserve"> 2018; </w:t>
      </w:r>
      <w:r w:rsidRPr="0043770F">
        <w:rPr>
          <w:rFonts w:ascii="Book Antiqua" w:hAnsi="Book Antiqua" w:cs="Times New Roman"/>
          <w:b/>
          <w:kern w:val="2"/>
          <w:sz w:val="24"/>
          <w:szCs w:val="24"/>
          <w:lang w:val="en-US" w:eastAsia="zh-CN"/>
        </w:rPr>
        <w:t>8</w:t>
      </w:r>
      <w:r w:rsidRPr="0043770F">
        <w:rPr>
          <w:rFonts w:ascii="Book Antiqua" w:hAnsi="Book Antiqua" w:cs="Times New Roman"/>
          <w:kern w:val="2"/>
          <w:sz w:val="24"/>
          <w:szCs w:val="24"/>
          <w:lang w:val="en-US" w:eastAsia="zh-CN"/>
        </w:rPr>
        <w:t>: 4016-4032 [PMID: 30128033 DOI: 10.7150/thno.25958]</w:t>
      </w:r>
    </w:p>
    <w:p w14:paraId="0E201088"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31 </w:t>
      </w:r>
      <w:r w:rsidRPr="0043770F">
        <w:rPr>
          <w:rFonts w:ascii="Book Antiqua" w:hAnsi="Book Antiqua" w:cs="Times New Roman"/>
          <w:b/>
          <w:kern w:val="2"/>
          <w:sz w:val="24"/>
          <w:szCs w:val="24"/>
          <w:lang w:val="en-US" w:eastAsia="zh-CN"/>
        </w:rPr>
        <w:t>Zhang Z</w:t>
      </w:r>
      <w:r w:rsidRPr="0043770F">
        <w:rPr>
          <w:rFonts w:ascii="Book Antiqua" w:hAnsi="Book Antiqua" w:cs="Times New Roman"/>
          <w:kern w:val="2"/>
          <w:sz w:val="24"/>
          <w:szCs w:val="24"/>
          <w:lang w:val="en-US" w:eastAsia="zh-CN"/>
        </w:rPr>
        <w:t xml:space="preserve">, Zhang J, Pei X, Zhang Q, Lu B, Zhang X, Liu J. An aptamer targets HBV core protein and suppresses HBV replication in HepG2.2.15 cells. </w:t>
      </w:r>
      <w:r w:rsidRPr="0043770F">
        <w:rPr>
          <w:rFonts w:ascii="Book Antiqua" w:hAnsi="Book Antiqua" w:cs="Times New Roman"/>
          <w:i/>
          <w:kern w:val="2"/>
          <w:sz w:val="24"/>
          <w:szCs w:val="24"/>
          <w:lang w:val="en-US" w:eastAsia="zh-CN"/>
        </w:rPr>
        <w:t>Int J Mol Med</w:t>
      </w:r>
      <w:r w:rsidRPr="0043770F">
        <w:rPr>
          <w:rFonts w:ascii="Book Antiqua" w:hAnsi="Book Antiqua" w:cs="Times New Roman"/>
          <w:kern w:val="2"/>
          <w:sz w:val="24"/>
          <w:szCs w:val="24"/>
          <w:lang w:val="en-US" w:eastAsia="zh-CN"/>
        </w:rPr>
        <w:t xml:space="preserve"> 2014; </w:t>
      </w:r>
      <w:r w:rsidRPr="0043770F">
        <w:rPr>
          <w:rFonts w:ascii="Book Antiqua" w:hAnsi="Book Antiqua" w:cs="Times New Roman"/>
          <w:b/>
          <w:kern w:val="2"/>
          <w:sz w:val="24"/>
          <w:szCs w:val="24"/>
          <w:lang w:val="en-US" w:eastAsia="zh-CN"/>
        </w:rPr>
        <w:t>34</w:t>
      </w:r>
      <w:r w:rsidRPr="0043770F">
        <w:rPr>
          <w:rFonts w:ascii="Book Antiqua" w:hAnsi="Book Antiqua" w:cs="Times New Roman"/>
          <w:kern w:val="2"/>
          <w:sz w:val="24"/>
          <w:szCs w:val="24"/>
          <w:lang w:val="en-US" w:eastAsia="zh-CN"/>
        </w:rPr>
        <w:t>: 1423-1429 [PMID: 25174447 DOI: 10.3892/ijmm.2014.1908]</w:t>
      </w:r>
    </w:p>
    <w:p w14:paraId="7F26DE23"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32 </w:t>
      </w:r>
      <w:proofErr w:type="spellStart"/>
      <w:r w:rsidRPr="0043770F">
        <w:rPr>
          <w:rFonts w:ascii="Book Antiqua" w:hAnsi="Book Antiqua" w:cs="Times New Roman"/>
          <w:b/>
          <w:kern w:val="2"/>
          <w:sz w:val="24"/>
          <w:szCs w:val="24"/>
          <w:lang w:val="en-US" w:eastAsia="zh-CN"/>
        </w:rPr>
        <w:t>Orabi</w:t>
      </w:r>
      <w:proofErr w:type="spellEnd"/>
      <w:r w:rsidRPr="0043770F">
        <w:rPr>
          <w:rFonts w:ascii="Book Antiqua" w:hAnsi="Book Antiqua" w:cs="Times New Roman"/>
          <w:b/>
          <w:kern w:val="2"/>
          <w:sz w:val="24"/>
          <w:szCs w:val="24"/>
          <w:lang w:val="en-US" w:eastAsia="zh-CN"/>
        </w:rPr>
        <w:t xml:space="preserve"> A</w:t>
      </w:r>
      <w:r w:rsidRPr="0043770F">
        <w:rPr>
          <w:rFonts w:ascii="Book Antiqua" w:hAnsi="Book Antiqua" w:cs="Times New Roman"/>
          <w:kern w:val="2"/>
          <w:sz w:val="24"/>
          <w:szCs w:val="24"/>
          <w:lang w:val="en-US" w:eastAsia="zh-CN"/>
        </w:rPr>
        <w:t xml:space="preserve">, </w:t>
      </w:r>
      <w:proofErr w:type="spellStart"/>
      <w:r w:rsidRPr="0043770F">
        <w:rPr>
          <w:rFonts w:ascii="Book Antiqua" w:hAnsi="Book Antiqua" w:cs="Times New Roman"/>
          <w:kern w:val="2"/>
          <w:sz w:val="24"/>
          <w:szCs w:val="24"/>
          <w:lang w:val="en-US" w:eastAsia="zh-CN"/>
        </w:rPr>
        <w:t>Bieringer</w:t>
      </w:r>
      <w:proofErr w:type="spellEnd"/>
      <w:r w:rsidRPr="0043770F">
        <w:rPr>
          <w:rFonts w:ascii="Book Antiqua" w:hAnsi="Book Antiqua" w:cs="Times New Roman"/>
          <w:kern w:val="2"/>
          <w:sz w:val="24"/>
          <w:szCs w:val="24"/>
          <w:lang w:val="en-US" w:eastAsia="zh-CN"/>
        </w:rPr>
        <w:t xml:space="preserve"> M, </w:t>
      </w:r>
      <w:proofErr w:type="spellStart"/>
      <w:r w:rsidRPr="0043770F">
        <w:rPr>
          <w:rFonts w:ascii="Book Antiqua" w:hAnsi="Book Antiqua" w:cs="Times New Roman"/>
          <w:kern w:val="2"/>
          <w:sz w:val="24"/>
          <w:szCs w:val="24"/>
          <w:lang w:val="en-US" w:eastAsia="zh-CN"/>
        </w:rPr>
        <w:t>Geerlof</w:t>
      </w:r>
      <w:proofErr w:type="spellEnd"/>
      <w:r w:rsidRPr="0043770F">
        <w:rPr>
          <w:rFonts w:ascii="Book Antiqua" w:hAnsi="Book Antiqua" w:cs="Times New Roman"/>
          <w:kern w:val="2"/>
          <w:sz w:val="24"/>
          <w:szCs w:val="24"/>
          <w:lang w:val="en-US" w:eastAsia="zh-CN"/>
        </w:rPr>
        <w:t xml:space="preserve"> A, </w:t>
      </w:r>
      <w:proofErr w:type="spellStart"/>
      <w:r w:rsidRPr="0043770F">
        <w:rPr>
          <w:rFonts w:ascii="Book Antiqua" w:hAnsi="Book Antiqua" w:cs="Times New Roman"/>
          <w:kern w:val="2"/>
          <w:sz w:val="24"/>
          <w:szCs w:val="24"/>
          <w:lang w:val="en-US" w:eastAsia="zh-CN"/>
        </w:rPr>
        <w:t>Bruss</w:t>
      </w:r>
      <w:proofErr w:type="spellEnd"/>
      <w:r w:rsidRPr="0043770F">
        <w:rPr>
          <w:rFonts w:ascii="Book Antiqua" w:hAnsi="Book Antiqua" w:cs="Times New Roman"/>
          <w:kern w:val="2"/>
          <w:sz w:val="24"/>
          <w:szCs w:val="24"/>
          <w:lang w:val="en-US" w:eastAsia="zh-CN"/>
        </w:rPr>
        <w:t xml:space="preserve"> V. An Aptamer against the Matrix Binding Domain on the Hepatitis B Virus Capsid Impairs Virion Formation. </w:t>
      </w:r>
      <w:r w:rsidRPr="0043770F">
        <w:rPr>
          <w:rFonts w:ascii="Book Antiqua" w:hAnsi="Book Antiqua" w:cs="Times New Roman"/>
          <w:i/>
          <w:kern w:val="2"/>
          <w:sz w:val="24"/>
          <w:szCs w:val="24"/>
          <w:lang w:val="en-US" w:eastAsia="zh-CN"/>
        </w:rPr>
        <w:t xml:space="preserve">J </w:t>
      </w:r>
      <w:proofErr w:type="spellStart"/>
      <w:r w:rsidRPr="0043770F">
        <w:rPr>
          <w:rFonts w:ascii="Book Antiqua" w:hAnsi="Book Antiqua" w:cs="Times New Roman"/>
          <w:i/>
          <w:kern w:val="2"/>
          <w:sz w:val="24"/>
          <w:szCs w:val="24"/>
          <w:lang w:val="en-US" w:eastAsia="zh-CN"/>
        </w:rPr>
        <w:t>Virol</w:t>
      </w:r>
      <w:proofErr w:type="spellEnd"/>
      <w:r w:rsidRPr="0043770F">
        <w:rPr>
          <w:rFonts w:ascii="Book Antiqua" w:hAnsi="Book Antiqua" w:cs="Times New Roman"/>
          <w:kern w:val="2"/>
          <w:sz w:val="24"/>
          <w:szCs w:val="24"/>
          <w:lang w:val="en-US" w:eastAsia="zh-CN"/>
        </w:rPr>
        <w:t xml:space="preserve"> 2015; </w:t>
      </w:r>
      <w:r w:rsidRPr="0043770F">
        <w:rPr>
          <w:rFonts w:ascii="Book Antiqua" w:hAnsi="Book Antiqua" w:cs="Times New Roman"/>
          <w:b/>
          <w:kern w:val="2"/>
          <w:sz w:val="24"/>
          <w:szCs w:val="24"/>
          <w:lang w:val="en-US" w:eastAsia="zh-CN"/>
        </w:rPr>
        <w:t>89</w:t>
      </w:r>
      <w:r w:rsidRPr="0043770F">
        <w:rPr>
          <w:rFonts w:ascii="Book Antiqua" w:hAnsi="Book Antiqua" w:cs="Times New Roman"/>
          <w:kern w:val="2"/>
          <w:sz w:val="24"/>
          <w:szCs w:val="24"/>
          <w:lang w:val="en-US" w:eastAsia="zh-CN"/>
        </w:rPr>
        <w:t>: 9281-9287 [PMID: 26136564 DOI: 10.1128/JVI.00466-15]</w:t>
      </w:r>
    </w:p>
    <w:p w14:paraId="1124CF6A" w14:textId="42D71D85"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33 </w:t>
      </w:r>
      <w:proofErr w:type="spellStart"/>
      <w:r w:rsidRPr="0043770F">
        <w:rPr>
          <w:rFonts w:ascii="Book Antiqua" w:hAnsi="Book Antiqua" w:cs="Times New Roman"/>
          <w:b/>
          <w:kern w:val="2"/>
          <w:sz w:val="24"/>
          <w:szCs w:val="24"/>
          <w:lang w:val="en-US" w:eastAsia="zh-CN"/>
        </w:rPr>
        <w:t>Pleshakova</w:t>
      </w:r>
      <w:proofErr w:type="spellEnd"/>
      <w:r w:rsidRPr="0043770F">
        <w:rPr>
          <w:rFonts w:ascii="Book Antiqua" w:hAnsi="Book Antiqua" w:cs="Times New Roman"/>
          <w:b/>
          <w:kern w:val="2"/>
          <w:sz w:val="24"/>
          <w:szCs w:val="24"/>
          <w:lang w:val="en-US" w:eastAsia="zh-CN"/>
        </w:rPr>
        <w:t xml:space="preserve"> TO</w:t>
      </w:r>
      <w:r w:rsidRPr="0043770F">
        <w:rPr>
          <w:rFonts w:ascii="Book Antiqua" w:hAnsi="Book Antiqua" w:cs="Times New Roman"/>
          <w:kern w:val="2"/>
          <w:sz w:val="24"/>
          <w:szCs w:val="24"/>
          <w:lang w:val="en-US" w:eastAsia="zh-CN"/>
        </w:rPr>
        <w:t xml:space="preserve">, </w:t>
      </w:r>
      <w:proofErr w:type="spellStart"/>
      <w:r w:rsidRPr="0043770F">
        <w:rPr>
          <w:rFonts w:ascii="Book Antiqua" w:hAnsi="Book Antiqua" w:cs="Times New Roman"/>
          <w:kern w:val="2"/>
          <w:sz w:val="24"/>
          <w:szCs w:val="24"/>
          <w:lang w:val="en-US" w:eastAsia="zh-CN"/>
        </w:rPr>
        <w:t>Kaysheva</w:t>
      </w:r>
      <w:proofErr w:type="spellEnd"/>
      <w:r w:rsidRPr="0043770F">
        <w:rPr>
          <w:rFonts w:ascii="Book Antiqua" w:hAnsi="Book Antiqua" w:cs="Times New Roman"/>
          <w:kern w:val="2"/>
          <w:sz w:val="24"/>
          <w:szCs w:val="24"/>
          <w:lang w:val="en-US" w:eastAsia="zh-CN"/>
        </w:rPr>
        <w:t xml:space="preserve"> AL, </w:t>
      </w:r>
      <w:proofErr w:type="spellStart"/>
      <w:r w:rsidRPr="0043770F">
        <w:rPr>
          <w:rFonts w:ascii="Book Antiqua" w:hAnsi="Book Antiqua" w:cs="Times New Roman"/>
          <w:kern w:val="2"/>
          <w:sz w:val="24"/>
          <w:szCs w:val="24"/>
          <w:lang w:val="en-US" w:eastAsia="zh-CN"/>
        </w:rPr>
        <w:t>Shumov</w:t>
      </w:r>
      <w:proofErr w:type="spellEnd"/>
      <w:r w:rsidRPr="0043770F">
        <w:rPr>
          <w:rFonts w:ascii="Book Antiqua" w:hAnsi="Book Antiqua" w:cs="Times New Roman"/>
          <w:kern w:val="2"/>
          <w:sz w:val="24"/>
          <w:szCs w:val="24"/>
          <w:lang w:val="en-US" w:eastAsia="zh-CN"/>
        </w:rPr>
        <w:t xml:space="preserve"> ID, </w:t>
      </w:r>
      <w:proofErr w:type="spellStart"/>
      <w:r w:rsidRPr="0043770F">
        <w:rPr>
          <w:rFonts w:ascii="Book Antiqua" w:hAnsi="Book Antiqua" w:cs="Times New Roman"/>
          <w:kern w:val="2"/>
          <w:sz w:val="24"/>
          <w:szCs w:val="24"/>
          <w:lang w:val="en-US" w:eastAsia="zh-CN"/>
        </w:rPr>
        <w:t>Ziborov</w:t>
      </w:r>
      <w:proofErr w:type="spellEnd"/>
      <w:r w:rsidRPr="0043770F">
        <w:rPr>
          <w:rFonts w:ascii="Book Antiqua" w:hAnsi="Book Antiqua" w:cs="Times New Roman"/>
          <w:kern w:val="2"/>
          <w:sz w:val="24"/>
          <w:szCs w:val="24"/>
          <w:lang w:val="en-US" w:eastAsia="zh-CN"/>
        </w:rPr>
        <w:t xml:space="preserve"> VS, </w:t>
      </w:r>
      <w:proofErr w:type="spellStart"/>
      <w:r w:rsidRPr="0043770F">
        <w:rPr>
          <w:rFonts w:ascii="Book Antiqua" w:hAnsi="Book Antiqua" w:cs="Times New Roman"/>
          <w:kern w:val="2"/>
          <w:sz w:val="24"/>
          <w:szCs w:val="24"/>
          <w:lang w:val="en-US" w:eastAsia="zh-CN"/>
        </w:rPr>
        <w:t>Bayzyanova</w:t>
      </w:r>
      <w:proofErr w:type="spellEnd"/>
      <w:r w:rsidRPr="0043770F">
        <w:rPr>
          <w:rFonts w:ascii="Book Antiqua" w:hAnsi="Book Antiqua" w:cs="Times New Roman"/>
          <w:kern w:val="2"/>
          <w:sz w:val="24"/>
          <w:szCs w:val="24"/>
          <w:lang w:val="en-US" w:eastAsia="zh-CN"/>
        </w:rPr>
        <w:t xml:space="preserve"> JM, Konev VA, </w:t>
      </w:r>
      <w:proofErr w:type="spellStart"/>
      <w:r w:rsidRPr="0043770F">
        <w:rPr>
          <w:rFonts w:ascii="Book Antiqua" w:hAnsi="Book Antiqua" w:cs="Times New Roman"/>
          <w:kern w:val="2"/>
          <w:sz w:val="24"/>
          <w:szCs w:val="24"/>
          <w:lang w:val="en-US" w:eastAsia="zh-CN"/>
        </w:rPr>
        <w:t>Uchaikin</w:t>
      </w:r>
      <w:proofErr w:type="spellEnd"/>
      <w:r w:rsidRPr="0043770F">
        <w:rPr>
          <w:rFonts w:ascii="Book Antiqua" w:hAnsi="Book Antiqua" w:cs="Times New Roman"/>
          <w:kern w:val="2"/>
          <w:sz w:val="24"/>
          <w:szCs w:val="24"/>
          <w:lang w:val="en-US" w:eastAsia="zh-CN"/>
        </w:rPr>
        <w:t xml:space="preserve"> VF, </w:t>
      </w:r>
      <w:proofErr w:type="spellStart"/>
      <w:r w:rsidRPr="0043770F">
        <w:rPr>
          <w:rFonts w:ascii="Book Antiqua" w:hAnsi="Book Antiqua" w:cs="Times New Roman"/>
          <w:kern w:val="2"/>
          <w:sz w:val="24"/>
          <w:szCs w:val="24"/>
          <w:lang w:val="en-US" w:eastAsia="zh-CN"/>
        </w:rPr>
        <w:t>Archakov</w:t>
      </w:r>
      <w:proofErr w:type="spellEnd"/>
      <w:r w:rsidRPr="0043770F">
        <w:rPr>
          <w:rFonts w:ascii="Book Antiqua" w:hAnsi="Book Antiqua" w:cs="Times New Roman"/>
          <w:kern w:val="2"/>
          <w:sz w:val="24"/>
          <w:szCs w:val="24"/>
          <w:lang w:val="en-US" w:eastAsia="zh-CN"/>
        </w:rPr>
        <w:t xml:space="preserve"> AI, Ivanov YD. Detection of Hepatitis C Virus Core Protein in Serum Using Aptamer-Functionalized AFM Chips. </w:t>
      </w:r>
      <w:r w:rsidRPr="0043770F">
        <w:rPr>
          <w:rFonts w:ascii="Book Antiqua" w:hAnsi="Book Antiqua" w:cs="Times New Roman"/>
          <w:i/>
          <w:kern w:val="2"/>
          <w:sz w:val="24"/>
          <w:szCs w:val="24"/>
          <w:lang w:val="en-US" w:eastAsia="zh-CN"/>
        </w:rPr>
        <w:t>Micromachines (Basel)</w:t>
      </w:r>
      <w:r w:rsidRPr="0043770F">
        <w:rPr>
          <w:rFonts w:ascii="Book Antiqua" w:hAnsi="Book Antiqua" w:cs="Times New Roman"/>
          <w:kern w:val="2"/>
          <w:sz w:val="24"/>
          <w:szCs w:val="24"/>
          <w:lang w:val="en-US" w:eastAsia="zh-CN"/>
        </w:rPr>
        <w:t xml:space="preserve"> 2019; </w:t>
      </w:r>
      <w:r w:rsidRPr="0043770F">
        <w:rPr>
          <w:rFonts w:ascii="Book Antiqua" w:hAnsi="Book Antiqua" w:cs="Times New Roman"/>
          <w:b/>
          <w:kern w:val="2"/>
          <w:sz w:val="24"/>
          <w:szCs w:val="24"/>
          <w:lang w:val="en-US" w:eastAsia="zh-CN"/>
        </w:rPr>
        <w:t>10</w:t>
      </w:r>
      <w:r w:rsidRPr="0043770F">
        <w:rPr>
          <w:rFonts w:ascii="Book Antiqua" w:hAnsi="Book Antiqua" w:cs="Times New Roman"/>
          <w:kern w:val="2"/>
          <w:sz w:val="24"/>
          <w:szCs w:val="24"/>
          <w:lang w:val="en-US" w:eastAsia="zh-CN"/>
        </w:rPr>
        <w:t xml:space="preserve">: </w:t>
      </w:r>
      <w:r w:rsidR="00014FF5" w:rsidRPr="0043770F">
        <w:rPr>
          <w:rFonts w:ascii="Book Antiqua" w:hAnsi="Book Antiqua" w:cs="Times New Roman" w:hint="eastAsia"/>
          <w:kern w:val="2"/>
          <w:sz w:val="24"/>
          <w:szCs w:val="24"/>
          <w:lang w:val="en-US" w:eastAsia="zh-CN"/>
        </w:rPr>
        <w:t>129</w:t>
      </w:r>
      <w:r w:rsidRPr="0043770F">
        <w:rPr>
          <w:rFonts w:ascii="Book Antiqua" w:hAnsi="Book Antiqua" w:cs="Times New Roman"/>
          <w:kern w:val="2"/>
          <w:sz w:val="24"/>
          <w:szCs w:val="24"/>
          <w:lang w:val="en-US" w:eastAsia="zh-CN"/>
        </w:rPr>
        <w:t xml:space="preserve"> [</w:t>
      </w:r>
      <w:bookmarkStart w:id="67" w:name="OLE_LINK57"/>
      <w:bookmarkStart w:id="68" w:name="OLE_LINK58"/>
      <w:bookmarkStart w:id="69" w:name="OLE_LINK59"/>
      <w:bookmarkStart w:id="70" w:name="OLE_LINK60"/>
      <w:r w:rsidRPr="0043770F">
        <w:rPr>
          <w:rFonts w:ascii="Book Antiqua" w:hAnsi="Book Antiqua" w:cs="Times New Roman"/>
          <w:kern w:val="2"/>
          <w:sz w:val="24"/>
          <w:szCs w:val="24"/>
          <w:lang w:val="en-US" w:eastAsia="zh-CN"/>
        </w:rPr>
        <w:t>PMID: 30781415</w:t>
      </w:r>
      <w:bookmarkEnd w:id="67"/>
      <w:bookmarkEnd w:id="68"/>
      <w:bookmarkEnd w:id="69"/>
      <w:bookmarkEnd w:id="70"/>
      <w:r w:rsidRPr="0043770F">
        <w:rPr>
          <w:rFonts w:ascii="Book Antiqua" w:hAnsi="Book Antiqua" w:cs="Times New Roman"/>
          <w:kern w:val="2"/>
          <w:sz w:val="24"/>
          <w:szCs w:val="24"/>
          <w:lang w:val="en-US" w:eastAsia="zh-CN"/>
        </w:rPr>
        <w:t xml:space="preserve"> DOI: 10.3390/mi10020129]</w:t>
      </w:r>
    </w:p>
    <w:p w14:paraId="4C35E229"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34 </w:t>
      </w:r>
      <w:proofErr w:type="spellStart"/>
      <w:r w:rsidRPr="0043770F">
        <w:rPr>
          <w:rFonts w:ascii="Book Antiqua" w:hAnsi="Book Antiqua" w:cs="Times New Roman"/>
          <w:b/>
          <w:kern w:val="2"/>
          <w:sz w:val="24"/>
          <w:szCs w:val="24"/>
          <w:lang w:val="en-US" w:eastAsia="zh-CN"/>
        </w:rPr>
        <w:t>Percze</w:t>
      </w:r>
      <w:proofErr w:type="spellEnd"/>
      <w:r w:rsidRPr="0043770F">
        <w:rPr>
          <w:rFonts w:ascii="Book Antiqua" w:hAnsi="Book Antiqua" w:cs="Times New Roman"/>
          <w:b/>
          <w:kern w:val="2"/>
          <w:sz w:val="24"/>
          <w:szCs w:val="24"/>
          <w:lang w:val="en-US" w:eastAsia="zh-CN"/>
        </w:rPr>
        <w:t xml:space="preserve"> K</w:t>
      </w:r>
      <w:r w:rsidRPr="0043770F">
        <w:rPr>
          <w:rFonts w:ascii="Book Antiqua" w:hAnsi="Book Antiqua" w:cs="Times New Roman"/>
          <w:kern w:val="2"/>
          <w:sz w:val="24"/>
          <w:szCs w:val="24"/>
          <w:lang w:val="en-US" w:eastAsia="zh-CN"/>
        </w:rPr>
        <w:t xml:space="preserve">, </w:t>
      </w:r>
      <w:proofErr w:type="spellStart"/>
      <w:r w:rsidRPr="0043770F">
        <w:rPr>
          <w:rFonts w:ascii="Book Antiqua" w:hAnsi="Book Antiqua" w:cs="Times New Roman"/>
          <w:kern w:val="2"/>
          <w:sz w:val="24"/>
          <w:szCs w:val="24"/>
          <w:lang w:val="en-US" w:eastAsia="zh-CN"/>
        </w:rPr>
        <w:t>Szakács</w:t>
      </w:r>
      <w:proofErr w:type="spellEnd"/>
      <w:r w:rsidRPr="0043770F">
        <w:rPr>
          <w:rFonts w:ascii="Book Antiqua" w:hAnsi="Book Antiqua" w:cs="Times New Roman"/>
          <w:kern w:val="2"/>
          <w:sz w:val="24"/>
          <w:szCs w:val="24"/>
          <w:lang w:val="en-US" w:eastAsia="zh-CN"/>
        </w:rPr>
        <w:t xml:space="preserve"> Z, </w:t>
      </w:r>
      <w:proofErr w:type="spellStart"/>
      <w:r w:rsidRPr="0043770F">
        <w:rPr>
          <w:rFonts w:ascii="Book Antiqua" w:hAnsi="Book Antiqua" w:cs="Times New Roman"/>
          <w:kern w:val="2"/>
          <w:sz w:val="24"/>
          <w:szCs w:val="24"/>
          <w:lang w:val="en-US" w:eastAsia="zh-CN"/>
        </w:rPr>
        <w:t>Scholz</w:t>
      </w:r>
      <w:proofErr w:type="spellEnd"/>
      <w:r w:rsidRPr="0043770F">
        <w:rPr>
          <w:rFonts w:ascii="Book Antiqua" w:hAnsi="Book Antiqua" w:cs="Times New Roman"/>
          <w:kern w:val="2"/>
          <w:sz w:val="24"/>
          <w:szCs w:val="24"/>
          <w:lang w:val="en-US" w:eastAsia="zh-CN"/>
        </w:rPr>
        <w:t xml:space="preserve"> É, </w:t>
      </w:r>
      <w:proofErr w:type="spellStart"/>
      <w:r w:rsidRPr="0043770F">
        <w:rPr>
          <w:rFonts w:ascii="Book Antiqua" w:hAnsi="Book Antiqua" w:cs="Times New Roman"/>
          <w:kern w:val="2"/>
          <w:sz w:val="24"/>
          <w:szCs w:val="24"/>
          <w:lang w:val="en-US" w:eastAsia="zh-CN"/>
        </w:rPr>
        <w:t>András</w:t>
      </w:r>
      <w:proofErr w:type="spellEnd"/>
      <w:r w:rsidRPr="0043770F">
        <w:rPr>
          <w:rFonts w:ascii="Book Antiqua" w:hAnsi="Book Antiqua" w:cs="Times New Roman"/>
          <w:kern w:val="2"/>
          <w:sz w:val="24"/>
          <w:szCs w:val="24"/>
          <w:lang w:val="en-US" w:eastAsia="zh-CN"/>
        </w:rPr>
        <w:t xml:space="preserve"> J, </w:t>
      </w:r>
      <w:proofErr w:type="spellStart"/>
      <w:r w:rsidRPr="0043770F">
        <w:rPr>
          <w:rFonts w:ascii="Book Antiqua" w:hAnsi="Book Antiqua" w:cs="Times New Roman"/>
          <w:kern w:val="2"/>
          <w:sz w:val="24"/>
          <w:szCs w:val="24"/>
          <w:lang w:val="en-US" w:eastAsia="zh-CN"/>
        </w:rPr>
        <w:t>Szeitner</w:t>
      </w:r>
      <w:proofErr w:type="spellEnd"/>
      <w:r w:rsidRPr="0043770F">
        <w:rPr>
          <w:rFonts w:ascii="Book Antiqua" w:hAnsi="Book Antiqua" w:cs="Times New Roman"/>
          <w:kern w:val="2"/>
          <w:sz w:val="24"/>
          <w:szCs w:val="24"/>
          <w:lang w:val="en-US" w:eastAsia="zh-CN"/>
        </w:rPr>
        <w:t xml:space="preserve"> Z, </w:t>
      </w:r>
      <w:proofErr w:type="spellStart"/>
      <w:r w:rsidRPr="0043770F">
        <w:rPr>
          <w:rFonts w:ascii="Book Antiqua" w:hAnsi="Book Antiqua" w:cs="Times New Roman"/>
          <w:kern w:val="2"/>
          <w:sz w:val="24"/>
          <w:szCs w:val="24"/>
          <w:lang w:val="en-US" w:eastAsia="zh-CN"/>
        </w:rPr>
        <w:t>Kieboom</w:t>
      </w:r>
      <w:proofErr w:type="spellEnd"/>
      <w:r w:rsidRPr="0043770F">
        <w:rPr>
          <w:rFonts w:ascii="Book Antiqua" w:hAnsi="Book Antiqua" w:cs="Times New Roman"/>
          <w:kern w:val="2"/>
          <w:sz w:val="24"/>
          <w:szCs w:val="24"/>
          <w:lang w:val="en-US" w:eastAsia="zh-CN"/>
        </w:rPr>
        <w:t xml:space="preserve"> CH, </w:t>
      </w:r>
      <w:proofErr w:type="spellStart"/>
      <w:r w:rsidRPr="0043770F">
        <w:rPr>
          <w:rFonts w:ascii="Book Antiqua" w:hAnsi="Book Antiqua" w:cs="Times New Roman"/>
          <w:kern w:val="2"/>
          <w:sz w:val="24"/>
          <w:szCs w:val="24"/>
          <w:lang w:val="en-US" w:eastAsia="zh-CN"/>
        </w:rPr>
        <w:t>Ferwerda</w:t>
      </w:r>
      <w:proofErr w:type="spellEnd"/>
      <w:r w:rsidRPr="0043770F">
        <w:rPr>
          <w:rFonts w:ascii="Book Antiqua" w:hAnsi="Book Antiqua" w:cs="Times New Roman"/>
          <w:kern w:val="2"/>
          <w:sz w:val="24"/>
          <w:szCs w:val="24"/>
          <w:lang w:val="en-US" w:eastAsia="zh-CN"/>
        </w:rPr>
        <w:t xml:space="preserve"> G, </w:t>
      </w:r>
      <w:proofErr w:type="spellStart"/>
      <w:r w:rsidRPr="0043770F">
        <w:rPr>
          <w:rFonts w:ascii="Book Antiqua" w:hAnsi="Book Antiqua" w:cs="Times New Roman"/>
          <w:kern w:val="2"/>
          <w:sz w:val="24"/>
          <w:szCs w:val="24"/>
          <w:lang w:val="en-US" w:eastAsia="zh-CN"/>
        </w:rPr>
        <w:t>Jonge</w:t>
      </w:r>
      <w:proofErr w:type="spellEnd"/>
      <w:r w:rsidRPr="0043770F">
        <w:rPr>
          <w:rFonts w:ascii="Book Antiqua" w:hAnsi="Book Antiqua" w:cs="Times New Roman"/>
          <w:kern w:val="2"/>
          <w:sz w:val="24"/>
          <w:szCs w:val="24"/>
          <w:lang w:val="en-US" w:eastAsia="zh-CN"/>
        </w:rPr>
        <w:t xml:space="preserve"> MI, </w:t>
      </w:r>
      <w:proofErr w:type="spellStart"/>
      <w:r w:rsidRPr="0043770F">
        <w:rPr>
          <w:rFonts w:ascii="Book Antiqua" w:hAnsi="Book Antiqua" w:cs="Times New Roman"/>
          <w:kern w:val="2"/>
          <w:sz w:val="24"/>
          <w:szCs w:val="24"/>
          <w:lang w:val="en-US" w:eastAsia="zh-CN"/>
        </w:rPr>
        <w:t>Gyurcsányi</w:t>
      </w:r>
      <w:proofErr w:type="spellEnd"/>
      <w:r w:rsidRPr="0043770F">
        <w:rPr>
          <w:rFonts w:ascii="Book Antiqua" w:hAnsi="Book Antiqua" w:cs="Times New Roman"/>
          <w:kern w:val="2"/>
          <w:sz w:val="24"/>
          <w:szCs w:val="24"/>
          <w:lang w:val="en-US" w:eastAsia="zh-CN"/>
        </w:rPr>
        <w:t xml:space="preserve"> RE, </w:t>
      </w:r>
      <w:proofErr w:type="spellStart"/>
      <w:r w:rsidRPr="0043770F">
        <w:rPr>
          <w:rFonts w:ascii="Book Antiqua" w:hAnsi="Book Antiqua" w:cs="Times New Roman"/>
          <w:kern w:val="2"/>
          <w:sz w:val="24"/>
          <w:szCs w:val="24"/>
          <w:lang w:val="en-US" w:eastAsia="zh-CN"/>
        </w:rPr>
        <w:t>Mészáros</w:t>
      </w:r>
      <w:proofErr w:type="spellEnd"/>
      <w:r w:rsidRPr="0043770F">
        <w:rPr>
          <w:rFonts w:ascii="Book Antiqua" w:hAnsi="Book Antiqua" w:cs="Times New Roman"/>
          <w:kern w:val="2"/>
          <w:sz w:val="24"/>
          <w:szCs w:val="24"/>
          <w:lang w:val="en-US" w:eastAsia="zh-CN"/>
        </w:rPr>
        <w:t xml:space="preserve"> T. Aptamers for respiratory syncytial virus detection. </w:t>
      </w:r>
      <w:r w:rsidRPr="0043770F">
        <w:rPr>
          <w:rFonts w:ascii="Book Antiqua" w:hAnsi="Book Antiqua" w:cs="Times New Roman"/>
          <w:i/>
          <w:kern w:val="2"/>
          <w:sz w:val="24"/>
          <w:szCs w:val="24"/>
          <w:lang w:val="en-US" w:eastAsia="zh-CN"/>
        </w:rPr>
        <w:t>Sci Rep</w:t>
      </w:r>
      <w:r w:rsidRPr="0043770F">
        <w:rPr>
          <w:rFonts w:ascii="Book Antiqua" w:hAnsi="Book Antiqua" w:cs="Times New Roman"/>
          <w:kern w:val="2"/>
          <w:sz w:val="24"/>
          <w:szCs w:val="24"/>
          <w:lang w:val="en-US" w:eastAsia="zh-CN"/>
        </w:rPr>
        <w:t xml:space="preserve"> 2017; </w:t>
      </w:r>
      <w:r w:rsidRPr="0043770F">
        <w:rPr>
          <w:rFonts w:ascii="Book Antiqua" w:hAnsi="Book Antiqua" w:cs="Times New Roman"/>
          <w:b/>
          <w:kern w:val="2"/>
          <w:sz w:val="24"/>
          <w:szCs w:val="24"/>
          <w:lang w:val="en-US" w:eastAsia="zh-CN"/>
        </w:rPr>
        <w:t>7</w:t>
      </w:r>
      <w:r w:rsidRPr="0043770F">
        <w:rPr>
          <w:rFonts w:ascii="Book Antiqua" w:hAnsi="Book Antiqua" w:cs="Times New Roman"/>
          <w:kern w:val="2"/>
          <w:sz w:val="24"/>
          <w:szCs w:val="24"/>
          <w:lang w:val="en-US" w:eastAsia="zh-CN"/>
        </w:rPr>
        <w:t>: 42794 [PMID: 28220811 DOI: 10.1038/srep42794]</w:t>
      </w:r>
    </w:p>
    <w:p w14:paraId="4A3211C4"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35 </w:t>
      </w:r>
      <w:r w:rsidRPr="0043770F">
        <w:rPr>
          <w:rFonts w:ascii="Book Antiqua" w:hAnsi="Book Antiqua" w:cs="Times New Roman"/>
          <w:b/>
          <w:kern w:val="2"/>
          <w:sz w:val="24"/>
          <w:szCs w:val="24"/>
          <w:lang w:val="en-US" w:eastAsia="zh-CN"/>
        </w:rPr>
        <w:t>Ludgate L</w:t>
      </w:r>
      <w:r w:rsidRPr="0043770F">
        <w:rPr>
          <w:rFonts w:ascii="Book Antiqua" w:hAnsi="Book Antiqua" w:cs="Times New Roman"/>
          <w:kern w:val="2"/>
          <w:sz w:val="24"/>
          <w:szCs w:val="24"/>
          <w:lang w:val="en-US" w:eastAsia="zh-CN"/>
        </w:rPr>
        <w:t xml:space="preserve">, Liu K, </w:t>
      </w:r>
      <w:proofErr w:type="spellStart"/>
      <w:r w:rsidRPr="0043770F">
        <w:rPr>
          <w:rFonts w:ascii="Book Antiqua" w:hAnsi="Book Antiqua" w:cs="Times New Roman"/>
          <w:kern w:val="2"/>
          <w:sz w:val="24"/>
          <w:szCs w:val="24"/>
          <w:lang w:val="en-US" w:eastAsia="zh-CN"/>
        </w:rPr>
        <w:t>Luckenbaugh</w:t>
      </w:r>
      <w:proofErr w:type="spellEnd"/>
      <w:r w:rsidRPr="0043770F">
        <w:rPr>
          <w:rFonts w:ascii="Book Antiqua" w:hAnsi="Book Antiqua" w:cs="Times New Roman"/>
          <w:kern w:val="2"/>
          <w:sz w:val="24"/>
          <w:szCs w:val="24"/>
          <w:lang w:val="en-US" w:eastAsia="zh-CN"/>
        </w:rPr>
        <w:t xml:space="preserve"> L, </w:t>
      </w:r>
      <w:proofErr w:type="spellStart"/>
      <w:r w:rsidRPr="0043770F">
        <w:rPr>
          <w:rFonts w:ascii="Book Antiqua" w:hAnsi="Book Antiqua" w:cs="Times New Roman"/>
          <w:kern w:val="2"/>
          <w:sz w:val="24"/>
          <w:szCs w:val="24"/>
          <w:lang w:val="en-US" w:eastAsia="zh-CN"/>
        </w:rPr>
        <w:t>Streck</w:t>
      </w:r>
      <w:proofErr w:type="spellEnd"/>
      <w:r w:rsidRPr="0043770F">
        <w:rPr>
          <w:rFonts w:ascii="Book Antiqua" w:hAnsi="Book Antiqua" w:cs="Times New Roman"/>
          <w:kern w:val="2"/>
          <w:sz w:val="24"/>
          <w:szCs w:val="24"/>
          <w:lang w:val="en-US" w:eastAsia="zh-CN"/>
        </w:rPr>
        <w:t xml:space="preserve"> N, </w:t>
      </w:r>
      <w:proofErr w:type="spellStart"/>
      <w:r w:rsidRPr="0043770F">
        <w:rPr>
          <w:rFonts w:ascii="Book Antiqua" w:hAnsi="Book Antiqua" w:cs="Times New Roman"/>
          <w:kern w:val="2"/>
          <w:sz w:val="24"/>
          <w:szCs w:val="24"/>
          <w:lang w:val="en-US" w:eastAsia="zh-CN"/>
        </w:rPr>
        <w:t>Eng</w:t>
      </w:r>
      <w:proofErr w:type="spellEnd"/>
      <w:r w:rsidRPr="0043770F">
        <w:rPr>
          <w:rFonts w:ascii="Book Antiqua" w:hAnsi="Book Antiqua" w:cs="Times New Roman"/>
          <w:kern w:val="2"/>
          <w:sz w:val="24"/>
          <w:szCs w:val="24"/>
          <w:lang w:val="en-US" w:eastAsia="zh-CN"/>
        </w:rPr>
        <w:t xml:space="preserve"> S, </w:t>
      </w:r>
      <w:proofErr w:type="spellStart"/>
      <w:r w:rsidRPr="0043770F">
        <w:rPr>
          <w:rFonts w:ascii="Book Antiqua" w:hAnsi="Book Antiqua" w:cs="Times New Roman"/>
          <w:kern w:val="2"/>
          <w:sz w:val="24"/>
          <w:szCs w:val="24"/>
          <w:lang w:val="en-US" w:eastAsia="zh-CN"/>
        </w:rPr>
        <w:t>Voitenleitner</w:t>
      </w:r>
      <w:proofErr w:type="spellEnd"/>
      <w:r w:rsidRPr="0043770F">
        <w:rPr>
          <w:rFonts w:ascii="Book Antiqua" w:hAnsi="Book Antiqua" w:cs="Times New Roman"/>
          <w:kern w:val="2"/>
          <w:sz w:val="24"/>
          <w:szCs w:val="24"/>
          <w:lang w:val="en-US" w:eastAsia="zh-CN"/>
        </w:rPr>
        <w:t xml:space="preserve"> C, Delaney </w:t>
      </w:r>
      <w:r w:rsidRPr="0043770F">
        <w:rPr>
          <w:rFonts w:ascii="Book Antiqua" w:hAnsi="Book Antiqua" w:cs="Times New Roman"/>
          <w:kern w:val="2"/>
          <w:sz w:val="24"/>
          <w:szCs w:val="24"/>
          <w:lang w:val="en-US" w:eastAsia="zh-CN"/>
        </w:rPr>
        <w:lastRenderedPageBreak/>
        <w:t xml:space="preserve">WE 4th, Hu J. Cell-Free Hepatitis B Virus Capsid Assembly Dependent on the Core Protein C-Terminal Domain and Regulated by Phosphorylation. </w:t>
      </w:r>
      <w:r w:rsidRPr="0043770F">
        <w:rPr>
          <w:rFonts w:ascii="Book Antiqua" w:hAnsi="Book Antiqua" w:cs="Times New Roman"/>
          <w:i/>
          <w:kern w:val="2"/>
          <w:sz w:val="24"/>
          <w:szCs w:val="24"/>
          <w:lang w:val="en-US" w:eastAsia="zh-CN"/>
        </w:rPr>
        <w:t xml:space="preserve">J </w:t>
      </w:r>
      <w:proofErr w:type="spellStart"/>
      <w:r w:rsidRPr="0043770F">
        <w:rPr>
          <w:rFonts w:ascii="Book Antiqua" w:hAnsi="Book Antiqua" w:cs="Times New Roman"/>
          <w:i/>
          <w:kern w:val="2"/>
          <w:sz w:val="24"/>
          <w:szCs w:val="24"/>
          <w:lang w:val="en-US" w:eastAsia="zh-CN"/>
        </w:rPr>
        <w:t>Virol</w:t>
      </w:r>
      <w:proofErr w:type="spellEnd"/>
      <w:r w:rsidRPr="0043770F">
        <w:rPr>
          <w:rFonts w:ascii="Book Antiqua" w:hAnsi="Book Antiqua" w:cs="Times New Roman"/>
          <w:kern w:val="2"/>
          <w:sz w:val="24"/>
          <w:szCs w:val="24"/>
          <w:lang w:val="en-US" w:eastAsia="zh-CN"/>
        </w:rPr>
        <w:t xml:space="preserve"> 2016; </w:t>
      </w:r>
      <w:r w:rsidRPr="0043770F">
        <w:rPr>
          <w:rFonts w:ascii="Book Antiqua" w:hAnsi="Book Antiqua" w:cs="Times New Roman"/>
          <w:b/>
          <w:kern w:val="2"/>
          <w:sz w:val="24"/>
          <w:szCs w:val="24"/>
          <w:lang w:val="en-US" w:eastAsia="zh-CN"/>
        </w:rPr>
        <w:t>90</w:t>
      </w:r>
      <w:r w:rsidRPr="0043770F">
        <w:rPr>
          <w:rFonts w:ascii="Book Antiqua" w:hAnsi="Book Antiqua" w:cs="Times New Roman"/>
          <w:kern w:val="2"/>
          <w:sz w:val="24"/>
          <w:szCs w:val="24"/>
          <w:lang w:val="en-US" w:eastAsia="zh-CN"/>
        </w:rPr>
        <w:t>: 5830-5844 [PMID: 27076641 DOI: 10.1128/JVI.00394-16]</w:t>
      </w:r>
    </w:p>
    <w:p w14:paraId="7DE061FE"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36 </w:t>
      </w:r>
      <w:r w:rsidRPr="0043770F">
        <w:rPr>
          <w:rFonts w:ascii="Book Antiqua" w:hAnsi="Book Antiqua" w:cs="Times New Roman"/>
          <w:b/>
          <w:kern w:val="2"/>
          <w:sz w:val="24"/>
          <w:szCs w:val="24"/>
          <w:lang w:val="en-US" w:eastAsia="zh-CN"/>
        </w:rPr>
        <w:t>Liu K</w:t>
      </w:r>
      <w:r w:rsidRPr="0043770F">
        <w:rPr>
          <w:rFonts w:ascii="Book Antiqua" w:hAnsi="Book Antiqua" w:cs="Times New Roman"/>
          <w:kern w:val="2"/>
          <w:sz w:val="24"/>
          <w:szCs w:val="24"/>
          <w:lang w:val="en-US" w:eastAsia="zh-CN"/>
        </w:rPr>
        <w:t xml:space="preserve">, </w:t>
      </w:r>
      <w:proofErr w:type="spellStart"/>
      <w:r w:rsidRPr="0043770F">
        <w:rPr>
          <w:rFonts w:ascii="Book Antiqua" w:hAnsi="Book Antiqua" w:cs="Times New Roman"/>
          <w:kern w:val="2"/>
          <w:sz w:val="24"/>
          <w:szCs w:val="24"/>
          <w:lang w:val="en-US" w:eastAsia="zh-CN"/>
        </w:rPr>
        <w:t>Luckenbaugh</w:t>
      </w:r>
      <w:proofErr w:type="spellEnd"/>
      <w:r w:rsidRPr="0043770F">
        <w:rPr>
          <w:rFonts w:ascii="Book Antiqua" w:hAnsi="Book Antiqua" w:cs="Times New Roman"/>
          <w:kern w:val="2"/>
          <w:sz w:val="24"/>
          <w:szCs w:val="24"/>
          <w:lang w:val="en-US" w:eastAsia="zh-CN"/>
        </w:rPr>
        <w:t xml:space="preserve"> L, </w:t>
      </w:r>
      <w:proofErr w:type="spellStart"/>
      <w:r w:rsidRPr="0043770F">
        <w:rPr>
          <w:rFonts w:ascii="Book Antiqua" w:hAnsi="Book Antiqua" w:cs="Times New Roman"/>
          <w:kern w:val="2"/>
          <w:sz w:val="24"/>
          <w:szCs w:val="24"/>
          <w:lang w:val="en-US" w:eastAsia="zh-CN"/>
        </w:rPr>
        <w:t>Ning</w:t>
      </w:r>
      <w:proofErr w:type="spellEnd"/>
      <w:r w:rsidRPr="0043770F">
        <w:rPr>
          <w:rFonts w:ascii="Book Antiqua" w:hAnsi="Book Antiqua" w:cs="Times New Roman"/>
          <w:kern w:val="2"/>
          <w:sz w:val="24"/>
          <w:szCs w:val="24"/>
          <w:lang w:val="en-US" w:eastAsia="zh-CN"/>
        </w:rPr>
        <w:t xml:space="preserve"> X, Xi J, Hu J. Multiple roles of core protein linker in hepatitis B virus replication. </w:t>
      </w:r>
      <w:proofErr w:type="spellStart"/>
      <w:r w:rsidRPr="0043770F">
        <w:rPr>
          <w:rFonts w:ascii="Book Antiqua" w:hAnsi="Book Antiqua" w:cs="Times New Roman"/>
          <w:i/>
          <w:kern w:val="2"/>
          <w:sz w:val="24"/>
          <w:szCs w:val="24"/>
          <w:lang w:val="en-US" w:eastAsia="zh-CN"/>
        </w:rPr>
        <w:t>PLoS</w:t>
      </w:r>
      <w:proofErr w:type="spellEnd"/>
      <w:r w:rsidRPr="0043770F">
        <w:rPr>
          <w:rFonts w:ascii="Book Antiqua" w:hAnsi="Book Antiqua" w:cs="Times New Roman"/>
          <w:i/>
          <w:kern w:val="2"/>
          <w:sz w:val="24"/>
          <w:szCs w:val="24"/>
          <w:lang w:val="en-US" w:eastAsia="zh-CN"/>
        </w:rPr>
        <w:t xml:space="preserve"> </w:t>
      </w:r>
      <w:proofErr w:type="spellStart"/>
      <w:r w:rsidRPr="0043770F">
        <w:rPr>
          <w:rFonts w:ascii="Book Antiqua" w:hAnsi="Book Antiqua" w:cs="Times New Roman"/>
          <w:i/>
          <w:kern w:val="2"/>
          <w:sz w:val="24"/>
          <w:szCs w:val="24"/>
          <w:lang w:val="en-US" w:eastAsia="zh-CN"/>
        </w:rPr>
        <w:t>Pathog</w:t>
      </w:r>
      <w:proofErr w:type="spellEnd"/>
      <w:r w:rsidRPr="0043770F">
        <w:rPr>
          <w:rFonts w:ascii="Book Antiqua" w:hAnsi="Book Antiqua" w:cs="Times New Roman"/>
          <w:kern w:val="2"/>
          <w:sz w:val="24"/>
          <w:szCs w:val="24"/>
          <w:lang w:val="en-US" w:eastAsia="zh-CN"/>
        </w:rPr>
        <w:t xml:space="preserve"> 2018; </w:t>
      </w:r>
      <w:r w:rsidRPr="0043770F">
        <w:rPr>
          <w:rFonts w:ascii="Book Antiqua" w:hAnsi="Book Antiqua" w:cs="Times New Roman"/>
          <w:b/>
          <w:kern w:val="2"/>
          <w:sz w:val="24"/>
          <w:szCs w:val="24"/>
          <w:lang w:val="en-US" w:eastAsia="zh-CN"/>
        </w:rPr>
        <w:t>14</w:t>
      </w:r>
      <w:r w:rsidRPr="0043770F">
        <w:rPr>
          <w:rFonts w:ascii="Book Antiqua" w:hAnsi="Book Antiqua" w:cs="Times New Roman"/>
          <w:kern w:val="2"/>
          <w:sz w:val="24"/>
          <w:szCs w:val="24"/>
          <w:lang w:val="en-US" w:eastAsia="zh-CN"/>
        </w:rPr>
        <w:t>: e1007085 [PMID: 29782550 DOI: 10.1371/journal.ppat.1007085]</w:t>
      </w:r>
    </w:p>
    <w:p w14:paraId="241C4CA7"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37 </w:t>
      </w:r>
      <w:r w:rsidRPr="0043770F">
        <w:rPr>
          <w:rFonts w:ascii="Book Antiqua" w:hAnsi="Book Antiqua" w:cs="Times New Roman"/>
          <w:b/>
          <w:kern w:val="2"/>
          <w:sz w:val="24"/>
          <w:szCs w:val="24"/>
          <w:lang w:val="en-US" w:eastAsia="zh-CN"/>
        </w:rPr>
        <w:t>Zheng CL</w:t>
      </w:r>
      <w:r w:rsidRPr="0043770F">
        <w:rPr>
          <w:rFonts w:ascii="Book Antiqua" w:hAnsi="Book Antiqua" w:cs="Times New Roman"/>
          <w:kern w:val="2"/>
          <w:sz w:val="24"/>
          <w:szCs w:val="24"/>
          <w:lang w:val="en-US" w:eastAsia="zh-CN"/>
        </w:rPr>
        <w:t>, Fu YM, Xu ZX, Zou Y, Deng K. Hepatitis B virus core protein dimer</w:t>
      </w:r>
      <w:r w:rsidRPr="0043770F">
        <w:rPr>
          <w:rFonts w:ascii="Book Antiqua" w:hAnsi="Book Antiqua" w:cs="Times New Roman"/>
          <w:kern w:val="2"/>
          <w:sz w:val="24"/>
          <w:szCs w:val="24"/>
          <w:lang w:val="en-US" w:eastAsia="zh-CN"/>
        </w:rPr>
        <w:noBreakHyphen/>
        <w:t xml:space="preserve">dimer interface is critical for viral replication. </w:t>
      </w:r>
      <w:r w:rsidRPr="0043770F">
        <w:rPr>
          <w:rFonts w:ascii="Book Antiqua" w:hAnsi="Book Antiqua" w:cs="Times New Roman"/>
          <w:i/>
          <w:kern w:val="2"/>
          <w:sz w:val="24"/>
          <w:szCs w:val="24"/>
          <w:lang w:val="en-US" w:eastAsia="zh-CN"/>
        </w:rPr>
        <w:t>Mol Med Rep</w:t>
      </w:r>
      <w:r w:rsidRPr="0043770F">
        <w:rPr>
          <w:rFonts w:ascii="Book Antiqua" w:hAnsi="Book Antiqua" w:cs="Times New Roman"/>
          <w:kern w:val="2"/>
          <w:sz w:val="24"/>
          <w:szCs w:val="24"/>
          <w:lang w:val="en-US" w:eastAsia="zh-CN"/>
        </w:rPr>
        <w:t xml:space="preserve"> 2019; </w:t>
      </w:r>
      <w:r w:rsidRPr="0043770F">
        <w:rPr>
          <w:rFonts w:ascii="Book Antiqua" w:hAnsi="Book Antiqua" w:cs="Times New Roman"/>
          <w:b/>
          <w:kern w:val="2"/>
          <w:sz w:val="24"/>
          <w:szCs w:val="24"/>
          <w:lang w:val="en-US" w:eastAsia="zh-CN"/>
        </w:rPr>
        <w:t>19</w:t>
      </w:r>
      <w:r w:rsidRPr="0043770F">
        <w:rPr>
          <w:rFonts w:ascii="Book Antiqua" w:hAnsi="Book Antiqua" w:cs="Times New Roman"/>
          <w:kern w:val="2"/>
          <w:sz w:val="24"/>
          <w:szCs w:val="24"/>
          <w:lang w:val="en-US" w:eastAsia="zh-CN"/>
        </w:rPr>
        <w:t>: 262-270 [PMID: 30387827 DOI: 10.3892/mmr.2018.9620]</w:t>
      </w:r>
    </w:p>
    <w:p w14:paraId="6CB5746A"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38 </w:t>
      </w:r>
      <w:r w:rsidRPr="0043770F">
        <w:rPr>
          <w:rFonts w:ascii="Book Antiqua" w:hAnsi="Book Antiqua" w:cs="Times New Roman"/>
          <w:b/>
          <w:kern w:val="2"/>
          <w:sz w:val="24"/>
          <w:szCs w:val="24"/>
          <w:lang w:val="en-US" w:eastAsia="zh-CN"/>
        </w:rPr>
        <w:t>Ge Z</w:t>
      </w:r>
      <w:r w:rsidRPr="0043770F">
        <w:rPr>
          <w:rFonts w:ascii="Book Antiqua" w:hAnsi="Book Antiqua" w:cs="Times New Roman"/>
          <w:kern w:val="2"/>
          <w:sz w:val="24"/>
          <w:szCs w:val="24"/>
          <w:lang w:val="en-US" w:eastAsia="zh-CN"/>
        </w:rPr>
        <w:t xml:space="preserve">, Tian T, Meng L, Song C, Yu C, Xu X, Liu J, Dai J, Hu Z. HBV mutations in </w:t>
      </w:r>
      <w:proofErr w:type="spellStart"/>
      <w:r w:rsidRPr="0043770F">
        <w:rPr>
          <w:rFonts w:ascii="Book Antiqua" w:hAnsi="Book Antiqua" w:cs="Times New Roman"/>
          <w:kern w:val="2"/>
          <w:sz w:val="24"/>
          <w:szCs w:val="24"/>
          <w:lang w:val="en-US" w:eastAsia="zh-CN"/>
        </w:rPr>
        <w:t>EnhII</w:t>
      </w:r>
      <w:proofErr w:type="spellEnd"/>
      <w:r w:rsidRPr="0043770F">
        <w:rPr>
          <w:rFonts w:ascii="Book Antiqua" w:hAnsi="Book Antiqua" w:cs="Times New Roman"/>
          <w:kern w:val="2"/>
          <w:sz w:val="24"/>
          <w:szCs w:val="24"/>
          <w:lang w:val="en-US" w:eastAsia="zh-CN"/>
        </w:rPr>
        <w:t xml:space="preserve">/BCP/PC region contribute to the prognosis of hepatocellular carcinoma. </w:t>
      </w:r>
      <w:r w:rsidRPr="0043770F">
        <w:rPr>
          <w:rFonts w:ascii="Book Antiqua" w:hAnsi="Book Antiqua" w:cs="Times New Roman"/>
          <w:i/>
          <w:kern w:val="2"/>
          <w:sz w:val="24"/>
          <w:szCs w:val="24"/>
          <w:lang w:val="en-US" w:eastAsia="zh-CN"/>
        </w:rPr>
        <w:t>Cancer Med</w:t>
      </w:r>
      <w:r w:rsidRPr="0043770F">
        <w:rPr>
          <w:rFonts w:ascii="Book Antiqua" w:hAnsi="Book Antiqua" w:cs="Times New Roman"/>
          <w:kern w:val="2"/>
          <w:sz w:val="24"/>
          <w:szCs w:val="24"/>
          <w:lang w:val="en-US" w:eastAsia="zh-CN"/>
        </w:rPr>
        <w:t xml:space="preserve"> 2019; </w:t>
      </w:r>
      <w:r w:rsidRPr="0043770F">
        <w:rPr>
          <w:rFonts w:ascii="Book Antiqua" w:hAnsi="Book Antiqua" w:cs="Times New Roman"/>
          <w:b/>
          <w:kern w:val="2"/>
          <w:sz w:val="24"/>
          <w:szCs w:val="24"/>
          <w:lang w:val="en-US" w:eastAsia="zh-CN"/>
        </w:rPr>
        <w:t>8</w:t>
      </w:r>
      <w:r w:rsidRPr="0043770F">
        <w:rPr>
          <w:rFonts w:ascii="Book Antiqua" w:hAnsi="Book Antiqua" w:cs="Times New Roman"/>
          <w:kern w:val="2"/>
          <w:sz w:val="24"/>
          <w:szCs w:val="24"/>
          <w:lang w:val="en-US" w:eastAsia="zh-CN"/>
        </w:rPr>
        <w:t>: 3086-3093 [PMID: 31033235 DOI: 10.1002/cam4.2169]</w:t>
      </w:r>
    </w:p>
    <w:p w14:paraId="083FE6DF"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39 </w:t>
      </w:r>
      <w:r w:rsidRPr="0043770F">
        <w:rPr>
          <w:rFonts w:ascii="Book Antiqua" w:hAnsi="Book Antiqua" w:cs="Times New Roman"/>
          <w:b/>
          <w:kern w:val="2"/>
          <w:sz w:val="24"/>
          <w:szCs w:val="24"/>
          <w:lang w:val="en-US" w:eastAsia="zh-CN"/>
        </w:rPr>
        <w:t>Chiu AP</w:t>
      </w:r>
      <w:r w:rsidRPr="0043770F">
        <w:rPr>
          <w:rFonts w:ascii="Book Antiqua" w:hAnsi="Book Antiqua" w:cs="Times New Roman"/>
          <w:kern w:val="2"/>
          <w:sz w:val="24"/>
          <w:szCs w:val="24"/>
          <w:lang w:val="en-US" w:eastAsia="zh-CN"/>
        </w:rPr>
        <w:t xml:space="preserve">, </w:t>
      </w:r>
      <w:proofErr w:type="spellStart"/>
      <w:r w:rsidRPr="0043770F">
        <w:rPr>
          <w:rFonts w:ascii="Book Antiqua" w:hAnsi="Book Antiqua" w:cs="Times New Roman"/>
          <w:kern w:val="2"/>
          <w:sz w:val="24"/>
          <w:szCs w:val="24"/>
          <w:lang w:val="en-US" w:eastAsia="zh-CN"/>
        </w:rPr>
        <w:t>Tschida</w:t>
      </w:r>
      <w:proofErr w:type="spellEnd"/>
      <w:r w:rsidRPr="0043770F">
        <w:rPr>
          <w:rFonts w:ascii="Book Antiqua" w:hAnsi="Book Antiqua" w:cs="Times New Roman"/>
          <w:kern w:val="2"/>
          <w:sz w:val="24"/>
          <w:szCs w:val="24"/>
          <w:lang w:val="en-US" w:eastAsia="zh-CN"/>
        </w:rPr>
        <w:t xml:space="preserve"> BR, Sham TT, Lo LH, </w:t>
      </w:r>
      <w:proofErr w:type="spellStart"/>
      <w:r w:rsidRPr="0043770F">
        <w:rPr>
          <w:rFonts w:ascii="Book Antiqua" w:hAnsi="Book Antiqua" w:cs="Times New Roman"/>
          <w:kern w:val="2"/>
          <w:sz w:val="24"/>
          <w:szCs w:val="24"/>
          <w:lang w:val="en-US" w:eastAsia="zh-CN"/>
        </w:rPr>
        <w:t>Moriarity</w:t>
      </w:r>
      <w:proofErr w:type="spellEnd"/>
      <w:r w:rsidRPr="0043770F">
        <w:rPr>
          <w:rFonts w:ascii="Book Antiqua" w:hAnsi="Book Antiqua" w:cs="Times New Roman"/>
          <w:kern w:val="2"/>
          <w:sz w:val="24"/>
          <w:szCs w:val="24"/>
          <w:lang w:val="en-US" w:eastAsia="zh-CN"/>
        </w:rPr>
        <w:t xml:space="preserve"> BS, Li XX, Lo RC, Hinton DE, Rowlands DK, Chan CO, </w:t>
      </w:r>
      <w:proofErr w:type="spellStart"/>
      <w:r w:rsidRPr="0043770F">
        <w:rPr>
          <w:rFonts w:ascii="Book Antiqua" w:hAnsi="Book Antiqua" w:cs="Times New Roman"/>
          <w:kern w:val="2"/>
          <w:sz w:val="24"/>
          <w:szCs w:val="24"/>
          <w:lang w:val="en-US" w:eastAsia="zh-CN"/>
        </w:rPr>
        <w:t>Mok</w:t>
      </w:r>
      <w:proofErr w:type="spellEnd"/>
      <w:r w:rsidRPr="0043770F">
        <w:rPr>
          <w:rFonts w:ascii="Book Antiqua" w:hAnsi="Book Antiqua" w:cs="Times New Roman"/>
          <w:kern w:val="2"/>
          <w:sz w:val="24"/>
          <w:szCs w:val="24"/>
          <w:lang w:val="en-US" w:eastAsia="zh-CN"/>
        </w:rPr>
        <w:t xml:space="preserve"> DKW, </w:t>
      </w:r>
      <w:proofErr w:type="spellStart"/>
      <w:r w:rsidRPr="0043770F">
        <w:rPr>
          <w:rFonts w:ascii="Book Antiqua" w:hAnsi="Book Antiqua" w:cs="Times New Roman"/>
          <w:kern w:val="2"/>
          <w:sz w:val="24"/>
          <w:szCs w:val="24"/>
          <w:lang w:val="en-US" w:eastAsia="zh-CN"/>
        </w:rPr>
        <w:t>Largaespada</w:t>
      </w:r>
      <w:proofErr w:type="spellEnd"/>
      <w:r w:rsidRPr="0043770F">
        <w:rPr>
          <w:rFonts w:ascii="Book Antiqua" w:hAnsi="Book Antiqua" w:cs="Times New Roman"/>
          <w:kern w:val="2"/>
          <w:sz w:val="24"/>
          <w:szCs w:val="24"/>
          <w:lang w:val="en-US" w:eastAsia="zh-CN"/>
        </w:rPr>
        <w:t xml:space="preserve"> DA, Warner N, </w:t>
      </w:r>
      <w:proofErr w:type="spellStart"/>
      <w:r w:rsidRPr="0043770F">
        <w:rPr>
          <w:rFonts w:ascii="Book Antiqua" w:hAnsi="Book Antiqua" w:cs="Times New Roman"/>
          <w:kern w:val="2"/>
          <w:sz w:val="24"/>
          <w:szCs w:val="24"/>
          <w:lang w:val="en-US" w:eastAsia="zh-CN"/>
        </w:rPr>
        <w:t>Keng</w:t>
      </w:r>
      <w:proofErr w:type="spellEnd"/>
      <w:r w:rsidRPr="0043770F">
        <w:rPr>
          <w:rFonts w:ascii="Book Antiqua" w:hAnsi="Book Antiqua" w:cs="Times New Roman"/>
          <w:kern w:val="2"/>
          <w:sz w:val="24"/>
          <w:szCs w:val="24"/>
          <w:lang w:val="en-US" w:eastAsia="zh-CN"/>
        </w:rPr>
        <w:t xml:space="preserve"> VW. HBx-K130M/V131I Promotes Liver Cancer in Transgenic Mice via AKT/FOXO1 Signaling Pathway and Arachidonic Acid Metabolism. </w:t>
      </w:r>
      <w:r w:rsidRPr="0043770F">
        <w:rPr>
          <w:rFonts w:ascii="Book Antiqua" w:hAnsi="Book Antiqua" w:cs="Times New Roman"/>
          <w:i/>
          <w:kern w:val="2"/>
          <w:sz w:val="24"/>
          <w:szCs w:val="24"/>
          <w:lang w:val="en-US" w:eastAsia="zh-CN"/>
        </w:rPr>
        <w:t>Mol Cancer Res</w:t>
      </w:r>
      <w:r w:rsidRPr="0043770F">
        <w:rPr>
          <w:rFonts w:ascii="Book Antiqua" w:hAnsi="Book Antiqua" w:cs="Times New Roman"/>
          <w:kern w:val="2"/>
          <w:sz w:val="24"/>
          <w:szCs w:val="24"/>
          <w:lang w:val="en-US" w:eastAsia="zh-CN"/>
        </w:rPr>
        <w:t xml:space="preserve"> 2019; </w:t>
      </w:r>
      <w:r w:rsidRPr="0043770F">
        <w:rPr>
          <w:rFonts w:ascii="Book Antiqua" w:hAnsi="Book Antiqua" w:cs="Times New Roman"/>
          <w:b/>
          <w:kern w:val="2"/>
          <w:sz w:val="24"/>
          <w:szCs w:val="24"/>
          <w:lang w:val="en-US" w:eastAsia="zh-CN"/>
        </w:rPr>
        <w:t>17</w:t>
      </w:r>
      <w:r w:rsidRPr="0043770F">
        <w:rPr>
          <w:rFonts w:ascii="Book Antiqua" w:hAnsi="Book Antiqua" w:cs="Times New Roman"/>
          <w:kern w:val="2"/>
          <w:sz w:val="24"/>
          <w:szCs w:val="24"/>
          <w:lang w:val="en-US" w:eastAsia="zh-CN"/>
        </w:rPr>
        <w:t>: 1582-1593 [PMID: 30975706 DOI: 10.1158/1541-7786.MCR-18-1127]</w:t>
      </w:r>
    </w:p>
    <w:p w14:paraId="16889CC1"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40 </w:t>
      </w:r>
      <w:r w:rsidRPr="0043770F">
        <w:rPr>
          <w:rFonts w:ascii="Book Antiqua" w:hAnsi="Book Antiqua" w:cs="Times New Roman"/>
          <w:b/>
          <w:kern w:val="2"/>
          <w:sz w:val="24"/>
          <w:szCs w:val="24"/>
          <w:lang w:val="en-US" w:eastAsia="zh-CN"/>
        </w:rPr>
        <w:t>Al-</w:t>
      </w:r>
      <w:proofErr w:type="spellStart"/>
      <w:r w:rsidRPr="0043770F">
        <w:rPr>
          <w:rFonts w:ascii="Book Antiqua" w:hAnsi="Book Antiqua" w:cs="Times New Roman"/>
          <w:b/>
          <w:kern w:val="2"/>
          <w:sz w:val="24"/>
          <w:szCs w:val="24"/>
          <w:lang w:val="en-US" w:eastAsia="zh-CN"/>
        </w:rPr>
        <w:t>Qahtani</w:t>
      </w:r>
      <w:proofErr w:type="spellEnd"/>
      <w:r w:rsidRPr="0043770F">
        <w:rPr>
          <w:rFonts w:ascii="Book Antiqua" w:hAnsi="Book Antiqua" w:cs="Times New Roman"/>
          <w:b/>
          <w:kern w:val="2"/>
          <w:sz w:val="24"/>
          <w:szCs w:val="24"/>
          <w:lang w:val="en-US" w:eastAsia="zh-CN"/>
        </w:rPr>
        <w:t xml:space="preserve"> AA</w:t>
      </w:r>
      <w:r w:rsidRPr="0043770F">
        <w:rPr>
          <w:rFonts w:ascii="Book Antiqua" w:hAnsi="Book Antiqua" w:cs="Times New Roman"/>
          <w:kern w:val="2"/>
          <w:sz w:val="24"/>
          <w:szCs w:val="24"/>
          <w:lang w:val="en-US" w:eastAsia="zh-CN"/>
        </w:rPr>
        <w:t>, Al-</w:t>
      </w:r>
      <w:proofErr w:type="spellStart"/>
      <w:r w:rsidRPr="0043770F">
        <w:rPr>
          <w:rFonts w:ascii="Book Antiqua" w:hAnsi="Book Antiqua" w:cs="Times New Roman"/>
          <w:kern w:val="2"/>
          <w:sz w:val="24"/>
          <w:szCs w:val="24"/>
          <w:lang w:val="en-US" w:eastAsia="zh-CN"/>
        </w:rPr>
        <w:t>Anazi</w:t>
      </w:r>
      <w:proofErr w:type="spellEnd"/>
      <w:r w:rsidRPr="0043770F">
        <w:rPr>
          <w:rFonts w:ascii="Book Antiqua" w:hAnsi="Book Antiqua" w:cs="Times New Roman"/>
          <w:kern w:val="2"/>
          <w:sz w:val="24"/>
          <w:szCs w:val="24"/>
          <w:lang w:val="en-US" w:eastAsia="zh-CN"/>
        </w:rPr>
        <w:t xml:space="preserve"> MR, </w:t>
      </w:r>
      <w:proofErr w:type="spellStart"/>
      <w:r w:rsidRPr="0043770F">
        <w:rPr>
          <w:rFonts w:ascii="Book Antiqua" w:hAnsi="Book Antiqua" w:cs="Times New Roman"/>
          <w:kern w:val="2"/>
          <w:sz w:val="24"/>
          <w:szCs w:val="24"/>
          <w:lang w:val="en-US" w:eastAsia="zh-CN"/>
        </w:rPr>
        <w:t>Nazir</w:t>
      </w:r>
      <w:proofErr w:type="spellEnd"/>
      <w:r w:rsidRPr="0043770F">
        <w:rPr>
          <w:rFonts w:ascii="Book Antiqua" w:hAnsi="Book Antiqua" w:cs="Times New Roman"/>
          <w:kern w:val="2"/>
          <w:sz w:val="24"/>
          <w:szCs w:val="24"/>
          <w:lang w:val="en-US" w:eastAsia="zh-CN"/>
        </w:rPr>
        <w:t xml:space="preserve"> N, Abdo AA, </w:t>
      </w:r>
      <w:proofErr w:type="spellStart"/>
      <w:r w:rsidRPr="0043770F">
        <w:rPr>
          <w:rFonts w:ascii="Book Antiqua" w:hAnsi="Book Antiqua" w:cs="Times New Roman"/>
          <w:kern w:val="2"/>
          <w:sz w:val="24"/>
          <w:szCs w:val="24"/>
          <w:lang w:val="en-US" w:eastAsia="zh-CN"/>
        </w:rPr>
        <w:t>Sanai</w:t>
      </w:r>
      <w:proofErr w:type="spellEnd"/>
      <w:r w:rsidRPr="0043770F">
        <w:rPr>
          <w:rFonts w:ascii="Book Antiqua" w:hAnsi="Book Antiqua" w:cs="Times New Roman"/>
          <w:kern w:val="2"/>
          <w:sz w:val="24"/>
          <w:szCs w:val="24"/>
          <w:lang w:val="en-US" w:eastAsia="zh-CN"/>
        </w:rPr>
        <w:t xml:space="preserve"> FM, Al-</w:t>
      </w:r>
      <w:proofErr w:type="spellStart"/>
      <w:r w:rsidRPr="0043770F">
        <w:rPr>
          <w:rFonts w:ascii="Book Antiqua" w:hAnsi="Book Antiqua" w:cs="Times New Roman"/>
          <w:kern w:val="2"/>
          <w:sz w:val="24"/>
          <w:szCs w:val="24"/>
          <w:lang w:val="en-US" w:eastAsia="zh-CN"/>
        </w:rPr>
        <w:t>Hamoudi</w:t>
      </w:r>
      <w:proofErr w:type="spellEnd"/>
      <w:r w:rsidRPr="0043770F">
        <w:rPr>
          <w:rFonts w:ascii="Book Antiqua" w:hAnsi="Book Antiqua" w:cs="Times New Roman"/>
          <w:kern w:val="2"/>
          <w:sz w:val="24"/>
          <w:szCs w:val="24"/>
          <w:lang w:val="en-US" w:eastAsia="zh-CN"/>
        </w:rPr>
        <w:t xml:space="preserve"> WK, </w:t>
      </w:r>
      <w:proofErr w:type="spellStart"/>
      <w:r w:rsidRPr="0043770F">
        <w:rPr>
          <w:rFonts w:ascii="Book Antiqua" w:hAnsi="Book Antiqua" w:cs="Times New Roman"/>
          <w:kern w:val="2"/>
          <w:sz w:val="24"/>
          <w:szCs w:val="24"/>
          <w:lang w:val="en-US" w:eastAsia="zh-CN"/>
        </w:rPr>
        <w:t>Alswat</w:t>
      </w:r>
      <w:proofErr w:type="spellEnd"/>
      <w:r w:rsidRPr="0043770F">
        <w:rPr>
          <w:rFonts w:ascii="Book Antiqua" w:hAnsi="Book Antiqua" w:cs="Times New Roman"/>
          <w:kern w:val="2"/>
          <w:sz w:val="24"/>
          <w:szCs w:val="24"/>
          <w:lang w:val="en-US" w:eastAsia="zh-CN"/>
        </w:rPr>
        <w:t xml:space="preserve"> KA, Al-</w:t>
      </w:r>
      <w:proofErr w:type="spellStart"/>
      <w:r w:rsidRPr="0043770F">
        <w:rPr>
          <w:rFonts w:ascii="Book Antiqua" w:hAnsi="Book Antiqua" w:cs="Times New Roman"/>
          <w:kern w:val="2"/>
          <w:sz w:val="24"/>
          <w:szCs w:val="24"/>
          <w:lang w:val="en-US" w:eastAsia="zh-CN"/>
        </w:rPr>
        <w:t>Ashgar</w:t>
      </w:r>
      <w:proofErr w:type="spellEnd"/>
      <w:r w:rsidRPr="0043770F">
        <w:rPr>
          <w:rFonts w:ascii="Book Antiqua" w:hAnsi="Book Antiqua" w:cs="Times New Roman"/>
          <w:kern w:val="2"/>
          <w:sz w:val="24"/>
          <w:szCs w:val="24"/>
          <w:lang w:val="en-US" w:eastAsia="zh-CN"/>
        </w:rPr>
        <w:t xml:space="preserve"> HI, Khan MQ, </w:t>
      </w:r>
      <w:proofErr w:type="spellStart"/>
      <w:r w:rsidRPr="0043770F">
        <w:rPr>
          <w:rFonts w:ascii="Book Antiqua" w:hAnsi="Book Antiqua" w:cs="Times New Roman"/>
          <w:kern w:val="2"/>
          <w:sz w:val="24"/>
          <w:szCs w:val="24"/>
          <w:lang w:val="en-US" w:eastAsia="zh-CN"/>
        </w:rPr>
        <w:t>Albenmousa</w:t>
      </w:r>
      <w:proofErr w:type="spellEnd"/>
      <w:r w:rsidRPr="0043770F">
        <w:rPr>
          <w:rFonts w:ascii="Book Antiqua" w:hAnsi="Book Antiqua" w:cs="Times New Roman"/>
          <w:kern w:val="2"/>
          <w:sz w:val="24"/>
          <w:szCs w:val="24"/>
          <w:lang w:val="en-US" w:eastAsia="zh-CN"/>
        </w:rPr>
        <w:t xml:space="preserve"> A, El-</w:t>
      </w:r>
      <w:proofErr w:type="spellStart"/>
      <w:r w:rsidRPr="0043770F">
        <w:rPr>
          <w:rFonts w:ascii="Book Antiqua" w:hAnsi="Book Antiqua" w:cs="Times New Roman"/>
          <w:kern w:val="2"/>
          <w:sz w:val="24"/>
          <w:szCs w:val="24"/>
          <w:lang w:val="en-US" w:eastAsia="zh-CN"/>
        </w:rPr>
        <w:t>Shamy</w:t>
      </w:r>
      <w:proofErr w:type="spellEnd"/>
      <w:r w:rsidRPr="0043770F">
        <w:rPr>
          <w:rFonts w:ascii="Book Antiqua" w:hAnsi="Book Antiqua" w:cs="Times New Roman"/>
          <w:kern w:val="2"/>
          <w:sz w:val="24"/>
          <w:szCs w:val="24"/>
          <w:lang w:val="en-US" w:eastAsia="zh-CN"/>
        </w:rPr>
        <w:t xml:space="preserve"> A, </w:t>
      </w:r>
      <w:proofErr w:type="spellStart"/>
      <w:r w:rsidRPr="0043770F">
        <w:rPr>
          <w:rFonts w:ascii="Book Antiqua" w:hAnsi="Book Antiqua" w:cs="Times New Roman"/>
          <w:kern w:val="2"/>
          <w:sz w:val="24"/>
          <w:szCs w:val="24"/>
          <w:lang w:val="en-US" w:eastAsia="zh-CN"/>
        </w:rPr>
        <w:t>Alanazi</w:t>
      </w:r>
      <w:proofErr w:type="spellEnd"/>
      <w:r w:rsidRPr="0043770F">
        <w:rPr>
          <w:rFonts w:ascii="Book Antiqua" w:hAnsi="Book Antiqua" w:cs="Times New Roman"/>
          <w:kern w:val="2"/>
          <w:sz w:val="24"/>
          <w:szCs w:val="24"/>
          <w:lang w:val="en-US" w:eastAsia="zh-CN"/>
        </w:rPr>
        <w:t xml:space="preserve"> SK, </w:t>
      </w:r>
      <w:proofErr w:type="spellStart"/>
      <w:r w:rsidRPr="0043770F">
        <w:rPr>
          <w:rFonts w:ascii="Book Antiqua" w:hAnsi="Book Antiqua" w:cs="Times New Roman"/>
          <w:kern w:val="2"/>
          <w:sz w:val="24"/>
          <w:szCs w:val="24"/>
          <w:lang w:val="en-US" w:eastAsia="zh-CN"/>
        </w:rPr>
        <w:t>Dela</w:t>
      </w:r>
      <w:proofErr w:type="spellEnd"/>
      <w:r w:rsidRPr="0043770F">
        <w:rPr>
          <w:rFonts w:ascii="Book Antiqua" w:hAnsi="Book Antiqua" w:cs="Times New Roman"/>
          <w:kern w:val="2"/>
          <w:sz w:val="24"/>
          <w:szCs w:val="24"/>
          <w:lang w:val="en-US" w:eastAsia="zh-CN"/>
        </w:rPr>
        <w:t xml:space="preserve"> Cruz D, Bohol MFF, Al-</w:t>
      </w:r>
      <w:proofErr w:type="spellStart"/>
      <w:r w:rsidRPr="0043770F">
        <w:rPr>
          <w:rFonts w:ascii="Book Antiqua" w:hAnsi="Book Antiqua" w:cs="Times New Roman"/>
          <w:kern w:val="2"/>
          <w:sz w:val="24"/>
          <w:szCs w:val="24"/>
          <w:lang w:val="en-US" w:eastAsia="zh-CN"/>
        </w:rPr>
        <w:t>Ahdal</w:t>
      </w:r>
      <w:proofErr w:type="spellEnd"/>
      <w:r w:rsidRPr="0043770F">
        <w:rPr>
          <w:rFonts w:ascii="Book Antiqua" w:hAnsi="Book Antiqua" w:cs="Times New Roman"/>
          <w:kern w:val="2"/>
          <w:sz w:val="24"/>
          <w:szCs w:val="24"/>
          <w:lang w:val="en-US" w:eastAsia="zh-CN"/>
        </w:rPr>
        <w:t xml:space="preserve"> MN. The Correlation Between Hepatitis B Virus </w:t>
      </w:r>
      <w:proofErr w:type="spellStart"/>
      <w:r w:rsidRPr="0043770F">
        <w:rPr>
          <w:rFonts w:ascii="Book Antiqua" w:hAnsi="Book Antiqua" w:cs="Times New Roman"/>
          <w:kern w:val="2"/>
          <w:sz w:val="24"/>
          <w:szCs w:val="24"/>
          <w:lang w:val="en-US" w:eastAsia="zh-CN"/>
        </w:rPr>
        <w:t>Precore</w:t>
      </w:r>
      <w:proofErr w:type="spellEnd"/>
      <w:r w:rsidRPr="0043770F">
        <w:rPr>
          <w:rFonts w:ascii="Book Antiqua" w:hAnsi="Book Antiqua" w:cs="Times New Roman"/>
          <w:kern w:val="2"/>
          <w:sz w:val="24"/>
          <w:szCs w:val="24"/>
          <w:lang w:val="en-US" w:eastAsia="zh-CN"/>
        </w:rPr>
        <w:t xml:space="preserve">/Core Mutations and the Progression of Severe Liver Disease. </w:t>
      </w:r>
      <w:r w:rsidRPr="0043770F">
        <w:rPr>
          <w:rFonts w:ascii="Book Antiqua" w:hAnsi="Book Antiqua" w:cs="Times New Roman"/>
          <w:i/>
          <w:kern w:val="2"/>
          <w:sz w:val="24"/>
          <w:szCs w:val="24"/>
          <w:lang w:val="en-US" w:eastAsia="zh-CN"/>
        </w:rPr>
        <w:t>Front Cell Infect Microbiol</w:t>
      </w:r>
      <w:r w:rsidRPr="0043770F">
        <w:rPr>
          <w:rFonts w:ascii="Book Antiqua" w:hAnsi="Book Antiqua" w:cs="Times New Roman"/>
          <w:kern w:val="2"/>
          <w:sz w:val="24"/>
          <w:szCs w:val="24"/>
          <w:lang w:val="en-US" w:eastAsia="zh-CN"/>
        </w:rPr>
        <w:t xml:space="preserve"> 2018; </w:t>
      </w:r>
      <w:r w:rsidRPr="0043770F">
        <w:rPr>
          <w:rFonts w:ascii="Book Antiqua" w:hAnsi="Book Antiqua" w:cs="Times New Roman"/>
          <w:b/>
          <w:kern w:val="2"/>
          <w:sz w:val="24"/>
          <w:szCs w:val="24"/>
          <w:lang w:val="en-US" w:eastAsia="zh-CN"/>
        </w:rPr>
        <w:t>8</w:t>
      </w:r>
      <w:r w:rsidRPr="0043770F">
        <w:rPr>
          <w:rFonts w:ascii="Book Antiqua" w:hAnsi="Book Antiqua" w:cs="Times New Roman"/>
          <w:kern w:val="2"/>
          <w:sz w:val="24"/>
          <w:szCs w:val="24"/>
          <w:lang w:val="en-US" w:eastAsia="zh-CN"/>
        </w:rPr>
        <w:t>: 355 [PMID: 30406036 DOI: 10.3389/fcimb.2018.00355]</w:t>
      </w:r>
    </w:p>
    <w:p w14:paraId="11F2643E" w14:textId="77777777" w:rsidR="001C635D" w:rsidRPr="0043770F" w:rsidRDefault="001C635D" w:rsidP="001C635D">
      <w:pPr>
        <w:widowControl w:val="0"/>
        <w:adjustRightInd w:val="0"/>
        <w:snapToGrid w:val="0"/>
        <w:spacing w:after="0" w:line="360" w:lineRule="auto"/>
        <w:jc w:val="both"/>
        <w:rPr>
          <w:rFonts w:ascii="Book Antiqua" w:hAnsi="Book Antiqua" w:cs="Times New Roman"/>
          <w:kern w:val="2"/>
          <w:sz w:val="24"/>
          <w:szCs w:val="24"/>
          <w:lang w:val="en-US" w:eastAsia="zh-CN"/>
        </w:rPr>
      </w:pPr>
      <w:r w:rsidRPr="0043770F">
        <w:rPr>
          <w:rFonts w:ascii="Book Antiqua" w:hAnsi="Book Antiqua" w:cs="Times New Roman"/>
          <w:kern w:val="2"/>
          <w:sz w:val="24"/>
          <w:szCs w:val="24"/>
          <w:lang w:val="en-US" w:eastAsia="zh-CN"/>
        </w:rPr>
        <w:t xml:space="preserve">41 </w:t>
      </w:r>
      <w:r w:rsidRPr="0043770F">
        <w:rPr>
          <w:rFonts w:ascii="Book Antiqua" w:hAnsi="Book Antiqua" w:cs="Times New Roman"/>
          <w:b/>
          <w:kern w:val="2"/>
          <w:sz w:val="24"/>
          <w:szCs w:val="24"/>
          <w:lang w:val="en-US" w:eastAsia="zh-CN"/>
        </w:rPr>
        <w:t>Jia J</w:t>
      </w:r>
      <w:r w:rsidRPr="0043770F">
        <w:rPr>
          <w:rFonts w:ascii="Book Antiqua" w:hAnsi="Book Antiqua" w:cs="Times New Roman"/>
          <w:kern w:val="2"/>
          <w:sz w:val="24"/>
          <w:szCs w:val="24"/>
          <w:lang w:val="en-US" w:eastAsia="zh-CN"/>
        </w:rPr>
        <w:t xml:space="preserve">, Li H, Wang H, Chen S, Wang M, Feng H, Gao Y, Wang Y, Fang M, Gao C. Hepatitis B virus core antigen mutations predict post-operative prognosis of patients with primary hepatocellular carcinoma. </w:t>
      </w:r>
      <w:r w:rsidRPr="0043770F">
        <w:rPr>
          <w:rFonts w:ascii="Book Antiqua" w:hAnsi="Book Antiqua" w:cs="Times New Roman"/>
          <w:i/>
          <w:kern w:val="2"/>
          <w:sz w:val="24"/>
          <w:szCs w:val="24"/>
          <w:lang w:val="en-US" w:eastAsia="zh-CN"/>
        </w:rPr>
        <w:t xml:space="preserve">J Gen </w:t>
      </w:r>
      <w:proofErr w:type="spellStart"/>
      <w:r w:rsidRPr="0043770F">
        <w:rPr>
          <w:rFonts w:ascii="Book Antiqua" w:hAnsi="Book Antiqua" w:cs="Times New Roman"/>
          <w:i/>
          <w:kern w:val="2"/>
          <w:sz w:val="24"/>
          <w:szCs w:val="24"/>
          <w:lang w:val="en-US" w:eastAsia="zh-CN"/>
        </w:rPr>
        <w:t>Virol</w:t>
      </w:r>
      <w:proofErr w:type="spellEnd"/>
      <w:r w:rsidRPr="0043770F">
        <w:rPr>
          <w:rFonts w:ascii="Book Antiqua" w:hAnsi="Book Antiqua" w:cs="Times New Roman"/>
          <w:kern w:val="2"/>
          <w:sz w:val="24"/>
          <w:szCs w:val="24"/>
          <w:lang w:val="en-US" w:eastAsia="zh-CN"/>
        </w:rPr>
        <w:t xml:space="preserve"> 2017; </w:t>
      </w:r>
      <w:r w:rsidRPr="0043770F">
        <w:rPr>
          <w:rFonts w:ascii="Book Antiqua" w:hAnsi="Book Antiqua" w:cs="Times New Roman"/>
          <w:b/>
          <w:kern w:val="2"/>
          <w:sz w:val="24"/>
          <w:szCs w:val="24"/>
          <w:lang w:val="en-US" w:eastAsia="zh-CN"/>
        </w:rPr>
        <w:t>98</w:t>
      </w:r>
      <w:r w:rsidRPr="0043770F">
        <w:rPr>
          <w:rFonts w:ascii="Book Antiqua" w:hAnsi="Book Antiqua" w:cs="Times New Roman"/>
          <w:kern w:val="2"/>
          <w:sz w:val="24"/>
          <w:szCs w:val="24"/>
          <w:lang w:val="en-US" w:eastAsia="zh-CN"/>
        </w:rPr>
        <w:t>: 1399-1409 [PMID: 28640739 DOI: 10.1099/jgv.0.000790]</w:t>
      </w:r>
    </w:p>
    <w:p w14:paraId="0F327BE3" w14:textId="77777777" w:rsidR="00F80E3D" w:rsidRPr="0043770F" w:rsidRDefault="00F80E3D" w:rsidP="00F04DDB">
      <w:pPr>
        <w:adjustRightInd w:val="0"/>
        <w:snapToGrid w:val="0"/>
        <w:spacing w:after="0" w:line="360" w:lineRule="auto"/>
        <w:jc w:val="both"/>
        <w:rPr>
          <w:rFonts w:ascii="Book Antiqua" w:hAnsi="Book Antiqua" w:cs="Times New Roman"/>
          <w:sz w:val="24"/>
          <w:szCs w:val="24"/>
          <w:lang w:val="en-GB"/>
        </w:rPr>
      </w:pPr>
    </w:p>
    <w:bookmarkEnd w:id="48"/>
    <w:bookmarkEnd w:id="49"/>
    <w:p w14:paraId="7C2A4DA1" w14:textId="77777777" w:rsidR="00014FF5" w:rsidRPr="0043770F" w:rsidRDefault="00014FF5">
      <w:pPr>
        <w:rPr>
          <w:rFonts w:ascii="Book Antiqua" w:hAnsi="Book Antiqua"/>
          <w:b/>
          <w:sz w:val="24"/>
          <w:szCs w:val="24"/>
          <w:lang w:val="en-GB"/>
        </w:rPr>
      </w:pPr>
      <w:r w:rsidRPr="0043770F">
        <w:rPr>
          <w:rFonts w:ascii="Book Antiqua" w:hAnsi="Book Antiqua"/>
          <w:b/>
          <w:sz w:val="24"/>
          <w:szCs w:val="24"/>
          <w:lang w:val="en-GB"/>
        </w:rPr>
        <w:br w:type="page"/>
      </w:r>
    </w:p>
    <w:p w14:paraId="28F08172" w14:textId="33EF3E00" w:rsidR="00CC4AE6" w:rsidRPr="0043770F" w:rsidRDefault="00CC4AE6" w:rsidP="00F04DDB">
      <w:pPr>
        <w:adjustRightInd w:val="0"/>
        <w:snapToGrid w:val="0"/>
        <w:spacing w:after="0" w:line="360" w:lineRule="auto"/>
        <w:jc w:val="both"/>
        <w:rPr>
          <w:rFonts w:ascii="Book Antiqua" w:hAnsi="Book Antiqua"/>
          <w:b/>
          <w:color w:val="000000" w:themeColor="text1"/>
          <w:sz w:val="24"/>
          <w:szCs w:val="24"/>
          <w:lang w:val="en-GB"/>
        </w:rPr>
      </w:pPr>
      <w:r w:rsidRPr="0043770F">
        <w:rPr>
          <w:rFonts w:ascii="Book Antiqua" w:hAnsi="Book Antiqua"/>
          <w:b/>
          <w:sz w:val="24"/>
          <w:szCs w:val="24"/>
          <w:lang w:val="en-GB"/>
        </w:rPr>
        <w:lastRenderedPageBreak/>
        <w:t>Footnotes</w:t>
      </w:r>
    </w:p>
    <w:p w14:paraId="770AAEB9" w14:textId="212F31CA" w:rsidR="00CC4AE6" w:rsidRPr="0043770F" w:rsidRDefault="00CC4AE6" w:rsidP="00F04DDB">
      <w:pPr>
        <w:adjustRightInd w:val="0"/>
        <w:snapToGrid w:val="0"/>
        <w:spacing w:after="0" w:line="360" w:lineRule="auto"/>
        <w:jc w:val="both"/>
        <w:rPr>
          <w:rFonts w:ascii="Book Antiqua" w:hAnsi="Book Antiqua" w:cs="Times New Roman"/>
          <w:sz w:val="24"/>
          <w:szCs w:val="24"/>
          <w:lang w:val="en-GB" w:eastAsia="es-ES_tradnl"/>
        </w:rPr>
      </w:pPr>
      <w:r w:rsidRPr="0043770F">
        <w:rPr>
          <w:rFonts w:ascii="Book Antiqua" w:hAnsi="Book Antiqua" w:cs="Times New Roman"/>
          <w:b/>
          <w:sz w:val="24"/>
          <w:szCs w:val="24"/>
          <w:lang w:val="en-GB" w:eastAsia="es-ES_tradnl"/>
        </w:rPr>
        <w:t xml:space="preserve">Institutional review board statement: </w:t>
      </w:r>
      <w:r w:rsidRPr="0043770F">
        <w:rPr>
          <w:rFonts w:ascii="Book Antiqua" w:hAnsi="Book Antiqua" w:cs="Times New Roman"/>
          <w:sz w:val="24"/>
          <w:szCs w:val="24"/>
          <w:lang w:val="en-GB" w:eastAsia="es-ES_tradnl"/>
        </w:rPr>
        <w:t xml:space="preserve">The study was reviewed and approved by the Clinical Research Ethics Committee of Hospital </w:t>
      </w:r>
      <w:proofErr w:type="spellStart"/>
      <w:r w:rsidRPr="0043770F">
        <w:rPr>
          <w:rFonts w:ascii="Book Antiqua" w:hAnsi="Book Antiqua" w:cs="Times New Roman"/>
          <w:sz w:val="24"/>
          <w:szCs w:val="24"/>
          <w:lang w:val="en-GB" w:eastAsia="es-ES_tradnl"/>
        </w:rPr>
        <w:t>Universitari</w:t>
      </w:r>
      <w:proofErr w:type="spellEnd"/>
      <w:r w:rsidRPr="0043770F">
        <w:rPr>
          <w:rFonts w:ascii="Book Antiqua" w:hAnsi="Book Antiqua" w:cs="Times New Roman"/>
          <w:sz w:val="24"/>
          <w:szCs w:val="24"/>
          <w:lang w:val="en-GB" w:eastAsia="es-ES_tradnl"/>
        </w:rPr>
        <w:t xml:space="preserve"> </w:t>
      </w:r>
      <w:proofErr w:type="spellStart"/>
      <w:r w:rsidRPr="0043770F">
        <w:rPr>
          <w:rFonts w:ascii="Book Antiqua" w:hAnsi="Book Antiqua" w:cs="Times New Roman"/>
          <w:sz w:val="24"/>
          <w:szCs w:val="24"/>
          <w:lang w:val="en-GB" w:eastAsia="es-ES_tradnl"/>
        </w:rPr>
        <w:t>Vall</w:t>
      </w:r>
      <w:proofErr w:type="spellEnd"/>
      <w:r w:rsidRPr="0043770F">
        <w:rPr>
          <w:rFonts w:ascii="Book Antiqua" w:hAnsi="Book Antiqua" w:cs="Times New Roman"/>
          <w:sz w:val="24"/>
          <w:szCs w:val="24"/>
          <w:lang w:val="en-GB" w:eastAsia="es-ES_tradnl"/>
        </w:rPr>
        <w:t xml:space="preserve"> </w:t>
      </w:r>
      <w:proofErr w:type="spellStart"/>
      <w:r w:rsidRPr="0043770F">
        <w:rPr>
          <w:rFonts w:ascii="Book Antiqua" w:hAnsi="Book Antiqua" w:cs="Times New Roman"/>
          <w:sz w:val="24"/>
          <w:szCs w:val="24"/>
          <w:lang w:val="en-GB" w:eastAsia="es-ES_tradnl"/>
        </w:rPr>
        <w:t>d’Hebron</w:t>
      </w:r>
      <w:proofErr w:type="spellEnd"/>
      <w:r w:rsidRPr="0043770F">
        <w:rPr>
          <w:rFonts w:ascii="Book Antiqua" w:hAnsi="Book Antiqua" w:cs="Times New Roman"/>
          <w:sz w:val="24"/>
          <w:szCs w:val="24"/>
          <w:lang w:val="en-GB" w:eastAsia="es-ES_tradnl"/>
        </w:rPr>
        <w:t>.</w:t>
      </w:r>
    </w:p>
    <w:p w14:paraId="1DF849C9" w14:textId="77777777" w:rsidR="00FD43C3" w:rsidRPr="0043770F" w:rsidRDefault="00FD43C3" w:rsidP="00F04DDB">
      <w:pPr>
        <w:adjustRightInd w:val="0"/>
        <w:snapToGrid w:val="0"/>
        <w:spacing w:after="0" w:line="360" w:lineRule="auto"/>
        <w:jc w:val="both"/>
        <w:rPr>
          <w:rFonts w:ascii="Book Antiqua" w:hAnsi="Book Antiqua" w:cs="Times New Roman"/>
          <w:b/>
          <w:sz w:val="24"/>
          <w:szCs w:val="24"/>
          <w:lang w:val="en-GB" w:eastAsia="zh-CN"/>
        </w:rPr>
      </w:pPr>
    </w:p>
    <w:p w14:paraId="15506DFC" w14:textId="77777777" w:rsidR="00CC4AE6" w:rsidRPr="0043770F" w:rsidRDefault="00CC4AE6" w:rsidP="00F04DDB">
      <w:pPr>
        <w:adjustRightInd w:val="0"/>
        <w:snapToGrid w:val="0"/>
        <w:spacing w:after="0" w:line="360" w:lineRule="auto"/>
        <w:jc w:val="both"/>
        <w:rPr>
          <w:rFonts w:ascii="Book Antiqua" w:hAnsi="Book Antiqua" w:cs="Times New Roman"/>
          <w:sz w:val="24"/>
          <w:szCs w:val="24"/>
          <w:lang w:val="en-GB" w:eastAsia="es-ES_tradnl"/>
        </w:rPr>
      </w:pPr>
      <w:r w:rsidRPr="0043770F">
        <w:rPr>
          <w:rFonts w:ascii="Book Antiqua" w:hAnsi="Book Antiqua" w:cs="Times New Roman"/>
          <w:b/>
          <w:sz w:val="24"/>
          <w:szCs w:val="24"/>
          <w:lang w:val="en-GB" w:eastAsia="es-ES_tradnl"/>
        </w:rPr>
        <w:t xml:space="preserve">Conflict-of-interest statement: </w:t>
      </w:r>
      <w:proofErr w:type="spellStart"/>
      <w:r w:rsidRPr="0043770F">
        <w:rPr>
          <w:rFonts w:ascii="Book Antiqua" w:hAnsi="Book Antiqua" w:cs="Times New Roman"/>
          <w:sz w:val="24"/>
          <w:szCs w:val="24"/>
          <w:lang w:val="en-GB" w:eastAsia="es-ES_tradnl"/>
        </w:rPr>
        <w:t>Josep</w:t>
      </w:r>
      <w:proofErr w:type="spellEnd"/>
      <w:r w:rsidRPr="0043770F">
        <w:rPr>
          <w:rFonts w:ascii="Book Antiqua" w:hAnsi="Book Antiqua" w:cs="Times New Roman"/>
          <w:sz w:val="24"/>
          <w:szCs w:val="24"/>
          <w:lang w:val="en-GB" w:eastAsia="es-ES_tradnl"/>
        </w:rPr>
        <w:t xml:space="preserve"> </w:t>
      </w:r>
      <w:proofErr w:type="spellStart"/>
      <w:r w:rsidRPr="0043770F">
        <w:rPr>
          <w:rFonts w:ascii="Book Antiqua" w:hAnsi="Book Antiqua" w:cs="Times New Roman"/>
          <w:sz w:val="24"/>
          <w:szCs w:val="24"/>
          <w:lang w:val="en-GB" w:eastAsia="es-ES_tradnl"/>
        </w:rPr>
        <w:t>Gregori</w:t>
      </w:r>
      <w:proofErr w:type="spellEnd"/>
      <w:r w:rsidRPr="0043770F">
        <w:rPr>
          <w:rFonts w:ascii="Book Antiqua" w:hAnsi="Book Antiqua" w:cs="Times New Roman"/>
          <w:sz w:val="24"/>
          <w:szCs w:val="24"/>
          <w:lang w:val="en-GB" w:eastAsia="es-ES_tradnl"/>
        </w:rPr>
        <w:t xml:space="preserve"> is an employee of Roche Diagnostics, SL.</w:t>
      </w:r>
    </w:p>
    <w:p w14:paraId="5933650E" w14:textId="77777777" w:rsidR="00FD43C3" w:rsidRPr="0043770F" w:rsidRDefault="00FD43C3" w:rsidP="00F04DDB">
      <w:pPr>
        <w:adjustRightInd w:val="0"/>
        <w:snapToGrid w:val="0"/>
        <w:spacing w:after="0" w:line="360" w:lineRule="auto"/>
        <w:jc w:val="both"/>
        <w:rPr>
          <w:rFonts w:ascii="Book Antiqua" w:hAnsi="Book Antiqua" w:cs="Times New Roman"/>
          <w:b/>
          <w:sz w:val="24"/>
          <w:szCs w:val="24"/>
          <w:lang w:val="en-GB" w:eastAsia="zh-CN"/>
        </w:rPr>
      </w:pPr>
      <w:bookmarkStart w:id="71" w:name="_Hlk25573505"/>
      <w:bookmarkStart w:id="72" w:name="OLE_LINK561"/>
      <w:bookmarkStart w:id="73" w:name="_Hlk26521719"/>
    </w:p>
    <w:p w14:paraId="0D6EF07F" w14:textId="77777777" w:rsidR="00CC4AE6" w:rsidRPr="0043770F" w:rsidRDefault="00CC4AE6" w:rsidP="00F04DDB">
      <w:pPr>
        <w:adjustRightInd w:val="0"/>
        <w:snapToGrid w:val="0"/>
        <w:spacing w:after="0" w:line="360" w:lineRule="auto"/>
        <w:jc w:val="both"/>
        <w:rPr>
          <w:rFonts w:ascii="Book Antiqua" w:hAnsi="Book Antiqua" w:cs="Times New Roman"/>
          <w:sz w:val="24"/>
          <w:szCs w:val="24"/>
          <w:lang w:val="en-GB" w:eastAsia="es-ES_tradnl"/>
        </w:rPr>
      </w:pPr>
      <w:r w:rsidRPr="0043770F">
        <w:rPr>
          <w:rFonts w:ascii="Book Antiqua" w:hAnsi="Book Antiqua" w:cs="Times New Roman"/>
          <w:b/>
          <w:sz w:val="24"/>
          <w:szCs w:val="24"/>
          <w:lang w:val="en-GB" w:eastAsia="es-ES_tradnl"/>
        </w:rPr>
        <w:t xml:space="preserve">Data sharing statement: </w:t>
      </w:r>
      <w:r w:rsidRPr="0043770F">
        <w:rPr>
          <w:rFonts w:ascii="Book Antiqua" w:hAnsi="Book Antiqua" w:cs="Times New Roman"/>
          <w:sz w:val="24"/>
          <w:szCs w:val="24"/>
          <w:lang w:val="en-GB" w:eastAsia="es-ES_tradnl"/>
        </w:rPr>
        <w:t>Next-generation sequencing data were submitted to the GenBank SRA database (</w:t>
      </w:r>
      <w:proofErr w:type="spellStart"/>
      <w:r w:rsidRPr="0043770F">
        <w:rPr>
          <w:rFonts w:ascii="Book Antiqua" w:hAnsi="Book Antiqua" w:cs="Times New Roman"/>
          <w:sz w:val="24"/>
          <w:szCs w:val="24"/>
          <w:lang w:val="en-GB" w:eastAsia="es-ES_tradnl"/>
        </w:rPr>
        <w:t>BioProject</w:t>
      </w:r>
      <w:proofErr w:type="spellEnd"/>
      <w:r w:rsidRPr="0043770F">
        <w:rPr>
          <w:rFonts w:ascii="Book Antiqua" w:hAnsi="Book Antiqua" w:cs="Times New Roman"/>
          <w:sz w:val="24"/>
          <w:szCs w:val="24"/>
          <w:lang w:val="en-GB" w:eastAsia="es-ES_tradnl"/>
        </w:rPr>
        <w:t xml:space="preserve"> accession number PRJNA625435).</w:t>
      </w:r>
    </w:p>
    <w:p w14:paraId="23B8BD67" w14:textId="77777777" w:rsidR="00FD43C3" w:rsidRPr="0043770F" w:rsidRDefault="00FD43C3" w:rsidP="00F04DDB">
      <w:pPr>
        <w:adjustRightInd w:val="0"/>
        <w:snapToGrid w:val="0"/>
        <w:spacing w:after="0" w:line="360" w:lineRule="auto"/>
        <w:jc w:val="both"/>
        <w:rPr>
          <w:rFonts w:ascii="Book Antiqua" w:hAnsi="Book Antiqua" w:cs="Times New Roman"/>
          <w:b/>
          <w:sz w:val="24"/>
          <w:szCs w:val="24"/>
          <w:lang w:val="en-GB" w:eastAsia="zh-CN"/>
        </w:rPr>
      </w:pPr>
      <w:bookmarkStart w:id="74" w:name="OLE_LINK1103"/>
      <w:bookmarkStart w:id="75" w:name="OLE_LINK1102"/>
      <w:bookmarkStart w:id="76" w:name="OLE_LINK176"/>
      <w:bookmarkStart w:id="77" w:name="OLE_LINK172"/>
    </w:p>
    <w:p w14:paraId="5256B26E" w14:textId="77777777" w:rsidR="00FD43C3" w:rsidRPr="0043770F" w:rsidRDefault="00FD43C3" w:rsidP="00F04DDB">
      <w:pPr>
        <w:adjustRightInd w:val="0"/>
        <w:snapToGrid w:val="0"/>
        <w:spacing w:after="0" w:line="360" w:lineRule="auto"/>
        <w:jc w:val="both"/>
        <w:rPr>
          <w:rFonts w:ascii="Book Antiqua" w:hAnsi="Book Antiqua" w:cs="Times New Roman"/>
          <w:sz w:val="24"/>
          <w:szCs w:val="24"/>
          <w:lang w:val="en-GB" w:eastAsia="es-ES_tradnl"/>
        </w:rPr>
      </w:pPr>
      <w:r w:rsidRPr="0043770F">
        <w:rPr>
          <w:rFonts w:ascii="Book Antiqua" w:hAnsi="Book Antiqua" w:cs="Times New Roman"/>
          <w:b/>
          <w:sz w:val="24"/>
          <w:szCs w:val="24"/>
          <w:lang w:val="en-GB" w:eastAsia="es-ES_tradnl"/>
        </w:rPr>
        <w:t>ARRIVE guidelines statement</w:t>
      </w:r>
      <w:r w:rsidRPr="0043770F">
        <w:rPr>
          <w:rFonts w:ascii="Book Antiqua" w:hAnsi="Book Antiqua" w:cs="Times New Roman"/>
          <w:sz w:val="24"/>
          <w:szCs w:val="24"/>
          <w:lang w:val="en-GB" w:eastAsia="es-ES_tradnl"/>
        </w:rPr>
        <w:t>: The authors have read the ARRIVE guidelines, and the manuscript was prepared and revised according to the ARRIVE guidelines.</w:t>
      </w:r>
    </w:p>
    <w:p w14:paraId="0DC49326" w14:textId="77777777" w:rsidR="00FD43C3" w:rsidRPr="0043770F" w:rsidRDefault="00FD43C3" w:rsidP="00F04DDB">
      <w:pPr>
        <w:adjustRightInd w:val="0"/>
        <w:snapToGrid w:val="0"/>
        <w:spacing w:after="0" w:line="360" w:lineRule="auto"/>
        <w:jc w:val="both"/>
        <w:rPr>
          <w:rFonts w:ascii="Book Antiqua" w:hAnsi="Book Antiqua" w:cs="Times New Roman"/>
          <w:b/>
          <w:sz w:val="24"/>
          <w:szCs w:val="24"/>
          <w:lang w:val="en-GB" w:eastAsia="zh-CN"/>
        </w:rPr>
      </w:pPr>
    </w:p>
    <w:p w14:paraId="332919D6" w14:textId="63081168" w:rsidR="00CC4AE6" w:rsidRPr="0043770F" w:rsidRDefault="00CC4AE6" w:rsidP="00F04DDB">
      <w:pPr>
        <w:adjustRightInd w:val="0"/>
        <w:snapToGrid w:val="0"/>
        <w:spacing w:after="0" w:line="360" w:lineRule="auto"/>
        <w:jc w:val="both"/>
        <w:rPr>
          <w:rFonts w:ascii="Book Antiqua" w:hAnsi="Book Antiqua" w:cs="Times New Roman"/>
          <w:sz w:val="24"/>
          <w:szCs w:val="24"/>
          <w:lang w:val="en-GB" w:eastAsia="zh-CN"/>
        </w:rPr>
      </w:pPr>
      <w:r w:rsidRPr="0043770F">
        <w:rPr>
          <w:rFonts w:ascii="Book Antiqua" w:hAnsi="Book Antiqua" w:cs="Times New Roman"/>
          <w:b/>
          <w:sz w:val="24"/>
          <w:szCs w:val="24"/>
          <w:lang w:val="en-GB" w:eastAsia="es-ES_tradnl"/>
        </w:rPr>
        <w:t xml:space="preserve">Open-Access: </w:t>
      </w:r>
      <w:r w:rsidRPr="0043770F">
        <w:rPr>
          <w:rFonts w:ascii="Book Antiqua" w:hAnsi="Book Antiqua" w:cs="Times New Roman"/>
          <w:sz w:val="24"/>
          <w:szCs w:val="24"/>
          <w:lang w:val="en-GB" w:eastAsia="es-ES_tradnl"/>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4" w:history="1">
        <w:r w:rsidR="0044013F" w:rsidRPr="0043770F">
          <w:rPr>
            <w:rStyle w:val="a5"/>
            <w:rFonts w:ascii="Book Antiqua" w:hAnsi="Book Antiqua" w:cs="Times New Roman"/>
            <w:sz w:val="24"/>
            <w:szCs w:val="24"/>
            <w:lang w:val="en-GB" w:eastAsia="es-ES_tradnl"/>
          </w:rPr>
          <w:t>http://creativecommons.org/licenses/by-nc/4.0/</w:t>
        </w:r>
      </w:hyperlink>
    </w:p>
    <w:p w14:paraId="4790AEC1" w14:textId="77777777" w:rsidR="00FD43C3" w:rsidRPr="0043770F" w:rsidRDefault="00FD43C3" w:rsidP="00F04DDB">
      <w:pPr>
        <w:adjustRightInd w:val="0"/>
        <w:snapToGrid w:val="0"/>
        <w:spacing w:after="0" w:line="360" w:lineRule="auto"/>
        <w:jc w:val="both"/>
        <w:rPr>
          <w:rFonts w:ascii="Book Antiqua" w:hAnsi="Book Antiqua" w:cs="Times New Roman"/>
          <w:b/>
          <w:sz w:val="24"/>
          <w:szCs w:val="24"/>
          <w:lang w:val="en-GB" w:eastAsia="zh-CN"/>
        </w:rPr>
      </w:pPr>
      <w:bookmarkStart w:id="78" w:name="_Hlk26890791"/>
      <w:bookmarkStart w:id="79" w:name="_Hlk26802702"/>
      <w:bookmarkEnd w:id="71"/>
      <w:bookmarkEnd w:id="72"/>
      <w:bookmarkEnd w:id="74"/>
      <w:bookmarkEnd w:id="75"/>
      <w:bookmarkEnd w:id="76"/>
      <w:bookmarkEnd w:id="77"/>
    </w:p>
    <w:p w14:paraId="4E27E812" w14:textId="3D92D681" w:rsidR="00CC4AE6" w:rsidRPr="0043770F" w:rsidRDefault="00CC4AE6" w:rsidP="00F04DDB">
      <w:pPr>
        <w:adjustRightInd w:val="0"/>
        <w:snapToGrid w:val="0"/>
        <w:spacing w:after="0" w:line="360" w:lineRule="auto"/>
        <w:jc w:val="both"/>
        <w:rPr>
          <w:rFonts w:ascii="Book Antiqua" w:hAnsi="Book Antiqua" w:cs="Times New Roman"/>
          <w:sz w:val="24"/>
          <w:szCs w:val="24"/>
          <w:lang w:val="en-GB" w:eastAsia="zh-CN"/>
        </w:rPr>
      </w:pPr>
      <w:r w:rsidRPr="0043770F">
        <w:rPr>
          <w:rFonts w:ascii="Book Antiqua" w:hAnsi="Book Antiqua" w:cs="Times New Roman"/>
          <w:b/>
          <w:sz w:val="24"/>
          <w:szCs w:val="24"/>
          <w:lang w:val="en-GB" w:eastAsia="es-ES_tradnl"/>
        </w:rPr>
        <w:t xml:space="preserve">Manuscript source: </w:t>
      </w:r>
      <w:r w:rsidRPr="0043770F">
        <w:rPr>
          <w:rFonts w:ascii="Book Antiqua" w:hAnsi="Book Antiqua" w:cs="Times New Roman"/>
          <w:sz w:val="24"/>
          <w:szCs w:val="24"/>
          <w:lang w:val="en-GB" w:eastAsia="es-ES_tradnl"/>
        </w:rPr>
        <w:t>Invited manuscript</w:t>
      </w:r>
    </w:p>
    <w:p w14:paraId="084C787A" w14:textId="77777777" w:rsidR="0013277E" w:rsidRPr="0043770F" w:rsidRDefault="0013277E" w:rsidP="00F04DDB">
      <w:pPr>
        <w:adjustRightInd w:val="0"/>
        <w:snapToGrid w:val="0"/>
        <w:spacing w:after="0" w:line="360" w:lineRule="auto"/>
        <w:jc w:val="both"/>
        <w:rPr>
          <w:rFonts w:ascii="Book Antiqua" w:hAnsi="Book Antiqua" w:cs="Times New Roman"/>
          <w:sz w:val="24"/>
          <w:szCs w:val="24"/>
          <w:lang w:val="en-GB" w:eastAsia="zh-CN"/>
        </w:rPr>
      </w:pPr>
    </w:p>
    <w:p w14:paraId="6BBA1376" w14:textId="10A293BC" w:rsidR="0013277E" w:rsidRPr="0043770F" w:rsidRDefault="0013277E" w:rsidP="00F04DDB">
      <w:pPr>
        <w:widowControl w:val="0"/>
        <w:adjustRightInd w:val="0"/>
        <w:snapToGrid w:val="0"/>
        <w:spacing w:after="0" w:line="360" w:lineRule="auto"/>
        <w:jc w:val="both"/>
        <w:rPr>
          <w:rFonts w:ascii="Book Antiqua" w:eastAsia="等线" w:hAnsi="Book Antiqua" w:cs="Times New Roman"/>
          <w:bCs/>
          <w:color w:val="000000"/>
          <w:sz w:val="24"/>
          <w:szCs w:val="24"/>
          <w:lang w:val="en-US" w:eastAsia="zh-CN"/>
        </w:rPr>
      </w:pPr>
      <w:r w:rsidRPr="0043770F">
        <w:rPr>
          <w:rFonts w:ascii="Book Antiqua" w:eastAsia="等线" w:hAnsi="Book Antiqua" w:cs="Times New Roman"/>
          <w:b/>
          <w:bCs/>
          <w:color w:val="000000"/>
          <w:sz w:val="24"/>
          <w:szCs w:val="24"/>
          <w:lang w:val="en-US"/>
        </w:rPr>
        <w:t>Corresponding Author's Membership in Professional Societies</w:t>
      </w:r>
      <w:r w:rsidRPr="0043770F">
        <w:rPr>
          <w:rFonts w:ascii="Book Antiqua" w:eastAsia="等线" w:hAnsi="Book Antiqua" w:cs="Times New Roman"/>
          <w:b/>
          <w:bCs/>
          <w:color w:val="000000"/>
          <w:sz w:val="24"/>
          <w:szCs w:val="24"/>
          <w:lang w:val="en-US" w:eastAsia="zh-CN"/>
        </w:rPr>
        <w:t>:</w:t>
      </w:r>
      <w:r w:rsidRPr="0043770F">
        <w:rPr>
          <w:rFonts w:ascii="Book Antiqua" w:hAnsi="Book Antiqua"/>
          <w:sz w:val="24"/>
          <w:szCs w:val="24"/>
        </w:rPr>
        <w:t xml:space="preserve"> </w:t>
      </w:r>
      <w:r w:rsidRPr="0043770F">
        <w:rPr>
          <w:rFonts w:ascii="Book Antiqua" w:eastAsia="等线" w:hAnsi="Book Antiqua" w:cs="Times New Roman"/>
          <w:bCs/>
          <w:color w:val="000000"/>
          <w:sz w:val="24"/>
          <w:szCs w:val="24"/>
          <w:lang w:val="en-US" w:eastAsia="zh-CN"/>
        </w:rPr>
        <w:t>European Association for the Study of the Liver</w:t>
      </w:r>
      <w:r w:rsidR="009908EB" w:rsidRPr="0043770F">
        <w:rPr>
          <w:rFonts w:ascii="Book Antiqua" w:eastAsia="等线" w:hAnsi="Book Antiqua" w:cs="Times New Roman"/>
          <w:bCs/>
          <w:color w:val="000000"/>
          <w:sz w:val="24"/>
          <w:szCs w:val="24"/>
          <w:lang w:val="en-US" w:eastAsia="zh-CN"/>
        </w:rPr>
        <w:t xml:space="preserve"> (14916)</w:t>
      </w:r>
      <w:r w:rsidR="00BB5144" w:rsidRPr="0043770F">
        <w:rPr>
          <w:rFonts w:ascii="Book Antiqua" w:eastAsia="等线" w:hAnsi="Book Antiqua" w:cs="Times New Roman"/>
          <w:bCs/>
          <w:color w:val="000000"/>
          <w:sz w:val="24"/>
          <w:szCs w:val="24"/>
          <w:lang w:val="en-US" w:eastAsia="zh-CN"/>
        </w:rPr>
        <w:t>.</w:t>
      </w:r>
    </w:p>
    <w:p w14:paraId="78B6A6AD" w14:textId="77777777" w:rsidR="0013277E" w:rsidRPr="0043770F" w:rsidRDefault="0013277E" w:rsidP="00F04DDB">
      <w:pPr>
        <w:adjustRightInd w:val="0"/>
        <w:snapToGrid w:val="0"/>
        <w:spacing w:after="0" w:line="360" w:lineRule="auto"/>
        <w:jc w:val="both"/>
        <w:rPr>
          <w:rFonts w:ascii="Book Antiqua" w:hAnsi="Book Antiqua" w:cs="Times New Roman"/>
          <w:sz w:val="24"/>
          <w:szCs w:val="24"/>
          <w:lang w:val="en-GB" w:eastAsia="zh-CN"/>
        </w:rPr>
      </w:pPr>
    </w:p>
    <w:p w14:paraId="1E662C04" w14:textId="11A7A733" w:rsidR="00CC4AE6" w:rsidRPr="0043770F" w:rsidRDefault="00CC4AE6" w:rsidP="00F04DDB">
      <w:pPr>
        <w:adjustRightInd w:val="0"/>
        <w:snapToGrid w:val="0"/>
        <w:spacing w:after="0" w:line="360" w:lineRule="auto"/>
        <w:jc w:val="both"/>
        <w:rPr>
          <w:rFonts w:ascii="Book Antiqua" w:eastAsiaTheme="minorEastAsia" w:hAnsi="Book Antiqua"/>
          <w:b/>
          <w:sz w:val="24"/>
          <w:szCs w:val="24"/>
          <w:lang w:val="en-GB"/>
        </w:rPr>
      </w:pPr>
      <w:r w:rsidRPr="0043770F">
        <w:rPr>
          <w:rFonts w:ascii="Book Antiqua" w:hAnsi="Book Antiqua"/>
          <w:b/>
          <w:sz w:val="24"/>
          <w:szCs w:val="24"/>
          <w:lang w:val="en-GB"/>
        </w:rPr>
        <w:t xml:space="preserve">Peer-review started: </w:t>
      </w:r>
      <w:r w:rsidR="00FD43C3" w:rsidRPr="0043770F">
        <w:rPr>
          <w:rFonts w:ascii="Book Antiqua" w:hAnsi="Book Antiqua" w:cs="Times New Roman"/>
          <w:sz w:val="24"/>
          <w:szCs w:val="24"/>
          <w:lang w:val="en-GB" w:eastAsia="zh-CN"/>
        </w:rPr>
        <w:t>February 28, 2020</w:t>
      </w:r>
    </w:p>
    <w:p w14:paraId="50B355F6" w14:textId="630691C7" w:rsidR="00CC4AE6" w:rsidRPr="0043770F" w:rsidRDefault="00CC4AE6" w:rsidP="00F04DDB">
      <w:pPr>
        <w:adjustRightInd w:val="0"/>
        <w:snapToGrid w:val="0"/>
        <w:spacing w:after="0" w:line="360" w:lineRule="auto"/>
        <w:jc w:val="both"/>
        <w:rPr>
          <w:rFonts w:ascii="Book Antiqua" w:hAnsi="Book Antiqua"/>
          <w:b/>
          <w:sz w:val="24"/>
          <w:szCs w:val="24"/>
          <w:lang w:val="en-GB"/>
        </w:rPr>
      </w:pPr>
      <w:r w:rsidRPr="0043770F">
        <w:rPr>
          <w:rFonts w:ascii="Book Antiqua" w:hAnsi="Book Antiqua"/>
          <w:b/>
          <w:sz w:val="24"/>
          <w:szCs w:val="24"/>
          <w:lang w:val="en-GB"/>
        </w:rPr>
        <w:t xml:space="preserve">First decision: </w:t>
      </w:r>
      <w:r w:rsidR="00FD43C3" w:rsidRPr="0043770F">
        <w:rPr>
          <w:rFonts w:ascii="Book Antiqua" w:hAnsi="Book Antiqua"/>
          <w:sz w:val="24"/>
          <w:szCs w:val="24"/>
          <w:lang w:eastAsia="zh-CN"/>
        </w:rPr>
        <w:t xml:space="preserve">April </w:t>
      </w:r>
      <w:r w:rsidR="0017588A" w:rsidRPr="0043770F">
        <w:rPr>
          <w:rFonts w:ascii="Book Antiqua" w:hAnsi="Book Antiqua"/>
          <w:sz w:val="24"/>
          <w:szCs w:val="24"/>
        </w:rPr>
        <w:t>9</w:t>
      </w:r>
      <w:r w:rsidR="00FD43C3" w:rsidRPr="0043770F">
        <w:rPr>
          <w:rFonts w:ascii="Book Antiqua" w:hAnsi="Book Antiqua"/>
          <w:sz w:val="24"/>
          <w:szCs w:val="24"/>
          <w:lang w:eastAsia="zh-CN"/>
        </w:rPr>
        <w:t>, 2020</w:t>
      </w:r>
      <w:r w:rsidR="0017588A" w:rsidRPr="0043770F">
        <w:rPr>
          <w:rFonts w:ascii="Book Antiqua" w:hAnsi="Book Antiqua"/>
          <w:sz w:val="24"/>
          <w:szCs w:val="24"/>
        </w:rPr>
        <w:t xml:space="preserve"> </w:t>
      </w:r>
    </w:p>
    <w:p w14:paraId="0867E1D0" w14:textId="31D50350" w:rsidR="00226054" w:rsidRPr="0043770F" w:rsidRDefault="00CC4AE6" w:rsidP="00F04DDB">
      <w:pPr>
        <w:adjustRightInd w:val="0"/>
        <w:snapToGrid w:val="0"/>
        <w:spacing w:after="0" w:line="360" w:lineRule="auto"/>
        <w:jc w:val="both"/>
        <w:rPr>
          <w:rFonts w:ascii="Book Antiqua" w:hAnsi="Book Antiqua" w:hint="eastAsia"/>
          <w:b/>
          <w:sz w:val="24"/>
          <w:szCs w:val="24"/>
          <w:lang w:val="en-GB" w:eastAsia="zh-CN"/>
        </w:rPr>
      </w:pPr>
      <w:r w:rsidRPr="0043770F">
        <w:rPr>
          <w:rFonts w:ascii="Book Antiqua" w:hAnsi="Book Antiqua"/>
          <w:b/>
          <w:sz w:val="24"/>
          <w:szCs w:val="24"/>
          <w:lang w:val="en-GB"/>
        </w:rPr>
        <w:t>Article in press:</w:t>
      </w:r>
      <w:bookmarkEnd w:id="73"/>
      <w:bookmarkEnd w:id="78"/>
      <w:bookmarkEnd w:id="79"/>
      <w:r w:rsidR="00B913A2" w:rsidRPr="0043770F">
        <w:rPr>
          <w:rFonts w:ascii="Book Antiqua" w:hAnsi="Book Antiqua" w:hint="eastAsia"/>
          <w:b/>
          <w:sz w:val="24"/>
          <w:szCs w:val="24"/>
          <w:lang w:val="en-GB" w:eastAsia="zh-CN"/>
        </w:rPr>
        <w:t xml:space="preserve"> </w:t>
      </w:r>
      <w:r w:rsidR="00B913A2" w:rsidRPr="0043770F">
        <w:rPr>
          <w:rFonts w:ascii="Book Antiqua" w:hAnsi="Book Antiqua"/>
          <w:sz w:val="24"/>
          <w:szCs w:val="24"/>
          <w:lang w:val="en-GB" w:eastAsia="zh-CN"/>
        </w:rPr>
        <w:t>May 19, 2020</w:t>
      </w:r>
    </w:p>
    <w:p w14:paraId="62363E13" w14:textId="77777777" w:rsidR="00ED613E" w:rsidRPr="0043770F" w:rsidRDefault="00ED613E" w:rsidP="00F04DDB">
      <w:pPr>
        <w:adjustRightInd w:val="0"/>
        <w:snapToGrid w:val="0"/>
        <w:spacing w:after="0" w:line="360" w:lineRule="auto"/>
        <w:jc w:val="both"/>
        <w:rPr>
          <w:rFonts w:ascii="Book Antiqua" w:hAnsi="Book Antiqua"/>
          <w:b/>
          <w:sz w:val="24"/>
          <w:szCs w:val="24"/>
          <w:lang w:val="en-GB" w:eastAsia="zh-CN"/>
        </w:rPr>
      </w:pPr>
    </w:p>
    <w:p w14:paraId="60971461" w14:textId="04737407" w:rsidR="00CC4AE6" w:rsidRPr="0043770F" w:rsidRDefault="00CC4AE6" w:rsidP="00F04DDB">
      <w:pPr>
        <w:adjustRightInd w:val="0"/>
        <w:snapToGrid w:val="0"/>
        <w:spacing w:after="0" w:line="360" w:lineRule="auto"/>
        <w:jc w:val="both"/>
        <w:rPr>
          <w:rFonts w:ascii="Book Antiqua" w:eastAsia="微软雅黑" w:hAnsi="Book Antiqua" w:cs="宋体"/>
          <w:sz w:val="24"/>
          <w:szCs w:val="24"/>
          <w:lang w:val="en-GB"/>
        </w:rPr>
      </w:pPr>
      <w:r w:rsidRPr="0043770F">
        <w:rPr>
          <w:rFonts w:ascii="Book Antiqua" w:hAnsi="Book Antiqua" w:cs="宋体"/>
          <w:b/>
          <w:sz w:val="24"/>
          <w:szCs w:val="24"/>
          <w:lang w:val="en-GB"/>
        </w:rPr>
        <w:t xml:space="preserve">Specialty type: </w:t>
      </w:r>
      <w:r w:rsidR="00D42DB6" w:rsidRPr="0043770F">
        <w:rPr>
          <w:rFonts w:ascii="Book Antiqua" w:hAnsi="Book Antiqua" w:cs="宋体"/>
          <w:sz w:val="24"/>
          <w:szCs w:val="24"/>
          <w:lang w:val="en-GB"/>
        </w:rPr>
        <w:t>Gastroenterology and hepatology</w:t>
      </w:r>
    </w:p>
    <w:p w14:paraId="1EF5BE88" w14:textId="0C8E127E" w:rsidR="00CC4AE6" w:rsidRPr="0043770F" w:rsidRDefault="00CC4AE6" w:rsidP="00F04DDB">
      <w:pPr>
        <w:adjustRightInd w:val="0"/>
        <w:snapToGrid w:val="0"/>
        <w:spacing w:after="0" w:line="360" w:lineRule="auto"/>
        <w:jc w:val="both"/>
        <w:rPr>
          <w:rFonts w:ascii="Book Antiqua" w:eastAsiaTheme="minorEastAsia" w:hAnsi="Book Antiqua" w:cs="宋体"/>
          <w:sz w:val="24"/>
          <w:szCs w:val="24"/>
          <w:lang w:val="en-GB"/>
        </w:rPr>
      </w:pPr>
      <w:r w:rsidRPr="0043770F">
        <w:rPr>
          <w:rFonts w:ascii="Book Antiqua" w:hAnsi="Book Antiqua" w:cs="宋体"/>
          <w:b/>
          <w:sz w:val="24"/>
          <w:szCs w:val="24"/>
          <w:lang w:val="en-GB"/>
        </w:rPr>
        <w:t xml:space="preserve">Country/Territory of origin: </w:t>
      </w:r>
      <w:r w:rsidR="00D42DB6" w:rsidRPr="0043770F">
        <w:rPr>
          <w:rFonts w:ascii="Book Antiqua" w:hAnsi="Book Antiqua" w:cs="宋体"/>
          <w:sz w:val="24"/>
          <w:szCs w:val="24"/>
          <w:lang w:val="en-GB"/>
        </w:rPr>
        <w:t>Spain</w:t>
      </w:r>
    </w:p>
    <w:p w14:paraId="549B3375" w14:textId="77777777" w:rsidR="00CC4AE6" w:rsidRPr="0043770F" w:rsidRDefault="00CC4AE6" w:rsidP="00F04DDB">
      <w:pPr>
        <w:adjustRightInd w:val="0"/>
        <w:snapToGrid w:val="0"/>
        <w:spacing w:after="0" w:line="360" w:lineRule="auto"/>
        <w:jc w:val="both"/>
        <w:rPr>
          <w:rFonts w:ascii="Book Antiqua" w:hAnsi="Book Antiqua" w:cs="宋体"/>
          <w:b/>
          <w:sz w:val="24"/>
          <w:szCs w:val="24"/>
          <w:lang w:val="en-GB"/>
        </w:rPr>
      </w:pPr>
      <w:bookmarkStart w:id="80" w:name="OLE_LINK487"/>
      <w:bookmarkStart w:id="81" w:name="OLE_LINK463"/>
      <w:r w:rsidRPr="0043770F">
        <w:rPr>
          <w:rFonts w:ascii="Book Antiqua" w:hAnsi="Book Antiqua" w:cs="宋体"/>
          <w:b/>
          <w:sz w:val="24"/>
          <w:szCs w:val="24"/>
          <w:lang w:val="en-GB"/>
        </w:rPr>
        <w:t>Peer-review report’s scientific quality classification</w:t>
      </w:r>
      <w:bookmarkEnd w:id="80"/>
      <w:bookmarkEnd w:id="81"/>
    </w:p>
    <w:p w14:paraId="6111F75A" w14:textId="44647894" w:rsidR="00CC4AE6" w:rsidRPr="0043770F" w:rsidRDefault="00CC4AE6" w:rsidP="00F04DDB">
      <w:pPr>
        <w:adjustRightInd w:val="0"/>
        <w:snapToGrid w:val="0"/>
        <w:spacing w:after="0" w:line="360" w:lineRule="auto"/>
        <w:jc w:val="both"/>
        <w:rPr>
          <w:rFonts w:ascii="Book Antiqua" w:hAnsi="Book Antiqua" w:cs="宋体"/>
          <w:sz w:val="24"/>
          <w:szCs w:val="24"/>
          <w:lang w:val="en-GB" w:eastAsia="zh-CN"/>
        </w:rPr>
      </w:pPr>
      <w:r w:rsidRPr="0043770F">
        <w:rPr>
          <w:rFonts w:ascii="Book Antiqua" w:hAnsi="Book Antiqua" w:cs="宋体"/>
          <w:sz w:val="24"/>
          <w:szCs w:val="24"/>
          <w:lang w:val="en-GB"/>
        </w:rPr>
        <w:t xml:space="preserve">Grade A (Excellent): </w:t>
      </w:r>
      <w:r w:rsidR="00FD43C3" w:rsidRPr="0043770F">
        <w:rPr>
          <w:rFonts w:ascii="Book Antiqua" w:hAnsi="Book Antiqua" w:cs="宋体"/>
          <w:sz w:val="24"/>
          <w:szCs w:val="24"/>
          <w:lang w:val="en-GB" w:eastAsia="zh-CN"/>
        </w:rPr>
        <w:t>0</w:t>
      </w:r>
    </w:p>
    <w:p w14:paraId="094B2E76" w14:textId="5D729184" w:rsidR="00CC4AE6" w:rsidRPr="0043770F" w:rsidRDefault="00CC4AE6" w:rsidP="00F04DDB">
      <w:pPr>
        <w:adjustRightInd w:val="0"/>
        <w:snapToGrid w:val="0"/>
        <w:spacing w:after="0" w:line="360" w:lineRule="auto"/>
        <w:jc w:val="both"/>
        <w:rPr>
          <w:rFonts w:ascii="Book Antiqua" w:hAnsi="Book Antiqua" w:cs="宋体"/>
          <w:sz w:val="24"/>
          <w:szCs w:val="24"/>
          <w:lang w:val="en-GB" w:eastAsia="zh-CN"/>
        </w:rPr>
      </w:pPr>
      <w:r w:rsidRPr="0043770F">
        <w:rPr>
          <w:rFonts w:ascii="Book Antiqua" w:hAnsi="Book Antiqua" w:cs="宋体"/>
          <w:sz w:val="24"/>
          <w:szCs w:val="24"/>
          <w:lang w:val="en-GB"/>
        </w:rPr>
        <w:t xml:space="preserve">Grade B (Very good): </w:t>
      </w:r>
      <w:r w:rsidR="00FD43C3" w:rsidRPr="0043770F">
        <w:rPr>
          <w:rFonts w:ascii="Book Antiqua" w:hAnsi="Book Antiqua" w:cs="宋体"/>
          <w:sz w:val="24"/>
          <w:szCs w:val="24"/>
          <w:lang w:val="en-GB" w:eastAsia="zh-CN"/>
        </w:rPr>
        <w:t>B</w:t>
      </w:r>
    </w:p>
    <w:p w14:paraId="066FC22F" w14:textId="0F45674C" w:rsidR="00CC4AE6" w:rsidRPr="0043770F" w:rsidRDefault="00CC4AE6" w:rsidP="00F04DDB">
      <w:pPr>
        <w:adjustRightInd w:val="0"/>
        <w:snapToGrid w:val="0"/>
        <w:spacing w:after="0" w:line="360" w:lineRule="auto"/>
        <w:jc w:val="both"/>
        <w:rPr>
          <w:rFonts w:ascii="Book Antiqua" w:hAnsi="Book Antiqua" w:cs="宋体"/>
          <w:sz w:val="24"/>
          <w:szCs w:val="24"/>
          <w:lang w:eastAsia="zh-CN"/>
        </w:rPr>
      </w:pPr>
      <w:r w:rsidRPr="0043770F">
        <w:rPr>
          <w:rFonts w:ascii="Book Antiqua" w:hAnsi="Book Antiqua" w:cs="宋体"/>
          <w:sz w:val="24"/>
          <w:szCs w:val="24"/>
        </w:rPr>
        <w:t xml:space="preserve">Grade C (Good): </w:t>
      </w:r>
      <w:r w:rsidR="00FD43C3" w:rsidRPr="0043770F">
        <w:rPr>
          <w:rFonts w:ascii="Book Antiqua" w:hAnsi="Book Antiqua" w:cs="宋体"/>
          <w:sz w:val="24"/>
          <w:szCs w:val="24"/>
          <w:lang w:eastAsia="zh-CN"/>
        </w:rPr>
        <w:t>0</w:t>
      </w:r>
    </w:p>
    <w:p w14:paraId="08793B07" w14:textId="74988920" w:rsidR="00CC4AE6" w:rsidRPr="0043770F" w:rsidRDefault="00CC4AE6" w:rsidP="00F04DDB">
      <w:pPr>
        <w:adjustRightInd w:val="0"/>
        <w:snapToGrid w:val="0"/>
        <w:spacing w:after="0" w:line="360" w:lineRule="auto"/>
        <w:jc w:val="both"/>
        <w:rPr>
          <w:rFonts w:ascii="Book Antiqua" w:hAnsi="Book Antiqua" w:cs="宋体"/>
          <w:sz w:val="24"/>
          <w:szCs w:val="24"/>
          <w:lang w:eastAsia="zh-CN"/>
        </w:rPr>
      </w:pPr>
      <w:r w:rsidRPr="0043770F">
        <w:rPr>
          <w:rFonts w:ascii="Book Antiqua" w:hAnsi="Book Antiqua" w:cs="宋体"/>
          <w:sz w:val="24"/>
          <w:szCs w:val="24"/>
        </w:rPr>
        <w:t xml:space="preserve">Grade D (Fair): </w:t>
      </w:r>
      <w:r w:rsidR="00FD43C3" w:rsidRPr="0043770F">
        <w:rPr>
          <w:rFonts w:ascii="Book Antiqua" w:hAnsi="Book Antiqua" w:cs="宋体"/>
          <w:sz w:val="24"/>
          <w:szCs w:val="24"/>
          <w:lang w:eastAsia="zh-CN"/>
        </w:rPr>
        <w:t>0</w:t>
      </w:r>
    </w:p>
    <w:p w14:paraId="2DDA26A1" w14:textId="1AD18B83" w:rsidR="00CC4AE6" w:rsidRPr="0043770F" w:rsidRDefault="00CC4AE6" w:rsidP="00F04DDB">
      <w:pPr>
        <w:adjustRightInd w:val="0"/>
        <w:snapToGrid w:val="0"/>
        <w:spacing w:after="0" w:line="360" w:lineRule="auto"/>
        <w:jc w:val="both"/>
        <w:rPr>
          <w:rFonts w:ascii="Book Antiqua" w:eastAsia="等线" w:hAnsi="Book Antiqua"/>
          <w:sz w:val="24"/>
          <w:szCs w:val="24"/>
          <w:lang w:val="hu-HU" w:eastAsia="zh-CN"/>
        </w:rPr>
      </w:pPr>
      <w:r w:rsidRPr="0043770F">
        <w:rPr>
          <w:rFonts w:ascii="Book Antiqua" w:hAnsi="Book Antiqua" w:cs="宋体"/>
          <w:sz w:val="24"/>
          <w:szCs w:val="24"/>
        </w:rPr>
        <w:t xml:space="preserve">Grade E (Poor): </w:t>
      </w:r>
      <w:r w:rsidR="00FD43C3" w:rsidRPr="0043770F">
        <w:rPr>
          <w:rFonts w:ascii="Book Antiqua" w:hAnsi="Book Antiqua" w:cs="宋体"/>
          <w:sz w:val="24"/>
          <w:szCs w:val="24"/>
          <w:lang w:eastAsia="zh-CN"/>
        </w:rPr>
        <w:t>0</w:t>
      </w:r>
    </w:p>
    <w:p w14:paraId="2508B2FA" w14:textId="77777777" w:rsidR="00CC4AE6" w:rsidRPr="0043770F" w:rsidRDefault="00CC4AE6" w:rsidP="00F04DDB">
      <w:pPr>
        <w:adjustRightInd w:val="0"/>
        <w:snapToGrid w:val="0"/>
        <w:spacing w:after="0" w:line="360" w:lineRule="auto"/>
        <w:jc w:val="both"/>
        <w:rPr>
          <w:rFonts w:ascii="Book Antiqua" w:eastAsia="等线" w:hAnsi="Book Antiqua"/>
          <w:sz w:val="24"/>
          <w:szCs w:val="24"/>
        </w:rPr>
      </w:pPr>
    </w:p>
    <w:p w14:paraId="77B59302" w14:textId="3B58BA98" w:rsidR="00D52162" w:rsidRPr="0043770F" w:rsidRDefault="00CC4AE6" w:rsidP="00F04DDB">
      <w:pPr>
        <w:adjustRightInd w:val="0"/>
        <w:snapToGrid w:val="0"/>
        <w:spacing w:after="0" w:line="360" w:lineRule="auto"/>
        <w:jc w:val="both"/>
        <w:rPr>
          <w:rFonts w:ascii="Book Antiqua" w:eastAsiaTheme="minorEastAsia" w:hAnsi="Book Antiqua" w:hint="eastAsia"/>
          <w:bCs/>
          <w:color w:val="000000"/>
          <w:sz w:val="24"/>
          <w:szCs w:val="24"/>
          <w:lang w:eastAsia="zh-CN"/>
        </w:rPr>
      </w:pPr>
      <w:bookmarkStart w:id="82" w:name="OLE_LINK357"/>
      <w:bookmarkStart w:id="83" w:name="_Hlk26541535"/>
      <w:r w:rsidRPr="0043770F">
        <w:rPr>
          <w:rFonts w:ascii="Book Antiqua" w:hAnsi="Book Antiqua"/>
          <w:b/>
          <w:bCs/>
          <w:color w:val="000000"/>
          <w:sz w:val="24"/>
          <w:szCs w:val="24"/>
        </w:rPr>
        <w:t>P-Reviewer:</w:t>
      </w:r>
      <w:r w:rsidRPr="0043770F">
        <w:rPr>
          <w:rFonts w:ascii="Book Antiqua" w:hAnsi="Book Antiqua"/>
          <w:bCs/>
          <w:color w:val="000000"/>
          <w:sz w:val="24"/>
          <w:szCs w:val="24"/>
        </w:rPr>
        <w:t xml:space="preserve"> </w:t>
      </w:r>
      <w:r w:rsidR="00FD43C3" w:rsidRPr="0043770F">
        <w:rPr>
          <w:rFonts w:ascii="Book Antiqua" w:hAnsi="Book Antiqua"/>
          <w:bCs/>
          <w:color w:val="000000"/>
          <w:sz w:val="24"/>
          <w:szCs w:val="24"/>
        </w:rPr>
        <w:t>Said</w:t>
      </w:r>
      <w:r w:rsidR="00FD43C3" w:rsidRPr="0043770F">
        <w:rPr>
          <w:rFonts w:ascii="Book Antiqua" w:hAnsi="Book Antiqua"/>
          <w:bCs/>
          <w:color w:val="000000"/>
          <w:sz w:val="24"/>
          <w:szCs w:val="24"/>
          <w:lang w:eastAsia="zh-CN"/>
        </w:rPr>
        <w:t xml:space="preserve"> ZNA </w:t>
      </w:r>
      <w:r w:rsidRPr="0043770F">
        <w:rPr>
          <w:rFonts w:ascii="Book Antiqua" w:hAnsi="Book Antiqua"/>
          <w:b/>
          <w:bCs/>
          <w:color w:val="000000"/>
          <w:sz w:val="24"/>
          <w:szCs w:val="24"/>
        </w:rPr>
        <w:t>S-Editor:</w:t>
      </w:r>
      <w:r w:rsidRPr="0043770F">
        <w:rPr>
          <w:rFonts w:ascii="Book Antiqua" w:hAnsi="Book Antiqua"/>
          <w:color w:val="000000"/>
          <w:sz w:val="24"/>
          <w:szCs w:val="24"/>
        </w:rPr>
        <w:t xml:space="preserve"> </w:t>
      </w:r>
      <w:r w:rsidR="00FD43C3" w:rsidRPr="0043770F">
        <w:rPr>
          <w:rFonts w:ascii="Book Antiqua" w:hAnsi="Book Antiqua"/>
          <w:color w:val="000000"/>
          <w:sz w:val="24"/>
          <w:szCs w:val="24"/>
          <w:lang w:eastAsia="zh-CN"/>
        </w:rPr>
        <w:t>Zhang H</w:t>
      </w:r>
      <w:r w:rsidR="00FD43C3" w:rsidRPr="0043770F">
        <w:rPr>
          <w:rFonts w:ascii="Book Antiqua" w:hAnsi="Book Antiqua"/>
          <w:bCs/>
          <w:color w:val="000000"/>
          <w:sz w:val="24"/>
          <w:szCs w:val="24"/>
          <w:lang w:eastAsia="zh-CN"/>
        </w:rPr>
        <w:t xml:space="preserve"> </w:t>
      </w:r>
      <w:r w:rsidRPr="0043770F">
        <w:rPr>
          <w:rFonts w:ascii="Book Antiqua" w:hAnsi="Book Antiqua"/>
          <w:b/>
          <w:bCs/>
          <w:color w:val="000000"/>
          <w:sz w:val="24"/>
          <w:szCs w:val="24"/>
        </w:rPr>
        <w:t>L-Editor:</w:t>
      </w:r>
      <w:bookmarkStart w:id="84" w:name="OLE_LINK65"/>
      <w:bookmarkStart w:id="85" w:name="OLE_LINK66"/>
      <w:r w:rsidR="00B913A2" w:rsidRPr="0043770F">
        <w:rPr>
          <w:rFonts w:ascii="Book Antiqua" w:hAnsi="Book Antiqua" w:hint="eastAsia"/>
          <w:b/>
          <w:bCs/>
          <w:color w:val="000000"/>
          <w:sz w:val="24"/>
          <w:szCs w:val="24"/>
          <w:lang w:eastAsia="zh-CN"/>
        </w:rPr>
        <w:t xml:space="preserve"> </w:t>
      </w:r>
      <w:r w:rsidR="00B913A2" w:rsidRPr="0043770F">
        <w:rPr>
          <w:rFonts w:ascii="Book Antiqua" w:hAnsi="Book Antiqua" w:hint="eastAsia"/>
          <w:bCs/>
          <w:color w:val="000000"/>
          <w:sz w:val="24"/>
          <w:szCs w:val="24"/>
          <w:lang w:eastAsia="zh-CN"/>
        </w:rPr>
        <w:t>A</w:t>
      </w:r>
      <w:r w:rsidRPr="0043770F">
        <w:rPr>
          <w:rFonts w:ascii="Book Antiqua" w:hAnsi="Book Antiqua"/>
          <w:color w:val="000000"/>
          <w:sz w:val="24"/>
          <w:szCs w:val="24"/>
        </w:rPr>
        <w:t xml:space="preserve"> </w:t>
      </w:r>
      <w:r w:rsidR="00FD43C3" w:rsidRPr="0043770F">
        <w:rPr>
          <w:rFonts w:ascii="Book Antiqua" w:hAnsi="Book Antiqua"/>
          <w:bCs/>
          <w:color w:val="000000"/>
          <w:sz w:val="24"/>
          <w:szCs w:val="24"/>
          <w:lang w:eastAsia="zh-CN"/>
        </w:rPr>
        <w:t xml:space="preserve"> </w:t>
      </w:r>
      <w:bookmarkEnd w:id="84"/>
      <w:bookmarkEnd w:id="85"/>
      <w:r w:rsidRPr="0043770F">
        <w:rPr>
          <w:rFonts w:ascii="Book Antiqua" w:hAnsi="Book Antiqua"/>
          <w:b/>
          <w:bCs/>
          <w:color w:val="000000"/>
          <w:sz w:val="24"/>
          <w:szCs w:val="24"/>
        </w:rPr>
        <w:t>E-Editor:</w:t>
      </w:r>
      <w:bookmarkEnd w:id="82"/>
      <w:bookmarkEnd w:id="83"/>
      <w:r w:rsidR="00B913A2" w:rsidRPr="0043770F">
        <w:rPr>
          <w:rFonts w:ascii="Book Antiqua" w:hAnsi="Book Antiqua" w:hint="eastAsia"/>
          <w:b/>
          <w:bCs/>
          <w:color w:val="000000"/>
          <w:sz w:val="24"/>
          <w:szCs w:val="24"/>
          <w:lang w:eastAsia="zh-CN"/>
        </w:rPr>
        <w:t xml:space="preserve"> </w:t>
      </w:r>
      <w:r w:rsidR="00B913A2" w:rsidRPr="0043770F">
        <w:rPr>
          <w:rFonts w:ascii="Book Antiqua" w:hAnsi="Book Antiqua"/>
          <w:bCs/>
          <w:color w:val="000000"/>
          <w:sz w:val="24"/>
          <w:szCs w:val="24"/>
          <w:lang w:eastAsia="zh-CN"/>
        </w:rPr>
        <w:t>Ma YJ</w:t>
      </w:r>
    </w:p>
    <w:p w14:paraId="586434BC" w14:textId="77777777" w:rsidR="00F24409" w:rsidRPr="0043770F" w:rsidRDefault="00F24409" w:rsidP="00226054">
      <w:pPr>
        <w:adjustRightInd w:val="0"/>
        <w:snapToGrid w:val="0"/>
        <w:spacing w:line="360" w:lineRule="auto"/>
        <w:rPr>
          <w:rFonts w:ascii="Book Antiqua" w:hAnsi="Book Antiqua"/>
          <w:b/>
          <w:bCs/>
          <w:color w:val="000000"/>
          <w:sz w:val="24"/>
          <w:szCs w:val="24"/>
        </w:rPr>
      </w:pPr>
    </w:p>
    <w:p w14:paraId="32CBFEFF" w14:textId="77777777" w:rsidR="00F24409" w:rsidRPr="0043770F" w:rsidRDefault="00F24409" w:rsidP="00226054">
      <w:pPr>
        <w:adjustRightInd w:val="0"/>
        <w:snapToGrid w:val="0"/>
        <w:spacing w:line="360" w:lineRule="auto"/>
        <w:rPr>
          <w:rFonts w:ascii="Book Antiqua" w:hAnsi="Book Antiqua"/>
          <w:b/>
          <w:color w:val="000000" w:themeColor="text1"/>
          <w:sz w:val="24"/>
          <w:szCs w:val="24"/>
          <w:lang w:val="en-GB"/>
        </w:rPr>
        <w:sectPr w:rsidR="00F24409" w:rsidRPr="0043770F">
          <w:pgSz w:w="11906" w:h="16838"/>
          <w:pgMar w:top="1417" w:right="1701" w:bottom="1417" w:left="1701" w:header="708" w:footer="708" w:gutter="0"/>
          <w:cols w:space="708"/>
          <w:docGrid w:linePitch="360"/>
        </w:sectPr>
      </w:pPr>
    </w:p>
    <w:p w14:paraId="2CD68A52" w14:textId="77777777" w:rsidR="00F24409" w:rsidRPr="0043770F" w:rsidRDefault="00F24409" w:rsidP="00F24409">
      <w:pPr>
        <w:adjustRightInd w:val="0"/>
        <w:snapToGrid w:val="0"/>
        <w:spacing w:line="360" w:lineRule="auto"/>
        <w:rPr>
          <w:rFonts w:ascii="Book Antiqua" w:hAnsi="Book Antiqua"/>
          <w:b/>
          <w:color w:val="000000" w:themeColor="text1"/>
          <w:sz w:val="24"/>
          <w:szCs w:val="24"/>
          <w:lang w:val="en-GB"/>
        </w:rPr>
      </w:pPr>
      <w:r w:rsidRPr="0043770F">
        <w:rPr>
          <w:rFonts w:ascii="Book Antiqua" w:hAnsi="Book Antiqua"/>
          <w:b/>
          <w:color w:val="000000" w:themeColor="text1"/>
          <w:sz w:val="24"/>
          <w:szCs w:val="24"/>
          <w:lang w:val="en-GB"/>
        </w:rPr>
        <w:lastRenderedPageBreak/>
        <w:t xml:space="preserve">Figure Legends </w:t>
      </w:r>
    </w:p>
    <w:p w14:paraId="022030D7" w14:textId="77777777" w:rsidR="00814AB2" w:rsidRPr="0043770F" w:rsidRDefault="00814AB2" w:rsidP="00814AB2">
      <w:pPr>
        <w:rPr>
          <w:rFonts w:ascii="Book Antiqua" w:hAnsi="Book Antiqua" w:cs="Times New Roman"/>
          <w:sz w:val="24"/>
          <w:szCs w:val="24"/>
          <w:lang w:val="en-GB"/>
        </w:rPr>
      </w:pPr>
      <w:bookmarkStart w:id="86" w:name="_Hlk31108675"/>
      <w:r w:rsidRPr="0043770F">
        <w:rPr>
          <w:rFonts w:ascii="Book Antiqua" w:hAnsi="Book Antiqua" w:cs="Times New Roman"/>
          <w:noProof/>
          <w:sz w:val="24"/>
          <w:szCs w:val="24"/>
          <w:lang w:val="en-US" w:eastAsia="zh-CN"/>
        </w:rPr>
        <w:drawing>
          <wp:inline distT="0" distB="0" distL="0" distR="0" wp14:anchorId="2F0F7E65" wp14:editId="0070AF34">
            <wp:extent cx="5400040" cy="4051935"/>
            <wp:effectExtent l="0" t="0" r="0" b="5715"/>
            <wp:docPr id="11" name="Imagen 11" descr="Imagen que contiene dispositiv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SQUEMA PCR 2.tif"/>
                    <pic:cNvPicPr/>
                  </pic:nvPicPr>
                  <pic:blipFill>
                    <a:blip r:embed="rId15"/>
                    <a:stretch>
                      <a:fillRect/>
                    </a:stretch>
                  </pic:blipFill>
                  <pic:spPr>
                    <a:xfrm>
                      <a:off x="0" y="0"/>
                      <a:ext cx="5400040" cy="4051935"/>
                    </a:xfrm>
                    <a:prstGeom prst="rect">
                      <a:avLst/>
                    </a:prstGeom>
                  </pic:spPr>
                </pic:pic>
              </a:graphicData>
            </a:graphic>
          </wp:inline>
        </w:drawing>
      </w:r>
    </w:p>
    <w:p w14:paraId="2D890817" w14:textId="09B56344" w:rsidR="001C5005" w:rsidRPr="0043770F" w:rsidRDefault="001C5005" w:rsidP="001C5005">
      <w:pPr>
        <w:spacing w:line="360" w:lineRule="auto"/>
        <w:jc w:val="both"/>
        <w:rPr>
          <w:rFonts w:ascii="Book Antiqua" w:hAnsi="Book Antiqua" w:cs="Times New Roman"/>
          <w:sz w:val="24"/>
          <w:szCs w:val="24"/>
          <w:lang w:val="en-GB"/>
        </w:rPr>
      </w:pPr>
      <w:r w:rsidRPr="0043770F">
        <w:rPr>
          <w:rFonts w:ascii="Book Antiqua" w:hAnsi="Book Antiqua" w:cs="Times New Roman"/>
          <w:b/>
          <w:sz w:val="24"/>
          <w:szCs w:val="24"/>
          <w:lang w:val="en-GB"/>
        </w:rPr>
        <w:t>Figure 1</w:t>
      </w:r>
      <w:r w:rsidRPr="0043770F">
        <w:rPr>
          <w:rFonts w:ascii="Book Antiqua" w:hAnsi="Book Antiqua" w:cs="Times New Roman"/>
          <w:b/>
          <w:bCs/>
          <w:sz w:val="24"/>
          <w:szCs w:val="24"/>
          <w:lang w:val="en-GB"/>
        </w:rPr>
        <w:t xml:space="preserve"> Schematic summary of the 3 </w:t>
      </w:r>
      <w:r w:rsidR="00D01C13" w:rsidRPr="0043770F">
        <w:rPr>
          <w:rFonts w:ascii="Book Antiqua" w:hAnsi="Book Antiqua" w:cs="Times New Roman"/>
          <w:b/>
          <w:bCs/>
          <w:sz w:val="24"/>
          <w:szCs w:val="24"/>
          <w:lang w:val="en-GB"/>
        </w:rPr>
        <w:t>amplification</w:t>
      </w:r>
      <w:r w:rsidRPr="0043770F">
        <w:rPr>
          <w:rFonts w:ascii="Book Antiqua" w:hAnsi="Book Antiqua" w:cs="Times New Roman"/>
          <w:b/>
          <w:bCs/>
          <w:sz w:val="24"/>
          <w:szCs w:val="24"/>
          <w:lang w:val="en-GB"/>
        </w:rPr>
        <w:t xml:space="preserve"> steps</w:t>
      </w:r>
      <w:r w:rsidRPr="0043770F">
        <w:rPr>
          <w:rFonts w:ascii="Book Antiqua" w:hAnsi="Book Antiqua" w:cs="Times New Roman"/>
          <w:sz w:val="24"/>
          <w:szCs w:val="24"/>
          <w:lang w:val="en-GB"/>
        </w:rPr>
        <w:t>. In the first amplification step (PCR1), a large region was amplified. In the following step (PCR2), the region was divided into 2 amplicons that overlapped in a 112 n</w:t>
      </w:r>
      <w:r w:rsidR="00386726" w:rsidRPr="0043770F">
        <w:rPr>
          <w:rFonts w:ascii="Book Antiqua" w:hAnsi="Book Antiqua" w:cs="Times New Roman"/>
          <w:sz w:val="24"/>
          <w:szCs w:val="24"/>
          <w:lang w:val="en-GB"/>
        </w:rPr>
        <w:t>ucleotide</w:t>
      </w:r>
      <w:r w:rsidRPr="0043770F">
        <w:rPr>
          <w:rFonts w:ascii="Book Antiqua" w:hAnsi="Book Antiqua" w:cs="Times New Roman"/>
          <w:sz w:val="24"/>
          <w:szCs w:val="24"/>
          <w:lang w:val="en-GB"/>
        </w:rPr>
        <w:t xml:space="preserve">-long portion. In the third step (PCR 3) a sample identifier (MID) was added. </w:t>
      </w:r>
      <w:r w:rsidR="00386726" w:rsidRPr="0043770F">
        <w:rPr>
          <w:rFonts w:ascii="Book Antiqua" w:hAnsi="Book Antiqua" w:cs="Times New Roman"/>
          <w:sz w:val="24"/>
          <w:szCs w:val="24"/>
          <w:lang w:val="en-GB"/>
        </w:rPr>
        <w:t xml:space="preserve">PCR: </w:t>
      </w:r>
      <w:r w:rsidR="009D7C4B" w:rsidRPr="0043770F">
        <w:rPr>
          <w:rFonts w:ascii="Book Antiqua" w:hAnsi="Book Antiqua" w:cs="Times New Roman" w:hint="eastAsia"/>
          <w:sz w:val="24"/>
          <w:szCs w:val="24"/>
          <w:lang w:val="en-GB" w:eastAsia="zh-CN"/>
        </w:rPr>
        <w:t>P</w:t>
      </w:r>
      <w:r w:rsidR="00386726" w:rsidRPr="0043770F">
        <w:rPr>
          <w:rFonts w:ascii="Book Antiqua" w:hAnsi="Book Antiqua" w:cs="Times New Roman"/>
          <w:sz w:val="24"/>
          <w:szCs w:val="24"/>
          <w:lang w:val="en-GB"/>
        </w:rPr>
        <w:t>olymerase chain reaction</w:t>
      </w:r>
      <w:r w:rsidR="009D7C4B" w:rsidRPr="0043770F">
        <w:rPr>
          <w:rFonts w:ascii="Book Antiqua" w:hAnsi="Book Antiqua" w:cs="Times New Roman"/>
          <w:sz w:val="24"/>
          <w:szCs w:val="24"/>
          <w:lang w:val="en-GB"/>
        </w:rPr>
        <w:t xml:space="preserve">; MID: </w:t>
      </w:r>
      <w:r w:rsidR="009D7C4B" w:rsidRPr="0043770F">
        <w:rPr>
          <w:rFonts w:ascii="Book Antiqua" w:hAnsi="Book Antiqua" w:cs="Times New Roman" w:hint="eastAsia"/>
          <w:sz w:val="24"/>
          <w:szCs w:val="24"/>
          <w:lang w:val="en-GB" w:eastAsia="zh-CN"/>
        </w:rPr>
        <w:t>M</w:t>
      </w:r>
      <w:r w:rsidR="00386726" w:rsidRPr="0043770F">
        <w:rPr>
          <w:rFonts w:ascii="Book Antiqua" w:hAnsi="Book Antiqua" w:cs="Times New Roman"/>
          <w:sz w:val="24"/>
          <w:szCs w:val="24"/>
          <w:lang w:val="en-GB"/>
        </w:rPr>
        <w:t>ultiplex identifier.</w:t>
      </w:r>
    </w:p>
    <w:p w14:paraId="6D902FDA" w14:textId="77777777" w:rsidR="00814AB2" w:rsidRPr="0043770F" w:rsidRDefault="00814AB2" w:rsidP="00814AB2">
      <w:pPr>
        <w:jc w:val="both"/>
        <w:rPr>
          <w:rFonts w:ascii="Book Antiqua" w:hAnsi="Book Antiqua" w:cs="Times New Roman"/>
          <w:sz w:val="24"/>
          <w:szCs w:val="24"/>
          <w:lang w:val="en-GB"/>
        </w:rPr>
      </w:pPr>
    </w:p>
    <w:p w14:paraId="4B424948" w14:textId="77777777" w:rsidR="00814AB2" w:rsidRPr="0043770F" w:rsidRDefault="00814AB2" w:rsidP="00814AB2">
      <w:pPr>
        <w:jc w:val="both"/>
        <w:rPr>
          <w:rFonts w:ascii="Book Antiqua" w:hAnsi="Book Antiqua" w:cs="Times New Roman"/>
          <w:sz w:val="24"/>
          <w:szCs w:val="24"/>
          <w:lang w:val="en-GB"/>
        </w:rPr>
        <w:sectPr w:rsidR="00814AB2" w:rsidRPr="0043770F">
          <w:pgSz w:w="11906" w:h="16838"/>
          <w:pgMar w:top="1417" w:right="1701" w:bottom="1417" w:left="1701" w:header="708" w:footer="708" w:gutter="0"/>
          <w:cols w:space="708"/>
          <w:docGrid w:linePitch="360"/>
        </w:sectPr>
      </w:pPr>
    </w:p>
    <w:p w14:paraId="74D71A31" w14:textId="77777777" w:rsidR="00814AB2" w:rsidRPr="0043770F" w:rsidRDefault="00814AB2" w:rsidP="00814AB2">
      <w:pPr>
        <w:jc w:val="both"/>
        <w:rPr>
          <w:rFonts w:ascii="Book Antiqua" w:hAnsi="Book Antiqua" w:cs="Times New Roman"/>
          <w:sz w:val="24"/>
          <w:szCs w:val="24"/>
          <w:lang w:val="en-GB"/>
        </w:rPr>
      </w:pPr>
      <w:r w:rsidRPr="0043770F">
        <w:rPr>
          <w:rFonts w:ascii="Book Antiqua" w:hAnsi="Book Antiqua" w:cs="Times New Roman"/>
          <w:noProof/>
          <w:sz w:val="24"/>
          <w:szCs w:val="24"/>
          <w:lang w:val="en-US" w:eastAsia="zh-CN"/>
        </w:rPr>
        <w:lastRenderedPageBreak/>
        <w:drawing>
          <wp:inline distT="0" distB="0" distL="0" distR="0" wp14:anchorId="7DFE0E71" wp14:editId="167CF9DE">
            <wp:extent cx="8891270" cy="3228975"/>
            <wp:effectExtent l="0" t="0" r="508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 pob gral NT.tif"/>
                    <pic:cNvPicPr/>
                  </pic:nvPicPr>
                  <pic:blipFill>
                    <a:blip r:embed="rId16"/>
                    <a:stretch>
                      <a:fillRect/>
                    </a:stretch>
                  </pic:blipFill>
                  <pic:spPr>
                    <a:xfrm>
                      <a:off x="0" y="0"/>
                      <a:ext cx="8891270" cy="3228975"/>
                    </a:xfrm>
                    <a:prstGeom prst="rect">
                      <a:avLst/>
                    </a:prstGeom>
                  </pic:spPr>
                </pic:pic>
              </a:graphicData>
            </a:graphic>
          </wp:inline>
        </w:drawing>
      </w:r>
    </w:p>
    <w:p w14:paraId="15E2E1DF" w14:textId="4BD907D6" w:rsidR="001C5005" w:rsidRPr="0043770F" w:rsidRDefault="00FD43C3" w:rsidP="001C5005">
      <w:pPr>
        <w:spacing w:line="360" w:lineRule="auto"/>
        <w:jc w:val="both"/>
        <w:rPr>
          <w:rFonts w:ascii="Book Antiqua" w:hAnsi="Book Antiqua" w:cs="Times New Roman"/>
          <w:sz w:val="24"/>
          <w:szCs w:val="24"/>
          <w:lang w:val="en-GB"/>
        </w:rPr>
      </w:pPr>
      <w:r w:rsidRPr="0043770F">
        <w:rPr>
          <w:rFonts w:ascii="Book Antiqua" w:hAnsi="Book Antiqua" w:cs="Times New Roman"/>
          <w:b/>
          <w:sz w:val="24"/>
          <w:szCs w:val="24"/>
          <w:lang w:val="en-GB"/>
        </w:rPr>
        <w:t>Figure 2</w:t>
      </w:r>
      <w:r w:rsidR="001C5005" w:rsidRPr="0043770F">
        <w:rPr>
          <w:rFonts w:ascii="Book Antiqua" w:hAnsi="Book Antiqua" w:cs="Times New Roman"/>
          <w:b/>
          <w:sz w:val="24"/>
          <w:szCs w:val="24"/>
          <w:lang w:val="en-GB"/>
        </w:rPr>
        <w:t xml:space="preserve"> Information content analysis at nucleotide level.</w:t>
      </w:r>
      <w:r w:rsidR="001C5005" w:rsidRPr="0043770F">
        <w:rPr>
          <w:rFonts w:ascii="Book Antiqua" w:hAnsi="Book Antiqua" w:cs="Times New Roman"/>
          <w:sz w:val="24"/>
          <w:szCs w:val="24"/>
          <w:lang w:val="en-GB"/>
        </w:rPr>
        <w:t xml:space="preserve"> </w:t>
      </w:r>
      <w:r w:rsidR="001C5005" w:rsidRPr="0043770F">
        <w:rPr>
          <w:rFonts w:ascii="Book Antiqua" w:hAnsi="Book Antiqua" w:cs="Times New Roman"/>
          <w:bCs/>
          <w:sz w:val="24"/>
          <w:szCs w:val="24"/>
          <w:lang w:val="en-GB"/>
        </w:rPr>
        <w:t>A</w:t>
      </w:r>
      <w:r w:rsidR="001C5005" w:rsidRPr="0043770F">
        <w:rPr>
          <w:rFonts w:ascii="Book Antiqua" w:hAnsi="Book Antiqua" w:cs="Times New Roman"/>
          <w:sz w:val="24"/>
          <w:szCs w:val="24"/>
          <w:lang w:val="en-GB"/>
        </w:rPr>
        <w:t xml:space="preserve">: Sliding window analysis of Hepatitis B core gene performed by aligning the </w:t>
      </w:r>
      <w:proofErr w:type="spellStart"/>
      <w:r w:rsidR="001C5005" w:rsidRPr="0043770F">
        <w:rPr>
          <w:rFonts w:ascii="Book Antiqua" w:hAnsi="Book Antiqua" w:cs="Times New Roman"/>
          <w:sz w:val="24"/>
          <w:szCs w:val="24"/>
          <w:lang w:val="en-GB"/>
        </w:rPr>
        <w:t>quasispecies</w:t>
      </w:r>
      <w:proofErr w:type="spellEnd"/>
      <w:r w:rsidR="001C5005" w:rsidRPr="0043770F">
        <w:rPr>
          <w:rFonts w:ascii="Book Antiqua" w:hAnsi="Book Antiqua" w:cs="Times New Roman"/>
          <w:sz w:val="24"/>
          <w:szCs w:val="24"/>
          <w:lang w:val="en-GB"/>
        </w:rPr>
        <w:t xml:space="preserve"> haplotypes for all 38 patients with and without considering their relative frequency. Each point on the graph represents the mean </w:t>
      </w:r>
      <w:r w:rsidR="009D4F8C" w:rsidRPr="0043770F">
        <w:rPr>
          <w:rFonts w:ascii="Book Antiqua" w:hAnsi="Book Antiqua" w:cs="Times New Roman"/>
          <w:sz w:val="24"/>
          <w:szCs w:val="24"/>
          <w:lang w:val="en-GB"/>
        </w:rPr>
        <w:t>information content</w:t>
      </w:r>
      <w:r w:rsidR="001C5005" w:rsidRPr="0043770F">
        <w:rPr>
          <w:rFonts w:ascii="Book Antiqua" w:hAnsi="Book Antiqua" w:cs="Times New Roman"/>
          <w:sz w:val="24"/>
          <w:szCs w:val="24"/>
          <w:lang w:val="en-GB"/>
        </w:rPr>
        <w:t xml:space="preserve"> (in bits) of the 25-n</w:t>
      </w:r>
      <w:r w:rsidR="009D4F8C" w:rsidRPr="0043770F">
        <w:rPr>
          <w:rFonts w:ascii="Book Antiqua" w:hAnsi="Book Antiqua" w:cs="Times New Roman"/>
          <w:sz w:val="24"/>
          <w:szCs w:val="24"/>
          <w:lang w:val="en-GB"/>
        </w:rPr>
        <w:t>ucleotides</w:t>
      </w:r>
      <w:r w:rsidR="001C5005" w:rsidRPr="0043770F">
        <w:rPr>
          <w:rFonts w:ascii="Book Antiqua" w:hAnsi="Book Antiqua" w:cs="Times New Roman"/>
          <w:sz w:val="24"/>
          <w:szCs w:val="24"/>
          <w:lang w:val="en-GB"/>
        </w:rPr>
        <w:t xml:space="preserve"> windows, with forward displacement of 1 n</w:t>
      </w:r>
      <w:r w:rsidR="009D4F8C" w:rsidRPr="0043770F">
        <w:rPr>
          <w:rFonts w:ascii="Book Antiqua" w:hAnsi="Book Antiqua" w:cs="Times New Roman"/>
          <w:sz w:val="24"/>
          <w:szCs w:val="24"/>
          <w:lang w:val="en-GB"/>
        </w:rPr>
        <w:t>ucleotide</w:t>
      </w:r>
      <w:r w:rsidR="001C5005" w:rsidRPr="0043770F">
        <w:rPr>
          <w:rFonts w:ascii="Book Antiqua" w:hAnsi="Book Antiqua" w:cs="Times New Roman"/>
          <w:sz w:val="24"/>
          <w:szCs w:val="24"/>
          <w:lang w:val="en-GB"/>
        </w:rPr>
        <w:t xml:space="preserve"> step between windows. The purple line shows the analysis by haplotype (By </w:t>
      </w:r>
      <w:proofErr w:type="spellStart"/>
      <w:r w:rsidR="001C5005" w:rsidRPr="0043770F">
        <w:rPr>
          <w:rFonts w:ascii="Book Antiqua" w:hAnsi="Book Antiqua" w:cs="Times New Roman"/>
          <w:sz w:val="24"/>
          <w:szCs w:val="24"/>
          <w:lang w:val="en-GB"/>
        </w:rPr>
        <w:t>hpl</w:t>
      </w:r>
      <w:proofErr w:type="spellEnd"/>
      <w:r w:rsidR="001C5005" w:rsidRPr="0043770F">
        <w:rPr>
          <w:rFonts w:ascii="Book Antiqua" w:hAnsi="Book Antiqua" w:cs="Times New Roman"/>
          <w:sz w:val="24"/>
          <w:szCs w:val="24"/>
          <w:lang w:val="en-GB"/>
        </w:rPr>
        <w:t xml:space="preserve">), which is the mean </w:t>
      </w:r>
      <w:r w:rsidR="009D4F8C" w:rsidRPr="0043770F">
        <w:rPr>
          <w:rFonts w:ascii="Book Antiqua" w:hAnsi="Book Antiqua" w:cs="Times New Roman"/>
          <w:sz w:val="24"/>
          <w:szCs w:val="24"/>
          <w:lang w:val="en-GB"/>
        </w:rPr>
        <w:t>information content</w:t>
      </w:r>
      <w:r w:rsidR="001C5005" w:rsidRPr="0043770F">
        <w:rPr>
          <w:rFonts w:ascii="Book Antiqua" w:hAnsi="Book Antiqua" w:cs="Times New Roman"/>
          <w:sz w:val="24"/>
          <w:szCs w:val="24"/>
          <w:lang w:val="en-GB"/>
        </w:rPr>
        <w:t xml:space="preserve"> obtained from the multiple alignments of all </w:t>
      </w:r>
      <w:proofErr w:type="spellStart"/>
      <w:r w:rsidR="001C5005" w:rsidRPr="0043770F">
        <w:rPr>
          <w:rFonts w:ascii="Book Antiqua" w:hAnsi="Book Antiqua" w:cs="Times New Roman"/>
          <w:sz w:val="24"/>
          <w:szCs w:val="24"/>
          <w:lang w:val="en-GB"/>
        </w:rPr>
        <w:t>quasispecies</w:t>
      </w:r>
      <w:proofErr w:type="spellEnd"/>
      <w:r w:rsidR="001C5005" w:rsidRPr="0043770F">
        <w:rPr>
          <w:rFonts w:ascii="Book Antiqua" w:hAnsi="Book Antiqua" w:cs="Times New Roman"/>
          <w:sz w:val="24"/>
          <w:szCs w:val="24"/>
          <w:lang w:val="en-GB"/>
        </w:rPr>
        <w:t xml:space="preserve"> haplotypes. The orange line represents the analysis by haplotype frequency (By </w:t>
      </w:r>
      <w:proofErr w:type="spellStart"/>
      <w:r w:rsidR="001C5005" w:rsidRPr="0043770F">
        <w:rPr>
          <w:rFonts w:ascii="Book Antiqua" w:hAnsi="Book Antiqua" w:cs="Times New Roman"/>
          <w:sz w:val="24"/>
          <w:szCs w:val="24"/>
          <w:lang w:val="en-GB"/>
        </w:rPr>
        <w:t>hpl</w:t>
      </w:r>
      <w:proofErr w:type="spellEnd"/>
      <w:r w:rsidR="001C5005" w:rsidRPr="0043770F">
        <w:rPr>
          <w:rFonts w:ascii="Book Antiqua" w:hAnsi="Book Antiqua" w:cs="Times New Roman"/>
          <w:sz w:val="24"/>
          <w:szCs w:val="24"/>
          <w:lang w:val="en-GB"/>
        </w:rPr>
        <w:t xml:space="preserve"> </w:t>
      </w:r>
      <w:proofErr w:type="spellStart"/>
      <w:r w:rsidR="001C5005" w:rsidRPr="0043770F">
        <w:rPr>
          <w:rFonts w:ascii="Book Antiqua" w:hAnsi="Book Antiqua" w:cs="Times New Roman"/>
          <w:sz w:val="24"/>
          <w:szCs w:val="24"/>
          <w:lang w:val="en-GB"/>
        </w:rPr>
        <w:t>freq</w:t>
      </w:r>
      <w:proofErr w:type="spellEnd"/>
      <w:r w:rsidR="001C5005" w:rsidRPr="0043770F">
        <w:rPr>
          <w:rFonts w:ascii="Book Antiqua" w:hAnsi="Book Antiqua" w:cs="Times New Roman"/>
          <w:sz w:val="24"/>
          <w:szCs w:val="24"/>
          <w:lang w:val="en-GB"/>
        </w:rPr>
        <w:t xml:space="preserve">), which is the mean </w:t>
      </w:r>
      <w:r w:rsidR="009D4F8C" w:rsidRPr="0043770F">
        <w:rPr>
          <w:rFonts w:ascii="Book Antiqua" w:hAnsi="Book Antiqua" w:cs="Times New Roman"/>
          <w:sz w:val="24"/>
          <w:szCs w:val="24"/>
          <w:lang w:val="en-GB"/>
        </w:rPr>
        <w:t>information content</w:t>
      </w:r>
      <w:r w:rsidR="001C5005" w:rsidRPr="0043770F">
        <w:rPr>
          <w:rFonts w:ascii="Book Antiqua" w:hAnsi="Book Antiqua" w:cs="Times New Roman"/>
          <w:sz w:val="24"/>
          <w:szCs w:val="24"/>
          <w:lang w:val="en-GB"/>
        </w:rPr>
        <w:t xml:space="preserve"> from the multiple alignments of all the patients’ </w:t>
      </w:r>
      <w:proofErr w:type="spellStart"/>
      <w:r w:rsidR="001C5005" w:rsidRPr="0043770F">
        <w:rPr>
          <w:rFonts w:ascii="Book Antiqua" w:hAnsi="Book Antiqua" w:cs="Times New Roman"/>
          <w:sz w:val="24"/>
          <w:szCs w:val="24"/>
          <w:lang w:val="en-GB"/>
        </w:rPr>
        <w:t>quasispecies</w:t>
      </w:r>
      <w:proofErr w:type="spellEnd"/>
      <w:r w:rsidR="001C5005" w:rsidRPr="0043770F">
        <w:rPr>
          <w:rFonts w:ascii="Book Antiqua" w:hAnsi="Book Antiqua" w:cs="Times New Roman"/>
          <w:sz w:val="24"/>
          <w:szCs w:val="24"/>
          <w:lang w:val="en-GB"/>
        </w:rPr>
        <w:t xml:space="preserve"> haplotypes considering their relative frequency. The dashed lines indicate the 3 common hyper-conserved regions observed, with reporting of their positions. </w:t>
      </w:r>
      <w:r w:rsidR="001C5005" w:rsidRPr="0043770F">
        <w:rPr>
          <w:rFonts w:ascii="Book Antiqua" w:hAnsi="Book Antiqua" w:cs="Times New Roman"/>
          <w:bCs/>
          <w:sz w:val="24"/>
          <w:szCs w:val="24"/>
          <w:lang w:val="en-GB"/>
        </w:rPr>
        <w:t>B</w:t>
      </w:r>
      <w:r w:rsidR="001C5005" w:rsidRPr="0043770F">
        <w:rPr>
          <w:rFonts w:ascii="Book Antiqua" w:hAnsi="Book Antiqua" w:cs="Times New Roman"/>
          <w:b/>
          <w:bCs/>
          <w:sz w:val="24"/>
          <w:szCs w:val="24"/>
          <w:lang w:val="en-GB"/>
        </w:rPr>
        <w:t>:</w:t>
      </w:r>
      <w:r w:rsidR="001C5005" w:rsidRPr="0043770F">
        <w:rPr>
          <w:rFonts w:ascii="Book Antiqua" w:hAnsi="Book Antiqua" w:cs="Times New Roman"/>
          <w:sz w:val="24"/>
          <w:szCs w:val="24"/>
          <w:lang w:val="en-GB"/>
        </w:rPr>
        <w:t xml:space="preserve"> Representation of detected hyper-conserved regions as sequence logos (with </w:t>
      </w:r>
      <w:r w:rsidR="001C5005" w:rsidRPr="0043770F">
        <w:rPr>
          <w:rFonts w:ascii="Book Antiqua" w:hAnsi="Book Antiqua" w:cs="Times New Roman"/>
          <w:sz w:val="24"/>
          <w:szCs w:val="24"/>
          <w:lang w:val="en-GB"/>
        </w:rPr>
        <w:lastRenderedPageBreak/>
        <w:t xml:space="preserve">reporting of </w:t>
      </w:r>
      <w:r w:rsidR="009D4F8C" w:rsidRPr="0043770F">
        <w:rPr>
          <w:rFonts w:ascii="Book Antiqua" w:hAnsi="Book Antiqua" w:cs="Times New Roman"/>
          <w:sz w:val="24"/>
          <w:szCs w:val="24"/>
          <w:lang w:val="en-GB"/>
        </w:rPr>
        <w:t>nucleotide</w:t>
      </w:r>
      <w:r w:rsidR="001C5005" w:rsidRPr="0043770F">
        <w:rPr>
          <w:rFonts w:ascii="Book Antiqua" w:hAnsi="Book Antiqua" w:cs="Times New Roman"/>
          <w:sz w:val="24"/>
          <w:szCs w:val="24"/>
          <w:lang w:val="en-GB"/>
        </w:rPr>
        <w:t xml:space="preserve"> positions). The relative sizes of the letters in each stack indicate their relative frequencies at each position within the multiple alignments of </w:t>
      </w:r>
      <w:r w:rsidR="009D4F8C" w:rsidRPr="0043770F">
        <w:rPr>
          <w:rFonts w:ascii="Book Antiqua" w:hAnsi="Book Antiqua" w:cs="Times New Roman"/>
          <w:sz w:val="24"/>
          <w:szCs w:val="24"/>
          <w:lang w:val="en-GB"/>
        </w:rPr>
        <w:t>nucleotide</w:t>
      </w:r>
      <w:r w:rsidR="001C5005" w:rsidRPr="0043770F">
        <w:rPr>
          <w:rFonts w:ascii="Book Antiqua" w:hAnsi="Book Antiqua" w:cs="Times New Roman"/>
          <w:sz w:val="24"/>
          <w:szCs w:val="24"/>
          <w:lang w:val="en-GB"/>
        </w:rPr>
        <w:t xml:space="preserve"> haplotypes. The total height of each stack of letters depicts the </w:t>
      </w:r>
      <w:r w:rsidR="009D4F8C" w:rsidRPr="0043770F">
        <w:rPr>
          <w:rFonts w:ascii="Book Antiqua" w:hAnsi="Book Antiqua" w:cs="Times New Roman"/>
          <w:sz w:val="24"/>
          <w:szCs w:val="24"/>
          <w:lang w:val="en-GB"/>
        </w:rPr>
        <w:t>information content</w:t>
      </w:r>
      <w:r w:rsidR="001C5005" w:rsidRPr="0043770F">
        <w:rPr>
          <w:rFonts w:ascii="Book Antiqua" w:hAnsi="Book Antiqua" w:cs="Times New Roman"/>
          <w:sz w:val="24"/>
          <w:szCs w:val="24"/>
          <w:lang w:val="en-GB"/>
        </w:rPr>
        <w:t xml:space="preserve"> of each </w:t>
      </w:r>
      <w:r w:rsidR="009D4F8C" w:rsidRPr="0043770F">
        <w:rPr>
          <w:rFonts w:ascii="Book Antiqua" w:hAnsi="Book Antiqua" w:cs="Times New Roman"/>
          <w:sz w:val="24"/>
          <w:szCs w:val="24"/>
          <w:lang w:val="en-GB"/>
        </w:rPr>
        <w:t>nucleotide</w:t>
      </w:r>
      <w:r w:rsidR="001C5005" w:rsidRPr="0043770F">
        <w:rPr>
          <w:rFonts w:ascii="Book Antiqua" w:hAnsi="Book Antiqua" w:cs="Times New Roman"/>
          <w:sz w:val="24"/>
          <w:szCs w:val="24"/>
          <w:lang w:val="en-GB"/>
        </w:rPr>
        <w:t xml:space="preserve"> position, measured in bits (Y-axis): from minimum (0) to maximum conservation (2). </w:t>
      </w:r>
      <w:r w:rsidR="000A29A1" w:rsidRPr="0043770F">
        <w:rPr>
          <w:rFonts w:ascii="Book Antiqua" w:hAnsi="Book Antiqua" w:cs="Times New Roman"/>
          <w:sz w:val="24"/>
          <w:szCs w:val="24"/>
          <w:lang w:val="en-GB"/>
        </w:rPr>
        <w:t xml:space="preserve">By </w:t>
      </w:r>
      <w:proofErr w:type="spellStart"/>
      <w:r w:rsidR="000A29A1" w:rsidRPr="0043770F">
        <w:rPr>
          <w:rFonts w:ascii="Book Antiqua" w:hAnsi="Book Antiqua" w:cs="Times New Roman"/>
          <w:sz w:val="24"/>
          <w:szCs w:val="24"/>
          <w:lang w:val="en-GB"/>
        </w:rPr>
        <w:t>hpl</w:t>
      </w:r>
      <w:proofErr w:type="spellEnd"/>
      <w:r w:rsidR="000A29A1" w:rsidRPr="0043770F">
        <w:rPr>
          <w:rFonts w:ascii="Book Antiqua" w:hAnsi="Book Antiqua" w:cs="Times New Roman"/>
          <w:sz w:val="24"/>
          <w:szCs w:val="24"/>
          <w:lang w:val="en-GB"/>
        </w:rPr>
        <w:t xml:space="preserve">: </w:t>
      </w:r>
      <w:r w:rsidR="000A29A1" w:rsidRPr="0043770F">
        <w:rPr>
          <w:rFonts w:ascii="Book Antiqua" w:hAnsi="Book Antiqua" w:cs="Times New Roman" w:hint="eastAsia"/>
          <w:sz w:val="24"/>
          <w:szCs w:val="24"/>
          <w:lang w:val="en-GB" w:eastAsia="zh-CN"/>
        </w:rPr>
        <w:t>A</w:t>
      </w:r>
      <w:r w:rsidR="009D4F8C" w:rsidRPr="0043770F">
        <w:rPr>
          <w:rFonts w:ascii="Book Antiqua" w:hAnsi="Book Antiqua" w:cs="Times New Roman"/>
          <w:sz w:val="24"/>
          <w:szCs w:val="24"/>
          <w:lang w:val="en-GB"/>
        </w:rPr>
        <w:t xml:space="preserve">nalysis by haplotype; By </w:t>
      </w:r>
      <w:proofErr w:type="spellStart"/>
      <w:r w:rsidR="009D4F8C" w:rsidRPr="0043770F">
        <w:rPr>
          <w:rFonts w:ascii="Book Antiqua" w:hAnsi="Book Antiqua" w:cs="Times New Roman"/>
          <w:sz w:val="24"/>
          <w:szCs w:val="24"/>
          <w:lang w:val="en-GB"/>
        </w:rPr>
        <w:t>hpl</w:t>
      </w:r>
      <w:proofErr w:type="spellEnd"/>
      <w:r w:rsidR="009D4F8C" w:rsidRPr="0043770F">
        <w:rPr>
          <w:rFonts w:ascii="Book Antiqua" w:hAnsi="Book Antiqua" w:cs="Times New Roman"/>
          <w:sz w:val="24"/>
          <w:szCs w:val="24"/>
          <w:lang w:val="en-GB"/>
        </w:rPr>
        <w:t xml:space="preserve"> </w:t>
      </w:r>
      <w:proofErr w:type="spellStart"/>
      <w:r w:rsidR="009D4F8C" w:rsidRPr="0043770F">
        <w:rPr>
          <w:rFonts w:ascii="Book Antiqua" w:hAnsi="Book Antiqua" w:cs="Times New Roman"/>
          <w:sz w:val="24"/>
          <w:szCs w:val="24"/>
          <w:lang w:val="en-GB"/>
        </w:rPr>
        <w:t>freq</w:t>
      </w:r>
      <w:proofErr w:type="spellEnd"/>
      <w:r w:rsidR="009D4F8C" w:rsidRPr="0043770F">
        <w:rPr>
          <w:rFonts w:ascii="Book Antiqua" w:hAnsi="Book Antiqua" w:cs="Times New Roman"/>
          <w:sz w:val="24"/>
          <w:szCs w:val="24"/>
          <w:lang w:val="en-GB"/>
        </w:rPr>
        <w:t xml:space="preserve">: </w:t>
      </w:r>
      <w:r w:rsidR="000A29A1" w:rsidRPr="0043770F">
        <w:rPr>
          <w:rFonts w:ascii="Book Antiqua" w:hAnsi="Book Antiqua" w:cs="Times New Roman" w:hint="eastAsia"/>
          <w:sz w:val="24"/>
          <w:szCs w:val="24"/>
          <w:lang w:val="en-GB" w:eastAsia="zh-CN"/>
        </w:rPr>
        <w:t>A</w:t>
      </w:r>
      <w:r w:rsidR="009D4F8C" w:rsidRPr="0043770F">
        <w:rPr>
          <w:rFonts w:ascii="Book Antiqua" w:hAnsi="Book Antiqua" w:cs="Times New Roman"/>
          <w:sz w:val="24"/>
          <w:szCs w:val="24"/>
          <w:lang w:val="en-GB"/>
        </w:rPr>
        <w:t>nalysis by haplotype frequency</w:t>
      </w:r>
      <w:r w:rsidR="000A29A1" w:rsidRPr="0043770F">
        <w:rPr>
          <w:rFonts w:ascii="Book Antiqua" w:hAnsi="Book Antiqua" w:cs="Times New Roman"/>
          <w:sz w:val="24"/>
          <w:szCs w:val="24"/>
          <w:lang w:val="en-GB"/>
        </w:rPr>
        <w:t xml:space="preserve">; </w:t>
      </w:r>
      <w:proofErr w:type="spellStart"/>
      <w:r w:rsidR="000A29A1" w:rsidRPr="0043770F">
        <w:rPr>
          <w:rFonts w:ascii="Book Antiqua" w:hAnsi="Book Antiqua" w:cs="Times New Roman"/>
          <w:sz w:val="24"/>
          <w:szCs w:val="24"/>
          <w:lang w:val="en-GB"/>
        </w:rPr>
        <w:t>nt</w:t>
      </w:r>
      <w:proofErr w:type="spellEnd"/>
      <w:r w:rsidR="000A29A1" w:rsidRPr="0043770F">
        <w:rPr>
          <w:rFonts w:ascii="Book Antiqua" w:hAnsi="Book Antiqua" w:cs="Times New Roman"/>
          <w:sz w:val="24"/>
          <w:szCs w:val="24"/>
          <w:lang w:val="en-GB"/>
        </w:rPr>
        <w:t xml:space="preserve">: </w:t>
      </w:r>
      <w:r w:rsidR="000A29A1" w:rsidRPr="0043770F">
        <w:rPr>
          <w:rFonts w:ascii="Book Antiqua" w:hAnsi="Book Antiqua" w:cs="Times New Roman" w:hint="eastAsia"/>
          <w:sz w:val="24"/>
          <w:szCs w:val="24"/>
          <w:lang w:val="en-GB" w:eastAsia="zh-CN"/>
        </w:rPr>
        <w:t>N</w:t>
      </w:r>
      <w:r w:rsidR="00DD7BA4" w:rsidRPr="0043770F">
        <w:rPr>
          <w:rFonts w:ascii="Book Antiqua" w:hAnsi="Book Antiqua" w:cs="Times New Roman"/>
          <w:sz w:val="24"/>
          <w:szCs w:val="24"/>
          <w:lang w:val="en-GB"/>
        </w:rPr>
        <w:t>ucleotide.</w:t>
      </w:r>
    </w:p>
    <w:p w14:paraId="0E663C0F" w14:textId="0843F74D" w:rsidR="00A836F8" w:rsidRPr="0043770F" w:rsidRDefault="00A836F8">
      <w:pPr>
        <w:rPr>
          <w:rFonts w:ascii="Book Antiqua" w:hAnsi="Book Antiqua" w:cs="Times New Roman"/>
          <w:sz w:val="24"/>
          <w:szCs w:val="24"/>
          <w:lang w:val="en-GB"/>
        </w:rPr>
      </w:pPr>
      <w:r w:rsidRPr="0043770F">
        <w:rPr>
          <w:rFonts w:ascii="Book Antiqua" w:hAnsi="Book Antiqua" w:cs="Times New Roman"/>
          <w:sz w:val="24"/>
          <w:szCs w:val="24"/>
          <w:lang w:val="en-GB"/>
        </w:rPr>
        <w:br w:type="page"/>
      </w:r>
    </w:p>
    <w:p w14:paraId="031ABDF4" w14:textId="7511993C" w:rsidR="00814AB2" w:rsidRPr="0043770F" w:rsidRDefault="000A29A1" w:rsidP="000A29A1">
      <w:pPr>
        <w:rPr>
          <w:rFonts w:ascii="Book Antiqua" w:hAnsi="Book Antiqua" w:cs="Times New Roman"/>
          <w:b/>
          <w:sz w:val="24"/>
          <w:szCs w:val="24"/>
          <w:lang w:val="en-GB"/>
        </w:rPr>
      </w:pPr>
      <w:r w:rsidRPr="0043770F">
        <w:rPr>
          <w:rFonts w:ascii="Book Antiqua" w:hAnsi="Book Antiqua" w:cs="Times New Roman"/>
          <w:b/>
          <w:noProof/>
          <w:sz w:val="24"/>
          <w:szCs w:val="24"/>
          <w:lang w:val="en-US" w:eastAsia="zh-CN"/>
        </w:rPr>
        <w:lastRenderedPageBreak/>
        <w:drawing>
          <wp:inline distT="0" distB="0" distL="0" distR="0" wp14:anchorId="34E53228" wp14:editId="3BB049F2">
            <wp:extent cx="8895080" cy="3590925"/>
            <wp:effectExtent l="0" t="0" r="127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5080" cy="3590925"/>
                    </a:xfrm>
                    <a:prstGeom prst="rect">
                      <a:avLst/>
                    </a:prstGeom>
                    <a:noFill/>
                  </pic:spPr>
                </pic:pic>
              </a:graphicData>
            </a:graphic>
          </wp:inline>
        </w:drawing>
      </w:r>
    </w:p>
    <w:p w14:paraId="6EB68415" w14:textId="45EED6D2" w:rsidR="001C5005" w:rsidRPr="0043770F" w:rsidRDefault="00FD43C3" w:rsidP="001C5005">
      <w:pPr>
        <w:spacing w:line="360" w:lineRule="auto"/>
        <w:jc w:val="both"/>
        <w:rPr>
          <w:rFonts w:ascii="Book Antiqua" w:hAnsi="Book Antiqua" w:cs="Times New Roman"/>
          <w:sz w:val="24"/>
          <w:szCs w:val="24"/>
          <w:lang w:val="en-GB"/>
        </w:rPr>
      </w:pPr>
      <w:r w:rsidRPr="0043770F">
        <w:rPr>
          <w:rFonts w:ascii="Book Antiqua" w:hAnsi="Book Antiqua" w:cs="Times New Roman"/>
          <w:b/>
          <w:sz w:val="24"/>
          <w:szCs w:val="24"/>
          <w:lang w:val="en-GB"/>
        </w:rPr>
        <w:t>Figure 3</w:t>
      </w:r>
      <w:r w:rsidR="001C5005" w:rsidRPr="0043770F">
        <w:rPr>
          <w:rFonts w:ascii="Book Antiqua" w:hAnsi="Book Antiqua" w:cs="Times New Roman"/>
          <w:sz w:val="24"/>
          <w:szCs w:val="24"/>
          <w:lang w:val="en-GB"/>
        </w:rPr>
        <w:t xml:space="preserve"> </w:t>
      </w:r>
      <w:r w:rsidR="001C5005" w:rsidRPr="0043770F">
        <w:rPr>
          <w:rFonts w:ascii="Book Antiqua" w:hAnsi="Book Antiqua" w:cs="Times New Roman"/>
          <w:b/>
          <w:sz w:val="24"/>
          <w:szCs w:val="24"/>
          <w:lang w:val="en-GB"/>
        </w:rPr>
        <w:t>I</w:t>
      </w:r>
      <w:r w:rsidR="00DD7BA4" w:rsidRPr="0043770F">
        <w:rPr>
          <w:rFonts w:ascii="Book Antiqua" w:hAnsi="Book Antiqua" w:cs="Times New Roman"/>
          <w:b/>
          <w:sz w:val="24"/>
          <w:szCs w:val="24"/>
          <w:lang w:val="en-GB"/>
        </w:rPr>
        <w:t>nformation content</w:t>
      </w:r>
      <w:r w:rsidR="001C5005" w:rsidRPr="0043770F">
        <w:rPr>
          <w:rFonts w:ascii="Book Antiqua" w:hAnsi="Book Antiqua" w:cs="Times New Roman"/>
          <w:b/>
          <w:sz w:val="24"/>
          <w:szCs w:val="24"/>
          <w:lang w:val="en-GB"/>
        </w:rPr>
        <w:t xml:space="preserve"> analysis at </w:t>
      </w:r>
      <w:r w:rsidR="00DD7BA4" w:rsidRPr="0043770F">
        <w:rPr>
          <w:rFonts w:ascii="Book Antiqua" w:hAnsi="Book Antiqua" w:cs="Times New Roman"/>
          <w:b/>
          <w:sz w:val="24"/>
          <w:szCs w:val="24"/>
          <w:lang w:val="en-GB"/>
        </w:rPr>
        <w:t>nucleotide</w:t>
      </w:r>
      <w:r w:rsidR="001C5005" w:rsidRPr="0043770F">
        <w:rPr>
          <w:rFonts w:ascii="Book Antiqua" w:hAnsi="Book Antiqua" w:cs="Times New Roman"/>
          <w:b/>
          <w:sz w:val="24"/>
          <w:szCs w:val="24"/>
          <w:lang w:val="en-GB"/>
        </w:rPr>
        <w:t xml:space="preserve"> level by clinical stage group. </w:t>
      </w:r>
      <w:r w:rsidR="001C5005" w:rsidRPr="0043770F">
        <w:rPr>
          <w:rFonts w:ascii="Book Antiqua" w:hAnsi="Book Antiqua" w:cs="Times New Roman"/>
          <w:bCs/>
          <w:sz w:val="24"/>
          <w:szCs w:val="24"/>
          <w:lang w:val="en-GB"/>
        </w:rPr>
        <w:t>A</w:t>
      </w:r>
      <w:r w:rsidR="001C5005" w:rsidRPr="0043770F">
        <w:rPr>
          <w:rFonts w:ascii="Book Antiqua" w:hAnsi="Book Antiqua" w:cs="Times New Roman"/>
          <w:sz w:val="24"/>
          <w:szCs w:val="24"/>
          <w:lang w:val="en-GB"/>
        </w:rPr>
        <w:t xml:space="preserve">: By-haplotype sliding window analysis of the </w:t>
      </w:r>
      <w:r w:rsidR="00DD7BA4" w:rsidRPr="0043770F">
        <w:rPr>
          <w:rFonts w:ascii="Book Antiqua" w:hAnsi="Book Antiqua" w:cs="Times New Roman"/>
          <w:sz w:val="24"/>
          <w:szCs w:val="24"/>
          <w:lang w:val="en-GB"/>
        </w:rPr>
        <w:t>Hepatitis B core gene</w:t>
      </w:r>
      <w:r w:rsidR="001C5005" w:rsidRPr="0043770F">
        <w:rPr>
          <w:rFonts w:ascii="Book Antiqua" w:hAnsi="Book Antiqua" w:cs="Times New Roman"/>
          <w:sz w:val="24"/>
          <w:szCs w:val="24"/>
          <w:lang w:val="en-GB"/>
        </w:rPr>
        <w:t xml:space="preserve"> according to different clinical groups (HCC in blue, CHB in red, and LC in green). The portions and positions where CHB showed lower levels of conservation than the others (</w:t>
      </w:r>
      <w:r w:rsidR="001C5005" w:rsidRPr="0043770F">
        <w:rPr>
          <w:rFonts w:ascii="Book Antiqua" w:hAnsi="Book Antiqua" w:cs="Times New Roman"/>
          <w:i/>
          <w:sz w:val="24"/>
          <w:szCs w:val="24"/>
          <w:lang w:val="en-GB"/>
        </w:rPr>
        <w:t>P</w:t>
      </w:r>
      <w:r w:rsidR="001C5005" w:rsidRPr="0043770F">
        <w:rPr>
          <w:rFonts w:ascii="Book Antiqua" w:hAnsi="Book Antiqua" w:cs="Times New Roman"/>
          <w:sz w:val="24"/>
          <w:szCs w:val="24"/>
          <w:lang w:val="en-GB"/>
        </w:rPr>
        <w:t xml:space="preserve"> &lt; 0.05) are shown in red. B: Representation of the </w:t>
      </w:r>
      <w:r w:rsidR="00DD7BA4" w:rsidRPr="0043770F">
        <w:rPr>
          <w:rFonts w:ascii="Book Antiqua" w:hAnsi="Book Antiqua" w:cs="Times New Roman"/>
          <w:sz w:val="24"/>
          <w:szCs w:val="24"/>
          <w:lang w:val="en-GB"/>
        </w:rPr>
        <w:t>information content</w:t>
      </w:r>
      <w:r w:rsidR="001C5005" w:rsidRPr="0043770F">
        <w:rPr>
          <w:rFonts w:ascii="Book Antiqua" w:hAnsi="Book Antiqua" w:cs="Times New Roman"/>
          <w:sz w:val="24"/>
          <w:szCs w:val="24"/>
          <w:lang w:val="en-GB"/>
        </w:rPr>
        <w:t xml:space="preserve"> of CHB- and LC-specific conserved </w:t>
      </w:r>
      <w:r w:rsidR="00DD7BA4" w:rsidRPr="0043770F">
        <w:rPr>
          <w:rFonts w:ascii="Book Antiqua" w:hAnsi="Book Antiqua" w:cs="Times New Roman"/>
          <w:sz w:val="24"/>
          <w:szCs w:val="24"/>
          <w:lang w:val="en-GB"/>
        </w:rPr>
        <w:t>nucleotide</w:t>
      </w:r>
      <w:r w:rsidR="001C5005" w:rsidRPr="0043770F">
        <w:rPr>
          <w:rFonts w:ascii="Book Antiqua" w:hAnsi="Book Antiqua" w:cs="Times New Roman"/>
          <w:sz w:val="24"/>
          <w:szCs w:val="24"/>
          <w:lang w:val="en-GB"/>
        </w:rPr>
        <w:t xml:space="preserve"> regions as sequence logos. Positions are reported at the top of each logo. CHB</w:t>
      </w:r>
      <w:r w:rsidR="00DD7BA4" w:rsidRPr="0043770F">
        <w:rPr>
          <w:rFonts w:ascii="Book Antiqua" w:hAnsi="Book Antiqua" w:cs="Times New Roman"/>
          <w:sz w:val="24"/>
          <w:szCs w:val="24"/>
          <w:lang w:val="en-GB"/>
        </w:rPr>
        <w:t>:</w:t>
      </w:r>
      <w:r w:rsidR="000A29A1" w:rsidRPr="0043770F">
        <w:rPr>
          <w:rFonts w:ascii="Book Antiqua" w:hAnsi="Book Antiqua" w:cs="Times New Roman"/>
          <w:sz w:val="24"/>
          <w:szCs w:val="24"/>
          <w:lang w:val="en-GB"/>
        </w:rPr>
        <w:t xml:space="preserve"> </w:t>
      </w:r>
      <w:r w:rsidR="000A29A1" w:rsidRPr="0043770F">
        <w:rPr>
          <w:rFonts w:ascii="Book Antiqua" w:hAnsi="Book Antiqua" w:cs="Times New Roman" w:hint="eastAsia"/>
          <w:sz w:val="24"/>
          <w:szCs w:val="24"/>
          <w:lang w:val="en-GB" w:eastAsia="zh-CN"/>
        </w:rPr>
        <w:t>C</w:t>
      </w:r>
      <w:r w:rsidR="001C5005" w:rsidRPr="0043770F">
        <w:rPr>
          <w:rFonts w:ascii="Book Antiqua" w:hAnsi="Book Antiqua" w:cs="Times New Roman"/>
          <w:sz w:val="24"/>
          <w:szCs w:val="24"/>
          <w:lang w:val="en-GB"/>
        </w:rPr>
        <w:t>hronic hepatitis B infection without liver damage; HCC</w:t>
      </w:r>
      <w:r w:rsidR="00DD7BA4" w:rsidRPr="0043770F">
        <w:rPr>
          <w:rFonts w:ascii="Book Antiqua" w:hAnsi="Book Antiqua" w:cs="Times New Roman"/>
          <w:sz w:val="24"/>
          <w:szCs w:val="24"/>
          <w:lang w:val="en-GB"/>
        </w:rPr>
        <w:t>:</w:t>
      </w:r>
      <w:r w:rsidR="000A29A1" w:rsidRPr="0043770F">
        <w:rPr>
          <w:rFonts w:ascii="Book Antiqua" w:hAnsi="Book Antiqua" w:cs="Times New Roman"/>
          <w:sz w:val="24"/>
          <w:szCs w:val="24"/>
          <w:lang w:val="en-GB"/>
        </w:rPr>
        <w:t xml:space="preserve"> </w:t>
      </w:r>
      <w:r w:rsidR="000A29A1" w:rsidRPr="0043770F">
        <w:rPr>
          <w:rFonts w:ascii="Book Antiqua" w:hAnsi="Book Antiqua" w:cs="Times New Roman" w:hint="eastAsia"/>
          <w:sz w:val="24"/>
          <w:szCs w:val="24"/>
          <w:lang w:val="en-GB" w:eastAsia="zh-CN"/>
        </w:rPr>
        <w:t>H</w:t>
      </w:r>
      <w:r w:rsidR="001C5005" w:rsidRPr="0043770F">
        <w:rPr>
          <w:rFonts w:ascii="Book Antiqua" w:hAnsi="Book Antiqua" w:cs="Times New Roman"/>
          <w:sz w:val="24"/>
          <w:szCs w:val="24"/>
          <w:lang w:val="en-GB"/>
        </w:rPr>
        <w:t>epatocellular carcinoma; LC</w:t>
      </w:r>
      <w:r w:rsidR="00DD7BA4" w:rsidRPr="0043770F">
        <w:rPr>
          <w:rFonts w:ascii="Book Antiqua" w:hAnsi="Book Antiqua" w:cs="Times New Roman"/>
          <w:sz w:val="24"/>
          <w:szCs w:val="24"/>
          <w:lang w:val="en-GB"/>
        </w:rPr>
        <w:t>:</w:t>
      </w:r>
      <w:r w:rsidR="000A29A1" w:rsidRPr="0043770F">
        <w:rPr>
          <w:rFonts w:ascii="Book Antiqua" w:hAnsi="Book Antiqua" w:cs="Times New Roman"/>
          <w:sz w:val="24"/>
          <w:szCs w:val="24"/>
          <w:lang w:val="en-GB"/>
        </w:rPr>
        <w:t xml:space="preserve"> </w:t>
      </w:r>
      <w:r w:rsidR="000A29A1" w:rsidRPr="0043770F">
        <w:rPr>
          <w:rFonts w:ascii="Book Antiqua" w:hAnsi="Book Antiqua" w:cs="Times New Roman" w:hint="eastAsia"/>
          <w:sz w:val="24"/>
          <w:szCs w:val="24"/>
          <w:lang w:val="en-GB" w:eastAsia="zh-CN"/>
        </w:rPr>
        <w:t>L</w:t>
      </w:r>
      <w:r w:rsidR="001C5005" w:rsidRPr="0043770F">
        <w:rPr>
          <w:rFonts w:ascii="Book Antiqua" w:hAnsi="Book Antiqua" w:cs="Times New Roman"/>
          <w:sz w:val="24"/>
          <w:szCs w:val="24"/>
          <w:lang w:val="en-GB"/>
        </w:rPr>
        <w:t>iver cirrhosis</w:t>
      </w:r>
      <w:r w:rsidR="00DD7BA4" w:rsidRPr="0043770F">
        <w:rPr>
          <w:rFonts w:ascii="Book Antiqua" w:hAnsi="Book Antiqua" w:cs="Times New Roman"/>
          <w:sz w:val="24"/>
          <w:szCs w:val="24"/>
          <w:lang w:val="en-GB"/>
        </w:rPr>
        <w:t xml:space="preserve">; </w:t>
      </w:r>
      <w:proofErr w:type="spellStart"/>
      <w:r w:rsidR="000A29A1" w:rsidRPr="0043770F">
        <w:rPr>
          <w:rFonts w:ascii="Book Antiqua" w:hAnsi="Book Antiqua" w:cs="Times New Roman"/>
          <w:sz w:val="24"/>
          <w:szCs w:val="24"/>
          <w:lang w:val="en-GB"/>
        </w:rPr>
        <w:t>nt</w:t>
      </w:r>
      <w:proofErr w:type="spellEnd"/>
      <w:r w:rsidR="000A29A1" w:rsidRPr="0043770F">
        <w:rPr>
          <w:rFonts w:ascii="Book Antiqua" w:hAnsi="Book Antiqua" w:cs="Times New Roman"/>
          <w:sz w:val="24"/>
          <w:szCs w:val="24"/>
          <w:lang w:val="en-GB"/>
        </w:rPr>
        <w:t xml:space="preserve">: </w:t>
      </w:r>
      <w:r w:rsidR="000A29A1" w:rsidRPr="0043770F">
        <w:rPr>
          <w:rFonts w:ascii="Book Antiqua" w:hAnsi="Book Antiqua" w:cs="Times New Roman" w:hint="eastAsia"/>
          <w:sz w:val="24"/>
          <w:szCs w:val="24"/>
          <w:lang w:val="en-GB" w:eastAsia="zh-CN"/>
        </w:rPr>
        <w:t>N</w:t>
      </w:r>
      <w:r w:rsidR="00DD7BA4" w:rsidRPr="0043770F">
        <w:rPr>
          <w:rFonts w:ascii="Book Antiqua" w:hAnsi="Book Antiqua" w:cs="Times New Roman"/>
          <w:sz w:val="24"/>
          <w:szCs w:val="24"/>
          <w:lang w:val="en-GB"/>
        </w:rPr>
        <w:t>ucleotide</w:t>
      </w:r>
      <w:r w:rsidR="000A29A1" w:rsidRPr="0043770F">
        <w:rPr>
          <w:rFonts w:ascii="Book Antiqua" w:hAnsi="Book Antiqua" w:cs="Times New Roman"/>
          <w:sz w:val="24"/>
          <w:szCs w:val="24"/>
          <w:lang w:val="en-GB"/>
        </w:rPr>
        <w:t xml:space="preserve">; </w:t>
      </w:r>
      <w:r w:rsidR="000A29A1" w:rsidRPr="0043770F">
        <w:rPr>
          <w:rFonts w:ascii="Book Antiqua" w:hAnsi="Book Antiqua" w:cs="Times New Roman"/>
          <w:i/>
          <w:sz w:val="24"/>
          <w:szCs w:val="24"/>
          <w:lang w:val="en-GB"/>
        </w:rPr>
        <w:t>P</w:t>
      </w:r>
      <w:r w:rsidR="000A29A1" w:rsidRPr="0043770F">
        <w:rPr>
          <w:rFonts w:ascii="Book Antiqua" w:hAnsi="Book Antiqua" w:cs="Times New Roman"/>
          <w:sz w:val="24"/>
          <w:szCs w:val="24"/>
          <w:lang w:val="en-GB"/>
        </w:rPr>
        <w:t>:</w:t>
      </w:r>
      <w:r w:rsidR="000A29A1" w:rsidRPr="0043770F">
        <w:rPr>
          <w:rFonts w:ascii="Book Antiqua" w:hAnsi="Book Antiqua" w:cs="Times New Roman"/>
          <w:i/>
          <w:sz w:val="24"/>
          <w:szCs w:val="24"/>
          <w:lang w:val="en-GB"/>
        </w:rPr>
        <w:t xml:space="preserve"> </w:t>
      </w:r>
      <w:r w:rsidR="000A29A1" w:rsidRPr="0043770F">
        <w:rPr>
          <w:rFonts w:ascii="Book Antiqua" w:hAnsi="Book Antiqua" w:cs="Times New Roman" w:hint="eastAsia"/>
          <w:i/>
          <w:sz w:val="24"/>
          <w:szCs w:val="24"/>
          <w:lang w:val="en-GB" w:eastAsia="zh-CN"/>
        </w:rPr>
        <w:t>P</w:t>
      </w:r>
      <w:r w:rsidR="00DC1B99" w:rsidRPr="0043770F">
        <w:rPr>
          <w:rFonts w:ascii="Book Antiqua" w:hAnsi="Book Antiqua" w:cs="Times New Roman"/>
          <w:sz w:val="24"/>
          <w:szCs w:val="24"/>
          <w:lang w:val="en-GB"/>
        </w:rPr>
        <w:t xml:space="preserve"> value</w:t>
      </w:r>
      <w:r w:rsidR="00DD7BA4" w:rsidRPr="0043770F">
        <w:rPr>
          <w:rFonts w:ascii="Book Antiqua" w:hAnsi="Book Antiqua" w:cs="Times New Roman"/>
          <w:sz w:val="24"/>
          <w:szCs w:val="24"/>
          <w:lang w:val="en-GB"/>
        </w:rPr>
        <w:t>.</w:t>
      </w:r>
    </w:p>
    <w:p w14:paraId="7F090D60" w14:textId="7CFC6120" w:rsidR="00814AB2" w:rsidRPr="0043770F" w:rsidRDefault="00814AB2" w:rsidP="00814AB2">
      <w:pPr>
        <w:rPr>
          <w:rFonts w:ascii="Book Antiqua" w:hAnsi="Book Antiqua" w:cs="Times New Roman"/>
          <w:b/>
          <w:sz w:val="24"/>
          <w:szCs w:val="24"/>
          <w:lang w:val="en-GB"/>
        </w:rPr>
      </w:pPr>
      <w:r w:rsidRPr="0043770F">
        <w:rPr>
          <w:rFonts w:ascii="Book Antiqua" w:hAnsi="Book Antiqua" w:cs="Times New Roman"/>
          <w:noProof/>
          <w:sz w:val="24"/>
          <w:szCs w:val="24"/>
          <w:lang w:val="en-US" w:eastAsia="zh-CN"/>
        </w:rPr>
        <w:lastRenderedPageBreak/>
        <w:drawing>
          <wp:inline distT="0" distB="0" distL="0" distR="0" wp14:anchorId="229E9C1B" wp14:editId="39D76F1C">
            <wp:extent cx="8891270" cy="3587750"/>
            <wp:effectExtent l="0" t="0" r="0" b="0"/>
            <wp:docPr id="8" name="Imagen 8" descr="Imagen que contiene captura de pantall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 pob gral AA.tif"/>
                    <pic:cNvPicPr/>
                  </pic:nvPicPr>
                  <pic:blipFill>
                    <a:blip r:embed="rId18"/>
                    <a:stretch>
                      <a:fillRect/>
                    </a:stretch>
                  </pic:blipFill>
                  <pic:spPr>
                    <a:xfrm>
                      <a:off x="0" y="0"/>
                      <a:ext cx="8891270" cy="3587750"/>
                    </a:xfrm>
                    <a:prstGeom prst="rect">
                      <a:avLst/>
                    </a:prstGeom>
                  </pic:spPr>
                </pic:pic>
              </a:graphicData>
            </a:graphic>
          </wp:inline>
        </w:drawing>
      </w:r>
    </w:p>
    <w:p w14:paraId="6BD06B61" w14:textId="29C8CA25" w:rsidR="001C5005" w:rsidRPr="0043770F" w:rsidRDefault="00FD43C3" w:rsidP="001C5005">
      <w:pPr>
        <w:spacing w:line="360" w:lineRule="auto"/>
        <w:jc w:val="both"/>
        <w:rPr>
          <w:rFonts w:ascii="Book Antiqua" w:hAnsi="Book Antiqua" w:cs="Times New Roman"/>
          <w:sz w:val="24"/>
          <w:szCs w:val="24"/>
          <w:lang w:val="en-GB"/>
        </w:rPr>
      </w:pPr>
      <w:r w:rsidRPr="0043770F">
        <w:rPr>
          <w:rFonts w:ascii="Book Antiqua" w:hAnsi="Book Antiqua" w:cs="Times New Roman"/>
          <w:b/>
          <w:sz w:val="24"/>
          <w:szCs w:val="24"/>
          <w:lang w:val="en-GB"/>
        </w:rPr>
        <w:t>Figure 4</w:t>
      </w:r>
      <w:r w:rsidR="001C5005" w:rsidRPr="0043770F">
        <w:rPr>
          <w:rFonts w:ascii="Book Antiqua" w:hAnsi="Book Antiqua" w:cs="Times New Roman"/>
          <w:sz w:val="24"/>
          <w:szCs w:val="24"/>
          <w:lang w:val="en-GB"/>
        </w:rPr>
        <w:t xml:space="preserve"> </w:t>
      </w:r>
      <w:r w:rsidR="001C5005" w:rsidRPr="0043770F">
        <w:rPr>
          <w:rFonts w:ascii="Book Antiqua" w:hAnsi="Book Antiqua" w:cs="Times New Roman"/>
          <w:b/>
          <w:sz w:val="24"/>
          <w:szCs w:val="24"/>
          <w:lang w:val="en-GB"/>
        </w:rPr>
        <w:t>I</w:t>
      </w:r>
      <w:r w:rsidR="00DD7BA4" w:rsidRPr="0043770F">
        <w:rPr>
          <w:rFonts w:ascii="Book Antiqua" w:hAnsi="Book Antiqua" w:cs="Times New Roman"/>
          <w:b/>
          <w:sz w:val="24"/>
          <w:szCs w:val="24"/>
          <w:lang w:val="en-GB"/>
        </w:rPr>
        <w:t>nformation content</w:t>
      </w:r>
      <w:r w:rsidR="001C5005" w:rsidRPr="0043770F">
        <w:rPr>
          <w:rFonts w:ascii="Book Antiqua" w:hAnsi="Book Antiqua" w:cs="Times New Roman"/>
          <w:b/>
          <w:sz w:val="24"/>
          <w:szCs w:val="24"/>
          <w:lang w:val="en-GB"/>
        </w:rPr>
        <w:t xml:space="preserve"> analysis at amino acid level.</w:t>
      </w:r>
      <w:r w:rsidR="001C5005" w:rsidRPr="0043770F">
        <w:rPr>
          <w:rFonts w:ascii="Book Antiqua" w:hAnsi="Book Antiqua" w:cs="Times New Roman"/>
          <w:b/>
          <w:bCs/>
          <w:sz w:val="24"/>
          <w:szCs w:val="24"/>
          <w:lang w:val="en-GB"/>
        </w:rPr>
        <w:t xml:space="preserve"> </w:t>
      </w:r>
      <w:r w:rsidR="001C5005" w:rsidRPr="0043770F">
        <w:rPr>
          <w:rFonts w:ascii="Book Antiqua" w:hAnsi="Book Antiqua" w:cs="Times New Roman"/>
          <w:bCs/>
          <w:sz w:val="24"/>
          <w:szCs w:val="24"/>
          <w:lang w:val="en-GB"/>
        </w:rPr>
        <w:t>A</w:t>
      </w:r>
      <w:r w:rsidR="001C5005" w:rsidRPr="0043770F">
        <w:rPr>
          <w:rFonts w:ascii="Book Antiqua" w:hAnsi="Book Antiqua" w:cs="Times New Roman"/>
          <w:sz w:val="24"/>
          <w:szCs w:val="24"/>
          <w:lang w:val="en-GB"/>
        </w:rPr>
        <w:t>: Sliding window analysis of the Hepatitis B core protein</w:t>
      </w:r>
      <w:r w:rsidR="001C5005" w:rsidRPr="0043770F">
        <w:rPr>
          <w:rFonts w:ascii="Book Antiqua" w:hAnsi="Book Antiqua" w:cs="Times New Roman"/>
          <w:iCs/>
          <w:sz w:val="24"/>
          <w:szCs w:val="24"/>
          <w:lang w:val="en-GB"/>
        </w:rPr>
        <w:t xml:space="preserve"> </w:t>
      </w:r>
      <w:r w:rsidR="001C5005" w:rsidRPr="0043770F">
        <w:rPr>
          <w:rFonts w:ascii="Book Antiqua" w:hAnsi="Book Antiqua" w:cs="Times New Roman"/>
          <w:sz w:val="24"/>
          <w:szCs w:val="24"/>
          <w:lang w:val="en-GB"/>
        </w:rPr>
        <w:t xml:space="preserve">sequence for all 38 patients with and without consideration of relative frequency. Each point on the graph is the result of the mean </w:t>
      </w:r>
      <w:r w:rsidR="00DD7BA4" w:rsidRPr="0043770F">
        <w:rPr>
          <w:rFonts w:ascii="Book Antiqua" w:hAnsi="Book Antiqua" w:cs="Times New Roman"/>
          <w:sz w:val="24"/>
          <w:szCs w:val="24"/>
          <w:lang w:val="en-GB"/>
        </w:rPr>
        <w:t>information content</w:t>
      </w:r>
      <w:r w:rsidR="001C5005" w:rsidRPr="0043770F">
        <w:rPr>
          <w:rFonts w:ascii="Book Antiqua" w:hAnsi="Book Antiqua" w:cs="Times New Roman"/>
          <w:sz w:val="24"/>
          <w:szCs w:val="24"/>
          <w:lang w:val="en-GB"/>
        </w:rPr>
        <w:t xml:space="preserve"> (in bits) of the 10-</w:t>
      </w:r>
      <w:r w:rsidR="00DD7BA4" w:rsidRPr="0043770F">
        <w:rPr>
          <w:rFonts w:ascii="Book Antiqua" w:hAnsi="Book Antiqua" w:cs="Times New Roman"/>
          <w:sz w:val="24"/>
          <w:szCs w:val="24"/>
          <w:lang w:val="en-GB"/>
        </w:rPr>
        <w:t>amino acid</w:t>
      </w:r>
      <w:r w:rsidR="001C5005" w:rsidRPr="0043770F">
        <w:rPr>
          <w:rFonts w:ascii="Book Antiqua" w:hAnsi="Book Antiqua" w:cs="Times New Roman"/>
          <w:sz w:val="24"/>
          <w:szCs w:val="24"/>
          <w:lang w:val="en-GB"/>
        </w:rPr>
        <w:t xml:space="preserve"> in size windows, with forward displacement between them of 1 </w:t>
      </w:r>
      <w:r w:rsidR="00DD7BA4" w:rsidRPr="0043770F">
        <w:rPr>
          <w:rFonts w:ascii="Book Antiqua" w:hAnsi="Book Antiqua" w:cs="Times New Roman"/>
          <w:sz w:val="24"/>
          <w:szCs w:val="24"/>
          <w:lang w:val="en-GB"/>
        </w:rPr>
        <w:t>amino acid</w:t>
      </w:r>
      <w:r w:rsidR="001C5005" w:rsidRPr="0043770F">
        <w:rPr>
          <w:rFonts w:ascii="Book Antiqua" w:hAnsi="Book Antiqua" w:cs="Times New Roman"/>
          <w:sz w:val="24"/>
          <w:szCs w:val="24"/>
          <w:lang w:val="en-GB"/>
        </w:rPr>
        <w:t xml:space="preserve"> step. The purple line represents the </w:t>
      </w:r>
      <w:r w:rsidR="00DD7BA4" w:rsidRPr="0043770F">
        <w:rPr>
          <w:rFonts w:ascii="Book Antiqua" w:hAnsi="Book Antiqua" w:cs="Times New Roman"/>
          <w:sz w:val="24"/>
          <w:szCs w:val="24"/>
          <w:lang w:val="en-GB"/>
        </w:rPr>
        <w:t>information content</w:t>
      </w:r>
      <w:r w:rsidR="001C5005" w:rsidRPr="0043770F">
        <w:rPr>
          <w:rFonts w:ascii="Book Antiqua" w:hAnsi="Book Antiqua" w:cs="Times New Roman"/>
          <w:sz w:val="24"/>
          <w:szCs w:val="24"/>
          <w:lang w:val="en-GB"/>
        </w:rPr>
        <w:t xml:space="preserve"> of all the </w:t>
      </w:r>
      <w:proofErr w:type="spellStart"/>
      <w:r w:rsidR="001C5005" w:rsidRPr="0043770F">
        <w:rPr>
          <w:rFonts w:ascii="Book Antiqua" w:hAnsi="Book Antiqua" w:cs="Times New Roman"/>
          <w:sz w:val="24"/>
          <w:szCs w:val="24"/>
          <w:lang w:val="en-GB"/>
        </w:rPr>
        <w:t>quasispecies</w:t>
      </w:r>
      <w:proofErr w:type="spellEnd"/>
      <w:r w:rsidR="001C5005" w:rsidRPr="0043770F">
        <w:rPr>
          <w:rFonts w:ascii="Book Antiqua" w:hAnsi="Book Antiqua" w:cs="Times New Roman"/>
          <w:sz w:val="24"/>
          <w:szCs w:val="24"/>
          <w:lang w:val="en-GB"/>
        </w:rPr>
        <w:t xml:space="preserve"> haplotypes (</w:t>
      </w:r>
      <w:r w:rsidR="00DD7BA4" w:rsidRPr="0043770F">
        <w:rPr>
          <w:rFonts w:ascii="Book Antiqua" w:hAnsi="Book Antiqua" w:cs="Times New Roman"/>
          <w:sz w:val="24"/>
          <w:szCs w:val="24"/>
          <w:lang w:val="en-GB"/>
        </w:rPr>
        <w:t>B</w:t>
      </w:r>
      <w:r w:rsidR="001C5005" w:rsidRPr="0043770F">
        <w:rPr>
          <w:rFonts w:ascii="Book Antiqua" w:hAnsi="Book Antiqua" w:cs="Times New Roman"/>
          <w:sz w:val="24"/>
          <w:szCs w:val="24"/>
          <w:lang w:val="en-GB"/>
        </w:rPr>
        <w:t xml:space="preserve">y </w:t>
      </w:r>
      <w:proofErr w:type="spellStart"/>
      <w:r w:rsidR="001C5005" w:rsidRPr="0043770F">
        <w:rPr>
          <w:rFonts w:ascii="Book Antiqua" w:hAnsi="Book Antiqua" w:cs="Times New Roman"/>
          <w:sz w:val="24"/>
          <w:szCs w:val="24"/>
          <w:lang w:val="en-GB"/>
        </w:rPr>
        <w:t>hpl</w:t>
      </w:r>
      <w:proofErr w:type="spellEnd"/>
      <w:r w:rsidR="001C5005" w:rsidRPr="0043770F">
        <w:rPr>
          <w:rFonts w:ascii="Book Antiqua" w:hAnsi="Book Antiqua" w:cs="Times New Roman"/>
          <w:sz w:val="24"/>
          <w:szCs w:val="24"/>
          <w:lang w:val="en-GB"/>
        </w:rPr>
        <w:t xml:space="preserve">) whereas the orange line indicates the </w:t>
      </w:r>
      <w:r w:rsidR="00DD7BA4" w:rsidRPr="0043770F">
        <w:rPr>
          <w:rFonts w:ascii="Book Antiqua" w:hAnsi="Book Antiqua" w:cs="Times New Roman"/>
          <w:sz w:val="24"/>
          <w:szCs w:val="24"/>
          <w:lang w:val="en-GB"/>
        </w:rPr>
        <w:t>information content</w:t>
      </w:r>
      <w:r w:rsidR="001C5005" w:rsidRPr="0043770F">
        <w:rPr>
          <w:rFonts w:ascii="Book Antiqua" w:hAnsi="Book Antiqua" w:cs="Times New Roman"/>
          <w:sz w:val="24"/>
          <w:szCs w:val="24"/>
          <w:lang w:val="en-GB"/>
        </w:rPr>
        <w:t xml:space="preserve"> considering haplotype frequency (By </w:t>
      </w:r>
      <w:proofErr w:type="spellStart"/>
      <w:r w:rsidR="001C5005" w:rsidRPr="0043770F">
        <w:rPr>
          <w:rFonts w:ascii="Book Antiqua" w:hAnsi="Book Antiqua" w:cs="Times New Roman"/>
          <w:sz w:val="24"/>
          <w:szCs w:val="24"/>
          <w:lang w:val="en-GB"/>
        </w:rPr>
        <w:t>hpl</w:t>
      </w:r>
      <w:proofErr w:type="spellEnd"/>
      <w:r w:rsidR="001C5005" w:rsidRPr="0043770F">
        <w:rPr>
          <w:rFonts w:ascii="Book Antiqua" w:hAnsi="Book Antiqua" w:cs="Times New Roman"/>
          <w:sz w:val="24"/>
          <w:szCs w:val="24"/>
          <w:lang w:val="en-GB"/>
        </w:rPr>
        <w:t xml:space="preserve"> </w:t>
      </w:r>
      <w:proofErr w:type="spellStart"/>
      <w:r w:rsidR="001C5005" w:rsidRPr="0043770F">
        <w:rPr>
          <w:rFonts w:ascii="Book Antiqua" w:hAnsi="Book Antiqua" w:cs="Times New Roman"/>
          <w:sz w:val="24"/>
          <w:szCs w:val="24"/>
          <w:lang w:val="en-GB"/>
        </w:rPr>
        <w:t>freq</w:t>
      </w:r>
      <w:proofErr w:type="spellEnd"/>
      <w:r w:rsidR="001C5005" w:rsidRPr="0043770F">
        <w:rPr>
          <w:rFonts w:ascii="Book Antiqua" w:hAnsi="Book Antiqua" w:cs="Times New Roman"/>
          <w:sz w:val="24"/>
          <w:szCs w:val="24"/>
          <w:lang w:val="en-GB"/>
        </w:rPr>
        <w:t xml:space="preserve">). The dashed lines show the 2 common </w:t>
      </w:r>
      <w:r w:rsidR="00DD7BA4" w:rsidRPr="0043770F">
        <w:rPr>
          <w:rFonts w:ascii="Book Antiqua" w:hAnsi="Book Antiqua" w:cs="Times New Roman"/>
          <w:sz w:val="24"/>
          <w:szCs w:val="24"/>
          <w:lang w:val="en-GB"/>
        </w:rPr>
        <w:t>amino acid</w:t>
      </w:r>
      <w:r w:rsidR="001C5005" w:rsidRPr="0043770F">
        <w:rPr>
          <w:rFonts w:ascii="Book Antiqua" w:hAnsi="Book Antiqua" w:cs="Times New Roman"/>
          <w:sz w:val="24"/>
          <w:szCs w:val="24"/>
          <w:lang w:val="en-GB"/>
        </w:rPr>
        <w:t xml:space="preserve"> hyper-conserved regions observed, with reporting of their positions. </w:t>
      </w:r>
      <w:r w:rsidR="001C5005" w:rsidRPr="0043770F">
        <w:rPr>
          <w:rFonts w:ascii="Book Antiqua" w:hAnsi="Book Antiqua" w:cs="Times New Roman"/>
          <w:bCs/>
          <w:sz w:val="24"/>
          <w:szCs w:val="24"/>
          <w:lang w:val="en-GB"/>
        </w:rPr>
        <w:t>B</w:t>
      </w:r>
      <w:r w:rsidR="001C5005" w:rsidRPr="0043770F">
        <w:rPr>
          <w:rFonts w:ascii="Book Antiqua" w:hAnsi="Book Antiqua" w:cs="Times New Roman"/>
          <w:sz w:val="24"/>
          <w:szCs w:val="24"/>
          <w:lang w:val="en-GB"/>
        </w:rPr>
        <w:t xml:space="preserve">: Representation of </w:t>
      </w:r>
      <w:r w:rsidR="00DD7BA4" w:rsidRPr="0043770F">
        <w:rPr>
          <w:rFonts w:ascii="Book Antiqua" w:hAnsi="Book Antiqua" w:cs="Times New Roman"/>
          <w:sz w:val="24"/>
          <w:szCs w:val="24"/>
          <w:lang w:val="en-GB"/>
        </w:rPr>
        <w:t>amino acid</w:t>
      </w:r>
      <w:r w:rsidR="001C5005" w:rsidRPr="0043770F">
        <w:rPr>
          <w:rFonts w:ascii="Book Antiqua" w:hAnsi="Book Antiqua" w:cs="Times New Roman"/>
          <w:sz w:val="24"/>
          <w:szCs w:val="24"/>
          <w:lang w:val="en-GB"/>
        </w:rPr>
        <w:t xml:space="preserve"> hyper-conserved </w:t>
      </w:r>
      <w:r w:rsidR="001C5005" w:rsidRPr="0043770F">
        <w:rPr>
          <w:rFonts w:ascii="Book Antiqua" w:hAnsi="Book Antiqua" w:cs="Times New Roman"/>
          <w:sz w:val="24"/>
          <w:szCs w:val="24"/>
          <w:lang w:val="en-GB"/>
        </w:rPr>
        <w:lastRenderedPageBreak/>
        <w:t xml:space="preserve">regions detected as sequence logos (with reporting of </w:t>
      </w:r>
      <w:r w:rsidR="00DD7BA4" w:rsidRPr="0043770F">
        <w:rPr>
          <w:rFonts w:ascii="Book Antiqua" w:hAnsi="Book Antiqua" w:cs="Times New Roman"/>
          <w:sz w:val="24"/>
          <w:szCs w:val="24"/>
          <w:lang w:val="en-GB"/>
        </w:rPr>
        <w:t>amino acid</w:t>
      </w:r>
      <w:r w:rsidR="001C5005" w:rsidRPr="0043770F">
        <w:rPr>
          <w:rFonts w:ascii="Book Antiqua" w:hAnsi="Book Antiqua" w:cs="Times New Roman"/>
          <w:sz w:val="24"/>
          <w:szCs w:val="24"/>
          <w:lang w:val="en-GB"/>
        </w:rPr>
        <w:t xml:space="preserve"> positions). The relative sizes of the letters in each stack indicate their relative frequencies at each position within the multiple alignments of </w:t>
      </w:r>
      <w:r w:rsidR="00DD7BA4" w:rsidRPr="0043770F">
        <w:rPr>
          <w:rFonts w:ascii="Book Antiqua" w:hAnsi="Book Antiqua" w:cs="Times New Roman"/>
          <w:sz w:val="24"/>
          <w:szCs w:val="24"/>
          <w:lang w:val="en-GB"/>
        </w:rPr>
        <w:t>amino acid</w:t>
      </w:r>
      <w:r w:rsidR="001C5005" w:rsidRPr="0043770F">
        <w:rPr>
          <w:rFonts w:ascii="Book Antiqua" w:hAnsi="Book Antiqua" w:cs="Times New Roman"/>
          <w:sz w:val="24"/>
          <w:szCs w:val="24"/>
          <w:lang w:val="en-GB"/>
        </w:rPr>
        <w:t xml:space="preserve"> haplotypes. The total height of each stack depicts the </w:t>
      </w:r>
      <w:r w:rsidR="00DD7BA4" w:rsidRPr="0043770F">
        <w:rPr>
          <w:rFonts w:ascii="Book Antiqua" w:hAnsi="Book Antiqua" w:cs="Times New Roman"/>
          <w:sz w:val="24"/>
          <w:szCs w:val="24"/>
          <w:lang w:val="en-GB"/>
        </w:rPr>
        <w:t>information content</w:t>
      </w:r>
      <w:r w:rsidR="001C5005" w:rsidRPr="0043770F">
        <w:rPr>
          <w:rFonts w:ascii="Book Antiqua" w:hAnsi="Book Antiqua" w:cs="Times New Roman"/>
          <w:sz w:val="24"/>
          <w:szCs w:val="24"/>
          <w:lang w:val="en-GB"/>
        </w:rPr>
        <w:t xml:space="preserve"> of each </w:t>
      </w:r>
      <w:r w:rsidR="00DD7BA4" w:rsidRPr="0043770F">
        <w:rPr>
          <w:rFonts w:ascii="Book Antiqua" w:hAnsi="Book Antiqua" w:cs="Times New Roman"/>
          <w:sz w:val="24"/>
          <w:szCs w:val="24"/>
          <w:lang w:val="en-GB"/>
        </w:rPr>
        <w:t>amino acid</w:t>
      </w:r>
      <w:r w:rsidR="001C5005" w:rsidRPr="0043770F">
        <w:rPr>
          <w:rFonts w:ascii="Book Antiqua" w:hAnsi="Book Antiqua" w:cs="Times New Roman"/>
          <w:sz w:val="24"/>
          <w:szCs w:val="24"/>
          <w:lang w:val="en-GB"/>
        </w:rPr>
        <w:t xml:space="preserve"> position, measured in bits (Y-axis); range: 0 bits (0% conservation) to 4.32 bits (100% conservation). </w:t>
      </w:r>
      <w:r w:rsidR="00D17F37" w:rsidRPr="0043770F">
        <w:rPr>
          <w:rFonts w:ascii="Book Antiqua" w:hAnsi="Book Antiqua" w:cs="Times New Roman"/>
          <w:sz w:val="24"/>
          <w:szCs w:val="24"/>
          <w:lang w:val="en-GB"/>
        </w:rPr>
        <w:t xml:space="preserve">By </w:t>
      </w:r>
      <w:proofErr w:type="spellStart"/>
      <w:r w:rsidR="00D17F37" w:rsidRPr="0043770F">
        <w:rPr>
          <w:rFonts w:ascii="Book Antiqua" w:hAnsi="Book Antiqua" w:cs="Times New Roman"/>
          <w:sz w:val="24"/>
          <w:szCs w:val="24"/>
          <w:lang w:val="en-GB"/>
        </w:rPr>
        <w:t>hpl</w:t>
      </w:r>
      <w:proofErr w:type="spellEnd"/>
      <w:r w:rsidR="00D17F37" w:rsidRPr="0043770F">
        <w:rPr>
          <w:rFonts w:ascii="Book Antiqua" w:hAnsi="Book Antiqua" w:cs="Times New Roman"/>
          <w:sz w:val="24"/>
          <w:szCs w:val="24"/>
          <w:lang w:val="en-GB"/>
        </w:rPr>
        <w:t xml:space="preserve">: </w:t>
      </w:r>
      <w:r w:rsidR="00D17F37" w:rsidRPr="0043770F">
        <w:rPr>
          <w:rFonts w:ascii="Book Antiqua" w:hAnsi="Book Antiqua" w:cs="Times New Roman" w:hint="eastAsia"/>
          <w:sz w:val="24"/>
          <w:szCs w:val="24"/>
          <w:lang w:val="en-GB" w:eastAsia="zh-CN"/>
        </w:rPr>
        <w:t>A</w:t>
      </w:r>
      <w:r w:rsidR="00DD7BA4" w:rsidRPr="0043770F">
        <w:rPr>
          <w:rFonts w:ascii="Book Antiqua" w:hAnsi="Book Antiqua" w:cs="Times New Roman"/>
          <w:sz w:val="24"/>
          <w:szCs w:val="24"/>
          <w:lang w:val="en-GB"/>
        </w:rPr>
        <w:t xml:space="preserve">nalysis by haplotype; By </w:t>
      </w:r>
      <w:proofErr w:type="spellStart"/>
      <w:r w:rsidR="00DD7BA4" w:rsidRPr="0043770F">
        <w:rPr>
          <w:rFonts w:ascii="Book Antiqua" w:hAnsi="Book Antiqua" w:cs="Times New Roman"/>
          <w:sz w:val="24"/>
          <w:szCs w:val="24"/>
          <w:lang w:val="en-GB"/>
        </w:rPr>
        <w:t>hpl</w:t>
      </w:r>
      <w:proofErr w:type="spellEnd"/>
      <w:r w:rsidR="00DD7BA4" w:rsidRPr="0043770F">
        <w:rPr>
          <w:rFonts w:ascii="Book Antiqua" w:hAnsi="Book Antiqua" w:cs="Times New Roman"/>
          <w:sz w:val="24"/>
          <w:szCs w:val="24"/>
          <w:lang w:val="en-GB"/>
        </w:rPr>
        <w:t xml:space="preserve"> </w:t>
      </w:r>
      <w:proofErr w:type="spellStart"/>
      <w:r w:rsidR="00DD7BA4" w:rsidRPr="0043770F">
        <w:rPr>
          <w:rFonts w:ascii="Book Antiqua" w:hAnsi="Book Antiqua" w:cs="Times New Roman"/>
          <w:sz w:val="24"/>
          <w:szCs w:val="24"/>
          <w:lang w:val="en-GB"/>
        </w:rPr>
        <w:t>freq</w:t>
      </w:r>
      <w:proofErr w:type="spellEnd"/>
      <w:r w:rsidR="00DD7BA4" w:rsidRPr="0043770F">
        <w:rPr>
          <w:rFonts w:ascii="Book Antiqua" w:hAnsi="Book Antiqua" w:cs="Times New Roman"/>
          <w:sz w:val="24"/>
          <w:szCs w:val="24"/>
          <w:lang w:val="en-GB"/>
        </w:rPr>
        <w:t xml:space="preserve">: </w:t>
      </w:r>
      <w:r w:rsidR="00D17F37" w:rsidRPr="0043770F">
        <w:rPr>
          <w:rFonts w:ascii="Book Antiqua" w:hAnsi="Book Antiqua" w:cs="Times New Roman" w:hint="eastAsia"/>
          <w:sz w:val="24"/>
          <w:szCs w:val="24"/>
          <w:lang w:val="en-GB" w:eastAsia="zh-CN"/>
        </w:rPr>
        <w:t>A</w:t>
      </w:r>
      <w:r w:rsidR="00DD7BA4" w:rsidRPr="0043770F">
        <w:rPr>
          <w:rFonts w:ascii="Book Antiqua" w:hAnsi="Book Antiqua" w:cs="Times New Roman"/>
          <w:sz w:val="24"/>
          <w:szCs w:val="24"/>
          <w:lang w:val="en-GB"/>
        </w:rPr>
        <w:t xml:space="preserve">nalysis by haplotype frequency; </w:t>
      </w:r>
      <w:r w:rsidR="001C5005" w:rsidRPr="0043770F">
        <w:rPr>
          <w:rFonts w:ascii="Book Antiqua" w:hAnsi="Book Antiqua" w:cs="Times New Roman"/>
          <w:sz w:val="24"/>
          <w:szCs w:val="24"/>
          <w:lang w:val="en-GB"/>
        </w:rPr>
        <w:t>aa</w:t>
      </w:r>
      <w:r w:rsidR="00DC1B99" w:rsidRPr="0043770F">
        <w:rPr>
          <w:rFonts w:ascii="Book Antiqua" w:hAnsi="Book Antiqua" w:cs="Times New Roman"/>
          <w:sz w:val="24"/>
          <w:szCs w:val="24"/>
          <w:lang w:val="en-GB"/>
        </w:rPr>
        <w:t xml:space="preserve">: </w:t>
      </w:r>
      <w:r w:rsidR="00D17F37" w:rsidRPr="0043770F">
        <w:rPr>
          <w:rFonts w:ascii="Book Antiqua" w:hAnsi="Book Antiqua" w:cs="Times New Roman" w:hint="eastAsia"/>
          <w:sz w:val="24"/>
          <w:szCs w:val="24"/>
          <w:lang w:val="en-GB" w:eastAsia="zh-CN"/>
        </w:rPr>
        <w:t>A</w:t>
      </w:r>
      <w:r w:rsidR="001C5005" w:rsidRPr="0043770F">
        <w:rPr>
          <w:rFonts w:ascii="Book Antiqua" w:hAnsi="Book Antiqua" w:cs="Times New Roman"/>
          <w:sz w:val="24"/>
          <w:szCs w:val="24"/>
          <w:lang w:val="en-GB"/>
        </w:rPr>
        <w:t>mino acid</w:t>
      </w:r>
      <w:r w:rsidR="00DD7BA4" w:rsidRPr="0043770F">
        <w:rPr>
          <w:rFonts w:ascii="Book Antiqua" w:hAnsi="Book Antiqua" w:cs="Times New Roman"/>
          <w:sz w:val="24"/>
          <w:szCs w:val="24"/>
          <w:lang w:val="en-GB"/>
        </w:rPr>
        <w:t>.</w:t>
      </w:r>
    </w:p>
    <w:p w14:paraId="29C0020F" w14:textId="461BC234" w:rsidR="001C5005" w:rsidRPr="0043770F" w:rsidRDefault="001C5005" w:rsidP="001C5005">
      <w:pPr>
        <w:spacing w:line="360" w:lineRule="auto"/>
        <w:jc w:val="both"/>
        <w:rPr>
          <w:rFonts w:ascii="Book Antiqua" w:hAnsi="Book Antiqua" w:cs="Times New Roman"/>
          <w:sz w:val="24"/>
          <w:szCs w:val="24"/>
          <w:lang w:val="en-GB"/>
        </w:rPr>
      </w:pPr>
    </w:p>
    <w:p w14:paraId="31F62D0B" w14:textId="77777777" w:rsidR="001C5005" w:rsidRPr="0043770F" w:rsidRDefault="001C5005" w:rsidP="001C5005">
      <w:pPr>
        <w:spacing w:line="360" w:lineRule="auto"/>
        <w:jc w:val="both"/>
        <w:rPr>
          <w:rFonts w:ascii="Book Antiqua" w:hAnsi="Book Antiqua" w:cs="Times New Roman"/>
          <w:sz w:val="24"/>
          <w:szCs w:val="24"/>
          <w:lang w:val="en-GB"/>
        </w:rPr>
      </w:pPr>
    </w:p>
    <w:p w14:paraId="256311D7" w14:textId="77777777" w:rsidR="00814AB2" w:rsidRPr="0043770F" w:rsidRDefault="00814AB2" w:rsidP="00814AB2">
      <w:pPr>
        <w:jc w:val="both"/>
        <w:rPr>
          <w:rFonts w:ascii="Book Antiqua" w:hAnsi="Book Antiqua" w:cs="Times New Roman"/>
          <w:b/>
          <w:sz w:val="24"/>
          <w:szCs w:val="24"/>
          <w:lang w:val="en-GB"/>
        </w:rPr>
      </w:pPr>
    </w:p>
    <w:p w14:paraId="5DE2E79B" w14:textId="77777777" w:rsidR="00814AB2" w:rsidRPr="0043770F" w:rsidRDefault="00814AB2" w:rsidP="00814AB2">
      <w:pPr>
        <w:ind w:right="8646"/>
        <w:jc w:val="both"/>
        <w:rPr>
          <w:rFonts w:ascii="Book Antiqua" w:hAnsi="Book Antiqua" w:cs="Times New Roman"/>
          <w:noProof/>
          <w:sz w:val="24"/>
          <w:szCs w:val="24"/>
          <w:lang w:val="es-ES" w:eastAsia="es-ES"/>
        </w:rPr>
      </w:pPr>
      <w:r w:rsidRPr="0043770F">
        <w:rPr>
          <w:rFonts w:ascii="Book Antiqua" w:hAnsi="Book Antiqua" w:cs="Times New Roman"/>
          <w:noProof/>
          <w:sz w:val="24"/>
          <w:szCs w:val="24"/>
          <w:lang w:val="en-US" w:eastAsia="zh-CN"/>
        </w:rPr>
        <w:lastRenderedPageBreak/>
        <w:drawing>
          <wp:inline distT="0" distB="0" distL="0" distR="0" wp14:anchorId="18CE519A" wp14:editId="3E1D3EE9">
            <wp:extent cx="8891270" cy="3587750"/>
            <wp:effectExtent l="0" t="0" r="0" b="0"/>
            <wp:docPr id="9" name="Imagen 9"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 3 grupos AA.tif"/>
                    <pic:cNvPicPr/>
                  </pic:nvPicPr>
                  <pic:blipFill>
                    <a:blip r:embed="rId19"/>
                    <a:stretch>
                      <a:fillRect/>
                    </a:stretch>
                  </pic:blipFill>
                  <pic:spPr>
                    <a:xfrm>
                      <a:off x="0" y="0"/>
                      <a:ext cx="8891270" cy="3587750"/>
                    </a:xfrm>
                    <a:prstGeom prst="rect">
                      <a:avLst/>
                    </a:prstGeom>
                  </pic:spPr>
                </pic:pic>
              </a:graphicData>
            </a:graphic>
          </wp:inline>
        </w:drawing>
      </w:r>
    </w:p>
    <w:p w14:paraId="614F58D2" w14:textId="4DAD1615" w:rsidR="001C5005" w:rsidRPr="0043770F" w:rsidRDefault="00FD43C3" w:rsidP="001C5005">
      <w:pPr>
        <w:spacing w:line="360" w:lineRule="auto"/>
        <w:jc w:val="both"/>
        <w:rPr>
          <w:rFonts w:ascii="Book Antiqua" w:hAnsi="Book Antiqua" w:cs="Times New Roman"/>
          <w:sz w:val="24"/>
          <w:szCs w:val="24"/>
          <w:lang w:val="en-GB"/>
        </w:rPr>
      </w:pPr>
      <w:r w:rsidRPr="0043770F">
        <w:rPr>
          <w:rFonts w:ascii="Book Antiqua" w:hAnsi="Book Antiqua" w:cs="Times New Roman"/>
          <w:b/>
          <w:sz w:val="24"/>
          <w:szCs w:val="24"/>
          <w:lang w:val="en-GB"/>
        </w:rPr>
        <w:t>Figure 5</w:t>
      </w:r>
      <w:r w:rsidR="001C5005" w:rsidRPr="0043770F">
        <w:rPr>
          <w:rFonts w:ascii="Book Antiqua" w:hAnsi="Book Antiqua" w:cs="Times New Roman"/>
          <w:b/>
          <w:sz w:val="24"/>
          <w:szCs w:val="24"/>
          <w:lang w:val="en-GB"/>
        </w:rPr>
        <w:t xml:space="preserve"> I</w:t>
      </w:r>
      <w:r w:rsidR="00D67092" w:rsidRPr="0043770F">
        <w:rPr>
          <w:rFonts w:ascii="Book Antiqua" w:hAnsi="Book Antiqua" w:cs="Times New Roman"/>
          <w:b/>
          <w:sz w:val="24"/>
          <w:szCs w:val="24"/>
          <w:lang w:val="en-GB"/>
        </w:rPr>
        <w:t>nformation content</w:t>
      </w:r>
      <w:r w:rsidR="001C5005" w:rsidRPr="0043770F">
        <w:rPr>
          <w:rFonts w:ascii="Book Antiqua" w:hAnsi="Book Antiqua" w:cs="Times New Roman"/>
          <w:b/>
          <w:sz w:val="24"/>
          <w:szCs w:val="24"/>
          <w:lang w:val="en-GB"/>
        </w:rPr>
        <w:t xml:space="preserve"> analysis at </w:t>
      </w:r>
      <w:r w:rsidR="00D67092" w:rsidRPr="0043770F">
        <w:rPr>
          <w:rFonts w:ascii="Book Antiqua" w:hAnsi="Book Antiqua" w:cs="Times New Roman"/>
          <w:b/>
          <w:sz w:val="24"/>
          <w:szCs w:val="24"/>
          <w:lang w:val="en-GB"/>
        </w:rPr>
        <w:t>amino acid</w:t>
      </w:r>
      <w:r w:rsidR="001C5005" w:rsidRPr="0043770F">
        <w:rPr>
          <w:rFonts w:ascii="Book Antiqua" w:hAnsi="Book Antiqua" w:cs="Times New Roman"/>
          <w:b/>
          <w:sz w:val="24"/>
          <w:szCs w:val="24"/>
          <w:lang w:val="en-GB"/>
        </w:rPr>
        <w:t xml:space="preserve"> level by clinical group.</w:t>
      </w:r>
      <w:r w:rsidR="001C5005" w:rsidRPr="0043770F">
        <w:rPr>
          <w:rFonts w:ascii="Book Antiqua" w:hAnsi="Book Antiqua" w:cs="Times New Roman"/>
          <w:bCs/>
          <w:sz w:val="24"/>
          <w:szCs w:val="24"/>
          <w:lang w:val="en-GB"/>
        </w:rPr>
        <w:t xml:space="preserve"> A</w:t>
      </w:r>
      <w:r w:rsidR="001C5005" w:rsidRPr="0043770F">
        <w:rPr>
          <w:rFonts w:ascii="Book Antiqua" w:hAnsi="Book Antiqua" w:cs="Times New Roman"/>
          <w:sz w:val="24"/>
          <w:szCs w:val="24"/>
          <w:lang w:val="en-GB"/>
        </w:rPr>
        <w:t xml:space="preserve">: Sliding window analysis of the </w:t>
      </w:r>
      <w:r w:rsidR="00D67092" w:rsidRPr="0043770F">
        <w:rPr>
          <w:rFonts w:ascii="Book Antiqua" w:hAnsi="Book Antiqua" w:cs="Times New Roman"/>
          <w:sz w:val="24"/>
          <w:szCs w:val="24"/>
          <w:lang w:val="en-GB"/>
        </w:rPr>
        <w:t>Hepatitis B core protein</w:t>
      </w:r>
      <w:r w:rsidR="00D67092" w:rsidRPr="0043770F">
        <w:rPr>
          <w:rFonts w:ascii="Book Antiqua" w:hAnsi="Book Antiqua" w:cs="Times New Roman"/>
          <w:iCs/>
          <w:sz w:val="24"/>
          <w:szCs w:val="24"/>
          <w:lang w:val="en-GB"/>
        </w:rPr>
        <w:t xml:space="preserve"> </w:t>
      </w:r>
      <w:r w:rsidR="001C5005" w:rsidRPr="0043770F">
        <w:rPr>
          <w:rFonts w:ascii="Book Antiqua" w:hAnsi="Book Antiqua" w:cs="Times New Roman"/>
          <w:sz w:val="24"/>
          <w:szCs w:val="24"/>
          <w:lang w:val="en-GB"/>
        </w:rPr>
        <w:t>by haplotype between the different clinical groups (HCC in blue, CHB in red, and LC in green). The green horizontal line corresponds to the region where LC group is less conserved compared to the CHB and HCC groups (</w:t>
      </w:r>
      <w:r w:rsidR="001C5005" w:rsidRPr="0043770F">
        <w:rPr>
          <w:rFonts w:ascii="Book Antiqua" w:hAnsi="Book Antiqua" w:cs="Times New Roman"/>
          <w:i/>
          <w:sz w:val="24"/>
          <w:szCs w:val="24"/>
          <w:lang w:val="en-GB"/>
        </w:rPr>
        <w:t>P</w:t>
      </w:r>
      <w:r w:rsidR="001C5005" w:rsidRPr="0043770F">
        <w:rPr>
          <w:rFonts w:ascii="Book Antiqua" w:hAnsi="Book Antiqua" w:cs="Times New Roman"/>
          <w:sz w:val="24"/>
          <w:szCs w:val="24"/>
          <w:lang w:val="en-GB"/>
        </w:rPr>
        <w:t xml:space="preserve"> &lt; 0.05). </w:t>
      </w:r>
      <w:r w:rsidR="001C5005" w:rsidRPr="0043770F">
        <w:rPr>
          <w:rFonts w:ascii="Book Antiqua" w:hAnsi="Book Antiqua" w:cs="Times New Roman"/>
          <w:bCs/>
          <w:sz w:val="24"/>
          <w:szCs w:val="24"/>
          <w:lang w:val="en-GB"/>
        </w:rPr>
        <w:t>B</w:t>
      </w:r>
      <w:r w:rsidR="001C5005" w:rsidRPr="0043770F">
        <w:rPr>
          <w:rFonts w:ascii="Book Antiqua" w:hAnsi="Book Antiqua" w:cs="Times New Roman"/>
          <w:sz w:val="24"/>
          <w:szCs w:val="24"/>
          <w:lang w:val="en-GB"/>
        </w:rPr>
        <w:t xml:space="preserve">: Representation of CHB- and LC-specific conserved </w:t>
      </w:r>
      <w:r w:rsidR="00D67092" w:rsidRPr="0043770F">
        <w:rPr>
          <w:rFonts w:ascii="Book Antiqua" w:hAnsi="Book Antiqua" w:cs="Times New Roman"/>
          <w:sz w:val="24"/>
          <w:szCs w:val="24"/>
          <w:lang w:val="en-GB"/>
        </w:rPr>
        <w:t>amino acid</w:t>
      </w:r>
      <w:r w:rsidR="001C5005" w:rsidRPr="0043770F">
        <w:rPr>
          <w:rFonts w:ascii="Book Antiqua" w:hAnsi="Book Antiqua" w:cs="Times New Roman"/>
          <w:sz w:val="24"/>
          <w:szCs w:val="24"/>
          <w:lang w:val="en-GB"/>
        </w:rPr>
        <w:t xml:space="preserve"> regions as sequence logos. Positions are reported at the top of each logo. </w:t>
      </w:r>
      <w:r w:rsidR="00D67092" w:rsidRPr="0043770F">
        <w:rPr>
          <w:rFonts w:ascii="Book Antiqua" w:hAnsi="Book Antiqua" w:cs="Times New Roman"/>
          <w:sz w:val="24"/>
          <w:szCs w:val="24"/>
          <w:lang w:val="en-GB"/>
        </w:rPr>
        <w:t>CHB:</w:t>
      </w:r>
      <w:r w:rsidR="000A29A1" w:rsidRPr="0043770F">
        <w:rPr>
          <w:rFonts w:ascii="Book Antiqua" w:hAnsi="Book Antiqua" w:cs="Times New Roman"/>
          <w:sz w:val="24"/>
          <w:szCs w:val="24"/>
          <w:lang w:val="en-GB"/>
        </w:rPr>
        <w:t xml:space="preserve"> </w:t>
      </w:r>
      <w:r w:rsidR="000A29A1" w:rsidRPr="0043770F">
        <w:rPr>
          <w:rFonts w:ascii="Book Antiqua" w:hAnsi="Book Antiqua" w:cs="Times New Roman" w:hint="eastAsia"/>
          <w:sz w:val="24"/>
          <w:szCs w:val="24"/>
          <w:lang w:val="en-GB" w:eastAsia="zh-CN"/>
        </w:rPr>
        <w:t>C</w:t>
      </w:r>
      <w:r w:rsidR="00D67092" w:rsidRPr="0043770F">
        <w:rPr>
          <w:rFonts w:ascii="Book Antiqua" w:hAnsi="Book Antiqua" w:cs="Times New Roman"/>
          <w:sz w:val="24"/>
          <w:szCs w:val="24"/>
          <w:lang w:val="en-GB"/>
        </w:rPr>
        <w:t>hronic hepatitis B infection without liver damage; HCC:</w:t>
      </w:r>
      <w:r w:rsidR="000A29A1" w:rsidRPr="0043770F">
        <w:rPr>
          <w:rFonts w:ascii="Book Antiqua" w:hAnsi="Book Antiqua" w:cs="Times New Roman"/>
          <w:sz w:val="24"/>
          <w:szCs w:val="24"/>
          <w:lang w:val="en-GB"/>
        </w:rPr>
        <w:t xml:space="preserve"> </w:t>
      </w:r>
      <w:r w:rsidR="000A29A1" w:rsidRPr="0043770F">
        <w:rPr>
          <w:rFonts w:ascii="Book Antiqua" w:hAnsi="Book Antiqua" w:cs="Times New Roman" w:hint="eastAsia"/>
          <w:sz w:val="24"/>
          <w:szCs w:val="24"/>
          <w:lang w:val="en-GB" w:eastAsia="zh-CN"/>
        </w:rPr>
        <w:t>H</w:t>
      </w:r>
      <w:r w:rsidR="00D67092" w:rsidRPr="0043770F">
        <w:rPr>
          <w:rFonts w:ascii="Book Antiqua" w:hAnsi="Book Antiqua" w:cs="Times New Roman"/>
          <w:sz w:val="24"/>
          <w:szCs w:val="24"/>
          <w:lang w:val="en-GB"/>
        </w:rPr>
        <w:t>epatocellular carcinoma; LC:</w:t>
      </w:r>
      <w:r w:rsidR="000A29A1" w:rsidRPr="0043770F">
        <w:rPr>
          <w:rFonts w:ascii="Book Antiqua" w:hAnsi="Book Antiqua" w:cs="Times New Roman"/>
          <w:sz w:val="24"/>
          <w:szCs w:val="24"/>
          <w:lang w:val="en-GB"/>
        </w:rPr>
        <w:t xml:space="preserve"> </w:t>
      </w:r>
      <w:r w:rsidR="000A29A1" w:rsidRPr="0043770F">
        <w:rPr>
          <w:rFonts w:ascii="Book Antiqua" w:hAnsi="Book Antiqua" w:cs="Times New Roman" w:hint="eastAsia"/>
          <w:sz w:val="24"/>
          <w:szCs w:val="24"/>
          <w:lang w:val="en-GB" w:eastAsia="zh-CN"/>
        </w:rPr>
        <w:t>L</w:t>
      </w:r>
      <w:r w:rsidR="00D67092" w:rsidRPr="0043770F">
        <w:rPr>
          <w:rFonts w:ascii="Book Antiqua" w:hAnsi="Book Antiqua" w:cs="Times New Roman"/>
          <w:sz w:val="24"/>
          <w:szCs w:val="24"/>
          <w:lang w:val="en-GB"/>
        </w:rPr>
        <w:t>iver cirrhosis</w:t>
      </w:r>
      <w:r w:rsidR="001C5005" w:rsidRPr="0043770F">
        <w:rPr>
          <w:rFonts w:ascii="Book Antiqua" w:hAnsi="Book Antiqua" w:cs="Times New Roman"/>
          <w:sz w:val="24"/>
          <w:szCs w:val="24"/>
          <w:lang w:val="en-GB"/>
        </w:rPr>
        <w:t>; aa</w:t>
      </w:r>
      <w:r w:rsidR="00D67092" w:rsidRPr="0043770F">
        <w:rPr>
          <w:rFonts w:ascii="Book Antiqua" w:hAnsi="Book Antiqua" w:cs="Times New Roman"/>
          <w:sz w:val="24"/>
          <w:szCs w:val="24"/>
          <w:lang w:val="en-GB"/>
        </w:rPr>
        <w:t xml:space="preserve">: </w:t>
      </w:r>
      <w:r w:rsidR="000A29A1" w:rsidRPr="0043770F">
        <w:rPr>
          <w:rFonts w:ascii="Book Antiqua" w:hAnsi="Book Antiqua" w:cs="Times New Roman" w:hint="eastAsia"/>
          <w:sz w:val="24"/>
          <w:szCs w:val="24"/>
          <w:lang w:val="en-GB" w:eastAsia="zh-CN"/>
        </w:rPr>
        <w:t>A</w:t>
      </w:r>
      <w:r w:rsidR="001C5005" w:rsidRPr="0043770F">
        <w:rPr>
          <w:rFonts w:ascii="Book Antiqua" w:hAnsi="Book Antiqua" w:cs="Times New Roman"/>
          <w:sz w:val="24"/>
          <w:szCs w:val="24"/>
          <w:lang w:val="en-GB"/>
        </w:rPr>
        <w:t>mino acid</w:t>
      </w:r>
      <w:r w:rsidR="00DC1B99" w:rsidRPr="0043770F">
        <w:rPr>
          <w:rFonts w:ascii="Book Antiqua" w:hAnsi="Book Antiqua" w:cs="Times New Roman"/>
          <w:sz w:val="24"/>
          <w:szCs w:val="24"/>
          <w:lang w:val="en-GB"/>
        </w:rPr>
        <w:t>;</w:t>
      </w:r>
      <w:r w:rsidR="00DC1B99" w:rsidRPr="0043770F">
        <w:rPr>
          <w:rFonts w:ascii="Book Antiqua" w:hAnsi="Book Antiqua" w:cs="Times New Roman"/>
          <w:i/>
          <w:sz w:val="24"/>
          <w:szCs w:val="24"/>
          <w:lang w:val="en-GB"/>
        </w:rPr>
        <w:t xml:space="preserve"> </w:t>
      </w:r>
      <w:r w:rsidR="000A29A1" w:rsidRPr="0043770F">
        <w:rPr>
          <w:rFonts w:ascii="Book Antiqua" w:hAnsi="Book Antiqua" w:cs="Times New Roman"/>
          <w:i/>
          <w:sz w:val="24"/>
          <w:szCs w:val="24"/>
          <w:lang w:val="en-GB"/>
        </w:rPr>
        <w:t>P</w:t>
      </w:r>
      <w:r w:rsidR="000A29A1" w:rsidRPr="0043770F">
        <w:rPr>
          <w:rFonts w:ascii="Book Antiqua" w:hAnsi="Book Antiqua" w:cs="Times New Roman"/>
          <w:sz w:val="24"/>
          <w:szCs w:val="24"/>
          <w:lang w:val="en-GB"/>
        </w:rPr>
        <w:t xml:space="preserve">: </w:t>
      </w:r>
      <w:r w:rsidR="000A29A1" w:rsidRPr="0043770F">
        <w:rPr>
          <w:rFonts w:ascii="Book Antiqua" w:hAnsi="Book Antiqua" w:cs="Times New Roman" w:hint="eastAsia"/>
          <w:i/>
          <w:sz w:val="24"/>
          <w:szCs w:val="24"/>
          <w:lang w:val="en-GB" w:eastAsia="zh-CN"/>
        </w:rPr>
        <w:t>P</w:t>
      </w:r>
      <w:r w:rsidR="00DC1B99" w:rsidRPr="0043770F">
        <w:rPr>
          <w:rFonts w:ascii="Book Antiqua" w:hAnsi="Book Antiqua" w:cs="Times New Roman"/>
          <w:sz w:val="24"/>
          <w:szCs w:val="24"/>
          <w:lang w:val="en-GB"/>
        </w:rPr>
        <w:t xml:space="preserve"> value</w:t>
      </w:r>
      <w:r w:rsidR="001C5005" w:rsidRPr="0043770F">
        <w:rPr>
          <w:rFonts w:ascii="Book Antiqua" w:hAnsi="Book Antiqua" w:cs="Times New Roman"/>
          <w:sz w:val="24"/>
          <w:szCs w:val="24"/>
          <w:lang w:val="en-GB"/>
        </w:rPr>
        <w:t>.</w:t>
      </w:r>
    </w:p>
    <w:p w14:paraId="64B018CE" w14:textId="61E6DB7E" w:rsidR="001C5005" w:rsidRPr="0043770F" w:rsidRDefault="001C5005" w:rsidP="001C5005">
      <w:pPr>
        <w:rPr>
          <w:rFonts w:ascii="Book Antiqua" w:hAnsi="Book Antiqua" w:cs="Times New Roman"/>
          <w:sz w:val="24"/>
          <w:szCs w:val="24"/>
          <w:lang w:val="en-GB"/>
        </w:rPr>
        <w:sectPr w:rsidR="001C5005" w:rsidRPr="0043770F" w:rsidSect="001C5005">
          <w:pgSz w:w="16838" w:h="11906" w:orient="landscape" w:code="9"/>
          <w:pgMar w:top="1701" w:right="1812" w:bottom="1418" w:left="1418" w:header="709" w:footer="709" w:gutter="0"/>
          <w:cols w:space="708"/>
          <w:docGrid w:linePitch="360"/>
        </w:sectPr>
      </w:pPr>
    </w:p>
    <w:p w14:paraId="51D8F9B2" w14:textId="113FC4A7" w:rsidR="00C611BC" w:rsidRPr="0043770F" w:rsidRDefault="00C611BC" w:rsidP="00814AB2">
      <w:pPr>
        <w:rPr>
          <w:rFonts w:ascii="Book Antiqua" w:hAnsi="Book Antiqua" w:cs="Times New Roman"/>
          <w:b/>
          <w:sz w:val="24"/>
          <w:szCs w:val="24"/>
          <w:lang w:val="en-GB"/>
        </w:rPr>
      </w:pPr>
      <w:r w:rsidRPr="0043770F">
        <w:rPr>
          <w:rFonts w:ascii="Book Antiqua" w:hAnsi="Book Antiqua" w:cs="Times New Roman"/>
          <w:b/>
          <w:noProof/>
          <w:sz w:val="24"/>
          <w:szCs w:val="24"/>
          <w:lang w:val="en-US" w:eastAsia="zh-CN"/>
        </w:rPr>
        <w:lastRenderedPageBreak/>
        <w:drawing>
          <wp:inline distT="0" distB="0" distL="0" distR="0" wp14:anchorId="5667F5C9" wp14:editId="28E93C14">
            <wp:extent cx="4728376" cy="35462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6.P79Q.tif"/>
                    <pic:cNvPicPr/>
                  </pic:nvPicPr>
                  <pic:blipFill>
                    <a:blip r:embed="rId20"/>
                    <a:stretch>
                      <a:fillRect/>
                    </a:stretch>
                  </pic:blipFill>
                  <pic:spPr>
                    <a:xfrm>
                      <a:off x="0" y="0"/>
                      <a:ext cx="4746862" cy="3560147"/>
                    </a:xfrm>
                    <a:prstGeom prst="rect">
                      <a:avLst/>
                    </a:prstGeom>
                  </pic:spPr>
                </pic:pic>
              </a:graphicData>
            </a:graphic>
          </wp:inline>
        </w:drawing>
      </w:r>
    </w:p>
    <w:p w14:paraId="7156BED6" w14:textId="630EE8D8" w:rsidR="00C611BC" w:rsidRPr="0043770F" w:rsidRDefault="00FD43C3" w:rsidP="00C611BC">
      <w:pPr>
        <w:spacing w:line="360" w:lineRule="auto"/>
        <w:jc w:val="both"/>
        <w:rPr>
          <w:rFonts w:ascii="Book Antiqua" w:hAnsi="Book Antiqua" w:cs="Times New Roman"/>
          <w:sz w:val="24"/>
          <w:szCs w:val="24"/>
          <w:lang w:val="en-GB"/>
        </w:rPr>
      </w:pPr>
      <w:r w:rsidRPr="0043770F">
        <w:rPr>
          <w:rFonts w:ascii="Book Antiqua" w:hAnsi="Book Antiqua" w:cs="Times New Roman"/>
          <w:b/>
          <w:sz w:val="24"/>
          <w:szCs w:val="24"/>
          <w:lang w:val="en-GB"/>
        </w:rPr>
        <w:t>Figure 6</w:t>
      </w:r>
      <w:r w:rsidR="00C611BC" w:rsidRPr="0043770F">
        <w:rPr>
          <w:rFonts w:ascii="Book Antiqua" w:hAnsi="Book Antiqua" w:cs="Times New Roman"/>
          <w:sz w:val="24"/>
          <w:szCs w:val="24"/>
          <w:lang w:val="en-GB"/>
        </w:rPr>
        <w:t xml:space="preserve"> </w:t>
      </w:r>
      <w:r w:rsidR="00C611BC" w:rsidRPr="0043770F">
        <w:rPr>
          <w:rFonts w:ascii="Book Antiqua" w:hAnsi="Book Antiqua" w:cs="Times New Roman"/>
          <w:b/>
          <w:bCs/>
          <w:sz w:val="24"/>
          <w:szCs w:val="24"/>
          <w:lang w:val="en-GB"/>
        </w:rPr>
        <w:t>Relative frequency of P79Q substitution in the 3 clinical groups</w:t>
      </w:r>
      <w:r w:rsidR="00C611BC" w:rsidRPr="0043770F">
        <w:rPr>
          <w:rFonts w:ascii="Book Antiqua" w:hAnsi="Book Antiqua" w:cs="Times New Roman"/>
          <w:sz w:val="24"/>
          <w:szCs w:val="24"/>
          <w:lang w:val="en-GB"/>
        </w:rPr>
        <w:t xml:space="preserve">. Each dot represents a patient. The </w:t>
      </w:r>
      <w:r w:rsidR="00D01C13" w:rsidRPr="0043770F">
        <w:rPr>
          <w:rFonts w:ascii="Book Antiqua" w:hAnsi="Book Antiqua" w:cs="Times New Roman"/>
          <w:sz w:val="24"/>
          <w:szCs w:val="24"/>
          <w:lang w:val="en-GB"/>
        </w:rPr>
        <w:t xml:space="preserve">Bonferroni-corrected </w:t>
      </w:r>
      <w:r w:rsidR="00A950BC" w:rsidRPr="0043770F">
        <w:rPr>
          <w:rFonts w:ascii="Book Antiqua" w:hAnsi="Book Antiqua" w:cs="Times New Roman"/>
          <w:i/>
          <w:sz w:val="24"/>
          <w:szCs w:val="24"/>
          <w:lang w:val="en-GB"/>
        </w:rPr>
        <w:t xml:space="preserve">P </w:t>
      </w:r>
      <w:r w:rsidR="00C611BC" w:rsidRPr="0043770F">
        <w:rPr>
          <w:rFonts w:ascii="Book Antiqua" w:hAnsi="Book Antiqua" w:cs="Times New Roman"/>
          <w:sz w:val="24"/>
          <w:szCs w:val="24"/>
          <w:lang w:val="en-GB"/>
        </w:rPr>
        <w:t xml:space="preserve">value was calculated by </w:t>
      </w:r>
      <w:proofErr w:type="spellStart"/>
      <w:r w:rsidR="00C611BC" w:rsidRPr="0043770F">
        <w:rPr>
          <w:rFonts w:ascii="Book Antiqua" w:hAnsi="Book Antiqua" w:cs="Times New Roman"/>
          <w:sz w:val="24"/>
          <w:szCs w:val="24"/>
          <w:lang w:val="en-GB"/>
        </w:rPr>
        <w:t>Kruskal</w:t>
      </w:r>
      <w:proofErr w:type="spellEnd"/>
      <w:r w:rsidR="00C611BC" w:rsidRPr="0043770F">
        <w:rPr>
          <w:rFonts w:ascii="Book Antiqua" w:hAnsi="Book Antiqua" w:cs="Times New Roman"/>
          <w:sz w:val="24"/>
          <w:szCs w:val="24"/>
          <w:lang w:val="en-GB"/>
        </w:rPr>
        <w:t xml:space="preserve">-Wallis test with </w:t>
      </w:r>
      <w:proofErr w:type="spellStart"/>
      <w:r w:rsidR="00C611BC" w:rsidRPr="0043770F">
        <w:rPr>
          <w:rFonts w:ascii="Book Antiqua" w:hAnsi="Book Antiqua" w:cs="Times New Roman"/>
          <w:sz w:val="24"/>
          <w:szCs w:val="24"/>
          <w:lang w:val="en-GB"/>
        </w:rPr>
        <w:t>posthoc</w:t>
      </w:r>
      <w:proofErr w:type="spellEnd"/>
      <w:r w:rsidR="00C611BC" w:rsidRPr="0043770F">
        <w:rPr>
          <w:rFonts w:ascii="Book Antiqua" w:hAnsi="Book Antiqua" w:cs="Times New Roman"/>
          <w:sz w:val="24"/>
          <w:szCs w:val="24"/>
          <w:lang w:val="en-GB"/>
        </w:rPr>
        <w:t xml:space="preserve"> Dunn multiple comparison test. (</w:t>
      </w:r>
      <w:proofErr w:type="spellStart"/>
      <w:r w:rsidR="00C611BC" w:rsidRPr="0043770F">
        <w:rPr>
          <w:rFonts w:ascii="Book Antiqua" w:hAnsi="Book Antiqua" w:cs="Times New Roman"/>
          <w:sz w:val="24"/>
          <w:szCs w:val="24"/>
          <w:vertAlign w:val="superscript"/>
          <w:lang w:val="en-GB"/>
        </w:rPr>
        <w:t>a</w:t>
      </w:r>
      <w:r w:rsidR="00C611BC" w:rsidRPr="0043770F">
        <w:rPr>
          <w:rFonts w:ascii="Book Antiqua" w:hAnsi="Book Antiqua" w:cs="Times New Roman"/>
          <w:i/>
          <w:sz w:val="24"/>
          <w:szCs w:val="24"/>
          <w:lang w:val="en-GB"/>
        </w:rPr>
        <w:t>P</w:t>
      </w:r>
      <w:proofErr w:type="spellEnd"/>
      <w:r w:rsidR="00C611BC" w:rsidRPr="0043770F">
        <w:rPr>
          <w:rFonts w:ascii="Book Antiqua" w:hAnsi="Book Antiqua" w:cs="Times New Roman"/>
          <w:i/>
          <w:sz w:val="24"/>
          <w:szCs w:val="24"/>
          <w:lang w:val="en-GB"/>
        </w:rPr>
        <w:t xml:space="preserve"> </w:t>
      </w:r>
      <w:r w:rsidR="00C611BC" w:rsidRPr="0043770F">
        <w:rPr>
          <w:rFonts w:ascii="Book Antiqua" w:hAnsi="Book Antiqua" w:cs="Times New Roman"/>
          <w:sz w:val="24"/>
          <w:szCs w:val="24"/>
          <w:lang w:val="en-GB"/>
        </w:rPr>
        <w:t>&lt; 0.05).</w:t>
      </w:r>
      <w:r w:rsidR="007C0589" w:rsidRPr="0043770F">
        <w:rPr>
          <w:rFonts w:ascii="Book Antiqua" w:hAnsi="Book Antiqua" w:cs="Times New Roman"/>
          <w:sz w:val="24"/>
          <w:szCs w:val="24"/>
          <w:lang w:val="en-GB"/>
        </w:rPr>
        <w:t xml:space="preserve"> CHB:</w:t>
      </w:r>
      <w:r w:rsidR="000A29A1" w:rsidRPr="0043770F">
        <w:rPr>
          <w:rFonts w:ascii="Book Antiqua" w:hAnsi="Book Antiqua" w:cs="Times New Roman"/>
          <w:sz w:val="24"/>
          <w:szCs w:val="24"/>
          <w:lang w:val="en-GB"/>
        </w:rPr>
        <w:t xml:space="preserve"> </w:t>
      </w:r>
      <w:r w:rsidR="000A29A1" w:rsidRPr="0043770F">
        <w:rPr>
          <w:rFonts w:ascii="Book Antiqua" w:hAnsi="Book Antiqua" w:cs="Times New Roman" w:hint="eastAsia"/>
          <w:sz w:val="24"/>
          <w:szCs w:val="24"/>
          <w:lang w:val="en-GB" w:eastAsia="zh-CN"/>
        </w:rPr>
        <w:t>C</w:t>
      </w:r>
      <w:r w:rsidR="007C0589" w:rsidRPr="0043770F">
        <w:rPr>
          <w:rFonts w:ascii="Book Antiqua" w:hAnsi="Book Antiqua" w:cs="Times New Roman"/>
          <w:sz w:val="24"/>
          <w:szCs w:val="24"/>
          <w:lang w:val="en-GB"/>
        </w:rPr>
        <w:t>hronic hepatitis B infection without liver damage; HCC:</w:t>
      </w:r>
      <w:r w:rsidR="000A29A1" w:rsidRPr="0043770F">
        <w:rPr>
          <w:rFonts w:ascii="Book Antiqua" w:hAnsi="Book Antiqua" w:cs="Times New Roman"/>
          <w:sz w:val="24"/>
          <w:szCs w:val="24"/>
          <w:lang w:val="en-GB"/>
        </w:rPr>
        <w:t xml:space="preserve"> </w:t>
      </w:r>
      <w:r w:rsidR="000A29A1" w:rsidRPr="0043770F">
        <w:rPr>
          <w:rFonts w:ascii="Book Antiqua" w:hAnsi="Book Antiqua" w:cs="Times New Roman" w:hint="eastAsia"/>
          <w:sz w:val="24"/>
          <w:szCs w:val="24"/>
          <w:lang w:val="en-GB" w:eastAsia="zh-CN"/>
        </w:rPr>
        <w:t>H</w:t>
      </w:r>
      <w:r w:rsidR="007C0589" w:rsidRPr="0043770F">
        <w:rPr>
          <w:rFonts w:ascii="Book Antiqua" w:hAnsi="Book Antiqua" w:cs="Times New Roman"/>
          <w:sz w:val="24"/>
          <w:szCs w:val="24"/>
          <w:lang w:val="en-GB"/>
        </w:rPr>
        <w:t>epatocellular carcinoma; LC:</w:t>
      </w:r>
      <w:r w:rsidR="000A29A1" w:rsidRPr="0043770F">
        <w:rPr>
          <w:rFonts w:ascii="Book Antiqua" w:hAnsi="Book Antiqua" w:cs="Times New Roman"/>
          <w:sz w:val="24"/>
          <w:szCs w:val="24"/>
          <w:lang w:val="en-GB"/>
        </w:rPr>
        <w:t xml:space="preserve"> </w:t>
      </w:r>
      <w:r w:rsidR="000A29A1" w:rsidRPr="0043770F">
        <w:rPr>
          <w:rFonts w:ascii="Book Antiqua" w:hAnsi="Book Antiqua" w:cs="Times New Roman" w:hint="eastAsia"/>
          <w:sz w:val="24"/>
          <w:szCs w:val="24"/>
          <w:lang w:val="en-GB" w:eastAsia="zh-CN"/>
        </w:rPr>
        <w:t>L</w:t>
      </w:r>
      <w:r w:rsidR="007C0589" w:rsidRPr="0043770F">
        <w:rPr>
          <w:rFonts w:ascii="Book Antiqua" w:hAnsi="Book Antiqua" w:cs="Times New Roman"/>
          <w:sz w:val="24"/>
          <w:szCs w:val="24"/>
          <w:lang w:val="en-GB"/>
        </w:rPr>
        <w:t xml:space="preserve">iver cirrhosis; </w:t>
      </w:r>
      <w:r w:rsidR="000A29A1" w:rsidRPr="0043770F">
        <w:rPr>
          <w:rFonts w:ascii="Book Antiqua" w:hAnsi="Book Antiqua" w:cs="Times New Roman"/>
          <w:i/>
          <w:sz w:val="24"/>
          <w:szCs w:val="24"/>
          <w:lang w:val="en-GB"/>
        </w:rPr>
        <w:t>P</w:t>
      </w:r>
      <w:r w:rsidR="000A29A1" w:rsidRPr="0043770F">
        <w:rPr>
          <w:rFonts w:ascii="Book Antiqua" w:hAnsi="Book Antiqua" w:cs="Times New Roman"/>
          <w:sz w:val="24"/>
          <w:szCs w:val="24"/>
          <w:lang w:val="en-GB"/>
        </w:rPr>
        <w:t xml:space="preserve">: </w:t>
      </w:r>
      <w:r w:rsidR="000A29A1" w:rsidRPr="0043770F">
        <w:rPr>
          <w:rFonts w:ascii="Book Antiqua" w:hAnsi="Book Antiqua" w:cs="Times New Roman" w:hint="eastAsia"/>
          <w:i/>
          <w:sz w:val="24"/>
          <w:szCs w:val="24"/>
          <w:lang w:val="en-GB" w:eastAsia="zh-CN"/>
        </w:rPr>
        <w:t>P</w:t>
      </w:r>
      <w:r w:rsidR="00123FE4" w:rsidRPr="0043770F">
        <w:rPr>
          <w:rFonts w:ascii="Book Antiqua" w:hAnsi="Book Antiqua" w:cs="Times New Roman"/>
          <w:sz w:val="24"/>
          <w:szCs w:val="24"/>
          <w:lang w:val="en-GB"/>
        </w:rPr>
        <w:t xml:space="preserve"> value; </w:t>
      </w:r>
      <w:r w:rsidR="000A29A1" w:rsidRPr="0043770F">
        <w:rPr>
          <w:rFonts w:ascii="Book Antiqua" w:hAnsi="Book Antiqua" w:cs="Times New Roman"/>
          <w:sz w:val="24"/>
          <w:szCs w:val="24"/>
          <w:lang w:val="en-GB"/>
        </w:rPr>
        <w:t xml:space="preserve">P79Q: </w:t>
      </w:r>
      <w:r w:rsidR="000A29A1" w:rsidRPr="0043770F">
        <w:rPr>
          <w:rFonts w:ascii="Book Antiqua" w:hAnsi="Book Antiqua" w:cs="Times New Roman" w:hint="eastAsia"/>
          <w:sz w:val="24"/>
          <w:szCs w:val="24"/>
          <w:lang w:val="en-GB" w:eastAsia="zh-CN"/>
        </w:rPr>
        <w:t>P</w:t>
      </w:r>
      <w:r w:rsidR="00F12908" w:rsidRPr="0043770F">
        <w:rPr>
          <w:rFonts w:ascii="Book Antiqua" w:hAnsi="Book Antiqua" w:cs="Times New Roman"/>
          <w:sz w:val="24"/>
          <w:szCs w:val="24"/>
          <w:lang w:val="en-GB"/>
        </w:rPr>
        <w:t>roline</w:t>
      </w:r>
      <w:r w:rsidR="00D01C13" w:rsidRPr="0043770F">
        <w:rPr>
          <w:rFonts w:ascii="Book Antiqua" w:hAnsi="Book Antiqua" w:cs="Times New Roman"/>
          <w:sz w:val="24"/>
          <w:szCs w:val="24"/>
          <w:lang w:val="en-GB"/>
        </w:rPr>
        <w:t xml:space="preserve"> to </w:t>
      </w:r>
      <w:r w:rsidR="00F12908" w:rsidRPr="0043770F">
        <w:rPr>
          <w:rFonts w:ascii="Book Antiqua" w:hAnsi="Book Antiqua" w:cs="Times New Roman"/>
          <w:sz w:val="24"/>
          <w:szCs w:val="24"/>
          <w:lang w:val="en-GB"/>
        </w:rPr>
        <w:t>glutamine</w:t>
      </w:r>
      <w:r w:rsidR="00D01C13" w:rsidRPr="0043770F">
        <w:rPr>
          <w:rFonts w:ascii="Book Antiqua" w:hAnsi="Book Antiqua" w:cs="Times New Roman"/>
          <w:sz w:val="24"/>
          <w:szCs w:val="24"/>
          <w:lang w:val="en-GB"/>
        </w:rPr>
        <w:t xml:space="preserve"> in position 79</w:t>
      </w:r>
      <w:r w:rsidR="00F12908" w:rsidRPr="0043770F">
        <w:rPr>
          <w:rFonts w:ascii="Book Antiqua" w:hAnsi="Book Antiqua" w:cs="Times New Roman"/>
          <w:sz w:val="24"/>
          <w:szCs w:val="24"/>
          <w:lang w:val="en-GB"/>
        </w:rPr>
        <w:t>.</w:t>
      </w:r>
    </w:p>
    <w:bookmarkEnd w:id="86"/>
    <w:p w14:paraId="5C21C940" w14:textId="77777777" w:rsidR="00A836F8" w:rsidRPr="0043770F" w:rsidRDefault="00A836F8">
      <w:pPr>
        <w:rPr>
          <w:rFonts w:ascii="Book Antiqua" w:hAnsi="Book Antiqua" w:cs="Times New Roman"/>
          <w:b/>
          <w:bCs/>
          <w:sz w:val="24"/>
          <w:szCs w:val="24"/>
          <w:lang w:val="en-GB"/>
        </w:rPr>
      </w:pPr>
      <w:r w:rsidRPr="0043770F">
        <w:rPr>
          <w:rFonts w:ascii="Book Antiqua" w:hAnsi="Book Antiqua" w:cs="Times New Roman"/>
          <w:b/>
          <w:bCs/>
          <w:sz w:val="24"/>
          <w:szCs w:val="24"/>
          <w:lang w:val="en-GB"/>
        </w:rPr>
        <w:br w:type="page"/>
      </w:r>
    </w:p>
    <w:p w14:paraId="7F0026F0" w14:textId="0733B329" w:rsidR="00F24409" w:rsidRPr="0043770F" w:rsidRDefault="00FD43C3" w:rsidP="00F24409">
      <w:pPr>
        <w:rPr>
          <w:rFonts w:ascii="Book Antiqua" w:hAnsi="Book Antiqua" w:cs="Times New Roman"/>
          <w:b/>
          <w:bCs/>
          <w:sz w:val="24"/>
          <w:szCs w:val="24"/>
          <w:lang w:val="en-GB"/>
        </w:rPr>
      </w:pPr>
      <w:r w:rsidRPr="0043770F">
        <w:rPr>
          <w:rFonts w:ascii="Book Antiqua" w:hAnsi="Book Antiqua" w:cs="Times New Roman"/>
          <w:b/>
          <w:bCs/>
          <w:sz w:val="24"/>
          <w:szCs w:val="24"/>
          <w:lang w:val="en-GB"/>
        </w:rPr>
        <w:lastRenderedPageBreak/>
        <w:t>Table 1</w:t>
      </w:r>
      <w:r w:rsidR="00F24409" w:rsidRPr="0043770F">
        <w:rPr>
          <w:rFonts w:ascii="Book Antiqua" w:hAnsi="Book Antiqua" w:cs="Times New Roman"/>
          <w:b/>
          <w:bCs/>
          <w:sz w:val="24"/>
          <w:szCs w:val="24"/>
          <w:lang w:val="en-GB"/>
        </w:rPr>
        <w:t xml:space="preserve"> Primer design and </w:t>
      </w:r>
      <w:r w:rsidR="00970DA9" w:rsidRPr="0043770F">
        <w:rPr>
          <w:rFonts w:ascii="Book Antiqua" w:hAnsi="Book Antiqua" w:cs="Times New Roman"/>
          <w:b/>
          <w:bCs/>
          <w:sz w:val="24"/>
          <w:szCs w:val="24"/>
          <w:lang w:val="en-GB"/>
        </w:rPr>
        <w:t>polymerase chain reaction</w:t>
      </w:r>
      <w:r w:rsidR="00F24409" w:rsidRPr="0043770F">
        <w:rPr>
          <w:rFonts w:ascii="Book Antiqua" w:hAnsi="Book Antiqua" w:cs="Times New Roman"/>
          <w:b/>
          <w:bCs/>
          <w:sz w:val="24"/>
          <w:szCs w:val="24"/>
          <w:lang w:val="en-GB"/>
        </w:rPr>
        <w:t xml:space="preserve"> prot</w:t>
      </w:r>
      <w:r w:rsidR="00A836F8" w:rsidRPr="0043770F">
        <w:rPr>
          <w:rFonts w:ascii="Book Antiqua" w:hAnsi="Book Antiqua" w:cs="Times New Roman"/>
          <w:b/>
          <w:bCs/>
          <w:sz w:val="24"/>
          <w:szCs w:val="24"/>
          <w:lang w:val="en-GB"/>
        </w:rPr>
        <w:t>ocols for each amplified region</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80"/>
        <w:gridCol w:w="736"/>
        <w:gridCol w:w="1608"/>
        <w:gridCol w:w="7260"/>
        <w:gridCol w:w="2054"/>
        <w:gridCol w:w="1904"/>
      </w:tblGrid>
      <w:tr w:rsidR="00F24409" w:rsidRPr="0043770F" w14:paraId="6947C966" w14:textId="77777777" w:rsidTr="00970DA9">
        <w:trPr>
          <w:trHeight w:val="303"/>
        </w:trPr>
        <w:tc>
          <w:tcPr>
            <w:tcW w:w="361" w:type="pct"/>
            <w:tcBorders>
              <w:top w:val="single" w:sz="4" w:space="0" w:color="auto"/>
              <w:bottom w:val="single" w:sz="4" w:space="0" w:color="auto"/>
            </w:tcBorders>
            <w:shd w:val="clear" w:color="auto" w:fill="auto"/>
            <w:noWrap/>
            <w:vAlign w:val="bottom"/>
            <w:hideMark/>
          </w:tcPr>
          <w:p w14:paraId="43E2D3EE"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 </w:t>
            </w:r>
          </w:p>
        </w:tc>
        <w:tc>
          <w:tcPr>
            <w:tcW w:w="475" w:type="pct"/>
            <w:tcBorders>
              <w:top w:val="single" w:sz="4" w:space="0" w:color="auto"/>
              <w:bottom w:val="single" w:sz="4" w:space="0" w:color="auto"/>
            </w:tcBorders>
            <w:shd w:val="clear" w:color="auto" w:fill="auto"/>
            <w:noWrap/>
            <w:vAlign w:val="bottom"/>
            <w:hideMark/>
          </w:tcPr>
          <w:p w14:paraId="6FE91CE9" w14:textId="77777777" w:rsidR="00F24409" w:rsidRPr="0043770F" w:rsidRDefault="00F24409" w:rsidP="00F24409">
            <w:pPr>
              <w:spacing w:after="0" w:line="240" w:lineRule="auto"/>
              <w:jc w:val="center"/>
              <w:rPr>
                <w:rFonts w:ascii="Book Antiqua" w:eastAsia="Times New Roman" w:hAnsi="Book Antiqua" w:cs="Times New Roman"/>
                <w:b/>
                <w:bCs/>
                <w:color w:val="000000"/>
                <w:sz w:val="24"/>
                <w:szCs w:val="24"/>
                <w:lang w:val="en-GB" w:eastAsia="es-ES"/>
              </w:rPr>
            </w:pPr>
            <w:r w:rsidRPr="0043770F">
              <w:rPr>
                <w:rFonts w:ascii="Book Antiqua" w:eastAsia="Times New Roman" w:hAnsi="Book Antiqua" w:cs="Times New Roman"/>
                <w:b/>
                <w:bCs/>
                <w:color w:val="000000"/>
                <w:sz w:val="24"/>
                <w:szCs w:val="24"/>
                <w:lang w:val="en-GB" w:eastAsia="es-ES"/>
              </w:rPr>
              <w:t>PCR</w:t>
            </w:r>
          </w:p>
        </w:tc>
        <w:tc>
          <w:tcPr>
            <w:tcW w:w="544" w:type="pct"/>
            <w:tcBorders>
              <w:top w:val="single" w:sz="4" w:space="0" w:color="auto"/>
              <w:bottom w:val="single" w:sz="4" w:space="0" w:color="auto"/>
            </w:tcBorders>
            <w:shd w:val="clear" w:color="auto" w:fill="auto"/>
            <w:noWrap/>
            <w:vAlign w:val="bottom"/>
            <w:hideMark/>
          </w:tcPr>
          <w:p w14:paraId="5D071379" w14:textId="77777777" w:rsidR="00F24409" w:rsidRPr="0043770F" w:rsidRDefault="00F24409" w:rsidP="00F24409">
            <w:pPr>
              <w:spacing w:after="0" w:line="240" w:lineRule="auto"/>
              <w:jc w:val="center"/>
              <w:rPr>
                <w:rFonts w:ascii="Book Antiqua" w:eastAsia="Times New Roman" w:hAnsi="Book Antiqua" w:cs="Times New Roman"/>
                <w:b/>
                <w:bCs/>
                <w:color w:val="000000"/>
                <w:sz w:val="24"/>
                <w:szCs w:val="24"/>
                <w:lang w:val="en-GB" w:eastAsia="es-ES"/>
              </w:rPr>
            </w:pPr>
            <w:r w:rsidRPr="0043770F">
              <w:rPr>
                <w:rFonts w:ascii="Book Antiqua" w:eastAsia="Times New Roman" w:hAnsi="Book Antiqua" w:cs="Times New Roman"/>
                <w:b/>
                <w:bCs/>
                <w:color w:val="000000"/>
                <w:sz w:val="24"/>
                <w:szCs w:val="24"/>
                <w:lang w:val="en-GB" w:eastAsia="es-ES"/>
              </w:rPr>
              <w:t>Primer</w:t>
            </w:r>
          </w:p>
        </w:tc>
        <w:tc>
          <w:tcPr>
            <w:tcW w:w="2315" w:type="pct"/>
            <w:tcBorders>
              <w:top w:val="single" w:sz="4" w:space="0" w:color="auto"/>
              <w:bottom w:val="single" w:sz="4" w:space="0" w:color="auto"/>
            </w:tcBorders>
            <w:shd w:val="clear" w:color="auto" w:fill="auto"/>
            <w:noWrap/>
            <w:vAlign w:val="bottom"/>
            <w:hideMark/>
          </w:tcPr>
          <w:p w14:paraId="7382FA78" w14:textId="572C273B" w:rsidR="00F24409" w:rsidRPr="0043770F" w:rsidRDefault="004038BF" w:rsidP="00F24409">
            <w:pPr>
              <w:spacing w:after="0" w:line="240" w:lineRule="auto"/>
              <w:jc w:val="center"/>
              <w:rPr>
                <w:rFonts w:ascii="Book Antiqua" w:eastAsia="Times New Roman" w:hAnsi="Book Antiqua" w:cs="Times New Roman"/>
                <w:b/>
                <w:bCs/>
                <w:color w:val="000000"/>
                <w:sz w:val="24"/>
                <w:szCs w:val="24"/>
                <w:lang w:val="en-GB" w:eastAsia="es-ES"/>
              </w:rPr>
            </w:pPr>
            <w:r w:rsidRPr="0043770F">
              <w:rPr>
                <w:rFonts w:ascii="Book Antiqua" w:eastAsia="Times New Roman" w:hAnsi="Book Antiqua" w:cs="Times New Roman"/>
                <w:b/>
                <w:bCs/>
                <w:color w:val="000000"/>
                <w:sz w:val="24"/>
                <w:szCs w:val="24"/>
                <w:lang w:val="en-GB" w:eastAsia="es-ES"/>
              </w:rPr>
              <w:t>Primer sequence (5'</w:t>
            </w:r>
            <w:r w:rsidR="00F24409" w:rsidRPr="0043770F">
              <w:rPr>
                <w:rFonts w:ascii="Book Antiqua" w:eastAsia="Times New Roman" w:hAnsi="Book Antiqua" w:cs="Times New Roman"/>
                <w:b/>
                <w:bCs/>
                <w:color w:val="000000"/>
                <w:sz w:val="24"/>
                <w:szCs w:val="24"/>
                <w:lang w:val="en-GB" w:eastAsia="es-ES"/>
              </w:rPr>
              <w:t>-</w:t>
            </w:r>
            <w:r w:rsidRPr="0043770F">
              <w:rPr>
                <w:rFonts w:ascii="Book Antiqua" w:hAnsi="Book Antiqua" w:cs="Times New Roman" w:hint="eastAsia"/>
                <w:b/>
                <w:bCs/>
                <w:color w:val="000000"/>
                <w:sz w:val="24"/>
                <w:szCs w:val="24"/>
                <w:lang w:val="en-GB" w:eastAsia="zh-CN"/>
              </w:rPr>
              <w:t xml:space="preserve"> </w:t>
            </w:r>
            <w:r w:rsidR="00F24409" w:rsidRPr="0043770F">
              <w:rPr>
                <w:rFonts w:ascii="Book Antiqua" w:eastAsia="Times New Roman" w:hAnsi="Book Antiqua" w:cs="Times New Roman"/>
                <w:b/>
                <w:bCs/>
                <w:color w:val="000000"/>
                <w:sz w:val="24"/>
                <w:szCs w:val="24"/>
                <w:lang w:val="en-GB" w:eastAsia="es-ES"/>
              </w:rPr>
              <w:t>&gt; 3')</w:t>
            </w:r>
          </w:p>
        </w:tc>
        <w:tc>
          <w:tcPr>
            <w:tcW w:w="435" w:type="pct"/>
            <w:tcBorders>
              <w:top w:val="single" w:sz="4" w:space="0" w:color="auto"/>
              <w:bottom w:val="single" w:sz="4" w:space="0" w:color="auto"/>
            </w:tcBorders>
            <w:shd w:val="clear" w:color="auto" w:fill="auto"/>
            <w:noWrap/>
            <w:vAlign w:val="bottom"/>
            <w:hideMark/>
          </w:tcPr>
          <w:p w14:paraId="02CFD4EB" w14:textId="77777777" w:rsidR="00F24409" w:rsidRPr="0043770F" w:rsidRDefault="00F24409" w:rsidP="00F24409">
            <w:pPr>
              <w:spacing w:after="0" w:line="240" w:lineRule="auto"/>
              <w:jc w:val="center"/>
              <w:rPr>
                <w:rFonts w:ascii="Book Antiqua" w:eastAsia="Times New Roman" w:hAnsi="Book Antiqua" w:cs="Times New Roman"/>
                <w:b/>
                <w:bCs/>
                <w:color w:val="000000"/>
                <w:sz w:val="24"/>
                <w:szCs w:val="24"/>
                <w:lang w:val="en-GB" w:eastAsia="es-ES"/>
              </w:rPr>
            </w:pPr>
            <w:r w:rsidRPr="0043770F">
              <w:rPr>
                <w:rFonts w:ascii="Book Antiqua" w:eastAsia="Times New Roman" w:hAnsi="Book Antiqua" w:cs="Times New Roman"/>
                <w:b/>
                <w:bCs/>
                <w:color w:val="000000"/>
                <w:sz w:val="24"/>
                <w:szCs w:val="24"/>
                <w:lang w:val="en-GB" w:eastAsia="es-ES"/>
              </w:rPr>
              <w:t>Amplified region</w:t>
            </w:r>
          </w:p>
        </w:tc>
        <w:tc>
          <w:tcPr>
            <w:tcW w:w="870" w:type="pct"/>
            <w:tcBorders>
              <w:top w:val="single" w:sz="4" w:space="0" w:color="auto"/>
              <w:bottom w:val="single" w:sz="4" w:space="0" w:color="auto"/>
            </w:tcBorders>
            <w:shd w:val="clear" w:color="auto" w:fill="auto"/>
            <w:noWrap/>
            <w:vAlign w:val="bottom"/>
            <w:hideMark/>
          </w:tcPr>
          <w:p w14:paraId="7A27F0A4" w14:textId="77777777" w:rsidR="00F24409" w:rsidRPr="0043770F" w:rsidRDefault="00F24409" w:rsidP="00F24409">
            <w:pPr>
              <w:spacing w:after="0" w:line="240" w:lineRule="auto"/>
              <w:jc w:val="center"/>
              <w:rPr>
                <w:rFonts w:ascii="Book Antiqua" w:eastAsia="Times New Roman" w:hAnsi="Book Antiqua" w:cs="Times New Roman"/>
                <w:b/>
                <w:bCs/>
                <w:color w:val="000000"/>
                <w:sz w:val="24"/>
                <w:szCs w:val="24"/>
                <w:lang w:val="en-GB" w:eastAsia="es-ES"/>
              </w:rPr>
            </w:pPr>
            <w:r w:rsidRPr="0043770F">
              <w:rPr>
                <w:rFonts w:ascii="Book Antiqua" w:eastAsia="Times New Roman" w:hAnsi="Book Antiqua" w:cs="Times New Roman"/>
                <w:b/>
                <w:bCs/>
                <w:color w:val="000000"/>
                <w:sz w:val="24"/>
                <w:szCs w:val="24"/>
                <w:lang w:val="en-GB" w:eastAsia="es-ES"/>
              </w:rPr>
              <w:t>Protocol</w:t>
            </w:r>
          </w:p>
        </w:tc>
      </w:tr>
      <w:tr w:rsidR="00F24409" w:rsidRPr="0043770F" w14:paraId="1550FBDF" w14:textId="77777777" w:rsidTr="00970DA9">
        <w:trPr>
          <w:trHeight w:val="303"/>
        </w:trPr>
        <w:tc>
          <w:tcPr>
            <w:tcW w:w="361" w:type="pct"/>
            <w:vMerge w:val="restart"/>
            <w:tcBorders>
              <w:top w:val="single" w:sz="4" w:space="0" w:color="auto"/>
            </w:tcBorders>
            <w:shd w:val="clear" w:color="auto" w:fill="auto"/>
            <w:vAlign w:val="center"/>
            <w:hideMark/>
          </w:tcPr>
          <w:p w14:paraId="02064EB6"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1</w:t>
            </w:r>
            <w:r w:rsidRPr="0043770F">
              <w:rPr>
                <w:rFonts w:ascii="Book Antiqua" w:eastAsia="Times New Roman" w:hAnsi="Book Antiqua" w:cs="Times New Roman"/>
                <w:color w:val="000000"/>
                <w:sz w:val="24"/>
                <w:szCs w:val="24"/>
                <w:vertAlign w:val="superscript"/>
                <w:lang w:val="en-GB" w:eastAsia="es-ES"/>
              </w:rPr>
              <w:t>st</w:t>
            </w:r>
            <w:r w:rsidRPr="0043770F">
              <w:rPr>
                <w:rFonts w:ascii="Book Antiqua" w:eastAsia="Times New Roman" w:hAnsi="Book Antiqua" w:cs="Times New Roman"/>
                <w:color w:val="000000"/>
                <w:sz w:val="24"/>
                <w:szCs w:val="24"/>
                <w:lang w:val="en-GB" w:eastAsia="es-ES"/>
              </w:rPr>
              <w:t xml:space="preserve"> step</w:t>
            </w:r>
          </w:p>
        </w:tc>
        <w:tc>
          <w:tcPr>
            <w:tcW w:w="475" w:type="pct"/>
            <w:vMerge w:val="restart"/>
            <w:tcBorders>
              <w:top w:val="single" w:sz="4" w:space="0" w:color="auto"/>
            </w:tcBorders>
            <w:shd w:val="clear" w:color="auto" w:fill="auto"/>
            <w:noWrap/>
            <w:vAlign w:val="center"/>
            <w:hideMark/>
          </w:tcPr>
          <w:p w14:paraId="47064ADF"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PCR1</w:t>
            </w:r>
          </w:p>
        </w:tc>
        <w:tc>
          <w:tcPr>
            <w:tcW w:w="544" w:type="pct"/>
            <w:tcBorders>
              <w:top w:val="single" w:sz="4" w:space="0" w:color="auto"/>
            </w:tcBorders>
            <w:shd w:val="clear" w:color="auto" w:fill="auto"/>
            <w:noWrap/>
            <w:vAlign w:val="bottom"/>
            <w:hideMark/>
          </w:tcPr>
          <w:p w14:paraId="5773340A"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Forward</w:t>
            </w:r>
          </w:p>
        </w:tc>
        <w:tc>
          <w:tcPr>
            <w:tcW w:w="2315" w:type="pct"/>
            <w:tcBorders>
              <w:top w:val="single" w:sz="4" w:space="0" w:color="auto"/>
            </w:tcBorders>
            <w:shd w:val="clear" w:color="auto" w:fill="auto"/>
            <w:noWrap/>
            <w:vAlign w:val="center"/>
            <w:hideMark/>
          </w:tcPr>
          <w:p w14:paraId="79A04B1B"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TAGGAGGCTGTAGGCATA</w:t>
            </w:r>
          </w:p>
        </w:tc>
        <w:tc>
          <w:tcPr>
            <w:tcW w:w="435" w:type="pct"/>
            <w:vMerge w:val="restart"/>
            <w:tcBorders>
              <w:top w:val="single" w:sz="4" w:space="0" w:color="auto"/>
            </w:tcBorders>
            <w:shd w:val="clear" w:color="auto" w:fill="auto"/>
            <w:noWrap/>
            <w:vAlign w:val="center"/>
            <w:hideMark/>
          </w:tcPr>
          <w:p w14:paraId="156E4518"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1774-2930</w:t>
            </w:r>
          </w:p>
        </w:tc>
        <w:tc>
          <w:tcPr>
            <w:tcW w:w="870" w:type="pct"/>
            <w:vMerge w:val="restart"/>
            <w:tcBorders>
              <w:top w:val="single" w:sz="4" w:space="0" w:color="auto"/>
            </w:tcBorders>
            <w:shd w:val="clear" w:color="auto" w:fill="auto"/>
            <w:vAlign w:val="center"/>
            <w:hideMark/>
          </w:tcPr>
          <w:p w14:paraId="425D6DFB" w14:textId="24CD8A36"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95</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ºC 5</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min; (95ºC 20</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s, 49</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ºC 20</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s, 72</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ºC 15</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 xml:space="preserve">s) </w:t>
            </w:r>
            <w:r w:rsidR="00174E47" w:rsidRPr="0043770F">
              <w:rPr>
                <w:rFonts w:ascii="Book Antiqua" w:eastAsia="Times New Roman" w:hAnsi="Book Antiqua" w:cs="Times New Roman" w:hint="eastAsia"/>
                <w:color w:val="000000"/>
                <w:sz w:val="24"/>
                <w:szCs w:val="24"/>
                <w:lang w:val="en-GB" w:eastAsia="es-ES"/>
              </w:rPr>
              <w:t>×</w:t>
            </w:r>
            <w:r w:rsidR="00174E47"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35 cycles; 72</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ºC 3</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min</w:t>
            </w:r>
          </w:p>
        </w:tc>
      </w:tr>
      <w:tr w:rsidR="00F24409" w:rsidRPr="0043770F" w14:paraId="370FA396" w14:textId="77777777" w:rsidTr="00970DA9">
        <w:trPr>
          <w:trHeight w:val="303"/>
        </w:trPr>
        <w:tc>
          <w:tcPr>
            <w:tcW w:w="361" w:type="pct"/>
            <w:vMerge/>
            <w:vAlign w:val="center"/>
            <w:hideMark/>
          </w:tcPr>
          <w:p w14:paraId="5EDB4AA3"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475" w:type="pct"/>
            <w:vMerge/>
            <w:vAlign w:val="center"/>
            <w:hideMark/>
          </w:tcPr>
          <w:p w14:paraId="1DCB4B00"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544" w:type="pct"/>
            <w:shd w:val="clear" w:color="auto" w:fill="auto"/>
            <w:noWrap/>
            <w:vAlign w:val="bottom"/>
            <w:hideMark/>
          </w:tcPr>
          <w:p w14:paraId="1B08F52D"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Reverse</w:t>
            </w:r>
          </w:p>
        </w:tc>
        <w:tc>
          <w:tcPr>
            <w:tcW w:w="2315" w:type="pct"/>
            <w:shd w:val="clear" w:color="auto" w:fill="auto"/>
            <w:noWrap/>
            <w:vAlign w:val="center"/>
            <w:hideMark/>
          </w:tcPr>
          <w:p w14:paraId="41B27F56"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GGAAAGAATCCCAGAGG</w:t>
            </w:r>
          </w:p>
        </w:tc>
        <w:tc>
          <w:tcPr>
            <w:tcW w:w="435" w:type="pct"/>
            <w:vMerge/>
            <w:vAlign w:val="center"/>
            <w:hideMark/>
          </w:tcPr>
          <w:p w14:paraId="77CBE4B9"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870" w:type="pct"/>
            <w:vMerge/>
            <w:vAlign w:val="center"/>
            <w:hideMark/>
          </w:tcPr>
          <w:p w14:paraId="64128F48"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r>
      <w:tr w:rsidR="00F24409" w:rsidRPr="0043770F" w14:paraId="4D3D73A5" w14:textId="77777777" w:rsidTr="00970DA9">
        <w:trPr>
          <w:trHeight w:val="379"/>
        </w:trPr>
        <w:tc>
          <w:tcPr>
            <w:tcW w:w="361" w:type="pct"/>
            <w:vMerge w:val="restart"/>
            <w:shd w:val="clear" w:color="auto" w:fill="auto"/>
            <w:vAlign w:val="center"/>
            <w:hideMark/>
          </w:tcPr>
          <w:p w14:paraId="6E037094"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2</w:t>
            </w:r>
            <w:r w:rsidRPr="0043770F">
              <w:rPr>
                <w:rFonts w:ascii="Book Antiqua" w:eastAsia="Times New Roman" w:hAnsi="Book Antiqua" w:cs="Times New Roman"/>
                <w:color w:val="000000"/>
                <w:sz w:val="24"/>
                <w:szCs w:val="24"/>
                <w:vertAlign w:val="superscript"/>
                <w:lang w:val="en-GB" w:eastAsia="es-ES"/>
              </w:rPr>
              <w:t>nd</w:t>
            </w:r>
            <w:r w:rsidRPr="0043770F">
              <w:rPr>
                <w:rFonts w:ascii="Book Antiqua" w:eastAsia="Times New Roman" w:hAnsi="Book Antiqua" w:cs="Times New Roman"/>
                <w:color w:val="000000"/>
                <w:sz w:val="24"/>
                <w:szCs w:val="24"/>
                <w:lang w:val="en-GB" w:eastAsia="es-ES"/>
              </w:rPr>
              <w:t xml:space="preserve"> step</w:t>
            </w:r>
          </w:p>
        </w:tc>
        <w:tc>
          <w:tcPr>
            <w:tcW w:w="475" w:type="pct"/>
            <w:vMerge w:val="restart"/>
            <w:shd w:val="clear" w:color="auto" w:fill="auto"/>
            <w:vAlign w:val="center"/>
            <w:hideMark/>
          </w:tcPr>
          <w:p w14:paraId="1502DBB9"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PCR2 A.1</w:t>
            </w:r>
          </w:p>
        </w:tc>
        <w:tc>
          <w:tcPr>
            <w:tcW w:w="544" w:type="pct"/>
            <w:shd w:val="clear" w:color="auto" w:fill="auto"/>
            <w:noWrap/>
            <w:vAlign w:val="bottom"/>
            <w:hideMark/>
          </w:tcPr>
          <w:p w14:paraId="29B408B9"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 xml:space="preserve">Forward A.1 </w:t>
            </w:r>
          </w:p>
        </w:tc>
        <w:tc>
          <w:tcPr>
            <w:tcW w:w="2315" w:type="pct"/>
            <w:shd w:val="clear" w:color="auto" w:fill="auto"/>
            <w:noWrap/>
            <w:vAlign w:val="center"/>
            <w:hideMark/>
          </w:tcPr>
          <w:p w14:paraId="7ABF63BD"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u w:val="single"/>
                <w:lang w:val="en-GB" w:eastAsia="es-ES"/>
              </w:rPr>
              <w:t>GTTGTAAAACGACGGCCAGT</w:t>
            </w:r>
            <w:r w:rsidRPr="0043770F">
              <w:rPr>
                <w:rFonts w:ascii="Book Antiqua" w:eastAsia="Times New Roman" w:hAnsi="Book Antiqua" w:cs="Times New Roman"/>
                <w:sz w:val="24"/>
                <w:szCs w:val="24"/>
                <w:lang w:val="en-GB" w:eastAsia="es-ES"/>
              </w:rPr>
              <w:t>TTCAAGCCTCCAAGCTGT</w:t>
            </w:r>
          </w:p>
        </w:tc>
        <w:tc>
          <w:tcPr>
            <w:tcW w:w="435" w:type="pct"/>
            <w:vMerge w:val="restart"/>
            <w:shd w:val="clear" w:color="auto" w:fill="auto"/>
            <w:noWrap/>
            <w:vAlign w:val="center"/>
            <w:hideMark/>
          </w:tcPr>
          <w:p w14:paraId="1B625541"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1863-2317</w:t>
            </w:r>
          </w:p>
        </w:tc>
        <w:tc>
          <w:tcPr>
            <w:tcW w:w="870" w:type="pct"/>
            <w:vMerge w:val="restart"/>
            <w:shd w:val="clear" w:color="auto" w:fill="auto"/>
            <w:vAlign w:val="center"/>
            <w:hideMark/>
          </w:tcPr>
          <w:p w14:paraId="266D6160" w14:textId="5E3558CF"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95</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ºC 2</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min; (95</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ºC 20</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s, 58</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ºC 20</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s, 72</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ºC 15s</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 xml:space="preserve">) </w:t>
            </w:r>
            <w:r w:rsidR="00174E47" w:rsidRPr="0043770F">
              <w:rPr>
                <w:rFonts w:ascii="Book Antiqua" w:eastAsia="Times New Roman" w:hAnsi="Book Antiqua" w:cs="Times New Roman" w:hint="eastAsia"/>
                <w:color w:val="000000"/>
                <w:sz w:val="24"/>
                <w:szCs w:val="24"/>
                <w:lang w:val="en-GB" w:eastAsia="es-ES"/>
              </w:rPr>
              <w:t>×</w:t>
            </w:r>
            <w:r w:rsidR="00174E47"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35 cycles; 72</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ºC 3</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min</w:t>
            </w:r>
          </w:p>
        </w:tc>
      </w:tr>
      <w:tr w:rsidR="00F24409" w:rsidRPr="0043770F" w14:paraId="1314EBA6" w14:textId="77777777" w:rsidTr="00970DA9">
        <w:trPr>
          <w:trHeight w:val="379"/>
        </w:trPr>
        <w:tc>
          <w:tcPr>
            <w:tcW w:w="361" w:type="pct"/>
            <w:vMerge/>
            <w:vAlign w:val="center"/>
            <w:hideMark/>
          </w:tcPr>
          <w:p w14:paraId="498A5DA1"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475" w:type="pct"/>
            <w:vMerge/>
            <w:vAlign w:val="center"/>
            <w:hideMark/>
          </w:tcPr>
          <w:p w14:paraId="5C36B76A"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544" w:type="pct"/>
            <w:shd w:val="clear" w:color="auto" w:fill="auto"/>
            <w:noWrap/>
            <w:vAlign w:val="bottom"/>
            <w:hideMark/>
          </w:tcPr>
          <w:p w14:paraId="3A2733C0"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 xml:space="preserve">Reverse A.1 </w:t>
            </w:r>
          </w:p>
        </w:tc>
        <w:tc>
          <w:tcPr>
            <w:tcW w:w="2315" w:type="pct"/>
            <w:shd w:val="clear" w:color="auto" w:fill="auto"/>
            <w:noWrap/>
            <w:vAlign w:val="center"/>
            <w:hideMark/>
          </w:tcPr>
          <w:p w14:paraId="0CF92937"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u w:val="single"/>
                <w:lang w:val="en-GB" w:eastAsia="es-ES"/>
              </w:rPr>
              <w:t>CACAGGAAACAGCTATGACC</w:t>
            </w:r>
            <w:r w:rsidRPr="0043770F">
              <w:rPr>
                <w:rFonts w:ascii="Book Antiqua" w:eastAsia="Times New Roman" w:hAnsi="Book Antiqua" w:cs="Times New Roman"/>
                <w:sz w:val="24"/>
                <w:szCs w:val="24"/>
                <w:lang w:val="en-GB" w:eastAsia="es-ES"/>
              </w:rPr>
              <w:t>GATAGGGGCATTTGGTGGTCT</w:t>
            </w:r>
          </w:p>
        </w:tc>
        <w:tc>
          <w:tcPr>
            <w:tcW w:w="435" w:type="pct"/>
            <w:vMerge/>
            <w:vAlign w:val="center"/>
            <w:hideMark/>
          </w:tcPr>
          <w:p w14:paraId="4DAEDC00"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870" w:type="pct"/>
            <w:vMerge/>
            <w:vAlign w:val="center"/>
            <w:hideMark/>
          </w:tcPr>
          <w:p w14:paraId="483ACE9B"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r>
      <w:tr w:rsidR="00F24409" w:rsidRPr="0043770F" w14:paraId="65229EFC" w14:textId="77777777" w:rsidTr="00970DA9">
        <w:trPr>
          <w:trHeight w:val="379"/>
        </w:trPr>
        <w:tc>
          <w:tcPr>
            <w:tcW w:w="361" w:type="pct"/>
            <w:vMerge/>
            <w:vAlign w:val="center"/>
            <w:hideMark/>
          </w:tcPr>
          <w:p w14:paraId="24A102E4"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475" w:type="pct"/>
            <w:vMerge w:val="restart"/>
            <w:shd w:val="clear" w:color="auto" w:fill="auto"/>
            <w:vAlign w:val="center"/>
            <w:hideMark/>
          </w:tcPr>
          <w:p w14:paraId="4FF8B886"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PCR2 A.2</w:t>
            </w:r>
          </w:p>
        </w:tc>
        <w:tc>
          <w:tcPr>
            <w:tcW w:w="544" w:type="pct"/>
            <w:shd w:val="clear" w:color="auto" w:fill="auto"/>
            <w:noWrap/>
            <w:vAlign w:val="bottom"/>
            <w:hideMark/>
          </w:tcPr>
          <w:p w14:paraId="13CBC267"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Forward1 A.2</w:t>
            </w:r>
          </w:p>
        </w:tc>
        <w:tc>
          <w:tcPr>
            <w:tcW w:w="2315" w:type="pct"/>
            <w:shd w:val="clear" w:color="auto" w:fill="auto"/>
            <w:noWrap/>
            <w:vAlign w:val="center"/>
            <w:hideMark/>
          </w:tcPr>
          <w:p w14:paraId="0AED951B"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u w:val="single"/>
                <w:lang w:val="en-GB" w:eastAsia="es-ES"/>
              </w:rPr>
              <w:t>GTTGTAAAACGACGGCCAGT</w:t>
            </w:r>
            <w:r w:rsidRPr="0043770F">
              <w:rPr>
                <w:rFonts w:ascii="Book Antiqua" w:eastAsia="Times New Roman" w:hAnsi="Book Antiqua" w:cs="Times New Roman"/>
                <w:sz w:val="24"/>
                <w:szCs w:val="24"/>
                <w:lang w:val="en-GB" w:eastAsia="es-ES"/>
              </w:rPr>
              <w:t>GGTTTCATATTTCTTGCC</w:t>
            </w:r>
          </w:p>
        </w:tc>
        <w:tc>
          <w:tcPr>
            <w:tcW w:w="435" w:type="pct"/>
            <w:vMerge w:val="restart"/>
            <w:shd w:val="clear" w:color="auto" w:fill="auto"/>
            <w:noWrap/>
            <w:vAlign w:val="center"/>
            <w:hideMark/>
          </w:tcPr>
          <w:p w14:paraId="577DDC50"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2205-2483</w:t>
            </w:r>
          </w:p>
        </w:tc>
        <w:tc>
          <w:tcPr>
            <w:tcW w:w="870" w:type="pct"/>
            <w:vMerge w:val="restart"/>
            <w:shd w:val="clear" w:color="auto" w:fill="auto"/>
            <w:vAlign w:val="center"/>
            <w:hideMark/>
          </w:tcPr>
          <w:p w14:paraId="1279C90C" w14:textId="5DFC46D0"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95</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ºC 2</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min; (95</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ºC 20</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s, 50</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ºC 20</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s, 72</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ºC 15</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 xml:space="preserve">s) </w:t>
            </w:r>
            <w:r w:rsidR="00174E47" w:rsidRPr="0043770F">
              <w:rPr>
                <w:rFonts w:ascii="Book Antiqua" w:eastAsia="Times New Roman" w:hAnsi="Book Antiqua" w:cs="Times New Roman" w:hint="eastAsia"/>
                <w:color w:val="000000"/>
                <w:sz w:val="24"/>
                <w:szCs w:val="24"/>
                <w:lang w:val="en-GB" w:eastAsia="es-ES"/>
              </w:rPr>
              <w:t>×</w:t>
            </w:r>
            <w:r w:rsidR="00174E47"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35 cycles; 72</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ºC 3</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min</w:t>
            </w:r>
          </w:p>
        </w:tc>
      </w:tr>
      <w:tr w:rsidR="00F24409" w:rsidRPr="0043770F" w14:paraId="5F6389DC" w14:textId="77777777" w:rsidTr="00970DA9">
        <w:trPr>
          <w:trHeight w:val="379"/>
        </w:trPr>
        <w:tc>
          <w:tcPr>
            <w:tcW w:w="361" w:type="pct"/>
            <w:vMerge/>
            <w:vAlign w:val="center"/>
            <w:hideMark/>
          </w:tcPr>
          <w:p w14:paraId="7C3A0A47"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475" w:type="pct"/>
            <w:vMerge/>
            <w:vAlign w:val="center"/>
            <w:hideMark/>
          </w:tcPr>
          <w:p w14:paraId="59A932BD"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544" w:type="pct"/>
            <w:shd w:val="clear" w:color="auto" w:fill="auto"/>
            <w:noWrap/>
            <w:vAlign w:val="bottom"/>
            <w:hideMark/>
          </w:tcPr>
          <w:p w14:paraId="4B0C5AB2"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Forward2 A.2</w:t>
            </w:r>
          </w:p>
        </w:tc>
        <w:tc>
          <w:tcPr>
            <w:tcW w:w="2315" w:type="pct"/>
            <w:shd w:val="clear" w:color="auto" w:fill="auto"/>
            <w:noWrap/>
            <w:vAlign w:val="center"/>
            <w:hideMark/>
          </w:tcPr>
          <w:p w14:paraId="340036EE"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u w:val="single"/>
                <w:lang w:val="en-GB" w:eastAsia="es-ES"/>
              </w:rPr>
              <w:t>GTTGTAAAACGACGGCCAGT</w:t>
            </w:r>
            <w:r w:rsidRPr="0043770F">
              <w:rPr>
                <w:rFonts w:ascii="Book Antiqua" w:eastAsia="Times New Roman" w:hAnsi="Book Antiqua" w:cs="Times New Roman"/>
                <w:sz w:val="24"/>
                <w:szCs w:val="24"/>
                <w:lang w:val="en-GB" w:eastAsia="es-ES"/>
              </w:rPr>
              <w:t>GGTTTCACATTTCCTGTC</w:t>
            </w:r>
          </w:p>
        </w:tc>
        <w:tc>
          <w:tcPr>
            <w:tcW w:w="435" w:type="pct"/>
            <w:vMerge/>
            <w:vAlign w:val="center"/>
            <w:hideMark/>
          </w:tcPr>
          <w:p w14:paraId="07482141"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870" w:type="pct"/>
            <w:vMerge/>
            <w:vAlign w:val="center"/>
            <w:hideMark/>
          </w:tcPr>
          <w:p w14:paraId="75307774"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r>
      <w:tr w:rsidR="00F24409" w:rsidRPr="0043770F" w14:paraId="6DD63DA4" w14:textId="77777777" w:rsidTr="00970DA9">
        <w:trPr>
          <w:trHeight w:val="379"/>
        </w:trPr>
        <w:tc>
          <w:tcPr>
            <w:tcW w:w="361" w:type="pct"/>
            <w:vMerge/>
            <w:vAlign w:val="center"/>
            <w:hideMark/>
          </w:tcPr>
          <w:p w14:paraId="08ACAC58"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475" w:type="pct"/>
            <w:vMerge/>
            <w:vAlign w:val="center"/>
            <w:hideMark/>
          </w:tcPr>
          <w:p w14:paraId="635C6344"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544" w:type="pct"/>
            <w:shd w:val="clear" w:color="auto" w:fill="auto"/>
            <w:noWrap/>
            <w:vAlign w:val="bottom"/>
            <w:hideMark/>
          </w:tcPr>
          <w:p w14:paraId="6A59037D"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Forward3 A.2</w:t>
            </w:r>
          </w:p>
        </w:tc>
        <w:tc>
          <w:tcPr>
            <w:tcW w:w="2315" w:type="pct"/>
            <w:shd w:val="clear" w:color="auto" w:fill="auto"/>
            <w:noWrap/>
            <w:vAlign w:val="center"/>
            <w:hideMark/>
          </w:tcPr>
          <w:p w14:paraId="73E7BFCD"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u w:val="single"/>
                <w:lang w:val="en-GB" w:eastAsia="es-ES"/>
              </w:rPr>
              <w:t>GTTGTAAAACGACGGCCAGT</w:t>
            </w:r>
            <w:r w:rsidRPr="0043770F">
              <w:rPr>
                <w:rFonts w:ascii="Book Antiqua" w:eastAsia="Times New Roman" w:hAnsi="Book Antiqua" w:cs="Times New Roman"/>
                <w:sz w:val="24"/>
                <w:szCs w:val="24"/>
                <w:lang w:val="en-GB" w:eastAsia="es-ES"/>
              </w:rPr>
              <w:t>GGTTTCACATTTCTTGTC</w:t>
            </w:r>
          </w:p>
        </w:tc>
        <w:tc>
          <w:tcPr>
            <w:tcW w:w="435" w:type="pct"/>
            <w:vMerge/>
            <w:vAlign w:val="center"/>
            <w:hideMark/>
          </w:tcPr>
          <w:p w14:paraId="1CB6232C"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870" w:type="pct"/>
            <w:vMerge/>
            <w:vAlign w:val="center"/>
            <w:hideMark/>
          </w:tcPr>
          <w:p w14:paraId="127000AA"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r>
      <w:tr w:rsidR="00F24409" w:rsidRPr="0043770F" w14:paraId="2D4C5823" w14:textId="77777777" w:rsidTr="00970DA9">
        <w:trPr>
          <w:trHeight w:val="379"/>
        </w:trPr>
        <w:tc>
          <w:tcPr>
            <w:tcW w:w="361" w:type="pct"/>
            <w:vMerge/>
            <w:vAlign w:val="center"/>
            <w:hideMark/>
          </w:tcPr>
          <w:p w14:paraId="4F07AC25"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475" w:type="pct"/>
            <w:vMerge/>
            <w:vAlign w:val="center"/>
            <w:hideMark/>
          </w:tcPr>
          <w:p w14:paraId="7463F31C"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544" w:type="pct"/>
            <w:shd w:val="clear" w:color="auto" w:fill="auto"/>
            <w:noWrap/>
            <w:vAlign w:val="bottom"/>
            <w:hideMark/>
          </w:tcPr>
          <w:p w14:paraId="39727A0D"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Forward4 A.2</w:t>
            </w:r>
          </w:p>
        </w:tc>
        <w:tc>
          <w:tcPr>
            <w:tcW w:w="2315" w:type="pct"/>
            <w:shd w:val="clear" w:color="auto" w:fill="auto"/>
            <w:noWrap/>
            <w:vAlign w:val="center"/>
            <w:hideMark/>
          </w:tcPr>
          <w:p w14:paraId="77C10861"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u w:val="single"/>
                <w:lang w:val="en-GB" w:eastAsia="es-ES"/>
              </w:rPr>
              <w:t>GTTGTAAAACGACGGCCAGT</w:t>
            </w:r>
            <w:r w:rsidRPr="0043770F">
              <w:rPr>
                <w:rFonts w:ascii="Book Antiqua" w:eastAsia="Times New Roman" w:hAnsi="Book Antiqua" w:cs="Times New Roman"/>
                <w:sz w:val="24"/>
                <w:szCs w:val="24"/>
                <w:lang w:val="en-GB" w:eastAsia="es-ES"/>
              </w:rPr>
              <w:t>GGTTTCACATTTCCTGCC</w:t>
            </w:r>
          </w:p>
        </w:tc>
        <w:tc>
          <w:tcPr>
            <w:tcW w:w="435" w:type="pct"/>
            <w:vMerge/>
            <w:vAlign w:val="center"/>
            <w:hideMark/>
          </w:tcPr>
          <w:p w14:paraId="436B7244"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870" w:type="pct"/>
            <w:vMerge/>
            <w:vAlign w:val="center"/>
            <w:hideMark/>
          </w:tcPr>
          <w:p w14:paraId="0C0B6C74"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r>
      <w:tr w:rsidR="00F24409" w:rsidRPr="0043770F" w14:paraId="3DB665AD" w14:textId="77777777" w:rsidTr="00970DA9">
        <w:trPr>
          <w:trHeight w:val="379"/>
        </w:trPr>
        <w:tc>
          <w:tcPr>
            <w:tcW w:w="361" w:type="pct"/>
            <w:vMerge/>
            <w:vAlign w:val="center"/>
            <w:hideMark/>
          </w:tcPr>
          <w:p w14:paraId="64DE00D1"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475" w:type="pct"/>
            <w:vMerge/>
            <w:vAlign w:val="center"/>
            <w:hideMark/>
          </w:tcPr>
          <w:p w14:paraId="33D2446B"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544" w:type="pct"/>
            <w:shd w:val="clear" w:color="auto" w:fill="auto"/>
            <w:noWrap/>
            <w:vAlign w:val="bottom"/>
            <w:hideMark/>
          </w:tcPr>
          <w:p w14:paraId="24978554"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 xml:space="preserve">Reverse A.2 </w:t>
            </w:r>
          </w:p>
        </w:tc>
        <w:tc>
          <w:tcPr>
            <w:tcW w:w="2315" w:type="pct"/>
            <w:shd w:val="clear" w:color="auto" w:fill="auto"/>
            <w:noWrap/>
            <w:vAlign w:val="center"/>
            <w:hideMark/>
          </w:tcPr>
          <w:p w14:paraId="63E2B3CA"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u w:val="single"/>
                <w:lang w:val="en-GB" w:eastAsia="es-ES"/>
              </w:rPr>
              <w:t>CACAGGAAACAGCTATGACC</w:t>
            </w:r>
            <w:r w:rsidRPr="0043770F">
              <w:rPr>
                <w:rFonts w:ascii="Book Antiqua" w:eastAsia="Times New Roman" w:hAnsi="Book Antiqua" w:cs="Times New Roman"/>
                <w:sz w:val="24"/>
                <w:szCs w:val="24"/>
                <w:lang w:val="en-GB" w:eastAsia="es-ES"/>
              </w:rPr>
              <w:t>TCCCACCTTATGAGTCCAAG</w:t>
            </w:r>
          </w:p>
        </w:tc>
        <w:tc>
          <w:tcPr>
            <w:tcW w:w="435" w:type="pct"/>
            <w:vMerge/>
            <w:vAlign w:val="center"/>
            <w:hideMark/>
          </w:tcPr>
          <w:p w14:paraId="0B184924"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870" w:type="pct"/>
            <w:vMerge/>
            <w:vAlign w:val="center"/>
            <w:hideMark/>
          </w:tcPr>
          <w:p w14:paraId="3DBAAE1D"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r>
      <w:tr w:rsidR="00F24409" w:rsidRPr="0043770F" w14:paraId="35E80C0D" w14:textId="77777777" w:rsidTr="00970DA9">
        <w:trPr>
          <w:trHeight w:val="623"/>
        </w:trPr>
        <w:tc>
          <w:tcPr>
            <w:tcW w:w="361" w:type="pct"/>
            <w:vMerge w:val="restart"/>
            <w:shd w:val="clear" w:color="auto" w:fill="auto"/>
            <w:vAlign w:val="center"/>
            <w:hideMark/>
          </w:tcPr>
          <w:p w14:paraId="19678135"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3</w:t>
            </w:r>
            <w:r w:rsidRPr="0043770F">
              <w:rPr>
                <w:rFonts w:ascii="Book Antiqua" w:eastAsia="Times New Roman" w:hAnsi="Book Antiqua" w:cs="Times New Roman"/>
                <w:color w:val="000000"/>
                <w:sz w:val="24"/>
                <w:szCs w:val="24"/>
                <w:vertAlign w:val="superscript"/>
                <w:lang w:val="en-GB" w:eastAsia="es-ES"/>
              </w:rPr>
              <w:t xml:space="preserve">rd </w:t>
            </w:r>
            <w:r w:rsidRPr="0043770F">
              <w:rPr>
                <w:rFonts w:ascii="Book Antiqua" w:eastAsia="Times New Roman" w:hAnsi="Book Antiqua" w:cs="Times New Roman"/>
                <w:color w:val="000000"/>
                <w:sz w:val="24"/>
                <w:szCs w:val="24"/>
                <w:lang w:val="en-GB" w:eastAsia="es-ES"/>
              </w:rPr>
              <w:t>step</w:t>
            </w:r>
          </w:p>
        </w:tc>
        <w:tc>
          <w:tcPr>
            <w:tcW w:w="475" w:type="pct"/>
            <w:vMerge w:val="restart"/>
            <w:shd w:val="clear" w:color="auto" w:fill="auto"/>
            <w:noWrap/>
            <w:vAlign w:val="center"/>
            <w:hideMark/>
          </w:tcPr>
          <w:p w14:paraId="32D47C30"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PCR3</w:t>
            </w:r>
          </w:p>
        </w:tc>
        <w:tc>
          <w:tcPr>
            <w:tcW w:w="544" w:type="pct"/>
            <w:shd w:val="clear" w:color="auto" w:fill="auto"/>
            <w:vAlign w:val="bottom"/>
            <w:hideMark/>
          </w:tcPr>
          <w:p w14:paraId="1CACFE2E"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Forward (specific per sample)</w:t>
            </w:r>
          </w:p>
        </w:tc>
        <w:tc>
          <w:tcPr>
            <w:tcW w:w="2315" w:type="pct"/>
            <w:shd w:val="clear" w:color="auto" w:fill="auto"/>
            <w:noWrap/>
            <w:vAlign w:val="center"/>
            <w:hideMark/>
          </w:tcPr>
          <w:p w14:paraId="339FDBCA"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u w:val="single"/>
                <w:lang w:val="en-GB" w:eastAsia="es-ES"/>
              </w:rPr>
            </w:pPr>
            <w:proofErr w:type="spellStart"/>
            <w:r w:rsidRPr="0043770F">
              <w:rPr>
                <w:rFonts w:ascii="Book Antiqua" w:eastAsia="Times New Roman" w:hAnsi="Book Antiqua" w:cs="Times New Roman"/>
                <w:color w:val="000000"/>
                <w:sz w:val="24"/>
                <w:szCs w:val="24"/>
                <w:u w:val="single"/>
                <w:lang w:val="en-GB" w:eastAsia="es-ES"/>
              </w:rPr>
              <w:t>GTTGTAAAACGACGGCCAGT</w:t>
            </w:r>
            <w:r w:rsidRPr="0043770F">
              <w:rPr>
                <w:rFonts w:ascii="Book Antiqua" w:eastAsia="Times New Roman" w:hAnsi="Book Antiqua" w:cs="Times New Roman"/>
                <w:color w:val="000000"/>
                <w:sz w:val="24"/>
                <w:szCs w:val="24"/>
                <w:lang w:val="en-GB" w:eastAsia="es-ES"/>
              </w:rPr>
              <w:t>+specific</w:t>
            </w:r>
            <w:proofErr w:type="spellEnd"/>
            <w:r w:rsidRPr="0043770F">
              <w:rPr>
                <w:rFonts w:ascii="Book Antiqua" w:eastAsia="Times New Roman" w:hAnsi="Book Antiqua" w:cs="Times New Roman"/>
                <w:color w:val="000000"/>
                <w:sz w:val="24"/>
                <w:szCs w:val="24"/>
                <w:lang w:val="en-GB" w:eastAsia="es-ES"/>
              </w:rPr>
              <w:t xml:space="preserve"> 10 </w:t>
            </w:r>
            <w:proofErr w:type="spellStart"/>
            <w:r w:rsidRPr="0043770F">
              <w:rPr>
                <w:rFonts w:ascii="Book Antiqua" w:eastAsia="Times New Roman" w:hAnsi="Book Antiqua" w:cs="Times New Roman"/>
                <w:color w:val="000000"/>
                <w:sz w:val="24"/>
                <w:szCs w:val="24"/>
                <w:lang w:val="en-GB" w:eastAsia="es-ES"/>
              </w:rPr>
              <w:t>nt</w:t>
            </w:r>
            <w:proofErr w:type="spellEnd"/>
            <w:r w:rsidRPr="0043770F">
              <w:rPr>
                <w:rFonts w:ascii="Book Antiqua" w:eastAsia="Times New Roman" w:hAnsi="Book Antiqua" w:cs="Times New Roman"/>
                <w:color w:val="000000"/>
                <w:sz w:val="24"/>
                <w:szCs w:val="24"/>
                <w:lang w:val="en-GB" w:eastAsia="es-ES"/>
              </w:rPr>
              <w:t xml:space="preserve"> MID</w:t>
            </w:r>
          </w:p>
        </w:tc>
        <w:tc>
          <w:tcPr>
            <w:tcW w:w="435" w:type="pct"/>
            <w:vMerge w:val="restart"/>
            <w:shd w:val="clear" w:color="auto" w:fill="auto"/>
            <w:noWrap/>
            <w:vAlign w:val="center"/>
            <w:hideMark/>
          </w:tcPr>
          <w:p w14:paraId="16BFAD40"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 </w:t>
            </w:r>
          </w:p>
        </w:tc>
        <w:tc>
          <w:tcPr>
            <w:tcW w:w="870" w:type="pct"/>
            <w:vMerge w:val="restart"/>
            <w:shd w:val="clear" w:color="auto" w:fill="auto"/>
            <w:vAlign w:val="center"/>
            <w:hideMark/>
          </w:tcPr>
          <w:p w14:paraId="5266340F" w14:textId="45F58466"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95</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ºC 2</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min; (95</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ºC 20</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s, 60</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ºC 20</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s, 72</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ºC 15</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 xml:space="preserve">s) </w:t>
            </w:r>
            <w:r w:rsidR="00174E47" w:rsidRPr="0043770F">
              <w:rPr>
                <w:rFonts w:ascii="Book Antiqua" w:eastAsia="Times New Roman" w:hAnsi="Book Antiqua" w:cs="Times New Roman" w:hint="eastAsia"/>
                <w:color w:val="000000"/>
                <w:sz w:val="24"/>
                <w:szCs w:val="24"/>
                <w:lang w:val="en-GB" w:eastAsia="es-ES"/>
              </w:rPr>
              <w:t>×</w:t>
            </w:r>
            <w:r w:rsidR="00174E47"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20 cycles; 72</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ºC 3</w:t>
            </w:r>
            <w:r w:rsidR="00A836F8" w:rsidRPr="0043770F">
              <w:rPr>
                <w:rFonts w:ascii="Book Antiqua" w:eastAsia="Times New Roman" w:hAnsi="Book Antiqua" w:cs="Times New Roman"/>
                <w:color w:val="000000"/>
                <w:sz w:val="24"/>
                <w:szCs w:val="24"/>
                <w:lang w:val="en-GB" w:eastAsia="es-ES"/>
              </w:rPr>
              <w:t xml:space="preserve"> </w:t>
            </w:r>
            <w:r w:rsidRPr="0043770F">
              <w:rPr>
                <w:rFonts w:ascii="Book Antiqua" w:eastAsia="Times New Roman" w:hAnsi="Book Antiqua" w:cs="Times New Roman"/>
                <w:color w:val="000000"/>
                <w:sz w:val="24"/>
                <w:szCs w:val="24"/>
                <w:lang w:val="en-GB" w:eastAsia="es-ES"/>
              </w:rPr>
              <w:t>min</w:t>
            </w:r>
          </w:p>
        </w:tc>
      </w:tr>
      <w:tr w:rsidR="00F24409" w:rsidRPr="0043770F" w14:paraId="1F31DC54" w14:textId="77777777" w:rsidTr="00970DA9">
        <w:trPr>
          <w:trHeight w:val="623"/>
        </w:trPr>
        <w:tc>
          <w:tcPr>
            <w:tcW w:w="361" w:type="pct"/>
            <w:vMerge/>
            <w:vAlign w:val="center"/>
            <w:hideMark/>
          </w:tcPr>
          <w:p w14:paraId="22231814"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475" w:type="pct"/>
            <w:vMerge/>
            <w:vAlign w:val="center"/>
            <w:hideMark/>
          </w:tcPr>
          <w:p w14:paraId="375F8A70"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544" w:type="pct"/>
            <w:shd w:val="clear" w:color="auto" w:fill="auto"/>
            <w:vAlign w:val="bottom"/>
            <w:hideMark/>
          </w:tcPr>
          <w:p w14:paraId="674EB5FD"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Reverse (specific per sample)</w:t>
            </w:r>
          </w:p>
        </w:tc>
        <w:tc>
          <w:tcPr>
            <w:tcW w:w="2315" w:type="pct"/>
            <w:shd w:val="clear" w:color="auto" w:fill="auto"/>
            <w:noWrap/>
            <w:vAlign w:val="center"/>
            <w:hideMark/>
          </w:tcPr>
          <w:p w14:paraId="51A899CE" w14:textId="77777777" w:rsidR="00F24409" w:rsidRPr="0043770F" w:rsidRDefault="00F24409" w:rsidP="00F24409">
            <w:pPr>
              <w:spacing w:after="0" w:line="240" w:lineRule="auto"/>
              <w:jc w:val="center"/>
              <w:rPr>
                <w:rFonts w:ascii="Book Antiqua" w:eastAsia="Times New Roman" w:hAnsi="Book Antiqua" w:cs="Times New Roman"/>
                <w:color w:val="000000"/>
                <w:sz w:val="24"/>
                <w:szCs w:val="24"/>
                <w:u w:val="single"/>
                <w:lang w:val="en-GB" w:eastAsia="es-ES"/>
              </w:rPr>
            </w:pPr>
            <w:proofErr w:type="spellStart"/>
            <w:r w:rsidRPr="0043770F">
              <w:rPr>
                <w:rFonts w:ascii="Book Antiqua" w:eastAsia="Times New Roman" w:hAnsi="Book Antiqua" w:cs="Times New Roman"/>
                <w:color w:val="000000"/>
                <w:sz w:val="24"/>
                <w:szCs w:val="24"/>
                <w:u w:val="single"/>
                <w:lang w:val="en-GB" w:eastAsia="es-ES"/>
              </w:rPr>
              <w:t>CACAGGAAACAGCTATGACC</w:t>
            </w:r>
            <w:r w:rsidRPr="0043770F">
              <w:rPr>
                <w:rFonts w:ascii="Book Antiqua" w:eastAsia="Times New Roman" w:hAnsi="Book Antiqua" w:cs="Times New Roman"/>
                <w:color w:val="000000"/>
                <w:sz w:val="24"/>
                <w:szCs w:val="24"/>
                <w:lang w:val="en-GB" w:eastAsia="es-ES"/>
              </w:rPr>
              <w:t>+specific</w:t>
            </w:r>
            <w:proofErr w:type="spellEnd"/>
            <w:r w:rsidRPr="0043770F">
              <w:rPr>
                <w:rFonts w:ascii="Book Antiqua" w:eastAsia="Times New Roman" w:hAnsi="Book Antiqua" w:cs="Times New Roman"/>
                <w:color w:val="000000"/>
                <w:sz w:val="24"/>
                <w:szCs w:val="24"/>
                <w:lang w:val="en-GB" w:eastAsia="es-ES"/>
              </w:rPr>
              <w:t xml:space="preserve"> 10 </w:t>
            </w:r>
            <w:proofErr w:type="spellStart"/>
            <w:r w:rsidRPr="0043770F">
              <w:rPr>
                <w:rFonts w:ascii="Book Antiqua" w:eastAsia="Times New Roman" w:hAnsi="Book Antiqua" w:cs="Times New Roman"/>
                <w:color w:val="000000"/>
                <w:sz w:val="24"/>
                <w:szCs w:val="24"/>
                <w:lang w:val="en-GB" w:eastAsia="es-ES"/>
              </w:rPr>
              <w:t>nt</w:t>
            </w:r>
            <w:proofErr w:type="spellEnd"/>
            <w:r w:rsidRPr="0043770F">
              <w:rPr>
                <w:rFonts w:ascii="Book Antiqua" w:eastAsia="Times New Roman" w:hAnsi="Book Antiqua" w:cs="Times New Roman"/>
                <w:color w:val="000000"/>
                <w:sz w:val="24"/>
                <w:szCs w:val="24"/>
                <w:lang w:val="en-GB" w:eastAsia="es-ES"/>
              </w:rPr>
              <w:t xml:space="preserve"> MID</w:t>
            </w:r>
          </w:p>
        </w:tc>
        <w:tc>
          <w:tcPr>
            <w:tcW w:w="435" w:type="pct"/>
            <w:vMerge/>
            <w:vAlign w:val="center"/>
            <w:hideMark/>
          </w:tcPr>
          <w:p w14:paraId="4C214715"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c>
          <w:tcPr>
            <w:tcW w:w="870" w:type="pct"/>
            <w:vMerge/>
            <w:vAlign w:val="center"/>
            <w:hideMark/>
          </w:tcPr>
          <w:p w14:paraId="33B0C2E7" w14:textId="77777777" w:rsidR="00F24409" w:rsidRPr="0043770F" w:rsidRDefault="00F24409" w:rsidP="00F24409">
            <w:pPr>
              <w:spacing w:after="0" w:line="240" w:lineRule="auto"/>
              <w:rPr>
                <w:rFonts w:ascii="Book Antiqua" w:eastAsia="Times New Roman" w:hAnsi="Book Antiqua" w:cs="Times New Roman"/>
                <w:color w:val="000000"/>
                <w:sz w:val="24"/>
                <w:szCs w:val="24"/>
                <w:lang w:val="en-GB" w:eastAsia="es-ES"/>
              </w:rPr>
            </w:pPr>
          </w:p>
        </w:tc>
      </w:tr>
    </w:tbl>
    <w:p w14:paraId="56DE5622" w14:textId="77777777" w:rsidR="00F24409" w:rsidRPr="0043770F" w:rsidRDefault="00F24409" w:rsidP="00F24409">
      <w:pPr>
        <w:rPr>
          <w:rFonts w:ascii="Book Antiqua" w:hAnsi="Book Antiqua" w:cs="Times New Roman"/>
          <w:sz w:val="24"/>
          <w:szCs w:val="24"/>
          <w:lang w:val="en-GB"/>
        </w:rPr>
      </w:pPr>
    </w:p>
    <w:p w14:paraId="505974F2" w14:textId="10BA16F2" w:rsidR="00575F31" w:rsidRPr="0043770F" w:rsidRDefault="00F24409" w:rsidP="00575F31">
      <w:pPr>
        <w:spacing w:line="360" w:lineRule="auto"/>
        <w:jc w:val="both"/>
        <w:rPr>
          <w:rFonts w:ascii="Book Antiqua" w:hAnsi="Book Antiqua" w:cs="Times New Roman"/>
          <w:sz w:val="24"/>
          <w:szCs w:val="24"/>
          <w:lang w:val="en-GB"/>
        </w:rPr>
      </w:pPr>
      <w:r w:rsidRPr="0043770F">
        <w:rPr>
          <w:rFonts w:ascii="Book Antiqua" w:hAnsi="Book Antiqua" w:cs="Times New Roman"/>
          <w:sz w:val="24"/>
          <w:szCs w:val="24"/>
          <w:lang w:val="en-GB"/>
        </w:rPr>
        <w:lastRenderedPageBreak/>
        <w:t>Underlined nucleotides indicate the M13 sequence. Forward primers in PCR2-A2 were multiplexed at the same concentration to cover all HBV genotypes. The protocols of amplification are reported. A.1</w:t>
      </w:r>
      <w:r w:rsidR="00575F31" w:rsidRPr="0043770F">
        <w:rPr>
          <w:rFonts w:ascii="Book Antiqua" w:hAnsi="Book Antiqua" w:cs="Times New Roman"/>
          <w:sz w:val="24"/>
          <w:szCs w:val="24"/>
          <w:lang w:val="en-GB"/>
        </w:rPr>
        <w:t>:</w:t>
      </w:r>
      <w:r w:rsidR="00334386" w:rsidRPr="0043770F">
        <w:rPr>
          <w:rFonts w:ascii="Book Antiqua" w:hAnsi="Book Antiqua" w:cs="Times New Roman"/>
          <w:sz w:val="24"/>
          <w:szCs w:val="24"/>
          <w:lang w:val="en-GB"/>
        </w:rPr>
        <w:t xml:space="preserve"> </w:t>
      </w:r>
      <w:r w:rsidR="00334386" w:rsidRPr="0043770F">
        <w:rPr>
          <w:rFonts w:ascii="Book Antiqua" w:hAnsi="Book Antiqua" w:cs="Times New Roman" w:hint="eastAsia"/>
          <w:sz w:val="24"/>
          <w:szCs w:val="24"/>
          <w:lang w:val="en-GB" w:eastAsia="zh-CN"/>
        </w:rPr>
        <w:t>A</w:t>
      </w:r>
      <w:r w:rsidRPr="0043770F">
        <w:rPr>
          <w:rFonts w:ascii="Book Antiqua" w:hAnsi="Book Antiqua" w:cs="Times New Roman"/>
          <w:sz w:val="24"/>
          <w:szCs w:val="24"/>
          <w:lang w:val="en-GB"/>
        </w:rPr>
        <w:t>mplicon 1; A.2</w:t>
      </w:r>
      <w:r w:rsidR="00575F31" w:rsidRPr="0043770F">
        <w:rPr>
          <w:rFonts w:ascii="Book Antiqua" w:hAnsi="Book Antiqua" w:cs="Times New Roman"/>
          <w:sz w:val="24"/>
          <w:szCs w:val="24"/>
          <w:lang w:val="en-GB"/>
        </w:rPr>
        <w:t>:</w:t>
      </w:r>
      <w:r w:rsidR="00334386" w:rsidRPr="0043770F">
        <w:rPr>
          <w:rFonts w:ascii="Book Antiqua" w:hAnsi="Book Antiqua" w:cs="Times New Roman"/>
          <w:sz w:val="24"/>
          <w:szCs w:val="24"/>
          <w:lang w:val="en-GB"/>
        </w:rPr>
        <w:t xml:space="preserve"> </w:t>
      </w:r>
      <w:r w:rsidR="00334386" w:rsidRPr="0043770F">
        <w:rPr>
          <w:rFonts w:ascii="Book Antiqua" w:hAnsi="Book Antiqua" w:cs="Times New Roman" w:hint="eastAsia"/>
          <w:sz w:val="24"/>
          <w:szCs w:val="24"/>
          <w:lang w:val="en-GB" w:eastAsia="zh-CN"/>
        </w:rPr>
        <w:t>A</w:t>
      </w:r>
      <w:r w:rsidRPr="0043770F">
        <w:rPr>
          <w:rFonts w:ascii="Book Antiqua" w:hAnsi="Book Antiqua" w:cs="Times New Roman"/>
          <w:sz w:val="24"/>
          <w:szCs w:val="24"/>
          <w:lang w:val="en-GB"/>
        </w:rPr>
        <w:t xml:space="preserve">mplicon 2; </w:t>
      </w:r>
      <w:r w:rsidR="00575F31" w:rsidRPr="0043770F">
        <w:rPr>
          <w:rFonts w:ascii="Book Antiqua" w:hAnsi="Book Antiqua" w:cs="Times New Roman"/>
          <w:sz w:val="24"/>
          <w:szCs w:val="24"/>
          <w:lang w:val="en-GB"/>
        </w:rPr>
        <w:t xml:space="preserve">PCR: </w:t>
      </w:r>
      <w:bookmarkStart w:id="87" w:name="OLE_LINK17"/>
      <w:bookmarkStart w:id="88" w:name="OLE_LINK41"/>
      <w:r w:rsidR="00970DA9" w:rsidRPr="0043770F">
        <w:rPr>
          <w:rFonts w:ascii="Book Antiqua" w:hAnsi="Book Antiqua" w:cs="Times New Roman" w:hint="eastAsia"/>
          <w:sz w:val="24"/>
          <w:szCs w:val="24"/>
          <w:lang w:val="en-GB" w:eastAsia="zh-CN"/>
        </w:rPr>
        <w:t>P</w:t>
      </w:r>
      <w:r w:rsidR="00575F31" w:rsidRPr="0043770F">
        <w:rPr>
          <w:rFonts w:ascii="Book Antiqua" w:hAnsi="Book Antiqua" w:cs="Times New Roman"/>
          <w:sz w:val="24"/>
          <w:szCs w:val="24"/>
          <w:lang w:val="en-GB"/>
        </w:rPr>
        <w:t>olymerase chain reaction</w:t>
      </w:r>
      <w:bookmarkEnd w:id="87"/>
      <w:bookmarkEnd w:id="88"/>
      <w:r w:rsidR="00970DA9" w:rsidRPr="0043770F">
        <w:rPr>
          <w:rFonts w:ascii="Book Antiqua" w:hAnsi="Book Antiqua" w:cs="Times New Roman"/>
          <w:sz w:val="24"/>
          <w:szCs w:val="24"/>
          <w:lang w:val="en-GB"/>
        </w:rPr>
        <w:t xml:space="preserve">; MID: </w:t>
      </w:r>
      <w:r w:rsidR="00970DA9" w:rsidRPr="0043770F">
        <w:rPr>
          <w:rFonts w:ascii="Book Antiqua" w:hAnsi="Book Antiqua" w:cs="Times New Roman" w:hint="eastAsia"/>
          <w:sz w:val="24"/>
          <w:szCs w:val="24"/>
          <w:lang w:val="en-GB" w:eastAsia="zh-CN"/>
        </w:rPr>
        <w:t>M</w:t>
      </w:r>
      <w:r w:rsidR="00575F31" w:rsidRPr="0043770F">
        <w:rPr>
          <w:rFonts w:ascii="Book Antiqua" w:hAnsi="Book Antiqua" w:cs="Times New Roman"/>
          <w:sz w:val="24"/>
          <w:szCs w:val="24"/>
          <w:lang w:val="en-GB"/>
        </w:rPr>
        <w:t>ultiplex identifier.</w:t>
      </w:r>
    </w:p>
    <w:p w14:paraId="146A9403" w14:textId="53F74686" w:rsidR="00F24409" w:rsidRPr="0043770F" w:rsidRDefault="00F24409" w:rsidP="00F24409">
      <w:pPr>
        <w:spacing w:line="360" w:lineRule="auto"/>
        <w:jc w:val="both"/>
        <w:rPr>
          <w:rFonts w:ascii="Book Antiqua" w:hAnsi="Book Antiqua" w:cs="Times New Roman"/>
          <w:sz w:val="24"/>
          <w:szCs w:val="24"/>
          <w:lang w:val="en-GB"/>
        </w:rPr>
        <w:sectPr w:rsidR="00F24409" w:rsidRPr="0043770F" w:rsidSect="00F80E3D">
          <w:pgSz w:w="16838" w:h="11906" w:orient="landscape" w:code="9"/>
          <w:pgMar w:top="1701" w:right="1418" w:bottom="1701" w:left="1418" w:header="709" w:footer="709" w:gutter="0"/>
          <w:cols w:space="708"/>
          <w:docGrid w:linePitch="360"/>
        </w:sectPr>
      </w:pPr>
    </w:p>
    <w:p w14:paraId="5F0801C0" w14:textId="0B74689C" w:rsidR="00F24409" w:rsidRPr="0043770F" w:rsidRDefault="00FD43C3" w:rsidP="00F24409">
      <w:pPr>
        <w:rPr>
          <w:rFonts w:ascii="Book Antiqua" w:hAnsi="Book Antiqua" w:cs="Times New Roman"/>
          <w:b/>
          <w:sz w:val="24"/>
          <w:szCs w:val="24"/>
          <w:lang w:val="en-GB"/>
        </w:rPr>
      </w:pPr>
      <w:r w:rsidRPr="0043770F">
        <w:rPr>
          <w:rFonts w:ascii="Book Antiqua" w:hAnsi="Book Antiqua" w:cs="Times New Roman"/>
          <w:b/>
          <w:sz w:val="24"/>
          <w:szCs w:val="24"/>
          <w:lang w:val="en-GB"/>
        </w:rPr>
        <w:lastRenderedPageBreak/>
        <w:t>Table 2</w:t>
      </w:r>
      <w:r w:rsidR="00F24409" w:rsidRPr="0043770F">
        <w:rPr>
          <w:rFonts w:ascii="Book Antiqua" w:hAnsi="Book Antiqua" w:cs="Times New Roman"/>
          <w:b/>
          <w:sz w:val="24"/>
          <w:szCs w:val="24"/>
          <w:lang w:val="en-GB"/>
        </w:rPr>
        <w:t xml:space="preserve"> Main clinical and viral characteristics of</w:t>
      </w:r>
      <w:r w:rsidR="00970DA9" w:rsidRPr="0043770F">
        <w:rPr>
          <w:rFonts w:ascii="Book Antiqua" w:hAnsi="Book Antiqua" w:cs="Times New Roman"/>
          <w:b/>
          <w:sz w:val="24"/>
          <w:szCs w:val="24"/>
          <w:lang w:val="en-GB"/>
        </w:rPr>
        <w:t xml:space="preserve"> hep</w:t>
      </w:r>
      <w:r w:rsidR="00C4264A" w:rsidRPr="0043770F">
        <w:rPr>
          <w:rFonts w:ascii="Book Antiqua" w:hAnsi="Book Antiqua" w:cs="Times New Roman"/>
          <w:b/>
          <w:sz w:val="24"/>
          <w:szCs w:val="24"/>
          <w:lang w:val="en-GB"/>
        </w:rPr>
        <w:t>atitis B virus</w:t>
      </w:r>
      <w:r w:rsidR="00F24409" w:rsidRPr="0043770F">
        <w:rPr>
          <w:rFonts w:ascii="Book Antiqua" w:hAnsi="Book Antiqua" w:cs="Times New Roman"/>
          <w:b/>
          <w:sz w:val="24"/>
          <w:szCs w:val="24"/>
          <w:lang w:val="en-GB"/>
        </w:rPr>
        <w:t>-infected</w:t>
      </w:r>
      <w:r w:rsidR="009D0339" w:rsidRPr="0043770F">
        <w:rPr>
          <w:rFonts w:ascii="Book Antiqua" w:hAnsi="Book Antiqua" w:cs="Times New Roman"/>
          <w:b/>
          <w:sz w:val="24"/>
          <w:szCs w:val="24"/>
          <w:lang w:val="en-GB"/>
        </w:rPr>
        <w:t xml:space="preserve"> patients enrolled in the study</w:t>
      </w:r>
    </w:p>
    <w:tbl>
      <w:tblPr>
        <w:tblW w:w="1364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302"/>
        <w:gridCol w:w="2496"/>
        <w:gridCol w:w="2299"/>
        <w:gridCol w:w="3115"/>
        <w:gridCol w:w="1433"/>
      </w:tblGrid>
      <w:tr w:rsidR="00F24409" w:rsidRPr="0043770F" w14:paraId="4C2BE237" w14:textId="77777777" w:rsidTr="00976144">
        <w:trPr>
          <w:trHeight w:val="433"/>
        </w:trPr>
        <w:tc>
          <w:tcPr>
            <w:tcW w:w="4302" w:type="dxa"/>
            <w:tcBorders>
              <w:top w:val="single" w:sz="4" w:space="0" w:color="auto"/>
              <w:bottom w:val="single" w:sz="4" w:space="0" w:color="auto"/>
            </w:tcBorders>
            <w:shd w:val="clear" w:color="auto" w:fill="auto"/>
            <w:noWrap/>
            <w:vAlign w:val="bottom"/>
            <w:hideMark/>
          </w:tcPr>
          <w:p w14:paraId="51381CF5" w14:textId="77777777" w:rsidR="00F24409" w:rsidRPr="0043770F" w:rsidRDefault="00F24409" w:rsidP="00970DA9">
            <w:pPr>
              <w:spacing w:after="0" w:line="240" w:lineRule="auto"/>
              <w:jc w:val="center"/>
              <w:rPr>
                <w:rFonts w:ascii="Book Antiqua" w:eastAsia="Times New Roman" w:hAnsi="Book Antiqua" w:cs="Times New Roman"/>
                <w:b/>
                <w:bCs/>
                <w:color w:val="000000"/>
                <w:sz w:val="24"/>
                <w:szCs w:val="24"/>
                <w:lang w:val="en-GB" w:eastAsia="es-ES"/>
              </w:rPr>
            </w:pPr>
            <w:r w:rsidRPr="0043770F">
              <w:rPr>
                <w:rFonts w:ascii="Book Antiqua" w:eastAsia="Times New Roman" w:hAnsi="Book Antiqua" w:cs="Times New Roman"/>
                <w:b/>
                <w:bCs/>
                <w:color w:val="000000"/>
                <w:sz w:val="24"/>
                <w:szCs w:val="24"/>
                <w:lang w:val="en-GB" w:eastAsia="es-ES"/>
              </w:rPr>
              <w:t>Median [IQR]</w:t>
            </w:r>
          </w:p>
        </w:tc>
        <w:tc>
          <w:tcPr>
            <w:tcW w:w="2496" w:type="dxa"/>
            <w:tcBorders>
              <w:top w:val="single" w:sz="4" w:space="0" w:color="auto"/>
              <w:bottom w:val="single" w:sz="4" w:space="0" w:color="auto"/>
            </w:tcBorders>
            <w:shd w:val="clear" w:color="auto" w:fill="auto"/>
            <w:noWrap/>
            <w:vAlign w:val="bottom"/>
            <w:hideMark/>
          </w:tcPr>
          <w:p w14:paraId="70BBC6A8" w14:textId="49510BFE" w:rsidR="00F24409" w:rsidRPr="0043770F" w:rsidRDefault="00F24409" w:rsidP="00970DA9">
            <w:pPr>
              <w:spacing w:after="0" w:line="240" w:lineRule="auto"/>
              <w:jc w:val="center"/>
              <w:rPr>
                <w:rFonts w:ascii="Book Antiqua" w:eastAsia="Times New Roman" w:hAnsi="Book Antiqua" w:cs="Times New Roman"/>
                <w:b/>
                <w:bCs/>
                <w:color w:val="000000"/>
                <w:sz w:val="24"/>
                <w:szCs w:val="24"/>
                <w:lang w:val="en-GB" w:eastAsia="es-ES"/>
              </w:rPr>
            </w:pPr>
            <w:r w:rsidRPr="0043770F">
              <w:rPr>
                <w:rFonts w:ascii="Book Antiqua" w:eastAsia="Times New Roman" w:hAnsi="Book Antiqua" w:cs="Times New Roman"/>
                <w:b/>
                <w:bCs/>
                <w:color w:val="000000"/>
                <w:sz w:val="24"/>
                <w:szCs w:val="24"/>
                <w:lang w:val="en-GB" w:eastAsia="es-ES"/>
              </w:rPr>
              <w:t>CHB (</w:t>
            </w:r>
            <w:r w:rsidRPr="0043770F">
              <w:rPr>
                <w:rFonts w:ascii="Book Antiqua" w:eastAsia="Times New Roman" w:hAnsi="Book Antiqua" w:cs="Times New Roman"/>
                <w:b/>
                <w:bCs/>
                <w:i/>
                <w:color w:val="000000"/>
                <w:sz w:val="24"/>
                <w:szCs w:val="24"/>
                <w:lang w:val="en-GB" w:eastAsia="es-ES"/>
              </w:rPr>
              <w:t>n</w:t>
            </w:r>
            <w:r w:rsidR="00970DA9" w:rsidRPr="0043770F">
              <w:rPr>
                <w:rFonts w:ascii="Book Antiqua" w:hAnsi="Book Antiqua" w:cs="Times New Roman" w:hint="eastAsia"/>
                <w:b/>
                <w:bCs/>
                <w:i/>
                <w:color w:val="000000"/>
                <w:sz w:val="24"/>
                <w:szCs w:val="24"/>
                <w:lang w:val="en-GB" w:eastAsia="zh-CN"/>
              </w:rPr>
              <w:t xml:space="preserve"> </w:t>
            </w:r>
            <w:r w:rsidRPr="0043770F">
              <w:rPr>
                <w:rFonts w:ascii="Book Antiqua" w:eastAsia="Times New Roman" w:hAnsi="Book Antiqua" w:cs="Times New Roman"/>
                <w:b/>
                <w:bCs/>
                <w:color w:val="000000"/>
                <w:sz w:val="24"/>
                <w:szCs w:val="24"/>
                <w:lang w:val="en-GB" w:eastAsia="es-ES"/>
              </w:rPr>
              <w:t>=</w:t>
            </w:r>
            <w:r w:rsidR="00970DA9" w:rsidRPr="0043770F">
              <w:rPr>
                <w:rFonts w:ascii="Book Antiqua" w:hAnsi="Book Antiqua" w:cs="Times New Roman" w:hint="eastAsia"/>
                <w:b/>
                <w:bCs/>
                <w:color w:val="000000"/>
                <w:sz w:val="24"/>
                <w:szCs w:val="24"/>
                <w:lang w:val="en-GB" w:eastAsia="zh-CN"/>
              </w:rPr>
              <w:t xml:space="preserve"> </w:t>
            </w:r>
            <w:r w:rsidRPr="0043770F">
              <w:rPr>
                <w:rFonts w:ascii="Book Antiqua" w:eastAsia="Times New Roman" w:hAnsi="Book Antiqua" w:cs="Times New Roman"/>
                <w:b/>
                <w:bCs/>
                <w:color w:val="000000"/>
                <w:sz w:val="24"/>
                <w:szCs w:val="24"/>
                <w:lang w:val="en-GB" w:eastAsia="es-ES"/>
              </w:rPr>
              <w:t>16)</w:t>
            </w:r>
          </w:p>
        </w:tc>
        <w:tc>
          <w:tcPr>
            <w:tcW w:w="2299" w:type="dxa"/>
            <w:tcBorders>
              <w:top w:val="single" w:sz="4" w:space="0" w:color="auto"/>
              <w:bottom w:val="single" w:sz="4" w:space="0" w:color="auto"/>
            </w:tcBorders>
            <w:shd w:val="clear" w:color="auto" w:fill="auto"/>
            <w:noWrap/>
            <w:vAlign w:val="bottom"/>
            <w:hideMark/>
          </w:tcPr>
          <w:p w14:paraId="6EC10B32" w14:textId="26464C9F" w:rsidR="00F24409" w:rsidRPr="0043770F" w:rsidRDefault="00F24409" w:rsidP="00970DA9">
            <w:pPr>
              <w:spacing w:after="0" w:line="240" w:lineRule="auto"/>
              <w:jc w:val="center"/>
              <w:rPr>
                <w:rFonts w:ascii="Book Antiqua" w:eastAsia="Times New Roman" w:hAnsi="Book Antiqua" w:cs="Times New Roman"/>
                <w:b/>
                <w:bCs/>
                <w:color w:val="000000"/>
                <w:sz w:val="24"/>
                <w:szCs w:val="24"/>
                <w:lang w:val="en-GB" w:eastAsia="es-ES"/>
              </w:rPr>
            </w:pPr>
            <w:r w:rsidRPr="0043770F">
              <w:rPr>
                <w:rFonts w:ascii="Book Antiqua" w:eastAsia="Times New Roman" w:hAnsi="Book Antiqua" w:cs="Times New Roman"/>
                <w:b/>
                <w:bCs/>
                <w:color w:val="000000"/>
                <w:sz w:val="24"/>
                <w:szCs w:val="24"/>
                <w:lang w:val="en-GB" w:eastAsia="es-ES"/>
              </w:rPr>
              <w:t>HCC (</w:t>
            </w:r>
            <w:r w:rsidRPr="0043770F">
              <w:rPr>
                <w:rFonts w:ascii="Book Antiqua" w:eastAsia="Times New Roman" w:hAnsi="Book Antiqua" w:cs="Times New Roman"/>
                <w:b/>
                <w:bCs/>
                <w:i/>
                <w:color w:val="000000"/>
                <w:sz w:val="24"/>
                <w:szCs w:val="24"/>
                <w:lang w:val="en-GB" w:eastAsia="es-ES"/>
              </w:rPr>
              <w:t>n</w:t>
            </w:r>
            <w:r w:rsidR="00970DA9" w:rsidRPr="0043770F">
              <w:rPr>
                <w:rFonts w:ascii="Book Antiqua" w:hAnsi="Book Antiqua" w:cs="Times New Roman" w:hint="eastAsia"/>
                <w:b/>
                <w:bCs/>
                <w:i/>
                <w:color w:val="000000"/>
                <w:sz w:val="24"/>
                <w:szCs w:val="24"/>
                <w:lang w:val="en-GB" w:eastAsia="zh-CN"/>
              </w:rPr>
              <w:t xml:space="preserve"> </w:t>
            </w:r>
            <w:r w:rsidRPr="0043770F">
              <w:rPr>
                <w:rFonts w:ascii="Book Antiqua" w:eastAsia="Times New Roman" w:hAnsi="Book Antiqua" w:cs="Times New Roman"/>
                <w:b/>
                <w:bCs/>
                <w:color w:val="000000"/>
                <w:sz w:val="24"/>
                <w:szCs w:val="24"/>
                <w:lang w:val="en-GB" w:eastAsia="es-ES"/>
              </w:rPr>
              <w:t>=</w:t>
            </w:r>
            <w:r w:rsidR="00970DA9" w:rsidRPr="0043770F">
              <w:rPr>
                <w:rFonts w:ascii="Book Antiqua" w:hAnsi="Book Antiqua" w:cs="Times New Roman" w:hint="eastAsia"/>
                <w:b/>
                <w:bCs/>
                <w:color w:val="000000"/>
                <w:sz w:val="24"/>
                <w:szCs w:val="24"/>
                <w:lang w:val="en-GB" w:eastAsia="zh-CN"/>
              </w:rPr>
              <w:t xml:space="preserve"> </w:t>
            </w:r>
            <w:r w:rsidRPr="0043770F">
              <w:rPr>
                <w:rFonts w:ascii="Book Antiqua" w:eastAsia="Times New Roman" w:hAnsi="Book Antiqua" w:cs="Times New Roman"/>
                <w:b/>
                <w:bCs/>
                <w:color w:val="000000"/>
                <w:sz w:val="24"/>
                <w:szCs w:val="24"/>
                <w:lang w:val="en-GB" w:eastAsia="es-ES"/>
              </w:rPr>
              <w:t>17)</w:t>
            </w:r>
          </w:p>
        </w:tc>
        <w:tc>
          <w:tcPr>
            <w:tcW w:w="3115" w:type="dxa"/>
            <w:tcBorders>
              <w:top w:val="single" w:sz="4" w:space="0" w:color="auto"/>
              <w:bottom w:val="single" w:sz="4" w:space="0" w:color="auto"/>
            </w:tcBorders>
            <w:shd w:val="clear" w:color="auto" w:fill="auto"/>
            <w:noWrap/>
            <w:vAlign w:val="bottom"/>
            <w:hideMark/>
          </w:tcPr>
          <w:p w14:paraId="7ED77A37" w14:textId="0F86B53A" w:rsidR="00F24409" w:rsidRPr="0043770F" w:rsidRDefault="00F24409" w:rsidP="00970DA9">
            <w:pPr>
              <w:spacing w:after="0" w:line="240" w:lineRule="auto"/>
              <w:jc w:val="center"/>
              <w:rPr>
                <w:rFonts w:ascii="Book Antiqua" w:eastAsia="Times New Roman" w:hAnsi="Book Antiqua" w:cs="Times New Roman"/>
                <w:b/>
                <w:bCs/>
                <w:color w:val="000000"/>
                <w:sz w:val="24"/>
                <w:szCs w:val="24"/>
                <w:lang w:val="en-GB" w:eastAsia="es-ES"/>
              </w:rPr>
            </w:pPr>
            <w:r w:rsidRPr="0043770F">
              <w:rPr>
                <w:rFonts w:ascii="Book Antiqua" w:eastAsia="Times New Roman" w:hAnsi="Book Antiqua" w:cs="Times New Roman"/>
                <w:b/>
                <w:bCs/>
                <w:color w:val="000000"/>
                <w:sz w:val="24"/>
                <w:szCs w:val="24"/>
                <w:lang w:val="en-GB" w:eastAsia="es-ES"/>
              </w:rPr>
              <w:t>LC (</w:t>
            </w:r>
            <w:r w:rsidRPr="0043770F">
              <w:rPr>
                <w:rFonts w:ascii="Book Antiqua" w:eastAsia="Times New Roman" w:hAnsi="Book Antiqua" w:cs="Times New Roman"/>
                <w:b/>
                <w:bCs/>
                <w:i/>
                <w:color w:val="000000"/>
                <w:sz w:val="24"/>
                <w:szCs w:val="24"/>
                <w:lang w:val="en-GB" w:eastAsia="es-ES"/>
              </w:rPr>
              <w:t>n</w:t>
            </w:r>
            <w:r w:rsidR="00970DA9" w:rsidRPr="0043770F">
              <w:rPr>
                <w:rFonts w:ascii="Book Antiqua" w:hAnsi="Book Antiqua" w:cs="Times New Roman" w:hint="eastAsia"/>
                <w:b/>
                <w:bCs/>
                <w:i/>
                <w:color w:val="000000"/>
                <w:sz w:val="24"/>
                <w:szCs w:val="24"/>
                <w:lang w:val="en-GB" w:eastAsia="zh-CN"/>
              </w:rPr>
              <w:t xml:space="preserve"> </w:t>
            </w:r>
            <w:r w:rsidRPr="0043770F">
              <w:rPr>
                <w:rFonts w:ascii="Book Antiqua" w:eastAsia="Times New Roman" w:hAnsi="Book Antiqua" w:cs="Times New Roman"/>
                <w:b/>
                <w:bCs/>
                <w:color w:val="000000"/>
                <w:sz w:val="24"/>
                <w:szCs w:val="24"/>
                <w:lang w:val="en-GB" w:eastAsia="es-ES"/>
              </w:rPr>
              <w:t>=</w:t>
            </w:r>
            <w:r w:rsidR="00970DA9" w:rsidRPr="0043770F">
              <w:rPr>
                <w:rFonts w:ascii="Book Antiqua" w:hAnsi="Book Antiqua" w:cs="Times New Roman" w:hint="eastAsia"/>
                <w:b/>
                <w:bCs/>
                <w:color w:val="000000"/>
                <w:sz w:val="24"/>
                <w:szCs w:val="24"/>
                <w:lang w:val="en-GB" w:eastAsia="zh-CN"/>
              </w:rPr>
              <w:t xml:space="preserve"> </w:t>
            </w:r>
            <w:r w:rsidRPr="0043770F">
              <w:rPr>
                <w:rFonts w:ascii="Book Antiqua" w:eastAsia="Times New Roman" w:hAnsi="Book Antiqua" w:cs="Times New Roman"/>
                <w:b/>
                <w:bCs/>
                <w:color w:val="000000"/>
                <w:sz w:val="24"/>
                <w:szCs w:val="24"/>
                <w:lang w:val="en-GB" w:eastAsia="es-ES"/>
              </w:rPr>
              <w:t>5)</w:t>
            </w:r>
          </w:p>
        </w:tc>
        <w:tc>
          <w:tcPr>
            <w:tcW w:w="1433" w:type="dxa"/>
            <w:tcBorders>
              <w:top w:val="single" w:sz="4" w:space="0" w:color="auto"/>
              <w:bottom w:val="single" w:sz="4" w:space="0" w:color="auto"/>
            </w:tcBorders>
            <w:shd w:val="clear" w:color="auto" w:fill="auto"/>
            <w:noWrap/>
            <w:vAlign w:val="bottom"/>
            <w:hideMark/>
          </w:tcPr>
          <w:p w14:paraId="2B789654" w14:textId="09986058" w:rsidR="00F24409" w:rsidRPr="0043770F" w:rsidRDefault="00F24409" w:rsidP="00970DA9">
            <w:pPr>
              <w:spacing w:after="0" w:line="240" w:lineRule="auto"/>
              <w:jc w:val="center"/>
              <w:rPr>
                <w:rFonts w:ascii="Book Antiqua" w:eastAsia="Times New Roman" w:hAnsi="Book Antiqua" w:cs="Times New Roman"/>
                <w:b/>
                <w:bCs/>
                <w:i/>
                <w:color w:val="000000"/>
                <w:sz w:val="24"/>
                <w:szCs w:val="24"/>
                <w:lang w:val="en-GB" w:eastAsia="es-ES"/>
              </w:rPr>
            </w:pPr>
            <w:r w:rsidRPr="0043770F">
              <w:rPr>
                <w:rFonts w:ascii="Book Antiqua" w:eastAsia="Times New Roman" w:hAnsi="Book Antiqua" w:cs="Times New Roman"/>
                <w:b/>
                <w:bCs/>
                <w:i/>
                <w:color w:val="000000"/>
                <w:sz w:val="24"/>
                <w:szCs w:val="24"/>
                <w:lang w:val="en-GB" w:eastAsia="es-ES"/>
              </w:rPr>
              <w:t>P</w:t>
            </w:r>
            <w:r w:rsidR="009D0339" w:rsidRPr="0043770F">
              <w:rPr>
                <w:rFonts w:ascii="Book Antiqua" w:eastAsia="Times New Roman" w:hAnsi="Book Antiqua" w:cs="Times New Roman"/>
                <w:b/>
                <w:bCs/>
                <w:i/>
                <w:color w:val="000000"/>
                <w:sz w:val="24"/>
                <w:szCs w:val="24"/>
                <w:lang w:val="en-GB" w:eastAsia="es-ES"/>
              </w:rPr>
              <w:t xml:space="preserve"> </w:t>
            </w:r>
            <w:r w:rsidR="009D0339" w:rsidRPr="0043770F">
              <w:rPr>
                <w:rFonts w:ascii="Book Antiqua" w:eastAsia="Times New Roman" w:hAnsi="Book Antiqua" w:cs="Times New Roman"/>
                <w:b/>
                <w:bCs/>
                <w:color w:val="000000"/>
                <w:sz w:val="24"/>
                <w:szCs w:val="24"/>
                <w:lang w:val="en-GB" w:eastAsia="es-ES"/>
              </w:rPr>
              <w:t>value</w:t>
            </w:r>
          </w:p>
        </w:tc>
      </w:tr>
      <w:tr w:rsidR="00F24409" w:rsidRPr="0043770F" w14:paraId="43ECA61C" w14:textId="77777777" w:rsidTr="00976144">
        <w:trPr>
          <w:trHeight w:val="349"/>
        </w:trPr>
        <w:tc>
          <w:tcPr>
            <w:tcW w:w="4302" w:type="dxa"/>
            <w:tcBorders>
              <w:top w:val="single" w:sz="4" w:space="0" w:color="auto"/>
            </w:tcBorders>
            <w:shd w:val="clear" w:color="auto" w:fill="auto"/>
            <w:noWrap/>
            <w:vAlign w:val="bottom"/>
            <w:hideMark/>
          </w:tcPr>
          <w:p w14:paraId="4A923FAE"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Age</w:t>
            </w:r>
          </w:p>
        </w:tc>
        <w:tc>
          <w:tcPr>
            <w:tcW w:w="2496" w:type="dxa"/>
            <w:tcBorders>
              <w:top w:val="single" w:sz="4" w:space="0" w:color="auto"/>
            </w:tcBorders>
            <w:shd w:val="clear" w:color="auto" w:fill="auto"/>
            <w:noWrap/>
            <w:vAlign w:val="bottom"/>
            <w:hideMark/>
          </w:tcPr>
          <w:p w14:paraId="67A1DF09"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38.5 [33.5-46.5]</w:t>
            </w:r>
          </w:p>
        </w:tc>
        <w:tc>
          <w:tcPr>
            <w:tcW w:w="2299" w:type="dxa"/>
            <w:tcBorders>
              <w:top w:val="single" w:sz="4" w:space="0" w:color="auto"/>
            </w:tcBorders>
            <w:shd w:val="clear" w:color="auto" w:fill="auto"/>
            <w:noWrap/>
            <w:vAlign w:val="bottom"/>
            <w:hideMark/>
          </w:tcPr>
          <w:p w14:paraId="47F63A87"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67 [58-69]</w:t>
            </w:r>
          </w:p>
        </w:tc>
        <w:tc>
          <w:tcPr>
            <w:tcW w:w="3115" w:type="dxa"/>
            <w:tcBorders>
              <w:top w:val="single" w:sz="4" w:space="0" w:color="auto"/>
            </w:tcBorders>
            <w:shd w:val="clear" w:color="auto" w:fill="auto"/>
            <w:noWrap/>
            <w:vAlign w:val="bottom"/>
            <w:hideMark/>
          </w:tcPr>
          <w:p w14:paraId="4C303A37"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56 [48-66]</w:t>
            </w:r>
          </w:p>
        </w:tc>
        <w:tc>
          <w:tcPr>
            <w:tcW w:w="1433" w:type="dxa"/>
            <w:tcBorders>
              <w:top w:val="single" w:sz="4" w:space="0" w:color="auto"/>
            </w:tcBorders>
            <w:shd w:val="clear" w:color="auto" w:fill="auto"/>
            <w:noWrap/>
            <w:vAlign w:val="bottom"/>
            <w:hideMark/>
          </w:tcPr>
          <w:p w14:paraId="71361C68"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0.002</w:t>
            </w:r>
          </w:p>
        </w:tc>
      </w:tr>
      <w:tr w:rsidR="00F24409" w:rsidRPr="0043770F" w14:paraId="31B9C34E" w14:textId="77777777" w:rsidTr="00976144">
        <w:trPr>
          <w:trHeight w:val="349"/>
        </w:trPr>
        <w:tc>
          <w:tcPr>
            <w:tcW w:w="4302" w:type="dxa"/>
            <w:shd w:val="clear" w:color="auto" w:fill="auto"/>
            <w:noWrap/>
            <w:vAlign w:val="bottom"/>
            <w:hideMark/>
          </w:tcPr>
          <w:p w14:paraId="68AD6267"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Viral load (log IU/mL)</w:t>
            </w:r>
          </w:p>
        </w:tc>
        <w:tc>
          <w:tcPr>
            <w:tcW w:w="2496" w:type="dxa"/>
            <w:shd w:val="clear" w:color="auto" w:fill="auto"/>
            <w:noWrap/>
            <w:vAlign w:val="bottom"/>
            <w:hideMark/>
          </w:tcPr>
          <w:p w14:paraId="5EA4E847"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6.8 [5.7-8.0]</w:t>
            </w:r>
          </w:p>
        </w:tc>
        <w:tc>
          <w:tcPr>
            <w:tcW w:w="2299" w:type="dxa"/>
            <w:shd w:val="clear" w:color="auto" w:fill="auto"/>
            <w:noWrap/>
            <w:vAlign w:val="bottom"/>
            <w:hideMark/>
          </w:tcPr>
          <w:p w14:paraId="776FC3FB"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5.5 [4.7-6.7]</w:t>
            </w:r>
          </w:p>
        </w:tc>
        <w:tc>
          <w:tcPr>
            <w:tcW w:w="3115" w:type="dxa"/>
            <w:shd w:val="clear" w:color="auto" w:fill="auto"/>
            <w:noWrap/>
            <w:vAlign w:val="bottom"/>
            <w:hideMark/>
          </w:tcPr>
          <w:p w14:paraId="15BE6C5F"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5.7 [4.8-6.2]</w:t>
            </w:r>
          </w:p>
        </w:tc>
        <w:tc>
          <w:tcPr>
            <w:tcW w:w="1433" w:type="dxa"/>
            <w:shd w:val="clear" w:color="auto" w:fill="auto"/>
            <w:noWrap/>
            <w:vAlign w:val="bottom"/>
            <w:hideMark/>
          </w:tcPr>
          <w:p w14:paraId="45503979" w14:textId="3C7E2E79" w:rsidR="00F24409" w:rsidRPr="0043770F" w:rsidRDefault="00814AB2"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ns</w:t>
            </w:r>
          </w:p>
        </w:tc>
      </w:tr>
      <w:tr w:rsidR="00F24409" w:rsidRPr="0043770F" w14:paraId="119C7265" w14:textId="77777777" w:rsidTr="00976144">
        <w:trPr>
          <w:trHeight w:val="349"/>
        </w:trPr>
        <w:tc>
          <w:tcPr>
            <w:tcW w:w="4302" w:type="dxa"/>
            <w:shd w:val="clear" w:color="auto" w:fill="auto"/>
            <w:noWrap/>
            <w:vAlign w:val="bottom"/>
            <w:hideMark/>
          </w:tcPr>
          <w:p w14:paraId="3E8653D7"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ALT</w:t>
            </w:r>
          </w:p>
        </w:tc>
        <w:tc>
          <w:tcPr>
            <w:tcW w:w="2496" w:type="dxa"/>
            <w:shd w:val="clear" w:color="auto" w:fill="auto"/>
            <w:noWrap/>
            <w:vAlign w:val="bottom"/>
            <w:hideMark/>
          </w:tcPr>
          <w:p w14:paraId="424B240A"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56.5 [41.25-180.5]</w:t>
            </w:r>
          </w:p>
        </w:tc>
        <w:tc>
          <w:tcPr>
            <w:tcW w:w="2299" w:type="dxa"/>
            <w:shd w:val="clear" w:color="auto" w:fill="auto"/>
            <w:noWrap/>
            <w:vAlign w:val="bottom"/>
            <w:hideMark/>
          </w:tcPr>
          <w:p w14:paraId="57B271AB"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70 [47-212]</w:t>
            </w:r>
          </w:p>
        </w:tc>
        <w:tc>
          <w:tcPr>
            <w:tcW w:w="3115" w:type="dxa"/>
            <w:shd w:val="clear" w:color="auto" w:fill="auto"/>
            <w:noWrap/>
            <w:vAlign w:val="bottom"/>
            <w:hideMark/>
          </w:tcPr>
          <w:p w14:paraId="73BF8562"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46 [43-79]</w:t>
            </w:r>
          </w:p>
        </w:tc>
        <w:tc>
          <w:tcPr>
            <w:tcW w:w="1433" w:type="dxa"/>
            <w:shd w:val="clear" w:color="auto" w:fill="auto"/>
            <w:noWrap/>
            <w:vAlign w:val="bottom"/>
            <w:hideMark/>
          </w:tcPr>
          <w:p w14:paraId="156CFFC2" w14:textId="4D718115" w:rsidR="00F24409" w:rsidRPr="0043770F" w:rsidRDefault="00C804DC"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ns</w:t>
            </w:r>
          </w:p>
        </w:tc>
      </w:tr>
      <w:tr w:rsidR="00F24409" w:rsidRPr="0043770F" w14:paraId="60E9CF30" w14:textId="77777777" w:rsidTr="00976144">
        <w:trPr>
          <w:trHeight w:val="349"/>
        </w:trPr>
        <w:tc>
          <w:tcPr>
            <w:tcW w:w="4302" w:type="dxa"/>
            <w:shd w:val="clear" w:color="auto" w:fill="auto"/>
            <w:noWrap/>
            <w:vAlign w:val="bottom"/>
            <w:hideMark/>
          </w:tcPr>
          <w:p w14:paraId="39DD5A05"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AST</w:t>
            </w:r>
          </w:p>
        </w:tc>
        <w:tc>
          <w:tcPr>
            <w:tcW w:w="2496" w:type="dxa"/>
            <w:shd w:val="clear" w:color="auto" w:fill="auto"/>
            <w:noWrap/>
            <w:vAlign w:val="bottom"/>
            <w:hideMark/>
          </w:tcPr>
          <w:p w14:paraId="7BD336AC"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56 [34.75-124]</w:t>
            </w:r>
          </w:p>
        </w:tc>
        <w:tc>
          <w:tcPr>
            <w:tcW w:w="2299" w:type="dxa"/>
            <w:shd w:val="clear" w:color="auto" w:fill="auto"/>
            <w:noWrap/>
            <w:vAlign w:val="bottom"/>
            <w:hideMark/>
          </w:tcPr>
          <w:p w14:paraId="70E561E9"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120.5 [59-163.5]</w:t>
            </w:r>
          </w:p>
        </w:tc>
        <w:tc>
          <w:tcPr>
            <w:tcW w:w="3115" w:type="dxa"/>
            <w:shd w:val="clear" w:color="auto" w:fill="auto"/>
            <w:noWrap/>
            <w:vAlign w:val="bottom"/>
            <w:hideMark/>
          </w:tcPr>
          <w:p w14:paraId="2AEA2A8C"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66.45 [48.675-84.225]</w:t>
            </w:r>
          </w:p>
        </w:tc>
        <w:tc>
          <w:tcPr>
            <w:tcW w:w="1433" w:type="dxa"/>
            <w:shd w:val="clear" w:color="auto" w:fill="auto"/>
            <w:noWrap/>
            <w:vAlign w:val="bottom"/>
            <w:hideMark/>
          </w:tcPr>
          <w:p w14:paraId="746EFCEC" w14:textId="28D8FCA1" w:rsidR="00F24409" w:rsidRPr="0043770F" w:rsidRDefault="00C804DC"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ns</w:t>
            </w:r>
          </w:p>
        </w:tc>
      </w:tr>
      <w:tr w:rsidR="00F24409" w:rsidRPr="0043770F" w14:paraId="674A6F5A" w14:textId="77777777" w:rsidTr="00976144">
        <w:trPr>
          <w:trHeight w:val="420"/>
        </w:trPr>
        <w:tc>
          <w:tcPr>
            <w:tcW w:w="4302" w:type="dxa"/>
            <w:shd w:val="clear" w:color="auto" w:fill="auto"/>
            <w:noWrap/>
            <w:vAlign w:val="bottom"/>
            <w:hideMark/>
          </w:tcPr>
          <w:p w14:paraId="04BE3C2F"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Platelets (10</w:t>
            </w:r>
            <w:r w:rsidRPr="0043770F">
              <w:rPr>
                <w:rFonts w:ascii="Book Antiqua" w:eastAsia="Times New Roman" w:hAnsi="Book Antiqua" w:cs="Times New Roman"/>
                <w:sz w:val="24"/>
                <w:szCs w:val="24"/>
                <w:vertAlign w:val="superscript"/>
                <w:lang w:val="en-GB" w:eastAsia="es-ES"/>
              </w:rPr>
              <w:t>9</w:t>
            </w:r>
            <w:r w:rsidRPr="0043770F">
              <w:rPr>
                <w:rFonts w:ascii="Book Antiqua" w:eastAsia="Times New Roman" w:hAnsi="Book Antiqua" w:cs="Times New Roman"/>
                <w:sz w:val="24"/>
                <w:szCs w:val="24"/>
                <w:lang w:val="en-GB" w:eastAsia="es-ES"/>
              </w:rPr>
              <w:t>/L)</w:t>
            </w:r>
          </w:p>
        </w:tc>
        <w:tc>
          <w:tcPr>
            <w:tcW w:w="2496" w:type="dxa"/>
            <w:shd w:val="clear" w:color="auto" w:fill="auto"/>
            <w:noWrap/>
            <w:vAlign w:val="bottom"/>
            <w:hideMark/>
          </w:tcPr>
          <w:p w14:paraId="11177F17"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183 [161.5-226]</w:t>
            </w:r>
          </w:p>
        </w:tc>
        <w:tc>
          <w:tcPr>
            <w:tcW w:w="2299" w:type="dxa"/>
            <w:shd w:val="clear" w:color="auto" w:fill="auto"/>
            <w:noWrap/>
            <w:vAlign w:val="bottom"/>
            <w:hideMark/>
          </w:tcPr>
          <w:p w14:paraId="4D7348AE"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136 [98.5-255]</w:t>
            </w:r>
          </w:p>
        </w:tc>
        <w:tc>
          <w:tcPr>
            <w:tcW w:w="3115" w:type="dxa"/>
            <w:shd w:val="clear" w:color="auto" w:fill="auto"/>
            <w:noWrap/>
            <w:vAlign w:val="bottom"/>
            <w:hideMark/>
          </w:tcPr>
          <w:p w14:paraId="5AB8254F"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81.5 [61.25-101.75]</w:t>
            </w:r>
          </w:p>
        </w:tc>
        <w:tc>
          <w:tcPr>
            <w:tcW w:w="1433" w:type="dxa"/>
            <w:shd w:val="clear" w:color="auto" w:fill="auto"/>
            <w:noWrap/>
            <w:vAlign w:val="bottom"/>
            <w:hideMark/>
          </w:tcPr>
          <w:p w14:paraId="657C2954" w14:textId="3BCC24AC" w:rsidR="00F24409" w:rsidRPr="0043770F" w:rsidRDefault="00C804DC"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ns</w:t>
            </w:r>
          </w:p>
        </w:tc>
      </w:tr>
      <w:tr w:rsidR="00F24409" w:rsidRPr="0043770F" w14:paraId="58D6C3BA" w14:textId="77777777" w:rsidTr="00976144">
        <w:trPr>
          <w:trHeight w:val="391"/>
        </w:trPr>
        <w:tc>
          <w:tcPr>
            <w:tcW w:w="4302" w:type="dxa"/>
            <w:shd w:val="clear" w:color="auto" w:fill="auto"/>
            <w:noWrap/>
            <w:vAlign w:val="bottom"/>
            <w:hideMark/>
          </w:tcPr>
          <w:p w14:paraId="2D9EC8DB" w14:textId="77777777" w:rsidR="00F24409" w:rsidRPr="0043770F" w:rsidRDefault="00F24409" w:rsidP="00970DA9">
            <w:pPr>
              <w:spacing w:after="0" w:line="240" w:lineRule="auto"/>
              <w:jc w:val="center"/>
              <w:rPr>
                <w:rFonts w:ascii="Book Antiqua" w:eastAsia="Times New Roman" w:hAnsi="Book Antiqua" w:cs="Times New Roman"/>
                <w:bCs/>
                <w:color w:val="000000"/>
                <w:sz w:val="24"/>
                <w:szCs w:val="24"/>
                <w:lang w:val="en-GB" w:eastAsia="es-ES"/>
              </w:rPr>
            </w:pPr>
            <w:r w:rsidRPr="0043770F">
              <w:rPr>
                <w:rFonts w:ascii="Book Antiqua" w:eastAsia="Times New Roman" w:hAnsi="Book Antiqua" w:cs="Times New Roman"/>
                <w:bCs/>
                <w:color w:val="000000"/>
                <w:sz w:val="24"/>
                <w:szCs w:val="24"/>
                <w:lang w:val="en-GB" w:eastAsia="es-ES"/>
              </w:rPr>
              <w:t>Proportion</w:t>
            </w:r>
          </w:p>
        </w:tc>
        <w:tc>
          <w:tcPr>
            <w:tcW w:w="2496" w:type="dxa"/>
            <w:shd w:val="clear" w:color="auto" w:fill="auto"/>
            <w:noWrap/>
            <w:vAlign w:val="bottom"/>
            <w:hideMark/>
          </w:tcPr>
          <w:p w14:paraId="3F8C4862" w14:textId="6D641E93"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c>
          <w:tcPr>
            <w:tcW w:w="2299" w:type="dxa"/>
            <w:shd w:val="clear" w:color="auto" w:fill="auto"/>
            <w:noWrap/>
            <w:vAlign w:val="bottom"/>
            <w:hideMark/>
          </w:tcPr>
          <w:p w14:paraId="03C1B4BE" w14:textId="34F5DCBF"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c>
          <w:tcPr>
            <w:tcW w:w="3115" w:type="dxa"/>
            <w:shd w:val="clear" w:color="auto" w:fill="auto"/>
            <w:noWrap/>
            <w:vAlign w:val="bottom"/>
            <w:hideMark/>
          </w:tcPr>
          <w:p w14:paraId="393F8808" w14:textId="57226214"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c>
          <w:tcPr>
            <w:tcW w:w="1433" w:type="dxa"/>
            <w:shd w:val="clear" w:color="auto" w:fill="auto"/>
            <w:noWrap/>
            <w:vAlign w:val="bottom"/>
            <w:hideMark/>
          </w:tcPr>
          <w:p w14:paraId="55527EC9" w14:textId="5D19792C"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43770F" w14:paraId="0C6F35C6" w14:textId="77777777" w:rsidTr="00976144">
        <w:trPr>
          <w:trHeight w:val="349"/>
        </w:trPr>
        <w:tc>
          <w:tcPr>
            <w:tcW w:w="4302" w:type="dxa"/>
            <w:shd w:val="clear" w:color="auto" w:fill="auto"/>
            <w:noWrap/>
            <w:vAlign w:val="bottom"/>
            <w:hideMark/>
          </w:tcPr>
          <w:p w14:paraId="421FA730"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Gender (male)</w:t>
            </w:r>
          </w:p>
        </w:tc>
        <w:tc>
          <w:tcPr>
            <w:tcW w:w="2496" w:type="dxa"/>
            <w:shd w:val="clear" w:color="auto" w:fill="auto"/>
            <w:noWrap/>
            <w:vAlign w:val="bottom"/>
            <w:hideMark/>
          </w:tcPr>
          <w:p w14:paraId="535DB680" w14:textId="0CEE4811" w:rsidR="00F24409" w:rsidRPr="0043770F" w:rsidRDefault="004E4AB3"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11/</w:t>
            </w:r>
            <w:r w:rsidR="00F24409" w:rsidRPr="0043770F">
              <w:rPr>
                <w:rFonts w:ascii="Book Antiqua" w:eastAsia="Times New Roman" w:hAnsi="Book Antiqua" w:cs="Times New Roman"/>
                <w:color w:val="000000"/>
                <w:sz w:val="24"/>
                <w:szCs w:val="24"/>
                <w:lang w:val="en-GB" w:eastAsia="es-ES"/>
              </w:rPr>
              <w:t>16</w:t>
            </w:r>
          </w:p>
        </w:tc>
        <w:tc>
          <w:tcPr>
            <w:tcW w:w="2299" w:type="dxa"/>
            <w:shd w:val="clear" w:color="auto" w:fill="auto"/>
            <w:noWrap/>
            <w:vAlign w:val="bottom"/>
            <w:hideMark/>
          </w:tcPr>
          <w:p w14:paraId="4D2F3314" w14:textId="471D2DC0" w:rsidR="00F24409" w:rsidRPr="0043770F" w:rsidRDefault="004E4AB3"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15/</w:t>
            </w:r>
            <w:r w:rsidR="00F24409" w:rsidRPr="0043770F">
              <w:rPr>
                <w:rFonts w:ascii="Book Antiqua" w:eastAsia="Times New Roman" w:hAnsi="Book Antiqua" w:cs="Times New Roman"/>
                <w:color w:val="000000"/>
                <w:sz w:val="24"/>
                <w:szCs w:val="24"/>
                <w:lang w:val="en-GB" w:eastAsia="es-ES"/>
              </w:rPr>
              <w:t>17</w:t>
            </w:r>
          </w:p>
        </w:tc>
        <w:tc>
          <w:tcPr>
            <w:tcW w:w="3115" w:type="dxa"/>
            <w:shd w:val="clear" w:color="auto" w:fill="auto"/>
            <w:noWrap/>
            <w:vAlign w:val="bottom"/>
            <w:hideMark/>
          </w:tcPr>
          <w:p w14:paraId="26C7534B" w14:textId="75C6C67E" w:rsidR="00F24409" w:rsidRPr="0043770F" w:rsidRDefault="004E4AB3"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3/</w:t>
            </w:r>
            <w:r w:rsidR="00F24409" w:rsidRPr="0043770F">
              <w:rPr>
                <w:rFonts w:ascii="Book Antiqua" w:eastAsia="Times New Roman" w:hAnsi="Book Antiqua" w:cs="Times New Roman"/>
                <w:color w:val="000000"/>
                <w:sz w:val="24"/>
                <w:szCs w:val="24"/>
                <w:lang w:val="en-GB" w:eastAsia="es-ES"/>
              </w:rPr>
              <w:t>5</w:t>
            </w:r>
          </w:p>
        </w:tc>
        <w:tc>
          <w:tcPr>
            <w:tcW w:w="1433" w:type="dxa"/>
            <w:shd w:val="clear" w:color="auto" w:fill="auto"/>
            <w:noWrap/>
            <w:vAlign w:val="bottom"/>
            <w:hideMark/>
          </w:tcPr>
          <w:p w14:paraId="47D33398"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43770F" w14:paraId="72E03DB7" w14:textId="77777777" w:rsidTr="00976144">
        <w:trPr>
          <w:trHeight w:val="406"/>
        </w:trPr>
        <w:tc>
          <w:tcPr>
            <w:tcW w:w="4302" w:type="dxa"/>
            <w:shd w:val="clear" w:color="auto" w:fill="auto"/>
            <w:noWrap/>
            <w:vAlign w:val="bottom"/>
            <w:hideMark/>
          </w:tcPr>
          <w:p w14:paraId="216EA175" w14:textId="712F49A0"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proofErr w:type="spellStart"/>
            <w:r w:rsidRPr="0043770F">
              <w:rPr>
                <w:rFonts w:ascii="Book Antiqua" w:eastAsia="Times New Roman" w:hAnsi="Book Antiqua" w:cs="Times New Roman"/>
                <w:color w:val="000000"/>
                <w:sz w:val="24"/>
                <w:szCs w:val="24"/>
                <w:lang w:val="en-GB" w:eastAsia="es-ES"/>
              </w:rPr>
              <w:t>HBeAg</w:t>
            </w:r>
            <w:proofErr w:type="spellEnd"/>
            <w:r w:rsidRPr="0043770F">
              <w:rPr>
                <w:rFonts w:ascii="Book Antiqua" w:eastAsia="Times New Roman" w:hAnsi="Book Antiqua" w:cs="Times New Roman"/>
                <w:color w:val="000000"/>
                <w:sz w:val="24"/>
                <w:szCs w:val="24"/>
                <w:lang w:val="en-GB" w:eastAsia="es-ES"/>
              </w:rPr>
              <w:t xml:space="preserve"> (positive)</w:t>
            </w:r>
          </w:p>
        </w:tc>
        <w:tc>
          <w:tcPr>
            <w:tcW w:w="2496" w:type="dxa"/>
            <w:shd w:val="clear" w:color="auto" w:fill="auto"/>
            <w:noWrap/>
            <w:vAlign w:val="bottom"/>
            <w:hideMark/>
          </w:tcPr>
          <w:p w14:paraId="2C34C5A5" w14:textId="10574C25" w:rsidR="00F24409" w:rsidRPr="0043770F" w:rsidRDefault="004E4AB3"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8/</w:t>
            </w:r>
            <w:r w:rsidR="00F24409" w:rsidRPr="0043770F">
              <w:rPr>
                <w:rFonts w:ascii="Book Antiqua" w:eastAsia="Times New Roman" w:hAnsi="Book Antiqua" w:cs="Times New Roman"/>
                <w:color w:val="000000"/>
                <w:sz w:val="24"/>
                <w:szCs w:val="24"/>
                <w:lang w:val="en-GB" w:eastAsia="es-ES"/>
              </w:rPr>
              <w:t>16</w:t>
            </w:r>
          </w:p>
        </w:tc>
        <w:tc>
          <w:tcPr>
            <w:tcW w:w="2299" w:type="dxa"/>
            <w:shd w:val="clear" w:color="auto" w:fill="auto"/>
            <w:noWrap/>
            <w:vAlign w:val="bottom"/>
            <w:hideMark/>
          </w:tcPr>
          <w:p w14:paraId="7F8F10FF" w14:textId="5883A9E1" w:rsidR="00F24409" w:rsidRPr="0043770F" w:rsidRDefault="004E4AB3"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3/</w:t>
            </w:r>
            <w:r w:rsidR="00F24409" w:rsidRPr="0043770F">
              <w:rPr>
                <w:rFonts w:ascii="Book Antiqua" w:eastAsia="Times New Roman" w:hAnsi="Book Antiqua" w:cs="Times New Roman"/>
                <w:color w:val="000000"/>
                <w:sz w:val="24"/>
                <w:szCs w:val="24"/>
                <w:lang w:val="en-GB" w:eastAsia="es-ES"/>
              </w:rPr>
              <w:t>17</w:t>
            </w:r>
          </w:p>
        </w:tc>
        <w:tc>
          <w:tcPr>
            <w:tcW w:w="3115" w:type="dxa"/>
            <w:shd w:val="clear" w:color="auto" w:fill="auto"/>
            <w:noWrap/>
            <w:vAlign w:val="bottom"/>
            <w:hideMark/>
          </w:tcPr>
          <w:p w14:paraId="2E8C0079" w14:textId="267B3CA5" w:rsidR="00F24409" w:rsidRPr="0043770F" w:rsidRDefault="004E4AB3"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0/</w:t>
            </w:r>
            <w:r w:rsidR="00F24409" w:rsidRPr="0043770F">
              <w:rPr>
                <w:rFonts w:ascii="Book Antiqua" w:eastAsia="Times New Roman" w:hAnsi="Book Antiqua" w:cs="Times New Roman"/>
                <w:color w:val="000000"/>
                <w:sz w:val="24"/>
                <w:szCs w:val="24"/>
                <w:lang w:val="en-GB" w:eastAsia="es-ES"/>
              </w:rPr>
              <w:t>5</w:t>
            </w:r>
          </w:p>
        </w:tc>
        <w:tc>
          <w:tcPr>
            <w:tcW w:w="1433" w:type="dxa"/>
            <w:shd w:val="clear" w:color="auto" w:fill="auto"/>
            <w:noWrap/>
            <w:vAlign w:val="bottom"/>
            <w:hideMark/>
          </w:tcPr>
          <w:p w14:paraId="4BFAE2EB"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43770F" w14:paraId="49875E30" w14:textId="77777777" w:rsidTr="00976144">
        <w:trPr>
          <w:trHeight w:val="461"/>
        </w:trPr>
        <w:tc>
          <w:tcPr>
            <w:tcW w:w="4302" w:type="dxa"/>
            <w:shd w:val="clear" w:color="auto" w:fill="auto"/>
            <w:noWrap/>
            <w:vAlign w:val="bottom"/>
            <w:hideMark/>
          </w:tcPr>
          <w:p w14:paraId="1FAC8859" w14:textId="4FCBD84B" w:rsidR="00F24409" w:rsidRPr="0043770F" w:rsidRDefault="00F24409" w:rsidP="00970DA9">
            <w:pPr>
              <w:spacing w:after="0" w:line="240" w:lineRule="auto"/>
              <w:jc w:val="center"/>
              <w:rPr>
                <w:rFonts w:ascii="Book Antiqua" w:eastAsia="Times New Roman" w:hAnsi="Book Antiqua" w:cs="Times New Roman"/>
                <w:bCs/>
                <w:color w:val="000000"/>
                <w:sz w:val="24"/>
                <w:szCs w:val="24"/>
                <w:lang w:val="en-GB" w:eastAsia="es-ES"/>
              </w:rPr>
            </w:pPr>
            <w:r w:rsidRPr="0043770F">
              <w:rPr>
                <w:rFonts w:ascii="Book Antiqua" w:eastAsia="Times New Roman" w:hAnsi="Book Antiqua" w:cs="Times New Roman"/>
                <w:bCs/>
                <w:color w:val="000000"/>
                <w:sz w:val="24"/>
                <w:szCs w:val="24"/>
                <w:lang w:val="en-GB" w:eastAsia="es-ES"/>
              </w:rPr>
              <w:t>Genotype</w:t>
            </w:r>
            <w:r w:rsidR="0037435C" w:rsidRPr="0043770F">
              <w:rPr>
                <w:rFonts w:ascii="Book Antiqua" w:eastAsia="Times New Roman" w:hAnsi="Book Antiqua" w:cs="Times New Roman"/>
                <w:bCs/>
                <w:color w:val="000000"/>
                <w:sz w:val="24"/>
                <w:szCs w:val="24"/>
                <w:lang w:val="en-GB" w:eastAsia="es-ES"/>
              </w:rPr>
              <w:t>,</w:t>
            </w:r>
            <w:r w:rsidRPr="0043770F">
              <w:rPr>
                <w:rFonts w:ascii="Book Antiqua" w:eastAsia="Times New Roman" w:hAnsi="Book Antiqua" w:cs="Times New Roman"/>
                <w:bCs/>
                <w:color w:val="000000"/>
                <w:sz w:val="24"/>
                <w:szCs w:val="24"/>
                <w:lang w:val="en-GB" w:eastAsia="es-ES"/>
              </w:rPr>
              <w:t xml:space="preserve"> % (</w:t>
            </w:r>
            <w:r w:rsidRPr="0043770F">
              <w:rPr>
                <w:rFonts w:ascii="Book Antiqua" w:eastAsia="Times New Roman" w:hAnsi="Book Antiqua" w:cs="Times New Roman"/>
                <w:bCs/>
                <w:i/>
                <w:color w:val="000000"/>
                <w:sz w:val="24"/>
                <w:szCs w:val="24"/>
                <w:lang w:val="en-GB" w:eastAsia="es-ES"/>
              </w:rPr>
              <w:t>n</w:t>
            </w:r>
            <w:r w:rsidRPr="0043770F">
              <w:rPr>
                <w:rFonts w:ascii="Book Antiqua" w:eastAsia="Times New Roman" w:hAnsi="Book Antiqua" w:cs="Times New Roman"/>
                <w:bCs/>
                <w:color w:val="000000"/>
                <w:sz w:val="24"/>
                <w:szCs w:val="24"/>
                <w:lang w:val="en-GB" w:eastAsia="es-ES"/>
              </w:rPr>
              <w:t>)</w:t>
            </w:r>
          </w:p>
        </w:tc>
        <w:tc>
          <w:tcPr>
            <w:tcW w:w="2496" w:type="dxa"/>
            <w:shd w:val="clear" w:color="auto" w:fill="auto"/>
            <w:noWrap/>
            <w:vAlign w:val="bottom"/>
            <w:hideMark/>
          </w:tcPr>
          <w:p w14:paraId="38F78357" w14:textId="652493A5"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c>
          <w:tcPr>
            <w:tcW w:w="2299" w:type="dxa"/>
            <w:shd w:val="clear" w:color="auto" w:fill="auto"/>
            <w:noWrap/>
            <w:vAlign w:val="bottom"/>
            <w:hideMark/>
          </w:tcPr>
          <w:p w14:paraId="0A76859D" w14:textId="474102A6"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c>
          <w:tcPr>
            <w:tcW w:w="3115" w:type="dxa"/>
            <w:shd w:val="clear" w:color="auto" w:fill="auto"/>
            <w:noWrap/>
            <w:vAlign w:val="bottom"/>
            <w:hideMark/>
          </w:tcPr>
          <w:p w14:paraId="7FF085D0" w14:textId="240F6EC0"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c>
          <w:tcPr>
            <w:tcW w:w="1433" w:type="dxa"/>
            <w:shd w:val="clear" w:color="auto" w:fill="auto"/>
            <w:noWrap/>
            <w:vAlign w:val="bottom"/>
            <w:hideMark/>
          </w:tcPr>
          <w:p w14:paraId="494A7C17" w14:textId="7F188A6C"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43770F" w14:paraId="722951A2" w14:textId="77777777" w:rsidTr="00976144">
        <w:trPr>
          <w:trHeight w:val="349"/>
        </w:trPr>
        <w:tc>
          <w:tcPr>
            <w:tcW w:w="4302" w:type="dxa"/>
            <w:shd w:val="clear" w:color="auto" w:fill="auto"/>
            <w:noWrap/>
            <w:vAlign w:val="bottom"/>
            <w:hideMark/>
          </w:tcPr>
          <w:p w14:paraId="69353D7D"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A</w:t>
            </w:r>
          </w:p>
        </w:tc>
        <w:tc>
          <w:tcPr>
            <w:tcW w:w="2496" w:type="dxa"/>
            <w:shd w:val="clear" w:color="auto" w:fill="auto"/>
            <w:noWrap/>
            <w:vAlign w:val="bottom"/>
            <w:hideMark/>
          </w:tcPr>
          <w:p w14:paraId="3A84CD63"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18.8 (3)</w:t>
            </w:r>
          </w:p>
        </w:tc>
        <w:tc>
          <w:tcPr>
            <w:tcW w:w="2299" w:type="dxa"/>
            <w:shd w:val="clear" w:color="auto" w:fill="auto"/>
            <w:noWrap/>
            <w:vAlign w:val="bottom"/>
            <w:hideMark/>
          </w:tcPr>
          <w:p w14:paraId="13C814CD" w14:textId="6B8346CB"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5.9 (1)</w:t>
            </w:r>
          </w:p>
        </w:tc>
        <w:tc>
          <w:tcPr>
            <w:tcW w:w="3115" w:type="dxa"/>
            <w:shd w:val="clear" w:color="auto" w:fill="auto"/>
            <w:noWrap/>
            <w:vAlign w:val="bottom"/>
            <w:hideMark/>
          </w:tcPr>
          <w:p w14:paraId="7DD2BB09" w14:textId="263FD9CD"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20.0 (1)</w:t>
            </w:r>
          </w:p>
        </w:tc>
        <w:tc>
          <w:tcPr>
            <w:tcW w:w="1433" w:type="dxa"/>
            <w:shd w:val="clear" w:color="auto" w:fill="auto"/>
            <w:noWrap/>
            <w:vAlign w:val="bottom"/>
            <w:hideMark/>
          </w:tcPr>
          <w:p w14:paraId="185E3BD0"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43770F" w14:paraId="059B7D61" w14:textId="77777777" w:rsidTr="00976144">
        <w:trPr>
          <w:trHeight w:val="433"/>
        </w:trPr>
        <w:tc>
          <w:tcPr>
            <w:tcW w:w="4302" w:type="dxa"/>
            <w:shd w:val="clear" w:color="auto" w:fill="auto"/>
            <w:noWrap/>
            <w:vAlign w:val="bottom"/>
            <w:hideMark/>
          </w:tcPr>
          <w:p w14:paraId="362DA119"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C</w:t>
            </w:r>
          </w:p>
        </w:tc>
        <w:tc>
          <w:tcPr>
            <w:tcW w:w="2496" w:type="dxa"/>
            <w:shd w:val="clear" w:color="auto" w:fill="auto"/>
            <w:noWrap/>
            <w:vAlign w:val="bottom"/>
            <w:hideMark/>
          </w:tcPr>
          <w:p w14:paraId="0F8A0FA1"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37.5 (6)</w:t>
            </w:r>
          </w:p>
        </w:tc>
        <w:tc>
          <w:tcPr>
            <w:tcW w:w="2299" w:type="dxa"/>
            <w:shd w:val="clear" w:color="auto" w:fill="auto"/>
            <w:noWrap/>
            <w:vAlign w:val="bottom"/>
            <w:hideMark/>
          </w:tcPr>
          <w:p w14:paraId="3E865B45"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5.9 (1)</w:t>
            </w:r>
          </w:p>
        </w:tc>
        <w:tc>
          <w:tcPr>
            <w:tcW w:w="3115" w:type="dxa"/>
            <w:shd w:val="clear" w:color="auto" w:fill="auto"/>
            <w:noWrap/>
            <w:vAlign w:val="bottom"/>
            <w:hideMark/>
          </w:tcPr>
          <w:p w14:paraId="4368405B"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20.0 (1)</w:t>
            </w:r>
          </w:p>
        </w:tc>
        <w:tc>
          <w:tcPr>
            <w:tcW w:w="1433" w:type="dxa"/>
            <w:shd w:val="clear" w:color="auto" w:fill="auto"/>
            <w:noWrap/>
            <w:vAlign w:val="bottom"/>
            <w:hideMark/>
          </w:tcPr>
          <w:p w14:paraId="1179B82E"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43770F" w14:paraId="2A5C1845" w14:textId="77777777" w:rsidTr="00976144">
        <w:trPr>
          <w:trHeight w:val="433"/>
        </w:trPr>
        <w:tc>
          <w:tcPr>
            <w:tcW w:w="4302" w:type="dxa"/>
            <w:shd w:val="clear" w:color="auto" w:fill="auto"/>
            <w:noWrap/>
            <w:vAlign w:val="bottom"/>
            <w:hideMark/>
          </w:tcPr>
          <w:p w14:paraId="39259C59"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D</w:t>
            </w:r>
          </w:p>
        </w:tc>
        <w:tc>
          <w:tcPr>
            <w:tcW w:w="2496" w:type="dxa"/>
            <w:shd w:val="clear" w:color="auto" w:fill="auto"/>
            <w:noWrap/>
            <w:vAlign w:val="bottom"/>
            <w:hideMark/>
          </w:tcPr>
          <w:p w14:paraId="72EBDF51"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25.0 (4)</w:t>
            </w:r>
          </w:p>
        </w:tc>
        <w:tc>
          <w:tcPr>
            <w:tcW w:w="2299" w:type="dxa"/>
            <w:shd w:val="clear" w:color="auto" w:fill="auto"/>
            <w:noWrap/>
            <w:vAlign w:val="bottom"/>
            <w:hideMark/>
          </w:tcPr>
          <w:p w14:paraId="5DE31039"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64.7 (11)</w:t>
            </w:r>
          </w:p>
        </w:tc>
        <w:tc>
          <w:tcPr>
            <w:tcW w:w="3115" w:type="dxa"/>
            <w:shd w:val="clear" w:color="auto" w:fill="auto"/>
            <w:noWrap/>
            <w:vAlign w:val="bottom"/>
            <w:hideMark/>
          </w:tcPr>
          <w:p w14:paraId="6AF246D4"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40.0 (2)</w:t>
            </w:r>
          </w:p>
        </w:tc>
        <w:tc>
          <w:tcPr>
            <w:tcW w:w="1433" w:type="dxa"/>
            <w:shd w:val="clear" w:color="auto" w:fill="auto"/>
            <w:noWrap/>
            <w:vAlign w:val="bottom"/>
            <w:hideMark/>
          </w:tcPr>
          <w:p w14:paraId="6B9410F9"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43770F" w14:paraId="3C7ABA5B" w14:textId="77777777" w:rsidTr="00976144">
        <w:trPr>
          <w:trHeight w:val="349"/>
        </w:trPr>
        <w:tc>
          <w:tcPr>
            <w:tcW w:w="4302" w:type="dxa"/>
            <w:shd w:val="clear" w:color="auto" w:fill="auto"/>
            <w:noWrap/>
            <w:vAlign w:val="bottom"/>
            <w:hideMark/>
          </w:tcPr>
          <w:p w14:paraId="2A1BD3A1" w14:textId="22045709"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D/A</w:t>
            </w:r>
          </w:p>
        </w:tc>
        <w:tc>
          <w:tcPr>
            <w:tcW w:w="2496" w:type="dxa"/>
            <w:shd w:val="clear" w:color="auto" w:fill="auto"/>
            <w:noWrap/>
            <w:vAlign w:val="bottom"/>
            <w:hideMark/>
          </w:tcPr>
          <w:p w14:paraId="089282AF" w14:textId="77777777" w:rsidR="00F24409" w:rsidRPr="0043770F" w:rsidRDefault="00F24409" w:rsidP="00970DA9">
            <w:pPr>
              <w:pStyle w:val="a4"/>
              <w:numPr>
                <w:ilvl w:val="0"/>
                <w:numId w:val="4"/>
              </w:num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(0)</w:t>
            </w:r>
          </w:p>
        </w:tc>
        <w:tc>
          <w:tcPr>
            <w:tcW w:w="2299" w:type="dxa"/>
            <w:shd w:val="clear" w:color="auto" w:fill="auto"/>
            <w:noWrap/>
            <w:vAlign w:val="bottom"/>
            <w:hideMark/>
          </w:tcPr>
          <w:p w14:paraId="77AC3A14"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5.9 (1)</w:t>
            </w:r>
          </w:p>
        </w:tc>
        <w:tc>
          <w:tcPr>
            <w:tcW w:w="3115" w:type="dxa"/>
            <w:shd w:val="clear" w:color="auto" w:fill="auto"/>
            <w:noWrap/>
            <w:vAlign w:val="bottom"/>
            <w:hideMark/>
          </w:tcPr>
          <w:p w14:paraId="253D0E8C" w14:textId="7A935148"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0.0 (0)</w:t>
            </w:r>
          </w:p>
        </w:tc>
        <w:tc>
          <w:tcPr>
            <w:tcW w:w="1433" w:type="dxa"/>
            <w:shd w:val="clear" w:color="auto" w:fill="auto"/>
            <w:noWrap/>
            <w:vAlign w:val="bottom"/>
            <w:hideMark/>
          </w:tcPr>
          <w:p w14:paraId="3263DF4F"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43770F" w14:paraId="44C6BE85" w14:textId="77777777" w:rsidTr="00976144">
        <w:trPr>
          <w:trHeight w:val="349"/>
        </w:trPr>
        <w:tc>
          <w:tcPr>
            <w:tcW w:w="4302" w:type="dxa"/>
            <w:shd w:val="clear" w:color="auto" w:fill="auto"/>
            <w:noWrap/>
            <w:vAlign w:val="bottom"/>
            <w:hideMark/>
          </w:tcPr>
          <w:p w14:paraId="4B4C1B09" w14:textId="749FB574"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D/E</w:t>
            </w:r>
          </w:p>
        </w:tc>
        <w:tc>
          <w:tcPr>
            <w:tcW w:w="2496" w:type="dxa"/>
            <w:shd w:val="clear" w:color="auto" w:fill="auto"/>
            <w:noWrap/>
            <w:vAlign w:val="bottom"/>
            <w:hideMark/>
          </w:tcPr>
          <w:p w14:paraId="41B60A47"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6.3 (1)</w:t>
            </w:r>
          </w:p>
        </w:tc>
        <w:tc>
          <w:tcPr>
            <w:tcW w:w="2299" w:type="dxa"/>
            <w:shd w:val="clear" w:color="auto" w:fill="auto"/>
            <w:noWrap/>
            <w:vAlign w:val="bottom"/>
            <w:hideMark/>
          </w:tcPr>
          <w:p w14:paraId="7FB50FBE"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11.8 (2)</w:t>
            </w:r>
          </w:p>
        </w:tc>
        <w:tc>
          <w:tcPr>
            <w:tcW w:w="3115" w:type="dxa"/>
            <w:shd w:val="clear" w:color="auto" w:fill="auto"/>
            <w:noWrap/>
            <w:vAlign w:val="bottom"/>
            <w:hideMark/>
          </w:tcPr>
          <w:p w14:paraId="6029F6F0" w14:textId="00A21FC3"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0.0 (0)</w:t>
            </w:r>
          </w:p>
        </w:tc>
        <w:tc>
          <w:tcPr>
            <w:tcW w:w="1433" w:type="dxa"/>
            <w:shd w:val="clear" w:color="auto" w:fill="auto"/>
            <w:noWrap/>
            <w:vAlign w:val="bottom"/>
            <w:hideMark/>
          </w:tcPr>
          <w:p w14:paraId="44F34C66"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43770F" w14:paraId="1FECBB95" w14:textId="77777777" w:rsidTr="00976144">
        <w:trPr>
          <w:trHeight w:val="349"/>
        </w:trPr>
        <w:tc>
          <w:tcPr>
            <w:tcW w:w="4302" w:type="dxa"/>
            <w:shd w:val="clear" w:color="auto" w:fill="auto"/>
            <w:noWrap/>
            <w:vAlign w:val="bottom"/>
            <w:hideMark/>
          </w:tcPr>
          <w:p w14:paraId="1787C983"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E</w:t>
            </w:r>
          </w:p>
        </w:tc>
        <w:tc>
          <w:tcPr>
            <w:tcW w:w="2496" w:type="dxa"/>
            <w:shd w:val="clear" w:color="auto" w:fill="auto"/>
            <w:noWrap/>
            <w:vAlign w:val="bottom"/>
            <w:hideMark/>
          </w:tcPr>
          <w:p w14:paraId="4F4A6E38"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6.3 (1)</w:t>
            </w:r>
          </w:p>
        </w:tc>
        <w:tc>
          <w:tcPr>
            <w:tcW w:w="2299" w:type="dxa"/>
            <w:shd w:val="clear" w:color="auto" w:fill="auto"/>
            <w:noWrap/>
            <w:vAlign w:val="bottom"/>
            <w:hideMark/>
          </w:tcPr>
          <w:p w14:paraId="75734D0E" w14:textId="66A91ED4"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0.0 (0)</w:t>
            </w:r>
          </w:p>
        </w:tc>
        <w:tc>
          <w:tcPr>
            <w:tcW w:w="3115" w:type="dxa"/>
            <w:shd w:val="clear" w:color="auto" w:fill="auto"/>
            <w:noWrap/>
            <w:vAlign w:val="bottom"/>
            <w:hideMark/>
          </w:tcPr>
          <w:p w14:paraId="636015CF"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20.0 (1)</w:t>
            </w:r>
          </w:p>
        </w:tc>
        <w:tc>
          <w:tcPr>
            <w:tcW w:w="1433" w:type="dxa"/>
            <w:shd w:val="clear" w:color="auto" w:fill="auto"/>
            <w:noWrap/>
            <w:vAlign w:val="bottom"/>
            <w:hideMark/>
          </w:tcPr>
          <w:p w14:paraId="78318CA0"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r w:rsidR="00F24409" w:rsidRPr="0043770F" w14:paraId="6E98C51E" w14:textId="77777777" w:rsidTr="00976144">
        <w:trPr>
          <w:trHeight w:val="349"/>
        </w:trPr>
        <w:tc>
          <w:tcPr>
            <w:tcW w:w="4302" w:type="dxa"/>
            <w:shd w:val="clear" w:color="auto" w:fill="auto"/>
            <w:noWrap/>
            <w:vAlign w:val="bottom"/>
            <w:hideMark/>
          </w:tcPr>
          <w:p w14:paraId="57E4F481"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F</w:t>
            </w:r>
          </w:p>
        </w:tc>
        <w:tc>
          <w:tcPr>
            <w:tcW w:w="2496" w:type="dxa"/>
            <w:shd w:val="clear" w:color="auto" w:fill="auto"/>
            <w:noWrap/>
            <w:vAlign w:val="bottom"/>
            <w:hideMark/>
          </w:tcPr>
          <w:p w14:paraId="0584ED9B"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6.3 (1)</w:t>
            </w:r>
          </w:p>
        </w:tc>
        <w:tc>
          <w:tcPr>
            <w:tcW w:w="2299" w:type="dxa"/>
            <w:shd w:val="clear" w:color="auto" w:fill="auto"/>
            <w:noWrap/>
            <w:vAlign w:val="bottom"/>
            <w:hideMark/>
          </w:tcPr>
          <w:p w14:paraId="579C06A2" w14:textId="77777777"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5.9 (1)</w:t>
            </w:r>
          </w:p>
        </w:tc>
        <w:tc>
          <w:tcPr>
            <w:tcW w:w="3115" w:type="dxa"/>
            <w:shd w:val="clear" w:color="auto" w:fill="auto"/>
            <w:noWrap/>
            <w:vAlign w:val="bottom"/>
            <w:hideMark/>
          </w:tcPr>
          <w:p w14:paraId="17B75EF4" w14:textId="1FD55959"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0.0 (0)</w:t>
            </w:r>
          </w:p>
        </w:tc>
        <w:tc>
          <w:tcPr>
            <w:tcW w:w="1433" w:type="dxa"/>
            <w:shd w:val="clear" w:color="auto" w:fill="auto"/>
            <w:noWrap/>
            <w:vAlign w:val="bottom"/>
            <w:hideMark/>
          </w:tcPr>
          <w:p w14:paraId="70C271E8" w14:textId="0110A48E" w:rsidR="00F24409" w:rsidRPr="0043770F" w:rsidRDefault="00F24409" w:rsidP="00970DA9">
            <w:pPr>
              <w:spacing w:after="0" w:line="240" w:lineRule="auto"/>
              <w:jc w:val="center"/>
              <w:rPr>
                <w:rFonts w:ascii="Book Antiqua" w:eastAsia="Times New Roman" w:hAnsi="Book Antiqua" w:cs="Times New Roman"/>
                <w:color w:val="000000"/>
                <w:sz w:val="24"/>
                <w:szCs w:val="24"/>
                <w:lang w:val="en-GB" w:eastAsia="es-ES"/>
              </w:rPr>
            </w:pPr>
          </w:p>
        </w:tc>
      </w:tr>
    </w:tbl>
    <w:p w14:paraId="22A11318" w14:textId="4E99FE6F" w:rsidR="00F24409" w:rsidRPr="0043770F" w:rsidRDefault="00F24409" w:rsidP="00F24409">
      <w:pPr>
        <w:spacing w:line="360" w:lineRule="auto"/>
        <w:jc w:val="both"/>
        <w:rPr>
          <w:rFonts w:ascii="Book Antiqua" w:hAnsi="Book Antiqua" w:cs="Times New Roman"/>
          <w:sz w:val="24"/>
          <w:szCs w:val="24"/>
          <w:lang w:val="en-GB"/>
        </w:rPr>
      </w:pPr>
      <w:r w:rsidRPr="0043770F">
        <w:rPr>
          <w:rFonts w:ascii="Book Antiqua" w:hAnsi="Book Antiqua" w:cs="Times New Roman"/>
          <w:sz w:val="24"/>
          <w:szCs w:val="24"/>
          <w:lang w:val="en-GB"/>
        </w:rPr>
        <w:t>D/E and D/A indicate mixtures of the 2 genotypes. The frequency of each genotype within the clinical groups is reported as percentage (%) and number of patients (</w:t>
      </w:r>
      <w:r w:rsidRPr="0043770F">
        <w:rPr>
          <w:rFonts w:ascii="Book Antiqua" w:hAnsi="Book Antiqua" w:cs="Times New Roman"/>
          <w:i/>
          <w:sz w:val="24"/>
          <w:szCs w:val="24"/>
          <w:lang w:val="en-GB"/>
        </w:rPr>
        <w:t>n</w:t>
      </w:r>
      <w:r w:rsidRPr="0043770F">
        <w:rPr>
          <w:rFonts w:ascii="Book Antiqua" w:hAnsi="Book Antiqua" w:cs="Times New Roman"/>
          <w:sz w:val="24"/>
          <w:szCs w:val="24"/>
          <w:lang w:val="en-GB"/>
        </w:rPr>
        <w:t xml:space="preserve">). </w:t>
      </w:r>
      <w:r w:rsidR="00C4264A" w:rsidRPr="0043770F">
        <w:rPr>
          <w:rFonts w:ascii="Book Antiqua" w:hAnsi="Book Antiqua" w:cs="Times New Roman"/>
          <w:sz w:val="24"/>
          <w:szCs w:val="24"/>
          <w:lang w:val="en-GB"/>
        </w:rPr>
        <w:t>CHB:</w:t>
      </w:r>
      <w:r w:rsidR="00970DA9" w:rsidRPr="0043770F">
        <w:rPr>
          <w:rFonts w:ascii="Book Antiqua" w:hAnsi="Book Antiqua" w:cs="Times New Roman"/>
          <w:sz w:val="24"/>
          <w:szCs w:val="24"/>
          <w:lang w:val="en-GB"/>
        </w:rPr>
        <w:t xml:space="preserve"> </w:t>
      </w:r>
      <w:r w:rsidR="00970DA9" w:rsidRPr="0043770F">
        <w:rPr>
          <w:rFonts w:ascii="Book Antiqua" w:hAnsi="Book Antiqua" w:cs="Times New Roman" w:hint="eastAsia"/>
          <w:sz w:val="24"/>
          <w:szCs w:val="24"/>
          <w:lang w:val="en-GB" w:eastAsia="zh-CN"/>
        </w:rPr>
        <w:t>C</w:t>
      </w:r>
      <w:r w:rsidR="00C4264A" w:rsidRPr="0043770F">
        <w:rPr>
          <w:rFonts w:ascii="Book Antiqua" w:hAnsi="Book Antiqua" w:cs="Times New Roman"/>
          <w:sz w:val="24"/>
          <w:szCs w:val="24"/>
          <w:lang w:val="en-GB"/>
        </w:rPr>
        <w:t>hronic hepatitis B infection without liver damage; HCC:</w:t>
      </w:r>
      <w:r w:rsidR="00970DA9" w:rsidRPr="0043770F">
        <w:rPr>
          <w:rFonts w:ascii="Book Antiqua" w:hAnsi="Book Antiqua" w:cs="Times New Roman"/>
          <w:sz w:val="24"/>
          <w:szCs w:val="24"/>
          <w:lang w:val="en-GB"/>
        </w:rPr>
        <w:t xml:space="preserve"> </w:t>
      </w:r>
      <w:r w:rsidR="00970DA9" w:rsidRPr="0043770F">
        <w:rPr>
          <w:rFonts w:ascii="Book Antiqua" w:hAnsi="Book Antiqua" w:cs="Times New Roman" w:hint="eastAsia"/>
          <w:sz w:val="24"/>
          <w:szCs w:val="24"/>
          <w:lang w:val="en-GB" w:eastAsia="zh-CN"/>
        </w:rPr>
        <w:t>H</w:t>
      </w:r>
      <w:r w:rsidR="00C4264A" w:rsidRPr="0043770F">
        <w:rPr>
          <w:rFonts w:ascii="Book Antiqua" w:hAnsi="Book Antiqua" w:cs="Times New Roman"/>
          <w:sz w:val="24"/>
          <w:szCs w:val="24"/>
          <w:lang w:val="en-GB"/>
        </w:rPr>
        <w:t xml:space="preserve">epatocellular </w:t>
      </w:r>
      <w:r w:rsidR="00C4264A" w:rsidRPr="0043770F">
        <w:rPr>
          <w:rFonts w:ascii="Book Antiqua" w:hAnsi="Book Antiqua" w:cs="Times New Roman"/>
          <w:sz w:val="24"/>
          <w:szCs w:val="24"/>
          <w:lang w:val="en-GB"/>
        </w:rPr>
        <w:lastRenderedPageBreak/>
        <w:t>carcinoma; LC:</w:t>
      </w:r>
      <w:r w:rsidR="00970DA9" w:rsidRPr="0043770F">
        <w:rPr>
          <w:rFonts w:ascii="Book Antiqua" w:hAnsi="Book Antiqua" w:cs="Times New Roman"/>
          <w:sz w:val="24"/>
          <w:szCs w:val="24"/>
          <w:lang w:val="en-GB"/>
        </w:rPr>
        <w:t xml:space="preserve"> </w:t>
      </w:r>
      <w:r w:rsidR="00970DA9" w:rsidRPr="0043770F">
        <w:rPr>
          <w:rFonts w:ascii="Book Antiqua" w:hAnsi="Book Antiqua" w:cs="Times New Roman" w:hint="eastAsia"/>
          <w:sz w:val="24"/>
          <w:szCs w:val="24"/>
          <w:lang w:val="en-GB" w:eastAsia="zh-CN"/>
        </w:rPr>
        <w:t>L</w:t>
      </w:r>
      <w:r w:rsidR="00C4264A" w:rsidRPr="0043770F">
        <w:rPr>
          <w:rFonts w:ascii="Book Antiqua" w:hAnsi="Book Antiqua" w:cs="Times New Roman"/>
          <w:sz w:val="24"/>
          <w:szCs w:val="24"/>
          <w:lang w:val="en-GB"/>
        </w:rPr>
        <w:t>iver cirrhosis</w:t>
      </w:r>
      <w:r w:rsidR="001670F6" w:rsidRPr="0043770F">
        <w:rPr>
          <w:rFonts w:ascii="Book Antiqua" w:hAnsi="Book Antiqua" w:cs="Times New Roman"/>
          <w:sz w:val="24"/>
          <w:szCs w:val="24"/>
          <w:lang w:val="en-GB"/>
        </w:rPr>
        <w:t>;</w:t>
      </w:r>
      <w:r w:rsidR="00C4264A" w:rsidRPr="0043770F">
        <w:rPr>
          <w:rFonts w:ascii="Book Antiqua" w:hAnsi="Book Antiqua" w:cs="Times New Roman"/>
          <w:sz w:val="24"/>
          <w:szCs w:val="24"/>
          <w:lang w:val="en-GB"/>
        </w:rPr>
        <w:t xml:space="preserve"> </w:t>
      </w:r>
      <w:r w:rsidRPr="0043770F">
        <w:rPr>
          <w:rFonts w:ascii="Book Antiqua" w:hAnsi="Book Antiqua" w:cs="Times New Roman"/>
          <w:sz w:val="24"/>
          <w:szCs w:val="24"/>
          <w:lang w:val="en-GB"/>
        </w:rPr>
        <w:t>ALT</w:t>
      </w:r>
      <w:r w:rsidR="00C4264A" w:rsidRPr="0043770F">
        <w:rPr>
          <w:rFonts w:ascii="Book Antiqua" w:hAnsi="Book Antiqua" w:cs="Times New Roman"/>
          <w:sz w:val="24"/>
          <w:szCs w:val="24"/>
          <w:lang w:val="en-GB"/>
        </w:rPr>
        <w:t>:</w:t>
      </w:r>
      <w:r w:rsidR="00970DA9" w:rsidRPr="0043770F">
        <w:rPr>
          <w:rFonts w:ascii="Book Antiqua" w:hAnsi="Book Antiqua" w:cs="Times New Roman"/>
          <w:sz w:val="24"/>
          <w:szCs w:val="24"/>
          <w:lang w:val="en-GB"/>
        </w:rPr>
        <w:t xml:space="preserve"> </w:t>
      </w:r>
      <w:r w:rsidR="00970DA9" w:rsidRPr="0043770F">
        <w:rPr>
          <w:rFonts w:ascii="Book Antiqua" w:hAnsi="Book Antiqua" w:cs="Times New Roman" w:hint="eastAsia"/>
          <w:sz w:val="24"/>
          <w:szCs w:val="24"/>
          <w:lang w:val="en-GB" w:eastAsia="zh-CN"/>
        </w:rPr>
        <w:t>A</w:t>
      </w:r>
      <w:r w:rsidRPr="0043770F">
        <w:rPr>
          <w:rFonts w:ascii="Book Antiqua" w:hAnsi="Book Antiqua" w:cs="Times New Roman"/>
          <w:sz w:val="24"/>
          <w:szCs w:val="24"/>
          <w:lang w:val="en-GB"/>
        </w:rPr>
        <w:t>lanine aminotransferase</w:t>
      </w:r>
      <w:r w:rsidR="00C4264A" w:rsidRPr="0043770F">
        <w:rPr>
          <w:rFonts w:ascii="Book Antiqua" w:hAnsi="Book Antiqua" w:cs="Times New Roman"/>
          <w:sz w:val="24"/>
          <w:szCs w:val="24"/>
          <w:lang w:val="en-GB"/>
        </w:rPr>
        <w:t xml:space="preserve"> (normal value </w:t>
      </w:r>
      <w:bookmarkStart w:id="89" w:name="OLE_LINK74"/>
      <w:bookmarkStart w:id="90" w:name="OLE_LINK75"/>
      <w:bookmarkStart w:id="91" w:name="OLE_LINK76"/>
      <w:r w:rsidR="00C4264A" w:rsidRPr="0043770F">
        <w:rPr>
          <w:rFonts w:ascii="Book Antiqua" w:hAnsi="Book Antiqua" w:cs="Times New Roman"/>
          <w:sz w:val="24"/>
          <w:szCs w:val="24"/>
          <w:lang w:val="en-GB"/>
        </w:rPr>
        <w:t>&lt;</w:t>
      </w:r>
      <w:bookmarkEnd w:id="89"/>
      <w:bookmarkEnd w:id="90"/>
      <w:bookmarkEnd w:id="91"/>
      <w:r w:rsidR="00C4264A" w:rsidRPr="0043770F">
        <w:rPr>
          <w:rFonts w:ascii="Book Antiqua" w:hAnsi="Book Antiqua" w:cs="Times New Roman"/>
          <w:sz w:val="24"/>
          <w:szCs w:val="24"/>
          <w:lang w:val="en-GB"/>
        </w:rPr>
        <w:t xml:space="preserve"> 40 IU/mL);</w:t>
      </w:r>
      <w:r w:rsidRPr="0043770F">
        <w:rPr>
          <w:rFonts w:ascii="Book Antiqua" w:hAnsi="Book Antiqua" w:cs="Times New Roman"/>
          <w:sz w:val="24"/>
          <w:szCs w:val="24"/>
          <w:lang w:val="en-GB"/>
        </w:rPr>
        <w:t xml:space="preserve"> AST</w:t>
      </w:r>
      <w:r w:rsidR="00355796" w:rsidRPr="0043770F">
        <w:rPr>
          <w:rFonts w:ascii="Book Antiqua" w:hAnsi="Book Antiqua" w:cs="Times New Roman"/>
          <w:sz w:val="24"/>
          <w:szCs w:val="24"/>
          <w:lang w:val="en-GB"/>
        </w:rPr>
        <w:t>:</w:t>
      </w:r>
      <w:r w:rsidR="00970DA9" w:rsidRPr="0043770F">
        <w:rPr>
          <w:rFonts w:ascii="Book Antiqua" w:hAnsi="Book Antiqua" w:cs="Times New Roman"/>
          <w:sz w:val="24"/>
          <w:szCs w:val="24"/>
          <w:lang w:val="en-GB"/>
        </w:rPr>
        <w:t xml:space="preserve"> </w:t>
      </w:r>
      <w:r w:rsidR="00970DA9" w:rsidRPr="0043770F">
        <w:rPr>
          <w:rFonts w:ascii="Book Antiqua" w:hAnsi="Book Antiqua" w:cs="Times New Roman" w:hint="eastAsia"/>
          <w:sz w:val="24"/>
          <w:szCs w:val="24"/>
          <w:lang w:val="en-GB" w:eastAsia="zh-CN"/>
        </w:rPr>
        <w:t>A</w:t>
      </w:r>
      <w:r w:rsidRPr="0043770F">
        <w:rPr>
          <w:rFonts w:ascii="Book Antiqua" w:hAnsi="Book Antiqua" w:cs="Times New Roman"/>
          <w:sz w:val="24"/>
          <w:szCs w:val="24"/>
          <w:lang w:val="en-GB"/>
        </w:rPr>
        <w:t>spartate aminotransferase (normal value &lt;</w:t>
      </w:r>
      <w:r w:rsidR="002555D1" w:rsidRPr="0043770F">
        <w:rPr>
          <w:rFonts w:ascii="Book Antiqua" w:hAnsi="Book Antiqua" w:cs="Times New Roman"/>
          <w:sz w:val="24"/>
          <w:szCs w:val="24"/>
          <w:lang w:val="en-GB"/>
        </w:rPr>
        <w:t xml:space="preserve"> </w:t>
      </w:r>
      <w:r w:rsidRPr="0043770F">
        <w:rPr>
          <w:rFonts w:ascii="Book Antiqua" w:hAnsi="Book Antiqua" w:cs="Times New Roman"/>
          <w:sz w:val="24"/>
          <w:szCs w:val="24"/>
          <w:lang w:val="en-GB"/>
        </w:rPr>
        <w:t>40 IU/mL); IQR</w:t>
      </w:r>
      <w:r w:rsidR="00C4264A" w:rsidRPr="0043770F">
        <w:rPr>
          <w:rFonts w:ascii="Book Antiqua" w:hAnsi="Book Antiqua" w:cs="Times New Roman"/>
          <w:sz w:val="24"/>
          <w:szCs w:val="24"/>
          <w:lang w:val="en-GB"/>
        </w:rPr>
        <w:t>:</w:t>
      </w:r>
      <w:r w:rsidR="00970DA9" w:rsidRPr="0043770F">
        <w:rPr>
          <w:rFonts w:ascii="Book Antiqua" w:hAnsi="Book Antiqua" w:cs="Times New Roman"/>
          <w:sz w:val="24"/>
          <w:szCs w:val="24"/>
          <w:lang w:val="en-GB"/>
        </w:rPr>
        <w:t xml:space="preserve"> </w:t>
      </w:r>
      <w:r w:rsidR="00970DA9" w:rsidRPr="0043770F">
        <w:rPr>
          <w:rFonts w:ascii="Book Antiqua" w:hAnsi="Book Antiqua" w:cs="Times New Roman" w:hint="eastAsia"/>
          <w:sz w:val="24"/>
          <w:szCs w:val="24"/>
          <w:lang w:val="en-GB" w:eastAsia="zh-CN"/>
        </w:rPr>
        <w:t>I</w:t>
      </w:r>
      <w:r w:rsidRPr="0043770F">
        <w:rPr>
          <w:rFonts w:ascii="Book Antiqua" w:hAnsi="Book Antiqua" w:cs="Times New Roman"/>
          <w:sz w:val="24"/>
          <w:szCs w:val="24"/>
          <w:lang w:val="en-GB"/>
        </w:rPr>
        <w:t>nterquartile range</w:t>
      </w:r>
      <w:r w:rsidR="00C4264A" w:rsidRPr="0043770F">
        <w:rPr>
          <w:rFonts w:ascii="Book Antiqua" w:hAnsi="Book Antiqua" w:cs="Times New Roman"/>
          <w:sz w:val="24"/>
          <w:szCs w:val="24"/>
          <w:lang w:val="en-GB"/>
        </w:rPr>
        <w:t xml:space="preserve">; </w:t>
      </w:r>
      <w:r w:rsidR="00C4264A" w:rsidRPr="0043770F">
        <w:rPr>
          <w:rFonts w:ascii="Book Antiqua" w:hAnsi="Book Antiqua" w:cs="Times New Roman"/>
          <w:i/>
          <w:sz w:val="24"/>
          <w:szCs w:val="24"/>
          <w:lang w:val="en-GB"/>
        </w:rPr>
        <w:t>P</w:t>
      </w:r>
      <w:r w:rsidR="00C4264A" w:rsidRPr="0043770F">
        <w:rPr>
          <w:rFonts w:ascii="Book Antiqua" w:hAnsi="Book Antiqua" w:cs="Times New Roman"/>
          <w:sz w:val="24"/>
          <w:szCs w:val="24"/>
          <w:lang w:val="en-GB"/>
        </w:rPr>
        <w:t xml:space="preserve">: </w:t>
      </w:r>
      <w:r w:rsidR="00970DA9" w:rsidRPr="0043770F">
        <w:rPr>
          <w:rFonts w:ascii="Book Antiqua" w:hAnsi="Book Antiqua" w:cs="Times New Roman" w:hint="eastAsia"/>
          <w:i/>
          <w:sz w:val="24"/>
          <w:szCs w:val="24"/>
          <w:lang w:val="en-GB" w:eastAsia="zh-CN"/>
        </w:rPr>
        <w:t>P</w:t>
      </w:r>
      <w:r w:rsidR="00C4264A" w:rsidRPr="0043770F">
        <w:rPr>
          <w:rFonts w:ascii="Book Antiqua" w:hAnsi="Book Antiqua" w:cs="Times New Roman"/>
          <w:sz w:val="24"/>
          <w:szCs w:val="24"/>
          <w:lang w:val="en-GB"/>
        </w:rPr>
        <w:t xml:space="preserve"> value</w:t>
      </w:r>
      <w:r w:rsidR="001670F6" w:rsidRPr="0043770F">
        <w:rPr>
          <w:rFonts w:ascii="Book Antiqua" w:hAnsi="Book Antiqua" w:cs="Times New Roman"/>
          <w:sz w:val="24"/>
          <w:szCs w:val="24"/>
          <w:lang w:val="en-GB"/>
        </w:rPr>
        <w:t xml:space="preserve">; ns: </w:t>
      </w:r>
      <w:r w:rsidR="00970DA9" w:rsidRPr="0043770F">
        <w:rPr>
          <w:rFonts w:ascii="Book Antiqua" w:hAnsi="Book Antiqua" w:cs="Times New Roman" w:hint="eastAsia"/>
          <w:color w:val="000000" w:themeColor="text1"/>
          <w:sz w:val="24"/>
          <w:szCs w:val="24"/>
          <w:lang w:val="en-US" w:eastAsia="zh-CN"/>
        </w:rPr>
        <w:t>N</w:t>
      </w:r>
      <w:r w:rsidR="00970DA9" w:rsidRPr="0043770F">
        <w:rPr>
          <w:rFonts w:ascii="Book Antiqua" w:eastAsia="MS ??" w:hAnsi="Book Antiqua" w:cs="Times New Roman"/>
          <w:color w:val="000000" w:themeColor="text1"/>
          <w:sz w:val="24"/>
          <w:szCs w:val="24"/>
          <w:lang w:val="en-US" w:eastAsia="ca-ES"/>
        </w:rPr>
        <w:t xml:space="preserve">o-statistical </w:t>
      </w:r>
      <w:r w:rsidR="00970DA9" w:rsidRPr="0043770F">
        <w:rPr>
          <w:rFonts w:ascii="Book Antiqua" w:hAnsi="Book Antiqua" w:cs="Times New Roman" w:hint="eastAsia"/>
          <w:i/>
          <w:color w:val="000000" w:themeColor="text1"/>
          <w:sz w:val="24"/>
          <w:szCs w:val="24"/>
          <w:lang w:val="en-US" w:eastAsia="zh-CN"/>
        </w:rPr>
        <w:t>P</w:t>
      </w:r>
      <w:r w:rsidR="00970DA9" w:rsidRPr="0043770F">
        <w:rPr>
          <w:rFonts w:ascii="Book Antiqua" w:eastAsia="MS ??" w:hAnsi="Book Antiqua" w:cs="Times New Roman"/>
          <w:color w:val="000000" w:themeColor="text1"/>
          <w:sz w:val="24"/>
          <w:szCs w:val="24"/>
          <w:lang w:val="en-US" w:eastAsia="ca-ES"/>
        </w:rPr>
        <w:t xml:space="preserve"> value; </w:t>
      </w:r>
      <w:r w:rsidR="00970DA9" w:rsidRPr="0043770F">
        <w:rPr>
          <w:rFonts w:ascii="Book Antiqua" w:eastAsia="MS ??" w:hAnsi="Book Antiqua" w:cs="Times New Roman"/>
          <w:i/>
          <w:color w:val="000000" w:themeColor="text1"/>
          <w:sz w:val="24"/>
          <w:szCs w:val="24"/>
          <w:lang w:val="en-US" w:eastAsia="ca-ES"/>
        </w:rPr>
        <w:t>n</w:t>
      </w:r>
      <w:r w:rsidR="00970DA9" w:rsidRPr="0043770F">
        <w:rPr>
          <w:rFonts w:ascii="Book Antiqua" w:eastAsia="MS ??" w:hAnsi="Book Antiqua" w:cs="Times New Roman"/>
          <w:color w:val="000000" w:themeColor="text1"/>
          <w:sz w:val="24"/>
          <w:szCs w:val="24"/>
          <w:lang w:val="en-US" w:eastAsia="ca-ES"/>
        </w:rPr>
        <w:t xml:space="preserve">: </w:t>
      </w:r>
      <w:r w:rsidR="00970DA9" w:rsidRPr="0043770F">
        <w:rPr>
          <w:rFonts w:ascii="Book Antiqua" w:hAnsi="Book Antiqua" w:cs="Times New Roman" w:hint="eastAsia"/>
          <w:color w:val="000000" w:themeColor="text1"/>
          <w:sz w:val="24"/>
          <w:szCs w:val="24"/>
          <w:lang w:val="en-US" w:eastAsia="zh-CN"/>
        </w:rPr>
        <w:t>N</w:t>
      </w:r>
      <w:r w:rsidR="001670F6" w:rsidRPr="0043770F">
        <w:rPr>
          <w:rFonts w:ascii="Book Antiqua" w:eastAsia="MS ??" w:hAnsi="Book Antiqua" w:cs="Times New Roman"/>
          <w:color w:val="000000" w:themeColor="text1"/>
          <w:sz w:val="24"/>
          <w:szCs w:val="24"/>
          <w:lang w:val="en-US" w:eastAsia="ca-ES"/>
        </w:rPr>
        <w:t>umber of patients.</w:t>
      </w:r>
    </w:p>
    <w:p w14:paraId="10B0C401" w14:textId="796E3816" w:rsidR="00F24409" w:rsidRPr="0043770F" w:rsidRDefault="00F24409" w:rsidP="00F24409">
      <w:pPr>
        <w:spacing w:line="360" w:lineRule="auto"/>
        <w:jc w:val="both"/>
        <w:rPr>
          <w:rFonts w:ascii="Book Antiqua" w:hAnsi="Book Antiqua" w:cs="Times New Roman"/>
          <w:sz w:val="24"/>
          <w:szCs w:val="24"/>
          <w:lang w:val="en-GB"/>
        </w:rPr>
        <w:sectPr w:rsidR="00F24409" w:rsidRPr="0043770F" w:rsidSect="00F24409">
          <w:pgSz w:w="16838" w:h="11906" w:orient="landscape" w:code="9"/>
          <w:pgMar w:top="1701" w:right="1418" w:bottom="1701" w:left="1418" w:header="709" w:footer="709" w:gutter="0"/>
          <w:cols w:space="708"/>
          <w:docGrid w:linePitch="360"/>
        </w:sectPr>
      </w:pPr>
    </w:p>
    <w:p w14:paraId="38BBCBC1" w14:textId="08C78001" w:rsidR="001B4B52" w:rsidRPr="0043770F" w:rsidRDefault="001B4B52" w:rsidP="001B4B52">
      <w:pPr>
        <w:rPr>
          <w:rFonts w:ascii="Book Antiqua" w:hAnsi="Book Antiqua" w:cs="Times New Roman"/>
          <w:b/>
          <w:sz w:val="24"/>
          <w:szCs w:val="24"/>
          <w:lang w:val="en-GB"/>
        </w:rPr>
      </w:pPr>
      <w:r w:rsidRPr="0043770F">
        <w:rPr>
          <w:rFonts w:ascii="Book Antiqua" w:hAnsi="Book Antiqua" w:cs="Times New Roman"/>
          <w:b/>
          <w:sz w:val="24"/>
          <w:szCs w:val="24"/>
          <w:lang w:val="en-GB"/>
        </w:rPr>
        <w:lastRenderedPageBreak/>
        <w:t>Table 3 Relative frequencies of nucleotide insertions/deletions detected</w:t>
      </w:r>
    </w:p>
    <w:tbl>
      <w:tblPr>
        <w:tblpPr w:leftFromText="141" w:rightFromText="141" w:vertAnchor="text" w:tblpY="1"/>
        <w:tblOverlap w:val="never"/>
        <w:tblW w:w="8093"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535"/>
        <w:gridCol w:w="1166"/>
        <w:gridCol w:w="2094"/>
        <w:gridCol w:w="2298"/>
      </w:tblGrid>
      <w:tr w:rsidR="001B4B52" w:rsidRPr="0043770F" w14:paraId="4A458140" w14:textId="77777777" w:rsidTr="005702BB">
        <w:trPr>
          <w:trHeight w:val="708"/>
        </w:trPr>
        <w:tc>
          <w:tcPr>
            <w:tcW w:w="2535" w:type="dxa"/>
            <w:tcBorders>
              <w:top w:val="single" w:sz="4" w:space="0" w:color="auto"/>
              <w:bottom w:val="single" w:sz="4" w:space="0" w:color="auto"/>
            </w:tcBorders>
            <w:shd w:val="clear" w:color="auto" w:fill="auto"/>
            <w:noWrap/>
            <w:vAlign w:val="bottom"/>
            <w:hideMark/>
          </w:tcPr>
          <w:p w14:paraId="4F1BD6C6" w14:textId="7CA2B35A" w:rsidR="001B4B52" w:rsidRPr="0043770F" w:rsidRDefault="001B4B52" w:rsidP="001F2646">
            <w:pPr>
              <w:spacing w:after="0" w:line="240" w:lineRule="auto"/>
              <w:jc w:val="center"/>
              <w:rPr>
                <w:rFonts w:ascii="Book Antiqua" w:eastAsia="Times New Roman" w:hAnsi="Book Antiqua" w:cs="Times New Roman"/>
                <w:b/>
                <w:bCs/>
                <w:color w:val="000000"/>
                <w:sz w:val="24"/>
                <w:szCs w:val="24"/>
                <w:lang w:val="en-GB" w:eastAsia="es-ES"/>
              </w:rPr>
            </w:pPr>
            <w:r w:rsidRPr="0043770F">
              <w:rPr>
                <w:rFonts w:ascii="Book Antiqua" w:eastAsia="Times New Roman" w:hAnsi="Book Antiqua" w:cs="Times New Roman"/>
                <w:b/>
                <w:bCs/>
                <w:color w:val="000000"/>
                <w:sz w:val="24"/>
                <w:szCs w:val="24"/>
                <w:lang w:val="en-GB" w:eastAsia="es-ES"/>
              </w:rPr>
              <w:t>Clinical stage (</w:t>
            </w:r>
            <w:r w:rsidRPr="0043770F">
              <w:rPr>
                <w:rFonts w:ascii="Book Antiqua" w:eastAsia="Times New Roman" w:hAnsi="Book Antiqua" w:cs="Times New Roman"/>
                <w:b/>
                <w:bCs/>
                <w:i/>
                <w:color w:val="000000"/>
                <w:sz w:val="24"/>
                <w:szCs w:val="24"/>
                <w:lang w:val="en-GB" w:eastAsia="es-ES"/>
              </w:rPr>
              <w:t>n</w:t>
            </w:r>
            <w:r w:rsidRPr="0043770F">
              <w:rPr>
                <w:rFonts w:ascii="Book Antiqua" w:eastAsia="Times New Roman" w:hAnsi="Book Antiqua" w:cs="Times New Roman"/>
                <w:b/>
                <w:bCs/>
                <w:color w:val="000000"/>
                <w:sz w:val="24"/>
                <w:szCs w:val="24"/>
                <w:lang w:val="en-GB" w:eastAsia="es-ES"/>
              </w:rPr>
              <w:t>/total)</w:t>
            </w:r>
          </w:p>
        </w:tc>
        <w:tc>
          <w:tcPr>
            <w:tcW w:w="1166" w:type="dxa"/>
            <w:tcBorders>
              <w:top w:val="single" w:sz="4" w:space="0" w:color="auto"/>
              <w:bottom w:val="single" w:sz="4" w:space="0" w:color="auto"/>
            </w:tcBorders>
            <w:shd w:val="clear" w:color="auto" w:fill="auto"/>
            <w:noWrap/>
            <w:vAlign w:val="bottom"/>
            <w:hideMark/>
          </w:tcPr>
          <w:p w14:paraId="7A0B41E4" w14:textId="77777777" w:rsidR="001B4B52" w:rsidRPr="0043770F" w:rsidRDefault="001B4B52" w:rsidP="00674B1C">
            <w:pPr>
              <w:spacing w:after="0" w:line="240" w:lineRule="auto"/>
              <w:jc w:val="center"/>
              <w:rPr>
                <w:rFonts w:ascii="Book Antiqua" w:eastAsia="Times New Roman" w:hAnsi="Book Antiqua" w:cs="Times New Roman"/>
                <w:b/>
                <w:bCs/>
                <w:color w:val="000000"/>
                <w:sz w:val="24"/>
                <w:szCs w:val="24"/>
                <w:lang w:val="en-GB" w:eastAsia="es-ES"/>
              </w:rPr>
            </w:pPr>
            <w:r w:rsidRPr="0043770F">
              <w:rPr>
                <w:rFonts w:ascii="Book Antiqua" w:eastAsia="Times New Roman" w:hAnsi="Book Antiqua" w:cs="Times New Roman"/>
                <w:b/>
                <w:bCs/>
                <w:color w:val="000000"/>
                <w:sz w:val="24"/>
                <w:szCs w:val="24"/>
                <w:lang w:val="en-GB" w:eastAsia="es-ES"/>
              </w:rPr>
              <w:t>Patient</w:t>
            </w:r>
          </w:p>
        </w:tc>
        <w:tc>
          <w:tcPr>
            <w:tcW w:w="4392" w:type="dxa"/>
            <w:gridSpan w:val="2"/>
            <w:tcBorders>
              <w:top w:val="single" w:sz="4" w:space="0" w:color="auto"/>
              <w:bottom w:val="single" w:sz="4" w:space="0" w:color="auto"/>
            </w:tcBorders>
            <w:shd w:val="clear" w:color="000000" w:fill="FFFFFF"/>
            <w:vAlign w:val="bottom"/>
            <w:hideMark/>
          </w:tcPr>
          <w:p w14:paraId="1CEBD179" w14:textId="66E7E007" w:rsidR="001B4B52" w:rsidRPr="0043770F" w:rsidRDefault="001B4B52" w:rsidP="00674B1C">
            <w:pPr>
              <w:spacing w:after="0" w:line="240" w:lineRule="auto"/>
              <w:ind w:left="2595" w:hanging="2595"/>
              <w:jc w:val="center"/>
              <w:rPr>
                <w:rFonts w:ascii="Book Antiqua" w:eastAsia="Times New Roman" w:hAnsi="Book Antiqua" w:cs="Times New Roman"/>
                <w:b/>
                <w:bCs/>
                <w:sz w:val="24"/>
                <w:szCs w:val="24"/>
                <w:lang w:val="en-GB" w:eastAsia="es-ES"/>
              </w:rPr>
            </w:pPr>
            <w:bookmarkStart w:id="92" w:name="OLE_LINK67"/>
            <w:bookmarkStart w:id="93" w:name="OLE_LINK68"/>
            <w:r w:rsidRPr="0043770F">
              <w:rPr>
                <w:rFonts w:ascii="Book Antiqua" w:eastAsia="Times New Roman" w:hAnsi="Book Antiqua" w:cs="Times New Roman"/>
                <w:b/>
                <w:bCs/>
                <w:sz w:val="24"/>
                <w:szCs w:val="24"/>
                <w:lang w:val="en-GB" w:eastAsia="es-ES"/>
              </w:rPr>
              <w:t xml:space="preserve">Relative frequency </w:t>
            </w:r>
          </w:p>
          <w:bookmarkEnd w:id="92"/>
          <w:bookmarkEnd w:id="93"/>
          <w:p w14:paraId="1DCFDC5C" w14:textId="77777777" w:rsidR="001B4B52" w:rsidRPr="0043770F" w:rsidRDefault="001B4B52" w:rsidP="00674B1C">
            <w:pPr>
              <w:spacing w:after="0" w:line="240" w:lineRule="auto"/>
              <w:ind w:left="2595" w:hanging="2595"/>
              <w:jc w:val="center"/>
              <w:rPr>
                <w:rFonts w:ascii="Book Antiqua" w:eastAsia="Times New Roman" w:hAnsi="Book Antiqua" w:cs="Times New Roman"/>
                <w:b/>
                <w:bCs/>
                <w:sz w:val="24"/>
                <w:szCs w:val="24"/>
                <w:lang w:val="en-GB" w:eastAsia="es-ES"/>
              </w:rPr>
            </w:pPr>
            <w:r w:rsidRPr="0043770F">
              <w:rPr>
                <w:rFonts w:ascii="Book Antiqua" w:eastAsia="Times New Roman" w:hAnsi="Book Antiqua" w:cs="Times New Roman"/>
                <w:b/>
                <w:bCs/>
                <w:sz w:val="24"/>
                <w:szCs w:val="24"/>
                <w:lang w:val="en-GB" w:eastAsia="es-ES"/>
              </w:rPr>
              <w:t>(% of mutated haplotypes)</w:t>
            </w:r>
          </w:p>
        </w:tc>
      </w:tr>
      <w:tr w:rsidR="001B4B52" w:rsidRPr="0043770F" w14:paraId="34CDEA87" w14:textId="77777777" w:rsidTr="005702BB">
        <w:trPr>
          <w:trHeight w:val="482"/>
        </w:trPr>
        <w:tc>
          <w:tcPr>
            <w:tcW w:w="2535" w:type="dxa"/>
            <w:tcBorders>
              <w:top w:val="single" w:sz="4" w:space="0" w:color="auto"/>
            </w:tcBorders>
            <w:shd w:val="clear" w:color="auto" w:fill="auto"/>
            <w:noWrap/>
            <w:vAlign w:val="bottom"/>
          </w:tcPr>
          <w:p w14:paraId="677C4732" w14:textId="77777777" w:rsidR="001B4B52" w:rsidRPr="0043770F" w:rsidRDefault="001B4B52" w:rsidP="00674B1C">
            <w:pPr>
              <w:spacing w:after="0" w:line="240" w:lineRule="auto"/>
              <w:jc w:val="center"/>
              <w:rPr>
                <w:rFonts w:ascii="Book Antiqua" w:eastAsia="Times New Roman" w:hAnsi="Book Antiqua" w:cs="Times New Roman"/>
                <w:bCs/>
                <w:color w:val="000000"/>
                <w:sz w:val="24"/>
                <w:szCs w:val="24"/>
                <w:lang w:val="en-GB" w:eastAsia="es-ES"/>
              </w:rPr>
            </w:pPr>
          </w:p>
        </w:tc>
        <w:tc>
          <w:tcPr>
            <w:tcW w:w="1166" w:type="dxa"/>
            <w:tcBorders>
              <w:top w:val="single" w:sz="4" w:space="0" w:color="auto"/>
            </w:tcBorders>
            <w:shd w:val="clear" w:color="auto" w:fill="auto"/>
            <w:noWrap/>
            <w:vAlign w:val="bottom"/>
          </w:tcPr>
          <w:p w14:paraId="25C425ED" w14:textId="77777777" w:rsidR="001B4B52" w:rsidRPr="0043770F" w:rsidRDefault="001B4B52" w:rsidP="00674B1C">
            <w:pPr>
              <w:spacing w:after="0" w:line="240" w:lineRule="auto"/>
              <w:jc w:val="center"/>
              <w:rPr>
                <w:rFonts w:ascii="Book Antiqua" w:eastAsia="Times New Roman" w:hAnsi="Book Antiqua" w:cs="Times New Roman"/>
                <w:bCs/>
                <w:color w:val="000000"/>
                <w:sz w:val="24"/>
                <w:szCs w:val="24"/>
                <w:lang w:val="en-GB" w:eastAsia="es-ES"/>
              </w:rPr>
            </w:pPr>
          </w:p>
        </w:tc>
        <w:tc>
          <w:tcPr>
            <w:tcW w:w="2094" w:type="dxa"/>
            <w:tcBorders>
              <w:top w:val="single" w:sz="4" w:space="0" w:color="auto"/>
            </w:tcBorders>
            <w:shd w:val="clear" w:color="000000" w:fill="FFFFFF"/>
            <w:vAlign w:val="bottom"/>
          </w:tcPr>
          <w:p w14:paraId="70EFC9FD" w14:textId="77777777" w:rsidR="001B4B52" w:rsidRPr="0043770F" w:rsidRDefault="001B4B52" w:rsidP="00674B1C">
            <w:pPr>
              <w:spacing w:after="0" w:line="240" w:lineRule="auto"/>
              <w:jc w:val="center"/>
              <w:rPr>
                <w:rFonts w:ascii="Book Antiqua" w:eastAsia="Times New Roman" w:hAnsi="Book Antiqua" w:cs="Times New Roman"/>
                <w:bCs/>
                <w:sz w:val="24"/>
                <w:szCs w:val="24"/>
                <w:lang w:val="en-GB" w:eastAsia="es-ES"/>
              </w:rPr>
            </w:pPr>
            <w:r w:rsidRPr="0043770F">
              <w:rPr>
                <w:rFonts w:ascii="Book Antiqua" w:eastAsia="Times New Roman" w:hAnsi="Book Antiqua" w:cs="Times New Roman"/>
                <w:bCs/>
                <w:sz w:val="24"/>
                <w:szCs w:val="24"/>
                <w:lang w:val="en-GB" w:eastAsia="es-ES"/>
              </w:rPr>
              <w:t xml:space="preserve">1951 (1 </w:t>
            </w:r>
            <w:proofErr w:type="spellStart"/>
            <w:r w:rsidRPr="0043770F">
              <w:rPr>
                <w:rFonts w:ascii="Book Antiqua" w:eastAsia="Times New Roman" w:hAnsi="Book Antiqua" w:cs="Times New Roman"/>
                <w:bCs/>
                <w:sz w:val="24"/>
                <w:szCs w:val="24"/>
                <w:lang w:val="en-GB" w:eastAsia="es-ES"/>
              </w:rPr>
              <w:t>nt</w:t>
            </w:r>
            <w:proofErr w:type="spellEnd"/>
            <w:r w:rsidRPr="0043770F">
              <w:rPr>
                <w:rFonts w:ascii="Book Antiqua" w:eastAsia="Times New Roman" w:hAnsi="Book Antiqua" w:cs="Times New Roman"/>
                <w:bCs/>
                <w:sz w:val="24"/>
                <w:szCs w:val="24"/>
                <w:lang w:val="en-GB" w:eastAsia="es-ES"/>
              </w:rPr>
              <w:t>: T)</w:t>
            </w:r>
          </w:p>
        </w:tc>
        <w:tc>
          <w:tcPr>
            <w:tcW w:w="2297" w:type="dxa"/>
            <w:tcBorders>
              <w:top w:val="single" w:sz="4" w:space="0" w:color="auto"/>
            </w:tcBorders>
            <w:shd w:val="clear" w:color="000000" w:fill="FFFFFF"/>
            <w:vAlign w:val="bottom"/>
          </w:tcPr>
          <w:p w14:paraId="3A24E765" w14:textId="77777777" w:rsidR="001B4B52" w:rsidRPr="0043770F" w:rsidRDefault="001B4B52" w:rsidP="00674B1C">
            <w:pPr>
              <w:spacing w:after="0" w:line="240" w:lineRule="auto"/>
              <w:jc w:val="center"/>
              <w:rPr>
                <w:rFonts w:ascii="Book Antiqua" w:eastAsia="Times New Roman" w:hAnsi="Book Antiqua" w:cs="Times New Roman"/>
                <w:bCs/>
                <w:sz w:val="24"/>
                <w:szCs w:val="24"/>
                <w:lang w:val="en-GB" w:eastAsia="es-ES"/>
              </w:rPr>
            </w:pPr>
            <w:r w:rsidRPr="0043770F">
              <w:rPr>
                <w:rFonts w:ascii="Book Antiqua" w:eastAsia="Times New Roman" w:hAnsi="Book Antiqua" w:cs="Times New Roman"/>
                <w:bCs/>
                <w:sz w:val="24"/>
                <w:szCs w:val="24"/>
                <w:lang w:val="en-GB" w:eastAsia="es-ES"/>
              </w:rPr>
              <w:t xml:space="preserve">2085 (1 </w:t>
            </w:r>
            <w:proofErr w:type="spellStart"/>
            <w:r w:rsidRPr="0043770F">
              <w:rPr>
                <w:rFonts w:ascii="Book Antiqua" w:eastAsia="Times New Roman" w:hAnsi="Book Antiqua" w:cs="Times New Roman"/>
                <w:bCs/>
                <w:sz w:val="24"/>
                <w:szCs w:val="24"/>
                <w:lang w:val="en-GB" w:eastAsia="es-ES"/>
              </w:rPr>
              <w:t>nt</w:t>
            </w:r>
            <w:proofErr w:type="spellEnd"/>
            <w:r w:rsidRPr="0043770F">
              <w:rPr>
                <w:rFonts w:ascii="Book Antiqua" w:eastAsia="Times New Roman" w:hAnsi="Book Antiqua" w:cs="Times New Roman"/>
                <w:bCs/>
                <w:sz w:val="24"/>
                <w:szCs w:val="24"/>
                <w:lang w:val="en-GB" w:eastAsia="es-ES"/>
              </w:rPr>
              <w:t>: G)</w:t>
            </w:r>
          </w:p>
        </w:tc>
      </w:tr>
      <w:tr w:rsidR="001B4B52" w:rsidRPr="0043770F" w14:paraId="04F60A94" w14:textId="77777777" w:rsidTr="005702BB">
        <w:trPr>
          <w:trHeight w:val="322"/>
        </w:trPr>
        <w:tc>
          <w:tcPr>
            <w:tcW w:w="2535" w:type="dxa"/>
            <w:vMerge w:val="restart"/>
            <w:shd w:val="clear" w:color="auto" w:fill="auto"/>
            <w:vAlign w:val="center"/>
            <w:hideMark/>
          </w:tcPr>
          <w:p w14:paraId="5AAB18E7" w14:textId="77777777" w:rsidR="001B4B52" w:rsidRPr="0043770F" w:rsidRDefault="001B4B52" w:rsidP="00674B1C">
            <w:pPr>
              <w:spacing w:after="0" w:line="240" w:lineRule="auto"/>
              <w:jc w:val="center"/>
              <w:rPr>
                <w:rFonts w:ascii="Book Antiqua" w:eastAsia="Times New Roman" w:hAnsi="Book Antiqua" w:cs="Times New Roman"/>
                <w:bCs/>
                <w:color w:val="000000"/>
                <w:sz w:val="24"/>
                <w:szCs w:val="24"/>
                <w:lang w:val="en-GB" w:eastAsia="es-ES"/>
              </w:rPr>
            </w:pPr>
            <w:r w:rsidRPr="0043770F">
              <w:rPr>
                <w:rFonts w:ascii="Book Antiqua" w:eastAsia="Times New Roman" w:hAnsi="Book Antiqua" w:cs="Times New Roman"/>
                <w:bCs/>
                <w:color w:val="000000"/>
                <w:sz w:val="24"/>
                <w:szCs w:val="24"/>
                <w:lang w:val="en-GB" w:eastAsia="es-ES"/>
              </w:rPr>
              <w:t xml:space="preserve">CHB </w:t>
            </w:r>
          </w:p>
          <w:p w14:paraId="70E74A47" w14:textId="77777777" w:rsidR="001B4B52" w:rsidRPr="0043770F" w:rsidRDefault="001B4B52" w:rsidP="00674B1C">
            <w:pPr>
              <w:spacing w:after="0" w:line="240" w:lineRule="auto"/>
              <w:jc w:val="center"/>
              <w:rPr>
                <w:rFonts w:ascii="Book Antiqua" w:eastAsia="Times New Roman" w:hAnsi="Book Antiqua" w:cs="Times New Roman"/>
                <w:bCs/>
                <w:color w:val="000000"/>
                <w:sz w:val="24"/>
                <w:szCs w:val="24"/>
                <w:lang w:val="en-GB" w:eastAsia="es-ES"/>
              </w:rPr>
            </w:pPr>
            <w:r w:rsidRPr="0043770F">
              <w:rPr>
                <w:rFonts w:ascii="Book Antiqua" w:eastAsia="Times New Roman" w:hAnsi="Book Antiqua" w:cs="Times New Roman"/>
                <w:bCs/>
                <w:color w:val="000000"/>
                <w:sz w:val="24"/>
                <w:szCs w:val="24"/>
                <w:lang w:val="en-GB" w:eastAsia="es-ES"/>
              </w:rPr>
              <w:t>(8/16)</w:t>
            </w:r>
          </w:p>
        </w:tc>
        <w:tc>
          <w:tcPr>
            <w:tcW w:w="1166" w:type="dxa"/>
            <w:shd w:val="clear" w:color="auto" w:fill="auto"/>
            <w:noWrap/>
            <w:vAlign w:val="bottom"/>
            <w:hideMark/>
          </w:tcPr>
          <w:p w14:paraId="7419895D" w14:textId="77777777" w:rsidR="001B4B52" w:rsidRPr="0043770F"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1</w:t>
            </w:r>
          </w:p>
        </w:tc>
        <w:tc>
          <w:tcPr>
            <w:tcW w:w="2094" w:type="dxa"/>
            <w:shd w:val="clear" w:color="000000" w:fill="FFFFFF"/>
            <w:noWrap/>
            <w:vAlign w:val="bottom"/>
            <w:hideMark/>
          </w:tcPr>
          <w:p w14:paraId="12B7B37E"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8.36 (8.7)</w:t>
            </w:r>
          </w:p>
        </w:tc>
        <w:tc>
          <w:tcPr>
            <w:tcW w:w="2297" w:type="dxa"/>
            <w:shd w:val="clear" w:color="000000" w:fill="FFFFFF"/>
            <w:noWrap/>
            <w:vAlign w:val="bottom"/>
            <w:hideMark/>
          </w:tcPr>
          <w:p w14:paraId="2C6DA23F"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 </w:t>
            </w:r>
          </w:p>
        </w:tc>
      </w:tr>
      <w:tr w:rsidR="001B4B52" w:rsidRPr="0043770F" w14:paraId="353756DA" w14:textId="77777777" w:rsidTr="005702BB">
        <w:trPr>
          <w:trHeight w:val="307"/>
        </w:trPr>
        <w:tc>
          <w:tcPr>
            <w:tcW w:w="2535" w:type="dxa"/>
            <w:vMerge/>
            <w:vAlign w:val="center"/>
            <w:hideMark/>
          </w:tcPr>
          <w:p w14:paraId="6E009260" w14:textId="77777777" w:rsidR="001B4B52" w:rsidRPr="0043770F" w:rsidRDefault="001B4B52" w:rsidP="00674B1C">
            <w:pPr>
              <w:spacing w:after="0" w:line="240" w:lineRule="auto"/>
              <w:rPr>
                <w:rFonts w:ascii="Book Antiqua" w:eastAsia="Times New Roman" w:hAnsi="Book Antiqua" w:cs="Times New Roman"/>
                <w:bCs/>
                <w:color w:val="000000"/>
                <w:sz w:val="24"/>
                <w:szCs w:val="24"/>
                <w:lang w:val="en-GB" w:eastAsia="es-ES"/>
              </w:rPr>
            </w:pPr>
          </w:p>
        </w:tc>
        <w:tc>
          <w:tcPr>
            <w:tcW w:w="1166" w:type="dxa"/>
            <w:shd w:val="clear" w:color="auto" w:fill="auto"/>
            <w:noWrap/>
            <w:vAlign w:val="bottom"/>
            <w:hideMark/>
          </w:tcPr>
          <w:p w14:paraId="26FC5913" w14:textId="77777777" w:rsidR="001B4B52" w:rsidRPr="0043770F"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2</w:t>
            </w:r>
          </w:p>
        </w:tc>
        <w:tc>
          <w:tcPr>
            <w:tcW w:w="2094" w:type="dxa"/>
            <w:shd w:val="clear" w:color="000000" w:fill="FFFFFF"/>
            <w:noWrap/>
            <w:vAlign w:val="bottom"/>
            <w:hideMark/>
          </w:tcPr>
          <w:p w14:paraId="39F1EC78"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 </w:t>
            </w:r>
          </w:p>
        </w:tc>
        <w:tc>
          <w:tcPr>
            <w:tcW w:w="2297" w:type="dxa"/>
            <w:shd w:val="clear" w:color="000000" w:fill="FFFFFF"/>
            <w:noWrap/>
            <w:vAlign w:val="bottom"/>
            <w:hideMark/>
          </w:tcPr>
          <w:p w14:paraId="110984C6"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17.12 (40)</w:t>
            </w:r>
          </w:p>
        </w:tc>
      </w:tr>
      <w:tr w:rsidR="001B4B52" w:rsidRPr="0043770F" w14:paraId="5DE491FB" w14:textId="77777777" w:rsidTr="005702BB">
        <w:trPr>
          <w:trHeight w:val="307"/>
        </w:trPr>
        <w:tc>
          <w:tcPr>
            <w:tcW w:w="2535" w:type="dxa"/>
            <w:vMerge/>
            <w:vAlign w:val="center"/>
            <w:hideMark/>
          </w:tcPr>
          <w:p w14:paraId="270BC882" w14:textId="77777777" w:rsidR="001B4B52" w:rsidRPr="0043770F" w:rsidRDefault="001B4B52" w:rsidP="00674B1C">
            <w:pPr>
              <w:spacing w:after="0" w:line="240" w:lineRule="auto"/>
              <w:rPr>
                <w:rFonts w:ascii="Book Antiqua" w:eastAsia="Times New Roman" w:hAnsi="Book Antiqua" w:cs="Times New Roman"/>
                <w:bCs/>
                <w:color w:val="000000"/>
                <w:sz w:val="24"/>
                <w:szCs w:val="24"/>
                <w:lang w:val="en-GB" w:eastAsia="es-ES"/>
              </w:rPr>
            </w:pPr>
          </w:p>
        </w:tc>
        <w:tc>
          <w:tcPr>
            <w:tcW w:w="1166" w:type="dxa"/>
            <w:shd w:val="clear" w:color="auto" w:fill="auto"/>
            <w:noWrap/>
            <w:vAlign w:val="bottom"/>
            <w:hideMark/>
          </w:tcPr>
          <w:p w14:paraId="0A17D881" w14:textId="77777777" w:rsidR="001B4B52" w:rsidRPr="0043770F"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3</w:t>
            </w:r>
          </w:p>
        </w:tc>
        <w:tc>
          <w:tcPr>
            <w:tcW w:w="2094" w:type="dxa"/>
            <w:shd w:val="clear" w:color="000000" w:fill="FFFFFF"/>
            <w:noWrap/>
            <w:vAlign w:val="bottom"/>
            <w:hideMark/>
          </w:tcPr>
          <w:p w14:paraId="4FD985F5"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 </w:t>
            </w:r>
          </w:p>
        </w:tc>
        <w:tc>
          <w:tcPr>
            <w:tcW w:w="2297" w:type="dxa"/>
            <w:shd w:val="clear" w:color="000000" w:fill="FFFFFF"/>
            <w:noWrap/>
            <w:vAlign w:val="bottom"/>
            <w:hideMark/>
          </w:tcPr>
          <w:p w14:paraId="66F4F193"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3.19 (5)</w:t>
            </w:r>
          </w:p>
        </w:tc>
      </w:tr>
      <w:tr w:rsidR="001B4B52" w:rsidRPr="0043770F" w14:paraId="1D7A36C7" w14:textId="77777777" w:rsidTr="005702BB">
        <w:trPr>
          <w:trHeight w:val="322"/>
        </w:trPr>
        <w:tc>
          <w:tcPr>
            <w:tcW w:w="2535" w:type="dxa"/>
            <w:vMerge/>
            <w:vAlign w:val="center"/>
            <w:hideMark/>
          </w:tcPr>
          <w:p w14:paraId="24C13482" w14:textId="77777777" w:rsidR="001B4B52" w:rsidRPr="0043770F" w:rsidRDefault="001B4B52" w:rsidP="00674B1C">
            <w:pPr>
              <w:spacing w:after="0" w:line="240" w:lineRule="auto"/>
              <w:rPr>
                <w:rFonts w:ascii="Book Antiqua" w:eastAsia="Times New Roman" w:hAnsi="Book Antiqua" w:cs="Times New Roman"/>
                <w:bCs/>
                <w:color w:val="000000"/>
                <w:sz w:val="24"/>
                <w:szCs w:val="24"/>
                <w:lang w:val="en-GB" w:eastAsia="es-ES"/>
              </w:rPr>
            </w:pPr>
          </w:p>
        </w:tc>
        <w:tc>
          <w:tcPr>
            <w:tcW w:w="1166" w:type="dxa"/>
            <w:shd w:val="clear" w:color="auto" w:fill="auto"/>
            <w:noWrap/>
            <w:vAlign w:val="bottom"/>
            <w:hideMark/>
          </w:tcPr>
          <w:p w14:paraId="23082F67" w14:textId="77777777" w:rsidR="001B4B52" w:rsidRPr="0043770F"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4</w:t>
            </w:r>
          </w:p>
        </w:tc>
        <w:tc>
          <w:tcPr>
            <w:tcW w:w="2094" w:type="dxa"/>
            <w:shd w:val="clear" w:color="000000" w:fill="FFFFFF"/>
            <w:noWrap/>
            <w:vAlign w:val="bottom"/>
            <w:hideMark/>
          </w:tcPr>
          <w:p w14:paraId="0C0F4389"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0.37 (5.9)</w:t>
            </w:r>
          </w:p>
        </w:tc>
        <w:tc>
          <w:tcPr>
            <w:tcW w:w="2297" w:type="dxa"/>
            <w:shd w:val="clear" w:color="000000" w:fill="FFFFFF"/>
            <w:noWrap/>
            <w:vAlign w:val="bottom"/>
            <w:hideMark/>
          </w:tcPr>
          <w:p w14:paraId="409E8C54"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 </w:t>
            </w:r>
          </w:p>
        </w:tc>
      </w:tr>
      <w:tr w:rsidR="001B4B52" w:rsidRPr="0043770F" w14:paraId="73BF7E07" w14:textId="77777777" w:rsidTr="005702BB">
        <w:trPr>
          <w:trHeight w:val="369"/>
        </w:trPr>
        <w:tc>
          <w:tcPr>
            <w:tcW w:w="2535" w:type="dxa"/>
            <w:vMerge/>
            <w:vAlign w:val="center"/>
            <w:hideMark/>
          </w:tcPr>
          <w:p w14:paraId="749435F9" w14:textId="77777777" w:rsidR="001B4B52" w:rsidRPr="0043770F" w:rsidRDefault="001B4B52" w:rsidP="00674B1C">
            <w:pPr>
              <w:spacing w:after="0" w:line="240" w:lineRule="auto"/>
              <w:rPr>
                <w:rFonts w:ascii="Book Antiqua" w:eastAsia="Times New Roman" w:hAnsi="Book Antiqua" w:cs="Times New Roman"/>
                <w:bCs/>
                <w:color w:val="000000"/>
                <w:sz w:val="24"/>
                <w:szCs w:val="24"/>
                <w:lang w:val="en-GB" w:eastAsia="es-ES"/>
              </w:rPr>
            </w:pPr>
          </w:p>
        </w:tc>
        <w:tc>
          <w:tcPr>
            <w:tcW w:w="1166" w:type="dxa"/>
            <w:shd w:val="clear" w:color="auto" w:fill="auto"/>
            <w:noWrap/>
            <w:vAlign w:val="bottom"/>
            <w:hideMark/>
          </w:tcPr>
          <w:p w14:paraId="74E78ECF" w14:textId="77777777" w:rsidR="001B4B52" w:rsidRPr="0043770F"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9</w:t>
            </w:r>
          </w:p>
        </w:tc>
        <w:tc>
          <w:tcPr>
            <w:tcW w:w="2094" w:type="dxa"/>
            <w:shd w:val="clear" w:color="000000" w:fill="FFFFFF"/>
            <w:noWrap/>
            <w:vAlign w:val="bottom"/>
            <w:hideMark/>
          </w:tcPr>
          <w:p w14:paraId="725E970E"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2.02 (8.82)</w:t>
            </w:r>
          </w:p>
        </w:tc>
        <w:tc>
          <w:tcPr>
            <w:tcW w:w="2297" w:type="dxa"/>
            <w:shd w:val="clear" w:color="000000" w:fill="FFFFFF"/>
            <w:noWrap/>
            <w:vAlign w:val="bottom"/>
            <w:hideMark/>
          </w:tcPr>
          <w:p w14:paraId="31D5D7AB"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 </w:t>
            </w:r>
          </w:p>
        </w:tc>
      </w:tr>
      <w:tr w:rsidR="001B4B52" w:rsidRPr="0043770F" w14:paraId="62158B60" w14:textId="77777777" w:rsidTr="005702BB">
        <w:trPr>
          <w:trHeight w:val="322"/>
        </w:trPr>
        <w:tc>
          <w:tcPr>
            <w:tcW w:w="2535" w:type="dxa"/>
            <w:vMerge/>
            <w:vAlign w:val="center"/>
            <w:hideMark/>
          </w:tcPr>
          <w:p w14:paraId="1452DA9E" w14:textId="77777777" w:rsidR="001B4B52" w:rsidRPr="0043770F" w:rsidRDefault="001B4B52" w:rsidP="00674B1C">
            <w:pPr>
              <w:spacing w:after="0" w:line="240" w:lineRule="auto"/>
              <w:rPr>
                <w:rFonts w:ascii="Book Antiqua" w:eastAsia="Times New Roman" w:hAnsi="Book Antiqua" w:cs="Times New Roman"/>
                <w:bCs/>
                <w:color w:val="000000"/>
                <w:sz w:val="24"/>
                <w:szCs w:val="24"/>
                <w:lang w:val="en-GB" w:eastAsia="es-ES"/>
              </w:rPr>
            </w:pPr>
          </w:p>
        </w:tc>
        <w:tc>
          <w:tcPr>
            <w:tcW w:w="1166" w:type="dxa"/>
            <w:shd w:val="clear" w:color="auto" w:fill="auto"/>
            <w:noWrap/>
            <w:vAlign w:val="bottom"/>
            <w:hideMark/>
          </w:tcPr>
          <w:p w14:paraId="49998D7B" w14:textId="77777777" w:rsidR="001B4B52" w:rsidRPr="0043770F"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10</w:t>
            </w:r>
          </w:p>
        </w:tc>
        <w:tc>
          <w:tcPr>
            <w:tcW w:w="2094" w:type="dxa"/>
            <w:shd w:val="clear" w:color="000000" w:fill="FFFFFF"/>
            <w:noWrap/>
            <w:vAlign w:val="bottom"/>
            <w:hideMark/>
          </w:tcPr>
          <w:p w14:paraId="22D5765C"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 </w:t>
            </w:r>
          </w:p>
        </w:tc>
        <w:tc>
          <w:tcPr>
            <w:tcW w:w="2297" w:type="dxa"/>
            <w:shd w:val="clear" w:color="000000" w:fill="FFFFFF"/>
            <w:noWrap/>
            <w:vAlign w:val="bottom"/>
            <w:hideMark/>
          </w:tcPr>
          <w:p w14:paraId="722A769E"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1.34 (50)</w:t>
            </w:r>
          </w:p>
        </w:tc>
      </w:tr>
      <w:tr w:rsidR="001B4B52" w:rsidRPr="0043770F" w14:paraId="214C81DC" w14:textId="77777777" w:rsidTr="005702BB">
        <w:trPr>
          <w:trHeight w:val="322"/>
        </w:trPr>
        <w:tc>
          <w:tcPr>
            <w:tcW w:w="2535" w:type="dxa"/>
            <w:vMerge/>
            <w:vAlign w:val="center"/>
            <w:hideMark/>
          </w:tcPr>
          <w:p w14:paraId="6F90C501" w14:textId="77777777" w:rsidR="001B4B52" w:rsidRPr="0043770F" w:rsidRDefault="001B4B52" w:rsidP="00674B1C">
            <w:pPr>
              <w:spacing w:after="0" w:line="240" w:lineRule="auto"/>
              <w:rPr>
                <w:rFonts w:ascii="Book Antiqua" w:eastAsia="Times New Roman" w:hAnsi="Book Antiqua" w:cs="Times New Roman"/>
                <w:bCs/>
                <w:color w:val="000000"/>
                <w:sz w:val="24"/>
                <w:szCs w:val="24"/>
                <w:lang w:val="en-GB" w:eastAsia="es-ES"/>
              </w:rPr>
            </w:pPr>
          </w:p>
        </w:tc>
        <w:tc>
          <w:tcPr>
            <w:tcW w:w="1166" w:type="dxa"/>
            <w:shd w:val="clear" w:color="auto" w:fill="auto"/>
            <w:noWrap/>
            <w:vAlign w:val="bottom"/>
            <w:hideMark/>
          </w:tcPr>
          <w:p w14:paraId="1FE29D1E" w14:textId="77777777" w:rsidR="001B4B52" w:rsidRPr="0043770F"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12</w:t>
            </w:r>
          </w:p>
        </w:tc>
        <w:tc>
          <w:tcPr>
            <w:tcW w:w="2094" w:type="dxa"/>
            <w:shd w:val="clear" w:color="000000" w:fill="FFFFFF"/>
            <w:noWrap/>
            <w:vAlign w:val="bottom"/>
            <w:hideMark/>
          </w:tcPr>
          <w:p w14:paraId="53B25500"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 </w:t>
            </w:r>
          </w:p>
        </w:tc>
        <w:tc>
          <w:tcPr>
            <w:tcW w:w="2297" w:type="dxa"/>
            <w:shd w:val="clear" w:color="000000" w:fill="FFFFFF"/>
            <w:noWrap/>
            <w:vAlign w:val="bottom"/>
            <w:hideMark/>
          </w:tcPr>
          <w:p w14:paraId="7B73B750"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1.04 (10)</w:t>
            </w:r>
          </w:p>
        </w:tc>
      </w:tr>
      <w:tr w:rsidR="001B4B52" w:rsidRPr="0043770F" w14:paraId="1573875B" w14:textId="77777777" w:rsidTr="005702BB">
        <w:trPr>
          <w:trHeight w:val="353"/>
        </w:trPr>
        <w:tc>
          <w:tcPr>
            <w:tcW w:w="2535" w:type="dxa"/>
            <w:vMerge/>
            <w:vAlign w:val="center"/>
            <w:hideMark/>
          </w:tcPr>
          <w:p w14:paraId="0F1E89E6" w14:textId="77777777" w:rsidR="001B4B52" w:rsidRPr="0043770F" w:rsidRDefault="001B4B52" w:rsidP="00674B1C">
            <w:pPr>
              <w:spacing w:after="0" w:line="240" w:lineRule="auto"/>
              <w:rPr>
                <w:rFonts w:ascii="Book Antiqua" w:eastAsia="Times New Roman" w:hAnsi="Book Antiqua" w:cs="Times New Roman"/>
                <w:bCs/>
                <w:color w:val="000000"/>
                <w:sz w:val="24"/>
                <w:szCs w:val="24"/>
                <w:lang w:val="en-GB" w:eastAsia="es-ES"/>
              </w:rPr>
            </w:pPr>
          </w:p>
        </w:tc>
        <w:tc>
          <w:tcPr>
            <w:tcW w:w="1166" w:type="dxa"/>
            <w:shd w:val="clear" w:color="auto" w:fill="auto"/>
            <w:noWrap/>
            <w:vAlign w:val="bottom"/>
            <w:hideMark/>
          </w:tcPr>
          <w:p w14:paraId="219D0024" w14:textId="77777777" w:rsidR="001B4B52" w:rsidRPr="0043770F"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13</w:t>
            </w:r>
          </w:p>
        </w:tc>
        <w:tc>
          <w:tcPr>
            <w:tcW w:w="2094" w:type="dxa"/>
            <w:shd w:val="clear" w:color="000000" w:fill="FFFFFF"/>
            <w:noWrap/>
            <w:vAlign w:val="bottom"/>
            <w:hideMark/>
          </w:tcPr>
          <w:p w14:paraId="1F1B38C6"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2.79 (22.22)</w:t>
            </w:r>
          </w:p>
        </w:tc>
        <w:tc>
          <w:tcPr>
            <w:tcW w:w="2297" w:type="dxa"/>
            <w:shd w:val="clear" w:color="000000" w:fill="FFFFFF"/>
            <w:noWrap/>
            <w:vAlign w:val="bottom"/>
            <w:hideMark/>
          </w:tcPr>
          <w:p w14:paraId="725DD9A5"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 </w:t>
            </w:r>
          </w:p>
        </w:tc>
      </w:tr>
      <w:tr w:rsidR="001B4B52" w:rsidRPr="0043770F" w14:paraId="4A9B45B4" w14:textId="77777777" w:rsidTr="005702BB">
        <w:trPr>
          <w:trHeight w:val="307"/>
        </w:trPr>
        <w:tc>
          <w:tcPr>
            <w:tcW w:w="2535" w:type="dxa"/>
            <w:vMerge w:val="restart"/>
            <w:shd w:val="clear" w:color="auto" w:fill="auto"/>
            <w:vAlign w:val="center"/>
            <w:hideMark/>
          </w:tcPr>
          <w:p w14:paraId="0C1C5DA4" w14:textId="77777777" w:rsidR="001B4B52" w:rsidRPr="0043770F" w:rsidRDefault="001B4B52" w:rsidP="00674B1C">
            <w:pPr>
              <w:spacing w:after="0" w:line="240" w:lineRule="auto"/>
              <w:jc w:val="center"/>
              <w:rPr>
                <w:rFonts w:ascii="Book Antiqua" w:eastAsia="Times New Roman" w:hAnsi="Book Antiqua" w:cs="Times New Roman"/>
                <w:bCs/>
                <w:color w:val="000000"/>
                <w:sz w:val="24"/>
                <w:szCs w:val="24"/>
                <w:lang w:val="en-GB" w:eastAsia="es-ES"/>
              </w:rPr>
            </w:pPr>
            <w:r w:rsidRPr="0043770F">
              <w:rPr>
                <w:rFonts w:ascii="Book Antiqua" w:eastAsia="Times New Roman" w:hAnsi="Book Antiqua" w:cs="Times New Roman"/>
                <w:bCs/>
                <w:color w:val="000000"/>
                <w:sz w:val="24"/>
                <w:szCs w:val="24"/>
                <w:lang w:val="en-GB" w:eastAsia="es-ES"/>
              </w:rPr>
              <w:t xml:space="preserve">HCC </w:t>
            </w:r>
          </w:p>
          <w:p w14:paraId="37411D2B" w14:textId="77777777" w:rsidR="001B4B52" w:rsidRPr="0043770F" w:rsidRDefault="001B4B52" w:rsidP="00674B1C">
            <w:pPr>
              <w:spacing w:after="0" w:line="240" w:lineRule="auto"/>
              <w:jc w:val="center"/>
              <w:rPr>
                <w:rFonts w:ascii="Book Antiqua" w:eastAsia="Times New Roman" w:hAnsi="Book Antiqua" w:cs="Times New Roman"/>
                <w:bCs/>
                <w:color w:val="000000"/>
                <w:sz w:val="24"/>
                <w:szCs w:val="24"/>
                <w:lang w:val="en-GB" w:eastAsia="es-ES"/>
              </w:rPr>
            </w:pPr>
            <w:r w:rsidRPr="0043770F">
              <w:rPr>
                <w:rFonts w:ascii="Book Antiqua" w:eastAsia="Times New Roman" w:hAnsi="Book Antiqua" w:cs="Times New Roman"/>
                <w:bCs/>
                <w:color w:val="000000"/>
                <w:sz w:val="24"/>
                <w:szCs w:val="24"/>
                <w:lang w:val="en-GB" w:eastAsia="es-ES"/>
              </w:rPr>
              <w:t>(2/17)</w:t>
            </w:r>
          </w:p>
        </w:tc>
        <w:tc>
          <w:tcPr>
            <w:tcW w:w="1166" w:type="dxa"/>
            <w:shd w:val="clear" w:color="auto" w:fill="auto"/>
            <w:noWrap/>
            <w:vAlign w:val="bottom"/>
            <w:hideMark/>
          </w:tcPr>
          <w:p w14:paraId="5808C420" w14:textId="77777777" w:rsidR="001B4B52" w:rsidRPr="0043770F"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28</w:t>
            </w:r>
          </w:p>
        </w:tc>
        <w:tc>
          <w:tcPr>
            <w:tcW w:w="2094" w:type="dxa"/>
            <w:shd w:val="clear" w:color="000000" w:fill="FFFFFF"/>
            <w:noWrap/>
            <w:vAlign w:val="bottom"/>
            <w:hideMark/>
          </w:tcPr>
          <w:p w14:paraId="6358E0BB"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 </w:t>
            </w:r>
          </w:p>
        </w:tc>
        <w:tc>
          <w:tcPr>
            <w:tcW w:w="2297" w:type="dxa"/>
            <w:shd w:val="clear" w:color="000000" w:fill="FFFFFF"/>
            <w:noWrap/>
            <w:vAlign w:val="bottom"/>
            <w:hideMark/>
          </w:tcPr>
          <w:p w14:paraId="63B24F5B"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0.78 (4)</w:t>
            </w:r>
          </w:p>
        </w:tc>
      </w:tr>
      <w:tr w:rsidR="001B4B52" w:rsidRPr="0043770F" w14:paraId="26C642B6" w14:textId="77777777" w:rsidTr="005702BB">
        <w:trPr>
          <w:trHeight w:val="322"/>
        </w:trPr>
        <w:tc>
          <w:tcPr>
            <w:tcW w:w="2535" w:type="dxa"/>
            <w:vMerge/>
            <w:vAlign w:val="center"/>
            <w:hideMark/>
          </w:tcPr>
          <w:p w14:paraId="41CDD698" w14:textId="77777777" w:rsidR="001B4B52" w:rsidRPr="0043770F" w:rsidRDefault="001B4B52" w:rsidP="00674B1C">
            <w:pPr>
              <w:spacing w:after="0" w:line="240" w:lineRule="auto"/>
              <w:rPr>
                <w:rFonts w:ascii="Book Antiqua" w:eastAsia="Times New Roman" w:hAnsi="Book Antiqua" w:cs="Times New Roman"/>
                <w:bCs/>
                <w:color w:val="000000"/>
                <w:sz w:val="24"/>
                <w:szCs w:val="24"/>
                <w:lang w:val="en-GB" w:eastAsia="es-ES"/>
              </w:rPr>
            </w:pPr>
          </w:p>
        </w:tc>
        <w:tc>
          <w:tcPr>
            <w:tcW w:w="1166" w:type="dxa"/>
            <w:shd w:val="clear" w:color="auto" w:fill="auto"/>
            <w:noWrap/>
            <w:vAlign w:val="bottom"/>
            <w:hideMark/>
          </w:tcPr>
          <w:p w14:paraId="10AE54A5" w14:textId="77777777" w:rsidR="001B4B52" w:rsidRPr="0043770F"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33</w:t>
            </w:r>
          </w:p>
        </w:tc>
        <w:tc>
          <w:tcPr>
            <w:tcW w:w="2094" w:type="dxa"/>
            <w:shd w:val="clear" w:color="000000" w:fill="FFFFFF"/>
            <w:noWrap/>
            <w:vAlign w:val="bottom"/>
            <w:hideMark/>
          </w:tcPr>
          <w:p w14:paraId="0AF2061A"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 </w:t>
            </w:r>
          </w:p>
        </w:tc>
        <w:tc>
          <w:tcPr>
            <w:tcW w:w="2297" w:type="dxa"/>
            <w:shd w:val="clear" w:color="000000" w:fill="FFFFFF"/>
            <w:noWrap/>
            <w:vAlign w:val="bottom"/>
            <w:hideMark/>
          </w:tcPr>
          <w:p w14:paraId="01E0C3DA"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2.42 (4.8)</w:t>
            </w:r>
          </w:p>
        </w:tc>
      </w:tr>
      <w:tr w:rsidR="001B4B52" w:rsidRPr="0043770F" w14:paraId="7C695EB9" w14:textId="77777777" w:rsidTr="005702BB">
        <w:trPr>
          <w:trHeight w:val="417"/>
        </w:trPr>
        <w:tc>
          <w:tcPr>
            <w:tcW w:w="2535" w:type="dxa"/>
            <w:shd w:val="clear" w:color="auto" w:fill="auto"/>
            <w:vAlign w:val="center"/>
            <w:hideMark/>
          </w:tcPr>
          <w:p w14:paraId="1EFA02A8" w14:textId="77777777" w:rsidR="001B4B52" w:rsidRPr="0043770F" w:rsidRDefault="001B4B52" w:rsidP="00674B1C">
            <w:pPr>
              <w:spacing w:after="0" w:line="240" w:lineRule="auto"/>
              <w:jc w:val="center"/>
              <w:rPr>
                <w:rFonts w:ascii="Book Antiqua" w:eastAsia="Times New Roman" w:hAnsi="Book Antiqua" w:cs="Times New Roman"/>
                <w:bCs/>
                <w:color w:val="000000"/>
                <w:sz w:val="24"/>
                <w:szCs w:val="24"/>
                <w:lang w:val="en-GB" w:eastAsia="es-ES"/>
              </w:rPr>
            </w:pPr>
            <w:r w:rsidRPr="0043770F">
              <w:rPr>
                <w:rFonts w:ascii="Book Antiqua" w:eastAsia="Times New Roman" w:hAnsi="Book Antiqua" w:cs="Times New Roman"/>
                <w:bCs/>
                <w:color w:val="000000"/>
                <w:sz w:val="24"/>
                <w:szCs w:val="24"/>
                <w:lang w:val="en-GB" w:eastAsia="es-ES"/>
              </w:rPr>
              <w:t xml:space="preserve">LC </w:t>
            </w:r>
          </w:p>
          <w:p w14:paraId="7844BCE5" w14:textId="77777777" w:rsidR="001B4B52" w:rsidRPr="0043770F" w:rsidRDefault="001B4B52" w:rsidP="00674B1C">
            <w:pPr>
              <w:spacing w:after="0" w:line="240" w:lineRule="auto"/>
              <w:jc w:val="center"/>
              <w:rPr>
                <w:rFonts w:ascii="Book Antiqua" w:eastAsia="Times New Roman" w:hAnsi="Book Antiqua" w:cs="Times New Roman"/>
                <w:bCs/>
                <w:color w:val="000000"/>
                <w:sz w:val="24"/>
                <w:szCs w:val="24"/>
                <w:lang w:val="en-GB" w:eastAsia="es-ES"/>
              </w:rPr>
            </w:pPr>
            <w:r w:rsidRPr="0043770F">
              <w:rPr>
                <w:rFonts w:ascii="Book Antiqua" w:eastAsia="Times New Roman" w:hAnsi="Book Antiqua" w:cs="Times New Roman"/>
                <w:bCs/>
                <w:color w:val="000000"/>
                <w:sz w:val="24"/>
                <w:szCs w:val="24"/>
                <w:lang w:val="en-GB" w:eastAsia="es-ES"/>
              </w:rPr>
              <w:t>(1/5)</w:t>
            </w:r>
          </w:p>
        </w:tc>
        <w:tc>
          <w:tcPr>
            <w:tcW w:w="1166" w:type="dxa"/>
            <w:shd w:val="clear" w:color="auto" w:fill="auto"/>
            <w:noWrap/>
            <w:vAlign w:val="bottom"/>
            <w:hideMark/>
          </w:tcPr>
          <w:p w14:paraId="000FA38B" w14:textId="77777777" w:rsidR="001B4B52" w:rsidRPr="0043770F" w:rsidRDefault="001B4B52" w:rsidP="00674B1C">
            <w:pPr>
              <w:spacing w:after="0" w:line="240" w:lineRule="auto"/>
              <w:jc w:val="center"/>
              <w:rPr>
                <w:rFonts w:ascii="Book Antiqua" w:eastAsia="Times New Roman" w:hAnsi="Book Antiqua" w:cs="Times New Roman"/>
                <w:color w:val="000000"/>
                <w:sz w:val="24"/>
                <w:szCs w:val="24"/>
                <w:lang w:val="en-GB" w:eastAsia="es-ES"/>
              </w:rPr>
            </w:pPr>
            <w:r w:rsidRPr="0043770F">
              <w:rPr>
                <w:rFonts w:ascii="Book Antiqua" w:eastAsia="Times New Roman" w:hAnsi="Book Antiqua" w:cs="Times New Roman"/>
                <w:color w:val="000000"/>
                <w:sz w:val="24"/>
                <w:szCs w:val="24"/>
                <w:lang w:val="en-GB" w:eastAsia="es-ES"/>
              </w:rPr>
              <w:t>34</w:t>
            </w:r>
          </w:p>
        </w:tc>
        <w:tc>
          <w:tcPr>
            <w:tcW w:w="2094" w:type="dxa"/>
            <w:shd w:val="clear" w:color="000000" w:fill="FFFFFF"/>
            <w:noWrap/>
            <w:vAlign w:val="bottom"/>
            <w:hideMark/>
          </w:tcPr>
          <w:p w14:paraId="7301B2D5"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 </w:t>
            </w:r>
          </w:p>
        </w:tc>
        <w:tc>
          <w:tcPr>
            <w:tcW w:w="2297" w:type="dxa"/>
            <w:shd w:val="clear" w:color="000000" w:fill="FFFFFF"/>
            <w:noWrap/>
            <w:vAlign w:val="bottom"/>
            <w:hideMark/>
          </w:tcPr>
          <w:p w14:paraId="23367D15" w14:textId="77777777" w:rsidR="001B4B52" w:rsidRPr="0043770F" w:rsidRDefault="001B4B52" w:rsidP="00674B1C">
            <w:pPr>
              <w:spacing w:after="0" w:line="240" w:lineRule="auto"/>
              <w:jc w:val="center"/>
              <w:rPr>
                <w:rFonts w:ascii="Book Antiqua" w:eastAsia="Times New Roman" w:hAnsi="Book Antiqua" w:cs="Times New Roman"/>
                <w:sz w:val="24"/>
                <w:szCs w:val="24"/>
                <w:lang w:val="en-GB" w:eastAsia="es-ES"/>
              </w:rPr>
            </w:pPr>
            <w:r w:rsidRPr="0043770F">
              <w:rPr>
                <w:rFonts w:ascii="Book Antiqua" w:eastAsia="Times New Roman" w:hAnsi="Book Antiqua" w:cs="Times New Roman"/>
                <w:sz w:val="24"/>
                <w:szCs w:val="24"/>
                <w:lang w:val="en-GB" w:eastAsia="es-ES"/>
              </w:rPr>
              <w:t>17.42 (19.2)</w:t>
            </w:r>
          </w:p>
        </w:tc>
      </w:tr>
    </w:tbl>
    <w:p w14:paraId="207E654F" w14:textId="45F559BF" w:rsidR="001B4B52" w:rsidRDefault="001B4B52" w:rsidP="008B0D3C">
      <w:pPr>
        <w:spacing w:line="360" w:lineRule="auto"/>
        <w:jc w:val="both"/>
        <w:rPr>
          <w:rFonts w:ascii="Book Antiqua" w:hAnsi="Book Antiqua" w:cs="Times New Roman"/>
          <w:sz w:val="24"/>
          <w:szCs w:val="24"/>
          <w:lang w:val="en-GB" w:eastAsia="zh-CN"/>
        </w:rPr>
      </w:pPr>
      <w:r w:rsidRPr="0043770F">
        <w:rPr>
          <w:rFonts w:ascii="Book Antiqua" w:hAnsi="Book Antiqua" w:cs="Times New Roman"/>
          <w:sz w:val="24"/>
          <w:szCs w:val="24"/>
          <w:lang w:val="en-GB"/>
        </w:rPr>
        <w:t xml:space="preserve">The table shows the relative frequency of insertions/deletions, together with the percentage (%) of mutated haplotypes per patient. Only patients carrying these mutations were included in the table. CHB: </w:t>
      </w:r>
      <w:bookmarkStart w:id="94" w:name="OLE_LINK21"/>
      <w:bookmarkStart w:id="95" w:name="OLE_LINK22"/>
      <w:r w:rsidRPr="0043770F">
        <w:rPr>
          <w:rFonts w:ascii="Book Antiqua" w:hAnsi="Book Antiqua" w:cs="Times New Roman" w:hint="eastAsia"/>
          <w:sz w:val="24"/>
          <w:szCs w:val="24"/>
          <w:lang w:val="en-GB" w:eastAsia="zh-CN"/>
        </w:rPr>
        <w:t>C</w:t>
      </w:r>
      <w:r w:rsidRPr="0043770F">
        <w:rPr>
          <w:rFonts w:ascii="Book Antiqua" w:hAnsi="Book Antiqua" w:cs="Times New Roman"/>
          <w:sz w:val="24"/>
          <w:szCs w:val="24"/>
          <w:lang w:val="en-GB"/>
        </w:rPr>
        <w:t>hronic hepatitis B infection without liver damage</w:t>
      </w:r>
      <w:bookmarkEnd w:id="94"/>
      <w:bookmarkEnd w:id="95"/>
      <w:r w:rsidRPr="0043770F">
        <w:rPr>
          <w:rFonts w:ascii="Book Antiqua" w:hAnsi="Book Antiqua" w:cs="Times New Roman"/>
          <w:sz w:val="24"/>
          <w:szCs w:val="24"/>
          <w:lang w:val="en-GB"/>
        </w:rPr>
        <w:t xml:space="preserve">; HCC: </w:t>
      </w:r>
      <w:r w:rsidRPr="0043770F">
        <w:rPr>
          <w:rFonts w:ascii="Book Antiqua" w:hAnsi="Book Antiqua" w:cs="Times New Roman" w:hint="eastAsia"/>
          <w:sz w:val="24"/>
          <w:szCs w:val="24"/>
          <w:lang w:val="en-GB" w:eastAsia="zh-CN"/>
        </w:rPr>
        <w:t>H</w:t>
      </w:r>
      <w:r w:rsidRPr="0043770F">
        <w:rPr>
          <w:rFonts w:ascii="Book Antiqua" w:hAnsi="Book Antiqua" w:cs="Times New Roman"/>
          <w:sz w:val="24"/>
          <w:szCs w:val="24"/>
          <w:lang w:val="en-GB"/>
        </w:rPr>
        <w:t xml:space="preserve">epatocellular carcinoma; LC: </w:t>
      </w:r>
      <w:r w:rsidRPr="0043770F">
        <w:rPr>
          <w:rFonts w:ascii="Book Antiqua" w:hAnsi="Book Antiqua" w:cs="Times New Roman" w:hint="eastAsia"/>
          <w:sz w:val="24"/>
          <w:szCs w:val="24"/>
          <w:lang w:val="en-GB" w:eastAsia="zh-CN"/>
        </w:rPr>
        <w:t>L</w:t>
      </w:r>
      <w:r w:rsidRPr="0043770F">
        <w:rPr>
          <w:rFonts w:ascii="Book Antiqua" w:hAnsi="Book Antiqua" w:cs="Times New Roman"/>
          <w:sz w:val="24"/>
          <w:szCs w:val="24"/>
          <w:lang w:val="en-GB"/>
        </w:rPr>
        <w:t xml:space="preserve">iver cirrhosis; T: </w:t>
      </w:r>
      <w:r w:rsidRPr="0043770F">
        <w:rPr>
          <w:rFonts w:ascii="Book Antiqua" w:hAnsi="Book Antiqua" w:cs="Times New Roman" w:hint="eastAsia"/>
          <w:sz w:val="24"/>
          <w:szCs w:val="24"/>
          <w:lang w:val="en-GB" w:eastAsia="zh-CN"/>
        </w:rPr>
        <w:t>T</w:t>
      </w:r>
      <w:r w:rsidRPr="0043770F">
        <w:rPr>
          <w:rFonts w:ascii="Book Antiqua" w:hAnsi="Book Antiqua" w:cs="Times New Roman"/>
          <w:sz w:val="24"/>
          <w:szCs w:val="24"/>
          <w:lang w:val="en-GB"/>
        </w:rPr>
        <w:t xml:space="preserve">hymine; G: </w:t>
      </w:r>
      <w:r w:rsidRPr="0043770F">
        <w:rPr>
          <w:rFonts w:ascii="Book Antiqua" w:hAnsi="Book Antiqua" w:cs="Times New Roman" w:hint="eastAsia"/>
          <w:sz w:val="24"/>
          <w:szCs w:val="24"/>
          <w:lang w:val="en-GB" w:eastAsia="zh-CN"/>
        </w:rPr>
        <w:t>G</w:t>
      </w:r>
      <w:r w:rsidRPr="0043770F">
        <w:rPr>
          <w:rFonts w:ascii="Book Antiqua" w:hAnsi="Book Antiqua" w:cs="Times New Roman"/>
          <w:sz w:val="24"/>
          <w:szCs w:val="24"/>
          <w:lang w:val="en-GB"/>
        </w:rPr>
        <w:t xml:space="preserve">uanine; </w:t>
      </w:r>
      <w:proofErr w:type="spellStart"/>
      <w:r w:rsidRPr="0043770F">
        <w:rPr>
          <w:rFonts w:ascii="Book Antiqua" w:hAnsi="Book Antiqua" w:cs="Times New Roman"/>
          <w:sz w:val="24"/>
          <w:szCs w:val="24"/>
          <w:lang w:val="en-GB"/>
        </w:rPr>
        <w:t>nt</w:t>
      </w:r>
      <w:proofErr w:type="spellEnd"/>
      <w:r w:rsidRPr="0043770F">
        <w:rPr>
          <w:rFonts w:ascii="Book Antiqua" w:hAnsi="Book Antiqua" w:cs="Times New Roman"/>
          <w:sz w:val="24"/>
          <w:szCs w:val="24"/>
          <w:lang w:val="en-GB"/>
        </w:rPr>
        <w:t xml:space="preserve">: </w:t>
      </w:r>
      <w:r w:rsidRPr="0043770F">
        <w:rPr>
          <w:rFonts w:ascii="Book Antiqua" w:hAnsi="Book Antiqua" w:cs="Times New Roman" w:hint="eastAsia"/>
          <w:sz w:val="24"/>
          <w:szCs w:val="24"/>
          <w:lang w:val="en-GB" w:eastAsia="zh-CN"/>
        </w:rPr>
        <w:t>N</w:t>
      </w:r>
      <w:r w:rsidRPr="0043770F">
        <w:rPr>
          <w:rFonts w:ascii="Book Antiqua" w:hAnsi="Book Antiqua" w:cs="Times New Roman"/>
          <w:sz w:val="24"/>
          <w:szCs w:val="24"/>
          <w:lang w:val="en-GB"/>
        </w:rPr>
        <w:t>ucleotide</w:t>
      </w:r>
      <w:r w:rsidRPr="0043770F">
        <w:rPr>
          <w:rFonts w:ascii="Book Antiqua" w:hAnsi="Book Antiqua" w:cs="Times New Roman" w:hint="eastAsia"/>
          <w:sz w:val="24"/>
          <w:szCs w:val="24"/>
          <w:lang w:val="en-GB" w:eastAsia="zh-CN"/>
        </w:rPr>
        <w:t>.</w:t>
      </w:r>
    </w:p>
    <w:sectPr w:rsidR="001B4B52" w:rsidSect="00DA2836">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3B75F" w14:textId="77777777" w:rsidR="00CD326C" w:rsidRDefault="00CD326C" w:rsidP="00730E58">
      <w:pPr>
        <w:spacing w:after="0" w:line="240" w:lineRule="auto"/>
      </w:pPr>
      <w:r>
        <w:separator/>
      </w:r>
    </w:p>
  </w:endnote>
  <w:endnote w:type="continuationSeparator" w:id="0">
    <w:p w14:paraId="523EC998" w14:textId="77777777" w:rsidR="00CD326C" w:rsidRDefault="00CD326C" w:rsidP="00730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panose1 w:val="00000000000000000000"/>
    <w:charset w:val="00"/>
    <w:family w:val="auto"/>
    <w:pitch w:val="variable"/>
    <w:sig w:usb0="A1002AE7" w:usb1="C0000063" w:usb2="00000038" w:usb3="00000000" w:csb0="000000BF" w:csb1="00000000"/>
  </w:font>
  <w:font w:name="ArialNarrow">
    <w:altName w:val="BIZ UDGothic"/>
    <w:panose1 w:val="00000000000000000000"/>
    <w:charset w:val="80"/>
    <w:family w:val="auto"/>
    <w:notTrueType/>
    <w:pitch w:val="default"/>
    <w:sig w:usb0="00000001" w:usb1="08070000" w:usb2="00000010" w:usb3="00000000" w:csb0="00020000" w:csb1="00000000"/>
  </w:font>
  <w:font w:name="等线">
    <w:altName w:val="Arial Unicode MS"/>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MS ??">
    <w:altName w:val="MS Gothic"/>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196EA" w14:textId="77777777" w:rsidR="000E3293" w:rsidRDefault="000E3293" w:rsidP="00EF5CED">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2F4911">
      <w:rPr>
        <w:rStyle w:val="ab"/>
        <w:noProof/>
      </w:rPr>
      <w:t>3</w:t>
    </w:r>
    <w:r>
      <w:rPr>
        <w:rStyle w:val="ab"/>
      </w:rPr>
      <w:fldChar w:fldCharType="end"/>
    </w:r>
  </w:p>
  <w:p w14:paraId="3487439C" w14:textId="77777777" w:rsidR="000E3293" w:rsidRDefault="000E3293" w:rsidP="00730E58">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18097" w14:textId="77777777" w:rsidR="000E3293" w:rsidRDefault="000E3293" w:rsidP="00EF5CED">
    <w:pPr>
      <w:pStyle w:val="aa"/>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43770F">
      <w:rPr>
        <w:rStyle w:val="ab"/>
        <w:noProof/>
      </w:rPr>
      <w:t>5</w:t>
    </w:r>
    <w:r>
      <w:rPr>
        <w:rStyle w:val="ab"/>
      </w:rPr>
      <w:fldChar w:fldCharType="end"/>
    </w:r>
  </w:p>
  <w:p w14:paraId="566F1B10" w14:textId="77777777" w:rsidR="000E3293" w:rsidRDefault="000E3293" w:rsidP="00730E58">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B7151" w14:textId="77777777" w:rsidR="00CD326C" w:rsidRDefault="00CD326C" w:rsidP="00730E58">
      <w:pPr>
        <w:spacing w:after="0" w:line="240" w:lineRule="auto"/>
      </w:pPr>
      <w:r>
        <w:separator/>
      </w:r>
    </w:p>
  </w:footnote>
  <w:footnote w:type="continuationSeparator" w:id="0">
    <w:p w14:paraId="1B1E07D0" w14:textId="77777777" w:rsidR="00CD326C" w:rsidRDefault="00CD326C" w:rsidP="00730E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F1A65"/>
    <w:multiLevelType w:val="hybridMultilevel"/>
    <w:tmpl w:val="90129F2E"/>
    <w:lvl w:ilvl="0" w:tplc="70E432EA">
      <w:start w:val="1"/>
      <w:numFmt w:val="decimal"/>
      <w:lvlText w:val="%1."/>
      <w:lvlJc w:val="left"/>
      <w:pPr>
        <w:ind w:left="1005" w:hanging="64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B5E1ECD"/>
    <w:multiLevelType w:val="multilevel"/>
    <w:tmpl w:val="B6F67B30"/>
    <w:lvl w:ilvl="0">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nsid w:val="4E2C269F"/>
    <w:multiLevelType w:val="hybridMultilevel"/>
    <w:tmpl w:val="90129F2E"/>
    <w:lvl w:ilvl="0" w:tplc="70E432EA">
      <w:start w:val="1"/>
      <w:numFmt w:val="decimal"/>
      <w:lvlText w:val="%1."/>
      <w:lvlJc w:val="left"/>
      <w:pPr>
        <w:ind w:left="1005" w:hanging="64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F8E3719"/>
    <w:multiLevelType w:val="hybridMultilevel"/>
    <w:tmpl w:val="880E0C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E3D"/>
    <w:rsid w:val="000029FD"/>
    <w:rsid w:val="000033EF"/>
    <w:rsid w:val="00007619"/>
    <w:rsid w:val="00011BBA"/>
    <w:rsid w:val="00014D86"/>
    <w:rsid w:val="00014FF5"/>
    <w:rsid w:val="000153F2"/>
    <w:rsid w:val="000213B1"/>
    <w:rsid w:val="00024182"/>
    <w:rsid w:val="00027018"/>
    <w:rsid w:val="000271E7"/>
    <w:rsid w:val="000276FF"/>
    <w:rsid w:val="00031CE1"/>
    <w:rsid w:val="000325EF"/>
    <w:rsid w:val="00033A65"/>
    <w:rsid w:val="00041207"/>
    <w:rsid w:val="000579FF"/>
    <w:rsid w:val="00066B5A"/>
    <w:rsid w:val="000675E9"/>
    <w:rsid w:val="00067D67"/>
    <w:rsid w:val="00072FCF"/>
    <w:rsid w:val="0007627E"/>
    <w:rsid w:val="0008310D"/>
    <w:rsid w:val="000837B4"/>
    <w:rsid w:val="000A0B88"/>
    <w:rsid w:val="000A29A1"/>
    <w:rsid w:val="000A723F"/>
    <w:rsid w:val="000B16A3"/>
    <w:rsid w:val="000C0BD8"/>
    <w:rsid w:val="000C63BD"/>
    <w:rsid w:val="000C725E"/>
    <w:rsid w:val="000D4E0F"/>
    <w:rsid w:val="000D6811"/>
    <w:rsid w:val="000E2B4E"/>
    <w:rsid w:val="000E3293"/>
    <w:rsid w:val="000E6789"/>
    <w:rsid w:val="000F18BD"/>
    <w:rsid w:val="000F3B74"/>
    <w:rsid w:val="00100E49"/>
    <w:rsid w:val="00101A4F"/>
    <w:rsid w:val="00103C43"/>
    <w:rsid w:val="00103ECD"/>
    <w:rsid w:val="00123FE4"/>
    <w:rsid w:val="0012541C"/>
    <w:rsid w:val="00125D8B"/>
    <w:rsid w:val="00126783"/>
    <w:rsid w:val="0013277E"/>
    <w:rsid w:val="00134EB2"/>
    <w:rsid w:val="00156441"/>
    <w:rsid w:val="00164EFF"/>
    <w:rsid w:val="001670F6"/>
    <w:rsid w:val="00167A9A"/>
    <w:rsid w:val="00171ACB"/>
    <w:rsid w:val="001737D7"/>
    <w:rsid w:val="0017450D"/>
    <w:rsid w:val="00174E47"/>
    <w:rsid w:val="0017588A"/>
    <w:rsid w:val="0018173D"/>
    <w:rsid w:val="00191C16"/>
    <w:rsid w:val="001937FF"/>
    <w:rsid w:val="0019505D"/>
    <w:rsid w:val="001A30C4"/>
    <w:rsid w:val="001A7011"/>
    <w:rsid w:val="001B22AB"/>
    <w:rsid w:val="001B4B52"/>
    <w:rsid w:val="001C24A0"/>
    <w:rsid w:val="001C5005"/>
    <w:rsid w:val="001C635D"/>
    <w:rsid w:val="001C6D25"/>
    <w:rsid w:val="001D71C3"/>
    <w:rsid w:val="001E03CB"/>
    <w:rsid w:val="001E19D9"/>
    <w:rsid w:val="001E27C9"/>
    <w:rsid w:val="001E5A72"/>
    <w:rsid w:val="001E7FD0"/>
    <w:rsid w:val="001F12FF"/>
    <w:rsid w:val="001F2646"/>
    <w:rsid w:val="00201F96"/>
    <w:rsid w:val="00203AF3"/>
    <w:rsid w:val="00210AAE"/>
    <w:rsid w:val="0021194D"/>
    <w:rsid w:val="0022333C"/>
    <w:rsid w:val="0022387B"/>
    <w:rsid w:val="0022569F"/>
    <w:rsid w:val="00226054"/>
    <w:rsid w:val="00231078"/>
    <w:rsid w:val="0024400F"/>
    <w:rsid w:val="00254C13"/>
    <w:rsid w:val="002555D1"/>
    <w:rsid w:val="002634DD"/>
    <w:rsid w:val="002641E4"/>
    <w:rsid w:val="00265866"/>
    <w:rsid w:val="002676AB"/>
    <w:rsid w:val="00280B85"/>
    <w:rsid w:val="0028212C"/>
    <w:rsid w:val="00287D24"/>
    <w:rsid w:val="002900C8"/>
    <w:rsid w:val="00294B48"/>
    <w:rsid w:val="002A09FA"/>
    <w:rsid w:val="002B2A33"/>
    <w:rsid w:val="002B3D1F"/>
    <w:rsid w:val="002B6FF0"/>
    <w:rsid w:val="002D41CE"/>
    <w:rsid w:val="002D7225"/>
    <w:rsid w:val="002D7FC0"/>
    <w:rsid w:val="002E5440"/>
    <w:rsid w:val="002E6CF2"/>
    <w:rsid w:val="002F4911"/>
    <w:rsid w:val="002F683D"/>
    <w:rsid w:val="00300EF6"/>
    <w:rsid w:val="00300F0F"/>
    <w:rsid w:val="003059E5"/>
    <w:rsid w:val="00310273"/>
    <w:rsid w:val="00311BDE"/>
    <w:rsid w:val="00314654"/>
    <w:rsid w:val="003160CF"/>
    <w:rsid w:val="00325458"/>
    <w:rsid w:val="00334386"/>
    <w:rsid w:val="003425DA"/>
    <w:rsid w:val="003439FE"/>
    <w:rsid w:val="00343FAF"/>
    <w:rsid w:val="00344F2E"/>
    <w:rsid w:val="00345315"/>
    <w:rsid w:val="00351473"/>
    <w:rsid w:val="0035305F"/>
    <w:rsid w:val="00354EC1"/>
    <w:rsid w:val="00355796"/>
    <w:rsid w:val="0035622B"/>
    <w:rsid w:val="0037435C"/>
    <w:rsid w:val="00374D9D"/>
    <w:rsid w:val="00380EFF"/>
    <w:rsid w:val="00380FC5"/>
    <w:rsid w:val="00386497"/>
    <w:rsid w:val="00386726"/>
    <w:rsid w:val="00395EE2"/>
    <w:rsid w:val="00396551"/>
    <w:rsid w:val="003966D6"/>
    <w:rsid w:val="003A4689"/>
    <w:rsid w:val="003A5C81"/>
    <w:rsid w:val="003B0E00"/>
    <w:rsid w:val="003B3E68"/>
    <w:rsid w:val="003B4DCF"/>
    <w:rsid w:val="003B754B"/>
    <w:rsid w:val="003C14CD"/>
    <w:rsid w:val="003E4D98"/>
    <w:rsid w:val="003E65A6"/>
    <w:rsid w:val="003F6AC7"/>
    <w:rsid w:val="003F6D83"/>
    <w:rsid w:val="003F709C"/>
    <w:rsid w:val="0040009E"/>
    <w:rsid w:val="0040063E"/>
    <w:rsid w:val="004038BF"/>
    <w:rsid w:val="00411FB1"/>
    <w:rsid w:val="00414404"/>
    <w:rsid w:val="00414E6A"/>
    <w:rsid w:val="0041627E"/>
    <w:rsid w:val="00416C12"/>
    <w:rsid w:val="00433E6C"/>
    <w:rsid w:val="0043770F"/>
    <w:rsid w:val="0044013F"/>
    <w:rsid w:val="00443A07"/>
    <w:rsid w:val="00452E38"/>
    <w:rsid w:val="00462555"/>
    <w:rsid w:val="00467036"/>
    <w:rsid w:val="00477677"/>
    <w:rsid w:val="00484C03"/>
    <w:rsid w:val="00495709"/>
    <w:rsid w:val="004A1BEF"/>
    <w:rsid w:val="004B2DBB"/>
    <w:rsid w:val="004C3334"/>
    <w:rsid w:val="004C3461"/>
    <w:rsid w:val="004C3978"/>
    <w:rsid w:val="004D0A40"/>
    <w:rsid w:val="004D0B7E"/>
    <w:rsid w:val="004D51FF"/>
    <w:rsid w:val="004E2CD0"/>
    <w:rsid w:val="004E4AB3"/>
    <w:rsid w:val="004F79EE"/>
    <w:rsid w:val="004F7FEB"/>
    <w:rsid w:val="00501B8A"/>
    <w:rsid w:val="00503733"/>
    <w:rsid w:val="00504A72"/>
    <w:rsid w:val="00507412"/>
    <w:rsid w:val="00510509"/>
    <w:rsid w:val="00510DEF"/>
    <w:rsid w:val="00515120"/>
    <w:rsid w:val="00520D6F"/>
    <w:rsid w:val="00526B9D"/>
    <w:rsid w:val="0052727A"/>
    <w:rsid w:val="0054005C"/>
    <w:rsid w:val="00545862"/>
    <w:rsid w:val="0054678A"/>
    <w:rsid w:val="0054703B"/>
    <w:rsid w:val="00550F7A"/>
    <w:rsid w:val="00551421"/>
    <w:rsid w:val="00553B4F"/>
    <w:rsid w:val="00562F46"/>
    <w:rsid w:val="005662B1"/>
    <w:rsid w:val="005702BB"/>
    <w:rsid w:val="00575F31"/>
    <w:rsid w:val="0057713E"/>
    <w:rsid w:val="005772C9"/>
    <w:rsid w:val="005777B6"/>
    <w:rsid w:val="005831A9"/>
    <w:rsid w:val="005859B8"/>
    <w:rsid w:val="005955C5"/>
    <w:rsid w:val="00595CFF"/>
    <w:rsid w:val="005964D2"/>
    <w:rsid w:val="005A0773"/>
    <w:rsid w:val="005B08B5"/>
    <w:rsid w:val="005B175D"/>
    <w:rsid w:val="005B231A"/>
    <w:rsid w:val="005B2D39"/>
    <w:rsid w:val="005B62FA"/>
    <w:rsid w:val="005C1D8B"/>
    <w:rsid w:val="005C7F56"/>
    <w:rsid w:val="005D0096"/>
    <w:rsid w:val="005D3FAF"/>
    <w:rsid w:val="005D6507"/>
    <w:rsid w:val="005E0220"/>
    <w:rsid w:val="005F03C6"/>
    <w:rsid w:val="005F0A99"/>
    <w:rsid w:val="00607AA2"/>
    <w:rsid w:val="006142FF"/>
    <w:rsid w:val="00614ACC"/>
    <w:rsid w:val="00614C18"/>
    <w:rsid w:val="006151F8"/>
    <w:rsid w:val="00620D65"/>
    <w:rsid w:val="006211E6"/>
    <w:rsid w:val="00622205"/>
    <w:rsid w:val="006241E0"/>
    <w:rsid w:val="006244FD"/>
    <w:rsid w:val="00634C2C"/>
    <w:rsid w:val="006362C6"/>
    <w:rsid w:val="006369A4"/>
    <w:rsid w:val="00656229"/>
    <w:rsid w:val="00660575"/>
    <w:rsid w:val="006673DC"/>
    <w:rsid w:val="006951FD"/>
    <w:rsid w:val="006A02D1"/>
    <w:rsid w:val="006A204C"/>
    <w:rsid w:val="006A7792"/>
    <w:rsid w:val="006B2393"/>
    <w:rsid w:val="006B4036"/>
    <w:rsid w:val="006C184C"/>
    <w:rsid w:val="006C2E2F"/>
    <w:rsid w:val="006C3DA6"/>
    <w:rsid w:val="006D4206"/>
    <w:rsid w:val="006D54D2"/>
    <w:rsid w:val="006D6A24"/>
    <w:rsid w:val="006E2072"/>
    <w:rsid w:val="006E6EF3"/>
    <w:rsid w:val="006F5657"/>
    <w:rsid w:val="006F6BA0"/>
    <w:rsid w:val="006F773B"/>
    <w:rsid w:val="00707C0E"/>
    <w:rsid w:val="00710CE4"/>
    <w:rsid w:val="00720339"/>
    <w:rsid w:val="00721320"/>
    <w:rsid w:val="00721B52"/>
    <w:rsid w:val="00730CDF"/>
    <w:rsid w:val="00730E58"/>
    <w:rsid w:val="00731928"/>
    <w:rsid w:val="00731A6D"/>
    <w:rsid w:val="007365D8"/>
    <w:rsid w:val="00736BD3"/>
    <w:rsid w:val="00741D77"/>
    <w:rsid w:val="00746DA1"/>
    <w:rsid w:val="00753707"/>
    <w:rsid w:val="00754C34"/>
    <w:rsid w:val="007569DB"/>
    <w:rsid w:val="00762531"/>
    <w:rsid w:val="00771B8F"/>
    <w:rsid w:val="007751AF"/>
    <w:rsid w:val="0079291A"/>
    <w:rsid w:val="007A1F35"/>
    <w:rsid w:val="007A2366"/>
    <w:rsid w:val="007A42D1"/>
    <w:rsid w:val="007B2E67"/>
    <w:rsid w:val="007B6C87"/>
    <w:rsid w:val="007C0589"/>
    <w:rsid w:val="007E70F9"/>
    <w:rsid w:val="007F5703"/>
    <w:rsid w:val="00801859"/>
    <w:rsid w:val="0081449B"/>
    <w:rsid w:val="00814AB2"/>
    <w:rsid w:val="00822794"/>
    <w:rsid w:val="008235F3"/>
    <w:rsid w:val="0083028F"/>
    <w:rsid w:val="008377E7"/>
    <w:rsid w:val="00846A3D"/>
    <w:rsid w:val="008559ED"/>
    <w:rsid w:val="008561A4"/>
    <w:rsid w:val="00857B29"/>
    <w:rsid w:val="00864598"/>
    <w:rsid w:val="00866986"/>
    <w:rsid w:val="00867F09"/>
    <w:rsid w:val="0089168D"/>
    <w:rsid w:val="00894584"/>
    <w:rsid w:val="008A5E02"/>
    <w:rsid w:val="008B0D3C"/>
    <w:rsid w:val="008D0D3C"/>
    <w:rsid w:val="008D3D97"/>
    <w:rsid w:val="008E2F23"/>
    <w:rsid w:val="008E6C21"/>
    <w:rsid w:val="008F0141"/>
    <w:rsid w:val="008F4AA8"/>
    <w:rsid w:val="00914C81"/>
    <w:rsid w:val="00914F9D"/>
    <w:rsid w:val="00930790"/>
    <w:rsid w:val="009309D6"/>
    <w:rsid w:val="009344A1"/>
    <w:rsid w:val="009344D5"/>
    <w:rsid w:val="009346B4"/>
    <w:rsid w:val="00935D2F"/>
    <w:rsid w:val="00937497"/>
    <w:rsid w:val="00940E3F"/>
    <w:rsid w:val="00946D41"/>
    <w:rsid w:val="00946DCA"/>
    <w:rsid w:val="00951799"/>
    <w:rsid w:val="00970DA9"/>
    <w:rsid w:val="00973823"/>
    <w:rsid w:val="00976144"/>
    <w:rsid w:val="0099032F"/>
    <w:rsid w:val="009908EB"/>
    <w:rsid w:val="009963A8"/>
    <w:rsid w:val="009A18C6"/>
    <w:rsid w:val="009A1CFC"/>
    <w:rsid w:val="009C0B24"/>
    <w:rsid w:val="009C106E"/>
    <w:rsid w:val="009C213B"/>
    <w:rsid w:val="009D0339"/>
    <w:rsid w:val="009D0AA5"/>
    <w:rsid w:val="009D3D24"/>
    <w:rsid w:val="009D4F8C"/>
    <w:rsid w:val="009D7C4B"/>
    <w:rsid w:val="009E033C"/>
    <w:rsid w:val="009E587A"/>
    <w:rsid w:val="009F2FB5"/>
    <w:rsid w:val="009F50BD"/>
    <w:rsid w:val="009F5A4E"/>
    <w:rsid w:val="00A03B50"/>
    <w:rsid w:val="00A23D00"/>
    <w:rsid w:val="00A2582D"/>
    <w:rsid w:val="00A26214"/>
    <w:rsid w:val="00A32770"/>
    <w:rsid w:val="00A35427"/>
    <w:rsid w:val="00A40A4B"/>
    <w:rsid w:val="00A435CF"/>
    <w:rsid w:val="00A51AF2"/>
    <w:rsid w:val="00A605C1"/>
    <w:rsid w:val="00A64941"/>
    <w:rsid w:val="00A66A32"/>
    <w:rsid w:val="00A836F8"/>
    <w:rsid w:val="00A93975"/>
    <w:rsid w:val="00A948D7"/>
    <w:rsid w:val="00A950BC"/>
    <w:rsid w:val="00A96193"/>
    <w:rsid w:val="00AA50FB"/>
    <w:rsid w:val="00AA517A"/>
    <w:rsid w:val="00AA6C34"/>
    <w:rsid w:val="00AB299D"/>
    <w:rsid w:val="00AB5369"/>
    <w:rsid w:val="00AD6D11"/>
    <w:rsid w:val="00AE290F"/>
    <w:rsid w:val="00AE3476"/>
    <w:rsid w:val="00AE3D01"/>
    <w:rsid w:val="00AE4677"/>
    <w:rsid w:val="00AE4D26"/>
    <w:rsid w:val="00AF0CC9"/>
    <w:rsid w:val="00AF18AF"/>
    <w:rsid w:val="00B02198"/>
    <w:rsid w:val="00B02AC8"/>
    <w:rsid w:val="00B119D7"/>
    <w:rsid w:val="00B1745D"/>
    <w:rsid w:val="00B17B13"/>
    <w:rsid w:val="00B218A9"/>
    <w:rsid w:val="00B35D64"/>
    <w:rsid w:val="00B378C5"/>
    <w:rsid w:val="00B42AB6"/>
    <w:rsid w:val="00B448A4"/>
    <w:rsid w:val="00B55B17"/>
    <w:rsid w:val="00B573A2"/>
    <w:rsid w:val="00B61429"/>
    <w:rsid w:val="00B66217"/>
    <w:rsid w:val="00B67838"/>
    <w:rsid w:val="00B715F2"/>
    <w:rsid w:val="00B72342"/>
    <w:rsid w:val="00B7377D"/>
    <w:rsid w:val="00B76FCE"/>
    <w:rsid w:val="00B913A2"/>
    <w:rsid w:val="00B917CD"/>
    <w:rsid w:val="00B91823"/>
    <w:rsid w:val="00B922B7"/>
    <w:rsid w:val="00BA30AA"/>
    <w:rsid w:val="00BB5144"/>
    <w:rsid w:val="00BD19C4"/>
    <w:rsid w:val="00BD2B4F"/>
    <w:rsid w:val="00BD4C71"/>
    <w:rsid w:val="00BE0084"/>
    <w:rsid w:val="00BE16C8"/>
    <w:rsid w:val="00BE1B05"/>
    <w:rsid w:val="00BE5039"/>
    <w:rsid w:val="00BF0B22"/>
    <w:rsid w:val="00BF16D2"/>
    <w:rsid w:val="00C03C26"/>
    <w:rsid w:val="00C04E69"/>
    <w:rsid w:val="00C153C3"/>
    <w:rsid w:val="00C17756"/>
    <w:rsid w:val="00C177B2"/>
    <w:rsid w:val="00C21637"/>
    <w:rsid w:val="00C22001"/>
    <w:rsid w:val="00C26395"/>
    <w:rsid w:val="00C3373A"/>
    <w:rsid w:val="00C4264A"/>
    <w:rsid w:val="00C436B0"/>
    <w:rsid w:val="00C514C6"/>
    <w:rsid w:val="00C5162E"/>
    <w:rsid w:val="00C543F3"/>
    <w:rsid w:val="00C611BC"/>
    <w:rsid w:val="00C620E8"/>
    <w:rsid w:val="00C804DC"/>
    <w:rsid w:val="00C810FC"/>
    <w:rsid w:val="00C840C3"/>
    <w:rsid w:val="00C846FA"/>
    <w:rsid w:val="00C9104D"/>
    <w:rsid w:val="00CA01DA"/>
    <w:rsid w:val="00CA3B82"/>
    <w:rsid w:val="00CA5AFA"/>
    <w:rsid w:val="00CB1ED1"/>
    <w:rsid w:val="00CB3579"/>
    <w:rsid w:val="00CB44C3"/>
    <w:rsid w:val="00CB7989"/>
    <w:rsid w:val="00CC4233"/>
    <w:rsid w:val="00CC4AE6"/>
    <w:rsid w:val="00CC613D"/>
    <w:rsid w:val="00CC7752"/>
    <w:rsid w:val="00CD0E74"/>
    <w:rsid w:val="00CD326C"/>
    <w:rsid w:val="00CE0E35"/>
    <w:rsid w:val="00CE1B94"/>
    <w:rsid w:val="00CE3F1E"/>
    <w:rsid w:val="00CE4A33"/>
    <w:rsid w:val="00CE5436"/>
    <w:rsid w:val="00CE557F"/>
    <w:rsid w:val="00CF1970"/>
    <w:rsid w:val="00CF29BD"/>
    <w:rsid w:val="00CF31CE"/>
    <w:rsid w:val="00CF34ED"/>
    <w:rsid w:val="00CF565C"/>
    <w:rsid w:val="00CF647C"/>
    <w:rsid w:val="00D01C13"/>
    <w:rsid w:val="00D0785A"/>
    <w:rsid w:val="00D17ADC"/>
    <w:rsid w:val="00D17F37"/>
    <w:rsid w:val="00D42DB6"/>
    <w:rsid w:val="00D45B22"/>
    <w:rsid w:val="00D47F3A"/>
    <w:rsid w:val="00D50B65"/>
    <w:rsid w:val="00D51A92"/>
    <w:rsid w:val="00D52162"/>
    <w:rsid w:val="00D55229"/>
    <w:rsid w:val="00D563F6"/>
    <w:rsid w:val="00D569B6"/>
    <w:rsid w:val="00D640FB"/>
    <w:rsid w:val="00D64238"/>
    <w:rsid w:val="00D67092"/>
    <w:rsid w:val="00D75052"/>
    <w:rsid w:val="00D75BEB"/>
    <w:rsid w:val="00D76800"/>
    <w:rsid w:val="00D76E2A"/>
    <w:rsid w:val="00D77980"/>
    <w:rsid w:val="00D8558F"/>
    <w:rsid w:val="00D87E5D"/>
    <w:rsid w:val="00D91CD4"/>
    <w:rsid w:val="00D95B57"/>
    <w:rsid w:val="00DA18BB"/>
    <w:rsid w:val="00DA2836"/>
    <w:rsid w:val="00DB1377"/>
    <w:rsid w:val="00DB1FB3"/>
    <w:rsid w:val="00DB64CA"/>
    <w:rsid w:val="00DC1B99"/>
    <w:rsid w:val="00DC4191"/>
    <w:rsid w:val="00DC7B3B"/>
    <w:rsid w:val="00DD0150"/>
    <w:rsid w:val="00DD046A"/>
    <w:rsid w:val="00DD7BA4"/>
    <w:rsid w:val="00DE7DDF"/>
    <w:rsid w:val="00DF6296"/>
    <w:rsid w:val="00DF6AF8"/>
    <w:rsid w:val="00E07A4B"/>
    <w:rsid w:val="00E203F6"/>
    <w:rsid w:val="00E242F0"/>
    <w:rsid w:val="00E264EB"/>
    <w:rsid w:val="00E32F06"/>
    <w:rsid w:val="00E40CD1"/>
    <w:rsid w:val="00E47DEC"/>
    <w:rsid w:val="00E60C4B"/>
    <w:rsid w:val="00E619AD"/>
    <w:rsid w:val="00E72285"/>
    <w:rsid w:val="00E768DE"/>
    <w:rsid w:val="00E82E8B"/>
    <w:rsid w:val="00E8349D"/>
    <w:rsid w:val="00E84C22"/>
    <w:rsid w:val="00E91878"/>
    <w:rsid w:val="00E942EA"/>
    <w:rsid w:val="00E96B32"/>
    <w:rsid w:val="00E97E4A"/>
    <w:rsid w:val="00EA189C"/>
    <w:rsid w:val="00EA21D7"/>
    <w:rsid w:val="00EA43A4"/>
    <w:rsid w:val="00EA6CAC"/>
    <w:rsid w:val="00EB6B3F"/>
    <w:rsid w:val="00ED613E"/>
    <w:rsid w:val="00ED6B38"/>
    <w:rsid w:val="00EF329E"/>
    <w:rsid w:val="00EF5CED"/>
    <w:rsid w:val="00F0163A"/>
    <w:rsid w:val="00F04DDB"/>
    <w:rsid w:val="00F10EF5"/>
    <w:rsid w:val="00F11AFC"/>
    <w:rsid w:val="00F12908"/>
    <w:rsid w:val="00F21F70"/>
    <w:rsid w:val="00F24409"/>
    <w:rsid w:val="00F2628E"/>
    <w:rsid w:val="00F33239"/>
    <w:rsid w:val="00F403E4"/>
    <w:rsid w:val="00F40EAA"/>
    <w:rsid w:val="00F43E90"/>
    <w:rsid w:val="00F44379"/>
    <w:rsid w:val="00F51F66"/>
    <w:rsid w:val="00F61B79"/>
    <w:rsid w:val="00F62CB1"/>
    <w:rsid w:val="00F67A05"/>
    <w:rsid w:val="00F80E3D"/>
    <w:rsid w:val="00F83198"/>
    <w:rsid w:val="00F95E09"/>
    <w:rsid w:val="00FA0850"/>
    <w:rsid w:val="00FA17BC"/>
    <w:rsid w:val="00FB0745"/>
    <w:rsid w:val="00FB7F35"/>
    <w:rsid w:val="00FC1099"/>
    <w:rsid w:val="00FC7DDA"/>
    <w:rsid w:val="00FD13AE"/>
    <w:rsid w:val="00FD43C3"/>
    <w:rsid w:val="00FD54B2"/>
    <w:rsid w:val="00FD7BFC"/>
    <w:rsid w:val="00FE6155"/>
    <w:rsid w:val="00FE6CB7"/>
    <w:rsid w:val="00FF36B3"/>
    <w:rsid w:val="00FF482B"/>
    <w:rsid w:val="00FF6E9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CA1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ca-ES"/>
    </w:rPr>
  </w:style>
  <w:style w:type="paragraph" w:styleId="1">
    <w:name w:val="heading 1"/>
    <w:basedOn w:val="a"/>
    <w:link w:val="1Char"/>
    <w:uiPriority w:val="9"/>
    <w:qFormat/>
    <w:rsid w:val="00F80E3D"/>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80E3D"/>
    <w:rPr>
      <w:rFonts w:ascii="Times New Roman" w:eastAsia="Times New Roman" w:hAnsi="Times New Roman" w:cs="Times New Roman"/>
      <w:b/>
      <w:bCs/>
      <w:kern w:val="36"/>
      <w:sz w:val="48"/>
      <w:szCs w:val="48"/>
      <w:lang w:eastAsia="es-ES"/>
    </w:rPr>
  </w:style>
  <w:style w:type="paragraph" w:styleId="a3">
    <w:name w:val="Balloon Text"/>
    <w:basedOn w:val="a"/>
    <w:link w:val="Char"/>
    <w:uiPriority w:val="99"/>
    <w:semiHidden/>
    <w:unhideWhenUsed/>
    <w:rsid w:val="00F80E3D"/>
    <w:pPr>
      <w:spacing w:after="0" w:line="240" w:lineRule="auto"/>
    </w:pPr>
    <w:rPr>
      <w:rFonts w:ascii="Segoe UI" w:hAnsi="Segoe UI" w:cs="Segoe UI"/>
      <w:sz w:val="18"/>
      <w:szCs w:val="18"/>
    </w:rPr>
  </w:style>
  <w:style w:type="character" w:customStyle="1" w:styleId="Char">
    <w:name w:val="批注框文本 Char"/>
    <w:basedOn w:val="a0"/>
    <w:link w:val="a3"/>
    <w:uiPriority w:val="99"/>
    <w:semiHidden/>
    <w:rsid w:val="00F80E3D"/>
    <w:rPr>
      <w:rFonts w:ascii="Segoe UI" w:hAnsi="Segoe UI" w:cs="Segoe UI"/>
      <w:sz w:val="18"/>
      <w:szCs w:val="18"/>
      <w:lang w:val="ca-ES"/>
    </w:rPr>
  </w:style>
  <w:style w:type="paragraph" w:customStyle="1" w:styleId="Default">
    <w:name w:val="Default"/>
    <w:rsid w:val="00F80E3D"/>
    <w:pPr>
      <w:autoSpaceDE w:val="0"/>
      <w:autoSpaceDN w:val="0"/>
      <w:adjustRightInd w:val="0"/>
      <w:spacing w:after="0" w:line="240" w:lineRule="auto"/>
    </w:pPr>
    <w:rPr>
      <w:rFonts w:ascii="Calibri" w:hAnsi="Calibri" w:cs="Calibri"/>
      <w:color w:val="000000"/>
      <w:sz w:val="24"/>
      <w:szCs w:val="24"/>
    </w:rPr>
  </w:style>
  <w:style w:type="paragraph" w:styleId="a4">
    <w:name w:val="List Paragraph"/>
    <w:basedOn w:val="a"/>
    <w:uiPriority w:val="34"/>
    <w:qFormat/>
    <w:rsid w:val="00F80E3D"/>
    <w:pPr>
      <w:ind w:left="720"/>
      <w:contextualSpacing/>
    </w:pPr>
  </w:style>
  <w:style w:type="character" w:styleId="a5">
    <w:name w:val="Hyperlink"/>
    <w:basedOn w:val="a0"/>
    <w:uiPriority w:val="99"/>
    <w:unhideWhenUsed/>
    <w:rsid w:val="00F80E3D"/>
    <w:rPr>
      <w:color w:val="0563C1" w:themeColor="hyperlink"/>
      <w:u w:val="single"/>
    </w:rPr>
  </w:style>
  <w:style w:type="character" w:customStyle="1" w:styleId="Mencinsinresolver1">
    <w:name w:val="Mención sin resolver1"/>
    <w:basedOn w:val="a0"/>
    <w:uiPriority w:val="99"/>
    <w:semiHidden/>
    <w:unhideWhenUsed/>
    <w:rsid w:val="00F80E3D"/>
    <w:rPr>
      <w:color w:val="605E5C"/>
      <w:shd w:val="clear" w:color="auto" w:fill="E1DFDD"/>
    </w:rPr>
  </w:style>
  <w:style w:type="character" w:styleId="a6">
    <w:name w:val="annotation reference"/>
    <w:basedOn w:val="a0"/>
    <w:uiPriority w:val="99"/>
    <w:semiHidden/>
    <w:unhideWhenUsed/>
    <w:rsid w:val="00F80E3D"/>
    <w:rPr>
      <w:sz w:val="16"/>
      <w:szCs w:val="16"/>
    </w:rPr>
  </w:style>
  <w:style w:type="paragraph" w:styleId="a7">
    <w:name w:val="annotation text"/>
    <w:basedOn w:val="a"/>
    <w:link w:val="Char0"/>
    <w:uiPriority w:val="99"/>
    <w:unhideWhenUsed/>
    <w:rsid w:val="00F80E3D"/>
    <w:pPr>
      <w:spacing w:line="240" w:lineRule="auto"/>
    </w:pPr>
    <w:rPr>
      <w:sz w:val="20"/>
      <w:szCs w:val="20"/>
    </w:rPr>
  </w:style>
  <w:style w:type="character" w:customStyle="1" w:styleId="Char0">
    <w:name w:val="批注文字 Char"/>
    <w:basedOn w:val="a0"/>
    <w:link w:val="a7"/>
    <w:uiPriority w:val="99"/>
    <w:rsid w:val="00F80E3D"/>
    <w:rPr>
      <w:sz w:val="20"/>
      <w:szCs w:val="20"/>
      <w:lang w:val="ca-ES"/>
    </w:rPr>
  </w:style>
  <w:style w:type="character" w:customStyle="1" w:styleId="Char1">
    <w:name w:val="批注主题 Char"/>
    <w:basedOn w:val="Char0"/>
    <w:link w:val="a8"/>
    <w:uiPriority w:val="99"/>
    <w:semiHidden/>
    <w:rsid w:val="00F80E3D"/>
    <w:rPr>
      <w:b/>
      <w:bCs/>
      <w:sz w:val="20"/>
      <w:szCs w:val="20"/>
      <w:lang w:val="ca-ES"/>
    </w:rPr>
  </w:style>
  <w:style w:type="paragraph" w:styleId="a8">
    <w:name w:val="annotation subject"/>
    <w:basedOn w:val="a7"/>
    <w:next w:val="a7"/>
    <w:link w:val="Char1"/>
    <w:uiPriority w:val="99"/>
    <w:semiHidden/>
    <w:unhideWhenUsed/>
    <w:rsid w:val="00F80E3D"/>
    <w:rPr>
      <w:b/>
      <w:bCs/>
    </w:rPr>
  </w:style>
  <w:style w:type="character" w:customStyle="1" w:styleId="title-text">
    <w:name w:val="title-text"/>
    <w:basedOn w:val="a0"/>
    <w:rsid w:val="00F80E3D"/>
  </w:style>
  <w:style w:type="character" w:customStyle="1" w:styleId="Char2">
    <w:name w:val="页眉 Char"/>
    <w:basedOn w:val="a0"/>
    <w:link w:val="a9"/>
    <w:uiPriority w:val="99"/>
    <w:rsid w:val="00F80E3D"/>
    <w:rPr>
      <w:lang w:val="ca-ES"/>
    </w:rPr>
  </w:style>
  <w:style w:type="paragraph" w:styleId="a9">
    <w:name w:val="header"/>
    <w:basedOn w:val="a"/>
    <w:link w:val="Char2"/>
    <w:uiPriority w:val="99"/>
    <w:unhideWhenUsed/>
    <w:rsid w:val="00F80E3D"/>
    <w:pPr>
      <w:tabs>
        <w:tab w:val="center" w:pos="4252"/>
        <w:tab w:val="right" w:pos="8504"/>
      </w:tabs>
      <w:spacing w:after="0" w:line="240" w:lineRule="auto"/>
    </w:pPr>
  </w:style>
  <w:style w:type="character" w:customStyle="1" w:styleId="Char3">
    <w:name w:val="页脚 Char"/>
    <w:basedOn w:val="a0"/>
    <w:link w:val="aa"/>
    <w:uiPriority w:val="99"/>
    <w:rsid w:val="00F80E3D"/>
    <w:rPr>
      <w:lang w:val="ca-ES"/>
    </w:rPr>
  </w:style>
  <w:style w:type="paragraph" w:styleId="aa">
    <w:name w:val="footer"/>
    <w:basedOn w:val="a"/>
    <w:link w:val="Char3"/>
    <w:uiPriority w:val="99"/>
    <w:unhideWhenUsed/>
    <w:rsid w:val="00F80E3D"/>
    <w:pPr>
      <w:tabs>
        <w:tab w:val="center" w:pos="4252"/>
        <w:tab w:val="right" w:pos="8504"/>
      </w:tabs>
      <w:spacing w:after="0" w:line="240" w:lineRule="auto"/>
    </w:pPr>
  </w:style>
  <w:style w:type="character" w:styleId="ab">
    <w:name w:val="page number"/>
    <w:basedOn w:val="a0"/>
    <w:uiPriority w:val="99"/>
    <w:semiHidden/>
    <w:unhideWhenUsed/>
    <w:rsid w:val="00730E58"/>
  </w:style>
  <w:style w:type="character" w:styleId="ac">
    <w:name w:val="FollowedHyperlink"/>
    <w:basedOn w:val="a0"/>
    <w:uiPriority w:val="99"/>
    <w:semiHidden/>
    <w:unhideWhenUsed/>
    <w:rsid w:val="0099032F"/>
    <w:rPr>
      <w:color w:val="954F72" w:themeColor="followedHyperlink"/>
      <w:u w:val="single"/>
    </w:rPr>
  </w:style>
  <w:style w:type="paragraph" w:styleId="ad">
    <w:name w:val="Revision"/>
    <w:hidden/>
    <w:uiPriority w:val="99"/>
    <w:semiHidden/>
    <w:rsid w:val="00C17756"/>
    <w:pPr>
      <w:spacing w:after="0" w:line="240" w:lineRule="auto"/>
    </w:pPr>
    <w:rPr>
      <w:lang w:val="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ca-ES"/>
    </w:rPr>
  </w:style>
  <w:style w:type="paragraph" w:styleId="1">
    <w:name w:val="heading 1"/>
    <w:basedOn w:val="a"/>
    <w:link w:val="1Char"/>
    <w:uiPriority w:val="9"/>
    <w:qFormat/>
    <w:rsid w:val="00F80E3D"/>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80E3D"/>
    <w:rPr>
      <w:rFonts w:ascii="Times New Roman" w:eastAsia="Times New Roman" w:hAnsi="Times New Roman" w:cs="Times New Roman"/>
      <w:b/>
      <w:bCs/>
      <w:kern w:val="36"/>
      <w:sz w:val="48"/>
      <w:szCs w:val="48"/>
      <w:lang w:eastAsia="es-ES"/>
    </w:rPr>
  </w:style>
  <w:style w:type="paragraph" w:styleId="a3">
    <w:name w:val="Balloon Text"/>
    <w:basedOn w:val="a"/>
    <w:link w:val="Char"/>
    <w:uiPriority w:val="99"/>
    <w:semiHidden/>
    <w:unhideWhenUsed/>
    <w:rsid w:val="00F80E3D"/>
    <w:pPr>
      <w:spacing w:after="0" w:line="240" w:lineRule="auto"/>
    </w:pPr>
    <w:rPr>
      <w:rFonts w:ascii="Segoe UI" w:hAnsi="Segoe UI" w:cs="Segoe UI"/>
      <w:sz w:val="18"/>
      <w:szCs w:val="18"/>
    </w:rPr>
  </w:style>
  <w:style w:type="character" w:customStyle="1" w:styleId="Char">
    <w:name w:val="批注框文本 Char"/>
    <w:basedOn w:val="a0"/>
    <w:link w:val="a3"/>
    <w:uiPriority w:val="99"/>
    <w:semiHidden/>
    <w:rsid w:val="00F80E3D"/>
    <w:rPr>
      <w:rFonts w:ascii="Segoe UI" w:hAnsi="Segoe UI" w:cs="Segoe UI"/>
      <w:sz w:val="18"/>
      <w:szCs w:val="18"/>
      <w:lang w:val="ca-ES"/>
    </w:rPr>
  </w:style>
  <w:style w:type="paragraph" w:customStyle="1" w:styleId="Default">
    <w:name w:val="Default"/>
    <w:rsid w:val="00F80E3D"/>
    <w:pPr>
      <w:autoSpaceDE w:val="0"/>
      <w:autoSpaceDN w:val="0"/>
      <w:adjustRightInd w:val="0"/>
      <w:spacing w:after="0" w:line="240" w:lineRule="auto"/>
    </w:pPr>
    <w:rPr>
      <w:rFonts w:ascii="Calibri" w:hAnsi="Calibri" w:cs="Calibri"/>
      <w:color w:val="000000"/>
      <w:sz w:val="24"/>
      <w:szCs w:val="24"/>
    </w:rPr>
  </w:style>
  <w:style w:type="paragraph" w:styleId="a4">
    <w:name w:val="List Paragraph"/>
    <w:basedOn w:val="a"/>
    <w:uiPriority w:val="34"/>
    <w:qFormat/>
    <w:rsid w:val="00F80E3D"/>
    <w:pPr>
      <w:ind w:left="720"/>
      <w:contextualSpacing/>
    </w:pPr>
  </w:style>
  <w:style w:type="character" w:styleId="a5">
    <w:name w:val="Hyperlink"/>
    <w:basedOn w:val="a0"/>
    <w:uiPriority w:val="99"/>
    <w:unhideWhenUsed/>
    <w:rsid w:val="00F80E3D"/>
    <w:rPr>
      <w:color w:val="0563C1" w:themeColor="hyperlink"/>
      <w:u w:val="single"/>
    </w:rPr>
  </w:style>
  <w:style w:type="character" w:customStyle="1" w:styleId="Mencinsinresolver1">
    <w:name w:val="Mención sin resolver1"/>
    <w:basedOn w:val="a0"/>
    <w:uiPriority w:val="99"/>
    <w:semiHidden/>
    <w:unhideWhenUsed/>
    <w:rsid w:val="00F80E3D"/>
    <w:rPr>
      <w:color w:val="605E5C"/>
      <w:shd w:val="clear" w:color="auto" w:fill="E1DFDD"/>
    </w:rPr>
  </w:style>
  <w:style w:type="character" w:styleId="a6">
    <w:name w:val="annotation reference"/>
    <w:basedOn w:val="a0"/>
    <w:uiPriority w:val="99"/>
    <w:semiHidden/>
    <w:unhideWhenUsed/>
    <w:rsid w:val="00F80E3D"/>
    <w:rPr>
      <w:sz w:val="16"/>
      <w:szCs w:val="16"/>
    </w:rPr>
  </w:style>
  <w:style w:type="paragraph" w:styleId="a7">
    <w:name w:val="annotation text"/>
    <w:basedOn w:val="a"/>
    <w:link w:val="Char0"/>
    <w:uiPriority w:val="99"/>
    <w:unhideWhenUsed/>
    <w:rsid w:val="00F80E3D"/>
    <w:pPr>
      <w:spacing w:line="240" w:lineRule="auto"/>
    </w:pPr>
    <w:rPr>
      <w:sz w:val="20"/>
      <w:szCs w:val="20"/>
    </w:rPr>
  </w:style>
  <w:style w:type="character" w:customStyle="1" w:styleId="Char0">
    <w:name w:val="批注文字 Char"/>
    <w:basedOn w:val="a0"/>
    <w:link w:val="a7"/>
    <w:uiPriority w:val="99"/>
    <w:rsid w:val="00F80E3D"/>
    <w:rPr>
      <w:sz w:val="20"/>
      <w:szCs w:val="20"/>
      <w:lang w:val="ca-ES"/>
    </w:rPr>
  </w:style>
  <w:style w:type="character" w:customStyle="1" w:styleId="Char1">
    <w:name w:val="批注主题 Char"/>
    <w:basedOn w:val="Char0"/>
    <w:link w:val="a8"/>
    <w:uiPriority w:val="99"/>
    <w:semiHidden/>
    <w:rsid w:val="00F80E3D"/>
    <w:rPr>
      <w:b/>
      <w:bCs/>
      <w:sz w:val="20"/>
      <w:szCs w:val="20"/>
      <w:lang w:val="ca-ES"/>
    </w:rPr>
  </w:style>
  <w:style w:type="paragraph" w:styleId="a8">
    <w:name w:val="annotation subject"/>
    <w:basedOn w:val="a7"/>
    <w:next w:val="a7"/>
    <w:link w:val="Char1"/>
    <w:uiPriority w:val="99"/>
    <w:semiHidden/>
    <w:unhideWhenUsed/>
    <w:rsid w:val="00F80E3D"/>
    <w:rPr>
      <w:b/>
      <w:bCs/>
    </w:rPr>
  </w:style>
  <w:style w:type="character" w:customStyle="1" w:styleId="title-text">
    <w:name w:val="title-text"/>
    <w:basedOn w:val="a0"/>
    <w:rsid w:val="00F80E3D"/>
  </w:style>
  <w:style w:type="character" w:customStyle="1" w:styleId="Char2">
    <w:name w:val="页眉 Char"/>
    <w:basedOn w:val="a0"/>
    <w:link w:val="a9"/>
    <w:uiPriority w:val="99"/>
    <w:rsid w:val="00F80E3D"/>
    <w:rPr>
      <w:lang w:val="ca-ES"/>
    </w:rPr>
  </w:style>
  <w:style w:type="paragraph" w:styleId="a9">
    <w:name w:val="header"/>
    <w:basedOn w:val="a"/>
    <w:link w:val="Char2"/>
    <w:uiPriority w:val="99"/>
    <w:unhideWhenUsed/>
    <w:rsid w:val="00F80E3D"/>
    <w:pPr>
      <w:tabs>
        <w:tab w:val="center" w:pos="4252"/>
        <w:tab w:val="right" w:pos="8504"/>
      </w:tabs>
      <w:spacing w:after="0" w:line="240" w:lineRule="auto"/>
    </w:pPr>
  </w:style>
  <w:style w:type="character" w:customStyle="1" w:styleId="Char3">
    <w:name w:val="页脚 Char"/>
    <w:basedOn w:val="a0"/>
    <w:link w:val="aa"/>
    <w:uiPriority w:val="99"/>
    <w:rsid w:val="00F80E3D"/>
    <w:rPr>
      <w:lang w:val="ca-ES"/>
    </w:rPr>
  </w:style>
  <w:style w:type="paragraph" w:styleId="aa">
    <w:name w:val="footer"/>
    <w:basedOn w:val="a"/>
    <w:link w:val="Char3"/>
    <w:uiPriority w:val="99"/>
    <w:unhideWhenUsed/>
    <w:rsid w:val="00F80E3D"/>
    <w:pPr>
      <w:tabs>
        <w:tab w:val="center" w:pos="4252"/>
        <w:tab w:val="right" w:pos="8504"/>
      </w:tabs>
      <w:spacing w:after="0" w:line="240" w:lineRule="auto"/>
    </w:pPr>
  </w:style>
  <w:style w:type="character" w:styleId="ab">
    <w:name w:val="page number"/>
    <w:basedOn w:val="a0"/>
    <w:uiPriority w:val="99"/>
    <w:semiHidden/>
    <w:unhideWhenUsed/>
    <w:rsid w:val="00730E58"/>
  </w:style>
  <w:style w:type="character" w:styleId="ac">
    <w:name w:val="FollowedHyperlink"/>
    <w:basedOn w:val="a0"/>
    <w:uiPriority w:val="99"/>
    <w:semiHidden/>
    <w:unhideWhenUsed/>
    <w:rsid w:val="0099032F"/>
    <w:rPr>
      <w:color w:val="954F72" w:themeColor="followedHyperlink"/>
      <w:u w:val="single"/>
    </w:rPr>
  </w:style>
  <w:style w:type="paragraph" w:styleId="ad">
    <w:name w:val="Revision"/>
    <w:hidden/>
    <w:uiPriority w:val="99"/>
    <w:semiHidden/>
    <w:rsid w:val="00C17756"/>
    <w:pPr>
      <w:spacing w:after="0" w:line="240" w:lineRule="auto"/>
    </w:pPr>
    <w:rPr>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35810">
      <w:bodyDiv w:val="1"/>
      <w:marLeft w:val="0"/>
      <w:marRight w:val="0"/>
      <w:marTop w:val="0"/>
      <w:marBottom w:val="0"/>
      <w:divBdr>
        <w:top w:val="none" w:sz="0" w:space="0" w:color="auto"/>
        <w:left w:val="none" w:sz="0" w:space="0" w:color="auto"/>
        <w:bottom w:val="none" w:sz="0" w:space="0" w:color="auto"/>
        <w:right w:val="none" w:sz="0" w:space="0" w:color="auto"/>
      </w:divBdr>
    </w:div>
    <w:div w:id="907347602">
      <w:bodyDiv w:val="1"/>
      <w:marLeft w:val="0"/>
      <w:marRight w:val="0"/>
      <w:marTop w:val="0"/>
      <w:marBottom w:val="0"/>
      <w:divBdr>
        <w:top w:val="none" w:sz="0" w:space="0" w:color="auto"/>
        <w:left w:val="none" w:sz="0" w:space="0" w:color="auto"/>
        <w:bottom w:val="none" w:sz="0" w:space="0" w:color="auto"/>
        <w:right w:val="none" w:sz="0" w:space="0" w:color="auto"/>
      </w:divBdr>
    </w:div>
    <w:div w:id="1037007788">
      <w:bodyDiv w:val="1"/>
      <w:marLeft w:val="0"/>
      <w:marRight w:val="0"/>
      <w:marTop w:val="0"/>
      <w:marBottom w:val="0"/>
      <w:divBdr>
        <w:top w:val="none" w:sz="0" w:space="0" w:color="auto"/>
        <w:left w:val="none" w:sz="0" w:space="0" w:color="auto"/>
        <w:bottom w:val="none" w:sz="0" w:space="0" w:color="auto"/>
        <w:right w:val="none" w:sz="0" w:space="0" w:color="auto"/>
      </w:divBdr>
    </w:div>
    <w:div w:id="1245139895">
      <w:bodyDiv w:val="1"/>
      <w:marLeft w:val="0"/>
      <w:marRight w:val="0"/>
      <w:marTop w:val="0"/>
      <w:marBottom w:val="0"/>
      <w:divBdr>
        <w:top w:val="none" w:sz="0" w:space="0" w:color="auto"/>
        <w:left w:val="none" w:sz="0" w:space="0" w:color="auto"/>
        <w:bottom w:val="none" w:sz="0" w:space="0" w:color="auto"/>
        <w:right w:val="none" w:sz="0" w:space="0" w:color="auto"/>
      </w:divBdr>
    </w:div>
    <w:div w:id="1252619676">
      <w:bodyDiv w:val="1"/>
      <w:marLeft w:val="0"/>
      <w:marRight w:val="0"/>
      <w:marTop w:val="0"/>
      <w:marBottom w:val="0"/>
      <w:divBdr>
        <w:top w:val="none" w:sz="0" w:space="0" w:color="auto"/>
        <w:left w:val="none" w:sz="0" w:space="0" w:color="auto"/>
        <w:bottom w:val="none" w:sz="0" w:space="0" w:color="auto"/>
        <w:right w:val="none" w:sz="0" w:space="0" w:color="auto"/>
      </w:divBdr>
    </w:div>
    <w:div w:id="1435397040">
      <w:bodyDiv w:val="1"/>
      <w:marLeft w:val="0"/>
      <w:marRight w:val="0"/>
      <w:marTop w:val="0"/>
      <w:marBottom w:val="0"/>
      <w:divBdr>
        <w:top w:val="none" w:sz="0" w:space="0" w:color="auto"/>
        <w:left w:val="none" w:sz="0" w:space="0" w:color="auto"/>
        <w:bottom w:val="none" w:sz="0" w:space="0" w:color="auto"/>
        <w:right w:val="none" w:sz="0" w:space="0" w:color="auto"/>
      </w:divBdr>
    </w:div>
    <w:div w:id="1477910488">
      <w:bodyDiv w:val="1"/>
      <w:marLeft w:val="0"/>
      <w:marRight w:val="0"/>
      <w:marTop w:val="0"/>
      <w:marBottom w:val="0"/>
      <w:divBdr>
        <w:top w:val="none" w:sz="0" w:space="0" w:color="auto"/>
        <w:left w:val="none" w:sz="0" w:space="0" w:color="auto"/>
        <w:bottom w:val="none" w:sz="0" w:space="0" w:color="auto"/>
        <w:right w:val="none" w:sz="0" w:space="0" w:color="auto"/>
      </w:divBdr>
    </w:div>
    <w:div w:id="1837528894">
      <w:bodyDiv w:val="1"/>
      <w:marLeft w:val="0"/>
      <w:marRight w:val="0"/>
      <w:marTop w:val="0"/>
      <w:marBottom w:val="0"/>
      <w:divBdr>
        <w:top w:val="none" w:sz="0" w:space="0" w:color="auto"/>
        <w:left w:val="none" w:sz="0" w:space="0" w:color="auto"/>
        <w:bottom w:val="none" w:sz="0" w:space="0" w:color="auto"/>
        <w:right w:val="none" w:sz="0" w:space="0" w:color="auto"/>
      </w:divBdr>
    </w:div>
    <w:div w:id="1892956842">
      <w:bodyDiv w:val="1"/>
      <w:marLeft w:val="0"/>
      <w:marRight w:val="0"/>
      <w:marTop w:val="0"/>
      <w:marBottom w:val="0"/>
      <w:divBdr>
        <w:top w:val="none" w:sz="0" w:space="0" w:color="auto"/>
        <w:left w:val="none" w:sz="0" w:space="0" w:color="auto"/>
        <w:bottom w:val="none" w:sz="0" w:space="0" w:color="auto"/>
        <w:right w:val="none" w:sz="0" w:space="0" w:color="auto"/>
      </w:divBdr>
    </w:div>
    <w:div w:id="1956017218">
      <w:bodyDiv w:val="1"/>
      <w:marLeft w:val="0"/>
      <w:marRight w:val="0"/>
      <w:marTop w:val="0"/>
      <w:marBottom w:val="0"/>
      <w:divBdr>
        <w:top w:val="none" w:sz="0" w:space="0" w:color="auto"/>
        <w:left w:val="none" w:sz="0" w:space="0" w:color="auto"/>
        <w:bottom w:val="none" w:sz="0" w:space="0" w:color="auto"/>
        <w:right w:val="none" w:sz="0" w:space="0" w:color="auto"/>
      </w:divBdr>
    </w:div>
    <w:div w:id="2052220758">
      <w:bodyDiv w:val="1"/>
      <w:marLeft w:val="0"/>
      <w:marRight w:val="0"/>
      <w:marTop w:val="0"/>
      <w:marBottom w:val="0"/>
      <w:divBdr>
        <w:top w:val="none" w:sz="0" w:space="0" w:color="auto"/>
        <w:left w:val="none" w:sz="0" w:space="0" w:color="auto"/>
        <w:bottom w:val="none" w:sz="0" w:space="0" w:color="auto"/>
        <w:right w:val="none" w:sz="0" w:space="0" w:color="auto"/>
      </w:divBdr>
    </w:div>
    <w:div w:id="206624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project.org/" TargetMode="External"/><Relationship Id="rId18" Type="http://schemas.openxmlformats.org/officeDocument/2006/relationships/image" Target="media/image4.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who.int/hepatiti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6.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tiff"/><Relationship Id="rId10" Type="http://schemas.openxmlformats.org/officeDocument/2006/relationships/footer" Target="footer1.xml"/><Relationship Id="rId19" Type="http://schemas.openxmlformats.org/officeDocument/2006/relationships/image" Target="media/image5.tiff"/><Relationship Id="rId4" Type="http://schemas.microsoft.com/office/2007/relationships/stylesWithEffects" Target="stylesWithEffects.xml"/><Relationship Id="rId9" Type="http://schemas.openxmlformats.org/officeDocument/2006/relationships/hyperlink" Target="mailto:maria.cortese@vhir.org" TargetMode="External"/><Relationship Id="rId14" Type="http://schemas.openxmlformats.org/officeDocument/2006/relationships/hyperlink" Target="http://creativecommons.org/licenses/by-nc/4.0/"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B323A-16E4-4D51-90C4-56BF303C5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8074</Words>
  <Characters>46028</Characters>
  <Application>Microsoft Office Word</Application>
  <DocSecurity>0</DocSecurity>
  <Lines>383</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marsal yll</dc:creator>
  <cp:lastModifiedBy>User</cp:lastModifiedBy>
  <cp:revision>5</cp:revision>
  <dcterms:created xsi:type="dcterms:W3CDTF">2020-05-18T17:33:00Z</dcterms:created>
  <dcterms:modified xsi:type="dcterms:W3CDTF">2020-05-28T04:30:00Z</dcterms:modified>
</cp:coreProperties>
</file>