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09226B" w14:textId="77777777" w:rsidR="003C78A6" w:rsidRPr="006F5565" w:rsidRDefault="00724C8B" w:rsidP="006F5565">
      <w:pPr>
        <w:autoSpaceDE w:val="0"/>
        <w:autoSpaceDN w:val="0"/>
        <w:adjustRightInd w:val="0"/>
        <w:snapToGrid w:val="0"/>
        <w:spacing w:line="360" w:lineRule="auto"/>
        <w:rPr>
          <w:rFonts w:ascii="Book Antiqua" w:hAnsi="Book Antiqua" w:cs="Book Antiqua"/>
          <w:color w:val="000000"/>
          <w:kern w:val="0"/>
          <w:sz w:val="24"/>
          <w:szCs w:val="24"/>
        </w:rPr>
      </w:pPr>
      <w:bookmarkStart w:id="0" w:name="OLE_LINK30"/>
      <w:bookmarkStart w:id="1" w:name="OLE_LINK31"/>
      <w:bookmarkStart w:id="2" w:name="OLE_LINK38"/>
      <w:bookmarkStart w:id="3" w:name="OLE_LINK39"/>
      <w:bookmarkStart w:id="4" w:name="OLE_LINK40"/>
      <w:bookmarkStart w:id="5" w:name="OLE_LINK43"/>
      <w:bookmarkStart w:id="6" w:name="OLE_LINK44"/>
      <w:bookmarkStart w:id="7" w:name="OLE_LINK45"/>
      <w:r w:rsidRPr="006F5565">
        <w:rPr>
          <w:rFonts w:ascii="Book Antiqua" w:hAnsi="Book Antiqua" w:cs="Book Antiqua"/>
          <w:b/>
          <w:bCs/>
          <w:color w:val="000000"/>
          <w:kern w:val="0"/>
          <w:sz w:val="24"/>
          <w:szCs w:val="24"/>
        </w:rPr>
        <w:t xml:space="preserve">Name of Journal: </w:t>
      </w:r>
      <w:r w:rsidRPr="006F5565">
        <w:rPr>
          <w:rFonts w:ascii="Book Antiqua" w:hAnsi="Book Antiqua" w:cs="Book Antiqua"/>
          <w:i/>
          <w:iCs/>
          <w:color w:val="000000"/>
          <w:kern w:val="0"/>
          <w:sz w:val="24"/>
          <w:szCs w:val="24"/>
        </w:rPr>
        <w:t xml:space="preserve">World Journal of Gastroenterology </w:t>
      </w:r>
    </w:p>
    <w:p w14:paraId="5A7A5775" w14:textId="77777777" w:rsidR="003C78A6" w:rsidRPr="006F5565" w:rsidRDefault="00724C8B" w:rsidP="006F5565">
      <w:pPr>
        <w:autoSpaceDE w:val="0"/>
        <w:autoSpaceDN w:val="0"/>
        <w:adjustRightInd w:val="0"/>
        <w:snapToGrid w:val="0"/>
        <w:spacing w:line="360" w:lineRule="auto"/>
        <w:rPr>
          <w:rFonts w:ascii="Book Antiqua" w:hAnsi="Book Antiqua" w:cs="Book Antiqua"/>
          <w:color w:val="000000"/>
          <w:kern w:val="0"/>
          <w:sz w:val="24"/>
          <w:szCs w:val="24"/>
        </w:rPr>
      </w:pPr>
      <w:r w:rsidRPr="006F5565">
        <w:rPr>
          <w:rFonts w:ascii="Book Antiqua" w:hAnsi="Book Antiqua" w:cs="Book Antiqua"/>
          <w:b/>
          <w:bCs/>
          <w:color w:val="000000"/>
          <w:kern w:val="0"/>
          <w:sz w:val="24"/>
          <w:szCs w:val="24"/>
        </w:rPr>
        <w:t xml:space="preserve">Manuscript NO: </w:t>
      </w:r>
      <w:r w:rsidRPr="006F5565">
        <w:rPr>
          <w:rFonts w:ascii="Book Antiqua" w:hAnsi="Book Antiqua" w:cs="Book Antiqua"/>
          <w:color w:val="000000"/>
          <w:kern w:val="0"/>
          <w:sz w:val="24"/>
          <w:szCs w:val="24"/>
        </w:rPr>
        <w:t>55424</w:t>
      </w:r>
    </w:p>
    <w:p w14:paraId="227A159F" w14:textId="77777777" w:rsidR="003C78A6" w:rsidRPr="006F5565" w:rsidRDefault="00724C8B" w:rsidP="006F5565">
      <w:pPr>
        <w:adjustRightInd w:val="0"/>
        <w:snapToGrid w:val="0"/>
        <w:spacing w:line="360" w:lineRule="auto"/>
        <w:rPr>
          <w:rFonts w:ascii="Book Antiqua" w:hAnsi="Book Antiqua" w:cs="Book Antiqua"/>
          <w:color w:val="000000"/>
          <w:kern w:val="0"/>
          <w:sz w:val="24"/>
          <w:szCs w:val="24"/>
        </w:rPr>
      </w:pPr>
      <w:r w:rsidRPr="006F5565">
        <w:rPr>
          <w:rFonts w:ascii="Book Antiqua" w:hAnsi="Book Antiqua" w:cs="Book Antiqua"/>
          <w:b/>
          <w:bCs/>
          <w:color w:val="000000"/>
          <w:kern w:val="0"/>
          <w:sz w:val="24"/>
          <w:szCs w:val="24"/>
        </w:rPr>
        <w:t xml:space="preserve">Manuscript Type: </w:t>
      </w:r>
      <w:r w:rsidRPr="006F5565">
        <w:rPr>
          <w:rFonts w:ascii="Book Antiqua" w:hAnsi="Book Antiqua" w:cs="Book Antiqua"/>
          <w:color w:val="000000"/>
          <w:kern w:val="0"/>
          <w:sz w:val="24"/>
          <w:szCs w:val="24"/>
        </w:rPr>
        <w:t>ORIGINAL ARTICLE</w:t>
      </w:r>
    </w:p>
    <w:p w14:paraId="409C40BD" w14:textId="77777777" w:rsidR="003C78A6" w:rsidRPr="006F5565" w:rsidRDefault="003C78A6" w:rsidP="006F5565">
      <w:pPr>
        <w:autoSpaceDE w:val="0"/>
        <w:autoSpaceDN w:val="0"/>
        <w:adjustRightInd w:val="0"/>
        <w:snapToGrid w:val="0"/>
        <w:spacing w:line="360" w:lineRule="auto"/>
        <w:rPr>
          <w:rFonts w:ascii="Book Antiqua" w:hAnsi="Book Antiqua" w:cs="Book Antiqua"/>
          <w:color w:val="000000"/>
          <w:kern w:val="0"/>
          <w:sz w:val="24"/>
          <w:szCs w:val="24"/>
        </w:rPr>
      </w:pPr>
    </w:p>
    <w:p w14:paraId="456C738B" w14:textId="77777777" w:rsidR="003C78A6" w:rsidRPr="006F5565" w:rsidRDefault="00724C8B" w:rsidP="006F5565">
      <w:pPr>
        <w:adjustRightInd w:val="0"/>
        <w:snapToGrid w:val="0"/>
        <w:spacing w:line="360" w:lineRule="auto"/>
        <w:rPr>
          <w:rFonts w:ascii="Book Antiqua" w:eastAsia="宋体" w:hAnsi="Book Antiqua" w:cs="Book Antiqua"/>
          <w:b/>
          <w:bCs/>
          <w:sz w:val="24"/>
          <w:szCs w:val="24"/>
        </w:rPr>
      </w:pPr>
      <w:r w:rsidRPr="006F5565">
        <w:rPr>
          <w:rFonts w:ascii="Book Antiqua" w:hAnsi="Book Antiqua" w:cs="Book Antiqua"/>
          <w:b/>
          <w:bCs/>
          <w:i/>
          <w:iCs/>
          <w:color w:val="000000"/>
          <w:kern w:val="0"/>
          <w:sz w:val="24"/>
          <w:szCs w:val="24"/>
        </w:rPr>
        <w:t>Clinical Trials Study</w:t>
      </w:r>
    </w:p>
    <w:p w14:paraId="6C997003" w14:textId="77777777" w:rsidR="003C78A6" w:rsidRPr="006F5565" w:rsidRDefault="00724C8B" w:rsidP="006F5565">
      <w:pPr>
        <w:adjustRightInd w:val="0"/>
        <w:snapToGrid w:val="0"/>
        <w:spacing w:line="360" w:lineRule="auto"/>
        <w:rPr>
          <w:rFonts w:ascii="Book Antiqua" w:eastAsia="宋体" w:hAnsi="Book Antiqua" w:cs="Book Antiqua"/>
          <w:b/>
          <w:bCs/>
          <w:color w:val="000000" w:themeColor="text1"/>
          <w:sz w:val="24"/>
          <w:szCs w:val="24"/>
        </w:rPr>
      </w:pPr>
      <w:bookmarkStart w:id="8" w:name="OLE_LINK48"/>
      <w:bookmarkStart w:id="9" w:name="OLE_LINK49"/>
      <w:r w:rsidRPr="006F5565">
        <w:rPr>
          <w:rFonts w:ascii="Book Antiqua" w:eastAsia="宋体" w:hAnsi="Book Antiqua" w:cs="Book Antiqua"/>
          <w:b/>
          <w:bCs/>
          <w:color w:val="000000" w:themeColor="text1"/>
          <w:sz w:val="24"/>
          <w:szCs w:val="24"/>
        </w:rPr>
        <w:t xml:space="preserve">Efficacy of a Chinese </w:t>
      </w:r>
      <w:r w:rsidR="00541A73" w:rsidRPr="006F5565">
        <w:rPr>
          <w:rFonts w:ascii="Book Antiqua" w:eastAsia="宋体" w:hAnsi="Book Antiqua" w:cs="Book Antiqua"/>
          <w:b/>
          <w:bCs/>
          <w:color w:val="000000" w:themeColor="text1"/>
          <w:sz w:val="24"/>
          <w:szCs w:val="24"/>
        </w:rPr>
        <w:t xml:space="preserve">herbal formula </w:t>
      </w:r>
      <w:r w:rsidRPr="006F5565">
        <w:rPr>
          <w:rFonts w:ascii="Book Antiqua" w:eastAsia="宋体" w:hAnsi="Book Antiqua" w:cs="Book Antiqua"/>
          <w:b/>
          <w:bCs/>
          <w:color w:val="000000" w:themeColor="text1"/>
          <w:sz w:val="24"/>
          <w:szCs w:val="24"/>
        </w:rPr>
        <w:t xml:space="preserve">on </w:t>
      </w:r>
      <w:r w:rsidR="00A24AFF" w:rsidRPr="006F5565">
        <w:rPr>
          <w:rFonts w:ascii="Book Antiqua" w:eastAsia="宋体" w:hAnsi="Book Antiqua" w:cs="Book Antiqua"/>
          <w:b/>
          <w:bCs/>
          <w:color w:val="000000" w:themeColor="text1"/>
          <w:sz w:val="24"/>
          <w:szCs w:val="24"/>
        </w:rPr>
        <w:t>hepatitis B e antigen</w:t>
      </w:r>
      <w:r w:rsidRPr="006F5565">
        <w:rPr>
          <w:rFonts w:ascii="Book Antiqua" w:eastAsia="宋体" w:hAnsi="Book Antiqua" w:cs="Book Antiqua"/>
          <w:b/>
          <w:bCs/>
          <w:color w:val="000000" w:themeColor="text1"/>
          <w:sz w:val="24"/>
          <w:szCs w:val="24"/>
        </w:rPr>
        <w:t>-</w:t>
      </w:r>
      <w:r w:rsidR="00541A73" w:rsidRPr="006F5565">
        <w:rPr>
          <w:rFonts w:ascii="Book Antiqua" w:eastAsia="宋体" w:hAnsi="Book Antiqua" w:cs="Book Antiqua"/>
          <w:b/>
          <w:bCs/>
          <w:color w:val="000000" w:themeColor="text1"/>
          <w:sz w:val="24"/>
          <w:szCs w:val="24"/>
        </w:rPr>
        <w:t>positive chronic hepati</w:t>
      </w:r>
      <w:r w:rsidRPr="006F5565">
        <w:rPr>
          <w:rFonts w:ascii="Book Antiqua" w:eastAsia="宋体" w:hAnsi="Book Antiqua" w:cs="Book Antiqua"/>
          <w:b/>
          <w:bCs/>
          <w:color w:val="000000" w:themeColor="text1"/>
          <w:sz w:val="24"/>
          <w:szCs w:val="24"/>
        </w:rPr>
        <w:t xml:space="preserve">tis B </w:t>
      </w:r>
      <w:r w:rsidR="00541A73" w:rsidRPr="006F5565">
        <w:rPr>
          <w:rFonts w:ascii="Book Antiqua" w:eastAsia="宋体" w:hAnsi="Book Antiqua" w:cs="Book Antiqua"/>
          <w:b/>
          <w:bCs/>
          <w:color w:val="000000" w:themeColor="text1"/>
          <w:sz w:val="24"/>
          <w:szCs w:val="24"/>
        </w:rPr>
        <w:t>patie</w:t>
      </w:r>
      <w:r w:rsidRPr="006F5565">
        <w:rPr>
          <w:rFonts w:ascii="Book Antiqua" w:eastAsia="宋体" w:hAnsi="Book Antiqua" w:cs="Book Antiqua"/>
          <w:b/>
          <w:bCs/>
          <w:color w:val="000000" w:themeColor="text1"/>
          <w:sz w:val="24"/>
          <w:szCs w:val="24"/>
        </w:rPr>
        <w:t>nts</w:t>
      </w:r>
      <w:bookmarkStart w:id="10" w:name="OLE_LINK4"/>
    </w:p>
    <w:bookmarkEnd w:id="8"/>
    <w:bookmarkEnd w:id="9"/>
    <w:p w14:paraId="556B1F18" w14:textId="77777777" w:rsidR="0044647A" w:rsidRPr="006F5565" w:rsidRDefault="0044647A" w:rsidP="006F5565">
      <w:pPr>
        <w:pStyle w:val="a5"/>
        <w:adjustRightInd w:val="0"/>
        <w:snapToGrid w:val="0"/>
        <w:spacing w:line="360" w:lineRule="auto"/>
        <w:rPr>
          <w:rFonts w:ascii="Book Antiqua" w:hAnsi="Book Antiqua" w:cs="Book Antiqua"/>
          <w:b/>
          <w:bCs/>
          <w:iCs/>
          <w:color w:val="000000" w:themeColor="text1"/>
          <w:sz w:val="24"/>
          <w:szCs w:val="24"/>
        </w:rPr>
      </w:pPr>
    </w:p>
    <w:p w14:paraId="0994CD3D" w14:textId="77777777" w:rsidR="003C78A6" w:rsidRPr="006F5565" w:rsidRDefault="0044647A" w:rsidP="006F5565">
      <w:pPr>
        <w:pStyle w:val="a5"/>
        <w:adjustRightInd w:val="0"/>
        <w:snapToGrid w:val="0"/>
        <w:spacing w:line="360" w:lineRule="auto"/>
        <w:rPr>
          <w:rFonts w:ascii="Book Antiqua" w:hAnsi="Book Antiqua" w:cs="Book Antiqua"/>
          <w:bCs/>
          <w:i/>
          <w:iCs/>
          <w:color w:val="000000" w:themeColor="text1"/>
          <w:sz w:val="24"/>
          <w:szCs w:val="24"/>
        </w:rPr>
      </w:pPr>
      <w:r w:rsidRPr="006F5565">
        <w:rPr>
          <w:rFonts w:ascii="Book Antiqua" w:hAnsi="Book Antiqua" w:cs="Book Antiqua"/>
          <w:sz w:val="24"/>
          <w:szCs w:val="24"/>
        </w:rPr>
        <w:t>Xing</w:t>
      </w:r>
      <w:r w:rsidRPr="006F5565">
        <w:rPr>
          <w:rFonts w:ascii="Book Antiqua" w:hAnsi="Book Antiqua" w:cs="Book Antiqua"/>
          <w:bCs/>
          <w:iCs/>
          <w:color w:val="000000" w:themeColor="text1"/>
          <w:sz w:val="24"/>
          <w:szCs w:val="24"/>
        </w:rPr>
        <w:t xml:space="preserve"> YF </w:t>
      </w:r>
      <w:r w:rsidRPr="006F5565">
        <w:rPr>
          <w:rFonts w:ascii="Book Antiqua" w:hAnsi="Book Antiqua" w:cs="Book Antiqua"/>
          <w:bCs/>
          <w:i/>
          <w:iCs/>
          <w:color w:val="000000" w:themeColor="text1"/>
          <w:sz w:val="24"/>
          <w:szCs w:val="24"/>
        </w:rPr>
        <w:t xml:space="preserve">et al. </w:t>
      </w:r>
      <w:r w:rsidR="00724C8B" w:rsidRPr="006F5565">
        <w:rPr>
          <w:rFonts w:ascii="Book Antiqua" w:hAnsi="Book Antiqua" w:cs="Book Antiqua"/>
          <w:bCs/>
          <w:iCs/>
          <w:color w:val="000000" w:themeColor="text1"/>
          <w:sz w:val="24"/>
          <w:szCs w:val="24"/>
        </w:rPr>
        <w:t>TCM</w:t>
      </w:r>
      <w:r w:rsidR="008A26FA" w:rsidRPr="006F5565">
        <w:rPr>
          <w:rFonts w:ascii="Book Antiqua" w:hAnsi="Book Antiqua" w:cs="Book Antiqua"/>
          <w:bCs/>
          <w:iCs/>
          <w:color w:val="000000" w:themeColor="text1"/>
          <w:sz w:val="24"/>
          <w:szCs w:val="24"/>
        </w:rPr>
        <w:t xml:space="preserve"> treatm</w:t>
      </w:r>
      <w:r w:rsidR="00724C8B" w:rsidRPr="006F5565">
        <w:rPr>
          <w:rFonts w:ascii="Book Antiqua" w:hAnsi="Book Antiqua" w:cs="Book Antiqua"/>
          <w:bCs/>
          <w:iCs/>
          <w:color w:val="000000" w:themeColor="text1"/>
          <w:sz w:val="24"/>
          <w:szCs w:val="24"/>
        </w:rPr>
        <w:t xml:space="preserve">ent on CHB </w:t>
      </w:r>
      <w:r w:rsidR="008A26FA" w:rsidRPr="006F5565">
        <w:rPr>
          <w:rFonts w:ascii="Book Antiqua" w:hAnsi="Book Antiqua" w:cs="Book Antiqua"/>
          <w:bCs/>
          <w:iCs/>
          <w:color w:val="000000" w:themeColor="text1"/>
          <w:sz w:val="24"/>
          <w:szCs w:val="24"/>
        </w:rPr>
        <w:t>pati</w:t>
      </w:r>
      <w:r w:rsidR="00724C8B" w:rsidRPr="006F5565">
        <w:rPr>
          <w:rFonts w:ascii="Book Antiqua" w:hAnsi="Book Antiqua" w:cs="Book Antiqua"/>
          <w:bCs/>
          <w:iCs/>
          <w:color w:val="000000" w:themeColor="text1"/>
          <w:sz w:val="24"/>
          <w:szCs w:val="24"/>
        </w:rPr>
        <w:t>ents</w:t>
      </w:r>
    </w:p>
    <w:p w14:paraId="2C9257C1" w14:textId="77777777" w:rsidR="003C78A6" w:rsidRPr="006F5565" w:rsidRDefault="003C78A6" w:rsidP="006F5565">
      <w:pPr>
        <w:adjustRightInd w:val="0"/>
        <w:snapToGrid w:val="0"/>
        <w:spacing w:line="360" w:lineRule="auto"/>
        <w:rPr>
          <w:rFonts w:ascii="Book Antiqua" w:eastAsia="宋体" w:hAnsi="Book Antiqua" w:cs="Book Antiqua"/>
          <w:b/>
          <w:bCs/>
          <w:sz w:val="24"/>
          <w:szCs w:val="24"/>
        </w:rPr>
      </w:pPr>
    </w:p>
    <w:p w14:paraId="053D629B" w14:textId="77777777" w:rsidR="003C78A6" w:rsidRPr="006F5565" w:rsidRDefault="00724C8B" w:rsidP="006F5565">
      <w:pPr>
        <w:adjustRightInd w:val="0"/>
        <w:snapToGrid w:val="0"/>
        <w:spacing w:line="360" w:lineRule="auto"/>
        <w:rPr>
          <w:rFonts w:ascii="Book Antiqua" w:eastAsia="宋体" w:hAnsi="Book Antiqua" w:cs="Book Antiqua"/>
          <w:sz w:val="24"/>
          <w:szCs w:val="24"/>
          <w:vertAlign w:val="superscript"/>
        </w:rPr>
      </w:pPr>
      <w:r w:rsidRPr="006F5565">
        <w:rPr>
          <w:rFonts w:ascii="Book Antiqua" w:eastAsia="宋体" w:hAnsi="Book Antiqua" w:cs="Book Antiqua"/>
          <w:sz w:val="24"/>
          <w:szCs w:val="24"/>
        </w:rPr>
        <w:t xml:space="preserve">Yu-Feng Xing, Chun-Shan Wei, Tian-Ran Zhou, Dan-Ping Huang, Wei-Chao </w:t>
      </w:r>
      <w:proofErr w:type="spellStart"/>
      <w:r w:rsidRPr="006F5565">
        <w:rPr>
          <w:rFonts w:ascii="Book Antiqua" w:eastAsia="宋体" w:hAnsi="Book Antiqua" w:cs="Book Antiqua"/>
          <w:sz w:val="24"/>
          <w:szCs w:val="24"/>
        </w:rPr>
        <w:t>Zhong</w:t>
      </w:r>
      <w:proofErr w:type="spellEnd"/>
      <w:r w:rsidRPr="006F5565">
        <w:rPr>
          <w:rFonts w:ascii="Book Antiqua" w:eastAsia="宋体" w:hAnsi="Book Antiqua" w:cs="Book Antiqua"/>
          <w:sz w:val="24"/>
          <w:szCs w:val="24"/>
        </w:rPr>
        <w:t xml:space="preserve">, Bin Chen, </w:t>
      </w:r>
      <w:proofErr w:type="spellStart"/>
      <w:r w:rsidRPr="006F5565">
        <w:rPr>
          <w:rFonts w:ascii="Book Antiqua" w:eastAsia="宋体" w:hAnsi="Book Antiqua" w:cs="Book Antiqua"/>
          <w:sz w:val="24"/>
          <w:szCs w:val="24"/>
        </w:rPr>
        <w:t>Hua</w:t>
      </w:r>
      <w:proofErr w:type="spellEnd"/>
      <w:r w:rsidRPr="006F5565">
        <w:rPr>
          <w:rFonts w:ascii="Book Antiqua" w:eastAsia="宋体" w:hAnsi="Book Antiqua" w:cs="Book Antiqua"/>
          <w:sz w:val="24"/>
          <w:szCs w:val="24"/>
        </w:rPr>
        <w:t xml:space="preserve"> Jin, Xiao-Yu Hu, </w:t>
      </w:r>
      <w:proofErr w:type="spellStart"/>
      <w:r w:rsidRPr="006F5565">
        <w:rPr>
          <w:rFonts w:ascii="Book Antiqua" w:eastAsia="宋体" w:hAnsi="Book Antiqua" w:cs="Book Antiqua"/>
          <w:sz w:val="24"/>
          <w:szCs w:val="24"/>
        </w:rPr>
        <w:t>Zhi</w:t>
      </w:r>
      <w:proofErr w:type="spellEnd"/>
      <w:r w:rsidRPr="006F5565">
        <w:rPr>
          <w:rFonts w:ascii="Book Antiqua" w:eastAsia="宋体" w:hAnsi="Book Antiqua" w:cs="Book Antiqua"/>
          <w:sz w:val="24"/>
          <w:szCs w:val="24"/>
        </w:rPr>
        <w:t>-Yun Yang, Qing He, Kai-Ping Jiang, Jun-Min Jiang, Zhen-Bin Hu, Xin Deng, Fan Yang, Feng-Yi Li, Gang Zhao, Li-Chun Wang, Yu-</w:t>
      </w:r>
      <w:proofErr w:type="spellStart"/>
      <w:r w:rsidRPr="006F5565">
        <w:rPr>
          <w:rFonts w:ascii="Book Antiqua" w:eastAsia="宋体" w:hAnsi="Book Antiqua" w:cs="Book Antiqua"/>
          <w:sz w:val="24"/>
          <w:szCs w:val="24"/>
        </w:rPr>
        <w:t>Qiang</w:t>
      </w:r>
      <w:proofErr w:type="spellEnd"/>
      <w:r w:rsidRPr="006F5565">
        <w:rPr>
          <w:rFonts w:ascii="Book Antiqua" w:eastAsia="宋体" w:hAnsi="Book Antiqua" w:cs="Book Antiqua"/>
          <w:sz w:val="24"/>
          <w:szCs w:val="24"/>
        </w:rPr>
        <w:t xml:space="preserve"> </w:t>
      </w:r>
      <w:proofErr w:type="spellStart"/>
      <w:r w:rsidRPr="006F5565">
        <w:rPr>
          <w:rFonts w:ascii="Book Antiqua" w:eastAsia="宋体" w:hAnsi="Book Antiqua" w:cs="Book Antiqua"/>
          <w:sz w:val="24"/>
          <w:szCs w:val="24"/>
        </w:rPr>
        <w:t>Mi</w:t>
      </w:r>
      <w:proofErr w:type="spellEnd"/>
      <w:r w:rsidRPr="006F5565">
        <w:rPr>
          <w:rFonts w:ascii="Book Antiqua" w:eastAsia="宋体" w:hAnsi="Book Antiqua" w:cs="Book Antiqua"/>
          <w:sz w:val="24"/>
          <w:szCs w:val="24"/>
        </w:rPr>
        <w:t xml:space="preserve">, </w:t>
      </w:r>
      <w:proofErr w:type="spellStart"/>
      <w:r w:rsidRPr="006F5565">
        <w:rPr>
          <w:rFonts w:ascii="Book Antiqua" w:eastAsia="宋体" w:hAnsi="Book Antiqua" w:cs="Book Antiqua"/>
          <w:sz w:val="24"/>
          <w:szCs w:val="24"/>
        </w:rPr>
        <w:t>Zuo-Jiong</w:t>
      </w:r>
      <w:proofErr w:type="spellEnd"/>
      <w:r w:rsidRPr="006F5565">
        <w:rPr>
          <w:rFonts w:ascii="Book Antiqua" w:eastAsia="宋体" w:hAnsi="Book Antiqua" w:cs="Book Antiqua"/>
          <w:sz w:val="24"/>
          <w:szCs w:val="24"/>
        </w:rPr>
        <w:t xml:space="preserve"> Gong, </w:t>
      </w:r>
      <w:proofErr w:type="spellStart"/>
      <w:r w:rsidRPr="006F5565">
        <w:rPr>
          <w:rFonts w:ascii="Book Antiqua" w:eastAsia="宋体" w:hAnsi="Book Antiqua" w:cs="Book Antiqua"/>
          <w:sz w:val="24"/>
          <w:szCs w:val="24"/>
        </w:rPr>
        <w:t>Peng</w:t>
      </w:r>
      <w:proofErr w:type="spellEnd"/>
      <w:r w:rsidRPr="006F5565">
        <w:rPr>
          <w:rFonts w:ascii="Book Antiqua" w:eastAsia="宋体" w:hAnsi="Book Antiqua" w:cs="Book Antiqua"/>
          <w:sz w:val="24"/>
          <w:szCs w:val="24"/>
        </w:rPr>
        <w:t xml:space="preserve"> </w:t>
      </w:r>
      <w:proofErr w:type="spellStart"/>
      <w:r w:rsidRPr="006F5565">
        <w:rPr>
          <w:rFonts w:ascii="Book Antiqua" w:eastAsia="宋体" w:hAnsi="Book Antiqua" w:cs="Book Antiqua"/>
          <w:sz w:val="24"/>
          <w:szCs w:val="24"/>
        </w:rPr>
        <w:t>Guo</w:t>
      </w:r>
      <w:proofErr w:type="spellEnd"/>
      <w:r w:rsidRPr="006F5565">
        <w:rPr>
          <w:rFonts w:ascii="Book Antiqua" w:eastAsia="宋体" w:hAnsi="Book Antiqua" w:cs="Book Antiqua"/>
          <w:sz w:val="24"/>
          <w:szCs w:val="24"/>
        </w:rPr>
        <w:t xml:space="preserve">, </w:t>
      </w:r>
      <w:proofErr w:type="spellStart"/>
      <w:r w:rsidRPr="006F5565">
        <w:rPr>
          <w:rFonts w:ascii="Book Antiqua" w:eastAsia="宋体" w:hAnsi="Book Antiqua" w:cs="Book Antiqua"/>
          <w:sz w:val="24"/>
          <w:szCs w:val="24"/>
        </w:rPr>
        <w:t>Jian-Hua</w:t>
      </w:r>
      <w:proofErr w:type="spellEnd"/>
      <w:r w:rsidRPr="006F5565">
        <w:rPr>
          <w:rFonts w:ascii="Book Antiqua" w:eastAsia="宋体" w:hAnsi="Book Antiqua" w:cs="Book Antiqua"/>
          <w:sz w:val="24"/>
          <w:szCs w:val="24"/>
        </w:rPr>
        <w:t xml:space="preserve"> Wu, Wei-</w:t>
      </w:r>
      <w:proofErr w:type="spellStart"/>
      <w:r w:rsidRPr="006F5565">
        <w:rPr>
          <w:rFonts w:ascii="Book Antiqua" w:eastAsia="宋体" w:hAnsi="Book Antiqua" w:cs="Book Antiqua"/>
          <w:sz w:val="24"/>
          <w:szCs w:val="24"/>
        </w:rPr>
        <w:t>Qun</w:t>
      </w:r>
      <w:proofErr w:type="spellEnd"/>
      <w:r w:rsidRPr="006F5565">
        <w:rPr>
          <w:rFonts w:ascii="Book Antiqua" w:eastAsia="宋体" w:hAnsi="Book Antiqua" w:cs="Book Antiqua"/>
          <w:sz w:val="24"/>
          <w:szCs w:val="24"/>
        </w:rPr>
        <w:t xml:space="preserve"> Shi, Hong-</w:t>
      </w:r>
      <w:proofErr w:type="spellStart"/>
      <w:r w:rsidRPr="006F5565">
        <w:rPr>
          <w:rFonts w:ascii="Book Antiqua" w:eastAsia="宋体" w:hAnsi="Book Antiqua" w:cs="Book Antiqua"/>
          <w:sz w:val="24"/>
          <w:szCs w:val="24"/>
        </w:rPr>
        <w:t>Zhi</w:t>
      </w:r>
      <w:proofErr w:type="spellEnd"/>
      <w:r w:rsidRPr="006F5565">
        <w:rPr>
          <w:rFonts w:ascii="Book Antiqua" w:eastAsia="宋体" w:hAnsi="Book Antiqua" w:cs="Book Antiqua"/>
          <w:sz w:val="24"/>
          <w:szCs w:val="24"/>
        </w:rPr>
        <w:t xml:space="preserve"> Yang, Da-</w:t>
      </w:r>
      <w:proofErr w:type="spellStart"/>
      <w:r w:rsidRPr="006F5565">
        <w:rPr>
          <w:rFonts w:ascii="Book Antiqua" w:eastAsia="宋体" w:hAnsi="Book Antiqua" w:cs="Book Antiqua"/>
          <w:sz w:val="24"/>
          <w:szCs w:val="24"/>
        </w:rPr>
        <w:t>Qiao</w:t>
      </w:r>
      <w:proofErr w:type="spellEnd"/>
      <w:r w:rsidRPr="006F5565">
        <w:rPr>
          <w:rFonts w:ascii="Book Antiqua" w:eastAsia="宋体" w:hAnsi="Book Antiqua" w:cs="Book Antiqua"/>
          <w:sz w:val="24"/>
          <w:szCs w:val="24"/>
        </w:rPr>
        <w:t xml:space="preserve"> Zhou, </w:t>
      </w:r>
      <w:proofErr w:type="spellStart"/>
      <w:r w:rsidRPr="006F5565">
        <w:rPr>
          <w:rFonts w:ascii="Book Antiqua" w:eastAsia="宋体" w:hAnsi="Book Antiqua" w:cs="Book Antiqua"/>
          <w:sz w:val="24"/>
          <w:szCs w:val="24"/>
        </w:rPr>
        <w:t>Guang</w:t>
      </w:r>
      <w:proofErr w:type="spellEnd"/>
      <w:r w:rsidRPr="006F5565">
        <w:rPr>
          <w:rFonts w:ascii="Book Antiqua" w:eastAsia="宋体" w:hAnsi="Book Antiqua" w:cs="Book Antiqua"/>
          <w:sz w:val="24"/>
          <w:szCs w:val="24"/>
        </w:rPr>
        <w:t>-Dong Tong</w:t>
      </w:r>
    </w:p>
    <w:p w14:paraId="1EFC7F78" w14:textId="77777777" w:rsidR="003C78A6" w:rsidRPr="006F5565" w:rsidRDefault="003C78A6" w:rsidP="006F5565">
      <w:pPr>
        <w:adjustRightInd w:val="0"/>
        <w:snapToGrid w:val="0"/>
        <w:spacing w:line="360" w:lineRule="auto"/>
        <w:rPr>
          <w:rFonts w:ascii="Book Antiqua" w:eastAsia="宋体" w:hAnsi="Book Antiqua" w:cs="Book Antiqua"/>
          <w:sz w:val="24"/>
          <w:szCs w:val="24"/>
        </w:rPr>
      </w:pPr>
    </w:p>
    <w:p w14:paraId="57B2EA0C"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sz w:val="24"/>
          <w:szCs w:val="24"/>
        </w:rPr>
        <w:t xml:space="preserve">Yu-Feng Xing, Chun-Shan Wei, Tian-Ran Zhou, Dan-Ping Huang, Wei-Chao </w:t>
      </w:r>
      <w:proofErr w:type="spellStart"/>
      <w:r w:rsidRPr="006F5565">
        <w:rPr>
          <w:rFonts w:ascii="Book Antiqua" w:eastAsia="宋体" w:hAnsi="Book Antiqua" w:cs="Book Antiqua"/>
          <w:b/>
          <w:sz w:val="24"/>
          <w:szCs w:val="24"/>
        </w:rPr>
        <w:t>Zhong</w:t>
      </w:r>
      <w:proofErr w:type="spellEnd"/>
      <w:r w:rsidRPr="006F5565">
        <w:rPr>
          <w:rFonts w:ascii="Book Antiqua" w:eastAsia="宋体" w:hAnsi="Book Antiqua" w:cs="Book Antiqua"/>
          <w:b/>
          <w:sz w:val="24"/>
          <w:szCs w:val="24"/>
        </w:rPr>
        <w:t xml:space="preserve">, </w:t>
      </w:r>
      <w:bookmarkStart w:id="11" w:name="OLE_LINK36"/>
      <w:bookmarkStart w:id="12" w:name="OLE_LINK37"/>
      <w:r w:rsidRPr="006F5565">
        <w:rPr>
          <w:rFonts w:ascii="Book Antiqua" w:eastAsia="宋体" w:hAnsi="Book Antiqua" w:cs="Book Antiqua"/>
          <w:b/>
          <w:sz w:val="24"/>
          <w:szCs w:val="24"/>
        </w:rPr>
        <w:t>Da-</w:t>
      </w:r>
      <w:proofErr w:type="spellStart"/>
      <w:r w:rsidRPr="006F5565">
        <w:rPr>
          <w:rFonts w:ascii="Book Antiqua" w:eastAsia="宋体" w:hAnsi="Book Antiqua" w:cs="Book Antiqua"/>
          <w:b/>
          <w:sz w:val="24"/>
          <w:szCs w:val="24"/>
        </w:rPr>
        <w:t>Qiao</w:t>
      </w:r>
      <w:proofErr w:type="spellEnd"/>
      <w:r w:rsidRPr="006F5565">
        <w:rPr>
          <w:rFonts w:ascii="Book Antiqua" w:eastAsia="宋体" w:hAnsi="Book Antiqua" w:cs="Book Antiqua"/>
          <w:b/>
          <w:sz w:val="24"/>
          <w:szCs w:val="24"/>
        </w:rPr>
        <w:t xml:space="preserve"> Zhou, </w:t>
      </w:r>
      <w:proofErr w:type="spellStart"/>
      <w:r w:rsidRPr="006F5565">
        <w:rPr>
          <w:rFonts w:ascii="Book Antiqua" w:eastAsia="宋体" w:hAnsi="Book Antiqua" w:cs="Book Antiqua"/>
          <w:b/>
          <w:sz w:val="24"/>
          <w:szCs w:val="24"/>
        </w:rPr>
        <w:t>Guang</w:t>
      </w:r>
      <w:proofErr w:type="spellEnd"/>
      <w:r w:rsidRPr="006F5565">
        <w:rPr>
          <w:rFonts w:ascii="Book Antiqua" w:eastAsia="宋体" w:hAnsi="Book Antiqua" w:cs="Book Antiqua"/>
          <w:b/>
          <w:sz w:val="24"/>
          <w:szCs w:val="24"/>
        </w:rPr>
        <w:t>-Dong Tong</w:t>
      </w:r>
      <w:bookmarkEnd w:id="11"/>
      <w:bookmarkEnd w:id="12"/>
      <w:r w:rsidRPr="006F5565">
        <w:rPr>
          <w:rFonts w:ascii="Book Antiqua" w:eastAsia="宋体" w:hAnsi="Book Antiqua" w:cs="Book Antiqua"/>
          <w:b/>
          <w:sz w:val="24"/>
          <w:szCs w:val="24"/>
        </w:rPr>
        <w:t xml:space="preserve">, </w:t>
      </w:r>
      <w:r w:rsidRPr="006F5565">
        <w:rPr>
          <w:rFonts w:ascii="Book Antiqua" w:hAnsi="Book Antiqua" w:cs="Book Antiqua"/>
          <w:color w:val="000000" w:themeColor="text1"/>
          <w:sz w:val="24"/>
          <w:szCs w:val="24"/>
        </w:rPr>
        <w:t>Department of Hepatology, Shenzhen Traditional Chinese Medicine Hospital, The Fourth Clinical Medical College of Guangzhou University of Chinese Medicine, Shenzhen 518033, Guangdong Province, China</w:t>
      </w:r>
    </w:p>
    <w:p w14:paraId="05C9A4D5" w14:textId="77777777" w:rsidR="00B5462B" w:rsidRPr="006F5565" w:rsidRDefault="00B5462B" w:rsidP="006F5565">
      <w:pPr>
        <w:adjustRightInd w:val="0"/>
        <w:snapToGrid w:val="0"/>
        <w:spacing w:line="360" w:lineRule="auto"/>
        <w:rPr>
          <w:rFonts w:ascii="Book Antiqua" w:eastAsia="宋体" w:hAnsi="Book Antiqua" w:cs="Book Antiqua"/>
          <w:b/>
          <w:color w:val="000000" w:themeColor="text1"/>
          <w:sz w:val="24"/>
          <w:szCs w:val="24"/>
        </w:rPr>
      </w:pPr>
    </w:p>
    <w:p w14:paraId="23C52405"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Bin Chen,</w:t>
      </w:r>
      <w:r w:rsidRPr="006F5565">
        <w:rPr>
          <w:rFonts w:ascii="Book Antiqua" w:eastAsia="宋体" w:hAnsi="Book Antiqua" w:cs="Book Antiqua"/>
          <w:color w:val="000000" w:themeColor="text1"/>
          <w:sz w:val="24"/>
          <w:szCs w:val="24"/>
        </w:rPr>
        <w:t xml:space="preserve"> Department of Hepatology, The First Hospital of Hunan Universit</w:t>
      </w:r>
      <w:r w:rsidR="00B5462B" w:rsidRPr="006F5565">
        <w:rPr>
          <w:rFonts w:ascii="Book Antiqua" w:eastAsia="宋体" w:hAnsi="Book Antiqua" w:cs="Book Antiqua"/>
          <w:color w:val="000000" w:themeColor="text1"/>
          <w:sz w:val="24"/>
          <w:szCs w:val="24"/>
        </w:rPr>
        <w:t>y of Chinese Medicine, Changsha</w:t>
      </w:r>
      <w:r w:rsidRPr="006F5565">
        <w:rPr>
          <w:rFonts w:ascii="Book Antiqua" w:eastAsia="宋体" w:hAnsi="Book Antiqua" w:cs="Book Antiqua"/>
          <w:color w:val="000000" w:themeColor="text1"/>
          <w:sz w:val="24"/>
          <w:szCs w:val="24"/>
        </w:rPr>
        <w:t xml:space="preserve"> 410007,</w:t>
      </w:r>
      <w:r w:rsidR="00B5462B" w:rsidRPr="006F5565">
        <w:rPr>
          <w:rFonts w:ascii="Book Antiqua" w:eastAsia="宋体" w:hAnsi="Book Antiqua" w:cs="Book Antiqua"/>
          <w:color w:val="000000" w:themeColor="text1"/>
          <w:sz w:val="24"/>
          <w:szCs w:val="24"/>
        </w:rPr>
        <w:t xml:space="preserve"> Hunan Province,</w:t>
      </w:r>
      <w:r w:rsidRPr="006F5565">
        <w:rPr>
          <w:rFonts w:ascii="Book Antiqua" w:eastAsia="宋体" w:hAnsi="Book Antiqua" w:cs="Book Antiqua"/>
          <w:color w:val="000000" w:themeColor="text1"/>
          <w:sz w:val="24"/>
          <w:szCs w:val="24"/>
        </w:rPr>
        <w:t xml:space="preserve"> China</w:t>
      </w:r>
    </w:p>
    <w:p w14:paraId="5D03A6D6" w14:textId="77777777" w:rsidR="00B5462B" w:rsidRPr="006F5565" w:rsidRDefault="00B5462B" w:rsidP="006F5565">
      <w:pPr>
        <w:adjustRightInd w:val="0"/>
        <w:snapToGrid w:val="0"/>
        <w:spacing w:line="360" w:lineRule="auto"/>
        <w:rPr>
          <w:rFonts w:ascii="Book Antiqua" w:eastAsia="宋体" w:hAnsi="Book Antiqua" w:cs="Book Antiqua"/>
          <w:b/>
          <w:color w:val="000000" w:themeColor="text1"/>
          <w:sz w:val="24"/>
          <w:szCs w:val="24"/>
        </w:rPr>
      </w:pPr>
    </w:p>
    <w:p w14:paraId="70244378"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proofErr w:type="spellStart"/>
      <w:r w:rsidRPr="006F5565">
        <w:rPr>
          <w:rFonts w:ascii="Book Antiqua" w:eastAsia="宋体" w:hAnsi="Book Antiqua" w:cs="Book Antiqua"/>
          <w:b/>
          <w:color w:val="000000" w:themeColor="text1"/>
          <w:sz w:val="24"/>
          <w:szCs w:val="24"/>
        </w:rPr>
        <w:t>Hua</w:t>
      </w:r>
      <w:proofErr w:type="spellEnd"/>
      <w:r w:rsidRPr="006F5565">
        <w:rPr>
          <w:rFonts w:ascii="Book Antiqua" w:eastAsia="宋体" w:hAnsi="Book Antiqua" w:cs="Book Antiqua"/>
          <w:b/>
          <w:color w:val="000000" w:themeColor="text1"/>
          <w:sz w:val="24"/>
          <w:szCs w:val="24"/>
        </w:rPr>
        <w:t xml:space="preserve"> Jin, </w:t>
      </w:r>
      <w:r w:rsidRPr="006F5565">
        <w:rPr>
          <w:rFonts w:ascii="Book Antiqua" w:eastAsia="宋体" w:hAnsi="Book Antiqua" w:cs="Book Antiqua"/>
          <w:color w:val="000000" w:themeColor="text1"/>
          <w:sz w:val="24"/>
          <w:szCs w:val="24"/>
        </w:rPr>
        <w:t xml:space="preserve">Department of Integrated Traditional and Western Medicine on Liver Diseases, Beijing </w:t>
      </w:r>
      <w:proofErr w:type="spellStart"/>
      <w:r w:rsidRPr="006F5565">
        <w:rPr>
          <w:rFonts w:ascii="Book Antiqua" w:eastAsia="宋体" w:hAnsi="Book Antiqua" w:cs="Book Antiqua"/>
          <w:color w:val="000000" w:themeColor="text1"/>
          <w:sz w:val="24"/>
          <w:szCs w:val="24"/>
        </w:rPr>
        <w:t>Youan</w:t>
      </w:r>
      <w:proofErr w:type="spellEnd"/>
      <w:r w:rsidRPr="006F5565">
        <w:rPr>
          <w:rFonts w:ascii="Book Antiqua" w:eastAsia="宋体" w:hAnsi="Book Antiqua" w:cs="Book Antiqua"/>
          <w:color w:val="000000" w:themeColor="text1"/>
          <w:sz w:val="24"/>
          <w:szCs w:val="24"/>
        </w:rPr>
        <w:t xml:space="preserve"> Hospital, Capital Medical University, B</w:t>
      </w:r>
      <w:r w:rsidR="00B5462B" w:rsidRPr="006F5565">
        <w:rPr>
          <w:rFonts w:ascii="Book Antiqua" w:eastAsia="宋体" w:hAnsi="Book Antiqua" w:cs="Book Antiqua"/>
          <w:color w:val="000000" w:themeColor="text1"/>
          <w:sz w:val="24"/>
          <w:szCs w:val="24"/>
        </w:rPr>
        <w:t>eijing</w:t>
      </w:r>
      <w:r w:rsidRPr="006F5565">
        <w:rPr>
          <w:rFonts w:ascii="Book Antiqua" w:eastAsia="宋体" w:hAnsi="Book Antiqua" w:cs="Book Antiqua"/>
          <w:color w:val="000000" w:themeColor="text1"/>
          <w:sz w:val="24"/>
          <w:szCs w:val="24"/>
        </w:rPr>
        <w:t xml:space="preserve"> 100069, China</w:t>
      </w:r>
    </w:p>
    <w:p w14:paraId="3A3D49BB"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5C425D94"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Xiao-Yu Hu</w:t>
      </w:r>
      <w:r w:rsidRPr="006F5565">
        <w:rPr>
          <w:rFonts w:ascii="Book Antiqua" w:eastAsia="宋体" w:hAnsi="Book Antiqua" w:cs="Book Antiqua"/>
          <w:color w:val="000000" w:themeColor="text1"/>
          <w:sz w:val="24"/>
          <w:szCs w:val="24"/>
        </w:rPr>
        <w:t>, Department of Infectious Disease, The Affiliated Hospital of Chengdu University of Tradit</w:t>
      </w:r>
      <w:r w:rsidR="006B4474" w:rsidRPr="006F5565">
        <w:rPr>
          <w:rFonts w:ascii="Book Antiqua" w:eastAsia="宋体" w:hAnsi="Book Antiqua" w:cs="Book Antiqua"/>
          <w:color w:val="000000" w:themeColor="text1"/>
          <w:sz w:val="24"/>
          <w:szCs w:val="24"/>
        </w:rPr>
        <w:t xml:space="preserve">ional Chinese Medicine, Chengdu 610032, Sichuan Province, </w:t>
      </w:r>
      <w:r w:rsidRPr="006F5565">
        <w:rPr>
          <w:rFonts w:ascii="Book Antiqua" w:eastAsia="宋体" w:hAnsi="Book Antiqua" w:cs="Book Antiqua"/>
          <w:color w:val="000000" w:themeColor="text1"/>
          <w:sz w:val="24"/>
          <w:szCs w:val="24"/>
        </w:rPr>
        <w:t>China</w:t>
      </w:r>
    </w:p>
    <w:p w14:paraId="790CDE03"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7DAE24D4"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proofErr w:type="spellStart"/>
      <w:r w:rsidRPr="006F5565">
        <w:rPr>
          <w:rFonts w:ascii="Book Antiqua" w:eastAsia="宋体" w:hAnsi="Book Antiqua" w:cs="Book Antiqua"/>
          <w:b/>
          <w:color w:val="000000" w:themeColor="text1"/>
          <w:sz w:val="24"/>
          <w:szCs w:val="24"/>
        </w:rPr>
        <w:t>Zhi</w:t>
      </w:r>
      <w:proofErr w:type="spellEnd"/>
      <w:r w:rsidRPr="006F5565">
        <w:rPr>
          <w:rFonts w:ascii="Book Antiqua" w:eastAsia="宋体" w:hAnsi="Book Antiqua" w:cs="Book Antiqua"/>
          <w:b/>
          <w:color w:val="000000" w:themeColor="text1"/>
          <w:sz w:val="24"/>
          <w:szCs w:val="24"/>
        </w:rPr>
        <w:t>-Yun Yang,</w:t>
      </w:r>
      <w:r w:rsidRPr="006F5565">
        <w:rPr>
          <w:rFonts w:ascii="Book Antiqua" w:eastAsia="宋体" w:hAnsi="Book Antiqua" w:cs="Book Antiqua"/>
          <w:color w:val="000000" w:themeColor="text1"/>
          <w:sz w:val="24"/>
          <w:szCs w:val="24"/>
        </w:rPr>
        <w:t xml:space="preserve"> Department of Integrated Traditional and Western Medicine on Liver Diseases, Beijing </w:t>
      </w:r>
      <w:proofErr w:type="spellStart"/>
      <w:r w:rsidRPr="006F5565">
        <w:rPr>
          <w:rFonts w:ascii="Book Antiqua" w:eastAsia="宋体" w:hAnsi="Book Antiqua" w:cs="Book Antiqua"/>
          <w:color w:val="000000" w:themeColor="text1"/>
          <w:sz w:val="24"/>
          <w:szCs w:val="24"/>
        </w:rPr>
        <w:t>Ditan</w:t>
      </w:r>
      <w:proofErr w:type="spellEnd"/>
      <w:r w:rsidRPr="006F5565">
        <w:rPr>
          <w:rFonts w:ascii="Book Antiqua" w:eastAsia="宋体" w:hAnsi="Book Antiqua" w:cs="Book Antiqua"/>
          <w:color w:val="000000" w:themeColor="text1"/>
          <w:sz w:val="24"/>
          <w:szCs w:val="24"/>
        </w:rPr>
        <w:t xml:space="preserve"> Hospital, Capi</w:t>
      </w:r>
      <w:r w:rsidR="006B4474" w:rsidRPr="006F5565">
        <w:rPr>
          <w:rFonts w:ascii="Book Antiqua" w:eastAsia="宋体" w:hAnsi="Book Antiqua" w:cs="Book Antiqua"/>
          <w:color w:val="000000" w:themeColor="text1"/>
          <w:sz w:val="24"/>
          <w:szCs w:val="24"/>
        </w:rPr>
        <w:t>tal Medical University, Beijing</w:t>
      </w:r>
      <w:r w:rsidRPr="006F5565">
        <w:rPr>
          <w:rFonts w:ascii="Book Antiqua" w:eastAsia="宋体" w:hAnsi="Book Antiqua" w:cs="Book Antiqua"/>
          <w:color w:val="000000" w:themeColor="text1"/>
          <w:sz w:val="24"/>
          <w:szCs w:val="24"/>
        </w:rPr>
        <w:t xml:space="preserve"> 100015, China</w:t>
      </w:r>
    </w:p>
    <w:p w14:paraId="1CC7D014"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38865ADE" w14:textId="076F7499"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Qing He</w:t>
      </w:r>
      <w:r w:rsidRPr="00AA5DD4">
        <w:rPr>
          <w:rFonts w:ascii="Book Antiqua" w:eastAsia="宋体" w:hAnsi="Book Antiqua" w:cs="Book Antiqua"/>
          <w:b/>
          <w:bCs/>
          <w:color w:val="000000" w:themeColor="text1"/>
          <w:sz w:val="24"/>
          <w:szCs w:val="24"/>
        </w:rPr>
        <w:t>,</w:t>
      </w:r>
      <w:r w:rsidR="00C16E58">
        <w:rPr>
          <w:rFonts w:ascii="Book Antiqua" w:eastAsia="宋体" w:hAnsi="Book Antiqua" w:cs="Book Antiqua"/>
          <w:b/>
          <w:bCs/>
          <w:color w:val="000000" w:themeColor="text1"/>
          <w:sz w:val="24"/>
          <w:szCs w:val="24"/>
        </w:rPr>
        <w:t xml:space="preserve"> </w:t>
      </w:r>
      <w:r w:rsidRPr="006F5565">
        <w:rPr>
          <w:rFonts w:ascii="Book Antiqua" w:eastAsia="宋体" w:hAnsi="Book Antiqua" w:cs="Book Antiqua"/>
          <w:color w:val="000000" w:themeColor="text1"/>
          <w:sz w:val="24"/>
          <w:szCs w:val="24"/>
        </w:rPr>
        <w:t>The First Department of Hepatology, Shenzhen No</w:t>
      </w:r>
      <w:r w:rsidR="006B4474" w:rsidRPr="006F5565">
        <w:rPr>
          <w:rFonts w:ascii="Book Antiqua" w:eastAsia="宋体" w:hAnsi="Book Antiqua" w:cs="Book Antiqua"/>
          <w:color w:val="000000" w:themeColor="text1"/>
          <w:sz w:val="24"/>
          <w:szCs w:val="24"/>
        </w:rPr>
        <w:t>. 3 People’s Hospital, Shenzhen</w:t>
      </w:r>
      <w:r w:rsidRPr="006F5565">
        <w:rPr>
          <w:rFonts w:ascii="Book Antiqua" w:eastAsia="宋体" w:hAnsi="Book Antiqua" w:cs="Book Antiqua"/>
          <w:color w:val="000000" w:themeColor="text1"/>
          <w:sz w:val="24"/>
          <w:szCs w:val="24"/>
        </w:rPr>
        <w:t xml:space="preserve"> 518100,</w:t>
      </w:r>
      <w:r w:rsidR="006B4474" w:rsidRPr="006F5565">
        <w:rPr>
          <w:rFonts w:ascii="Book Antiqua" w:hAnsi="Book Antiqua" w:cs="Book Antiqua"/>
          <w:color w:val="000000" w:themeColor="text1"/>
          <w:sz w:val="24"/>
          <w:szCs w:val="24"/>
        </w:rPr>
        <w:t xml:space="preserve"> Guangdong Province,</w:t>
      </w:r>
      <w:r w:rsidRPr="006F5565">
        <w:rPr>
          <w:rFonts w:ascii="Book Antiqua" w:eastAsia="宋体" w:hAnsi="Book Antiqua" w:cs="Book Antiqua"/>
          <w:color w:val="000000" w:themeColor="text1"/>
          <w:sz w:val="24"/>
          <w:szCs w:val="24"/>
        </w:rPr>
        <w:t xml:space="preserve"> China</w:t>
      </w:r>
    </w:p>
    <w:p w14:paraId="1558DB0E"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0CD86ADA"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Kai-Ping Jiang,</w:t>
      </w:r>
      <w:r w:rsidRPr="006F5565">
        <w:rPr>
          <w:rFonts w:ascii="Book Antiqua" w:eastAsia="宋体" w:hAnsi="Book Antiqua" w:cs="Book Antiqua"/>
          <w:color w:val="000000" w:themeColor="text1"/>
          <w:sz w:val="24"/>
          <w:szCs w:val="24"/>
        </w:rPr>
        <w:t xml:space="preserve"> Department of Hepatology, Foshan Hospital of Tradi</w:t>
      </w:r>
      <w:r w:rsidR="006B4474" w:rsidRPr="006F5565">
        <w:rPr>
          <w:rFonts w:ascii="Book Antiqua" w:eastAsia="宋体" w:hAnsi="Book Antiqua" w:cs="Book Antiqua"/>
          <w:color w:val="000000" w:themeColor="text1"/>
          <w:sz w:val="24"/>
          <w:szCs w:val="24"/>
        </w:rPr>
        <w:t>tional Chinese Medicine, Foshan</w:t>
      </w:r>
      <w:r w:rsidRPr="006F5565">
        <w:rPr>
          <w:rFonts w:ascii="Book Antiqua" w:eastAsia="宋体" w:hAnsi="Book Antiqua" w:cs="Book Antiqua"/>
          <w:color w:val="000000" w:themeColor="text1"/>
          <w:sz w:val="24"/>
          <w:szCs w:val="24"/>
        </w:rPr>
        <w:t xml:space="preserve"> 528000,</w:t>
      </w:r>
      <w:r w:rsidR="006B4474" w:rsidRPr="006F5565">
        <w:rPr>
          <w:rFonts w:ascii="Book Antiqua" w:hAnsi="Book Antiqua" w:cs="Book Antiqua"/>
          <w:color w:val="000000" w:themeColor="text1"/>
          <w:sz w:val="24"/>
          <w:szCs w:val="24"/>
        </w:rPr>
        <w:t xml:space="preserve"> Guangdong Province,</w:t>
      </w:r>
      <w:r w:rsidRPr="006F5565">
        <w:rPr>
          <w:rFonts w:ascii="Book Antiqua" w:eastAsia="宋体" w:hAnsi="Book Antiqua" w:cs="Book Antiqua"/>
          <w:color w:val="000000" w:themeColor="text1"/>
          <w:sz w:val="24"/>
          <w:szCs w:val="24"/>
        </w:rPr>
        <w:t xml:space="preserve"> China</w:t>
      </w:r>
    </w:p>
    <w:p w14:paraId="6587DA9A"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27DA22A2"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Jun-Min Jiang,</w:t>
      </w:r>
      <w:r w:rsidRPr="006F5565">
        <w:rPr>
          <w:rFonts w:ascii="Book Antiqua" w:eastAsia="宋体" w:hAnsi="Book Antiqua" w:cs="Book Antiqua"/>
          <w:color w:val="000000" w:themeColor="text1"/>
          <w:sz w:val="24"/>
          <w:szCs w:val="24"/>
        </w:rPr>
        <w:t xml:space="preserve"> Department of Hepatology, Guangdong Hospital of Traditio</w:t>
      </w:r>
      <w:r w:rsidR="006B4474" w:rsidRPr="006F5565">
        <w:rPr>
          <w:rFonts w:ascii="Book Antiqua" w:eastAsia="宋体" w:hAnsi="Book Antiqua" w:cs="Book Antiqua"/>
          <w:color w:val="000000" w:themeColor="text1"/>
          <w:sz w:val="24"/>
          <w:szCs w:val="24"/>
        </w:rPr>
        <w:t>nal Chinese Medicine, Guangzhou</w:t>
      </w:r>
      <w:r w:rsidRPr="006F5565">
        <w:rPr>
          <w:rFonts w:ascii="Book Antiqua" w:eastAsia="宋体" w:hAnsi="Book Antiqua" w:cs="Book Antiqua"/>
          <w:color w:val="000000" w:themeColor="text1"/>
          <w:sz w:val="24"/>
          <w:szCs w:val="24"/>
        </w:rPr>
        <w:t xml:space="preserve"> 510006,</w:t>
      </w:r>
      <w:r w:rsidR="006B4474" w:rsidRPr="006F5565">
        <w:rPr>
          <w:rFonts w:ascii="Book Antiqua" w:hAnsi="Book Antiqua" w:cs="Book Antiqua"/>
          <w:color w:val="000000" w:themeColor="text1"/>
          <w:sz w:val="24"/>
          <w:szCs w:val="24"/>
        </w:rPr>
        <w:t xml:space="preserve"> Guangdong Province,</w:t>
      </w:r>
      <w:r w:rsidRPr="006F5565">
        <w:rPr>
          <w:rFonts w:ascii="Book Antiqua" w:eastAsia="宋体" w:hAnsi="Book Antiqua" w:cs="Book Antiqua"/>
          <w:color w:val="000000" w:themeColor="text1"/>
          <w:sz w:val="24"/>
          <w:szCs w:val="24"/>
        </w:rPr>
        <w:t xml:space="preserve"> China</w:t>
      </w:r>
    </w:p>
    <w:p w14:paraId="766F6EC6"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2BF99E89"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 xml:space="preserve">Zhen-Bin Hu, </w:t>
      </w:r>
      <w:r w:rsidRPr="006F5565">
        <w:rPr>
          <w:rFonts w:ascii="Book Antiqua" w:eastAsia="宋体" w:hAnsi="Book Antiqua" w:cs="Book Antiqua"/>
          <w:color w:val="000000" w:themeColor="text1"/>
          <w:sz w:val="24"/>
          <w:szCs w:val="24"/>
        </w:rPr>
        <w:t>Department of Hepatology, The First Affiliated Hospital of Guangxi Universi</w:t>
      </w:r>
      <w:r w:rsidR="006B4474" w:rsidRPr="006F5565">
        <w:rPr>
          <w:rFonts w:ascii="Book Antiqua" w:eastAsia="宋体" w:hAnsi="Book Antiqua" w:cs="Book Antiqua"/>
          <w:color w:val="000000" w:themeColor="text1"/>
          <w:sz w:val="24"/>
          <w:szCs w:val="24"/>
        </w:rPr>
        <w:t>ty of Chinese Medicine, Nanning</w:t>
      </w:r>
      <w:r w:rsidRPr="006F5565">
        <w:rPr>
          <w:rFonts w:ascii="Book Antiqua" w:eastAsia="宋体" w:hAnsi="Book Antiqua" w:cs="Book Antiqua"/>
          <w:color w:val="000000" w:themeColor="text1"/>
          <w:sz w:val="24"/>
          <w:szCs w:val="24"/>
        </w:rPr>
        <w:t xml:space="preserve"> 530012,</w:t>
      </w:r>
      <w:r w:rsidR="006B4474" w:rsidRPr="006F5565">
        <w:rPr>
          <w:rFonts w:ascii="Book Antiqua" w:eastAsia="宋体" w:hAnsi="Book Antiqua" w:cs="Book Antiqua"/>
          <w:color w:val="000000" w:themeColor="text1"/>
          <w:sz w:val="24"/>
          <w:szCs w:val="24"/>
        </w:rPr>
        <w:t xml:space="preserve"> Guangxi Province,</w:t>
      </w:r>
      <w:r w:rsidRPr="006F5565">
        <w:rPr>
          <w:rFonts w:ascii="Book Antiqua" w:eastAsia="宋体" w:hAnsi="Book Antiqua" w:cs="Book Antiqua"/>
          <w:color w:val="000000" w:themeColor="text1"/>
          <w:sz w:val="24"/>
          <w:szCs w:val="24"/>
        </w:rPr>
        <w:t xml:space="preserve"> China</w:t>
      </w:r>
    </w:p>
    <w:p w14:paraId="2243CA4F"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1DB4F8B1"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Xin Deng,</w:t>
      </w:r>
      <w:r w:rsidRPr="006F5565">
        <w:rPr>
          <w:rFonts w:ascii="Book Antiqua" w:eastAsia="宋体" w:hAnsi="Book Antiqua" w:cs="Book Antiqua"/>
          <w:color w:val="000000" w:themeColor="text1"/>
          <w:sz w:val="24"/>
          <w:szCs w:val="24"/>
        </w:rPr>
        <w:t xml:space="preserve"> Department of </w:t>
      </w:r>
      <w:proofErr w:type="spellStart"/>
      <w:r w:rsidRPr="006F5565">
        <w:rPr>
          <w:rFonts w:ascii="Book Antiqua" w:eastAsia="宋体" w:hAnsi="Book Antiqua" w:cs="Book Antiqua"/>
          <w:color w:val="000000" w:themeColor="text1"/>
          <w:sz w:val="24"/>
          <w:szCs w:val="24"/>
        </w:rPr>
        <w:t>Hepatology</w:t>
      </w:r>
      <w:proofErr w:type="spellEnd"/>
      <w:r w:rsidRPr="006F5565">
        <w:rPr>
          <w:rFonts w:ascii="Book Antiqua" w:eastAsia="宋体" w:hAnsi="Book Antiqua" w:cs="Book Antiqua"/>
          <w:color w:val="000000" w:themeColor="text1"/>
          <w:sz w:val="24"/>
          <w:szCs w:val="24"/>
        </w:rPr>
        <w:t xml:space="preserve">, </w:t>
      </w:r>
      <w:proofErr w:type="spellStart"/>
      <w:r w:rsidRPr="006F5565">
        <w:rPr>
          <w:rFonts w:ascii="Book Antiqua" w:eastAsia="宋体" w:hAnsi="Book Antiqua" w:cs="Book Antiqua"/>
          <w:color w:val="000000" w:themeColor="text1"/>
          <w:sz w:val="24"/>
          <w:szCs w:val="24"/>
        </w:rPr>
        <w:t>Ruikang</w:t>
      </w:r>
      <w:proofErr w:type="spellEnd"/>
      <w:r w:rsidRPr="006F5565">
        <w:rPr>
          <w:rFonts w:ascii="Book Antiqua" w:eastAsia="宋体" w:hAnsi="Book Antiqua" w:cs="Book Antiqua"/>
          <w:color w:val="000000" w:themeColor="text1"/>
          <w:sz w:val="24"/>
          <w:szCs w:val="24"/>
        </w:rPr>
        <w:t xml:space="preserve"> Hospital, Guangxi Universi</w:t>
      </w:r>
      <w:r w:rsidR="006B4474" w:rsidRPr="006F5565">
        <w:rPr>
          <w:rFonts w:ascii="Book Antiqua" w:eastAsia="宋体" w:hAnsi="Book Antiqua" w:cs="Book Antiqua"/>
          <w:color w:val="000000" w:themeColor="text1"/>
          <w:sz w:val="24"/>
          <w:szCs w:val="24"/>
        </w:rPr>
        <w:t>ty of Chinese Medicine, Nanning</w:t>
      </w:r>
      <w:r w:rsidRPr="006F5565">
        <w:rPr>
          <w:rFonts w:ascii="Book Antiqua" w:eastAsia="宋体" w:hAnsi="Book Antiqua" w:cs="Book Antiqua"/>
          <w:color w:val="000000" w:themeColor="text1"/>
          <w:sz w:val="24"/>
          <w:szCs w:val="24"/>
        </w:rPr>
        <w:t xml:space="preserve"> 530012,</w:t>
      </w:r>
      <w:r w:rsidR="006B4474" w:rsidRPr="006F5565">
        <w:rPr>
          <w:rFonts w:ascii="Book Antiqua" w:eastAsia="宋体" w:hAnsi="Book Antiqua" w:cs="Book Antiqua"/>
          <w:color w:val="000000" w:themeColor="text1"/>
          <w:sz w:val="24"/>
          <w:szCs w:val="24"/>
        </w:rPr>
        <w:t xml:space="preserve"> Guangxi Province,</w:t>
      </w:r>
      <w:r w:rsidRPr="006F5565">
        <w:rPr>
          <w:rFonts w:ascii="Book Antiqua" w:eastAsia="宋体" w:hAnsi="Book Antiqua" w:cs="Book Antiqua"/>
          <w:color w:val="000000" w:themeColor="text1"/>
          <w:sz w:val="24"/>
          <w:szCs w:val="24"/>
        </w:rPr>
        <w:t xml:space="preserve"> China</w:t>
      </w:r>
    </w:p>
    <w:p w14:paraId="42B5566C"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41C148F2"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Fan Yang,</w:t>
      </w:r>
      <w:r w:rsidRPr="006F5565">
        <w:rPr>
          <w:rFonts w:ascii="Book Antiqua" w:eastAsia="宋体" w:hAnsi="Book Antiqua" w:cs="Book Antiqua"/>
          <w:color w:val="000000" w:themeColor="text1"/>
          <w:sz w:val="24"/>
          <w:szCs w:val="24"/>
        </w:rPr>
        <w:t xml:space="preserve"> Hubei Pr</w:t>
      </w:r>
      <w:r w:rsidR="006B4474" w:rsidRPr="006F5565">
        <w:rPr>
          <w:rFonts w:ascii="Book Antiqua" w:eastAsia="宋体" w:hAnsi="Book Antiqua" w:cs="Book Antiqua"/>
          <w:color w:val="000000" w:themeColor="text1"/>
          <w:sz w:val="24"/>
          <w:szCs w:val="24"/>
        </w:rPr>
        <w:t xml:space="preserve">ovincial Hospital of </w:t>
      </w:r>
      <w:r w:rsidR="008F3AB7" w:rsidRPr="006F5565">
        <w:rPr>
          <w:rFonts w:ascii="Book Antiqua" w:eastAsia="宋体" w:hAnsi="Book Antiqua" w:cs="Book Antiqua"/>
          <w:color w:val="000000" w:themeColor="text1"/>
          <w:sz w:val="24"/>
          <w:szCs w:val="24"/>
        </w:rPr>
        <w:t>Traditional Chinese Medicine</w:t>
      </w:r>
      <w:r w:rsidR="006B4474" w:rsidRPr="006F5565">
        <w:rPr>
          <w:rFonts w:ascii="Book Antiqua" w:eastAsia="宋体" w:hAnsi="Book Antiqua" w:cs="Book Antiqua"/>
          <w:color w:val="000000" w:themeColor="text1"/>
          <w:sz w:val="24"/>
          <w:szCs w:val="24"/>
        </w:rPr>
        <w:t>, Wuhan</w:t>
      </w:r>
      <w:r w:rsidRPr="006F5565">
        <w:rPr>
          <w:rFonts w:ascii="Book Antiqua" w:eastAsia="宋体" w:hAnsi="Book Antiqua" w:cs="Book Antiqua"/>
          <w:color w:val="000000" w:themeColor="text1"/>
          <w:sz w:val="24"/>
          <w:szCs w:val="24"/>
        </w:rPr>
        <w:t xml:space="preserve"> 430060,</w:t>
      </w:r>
      <w:r w:rsidR="006B4474" w:rsidRPr="006F5565">
        <w:rPr>
          <w:rFonts w:ascii="Book Antiqua" w:eastAsia="宋体" w:hAnsi="Book Antiqua" w:cs="Book Antiqua"/>
          <w:color w:val="000000" w:themeColor="text1"/>
          <w:sz w:val="24"/>
          <w:szCs w:val="24"/>
        </w:rPr>
        <w:t xml:space="preserve"> Hubei</w:t>
      </w:r>
      <w:r w:rsidRPr="006F5565">
        <w:rPr>
          <w:rFonts w:ascii="Book Antiqua" w:eastAsia="宋体" w:hAnsi="Book Antiqua" w:cs="Book Antiqua"/>
          <w:color w:val="000000" w:themeColor="text1"/>
          <w:sz w:val="24"/>
          <w:szCs w:val="24"/>
        </w:rPr>
        <w:t xml:space="preserve"> </w:t>
      </w:r>
      <w:r w:rsidR="006B4474" w:rsidRPr="006F5565">
        <w:rPr>
          <w:rFonts w:ascii="Book Antiqua" w:eastAsia="宋体" w:hAnsi="Book Antiqua" w:cs="Book Antiqua"/>
          <w:color w:val="000000" w:themeColor="text1"/>
          <w:sz w:val="24"/>
          <w:szCs w:val="24"/>
        </w:rPr>
        <w:t xml:space="preserve">Province, </w:t>
      </w:r>
      <w:r w:rsidRPr="006F5565">
        <w:rPr>
          <w:rFonts w:ascii="Book Antiqua" w:eastAsia="宋体" w:hAnsi="Book Antiqua" w:cs="Book Antiqua"/>
          <w:color w:val="000000" w:themeColor="text1"/>
          <w:sz w:val="24"/>
          <w:szCs w:val="24"/>
        </w:rPr>
        <w:t>China</w:t>
      </w:r>
    </w:p>
    <w:p w14:paraId="2F185258"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531BB90F"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Feng-Yi Li,</w:t>
      </w:r>
      <w:r w:rsidRPr="006F5565">
        <w:rPr>
          <w:rFonts w:ascii="Book Antiqua" w:eastAsia="宋体" w:hAnsi="Book Antiqua" w:cs="Book Antiqua"/>
          <w:color w:val="000000" w:themeColor="text1"/>
          <w:sz w:val="24"/>
          <w:szCs w:val="24"/>
        </w:rPr>
        <w:t xml:space="preserve"> Treatment and Research Center of Infectious Disease, 302 Mili</w:t>
      </w:r>
      <w:r w:rsidR="006B4474" w:rsidRPr="006F5565">
        <w:rPr>
          <w:rFonts w:ascii="Book Antiqua" w:eastAsia="宋体" w:hAnsi="Book Antiqua" w:cs="Book Antiqua"/>
          <w:color w:val="000000" w:themeColor="text1"/>
          <w:sz w:val="24"/>
          <w:szCs w:val="24"/>
        </w:rPr>
        <w:t xml:space="preserve">tary </w:t>
      </w:r>
      <w:proofErr w:type="gramStart"/>
      <w:r w:rsidR="006B4474" w:rsidRPr="006F5565">
        <w:rPr>
          <w:rFonts w:ascii="Book Antiqua" w:eastAsia="宋体" w:hAnsi="Book Antiqua" w:cs="Book Antiqua"/>
          <w:color w:val="000000" w:themeColor="text1"/>
          <w:sz w:val="24"/>
          <w:szCs w:val="24"/>
        </w:rPr>
        <w:t>Hospital</w:t>
      </w:r>
      <w:proofErr w:type="gramEnd"/>
      <w:r w:rsidR="006B4474" w:rsidRPr="006F5565">
        <w:rPr>
          <w:rFonts w:ascii="Book Antiqua" w:eastAsia="宋体" w:hAnsi="Book Antiqua" w:cs="Book Antiqua"/>
          <w:color w:val="000000" w:themeColor="text1"/>
          <w:sz w:val="24"/>
          <w:szCs w:val="24"/>
        </w:rPr>
        <w:t xml:space="preserve"> of China, Beijing</w:t>
      </w:r>
      <w:r w:rsidRPr="006F5565">
        <w:rPr>
          <w:rFonts w:ascii="Book Antiqua" w:eastAsia="宋体" w:hAnsi="Book Antiqua" w:cs="Book Antiqua"/>
          <w:color w:val="000000" w:themeColor="text1"/>
          <w:sz w:val="24"/>
          <w:szCs w:val="24"/>
        </w:rPr>
        <w:t xml:space="preserve"> 100039, China</w:t>
      </w:r>
    </w:p>
    <w:p w14:paraId="69974C0A"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6C4D026F"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Gang Zhao,</w:t>
      </w:r>
      <w:r w:rsidRPr="006F5565">
        <w:rPr>
          <w:rFonts w:ascii="Book Antiqua" w:eastAsia="宋体" w:hAnsi="Book Antiqua" w:cs="Book Antiqua"/>
          <w:color w:val="000000" w:themeColor="text1"/>
          <w:sz w:val="24"/>
          <w:szCs w:val="24"/>
        </w:rPr>
        <w:t xml:space="preserve"> Department of </w:t>
      </w:r>
      <w:proofErr w:type="spellStart"/>
      <w:r w:rsidRPr="006F5565">
        <w:rPr>
          <w:rFonts w:ascii="Book Antiqua" w:eastAsia="宋体" w:hAnsi="Book Antiqua" w:cs="Book Antiqua"/>
          <w:color w:val="000000" w:themeColor="text1"/>
          <w:sz w:val="24"/>
          <w:szCs w:val="24"/>
        </w:rPr>
        <w:t>Hepatology</w:t>
      </w:r>
      <w:proofErr w:type="spellEnd"/>
      <w:r w:rsidRPr="006F5565">
        <w:rPr>
          <w:rFonts w:ascii="Book Antiqua" w:eastAsia="宋体" w:hAnsi="Book Antiqua" w:cs="Book Antiqua"/>
          <w:color w:val="000000" w:themeColor="text1"/>
          <w:sz w:val="24"/>
          <w:szCs w:val="24"/>
        </w:rPr>
        <w:t xml:space="preserve">, </w:t>
      </w:r>
      <w:proofErr w:type="spellStart"/>
      <w:r w:rsidRPr="006F5565">
        <w:rPr>
          <w:rFonts w:ascii="Book Antiqua" w:eastAsia="宋体" w:hAnsi="Book Antiqua" w:cs="Book Antiqua"/>
          <w:color w:val="000000" w:themeColor="text1"/>
          <w:sz w:val="24"/>
          <w:szCs w:val="24"/>
        </w:rPr>
        <w:t>Shuguang</w:t>
      </w:r>
      <w:proofErr w:type="spellEnd"/>
      <w:r w:rsidRPr="006F5565">
        <w:rPr>
          <w:rFonts w:ascii="Book Antiqua" w:eastAsia="宋体" w:hAnsi="Book Antiqua" w:cs="Book Antiqua"/>
          <w:color w:val="000000" w:themeColor="text1"/>
          <w:sz w:val="24"/>
          <w:szCs w:val="24"/>
        </w:rPr>
        <w:t xml:space="preserve"> Hospital, Shanghai University of Traditi</w:t>
      </w:r>
      <w:r w:rsidR="006B4474" w:rsidRPr="006F5565">
        <w:rPr>
          <w:rFonts w:ascii="Book Antiqua" w:eastAsia="宋体" w:hAnsi="Book Antiqua" w:cs="Book Antiqua"/>
          <w:color w:val="000000" w:themeColor="text1"/>
          <w:sz w:val="24"/>
          <w:szCs w:val="24"/>
        </w:rPr>
        <w:t>onal Chinese Medicine, Shanghai</w:t>
      </w:r>
      <w:r w:rsidRPr="006F5565">
        <w:rPr>
          <w:rFonts w:ascii="Book Antiqua" w:eastAsia="宋体" w:hAnsi="Book Antiqua" w:cs="Book Antiqua"/>
          <w:color w:val="000000" w:themeColor="text1"/>
          <w:sz w:val="24"/>
          <w:szCs w:val="24"/>
        </w:rPr>
        <w:t xml:space="preserve"> 201204, China</w:t>
      </w:r>
    </w:p>
    <w:p w14:paraId="61633E41"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37582D0A"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 xml:space="preserve">Li-Chun Wang, </w:t>
      </w:r>
      <w:r w:rsidRPr="006F5565">
        <w:rPr>
          <w:rFonts w:ascii="Book Antiqua" w:eastAsia="宋体" w:hAnsi="Book Antiqua" w:cs="Book Antiqua"/>
          <w:color w:val="000000" w:themeColor="text1"/>
          <w:sz w:val="24"/>
          <w:szCs w:val="24"/>
        </w:rPr>
        <w:t xml:space="preserve">Center of Infectious Disease, </w:t>
      </w:r>
      <w:proofErr w:type="spellStart"/>
      <w:r w:rsidRPr="006F5565">
        <w:rPr>
          <w:rFonts w:ascii="Book Antiqua" w:eastAsia="宋体" w:hAnsi="Book Antiqua" w:cs="Book Antiqua"/>
          <w:color w:val="000000" w:themeColor="text1"/>
          <w:sz w:val="24"/>
          <w:szCs w:val="24"/>
        </w:rPr>
        <w:t>Huaxi</w:t>
      </w:r>
      <w:proofErr w:type="spellEnd"/>
      <w:r w:rsidRPr="006F5565">
        <w:rPr>
          <w:rFonts w:ascii="Book Antiqua" w:eastAsia="宋体" w:hAnsi="Book Antiqua" w:cs="Book Antiqua"/>
          <w:color w:val="000000" w:themeColor="text1"/>
          <w:sz w:val="24"/>
          <w:szCs w:val="24"/>
        </w:rPr>
        <w:t xml:space="preserve"> Hospit</w:t>
      </w:r>
      <w:r w:rsidR="006B4474" w:rsidRPr="006F5565">
        <w:rPr>
          <w:rFonts w:ascii="Book Antiqua" w:eastAsia="宋体" w:hAnsi="Book Antiqua" w:cs="Book Antiqua"/>
          <w:color w:val="000000" w:themeColor="text1"/>
          <w:sz w:val="24"/>
          <w:szCs w:val="24"/>
        </w:rPr>
        <w:t xml:space="preserve">al, Sichuan University, </w:t>
      </w:r>
      <w:r w:rsidR="006B4474" w:rsidRPr="006F5565">
        <w:rPr>
          <w:rFonts w:ascii="Book Antiqua" w:eastAsia="宋体" w:hAnsi="Book Antiqua" w:cs="Book Antiqua"/>
          <w:color w:val="000000" w:themeColor="text1"/>
          <w:sz w:val="24"/>
          <w:szCs w:val="24"/>
        </w:rPr>
        <w:lastRenderedPageBreak/>
        <w:t>Chengdu</w:t>
      </w:r>
      <w:r w:rsidRPr="006F5565">
        <w:rPr>
          <w:rFonts w:ascii="Book Antiqua" w:eastAsia="宋体" w:hAnsi="Book Antiqua" w:cs="Book Antiqua"/>
          <w:color w:val="000000" w:themeColor="text1"/>
          <w:sz w:val="24"/>
          <w:szCs w:val="24"/>
        </w:rPr>
        <w:t xml:space="preserve"> 610044, </w:t>
      </w:r>
      <w:r w:rsidR="006B4474" w:rsidRPr="006F5565">
        <w:rPr>
          <w:rFonts w:ascii="Book Antiqua" w:eastAsia="宋体" w:hAnsi="Book Antiqua" w:cs="Book Antiqua"/>
          <w:color w:val="000000" w:themeColor="text1"/>
          <w:sz w:val="24"/>
          <w:szCs w:val="24"/>
        </w:rPr>
        <w:t xml:space="preserve">Sichuan Province, </w:t>
      </w:r>
      <w:r w:rsidRPr="006F5565">
        <w:rPr>
          <w:rFonts w:ascii="Book Antiqua" w:eastAsia="宋体" w:hAnsi="Book Antiqua" w:cs="Book Antiqua"/>
          <w:color w:val="000000" w:themeColor="text1"/>
          <w:sz w:val="24"/>
          <w:szCs w:val="24"/>
        </w:rPr>
        <w:t>China</w:t>
      </w:r>
    </w:p>
    <w:p w14:paraId="4CC4A1EA"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2E845A36"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Yu-</w:t>
      </w:r>
      <w:proofErr w:type="spellStart"/>
      <w:r w:rsidRPr="006F5565">
        <w:rPr>
          <w:rFonts w:ascii="Book Antiqua" w:eastAsia="宋体" w:hAnsi="Book Antiqua" w:cs="Book Antiqua"/>
          <w:b/>
          <w:color w:val="000000" w:themeColor="text1"/>
          <w:sz w:val="24"/>
          <w:szCs w:val="24"/>
        </w:rPr>
        <w:t>Qiang</w:t>
      </w:r>
      <w:proofErr w:type="spellEnd"/>
      <w:r w:rsidRPr="006F5565">
        <w:rPr>
          <w:rFonts w:ascii="Book Antiqua" w:eastAsia="宋体" w:hAnsi="Book Antiqua" w:cs="Book Antiqua"/>
          <w:b/>
          <w:color w:val="000000" w:themeColor="text1"/>
          <w:sz w:val="24"/>
          <w:szCs w:val="24"/>
        </w:rPr>
        <w:t xml:space="preserve"> </w:t>
      </w:r>
      <w:proofErr w:type="spellStart"/>
      <w:r w:rsidRPr="006F5565">
        <w:rPr>
          <w:rFonts w:ascii="Book Antiqua" w:eastAsia="宋体" w:hAnsi="Book Antiqua" w:cs="Book Antiqua"/>
          <w:b/>
          <w:color w:val="000000" w:themeColor="text1"/>
          <w:sz w:val="24"/>
          <w:szCs w:val="24"/>
        </w:rPr>
        <w:t>Mi</w:t>
      </w:r>
      <w:proofErr w:type="spellEnd"/>
      <w:r w:rsidRPr="006F5565">
        <w:rPr>
          <w:rFonts w:ascii="Book Antiqua" w:eastAsia="宋体" w:hAnsi="Book Antiqua" w:cs="Book Antiqua"/>
          <w:b/>
          <w:color w:val="000000" w:themeColor="text1"/>
          <w:sz w:val="24"/>
          <w:szCs w:val="24"/>
        </w:rPr>
        <w:t>,</w:t>
      </w:r>
      <w:r w:rsidRPr="006F5565">
        <w:rPr>
          <w:rFonts w:ascii="Book Antiqua" w:eastAsia="宋体" w:hAnsi="Book Antiqua" w:cs="Book Antiqua"/>
          <w:color w:val="000000" w:themeColor="text1"/>
          <w:sz w:val="24"/>
          <w:szCs w:val="24"/>
        </w:rPr>
        <w:t xml:space="preserve"> Department of Infectious Disease, Tianjin Infec</w:t>
      </w:r>
      <w:r w:rsidR="006B4474" w:rsidRPr="006F5565">
        <w:rPr>
          <w:rFonts w:ascii="Book Antiqua" w:eastAsia="宋体" w:hAnsi="Book Antiqua" w:cs="Book Antiqua"/>
          <w:color w:val="000000" w:themeColor="text1"/>
          <w:sz w:val="24"/>
          <w:szCs w:val="24"/>
        </w:rPr>
        <w:t>tious Disease Hospital, Tianjin</w:t>
      </w:r>
      <w:r w:rsidRPr="006F5565">
        <w:rPr>
          <w:rFonts w:ascii="Book Antiqua" w:eastAsia="宋体" w:hAnsi="Book Antiqua" w:cs="Book Antiqua"/>
          <w:color w:val="000000" w:themeColor="text1"/>
          <w:sz w:val="24"/>
          <w:szCs w:val="24"/>
        </w:rPr>
        <w:t xml:space="preserve"> 300192, China</w:t>
      </w:r>
    </w:p>
    <w:p w14:paraId="2685990B"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6E4D0326"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proofErr w:type="spellStart"/>
      <w:r w:rsidRPr="006F5565">
        <w:rPr>
          <w:rFonts w:ascii="Book Antiqua" w:eastAsia="宋体" w:hAnsi="Book Antiqua" w:cs="Book Antiqua"/>
          <w:b/>
          <w:color w:val="000000" w:themeColor="text1"/>
          <w:sz w:val="24"/>
          <w:szCs w:val="24"/>
        </w:rPr>
        <w:t>Zuo-Jiong</w:t>
      </w:r>
      <w:proofErr w:type="spellEnd"/>
      <w:r w:rsidRPr="006F5565">
        <w:rPr>
          <w:rFonts w:ascii="Book Antiqua" w:eastAsia="宋体" w:hAnsi="Book Antiqua" w:cs="Book Antiqua"/>
          <w:b/>
          <w:color w:val="000000" w:themeColor="text1"/>
          <w:sz w:val="24"/>
          <w:szCs w:val="24"/>
        </w:rPr>
        <w:t xml:space="preserve"> Gong, </w:t>
      </w:r>
      <w:r w:rsidRPr="006F5565">
        <w:rPr>
          <w:rFonts w:ascii="Book Antiqua" w:eastAsia="宋体" w:hAnsi="Book Antiqua" w:cs="Book Antiqua"/>
          <w:color w:val="000000" w:themeColor="text1"/>
          <w:sz w:val="24"/>
          <w:szCs w:val="24"/>
        </w:rPr>
        <w:t>Department of Infectious Disease,</w:t>
      </w:r>
      <w:r w:rsidR="006B4474" w:rsidRPr="006F5565">
        <w:rPr>
          <w:rFonts w:ascii="Book Antiqua" w:eastAsia="宋体" w:hAnsi="Book Antiqua" w:cs="Book Antiqua"/>
          <w:color w:val="000000" w:themeColor="text1"/>
          <w:sz w:val="24"/>
          <w:szCs w:val="24"/>
        </w:rPr>
        <w:t xml:space="preserve"> Hubei People’s Hospital, Wuhan</w:t>
      </w:r>
      <w:r w:rsidRPr="006F5565">
        <w:rPr>
          <w:rFonts w:ascii="Book Antiqua" w:eastAsia="宋体" w:hAnsi="Book Antiqua" w:cs="Book Antiqua"/>
          <w:color w:val="000000" w:themeColor="text1"/>
          <w:sz w:val="24"/>
          <w:szCs w:val="24"/>
        </w:rPr>
        <w:t xml:space="preserve"> 430060, </w:t>
      </w:r>
      <w:r w:rsidR="006B4474" w:rsidRPr="006F5565">
        <w:rPr>
          <w:rFonts w:ascii="Book Antiqua" w:eastAsia="宋体" w:hAnsi="Book Antiqua" w:cs="Book Antiqua"/>
          <w:color w:val="000000" w:themeColor="text1"/>
          <w:sz w:val="24"/>
          <w:szCs w:val="24"/>
        </w:rPr>
        <w:t xml:space="preserve">Hubei Province, </w:t>
      </w:r>
      <w:r w:rsidRPr="006F5565">
        <w:rPr>
          <w:rFonts w:ascii="Book Antiqua" w:eastAsia="宋体" w:hAnsi="Book Antiqua" w:cs="Book Antiqua"/>
          <w:color w:val="000000" w:themeColor="text1"/>
          <w:sz w:val="24"/>
          <w:szCs w:val="24"/>
        </w:rPr>
        <w:t>China</w:t>
      </w:r>
    </w:p>
    <w:p w14:paraId="1B7EC5F0"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697C48D9"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proofErr w:type="spellStart"/>
      <w:r w:rsidRPr="006F5565">
        <w:rPr>
          <w:rFonts w:ascii="Book Antiqua" w:eastAsia="宋体" w:hAnsi="Book Antiqua" w:cs="Book Antiqua"/>
          <w:b/>
          <w:color w:val="000000" w:themeColor="text1"/>
          <w:sz w:val="24"/>
          <w:szCs w:val="24"/>
        </w:rPr>
        <w:t>Peng</w:t>
      </w:r>
      <w:proofErr w:type="spellEnd"/>
      <w:r w:rsidRPr="006F5565">
        <w:rPr>
          <w:rFonts w:ascii="Book Antiqua" w:eastAsia="宋体" w:hAnsi="Book Antiqua" w:cs="Book Antiqua"/>
          <w:b/>
          <w:color w:val="000000" w:themeColor="text1"/>
          <w:sz w:val="24"/>
          <w:szCs w:val="24"/>
        </w:rPr>
        <w:t xml:space="preserve"> </w:t>
      </w:r>
      <w:proofErr w:type="spellStart"/>
      <w:r w:rsidRPr="006F5565">
        <w:rPr>
          <w:rFonts w:ascii="Book Antiqua" w:eastAsia="宋体" w:hAnsi="Book Antiqua" w:cs="Book Antiqua"/>
          <w:b/>
          <w:color w:val="000000" w:themeColor="text1"/>
          <w:sz w:val="24"/>
          <w:szCs w:val="24"/>
        </w:rPr>
        <w:t>Guo</w:t>
      </w:r>
      <w:proofErr w:type="spellEnd"/>
      <w:r w:rsidRPr="00AA5DD4">
        <w:rPr>
          <w:rFonts w:ascii="Book Antiqua" w:eastAsia="宋体" w:hAnsi="Book Antiqua" w:cs="Book Antiqua"/>
          <w:b/>
          <w:bCs/>
          <w:color w:val="000000" w:themeColor="text1"/>
          <w:sz w:val="24"/>
          <w:szCs w:val="24"/>
        </w:rPr>
        <w:t>,</w:t>
      </w:r>
      <w:r w:rsidRPr="006F5565">
        <w:rPr>
          <w:rFonts w:ascii="Book Antiqua" w:eastAsia="宋体" w:hAnsi="Book Antiqua" w:cs="Book Antiqua"/>
          <w:color w:val="000000" w:themeColor="text1"/>
          <w:sz w:val="24"/>
          <w:szCs w:val="24"/>
        </w:rPr>
        <w:t xml:space="preserve"> Department of </w:t>
      </w:r>
      <w:proofErr w:type="spellStart"/>
      <w:r w:rsidRPr="006F5565">
        <w:rPr>
          <w:rFonts w:ascii="Book Antiqua" w:eastAsia="宋体" w:hAnsi="Book Antiqua" w:cs="Book Antiqua"/>
          <w:color w:val="000000" w:themeColor="text1"/>
          <w:sz w:val="24"/>
          <w:szCs w:val="24"/>
        </w:rPr>
        <w:t>Hepatology</w:t>
      </w:r>
      <w:proofErr w:type="spellEnd"/>
      <w:r w:rsidRPr="006F5565">
        <w:rPr>
          <w:rFonts w:ascii="Book Antiqua" w:eastAsia="宋体" w:hAnsi="Book Antiqua" w:cs="Book Antiqua"/>
          <w:color w:val="000000" w:themeColor="text1"/>
          <w:sz w:val="24"/>
          <w:szCs w:val="24"/>
        </w:rPr>
        <w:t xml:space="preserve">, </w:t>
      </w:r>
      <w:proofErr w:type="spellStart"/>
      <w:r w:rsidRPr="006F5565">
        <w:rPr>
          <w:rFonts w:ascii="Book Antiqua" w:eastAsia="宋体" w:hAnsi="Book Antiqua" w:cs="Book Antiqua"/>
          <w:color w:val="000000" w:themeColor="text1"/>
          <w:sz w:val="24"/>
          <w:szCs w:val="24"/>
        </w:rPr>
        <w:t>Xiyuan</w:t>
      </w:r>
      <w:proofErr w:type="spellEnd"/>
      <w:r w:rsidRPr="006F5565">
        <w:rPr>
          <w:rFonts w:ascii="Book Antiqua" w:eastAsia="宋体" w:hAnsi="Book Antiqua" w:cs="Book Antiqua"/>
          <w:color w:val="000000" w:themeColor="text1"/>
          <w:sz w:val="24"/>
          <w:szCs w:val="24"/>
        </w:rPr>
        <w:t xml:space="preserve"> Hospital, China Academy of Chinese Medical Sc</w:t>
      </w:r>
      <w:r w:rsidR="006B4474" w:rsidRPr="006F5565">
        <w:rPr>
          <w:rFonts w:ascii="Book Antiqua" w:eastAsia="宋体" w:hAnsi="Book Antiqua" w:cs="Book Antiqua"/>
          <w:color w:val="000000" w:themeColor="text1"/>
          <w:sz w:val="24"/>
          <w:szCs w:val="24"/>
        </w:rPr>
        <w:t>ience, Beijing</w:t>
      </w:r>
      <w:r w:rsidRPr="006F5565">
        <w:rPr>
          <w:rFonts w:ascii="Book Antiqua" w:eastAsia="宋体" w:hAnsi="Book Antiqua" w:cs="Book Antiqua"/>
          <w:color w:val="000000" w:themeColor="text1"/>
          <w:sz w:val="24"/>
          <w:szCs w:val="24"/>
        </w:rPr>
        <w:t xml:space="preserve"> 100080, China</w:t>
      </w:r>
    </w:p>
    <w:p w14:paraId="6003A3AB"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06AAB41C"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 xml:space="preserve">Jian-Hua Wu, </w:t>
      </w:r>
      <w:r w:rsidRPr="006F5565">
        <w:rPr>
          <w:rFonts w:ascii="Book Antiqua" w:eastAsia="宋体" w:hAnsi="Book Antiqua" w:cs="Book Antiqua"/>
          <w:color w:val="000000" w:themeColor="text1"/>
          <w:sz w:val="24"/>
          <w:szCs w:val="24"/>
        </w:rPr>
        <w:t>Center of Hepatology, Xiamen Hospital of Tradi</w:t>
      </w:r>
      <w:r w:rsidR="006B4474" w:rsidRPr="006F5565">
        <w:rPr>
          <w:rFonts w:ascii="Book Antiqua" w:eastAsia="宋体" w:hAnsi="Book Antiqua" w:cs="Book Antiqua"/>
          <w:color w:val="000000" w:themeColor="text1"/>
          <w:sz w:val="24"/>
          <w:szCs w:val="24"/>
        </w:rPr>
        <w:t>tional Chinese Medicine, Xiamen</w:t>
      </w:r>
      <w:r w:rsidRPr="006F5565">
        <w:rPr>
          <w:rFonts w:ascii="Book Antiqua" w:eastAsia="宋体" w:hAnsi="Book Antiqua" w:cs="Book Antiqua"/>
          <w:color w:val="000000" w:themeColor="text1"/>
          <w:sz w:val="24"/>
          <w:szCs w:val="24"/>
        </w:rPr>
        <w:t xml:space="preserve"> 361009,</w:t>
      </w:r>
      <w:r w:rsidR="006B4474" w:rsidRPr="006F5565">
        <w:rPr>
          <w:rFonts w:ascii="Book Antiqua" w:eastAsia="宋体" w:hAnsi="Book Antiqua" w:cs="Book Antiqua"/>
          <w:color w:val="000000" w:themeColor="text1"/>
          <w:sz w:val="24"/>
          <w:szCs w:val="24"/>
        </w:rPr>
        <w:t xml:space="preserve"> Fujian Province,</w:t>
      </w:r>
      <w:r w:rsidRPr="006F5565">
        <w:rPr>
          <w:rFonts w:ascii="Book Antiqua" w:eastAsia="宋体" w:hAnsi="Book Antiqua" w:cs="Book Antiqua"/>
          <w:color w:val="000000" w:themeColor="text1"/>
          <w:sz w:val="24"/>
          <w:szCs w:val="24"/>
        </w:rPr>
        <w:t xml:space="preserve"> China</w:t>
      </w:r>
    </w:p>
    <w:p w14:paraId="5DCC599B"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03967B6F"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Wei-</w:t>
      </w:r>
      <w:proofErr w:type="spellStart"/>
      <w:r w:rsidRPr="006F5565">
        <w:rPr>
          <w:rFonts w:ascii="Book Antiqua" w:eastAsia="宋体" w:hAnsi="Book Antiqua" w:cs="Book Antiqua"/>
          <w:b/>
          <w:color w:val="000000" w:themeColor="text1"/>
          <w:sz w:val="24"/>
          <w:szCs w:val="24"/>
        </w:rPr>
        <w:t>Qun</w:t>
      </w:r>
      <w:proofErr w:type="spellEnd"/>
      <w:r w:rsidRPr="006F5565">
        <w:rPr>
          <w:rFonts w:ascii="Book Antiqua" w:eastAsia="宋体" w:hAnsi="Book Antiqua" w:cs="Book Antiqua"/>
          <w:b/>
          <w:color w:val="000000" w:themeColor="text1"/>
          <w:sz w:val="24"/>
          <w:szCs w:val="24"/>
        </w:rPr>
        <w:t xml:space="preserve"> Shi, </w:t>
      </w:r>
      <w:r w:rsidRPr="006F5565">
        <w:rPr>
          <w:rFonts w:ascii="Book Antiqua" w:eastAsia="宋体" w:hAnsi="Book Antiqua" w:cs="Book Antiqua"/>
          <w:color w:val="000000" w:themeColor="text1"/>
          <w:sz w:val="24"/>
          <w:szCs w:val="24"/>
        </w:rPr>
        <w:t>Department of Hepatology, Xinhua Hospital, Zhejiang University of Traditi</w:t>
      </w:r>
      <w:r w:rsidR="006B4474" w:rsidRPr="006F5565">
        <w:rPr>
          <w:rFonts w:ascii="Book Antiqua" w:eastAsia="宋体" w:hAnsi="Book Antiqua" w:cs="Book Antiqua"/>
          <w:color w:val="000000" w:themeColor="text1"/>
          <w:sz w:val="24"/>
          <w:szCs w:val="24"/>
        </w:rPr>
        <w:t>onal Chinese Medicine, Hangzhou</w:t>
      </w:r>
      <w:r w:rsidRPr="006F5565">
        <w:rPr>
          <w:rFonts w:ascii="Book Antiqua" w:eastAsia="宋体" w:hAnsi="Book Antiqua" w:cs="Book Antiqua"/>
          <w:color w:val="000000" w:themeColor="text1"/>
          <w:sz w:val="24"/>
          <w:szCs w:val="24"/>
        </w:rPr>
        <w:t xml:space="preserve"> 310005,</w:t>
      </w:r>
      <w:r w:rsidR="006B4474" w:rsidRPr="006F5565">
        <w:rPr>
          <w:rFonts w:ascii="Book Antiqua" w:eastAsia="宋体" w:hAnsi="Book Antiqua" w:cs="Book Antiqua"/>
          <w:color w:val="000000" w:themeColor="text1"/>
          <w:sz w:val="24"/>
          <w:szCs w:val="24"/>
        </w:rPr>
        <w:t xml:space="preserve"> Zhejiang Province,</w:t>
      </w:r>
      <w:r w:rsidRPr="006F5565">
        <w:rPr>
          <w:rFonts w:ascii="Book Antiqua" w:eastAsia="宋体" w:hAnsi="Book Antiqua" w:cs="Book Antiqua"/>
          <w:color w:val="000000" w:themeColor="text1"/>
          <w:sz w:val="24"/>
          <w:szCs w:val="24"/>
        </w:rPr>
        <w:t xml:space="preserve"> China</w:t>
      </w:r>
    </w:p>
    <w:p w14:paraId="3F0A08EC"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7F051707"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Hong-</w:t>
      </w:r>
      <w:proofErr w:type="spellStart"/>
      <w:r w:rsidRPr="006F5565">
        <w:rPr>
          <w:rFonts w:ascii="Book Antiqua" w:eastAsia="宋体" w:hAnsi="Book Antiqua" w:cs="Book Antiqua"/>
          <w:b/>
          <w:color w:val="000000" w:themeColor="text1"/>
          <w:sz w:val="24"/>
          <w:szCs w:val="24"/>
        </w:rPr>
        <w:t>Zhi</w:t>
      </w:r>
      <w:proofErr w:type="spellEnd"/>
      <w:r w:rsidRPr="006F5565">
        <w:rPr>
          <w:rFonts w:ascii="Book Antiqua" w:eastAsia="宋体" w:hAnsi="Book Antiqua" w:cs="Book Antiqua"/>
          <w:b/>
          <w:color w:val="000000" w:themeColor="text1"/>
          <w:sz w:val="24"/>
          <w:szCs w:val="24"/>
        </w:rPr>
        <w:t xml:space="preserve"> Yang, </w:t>
      </w:r>
      <w:r w:rsidRPr="006F5565">
        <w:rPr>
          <w:rFonts w:ascii="Book Antiqua" w:eastAsia="宋体" w:hAnsi="Book Antiqua" w:cs="Book Antiqua"/>
          <w:color w:val="000000" w:themeColor="text1"/>
          <w:sz w:val="24"/>
          <w:szCs w:val="24"/>
        </w:rPr>
        <w:t>Department of Traditional Chinese Medicine, The Third Affiliated Hospital of Su</w:t>
      </w:r>
      <w:r w:rsidR="006B4474" w:rsidRPr="006F5565">
        <w:rPr>
          <w:rFonts w:ascii="Book Antiqua" w:eastAsia="宋体" w:hAnsi="Book Antiqua" w:cs="Book Antiqua"/>
          <w:color w:val="000000" w:themeColor="text1"/>
          <w:sz w:val="24"/>
          <w:szCs w:val="24"/>
        </w:rPr>
        <w:t xml:space="preserve">n </w:t>
      </w:r>
      <w:proofErr w:type="spellStart"/>
      <w:r w:rsidR="006B4474" w:rsidRPr="006F5565">
        <w:rPr>
          <w:rFonts w:ascii="Book Antiqua" w:eastAsia="宋体" w:hAnsi="Book Antiqua" w:cs="Book Antiqua"/>
          <w:color w:val="000000" w:themeColor="text1"/>
          <w:sz w:val="24"/>
          <w:szCs w:val="24"/>
        </w:rPr>
        <w:t>Yat-sen</w:t>
      </w:r>
      <w:proofErr w:type="spellEnd"/>
      <w:r w:rsidR="006B4474" w:rsidRPr="006F5565">
        <w:rPr>
          <w:rFonts w:ascii="Book Antiqua" w:eastAsia="宋体" w:hAnsi="Book Antiqua" w:cs="Book Antiqua"/>
          <w:color w:val="000000" w:themeColor="text1"/>
          <w:sz w:val="24"/>
          <w:szCs w:val="24"/>
        </w:rPr>
        <w:t xml:space="preserve"> University, Guangzhou</w:t>
      </w:r>
      <w:r w:rsidRPr="006F5565">
        <w:rPr>
          <w:rFonts w:ascii="Book Antiqua" w:eastAsia="宋体" w:hAnsi="Book Antiqua" w:cs="Book Antiqua"/>
          <w:color w:val="000000" w:themeColor="text1"/>
          <w:sz w:val="24"/>
          <w:szCs w:val="24"/>
        </w:rPr>
        <w:t xml:space="preserve"> 510620,</w:t>
      </w:r>
      <w:r w:rsidR="006B4474" w:rsidRPr="006F5565">
        <w:rPr>
          <w:rFonts w:ascii="Book Antiqua" w:eastAsia="宋体" w:hAnsi="Book Antiqua" w:cs="Book Antiqua"/>
          <w:color w:val="000000" w:themeColor="text1"/>
          <w:sz w:val="24"/>
          <w:szCs w:val="24"/>
        </w:rPr>
        <w:t xml:space="preserve"> Guangdong Province,</w:t>
      </w:r>
      <w:r w:rsidRPr="006F5565">
        <w:rPr>
          <w:rFonts w:ascii="Book Antiqua" w:eastAsia="宋体" w:hAnsi="Book Antiqua" w:cs="Book Antiqua"/>
          <w:color w:val="000000" w:themeColor="text1"/>
          <w:sz w:val="24"/>
          <w:szCs w:val="24"/>
        </w:rPr>
        <w:t xml:space="preserve"> China</w:t>
      </w:r>
    </w:p>
    <w:p w14:paraId="01516AD2" w14:textId="77777777" w:rsidR="003C78A6" w:rsidRPr="006F5565" w:rsidRDefault="003C78A6" w:rsidP="006F5565">
      <w:pPr>
        <w:adjustRightInd w:val="0"/>
        <w:snapToGrid w:val="0"/>
        <w:spacing w:line="360" w:lineRule="auto"/>
        <w:rPr>
          <w:rFonts w:ascii="Book Antiqua" w:eastAsia="宋体" w:hAnsi="Book Antiqua" w:cs="Book Antiqua"/>
          <w:color w:val="000000" w:themeColor="text1"/>
          <w:sz w:val="24"/>
          <w:szCs w:val="24"/>
        </w:rPr>
      </w:pPr>
    </w:p>
    <w:p w14:paraId="2B7BB6C2" w14:textId="0E3562A3" w:rsidR="003C78A6" w:rsidRPr="006F5565" w:rsidRDefault="006B4474" w:rsidP="006F5565">
      <w:pPr>
        <w:autoSpaceDE w:val="0"/>
        <w:autoSpaceDN w:val="0"/>
        <w:adjustRightInd w:val="0"/>
        <w:snapToGrid w:val="0"/>
        <w:spacing w:line="360" w:lineRule="auto"/>
        <w:rPr>
          <w:rFonts w:ascii="Book Antiqua" w:hAnsi="Book Antiqua" w:cs="Book Antiqua"/>
          <w:color w:val="000000" w:themeColor="text1"/>
          <w:sz w:val="24"/>
          <w:szCs w:val="24"/>
        </w:rPr>
      </w:pPr>
      <w:r w:rsidRPr="006F5565">
        <w:rPr>
          <w:rFonts w:ascii="Book Antiqua" w:eastAsia="Times New Roman" w:hAnsi="Book Antiqua" w:cs="Times New Roman"/>
          <w:b/>
          <w:color w:val="000000"/>
          <w:kern w:val="0"/>
          <w:sz w:val="24"/>
          <w:szCs w:val="24"/>
          <w:lang w:eastAsia="hu-HU"/>
        </w:rPr>
        <w:t>Author contributions:</w:t>
      </w:r>
      <w:r w:rsidRPr="006F5565">
        <w:rPr>
          <w:rFonts w:ascii="Book Antiqua" w:hAnsi="Book Antiqua" w:cs="Times New Roman"/>
          <w:b/>
          <w:color w:val="000000"/>
          <w:kern w:val="0"/>
          <w:sz w:val="24"/>
          <w:szCs w:val="24"/>
        </w:rPr>
        <w:t xml:space="preserve"> </w:t>
      </w:r>
      <w:r w:rsidR="00724C8B" w:rsidRPr="006F5565">
        <w:rPr>
          <w:rFonts w:ascii="Book Antiqua" w:hAnsi="Book Antiqua" w:cs="Book Antiqua"/>
          <w:color w:val="000000" w:themeColor="text1"/>
          <w:sz w:val="24"/>
          <w:szCs w:val="24"/>
        </w:rPr>
        <w:t xml:space="preserve">Tong GD, Xing YF and </w:t>
      </w:r>
      <w:r w:rsidR="00724C8B" w:rsidRPr="006F5565">
        <w:rPr>
          <w:rFonts w:ascii="Book Antiqua" w:eastAsia="宋体" w:hAnsi="Book Antiqua" w:cs="Book Antiqua"/>
          <w:color w:val="000000" w:themeColor="text1"/>
          <w:sz w:val="24"/>
          <w:szCs w:val="24"/>
        </w:rPr>
        <w:t xml:space="preserve">Wei CS </w:t>
      </w:r>
      <w:r w:rsidR="00724C8B" w:rsidRPr="006F5565">
        <w:rPr>
          <w:rFonts w:ascii="Book Antiqua" w:hAnsi="Book Antiqua" w:cs="Book Antiqua"/>
          <w:color w:val="000000" w:themeColor="text1"/>
          <w:sz w:val="24"/>
          <w:szCs w:val="24"/>
        </w:rPr>
        <w:t>conceived the experiment;</w:t>
      </w:r>
      <w:r w:rsidR="00724C8B" w:rsidRPr="006F5565">
        <w:rPr>
          <w:rFonts w:ascii="Book Antiqua" w:eastAsia="宋体" w:hAnsi="Book Antiqua" w:cs="Book Antiqua"/>
          <w:color w:val="000000" w:themeColor="text1"/>
          <w:sz w:val="24"/>
          <w:szCs w:val="24"/>
        </w:rPr>
        <w:t xml:space="preserve"> </w:t>
      </w:r>
      <w:r w:rsidR="00724C8B" w:rsidRPr="006F5565">
        <w:rPr>
          <w:rFonts w:ascii="Book Antiqua" w:hAnsi="Book Antiqua" w:cs="Book Antiqua"/>
          <w:color w:val="000000" w:themeColor="text1"/>
          <w:sz w:val="24"/>
          <w:szCs w:val="24"/>
        </w:rPr>
        <w:t xml:space="preserve">Zhou TR analyzed the results; </w:t>
      </w:r>
      <w:r w:rsidR="00724C8B" w:rsidRPr="006F5565">
        <w:rPr>
          <w:rFonts w:ascii="Book Antiqua" w:eastAsia="宋体" w:hAnsi="Book Antiqua" w:cs="Book Antiqua"/>
          <w:color w:val="000000" w:themeColor="text1"/>
          <w:sz w:val="24"/>
          <w:szCs w:val="24"/>
        </w:rPr>
        <w:t>Huang</w:t>
      </w:r>
      <w:r w:rsidR="00724C8B" w:rsidRPr="006F5565">
        <w:rPr>
          <w:rFonts w:ascii="Book Antiqua" w:hAnsi="Book Antiqua" w:cs="Book Antiqua"/>
          <w:color w:val="000000" w:themeColor="text1"/>
          <w:sz w:val="24"/>
          <w:szCs w:val="24"/>
        </w:rPr>
        <w:t xml:space="preserve"> DP and </w:t>
      </w:r>
      <w:proofErr w:type="spellStart"/>
      <w:r w:rsidR="00724C8B" w:rsidRPr="006F5565">
        <w:rPr>
          <w:rFonts w:ascii="Book Antiqua" w:hAnsi="Book Antiqua" w:cs="Book Antiqua"/>
          <w:color w:val="000000" w:themeColor="text1"/>
          <w:sz w:val="24"/>
          <w:szCs w:val="24"/>
        </w:rPr>
        <w:t>Zhong</w:t>
      </w:r>
      <w:proofErr w:type="spellEnd"/>
      <w:r w:rsidR="00724C8B" w:rsidRPr="006F5565">
        <w:rPr>
          <w:rFonts w:ascii="Book Antiqua" w:hAnsi="Book Antiqua" w:cs="Book Antiqua"/>
          <w:color w:val="000000" w:themeColor="text1"/>
          <w:sz w:val="24"/>
          <w:szCs w:val="24"/>
        </w:rPr>
        <w:t xml:space="preserve"> WC wrote the original draft; Chen B, Jin H, Hu XY, Yang ZY, He Q, Jiang KP, Jiang JM, Hu ZB, Deng X, Yang F, Li FY, Zhao G, Wang LC, </w:t>
      </w:r>
      <w:proofErr w:type="spellStart"/>
      <w:r w:rsidR="00724C8B" w:rsidRPr="006F5565">
        <w:rPr>
          <w:rFonts w:ascii="Book Antiqua" w:hAnsi="Book Antiqua" w:cs="Book Antiqua"/>
          <w:color w:val="000000" w:themeColor="text1"/>
          <w:sz w:val="24"/>
          <w:szCs w:val="24"/>
        </w:rPr>
        <w:t>Mi</w:t>
      </w:r>
      <w:proofErr w:type="spellEnd"/>
      <w:r w:rsidR="00724C8B" w:rsidRPr="006F5565">
        <w:rPr>
          <w:rFonts w:ascii="Book Antiqua" w:hAnsi="Book Antiqua" w:cs="Book Antiqua"/>
          <w:color w:val="000000" w:themeColor="text1"/>
          <w:sz w:val="24"/>
          <w:szCs w:val="24"/>
        </w:rPr>
        <w:t xml:space="preserve"> YQ, Gong ZJ, </w:t>
      </w:r>
      <w:proofErr w:type="spellStart"/>
      <w:r w:rsidR="00724C8B" w:rsidRPr="006F5565">
        <w:rPr>
          <w:rFonts w:ascii="Book Antiqua" w:hAnsi="Book Antiqua" w:cs="Book Antiqua"/>
          <w:color w:val="000000" w:themeColor="text1"/>
          <w:sz w:val="24"/>
          <w:szCs w:val="24"/>
        </w:rPr>
        <w:t>Guo</w:t>
      </w:r>
      <w:proofErr w:type="spellEnd"/>
      <w:r w:rsidR="00724C8B" w:rsidRPr="006F5565">
        <w:rPr>
          <w:rFonts w:ascii="Book Antiqua" w:hAnsi="Book Antiqua" w:cs="Book Antiqua"/>
          <w:color w:val="000000" w:themeColor="text1"/>
          <w:sz w:val="24"/>
          <w:szCs w:val="24"/>
        </w:rPr>
        <w:t xml:space="preserve"> P, Wu JH, Shi WQ, Yang HZ and Zhou DQ conducted the experiment; </w:t>
      </w:r>
      <w:r w:rsidR="0024382F" w:rsidRPr="006F5565">
        <w:rPr>
          <w:rFonts w:ascii="Book Antiqua" w:hAnsi="Book Antiqua" w:cs="Book Antiqua"/>
          <w:color w:val="000000" w:themeColor="text1"/>
          <w:sz w:val="24"/>
          <w:szCs w:val="24"/>
        </w:rPr>
        <w:t>a</w:t>
      </w:r>
      <w:r w:rsidR="00724C8B" w:rsidRPr="006F5565">
        <w:rPr>
          <w:rFonts w:ascii="Book Antiqua" w:hAnsi="Book Antiqua" w:cs="Book Antiqua"/>
          <w:color w:val="000000" w:themeColor="text1"/>
          <w:sz w:val="24"/>
          <w:szCs w:val="24"/>
        </w:rPr>
        <w:t>ll the authors revised</w:t>
      </w:r>
      <w:r w:rsidR="0061263C">
        <w:rPr>
          <w:rFonts w:ascii="Book Antiqua" w:hAnsi="Book Antiqua" w:cs="Book Antiqua"/>
          <w:color w:val="000000" w:themeColor="text1"/>
          <w:sz w:val="24"/>
          <w:szCs w:val="24"/>
        </w:rPr>
        <w:t xml:space="preserve"> the</w:t>
      </w:r>
      <w:r w:rsidR="00724C8B" w:rsidRPr="006F5565">
        <w:rPr>
          <w:rFonts w:ascii="Book Antiqua" w:hAnsi="Book Antiqua" w:cs="Book Antiqua"/>
          <w:color w:val="000000" w:themeColor="text1"/>
          <w:sz w:val="24"/>
          <w:szCs w:val="24"/>
        </w:rPr>
        <w:t xml:space="preserve"> manuscript and approved</w:t>
      </w:r>
      <w:r w:rsidR="0061263C">
        <w:rPr>
          <w:rFonts w:ascii="Book Antiqua" w:hAnsi="Book Antiqua" w:cs="Book Antiqua"/>
          <w:color w:val="000000" w:themeColor="text1"/>
          <w:sz w:val="24"/>
          <w:szCs w:val="24"/>
        </w:rPr>
        <w:t xml:space="preserve"> the</w:t>
      </w:r>
      <w:r w:rsidR="00724C8B" w:rsidRPr="006F5565">
        <w:rPr>
          <w:rFonts w:ascii="Book Antiqua" w:hAnsi="Book Antiqua" w:cs="Book Antiqua"/>
          <w:color w:val="000000" w:themeColor="text1"/>
          <w:sz w:val="24"/>
          <w:szCs w:val="24"/>
        </w:rPr>
        <w:t xml:space="preserve"> final version.</w:t>
      </w:r>
    </w:p>
    <w:p w14:paraId="441EFA5B" w14:textId="77777777" w:rsidR="003C78A6" w:rsidRPr="006F5565" w:rsidRDefault="003C78A6" w:rsidP="006F5565">
      <w:pPr>
        <w:autoSpaceDE w:val="0"/>
        <w:autoSpaceDN w:val="0"/>
        <w:adjustRightInd w:val="0"/>
        <w:snapToGrid w:val="0"/>
        <w:spacing w:line="360" w:lineRule="auto"/>
        <w:rPr>
          <w:rFonts w:ascii="Book Antiqua" w:hAnsi="Book Antiqua" w:cs="Book Antiqua"/>
          <w:color w:val="000000" w:themeColor="text1"/>
          <w:sz w:val="24"/>
          <w:szCs w:val="24"/>
        </w:rPr>
      </w:pPr>
    </w:p>
    <w:p w14:paraId="73775E25" w14:textId="77777777" w:rsidR="003C78A6" w:rsidRPr="006F5565" w:rsidRDefault="00724C8B" w:rsidP="006F5565">
      <w:pPr>
        <w:autoSpaceDE w:val="0"/>
        <w:autoSpaceDN w:val="0"/>
        <w:adjustRightInd w:val="0"/>
        <w:snapToGrid w:val="0"/>
        <w:spacing w:line="360" w:lineRule="auto"/>
        <w:rPr>
          <w:rFonts w:ascii="Book Antiqua" w:hAnsi="Book Antiqua" w:cs="Book Antiqua"/>
          <w:color w:val="000000" w:themeColor="text1"/>
          <w:sz w:val="24"/>
          <w:szCs w:val="24"/>
        </w:rPr>
      </w:pPr>
      <w:r w:rsidRPr="006F5565">
        <w:rPr>
          <w:rFonts w:ascii="Book Antiqua" w:hAnsi="Book Antiqua" w:cs="Book Antiqua"/>
          <w:b/>
          <w:bCs/>
          <w:color w:val="000000" w:themeColor="text1"/>
          <w:sz w:val="24"/>
          <w:szCs w:val="24"/>
        </w:rPr>
        <w:t xml:space="preserve">Support by </w:t>
      </w:r>
      <w:r w:rsidRPr="006F5565">
        <w:rPr>
          <w:rFonts w:ascii="Book Antiqua" w:hAnsi="Book Antiqua" w:cs="Book Antiqua"/>
          <w:color w:val="000000" w:themeColor="text1"/>
          <w:sz w:val="24"/>
          <w:szCs w:val="24"/>
        </w:rPr>
        <w:t>the National Natural Science Fo</w:t>
      </w:r>
      <w:r w:rsidR="00A54A06" w:rsidRPr="006F5565">
        <w:rPr>
          <w:rFonts w:ascii="Book Antiqua" w:hAnsi="Book Antiqua" w:cs="Book Antiqua"/>
          <w:color w:val="000000" w:themeColor="text1"/>
          <w:sz w:val="24"/>
          <w:szCs w:val="24"/>
        </w:rPr>
        <w:t>undation of China, No. 81174263;</w:t>
      </w:r>
      <w:r w:rsidRPr="006F5565">
        <w:rPr>
          <w:rFonts w:ascii="Book Antiqua" w:hAnsi="Book Antiqua" w:cs="Book Antiqua"/>
          <w:color w:val="000000" w:themeColor="text1"/>
          <w:sz w:val="24"/>
          <w:szCs w:val="24"/>
        </w:rPr>
        <w:t xml:space="preserve"> National Science and Technology Major Project during the 12</w:t>
      </w:r>
      <w:r w:rsidRPr="006F5565">
        <w:rPr>
          <w:rFonts w:ascii="Book Antiqua" w:hAnsi="Book Antiqua" w:cs="Book Antiqua"/>
          <w:color w:val="000000" w:themeColor="text1"/>
          <w:sz w:val="24"/>
          <w:szCs w:val="24"/>
          <w:vertAlign w:val="superscript"/>
        </w:rPr>
        <w:t>th</w:t>
      </w:r>
      <w:r w:rsidRPr="006F5565">
        <w:rPr>
          <w:rFonts w:ascii="Book Antiqua" w:hAnsi="Book Antiqua" w:cs="Book Antiqua"/>
          <w:color w:val="000000" w:themeColor="text1"/>
          <w:sz w:val="24"/>
          <w:szCs w:val="24"/>
        </w:rPr>
        <w:t xml:space="preserve"> Five-year</w:t>
      </w:r>
      <w:r w:rsidR="00A54A06" w:rsidRPr="006F5565">
        <w:rPr>
          <w:rFonts w:ascii="Book Antiqua" w:hAnsi="Book Antiqua" w:cs="Book Antiqua"/>
          <w:color w:val="000000" w:themeColor="text1"/>
          <w:sz w:val="24"/>
          <w:szCs w:val="24"/>
        </w:rPr>
        <w:t xml:space="preserve"> Plan Period, No. 2012ZX1005006;</w:t>
      </w:r>
      <w:r w:rsidRPr="006F5565">
        <w:rPr>
          <w:rFonts w:ascii="Book Antiqua" w:hAnsi="Book Antiqua" w:cs="Book Antiqua"/>
          <w:color w:val="000000" w:themeColor="text1"/>
          <w:sz w:val="24"/>
          <w:szCs w:val="24"/>
        </w:rPr>
        <w:t xml:space="preserve"> </w:t>
      </w:r>
      <w:proofErr w:type="spellStart"/>
      <w:r w:rsidRPr="006F5565">
        <w:rPr>
          <w:rFonts w:ascii="Book Antiqua" w:hAnsi="Book Antiqua" w:cs="Book Antiqua"/>
          <w:color w:val="000000" w:themeColor="text1"/>
          <w:sz w:val="24"/>
          <w:szCs w:val="24"/>
        </w:rPr>
        <w:t>Sanming</w:t>
      </w:r>
      <w:proofErr w:type="spellEnd"/>
      <w:r w:rsidRPr="006F5565">
        <w:rPr>
          <w:rFonts w:ascii="Book Antiqua" w:hAnsi="Book Antiqua" w:cs="Book Antiqua"/>
          <w:color w:val="000000" w:themeColor="text1"/>
          <w:sz w:val="24"/>
          <w:szCs w:val="24"/>
        </w:rPr>
        <w:t xml:space="preserve"> Project of Medicine in Shenzhen, Guangdong Province, China,</w:t>
      </w:r>
      <w:r w:rsidR="00A54A06" w:rsidRPr="006F5565">
        <w:rPr>
          <w:rFonts w:ascii="Book Antiqua" w:hAnsi="Book Antiqua" w:cs="Book Antiqua"/>
          <w:color w:val="000000" w:themeColor="text1"/>
          <w:sz w:val="24"/>
          <w:szCs w:val="24"/>
        </w:rPr>
        <w:t xml:space="preserve"> </w:t>
      </w:r>
      <w:r w:rsidR="00A54A06" w:rsidRPr="006F5565">
        <w:rPr>
          <w:rFonts w:ascii="Book Antiqua" w:hAnsi="Book Antiqua" w:cs="Book Antiqua"/>
          <w:color w:val="000000" w:themeColor="text1"/>
          <w:sz w:val="24"/>
          <w:szCs w:val="24"/>
        </w:rPr>
        <w:lastRenderedPageBreak/>
        <w:t xml:space="preserve">No. </w:t>
      </w:r>
      <w:proofErr w:type="gramStart"/>
      <w:r w:rsidR="00A54A06" w:rsidRPr="006F5565">
        <w:rPr>
          <w:rFonts w:ascii="Book Antiqua" w:hAnsi="Book Antiqua" w:cs="Book Antiqua"/>
          <w:color w:val="000000" w:themeColor="text1"/>
          <w:sz w:val="24"/>
          <w:szCs w:val="24"/>
        </w:rPr>
        <w:t>SZSM201612074</w:t>
      </w:r>
      <w:r w:rsidR="0024382F" w:rsidRPr="006F5565">
        <w:rPr>
          <w:rFonts w:ascii="Book Antiqua" w:hAnsi="Book Antiqua" w:cs="Book Antiqua"/>
          <w:color w:val="000000" w:themeColor="text1"/>
          <w:sz w:val="24"/>
          <w:szCs w:val="24"/>
        </w:rPr>
        <w:t>;</w:t>
      </w:r>
      <w:r w:rsidRPr="006F5565">
        <w:rPr>
          <w:rFonts w:ascii="Book Antiqua" w:hAnsi="Book Antiqua" w:cs="Book Antiqua"/>
          <w:color w:val="000000" w:themeColor="text1"/>
          <w:sz w:val="24"/>
          <w:szCs w:val="24"/>
        </w:rPr>
        <w:t xml:space="preserve"> and Science and Technology Planning Project of Guangdong Province, China, No. 2017A020213016.</w:t>
      </w:r>
      <w:proofErr w:type="gramEnd"/>
    </w:p>
    <w:p w14:paraId="456394F2" w14:textId="77777777" w:rsidR="003C78A6" w:rsidRPr="006F5565" w:rsidRDefault="003C78A6" w:rsidP="006F5565">
      <w:pPr>
        <w:adjustRightInd w:val="0"/>
        <w:snapToGrid w:val="0"/>
        <w:spacing w:line="360" w:lineRule="auto"/>
        <w:rPr>
          <w:rFonts w:ascii="Book Antiqua" w:eastAsia="宋体" w:hAnsi="Book Antiqua" w:cs="Book Antiqua"/>
          <w:color w:val="000000" w:themeColor="text1"/>
          <w:sz w:val="24"/>
          <w:szCs w:val="24"/>
        </w:rPr>
      </w:pPr>
    </w:p>
    <w:p w14:paraId="1855EA26" w14:textId="77777777" w:rsidR="003C78A6" w:rsidRPr="006F5565" w:rsidRDefault="00C45390" w:rsidP="006F5565">
      <w:pPr>
        <w:adjustRightInd w:val="0"/>
        <w:snapToGrid w:val="0"/>
        <w:spacing w:line="360" w:lineRule="auto"/>
        <w:rPr>
          <w:rFonts w:ascii="Book Antiqua" w:hAnsi="Book Antiqua" w:cs="Book Antiqua"/>
          <w:color w:val="000000" w:themeColor="text1"/>
          <w:sz w:val="24"/>
          <w:szCs w:val="24"/>
        </w:rPr>
      </w:pPr>
      <w:r w:rsidRPr="006F5565">
        <w:rPr>
          <w:rFonts w:ascii="Book Antiqua" w:eastAsia="Times New Roman" w:hAnsi="Book Antiqua" w:cs="Times New Roman"/>
          <w:b/>
          <w:color w:val="000000"/>
          <w:kern w:val="0"/>
          <w:sz w:val="24"/>
          <w:szCs w:val="24"/>
          <w:lang w:eastAsia="hu-HU"/>
        </w:rPr>
        <w:t>Corresponding author:</w:t>
      </w:r>
      <w:r w:rsidRPr="006F5565">
        <w:rPr>
          <w:rFonts w:ascii="Book Antiqua" w:hAnsi="Book Antiqua" w:cs="Times New Roman"/>
          <w:b/>
          <w:color w:val="000000"/>
          <w:kern w:val="0"/>
          <w:sz w:val="24"/>
          <w:szCs w:val="24"/>
        </w:rPr>
        <w:t xml:space="preserve"> </w:t>
      </w:r>
      <w:proofErr w:type="spellStart"/>
      <w:r w:rsidR="00724C8B" w:rsidRPr="006F5565">
        <w:rPr>
          <w:rFonts w:ascii="Book Antiqua" w:eastAsia="宋体" w:hAnsi="Book Antiqua" w:cs="Book Antiqua"/>
          <w:b/>
          <w:color w:val="000000" w:themeColor="text1"/>
          <w:sz w:val="24"/>
          <w:szCs w:val="24"/>
        </w:rPr>
        <w:t>Guang</w:t>
      </w:r>
      <w:proofErr w:type="spellEnd"/>
      <w:r w:rsidRPr="006F5565">
        <w:rPr>
          <w:rFonts w:ascii="Book Antiqua" w:eastAsia="宋体" w:hAnsi="Book Antiqua" w:cs="Book Antiqua"/>
          <w:b/>
          <w:color w:val="000000" w:themeColor="text1"/>
          <w:sz w:val="24"/>
          <w:szCs w:val="24"/>
        </w:rPr>
        <w:t>-D</w:t>
      </w:r>
      <w:r w:rsidR="00724C8B" w:rsidRPr="006F5565">
        <w:rPr>
          <w:rFonts w:ascii="Book Antiqua" w:eastAsia="宋体" w:hAnsi="Book Antiqua" w:cs="Book Antiqua"/>
          <w:b/>
          <w:color w:val="000000" w:themeColor="text1"/>
          <w:sz w:val="24"/>
          <w:szCs w:val="24"/>
        </w:rPr>
        <w:t>ong Tong</w:t>
      </w:r>
      <w:r w:rsidR="00724C8B" w:rsidRPr="006F5565">
        <w:rPr>
          <w:rFonts w:ascii="Book Antiqua" w:hAnsi="Book Antiqua" w:cs="Book Antiqua"/>
          <w:b/>
          <w:color w:val="000000" w:themeColor="text1"/>
          <w:sz w:val="24"/>
          <w:szCs w:val="24"/>
        </w:rPr>
        <w:t xml:space="preserve">, MD, Professor, </w:t>
      </w:r>
      <w:bookmarkStart w:id="13" w:name="OLE_LINK29"/>
      <w:bookmarkStart w:id="14" w:name="OLE_LINK28"/>
      <w:r w:rsidR="00724C8B" w:rsidRPr="006F5565">
        <w:rPr>
          <w:rFonts w:ascii="Book Antiqua" w:hAnsi="Book Antiqua" w:cs="Book Antiqua"/>
          <w:color w:val="000000" w:themeColor="text1"/>
          <w:sz w:val="24"/>
          <w:szCs w:val="24"/>
        </w:rPr>
        <w:t>Department of Hepatology, Shenzhen Traditional Chinese Medicine Hospital, The Fourth Clinical Medical College of Guangzhou University of Chinese Medicine, No.</w:t>
      </w:r>
      <w:r w:rsidRPr="006F5565">
        <w:rPr>
          <w:rFonts w:ascii="Book Antiqua" w:hAnsi="Book Antiqua" w:cs="Book Antiqua"/>
          <w:color w:val="000000" w:themeColor="text1"/>
          <w:sz w:val="24"/>
          <w:szCs w:val="24"/>
        </w:rPr>
        <w:t xml:space="preserve"> </w:t>
      </w:r>
      <w:r w:rsidR="00724C8B" w:rsidRPr="006F5565">
        <w:rPr>
          <w:rFonts w:ascii="Book Antiqua" w:hAnsi="Book Antiqua" w:cs="Book Antiqua"/>
          <w:color w:val="000000" w:themeColor="text1"/>
          <w:sz w:val="24"/>
          <w:szCs w:val="24"/>
        </w:rPr>
        <w:t xml:space="preserve">1 </w:t>
      </w:r>
      <w:proofErr w:type="spellStart"/>
      <w:r w:rsidR="00724C8B" w:rsidRPr="006F5565">
        <w:rPr>
          <w:rFonts w:ascii="Book Antiqua" w:hAnsi="Book Antiqua" w:cs="Book Antiqua"/>
          <w:color w:val="000000" w:themeColor="text1"/>
          <w:sz w:val="24"/>
          <w:szCs w:val="24"/>
        </w:rPr>
        <w:t>Fuhua</w:t>
      </w:r>
      <w:proofErr w:type="spellEnd"/>
      <w:r w:rsidR="00724C8B" w:rsidRPr="006F5565">
        <w:rPr>
          <w:rFonts w:ascii="Book Antiqua" w:hAnsi="Book Antiqua" w:cs="Book Antiqua"/>
          <w:color w:val="000000" w:themeColor="text1"/>
          <w:sz w:val="24"/>
          <w:szCs w:val="24"/>
        </w:rPr>
        <w:t xml:space="preserve"> Road, </w:t>
      </w:r>
      <w:proofErr w:type="spellStart"/>
      <w:r w:rsidR="00724C8B" w:rsidRPr="006F5565">
        <w:rPr>
          <w:rFonts w:ascii="Book Antiqua" w:hAnsi="Book Antiqua" w:cs="Book Antiqua"/>
          <w:color w:val="000000" w:themeColor="text1"/>
          <w:sz w:val="24"/>
          <w:szCs w:val="24"/>
        </w:rPr>
        <w:t>Futian</w:t>
      </w:r>
      <w:proofErr w:type="spellEnd"/>
      <w:r w:rsidR="00724C8B" w:rsidRPr="006F5565">
        <w:rPr>
          <w:rFonts w:ascii="Book Antiqua" w:hAnsi="Book Antiqua" w:cs="Book Antiqua"/>
          <w:color w:val="000000" w:themeColor="text1"/>
          <w:sz w:val="24"/>
          <w:szCs w:val="24"/>
        </w:rPr>
        <w:t xml:space="preserve"> District, Shenzhen 518033, Guangdong Province, China. </w:t>
      </w:r>
      <w:bookmarkEnd w:id="13"/>
      <w:bookmarkEnd w:id="14"/>
      <w:r w:rsidR="003C78A6" w:rsidRPr="006F5565">
        <w:rPr>
          <w:rFonts w:ascii="Book Antiqua" w:hAnsi="Book Antiqua" w:cs="Book Antiqua"/>
          <w:color w:val="000000" w:themeColor="text1"/>
          <w:sz w:val="24"/>
          <w:szCs w:val="24"/>
        </w:rPr>
        <w:fldChar w:fldCharType="begin"/>
      </w:r>
      <w:r w:rsidR="00724C8B" w:rsidRPr="006F5565">
        <w:rPr>
          <w:rFonts w:ascii="Book Antiqua" w:hAnsi="Book Antiqua" w:cs="Book Antiqua"/>
          <w:color w:val="000000" w:themeColor="text1"/>
          <w:sz w:val="24"/>
          <w:szCs w:val="24"/>
        </w:rPr>
        <w:instrText xml:space="preserve"> HYPERLINK "mailto:tgd755@163.com" </w:instrText>
      </w:r>
      <w:r w:rsidR="003C78A6" w:rsidRPr="006F5565">
        <w:rPr>
          <w:rFonts w:ascii="Book Antiqua" w:hAnsi="Book Antiqua" w:cs="Book Antiqua"/>
          <w:color w:val="000000" w:themeColor="text1"/>
          <w:sz w:val="24"/>
          <w:szCs w:val="24"/>
        </w:rPr>
        <w:fldChar w:fldCharType="separate"/>
      </w:r>
      <w:r w:rsidR="00724C8B" w:rsidRPr="006F5565">
        <w:rPr>
          <w:rFonts w:ascii="Book Antiqua" w:hAnsi="Book Antiqua" w:cs="Book Antiqua"/>
          <w:color w:val="000000" w:themeColor="text1"/>
          <w:sz w:val="24"/>
          <w:szCs w:val="24"/>
        </w:rPr>
        <w:t>tgd755@163.com</w:t>
      </w:r>
      <w:r w:rsidR="003C78A6" w:rsidRPr="006F5565">
        <w:rPr>
          <w:rFonts w:ascii="Book Antiqua" w:hAnsi="Book Antiqua" w:cs="Book Antiqua"/>
          <w:color w:val="000000" w:themeColor="text1"/>
          <w:sz w:val="24"/>
          <w:szCs w:val="24"/>
        </w:rPr>
        <w:fldChar w:fldCharType="end"/>
      </w:r>
    </w:p>
    <w:p w14:paraId="33046C4D" w14:textId="77777777" w:rsidR="003C78A6" w:rsidRPr="006F5565" w:rsidRDefault="003C78A6" w:rsidP="006F5565">
      <w:pPr>
        <w:adjustRightInd w:val="0"/>
        <w:snapToGrid w:val="0"/>
        <w:spacing w:line="360" w:lineRule="auto"/>
        <w:rPr>
          <w:rFonts w:ascii="Book Antiqua" w:hAnsi="Book Antiqua" w:cs="Book Antiqua"/>
          <w:sz w:val="24"/>
          <w:szCs w:val="24"/>
        </w:rPr>
      </w:pPr>
    </w:p>
    <w:p w14:paraId="4BBB9E2A" w14:textId="77777777" w:rsidR="00C45390" w:rsidRPr="006F5565" w:rsidRDefault="00C45390" w:rsidP="006F5565">
      <w:pPr>
        <w:widowControl/>
        <w:adjustRightInd w:val="0"/>
        <w:snapToGrid w:val="0"/>
        <w:spacing w:line="360" w:lineRule="auto"/>
        <w:rPr>
          <w:rFonts w:ascii="Book Antiqua" w:hAnsi="Book Antiqua" w:cs="Times New Roman"/>
          <w:b/>
          <w:color w:val="000000"/>
          <w:kern w:val="0"/>
          <w:sz w:val="24"/>
          <w:szCs w:val="24"/>
        </w:rPr>
      </w:pPr>
      <w:r w:rsidRPr="006F5565">
        <w:rPr>
          <w:rFonts w:ascii="Book Antiqua" w:eastAsia="Times New Roman" w:hAnsi="Book Antiqua" w:cs="Times New Roman"/>
          <w:b/>
          <w:color w:val="000000"/>
          <w:kern w:val="0"/>
          <w:sz w:val="24"/>
          <w:szCs w:val="24"/>
          <w:lang w:eastAsia="hu-HU"/>
        </w:rPr>
        <w:t xml:space="preserve">Received: </w:t>
      </w:r>
      <w:r w:rsidR="0034083A" w:rsidRPr="006F5565">
        <w:rPr>
          <w:rFonts w:ascii="Book Antiqua" w:hAnsi="Book Antiqua" w:cs="Times New Roman"/>
          <w:color w:val="000000"/>
          <w:kern w:val="0"/>
          <w:sz w:val="24"/>
          <w:szCs w:val="24"/>
        </w:rPr>
        <w:t>March 25</w:t>
      </w:r>
      <w:r w:rsidR="0034083A" w:rsidRPr="006F5565">
        <w:rPr>
          <w:rFonts w:ascii="Book Antiqua" w:eastAsia="宋体" w:hAnsi="Book Antiqua" w:cs="Times New Roman"/>
          <w:color w:val="000000"/>
          <w:kern w:val="0"/>
          <w:sz w:val="24"/>
          <w:szCs w:val="24"/>
        </w:rPr>
        <w:t>, 2020</w:t>
      </w:r>
    </w:p>
    <w:p w14:paraId="77AF8314" w14:textId="77777777" w:rsidR="00C45390" w:rsidRPr="006F5565" w:rsidRDefault="00C45390" w:rsidP="006F5565">
      <w:pPr>
        <w:autoSpaceDE w:val="0"/>
        <w:autoSpaceDN w:val="0"/>
        <w:adjustRightInd w:val="0"/>
        <w:snapToGrid w:val="0"/>
        <w:spacing w:line="360" w:lineRule="auto"/>
        <w:rPr>
          <w:rFonts w:ascii="Book Antiqua" w:hAnsi="Book Antiqua" w:cs="Times New Roman"/>
          <w:b/>
          <w:color w:val="000000"/>
          <w:kern w:val="0"/>
          <w:sz w:val="24"/>
          <w:szCs w:val="24"/>
        </w:rPr>
      </w:pPr>
      <w:r w:rsidRPr="006F5565">
        <w:rPr>
          <w:rFonts w:ascii="Book Antiqua" w:eastAsia="Times New Roman" w:hAnsi="Book Antiqua" w:cs="Times New Roman"/>
          <w:b/>
          <w:color w:val="000000"/>
          <w:kern w:val="0"/>
          <w:sz w:val="24"/>
          <w:szCs w:val="24"/>
          <w:lang w:eastAsia="hu-HU"/>
        </w:rPr>
        <w:t>Revised</w:t>
      </w:r>
      <w:bookmarkStart w:id="15" w:name="OLE_LINK71"/>
      <w:bookmarkStart w:id="16" w:name="OLE_LINK72"/>
      <w:bookmarkStart w:id="17" w:name="OLE_LINK73"/>
      <w:r w:rsidRPr="006F5565">
        <w:rPr>
          <w:rFonts w:ascii="Book Antiqua" w:eastAsia="Times New Roman" w:hAnsi="Book Antiqua" w:cs="Times New Roman"/>
          <w:b/>
          <w:color w:val="000000"/>
          <w:kern w:val="0"/>
          <w:sz w:val="24"/>
          <w:szCs w:val="24"/>
          <w:lang w:eastAsia="hu-HU"/>
        </w:rPr>
        <w:t xml:space="preserve">: </w:t>
      </w:r>
      <w:bookmarkEnd w:id="15"/>
      <w:bookmarkEnd w:id="16"/>
      <w:bookmarkEnd w:id="17"/>
      <w:r w:rsidR="0034083A" w:rsidRPr="006F5565">
        <w:rPr>
          <w:rFonts w:ascii="Book Antiqua" w:hAnsi="Book Antiqua" w:cs="Times New Roman"/>
          <w:color w:val="000000"/>
          <w:kern w:val="0"/>
          <w:sz w:val="24"/>
          <w:szCs w:val="24"/>
        </w:rPr>
        <w:t>May 29</w:t>
      </w:r>
      <w:r w:rsidR="0034083A" w:rsidRPr="006F5565">
        <w:rPr>
          <w:rFonts w:ascii="Book Antiqua" w:eastAsia="Times New Roman" w:hAnsi="Book Antiqua" w:cs="Times New Roman"/>
          <w:color w:val="000000"/>
          <w:kern w:val="0"/>
          <w:sz w:val="24"/>
          <w:szCs w:val="24"/>
          <w:lang w:eastAsia="hu-HU"/>
        </w:rPr>
        <w:t>, 20</w:t>
      </w:r>
      <w:r w:rsidR="0034083A" w:rsidRPr="006F5565">
        <w:rPr>
          <w:rFonts w:ascii="Book Antiqua" w:hAnsi="Book Antiqua" w:cs="Times New Roman"/>
          <w:color w:val="000000"/>
          <w:kern w:val="0"/>
          <w:sz w:val="24"/>
          <w:szCs w:val="24"/>
        </w:rPr>
        <w:t>20</w:t>
      </w:r>
    </w:p>
    <w:p w14:paraId="23447D98" w14:textId="04DBB468" w:rsidR="00C45390" w:rsidRPr="006F5565" w:rsidRDefault="00C45390" w:rsidP="006F5565">
      <w:pPr>
        <w:snapToGrid w:val="0"/>
        <w:spacing w:line="360" w:lineRule="auto"/>
        <w:rPr>
          <w:rFonts w:ascii="Book Antiqua" w:hAnsi="Book Antiqua" w:cs="Arial"/>
          <w:color w:val="000000" w:themeColor="text1"/>
          <w:sz w:val="24"/>
          <w:szCs w:val="24"/>
          <w:shd w:val="clear" w:color="auto" w:fill="FFFFFF"/>
        </w:rPr>
      </w:pPr>
      <w:r w:rsidRPr="006F5565">
        <w:rPr>
          <w:rFonts w:ascii="Book Antiqua" w:eastAsia="Times New Roman" w:hAnsi="Book Antiqua" w:cs="Times New Roman"/>
          <w:b/>
          <w:color w:val="000000"/>
          <w:kern w:val="0"/>
          <w:sz w:val="24"/>
          <w:szCs w:val="24"/>
          <w:lang w:eastAsia="hu-HU"/>
        </w:rPr>
        <w:t>Accepted:</w:t>
      </w:r>
      <w:r w:rsidR="00710509" w:rsidRPr="006F5565">
        <w:rPr>
          <w:rFonts w:ascii="Book Antiqua" w:hAnsi="Book Antiqua" w:cs="Arial"/>
          <w:color w:val="000000" w:themeColor="text1"/>
          <w:sz w:val="24"/>
          <w:szCs w:val="24"/>
          <w:shd w:val="clear" w:color="auto" w:fill="FFFFFF"/>
        </w:rPr>
        <w:t xml:space="preserve"> July 22, 2020</w:t>
      </w:r>
      <w:r w:rsidRPr="006F5565">
        <w:rPr>
          <w:rFonts w:ascii="Book Antiqua" w:eastAsia="Times New Roman" w:hAnsi="Book Antiqua" w:cs="Times New Roman"/>
          <w:b/>
          <w:color w:val="000000"/>
          <w:kern w:val="0"/>
          <w:sz w:val="24"/>
          <w:szCs w:val="24"/>
          <w:lang w:eastAsia="hu-HU"/>
        </w:rPr>
        <w:t xml:space="preserve"> </w:t>
      </w:r>
    </w:p>
    <w:p w14:paraId="1592F648" w14:textId="2D1CF849" w:rsidR="00C45390" w:rsidRPr="005817D2" w:rsidRDefault="00C45390" w:rsidP="006F5565">
      <w:pPr>
        <w:autoSpaceDE w:val="0"/>
        <w:autoSpaceDN w:val="0"/>
        <w:adjustRightInd w:val="0"/>
        <w:snapToGrid w:val="0"/>
        <w:spacing w:line="360" w:lineRule="auto"/>
        <w:rPr>
          <w:rFonts w:ascii="Book Antiqua" w:hAnsi="Book Antiqua" w:cs="Times New Roman" w:hint="eastAsia"/>
          <w:b/>
          <w:color w:val="000000"/>
          <w:kern w:val="0"/>
          <w:sz w:val="24"/>
          <w:szCs w:val="24"/>
        </w:rPr>
      </w:pPr>
      <w:r w:rsidRPr="006F5565">
        <w:rPr>
          <w:rFonts w:ascii="Book Antiqua" w:eastAsia="Times New Roman" w:hAnsi="Book Antiqua" w:cs="Times New Roman"/>
          <w:b/>
          <w:color w:val="000000"/>
          <w:kern w:val="0"/>
          <w:sz w:val="24"/>
          <w:szCs w:val="24"/>
          <w:lang w:eastAsia="hu-HU"/>
        </w:rPr>
        <w:t>Published online:</w:t>
      </w:r>
      <w:r w:rsidR="005817D2">
        <w:rPr>
          <w:rFonts w:ascii="Book Antiqua" w:hAnsi="Book Antiqua" w:cs="Times New Roman" w:hint="eastAsia"/>
          <w:b/>
          <w:color w:val="000000"/>
          <w:kern w:val="0"/>
          <w:sz w:val="24"/>
          <w:szCs w:val="24"/>
        </w:rPr>
        <w:t xml:space="preserve"> </w:t>
      </w:r>
      <w:r w:rsidR="005817D2" w:rsidRPr="005817D2">
        <w:rPr>
          <w:rFonts w:ascii="Book Antiqua" w:hAnsi="Book Antiqua" w:cs="Times New Roman"/>
          <w:color w:val="000000"/>
          <w:kern w:val="0"/>
          <w:sz w:val="24"/>
          <w:szCs w:val="24"/>
        </w:rPr>
        <w:t>August 14, 2020</w:t>
      </w:r>
    </w:p>
    <w:p w14:paraId="41FED543" w14:textId="77777777" w:rsidR="00C45390" w:rsidRPr="006F5565" w:rsidRDefault="00C45390" w:rsidP="006F5565">
      <w:pPr>
        <w:adjustRightInd w:val="0"/>
        <w:snapToGrid w:val="0"/>
        <w:spacing w:line="360" w:lineRule="auto"/>
        <w:rPr>
          <w:rFonts w:ascii="Book Antiqua" w:hAnsi="Book Antiqua" w:cs="Book Antiqua"/>
          <w:sz w:val="24"/>
          <w:szCs w:val="24"/>
        </w:rPr>
      </w:pPr>
    </w:p>
    <w:p w14:paraId="68485284" w14:textId="77777777" w:rsidR="003C78A6" w:rsidRPr="006F5565" w:rsidRDefault="00724C8B" w:rsidP="006F5565">
      <w:pPr>
        <w:widowControl/>
        <w:adjustRightInd w:val="0"/>
        <w:snapToGrid w:val="0"/>
        <w:spacing w:line="360" w:lineRule="auto"/>
        <w:rPr>
          <w:rFonts w:ascii="Book Antiqua" w:eastAsia="宋体" w:hAnsi="Book Antiqua" w:cs="Book Antiqua"/>
          <w:sz w:val="24"/>
          <w:szCs w:val="24"/>
        </w:rPr>
      </w:pPr>
      <w:r w:rsidRPr="006F5565">
        <w:rPr>
          <w:rFonts w:ascii="Book Antiqua" w:eastAsia="宋体" w:hAnsi="Book Antiqua" w:cs="Book Antiqua"/>
          <w:sz w:val="24"/>
          <w:szCs w:val="24"/>
        </w:rPr>
        <w:br w:type="page"/>
      </w:r>
    </w:p>
    <w:bookmarkEnd w:id="10"/>
    <w:p w14:paraId="3992705D" w14:textId="77777777" w:rsidR="003C78A6" w:rsidRPr="006F5565" w:rsidRDefault="00724C8B" w:rsidP="006F5565">
      <w:pPr>
        <w:autoSpaceDE w:val="0"/>
        <w:autoSpaceDN w:val="0"/>
        <w:adjustRightInd w:val="0"/>
        <w:snapToGrid w:val="0"/>
        <w:spacing w:line="360" w:lineRule="auto"/>
        <w:rPr>
          <w:rFonts w:ascii="Book Antiqua" w:hAnsi="Book Antiqua" w:cs="Book Antiqua"/>
          <w:b/>
          <w:bCs/>
          <w:kern w:val="0"/>
          <w:sz w:val="24"/>
          <w:szCs w:val="24"/>
        </w:rPr>
      </w:pPr>
      <w:r w:rsidRPr="006F5565">
        <w:rPr>
          <w:rFonts w:ascii="Book Antiqua" w:hAnsi="Book Antiqua" w:cs="Book Antiqua"/>
          <w:b/>
          <w:bCs/>
          <w:kern w:val="0"/>
          <w:sz w:val="24"/>
          <w:szCs w:val="24"/>
        </w:rPr>
        <w:lastRenderedPageBreak/>
        <w:t>Abstract</w:t>
      </w:r>
    </w:p>
    <w:p w14:paraId="41ED7487" w14:textId="77777777" w:rsidR="0034083A" w:rsidRPr="006F5565" w:rsidRDefault="0034083A" w:rsidP="006F5565">
      <w:pPr>
        <w:widowControl/>
        <w:adjustRightInd w:val="0"/>
        <w:snapToGrid w:val="0"/>
        <w:spacing w:line="360" w:lineRule="auto"/>
        <w:rPr>
          <w:rFonts w:ascii="Book Antiqua" w:eastAsia="Times New Roman" w:hAnsi="Book Antiqua" w:cs="Times New Roman"/>
          <w:color w:val="000000" w:themeColor="text1"/>
          <w:kern w:val="0"/>
          <w:sz w:val="24"/>
          <w:szCs w:val="24"/>
          <w:lang w:eastAsia="hu-HU"/>
        </w:rPr>
      </w:pPr>
      <w:r w:rsidRPr="006F5565">
        <w:rPr>
          <w:rFonts w:ascii="Book Antiqua" w:eastAsia="Times New Roman" w:hAnsi="Book Antiqua" w:cs="Times New Roman"/>
          <w:color w:val="000000" w:themeColor="text1"/>
          <w:kern w:val="0"/>
          <w:sz w:val="24"/>
          <w:szCs w:val="24"/>
          <w:lang w:eastAsia="hu-HU"/>
        </w:rPr>
        <w:t>BACKGROUND</w:t>
      </w:r>
      <w:r w:rsidRPr="006F5565">
        <w:rPr>
          <w:rFonts w:ascii="Book Antiqua" w:eastAsia="Times New Roman" w:hAnsi="Book Antiqua" w:cs="Times New Roman"/>
          <w:color w:val="0000FF"/>
          <w:kern w:val="0"/>
          <w:sz w:val="24"/>
          <w:szCs w:val="24"/>
          <w:lang w:eastAsia="hu-HU"/>
        </w:rPr>
        <w:t xml:space="preserve"> </w:t>
      </w:r>
    </w:p>
    <w:p w14:paraId="4D9C4997" w14:textId="4589817C" w:rsidR="003C78A6" w:rsidRPr="006F5565" w:rsidRDefault="00724C8B" w:rsidP="006F5565">
      <w:pPr>
        <w:autoSpaceDE w:val="0"/>
        <w:autoSpaceDN w:val="0"/>
        <w:adjustRightInd w:val="0"/>
        <w:snapToGrid w:val="0"/>
        <w:spacing w:line="360" w:lineRule="auto"/>
        <w:rPr>
          <w:rFonts w:ascii="Book Antiqua" w:hAnsi="Book Antiqua" w:cs="Book Antiqua"/>
          <w:kern w:val="0"/>
          <w:sz w:val="24"/>
          <w:szCs w:val="24"/>
        </w:rPr>
      </w:pPr>
      <w:r w:rsidRPr="006F5565">
        <w:rPr>
          <w:rFonts w:ascii="Book Antiqua" w:eastAsia="宋体" w:hAnsi="Book Antiqua" w:cs="Book Antiqua"/>
          <w:sz w:val="24"/>
          <w:szCs w:val="24"/>
        </w:rPr>
        <w:t xml:space="preserve">No guideline recommends antiviral therapy for </w:t>
      </w:r>
      <w:r w:rsidR="00A24AFF" w:rsidRPr="006F5565">
        <w:rPr>
          <w:rFonts w:ascii="Book Antiqua" w:eastAsia="宋体" w:hAnsi="Book Antiqua" w:cs="Book Antiqua"/>
          <w:sz w:val="24"/>
          <w:szCs w:val="24"/>
        </w:rPr>
        <w:t>hepatitis B e antigen (</w:t>
      </w:r>
      <w:proofErr w:type="spellStart"/>
      <w:r w:rsidRPr="006F5565">
        <w:rPr>
          <w:rFonts w:ascii="Book Antiqua" w:eastAsia="宋体" w:hAnsi="Book Antiqua" w:cs="Book Antiqua"/>
          <w:sz w:val="24"/>
          <w:szCs w:val="24"/>
        </w:rPr>
        <w:t>HBeAg</w:t>
      </w:r>
      <w:proofErr w:type="spellEnd"/>
      <w:r w:rsidR="00A24AFF"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-positive </w:t>
      </w:r>
      <w:bookmarkStart w:id="18" w:name="_Hlk19769078"/>
      <w:r w:rsidRPr="006F5565">
        <w:rPr>
          <w:rFonts w:ascii="Book Antiqua" w:eastAsia="宋体" w:hAnsi="Book Antiqua" w:cs="Book Antiqua"/>
          <w:sz w:val="24"/>
          <w:szCs w:val="24"/>
        </w:rPr>
        <w:t>chronic hepatitis B</w:t>
      </w:r>
      <w:bookmarkEnd w:id="18"/>
      <w:r w:rsidRPr="006F5565">
        <w:rPr>
          <w:rFonts w:ascii="Book Antiqua" w:eastAsia="宋体" w:hAnsi="Book Antiqua" w:cs="Book Antiqua"/>
          <w:sz w:val="24"/>
          <w:szCs w:val="24"/>
        </w:rPr>
        <w:t xml:space="preserve"> patients with persistently normal </w:t>
      </w:r>
      <w:bookmarkStart w:id="19" w:name="OLE_LINK101"/>
      <w:bookmarkStart w:id="20" w:name="OLE_LINK102"/>
      <w:r w:rsidRPr="006F5565">
        <w:rPr>
          <w:rFonts w:ascii="Book Antiqua" w:eastAsia="宋体" w:hAnsi="Book Antiqua" w:cs="Book Antiqua"/>
          <w:sz w:val="24"/>
          <w:szCs w:val="24"/>
        </w:rPr>
        <w:t>alanine aminotransferase</w:t>
      </w:r>
      <w:bookmarkEnd w:id="19"/>
      <w:bookmarkEnd w:id="20"/>
      <w:r w:rsidRPr="006F5565">
        <w:rPr>
          <w:rFonts w:ascii="Book Antiqua" w:eastAsia="宋体" w:hAnsi="Book Antiqua" w:cs="Book Antiqua"/>
          <w:sz w:val="24"/>
          <w:szCs w:val="24"/>
        </w:rPr>
        <w:t xml:space="preserve"> levels and a high </w:t>
      </w:r>
      <w:bookmarkStart w:id="21" w:name="OLE_LINK46"/>
      <w:bookmarkStart w:id="22" w:name="OLE_LINK47"/>
      <w:r w:rsidRPr="006F5565">
        <w:rPr>
          <w:rFonts w:ascii="Book Antiqua" w:eastAsia="宋体" w:hAnsi="Book Antiqua" w:cs="Book Antiqua"/>
          <w:sz w:val="24"/>
          <w:szCs w:val="24"/>
        </w:rPr>
        <w:t>hepatitis B virus</w:t>
      </w:r>
      <w:bookmarkEnd w:id="21"/>
      <w:bookmarkEnd w:id="22"/>
      <w:r w:rsidRPr="006F5565">
        <w:rPr>
          <w:rFonts w:ascii="Book Antiqua" w:eastAsia="宋体" w:hAnsi="Book Antiqua" w:cs="Book Antiqua"/>
          <w:sz w:val="24"/>
          <w:szCs w:val="24"/>
        </w:rPr>
        <w:t xml:space="preserve"> (HBV) DNA viral load. </w:t>
      </w:r>
      <w:bookmarkStart w:id="23" w:name="OLE_LINK26"/>
      <w:bookmarkStart w:id="24" w:name="OLE_LINK27"/>
    </w:p>
    <w:p w14:paraId="7FC00AEE" w14:textId="77777777" w:rsidR="0034083A" w:rsidRPr="006F5565" w:rsidRDefault="0034083A" w:rsidP="006F5565">
      <w:pPr>
        <w:widowControl/>
        <w:adjustRightInd w:val="0"/>
        <w:snapToGrid w:val="0"/>
        <w:spacing w:line="360" w:lineRule="auto"/>
        <w:rPr>
          <w:rFonts w:ascii="Book Antiqua" w:hAnsi="Book Antiqua" w:cs="Times New Roman"/>
          <w:color w:val="000000"/>
          <w:kern w:val="0"/>
          <w:sz w:val="24"/>
          <w:szCs w:val="24"/>
        </w:rPr>
      </w:pPr>
      <w:bookmarkStart w:id="25" w:name="_Hlk41309265"/>
      <w:bookmarkStart w:id="26" w:name="_Hlk24046822"/>
    </w:p>
    <w:p w14:paraId="05704DF1" w14:textId="77777777" w:rsidR="0034083A" w:rsidRPr="006F5565" w:rsidRDefault="0034083A" w:rsidP="006F5565">
      <w:pPr>
        <w:widowControl/>
        <w:adjustRightInd w:val="0"/>
        <w:snapToGrid w:val="0"/>
        <w:spacing w:line="360" w:lineRule="auto"/>
        <w:rPr>
          <w:rFonts w:ascii="Book Antiqua" w:eastAsia="Times New Roman" w:hAnsi="Book Antiqua" w:cs="Times New Roman"/>
          <w:color w:val="0000FF"/>
          <w:kern w:val="0"/>
          <w:sz w:val="24"/>
          <w:szCs w:val="24"/>
        </w:rPr>
      </w:pPr>
      <w:r w:rsidRPr="006F5565">
        <w:rPr>
          <w:rFonts w:ascii="Book Antiqua" w:eastAsia="Times New Roman" w:hAnsi="Book Antiqua" w:cs="Times New Roman"/>
          <w:color w:val="000000"/>
          <w:kern w:val="0"/>
          <w:sz w:val="24"/>
          <w:szCs w:val="24"/>
          <w:lang w:eastAsia="hu-HU"/>
        </w:rPr>
        <w:t>AIM</w:t>
      </w:r>
      <w:r w:rsidRPr="006F5565">
        <w:rPr>
          <w:rFonts w:ascii="Book Antiqua" w:eastAsia="Times New Roman" w:hAnsi="Book Antiqua" w:cs="Times New Roman"/>
          <w:color w:val="0000FF"/>
          <w:kern w:val="0"/>
          <w:sz w:val="24"/>
          <w:szCs w:val="24"/>
          <w:lang w:eastAsia="hu-HU"/>
        </w:rPr>
        <w:t xml:space="preserve"> </w:t>
      </w:r>
    </w:p>
    <w:p w14:paraId="406AC53B" w14:textId="7DB0A328"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proofErr w:type="gramStart"/>
      <w:r w:rsidRPr="006F5565">
        <w:rPr>
          <w:rFonts w:ascii="Book Antiqua" w:hAnsi="Book Antiqua" w:cs="Book Antiqua"/>
          <w:color w:val="000000" w:themeColor="text1"/>
          <w:kern w:val="0"/>
          <w:sz w:val="24"/>
          <w:szCs w:val="24"/>
        </w:rPr>
        <w:t xml:space="preserve">To evaluate the feasibility and safety of a </w:t>
      </w:r>
      <w:bookmarkStart w:id="27" w:name="OLE_LINK6"/>
      <w:bookmarkStart w:id="28" w:name="OLE_LINK50"/>
      <w:bookmarkStart w:id="29" w:name="OLE_LINK62"/>
      <w:bookmarkStart w:id="30" w:name="OLE_LINK63"/>
      <w:r w:rsidRPr="006F5565">
        <w:rPr>
          <w:rFonts w:ascii="Book Antiqua" w:hAnsi="Book Antiqua" w:cs="Book Antiqua"/>
          <w:color w:val="000000" w:themeColor="text1"/>
          <w:kern w:val="0"/>
          <w:sz w:val="24"/>
          <w:szCs w:val="24"/>
        </w:rPr>
        <w:t xml:space="preserve">Chinese </w:t>
      </w:r>
      <w:r w:rsidR="00F158A1" w:rsidRPr="006F5565">
        <w:rPr>
          <w:rFonts w:ascii="Book Antiqua" w:hAnsi="Book Antiqua" w:cs="Book Antiqua"/>
          <w:color w:val="000000" w:themeColor="text1"/>
          <w:kern w:val="0"/>
          <w:sz w:val="24"/>
          <w:szCs w:val="24"/>
        </w:rPr>
        <w:t>herbal form</w:t>
      </w:r>
      <w:r w:rsidRPr="006F5565">
        <w:rPr>
          <w:rFonts w:ascii="Book Antiqua" w:hAnsi="Book Antiqua" w:cs="Book Antiqua"/>
          <w:color w:val="000000" w:themeColor="text1"/>
          <w:kern w:val="0"/>
          <w:sz w:val="24"/>
          <w:szCs w:val="24"/>
        </w:rPr>
        <w:t>ula</w:t>
      </w:r>
      <w:bookmarkEnd w:id="27"/>
      <w:bookmarkEnd w:id="28"/>
      <w:r w:rsidR="0061263C">
        <w:rPr>
          <w:rFonts w:ascii="Book Antiqua" w:hAnsi="Book Antiqua" w:cs="Book Antiqua"/>
          <w:color w:val="000000" w:themeColor="text1"/>
          <w:kern w:val="0"/>
          <w:sz w:val="24"/>
          <w:szCs w:val="24"/>
        </w:rPr>
        <w:t xml:space="preserve"> </w:t>
      </w:r>
      <w:bookmarkEnd w:id="29"/>
      <w:bookmarkEnd w:id="30"/>
      <w:r w:rsidRPr="006F5565">
        <w:rPr>
          <w:rFonts w:ascii="Book Antiqua" w:hAnsi="Book Antiqua" w:cs="Book Antiqua"/>
          <w:color w:val="000000" w:themeColor="text1"/>
          <w:kern w:val="0"/>
          <w:sz w:val="24"/>
          <w:szCs w:val="24"/>
        </w:rPr>
        <w:t>as a therapeutic option for chronic HBV infection.</w:t>
      </w:r>
      <w:proofErr w:type="gramEnd"/>
    </w:p>
    <w:bookmarkEnd w:id="23"/>
    <w:bookmarkEnd w:id="24"/>
    <w:bookmarkEnd w:id="25"/>
    <w:bookmarkEnd w:id="26"/>
    <w:p w14:paraId="5B1D487E" w14:textId="77777777" w:rsidR="0034083A" w:rsidRPr="006F5565" w:rsidRDefault="0034083A" w:rsidP="006F5565">
      <w:pPr>
        <w:widowControl/>
        <w:adjustRightInd w:val="0"/>
        <w:snapToGrid w:val="0"/>
        <w:spacing w:line="360" w:lineRule="auto"/>
        <w:rPr>
          <w:rFonts w:ascii="Book Antiqua" w:hAnsi="Book Antiqua" w:cs="Times New Roman"/>
          <w:color w:val="000000"/>
          <w:kern w:val="0"/>
          <w:sz w:val="24"/>
          <w:szCs w:val="24"/>
        </w:rPr>
      </w:pPr>
    </w:p>
    <w:p w14:paraId="0D72DE5F" w14:textId="77777777" w:rsidR="0034083A" w:rsidRPr="006F5565" w:rsidRDefault="0034083A" w:rsidP="006F5565">
      <w:pPr>
        <w:widowControl/>
        <w:adjustRightInd w:val="0"/>
        <w:snapToGrid w:val="0"/>
        <w:spacing w:line="360" w:lineRule="auto"/>
        <w:rPr>
          <w:rFonts w:ascii="Book Antiqua" w:eastAsia="Times New Roman" w:hAnsi="Book Antiqua" w:cs="Times New Roman"/>
          <w:color w:val="0000FF"/>
          <w:kern w:val="0"/>
          <w:sz w:val="24"/>
          <w:szCs w:val="24"/>
        </w:rPr>
      </w:pPr>
      <w:r w:rsidRPr="006F5565">
        <w:rPr>
          <w:rFonts w:ascii="Book Antiqua" w:eastAsia="Times New Roman" w:hAnsi="Book Antiqua" w:cs="Times New Roman"/>
          <w:color w:val="000000"/>
          <w:kern w:val="0"/>
          <w:sz w:val="24"/>
          <w:szCs w:val="24"/>
          <w:lang w:eastAsia="hu-HU"/>
        </w:rPr>
        <w:t>METHODS</w:t>
      </w:r>
      <w:r w:rsidRPr="006F5565">
        <w:rPr>
          <w:rFonts w:ascii="Book Antiqua" w:eastAsia="Times New Roman" w:hAnsi="Book Antiqua" w:cs="Times New Roman"/>
          <w:color w:val="0000FF"/>
          <w:kern w:val="0"/>
          <w:sz w:val="24"/>
          <w:szCs w:val="24"/>
          <w:lang w:eastAsia="hu-HU"/>
        </w:rPr>
        <w:t xml:space="preserve"> </w:t>
      </w:r>
    </w:p>
    <w:p w14:paraId="0AC998C3" w14:textId="67F51E19" w:rsidR="003C78A6" w:rsidRPr="006F5565" w:rsidRDefault="00724C8B" w:rsidP="006F5565">
      <w:pPr>
        <w:tabs>
          <w:tab w:val="left" w:pos="2127"/>
        </w:tabs>
        <w:autoSpaceDE w:val="0"/>
        <w:autoSpaceDN w:val="0"/>
        <w:adjustRightInd w:val="0"/>
        <w:snapToGrid w:val="0"/>
        <w:spacing w:line="360" w:lineRule="auto"/>
        <w:rPr>
          <w:rFonts w:ascii="Book Antiqua" w:hAnsi="Book Antiqua" w:cs="Book Antiqua"/>
          <w:kern w:val="0"/>
          <w:sz w:val="24"/>
          <w:szCs w:val="24"/>
        </w:rPr>
      </w:pPr>
      <w:r w:rsidRPr="006F5565">
        <w:rPr>
          <w:rFonts w:ascii="Book Antiqua" w:hAnsi="Book Antiqua" w:cs="Book Antiqua"/>
          <w:kern w:val="0"/>
          <w:sz w:val="24"/>
          <w:szCs w:val="24"/>
        </w:rPr>
        <w:t xml:space="preserve">In total, 395 patients (30–65 </w:t>
      </w:r>
      <w:r w:rsidRPr="006F5565">
        <w:rPr>
          <w:rFonts w:ascii="Book Antiqua" w:eastAsia="等线" w:hAnsi="Book Antiqua" w:cs="Book Antiqua"/>
          <w:kern w:val="0"/>
          <w:sz w:val="24"/>
          <w:szCs w:val="24"/>
        </w:rPr>
        <w:t>years old)</w:t>
      </w:r>
      <w:r w:rsidRPr="006F5565">
        <w:rPr>
          <w:rFonts w:ascii="Book Antiqua" w:hAnsi="Book Antiqua" w:cs="Book Antiqua"/>
          <w:kern w:val="0"/>
          <w:sz w:val="24"/>
          <w:szCs w:val="24"/>
        </w:rPr>
        <w:t xml:space="preserve"> with confirmed </w:t>
      </w:r>
      <w:proofErr w:type="spellStart"/>
      <w:r w:rsidRPr="006F5565">
        <w:rPr>
          <w:rFonts w:ascii="Book Antiqua" w:hAnsi="Book Antiqua" w:cs="Book Antiqua"/>
          <w:kern w:val="0"/>
          <w:sz w:val="24"/>
          <w:szCs w:val="24"/>
        </w:rPr>
        <w:t>HBeAg</w:t>
      </w:r>
      <w:proofErr w:type="spellEnd"/>
      <w:r w:rsidRPr="006F5565">
        <w:rPr>
          <w:rFonts w:ascii="Book Antiqua" w:hAnsi="Book Antiqua" w:cs="Book Antiqua"/>
          <w:kern w:val="0"/>
          <w:sz w:val="24"/>
          <w:szCs w:val="24"/>
        </w:rPr>
        <w:t xml:space="preserve">-positive chronic hepatitis B infection and persistently normal </w:t>
      </w:r>
      <w:r w:rsidR="0061263C" w:rsidRPr="006F5565">
        <w:rPr>
          <w:rFonts w:ascii="Book Antiqua" w:eastAsia="宋体" w:hAnsi="Book Antiqua" w:cs="Book Antiqua"/>
          <w:sz w:val="24"/>
          <w:szCs w:val="24"/>
        </w:rPr>
        <w:t>alanine aminotransferase</w:t>
      </w:r>
      <w:r w:rsidRPr="006F5565">
        <w:rPr>
          <w:rFonts w:ascii="Book Antiqua" w:hAnsi="Book Antiqua" w:cs="Book Antiqua"/>
          <w:kern w:val="0"/>
          <w:sz w:val="24"/>
          <w:szCs w:val="24"/>
        </w:rPr>
        <w:t xml:space="preserve"> </w:t>
      </w:r>
      <w:bookmarkStart w:id="31" w:name="OLE_LINK14"/>
      <w:bookmarkStart w:id="32" w:name="OLE_LINK5"/>
      <w:r w:rsidRPr="006F5565">
        <w:rPr>
          <w:rFonts w:ascii="Book Antiqua" w:hAnsi="Book Antiqua" w:cs="Book Antiqua"/>
          <w:kern w:val="0"/>
          <w:sz w:val="24"/>
          <w:szCs w:val="24"/>
        </w:rPr>
        <w:t xml:space="preserve">were randomized to receive </w:t>
      </w:r>
      <w:r w:rsidR="00F158A1" w:rsidRPr="006F5565">
        <w:rPr>
          <w:rFonts w:ascii="Book Antiqua" w:hAnsi="Book Antiqua" w:cs="Book Antiqua"/>
          <w:kern w:val="0"/>
          <w:sz w:val="24"/>
          <w:szCs w:val="24"/>
        </w:rPr>
        <w:t xml:space="preserve">either </w:t>
      </w:r>
      <w:r w:rsidR="0061263C" w:rsidRPr="006F5565">
        <w:rPr>
          <w:rFonts w:ascii="Book Antiqua" w:hAnsi="Book Antiqua" w:cs="Book Antiqua"/>
          <w:color w:val="000000" w:themeColor="text1"/>
          <w:kern w:val="0"/>
          <w:sz w:val="24"/>
          <w:szCs w:val="24"/>
        </w:rPr>
        <w:t>Chinese herbal formula</w:t>
      </w:r>
      <w:r w:rsidR="00F158A1" w:rsidRPr="006F5565">
        <w:rPr>
          <w:rFonts w:ascii="Book Antiqua" w:hAnsi="Book Antiqua" w:cs="Book Antiqua"/>
          <w:kern w:val="0"/>
          <w:sz w:val="24"/>
          <w:szCs w:val="24"/>
        </w:rPr>
        <w:t xml:space="preserve"> or placebo for 96 w</w:t>
      </w:r>
      <w:r w:rsidRPr="006F5565">
        <w:rPr>
          <w:rFonts w:ascii="Book Antiqua" w:hAnsi="Book Antiqua" w:cs="Book Antiqua"/>
          <w:kern w:val="0"/>
          <w:sz w:val="24"/>
          <w:szCs w:val="24"/>
        </w:rPr>
        <w:t>k</w:t>
      </w:r>
      <w:bookmarkEnd w:id="31"/>
      <w:bookmarkEnd w:id="32"/>
      <w:r w:rsidRPr="006F5565">
        <w:rPr>
          <w:rFonts w:ascii="Book Antiqua" w:hAnsi="Book Antiqua" w:cs="Book Antiqua"/>
          <w:kern w:val="0"/>
          <w:sz w:val="24"/>
          <w:szCs w:val="24"/>
        </w:rPr>
        <w:t xml:space="preserve">. </w:t>
      </w:r>
      <w:r w:rsidR="009D17FD">
        <w:rPr>
          <w:rFonts w:ascii="Book Antiqua" w:hAnsi="Book Antiqua" w:cs="Book Antiqua"/>
          <w:sz w:val="24"/>
          <w:szCs w:val="24"/>
        </w:rPr>
        <w:t xml:space="preserve">Endpoints to evaluate therapeutic efficacy included: (1) </w:t>
      </w:r>
      <w:r w:rsidRPr="006F5565">
        <w:rPr>
          <w:rFonts w:ascii="Book Antiqua" w:eastAsia="仿宋_GB2312" w:hAnsi="Book Antiqua" w:cs="Book Antiqua"/>
          <w:sz w:val="24"/>
          <w:szCs w:val="24"/>
        </w:rPr>
        <w:t xml:space="preserve">HBV DNA </w:t>
      </w:r>
      <w:r w:rsidR="00635FE5" w:rsidRPr="006F5565">
        <w:rPr>
          <w:rFonts w:ascii="Book Antiqua" w:eastAsia="仿宋_GB2312" w:hAnsi="Book Antiqua" w:cs="Book Antiqua"/>
          <w:sz w:val="24"/>
          <w:szCs w:val="24"/>
        </w:rPr>
        <w:t xml:space="preserve">levels decreased to less than 4 </w:t>
      </w:r>
      <w:r w:rsidRPr="006F5565">
        <w:rPr>
          <w:rFonts w:ascii="Book Antiqua" w:eastAsia="仿宋_GB2312" w:hAnsi="Book Antiqua" w:cs="Book Antiqua"/>
          <w:sz w:val="24"/>
          <w:szCs w:val="24"/>
        </w:rPr>
        <w:t>log10 IU/mL</w:t>
      </w:r>
      <w:r w:rsidR="009D17FD" w:rsidRPr="009D17FD">
        <w:rPr>
          <w:rFonts w:ascii="Book Antiqua" w:hAnsi="Book Antiqua" w:cs="Book Antiqua"/>
          <w:kern w:val="0"/>
          <w:sz w:val="24"/>
          <w:szCs w:val="24"/>
        </w:rPr>
        <w:t xml:space="preserve"> </w:t>
      </w:r>
      <w:r w:rsidR="009D17FD" w:rsidRPr="006F5565">
        <w:rPr>
          <w:rFonts w:ascii="Book Antiqua" w:hAnsi="Book Antiqua" w:cs="Book Antiqua"/>
          <w:kern w:val="0"/>
          <w:sz w:val="24"/>
          <w:szCs w:val="24"/>
        </w:rPr>
        <w:t>at weeks 48 and 96</w:t>
      </w:r>
      <w:r w:rsidR="009D17FD">
        <w:rPr>
          <w:rFonts w:ascii="Book Antiqua" w:eastAsia="仿宋_GB2312" w:hAnsi="Book Antiqua" w:cs="Book Antiqua"/>
          <w:sz w:val="24"/>
          <w:szCs w:val="24"/>
        </w:rPr>
        <w:t>;</w:t>
      </w:r>
      <w:r w:rsidRPr="006F5565">
        <w:rPr>
          <w:rFonts w:ascii="Book Antiqua" w:eastAsia="仿宋_GB2312" w:hAnsi="Book Antiqua" w:cs="Book Antiqua"/>
          <w:sz w:val="24"/>
          <w:szCs w:val="24"/>
        </w:rPr>
        <w:t xml:space="preserve"> and</w:t>
      </w:r>
      <w:r w:rsidR="009D17FD">
        <w:rPr>
          <w:rFonts w:ascii="Book Antiqua" w:eastAsia="仿宋_GB2312" w:hAnsi="Book Antiqua" w:cs="Book Antiqua"/>
          <w:sz w:val="24"/>
          <w:szCs w:val="24"/>
        </w:rPr>
        <w:t xml:space="preserve"> (2)</w:t>
      </w:r>
      <w:r w:rsidRPr="006F5565">
        <w:rPr>
          <w:rFonts w:ascii="Book Antiqua" w:hAnsi="Book Antiqua" w:cs="Book Antiqua"/>
          <w:kern w:val="0"/>
          <w:sz w:val="24"/>
          <w:szCs w:val="24"/>
        </w:rPr>
        <w:t xml:space="preserve"> </w:t>
      </w:r>
      <w:proofErr w:type="spellStart"/>
      <w:r w:rsidRPr="006F5565">
        <w:rPr>
          <w:rFonts w:ascii="Book Antiqua" w:hAnsi="Book Antiqua" w:cs="Book Antiqua"/>
          <w:kern w:val="0"/>
          <w:sz w:val="24"/>
          <w:szCs w:val="24"/>
        </w:rPr>
        <w:t>HBeAg</w:t>
      </w:r>
      <w:proofErr w:type="spellEnd"/>
      <w:r w:rsidRPr="006F5565">
        <w:rPr>
          <w:rFonts w:ascii="Book Antiqua" w:hAnsi="Book Antiqua" w:cs="Book Antiqua"/>
          <w:kern w:val="0"/>
          <w:sz w:val="24"/>
          <w:szCs w:val="24"/>
        </w:rPr>
        <w:t xml:space="preserve"> clearance a</w:t>
      </w:r>
      <w:r w:rsidR="00F158A1" w:rsidRPr="006F5565">
        <w:rPr>
          <w:rFonts w:ascii="Book Antiqua" w:hAnsi="Book Antiqua" w:cs="Book Antiqua"/>
          <w:kern w:val="0"/>
          <w:sz w:val="24"/>
          <w:szCs w:val="24"/>
        </w:rPr>
        <w:t xml:space="preserve">nd </w:t>
      </w:r>
      <w:proofErr w:type="spellStart"/>
      <w:r w:rsidR="00F158A1" w:rsidRPr="006F5565">
        <w:rPr>
          <w:rFonts w:ascii="Book Antiqua" w:hAnsi="Book Antiqua" w:cs="Book Antiqua"/>
          <w:kern w:val="0"/>
          <w:sz w:val="24"/>
          <w:szCs w:val="24"/>
        </w:rPr>
        <w:t>seroconversion</w:t>
      </w:r>
      <w:proofErr w:type="spellEnd"/>
      <w:r w:rsidR="00F158A1" w:rsidRPr="006F5565">
        <w:rPr>
          <w:rFonts w:ascii="Book Antiqua" w:hAnsi="Book Antiqua" w:cs="Book Antiqua"/>
          <w:kern w:val="0"/>
          <w:sz w:val="24"/>
          <w:szCs w:val="24"/>
        </w:rPr>
        <w:t xml:space="preserve"> rates at week</w:t>
      </w:r>
      <w:r w:rsidR="00276D0A" w:rsidRPr="006F5565">
        <w:rPr>
          <w:rFonts w:ascii="Book Antiqua" w:hAnsi="Book Antiqua" w:cs="Book Antiqua"/>
          <w:kern w:val="0"/>
          <w:sz w:val="24"/>
          <w:szCs w:val="24"/>
        </w:rPr>
        <w:t>s</w:t>
      </w:r>
      <w:r w:rsidRPr="006F5565">
        <w:rPr>
          <w:rFonts w:ascii="Book Antiqua" w:hAnsi="Book Antiqua" w:cs="Book Antiqua"/>
          <w:kern w:val="0"/>
          <w:sz w:val="24"/>
          <w:szCs w:val="24"/>
        </w:rPr>
        <w:t xml:space="preserve"> 48 and 96.</w:t>
      </w:r>
    </w:p>
    <w:p w14:paraId="72F637CB" w14:textId="77777777" w:rsidR="0034083A" w:rsidRPr="006F5565" w:rsidRDefault="0034083A" w:rsidP="006F5565">
      <w:pPr>
        <w:widowControl/>
        <w:adjustRightInd w:val="0"/>
        <w:snapToGrid w:val="0"/>
        <w:spacing w:line="360" w:lineRule="auto"/>
        <w:rPr>
          <w:rFonts w:ascii="Book Antiqua" w:hAnsi="Book Antiqua" w:cs="Times New Roman"/>
          <w:color w:val="000000"/>
          <w:kern w:val="0"/>
          <w:sz w:val="24"/>
          <w:szCs w:val="24"/>
        </w:rPr>
      </w:pPr>
    </w:p>
    <w:p w14:paraId="6AC76778" w14:textId="77777777" w:rsidR="0034083A" w:rsidRPr="006F5565" w:rsidRDefault="0034083A" w:rsidP="006F5565">
      <w:pPr>
        <w:widowControl/>
        <w:adjustRightInd w:val="0"/>
        <w:snapToGrid w:val="0"/>
        <w:spacing w:line="360" w:lineRule="auto"/>
        <w:rPr>
          <w:rFonts w:ascii="Book Antiqua" w:eastAsia="Times New Roman" w:hAnsi="Book Antiqua" w:cs="Times New Roman"/>
          <w:color w:val="0000FF"/>
          <w:kern w:val="0"/>
          <w:sz w:val="24"/>
          <w:szCs w:val="24"/>
        </w:rPr>
      </w:pPr>
      <w:r w:rsidRPr="006F5565">
        <w:rPr>
          <w:rFonts w:ascii="Book Antiqua" w:eastAsia="Times New Roman" w:hAnsi="Book Antiqua" w:cs="Times New Roman"/>
          <w:color w:val="000000"/>
          <w:kern w:val="0"/>
          <w:sz w:val="24"/>
          <w:szCs w:val="24"/>
          <w:lang w:eastAsia="hu-HU"/>
        </w:rPr>
        <w:t>RESULTS</w:t>
      </w:r>
      <w:r w:rsidRPr="006F5565">
        <w:rPr>
          <w:rFonts w:ascii="Book Antiqua" w:eastAsia="Times New Roman" w:hAnsi="Book Antiqua" w:cs="Times New Roman"/>
          <w:color w:val="0000FF"/>
          <w:kern w:val="0"/>
          <w:sz w:val="24"/>
          <w:szCs w:val="24"/>
          <w:lang w:eastAsia="hu-HU"/>
        </w:rPr>
        <w:t xml:space="preserve"> </w:t>
      </w:r>
    </w:p>
    <w:p w14:paraId="7ED96931" w14:textId="5FA4126E" w:rsidR="003C78A6" w:rsidRPr="006F5565" w:rsidRDefault="00724C8B" w:rsidP="006F5565">
      <w:pPr>
        <w:autoSpaceDE w:val="0"/>
        <w:autoSpaceDN w:val="0"/>
        <w:adjustRightInd w:val="0"/>
        <w:snapToGrid w:val="0"/>
        <w:spacing w:line="360" w:lineRule="auto"/>
        <w:rPr>
          <w:rFonts w:ascii="Book Antiqua" w:eastAsia="宋体" w:hAnsi="Book Antiqua" w:cs="Book Antiqua"/>
          <w:sz w:val="24"/>
          <w:szCs w:val="24"/>
        </w:rPr>
      </w:pPr>
      <w:r w:rsidRPr="006F5565">
        <w:rPr>
          <w:rFonts w:ascii="Book Antiqua" w:eastAsia="宋体" w:hAnsi="Book Antiqua" w:cs="Book Antiqua"/>
          <w:sz w:val="24"/>
          <w:szCs w:val="24"/>
        </w:rPr>
        <w:t xml:space="preserve">HBV DNA levels ≤ 4 log10 IU/mL were 10.05% at week 48 and 18.59% at week 96 in the treatment group. The </w:t>
      </w:r>
      <w:proofErr w:type="spellStart"/>
      <w:r w:rsidRPr="006F5565">
        <w:rPr>
          <w:rFonts w:ascii="Book Antiqua" w:eastAsia="宋体" w:hAnsi="Book Antiqua" w:cs="Book Antiqua"/>
          <w:sz w:val="24"/>
          <w:szCs w:val="24"/>
        </w:rPr>
        <w:t>HBeAg</w:t>
      </w:r>
      <w:proofErr w:type="spellEnd"/>
      <w:r w:rsidRPr="006F5565">
        <w:rPr>
          <w:rFonts w:ascii="Book Antiqua" w:eastAsia="宋体" w:hAnsi="Book Antiqua" w:cs="Book Antiqua"/>
          <w:sz w:val="24"/>
          <w:szCs w:val="24"/>
        </w:rPr>
        <w:t xml:space="preserve"> clearance and conversion rates were 8.54% and 8.04</w:t>
      </w:r>
      <w:r w:rsidR="00C63CE3"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 at week 48 and 16.08% and 14.57% at week 96, respectively. However, HBV DNA levels ≤ 4 log10 IU/mL we</w:t>
      </w:r>
      <w:r w:rsidR="00F0378C" w:rsidRPr="006F5565">
        <w:rPr>
          <w:rFonts w:ascii="Book Antiqua" w:eastAsia="宋体" w:hAnsi="Book Antiqua" w:cs="Book Antiqua"/>
          <w:sz w:val="24"/>
          <w:szCs w:val="24"/>
        </w:rPr>
        <w:t>re 2.55% and 2.55% at week</w:t>
      </w:r>
      <w:r w:rsidR="00276D0A" w:rsidRPr="006F5565">
        <w:rPr>
          <w:rFonts w:ascii="Book Antiqua" w:eastAsia="宋体" w:hAnsi="Book Antiqua" w:cs="Book Antiqua"/>
          <w:sz w:val="24"/>
          <w:szCs w:val="24"/>
        </w:rPr>
        <w:t>s</w:t>
      </w:r>
      <w:r w:rsidRPr="006F5565">
        <w:rPr>
          <w:rFonts w:ascii="Book Antiqua" w:eastAsia="宋体" w:hAnsi="Book Antiqua" w:cs="Book Antiqua"/>
          <w:sz w:val="24"/>
          <w:szCs w:val="24"/>
        </w:rPr>
        <w:t xml:space="preserve"> 48 and 96, respectively, and the </w:t>
      </w:r>
      <w:proofErr w:type="spellStart"/>
      <w:r w:rsidRPr="006F5565">
        <w:rPr>
          <w:rFonts w:ascii="Book Antiqua" w:eastAsia="宋体" w:hAnsi="Book Antiqua" w:cs="Book Antiqua"/>
          <w:sz w:val="24"/>
          <w:szCs w:val="24"/>
        </w:rPr>
        <w:t>HBeAg</w:t>
      </w:r>
      <w:proofErr w:type="spellEnd"/>
      <w:r w:rsidRPr="006F5565">
        <w:rPr>
          <w:rFonts w:ascii="Book Antiqua" w:eastAsia="宋体" w:hAnsi="Book Antiqua" w:cs="Book Antiqua"/>
          <w:sz w:val="24"/>
          <w:szCs w:val="24"/>
        </w:rPr>
        <w:t xml:space="preserve"> clearance rat</w:t>
      </w:r>
      <w:r w:rsidR="00F0378C" w:rsidRPr="006F5565">
        <w:rPr>
          <w:rFonts w:ascii="Book Antiqua" w:eastAsia="宋体" w:hAnsi="Book Antiqua" w:cs="Book Antiqua"/>
          <w:sz w:val="24"/>
          <w:szCs w:val="24"/>
        </w:rPr>
        <w:t>es were 3.06% and 5.61% at week</w:t>
      </w:r>
      <w:r w:rsidR="00276D0A" w:rsidRPr="006F5565">
        <w:rPr>
          <w:rFonts w:ascii="Book Antiqua" w:eastAsia="宋体" w:hAnsi="Book Antiqua" w:cs="Book Antiqua"/>
          <w:sz w:val="24"/>
          <w:szCs w:val="24"/>
        </w:rPr>
        <w:t>s</w:t>
      </w:r>
      <w:r w:rsidRPr="006F5565">
        <w:rPr>
          <w:rFonts w:ascii="Book Antiqua" w:eastAsia="宋体" w:hAnsi="Book Antiqua" w:cs="Book Antiqua"/>
          <w:sz w:val="24"/>
          <w:szCs w:val="24"/>
        </w:rPr>
        <w:t xml:space="preserve"> 48 and 96, respectively, in the control group. The quantitative </w:t>
      </w:r>
      <w:r w:rsidR="00A24AFF" w:rsidRPr="006F5565">
        <w:rPr>
          <w:rFonts w:ascii="Book Antiqua" w:eastAsia="宋体" w:hAnsi="Book Antiqua" w:cs="Book Antiqua"/>
          <w:sz w:val="24"/>
          <w:szCs w:val="24"/>
        </w:rPr>
        <w:t>hepatitis B surface antigen</w:t>
      </w:r>
      <w:r w:rsidRPr="006F5565">
        <w:rPr>
          <w:rFonts w:ascii="Book Antiqua" w:eastAsia="宋体" w:hAnsi="Book Antiqua" w:cs="Book Antiqua"/>
          <w:sz w:val="24"/>
          <w:szCs w:val="24"/>
        </w:rPr>
        <w:t xml:space="preserve"> and </w:t>
      </w:r>
      <w:proofErr w:type="spellStart"/>
      <w:r w:rsidRPr="006F5565">
        <w:rPr>
          <w:rFonts w:ascii="Book Antiqua" w:eastAsia="宋体" w:hAnsi="Book Antiqua" w:cs="Book Antiqua"/>
          <w:sz w:val="24"/>
          <w:szCs w:val="24"/>
        </w:rPr>
        <w:t>HBeAg</w:t>
      </w:r>
      <w:proofErr w:type="spellEnd"/>
      <w:r w:rsidRPr="006F5565">
        <w:rPr>
          <w:rFonts w:ascii="Book Antiqua" w:eastAsia="宋体" w:hAnsi="Book Antiqua" w:cs="Book Antiqua"/>
          <w:sz w:val="24"/>
          <w:szCs w:val="24"/>
        </w:rPr>
        <w:t xml:space="preserve"> levels at baseline and changes during the treatment period as well as the alanine ami</w:t>
      </w:r>
      <w:r w:rsidR="00F0378C" w:rsidRPr="006F5565">
        <w:rPr>
          <w:rFonts w:ascii="Book Antiqua" w:eastAsia="宋体" w:hAnsi="Book Antiqua" w:cs="Book Antiqua"/>
          <w:sz w:val="24"/>
          <w:szCs w:val="24"/>
        </w:rPr>
        <w:t>notransferase elevation at week</w:t>
      </w:r>
      <w:r w:rsidR="00276D0A" w:rsidRPr="006F5565">
        <w:rPr>
          <w:rFonts w:ascii="Book Antiqua" w:eastAsia="宋体" w:hAnsi="Book Antiqua" w:cs="Book Antiqua"/>
          <w:sz w:val="24"/>
          <w:szCs w:val="24"/>
        </w:rPr>
        <w:t>s</w:t>
      </w:r>
      <w:r w:rsidRPr="006F5565">
        <w:rPr>
          <w:rFonts w:ascii="Book Antiqua" w:eastAsia="宋体" w:hAnsi="Book Antiqua" w:cs="Book Antiqua"/>
          <w:sz w:val="24"/>
          <w:szCs w:val="24"/>
        </w:rPr>
        <w:t xml:space="preserve"> 12 and 24 were strong predictors of </w:t>
      </w:r>
      <w:proofErr w:type="spellStart"/>
      <w:r w:rsidRPr="006F5565">
        <w:rPr>
          <w:rFonts w:ascii="Book Antiqua" w:eastAsia="宋体" w:hAnsi="Book Antiqua" w:cs="Book Antiqua"/>
          <w:sz w:val="24"/>
          <w:szCs w:val="24"/>
        </w:rPr>
        <w:t>HBeAg</w:t>
      </w:r>
      <w:proofErr w:type="spellEnd"/>
      <w:r w:rsidRPr="006F5565">
        <w:rPr>
          <w:rFonts w:ascii="Book Antiqua" w:eastAsia="宋体" w:hAnsi="Book Antiqua" w:cs="Book Antiqua"/>
          <w:sz w:val="24"/>
          <w:szCs w:val="24"/>
        </w:rPr>
        <w:t xml:space="preserve"> clearance. </w:t>
      </w:r>
    </w:p>
    <w:p w14:paraId="75A56DB7" w14:textId="77777777" w:rsidR="0034083A" w:rsidRPr="006F5565" w:rsidRDefault="0034083A" w:rsidP="006F5565">
      <w:pPr>
        <w:autoSpaceDE w:val="0"/>
        <w:autoSpaceDN w:val="0"/>
        <w:adjustRightInd w:val="0"/>
        <w:snapToGrid w:val="0"/>
        <w:spacing w:line="360" w:lineRule="auto"/>
        <w:rPr>
          <w:rFonts w:ascii="Book Antiqua" w:hAnsi="Book Antiqua"/>
          <w:color w:val="000000"/>
          <w:sz w:val="24"/>
          <w:szCs w:val="24"/>
        </w:rPr>
      </w:pPr>
    </w:p>
    <w:p w14:paraId="666EFB7E" w14:textId="77777777" w:rsidR="0034083A" w:rsidRPr="006F5565" w:rsidRDefault="0034083A" w:rsidP="006F5565">
      <w:pPr>
        <w:autoSpaceDE w:val="0"/>
        <w:autoSpaceDN w:val="0"/>
        <w:adjustRightInd w:val="0"/>
        <w:snapToGrid w:val="0"/>
        <w:spacing w:line="360" w:lineRule="auto"/>
        <w:rPr>
          <w:rFonts w:ascii="Book Antiqua" w:hAnsi="Book Antiqua" w:cs="Book Antiqua"/>
          <w:b/>
          <w:bCs/>
          <w:i/>
          <w:kern w:val="0"/>
          <w:sz w:val="24"/>
          <w:szCs w:val="24"/>
        </w:rPr>
      </w:pPr>
      <w:r w:rsidRPr="006F5565">
        <w:rPr>
          <w:rFonts w:ascii="Book Antiqua" w:hAnsi="Book Antiqua"/>
          <w:color w:val="000000"/>
          <w:sz w:val="24"/>
          <w:szCs w:val="24"/>
        </w:rPr>
        <w:t>CONCLUSION</w:t>
      </w:r>
      <w:r w:rsidR="00724C8B" w:rsidRPr="006F5565">
        <w:rPr>
          <w:rFonts w:ascii="Book Antiqua" w:hAnsi="Book Antiqua" w:cs="Book Antiqua"/>
          <w:b/>
          <w:bCs/>
          <w:i/>
          <w:kern w:val="0"/>
          <w:sz w:val="24"/>
          <w:szCs w:val="24"/>
        </w:rPr>
        <w:t xml:space="preserve"> </w:t>
      </w:r>
    </w:p>
    <w:p w14:paraId="4AB2EDE9" w14:textId="79874ADF" w:rsidR="003C78A6" w:rsidRPr="006F5565" w:rsidRDefault="00724C8B" w:rsidP="006F5565">
      <w:pPr>
        <w:autoSpaceDE w:val="0"/>
        <w:autoSpaceDN w:val="0"/>
        <w:adjustRightInd w:val="0"/>
        <w:snapToGrid w:val="0"/>
        <w:spacing w:line="360" w:lineRule="auto"/>
        <w:rPr>
          <w:rFonts w:ascii="Book Antiqua" w:eastAsia="宋体" w:hAnsi="Book Antiqua" w:cs="Book Antiqua"/>
          <w:sz w:val="24"/>
          <w:szCs w:val="24"/>
        </w:rPr>
      </w:pPr>
      <w:r w:rsidRPr="006F5565">
        <w:rPr>
          <w:rFonts w:ascii="Book Antiqua" w:eastAsia="宋体" w:hAnsi="Book Antiqua" w:cs="Book Antiqua"/>
          <w:sz w:val="24"/>
          <w:szCs w:val="24"/>
        </w:rPr>
        <w:lastRenderedPageBreak/>
        <w:t xml:space="preserve">High rates of HBV DNA reduction, </w:t>
      </w:r>
      <w:proofErr w:type="spellStart"/>
      <w:r w:rsidRPr="006F5565">
        <w:rPr>
          <w:rFonts w:ascii="Book Antiqua" w:eastAsia="宋体" w:hAnsi="Book Antiqua" w:cs="Book Antiqua"/>
          <w:sz w:val="24"/>
          <w:szCs w:val="24"/>
        </w:rPr>
        <w:t>HBeAg</w:t>
      </w:r>
      <w:proofErr w:type="spellEnd"/>
      <w:r w:rsidRPr="006F5565">
        <w:rPr>
          <w:rFonts w:ascii="Book Antiqua" w:eastAsia="宋体" w:hAnsi="Book Antiqua" w:cs="Book Antiqua"/>
          <w:sz w:val="24"/>
          <w:szCs w:val="24"/>
        </w:rPr>
        <w:t xml:space="preserve"> clearance and </w:t>
      </w:r>
      <w:proofErr w:type="spellStart"/>
      <w:r w:rsidRPr="006F5565">
        <w:rPr>
          <w:rFonts w:ascii="Book Antiqua" w:eastAsia="宋体" w:hAnsi="Book Antiqua" w:cs="Book Antiqua"/>
          <w:sz w:val="24"/>
          <w:szCs w:val="24"/>
        </w:rPr>
        <w:t>seroconversion</w:t>
      </w:r>
      <w:proofErr w:type="spellEnd"/>
      <w:r w:rsidRPr="006F5565">
        <w:rPr>
          <w:rFonts w:ascii="Book Antiqua" w:eastAsia="宋体" w:hAnsi="Book Antiqua" w:cs="Book Antiqua"/>
          <w:sz w:val="24"/>
          <w:szCs w:val="24"/>
        </w:rPr>
        <w:t xml:space="preserve"> could be achieved with </w:t>
      </w:r>
      <w:r w:rsidR="0061263C" w:rsidRPr="006F5565">
        <w:rPr>
          <w:rFonts w:ascii="Book Antiqua" w:hAnsi="Book Antiqua" w:cs="Book Antiqua"/>
          <w:color w:val="000000" w:themeColor="text1"/>
          <w:kern w:val="0"/>
          <w:sz w:val="24"/>
          <w:szCs w:val="24"/>
        </w:rPr>
        <w:t>Chinese herbal formula</w:t>
      </w:r>
      <w:r w:rsidRPr="006F5565">
        <w:rPr>
          <w:rFonts w:ascii="Book Antiqua" w:eastAsia="宋体" w:hAnsi="Book Antiqua" w:cs="Book Antiqua"/>
          <w:sz w:val="24"/>
          <w:szCs w:val="24"/>
        </w:rPr>
        <w:t xml:space="preserve"> treatments, and the treatments were relatively safe for </w:t>
      </w:r>
      <w:proofErr w:type="spellStart"/>
      <w:r w:rsidRPr="006F5565">
        <w:rPr>
          <w:rFonts w:ascii="Book Antiqua" w:eastAsia="宋体" w:hAnsi="Book Antiqua" w:cs="Book Antiqua"/>
          <w:sz w:val="24"/>
          <w:szCs w:val="24"/>
        </w:rPr>
        <w:t>HBeAg</w:t>
      </w:r>
      <w:proofErr w:type="spellEnd"/>
      <w:r w:rsidRPr="006F5565">
        <w:rPr>
          <w:rFonts w:ascii="Book Antiqua" w:eastAsia="宋体" w:hAnsi="Book Antiqua" w:cs="Book Antiqua"/>
          <w:sz w:val="24"/>
          <w:szCs w:val="24"/>
        </w:rPr>
        <w:t xml:space="preserve">-positive chronic hepatitis B-infected patients with persistently normal </w:t>
      </w:r>
      <w:r w:rsidR="0061263C" w:rsidRPr="006F5565">
        <w:rPr>
          <w:rFonts w:ascii="Book Antiqua" w:eastAsia="宋体" w:hAnsi="Book Antiqua" w:cs="Book Antiqua"/>
          <w:sz w:val="24"/>
          <w:szCs w:val="24"/>
        </w:rPr>
        <w:t>alanine aminotransferase</w:t>
      </w:r>
      <w:r w:rsidRPr="006F5565">
        <w:rPr>
          <w:rFonts w:ascii="Book Antiqua" w:eastAsia="宋体" w:hAnsi="Book Antiqua" w:cs="Book Antiqua"/>
          <w:sz w:val="24"/>
          <w:szCs w:val="24"/>
        </w:rPr>
        <w:t>. The ability of the compound to modulate host immune function probably contributed to this effect.</w:t>
      </w:r>
    </w:p>
    <w:p w14:paraId="4D5DD504" w14:textId="77777777" w:rsidR="003C78A6" w:rsidRPr="006F5565" w:rsidRDefault="003C78A6" w:rsidP="006F5565">
      <w:pPr>
        <w:autoSpaceDE w:val="0"/>
        <w:autoSpaceDN w:val="0"/>
        <w:adjustRightInd w:val="0"/>
        <w:snapToGrid w:val="0"/>
        <w:spacing w:line="360" w:lineRule="auto"/>
        <w:rPr>
          <w:rFonts w:ascii="Book Antiqua" w:eastAsia="宋体" w:hAnsi="Book Antiqua" w:cs="Book Antiqua"/>
          <w:sz w:val="24"/>
          <w:szCs w:val="24"/>
        </w:rPr>
      </w:pPr>
    </w:p>
    <w:p w14:paraId="23C1DE56" w14:textId="77777777" w:rsidR="003C78A6" w:rsidRPr="006F5565" w:rsidRDefault="0034083A" w:rsidP="006F5565">
      <w:pPr>
        <w:autoSpaceDE w:val="0"/>
        <w:autoSpaceDN w:val="0"/>
        <w:adjustRightInd w:val="0"/>
        <w:snapToGrid w:val="0"/>
        <w:spacing w:line="360" w:lineRule="auto"/>
        <w:rPr>
          <w:rFonts w:ascii="Book Antiqua" w:eastAsia="宋体" w:hAnsi="Book Antiqua" w:cs="Book Antiqua"/>
          <w:sz w:val="24"/>
          <w:szCs w:val="24"/>
        </w:rPr>
      </w:pPr>
      <w:r w:rsidRPr="006F5565">
        <w:rPr>
          <w:rFonts w:ascii="Book Antiqua" w:eastAsia="宋体" w:hAnsi="Book Antiqua" w:cs="Book Antiqua"/>
          <w:b/>
          <w:sz w:val="24"/>
          <w:szCs w:val="24"/>
        </w:rPr>
        <w:t>Key words:</w:t>
      </w:r>
      <w:r w:rsidR="00724C8B" w:rsidRPr="006F5565">
        <w:rPr>
          <w:rFonts w:ascii="Book Antiqua" w:eastAsia="宋体" w:hAnsi="Book Antiqua" w:cs="Book Antiqua"/>
          <w:b/>
          <w:sz w:val="24"/>
          <w:szCs w:val="24"/>
        </w:rPr>
        <w:t xml:space="preserve"> </w:t>
      </w:r>
      <w:r w:rsidR="00B2027B" w:rsidRPr="006F5565">
        <w:rPr>
          <w:rFonts w:ascii="Book Antiqua" w:eastAsia="宋体" w:hAnsi="Book Antiqua" w:cs="Book Antiqua"/>
          <w:sz w:val="24"/>
          <w:szCs w:val="24"/>
        </w:rPr>
        <w:t>C</w:t>
      </w:r>
      <w:r w:rsidR="00724C8B" w:rsidRPr="006F5565">
        <w:rPr>
          <w:rFonts w:ascii="Book Antiqua" w:eastAsia="宋体" w:hAnsi="Book Antiqua" w:cs="Book Antiqua"/>
          <w:sz w:val="24"/>
          <w:szCs w:val="24"/>
        </w:rPr>
        <w:t xml:space="preserve">hronic hepatitis B; Chinese Herbal Formula treatment; </w:t>
      </w:r>
      <w:r w:rsidR="00A24AFF" w:rsidRPr="006F5565">
        <w:rPr>
          <w:rFonts w:ascii="Book Antiqua" w:eastAsia="宋体" w:hAnsi="Book Antiqua" w:cs="Book Antiqua"/>
          <w:sz w:val="24"/>
          <w:szCs w:val="24"/>
        </w:rPr>
        <w:t>Hepatitis B e antigen</w:t>
      </w:r>
      <w:r w:rsidR="00724C8B" w:rsidRPr="006F5565">
        <w:rPr>
          <w:rFonts w:ascii="Book Antiqua" w:eastAsia="宋体" w:hAnsi="Book Antiqua" w:cs="Book Antiqua"/>
          <w:sz w:val="24"/>
          <w:szCs w:val="24"/>
        </w:rPr>
        <w:t xml:space="preserve"> clearance; </w:t>
      </w:r>
      <w:r w:rsidR="00A24AFF" w:rsidRPr="006F5565">
        <w:rPr>
          <w:rFonts w:ascii="Book Antiqua" w:eastAsia="宋体" w:hAnsi="Book Antiqua" w:cs="Book Antiqua"/>
          <w:sz w:val="24"/>
          <w:szCs w:val="24"/>
        </w:rPr>
        <w:t>Hepatitis B e antigen</w:t>
      </w:r>
      <w:r w:rsidR="00724C8B" w:rsidRPr="006F5565">
        <w:rPr>
          <w:rFonts w:ascii="Book Antiqua" w:eastAsia="宋体" w:hAnsi="Book Antiqua" w:cs="Book Antiqua"/>
          <w:sz w:val="24"/>
          <w:szCs w:val="24"/>
        </w:rPr>
        <w:t xml:space="preserve"> seroconversion; H</w:t>
      </w:r>
      <w:r w:rsidR="00B2027B" w:rsidRPr="006F5565">
        <w:rPr>
          <w:rFonts w:ascii="Book Antiqua" w:eastAsia="宋体" w:hAnsi="Book Antiqua" w:cs="Book Antiqua"/>
          <w:sz w:val="24"/>
          <w:szCs w:val="24"/>
        </w:rPr>
        <w:t>epatitis B virus DNA reduction; Clinical trial</w:t>
      </w:r>
    </w:p>
    <w:p w14:paraId="5F7B4196" w14:textId="77777777" w:rsidR="003C78A6" w:rsidRPr="006F5565" w:rsidRDefault="003C78A6" w:rsidP="006F5565">
      <w:pPr>
        <w:autoSpaceDE w:val="0"/>
        <w:autoSpaceDN w:val="0"/>
        <w:adjustRightInd w:val="0"/>
        <w:snapToGrid w:val="0"/>
        <w:spacing w:line="360" w:lineRule="auto"/>
        <w:rPr>
          <w:rFonts w:ascii="Book Antiqua" w:eastAsia="宋体" w:hAnsi="Book Antiqua" w:cs="Book Antiqua"/>
          <w:sz w:val="24"/>
          <w:szCs w:val="24"/>
        </w:rPr>
      </w:pPr>
    </w:p>
    <w:p w14:paraId="1690081D" w14:textId="77777777" w:rsidR="003C78A6" w:rsidRPr="006F5565" w:rsidRDefault="003C78A6" w:rsidP="006F5565">
      <w:pPr>
        <w:autoSpaceDE w:val="0"/>
        <w:autoSpaceDN w:val="0"/>
        <w:adjustRightInd w:val="0"/>
        <w:snapToGrid w:val="0"/>
        <w:spacing w:line="360" w:lineRule="auto"/>
        <w:rPr>
          <w:rFonts w:ascii="Book Antiqua" w:eastAsia="宋体" w:hAnsi="Book Antiqua" w:cs="Book Antiqua"/>
          <w:sz w:val="24"/>
          <w:szCs w:val="24"/>
        </w:rPr>
      </w:pPr>
    </w:p>
    <w:p w14:paraId="373EF426" w14:textId="510FB924" w:rsidR="005817D2" w:rsidRPr="00291F82" w:rsidRDefault="00724C8B" w:rsidP="005817D2">
      <w:pPr>
        <w:adjustRightInd w:val="0"/>
        <w:snapToGrid w:val="0"/>
        <w:spacing w:line="360" w:lineRule="auto"/>
        <w:rPr>
          <w:rFonts w:ascii="Book Antiqua" w:eastAsia="宋体" w:hAnsi="Book Antiqua" w:cs="Times New Roman" w:hint="eastAsia"/>
          <w:lang w:val="en-NZ"/>
        </w:rPr>
      </w:pPr>
      <w:r w:rsidRPr="006F5565">
        <w:rPr>
          <w:rFonts w:ascii="Book Antiqua" w:hAnsi="Book Antiqua" w:cs="Book Antiqua"/>
          <w:color w:val="000000" w:themeColor="text1"/>
          <w:sz w:val="24"/>
          <w:szCs w:val="24"/>
        </w:rPr>
        <w:t xml:space="preserve">Xing YF, </w:t>
      </w:r>
      <w:r w:rsidRPr="006F5565">
        <w:rPr>
          <w:rFonts w:ascii="Book Antiqua" w:eastAsia="宋体" w:hAnsi="Book Antiqua" w:cs="Book Antiqua"/>
          <w:color w:val="000000" w:themeColor="text1"/>
          <w:sz w:val="24"/>
          <w:szCs w:val="24"/>
        </w:rPr>
        <w:t xml:space="preserve">Wei CS, </w:t>
      </w:r>
      <w:r w:rsidRPr="006F5565">
        <w:rPr>
          <w:rFonts w:ascii="Book Antiqua" w:hAnsi="Book Antiqua" w:cs="Book Antiqua"/>
          <w:color w:val="000000" w:themeColor="text1"/>
          <w:sz w:val="24"/>
          <w:szCs w:val="24"/>
        </w:rPr>
        <w:t xml:space="preserve">Zhou TR, </w:t>
      </w:r>
      <w:r w:rsidRPr="006F5565">
        <w:rPr>
          <w:rFonts w:ascii="Book Antiqua" w:eastAsia="宋体" w:hAnsi="Book Antiqua" w:cs="Book Antiqua"/>
          <w:color w:val="000000" w:themeColor="text1"/>
          <w:sz w:val="24"/>
          <w:szCs w:val="24"/>
        </w:rPr>
        <w:t>Huang</w:t>
      </w:r>
      <w:r w:rsidRPr="006F5565">
        <w:rPr>
          <w:rFonts w:ascii="Book Antiqua" w:hAnsi="Book Antiqua" w:cs="Book Antiqua"/>
          <w:color w:val="000000" w:themeColor="text1"/>
          <w:sz w:val="24"/>
          <w:szCs w:val="24"/>
        </w:rPr>
        <w:t xml:space="preserve"> DP, </w:t>
      </w:r>
      <w:proofErr w:type="spellStart"/>
      <w:r w:rsidRPr="006F5565">
        <w:rPr>
          <w:rFonts w:ascii="Book Antiqua" w:hAnsi="Book Antiqua" w:cs="Book Antiqua"/>
          <w:color w:val="000000" w:themeColor="text1"/>
          <w:sz w:val="24"/>
          <w:szCs w:val="24"/>
        </w:rPr>
        <w:t>Zhong</w:t>
      </w:r>
      <w:proofErr w:type="spellEnd"/>
      <w:r w:rsidRPr="006F5565">
        <w:rPr>
          <w:rFonts w:ascii="Book Antiqua" w:hAnsi="Book Antiqua" w:cs="Book Antiqua"/>
          <w:color w:val="000000" w:themeColor="text1"/>
          <w:sz w:val="24"/>
          <w:szCs w:val="24"/>
        </w:rPr>
        <w:t xml:space="preserve"> WC, Chen B, Jin H, Hu XY, Yang ZY, He Q, Jiang KP, Jiang JM, Hu ZB, Deng X, Yang F, Li FY, Zhao G, Wang LC, </w:t>
      </w:r>
      <w:proofErr w:type="spellStart"/>
      <w:r w:rsidRPr="006F5565">
        <w:rPr>
          <w:rFonts w:ascii="Book Antiqua" w:hAnsi="Book Antiqua" w:cs="Book Antiqua"/>
          <w:color w:val="000000" w:themeColor="text1"/>
          <w:sz w:val="24"/>
          <w:szCs w:val="24"/>
        </w:rPr>
        <w:t>Mi</w:t>
      </w:r>
      <w:proofErr w:type="spellEnd"/>
      <w:r w:rsidRPr="006F5565">
        <w:rPr>
          <w:rFonts w:ascii="Book Antiqua" w:hAnsi="Book Antiqua" w:cs="Book Antiqua"/>
          <w:color w:val="000000" w:themeColor="text1"/>
          <w:sz w:val="24"/>
          <w:szCs w:val="24"/>
        </w:rPr>
        <w:t xml:space="preserve"> YQ, Gong ZJ, </w:t>
      </w:r>
      <w:proofErr w:type="spellStart"/>
      <w:r w:rsidRPr="006F5565">
        <w:rPr>
          <w:rFonts w:ascii="Book Antiqua" w:hAnsi="Book Antiqua" w:cs="Book Antiqua"/>
          <w:color w:val="000000" w:themeColor="text1"/>
          <w:sz w:val="24"/>
          <w:szCs w:val="24"/>
        </w:rPr>
        <w:t>Guo</w:t>
      </w:r>
      <w:proofErr w:type="spellEnd"/>
      <w:r w:rsidRPr="006F5565">
        <w:rPr>
          <w:rFonts w:ascii="Book Antiqua" w:hAnsi="Book Antiqua" w:cs="Book Antiqua"/>
          <w:color w:val="000000" w:themeColor="text1"/>
          <w:sz w:val="24"/>
          <w:szCs w:val="24"/>
        </w:rPr>
        <w:t xml:space="preserve"> P, Wu JH, Shi WQ, Yang HZ, Zhou DQ, Tong GD. </w:t>
      </w:r>
      <w:r w:rsidR="00541A73" w:rsidRPr="006F5565">
        <w:rPr>
          <w:rFonts w:ascii="Book Antiqua" w:hAnsi="Book Antiqua" w:cs="Book Antiqua"/>
          <w:color w:val="000000" w:themeColor="text1"/>
          <w:sz w:val="24"/>
          <w:szCs w:val="24"/>
        </w:rPr>
        <w:t xml:space="preserve">Efficacy of a Chinese herbal formula on </w:t>
      </w:r>
      <w:r w:rsidR="00A24AFF" w:rsidRPr="006F5565">
        <w:rPr>
          <w:rFonts w:ascii="Book Antiqua" w:hAnsi="Book Antiqua" w:cs="Book Antiqua"/>
          <w:color w:val="000000" w:themeColor="text1"/>
          <w:sz w:val="24"/>
          <w:szCs w:val="24"/>
        </w:rPr>
        <w:t>hepatitis B e antigen</w:t>
      </w:r>
      <w:r w:rsidR="00541A73" w:rsidRPr="006F5565">
        <w:rPr>
          <w:rFonts w:ascii="Book Antiqua" w:hAnsi="Book Antiqua" w:cs="Book Antiqua"/>
          <w:color w:val="000000" w:themeColor="text1"/>
          <w:sz w:val="24"/>
          <w:szCs w:val="24"/>
        </w:rPr>
        <w:t>-positive chronic hepatitis B patients</w:t>
      </w:r>
      <w:r w:rsidRPr="006F5565">
        <w:rPr>
          <w:rFonts w:ascii="Book Antiqua" w:hAnsi="Book Antiqua" w:cs="Book Antiqua"/>
          <w:color w:val="000000" w:themeColor="text1"/>
          <w:sz w:val="24"/>
          <w:szCs w:val="24"/>
        </w:rPr>
        <w:t xml:space="preserve">. </w:t>
      </w:r>
      <w:r w:rsidRPr="006F5565">
        <w:rPr>
          <w:rFonts w:ascii="Book Antiqua" w:hAnsi="Book Antiqua" w:cs="Book Antiqua"/>
          <w:i/>
          <w:iCs/>
          <w:color w:val="000000" w:themeColor="text1"/>
          <w:sz w:val="24"/>
          <w:szCs w:val="24"/>
        </w:rPr>
        <w:t xml:space="preserve">World J </w:t>
      </w:r>
      <w:proofErr w:type="spellStart"/>
      <w:r w:rsidRPr="006F5565">
        <w:rPr>
          <w:rFonts w:ascii="Book Antiqua" w:hAnsi="Book Antiqua" w:cs="Book Antiqua"/>
          <w:i/>
          <w:iCs/>
          <w:color w:val="000000" w:themeColor="text1"/>
          <w:sz w:val="24"/>
          <w:szCs w:val="24"/>
        </w:rPr>
        <w:t>Gastroenterol</w:t>
      </w:r>
      <w:proofErr w:type="spellEnd"/>
      <w:r w:rsidRPr="006F5565">
        <w:rPr>
          <w:rFonts w:ascii="Book Antiqua" w:hAnsi="Book Antiqua" w:cs="Book Antiqua"/>
          <w:i/>
          <w:iCs/>
          <w:color w:val="000000" w:themeColor="text1"/>
          <w:sz w:val="24"/>
          <w:szCs w:val="24"/>
        </w:rPr>
        <w:t xml:space="preserve"> </w:t>
      </w:r>
      <w:r w:rsidR="005817D2" w:rsidRPr="00291F82">
        <w:rPr>
          <w:rFonts w:ascii="Book Antiqua" w:eastAsia="Times New Roman" w:hAnsi="Book Antiqua" w:cs="Times New Roman"/>
          <w:lang w:val="en-NZ"/>
        </w:rPr>
        <w:t xml:space="preserve">2020; 26(30): </w:t>
      </w:r>
      <w:r w:rsidR="005817D2">
        <w:rPr>
          <w:rFonts w:ascii="Book Antiqua" w:eastAsia="宋体" w:hAnsi="Book Antiqua" w:cs="Times New Roman" w:hint="eastAsia"/>
          <w:lang w:val="en-NZ"/>
        </w:rPr>
        <w:t>4</w:t>
      </w:r>
      <w:r w:rsidR="005817D2">
        <w:rPr>
          <w:rFonts w:ascii="Book Antiqua" w:eastAsia="宋体" w:hAnsi="Book Antiqua" w:cs="Times New Roman" w:hint="eastAsia"/>
          <w:lang w:val="en-NZ"/>
        </w:rPr>
        <w:t>501</w:t>
      </w:r>
      <w:r w:rsidR="005817D2" w:rsidRPr="00291F82">
        <w:rPr>
          <w:rFonts w:ascii="Book Antiqua" w:eastAsia="Times New Roman" w:hAnsi="Book Antiqua" w:cs="Times New Roman"/>
          <w:lang w:val="en-NZ"/>
        </w:rPr>
        <w:t>-</w:t>
      </w:r>
      <w:r w:rsidR="005817D2">
        <w:rPr>
          <w:rFonts w:ascii="Book Antiqua" w:eastAsia="宋体" w:hAnsi="Book Antiqua" w:cs="Times New Roman" w:hint="eastAsia"/>
          <w:lang w:val="en-NZ"/>
        </w:rPr>
        <w:t>4</w:t>
      </w:r>
      <w:r w:rsidR="005817D2">
        <w:rPr>
          <w:rFonts w:ascii="Book Antiqua" w:eastAsia="宋体" w:hAnsi="Book Antiqua" w:cs="Times New Roman" w:hint="eastAsia"/>
          <w:lang w:val="en-NZ"/>
        </w:rPr>
        <w:t>522</w:t>
      </w:r>
    </w:p>
    <w:p w14:paraId="052924EF" w14:textId="651F7CC9" w:rsidR="005817D2" w:rsidRDefault="005817D2" w:rsidP="005817D2">
      <w:pPr>
        <w:adjustRightInd w:val="0"/>
        <w:snapToGrid w:val="0"/>
        <w:spacing w:line="360" w:lineRule="auto"/>
        <w:rPr>
          <w:rFonts w:ascii="Book Antiqua" w:eastAsia="宋体" w:hAnsi="Book Antiqua" w:cs="Times New Roman" w:hint="eastAsia"/>
          <w:lang w:val="en-NZ"/>
        </w:rPr>
      </w:pPr>
      <w:r w:rsidRPr="00291F82">
        <w:rPr>
          <w:rFonts w:ascii="Book Antiqua" w:eastAsia="Times New Roman" w:hAnsi="Book Antiqua" w:cs="Times New Roman"/>
          <w:lang w:val="en-NZ"/>
        </w:rPr>
        <w:t>URL: https://www.wjgnet.com/1007-9327/full/v26/i30/</w:t>
      </w:r>
      <w:r>
        <w:rPr>
          <w:rFonts w:ascii="Book Antiqua" w:eastAsia="宋体" w:hAnsi="Book Antiqua" w:cs="Times New Roman" w:hint="eastAsia"/>
          <w:lang w:val="en-NZ"/>
        </w:rPr>
        <w:t>4</w:t>
      </w:r>
      <w:r>
        <w:rPr>
          <w:rFonts w:ascii="Book Antiqua" w:eastAsia="宋体" w:hAnsi="Book Antiqua" w:cs="Times New Roman" w:hint="eastAsia"/>
          <w:lang w:val="en-NZ"/>
        </w:rPr>
        <w:t>501</w:t>
      </w:r>
      <w:r w:rsidRPr="00291F82">
        <w:rPr>
          <w:rFonts w:ascii="Book Antiqua" w:eastAsia="Times New Roman" w:hAnsi="Book Antiqua" w:cs="Times New Roman"/>
          <w:lang w:val="en-NZ"/>
        </w:rPr>
        <w:t>.htm</w:t>
      </w:r>
    </w:p>
    <w:p w14:paraId="2E93F43D" w14:textId="2BF3C980" w:rsidR="003C78A6" w:rsidRPr="006F5565" w:rsidRDefault="005817D2" w:rsidP="005817D2">
      <w:pPr>
        <w:autoSpaceDE w:val="0"/>
        <w:autoSpaceDN w:val="0"/>
        <w:adjustRightInd w:val="0"/>
        <w:snapToGrid w:val="0"/>
        <w:spacing w:line="360" w:lineRule="auto"/>
        <w:rPr>
          <w:rFonts w:ascii="Book Antiqua" w:eastAsia="宋体" w:hAnsi="Book Antiqua" w:cs="Book Antiqua"/>
          <w:color w:val="000000" w:themeColor="text1"/>
          <w:sz w:val="24"/>
          <w:szCs w:val="24"/>
        </w:rPr>
      </w:pPr>
      <w:r w:rsidRPr="00291F82">
        <w:rPr>
          <w:rFonts w:ascii="Book Antiqua" w:eastAsia="Times New Roman" w:hAnsi="Book Antiqua" w:cs="Times New Roman"/>
          <w:lang w:val="en-NZ"/>
        </w:rPr>
        <w:t>DOI: https://dx.doi.org/10.3748/wjg.v26.i30.</w:t>
      </w:r>
      <w:r>
        <w:rPr>
          <w:rFonts w:ascii="Book Antiqua" w:eastAsia="宋体" w:hAnsi="Book Antiqua" w:cs="Times New Roman" w:hint="eastAsia"/>
          <w:lang w:val="en-NZ"/>
        </w:rPr>
        <w:t>4</w:t>
      </w:r>
      <w:r>
        <w:rPr>
          <w:rFonts w:ascii="Book Antiqua" w:eastAsia="宋体" w:hAnsi="Book Antiqua" w:cs="Times New Roman" w:hint="eastAsia"/>
          <w:lang w:val="en-NZ"/>
        </w:rPr>
        <w:t>501</w:t>
      </w:r>
    </w:p>
    <w:p w14:paraId="7D0D885F" w14:textId="77777777" w:rsidR="003C78A6" w:rsidRPr="006F5565" w:rsidRDefault="003C78A6" w:rsidP="006F5565">
      <w:pPr>
        <w:autoSpaceDE w:val="0"/>
        <w:autoSpaceDN w:val="0"/>
        <w:adjustRightInd w:val="0"/>
        <w:snapToGrid w:val="0"/>
        <w:spacing w:line="360" w:lineRule="auto"/>
        <w:rPr>
          <w:rFonts w:ascii="Book Antiqua" w:eastAsia="宋体" w:hAnsi="Book Antiqua" w:cs="Book Antiqua"/>
          <w:sz w:val="24"/>
          <w:szCs w:val="24"/>
        </w:rPr>
      </w:pPr>
    </w:p>
    <w:p w14:paraId="0B3597E8" w14:textId="5EEEC87C" w:rsidR="003C78A6" w:rsidRPr="006F5565" w:rsidRDefault="00541A73" w:rsidP="006F5565">
      <w:pPr>
        <w:autoSpaceDE w:val="0"/>
        <w:autoSpaceDN w:val="0"/>
        <w:adjustRightInd w:val="0"/>
        <w:snapToGrid w:val="0"/>
        <w:spacing w:line="360" w:lineRule="auto"/>
        <w:rPr>
          <w:rFonts w:ascii="Book Antiqua" w:eastAsia="宋体" w:hAnsi="Book Antiqua" w:cs="Book Antiqua"/>
          <w:sz w:val="24"/>
          <w:szCs w:val="24"/>
        </w:rPr>
      </w:pPr>
      <w:r w:rsidRPr="006F5565">
        <w:rPr>
          <w:rFonts w:ascii="Book Antiqua" w:hAnsi="Book Antiqua" w:cs="Book Antiqua"/>
          <w:b/>
          <w:bCs/>
          <w:sz w:val="24"/>
          <w:szCs w:val="24"/>
        </w:rPr>
        <w:t>Core tip:</w:t>
      </w:r>
      <w:r w:rsidR="00724C8B" w:rsidRPr="006F5565">
        <w:rPr>
          <w:rFonts w:ascii="Book Antiqua" w:hAnsi="Book Antiqua" w:cs="Book Antiqua"/>
          <w:b/>
          <w:bCs/>
          <w:sz w:val="24"/>
          <w:szCs w:val="24"/>
        </w:rPr>
        <w:t xml:space="preserve"> </w:t>
      </w:r>
      <w:r w:rsidR="00A24AFF" w:rsidRPr="006F5565">
        <w:rPr>
          <w:rFonts w:ascii="Book Antiqua" w:eastAsia="宋体" w:hAnsi="Book Antiqua" w:cs="Book Antiqua"/>
          <w:sz w:val="24"/>
          <w:szCs w:val="24"/>
        </w:rPr>
        <w:t>Hepatitis B e antigen</w:t>
      </w:r>
      <w:r w:rsidR="00724C8B" w:rsidRPr="006F5565">
        <w:rPr>
          <w:rFonts w:ascii="Book Antiqua" w:eastAsia="宋体" w:hAnsi="Book Antiqua" w:cs="Book Antiqua"/>
          <w:sz w:val="24"/>
          <w:szCs w:val="24"/>
        </w:rPr>
        <w:t xml:space="preserve">-positive chronic hepatitis B patients with persistently normal alanine aminotransferase levels and a high </w:t>
      </w:r>
      <w:bookmarkStart w:id="33" w:name="OLE_LINK51"/>
      <w:bookmarkStart w:id="34" w:name="OLE_LINK52"/>
      <w:r w:rsidR="00724C8B" w:rsidRPr="006F5565">
        <w:rPr>
          <w:rFonts w:ascii="Book Antiqua" w:eastAsia="宋体" w:hAnsi="Book Antiqua" w:cs="Book Antiqua"/>
          <w:sz w:val="24"/>
          <w:szCs w:val="24"/>
        </w:rPr>
        <w:t xml:space="preserve">hepatitis B virus </w:t>
      </w:r>
      <w:bookmarkEnd w:id="33"/>
      <w:bookmarkEnd w:id="34"/>
      <w:r w:rsidR="00724C8B" w:rsidRPr="006F5565">
        <w:rPr>
          <w:rFonts w:ascii="Book Antiqua" w:eastAsia="宋体" w:hAnsi="Book Antiqua" w:cs="Book Antiqua"/>
          <w:sz w:val="24"/>
          <w:szCs w:val="24"/>
        </w:rPr>
        <w:t>DNA viral load may progress to cirrhosis or hepatocellular carcinoma.</w:t>
      </w:r>
      <w:r w:rsidR="00724C8B" w:rsidRPr="006F5565">
        <w:rPr>
          <w:rFonts w:ascii="Book Antiqua" w:hAnsi="Book Antiqua" w:cs="Book Antiqua"/>
          <w:sz w:val="24"/>
          <w:szCs w:val="24"/>
        </w:rPr>
        <w:t xml:space="preserve"> </w:t>
      </w:r>
      <w:r w:rsidR="00724C8B" w:rsidRPr="006F5565">
        <w:rPr>
          <w:rFonts w:ascii="Book Antiqua" w:eastAsia="宋体" w:hAnsi="Book Antiqua" w:cs="Book Antiqua"/>
          <w:sz w:val="24"/>
          <w:szCs w:val="24"/>
        </w:rPr>
        <w:t xml:space="preserve">However, no guideline recommends antiviral therapy for it because of poor efficacy. In the present study we report </w:t>
      </w:r>
      <w:r w:rsidR="00724C8B" w:rsidRPr="006F5565">
        <w:rPr>
          <w:rFonts w:ascii="Book Antiqua" w:hAnsi="Book Antiqua" w:cs="Book Antiqua"/>
          <w:kern w:val="0"/>
          <w:sz w:val="24"/>
          <w:szCs w:val="24"/>
        </w:rPr>
        <w:t xml:space="preserve">the feasibility and safety profiles of a Chinese </w:t>
      </w:r>
      <w:r w:rsidR="00DC1710" w:rsidRPr="006F5565">
        <w:rPr>
          <w:rFonts w:ascii="Book Antiqua" w:hAnsi="Book Antiqua" w:cs="Book Antiqua"/>
          <w:kern w:val="0"/>
          <w:sz w:val="24"/>
          <w:szCs w:val="24"/>
        </w:rPr>
        <w:t xml:space="preserve">herbal formula </w:t>
      </w:r>
      <w:r w:rsidR="00724C8B" w:rsidRPr="006F5565">
        <w:rPr>
          <w:rFonts w:ascii="Book Antiqua" w:hAnsi="Book Antiqua" w:cs="Book Antiqua"/>
          <w:kern w:val="0"/>
          <w:sz w:val="24"/>
          <w:szCs w:val="24"/>
        </w:rPr>
        <w:t xml:space="preserve">as a therapeutic option for chronic </w:t>
      </w:r>
      <w:r w:rsidR="00095C76" w:rsidRPr="006F5565">
        <w:rPr>
          <w:rFonts w:ascii="Book Antiqua" w:eastAsia="宋体" w:hAnsi="Book Antiqua" w:cs="Book Antiqua"/>
          <w:sz w:val="24"/>
          <w:szCs w:val="24"/>
        </w:rPr>
        <w:t>hepatitis B virus</w:t>
      </w:r>
      <w:r w:rsidR="00724C8B" w:rsidRPr="006F5565">
        <w:rPr>
          <w:rFonts w:ascii="Book Antiqua" w:hAnsi="Book Antiqua" w:cs="Book Antiqua"/>
          <w:kern w:val="0"/>
          <w:sz w:val="24"/>
          <w:szCs w:val="24"/>
        </w:rPr>
        <w:t xml:space="preserve"> infection.</w:t>
      </w:r>
      <w:r w:rsidR="00724C8B" w:rsidRPr="006F5565">
        <w:rPr>
          <w:rFonts w:ascii="Book Antiqua" w:eastAsia="宋体" w:hAnsi="Book Antiqua" w:cs="Book Antiqua"/>
          <w:sz w:val="24"/>
          <w:szCs w:val="24"/>
        </w:rPr>
        <w:br w:type="page"/>
      </w:r>
    </w:p>
    <w:p w14:paraId="22114845" w14:textId="77777777" w:rsidR="000E501B" w:rsidRPr="006F5565" w:rsidRDefault="000E501B" w:rsidP="006F5565">
      <w:pPr>
        <w:autoSpaceDE w:val="0"/>
        <w:autoSpaceDN w:val="0"/>
        <w:adjustRightInd w:val="0"/>
        <w:snapToGrid w:val="0"/>
        <w:spacing w:line="360" w:lineRule="auto"/>
        <w:rPr>
          <w:rFonts w:ascii="Book Antiqua" w:hAnsi="Book Antiqua" w:cs="Arial"/>
          <w:b/>
          <w:color w:val="000000" w:themeColor="text1"/>
          <w:sz w:val="24"/>
          <w:szCs w:val="24"/>
          <w:u w:val="single"/>
        </w:rPr>
      </w:pPr>
      <w:r w:rsidRPr="006F5565">
        <w:rPr>
          <w:rFonts w:ascii="Book Antiqua" w:hAnsi="Book Antiqua" w:cs="Arial"/>
          <w:b/>
          <w:color w:val="000000" w:themeColor="text1"/>
          <w:sz w:val="24"/>
          <w:szCs w:val="24"/>
          <w:u w:val="single"/>
        </w:rPr>
        <w:lastRenderedPageBreak/>
        <w:t>INTRODUCTION</w:t>
      </w:r>
    </w:p>
    <w:p w14:paraId="0C0E4042" w14:textId="77777777" w:rsidR="003C78A6" w:rsidRPr="006F5565" w:rsidRDefault="00724C8B" w:rsidP="006F5565">
      <w:pPr>
        <w:adjustRightInd w:val="0"/>
        <w:snapToGrid w:val="0"/>
        <w:spacing w:line="360" w:lineRule="auto"/>
        <w:rPr>
          <w:rFonts w:ascii="Book Antiqua" w:eastAsia="宋体" w:hAnsi="Book Antiqua" w:cs="Book Antiqua"/>
          <w:sz w:val="24"/>
          <w:szCs w:val="24"/>
        </w:rPr>
      </w:pPr>
      <w:r w:rsidRPr="006F5565">
        <w:rPr>
          <w:rFonts w:ascii="Book Antiqua" w:eastAsia="宋体" w:hAnsi="Book Antiqua" w:cs="Book Antiqua"/>
          <w:sz w:val="24"/>
          <w:szCs w:val="24"/>
        </w:rPr>
        <w:t xml:space="preserve">Most patients with </w:t>
      </w:r>
      <w:r w:rsidR="00A24AFF" w:rsidRPr="006F5565">
        <w:rPr>
          <w:rFonts w:ascii="Book Antiqua" w:eastAsia="宋体" w:hAnsi="Book Antiqua" w:cs="Book Antiqua"/>
          <w:sz w:val="24"/>
          <w:szCs w:val="24"/>
        </w:rPr>
        <w:t>hepatitis B e antigen (</w:t>
      </w:r>
      <w:proofErr w:type="spellStart"/>
      <w:r w:rsidRPr="006F5565">
        <w:rPr>
          <w:rFonts w:ascii="Book Antiqua" w:eastAsia="宋体" w:hAnsi="Book Antiqua" w:cs="Book Antiqua"/>
          <w:sz w:val="24"/>
          <w:szCs w:val="24"/>
        </w:rPr>
        <w:t>HBeAg</w:t>
      </w:r>
      <w:proofErr w:type="spellEnd"/>
      <w:r w:rsidR="00A24AFF"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-positive chronic </w:t>
      </w:r>
      <w:r w:rsidR="0023529B" w:rsidRPr="006F5565">
        <w:rPr>
          <w:rFonts w:ascii="Book Antiqua" w:eastAsia="宋体" w:hAnsi="Book Antiqua" w:cs="Book Antiqua"/>
          <w:sz w:val="24"/>
          <w:szCs w:val="24"/>
        </w:rPr>
        <w:t>hepatitis B virus (</w:t>
      </w:r>
      <w:r w:rsidRPr="006F5565">
        <w:rPr>
          <w:rFonts w:ascii="Book Antiqua" w:eastAsia="宋体" w:hAnsi="Book Antiqua" w:cs="Book Antiqua"/>
          <w:sz w:val="24"/>
          <w:szCs w:val="24"/>
        </w:rPr>
        <w:t>HBV</w:t>
      </w:r>
      <w:r w:rsidR="0023529B"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 infection with basically normal alanine aminotransferase (ALT) levels and high viral load have no obvious clinical </w:t>
      </w:r>
      <w:proofErr w:type="gramStart"/>
      <w:r w:rsidRPr="006F5565">
        <w:rPr>
          <w:rFonts w:ascii="Book Antiqua" w:eastAsia="宋体" w:hAnsi="Book Antiqua" w:cs="Book Antiqua"/>
          <w:sz w:val="24"/>
          <w:szCs w:val="24"/>
        </w:rPr>
        <w:t>symptoms</w:t>
      </w:r>
      <w:proofErr w:type="gramEnd"/>
      <w:r w:rsidR="003C78A6" w:rsidRPr="006F5565">
        <w:rPr>
          <w:rFonts w:ascii="Book Antiqua" w:eastAsia="宋体" w:hAnsi="Book Antiqua" w:cs="Book Antiqua"/>
          <w:color w:val="000000" w:themeColor="text1"/>
          <w:sz w:val="24"/>
          <w:szCs w:val="24"/>
        </w:rPr>
        <w:fldChar w:fldCharType="begin">
          <w:fldData xml:space="preserve">PEVuZE5vdGU+PENpdGU+PEF1dGhvcj5FdXJvcGVhbiBBc3NvY2lhdGlvbiBmb3IgdGhlIFN0dWR5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==
</w:fldData>
        </w:fldChar>
      </w:r>
      <w:r w:rsidRPr="006F5565">
        <w:rPr>
          <w:rFonts w:ascii="Book Antiqua" w:eastAsia="宋体" w:hAnsi="Book Antiqua" w:cs="Book Antiqua"/>
          <w:color w:val="000000" w:themeColor="text1"/>
          <w:sz w:val="24"/>
          <w:szCs w:val="24"/>
        </w:rPr>
        <w:instrText xml:space="preserve"> ADDIN EN.CITE </w:instrText>
      </w:r>
      <w:r w:rsidR="003C78A6" w:rsidRPr="006F5565">
        <w:rPr>
          <w:rFonts w:ascii="Book Antiqua" w:eastAsia="宋体" w:hAnsi="Book Antiqua" w:cs="Book Antiqua"/>
          <w:color w:val="000000" w:themeColor="text1"/>
          <w:sz w:val="24"/>
          <w:szCs w:val="24"/>
        </w:rPr>
        <w:fldChar w:fldCharType="begin">
          <w:fldData xml:space="preserve">PEVuZE5vdGU+PENpdGU+PEF1dGhvcj5FdXJvcGVhbiBBc3NvY2lhdGlvbiBmb3IgdGhlIFN0dWR5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==
</w:fldData>
        </w:fldChar>
      </w:r>
      <w:r w:rsidRPr="006F5565">
        <w:rPr>
          <w:rFonts w:ascii="Book Antiqua" w:eastAsia="宋体" w:hAnsi="Book Antiqua" w:cs="Book Antiqua"/>
          <w:color w:val="000000" w:themeColor="text1"/>
          <w:sz w:val="24"/>
          <w:szCs w:val="24"/>
        </w:rPr>
        <w:instrText xml:space="preserve"> ADDIN EN.CITE.DATA </w:instrText>
      </w:r>
      <w:r w:rsidR="003C78A6" w:rsidRPr="006F5565">
        <w:rPr>
          <w:rFonts w:ascii="Book Antiqua" w:eastAsia="宋体" w:hAnsi="Book Antiqua" w:cs="Book Antiqua"/>
          <w:color w:val="000000" w:themeColor="text1"/>
          <w:sz w:val="24"/>
          <w:szCs w:val="24"/>
        </w:rPr>
      </w:r>
      <w:r w:rsidR="003C78A6" w:rsidRPr="006F5565">
        <w:rPr>
          <w:rFonts w:ascii="Book Antiqua" w:eastAsia="宋体" w:hAnsi="Book Antiqua" w:cs="Book Antiqua"/>
          <w:color w:val="000000" w:themeColor="text1"/>
          <w:sz w:val="24"/>
          <w:szCs w:val="24"/>
        </w:rPr>
        <w:fldChar w:fldCharType="end"/>
      </w:r>
      <w:r w:rsidR="003C78A6" w:rsidRPr="006F5565">
        <w:rPr>
          <w:rFonts w:ascii="Book Antiqua" w:eastAsia="宋体" w:hAnsi="Book Antiqua" w:cs="Book Antiqua"/>
          <w:color w:val="000000" w:themeColor="text1"/>
          <w:sz w:val="24"/>
          <w:szCs w:val="24"/>
        </w:rPr>
      </w:r>
      <w:r w:rsidR="003C78A6" w:rsidRPr="006F5565">
        <w:rPr>
          <w:rFonts w:ascii="Book Antiqua" w:eastAsia="宋体" w:hAnsi="Book Antiqua" w:cs="Book Antiqua"/>
          <w:color w:val="000000" w:themeColor="text1"/>
          <w:sz w:val="24"/>
          <w:szCs w:val="24"/>
        </w:rPr>
        <w:fldChar w:fldCharType="separate"/>
      </w:r>
      <w:r w:rsidRPr="006F5565">
        <w:rPr>
          <w:rFonts w:ascii="Book Antiqua" w:eastAsia="宋体" w:hAnsi="Book Antiqua" w:cs="Book Antiqua"/>
          <w:color w:val="000000" w:themeColor="text1"/>
          <w:sz w:val="24"/>
          <w:szCs w:val="24"/>
          <w:vertAlign w:val="superscript"/>
        </w:rPr>
        <w:t>[1-4]</w:t>
      </w:r>
      <w:r w:rsidR="003C78A6" w:rsidRPr="006F5565">
        <w:rPr>
          <w:rFonts w:ascii="Book Antiqua" w:eastAsia="宋体" w:hAnsi="Book Antiqua" w:cs="Book Antiqua"/>
          <w:color w:val="000000" w:themeColor="text1"/>
          <w:sz w:val="24"/>
          <w:szCs w:val="24"/>
        </w:rPr>
        <w:fldChar w:fldCharType="end"/>
      </w:r>
      <w:r w:rsidR="0023529B" w:rsidRPr="006F5565">
        <w:rPr>
          <w:rFonts w:ascii="Book Antiqua" w:eastAsia="宋体" w:hAnsi="Book Antiqua" w:cs="Book Antiqua"/>
          <w:color w:val="000000" w:themeColor="text1"/>
          <w:sz w:val="24"/>
          <w:szCs w:val="24"/>
        </w:rPr>
        <w:t>.</w:t>
      </w:r>
      <w:r w:rsidRPr="006F5565">
        <w:rPr>
          <w:rFonts w:ascii="Book Antiqua" w:eastAsia="宋体" w:hAnsi="Book Antiqua" w:cs="Book Antiqua"/>
          <w:sz w:val="24"/>
          <w:szCs w:val="24"/>
        </w:rPr>
        <w:t xml:space="preserve"> Antiviral therapy is not recommended for these patients by any </w:t>
      </w:r>
      <w:bookmarkStart w:id="35" w:name="OLE_LINK2"/>
      <w:bookmarkStart w:id="36" w:name="OLE_LINK3"/>
      <w:r w:rsidRPr="006F5565">
        <w:rPr>
          <w:rFonts w:ascii="Book Antiqua" w:eastAsia="宋体" w:hAnsi="Book Antiqua" w:cs="Book Antiqua"/>
          <w:sz w:val="24"/>
          <w:szCs w:val="24"/>
        </w:rPr>
        <w:t>authoritative</w:t>
      </w:r>
      <w:bookmarkEnd w:id="35"/>
      <w:bookmarkEnd w:id="36"/>
      <w:r w:rsidRPr="006F5565">
        <w:rPr>
          <w:rFonts w:ascii="Book Antiqua" w:eastAsia="宋体" w:hAnsi="Book Antiqua" w:cs="Book Antiqua"/>
          <w:sz w:val="24"/>
          <w:szCs w:val="24"/>
        </w:rPr>
        <w:t xml:space="preserve"> guidelines.</w:t>
      </w:r>
      <w:r w:rsidRPr="006F5565">
        <w:rPr>
          <w:rFonts w:ascii="Book Antiqua" w:hAnsi="Book Antiqua" w:cs="Book Antiqua"/>
          <w:sz w:val="24"/>
          <w:szCs w:val="24"/>
        </w:rPr>
        <w:t xml:space="preserve"> Despite long-term normal ALT levels,</w:t>
      </w:r>
      <w:r w:rsidRPr="006F5565">
        <w:rPr>
          <w:rFonts w:ascii="Book Antiqua" w:eastAsia="等线" w:hAnsi="Book Antiqua" w:cs="Book Antiqua"/>
          <w:sz w:val="24"/>
          <w:szCs w:val="24"/>
        </w:rPr>
        <w:t xml:space="preserve"> a</w:t>
      </w:r>
      <w:r w:rsidRPr="006F5565">
        <w:rPr>
          <w:rFonts w:ascii="Book Antiqua" w:hAnsi="Book Antiqua" w:cs="Book Antiqua"/>
          <w:sz w:val="24"/>
          <w:szCs w:val="24"/>
        </w:rPr>
        <w:t xml:space="preserve"> </w:t>
      </w:r>
      <w:r w:rsidRPr="006F5565">
        <w:rPr>
          <w:rFonts w:ascii="Book Antiqua" w:eastAsia="宋体" w:hAnsi="Book Antiqua" w:cs="Book Antiqua"/>
          <w:sz w:val="24"/>
          <w:szCs w:val="24"/>
        </w:rPr>
        <w:t xml:space="preserve">high HBV DNA viral load persists, and liver lesions progress unrecognized and advance gradually. Some patients may even progress to cirrhosis or hepatocellular carcinoma (HCC), and the risk increases with age, especially after the age of 30. Even if a chronic HBV carrier shows minimal or no </w:t>
      </w:r>
      <w:proofErr w:type="spellStart"/>
      <w:r w:rsidRPr="006F5565">
        <w:rPr>
          <w:rFonts w:ascii="Book Antiqua" w:eastAsia="宋体" w:hAnsi="Book Antiqua" w:cs="Book Antiqua"/>
          <w:sz w:val="24"/>
          <w:szCs w:val="24"/>
        </w:rPr>
        <w:t>necroinflammation</w:t>
      </w:r>
      <w:proofErr w:type="spellEnd"/>
      <w:r w:rsidRPr="006F5565">
        <w:rPr>
          <w:rFonts w:ascii="Book Antiqua" w:eastAsia="宋体" w:hAnsi="Book Antiqua" w:cs="Book Antiqua"/>
          <w:sz w:val="24"/>
          <w:szCs w:val="24"/>
        </w:rPr>
        <w:t xml:space="preserve"> or fibrosis in the liver (previously termed the ‘‘immune tolerant’’ phase), a high level of HBV DNA integration and clonal hepatocyte expansion suggests that </w:t>
      </w:r>
      <w:proofErr w:type="spellStart"/>
      <w:r w:rsidRPr="006F5565">
        <w:rPr>
          <w:rFonts w:ascii="Book Antiqua" w:eastAsia="宋体" w:hAnsi="Book Antiqua" w:cs="Book Antiqua"/>
          <w:sz w:val="24"/>
          <w:szCs w:val="24"/>
        </w:rPr>
        <w:t>hepatocarcinogenesis</w:t>
      </w:r>
      <w:proofErr w:type="spellEnd"/>
      <w:r w:rsidRPr="006F5565">
        <w:rPr>
          <w:rFonts w:ascii="Book Antiqua" w:eastAsia="宋体" w:hAnsi="Book Antiqua" w:cs="Book Antiqua"/>
          <w:sz w:val="24"/>
          <w:szCs w:val="24"/>
        </w:rPr>
        <w:t xml:space="preserve"> could be already underway in this e</w:t>
      </w:r>
      <w:r w:rsidR="0023529B" w:rsidRPr="006F5565">
        <w:rPr>
          <w:rFonts w:ascii="Book Antiqua" w:eastAsia="宋体" w:hAnsi="Book Antiqua" w:cs="Book Antiqua"/>
          <w:sz w:val="24"/>
          <w:szCs w:val="24"/>
        </w:rPr>
        <w:t xml:space="preserve">arly phase of the </w:t>
      </w:r>
      <w:proofErr w:type="gramStart"/>
      <w:r w:rsidR="0023529B" w:rsidRPr="006F5565">
        <w:rPr>
          <w:rFonts w:ascii="Book Antiqua" w:eastAsia="宋体" w:hAnsi="Book Antiqua" w:cs="Book Antiqua"/>
          <w:sz w:val="24"/>
          <w:szCs w:val="24"/>
        </w:rPr>
        <w:t>infection</w:t>
      </w:r>
      <w:proofErr w:type="gramEnd"/>
      <w:r w:rsidR="003C78A6" w:rsidRPr="006F5565">
        <w:rPr>
          <w:rFonts w:ascii="Book Antiqua" w:eastAsia="宋体" w:hAnsi="Book Antiqua" w:cs="Book Antiqua"/>
          <w:sz w:val="24"/>
          <w:szCs w:val="24"/>
        </w:rPr>
        <w:fldChar w:fldCharType="begin">
          <w:fldData xml:space="preserve">PEVuZE5vdGU+PENpdGU+PEF1dGhvcj5NYXNvbjwvQXV0aG9yPjxZZWFyPjIwMTY8L1llYXI+PFJl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</w:fldData>
        </w:fldChar>
      </w:r>
      <w:r w:rsidRPr="006F5565">
        <w:rPr>
          <w:rFonts w:ascii="Book Antiqua" w:eastAsia="宋体" w:hAnsi="Book Antiqua" w:cs="Book Antiqua"/>
          <w:sz w:val="24"/>
          <w:szCs w:val="24"/>
        </w:rPr>
        <w:instrText xml:space="preserve"> ADDIN EN.CITE </w:instrText>
      </w:r>
      <w:r w:rsidR="003C78A6" w:rsidRPr="006F5565">
        <w:rPr>
          <w:rFonts w:ascii="Book Antiqua" w:eastAsia="宋体" w:hAnsi="Book Antiqua" w:cs="Book Antiqua"/>
          <w:sz w:val="24"/>
          <w:szCs w:val="24"/>
        </w:rPr>
        <w:fldChar w:fldCharType="begin">
          <w:fldData xml:space="preserve">PEVuZE5vdGU+PENpdGU+PEF1dGhvcj5NYXNvbjwvQXV0aG9yPjxZZWFyPjIwMTY8L1llYXI+PFJl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</w:fldData>
        </w:fldChar>
      </w:r>
      <w:r w:rsidRPr="006F5565">
        <w:rPr>
          <w:rFonts w:ascii="Book Antiqua" w:eastAsia="宋体" w:hAnsi="Book Antiqua" w:cs="Book Antiqua"/>
          <w:sz w:val="24"/>
          <w:szCs w:val="24"/>
        </w:rPr>
        <w:instrText xml:space="preserve"> ADDIN EN.CITE.DATA </w:instrText>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end"/>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separate"/>
      </w:r>
      <w:r w:rsidRPr="006F5565">
        <w:rPr>
          <w:rFonts w:ascii="Book Antiqua" w:eastAsia="宋体" w:hAnsi="Book Antiqua" w:cs="Book Antiqua"/>
          <w:sz w:val="24"/>
          <w:szCs w:val="24"/>
          <w:vertAlign w:val="superscript"/>
        </w:rPr>
        <w:t>[5]</w:t>
      </w:r>
      <w:r w:rsidR="003C78A6" w:rsidRPr="006F5565">
        <w:rPr>
          <w:rFonts w:ascii="Book Antiqua" w:eastAsia="宋体" w:hAnsi="Book Antiqua" w:cs="Book Antiqua"/>
          <w:sz w:val="24"/>
          <w:szCs w:val="24"/>
        </w:rPr>
        <w:fldChar w:fldCharType="end"/>
      </w:r>
      <w:r w:rsidR="0023529B" w:rsidRPr="006F5565">
        <w:rPr>
          <w:rFonts w:ascii="Book Antiqua" w:eastAsia="宋体" w:hAnsi="Book Antiqua" w:cs="Book Antiqua"/>
          <w:sz w:val="24"/>
          <w:szCs w:val="24"/>
        </w:rPr>
        <w:t>.</w:t>
      </w:r>
    </w:p>
    <w:p w14:paraId="19C3D881" w14:textId="4BBB85BF" w:rsidR="003C78A6" w:rsidRPr="006F5565" w:rsidRDefault="00724C8B" w:rsidP="006F5565">
      <w:pPr>
        <w:pStyle w:val="a9"/>
        <w:kinsoku w:val="0"/>
        <w:overflowPunct w:val="0"/>
        <w:adjustRightInd w:val="0"/>
        <w:snapToGrid w:val="0"/>
        <w:spacing w:before="0" w:beforeAutospacing="0" w:after="0" w:afterAutospacing="0" w:line="360" w:lineRule="auto"/>
        <w:ind w:firstLineChars="100" w:firstLine="240"/>
        <w:jc w:val="both"/>
        <w:textAlignment w:val="baseline"/>
        <w:rPr>
          <w:rFonts w:ascii="Book Antiqua" w:hAnsi="Book Antiqua" w:cs="Book Antiqua"/>
          <w:kern w:val="2"/>
        </w:rPr>
      </w:pPr>
      <w:r w:rsidRPr="006F5565">
        <w:rPr>
          <w:rFonts w:ascii="Book Antiqua" w:hAnsi="Book Antiqua" w:cs="Book Antiqua"/>
          <w:kern w:val="2"/>
        </w:rPr>
        <w:t>Previous studies have shown that liver injury in chronic hepatitis B (CHB) patients with normal ALT levels was always mild, and the long-term cli</w:t>
      </w:r>
      <w:r w:rsidR="009514B3" w:rsidRPr="006F5565">
        <w:rPr>
          <w:rFonts w:ascii="Book Antiqua" w:hAnsi="Book Antiqua" w:cs="Book Antiqua"/>
          <w:kern w:val="2"/>
        </w:rPr>
        <w:t xml:space="preserve">nical outcomes were not </w:t>
      </w:r>
      <w:proofErr w:type="gramStart"/>
      <w:r w:rsidR="009514B3" w:rsidRPr="006F5565">
        <w:rPr>
          <w:rFonts w:ascii="Book Antiqua" w:hAnsi="Book Antiqua" w:cs="Book Antiqua"/>
          <w:kern w:val="2"/>
        </w:rPr>
        <w:t>serious</w:t>
      </w:r>
      <w:proofErr w:type="gramEnd"/>
      <w:r w:rsidR="003C78A6" w:rsidRPr="006F5565">
        <w:rPr>
          <w:rFonts w:ascii="Book Antiqua" w:hAnsi="Book Antiqua" w:cs="Book Antiqua"/>
          <w:kern w:val="2"/>
        </w:rPr>
        <w:fldChar w:fldCharType="begin">
          <w:fldData xml:space="preserve">PEVuZE5vdGU+PENpdGU+PEF1dGhvcj5IdWk8L0F1dGhvcj48WWVhcj4yMDA3PC9ZZWFyPjxSZWNO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</w:fldData>
        </w:fldChar>
      </w:r>
      <w:r w:rsidRPr="006F5565">
        <w:rPr>
          <w:rFonts w:ascii="Book Antiqua" w:hAnsi="Book Antiqua" w:cs="Book Antiqua"/>
          <w:kern w:val="2"/>
        </w:rPr>
        <w:instrText xml:space="preserve"> ADDIN EN.CITE </w:instrText>
      </w:r>
      <w:r w:rsidR="003C78A6" w:rsidRPr="006F5565">
        <w:rPr>
          <w:rFonts w:ascii="Book Antiqua" w:hAnsi="Book Antiqua" w:cs="Book Antiqua"/>
          <w:kern w:val="2"/>
        </w:rPr>
        <w:fldChar w:fldCharType="begin">
          <w:fldData xml:space="preserve">PEVuZE5vdGU+PENpdGU+PEF1dGhvcj5IdWk8L0F1dGhvcj48WWVhcj4yMDA3PC9ZZWFyPjxSZWNO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</w:fldData>
        </w:fldChar>
      </w:r>
      <w:r w:rsidRPr="006F5565">
        <w:rPr>
          <w:rFonts w:ascii="Book Antiqua" w:hAnsi="Book Antiqua" w:cs="Book Antiqua"/>
          <w:kern w:val="2"/>
        </w:rPr>
        <w:instrText xml:space="preserve"> ADDIN EN.CITE.DATA </w:instrText>
      </w:r>
      <w:r w:rsidR="003C78A6" w:rsidRPr="006F5565">
        <w:rPr>
          <w:rFonts w:ascii="Book Antiqua" w:hAnsi="Book Antiqua" w:cs="Book Antiqua"/>
          <w:kern w:val="2"/>
        </w:rPr>
      </w:r>
      <w:r w:rsidR="003C78A6" w:rsidRPr="006F5565">
        <w:rPr>
          <w:rFonts w:ascii="Book Antiqua" w:hAnsi="Book Antiqua" w:cs="Book Antiqua"/>
          <w:kern w:val="2"/>
        </w:rPr>
        <w:fldChar w:fldCharType="end"/>
      </w:r>
      <w:r w:rsidR="003C78A6" w:rsidRPr="006F5565">
        <w:rPr>
          <w:rFonts w:ascii="Book Antiqua" w:hAnsi="Book Antiqua" w:cs="Book Antiqua"/>
          <w:kern w:val="2"/>
        </w:rPr>
      </w:r>
      <w:r w:rsidR="003C78A6" w:rsidRPr="006F5565">
        <w:rPr>
          <w:rFonts w:ascii="Book Antiqua" w:hAnsi="Book Antiqua" w:cs="Book Antiqua"/>
          <w:kern w:val="2"/>
        </w:rPr>
        <w:fldChar w:fldCharType="separate"/>
      </w:r>
      <w:r w:rsidRPr="006F5565">
        <w:rPr>
          <w:rFonts w:ascii="Book Antiqua" w:hAnsi="Book Antiqua" w:cs="Book Antiqua"/>
          <w:kern w:val="2"/>
          <w:vertAlign w:val="superscript"/>
        </w:rPr>
        <w:t>[6,7]</w:t>
      </w:r>
      <w:r w:rsidR="003C78A6" w:rsidRPr="006F5565">
        <w:rPr>
          <w:rFonts w:ascii="Book Antiqua" w:hAnsi="Book Antiqua" w:cs="Book Antiqua"/>
          <w:kern w:val="2"/>
        </w:rPr>
        <w:fldChar w:fldCharType="end"/>
      </w:r>
      <w:r w:rsidR="009514B3" w:rsidRPr="006F5565">
        <w:rPr>
          <w:rFonts w:ascii="Book Antiqua" w:hAnsi="Book Antiqua" w:cs="Book Antiqua"/>
          <w:kern w:val="2"/>
        </w:rPr>
        <w:t>.</w:t>
      </w:r>
      <w:r w:rsidRPr="006F5565">
        <w:rPr>
          <w:rFonts w:ascii="Book Antiqua" w:hAnsi="Book Antiqua" w:cs="Book Antiqua"/>
          <w:kern w:val="2"/>
        </w:rPr>
        <w:t xml:space="preserve"> A long-term follow-up study in Taiwan of China, which enrolled 240 </w:t>
      </w:r>
      <w:proofErr w:type="spellStart"/>
      <w:r w:rsidRPr="006F5565">
        <w:rPr>
          <w:rFonts w:ascii="Book Antiqua" w:hAnsi="Book Antiqua" w:cs="Book Antiqua"/>
          <w:kern w:val="2"/>
        </w:rPr>
        <w:t>HBeAg</w:t>
      </w:r>
      <w:proofErr w:type="spellEnd"/>
      <w:r w:rsidRPr="006F5565">
        <w:rPr>
          <w:rFonts w:ascii="Book Antiqua" w:hAnsi="Book Antiqua" w:cs="Book Antiqua"/>
          <w:kern w:val="2"/>
        </w:rPr>
        <w:t xml:space="preserve">-positive patients with normal ALT levels and had a median follow-up period of 6.8 years (1-17 years) and a mean age at entry of 27 years, showed that 85% of the patients had </w:t>
      </w:r>
      <w:proofErr w:type="spellStart"/>
      <w:r w:rsidR="00116695">
        <w:rPr>
          <w:rFonts w:ascii="Book Antiqua" w:hAnsi="Book Antiqua" w:cs="Book Antiqua"/>
          <w:kern w:val="2"/>
        </w:rPr>
        <w:t>HBeAg</w:t>
      </w:r>
      <w:proofErr w:type="spellEnd"/>
      <w:r w:rsidRPr="006F5565">
        <w:rPr>
          <w:rFonts w:ascii="Book Antiqua" w:hAnsi="Book Antiqua" w:cs="Book Antiqua"/>
          <w:kern w:val="2"/>
        </w:rPr>
        <w:t xml:space="preserve"> </w:t>
      </w:r>
      <w:proofErr w:type="spellStart"/>
      <w:r w:rsidRPr="006F5565">
        <w:rPr>
          <w:rFonts w:ascii="Book Antiqua" w:hAnsi="Book Antiqua" w:cs="Book Antiqua"/>
          <w:kern w:val="2"/>
        </w:rPr>
        <w:t>seroconversion</w:t>
      </w:r>
      <w:proofErr w:type="spellEnd"/>
      <w:r w:rsidRPr="006F5565">
        <w:rPr>
          <w:rFonts w:ascii="Book Antiqua" w:hAnsi="Book Antiqua" w:cs="Book Antiqua"/>
          <w:kern w:val="2"/>
        </w:rPr>
        <w:t xml:space="preserve"> and sustained remission</w:t>
      </w:r>
      <w:r w:rsidR="00116695">
        <w:rPr>
          <w:rFonts w:ascii="Book Antiqua" w:hAnsi="Book Antiqua" w:cs="Book Antiqua"/>
          <w:kern w:val="2"/>
        </w:rPr>
        <w:t>.</w:t>
      </w:r>
      <w:r w:rsidRPr="006F5565">
        <w:rPr>
          <w:rFonts w:ascii="Book Antiqua" w:hAnsi="Book Antiqua" w:cs="Book Antiqua"/>
          <w:kern w:val="2"/>
        </w:rPr>
        <w:t xml:space="preserve"> </w:t>
      </w:r>
      <w:r w:rsidR="00116695">
        <w:rPr>
          <w:rFonts w:ascii="Book Antiqua" w:hAnsi="Book Antiqua" w:cs="Book Antiqua"/>
          <w:kern w:val="2"/>
        </w:rPr>
        <w:t>T</w:t>
      </w:r>
      <w:r w:rsidRPr="006F5565">
        <w:rPr>
          <w:rFonts w:ascii="Book Antiqua" w:hAnsi="Book Antiqua" w:cs="Book Antiqua"/>
          <w:kern w:val="2"/>
        </w:rPr>
        <w:t xml:space="preserve">he </w:t>
      </w:r>
      <w:bookmarkStart w:id="37" w:name="OLE_LINK1"/>
      <w:r w:rsidRPr="006F5565">
        <w:rPr>
          <w:rFonts w:ascii="Book Antiqua" w:hAnsi="Book Antiqua" w:cs="Book Antiqua"/>
          <w:kern w:val="2"/>
        </w:rPr>
        <w:t>cumulative</w:t>
      </w:r>
      <w:bookmarkEnd w:id="37"/>
      <w:r w:rsidRPr="006F5565">
        <w:rPr>
          <w:rFonts w:ascii="Book Antiqua" w:hAnsi="Book Antiqua" w:cs="Book Antiqua"/>
          <w:kern w:val="2"/>
        </w:rPr>
        <w:t xml:space="preserve"> incidence of cirrhosis in 17 years was 12.5%, and the cum</w:t>
      </w:r>
      <w:r w:rsidR="009514B3" w:rsidRPr="006F5565">
        <w:rPr>
          <w:rFonts w:ascii="Book Antiqua" w:hAnsi="Book Antiqua" w:cs="Book Antiqua"/>
          <w:kern w:val="2"/>
        </w:rPr>
        <w:t>ulative incidence of HCC was 0%</w:t>
      </w:r>
      <w:r w:rsidR="003C78A6" w:rsidRPr="006F5565">
        <w:rPr>
          <w:rFonts w:ascii="Book Antiqua" w:hAnsi="Book Antiqua" w:cs="Book Antiqua"/>
          <w:kern w:val="2"/>
        </w:rPr>
        <w:fldChar w:fldCharType="begin"/>
      </w:r>
      <w:r w:rsidRPr="006F5565">
        <w:rPr>
          <w:rFonts w:ascii="Book Antiqua" w:hAnsi="Book Antiqua" w:cs="Book Antiqua"/>
          <w:kern w:val="2"/>
        </w:rPr>
        <w:instrText xml:space="preserve"> ADDIN EN.CITE &lt;EndNote&gt;&lt;Cite&gt;&lt;Author&gt;Chu&lt;/Author&gt;&lt;Year&gt;2004&lt;/Year&gt;&lt;RecNum&gt;744&lt;/RecNum&gt;&lt;DisplayText&gt;&lt;style face="superscript"&gt;[8]&lt;/style&gt;&lt;/DisplayText&gt;&lt;record&gt;&lt;rec-number&gt;744&lt;/rec-number&gt;&lt;foreign-keys&gt;&lt;key app="EN" db-id="zdeaa50feewv0oedvf1vzevxvaet020ar9zz" timestamp="1555425793"&gt;744&lt;/key&gt;&lt;/foreign-keys&gt;&lt;ref-type name="Journal Article"&gt;17&lt;/ref-type&gt;&lt;contributors&gt;&lt;authors&gt;&lt;author&gt;Chu, C. M.&lt;/author&gt;&lt;author&gt;Hung, S. J.&lt;/author&gt;&lt;author&gt;Lin, J.&lt;/author&gt;&lt;author&gt;Tai, D. I.&lt;/author&gt;&lt;author&gt;Liaw, Y. F.&lt;/author&gt;&lt;/authors&gt;&lt;/contributors&gt;&lt;auth-address&gt;Liver Research Unit, Chang Gung Memorial Hospital, and Chang Gung University, Taipei, Taiwan. chu0066@cgmh.org.tw&lt;/auth-address&gt;&lt;titles&gt;&lt;title&gt;Natural history of hepatitis B e antigen to antibody seroconversion in patients with normal serum aminotransferase levels&lt;/title&gt;&lt;secondary-title&gt;Am J Med&lt;/secondary-title&gt;&lt;/titles&gt;&lt;periodical&gt;&lt;full-title&gt;Am J Med&lt;/full-title&gt;&lt;/periodical&gt;&lt;pages&gt;829-34&lt;/pages&gt;&lt;volume&gt;116&lt;/volume&gt;&lt;number&gt;12&lt;/number&gt;&lt;keywords&gt;&lt;keyword&gt;Adolescent&lt;/keyword&gt;&lt;keyword&gt;Adult&lt;/keyword&gt;&lt;keyword&gt;Carcinoma, Hepatocellular/etiology&lt;/keyword&gt;&lt;keyword&gt;Female&lt;/keyword&gt;&lt;keyword&gt;Follow-Up Studies&lt;/keyword&gt;&lt;keyword&gt;Hepatitis B/*blood/complications/*immunology&lt;/keyword&gt;&lt;keyword&gt;Hepatitis B Antibodies/*immunology&lt;/keyword&gt;&lt;keyword&gt;Hepatitis B e Antigens/*immunology&lt;/keyword&gt;&lt;keyword&gt;Humans&lt;/keyword&gt;&lt;keyword&gt;Liver Cirrhosis/etiology&lt;/keyword&gt;&lt;keyword&gt;Liver Neoplasms/etiology&lt;/keyword&gt;&lt;keyword&gt;Male&lt;/keyword&gt;&lt;keyword&gt;Middle Aged&lt;/keyword&gt;&lt;keyword&gt;Reference Values&lt;/keyword&gt;&lt;keyword&gt;Transaminases/*blood&lt;/keyword&gt;&lt;/keywords&gt;&lt;dates&gt;&lt;year&gt;2004&lt;/year&gt;&lt;pub-dates&gt;&lt;date&gt;Jun 15&lt;/date&gt;&lt;/pub-dates&gt;&lt;/dates&gt;&lt;isbn&gt;0002-9343 (Print)&amp;#xD;0002-9343 (Linking)&lt;/isbn&gt;&lt;accession-num&gt;15178498&lt;/accession-num&gt;&lt;urls&gt;&lt;related-urls&gt;&lt;url&gt;https://www.ncbi.nlm.nih.gov/pubmed/15178498&lt;/url&gt;&lt;/related-urls&gt;&lt;/urls&gt;&lt;electronic-resource-num&gt;10.1016/j.amjmed.2003.12.040&lt;/electronic-resource-num&gt;&lt;/record&gt;&lt;/Cite&gt;&lt;/EndNote&gt;</w:instrText>
      </w:r>
      <w:r w:rsidR="003C78A6" w:rsidRPr="006F5565">
        <w:rPr>
          <w:rFonts w:ascii="Book Antiqua" w:hAnsi="Book Antiqua" w:cs="Book Antiqua"/>
          <w:kern w:val="2"/>
        </w:rPr>
        <w:fldChar w:fldCharType="separate"/>
      </w:r>
      <w:r w:rsidRPr="006F5565">
        <w:rPr>
          <w:rFonts w:ascii="Book Antiqua" w:hAnsi="Book Antiqua" w:cs="Book Antiqua"/>
          <w:kern w:val="2"/>
          <w:vertAlign w:val="superscript"/>
        </w:rPr>
        <w:t>[8]</w:t>
      </w:r>
      <w:r w:rsidR="003C78A6" w:rsidRPr="006F5565">
        <w:rPr>
          <w:rFonts w:ascii="Book Antiqua" w:hAnsi="Book Antiqua" w:cs="Book Antiqua"/>
          <w:kern w:val="2"/>
        </w:rPr>
        <w:fldChar w:fldCharType="end"/>
      </w:r>
      <w:r w:rsidR="009514B3" w:rsidRPr="006F5565">
        <w:rPr>
          <w:rFonts w:ascii="Book Antiqua" w:hAnsi="Book Antiqua" w:cs="Book Antiqua"/>
          <w:kern w:val="2"/>
        </w:rPr>
        <w:t>.</w:t>
      </w:r>
      <w:r w:rsidRPr="006F5565">
        <w:rPr>
          <w:rFonts w:ascii="Book Antiqua" w:hAnsi="Book Antiqua" w:cs="Book Antiqua"/>
          <w:kern w:val="2"/>
        </w:rPr>
        <w:t xml:space="preserve"> However, for patients over 35 years old, another study in Taiwan</w:t>
      </w:r>
      <w:r w:rsidR="00AB79CF">
        <w:rPr>
          <w:rFonts w:ascii="Book Antiqua" w:hAnsi="Book Antiqua" w:cs="Book Antiqua"/>
          <w:kern w:val="2"/>
        </w:rPr>
        <w:t xml:space="preserve"> (REVEAL)</w:t>
      </w:r>
      <w:r w:rsidRPr="006F5565">
        <w:rPr>
          <w:rFonts w:ascii="Book Antiqua" w:hAnsi="Book Antiqua" w:cs="Book Antiqua"/>
          <w:kern w:val="2"/>
        </w:rPr>
        <w:t xml:space="preserve"> reported a median follow-up of 7 years, </w:t>
      </w:r>
      <w:proofErr w:type="spellStart"/>
      <w:r w:rsidRPr="006F5565">
        <w:rPr>
          <w:rFonts w:ascii="Book Antiqua" w:hAnsi="Book Antiqua" w:cs="Book Antiqua"/>
          <w:kern w:val="2"/>
        </w:rPr>
        <w:t>HBeAg</w:t>
      </w:r>
      <w:proofErr w:type="spellEnd"/>
      <w:r w:rsidRPr="006F5565">
        <w:rPr>
          <w:rFonts w:ascii="Book Antiqua" w:hAnsi="Book Antiqua" w:cs="Book Antiqua"/>
          <w:kern w:val="2"/>
        </w:rPr>
        <w:t xml:space="preserve"> clearance of 187 (43.4%) and </w:t>
      </w:r>
      <w:r w:rsidR="009514B3" w:rsidRPr="006F5565">
        <w:rPr>
          <w:rFonts w:ascii="Book Antiqua" w:hAnsi="Book Antiqua" w:cs="Book Antiqua"/>
          <w:kern w:val="2"/>
        </w:rPr>
        <w:t>an annual incidence of only 6.2</w:t>
      </w:r>
      <w:r w:rsidR="003C78A6" w:rsidRPr="006F5565">
        <w:rPr>
          <w:rFonts w:ascii="Book Antiqua" w:hAnsi="Book Antiqua" w:cs="Book Antiqua"/>
          <w:kern w:val="2"/>
        </w:rPr>
        <w:fldChar w:fldCharType="begin">
          <w:fldData xml:space="preserve">PEVuZE5vdGU+PENpdGU+PEF1dGhvcj5MaXU8L0F1dGhvcj48WWVhcj4yMDE0PC9ZZWFyPjxSZWNO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</w:fldData>
        </w:fldChar>
      </w:r>
      <w:r w:rsidRPr="006F5565">
        <w:rPr>
          <w:rFonts w:ascii="Book Antiqua" w:hAnsi="Book Antiqua" w:cs="Book Antiqua"/>
          <w:kern w:val="2"/>
        </w:rPr>
        <w:instrText xml:space="preserve"> ADDIN EN.CITE </w:instrText>
      </w:r>
      <w:r w:rsidR="003C78A6" w:rsidRPr="006F5565">
        <w:rPr>
          <w:rFonts w:ascii="Book Antiqua" w:hAnsi="Book Antiqua" w:cs="Book Antiqua"/>
          <w:kern w:val="2"/>
        </w:rPr>
        <w:fldChar w:fldCharType="begin">
          <w:fldData xml:space="preserve">PEVuZE5vdGU+PENpdGU+PEF1dGhvcj5MaXU8L0F1dGhvcj48WWVhcj4yMDE0PC9ZZWFyPjxSZWNO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</w:fldData>
        </w:fldChar>
      </w:r>
      <w:r w:rsidRPr="006F5565">
        <w:rPr>
          <w:rFonts w:ascii="Book Antiqua" w:hAnsi="Book Antiqua" w:cs="Book Antiqua"/>
          <w:kern w:val="2"/>
        </w:rPr>
        <w:instrText xml:space="preserve"> ADDIN EN.CITE.DATA </w:instrText>
      </w:r>
      <w:r w:rsidR="003C78A6" w:rsidRPr="006F5565">
        <w:rPr>
          <w:rFonts w:ascii="Book Antiqua" w:hAnsi="Book Antiqua" w:cs="Book Antiqua"/>
          <w:kern w:val="2"/>
        </w:rPr>
      </w:r>
      <w:r w:rsidR="003C78A6" w:rsidRPr="006F5565">
        <w:rPr>
          <w:rFonts w:ascii="Book Antiqua" w:hAnsi="Book Antiqua" w:cs="Book Antiqua"/>
          <w:kern w:val="2"/>
        </w:rPr>
        <w:fldChar w:fldCharType="end"/>
      </w:r>
      <w:r w:rsidR="003C78A6" w:rsidRPr="006F5565">
        <w:rPr>
          <w:rFonts w:ascii="Book Antiqua" w:hAnsi="Book Antiqua" w:cs="Book Antiqua"/>
          <w:kern w:val="2"/>
        </w:rPr>
      </w:r>
      <w:r w:rsidR="003C78A6" w:rsidRPr="006F5565">
        <w:rPr>
          <w:rFonts w:ascii="Book Antiqua" w:hAnsi="Book Antiqua" w:cs="Book Antiqua"/>
          <w:kern w:val="2"/>
        </w:rPr>
        <w:fldChar w:fldCharType="separate"/>
      </w:r>
      <w:r w:rsidRPr="006F5565">
        <w:rPr>
          <w:rFonts w:ascii="Book Antiqua" w:hAnsi="Book Antiqua" w:cs="Book Antiqua"/>
          <w:kern w:val="2"/>
          <w:vertAlign w:val="superscript"/>
        </w:rPr>
        <w:t>[9]</w:t>
      </w:r>
      <w:r w:rsidR="003C78A6" w:rsidRPr="006F5565">
        <w:rPr>
          <w:rFonts w:ascii="Book Antiqua" w:hAnsi="Book Antiqua" w:cs="Book Antiqua"/>
          <w:kern w:val="2"/>
        </w:rPr>
        <w:fldChar w:fldCharType="end"/>
      </w:r>
      <w:r w:rsidR="009514B3" w:rsidRPr="006F5565">
        <w:rPr>
          <w:rFonts w:ascii="Book Antiqua" w:hAnsi="Book Antiqua" w:cs="Book Antiqua"/>
          <w:kern w:val="2"/>
        </w:rPr>
        <w:t>.</w:t>
      </w:r>
      <w:r w:rsidRPr="006F5565">
        <w:rPr>
          <w:rFonts w:ascii="Book Antiqua" w:hAnsi="Book Antiqua" w:cs="Book Antiqua"/>
          <w:kern w:val="2"/>
        </w:rPr>
        <w:t xml:space="preserve"> As accumulating research data show, age is proportional to the progression of CHB. The </w:t>
      </w:r>
      <w:r w:rsidR="00AB79CF">
        <w:rPr>
          <w:rFonts w:ascii="Book Antiqua" w:hAnsi="Book Antiqua" w:cs="Book Antiqua"/>
          <w:kern w:val="2"/>
        </w:rPr>
        <w:t>REVEAL</w:t>
      </w:r>
      <w:r w:rsidRPr="006F5565">
        <w:rPr>
          <w:rFonts w:ascii="Book Antiqua" w:hAnsi="Book Antiqua" w:cs="Book Antiqua"/>
          <w:kern w:val="2"/>
        </w:rPr>
        <w:t xml:space="preserve"> study also showed that HBV DNA was an independent predictor of hepatitis B progression in patients over 35 years old, and the incidence of cirrhosis increased wi</w:t>
      </w:r>
      <w:r w:rsidR="009514B3" w:rsidRPr="006F5565">
        <w:rPr>
          <w:rFonts w:ascii="Book Antiqua" w:hAnsi="Book Antiqua" w:cs="Book Antiqua"/>
          <w:kern w:val="2"/>
        </w:rPr>
        <w:t>th HBV DNA level (300 copies/mL-</w:t>
      </w:r>
      <w:r w:rsidRPr="006F5565">
        <w:rPr>
          <w:rFonts w:ascii="Book Antiqua" w:hAnsi="Book Antiqua" w:cs="Book Antiqua"/>
          <w:kern w:val="2"/>
        </w:rPr>
        <w:t>10</w:t>
      </w:r>
      <w:r w:rsidRPr="006F5565">
        <w:rPr>
          <w:rFonts w:ascii="Book Antiqua" w:hAnsi="Book Antiqua" w:cs="Book Antiqua"/>
          <w:kern w:val="2"/>
          <w:vertAlign w:val="superscript"/>
        </w:rPr>
        <w:t>6</w:t>
      </w:r>
      <w:r w:rsidR="009514B3" w:rsidRPr="006F5565">
        <w:rPr>
          <w:rFonts w:ascii="Book Antiqua" w:hAnsi="Book Antiqua" w:cs="Book Antiqua"/>
          <w:kern w:val="2"/>
        </w:rPr>
        <w:t xml:space="preserve"> copies/mL), which was 4.5%-</w:t>
      </w:r>
      <w:r w:rsidRPr="006F5565">
        <w:rPr>
          <w:rFonts w:ascii="Book Antiqua" w:hAnsi="Book Antiqua" w:cs="Book Antiqua"/>
          <w:kern w:val="2"/>
        </w:rPr>
        <w:t xml:space="preserve">36.2%. In this study, the corresponding cumulative incidence of </w:t>
      </w:r>
      <w:r w:rsidRPr="006F5565">
        <w:rPr>
          <w:rFonts w:ascii="Book Antiqua" w:hAnsi="Book Antiqua" w:cs="Book Antiqua"/>
        </w:rPr>
        <w:t>hepatocellular carcinoma</w:t>
      </w:r>
      <w:r w:rsidRPr="006F5565">
        <w:rPr>
          <w:rFonts w:ascii="Book Antiqua" w:hAnsi="Book Antiqua" w:cs="Book Antiqua"/>
          <w:kern w:val="2"/>
        </w:rPr>
        <w:t xml:space="preserve"> was 1.3% and 14.9% in patients with HBV DNA &lt; 300 copies/mL and HBV DNA &gt; 10</w:t>
      </w:r>
      <w:r w:rsidRPr="006F5565">
        <w:rPr>
          <w:rFonts w:ascii="Book Antiqua" w:hAnsi="Book Antiqua" w:cs="Book Antiqua"/>
          <w:kern w:val="2"/>
          <w:vertAlign w:val="superscript"/>
        </w:rPr>
        <w:t>6</w:t>
      </w:r>
      <w:r w:rsidR="009514B3" w:rsidRPr="006F5565">
        <w:rPr>
          <w:rFonts w:ascii="Book Antiqua" w:hAnsi="Book Antiqua" w:cs="Book Antiqua"/>
          <w:kern w:val="2"/>
        </w:rPr>
        <w:t xml:space="preserve"> copies/mL, </w:t>
      </w:r>
      <w:proofErr w:type="gramStart"/>
      <w:r w:rsidR="009514B3" w:rsidRPr="006F5565">
        <w:rPr>
          <w:rFonts w:ascii="Book Antiqua" w:hAnsi="Book Antiqua" w:cs="Book Antiqua"/>
          <w:kern w:val="2"/>
        </w:rPr>
        <w:t>respectively</w:t>
      </w:r>
      <w:proofErr w:type="gramEnd"/>
      <w:r w:rsidR="003C78A6" w:rsidRPr="006F5565">
        <w:rPr>
          <w:rFonts w:ascii="Book Antiqua" w:hAnsi="Book Antiqua" w:cs="Book Antiqua"/>
          <w:kern w:val="2"/>
        </w:rPr>
        <w:fldChar w:fldCharType="begin">
          <w:fldData xml:space="preserve">PEVuZE5vdGU+PENpdGU+PEF1dGhvcj5Uc2VuZzwvQXV0aG9yPjxZZWFyPjIwMTI8L1llYXI+PFJl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</w:fldData>
        </w:fldChar>
      </w:r>
      <w:r w:rsidRPr="006F5565">
        <w:rPr>
          <w:rFonts w:ascii="Book Antiqua" w:hAnsi="Book Antiqua" w:cs="Book Antiqua"/>
          <w:kern w:val="2"/>
        </w:rPr>
        <w:instrText xml:space="preserve"> ADDIN EN.CITE </w:instrText>
      </w:r>
      <w:r w:rsidR="003C78A6" w:rsidRPr="006F5565">
        <w:rPr>
          <w:rFonts w:ascii="Book Antiqua" w:hAnsi="Book Antiqua" w:cs="Book Antiqua"/>
          <w:kern w:val="2"/>
        </w:rPr>
        <w:fldChar w:fldCharType="begin">
          <w:fldData xml:space="preserve">PEVuZE5vdGU+PENpdGU+PEF1dGhvcj5Uc2VuZzwvQXV0aG9yPjxZZWFyPjIwMTI8L1llYXI+PFJl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</w:fldData>
        </w:fldChar>
      </w:r>
      <w:r w:rsidRPr="006F5565">
        <w:rPr>
          <w:rFonts w:ascii="Book Antiqua" w:hAnsi="Book Antiqua" w:cs="Book Antiqua"/>
          <w:kern w:val="2"/>
        </w:rPr>
        <w:instrText xml:space="preserve"> ADDIN EN.CITE.DATA </w:instrText>
      </w:r>
      <w:r w:rsidR="003C78A6" w:rsidRPr="006F5565">
        <w:rPr>
          <w:rFonts w:ascii="Book Antiqua" w:hAnsi="Book Antiqua" w:cs="Book Antiqua"/>
          <w:kern w:val="2"/>
        </w:rPr>
      </w:r>
      <w:r w:rsidR="003C78A6" w:rsidRPr="006F5565">
        <w:rPr>
          <w:rFonts w:ascii="Book Antiqua" w:hAnsi="Book Antiqua" w:cs="Book Antiqua"/>
          <w:kern w:val="2"/>
        </w:rPr>
        <w:fldChar w:fldCharType="end"/>
      </w:r>
      <w:r w:rsidR="003C78A6" w:rsidRPr="006F5565">
        <w:rPr>
          <w:rFonts w:ascii="Book Antiqua" w:hAnsi="Book Antiqua" w:cs="Book Antiqua"/>
          <w:kern w:val="2"/>
        </w:rPr>
      </w:r>
      <w:r w:rsidR="003C78A6" w:rsidRPr="006F5565">
        <w:rPr>
          <w:rFonts w:ascii="Book Antiqua" w:hAnsi="Book Antiqua" w:cs="Book Antiqua"/>
          <w:kern w:val="2"/>
        </w:rPr>
        <w:fldChar w:fldCharType="separate"/>
      </w:r>
      <w:r w:rsidRPr="006F5565">
        <w:rPr>
          <w:rFonts w:ascii="Book Antiqua" w:hAnsi="Book Antiqua" w:cs="Book Antiqua"/>
          <w:kern w:val="2"/>
          <w:vertAlign w:val="superscript"/>
        </w:rPr>
        <w:t>[10,11]</w:t>
      </w:r>
      <w:r w:rsidR="003C78A6" w:rsidRPr="006F5565">
        <w:rPr>
          <w:rFonts w:ascii="Book Antiqua" w:hAnsi="Book Antiqua" w:cs="Book Antiqua"/>
          <w:kern w:val="2"/>
        </w:rPr>
        <w:fldChar w:fldCharType="end"/>
      </w:r>
      <w:r w:rsidR="009514B3" w:rsidRPr="006F5565">
        <w:rPr>
          <w:rFonts w:ascii="Book Antiqua" w:hAnsi="Book Antiqua" w:cs="Book Antiqua"/>
          <w:kern w:val="2"/>
        </w:rPr>
        <w:t>.</w:t>
      </w:r>
      <w:r w:rsidRPr="006F5565">
        <w:rPr>
          <w:rFonts w:ascii="Book Antiqua" w:hAnsi="Book Antiqua" w:cs="Book Antiqua"/>
          <w:kern w:val="2"/>
        </w:rPr>
        <w:t xml:space="preserve"> </w:t>
      </w:r>
      <w:bookmarkStart w:id="38" w:name="OLE_LINK7"/>
      <w:r w:rsidRPr="006F5565">
        <w:rPr>
          <w:rFonts w:ascii="Book Antiqua" w:hAnsi="Book Antiqua" w:cs="Book Antiqua"/>
          <w:kern w:val="2"/>
        </w:rPr>
        <w:t xml:space="preserve">HBV DNA level was independent of </w:t>
      </w:r>
      <w:proofErr w:type="spellStart"/>
      <w:r w:rsidRPr="006F5565">
        <w:rPr>
          <w:rFonts w:ascii="Book Antiqua" w:hAnsi="Book Antiqua" w:cs="Book Antiqua"/>
          <w:kern w:val="2"/>
        </w:rPr>
        <w:t>HBeAg</w:t>
      </w:r>
      <w:proofErr w:type="spellEnd"/>
      <w:r w:rsidRPr="006F5565">
        <w:rPr>
          <w:rFonts w:ascii="Book Antiqua" w:hAnsi="Book Antiqua" w:cs="Book Antiqua"/>
          <w:kern w:val="2"/>
        </w:rPr>
        <w:t xml:space="preserve"> status</w:t>
      </w:r>
      <w:bookmarkEnd w:id="38"/>
      <w:r w:rsidRPr="006F5565">
        <w:rPr>
          <w:rFonts w:ascii="Book Antiqua" w:hAnsi="Book Antiqua" w:cs="Book Antiqua"/>
          <w:kern w:val="2"/>
        </w:rPr>
        <w:t>, A</w:t>
      </w:r>
      <w:r w:rsidR="009514B3" w:rsidRPr="006F5565">
        <w:rPr>
          <w:rFonts w:ascii="Book Antiqua" w:hAnsi="Book Antiqua" w:cs="Book Antiqua"/>
          <w:kern w:val="2"/>
        </w:rPr>
        <w:t xml:space="preserve">LT level and other risk </w:t>
      </w:r>
      <w:proofErr w:type="gramStart"/>
      <w:r w:rsidR="009514B3" w:rsidRPr="006F5565">
        <w:rPr>
          <w:rFonts w:ascii="Book Antiqua" w:hAnsi="Book Antiqua" w:cs="Book Antiqua"/>
          <w:kern w:val="2"/>
        </w:rPr>
        <w:t>factors</w:t>
      </w:r>
      <w:proofErr w:type="gramEnd"/>
      <w:r w:rsidR="003C78A6" w:rsidRPr="006F5565">
        <w:rPr>
          <w:rFonts w:ascii="Book Antiqua" w:hAnsi="Book Antiqua" w:cs="Book Antiqua"/>
          <w:kern w:val="2"/>
        </w:rPr>
        <w:fldChar w:fldCharType="begin">
          <w:fldData xml:space="preserve">PEVuZE5vdGU+PENpdGU+PEF1dGhvcj5DaGVuPC9BdXRob3I+PFllYXI+MjAxMTwvWWVhcj48UmVj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</w:fldData>
        </w:fldChar>
      </w:r>
      <w:r w:rsidRPr="006F5565">
        <w:rPr>
          <w:rFonts w:ascii="Book Antiqua" w:hAnsi="Book Antiqua" w:cs="Book Antiqua"/>
          <w:kern w:val="2"/>
        </w:rPr>
        <w:instrText xml:space="preserve"> ADDIN EN.CITE </w:instrText>
      </w:r>
      <w:r w:rsidR="003C78A6" w:rsidRPr="006F5565">
        <w:rPr>
          <w:rFonts w:ascii="Book Antiqua" w:hAnsi="Book Antiqua" w:cs="Book Antiqua"/>
          <w:kern w:val="2"/>
        </w:rPr>
        <w:fldChar w:fldCharType="begin">
          <w:fldData xml:space="preserve">PEVuZE5vdGU+PENpdGU+PEF1dGhvcj5DaGVuPC9BdXRob3I+PFllYXI+MjAxMTwvWWVhcj48UmVj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</w:fldData>
        </w:fldChar>
      </w:r>
      <w:r w:rsidRPr="006F5565">
        <w:rPr>
          <w:rFonts w:ascii="Book Antiqua" w:hAnsi="Book Antiqua" w:cs="Book Antiqua"/>
          <w:kern w:val="2"/>
        </w:rPr>
        <w:instrText xml:space="preserve"> ADDIN EN.CITE.DATA </w:instrText>
      </w:r>
      <w:r w:rsidR="003C78A6" w:rsidRPr="006F5565">
        <w:rPr>
          <w:rFonts w:ascii="Book Antiqua" w:hAnsi="Book Antiqua" w:cs="Book Antiqua"/>
          <w:kern w:val="2"/>
        </w:rPr>
      </w:r>
      <w:r w:rsidR="003C78A6" w:rsidRPr="006F5565">
        <w:rPr>
          <w:rFonts w:ascii="Book Antiqua" w:hAnsi="Book Antiqua" w:cs="Book Antiqua"/>
          <w:kern w:val="2"/>
        </w:rPr>
        <w:fldChar w:fldCharType="end"/>
      </w:r>
      <w:r w:rsidR="003C78A6" w:rsidRPr="006F5565">
        <w:rPr>
          <w:rFonts w:ascii="Book Antiqua" w:hAnsi="Book Antiqua" w:cs="Book Antiqua"/>
          <w:kern w:val="2"/>
        </w:rPr>
      </w:r>
      <w:r w:rsidR="003C78A6" w:rsidRPr="006F5565">
        <w:rPr>
          <w:rFonts w:ascii="Book Antiqua" w:hAnsi="Book Antiqua" w:cs="Book Antiqua"/>
          <w:kern w:val="2"/>
        </w:rPr>
        <w:fldChar w:fldCharType="separate"/>
      </w:r>
      <w:r w:rsidRPr="006F5565">
        <w:rPr>
          <w:rFonts w:ascii="Book Antiqua" w:hAnsi="Book Antiqua" w:cs="Book Antiqua"/>
          <w:kern w:val="2"/>
          <w:vertAlign w:val="superscript"/>
        </w:rPr>
        <w:t>[12]</w:t>
      </w:r>
      <w:r w:rsidR="003C78A6" w:rsidRPr="006F5565">
        <w:rPr>
          <w:rFonts w:ascii="Book Antiqua" w:hAnsi="Book Antiqua" w:cs="Book Antiqua"/>
          <w:kern w:val="2"/>
        </w:rPr>
        <w:fldChar w:fldCharType="end"/>
      </w:r>
      <w:r w:rsidR="009514B3" w:rsidRPr="006F5565">
        <w:rPr>
          <w:rFonts w:ascii="Book Antiqua" w:hAnsi="Book Antiqua" w:cs="Book Antiqua"/>
          <w:kern w:val="2"/>
        </w:rPr>
        <w:t>.</w:t>
      </w:r>
      <w:r w:rsidRPr="006F5565">
        <w:rPr>
          <w:rFonts w:ascii="Book Antiqua" w:hAnsi="Book Antiqua" w:cs="Book Antiqua"/>
          <w:kern w:val="2"/>
        </w:rPr>
        <w:t xml:space="preserve"> Another study </w:t>
      </w:r>
      <w:r w:rsidRPr="006F5565">
        <w:rPr>
          <w:rFonts w:ascii="Book Antiqua" w:hAnsi="Book Antiqua" w:cs="Book Antiqua"/>
          <w:kern w:val="2"/>
        </w:rPr>
        <w:lastRenderedPageBreak/>
        <w:t xml:space="preserve">concerning </w:t>
      </w:r>
      <w:proofErr w:type="spellStart"/>
      <w:r w:rsidRPr="006F5565">
        <w:rPr>
          <w:rFonts w:ascii="Book Antiqua" w:hAnsi="Book Antiqua" w:cs="Book Antiqua"/>
          <w:kern w:val="2"/>
        </w:rPr>
        <w:t>HBeAg</w:t>
      </w:r>
      <w:proofErr w:type="spellEnd"/>
      <w:r w:rsidRPr="006F5565">
        <w:rPr>
          <w:rFonts w:ascii="Book Antiqua" w:hAnsi="Book Antiqua" w:cs="Book Antiqua"/>
          <w:kern w:val="2"/>
        </w:rPr>
        <w:t xml:space="preserve"> </w:t>
      </w:r>
      <w:proofErr w:type="spellStart"/>
      <w:r w:rsidRPr="006F5565">
        <w:rPr>
          <w:rFonts w:ascii="Book Antiqua" w:hAnsi="Book Antiqua" w:cs="Book Antiqua"/>
          <w:kern w:val="2"/>
        </w:rPr>
        <w:t>seroconversion</w:t>
      </w:r>
      <w:proofErr w:type="spellEnd"/>
      <w:r w:rsidRPr="006F5565">
        <w:rPr>
          <w:rFonts w:ascii="Book Antiqua" w:hAnsi="Book Antiqua" w:cs="Book Antiqua"/>
          <w:kern w:val="2"/>
        </w:rPr>
        <w:t xml:space="preserve"> showed that in CHB patients with e antigen </w:t>
      </w:r>
      <w:bookmarkStart w:id="39" w:name="_Hlk6498010"/>
      <w:r w:rsidRPr="006F5565">
        <w:rPr>
          <w:rFonts w:ascii="Book Antiqua" w:hAnsi="Book Antiqua" w:cs="Book Antiqua"/>
          <w:kern w:val="2"/>
        </w:rPr>
        <w:t xml:space="preserve">seroconversion </w:t>
      </w:r>
      <w:bookmarkEnd w:id="39"/>
      <w:r w:rsidRPr="006F5565">
        <w:rPr>
          <w:rFonts w:ascii="Book Antiqua" w:hAnsi="Book Antiqua" w:cs="Book Antiqua"/>
          <w:kern w:val="2"/>
        </w:rPr>
        <w:t xml:space="preserve">before age 40, only 4.1% would progress to cirrhosis, while with e antigen seroconversion after age 40 and 50, the incidence of cirrhosis was 27.3% </w:t>
      </w:r>
      <w:r w:rsidR="009514B3" w:rsidRPr="006F5565">
        <w:rPr>
          <w:rFonts w:ascii="Book Antiqua" w:hAnsi="Book Antiqua" w:cs="Book Antiqua"/>
          <w:kern w:val="2"/>
        </w:rPr>
        <w:t>and 33.3%, respectively</w:t>
      </w:r>
      <w:r w:rsidR="003C78A6" w:rsidRPr="006F5565">
        <w:rPr>
          <w:rFonts w:ascii="Book Antiqua" w:hAnsi="Book Antiqua" w:cs="Book Antiqua"/>
          <w:kern w:val="2"/>
        </w:rPr>
        <w:fldChar w:fldCharType="begin"/>
      </w:r>
      <w:r w:rsidRPr="006F5565">
        <w:rPr>
          <w:rFonts w:ascii="Book Antiqua" w:hAnsi="Book Antiqua" w:cs="Book Antiqua"/>
          <w:kern w:val="2"/>
        </w:rPr>
        <w:instrText xml:space="preserve"> ADDIN EN.CITE &lt;EndNote&gt;&lt;Cite&gt;&lt;Author&gt;Chu&lt;/Author&gt;&lt;Year&gt;2007&lt;/Year&gt;&lt;RecNum&gt;750&lt;/RecNum&gt;&lt;DisplayText&gt;&lt;style face="superscript"&gt;[13]&lt;/style&gt;&lt;/DisplayText&gt;&lt;record&gt;&lt;rec-number&gt;750&lt;/rec-number&gt;&lt;foreign-keys&gt;&lt;key app="EN" db-id="zdeaa50feewv0oedvf1vzevxvaet020ar9zz" timestamp="1555572317"&gt;750&lt;/key&gt;&lt;/foreign-keys&gt;&lt;ref-type name="Journal Article"&gt;17&lt;/ref-type&gt;&lt;contributors&gt;&lt;authors&gt;&lt;author&gt;Chu, C. M.&lt;/author&gt;&lt;author&gt;Liaw, Y. F.&lt;/author&gt;&lt;/authors&gt;&lt;/contributors&gt;&lt;auth-address&gt;Liver Research Unit, Chang Gung Memorial Hospital and University, Taipei, Taiwan. liveryfl@so-net.net.tw&lt;/auth-address&gt;&lt;titles&gt;&lt;title&gt;Chronic hepatitis B virus infection acquired in childhood: special emphasis on prognostic and therapeutic implication of delayed HBeAg seroconversion&lt;/title&gt;&lt;secondary-title&gt;J Viral Hepat&lt;/secondary-title&gt;&lt;/titles&gt;&lt;periodical&gt;&lt;full-title&gt;J Viral Hepat&lt;/full-title&gt;&lt;/periodical&gt;&lt;pages&gt;147-52&lt;/pages&gt;&lt;volume&gt;14&lt;/volume&gt;&lt;number&gt;3&lt;/number&gt;&lt;keywords&gt;&lt;keyword&gt;Child&lt;/keyword&gt;&lt;keyword&gt;Child, Preschool&lt;/keyword&gt;&lt;keyword&gt;Endemic Diseases&lt;/keyword&gt;&lt;keyword&gt;Hepatitis B Antibodies/*blood&lt;/keyword&gt;&lt;keyword&gt;Hepatitis B e Antigens/*blood/*immunology&lt;/keyword&gt;&lt;keyword&gt;Hepatitis B, Chronic/*drug therapy/immunology/pathology&lt;/keyword&gt;&lt;keyword&gt;Humans&lt;/keyword&gt;&lt;keyword&gt;Prognosis&lt;/keyword&gt;&lt;/keywords&gt;&lt;dates&gt;&lt;year&gt;2007&lt;/year&gt;&lt;pub-dates&gt;&lt;date&gt;Mar&lt;/date&gt;&lt;/pub-dates&gt;&lt;/dates&gt;&lt;isbn&gt;1352-0504 (Print)&amp;#xD;1352-0504 (Linking)&lt;/isbn&gt;&lt;accession-num&gt;17305879&lt;/accession-num&gt;&lt;urls&gt;&lt;related-urls&gt;&lt;url&gt;https://www.ncbi.nlm.nih.gov/pubmed/17305879&lt;/url&gt;&lt;/related-urls&gt;&lt;/urls&gt;&lt;electronic-resource-num&gt;10.1111/j.1365-2893.2006.00810.x&lt;/electronic-resource-num&gt;&lt;/record&gt;&lt;/Cite&gt;&lt;/EndNote&gt;</w:instrText>
      </w:r>
      <w:r w:rsidR="003C78A6" w:rsidRPr="006F5565">
        <w:rPr>
          <w:rFonts w:ascii="Book Antiqua" w:hAnsi="Book Antiqua" w:cs="Book Antiqua"/>
          <w:kern w:val="2"/>
        </w:rPr>
        <w:fldChar w:fldCharType="separate"/>
      </w:r>
      <w:r w:rsidRPr="006F5565">
        <w:rPr>
          <w:rFonts w:ascii="Book Antiqua" w:hAnsi="Book Antiqua" w:cs="Book Antiqua"/>
          <w:kern w:val="2"/>
          <w:vertAlign w:val="superscript"/>
        </w:rPr>
        <w:t>[13]</w:t>
      </w:r>
      <w:r w:rsidR="003C78A6" w:rsidRPr="006F5565">
        <w:rPr>
          <w:rFonts w:ascii="Book Antiqua" w:hAnsi="Book Antiqua" w:cs="Book Antiqua"/>
          <w:kern w:val="2"/>
        </w:rPr>
        <w:fldChar w:fldCharType="end"/>
      </w:r>
      <w:r w:rsidR="009514B3" w:rsidRPr="006F5565">
        <w:rPr>
          <w:rFonts w:ascii="Book Antiqua" w:hAnsi="Book Antiqua" w:cs="Book Antiqua"/>
          <w:kern w:val="2"/>
        </w:rPr>
        <w:t>.</w:t>
      </w:r>
      <w:r w:rsidRPr="006F5565">
        <w:rPr>
          <w:rFonts w:ascii="Book Antiqua" w:hAnsi="Book Antiqua" w:cs="Book Antiqua"/>
        </w:rPr>
        <w:t xml:space="preserve"> </w:t>
      </w:r>
      <w:r w:rsidRPr="006F5565">
        <w:rPr>
          <w:rFonts w:ascii="Book Antiqua" w:hAnsi="Book Antiqua" w:cs="Book Antiqua"/>
          <w:kern w:val="2"/>
        </w:rPr>
        <w:t>Liver biopsy also indicated a gradient relationship be</w:t>
      </w:r>
      <w:r w:rsidR="00203660" w:rsidRPr="006F5565">
        <w:rPr>
          <w:rFonts w:ascii="Book Antiqua" w:hAnsi="Book Antiqua" w:cs="Book Antiqua"/>
          <w:kern w:val="2"/>
        </w:rPr>
        <w:t xml:space="preserve">tween fibrosis severity and </w:t>
      </w:r>
      <w:proofErr w:type="gramStart"/>
      <w:r w:rsidR="00203660" w:rsidRPr="006F5565">
        <w:rPr>
          <w:rFonts w:ascii="Book Antiqua" w:hAnsi="Book Antiqua" w:cs="Book Antiqua"/>
          <w:kern w:val="2"/>
        </w:rPr>
        <w:t>age</w:t>
      </w:r>
      <w:proofErr w:type="gramEnd"/>
      <w:r w:rsidR="003C78A6" w:rsidRPr="006F5565">
        <w:rPr>
          <w:rFonts w:ascii="Book Antiqua" w:hAnsi="Book Antiqua" w:cs="Book Antiqua"/>
          <w:kern w:val="2"/>
        </w:rPr>
        <w:fldChar w:fldCharType="begin">
          <w:fldData xml:space="preserve">PEVuZE5vdGU+PENpdGU+PEF1dGhvcj5IdWk8L0F1dGhvcj48WWVhcj4yMDA3PC9ZZWFyPjxSZWNO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</w:fldData>
        </w:fldChar>
      </w:r>
      <w:r w:rsidRPr="006F5565">
        <w:rPr>
          <w:rFonts w:ascii="Book Antiqua" w:hAnsi="Book Antiqua" w:cs="Book Antiqua"/>
          <w:kern w:val="2"/>
        </w:rPr>
        <w:instrText xml:space="preserve"> ADDIN EN.CITE </w:instrText>
      </w:r>
      <w:r w:rsidR="003C78A6" w:rsidRPr="006F5565">
        <w:rPr>
          <w:rFonts w:ascii="Book Antiqua" w:hAnsi="Book Antiqua" w:cs="Book Antiqua"/>
          <w:kern w:val="2"/>
        </w:rPr>
        <w:fldChar w:fldCharType="begin">
          <w:fldData xml:space="preserve">PEVuZE5vdGU+PENpdGU+PEF1dGhvcj5IdWk8L0F1dGhvcj48WWVhcj4yMDA3PC9ZZWFyPjxSZWNO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</w:fldData>
        </w:fldChar>
      </w:r>
      <w:r w:rsidRPr="006F5565">
        <w:rPr>
          <w:rFonts w:ascii="Book Antiqua" w:hAnsi="Book Antiqua" w:cs="Book Antiqua"/>
          <w:kern w:val="2"/>
        </w:rPr>
        <w:instrText xml:space="preserve"> ADDIN EN.CITE.DATA </w:instrText>
      </w:r>
      <w:r w:rsidR="003C78A6" w:rsidRPr="006F5565">
        <w:rPr>
          <w:rFonts w:ascii="Book Antiqua" w:hAnsi="Book Antiqua" w:cs="Book Antiqua"/>
          <w:kern w:val="2"/>
        </w:rPr>
      </w:r>
      <w:r w:rsidR="003C78A6" w:rsidRPr="006F5565">
        <w:rPr>
          <w:rFonts w:ascii="Book Antiqua" w:hAnsi="Book Antiqua" w:cs="Book Antiqua"/>
          <w:kern w:val="2"/>
        </w:rPr>
        <w:fldChar w:fldCharType="end"/>
      </w:r>
      <w:r w:rsidR="003C78A6" w:rsidRPr="006F5565">
        <w:rPr>
          <w:rFonts w:ascii="Book Antiqua" w:hAnsi="Book Antiqua" w:cs="Book Antiqua"/>
          <w:kern w:val="2"/>
        </w:rPr>
      </w:r>
      <w:r w:rsidR="003C78A6" w:rsidRPr="006F5565">
        <w:rPr>
          <w:rFonts w:ascii="Book Antiqua" w:hAnsi="Book Antiqua" w:cs="Book Antiqua"/>
          <w:kern w:val="2"/>
        </w:rPr>
        <w:fldChar w:fldCharType="separate"/>
      </w:r>
      <w:r w:rsidRPr="006F5565">
        <w:rPr>
          <w:rFonts w:ascii="Book Antiqua" w:hAnsi="Book Antiqua" w:cs="Book Antiqua"/>
          <w:kern w:val="2"/>
          <w:vertAlign w:val="superscript"/>
        </w:rPr>
        <w:t>[14]</w:t>
      </w:r>
      <w:r w:rsidR="003C78A6" w:rsidRPr="006F5565">
        <w:rPr>
          <w:rFonts w:ascii="Book Antiqua" w:hAnsi="Book Antiqua" w:cs="Book Antiqua"/>
          <w:kern w:val="2"/>
        </w:rPr>
        <w:fldChar w:fldCharType="end"/>
      </w:r>
      <w:r w:rsidR="00203660" w:rsidRPr="006F5565">
        <w:rPr>
          <w:rFonts w:ascii="Book Antiqua" w:hAnsi="Book Antiqua" w:cs="Book Antiqua"/>
          <w:kern w:val="2"/>
        </w:rPr>
        <w:t>.</w:t>
      </w:r>
      <w:r w:rsidRPr="006F5565">
        <w:rPr>
          <w:rFonts w:ascii="Book Antiqua" w:hAnsi="Book Antiqua" w:cs="Book Antiqua"/>
          <w:kern w:val="2"/>
        </w:rPr>
        <w:t xml:space="preserve"> Therefore, in recent years, Chinese guidelines and European Association for the Study of the Liver guidelines have lowered the age for monitoring antiviral therapy in CHB patients with normal ALT from 40 years old to</w:t>
      </w:r>
      <w:r w:rsidR="0054787D" w:rsidRPr="006F5565">
        <w:rPr>
          <w:rFonts w:ascii="Book Antiqua" w:hAnsi="Book Antiqua" w:cs="Book Antiqua"/>
          <w:kern w:val="2"/>
        </w:rPr>
        <w:t xml:space="preserve"> 30 years old</w:t>
      </w:r>
      <w:r w:rsidR="003C78A6" w:rsidRPr="006F5565">
        <w:rPr>
          <w:rFonts w:ascii="Book Antiqua" w:hAnsi="Book Antiqua" w:cs="Book Antiqua"/>
          <w:kern w:val="2"/>
        </w:rPr>
        <w:fldChar w:fldCharType="begin">
          <w:fldData xml:space="preserve">PEVuZE5vdGU+PENpdGU+PEF1dGhvcj5FdXJvcGVhbiBBc3NvY2lhdGlvbiBmb3IgdGhlIFN0dWR5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</w:fldData>
        </w:fldChar>
      </w:r>
      <w:r w:rsidRPr="006F5565">
        <w:rPr>
          <w:rFonts w:ascii="Book Antiqua" w:hAnsi="Book Antiqua" w:cs="Book Antiqua"/>
          <w:kern w:val="2"/>
        </w:rPr>
        <w:instrText xml:space="preserve"> ADDIN EN.CITE </w:instrText>
      </w:r>
      <w:r w:rsidR="003C78A6" w:rsidRPr="006F5565">
        <w:rPr>
          <w:rFonts w:ascii="Book Antiqua" w:hAnsi="Book Antiqua" w:cs="Book Antiqua"/>
          <w:kern w:val="2"/>
        </w:rPr>
        <w:fldChar w:fldCharType="begin">
          <w:fldData xml:space="preserve">PEVuZE5vdGU+PENpdGU+PEF1dGhvcj5FdXJvcGVhbiBBc3NvY2lhdGlvbiBmb3IgdGhlIFN0dWR5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</w:fldData>
        </w:fldChar>
      </w:r>
      <w:r w:rsidRPr="006F5565">
        <w:rPr>
          <w:rFonts w:ascii="Book Antiqua" w:hAnsi="Book Antiqua" w:cs="Book Antiqua"/>
          <w:kern w:val="2"/>
        </w:rPr>
        <w:instrText xml:space="preserve"> ADDIN EN.CITE.DATA </w:instrText>
      </w:r>
      <w:r w:rsidR="003C78A6" w:rsidRPr="006F5565">
        <w:rPr>
          <w:rFonts w:ascii="Book Antiqua" w:hAnsi="Book Antiqua" w:cs="Book Antiqua"/>
          <w:kern w:val="2"/>
        </w:rPr>
      </w:r>
      <w:r w:rsidR="003C78A6" w:rsidRPr="006F5565">
        <w:rPr>
          <w:rFonts w:ascii="Book Antiqua" w:hAnsi="Book Antiqua" w:cs="Book Antiqua"/>
          <w:kern w:val="2"/>
        </w:rPr>
        <w:fldChar w:fldCharType="end"/>
      </w:r>
      <w:r w:rsidR="003C78A6" w:rsidRPr="006F5565">
        <w:rPr>
          <w:rFonts w:ascii="Book Antiqua" w:hAnsi="Book Antiqua" w:cs="Book Antiqua"/>
          <w:kern w:val="2"/>
        </w:rPr>
      </w:r>
      <w:r w:rsidR="003C78A6" w:rsidRPr="006F5565">
        <w:rPr>
          <w:rFonts w:ascii="Book Antiqua" w:hAnsi="Book Antiqua" w:cs="Book Antiqua"/>
          <w:kern w:val="2"/>
        </w:rPr>
        <w:fldChar w:fldCharType="separate"/>
      </w:r>
      <w:r w:rsidRPr="006F5565">
        <w:rPr>
          <w:rFonts w:ascii="Book Antiqua" w:hAnsi="Book Antiqua" w:cs="Book Antiqua"/>
          <w:kern w:val="2"/>
          <w:vertAlign w:val="superscript"/>
        </w:rPr>
        <w:t>[1,4]</w:t>
      </w:r>
      <w:r w:rsidR="003C78A6" w:rsidRPr="006F5565">
        <w:rPr>
          <w:rFonts w:ascii="Book Antiqua" w:hAnsi="Book Antiqua" w:cs="Book Antiqua"/>
          <w:kern w:val="2"/>
        </w:rPr>
        <w:fldChar w:fldCharType="end"/>
      </w:r>
      <w:r w:rsidR="0054787D" w:rsidRPr="006F5565">
        <w:rPr>
          <w:rFonts w:ascii="Book Antiqua" w:hAnsi="Book Antiqua" w:cs="Book Antiqua"/>
          <w:kern w:val="2"/>
        </w:rPr>
        <w:t>.</w:t>
      </w:r>
    </w:p>
    <w:p w14:paraId="09558D01" w14:textId="7406BD69" w:rsidR="003C78A6" w:rsidRPr="006F5565" w:rsidRDefault="00724C8B" w:rsidP="006F5565">
      <w:pPr>
        <w:adjustRightInd w:val="0"/>
        <w:snapToGrid w:val="0"/>
        <w:spacing w:line="360" w:lineRule="auto"/>
        <w:ind w:firstLineChars="100" w:firstLine="240"/>
        <w:rPr>
          <w:rFonts w:ascii="Book Antiqua" w:eastAsia="宋体" w:hAnsi="Book Antiqua" w:cs="Book Antiqua"/>
          <w:sz w:val="24"/>
          <w:szCs w:val="24"/>
        </w:rPr>
      </w:pPr>
      <w:r w:rsidRPr="006F5565">
        <w:rPr>
          <w:rFonts w:ascii="Book Antiqua" w:eastAsia="宋体" w:hAnsi="Book Antiqua" w:cs="Book Antiqua"/>
          <w:sz w:val="24"/>
          <w:szCs w:val="24"/>
        </w:rPr>
        <w:t>For</w:t>
      </w:r>
      <w:r w:rsidRPr="006F5565">
        <w:rPr>
          <w:rFonts w:ascii="Book Antiqua" w:hAnsi="Book Antiqua" w:cs="Book Antiqua"/>
          <w:sz w:val="24"/>
          <w:szCs w:val="24"/>
        </w:rPr>
        <w:t xml:space="preserve"> </w:t>
      </w:r>
      <w:proofErr w:type="spellStart"/>
      <w:r w:rsidRPr="006F5565">
        <w:rPr>
          <w:rFonts w:ascii="Book Antiqua" w:eastAsia="宋体" w:hAnsi="Book Antiqua" w:cs="Book Antiqua"/>
          <w:sz w:val="24"/>
          <w:szCs w:val="24"/>
        </w:rPr>
        <w:t>HBeAg</w:t>
      </w:r>
      <w:proofErr w:type="spellEnd"/>
      <w:r w:rsidRPr="006F5565">
        <w:rPr>
          <w:rFonts w:ascii="Book Antiqua" w:eastAsia="宋体" w:hAnsi="Book Antiqua" w:cs="Book Antiqua"/>
          <w:sz w:val="24"/>
          <w:szCs w:val="24"/>
        </w:rPr>
        <w:t>-positive CHB patients with normal ALT, antiviral therapy was not recommended by various</w:t>
      </w:r>
      <w:r w:rsidRPr="006F5565">
        <w:rPr>
          <w:rFonts w:ascii="Book Antiqua" w:hAnsi="Book Antiqua" w:cs="Book Antiqua"/>
          <w:sz w:val="24"/>
          <w:szCs w:val="24"/>
        </w:rPr>
        <w:t xml:space="preserve"> </w:t>
      </w:r>
      <w:r w:rsidRPr="006F5565">
        <w:rPr>
          <w:rFonts w:ascii="Book Antiqua" w:eastAsia="宋体" w:hAnsi="Book Antiqua" w:cs="Book Antiqua"/>
          <w:sz w:val="24"/>
          <w:szCs w:val="24"/>
        </w:rPr>
        <w:t xml:space="preserve">authoritative guidelines, mainly due to poor efficacy. The results of a small sample study of </w:t>
      </w:r>
      <w:proofErr w:type="spellStart"/>
      <w:r w:rsidRPr="006F5565">
        <w:rPr>
          <w:rFonts w:ascii="Book Antiqua" w:eastAsia="宋体" w:hAnsi="Book Antiqua" w:cs="Book Antiqua"/>
          <w:sz w:val="24"/>
          <w:szCs w:val="24"/>
        </w:rPr>
        <w:t>pegylated</w:t>
      </w:r>
      <w:proofErr w:type="spellEnd"/>
      <w:r w:rsidRPr="006F5565">
        <w:rPr>
          <w:rFonts w:ascii="Book Antiqua" w:eastAsia="宋体" w:hAnsi="Book Antiqua" w:cs="Book Antiqua"/>
          <w:sz w:val="24"/>
          <w:szCs w:val="24"/>
        </w:rPr>
        <w:t xml:space="preserve"> interferon for the treatment of HBV carriers reported that the se</w:t>
      </w:r>
      <w:r w:rsidR="0054787D" w:rsidRPr="006F5565">
        <w:rPr>
          <w:rFonts w:ascii="Book Antiqua" w:eastAsia="宋体" w:hAnsi="Book Antiqua" w:cs="Book Antiqua"/>
          <w:sz w:val="24"/>
          <w:szCs w:val="24"/>
        </w:rPr>
        <w:t>roconversion rate was below 10</w:t>
      </w:r>
      <w:proofErr w:type="gramStart"/>
      <w:r w:rsidR="0054787D" w:rsidRPr="006F5565">
        <w:rPr>
          <w:rFonts w:ascii="Book Antiqua" w:eastAsia="宋体" w:hAnsi="Book Antiqua" w:cs="Book Antiqua"/>
          <w:sz w:val="24"/>
          <w:szCs w:val="24"/>
        </w:rPr>
        <w:t>%</w:t>
      </w:r>
      <w:proofErr w:type="gramEnd"/>
      <w:r w:rsidR="003C78A6" w:rsidRPr="006F5565">
        <w:rPr>
          <w:rFonts w:ascii="Book Antiqua" w:eastAsia="宋体" w:hAnsi="Book Antiqua" w:cs="Book Antiqua"/>
          <w:sz w:val="24"/>
          <w:szCs w:val="24"/>
        </w:rPr>
        <w:fldChar w:fldCharType="begin">
          <w:fldData xml:space="preserve">PEVuZE5vdGU+PENpdGU+PEF1dGhvcj5DYXJleTwvQXV0aG9yPjxZZWFyPjIwMTE8L1llYXI+PFJl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</w:fldData>
        </w:fldChar>
      </w:r>
      <w:r w:rsidRPr="006F5565">
        <w:rPr>
          <w:rFonts w:ascii="Book Antiqua" w:eastAsia="宋体" w:hAnsi="Book Antiqua" w:cs="Book Antiqua"/>
          <w:sz w:val="24"/>
          <w:szCs w:val="24"/>
        </w:rPr>
        <w:instrText xml:space="preserve"> ADDIN EN.CITE </w:instrText>
      </w:r>
      <w:r w:rsidR="003C78A6" w:rsidRPr="006F5565">
        <w:rPr>
          <w:rFonts w:ascii="Book Antiqua" w:eastAsia="宋体" w:hAnsi="Book Antiqua" w:cs="Book Antiqua"/>
          <w:sz w:val="24"/>
          <w:szCs w:val="24"/>
        </w:rPr>
        <w:fldChar w:fldCharType="begin">
          <w:fldData xml:space="preserve">PEVuZE5vdGU+PENpdGU+PEF1dGhvcj5DYXJleTwvQXV0aG9yPjxZZWFyPjIwMTE8L1llYXI+PFJl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</w:fldData>
        </w:fldChar>
      </w:r>
      <w:r w:rsidRPr="006F5565">
        <w:rPr>
          <w:rFonts w:ascii="Book Antiqua" w:eastAsia="宋体" w:hAnsi="Book Antiqua" w:cs="Book Antiqua"/>
          <w:sz w:val="24"/>
          <w:szCs w:val="24"/>
        </w:rPr>
        <w:instrText xml:space="preserve"> ADDIN EN.CITE.DATA </w:instrText>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end"/>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separate"/>
      </w:r>
      <w:r w:rsidRPr="006F5565">
        <w:rPr>
          <w:rFonts w:ascii="Book Antiqua" w:eastAsia="宋体" w:hAnsi="Book Antiqua" w:cs="Book Antiqua"/>
          <w:sz w:val="24"/>
          <w:szCs w:val="24"/>
          <w:vertAlign w:val="superscript"/>
        </w:rPr>
        <w:t>[15]</w:t>
      </w:r>
      <w:r w:rsidR="003C78A6" w:rsidRPr="006F5565">
        <w:rPr>
          <w:rFonts w:ascii="Book Antiqua" w:eastAsia="宋体" w:hAnsi="Book Antiqua" w:cs="Book Antiqua"/>
          <w:sz w:val="24"/>
          <w:szCs w:val="24"/>
        </w:rPr>
        <w:fldChar w:fldCharType="end"/>
      </w:r>
      <w:r w:rsidR="0054787D"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 However, another lamivudine study showed that the seroconversion r</w:t>
      </w:r>
      <w:r w:rsidR="0054787D" w:rsidRPr="006F5565">
        <w:rPr>
          <w:rFonts w:ascii="Book Antiqua" w:eastAsia="宋体" w:hAnsi="Book Antiqua" w:cs="Book Antiqua"/>
          <w:sz w:val="24"/>
          <w:szCs w:val="24"/>
        </w:rPr>
        <w:t xml:space="preserve">ate was only 2% in HBV </w:t>
      </w:r>
      <w:proofErr w:type="gramStart"/>
      <w:r w:rsidR="0054787D" w:rsidRPr="006F5565">
        <w:rPr>
          <w:rFonts w:ascii="Book Antiqua" w:eastAsia="宋体" w:hAnsi="Book Antiqua" w:cs="Book Antiqua"/>
          <w:sz w:val="24"/>
          <w:szCs w:val="24"/>
        </w:rPr>
        <w:t>carriers</w:t>
      </w:r>
      <w:proofErr w:type="gramEnd"/>
      <w:r w:rsidR="003C78A6" w:rsidRPr="006F5565">
        <w:rPr>
          <w:rFonts w:ascii="Book Antiqua" w:eastAsia="宋体" w:hAnsi="Book Antiqua" w:cs="Book Antiqua"/>
          <w:sz w:val="24"/>
          <w:szCs w:val="24"/>
        </w:rPr>
        <w:fldChar w:fldCharType="begin">
          <w:fldData xml:space="preserve">PEVuZE5vdGU+PENpdGU+PEF1dGhvcj5EJmFwb3M7QW50aWdhPC9BdXRob3I+PFllYXI+MjAwNjwv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</w:fldData>
        </w:fldChar>
      </w:r>
      <w:r w:rsidRPr="006F5565">
        <w:rPr>
          <w:rFonts w:ascii="Book Antiqua" w:eastAsia="宋体" w:hAnsi="Book Antiqua" w:cs="Book Antiqua"/>
          <w:sz w:val="24"/>
          <w:szCs w:val="24"/>
        </w:rPr>
        <w:instrText xml:space="preserve"> ADDIN EN.CITE </w:instrText>
      </w:r>
      <w:r w:rsidR="003C78A6" w:rsidRPr="006F5565">
        <w:rPr>
          <w:rFonts w:ascii="Book Antiqua" w:eastAsia="宋体" w:hAnsi="Book Antiqua" w:cs="Book Antiqua"/>
          <w:sz w:val="24"/>
          <w:szCs w:val="24"/>
        </w:rPr>
        <w:fldChar w:fldCharType="begin">
          <w:fldData xml:space="preserve">PEVuZE5vdGU+PENpdGU+PEF1dGhvcj5EJmFwb3M7QW50aWdhPC9BdXRob3I+PFllYXI+MjAwNjwv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</w:fldData>
        </w:fldChar>
      </w:r>
      <w:r w:rsidRPr="006F5565">
        <w:rPr>
          <w:rFonts w:ascii="Book Antiqua" w:eastAsia="宋体" w:hAnsi="Book Antiqua" w:cs="Book Antiqua"/>
          <w:sz w:val="24"/>
          <w:szCs w:val="24"/>
        </w:rPr>
        <w:instrText xml:space="preserve"> ADDIN EN.CITE.DATA </w:instrText>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end"/>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separate"/>
      </w:r>
      <w:r w:rsidRPr="006F5565">
        <w:rPr>
          <w:rFonts w:ascii="Book Antiqua" w:eastAsia="宋体" w:hAnsi="Book Antiqua" w:cs="Book Antiqua"/>
          <w:sz w:val="24"/>
          <w:szCs w:val="24"/>
          <w:vertAlign w:val="superscript"/>
        </w:rPr>
        <w:t>[16]</w:t>
      </w:r>
      <w:r w:rsidR="003C78A6" w:rsidRPr="006F5565">
        <w:rPr>
          <w:rFonts w:ascii="Book Antiqua" w:eastAsia="宋体" w:hAnsi="Book Antiqua" w:cs="Book Antiqua"/>
          <w:sz w:val="24"/>
          <w:szCs w:val="24"/>
        </w:rPr>
        <w:fldChar w:fldCharType="end"/>
      </w:r>
      <w:r w:rsidR="0054787D"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 In recent years, clinical trials of vaccines agains</w:t>
      </w:r>
      <w:r w:rsidR="00880674" w:rsidRPr="006F5565">
        <w:rPr>
          <w:rFonts w:ascii="Book Antiqua" w:eastAsia="宋体" w:hAnsi="Book Antiqua" w:cs="Book Antiqua"/>
          <w:sz w:val="24"/>
          <w:szCs w:val="24"/>
        </w:rPr>
        <w:t xml:space="preserve">t HBV have all ended in </w:t>
      </w:r>
      <w:proofErr w:type="gramStart"/>
      <w:r w:rsidR="00880674" w:rsidRPr="006F5565">
        <w:rPr>
          <w:rFonts w:ascii="Book Antiqua" w:eastAsia="宋体" w:hAnsi="Book Antiqua" w:cs="Book Antiqua"/>
          <w:sz w:val="24"/>
          <w:szCs w:val="24"/>
        </w:rPr>
        <w:t>failure</w:t>
      </w:r>
      <w:proofErr w:type="gramEnd"/>
      <w:r w:rsidR="003C78A6" w:rsidRPr="006F5565">
        <w:rPr>
          <w:rFonts w:ascii="Book Antiqua" w:eastAsia="宋体" w:hAnsi="Book Antiqua" w:cs="Book Antiqua"/>
          <w:sz w:val="24"/>
          <w:szCs w:val="24"/>
        </w:rPr>
        <w:fldChar w:fldCharType="begin">
          <w:fldData xml:space="preserve">PEVuZE5vdGU+PENpdGU+PEF1dGhvcj5YaWFvPC9BdXRob3I+PFllYXI+MjAxMzwvWWVhcj48UmVj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</w:fldData>
        </w:fldChar>
      </w:r>
      <w:r w:rsidRPr="006F5565">
        <w:rPr>
          <w:rFonts w:ascii="Book Antiqua" w:eastAsia="宋体" w:hAnsi="Book Antiqua" w:cs="Book Antiqua"/>
          <w:sz w:val="24"/>
          <w:szCs w:val="24"/>
        </w:rPr>
        <w:instrText xml:space="preserve"> ADDIN EN.CITE </w:instrText>
      </w:r>
      <w:r w:rsidR="003C78A6" w:rsidRPr="006F5565">
        <w:rPr>
          <w:rFonts w:ascii="Book Antiqua" w:eastAsia="宋体" w:hAnsi="Book Antiqua" w:cs="Book Antiqua"/>
          <w:sz w:val="24"/>
          <w:szCs w:val="24"/>
        </w:rPr>
        <w:fldChar w:fldCharType="begin">
          <w:fldData xml:space="preserve">PEVuZE5vdGU+PENpdGU+PEF1dGhvcj5YaWFvPC9BdXRob3I+PFllYXI+MjAxMzwvWWVhcj48UmVj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</w:fldData>
        </w:fldChar>
      </w:r>
      <w:r w:rsidRPr="006F5565">
        <w:rPr>
          <w:rFonts w:ascii="Book Antiqua" w:eastAsia="宋体" w:hAnsi="Book Antiqua" w:cs="Book Antiqua"/>
          <w:sz w:val="24"/>
          <w:szCs w:val="24"/>
        </w:rPr>
        <w:instrText xml:space="preserve"> ADDIN EN.CITE.DATA </w:instrText>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end"/>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separate"/>
      </w:r>
      <w:r w:rsidRPr="006F5565">
        <w:rPr>
          <w:rFonts w:ascii="Book Antiqua" w:eastAsia="宋体" w:hAnsi="Book Antiqua" w:cs="Book Antiqua"/>
          <w:sz w:val="24"/>
          <w:szCs w:val="24"/>
          <w:vertAlign w:val="superscript"/>
        </w:rPr>
        <w:t>[17]</w:t>
      </w:r>
      <w:r w:rsidR="003C78A6" w:rsidRPr="006F5565">
        <w:rPr>
          <w:rFonts w:ascii="Book Antiqua" w:eastAsia="宋体" w:hAnsi="Book Antiqua" w:cs="Book Antiqua"/>
          <w:sz w:val="24"/>
          <w:szCs w:val="24"/>
        </w:rPr>
        <w:fldChar w:fldCharType="end"/>
      </w:r>
      <w:r w:rsidR="00880674"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 With the advent of new potent antiviral drugs</w:t>
      </w:r>
      <w:r w:rsidR="00276D0A" w:rsidRPr="006F5565">
        <w:rPr>
          <w:rFonts w:ascii="Book Antiqua" w:eastAsia="宋体" w:hAnsi="Book Antiqua" w:cs="Book Antiqua"/>
          <w:sz w:val="24"/>
          <w:szCs w:val="24"/>
        </w:rPr>
        <w:t xml:space="preserve">, the recently published 192 </w:t>
      </w:r>
      <w:proofErr w:type="spellStart"/>
      <w:r w:rsidR="00276D0A" w:rsidRPr="006F5565">
        <w:rPr>
          <w:rFonts w:ascii="Book Antiqua" w:eastAsia="宋体" w:hAnsi="Book Antiqua" w:cs="Book Antiqua"/>
          <w:sz w:val="24"/>
          <w:szCs w:val="24"/>
        </w:rPr>
        <w:t>w</w:t>
      </w:r>
      <w:r w:rsidRPr="006F5565">
        <w:rPr>
          <w:rFonts w:ascii="Book Antiqua" w:eastAsia="宋体" w:hAnsi="Book Antiqua" w:cs="Book Antiqua"/>
          <w:sz w:val="24"/>
          <w:szCs w:val="24"/>
        </w:rPr>
        <w:t>k</w:t>
      </w:r>
      <w:proofErr w:type="spellEnd"/>
      <w:r w:rsidRPr="006F5565">
        <w:rPr>
          <w:rFonts w:ascii="Book Antiqua" w:eastAsia="宋体" w:hAnsi="Book Antiqua" w:cs="Book Antiqua"/>
          <w:sz w:val="24"/>
          <w:szCs w:val="24"/>
        </w:rPr>
        <w:t xml:space="preserve"> study of patients with CHB in the immune tolerant stage of </w:t>
      </w:r>
      <w:proofErr w:type="spellStart"/>
      <w:r w:rsidRPr="006F5565">
        <w:rPr>
          <w:rFonts w:ascii="Book Antiqua" w:eastAsia="宋体" w:hAnsi="Book Antiqua" w:cs="Book Antiqua"/>
          <w:sz w:val="24"/>
          <w:szCs w:val="24"/>
        </w:rPr>
        <w:t>tenofovir</w:t>
      </w:r>
      <w:proofErr w:type="spellEnd"/>
      <w:r w:rsidRPr="006F5565">
        <w:rPr>
          <w:rFonts w:ascii="Book Antiqua" w:eastAsia="宋体" w:hAnsi="Book Antiqua" w:cs="Book Antiqua"/>
          <w:sz w:val="24"/>
          <w:szCs w:val="24"/>
        </w:rPr>
        <w:t xml:space="preserve"> therapy showed that 5% of patients achieved e antigen seroconversion</w:t>
      </w:r>
      <w:r w:rsidR="00696F9D">
        <w:rPr>
          <w:rFonts w:ascii="Book Antiqua" w:eastAsia="宋体" w:hAnsi="Book Antiqua" w:cs="Book Antiqua"/>
          <w:sz w:val="24"/>
          <w:szCs w:val="24"/>
        </w:rPr>
        <w:t>. A</w:t>
      </w:r>
      <w:r w:rsidRPr="006F5565">
        <w:rPr>
          <w:rFonts w:ascii="Book Antiqua" w:eastAsia="宋体" w:hAnsi="Book Antiqua" w:cs="Book Antiqua"/>
          <w:sz w:val="24"/>
          <w:szCs w:val="24"/>
        </w:rPr>
        <w:t xml:space="preserve">lthough more than 50% of patients had reached HBV DNA clearance during the treatment, they all relapsed 6 </w:t>
      </w:r>
      <w:proofErr w:type="spellStart"/>
      <w:r w:rsidRPr="006F5565">
        <w:rPr>
          <w:rFonts w:ascii="Book Antiqua" w:eastAsia="宋体" w:hAnsi="Book Antiqua" w:cs="Book Antiqua"/>
          <w:sz w:val="24"/>
          <w:szCs w:val="24"/>
        </w:rPr>
        <w:t>mo</w:t>
      </w:r>
      <w:proofErr w:type="spellEnd"/>
      <w:r w:rsidRPr="006F5565">
        <w:rPr>
          <w:rFonts w:ascii="Book Antiqua" w:eastAsia="宋体" w:hAnsi="Book Antiqua" w:cs="Book Antiqua"/>
          <w:sz w:val="24"/>
          <w:szCs w:val="24"/>
        </w:rPr>
        <w:t xml:space="preserve"> after drug withdrawal, suggesting that the efficacy of antiviral therapy for s</w:t>
      </w:r>
      <w:r w:rsidR="00880674" w:rsidRPr="006F5565">
        <w:rPr>
          <w:rFonts w:ascii="Book Antiqua" w:eastAsia="宋体" w:hAnsi="Book Antiqua" w:cs="Book Antiqua"/>
          <w:sz w:val="24"/>
          <w:szCs w:val="24"/>
        </w:rPr>
        <w:t xml:space="preserve">uch patients was </w:t>
      </w:r>
      <w:proofErr w:type="gramStart"/>
      <w:r w:rsidR="00880674" w:rsidRPr="006F5565">
        <w:rPr>
          <w:rFonts w:ascii="Book Antiqua" w:eastAsia="宋体" w:hAnsi="Book Antiqua" w:cs="Book Antiqua"/>
          <w:sz w:val="24"/>
          <w:szCs w:val="24"/>
        </w:rPr>
        <w:t>unsatisfactory</w:t>
      </w:r>
      <w:proofErr w:type="gramEnd"/>
      <w:r w:rsidR="003C78A6" w:rsidRPr="006F5565">
        <w:rPr>
          <w:rFonts w:ascii="Book Antiqua" w:eastAsia="宋体" w:hAnsi="Book Antiqua" w:cs="Book Antiqua"/>
          <w:sz w:val="24"/>
          <w:szCs w:val="24"/>
        </w:rPr>
        <w:fldChar w:fldCharType="begin">
          <w:fldData xml:space="preserve">PEVuZE5vdGU+PENpdGU+PEF1dGhvcj5DaGFuPC9BdXRob3I+PFllYXI+MjAxNDwvWWVhcj48UmVj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</w:fldData>
        </w:fldChar>
      </w:r>
      <w:r w:rsidRPr="006F5565">
        <w:rPr>
          <w:rFonts w:ascii="Book Antiqua" w:eastAsia="宋体" w:hAnsi="Book Antiqua" w:cs="Book Antiqua"/>
          <w:sz w:val="24"/>
          <w:szCs w:val="24"/>
        </w:rPr>
        <w:instrText xml:space="preserve"> ADDIN EN.CITE </w:instrText>
      </w:r>
      <w:r w:rsidR="003C78A6" w:rsidRPr="006F5565">
        <w:rPr>
          <w:rFonts w:ascii="Book Antiqua" w:eastAsia="宋体" w:hAnsi="Book Antiqua" w:cs="Book Antiqua"/>
          <w:sz w:val="24"/>
          <w:szCs w:val="24"/>
        </w:rPr>
        <w:fldChar w:fldCharType="begin">
          <w:fldData xml:space="preserve">PEVuZE5vdGU+PENpdGU+PEF1dGhvcj5DaGFuPC9BdXRob3I+PFllYXI+MjAxNDwvWWVhcj48UmVj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</w:fldData>
        </w:fldChar>
      </w:r>
      <w:r w:rsidRPr="006F5565">
        <w:rPr>
          <w:rFonts w:ascii="Book Antiqua" w:eastAsia="宋体" w:hAnsi="Book Antiqua" w:cs="Book Antiqua"/>
          <w:sz w:val="24"/>
          <w:szCs w:val="24"/>
        </w:rPr>
        <w:instrText xml:space="preserve"> ADDIN EN.CITE.DATA </w:instrText>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end"/>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separate"/>
      </w:r>
      <w:r w:rsidRPr="006F5565">
        <w:rPr>
          <w:rFonts w:ascii="Book Antiqua" w:eastAsia="宋体" w:hAnsi="Book Antiqua" w:cs="Book Antiqua"/>
          <w:sz w:val="24"/>
          <w:szCs w:val="24"/>
          <w:vertAlign w:val="superscript"/>
        </w:rPr>
        <w:t>[18]</w:t>
      </w:r>
      <w:r w:rsidR="003C78A6" w:rsidRPr="006F5565">
        <w:rPr>
          <w:rFonts w:ascii="Book Antiqua" w:eastAsia="宋体" w:hAnsi="Book Antiqua" w:cs="Book Antiqua"/>
          <w:sz w:val="24"/>
          <w:szCs w:val="24"/>
        </w:rPr>
        <w:fldChar w:fldCharType="end"/>
      </w:r>
      <w:r w:rsidR="00880674"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 </w:t>
      </w:r>
    </w:p>
    <w:p w14:paraId="320F256C" w14:textId="02D46B39" w:rsidR="003C78A6" w:rsidRPr="006F5565" w:rsidRDefault="00724C8B" w:rsidP="006F5565">
      <w:pPr>
        <w:adjustRightInd w:val="0"/>
        <w:snapToGrid w:val="0"/>
        <w:spacing w:line="360" w:lineRule="auto"/>
        <w:ind w:firstLineChars="100" w:firstLine="240"/>
        <w:rPr>
          <w:rFonts w:ascii="Book Antiqua" w:eastAsia="宋体" w:hAnsi="Book Antiqua" w:cs="Book Antiqua"/>
          <w:sz w:val="24"/>
          <w:szCs w:val="24"/>
        </w:rPr>
      </w:pPr>
      <w:bookmarkStart w:id="40" w:name="_Hlk39316800"/>
      <w:r w:rsidRPr="006F5565">
        <w:rPr>
          <w:rFonts w:ascii="Book Antiqua" w:eastAsia="宋体" w:hAnsi="Book Antiqua" w:cs="Book Antiqua"/>
          <w:sz w:val="24"/>
          <w:szCs w:val="24"/>
        </w:rPr>
        <w:t xml:space="preserve">We have more than 20 years of clinical experiences in treating </w:t>
      </w:r>
      <w:r w:rsidR="00696F9D">
        <w:rPr>
          <w:rFonts w:ascii="Book Antiqua" w:eastAsia="宋体" w:hAnsi="Book Antiqua" w:cs="Book Antiqua"/>
          <w:sz w:val="24"/>
          <w:szCs w:val="24"/>
        </w:rPr>
        <w:t>CHB</w:t>
      </w:r>
      <w:r w:rsidRPr="006F5565">
        <w:rPr>
          <w:rFonts w:ascii="Book Antiqua" w:eastAsia="宋体" w:hAnsi="Book Antiqua" w:cs="Book Antiqua"/>
          <w:sz w:val="24"/>
          <w:szCs w:val="24"/>
        </w:rPr>
        <w:t xml:space="preserve"> infection and chronic carriers with </w:t>
      </w:r>
      <w:bookmarkStart w:id="41" w:name="OLE_LINK53"/>
      <w:bookmarkStart w:id="42" w:name="OLE_LINK54"/>
      <w:bookmarkStart w:id="43" w:name="OLE_LINK123"/>
      <w:r w:rsidR="00846834" w:rsidRPr="006F5565">
        <w:rPr>
          <w:rFonts w:ascii="Book Antiqua" w:eastAsia="宋体" w:hAnsi="Book Antiqua" w:cs="Book Antiqua"/>
          <w:sz w:val="24"/>
          <w:szCs w:val="24"/>
        </w:rPr>
        <w:t>invigorating kidney and clearing away the heat and expelling superficial evils</w:t>
      </w:r>
      <w:bookmarkEnd w:id="41"/>
      <w:bookmarkEnd w:id="42"/>
      <w:bookmarkEnd w:id="43"/>
      <w:r w:rsidRPr="006F5565">
        <w:rPr>
          <w:rFonts w:ascii="Book Antiqua" w:eastAsia="宋体" w:hAnsi="Book Antiqua" w:cs="Book Antiqua"/>
          <w:sz w:val="24"/>
          <w:szCs w:val="24"/>
        </w:rPr>
        <w:t xml:space="preserve"> (ICE) formula. In our previous studies, we recruited 62 patients with </w:t>
      </w:r>
      <w:r w:rsidR="00EE49F4">
        <w:rPr>
          <w:rFonts w:ascii="Book Antiqua" w:eastAsia="宋体" w:hAnsi="Book Antiqua" w:cs="Book Antiqua"/>
          <w:sz w:val="24"/>
          <w:szCs w:val="24"/>
        </w:rPr>
        <w:t>CHB</w:t>
      </w:r>
      <w:r w:rsidRPr="006F5565">
        <w:rPr>
          <w:rFonts w:ascii="Book Antiqua" w:eastAsia="宋体" w:hAnsi="Book Antiqua" w:cs="Book Antiqua"/>
          <w:sz w:val="24"/>
          <w:szCs w:val="24"/>
        </w:rPr>
        <w:t xml:space="preserve"> and treated with ICE. Results showed that the </w:t>
      </w:r>
      <w:proofErr w:type="spellStart"/>
      <w:r w:rsidRPr="006F5565">
        <w:rPr>
          <w:rFonts w:ascii="Book Antiqua" w:eastAsia="宋体" w:hAnsi="Book Antiqua" w:cs="Book Antiqua"/>
          <w:sz w:val="24"/>
          <w:szCs w:val="24"/>
        </w:rPr>
        <w:t>HBeAg</w:t>
      </w:r>
      <w:proofErr w:type="spellEnd"/>
      <w:r w:rsidRPr="006F5565">
        <w:rPr>
          <w:rFonts w:ascii="Book Antiqua" w:eastAsia="宋体" w:hAnsi="Book Antiqua" w:cs="Book Antiqua"/>
          <w:sz w:val="24"/>
          <w:szCs w:val="24"/>
        </w:rPr>
        <w:t xml:space="preserve"> clearance and </w:t>
      </w:r>
      <w:proofErr w:type="spellStart"/>
      <w:r w:rsidRPr="006F5565">
        <w:rPr>
          <w:rFonts w:ascii="Book Antiqua" w:eastAsia="宋体" w:hAnsi="Book Antiqua" w:cs="Book Antiqua"/>
          <w:sz w:val="24"/>
          <w:szCs w:val="24"/>
        </w:rPr>
        <w:t>virologic</w:t>
      </w:r>
      <w:proofErr w:type="spellEnd"/>
      <w:r w:rsidRPr="006F5565">
        <w:rPr>
          <w:rFonts w:ascii="Book Antiqua" w:eastAsia="宋体" w:hAnsi="Book Antiqua" w:cs="Book Antiqua"/>
          <w:sz w:val="24"/>
          <w:szCs w:val="24"/>
        </w:rPr>
        <w:t xml:space="preserve"> response of </w:t>
      </w:r>
      <w:r w:rsidR="00EE49F4">
        <w:rPr>
          <w:rFonts w:ascii="Book Antiqua" w:eastAsia="宋体" w:hAnsi="Book Antiqua" w:cs="Book Antiqua"/>
          <w:sz w:val="24"/>
          <w:szCs w:val="24"/>
        </w:rPr>
        <w:t xml:space="preserve">the </w:t>
      </w:r>
      <w:r w:rsidRPr="006F5565">
        <w:rPr>
          <w:rFonts w:ascii="Book Antiqua" w:eastAsia="宋体" w:hAnsi="Book Antiqua" w:cs="Book Antiqua"/>
          <w:sz w:val="24"/>
          <w:szCs w:val="24"/>
        </w:rPr>
        <w:t>treated group were significantly better</w:t>
      </w:r>
      <w:r w:rsidR="00846834" w:rsidRPr="006F5565">
        <w:rPr>
          <w:rFonts w:ascii="Book Antiqua" w:eastAsia="宋体" w:hAnsi="Book Antiqua" w:cs="Book Antiqua"/>
          <w:sz w:val="24"/>
          <w:szCs w:val="24"/>
        </w:rPr>
        <w:t xml:space="preserve"> than that of the control group</w:t>
      </w:r>
      <w:r w:rsidR="003C78A6" w:rsidRPr="006F5565">
        <w:rPr>
          <w:rFonts w:ascii="Book Antiqua" w:eastAsia="宋体" w:hAnsi="Book Antiqua" w:cs="Book Antiqua"/>
          <w:sz w:val="24"/>
          <w:szCs w:val="24"/>
        </w:rPr>
        <w:fldChar w:fldCharType="begin"/>
      </w:r>
      <w:r w:rsidRPr="006F5565">
        <w:rPr>
          <w:rFonts w:ascii="Book Antiqua" w:eastAsia="宋体" w:hAnsi="Book Antiqua" w:cs="Book Antiqua"/>
          <w:sz w:val="24"/>
          <w:szCs w:val="24"/>
        </w:rPr>
        <w:instrText xml:space="preserve"> ADDIN EN.CITE &lt;EndNote&gt;&lt;Cite&gt;&lt;Author&gt;Tong G&lt;/Author&gt;&lt;Year&gt;2001&lt;/Year&gt;&lt;RecNum&gt;884&lt;/RecNum&gt;&lt;DisplayText&gt;&lt;style face="superscript"&gt;[19]&lt;/style&gt;&lt;/DisplayText&gt;&lt;record&gt;&lt;rec-number&gt;884&lt;/rec-number&gt;&lt;foreign-keys&gt;&lt;key app="EN" db-id="zdeaa50feewv0oedvf1vzevxvaet020ar9zz" timestamp="1588462784"&gt;884&lt;/key&gt;&lt;/foreign-keys&gt;&lt;ref-type name="Journal Article"&gt;17&lt;/ref-type&gt;&lt;contributors&gt;&lt;authors&gt;&lt;author&gt;&lt;style face="normal" font="default" size="100%"&gt;Tong G, Liu YM, Liu ZZ&lt;/style&gt;&lt;style face="normal" font="default" charset="134" size="100%"&gt;.&lt;/style&gt;&lt;/author&gt;&lt;/authors&gt;&lt;/contributors&gt;&lt;titles&gt;&lt;title&gt;62 Cases of Chronic Hepatitis B Treated by Bushen Qingtou Prescription&lt;/title&gt;&lt;secondary-title&gt;Journal of Anhui Traditional Chinese Medical College&lt;/secondary-title&gt;&lt;/titles&gt;&lt;periodical&gt;&lt;full-title&gt;Journal of Anhui Traditional Chinese Medical College&lt;/full-title&gt;&lt;/periodical&gt;&lt;pages&gt;&lt;style face="normal" font="default" charset="134" size="100%"&gt;20-22&lt;/style&gt;&lt;/pages&gt;&lt;volume&gt;&lt;style face="normal" font="default" charset="134" size="100%"&gt;20&lt;/style&gt;&lt;/volume&gt;&lt;number&gt;&lt;style face="normal" font="default" charset="134" size="100%"&gt;4&lt;/style&gt;&lt;/number&gt;&lt;dates&gt;&lt;year&gt;2001&lt;/year&gt;&lt;/dates&gt;&lt;urls&gt;&lt;/urls&gt;&lt;/record&gt;&lt;/Cite&gt;&lt;/EndNote&gt;</w:instrText>
      </w:r>
      <w:r w:rsidR="003C78A6" w:rsidRPr="006F5565">
        <w:rPr>
          <w:rFonts w:ascii="Book Antiqua" w:eastAsia="宋体" w:hAnsi="Book Antiqua" w:cs="Book Antiqua"/>
          <w:sz w:val="24"/>
          <w:szCs w:val="24"/>
        </w:rPr>
        <w:fldChar w:fldCharType="separate"/>
      </w:r>
      <w:r w:rsidRPr="006F5565">
        <w:rPr>
          <w:rFonts w:ascii="Book Antiqua" w:eastAsia="宋体" w:hAnsi="Book Antiqua" w:cs="Book Antiqua"/>
          <w:sz w:val="24"/>
          <w:szCs w:val="24"/>
          <w:vertAlign w:val="superscript"/>
        </w:rPr>
        <w:t>[19]</w:t>
      </w:r>
      <w:r w:rsidR="003C78A6" w:rsidRPr="006F5565">
        <w:rPr>
          <w:rFonts w:ascii="Book Antiqua" w:eastAsia="宋体" w:hAnsi="Book Antiqua" w:cs="Book Antiqua"/>
          <w:sz w:val="24"/>
          <w:szCs w:val="24"/>
        </w:rPr>
        <w:fldChar w:fldCharType="end"/>
      </w:r>
      <w:r w:rsidR="00846834"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 </w:t>
      </w:r>
      <w:bookmarkStart w:id="44" w:name="OLE_LINK58"/>
      <w:bookmarkStart w:id="45" w:name="OLE_LINK59"/>
      <w:r w:rsidRPr="006F5565">
        <w:rPr>
          <w:rFonts w:ascii="Book Antiqua" w:eastAsia="宋体" w:hAnsi="Book Antiqua" w:cs="Book Antiqua"/>
          <w:sz w:val="24"/>
          <w:szCs w:val="24"/>
        </w:rPr>
        <w:t>Preliminary clinical multicente</w:t>
      </w:r>
      <w:r w:rsidR="00C16E58">
        <w:rPr>
          <w:rFonts w:ascii="Book Antiqua" w:eastAsia="宋体" w:hAnsi="Book Antiqua" w:cs="Book Antiqua"/>
          <w:sz w:val="24"/>
          <w:szCs w:val="24"/>
        </w:rPr>
        <w:t>r</w:t>
      </w:r>
      <w:r w:rsidRPr="006F5565">
        <w:rPr>
          <w:rFonts w:ascii="Book Antiqua" w:eastAsia="宋体" w:hAnsi="Book Antiqua" w:cs="Book Antiqua"/>
          <w:sz w:val="24"/>
          <w:szCs w:val="24"/>
        </w:rPr>
        <w:t xml:space="preserve"> research of short courses of treatment during the </w:t>
      </w:r>
      <w:bookmarkStart w:id="46" w:name="OLE_LINK55"/>
      <w:bookmarkStart w:id="47" w:name="OLE_LINK56"/>
      <w:bookmarkStart w:id="48" w:name="OLE_LINK57"/>
      <w:r w:rsidR="00C3235E" w:rsidRPr="006F5565">
        <w:rPr>
          <w:rFonts w:ascii="Book Antiqua" w:eastAsia="宋体" w:hAnsi="Book Antiqua" w:cs="Book Antiqua"/>
          <w:sz w:val="24"/>
          <w:szCs w:val="24"/>
        </w:rPr>
        <w:t>national 11th five-year period project</w:t>
      </w:r>
      <w:bookmarkEnd w:id="46"/>
      <w:bookmarkEnd w:id="47"/>
      <w:bookmarkEnd w:id="48"/>
      <w:r w:rsidRPr="006F5565">
        <w:rPr>
          <w:rFonts w:ascii="Book Antiqua" w:eastAsia="宋体" w:hAnsi="Book Antiqua" w:cs="Book Antiqua"/>
          <w:sz w:val="24"/>
          <w:szCs w:val="24"/>
        </w:rPr>
        <w:t xml:space="preserve"> indicated that the decrease </w:t>
      </w:r>
      <w:bookmarkEnd w:id="44"/>
      <w:bookmarkEnd w:id="45"/>
      <w:r w:rsidRPr="006F5565">
        <w:rPr>
          <w:rFonts w:ascii="Book Antiqua" w:eastAsia="宋体" w:hAnsi="Book Antiqua" w:cs="Book Antiqua"/>
          <w:sz w:val="24"/>
          <w:szCs w:val="24"/>
        </w:rPr>
        <w:t>of HBV</w:t>
      </w:r>
      <w:r w:rsidR="00C3235E" w:rsidRPr="006F5565">
        <w:rPr>
          <w:rFonts w:ascii="Book Antiqua" w:eastAsia="宋体" w:hAnsi="Book Antiqua" w:cs="Book Antiqua"/>
          <w:sz w:val="24"/>
          <w:szCs w:val="24"/>
        </w:rPr>
        <w:t xml:space="preserve"> </w:t>
      </w:r>
      <w:r w:rsidRPr="006F5565">
        <w:rPr>
          <w:rFonts w:ascii="Book Antiqua" w:eastAsia="宋体" w:hAnsi="Book Antiqua" w:cs="Book Antiqua"/>
          <w:sz w:val="24"/>
          <w:szCs w:val="24"/>
        </w:rPr>
        <w:t>DNA was greater than 2 log by 17.5%</w:t>
      </w:r>
      <w:r w:rsidR="00EE49F4">
        <w:rPr>
          <w:rFonts w:ascii="Book Antiqua" w:eastAsia="宋体" w:hAnsi="Book Antiqua" w:cs="Book Antiqua"/>
          <w:sz w:val="24"/>
          <w:szCs w:val="24"/>
        </w:rPr>
        <w:t>,</w:t>
      </w:r>
      <w:r w:rsidRPr="006F5565">
        <w:rPr>
          <w:rFonts w:ascii="Book Antiqua" w:eastAsia="宋体" w:hAnsi="Book Antiqua" w:cs="Book Antiqua"/>
          <w:sz w:val="24"/>
          <w:szCs w:val="24"/>
        </w:rPr>
        <w:t xml:space="preserve"> and the decrease of </w:t>
      </w:r>
      <w:r w:rsidR="00A24AFF" w:rsidRPr="006F5565">
        <w:rPr>
          <w:rFonts w:ascii="Book Antiqua" w:hAnsi="Book Antiqua" w:cs="Book Antiqua"/>
          <w:sz w:val="24"/>
          <w:szCs w:val="24"/>
        </w:rPr>
        <w:t>hepatitis B surface antigen</w:t>
      </w:r>
      <w:r w:rsidR="00A24AFF" w:rsidRPr="006F5565">
        <w:rPr>
          <w:rFonts w:ascii="Book Antiqua" w:eastAsia="宋体" w:hAnsi="Book Antiqua" w:cs="Book Antiqua"/>
          <w:sz w:val="24"/>
          <w:szCs w:val="24"/>
        </w:rPr>
        <w:t xml:space="preserve"> (</w:t>
      </w:r>
      <w:proofErr w:type="spellStart"/>
      <w:r w:rsidRPr="006F5565">
        <w:rPr>
          <w:rFonts w:ascii="Book Antiqua" w:eastAsia="宋体" w:hAnsi="Book Antiqua" w:cs="Book Antiqua"/>
          <w:sz w:val="24"/>
          <w:szCs w:val="24"/>
        </w:rPr>
        <w:t>HBsAg</w:t>
      </w:r>
      <w:proofErr w:type="spellEnd"/>
      <w:r w:rsidR="00A24AFF"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 by 1 log was ab</w:t>
      </w:r>
      <w:r w:rsidR="00C3235E" w:rsidRPr="006F5565">
        <w:rPr>
          <w:rFonts w:ascii="Book Antiqua" w:eastAsia="宋体" w:hAnsi="Book Antiqua" w:cs="Book Antiqua"/>
          <w:sz w:val="24"/>
          <w:szCs w:val="24"/>
        </w:rPr>
        <w:t xml:space="preserve">out 10% after 52 </w:t>
      </w:r>
      <w:proofErr w:type="spellStart"/>
      <w:r w:rsidR="00C3235E" w:rsidRPr="006F5565">
        <w:rPr>
          <w:rFonts w:ascii="Book Antiqua" w:eastAsia="宋体" w:hAnsi="Book Antiqua" w:cs="Book Antiqua"/>
          <w:sz w:val="24"/>
          <w:szCs w:val="24"/>
        </w:rPr>
        <w:t>wk</w:t>
      </w:r>
      <w:proofErr w:type="spellEnd"/>
      <w:r w:rsidR="00C3235E" w:rsidRPr="006F5565">
        <w:rPr>
          <w:rFonts w:ascii="Book Antiqua" w:eastAsia="宋体" w:hAnsi="Book Antiqua" w:cs="Book Antiqua"/>
          <w:sz w:val="24"/>
          <w:szCs w:val="24"/>
        </w:rPr>
        <w:t xml:space="preserve"> of ICE intervention</w:t>
      </w:r>
      <w:r w:rsidR="003C78A6" w:rsidRPr="006F5565">
        <w:rPr>
          <w:rFonts w:ascii="Book Antiqua" w:eastAsia="宋体" w:hAnsi="Book Antiqua" w:cs="Book Antiqua"/>
          <w:sz w:val="24"/>
          <w:szCs w:val="24"/>
        </w:rPr>
        <w:fldChar w:fldCharType="begin">
          <w:fldData xml:space="preserve">PEVuZE5vdGU+PENpdGU+PEF1dGhvcj5IZTwvQXV0aG9yPjxZZWFyPjIwMTM8L1llYXI+PFJlY051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</w:fldData>
        </w:fldChar>
      </w:r>
      <w:r w:rsidRPr="006F5565">
        <w:rPr>
          <w:rFonts w:ascii="Book Antiqua" w:eastAsia="宋体" w:hAnsi="Book Antiqua" w:cs="Book Antiqua"/>
          <w:sz w:val="24"/>
          <w:szCs w:val="24"/>
        </w:rPr>
        <w:instrText xml:space="preserve"> ADDIN EN.CITE </w:instrText>
      </w:r>
      <w:r w:rsidR="003C78A6" w:rsidRPr="006F5565">
        <w:rPr>
          <w:rFonts w:ascii="Book Antiqua" w:eastAsia="宋体" w:hAnsi="Book Antiqua" w:cs="Book Antiqua"/>
          <w:sz w:val="24"/>
          <w:szCs w:val="24"/>
        </w:rPr>
        <w:fldChar w:fldCharType="begin">
          <w:fldData xml:space="preserve">PEVuZE5vdGU+PENpdGU+PEF1dGhvcj5IZTwvQXV0aG9yPjxZZWFyPjIwMTM8L1llYXI+PFJlY051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</w:fldData>
        </w:fldChar>
      </w:r>
      <w:r w:rsidRPr="006F5565">
        <w:rPr>
          <w:rFonts w:ascii="Book Antiqua" w:eastAsia="宋体" w:hAnsi="Book Antiqua" w:cs="Book Antiqua"/>
          <w:sz w:val="24"/>
          <w:szCs w:val="24"/>
        </w:rPr>
        <w:instrText xml:space="preserve"> ADDIN EN.CITE.DATA </w:instrText>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end"/>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separate"/>
      </w:r>
      <w:r w:rsidRPr="006F5565">
        <w:rPr>
          <w:rFonts w:ascii="Book Antiqua" w:eastAsia="宋体" w:hAnsi="Book Antiqua" w:cs="Book Antiqua"/>
          <w:sz w:val="24"/>
          <w:szCs w:val="24"/>
          <w:vertAlign w:val="superscript"/>
        </w:rPr>
        <w:t>[20-22]</w:t>
      </w:r>
      <w:r w:rsidR="003C78A6" w:rsidRPr="006F5565">
        <w:rPr>
          <w:rFonts w:ascii="Book Antiqua" w:eastAsia="宋体" w:hAnsi="Book Antiqua" w:cs="Book Antiqua"/>
          <w:sz w:val="24"/>
          <w:szCs w:val="24"/>
        </w:rPr>
        <w:fldChar w:fldCharType="end"/>
      </w:r>
      <w:r w:rsidR="00C3235E"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 In addition, liver histological </w:t>
      </w:r>
      <w:r w:rsidRPr="006F5565">
        <w:rPr>
          <w:rFonts w:ascii="Book Antiqua" w:eastAsia="宋体" w:hAnsi="Book Antiqua" w:cs="Book Antiqua"/>
          <w:sz w:val="24"/>
          <w:szCs w:val="24"/>
        </w:rPr>
        <w:lastRenderedPageBreak/>
        <w:t>results showed significant improvements in liver fibrosis</w:t>
      </w:r>
      <w:r w:rsidR="00EE49F4">
        <w:rPr>
          <w:rFonts w:ascii="Book Antiqua" w:eastAsia="宋体" w:hAnsi="Book Antiqua" w:cs="Book Antiqua"/>
          <w:sz w:val="24"/>
          <w:szCs w:val="24"/>
        </w:rPr>
        <w:t>,</w:t>
      </w:r>
      <w:r w:rsidRPr="006F5565">
        <w:rPr>
          <w:rFonts w:ascii="Book Antiqua" w:eastAsia="宋体" w:hAnsi="Book Antiqua" w:cs="Book Antiqua"/>
          <w:sz w:val="24"/>
          <w:szCs w:val="24"/>
        </w:rPr>
        <w:t xml:space="preserve"> and immunohistochemistry show</w:t>
      </w:r>
      <w:r w:rsidR="00EE49F4">
        <w:rPr>
          <w:rFonts w:ascii="Book Antiqua" w:eastAsia="宋体" w:hAnsi="Book Antiqua" w:cs="Book Antiqua"/>
          <w:sz w:val="24"/>
          <w:szCs w:val="24"/>
        </w:rPr>
        <w:t>ed</w:t>
      </w:r>
      <w:r w:rsidRPr="006F5565">
        <w:rPr>
          <w:rFonts w:ascii="Book Antiqua" w:eastAsia="宋体" w:hAnsi="Book Antiqua" w:cs="Book Antiqua"/>
          <w:sz w:val="24"/>
          <w:szCs w:val="24"/>
        </w:rPr>
        <w:t xml:space="preserve"> significant decreases in the expression of </w:t>
      </w:r>
      <w:proofErr w:type="spellStart"/>
      <w:r w:rsidRPr="006F5565">
        <w:rPr>
          <w:rFonts w:ascii="Book Antiqua" w:eastAsia="宋体" w:hAnsi="Book Antiqua" w:cs="Book Antiqua"/>
          <w:sz w:val="24"/>
          <w:szCs w:val="24"/>
        </w:rPr>
        <w:t>HBsAg</w:t>
      </w:r>
      <w:proofErr w:type="spellEnd"/>
      <w:r w:rsidRPr="006F5565">
        <w:rPr>
          <w:rFonts w:ascii="Book Antiqua" w:eastAsia="宋体" w:hAnsi="Book Antiqua" w:cs="Book Antiqua"/>
          <w:sz w:val="24"/>
          <w:szCs w:val="24"/>
        </w:rPr>
        <w:t xml:space="preserve"> and </w:t>
      </w:r>
      <w:bookmarkStart w:id="49" w:name="OLE_LINK207"/>
      <w:bookmarkStart w:id="50" w:name="OLE_LINK208"/>
      <w:r w:rsidR="002B5C2F" w:rsidRPr="006F5565">
        <w:rPr>
          <w:rFonts w:ascii="Book Antiqua" w:eastAsia="宋体" w:hAnsi="Book Antiqua" w:cs="Book Antiqua"/>
          <w:sz w:val="24"/>
          <w:szCs w:val="24"/>
        </w:rPr>
        <w:t>hepatitis B core antigen (</w:t>
      </w:r>
      <w:proofErr w:type="spellStart"/>
      <w:r w:rsidRPr="006F5565">
        <w:rPr>
          <w:rFonts w:ascii="Book Antiqua" w:eastAsia="宋体" w:hAnsi="Book Antiqua" w:cs="Book Antiqua"/>
          <w:sz w:val="24"/>
          <w:szCs w:val="24"/>
        </w:rPr>
        <w:t>HBcAg</w:t>
      </w:r>
      <w:bookmarkEnd w:id="49"/>
      <w:bookmarkEnd w:id="50"/>
      <w:proofErr w:type="spellEnd"/>
      <w:r w:rsidR="002B5C2F"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 in responding patients. These studies suggest that ICE has a better effect on interf</w:t>
      </w:r>
      <w:r w:rsidR="00C3235E" w:rsidRPr="006F5565">
        <w:rPr>
          <w:rFonts w:ascii="Book Antiqua" w:eastAsia="宋体" w:hAnsi="Book Antiqua" w:cs="Book Antiqua"/>
          <w:sz w:val="24"/>
          <w:szCs w:val="24"/>
        </w:rPr>
        <w:t xml:space="preserve">ering with chronic HBV </w:t>
      </w:r>
      <w:proofErr w:type="gramStart"/>
      <w:r w:rsidR="00C3235E" w:rsidRPr="006F5565">
        <w:rPr>
          <w:rFonts w:ascii="Book Antiqua" w:eastAsia="宋体" w:hAnsi="Book Antiqua" w:cs="Book Antiqua"/>
          <w:sz w:val="24"/>
          <w:szCs w:val="24"/>
        </w:rPr>
        <w:t>carriers</w:t>
      </w:r>
      <w:proofErr w:type="gramEnd"/>
      <w:r w:rsidR="003C78A6" w:rsidRPr="006F5565">
        <w:rPr>
          <w:rFonts w:ascii="Book Antiqua" w:eastAsia="宋体" w:hAnsi="Book Antiqua" w:cs="Book Antiqua"/>
          <w:sz w:val="24"/>
          <w:szCs w:val="24"/>
        </w:rPr>
        <w:fldChar w:fldCharType="begin">
          <w:fldData xml:space="preserve">PEVuZE5vdGU+PENpdGU+PEF1dGhvcj5YaW5nPC9BdXRob3I+PFllYXI+MjAxODwvWWVhcj48UmVj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</w:fldData>
        </w:fldChar>
      </w:r>
      <w:r w:rsidRPr="006F5565">
        <w:rPr>
          <w:rFonts w:ascii="Book Antiqua" w:eastAsia="宋体" w:hAnsi="Book Antiqua" w:cs="Book Antiqua"/>
          <w:sz w:val="24"/>
          <w:szCs w:val="24"/>
        </w:rPr>
        <w:instrText xml:space="preserve"> ADDIN EN.CITE </w:instrText>
      </w:r>
      <w:r w:rsidR="003C78A6" w:rsidRPr="006F5565">
        <w:rPr>
          <w:rFonts w:ascii="Book Antiqua" w:eastAsia="宋体" w:hAnsi="Book Antiqua" w:cs="Book Antiqua"/>
          <w:sz w:val="24"/>
          <w:szCs w:val="24"/>
        </w:rPr>
        <w:fldChar w:fldCharType="begin">
          <w:fldData xml:space="preserve">PEVuZE5vdGU+PENpdGU+PEF1dGhvcj5YaW5nPC9BdXRob3I+PFllYXI+MjAxODwvWWVhcj48UmVj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</w:fldData>
        </w:fldChar>
      </w:r>
      <w:r w:rsidRPr="006F5565">
        <w:rPr>
          <w:rFonts w:ascii="Book Antiqua" w:eastAsia="宋体" w:hAnsi="Book Antiqua" w:cs="Book Antiqua"/>
          <w:sz w:val="24"/>
          <w:szCs w:val="24"/>
        </w:rPr>
        <w:instrText xml:space="preserve"> ADDIN EN.CITE.DATA </w:instrText>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end"/>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separate"/>
      </w:r>
      <w:r w:rsidRPr="006F5565">
        <w:rPr>
          <w:rFonts w:ascii="Book Antiqua" w:eastAsia="宋体" w:hAnsi="Book Antiqua" w:cs="Book Antiqua"/>
          <w:sz w:val="24"/>
          <w:szCs w:val="24"/>
          <w:vertAlign w:val="superscript"/>
        </w:rPr>
        <w:t>[23]</w:t>
      </w:r>
      <w:r w:rsidR="003C78A6" w:rsidRPr="006F5565">
        <w:rPr>
          <w:rFonts w:ascii="Book Antiqua" w:eastAsia="宋体" w:hAnsi="Book Antiqua" w:cs="Book Antiqua"/>
          <w:sz w:val="24"/>
          <w:szCs w:val="24"/>
        </w:rPr>
        <w:fldChar w:fldCharType="end"/>
      </w:r>
      <w:bookmarkEnd w:id="40"/>
      <w:r w:rsidR="00C3235E" w:rsidRPr="006F5565">
        <w:rPr>
          <w:rFonts w:ascii="Book Antiqua" w:eastAsia="宋体" w:hAnsi="Book Antiqua" w:cs="Book Antiqua"/>
          <w:sz w:val="24"/>
          <w:szCs w:val="24"/>
        </w:rPr>
        <w:t>.</w:t>
      </w:r>
    </w:p>
    <w:p w14:paraId="0A1B73B5" w14:textId="7ABD9AA0" w:rsidR="003C78A6" w:rsidRPr="006F5565" w:rsidRDefault="00724C8B" w:rsidP="006F5565">
      <w:pPr>
        <w:adjustRightInd w:val="0"/>
        <w:snapToGrid w:val="0"/>
        <w:spacing w:line="360" w:lineRule="auto"/>
        <w:ind w:firstLineChars="100" w:firstLine="240"/>
        <w:rPr>
          <w:rFonts w:ascii="Book Antiqua" w:eastAsia="宋体" w:hAnsi="Book Antiqua" w:cs="Book Antiqua"/>
          <w:sz w:val="24"/>
          <w:szCs w:val="24"/>
        </w:rPr>
      </w:pPr>
      <w:r w:rsidRPr="006F5565">
        <w:rPr>
          <w:rFonts w:ascii="Book Antiqua" w:eastAsia="宋体" w:hAnsi="Book Antiqua" w:cs="Book Antiqua"/>
          <w:sz w:val="24"/>
          <w:szCs w:val="24"/>
        </w:rPr>
        <w:t xml:space="preserve">Through this study, the effects of the ICE formula on patients with </w:t>
      </w:r>
      <w:proofErr w:type="spellStart"/>
      <w:r w:rsidRPr="006F5565">
        <w:rPr>
          <w:rFonts w:ascii="Book Antiqua" w:eastAsia="宋体" w:hAnsi="Book Antiqua" w:cs="Book Antiqua"/>
          <w:sz w:val="24"/>
          <w:szCs w:val="24"/>
        </w:rPr>
        <w:t>HBeAg</w:t>
      </w:r>
      <w:proofErr w:type="spellEnd"/>
      <w:r w:rsidRPr="006F5565">
        <w:rPr>
          <w:rFonts w:ascii="Book Antiqua" w:eastAsia="宋体" w:hAnsi="Book Antiqua" w:cs="Book Antiqua"/>
          <w:sz w:val="24"/>
          <w:szCs w:val="24"/>
        </w:rPr>
        <w:t xml:space="preserve">-positive </w:t>
      </w:r>
      <w:r w:rsidR="00EE49F4">
        <w:rPr>
          <w:rFonts w:ascii="Book Antiqua" w:eastAsia="宋体" w:hAnsi="Book Antiqua" w:cs="Book Antiqua"/>
          <w:sz w:val="24"/>
          <w:szCs w:val="24"/>
        </w:rPr>
        <w:t>CHB</w:t>
      </w:r>
      <w:r w:rsidR="0048788B">
        <w:rPr>
          <w:rFonts w:ascii="Book Antiqua" w:eastAsia="宋体" w:hAnsi="Book Antiqua" w:cs="Book Antiqua"/>
          <w:sz w:val="24"/>
          <w:szCs w:val="24"/>
        </w:rPr>
        <w:t xml:space="preserve"> </w:t>
      </w:r>
      <w:r w:rsidRPr="006F5565">
        <w:rPr>
          <w:rFonts w:ascii="Book Antiqua" w:eastAsia="宋体" w:hAnsi="Book Antiqua" w:cs="Book Antiqua"/>
          <w:sz w:val="24"/>
          <w:szCs w:val="24"/>
        </w:rPr>
        <w:t xml:space="preserve">with normal ALT who were over 30 were </w:t>
      </w:r>
      <w:proofErr w:type="gramStart"/>
      <w:r w:rsidRPr="006F5565">
        <w:rPr>
          <w:rFonts w:ascii="Book Antiqua" w:eastAsia="宋体" w:hAnsi="Book Antiqua" w:cs="Book Antiqua"/>
          <w:sz w:val="24"/>
          <w:szCs w:val="24"/>
        </w:rPr>
        <w:t>evaluated,</w:t>
      </w:r>
      <w:proofErr w:type="gramEnd"/>
      <w:r w:rsidRPr="006F5565">
        <w:rPr>
          <w:rFonts w:ascii="Book Antiqua" w:eastAsia="宋体" w:hAnsi="Book Antiqua" w:cs="Book Antiqua"/>
          <w:sz w:val="24"/>
          <w:szCs w:val="24"/>
        </w:rPr>
        <w:t xml:space="preserve"> and serological indexes, HBV DNA changes and related factors were analyzed. </w:t>
      </w:r>
      <w:bookmarkStart w:id="51" w:name="OLE_LINK33"/>
      <w:bookmarkStart w:id="52" w:name="OLE_LINK32"/>
      <w:r w:rsidRPr="006F5565">
        <w:rPr>
          <w:rFonts w:ascii="Book Antiqua" w:eastAsia="宋体" w:hAnsi="Book Antiqua" w:cs="Book Antiqua"/>
          <w:sz w:val="24"/>
          <w:szCs w:val="24"/>
        </w:rPr>
        <w:t xml:space="preserve">This study provided clinical evidence for </w:t>
      </w:r>
      <w:bookmarkStart w:id="53" w:name="OLE_LINK92"/>
      <w:bookmarkStart w:id="54" w:name="OLE_LINK93"/>
      <w:r w:rsidR="008F3AB7" w:rsidRPr="006F5565">
        <w:rPr>
          <w:rFonts w:ascii="Book Antiqua" w:eastAsia="宋体" w:hAnsi="Book Antiqua" w:cs="Book Antiqua"/>
          <w:sz w:val="24"/>
          <w:szCs w:val="24"/>
        </w:rPr>
        <w:t xml:space="preserve">traditional </w:t>
      </w:r>
      <w:r w:rsidR="0048788B">
        <w:rPr>
          <w:rFonts w:ascii="Book Antiqua" w:eastAsia="宋体" w:hAnsi="Book Antiqua" w:cs="Book Antiqua"/>
          <w:sz w:val="24"/>
          <w:szCs w:val="24"/>
        </w:rPr>
        <w:t>C</w:t>
      </w:r>
      <w:r w:rsidR="008F3AB7" w:rsidRPr="006F5565">
        <w:rPr>
          <w:rFonts w:ascii="Book Antiqua" w:eastAsia="宋体" w:hAnsi="Book Antiqua" w:cs="Book Antiqua"/>
          <w:sz w:val="24"/>
          <w:szCs w:val="24"/>
        </w:rPr>
        <w:t>hinese medicine</w:t>
      </w:r>
      <w:bookmarkEnd w:id="53"/>
      <w:bookmarkEnd w:id="54"/>
      <w:r w:rsidR="008F3AB7" w:rsidRPr="006F5565">
        <w:rPr>
          <w:rFonts w:ascii="Book Antiqua" w:eastAsia="宋体" w:hAnsi="Book Antiqua" w:cs="Book Antiqua"/>
          <w:sz w:val="24"/>
          <w:szCs w:val="24"/>
        </w:rPr>
        <w:t xml:space="preserve"> (</w:t>
      </w:r>
      <w:r w:rsidRPr="006F5565">
        <w:rPr>
          <w:rFonts w:ascii="Book Antiqua" w:eastAsia="宋体" w:hAnsi="Book Antiqua" w:cs="Book Antiqua"/>
          <w:sz w:val="24"/>
          <w:szCs w:val="24"/>
        </w:rPr>
        <w:t>TCM</w:t>
      </w:r>
      <w:r w:rsidR="008F3AB7"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 treatment for chronic HBV carriers, especially chronic HBV carriers over 30 years old with a higher risk of disease progression.</w:t>
      </w:r>
    </w:p>
    <w:bookmarkEnd w:id="51"/>
    <w:bookmarkEnd w:id="52"/>
    <w:p w14:paraId="5A32A791" w14:textId="77777777" w:rsidR="003C78A6" w:rsidRPr="006F5565" w:rsidRDefault="003C78A6" w:rsidP="006F5565">
      <w:pPr>
        <w:adjustRightInd w:val="0"/>
        <w:snapToGrid w:val="0"/>
        <w:spacing w:line="360" w:lineRule="auto"/>
        <w:rPr>
          <w:rFonts w:ascii="Book Antiqua" w:hAnsi="Book Antiqua" w:cs="Book Antiqua"/>
          <w:sz w:val="24"/>
          <w:szCs w:val="24"/>
        </w:rPr>
      </w:pPr>
    </w:p>
    <w:p w14:paraId="64534415" w14:textId="77777777" w:rsidR="003C78A6" w:rsidRPr="006F5565" w:rsidRDefault="00594511" w:rsidP="006F5565">
      <w:pPr>
        <w:autoSpaceDE w:val="0"/>
        <w:autoSpaceDN w:val="0"/>
        <w:adjustRightInd w:val="0"/>
        <w:snapToGrid w:val="0"/>
        <w:spacing w:line="360" w:lineRule="auto"/>
        <w:rPr>
          <w:rFonts w:ascii="Book Antiqua" w:hAnsi="Book Antiqua" w:cs="Arial"/>
          <w:b/>
          <w:color w:val="000000" w:themeColor="text1"/>
          <w:kern w:val="0"/>
          <w:sz w:val="24"/>
          <w:szCs w:val="24"/>
          <w:u w:val="single"/>
        </w:rPr>
      </w:pPr>
      <w:r w:rsidRPr="006F5565">
        <w:rPr>
          <w:rFonts w:ascii="Book Antiqua" w:eastAsia="Times New Roman" w:hAnsi="Book Antiqua" w:cs="Arial"/>
          <w:b/>
          <w:color w:val="000000" w:themeColor="text1"/>
          <w:kern w:val="0"/>
          <w:sz w:val="24"/>
          <w:szCs w:val="24"/>
          <w:u w:val="single"/>
          <w:lang w:eastAsia="hu-HU"/>
        </w:rPr>
        <w:t>MATERIAL</w:t>
      </w:r>
      <w:r w:rsidRPr="006F5565">
        <w:rPr>
          <w:rFonts w:ascii="Book Antiqua" w:eastAsia="宋体" w:hAnsi="Book Antiqua" w:cs="Arial"/>
          <w:b/>
          <w:caps/>
          <w:color w:val="000000" w:themeColor="text1"/>
          <w:kern w:val="0"/>
          <w:sz w:val="24"/>
          <w:szCs w:val="24"/>
          <w:u w:val="single"/>
        </w:rPr>
        <w:t>s</w:t>
      </w:r>
      <w:r w:rsidRPr="006F5565">
        <w:rPr>
          <w:rFonts w:ascii="Book Antiqua" w:eastAsia="Times New Roman" w:hAnsi="Book Antiqua" w:cs="Arial"/>
          <w:b/>
          <w:color w:val="000000" w:themeColor="text1"/>
          <w:kern w:val="0"/>
          <w:sz w:val="24"/>
          <w:szCs w:val="24"/>
          <w:u w:val="single"/>
          <w:lang w:eastAsia="hu-HU"/>
        </w:rPr>
        <w:t xml:space="preserve"> AND METHODS</w:t>
      </w:r>
    </w:p>
    <w:p w14:paraId="6967D4BC" w14:textId="77777777" w:rsidR="00594511" w:rsidRPr="006F5565" w:rsidRDefault="00594511" w:rsidP="006F5565">
      <w:pPr>
        <w:autoSpaceDE w:val="0"/>
        <w:autoSpaceDN w:val="0"/>
        <w:adjustRightInd w:val="0"/>
        <w:snapToGrid w:val="0"/>
        <w:spacing w:line="360" w:lineRule="auto"/>
        <w:rPr>
          <w:rFonts w:ascii="Book Antiqua" w:eastAsia="Times New Roman" w:hAnsi="Book Antiqua" w:cs="Arial"/>
          <w:b/>
          <w:i/>
          <w:color w:val="000000" w:themeColor="text1"/>
          <w:kern w:val="0"/>
          <w:sz w:val="24"/>
          <w:szCs w:val="24"/>
          <w:lang w:eastAsia="hu-HU"/>
        </w:rPr>
      </w:pPr>
      <w:r w:rsidRPr="006F5565">
        <w:rPr>
          <w:rFonts w:ascii="Book Antiqua" w:eastAsia="Times New Roman" w:hAnsi="Book Antiqua" w:cs="Arial"/>
          <w:b/>
          <w:i/>
          <w:color w:val="000000" w:themeColor="text1"/>
          <w:kern w:val="0"/>
          <w:sz w:val="24"/>
          <w:szCs w:val="24"/>
          <w:lang w:eastAsia="hu-HU"/>
        </w:rPr>
        <w:t>Patient population</w:t>
      </w:r>
    </w:p>
    <w:p w14:paraId="4F591AD8" w14:textId="77777777" w:rsidR="003C78A6" w:rsidRPr="006F5565" w:rsidRDefault="00724C8B" w:rsidP="006F5565">
      <w:pPr>
        <w:adjustRightInd w:val="0"/>
        <w:snapToGrid w:val="0"/>
        <w:spacing w:line="360" w:lineRule="auto"/>
        <w:rPr>
          <w:rFonts w:ascii="Book Antiqua" w:eastAsia="仿宋_GB2312" w:hAnsi="Book Antiqua" w:cs="Book Antiqua"/>
          <w:sz w:val="24"/>
          <w:szCs w:val="24"/>
        </w:rPr>
      </w:pPr>
      <w:proofErr w:type="spellStart"/>
      <w:r w:rsidRPr="006F5565">
        <w:rPr>
          <w:rFonts w:ascii="Book Antiqua" w:eastAsia="仿宋_GB2312" w:hAnsi="Book Antiqua" w:cs="Book Antiqua"/>
          <w:sz w:val="24"/>
          <w:szCs w:val="24"/>
        </w:rPr>
        <w:t>HBeAg</w:t>
      </w:r>
      <w:proofErr w:type="spellEnd"/>
      <w:r w:rsidRPr="006F5565">
        <w:rPr>
          <w:rFonts w:ascii="Book Antiqua" w:eastAsia="仿宋_GB2312" w:hAnsi="Book Antiqua" w:cs="Book Antiqua"/>
          <w:sz w:val="24"/>
          <w:szCs w:val="24"/>
        </w:rPr>
        <w:t>-positive patients with chronic HBV infections were recruited from May 2013 to May 2014 at 20 different hospitals and medical centers for this study</w:t>
      </w:r>
      <w:r w:rsidRPr="006F5565">
        <w:rPr>
          <w:rFonts w:ascii="Book Antiqua" w:hAnsi="Book Antiqua" w:cs="Book Antiqua"/>
          <w:sz w:val="24"/>
          <w:szCs w:val="24"/>
        </w:rPr>
        <w:t xml:space="preserve"> </w:t>
      </w:r>
      <w:r w:rsidRPr="006F5565">
        <w:rPr>
          <w:rFonts w:ascii="Book Antiqua" w:eastAsia="仿宋_GB2312" w:hAnsi="Book Antiqua" w:cs="Book Antiqua"/>
          <w:sz w:val="24"/>
          <w:szCs w:val="24"/>
        </w:rPr>
        <w:t>(Table 1). A total of 395 patients were enrolled. The inclusion and exclusion criteria used for patient selection are shown in Table 2.</w:t>
      </w:r>
    </w:p>
    <w:p w14:paraId="2867B58C" w14:textId="77777777" w:rsidR="003C78A6" w:rsidRPr="006F5565" w:rsidRDefault="00724C8B" w:rsidP="006F5565">
      <w:pPr>
        <w:adjustRightInd w:val="0"/>
        <w:snapToGrid w:val="0"/>
        <w:spacing w:line="360" w:lineRule="auto"/>
        <w:ind w:firstLineChars="100" w:firstLine="240"/>
        <w:rPr>
          <w:rFonts w:ascii="Book Antiqua" w:eastAsia="仿宋_GB2312" w:hAnsi="Book Antiqua" w:cs="Book Antiqua"/>
          <w:sz w:val="24"/>
          <w:szCs w:val="24"/>
        </w:rPr>
      </w:pPr>
      <w:r w:rsidRPr="006F5565">
        <w:rPr>
          <w:rFonts w:ascii="Book Antiqua" w:eastAsia="仿宋_GB2312" w:hAnsi="Book Antiqua" w:cs="Book Antiqua"/>
          <w:sz w:val="24"/>
          <w:szCs w:val="24"/>
        </w:rPr>
        <w:t>The study was approved by the Ethics Committees at Shenzhen Hospital affiliated with the Fourth Clinical Medical College of Guangzhou University of TCM and was conducted in accordance with the ethical guidelines of the 1975 Declaration of Helsinki and the Good Clinical Practice Guidelines. All enrolled patients gave written informed consent before enrollment. The clinical trial registration identifier is ChiCTR-TPR-17011944 (http://www.chictr.org.cn/index.aspx).</w:t>
      </w:r>
    </w:p>
    <w:p w14:paraId="2DAC96F9" w14:textId="77777777" w:rsidR="003C78A6" w:rsidRPr="006F5565" w:rsidRDefault="003C78A6" w:rsidP="006F5565">
      <w:pPr>
        <w:adjustRightInd w:val="0"/>
        <w:snapToGrid w:val="0"/>
        <w:spacing w:line="360" w:lineRule="auto"/>
        <w:rPr>
          <w:rFonts w:ascii="Book Antiqua" w:eastAsia="仿宋_GB2312" w:hAnsi="Book Antiqua" w:cs="Book Antiqua"/>
          <w:sz w:val="24"/>
          <w:szCs w:val="24"/>
        </w:rPr>
      </w:pPr>
    </w:p>
    <w:p w14:paraId="5128A380" w14:textId="77777777" w:rsidR="003C78A6" w:rsidRPr="006F5565" w:rsidRDefault="00724C8B" w:rsidP="006F5565">
      <w:pPr>
        <w:adjustRightInd w:val="0"/>
        <w:snapToGrid w:val="0"/>
        <w:spacing w:line="360" w:lineRule="auto"/>
        <w:rPr>
          <w:rFonts w:ascii="Book Antiqua" w:eastAsia="仿宋_GB2312" w:hAnsi="Book Antiqua" w:cs="Book Antiqua"/>
          <w:b/>
          <w:i/>
          <w:sz w:val="24"/>
          <w:szCs w:val="24"/>
        </w:rPr>
      </w:pPr>
      <w:r w:rsidRPr="006F5565">
        <w:rPr>
          <w:rFonts w:ascii="Book Antiqua" w:eastAsia="仿宋_GB2312" w:hAnsi="Book Antiqua" w:cs="Book Antiqua"/>
          <w:b/>
          <w:i/>
          <w:sz w:val="24"/>
          <w:szCs w:val="24"/>
        </w:rPr>
        <w:t>Preparati</w:t>
      </w:r>
      <w:r w:rsidR="00594511" w:rsidRPr="006F5565">
        <w:rPr>
          <w:rFonts w:ascii="Book Antiqua" w:eastAsia="仿宋_GB2312" w:hAnsi="Book Antiqua" w:cs="Book Antiqua"/>
          <w:b/>
          <w:i/>
          <w:sz w:val="24"/>
          <w:szCs w:val="24"/>
        </w:rPr>
        <w:t>on of medica</w:t>
      </w:r>
      <w:r w:rsidRPr="006F5565">
        <w:rPr>
          <w:rFonts w:ascii="Book Antiqua" w:eastAsia="仿宋_GB2312" w:hAnsi="Book Antiqua" w:cs="Book Antiqua"/>
          <w:b/>
          <w:i/>
          <w:sz w:val="24"/>
          <w:szCs w:val="24"/>
        </w:rPr>
        <w:t>tion</w:t>
      </w:r>
    </w:p>
    <w:p w14:paraId="1F15458F" w14:textId="36AC2F73"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sz w:val="24"/>
          <w:szCs w:val="24"/>
        </w:rPr>
        <w:t xml:space="preserve">The </w:t>
      </w:r>
      <w:r w:rsidR="0055386C" w:rsidRPr="006F5565">
        <w:rPr>
          <w:rFonts w:ascii="Book Antiqua" w:eastAsia="仿宋_GB2312" w:hAnsi="Book Antiqua" w:cs="Book Antiqua"/>
          <w:sz w:val="24"/>
          <w:szCs w:val="24"/>
        </w:rPr>
        <w:t>Chinese herbal formula (</w:t>
      </w:r>
      <w:r w:rsidRPr="006F5565">
        <w:rPr>
          <w:rFonts w:ascii="Book Antiqua" w:eastAsia="仿宋_GB2312" w:hAnsi="Book Antiqua" w:cs="Book Antiqua"/>
          <w:sz w:val="24"/>
          <w:szCs w:val="24"/>
        </w:rPr>
        <w:t xml:space="preserve">ICE granules) was composed of </w:t>
      </w:r>
      <w:proofErr w:type="spellStart"/>
      <w:r w:rsidR="00821A26" w:rsidRPr="00F27C51">
        <w:rPr>
          <w:rFonts w:ascii="Book Antiqua" w:hAnsi="Book Antiqua" w:cs="Book Antiqua"/>
          <w:i/>
          <w:iCs/>
          <w:sz w:val="24"/>
          <w:szCs w:val="24"/>
        </w:rPr>
        <w:t>Phyllanthus</w:t>
      </w:r>
      <w:proofErr w:type="spellEnd"/>
      <w:r w:rsidR="00821A26" w:rsidRPr="00F27C51">
        <w:rPr>
          <w:rFonts w:ascii="Book Antiqua" w:hAnsi="Book Antiqua" w:cs="Book Antiqua"/>
          <w:i/>
          <w:iCs/>
          <w:sz w:val="24"/>
          <w:szCs w:val="24"/>
        </w:rPr>
        <w:t xml:space="preserve"> </w:t>
      </w:r>
      <w:proofErr w:type="spellStart"/>
      <w:r w:rsidR="00821A26" w:rsidRPr="00F27C51">
        <w:rPr>
          <w:rFonts w:ascii="Book Antiqua" w:hAnsi="Book Antiqua" w:cs="Book Antiqua"/>
          <w:i/>
          <w:iCs/>
          <w:sz w:val="24"/>
          <w:szCs w:val="24"/>
        </w:rPr>
        <w:t>urinaria</w:t>
      </w:r>
      <w:proofErr w:type="spellEnd"/>
      <w:r w:rsidR="00821A26" w:rsidRPr="00F27C51">
        <w:rPr>
          <w:rFonts w:ascii="Book Antiqua" w:hAnsi="Book Antiqua" w:cs="Book Antiqua"/>
          <w:i/>
          <w:iCs/>
          <w:sz w:val="24"/>
          <w:szCs w:val="24"/>
        </w:rPr>
        <w:t xml:space="preserve"> Linn</w:t>
      </w:r>
      <w:r w:rsidRPr="006F5565">
        <w:rPr>
          <w:rFonts w:ascii="Book Antiqua" w:eastAsia="仿宋_GB2312" w:hAnsi="Book Antiqua" w:cs="Book Antiqua"/>
          <w:sz w:val="24"/>
          <w:szCs w:val="24"/>
        </w:rPr>
        <w:t xml:space="preserve">, </w:t>
      </w:r>
      <w:r w:rsidR="00821A26" w:rsidRPr="00F27C51">
        <w:rPr>
          <w:rFonts w:ascii="Book Antiqua" w:hAnsi="Book Antiqua" w:cs="Book Antiqua"/>
          <w:i/>
          <w:iCs/>
          <w:sz w:val="24"/>
          <w:szCs w:val="24"/>
        </w:rPr>
        <w:t xml:space="preserve">Radix </w:t>
      </w:r>
      <w:proofErr w:type="gramStart"/>
      <w:r w:rsidR="00821A26" w:rsidRPr="00F27C51">
        <w:rPr>
          <w:rFonts w:ascii="Book Antiqua" w:hAnsi="Book Antiqua" w:cs="Book Antiqua"/>
          <w:i/>
          <w:iCs/>
          <w:sz w:val="24"/>
          <w:szCs w:val="24"/>
        </w:rPr>
        <w:t>et</w:t>
      </w:r>
      <w:proofErr w:type="gramEnd"/>
      <w:r w:rsidR="00821A26" w:rsidRPr="00F27C51">
        <w:rPr>
          <w:rFonts w:ascii="Book Antiqua" w:hAnsi="Book Antiqua" w:cs="Book Antiqua"/>
          <w:i/>
          <w:iCs/>
          <w:sz w:val="24"/>
          <w:szCs w:val="24"/>
        </w:rPr>
        <w:t xml:space="preserve"> caulis </w:t>
      </w:r>
      <w:proofErr w:type="spellStart"/>
      <w:r w:rsidR="00821A26" w:rsidRPr="00F27C51">
        <w:rPr>
          <w:rFonts w:ascii="Book Antiqua" w:hAnsi="Book Antiqua" w:cs="Book Antiqua"/>
          <w:i/>
          <w:iCs/>
          <w:sz w:val="24"/>
          <w:szCs w:val="24"/>
        </w:rPr>
        <w:t>acanthopanacis</w:t>
      </w:r>
      <w:proofErr w:type="spellEnd"/>
      <w:r w:rsidR="00821A26" w:rsidRPr="00F27C51">
        <w:rPr>
          <w:rFonts w:ascii="Book Antiqua" w:hAnsi="Book Antiqua" w:cs="Book Antiqua"/>
          <w:i/>
          <w:iCs/>
          <w:sz w:val="24"/>
          <w:szCs w:val="24"/>
        </w:rPr>
        <w:t xml:space="preserve"> </w:t>
      </w:r>
      <w:proofErr w:type="spellStart"/>
      <w:r w:rsidR="00821A26" w:rsidRPr="00F27C51">
        <w:rPr>
          <w:rFonts w:ascii="Book Antiqua" w:hAnsi="Book Antiqua" w:cs="Book Antiqua"/>
          <w:i/>
          <w:iCs/>
          <w:sz w:val="24"/>
          <w:szCs w:val="24"/>
        </w:rPr>
        <w:t>senticosi</w:t>
      </w:r>
      <w:proofErr w:type="spellEnd"/>
      <w:r w:rsidRPr="006F5565">
        <w:rPr>
          <w:rFonts w:ascii="Book Antiqua" w:eastAsia="仿宋_GB2312" w:hAnsi="Book Antiqua" w:cs="Book Antiqua"/>
          <w:sz w:val="24"/>
          <w:szCs w:val="24"/>
        </w:rPr>
        <w:t xml:space="preserve">, </w:t>
      </w:r>
      <w:proofErr w:type="spellStart"/>
      <w:r w:rsidR="00821A26" w:rsidRPr="00F27C51">
        <w:rPr>
          <w:rFonts w:ascii="Book Antiqua" w:hAnsi="Book Antiqua" w:cs="Book Antiqua"/>
          <w:i/>
          <w:iCs/>
          <w:sz w:val="24"/>
          <w:szCs w:val="24"/>
        </w:rPr>
        <w:t>Herba</w:t>
      </w:r>
      <w:proofErr w:type="spellEnd"/>
      <w:r w:rsidR="00821A26" w:rsidRPr="00F27C51">
        <w:rPr>
          <w:rFonts w:ascii="Book Antiqua" w:hAnsi="Book Antiqua" w:cs="Book Antiqua"/>
          <w:i/>
          <w:iCs/>
          <w:sz w:val="24"/>
          <w:szCs w:val="24"/>
        </w:rPr>
        <w:t xml:space="preserve"> </w:t>
      </w:r>
      <w:proofErr w:type="spellStart"/>
      <w:r w:rsidR="00821A26" w:rsidRPr="00F27C51">
        <w:rPr>
          <w:rFonts w:ascii="Book Antiqua" w:hAnsi="Book Antiqua" w:cs="Book Antiqua"/>
          <w:i/>
          <w:iCs/>
          <w:sz w:val="24"/>
          <w:szCs w:val="24"/>
        </w:rPr>
        <w:t>Epimedii</w:t>
      </w:r>
      <w:proofErr w:type="spellEnd"/>
      <w:r w:rsidRPr="006F5565">
        <w:rPr>
          <w:rFonts w:ascii="Book Antiqua" w:eastAsia="仿宋_GB2312" w:hAnsi="Book Antiqua" w:cs="Book Antiqua"/>
          <w:sz w:val="24"/>
          <w:szCs w:val="24"/>
        </w:rPr>
        <w:t xml:space="preserve">, and so forth, which are listed in Table 3. The placebo was composed of water-soluble starch, </w:t>
      </w:r>
      <w:proofErr w:type="spellStart"/>
      <w:r w:rsidRPr="006F5565">
        <w:rPr>
          <w:rFonts w:ascii="Book Antiqua" w:eastAsia="仿宋_GB2312" w:hAnsi="Book Antiqua" w:cs="Book Antiqua"/>
          <w:sz w:val="24"/>
          <w:szCs w:val="24"/>
        </w:rPr>
        <w:t>glucosum</w:t>
      </w:r>
      <w:proofErr w:type="spellEnd"/>
      <w:r w:rsidRPr="006F5565">
        <w:rPr>
          <w:rFonts w:ascii="Book Antiqua" w:eastAsia="仿宋_GB2312" w:hAnsi="Book Antiqua" w:cs="Book Antiqua"/>
          <w:sz w:val="24"/>
          <w:szCs w:val="24"/>
        </w:rPr>
        <w:t xml:space="preserve"> </w:t>
      </w:r>
      <w:proofErr w:type="spellStart"/>
      <w:r w:rsidRPr="006F5565">
        <w:rPr>
          <w:rFonts w:ascii="Book Antiqua" w:eastAsia="仿宋_GB2312" w:hAnsi="Book Antiqua" w:cs="Book Antiqua"/>
          <w:sz w:val="24"/>
          <w:szCs w:val="24"/>
        </w:rPr>
        <w:t>anhydricum</w:t>
      </w:r>
      <w:proofErr w:type="spellEnd"/>
      <w:r w:rsidRPr="006F5565">
        <w:rPr>
          <w:rFonts w:ascii="Book Antiqua" w:eastAsia="仿宋_GB2312" w:hAnsi="Book Antiqua" w:cs="Book Antiqua"/>
          <w:sz w:val="24"/>
          <w:szCs w:val="24"/>
        </w:rPr>
        <w:t xml:space="preserve">, edible chocolate brown pigment and </w:t>
      </w:r>
      <w:proofErr w:type="spellStart"/>
      <w:r w:rsidRPr="006F5565">
        <w:rPr>
          <w:rFonts w:ascii="Book Antiqua" w:eastAsia="仿宋_GB2312" w:hAnsi="Book Antiqua" w:cs="Book Antiqua"/>
          <w:sz w:val="24"/>
          <w:szCs w:val="24"/>
        </w:rPr>
        <w:t>lyochromes</w:t>
      </w:r>
      <w:proofErr w:type="spellEnd"/>
      <w:r w:rsidRPr="006F5565">
        <w:rPr>
          <w:rFonts w:ascii="Book Antiqua" w:eastAsia="仿宋_GB2312" w:hAnsi="Book Antiqua" w:cs="Book Antiqua"/>
          <w:sz w:val="24"/>
          <w:szCs w:val="24"/>
        </w:rPr>
        <w:t xml:space="preserve">. Both were made into drug granules in Shenzhen </w:t>
      </w:r>
      <w:proofErr w:type="spellStart"/>
      <w:r w:rsidRPr="006F5565">
        <w:rPr>
          <w:rFonts w:ascii="Book Antiqua" w:eastAsia="仿宋_GB2312" w:hAnsi="Book Antiqua" w:cs="Book Antiqua"/>
          <w:sz w:val="24"/>
          <w:szCs w:val="24"/>
        </w:rPr>
        <w:t>Sanjiu</w:t>
      </w:r>
      <w:proofErr w:type="spellEnd"/>
      <w:r w:rsidRPr="006F5565">
        <w:rPr>
          <w:rFonts w:ascii="Book Antiqua" w:eastAsia="仿宋_GB2312" w:hAnsi="Book Antiqua" w:cs="Book Antiqua"/>
          <w:sz w:val="24"/>
          <w:szCs w:val="24"/>
        </w:rPr>
        <w:t xml:space="preserve"> Medical &amp; Pharmaceutical Co., Ltd., China, a renowned </w:t>
      </w:r>
      <w:bookmarkStart w:id="55" w:name="OLE_LINK64"/>
      <w:bookmarkStart w:id="56" w:name="OLE_LINK65"/>
      <w:bookmarkStart w:id="57" w:name="OLE_LINK66"/>
      <w:r w:rsidR="00C81E05" w:rsidRPr="006F5565">
        <w:rPr>
          <w:rFonts w:ascii="Book Antiqua" w:eastAsia="仿宋_GB2312" w:hAnsi="Book Antiqua" w:cs="Book Antiqua"/>
          <w:sz w:val="24"/>
          <w:szCs w:val="24"/>
        </w:rPr>
        <w:t xml:space="preserve">good </w:t>
      </w:r>
      <w:r w:rsidR="00C81E05" w:rsidRPr="006F5565">
        <w:rPr>
          <w:rFonts w:ascii="Book Antiqua" w:eastAsia="仿宋_GB2312" w:hAnsi="Book Antiqua" w:cs="Book Antiqua"/>
          <w:sz w:val="24"/>
          <w:szCs w:val="24"/>
        </w:rPr>
        <w:lastRenderedPageBreak/>
        <w:t>manufactory practice</w:t>
      </w:r>
      <w:r w:rsidRPr="006F5565">
        <w:rPr>
          <w:rFonts w:ascii="Book Antiqua" w:eastAsia="仿宋_GB2312" w:hAnsi="Book Antiqua" w:cs="Book Antiqua"/>
          <w:sz w:val="24"/>
          <w:szCs w:val="24"/>
        </w:rPr>
        <w:t>-certified</w:t>
      </w:r>
      <w:bookmarkEnd w:id="55"/>
      <w:bookmarkEnd w:id="56"/>
      <w:bookmarkEnd w:id="57"/>
      <w:r w:rsidRPr="006F5565">
        <w:rPr>
          <w:rFonts w:ascii="Book Antiqua" w:eastAsia="仿宋_GB2312" w:hAnsi="Book Antiqua" w:cs="Book Antiqua"/>
          <w:sz w:val="24"/>
          <w:szCs w:val="24"/>
        </w:rPr>
        <w:t xml:space="preserve"> state-level manufacturer of concentrated herbal extracts (its products can be purchased in China). The whole production process, from validating the raw materials to the final products, strictly complied with the standards of </w:t>
      </w:r>
      <w:r w:rsidR="00377B0B" w:rsidRPr="006F5565">
        <w:rPr>
          <w:rFonts w:ascii="Book Antiqua" w:eastAsia="仿宋_GB2312" w:hAnsi="Book Antiqua" w:cs="Book Antiqua"/>
          <w:sz w:val="24"/>
          <w:szCs w:val="24"/>
        </w:rPr>
        <w:t>good manufactory practice</w:t>
      </w:r>
      <w:r w:rsidR="00C81E05" w:rsidRPr="006F5565">
        <w:rPr>
          <w:rFonts w:ascii="Book Antiqua" w:eastAsia="仿宋_GB2312" w:hAnsi="Book Antiqua" w:cs="Book Antiqua"/>
          <w:sz w:val="24"/>
          <w:szCs w:val="24"/>
        </w:rPr>
        <w:t xml:space="preserve"> </w:t>
      </w:r>
      <w:r w:rsidRPr="006F5565">
        <w:rPr>
          <w:rFonts w:ascii="Book Antiqua" w:eastAsia="仿宋_GB2312" w:hAnsi="Book Antiqua" w:cs="Book Antiqua"/>
          <w:sz w:val="24"/>
          <w:szCs w:val="24"/>
        </w:rPr>
        <w:t xml:space="preserve">and Chinese </w:t>
      </w:r>
      <w:r w:rsidR="00C81E05" w:rsidRPr="006F5565">
        <w:rPr>
          <w:rFonts w:ascii="Book Antiqua" w:eastAsia="仿宋_GB2312" w:hAnsi="Book Antiqua" w:cs="Book Antiqua"/>
          <w:sz w:val="24"/>
          <w:szCs w:val="24"/>
        </w:rPr>
        <w:t>pharm</w:t>
      </w:r>
      <w:r w:rsidR="000746E3" w:rsidRPr="006F5565">
        <w:rPr>
          <w:rFonts w:ascii="Book Antiqua" w:eastAsia="仿宋_GB2312" w:hAnsi="Book Antiqua" w:cs="Book Antiqua"/>
          <w:sz w:val="24"/>
          <w:szCs w:val="24"/>
        </w:rPr>
        <w:t>acopoeia</w:t>
      </w:r>
      <w:r w:rsidR="003C78A6" w:rsidRPr="006F5565">
        <w:rPr>
          <w:rFonts w:ascii="Book Antiqua" w:eastAsia="仿宋_GB2312" w:hAnsi="Book Antiqua" w:cs="Book Antiqua"/>
          <w:sz w:val="24"/>
          <w:szCs w:val="24"/>
        </w:rPr>
        <w:fldChar w:fldCharType="begin"/>
      </w:r>
      <w:r w:rsidRPr="006F5565">
        <w:rPr>
          <w:rFonts w:ascii="Book Antiqua" w:eastAsia="仿宋_GB2312" w:hAnsi="Book Antiqua" w:cs="Book Antiqua"/>
          <w:sz w:val="24"/>
          <w:szCs w:val="24"/>
        </w:rPr>
        <w:instrText xml:space="preserve"> ADDIN EN.CITE &lt;EndNote&gt;&lt;Cite&gt;&lt;Author&gt;Chinese Pharmacopoeia Commission&lt;/Author&gt;&lt;RecNum&gt;17&lt;/RecNum&gt;&lt;DisplayText&gt;&lt;style face="superscript"&gt;[24]&lt;/style&gt;&lt;/DisplayText&gt;&lt;record&gt;&lt;rec-number&gt;17&lt;/rec-number&gt;&lt;foreign-keys&gt;&lt;key app="EN" db-id="fwzea0azussxwae9zdoxzvszwv5xsf55vztv" timestamp="1568956788"&gt;17&lt;/key&gt;&lt;/foreign-keys&gt;&lt;ref-type name="Book"&gt;6&lt;/ref-type&gt;&lt;contributors&gt;&lt;authors&gt;&lt;author&gt;Chinese Pharmacopoeia Commission,&lt;/author&gt;&lt;/authors&gt;&lt;/contributors&gt;&lt;titles&gt;&lt;title&gt;&lt;style face="normal" font="default" size="100%"&gt;Pharmacopoeia of the People&lt;/style&gt;&lt;style face="normal" font="default" charset="134" size="100%"&gt;’s Republic of China&lt;/style&gt;&lt;/title&gt;&lt;/titles&gt;&lt;dates&gt;&lt;year&gt;2005&lt;/year&gt;&lt;/dates&gt;&lt;pub-location&gt;Beijing, China&lt;/pub-location&gt;&lt;publisher&gt;&lt;style face="normal" font="default" size="100%"&gt;People&lt;/style&gt;&lt;style face="normal" font="default" charset="134" size="100%"&gt;’s Medical Publishing House&lt;/style&gt;&lt;/publisher&gt;&lt;urls&gt;&lt;/urls&gt;&lt;/record&gt;&lt;/Cite&gt;&lt;/EndNote&gt;</w:instrText>
      </w:r>
      <w:r w:rsidR="003C78A6" w:rsidRPr="006F5565">
        <w:rPr>
          <w:rFonts w:ascii="Book Antiqua" w:eastAsia="仿宋_GB2312" w:hAnsi="Book Antiqua" w:cs="Book Antiqua"/>
          <w:sz w:val="24"/>
          <w:szCs w:val="24"/>
        </w:rPr>
        <w:fldChar w:fldCharType="separate"/>
      </w:r>
      <w:r w:rsidRPr="006F5565">
        <w:rPr>
          <w:rFonts w:ascii="Book Antiqua" w:eastAsia="仿宋_GB2312" w:hAnsi="Book Antiqua" w:cs="Book Antiqua"/>
          <w:sz w:val="24"/>
          <w:szCs w:val="24"/>
          <w:vertAlign w:val="superscript"/>
        </w:rPr>
        <w:t>[24]</w:t>
      </w:r>
      <w:r w:rsidR="003C78A6" w:rsidRPr="006F5565">
        <w:rPr>
          <w:rFonts w:ascii="Book Antiqua" w:eastAsia="仿宋_GB2312" w:hAnsi="Book Antiqua" w:cs="Book Antiqua"/>
          <w:sz w:val="24"/>
          <w:szCs w:val="24"/>
        </w:rPr>
        <w:fldChar w:fldCharType="end"/>
      </w:r>
      <w:r w:rsidR="000746E3" w:rsidRPr="006F5565">
        <w:rPr>
          <w:rFonts w:ascii="Book Antiqua" w:eastAsia="仿宋_GB2312" w:hAnsi="Book Antiqua" w:cs="Book Antiqua"/>
          <w:sz w:val="24"/>
          <w:szCs w:val="24"/>
        </w:rPr>
        <w:t>.</w:t>
      </w:r>
      <w:r w:rsidRPr="006F5565">
        <w:rPr>
          <w:rFonts w:ascii="Book Antiqua" w:eastAsia="仿宋_GB2312" w:hAnsi="Book Antiqua" w:cs="Book Antiqua"/>
          <w:sz w:val="24"/>
          <w:szCs w:val="24"/>
        </w:rPr>
        <w:t xml:space="preserve"> Decoction and extraction of each dried medicinal herb was performed in a single batch. After extraction, the herbal preparation was separated, concentrated and spray dried into the form of a granule. The chemical compositions of the final products were analyzed, while all the herbal preparations were tested to ensure safety for human consumption, including heavy metals, microorganism contamination and insecticides. Finally, the different kinds of granules were mixed in accordance with their proportion in the </w:t>
      </w:r>
      <w:r w:rsidR="009D17FD" w:rsidRPr="006F5565">
        <w:rPr>
          <w:rFonts w:ascii="Book Antiqua" w:hAnsi="Book Antiqua" w:cs="Book Antiqua"/>
          <w:sz w:val="24"/>
          <w:szCs w:val="24"/>
        </w:rPr>
        <w:t>Chinese herbal formula</w:t>
      </w:r>
      <w:r w:rsidRPr="006F5565">
        <w:rPr>
          <w:rFonts w:ascii="Book Antiqua" w:eastAsia="仿宋_GB2312" w:hAnsi="Book Antiqua" w:cs="Book Antiqua"/>
          <w:sz w:val="24"/>
          <w:szCs w:val="24"/>
        </w:rPr>
        <w:t xml:space="preserve"> and packed in sealed plastic sachets. The composition of a sachet of granules (32.67 g) was the same as that of 190 g raw herbs, which was the daily dose of each patient. The placebo was similar to the herbal granules in shape, color, taste and packaging.</w:t>
      </w:r>
    </w:p>
    <w:p w14:paraId="0E1A538C" w14:textId="77777777" w:rsidR="003C78A6" w:rsidRPr="006F5565" w:rsidRDefault="003C78A6" w:rsidP="006F5565">
      <w:pPr>
        <w:adjustRightInd w:val="0"/>
        <w:snapToGrid w:val="0"/>
        <w:spacing w:line="360" w:lineRule="auto"/>
        <w:rPr>
          <w:rFonts w:ascii="Book Antiqua" w:eastAsia="仿宋_GB2312" w:hAnsi="Book Antiqua" w:cs="Book Antiqua"/>
          <w:sz w:val="24"/>
          <w:szCs w:val="24"/>
        </w:rPr>
      </w:pPr>
    </w:p>
    <w:p w14:paraId="2303D81C" w14:textId="77777777" w:rsidR="003C78A6" w:rsidRPr="006F5565" w:rsidRDefault="00724C8B" w:rsidP="006F5565">
      <w:pPr>
        <w:adjustRightInd w:val="0"/>
        <w:snapToGrid w:val="0"/>
        <w:spacing w:line="360" w:lineRule="auto"/>
        <w:rPr>
          <w:rFonts w:ascii="Book Antiqua" w:eastAsia="仿宋_GB2312" w:hAnsi="Book Antiqua" w:cs="Book Antiqua"/>
          <w:b/>
          <w:i/>
          <w:sz w:val="24"/>
          <w:szCs w:val="24"/>
        </w:rPr>
      </w:pPr>
      <w:r w:rsidRPr="006F5565">
        <w:rPr>
          <w:rFonts w:ascii="Book Antiqua" w:eastAsia="仿宋_GB2312" w:hAnsi="Book Antiqua" w:cs="Book Antiqua"/>
          <w:b/>
          <w:i/>
          <w:sz w:val="24"/>
          <w:szCs w:val="24"/>
        </w:rPr>
        <w:t>Stu</w:t>
      </w:r>
      <w:r w:rsidR="00594511" w:rsidRPr="006F5565">
        <w:rPr>
          <w:rFonts w:ascii="Book Antiqua" w:eastAsia="仿宋_GB2312" w:hAnsi="Book Antiqua" w:cs="Book Antiqua"/>
          <w:b/>
          <w:i/>
          <w:sz w:val="24"/>
          <w:szCs w:val="24"/>
        </w:rPr>
        <w:t>dy desi</w:t>
      </w:r>
      <w:r w:rsidRPr="006F5565">
        <w:rPr>
          <w:rFonts w:ascii="Book Antiqua" w:eastAsia="仿宋_GB2312" w:hAnsi="Book Antiqua" w:cs="Book Antiqua"/>
          <w:b/>
          <w:i/>
          <w:sz w:val="24"/>
          <w:szCs w:val="24"/>
        </w:rPr>
        <w:t>gn</w:t>
      </w:r>
    </w:p>
    <w:p w14:paraId="65867121" w14:textId="7257E740"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sz w:val="24"/>
          <w:szCs w:val="24"/>
        </w:rPr>
        <w:t xml:space="preserve">The study was a multicenter, randomized, double-blinded and placebo-controlled clinical trial of the </w:t>
      </w:r>
      <w:r w:rsidR="009D17FD" w:rsidRPr="006F5565">
        <w:rPr>
          <w:rFonts w:ascii="Book Antiqua" w:hAnsi="Book Antiqua" w:cs="Book Antiqua"/>
          <w:sz w:val="24"/>
          <w:szCs w:val="24"/>
        </w:rPr>
        <w:t>Chinese herbal formula</w:t>
      </w:r>
      <w:r w:rsidRPr="006F5565">
        <w:rPr>
          <w:rFonts w:ascii="Book Antiqua" w:eastAsia="仿宋_GB2312" w:hAnsi="Book Antiqua" w:cs="Book Antiqua"/>
          <w:sz w:val="24"/>
          <w:szCs w:val="24"/>
        </w:rPr>
        <w:t xml:space="preserve"> versus placebo at a ratio of 1:</w:t>
      </w:r>
      <w:r w:rsidR="000746E3" w:rsidRPr="006F5565">
        <w:rPr>
          <w:rFonts w:ascii="Book Antiqua" w:eastAsia="仿宋_GB2312" w:hAnsi="Book Antiqua" w:cs="Book Antiqua"/>
          <w:sz w:val="24"/>
          <w:szCs w:val="24"/>
        </w:rPr>
        <w:t>1 for 96 wk</w:t>
      </w:r>
      <w:r w:rsidRPr="006F5565">
        <w:rPr>
          <w:rFonts w:ascii="Book Antiqua" w:eastAsia="仿宋_GB2312" w:hAnsi="Book Antiqua" w:cs="Book Antiqua"/>
          <w:sz w:val="24"/>
          <w:szCs w:val="24"/>
        </w:rPr>
        <w:t>. Each patient was instructed to dissolve a sachet of granules (32.67 g, either study drug or placebo) in 200 mL of warm water in a cup and to take 100 mL of the solution in the morning and the rest in the afternoon every day.</w:t>
      </w:r>
    </w:p>
    <w:p w14:paraId="71AED959" w14:textId="664B041E" w:rsidR="003C78A6" w:rsidRPr="006F5565" w:rsidRDefault="00724C8B" w:rsidP="006F5565">
      <w:pPr>
        <w:adjustRightInd w:val="0"/>
        <w:snapToGrid w:val="0"/>
        <w:spacing w:line="360" w:lineRule="auto"/>
        <w:ind w:firstLineChars="100" w:firstLine="240"/>
        <w:rPr>
          <w:rFonts w:ascii="Book Antiqua" w:eastAsia="仿宋_GB2312" w:hAnsi="Book Antiqua" w:cs="Book Antiqua"/>
          <w:sz w:val="24"/>
          <w:szCs w:val="24"/>
        </w:rPr>
      </w:pPr>
      <w:r w:rsidRPr="006F5565">
        <w:rPr>
          <w:rFonts w:ascii="Book Antiqua" w:eastAsia="仿宋_GB2312" w:hAnsi="Book Antiqua" w:cs="Book Antiqua"/>
          <w:sz w:val="24"/>
          <w:szCs w:val="24"/>
        </w:rPr>
        <w:t>Randomization was performed within one month after the screening had been completed using a voice inter</w:t>
      </w:r>
      <w:r w:rsidR="008E4964" w:rsidRPr="006F5565">
        <w:rPr>
          <w:rFonts w:ascii="Book Antiqua" w:eastAsia="仿宋_GB2312" w:hAnsi="Book Antiqua" w:cs="Book Antiqua"/>
          <w:sz w:val="24"/>
          <w:szCs w:val="24"/>
        </w:rPr>
        <w:t>active random assortment system</w:t>
      </w:r>
      <w:r w:rsidR="003C78A6" w:rsidRPr="006F5565">
        <w:rPr>
          <w:rFonts w:ascii="Book Antiqua" w:eastAsia="仿宋_GB2312" w:hAnsi="Book Antiqua" w:cs="Book Antiqua"/>
          <w:sz w:val="24"/>
          <w:szCs w:val="24"/>
        </w:rPr>
        <w:fldChar w:fldCharType="begin"/>
      </w:r>
      <w:r w:rsidRPr="006F5565">
        <w:rPr>
          <w:rFonts w:ascii="Book Antiqua" w:eastAsia="仿宋_GB2312" w:hAnsi="Book Antiqua" w:cs="Book Antiqua"/>
          <w:sz w:val="24"/>
          <w:szCs w:val="24"/>
        </w:rPr>
        <w:instrText xml:space="preserve"> ADDIN EN.CITE &lt;EndNote&gt;&lt;Cite&gt;&lt;Author&gt;Lam&lt;/Author&gt;&lt;Year&gt;2009&lt;/Year&gt;&lt;RecNum&gt;842&lt;/RecNum&gt;&lt;DisplayText&gt;&lt;style face="superscript"&gt;[25]&lt;/style&gt;&lt;/DisplayText&gt;&lt;record&gt;&lt;rec-number&gt;842&lt;/rec-number&gt;&lt;foreign-keys&gt;&lt;key app="EN" db-id="zdeaa50feewv0oedvf1vzevxvaet020ar9zz" timestamp="1580953652"&gt;842&lt;/key&gt;&lt;/foreign-keys&gt;&lt;ref-type name="Journal Article"&gt;17&lt;/ref-type&gt;&lt;contributors&gt;&lt;authors&gt;&lt;author&gt;Lam, M. Y.&lt;/author&gt;&lt;author&gt;Lee, H.&lt;/author&gt;&lt;author&gt;Bright, R.&lt;/author&gt;&lt;author&gt;Korzenik, J. R.&lt;/author&gt;&lt;author&gt;Sands, B. E.&lt;/author&gt;&lt;/authors&gt;&lt;/contributors&gt;&lt;auth-address&gt;MGH Crohn&amp;apos;s &amp;amp; Colitis Center and Gastrointestinal Unit, Massachusetts General Hospital and Harvard Medical School, Boston, MA 02114, USA.&lt;/auth-address&gt;&lt;titles&gt;&lt;title&gt;Validation of interactive voice response system administration of the Short Inflammatory Bowel Disease Questionnaire&lt;/title&gt;&lt;secondary-title&gt;Inflamm Bowel Dis&lt;/secondary-title&gt;&lt;/titles&gt;&lt;periodical&gt;&lt;full-title&gt;Inflamm Bowel Dis&lt;/full-title&gt;&lt;/periodical&gt;&lt;pages&gt;599-607&lt;/pages&gt;&lt;volume&gt;15&lt;/volume&gt;&lt;number&gt;4&lt;/number&gt;&lt;keywords&gt;&lt;keyword&gt;Adult&lt;/keyword&gt;&lt;keyword&gt;Colitis, Ulcerative/*physiopathology&lt;/keyword&gt;&lt;keyword&gt;Crohn Disease/*physiopathology&lt;/keyword&gt;&lt;keyword&gt;Female&lt;/keyword&gt;&lt;keyword&gt;*Health Status Indicators&lt;/keyword&gt;&lt;keyword&gt;Humans&lt;/keyword&gt;&lt;keyword&gt;Interviews as Topic/*standards&lt;/keyword&gt;&lt;keyword&gt;Male&lt;/keyword&gt;&lt;keyword&gt;Middle Aged&lt;/keyword&gt;&lt;keyword&gt;Quality of Life&lt;/keyword&gt;&lt;keyword&gt;Reproducibility of Results&lt;/keyword&gt;&lt;keyword&gt;Speech Recognition Software&lt;/keyword&gt;&lt;keyword&gt;Surveys and Questionnaires/*standards&lt;/keyword&gt;&lt;/keywords&gt;&lt;dates&gt;&lt;year&gt;2009&lt;/year&gt;&lt;pub-dates&gt;&lt;date&gt;Apr&lt;/date&gt;&lt;/pub-dates&gt;&lt;/dates&gt;&lt;isbn&gt;1536-4844 (Electronic)&amp;#xD;1078-0998 (Linking)&lt;/isbn&gt;&lt;accession-num&gt;19023897&lt;/accession-num&gt;&lt;urls&gt;&lt;related-urls&gt;&lt;url&gt;https://www.ncbi.nlm.nih.gov/pubmed/19023897&lt;/url&gt;&lt;/related-urls&gt;&lt;/urls&gt;&lt;electronic-resource-num&gt;10.1002/ibd.20803&lt;/electronic-resource-num&gt;&lt;/record&gt;&lt;/Cite&gt;&lt;/EndNote&gt;</w:instrText>
      </w:r>
      <w:r w:rsidR="003C78A6" w:rsidRPr="006F5565">
        <w:rPr>
          <w:rFonts w:ascii="Book Antiqua" w:eastAsia="仿宋_GB2312" w:hAnsi="Book Antiqua" w:cs="Book Antiqua"/>
          <w:sz w:val="24"/>
          <w:szCs w:val="24"/>
        </w:rPr>
        <w:fldChar w:fldCharType="separate"/>
      </w:r>
      <w:r w:rsidRPr="006F5565">
        <w:rPr>
          <w:rFonts w:ascii="Book Antiqua" w:eastAsia="仿宋_GB2312" w:hAnsi="Book Antiqua" w:cs="Book Antiqua"/>
          <w:sz w:val="24"/>
          <w:szCs w:val="24"/>
          <w:vertAlign w:val="superscript"/>
        </w:rPr>
        <w:t>[25]</w:t>
      </w:r>
      <w:r w:rsidR="003C78A6" w:rsidRPr="006F5565">
        <w:rPr>
          <w:rFonts w:ascii="Book Antiqua" w:eastAsia="仿宋_GB2312" w:hAnsi="Book Antiqua" w:cs="Book Antiqua"/>
          <w:sz w:val="24"/>
          <w:szCs w:val="24"/>
        </w:rPr>
        <w:fldChar w:fldCharType="end"/>
      </w:r>
      <w:r w:rsidR="008E4964" w:rsidRPr="006F5565">
        <w:rPr>
          <w:rFonts w:ascii="Book Antiqua" w:eastAsia="仿宋_GB2312" w:hAnsi="Book Antiqua" w:cs="Book Antiqua"/>
          <w:sz w:val="24"/>
          <w:szCs w:val="24"/>
        </w:rPr>
        <w:t>.</w:t>
      </w:r>
      <w:r w:rsidRPr="006F5565">
        <w:rPr>
          <w:rFonts w:ascii="Book Antiqua" w:eastAsia="仿宋_GB2312" w:hAnsi="Book Antiqua" w:cs="Book Antiqua"/>
          <w:sz w:val="24"/>
          <w:szCs w:val="24"/>
        </w:rPr>
        <w:t xml:space="preserve"> Tests were carried out at week 0, 4 and 12 and the</w:t>
      </w:r>
      <w:r w:rsidR="000746E3" w:rsidRPr="006F5565">
        <w:rPr>
          <w:rFonts w:ascii="Book Antiqua" w:eastAsia="仿宋_GB2312" w:hAnsi="Book Antiqua" w:cs="Book Antiqua"/>
          <w:sz w:val="24"/>
          <w:szCs w:val="24"/>
        </w:rPr>
        <w:t xml:space="preserve">n every 12 </w:t>
      </w:r>
      <w:proofErr w:type="spellStart"/>
      <w:r w:rsidR="000746E3" w:rsidRPr="006F5565">
        <w:rPr>
          <w:rFonts w:ascii="Book Antiqua" w:eastAsia="仿宋_GB2312" w:hAnsi="Book Antiqua" w:cs="Book Antiqua"/>
          <w:sz w:val="24"/>
          <w:szCs w:val="24"/>
        </w:rPr>
        <w:t>wk</w:t>
      </w:r>
      <w:proofErr w:type="spellEnd"/>
      <w:r w:rsidRPr="006F5565">
        <w:rPr>
          <w:rFonts w:ascii="Book Antiqua" w:eastAsia="仿宋_GB2312" w:hAnsi="Book Antiqua" w:cs="Book Antiqua"/>
          <w:sz w:val="24"/>
          <w:szCs w:val="24"/>
        </w:rPr>
        <w:t xml:space="preserve"> thereafter through week 96. At each clinic visit, laboratory tests were performed to evaluate liver function and determine the safety of treatment and possible adverse events. Serum was assayed for HBV DNA, </w:t>
      </w:r>
      <w:proofErr w:type="spellStart"/>
      <w:r w:rsidRPr="006F5565">
        <w:rPr>
          <w:rFonts w:ascii="Book Antiqua" w:eastAsia="仿宋_GB2312" w:hAnsi="Book Antiqua" w:cs="Book Antiqua"/>
          <w:sz w:val="24"/>
          <w:szCs w:val="24"/>
        </w:rPr>
        <w:t>HBsAg</w:t>
      </w:r>
      <w:proofErr w:type="spellEnd"/>
      <w:r w:rsidR="00377B0B">
        <w:rPr>
          <w:rFonts w:ascii="Book Antiqua" w:eastAsia="仿宋_GB2312" w:hAnsi="Book Antiqua" w:cs="Book Antiqua"/>
          <w:sz w:val="24"/>
          <w:szCs w:val="24"/>
        </w:rPr>
        <w:t xml:space="preserve">, </w:t>
      </w:r>
      <w:r w:rsidRPr="006F5565">
        <w:rPr>
          <w:rFonts w:ascii="Book Antiqua" w:eastAsia="仿宋_GB2312" w:hAnsi="Book Antiqua" w:cs="Book Antiqua"/>
          <w:sz w:val="24"/>
          <w:szCs w:val="24"/>
        </w:rPr>
        <w:t xml:space="preserve">antibody to </w:t>
      </w:r>
      <w:proofErr w:type="spellStart"/>
      <w:r w:rsidRPr="006F5565">
        <w:rPr>
          <w:rFonts w:ascii="Book Antiqua" w:eastAsia="仿宋_GB2312" w:hAnsi="Book Antiqua" w:cs="Book Antiqua"/>
          <w:sz w:val="24"/>
          <w:szCs w:val="24"/>
        </w:rPr>
        <w:t>HBsAg</w:t>
      </w:r>
      <w:proofErr w:type="spellEnd"/>
      <w:r w:rsidR="00377B0B">
        <w:rPr>
          <w:rFonts w:ascii="Book Antiqua" w:eastAsia="仿宋_GB2312" w:hAnsi="Book Antiqua" w:cs="Book Antiqua"/>
          <w:sz w:val="24"/>
          <w:szCs w:val="24"/>
        </w:rPr>
        <w:t>,</w:t>
      </w:r>
      <w:r w:rsidRPr="006F5565">
        <w:rPr>
          <w:rFonts w:ascii="Book Antiqua" w:eastAsia="仿宋_GB2312" w:hAnsi="Book Antiqua" w:cs="Book Antiqua"/>
          <w:sz w:val="24"/>
          <w:szCs w:val="24"/>
        </w:rPr>
        <w:t xml:space="preserve"> </w:t>
      </w:r>
      <w:proofErr w:type="spellStart"/>
      <w:r w:rsidRPr="006F5565">
        <w:rPr>
          <w:rFonts w:ascii="Book Antiqua" w:eastAsia="仿宋_GB2312" w:hAnsi="Book Antiqua" w:cs="Book Antiqua"/>
          <w:sz w:val="24"/>
          <w:szCs w:val="24"/>
        </w:rPr>
        <w:t>HBeAg</w:t>
      </w:r>
      <w:proofErr w:type="spellEnd"/>
      <w:r w:rsidRPr="006F5565">
        <w:rPr>
          <w:rFonts w:ascii="Book Antiqua" w:eastAsia="仿宋_GB2312" w:hAnsi="Book Antiqua" w:cs="Book Antiqua"/>
          <w:sz w:val="24"/>
          <w:szCs w:val="24"/>
        </w:rPr>
        <w:t xml:space="preserve"> and antibody to </w:t>
      </w:r>
      <w:proofErr w:type="spellStart"/>
      <w:r w:rsidRPr="006F5565">
        <w:rPr>
          <w:rFonts w:ascii="Book Antiqua" w:eastAsia="仿宋_GB2312" w:hAnsi="Book Antiqua" w:cs="Book Antiqua"/>
          <w:sz w:val="24"/>
          <w:szCs w:val="24"/>
        </w:rPr>
        <w:t>HBeAg</w:t>
      </w:r>
      <w:proofErr w:type="spellEnd"/>
      <w:r w:rsidRPr="006F5565">
        <w:rPr>
          <w:rFonts w:ascii="Book Antiqua" w:eastAsia="仿宋_GB2312" w:hAnsi="Book Antiqua" w:cs="Book Antiqua"/>
          <w:sz w:val="24"/>
          <w:szCs w:val="24"/>
        </w:rPr>
        <w:t xml:space="preserve"> at baseline and at weeks 24 and 48. Serum helper T1 cell and helper T2 cell cytokine levels, including interleukin</w:t>
      </w:r>
      <w:r w:rsidR="00017E79">
        <w:rPr>
          <w:rFonts w:ascii="Book Antiqua" w:eastAsia="仿宋_GB2312" w:hAnsi="Book Antiqua" w:cs="Book Antiqua"/>
          <w:sz w:val="24"/>
          <w:szCs w:val="24"/>
        </w:rPr>
        <w:t xml:space="preserve"> (IL)</w:t>
      </w:r>
      <w:r w:rsidRPr="006F5565">
        <w:rPr>
          <w:rFonts w:ascii="Book Antiqua" w:eastAsia="仿宋_GB2312" w:hAnsi="Book Antiqua" w:cs="Book Antiqua"/>
          <w:sz w:val="24"/>
          <w:szCs w:val="24"/>
        </w:rPr>
        <w:t>-2, IL-4,</w:t>
      </w:r>
      <w:bookmarkStart w:id="58" w:name="OLE_LINK147"/>
      <w:bookmarkStart w:id="59" w:name="OLE_LINK148"/>
      <w:r w:rsidR="00017E79">
        <w:rPr>
          <w:rFonts w:ascii="Book Antiqua" w:eastAsia="仿宋_GB2312" w:hAnsi="Book Antiqua" w:cs="Book Antiqua"/>
          <w:sz w:val="24"/>
          <w:szCs w:val="24"/>
        </w:rPr>
        <w:t xml:space="preserve"> </w:t>
      </w:r>
      <w:r w:rsidRPr="006F5565">
        <w:rPr>
          <w:rFonts w:ascii="Book Antiqua" w:eastAsia="仿宋_GB2312" w:hAnsi="Book Antiqua" w:cs="Book Antiqua"/>
          <w:sz w:val="24"/>
          <w:szCs w:val="24"/>
        </w:rPr>
        <w:t>IL-10 and interferon-</w:t>
      </w:r>
      <w:r w:rsidRPr="006F5565">
        <w:rPr>
          <w:rFonts w:ascii="Book Antiqua" w:eastAsia="仿宋_GB2312" w:hAnsi="Book Antiqua" w:cs="Book Antiqua"/>
          <w:i/>
          <w:iCs/>
          <w:sz w:val="24"/>
          <w:szCs w:val="24"/>
        </w:rPr>
        <w:t>γ</w:t>
      </w:r>
      <w:bookmarkEnd w:id="58"/>
      <w:bookmarkEnd w:id="59"/>
      <w:r w:rsidRPr="006F5565">
        <w:rPr>
          <w:rFonts w:ascii="Book Antiqua" w:eastAsia="仿宋_GB2312" w:hAnsi="Book Antiqua" w:cs="Book Antiqua"/>
          <w:sz w:val="24"/>
          <w:szCs w:val="24"/>
        </w:rPr>
        <w:t xml:space="preserve"> (IFN-</w:t>
      </w:r>
      <w:r w:rsidRPr="006F5565">
        <w:rPr>
          <w:rFonts w:ascii="Book Antiqua" w:eastAsia="仿宋_GB2312" w:hAnsi="Book Antiqua" w:cs="Book Antiqua"/>
          <w:i/>
          <w:iCs/>
          <w:sz w:val="24"/>
          <w:szCs w:val="24"/>
        </w:rPr>
        <w:t>γ</w:t>
      </w:r>
      <w:r w:rsidRPr="006F5565">
        <w:rPr>
          <w:rFonts w:ascii="Book Antiqua" w:eastAsia="仿宋_GB2312" w:hAnsi="Book Antiqua" w:cs="Book Antiqua"/>
          <w:sz w:val="24"/>
          <w:szCs w:val="24"/>
        </w:rPr>
        <w:t>), were d</w:t>
      </w:r>
      <w:r w:rsidR="00691E9C" w:rsidRPr="006F5565">
        <w:rPr>
          <w:rFonts w:ascii="Book Antiqua" w:eastAsia="仿宋_GB2312" w:hAnsi="Book Antiqua" w:cs="Book Antiqua"/>
          <w:sz w:val="24"/>
          <w:szCs w:val="24"/>
        </w:rPr>
        <w:t>etected at baseline and at week</w:t>
      </w:r>
      <w:r w:rsidR="00276D0A" w:rsidRPr="006F5565">
        <w:rPr>
          <w:rFonts w:ascii="Book Antiqua" w:eastAsia="仿宋_GB2312" w:hAnsi="Book Antiqua" w:cs="Book Antiqua"/>
          <w:sz w:val="24"/>
          <w:szCs w:val="24"/>
        </w:rPr>
        <w:t>s</w:t>
      </w:r>
      <w:r w:rsidRPr="006F5565">
        <w:rPr>
          <w:rFonts w:ascii="Book Antiqua" w:eastAsia="仿宋_GB2312" w:hAnsi="Book Antiqua" w:cs="Book Antiqua"/>
          <w:sz w:val="24"/>
          <w:szCs w:val="24"/>
        </w:rPr>
        <w:t xml:space="preserve"> 48 </w:t>
      </w:r>
      <w:r w:rsidRPr="006F5565">
        <w:rPr>
          <w:rFonts w:ascii="Book Antiqua" w:eastAsia="仿宋_GB2312" w:hAnsi="Book Antiqua" w:cs="Book Antiqua"/>
          <w:sz w:val="24"/>
          <w:szCs w:val="24"/>
        </w:rPr>
        <w:lastRenderedPageBreak/>
        <w:t>and 96. Patients were withdrawn from the study for any of the following reasons: occurrence of intolerable or worsening adverse events and failure to comply with the protocol or withdrawal of consent.</w:t>
      </w:r>
    </w:p>
    <w:p w14:paraId="5BD52DC8" w14:textId="77777777" w:rsidR="003C78A6" w:rsidRPr="006F5565" w:rsidRDefault="003C78A6" w:rsidP="006F5565">
      <w:pPr>
        <w:adjustRightInd w:val="0"/>
        <w:snapToGrid w:val="0"/>
        <w:spacing w:line="360" w:lineRule="auto"/>
        <w:rPr>
          <w:rFonts w:ascii="Book Antiqua" w:eastAsia="仿宋_GB2312" w:hAnsi="Book Antiqua" w:cs="Book Antiqua"/>
          <w:sz w:val="24"/>
          <w:szCs w:val="24"/>
        </w:rPr>
      </w:pPr>
    </w:p>
    <w:p w14:paraId="1C4A34A4" w14:textId="77777777"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b/>
          <w:i/>
          <w:sz w:val="24"/>
          <w:szCs w:val="24"/>
        </w:rPr>
        <w:t>Labora</w:t>
      </w:r>
      <w:r w:rsidR="00594511" w:rsidRPr="006F5565">
        <w:rPr>
          <w:rFonts w:ascii="Book Antiqua" w:eastAsia="仿宋_GB2312" w:hAnsi="Book Antiqua" w:cs="Book Antiqua"/>
          <w:b/>
          <w:i/>
          <w:sz w:val="24"/>
          <w:szCs w:val="24"/>
        </w:rPr>
        <w:t>tory ass</w:t>
      </w:r>
      <w:r w:rsidRPr="006F5565">
        <w:rPr>
          <w:rFonts w:ascii="Book Antiqua" w:eastAsia="仿宋_GB2312" w:hAnsi="Book Antiqua" w:cs="Book Antiqua"/>
          <w:b/>
          <w:i/>
          <w:sz w:val="24"/>
          <w:szCs w:val="24"/>
        </w:rPr>
        <w:t>ays</w:t>
      </w:r>
    </w:p>
    <w:p w14:paraId="65D22907" w14:textId="2DF16E61"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sz w:val="24"/>
          <w:szCs w:val="24"/>
        </w:rPr>
        <w:t xml:space="preserve">All subjects undergoing blood testing were uniformly assayed in the central laboratory of Shanghai </w:t>
      </w:r>
      <w:proofErr w:type="spellStart"/>
      <w:r w:rsidRPr="006F5565">
        <w:rPr>
          <w:rFonts w:ascii="Book Antiqua" w:eastAsia="仿宋_GB2312" w:hAnsi="Book Antiqua" w:cs="Book Antiqua"/>
          <w:sz w:val="24"/>
          <w:szCs w:val="24"/>
        </w:rPr>
        <w:t>Amidikang</w:t>
      </w:r>
      <w:proofErr w:type="spellEnd"/>
      <w:r w:rsidRPr="006F5565">
        <w:rPr>
          <w:rFonts w:ascii="Book Antiqua" w:eastAsia="仿宋_GB2312" w:hAnsi="Book Antiqua" w:cs="Book Antiqua"/>
          <w:sz w:val="24"/>
          <w:szCs w:val="24"/>
        </w:rPr>
        <w:t xml:space="preserve"> Medical Laboratory, China. All subjects underwent complete blood counts and serum biochemistry detections, including ALT, aspartate transaminase, platelet, </w:t>
      </w:r>
      <w:r w:rsidRPr="006F5565">
        <w:rPr>
          <w:rFonts w:ascii="Book Antiqua" w:eastAsia="仿宋_GB2312" w:hAnsi="Book Antiqua" w:cs="Book Antiqua"/>
          <w:i/>
          <w:iCs/>
          <w:sz w:val="24"/>
          <w:szCs w:val="24"/>
        </w:rPr>
        <w:t>γ</w:t>
      </w:r>
      <w:r w:rsidRPr="006F5565">
        <w:rPr>
          <w:rFonts w:ascii="Book Antiqua" w:eastAsia="仿宋_GB2312" w:hAnsi="Book Antiqua" w:cs="Book Antiqua"/>
          <w:sz w:val="24"/>
          <w:szCs w:val="24"/>
        </w:rPr>
        <w:t>-</w:t>
      </w:r>
      <w:proofErr w:type="spellStart"/>
      <w:r w:rsidRPr="006F5565">
        <w:rPr>
          <w:rFonts w:ascii="Book Antiqua" w:eastAsia="仿宋_GB2312" w:hAnsi="Book Antiqua" w:cs="Book Antiqua"/>
          <w:sz w:val="24"/>
          <w:szCs w:val="24"/>
        </w:rPr>
        <w:t>glutamyltransferase</w:t>
      </w:r>
      <w:proofErr w:type="spellEnd"/>
      <w:r w:rsidRPr="006F5565">
        <w:rPr>
          <w:rFonts w:ascii="Book Antiqua" w:eastAsia="仿宋_GB2312" w:hAnsi="Book Antiqua" w:cs="Book Antiqua"/>
          <w:sz w:val="24"/>
          <w:szCs w:val="24"/>
        </w:rPr>
        <w:t xml:space="preserve">, blood urea nitrogen and creatinine tests with the </w:t>
      </w:r>
      <w:proofErr w:type="spellStart"/>
      <w:r w:rsidRPr="006F5565">
        <w:rPr>
          <w:rFonts w:ascii="Book Antiqua" w:eastAsia="仿宋_GB2312" w:hAnsi="Book Antiqua" w:cs="Book Antiqua"/>
          <w:sz w:val="24"/>
          <w:szCs w:val="24"/>
        </w:rPr>
        <w:t>Cobas</w:t>
      </w:r>
      <w:proofErr w:type="spellEnd"/>
      <w:r w:rsidRPr="006F5565">
        <w:rPr>
          <w:rFonts w:ascii="Book Antiqua" w:eastAsia="仿宋_GB2312" w:hAnsi="Book Antiqua" w:cs="Book Antiqua"/>
          <w:sz w:val="24"/>
          <w:szCs w:val="24"/>
        </w:rPr>
        <w:t xml:space="preserve"> ISE 800 </w:t>
      </w:r>
      <w:r w:rsidR="00462D5A" w:rsidRPr="006F5565">
        <w:rPr>
          <w:rFonts w:ascii="Book Antiqua" w:eastAsia="仿宋_GB2312" w:hAnsi="Book Antiqua" w:cs="Book Antiqua"/>
          <w:sz w:val="24"/>
          <w:szCs w:val="24"/>
        </w:rPr>
        <w:t>chemistry analyzer</w:t>
      </w:r>
      <w:r w:rsidRPr="006F5565">
        <w:rPr>
          <w:rFonts w:ascii="Book Antiqua" w:eastAsia="仿宋_GB2312" w:hAnsi="Book Antiqua" w:cs="Book Antiqua"/>
          <w:sz w:val="24"/>
          <w:szCs w:val="24"/>
        </w:rPr>
        <w:t xml:space="preserve"> (Roche</w:t>
      </w:r>
      <w:r w:rsidR="00462D5A" w:rsidRPr="006F5565">
        <w:rPr>
          <w:rFonts w:ascii="Book Antiqua" w:eastAsia="仿宋_GB2312" w:hAnsi="Book Antiqua" w:cs="Book Antiqua"/>
          <w:sz w:val="24"/>
          <w:szCs w:val="24"/>
        </w:rPr>
        <w:t xml:space="preserve"> Diagnostics, Holliston, MA, United States)</w:t>
      </w:r>
      <w:r w:rsidR="003C78A6" w:rsidRPr="006F5565">
        <w:rPr>
          <w:rFonts w:ascii="Book Antiqua" w:eastAsia="仿宋_GB2312" w:hAnsi="Book Antiqua" w:cs="Book Antiqua"/>
          <w:sz w:val="24"/>
          <w:szCs w:val="24"/>
        </w:rPr>
        <w:fldChar w:fldCharType="begin"/>
      </w:r>
      <w:r w:rsidRPr="006F5565">
        <w:rPr>
          <w:rFonts w:ascii="Book Antiqua" w:eastAsia="仿宋_GB2312" w:hAnsi="Book Antiqua" w:cs="Book Antiqua"/>
          <w:sz w:val="24"/>
          <w:szCs w:val="24"/>
        </w:rPr>
        <w:instrText xml:space="preserve"> ADDIN EN.CITE &lt;EndNote&gt;&lt;Cite&gt;&lt;Author&gt;Horowitz&lt;/Author&gt;&lt;Year&gt;2005&lt;/Year&gt;&lt;RecNum&gt;844&lt;/RecNum&gt;&lt;DisplayText&gt;&lt;style face="superscript"&gt;[26]&lt;/style&gt;&lt;/DisplayText&gt;&lt;record&gt;&lt;rec-number&gt;844&lt;/rec-number&gt;&lt;foreign-keys&gt;&lt;key app="EN" db-id="zdeaa50feewv0oedvf1vzevxvaet020ar9zz" timestamp="1580955059"&gt;844&lt;/key&gt;&lt;/foreign-keys&gt;&lt;ref-type name="Journal Article"&gt;17&lt;/ref-type&gt;&lt;contributors&gt;&lt;authors&gt;&lt;author&gt;Horowitz, G. L.&lt;/author&gt;&lt;author&gt;Zaman, Z.&lt;/author&gt;&lt;author&gt;Blanckaert, N. J.&lt;/author&gt;&lt;author&gt;Chan, D. W.&lt;/author&gt;&lt;author&gt;Dubois, J. A.&lt;/author&gt;&lt;author&gt;Golaz, O.&lt;/author&gt;&lt;author&gt;Mensi, N.&lt;/author&gt;&lt;author&gt;Keller, F.&lt;/author&gt;&lt;author&gt;Stolz, H.&lt;/author&gt;&lt;author&gt;Klingler, K.&lt;/author&gt;&lt;author&gt;Marocchi, A.&lt;/author&gt;&lt;author&gt;Prencipe, L.&lt;/author&gt;&lt;author&gt;McLawhon, R. W.&lt;/author&gt;&lt;author&gt;Nilsen, O. L.&lt;/author&gt;&lt;author&gt;Oellerich, M.&lt;/author&gt;&lt;author&gt;Luthe, H.&lt;/author&gt;&lt;author&gt;Orsonneau, J. L.&lt;/author&gt;&lt;author&gt;Richeux, G.&lt;/author&gt;&lt;author&gt;Recio, F.&lt;/author&gt;&lt;author&gt;Roldan, E.&lt;/author&gt;&lt;author&gt;Rymo, L.&lt;/author&gt;&lt;author&gt;Wicktorsson, A. C.&lt;/author&gt;&lt;author&gt;Welch, S. L.&lt;/author&gt;&lt;author&gt;Wieland, H.&lt;/author&gt;&lt;author&gt;Grawitz, A. B.&lt;/author&gt;&lt;author&gt;Mitsumaki, H.&lt;/author&gt;&lt;author&gt;McGovern, M.&lt;/author&gt;&lt;author&gt;Ng, K.&lt;/author&gt;&lt;author&gt;Stockmann, W.&lt;/author&gt;&lt;/authors&gt;&lt;/contributors&gt;&lt;auth-address&gt;Department of Pathology Beth Israel DeaconessMedical Center Boston MA 02215-5400 USA.&lt;/auth-address&gt;&lt;titles&gt;&lt;title&gt;MODULAR ANALYTICS: A New Approach to Automation in the Clinical Laboratory&lt;/title&gt;&lt;secondary-title&gt;J Autom Methods Manag Chem&lt;/secondary-title&gt;&lt;/titles&gt;&lt;periodical&gt;&lt;full-title&gt;J Autom Methods Manag Chem&lt;/full-title&gt;&lt;/periodical&gt;&lt;pages&gt;8-25&lt;/pages&gt;&lt;volume&gt;2005&lt;/volume&gt;&lt;dates&gt;&lt;year&gt;2005&lt;/year&gt;&lt;/dates&gt;&lt;isbn&gt;1463-9246 (Print)&amp;#xD;1463-9246 (Linking)&lt;/isbn&gt;&lt;accession-num&gt;18924721&lt;/accession-num&gt;&lt;urls&gt;&lt;related-urls&gt;&lt;url&gt;https://www.ncbi.nlm.nih.gov/pubmed/18924721&lt;/url&gt;&lt;/related-urls&gt;&lt;/urls&gt;&lt;custom2&gt;PMC2562947&lt;/custom2&gt;&lt;electronic-resource-num&gt;10.1155/JAMMC.2005.8&lt;/electronic-resource-num&gt;&lt;/record&gt;&lt;/Cite&gt;&lt;/EndNote&gt;</w:instrText>
      </w:r>
      <w:r w:rsidR="003C78A6" w:rsidRPr="006F5565">
        <w:rPr>
          <w:rFonts w:ascii="Book Antiqua" w:eastAsia="仿宋_GB2312" w:hAnsi="Book Antiqua" w:cs="Book Antiqua"/>
          <w:sz w:val="24"/>
          <w:szCs w:val="24"/>
        </w:rPr>
        <w:fldChar w:fldCharType="separate"/>
      </w:r>
      <w:r w:rsidRPr="006F5565">
        <w:rPr>
          <w:rFonts w:ascii="Book Antiqua" w:eastAsia="仿宋_GB2312" w:hAnsi="Book Antiqua" w:cs="Book Antiqua"/>
          <w:sz w:val="24"/>
          <w:szCs w:val="24"/>
          <w:vertAlign w:val="superscript"/>
        </w:rPr>
        <w:t>[26]</w:t>
      </w:r>
      <w:r w:rsidR="003C78A6" w:rsidRPr="006F5565">
        <w:rPr>
          <w:rFonts w:ascii="Book Antiqua" w:eastAsia="仿宋_GB2312" w:hAnsi="Book Antiqua" w:cs="Book Antiqua"/>
          <w:sz w:val="24"/>
          <w:szCs w:val="24"/>
        </w:rPr>
        <w:fldChar w:fldCharType="end"/>
      </w:r>
      <w:r w:rsidR="00462D5A" w:rsidRPr="006F5565">
        <w:rPr>
          <w:rFonts w:ascii="Book Antiqua" w:eastAsia="仿宋_GB2312" w:hAnsi="Book Antiqua" w:cs="Book Antiqua"/>
          <w:sz w:val="24"/>
          <w:szCs w:val="24"/>
        </w:rPr>
        <w:t>.</w:t>
      </w:r>
      <w:r w:rsidRPr="006F5565">
        <w:rPr>
          <w:rFonts w:ascii="Book Antiqua" w:eastAsia="仿宋_GB2312" w:hAnsi="Book Antiqua" w:cs="Book Antiqua"/>
          <w:sz w:val="24"/>
          <w:szCs w:val="24"/>
        </w:rPr>
        <w:t xml:space="preserve"> </w:t>
      </w:r>
      <w:proofErr w:type="spellStart"/>
      <w:r w:rsidRPr="006F5565">
        <w:rPr>
          <w:rFonts w:ascii="Book Antiqua" w:eastAsia="仿宋_GB2312" w:hAnsi="Book Antiqua" w:cs="Book Antiqua"/>
          <w:sz w:val="24"/>
          <w:szCs w:val="24"/>
        </w:rPr>
        <w:t>HBsAg</w:t>
      </w:r>
      <w:proofErr w:type="spellEnd"/>
      <w:r w:rsidRPr="006F5565">
        <w:rPr>
          <w:rFonts w:ascii="Book Antiqua" w:eastAsia="仿宋_GB2312" w:hAnsi="Book Antiqua" w:cs="Book Antiqua"/>
          <w:sz w:val="24"/>
          <w:szCs w:val="24"/>
        </w:rPr>
        <w:t xml:space="preserve">, hepatitis B surface antibody, </w:t>
      </w:r>
      <w:proofErr w:type="spellStart"/>
      <w:r w:rsidRPr="006F5565">
        <w:rPr>
          <w:rFonts w:ascii="Book Antiqua" w:eastAsia="仿宋_GB2312" w:hAnsi="Book Antiqua" w:cs="Book Antiqua"/>
          <w:sz w:val="24"/>
          <w:szCs w:val="24"/>
        </w:rPr>
        <w:t>HBeAg</w:t>
      </w:r>
      <w:proofErr w:type="spellEnd"/>
      <w:r w:rsidRPr="006F5565">
        <w:rPr>
          <w:rFonts w:ascii="Book Antiqua" w:eastAsia="仿宋_GB2312" w:hAnsi="Book Antiqua" w:cs="Book Antiqua"/>
          <w:sz w:val="24"/>
          <w:szCs w:val="24"/>
        </w:rPr>
        <w:t>, hepatitis B envelope antibody and hepatitis B core antibody were measured with the Architect i2000 assay (Ab</w:t>
      </w:r>
      <w:r w:rsidR="009712D6" w:rsidRPr="006F5565">
        <w:rPr>
          <w:rFonts w:ascii="Book Antiqua" w:eastAsia="仿宋_GB2312" w:hAnsi="Book Antiqua" w:cs="Book Antiqua"/>
          <w:sz w:val="24"/>
          <w:szCs w:val="24"/>
        </w:rPr>
        <w:t>bott Laboratories, Philippines)</w:t>
      </w:r>
      <w:r w:rsidR="003C78A6" w:rsidRPr="006F5565">
        <w:rPr>
          <w:rFonts w:ascii="Book Antiqua" w:eastAsia="仿宋_GB2312" w:hAnsi="Book Antiqua" w:cs="Book Antiqua"/>
          <w:sz w:val="24"/>
          <w:szCs w:val="24"/>
        </w:rPr>
        <w:fldChar w:fldCharType="begin">
          <w:fldData xml:space="preserve">PEVuZE5vdGU+PENpdGU+PEF1dGhvcj5MaXU8L0F1dGhvcj48WWVhcj4yMDE1PC9ZZWFyPjxSZWNO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</w:fldData>
        </w:fldChar>
      </w:r>
      <w:r w:rsidRPr="006F5565">
        <w:rPr>
          <w:rFonts w:ascii="Book Antiqua" w:eastAsia="仿宋_GB2312" w:hAnsi="Book Antiqua" w:cs="Book Antiqua"/>
          <w:sz w:val="24"/>
          <w:szCs w:val="24"/>
        </w:rPr>
        <w:instrText xml:space="preserve"> ADDIN EN.CITE </w:instrText>
      </w:r>
      <w:r w:rsidR="003C78A6" w:rsidRPr="006F5565">
        <w:rPr>
          <w:rFonts w:ascii="Book Antiqua" w:eastAsia="仿宋_GB2312" w:hAnsi="Book Antiqua" w:cs="Book Antiqua"/>
          <w:sz w:val="24"/>
          <w:szCs w:val="24"/>
        </w:rPr>
        <w:fldChar w:fldCharType="begin">
          <w:fldData xml:space="preserve">PEVuZE5vdGU+PENpdGU+PEF1dGhvcj5MaXU8L0F1dGhvcj48WWVhcj4yMDE1PC9ZZWFyPjxSZWNO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</w:fldData>
        </w:fldChar>
      </w:r>
      <w:r w:rsidRPr="006F5565">
        <w:rPr>
          <w:rFonts w:ascii="Book Antiqua" w:eastAsia="仿宋_GB2312" w:hAnsi="Book Antiqua" w:cs="Book Antiqua"/>
          <w:sz w:val="24"/>
          <w:szCs w:val="24"/>
        </w:rPr>
        <w:instrText xml:space="preserve"> ADDIN EN.CITE.DATA </w:instrText>
      </w:r>
      <w:r w:rsidR="003C78A6" w:rsidRPr="006F5565">
        <w:rPr>
          <w:rFonts w:ascii="Book Antiqua" w:eastAsia="仿宋_GB2312" w:hAnsi="Book Antiqua" w:cs="Book Antiqua"/>
          <w:sz w:val="24"/>
          <w:szCs w:val="24"/>
        </w:rPr>
      </w:r>
      <w:r w:rsidR="003C78A6" w:rsidRPr="006F5565">
        <w:rPr>
          <w:rFonts w:ascii="Book Antiqua" w:eastAsia="仿宋_GB2312" w:hAnsi="Book Antiqua" w:cs="Book Antiqua"/>
          <w:sz w:val="24"/>
          <w:szCs w:val="24"/>
        </w:rPr>
        <w:fldChar w:fldCharType="end"/>
      </w:r>
      <w:r w:rsidR="003C78A6" w:rsidRPr="006F5565">
        <w:rPr>
          <w:rFonts w:ascii="Book Antiqua" w:eastAsia="仿宋_GB2312" w:hAnsi="Book Antiqua" w:cs="Book Antiqua"/>
          <w:sz w:val="24"/>
          <w:szCs w:val="24"/>
        </w:rPr>
      </w:r>
      <w:r w:rsidR="003C78A6" w:rsidRPr="006F5565">
        <w:rPr>
          <w:rFonts w:ascii="Book Antiqua" w:eastAsia="仿宋_GB2312" w:hAnsi="Book Antiqua" w:cs="Book Antiqua"/>
          <w:sz w:val="24"/>
          <w:szCs w:val="24"/>
        </w:rPr>
        <w:fldChar w:fldCharType="separate"/>
      </w:r>
      <w:r w:rsidRPr="006F5565">
        <w:rPr>
          <w:rFonts w:ascii="Book Antiqua" w:eastAsia="仿宋_GB2312" w:hAnsi="Book Antiqua" w:cs="Book Antiqua"/>
          <w:sz w:val="24"/>
          <w:szCs w:val="24"/>
          <w:vertAlign w:val="superscript"/>
        </w:rPr>
        <w:t>[27]</w:t>
      </w:r>
      <w:r w:rsidR="003C78A6" w:rsidRPr="006F5565">
        <w:rPr>
          <w:rFonts w:ascii="Book Antiqua" w:eastAsia="仿宋_GB2312" w:hAnsi="Book Antiqua" w:cs="Book Antiqua"/>
          <w:sz w:val="24"/>
          <w:szCs w:val="24"/>
        </w:rPr>
        <w:fldChar w:fldCharType="end"/>
      </w:r>
      <w:r w:rsidR="009712D6" w:rsidRPr="006F5565">
        <w:rPr>
          <w:rFonts w:ascii="Book Antiqua" w:eastAsia="仿宋_GB2312" w:hAnsi="Book Antiqua" w:cs="Book Antiqua"/>
          <w:sz w:val="24"/>
          <w:szCs w:val="24"/>
        </w:rPr>
        <w:t>.</w:t>
      </w:r>
      <w:r w:rsidRPr="006F5565">
        <w:rPr>
          <w:rFonts w:ascii="Book Antiqua" w:eastAsia="仿宋_GB2312" w:hAnsi="Book Antiqua" w:cs="Book Antiqua"/>
          <w:sz w:val="24"/>
          <w:szCs w:val="24"/>
        </w:rPr>
        <w:t xml:space="preserve"> The </w:t>
      </w:r>
      <w:proofErr w:type="spellStart"/>
      <w:r w:rsidRPr="006F5565">
        <w:rPr>
          <w:rFonts w:ascii="Book Antiqua" w:eastAsia="仿宋_GB2312" w:hAnsi="Book Antiqua" w:cs="Book Antiqua"/>
          <w:sz w:val="24"/>
          <w:szCs w:val="24"/>
        </w:rPr>
        <w:t>HBsAg</w:t>
      </w:r>
      <w:proofErr w:type="spellEnd"/>
      <w:r w:rsidRPr="006F5565">
        <w:rPr>
          <w:rFonts w:ascii="Book Antiqua" w:eastAsia="仿宋_GB2312" w:hAnsi="Book Antiqua" w:cs="Book Antiqua"/>
          <w:sz w:val="24"/>
          <w:szCs w:val="24"/>
        </w:rPr>
        <w:t xml:space="preserve"> titer in serum was quantified according to the manufacturer’s instructions. An initial manual dilution of 1:100 was performed on all samples. Samples with </w:t>
      </w:r>
      <w:proofErr w:type="spellStart"/>
      <w:r w:rsidRPr="006F5565">
        <w:rPr>
          <w:rFonts w:ascii="Book Antiqua" w:eastAsia="仿宋_GB2312" w:hAnsi="Book Antiqua" w:cs="Book Antiqua"/>
          <w:sz w:val="24"/>
          <w:szCs w:val="24"/>
        </w:rPr>
        <w:t>HBsAg</w:t>
      </w:r>
      <w:proofErr w:type="spellEnd"/>
      <w:r w:rsidRPr="006F5565">
        <w:rPr>
          <w:rFonts w:ascii="Book Antiqua" w:eastAsia="仿宋_GB2312" w:hAnsi="Book Antiqua" w:cs="Book Antiqua"/>
          <w:sz w:val="24"/>
          <w:szCs w:val="24"/>
        </w:rPr>
        <w:t xml:space="preserve"> titers of greater than 250 IU/mL were manually diluted </w:t>
      </w:r>
      <w:r w:rsidR="00017E79">
        <w:rPr>
          <w:rFonts w:ascii="Book Antiqua" w:eastAsia="仿宋_GB2312" w:hAnsi="Book Antiqua" w:cs="Book Antiqua"/>
          <w:sz w:val="24"/>
          <w:szCs w:val="24"/>
        </w:rPr>
        <w:t>to</w:t>
      </w:r>
      <w:r w:rsidRPr="006F5565">
        <w:rPr>
          <w:rFonts w:ascii="Book Antiqua" w:eastAsia="仿宋_GB2312" w:hAnsi="Book Antiqua" w:cs="Book Antiqua"/>
          <w:sz w:val="24"/>
          <w:szCs w:val="24"/>
        </w:rPr>
        <w:t xml:space="preserve"> 1:500 to bring the reading within the linear range. Samples with </w:t>
      </w:r>
      <w:proofErr w:type="spellStart"/>
      <w:r w:rsidRPr="006F5565">
        <w:rPr>
          <w:rFonts w:ascii="Book Antiqua" w:eastAsia="仿宋_GB2312" w:hAnsi="Book Antiqua" w:cs="Book Antiqua"/>
          <w:sz w:val="24"/>
          <w:szCs w:val="24"/>
        </w:rPr>
        <w:t>HBsAg</w:t>
      </w:r>
      <w:proofErr w:type="spellEnd"/>
      <w:r w:rsidRPr="006F5565">
        <w:rPr>
          <w:rFonts w:ascii="Book Antiqua" w:eastAsia="仿宋_GB2312" w:hAnsi="Book Antiqua" w:cs="Book Antiqua"/>
          <w:sz w:val="24"/>
          <w:szCs w:val="24"/>
        </w:rPr>
        <w:t xml:space="preserve"> levels of less than 0.05 IU/mL at 1:100 </w:t>
      </w:r>
      <w:proofErr w:type="gramStart"/>
      <w:r w:rsidRPr="006F5565">
        <w:rPr>
          <w:rFonts w:ascii="Book Antiqua" w:eastAsia="仿宋_GB2312" w:hAnsi="Book Antiqua" w:cs="Book Antiqua"/>
          <w:sz w:val="24"/>
          <w:szCs w:val="24"/>
        </w:rPr>
        <w:t>dilution</w:t>
      </w:r>
      <w:proofErr w:type="gramEnd"/>
      <w:r w:rsidRPr="006F5565">
        <w:rPr>
          <w:rFonts w:ascii="Book Antiqua" w:eastAsia="仿宋_GB2312" w:hAnsi="Book Antiqua" w:cs="Book Antiqua"/>
          <w:sz w:val="24"/>
          <w:szCs w:val="24"/>
        </w:rPr>
        <w:t xml:space="preserve"> were retested undiluted. Serum cytokine levels of IL-2, IL-4, IL-10 and IFN-</w:t>
      </w:r>
      <w:r w:rsidRPr="006F5565">
        <w:rPr>
          <w:rFonts w:ascii="Book Antiqua" w:eastAsia="仿宋_GB2312" w:hAnsi="Book Antiqua" w:cs="Book Antiqua"/>
          <w:i/>
          <w:iCs/>
          <w:sz w:val="24"/>
          <w:szCs w:val="24"/>
        </w:rPr>
        <w:t>γ</w:t>
      </w:r>
      <w:r w:rsidRPr="006F5565">
        <w:rPr>
          <w:rFonts w:ascii="Book Antiqua" w:eastAsia="仿宋_GB2312" w:hAnsi="Book Antiqua" w:cs="Book Antiqua"/>
          <w:sz w:val="24"/>
          <w:szCs w:val="24"/>
        </w:rPr>
        <w:t xml:space="preserve"> were detected by ELISA kits (</w:t>
      </w:r>
      <w:proofErr w:type="spellStart"/>
      <w:r w:rsidRPr="006F5565">
        <w:rPr>
          <w:rFonts w:ascii="Book Antiqua" w:eastAsia="仿宋_GB2312" w:hAnsi="Book Antiqua" w:cs="Book Antiqua"/>
          <w:sz w:val="24"/>
          <w:szCs w:val="24"/>
        </w:rPr>
        <w:t>Pharmingen</w:t>
      </w:r>
      <w:proofErr w:type="spellEnd"/>
      <w:r w:rsidRPr="006F5565">
        <w:rPr>
          <w:rFonts w:ascii="Book Antiqua" w:eastAsia="仿宋_GB2312" w:hAnsi="Book Antiqua" w:cs="Book Antiqua"/>
          <w:sz w:val="24"/>
          <w:szCs w:val="24"/>
        </w:rPr>
        <w:t xml:space="preserve">, San Diego, CA, </w:t>
      </w:r>
      <w:bookmarkStart w:id="60" w:name="OLE_LINK60"/>
      <w:bookmarkStart w:id="61" w:name="OLE_LINK61"/>
      <w:r w:rsidR="009712D6" w:rsidRPr="006F5565">
        <w:rPr>
          <w:rFonts w:ascii="Book Antiqua" w:eastAsia="仿宋_GB2312" w:hAnsi="Book Antiqua" w:cs="Book Antiqua"/>
          <w:sz w:val="24"/>
          <w:szCs w:val="24"/>
        </w:rPr>
        <w:t>United States</w:t>
      </w:r>
      <w:bookmarkEnd w:id="60"/>
      <w:bookmarkEnd w:id="61"/>
      <w:r w:rsidRPr="006F5565">
        <w:rPr>
          <w:rFonts w:ascii="Book Antiqua" w:eastAsia="仿宋_GB2312" w:hAnsi="Book Antiqua" w:cs="Book Antiqua"/>
          <w:sz w:val="24"/>
          <w:szCs w:val="24"/>
        </w:rPr>
        <w:t xml:space="preserve">) according to the manufacturer’s instructions. Serum HBV DNA levels were quantified using the </w:t>
      </w:r>
      <w:proofErr w:type="spellStart"/>
      <w:r w:rsidRPr="006F5565">
        <w:rPr>
          <w:rFonts w:ascii="Book Antiqua" w:eastAsia="仿宋_GB2312" w:hAnsi="Book Antiqua" w:cs="Book Antiqua"/>
          <w:sz w:val="24"/>
          <w:szCs w:val="24"/>
        </w:rPr>
        <w:t>Cobas</w:t>
      </w:r>
      <w:proofErr w:type="spellEnd"/>
      <w:r w:rsidRPr="006F5565">
        <w:rPr>
          <w:rFonts w:ascii="Book Antiqua" w:eastAsia="仿宋_GB2312" w:hAnsi="Book Antiqua" w:cs="Book Antiqua"/>
          <w:sz w:val="24"/>
          <w:szCs w:val="24"/>
        </w:rPr>
        <w:t xml:space="preserve"> </w:t>
      </w:r>
      <w:proofErr w:type="spellStart"/>
      <w:r w:rsidRPr="006F5565">
        <w:rPr>
          <w:rFonts w:ascii="Book Antiqua" w:eastAsia="仿宋_GB2312" w:hAnsi="Book Antiqua" w:cs="Book Antiqua"/>
          <w:sz w:val="24"/>
          <w:szCs w:val="24"/>
        </w:rPr>
        <w:t>TaqMan</w:t>
      </w:r>
      <w:proofErr w:type="spellEnd"/>
      <w:r w:rsidRPr="006F5565">
        <w:rPr>
          <w:rFonts w:ascii="Book Antiqua" w:eastAsia="仿宋_GB2312" w:hAnsi="Book Antiqua" w:cs="Book Antiqua"/>
          <w:sz w:val="24"/>
          <w:szCs w:val="24"/>
        </w:rPr>
        <w:t xml:space="preserve"> assay (Roche Diagnostics, Branchburg, NJ, </w:t>
      </w:r>
      <w:bookmarkStart w:id="62" w:name="OLE_LINK67"/>
      <w:bookmarkStart w:id="63" w:name="OLE_LINK68"/>
      <w:proofErr w:type="gramStart"/>
      <w:r w:rsidR="00CD2DE5" w:rsidRPr="006F5565">
        <w:rPr>
          <w:rFonts w:ascii="Book Antiqua" w:eastAsia="仿宋_GB2312" w:hAnsi="Book Antiqua" w:cs="Book Antiqua"/>
          <w:sz w:val="24"/>
          <w:szCs w:val="24"/>
        </w:rPr>
        <w:t>the</w:t>
      </w:r>
      <w:proofErr w:type="gramEnd"/>
      <w:r w:rsidR="00CD2DE5" w:rsidRPr="006F5565">
        <w:rPr>
          <w:rFonts w:ascii="Book Antiqua" w:eastAsia="仿宋_GB2312" w:hAnsi="Book Antiqua" w:cs="Book Antiqua"/>
          <w:sz w:val="24"/>
          <w:szCs w:val="24"/>
        </w:rPr>
        <w:t xml:space="preserve"> United States</w:t>
      </w:r>
      <w:bookmarkEnd w:id="62"/>
      <w:bookmarkEnd w:id="63"/>
      <w:r w:rsidRPr="006F5565">
        <w:rPr>
          <w:rFonts w:ascii="Book Antiqua" w:eastAsia="仿宋_GB2312" w:hAnsi="Book Antiqua" w:cs="Book Antiqua"/>
          <w:sz w:val="24"/>
          <w:szCs w:val="24"/>
        </w:rPr>
        <w:t>) with the lowest detection limit at 20 IU/</w:t>
      </w:r>
      <w:proofErr w:type="spellStart"/>
      <w:r w:rsidRPr="006F5565">
        <w:rPr>
          <w:rFonts w:ascii="Book Antiqua" w:eastAsia="仿宋_GB2312" w:hAnsi="Book Antiqua" w:cs="Book Antiqua"/>
          <w:sz w:val="24"/>
          <w:szCs w:val="24"/>
        </w:rPr>
        <w:t>mL.</w:t>
      </w:r>
      <w:proofErr w:type="spellEnd"/>
    </w:p>
    <w:p w14:paraId="4A7CED40" w14:textId="77777777" w:rsidR="003C78A6" w:rsidRPr="006F5565" w:rsidRDefault="003C78A6" w:rsidP="006F5565">
      <w:pPr>
        <w:adjustRightInd w:val="0"/>
        <w:snapToGrid w:val="0"/>
        <w:spacing w:line="360" w:lineRule="auto"/>
        <w:rPr>
          <w:rFonts w:ascii="Book Antiqua" w:eastAsia="仿宋_GB2312" w:hAnsi="Book Antiqua" w:cs="Book Antiqua"/>
          <w:sz w:val="24"/>
          <w:szCs w:val="24"/>
        </w:rPr>
      </w:pPr>
    </w:p>
    <w:p w14:paraId="35A685D2" w14:textId="77777777"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b/>
          <w:i/>
          <w:sz w:val="24"/>
          <w:szCs w:val="24"/>
        </w:rPr>
        <w:t>Liv</w:t>
      </w:r>
      <w:r w:rsidR="00594511" w:rsidRPr="006F5565">
        <w:rPr>
          <w:rFonts w:ascii="Book Antiqua" w:eastAsia="仿宋_GB2312" w:hAnsi="Book Antiqua" w:cs="Book Antiqua"/>
          <w:b/>
          <w:i/>
          <w:sz w:val="24"/>
          <w:szCs w:val="24"/>
        </w:rPr>
        <w:t>er biop</w:t>
      </w:r>
      <w:r w:rsidRPr="006F5565">
        <w:rPr>
          <w:rFonts w:ascii="Book Antiqua" w:eastAsia="仿宋_GB2312" w:hAnsi="Book Antiqua" w:cs="Book Antiqua"/>
          <w:b/>
          <w:i/>
          <w:sz w:val="24"/>
          <w:szCs w:val="24"/>
        </w:rPr>
        <w:t>sy</w:t>
      </w:r>
    </w:p>
    <w:p w14:paraId="50688D66" w14:textId="222456AF"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sz w:val="24"/>
          <w:szCs w:val="24"/>
        </w:rPr>
        <w:t>All subjects underwent percutaneous liver b</w:t>
      </w:r>
      <w:r w:rsidR="00355656" w:rsidRPr="006F5565">
        <w:rPr>
          <w:rFonts w:ascii="Book Antiqua" w:eastAsia="仿宋_GB2312" w:hAnsi="Book Antiqua" w:cs="Book Antiqua"/>
          <w:sz w:val="24"/>
          <w:szCs w:val="24"/>
        </w:rPr>
        <w:t>iopsy guided by ultrasonography</w:t>
      </w:r>
      <w:r w:rsidR="003C78A6" w:rsidRPr="006F5565">
        <w:rPr>
          <w:rFonts w:ascii="Book Antiqua" w:eastAsia="仿宋_GB2312" w:hAnsi="Book Antiqua" w:cs="Book Antiqua"/>
          <w:sz w:val="24"/>
          <w:szCs w:val="24"/>
        </w:rPr>
        <w:fldChar w:fldCharType="begin"/>
      </w:r>
      <w:r w:rsidRPr="006F5565">
        <w:rPr>
          <w:rFonts w:ascii="Book Antiqua" w:eastAsia="仿宋_GB2312" w:hAnsi="Book Antiqua" w:cs="Book Antiqua"/>
          <w:sz w:val="24"/>
          <w:szCs w:val="24"/>
        </w:rPr>
        <w:instrText xml:space="preserve"> ADDIN EN.CITE &lt;EndNote&gt;&lt;Cite&gt;&lt;Author&gt;Szadowska&lt;/Author&gt;&lt;Year&gt;1988&lt;/Year&gt;&lt;RecNum&gt;838&lt;/RecNum&gt;&lt;DisplayText&gt;&lt;style face="superscript"&gt;[28]&lt;/style&gt;&lt;/DisplayText&gt;&lt;record&gt;&lt;rec-number&gt;838&lt;/rec-number&gt;&lt;foreign-keys&gt;&lt;key app="EN" db-id="zdeaa50feewv0oedvf1vzevxvaet020ar9zz" timestamp="1580952075"&gt;838&lt;/key&gt;&lt;/foreign-keys&gt;&lt;ref-type name="Journal Article"&gt;17&lt;/ref-type&gt;&lt;contributors&gt;&lt;authors&gt;&lt;author&gt;Szadowska, A.&lt;/author&gt;&lt;author&gt;Lasota, J.&lt;/author&gt;&lt;author&gt;Pertynski, T.&lt;/author&gt;&lt;author&gt;Juszynski, A.&lt;/author&gt;&lt;/authors&gt;&lt;/contributors&gt;&lt;titles&gt;&lt;title&gt;Percutaneous fine needle aspiration biopsy of tumorous lesions of the liver and the pancreas guided by ultrasonography&lt;/title&gt;&lt;secondary-title&gt;Patol Pol&lt;/secondary-title&gt;&lt;/titles&gt;&lt;periodical&gt;&lt;full-title&gt;Patol Pol&lt;/full-title&gt;&lt;/periodical&gt;&lt;pages&gt;73-82&lt;/pages&gt;&lt;volume&gt;39&lt;/volume&gt;&lt;number&gt;2&lt;/number&gt;&lt;keywords&gt;&lt;keyword&gt;Biopsy, Needle/methods&lt;/keyword&gt;&lt;keyword&gt;Diagnosis, Differential&lt;/keyword&gt;&lt;keyword&gt;Humans&lt;/keyword&gt;&lt;keyword&gt;Liver/pathology&lt;/keyword&gt;&lt;keyword&gt;Liver Neoplasms/*pathology&lt;/keyword&gt;&lt;keyword&gt;Pancreas/pathology&lt;/keyword&gt;&lt;keyword&gt;Pancreatic Neoplasms/*pathology&lt;/keyword&gt;&lt;keyword&gt;Ultrasonography&lt;/keyword&gt;&lt;/keywords&gt;&lt;dates&gt;&lt;year&gt;1988&lt;/year&gt;&lt;pub-dates&gt;&lt;date&gt;Apr-Jun&lt;/date&gt;&lt;/pub-dates&gt;&lt;/dates&gt;&lt;isbn&gt;0031-3114 (Print)&amp;#xD;0031-3114 (Linking)&lt;/isbn&gt;&lt;accession-num&gt;3075019&lt;/accession-num&gt;&lt;urls&gt;&lt;related-urls&gt;&lt;url&gt;https://www.ncbi.nlm.nih.gov/pubmed/3075019&lt;/url&gt;&lt;/related-urls&gt;&lt;/urls&gt;&lt;/record&gt;&lt;/Cite&gt;&lt;/EndNote&gt;</w:instrText>
      </w:r>
      <w:r w:rsidR="003C78A6" w:rsidRPr="006F5565">
        <w:rPr>
          <w:rFonts w:ascii="Book Antiqua" w:eastAsia="仿宋_GB2312" w:hAnsi="Book Antiqua" w:cs="Book Antiqua"/>
          <w:sz w:val="24"/>
          <w:szCs w:val="24"/>
        </w:rPr>
        <w:fldChar w:fldCharType="separate"/>
      </w:r>
      <w:r w:rsidRPr="006F5565">
        <w:rPr>
          <w:rFonts w:ascii="Book Antiqua" w:eastAsia="仿宋_GB2312" w:hAnsi="Book Antiqua" w:cs="Book Antiqua"/>
          <w:sz w:val="24"/>
          <w:szCs w:val="24"/>
          <w:vertAlign w:val="superscript"/>
        </w:rPr>
        <w:t>[28]</w:t>
      </w:r>
      <w:r w:rsidR="003C78A6" w:rsidRPr="006F5565">
        <w:rPr>
          <w:rFonts w:ascii="Book Antiqua" w:eastAsia="仿宋_GB2312" w:hAnsi="Book Antiqua" w:cs="Book Antiqua"/>
          <w:sz w:val="24"/>
          <w:szCs w:val="24"/>
        </w:rPr>
        <w:fldChar w:fldCharType="end"/>
      </w:r>
      <w:r w:rsidR="00355656" w:rsidRPr="006F5565">
        <w:rPr>
          <w:rFonts w:ascii="Book Antiqua" w:eastAsia="仿宋_GB2312" w:hAnsi="Book Antiqua" w:cs="Book Antiqua"/>
          <w:sz w:val="24"/>
          <w:szCs w:val="24"/>
        </w:rPr>
        <w:t>.</w:t>
      </w:r>
      <w:r w:rsidRPr="006F5565">
        <w:rPr>
          <w:rFonts w:ascii="Book Antiqua" w:eastAsia="仿宋_GB2312" w:hAnsi="Book Antiqua" w:cs="Book Antiqua"/>
          <w:sz w:val="24"/>
          <w:szCs w:val="24"/>
        </w:rPr>
        <w:t xml:space="preserve"> Liver biopsy was performed using 16-G </w:t>
      </w:r>
      <w:proofErr w:type="spellStart"/>
      <w:r w:rsidRPr="006F5565">
        <w:rPr>
          <w:rFonts w:ascii="Book Antiqua" w:eastAsia="仿宋_GB2312" w:hAnsi="Book Antiqua" w:cs="Book Antiqua"/>
          <w:sz w:val="24"/>
          <w:szCs w:val="24"/>
        </w:rPr>
        <w:t>Tru</w:t>
      </w:r>
      <w:proofErr w:type="spellEnd"/>
      <w:r w:rsidRPr="006F5565">
        <w:rPr>
          <w:rFonts w:ascii="Book Antiqua" w:eastAsia="仿宋_GB2312" w:hAnsi="Book Antiqua" w:cs="Book Antiqua"/>
          <w:sz w:val="24"/>
          <w:szCs w:val="24"/>
        </w:rPr>
        <w:t>-Cut biopsy needles (</w:t>
      </w:r>
      <w:proofErr w:type="spellStart"/>
      <w:r w:rsidRPr="006F5565">
        <w:rPr>
          <w:rFonts w:ascii="Book Antiqua" w:eastAsia="仿宋_GB2312" w:hAnsi="Book Antiqua" w:cs="Book Antiqua"/>
          <w:sz w:val="24"/>
          <w:szCs w:val="24"/>
        </w:rPr>
        <w:t>Menghini</w:t>
      </w:r>
      <w:proofErr w:type="spellEnd"/>
      <w:r w:rsidRPr="006F5565">
        <w:rPr>
          <w:rFonts w:ascii="Book Antiqua" w:eastAsia="仿宋_GB2312" w:hAnsi="Book Antiqua" w:cs="Book Antiqua"/>
          <w:sz w:val="24"/>
          <w:szCs w:val="24"/>
        </w:rPr>
        <w:t xml:space="preserve">, Bard Company of </w:t>
      </w:r>
      <w:r w:rsidR="00355656" w:rsidRPr="006F5565">
        <w:rPr>
          <w:rFonts w:ascii="Book Antiqua" w:eastAsia="仿宋_GB2312" w:hAnsi="Book Antiqua" w:cs="Book Antiqua"/>
          <w:sz w:val="24"/>
          <w:szCs w:val="24"/>
        </w:rPr>
        <w:t>the United States</w:t>
      </w:r>
      <w:r w:rsidRPr="006F5565">
        <w:rPr>
          <w:rFonts w:ascii="Book Antiqua" w:eastAsia="仿宋_GB2312" w:hAnsi="Book Antiqua" w:cs="Book Antiqua"/>
          <w:sz w:val="24"/>
          <w:szCs w:val="24"/>
        </w:rPr>
        <w:t xml:space="preserve">). A minimum of 1.5 cm of liver tissue with at least </w:t>
      </w:r>
      <w:r w:rsidR="00177681">
        <w:rPr>
          <w:rFonts w:ascii="Book Antiqua" w:eastAsia="仿宋_GB2312" w:hAnsi="Book Antiqua" w:cs="Book Antiqua"/>
          <w:sz w:val="24"/>
          <w:szCs w:val="24"/>
        </w:rPr>
        <w:t>six</w:t>
      </w:r>
      <w:r w:rsidRPr="006F5565">
        <w:rPr>
          <w:rFonts w:ascii="Book Antiqua" w:eastAsia="仿宋_GB2312" w:hAnsi="Book Antiqua" w:cs="Book Antiqua"/>
          <w:sz w:val="24"/>
          <w:szCs w:val="24"/>
        </w:rPr>
        <w:t xml:space="preserve"> portal tracts was required for appropriate diagnosis. The specimens were immediately fixed, paraffin-embedded, stained with hematoxylin-eosin and sent to the Department of Pathology at the Shenzhen Traditional Chinese Medicine Hospital. The </w:t>
      </w:r>
      <w:proofErr w:type="spellStart"/>
      <w:r w:rsidRPr="006F5565">
        <w:rPr>
          <w:rFonts w:ascii="Book Antiqua" w:eastAsia="仿宋_GB2312" w:hAnsi="Book Antiqua" w:cs="Book Antiqua"/>
          <w:sz w:val="24"/>
          <w:szCs w:val="24"/>
        </w:rPr>
        <w:t>Knodell</w:t>
      </w:r>
      <w:proofErr w:type="spellEnd"/>
      <w:r w:rsidRPr="006F5565">
        <w:rPr>
          <w:rFonts w:ascii="Book Antiqua" w:eastAsia="仿宋_GB2312" w:hAnsi="Book Antiqua" w:cs="Book Antiqua"/>
          <w:sz w:val="24"/>
          <w:szCs w:val="24"/>
        </w:rPr>
        <w:t xml:space="preserve"> </w:t>
      </w:r>
      <w:bookmarkStart w:id="64" w:name="OLE_LINK103"/>
      <w:r w:rsidRPr="006F5565">
        <w:rPr>
          <w:rFonts w:ascii="Book Antiqua" w:eastAsia="仿宋_GB2312" w:hAnsi="Book Antiqua" w:cs="Book Antiqua"/>
          <w:sz w:val="24"/>
          <w:szCs w:val="24"/>
        </w:rPr>
        <w:lastRenderedPageBreak/>
        <w:t>histological activity index</w:t>
      </w:r>
      <w:bookmarkEnd w:id="64"/>
      <w:r w:rsidRPr="006F5565">
        <w:rPr>
          <w:rFonts w:ascii="Book Antiqua" w:eastAsia="仿宋_GB2312" w:hAnsi="Book Antiqua" w:cs="Book Antiqua"/>
          <w:sz w:val="24"/>
          <w:szCs w:val="24"/>
        </w:rPr>
        <w:t xml:space="preserve"> (HAI)</w:t>
      </w:r>
      <w:r w:rsidR="003C78A6" w:rsidRPr="006F5565">
        <w:rPr>
          <w:rFonts w:ascii="Book Antiqua" w:eastAsia="仿宋_GB2312" w:hAnsi="Book Antiqua" w:cs="Book Antiqua"/>
          <w:sz w:val="24"/>
          <w:szCs w:val="24"/>
        </w:rPr>
        <w:fldChar w:fldCharType="begin"/>
      </w:r>
      <w:r w:rsidRPr="006F5565">
        <w:rPr>
          <w:rFonts w:ascii="Book Antiqua" w:eastAsia="仿宋_GB2312" w:hAnsi="Book Antiqua" w:cs="Book Antiqua"/>
          <w:sz w:val="24"/>
          <w:szCs w:val="24"/>
        </w:rPr>
        <w:instrText xml:space="preserve"> ADDIN EN.CITE &lt;EndNote&gt;&lt;Cite&gt;&lt;Author&gt;Knodell&lt;/Author&gt;&lt;Year&gt;1981&lt;/Year&gt;&lt;RecNum&gt;839&lt;/RecNum&gt;&lt;DisplayText&gt;&lt;style face="superscript"&gt;[29]&lt;/style&gt;&lt;/DisplayText&gt;&lt;record&gt;&lt;rec-number&gt;839&lt;/rec-number&gt;&lt;foreign-keys&gt;&lt;key app="EN" db-id="zdeaa50feewv0oedvf1vzevxvaet020ar9zz" timestamp="1580952524"&gt;839&lt;/key&gt;&lt;/foreign-keys&gt;&lt;ref-type name="Journal Article"&gt;17&lt;/ref-type&gt;&lt;contributors&gt;&lt;authors&gt;&lt;author&gt;Knodell, R. G.&lt;/author&gt;&lt;author&gt;Ishak, K. G.&lt;/author&gt;&lt;author&gt;Black, W. C.&lt;/author&gt;&lt;author&gt;Chen, T. S.&lt;/author&gt;&lt;author&gt;Craig, R.&lt;/author&gt;&lt;author&gt;Kaplowitz, N.&lt;/author&gt;&lt;author&gt;Kiernan, T. W.&lt;/author&gt;&lt;author&gt;Wollman, J.&lt;/author&gt;&lt;/authors&gt;&lt;/contributors&gt;&lt;titles&gt;&lt;title&gt;Formulation and application of a numerical scoring system for assessing histological activity in asymptomatic chronic active hepatitis&lt;/title&gt;&lt;secondary-title&gt;Hepatology&lt;/secondary-title&gt;&lt;/titles&gt;&lt;periodical&gt;&lt;full-title&gt;Hepatology&lt;/full-title&gt;&lt;/periodical&gt;&lt;pages&gt;431-5&lt;/pages&gt;&lt;volume&gt;1&lt;/volume&gt;&lt;number&gt;5&lt;/number&gt;&lt;keywords&gt;&lt;keyword&gt;Biopsy&lt;/keyword&gt;&lt;keyword&gt;Chronic Disease&lt;/keyword&gt;&lt;keyword&gt;Hepatitis/*pathology&lt;/keyword&gt;&lt;keyword&gt;Humans&lt;/keyword&gt;&lt;keyword&gt;Inflammation&lt;/keyword&gt;&lt;keyword&gt;Liver/*pathology&lt;/keyword&gt;&lt;keyword&gt;Necrosis&lt;/keyword&gt;&lt;/keywords&gt;&lt;dates&gt;&lt;year&gt;1981&lt;/year&gt;&lt;pub-dates&gt;&lt;date&gt;Sep-Oct&lt;/date&gt;&lt;/pub-dates&gt;&lt;/dates&gt;&lt;isbn&gt;0270-9139 (Print)&amp;#xD;0270-9139 (Linking)&lt;/isbn&gt;&lt;accession-num&gt;7308988&lt;/accession-num&gt;&lt;urls&gt;&lt;related-urls&gt;&lt;url&gt;https://www.ncbi.nlm.nih.gov/pubmed/7308988&lt;/url&gt;&lt;/related-urls&gt;&lt;/urls&gt;&lt;electronic-resource-num&gt;10.1002/hep.1840010511&lt;/electronic-resource-num&gt;&lt;/record&gt;&lt;/Cite&gt;&lt;/EndNote&gt;</w:instrText>
      </w:r>
      <w:r w:rsidR="003C78A6" w:rsidRPr="006F5565">
        <w:rPr>
          <w:rFonts w:ascii="Book Antiqua" w:eastAsia="仿宋_GB2312" w:hAnsi="Book Antiqua" w:cs="Book Antiqua"/>
          <w:sz w:val="24"/>
          <w:szCs w:val="24"/>
        </w:rPr>
        <w:fldChar w:fldCharType="separate"/>
      </w:r>
      <w:r w:rsidRPr="006F5565">
        <w:rPr>
          <w:rFonts w:ascii="Book Antiqua" w:eastAsia="仿宋_GB2312" w:hAnsi="Book Antiqua" w:cs="Book Antiqua"/>
          <w:sz w:val="24"/>
          <w:szCs w:val="24"/>
          <w:vertAlign w:val="superscript"/>
        </w:rPr>
        <w:t>[29]</w:t>
      </w:r>
      <w:r w:rsidR="003C78A6" w:rsidRPr="006F5565">
        <w:rPr>
          <w:rFonts w:ascii="Book Antiqua" w:eastAsia="仿宋_GB2312" w:hAnsi="Book Antiqua" w:cs="Book Antiqua"/>
          <w:sz w:val="24"/>
          <w:szCs w:val="24"/>
        </w:rPr>
        <w:fldChar w:fldCharType="end"/>
      </w:r>
      <w:r w:rsidRPr="006F5565">
        <w:rPr>
          <w:rFonts w:ascii="Book Antiqua" w:eastAsia="仿宋_GB2312" w:hAnsi="Book Antiqua" w:cs="Book Antiqua"/>
          <w:sz w:val="24"/>
          <w:szCs w:val="24"/>
        </w:rPr>
        <w:t xml:space="preserve"> and </w:t>
      </w:r>
      <w:proofErr w:type="spellStart"/>
      <w:r w:rsidRPr="006F5565">
        <w:rPr>
          <w:rFonts w:ascii="Book Antiqua" w:eastAsia="仿宋_GB2312" w:hAnsi="Book Antiqua" w:cs="Book Antiqua"/>
          <w:sz w:val="24"/>
          <w:szCs w:val="24"/>
        </w:rPr>
        <w:t>Ishak's</w:t>
      </w:r>
      <w:proofErr w:type="spellEnd"/>
      <w:r w:rsidRPr="006F5565">
        <w:rPr>
          <w:rFonts w:ascii="Book Antiqua" w:eastAsia="仿宋_GB2312" w:hAnsi="Book Antiqua" w:cs="Book Antiqua"/>
          <w:sz w:val="24"/>
          <w:szCs w:val="24"/>
        </w:rPr>
        <w:t xml:space="preserve"> system</w:t>
      </w:r>
      <w:r w:rsidR="003C78A6" w:rsidRPr="006F5565">
        <w:rPr>
          <w:rFonts w:ascii="Book Antiqua" w:eastAsia="仿宋_GB2312" w:hAnsi="Book Antiqua" w:cs="Book Antiqua"/>
          <w:sz w:val="24"/>
          <w:szCs w:val="24"/>
        </w:rPr>
        <w:fldChar w:fldCharType="begin">
          <w:fldData xml:space="preserve">PEVuZE5vdGU+PENpdGU+PEF1dGhvcj5Jc2hhazwvQXV0aG9yPjxZZWFyPjE5OTU8L1llYXI+PFJl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</w:fldData>
        </w:fldChar>
      </w:r>
      <w:r w:rsidRPr="006F5565">
        <w:rPr>
          <w:rFonts w:ascii="Book Antiqua" w:eastAsia="仿宋_GB2312" w:hAnsi="Book Antiqua" w:cs="Book Antiqua"/>
          <w:sz w:val="24"/>
          <w:szCs w:val="24"/>
        </w:rPr>
        <w:instrText xml:space="preserve"> ADDIN EN.CITE </w:instrText>
      </w:r>
      <w:r w:rsidR="003C78A6" w:rsidRPr="006F5565">
        <w:rPr>
          <w:rFonts w:ascii="Book Antiqua" w:eastAsia="仿宋_GB2312" w:hAnsi="Book Antiqua" w:cs="Book Antiqua"/>
          <w:sz w:val="24"/>
          <w:szCs w:val="24"/>
        </w:rPr>
        <w:fldChar w:fldCharType="begin">
          <w:fldData xml:space="preserve">PEVuZE5vdGU+PENpdGU+PEF1dGhvcj5Jc2hhazwvQXV0aG9yPjxZZWFyPjE5OTU8L1llYXI+PFJl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</w:fldData>
        </w:fldChar>
      </w:r>
      <w:r w:rsidRPr="006F5565">
        <w:rPr>
          <w:rFonts w:ascii="Book Antiqua" w:eastAsia="仿宋_GB2312" w:hAnsi="Book Antiqua" w:cs="Book Antiqua"/>
          <w:sz w:val="24"/>
          <w:szCs w:val="24"/>
        </w:rPr>
        <w:instrText xml:space="preserve"> ADDIN EN.CITE.DATA </w:instrText>
      </w:r>
      <w:r w:rsidR="003C78A6" w:rsidRPr="006F5565">
        <w:rPr>
          <w:rFonts w:ascii="Book Antiqua" w:eastAsia="仿宋_GB2312" w:hAnsi="Book Antiqua" w:cs="Book Antiqua"/>
          <w:sz w:val="24"/>
          <w:szCs w:val="24"/>
        </w:rPr>
      </w:r>
      <w:r w:rsidR="003C78A6" w:rsidRPr="006F5565">
        <w:rPr>
          <w:rFonts w:ascii="Book Antiqua" w:eastAsia="仿宋_GB2312" w:hAnsi="Book Antiqua" w:cs="Book Antiqua"/>
          <w:sz w:val="24"/>
          <w:szCs w:val="24"/>
        </w:rPr>
        <w:fldChar w:fldCharType="end"/>
      </w:r>
      <w:r w:rsidR="003C78A6" w:rsidRPr="006F5565">
        <w:rPr>
          <w:rFonts w:ascii="Book Antiqua" w:eastAsia="仿宋_GB2312" w:hAnsi="Book Antiqua" w:cs="Book Antiqua"/>
          <w:sz w:val="24"/>
          <w:szCs w:val="24"/>
        </w:rPr>
      </w:r>
      <w:r w:rsidR="003C78A6" w:rsidRPr="006F5565">
        <w:rPr>
          <w:rFonts w:ascii="Book Antiqua" w:eastAsia="仿宋_GB2312" w:hAnsi="Book Antiqua" w:cs="Book Antiqua"/>
          <w:sz w:val="24"/>
          <w:szCs w:val="24"/>
        </w:rPr>
        <w:fldChar w:fldCharType="separate"/>
      </w:r>
      <w:r w:rsidRPr="006F5565">
        <w:rPr>
          <w:rFonts w:ascii="Book Antiqua" w:eastAsia="仿宋_GB2312" w:hAnsi="Book Antiqua" w:cs="Book Antiqua"/>
          <w:sz w:val="24"/>
          <w:szCs w:val="24"/>
          <w:vertAlign w:val="superscript"/>
        </w:rPr>
        <w:t>[30,31]</w:t>
      </w:r>
      <w:r w:rsidR="003C78A6" w:rsidRPr="006F5565">
        <w:rPr>
          <w:rFonts w:ascii="Book Antiqua" w:eastAsia="仿宋_GB2312" w:hAnsi="Book Antiqua" w:cs="Book Antiqua"/>
          <w:sz w:val="24"/>
          <w:szCs w:val="24"/>
        </w:rPr>
        <w:fldChar w:fldCharType="end"/>
      </w:r>
      <w:r w:rsidRPr="006F5565">
        <w:rPr>
          <w:rFonts w:ascii="Book Antiqua" w:eastAsia="仿宋_GB2312" w:hAnsi="Book Antiqua" w:cs="Book Antiqua"/>
          <w:sz w:val="24"/>
          <w:szCs w:val="24"/>
        </w:rPr>
        <w:t xml:space="preserve"> were used by two experienced pathologists who were blinded to the clinical information of the subjects to grade the collected samples. The </w:t>
      </w:r>
      <w:bookmarkStart w:id="65" w:name="OLE_LINK69"/>
      <w:bookmarkStart w:id="66" w:name="OLE_LINK70"/>
      <w:proofErr w:type="spellStart"/>
      <w:r w:rsidRPr="006F5565">
        <w:rPr>
          <w:rFonts w:ascii="Book Antiqua" w:eastAsia="仿宋_GB2312" w:hAnsi="Book Antiqua" w:cs="Book Antiqua"/>
          <w:sz w:val="24"/>
          <w:szCs w:val="24"/>
        </w:rPr>
        <w:t>Knodell</w:t>
      </w:r>
      <w:proofErr w:type="spellEnd"/>
      <w:r w:rsidRPr="006F5565">
        <w:rPr>
          <w:rFonts w:ascii="Book Antiqua" w:eastAsia="仿宋_GB2312" w:hAnsi="Book Antiqua" w:cs="Book Antiqua"/>
          <w:sz w:val="24"/>
          <w:szCs w:val="24"/>
        </w:rPr>
        <w:t xml:space="preserve"> HAI</w:t>
      </w:r>
      <w:bookmarkEnd w:id="65"/>
      <w:bookmarkEnd w:id="66"/>
      <w:r w:rsidRPr="006F5565">
        <w:rPr>
          <w:rFonts w:ascii="Book Antiqua" w:eastAsia="仿宋_GB2312" w:hAnsi="Book Antiqua" w:cs="Book Antiqua"/>
          <w:sz w:val="24"/>
          <w:szCs w:val="24"/>
        </w:rPr>
        <w:t xml:space="preserve"> was used to describe the hepatocellular </w:t>
      </w:r>
      <w:proofErr w:type="spellStart"/>
      <w:r w:rsidRPr="006F5565">
        <w:rPr>
          <w:rFonts w:ascii="Book Antiqua" w:eastAsia="仿宋_GB2312" w:hAnsi="Book Antiqua" w:cs="Book Antiqua"/>
          <w:sz w:val="24"/>
          <w:szCs w:val="24"/>
        </w:rPr>
        <w:t>necroinflammation</w:t>
      </w:r>
      <w:proofErr w:type="spellEnd"/>
      <w:r w:rsidRPr="006F5565">
        <w:rPr>
          <w:rFonts w:ascii="Book Antiqua" w:eastAsia="仿宋_GB2312" w:hAnsi="Book Antiqua" w:cs="Book Antiqua"/>
          <w:sz w:val="24"/>
          <w:szCs w:val="24"/>
        </w:rPr>
        <w:t xml:space="preserve"> activity with grades of 0 ± 4, while liver fibrosis was </w:t>
      </w:r>
      <w:proofErr w:type="spellStart"/>
      <w:r w:rsidRPr="006F5565">
        <w:rPr>
          <w:rFonts w:ascii="Book Antiqua" w:eastAsia="仿宋_GB2312" w:hAnsi="Book Antiqua" w:cs="Book Antiqua"/>
          <w:sz w:val="24"/>
          <w:szCs w:val="24"/>
        </w:rPr>
        <w:t>semiquantitatively</w:t>
      </w:r>
      <w:proofErr w:type="spellEnd"/>
      <w:r w:rsidRPr="006F5565">
        <w:rPr>
          <w:rFonts w:ascii="Book Antiqua" w:eastAsia="仿宋_GB2312" w:hAnsi="Book Antiqua" w:cs="Book Antiqua"/>
          <w:sz w:val="24"/>
          <w:szCs w:val="24"/>
        </w:rPr>
        <w:t xml:space="preserve"> assessed according to </w:t>
      </w:r>
      <w:proofErr w:type="spellStart"/>
      <w:r w:rsidRPr="006F5565">
        <w:rPr>
          <w:rFonts w:ascii="Book Antiqua" w:eastAsia="仿宋_GB2312" w:hAnsi="Book Antiqua" w:cs="Book Antiqua"/>
          <w:sz w:val="24"/>
          <w:szCs w:val="24"/>
        </w:rPr>
        <w:t>Ishak's</w:t>
      </w:r>
      <w:proofErr w:type="spellEnd"/>
      <w:r w:rsidRPr="006F5565">
        <w:rPr>
          <w:rFonts w:ascii="Book Antiqua" w:eastAsia="仿宋_GB2312" w:hAnsi="Book Antiqua" w:cs="Book Antiqua"/>
          <w:sz w:val="24"/>
          <w:szCs w:val="24"/>
        </w:rPr>
        <w:t xml:space="preserve"> system and was graded from stage 0 to stage 6.</w:t>
      </w:r>
    </w:p>
    <w:p w14:paraId="5605602A" w14:textId="77777777" w:rsidR="003C78A6" w:rsidRPr="006F5565" w:rsidRDefault="003C78A6" w:rsidP="006F5565">
      <w:pPr>
        <w:adjustRightInd w:val="0"/>
        <w:snapToGrid w:val="0"/>
        <w:spacing w:line="360" w:lineRule="auto"/>
        <w:rPr>
          <w:rFonts w:ascii="Book Antiqua" w:eastAsia="仿宋_GB2312" w:hAnsi="Book Antiqua" w:cs="Book Antiqua"/>
          <w:sz w:val="24"/>
          <w:szCs w:val="24"/>
        </w:rPr>
      </w:pPr>
    </w:p>
    <w:p w14:paraId="27470A7E" w14:textId="77777777"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b/>
          <w:i/>
          <w:sz w:val="24"/>
          <w:szCs w:val="24"/>
        </w:rPr>
        <w:t>En</w:t>
      </w:r>
      <w:r w:rsidR="00594511" w:rsidRPr="006F5565">
        <w:rPr>
          <w:rFonts w:ascii="Book Antiqua" w:eastAsia="仿宋_GB2312" w:hAnsi="Book Antiqua" w:cs="Book Antiqua"/>
          <w:b/>
          <w:i/>
          <w:sz w:val="24"/>
          <w:szCs w:val="24"/>
        </w:rPr>
        <w:t>d poi</w:t>
      </w:r>
      <w:r w:rsidRPr="006F5565">
        <w:rPr>
          <w:rFonts w:ascii="Book Antiqua" w:eastAsia="仿宋_GB2312" w:hAnsi="Book Antiqua" w:cs="Book Antiqua"/>
          <w:b/>
          <w:i/>
          <w:sz w:val="24"/>
          <w:szCs w:val="24"/>
        </w:rPr>
        <w:t>nts</w:t>
      </w:r>
    </w:p>
    <w:p w14:paraId="6B6A5871" w14:textId="671E2A13"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sz w:val="24"/>
          <w:szCs w:val="24"/>
        </w:rPr>
        <w:t xml:space="preserve">The primary efficacy end point was the proportion of patients with a </w:t>
      </w:r>
      <w:proofErr w:type="spellStart"/>
      <w:r w:rsidRPr="006F5565">
        <w:rPr>
          <w:rFonts w:ascii="Book Antiqua" w:eastAsia="仿宋_GB2312" w:hAnsi="Book Antiqua" w:cs="Book Antiqua"/>
          <w:sz w:val="24"/>
          <w:szCs w:val="24"/>
        </w:rPr>
        <w:t>virologic</w:t>
      </w:r>
      <w:proofErr w:type="spellEnd"/>
      <w:r w:rsidRPr="006F5565">
        <w:rPr>
          <w:rFonts w:ascii="Book Antiqua" w:eastAsia="仿宋_GB2312" w:hAnsi="Book Antiqua" w:cs="Book Antiqua"/>
          <w:sz w:val="24"/>
          <w:szCs w:val="24"/>
        </w:rPr>
        <w:t xml:space="preserve"> response at week</w:t>
      </w:r>
      <w:r w:rsidR="00276D0A" w:rsidRPr="006F5565">
        <w:rPr>
          <w:rFonts w:ascii="Book Antiqua" w:eastAsia="仿宋_GB2312" w:hAnsi="Book Antiqua" w:cs="Book Antiqua"/>
          <w:sz w:val="24"/>
          <w:szCs w:val="24"/>
        </w:rPr>
        <w:t>s</w:t>
      </w:r>
      <w:r w:rsidRPr="006F5565">
        <w:rPr>
          <w:rFonts w:ascii="Book Antiqua" w:eastAsia="仿宋_GB2312" w:hAnsi="Book Antiqua" w:cs="Book Antiqua"/>
          <w:sz w:val="24"/>
          <w:szCs w:val="24"/>
        </w:rPr>
        <w:t xml:space="preserve"> 48 and 96 (including HBV DNA levels decreasing at least 2 log10 units and less than 4 log10 IU/mL). Secondary efficacy end points were the proportion of patients with </w:t>
      </w:r>
      <w:proofErr w:type="spellStart"/>
      <w:r w:rsidRPr="006F5565">
        <w:rPr>
          <w:rFonts w:ascii="Book Antiqua" w:eastAsia="仿宋_GB2312" w:hAnsi="Book Antiqua" w:cs="Book Antiqua"/>
          <w:sz w:val="24"/>
          <w:szCs w:val="24"/>
        </w:rPr>
        <w:t>HBeAg</w:t>
      </w:r>
      <w:proofErr w:type="spellEnd"/>
      <w:r w:rsidRPr="006F5565">
        <w:rPr>
          <w:rFonts w:ascii="Book Antiqua" w:eastAsia="仿宋_GB2312" w:hAnsi="Book Antiqua" w:cs="Book Antiqua"/>
          <w:sz w:val="24"/>
          <w:szCs w:val="24"/>
        </w:rPr>
        <w:t xml:space="preserve"> loss or </w:t>
      </w:r>
      <w:proofErr w:type="spellStart"/>
      <w:r w:rsidRPr="006F5565">
        <w:rPr>
          <w:rFonts w:ascii="Book Antiqua" w:eastAsia="仿宋_GB2312" w:hAnsi="Book Antiqua" w:cs="Book Antiqua"/>
          <w:sz w:val="24"/>
          <w:szCs w:val="24"/>
        </w:rPr>
        <w:t>seroconversion</w:t>
      </w:r>
      <w:proofErr w:type="spellEnd"/>
      <w:r w:rsidRPr="006F5565">
        <w:rPr>
          <w:rFonts w:ascii="Book Antiqua" w:eastAsia="仿宋_GB2312" w:hAnsi="Book Antiqua" w:cs="Book Antiqua"/>
          <w:sz w:val="24"/>
          <w:szCs w:val="24"/>
        </w:rPr>
        <w:t xml:space="preserve"> to anti-</w:t>
      </w:r>
      <w:proofErr w:type="spellStart"/>
      <w:r w:rsidRPr="006F5565">
        <w:rPr>
          <w:rFonts w:ascii="Book Antiqua" w:eastAsia="仿宋_GB2312" w:hAnsi="Book Antiqua" w:cs="Book Antiqua"/>
          <w:sz w:val="24"/>
          <w:szCs w:val="24"/>
        </w:rPr>
        <w:t>HBe</w:t>
      </w:r>
      <w:proofErr w:type="spellEnd"/>
      <w:r w:rsidRPr="006F5565">
        <w:rPr>
          <w:rFonts w:ascii="Book Antiqua" w:eastAsia="仿宋_GB2312" w:hAnsi="Book Antiqua" w:cs="Book Antiqua"/>
          <w:sz w:val="24"/>
          <w:szCs w:val="24"/>
        </w:rPr>
        <w:t xml:space="preserve"> at week</w:t>
      </w:r>
      <w:r w:rsidR="00276D0A" w:rsidRPr="006F5565">
        <w:rPr>
          <w:rFonts w:ascii="Book Antiqua" w:eastAsia="仿宋_GB2312" w:hAnsi="Book Antiqua" w:cs="Book Antiqua"/>
          <w:sz w:val="24"/>
          <w:szCs w:val="24"/>
        </w:rPr>
        <w:t>s</w:t>
      </w:r>
      <w:r w:rsidRPr="006F5565">
        <w:rPr>
          <w:rFonts w:ascii="Book Antiqua" w:eastAsia="仿宋_GB2312" w:hAnsi="Book Antiqua" w:cs="Book Antiqua"/>
          <w:sz w:val="24"/>
          <w:szCs w:val="24"/>
        </w:rPr>
        <w:t xml:space="preserve"> 48 and 96. In addition, adverse events including symptoms, signs and clinical labora</w:t>
      </w:r>
      <w:r w:rsidR="00EE2683" w:rsidRPr="006F5565">
        <w:rPr>
          <w:rFonts w:ascii="Book Antiqua" w:eastAsia="仿宋_GB2312" w:hAnsi="Book Antiqua" w:cs="Book Antiqua"/>
          <w:sz w:val="24"/>
          <w:szCs w:val="24"/>
        </w:rPr>
        <w:t xml:space="preserve">tory abnormalities within 96 </w:t>
      </w:r>
      <w:proofErr w:type="spellStart"/>
      <w:r w:rsidR="00EE2683" w:rsidRPr="006F5565">
        <w:rPr>
          <w:rFonts w:ascii="Book Antiqua" w:eastAsia="仿宋_GB2312" w:hAnsi="Book Antiqua" w:cs="Book Antiqua"/>
          <w:sz w:val="24"/>
          <w:szCs w:val="24"/>
        </w:rPr>
        <w:t>wk</w:t>
      </w:r>
      <w:proofErr w:type="spellEnd"/>
      <w:r w:rsidRPr="006F5565">
        <w:rPr>
          <w:rFonts w:ascii="Book Antiqua" w:eastAsia="仿宋_GB2312" w:hAnsi="Book Antiqua" w:cs="Book Antiqua"/>
          <w:sz w:val="24"/>
          <w:szCs w:val="24"/>
        </w:rPr>
        <w:t xml:space="preserve"> were documented, and discontinuation of therapy was recorded.</w:t>
      </w:r>
    </w:p>
    <w:p w14:paraId="69CFCAA1" w14:textId="77777777" w:rsidR="003C78A6" w:rsidRPr="006F5565" w:rsidRDefault="003C78A6" w:rsidP="006F5565">
      <w:pPr>
        <w:adjustRightInd w:val="0"/>
        <w:snapToGrid w:val="0"/>
        <w:spacing w:line="360" w:lineRule="auto"/>
        <w:rPr>
          <w:rFonts w:ascii="Book Antiqua" w:eastAsia="仿宋_GB2312" w:hAnsi="Book Antiqua" w:cs="Book Antiqua"/>
          <w:sz w:val="24"/>
          <w:szCs w:val="24"/>
        </w:rPr>
      </w:pPr>
    </w:p>
    <w:p w14:paraId="639D6BC3" w14:textId="77777777" w:rsidR="003C78A6" w:rsidRPr="006F5565" w:rsidRDefault="00724C8B" w:rsidP="006F5565">
      <w:pPr>
        <w:adjustRightInd w:val="0"/>
        <w:snapToGrid w:val="0"/>
        <w:spacing w:line="360" w:lineRule="auto"/>
        <w:rPr>
          <w:rFonts w:ascii="Book Antiqua" w:eastAsia="仿宋_GB2312" w:hAnsi="Book Antiqua" w:cs="Book Antiqua"/>
          <w:b/>
          <w:sz w:val="24"/>
          <w:szCs w:val="24"/>
        </w:rPr>
      </w:pPr>
      <w:bookmarkStart w:id="67" w:name="OLE_LINK13"/>
      <w:bookmarkStart w:id="68" w:name="OLE_LINK12"/>
      <w:r w:rsidRPr="006F5565">
        <w:rPr>
          <w:rFonts w:ascii="Book Antiqua" w:eastAsia="仿宋_GB2312" w:hAnsi="Book Antiqua" w:cs="Book Antiqua"/>
          <w:b/>
          <w:i/>
          <w:sz w:val="24"/>
          <w:szCs w:val="24"/>
        </w:rPr>
        <w:t>Samp</w:t>
      </w:r>
      <w:r w:rsidR="00594511" w:rsidRPr="006F5565">
        <w:rPr>
          <w:rFonts w:ascii="Book Antiqua" w:eastAsia="仿宋_GB2312" w:hAnsi="Book Antiqua" w:cs="Book Antiqua"/>
          <w:b/>
          <w:i/>
          <w:sz w:val="24"/>
          <w:szCs w:val="24"/>
        </w:rPr>
        <w:t xml:space="preserve">le size </w:t>
      </w:r>
      <w:proofErr w:type="gramStart"/>
      <w:r w:rsidR="00594511" w:rsidRPr="006F5565">
        <w:rPr>
          <w:rFonts w:ascii="Book Antiqua" w:eastAsia="仿宋_GB2312" w:hAnsi="Book Antiqua" w:cs="Book Antiqua"/>
          <w:b/>
          <w:i/>
          <w:sz w:val="24"/>
          <w:szCs w:val="24"/>
        </w:rPr>
        <w:t>determi</w:t>
      </w:r>
      <w:r w:rsidRPr="006F5565">
        <w:rPr>
          <w:rFonts w:ascii="Book Antiqua" w:eastAsia="仿宋_GB2312" w:hAnsi="Book Antiqua" w:cs="Book Antiqua"/>
          <w:b/>
          <w:i/>
          <w:sz w:val="24"/>
          <w:szCs w:val="24"/>
        </w:rPr>
        <w:t>nation</w:t>
      </w:r>
      <w:proofErr w:type="gramEnd"/>
      <w:r w:rsidR="003C78A6" w:rsidRPr="006F5565">
        <w:rPr>
          <w:rFonts w:ascii="Book Antiqua" w:eastAsia="仿宋_GB2312" w:hAnsi="Book Antiqua" w:cs="Book Antiqua"/>
          <w:b/>
          <w:sz w:val="24"/>
          <w:szCs w:val="24"/>
          <w:vertAlign w:val="superscript"/>
        </w:rPr>
        <w:fldChar w:fldCharType="begin">
          <w:fldData xml:space="preserve">PEVuZE5vdGU+PENpdGU+PEF1dGhvcj5UcmFuPC9BdXRob3I+PFllYXI+MjAxMTwvWWVhcj48UmVj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</w:fldData>
        </w:fldChar>
      </w:r>
      <w:r w:rsidRPr="006F5565">
        <w:rPr>
          <w:rFonts w:ascii="Book Antiqua" w:eastAsia="仿宋_GB2312" w:hAnsi="Book Antiqua" w:cs="Book Antiqua"/>
          <w:b/>
          <w:sz w:val="24"/>
          <w:szCs w:val="24"/>
          <w:vertAlign w:val="superscript"/>
        </w:rPr>
        <w:instrText xml:space="preserve"> ADDIN EN.CITE </w:instrText>
      </w:r>
      <w:r w:rsidR="003C78A6" w:rsidRPr="006F5565">
        <w:rPr>
          <w:rFonts w:ascii="Book Antiqua" w:eastAsia="仿宋_GB2312" w:hAnsi="Book Antiqua" w:cs="Book Antiqua"/>
          <w:b/>
          <w:sz w:val="24"/>
          <w:szCs w:val="24"/>
          <w:vertAlign w:val="superscript"/>
        </w:rPr>
        <w:fldChar w:fldCharType="begin">
          <w:fldData xml:space="preserve">PEVuZE5vdGU+PENpdGU+PEF1dGhvcj5UcmFuPC9BdXRob3I+PFllYXI+MjAxMTwvWWVhcj48UmVj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</w:fldData>
        </w:fldChar>
      </w:r>
      <w:r w:rsidRPr="006F5565">
        <w:rPr>
          <w:rFonts w:ascii="Book Antiqua" w:eastAsia="仿宋_GB2312" w:hAnsi="Book Antiqua" w:cs="Book Antiqua"/>
          <w:b/>
          <w:sz w:val="24"/>
          <w:szCs w:val="24"/>
          <w:vertAlign w:val="superscript"/>
        </w:rPr>
        <w:instrText xml:space="preserve"> ADDIN EN.CITE.DATA </w:instrText>
      </w:r>
      <w:r w:rsidR="003C78A6" w:rsidRPr="006F5565">
        <w:rPr>
          <w:rFonts w:ascii="Book Antiqua" w:eastAsia="仿宋_GB2312" w:hAnsi="Book Antiqua" w:cs="Book Antiqua"/>
          <w:b/>
          <w:sz w:val="24"/>
          <w:szCs w:val="24"/>
          <w:vertAlign w:val="superscript"/>
        </w:rPr>
      </w:r>
      <w:r w:rsidR="003C78A6" w:rsidRPr="006F5565">
        <w:rPr>
          <w:rFonts w:ascii="Book Antiqua" w:eastAsia="仿宋_GB2312" w:hAnsi="Book Antiqua" w:cs="Book Antiqua"/>
          <w:b/>
          <w:sz w:val="24"/>
          <w:szCs w:val="24"/>
          <w:vertAlign w:val="superscript"/>
        </w:rPr>
        <w:fldChar w:fldCharType="end"/>
      </w:r>
      <w:r w:rsidR="003C78A6" w:rsidRPr="006F5565">
        <w:rPr>
          <w:rFonts w:ascii="Book Antiqua" w:eastAsia="仿宋_GB2312" w:hAnsi="Book Antiqua" w:cs="Book Antiqua"/>
          <w:b/>
          <w:sz w:val="24"/>
          <w:szCs w:val="24"/>
          <w:vertAlign w:val="superscript"/>
        </w:rPr>
      </w:r>
      <w:r w:rsidR="003C78A6" w:rsidRPr="006F5565">
        <w:rPr>
          <w:rFonts w:ascii="Book Antiqua" w:eastAsia="仿宋_GB2312" w:hAnsi="Book Antiqua" w:cs="Book Antiqua"/>
          <w:b/>
          <w:sz w:val="24"/>
          <w:szCs w:val="24"/>
          <w:vertAlign w:val="superscript"/>
        </w:rPr>
        <w:fldChar w:fldCharType="separate"/>
      </w:r>
      <w:r w:rsidRPr="006F5565">
        <w:rPr>
          <w:rFonts w:ascii="Book Antiqua" w:eastAsia="仿宋_GB2312" w:hAnsi="Book Antiqua" w:cs="Book Antiqua"/>
          <w:b/>
          <w:sz w:val="24"/>
          <w:szCs w:val="24"/>
          <w:vertAlign w:val="superscript"/>
        </w:rPr>
        <w:t>[32-34]</w:t>
      </w:r>
      <w:r w:rsidR="003C78A6" w:rsidRPr="006F5565">
        <w:rPr>
          <w:rFonts w:ascii="Book Antiqua" w:eastAsia="仿宋_GB2312" w:hAnsi="Book Antiqua" w:cs="Book Antiqua"/>
          <w:b/>
          <w:sz w:val="24"/>
          <w:szCs w:val="24"/>
          <w:vertAlign w:val="superscript"/>
        </w:rPr>
        <w:fldChar w:fldCharType="end"/>
      </w:r>
    </w:p>
    <w:p w14:paraId="293BF98C" w14:textId="3D3CBF84"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sz w:val="24"/>
          <w:szCs w:val="24"/>
        </w:rPr>
        <w:t>Multicenter randomized double-blind control, ICE group: the placebo group was randomized 1:1, the viral response rate (viral load decreased by 2 l</w:t>
      </w:r>
      <w:r w:rsidR="00334F9A">
        <w:rPr>
          <w:rFonts w:ascii="Book Antiqua" w:eastAsia="仿宋_GB2312" w:hAnsi="Book Antiqua" w:cs="Book Antiqua"/>
          <w:sz w:val="24"/>
          <w:szCs w:val="24"/>
        </w:rPr>
        <w:t>o</w:t>
      </w:r>
      <w:r w:rsidRPr="006F5565">
        <w:rPr>
          <w:rFonts w:ascii="Book Antiqua" w:eastAsia="仿宋_GB2312" w:hAnsi="Book Antiqua" w:cs="Book Antiqua"/>
          <w:sz w:val="24"/>
          <w:szCs w:val="24"/>
        </w:rPr>
        <w:t>g after treatment) was the main effect index, and the sample content was estimated by SPSS 22.0 according to the 11th five-year “</w:t>
      </w:r>
      <w:r w:rsidR="00ED5206" w:rsidRPr="006F5565">
        <w:rPr>
          <w:rFonts w:ascii="Book Antiqua" w:eastAsia="仿宋_GB2312" w:hAnsi="Book Antiqua" w:cs="Book Antiqua"/>
          <w:sz w:val="24"/>
          <w:szCs w:val="24"/>
        </w:rPr>
        <w:t>national special program for major infectious diseases</w:t>
      </w:r>
      <w:r w:rsidRPr="006F5565">
        <w:rPr>
          <w:rFonts w:ascii="Book Antiqua" w:eastAsia="仿宋_GB2312" w:hAnsi="Book Antiqua" w:cs="Book Antiqua"/>
          <w:sz w:val="24"/>
          <w:szCs w:val="24"/>
        </w:rPr>
        <w:t>”</w:t>
      </w:r>
      <w:r w:rsidR="00ED5206" w:rsidRPr="006F5565">
        <w:rPr>
          <w:rFonts w:ascii="Book Antiqua" w:eastAsia="仿宋_GB2312" w:hAnsi="Book Antiqua" w:cs="Book Antiqua"/>
          <w:sz w:val="24"/>
          <w:szCs w:val="24"/>
        </w:rPr>
        <w:t xml:space="preserve"> rese</w:t>
      </w:r>
      <w:r w:rsidRPr="006F5565">
        <w:rPr>
          <w:rFonts w:ascii="Book Antiqua" w:eastAsia="仿宋_GB2312" w:hAnsi="Book Antiqua" w:cs="Book Antiqua"/>
          <w:sz w:val="24"/>
          <w:szCs w:val="24"/>
        </w:rPr>
        <w:t xml:space="preserve">arch data. The TCM treatment group 2-year </w:t>
      </w:r>
      <w:proofErr w:type="spellStart"/>
      <w:r w:rsidRPr="006F5565">
        <w:rPr>
          <w:rFonts w:ascii="Book Antiqua" w:eastAsia="仿宋_GB2312" w:hAnsi="Book Antiqua" w:cs="Book Antiqua"/>
          <w:sz w:val="24"/>
          <w:szCs w:val="24"/>
        </w:rPr>
        <w:t>virologic</w:t>
      </w:r>
      <w:proofErr w:type="spellEnd"/>
      <w:r w:rsidRPr="006F5565">
        <w:rPr>
          <w:rFonts w:ascii="Book Antiqua" w:eastAsia="仿宋_GB2312" w:hAnsi="Book Antiqua" w:cs="Book Antiqua"/>
          <w:sz w:val="24"/>
          <w:szCs w:val="24"/>
        </w:rPr>
        <w:t xml:space="preserve"> response rate was 25%, that of the placebo control group was 5%, and the research on the basis of the optimized treatment plan chooses a better response rate crowd (10 e</w:t>
      </w:r>
      <w:r w:rsidRPr="006F5565">
        <w:rPr>
          <w:rFonts w:ascii="Book Antiqua" w:eastAsia="仿宋_GB2312" w:hAnsi="Book Antiqua" w:cs="Book Antiqua"/>
          <w:sz w:val="24"/>
          <w:szCs w:val="24"/>
          <w:vertAlign w:val="superscript"/>
        </w:rPr>
        <w:t>5</w:t>
      </w:r>
      <w:r w:rsidRPr="006F5565">
        <w:rPr>
          <w:rFonts w:ascii="Book Antiqua" w:eastAsia="仿宋_GB2312" w:hAnsi="Book Antiqua" w:cs="Book Antiqua"/>
          <w:sz w:val="24"/>
          <w:szCs w:val="24"/>
        </w:rPr>
        <w:t>-10 e</w:t>
      </w:r>
      <w:r w:rsidRPr="006F5565">
        <w:rPr>
          <w:rFonts w:ascii="Book Antiqua" w:eastAsia="仿宋_GB2312" w:hAnsi="Book Antiqua" w:cs="Book Antiqua"/>
          <w:sz w:val="24"/>
          <w:szCs w:val="24"/>
          <w:vertAlign w:val="superscript"/>
        </w:rPr>
        <w:t>9</w:t>
      </w:r>
      <w:r w:rsidRPr="006F5565">
        <w:rPr>
          <w:rFonts w:ascii="Book Antiqua" w:eastAsia="仿宋_GB2312" w:hAnsi="Book Antiqua" w:cs="Book Antiqua"/>
          <w:sz w:val="24"/>
          <w:szCs w:val="24"/>
        </w:rPr>
        <w:t xml:space="preserve">). Two years is expected to make the TCM group </w:t>
      </w:r>
      <w:proofErr w:type="spellStart"/>
      <w:r w:rsidRPr="006F5565">
        <w:rPr>
          <w:rFonts w:ascii="Book Antiqua" w:eastAsia="仿宋_GB2312" w:hAnsi="Book Antiqua" w:cs="Book Antiqua"/>
          <w:sz w:val="24"/>
          <w:szCs w:val="24"/>
        </w:rPr>
        <w:t>virologic</w:t>
      </w:r>
      <w:proofErr w:type="spellEnd"/>
      <w:r w:rsidRPr="006F5565">
        <w:rPr>
          <w:rFonts w:ascii="Book Antiqua" w:eastAsia="仿宋_GB2312" w:hAnsi="Book Antiqua" w:cs="Book Antiqua"/>
          <w:sz w:val="24"/>
          <w:szCs w:val="24"/>
        </w:rPr>
        <w:t xml:space="preserve"> response rate of 30%, and the control group was 5%. According to the rate difference between the two groups, P1 = 5%, P2 = 30%, alpha = 0.05, beta = 0.20, with an estimated total of 278 cases. According to our previous data of the 11th five-year “</w:t>
      </w:r>
      <w:r w:rsidR="00ED5206" w:rsidRPr="006F5565">
        <w:rPr>
          <w:rFonts w:ascii="Book Antiqua" w:eastAsia="仿宋_GB2312" w:hAnsi="Book Antiqua" w:cs="Book Antiqua"/>
          <w:sz w:val="24"/>
          <w:szCs w:val="24"/>
        </w:rPr>
        <w:t>national special program for major infecti</w:t>
      </w:r>
      <w:r w:rsidRPr="006F5565">
        <w:rPr>
          <w:rFonts w:ascii="Book Antiqua" w:eastAsia="仿宋_GB2312" w:hAnsi="Book Antiqua" w:cs="Book Antiqua"/>
          <w:sz w:val="24"/>
          <w:szCs w:val="24"/>
        </w:rPr>
        <w:t>ous diseases</w:t>
      </w:r>
      <w:r w:rsidR="00334F9A">
        <w:rPr>
          <w:rFonts w:ascii="Book Antiqua" w:eastAsia="仿宋_GB2312" w:hAnsi="Book Antiqua" w:cs="Book Antiqua"/>
          <w:sz w:val="24"/>
          <w:szCs w:val="24"/>
        </w:rPr>
        <w:t>,</w:t>
      </w:r>
      <w:r w:rsidRPr="006F5565">
        <w:rPr>
          <w:rFonts w:ascii="Book Antiqua" w:eastAsia="仿宋_GB2312" w:hAnsi="Book Antiqua" w:cs="Book Antiqua"/>
          <w:sz w:val="24"/>
          <w:szCs w:val="24"/>
        </w:rPr>
        <w:t xml:space="preserve">” the empirical sample shedding rate was &lt; 10%, and the adjusted sample content was 306 cases. Therefore, we chose to randomly enroll 400 cases in total or 200:200 cases </w:t>
      </w:r>
      <w:r w:rsidRPr="006F5565">
        <w:rPr>
          <w:rFonts w:ascii="Book Antiqua" w:eastAsia="仿宋_GB2312" w:hAnsi="Book Antiqua" w:cs="Book Antiqua"/>
          <w:sz w:val="24"/>
          <w:szCs w:val="24"/>
        </w:rPr>
        <w:lastRenderedPageBreak/>
        <w:t xml:space="preserve">(experimental </w:t>
      </w:r>
      <w:proofErr w:type="spellStart"/>
      <w:r w:rsidRPr="006F5565">
        <w:rPr>
          <w:rFonts w:ascii="Book Antiqua" w:eastAsia="仿宋_GB2312" w:hAnsi="Book Antiqua" w:cs="Book Antiqua"/>
          <w:sz w:val="24"/>
          <w:szCs w:val="24"/>
        </w:rPr>
        <w:t>group</w:t>
      </w:r>
      <w:proofErr w:type="gramStart"/>
      <w:r w:rsidRPr="006F5565">
        <w:rPr>
          <w:rFonts w:ascii="Book Antiqua" w:eastAsia="仿宋_GB2312" w:hAnsi="Book Antiqua" w:cs="Book Antiqua"/>
          <w:sz w:val="24"/>
          <w:szCs w:val="24"/>
        </w:rPr>
        <w:t>:control</w:t>
      </w:r>
      <w:proofErr w:type="spellEnd"/>
      <w:proofErr w:type="gramEnd"/>
      <w:r w:rsidRPr="006F5565">
        <w:rPr>
          <w:rFonts w:ascii="Book Antiqua" w:eastAsia="仿宋_GB2312" w:hAnsi="Book Antiqua" w:cs="Book Antiqua"/>
          <w:sz w:val="24"/>
          <w:szCs w:val="24"/>
        </w:rPr>
        <w:t xml:space="preserve"> group).</w:t>
      </w:r>
    </w:p>
    <w:p w14:paraId="7CE1444D" w14:textId="77777777" w:rsidR="003C78A6" w:rsidRPr="006F5565" w:rsidRDefault="00724C8B" w:rsidP="006F5565">
      <w:pPr>
        <w:adjustRightInd w:val="0"/>
        <w:snapToGrid w:val="0"/>
        <w:spacing w:line="360" w:lineRule="auto"/>
        <w:ind w:firstLineChars="100" w:firstLine="240"/>
        <w:rPr>
          <w:rFonts w:ascii="Book Antiqua" w:eastAsia="仿宋_GB2312" w:hAnsi="Book Antiqua" w:cs="Book Antiqua"/>
          <w:sz w:val="24"/>
          <w:szCs w:val="24"/>
        </w:rPr>
      </w:pPr>
      <w:r w:rsidRPr="006F5565">
        <w:rPr>
          <w:rFonts w:ascii="Book Antiqua" w:eastAsia="仿宋_GB2312" w:hAnsi="Book Antiqua" w:cs="Book Antiqua"/>
          <w:sz w:val="24"/>
          <w:szCs w:val="24"/>
        </w:rPr>
        <w:t>Of the 400 patients initially screened, 5 were excluded, and a total of 395 patients were included in the treatment group (199 cases) and the cont</w:t>
      </w:r>
      <w:r w:rsidR="00276D0A" w:rsidRPr="006F5565">
        <w:rPr>
          <w:rFonts w:ascii="Book Antiqua" w:eastAsia="仿宋_GB2312" w:hAnsi="Book Antiqua" w:cs="Book Antiqua"/>
          <w:sz w:val="24"/>
          <w:szCs w:val="24"/>
        </w:rPr>
        <w:t xml:space="preserve">rol group (196 cases). During 96 </w:t>
      </w:r>
      <w:proofErr w:type="spellStart"/>
      <w:r w:rsidR="00276D0A" w:rsidRPr="006F5565">
        <w:rPr>
          <w:rFonts w:ascii="Book Antiqua" w:eastAsia="仿宋_GB2312" w:hAnsi="Book Antiqua" w:cs="Book Antiqua"/>
          <w:sz w:val="24"/>
          <w:szCs w:val="24"/>
        </w:rPr>
        <w:t>wk</w:t>
      </w:r>
      <w:proofErr w:type="spellEnd"/>
      <w:r w:rsidRPr="006F5565">
        <w:rPr>
          <w:rFonts w:ascii="Book Antiqua" w:eastAsia="仿宋_GB2312" w:hAnsi="Book Antiqua" w:cs="Book Antiqua"/>
          <w:sz w:val="24"/>
          <w:szCs w:val="24"/>
        </w:rPr>
        <w:t xml:space="preserve"> of follow-up, 13 cases and 22 cases dropped out, respectively. The dropout rate was 6.5% and 11.2%, respectively, meeting the criteria of lost to follow-up (Fig</w:t>
      </w:r>
      <w:r w:rsidR="00BA3DEF" w:rsidRPr="006F5565">
        <w:rPr>
          <w:rFonts w:ascii="Book Antiqua" w:eastAsia="仿宋_GB2312" w:hAnsi="Book Antiqua" w:cs="Book Antiqua"/>
          <w:sz w:val="24"/>
          <w:szCs w:val="24"/>
        </w:rPr>
        <w:t>ure</w:t>
      </w:r>
      <w:r w:rsidRPr="006F5565">
        <w:rPr>
          <w:rFonts w:ascii="Book Antiqua" w:eastAsia="仿宋_GB2312" w:hAnsi="Book Antiqua" w:cs="Book Antiqua"/>
          <w:sz w:val="24"/>
          <w:szCs w:val="24"/>
        </w:rPr>
        <w:t xml:space="preserve"> 1).</w:t>
      </w:r>
    </w:p>
    <w:p w14:paraId="69063302" w14:textId="77777777" w:rsidR="003C78A6" w:rsidRPr="006F5565" w:rsidRDefault="003C78A6" w:rsidP="006F5565">
      <w:pPr>
        <w:adjustRightInd w:val="0"/>
        <w:snapToGrid w:val="0"/>
        <w:spacing w:line="360" w:lineRule="auto"/>
        <w:rPr>
          <w:rFonts w:ascii="Book Antiqua" w:eastAsia="仿宋_GB2312" w:hAnsi="Book Antiqua" w:cs="Book Antiqua"/>
          <w:sz w:val="24"/>
          <w:szCs w:val="24"/>
        </w:rPr>
      </w:pPr>
    </w:p>
    <w:bookmarkEnd w:id="67"/>
    <w:bookmarkEnd w:id="68"/>
    <w:p w14:paraId="2DDFC971" w14:textId="77777777"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b/>
          <w:i/>
          <w:sz w:val="24"/>
          <w:szCs w:val="24"/>
        </w:rPr>
        <w:t>Statistical</w:t>
      </w:r>
      <w:r w:rsidR="00594511" w:rsidRPr="006F5565">
        <w:rPr>
          <w:rFonts w:ascii="Book Antiqua" w:eastAsia="仿宋_GB2312" w:hAnsi="Book Antiqua" w:cs="Book Antiqua"/>
          <w:b/>
          <w:i/>
          <w:sz w:val="24"/>
          <w:szCs w:val="24"/>
        </w:rPr>
        <w:t xml:space="preserve"> a</w:t>
      </w:r>
      <w:r w:rsidRPr="006F5565">
        <w:rPr>
          <w:rFonts w:ascii="Book Antiqua" w:eastAsia="仿宋_GB2312" w:hAnsi="Book Antiqua" w:cs="Book Antiqua"/>
          <w:b/>
          <w:i/>
          <w:sz w:val="24"/>
          <w:szCs w:val="24"/>
        </w:rPr>
        <w:t>nalysis</w:t>
      </w:r>
    </w:p>
    <w:p w14:paraId="7D3FB53C" w14:textId="3A730A82"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sz w:val="24"/>
          <w:szCs w:val="24"/>
        </w:rPr>
        <w:t xml:space="preserve">The intention-to-treat analysis included all patients who were randomly allocated to one of the two groups. A last observation carried forward analysis was conducted for any missing data on primary or secondary outcomes. Analysis of safety included data for all patients who had taken at least one dose of study medication after randomization. SPSS 22.0 package (SPSS Inc., Chicago, IL, </w:t>
      </w:r>
      <w:r w:rsidR="00BF2A50" w:rsidRPr="006F5565">
        <w:rPr>
          <w:rFonts w:ascii="Book Antiqua" w:eastAsia="仿宋_GB2312" w:hAnsi="Book Antiqua" w:cs="Book Antiqua"/>
          <w:sz w:val="24"/>
          <w:szCs w:val="24"/>
        </w:rPr>
        <w:t>United States</w:t>
      </w:r>
      <w:r w:rsidRPr="006F5565">
        <w:rPr>
          <w:rFonts w:ascii="Book Antiqua" w:eastAsia="仿宋_GB2312" w:hAnsi="Book Antiqua" w:cs="Book Antiqua"/>
          <w:sz w:val="24"/>
          <w:szCs w:val="24"/>
        </w:rPr>
        <w:t xml:space="preserve">) was used to perform the analysis. Continuous variables were expressed as the mean ± standard deviation. An independent samples </w:t>
      </w:r>
      <w:r w:rsidRPr="006F5565">
        <w:rPr>
          <w:rFonts w:ascii="Book Antiqua" w:eastAsia="仿宋_GB2312" w:hAnsi="Book Antiqua" w:cs="Book Antiqua"/>
          <w:i/>
          <w:sz w:val="24"/>
          <w:szCs w:val="24"/>
        </w:rPr>
        <w:t>t</w:t>
      </w:r>
      <w:r w:rsidRPr="006F5565">
        <w:rPr>
          <w:rFonts w:ascii="Book Antiqua" w:eastAsia="仿宋_GB2312" w:hAnsi="Book Antiqua" w:cs="Book Antiqua"/>
          <w:sz w:val="24"/>
          <w:szCs w:val="24"/>
        </w:rPr>
        <w:t>-test was used to compare differences between the two groups. A paired samples t-test was performed to calculate differences between prior and after treatment in one group. Categorical variables were expressed as absolute and relative frequencies. The Chi-square test or Fisher’s exact test w</w:t>
      </w:r>
      <w:r w:rsidR="007B7A2F">
        <w:rPr>
          <w:rFonts w:ascii="Book Antiqua" w:eastAsia="仿宋_GB2312" w:hAnsi="Book Antiqua" w:cs="Book Antiqua"/>
          <w:sz w:val="24"/>
          <w:szCs w:val="24"/>
        </w:rPr>
        <w:t>ere</w:t>
      </w:r>
      <w:r w:rsidRPr="006F5565">
        <w:rPr>
          <w:rFonts w:ascii="Book Antiqua" w:eastAsia="仿宋_GB2312" w:hAnsi="Book Antiqua" w:cs="Book Antiqua"/>
          <w:sz w:val="24"/>
          <w:szCs w:val="24"/>
        </w:rPr>
        <w:t xml:space="preserve"> used to compare the differences in proportions between the two groups. </w:t>
      </w:r>
      <w:proofErr w:type="spellStart"/>
      <w:r w:rsidRPr="006F5565">
        <w:rPr>
          <w:rFonts w:ascii="Book Antiqua" w:eastAsia="仿宋_GB2312" w:hAnsi="Book Antiqua" w:cs="Book Antiqua"/>
          <w:sz w:val="24"/>
          <w:szCs w:val="24"/>
        </w:rPr>
        <w:t>Univariable</w:t>
      </w:r>
      <w:proofErr w:type="spellEnd"/>
      <w:r w:rsidRPr="006F5565">
        <w:rPr>
          <w:rFonts w:ascii="Book Antiqua" w:eastAsia="仿宋_GB2312" w:hAnsi="Book Antiqua" w:cs="Book Antiqua"/>
          <w:sz w:val="24"/>
          <w:szCs w:val="24"/>
        </w:rPr>
        <w:t xml:space="preserve"> and multivariable logistic regression analyses were conducted to evaluate the magnitude and significance of the association. A two-sided </w:t>
      </w:r>
      <w:r w:rsidRPr="006F5565">
        <w:rPr>
          <w:rFonts w:ascii="Book Antiqua" w:eastAsia="仿宋_GB2312" w:hAnsi="Book Antiqua" w:cs="Book Antiqua"/>
          <w:i/>
          <w:iCs/>
          <w:sz w:val="24"/>
          <w:szCs w:val="24"/>
        </w:rPr>
        <w:t>P</w:t>
      </w:r>
      <w:r w:rsidRPr="006F5565">
        <w:rPr>
          <w:rFonts w:ascii="Book Antiqua" w:eastAsia="仿宋_GB2312" w:hAnsi="Book Antiqua" w:cs="Book Antiqua"/>
          <w:sz w:val="24"/>
          <w:szCs w:val="24"/>
        </w:rPr>
        <w:t xml:space="preserve"> value &lt; 0.05 was considered statistically significant.</w:t>
      </w:r>
    </w:p>
    <w:p w14:paraId="1018C00D" w14:textId="77777777" w:rsidR="003C78A6" w:rsidRPr="006F5565" w:rsidRDefault="003C78A6" w:rsidP="006F5565">
      <w:pPr>
        <w:adjustRightInd w:val="0"/>
        <w:snapToGrid w:val="0"/>
        <w:spacing w:line="360" w:lineRule="auto"/>
        <w:rPr>
          <w:rFonts w:ascii="Book Antiqua" w:hAnsi="Book Antiqua" w:cs="Book Antiqua"/>
          <w:bCs/>
          <w:sz w:val="24"/>
          <w:szCs w:val="24"/>
        </w:rPr>
      </w:pPr>
      <w:bookmarkStart w:id="69" w:name="_Toc320819089"/>
      <w:bookmarkStart w:id="70" w:name="_Toc320813116"/>
      <w:bookmarkStart w:id="71" w:name="_Toc320818412"/>
    </w:p>
    <w:bookmarkEnd w:id="69"/>
    <w:bookmarkEnd w:id="70"/>
    <w:bookmarkEnd w:id="71"/>
    <w:p w14:paraId="208C72F0" w14:textId="77777777" w:rsidR="003C78A6" w:rsidRPr="006F5565" w:rsidRDefault="00594511" w:rsidP="006F5565">
      <w:pPr>
        <w:autoSpaceDE w:val="0"/>
        <w:autoSpaceDN w:val="0"/>
        <w:adjustRightInd w:val="0"/>
        <w:snapToGrid w:val="0"/>
        <w:spacing w:line="360" w:lineRule="auto"/>
        <w:rPr>
          <w:rFonts w:ascii="Book Antiqua" w:eastAsia="宋体" w:hAnsi="Book Antiqua" w:cs="Arial"/>
          <w:b/>
          <w:color w:val="000000" w:themeColor="text1"/>
          <w:kern w:val="0"/>
          <w:sz w:val="24"/>
          <w:szCs w:val="24"/>
          <w:u w:val="single"/>
        </w:rPr>
      </w:pPr>
      <w:r w:rsidRPr="006F5565">
        <w:rPr>
          <w:rFonts w:ascii="Book Antiqua" w:eastAsia="Times New Roman" w:hAnsi="Book Antiqua" w:cs="Arial"/>
          <w:b/>
          <w:color w:val="000000" w:themeColor="text1"/>
          <w:kern w:val="0"/>
          <w:sz w:val="24"/>
          <w:szCs w:val="24"/>
          <w:u w:val="single"/>
          <w:lang w:eastAsia="hu-HU"/>
        </w:rPr>
        <w:t>RESULTS</w:t>
      </w:r>
    </w:p>
    <w:p w14:paraId="47222E37" w14:textId="77777777" w:rsidR="003C78A6" w:rsidRPr="006F5565" w:rsidRDefault="00724C8B" w:rsidP="006F5565">
      <w:pPr>
        <w:autoSpaceDE w:val="0"/>
        <w:autoSpaceDN w:val="0"/>
        <w:adjustRightInd w:val="0"/>
        <w:snapToGrid w:val="0"/>
        <w:spacing w:line="360" w:lineRule="auto"/>
        <w:rPr>
          <w:rFonts w:ascii="Book Antiqua" w:eastAsia="仿宋_GB2312" w:hAnsi="Book Antiqua" w:cs="Book Antiqua"/>
          <w:b/>
          <w:i/>
          <w:sz w:val="24"/>
          <w:szCs w:val="24"/>
        </w:rPr>
      </w:pPr>
      <w:r w:rsidRPr="006F5565">
        <w:rPr>
          <w:rFonts w:ascii="Book Antiqua" w:eastAsia="仿宋_GB2312" w:hAnsi="Book Antiqua" w:cs="Book Antiqua"/>
          <w:b/>
          <w:i/>
          <w:sz w:val="24"/>
          <w:szCs w:val="24"/>
        </w:rPr>
        <w:t>Ba</w:t>
      </w:r>
      <w:r w:rsidR="00594511" w:rsidRPr="006F5565">
        <w:rPr>
          <w:rFonts w:ascii="Book Antiqua" w:eastAsia="仿宋_GB2312" w:hAnsi="Book Antiqua" w:cs="Book Antiqua"/>
          <w:b/>
          <w:i/>
          <w:sz w:val="24"/>
          <w:szCs w:val="24"/>
        </w:rPr>
        <w:t>seline chara</w:t>
      </w:r>
      <w:r w:rsidRPr="006F5565">
        <w:rPr>
          <w:rFonts w:ascii="Book Antiqua" w:eastAsia="仿宋_GB2312" w:hAnsi="Book Antiqua" w:cs="Book Antiqua"/>
          <w:b/>
          <w:i/>
          <w:sz w:val="24"/>
          <w:szCs w:val="24"/>
        </w:rPr>
        <w:t>cteristics</w:t>
      </w:r>
    </w:p>
    <w:p w14:paraId="0553C355" w14:textId="278EAFD8"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sz w:val="24"/>
          <w:szCs w:val="24"/>
        </w:rPr>
        <w:t>Four hundred patients were planned to be enrolled in this project, while 395 patients were actually enrolled, conforming to the inclusion criteria</w:t>
      </w:r>
      <w:r w:rsidR="0050069F">
        <w:rPr>
          <w:rFonts w:ascii="Book Antiqua" w:eastAsia="仿宋_GB2312" w:hAnsi="Book Antiqua" w:cs="Book Antiqua"/>
          <w:sz w:val="24"/>
          <w:szCs w:val="24"/>
        </w:rPr>
        <w:t>.</w:t>
      </w:r>
      <w:r w:rsidRPr="006F5565">
        <w:rPr>
          <w:rFonts w:ascii="Book Antiqua" w:eastAsia="仿宋_GB2312" w:hAnsi="Book Antiqua" w:cs="Book Antiqua"/>
          <w:sz w:val="24"/>
          <w:szCs w:val="24"/>
        </w:rPr>
        <w:t xml:space="preserve"> </w:t>
      </w:r>
      <w:r w:rsidR="0050069F">
        <w:rPr>
          <w:rFonts w:ascii="Book Antiqua" w:eastAsia="仿宋_GB2312" w:hAnsi="Book Antiqua" w:cs="Book Antiqua"/>
          <w:sz w:val="24"/>
          <w:szCs w:val="24"/>
        </w:rPr>
        <w:t>E</w:t>
      </w:r>
      <w:r w:rsidRPr="006F5565">
        <w:rPr>
          <w:rFonts w:ascii="Book Antiqua" w:eastAsia="仿宋_GB2312" w:hAnsi="Book Antiqua" w:cs="Book Antiqua"/>
          <w:sz w:val="24"/>
          <w:szCs w:val="24"/>
        </w:rPr>
        <w:t>ach group was balanced. The two main visit time nodes for statistical analysis were at week</w:t>
      </w:r>
      <w:r w:rsidR="00276D0A" w:rsidRPr="006F5565">
        <w:rPr>
          <w:rFonts w:ascii="Book Antiqua" w:eastAsia="仿宋_GB2312" w:hAnsi="Book Antiqua" w:cs="Book Antiqua"/>
          <w:sz w:val="24"/>
          <w:szCs w:val="24"/>
        </w:rPr>
        <w:t>s</w:t>
      </w:r>
      <w:r w:rsidRPr="006F5565">
        <w:rPr>
          <w:rFonts w:ascii="Book Antiqua" w:eastAsia="仿宋_GB2312" w:hAnsi="Book Antiqua" w:cs="Book Antiqua"/>
          <w:sz w:val="24"/>
          <w:szCs w:val="24"/>
        </w:rPr>
        <w:t xml:space="preserve"> 48 and 96. All the data were statistically analyzed by the Capital Medical University School of Public Health.</w:t>
      </w:r>
      <w:r w:rsidRPr="006F5565">
        <w:rPr>
          <w:rFonts w:ascii="Book Antiqua" w:hAnsi="Book Antiqua" w:cs="Book Antiqua"/>
          <w:color w:val="4A90E2"/>
          <w:sz w:val="24"/>
          <w:szCs w:val="24"/>
          <w:shd w:val="clear" w:color="auto" w:fill="F7F8FA"/>
        </w:rPr>
        <w:t xml:space="preserve"> </w:t>
      </w:r>
      <w:r w:rsidRPr="006F5565">
        <w:rPr>
          <w:rFonts w:ascii="Book Antiqua" w:eastAsia="仿宋_GB2312" w:hAnsi="Book Antiqua" w:cs="Book Antiqua"/>
          <w:sz w:val="24"/>
          <w:szCs w:val="24"/>
        </w:rPr>
        <w:t xml:space="preserve">The project team received blinded results from the clinical evaluation center of </w:t>
      </w:r>
      <w:r w:rsidRPr="006F5565">
        <w:rPr>
          <w:rFonts w:ascii="Book Antiqua" w:eastAsia="仿宋_GB2312" w:hAnsi="Book Antiqua" w:cs="Book Antiqua"/>
          <w:sz w:val="24"/>
          <w:szCs w:val="24"/>
        </w:rPr>
        <w:lastRenderedPageBreak/>
        <w:t>Chinese Academy of TCM on March 13, 2015, which is group A: ICE, Group C: the placebo control. The relevant main index data are described in Table 4.</w:t>
      </w:r>
    </w:p>
    <w:p w14:paraId="79795510" w14:textId="77777777" w:rsidR="00594511" w:rsidRPr="006F5565" w:rsidRDefault="00594511" w:rsidP="006F5565">
      <w:pPr>
        <w:adjustRightInd w:val="0"/>
        <w:snapToGrid w:val="0"/>
        <w:spacing w:line="360" w:lineRule="auto"/>
        <w:rPr>
          <w:rFonts w:ascii="Book Antiqua" w:eastAsia="仿宋_GB2312" w:hAnsi="Book Antiqua" w:cs="Book Antiqua"/>
          <w:sz w:val="24"/>
          <w:szCs w:val="24"/>
        </w:rPr>
      </w:pPr>
    </w:p>
    <w:p w14:paraId="3EC14810" w14:textId="77777777" w:rsidR="003C78A6" w:rsidRPr="006F5565" w:rsidRDefault="00724C8B" w:rsidP="006F5565">
      <w:pPr>
        <w:adjustRightInd w:val="0"/>
        <w:snapToGrid w:val="0"/>
        <w:spacing w:line="360" w:lineRule="auto"/>
        <w:rPr>
          <w:rFonts w:ascii="Book Antiqua" w:eastAsia="仿宋_GB2312" w:hAnsi="Book Antiqua" w:cs="Book Antiqua"/>
          <w:b/>
          <w:i/>
          <w:sz w:val="24"/>
          <w:szCs w:val="24"/>
        </w:rPr>
      </w:pPr>
      <w:r w:rsidRPr="006F5565">
        <w:rPr>
          <w:rFonts w:ascii="Book Antiqua" w:eastAsia="仿宋_GB2312" w:hAnsi="Book Antiqua" w:cs="Book Antiqua"/>
          <w:b/>
          <w:i/>
          <w:sz w:val="24"/>
          <w:szCs w:val="24"/>
        </w:rPr>
        <w:t>Resul</w:t>
      </w:r>
      <w:r w:rsidR="00594511" w:rsidRPr="006F5565">
        <w:rPr>
          <w:rFonts w:ascii="Book Antiqua" w:eastAsia="仿宋_GB2312" w:hAnsi="Book Antiqua" w:cs="Book Antiqua"/>
          <w:b/>
          <w:i/>
          <w:sz w:val="24"/>
          <w:szCs w:val="24"/>
        </w:rPr>
        <w:t>t of trea</w:t>
      </w:r>
      <w:r w:rsidRPr="006F5565">
        <w:rPr>
          <w:rFonts w:ascii="Book Antiqua" w:eastAsia="仿宋_GB2312" w:hAnsi="Book Antiqua" w:cs="Book Antiqua"/>
          <w:b/>
          <w:i/>
          <w:sz w:val="24"/>
          <w:szCs w:val="24"/>
        </w:rPr>
        <w:t>tment</w:t>
      </w:r>
    </w:p>
    <w:p w14:paraId="17F67464" w14:textId="2721D21B" w:rsidR="003C78A6" w:rsidRPr="006F5565" w:rsidRDefault="00594511" w:rsidP="006F5565">
      <w:pPr>
        <w:autoSpaceDE w:val="0"/>
        <w:autoSpaceDN w:val="0"/>
        <w:adjustRightInd w:val="0"/>
        <w:snapToGrid w:val="0"/>
        <w:spacing w:line="360" w:lineRule="auto"/>
        <w:rPr>
          <w:rFonts w:ascii="Book Antiqua" w:eastAsia="MinionPro-It" w:hAnsi="Book Antiqua" w:cs="Book Antiqua"/>
          <w:b/>
          <w:iCs/>
          <w:kern w:val="0"/>
          <w:sz w:val="24"/>
          <w:szCs w:val="24"/>
        </w:rPr>
      </w:pPr>
      <w:proofErr w:type="spellStart"/>
      <w:r w:rsidRPr="006F5565">
        <w:rPr>
          <w:rFonts w:ascii="Book Antiqua" w:hAnsi="Book Antiqua" w:cs="Book Antiqua"/>
          <w:b/>
          <w:sz w:val="24"/>
          <w:szCs w:val="24"/>
        </w:rPr>
        <w:t>Virologic</w:t>
      </w:r>
      <w:proofErr w:type="spellEnd"/>
      <w:r w:rsidRPr="006F5565">
        <w:rPr>
          <w:rFonts w:ascii="Book Antiqua" w:hAnsi="Book Antiqua" w:cs="Book Antiqua"/>
          <w:b/>
          <w:sz w:val="24"/>
          <w:szCs w:val="24"/>
        </w:rPr>
        <w:t xml:space="preserve"> response</w:t>
      </w:r>
      <w:r w:rsidRPr="006F5565">
        <w:rPr>
          <w:rFonts w:ascii="Book Antiqua" w:eastAsia="MinionPro-It" w:hAnsi="Book Antiqua" w:cs="Book Antiqua"/>
          <w:b/>
          <w:iCs/>
          <w:kern w:val="0"/>
          <w:sz w:val="24"/>
          <w:szCs w:val="24"/>
        </w:rPr>
        <w:t xml:space="preserve">: </w:t>
      </w:r>
      <w:r w:rsidR="00724C8B" w:rsidRPr="006F5565">
        <w:rPr>
          <w:rFonts w:ascii="Book Antiqua" w:eastAsia="MinionPro-Regular" w:hAnsi="Book Antiqua" w:cs="Book Antiqua"/>
          <w:kern w:val="0"/>
          <w:sz w:val="24"/>
          <w:szCs w:val="24"/>
        </w:rPr>
        <w:t xml:space="preserve">The proportion of patients with reduced HBV DNA levels of </w:t>
      </w:r>
      <w:r w:rsidR="00724C8B" w:rsidRPr="006F5565">
        <w:rPr>
          <w:rFonts w:ascii="Book Antiqua" w:eastAsia="MinionMath-Capt" w:hAnsi="Book Antiqua" w:cs="Book Antiqua"/>
          <w:kern w:val="0"/>
          <w:sz w:val="24"/>
          <w:szCs w:val="24"/>
        </w:rPr>
        <w:t xml:space="preserve">&gt; 2 log10 </w:t>
      </w:r>
      <w:r w:rsidR="00724C8B" w:rsidRPr="006F5565">
        <w:rPr>
          <w:rFonts w:ascii="Book Antiqua" w:eastAsia="MinionPro-Regular" w:hAnsi="Book Antiqua" w:cs="Book Antiqua"/>
          <w:kern w:val="0"/>
          <w:sz w:val="24"/>
          <w:szCs w:val="24"/>
        </w:rPr>
        <w:t xml:space="preserve">IU/mL was 15.08% (30/199) at week 48 and 30.15% (60/199) at week 96 for the treatment group compared to 6.63% (13/196, </w:t>
      </w:r>
      <w:r w:rsidR="00724C8B" w:rsidRPr="006F5565">
        <w:rPr>
          <w:rFonts w:ascii="Book Antiqua" w:eastAsia="MinionPro-Regular" w:hAnsi="Book Antiqua" w:cs="Book Antiqua"/>
          <w:i/>
          <w:iCs/>
          <w:kern w:val="0"/>
          <w:sz w:val="24"/>
          <w:szCs w:val="24"/>
        </w:rPr>
        <w:t xml:space="preserve">P </w:t>
      </w:r>
      <w:r w:rsidR="00724C8B" w:rsidRPr="006F5565">
        <w:rPr>
          <w:rFonts w:ascii="Book Antiqua" w:eastAsia="MinionMath-Regular" w:hAnsi="Book Antiqua" w:cs="Book Antiqua"/>
          <w:kern w:val="0"/>
          <w:sz w:val="24"/>
          <w:szCs w:val="24"/>
        </w:rPr>
        <w:t>= 0.007</w:t>
      </w:r>
      <w:r w:rsidR="00724C8B" w:rsidRPr="006F5565">
        <w:rPr>
          <w:rFonts w:ascii="Book Antiqua" w:eastAsia="MinionPro-Regular" w:hAnsi="Book Antiqua" w:cs="Book Antiqua"/>
          <w:kern w:val="0"/>
          <w:sz w:val="24"/>
          <w:szCs w:val="24"/>
        </w:rPr>
        <w:t xml:space="preserve">) and 6.12% (12/196, </w:t>
      </w:r>
      <w:r w:rsidR="00724C8B" w:rsidRPr="006F5565">
        <w:rPr>
          <w:rFonts w:ascii="Book Antiqua" w:eastAsia="MinionPro-Regular" w:hAnsi="Book Antiqua" w:cs="Book Antiqua"/>
          <w:i/>
          <w:iCs/>
          <w:kern w:val="0"/>
          <w:sz w:val="24"/>
          <w:szCs w:val="24"/>
        </w:rPr>
        <w:t>P</w:t>
      </w:r>
      <w:r w:rsidR="00724C8B" w:rsidRPr="006F5565">
        <w:rPr>
          <w:rFonts w:ascii="Book Antiqua" w:eastAsia="MinionMath-Regular" w:hAnsi="Book Antiqua" w:cs="Book Antiqua"/>
          <w:kern w:val="0"/>
          <w:sz w:val="24"/>
          <w:szCs w:val="24"/>
        </w:rPr>
        <w:t xml:space="preserve"> = 0.000</w:t>
      </w:r>
      <w:r w:rsidR="00724C8B" w:rsidRPr="006F5565">
        <w:rPr>
          <w:rFonts w:ascii="Book Antiqua" w:eastAsia="MinionPro-Regular" w:hAnsi="Book Antiqua" w:cs="Book Antiqua"/>
          <w:kern w:val="0"/>
          <w:sz w:val="24"/>
          <w:szCs w:val="24"/>
        </w:rPr>
        <w:t xml:space="preserve">), respectively, for the control group. The percentages of </w:t>
      </w:r>
      <w:r w:rsidR="00724C8B" w:rsidRPr="006F5565">
        <w:rPr>
          <w:rFonts w:ascii="Book Antiqua" w:hAnsi="Book Antiqua" w:cs="Book Antiqua"/>
          <w:sz w:val="24"/>
          <w:szCs w:val="24"/>
        </w:rPr>
        <w:t xml:space="preserve">patients with HBV DNA </w:t>
      </w:r>
      <w:r w:rsidR="00724C8B" w:rsidRPr="006F5565">
        <w:rPr>
          <w:rFonts w:ascii="Book Antiqua" w:eastAsia="等线" w:hAnsi="Book Antiqua" w:cs="Book Antiqua"/>
          <w:sz w:val="24"/>
          <w:szCs w:val="24"/>
        </w:rPr>
        <w:t>levels</w:t>
      </w:r>
      <w:r w:rsidR="00724C8B" w:rsidRPr="006F5565">
        <w:rPr>
          <w:rFonts w:ascii="Book Antiqua" w:hAnsi="Book Antiqua" w:cs="Book Antiqua"/>
          <w:sz w:val="24"/>
          <w:szCs w:val="24"/>
        </w:rPr>
        <w:t xml:space="preserve"> ≤ 4 log10 IU/mL were </w:t>
      </w:r>
      <w:r w:rsidR="00724C8B" w:rsidRPr="006F5565">
        <w:rPr>
          <w:rFonts w:ascii="Book Antiqua" w:eastAsia="MinionPro-Regular" w:hAnsi="Book Antiqua" w:cs="Book Antiqua"/>
          <w:kern w:val="0"/>
          <w:sz w:val="24"/>
          <w:szCs w:val="24"/>
        </w:rPr>
        <w:t xml:space="preserve">10.05% (20/199) at week 48 and 18.59% (37/199) at week 96 for the treatment group compared to 2.55% (5/196, </w:t>
      </w:r>
      <w:r w:rsidR="00724C8B" w:rsidRPr="006F5565">
        <w:rPr>
          <w:rFonts w:ascii="Book Antiqua" w:eastAsia="MinionPro-Regular" w:hAnsi="Book Antiqua" w:cs="Book Antiqua"/>
          <w:i/>
          <w:iCs/>
          <w:kern w:val="0"/>
          <w:sz w:val="24"/>
          <w:szCs w:val="24"/>
        </w:rPr>
        <w:t>P</w:t>
      </w:r>
      <w:r w:rsidR="00724C8B" w:rsidRPr="006F5565">
        <w:rPr>
          <w:rFonts w:ascii="Book Antiqua" w:eastAsia="MinionMath-Regular" w:hAnsi="Book Antiqua" w:cs="Book Antiqua"/>
          <w:kern w:val="0"/>
          <w:sz w:val="24"/>
          <w:szCs w:val="24"/>
        </w:rPr>
        <w:t xml:space="preserve"> = 0.002</w:t>
      </w:r>
      <w:r w:rsidR="00724C8B" w:rsidRPr="006F5565">
        <w:rPr>
          <w:rFonts w:ascii="Book Antiqua" w:eastAsia="MinionPro-Regular" w:hAnsi="Book Antiqua" w:cs="Book Antiqua"/>
          <w:kern w:val="0"/>
          <w:sz w:val="24"/>
          <w:szCs w:val="24"/>
        </w:rPr>
        <w:t xml:space="preserve">) and 3.06% (6/196, </w:t>
      </w:r>
      <w:r w:rsidR="00724C8B" w:rsidRPr="006F5565">
        <w:rPr>
          <w:rFonts w:ascii="Book Antiqua" w:eastAsia="MinionPro-Regular" w:hAnsi="Book Antiqua" w:cs="Book Antiqua"/>
          <w:i/>
          <w:iCs/>
          <w:kern w:val="0"/>
          <w:sz w:val="24"/>
          <w:szCs w:val="24"/>
        </w:rPr>
        <w:t>P</w:t>
      </w:r>
      <w:r w:rsidR="00724C8B" w:rsidRPr="006F5565">
        <w:rPr>
          <w:rFonts w:ascii="Book Antiqua" w:eastAsia="MinionMath-Regular" w:hAnsi="Book Antiqua" w:cs="Book Antiqua"/>
          <w:kern w:val="0"/>
          <w:sz w:val="24"/>
          <w:szCs w:val="24"/>
        </w:rPr>
        <w:t xml:space="preserve"> = 0.00</w:t>
      </w:r>
      <w:r w:rsidR="00724C8B" w:rsidRPr="006F5565">
        <w:rPr>
          <w:rFonts w:ascii="Book Antiqua" w:eastAsia="MinionPro-Regular" w:hAnsi="Book Antiqua" w:cs="Book Antiqua"/>
          <w:kern w:val="0"/>
          <w:sz w:val="24"/>
          <w:szCs w:val="24"/>
        </w:rPr>
        <w:t>), respectively, for the control group. Among patients in the treatment group, serum HBV DNA was undetectable in 1.01% (2/199) at week 48 and 2.01% (4/199) at week 96; in the control group, it was in 0% (0/196) and 0% (0/196), respectively. There was no significant difference between the two groups (</w:t>
      </w:r>
      <w:r w:rsidR="00724C8B" w:rsidRPr="006F5565">
        <w:rPr>
          <w:rFonts w:ascii="Book Antiqua" w:eastAsia="MinionPro-Regular" w:hAnsi="Book Antiqua" w:cs="Book Antiqua"/>
          <w:i/>
          <w:iCs/>
          <w:kern w:val="0"/>
          <w:sz w:val="24"/>
          <w:szCs w:val="24"/>
        </w:rPr>
        <w:t>P</w:t>
      </w:r>
      <w:r w:rsidR="00724C8B" w:rsidRPr="006F5565">
        <w:rPr>
          <w:rFonts w:ascii="Book Antiqua" w:eastAsia="MinionMath-Regular" w:hAnsi="Book Antiqua" w:cs="Book Antiqua"/>
          <w:kern w:val="0"/>
          <w:sz w:val="24"/>
          <w:szCs w:val="24"/>
        </w:rPr>
        <w:t xml:space="preserve"> = 0.159 </w:t>
      </w:r>
      <w:r w:rsidR="00724C8B" w:rsidRPr="006F5565">
        <w:rPr>
          <w:rFonts w:ascii="Book Antiqua" w:eastAsia="MinionPro-Regular" w:hAnsi="Book Antiqua" w:cs="Book Antiqua"/>
          <w:kern w:val="0"/>
          <w:sz w:val="24"/>
          <w:szCs w:val="24"/>
        </w:rPr>
        <w:t xml:space="preserve">and </w:t>
      </w:r>
      <w:r w:rsidR="00724C8B" w:rsidRPr="006F5565">
        <w:rPr>
          <w:rFonts w:ascii="Book Antiqua" w:eastAsia="MinionPro-Regular" w:hAnsi="Book Antiqua" w:cs="Book Antiqua"/>
          <w:i/>
          <w:iCs/>
          <w:kern w:val="0"/>
          <w:sz w:val="24"/>
          <w:szCs w:val="24"/>
        </w:rPr>
        <w:t>P</w:t>
      </w:r>
      <w:r w:rsidR="00724C8B" w:rsidRPr="006F5565">
        <w:rPr>
          <w:rFonts w:ascii="Book Antiqua" w:eastAsia="MinionMath-Regular" w:hAnsi="Book Antiqua" w:cs="Book Antiqua"/>
          <w:kern w:val="0"/>
          <w:sz w:val="24"/>
          <w:szCs w:val="24"/>
        </w:rPr>
        <w:t xml:space="preserve"> = 0.136</w:t>
      </w:r>
      <w:r w:rsidR="00724C8B" w:rsidRPr="006F5565">
        <w:rPr>
          <w:rFonts w:ascii="Book Antiqua" w:eastAsia="MinionPro-Regular" w:hAnsi="Book Antiqua" w:cs="Book Antiqua"/>
          <w:kern w:val="0"/>
          <w:sz w:val="24"/>
          <w:szCs w:val="24"/>
        </w:rPr>
        <w:t>, resp</w:t>
      </w:r>
      <w:r w:rsidR="006B11AD">
        <w:rPr>
          <w:rFonts w:ascii="Book Antiqua" w:eastAsia="MinionPro-Regular" w:hAnsi="Book Antiqua" w:cs="Book Antiqua"/>
          <w:kern w:val="0"/>
          <w:sz w:val="24"/>
          <w:szCs w:val="24"/>
        </w:rPr>
        <w:t>ectively</w:t>
      </w:r>
      <w:r w:rsidR="007F72D5" w:rsidRPr="006F5565">
        <w:rPr>
          <w:rFonts w:ascii="Book Antiqua" w:eastAsia="MinionPro-Regular" w:hAnsi="Book Antiqua" w:cs="Book Antiqua"/>
          <w:kern w:val="0"/>
          <w:sz w:val="24"/>
          <w:szCs w:val="24"/>
        </w:rPr>
        <w:t xml:space="preserve">, </w:t>
      </w:r>
      <w:r w:rsidR="00724C8B" w:rsidRPr="006F5565">
        <w:rPr>
          <w:rFonts w:ascii="Book Antiqua" w:eastAsia="MinionPro-Regular" w:hAnsi="Book Antiqua" w:cs="Book Antiqua"/>
          <w:kern w:val="0"/>
          <w:sz w:val="24"/>
          <w:szCs w:val="24"/>
        </w:rPr>
        <w:t>Table 5).</w:t>
      </w:r>
    </w:p>
    <w:p w14:paraId="64DBED5A" w14:textId="77777777" w:rsidR="0024382F" w:rsidRPr="006F5565" w:rsidRDefault="0024382F" w:rsidP="006F5565">
      <w:pPr>
        <w:adjustRightInd w:val="0"/>
        <w:snapToGrid w:val="0"/>
        <w:spacing w:line="360" w:lineRule="auto"/>
        <w:rPr>
          <w:rFonts w:ascii="Book Antiqua" w:hAnsi="Book Antiqua" w:cs="Book Antiqua"/>
          <w:b/>
          <w:sz w:val="24"/>
          <w:szCs w:val="24"/>
        </w:rPr>
      </w:pPr>
    </w:p>
    <w:p w14:paraId="642D8B68" w14:textId="4D3C7FE8" w:rsidR="003C78A6" w:rsidRPr="006F5565" w:rsidRDefault="00594511" w:rsidP="006F5565">
      <w:pPr>
        <w:adjustRightInd w:val="0"/>
        <w:snapToGrid w:val="0"/>
        <w:spacing w:line="360" w:lineRule="auto"/>
        <w:rPr>
          <w:rFonts w:ascii="Book Antiqua" w:hAnsi="Book Antiqua" w:cs="Book Antiqua"/>
          <w:b/>
          <w:sz w:val="24"/>
          <w:szCs w:val="24"/>
        </w:rPr>
      </w:pPr>
      <w:r w:rsidRPr="006F5565">
        <w:rPr>
          <w:rFonts w:ascii="Book Antiqua" w:hAnsi="Book Antiqua" w:cs="Book Antiqua"/>
          <w:b/>
          <w:sz w:val="24"/>
          <w:szCs w:val="24"/>
        </w:rPr>
        <w:t xml:space="preserve">Serological response: </w:t>
      </w:r>
      <w:r w:rsidR="00724C8B" w:rsidRPr="006F5565">
        <w:rPr>
          <w:rFonts w:ascii="Book Antiqua" w:eastAsia="MinionPro-Regular" w:hAnsi="Book Antiqua" w:cs="Book Antiqua"/>
          <w:kern w:val="0"/>
          <w:sz w:val="24"/>
          <w:szCs w:val="24"/>
        </w:rPr>
        <w:t xml:space="preserve">The proportion of patients with a decline ≥ 0.5 log10 in </w:t>
      </w:r>
      <w:proofErr w:type="spellStart"/>
      <w:r w:rsidR="00724C8B" w:rsidRPr="006F5565">
        <w:rPr>
          <w:rFonts w:ascii="Book Antiqua" w:eastAsia="MinionPro-Regular" w:hAnsi="Book Antiqua" w:cs="Book Antiqua"/>
          <w:kern w:val="0"/>
          <w:sz w:val="24"/>
          <w:szCs w:val="24"/>
        </w:rPr>
        <w:t>HBsAg</w:t>
      </w:r>
      <w:proofErr w:type="spellEnd"/>
      <w:r w:rsidR="00724C8B" w:rsidRPr="006F5565">
        <w:rPr>
          <w:rFonts w:ascii="Book Antiqua" w:eastAsia="MinionPro-Regular" w:hAnsi="Book Antiqua" w:cs="Book Antiqua"/>
          <w:kern w:val="0"/>
          <w:sz w:val="24"/>
          <w:szCs w:val="24"/>
        </w:rPr>
        <w:t xml:space="preserve"> levels in the treatment group was 24.62% (49/199) at week 48 and 41.71% (83/199) at week 96 compared to the control group, which was 9.69% (19/196 </w:t>
      </w:r>
      <w:r w:rsidR="00724C8B" w:rsidRPr="006F5565">
        <w:rPr>
          <w:rFonts w:ascii="Book Antiqua" w:eastAsia="MinionPro-Regular" w:hAnsi="Book Antiqua" w:cs="Book Antiqua"/>
          <w:i/>
          <w:kern w:val="0"/>
          <w:sz w:val="24"/>
          <w:szCs w:val="24"/>
        </w:rPr>
        <w:t xml:space="preserve">P </w:t>
      </w:r>
      <w:r w:rsidR="00724C8B" w:rsidRPr="006F5565">
        <w:rPr>
          <w:rFonts w:ascii="Book Antiqua" w:eastAsia="MinionPro-Regular" w:hAnsi="Book Antiqua" w:cs="Book Antiqua"/>
          <w:kern w:val="0"/>
          <w:sz w:val="24"/>
          <w:szCs w:val="24"/>
        </w:rPr>
        <w:t xml:space="preserve">= 0.000) and 20.92% (41/196, </w:t>
      </w:r>
      <w:r w:rsidR="00724C8B" w:rsidRPr="006F5565">
        <w:rPr>
          <w:rFonts w:ascii="Book Antiqua" w:eastAsia="MinionPro-Regular" w:hAnsi="Book Antiqua" w:cs="Book Antiqua"/>
          <w:i/>
          <w:kern w:val="0"/>
          <w:sz w:val="24"/>
          <w:szCs w:val="24"/>
        </w:rPr>
        <w:t>P</w:t>
      </w:r>
      <w:r w:rsidR="006F2DA0" w:rsidRPr="006F5565">
        <w:rPr>
          <w:rFonts w:ascii="Book Antiqua" w:eastAsia="MinionPro-Regular" w:hAnsi="Book Antiqua" w:cs="Book Antiqua"/>
          <w:i/>
          <w:kern w:val="0"/>
          <w:sz w:val="24"/>
          <w:szCs w:val="24"/>
        </w:rPr>
        <w:t xml:space="preserve"> </w:t>
      </w:r>
      <w:r w:rsidR="00724C8B" w:rsidRPr="006F5565">
        <w:rPr>
          <w:rFonts w:ascii="Book Antiqua" w:eastAsia="MinionPro-Regular" w:hAnsi="Book Antiqua" w:cs="Book Antiqua"/>
          <w:kern w:val="0"/>
          <w:sz w:val="24"/>
          <w:szCs w:val="24"/>
        </w:rPr>
        <w:t>=</w:t>
      </w:r>
      <w:r w:rsidR="006F2DA0" w:rsidRPr="006F5565">
        <w:rPr>
          <w:rFonts w:ascii="Book Antiqua" w:eastAsia="MinionPro-Regular" w:hAnsi="Book Antiqua" w:cs="Book Antiqua"/>
          <w:kern w:val="0"/>
          <w:sz w:val="24"/>
          <w:szCs w:val="24"/>
        </w:rPr>
        <w:t xml:space="preserve"> </w:t>
      </w:r>
      <w:r w:rsidR="00724C8B" w:rsidRPr="006F5565">
        <w:rPr>
          <w:rFonts w:ascii="Book Antiqua" w:eastAsia="MinionPro-Regular" w:hAnsi="Book Antiqua" w:cs="Book Antiqua"/>
          <w:kern w:val="0"/>
          <w:sz w:val="24"/>
          <w:szCs w:val="24"/>
        </w:rPr>
        <w:t>0.000), respectively. The percentages of patients with a decline ≥</w:t>
      </w:r>
      <w:r w:rsidR="006F2DA0" w:rsidRPr="006F5565">
        <w:rPr>
          <w:rFonts w:ascii="Book Antiqua" w:eastAsia="MinionPro-Regular" w:hAnsi="Book Antiqua" w:cs="Book Antiqua"/>
          <w:kern w:val="0"/>
          <w:sz w:val="24"/>
          <w:szCs w:val="24"/>
        </w:rPr>
        <w:t xml:space="preserve"> </w:t>
      </w:r>
      <w:r w:rsidR="00724C8B" w:rsidRPr="006F5565">
        <w:rPr>
          <w:rFonts w:ascii="Book Antiqua" w:eastAsia="MinionPro-Regular" w:hAnsi="Book Antiqua" w:cs="Book Antiqua"/>
          <w:kern w:val="0"/>
          <w:sz w:val="24"/>
          <w:szCs w:val="24"/>
        </w:rPr>
        <w:t>1 log10</w:t>
      </w:r>
      <w:r w:rsidR="006F2DA0" w:rsidRPr="006F5565">
        <w:rPr>
          <w:rFonts w:ascii="Book Antiqua" w:eastAsia="MinionPro-Regular" w:hAnsi="Book Antiqua" w:cs="Book Antiqua"/>
          <w:kern w:val="0"/>
          <w:sz w:val="24"/>
          <w:szCs w:val="24"/>
        </w:rPr>
        <w:t xml:space="preserve"> </w:t>
      </w:r>
      <w:r w:rsidR="00724C8B" w:rsidRPr="006F5565">
        <w:rPr>
          <w:rFonts w:ascii="Book Antiqua" w:eastAsia="MinionPro-Regular" w:hAnsi="Book Antiqua" w:cs="Book Antiqua"/>
          <w:kern w:val="0"/>
          <w:sz w:val="24"/>
          <w:szCs w:val="24"/>
        </w:rPr>
        <w:t xml:space="preserve">in </w:t>
      </w:r>
      <w:proofErr w:type="spellStart"/>
      <w:r w:rsidR="00724C8B" w:rsidRPr="006F5565">
        <w:rPr>
          <w:rFonts w:ascii="Book Antiqua" w:eastAsia="MinionPro-Regular" w:hAnsi="Book Antiqua" w:cs="Book Antiqua"/>
          <w:kern w:val="0"/>
          <w:sz w:val="24"/>
          <w:szCs w:val="24"/>
        </w:rPr>
        <w:t>HBsAg</w:t>
      </w:r>
      <w:proofErr w:type="spellEnd"/>
      <w:r w:rsidR="00724C8B" w:rsidRPr="006F5565">
        <w:rPr>
          <w:rFonts w:ascii="Book Antiqua" w:eastAsia="MinionPro-Regular" w:hAnsi="Book Antiqua" w:cs="Book Antiqua"/>
          <w:kern w:val="0"/>
          <w:sz w:val="24"/>
          <w:szCs w:val="24"/>
        </w:rPr>
        <w:t xml:space="preserve"> levels in the treatment group </w:t>
      </w:r>
      <w:r w:rsidR="00724C8B" w:rsidRPr="006F5565">
        <w:rPr>
          <w:rFonts w:ascii="Book Antiqua" w:hAnsi="Book Antiqua" w:cs="Book Antiqua"/>
          <w:sz w:val="24"/>
          <w:szCs w:val="24"/>
        </w:rPr>
        <w:t>were 14.57% (29/199)</w:t>
      </w:r>
      <w:r w:rsidR="00724C8B" w:rsidRPr="006F5565">
        <w:rPr>
          <w:rFonts w:ascii="Book Antiqua" w:eastAsia="MinionPro-Regular" w:hAnsi="Book Antiqua" w:cs="Book Antiqua"/>
          <w:kern w:val="0"/>
          <w:sz w:val="24"/>
          <w:szCs w:val="24"/>
        </w:rPr>
        <w:t xml:space="preserve"> at week 48 and </w:t>
      </w:r>
      <w:r w:rsidR="00724C8B" w:rsidRPr="006F5565">
        <w:rPr>
          <w:rFonts w:ascii="Book Antiqua" w:hAnsi="Book Antiqua" w:cs="Book Antiqua"/>
          <w:sz w:val="24"/>
          <w:szCs w:val="24"/>
        </w:rPr>
        <w:t>31.66</w:t>
      </w:r>
      <w:r w:rsidR="00724C8B" w:rsidRPr="006F5565">
        <w:rPr>
          <w:rFonts w:ascii="Book Antiqua" w:eastAsia="MinionPro-Regular" w:hAnsi="Book Antiqua" w:cs="Book Antiqua"/>
          <w:kern w:val="0"/>
          <w:sz w:val="24"/>
          <w:szCs w:val="24"/>
        </w:rPr>
        <w:t>% (63/199) at week 96 compared to the control group,</w:t>
      </w:r>
      <w:r w:rsidR="00724C8B" w:rsidRPr="006F5565">
        <w:rPr>
          <w:rFonts w:ascii="Book Antiqua" w:hAnsi="Book Antiqua" w:cs="Book Antiqua"/>
          <w:sz w:val="24"/>
          <w:szCs w:val="24"/>
        </w:rPr>
        <w:t xml:space="preserve"> </w:t>
      </w:r>
      <w:r w:rsidR="00724C8B" w:rsidRPr="006F5565">
        <w:rPr>
          <w:rFonts w:ascii="Book Antiqua" w:eastAsia="等线" w:hAnsi="Book Antiqua" w:cs="Book Antiqua"/>
          <w:sz w:val="24"/>
          <w:szCs w:val="24"/>
        </w:rPr>
        <w:t xml:space="preserve">which </w:t>
      </w:r>
      <w:r w:rsidR="00724C8B" w:rsidRPr="006F5565">
        <w:rPr>
          <w:rFonts w:ascii="Book Antiqua" w:hAnsi="Book Antiqua" w:cs="Book Antiqua"/>
          <w:sz w:val="24"/>
          <w:szCs w:val="24"/>
        </w:rPr>
        <w:t>w</w:t>
      </w:r>
      <w:r w:rsidR="006B11AD">
        <w:rPr>
          <w:rFonts w:ascii="Book Antiqua" w:hAnsi="Book Antiqua" w:cs="Book Antiqua"/>
          <w:sz w:val="24"/>
          <w:szCs w:val="24"/>
        </w:rPr>
        <w:t>as</w:t>
      </w:r>
      <w:r w:rsidR="00724C8B" w:rsidRPr="006F5565">
        <w:rPr>
          <w:rFonts w:ascii="Book Antiqua" w:hAnsi="Book Antiqua" w:cs="Book Antiqua"/>
          <w:sz w:val="24"/>
          <w:szCs w:val="24"/>
        </w:rPr>
        <w:t xml:space="preserve"> 5.61</w:t>
      </w:r>
      <w:r w:rsidR="00724C8B" w:rsidRPr="006F5565">
        <w:rPr>
          <w:rFonts w:ascii="Book Antiqua" w:eastAsia="MinionPro-Regular" w:hAnsi="Book Antiqua" w:cs="Book Antiqua"/>
          <w:kern w:val="0"/>
          <w:sz w:val="24"/>
          <w:szCs w:val="24"/>
        </w:rPr>
        <w:t xml:space="preserve">% (11/196, </w:t>
      </w:r>
      <w:r w:rsidR="00724C8B" w:rsidRPr="006F5565">
        <w:rPr>
          <w:rFonts w:ascii="Book Antiqua" w:eastAsia="MinionPro-Regular" w:hAnsi="Book Antiqua" w:cs="Book Antiqua"/>
          <w:i/>
          <w:iCs/>
          <w:kern w:val="0"/>
          <w:sz w:val="24"/>
          <w:szCs w:val="24"/>
        </w:rPr>
        <w:t>P</w:t>
      </w:r>
      <w:r w:rsidR="00724C8B" w:rsidRPr="006F5565">
        <w:rPr>
          <w:rFonts w:ascii="Book Antiqua" w:eastAsia="MinionMath-Regular" w:hAnsi="Book Antiqua" w:cs="Book Antiqua"/>
          <w:kern w:val="0"/>
          <w:sz w:val="24"/>
          <w:szCs w:val="24"/>
        </w:rPr>
        <w:t xml:space="preserve"> = 0.003</w:t>
      </w:r>
      <w:r w:rsidR="00724C8B" w:rsidRPr="006F5565">
        <w:rPr>
          <w:rFonts w:ascii="Book Antiqua" w:eastAsia="MinionPro-Regular" w:hAnsi="Book Antiqua" w:cs="Book Antiqua"/>
          <w:kern w:val="0"/>
          <w:sz w:val="24"/>
          <w:szCs w:val="24"/>
        </w:rPr>
        <w:t xml:space="preserve">) and </w:t>
      </w:r>
      <w:r w:rsidR="00724C8B" w:rsidRPr="006F5565">
        <w:rPr>
          <w:rFonts w:ascii="Book Antiqua" w:hAnsi="Book Antiqua" w:cs="Book Antiqua"/>
          <w:sz w:val="24"/>
          <w:szCs w:val="24"/>
        </w:rPr>
        <w:t>11.22</w:t>
      </w:r>
      <w:r w:rsidR="00724C8B" w:rsidRPr="006F5565">
        <w:rPr>
          <w:rFonts w:ascii="Book Antiqua" w:eastAsia="MinionPro-Regular" w:hAnsi="Book Antiqua" w:cs="Book Antiqua"/>
          <w:kern w:val="0"/>
          <w:sz w:val="24"/>
          <w:szCs w:val="24"/>
        </w:rPr>
        <w:t xml:space="preserve">% (22/196, </w:t>
      </w:r>
      <w:r w:rsidR="00724C8B" w:rsidRPr="006F5565">
        <w:rPr>
          <w:rFonts w:ascii="Book Antiqua" w:eastAsia="MinionPro-Regular" w:hAnsi="Book Antiqua" w:cs="Book Antiqua"/>
          <w:i/>
          <w:iCs/>
          <w:kern w:val="0"/>
          <w:sz w:val="24"/>
          <w:szCs w:val="24"/>
        </w:rPr>
        <w:t>P</w:t>
      </w:r>
      <w:r w:rsidR="00724C8B" w:rsidRPr="006F5565">
        <w:rPr>
          <w:rFonts w:ascii="Book Antiqua" w:eastAsia="MinionMath-Regular" w:hAnsi="Book Antiqua" w:cs="Book Antiqua"/>
          <w:kern w:val="0"/>
          <w:sz w:val="24"/>
          <w:szCs w:val="24"/>
        </w:rPr>
        <w:t xml:space="preserve"> = 0.000</w:t>
      </w:r>
      <w:r w:rsidR="00724C8B" w:rsidRPr="006F5565">
        <w:rPr>
          <w:rFonts w:ascii="Book Antiqua" w:eastAsia="MinionPro-Regular" w:hAnsi="Book Antiqua" w:cs="Book Antiqua"/>
          <w:kern w:val="0"/>
          <w:sz w:val="24"/>
          <w:szCs w:val="24"/>
        </w:rPr>
        <w:t>), respectively. Furthermore, the proportion of patients with a decline ≥</w:t>
      </w:r>
      <w:r w:rsidR="006F2DA0" w:rsidRPr="006F5565">
        <w:rPr>
          <w:rFonts w:ascii="Book Antiqua" w:eastAsia="MinionPro-Regular" w:hAnsi="Book Antiqua" w:cs="Book Antiqua"/>
          <w:kern w:val="0"/>
          <w:sz w:val="24"/>
          <w:szCs w:val="24"/>
        </w:rPr>
        <w:t xml:space="preserve"> </w:t>
      </w:r>
      <w:r w:rsidR="00724C8B" w:rsidRPr="006F5565">
        <w:rPr>
          <w:rFonts w:ascii="Book Antiqua" w:eastAsia="MinionPro-Regular" w:hAnsi="Book Antiqua" w:cs="Book Antiqua"/>
          <w:kern w:val="0"/>
          <w:sz w:val="24"/>
          <w:szCs w:val="24"/>
        </w:rPr>
        <w:t xml:space="preserve">2 log10 in </w:t>
      </w:r>
      <w:proofErr w:type="spellStart"/>
      <w:r w:rsidR="00724C8B" w:rsidRPr="006F5565">
        <w:rPr>
          <w:rFonts w:ascii="Book Antiqua" w:eastAsia="MinionPro-Regular" w:hAnsi="Book Antiqua" w:cs="Book Antiqua"/>
          <w:kern w:val="0"/>
          <w:sz w:val="24"/>
          <w:szCs w:val="24"/>
        </w:rPr>
        <w:t>HBsAg</w:t>
      </w:r>
      <w:proofErr w:type="spellEnd"/>
      <w:r w:rsidR="00724C8B" w:rsidRPr="006F5565">
        <w:rPr>
          <w:rFonts w:ascii="Book Antiqua" w:eastAsia="MinionPro-Regular" w:hAnsi="Book Antiqua" w:cs="Book Antiqua"/>
          <w:kern w:val="0"/>
          <w:sz w:val="24"/>
          <w:szCs w:val="24"/>
        </w:rPr>
        <w:t xml:space="preserve"> level in the treatment group</w:t>
      </w:r>
      <w:r w:rsidR="00724C8B" w:rsidRPr="006F5565">
        <w:rPr>
          <w:rFonts w:ascii="Book Antiqua" w:hAnsi="Book Antiqua" w:cs="Book Antiqua"/>
          <w:sz w:val="24"/>
          <w:szCs w:val="24"/>
        </w:rPr>
        <w:t xml:space="preserve"> was 3.52% (7/199)</w:t>
      </w:r>
      <w:r w:rsidR="00724C8B" w:rsidRPr="006F5565">
        <w:rPr>
          <w:rFonts w:ascii="Book Antiqua" w:eastAsia="MinionPro-Regular" w:hAnsi="Book Antiqua" w:cs="Book Antiqua"/>
          <w:kern w:val="0"/>
          <w:sz w:val="24"/>
          <w:szCs w:val="24"/>
        </w:rPr>
        <w:t xml:space="preserve"> at week 48 and </w:t>
      </w:r>
      <w:r w:rsidR="00724C8B" w:rsidRPr="006F5565">
        <w:rPr>
          <w:rFonts w:ascii="Book Antiqua" w:hAnsi="Book Antiqua" w:cs="Book Antiqua"/>
          <w:sz w:val="24"/>
          <w:szCs w:val="24"/>
        </w:rPr>
        <w:t>8.54</w:t>
      </w:r>
      <w:r w:rsidR="00724C8B" w:rsidRPr="006F5565">
        <w:rPr>
          <w:rFonts w:ascii="Book Antiqua" w:eastAsia="MinionPro-Regular" w:hAnsi="Book Antiqua" w:cs="Book Antiqua"/>
          <w:kern w:val="0"/>
          <w:sz w:val="24"/>
          <w:szCs w:val="24"/>
        </w:rPr>
        <w:t>% (17/199) at week 96 compared to the control group, which was 1</w:t>
      </w:r>
      <w:r w:rsidR="00724C8B" w:rsidRPr="006F5565">
        <w:rPr>
          <w:rFonts w:ascii="Book Antiqua" w:hAnsi="Book Antiqua" w:cs="Book Antiqua"/>
          <w:sz w:val="24"/>
          <w:szCs w:val="24"/>
        </w:rPr>
        <w:t>.02</w:t>
      </w:r>
      <w:r w:rsidR="00724C8B" w:rsidRPr="006F5565">
        <w:rPr>
          <w:rFonts w:ascii="Book Antiqua" w:eastAsia="MinionPro-Regular" w:hAnsi="Book Antiqua" w:cs="Book Antiqua"/>
          <w:kern w:val="0"/>
          <w:sz w:val="24"/>
          <w:szCs w:val="24"/>
        </w:rPr>
        <w:t xml:space="preserve">% (2/196, </w:t>
      </w:r>
      <w:r w:rsidR="00724C8B" w:rsidRPr="006F5565">
        <w:rPr>
          <w:rFonts w:ascii="Book Antiqua" w:eastAsia="MinionPro-Regular" w:hAnsi="Book Antiqua" w:cs="Book Antiqua"/>
          <w:i/>
          <w:iCs/>
          <w:kern w:val="0"/>
          <w:sz w:val="24"/>
          <w:szCs w:val="24"/>
        </w:rPr>
        <w:t>P</w:t>
      </w:r>
      <w:r w:rsidR="00724C8B" w:rsidRPr="006F5565">
        <w:rPr>
          <w:rFonts w:ascii="Book Antiqua" w:eastAsia="MinionMath-Regular" w:hAnsi="Book Antiqua" w:cs="Book Antiqua"/>
          <w:kern w:val="0"/>
          <w:sz w:val="24"/>
          <w:szCs w:val="24"/>
        </w:rPr>
        <w:t xml:space="preserve"> = 0.185</w:t>
      </w:r>
      <w:r w:rsidR="00724C8B" w:rsidRPr="006F5565">
        <w:rPr>
          <w:rFonts w:ascii="Book Antiqua" w:eastAsia="MinionPro-Regular" w:hAnsi="Book Antiqua" w:cs="Book Antiqua"/>
          <w:kern w:val="0"/>
          <w:sz w:val="24"/>
          <w:szCs w:val="24"/>
        </w:rPr>
        <w:t xml:space="preserve">) and </w:t>
      </w:r>
      <w:r w:rsidR="00724C8B" w:rsidRPr="006F5565">
        <w:rPr>
          <w:rFonts w:ascii="Book Antiqua" w:hAnsi="Book Antiqua" w:cs="Book Antiqua"/>
          <w:sz w:val="24"/>
          <w:szCs w:val="24"/>
        </w:rPr>
        <w:t>0.51</w:t>
      </w:r>
      <w:r w:rsidR="00724C8B" w:rsidRPr="006F5565">
        <w:rPr>
          <w:rFonts w:ascii="Book Antiqua" w:eastAsia="MinionPro-Regular" w:hAnsi="Book Antiqua" w:cs="Book Antiqua"/>
          <w:kern w:val="0"/>
          <w:sz w:val="24"/>
          <w:szCs w:val="24"/>
        </w:rPr>
        <w:t xml:space="preserve">% (1/196, </w:t>
      </w:r>
      <w:r w:rsidR="00724C8B" w:rsidRPr="006F5565">
        <w:rPr>
          <w:rFonts w:ascii="Book Antiqua" w:eastAsia="MinionPro-Regular" w:hAnsi="Book Antiqua" w:cs="Book Antiqua"/>
          <w:i/>
          <w:iCs/>
          <w:kern w:val="0"/>
          <w:sz w:val="24"/>
          <w:szCs w:val="24"/>
        </w:rPr>
        <w:t>P</w:t>
      </w:r>
      <w:r w:rsidR="00724C8B" w:rsidRPr="006F5565">
        <w:rPr>
          <w:rFonts w:ascii="Book Antiqua" w:eastAsia="MinionMath-Regular" w:hAnsi="Book Antiqua" w:cs="Book Antiqua"/>
          <w:kern w:val="0"/>
          <w:sz w:val="24"/>
          <w:szCs w:val="24"/>
        </w:rPr>
        <w:t xml:space="preserve"> = 0.008</w:t>
      </w:r>
      <w:r w:rsidR="00724C8B" w:rsidRPr="006F5565">
        <w:rPr>
          <w:rFonts w:ascii="Book Antiqua" w:eastAsia="MinionPro-Regular" w:hAnsi="Book Antiqua" w:cs="Book Antiqua"/>
          <w:kern w:val="0"/>
          <w:sz w:val="24"/>
          <w:szCs w:val="24"/>
        </w:rPr>
        <w:t xml:space="preserve">), respectively. Neither group had patients with </w:t>
      </w:r>
      <w:proofErr w:type="spellStart"/>
      <w:r w:rsidR="00724C8B" w:rsidRPr="006F5565">
        <w:rPr>
          <w:rFonts w:ascii="Book Antiqua" w:eastAsia="MinionPro-Regular" w:hAnsi="Book Antiqua" w:cs="Book Antiqua"/>
          <w:kern w:val="0"/>
          <w:sz w:val="24"/>
          <w:szCs w:val="24"/>
        </w:rPr>
        <w:t>HBsAg</w:t>
      </w:r>
      <w:proofErr w:type="spellEnd"/>
      <w:r w:rsidR="00724C8B" w:rsidRPr="006F5565">
        <w:rPr>
          <w:rFonts w:ascii="Book Antiqua" w:eastAsia="MinionPro-Regular" w:hAnsi="Book Antiqua" w:cs="Book Antiqua"/>
          <w:kern w:val="0"/>
          <w:sz w:val="24"/>
          <w:szCs w:val="24"/>
        </w:rPr>
        <w:t xml:space="preserve"> </w:t>
      </w:r>
      <w:r w:rsidR="00724C8B" w:rsidRPr="006F5565">
        <w:rPr>
          <w:rFonts w:ascii="Book Antiqua" w:hAnsi="Book Antiqua" w:cs="Book Antiqua"/>
          <w:sz w:val="24"/>
          <w:szCs w:val="24"/>
        </w:rPr>
        <w:t>≤ 0.05</w:t>
      </w:r>
      <w:r w:rsidR="00724C8B" w:rsidRPr="006F5565">
        <w:rPr>
          <w:rFonts w:ascii="Book Antiqua" w:eastAsia="MinionPro-Regular" w:hAnsi="Book Antiqua" w:cs="Book Antiqua"/>
          <w:kern w:val="0"/>
          <w:sz w:val="24"/>
          <w:szCs w:val="24"/>
        </w:rPr>
        <w:t xml:space="preserve"> at week</w:t>
      </w:r>
      <w:r w:rsidR="00276D0A" w:rsidRPr="006F5565">
        <w:rPr>
          <w:rFonts w:ascii="Book Antiqua" w:eastAsia="MinionPro-Regular" w:hAnsi="Book Antiqua" w:cs="Book Antiqua"/>
          <w:kern w:val="0"/>
          <w:sz w:val="24"/>
          <w:szCs w:val="24"/>
        </w:rPr>
        <w:t>s</w:t>
      </w:r>
      <w:r w:rsidR="00724C8B" w:rsidRPr="006F5565">
        <w:rPr>
          <w:rFonts w:ascii="Book Antiqua" w:eastAsia="MinionPro-Regular" w:hAnsi="Book Antiqua" w:cs="Book Antiqua"/>
          <w:kern w:val="0"/>
          <w:sz w:val="24"/>
          <w:szCs w:val="24"/>
        </w:rPr>
        <w:t xml:space="preserve"> 48 and 96 (Table 6).</w:t>
      </w:r>
    </w:p>
    <w:p w14:paraId="4249FC55" w14:textId="3290CFBB" w:rsidR="003C78A6" w:rsidRPr="006F5565" w:rsidRDefault="00724C8B" w:rsidP="006F5565">
      <w:pPr>
        <w:autoSpaceDE w:val="0"/>
        <w:autoSpaceDN w:val="0"/>
        <w:adjustRightInd w:val="0"/>
        <w:snapToGrid w:val="0"/>
        <w:spacing w:line="360" w:lineRule="auto"/>
        <w:ind w:firstLineChars="100" w:firstLine="240"/>
        <w:rPr>
          <w:rFonts w:ascii="Book Antiqua" w:eastAsia="MinionPro-Regular" w:hAnsi="Book Antiqua" w:cs="Book Antiqua"/>
          <w:kern w:val="0"/>
          <w:sz w:val="24"/>
          <w:szCs w:val="24"/>
        </w:rPr>
      </w:pPr>
      <w:r w:rsidRPr="006F5565">
        <w:rPr>
          <w:rFonts w:ascii="Book Antiqua" w:eastAsia="MinionPro-Regular" w:hAnsi="Book Antiqua" w:cs="Book Antiqua"/>
          <w:kern w:val="0"/>
          <w:sz w:val="24"/>
          <w:szCs w:val="24"/>
        </w:rPr>
        <w:t>The percentage of patients with a decline ≥</w:t>
      </w:r>
      <w:r w:rsidR="00434D80" w:rsidRPr="006F5565">
        <w:rPr>
          <w:rFonts w:ascii="Book Antiqua" w:eastAsia="MinionPro-Regular" w:hAnsi="Book Antiqua" w:cs="Book Antiqua"/>
          <w:kern w:val="0"/>
          <w:sz w:val="24"/>
          <w:szCs w:val="24"/>
        </w:rPr>
        <w:t xml:space="preserve"> </w:t>
      </w:r>
      <w:r w:rsidRPr="006F5565">
        <w:rPr>
          <w:rFonts w:ascii="Book Antiqua" w:eastAsia="MinionPro-Regular" w:hAnsi="Book Antiqua" w:cs="Book Antiqua"/>
          <w:kern w:val="0"/>
          <w:sz w:val="24"/>
          <w:szCs w:val="24"/>
        </w:rPr>
        <w:t xml:space="preserve">1 log10 in </w:t>
      </w:r>
      <w:proofErr w:type="spellStart"/>
      <w:r w:rsidRPr="006F5565">
        <w:rPr>
          <w:rFonts w:ascii="Book Antiqua" w:eastAsia="MinionPro-Regular" w:hAnsi="Book Antiqua" w:cs="Book Antiqua"/>
          <w:kern w:val="0"/>
          <w:sz w:val="24"/>
          <w:szCs w:val="24"/>
        </w:rPr>
        <w:t>HBeAg</w:t>
      </w:r>
      <w:proofErr w:type="spellEnd"/>
      <w:r w:rsidRPr="006F5565">
        <w:rPr>
          <w:rFonts w:ascii="Book Antiqua" w:eastAsia="MinionPro-Regular" w:hAnsi="Book Antiqua" w:cs="Book Antiqua"/>
          <w:kern w:val="0"/>
          <w:sz w:val="24"/>
          <w:szCs w:val="24"/>
        </w:rPr>
        <w:t xml:space="preserve"> levels in the treatment group </w:t>
      </w:r>
      <w:r w:rsidRPr="006F5565">
        <w:rPr>
          <w:rFonts w:ascii="Book Antiqua" w:hAnsi="Book Antiqua" w:cs="Book Antiqua"/>
          <w:sz w:val="24"/>
          <w:szCs w:val="24"/>
        </w:rPr>
        <w:t>was 22.61% (45/199)</w:t>
      </w:r>
      <w:r w:rsidRPr="006F5565">
        <w:rPr>
          <w:rFonts w:ascii="Book Antiqua" w:eastAsia="MinionPro-Regular" w:hAnsi="Book Antiqua" w:cs="Book Antiqua"/>
          <w:kern w:val="0"/>
          <w:sz w:val="24"/>
          <w:szCs w:val="24"/>
        </w:rPr>
        <w:t xml:space="preserve"> at week 48 and </w:t>
      </w:r>
      <w:r w:rsidRPr="006F5565">
        <w:rPr>
          <w:rFonts w:ascii="Book Antiqua" w:hAnsi="Book Antiqua" w:cs="Book Antiqua"/>
          <w:sz w:val="24"/>
          <w:szCs w:val="24"/>
        </w:rPr>
        <w:t>25.63</w:t>
      </w:r>
      <w:r w:rsidRPr="006F5565">
        <w:rPr>
          <w:rFonts w:ascii="Book Antiqua" w:eastAsia="MinionPro-Regular" w:hAnsi="Book Antiqua" w:cs="Book Antiqua"/>
          <w:kern w:val="0"/>
          <w:sz w:val="24"/>
          <w:szCs w:val="24"/>
        </w:rPr>
        <w:t xml:space="preserve">% (51/199) at week 96 compared to </w:t>
      </w:r>
      <w:r w:rsidRPr="006F5565">
        <w:rPr>
          <w:rFonts w:ascii="Book Antiqua" w:eastAsia="MinionPro-Regular" w:hAnsi="Book Antiqua" w:cs="Book Antiqua"/>
          <w:kern w:val="0"/>
          <w:sz w:val="24"/>
          <w:szCs w:val="24"/>
        </w:rPr>
        <w:lastRenderedPageBreak/>
        <w:t xml:space="preserve">that </w:t>
      </w:r>
      <w:r w:rsidR="006B11AD">
        <w:rPr>
          <w:rFonts w:ascii="Book Antiqua" w:eastAsia="MinionPro-Regular" w:hAnsi="Book Antiqua" w:cs="Book Antiqua"/>
          <w:kern w:val="0"/>
          <w:sz w:val="24"/>
          <w:szCs w:val="24"/>
        </w:rPr>
        <w:t xml:space="preserve">of </w:t>
      </w:r>
      <w:r w:rsidRPr="006F5565">
        <w:rPr>
          <w:rFonts w:ascii="Book Antiqua" w:eastAsia="MinionPro-Regular" w:hAnsi="Book Antiqua" w:cs="Book Antiqua"/>
          <w:kern w:val="0"/>
          <w:sz w:val="24"/>
          <w:szCs w:val="24"/>
        </w:rPr>
        <w:t>the control group,</w:t>
      </w:r>
      <w:r w:rsidRPr="006F5565">
        <w:rPr>
          <w:rFonts w:ascii="Book Antiqua" w:hAnsi="Book Antiqua" w:cs="Book Antiqua"/>
          <w:sz w:val="24"/>
          <w:szCs w:val="24"/>
        </w:rPr>
        <w:t xml:space="preserve"> </w:t>
      </w:r>
      <w:r w:rsidRPr="006F5565">
        <w:rPr>
          <w:rFonts w:ascii="Book Antiqua" w:eastAsia="等线" w:hAnsi="Book Antiqua" w:cs="Book Antiqua"/>
          <w:sz w:val="24"/>
          <w:szCs w:val="24"/>
        </w:rPr>
        <w:t xml:space="preserve">which </w:t>
      </w:r>
      <w:r w:rsidRPr="006F5565">
        <w:rPr>
          <w:rFonts w:ascii="Book Antiqua" w:hAnsi="Book Antiqua" w:cs="Book Antiqua"/>
          <w:sz w:val="24"/>
          <w:szCs w:val="24"/>
        </w:rPr>
        <w:t>was 2.55</w:t>
      </w:r>
      <w:r w:rsidRPr="006F5565">
        <w:rPr>
          <w:rFonts w:ascii="Book Antiqua" w:eastAsia="MinionPro-Regular" w:hAnsi="Book Antiqua" w:cs="Book Antiqua"/>
          <w:kern w:val="0"/>
          <w:sz w:val="24"/>
          <w:szCs w:val="24"/>
        </w:rPr>
        <w:t xml:space="preserve">% (5/196, </w:t>
      </w:r>
      <w:r w:rsidRPr="006F5565">
        <w:rPr>
          <w:rFonts w:ascii="Book Antiqua" w:eastAsia="MinionPro-Regular" w:hAnsi="Book Antiqua" w:cs="Book Antiqua"/>
          <w:i/>
          <w:iCs/>
          <w:kern w:val="0"/>
          <w:sz w:val="24"/>
          <w:szCs w:val="24"/>
        </w:rPr>
        <w:t>P</w:t>
      </w:r>
      <w:r w:rsidRPr="006F5565">
        <w:rPr>
          <w:rFonts w:ascii="Book Antiqua" w:eastAsia="MinionMath-Regular" w:hAnsi="Book Antiqua" w:cs="Book Antiqua"/>
          <w:kern w:val="0"/>
          <w:sz w:val="24"/>
          <w:szCs w:val="24"/>
        </w:rPr>
        <w:t xml:space="preserve"> = 0.000</w:t>
      </w:r>
      <w:r w:rsidRPr="006F5565">
        <w:rPr>
          <w:rFonts w:ascii="Book Antiqua" w:eastAsia="MinionPro-Regular" w:hAnsi="Book Antiqua" w:cs="Book Antiqua"/>
          <w:kern w:val="0"/>
          <w:sz w:val="24"/>
          <w:szCs w:val="24"/>
        </w:rPr>
        <w:t xml:space="preserve">) and </w:t>
      </w:r>
      <w:r w:rsidRPr="006F5565">
        <w:rPr>
          <w:rFonts w:ascii="Book Antiqua" w:hAnsi="Book Antiqua" w:cs="Book Antiqua"/>
          <w:sz w:val="24"/>
          <w:szCs w:val="24"/>
        </w:rPr>
        <w:t>4.59</w:t>
      </w:r>
      <w:r w:rsidRPr="006F5565">
        <w:rPr>
          <w:rFonts w:ascii="Book Antiqua" w:eastAsia="MinionPro-Regular" w:hAnsi="Book Antiqua" w:cs="Book Antiqua"/>
          <w:kern w:val="0"/>
          <w:sz w:val="24"/>
          <w:szCs w:val="24"/>
        </w:rPr>
        <w:t xml:space="preserve">% (9/196, </w:t>
      </w:r>
      <w:r w:rsidRPr="006F5565">
        <w:rPr>
          <w:rFonts w:ascii="Book Antiqua" w:eastAsia="MinionPro-Regular" w:hAnsi="Book Antiqua" w:cs="Book Antiqua"/>
          <w:i/>
          <w:iCs/>
          <w:kern w:val="0"/>
          <w:sz w:val="24"/>
          <w:szCs w:val="24"/>
        </w:rPr>
        <w:t>P</w:t>
      </w:r>
      <w:r w:rsidRPr="006F5565">
        <w:rPr>
          <w:rFonts w:ascii="Book Antiqua" w:eastAsia="MinionMath-Regular" w:hAnsi="Book Antiqua" w:cs="Book Antiqua"/>
          <w:kern w:val="0"/>
          <w:sz w:val="24"/>
          <w:szCs w:val="24"/>
        </w:rPr>
        <w:t xml:space="preserve"> = 0.000</w:t>
      </w:r>
      <w:r w:rsidRPr="006F5565">
        <w:rPr>
          <w:rFonts w:ascii="Book Antiqua" w:eastAsia="MinionPro-Regular" w:hAnsi="Book Antiqua" w:cs="Book Antiqua"/>
          <w:kern w:val="0"/>
          <w:sz w:val="24"/>
          <w:szCs w:val="24"/>
        </w:rPr>
        <w:t xml:space="preserve">), respectively. In the treatment group, 8.54% of patients (17/199) at week 48 and 16.08% (32/199) at week 96 demonstrated </w:t>
      </w:r>
      <w:proofErr w:type="spellStart"/>
      <w:r w:rsidRPr="006F5565">
        <w:rPr>
          <w:rFonts w:ascii="Book Antiqua" w:eastAsia="MinionPro-Regular" w:hAnsi="Book Antiqua" w:cs="Book Antiqua"/>
          <w:kern w:val="0"/>
          <w:sz w:val="24"/>
          <w:szCs w:val="24"/>
        </w:rPr>
        <w:t>HBeAg</w:t>
      </w:r>
      <w:proofErr w:type="spellEnd"/>
      <w:r w:rsidRPr="006F5565">
        <w:rPr>
          <w:rFonts w:ascii="Book Antiqua" w:eastAsia="MinionPro-Regular" w:hAnsi="Book Antiqua" w:cs="Book Antiqua"/>
          <w:kern w:val="0"/>
          <w:sz w:val="24"/>
          <w:szCs w:val="24"/>
        </w:rPr>
        <w:t xml:space="preserve"> clearance compared to the control group, which was 2.55% (5/196 </w:t>
      </w:r>
      <w:r w:rsidRPr="006F5565">
        <w:rPr>
          <w:rFonts w:ascii="Book Antiqua" w:eastAsia="MinionPro-Regular" w:hAnsi="Book Antiqua" w:cs="Book Antiqua"/>
          <w:i/>
          <w:kern w:val="0"/>
          <w:sz w:val="24"/>
          <w:szCs w:val="24"/>
        </w:rPr>
        <w:t xml:space="preserve">P </w:t>
      </w:r>
      <w:r w:rsidRPr="006F5565">
        <w:rPr>
          <w:rFonts w:ascii="Book Antiqua" w:eastAsia="MinionPro-Regular" w:hAnsi="Book Antiqua" w:cs="Book Antiqua"/>
          <w:kern w:val="0"/>
          <w:sz w:val="24"/>
          <w:szCs w:val="24"/>
        </w:rPr>
        <w:t xml:space="preserve">= 0.009) and 5.61% (11/196 </w:t>
      </w:r>
      <w:r w:rsidRPr="006F5565">
        <w:rPr>
          <w:rFonts w:ascii="Book Antiqua" w:eastAsia="MinionPro-Regular" w:hAnsi="Book Antiqua" w:cs="Book Antiqua"/>
          <w:i/>
          <w:kern w:val="0"/>
          <w:sz w:val="24"/>
          <w:szCs w:val="24"/>
        </w:rPr>
        <w:t xml:space="preserve">P </w:t>
      </w:r>
      <w:r w:rsidRPr="006F5565">
        <w:rPr>
          <w:rFonts w:ascii="Book Antiqua" w:eastAsia="MinionPro-Regular" w:hAnsi="Book Antiqua" w:cs="Book Antiqua"/>
          <w:kern w:val="0"/>
          <w:sz w:val="24"/>
          <w:szCs w:val="24"/>
        </w:rPr>
        <w:t xml:space="preserve">= 0.001), respectively. </w:t>
      </w:r>
      <w:proofErr w:type="spellStart"/>
      <w:r w:rsidRPr="006F5565">
        <w:rPr>
          <w:rFonts w:ascii="Book Antiqua" w:hAnsi="Book Antiqua" w:cs="Book Antiqua"/>
          <w:sz w:val="24"/>
          <w:szCs w:val="24"/>
        </w:rPr>
        <w:t>Seroconversion</w:t>
      </w:r>
      <w:proofErr w:type="spellEnd"/>
      <w:r w:rsidRPr="006F5565">
        <w:rPr>
          <w:rFonts w:ascii="Book Antiqua" w:hAnsi="Book Antiqua" w:cs="Book Antiqua"/>
          <w:sz w:val="24"/>
          <w:szCs w:val="24"/>
        </w:rPr>
        <w:t xml:space="preserve"> rates of </w:t>
      </w:r>
      <w:proofErr w:type="spellStart"/>
      <w:r w:rsidRPr="006F5565">
        <w:rPr>
          <w:rFonts w:ascii="Book Antiqua" w:hAnsi="Book Antiqua" w:cs="Book Antiqua"/>
          <w:sz w:val="24"/>
          <w:szCs w:val="24"/>
        </w:rPr>
        <w:t>HBeAg</w:t>
      </w:r>
      <w:proofErr w:type="spellEnd"/>
      <w:r w:rsidRPr="006F5565">
        <w:rPr>
          <w:rFonts w:ascii="Book Antiqua" w:eastAsia="MinionPro-Regular" w:hAnsi="Book Antiqua" w:cs="Book Antiqua"/>
          <w:kern w:val="0"/>
          <w:sz w:val="24"/>
          <w:szCs w:val="24"/>
        </w:rPr>
        <w:t xml:space="preserve"> in the treatment group</w:t>
      </w:r>
      <w:r w:rsidRPr="006F5565">
        <w:rPr>
          <w:rFonts w:ascii="Book Antiqua" w:hAnsi="Book Antiqua" w:cs="Book Antiqua"/>
          <w:sz w:val="24"/>
          <w:szCs w:val="24"/>
        </w:rPr>
        <w:t xml:space="preserve"> were 8.04% (16/199)</w:t>
      </w:r>
      <w:r w:rsidRPr="006F5565">
        <w:rPr>
          <w:rFonts w:ascii="Book Antiqua" w:eastAsia="MinionPro-Regular" w:hAnsi="Book Antiqua" w:cs="Book Antiqua"/>
          <w:kern w:val="0"/>
          <w:sz w:val="24"/>
          <w:szCs w:val="24"/>
        </w:rPr>
        <w:t xml:space="preserve"> at week 48 and </w:t>
      </w:r>
      <w:r w:rsidRPr="006F5565">
        <w:rPr>
          <w:rFonts w:ascii="Book Antiqua" w:hAnsi="Book Antiqua" w:cs="Book Antiqua"/>
          <w:sz w:val="24"/>
          <w:szCs w:val="24"/>
        </w:rPr>
        <w:t>14.57</w:t>
      </w:r>
      <w:r w:rsidRPr="006F5565">
        <w:rPr>
          <w:rFonts w:ascii="Book Antiqua" w:eastAsia="MinionPro-Regular" w:hAnsi="Book Antiqua" w:cs="Book Antiqua"/>
          <w:kern w:val="0"/>
          <w:sz w:val="24"/>
          <w:szCs w:val="24"/>
        </w:rPr>
        <w:t xml:space="preserve">% (29/199) at week 96 compared to the control group, which </w:t>
      </w:r>
      <w:r w:rsidR="001E1ADD" w:rsidRPr="006F5565">
        <w:rPr>
          <w:rFonts w:ascii="Book Antiqua" w:eastAsia="MinionPro-Regular" w:hAnsi="Book Antiqua" w:cs="Book Antiqua"/>
          <w:kern w:val="0"/>
          <w:sz w:val="24"/>
          <w:szCs w:val="24"/>
        </w:rPr>
        <w:t>w</w:t>
      </w:r>
      <w:r w:rsidR="001E1ADD">
        <w:rPr>
          <w:rFonts w:ascii="Book Antiqua" w:eastAsia="MinionPro-Regular" w:hAnsi="Book Antiqua" w:cs="Book Antiqua"/>
          <w:kern w:val="0"/>
          <w:sz w:val="24"/>
          <w:szCs w:val="24"/>
        </w:rPr>
        <w:t xml:space="preserve">as </w:t>
      </w:r>
      <w:r w:rsidRPr="006F5565">
        <w:rPr>
          <w:rFonts w:ascii="Book Antiqua" w:eastAsia="MinionPro-Regular" w:hAnsi="Book Antiqua" w:cs="Book Antiqua"/>
          <w:kern w:val="0"/>
          <w:sz w:val="24"/>
          <w:szCs w:val="24"/>
        </w:rPr>
        <w:t>2</w:t>
      </w:r>
      <w:r w:rsidRPr="006F5565">
        <w:rPr>
          <w:rFonts w:ascii="Book Antiqua" w:hAnsi="Book Antiqua" w:cs="Book Antiqua"/>
          <w:sz w:val="24"/>
          <w:szCs w:val="24"/>
        </w:rPr>
        <w:t>.04</w:t>
      </w:r>
      <w:r w:rsidRPr="006F5565">
        <w:rPr>
          <w:rFonts w:ascii="Book Antiqua" w:eastAsia="MinionPro-Regular" w:hAnsi="Book Antiqua" w:cs="Book Antiqua"/>
          <w:kern w:val="0"/>
          <w:sz w:val="24"/>
          <w:szCs w:val="24"/>
        </w:rPr>
        <w:t xml:space="preserve">% (4/196, </w:t>
      </w:r>
      <w:r w:rsidRPr="006F5565">
        <w:rPr>
          <w:rFonts w:ascii="Book Antiqua" w:eastAsia="MinionPro-Regular" w:hAnsi="Book Antiqua" w:cs="Book Antiqua"/>
          <w:i/>
          <w:iCs/>
          <w:kern w:val="0"/>
          <w:sz w:val="24"/>
          <w:szCs w:val="24"/>
        </w:rPr>
        <w:t>P</w:t>
      </w:r>
      <w:r w:rsidRPr="006F5565">
        <w:rPr>
          <w:rFonts w:ascii="Book Antiqua" w:eastAsia="MinionMath-Regular" w:hAnsi="Book Antiqua" w:cs="Book Antiqua"/>
          <w:kern w:val="0"/>
          <w:sz w:val="24"/>
          <w:szCs w:val="24"/>
        </w:rPr>
        <w:t xml:space="preserve"> = 0.007</w:t>
      </w:r>
      <w:r w:rsidRPr="006F5565">
        <w:rPr>
          <w:rFonts w:ascii="Book Antiqua" w:eastAsia="MinionPro-Regular" w:hAnsi="Book Antiqua" w:cs="Book Antiqua"/>
          <w:kern w:val="0"/>
          <w:sz w:val="24"/>
          <w:szCs w:val="24"/>
        </w:rPr>
        <w:t xml:space="preserve">) and </w:t>
      </w:r>
      <w:r w:rsidRPr="006F5565">
        <w:rPr>
          <w:rFonts w:ascii="Book Antiqua" w:hAnsi="Book Antiqua" w:cs="Book Antiqua"/>
          <w:sz w:val="24"/>
          <w:szCs w:val="24"/>
        </w:rPr>
        <w:t>4.46</w:t>
      </w:r>
      <w:r w:rsidRPr="006F5565">
        <w:rPr>
          <w:rFonts w:ascii="Book Antiqua" w:eastAsia="MinionPro-Regular" w:hAnsi="Book Antiqua" w:cs="Book Antiqua"/>
          <w:kern w:val="0"/>
          <w:sz w:val="24"/>
          <w:szCs w:val="24"/>
        </w:rPr>
        <w:t xml:space="preserve">% (9/196, </w:t>
      </w:r>
      <w:r w:rsidRPr="006F5565">
        <w:rPr>
          <w:rFonts w:ascii="Book Antiqua" w:eastAsia="MinionPro-Regular" w:hAnsi="Book Antiqua" w:cs="Book Antiqua"/>
          <w:i/>
          <w:iCs/>
          <w:kern w:val="0"/>
          <w:sz w:val="24"/>
          <w:szCs w:val="24"/>
        </w:rPr>
        <w:t>P</w:t>
      </w:r>
      <w:r w:rsidRPr="006F5565">
        <w:rPr>
          <w:rFonts w:ascii="Book Antiqua" w:eastAsia="MinionMath-Regular" w:hAnsi="Book Antiqua" w:cs="Book Antiqua"/>
          <w:kern w:val="0"/>
          <w:sz w:val="24"/>
          <w:szCs w:val="24"/>
        </w:rPr>
        <w:t xml:space="preserve"> = 0.001</w:t>
      </w:r>
      <w:r w:rsidR="00434D80" w:rsidRPr="006F5565">
        <w:rPr>
          <w:rFonts w:ascii="Book Antiqua" w:eastAsia="MinionPro-Regular" w:hAnsi="Book Antiqua" w:cs="Book Antiqua"/>
          <w:kern w:val="0"/>
          <w:sz w:val="24"/>
          <w:szCs w:val="24"/>
        </w:rPr>
        <w:t xml:space="preserve">), respectively </w:t>
      </w:r>
      <w:r w:rsidRPr="006F5565">
        <w:rPr>
          <w:rFonts w:ascii="Book Antiqua" w:eastAsia="MinionPro-Regular" w:hAnsi="Book Antiqua" w:cs="Book Antiqua"/>
          <w:kern w:val="0"/>
          <w:sz w:val="24"/>
          <w:szCs w:val="24"/>
        </w:rPr>
        <w:t xml:space="preserve">(Table 6). In both groups, patients exhibited declines in </w:t>
      </w:r>
      <w:proofErr w:type="spellStart"/>
      <w:r w:rsidRPr="006F5565">
        <w:rPr>
          <w:rFonts w:ascii="Book Antiqua" w:eastAsia="MinionPro-Regular" w:hAnsi="Book Antiqua" w:cs="Book Antiqua"/>
          <w:kern w:val="0"/>
          <w:sz w:val="24"/>
          <w:szCs w:val="24"/>
        </w:rPr>
        <w:t>HBsAg</w:t>
      </w:r>
      <w:proofErr w:type="spellEnd"/>
      <w:r w:rsidRPr="006F5565">
        <w:rPr>
          <w:rFonts w:ascii="Book Antiqua" w:eastAsia="MinionPro-Regular" w:hAnsi="Book Antiqua" w:cs="Book Antiqua"/>
          <w:kern w:val="0"/>
          <w:sz w:val="24"/>
          <w:szCs w:val="24"/>
        </w:rPr>
        <w:t xml:space="preserve"> and </w:t>
      </w:r>
      <w:proofErr w:type="spellStart"/>
      <w:r w:rsidRPr="006F5565">
        <w:rPr>
          <w:rFonts w:ascii="Book Antiqua" w:eastAsia="MinionPro-Regular" w:hAnsi="Book Antiqua" w:cs="Book Antiqua"/>
          <w:kern w:val="0"/>
          <w:sz w:val="24"/>
          <w:szCs w:val="24"/>
        </w:rPr>
        <w:t>HBeAg</w:t>
      </w:r>
      <w:proofErr w:type="spellEnd"/>
      <w:r w:rsidRPr="006F5565">
        <w:rPr>
          <w:rFonts w:ascii="Book Antiqua" w:eastAsia="MinionPro-Regular" w:hAnsi="Book Antiqua" w:cs="Book Antiqua"/>
          <w:kern w:val="0"/>
          <w:sz w:val="24"/>
          <w:szCs w:val="24"/>
        </w:rPr>
        <w:t xml:space="preserve"> levels (Fig</w:t>
      </w:r>
      <w:r w:rsidR="00434D80" w:rsidRPr="006F5565">
        <w:rPr>
          <w:rFonts w:ascii="Book Antiqua" w:eastAsia="MinionPro-Regular" w:hAnsi="Book Antiqua" w:cs="Book Antiqua"/>
          <w:kern w:val="0"/>
          <w:sz w:val="24"/>
          <w:szCs w:val="24"/>
        </w:rPr>
        <w:t>ure</w:t>
      </w:r>
      <w:r w:rsidRPr="006F5565">
        <w:rPr>
          <w:rFonts w:ascii="Book Antiqua" w:eastAsia="MinionPro-Regular" w:hAnsi="Book Antiqua" w:cs="Book Antiqua"/>
          <w:kern w:val="0"/>
          <w:sz w:val="24"/>
          <w:szCs w:val="24"/>
        </w:rPr>
        <w:t xml:space="preserve"> 2).</w:t>
      </w:r>
    </w:p>
    <w:p w14:paraId="2B6223C5" w14:textId="77777777" w:rsidR="0024382F" w:rsidRPr="006F5565" w:rsidRDefault="0024382F" w:rsidP="006F5565">
      <w:pPr>
        <w:autoSpaceDE w:val="0"/>
        <w:autoSpaceDN w:val="0"/>
        <w:adjustRightInd w:val="0"/>
        <w:snapToGrid w:val="0"/>
        <w:spacing w:line="360" w:lineRule="auto"/>
        <w:rPr>
          <w:rFonts w:ascii="Book Antiqua" w:hAnsi="Book Antiqua" w:cs="Book Antiqua"/>
          <w:b/>
          <w:sz w:val="24"/>
          <w:szCs w:val="24"/>
        </w:rPr>
      </w:pPr>
    </w:p>
    <w:p w14:paraId="6F02FCB4" w14:textId="787E0595" w:rsidR="003C78A6" w:rsidRPr="006F5565" w:rsidRDefault="006326AC" w:rsidP="006F5565">
      <w:pPr>
        <w:autoSpaceDE w:val="0"/>
        <w:autoSpaceDN w:val="0"/>
        <w:adjustRightInd w:val="0"/>
        <w:snapToGrid w:val="0"/>
        <w:spacing w:line="360" w:lineRule="auto"/>
        <w:rPr>
          <w:rFonts w:ascii="Book Antiqua" w:eastAsia="MinionPro-It" w:hAnsi="Book Antiqua" w:cs="Book Antiqua"/>
          <w:b/>
          <w:iCs/>
          <w:kern w:val="0"/>
          <w:sz w:val="24"/>
          <w:szCs w:val="24"/>
        </w:rPr>
      </w:pPr>
      <w:r w:rsidRPr="006F5565">
        <w:rPr>
          <w:rFonts w:ascii="Book Antiqua" w:hAnsi="Book Antiqua" w:cs="Book Antiqua"/>
          <w:b/>
          <w:sz w:val="24"/>
          <w:szCs w:val="24"/>
        </w:rPr>
        <w:t>Serum cytokine levels</w:t>
      </w:r>
      <w:r w:rsidRPr="006F5565">
        <w:rPr>
          <w:rFonts w:ascii="Book Antiqua" w:eastAsia="MinionPro-It" w:hAnsi="Book Antiqua" w:cs="Book Antiqua"/>
          <w:b/>
          <w:iCs/>
          <w:kern w:val="0"/>
          <w:sz w:val="24"/>
          <w:szCs w:val="24"/>
        </w:rPr>
        <w:t xml:space="preserve">: </w:t>
      </w:r>
      <w:r w:rsidR="00436CDA" w:rsidRPr="006F5565">
        <w:rPr>
          <w:rFonts w:ascii="Book Antiqua" w:eastAsia="MinionPro-Regular" w:hAnsi="Book Antiqua" w:cs="Book Antiqua"/>
          <w:kern w:val="0"/>
          <w:sz w:val="24"/>
          <w:szCs w:val="24"/>
        </w:rPr>
        <w:t xml:space="preserve">After 48 </w:t>
      </w:r>
      <w:proofErr w:type="spellStart"/>
      <w:r w:rsidR="00436CDA" w:rsidRPr="006F5565">
        <w:rPr>
          <w:rFonts w:ascii="Book Antiqua" w:eastAsia="MinionPro-Regular" w:hAnsi="Book Antiqua" w:cs="Book Antiqua"/>
          <w:kern w:val="0"/>
          <w:sz w:val="24"/>
          <w:szCs w:val="24"/>
        </w:rPr>
        <w:t>wk</w:t>
      </w:r>
      <w:proofErr w:type="spellEnd"/>
      <w:r w:rsidR="00724C8B" w:rsidRPr="006F5565">
        <w:rPr>
          <w:rFonts w:ascii="Book Antiqua" w:eastAsia="MinionPro-Regular" w:hAnsi="Book Antiqua" w:cs="Book Antiqua"/>
          <w:kern w:val="0"/>
          <w:sz w:val="24"/>
          <w:szCs w:val="24"/>
        </w:rPr>
        <w:t xml:space="preserve"> of ICE treatment, patients showed a significant increase in the mean levels of serum IFN-</w:t>
      </w:r>
      <w:r w:rsidR="00724C8B" w:rsidRPr="006F5565">
        <w:rPr>
          <w:rFonts w:ascii="Book Antiqua" w:eastAsia="MinionMath-Regular" w:hAnsi="Book Antiqua" w:cs="Book Antiqua"/>
          <w:i/>
          <w:iCs/>
          <w:kern w:val="0"/>
          <w:sz w:val="24"/>
          <w:szCs w:val="24"/>
        </w:rPr>
        <w:t>γ</w:t>
      </w:r>
      <w:r w:rsidR="00724C8B" w:rsidRPr="006F5565">
        <w:rPr>
          <w:rFonts w:ascii="Book Antiqua" w:eastAsia="MinionMath-Regular" w:hAnsi="Book Antiqua" w:cs="Book Antiqua"/>
          <w:kern w:val="0"/>
          <w:sz w:val="24"/>
          <w:szCs w:val="24"/>
        </w:rPr>
        <w:t xml:space="preserve"> </w:t>
      </w:r>
      <w:r w:rsidR="00724C8B" w:rsidRPr="006F5565">
        <w:rPr>
          <w:rFonts w:ascii="Book Antiqua" w:eastAsia="MinionPro-Regular" w:hAnsi="Book Antiqua" w:cs="Book Antiqua"/>
          <w:kern w:val="0"/>
          <w:sz w:val="24"/>
          <w:szCs w:val="24"/>
        </w:rPr>
        <w:t>and IL-2 compared to the levels of these cytokines determined prior to treatment (27.80 ± 20.26</w:t>
      </w:r>
      <w:r w:rsidR="00724C8B" w:rsidRPr="006F5565">
        <w:rPr>
          <w:rFonts w:ascii="Book Antiqua" w:hAnsi="Book Antiqua" w:cs="Book Antiqua"/>
          <w:sz w:val="24"/>
          <w:szCs w:val="24"/>
        </w:rPr>
        <w:t xml:space="preserve"> </w:t>
      </w:r>
      <w:r w:rsidR="00724C8B" w:rsidRPr="006F5565">
        <w:rPr>
          <w:rFonts w:ascii="Book Antiqua" w:eastAsia="MinionPro-Regular" w:hAnsi="Book Antiqua" w:cs="Book Antiqua"/>
          <w:i/>
          <w:iCs/>
          <w:kern w:val="0"/>
          <w:sz w:val="24"/>
          <w:szCs w:val="24"/>
        </w:rPr>
        <w:t>vs</w:t>
      </w:r>
      <w:r w:rsidR="00724C8B" w:rsidRPr="006F5565">
        <w:rPr>
          <w:rFonts w:ascii="Book Antiqua" w:eastAsia="MinionPro-Regular" w:hAnsi="Book Antiqua" w:cs="Book Antiqua"/>
          <w:kern w:val="0"/>
          <w:sz w:val="24"/>
          <w:szCs w:val="24"/>
        </w:rPr>
        <w:t xml:space="preserve"> 19.90 ± 14.69, </w:t>
      </w:r>
      <w:r w:rsidR="00724C8B" w:rsidRPr="006F5565">
        <w:rPr>
          <w:rFonts w:ascii="Book Antiqua" w:eastAsia="MinionPro-Regular" w:hAnsi="Book Antiqua" w:cs="Book Antiqua"/>
          <w:i/>
          <w:kern w:val="0"/>
          <w:sz w:val="24"/>
          <w:szCs w:val="24"/>
        </w:rPr>
        <w:t xml:space="preserve">P </w:t>
      </w:r>
      <w:r w:rsidR="00724C8B" w:rsidRPr="006F5565">
        <w:rPr>
          <w:rFonts w:ascii="Book Antiqua" w:eastAsia="MinionPro-Regular" w:hAnsi="Book Antiqua" w:cs="Book Antiqua"/>
          <w:kern w:val="0"/>
          <w:sz w:val="24"/>
          <w:szCs w:val="24"/>
        </w:rPr>
        <w:t>= 0.000; 13.76 ± 11.74</w:t>
      </w:r>
      <w:r w:rsidR="00724C8B" w:rsidRPr="006F5565">
        <w:rPr>
          <w:rFonts w:ascii="Book Antiqua" w:eastAsia="MinionPro-Regular" w:hAnsi="Book Antiqua" w:cs="Book Antiqua"/>
          <w:i/>
          <w:iCs/>
          <w:kern w:val="0"/>
          <w:sz w:val="24"/>
          <w:szCs w:val="24"/>
        </w:rPr>
        <w:t xml:space="preserve"> vs</w:t>
      </w:r>
      <w:r w:rsidR="00724C8B" w:rsidRPr="006F5565">
        <w:rPr>
          <w:rFonts w:ascii="Book Antiqua" w:eastAsia="MinionPro-Regular" w:hAnsi="Book Antiqua" w:cs="Book Antiqua"/>
          <w:kern w:val="0"/>
          <w:sz w:val="24"/>
          <w:szCs w:val="24"/>
        </w:rPr>
        <w:t xml:space="preserve"> 9.97 ± 6.52, </w:t>
      </w:r>
      <w:r w:rsidR="00724C8B" w:rsidRPr="006F5565">
        <w:rPr>
          <w:rFonts w:ascii="Book Antiqua" w:eastAsia="MinionPro-Regular" w:hAnsi="Book Antiqua" w:cs="Book Antiqua"/>
          <w:i/>
          <w:kern w:val="0"/>
          <w:sz w:val="24"/>
          <w:szCs w:val="24"/>
        </w:rPr>
        <w:t xml:space="preserve">P </w:t>
      </w:r>
      <w:r w:rsidR="00724C8B" w:rsidRPr="006F5565">
        <w:rPr>
          <w:rFonts w:ascii="Book Antiqua" w:eastAsia="MinionPro-Regular" w:hAnsi="Book Antiqua" w:cs="Book Antiqua"/>
          <w:kern w:val="0"/>
          <w:sz w:val="24"/>
          <w:szCs w:val="24"/>
        </w:rPr>
        <w:t>= 0.028, respectively). At week 96, in the ICE group, IFN-</w:t>
      </w:r>
      <w:r w:rsidR="00724C8B" w:rsidRPr="006F5565">
        <w:rPr>
          <w:rFonts w:ascii="Book Antiqua" w:eastAsia="MinionMath-Regular" w:hAnsi="Book Antiqua" w:cs="Book Antiqua"/>
          <w:i/>
          <w:iCs/>
          <w:kern w:val="0"/>
          <w:sz w:val="24"/>
          <w:szCs w:val="24"/>
        </w:rPr>
        <w:t>γ</w:t>
      </w:r>
      <w:r w:rsidR="00724C8B" w:rsidRPr="006F5565">
        <w:rPr>
          <w:rFonts w:ascii="Book Antiqua" w:eastAsia="MinionMath-Regular" w:hAnsi="Book Antiqua" w:cs="Book Antiqua"/>
          <w:kern w:val="0"/>
          <w:sz w:val="24"/>
          <w:szCs w:val="24"/>
        </w:rPr>
        <w:t xml:space="preserve"> </w:t>
      </w:r>
      <w:r w:rsidR="00724C8B" w:rsidRPr="006F5565">
        <w:rPr>
          <w:rFonts w:ascii="Book Antiqua" w:eastAsia="MinionPro-Regular" w:hAnsi="Book Antiqua" w:cs="Book Antiqua"/>
          <w:kern w:val="0"/>
          <w:sz w:val="24"/>
          <w:szCs w:val="24"/>
        </w:rPr>
        <w:t xml:space="preserve">and IL-2 levels increased (57.54 ± 38.62 </w:t>
      </w:r>
      <w:r w:rsidR="00724C8B" w:rsidRPr="006F5565">
        <w:rPr>
          <w:rFonts w:ascii="Book Antiqua" w:eastAsia="MinionPro-Regular" w:hAnsi="Book Antiqua" w:cs="Book Antiqua"/>
          <w:i/>
          <w:iCs/>
          <w:kern w:val="0"/>
          <w:sz w:val="24"/>
          <w:szCs w:val="24"/>
        </w:rPr>
        <w:t>vs</w:t>
      </w:r>
      <w:r w:rsidR="00724C8B" w:rsidRPr="006F5565">
        <w:rPr>
          <w:rFonts w:ascii="Book Antiqua" w:eastAsia="MinionPro-Regular" w:hAnsi="Book Antiqua" w:cs="Book Antiqua"/>
          <w:kern w:val="0"/>
          <w:sz w:val="24"/>
          <w:szCs w:val="24"/>
        </w:rPr>
        <w:t xml:space="preserve"> 20.08 ± 18.54, </w:t>
      </w:r>
      <w:r w:rsidR="00724C8B" w:rsidRPr="006F5565">
        <w:rPr>
          <w:rFonts w:ascii="Book Antiqua" w:eastAsia="MinionPro-Regular" w:hAnsi="Book Antiqua" w:cs="Book Antiqua"/>
          <w:i/>
          <w:kern w:val="0"/>
          <w:sz w:val="24"/>
          <w:szCs w:val="24"/>
        </w:rPr>
        <w:t xml:space="preserve">P </w:t>
      </w:r>
      <w:r w:rsidR="00724C8B" w:rsidRPr="006F5565">
        <w:rPr>
          <w:rFonts w:ascii="Book Antiqua" w:eastAsia="MinionPro-Regular" w:hAnsi="Book Antiqua" w:cs="Book Antiqua"/>
          <w:kern w:val="0"/>
          <w:sz w:val="24"/>
          <w:szCs w:val="24"/>
        </w:rPr>
        <w:t xml:space="preserve">= 0.000; 15.92 ± 7.54 </w:t>
      </w:r>
      <w:r w:rsidR="00724C8B" w:rsidRPr="006F5565">
        <w:rPr>
          <w:rFonts w:ascii="Book Antiqua" w:eastAsia="MinionPro-Regular" w:hAnsi="Book Antiqua" w:cs="Book Antiqua"/>
          <w:i/>
          <w:iCs/>
          <w:kern w:val="0"/>
          <w:sz w:val="24"/>
          <w:szCs w:val="24"/>
        </w:rPr>
        <w:t>vs</w:t>
      </w:r>
      <w:r w:rsidR="00724C8B" w:rsidRPr="006F5565">
        <w:rPr>
          <w:rFonts w:ascii="Book Antiqua" w:eastAsia="MinionPro-Regular" w:hAnsi="Book Antiqua" w:cs="Book Antiqua"/>
          <w:kern w:val="0"/>
          <w:sz w:val="24"/>
          <w:szCs w:val="24"/>
        </w:rPr>
        <w:t xml:space="preserve"> 8.59 ± 6.21, </w:t>
      </w:r>
      <w:r w:rsidR="00724C8B" w:rsidRPr="006F5565">
        <w:rPr>
          <w:rFonts w:ascii="Book Antiqua" w:eastAsia="MinionPro-Regular" w:hAnsi="Book Antiqua" w:cs="Book Antiqua"/>
          <w:i/>
          <w:kern w:val="0"/>
          <w:sz w:val="24"/>
          <w:szCs w:val="24"/>
        </w:rPr>
        <w:t xml:space="preserve">P </w:t>
      </w:r>
      <w:r w:rsidR="00724C8B" w:rsidRPr="006F5565">
        <w:rPr>
          <w:rFonts w:ascii="Book Antiqua" w:eastAsia="MinionPro-Regular" w:hAnsi="Book Antiqua" w:cs="Book Antiqua"/>
          <w:kern w:val="0"/>
          <w:sz w:val="24"/>
          <w:szCs w:val="24"/>
        </w:rPr>
        <w:t>= 0.000, respectively)</w:t>
      </w:r>
      <w:r w:rsidR="001E1ADD">
        <w:rPr>
          <w:rFonts w:ascii="Book Antiqua" w:eastAsia="MinionPro-Regular" w:hAnsi="Book Antiqua" w:cs="Book Antiqua"/>
          <w:kern w:val="0"/>
          <w:sz w:val="24"/>
          <w:szCs w:val="24"/>
        </w:rPr>
        <w:t>.</w:t>
      </w:r>
      <w:r w:rsidR="00724C8B" w:rsidRPr="006F5565">
        <w:rPr>
          <w:rFonts w:ascii="Book Antiqua" w:eastAsia="MinionPro-Regular" w:hAnsi="Book Antiqua" w:cs="Book Antiqua"/>
          <w:kern w:val="0"/>
          <w:sz w:val="24"/>
          <w:szCs w:val="24"/>
        </w:rPr>
        <w:t xml:space="preserve"> IFN-</w:t>
      </w:r>
      <w:r w:rsidR="00724C8B" w:rsidRPr="006F5565">
        <w:rPr>
          <w:rFonts w:ascii="Book Antiqua" w:eastAsia="MinionMath-Regular" w:hAnsi="Book Antiqua" w:cs="Book Antiqua"/>
          <w:i/>
          <w:iCs/>
          <w:kern w:val="0"/>
          <w:sz w:val="24"/>
          <w:szCs w:val="24"/>
        </w:rPr>
        <w:t>γ</w:t>
      </w:r>
      <w:r w:rsidR="00724C8B" w:rsidRPr="006F5565">
        <w:rPr>
          <w:rFonts w:ascii="Book Antiqua" w:eastAsia="MinionMath-Regular" w:hAnsi="Book Antiqua" w:cs="Book Antiqua"/>
          <w:kern w:val="0"/>
          <w:sz w:val="24"/>
          <w:szCs w:val="24"/>
        </w:rPr>
        <w:t xml:space="preserve"> </w:t>
      </w:r>
      <w:r w:rsidR="00724C8B" w:rsidRPr="006F5565">
        <w:rPr>
          <w:rFonts w:ascii="Book Antiqua" w:eastAsia="MinionPro-Regular" w:hAnsi="Book Antiqua" w:cs="Book Antiqua"/>
          <w:kern w:val="0"/>
          <w:sz w:val="24"/>
          <w:szCs w:val="24"/>
        </w:rPr>
        <w:t>and IL-2 levels were not changed in the control group (</w:t>
      </w:r>
      <w:r w:rsidR="00724C8B" w:rsidRPr="006F5565">
        <w:rPr>
          <w:rFonts w:ascii="Book Antiqua" w:eastAsia="MinionPro-Regular" w:hAnsi="Book Antiqua" w:cs="Book Antiqua"/>
          <w:i/>
          <w:kern w:val="0"/>
          <w:sz w:val="24"/>
          <w:szCs w:val="24"/>
        </w:rPr>
        <w:t xml:space="preserve">P </w:t>
      </w:r>
      <w:r w:rsidR="002F0362" w:rsidRPr="006F5565">
        <w:rPr>
          <w:rFonts w:ascii="Book Antiqua" w:eastAsia="MinionPro-Regular" w:hAnsi="Book Antiqua" w:cs="Book Antiqua"/>
          <w:kern w:val="0"/>
          <w:sz w:val="24"/>
          <w:szCs w:val="24"/>
        </w:rPr>
        <w:t>&gt;</w:t>
      </w:r>
      <w:r w:rsidR="00436CDA" w:rsidRPr="006F5565">
        <w:rPr>
          <w:rFonts w:ascii="Book Antiqua" w:eastAsia="MinionPro-Regular" w:hAnsi="Book Antiqua" w:cs="Book Antiqua"/>
          <w:kern w:val="0"/>
          <w:sz w:val="24"/>
          <w:szCs w:val="24"/>
        </w:rPr>
        <w:t xml:space="preserve"> </w:t>
      </w:r>
      <w:r w:rsidR="00724C8B" w:rsidRPr="006F5565">
        <w:rPr>
          <w:rFonts w:ascii="Book Antiqua" w:eastAsia="MinionPro-Regular" w:hAnsi="Book Antiqua" w:cs="Book Antiqua"/>
          <w:kern w:val="0"/>
          <w:sz w:val="24"/>
          <w:szCs w:val="24"/>
        </w:rPr>
        <w:t xml:space="preserve">0.05). In addition, there was a marked decrease in the mean serum levels of IL-4 and IL-10 at week 48 (5.61 ± 3.83 </w:t>
      </w:r>
      <w:r w:rsidR="00724C8B" w:rsidRPr="006F5565">
        <w:rPr>
          <w:rFonts w:ascii="Book Antiqua" w:eastAsia="MinionPro-Regular" w:hAnsi="Book Antiqua" w:cs="Book Antiqua"/>
          <w:i/>
          <w:iCs/>
          <w:kern w:val="0"/>
          <w:sz w:val="24"/>
          <w:szCs w:val="24"/>
        </w:rPr>
        <w:t>vs</w:t>
      </w:r>
      <w:r w:rsidR="00724C8B" w:rsidRPr="006F5565">
        <w:rPr>
          <w:rFonts w:ascii="Book Antiqua" w:eastAsia="MinionPro-Regular" w:hAnsi="Book Antiqua" w:cs="Book Antiqua"/>
          <w:kern w:val="0"/>
          <w:sz w:val="24"/>
          <w:szCs w:val="24"/>
        </w:rPr>
        <w:t xml:space="preserve"> 9.07 ± 6.27, </w:t>
      </w:r>
      <w:r w:rsidR="00724C8B" w:rsidRPr="006F5565">
        <w:rPr>
          <w:rFonts w:ascii="Book Antiqua" w:eastAsia="MinionPro-Regular" w:hAnsi="Book Antiqua" w:cs="Book Antiqua"/>
          <w:i/>
          <w:kern w:val="0"/>
          <w:sz w:val="24"/>
          <w:szCs w:val="24"/>
        </w:rPr>
        <w:t xml:space="preserve">P </w:t>
      </w:r>
      <w:r w:rsidR="00724C8B" w:rsidRPr="006F5565">
        <w:rPr>
          <w:rFonts w:ascii="Book Antiqua" w:eastAsia="MinionPro-Regular" w:hAnsi="Book Antiqua" w:cs="Book Antiqua"/>
          <w:kern w:val="0"/>
          <w:sz w:val="24"/>
          <w:szCs w:val="24"/>
        </w:rPr>
        <w:t>= 0.000; 5.85 ± 3.14</w:t>
      </w:r>
      <w:r w:rsidR="00724C8B" w:rsidRPr="006F5565">
        <w:rPr>
          <w:rFonts w:ascii="Book Antiqua" w:eastAsia="MinionPro-Regular" w:hAnsi="Book Antiqua" w:cs="Book Antiqua"/>
          <w:i/>
          <w:iCs/>
          <w:kern w:val="0"/>
          <w:sz w:val="24"/>
          <w:szCs w:val="24"/>
        </w:rPr>
        <w:t xml:space="preserve"> vs</w:t>
      </w:r>
      <w:r w:rsidR="00724C8B" w:rsidRPr="006F5565">
        <w:rPr>
          <w:rFonts w:ascii="Book Antiqua" w:eastAsia="MinionPro-Regular" w:hAnsi="Book Antiqua" w:cs="Book Antiqua"/>
          <w:kern w:val="0"/>
          <w:sz w:val="24"/>
          <w:szCs w:val="24"/>
        </w:rPr>
        <w:t xml:space="preserve"> 8.57 ± 4.33, </w:t>
      </w:r>
      <w:r w:rsidR="00724C8B" w:rsidRPr="006F5565">
        <w:rPr>
          <w:rFonts w:ascii="Book Antiqua" w:eastAsia="MinionPro-Regular" w:hAnsi="Book Antiqua" w:cs="Book Antiqua"/>
          <w:i/>
          <w:kern w:val="0"/>
          <w:sz w:val="24"/>
          <w:szCs w:val="24"/>
        </w:rPr>
        <w:t xml:space="preserve">P </w:t>
      </w:r>
      <w:r w:rsidR="00724C8B" w:rsidRPr="006F5565">
        <w:rPr>
          <w:rFonts w:ascii="Book Antiqua" w:eastAsia="MinionPro-Regular" w:hAnsi="Book Antiqua" w:cs="Book Antiqua"/>
          <w:kern w:val="0"/>
          <w:sz w:val="24"/>
          <w:szCs w:val="24"/>
        </w:rPr>
        <w:t>= 0.000, respectively)</w:t>
      </w:r>
      <w:r w:rsidR="001E1ADD">
        <w:rPr>
          <w:rFonts w:ascii="Book Antiqua" w:eastAsia="MinionPro-Regular" w:hAnsi="Book Antiqua" w:cs="Book Antiqua"/>
          <w:kern w:val="0"/>
          <w:sz w:val="24"/>
          <w:szCs w:val="24"/>
        </w:rPr>
        <w:t xml:space="preserve"> and at week</w:t>
      </w:r>
      <w:r w:rsidR="00724C8B" w:rsidRPr="006F5565">
        <w:rPr>
          <w:rFonts w:ascii="Book Antiqua" w:eastAsia="MinionPro-Regular" w:hAnsi="Book Antiqua" w:cs="Book Antiqua"/>
          <w:kern w:val="0"/>
          <w:sz w:val="24"/>
          <w:szCs w:val="24"/>
        </w:rPr>
        <w:t xml:space="preserve"> 96 (4.41 ± 3.37 </w:t>
      </w:r>
      <w:r w:rsidR="00724C8B" w:rsidRPr="006F5565">
        <w:rPr>
          <w:rFonts w:ascii="Book Antiqua" w:eastAsia="MinionPro-Regular" w:hAnsi="Book Antiqua" w:cs="Book Antiqua"/>
          <w:i/>
          <w:iCs/>
          <w:kern w:val="0"/>
          <w:sz w:val="24"/>
          <w:szCs w:val="24"/>
        </w:rPr>
        <w:t>vs</w:t>
      </w:r>
      <w:r w:rsidR="00724C8B" w:rsidRPr="006F5565">
        <w:rPr>
          <w:rFonts w:ascii="Book Antiqua" w:eastAsia="MinionPro-Regular" w:hAnsi="Book Antiqua" w:cs="Book Antiqua"/>
          <w:kern w:val="0"/>
          <w:sz w:val="24"/>
          <w:szCs w:val="24"/>
        </w:rPr>
        <w:t xml:space="preserve"> 8.97 ± 7.75,</w:t>
      </w:r>
      <w:r w:rsidR="00724C8B" w:rsidRPr="006F5565">
        <w:rPr>
          <w:rFonts w:ascii="Book Antiqua" w:eastAsia="MinionPro-Regular" w:hAnsi="Book Antiqua" w:cs="Book Antiqua"/>
          <w:i/>
          <w:kern w:val="0"/>
          <w:sz w:val="24"/>
          <w:szCs w:val="24"/>
        </w:rPr>
        <w:t xml:space="preserve"> P </w:t>
      </w:r>
      <w:r w:rsidR="00724C8B" w:rsidRPr="006F5565">
        <w:rPr>
          <w:rFonts w:ascii="Book Antiqua" w:eastAsia="MinionPro-Regular" w:hAnsi="Book Antiqua" w:cs="Book Antiqua"/>
          <w:kern w:val="0"/>
          <w:sz w:val="24"/>
          <w:szCs w:val="24"/>
        </w:rPr>
        <w:t xml:space="preserve">= 0.000; 3.92 ± 2.31 </w:t>
      </w:r>
      <w:r w:rsidR="00724C8B" w:rsidRPr="006F5565">
        <w:rPr>
          <w:rFonts w:ascii="Book Antiqua" w:eastAsia="MinionPro-Regular" w:hAnsi="Book Antiqua" w:cs="Book Antiqua"/>
          <w:i/>
          <w:iCs/>
          <w:kern w:val="0"/>
          <w:sz w:val="24"/>
          <w:szCs w:val="24"/>
        </w:rPr>
        <w:t>vs</w:t>
      </w:r>
      <w:r w:rsidR="00724C8B" w:rsidRPr="006F5565">
        <w:rPr>
          <w:rFonts w:ascii="Book Antiqua" w:eastAsia="MinionPro-Regular" w:hAnsi="Book Antiqua" w:cs="Book Antiqua"/>
          <w:kern w:val="0"/>
          <w:sz w:val="24"/>
          <w:szCs w:val="24"/>
        </w:rPr>
        <w:t xml:space="preserve"> 8.27 ± 5.49,</w:t>
      </w:r>
      <w:r w:rsidR="00724C8B" w:rsidRPr="006F5565">
        <w:rPr>
          <w:rFonts w:ascii="Book Antiqua" w:eastAsia="MinionPro-Regular" w:hAnsi="Book Antiqua" w:cs="Book Antiqua"/>
          <w:i/>
          <w:kern w:val="0"/>
          <w:sz w:val="24"/>
          <w:szCs w:val="24"/>
        </w:rPr>
        <w:t xml:space="preserve"> P </w:t>
      </w:r>
      <w:r w:rsidR="00724C8B" w:rsidRPr="006F5565">
        <w:rPr>
          <w:rFonts w:ascii="Book Antiqua" w:eastAsia="MinionPro-Regular" w:hAnsi="Book Antiqua" w:cs="Book Antiqua"/>
          <w:kern w:val="0"/>
          <w:sz w:val="24"/>
          <w:szCs w:val="24"/>
        </w:rPr>
        <w:t>= 0.000, respectively). In contrast, there were no differences in the levels of serum IL-4 and IL-10 before and after treatment with placebo in the control group (</w:t>
      </w:r>
      <w:r w:rsidR="00724C8B" w:rsidRPr="006F5565">
        <w:rPr>
          <w:rFonts w:ascii="Book Antiqua" w:eastAsia="MinionPro-Regular" w:hAnsi="Book Antiqua" w:cs="Book Antiqua"/>
          <w:i/>
          <w:kern w:val="0"/>
          <w:sz w:val="24"/>
          <w:szCs w:val="24"/>
        </w:rPr>
        <w:t xml:space="preserve">P </w:t>
      </w:r>
      <w:r w:rsidR="002F0362" w:rsidRPr="006F5565">
        <w:rPr>
          <w:rFonts w:ascii="Book Antiqua" w:eastAsia="MinionPro-Regular" w:hAnsi="Book Antiqua" w:cs="Book Antiqua"/>
          <w:kern w:val="0"/>
          <w:sz w:val="24"/>
          <w:szCs w:val="24"/>
        </w:rPr>
        <w:t>&gt;</w:t>
      </w:r>
      <w:r w:rsidR="0032057B" w:rsidRPr="006F5565">
        <w:rPr>
          <w:rFonts w:ascii="Book Antiqua" w:eastAsia="MinionPro-Regular" w:hAnsi="Book Antiqua" w:cs="Book Antiqua"/>
          <w:kern w:val="0"/>
          <w:sz w:val="24"/>
          <w:szCs w:val="24"/>
        </w:rPr>
        <w:t xml:space="preserve"> 0.05, </w:t>
      </w:r>
      <w:r w:rsidR="00724C8B" w:rsidRPr="006F5565">
        <w:rPr>
          <w:rFonts w:ascii="Book Antiqua" w:eastAsia="MinionPro-Regular" w:hAnsi="Book Antiqua" w:cs="Book Antiqua"/>
          <w:kern w:val="0"/>
          <w:sz w:val="24"/>
          <w:szCs w:val="24"/>
        </w:rPr>
        <w:t>Fig</w:t>
      </w:r>
      <w:r w:rsidR="0032057B" w:rsidRPr="006F5565">
        <w:rPr>
          <w:rFonts w:ascii="Book Antiqua" w:eastAsia="MinionPro-Regular" w:hAnsi="Book Antiqua" w:cs="Book Antiqua"/>
          <w:kern w:val="0"/>
          <w:sz w:val="24"/>
          <w:szCs w:val="24"/>
        </w:rPr>
        <w:t>ure</w:t>
      </w:r>
      <w:r w:rsidR="00724C8B" w:rsidRPr="006F5565">
        <w:rPr>
          <w:rFonts w:ascii="Book Antiqua" w:eastAsia="MinionPro-Regular" w:hAnsi="Book Antiqua" w:cs="Book Antiqua"/>
          <w:kern w:val="0"/>
          <w:sz w:val="24"/>
          <w:szCs w:val="24"/>
        </w:rPr>
        <w:t xml:space="preserve"> 3).</w:t>
      </w:r>
    </w:p>
    <w:p w14:paraId="60A571CF" w14:textId="77777777" w:rsidR="003C78A6" w:rsidRPr="006F5565" w:rsidRDefault="00724C8B" w:rsidP="006F5565">
      <w:pPr>
        <w:autoSpaceDE w:val="0"/>
        <w:autoSpaceDN w:val="0"/>
        <w:adjustRightInd w:val="0"/>
        <w:snapToGrid w:val="0"/>
        <w:spacing w:line="360" w:lineRule="auto"/>
        <w:ind w:firstLineChars="100" w:firstLine="240"/>
        <w:rPr>
          <w:rFonts w:ascii="Book Antiqua" w:hAnsi="Book Antiqua" w:cs="Book Antiqua"/>
          <w:sz w:val="24"/>
          <w:szCs w:val="24"/>
        </w:rPr>
      </w:pPr>
      <w:r w:rsidRPr="006F5565">
        <w:rPr>
          <w:rFonts w:ascii="Book Antiqua" w:hAnsi="Book Antiqua" w:cs="Book Antiqua"/>
          <w:sz w:val="24"/>
          <w:szCs w:val="24"/>
        </w:rPr>
        <w:t>Moreover, among the ICE group patients, IFN-</w:t>
      </w:r>
      <w:r w:rsidRPr="006F5565">
        <w:rPr>
          <w:rFonts w:ascii="Book Antiqua" w:eastAsia="MinionMath-Regular" w:hAnsi="Book Antiqua" w:cs="Book Antiqua"/>
          <w:i/>
          <w:iCs/>
          <w:kern w:val="0"/>
          <w:sz w:val="24"/>
          <w:szCs w:val="24"/>
        </w:rPr>
        <w:t>γ</w:t>
      </w:r>
      <w:r w:rsidRPr="006F5565">
        <w:rPr>
          <w:rFonts w:ascii="Book Antiqua" w:hAnsi="Book Antiqua" w:cs="Book Antiqua"/>
          <w:sz w:val="24"/>
          <w:szCs w:val="24"/>
        </w:rPr>
        <w:t xml:space="preserve"> and IL-2 </w:t>
      </w:r>
      <w:r w:rsidRPr="006F5565">
        <w:rPr>
          <w:rFonts w:ascii="Book Antiqua" w:eastAsia="等线" w:hAnsi="Book Antiqua" w:cs="Book Antiqua"/>
          <w:sz w:val="24"/>
          <w:szCs w:val="24"/>
        </w:rPr>
        <w:t>levels</w:t>
      </w:r>
      <w:r w:rsidRPr="006F5565">
        <w:rPr>
          <w:rFonts w:ascii="Book Antiqua" w:hAnsi="Book Antiqua" w:cs="Book Antiqua"/>
          <w:sz w:val="24"/>
          <w:szCs w:val="24"/>
        </w:rPr>
        <w:t xml:space="preserve"> increased significantly (</w:t>
      </w:r>
      <w:r w:rsidRPr="006F5565">
        <w:rPr>
          <w:rFonts w:ascii="Book Antiqua" w:hAnsi="Book Antiqua" w:cs="Book Antiqua"/>
          <w:i/>
          <w:sz w:val="24"/>
          <w:szCs w:val="24"/>
        </w:rPr>
        <w:t xml:space="preserve">P </w:t>
      </w:r>
      <w:r w:rsidRPr="006F5565">
        <w:rPr>
          <w:rFonts w:ascii="Book Antiqua" w:hAnsi="Book Antiqua" w:cs="Book Antiqua"/>
          <w:sz w:val="24"/>
          <w:szCs w:val="24"/>
        </w:rPr>
        <w:t xml:space="preserve">= 0.000; </w:t>
      </w:r>
      <w:r w:rsidRPr="006F5565">
        <w:rPr>
          <w:rFonts w:ascii="Book Antiqua" w:hAnsi="Book Antiqua" w:cs="Book Antiqua"/>
          <w:i/>
          <w:sz w:val="24"/>
          <w:szCs w:val="24"/>
        </w:rPr>
        <w:t xml:space="preserve">P </w:t>
      </w:r>
      <w:r w:rsidRPr="006F5565">
        <w:rPr>
          <w:rFonts w:ascii="Book Antiqua" w:hAnsi="Book Antiqua" w:cs="Book Antiqua"/>
          <w:sz w:val="24"/>
          <w:szCs w:val="24"/>
        </w:rPr>
        <w:t xml:space="preserve">= 0.000, </w:t>
      </w:r>
      <w:r w:rsidRPr="006F5565">
        <w:rPr>
          <w:rFonts w:ascii="Book Antiqua" w:eastAsia="MinionPro-Regular" w:hAnsi="Book Antiqua" w:cs="Book Antiqua"/>
          <w:kern w:val="0"/>
          <w:sz w:val="24"/>
          <w:szCs w:val="24"/>
        </w:rPr>
        <w:t>respectively</w:t>
      </w:r>
      <w:r w:rsidRPr="006F5565">
        <w:rPr>
          <w:rFonts w:ascii="Book Antiqua" w:hAnsi="Book Antiqua" w:cs="Book Antiqua"/>
          <w:sz w:val="24"/>
          <w:szCs w:val="24"/>
        </w:rPr>
        <w:t xml:space="preserve">), while IL-4 and IL-10 </w:t>
      </w:r>
      <w:r w:rsidRPr="006F5565">
        <w:rPr>
          <w:rFonts w:ascii="Book Antiqua" w:eastAsia="等线" w:hAnsi="Book Antiqua" w:cs="Book Antiqua"/>
          <w:sz w:val="24"/>
          <w:szCs w:val="24"/>
        </w:rPr>
        <w:t>levels</w:t>
      </w:r>
      <w:r w:rsidRPr="006F5565">
        <w:rPr>
          <w:rFonts w:ascii="Book Antiqua" w:hAnsi="Book Antiqua" w:cs="Book Antiqua"/>
          <w:sz w:val="24"/>
          <w:szCs w:val="24"/>
        </w:rPr>
        <w:t xml:space="preserve"> decreased significantly (</w:t>
      </w:r>
      <w:r w:rsidRPr="006F5565">
        <w:rPr>
          <w:rFonts w:ascii="Book Antiqua" w:hAnsi="Book Antiqua" w:cs="Book Antiqua"/>
          <w:i/>
          <w:sz w:val="24"/>
          <w:szCs w:val="24"/>
        </w:rPr>
        <w:t xml:space="preserve">P </w:t>
      </w:r>
      <w:r w:rsidRPr="006F5565">
        <w:rPr>
          <w:rFonts w:ascii="Book Antiqua" w:hAnsi="Book Antiqua" w:cs="Book Antiqua"/>
          <w:sz w:val="24"/>
          <w:szCs w:val="24"/>
        </w:rPr>
        <w:t xml:space="preserve">= 0.003; </w:t>
      </w:r>
      <w:r w:rsidRPr="006F5565">
        <w:rPr>
          <w:rFonts w:ascii="Book Antiqua" w:hAnsi="Book Antiqua" w:cs="Book Antiqua"/>
          <w:i/>
          <w:sz w:val="24"/>
          <w:szCs w:val="24"/>
        </w:rPr>
        <w:t xml:space="preserve">P </w:t>
      </w:r>
      <w:r w:rsidRPr="006F5565">
        <w:rPr>
          <w:rFonts w:ascii="Book Antiqua" w:hAnsi="Book Antiqua" w:cs="Book Antiqua"/>
          <w:sz w:val="24"/>
          <w:szCs w:val="24"/>
        </w:rPr>
        <w:t xml:space="preserve">= 0.000, </w:t>
      </w:r>
      <w:r w:rsidRPr="006F5565">
        <w:rPr>
          <w:rFonts w:ascii="Book Antiqua" w:eastAsia="MinionPro-Regular" w:hAnsi="Book Antiqua" w:cs="Book Antiqua"/>
          <w:kern w:val="0"/>
          <w:sz w:val="24"/>
          <w:szCs w:val="24"/>
        </w:rPr>
        <w:t>respectively</w:t>
      </w:r>
      <w:r w:rsidRPr="006F5565">
        <w:rPr>
          <w:rFonts w:ascii="Book Antiqua" w:hAnsi="Book Antiqua" w:cs="Book Antiqua"/>
          <w:sz w:val="24"/>
          <w:szCs w:val="24"/>
        </w:rPr>
        <w:t xml:space="preserve">) at week 96 compared with week 48 </w:t>
      </w:r>
      <w:r w:rsidRPr="006F5565">
        <w:rPr>
          <w:rFonts w:ascii="Book Antiqua" w:eastAsia="MinionPro-Regular" w:hAnsi="Book Antiqua" w:cs="Book Antiqua"/>
          <w:kern w:val="0"/>
          <w:sz w:val="24"/>
          <w:szCs w:val="24"/>
        </w:rPr>
        <w:t>(Fig</w:t>
      </w:r>
      <w:r w:rsidR="0020791A" w:rsidRPr="006F5565">
        <w:rPr>
          <w:rFonts w:ascii="Book Antiqua" w:eastAsia="MinionPro-Regular" w:hAnsi="Book Antiqua" w:cs="Book Antiqua"/>
          <w:kern w:val="0"/>
          <w:sz w:val="24"/>
          <w:szCs w:val="24"/>
        </w:rPr>
        <w:t>ure</w:t>
      </w:r>
      <w:r w:rsidRPr="006F5565">
        <w:rPr>
          <w:rFonts w:ascii="Book Antiqua" w:eastAsia="MinionPro-Regular" w:hAnsi="Book Antiqua" w:cs="Book Antiqua"/>
          <w:kern w:val="0"/>
          <w:sz w:val="24"/>
          <w:szCs w:val="24"/>
        </w:rPr>
        <w:t xml:space="preserve"> 3).</w:t>
      </w:r>
    </w:p>
    <w:p w14:paraId="460C0C1C" w14:textId="77777777" w:rsidR="003C78A6" w:rsidRPr="006F5565" w:rsidRDefault="003C78A6" w:rsidP="006F5565">
      <w:pPr>
        <w:adjustRightInd w:val="0"/>
        <w:snapToGrid w:val="0"/>
        <w:spacing w:line="360" w:lineRule="auto"/>
        <w:rPr>
          <w:rFonts w:ascii="Book Antiqua" w:hAnsi="Book Antiqua" w:cs="Book Antiqua"/>
          <w:sz w:val="24"/>
          <w:szCs w:val="24"/>
        </w:rPr>
      </w:pPr>
    </w:p>
    <w:p w14:paraId="573955F4" w14:textId="15A91E5E" w:rsidR="003C78A6" w:rsidRPr="006F5565" w:rsidRDefault="00724C8B" w:rsidP="006F5565">
      <w:pPr>
        <w:autoSpaceDE w:val="0"/>
        <w:autoSpaceDN w:val="0"/>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 xml:space="preserve">Week 12 to </w:t>
      </w:r>
      <w:r w:rsidR="00AA3CBF" w:rsidRPr="006F5565">
        <w:rPr>
          <w:rFonts w:ascii="Book Antiqua" w:hAnsi="Book Antiqua" w:cs="Book Antiqua"/>
          <w:b/>
          <w:i/>
          <w:sz w:val="24"/>
          <w:szCs w:val="24"/>
        </w:rPr>
        <w:t>we</w:t>
      </w:r>
      <w:r w:rsidRPr="006F5565">
        <w:rPr>
          <w:rFonts w:ascii="Book Antiqua" w:hAnsi="Book Antiqua" w:cs="Book Antiqua"/>
          <w:b/>
          <w:i/>
          <w:sz w:val="24"/>
          <w:szCs w:val="24"/>
        </w:rPr>
        <w:t xml:space="preserve">ek 48 ALT </w:t>
      </w:r>
      <w:r w:rsidR="006326AC" w:rsidRPr="006F5565">
        <w:rPr>
          <w:rFonts w:ascii="Book Antiqua" w:hAnsi="Book Antiqua" w:cs="Book Antiqua"/>
          <w:b/>
          <w:i/>
          <w:sz w:val="24"/>
          <w:szCs w:val="24"/>
        </w:rPr>
        <w:t>elev</w:t>
      </w:r>
      <w:r w:rsidRPr="006F5565">
        <w:rPr>
          <w:rFonts w:ascii="Book Antiqua" w:hAnsi="Book Antiqua" w:cs="Book Antiqua"/>
          <w:b/>
          <w:i/>
          <w:sz w:val="24"/>
          <w:szCs w:val="24"/>
        </w:rPr>
        <w:t xml:space="preserve">ation, </w:t>
      </w:r>
      <w:proofErr w:type="spellStart"/>
      <w:r w:rsidRPr="006F5565">
        <w:rPr>
          <w:rFonts w:ascii="Book Antiqua" w:hAnsi="Book Antiqua" w:cs="Book Antiqua"/>
          <w:b/>
          <w:i/>
          <w:sz w:val="24"/>
          <w:szCs w:val="24"/>
        </w:rPr>
        <w:t>HBeAg</w:t>
      </w:r>
      <w:proofErr w:type="spellEnd"/>
      <w:r w:rsidRPr="006F5565">
        <w:rPr>
          <w:rFonts w:ascii="Book Antiqua" w:hAnsi="Book Antiqua" w:cs="Book Antiqua"/>
          <w:b/>
          <w:i/>
          <w:sz w:val="24"/>
          <w:szCs w:val="24"/>
        </w:rPr>
        <w:t xml:space="preserve"> and </w:t>
      </w:r>
      <w:proofErr w:type="spellStart"/>
      <w:r w:rsidRPr="006F5565">
        <w:rPr>
          <w:rFonts w:ascii="Book Antiqua" w:hAnsi="Book Antiqua" w:cs="Book Antiqua"/>
          <w:b/>
          <w:i/>
          <w:sz w:val="24"/>
          <w:szCs w:val="24"/>
        </w:rPr>
        <w:t>HBsAg</w:t>
      </w:r>
      <w:proofErr w:type="spellEnd"/>
      <w:r w:rsidRPr="006F5565">
        <w:rPr>
          <w:rFonts w:ascii="Book Antiqua" w:hAnsi="Book Antiqua" w:cs="Book Antiqua"/>
          <w:b/>
          <w:i/>
          <w:sz w:val="24"/>
          <w:szCs w:val="24"/>
        </w:rPr>
        <w:t xml:space="preserve"> </w:t>
      </w:r>
      <w:r w:rsidR="006326AC" w:rsidRPr="006F5565">
        <w:rPr>
          <w:rFonts w:ascii="Book Antiqua" w:hAnsi="Book Antiqua" w:cs="Book Antiqua"/>
          <w:b/>
          <w:i/>
          <w:sz w:val="24"/>
          <w:szCs w:val="24"/>
        </w:rPr>
        <w:t>lev</w:t>
      </w:r>
      <w:r w:rsidRPr="006F5565">
        <w:rPr>
          <w:rFonts w:ascii="Book Antiqua" w:hAnsi="Book Antiqua" w:cs="Book Antiqua"/>
          <w:b/>
          <w:i/>
          <w:sz w:val="24"/>
          <w:szCs w:val="24"/>
        </w:rPr>
        <w:t>els and IFN-</w:t>
      </w:r>
      <w:r w:rsidRPr="006F5565">
        <w:rPr>
          <w:rFonts w:ascii="Book Antiqua" w:eastAsia="MinionMath-Regular" w:hAnsi="Book Antiqua" w:cs="Book Antiqua"/>
          <w:b/>
          <w:bCs/>
          <w:i/>
          <w:kern w:val="0"/>
          <w:sz w:val="24"/>
          <w:szCs w:val="24"/>
        </w:rPr>
        <w:t>γ</w:t>
      </w:r>
      <w:r w:rsidRPr="006F5565">
        <w:rPr>
          <w:rFonts w:ascii="Book Antiqua" w:hAnsi="Book Antiqua" w:cs="Book Antiqua"/>
          <w:b/>
          <w:i/>
          <w:sz w:val="24"/>
          <w:szCs w:val="24"/>
        </w:rPr>
        <w:t xml:space="preserve"> and IL-2 </w:t>
      </w:r>
      <w:r w:rsidR="006326AC" w:rsidRPr="006F5565">
        <w:rPr>
          <w:rFonts w:ascii="Book Antiqua" w:hAnsi="Book Antiqua" w:cs="Book Antiqua"/>
          <w:b/>
          <w:i/>
          <w:sz w:val="24"/>
          <w:szCs w:val="24"/>
        </w:rPr>
        <w:t>elevation associated w</w:t>
      </w:r>
      <w:r w:rsidRPr="006F5565">
        <w:rPr>
          <w:rFonts w:ascii="Book Antiqua" w:hAnsi="Book Antiqua" w:cs="Book Antiqua"/>
          <w:b/>
          <w:i/>
          <w:sz w:val="24"/>
          <w:szCs w:val="24"/>
        </w:rPr>
        <w:t xml:space="preserve">ith </w:t>
      </w:r>
      <w:proofErr w:type="spellStart"/>
      <w:r w:rsidRPr="006F5565">
        <w:rPr>
          <w:rFonts w:ascii="Book Antiqua" w:hAnsi="Book Antiqua" w:cs="Book Antiqua"/>
          <w:b/>
          <w:i/>
          <w:sz w:val="24"/>
          <w:szCs w:val="24"/>
        </w:rPr>
        <w:t>HBeAg</w:t>
      </w:r>
      <w:proofErr w:type="spellEnd"/>
      <w:r w:rsidRPr="006F5565">
        <w:rPr>
          <w:rFonts w:ascii="Book Antiqua" w:hAnsi="Book Antiqua" w:cs="Book Antiqua"/>
          <w:b/>
          <w:i/>
          <w:sz w:val="24"/>
          <w:szCs w:val="24"/>
        </w:rPr>
        <w:t xml:space="preserve"> </w:t>
      </w:r>
      <w:r w:rsidR="006326AC" w:rsidRPr="006F5565">
        <w:rPr>
          <w:rFonts w:ascii="Book Antiqua" w:hAnsi="Book Antiqua" w:cs="Book Antiqua"/>
          <w:b/>
          <w:i/>
          <w:sz w:val="24"/>
          <w:szCs w:val="24"/>
        </w:rPr>
        <w:t>cleara</w:t>
      </w:r>
      <w:r w:rsidRPr="006F5565">
        <w:rPr>
          <w:rFonts w:ascii="Book Antiqua" w:hAnsi="Book Antiqua" w:cs="Book Antiqua"/>
          <w:b/>
          <w:i/>
          <w:sz w:val="24"/>
          <w:szCs w:val="24"/>
        </w:rPr>
        <w:t>nce</w:t>
      </w:r>
    </w:p>
    <w:p w14:paraId="4DA34BEE" w14:textId="61278A8F" w:rsidR="003C78A6" w:rsidRPr="006F5565" w:rsidRDefault="00724C8B"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t>At week</w:t>
      </w:r>
      <w:r w:rsidR="00276D0A" w:rsidRPr="006F5565">
        <w:rPr>
          <w:rFonts w:ascii="Book Antiqua" w:hAnsi="Book Antiqua" w:cs="Book Antiqua"/>
          <w:sz w:val="24"/>
          <w:szCs w:val="24"/>
        </w:rPr>
        <w:t>s</w:t>
      </w:r>
      <w:r w:rsidRPr="006F5565">
        <w:rPr>
          <w:rFonts w:ascii="Book Antiqua" w:hAnsi="Book Antiqua" w:cs="Book Antiqua"/>
          <w:sz w:val="24"/>
          <w:szCs w:val="24"/>
        </w:rPr>
        <w:t xml:space="preserve"> 12 and 24, 15.58% (31/199)</w:t>
      </w:r>
      <w:r w:rsidRPr="006F5565">
        <w:rPr>
          <w:rFonts w:ascii="Book Antiqua" w:eastAsia="等线" w:hAnsi="Book Antiqua" w:cs="Book Antiqua"/>
          <w:sz w:val="24"/>
          <w:szCs w:val="24"/>
        </w:rPr>
        <w:t xml:space="preserve"> and</w:t>
      </w:r>
      <w:r w:rsidRPr="006F5565">
        <w:rPr>
          <w:rFonts w:ascii="Book Antiqua" w:hAnsi="Book Antiqua" w:cs="Book Antiqua"/>
          <w:sz w:val="24"/>
          <w:szCs w:val="24"/>
        </w:rPr>
        <w:t xml:space="preserve"> 18.09</w:t>
      </w:r>
      <w:r w:rsidR="007B7BB0" w:rsidRPr="006F5565">
        <w:rPr>
          <w:rFonts w:ascii="Book Antiqua" w:hAnsi="Book Antiqua" w:cs="Book Antiqua"/>
          <w:sz w:val="24"/>
          <w:szCs w:val="24"/>
        </w:rPr>
        <w:t>%</w:t>
      </w:r>
      <w:r w:rsidRPr="006F5565">
        <w:rPr>
          <w:rFonts w:ascii="Book Antiqua" w:eastAsia="等线" w:hAnsi="Book Antiqua" w:cs="Book Antiqua"/>
          <w:sz w:val="24"/>
          <w:szCs w:val="24"/>
        </w:rPr>
        <w:t xml:space="preserve"> </w:t>
      </w:r>
      <w:r w:rsidRPr="006F5565">
        <w:rPr>
          <w:rFonts w:ascii="Book Antiqua" w:hAnsi="Book Antiqua" w:cs="Book Antiqua"/>
          <w:sz w:val="24"/>
          <w:szCs w:val="24"/>
        </w:rPr>
        <w:t>(36/199)</w:t>
      </w:r>
      <w:r w:rsidR="0011262D" w:rsidRPr="006F5565">
        <w:rPr>
          <w:rFonts w:ascii="Book Antiqua" w:eastAsia="等线" w:hAnsi="Book Antiqua" w:cs="Book Antiqua"/>
          <w:sz w:val="24"/>
          <w:szCs w:val="24"/>
        </w:rPr>
        <w:t>,</w:t>
      </w:r>
      <w:r w:rsidR="0011262D" w:rsidRPr="006F5565">
        <w:rPr>
          <w:rFonts w:ascii="Book Antiqua" w:hAnsi="Book Antiqua" w:cs="Book Antiqua"/>
          <w:sz w:val="24"/>
          <w:szCs w:val="24"/>
        </w:rPr>
        <w:t xml:space="preserve"> respectively</w:t>
      </w:r>
      <w:r w:rsidRPr="006F5565">
        <w:rPr>
          <w:rFonts w:ascii="Book Antiqua" w:hAnsi="Book Antiqua" w:cs="Book Antiqua"/>
          <w:sz w:val="24"/>
          <w:szCs w:val="24"/>
        </w:rPr>
        <w:t xml:space="preserve"> of the subjects in </w:t>
      </w:r>
      <w:r w:rsidRPr="006F5565">
        <w:rPr>
          <w:rFonts w:ascii="Book Antiqua" w:hAnsi="Book Antiqua" w:cs="Book Antiqua"/>
          <w:sz w:val="24"/>
          <w:szCs w:val="24"/>
        </w:rPr>
        <w:lastRenderedPageBreak/>
        <w:t xml:space="preserve">the treatment group showed an elevated ALT level (&gt; 50 IU/L) with a maximum of 594 IU/L, and total bilirubin levels were all &lt; 35 </w:t>
      </w:r>
      <w:proofErr w:type="spellStart"/>
      <w:r w:rsidRPr="006F5565">
        <w:rPr>
          <w:rFonts w:ascii="Book Antiqua" w:hAnsi="Book Antiqua" w:cs="Book Antiqua"/>
          <w:sz w:val="24"/>
          <w:szCs w:val="24"/>
        </w:rPr>
        <w:t>mmol</w:t>
      </w:r>
      <w:proofErr w:type="spellEnd"/>
      <w:r w:rsidRPr="006F5565">
        <w:rPr>
          <w:rFonts w:ascii="Book Antiqua" w:hAnsi="Book Antiqua" w:cs="Book Antiqua"/>
          <w:sz w:val="24"/>
          <w:szCs w:val="24"/>
        </w:rPr>
        <w:t xml:space="preserve">/L. To assess the effects of the quantitative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and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levels and changes during the early period of treatment, we assessed the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and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w:t>
      </w:r>
      <w:r w:rsidRPr="006F5565">
        <w:rPr>
          <w:rFonts w:ascii="Book Antiqua" w:eastAsia="等线" w:hAnsi="Book Antiqua" w:cs="Book Antiqua"/>
          <w:sz w:val="24"/>
          <w:szCs w:val="24"/>
        </w:rPr>
        <w:t>levels</w:t>
      </w:r>
      <w:r w:rsidRPr="006F5565">
        <w:rPr>
          <w:rFonts w:ascii="Book Antiqua" w:hAnsi="Book Antiqua" w:cs="Book Antiqua"/>
          <w:sz w:val="24"/>
          <w:szCs w:val="24"/>
        </w:rPr>
        <w:t xml:space="preserve"> at baseline, week 24 change from baseline and week 36 change from baseline using </w:t>
      </w:r>
      <w:proofErr w:type="spellStart"/>
      <w:r w:rsidRPr="006F5565">
        <w:rPr>
          <w:rFonts w:ascii="Book Antiqua" w:hAnsi="Book Antiqua" w:cs="Book Antiqua"/>
          <w:sz w:val="24"/>
          <w:szCs w:val="24"/>
        </w:rPr>
        <w:t>univariable</w:t>
      </w:r>
      <w:proofErr w:type="spellEnd"/>
      <w:r w:rsidRPr="006F5565">
        <w:rPr>
          <w:rFonts w:ascii="Book Antiqua" w:hAnsi="Book Antiqua" w:cs="Book Antiqua"/>
          <w:sz w:val="24"/>
          <w:szCs w:val="24"/>
        </w:rPr>
        <w:t xml:space="preserve"> logistic regression analysis. The results showed that baseline </w:t>
      </w:r>
      <w:proofErr w:type="spellStart"/>
      <w:r w:rsidRPr="006F5565">
        <w:rPr>
          <w:rFonts w:ascii="Book Antiqua" w:hAnsi="Book Antiqua" w:cs="Book Antiqua"/>
          <w:sz w:val="24"/>
          <w:szCs w:val="24"/>
        </w:rPr>
        <w:t>HBeAg</w:t>
      </w:r>
      <w:proofErr w:type="spellEnd"/>
      <w:r w:rsidRPr="006F5565">
        <w:rPr>
          <w:rFonts w:ascii="Book Antiqua" w:eastAsia="等线" w:hAnsi="Book Antiqua" w:cs="Book Antiqua"/>
          <w:sz w:val="24"/>
          <w:szCs w:val="24"/>
        </w:rPr>
        <w:t xml:space="preserve"> </w:t>
      </w:r>
      <w:r w:rsidR="007B7BB0" w:rsidRPr="006F5565">
        <w:rPr>
          <w:rFonts w:ascii="Book Antiqua" w:hAnsi="Book Antiqua" w:cs="Book Antiqua"/>
          <w:sz w:val="24"/>
          <w:szCs w:val="24"/>
        </w:rPr>
        <w:t>[odds ratio (OR)</w:t>
      </w:r>
      <w:r w:rsidRPr="006F5565">
        <w:rPr>
          <w:rFonts w:ascii="Book Antiqua" w:hAnsi="Book Antiqua" w:cs="Book Antiqua"/>
          <w:sz w:val="24"/>
          <w:szCs w:val="24"/>
        </w:rPr>
        <w:t>, 1.653,</w:t>
      </w:r>
      <w:r w:rsidRPr="006F5565">
        <w:rPr>
          <w:rFonts w:ascii="Book Antiqua" w:hAnsi="Book Antiqua" w:cs="Book Antiqua"/>
          <w:i/>
          <w:sz w:val="24"/>
          <w:szCs w:val="24"/>
        </w:rPr>
        <w:t xml:space="preserve"> P </w:t>
      </w:r>
      <w:r w:rsidR="007B7BB0" w:rsidRPr="006F5565">
        <w:rPr>
          <w:rFonts w:ascii="Book Antiqua" w:hAnsi="Book Antiqua" w:cs="Book Antiqua"/>
          <w:sz w:val="24"/>
          <w:szCs w:val="24"/>
        </w:rPr>
        <w:t>= 0.03]</w:t>
      </w:r>
      <w:r w:rsidRPr="006F5565">
        <w:rPr>
          <w:rFonts w:ascii="Book Antiqua" w:hAnsi="Book Antiqua" w:cs="Book Antiqua"/>
          <w:sz w:val="24"/>
          <w:szCs w:val="24"/>
        </w:rPr>
        <w:t xml:space="preserve"> and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(OR, 2.431, </w:t>
      </w:r>
      <w:r w:rsidRPr="006F5565">
        <w:rPr>
          <w:rFonts w:ascii="Book Antiqua" w:hAnsi="Book Antiqua" w:cs="Book Antiqua"/>
          <w:i/>
          <w:sz w:val="24"/>
          <w:szCs w:val="24"/>
        </w:rPr>
        <w:t xml:space="preserve">P </w:t>
      </w:r>
      <w:r w:rsidRPr="006F5565">
        <w:rPr>
          <w:rFonts w:ascii="Book Antiqua" w:hAnsi="Book Antiqua" w:cs="Book Antiqua"/>
          <w:sz w:val="24"/>
          <w:szCs w:val="24"/>
        </w:rPr>
        <w:t xml:space="preserve">= 0.004), week 24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change from baseline (OR, 2.762, </w:t>
      </w:r>
      <w:r w:rsidRPr="006F5565">
        <w:rPr>
          <w:rFonts w:ascii="Book Antiqua" w:hAnsi="Book Antiqua" w:cs="Book Antiqua"/>
          <w:i/>
          <w:sz w:val="24"/>
          <w:szCs w:val="24"/>
        </w:rPr>
        <w:t>P</w:t>
      </w:r>
      <w:r w:rsidRPr="006F5565">
        <w:rPr>
          <w:rFonts w:ascii="Book Antiqua" w:hAnsi="Book Antiqua" w:cs="Book Antiqua"/>
          <w:sz w:val="24"/>
          <w:szCs w:val="24"/>
        </w:rPr>
        <w:t xml:space="preserve"> &lt; 0.001), week 36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change from baseline (OR, 3.411, </w:t>
      </w:r>
      <w:r w:rsidRPr="006F5565">
        <w:rPr>
          <w:rFonts w:ascii="Book Antiqua" w:hAnsi="Book Antiqua" w:cs="Book Antiqua"/>
          <w:i/>
          <w:sz w:val="24"/>
          <w:szCs w:val="24"/>
        </w:rPr>
        <w:t>P</w:t>
      </w:r>
      <w:r w:rsidRPr="006F5565">
        <w:rPr>
          <w:rFonts w:ascii="Book Antiqua" w:hAnsi="Book Antiqua" w:cs="Book Antiqua"/>
          <w:sz w:val="24"/>
          <w:szCs w:val="24"/>
        </w:rPr>
        <w:t xml:space="preserve"> &lt; 0.01), week 24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change from baseline (OR, 4.458, </w:t>
      </w:r>
      <w:r w:rsidRPr="006F5565">
        <w:rPr>
          <w:rFonts w:ascii="Book Antiqua" w:hAnsi="Book Antiqua" w:cs="Book Antiqua"/>
          <w:i/>
          <w:sz w:val="24"/>
          <w:szCs w:val="24"/>
        </w:rPr>
        <w:t>P</w:t>
      </w:r>
      <w:r w:rsidRPr="006F5565">
        <w:rPr>
          <w:rFonts w:ascii="Book Antiqua" w:hAnsi="Book Antiqua" w:cs="Book Antiqua"/>
          <w:sz w:val="24"/>
          <w:szCs w:val="24"/>
        </w:rPr>
        <w:t xml:space="preserve"> &lt; 0.001), week 36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change from baseline (OR, 5.371, </w:t>
      </w:r>
      <w:r w:rsidRPr="006F5565">
        <w:rPr>
          <w:rFonts w:ascii="Book Antiqua" w:hAnsi="Book Antiqua" w:cs="Book Antiqua"/>
          <w:i/>
          <w:sz w:val="24"/>
          <w:szCs w:val="24"/>
        </w:rPr>
        <w:t>P</w:t>
      </w:r>
      <w:r w:rsidRPr="006F5565">
        <w:rPr>
          <w:rFonts w:ascii="Book Antiqua" w:hAnsi="Book Antiqua" w:cs="Book Antiqua"/>
          <w:sz w:val="24"/>
          <w:szCs w:val="24"/>
        </w:rPr>
        <w:t xml:space="preserve"> &lt; 0.001)</w:t>
      </w:r>
      <w:r w:rsidR="0011262D">
        <w:rPr>
          <w:rFonts w:ascii="Book Antiqua" w:hAnsi="Book Antiqua" w:cs="Book Antiqua"/>
          <w:sz w:val="24"/>
          <w:szCs w:val="24"/>
        </w:rPr>
        <w:t>,</w:t>
      </w:r>
      <w:r w:rsidRPr="006F5565">
        <w:rPr>
          <w:rFonts w:ascii="Book Antiqua" w:hAnsi="Book Antiqua" w:cs="Book Antiqua"/>
          <w:sz w:val="24"/>
          <w:szCs w:val="24"/>
        </w:rPr>
        <w:t xml:space="preserve"> week 12 ALT elevation (OR, 2.676, P = 0.016), week 24 ALT elevation (OR, 3.373, </w:t>
      </w:r>
      <w:r w:rsidRPr="006F5565">
        <w:rPr>
          <w:rFonts w:ascii="Book Antiqua" w:hAnsi="Book Antiqua" w:cs="Book Antiqua"/>
          <w:i/>
          <w:sz w:val="24"/>
          <w:szCs w:val="24"/>
        </w:rPr>
        <w:t>P</w:t>
      </w:r>
      <w:r w:rsidRPr="006F5565">
        <w:rPr>
          <w:rFonts w:ascii="Book Antiqua" w:hAnsi="Book Antiqua" w:cs="Book Antiqua"/>
          <w:sz w:val="24"/>
          <w:szCs w:val="24"/>
        </w:rPr>
        <w:t xml:space="preserve"> = 0.003), week 48 IFN-</w:t>
      </w:r>
      <w:r w:rsidRPr="006F5565">
        <w:rPr>
          <w:rFonts w:ascii="Book Antiqua" w:eastAsia="MinionMath-Regular" w:hAnsi="Book Antiqua" w:cs="Book Antiqua"/>
          <w:kern w:val="0"/>
          <w:sz w:val="24"/>
          <w:szCs w:val="24"/>
        </w:rPr>
        <w:t>γ</w:t>
      </w:r>
      <w:r w:rsidRPr="006F5565">
        <w:rPr>
          <w:rFonts w:ascii="Book Antiqua" w:hAnsi="Book Antiqua" w:cs="Book Antiqua"/>
          <w:sz w:val="24"/>
          <w:szCs w:val="24"/>
        </w:rPr>
        <w:t xml:space="preserve"> elevation (OR, 2.735, </w:t>
      </w:r>
      <w:r w:rsidRPr="006F5565">
        <w:rPr>
          <w:rFonts w:ascii="Book Antiqua" w:hAnsi="Book Antiqua" w:cs="Book Antiqua"/>
          <w:i/>
          <w:sz w:val="24"/>
          <w:szCs w:val="24"/>
        </w:rPr>
        <w:t xml:space="preserve">P </w:t>
      </w:r>
      <w:r w:rsidRPr="006F5565">
        <w:rPr>
          <w:rFonts w:ascii="Book Antiqua" w:hAnsi="Book Antiqua" w:cs="Book Antiqua"/>
          <w:sz w:val="24"/>
          <w:szCs w:val="24"/>
        </w:rPr>
        <w:t>= 0.002)</w:t>
      </w:r>
      <w:r w:rsidR="0011262D">
        <w:rPr>
          <w:rFonts w:ascii="Book Antiqua" w:hAnsi="Book Antiqua" w:cs="Book Antiqua"/>
          <w:sz w:val="24"/>
          <w:szCs w:val="24"/>
        </w:rPr>
        <w:t xml:space="preserve"> and</w:t>
      </w:r>
      <w:r w:rsidRPr="006F5565">
        <w:rPr>
          <w:rFonts w:ascii="Book Antiqua" w:hAnsi="Book Antiqua" w:cs="Book Antiqua"/>
          <w:sz w:val="24"/>
          <w:szCs w:val="24"/>
        </w:rPr>
        <w:t xml:space="preserve"> week 48</w:t>
      </w:r>
      <w:bookmarkStart w:id="72" w:name="OLE_LINK10"/>
      <w:bookmarkStart w:id="73" w:name="OLE_LINK11"/>
      <w:r w:rsidRPr="006F5565">
        <w:rPr>
          <w:rFonts w:ascii="Book Antiqua" w:hAnsi="Book Antiqua" w:cs="Book Antiqua"/>
          <w:sz w:val="24"/>
          <w:szCs w:val="24"/>
        </w:rPr>
        <w:t xml:space="preserve"> IL-</w:t>
      </w:r>
      <w:bookmarkEnd w:id="72"/>
      <w:bookmarkEnd w:id="73"/>
      <w:r w:rsidRPr="006F5565">
        <w:rPr>
          <w:rFonts w:ascii="Book Antiqua" w:eastAsia="等线" w:hAnsi="Book Antiqua" w:cs="Book Antiqua"/>
          <w:sz w:val="24"/>
          <w:szCs w:val="24"/>
        </w:rPr>
        <w:t>2 week 2 clearance</w:t>
      </w:r>
      <w:r w:rsidRPr="006F5565">
        <w:rPr>
          <w:rFonts w:ascii="Book Antiqua" w:hAnsi="Book Antiqua" w:cs="Book Antiqua"/>
          <w:sz w:val="24"/>
          <w:szCs w:val="24"/>
        </w:rPr>
        <w:t xml:space="preserve"> (OR, 2.</w:t>
      </w:r>
      <w:r w:rsidRPr="006F5565">
        <w:rPr>
          <w:rFonts w:ascii="Book Antiqua" w:eastAsia="等线" w:hAnsi="Book Antiqua" w:cs="Book Antiqua"/>
          <w:sz w:val="24"/>
          <w:szCs w:val="24"/>
        </w:rPr>
        <w:t>003</w:t>
      </w:r>
      <w:r w:rsidRPr="006F5565">
        <w:rPr>
          <w:rFonts w:ascii="Book Antiqua" w:hAnsi="Book Antiqua" w:cs="Book Antiqua"/>
          <w:sz w:val="24"/>
          <w:szCs w:val="24"/>
        </w:rPr>
        <w:t xml:space="preserve">, </w:t>
      </w:r>
      <w:r w:rsidRPr="006F5565">
        <w:rPr>
          <w:rFonts w:ascii="Book Antiqua" w:hAnsi="Book Antiqua" w:cs="Book Antiqua"/>
          <w:i/>
          <w:sz w:val="24"/>
          <w:szCs w:val="24"/>
        </w:rPr>
        <w:t xml:space="preserve">P </w:t>
      </w:r>
      <w:r w:rsidRPr="006F5565">
        <w:rPr>
          <w:rFonts w:ascii="Book Antiqua" w:hAnsi="Book Antiqua" w:cs="Book Antiqua"/>
          <w:sz w:val="24"/>
          <w:szCs w:val="24"/>
        </w:rPr>
        <w:t xml:space="preserve">= 0.008) were strong predictors for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at week 96. Baseline sex, age </w:t>
      </w:r>
      <w:r w:rsidRPr="006F5565">
        <w:rPr>
          <w:rFonts w:ascii="Book Antiqua" w:eastAsia="等线" w:hAnsi="Book Antiqua" w:cs="Book Antiqua"/>
          <w:sz w:val="24"/>
          <w:szCs w:val="24"/>
        </w:rPr>
        <w:t xml:space="preserve">and </w:t>
      </w:r>
      <w:r w:rsidRPr="006F5565">
        <w:rPr>
          <w:rFonts w:ascii="Book Antiqua" w:hAnsi="Book Antiqua" w:cs="Book Antiqua"/>
          <w:sz w:val="24"/>
          <w:szCs w:val="24"/>
        </w:rPr>
        <w:t>HBV DNA level were not statistically significant (Table 7).</w:t>
      </w:r>
    </w:p>
    <w:p w14:paraId="0CA4BE95" w14:textId="01601F25" w:rsidR="003C78A6" w:rsidRPr="006F5565" w:rsidRDefault="00724C8B" w:rsidP="006F5565">
      <w:pPr>
        <w:adjustRightInd w:val="0"/>
        <w:snapToGrid w:val="0"/>
        <w:spacing w:line="360" w:lineRule="auto"/>
        <w:ind w:firstLineChars="100" w:firstLine="240"/>
        <w:rPr>
          <w:rFonts w:ascii="Book Antiqua" w:hAnsi="Book Antiqua" w:cs="Book Antiqua"/>
          <w:sz w:val="24"/>
          <w:szCs w:val="24"/>
        </w:rPr>
      </w:pPr>
      <w:r w:rsidRPr="006F5565">
        <w:rPr>
          <w:rFonts w:ascii="Book Antiqua" w:eastAsia="等线" w:hAnsi="Book Antiqua" w:cs="Book Antiqua"/>
          <w:sz w:val="24"/>
          <w:szCs w:val="24"/>
        </w:rPr>
        <w:t xml:space="preserve">To </w:t>
      </w:r>
      <w:r w:rsidRPr="006F5565">
        <w:rPr>
          <w:rFonts w:ascii="Book Antiqua" w:hAnsi="Book Antiqua" w:cs="Book Antiqua"/>
          <w:sz w:val="24"/>
          <w:szCs w:val="24"/>
        </w:rPr>
        <w:t>further evaluate baseline and change</w:t>
      </w:r>
      <w:r w:rsidR="0011262D">
        <w:rPr>
          <w:rFonts w:ascii="Book Antiqua" w:hAnsi="Book Antiqua" w:cs="Book Antiqua"/>
          <w:sz w:val="24"/>
          <w:szCs w:val="24"/>
        </w:rPr>
        <w:t>s</w:t>
      </w:r>
      <w:r w:rsidRPr="006F5565">
        <w:rPr>
          <w:rFonts w:ascii="Book Antiqua" w:hAnsi="Book Antiqua" w:cs="Book Antiqua"/>
          <w:sz w:val="24"/>
          <w:szCs w:val="24"/>
        </w:rPr>
        <w:t xml:space="preserve"> in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and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in early treatment in predicting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multivariable logistic regressions were conducted for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and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levels at week</w:t>
      </w:r>
      <w:r w:rsidR="00276D0A" w:rsidRPr="006F5565">
        <w:rPr>
          <w:rFonts w:ascii="Book Antiqua" w:hAnsi="Book Antiqua" w:cs="Book Antiqua"/>
          <w:sz w:val="24"/>
          <w:szCs w:val="24"/>
        </w:rPr>
        <w:t>s</w:t>
      </w:r>
      <w:r w:rsidRPr="006F5565">
        <w:rPr>
          <w:rFonts w:ascii="Book Antiqua" w:hAnsi="Book Antiqua" w:cs="Book Antiqua"/>
          <w:sz w:val="24"/>
          <w:szCs w:val="24"/>
        </w:rPr>
        <w:t xml:space="preserve"> 24 and 36 and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change from baseline adjusted for age, sex, HBV DNA and an increase at week</w:t>
      </w:r>
      <w:r w:rsidR="002A0F42" w:rsidRPr="006F5565">
        <w:rPr>
          <w:rFonts w:ascii="Book Antiqua" w:hAnsi="Book Antiqua" w:cs="Book Antiqua"/>
          <w:sz w:val="24"/>
          <w:szCs w:val="24"/>
        </w:rPr>
        <w:t>s</w:t>
      </w:r>
      <w:r w:rsidRPr="006F5565">
        <w:rPr>
          <w:rFonts w:ascii="Book Antiqua" w:hAnsi="Book Antiqua" w:cs="Book Antiqua"/>
          <w:sz w:val="24"/>
          <w:szCs w:val="24"/>
        </w:rPr>
        <w:t xml:space="preserve"> 12 and 24 ALT</w:t>
      </w:r>
      <w:r w:rsidRPr="006F5565">
        <w:rPr>
          <w:rFonts w:ascii="Book Antiqua" w:eastAsia="等线" w:hAnsi="Book Antiqua" w:cs="Book Antiqua"/>
          <w:sz w:val="24"/>
          <w:szCs w:val="24"/>
        </w:rPr>
        <w:t>.</w:t>
      </w:r>
      <w:r w:rsidRPr="006F5565">
        <w:rPr>
          <w:rFonts w:ascii="Book Antiqua" w:hAnsi="Book Antiqua" w:cs="Book Antiqua"/>
          <w:sz w:val="24"/>
          <w:szCs w:val="24"/>
        </w:rPr>
        <w:t xml:space="preserve"> Similar to the </w:t>
      </w:r>
      <w:proofErr w:type="spellStart"/>
      <w:r w:rsidRPr="006F5565">
        <w:rPr>
          <w:rFonts w:ascii="Book Antiqua" w:hAnsi="Book Antiqua" w:cs="Book Antiqua"/>
          <w:sz w:val="24"/>
          <w:szCs w:val="24"/>
        </w:rPr>
        <w:t>univariable</w:t>
      </w:r>
      <w:proofErr w:type="spellEnd"/>
      <w:r w:rsidRPr="006F5565">
        <w:rPr>
          <w:rFonts w:ascii="Book Antiqua" w:hAnsi="Book Antiqua" w:cs="Book Antiqua"/>
          <w:sz w:val="24"/>
          <w:szCs w:val="24"/>
        </w:rPr>
        <w:t xml:space="preserve"> regression analysis results, all were significantly related to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The ORs of ALT elevation at week 12 (OR, 2.049, </w:t>
      </w:r>
      <w:r w:rsidRPr="006F5565">
        <w:rPr>
          <w:rFonts w:ascii="Book Antiqua" w:hAnsi="Book Antiqua" w:cs="Book Antiqua"/>
          <w:i/>
          <w:sz w:val="24"/>
          <w:szCs w:val="24"/>
        </w:rPr>
        <w:t xml:space="preserve">P </w:t>
      </w:r>
      <w:r w:rsidRPr="006F5565">
        <w:rPr>
          <w:rFonts w:ascii="Book Antiqua" w:hAnsi="Book Antiqua" w:cs="Book Antiqua"/>
          <w:sz w:val="24"/>
          <w:szCs w:val="24"/>
        </w:rPr>
        <w:t xml:space="preserve">= 0.006) and week 24 (OR 3.788, </w:t>
      </w:r>
      <w:r w:rsidRPr="006F5565">
        <w:rPr>
          <w:rFonts w:ascii="Book Antiqua" w:hAnsi="Book Antiqua" w:cs="Book Antiqua"/>
          <w:i/>
          <w:iCs/>
          <w:sz w:val="24"/>
          <w:szCs w:val="24"/>
        </w:rPr>
        <w:t>P</w:t>
      </w:r>
      <w:r w:rsidRPr="006F5565">
        <w:rPr>
          <w:rFonts w:ascii="Book Antiqua" w:hAnsi="Book Antiqua" w:cs="Book Antiqua"/>
          <w:sz w:val="24"/>
          <w:szCs w:val="24"/>
        </w:rPr>
        <w:t xml:space="preserve"> = 0.003) as well as week 48 IFN-</w:t>
      </w:r>
      <w:r w:rsidRPr="006F5565">
        <w:rPr>
          <w:rFonts w:ascii="Book Antiqua" w:eastAsia="MinionMath-Regular" w:hAnsi="Book Antiqua" w:cs="Book Antiqua"/>
          <w:i/>
          <w:iCs/>
          <w:kern w:val="0"/>
          <w:sz w:val="24"/>
          <w:szCs w:val="24"/>
        </w:rPr>
        <w:t>γ</w:t>
      </w:r>
      <w:r w:rsidRPr="006F5565">
        <w:rPr>
          <w:rFonts w:ascii="Book Antiqua" w:hAnsi="Book Antiqua" w:cs="Book Antiqua"/>
          <w:sz w:val="24"/>
          <w:szCs w:val="24"/>
        </w:rPr>
        <w:t xml:space="preserve"> elevation (OR, 2.171,</w:t>
      </w:r>
      <w:r w:rsidRPr="006F5565">
        <w:rPr>
          <w:rFonts w:ascii="Book Antiqua" w:hAnsi="Book Antiqua" w:cs="Book Antiqua"/>
          <w:b/>
          <w:sz w:val="24"/>
          <w:szCs w:val="24"/>
        </w:rPr>
        <w:t xml:space="preserve"> </w:t>
      </w:r>
      <w:r w:rsidRPr="006F5565">
        <w:rPr>
          <w:rFonts w:ascii="Book Antiqua" w:hAnsi="Book Antiqua" w:cs="Book Antiqua"/>
          <w:i/>
          <w:sz w:val="24"/>
          <w:szCs w:val="24"/>
        </w:rPr>
        <w:t>P</w:t>
      </w:r>
      <w:r w:rsidRPr="006F5565">
        <w:rPr>
          <w:rFonts w:ascii="Book Antiqua" w:hAnsi="Book Antiqua" w:cs="Book Antiqua"/>
          <w:sz w:val="24"/>
          <w:szCs w:val="24"/>
        </w:rPr>
        <w:t xml:space="preserve"> = 0.007)</w:t>
      </w:r>
      <w:r w:rsidR="0011262D">
        <w:rPr>
          <w:rFonts w:ascii="Book Antiqua" w:hAnsi="Book Antiqua" w:cs="Book Antiqua"/>
          <w:sz w:val="24"/>
          <w:szCs w:val="24"/>
        </w:rPr>
        <w:t xml:space="preserve"> and</w:t>
      </w:r>
      <w:r w:rsidRPr="006F5565">
        <w:rPr>
          <w:rFonts w:ascii="Book Antiqua" w:hAnsi="Book Antiqua" w:cs="Book Antiqua"/>
          <w:sz w:val="24"/>
          <w:szCs w:val="24"/>
        </w:rPr>
        <w:t xml:space="preserve"> week 48 IL-2 elevation</w:t>
      </w:r>
      <w:r w:rsidRPr="006F5565">
        <w:rPr>
          <w:rFonts w:ascii="Book Antiqua" w:eastAsia="等线" w:hAnsi="Book Antiqua" w:cs="Book Antiqua"/>
          <w:sz w:val="24"/>
          <w:szCs w:val="24"/>
        </w:rPr>
        <w:t xml:space="preserve"> </w:t>
      </w:r>
      <w:r w:rsidRPr="006F5565">
        <w:rPr>
          <w:rFonts w:ascii="Book Antiqua" w:hAnsi="Book Antiqua" w:cs="Book Antiqua"/>
          <w:sz w:val="24"/>
          <w:szCs w:val="24"/>
        </w:rPr>
        <w:t xml:space="preserve">(OR, 1.882, </w:t>
      </w:r>
      <w:r w:rsidRPr="006F5565">
        <w:rPr>
          <w:rFonts w:ascii="Book Antiqua" w:hAnsi="Book Antiqua" w:cs="Book Antiqua"/>
          <w:i/>
          <w:sz w:val="24"/>
          <w:szCs w:val="24"/>
        </w:rPr>
        <w:t xml:space="preserve">P </w:t>
      </w:r>
      <w:r w:rsidRPr="006F5565">
        <w:rPr>
          <w:rFonts w:ascii="Book Antiqua" w:hAnsi="Book Antiqua" w:cs="Book Antiqua"/>
          <w:sz w:val="24"/>
          <w:szCs w:val="24"/>
        </w:rPr>
        <w:t>= 0.020) were adjusted for age, sex and HBV DNA (Table 7).</w:t>
      </w:r>
    </w:p>
    <w:p w14:paraId="27301ACB" w14:textId="77777777" w:rsidR="003C78A6" w:rsidRPr="006F5565" w:rsidRDefault="003C78A6" w:rsidP="006F5565">
      <w:pPr>
        <w:adjustRightInd w:val="0"/>
        <w:snapToGrid w:val="0"/>
        <w:spacing w:line="360" w:lineRule="auto"/>
        <w:rPr>
          <w:rFonts w:ascii="Book Antiqua" w:hAnsi="Book Antiqua" w:cs="Book Antiqua"/>
          <w:sz w:val="24"/>
          <w:szCs w:val="24"/>
        </w:rPr>
      </w:pPr>
    </w:p>
    <w:p w14:paraId="7B80AE37" w14:textId="5F9790FA" w:rsidR="003C78A6" w:rsidRPr="006F5565" w:rsidRDefault="00724C8B" w:rsidP="006F5565">
      <w:pPr>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 xml:space="preserve">Rates of </w:t>
      </w:r>
      <w:proofErr w:type="spellStart"/>
      <w:r w:rsidRPr="006F5565">
        <w:rPr>
          <w:rFonts w:ascii="Book Antiqua" w:hAnsi="Book Antiqua" w:cs="Book Antiqua"/>
          <w:b/>
          <w:i/>
          <w:sz w:val="24"/>
          <w:szCs w:val="24"/>
        </w:rPr>
        <w:t>HBeAg</w:t>
      </w:r>
      <w:proofErr w:type="spellEnd"/>
      <w:r w:rsidRPr="006F5565">
        <w:rPr>
          <w:rFonts w:ascii="Book Antiqua" w:hAnsi="Book Antiqua" w:cs="Book Antiqua"/>
          <w:b/>
          <w:i/>
          <w:sz w:val="24"/>
          <w:szCs w:val="24"/>
        </w:rPr>
        <w:t xml:space="preserve"> </w:t>
      </w:r>
      <w:r w:rsidR="001B5972" w:rsidRPr="006F5565">
        <w:rPr>
          <w:rFonts w:ascii="Book Antiqua" w:hAnsi="Book Antiqua" w:cs="Book Antiqua"/>
          <w:b/>
          <w:i/>
          <w:sz w:val="24"/>
          <w:szCs w:val="24"/>
        </w:rPr>
        <w:t>clearance among patients with favorable baselin</w:t>
      </w:r>
      <w:r w:rsidRPr="006F5565">
        <w:rPr>
          <w:rFonts w:ascii="Book Antiqua" w:hAnsi="Book Antiqua" w:cs="Book Antiqua"/>
          <w:b/>
          <w:i/>
          <w:sz w:val="24"/>
          <w:szCs w:val="24"/>
        </w:rPr>
        <w:t>e,</w:t>
      </w:r>
      <w:r w:rsidR="001B5972" w:rsidRPr="006F5565">
        <w:rPr>
          <w:rFonts w:ascii="Book Antiqua" w:hAnsi="Book Antiqua" w:cs="Book Antiqua"/>
          <w:b/>
          <w:i/>
          <w:sz w:val="24"/>
          <w:szCs w:val="24"/>
        </w:rPr>
        <w:t xml:space="preserve"> week 24 or wee</w:t>
      </w:r>
      <w:r w:rsidRPr="006F5565">
        <w:rPr>
          <w:rFonts w:ascii="Book Antiqua" w:hAnsi="Book Antiqua" w:cs="Book Antiqua"/>
          <w:b/>
          <w:i/>
          <w:sz w:val="24"/>
          <w:szCs w:val="24"/>
        </w:rPr>
        <w:t xml:space="preserve">k 36 ICE </w:t>
      </w:r>
      <w:r w:rsidR="001B5972" w:rsidRPr="006F5565">
        <w:rPr>
          <w:rFonts w:ascii="Book Antiqua" w:hAnsi="Book Antiqua" w:cs="Book Antiqua"/>
          <w:b/>
          <w:i/>
          <w:sz w:val="24"/>
          <w:szCs w:val="24"/>
        </w:rPr>
        <w:t>treatment re</w:t>
      </w:r>
      <w:r w:rsidRPr="006F5565">
        <w:rPr>
          <w:rFonts w:ascii="Book Antiqua" w:hAnsi="Book Antiqua" w:cs="Book Antiqua"/>
          <w:b/>
          <w:i/>
          <w:sz w:val="24"/>
          <w:szCs w:val="24"/>
        </w:rPr>
        <w:t>sponse</w:t>
      </w:r>
    </w:p>
    <w:p w14:paraId="12A87755" w14:textId="59523CDF" w:rsidR="003C78A6" w:rsidRPr="006F5565" w:rsidRDefault="00724C8B" w:rsidP="006F5565">
      <w:pPr>
        <w:autoSpaceDE w:val="0"/>
        <w:autoSpaceDN w:val="0"/>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t>Based on the optimal cutoff values, in our data set</w:t>
      </w:r>
      <w:r w:rsidRPr="006F5565">
        <w:rPr>
          <w:rFonts w:ascii="Book Antiqua" w:eastAsia="等线" w:hAnsi="Book Antiqua" w:cs="Book Antiqua"/>
          <w:sz w:val="24"/>
          <w:szCs w:val="24"/>
        </w:rPr>
        <w:t>,</w:t>
      </w:r>
      <w:r w:rsidRPr="006F5565">
        <w:rPr>
          <w:rFonts w:ascii="Book Antiqua" w:hAnsi="Book Antiqua" w:cs="Book Antiqua"/>
          <w:sz w:val="24"/>
          <w:szCs w:val="24"/>
        </w:rPr>
        <w:t xml:space="preserve"> the rates of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were 42.9% (12/28), 52</w:t>
      </w:r>
      <w:r w:rsidR="00391973">
        <w:rPr>
          <w:rFonts w:ascii="Book Antiqua" w:hAnsi="Book Antiqua" w:cs="Book Antiqua"/>
          <w:sz w:val="24"/>
          <w:szCs w:val="24"/>
        </w:rPr>
        <w:t>.0</w:t>
      </w:r>
      <w:r w:rsidRPr="006F5565">
        <w:rPr>
          <w:rFonts w:ascii="Book Antiqua" w:hAnsi="Book Antiqua" w:cs="Book Antiqua"/>
          <w:sz w:val="24"/>
          <w:szCs w:val="24"/>
        </w:rPr>
        <w:t>% (13/22), 52.4% (22/42), 45</w:t>
      </w:r>
      <w:r w:rsidR="00391973">
        <w:rPr>
          <w:rFonts w:ascii="Book Antiqua" w:hAnsi="Book Antiqua" w:cs="Book Antiqua"/>
          <w:sz w:val="24"/>
          <w:szCs w:val="24"/>
        </w:rPr>
        <w:t>.0</w:t>
      </w:r>
      <w:r w:rsidRPr="006F5565">
        <w:rPr>
          <w:rFonts w:ascii="Book Antiqua" w:hAnsi="Book Antiqua" w:cs="Book Antiqua"/>
          <w:sz w:val="24"/>
          <w:szCs w:val="24"/>
        </w:rPr>
        <w:t>% (9/20), 60</w:t>
      </w:r>
      <w:r w:rsidR="00391973">
        <w:rPr>
          <w:rFonts w:ascii="Book Antiqua" w:hAnsi="Book Antiqua" w:cs="Book Antiqua"/>
          <w:sz w:val="24"/>
          <w:szCs w:val="24"/>
        </w:rPr>
        <w:t>.0</w:t>
      </w:r>
      <w:r w:rsidRPr="006F5565">
        <w:rPr>
          <w:rFonts w:ascii="Book Antiqua" w:hAnsi="Book Antiqua" w:cs="Book Antiqua"/>
          <w:sz w:val="24"/>
          <w:szCs w:val="24"/>
        </w:rPr>
        <w:t xml:space="preserve">% (3/5) and 35.6% (21/59) for patients with baseline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&lt; </w:t>
      </w:r>
      <w:r w:rsidRPr="006F5565">
        <w:rPr>
          <w:rFonts w:ascii="Book Antiqua" w:eastAsia="等线" w:hAnsi="Book Antiqua" w:cs="Book Antiqua"/>
          <w:sz w:val="24"/>
          <w:szCs w:val="24"/>
        </w:rPr>
        <w:t xml:space="preserve">3 log10, </w:t>
      </w:r>
      <w:r w:rsidRPr="006F5565">
        <w:rPr>
          <w:rFonts w:ascii="Book Antiqua" w:hAnsi="Book Antiqua" w:cs="Book Antiqua"/>
          <w:sz w:val="24"/>
          <w:szCs w:val="24"/>
        </w:rPr>
        <w:t xml:space="preserve">baseline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&lt; 4.36 log10 IU/mL, week 36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change from baseline</w:t>
      </w:r>
      <w:r w:rsidRPr="006F5565">
        <w:rPr>
          <w:rFonts w:ascii="Book Antiqua" w:eastAsia="等线" w:hAnsi="Book Antiqua" w:cs="Book Antiqua"/>
          <w:sz w:val="24"/>
          <w:szCs w:val="24"/>
        </w:rPr>
        <w:t xml:space="preserve"> 1 log</w:t>
      </w:r>
      <w:r w:rsidRPr="006F5565">
        <w:rPr>
          <w:rFonts w:ascii="Book Antiqua" w:hAnsi="Book Antiqua" w:cs="Book Antiqua"/>
          <w:sz w:val="24"/>
          <w:szCs w:val="24"/>
        </w:rPr>
        <w:t xml:space="preserve"> week, 24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change from baseline &gt;1 </w:t>
      </w:r>
      <w:r w:rsidRPr="006F5565">
        <w:rPr>
          <w:rFonts w:ascii="Book Antiqua" w:hAnsi="Book Antiqua" w:cs="Book Antiqua"/>
          <w:sz w:val="24"/>
          <w:szCs w:val="24"/>
        </w:rPr>
        <w:lastRenderedPageBreak/>
        <w:t xml:space="preserve">log10 IU/mL, week 36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change from baseline &gt; 2 log10 IU/mL and ALT elevation, respectively (Fig</w:t>
      </w:r>
      <w:r w:rsidR="0090190B" w:rsidRPr="006F5565">
        <w:rPr>
          <w:rFonts w:ascii="Book Antiqua" w:hAnsi="Book Antiqua" w:cs="Book Antiqua"/>
          <w:sz w:val="24"/>
          <w:szCs w:val="24"/>
        </w:rPr>
        <w:t>ure</w:t>
      </w:r>
      <w:r w:rsidRPr="006F5565">
        <w:rPr>
          <w:rFonts w:ascii="Book Antiqua" w:hAnsi="Book Antiqua" w:cs="Book Antiqua"/>
          <w:sz w:val="24"/>
          <w:szCs w:val="24"/>
        </w:rPr>
        <w:t xml:space="preserve"> 4). We combined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decrease and ALT elevation together. </w:t>
      </w:r>
      <w:r w:rsidRPr="006F5565">
        <w:rPr>
          <w:rFonts w:ascii="Book Antiqua" w:eastAsia="等线" w:hAnsi="Book Antiqua" w:cs="Book Antiqua"/>
          <w:sz w:val="24"/>
          <w:szCs w:val="24"/>
        </w:rPr>
        <w:t>Patients</w:t>
      </w:r>
      <w:r w:rsidRPr="006F5565">
        <w:rPr>
          <w:rFonts w:ascii="Book Antiqua" w:hAnsi="Book Antiqua" w:cs="Book Antiqua"/>
          <w:sz w:val="24"/>
          <w:szCs w:val="24"/>
        </w:rPr>
        <w:t xml:space="preserve"> with </w:t>
      </w:r>
      <w:r w:rsidRPr="006F5565">
        <w:rPr>
          <w:rFonts w:ascii="Book Antiqua" w:eastAsia="等线" w:hAnsi="Book Antiqua" w:cs="Book Antiqua"/>
          <w:sz w:val="24"/>
          <w:szCs w:val="24"/>
        </w:rPr>
        <w:t xml:space="preserve">a </w:t>
      </w:r>
      <w:r w:rsidRPr="006F5565">
        <w:rPr>
          <w:rFonts w:ascii="Book Antiqua" w:hAnsi="Book Antiqua" w:cs="Book Antiqua"/>
          <w:sz w:val="24"/>
          <w:szCs w:val="24"/>
        </w:rPr>
        <w:t xml:space="preserve">week 36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change from baseline &gt; 1 log10 SCO/mL and ALT elevation had an </w:t>
      </w:r>
      <w:proofErr w:type="spellStart"/>
      <w:r w:rsidRPr="006F5565">
        <w:rPr>
          <w:rFonts w:ascii="Book Antiqua" w:hAnsi="Book Antiqua" w:cs="Book Antiqua"/>
          <w:sz w:val="24"/>
          <w:szCs w:val="24"/>
        </w:rPr>
        <w:t>HBe</w:t>
      </w:r>
      <w:r w:rsidR="002A0F42" w:rsidRPr="006F5565">
        <w:rPr>
          <w:rFonts w:ascii="Book Antiqua" w:hAnsi="Book Antiqua" w:cs="Book Antiqua"/>
          <w:sz w:val="24"/>
          <w:szCs w:val="24"/>
        </w:rPr>
        <w:t>Ag</w:t>
      </w:r>
      <w:proofErr w:type="spellEnd"/>
      <w:r w:rsidR="002A0F42" w:rsidRPr="006F5565">
        <w:rPr>
          <w:rFonts w:ascii="Book Antiqua" w:hAnsi="Book Antiqua" w:cs="Book Antiqua"/>
          <w:sz w:val="24"/>
          <w:szCs w:val="24"/>
        </w:rPr>
        <w:t xml:space="preserve"> clearance rate of 64.5% (20/</w:t>
      </w:r>
      <w:r w:rsidRPr="006F5565">
        <w:rPr>
          <w:rFonts w:ascii="Book Antiqua" w:hAnsi="Book Antiqua" w:cs="Book Antiqua"/>
          <w:sz w:val="24"/>
          <w:szCs w:val="24"/>
        </w:rPr>
        <w:t xml:space="preserve">31), and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change from baseline &gt; 1 log10 IU/mL, &gt; 2 log10 IU/mL with ALT elevation had an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rate of 70.6% (12/17), 80</w:t>
      </w:r>
      <w:r w:rsidR="002C2F1E">
        <w:rPr>
          <w:rFonts w:ascii="Book Antiqua" w:hAnsi="Book Antiqua" w:cs="Book Antiqua"/>
          <w:sz w:val="24"/>
          <w:szCs w:val="24"/>
        </w:rPr>
        <w:t>.0</w:t>
      </w:r>
      <w:r w:rsidRPr="006F5565">
        <w:rPr>
          <w:rFonts w:ascii="Book Antiqua" w:hAnsi="Book Antiqua" w:cs="Book Antiqua"/>
          <w:sz w:val="24"/>
          <w:szCs w:val="24"/>
        </w:rPr>
        <w:t>% (4/5)</w:t>
      </w:r>
      <w:r w:rsidRPr="006F5565">
        <w:rPr>
          <w:rFonts w:ascii="Book Antiqua" w:eastAsia="等线" w:hAnsi="Book Antiqua" w:cs="Book Antiqua"/>
          <w:sz w:val="24"/>
          <w:szCs w:val="24"/>
        </w:rPr>
        <w:t>,</w:t>
      </w:r>
      <w:r w:rsidRPr="006F5565">
        <w:rPr>
          <w:rFonts w:ascii="Book Antiqua" w:hAnsi="Book Antiqua" w:cs="Book Antiqua"/>
          <w:sz w:val="24"/>
          <w:szCs w:val="24"/>
        </w:rPr>
        <w:t xml:space="preserve"> respectively. Only 11.8% (2/17) of patients with week 36 cleared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w:t>
      </w:r>
      <w:r w:rsidRPr="006F5565">
        <w:rPr>
          <w:rFonts w:ascii="Book Antiqua" w:eastAsia="等线" w:hAnsi="Book Antiqua" w:cs="Book Antiqua"/>
          <w:sz w:val="24"/>
          <w:szCs w:val="24"/>
        </w:rPr>
        <w:t>showed &gt;</w:t>
      </w:r>
      <w:r w:rsidR="0090190B" w:rsidRPr="006F5565">
        <w:rPr>
          <w:rFonts w:ascii="Book Antiqua" w:eastAsia="等线" w:hAnsi="Book Antiqua" w:cs="Book Antiqua"/>
          <w:sz w:val="24"/>
          <w:szCs w:val="24"/>
        </w:rPr>
        <w:t xml:space="preserve"> </w:t>
      </w:r>
      <w:r w:rsidRPr="006F5565">
        <w:rPr>
          <w:rFonts w:ascii="Book Antiqua" w:eastAsia="等线" w:hAnsi="Book Antiqua" w:cs="Book Antiqua"/>
          <w:sz w:val="24"/>
          <w:szCs w:val="24"/>
        </w:rPr>
        <w:t>1 log</w:t>
      </w:r>
      <w:r w:rsidR="002C2F1E">
        <w:rPr>
          <w:rFonts w:ascii="Book Antiqua" w:eastAsia="等线" w:hAnsi="Book Antiqua" w:cs="Book Antiqua"/>
          <w:sz w:val="24"/>
          <w:szCs w:val="24"/>
        </w:rPr>
        <w:t xml:space="preserve">10 </w:t>
      </w:r>
      <w:r w:rsidRPr="006F5565">
        <w:rPr>
          <w:rFonts w:ascii="Book Antiqua" w:eastAsia="等线" w:hAnsi="Book Antiqua" w:cs="Book Antiqua"/>
          <w:sz w:val="24"/>
          <w:szCs w:val="24"/>
        </w:rPr>
        <w:t>SCO/ml</w:t>
      </w:r>
      <w:r w:rsidRPr="006F5565">
        <w:rPr>
          <w:rFonts w:ascii="Book Antiqua" w:hAnsi="Book Antiqua" w:cs="Book Antiqua"/>
          <w:sz w:val="24"/>
          <w:szCs w:val="24"/>
        </w:rPr>
        <w:t xml:space="preserve">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change from baseline with no ALT elevation. </w:t>
      </w:r>
      <w:r w:rsidRPr="006F5565">
        <w:rPr>
          <w:rFonts w:ascii="Book Antiqua" w:eastAsia="等线" w:hAnsi="Book Antiqua" w:cs="Book Antiqua"/>
          <w:sz w:val="24"/>
          <w:szCs w:val="24"/>
        </w:rPr>
        <w:t xml:space="preserve">A total of </w:t>
      </w:r>
      <w:r w:rsidRPr="006F5565">
        <w:rPr>
          <w:rFonts w:ascii="Book Antiqua" w:hAnsi="Book Antiqua" w:cs="Book Antiqua"/>
          <w:sz w:val="24"/>
          <w:szCs w:val="24"/>
        </w:rPr>
        <w:t>14.</w:t>
      </w:r>
      <w:r w:rsidR="002C2F1E">
        <w:rPr>
          <w:rFonts w:ascii="Book Antiqua" w:hAnsi="Book Antiqua" w:cs="Book Antiqua"/>
          <w:sz w:val="24"/>
          <w:szCs w:val="24"/>
        </w:rPr>
        <w:t>3</w:t>
      </w:r>
      <w:r w:rsidRPr="006F5565">
        <w:rPr>
          <w:rFonts w:ascii="Book Antiqua" w:hAnsi="Book Antiqua" w:cs="Book Antiqua"/>
          <w:sz w:val="24"/>
          <w:szCs w:val="24"/>
        </w:rPr>
        <w:t xml:space="preserve">% (1/7) of patients who cleared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were among those with week 24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change from baseline 1 log10 IU/mL and no ALT elevation, and 0% (0/2) of patients had week 36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change from baseline</w:t>
      </w:r>
      <w:r w:rsidR="0090190B" w:rsidRPr="006F5565">
        <w:rPr>
          <w:rFonts w:ascii="Book Antiqua" w:hAnsi="Book Antiqua" w:cs="Book Antiqua"/>
          <w:sz w:val="24"/>
          <w:szCs w:val="24"/>
        </w:rPr>
        <w:t xml:space="preserve"> </w:t>
      </w:r>
      <w:r w:rsidRPr="006F5565">
        <w:rPr>
          <w:rFonts w:ascii="Book Antiqua" w:hAnsi="Book Antiqua" w:cs="Book Antiqua"/>
          <w:sz w:val="24"/>
          <w:szCs w:val="24"/>
        </w:rPr>
        <w:t>2 log10 IU/mL and no ALT elevation (Fig</w:t>
      </w:r>
      <w:r w:rsidR="0090190B" w:rsidRPr="006F5565">
        <w:rPr>
          <w:rFonts w:ascii="Book Antiqua" w:hAnsi="Book Antiqua" w:cs="Book Antiqua"/>
          <w:sz w:val="24"/>
          <w:szCs w:val="24"/>
        </w:rPr>
        <w:t>ure</w:t>
      </w:r>
      <w:r w:rsidRPr="006F5565">
        <w:rPr>
          <w:rFonts w:ascii="Book Antiqua" w:hAnsi="Book Antiqua" w:cs="Book Antiqua"/>
          <w:sz w:val="24"/>
          <w:szCs w:val="24"/>
        </w:rPr>
        <w:t xml:space="preserve"> 4).</w:t>
      </w:r>
    </w:p>
    <w:p w14:paraId="63F6BB63" w14:textId="77777777" w:rsidR="003C78A6" w:rsidRPr="006F5565" w:rsidRDefault="003C78A6" w:rsidP="006F5565">
      <w:pPr>
        <w:autoSpaceDE w:val="0"/>
        <w:autoSpaceDN w:val="0"/>
        <w:adjustRightInd w:val="0"/>
        <w:snapToGrid w:val="0"/>
        <w:spacing w:line="360" w:lineRule="auto"/>
        <w:rPr>
          <w:rFonts w:ascii="Book Antiqua" w:hAnsi="Book Antiqua" w:cs="Book Antiqua"/>
          <w:sz w:val="24"/>
          <w:szCs w:val="24"/>
        </w:rPr>
      </w:pPr>
    </w:p>
    <w:p w14:paraId="0B7FB80F" w14:textId="77777777" w:rsidR="003C78A6" w:rsidRPr="006F5565" w:rsidRDefault="00D7627B" w:rsidP="006F5565">
      <w:pPr>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Liver biopsies</w:t>
      </w:r>
    </w:p>
    <w:p w14:paraId="3DC4CAED" w14:textId="42F62229" w:rsidR="003C78A6" w:rsidRPr="006F5565" w:rsidRDefault="00724C8B"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t>The present study included liver biopsies from 324 patients with chronic HBV infection, including 168 patients in</w:t>
      </w:r>
      <w:r w:rsidRPr="006F5565">
        <w:rPr>
          <w:rFonts w:ascii="Book Antiqua" w:eastAsia="等线" w:hAnsi="Book Antiqua" w:cs="Book Antiqua"/>
          <w:sz w:val="24"/>
          <w:szCs w:val="24"/>
        </w:rPr>
        <w:t xml:space="preserve"> the</w:t>
      </w:r>
      <w:r w:rsidRPr="006F5565">
        <w:rPr>
          <w:rFonts w:ascii="Book Antiqua" w:hAnsi="Book Antiqua" w:cs="Book Antiqua"/>
          <w:sz w:val="24"/>
          <w:szCs w:val="24"/>
        </w:rPr>
        <w:t xml:space="preserve"> ICE group and 156 patients in the control group. </w:t>
      </w:r>
      <w:r w:rsidRPr="006F5565">
        <w:rPr>
          <w:rFonts w:ascii="Book Antiqua" w:eastAsia="等线" w:hAnsi="Book Antiqua" w:cs="Book Antiqua"/>
          <w:sz w:val="24"/>
          <w:szCs w:val="24"/>
        </w:rPr>
        <w:t xml:space="preserve">A total of </w:t>
      </w:r>
      <w:r w:rsidRPr="006F5565">
        <w:rPr>
          <w:rFonts w:ascii="Book Antiqua" w:hAnsi="Book Antiqua" w:cs="Book Antiqua"/>
          <w:sz w:val="24"/>
          <w:szCs w:val="24"/>
        </w:rPr>
        <w:t xml:space="preserve">138 (42.6%) patients </w:t>
      </w:r>
      <w:r w:rsidRPr="006F5565">
        <w:rPr>
          <w:rFonts w:ascii="Book Antiqua" w:eastAsia="等线" w:hAnsi="Book Antiqua" w:cs="Book Antiqua"/>
          <w:sz w:val="24"/>
          <w:szCs w:val="24"/>
        </w:rPr>
        <w:t>underwent</w:t>
      </w:r>
      <w:r w:rsidRPr="006F5565">
        <w:rPr>
          <w:rFonts w:ascii="Book Antiqua" w:hAnsi="Book Antiqua" w:cs="Book Antiqua"/>
          <w:sz w:val="24"/>
          <w:szCs w:val="24"/>
        </w:rPr>
        <w:t xml:space="preserve"> paired biopsy twice, including 72 patients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ICE group and 66 patients in the control group. Images of </w:t>
      </w:r>
      <w:r w:rsidR="002C2F1E">
        <w:rPr>
          <w:rFonts w:ascii="Book Antiqua" w:hAnsi="Book Antiqua" w:cs="Book Antiqua"/>
          <w:sz w:val="24"/>
          <w:szCs w:val="24"/>
        </w:rPr>
        <w:t>two</w:t>
      </w:r>
      <w:r w:rsidRPr="006F5565">
        <w:rPr>
          <w:rFonts w:ascii="Book Antiqua" w:hAnsi="Book Antiqua" w:cs="Book Antiqua"/>
          <w:sz w:val="24"/>
          <w:szCs w:val="24"/>
        </w:rPr>
        <w:t xml:space="preserve"> typical cases in</w:t>
      </w:r>
      <w:r w:rsidR="002C2F1E">
        <w:rPr>
          <w:rFonts w:ascii="Book Antiqua" w:hAnsi="Book Antiqua" w:cs="Book Antiqua"/>
          <w:sz w:val="24"/>
          <w:szCs w:val="24"/>
        </w:rPr>
        <w:t xml:space="preserve"> the</w:t>
      </w:r>
      <w:r w:rsidRPr="006F5565">
        <w:rPr>
          <w:rFonts w:ascii="Book Antiqua" w:hAnsi="Book Antiqua" w:cs="Book Antiqua"/>
          <w:sz w:val="24"/>
          <w:szCs w:val="24"/>
        </w:rPr>
        <w:t xml:space="preserve"> ICE group for these conditions ar</w:t>
      </w:r>
      <w:r w:rsidR="00AD2172" w:rsidRPr="006F5565">
        <w:rPr>
          <w:rFonts w:ascii="Book Antiqua" w:hAnsi="Book Antiqua" w:cs="Book Antiqua"/>
          <w:sz w:val="24"/>
          <w:szCs w:val="24"/>
        </w:rPr>
        <w:t>e shown in F</w:t>
      </w:r>
      <w:r w:rsidRPr="006F5565">
        <w:rPr>
          <w:rFonts w:ascii="Book Antiqua" w:hAnsi="Book Antiqua" w:cs="Book Antiqua"/>
          <w:sz w:val="24"/>
          <w:szCs w:val="24"/>
        </w:rPr>
        <w:t>ig</w:t>
      </w:r>
      <w:r w:rsidR="00AD2172" w:rsidRPr="006F5565">
        <w:rPr>
          <w:rFonts w:ascii="Book Antiqua" w:hAnsi="Book Antiqua" w:cs="Book Antiqua"/>
          <w:sz w:val="24"/>
          <w:szCs w:val="24"/>
        </w:rPr>
        <w:t>ures</w:t>
      </w:r>
      <w:r w:rsidR="00313DC7" w:rsidRPr="006F5565">
        <w:rPr>
          <w:rFonts w:ascii="Book Antiqua" w:hAnsi="Book Antiqua" w:cs="Book Antiqua"/>
          <w:sz w:val="24"/>
          <w:szCs w:val="24"/>
        </w:rPr>
        <w:t xml:space="preserve"> 5 and 6</w:t>
      </w:r>
      <w:r w:rsidRPr="006F5565">
        <w:rPr>
          <w:rFonts w:ascii="Book Antiqua" w:hAnsi="Book Antiqua" w:cs="Book Antiqua"/>
          <w:sz w:val="24"/>
          <w:szCs w:val="24"/>
        </w:rPr>
        <w:t>.</w:t>
      </w:r>
    </w:p>
    <w:p w14:paraId="41A9B7C5" w14:textId="77777777" w:rsidR="0024382F" w:rsidRPr="006F5565" w:rsidRDefault="0024382F" w:rsidP="006F5565">
      <w:pPr>
        <w:adjustRightInd w:val="0"/>
        <w:snapToGrid w:val="0"/>
        <w:spacing w:line="360" w:lineRule="auto"/>
        <w:rPr>
          <w:rFonts w:ascii="Book Antiqua" w:hAnsi="Book Antiqua" w:cs="Book Antiqua"/>
          <w:b/>
          <w:sz w:val="24"/>
          <w:szCs w:val="24"/>
        </w:rPr>
      </w:pPr>
    </w:p>
    <w:p w14:paraId="26FBD9F5" w14:textId="77B03EB2" w:rsidR="003C78A6" w:rsidRPr="006F5565" w:rsidRDefault="00724C8B"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b/>
          <w:sz w:val="24"/>
          <w:szCs w:val="24"/>
        </w:rPr>
        <w:t xml:space="preserve">Changes in </w:t>
      </w:r>
      <w:proofErr w:type="spellStart"/>
      <w:r w:rsidR="001F565D" w:rsidRPr="006F5565">
        <w:rPr>
          <w:rFonts w:ascii="Book Antiqua" w:hAnsi="Book Antiqua" w:cs="Book Antiqua"/>
          <w:b/>
          <w:sz w:val="24"/>
          <w:szCs w:val="24"/>
        </w:rPr>
        <w:t>K</w:t>
      </w:r>
      <w:r w:rsidR="00D7627B" w:rsidRPr="006F5565">
        <w:rPr>
          <w:rFonts w:ascii="Book Antiqua" w:hAnsi="Book Antiqua" w:cs="Book Antiqua"/>
          <w:b/>
          <w:sz w:val="24"/>
          <w:szCs w:val="24"/>
        </w:rPr>
        <w:t>nodell</w:t>
      </w:r>
      <w:proofErr w:type="spellEnd"/>
      <w:r w:rsidR="00D7627B" w:rsidRPr="006F5565">
        <w:rPr>
          <w:rFonts w:ascii="Book Antiqua" w:hAnsi="Book Antiqua" w:cs="Book Antiqua"/>
          <w:b/>
          <w:sz w:val="24"/>
          <w:szCs w:val="24"/>
        </w:rPr>
        <w:t xml:space="preserve"> </w:t>
      </w:r>
      <w:r w:rsidR="00557813" w:rsidRPr="006F5565">
        <w:rPr>
          <w:rFonts w:ascii="Book Antiqua" w:hAnsi="Book Antiqua" w:cs="Book Antiqua"/>
          <w:b/>
          <w:sz w:val="24"/>
          <w:szCs w:val="24"/>
        </w:rPr>
        <w:t>HAI</w:t>
      </w:r>
      <w:r w:rsidRPr="006F5565">
        <w:rPr>
          <w:rFonts w:ascii="Book Antiqua" w:hAnsi="Book Antiqua" w:cs="Book Antiqua"/>
          <w:b/>
          <w:sz w:val="24"/>
          <w:szCs w:val="24"/>
        </w:rPr>
        <w:t xml:space="preserve"> </w:t>
      </w:r>
      <w:r w:rsidR="00D7627B" w:rsidRPr="006F5565">
        <w:rPr>
          <w:rFonts w:ascii="Book Antiqua" w:hAnsi="Book Antiqua" w:cs="Book Antiqua"/>
          <w:b/>
          <w:sz w:val="24"/>
          <w:szCs w:val="24"/>
        </w:rPr>
        <w:t>scor</w:t>
      </w:r>
      <w:r w:rsidRPr="006F5565">
        <w:rPr>
          <w:rFonts w:ascii="Book Antiqua" w:hAnsi="Book Antiqua" w:cs="Book Antiqua"/>
          <w:b/>
          <w:sz w:val="24"/>
          <w:szCs w:val="24"/>
        </w:rPr>
        <w:t xml:space="preserve">e at </w:t>
      </w:r>
      <w:r w:rsidR="00D7627B" w:rsidRPr="006F5565">
        <w:rPr>
          <w:rFonts w:ascii="Book Antiqua" w:hAnsi="Book Antiqua" w:cs="Book Antiqua"/>
          <w:b/>
          <w:sz w:val="24"/>
          <w:szCs w:val="24"/>
        </w:rPr>
        <w:t>w</w:t>
      </w:r>
      <w:r w:rsidRPr="006F5565">
        <w:rPr>
          <w:rFonts w:ascii="Book Antiqua" w:hAnsi="Book Antiqua" w:cs="Book Antiqua"/>
          <w:b/>
          <w:sz w:val="24"/>
          <w:szCs w:val="24"/>
        </w:rPr>
        <w:t>eek 96</w:t>
      </w:r>
      <w:r w:rsidR="00D7627B" w:rsidRPr="00AA5DD4">
        <w:rPr>
          <w:rFonts w:ascii="Book Antiqua" w:hAnsi="Book Antiqua" w:cs="Book Antiqua"/>
          <w:b/>
          <w:bCs/>
          <w:sz w:val="24"/>
          <w:szCs w:val="24"/>
        </w:rPr>
        <w:t>:</w:t>
      </w:r>
      <w:r w:rsidR="00D7627B" w:rsidRPr="006F5565">
        <w:rPr>
          <w:rFonts w:ascii="Book Antiqua" w:hAnsi="Book Antiqua" w:cs="Book Antiqua"/>
          <w:sz w:val="24"/>
          <w:szCs w:val="24"/>
        </w:rPr>
        <w:t xml:space="preserve"> </w:t>
      </w:r>
      <w:r w:rsidRPr="006F5565">
        <w:rPr>
          <w:rFonts w:ascii="Book Antiqua" w:hAnsi="Book Antiqua" w:cs="Book Antiqua"/>
          <w:sz w:val="24"/>
          <w:szCs w:val="24"/>
        </w:rPr>
        <w:t xml:space="preserve">As shown in </w:t>
      </w:r>
      <w:r w:rsidRPr="006F5565">
        <w:rPr>
          <w:rFonts w:ascii="Book Antiqua" w:eastAsia="等线" w:hAnsi="Book Antiqua" w:cs="Book Antiqua"/>
          <w:sz w:val="24"/>
          <w:szCs w:val="24"/>
        </w:rPr>
        <w:t>Fig</w:t>
      </w:r>
      <w:r w:rsidR="001F565D" w:rsidRPr="006F5565">
        <w:rPr>
          <w:rFonts w:ascii="Book Antiqua" w:eastAsia="等线" w:hAnsi="Book Antiqua" w:cs="Book Antiqua"/>
          <w:sz w:val="24"/>
          <w:szCs w:val="24"/>
        </w:rPr>
        <w:t>ure</w:t>
      </w:r>
      <w:r w:rsidR="00313DC7" w:rsidRPr="006F5565">
        <w:rPr>
          <w:rFonts w:ascii="Book Antiqua" w:hAnsi="Book Antiqua" w:cs="Book Antiqua"/>
          <w:sz w:val="24"/>
          <w:szCs w:val="24"/>
        </w:rPr>
        <w:t xml:space="preserve"> 7</w:t>
      </w:r>
      <w:r w:rsidRPr="006F5565">
        <w:rPr>
          <w:rFonts w:ascii="Book Antiqua" w:hAnsi="Book Antiqua" w:cs="Book Antiqua"/>
          <w:sz w:val="24"/>
          <w:szCs w:val="24"/>
        </w:rPr>
        <w:t xml:space="preserve">, 138 patients </w:t>
      </w:r>
      <w:r w:rsidRPr="006F5565">
        <w:rPr>
          <w:rFonts w:ascii="Book Antiqua" w:eastAsia="等线" w:hAnsi="Book Antiqua" w:cs="Book Antiqua"/>
          <w:sz w:val="24"/>
          <w:szCs w:val="24"/>
        </w:rPr>
        <w:t>underwent</w:t>
      </w:r>
      <w:r w:rsidRPr="006F5565">
        <w:rPr>
          <w:rFonts w:ascii="Book Antiqua" w:hAnsi="Book Antiqua" w:cs="Book Antiqua"/>
          <w:sz w:val="24"/>
          <w:szCs w:val="24"/>
        </w:rPr>
        <w:t xml:space="preserve"> liver biopsies twice. A total of 73 patients showed a decrease in </w:t>
      </w:r>
      <w:r w:rsidRPr="006F5565">
        <w:rPr>
          <w:rFonts w:ascii="Book Antiqua" w:eastAsia="等线" w:hAnsi="Book Antiqua" w:cs="Book Antiqua"/>
          <w:sz w:val="24"/>
          <w:szCs w:val="24"/>
        </w:rPr>
        <w:t xml:space="preserve">the </w:t>
      </w:r>
      <w:proofErr w:type="spellStart"/>
      <w:r w:rsidRPr="006F5565">
        <w:rPr>
          <w:rFonts w:ascii="Book Antiqua" w:hAnsi="Book Antiqua" w:cs="Book Antiqua"/>
          <w:sz w:val="24"/>
          <w:szCs w:val="24"/>
        </w:rPr>
        <w:t>Knodell</w:t>
      </w:r>
      <w:proofErr w:type="spellEnd"/>
      <w:r w:rsidRPr="006F5565">
        <w:rPr>
          <w:rFonts w:ascii="Book Antiqua" w:hAnsi="Book Antiqua" w:cs="Book Antiqua"/>
          <w:sz w:val="24"/>
          <w:szCs w:val="24"/>
        </w:rPr>
        <w:t xml:space="preserve"> </w:t>
      </w:r>
      <w:bookmarkStart w:id="74" w:name="OLE_LINK74"/>
      <w:bookmarkStart w:id="75" w:name="OLE_LINK75"/>
      <w:r w:rsidRPr="006F5565">
        <w:rPr>
          <w:rFonts w:ascii="Book Antiqua" w:hAnsi="Book Antiqua" w:cs="Book Antiqua"/>
          <w:sz w:val="24"/>
          <w:szCs w:val="24"/>
        </w:rPr>
        <w:t>HAI</w:t>
      </w:r>
      <w:bookmarkEnd w:id="74"/>
      <w:bookmarkEnd w:id="75"/>
      <w:r w:rsidR="00770167" w:rsidRPr="006F5565">
        <w:rPr>
          <w:rFonts w:ascii="Book Antiqua" w:hAnsi="Book Antiqua" w:cs="Book Antiqua"/>
          <w:sz w:val="24"/>
          <w:szCs w:val="24"/>
        </w:rPr>
        <w:t xml:space="preserve"> score at 96 week</w:t>
      </w:r>
      <w:r w:rsidRPr="006F5565">
        <w:rPr>
          <w:rFonts w:ascii="Book Antiqua" w:hAnsi="Book Antiqua" w:cs="Book Antiqua"/>
          <w:sz w:val="24"/>
          <w:szCs w:val="24"/>
        </w:rPr>
        <w:t>, including 51 patients in the ICE group and 22 patients in the control group</w:t>
      </w:r>
      <w:r w:rsidRPr="006F5565">
        <w:rPr>
          <w:rFonts w:ascii="Book Antiqua" w:eastAsia="等线" w:hAnsi="Book Antiqua" w:cs="Book Antiqua"/>
          <w:sz w:val="24"/>
          <w:szCs w:val="24"/>
        </w:rPr>
        <w:t>. There</w:t>
      </w:r>
      <w:r w:rsidRPr="006F5565">
        <w:rPr>
          <w:rFonts w:ascii="Book Antiqua" w:hAnsi="Book Antiqua" w:cs="Book Antiqua"/>
          <w:sz w:val="24"/>
          <w:szCs w:val="24"/>
        </w:rPr>
        <w:t xml:space="preserve"> were 41 patients in the ICE group and 10 patients in the control </w:t>
      </w:r>
      <w:proofErr w:type="gramStart"/>
      <w:r w:rsidRPr="006F5565">
        <w:rPr>
          <w:rFonts w:ascii="Book Antiqua" w:hAnsi="Book Antiqua" w:cs="Book Antiqua"/>
          <w:sz w:val="24"/>
          <w:szCs w:val="24"/>
        </w:rPr>
        <w:t>group</w:t>
      </w:r>
      <w:proofErr w:type="gramEnd"/>
      <w:r w:rsidRPr="006F5565">
        <w:rPr>
          <w:rFonts w:ascii="Book Antiqua" w:hAnsi="Book Antiqua" w:cs="Book Antiqua"/>
          <w:sz w:val="24"/>
          <w:szCs w:val="24"/>
        </w:rPr>
        <w:t xml:space="preserve"> whose scores decreased by ≥ 2 points, and there were 10 patients</w:t>
      </w:r>
      <w:r w:rsidR="002C2F1E">
        <w:rPr>
          <w:rFonts w:ascii="Book Antiqua" w:hAnsi="Book Antiqua" w:cs="Book Antiqua"/>
          <w:sz w:val="24"/>
          <w:szCs w:val="24"/>
        </w:rPr>
        <w:t xml:space="preserve"> in the ICE group</w:t>
      </w:r>
      <w:r w:rsidRPr="006F5565">
        <w:rPr>
          <w:rFonts w:ascii="Book Antiqua" w:hAnsi="Book Antiqua" w:cs="Book Antiqua"/>
          <w:sz w:val="24"/>
          <w:szCs w:val="24"/>
        </w:rPr>
        <w:t xml:space="preserve"> and 12 patients</w:t>
      </w:r>
      <w:r w:rsidR="002C2F1E">
        <w:rPr>
          <w:rFonts w:ascii="Book Antiqua" w:hAnsi="Book Antiqua" w:cs="Book Antiqua"/>
          <w:sz w:val="24"/>
          <w:szCs w:val="24"/>
        </w:rPr>
        <w:t xml:space="preserve"> in the control group</w:t>
      </w:r>
      <w:r w:rsidRPr="006F5565">
        <w:rPr>
          <w:rFonts w:ascii="Book Antiqua" w:hAnsi="Book Antiqua" w:cs="Book Antiqua"/>
          <w:sz w:val="24"/>
          <w:szCs w:val="24"/>
        </w:rPr>
        <w:t xml:space="preserve"> whose scores </w:t>
      </w:r>
      <w:r w:rsidRPr="006F5565">
        <w:rPr>
          <w:rFonts w:ascii="Book Antiqua" w:eastAsia="等线" w:hAnsi="Book Antiqua" w:cs="Book Antiqua"/>
          <w:sz w:val="24"/>
          <w:szCs w:val="24"/>
        </w:rPr>
        <w:t>decreased</w:t>
      </w:r>
      <w:r w:rsidRPr="006F5565">
        <w:rPr>
          <w:rFonts w:ascii="Book Antiqua" w:hAnsi="Book Antiqua" w:cs="Book Antiqua"/>
          <w:sz w:val="24"/>
          <w:szCs w:val="24"/>
        </w:rPr>
        <w:t xml:space="preserve"> by </w:t>
      </w:r>
      <w:r w:rsidRPr="006F5565">
        <w:rPr>
          <w:rFonts w:ascii="Book Antiqua" w:eastAsia="宋体" w:hAnsi="Book Antiqua" w:cs="Book Antiqua"/>
          <w:sz w:val="24"/>
          <w:szCs w:val="24"/>
        </w:rPr>
        <w:t>&lt;</w:t>
      </w:r>
      <w:r w:rsidRPr="006F5565">
        <w:rPr>
          <w:rFonts w:ascii="Book Antiqua" w:hAnsi="Book Antiqua" w:cs="Book Antiqua"/>
          <w:sz w:val="24"/>
          <w:szCs w:val="24"/>
        </w:rPr>
        <w:t xml:space="preserve"> 2 points. The difference between the two groups was statistically significant (</w:t>
      </w:r>
      <w:r w:rsidRPr="006F5565">
        <w:rPr>
          <w:rFonts w:ascii="Book Antiqua" w:hAnsi="Book Antiqua" w:cs="Book Antiqua"/>
          <w:i/>
          <w:sz w:val="24"/>
          <w:szCs w:val="24"/>
        </w:rPr>
        <w:t xml:space="preserve">P </w:t>
      </w:r>
      <w:r w:rsidRPr="006F5565">
        <w:rPr>
          <w:rFonts w:ascii="Book Antiqua" w:hAnsi="Book Antiqua" w:cs="Book Antiqua"/>
          <w:sz w:val="24"/>
          <w:szCs w:val="24"/>
        </w:rPr>
        <w:t xml:space="preserve">= 0.003). A total of 65 patients in the ICE group and the control group showed no improvement or even deterioration in the </w:t>
      </w:r>
      <w:proofErr w:type="spellStart"/>
      <w:r w:rsidRPr="006F5565">
        <w:rPr>
          <w:rFonts w:ascii="Book Antiqua" w:hAnsi="Book Antiqua" w:cs="Book Antiqua"/>
          <w:sz w:val="24"/>
          <w:szCs w:val="24"/>
        </w:rPr>
        <w:t>Knodell</w:t>
      </w:r>
      <w:proofErr w:type="spellEnd"/>
      <w:r w:rsidRPr="006F5565">
        <w:rPr>
          <w:rFonts w:ascii="Book Antiqua" w:hAnsi="Book Antiqua" w:cs="Book Antiqua"/>
          <w:sz w:val="24"/>
          <w:szCs w:val="24"/>
        </w:rPr>
        <w:t xml:space="preserve"> HAI score, and 4 patients </w:t>
      </w:r>
      <w:r w:rsidR="004D41C2">
        <w:rPr>
          <w:rFonts w:ascii="Book Antiqua" w:hAnsi="Book Antiqua" w:cs="Book Antiqua"/>
          <w:sz w:val="24"/>
          <w:szCs w:val="24"/>
        </w:rPr>
        <w:t xml:space="preserve">in the ICE group </w:t>
      </w:r>
      <w:r w:rsidRPr="006F5565">
        <w:rPr>
          <w:rFonts w:ascii="Book Antiqua" w:hAnsi="Book Antiqua" w:cs="Book Antiqua"/>
          <w:sz w:val="24"/>
          <w:szCs w:val="24"/>
        </w:rPr>
        <w:t>and 17 patients</w:t>
      </w:r>
      <w:r w:rsidR="004D41C2">
        <w:rPr>
          <w:rFonts w:ascii="Book Antiqua" w:hAnsi="Book Antiqua" w:cs="Book Antiqua"/>
          <w:sz w:val="24"/>
          <w:szCs w:val="24"/>
        </w:rPr>
        <w:t xml:space="preserve"> in the control group</w:t>
      </w:r>
      <w:r w:rsidRPr="006F5565">
        <w:rPr>
          <w:rFonts w:ascii="Book Antiqua" w:hAnsi="Book Antiqua" w:cs="Book Antiqua"/>
          <w:sz w:val="24"/>
          <w:szCs w:val="24"/>
        </w:rPr>
        <w:t xml:space="preserve"> increased ≥ 2 points. The </w:t>
      </w:r>
      <w:proofErr w:type="spellStart"/>
      <w:r w:rsidRPr="006F5565">
        <w:rPr>
          <w:rFonts w:ascii="Book Antiqua" w:hAnsi="Book Antiqua" w:cs="Book Antiqua"/>
          <w:sz w:val="24"/>
          <w:szCs w:val="24"/>
        </w:rPr>
        <w:t>Knodell</w:t>
      </w:r>
      <w:proofErr w:type="spellEnd"/>
      <w:r w:rsidRPr="006F5565">
        <w:rPr>
          <w:rFonts w:ascii="Book Antiqua" w:hAnsi="Book Antiqua" w:cs="Book Antiqua"/>
          <w:sz w:val="24"/>
          <w:szCs w:val="24"/>
        </w:rPr>
        <w:t xml:space="preserve"> HAI scores of 6 patients in</w:t>
      </w:r>
      <w:r w:rsidRPr="006F5565">
        <w:rPr>
          <w:rFonts w:ascii="Book Antiqua" w:eastAsia="等线" w:hAnsi="Book Antiqua" w:cs="Book Antiqua"/>
          <w:sz w:val="24"/>
          <w:szCs w:val="24"/>
        </w:rPr>
        <w:t xml:space="preserve"> the</w:t>
      </w:r>
      <w:r w:rsidRPr="006F5565">
        <w:rPr>
          <w:rFonts w:ascii="Book Antiqua" w:hAnsi="Book Antiqua" w:cs="Book Antiqua"/>
          <w:sz w:val="24"/>
          <w:szCs w:val="24"/>
        </w:rPr>
        <w:t xml:space="preserve"> </w:t>
      </w:r>
      <w:r w:rsidRPr="006F5565">
        <w:rPr>
          <w:rFonts w:ascii="Book Antiqua" w:hAnsi="Book Antiqua" w:cs="Book Antiqua"/>
          <w:sz w:val="24"/>
          <w:szCs w:val="24"/>
        </w:rPr>
        <w:lastRenderedPageBreak/>
        <w:t xml:space="preserve">ICE group and 13 patients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control group rose </w:t>
      </w:r>
      <w:r w:rsidRPr="006F5565">
        <w:rPr>
          <w:rFonts w:ascii="Book Antiqua" w:eastAsia="宋体" w:hAnsi="Book Antiqua" w:cs="Book Antiqua"/>
          <w:sz w:val="24"/>
          <w:szCs w:val="24"/>
        </w:rPr>
        <w:t>&lt;</w:t>
      </w:r>
      <w:r w:rsidRPr="006F5565">
        <w:rPr>
          <w:rFonts w:ascii="Book Antiqua" w:hAnsi="Book Antiqua" w:cs="Book Antiqua"/>
          <w:sz w:val="24"/>
          <w:szCs w:val="24"/>
        </w:rPr>
        <w:t xml:space="preserve"> 2 points, and 11 patients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ICE group and 14 patients in the control group showed an unchanged </w:t>
      </w:r>
      <w:proofErr w:type="spellStart"/>
      <w:r w:rsidRPr="006F5565">
        <w:rPr>
          <w:rFonts w:ascii="Book Antiqua" w:hAnsi="Book Antiqua" w:cs="Book Antiqua"/>
          <w:sz w:val="24"/>
          <w:szCs w:val="24"/>
        </w:rPr>
        <w:t>Knodell</w:t>
      </w:r>
      <w:proofErr w:type="spellEnd"/>
      <w:r w:rsidRPr="006F5565">
        <w:rPr>
          <w:rFonts w:ascii="Book Antiqua" w:hAnsi="Book Antiqua" w:cs="Book Antiqua"/>
          <w:sz w:val="24"/>
          <w:szCs w:val="24"/>
        </w:rPr>
        <w:t xml:space="preserve"> HAI score. There was no significant difference between the two groups (</w:t>
      </w:r>
      <w:r w:rsidRPr="006F5565">
        <w:rPr>
          <w:rFonts w:ascii="Book Antiqua" w:hAnsi="Book Antiqua" w:cs="Book Antiqua"/>
          <w:i/>
          <w:sz w:val="24"/>
          <w:szCs w:val="24"/>
        </w:rPr>
        <w:t xml:space="preserve">P </w:t>
      </w:r>
      <w:r w:rsidRPr="006F5565">
        <w:rPr>
          <w:rFonts w:ascii="Book Antiqua" w:hAnsi="Book Antiqua" w:cs="Book Antiqua"/>
          <w:sz w:val="24"/>
          <w:szCs w:val="24"/>
        </w:rPr>
        <w:t>= 0.196).</w:t>
      </w:r>
    </w:p>
    <w:p w14:paraId="26E55A3B" w14:textId="77777777" w:rsidR="0024382F" w:rsidRPr="006F5565" w:rsidRDefault="0024382F" w:rsidP="006F5565">
      <w:pPr>
        <w:adjustRightInd w:val="0"/>
        <w:snapToGrid w:val="0"/>
        <w:spacing w:line="360" w:lineRule="auto"/>
        <w:rPr>
          <w:rFonts w:ascii="Book Antiqua" w:hAnsi="Book Antiqua" w:cs="Book Antiqua"/>
          <w:b/>
          <w:sz w:val="24"/>
          <w:szCs w:val="24"/>
        </w:rPr>
      </w:pPr>
    </w:p>
    <w:p w14:paraId="47C35530" w14:textId="77777777" w:rsidR="003C78A6" w:rsidRPr="006F5565" w:rsidRDefault="00724C8B"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b/>
          <w:sz w:val="24"/>
          <w:szCs w:val="24"/>
        </w:rPr>
        <w:t>Chang</w:t>
      </w:r>
      <w:r w:rsidR="00D7627B" w:rsidRPr="006F5565">
        <w:rPr>
          <w:rFonts w:ascii="Book Antiqua" w:hAnsi="Book Antiqua" w:cs="Book Antiqua"/>
          <w:b/>
          <w:sz w:val="24"/>
          <w:szCs w:val="24"/>
        </w:rPr>
        <w:t xml:space="preserve">es in </w:t>
      </w:r>
      <w:bookmarkStart w:id="76" w:name="OLE_LINK76"/>
      <w:bookmarkStart w:id="77" w:name="OLE_LINK77"/>
      <w:proofErr w:type="spellStart"/>
      <w:r w:rsidR="00102765" w:rsidRPr="006F5565">
        <w:rPr>
          <w:rFonts w:ascii="Book Antiqua" w:hAnsi="Book Antiqua" w:cs="Book Antiqua"/>
          <w:b/>
          <w:sz w:val="24"/>
          <w:szCs w:val="24"/>
        </w:rPr>
        <w:t>I</w:t>
      </w:r>
      <w:r w:rsidR="00D7627B" w:rsidRPr="006F5565">
        <w:rPr>
          <w:rFonts w:ascii="Book Antiqua" w:hAnsi="Book Antiqua" w:cs="Book Antiqua"/>
          <w:b/>
          <w:sz w:val="24"/>
          <w:szCs w:val="24"/>
        </w:rPr>
        <w:t>shak</w:t>
      </w:r>
      <w:proofErr w:type="spellEnd"/>
      <w:r w:rsidR="00D7627B" w:rsidRPr="006F5565">
        <w:rPr>
          <w:rFonts w:ascii="Book Antiqua" w:hAnsi="Book Antiqua" w:cs="Book Antiqua"/>
          <w:b/>
          <w:sz w:val="24"/>
          <w:szCs w:val="24"/>
        </w:rPr>
        <w:t xml:space="preserve"> fibrosis</w:t>
      </w:r>
      <w:bookmarkEnd w:id="76"/>
      <w:bookmarkEnd w:id="77"/>
      <w:r w:rsidR="00D7627B" w:rsidRPr="006F5565">
        <w:rPr>
          <w:rFonts w:ascii="Book Antiqua" w:hAnsi="Book Antiqua" w:cs="Book Antiqua"/>
          <w:b/>
          <w:sz w:val="24"/>
          <w:szCs w:val="24"/>
        </w:rPr>
        <w:t xml:space="preserve"> score at week</w:t>
      </w:r>
      <w:r w:rsidRPr="006F5565">
        <w:rPr>
          <w:rFonts w:ascii="Book Antiqua" w:hAnsi="Book Antiqua" w:cs="Book Antiqua"/>
          <w:b/>
          <w:sz w:val="24"/>
          <w:szCs w:val="24"/>
        </w:rPr>
        <w:t xml:space="preserve"> 96</w:t>
      </w:r>
      <w:r w:rsidR="00D7627B" w:rsidRPr="00AA5DD4">
        <w:rPr>
          <w:rFonts w:ascii="Book Antiqua" w:hAnsi="Book Antiqua" w:cs="Book Antiqua"/>
          <w:b/>
          <w:bCs/>
          <w:sz w:val="24"/>
          <w:szCs w:val="24"/>
        </w:rPr>
        <w:t>:</w:t>
      </w:r>
      <w:r w:rsidR="00D7627B" w:rsidRPr="006F5565">
        <w:rPr>
          <w:rFonts w:ascii="Book Antiqua" w:hAnsi="Book Antiqua" w:cs="Book Antiqua"/>
          <w:sz w:val="24"/>
          <w:szCs w:val="24"/>
        </w:rPr>
        <w:t xml:space="preserve"> </w:t>
      </w:r>
      <w:r w:rsidRPr="006F5565">
        <w:rPr>
          <w:rFonts w:ascii="Book Antiqua" w:hAnsi="Book Antiqua" w:cs="Book Antiqua"/>
          <w:sz w:val="24"/>
          <w:szCs w:val="24"/>
        </w:rPr>
        <w:t>As shown in Fig</w:t>
      </w:r>
      <w:r w:rsidR="00102765" w:rsidRPr="006F5565">
        <w:rPr>
          <w:rFonts w:ascii="Book Antiqua" w:hAnsi="Book Antiqua" w:cs="Book Antiqua"/>
          <w:sz w:val="24"/>
          <w:szCs w:val="24"/>
        </w:rPr>
        <w:t>ure</w:t>
      </w:r>
      <w:r w:rsidR="00313DC7" w:rsidRPr="006F5565">
        <w:rPr>
          <w:rFonts w:ascii="Book Antiqua" w:hAnsi="Book Antiqua" w:cs="Book Antiqua"/>
          <w:sz w:val="24"/>
          <w:szCs w:val="24"/>
        </w:rPr>
        <w:t xml:space="preserve"> 7</w:t>
      </w:r>
      <w:r w:rsidRPr="006F5565">
        <w:rPr>
          <w:rFonts w:ascii="Book Antiqua" w:hAnsi="Book Antiqua" w:cs="Book Antiqua"/>
          <w:sz w:val="24"/>
          <w:szCs w:val="24"/>
        </w:rPr>
        <w:t xml:space="preserve">, a total of 42 patients </w:t>
      </w:r>
      <w:r w:rsidRPr="006F5565">
        <w:rPr>
          <w:rFonts w:ascii="Book Antiqua" w:eastAsia="等线" w:hAnsi="Book Antiqua" w:cs="Book Antiqua"/>
          <w:sz w:val="24"/>
          <w:szCs w:val="24"/>
        </w:rPr>
        <w:t xml:space="preserve">had </w:t>
      </w:r>
      <w:r w:rsidRPr="006F5565">
        <w:rPr>
          <w:rFonts w:ascii="Book Antiqua" w:hAnsi="Book Antiqua" w:cs="Book Antiqua"/>
          <w:sz w:val="24"/>
          <w:szCs w:val="24"/>
        </w:rPr>
        <w:t xml:space="preserve">decreased </w:t>
      </w:r>
      <w:proofErr w:type="spellStart"/>
      <w:r w:rsidRPr="006F5565">
        <w:rPr>
          <w:rFonts w:ascii="Book Antiqua" w:hAnsi="Book Antiqua" w:cs="Book Antiqua"/>
          <w:sz w:val="24"/>
          <w:szCs w:val="24"/>
        </w:rPr>
        <w:t>Ishak</w:t>
      </w:r>
      <w:proofErr w:type="spellEnd"/>
      <w:r w:rsidRPr="006F5565">
        <w:rPr>
          <w:rFonts w:ascii="Book Antiqua" w:hAnsi="Book Antiqua" w:cs="Book Antiqua"/>
          <w:sz w:val="24"/>
          <w:szCs w:val="24"/>
        </w:rPr>
        <w:t xml:space="preserve"> fibrosis </w:t>
      </w:r>
      <w:r w:rsidRPr="006F5565">
        <w:rPr>
          <w:rFonts w:ascii="Book Antiqua" w:eastAsia="等线" w:hAnsi="Book Antiqua" w:cs="Book Antiqua"/>
          <w:sz w:val="24"/>
          <w:szCs w:val="24"/>
        </w:rPr>
        <w:t>scores</w:t>
      </w:r>
      <w:r w:rsidRPr="006F5565">
        <w:rPr>
          <w:rFonts w:ascii="Book Antiqua" w:hAnsi="Book Antiqua" w:cs="Book Antiqua"/>
          <w:sz w:val="24"/>
          <w:szCs w:val="24"/>
        </w:rPr>
        <w:t xml:space="preserve"> at week 96. There were 23 patients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ICE group and 19 patients in the control group whose scores decreased by ≥ 1 </w:t>
      </w:r>
      <w:r w:rsidRPr="006F5565">
        <w:rPr>
          <w:rFonts w:ascii="Book Antiqua" w:eastAsia="等线" w:hAnsi="Book Antiqua" w:cs="Book Antiqua"/>
          <w:sz w:val="24"/>
          <w:szCs w:val="24"/>
        </w:rPr>
        <w:t>point.</w:t>
      </w:r>
    </w:p>
    <w:p w14:paraId="2BA7DE6B" w14:textId="3F621CEA" w:rsidR="003C78A6" w:rsidRPr="006F5565" w:rsidRDefault="00724C8B" w:rsidP="006F5565">
      <w:pPr>
        <w:adjustRightInd w:val="0"/>
        <w:snapToGrid w:val="0"/>
        <w:spacing w:line="360" w:lineRule="auto"/>
        <w:ind w:firstLineChars="100" w:firstLine="240"/>
        <w:rPr>
          <w:rFonts w:ascii="Book Antiqua" w:hAnsi="Book Antiqua" w:cs="Book Antiqua"/>
          <w:sz w:val="24"/>
          <w:szCs w:val="24"/>
        </w:rPr>
      </w:pPr>
      <w:r w:rsidRPr="006F5565">
        <w:rPr>
          <w:rFonts w:ascii="Book Antiqua" w:hAnsi="Book Antiqua" w:cs="Book Antiqua"/>
          <w:sz w:val="24"/>
          <w:szCs w:val="24"/>
        </w:rPr>
        <w:t>Af</w:t>
      </w:r>
      <w:r w:rsidR="00102765" w:rsidRPr="006F5565">
        <w:rPr>
          <w:rFonts w:ascii="Book Antiqua" w:hAnsi="Book Antiqua" w:cs="Book Antiqua"/>
          <w:sz w:val="24"/>
          <w:szCs w:val="24"/>
        </w:rPr>
        <w:t xml:space="preserve">ter 96 </w:t>
      </w:r>
      <w:proofErr w:type="spellStart"/>
      <w:r w:rsidR="00102765" w:rsidRPr="006F5565">
        <w:rPr>
          <w:rFonts w:ascii="Book Antiqua" w:hAnsi="Book Antiqua" w:cs="Book Antiqua"/>
          <w:sz w:val="24"/>
          <w:szCs w:val="24"/>
        </w:rPr>
        <w:t>wk</w:t>
      </w:r>
      <w:proofErr w:type="spellEnd"/>
      <w:r w:rsidRPr="006F5565">
        <w:rPr>
          <w:rFonts w:ascii="Book Antiqua" w:hAnsi="Book Antiqua" w:cs="Book Antiqua"/>
          <w:sz w:val="24"/>
          <w:szCs w:val="24"/>
        </w:rPr>
        <w:t xml:space="preserve"> of administration, a total of 96 patients in the ICE group and the control group showed no improvement or even deterioration in </w:t>
      </w:r>
      <w:proofErr w:type="spellStart"/>
      <w:r w:rsidRPr="006F5565">
        <w:rPr>
          <w:rFonts w:ascii="Book Antiqua" w:hAnsi="Book Antiqua" w:cs="Book Antiqua"/>
          <w:sz w:val="24"/>
          <w:szCs w:val="24"/>
        </w:rPr>
        <w:t>Ishak</w:t>
      </w:r>
      <w:proofErr w:type="spellEnd"/>
      <w:r w:rsidRPr="006F5565">
        <w:rPr>
          <w:rFonts w:ascii="Book Antiqua" w:hAnsi="Book Antiqua" w:cs="Book Antiqua"/>
          <w:sz w:val="24"/>
          <w:szCs w:val="24"/>
        </w:rPr>
        <w:t xml:space="preserve"> fibrosis score with 13 patients</w:t>
      </w:r>
      <w:r w:rsidR="004D41C2">
        <w:rPr>
          <w:rFonts w:ascii="Book Antiqua" w:hAnsi="Book Antiqua" w:cs="Book Antiqua"/>
          <w:sz w:val="24"/>
          <w:szCs w:val="24"/>
        </w:rPr>
        <w:t xml:space="preserve"> in the ICE group</w:t>
      </w:r>
      <w:r w:rsidRPr="006F5565">
        <w:rPr>
          <w:rFonts w:ascii="Book Antiqua" w:hAnsi="Book Antiqua" w:cs="Book Antiqua"/>
          <w:sz w:val="24"/>
          <w:szCs w:val="24"/>
        </w:rPr>
        <w:t xml:space="preserve"> and 23 patients</w:t>
      </w:r>
      <w:r w:rsidR="004D41C2">
        <w:rPr>
          <w:rFonts w:ascii="Book Antiqua" w:hAnsi="Book Antiqua" w:cs="Book Antiqua"/>
          <w:sz w:val="24"/>
          <w:szCs w:val="24"/>
        </w:rPr>
        <w:t xml:space="preserve"> in the control group</w:t>
      </w:r>
      <w:r w:rsidRPr="006F5565">
        <w:rPr>
          <w:rFonts w:ascii="Book Antiqua" w:hAnsi="Book Antiqua" w:cs="Book Antiqua"/>
          <w:sz w:val="24"/>
          <w:szCs w:val="24"/>
        </w:rPr>
        <w:t xml:space="preserve"> increasing ≥ 1 </w:t>
      </w:r>
      <w:r w:rsidRPr="006F5565">
        <w:rPr>
          <w:rFonts w:ascii="Book Antiqua" w:eastAsia="等线" w:hAnsi="Book Antiqua" w:cs="Book Antiqua"/>
          <w:sz w:val="24"/>
          <w:szCs w:val="24"/>
        </w:rPr>
        <w:t>point</w:t>
      </w:r>
      <w:r w:rsidRPr="006F5565">
        <w:rPr>
          <w:rFonts w:ascii="Book Antiqua" w:hAnsi="Book Antiqua" w:cs="Book Antiqua"/>
          <w:sz w:val="24"/>
          <w:szCs w:val="24"/>
        </w:rPr>
        <w:t>, respectively.</w:t>
      </w:r>
      <w:r w:rsidRPr="006F5565">
        <w:rPr>
          <w:rFonts w:ascii="Book Antiqua" w:eastAsia="等线" w:hAnsi="Book Antiqua" w:cs="Book Antiqua"/>
          <w:sz w:val="24"/>
          <w:szCs w:val="24"/>
        </w:rPr>
        <w:t xml:space="preserve"> The</w:t>
      </w:r>
      <w:r w:rsidRPr="006F5565">
        <w:rPr>
          <w:rFonts w:ascii="Book Antiqua" w:hAnsi="Book Antiqua" w:cs="Book Antiqua"/>
          <w:sz w:val="24"/>
          <w:szCs w:val="24"/>
        </w:rPr>
        <w:t xml:space="preserve"> </w:t>
      </w:r>
      <w:proofErr w:type="spellStart"/>
      <w:r w:rsidRPr="006F5565">
        <w:rPr>
          <w:rFonts w:ascii="Book Antiqua" w:hAnsi="Book Antiqua" w:cs="Book Antiqua"/>
          <w:sz w:val="24"/>
          <w:szCs w:val="24"/>
        </w:rPr>
        <w:t>Ishak</w:t>
      </w:r>
      <w:proofErr w:type="spellEnd"/>
      <w:r w:rsidRPr="006F5565">
        <w:rPr>
          <w:rFonts w:ascii="Book Antiqua" w:hAnsi="Book Antiqua" w:cs="Book Antiqua"/>
          <w:sz w:val="24"/>
          <w:szCs w:val="24"/>
        </w:rPr>
        <w:t xml:space="preserve"> fibrosis scores of 36 patients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ICE group and 24 patients in the control group showed an unchanged </w:t>
      </w:r>
      <w:proofErr w:type="spellStart"/>
      <w:r w:rsidRPr="006F5565">
        <w:rPr>
          <w:rFonts w:ascii="Book Antiqua" w:hAnsi="Book Antiqua" w:cs="Book Antiqua"/>
          <w:sz w:val="24"/>
          <w:szCs w:val="24"/>
        </w:rPr>
        <w:t>Ishak</w:t>
      </w:r>
      <w:proofErr w:type="spellEnd"/>
      <w:r w:rsidRPr="006F5565">
        <w:rPr>
          <w:rFonts w:ascii="Book Antiqua" w:hAnsi="Book Antiqua" w:cs="Book Antiqua"/>
          <w:sz w:val="24"/>
          <w:szCs w:val="24"/>
        </w:rPr>
        <w:t xml:space="preserve"> fibrosis score. There was no significant difference between the two groups (</w:t>
      </w:r>
      <w:r w:rsidRPr="006F5565">
        <w:rPr>
          <w:rFonts w:ascii="Book Antiqua" w:hAnsi="Book Antiqua" w:cs="Book Antiqua"/>
          <w:i/>
          <w:sz w:val="24"/>
          <w:szCs w:val="24"/>
        </w:rPr>
        <w:t xml:space="preserve">P </w:t>
      </w:r>
      <w:r w:rsidRPr="006F5565">
        <w:rPr>
          <w:rFonts w:ascii="Book Antiqua" w:hAnsi="Book Antiqua" w:cs="Book Antiqua"/>
          <w:sz w:val="24"/>
          <w:szCs w:val="24"/>
        </w:rPr>
        <w:t>= 0.070).</w:t>
      </w:r>
    </w:p>
    <w:p w14:paraId="620C6963" w14:textId="77777777" w:rsidR="003C78A6" w:rsidRPr="006F5565" w:rsidRDefault="003C78A6" w:rsidP="006F5565">
      <w:pPr>
        <w:adjustRightInd w:val="0"/>
        <w:snapToGrid w:val="0"/>
        <w:spacing w:line="360" w:lineRule="auto"/>
        <w:rPr>
          <w:rFonts w:ascii="Book Antiqua" w:hAnsi="Book Antiqua" w:cs="Book Antiqua"/>
          <w:sz w:val="24"/>
          <w:szCs w:val="24"/>
        </w:rPr>
      </w:pPr>
    </w:p>
    <w:p w14:paraId="1133F5DA" w14:textId="68967369" w:rsidR="003C78A6" w:rsidRPr="006F5565" w:rsidRDefault="00724C8B" w:rsidP="006F5565">
      <w:pPr>
        <w:adjustRightInd w:val="0"/>
        <w:snapToGrid w:val="0"/>
        <w:spacing w:line="360" w:lineRule="auto"/>
        <w:rPr>
          <w:rFonts w:ascii="Book Antiqua" w:hAnsi="Book Antiqua" w:cs="Book Antiqua"/>
          <w:b/>
          <w:sz w:val="24"/>
          <w:szCs w:val="24"/>
        </w:rPr>
      </w:pPr>
      <w:r w:rsidRPr="006F5565">
        <w:rPr>
          <w:rFonts w:ascii="Book Antiqua" w:hAnsi="Book Antiqua" w:cs="Book Antiqua"/>
          <w:b/>
          <w:sz w:val="24"/>
          <w:szCs w:val="24"/>
        </w:rPr>
        <w:t xml:space="preserve">Changes in </w:t>
      </w:r>
      <w:r w:rsidR="00562EBB" w:rsidRPr="006F5565">
        <w:rPr>
          <w:rFonts w:ascii="Book Antiqua" w:hAnsi="Book Antiqua" w:cs="Book Antiqua"/>
          <w:b/>
          <w:sz w:val="24"/>
          <w:szCs w:val="24"/>
        </w:rPr>
        <w:t>li</w:t>
      </w:r>
      <w:r w:rsidRPr="006F5565">
        <w:rPr>
          <w:rFonts w:ascii="Book Antiqua" w:hAnsi="Book Antiqua" w:cs="Book Antiqua"/>
          <w:b/>
          <w:sz w:val="24"/>
          <w:szCs w:val="24"/>
        </w:rPr>
        <w:t xml:space="preserve">ver </w:t>
      </w:r>
      <w:proofErr w:type="spellStart"/>
      <w:r w:rsidRPr="006F5565">
        <w:rPr>
          <w:rFonts w:ascii="Book Antiqua" w:hAnsi="Book Antiqua" w:cs="Book Antiqua"/>
          <w:b/>
          <w:sz w:val="24"/>
          <w:szCs w:val="24"/>
        </w:rPr>
        <w:t>HBsAg</w:t>
      </w:r>
      <w:proofErr w:type="spellEnd"/>
      <w:r w:rsidRPr="006F5565">
        <w:rPr>
          <w:rFonts w:ascii="Book Antiqua" w:hAnsi="Book Antiqua" w:cs="Book Antiqua"/>
          <w:b/>
          <w:sz w:val="24"/>
          <w:szCs w:val="24"/>
        </w:rPr>
        <w:t xml:space="preserve"> </w:t>
      </w:r>
      <w:r w:rsidR="00562EBB" w:rsidRPr="006F5565">
        <w:rPr>
          <w:rFonts w:ascii="Book Antiqua" w:hAnsi="Book Antiqua" w:cs="Book Antiqua"/>
          <w:b/>
          <w:sz w:val="24"/>
          <w:szCs w:val="24"/>
        </w:rPr>
        <w:t>levels at w</w:t>
      </w:r>
      <w:r w:rsidRPr="006F5565">
        <w:rPr>
          <w:rFonts w:ascii="Book Antiqua" w:hAnsi="Book Antiqua" w:cs="Book Antiqua"/>
          <w:b/>
          <w:sz w:val="24"/>
          <w:szCs w:val="24"/>
        </w:rPr>
        <w:t>eek 96</w:t>
      </w:r>
      <w:r w:rsidR="00562EBB" w:rsidRPr="006F5565">
        <w:rPr>
          <w:rFonts w:ascii="Book Antiqua" w:hAnsi="Book Antiqua" w:cs="Book Antiqua"/>
          <w:b/>
          <w:sz w:val="24"/>
          <w:szCs w:val="24"/>
        </w:rPr>
        <w:t xml:space="preserve">: </w:t>
      </w:r>
      <w:r w:rsidRPr="006F5565">
        <w:rPr>
          <w:rFonts w:ascii="Book Antiqua" w:hAnsi="Book Antiqua" w:cs="Book Antiqua"/>
          <w:sz w:val="24"/>
          <w:szCs w:val="24"/>
        </w:rPr>
        <w:t xml:space="preserve">There are five levels of liver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w:t>
      </w:r>
      <w:proofErr w:type="spellStart"/>
      <w:r w:rsidRPr="006F5565">
        <w:rPr>
          <w:rFonts w:ascii="Book Antiqua" w:hAnsi="Book Antiqua" w:cs="Book Antiqua"/>
          <w:sz w:val="24"/>
          <w:szCs w:val="24"/>
        </w:rPr>
        <w:t>HBcAg</w:t>
      </w:r>
      <w:proofErr w:type="spellEnd"/>
      <w:r w:rsidR="004D41C2">
        <w:rPr>
          <w:rFonts w:ascii="Book Antiqua" w:hAnsi="Book Antiqua" w:cs="Book Antiqua"/>
          <w:sz w:val="24"/>
          <w:szCs w:val="24"/>
        </w:rPr>
        <w:t>:</w:t>
      </w:r>
      <w:r w:rsidRPr="006F5565">
        <w:rPr>
          <w:rFonts w:ascii="Book Antiqua" w:hAnsi="Book Antiqua" w:cs="Book Antiqua"/>
          <w:sz w:val="24"/>
          <w:szCs w:val="24"/>
        </w:rPr>
        <w:t xml:space="preserve"> “-</w:t>
      </w:r>
      <w:r w:rsidR="004D41C2">
        <w:rPr>
          <w:rFonts w:ascii="Book Antiqua" w:hAnsi="Book Antiqua" w:cs="Book Antiqua"/>
          <w:sz w:val="24"/>
          <w:szCs w:val="24"/>
        </w:rPr>
        <w:t>,</w:t>
      </w:r>
      <w:r w:rsidRPr="006F5565">
        <w:rPr>
          <w:rFonts w:ascii="Book Antiqua" w:hAnsi="Book Antiqua" w:cs="Book Antiqua"/>
          <w:sz w:val="24"/>
          <w:szCs w:val="24"/>
        </w:rPr>
        <w:t>” “+</w:t>
      </w:r>
      <w:r w:rsidR="004D41C2">
        <w:rPr>
          <w:rFonts w:ascii="Book Antiqua" w:hAnsi="Book Antiqua" w:cs="Book Antiqua"/>
          <w:sz w:val="24"/>
          <w:szCs w:val="24"/>
        </w:rPr>
        <w:t>,</w:t>
      </w:r>
      <w:r w:rsidRPr="006F5565">
        <w:rPr>
          <w:rFonts w:ascii="Book Antiqua" w:hAnsi="Book Antiqua" w:cs="Book Antiqua"/>
          <w:sz w:val="24"/>
          <w:szCs w:val="24"/>
        </w:rPr>
        <w:t>” “+ +</w:t>
      </w:r>
      <w:r w:rsidR="004D41C2">
        <w:rPr>
          <w:rFonts w:ascii="Book Antiqua" w:hAnsi="Book Antiqua" w:cs="Book Antiqua"/>
          <w:sz w:val="24"/>
          <w:szCs w:val="24"/>
        </w:rPr>
        <w:t>,</w:t>
      </w:r>
      <w:r w:rsidRPr="006F5565">
        <w:rPr>
          <w:rFonts w:ascii="Book Antiqua" w:hAnsi="Book Antiqua" w:cs="Book Antiqua"/>
          <w:sz w:val="24"/>
          <w:szCs w:val="24"/>
        </w:rPr>
        <w:t>” “+ + +”</w:t>
      </w:r>
      <w:r w:rsidR="004D41C2">
        <w:rPr>
          <w:rFonts w:ascii="Book Antiqua" w:hAnsi="Book Antiqua" w:cs="Book Antiqua"/>
          <w:sz w:val="24"/>
          <w:szCs w:val="24"/>
        </w:rPr>
        <w:t xml:space="preserve"> and</w:t>
      </w:r>
      <w:r w:rsidRPr="006F5565">
        <w:rPr>
          <w:rFonts w:ascii="Book Antiqua" w:hAnsi="Book Antiqua" w:cs="Book Antiqua"/>
          <w:sz w:val="24"/>
          <w:szCs w:val="24"/>
        </w:rPr>
        <w:t xml:space="preserve"> “+ + + +</w:t>
      </w:r>
      <w:r w:rsidR="004D41C2">
        <w:rPr>
          <w:rFonts w:ascii="Book Antiqua" w:hAnsi="Book Antiqua" w:cs="Book Antiqua"/>
          <w:sz w:val="24"/>
          <w:szCs w:val="24"/>
        </w:rPr>
        <w:t>,</w:t>
      </w:r>
      <w:r w:rsidRPr="006F5565">
        <w:rPr>
          <w:rFonts w:ascii="Book Antiqua" w:hAnsi="Book Antiqua" w:cs="Book Antiqua"/>
          <w:sz w:val="24"/>
          <w:szCs w:val="24"/>
        </w:rPr>
        <w:t xml:space="preserve">” which are converted </w:t>
      </w:r>
      <w:r w:rsidRPr="006F5565">
        <w:rPr>
          <w:rFonts w:ascii="Book Antiqua" w:eastAsia="等线" w:hAnsi="Book Antiqua" w:cs="Book Antiqua"/>
          <w:sz w:val="24"/>
          <w:szCs w:val="24"/>
        </w:rPr>
        <w:t>to scores of</w:t>
      </w:r>
      <w:r w:rsidRPr="006F5565">
        <w:rPr>
          <w:rFonts w:ascii="Book Antiqua" w:hAnsi="Book Antiqua" w:cs="Book Antiqua"/>
          <w:sz w:val="24"/>
          <w:szCs w:val="24"/>
        </w:rPr>
        <w:t xml:space="preserve"> 0, 1, 2, 3 </w:t>
      </w:r>
      <w:r w:rsidRPr="006F5565">
        <w:rPr>
          <w:rFonts w:ascii="Book Antiqua" w:eastAsia="等线" w:hAnsi="Book Antiqua" w:cs="Book Antiqua"/>
          <w:sz w:val="24"/>
          <w:szCs w:val="24"/>
        </w:rPr>
        <w:t xml:space="preserve">and </w:t>
      </w:r>
      <w:r w:rsidR="00102765" w:rsidRPr="006F5565">
        <w:rPr>
          <w:rFonts w:ascii="Book Antiqua" w:hAnsi="Book Antiqua" w:cs="Book Antiqua"/>
          <w:sz w:val="24"/>
          <w:szCs w:val="24"/>
        </w:rPr>
        <w:t xml:space="preserve">4, respectively. After 96 </w:t>
      </w:r>
      <w:proofErr w:type="spellStart"/>
      <w:r w:rsidR="00102765" w:rsidRPr="006F5565">
        <w:rPr>
          <w:rFonts w:ascii="Book Antiqua" w:hAnsi="Book Antiqua" w:cs="Book Antiqua"/>
          <w:sz w:val="24"/>
          <w:szCs w:val="24"/>
        </w:rPr>
        <w:t>wk</w:t>
      </w:r>
      <w:proofErr w:type="spellEnd"/>
      <w:r w:rsidRPr="006F5565">
        <w:rPr>
          <w:rFonts w:ascii="Book Antiqua" w:hAnsi="Book Antiqua" w:cs="Book Antiqua"/>
          <w:sz w:val="24"/>
          <w:szCs w:val="24"/>
        </w:rPr>
        <w:t xml:space="preserve"> of administration, there were a total of 85 patients in the ICE group and the control group whose liver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level decreased. There were 28 patients in</w:t>
      </w:r>
      <w:r w:rsidRPr="006F5565">
        <w:rPr>
          <w:rFonts w:ascii="Book Antiqua" w:eastAsia="等线" w:hAnsi="Book Antiqua" w:cs="Book Antiqua"/>
          <w:sz w:val="24"/>
          <w:szCs w:val="24"/>
        </w:rPr>
        <w:t xml:space="preserve"> the</w:t>
      </w:r>
      <w:r w:rsidRPr="006F5565">
        <w:rPr>
          <w:rFonts w:ascii="Book Antiqua" w:hAnsi="Book Antiqua" w:cs="Book Antiqua"/>
          <w:sz w:val="24"/>
          <w:szCs w:val="24"/>
        </w:rPr>
        <w:t xml:space="preserve"> ICE group and 10 patients in the control group whose scores decreased by ≥ 2 points, and there were 34 patients in</w:t>
      </w:r>
      <w:r w:rsidRPr="006F5565">
        <w:rPr>
          <w:rFonts w:ascii="Book Antiqua" w:eastAsia="等线" w:hAnsi="Book Antiqua" w:cs="Book Antiqua"/>
          <w:sz w:val="24"/>
          <w:szCs w:val="24"/>
        </w:rPr>
        <w:t xml:space="preserve"> the</w:t>
      </w:r>
      <w:r w:rsidRPr="006F5565">
        <w:rPr>
          <w:rFonts w:ascii="Book Antiqua" w:hAnsi="Book Antiqua" w:cs="Book Antiqua"/>
          <w:sz w:val="24"/>
          <w:szCs w:val="24"/>
        </w:rPr>
        <w:t xml:space="preserve"> ICE group and 13 patients in the control group whose scores </w:t>
      </w:r>
      <w:r w:rsidRPr="006F5565">
        <w:rPr>
          <w:rFonts w:ascii="Book Antiqua" w:eastAsia="等线" w:hAnsi="Book Antiqua" w:cs="Book Antiqua"/>
          <w:sz w:val="24"/>
          <w:szCs w:val="24"/>
        </w:rPr>
        <w:t>decreased</w:t>
      </w:r>
      <w:r w:rsidRPr="006F5565">
        <w:rPr>
          <w:rFonts w:ascii="Book Antiqua" w:hAnsi="Book Antiqua" w:cs="Book Antiqua"/>
          <w:sz w:val="24"/>
          <w:szCs w:val="24"/>
        </w:rPr>
        <w:t xml:space="preserve"> by ≥ 1 but </w:t>
      </w:r>
      <w:r w:rsidRPr="006F5565">
        <w:rPr>
          <w:rFonts w:ascii="Book Antiqua" w:eastAsia="宋体" w:hAnsi="Book Antiqua" w:cs="Book Antiqua"/>
          <w:sz w:val="24"/>
          <w:szCs w:val="24"/>
        </w:rPr>
        <w:t>&lt;</w:t>
      </w:r>
      <w:r w:rsidRPr="006F5565">
        <w:rPr>
          <w:rFonts w:ascii="Book Antiqua" w:hAnsi="Book Antiqua" w:cs="Book Antiqua"/>
          <w:sz w:val="24"/>
          <w:szCs w:val="24"/>
        </w:rPr>
        <w:t xml:space="preserve"> 2 points. There was no significant difference between the two groups (</w:t>
      </w:r>
      <w:r w:rsidRPr="006F5565">
        <w:rPr>
          <w:rFonts w:ascii="Book Antiqua" w:hAnsi="Book Antiqua" w:cs="Book Antiqua"/>
          <w:i/>
          <w:sz w:val="24"/>
          <w:szCs w:val="24"/>
        </w:rPr>
        <w:t xml:space="preserve">P </w:t>
      </w:r>
      <w:r w:rsidR="002A0F42" w:rsidRPr="006F5565">
        <w:rPr>
          <w:rFonts w:ascii="Book Antiqua" w:hAnsi="Book Antiqua" w:cs="Book Antiqua"/>
          <w:sz w:val="24"/>
          <w:szCs w:val="24"/>
        </w:rPr>
        <w:t xml:space="preserve">= 0.890). After 96 </w:t>
      </w:r>
      <w:proofErr w:type="spellStart"/>
      <w:r w:rsidR="002A0F42" w:rsidRPr="006F5565">
        <w:rPr>
          <w:rFonts w:ascii="Book Antiqua" w:hAnsi="Book Antiqua" w:cs="Book Antiqua"/>
          <w:sz w:val="24"/>
          <w:szCs w:val="24"/>
        </w:rPr>
        <w:t>wk</w:t>
      </w:r>
      <w:proofErr w:type="spellEnd"/>
      <w:r w:rsidRPr="006F5565">
        <w:rPr>
          <w:rFonts w:ascii="Book Antiqua" w:hAnsi="Book Antiqua" w:cs="Book Antiqua"/>
          <w:sz w:val="24"/>
          <w:szCs w:val="24"/>
        </w:rPr>
        <w:t xml:space="preserve"> of administration, a total of 53 patients in the ICE group and the control group showed no improvement or even deterioration in liver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levels with 3 patients</w:t>
      </w:r>
      <w:r w:rsidR="00F52E88">
        <w:rPr>
          <w:rFonts w:ascii="Book Antiqua" w:hAnsi="Book Antiqua" w:cs="Book Antiqua"/>
          <w:sz w:val="24"/>
          <w:szCs w:val="24"/>
        </w:rPr>
        <w:t xml:space="preserve"> in the ICE group</w:t>
      </w:r>
      <w:r w:rsidRPr="006F5565">
        <w:rPr>
          <w:rFonts w:ascii="Book Antiqua" w:hAnsi="Book Antiqua" w:cs="Book Antiqua"/>
          <w:sz w:val="24"/>
          <w:szCs w:val="24"/>
        </w:rPr>
        <w:t xml:space="preserve"> and 8 patients</w:t>
      </w:r>
      <w:r w:rsidR="00F52E88">
        <w:rPr>
          <w:rFonts w:ascii="Book Antiqua" w:hAnsi="Book Antiqua" w:cs="Book Antiqua"/>
          <w:sz w:val="24"/>
          <w:szCs w:val="24"/>
        </w:rPr>
        <w:t xml:space="preserve"> in the control</w:t>
      </w:r>
      <w:r w:rsidRPr="006F5565">
        <w:rPr>
          <w:rFonts w:ascii="Book Antiqua" w:hAnsi="Book Antiqua" w:cs="Book Antiqua"/>
          <w:sz w:val="24"/>
          <w:szCs w:val="24"/>
        </w:rPr>
        <w:t xml:space="preserve"> increasing ≥ 1 </w:t>
      </w:r>
      <w:r w:rsidRPr="006F5565">
        <w:rPr>
          <w:rFonts w:ascii="Book Antiqua" w:eastAsia="等线" w:hAnsi="Book Antiqua" w:cs="Book Antiqua"/>
          <w:sz w:val="24"/>
          <w:szCs w:val="24"/>
        </w:rPr>
        <w:t>point</w:t>
      </w:r>
      <w:r w:rsidRPr="006F5565">
        <w:rPr>
          <w:rFonts w:ascii="Book Antiqua" w:hAnsi="Book Antiqua" w:cs="Book Antiqua"/>
          <w:sz w:val="24"/>
          <w:szCs w:val="24"/>
        </w:rPr>
        <w:t xml:space="preserve">. </w:t>
      </w:r>
      <w:r w:rsidRPr="006F5565">
        <w:rPr>
          <w:rFonts w:ascii="Book Antiqua" w:eastAsia="等线" w:hAnsi="Book Antiqua" w:cs="Book Antiqua"/>
          <w:sz w:val="24"/>
          <w:szCs w:val="24"/>
        </w:rPr>
        <w:t>Seven</w:t>
      </w:r>
      <w:r w:rsidRPr="006F5565">
        <w:rPr>
          <w:rFonts w:ascii="Book Antiqua" w:hAnsi="Book Antiqua" w:cs="Book Antiqua"/>
          <w:sz w:val="24"/>
          <w:szCs w:val="24"/>
        </w:rPr>
        <w:t xml:space="preserve"> patients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ICE group and 35 patients in the control group showed unchanged liver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levels. There was no significant difference between the two groups (</w:t>
      </w:r>
      <w:r w:rsidRPr="006F5565">
        <w:rPr>
          <w:rFonts w:ascii="Book Antiqua" w:hAnsi="Book Antiqua" w:cs="Book Antiqua"/>
          <w:i/>
          <w:sz w:val="24"/>
          <w:szCs w:val="24"/>
        </w:rPr>
        <w:t xml:space="preserve">P </w:t>
      </w:r>
      <w:r w:rsidRPr="006F5565">
        <w:rPr>
          <w:rFonts w:ascii="Book Antiqua" w:hAnsi="Book Antiqua" w:cs="Book Antiqua"/>
          <w:sz w:val="24"/>
          <w:szCs w:val="24"/>
        </w:rPr>
        <w:t xml:space="preserve">= 0.713); however, there was a significant difference </w:t>
      </w:r>
      <w:r w:rsidRPr="006F5565">
        <w:rPr>
          <w:rFonts w:ascii="Book Antiqua" w:eastAsia="等线" w:hAnsi="Book Antiqua" w:cs="Book Antiqua"/>
          <w:sz w:val="24"/>
          <w:szCs w:val="24"/>
        </w:rPr>
        <w:t>in</w:t>
      </w:r>
      <w:r w:rsidRPr="006F5565">
        <w:rPr>
          <w:rFonts w:ascii="Book Antiqua" w:hAnsi="Book Antiqua" w:cs="Book Antiqua"/>
          <w:sz w:val="24"/>
          <w:szCs w:val="24"/>
        </w:rPr>
        <w:t xml:space="preserve"> liver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levels between the two groups (</w:t>
      </w:r>
      <w:r w:rsidRPr="006F5565">
        <w:rPr>
          <w:rFonts w:ascii="Book Antiqua" w:hAnsi="Book Antiqua" w:cs="Book Antiqua"/>
          <w:i/>
          <w:sz w:val="24"/>
          <w:szCs w:val="24"/>
        </w:rPr>
        <w:t xml:space="preserve">P </w:t>
      </w:r>
      <w:r w:rsidR="002937EB" w:rsidRPr="006F5565">
        <w:rPr>
          <w:rFonts w:ascii="Book Antiqua" w:hAnsi="Book Antiqua" w:cs="Book Antiqua"/>
          <w:sz w:val="24"/>
          <w:szCs w:val="24"/>
        </w:rPr>
        <w:t xml:space="preserve">= 0.000, </w:t>
      </w:r>
      <w:r w:rsidRPr="006F5565">
        <w:rPr>
          <w:rFonts w:ascii="Book Antiqua" w:hAnsi="Book Antiqua" w:cs="Book Antiqua"/>
          <w:sz w:val="24"/>
          <w:szCs w:val="24"/>
        </w:rPr>
        <w:t>Fig</w:t>
      </w:r>
      <w:r w:rsidR="002937EB" w:rsidRPr="006F5565">
        <w:rPr>
          <w:rFonts w:ascii="Book Antiqua" w:hAnsi="Book Antiqua" w:cs="Book Antiqua"/>
          <w:sz w:val="24"/>
          <w:szCs w:val="24"/>
        </w:rPr>
        <w:t>ure</w:t>
      </w:r>
      <w:r w:rsidR="00313DC7" w:rsidRPr="006F5565">
        <w:rPr>
          <w:rFonts w:ascii="Book Antiqua" w:hAnsi="Book Antiqua" w:cs="Book Antiqua"/>
          <w:sz w:val="24"/>
          <w:szCs w:val="24"/>
        </w:rPr>
        <w:t xml:space="preserve"> 7</w:t>
      </w:r>
      <w:r w:rsidRPr="006F5565">
        <w:rPr>
          <w:rFonts w:ascii="Book Antiqua" w:hAnsi="Book Antiqua" w:cs="Book Antiqua"/>
          <w:sz w:val="24"/>
          <w:szCs w:val="24"/>
        </w:rPr>
        <w:t>).</w:t>
      </w:r>
    </w:p>
    <w:p w14:paraId="116B5B7A" w14:textId="77777777" w:rsidR="0024382F" w:rsidRPr="006F5565" w:rsidRDefault="0024382F" w:rsidP="006F5565">
      <w:pPr>
        <w:adjustRightInd w:val="0"/>
        <w:snapToGrid w:val="0"/>
        <w:spacing w:line="360" w:lineRule="auto"/>
        <w:rPr>
          <w:rFonts w:ascii="Book Antiqua" w:hAnsi="Book Antiqua" w:cs="Book Antiqua"/>
          <w:b/>
          <w:sz w:val="24"/>
          <w:szCs w:val="24"/>
        </w:rPr>
      </w:pPr>
    </w:p>
    <w:p w14:paraId="5EA12266" w14:textId="32BC8A12" w:rsidR="003C78A6" w:rsidRPr="006F5565" w:rsidRDefault="00724C8B" w:rsidP="006F5565">
      <w:pPr>
        <w:adjustRightInd w:val="0"/>
        <w:snapToGrid w:val="0"/>
        <w:spacing w:line="360" w:lineRule="auto"/>
        <w:rPr>
          <w:rFonts w:ascii="Book Antiqua" w:hAnsi="Book Antiqua" w:cs="Book Antiqua"/>
          <w:b/>
          <w:sz w:val="24"/>
          <w:szCs w:val="24"/>
        </w:rPr>
      </w:pPr>
      <w:r w:rsidRPr="006F5565">
        <w:rPr>
          <w:rFonts w:ascii="Book Antiqua" w:hAnsi="Book Antiqua" w:cs="Book Antiqua"/>
          <w:b/>
          <w:sz w:val="24"/>
          <w:szCs w:val="24"/>
        </w:rPr>
        <w:lastRenderedPageBreak/>
        <w:t xml:space="preserve">Changes in </w:t>
      </w:r>
      <w:r w:rsidR="00562EBB" w:rsidRPr="006F5565">
        <w:rPr>
          <w:rFonts w:ascii="Book Antiqua" w:hAnsi="Book Antiqua" w:cs="Book Antiqua"/>
          <w:b/>
          <w:sz w:val="24"/>
          <w:szCs w:val="24"/>
        </w:rPr>
        <w:t>l</w:t>
      </w:r>
      <w:r w:rsidRPr="006F5565">
        <w:rPr>
          <w:rFonts w:ascii="Book Antiqua" w:hAnsi="Book Antiqua" w:cs="Book Antiqua"/>
          <w:b/>
          <w:sz w:val="24"/>
          <w:szCs w:val="24"/>
        </w:rPr>
        <w:t xml:space="preserve">iver </w:t>
      </w:r>
      <w:proofErr w:type="spellStart"/>
      <w:r w:rsidRPr="006F5565">
        <w:rPr>
          <w:rFonts w:ascii="Book Antiqua" w:hAnsi="Book Antiqua" w:cs="Book Antiqua"/>
          <w:b/>
          <w:sz w:val="24"/>
          <w:szCs w:val="24"/>
        </w:rPr>
        <w:t>HBcAg</w:t>
      </w:r>
      <w:proofErr w:type="spellEnd"/>
      <w:r w:rsidRPr="006F5565">
        <w:rPr>
          <w:rFonts w:ascii="Book Antiqua" w:hAnsi="Book Antiqua" w:cs="Book Antiqua"/>
          <w:b/>
          <w:sz w:val="24"/>
          <w:szCs w:val="24"/>
        </w:rPr>
        <w:t xml:space="preserve"> </w:t>
      </w:r>
      <w:r w:rsidR="00562EBB" w:rsidRPr="006F5565">
        <w:rPr>
          <w:rFonts w:ascii="Book Antiqua" w:hAnsi="Book Antiqua" w:cs="Book Antiqua"/>
          <w:b/>
          <w:sz w:val="24"/>
          <w:szCs w:val="24"/>
        </w:rPr>
        <w:t>levels at wee</w:t>
      </w:r>
      <w:r w:rsidRPr="006F5565">
        <w:rPr>
          <w:rFonts w:ascii="Book Antiqua" w:hAnsi="Book Antiqua" w:cs="Book Antiqua"/>
          <w:b/>
          <w:sz w:val="24"/>
          <w:szCs w:val="24"/>
        </w:rPr>
        <w:t>k 96</w:t>
      </w:r>
      <w:r w:rsidR="00562EBB" w:rsidRPr="006F5565">
        <w:rPr>
          <w:rFonts w:ascii="Book Antiqua" w:hAnsi="Book Antiqua" w:cs="Book Antiqua"/>
          <w:b/>
          <w:sz w:val="24"/>
          <w:szCs w:val="24"/>
        </w:rPr>
        <w:t xml:space="preserve">: </w:t>
      </w:r>
      <w:r w:rsidR="002A3382" w:rsidRPr="006F5565">
        <w:rPr>
          <w:rFonts w:ascii="Book Antiqua" w:hAnsi="Book Antiqua" w:cs="Book Antiqua"/>
          <w:sz w:val="24"/>
          <w:szCs w:val="24"/>
        </w:rPr>
        <w:t xml:space="preserve">After 96 </w:t>
      </w:r>
      <w:proofErr w:type="spellStart"/>
      <w:r w:rsidR="002A3382" w:rsidRPr="006F5565">
        <w:rPr>
          <w:rFonts w:ascii="Book Antiqua" w:hAnsi="Book Antiqua" w:cs="Book Antiqua"/>
          <w:sz w:val="24"/>
          <w:szCs w:val="24"/>
        </w:rPr>
        <w:t>wk</w:t>
      </w:r>
      <w:proofErr w:type="spellEnd"/>
      <w:r w:rsidRPr="006F5565">
        <w:rPr>
          <w:rFonts w:ascii="Book Antiqua" w:hAnsi="Book Antiqua" w:cs="Book Antiqua"/>
          <w:sz w:val="24"/>
          <w:szCs w:val="24"/>
        </w:rPr>
        <w:t xml:space="preserve"> of administration, there were a total of 86 patients in the ICE group and the control group whose liver </w:t>
      </w:r>
      <w:proofErr w:type="spellStart"/>
      <w:r w:rsidRPr="006F5565">
        <w:rPr>
          <w:rFonts w:ascii="Book Antiqua" w:hAnsi="Book Antiqua" w:cs="Book Antiqua"/>
          <w:sz w:val="24"/>
          <w:szCs w:val="24"/>
        </w:rPr>
        <w:t>HBcAg</w:t>
      </w:r>
      <w:proofErr w:type="spellEnd"/>
      <w:r w:rsidRPr="006F5565">
        <w:rPr>
          <w:rFonts w:ascii="Book Antiqua" w:hAnsi="Book Antiqua" w:cs="Book Antiqua"/>
          <w:sz w:val="24"/>
          <w:szCs w:val="24"/>
        </w:rPr>
        <w:t xml:space="preserve"> level decreased. There were 21 patients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ICE group and 9 patients in the control group whose scores decreased by ≥ 2 points, and there were 45 patients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ICE group and 11 patients in the control group whose scores </w:t>
      </w:r>
      <w:r w:rsidRPr="006F5565">
        <w:rPr>
          <w:rFonts w:ascii="Book Antiqua" w:eastAsia="等线" w:hAnsi="Book Antiqua" w:cs="Book Antiqua"/>
          <w:sz w:val="24"/>
          <w:szCs w:val="24"/>
        </w:rPr>
        <w:t>decreased</w:t>
      </w:r>
      <w:r w:rsidRPr="006F5565">
        <w:rPr>
          <w:rFonts w:ascii="Book Antiqua" w:hAnsi="Book Antiqua" w:cs="Book Antiqua"/>
          <w:sz w:val="24"/>
          <w:szCs w:val="24"/>
        </w:rPr>
        <w:t xml:space="preserve"> by ≥ 1 but </w:t>
      </w:r>
      <w:r w:rsidRPr="006F5565">
        <w:rPr>
          <w:rFonts w:ascii="Book Antiqua" w:eastAsia="宋体" w:hAnsi="Book Antiqua" w:cs="Book Antiqua"/>
          <w:sz w:val="24"/>
          <w:szCs w:val="24"/>
        </w:rPr>
        <w:t>&lt;</w:t>
      </w:r>
      <w:r w:rsidRPr="006F5565">
        <w:rPr>
          <w:rFonts w:ascii="Book Antiqua" w:hAnsi="Book Antiqua" w:cs="Book Antiqua"/>
          <w:sz w:val="24"/>
          <w:szCs w:val="24"/>
        </w:rPr>
        <w:t xml:space="preserve"> 2 points. There was no significant difference between the two groups (</w:t>
      </w:r>
      <w:r w:rsidRPr="006F5565">
        <w:rPr>
          <w:rFonts w:ascii="Book Antiqua" w:hAnsi="Book Antiqua" w:cs="Book Antiqua"/>
          <w:i/>
          <w:sz w:val="24"/>
          <w:szCs w:val="24"/>
        </w:rPr>
        <w:t xml:space="preserve">P </w:t>
      </w:r>
      <w:r w:rsidRPr="006F5565">
        <w:rPr>
          <w:rFonts w:ascii="Book Antiqua" w:hAnsi="Book Antiqua" w:cs="Book Antiqua"/>
          <w:sz w:val="24"/>
          <w:szCs w:val="24"/>
        </w:rPr>
        <w:t>= 0.279).</w:t>
      </w:r>
    </w:p>
    <w:p w14:paraId="66B17D0B" w14:textId="3B14E0B0" w:rsidR="003C78A6" w:rsidRPr="006F5565" w:rsidRDefault="002A3382" w:rsidP="006F5565">
      <w:pPr>
        <w:adjustRightInd w:val="0"/>
        <w:snapToGrid w:val="0"/>
        <w:spacing w:line="360" w:lineRule="auto"/>
        <w:ind w:firstLineChars="100" w:firstLine="240"/>
        <w:rPr>
          <w:rFonts w:ascii="Book Antiqua" w:hAnsi="Book Antiqua" w:cs="Book Antiqua"/>
          <w:sz w:val="24"/>
          <w:szCs w:val="24"/>
        </w:rPr>
      </w:pPr>
      <w:r w:rsidRPr="006F5565">
        <w:rPr>
          <w:rFonts w:ascii="Book Antiqua" w:hAnsi="Book Antiqua" w:cs="Book Antiqua"/>
          <w:sz w:val="24"/>
          <w:szCs w:val="24"/>
        </w:rPr>
        <w:t xml:space="preserve">After 96 </w:t>
      </w:r>
      <w:proofErr w:type="spellStart"/>
      <w:r w:rsidRPr="006F5565">
        <w:rPr>
          <w:rFonts w:ascii="Book Antiqua" w:hAnsi="Book Antiqua" w:cs="Book Antiqua"/>
          <w:sz w:val="24"/>
          <w:szCs w:val="24"/>
        </w:rPr>
        <w:t>wk</w:t>
      </w:r>
      <w:proofErr w:type="spellEnd"/>
      <w:r w:rsidR="00724C8B" w:rsidRPr="006F5565">
        <w:rPr>
          <w:rFonts w:ascii="Book Antiqua" w:hAnsi="Book Antiqua" w:cs="Book Antiqua"/>
          <w:sz w:val="24"/>
          <w:szCs w:val="24"/>
        </w:rPr>
        <w:t xml:space="preserve"> of administration, a total of 52 patients in the ICE group and the control group showed no improvement or even deterioration in liver </w:t>
      </w:r>
      <w:proofErr w:type="spellStart"/>
      <w:r w:rsidR="00724C8B" w:rsidRPr="006F5565">
        <w:rPr>
          <w:rFonts w:ascii="Book Antiqua" w:hAnsi="Book Antiqua" w:cs="Book Antiqua"/>
          <w:sz w:val="24"/>
          <w:szCs w:val="24"/>
        </w:rPr>
        <w:t>HBcAg</w:t>
      </w:r>
      <w:proofErr w:type="spellEnd"/>
      <w:r w:rsidR="00724C8B" w:rsidRPr="006F5565">
        <w:rPr>
          <w:rFonts w:ascii="Book Antiqua" w:hAnsi="Book Antiqua" w:cs="Book Antiqua"/>
          <w:sz w:val="24"/>
          <w:szCs w:val="24"/>
        </w:rPr>
        <w:t xml:space="preserve"> levels with 1 patient </w:t>
      </w:r>
      <w:r w:rsidR="00F52E88">
        <w:rPr>
          <w:rFonts w:ascii="Book Antiqua" w:hAnsi="Book Antiqua" w:cs="Book Antiqua"/>
          <w:sz w:val="24"/>
          <w:szCs w:val="24"/>
        </w:rPr>
        <w:t xml:space="preserve">in the ICE group </w:t>
      </w:r>
      <w:r w:rsidR="00724C8B" w:rsidRPr="006F5565">
        <w:rPr>
          <w:rFonts w:ascii="Book Antiqua" w:hAnsi="Book Antiqua" w:cs="Book Antiqua"/>
          <w:sz w:val="24"/>
          <w:szCs w:val="24"/>
        </w:rPr>
        <w:t>and 11 patients</w:t>
      </w:r>
      <w:r w:rsidR="00F52E88">
        <w:rPr>
          <w:rFonts w:ascii="Book Antiqua" w:hAnsi="Book Antiqua" w:cs="Book Antiqua"/>
          <w:sz w:val="24"/>
          <w:szCs w:val="24"/>
        </w:rPr>
        <w:t xml:space="preserve"> in the control group</w:t>
      </w:r>
      <w:r w:rsidR="00724C8B" w:rsidRPr="006F5565">
        <w:rPr>
          <w:rFonts w:ascii="Book Antiqua" w:hAnsi="Book Antiqua" w:cs="Book Antiqua"/>
          <w:sz w:val="24"/>
          <w:szCs w:val="24"/>
        </w:rPr>
        <w:t xml:space="preserve"> increasing ≥ 1 </w:t>
      </w:r>
      <w:r w:rsidR="00724C8B" w:rsidRPr="006F5565">
        <w:rPr>
          <w:rFonts w:ascii="Book Antiqua" w:eastAsia="等线" w:hAnsi="Book Antiqua" w:cs="Book Antiqua"/>
          <w:sz w:val="24"/>
          <w:szCs w:val="24"/>
        </w:rPr>
        <w:t>point</w:t>
      </w:r>
      <w:r w:rsidR="00724C8B" w:rsidRPr="006F5565">
        <w:rPr>
          <w:rFonts w:ascii="Book Antiqua" w:hAnsi="Book Antiqua" w:cs="Book Antiqua"/>
          <w:sz w:val="24"/>
          <w:szCs w:val="24"/>
        </w:rPr>
        <w:t xml:space="preserve">. </w:t>
      </w:r>
      <w:r w:rsidR="00724C8B" w:rsidRPr="006F5565">
        <w:rPr>
          <w:rFonts w:ascii="Book Antiqua" w:eastAsia="等线" w:hAnsi="Book Antiqua" w:cs="Book Antiqua"/>
          <w:sz w:val="24"/>
          <w:szCs w:val="24"/>
        </w:rPr>
        <w:t>Eleven</w:t>
      </w:r>
      <w:r w:rsidR="00724C8B" w:rsidRPr="006F5565">
        <w:rPr>
          <w:rFonts w:ascii="Book Antiqua" w:hAnsi="Book Antiqua" w:cs="Book Antiqua"/>
          <w:sz w:val="24"/>
          <w:szCs w:val="24"/>
        </w:rPr>
        <w:t xml:space="preserve"> patients in </w:t>
      </w:r>
      <w:r w:rsidR="00724C8B" w:rsidRPr="006F5565">
        <w:rPr>
          <w:rFonts w:ascii="Book Antiqua" w:eastAsia="等线" w:hAnsi="Book Antiqua" w:cs="Book Antiqua"/>
          <w:sz w:val="24"/>
          <w:szCs w:val="24"/>
        </w:rPr>
        <w:t xml:space="preserve">the </w:t>
      </w:r>
      <w:r w:rsidR="00724C8B" w:rsidRPr="006F5565">
        <w:rPr>
          <w:rFonts w:ascii="Book Antiqua" w:hAnsi="Book Antiqua" w:cs="Book Antiqua"/>
          <w:sz w:val="24"/>
          <w:szCs w:val="24"/>
        </w:rPr>
        <w:t>ICE group and 35 patients in</w:t>
      </w:r>
      <w:r w:rsidR="00724C8B" w:rsidRPr="006F5565">
        <w:rPr>
          <w:rFonts w:ascii="Book Antiqua" w:eastAsia="等线" w:hAnsi="Book Antiqua" w:cs="Book Antiqua"/>
          <w:sz w:val="24"/>
          <w:szCs w:val="24"/>
        </w:rPr>
        <w:t xml:space="preserve"> the</w:t>
      </w:r>
      <w:r w:rsidR="00724C8B" w:rsidRPr="006F5565">
        <w:rPr>
          <w:rFonts w:ascii="Book Antiqua" w:hAnsi="Book Antiqua" w:cs="Book Antiqua"/>
          <w:sz w:val="24"/>
          <w:szCs w:val="24"/>
        </w:rPr>
        <w:t xml:space="preserve"> control group showed unchanged liver </w:t>
      </w:r>
      <w:proofErr w:type="spellStart"/>
      <w:r w:rsidR="00724C8B" w:rsidRPr="006F5565">
        <w:rPr>
          <w:rFonts w:ascii="Book Antiqua" w:hAnsi="Book Antiqua" w:cs="Book Antiqua"/>
          <w:sz w:val="24"/>
          <w:szCs w:val="24"/>
        </w:rPr>
        <w:t>HBcAg</w:t>
      </w:r>
      <w:proofErr w:type="spellEnd"/>
      <w:r w:rsidR="00724C8B" w:rsidRPr="006F5565">
        <w:rPr>
          <w:rFonts w:ascii="Book Antiqua" w:hAnsi="Book Antiqua" w:cs="Book Antiqua"/>
          <w:sz w:val="24"/>
          <w:szCs w:val="24"/>
        </w:rPr>
        <w:t xml:space="preserve"> levels. There was no significant difference between the two groups (</w:t>
      </w:r>
      <w:r w:rsidR="00724C8B" w:rsidRPr="006F5565">
        <w:rPr>
          <w:rFonts w:ascii="Book Antiqua" w:hAnsi="Book Antiqua" w:cs="Book Antiqua"/>
          <w:i/>
          <w:sz w:val="24"/>
          <w:szCs w:val="24"/>
        </w:rPr>
        <w:t xml:space="preserve">P </w:t>
      </w:r>
      <w:r w:rsidR="00724C8B" w:rsidRPr="006F5565">
        <w:rPr>
          <w:rFonts w:ascii="Book Antiqua" w:hAnsi="Book Antiqua" w:cs="Book Antiqua"/>
          <w:sz w:val="24"/>
          <w:szCs w:val="24"/>
        </w:rPr>
        <w:t xml:space="preserve">= 1.000). However, there was a significant difference </w:t>
      </w:r>
      <w:r w:rsidR="00724C8B" w:rsidRPr="006F5565">
        <w:rPr>
          <w:rFonts w:ascii="Book Antiqua" w:eastAsia="等线" w:hAnsi="Book Antiqua" w:cs="Book Antiqua"/>
          <w:sz w:val="24"/>
          <w:szCs w:val="24"/>
        </w:rPr>
        <w:t>in</w:t>
      </w:r>
      <w:r w:rsidR="00724C8B" w:rsidRPr="006F5565">
        <w:rPr>
          <w:rFonts w:ascii="Book Antiqua" w:hAnsi="Book Antiqua" w:cs="Book Antiqua"/>
          <w:sz w:val="24"/>
          <w:szCs w:val="24"/>
        </w:rPr>
        <w:t xml:space="preserve"> liver </w:t>
      </w:r>
      <w:proofErr w:type="spellStart"/>
      <w:r w:rsidR="00724C8B" w:rsidRPr="006F5565">
        <w:rPr>
          <w:rFonts w:ascii="Book Antiqua" w:hAnsi="Book Antiqua" w:cs="Book Antiqua"/>
          <w:sz w:val="24"/>
          <w:szCs w:val="24"/>
        </w:rPr>
        <w:t>HBcAg</w:t>
      </w:r>
      <w:proofErr w:type="spellEnd"/>
      <w:r w:rsidR="00724C8B" w:rsidRPr="006F5565">
        <w:rPr>
          <w:rFonts w:ascii="Book Antiqua" w:hAnsi="Book Antiqua" w:cs="Book Antiqua"/>
          <w:sz w:val="24"/>
          <w:szCs w:val="24"/>
        </w:rPr>
        <w:t xml:space="preserve"> levels between the two groups (</w:t>
      </w:r>
      <w:r w:rsidR="00724C8B" w:rsidRPr="006F5565">
        <w:rPr>
          <w:rFonts w:ascii="Book Antiqua" w:hAnsi="Book Antiqua" w:cs="Book Antiqua"/>
          <w:i/>
          <w:sz w:val="24"/>
          <w:szCs w:val="24"/>
        </w:rPr>
        <w:t xml:space="preserve">P </w:t>
      </w:r>
      <w:r w:rsidRPr="006F5565">
        <w:rPr>
          <w:rFonts w:ascii="Book Antiqua" w:hAnsi="Book Antiqua" w:cs="Book Antiqua"/>
          <w:sz w:val="24"/>
          <w:szCs w:val="24"/>
        </w:rPr>
        <w:t xml:space="preserve">= 0.000, </w:t>
      </w:r>
      <w:r w:rsidR="00724C8B" w:rsidRPr="006F5565">
        <w:rPr>
          <w:rFonts w:ascii="Book Antiqua" w:hAnsi="Book Antiqua" w:cs="Book Antiqua"/>
          <w:sz w:val="24"/>
          <w:szCs w:val="24"/>
        </w:rPr>
        <w:t>Fig</w:t>
      </w:r>
      <w:r w:rsidRPr="006F5565">
        <w:rPr>
          <w:rFonts w:ascii="Book Antiqua" w:hAnsi="Book Antiqua" w:cs="Book Antiqua"/>
          <w:sz w:val="24"/>
          <w:szCs w:val="24"/>
        </w:rPr>
        <w:t>ure</w:t>
      </w:r>
      <w:r w:rsidR="00313DC7" w:rsidRPr="006F5565">
        <w:rPr>
          <w:rFonts w:ascii="Book Antiqua" w:hAnsi="Book Antiqua" w:cs="Book Antiqua"/>
          <w:sz w:val="24"/>
          <w:szCs w:val="24"/>
        </w:rPr>
        <w:t xml:space="preserve"> 7</w:t>
      </w:r>
      <w:r w:rsidR="00724C8B" w:rsidRPr="006F5565">
        <w:rPr>
          <w:rFonts w:ascii="Book Antiqua" w:hAnsi="Book Antiqua" w:cs="Book Antiqua"/>
          <w:sz w:val="24"/>
          <w:szCs w:val="24"/>
        </w:rPr>
        <w:t>).</w:t>
      </w:r>
    </w:p>
    <w:p w14:paraId="4216EE9B" w14:textId="77777777" w:rsidR="003C78A6" w:rsidRPr="006F5565" w:rsidRDefault="003C78A6" w:rsidP="006F5565">
      <w:pPr>
        <w:adjustRightInd w:val="0"/>
        <w:snapToGrid w:val="0"/>
        <w:spacing w:line="360" w:lineRule="auto"/>
        <w:rPr>
          <w:rFonts w:ascii="Book Antiqua" w:hAnsi="Book Antiqua" w:cs="Book Antiqua"/>
          <w:sz w:val="24"/>
          <w:szCs w:val="24"/>
        </w:rPr>
      </w:pPr>
    </w:p>
    <w:p w14:paraId="04CC8176" w14:textId="77777777" w:rsidR="003C78A6" w:rsidRPr="006F5565" w:rsidRDefault="00724C8B" w:rsidP="006F5565">
      <w:pPr>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Ad</w:t>
      </w:r>
      <w:r w:rsidR="00562EBB" w:rsidRPr="006F5565">
        <w:rPr>
          <w:rFonts w:ascii="Book Antiqua" w:hAnsi="Book Antiqua" w:cs="Book Antiqua"/>
          <w:b/>
          <w:i/>
          <w:sz w:val="24"/>
          <w:szCs w:val="24"/>
        </w:rPr>
        <w:t>verse events and drug combi</w:t>
      </w:r>
      <w:r w:rsidRPr="006F5565">
        <w:rPr>
          <w:rFonts w:ascii="Book Antiqua" w:hAnsi="Book Antiqua" w:cs="Book Antiqua"/>
          <w:b/>
          <w:i/>
          <w:sz w:val="24"/>
          <w:szCs w:val="24"/>
        </w:rPr>
        <w:t>nation</w:t>
      </w:r>
    </w:p>
    <w:p w14:paraId="348F347B" w14:textId="499301BE" w:rsidR="003C78A6" w:rsidRPr="006F5565" w:rsidRDefault="00724C8B" w:rsidP="006F5565">
      <w:pPr>
        <w:adjustRightInd w:val="0"/>
        <w:snapToGrid w:val="0"/>
        <w:spacing w:line="360" w:lineRule="auto"/>
        <w:rPr>
          <w:rFonts w:ascii="Book Antiqua" w:hAnsi="Book Antiqua" w:cs="Book Antiqua"/>
          <w:b/>
          <w:sz w:val="24"/>
          <w:szCs w:val="24"/>
        </w:rPr>
      </w:pPr>
      <w:r w:rsidRPr="006F5565">
        <w:rPr>
          <w:rFonts w:ascii="Book Antiqua" w:hAnsi="Book Antiqua" w:cs="Book Antiqua"/>
          <w:b/>
          <w:sz w:val="24"/>
          <w:szCs w:val="24"/>
        </w:rPr>
        <w:t>Adve</w:t>
      </w:r>
      <w:r w:rsidR="00F75B91" w:rsidRPr="006F5565">
        <w:rPr>
          <w:rFonts w:ascii="Book Antiqua" w:hAnsi="Book Antiqua" w:cs="Book Antiqua"/>
          <w:b/>
          <w:sz w:val="24"/>
          <w:szCs w:val="24"/>
        </w:rPr>
        <w:t>rse ev</w:t>
      </w:r>
      <w:r w:rsidRPr="006F5565">
        <w:rPr>
          <w:rFonts w:ascii="Book Antiqua" w:hAnsi="Book Antiqua" w:cs="Book Antiqua"/>
          <w:b/>
          <w:sz w:val="24"/>
          <w:szCs w:val="24"/>
        </w:rPr>
        <w:t>ents</w:t>
      </w:r>
      <w:r w:rsidR="00F75B91" w:rsidRPr="006F5565">
        <w:rPr>
          <w:rFonts w:ascii="Book Antiqua" w:hAnsi="Book Antiqua" w:cs="Book Antiqua"/>
          <w:b/>
          <w:sz w:val="24"/>
          <w:szCs w:val="24"/>
        </w:rPr>
        <w:t xml:space="preserve">: </w:t>
      </w:r>
      <w:r w:rsidRPr="006F5565">
        <w:rPr>
          <w:rFonts w:ascii="Book Antiqua" w:hAnsi="Book Antiqua" w:cs="Book Antiqua"/>
          <w:sz w:val="24"/>
          <w:szCs w:val="24"/>
        </w:rPr>
        <w:t xml:space="preserve">During follow-up, there were </w:t>
      </w:r>
      <w:r w:rsidR="00F52E88">
        <w:rPr>
          <w:rFonts w:ascii="Book Antiqua" w:hAnsi="Book Antiqua" w:cs="Book Antiqua"/>
          <w:sz w:val="24"/>
          <w:szCs w:val="24"/>
        </w:rPr>
        <w:t>five</w:t>
      </w:r>
      <w:r w:rsidR="00F52E88" w:rsidRPr="006F5565">
        <w:rPr>
          <w:rFonts w:ascii="Book Antiqua" w:hAnsi="Book Antiqua" w:cs="Book Antiqua"/>
          <w:sz w:val="24"/>
          <w:szCs w:val="24"/>
        </w:rPr>
        <w:t xml:space="preserve"> </w:t>
      </w:r>
      <w:r w:rsidRPr="006F5565">
        <w:rPr>
          <w:rFonts w:ascii="Book Antiqua" w:hAnsi="Book Antiqua" w:cs="Book Antiqua"/>
          <w:sz w:val="24"/>
          <w:szCs w:val="24"/>
        </w:rPr>
        <w:t xml:space="preserve">adverse events, including </w:t>
      </w:r>
      <w:r w:rsidR="00F52E88">
        <w:rPr>
          <w:rFonts w:ascii="Book Antiqua" w:hAnsi="Book Antiqua" w:cs="Book Antiqua"/>
          <w:sz w:val="24"/>
          <w:szCs w:val="24"/>
        </w:rPr>
        <w:t>two</w:t>
      </w:r>
      <w:r w:rsidRPr="006F5565">
        <w:rPr>
          <w:rFonts w:ascii="Book Antiqua" w:hAnsi="Book Antiqua" w:cs="Book Antiqua"/>
          <w:sz w:val="24"/>
          <w:szCs w:val="24"/>
        </w:rPr>
        <w:t xml:space="preserve"> cases of diarrhea (</w:t>
      </w:r>
      <w:r w:rsidR="00F52E88">
        <w:rPr>
          <w:rFonts w:ascii="Book Antiqua" w:hAnsi="Book Antiqua" w:cs="Book Antiqua"/>
          <w:sz w:val="24"/>
          <w:szCs w:val="24"/>
        </w:rPr>
        <w:t>one</w:t>
      </w:r>
      <w:r w:rsidRPr="006F5565">
        <w:rPr>
          <w:rFonts w:ascii="Book Antiqua" w:hAnsi="Book Antiqua" w:cs="Book Antiqua"/>
          <w:sz w:val="24"/>
          <w:szCs w:val="24"/>
        </w:rPr>
        <w:t xml:space="preserve"> in each group), </w:t>
      </w:r>
      <w:r w:rsidR="00F52E88">
        <w:rPr>
          <w:rFonts w:ascii="Book Antiqua" w:hAnsi="Book Antiqua" w:cs="Book Antiqua"/>
          <w:sz w:val="24"/>
          <w:szCs w:val="24"/>
        </w:rPr>
        <w:t>one</w:t>
      </w:r>
      <w:r w:rsidRPr="006F5565">
        <w:rPr>
          <w:rFonts w:ascii="Book Antiqua" w:hAnsi="Book Antiqua" w:cs="Book Antiqua"/>
          <w:sz w:val="24"/>
          <w:szCs w:val="24"/>
        </w:rPr>
        <w:t xml:space="preserve"> case of dizziness (control group) </w:t>
      </w:r>
      <w:r w:rsidRPr="006F5565">
        <w:rPr>
          <w:rFonts w:ascii="Book Antiqua" w:eastAsia="等线" w:hAnsi="Book Antiqua" w:cs="Book Antiqua"/>
          <w:sz w:val="24"/>
          <w:szCs w:val="24"/>
        </w:rPr>
        <w:t xml:space="preserve">and </w:t>
      </w:r>
      <w:r w:rsidR="00F52E88">
        <w:rPr>
          <w:rFonts w:ascii="Book Antiqua" w:hAnsi="Book Antiqua" w:cs="Book Antiqua"/>
          <w:sz w:val="24"/>
          <w:szCs w:val="24"/>
        </w:rPr>
        <w:t>one</w:t>
      </w:r>
      <w:r w:rsidRPr="006F5565">
        <w:rPr>
          <w:rFonts w:ascii="Book Antiqua" w:hAnsi="Book Antiqua" w:cs="Book Antiqua"/>
          <w:sz w:val="24"/>
          <w:szCs w:val="24"/>
        </w:rPr>
        <w:t xml:space="preserve"> case of nausea (control group). Patients</w:t>
      </w:r>
      <w:r w:rsidRPr="006F5565">
        <w:rPr>
          <w:rFonts w:ascii="Book Antiqua" w:hAnsi="Book Antiqua" w:cs="Book Antiqua"/>
          <w:color w:val="333333"/>
          <w:sz w:val="24"/>
          <w:szCs w:val="24"/>
          <w:shd w:val="clear" w:color="auto" w:fill="F7F8FA"/>
        </w:rPr>
        <w:t xml:space="preserve"> </w:t>
      </w:r>
      <w:r w:rsidRPr="006F5565">
        <w:rPr>
          <w:rFonts w:ascii="Book Antiqua" w:hAnsi="Book Antiqua" w:cs="Book Antiqua"/>
          <w:sz w:val="24"/>
          <w:szCs w:val="24"/>
        </w:rPr>
        <w:t xml:space="preserve">continued to take the medicine after symptom relief. </w:t>
      </w:r>
      <w:r w:rsidRPr="006F5565">
        <w:rPr>
          <w:rFonts w:ascii="Book Antiqua" w:eastAsia="等线" w:hAnsi="Book Antiqua" w:cs="Book Antiqua"/>
          <w:sz w:val="24"/>
          <w:szCs w:val="24"/>
        </w:rPr>
        <w:t>One</w:t>
      </w:r>
      <w:r w:rsidRPr="006F5565">
        <w:rPr>
          <w:rFonts w:ascii="Book Antiqua" w:hAnsi="Book Antiqua" w:cs="Book Antiqua"/>
          <w:sz w:val="24"/>
          <w:szCs w:val="24"/>
        </w:rPr>
        <w:t xml:space="preserve"> case was terminated due to the discovery of hepatocellular carcinoma (control group).</w:t>
      </w:r>
    </w:p>
    <w:p w14:paraId="74DD1764" w14:textId="77777777" w:rsidR="0024382F" w:rsidRPr="006F5565" w:rsidRDefault="0024382F" w:rsidP="006F5565">
      <w:pPr>
        <w:adjustRightInd w:val="0"/>
        <w:snapToGrid w:val="0"/>
        <w:spacing w:line="360" w:lineRule="auto"/>
        <w:rPr>
          <w:rFonts w:ascii="Book Antiqua" w:hAnsi="Book Antiqua" w:cs="Book Antiqua"/>
          <w:b/>
          <w:sz w:val="24"/>
          <w:szCs w:val="24"/>
        </w:rPr>
      </w:pPr>
    </w:p>
    <w:p w14:paraId="60D746D2" w14:textId="298DA00A" w:rsidR="003C78A6" w:rsidRPr="006F5565" w:rsidRDefault="00724C8B" w:rsidP="006F5565">
      <w:pPr>
        <w:adjustRightInd w:val="0"/>
        <w:snapToGrid w:val="0"/>
        <w:spacing w:line="360" w:lineRule="auto"/>
        <w:rPr>
          <w:rFonts w:ascii="Book Antiqua" w:hAnsi="Book Antiqua" w:cs="Book Antiqua"/>
          <w:b/>
          <w:sz w:val="24"/>
          <w:szCs w:val="24"/>
        </w:rPr>
      </w:pPr>
      <w:r w:rsidRPr="006F5565">
        <w:rPr>
          <w:rFonts w:ascii="Book Antiqua" w:hAnsi="Book Antiqua" w:cs="Book Antiqua"/>
          <w:b/>
          <w:sz w:val="24"/>
          <w:szCs w:val="24"/>
        </w:rPr>
        <w:t xml:space="preserve">Drug </w:t>
      </w:r>
      <w:r w:rsidR="00F75B91" w:rsidRPr="006F5565">
        <w:rPr>
          <w:rFonts w:ascii="Book Antiqua" w:hAnsi="Book Antiqua" w:cs="Book Antiqua"/>
          <w:b/>
          <w:sz w:val="24"/>
          <w:szCs w:val="24"/>
        </w:rPr>
        <w:t>combinat</w:t>
      </w:r>
      <w:r w:rsidRPr="006F5565">
        <w:rPr>
          <w:rFonts w:ascii="Book Antiqua" w:hAnsi="Book Antiqua" w:cs="Book Antiqua"/>
          <w:b/>
          <w:sz w:val="24"/>
          <w:szCs w:val="24"/>
        </w:rPr>
        <w:t>ion</w:t>
      </w:r>
      <w:r w:rsidR="00F75B91" w:rsidRPr="006F5565">
        <w:rPr>
          <w:rFonts w:ascii="Book Antiqua" w:hAnsi="Book Antiqua" w:cs="Book Antiqua"/>
          <w:b/>
          <w:sz w:val="24"/>
          <w:szCs w:val="24"/>
        </w:rPr>
        <w:t xml:space="preserve">: </w:t>
      </w:r>
      <w:r w:rsidRPr="006F5565">
        <w:rPr>
          <w:rFonts w:ascii="Book Antiqua" w:eastAsia="等线" w:hAnsi="Book Antiqua" w:cs="Book Antiqua"/>
          <w:sz w:val="24"/>
          <w:szCs w:val="24"/>
        </w:rPr>
        <w:t>Six</w:t>
      </w:r>
      <w:r w:rsidRPr="006F5565">
        <w:rPr>
          <w:rFonts w:ascii="Book Antiqua" w:hAnsi="Book Antiqua" w:cs="Book Antiqua"/>
          <w:sz w:val="24"/>
          <w:szCs w:val="24"/>
        </w:rPr>
        <w:t xml:space="preserve"> cases (</w:t>
      </w:r>
      <w:r w:rsidR="00476B27">
        <w:rPr>
          <w:rFonts w:ascii="Book Antiqua" w:hAnsi="Book Antiqua" w:cs="Book Antiqua"/>
          <w:sz w:val="24"/>
          <w:szCs w:val="24"/>
        </w:rPr>
        <w:t>two</w:t>
      </w:r>
      <w:r w:rsidRPr="006F5565">
        <w:rPr>
          <w:rFonts w:ascii="Book Antiqua" w:hAnsi="Book Antiqua" w:cs="Book Antiqua"/>
          <w:sz w:val="24"/>
          <w:szCs w:val="24"/>
        </w:rPr>
        <w:t xml:space="preserve"> in</w:t>
      </w:r>
      <w:r w:rsidRPr="006F5565">
        <w:rPr>
          <w:rFonts w:ascii="Book Antiqua" w:eastAsia="等线" w:hAnsi="Book Antiqua" w:cs="Book Antiqua"/>
          <w:sz w:val="24"/>
          <w:szCs w:val="24"/>
        </w:rPr>
        <w:t xml:space="preserve"> the</w:t>
      </w:r>
      <w:r w:rsidRPr="006F5565">
        <w:rPr>
          <w:rFonts w:ascii="Book Antiqua" w:hAnsi="Book Antiqua" w:cs="Book Antiqua"/>
          <w:sz w:val="24"/>
          <w:szCs w:val="24"/>
        </w:rPr>
        <w:t xml:space="preserve"> ICE group, </w:t>
      </w:r>
      <w:r w:rsidR="00476B27">
        <w:rPr>
          <w:rFonts w:ascii="Book Antiqua" w:hAnsi="Book Antiqua" w:cs="Book Antiqua"/>
          <w:sz w:val="24"/>
          <w:szCs w:val="24"/>
        </w:rPr>
        <w:t>four</w:t>
      </w:r>
      <w:r w:rsidRPr="006F5565">
        <w:rPr>
          <w:rFonts w:ascii="Book Antiqua" w:hAnsi="Book Antiqua" w:cs="Book Antiqua"/>
          <w:sz w:val="24"/>
          <w:szCs w:val="24"/>
        </w:rPr>
        <w:t xml:space="preserve">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control group, </w:t>
      </w:r>
      <w:proofErr w:type="spellStart"/>
      <w:r w:rsidRPr="006F5565">
        <w:rPr>
          <w:rFonts w:ascii="Book Antiqua" w:hAnsi="Book Antiqua" w:cs="Book Antiqua"/>
          <w:sz w:val="24"/>
          <w:szCs w:val="24"/>
        </w:rPr>
        <w:t>bicyclol</w:t>
      </w:r>
      <w:proofErr w:type="spellEnd"/>
      <w:r w:rsidRPr="006F5565">
        <w:rPr>
          <w:rFonts w:ascii="Book Antiqua" w:hAnsi="Book Antiqua" w:cs="Book Antiqua"/>
          <w:sz w:val="24"/>
          <w:szCs w:val="24"/>
        </w:rPr>
        <w:t xml:space="preserve">, </w:t>
      </w:r>
      <w:bookmarkStart w:id="78" w:name="OLE_LINK78"/>
      <w:bookmarkStart w:id="79" w:name="OLE_LINK79"/>
      <w:proofErr w:type="spellStart"/>
      <w:r w:rsidR="008A1D94" w:rsidRPr="006F5565">
        <w:rPr>
          <w:rFonts w:ascii="Book Antiqua" w:hAnsi="Book Antiqua" w:cs="Book Antiqua"/>
          <w:sz w:val="24"/>
          <w:szCs w:val="24"/>
        </w:rPr>
        <w:t>wuzhi</w:t>
      </w:r>
      <w:proofErr w:type="spellEnd"/>
      <w:r w:rsidR="008A1D94" w:rsidRPr="006F5565">
        <w:rPr>
          <w:rFonts w:ascii="Book Antiqua" w:hAnsi="Book Antiqua" w:cs="Book Antiqua"/>
          <w:sz w:val="24"/>
          <w:szCs w:val="24"/>
        </w:rPr>
        <w:t xml:space="preserve"> tablets</w:t>
      </w:r>
      <w:bookmarkEnd w:id="78"/>
      <w:bookmarkEnd w:id="79"/>
      <w:r w:rsidR="008A1D94" w:rsidRPr="006F5565">
        <w:rPr>
          <w:rFonts w:ascii="Book Antiqua" w:hAnsi="Book Antiqua" w:cs="Book Antiqua"/>
          <w:sz w:val="24"/>
          <w:szCs w:val="24"/>
        </w:rPr>
        <w:t xml:space="preserve">, </w:t>
      </w:r>
      <w:bookmarkStart w:id="80" w:name="OLE_LINK80"/>
      <w:bookmarkStart w:id="81" w:name="OLE_LINK81"/>
      <w:proofErr w:type="spellStart"/>
      <w:r w:rsidR="008A1D94" w:rsidRPr="006F5565">
        <w:rPr>
          <w:rFonts w:ascii="Book Antiqua" w:hAnsi="Book Antiqua" w:cs="Book Antiqua"/>
          <w:sz w:val="24"/>
          <w:szCs w:val="24"/>
        </w:rPr>
        <w:t>glycyrrhizic</w:t>
      </w:r>
      <w:proofErr w:type="spellEnd"/>
      <w:r w:rsidR="008A1D94" w:rsidRPr="006F5565">
        <w:rPr>
          <w:rFonts w:ascii="Book Antiqua" w:hAnsi="Book Antiqua" w:cs="Book Antiqua"/>
          <w:sz w:val="24"/>
          <w:szCs w:val="24"/>
        </w:rPr>
        <w:t xml:space="preserve"> acid preparations</w:t>
      </w:r>
      <w:bookmarkEnd w:id="80"/>
      <w:bookmarkEnd w:id="81"/>
      <w:r w:rsidR="008A1D94" w:rsidRPr="006F5565">
        <w:rPr>
          <w:rFonts w:ascii="Book Antiqua" w:hAnsi="Book Antiqua" w:cs="Book Antiqua"/>
          <w:sz w:val="24"/>
          <w:szCs w:val="24"/>
        </w:rPr>
        <w:t>,</w:t>
      </w:r>
      <w:r w:rsidRPr="006F5565">
        <w:rPr>
          <w:rFonts w:ascii="Book Antiqua" w:hAnsi="Book Antiqua" w:cs="Book Antiqua"/>
          <w:sz w:val="24"/>
          <w:szCs w:val="24"/>
        </w:rPr>
        <w:t xml:space="preserve"> </w:t>
      </w:r>
      <w:proofErr w:type="spellStart"/>
      <w:r w:rsidRPr="006F5565">
        <w:rPr>
          <w:rFonts w:ascii="Book Antiqua" w:hAnsi="Book Antiqua" w:cs="Book Antiqua"/>
          <w:i/>
          <w:sz w:val="24"/>
          <w:szCs w:val="24"/>
        </w:rPr>
        <w:t>etc</w:t>
      </w:r>
      <w:proofErr w:type="spellEnd"/>
      <w:r w:rsidRPr="006F5565">
        <w:rPr>
          <w:rFonts w:ascii="Book Antiqua" w:hAnsi="Book Antiqua" w:cs="Book Antiqua"/>
          <w:sz w:val="24"/>
          <w:szCs w:val="24"/>
        </w:rPr>
        <w:t xml:space="preserve">) were treated with drugs with </w:t>
      </w:r>
      <w:proofErr w:type="spellStart"/>
      <w:r w:rsidRPr="006F5565">
        <w:rPr>
          <w:rFonts w:ascii="Book Antiqua" w:hAnsi="Book Antiqua" w:cs="Book Antiqua"/>
          <w:sz w:val="24"/>
          <w:szCs w:val="24"/>
        </w:rPr>
        <w:t>hepatoprotective</w:t>
      </w:r>
      <w:proofErr w:type="spellEnd"/>
      <w:r w:rsidRPr="006F5565">
        <w:rPr>
          <w:rFonts w:ascii="Book Antiqua" w:hAnsi="Book Antiqua" w:cs="Book Antiqua"/>
          <w:sz w:val="24"/>
          <w:szCs w:val="24"/>
        </w:rPr>
        <w:t xml:space="preserve"> effects due to abnormal liver function. </w:t>
      </w:r>
      <w:r w:rsidRPr="006F5565">
        <w:rPr>
          <w:rFonts w:ascii="Book Antiqua" w:eastAsia="等线" w:hAnsi="Book Antiqua" w:cs="Book Antiqua"/>
          <w:sz w:val="24"/>
          <w:szCs w:val="24"/>
        </w:rPr>
        <w:t>One</w:t>
      </w:r>
      <w:r w:rsidRPr="006F5565">
        <w:rPr>
          <w:rFonts w:ascii="Book Antiqua" w:hAnsi="Book Antiqua" w:cs="Book Antiqua"/>
          <w:sz w:val="24"/>
          <w:szCs w:val="24"/>
        </w:rPr>
        <w:t xml:space="preserve"> case (ICE group) was treated with </w:t>
      </w:r>
      <w:proofErr w:type="spellStart"/>
      <w:r w:rsidR="001D0A60" w:rsidRPr="006F5565">
        <w:rPr>
          <w:rFonts w:ascii="Book Antiqua" w:hAnsi="Book Antiqua" w:cs="Book Antiqua"/>
          <w:sz w:val="24"/>
          <w:szCs w:val="24"/>
        </w:rPr>
        <w:t>contac</w:t>
      </w:r>
      <w:proofErr w:type="spellEnd"/>
      <w:r w:rsidRPr="006F5565">
        <w:rPr>
          <w:rFonts w:ascii="Book Antiqua" w:hAnsi="Book Antiqua" w:cs="Book Antiqua"/>
          <w:sz w:val="24"/>
          <w:szCs w:val="24"/>
        </w:rPr>
        <w:t xml:space="preserve"> due to cold. </w:t>
      </w:r>
      <w:r w:rsidRPr="006F5565">
        <w:rPr>
          <w:rFonts w:ascii="Book Antiqua" w:eastAsia="等线" w:hAnsi="Book Antiqua" w:cs="Book Antiqua"/>
          <w:sz w:val="24"/>
          <w:szCs w:val="24"/>
        </w:rPr>
        <w:t>One</w:t>
      </w:r>
      <w:r w:rsidRPr="006F5565">
        <w:rPr>
          <w:rFonts w:ascii="Book Antiqua" w:hAnsi="Book Antiqua" w:cs="Book Antiqua"/>
          <w:sz w:val="24"/>
          <w:szCs w:val="24"/>
        </w:rPr>
        <w:t xml:space="preserve"> case (control group) was treated with TCM due to leg injury. </w:t>
      </w:r>
      <w:r w:rsidRPr="006F5565">
        <w:rPr>
          <w:rFonts w:ascii="Book Antiqua" w:eastAsia="等线" w:hAnsi="Book Antiqua" w:cs="Book Antiqua"/>
          <w:sz w:val="24"/>
          <w:szCs w:val="24"/>
        </w:rPr>
        <w:t>One</w:t>
      </w:r>
      <w:r w:rsidRPr="006F5565">
        <w:rPr>
          <w:rFonts w:ascii="Book Antiqua" w:hAnsi="Book Antiqua" w:cs="Book Antiqua"/>
          <w:sz w:val="24"/>
          <w:szCs w:val="24"/>
        </w:rPr>
        <w:t xml:space="preserve"> case (control group) was treated with </w:t>
      </w:r>
      <w:proofErr w:type="spellStart"/>
      <w:r w:rsidRPr="006F5565">
        <w:rPr>
          <w:rFonts w:ascii="Book Antiqua" w:hAnsi="Book Antiqua" w:cs="Book Antiqua"/>
          <w:sz w:val="24"/>
          <w:szCs w:val="24"/>
        </w:rPr>
        <w:t>Euthyrox</w:t>
      </w:r>
      <w:proofErr w:type="spellEnd"/>
      <w:r w:rsidRPr="006F5565">
        <w:rPr>
          <w:rFonts w:ascii="Book Antiqua" w:hAnsi="Book Antiqua" w:cs="Book Antiqua"/>
          <w:sz w:val="24"/>
          <w:szCs w:val="24"/>
        </w:rPr>
        <w:t xml:space="preserve"> due to abnormal thyroid function.</w:t>
      </w:r>
    </w:p>
    <w:p w14:paraId="3DC4CAEB" w14:textId="77777777" w:rsidR="003C78A6" w:rsidRPr="006F5565" w:rsidRDefault="003C78A6" w:rsidP="006F5565">
      <w:pPr>
        <w:adjustRightInd w:val="0"/>
        <w:snapToGrid w:val="0"/>
        <w:spacing w:line="360" w:lineRule="auto"/>
        <w:rPr>
          <w:rFonts w:ascii="Book Antiqua" w:hAnsi="Book Antiqua" w:cs="Book Antiqua"/>
          <w:sz w:val="24"/>
          <w:szCs w:val="24"/>
        </w:rPr>
      </w:pPr>
    </w:p>
    <w:p w14:paraId="41A9710A" w14:textId="77777777" w:rsidR="003C78A6" w:rsidRPr="006F5565" w:rsidRDefault="00724C8B" w:rsidP="006F5565">
      <w:pPr>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Follow-</w:t>
      </w:r>
      <w:r w:rsidR="00F75B91" w:rsidRPr="006F5565">
        <w:rPr>
          <w:rFonts w:ascii="Book Antiqua" w:hAnsi="Book Antiqua" w:cs="Book Antiqua"/>
          <w:b/>
          <w:i/>
          <w:sz w:val="24"/>
          <w:szCs w:val="24"/>
        </w:rPr>
        <w:t>up after drug withdr</w:t>
      </w:r>
      <w:r w:rsidRPr="006F5565">
        <w:rPr>
          <w:rFonts w:ascii="Book Antiqua" w:hAnsi="Book Antiqua" w:cs="Book Antiqua"/>
          <w:b/>
          <w:i/>
          <w:sz w:val="24"/>
          <w:szCs w:val="24"/>
        </w:rPr>
        <w:t>awal</w:t>
      </w:r>
    </w:p>
    <w:p w14:paraId="1C62540B" w14:textId="394178E0" w:rsidR="003C78A6" w:rsidRPr="006F5565" w:rsidRDefault="00724C8B"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lastRenderedPageBreak/>
        <w:t>In the treatment (ICE) group, 52 s</w:t>
      </w:r>
      <w:r w:rsidR="001D0A60" w:rsidRPr="006F5565">
        <w:rPr>
          <w:rFonts w:ascii="Book Antiqua" w:hAnsi="Book Antiqua" w:cs="Book Antiqua"/>
          <w:sz w:val="24"/>
          <w:szCs w:val="24"/>
        </w:rPr>
        <w:t xml:space="preserve">ubjects were followed for 48 </w:t>
      </w:r>
      <w:proofErr w:type="spellStart"/>
      <w:r w:rsidR="001D0A60" w:rsidRPr="006F5565">
        <w:rPr>
          <w:rFonts w:ascii="Book Antiqua" w:hAnsi="Book Antiqua" w:cs="Book Antiqua"/>
          <w:sz w:val="24"/>
          <w:szCs w:val="24"/>
        </w:rPr>
        <w:t>wk</w:t>
      </w:r>
      <w:proofErr w:type="spellEnd"/>
      <w:r w:rsidRPr="006F5565">
        <w:rPr>
          <w:rFonts w:ascii="Book Antiqua" w:hAnsi="Book Antiqua" w:cs="Book Antiqua"/>
          <w:sz w:val="24"/>
          <w:szCs w:val="24"/>
        </w:rPr>
        <w:t>, and 43</w:t>
      </w:r>
      <w:r w:rsidRPr="006F5565">
        <w:rPr>
          <w:rFonts w:ascii="Book Antiqua" w:eastAsia="等线" w:hAnsi="Book Antiqua" w:cs="Book Antiqua"/>
          <w:sz w:val="24"/>
          <w:szCs w:val="24"/>
        </w:rPr>
        <w:t xml:space="preserve"> subjects were followed</w:t>
      </w:r>
      <w:r w:rsidR="001D0A60" w:rsidRPr="006F5565">
        <w:rPr>
          <w:rFonts w:ascii="Book Antiqua" w:hAnsi="Book Antiqua" w:cs="Book Antiqua"/>
          <w:sz w:val="24"/>
          <w:szCs w:val="24"/>
        </w:rPr>
        <w:t xml:space="preserve"> for 24 wk</w:t>
      </w:r>
      <w:r w:rsidRPr="006F5565">
        <w:rPr>
          <w:rFonts w:ascii="Book Antiqua" w:eastAsia="等线" w:hAnsi="Book Antiqua" w:cs="Book Antiqua"/>
          <w:sz w:val="24"/>
          <w:szCs w:val="24"/>
        </w:rPr>
        <w:t>. All subjects</w:t>
      </w:r>
      <w:r w:rsidRPr="006F5565">
        <w:rPr>
          <w:rFonts w:ascii="Book Antiqua" w:hAnsi="Book Antiqua" w:cs="Book Antiqua"/>
          <w:sz w:val="24"/>
          <w:szCs w:val="24"/>
        </w:rPr>
        <w:t xml:space="preserve"> with cleared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maintained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during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treatment, while </w:t>
      </w:r>
      <w:r w:rsidR="00476B27">
        <w:rPr>
          <w:rFonts w:ascii="Book Antiqua" w:hAnsi="Book Antiqua" w:cs="Book Antiqua"/>
          <w:sz w:val="24"/>
          <w:szCs w:val="24"/>
        </w:rPr>
        <w:t>five</w:t>
      </w:r>
      <w:r w:rsidRPr="006F5565">
        <w:rPr>
          <w:rFonts w:ascii="Book Antiqua" w:hAnsi="Book Antiqua" w:cs="Book Antiqua"/>
          <w:sz w:val="24"/>
          <w:szCs w:val="24"/>
        </w:rPr>
        <w:t xml:space="preserve"> patients showed delayed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w:t>
      </w:r>
    </w:p>
    <w:p w14:paraId="033EE172" w14:textId="4BB3A157" w:rsidR="003C78A6" w:rsidRPr="006F5565" w:rsidRDefault="00724C8B"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t>However, in the control group, 23 s</w:t>
      </w:r>
      <w:r w:rsidR="001D0A60" w:rsidRPr="006F5565">
        <w:rPr>
          <w:rFonts w:ascii="Book Antiqua" w:hAnsi="Book Antiqua" w:cs="Book Antiqua"/>
          <w:sz w:val="24"/>
          <w:szCs w:val="24"/>
        </w:rPr>
        <w:t xml:space="preserve">ubjects were followed for 48 </w:t>
      </w:r>
      <w:proofErr w:type="spellStart"/>
      <w:r w:rsidR="001D0A60" w:rsidRPr="006F5565">
        <w:rPr>
          <w:rFonts w:ascii="Book Antiqua" w:hAnsi="Book Antiqua" w:cs="Book Antiqua"/>
          <w:sz w:val="24"/>
          <w:szCs w:val="24"/>
        </w:rPr>
        <w:t>wk</w:t>
      </w:r>
      <w:proofErr w:type="spellEnd"/>
      <w:r w:rsidR="001D0A60" w:rsidRPr="006F5565">
        <w:rPr>
          <w:rFonts w:ascii="Book Antiqua" w:hAnsi="Book Antiqua" w:cs="Book Antiqua"/>
          <w:sz w:val="24"/>
          <w:szCs w:val="24"/>
        </w:rPr>
        <w:t xml:space="preserve"> and 36 for 24 </w:t>
      </w:r>
      <w:proofErr w:type="spellStart"/>
      <w:r w:rsidR="001D0A60" w:rsidRPr="006F5565">
        <w:rPr>
          <w:rFonts w:ascii="Book Antiqua" w:hAnsi="Book Antiqua" w:cs="Book Antiqua"/>
          <w:sz w:val="24"/>
          <w:szCs w:val="24"/>
        </w:rPr>
        <w:t>wk</w:t>
      </w:r>
      <w:proofErr w:type="spellEnd"/>
      <w:r w:rsidRPr="006F5565">
        <w:rPr>
          <w:rFonts w:ascii="Book Antiqua" w:hAnsi="Book Antiqua" w:cs="Book Antiqua"/>
          <w:sz w:val="24"/>
          <w:szCs w:val="24"/>
        </w:rPr>
        <w:t xml:space="preserve">; only </w:t>
      </w:r>
      <w:r w:rsidR="00476B27">
        <w:rPr>
          <w:rFonts w:ascii="Book Antiqua" w:hAnsi="Book Antiqua" w:cs="Book Antiqua"/>
          <w:sz w:val="24"/>
          <w:szCs w:val="24"/>
        </w:rPr>
        <w:t>one</w:t>
      </w:r>
      <w:r w:rsidRPr="006F5565">
        <w:rPr>
          <w:rFonts w:ascii="Book Antiqua" w:hAnsi="Book Antiqua" w:cs="Book Antiqua"/>
          <w:sz w:val="24"/>
          <w:szCs w:val="24"/>
        </w:rPr>
        <w:t xml:space="preserve"> patient had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during the period of follow</w:t>
      </w:r>
      <w:r w:rsidR="00476B27">
        <w:rPr>
          <w:rFonts w:ascii="Book Antiqua" w:hAnsi="Book Antiqua" w:cs="Book Antiqua"/>
          <w:sz w:val="24"/>
          <w:szCs w:val="24"/>
        </w:rPr>
        <w:t>-</w:t>
      </w:r>
      <w:r w:rsidRPr="006F5565">
        <w:rPr>
          <w:rFonts w:ascii="Book Antiqua" w:hAnsi="Book Antiqua" w:cs="Book Antiqua"/>
          <w:sz w:val="24"/>
          <w:szCs w:val="24"/>
        </w:rPr>
        <w:t>up.</w:t>
      </w:r>
    </w:p>
    <w:p w14:paraId="1E5B95C7" w14:textId="77777777" w:rsidR="003C78A6" w:rsidRPr="006F5565" w:rsidRDefault="00724C8B" w:rsidP="006F5565">
      <w:pPr>
        <w:adjustRightInd w:val="0"/>
        <w:snapToGrid w:val="0"/>
        <w:spacing w:line="360" w:lineRule="auto"/>
        <w:ind w:firstLineChars="100" w:firstLine="240"/>
        <w:rPr>
          <w:rFonts w:ascii="Book Antiqua" w:hAnsi="Book Antiqua" w:cs="Book Antiqua"/>
          <w:sz w:val="24"/>
          <w:szCs w:val="24"/>
        </w:rPr>
      </w:pPr>
      <w:r w:rsidRPr="006F5565">
        <w:rPr>
          <w:rFonts w:ascii="Book Antiqua" w:hAnsi="Book Antiqua" w:cs="Book Antiqua"/>
          <w:sz w:val="24"/>
          <w:szCs w:val="24"/>
        </w:rPr>
        <w:t xml:space="preserve">In the treatment group, there </w:t>
      </w:r>
      <w:r w:rsidRPr="006F5565">
        <w:rPr>
          <w:rFonts w:ascii="Book Antiqua" w:eastAsia="等线" w:hAnsi="Book Antiqua" w:cs="Book Antiqua"/>
          <w:sz w:val="24"/>
          <w:szCs w:val="24"/>
        </w:rPr>
        <w:t>was</w:t>
      </w:r>
      <w:r w:rsidRPr="006F5565">
        <w:rPr>
          <w:rFonts w:ascii="Book Antiqua" w:hAnsi="Book Antiqua" w:cs="Book Antiqua"/>
          <w:sz w:val="24"/>
          <w:szCs w:val="24"/>
        </w:rPr>
        <w:t xml:space="preserve"> no obvious increase </w:t>
      </w:r>
      <w:r w:rsidRPr="006F5565">
        <w:rPr>
          <w:rFonts w:ascii="Book Antiqua" w:eastAsia="等线" w:hAnsi="Book Antiqua" w:cs="Book Antiqua"/>
          <w:sz w:val="24"/>
          <w:szCs w:val="24"/>
        </w:rPr>
        <w:t>in</w:t>
      </w:r>
      <w:r w:rsidRPr="006F5565">
        <w:rPr>
          <w:rFonts w:ascii="Book Antiqua" w:hAnsi="Book Antiqua" w:cs="Book Antiqua"/>
          <w:sz w:val="24"/>
          <w:szCs w:val="24"/>
        </w:rPr>
        <w:t xml:space="preserve"> HBV DNA </w:t>
      </w:r>
      <w:r w:rsidRPr="006F5565">
        <w:rPr>
          <w:rFonts w:ascii="Book Antiqua" w:eastAsia="等线" w:hAnsi="Book Antiqua" w:cs="Book Antiqua"/>
          <w:sz w:val="24"/>
          <w:szCs w:val="24"/>
        </w:rPr>
        <w:t>levels</w:t>
      </w:r>
      <w:r w:rsidRPr="006F5565">
        <w:rPr>
          <w:rFonts w:ascii="Book Antiqua" w:hAnsi="Book Antiqua" w:cs="Book Antiqua"/>
          <w:sz w:val="24"/>
          <w:szCs w:val="24"/>
        </w:rPr>
        <w:t xml:space="preserve"> after drug withdrawal,</w:t>
      </w:r>
      <w:r w:rsidRPr="006F5565">
        <w:rPr>
          <w:rFonts w:ascii="Book Antiqua" w:eastAsia="等线" w:hAnsi="Book Antiqua" w:cs="Book Antiqua"/>
          <w:sz w:val="24"/>
          <w:szCs w:val="24"/>
        </w:rPr>
        <w:t xml:space="preserve"> </w:t>
      </w:r>
      <w:r w:rsidRPr="006F5565">
        <w:rPr>
          <w:rFonts w:ascii="Book Antiqua" w:hAnsi="Book Antiqua" w:cs="Book Antiqua"/>
          <w:sz w:val="24"/>
          <w:szCs w:val="24"/>
        </w:rPr>
        <w:t xml:space="preserve">ALT levels were in the normal range, and no aggravations </w:t>
      </w:r>
      <w:r w:rsidRPr="006F5565">
        <w:rPr>
          <w:rFonts w:ascii="Book Antiqua" w:eastAsia="等线" w:hAnsi="Book Antiqua" w:cs="Book Antiqua"/>
          <w:sz w:val="24"/>
          <w:szCs w:val="24"/>
        </w:rPr>
        <w:t xml:space="preserve">were </w:t>
      </w:r>
      <w:r w:rsidRPr="006F5565">
        <w:rPr>
          <w:rFonts w:ascii="Book Antiqua" w:hAnsi="Book Antiqua" w:cs="Book Antiqua"/>
          <w:sz w:val="24"/>
          <w:szCs w:val="24"/>
        </w:rPr>
        <w:t>observed.</w:t>
      </w:r>
    </w:p>
    <w:p w14:paraId="3A8DB216" w14:textId="77777777" w:rsidR="003C78A6" w:rsidRPr="006F5565" w:rsidRDefault="003C78A6" w:rsidP="006F5565">
      <w:pPr>
        <w:adjustRightInd w:val="0"/>
        <w:snapToGrid w:val="0"/>
        <w:spacing w:line="360" w:lineRule="auto"/>
        <w:rPr>
          <w:rFonts w:ascii="Book Antiqua" w:hAnsi="Book Antiqua" w:cs="Book Antiqua"/>
          <w:b/>
          <w:sz w:val="24"/>
          <w:szCs w:val="24"/>
        </w:rPr>
      </w:pPr>
    </w:p>
    <w:p w14:paraId="68F5C8B6" w14:textId="77777777" w:rsidR="00D83D51" w:rsidRPr="006F5565" w:rsidRDefault="00D83D51" w:rsidP="006F5565">
      <w:pPr>
        <w:autoSpaceDE w:val="0"/>
        <w:autoSpaceDN w:val="0"/>
        <w:adjustRightInd w:val="0"/>
        <w:snapToGrid w:val="0"/>
        <w:spacing w:line="360" w:lineRule="auto"/>
        <w:rPr>
          <w:rFonts w:ascii="Book Antiqua" w:eastAsia="Times New Roman" w:hAnsi="Book Antiqua" w:cs="Arial"/>
          <w:b/>
          <w:color w:val="000000" w:themeColor="text1"/>
          <w:kern w:val="0"/>
          <w:sz w:val="24"/>
          <w:szCs w:val="24"/>
          <w:u w:val="single"/>
          <w:lang w:eastAsia="hu-HU"/>
        </w:rPr>
      </w:pPr>
      <w:r w:rsidRPr="006F5565">
        <w:rPr>
          <w:rFonts w:ascii="Book Antiqua" w:eastAsia="Times New Roman" w:hAnsi="Book Antiqua" w:cs="Arial"/>
          <w:b/>
          <w:color w:val="000000" w:themeColor="text1"/>
          <w:kern w:val="0"/>
          <w:sz w:val="24"/>
          <w:szCs w:val="24"/>
          <w:u w:val="single"/>
          <w:lang w:eastAsia="hu-HU"/>
        </w:rPr>
        <w:t>DISCUSSION</w:t>
      </w:r>
    </w:p>
    <w:p w14:paraId="3821DC56" w14:textId="7A3A2EC5" w:rsidR="003C78A6" w:rsidRPr="006F5565" w:rsidRDefault="00724C8B"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t>Previous studies have shown that in CHB patients, liver lesions progressed with age. After the age of 30, the severity of hepatic inflammatory activity and fibrosis was significantly higher in CHB patients than</w:t>
      </w:r>
      <w:r w:rsidR="00D37A03" w:rsidRPr="006F5565">
        <w:rPr>
          <w:rFonts w:ascii="Book Antiqua" w:hAnsi="Book Antiqua" w:cs="Book Antiqua"/>
          <w:sz w:val="24"/>
          <w:szCs w:val="24"/>
        </w:rPr>
        <w:t xml:space="preserve"> in those under 30 years of </w:t>
      </w:r>
      <w:proofErr w:type="gramStart"/>
      <w:r w:rsidR="00D37A03" w:rsidRPr="006F5565">
        <w:rPr>
          <w:rFonts w:ascii="Book Antiqua" w:hAnsi="Book Antiqua" w:cs="Book Antiqua"/>
          <w:sz w:val="24"/>
          <w:szCs w:val="24"/>
        </w:rPr>
        <w:t>age</w:t>
      </w:r>
      <w:proofErr w:type="gramEnd"/>
      <w:r w:rsidR="003C78A6" w:rsidRPr="006F5565">
        <w:rPr>
          <w:rFonts w:ascii="Book Antiqua" w:hAnsi="Book Antiqua" w:cs="Book Antiqua"/>
          <w:sz w:val="24"/>
          <w:szCs w:val="24"/>
        </w:rPr>
        <w:fldChar w:fldCharType="begin">
          <w:fldData xml:space="preserve">PEVuZE5vdGU+PENpdGU+PEF1dGhvcj5UYW48L0F1dGhvcj48WWVhcj4yMDE1PC9ZZWFyPjxSZWNO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</w:fldData>
        </w:fldChar>
      </w:r>
      <w:r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PEVuZE5vdGU+PENpdGU+PEF1dGhvcj5UYW48L0F1dGhvcj48WWVhcj4yMDE1PC9ZZWFyPjxSZWNO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</w:fldData>
        </w:fldChar>
      </w:r>
      <w:r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[35-37]</w:t>
      </w:r>
      <w:r w:rsidR="003C78A6" w:rsidRPr="006F5565">
        <w:rPr>
          <w:rFonts w:ascii="Book Antiqua" w:hAnsi="Book Antiqua" w:cs="Book Antiqua"/>
          <w:sz w:val="24"/>
          <w:szCs w:val="24"/>
        </w:rPr>
        <w:fldChar w:fldCharType="end"/>
      </w:r>
      <w:r w:rsidR="00D37A03" w:rsidRPr="006F5565">
        <w:rPr>
          <w:rFonts w:ascii="Book Antiqua" w:hAnsi="Book Antiqua" w:cs="Book Antiqua"/>
          <w:sz w:val="24"/>
          <w:szCs w:val="24"/>
        </w:rPr>
        <w:t>.</w:t>
      </w:r>
      <w:r w:rsidRPr="006F5565">
        <w:rPr>
          <w:rFonts w:ascii="Book Antiqua" w:hAnsi="Book Antiqua" w:cs="Book Antiqua"/>
          <w:sz w:val="24"/>
          <w:szCs w:val="24"/>
        </w:rPr>
        <w:t xml:space="preserve"> To further confirm the liver histopathology of CHB patients with persistent normal ALT at enrollment, 82.0% (324/395) of patients underwent liver biopsy.</w:t>
      </w:r>
      <w:r w:rsidRPr="006F5565">
        <w:rPr>
          <w:rFonts w:ascii="Book Antiqua" w:eastAsia="等线" w:hAnsi="Book Antiqua" w:cs="Book Antiqua"/>
          <w:sz w:val="24"/>
          <w:szCs w:val="24"/>
        </w:rPr>
        <w:t xml:space="preserve"> A total of </w:t>
      </w:r>
      <w:r w:rsidRPr="006F5565">
        <w:rPr>
          <w:rFonts w:ascii="Book Antiqua" w:hAnsi="Book Antiqua" w:cs="Book Antiqua"/>
          <w:sz w:val="24"/>
          <w:szCs w:val="24"/>
        </w:rPr>
        <w:t>35.5% (115/324) of patients with normal serum ALT had a ≥ 4 inflammation score of liver histopathology, and 39.2% (127/324)</w:t>
      </w:r>
      <w:r w:rsidRPr="006F5565">
        <w:rPr>
          <w:rFonts w:ascii="Book Antiqua" w:eastAsia="等线" w:hAnsi="Book Antiqua" w:cs="Book Antiqua"/>
          <w:sz w:val="24"/>
          <w:szCs w:val="24"/>
        </w:rPr>
        <w:t xml:space="preserve"> of</w:t>
      </w:r>
      <w:r w:rsidRPr="006F5565">
        <w:rPr>
          <w:rFonts w:ascii="Book Antiqua" w:hAnsi="Book Antiqua" w:cs="Book Antiqua"/>
          <w:sz w:val="24"/>
          <w:szCs w:val="24"/>
        </w:rPr>
        <w:t xml:space="preserve"> patients had a ≥ 2 fibrosis score. Our liver biopsy data indicated that chronic hepatitis can be diagnosed in nearly 40% </w:t>
      </w:r>
      <w:r w:rsidRPr="006F5565">
        <w:rPr>
          <w:rFonts w:ascii="Book Antiqua" w:eastAsia="等线" w:hAnsi="Book Antiqua" w:cs="Book Antiqua"/>
          <w:sz w:val="24"/>
          <w:szCs w:val="24"/>
        </w:rPr>
        <w:t xml:space="preserve">of </w:t>
      </w:r>
      <w:r w:rsidRPr="006F5565">
        <w:rPr>
          <w:rFonts w:ascii="Book Antiqua" w:hAnsi="Book Antiqua" w:cs="Book Antiqua"/>
          <w:sz w:val="24"/>
          <w:szCs w:val="24"/>
        </w:rPr>
        <w:t xml:space="preserve">HBV carriers </w:t>
      </w:r>
      <w:r w:rsidRPr="006F5565">
        <w:rPr>
          <w:rFonts w:ascii="Book Antiqua" w:eastAsia="等线" w:hAnsi="Book Antiqua" w:cs="Book Antiqua"/>
          <w:sz w:val="24"/>
          <w:szCs w:val="24"/>
        </w:rPr>
        <w:t xml:space="preserve">as </w:t>
      </w:r>
      <w:r w:rsidRPr="006F5565">
        <w:rPr>
          <w:rFonts w:ascii="Book Antiqua" w:hAnsi="Book Antiqua" w:cs="Book Antiqua"/>
          <w:sz w:val="24"/>
          <w:szCs w:val="24"/>
        </w:rPr>
        <w:t>a serological diagnosis. Consistent with a previous study, our results further validated that the risk of liver inflammation and fibrosis increased with age in chronic</w:t>
      </w:r>
      <w:r w:rsidR="00D37A03" w:rsidRPr="006F5565">
        <w:rPr>
          <w:rFonts w:ascii="Book Antiqua" w:hAnsi="Book Antiqua" w:cs="Book Antiqua"/>
          <w:sz w:val="24"/>
          <w:szCs w:val="24"/>
        </w:rPr>
        <w:t xml:space="preserve"> HBV carriers over 30 years </w:t>
      </w:r>
      <w:proofErr w:type="gramStart"/>
      <w:r w:rsidR="00D37A03" w:rsidRPr="006F5565">
        <w:rPr>
          <w:rFonts w:ascii="Book Antiqua" w:hAnsi="Book Antiqua" w:cs="Book Antiqua"/>
          <w:sz w:val="24"/>
          <w:szCs w:val="24"/>
        </w:rPr>
        <w:t>old</w:t>
      </w:r>
      <w:proofErr w:type="gramEnd"/>
      <w:r w:rsidR="003C78A6" w:rsidRPr="006F5565">
        <w:rPr>
          <w:rFonts w:ascii="Book Antiqua" w:hAnsi="Book Antiqua" w:cs="Book Antiqua"/>
          <w:sz w:val="24"/>
          <w:szCs w:val="24"/>
        </w:rPr>
        <w:fldChar w:fldCharType="begin">
          <w:fldData xml:space="preserve">PEVuZE5vdGU+PENpdGU+PEF1dGhvcj5YaW5nPC9BdXRob3I+PFllYXI+MjAxODwvWWVhcj48UmVj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</w:fldData>
        </w:fldChar>
      </w:r>
      <w:r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PEVuZE5vdGU+PENpdGU+PEF1dGhvcj5YaW5nPC9BdXRob3I+PFllYXI+MjAxODwvWWVhcj48UmVj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</w:fldData>
        </w:fldChar>
      </w:r>
      <w:r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[23]</w:t>
      </w:r>
      <w:r w:rsidR="003C78A6" w:rsidRPr="006F5565">
        <w:rPr>
          <w:rFonts w:ascii="Book Antiqua" w:hAnsi="Book Antiqua" w:cs="Book Antiqua"/>
          <w:sz w:val="24"/>
          <w:szCs w:val="24"/>
        </w:rPr>
        <w:fldChar w:fldCharType="end"/>
      </w:r>
      <w:r w:rsidR="00D37A03" w:rsidRPr="006F5565">
        <w:rPr>
          <w:rFonts w:ascii="Book Antiqua" w:hAnsi="Book Antiqua" w:cs="Book Antiqua"/>
          <w:sz w:val="24"/>
          <w:szCs w:val="24"/>
        </w:rPr>
        <w:t>,</w:t>
      </w:r>
      <w:r w:rsidRPr="006F5565">
        <w:rPr>
          <w:rFonts w:ascii="Book Antiqua" w:hAnsi="Book Antiqua" w:cs="Book Antiqua"/>
          <w:sz w:val="24"/>
          <w:szCs w:val="24"/>
        </w:rPr>
        <w:t xml:space="preserve"> which is the reason that this study defined the age of ALT-normal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-positive chronic HBV carriers as above 30 years old. The new edition of China</w:t>
      </w:r>
      <w:r w:rsidR="00476B27">
        <w:rPr>
          <w:rFonts w:ascii="Book Antiqua" w:hAnsi="Book Antiqua" w:cs="Book Antiqua"/>
          <w:sz w:val="24"/>
          <w:szCs w:val="24"/>
        </w:rPr>
        <w:t>’</w:t>
      </w:r>
      <w:r w:rsidRPr="006F5565">
        <w:rPr>
          <w:rFonts w:ascii="Book Antiqua" w:hAnsi="Book Antiqua" w:cs="Book Antiqua"/>
          <w:sz w:val="24"/>
          <w:szCs w:val="24"/>
        </w:rPr>
        <w:t xml:space="preserve">s 2015 guidelines and the 2017 </w:t>
      </w:r>
      <w:r w:rsidR="00D37A03" w:rsidRPr="006F5565">
        <w:rPr>
          <w:rFonts w:ascii="Book Antiqua" w:hAnsi="Book Antiqua" w:cs="Book Antiqua"/>
          <w:sz w:val="24"/>
          <w:szCs w:val="24"/>
        </w:rPr>
        <w:t>European Association for the Study of the Liver</w:t>
      </w:r>
      <w:r w:rsidRPr="006F5565">
        <w:rPr>
          <w:rFonts w:ascii="Book Antiqua" w:hAnsi="Book Antiqua" w:cs="Book Antiqua"/>
          <w:sz w:val="24"/>
          <w:szCs w:val="24"/>
        </w:rPr>
        <w:t xml:space="preserve"> </w:t>
      </w:r>
      <w:bookmarkStart w:id="82" w:name="OLE_LINK84"/>
      <w:bookmarkStart w:id="83" w:name="OLE_LINK85"/>
      <w:bookmarkStart w:id="84" w:name="OLE_LINK86"/>
      <w:bookmarkStart w:id="85" w:name="OLE_LINK87"/>
      <w:r w:rsidRPr="006F5565">
        <w:rPr>
          <w:rFonts w:ascii="Book Antiqua" w:hAnsi="Book Antiqua" w:cs="Book Antiqua"/>
          <w:sz w:val="24"/>
          <w:szCs w:val="24"/>
        </w:rPr>
        <w:t>guidelines</w:t>
      </w:r>
      <w:bookmarkEnd w:id="82"/>
      <w:bookmarkEnd w:id="83"/>
      <w:bookmarkEnd w:id="84"/>
      <w:bookmarkEnd w:id="85"/>
      <w:r w:rsidRPr="006F5565">
        <w:rPr>
          <w:rFonts w:ascii="Book Antiqua" w:hAnsi="Book Antiqua" w:cs="Book Antiqua"/>
          <w:sz w:val="24"/>
          <w:szCs w:val="24"/>
        </w:rPr>
        <w:t xml:space="preserve"> have adjusted the age of observation in the indications of antiviral therapy, which was reduced from &gt; 40 years old to &gt; 30 years old. This change is consistent wi</w:t>
      </w:r>
      <w:r w:rsidR="00E43280" w:rsidRPr="006F5565">
        <w:rPr>
          <w:rFonts w:ascii="Book Antiqua" w:hAnsi="Book Antiqua" w:cs="Book Antiqua"/>
          <w:sz w:val="24"/>
          <w:szCs w:val="24"/>
        </w:rPr>
        <w:t xml:space="preserve">th the research criteria we </w:t>
      </w:r>
      <w:proofErr w:type="gramStart"/>
      <w:r w:rsidR="00E43280" w:rsidRPr="006F5565">
        <w:rPr>
          <w:rFonts w:ascii="Book Antiqua" w:hAnsi="Book Antiqua" w:cs="Book Antiqua"/>
          <w:sz w:val="24"/>
          <w:szCs w:val="24"/>
        </w:rPr>
        <w:t>set</w:t>
      </w:r>
      <w:proofErr w:type="gramEnd"/>
      <w:r w:rsidR="003C78A6" w:rsidRPr="006F5565">
        <w:rPr>
          <w:rFonts w:ascii="Book Antiqua" w:hAnsi="Book Antiqua" w:cs="Book Antiqua"/>
          <w:sz w:val="24"/>
          <w:szCs w:val="24"/>
        </w:rPr>
        <w:fldChar w:fldCharType="begin">
          <w:fldData xml:space="preserve">PEVuZE5vdGU+PENpdGU+PEF1dGhvcj5FdXJvcGVhbiBBc3NvY2lhdGlvbiBmb3IgdGhlIFN0dWR5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</w:fldData>
        </w:fldChar>
      </w:r>
      <w:r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PEVuZE5vdGU+PENpdGU+PEF1dGhvcj5FdXJvcGVhbiBBc3NvY2lhdGlvbiBmb3IgdGhlIFN0dWR5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</w:fldData>
        </w:fldChar>
      </w:r>
      <w:r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[1,4]</w:t>
      </w:r>
      <w:r w:rsidR="003C78A6" w:rsidRPr="006F5565">
        <w:rPr>
          <w:rFonts w:ascii="Book Antiqua" w:hAnsi="Book Antiqua" w:cs="Book Antiqua"/>
          <w:sz w:val="24"/>
          <w:szCs w:val="24"/>
        </w:rPr>
        <w:fldChar w:fldCharType="end"/>
      </w:r>
      <w:r w:rsidR="00E43280" w:rsidRPr="006F5565">
        <w:rPr>
          <w:rFonts w:ascii="Book Antiqua" w:hAnsi="Book Antiqua" w:cs="Book Antiqua"/>
          <w:sz w:val="24"/>
          <w:szCs w:val="24"/>
        </w:rPr>
        <w:t>.</w:t>
      </w:r>
    </w:p>
    <w:p w14:paraId="060EB081" w14:textId="252133D4" w:rsidR="003C78A6" w:rsidRPr="006F5565" w:rsidRDefault="00724C8B" w:rsidP="006F5565">
      <w:pPr>
        <w:adjustRightInd w:val="0"/>
        <w:snapToGrid w:val="0"/>
        <w:spacing w:line="360" w:lineRule="auto"/>
        <w:ind w:firstLineChars="100" w:firstLine="240"/>
        <w:rPr>
          <w:rFonts w:ascii="Book Antiqua" w:hAnsi="Book Antiqua" w:cs="Book Antiqua"/>
          <w:sz w:val="24"/>
          <w:szCs w:val="24"/>
        </w:rPr>
      </w:pPr>
      <w:r w:rsidRPr="006F5565">
        <w:rPr>
          <w:rFonts w:ascii="Book Antiqua" w:hAnsi="Book Antiqua" w:cs="Book Antiqua"/>
          <w:sz w:val="24"/>
          <w:szCs w:val="24"/>
        </w:rPr>
        <w:t xml:space="preserve">Despite recent advances in the treatment of CHB, including multiple </w:t>
      </w:r>
      <w:r w:rsidRPr="006F5565">
        <w:rPr>
          <w:rFonts w:ascii="Book Antiqua" w:eastAsia="等线" w:hAnsi="Book Antiqua" w:cs="Book Antiqua"/>
          <w:sz w:val="24"/>
          <w:szCs w:val="24"/>
        </w:rPr>
        <w:t xml:space="preserve">nucleoside/nucleotide </w:t>
      </w:r>
      <w:r w:rsidRPr="006F5565">
        <w:rPr>
          <w:rFonts w:ascii="Book Antiqua" w:hAnsi="Book Antiqua" w:cs="Book Antiqua"/>
          <w:sz w:val="24"/>
          <w:szCs w:val="24"/>
        </w:rPr>
        <w:t xml:space="preserve">analogs, no treatment is suitable for chronic HBV carriers with normal ALT or patients in the immune-tolerance phase. </w:t>
      </w:r>
      <w:r w:rsidR="0082507A">
        <w:rPr>
          <w:rFonts w:ascii="Book Antiqua" w:hAnsi="Book Antiqua" w:cs="Book Antiqua"/>
          <w:sz w:val="24"/>
          <w:szCs w:val="24"/>
        </w:rPr>
        <w:t>Because</w:t>
      </w:r>
      <w:r w:rsidRPr="006F5565">
        <w:rPr>
          <w:rFonts w:ascii="Book Antiqua" w:hAnsi="Book Antiqua" w:cs="Book Antiqua"/>
          <w:sz w:val="24"/>
          <w:szCs w:val="24"/>
        </w:rPr>
        <w:t xml:space="preserve"> these patients over 30 years of age are at </w:t>
      </w:r>
      <w:r w:rsidR="0082507A">
        <w:rPr>
          <w:rFonts w:ascii="Book Antiqua" w:hAnsi="Book Antiqua" w:cs="Book Antiqua"/>
          <w:sz w:val="24"/>
          <w:szCs w:val="24"/>
        </w:rPr>
        <w:t xml:space="preserve">an </w:t>
      </w:r>
      <w:r w:rsidRPr="006F5565">
        <w:rPr>
          <w:rFonts w:ascii="Book Antiqua" w:hAnsi="Book Antiqua" w:cs="Book Antiqua"/>
          <w:sz w:val="24"/>
          <w:szCs w:val="24"/>
        </w:rPr>
        <w:t xml:space="preserve">increased risk of disease progression with age, most of them </w:t>
      </w:r>
      <w:r w:rsidRPr="006F5565">
        <w:rPr>
          <w:rFonts w:ascii="Book Antiqua" w:hAnsi="Book Antiqua" w:cs="Book Antiqua"/>
          <w:sz w:val="24"/>
          <w:szCs w:val="24"/>
        </w:rPr>
        <w:lastRenderedPageBreak/>
        <w:t>desperately need effective and safe treatment to reduce persistently high levels of HBV DNA and prevent p</w:t>
      </w:r>
      <w:r w:rsidR="0038613D" w:rsidRPr="006F5565">
        <w:rPr>
          <w:rFonts w:ascii="Book Antiqua" w:hAnsi="Book Antiqua" w:cs="Book Antiqua"/>
          <w:sz w:val="24"/>
          <w:szCs w:val="24"/>
        </w:rPr>
        <w:t xml:space="preserve">rogression to cirrhosis and </w:t>
      </w:r>
      <w:proofErr w:type="gramStart"/>
      <w:r w:rsidR="0038613D" w:rsidRPr="006F5565">
        <w:rPr>
          <w:rFonts w:ascii="Book Antiqua" w:hAnsi="Book Antiqua" w:cs="Book Antiqua"/>
          <w:sz w:val="24"/>
          <w:szCs w:val="24"/>
        </w:rPr>
        <w:t>HCC</w:t>
      </w:r>
      <w:proofErr w:type="gramEnd"/>
      <w:r w:rsidR="003C78A6" w:rsidRPr="006F5565">
        <w:rPr>
          <w:rFonts w:ascii="Book Antiqua" w:hAnsi="Book Antiqua" w:cs="Book Antiqua"/>
          <w:sz w:val="24"/>
          <w:szCs w:val="24"/>
        </w:rPr>
        <w:fldChar w:fldCharType="begin">
          <w:fldData xml:space="preserve">PEVuZE5vdGU+PENpdGU+PEF1dGhvcj5MaXU8L0F1dGhvcj48WWVhcj4yMDE0PC9ZZWFyPjxSZWNO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</w:fldData>
        </w:fldChar>
      </w:r>
      <w:r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PEVuZE5vdGU+PENpdGU+PEF1dGhvcj5MaXU8L0F1dGhvcj48WWVhcj4yMDE0PC9ZZWFyPjxSZWNO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</w:fldData>
        </w:fldChar>
      </w:r>
      <w:r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[9-11]</w:t>
      </w:r>
      <w:r w:rsidR="003C78A6" w:rsidRPr="006F5565">
        <w:rPr>
          <w:rFonts w:ascii="Book Antiqua" w:hAnsi="Book Antiqua" w:cs="Book Antiqua"/>
          <w:sz w:val="24"/>
          <w:szCs w:val="24"/>
        </w:rPr>
        <w:fldChar w:fldCharType="end"/>
      </w:r>
      <w:r w:rsidR="0038613D" w:rsidRPr="006F5565">
        <w:rPr>
          <w:rFonts w:ascii="Book Antiqua" w:hAnsi="Book Antiqua" w:cs="Book Antiqua"/>
          <w:sz w:val="24"/>
          <w:szCs w:val="24"/>
        </w:rPr>
        <w:t>.</w:t>
      </w:r>
      <w:r w:rsidRPr="006F5565">
        <w:rPr>
          <w:rFonts w:ascii="Book Antiqua" w:hAnsi="Book Antiqua" w:cs="Book Antiqua"/>
          <w:sz w:val="24"/>
          <w:szCs w:val="24"/>
        </w:rPr>
        <w:t xml:space="preserve"> Attempts and efforts have been made by many researchers in this rega</w:t>
      </w:r>
      <w:r w:rsidR="0038613D" w:rsidRPr="006F5565">
        <w:rPr>
          <w:rFonts w:ascii="Book Antiqua" w:hAnsi="Book Antiqua" w:cs="Book Antiqua"/>
          <w:sz w:val="24"/>
          <w:szCs w:val="24"/>
        </w:rPr>
        <w:t xml:space="preserve">rd, including </w:t>
      </w:r>
      <w:proofErr w:type="spellStart"/>
      <w:r w:rsidR="0038613D" w:rsidRPr="006F5565">
        <w:rPr>
          <w:rFonts w:ascii="Book Antiqua" w:hAnsi="Book Antiqua" w:cs="Book Antiqua"/>
          <w:sz w:val="24"/>
          <w:szCs w:val="24"/>
        </w:rPr>
        <w:t>tenofovir</w:t>
      </w:r>
      <w:proofErr w:type="spellEnd"/>
      <w:r w:rsidR="0038613D" w:rsidRPr="006F5565">
        <w:rPr>
          <w:rFonts w:ascii="Book Antiqua" w:hAnsi="Book Antiqua" w:cs="Book Antiqua"/>
          <w:sz w:val="24"/>
          <w:szCs w:val="24"/>
        </w:rPr>
        <w:t xml:space="preserve"> </w:t>
      </w:r>
      <w:proofErr w:type="gramStart"/>
      <w:r w:rsidR="0038613D" w:rsidRPr="006F5565">
        <w:rPr>
          <w:rFonts w:ascii="Book Antiqua" w:hAnsi="Book Antiqua" w:cs="Book Antiqua"/>
          <w:sz w:val="24"/>
          <w:szCs w:val="24"/>
        </w:rPr>
        <w:t>therapy</w:t>
      </w:r>
      <w:proofErr w:type="gramEnd"/>
      <w:r w:rsidR="003C78A6" w:rsidRPr="006F5565">
        <w:rPr>
          <w:rFonts w:ascii="Book Antiqua" w:hAnsi="Book Antiqua" w:cs="Book Antiqua"/>
          <w:sz w:val="24"/>
          <w:szCs w:val="24"/>
        </w:rPr>
        <w:fldChar w:fldCharType="begin">
          <w:fldData xml:space="preserve">PEVuZE5vdGU+PENpdGU+PEF1dGhvcj5IdWk8L0F1dGhvcj48WWVhcj4yMDA3PC9ZZWFyPjxSZWNO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</w:fldData>
        </w:fldChar>
      </w:r>
      <w:r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PEVuZE5vdGU+PENpdGU+PEF1dGhvcj5IdWk8L0F1dGhvcj48WWVhcj4yMDA3PC9ZZWFyPjxSZWNO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</w:fldData>
        </w:fldChar>
      </w:r>
      <w:r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[14-16]</w:t>
      </w:r>
      <w:r w:rsidR="003C78A6" w:rsidRPr="006F5565">
        <w:rPr>
          <w:rFonts w:ascii="Book Antiqua" w:hAnsi="Book Antiqua" w:cs="Book Antiqua"/>
          <w:sz w:val="24"/>
          <w:szCs w:val="24"/>
        </w:rPr>
        <w:fldChar w:fldCharType="end"/>
      </w:r>
      <w:r w:rsidR="0038613D" w:rsidRPr="006F5565">
        <w:rPr>
          <w:rFonts w:ascii="Book Antiqua" w:hAnsi="Book Antiqua" w:cs="Book Antiqua"/>
          <w:sz w:val="24"/>
          <w:szCs w:val="24"/>
        </w:rPr>
        <w:t>.</w:t>
      </w:r>
      <w:r w:rsidRPr="006F5565">
        <w:rPr>
          <w:rFonts w:ascii="Book Antiqua" w:hAnsi="Book Antiqua" w:cs="Book Antiqua"/>
          <w:sz w:val="24"/>
          <w:szCs w:val="24"/>
        </w:rPr>
        <w:t xml:space="preserve"> For CHB patients with normal ALT, antiviral therapy is less effective even if the histological examination indicates chronic hepatitis. A recent study showed that after </w:t>
      </w:r>
      <w:r w:rsidRPr="006F5565">
        <w:rPr>
          <w:rFonts w:ascii="Book Antiqua" w:eastAsia="等线" w:hAnsi="Book Antiqua" w:cs="Book Antiqua"/>
          <w:sz w:val="24"/>
          <w:szCs w:val="24"/>
        </w:rPr>
        <w:t>treatment</w:t>
      </w:r>
      <w:r w:rsidRPr="006F5565">
        <w:rPr>
          <w:rFonts w:ascii="Book Antiqua" w:hAnsi="Book Antiqua" w:cs="Book Antiqua"/>
          <w:sz w:val="24"/>
          <w:szCs w:val="24"/>
        </w:rPr>
        <w:t xml:space="preserve"> with interferon, 17.54%</w:t>
      </w:r>
      <w:r w:rsidRPr="006F5565">
        <w:rPr>
          <w:rFonts w:ascii="Book Antiqua" w:eastAsia="等线" w:hAnsi="Book Antiqua" w:cs="Book Antiqua"/>
          <w:sz w:val="24"/>
          <w:szCs w:val="24"/>
        </w:rPr>
        <w:t xml:space="preserve"> of</w:t>
      </w:r>
      <w:r w:rsidRPr="006F5565">
        <w:rPr>
          <w:rFonts w:ascii="Book Antiqua" w:hAnsi="Book Antiqua" w:cs="Book Antiqua"/>
          <w:sz w:val="24"/>
          <w:szCs w:val="24"/>
        </w:rPr>
        <w:t xml:space="preserve"> patients with normal ALT but significant liver inflammation or fibrosis (G4, S3) demonstrated </w:t>
      </w:r>
      <w:r w:rsidRPr="006F5565">
        <w:rPr>
          <w:rFonts w:ascii="Book Antiqua" w:eastAsia="等线" w:hAnsi="Book Antiqua" w:cs="Book Antiqua"/>
          <w:sz w:val="24"/>
          <w:szCs w:val="24"/>
        </w:rPr>
        <w:t xml:space="preserve">a </w:t>
      </w:r>
      <w:r w:rsidRPr="006F5565">
        <w:rPr>
          <w:rFonts w:ascii="Book Antiqua" w:hAnsi="Book Antiqua" w:cs="Book Antiqua"/>
          <w:sz w:val="24"/>
          <w:szCs w:val="24"/>
        </w:rPr>
        <w:t xml:space="preserve">sustained </w:t>
      </w:r>
      <w:proofErr w:type="spellStart"/>
      <w:r w:rsidRPr="006F5565">
        <w:rPr>
          <w:rFonts w:ascii="Book Antiqua" w:hAnsi="Book Antiqua" w:cs="Book Antiqua"/>
          <w:sz w:val="24"/>
          <w:szCs w:val="24"/>
        </w:rPr>
        <w:t>virologic</w:t>
      </w:r>
      <w:proofErr w:type="spellEnd"/>
      <w:r w:rsidRPr="006F5565">
        <w:rPr>
          <w:rFonts w:ascii="Book Antiqua" w:hAnsi="Book Antiqua" w:cs="Book Antiqua"/>
          <w:sz w:val="24"/>
          <w:szCs w:val="24"/>
        </w:rPr>
        <w:t xml:space="preserve"> response, which is significantly lower than those pati</w:t>
      </w:r>
      <w:r w:rsidR="0038613D" w:rsidRPr="006F5565">
        <w:rPr>
          <w:rFonts w:ascii="Book Antiqua" w:hAnsi="Book Antiqua" w:cs="Book Antiqua"/>
          <w:sz w:val="24"/>
          <w:szCs w:val="24"/>
        </w:rPr>
        <w:t>ents with elevated ALT (28.57%)</w:t>
      </w:r>
      <w:r w:rsidR="003C78A6" w:rsidRPr="006F5565">
        <w:rPr>
          <w:rFonts w:ascii="Book Antiqua" w:hAnsi="Book Antiqua" w:cs="Book Antiqua"/>
          <w:sz w:val="24"/>
          <w:szCs w:val="24"/>
        </w:rPr>
        <w:fldChar w:fldCharType="begin">
          <w:fldData xml:space="preserve">PEVuZE5vdGU+PENpdGU+PEF1dGhvcj5DaGVuPC9BdXRob3I+PFllYXI+MjAxNzwvWWVhcj48UmVj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</w:fldData>
        </w:fldChar>
      </w:r>
      <w:r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PEVuZE5vdGU+PENpdGU+PEF1dGhvcj5DaGVuPC9BdXRob3I+PFllYXI+MjAxNzwvWWVhcj48UmVj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</w:fldData>
        </w:fldChar>
      </w:r>
      <w:r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[38]</w:t>
      </w:r>
      <w:r w:rsidR="003C78A6" w:rsidRPr="006F5565">
        <w:rPr>
          <w:rFonts w:ascii="Book Antiqua" w:hAnsi="Book Antiqua" w:cs="Book Antiqua"/>
          <w:sz w:val="24"/>
          <w:szCs w:val="24"/>
        </w:rPr>
        <w:fldChar w:fldCharType="end"/>
      </w:r>
      <w:r w:rsidR="0038613D" w:rsidRPr="006F5565">
        <w:rPr>
          <w:rFonts w:ascii="Book Antiqua" w:hAnsi="Book Antiqua" w:cs="Book Antiqua"/>
          <w:sz w:val="24"/>
          <w:szCs w:val="24"/>
        </w:rPr>
        <w:t>.</w:t>
      </w:r>
      <w:r w:rsidRPr="006F5565">
        <w:rPr>
          <w:rFonts w:ascii="Book Antiqua" w:hAnsi="Book Antiqua" w:cs="Book Antiqua"/>
          <w:sz w:val="24"/>
          <w:szCs w:val="24"/>
        </w:rPr>
        <w:t xml:space="preserve"> Our study modified the TCM compound therapy from our previous </w:t>
      </w:r>
      <w:r w:rsidR="0038613D" w:rsidRPr="006F5565">
        <w:rPr>
          <w:rFonts w:ascii="Book Antiqua" w:hAnsi="Book Antiqua" w:cs="Book Antiqua"/>
          <w:sz w:val="24"/>
          <w:szCs w:val="24"/>
        </w:rPr>
        <w:t>national science and technology major project</w:t>
      </w:r>
      <w:r w:rsidRPr="006F5565">
        <w:rPr>
          <w:rFonts w:ascii="Book Antiqua" w:hAnsi="Book Antiqua" w:cs="Book Antiqua"/>
          <w:sz w:val="24"/>
          <w:szCs w:val="24"/>
        </w:rPr>
        <w:t xml:space="preserve"> during the 11th </w:t>
      </w:r>
      <w:r w:rsidR="0038613D" w:rsidRPr="006F5565">
        <w:rPr>
          <w:rFonts w:ascii="Book Antiqua" w:hAnsi="Book Antiqua" w:cs="Book Antiqua"/>
          <w:sz w:val="24"/>
          <w:szCs w:val="24"/>
        </w:rPr>
        <w:t>five-year plan per</w:t>
      </w:r>
      <w:r w:rsidRPr="006F5565">
        <w:rPr>
          <w:rFonts w:ascii="Book Antiqua" w:hAnsi="Book Antiqua" w:cs="Book Antiqua"/>
          <w:sz w:val="24"/>
          <w:szCs w:val="24"/>
        </w:rPr>
        <w:t>iod</w:t>
      </w:r>
      <w:r w:rsidR="003C78A6" w:rsidRPr="006F5565">
        <w:rPr>
          <w:rFonts w:ascii="Book Antiqua" w:hAnsi="Book Antiqua" w:cs="Book Antiqua"/>
          <w:sz w:val="24"/>
          <w:szCs w:val="24"/>
          <w:vertAlign w:val="superscript"/>
        </w:rPr>
        <w:fldChar w:fldCharType="begin"/>
      </w:r>
      <w:r w:rsidRPr="006F5565">
        <w:rPr>
          <w:rFonts w:ascii="Book Antiqua" w:hAnsi="Book Antiqua" w:cs="Book Antiqua"/>
          <w:sz w:val="24"/>
          <w:szCs w:val="24"/>
          <w:vertAlign w:val="superscript"/>
        </w:rPr>
        <w:instrText xml:space="preserve"> ADDIN EN.CITE &lt;EndNote&gt;&lt;Cite&gt;&lt;Author&gt;He&lt;/Author&gt;&lt;Year&gt;2013&lt;/Year&gt;&lt;RecNum&gt;26&lt;/RecNum&gt;&lt;DisplayText&gt;&lt;style face="superscript"&gt;[20]&lt;/style&gt;&lt;/DisplayText&gt;&lt;record&gt;&lt;rec-number&gt;26&lt;/rec-number&gt;&lt;foreign-keys&gt;&lt;key app="EN" db-id="fwzea0azussxwae9zdoxzvszwv5xsf55vztv" timestamp="1568956794"&gt;26&lt;/key&gt;&lt;/foreign-keys&gt;&lt;ref-type name="Journal Article"&gt;17&lt;/ref-type&gt;&lt;contributors&gt;&lt;authors&gt;&lt;author&gt;He, J.&lt;/author&gt;&lt;author&gt;Zhou, D.&lt;/author&gt;&lt;author&gt;Tong, G.&lt;/author&gt;&lt;author&gt;Xing, Y.&lt;/author&gt;&lt;author&gt;Chen, Y.&lt;/author&gt;&lt;author&gt;Zhang, X.&lt;/author&gt;&lt;author&gt;Zhan, B.&lt;/author&gt;&lt;author&gt;Gao, H.&lt;/author&gt;&lt;author&gt;Zhou, X.&lt;/author&gt;&lt;author&gt;Xiong, Y.&lt;/author&gt;&lt;author&gt;Liu, X.&lt;/author&gt;&lt;author&gt;Peng, L.&lt;/author&gt;&lt;author&gt;Qiu, M.&lt;/author&gt;&lt;author&gt;Zheng, Y.&lt;/author&gt;&lt;/authors&gt;&lt;/contributors&gt;&lt;auth-address&gt;Department of Hepatology, National Key Clinical Specialty of Liver Disease of Traditional Chinese Medicine, Shenzhen Hospital Affiliated to Guangzhou University of Chinese Medicine, No. 1 Fuhua Road, Futian District, Shenzhen 518033, China ; Institute of Liver Disease, Shenzhen Hospital Affiliated to Guangzhou University of Chinese Medicine, Shenzhen 518033, China.&lt;/auth-address&gt;&lt;titles&gt;&lt;title&gt;Efficacy and safety of a chinese herbal formula (invigorating kidney and strengthening spleen) in chronic hepatitis B virus carrier: results from a multicenter, randomized, double-blind, and placebo-controlled trial&lt;/title&gt;&lt;secondary-title&gt;Evid Based Complement Alternat Med&lt;/secondary-title&gt;&lt;/titles&gt;&lt;periodical&gt;&lt;full-title&gt;Evid Based Complement Alternat Med&lt;/full-title&gt;&lt;/periodical&gt;&lt;pages&gt;961926&lt;/pages&gt;&lt;volume&gt;2013&lt;/volume&gt;&lt;dates&gt;&lt;year&gt;2013&lt;/year&gt;&lt;/dates&gt;&lt;isbn&gt;1741-427X (Print)&amp;#xD;1741-427X (Linking)&lt;/isbn&gt;&lt;accession-num&gt;23935692&lt;/accession-num&gt;&lt;urls&gt;&lt;related-urls&gt;&lt;url&gt;https://www.ncbi.nlm.nih.gov/pubmed/23935692&lt;/url&gt;&lt;/related-urls&gt;&lt;/urls&gt;&lt;custom2&gt;PMC3722789&lt;/custom2&gt;&lt;electronic-resource-num&gt;10.1155/2013/961926&lt;/electronic-resource-num&gt;&lt;/record&gt;&lt;/Cite&gt;&lt;/EndNote&gt;</w:instrText>
      </w:r>
      <w:r w:rsidR="003C78A6" w:rsidRPr="006F5565">
        <w:rPr>
          <w:rFonts w:ascii="Book Antiqua" w:hAnsi="Book Antiqua" w:cs="Book Antiqua"/>
          <w:sz w:val="24"/>
          <w:szCs w:val="24"/>
          <w:vertAlign w:val="superscript"/>
        </w:rPr>
        <w:fldChar w:fldCharType="separate"/>
      </w:r>
      <w:r w:rsidRPr="006F5565">
        <w:rPr>
          <w:rFonts w:ascii="Book Antiqua" w:hAnsi="Book Antiqua" w:cs="Book Antiqua"/>
          <w:sz w:val="24"/>
          <w:szCs w:val="24"/>
          <w:vertAlign w:val="superscript"/>
        </w:rPr>
        <w:t>[20]</w:t>
      </w:r>
      <w:r w:rsidR="003C78A6" w:rsidRPr="006F5565">
        <w:rPr>
          <w:rFonts w:ascii="Book Antiqua" w:hAnsi="Book Antiqua" w:cs="Book Antiqua"/>
          <w:sz w:val="24"/>
          <w:szCs w:val="24"/>
          <w:vertAlign w:val="superscript"/>
        </w:rPr>
        <w:fldChar w:fldCharType="end"/>
      </w:r>
      <w:r w:rsidRPr="006F5565">
        <w:rPr>
          <w:rFonts w:ascii="Book Antiqua" w:hAnsi="Book Antiqua" w:cs="Book Antiqua"/>
          <w:sz w:val="24"/>
          <w:szCs w:val="24"/>
        </w:rPr>
        <w:t xml:space="preserve"> and extended </w:t>
      </w:r>
      <w:r w:rsidR="002A0F42" w:rsidRPr="006F5565">
        <w:rPr>
          <w:rFonts w:ascii="Book Antiqua" w:hAnsi="Book Antiqua" w:cs="Book Antiqua"/>
          <w:sz w:val="24"/>
          <w:szCs w:val="24"/>
        </w:rPr>
        <w:t>the treatment course to 96 wk</w:t>
      </w:r>
      <w:r w:rsidRPr="006F5565">
        <w:rPr>
          <w:rFonts w:ascii="Book Antiqua" w:hAnsi="Book Antiqua" w:cs="Book Antiqua"/>
          <w:sz w:val="24"/>
          <w:szCs w:val="24"/>
        </w:rPr>
        <w:t>.</w:t>
      </w:r>
    </w:p>
    <w:p w14:paraId="7C95EF7E" w14:textId="0234183B" w:rsidR="003C78A6" w:rsidRPr="006F5565" w:rsidRDefault="00724C8B" w:rsidP="006F5565">
      <w:pPr>
        <w:adjustRightInd w:val="0"/>
        <w:snapToGrid w:val="0"/>
        <w:spacing w:line="360" w:lineRule="auto"/>
        <w:ind w:firstLineChars="100" w:firstLine="240"/>
        <w:rPr>
          <w:rFonts w:ascii="Book Antiqua" w:hAnsi="Book Antiqua" w:cs="Book Antiqua"/>
          <w:sz w:val="24"/>
          <w:szCs w:val="24"/>
        </w:rPr>
      </w:pPr>
      <w:r w:rsidRPr="006F5565">
        <w:rPr>
          <w:rFonts w:ascii="Book Antiqua" w:hAnsi="Book Antiqua" w:cs="Book Antiqua"/>
          <w:sz w:val="24"/>
          <w:szCs w:val="24"/>
        </w:rPr>
        <w:t xml:space="preserve">In this study, a total of 22 patients were lost to follow-up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placebo group, and 13 patients were </w:t>
      </w:r>
      <w:r w:rsidRPr="006F5565">
        <w:rPr>
          <w:rFonts w:ascii="Book Antiqua" w:eastAsia="等线" w:hAnsi="Book Antiqua" w:cs="Book Antiqua"/>
          <w:sz w:val="24"/>
          <w:szCs w:val="24"/>
        </w:rPr>
        <w:t xml:space="preserve">lost to follow-up </w:t>
      </w:r>
      <w:r w:rsidRPr="006F5565">
        <w:rPr>
          <w:rFonts w:ascii="Book Antiqua" w:hAnsi="Book Antiqua" w:cs="Book Antiqua"/>
          <w:sz w:val="24"/>
          <w:szCs w:val="24"/>
        </w:rPr>
        <w:t>in the I</w:t>
      </w:r>
      <w:r w:rsidR="0038613D" w:rsidRPr="006F5565">
        <w:rPr>
          <w:rFonts w:ascii="Book Antiqua" w:hAnsi="Book Antiqua" w:cs="Book Antiqua"/>
          <w:sz w:val="24"/>
          <w:szCs w:val="24"/>
        </w:rPr>
        <w:t>CE-treated group. After a 96-w</w:t>
      </w:r>
      <w:r w:rsidRPr="006F5565">
        <w:rPr>
          <w:rFonts w:ascii="Book Antiqua" w:hAnsi="Book Antiqua" w:cs="Book Antiqua"/>
          <w:sz w:val="24"/>
          <w:szCs w:val="24"/>
        </w:rPr>
        <w:t>k treatment, 18.59% (37/199)</w:t>
      </w:r>
      <w:r w:rsidRPr="006F5565">
        <w:rPr>
          <w:rFonts w:ascii="Book Antiqua" w:eastAsia="等线" w:hAnsi="Book Antiqua" w:cs="Book Antiqua"/>
          <w:sz w:val="24"/>
          <w:szCs w:val="24"/>
        </w:rPr>
        <w:t xml:space="preserve"> of</w:t>
      </w:r>
      <w:r w:rsidRPr="006F5565">
        <w:rPr>
          <w:rFonts w:ascii="Book Antiqua" w:hAnsi="Book Antiqua" w:cs="Book Antiqua"/>
          <w:sz w:val="24"/>
          <w:szCs w:val="24"/>
        </w:rPr>
        <w:t xml:space="preserve"> CHB </w:t>
      </w:r>
      <w:r w:rsidRPr="006F5565">
        <w:rPr>
          <w:rFonts w:ascii="Book Antiqua" w:eastAsia="等线" w:hAnsi="Book Antiqua" w:cs="Book Antiqua"/>
          <w:sz w:val="24"/>
          <w:szCs w:val="24"/>
        </w:rPr>
        <w:t>patients had</w:t>
      </w:r>
      <w:r w:rsidRPr="006F5565">
        <w:rPr>
          <w:rFonts w:ascii="Book Antiqua" w:hAnsi="Book Antiqua" w:cs="Book Antiqua"/>
          <w:sz w:val="24"/>
          <w:szCs w:val="24"/>
        </w:rPr>
        <w:t xml:space="preserve"> HBV DNA </w:t>
      </w:r>
      <w:r w:rsidRPr="006F5565">
        <w:rPr>
          <w:rFonts w:ascii="Book Antiqua" w:eastAsia="等线" w:hAnsi="Book Antiqua" w:cs="Book Antiqua"/>
          <w:sz w:val="24"/>
          <w:szCs w:val="24"/>
        </w:rPr>
        <w:t>levels</w:t>
      </w:r>
      <w:r w:rsidRPr="006F5565">
        <w:rPr>
          <w:rFonts w:ascii="Book Antiqua" w:hAnsi="Book Antiqua" w:cs="Book Antiqua"/>
          <w:sz w:val="24"/>
          <w:szCs w:val="24"/>
        </w:rPr>
        <w:t xml:space="preserve"> ≤ 4 log10 IU/mL, and the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and conversion rates were 16.08% (32/199) and 14.57% (29/199), respectively.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persisted in the treatment group patients</w:t>
      </w:r>
      <w:r w:rsidR="0082507A">
        <w:rPr>
          <w:rFonts w:ascii="Book Antiqua" w:hAnsi="Book Antiqua" w:cs="Book Antiqua"/>
          <w:sz w:val="24"/>
          <w:szCs w:val="24"/>
        </w:rPr>
        <w:t xml:space="preserve"> at </w:t>
      </w:r>
      <w:r w:rsidR="0082507A" w:rsidRPr="006F5565">
        <w:rPr>
          <w:rFonts w:ascii="Book Antiqua" w:eastAsia="等线" w:hAnsi="Book Antiqua" w:cs="Book Antiqua"/>
          <w:sz w:val="24"/>
          <w:szCs w:val="24"/>
        </w:rPr>
        <w:t>24</w:t>
      </w:r>
      <w:r w:rsidR="0082507A" w:rsidRPr="006F5565">
        <w:rPr>
          <w:rFonts w:ascii="Book Antiqua" w:hAnsi="Book Antiqua" w:cs="Book Antiqua"/>
          <w:sz w:val="24"/>
          <w:szCs w:val="24"/>
        </w:rPr>
        <w:t xml:space="preserve"> or 48</w:t>
      </w:r>
      <w:r w:rsidR="0082507A" w:rsidRPr="006F5565">
        <w:rPr>
          <w:rFonts w:ascii="Book Antiqua" w:eastAsia="等线" w:hAnsi="Book Antiqua" w:cs="Book Antiqua"/>
          <w:sz w:val="24"/>
          <w:szCs w:val="24"/>
        </w:rPr>
        <w:t xml:space="preserve"> </w:t>
      </w:r>
      <w:proofErr w:type="spellStart"/>
      <w:r w:rsidR="0082507A" w:rsidRPr="006F5565">
        <w:rPr>
          <w:rFonts w:ascii="Book Antiqua" w:eastAsia="等线" w:hAnsi="Book Antiqua" w:cs="Book Antiqua"/>
          <w:sz w:val="24"/>
          <w:szCs w:val="24"/>
        </w:rPr>
        <w:t>wk</w:t>
      </w:r>
      <w:proofErr w:type="spellEnd"/>
      <w:r w:rsidR="0082507A" w:rsidRPr="006F5565">
        <w:rPr>
          <w:rFonts w:ascii="Book Antiqua" w:hAnsi="Book Antiqua" w:cs="Book Antiqua"/>
          <w:sz w:val="24"/>
          <w:szCs w:val="24"/>
        </w:rPr>
        <w:t xml:space="preserve"> after drug withdrawal</w:t>
      </w:r>
      <w:r w:rsidR="0082507A">
        <w:rPr>
          <w:rFonts w:ascii="Book Antiqua" w:hAnsi="Book Antiqua" w:cs="Book Antiqua"/>
          <w:sz w:val="24"/>
          <w:szCs w:val="24"/>
        </w:rPr>
        <w:t>.</w:t>
      </w:r>
      <w:r w:rsidRPr="006F5565">
        <w:rPr>
          <w:rFonts w:ascii="Book Antiqua" w:hAnsi="Book Antiqua" w:cs="Book Antiqua"/>
          <w:sz w:val="24"/>
          <w:szCs w:val="24"/>
        </w:rPr>
        <w:t xml:space="preserve"> </w:t>
      </w:r>
      <w:r w:rsidR="0082507A">
        <w:rPr>
          <w:rFonts w:ascii="Book Antiqua" w:hAnsi="Book Antiqua" w:cs="Book Antiqua"/>
          <w:sz w:val="24"/>
          <w:szCs w:val="24"/>
        </w:rPr>
        <w:t>E</w:t>
      </w:r>
      <w:r w:rsidRPr="006F5565">
        <w:rPr>
          <w:rFonts w:ascii="Book Antiqua" w:hAnsi="Book Antiqua" w:cs="Book Antiqua"/>
          <w:sz w:val="24"/>
          <w:szCs w:val="24"/>
        </w:rPr>
        <w:t xml:space="preserve">xtended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w:t>
      </w:r>
      <w:r w:rsidRPr="006F5565">
        <w:rPr>
          <w:rFonts w:ascii="Book Antiqua" w:eastAsia="等线" w:hAnsi="Book Antiqua" w:cs="Book Antiqua"/>
          <w:sz w:val="24"/>
          <w:szCs w:val="24"/>
        </w:rPr>
        <w:t>was observed</w:t>
      </w:r>
      <w:r w:rsidRPr="006F5565">
        <w:rPr>
          <w:rFonts w:ascii="Book Antiqua" w:hAnsi="Book Antiqua" w:cs="Book Antiqua"/>
          <w:sz w:val="24"/>
          <w:szCs w:val="24"/>
        </w:rPr>
        <w:t xml:space="preserve"> in </w:t>
      </w:r>
      <w:r w:rsidR="0082507A">
        <w:rPr>
          <w:rFonts w:ascii="Book Antiqua" w:hAnsi="Book Antiqua" w:cs="Book Antiqua"/>
          <w:sz w:val="24"/>
          <w:szCs w:val="24"/>
        </w:rPr>
        <w:t>five</w:t>
      </w:r>
      <w:r w:rsidRPr="006F5565">
        <w:rPr>
          <w:rFonts w:ascii="Book Antiqua" w:hAnsi="Book Antiqua" w:cs="Book Antiqua"/>
          <w:sz w:val="24"/>
          <w:szCs w:val="24"/>
        </w:rPr>
        <w:t xml:space="preserve"> cases, while </w:t>
      </w:r>
      <w:r w:rsidR="0082507A">
        <w:rPr>
          <w:rFonts w:ascii="Book Antiqua" w:hAnsi="Book Antiqua" w:cs="Book Antiqua"/>
          <w:sz w:val="24"/>
          <w:szCs w:val="24"/>
        </w:rPr>
        <w:t>one</w:t>
      </w:r>
      <w:r w:rsidRPr="006F5565">
        <w:rPr>
          <w:rFonts w:ascii="Book Antiqua" w:hAnsi="Book Antiqua" w:cs="Book Antiqua"/>
          <w:sz w:val="24"/>
          <w:szCs w:val="24"/>
        </w:rPr>
        <w:t xml:space="preserve"> case </w:t>
      </w:r>
      <w:r w:rsidRPr="006F5565">
        <w:rPr>
          <w:rFonts w:ascii="Book Antiqua" w:eastAsia="等线" w:hAnsi="Book Antiqua" w:cs="Book Antiqua"/>
          <w:sz w:val="24"/>
          <w:szCs w:val="24"/>
        </w:rPr>
        <w:t xml:space="preserve">was observed </w:t>
      </w:r>
      <w:r w:rsidRPr="006F5565">
        <w:rPr>
          <w:rFonts w:ascii="Book Antiqua" w:hAnsi="Book Antiqua" w:cs="Book Antiqua"/>
          <w:sz w:val="24"/>
          <w:szCs w:val="24"/>
        </w:rPr>
        <w:t xml:space="preserve">in the control group. Furthermore, serum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w:t>
      </w:r>
      <w:r w:rsidRPr="006F5565">
        <w:rPr>
          <w:rFonts w:ascii="Book Antiqua" w:eastAsia="等线" w:hAnsi="Book Antiqua" w:cs="Book Antiqua"/>
          <w:sz w:val="24"/>
          <w:szCs w:val="24"/>
        </w:rPr>
        <w:t>levels</w:t>
      </w:r>
      <w:r w:rsidRPr="006F5565">
        <w:rPr>
          <w:rFonts w:ascii="Book Antiqua" w:hAnsi="Book Antiqua" w:cs="Book Antiqua"/>
          <w:sz w:val="24"/>
          <w:szCs w:val="24"/>
        </w:rPr>
        <w:t xml:space="preserve"> and liver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expression were decreased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ICE treatment group. In addition, 35.6% (59/199)</w:t>
      </w:r>
      <w:r w:rsidRPr="006F5565">
        <w:rPr>
          <w:rFonts w:ascii="Book Antiqua" w:eastAsia="等线" w:hAnsi="Book Antiqua" w:cs="Book Antiqua"/>
          <w:sz w:val="24"/>
          <w:szCs w:val="24"/>
        </w:rPr>
        <w:t xml:space="preserve"> of</w:t>
      </w:r>
      <w:r w:rsidRPr="006F5565">
        <w:rPr>
          <w:rFonts w:ascii="Book Antiqua" w:hAnsi="Book Antiqua" w:cs="Book Antiqua"/>
          <w:sz w:val="24"/>
          <w:szCs w:val="24"/>
        </w:rPr>
        <w:t xml:space="preserve"> patients in the ICE-treated group had increased ALT </w:t>
      </w:r>
      <w:r w:rsidRPr="006F5565">
        <w:rPr>
          <w:rFonts w:ascii="Book Antiqua" w:eastAsia="等线" w:hAnsi="Book Antiqua" w:cs="Book Antiqua"/>
          <w:sz w:val="24"/>
          <w:szCs w:val="24"/>
        </w:rPr>
        <w:t>levels</w:t>
      </w:r>
      <w:r w:rsidR="002A0F42" w:rsidRPr="006F5565">
        <w:rPr>
          <w:rFonts w:ascii="Book Antiqua" w:hAnsi="Book Antiqua" w:cs="Book Antiqua"/>
          <w:sz w:val="24"/>
          <w:szCs w:val="24"/>
        </w:rPr>
        <w:t xml:space="preserve"> after the 12- or 24-w</w:t>
      </w:r>
      <w:r w:rsidRPr="006F5565">
        <w:rPr>
          <w:rFonts w:ascii="Book Antiqua" w:hAnsi="Book Antiqua" w:cs="Book Antiqua"/>
          <w:sz w:val="24"/>
          <w:szCs w:val="24"/>
        </w:rPr>
        <w:t>k therapy in comparison with 5.1% (10/196) of patients in the control group</w:t>
      </w:r>
      <w:r w:rsidR="0082507A">
        <w:rPr>
          <w:rFonts w:ascii="Book Antiqua" w:hAnsi="Book Antiqua" w:cs="Book Antiqua"/>
          <w:sz w:val="24"/>
          <w:szCs w:val="24"/>
        </w:rPr>
        <w:t>.</w:t>
      </w:r>
      <w:r w:rsidRPr="006F5565">
        <w:rPr>
          <w:rFonts w:ascii="Book Antiqua" w:hAnsi="Book Antiqua" w:cs="Book Antiqua"/>
          <w:sz w:val="24"/>
          <w:szCs w:val="24"/>
        </w:rPr>
        <w:t xml:space="preserve"> </w:t>
      </w:r>
      <w:r w:rsidR="0082507A">
        <w:rPr>
          <w:rFonts w:ascii="Book Antiqua" w:hAnsi="Book Antiqua" w:cs="Book Antiqua"/>
          <w:sz w:val="24"/>
          <w:szCs w:val="24"/>
        </w:rPr>
        <w:t>T</w:t>
      </w:r>
      <w:r w:rsidRPr="006F5565">
        <w:rPr>
          <w:rFonts w:ascii="Book Antiqua" w:hAnsi="Book Antiqua" w:cs="Book Antiqua"/>
          <w:sz w:val="24"/>
          <w:szCs w:val="24"/>
        </w:rPr>
        <w:t xml:space="preserve">he mean serum bilirubin level </w:t>
      </w:r>
      <w:r w:rsidRPr="006F5565">
        <w:rPr>
          <w:rFonts w:ascii="Book Antiqua" w:eastAsia="等线" w:hAnsi="Book Antiqua" w:cs="Book Antiqua"/>
          <w:sz w:val="24"/>
          <w:szCs w:val="24"/>
        </w:rPr>
        <w:t>was</w:t>
      </w:r>
      <w:r w:rsidRPr="006F5565">
        <w:rPr>
          <w:rFonts w:ascii="Book Antiqua" w:hAnsi="Book Antiqua" w:cs="Book Antiqua"/>
          <w:sz w:val="24"/>
          <w:szCs w:val="24"/>
        </w:rPr>
        <w:t xml:space="preserve"> &lt; 35 </w:t>
      </w:r>
      <w:proofErr w:type="spellStart"/>
      <w:r w:rsidRPr="006F5565">
        <w:rPr>
          <w:rFonts w:ascii="Book Antiqua" w:hAnsi="Book Antiqua" w:cs="Book Antiqua"/>
          <w:sz w:val="24"/>
          <w:szCs w:val="24"/>
        </w:rPr>
        <w:t>mmol</w:t>
      </w:r>
      <w:proofErr w:type="spellEnd"/>
      <w:r w:rsidRPr="006F5565">
        <w:rPr>
          <w:rFonts w:ascii="Book Antiqua" w:hAnsi="Book Antiqua" w:cs="Book Antiqua"/>
          <w:sz w:val="24"/>
          <w:szCs w:val="24"/>
        </w:rPr>
        <w:t>/L, which may be related to the immune activation and anti-HBV response during ICE therapy. Paired biopsies</w:t>
      </w:r>
      <w:r w:rsidRPr="006F5565">
        <w:rPr>
          <w:rFonts w:ascii="Book Antiqua" w:eastAsia="等线" w:hAnsi="Book Antiqua" w:cs="Book Antiqua"/>
          <w:sz w:val="24"/>
          <w:szCs w:val="24"/>
        </w:rPr>
        <w:t xml:space="preserve"> </w:t>
      </w:r>
      <w:r w:rsidRPr="006F5565">
        <w:rPr>
          <w:rFonts w:ascii="Book Antiqua" w:hAnsi="Book Antiqua" w:cs="Book Antiqua"/>
          <w:sz w:val="24"/>
          <w:szCs w:val="24"/>
        </w:rPr>
        <w:t>showed a significant difference between the treatment group an</w:t>
      </w:r>
      <w:r w:rsidR="0038613D" w:rsidRPr="006F5565">
        <w:rPr>
          <w:rFonts w:ascii="Book Antiqua" w:hAnsi="Book Antiqua" w:cs="Book Antiqua"/>
          <w:sz w:val="24"/>
          <w:szCs w:val="24"/>
        </w:rPr>
        <w:t xml:space="preserve">d the control group after 96 </w:t>
      </w:r>
      <w:proofErr w:type="spellStart"/>
      <w:r w:rsidR="0038613D" w:rsidRPr="006F5565">
        <w:rPr>
          <w:rFonts w:ascii="Book Antiqua" w:hAnsi="Book Antiqua" w:cs="Book Antiqua"/>
          <w:sz w:val="24"/>
          <w:szCs w:val="24"/>
        </w:rPr>
        <w:t>wk</w:t>
      </w:r>
      <w:proofErr w:type="spellEnd"/>
      <w:r w:rsidRPr="006F5565">
        <w:rPr>
          <w:rFonts w:ascii="Book Antiqua" w:hAnsi="Book Antiqua" w:cs="Book Antiqua"/>
          <w:sz w:val="24"/>
          <w:szCs w:val="24"/>
        </w:rPr>
        <w:t xml:space="preserve"> of treatment regarding the </w:t>
      </w:r>
      <w:proofErr w:type="spellStart"/>
      <w:r w:rsidRPr="006F5565">
        <w:rPr>
          <w:rFonts w:ascii="Book Antiqua" w:hAnsi="Book Antiqua" w:cs="Book Antiqua"/>
          <w:sz w:val="24"/>
          <w:szCs w:val="24"/>
        </w:rPr>
        <w:t>Knodell</w:t>
      </w:r>
      <w:proofErr w:type="spellEnd"/>
      <w:r w:rsidRPr="006F5565">
        <w:rPr>
          <w:rFonts w:ascii="Book Antiqua" w:hAnsi="Book Antiqua" w:cs="Book Antiqua"/>
          <w:sz w:val="24"/>
          <w:szCs w:val="24"/>
        </w:rPr>
        <w:t xml:space="preserve"> HAI score, indicating inflammation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liver. Although the fibrosis score decreased ≥ 1 subgroup, there was no difference between the two groups (</w:t>
      </w:r>
      <w:r w:rsidRPr="006F5565">
        <w:rPr>
          <w:rFonts w:ascii="Book Antiqua" w:hAnsi="Book Antiqua" w:cs="Book Antiqua"/>
          <w:i/>
          <w:sz w:val="24"/>
          <w:szCs w:val="24"/>
        </w:rPr>
        <w:t xml:space="preserve">P </w:t>
      </w:r>
      <w:r w:rsidRPr="006F5565">
        <w:rPr>
          <w:rFonts w:ascii="Book Antiqua" w:hAnsi="Book Antiqua" w:cs="Book Antiqua"/>
          <w:sz w:val="24"/>
          <w:szCs w:val="24"/>
        </w:rPr>
        <w:t>= 0.08)</w:t>
      </w:r>
      <w:r w:rsidR="00E0005A">
        <w:rPr>
          <w:rFonts w:ascii="Book Antiqua" w:hAnsi="Book Antiqua" w:cs="Book Antiqua"/>
          <w:sz w:val="24"/>
          <w:szCs w:val="24"/>
        </w:rPr>
        <w:t>.</w:t>
      </w:r>
      <w:r w:rsidRPr="006F5565">
        <w:rPr>
          <w:rFonts w:ascii="Book Antiqua" w:hAnsi="Book Antiqua" w:cs="Book Antiqua"/>
          <w:sz w:val="24"/>
          <w:szCs w:val="24"/>
        </w:rPr>
        <w:t xml:space="preserve"> </w:t>
      </w:r>
      <w:r w:rsidR="00E0005A">
        <w:rPr>
          <w:rFonts w:ascii="Book Antiqua" w:hAnsi="Book Antiqua" w:cs="Book Antiqua"/>
          <w:sz w:val="24"/>
          <w:szCs w:val="24"/>
        </w:rPr>
        <w:t>I</w:t>
      </w:r>
      <w:r w:rsidRPr="006F5565">
        <w:rPr>
          <w:rFonts w:ascii="Book Antiqua" w:hAnsi="Book Antiqua" w:cs="Book Antiqua"/>
          <w:sz w:val="24"/>
          <w:szCs w:val="24"/>
        </w:rPr>
        <w:t>n the no improvement subgroup, the treatment group was significantly better than the control group (</w:t>
      </w:r>
      <w:r w:rsidRPr="006F5565">
        <w:rPr>
          <w:rFonts w:ascii="Book Antiqua" w:hAnsi="Book Antiqua" w:cs="Book Antiqua"/>
          <w:i/>
          <w:sz w:val="24"/>
          <w:szCs w:val="24"/>
        </w:rPr>
        <w:t xml:space="preserve">P </w:t>
      </w:r>
      <w:r w:rsidRPr="006F5565">
        <w:rPr>
          <w:rFonts w:ascii="Book Antiqua" w:hAnsi="Book Antiqua" w:cs="Book Antiqua"/>
          <w:sz w:val="24"/>
          <w:szCs w:val="24"/>
        </w:rPr>
        <w:t>= 0.001), and there was also a significant difference between the two groups in the total fibrosis score (</w:t>
      </w:r>
      <w:r w:rsidRPr="006F5565">
        <w:rPr>
          <w:rFonts w:ascii="Book Antiqua" w:hAnsi="Book Antiqua" w:cs="Book Antiqua"/>
          <w:i/>
          <w:sz w:val="24"/>
          <w:szCs w:val="24"/>
        </w:rPr>
        <w:t xml:space="preserve">P </w:t>
      </w:r>
      <w:r w:rsidRPr="006F5565">
        <w:rPr>
          <w:rFonts w:ascii="Book Antiqua" w:hAnsi="Book Antiqua" w:cs="Book Antiqua"/>
          <w:sz w:val="24"/>
          <w:szCs w:val="24"/>
        </w:rPr>
        <w:t xml:space="preserve">= 0.000). In this study, except for </w:t>
      </w:r>
      <w:r w:rsidR="00E0005A">
        <w:rPr>
          <w:rFonts w:ascii="Book Antiqua" w:hAnsi="Book Antiqua" w:cs="Book Antiqua"/>
          <w:sz w:val="24"/>
          <w:szCs w:val="24"/>
        </w:rPr>
        <w:lastRenderedPageBreak/>
        <w:t>four</w:t>
      </w:r>
      <w:r w:rsidR="00E0005A" w:rsidRPr="006F5565">
        <w:rPr>
          <w:rFonts w:ascii="Book Antiqua" w:hAnsi="Book Antiqua" w:cs="Book Antiqua"/>
          <w:sz w:val="24"/>
          <w:szCs w:val="24"/>
        </w:rPr>
        <w:t xml:space="preserve"> </w:t>
      </w:r>
      <w:r w:rsidRPr="006F5565">
        <w:rPr>
          <w:rFonts w:ascii="Book Antiqua" w:hAnsi="Book Antiqua" w:cs="Book Antiqua"/>
          <w:sz w:val="24"/>
          <w:szCs w:val="24"/>
        </w:rPr>
        <w:t>patients with diarrhea, dizziness or nausea after initiation of the medication, no other serious adverse effects occurred, indicating that ICE treatment is relatively safe. No deterioration of liver function occurred in this study. Therefore,</w:t>
      </w:r>
      <w:r w:rsidRPr="006F5565">
        <w:rPr>
          <w:rFonts w:ascii="Book Antiqua" w:eastAsia="等线" w:hAnsi="Book Antiqua" w:cs="Book Antiqua"/>
          <w:sz w:val="24"/>
          <w:szCs w:val="24"/>
        </w:rPr>
        <w:t xml:space="preserve"> </w:t>
      </w:r>
      <w:r w:rsidRPr="006F5565">
        <w:rPr>
          <w:rFonts w:ascii="Book Antiqua" w:hAnsi="Book Antiqua" w:cs="Book Antiqua"/>
          <w:sz w:val="24"/>
          <w:szCs w:val="24"/>
        </w:rPr>
        <w:t xml:space="preserve">the reduction in HBV DNA, clearance and conversion rates of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in this study were significantly higher than those reported in previous antiviral therapies.</w:t>
      </w:r>
    </w:p>
    <w:p w14:paraId="1F11C28A" w14:textId="5010E521" w:rsidR="003C78A6" w:rsidRPr="006F5565" w:rsidRDefault="00724C8B" w:rsidP="006F5565">
      <w:pPr>
        <w:adjustRightInd w:val="0"/>
        <w:snapToGrid w:val="0"/>
        <w:spacing w:line="360" w:lineRule="auto"/>
        <w:ind w:firstLineChars="100" w:firstLine="240"/>
        <w:rPr>
          <w:rFonts w:ascii="Book Antiqua" w:hAnsi="Book Antiqua" w:cs="Book Antiqua"/>
          <w:sz w:val="24"/>
          <w:szCs w:val="24"/>
        </w:rPr>
      </w:pPr>
      <w:r w:rsidRPr="006F5565">
        <w:rPr>
          <w:rFonts w:ascii="Book Antiqua" w:hAnsi="Book Antiqua" w:cs="Book Antiqua"/>
          <w:sz w:val="24"/>
          <w:szCs w:val="24"/>
        </w:rPr>
        <w:t>In ancient China, there was no unambiguous description of CHB. In recent years, according to the natural history of chronic HBV infection, clinical manifestations and</w:t>
      </w:r>
      <w:r w:rsidR="0038613D" w:rsidRPr="006F5565">
        <w:rPr>
          <w:rFonts w:ascii="Book Antiqua" w:hAnsi="Book Antiqua" w:cs="Book Antiqua"/>
          <w:sz w:val="24"/>
          <w:szCs w:val="24"/>
        </w:rPr>
        <w:t xml:space="preserve"> the theory of TCM epidemiology</w:t>
      </w:r>
      <w:r w:rsidR="003C78A6" w:rsidRPr="006F5565">
        <w:rPr>
          <w:rFonts w:ascii="Book Antiqua" w:hAnsi="Book Antiqua" w:cs="Book Antiqua"/>
          <w:sz w:val="24"/>
          <w:szCs w:val="24"/>
        </w:rPr>
        <w:fldChar w:fldCharType="begin"/>
      </w:r>
      <w:r w:rsidRPr="006F5565">
        <w:rPr>
          <w:rFonts w:ascii="Book Antiqua" w:hAnsi="Book Antiqua" w:cs="Book Antiqua"/>
          <w:sz w:val="24"/>
          <w:szCs w:val="24"/>
        </w:rPr>
        <w:instrText xml:space="preserve"> ADDIN EN.CITE &lt;EndNote&gt;&lt;Cite&gt;&lt;Author&gt;Tong&lt;/Author&gt;&lt;Year&gt;2004&lt;/Year&gt;&lt;RecNum&gt;27&lt;/RecNum&gt;&lt;DisplayText&gt;&lt;style face="superscript"&gt;[39]&lt;/style&gt;&lt;/DisplayText&gt;&lt;record&gt;&lt;rec-number&gt;27&lt;/rec-number&gt;&lt;foreign-keys&gt;&lt;key app="EN" db-id="fwzea0azussxwae9zdoxzvszwv5xsf55vztv" timestamp="1568956795"&gt;27&lt;/key&gt;&lt;/foreign-keys&gt;&lt;ref-type name="Journal Article"&gt;17&lt;/ref-type&gt;&lt;contributors&gt;&lt;authors&gt;&lt;author&gt;Tong, GD.&lt;/author&gt;&lt;author&gt;Peng, SQ.&lt;/author&gt;&lt;/authors&gt;&lt;/contributors&gt;&lt;titles&gt;&lt;title&gt;Disscussion on the treatment of chronic hepatitis B based on the Liu&amp;apos;s theory of kidney deficiency and incubative pathogen&lt;/title&gt;&lt;secondary-title&gt;J Tradit Chin Med&lt;/secondary-title&gt;&lt;/titles&gt;&lt;periodical&gt;&lt;full-title&gt;J Tradit Chin Med&lt;/full-title&gt;&lt;/periodical&gt;&lt;pages&gt;726-728&lt;/pages&gt;&lt;volume&gt;45&lt;/volume&gt;&lt;number&gt;10&lt;/number&gt;&lt;dates&gt;&lt;year&gt;2004&lt;/year&gt;&lt;/dates&gt;&lt;urls&gt;&lt;/urls&gt;&lt;/record&gt;&lt;/Cite&gt;&lt;/EndNote&gt;</w:instrText>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[39]</w:t>
      </w:r>
      <w:r w:rsidR="003C78A6" w:rsidRPr="006F5565">
        <w:rPr>
          <w:rFonts w:ascii="Book Antiqua" w:hAnsi="Book Antiqua" w:cs="Book Antiqua"/>
          <w:sz w:val="24"/>
          <w:szCs w:val="24"/>
        </w:rPr>
        <w:fldChar w:fldCharType="end"/>
      </w:r>
      <w:r w:rsidR="0038613D" w:rsidRPr="006F5565">
        <w:rPr>
          <w:rFonts w:ascii="Book Antiqua" w:hAnsi="Book Antiqua" w:cs="Book Antiqua"/>
          <w:sz w:val="24"/>
          <w:szCs w:val="24"/>
        </w:rPr>
        <w:t>,</w:t>
      </w:r>
      <w:r w:rsidRPr="006F5565">
        <w:rPr>
          <w:rFonts w:ascii="Book Antiqua" w:hAnsi="Book Antiqua" w:cs="Book Antiqua"/>
          <w:sz w:val="24"/>
          <w:szCs w:val="24"/>
        </w:rPr>
        <w:t xml:space="preserve"> we proposed that “</w:t>
      </w:r>
      <w:r w:rsidR="0038613D" w:rsidRPr="006F5565">
        <w:rPr>
          <w:rFonts w:ascii="Book Antiqua" w:hAnsi="Book Antiqua" w:cs="Book Antiqua"/>
          <w:sz w:val="24"/>
          <w:szCs w:val="24"/>
        </w:rPr>
        <w:t>kidney asthenia and hepatic blood prostrated by dampness-heat</w:t>
      </w:r>
      <w:r w:rsidRPr="006F5565">
        <w:rPr>
          <w:rFonts w:ascii="Book Antiqua" w:hAnsi="Book Antiqua" w:cs="Book Antiqua"/>
          <w:sz w:val="24"/>
          <w:szCs w:val="24"/>
        </w:rPr>
        <w:t xml:space="preserve">” </w:t>
      </w:r>
      <w:r w:rsidRPr="006F5565">
        <w:rPr>
          <w:rFonts w:ascii="Book Antiqua" w:eastAsia="等线" w:hAnsi="Book Antiqua" w:cs="Book Antiqua"/>
          <w:sz w:val="24"/>
          <w:szCs w:val="24"/>
        </w:rPr>
        <w:t>is</w:t>
      </w:r>
      <w:r w:rsidRPr="006F5565">
        <w:rPr>
          <w:rFonts w:ascii="Book Antiqua" w:hAnsi="Book Antiqua" w:cs="Book Antiqua"/>
          <w:sz w:val="24"/>
          <w:szCs w:val="24"/>
        </w:rPr>
        <w:t xml:space="preserve"> the pathogenesis of CHB. During the course of infection, dampness-heat was considered the initial pathogenic factor, deficiency of </w:t>
      </w:r>
      <w:bookmarkStart w:id="86" w:name="OLE_LINK88"/>
      <w:bookmarkStart w:id="87" w:name="OLE_LINK89"/>
      <w:r w:rsidRPr="006F5565">
        <w:rPr>
          <w:rFonts w:ascii="Book Antiqua" w:hAnsi="Book Antiqua" w:cs="Book Antiqua"/>
          <w:sz w:val="24"/>
          <w:szCs w:val="24"/>
        </w:rPr>
        <w:t xml:space="preserve">kidney </w:t>
      </w:r>
      <w:r w:rsidR="0038613D" w:rsidRPr="006F5565">
        <w:rPr>
          <w:rFonts w:ascii="Book Antiqua" w:hAnsi="Book Antiqua" w:cs="Book Antiqua"/>
          <w:sz w:val="24"/>
          <w:szCs w:val="24"/>
        </w:rPr>
        <w:t>q</w:t>
      </w:r>
      <w:r w:rsidRPr="006F5565">
        <w:rPr>
          <w:rFonts w:ascii="Book Antiqua" w:hAnsi="Book Antiqua" w:cs="Book Antiqua"/>
          <w:sz w:val="24"/>
          <w:szCs w:val="24"/>
        </w:rPr>
        <w:t>i</w:t>
      </w:r>
      <w:bookmarkEnd w:id="86"/>
      <w:bookmarkEnd w:id="87"/>
      <w:r w:rsidRPr="006F5565">
        <w:rPr>
          <w:rFonts w:ascii="Book Antiqua" w:hAnsi="Book Antiqua" w:cs="Book Antiqua"/>
          <w:sz w:val="24"/>
          <w:szCs w:val="24"/>
        </w:rPr>
        <w:t xml:space="preserve"> was its underlying factor, and stagnation of the liver channel was a critical link in its pathology. In this context, the main principles of treating chronic HBV infection are invigorating the kidney, clearing away the heat evil, expelling superficial evils, activating blood and eliminating dampness. According to the above data and clinical experience, we </w:t>
      </w:r>
      <w:r w:rsidRPr="006F5565">
        <w:rPr>
          <w:rFonts w:ascii="Book Antiqua" w:eastAsia="等线" w:hAnsi="Book Antiqua" w:cs="Book Antiqua"/>
          <w:sz w:val="24"/>
          <w:szCs w:val="24"/>
        </w:rPr>
        <w:t xml:space="preserve">propose </w:t>
      </w:r>
      <w:r w:rsidRPr="006F5565">
        <w:rPr>
          <w:rFonts w:ascii="Book Antiqua" w:hAnsi="Book Antiqua" w:cs="Book Antiqua"/>
          <w:sz w:val="24"/>
          <w:szCs w:val="24"/>
        </w:rPr>
        <w:t xml:space="preserve">the experiential effective recipe for ICE. </w:t>
      </w:r>
      <w:r w:rsidRPr="00AA5DD4">
        <w:rPr>
          <w:rFonts w:ascii="Book Antiqua" w:hAnsi="Book Antiqua" w:cs="Book Antiqua"/>
          <w:i/>
          <w:iCs/>
          <w:sz w:val="24"/>
          <w:szCs w:val="24"/>
        </w:rPr>
        <w:t xml:space="preserve">Radix </w:t>
      </w:r>
      <w:proofErr w:type="gramStart"/>
      <w:r w:rsidRPr="00AA5DD4">
        <w:rPr>
          <w:rFonts w:ascii="Book Antiqua" w:hAnsi="Book Antiqua" w:cs="Book Antiqua"/>
          <w:i/>
          <w:iCs/>
          <w:sz w:val="24"/>
          <w:szCs w:val="24"/>
        </w:rPr>
        <w:t>et</w:t>
      </w:r>
      <w:proofErr w:type="gramEnd"/>
      <w:r w:rsidR="0038613D" w:rsidRPr="00AA5DD4">
        <w:rPr>
          <w:rFonts w:ascii="Book Antiqua" w:hAnsi="Book Antiqua" w:cs="Book Antiqua"/>
          <w:i/>
          <w:iCs/>
          <w:sz w:val="24"/>
          <w:szCs w:val="24"/>
        </w:rPr>
        <w:t xml:space="preserve"> caulis </w:t>
      </w:r>
      <w:proofErr w:type="spellStart"/>
      <w:r w:rsidR="0038613D" w:rsidRPr="00AA5DD4">
        <w:rPr>
          <w:rFonts w:ascii="Book Antiqua" w:hAnsi="Book Antiqua" w:cs="Book Antiqua"/>
          <w:i/>
          <w:iCs/>
          <w:sz w:val="24"/>
          <w:szCs w:val="24"/>
        </w:rPr>
        <w:t>acanthopanacis</w:t>
      </w:r>
      <w:proofErr w:type="spellEnd"/>
      <w:r w:rsidR="0038613D" w:rsidRPr="00AA5DD4">
        <w:rPr>
          <w:rFonts w:ascii="Book Antiqua" w:hAnsi="Book Antiqua" w:cs="Book Antiqua"/>
          <w:i/>
          <w:iCs/>
          <w:sz w:val="24"/>
          <w:szCs w:val="24"/>
        </w:rPr>
        <w:t xml:space="preserve"> </w:t>
      </w:r>
      <w:proofErr w:type="spellStart"/>
      <w:r w:rsidR="0038613D" w:rsidRPr="00AA5DD4">
        <w:rPr>
          <w:rFonts w:ascii="Book Antiqua" w:hAnsi="Book Antiqua" w:cs="Book Antiqua"/>
          <w:i/>
          <w:iCs/>
          <w:sz w:val="24"/>
          <w:szCs w:val="24"/>
        </w:rPr>
        <w:t>senticosi</w:t>
      </w:r>
      <w:proofErr w:type="spellEnd"/>
      <w:r w:rsidR="0038613D" w:rsidRPr="006F5565">
        <w:rPr>
          <w:rFonts w:ascii="Book Antiqua" w:hAnsi="Book Antiqua" w:cs="Book Antiqua"/>
          <w:sz w:val="24"/>
          <w:szCs w:val="24"/>
        </w:rPr>
        <w:t xml:space="preserve">, </w:t>
      </w:r>
      <w:proofErr w:type="spellStart"/>
      <w:r w:rsidR="00E0005A" w:rsidRPr="00AA5DD4">
        <w:rPr>
          <w:rFonts w:ascii="Book Antiqua" w:hAnsi="Book Antiqua" w:cs="Book Antiqua"/>
          <w:i/>
          <w:iCs/>
          <w:sz w:val="24"/>
          <w:szCs w:val="24"/>
        </w:rPr>
        <w:t>H</w:t>
      </w:r>
      <w:r w:rsidR="0038613D" w:rsidRPr="00AA5DD4">
        <w:rPr>
          <w:rFonts w:ascii="Book Antiqua" w:hAnsi="Book Antiqua" w:cs="Book Antiqua"/>
          <w:i/>
          <w:iCs/>
          <w:sz w:val="24"/>
          <w:szCs w:val="24"/>
        </w:rPr>
        <w:t>erba</w:t>
      </w:r>
      <w:proofErr w:type="spellEnd"/>
      <w:r w:rsidR="0038613D" w:rsidRPr="00AA5DD4">
        <w:rPr>
          <w:rFonts w:ascii="Book Antiqua" w:hAnsi="Book Antiqua" w:cs="Book Antiqua"/>
          <w:i/>
          <w:iCs/>
          <w:sz w:val="24"/>
          <w:szCs w:val="24"/>
        </w:rPr>
        <w:t xml:space="preserve"> </w:t>
      </w:r>
      <w:proofErr w:type="spellStart"/>
      <w:r w:rsidR="00E0005A" w:rsidRPr="00AA5DD4">
        <w:rPr>
          <w:rFonts w:ascii="Book Antiqua" w:hAnsi="Book Antiqua" w:cs="Book Antiqua"/>
          <w:i/>
          <w:iCs/>
          <w:sz w:val="24"/>
          <w:szCs w:val="24"/>
        </w:rPr>
        <w:t>E</w:t>
      </w:r>
      <w:r w:rsidR="0038613D" w:rsidRPr="00AA5DD4">
        <w:rPr>
          <w:rFonts w:ascii="Book Antiqua" w:hAnsi="Book Antiqua" w:cs="Book Antiqua"/>
          <w:i/>
          <w:iCs/>
          <w:sz w:val="24"/>
          <w:szCs w:val="24"/>
        </w:rPr>
        <w:t>pimedii</w:t>
      </w:r>
      <w:proofErr w:type="spellEnd"/>
      <w:r w:rsidR="0038613D" w:rsidRPr="006F5565">
        <w:rPr>
          <w:rFonts w:ascii="Book Antiqua" w:hAnsi="Book Antiqua" w:cs="Book Antiqua"/>
          <w:sz w:val="24"/>
          <w:szCs w:val="24"/>
        </w:rPr>
        <w:t xml:space="preserve">, </w:t>
      </w:r>
      <w:proofErr w:type="spellStart"/>
      <w:r w:rsidR="00E0005A" w:rsidRPr="00AA5DD4">
        <w:rPr>
          <w:rFonts w:ascii="Book Antiqua" w:hAnsi="Book Antiqua" w:cs="Book Antiqua"/>
          <w:i/>
          <w:iCs/>
          <w:sz w:val="24"/>
          <w:szCs w:val="24"/>
        </w:rPr>
        <w:t>F</w:t>
      </w:r>
      <w:r w:rsidR="0038613D" w:rsidRPr="00AA5DD4">
        <w:rPr>
          <w:rFonts w:ascii="Book Antiqua" w:hAnsi="Book Antiqua" w:cs="Book Antiqua"/>
          <w:i/>
          <w:iCs/>
          <w:sz w:val="24"/>
          <w:szCs w:val="24"/>
        </w:rPr>
        <w:t>ructus</w:t>
      </w:r>
      <w:proofErr w:type="spellEnd"/>
      <w:r w:rsidR="0038613D" w:rsidRPr="00AA5DD4">
        <w:rPr>
          <w:rFonts w:ascii="Book Antiqua" w:hAnsi="Book Antiqua" w:cs="Book Antiqua"/>
          <w:i/>
          <w:iCs/>
          <w:sz w:val="24"/>
          <w:szCs w:val="24"/>
        </w:rPr>
        <w:t xml:space="preserve"> </w:t>
      </w:r>
      <w:proofErr w:type="spellStart"/>
      <w:r w:rsidR="0038613D" w:rsidRPr="00AA5DD4">
        <w:rPr>
          <w:rFonts w:ascii="Book Antiqua" w:hAnsi="Book Antiqua" w:cs="Book Antiqua"/>
          <w:i/>
          <w:iCs/>
          <w:sz w:val="24"/>
          <w:szCs w:val="24"/>
        </w:rPr>
        <w:t>ligustri</w:t>
      </w:r>
      <w:proofErr w:type="spellEnd"/>
      <w:r w:rsidR="0038613D" w:rsidRPr="00AA5DD4">
        <w:rPr>
          <w:rFonts w:ascii="Book Antiqua" w:hAnsi="Book Antiqua" w:cs="Book Antiqua"/>
          <w:i/>
          <w:iCs/>
          <w:sz w:val="24"/>
          <w:szCs w:val="24"/>
        </w:rPr>
        <w:t xml:space="preserve"> </w:t>
      </w:r>
      <w:proofErr w:type="spellStart"/>
      <w:r w:rsidR="0038613D" w:rsidRPr="00AA5DD4">
        <w:rPr>
          <w:rFonts w:ascii="Book Antiqua" w:hAnsi="Book Antiqua" w:cs="Book Antiqua"/>
          <w:i/>
          <w:iCs/>
          <w:sz w:val="24"/>
          <w:szCs w:val="24"/>
        </w:rPr>
        <w:t>lucidi</w:t>
      </w:r>
      <w:proofErr w:type="spellEnd"/>
      <w:r w:rsidR="0038613D" w:rsidRPr="006F5565">
        <w:rPr>
          <w:rFonts w:ascii="Book Antiqua" w:hAnsi="Book Antiqua" w:cs="Book Antiqua"/>
          <w:sz w:val="24"/>
          <w:szCs w:val="24"/>
        </w:rPr>
        <w:t xml:space="preserve"> and </w:t>
      </w:r>
      <w:proofErr w:type="spellStart"/>
      <w:r w:rsidR="00E0005A" w:rsidRPr="00AA5DD4">
        <w:rPr>
          <w:rFonts w:ascii="Book Antiqua" w:hAnsi="Book Antiqua" w:cs="Book Antiqua"/>
          <w:i/>
          <w:iCs/>
          <w:sz w:val="24"/>
          <w:szCs w:val="24"/>
        </w:rPr>
        <w:t>H</w:t>
      </w:r>
      <w:r w:rsidR="0038613D" w:rsidRPr="00AA5DD4">
        <w:rPr>
          <w:rFonts w:ascii="Book Antiqua" w:hAnsi="Book Antiqua" w:cs="Book Antiqua"/>
          <w:i/>
          <w:iCs/>
          <w:sz w:val="24"/>
          <w:szCs w:val="24"/>
        </w:rPr>
        <w:t>erba</w:t>
      </w:r>
      <w:proofErr w:type="spellEnd"/>
      <w:r w:rsidR="0038613D" w:rsidRPr="00AA5DD4">
        <w:rPr>
          <w:rFonts w:ascii="Book Antiqua" w:hAnsi="Book Antiqua" w:cs="Book Antiqua"/>
          <w:i/>
          <w:iCs/>
          <w:sz w:val="24"/>
          <w:szCs w:val="24"/>
        </w:rPr>
        <w:t xml:space="preserve"> </w:t>
      </w:r>
      <w:proofErr w:type="spellStart"/>
      <w:r w:rsidR="0038613D" w:rsidRPr="00AA5DD4">
        <w:rPr>
          <w:rFonts w:ascii="Book Antiqua" w:hAnsi="Book Antiqua" w:cs="Book Antiqua"/>
          <w:i/>
          <w:iCs/>
          <w:sz w:val="24"/>
          <w:szCs w:val="24"/>
        </w:rPr>
        <w:t>eclipt</w:t>
      </w:r>
      <w:r w:rsidRPr="00AA5DD4">
        <w:rPr>
          <w:rFonts w:ascii="Book Antiqua" w:hAnsi="Book Antiqua" w:cs="Book Antiqua"/>
          <w:i/>
          <w:iCs/>
          <w:sz w:val="24"/>
          <w:szCs w:val="24"/>
        </w:rPr>
        <w:t>ae</w:t>
      </w:r>
      <w:proofErr w:type="spellEnd"/>
      <w:r w:rsidRPr="006F5565">
        <w:rPr>
          <w:rFonts w:ascii="Book Antiqua" w:hAnsi="Book Antiqua" w:cs="Book Antiqua"/>
          <w:sz w:val="24"/>
          <w:szCs w:val="24"/>
        </w:rPr>
        <w:t xml:space="preserve"> are the main drugs in this formula. Modern studies have </w:t>
      </w:r>
      <w:r w:rsidRPr="006F5565">
        <w:rPr>
          <w:rFonts w:ascii="Book Antiqua" w:eastAsia="等线" w:hAnsi="Book Antiqua" w:cs="Book Antiqua"/>
          <w:sz w:val="24"/>
          <w:szCs w:val="24"/>
        </w:rPr>
        <w:t>proven</w:t>
      </w:r>
      <w:r w:rsidRPr="006F5565">
        <w:rPr>
          <w:rFonts w:ascii="Book Antiqua" w:hAnsi="Book Antiqua" w:cs="Book Antiqua"/>
          <w:sz w:val="24"/>
          <w:szCs w:val="24"/>
        </w:rPr>
        <w:t xml:space="preserve"> that these herbs have liver-protective</w:t>
      </w:r>
      <w:r w:rsidR="0038613D" w:rsidRPr="006F5565">
        <w:rPr>
          <w:rFonts w:ascii="Book Antiqua" w:hAnsi="Book Antiqua" w:cs="Book Antiqua"/>
          <w:sz w:val="24"/>
          <w:szCs w:val="24"/>
        </w:rPr>
        <w:t xml:space="preserve"> and immunity-enhancing </w:t>
      </w:r>
      <w:proofErr w:type="gramStart"/>
      <w:r w:rsidR="0038613D" w:rsidRPr="006F5565">
        <w:rPr>
          <w:rFonts w:ascii="Book Antiqua" w:hAnsi="Book Antiqua" w:cs="Book Antiqua"/>
          <w:sz w:val="24"/>
          <w:szCs w:val="24"/>
        </w:rPr>
        <w:t>effects</w:t>
      </w:r>
      <w:proofErr w:type="gramEnd"/>
      <w:r w:rsidR="003C78A6" w:rsidRPr="006F5565">
        <w:rPr>
          <w:rFonts w:ascii="Book Antiqua" w:hAnsi="Book Antiqua" w:cs="Book Antiqua"/>
          <w:sz w:val="24"/>
          <w:szCs w:val="24"/>
        </w:rPr>
        <w:fldChar w:fldCharType="begin">
          <w:fldData xml:space="preserve">PEVuZE5vdGU+PENpdGU+PEF1dGhvcj5ZYW5nPC9BdXRob3I+PFllYXI+MjAxNzwvWWVhcj48UmVj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</w:fldData>
        </w:fldChar>
      </w:r>
      <w:r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PEVuZE5vdGU+PENpdGU+PEF1dGhvcj5ZYW5nPC9BdXRob3I+PFllYXI+MjAxNzwvWWVhcj48UmVj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</w:fldData>
        </w:fldChar>
      </w:r>
      <w:r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[40]</w:t>
      </w:r>
      <w:r w:rsidR="003C78A6" w:rsidRPr="006F5565">
        <w:rPr>
          <w:rFonts w:ascii="Book Antiqua" w:hAnsi="Book Antiqua" w:cs="Book Antiqua"/>
          <w:sz w:val="24"/>
          <w:szCs w:val="24"/>
        </w:rPr>
        <w:fldChar w:fldCharType="end"/>
      </w:r>
      <w:r w:rsidR="0038613D" w:rsidRPr="006F5565">
        <w:rPr>
          <w:rFonts w:ascii="Book Antiqua" w:hAnsi="Book Antiqua" w:cs="Book Antiqua"/>
          <w:sz w:val="24"/>
          <w:szCs w:val="24"/>
        </w:rPr>
        <w:t>.</w:t>
      </w:r>
      <w:r w:rsidRPr="006F5565">
        <w:rPr>
          <w:rFonts w:ascii="Book Antiqua" w:hAnsi="Book Antiqua" w:cs="Book Antiqua"/>
          <w:sz w:val="24"/>
          <w:szCs w:val="24"/>
        </w:rPr>
        <w:t xml:space="preserve"> In TCM theory, </w:t>
      </w:r>
      <w:bookmarkStart w:id="88" w:name="OLE_LINK41"/>
      <w:bookmarkStart w:id="89" w:name="OLE_LINK42"/>
      <w:proofErr w:type="spellStart"/>
      <w:r w:rsidR="00E0005A" w:rsidRPr="00AA5DD4">
        <w:rPr>
          <w:rFonts w:ascii="Book Antiqua" w:hAnsi="Book Antiqua" w:cs="Book Antiqua"/>
          <w:i/>
          <w:iCs/>
          <w:sz w:val="24"/>
          <w:szCs w:val="24"/>
        </w:rPr>
        <w:t>P</w:t>
      </w:r>
      <w:r w:rsidR="0038613D" w:rsidRPr="00AA5DD4">
        <w:rPr>
          <w:rFonts w:ascii="Book Antiqua" w:hAnsi="Book Antiqua" w:cs="Book Antiqua"/>
          <w:i/>
          <w:iCs/>
          <w:sz w:val="24"/>
          <w:szCs w:val="24"/>
        </w:rPr>
        <w:t>hyllanthus</w:t>
      </w:r>
      <w:proofErr w:type="spellEnd"/>
      <w:r w:rsidR="0038613D" w:rsidRPr="00AA5DD4">
        <w:rPr>
          <w:rFonts w:ascii="Book Antiqua" w:hAnsi="Book Antiqua" w:cs="Book Antiqua"/>
          <w:i/>
          <w:iCs/>
          <w:sz w:val="24"/>
          <w:szCs w:val="24"/>
        </w:rPr>
        <w:t xml:space="preserve"> </w:t>
      </w:r>
      <w:proofErr w:type="spellStart"/>
      <w:r w:rsidR="0038613D" w:rsidRPr="00AA5DD4">
        <w:rPr>
          <w:rFonts w:ascii="Book Antiqua" w:hAnsi="Book Antiqua" w:cs="Book Antiqua"/>
          <w:i/>
          <w:iCs/>
          <w:sz w:val="24"/>
          <w:szCs w:val="24"/>
        </w:rPr>
        <w:t>urinaria</w:t>
      </w:r>
      <w:proofErr w:type="spellEnd"/>
      <w:r w:rsidR="0038613D" w:rsidRPr="00AA5DD4">
        <w:rPr>
          <w:rFonts w:ascii="Book Antiqua" w:hAnsi="Book Antiqua" w:cs="Book Antiqua"/>
          <w:i/>
          <w:iCs/>
          <w:sz w:val="24"/>
          <w:szCs w:val="24"/>
        </w:rPr>
        <w:t xml:space="preserve"> </w:t>
      </w:r>
      <w:r w:rsidR="00E0005A" w:rsidRPr="00AA5DD4">
        <w:rPr>
          <w:rFonts w:ascii="Book Antiqua" w:hAnsi="Book Antiqua" w:cs="Book Antiqua"/>
          <w:i/>
          <w:iCs/>
          <w:sz w:val="24"/>
          <w:szCs w:val="24"/>
        </w:rPr>
        <w:t>L</w:t>
      </w:r>
      <w:r w:rsidR="0038613D" w:rsidRPr="00AA5DD4">
        <w:rPr>
          <w:rFonts w:ascii="Book Antiqua" w:hAnsi="Book Antiqua" w:cs="Book Antiqua"/>
          <w:i/>
          <w:iCs/>
          <w:sz w:val="24"/>
          <w:szCs w:val="24"/>
        </w:rPr>
        <w:t>inn</w:t>
      </w:r>
      <w:bookmarkEnd w:id="88"/>
      <w:bookmarkEnd w:id="89"/>
      <w:r w:rsidR="0038613D" w:rsidRPr="006F5565">
        <w:rPr>
          <w:rFonts w:ascii="Book Antiqua" w:hAnsi="Book Antiqua" w:cs="Book Antiqua"/>
          <w:sz w:val="24"/>
          <w:szCs w:val="24"/>
        </w:rPr>
        <w:t xml:space="preserve"> </w:t>
      </w:r>
      <w:r w:rsidRPr="006F5565">
        <w:rPr>
          <w:rFonts w:ascii="Book Antiqua" w:hAnsi="Book Antiqua" w:cs="Book Antiqua"/>
          <w:sz w:val="24"/>
          <w:szCs w:val="24"/>
        </w:rPr>
        <w:t xml:space="preserve">has the effects of clearing heat, removing toxicity and softening and resolving hard mass. </w:t>
      </w:r>
      <w:r w:rsidR="00425440">
        <w:rPr>
          <w:rFonts w:ascii="Book Antiqua" w:hAnsi="Book Antiqua" w:cs="Book Antiqua"/>
          <w:sz w:val="24"/>
          <w:szCs w:val="24"/>
        </w:rPr>
        <w:t>T</w:t>
      </w:r>
      <w:r w:rsidR="0038613D" w:rsidRPr="006F5565">
        <w:rPr>
          <w:rFonts w:ascii="Book Antiqua" w:hAnsi="Book Antiqua" w:cs="Book Antiqua"/>
          <w:sz w:val="24"/>
          <w:szCs w:val="24"/>
        </w:rPr>
        <w:t>he anti-HBV effect of this herb</w:t>
      </w:r>
      <w:r w:rsidR="00425440">
        <w:rPr>
          <w:rFonts w:ascii="Book Antiqua" w:hAnsi="Book Antiqua" w:cs="Book Antiqua"/>
          <w:sz w:val="24"/>
          <w:szCs w:val="24"/>
        </w:rPr>
        <w:t xml:space="preserve"> has been </w:t>
      </w:r>
      <w:proofErr w:type="gramStart"/>
      <w:r w:rsidR="00425440">
        <w:rPr>
          <w:rFonts w:ascii="Book Antiqua" w:hAnsi="Book Antiqua" w:cs="Book Antiqua"/>
          <w:sz w:val="24"/>
          <w:szCs w:val="24"/>
        </w:rPr>
        <w:t>demonstrated</w:t>
      </w:r>
      <w:proofErr w:type="gramEnd"/>
      <w:r w:rsidR="003C78A6" w:rsidRPr="006F5565">
        <w:rPr>
          <w:rFonts w:ascii="Book Antiqua" w:hAnsi="Book Antiqua" w:cs="Book Antiqua"/>
          <w:sz w:val="24"/>
          <w:szCs w:val="24"/>
        </w:rPr>
        <w:fldChar w:fldCharType="begin">
          <w:fldData xml:space="preserve">PEVuZE5vdGU+PENpdGU+PEF1dGhvcj5EZW5nPC9BdXRob3I+PFllYXI+MjAxMTwvWWVhcj48UmVj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</w:fldData>
        </w:fldChar>
      </w:r>
      <w:r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PEVuZE5vdGU+PENpdGU+PEF1dGhvcj5EZW5nPC9BdXRob3I+PFllYXI+MjAxMTwvWWVhcj48UmVj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</w:fldData>
        </w:fldChar>
      </w:r>
      <w:r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[41-48]</w:t>
      </w:r>
      <w:r w:rsidR="003C78A6" w:rsidRPr="006F5565">
        <w:rPr>
          <w:rFonts w:ascii="Book Antiqua" w:hAnsi="Book Antiqua" w:cs="Book Antiqua"/>
          <w:sz w:val="24"/>
          <w:szCs w:val="24"/>
        </w:rPr>
        <w:fldChar w:fldCharType="end"/>
      </w:r>
      <w:r w:rsidR="0038613D" w:rsidRPr="006F5565">
        <w:rPr>
          <w:rFonts w:ascii="Book Antiqua" w:hAnsi="Book Antiqua" w:cs="Book Antiqua"/>
          <w:sz w:val="24"/>
          <w:szCs w:val="24"/>
        </w:rPr>
        <w:t>.</w:t>
      </w:r>
      <w:r w:rsidRPr="006F5565">
        <w:rPr>
          <w:rFonts w:ascii="Book Antiqua" w:hAnsi="Book Antiqua" w:cs="Book Antiqua"/>
          <w:sz w:val="24"/>
          <w:szCs w:val="24"/>
        </w:rPr>
        <w:t xml:space="preserve"> </w:t>
      </w:r>
      <w:proofErr w:type="spellStart"/>
      <w:r w:rsidRPr="00AA5DD4">
        <w:rPr>
          <w:rFonts w:ascii="Book Antiqua" w:hAnsi="Book Antiqua" w:cs="Book Antiqua"/>
          <w:i/>
          <w:iCs/>
          <w:sz w:val="24"/>
          <w:szCs w:val="24"/>
        </w:rPr>
        <w:t>Rhizoma</w:t>
      </w:r>
      <w:proofErr w:type="spellEnd"/>
      <w:r w:rsidRPr="00AA5DD4">
        <w:rPr>
          <w:rFonts w:ascii="Book Antiqua" w:hAnsi="Book Antiqua" w:cs="Book Antiqua"/>
          <w:i/>
          <w:iCs/>
          <w:sz w:val="24"/>
          <w:szCs w:val="24"/>
        </w:rPr>
        <w:t xml:space="preserve"> </w:t>
      </w:r>
      <w:proofErr w:type="spellStart"/>
      <w:r w:rsidR="0038613D" w:rsidRPr="00AA5DD4">
        <w:rPr>
          <w:rFonts w:ascii="Book Antiqua" w:hAnsi="Book Antiqua" w:cs="Book Antiqua"/>
          <w:i/>
          <w:iCs/>
          <w:sz w:val="24"/>
          <w:szCs w:val="24"/>
        </w:rPr>
        <w:t>polygoni</w:t>
      </w:r>
      <w:proofErr w:type="spellEnd"/>
      <w:r w:rsidR="0038613D" w:rsidRPr="00AA5DD4">
        <w:rPr>
          <w:rFonts w:ascii="Book Antiqua" w:hAnsi="Book Antiqua" w:cs="Book Antiqua"/>
          <w:i/>
          <w:iCs/>
          <w:sz w:val="24"/>
          <w:szCs w:val="24"/>
        </w:rPr>
        <w:t xml:space="preserve"> </w:t>
      </w:r>
      <w:proofErr w:type="spellStart"/>
      <w:r w:rsidR="0038613D" w:rsidRPr="00AA5DD4">
        <w:rPr>
          <w:rFonts w:ascii="Book Antiqua" w:hAnsi="Book Antiqua" w:cs="Book Antiqua"/>
          <w:i/>
          <w:iCs/>
          <w:sz w:val="24"/>
          <w:szCs w:val="24"/>
        </w:rPr>
        <w:t>cuspida</w:t>
      </w:r>
      <w:r w:rsidRPr="00AA5DD4">
        <w:rPr>
          <w:rFonts w:ascii="Book Antiqua" w:hAnsi="Book Antiqua" w:cs="Book Antiqua"/>
          <w:i/>
          <w:iCs/>
          <w:sz w:val="24"/>
          <w:szCs w:val="24"/>
        </w:rPr>
        <w:t>ti</w:t>
      </w:r>
      <w:proofErr w:type="spellEnd"/>
      <w:r w:rsidRPr="006F5565">
        <w:rPr>
          <w:rFonts w:ascii="Book Antiqua" w:hAnsi="Book Antiqua" w:cs="Book Antiqua"/>
          <w:sz w:val="24"/>
          <w:szCs w:val="24"/>
        </w:rPr>
        <w:t xml:space="preserve"> clears heat and removes toxicity in TCM theory and has an anti</w:t>
      </w:r>
      <w:r w:rsidR="0038613D" w:rsidRPr="006F5565">
        <w:rPr>
          <w:rFonts w:ascii="Book Antiqua" w:hAnsi="Book Antiqua" w:cs="Book Antiqua"/>
          <w:sz w:val="24"/>
          <w:szCs w:val="24"/>
        </w:rPr>
        <w:t xml:space="preserve">viral effect in modern </w:t>
      </w:r>
      <w:proofErr w:type="gramStart"/>
      <w:r w:rsidR="0038613D" w:rsidRPr="006F5565">
        <w:rPr>
          <w:rFonts w:ascii="Book Antiqua" w:hAnsi="Book Antiqua" w:cs="Book Antiqua"/>
          <w:sz w:val="24"/>
          <w:szCs w:val="24"/>
        </w:rPr>
        <w:t>medicine</w:t>
      </w:r>
      <w:proofErr w:type="gramEnd"/>
      <w:r w:rsidR="003C78A6" w:rsidRPr="006F5565">
        <w:rPr>
          <w:rFonts w:ascii="Book Antiqua" w:hAnsi="Book Antiqua" w:cs="Book Antiqua"/>
          <w:sz w:val="24"/>
          <w:szCs w:val="24"/>
        </w:rPr>
        <w:fldChar w:fldCharType="begin">
          <w:fldData xml:space="preserve">PEVuZE5vdGU+PENpdGU+PEF1dGhvcj5GYW48L0F1dGhvcj48WWVhcj4yMDEzPC9ZZWFyPjxSZWNO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</w:fldData>
        </w:fldChar>
      </w:r>
      <w:r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PEVuZE5vdGU+PENpdGU+PEF1dGhvcj5GYW48L0F1dGhvcj48WWVhcj4yMDEzPC9ZZWFyPjxSZWNO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</w:fldData>
        </w:fldChar>
      </w:r>
      <w:r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[49,50]</w:t>
      </w:r>
      <w:r w:rsidR="003C78A6" w:rsidRPr="006F5565">
        <w:rPr>
          <w:rFonts w:ascii="Book Antiqua" w:hAnsi="Book Antiqua" w:cs="Book Antiqua"/>
          <w:sz w:val="24"/>
          <w:szCs w:val="24"/>
        </w:rPr>
        <w:fldChar w:fldCharType="end"/>
      </w:r>
      <w:r w:rsidR="0038613D" w:rsidRPr="006F5565">
        <w:rPr>
          <w:rFonts w:ascii="Book Antiqua" w:hAnsi="Book Antiqua" w:cs="Book Antiqua"/>
          <w:sz w:val="24"/>
          <w:szCs w:val="24"/>
        </w:rPr>
        <w:t>.</w:t>
      </w:r>
      <w:r w:rsidRPr="006F5565">
        <w:rPr>
          <w:rFonts w:ascii="Book Antiqua" w:hAnsi="Book Antiqua" w:cs="Book Antiqua"/>
          <w:sz w:val="24"/>
          <w:szCs w:val="24"/>
        </w:rPr>
        <w:t xml:space="preserve"> </w:t>
      </w:r>
      <w:r w:rsidRPr="00AA5DD4">
        <w:rPr>
          <w:rFonts w:ascii="Book Antiqua" w:hAnsi="Book Antiqua" w:cs="Book Antiqua"/>
          <w:i/>
          <w:iCs/>
          <w:sz w:val="24"/>
          <w:szCs w:val="24"/>
        </w:rPr>
        <w:t xml:space="preserve">Radix </w:t>
      </w:r>
      <w:proofErr w:type="spellStart"/>
      <w:r w:rsidR="0038613D" w:rsidRPr="00AA5DD4">
        <w:rPr>
          <w:rFonts w:ascii="Book Antiqua" w:hAnsi="Book Antiqua" w:cs="Book Antiqua"/>
          <w:i/>
          <w:iCs/>
          <w:sz w:val="24"/>
          <w:szCs w:val="24"/>
        </w:rPr>
        <w:t>bupleuri</w:t>
      </w:r>
      <w:proofErr w:type="spellEnd"/>
      <w:r w:rsidR="0038613D" w:rsidRPr="006F5565">
        <w:rPr>
          <w:rFonts w:ascii="Book Antiqua" w:hAnsi="Book Antiqua" w:cs="Book Antiqua"/>
          <w:sz w:val="24"/>
          <w:szCs w:val="24"/>
        </w:rPr>
        <w:t xml:space="preserve">, </w:t>
      </w:r>
      <w:r w:rsidR="00425440">
        <w:rPr>
          <w:rFonts w:ascii="Book Antiqua" w:hAnsi="Book Antiqua" w:cs="Book Antiqua"/>
          <w:i/>
          <w:iCs/>
          <w:sz w:val="24"/>
          <w:szCs w:val="24"/>
        </w:rPr>
        <w:t>R</w:t>
      </w:r>
      <w:r w:rsidR="0038613D" w:rsidRPr="00AA5DD4">
        <w:rPr>
          <w:rFonts w:ascii="Book Antiqua" w:hAnsi="Book Antiqua" w:cs="Book Antiqua"/>
          <w:i/>
          <w:iCs/>
          <w:sz w:val="24"/>
          <w:szCs w:val="24"/>
        </w:rPr>
        <w:t xml:space="preserve">adix </w:t>
      </w:r>
      <w:proofErr w:type="spellStart"/>
      <w:r w:rsidR="0038613D" w:rsidRPr="00AA5DD4">
        <w:rPr>
          <w:rFonts w:ascii="Book Antiqua" w:hAnsi="Book Antiqua" w:cs="Book Antiqua"/>
          <w:i/>
          <w:iCs/>
          <w:sz w:val="24"/>
          <w:szCs w:val="24"/>
        </w:rPr>
        <w:t>paeoniae</w:t>
      </w:r>
      <w:proofErr w:type="spellEnd"/>
      <w:r w:rsidR="0038613D" w:rsidRPr="00AA5DD4">
        <w:rPr>
          <w:rFonts w:ascii="Book Antiqua" w:hAnsi="Book Antiqua" w:cs="Book Antiqua"/>
          <w:i/>
          <w:iCs/>
          <w:sz w:val="24"/>
          <w:szCs w:val="24"/>
        </w:rPr>
        <w:t xml:space="preserve"> alba</w:t>
      </w:r>
      <w:r w:rsidR="0038613D" w:rsidRPr="006F5565">
        <w:rPr>
          <w:rFonts w:ascii="Book Antiqua" w:hAnsi="Book Antiqua" w:cs="Book Antiqua"/>
          <w:sz w:val="24"/>
          <w:szCs w:val="24"/>
        </w:rPr>
        <w:t xml:space="preserve">, </w:t>
      </w:r>
      <w:proofErr w:type="spellStart"/>
      <w:r w:rsidR="00425440">
        <w:rPr>
          <w:rFonts w:ascii="Book Antiqua" w:hAnsi="Book Antiqua" w:cs="Book Antiqua"/>
          <w:i/>
          <w:iCs/>
          <w:sz w:val="24"/>
          <w:szCs w:val="24"/>
        </w:rPr>
        <w:t>F</w:t>
      </w:r>
      <w:r w:rsidR="0038613D" w:rsidRPr="00AA5DD4">
        <w:rPr>
          <w:rFonts w:ascii="Book Antiqua" w:hAnsi="Book Antiqua" w:cs="Book Antiqua"/>
          <w:i/>
          <w:iCs/>
          <w:sz w:val="24"/>
          <w:szCs w:val="24"/>
        </w:rPr>
        <w:t>ructus</w:t>
      </w:r>
      <w:proofErr w:type="spellEnd"/>
      <w:r w:rsidR="0038613D" w:rsidRPr="00AA5DD4">
        <w:rPr>
          <w:rFonts w:ascii="Book Antiqua" w:hAnsi="Book Antiqua" w:cs="Book Antiqua"/>
          <w:i/>
          <w:iCs/>
          <w:sz w:val="24"/>
          <w:szCs w:val="24"/>
        </w:rPr>
        <w:t xml:space="preserve"> </w:t>
      </w:r>
      <w:proofErr w:type="spellStart"/>
      <w:r w:rsidR="0038613D" w:rsidRPr="00AA5DD4">
        <w:rPr>
          <w:rFonts w:ascii="Book Antiqua" w:hAnsi="Book Antiqua" w:cs="Book Antiqua"/>
          <w:i/>
          <w:iCs/>
          <w:sz w:val="24"/>
          <w:szCs w:val="24"/>
        </w:rPr>
        <w:t>aurantii</w:t>
      </w:r>
      <w:proofErr w:type="spellEnd"/>
      <w:r w:rsidR="0038613D" w:rsidRPr="00AA5DD4">
        <w:rPr>
          <w:rFonts w:ascii="Book Antiqua" w:hAnsi="Book Antiqua" w:cs="Book Antiqua"/>
          <w:i/>
          <w:iCs/>
          <w:sz w:val="24"/>
          <w:szCs w:val="24"/>
        </w:rPr>
        <w:t xml:space="preserve"> </w:t>
      </w:r>
      <w:proofErr w:type="spellStart"/>
      <w:r w:rsidR="0038613D" w:rsidRPr="00AA5DD4">
        <w:rPr>
          <w:rFonts w:ascii="Book Antiqua" w:hAnsi="Book Antiqua" w:cs="Book Antiqua"/>
          <w:i/>
          <w:iCs/>
          <w:sz w:val="24"/>
          <w:szCs w:val="24"/>
        </w:rPr>
        <w:t>immaturus</w:t>
      </w:r>
      <w:proofErr w:type="spellEnd"/>
      <w:r w:rsidR="0038613D" w:rsidRPr="006F5565">
        <w:rPr>
          <w:rFonts w:ascii="Book Antiqua" w:hAnsi="Book Antiqua" w:cs="Book Antiqua"/>
          <w:sz w:val="24"/>
          <w:szCs w:val="24"/>
        </w:rPr>
        <w:t xml:space="preserve"> and </w:t>
      </w:r>
      <w:r w:rsidR="00425440">
        <w:rPr>
          <w:rFonts w:ascii="Book Antiqua" w:hAnsi="Book Antiqua" w:cs="Book Antiqua"/>
          <w:i/>
          <w:iCs/>
          <w:sz w:val="24"/>
          <w:szCs w:val="24"/>
        </w:rPr>
        <w:t>R</w:t>
      </w:r>
      <w:r w:rsidR="0038613D" w:rsidRPr="00AA5DD4">
        <w:rPr>
          <w:rFonts w:ascii="Book Antiqua" w:hAnsi="Book Antiqua" w:cs="Book Antiqua"/>
          <w:i/>
          <w:iCs/>
          <w:sz w:val="24"/>
          <w:szCs w:val="24"/>
        </w:rPr>
        <w:t xml:space="preserve">adix </w:t>
      </w:r>
      <w:proofErr w:type="spellStart"/>
      <w:r w:rsidR="0038613D" w:rsidRPr="00AA5DD4">
        <w:rPr>
          <w:rFonts w:ascii="Book Antiqua" w:hAnsi="Book Antiqua" w:cs="Book Antiqua"/>
          <w:i/>
          <w:iCs/>
          <w:sz w:val="24"/>
          <w:szCs w:val="24"/>
        </w:rPr>
        <w:t>glycyr</w:t>
      </w:r>
      <w:r w:rsidRPr="00AA5DD4">
        <w:rPr>
          <w:rFonts w:ascii="Book Antiqua" w:hAnsi="Book Antiqua" w:cs="Book Antiqua"/>
          <w:i/>
          <w:iCs/>
          <w:sz w:val="24"/>
          <w:szCs w:val="24"/>
        </w:rPr>
        <w:t>rhizae</w:t>
      </w:r>
      <w:proofErr w:type="spellEnd"/>
      <w:r w:rsidRPr="006F5565">
        <w:rPr>
          <w:rFonts w:ascii="Book Antiqua" w:hAnsi="Book Antiqua" w:cs="Book Antiqua"/>
          <w:sz w:val="24"/>
          <w:szCs w:val="24"/>
        </w:rPr>
        <w:t xml:space="preserve"> are minister drugs and have effects of </w:t>
      </w:r>
      <w:r w:rsidRPr="006F5565">
        <w:rPr>
          <w:rFonts w:ascii="Book Antiqua" w:eastAsia="等线" w:hAnsi="Book Antiqua" w:cs="Book Antiqua"/>
          <w:sz w:val="24"/>
          <w:szCs w:val="24"/>
        </w:rPr>
        <w:t>eliminating</w:t>
      </w:r>
      <w:r w:rsidR="00206BF1" w:rsidRPr="006F5565">
        <w:rPr>
          <w:rFonts w:ascii="Book Antiqua" w:hAnsi="Book Antiqua" w:cs="Book Antiqua"/>
          <w:sz w:val="24"/>
          <w:szCs w:val="24"/>
        </w:rPr>
        <w:t xml:space="preserve"> pathogenic factors</w:t>
      </w:r>
      <w:r w:rsidR="003C78A6" w:rsidRPr="006F5565">
        <w:rPr>
          <w:rFonts w:ascii="Book Antiqua" w:hAnsi="Book Antiqua" w:cs="Book Antiqua"/>
          <w:sz w:val="24"/>
          <w:szCs w:val="24"/>
        </w:rPr>
        <w:fldChar w:fldCharType="begin"/>
      </w:r>
      <w:r w:rsidRPr="006F5565">
        <w:rPr>
          <w:rFonts w:ascii="Book Antiqua" w:hAnsi="Book Antiqua" w:cs="Book Antiqua"/>
          <w:sz w:val="24"/>
          <w:szCs w:val="24"/>
        </w:rPr>
        <w:instrText xml:space="preserve"> ADDIN EN.CITE &lt;EndNote&gt;&lt;Cite&gt;&lt;Author&gt;Yang&lt;/Author&gt;&lt;Year&gt;2017&lt;/Year&gt;&lt;RecNum&gt;781&lt;/RecNum&gt;&lt;DisplayText&gt;&lt;style face="superscript"&gt;[51]&lt;/style&gt;&lt;/DisplayText&gt;&lt;record&gt;&lt;rec-number&gt;781&lt;/rec-number&gt;&lt;foreign-keys&gt;&lt;key app="EN" db-id="zdeaa50feewv0oedvf1vzevxvaet020ar9zz" timestamp="1556895441"&gt;781&lt;/key&gt;&lt;/foreign-keys&gt;&lt;ref-type name="Journal Article"&gt;17&lt;/ref-type&gt;&lt;contributors&gt;&lt;authors&gt;&lt;author&gt;Yang, F.&lt;/author&gt;&lt;author&gt;Dong, X.&lt;/author&gt;&lt;author&gt;Yin, X.&lt;/author&gt;&lt;author&gt;Wang, W.&lt;/author&gt;&lt;author&gt;You, L.&lt;/author&gt;&lt;author&gt;Ni, J.&lt;/author&gt;&lt;/authors&gt;&lt;/contributors&gt;&lt;auth-address&gt;Gansu University of Chinese Medicine, Lanzhou 730000, China.&amp;#xD;School of Chinese Materia Medica, Beijing University of Chinese Medicine, Beijing 100102, China.&lt;/auth-address&gt;&lt;titles&gt;&lt;title&gt;Radix Bupleuri: A Review of Traditional Uses, Botany, Phytochemistry, Pharmacology, and Toxicology&lt;/title&gt;&lt;secondary-title&gt;Biomed Res Int&lt;/secondary-title&gt;&lt;/titles&gt;&lt;periodical&gt;&lt;full-title&gt;Biomed Res Int&lt;/full-title&gt;&lt;/periodical&gt;&lt;pages&gt;7597596&lt;/pages&gt;&lt;volume&gt;2017&lt;/volume&gt;&lt;keywords&gt;&lt;keyword&gt;*Bupleurum/chemistry/metabolism&lt;/keyword&gt;&lt;keyword&gt;*Drugs, Chinese Herbal/chemistry/therapeutic use&lt;/keyword&gt;&lt;keyword&gt;Medicine, Chinese Traditional/*methods&lt;/keyword&gt;&lt;/keywords&gt;&lt;dates&gt;&lt;year&gt;2017&lt;/year&gt;&lt;/dates&gt;&lt;isbn&gt;2314-6141 (Electronic)&lt;/isbn&gt;&lt;accession-num&gt;28593176&lt;/accession-num&gt;&lt;urls&gt;&lt;related-urls&gt;&lt;url&gt;https://www.ncbi.nlm.nih.gov/pubmed/28593176&lt;/url&gt;&lt;/related-urls&gt;&lt;/urls&gt;&lt;custom2&gt;PMC5448051&lt;/custom2&gt;&lt;electronic-resource-num&gt;10.1155/2017/7597596&lt;/electronic-resource-num&gt;&lt;/record&gt;&lt;/Cite&gt;&lt;/EndNote&gt;</w:instrText>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[51]</w:t>
      </w:r>
      <w:r w:rsidR="003C78A6" w:rsidRPr="006F5565">
        <w:rPr>
          <w:rFonts w:ascii="Book Antiqua" w:hAnsi="Book Antiqua" w:cs="Book Antiqua"/>
          <w:sz w:val="24"/>
          <w:szCs w:val="24"/>
        </w:rPr>
        <w:fldChar w:fldCharType="end"/>
      </w:r>
      <w:r w:rsidR="00206BF1" w:rsidRPr="006F5565">
        <w:rPr>
          <w:rFonts w:ascii="Book Antiqua" w:hAnsi="Book Antiqua" w:cs="Book Antiqua"/>
          <w:sz w:val="24"/>
          <w:szCs w:val="24"/>
        </w:rPr>
        <w:t>.</w:t>
      </w:r>
      <w:r w:rsidRPr="006F5565">
        <w:rPr>
          <w:rFonts w:ascii="Book Antiqua" w:hAnsi="Book Antiqua" w:cs="Book Antiqua"/>
          <w:sz w:val="24"/>
          <w:szCs w:val="24"/>
        </w:rPr>
        <w:t xml:space="preserve"> </w:t>
      </w:r>
      <w:r w:rsidRPr="00AA5DD4">
        <w:rPr>
          <w:rFonts w:ascii="Book Antiqua" w:hAnsi="Book Antiqua" w:cs="Book Antiqua"/>
          <w:i/>
          <w:iCs/>
          <w:sz w:val="24"/>
          <w:szCs w:val="24"/>
        </w:rPr>
        <w:t xml:space="preserve">Semen </w:t>
      </w:r>
      <w:proofErr w:type="spellStart"/>
      <w:r w:rsidR="00206BF1" w:rsidRPr="00AA5DD4">
        <w:rPr>
          <w:rFonts w:ascii="Book Antiqua" w:hAnsi="Book Antiqua" w:cs="Book Antiqua"/>
          <w:i/>
          <w:iCs/>
          <w:sz w:val="24"/>
          <w:szCs w:val="24"/>
        </w:rPr>
        <w:t>persic</w:t>
      </w:r>
      <w:r w:rsidRPr="00AA5DD4">
        <w:rPr>
          <w:rFonts w:ascii="Book Antiqua" w:hAnsi="Book Antiqua" w:cs="Book Antiqua"/>
          <w:i/>
          <w:iCs/>
          <w:sz w:val="24"/>
          <w:szCs w:val="24"/>
        </w:rPr>
        <w:t>ae</w:t>
      </w:r>
      <w:proofErr w:type="spellEnd"/>
      <w:r w:rsidRPr="006F5565">
        <w:rPr>
          <w:rFonts w:ascii="Book Antiqua" w:hAnsi="Book Antiqua" w:cs="Book Antiqua"/>
          <w:sz w:val="24"/>
          <w:szCs w:val="24"/>
        </w:rPr>
        <w:t xml:space="preserve"> is the assistant drug and </w:t>
      </w:r>
      <w:r w:rsidRPr="006F5565">
        <w:rPr>
          <w:rFonts w:ascii="Book Antiqua" w:eastAsia="等线" w:hAnsi="Book Antiqua" w:cs="Book Antiqua"/>
          <w:sz w:val="24"/>
          <w:szCs w:val="24"/>
        </w:rPr>
        <w:t xml:space="preserve">promotes </w:t>
      </w:r>
      <w:r w:rsidRPr="006F5565">
        <w:rPr>
          <w:rFonts w:ascii="Book Antiqua" w:hAnsi="Book Antiqua" w:cs="Book Antiqua"/>
          <w:sz w:val="24"/>
          <w:szCs w:val="24"/>
        </w:rPr>
        <w:t xml:space="preserve">blood circulation </w:t>
      </w:r>
      <w:r w:rsidRPr="006F5565">
        <w:rPr>
          <w:rFonts w:ascii="Book Antiqua" w:eastAsia="等线" w:hAnsi="Book Antiqua" w:cs="Book Antiqua"/>
          <w:sz w:val="24"/>
          <w:szCs w:val="24"/>
        </w:rPr>
        <w:t>to remove</w:t>
      </w:r>
      <w:r w:rsidRPr="006F5565">
        <w:rPr>
          <w:rFonts w:ascii="Book Antiqua" w:hAnsi="Book Antiqua" w:cs="Book Antiqua"/>
          <w:sz w:val="24"/>
          <w:szCs w:val="24"/>
        </w:rPr>
        <w:t xml:space="preserve"> blood stasis and </w:t>
      </w:r>
      <w:proofErr w:type="spellStart"/>
      <w:r w:rsidRPr="006F5565">
        <w:rPr>
          <w:rFonts w:ascii="Book Antiqua" w:hAnsi="Book Antiqua" w:cs="Book Antiqua"/>
          <w:sz w:val="24"/>
          <w:szCs w:val="24"/>
        </w:rPr>
        <w:t>antiliver</w:t>
      </w:r>
      <w:proofErr w:type="spellEnd"/>
      <w:r w:rsidRPr="006F5565">
        <w:rPr>
          <w:rFonts w:ascii="Book Antiqua" w:hAnsi="Book Antiqua" w:cs="Book Antiqua"/>
          <w:sz w:val="24"/>
          <w:szCs w:val="24"/>
        </w:rPr>
        <w:t xml:space="preserve"> fibrosis following CHB. </w:t>
      </w:r>
      <w:r w:rsidRPr="00AA5DD4">
        <w:rPr>
          <w:rFonts w:ascii="Book Antiqua" w:hAnsi="Book Antiqua" w:cs="Book Antiqua"/>
          <w:i/>
          <w:iCs/>
          <w:sz w:val="24"/>
          <w:szCs w:val="24"/>
        </w:rPr>
        <w:t>R</w:t>
      </w:r>
      <w:r w:rsidR="00206BF1" w:rsidRPr="00AA5DD4">
        <w:rPr>
          <w:rFonts w:ascii="Book Antiqua" w:hAnsi="Book Antiqua" w:cs="Book Antiqua"/>
          <w:i/>
          <w:iCs/>
          <w:sz w:val="24"/>
          <w:szCs w:val="24"/>
        </w:rPr>
        <w:t xml:space="preserve">adix </w:t>
      </w:r>
      <w:proofErr w:type="spellStart"/>
      <w:r w:rsidR="00206BF1" w:rsidRPr="00AA5DD4">
        <w:rPr>
          <w:rFonts w:ascii="Book Antiqua" w:hAnsi="Book Antiqua" w:cs="Book Antiqua"/>
          <w:i/>
          <w:iCs/>
          <w:sz w:val="24"/>
          <w:szCs w:val="24"/>
        </w:rPr>
        <w:t>glyc</w:t>
      </w:r>
      <w:r w:rsidRPr="00AA5DD4">
        <w:rPr>
          <w:rFonts w:ascii="Book Antiqua" w:hAnsi="Book Antiqua" w:cs="Book Antiqua"/>
          <w:i/>
          <w:iCs/>
          <w:sz w:val="24"/>
          <w:szCs w:val="24"/>
        </w:rPr>
        <w:t>yrrhizae</w:t>
      </w:r>
      <w:proofErr w:type="spellEnd"/>
      <w:r w:rsidRPr="006F5565">
        <w:rPr>
          <w:rFonts w:ascii="Book Antiqua" w:hAnsi="Book Antiqua" w:cs="Book Antiqua"/>
          <w:sz w:val="24"/>
          <w:szCs w:val="24"/>
        </w:rPr>
        <w:t xml:space="preserve"> is </w:t>
      </w:r>
      <w:r w:rsidRPr="006F5565">
        <w:rPr>
          <w:rFonts w:ascii="Book Antiqua" w:eastAsia="等线" w:hAnsi="Book Antiqua" w:cs="Book Antiqua"/>
          <w:sz w:val="24"/>
          <w:szCs w:val="24"/>
        </w:rPr>
        <w:t>an</w:t>
      </w:r>
      <w:r w:rsidRPr="006F5565">
        <w:rPr>
          <w:rFonts w:ascii="Book Antiqua" w:hAnsi="Book Antiqua" w:cs="Book Antiqua"/>
          <w:sz w:val="24"/>
          <w:szCs w:val="24"/>
        </w:rPr>
        <w:t xml:space="preserve"> envoy drug </w:t>
      </w:r>
      <w:r w:rsidRPr="006F5565">
        <w:rPr>
          <w:rFonts w:ascii="Book Antiqua" w:eastAsia="等线" w:hAnsi="Book Antiqua" w:cs="Book Antiqua"/>
          <w:sz w:val="24"/>
          <w:szCs w:val="24"/>
        </w:rPr>
        <w:t xml:space="preserve">that removes </w:t>
      </w:r>
      <w:r w:rsidRPr="006F5565">
        <w:rPr>
          <w:rFonts w:ascii="Book Antiqua" w:hAnsi="Book Antiqua" w:cs="Book Antiqua"/>
          <w:sz w:val="24"/>
          <w:szCs w:val="24"/>
        </w:rPr>
        <w:t xml:space="preserve">toxicity and </w:t>
      </w:r>
      <w:r w:rsidRPr="006F5565">
        <w:rPr>
          <w:rFonts w:ascii="Book Antiqua" w:eastAsia="等线" w:hAnsi="Book Antiqua" w:cs="Book Antiqua"/>
          <w:sz w:val="24"/>
          <w:szCs w:val="24"/>
        </w:rPr>
        <w:t>moderates</w:t>
      </w:r>
      <w:r w:rsidRPr="006F5565">
        <w:rPr>
          <w:rFonts w:ascii="Book Antiqua" w:hAnsi="Book Antiqua" w:cs="Book Antiqua"/>
          <w:sz w:val="24"/>
          <w:szCs w:val="24"/>
        </w:rPr>
        <w:t xml:space="preserve"> the </w:t>
      </w:r>
      <w:r w:rsidRPr="006F5565">
        <w:rPr>
          <w:rFonts w:ascii="Book Antiqua" w:eastAsia="等线" w:hAnsi="Book Antiqua" w:cs="Book Antiqua"/>
          <w:sz w:val="24"/>
          <w:szCs w:val="24"/>
        </w:rPr>
        <w:t>properties</w:t>
      </w:r>
      <w:r w:rsidRPr="006F5565">
        <w:rPr>
          <w:rFonts w:ascii="Book Antiqua" w:hAnsi="Book Antiqua" w:cs="Book Antiqua"/>
          <w:sz w:val="24"/>
          <w:szCs w:val="24"/>
        </w:rPr>
        <w:t xml:space="preserve"> of herbs.</w:t>
      </w:r>
      <w:r w:rsidRPr="006F5565">
        <w:rPr>
          <w:rFonts w:ascii="Book Antiqua" w:eastAsia="等线" w:hAnsi="Book Antiqua" w:cs="Book Antiqua"/>
          <w:sz w:val="24"/>
          <w:szCs w:val="24"/>
        </w:rPr>
        <w:t xml:space="preserve"> The</w:t>
      </w:r>
      <w:r w:rsidRPr="006F5565">
        <w:rPr>
          <w:rFonts w:ascii="Book Antiqua" w:hAnsi="Book Antiqua" w:cs="Book Antiqua"/>
          <w:sz w:val="24"/>
          <w:szCs w:val="24"/>
        </w:rPr>
        <w:t xml:space="preserve"> ICE formula exerts therapeutic effects </w:t>
      </w:r>
      <w:r w:rsidRPr="006F5565">
        <w:rPr>
          <w:rFonts w:ascii="Book Antiqua" w:eastAsia="等线" w:hAnsi="Book Antiqua" w:cs="Book Antiqua"/>
          <w:sz w:val="24"/>
          <w:szCs w:val="24"/>
        </w:rPr>
        <w:t>through</w:t>
      </w:r>
      <w:r w:rsidRPr="006F5565">
        <w:rPr>
          <w:rFonts w:ascii="Book Antiqua" w:hAnsi="Book Antiqua" w:cs="Book Antiqua"/>
          <w:sz w:val="24"/>
          <w:szCs w:val="24"/>
        </w:rPr>
        <w:t xml:space="preserve"> the concerted application of monarch, minister, assistant and envoy by </w:t>
      </w:r>
      <w:proofErr w:type="spellStart"/>
      <w:r w:rsidRPr="006F5565">
        <w:rPr>
          <w:rFonts w:ascii="Book Antiqua" w:hAnsi="Book Antiqua" w:cs="Book Antiqua"/>
          <w:sz w:val="24"/>
          <w:szCs w:val="24"/>
        </w:rPr>
        <w:t>tonifying</w:t>
      </w:r>
      <w:proofErr w:type="spellEnd"/>
      <w:r w:rsidRPr="006F5565">
        <w:rPr>
          <w:rFonts w:ascii="Book Antiqua" w:hAnsi="Book Antiqua" w:cs="Book Antiqua"/>
          <w:sz w:val="24"/>
          <w:szCs w:val="24"/>
        </w:rPr>
        <w:t>, clearing, expelling and activating methods.</w:t>
      </w:r>
    </w:p>
    <w:p w14:paraId="0760F517" w14:textId="07E68072" w:rsidR="003C78A6" w:rsidRPr="006F5565" w:rsidRDefault="00843D9B" w:rsidP="006F5565">
      <w:pPr>
        <w:adjustRightInd w:val="0"/>
        <w:snapToGrid w:val="0"/>
        <w:spacing w:line="360" w:lineRule="auto"/>
        <w:ind w:firstLineChars="100" w:firstLine="240"/>
        <w:rPr>
          <w:rFonts w:ascii="Book Antiqua" w:hAnsi="Book Antiqua" w:cs="Book Antiqua"/>
          <w:sz w:val="24"/>
          <w:szCs w:val="24"/>
        </w:rPr>
      </w:pPr>
      <w:r w:rsidRPr="006F5565">
        <w:rPr>
          <w:rFonts w:ascii="Book Antiqua" w:hAnsi="Book Antiqua" w:cs="Book Antiqua"/>
          <w:sz w:val="24"/>
          <w:szCs w:val="24"/>
        </w:rPr>
        <w:lastRenderedPageBreak/>
        <w:t xml:space="preserve">After 96 </w:t>
      </w:r>
      <w:proofErr w:type="spellStart"/>
      <w:r w:rsidRPr="006F5565">
        <w:rPr>
          <w:rFonts w:ascii="Book Antiqua" w:hAnsi="Book Antiqua" w:cs="Book Antiqua"/>
          <w:sz w:val="24"/>
          <w:szCs w:val="24"/>
        </w:rPr>
        <w:t>wk</w:t>
      </w:r>
      <w:proofErr w:type="spellEnd"/>
      <w:r w:rsidR="00724C8B" w:rsidRPr="006F5565">
        <w:rPr>
          <w:rFonts w:ascii="Book Antiqua" w:hAnsi="Book Antiqua" w:cs="Book Antiqua"/>
          <w:sz w:val="24"/>
          <w:szCs w:val="24"/>
        </w:rPr>
        <w:t xml:space="preserve"> of treatment of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-positive chronic HBV carriers with normal ALT, more than 80%</w:t>
      </w:r>
      <w:r w:rsidR="00724C8B" w:rsidRPr="006F5565">
        <w:rPr>
          <w:rFonts w:ascii="Book Antiqua" w:eastAsia="等线" w:hAnsi="Book Antiqua" w:cs="Book Antiqua"/>
          <w:sz w:val="24"/>
          <w:szCs w:val="24"/>
        </w:rPr>
        <w:t xml:space="preserve"> of</w:t>
      </w:r>
      <w:r w:rsidR="00724C8B" w:rsidRPr="006F5565">
        <w:rPr>
          <w:rFonts w:ascii="Book Antiqua" w:hAnsi="Book Antiqua" w:cs="Book Antiqua"/>
          <w:sz w:val="24"/>
          <w:szCs w:val="24"/>
        </w:rPr>
        <w:t xml:space="preserve"> patients still </w:t>
      </w:r>
      <w:r w:rsidR="00765E91">
        <w:rPr>
          <w:rFonts w:ascii="Book Antiqua" w:hAnsi="Book Antiqua" w:cs="Book Antiqua"/>
          <w:sz w:val="24"/>
          <w:szCs w:val="24"/>
        </w:rPr>
        <w:t>could not</w:t>
      </w:r>
      <w:r w:rsidR="00765E91" w:rsidRPr="006F5565">
        <w:rPr>
          <w:rFonts w:ascii="Book Antiqua" w:hAnsi="Book Antiqua" w:cs="Book Antiqua"/>
          <w:sz w:val="24"/>
          <w:szCs w:val="24"/>
        </w:rPr>
        <w:t xml:space="preserve"> </w:t>
      </w:r>
      <w:r w:rsidR="00724C8B" w:rsidRPr="006F5565">
        <w:rPr>
          <w:rFonts w:ascii="Book Antiqua" w:hAnsi="Book Antiqua" w:cs="Book Antiqua"/>
          <w:sz w:val="24"/>
          <w:szCs w:val="24"/>
        </w:rPr>
        <w:t xml:space="preserve">achieve HBV DNA reduction to ≤ 4 log10 IU/mL or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clearance. Therefore, selection of the benefit population is essential for therapy outcome prediction. Quantitative determination of </w:t>
      </w:r>
      <w:proofErr w:type="spellStart"/>
      <w:r w:rsidR="00724C8B" w:rsidRPr="006F5565">
        <w:rPr>
          <w:rFonts w:ascii="Book Antiqua" w:hAnsi="Book Antiqua" w:cs="Book Antiqua"/>
          <w:sz w:val="24"/>
          <w:szCs w:val="24"/>
        </w:rPr>
        <w:t>HBsAg</w:t>
      </w:r>
      <w:proofErr w:type="spellEnd"/>
      <w:r w:rsidR="00724C8B" w:rsidRPr="006F5565">
        <w:rPr>
          <w:rFonts w:ascii="Book Antiqua" w:hAnsi="Book Antiqua" w:cs="Book Antiqua"/>
          <w:sz w:val="24"/>
          <w:szCs w:val="24"/>
        </w:rPr>
        <w:t xml:space="preserve"> and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is of great significance for antiviral therapy because it can be used as an immune control indicator to predict serum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clearance rate, </w:t>
      </w:r>
      <w:proofErr w:type="spellStart"/>
      <w:r w:rsidR="00724C8B" w:rsidRPr="006F5565">
        <w:rPr>
          <w:rFonts w:ascii="Book Antiqua" w:hAnsi="Book Antiqua" w:cs="Book Antiqua"/>
          <w:sz w:val="24"/>
          <w:szCs w:val="24"/>
        </w:rPr>
        <w:t>HBsAg</w:t>
      </w:r>
      <w:proofErr w:type="spellEnd"/>
      <w:r w:rsidR="00724C8B" w:rsidRPr="006F5565">
        <w:rPr>
          <w:rFonts w:ascii="Book Antiqua" w:hAnsi="Book Antiqua" w:cs="Book Antiqua"/>
          <w:sz w:val="24"/>
          <w:szCs w:val="24"/>
        </w:rPr>
        <w:t xml:space="preserve"> clearan</w:t>
      </w:r>
      <w:r w:rsidRPr="006F5565">
        <w:rPr>
          <w:rFonts w:ascii="Book Antiqua" w:hAnsi="Book Antiqua" w:cs="Book Antiqua"/>
          <w:sz w:val="24"/>
          <w:szCs w:val="24"/>
        </w:rPr>
        <w:t xml:space="preserve">ce rate and long-term </w:t>
      </w:r>
      <w:proofErr w:type="gramStart"/>
      <w:r w:rsidRPr="006F5565">
        <w:rPr>
          <w:rFonts w:ascii="Book Antiqua" w:hAnsi="Book Antiqua" w:cs="Book Antiqua"/>
          <w:sz w:val="24"/>
          <w:szCs w:val="24"/>
        </w:rPr>
        <w:t>prognosis</w:t>
      </w:r>
      <w:proofErr w:type="gramEnd"/>
      <w:r w:rsidR="003C78A6" w:rsidRPr="006F5565">
        <w:rPr>
          <w:rFonts w:ascii="Book Antiqua" w:hAnsi="Book Antiqua" w:cs="Book Antiqua"/>
          <w:sz w:val="24"/>
          <w:szCs w:val="24"/>
        </w:rPr>
        <w:fldChar w:fldCharType="begin">
          <w:fldData xml:space="preserve">PEVuZE5vdGU+PENpdGU+PEF1dGhvcj5BaG48L0F1dGhvcj48WWVhcj4yMDEwPC9ZZWFyPjxSZWNO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</w:fldData>
        </w:fldChar>
      </w:r>
      <w:r w:rsidR="00724C8B"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PEVuZE5vdGU+PENpdGU+PEF1dGhvcj5BaG48L0F1dGhvcj48WWVhcj4yMDEwPC9ZZWFyPjxSZWNO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</w:fldData>
        </w:fldChar>
      </w:r>
      <w:r w:rsidR="00724C8B"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00724C8B" w:rsidRPr="006F5565">
        <w:rPr>
          <w:rFonts w:ascii="Book Antiqua" w:hAnsi="Book Antiqua" w:cs="Book Antiqua"/>
          <w:sz w:val="24"/>
          <w:szCs w:val="24"/>
          <w:vertAlign w:val="superscript"/>
        </w:rPr>
        <w:t>[52-55]</w:t>
      </w:r>
      <w:r w:rsidR="003C78A6" w:rsidRPr="006F5565">
        <w:rPr>
          <w:rFonts w:ascii="Book Antiqua" w:hAnsi="Book Antiqua" w:cs="Book Antiqua"/>
          <w:sz w:val="24"/>
          <w:szCs w:val="24"/>
        </w:rPr>
        <w:fldChar w:fldCharType="end"/>
      </w:r>
      <w:r w:rsidRPr="006F5565">
        <w:rPr>
          <w:rFonts w:ascii="Book Antiqua" w:hAnsi="Book Antiqua" w:cs="Book Antiqua"/>
          <w:sz w:val="24"/>
          <w:szCs w:val="24"/>
        </w:rPr>
        <w:t>.</w:t>
      </w:r>
      <w:r w:rsidR="00724C8B" w:rsidRPr="006F5565">
        <w:rPr>
          <w:rFonts w:ascii="Book Antiqua" w:hAnsi="Book Antiqua" w:cs="Book Antiqua"/>
          <w:sz w:val="24"/>
          <w:szCs w:val="24"/>
        </w:rPr>
        <w:t xml:space="preserve"> In addition, </w:t>
      </w:r>
      <w:proofErr w:type="spellStart"/>
      <w:r w:rsidR="00724C8B" w:rsidRPr="006F5565">
        <w:rPr>
          <w:rFonts w:ascii="Book Antiqua" w:hAnsi="Book Antiqua" w:cs="Book Antiqua"/>
          <w:sz w:val="24"/>
          <w:szCs w:val="24"/>
        </w:rPr>
        <w:t>HBsAg</w:t>
      </w:r>
      <w:proofErr w:type="spellEnd"/>
      <w:r w:rsidR="00724C8B" w:rsidRPr="006F5565">
        <w:rPr>
          <w:rFonts w:ascii="Book Antiqua" w:hAnsi="Book Antiqua" w:cs="Book Antiqua"/>
          <w:sz w:val="24"/>
          <w:szCs w:val="24"/>
        </w:rPr>
        <w:t xml:space="preserve"> and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le</w:t>
      </w:r>
      <w:r w:rsidRPr="006F5565">
        <w:rPr>
          <w:rFonts w:ascii="Book Antiqua" w:hAnsi="Book Antiqua" w:cs="Book Antiqua"/>
          <w:sz w:val="24"/>
          <w:szCs w:val="24"/>
        </w:rPr>
        <w:t xml:space="preserve">vel reduction at 24 and 36 </w:t>
      </w:r>
      <w:proofErr w:type="spellStart"/>
      <w:r w:rsidRPr="006F5565">
        <w:rPr>
          <w:rFonts w:ascii="Book Antiqua" w:hAnsi="Book Antiqua" w:cs="Book Antiqua"/>
          <w:sz w:val="24"/>
          <w:szCs w:val="24"/>
        </w:rPr>
        <w:t>wk</w:t>
      </w:r>
      <w:proofErr w:type="spellEnd"/>
      <w:r w:rsidR="00724C8B" w:rsidRPr="006F5565">
        <w:rPr>
          <w:rFonts w:ascii="Book Antiqua" w:hAnsi="Book Antiqua" w:cs="Book Antiqua"/>
          <w:sz w:val="24"/>
          <w:szCs w:val="24"/>
        </w:rPr>
        <w:t xml:space="preserve"> during the treatment period were important predictors of the sustained response of ICE. Univariate logistic regression analysis showed that </w:t>
      </w:r>
      <w:proofErr w:type="spellStart"/>
      <w:r w:rsidR="00724C8B" w:rsidRPr="006F5565">
        <w:rPr>
          <w:rFonts w:ascii="Book Antiqua" w:hAnsi="Book Antiqua" w:cs="Book Antiqua"/>
          <w:sz w:val="24"/>
          <w:szCs w:val="24"/>
        </w:rPr>
        <w:t>HBsAg</w:t>
      </w:r>
      <w:proofErr w:type="spellEnd"/>
      <w:r w:rsidR="00724C8B" w:rsidRPr="006F5565">
        <w:rPr>
          <w:rFonts w:ascii="Book Antiqua" w:hAnsi="Book Antiqua" w:cs="Book Antiqua"/>
          <w:sz w:val="24"/>
          <w:szCs w:val="24"/>
        </w:rPr>
        <w:t xml:space="preserve"> </w:t>
      </w:r>
      <w:r w:rsidR="00724C8B" w:rsidRPr="006F5565">
        <w:rPr>
          <w:rFonts w:ascii="Book Antiqua" w:eastAsia="等线" w:hAnsi="Book Antiqua" w:cs="Book Antiqua"/>
          <w:sz w:val="24"/>
          <w:szCs w:val="24"/>
        </w:rPr>
        <w:t>levels</w:t>
      </w:r>
      <w:r w:rsidR="00724C8B" w:rsidRPr="006F5565">
        <w:rPr>
          <w:rFonts w:ascii="Book Antiqua" w:hAnsi="Book Antiqua" w:cs="Book Antiqua"/>
          <w:sz w:val="24"/>
          <w:szCs w:val="24"/>
        </w:rPr>
        <w:t xml:space="preserve"> decreased </w:t>
      </w:r>
      <w:r w:rsidRPr="006F5565">
        <w:rPr>
          <w:rFonts w:ascii="Book Antiqua" w:hAnsi="Book Antiqua" w:cs="Book Antiqua"/>
          <w:sz w:val="24"/>
          <w:szCs w:val="24"/>
        </w:rPr>
        <w:t xml:space="preserve">significantly at 24 and 36 </w:t>
      </w:r>
      <w:proofErr w:type="spellStart"/>
      <w:r w:rsidRPr="006F5565">
        <w:rPr>
          <w:rFonts w:ascii="Book Antiqua" w:hAnsi="Book Antiqua" w:cs="Book Antiqua"/>
          <w:sz w:val="24"/>
          <w:szCs w:val="24"/>
        </w:rPr>
        <w:t>wk</w:t>
      </w:r>
      <w:proofErr w:type="spellEnd"/>
      <w:r w:rsidR="00724C8B" w:rsidRPr="006F5565">
        <w:rPr>
          <w:rFonts w:ascii="Book Antiqua" w:hAnsi="Book Antiqua" w:cs="Book Antiqua"/>
          <w:sz w:val="24"/>
          <w:szCs w:val="24"/>
        </w:rPr>
        <w:t xml:space="preserve"> after treatment c</w:t>
      </w:r>
      <w:r w:rsidRPr="006F5565">
        <w:rPr>
          <w:rFonts w:ascii="Book Antiqua" w:hAnsi="Book Antiqua" w:cs="Book Antiqua"/>
          <w:sz w:val="24"/>
          <w:szCs w:val="24"/>
        </w:rPr>
        <w:t xml:space="preserve">ompared with baseline. At 36 </w:t>
      </w:r>
      <w:proofErr w:type="spellStart"/>
      <w:r w:rsidRPr="006F5565">
        <w:rPr>
          <w:rFonts w:ascii="Book Antiqua" w:hAnsi="Book Antiqua" w:cs="Book Antiqua"/>
          <w:sz w:val="24"/>
          <w:szCs w:val="24"/>
        </w:rPr>
        <w:t>wk</w:t>
      </w:r>
      <w:proofErr w:type="spellEnd"/>
      <w:r w:rsidR="00724C8B" w:rsidRPr="006F5565">
        <w:rPr>
          <w:rFonts w:ascii="Book Antiqua" w:hAnsi="Book Antiqua" w:cs="Book Antiqua"/>
          <w:sz w:val="24"/>
          <w:szCs w:val="24"/>
        </w:rPr>
        <w:t xml:space="preserve"> after treatment, </w:t>
      </w:r>
      <w:r w:rsidR="00724C8B" w:rsidRPr="006F5565">
        <w:rPr>
          <w:rFonts w:ascii="Book Antiqua" w:eastAsia="等线" w:hAnsi="Book Antiqua" w:cs="Book Antiqua"/>
          <w:sz w:val="24"/>
          <w:szCs w:val="24"/>
        </w:rPr>
        <w:t xml:space="preserve">the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level decreased significantly as well. Notably, the ALT level increased </w:t>
      </w:r>
      <w:r w:rsidRPr="006F5565">
        <w:rPr>
          <w:rFonts w:ascii="Book Antiqua" w:hAnsi="Book Antiqua" w:cs="Book Antiqua"/>
          <w:sz w:val="24"/>
          <w:szCs w:val="24"/>
        </w:rPr>
        <w:t>significantly at 12 and 24 wk</w:t>
      </w:r>
      <w:r w:rsidR="00724C8B" w:rsidRPr="006F5565">
        <w:rPr>
          <w:rFonts w:ascii="Book Antiqua" w:hAnsi="Book Antiqua" w:cs="Book Antiqua"/>
          <w:sz w:val="24"/>
          <w:szCs w:val="24"/>
        </w:rPr>
        <w:t xml:space="preserve">. </w:t>
      </w:r>
      <w:r w:rsidR="00724C8B" w:rsidRPr="006F5565">
        <w:rPr>
          <w:rFonts w:ascii="Book Antiqua" w:eastAsia="等线" w:hAnsi="Book Antiqua" w:cs="Book Antiqua"/>
          <w:sz w:val="24"/>
          <w:szCs w:val="24"/>
        </w:rPr>
        <w:t>In addition</w:t>
      </w:r>
      <w:r w:rsidR="00724C8B" w:rsidRPr="006F5565">
        <w:rPr>
          <w:rFonts w:ascii="Book Antiqua" w:hAnsi="Book Antiqua" w:cs="Book Antiqua"/>
          <w:sz w:val="24"/>
          <w:szCs w:val="24"/>
        </w:rPr>
        <w:t xml:space="preserve">,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clearance </w:t>
      </w:r>
      <w:r w:rsidR="00724C8B" w:rsidRPr="006F5565">
        <w:rPr>
          <w:rFonts w:ascii="Book Antiqua" w:eastAsia="等线" w:hAnsi="Book Antiqua" w:cs="Book Antiqua"/>
          <w:sz w:val="24"/>
          <w:szCs w:val="24"/>
        </w:rPr>
        <w:t>was</w:t>
      </w:r>
      <w:r w:rsidR="00724C8B" w:rsidRPr="006F5565">
        <w:rPr>
          <w:rFonts w:ascii="Book Antiqua" w:hAnsi="Book Antiqua" w:cs="Book Antiqua"/>
          <w:sz w:val="24"/>
          <w:szCs w:val="24"/>
        </w:rPr>
        <w:t xml:space="preserve"> statistically significant </w:t>
      </w:r>
      <w:r w:rsidR="00724C8B" w:rsidRPr="006F5565">
        <w:rPr>
          <w:rFonts w:ascii="Book Antiqua" w:eastAsia="等线" w:hAnsi="Book Antiqua" w:cs="Book Antiqua"/>
          <w:sz w:val="24"/>
          <w:szCs w:val="24"/>
        </w:rPr>
        <w:t>at</w:t>
      </w:r>
      <w:r w:rsidR="00724C8B" w:rsidRPr="006F5565">
        <w:rPr>
          <w:rFonts w:ascii="Book Antiqua" w:hAnsi="Book Antiqua" w:cs="Book Antiqua"/>
          <w:sz w:val="24"/>
          <w:szCs w:val="24"/>
        </w:rPr>
        <w:t xml:space="preserve"> baseline. As</w:t>
      </w:r>
      <w:r w:rsidR="00724C8B" w:rsidRPr="006F5565">
        <w:rPr>
          <w:rFonts w:ascii="Book Antiqua" w:eastAsia="等线" w:hAnsi="Book Antiqua" w:cs="Book Antiqua"/>
          <w:sz w:val="24"/>
          <w:szCs w:val="24"/>
        </w:rPr>
        <w:t xml:space="preserve"> </w:t>
      </w:r>
      <w:r w:rsidR="00724C8B" w:rsidRPr="006F5565">
        <w:rPr>
          <w:rFonts w:ascii="Book Antiqua" w:hAnsi="Book Antiqua" w:cs="Book Antiqua"/>
          <w:sz w:val="24"/>
          <w:szCs w:val="24"/>
        </w:rPr>
        <w:t xml:space="preserve">mentioned above, the changes </w:t>
      </w:r>
      <w:r w:rsidR="00724C8B" w:rsidRPr="006F5565">
        <w:rPr>
          <w:rFonts w:ascii="Book Antiqua" w:eastAsia="等线" w:hAnsi="Book Antiqua" w:cs="Book Antiqua"/>
          <w:sz w:val="24"/>
          <w:szCs w:val="24"/>
        </w:rPr>
        <w:t>in</w:t>
      </w:r>
      <w:r w:rsidR="00724C8B" w:rsidRPr="006F5565">
        <w:rPr>
          <w:rFonts w:ascii="Book Antiqua" w:hAnsi="Book Antiqua" w:cs="Book Antiqua"/>
          <w:sz w:val="24"/>
          <w:szCs w:val="24"/>
        </w:rPr>
        <w:t xml:space="preserve"> ALT and </w:t>
      </w:r>
      <w:proofErr w:type="spellStart"/>
      <w:r w:rsidR="00724C8B" w:rsidRPr="006F5565">
        <w:rPr>
          <w:rFonts w:ascii="Book Antiqua" w:hAnsi="Book Antiqua" w:cs="Book Antiqua"/>
          <w:sz w:val="24"/>
          <w:szCs w:val="24"/>
        </w:rPr>
        <w:t>HBsAg</w:t>
      </w:r>
      <w:proofErr w:type="spellEnd"/>
      <w:r w:rsidR="00724C8B" w:rsidRPr="006F5565">
        <w:rPr>
          <w:rFonts w:ascii="Book Antiqua" w:hAnsi="Book Antiqua" w:cs="Book Antiqua"/>
          <w:sz w:val="24"/>
          <w:szCs w:val="24"/>
        </w:rPr>
        <w:t xml:space="preserve"> were related to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clearance. CHB patients with elevated ALT and a decline &gt; 1 log10 IU/mL in </w:t>
      </w:r>
      <w:proofErr w:type="spellStart"/>
      <w:r w:rsidR="00724C8B" w:rsidRPr="006F5565">
        <w:rPr>
          <w:rFonts w:ascii="Book Antiqua" w:hAnsi="Book Antiqua" w:cs="Book Antiqua"/>
          <w:sz w:val="24"/>
          <w:szCs w:val="24"/>
        </w:rPr>
        <w:t>HBsAg</w:t>
      </w:r>
      <w:proofErr w:type="spellEnd"/>
      <w:r w:rsidR="00724C8B" w:rsidRPr="006F5565">
        <w:rPr>
          <w:rFonts w:ascii="Book Antiqua" w:hAnsi="Book Antiqua" w:cs="Book Antiqua"/>
          <w:sz w:val="24"/>
          <w:szCs w:val="24"/>
        </w:rPr>
        <w:t xml:space="preserve"> level from baseline at week 24 achieved an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clearance rate of 70.6% (12/17), and for those in whom </w:t>
      </w:r>
      <w:proofErr w:type="spellStart"/>
      <w:r w:rsidR="00724C8B" w:rsidRPr="006F5565">
        <w:rPr>
          <w:rFonts w:ascii="Book Antiqua" w:hAnsi="Book Antiqua" w:cs="Book Antiqua"/>
          <w:sz w:val="24"/>
          <w:szCs w:val="24"/>
        </w:rPr>
        <w:t>HBsAg</w:t>
      </w:r>
      <w:proofErr w:type="spellEnd"/>
      <w:r w:rsidR="00724C8B" w:rsidRPr="006F5565">
        <w:rPr>
          <w:rFonts w:ascii="Book Antiqua" w:hAnsi="Book Antiqua" w:cs="Book Antiqua"/>
          <w:sz w:val="24"/>
          <w:szCs w:val="24"/>
        </w:rPr>
        <w:t xml:space="preserve"> </w:t>
      </w:r>
      <w:r w:rsidR="00724C8B" w:rsidRPr="006F5565">
        <w:rPr>
          <w:rFonts w:ascii="Book Antiqua" w:eastAsia="等线" w:hAnsi="Book Antiqua" w:cs="Book Antiqua"/>
          <w:sz w:val="24"/>
          <w:szCs w:val="24"/>
        </w:rPr>
        <w:t>changed</w:t>
      </w:r>
      <w:r w:rsidR="00724C8B" w:rsidRPr="006F5565">
        <w:rPr>
          <w:rFonts w:ascii="Book Antiqua" w:hAnsi="Book Antiqua" w:cs="Book Antiqua"/>
          <w:sz w:val="24"/>
          <w:szCs w:val="24"/>
        </w:rPr>
        <w:t xml:space="preserve"> from baseline &gt; 2 log10 IU/mL at week 36, the rate </w:t>
      </w:r>
      <w:r w:rsidR="00724C8B" w:rsidRPr="006F5565">
        <w:rPr>
          <w:rFonts w:ascii="Book Antiqua" w:eastAsia="等线" w:hAnsi="Book Antiqua" w:cs="Book Antiqua"/>
          <w:sz w:val="24"/>
          <w:szCs w:val="24"/>
        </w:rPr>
        <w:t>was</w:t>
      </w:r>
      <w:r w:rsidR="00724C8B" w:rsidRPr="006F5565">
        <w:rPr>
          <w:rFonts w:ascii="Book Antiqua" w:hAnsi="Book Antiqua" w:cs="Book Antiqua"/>
          <w:sz w:val="24"/>
          <w:szCs w:val="24"/>
        </w:rPr>
        <w:t xml:space="preserve"> 80% (4/5). CHB patients with elevated ALT and a decline &gt; 1 log10 IU/mL in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from baseline at week 36 achieved an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clearance rate of 64.5% (20/31). Therefore, in clinical practice, increased ALT, decreased </w:t>
      </w:r>
      <w:proofErr w:type="spellStart"/>
      <w:r w:rsidR="00724C8B" w:rsidRPr="006F5565">
        <w:rPr>
          <w:rFonts w:ascii="Book Antiqua" w:hAnsi="Book Antiqua" w:cs="Book Antiqua"/>
          <w:sz w:val="24"/>
          <w:szCs w:val="24"/>
        </w:rPr>
        <w:t>HBsAg</w:t>
      </w:r>
      <w:proofErr w:type="spellEnd"/>
      <w:r w:rsidR="00724C8B" w:rsidRPr="006F5565">
        <w:rPr>
          <w:rFonts w:ascii="Book Antiqua" w:hAnsi="Book Antiqua" w:cs="Book Antiqua"/>
          <w:sz w:val="24"/>
          <w:szCs w:val="24"/>
        </w:rPr>
        <w:t xml:space="preserve"> at </w:t>
      </w:r>
      <w:r w:rsidRPr="006F5565">
        <w:rPr>
          <w:rFonts w:ascii="Book Antiqua" w:eastAsia="等线" w:hAnsi="Book Antiqua" w:cs="Book Antiqua"/>
          <w:sz w:val="24"/>
          <w:szCs w:val="24"/>
        </w:rPr>
        <w:t xml:space="preserve">week </w:t>
      </w:r>
      <w:r w:rsidR="00724C8B" w:rsidRPr="006F5565">
        <w:rPr>
          <w:rFonts w:ascii="Book Antiqua" w:hAnsi="Book Antiqua" w:cs="Book Antiqua"/>
          <w:sz w:val="24"/>
          <w:szCs w:val="24"/>
        </w:rPr>
        <w:t xml:space="preserve">12 and 24 and decreased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at </w:t>
      </w:r>
      <w:r w:rsidRPr="006F5565">
        <w:rPr>
          <w:rFonts w:ascii="Book Antiqua" w:eastAsia="等线" w:hAnsi="Book Antiqua" w:cs="Book Antiqua"/>
          <w:sz w:val="24"/>
          <w:szCs w:val="24"/>
        </w:rPr>
        <w:t>week</w:t>
      </w:r>
      <w:r w:rsidR="00724C8B" w:rsidRPr="006F5565">
        <w:rPr>
          <w:rFonts w:ascii="Book Antiqua" w:hAnsi="Book Antiqua" w:cs="Book Antiqua"/>
          <w:sz w:val="24"/>
          <w:szCs w:val="24"/>
        </w:rPr>
        <w:t xml:space="preserve"> 24 and 36 are potential indicators for </w:t>
      </w:r>
      <w:r w:rsidR="00724C8B" w:rsidRPr="006F5565">
        <w:rPr>
          <w:rFonts w:ascii="Book Antiqua" w:eastAsia="等线" w:hAnsi="Book Antiqua" w:cs="Book Antiqua"/>
          <w:sz w:val="24"/>
          <w:szCs w:val="24"/>
        </w:rPr>
        <w:t xml:space="preserve">the </w:t>
      </w:r>
      <w:r w:rsidR="00724C8B" w:rsidRPr="006F5565">
        <w:rPr>
          <w:rFonts w:ascii="Book Antiqua" w:hAnsi="Book Antiqua" w:cs="Book Antiqua"/>
          <w:sz w:val="24"/>
          <w:szCs w:val="24"/>
        </w:rPr>
        <w:t xml:space="preserve">early prediction of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clearance in TCM therapy, and this response</w:t>
      </w:r>
      <w:r w:rsidR="00724C8B" w:rsidRPr="006F5565">
        <w:rPr>
          <w:rFonts w:ascii="Book Antiqua" w:eastAsia="等线" w:hAnsi="Book Antiqua" w:cs="Book Antiqua"/>
          <w:sz w:val="24"/>
          <w:szCs w:val="24"/>
        </w:rPr>
        <w:t xml:space="preserve"> was</w:t>
      </w:r>
      <w:r w:rsidR="00724C8B" w:rsidRPr="006F5565">
        <w:rPr>
          <w:rFonts w:ascii="Book Antiqua" w:hAnsi="Book Antiqua" w:cs="Book Antiqua"/>
          <w:sz w:val="24"/>
          <w:szCs w:val="24"/>
        </w:rPr>
        <w:t xml:space="preserve"> relatively ex</w:t>
      </w:r>
      <w:r w:rsidRPr="006F5565">
        <w:rPr>
          <w:rFonts w:ascii="Book Antiqua" w:hAnsi="Book Antiqua" w:cs="Book Antiqua"/>
          <w:sz w:val="24"/>
          <w:szCs w:val="24"/>
        </w:rPr>
        <w:t xml:space="preserve">tended compared with </w:t>
      </w:r>
      <w:proofErr w:type="gramStart"/>
      <w:r w:rsidRPr="006F5565">
        <w:rPr>
          <w:rFonts w:ascii="Book Antiqua" w:hAnsi="Book Antiqua" w:cs="Book Antiqua"/>
          <w:sz w:val="24"/>
          <w:szCs w:val="24"/>
        </w:rPr>
        <w:t>interferon</w:t>
      </w:r>
      <w:proofErr w:type="gramEnd"/>
      <w:r w:rsidR="003C78A6" w:rsidRPr="006F5565">
        <w:rPr>
          <w:rFonts w:ascii="Book Antiqua" w:hAnsi="Book Antiqua" w:cs="Book Antiqua"/>
          <w:sz w:val="24"/>
          <w:szCs w:val="24"/>
        </w:rPr>
        <w:fldChar w:fldCharType="begin">
          <w:fldData xml:space="preserve">PEVuZE5vdGU+PENpdGU+PEF1dGhvcj5DYW88L0F1dGhvcj48WWVhcj4yMDE3PC9ZZWFyPjxSZWNO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</w:fldData>
        </w:fldChar>
      </w:r>
      <w:r w:rsidR="00724C8B"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PEVuZE5vdGU+PENpdGU+PEF1dGhvcj5DYW88L0F1dGhvcj48WWVhcj4yMDE3PC9ZZWFyPjxSZWNO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</w:fldData>
        </w:fldChar>
      </w:r>
      <w:r w:rsidR="00724C8B"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00724C8B" w:rsidRPr="006F5565">
        <w:rPr>
          <w:rFonts w:ascii="Book Antiqua" w:hAnsi="Book Antiqua" w:cs="Book Antiqua"/>
          <w:sz w:val="24"/>
          <w:szCs w:val="24"/>
          <w:vertAlign w:val="superscript"/>
        </w:rPr>
        <w:t>[56]</w:t>
      </w:r>
      <w:r w:rsidR="003C78A6" w:rsidRPr="006F5565">
        <w:rPr>
          <w:rFonts w:ascii="Book Antiqua" w:hAnsi="Book Antiqua" w:cs="Book Antiqua"/>
          <w:sz w:val="24"/>
          <w:szCs w:val="24"/>
        </w:rPr>
        <w:fldChar w:fldCharType="end"/>
      </w:r>
      <w:r w:rsidRPr="006F5565">
        <w:rPr>
          <w:rFonts w:ascii="Book Antiqua" w:hAnsi="Book Antiqua" w:cs="Book Antiqua"/>
          <w:sz w:val="24"/>
          <w:szCs w:val="24"/>
        </w:rPr>
        <w:t>.</w:t>
      </w:r>
    </w:p>
    <w:p w14:paraId="2DA71560" w14:textId="77777777" w:rsidR="003C78A6" w:rsidRPr="006F5565" w:rsidRDefault="00724C8B" w:rsidP="006F5565">
      <w:pPr>
        <w:adjustRightInd w:val="0"/>
        <w:snapToGrid w:val="0"/>
        <w:spacing w:line="360" w:lineRule="auto"/>
        <w:ind w:firstLineChars="100" w:firstLine="240"/>
        <w:rPr>
          <w:rFonts w:ascii="Book Antiqua" w:hAnsi="Book Antiqua" w:cs="Book Antiqua"/>
          <w:sz w:val="24"/>
          <w:szCs w:val="24"/>
        </w:rPr>
      </w:pPr>
      <w:r w:rsidRPr="006F5565">
        <w:rPr>
          <w:rFonts w:ascii="Book Antiqua" w:hAnsi="Book Antiqua" w:cs="Book Antiqua"/>
          <w:sz w:val="24"/>
          <w:szCs w:val="24"/>
        </w:rPr>
        <w:t>We further investigated the changes in immune function of patients before and after treatment. Elevated IFN-</w:t>
      </w:r>
      <w:r w:rsidRPr="006F5565">
        <w:rPr>
          <w:rFonts w:ascii="Book Antiqua" w:hAnsi="Book Antiqua" w:cs="Book Antiqua"/>
          <w:i/>
          <w:iCs/>
          <w:sz w:val="24"/>
          <w:szCs w:val="24"/>
        </w:rPr>
        <w:t>γ</w:t>
      </w:r>
      <w:r w:rsidR="00913D57" w:rsidRPr="006F5565">
        <w:rPr>
          <w:rFonts w:ascii="Book Antiqua" w:hAnsi="Book Antiqua" w:cs="Book Antiqua"/>
          <w:sz w:val="24"/>
          <w:szCs w:val="24"/>
        </w:rPr>
        <w:t xml:space="preserve"> and IL-2 levels at week 48</w:t>
      </w:r>
      <w:r w:rsidRPr="006F5565">
        <w:rPr>
          <w:rFonts w:ascii="Book Antiqua" w:hAnsi="Book Antiqua" w:cs="Book Antiqua"/>
          <w:sz w:val="24"/>
          <w:szCs w:val="24"/>
        </w:rPr>
        <w:t xml:space="preserve"> were statistically significant in predicting</w:t>
      </w:r>
      <w:r w:rsidR="00913D57" w:rsidRPr="006F5565">
        <w:rPr>
          <w:rFonts w:ascii="Book Antiqua" w:hAnsi="Book Antiqua" w:cs="Book Antiqua"/>
          <w:sz w:val="24"/>
          <w:szCs w:val="24"/>
        </w:rPr>
        <w:t xml:space="preserve"> serological clearance of </w:t>
      </w:r>
      <w:proofErr w:type="spellStart"/>
      <w:proofErr w:type="gramStart"/>
      <w:r w:rsidR="00913D57" w:rsidRPr="006F5565">
        <w:rPr>
          <w:rFonts w:ascii="Book Antiqua" w:hAnsi="Book Antiqua" w:cs="Book Antiqua"/>
          <w:sz w:val="24"/>
          <w:szCs w:val="24"/>
        </w:rPr>
        <w:t>HBeAg</w:t>
      </w:r>
      <w:proofErr w:type="spellEnd"/>
      <w:proofErr w:type="gramEnd"/>
      <w:r w:rsidR="003C78A6" w:rsidRPr="006F5565">
        <w:rPr>
          <w:rFonts w:ascii="Book Antiqua" w:hAnsi="Book Antiqua" w:cs="Book Antiqua"/>
          <w:sz w:val="24"/>
          <w:szCs w:val="24"/>
        </w:rPr>
        <w:fldChar w:fldCharType="begin">
          <w:fldData xml:space="preserve">PEVuZE5vdGU+PENpdGU+PEF1dGhvcj5aaG91PC9BdXRob3I+PFllYXI+MjAxMDwvWWVhcj48UmVj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</w:fldData>
        </w:fldChar>
      </w:r>
      <w:r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PEVuZE5vdGU+PENpdGU+PEF1dGhvcj5aaG91PC9BdXRob3I+PFllYXI+MjAxMDwvWWVhcj48UmVj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</w:fldData>
        </w:fldChar>
      </w:r>
      <w:r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[42,57]</w:t>
      </w:r>
      <w:r w:rsidR="003C78A6" w:rsidRPr="006F5565">
        <w:rPr>
          <w:rFonts w:ascii="Book Antiqua" w:hAnsi="Book Antiqua" w:cs="Book Antiqua"/>
          <w:sz w:val="24"/>
          <w:szCs w:val="24"/>
        </w:rPr>
        <w:fldChar w:fldCharType="end"/>
      </w:r>
      <w:r w:rsidR="00913D57" w:rsidRPr="006F5565">
        <w:rPr>
          <w:rFonts w:ascii="Book Antiqua" w:hAnsi="Book Antiqua" w:cs="Book Antiqua"/>
          <w:sz w:val="24"/>
          <w:szCs w:val="24"/>
        </w:rPr>
        <w:t>.</w:t>
      </w:r>
      <w:r w:rsidRPr="006F5565">
        <w:rPr>
          <w:rFonts w:ascii="Book Antiqua" w:hAnsi="Book Antiqua" w:cs="Book Antiqua"/>
          <w:sz w:val="24"/>
          <w:szCs w:val="24"/>
        </w:rPr>
        <w:t xml:space="preserve"> At week</w:t>
      </w:r>
      <w:r w:rsidR="002A0F42" w:rsidRPr="006F5565">
        <w:rPr>
          <w:rFonts w:ascii="Book Antiqua" w:hAnsi="Book Antiqua" w:cs="Book Antiqua"/>
          <w:sz w:val="24"/>
          <w:szCs w:val="24"/>
        </w:rPr>
        <w:t>s</w:t>
      </w:r>
      <w:r w:rsidRPr="006F5565">
        <w:rPr>
          <w:rFonts w:ascii="Book Antiqua" w:hAnsi="Book Antiqua" w:cs="Book Antiqua"/>
          <w:sz w:val="24"/>
          <w:szCs w:val="24"/>
        </w:rPr>
        <w:t xml:space="preserve"> 48 and 96, serum IFN-</w:t>
      </w:r>
      <w:r w:rsidRPr="006F5565">
        <w:rPr>
          <w:rFonts w:ascii="Book Antiqua" w:hAnsi="Book Antiqua" w:cs="Book Antiqua"/>
          <w:i/>
          <w:iCs/>
          <w:sz w:val="24"/>
          <w:szCs w:val="24"/>
        </w:rPr>
        <w:t>γ</w:t>
      </w:r>
      <w:r w:rsidRPr="006F5565">
        <w:rPr>
          <w:rFonts w:ascii="Book Antiqua" w:hAnsi="Book Antiqua" w:cs="Book Antiqua"/>
          <w:sz w:val="24"/>
          <w:szCs w:val="24"/>
        </w:rPr>
        <w:t xml:space="preserve"> and IL-2 increased significantly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ICE group compared with the control group. It has been demonstrated in several studies that IL-2 as well as </w:t>
      </w:r>
      <w:bookmarkStart w:id="90" w:name="OLE_LINK15"/>
      <w:bookmarkStart w:id="91" w:name="OLE_LINK16"/>
      <w:r w:rsidRPr="006F5565">
        <w:rPr>
          <w:rFonts w:ascii="Book Antiqua" w:hAnsi="Book Antiqua" w:cs="Book Antiqua"/>
          <w:sz w:val="24"/>
          <w:szCs w:val="24"/>
        </w:rPr>
        <w:t>IFN-</w:t>
      </w:r>
      <w:bookmarkStart w:id="92" w:name="OLE_LINK17"/>
      <w:bookmarkStart w:id="93" w:name="OLE_LINK18"/>
      <w:r w:rsidRPr="006F5565">
        <w:rPr>
          <w:rFonts w:ascii="Book Antiqua" w:hAnsi="Book Antiqua" w:cs="Book Antiqua"/>
          <w:i/>
          <w:iCs/>
          <w:sz w:val="24"/>
          <w:szCs w:val="24"/>
        </w:rPr>
        <w:t>γ</w:t>
      </w:r>
      <w:bookmarkEnd w:id="90"/>
      <w:bookmarkEnd w:id="91"/>
      <w:bookmarkEnd w:id="92"/>
      <w:bookmarkEnd w:id="93"/>
      <w:r w:rsidRPr="006F5565">
        <w:rPr>
          <w:rFonts w:ascii="Book Antiqua" w:hAnsi="Book Antiqua" w:cs="Book Antiqua"/>
          <w:sz w:val="24"/>
          <w:szCs w:val="24"/>
        </w:rPr>
        <w:t xml:space="preserve"> production therapy may amplify the immune response by regulating T lymphocytes and </w:t>
      </w:r>
      <w:r w:rsidR="0093052A" w:rsidRPr="006F5565">
        <w:rPr>
          <w:rFonts w:ascii="Book Antiqua" w:hAnsi="Book Antiqua" w:cs="Book Antiqua"/>
          <w:sz w:val="24"/>
          <w:szCs w:val="24"/>
        </w:rPr>
        <w:t>natural killer</w:t>
      </w:r>
      <w:r w:rsidRPr="006F5565">
        <w:rPr>
          <w:rFonts w:ascii="Book Antiqua" w:hAnsi="Book Antiqua" w:cs="Book Antiqua"/>
          <w:sz w:val="24"/>
          <w:szCs w:val="24"/>
        </w:rPr>
        <w:t xml:space="preserve"> cells, </w:t>
      </w:r>
      <w:r w:rsidRPr="006F5565">
        <w:rPr>
          <w:rFonts w:ascii="Book Antiqua" w:hAnsi="Book Antiqua" w:cs="Book Antiqua"/>
          <w:sz w:val="24"/>
          <w:szCs w:val="24"/>
        </w:rPr>
        <w:lastRenderedPageBreak/>
        <w:t>which showed clinical efficacy in Caucasian HBV DNA</w:t>
      </w:r>
      <w:r w:rsidRPr="006F5565">
        <w:rPr>
          <w:rFonts w:ascii="Book Antiqua" w:eastAsia="等线" w:hAnsi="Book Antiqua" w:cs="Book Antiqua"/>
          <w:sz w:val="24"/>
          <w:szCs w:val="24"/>
        </w:rPr>
        <w:t>-</w:t>
      </w:r>
      <w:r w:rsidRPr="006F5565">
        <w:rPr>
          <w:rFonts w:ascii="Book Antiqua" w:hAnsi="Book Antiqua" w:cs="Book Antiqua"/>
          <w:sz w:val="24"/>
          <w:szCs w:val="24"/>
        </w:rPr>
        <w:t xml:space="preserve"> and </w:t>
      </w:r>
      <w:proofErr w:type="spellStart"/>
      <w:r w:rsidRPr="006F5565">
        <w:rPr>
          <w:rFonts w:ascii="Book Antiqua" w:hAnsi="Book Antiqua" w:cs="Book Antiqua"/>
          <w:sz w:val="24"/>
          <w:szCs w:val="24"/>
        </w:rPr>
        <w:t>HBeAg</w:t>
      </w:r>
      <w:proofErr w:type="spellEnd"/>
      <w:r w:rsidRPr="006F5565">
        <w:rPr>
          <w:rFonts w:ascii="Book Antiqua" w:eastAsia="等线" w:hAnsi="Book Antiqua" w:cs="Book Antiqua"/>
          <w:sz w:val="24"/>
          <w:szCs w:val="24"/>
        </w:rPr>
        <w:t>-</w:t>
      </w:r>
      <w:r w:rsidRPr="006F5565">
        <w:rPr>
          <w:rFonts w:ascii="Book Antiqua" w:hAnsi="Book Antiqua" w:cs="Book Antiqua"/>
          <w:sz w:val="24"/>
          <w:szCs w:val="24"/>
        </w:rPr>
        <w:t xml:space="preserve">positive patients. Another pilot study showed that IL-2 combined with </w:t>
      </w:r>
      <w:r w:rsidRPr="006F5565">
        <w:rPr>
          <w:rFonts w:ascii="Book Antiqua" w:hAnsi="Book Antiqua" w:cs="Book Antiqua"/>
          <w:kern w:val="0"/>
          <w:sz w:val="24"/>
          <w:szCs w:val="24"/>
        </w:rPr>
        <w:t>IFN-</w:t>
      </w:r>
      <w:r w:rsidRPr="006F5565">
        <w:rPr>
          <w:rFonts w:ascii="Book Antiqua" w:hAnsi="Book Antiqua" w:cs="Book Antiqua"/>
          <w:i/>
          <w:iCs/>
          <w:kern w:val="0"/>
          <w:sz w:val="24"/>
          <w:szCs w:val="24"/>
        </w:rPr>
        <w:t>γ</w:t>
      </w:r>
      <w:r w:rsidRPr="006F5565">
        <w:rPr>
          <w:rFonts w:ascii="Book Antiqua" w:hAnsi="Book Antiqua" w:cs="Book Antiqua"/>
          <w:kern w:val="0"/>
          <w:sz w:val="24"/>
          <w:szCs w:val="24"/>
        </w:rPr>
        <w:t xml:space="preserve"> treatment</w:t>
      </w:r>
      <w:r w:rsidRPr="006F5565">
        <w:rPr>
          <w:rFonts w:ascii="Book Antiqua" w:hAnsi="Book Antiqua" w:cs="Book Antiqua"/>
          <w:sz w:val="24"/>
          <w:szCs w:val="24"/>
        </w:rPr>
        <w:t xml:space="preserve"> induced HBV-specific </w:t>
      </w:r>
      <w:r w:rsidRPr="006F5565">
        <w:rPr>
          <w:rFonts w:ascii="Book Antiqua" w:eastAsia="等线" w:hAnsi="Book Antiqua" w:cs="Book Antiqua"/>
          <w:sz w:val="24"/>
          <w:szCs w:val="24"/>
        </w:rPr>
        <w:t>CD4+</w:t>
      </w:r>
      <w:r w:rsidRPr="006F5565">
        <w:rPr>
          <w:rFonts w:ascii="Book Antiqua" w:hAnsi="Book Antiqua" w:cs="Book Antiqua"/>
          <w:sz w:val="24"/>
          <w:szCs w:val="24"/>
        </w:rPr>
        <w:t xml:space="preserve"> T cell proliferative responses, which could be important in controlling viremia in chronic HBV carriers. Therefore, ICE induced antiviral immune responses mainly through IL-2 and IFN-</w:t>
      </w:r>
      <w:r w:rsidRPr="006F5565">
        <w:rPr>
          <w:rFonts w:ascii="Book Antiqua" w:hAnsi="Book Antiqua" w:cs="Book Antiqua"/>
          <w:i/>
          <w:iCs/>
          <w:sz w:val="24"/>
          <w:szCs w:val="24"/>
        </w:rPr>
        <w:t>γ</w:t>
      </w:r>
      <w:r w:rsidRPr="006F5565">
        <w:rPr>
          <w:rFonts w:ascii="Book Antiqua" w:hAnsi="Book Antiqua" w:cs="Book Antiqua"/>
          <w:sz w:val="24"/>
          <w:szCs w:val="24"/>
        </w:rPr>
        <w:t xml:space="preserve"> expression, which might lead to consequent viral elimination.</w:t>
      </w:r>
    </w:p>
    <w:p w14:paraId="7DEBC92E" w14:textId="3FDAD3A2" w:rsidR="003C78A6" w:rsidRPr="006F5565" w:rsidRDefault="00724C8B" w:rsidP="006F5565">
      <w:pPr>
        <w:adjustRightInd w:val="0"/>
        <w:snapToGrid w:val="0"/>
        <w:spacing w:line="360" w:lineRule="auto"/>
        <w:ind w:firstLineChars="100" w:firstLine="240"/>
        <w:rPr>
          <w:rFonts w:ascii="Book Antiqua" w:hAnsi="Book Antiqua" w:cs="Book Antiqua"/>
          <w:sz w:val="24"/>
          <w:szCs w:val="24"/>
        </w:rPr>
      </w:pPr>
      <w:r w:rsidRPr="006F5565">
        <w:rPr>
          <w:rFonts w:ascii="Book Antiqua" w:hAnsi="Book Antiqua" w:cs="Book Antiqua"/>
          <w:sz w:val="24"/>
          <w:szCs w:val="24"/>
        </w:rPr>
        <w:t xml:space="preserve">Although our study suggests that HBV DNA,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and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decreased significantly after TCM therapy, long-term prognosis, including long-term changes in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and long-term benefits in reducing the risks of cirrhosis and HCC </w:t>
      </w:r>
      <w:r w:rsidRPr="006F5565">
        <w:rPr>
          <w:rFonts w:ascii="Book Antiqua" w:eastAsia="等线" w:hAnsi="Book Antiqua" w:cs="Book Antiqua"/>
          <w:sz w:val="24"/>
          <w:szCs w:val="24"/>
        </w:rPr>
        <w:t>are</w:t>
      </w:r>
      <w:r w:rsidRPr="006F5565">
        <w:rPr>
          <w:rFonts w:ascii="Book Antiqua" w:hAnsi="Book Antiqua" w:cs="Book Antiqua"/>
          <w:sz w:val="24"/>
          <w:szCs w:val="24"/>
        </w:rPr>
        <w:t xml:space="preserve"> still unclear. However, in this study, we tried to use TCM to treat patients with unsatisfactory antiviral efficacy, controversial therapies or risks of disease progression. We provided a safe and effective therapy in this study.</w:t>
      </w:r>
    </w:p>
    <w:p w14:paraId="5991EA96" w14:textId="48F5B6AF" w:rsidR="003C78A6" w:rsidRPr="006F5565" w:rsidRDefault="00724C8B" w:rsidP="006F5565">
      <w:pPr>
        <w:adjustRightInd w:val="0"/>
        <w:snapToGrid w:val="0"/>
        <w:spacing w:line="360" w:lineRule="auto"/>
        <w:ind w:firstLineChars="100" w:firstLine="240"/>
        <w:rPr>
          <w:rFonts w:ascii="Book Antiqua" w:hAnsi="Book Antiqua" w:cs="Book Antiqua"/>
          <w:sz w:val="24"/>
          <w:szCs w:val="24"/>
        </w:rPr>
      </w:pPr>
      <w:r w:rsidRPr="006F5565">
        <w:rPr>
          <w:rFonts w:ascii="Book Antiqua" w:hAnsi="Book Antiqua" w:cs="Book Antiqua"/>
          <w:sz w:val="24"/>
          <w:szCs w:val="24"/>
        </w:rPr>
        <w:t xml:space="preserve">In conclusion, in patients with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-positive chronic HBV infection with normal ALT, ICE therapy can achieve </w:t>
      </w:r>
      <w:r w:rsidRPr="006F5565">
        <w:rPr>
          <w:rFonts w:ascii="Book Antiqua" w:eastAsia="等线" w:hAnsi="Book Antiqua" w:cs="Book Antiqua"/>
          <w:sz w:val="24"/>
          <w:szCs w:val="24"/>
        </w:rPr>
        <w:t>reduced</w:t>
      </w:r>
      <w:r w:rsidRPr="006F5565">
        <w:rPr>
          <w:rFonts w:ascii="Book Antiqua" w:hAnsi="Book Antiqua" w:cs="Book Antiqua"/>
          <w:sz w:val="24"/>
          <w:szCs w:val="24"/>
        </w:rPr>
        <w:t xml:space="preserve"> HBV replication, increased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rate and serum conversion rate and significant liver histology improvement. ICE therapy is safe and effective, and the effects may be related to host immune status modulation.</w:t>
      </w:r>
    </w:p>
    <w:p w14:paraId="4DE16684" w14:textId="77777777" w:rsidR="003C78A6" w:rsidRPr="006F5565" w:rsidRDefault="003C78A6" w:rsidP="006F5565">
      <w:pPr>
        <w:adjustRightInd w:val="0"/>
        <w:snapToGrid w:val="0"/>
        <w:spacing w:line="360" w:lineRule="auto"/>
        <w:rPr>
          <w:rFonts w:ascii="Book Antiqua" w:hAnsi="Book Antiqua" w:cs="Book Antiqua"/>
          <w:sz w:val="24"/>
          <w:szCs w:val="24"/>
        </w:rPr>
      </w:pPr>
    </w:p>
    <w:p w14:paraId="5B26B09D" w14:textId="77777777" w:rsidR="00D83D51" w:rsidRPr="006F5565" w:rsidRDefault="00D83D51" w:rsidP="006F5565">
      <w:pPr>
        <w:tabs>
          <w:tab w:val="left" w:pos="3138"/>
        </w:tabs>
        <w:adjustRightInd w:val="0"/>
        <w:snapToGrid w:val="0"/>
        <w:spacing w:line="360" w:lineRule="auto"/>
        <w:rPr>
          <w:rFonts w:ascii="Book Antiqua" w:hAnsi="Book Antiqua"/>
          <w:b/>
          <w:color w:val="000000"/>
          <w:sz w:val="24"/>
          <w:szCs w:val="24"/>
          <w:u w:val="single"/>
        </w:rPr>
      </w:pPr>
      <w:r w:rsidRPr="006F5565">
        <w:rPr>
          <w:rFonts w:ascii="Book Antiqua" w:hAnsi="Book Antiqua"/>
          <w:b/>
          <w:color w:val="000000"/>
          <w:sz w:val="24"/>
          <w:szCs w:val="24"/>
          <w:u w:val="single"/>
        </w:rPr>
        <w:t>ARTICLE HIGHLIGHTS</w:t>
      </w:r>
    </w:p>
    <w:p w14:paraId="76526EFE" w14:textId="77777777" w:rsidR="003C78A6" w:rsidRPr="006F5565" w:rsidRDefault="00724C8B" w:rsidP="006F5565">
      <w:pPr>
        <w:tabs>
          <w:tab w:val="left" w:pos="3138"/>
        </w:tabs>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Research background</w:t>
      </w:r>
    </w:p>
    <w:p w14:paraId="5378FF0F" w14:textId="156E2055" w:rsidR="003C78A6" w:rsidRPr="006F5565" w:rsidRDefault="00724C8B" w:rsidP="006F5565">
      <w:pPr>
        <w:autoSpaceDE w:val="0"/>
        <w:autoSpaceDN w:val="0"/>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t xml:space="preserve">No guideline recommends antiviral therapy for </w:t>
      </w:r>
      <w:r w:rsidR="00A24AFF" w:rsidRPr="006F5565">
        <w:rPr>
          <w:rFonts w:ascii="Book Antiqua" w:hAnsi="Book Antiqua" w:cs="Book Antiqua"/>
          <w:sz w:val="24"/>
          <w:szCs w:val="24"/>
        </w:rPr>
        <w:t>hepatitis B e antigen (</w:t>
      </w:r>
      <w:proofErr w:type="spellStart"/>
      <w:r w:rsidRPr="006F5565">
        <w:rPr>
          <w:rFonts w:ascii="Book Antiqua" w:hAnsi="Book Antiqua" w:cs="Book Antiqua"/>
          <w:sz w:val="24"/>
          <w:szCs w:val="24"/>
        </w:rPr>
        <w:t>HBeAg</w:t>
      </w:r>
      <w:proofErr w:type="spellEnd"/>
      <w:r w:rsidR="00A24AFF" w:rsidRPr="006F5565">
        <w:rPr>
          <w:rFonts w:ascii="Book Antiqua" w:hAnsi="Book Antiqua" w:cs="Book Antiqua"/>
          <w:sz w:val="24"/>
          <w:szCs w:val="24"/>
        </w:rPr>
        <w:t>)</w:t>
      </w:r>
      <w:r w:rsidRPr="006F5565">
        <w:rPr>
          <w:rFonts w:ascii="Book Antiqua" w:hAnsi="Book Antiqua" w:cs="Book Antiqua"/>
          <w:sz w:val="24"/>
          <w:szCs w:val="24"/>
        </w:rPr>
        <w:t xml:space="preserve">-positive chronic hepatitis B patients with persistently normal </w:t>
      </w:r>
      <w:r w:rsidRPr="006F5565">
        <w:rPr>
          <w:rFonts w:ascii="Book Antiqua" w:eastAsia="宋体" w:hAnsi="Book Antiqua" w:cs="Book Antiqua"/>
          <w:sz w:val="24"/>
          <w:szCs w:val="24"/>
        </w:rPr>
        <w:t xml:space="preserve">alanine aminotransferase (ALT) levels and a high hepatitis B virus (HBV) DNA viral load. </w:t>
      </w:r>
      <w:r w:rsidRPr="006F5565">
        <w:rPr>
          <w:rFonts w:ascii="Book Antiqua" w:hAnsi="Book Antiqua" w:cs="Book Antiqua"/>
          <w:sz w:val="24"/>
          <w:szCs w:val="24"/>
        </w:rPr>
        <w:t>Despite long-term normal ALT levels, a high HBV DNA viral load persists, and liver lesions progress unrecognized and advance gradually.</w:t>
      </w:r>
    </w:p>
    <w:p w14:paraId="63DDB4CB" w14:textId="77777777" w:rsidR="00A713AC" w:rsidRPr="006F5565" w:rsidRDefault="00A713AC" w:rsidP="006F5565">
      <w:pPr>
        <w:tabs>
          <w:tab w:val="left" w:pos="3138"/>
        </w:tabs>
        <w:adjustRightInd w:val="0"/>
        <w:snapToGrid w:val="0"/>
        <w:spacing w:line="360" w:lineRule="auto"/>
        <w:rPr>
          <w:rFonts w:ascii="Book Antiqua" w:hAnsi="Book Antiqua" w:cs="Book Antiqua"/>
          <w:b/>
          <w:i/>
          <w:sz w:val="24"/>
          <w:szCs w:val="24"/>
        </w:rPr>
      </w:pPr>
    </w:p>
    <w:p w14:paraId="4B6DC17D" w14:textId="77777777" w:rsidR="003C78A6" w:rsidRPr="006F5565" w:rsidRDefault="00724C8B" w:rsidP="006F5565">
      <w:pPr>
        <w:tabs>
          <w:tab w:val="left" w:pos="3138"/>
        </w:tabs>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Research motivation</w:t>
      </w:r>
    </w:p>
    <w:p w14:paraId="4CA4A7E9" w14:textId="602C7C1B" w:rsidR="003C78A6" w:rsidRPr="006F5565" w:rsidRDefault="00724C8B" w:rsidP="006F5565">
      <w:pPr>
        <w:tabs>
          <w:tab w:val="left" w:pos="3138"/>
        </w:tabs>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t xml:space="preserve">The purpose of this study was to provide clinical evidence for </w:t>
      </w:r>
      <w:r w:rsidR="001C66AC" w:rsidRPr="006F5565">
        <w:rPr>
          <w:rFonts w:ascii="Book Antiqua" w:eastAsia="宋体" w:hAnsi="Book Antiqua" w:cs="Book Antiqua"/>
          <w:sz w:val="24"/>
          <w:szCs w:val="24"/>
        </w:rPr>
        <w:t xml:space="preserve">traditional </w:t>
      </w:r>
      <w:r w:rsidR="00CA359B">
        <w:rPr>
          <w:rFonts w:ascii="Book Antiqua" w:eastAsia="宋体" w:hAnsi="Book Antiqua" w:cs="Book Antiqua"/>
          <w:sz w:val="24"/>
          <w:szCs w:val="24"/>
        </w:rPr>
        <w:t>C</w:t>
      </w:r>
      <w:r w:rsidR="001C66AC" w:rsidRPr="006F5565">
        <w:rPr>
          <w:rFonts w:ascii="Book Antiqua" w:eastAsia="宋体" w:hAnsi="Book Antiqua" w:cs="Book Antiqua"/>
          <w:sz w:val="24"/>
          <w:szCs w:val="24"/>
        </w:rPr>
        <w:t>hinese medicine</w:t>
      </w:r>
      <w:r w:rsidRPr="006F5565">
        <w:rPr>
          <w:rFonts w:ascii="Book Antiqua" w:hAnsi="Book Antiqua" w:cs="Book Antiqua"/>
          <w:sz w:val="24"/>
          <w:szCs w:val="24"/>
        </w:rPr>
        <w:t xml:space="preserve"> treatment for chronic HBV carriers, especially chronic HBV carriers over 30 </w:t>
      </w:r>
      <w:r w:rsidRPr="006F5565">
        <w:rPr>
          <w:rFonts w:ascii="Book Antiqua" w:hAnsi="Book Antiqua" w:cs="Book Antiqua"/>
          <w:sz w:val="24"/>
          <w:szCs w:val="24"/>
        </w:rPr>
        <w:lastRenderedPageBreak/>
        <w:t>years old with a higher risk of disease progression.</w:t>
      </w:r>
    </w:p>
    <w:p w14:paraId="63CA64C4" w14:textId="77777777" w:rsidR="00A713AC" w:rsidRPr="006F5565" w:rsidRDefault="00A713AC" w:rsidP="006F5565">
      <w:pPr>
        <w:tabs>
          <w:tab w:val="left" w:pos="3138"/>
        </w:tabs>
        <w:adjustRightInd w:val="0"/>
        <w:snapToGrid w:val="0"/>
        <w:spacing w:line="360" w:lineRule="auto"/>
        <w:rPr>
          <w:rFonts w:ascii="Book Antiqua" w:hAnsi="Book Antiqua" w:cs="Book Antiqua"/>
          <w:b/>
          <w:i/>
          <w:sz w:val="24"/>
          <w:szCs w:val="24"/>
        </w:rPr>
      </w:pPr>
    </w:p>
    <w:p w14:paraId="6688AC36" w14:textId="77777777" w:rsidR="003C78A6" w:rsidRPr="006F5565" w:rsidRDefault="00724C8B" w:rsidP="006F5565">
      <w:pPr>
        <w:tabs>
          <w:tab w:val="left" w:pos="3138"/>
        </w:tabs>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Research objectives</w:t>
      </w:r>
    </w:p>
    <w:p w14:paraId="24437ADF" w14:textId="33269E2F" w:rsidR="003C78A6" w:rsidRPr="006F5565" w:rsidRDefault="00724C8B" w:rsidP="006F5565">
      <w:pPr>
        <w:tabs>
          <w:tab w:val="left" w:pos="3138"/>
        </w:tabs>
        <w:adjustRightInd w:val="0"/>
        <w:snapToGrid w:val="0"/>
        <w:spacing w:line="360" w:lineRule="auto"/>
        <w:rPr>
          <w:rFonts w:ascii="Book Antiqua" w:hAnsi="Book Antiqua" w:cs="Book Antiqua"/>
          <w:sz w:val="24"/>
          <w:szCs w:val="24"/>
        </w:rPr>
      </w:pPr>
      <w:proofErr w:type="gramStart"/>
      <w:r w:rsidRPr="006F5565">
        <w:rPr>
          <w:rFonts w:ascii="Book Antiqua" w:hAnsi="Book Antiqua" w:cs="Book Antiqua"/>
          <w:sz w:val="24"/>
          <w:szCs w:val="24"/>
        </w:rPr>
        <w:t>To evaluate</w:t>
      </w:r>
      <w:r w:rsidR="009D17FD">
        <w:rPr>
          <w:rFonts w:ascii="Book Antiqua" w:hAnsi="Book Antiqua" w:cs="Book Antiqua"/>
          <w:sz w:val="24"/>
          <w:szCs w:val="24"/>
        </w:rPr>
        <w:t xml:space="preserve"> </w:t>
      </w:r>
      <w:r w:rsidRPr="006F5565">
        <w:rPr>
          <w:rFonts w:ascii="Book Antiqua" w:hAnsi="Book Antiqua" w:cs="Book Antiqua"/>
          <w:sz w:val="24"/>
          <w:szCs w:val="24"/>
        </w:rPr>
        <w:t xml:space="preserve">the feasibility and safety of a Chinese </w:t>
      </w:r>
      <w:r w:rsidR="00AE0113" w:rsidRPr="006F5565">
        <w:rPr>
          <w:rFonts w:ascii="Book Antiqua" w:hAnsi="Book Antiqua" w:cs="Book Antiqua"/>
          <w:sz w:val="24"/>
          <w:szCs w:val="24"/>
        </w:rPr>
        <w:t>herbal formula</w:t>
      </w:r>
      <w:r w:rsidRPr="006F5565">
        <w:rPr>
          <w:rFonts w:ascii="Book Antiqua" w:hAnsi="Book Antiqua" w:cs="Book Antiqua"/>
          <w:sz w:val="24"/>
          <w:szCs w:val="24"/>
        </w:rPr>
        <w:t xml:space="preserve"> as a therapeutic option for chronic HBV infection.</w:t>
      </w:r>
      <w:proofErr w:type="gramEnd"/>
    </w:p>
    <w:p w14:paraId="4BCD7C07" w14:textId="77777777" w:rsidR="00A713AC" w:rsidRPr="006F5565" w:rsidRDefault="00A713AC" w:rsidP="006F5565">
      <w:pPr>
        <w:tabs>
          <w:tab w:val="left" w:pos="3138"/>
        </w:tabs>
        <w:adjustRightInd w:val="0"/>
        <w:snapToGrid w:val="0"/>
        <w:spacing w:line="360" w:lineRule="auto"/>
        <w:rPr>
          <w:rFonts w:ascii="Book Antiqua" w:hAnsi="Book Antiqua" w:cs="Book Antiqua"/>
          <w:b/>
          <w:i/>
          <w:sz w:val="24"/>
          <w:szCs w:val="24"/>
        </w:rPr>
      </w:pPr>
    </w:p>
    <w:p w14:paraId="251BE92B" w14:textId="77777777" w:rsidR="003C78A6" w:rsidRPr="006F5565" w:rsidRDefault="00724C8B" w:rsidP="006F5565">
      <w:pPr>
        <w:tabs>
          <w:tab w:val="left" w:pos="3138"/>
        </w:tabs>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Research methods</w:t>
      </w:r>
    </w:p>
    <w:p w14:paraId="3ACCDB2E" w14:textId="4A3CBD1F" w:rsidR="003C78A6" w:rsidRPr="006F5565" w:rsidRDefault="009D17FD" w:rsidP="006F5565">
      <w:pPr>
        <w:tabs>
          <w:tab w:val="left" w:pos="3138"/>
        </w:tabs>
        <w:adjustRightInd w:val="0"/>
        <w:snapToGrid w:val="0"/>
        <w:spacing w:line="360" w:lineRule="auto"/>
        <w:rPr>
          <w:rFonts w:ascii="Book Antiqua" w:hAnsi="Book Antiqua" w:cs="Book Antiqua"/>
          <w:sz w:val="24"/>
          <w:szCs w:val="24"/>
        </w:rPr>
      </w:pPr>
      <w:r>
        <w:rPr>
          <w:rFonts w:ascii="Book Antiqua" w:hAnsi="Book Antiqua" w:cs="Book Antiqua"/>
          <w:sz w:val="24"/>
          <w:szCs w:val="24"/>
        </w:rPr>
        <w:t xml:space="preserve">The </w:t>
      </w:r>
      <w:r w:rsidR="00724C8B" w:rsidRPr="006F5565">
        <w:rPr>
          <w:rFonts w:ascii="Book Antiqua" w:hAnsi="Book Antiqua" w:cs="Book Antiqua"/>
          <w:sz w:val="24"/>
          <w:szCs w:val="24"/>
        </w:rPr>
        <w:t xml:space="preserve">395 patients (30–65 years old) with confirmed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-positive </w:t>
      </w:r>
      <w:r w:rsidR="00CA359B" w:rsidRPr="006F5565">
        <w:rPr>
          <w:rFonts w:ascii="Book Antiqua" w:hAnsi="Book Antiqua" w:cs="Book Antiqua"/>
          <w:sz w:val="24"/>
          <w:szCs w:val="24"/>
        </w:rPr>
        <w:t>chronic hepatitis B</w:t>
      </w:r>
      <w:r w:rsidR="00724C8B" w:rsidRPr="006F5565">
        <w:rPr>
          <w:rFonts w:ascii="Book Antiqua" w:hAnsi="Book Antiqua" w:cs="Book Antiqua"/>
          <w:sz w:val="24"/>
          <w:szCs w:val="24"/>
        </w:rPr>
        <w:t xml:space="preserve"> infection and persistently normal ALT were randomized to receive ei</w:t>
      </w:r>
      <w:r w:rsidR="00AE0113" w:rsidRPr="006F5565">
        <w:rPr>
          <w:rFonts w:ascii="Book Antiqua" w:hAnsi="Book Antiqua" w:cs="Book Antiqua"/>
          <w:sz w:val="24"/>
          <w:szCs w:val="24"/>
        </w:rPr>
        <w:t xml:space="preserve">ther </w:t>
      </w:r>
      <w:r>
        <w:rPr>
          <w:rFonts w:ascii="Book Antiqua" w:hAnsi="Book Antiqua" w:cs="Book Antiqua"/>
          <w:sz w:val="24"/>
          <w:szCs w:val="24"/>
        </w:rPr>
        <w:t xml:space="preserve">the </w:t>
      </w:r>
      <w:r w:rsidRPr="006F5565">
        <w:rPr>
          <w:rFonts w:ascii="Book Antiqua" w:hAnsi="Book Antiqua" w:cs="Book Antiqua"/>
          <w:sz w:val="24"/>
          <w:szCs w:val="24"/>
        </w:rPr>
        <w:t>Chinese herbal formula</w:t>
      </w:r>
      <w:r w:rsidR="00AE0113" w:rsidRPr="006F5565">
        <w:rPr>
          <w:rFonts w:ascii="Book Antiqua" w:hAnsi="Book Antiqua" w:cs="Book Antiqua"/>
          <w:sz w:val="24"/>
          <w:szCs w:val="24"/>
        </w:rPr>
        <w:t xml:space="preserve"> or placebo for 96 wk</w:t>
      </w:r>
      <w:r w:rsidR="00724C8B" w:rsidRPr="006F5565">
        <w:rPr>
          <w:rFonts w:ascii="Book Antiqua" w:hAnsi="Book Antiqua" w:cs="Book Antiqua"/>
          <w:sz w:val="24"/>
          <w:szCs w:val="24"/>
        </w:rPr>
        <w:t xml:space="preserve">. </w:t>
      </w:r>
      <w:r>
        <w:rPr>
          <w:rFonts w:ascii="Book Antiqua" w:hAnsi="Book Antiqua" w:cs="Book Antiqua"/>
          <w:sz w:val="24"/>
          <w:szCs w:val="24"/>
        </w:rPr>
        <w:t xml:space="preserve">Endpoints to evaluate therapeutic efficacy included: (1) </w:t>
      </w:r>
      <w:r w:rsidR="00724C8B" w:rsidRPr="006F5565">
        <w:rPr>
          <w:rFonts w:ascii="Book Antiqua" w:hAnsi="Book Antiqua" w:cs="Book Antiqua"/>
          <w:sz w:val="24"/>
          <w:szCs w:val="24"/>
        </w:rPr>
        <w:t>HBV DNA levels decreased to less than 4 log10 IU/mL</w:t>
      </w:r>
      <w:r>
        <w:rPr>
          <w:rFonts w:ascii="Book Antiqua" w:hAnsi="Book Antiqua" w:cs="Book Antiqua"/>
          <w:sz w:val="24"/>
          <w:szCs w:val="24"/>
        </w:rPr>
        <w:t xml:space="preserve"> </w:t>
      </w:r>
      <w:r w:rsidRPr="006F5565">
        <w:rPr>
          <w:rFonts w:ascii="Book Antiqua" w:hAnsi="Book Antiqua" w:cs="Book Antiqua"/>
          <w:sz w:val="24"/>
          <w:szCs w:val="24"/>
        </w:rPr>
        <w:t>at weeks 48 and 96</w:t>
      </w:r>
      <w:r>
        <w:rPr>
          <w:rFonts w:ascii="Book Antiqua" w:hAnsi="Book Antiqua" w:cs="Book Antiqua"/>
          <w:sz w:val="24"/>
          <w:szCs w:val="24"/>
        </w:rPr>
        <w:t>;</w:t>
      </w:r>
      <w:r w:rsidR="00724C8B" w:rsidRPr="006F5565">
        <w:rPr>
          <w:rFonts w:ascii="Book Antiqua" w:hAnsi="Book Antiqua" w:cs="Book Antiqua"/>
          <w:sz w:val="24"/>
          <w:szCs w:val="24"/>
        </w:rPr>
        <w:t xml:space="preserve"> and </w:t>
      </w:r>
      <w:r>
        <w:rPr>
          <w:rFonts w:ascii="Book Antiqua" w:hAnsi="Book Antiqua" w:cs="Book Antiqua"/>
          <w:sz w:val="24"/>
          <w:szCs w:val="24"/>
        </w:rPr>
        <w:t xml:space="preserve">(2)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clearance a</w:t>
      </w:r>
      <w:r w:rsidR="00AE0113" w:rsidRPr="006F5565">
        <w:rPr>
          <w:rFonts w:ascii="Book Antiqua" w:hAnsi="Book Antiqua" w:cs="Book Antiqua"/>
          <w:sz w:val="24"/>
          <w:szCs w:val="24"/>
        </w:rPr>
        <w:t xml:space="preserve">nd </w:t>
      </w:r>
      <w:proofErr w:type="spellStart"/>
      <w:r w:rsidR="00AE0113" w:rsidRPr="006F5565">
        <w:rPr>
          <w:rFonts w:ascii="Book Antiqua" w:hAnsi="Book Antiqua" w:cs="Book Antiqua"/>
          <w:sz w:val="24"/>
          <w:szCs w:val="24"/>
        </w:rPr>
        <w:t>seroconversion</w:t>
      </w:r>
      <w:proofErr w:type="spellEnd"/>
      <w:r w:rsidR="00AE0113" w:rsidRPr="006F5565">
        <w:rPr>
          <w:rFonts w:ascii="Book Antiqua" w:hAnsi="Book Antiqua" w:cs="Book Antiqua"/>
          <w:sz w:val="24"/>
          <w:szCs w:val="24"/>
        </w:rPr>
        <w:t xml:space="preserve"> rates at week</w:t>
      </w:r>
      <w:r w:rsidR="002A0F42" w:rsidRPr="006F5565">
        <w:rPr>
          <w:rFonts w:ascii="Book Antiqua" w:hAnsi="Book Antiqua" w:cs="Book Antiqua"/>
          <w:sz w:val="24"/>
          <w:szCs w:val="24"/>
        </w:rPr>
        <w:t>s</w:t>
      </w:r>
      <w:r w:rsidR="00724C8B" w:rsidRPr="006F5565">
        <w:rPr>
          <w:rFonts w:ascii="Book Antiqua" w:hAnsi="Book Antiqua" w:cs="Book Antiqua"/>
          <w:sz w:val="24"/>
          <w:szCs w:val="24"/>
        </w:rPr>
        <w:t xml:space="preserve"> 48 and 96</w:t>
      </w:r>
      <w:r>
        <w:rPr>
          <w:rFonts w:ascii="Book Antiqua" w:hAnsi="Book Antiqua" w:cs="Book Antiqua"/>
          <w:sz w:val="24"/>
          <w:szCs w:val="24"/>
        </w:rPr>
        <w:t>.</w:t>
      </w:r>
      <w:r w:rsidR="00724C8B" w:rsidRPr="006F5565">
        <w:rPr>
          <w:rFonts w:ascii="Book Antiqua" w:hAnsi="Book Antiqua" w:cs="Book Antiqua"/>
          <w:sz w:val="24"/>
          <w:szCs w:val="24"/>
        </w:rPr>
        <w:t xml:space="preserve"> </w:t>
      </w:r>
    </w:p>
    <w:p w14:paraId="60015544" w14:textId="77777777" w:rsidR="00A713AC" w:rsidRPr="006F5565" w:rsidRDefault="00A713AC" w:rsidP="006F5565">
      <w:pPr>
        <w:tabs>
          <w:tab w:val="left" w:pos="3138"/>
        </w:tabs>
        <w:adjustRightInd w:val="0"/>
        <w:snapToGrid w:val="0"/>
        <w:spacing w:line="360" w:lineRule="auto"/>
        <w:rPr>
          <w:rFonts w:ascii="Book Antiqua" w:hAnsi="Book Antiqua" w:cs="Book Antiqua"/>
          <w:b/>
          <w:i/>
          <w:sz w:val="24"/>
          <w:szCs w:val="24"/>
        </w:rPr>
      </w:pPr>
    </w:p>
    <w:p w14:paraId="2E30FE93" w14:textId="77777777" w:rsidR="003C78A6" w:rsidRPr="006F5565" w:rsidRDefault="00724C8B" w:rsidP="006F5565">
      <w:pPr>
        <w:tabs>
          <w:tab w:val="left" w:pos="3138"/>
        </w:tabs>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Research results</w:t>
      </w:r>
    </w:p>
    <w:p w14:paraId="28A32452" w14:textId="2C5CEC2E" w:rsidR="003C78A6" w:rsidRPr="006F5565" w:rsidRDefault="00724C8B" w:rsidP="006F5565">
      <w:pPr>
        <w:tabs>
          <w:tab w:val="left" w:pos="3138"/>
        </w:tabs>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t xml:space="preserve">HBV DNA levels ≤ 4 log10 IU/mL were 10.05% at week 48 and 18.59% at week 96 in the treatment group. The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and conversion rates were 8.54% and 8.04 at week 48 and 16.08% and 14.57% at week 96, respectively. However, HBV DNA levels ≤ 4 log10 IU/</w:t>
      </w:r>
      <w:r w:rsidR="00AE0113" w:rsidRPr="006F5565">
        <w:rPr>
          <w:rFonts w:ascii="Book Antiqua" w:hAnsi="Book Antiqua" w:cs="Book Antiqua"/>
          <w:sz w:val="24"/>
          <w:szCs w:val="24"/>
        </w:rPr>
        <w:t>mL were 2.55% and 2.55% at week</w:t>
      </w:r>
      <w:r w:rsidR="002A0F42" w:rsidRPr="006F5565">
        <w:rPr>
          <w:rFonts w:ascii="Book Antiqua" w:hAnsi="Book Antiqua" w:cs="Book Antiqua"/>
          <w:sz w:val="24"/>
          <w:szCs w:val="24"/>
        </w:rPr>
        <w:t>s</w:t>
      </w:r>
      <w:r w:rsidRPr="006F5565">
        <w:rPr>
          <w:rFonts w:ascii="Book Antiqua" w:hAnsi="Book Antiqua" w:cs="Book Antiqua"/>
          <w:sz w:val="24"/>
          <w:szCs w:val="24"/>
        </w:rPr>
        <w:t xml:space="preserve"> 48 and 96, respectively, and the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rat</w:t>
      </w:r>
      <w:r w:rsidR="00AE0113" w:rsidRPr="006F5565">
        <w:rPr>
          <w:rFonts w:ascii="Book Antiqua" w:hAnsi="Book Antiqua" w:cs="Book Antiqua"/>
          <w:sz w:val="24"/>
          <w:szCs w:val="24"/>
        </w:rPr>
        <w:t>es were 3.06% and 5.61% at week</w:t>
      </w:r>
      <w:r w:rsidR="002A0F42" w:rsidRPr="006F5565">
        <w:rPr>
          <w:rFonts w:ascii="Book Antiqua" w:hAnsi="Book Antiqua" w:cs="Book Antiqua"/>
          <w:sz w:val="24"/>
          <w:szCs w:val="24"/>
        </w:rPr>
        <w:t>s</w:t>
      </w:r>
      <w:r w:rsidRPr="006F5565">
        <w:rPr>
          <w:rFonts w:ascii="Book Antiqua" w:hAnsi="Book Antiqua" w:cs="Book Antiqua"/>
          <w:sz w:val="24"/>
          <w:szCs w:val="24"/>
        </w:rPr>
        <w:t xml:space="preserve"> 48 and 96, respectively, in the control group. The quantitative </w:t>
      </w:r>
      <w:r w:rsidR="00A24AFF" w:rsidRPr="006F5565">
        <w:rPr>
          <w:rFonts w:ascii="Book Antiqua" w:hAnsi="Book Antiqua" w:cs="Book Antiqua"/>
          <w:sz w:val="24"/>
          <w:szCs w:val="24"/>
        </w:rPr>
        <w:t>hepatitis B surface antigen</w:t>
      </w:r>
      <w:r w:rsidRPr="006F5565">
        <w:rPr>
          <w:rFonts w:ascii="Book Antiqua" w:hAnsi="Book Antiqua" w:cs="Book Antiqua"/>
          <w:sz w:val="24"/>
          <w:szCs w:val="24"/>
        </w:rPr>
        <w:t xml:space="preserve"> and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levels at baseline and changes during the treatment period as well as the </w:t>
      </w:r>
      <w:r w:rsidR="001C66AC" w:rsidRPr="006F5565">
        <w:rPr>
          <w:rFonts w:ascii="Book Antiqua" w:hAnsi="Book Antiqua" w:cs="Book Antiqua"/>
          <w:sz w:val="24"/>
          <w:szCs w:val="24"/>
        </w:rPr>
        <w:t>ALT</w:t>
      </w:r>
      <w:r w:rsidR="00AE0113" w:rsidRPr="006F5565">
        <w:rPr>
          <w:rFonts w:ascii="Book Antiqua" w:hAnsi="Book Antiqua" w:cs="Book Antiqua"/>
          <w:sz w:val="24"/>
          <w:szCs w:val="24"/>
        </w:rPr>
        <w:t xml:space="preserve"> elevation at week</w:t>
      </w:r>
      <w:r w:rsidR="002A0F42" w:rsidRPr="006F5565">
        <w:rPr>
          <w:rFonts w:ascii="Book Antiqua" w:hAnsi="Book Antiqua" w:cs="Book Antiqua"/>
          <w:sz w:val="24"/>
          <w:szCs w:val="24"/>
        </w:rPr>
        <w:t>s</w:t>
      </w:r>
      <w:r w:rsidRPr="006F5565">
        <w:rPr>
          <w:rFonts w:ascii="Book Antiqua" w:hAnsi="Book Antiqua" w:cs="Book Antiqua"/>
          <w:sz w:val="24"/>
          <w:szCs w:val="24"/>
        </w:rPr>
        <w:t xml:space="preserve"> 12 and 24 were strong predictors of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w:t>
      </w:r>
    </w:p>
    <w:p w14:paraId="15B52C3E" w14:textId="77777777" w:rsidR="00A713AC" w:rsidRPr="006F5565" w:rsidRDefault="00A713AC" w:rsidP="006F5565">
      <w:pPr>
        <w:tabs>
          <w:tab w:val="left" w:pos="3138"/>
        </w:tabs>
        <w:adjustRightInd w:val="0"/>
        <w:snapToGrid w:val="0"/>
        <w:spacing w:line="360" w:lineRule="auto"/>
        <w:rPr>
          <w:rFonts w:ascii="Book Antiqua" w:hAnsi="Book Antiqua" w:cs="Book Antiqua"/>
          <w:b/>
          <w:i/>
          <w:sz w:val="24"/>
          <w:szCs w:val="24"/>
        </w:rPr>
      </w:pPr>
    </w:p>
    <w:p w14:paraId="626F00D1" w14:textId="77777777" w:rsidR="003C78A6" w:rsidRPr="006F5565" w:rsidRDefault="00724C8B" w:rsidP="006F5565">
      <w:pPr>
        <w:tabs>
          <w:tab w:val="left" w:pos="3138"/>
        </w:tabs>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Research conclusions</w:t>
      </w:r>
    </w:p>
    <w:p w14:paraId="577F37E7" w14:textId="61C4AFA0" w:rsidR="003C78A6" w:rsidRPr="006F5565" w:rsidRDefault="00724C8B" w:rsidP="006F5565">
      <w:pPr>
        <w:tabs>
          <w:tab w:val="left" w:pos="3138"/>
        </w:tabs>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t xml:space="preserve">High rates of HBV DNA reduction,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and </w:t>
      </w:r>
      <w:proofErr w:type="spellStart"/>
      <w:r w:rsidRPr="006F5565">
        <w:rPr>
          <w:rFonts w:ascii="Book Antiqua" w:hAnsi="Book Antiqua" w:cs="Book Antiqua"/>
          <w:sz w:val="24"/>
          <w:szCs w:val="24"/>
        </w:rPr>
        <w:t>seroconversion</w:t>
      </w:r>
      <w:proofErr w:type="spellEnd"/>
      <w:r w:rsidRPr="006F5565">
        <w:rPr>
          <w:rFonts w:ascii="Book Antiqua" w:hAnsi="Book Antiqua" w:cs="Book Antiqua"/>
          <w:sz w:val="24"/>
          <w:szCs w:val="24"/>
        </w:rPr>
        <w:t xml:space="preserve"> could be achieved with </w:t>
      </w:r>
      <w:r w:rsidR="009D17FD" w:rsidRPr="006F5565">
        <w:rPr>
          <w:rFonts w:ascii="Book Antiqua" w:hAnsi="Book Antiqua" w:cs="Book Antiqua"/>
          <w:sz w:val="24"/>
          <w:szCs w:val="24"/>
        </w:rPr>
        <w:t>Chinese herbal formula</w:t>
      </w:r>
      <w:r w:rsidRPr="006F5565">
        <w:rPr>
          <w:rFonts w:ascii="Book Antiqua" w:hAnsi="Book Antiqua" w:cs="Book Antiqua"/>
          <w:sz w:val="24"/>
          <w:szCs w:val="24"/>
        </w:rPr>
        <w:t xml:space="preserve"> treatments, and the treatments were relatively safe for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-positive </w:t>
      </w:r>
      <w:r w:rsidR="00CA359B" w:rsidRPr="006F5565">
        <w:rPr>
          <w:rFonts w:ascii="Book Antiqua" w:hAnsi="Book Antiqua" w:cs="Book Antiqua"/>
          <w:sz w:val="24"/>
          <w:szCs w:val="24"/>
        </w:rPr>
        <w:t xml:space="preserve">chronic hepatitis B </w:t>
      </w:r>
      <w:r w:rsidRPr="006F5565">
        <w:rPr>
          <w:rFonts w:ascii="Book Antiqua" w:hAnsi="Book Antiqua" w:cs="Book Antiqua"/>
          <w:sz w:val="24"/>
          <w:szCs w:val="24"/>
        </w:rPr>
        <w:t>-infected patients with persistently normal ALT. The ability of the compound to modulate host immune function probably contributed to this effect.</w:t>
      </w:r>
    </w:p>
    <w:p w14:paraId="46907AED" w14:textId="77777777" w:rsidR="00A713AC" w:rsidRPr="006F5565" w:rsidRDefault="00A713AC" w:rsidP="006F5565">
      <w:pPr>
        <w:tabs>
          <w:tab w:val="left" w:pos="3138"/>
        </w:tabs>
        <w:adjustRightInd w:val="0"/>
        <w:snapToGrid w:val="0"/>
        <w:spacing w:line="360" w:lineRule="auto"/>
        <w:rPr>
          <w:rFonts w:ascii="Book Antiqua" w:hAnsi="Book Antiqua" w:cs="Book Antiqua"/>
          <w:b/>
          <w:i/>
          <w:sz w:val="24"/>
          <w:szCs w:val="24"/>
        </w:rPr>
      </w:pPr>
    </w:p>
    <w:p w14:paraId="2FC8A00E" w14:textId="77777777" w:rsidR="003C78A6" w:rsidRPr="006F5565" w:rsidRDefault="00724C8B" w:rsidP="006F5565">
      <w:pPr>
        <w:tabs>
          <w:tab w:val="left" w:pos="3138"/>
        </w:tabs>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Research perspectives</w:t>
      </w:r>
    </w:p>
    <w:p w14:paraId="3EB0F747" w14:textId="7DB7C785" w:rsidR="003C78A6" w:rsidRPr="006F5565" w:rsidRDefault="00724C8B" w:rsidP="006F5565">
      <w:pPr>
        <w:tabs>
          <w:tab w:val="left" w:pos="3138"/>
        </w:tabs>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t xml:space="preserve">We provided a safe and effective therapy in treating patients with unsatisfactory antiviral efficacy, controversial therapies or risks of disease progression. </w:t>
      </w:r>
      <w:r w:rsidR="001B10FD">
        <w:rPr>
          <w:rFonts w:ascii="Book Antiqua" w:hAnsi="Book Antiqua" w:cs="Book Antiqua"/>
          <w:sz w:val="24"/>
          <w:szCs w:val="24"/>
        </w:rPr>
        <w:t>T</w:t>
      </w:r>
      <w:r w:rsidR="00CA359B" w:rsidRPr="006F5565">
        <w:rPr>
          <w:rFonts w:ascii="Book Antiqua" w:eastAsia="宋体" w:hAnsi="Book Antiqua" w:cs="Book Antiqua"/>
          <w:sz w:val="24"/>
          <w:szCs w:val="24"/>
        </w:rPr>
        <w:t xml:space="preserve">raditional </w:t>
      </w:r>
      <w:r w:rsidR="00CA359B">
        <w:rPr>
          <w:rFonts w:ascii="Book Antiqua" w:eastAsia="宋体" w:hAnsi="Book Antiqua" w:cs="Book Antiqua"/>
          <w:sz w:val="24"/>
          <w:szCs w:val="24"/>
        </w:rPr>
        <w:t>C</w:t>
      </w:r>
      <w:r w:rsidR="00CA359B" w:rsidRPr="006F5565">
        <w:rPr>
          <w:rFonts w:ascii="Book Antiqua" w:eastAsia="宋体" w:hAnsi="Book Antiqua" w:cs="Book Antiqua"/>
          <w:sz w:val="24"/>
          <w:szCs w:val="24"/>
        </w:rPr>
        <w:t>hinese medicine</w:t>
      </w:r>
      <w:r w:rsidRPr="006F5565">
        <w:rPr>
          <w:rFonts w:ascii="Book Antiqua" w:hAnsi="Book Antiqua" w:cs="Book Antiqua"/>
          <w:sz w:val="24"/>
          <w:szCs w:val="24"/>
        </w:rPr>
        <w:t xml:space="preserve"> treatment may be a therapeutic option for chronic HBV infection.</w:t>
      </w:r>
    </w:p>
    <w:p w14:paraId="260B2F7E" w14:textId="77777777" w:rsidR="003C78A6" w:rsidRPr="006F5565" w:rsidRDefault="003C78A6" w:rsidP="006F5565">
      <w:pPr>
        <w:autoSpaceDE w:val="0"/>
        <w:autoSpaceDN w:val="0"/>
        <w:adjustRightInd w:val="0"/>
        <w:snapToGrid w:val="0"/>
        <w:spacing w:line="360" w:lineRule="auto"/>
        <w:rPr>
          <w:rFonts w:ascii="Book Antiqua" w:hAnsi="Book Antiqua" w:cs="Book Antiqua"/>
          <w:color w:val="000000" w:themeColor="text1"/>
          <w:sz w:val="24"/>
          <w:szCs w:val="24"/>
        </w:rPr>
      </w:pPr>
    </w:p>
    <w:p w14:paraId="1629C04E" w14:textId="77777777" w:rsidR="00A713AC" w:rsidRPr="006F5565" w:rsidRDefault="00A713AC" w:rsidP="006F5565">
      <w:pPr>
        <w:widowControl/>
        <w:adjustRightInd w:val="0"/>
        <w:snapToGrid w:val="0"/>
        <w:spacing w:line="360" w:lineRule="auto"/>
        <w:rPr>
          <w:rFonts w:ascii="Book Antiqua" w:hAnsi="Book Antiqua" w:cs="Book Antiqua"/>
          <w:sz w:val="24"/>
          <w:szCs w:val="24"/>
        </w:rPr>
      </w:pPr>
      <w:r w:rsidRPr="006F5565">
        <w:rPr>
          <w:rFonts w:ascii="Book Antiqua" w:eastAsia="Times New Roman" w:hAnsi="Book Antiqua" w:cs="Arial"/>
          <w:b/>
          <w:color w:val="000000" w:themeColor="text1"/>
          <w:kern w:val="0"/>
          <w:sz w:val="24"/>
          <w:szCs w:val="24"/>
          <w:lang w:eastAsia="hu-HU"/>
        </w:rPr>
        <w:t>REFERENCES</w:t>
      </w:r>
    </w:p>
    <w:p w14:paraId="5AC32768"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proofErr w:type="gramStart"/>
      <w:r w:rsidRPr="006F5565">
        <w:rPr>
          <w:rFonts w:ascii="Book Antiqua" w:eastAsia="宋体" w:hAnsi="Book Antiqua" w:cs="Times New Roman"/>
          <w:sz w:val="24"/>
          <w:szCs w:val="24"/>
        </w:rPr>
        <w:t xml:space="preserve">1 </w:t>
      </w:r>
      <w:r w:rsidRPr="006F5565">
        <w:rPr>
          <w:rFonts w:ascii="Book Antiqua" w:eastAsia="宋体" w:hAnsi="Book Antiqua" w:cs="Times New Roman"/>
          <w:b/>
          <w:sz w:val="24"/>
          <w:szCs w:val="24"/>
        </w:rPr>
        <w:t>European Association for the Study of the Liver.</w:t>
      </w:r>
      <w:proofErr w:type="gramEnd"/>
      <w:r w:rsidRPr="006F5565">
        <w:rPr>
          <w:rFonts w:ascii="Book Antiqua" w:eastAsia="宋体" w:hAnsi="Book Antiqua" w:cs="Times New Roman"/>
          <w:b/>
          <w:sz w:val="24"/>
          <w:szCs w:val="24"/>
        </w:rPr>
        <w:t xml:space="preserve"> </w:t>
      </w:r>
      <w:r w:rsidRPr="006F5565">
        <w:rPr>
          <w:rFonts w:ascii="Book Antiqua" w:eastAsia="宋体" w:hAnsi="Book Antiqua" w:cs="Times New Roman"/>
          <w:sz w:val="24"/>
          <w:szCs w:val="24"/>
        </w:rPr>
        <w:t xml:space="preserve">EASL 2017 Clinical Practice Guidelines on the management of hepatitis B virus infection. </w:t>
      </w:r>
      <w:r w:rsidRPr="006F5565">
        <w:rPr>
          <w:rFonts w:ascii="Book Antiqua" w:eastAsia="宋体" w:hAnsi="Book Antiqua" w:cs="Times New Roman"/>
          <w:i/>
          <w:sz w:val="24"/>
          <w:szCs w:val="24"/>
        </w:rPr>
        <w:t xml:space="preserve">J </w:t>
      </w:r>
      <w:proofErr w:type="spellStart"/>
      <w:r w:rsidRPr="006F5565">
        <w:rPr>
          <w:rFonts w:ascii="Book Antiqua" w:eastAsia="宋体" w:hAnsi="Book Antiqua" w:cs="Times New Roman"/>
          <w:i/>
          <w:sz w:val="24"/>
          <w:szCs w:val="24"/>
        </w:rPr>
        <w:t>Hepatol</w:t>
      </w:r>
      <w:proofErr w:type="spellEnd"/>
      <w:r w:rsidRPr="006F5565">
        <w:rPr>
          <w:rFonts w:ascii="Book Antiqua" w:eastAsia="宋体" w:hAnsi="Book Antiqua" w:cs="Times New Roman"/>
          <w:sz w:val="24"/>
          <w:szCs w:val="24"/>
        </w:rPr>
        <w:t xml:space="preserve"> 2017; </w:t>
      </w:r>
      <w:r w:rsidRPr="006F5565">
        <w:rPr>
          <w:rFonts w:ascii="Book Antiqua" w:eastAsia="宋体" w:hAnsi="Book Antiqua" w:cs="Times New Roman"/>
          <w:b/>
          <w:sz w:val="24"/>
          <w:szCs w:val="24"/>
        </w:rPr>
        <w:t>67</w:t>
      </w:r>
      <w:r w:rsidRPr="006F5565">
        <w:rPr>
          <w:rFonts w:ascii="Book Antiqua" w:eastAsia="宋体" w:hAnsi="Book Antiqua" w:cs="Times New Roman"/>
          <w:sz w:val="24"/>
          <w:szCs w:val="24"/>
        </w:rPr>
        <w:t>: 370-398 [PMID: 28427875 DOI: 10.1016/j.jhep.2017.03.021]</w:t>
      </w:r>
    </w:p>
    <w:p w14:paraId="0BCBAE08"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2 </w:t>
      </w:r>
      <w:proofErr w:type="spellStart"/>
      <w:r w:rsidRPr="006F5565">
        <w:rPr>
          <w:rFonts w:ascii="Book Antiqua" w:eastAsia="宋体" w:hAnsi="Book Antiqua" w:cs="Times New Roman"/>
          <w:b/>
          <w:sz w:val="24"/>
          <w:szCs w:val="24"/>
        </w:rPr>
        <w:t>Terrault</w:t>
      </w:r>
      <w:proofErr w:type="spellEnd"/>
      <w:r w:rsidRPr="006F5565">
        <w:rPr>
          <w:rFonts w:ascii="Book Antiqua" w:eastAsia="宋体" w:hAnsi="Book Antiqua" w:cs="Times New Roman"/>
          <w:b/>
          <w:sz w:val="24"/>
          <w:szCs w:val="24"/>
        </w:rPr>
        <w:t xml:space="preserve"> NA</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Lok</w:t>
      </w:r>
      <w:proofErr w:type="spellEnd"/>
      <w:r w:rsidRPr="006F5565">
        <w:rPr>
          <w:rFonts w:ascii="Book Antiqua" w:eastAsia="宋体" w:hAnsi="Book Antiqua" w:cs="Times New Roman"/>
          <w:sz w:val="24"/>
          <w:szCs w:val="24"/>
        </w:rPr>
        <w:t xml:space="preserve"> ASF, McMahon BJ, Chang KM, Hwang JP, Jonas MM, Brown RS </w:t>
      </w:r>
      <w:proofErr w:type="spellStart"/>
      <w:r w:rsidRPr="006F5565">
        <w:rPr>
          <w:rFonts w:ascii="Book Antiqua" w:eastAsia="宋体" w:hAnsi="Book Antiqua" w:cs="Times New Roman"/>
          <w:sz w:val="24"/>
          <w:szCs w:val="24"/>
        </w:rPr>
        <w:t>Jr</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Bzowej</w:t>
      </w:r>
      <w:proofErr w:type="spellEnd"/>
      <w:r w:rsidRPr="006F5565">
        <w:rPr>
          <w:rFonts w:ascii="Book Antiqua" w:eastAsia="宋体" w:hAnsi="Book Antiqua" w:cs="Times New Roman"/>
          <w:sz w:val="24"/>
          <w:szCs w:val="24"/>
        </w:rPr>
        <w:t xml:space="preserve"> NH, Wong JB. Update on prevention, diagnosis, and treatment of chronic hepatitis B: AASLD 2018 hepatitis B guidance. </w:t>
      </w:r>
      <w:r w:rsidRPr="006F5565">
        <w:rPr>
          <w:rFonts w:ascii="Book Antiqua" w:eastAsia="宋体" w:hAnsi="Book Antiqua" w:cs="Times New Roman"/>
          <w:i/>
          <w:sz w:val="24"/>
          <w:szCs w:val="24"/>
        </w:rPr>
        <w:t>Hepatology</w:t>
      </w:r>
      <w:r w:rsidRPr="006F5565">
        <w:rPr>
          <w:rFonts w:ascii="Book Antiqua" w:eastAsia="宋体" w:hAnsi="Book Antiqua" w:cs="Times New Roman"/>
          <w:sz w:val="24"/>
          <w:szCs w:val="24"/>
        </w:rPr>
        <w:t xml:space="preserve"> 2018; </w:t>
      </w:r>
      <w:r w:rsidRPr="006F5565">
        <w:rPr>
          <w:rFonts w:ascii="Book Antiqua" w:eastAsia="宋体" w:hAnsi="Book Antiqua" w:cs="Times New Roman"/>
          <w:b/>
          <w:sz w:val="24"/>
          <w:szCs w:val="24"/>
        </w:rPr>
        <w:t>67</w:t>
      </w:r>
      <w:r w:rsidRPr="006F5565">
        <w:rPr>
          <w:rFonts w:ascii="Book Antiqua" w:eastAsia="宋体" w:hAnsi="Book Antiqua" w:cs="Times New Roman"/>
          <w:sz w:val="24"/>
          <w:szCs w:val="24"/>
        </w:rPr>
        <w:t>: 1560-1599 [PMID: 29405329 DOI: 10.1002/hep.29800]</w:t>
      </w:r>
    </w:p>
    <w:p w14:paraId="1FE015F1"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3 </w:t>
      </w:r>
      <w:proofErr w:type="spellStart"/>
      <w:r w:rsidRPr="006F5565">
        <w:rPr>
          <w:rFonts w:ascii="Book Antiqua" w:eastAsia="宋体" w:hAnsi="Book Antiqua" w:cs="Times New Roman"/>
          <w:b/>
          <w:sz w:val="24"/>
          <w:szCs w:val="24"/>
        </w:rPr>
        <w:t>Shiha</w:t>
      </w:r>
      <w:proofErr w:type="spellEnd"/>
      <w:r w:rsidRPr="006F5565">
        <w:rPr>
          <w:rFonts w:ascii="Book Antiqua" w:eastAsia="宋体" w:hAnsi="Book Antiqua" w:cs="Times New Roman"/>
          <w:b/>
          <w:sz w:val="24"/>
          <w:szCs w:val="24"/>
        </w:rPr>
        <w:t xml:space="preserve"> G</w:t>
      </w:r>
      <w:r w:rsidRPr="006F5565">
        <w:rPr>
          <w:rFonts w:ascii="Book Antiqua" w:eastAsia="宋体" w:hAnsi="Book Antiqua" w:cs="Times New Roman"/>
          <w:sz w:val="24"/>
          <w:szCs w:val="24"/>
        </w:rPr>
        <w:t xml:space="preserve">, Ibrahim A, </w:t>
      </w:r>
      <w:proofErr w:type="spellStart"/>
      <w:r w:rsidRPr="006F5565">
        <w:rPr>
          <w:rFonts w:ascii="Book Antiqua" w:eastAsia="宋体" w:hAnsi="Book Antiqua" w:cs="Times New Roman"/>
          <w:sz w:val="24"/>
          <w:szCs w:val="24"/>
        </w:rPr>
        <w:t>Helmy</w:t>
      </w:r>
      <w:proofErr w:type="spellEnd"/>
      <w:r w:rsidRPr="006F5565">
        <w:rPr>
          <w:rFonts w:ascii="Book Antiqua" w:eastAsia="宋体" w:hAnsi="Book Antiqua" w:cs="Times New Roman"/>
          <w:sz w:val="24"/>
          <w:szCs w:val="24"/>
        </w:rPr>
        <w:t xml:space="preserve"> A, </w:t>
      </w:r>
      <w:proofErr w:type="spellStart"/>
      <w:r w:rsidRPr="006F5565">
        <w:rPr>
          <w:rFonts w:ascii="Book Antiqua" w:eastAsia="宋体" w:hAnsi="Book Antiqua" w:cs="Times New Roman"/>
          <w:sz w:val="24"/>
          <w:szCs w:val="24"/>
        </w:rPr>
        <w:t>Sarin</w:t>
      </w:r>
      <w:proofErr w:type="spellEnd"/>
      <w:r w:rsidRPr="006F5565">
        <w:rPr>
          <w:rFonts w:ascii="Book Antiqua" w:eastAsia="宋体" w:hAnsi="Book Antiqua" w:cs="Times New Roman"/>
          <w:sz w:val="24"/>
          <w:szCs w:val="24"/>
        </w:rPr>
        <w:t xml:space="preserve"> SK, </w:t>
      </w:r>
      <w:proofErr w:type="spellStart"/>
      <w:r w:rsidRPr="006F5565">
        <w:rPr>
          <w:rFonts w:ascii="Book Antiqua" w:eastAsia="宋体" w:hAnsi="Book Antiqua" w:cs="Times New Roman"/>
          <w:sz w:val="24"/>
          <w:szCs w:val="24"/>
        </w:rPr>
        <w:t>Omata</w:t>
      </w:r>
      <w:proofErr w:type="spellEnd"/>
      <w:r w:rsidRPr="006F5565">
        <w:rPr>
          <w:rFonts w:ascii="Book Antiqua" w:eastAsia="宋体" w:hAnsi="Book Antiqua" w:cs="Times New Roman"/>
          <w:sz w:val="24"/>
          <w:szCs w:val="24"/>
        </w:rPr>
        <w:t xml:space="preserve"> M, Kumar A, </w:t>
      </w:r>
      <w:proofErr w:type="spellStart"/>
      <w:r w:rsidRPr="006F5565">
        <w:rPr>
          <w:rFonts w:ascii="Book Antiqua" w:eastAsia="宋体" w:hAnsi="Book Antiqua" w:cs="Times New Roman"/>
          <w:sz w:val="24"/>
          <w:szCs w:val="24"/>
        </w:rPr>
        <w:t>Bernstien</w:t>
      </w:r>
      <w:proofErr w:type="spellEnd"/>
      <w:r w:rsidRPr="006F5565">
        <w:rPr>
          <w:rFonts w:ascii="Book Antiqua" w:eastAsia="宋体" w:hAnsi="Book Antiqua" w:cs="Times New Roman"/>
          <w:sz w:val="24"/>
          <w:szCs w:val="24"/>
        </w:rPr>
        <w:t xml:space="preserve"> D, Maruyama H, </w:t>
      </w:r>
      <w:proofErr w:type="spellStart"/>
      <w:r w:rsidRPr="006F5565">
        <w:rPr>
          <w:rFonts w:ascii="Book Antiqua" w:eastAsia="宋体" w:hAnsi="Book Antiqua" w:cs="Times New Roman"/>
          <w:sz w:val="24"/>
          <w:szCs w:val="24"/>
        </w:rPr>
        <w:t>Saraswat</w:t>
      </w:r>
      <w:proofErr w:type="spellEnd"/>
      <w:r w:rsidRPr="006F5565">
        <w:rPr>
          <w:rFonts w:ascii="Book Antiqua" w:eastAsia="宋体" w:hAnsi="Book Antiqua" w:cs="Times New Roman"/>
          <w:sz w:val="24"/>
          <w:szCs w:val="24"/>
        </w:rPr>
        <w:t xml:space="preserve"> V, </w:t>
      </w:r>
      <w:proofErr w:type="spellStart"/>
      <w:r w:rsidRPr="006F5565">
        <w:rPr>
          <w:rFonts w:ascii="Book Antiqua" w:eastAsia="宋体" w:hAnsi="Book Antiqua" w:cs="Times New Roman"/>
          <w:sz w:val="24"/>
          <w:szCs w:val="24"/>
        </w:rPr>
        <w:t>Chawla</w:t>
      </w:r>
      <w:proofErr w:type="spellEnd"/>
      <w:r w:rsidRPr="006F5565">
        <w:rPr>
          <w:rFonts w:ascii="Book Antiqua" w:eastAsia="宋体" w:hAnsi="Book Antiqua" w:cs="Times New Roman"/>
          <w:sz w:val="24"/>
          <w:szCs w:val="24"/>
        </w:rPr>
        <w:t xml:space="preserve"> Y, Hamid S, Abbas Z, </w:t>
      </w:r>
      <w:proofErr w:type="spellStart"/>
      <w:r w:rsidRPr="006F5565">
        <w:rPr>
          <w:rFonts w:ascii="Book Antiqua" w:eastAsia="宋体" w:hAnsi="Book Antiqua" w:cs="Times New Roman"/>
          <w:sz w:val="24"/>
          <w:szCs w:val="24"/>
        </w:rPr>
        <w:t>Bedossa</w:t>
      </w:r>
      <w:proofErr w:type="spellEnd"/>
      <w:r w:rsidRPr="006F5565">
        <w:rPr>
          <w:rFonts w:ascii="Book Antiqua" w:eastAsia="宋体" w:hAnsi="Book Antiqua" w:cs="Times New Roman"/>
          <w:sz w:val="24"/>
          <w:szCs w:val="24"/>
        </w:rPr>
        <w:t xml:space="preserve"> P, </w:t>
      </w:r>
      <w:proofErr w:type="spellStart"/>
      <w:r w:rsidRPr="006F5565">
        <w:rPr>
          <w:rFonts w:ascii="Book Antiqua" w:eastAsia="宋体" w:hAnsi="Book Antiqua" w:cs="Times New Roman"/>
          <w:sz w:val="24"/>
          <w:szCs w:val="24"/>
        </w:rPr>
        <w:t>Sakhuja</w:t>
      </w:r>
      <w:proofErr w:type="spellEnd"/>
      <w:r w:rsidRPr="006F5565">
        <w:rPr>
          <w:rFonts w:ascii="Book Antiqua" w:eastAsia="宋体" w:hAnsi="Book Antiqua" w:cs="Times New Roman"/>
          <w:sz w:val="24"/>
          <w:szCs w:val="24"/>
        </w:rPr>
        <w:t xml:space="preserve"> P, </w:t>
      </w:r>
      <w:proofErr w:type="spellStart"/>
      <w:r w:rsidRPr="006F5565">
        <w:rPr>
          <w:rFonts w:ascii="Book Antiqua" w:eastAsia="宋体" w:hAnsi="Book Antiqua" w:cs="Times New Roman"/>
          <w:sz w:val="24"/>
          <w:szCs w:val="24"/>
        </w:rPr>
        <w:t>Elmahatab</w:t>
      </w:r>
      <w:proofErr w:type="spellEnd"/>
      <w:r w:rsidRPr="006F5565">
        <w:rPr>
          <w:rFonts w:ascii="Book Antiqua" w:eastAsia="宋体" w:hAnsi="Book Antiqua" w:cs="Times New Roman"/>
          <w:sz w:val="24"/>
          <w:szCs w:val="24"/>
        </w:rPr>
        <w:t xml:space="preserve"> M, Lim SG, </w:t>
      </w:r>
      <w:proofErr w:type="spellStart"/>
      <w:r w:rsidRPr="006F5565">
        <w:rPr>
          <w:rFonts w:ascii="Book Antiqua" w:eastAsia="宋体" w:hAnsi="Book Antiqua" w:cs="Times New Roman"/>
          <w:sz w:val="24"/>
          <w:szCs w:val="24"/>
        </w:rPr>
        <w:t>Lesmana</w:t>
      </w:r>
      <w:proofErr w:type="spellEnd"/>
      <w:r w:rsidRPr="006F5565">
        <w:rPr>
          <w:rFonts w:ascii="Book Antiqua" w:eastAsia="宋体" w:hAnsi="Book Antiqua" w:cs="Times New Roman"/>
          <w:sz w:val="24"/>
          <w:szCs w:val="24"/>
        </w:rPr>
        <w:t xml:space="preserve"> L, </w:t>
      </w:r>
      <w:proofErr w:type="spellStart"/>
      <w:r w:rsidRPr="006F5565">
        <w:rPr>
          <w:rFonts w:ascii="Book Antiqua" w:eastAsia="宋体" w:hAnsi="Book Antiqua" w:cs="Times New Roman"/>
          <w:sz w:val="24"/>
          <w:szCs w:val="24"/>
        </w:rPr>
        <w:t>Sollano</w:t>
      </w:r>
      <w:proofErr w:type="spellEnd"/>
      <w:r w:rsidRPr="006F5565">
        <w:rPr>
          <w:rFonts w:ascii="Book Antiqua" w:eastAsia="宋体" w:hAnsi="Book Antiqua" w:cs="Times New Roman"/>
          <w:sz w:val="24"/>
          <w:szCs w:val="24"/>
        </w:rPr>
        <w:t xml:space="preserve"> J, </w:t>
      </w:r>
      <w:proofErr w:type="spellStart"/>
      <w:r w:rsidRPr="006F5565">
        <w:rPr>
          <w:rFonts w:ascii="Book Antiqua" w:eastAsia="宋体" w:hAnsi="Book Antiqua" w:cs="Times New Roman"/>
          <w:sz w:val="24"/>
          <w:szCs w:val="24"/>
        </w:rPr>
        <w:t>Jia</w:t>
      </w:r>
      <w:proofErr w:type="spellEnd"/>
      <w:r w:rsidRPr="006F5565">
        <w:rPr>
          <w:rFonts w:ascii="Book Antiqua" w:eastAsia="宋体" w:hAnsi="Book Antiqua" w:cs="Times New Roman"/>
          <w:sz w:val="24"/>
          <w:szCs w:val="24"/>
        </w:rPr>
        <w:t xml:space="preserve"> JD, Abbas B, Omar A, Sharma B, </w:t>
      </w:r>
      <w:proofErr w:type="spellStart"/>
      <w:r w:rsidRPr="006F5565">
        <w:rPr>
          <w:rFonts w:ascii="Book Antiqua" w:eastAsia="宋体" w:hAnsi="Book Antiqua" w:cs="Times New Roman"/>
          <w:sz w:val="24"/>
          <w:szCs w:val="24"/>
        </w:rPr>
        <w:t>Payawal</w:t>
      </w:r>
      <w:proofErr w:type="spellEnd"/>
      <w:r w:rsidRPr="006F5565">
        <w:rPr>
          <w:rFonts w:ascii="Book Antiqua" w:eastAsia="宋体" w:hAnsi="Book Antiqua" w:cs="Times New Roman"/>
          <w:sz w:val="24"/>
          <w:szCs w:val="24"/>
        </w:rPr>
        <w:t xml:space="preserve"> D, </w:t>
      </w:r>
      <w:proofErr w:type="spellStart"/>
      <w:r w:rsidRPr="006F5565">
        <w:rPr>
          <w:rFonts w:ascii="Book Antiqua" w:eastAsia="宋体" w:hAnsi="Book Antiqua" w:cs="Times New Roman"/>
          <w:sz w:val="24"/>
          <w:szCs w:val="24"/>
        </w:rPr>
        <w:t>Abdallah</w:t>
      </w:r>
      <w:proofErr w:type="spellEnd"/>
      <w:r w:rsidRPr="006F5565">
        <w:rPr>
          <w:rFonts w:ascii="Book Antiqua" w:eastAsia="宋体" w:hAnsi="Book Antiqua" w:cs="Times New Roman"/>
          <w:sz w:val="24"/>
          <w:szCs w:val="24"/>
        </w:rPr>
        <w:t xml:space="preserve"> A, </w:t>
      </w:r>
      <w:proofErr w:type="spellStart"/>
      <w:r w:rsidRPr="006F5565">
        <w:rPr>
          <w:rFonts w:ascii="Book Antiqua" w:eastAsia="宋体" w:hAnsi="Book Antiqua" w:cs="Times New Roman"/>
          <w:sz w:val="24"/>
          <w:szCs w:val="24"/>
        </w:rPr>
        <w:t>Serwah</w:t>
      </w:r>
      <w:proofErr w:type="spellEnd"/>
      <w:r w:rsidRPr="006F5565">
        <w:rPr>
          <w:rFonts w:ascii="Book Antiqua" w:eastAsia="宋体" w:hAnsi="Book Antiqua" w:cs="Times New Roman"/>
          <w:sz w:val="24"/>
          <w:szCs w:val="24"/>
        </w:rPr>
        <w:t xml:space="preserve"> A, </w:t>
      </w:r>
      <w:proofErr w:type="spellStart"/>
      <w:r w:rsidRPr="006F5565">
        <w:rPr>
          <w:rFonts w:ascii="Book Antiqua" w:eastAsia="宋体" w:hAnsi="Book Antiqua" w:cs="Times New Roman"/>
          <w:sz w:val="24"/>
          <w:szCs w:val="24"/>
        </w:rPr>
        <w:t>Hamed</w:t>
      </w:r>
      <w:proofErr w:type="spellEnd"/>
      <w:r w:rsidRPr="006F5565">
        <w:rPr>
          <w:rFonts w:ascii="Book Antiqua" w:eastAsia="宋体" w:hAnsi="Book Antiqua" w:cs="Times New Roman"/>
          <w:sz w:val="24"/>
          <w:szCs w:val="24"/>
        </w:rPr>
        <w:t xml:space="preserve"> A, </w:t>
      </w:r>
      <w:proofErr w:type="spellStart"/>
      <w:r w:rsidRPr="006F5565">
        <w:rPr>
          <w:rFonts w:ascii="Book Antiqua" w:eastAsia="宋体" w:hAnsi="Book Antiqua" w:cs="Times New Roman"/>
          <w:sz w:val="24"/>
          <w:szCs w:val="24"/>
        </w:rPr>
        <w:t>Elsayed</w:t>
      </w:r>
      <w:proofErr w:type="spellEnd"/>
      <w:r w:rsidRPr="006F5565">
        <w:rPr>
          <w:rFonts w:ascii="Book Antiqua" w:eastAsia="宋体" w:hAnsi="Book Antiqua" w:cs="Times New Roman"/>
          <w:sz w:val="24"/>
          <w:szCs w:val="24"/>
        </w:rPr>
        <w:t xml:space="preserve"> A, </w:t>
      </w:r>
      <w:proofErr w:type="spellStart"/>
      <w:r w:rsidRPr="006F5565">
        <w:rPr>
          <w:rFonts w:ascii="Book Antiqua" w:eastAsia="宋体" w:hAnsi="Book Antiqua" w:cs="Times New Roman"/>
          <w:sz w:val="24"/>
          <w:szCs w:val="24"/>
        </w:rPr>
        <w:t>AbdelMaqsod</w:t>
      </w:r>
      <w:proofErr w:type="spellEnd"/>
      <w:r w:rsidRPr="006F5565">
        <w:rPr>
          <w:rFonts w:ascii="Book Antiqua" w:eastAsia="宋体" w:hAnsi="Book Antiqua" w:cs="Times New Roman"/>
          <w:sz w:val="24"/>
          <w:szCs w:val="24"/>
        </w:rPr>
        <w:t xml:space="preserve"> A, </w:t>
      </w:r>
      <w:proofErr w:type="spellStart"/>
      <w:r w:rsidRPr="006F5565">
        <w:rPr>
          <w:rFonts w:ascii="Book Antiqua" w:eastAsia="宋体" w:hAnsi="Book Antiqua" w:cs="Times New Roman"/>
          <w:sz w:val="24"/>
          <w:szCs w:val="24"/>
        </w:rPr>
        <w:t>Hassanein</w:t>
      </w:r>
      <w:proofErr w:type="spellEnd"/>
      <w:r w:rsidRPr="006F5565">
        <w:rPr>
          <w:rFonts w:ascii="Book Antiqua" w:eastAsia="宋体" w:hAnsi="Book Antiqua" w:cs="Times New Roman"/>
          <w:sz w:val="24"/>
          <w:szCs w:val="24"/>
        </w:rPr>
        <w:t xml:space="preserve"> T, </w:t>
      </w:r>
      <w:proofErr w:type="spellStart"/>
      <w:r w:rsidRPr="006F5565">
        <w:rPr>
          <w:rFonts w:ascii="Book Antiqua" w:eastAsia="宋体" w:hAnsi="Book Antiqua" w:cs="Times New Roman"/>
          <w:sz w:val="24"/>
          <w:szCs w:val="24"/>
        </w:rPr>
        <w:t>Ihab</w:t>
      </w:r>
      <w:proofErr w:type="spellEnd"/>
      <w:r w:rsidRPr="006F5565">
        <w:rPr>
          <w:rFonts w:ascii="Book Antiqua" w:eastAsia="宋体" w:hAnsi="Book Antiqua" w:cs="Times New Roman"/>
          <w:sz w:val="24"/>
          <w:szCs w:val="24"/>
        </w:rPr>
        <w:t xml:space="preserve"> A, </w:t>
      </w:r>
      <w:proofErr w:type="spellStart"/>
      <w:r w:rsidRPr="006F5565">
        <w:rPr>
          <w:rFonts w:ascii="Book Antiqua" w:eastAsia="宋体" w:hAnsi="Book Antiqua" w:cs="Times New Roman"/>
          <w:sz w:val="24"/>
          <w:szCs w:val="24"/>
        </w:rPr>
        <w:t>GHaziuan</w:t>
      </w:r>
      <w:proofErr w:type="spellEnd"/>
      <w:r w:rsidRPr="006F5565">
        <w:rPr>
          <w:rFonts w:ascii="Book Antiqua" w:eastAsia="宋体" w:hAnsi="Book Antiqua" w:cs="Times New Roman"/>
          <w:sz w:val="24"/>
          <w:szCs w:val="24"/>
        </w:rPr>
        <w:t xml:space="preserve"> H, </w:t>
      </w:r>
      <w:proofErr w:type="spellStart"/>
      <w:r w:rsidRPr="006F5565">
        <w:rPr>
          <w:rFonts w:ascii="Book Antiqua" w:eastAsia="宋体" w:hAnsi="Book Antiqua" w:cs="Times New Roman"/>
          <w:sz w:val="24"/>
          <w:szCs w:val="24"/>
        </w:rPr>
        <w:t>Zein</w:t>
      </w:r>
      <w:proofErr w:type="spellEnd"/>
      <w:r w:rsidRPr="006F5565">
        <w:rPr>
          <w:rFonts w:ascii="Book Antiqua" w:eastAsia="宋体" w:hAnsi="Book Antiqua" w:cs="Times New Roman"/>
          <w:sz w:val="24"/>
          <w:szCs w:val="24"/>
        </w:rPr>
        <w:t xml:space="preserve"> N, Kumar M. Asian-Pacific Association for the Study of the Liver (APASL) consensus guidelines on invasive and non-invasive assessment of hepatic fibrosis: a 2016 update. </w:t>
      </w:r>
      <w:proofErr w:type="spellStart"/>
      <w:r w:rsidRPr="006F5565">
        <w:rPr>
          <w:rFonts w:ascii="Book Antiqua" w:eastAsia="宋体" w:hAnsi="Book Antiqua" w:cs="Times New Roman"/>
          <w:i/>
          <w:sz w:val="24"/>
          <w:szCs w:val="24"/>
        </w:rPr>
        <w:t>Hepatol</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Int</w:t>
      </w:r>
      <w:proofErr w:type="spellEnd"/>
      <w:r w:rsidRPr="006F5565">
        <w:rPr>
          <w:rFonts w:ascii="Book Antiqua" w:eastAsia="宋体" w:hAnsi="Book Antiqua" w:cs="Times New Roman"/>
          <w:sz w:val="24"/>
          <w:szCs w:val="24"/>
        </w:rPr>
        <w:t xml:space="preserve"> 2017; </w:t>
      </w:r>
      <w:r w:rsidRPr="006F5565">
        <w:rPr>
          <w:rFonts w:ascii="Book Antiqua" w:eastAsia="宋体" w:hAnsi="Book Antiqua" w:cs="Times New Roman"/>
          <w:b/>
          <w:sz w:val="24"/>
          <w:szCs w:val="24"/>
        </w:rPr>
        <w:t>11</w:t>
      </w:r>
      <w:r w:rsidRPr="006F5565">
        <w:rPr>
          <w:rFonts w:ascii="Book Antiqua" w:eastAsia="宋体" w:hAnsi="Book Antiqua" w:cs="Times New Roman"/>
          <w:sz w:val="24"/>
          <w:szCs w:val="24"/>
        </w:rPr>
        <w:t>: 1-30 [PMID: 27714681 DOI: 10.1007/s12072-016-9760-3]</w:t>
      </w:r>
    </w:p>
    <w:p w14:paraId="72B67865"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4 </w:t>
      </w:r>
      <w:r w:rsidRPr="006F5565">
        <w:rPr>
          <w:rFonts w:ascii="Book Antiqua" w:eastAsia="宋体" w:hAnsi="Book Antiqua" w:cs="Times New Roman"/>
          <w:b/>
          <w:sz w:val="24"/>
          <w:szCs w:val="24"/>
        </w:rPr>
        <w:t>Chinese Society of Hepatolo</w:t>
      </w:r>
      <w:r w:rsidR="000B693A" w:rsidRPr="006F5565">
        <w:rPr>
          <w:rFonts w:ascii="Book Antiqua" w:eastAsia="宋体" w:hAnsi="Book Antiqua" w:cs="Times New Roman"/>
          <w:b/>
          <w:sz w:val="24"/>
          <w:szCs w:val="24"/>
        </w:rPr>
        <w:t>gy, Chinese Medical Association</w:t>
      </w:r>
      <w:r w:rsidRPr="006F5565">
        <w:rPr>
          <w:rFonts w:ascii="Book Antiqua" w:eastAsia="宋体" w:hAnsi="Book Antiqua" w:cs="Times New Roman"/>
          <w:sz w:val="24"/>
          <w:szCs w:val="24"/>
        </w:rPr>
        <w:t xml:space="preserve">; Chinese Society of Infectious Diseases, Chinese Medical Association, </w:t>
      </w:r>
      <w:proofErr w:type="spellStart"/>
      <w:r w:rsidRPr="006F5565">
        <w:rPr>
          <w:rFonts w:ascii="Book Antiqua" w:eastAsia="宋体" w:hAnsi="Book Antiqua" w:cs="Times New Roman"/>
          <w:sz w:val="24"/>
          <w:szCs w:val="24"/>
        </w:rPr>
        <w:t>Hou</w:t>
      </w:r>
      <w:proofErr w:type="spellEnd"/>
      <w:r w:rsidRPr="006F5565">
        <w:rPr>
          <w:rFonts w:ascii="Book Antiqua" w:eastAsia="宋体" w:hAnsi="Book Antiqua" w:cs="Times New Roman"/>
          <w:sz w:val="24"/>
          <w:szCs w:val="24"/>
        </w:rPr>
        <w:t xml:space="preserve"> JL, </w:t>
      </w:r>
      <w:proofErr w:type="spellStart"/>
      <w:r w:rsidRPr="006F5565">
        <w:rPr>
          <w:rFonts w:ascii="Book Antiqua" w:eastAsia="宋体" w:hAnsi="Book Antiqua" w:cs="Times New Roman"/>
          <w:sz w:val="24"/>
          <w:szCs w:val="24"/>
        </w:rPr>
        <w:t>lai</w:t>
      </w:r>
      <w:proofErr w:type="spellEnd"/>
      <w:r w:rsidRPr="006F5565">
        <w:rPr>
          <w:rFonts w:ascii="Book Antiqua" w:eastAsia="宋体" w:hAnsi="Book Antiqua" w:cs="Times New Roman"/>
          <w:sz w:val="24"/>
          <w:szCs w:val="24"/>
        </w:rPr>
        <w:t xml:space="preserve"> W. [The guideline of prevention and treatment for chronic hepatitis B: a 2015 update]. </w:t>
      </w:r>
      <w:proofErr w:type="spellStart"/>
      <w:r w:rsidRPr="006F5565">
        <w:rPr>
          <w:rFonts w:ascii="Book Antiqua" w:eastAsia="宋体" w:hAnsi="Book Antiqua" w:cs="Times New Roman"/>
          <w:i/>
          <w:sz w:val="24"/>
          <w:szCs w:val="24"/>
        </w:rPr>
        <w:t>Zhonghua</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Gan</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Zang</w:t>
      </w:r>
      <w:proofErr w:type="spellEnd"/>
      <w:r w:rsidRPr="006F5565">
        <w:rPr>
          <w:rFonts w:ascii="Book Antiqua" w:eastAsia="宋体" w:hAnsi="Book Antiqua" w:cs="Times New Roman"/>
          <w:i/>
          <w:sz w:val="24"/>
          <w:szCs w:val="24"/>
        </w:rPr>
        <w:t xml:space="preserve"> Bing </w:t>
      </w:r>
      <w:proofErr w:type="spellStart"/>
      <w:r w:rsidRPr="006F5565">
        <w:rPr>
          <w:rFonts w:ascii="Book Antiqua" w:eastAsia="宋体" w:hAnsi="Book Antiqua" w:cs="Times New Roman"/>
          <w:i/>
          <w:sz w:val="24"/>
          <w:szCs w:val="24"/>
        </w:rPr>
        <w:t>Za</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Zhi</w:t>
      </w:r>
      <w:proofErr w:type="spellEnd"/>
      <w:r w:rsidRPr="006F5565">
        <w:rPr>
          <w:rFonts w:ascii="Book Antiqua" w:eastAsia="宋体" w:hAnsi="Book Antiqua" w:cs="Times New Roman"/>
          <w:sz w:val="24"/>
          <w:szCs w:val="24"/>
        </w:rPr>
        <w:t xml:space="preserve"> 2015; </w:t>
      </w:r>
      <w:r w:rsidRPr="006F5565">
        <w:rPr>
          <w:rFonts w:ascii="Book Antiqua" w:eastAsia="宋体" w:hAnsi="Book Antiqua" w:cs="Times New Roman"/>
          <w:b/>
          <w:sz w:val="24"/>
          <w:szCs w:val="24"/>
        </w:rPr>
        <w:t>23</w:t>
      </w:r>
      <w:r w:rsidRPr="006F5565">
        <w:rPr>
          <w:rFonts w:ascii="Book Antiqua" w:eastAsia="宋体" w:hAnsi="Book Antiqua" w:cs="Times New Roman"/>
          <w:sz w:val="24"/>
          <w:szCs w:val="24"/>
        </w:rPr>
        <w:t>: 888-905 [PMID: 26739464 DOI: 10.3760/cma.j.issn.1007-3418.2015.12.002]</w:t>
      </w:r>
    </w:p>
    <w:p w14:paraId="5D359D38"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5 </w:t>
      </w:r>
      <w:r w:rsidRPr="006F5565">
        <w:rPr>
          <w:rFonts w:ascii="Book Antiqua" w:eastAsia="宋体" w:hAnsi="Book Antiqua" w:cs="Times New Roman"/>
          <w:b/>
          <w:sz w:val="24"/>
          <w:szCs w:val="24"/>
        </w:rPr>
        <w:t>Mason WS</w:t>
      </w:r>
      <w:r w:rsidRPr="006F5565">
        <w:rPr>
          <w:rFonts w:ascii="Book Antiqua" w:eastAsia="宋体" w:hAnsi="Book Antiqua" w:cs="Times New Roman"/>
          <w:sz w:val="24"/>
          <w:szCs w:val="24"/>
        </w:rPr>
        <w:t xml:space="preserve">, Gill US, </w:t>
      </w:r>
      <w:proofErr w:type="spellStart"/>
      <w:r w:rsidRPr="006F5565">
        <w:rPr>
          <w:rFonts w:ascii="Book Antiqua" w:eastAsia="宋体" w:hAnsi="Book Antiqua" w:cs="Times New Roman"/>
          <w:sz w:val="24"/>
          <w:szCs w:val="24"/>
        </w:rPr>
        <w:t>Litwin</w:t>
      </w:r>
      <w:proofErr w:type="spellEnd"/>
      <w:r w:rsidRPr="006F5565">
        <w:rPr>
          <w:rFonts w:ascii="Book Antiqua" w:eastAsia="宋体" w:hAnsi="Book Antiqua" w:cs="Times New Roman"/>
          <w:sz w:val="24"/>
          <w:szCs w:val="24"/>
        </w:rPr>
        <w:t xml:space="preserve"> S, Zhou Y, </w:t>
      </w:r>
      <w:proofErr w:type="spellStart"/>
      <w:r w:rsidRPr="006F5565">
        <w:rPr>
          <w:rFonts w:ascii="Book Antiqua" w:eastAsia="宋体" w:hAnsi="Book Antiqua" w:cs="Times New Roman"/>
          <w:sz w:val="24"/>
          <w:szCs w:val="24"/>
        </w:rPr>
        <w:t>Peri</w:t>
      </w:r>
      <w:proofErr w:type="spellEnd"/>
      <w:r w:rsidRPr="006F5565">
        <w:rPr>
          <w:rFonts w:ascii="Book Antiqua" w:eastAsia="宋体" w:hAnsi="Book Antiqua" w:cs="Times New Roman"/>
          <w:sz w:val="24"/>
          <w:szCs w:val="24"/>
        </w:rPr>
        <w:t xml:space="preserve"> S, Pop O, Hong ML, </w:t>
      </w:r>
      <w:proofErr w:type="spellStart"/>
      <w:r w:rsidRPr="006F5565">
        <w:rPr>
          <w:rFonts w:ascii="Book Antiqua" w:eastAsia="宋体" w:hAnsi="Book Antiqua" w:cs="Times New Roman"/>
          <w:sz w:val="24"/>
          <w:szCs w:val="24"/>
        </w:rPr>
        <w:t>Naik</w:t>
      </w:r>
      <w:proofErr w:type="spellEnd"/>
      <w:r w:rsidRPr="006F5565">
        <w:rPr>
          <w:rFonts w:ascii="Book Antiqua" w:eastAsia="宋体" w:hAnsi="Book Antiqua" w:cs="Times New Roman"/>
          <w:sz w:val="24"/>
          <w:szCs w:val="24"/>
        </w:rPr>
        <w:t xml:space="preserve"> S, </w:t>
      </w:r>
      <w:proofErr w:type="spellStart"/>
      <w:r w:rsidRPr="006F5565">
        <w:rPr>
          <w:rFonts w:ascii="Book Antiqua" w:eastAsia="宋体" w:hAnsi="Book Antiqua" w:cs="Times New Roman"/>
          <w:sz w:val="24"/>
          <w:szCs w:val="24"/>
        </w:rPr>
        <w:t>Quaglia</w:t>
      </w:r>
      <w:proofErr w:type="spellEnd"/>
      <w:r w:rsidRPr="006F5565">
        <w:rPr>
          <w:rFonts w:ascii="Book Antiqua" w:eastAsia="宋体" w:hAnsi="Book Antiqua" w:cs="Times New Roman"/>
          <w:sz w:val="24"/>
          <w:szCs w:val="24"/>
        </w:rPr>
        <w:t xml:space="preserve"> A, </w:t>
      </w:r>
      <w:proofErr w:type="spellStart"/>
      <w:r w:rsidRPr="006F5565">
        <w:rPr>
          <w:rFonts w:ascii="Book Antiqua" w:eastAsia="宋体" w:hAnsi="Book Antiqua" w:cs="Times New Roman"/>
          <w:sz w:val="24"/>
          <w:szCs w:val="24"/>
        </w:rPr>
        <w:t>Bertoletti</w:t>
      </w:r>
      <w:proofErr w:type="spellEnd"/>
      <w:r w:rsidRPr="006F5565">
        <w:rPr>
          <w:rFonts w:ascii="Book Antiqua" w:eastAsia="宋体" w:hAnsi="Book Antiqua" w:cs="Times New Roman"/>
          <w:sz w:val="24"/>
          <w:szCs w:val="24"/>
        </w:rPr>
        <w:t xml:space="preserve"> A, Kennedy PT. HBV DNA Integration and Clonal Hepatocyte Expansion in </w:t>
      </w:r>
      <w:r w:rsidRPr="006F5565">
        <w:rPr>
          <w:rFonts w:ascii="Book Antiqua" w:eastAsia="宋体" w:hAnsi="Book Antiqua" w:cs="Times New Roman"/>
          <w:sz w:val="24"/>
          <w:szCs w:val="24"/>
        </w:rPr>
        <w:lastRenderedPageBreak/>
        <w:t xml:space="preserve">Chronic Hepatitis B Patients Considered Immune Tolerant. </w:t>
      </w:r>
      <w:r w:rsidRPr="006F5565">
        <w:rPr>
          <w:rFonts w:ascii="Book Antiqua" w:eastAsia="宋体" w:hAnsi="Book Antiqua" w:cs="Times New Roman"/>
          <w:i/>
          <w:sz w:val="24"/>
          <w:szCs w:val="24"/>
        </w:rPr>
        <w:t>Gastroenterology</w:t>
      </w:r>
      <w:r w:rsidRPr="006F5565">
        <w:rPr>
          <w:rFonts w:ascii="Book Antiqua" w:eastAsia="宋体" w:hAnsi="Book Antiqua" w:cs="Times New Roman"/>
          <w:sz w:val="24"/>
          <w:szCs w:val="24"/>
        </w:rPr>
        <w:t xml:space="preserve"> 2016; </w:t>
      </w:r>
      <w:r w:rsidRPr="006F5565">
        <w:rPr>
          <w:rFonts w:ascii="Book Antiqua" w:eastAsia="宋体" w:hAnsi="Book Antiqua" w:cs="Times New Roman"/>
          <w:b/>
          <w:sz w:val="24"/>
          <w:szCs w:val="24"/>
        </w:rPr>
        <w:t>151</w:t>
      </w:r>
      <w:r w:rsidRPr="006F5565">
        <w:rPr>
          <w:rFonts w:ascii="Book Antiqua" w:eastAsia="宋体" w:hAnsi="Book Antiqua" w:cs="Times New Roman"/>
          <w:sz w:val="24"/>
          <w:szCs w:val="24"/>
        </w:rPr>
        <w:t>: 986-998.e4 [PMID: 27453547 DOI: 10.1053/j.gastro.2016.07.012]</w:t>
      </w:r>
    </w:p>
    <w:p w14:paraId="6CDD6826"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6 </w:t>
      </w:r>
      <w:r w:rsidRPr="006F5565">
        <w:rPr>
          <w:rFonts w:ascii="Book Antiqua" w:eastAsia="宋体" w:hAnsi="Book Antiqua" w:cs="Times New Roman"/>
          <w:b/>
          <w:sz w:val="24"/>
          <w:szCs w:val="24"/>
        </w:rPr>
        <w:t>Hui CK</w:t>
      </w:r>
      <w:r w:rsidRPr="006F5565">
        <w:rPr>
          <w:rFonts w:ascii="Book Antiqua" w:eastAsia="宋体" w:hAnsi="Book Antiqua" w:cs="Times New Roman"/>
          <w:sz w:val="24"/>
          <w:szCs w:val="24"/>
        </w:rPr>
        <w:t xml:space="preserve">, Leung N, Yuen ST, Zhang HY, Leung KW, Lu L, Cheung SK, Wong WM, Lau GK; Hong Kong Liver Fibrosis Study Group. </w:t>
      </w:r>
      <w:proofErr w:type="gramStart"/>
      <w:r w:rsidRPr="006F5565">
        <w:rPr>
          <w:rFonts w:ascii="Book Antiqua" w:eastAsia="宋体" w:hAnsi="Book Antiqua" w:cs="Times New Roman"/>
          <w:sz w:val="24"/>
          <w:szCs w:val="24"/>
        </w:rPr>
        <w:t>Natural history and disease progression in Chinese chronic hepatitis B patients in immune-tolerant phase.</w:t>
      </w:r>
      <w:proofErr w:type="gramEnd"/>
      <w:r w:rsidRPr="006F5565">
        <w:rPr>
          <w:rFonts w:ascii="Book Antiqua" w:eastAsia="宋体" w:hAnsi="Book Antiqua" w:cs="Times New Roman"/>
          <w:sz w:val="24"/>
          <w:szCs w:val="24"/>
        </w:rPr>
        <w:t xml:space="preserve"> </w:t>
      </w:r>
      <w:r w:rsidRPr="006F5565">
        <w:rPr>
          <w:rFonts w:ascii="Book Antiqua" w:eastAsia="宋体" w:hAnsi="Book Antiqua" w:cs="Times New Roman"/>
          <w:i/>
          <w:sz w:val="24"/>
          <w:szCs w:val="24"/>
        </w:rPr>
        <w:t>Hepatology</w:t>
      </w:r>
      <w:r w:rsidRPr="006F5565">
        <w:rPr>
          <w:rFonts w:ascii="Book Antiqua" w:eastAsia="宋体" w:hAnsi="Book Antiqua" w:cs="Times New Roman"/>
          <w:sz w:val="24"/>
          <w:szCs w:val="24"/>
        </w:rPr>
        <w:t xml:space="preserve"> 2007; </w:t>
      </w:r>
      <w:r w:rsidRPr="006F5565">
        <w:rPr>
          <w:rFonts w:ascii="Book Antiqua" w:eastAsia="宋体" w:hAnsi="Book Antiqua" w:cs="Times New Roman"/>
          <w:b/>
          <w:sz w:val="24"/>
          <w:szCs w:val="24"/>
        </w:rPr>
        <w:t>46</w:t>
      </w:r>
      <w:r w:rsidRPr="006F5565">
        <w:rPr>
          <w:rFonts w:ascii="Book Antiqua" w:eastAsia="宋体" w:hAnsi="Book Antiqua" w:cs="Times New Roman"/>
          <w:sz w:val="24"/>
          <w:szCs w:val="24"/>
        </w:rPr>
        <w:t>: 395-401 [PMID: 17628874 DOI: 10.1002/hep.21724]</w:t>
      </w:r>
    </w:p>
    <w:p w14:paraId="04F16ED9"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7 </w:t>
      </w:r>
      <w:proofErr w:type="spellStart"/>
      <w:r w:rsidRPr="006F5565">
        <w:rPr>
          <w:rFonts w:ascii="Book Antiqua" w:eastAsia="宋体" w:hAnsi="Book Antiqua" w:cs="Times New Roman"/>
          <w:b/>
          <w:sz w:val="24"/>
          <w:szCs w:val="24"/>
        </w:rPr>
        <w:t>Andreani</w:t>
      </w:r>
      <w:proofErr w:type="spellEnd"/>
      <w:r w:rsidRPr="006F5565">
        <w:rPr>
          <w:rFonts w:ascii="Book Antiqua" w:eastAsia="宋体" w:hAnsi="Book Antiqua" w:cs="Times New Roman"/>
          <w:b/>
          <w:sz w:val="24"/>
          <w:szCs w:val="24"/>
        </w:rPr>
        <w:t xml:space="preserve"> T</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Serfaty</w:t>
      </w:r>
      <w:proofErr w:type="spellEnd"/>
      <w:r w:rsidRPr="006F5565">
        <w:rPr>
          <w:rFonts w:ascii="Book Antiqua" w:eastAsia="宋体" w:hAnsi="Book Antiqua" w:cs="Times New Roman"/>
          <w:sz w:val="24"/>
          <w:szCs w:val="24"/>
        </w:rPr>
        <w:t xml:space="preserve"> L, </w:t>
      </w:r>
      <w:proofErr w:type="spellStart"/>
      <w:r w:rsidRPr="006F5565">
        <w:rPr>
          <w:rFonts w:ascii="Book Antiqua" w:eastAsia="宋体" w:hAnsi="Book Antiqua" w:cs="Times New Roman"/>
          <w:sz w:val="24"/>
          <w:szCs w:val="24"/>
        </w:rPr>
        <w:t>Mohand</w:t>
      </w:r>
      <w:proofErr w:type="spellEnd"/>
      <w:r w:rsidRPr="006F5565">
        <w:rPr>
          <w:rFonts w:ascii="Book Antiqua" w:eastAsia="宋体" w:hAnsi="Book Antiqua" w:cs="Times New Roman"/>
          <w:sz w:val="24"/>
          <w:szCs w:val="24"/>
        </w:rPr>
        <w:t xml:space="preserve"> D, </w:t>
      </w:r>
      <w:proofErr w:type="spellStart"/>
      <w:r w:rsidRPr="006F5565">
        <w:rPr>
          <w:rFonts w:ascii="Book Antiqua" w:eastAsia="宋体" w:hAnsi="Book Antiqua" w:cs="Times New Roman"/>
          <w:sz w:val="24"/>
          <w:szCs w:val="24"/>
        </w:rPr>
        <w:t>Dernaika</w:t>
      </w:r>
      <w:proofErr w:type="spellEnd"/>
      <w:r w:rsidRPr="006F5565">
        <w:rPr>
          <w:rFonts w:ascii="Book Antiqua" w:eastAsia="宋体" w:hAnsi="Book Antiqua" w:cs="Times New Roman"/>
          <w:sz w:val="24"/>
          <w:szCs w:val="24"/>
        </w:rPr>
        <w:t xml:space="preserve"> S, </w:t>
      </w:r>
      <w:proofErr w:type="spellStart"/>
      <w:r w:rsidRPr="006F5565">
        <w:rPr>
          <w:rFonts w:ascii="Book Antiqua" w:eastAsia="宋体" w:hAnsi="Book Antiqua" w:cs="Times New Roman"/>
          <w:sz w:val="24"/>
          <w:szCs w:val="24"/>
        </w:rPr>
        <w:t>Wendum</w:t>
      </w:r>
      <w:proofErr w:type="spellEnd"/>
      <w:r w:rsidRPr="006F5565">
        <w:rPr>
          <w:rFonts w:ascii="Book Antiqua" w:eastAsia="宋体" w:hAnsi="Book Antiqua" w:cs="Times New Roman"/>
          <w:sz w:val="24"/>
          <w:szCs w:val="24"/>
        </w:rPr>
        <w:t xml:space="preserve"> D, </w:t>
      </w:r>
      <w:proofErr w:type="spellStart"/>
      <w:r w:rsidRPr="006F5565">
        <w:rPr>
          <w:rFonts w:ascii="Book Antiqua" w:eastAsia="宋体" w:hAnsi="Book Antiqua" w:cs="Times New Roman"/>
          <w:sz w:val="24"/>
          <w:szCs w:val="24"/>
        </w:rPr>
        <w:t>Chazouillères</w:t>
      </w:r>
      <w:proofErr w:type="spellEnd"/>
      <w:r w:rsidRPr="006F5565">
        <w:rPr>
          <w:rFonts w:ascii="Book Antiqua" w:eastAsia="宋体" w:hAnsi="Book Antiqua" w:cs="Times New Roman"/>
          <w:sz w:val="24"/>
          <w:szCs w:val="24"/>
        </w:rPr>
        <w:t xml:space="preserve"> O, </w:t>
      </w:r>
      <w:proofErr w:type="spellStart"/>
      <w:r w:rsidRPr="006F5565">
        <w:rPr>
          <w:rFonts w:ascii="Book Antiqua" w:eastAsia="宋体" w:hAnsi="Book Antiqua" w:cs="Times New Roman"/>
          <w:sz w:val="24"/>
          <w:szCs w:val="24"/>
        </w:rPr>
        <w:t>Poupon</w:t>
      </w:r>
      <w:proofErr w:type="spellEnd"/>
      <w:r w:rsidRPr="006F5565">
        <w:rPr>
          <w:rFonts w:ascii="Book Antiqua" w:eastAsia="宋体" w:hAnsi="Book Antiqua" w:cs="Times New Roman"/>
          <w:sz w:val="24"/>
          <w:szCs w:val="24"/>
        </w:rPr>
        <w:t xml:space="preserve"> R. Chronic hepatitis B virus carriers in the </w:t>
      </w:r>
      <w:proofErr w:type="spellStart"/>
      <w:r w:rsidRPr="006F5565">
        <w:rPr>
          <w:rFonts w:ascii="Book Antiqua" w:eastAsia="宋体" w:hAnsi="Book Antiqua" w:cs="Times New Roman"/>
          <w:sz w:val="24"/>
          <w:szCs w:val="24"/>
        </w:rPr>
        <w:t>immunotolerant</w:t>
      </w:r>
      <w:proofErr w:type="spellEnd"/>
      <w:r w:rsidRPr="006F5565">
        <w:rPr>
          <w:rFonts w:ascii="Book Antiqua" w:eastAsia="宋体" w:hAnsi="Book Antiqua" w:cs="Times New Roman"/>
          <w:sz w:val="24"/>
          <w:szCs w:val="24"/>
        </w:rPr>
        <w:t xml:space="preserve"> phase of infection: histologic findings and outcome. </w:t>
      </w:r>
      <w:proofErr w:type="spellStart"/>
      <w:r w:rsidRPr="006F5565">
        <w:rPr>
          <w:rFonts w:ascii="Book Antiqua" w:eastAsia="宋体" w:hAnsi="Book Antiqua" w:cs="Times New Roman"/>
          <w:i/>
          <w:sz w:val="24"/>
          <w:szCs w:val="24"/>
        </w:rPr>
        <w:t>Clin</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Gastroenterol</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Hepatol</w:t>
      </w:r>
      <w:proofErr w:type="spellEnd"/>
      <w:r w:rsidRPr="006F5565">
        <w:rPr>
          <w:rFonts w:ascii="Book Antiqua" w:eastAsia="宋体" w:hAnsi="Book Antiqua" w:cs="Times New Roman"/>
          <w:sz w:val="24"/>
          <w:szCs w:val="24"/>
        </w:rPr>
        <w:t xml:space="preserve"> 2007; </w:t>
      </w:r>
      <w:r w:rsidRPr="006F5565">
        <w:rPr>
          <w:rFonts w:ascii="Book Antiqua" w:eastAsia="宋体" w:hAnsi="Book Antiqua" w:cs="Times New Roman"/>
          <w:b/>
          <w:sz w:val="24"/>
          <w:szCs w:val="24"/>
        </w:rPr>
        <w:t>5</w:t>
      </w:r>
      <w:r w:rsidRPr="006F5565">
        <w:rPr>
          <w:rFonts w:ascii="Book Antiqua" w:eastAsia="宋体" w:hAnsi="Book Antiqua" w:cs="Times New Roman"/>
          <w:sz w:val="24"/>
          <w:szCs w:val="24"/>
        </w:rPr>
        <w:t>: 636-641 [PMID: 17428739 DOI: 10.1016/j.cgh.2007.01.005]</w:t>
      </w:r>
    </w:p>
    <w:p w14:paraId="3D3623D1"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proofErr w:type="gramStart"/>
      <w:r w:rsidRPr="006F5565">
        <w:rPr>
          <w:rFonts w:ascii="Book Antiqua" w:eastAsia="宋体" w:hAnsi="Book Antiqua" w:cs="Times New Roman"/>
          <w:sz w:val="24"/>
          <w:szCs w:val="24"/>
        </w:rPr>
        <w:t xml:space="preserve">8 </w:t>
      </w:r>
      <w:r w:rsidRPr="006F5565">
        <w:rPr>
          <w:rFonts w:ascii="Book Antiqua" w:eastAsia="宋体" w:hAnsi="Book Antiqua" w:cs="Times New Roman"/>
          <w:b/>
          <w:sz w:val="24"/>
          <w:szCs w:val="24"/>
        </w:rPr>
        <w:t>Chu CM</w:t>
      </w:r>
      <w:r w:rsidRPr="006F5565">
        <w:rPr>
          <w:rFonts w:ascii="Book Antiqua" w:eastAsia="宋体" w:hAnsi="Book Antiqua" w:cs="Times New Roman"/>
          <w:sz w:val="24"/>
          <w:szCs w:val="24"/>
        </w:rPr>
        <w:t xml:space="preserve">, Hung SJ, Lin J, Tai DI, </w:t>
      </w:r>
      <w:proofErr w:type="spellStart"/>
      <w:r w:rsidRPr="006F5565">
        <w:rPr>
          <w:rFonts w:ascii="Book Antiqua" w:eastAsia="宋体" w:hAnsi="Book Antiqua" w:cs="Times New Roman"/>
          <w:sz w:val="24"/>
          <w:szCs w:val="24"/>
        </w:rPr>
        <w:t>Liaw</w:t>
      </w:r>
      <w:proofErr w:type="spellEnd"/>
      <w:r w:rsidRPr="006F5565">
        <w:rPr>
          <w:rFonts w:ascii="Book Antiqua" w:eastAsia="宋体" w:hAnsi="Book Antiqua" w:cs="Times New Roman"/>
          <w:sz w:val="24"/>
          <w:szCs w:val="24"/>
        </w:rPr>
        <w:t xml:space="preserve"> YF.</w:t>
      </w:r>
      <w:proofErr w:type="gramEnd"/>
      <w:r w:rsidRPr="006F5565">
        <w:rPr>
          <w:rFonts w:ascii="Book Antiqua" w:eastAsia="宋体" w:hAnsi="Book Antiqua" w:cs="Times New Roman"/>
          <w:sz w:val="24"/>
          <w:szCs w:val="24"/>
        </w:rPr>
        <w:t xml:space="preserve"> </w:t>
      </w:r>
      <w:proofErr w:type="gramStart"/>
      <w:r w:rsidRPr="006F5565">
        <w:rPr>
          <w:rFonts w:ascii="Book Antiqua" w:eastAsia="宋体" w:hAnsi="Book Antiqua" w:cs="Times New Roman"/>
          <w:sz w:val="24"/>
          <w:szCs w:val="24"/>
        </w:rPr>
        <w:t>Natural history of hepatitis B e antigen to antibody seroconversion in patients with normal serum aminotransferase levels.</w:t>
      </w:r>
      <w:proofErr w:type="gramEnd"/>
      <w:r w:rsidRPr="006F5565">
        <w:rPr>
          <w:rFonts w:ascii="Book Antiqua" w:eastAsia="宋体" w:hAnsi="Book Antiqua" w:cs="Times New Roman"/>
          <w:sz w:val="24"/>
          <w:szCs w:val="24"/>
        </w:rPr>
        <w:t xml:space="preserve"> </w:t>
      </w:r>
      <w:r w:rsidRPr="006F5565">
        <w:rPr>
          <w:rFonts w:ascii="Book Antiqua" w:eastAsia="宋体" w:hAnsi="Book Antiqua" w:cs="Times New Roman"/>
          <w:i/>
          <w:sz w:val="24"/>
          <w:szCs w:val="24"/>
        </w:rPr>
        <w:t>Am J Med</w:t>
      </w:r>
      <w:r w:rsidRPr="006F5565">
        <w:rPr>
          <w:rFonts w:ascii="Book Antiqua" w:eastAsia="宋体" w:hAnsi="Book Antiqua" w:cs="Times New Roman"/>
          <w:sz w:val="24"/>
          <w:szCs w:val="24"/>
        </w:rPr>
        <w:t xml:space="preserve"> 2004; </w:t>
      </w:r>
      <w:r w:rsidRPr="006F5565">
        <w:rPr>
          <w:rFonts w:ascii="Book Antiqua" w:eastAsia="宋体" w:hAnsi="Book Antiqua" w:cs="Times New Roman"/>
          <w:b/>
          <w:sz w:val="24"/>
          <w:szCs w:val="24"/>
        </w:rPr>
        <w:t>116</w:t>
      </w:r>
      <w:r w:rsidRPr="006F5565">
        <w:rPr>
          <w:rFonts w:ascii="Book Antiqua" w:eastAsia="宋体" w:hAnsi="Book Antiqua" w:cs="Times New Roman"/>
          <w:sz w:val="24"/>
          <w:szCs w:val="24"/>
        </w:rPr>
        <w:t>: 829-834 [PMID: 15178498 DOI: 10.1016/j.amjmed.2003.12.040]</w:t>
      </w:r>
    </w:p>
    <w:p w14:paraId="6108F07A"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9 </w:t>
      </w:r>
      <w:r w:rsidRPr="006F5565">
        <w:rPr>
          <w:rFonts w:ascii="Book Antiqua" w:eastAsia="宋体" w:hAnsi="Book Antiqua" w:cs="Times New Roman"/>
          <w:b/>
          <w:sz w:val="24"/>
          <w:szCs w:val="24"/>
        </w:rPr>
        <w:t>Liu J</w:t>
      </w:r>
      <w:r w:rsidRPr="006F5565">
        <w:rPr>
          <w:rFonts w:ascii="Book Antiqua" w:eastAsia="宋体" w:hAnsi="Book Antiqua" w:cs="Times New Roman"/>
          <w:sz w:val="24"/>
          <w:szCs w:val="24"/>
        </w:rPr>
        <w:t xml:space="preserve">, Yang HI, Lee MH, </w:t>
      </w:r>
      <w:proofErr w:type="spellStart"/>
      <w:r w:rsidRPr="006F5565">
        <w:rPr>
          <w:rFonts w:ascii="Book Antiqua" w:eastAsia="宋体" w:hAnsi="Book Antiqua" w:cs="Times New Roman"/>
          <w:sz w:val="24"/>
          <w:szCs w:val="24"/>
        </w:rPr>
        <w:t>Batrla-Utermann</w:t>
      </w:r>
      <w:proofErr w:type="spellEnd"/>
      <w:r w:rsidRPr="006F5565">
        <w:rPr>
          <w:rFonts w:ascii="Book Antiqua" w:eastAsia="宋体" w:hAnsi="Book Antiqua" w:cs="Times New Roman"/>
          <w:sz w:val="24"/>
          <w:szCs w:val="24"/>
        </w:rPr>
        <w:t xml:space="preserve"> R, Jen CL, Lu SN, Wang LY, You SL, Hsiao CK, Chen CJ; REVEAL-HBV Study Group. Distinct </w:t>
      </w:r>
      <w:proofErr w:type="spellStart"/>
      <w:r w:rsidRPr="006F5565">
        <w:rPr>
          <w:rFonts w:ascii="Book Antiqua" w:eastAsia="宋体" w:hAnsi="Book Antiqua" w:cs="Times New Roman"/>
          <w:sz w:val="24"/>
          <w:szCs w:val="24"/>
        </w:rPr>
        <w:t>seromarkers</w:t>
      </w:r>
      <w:proofErr w:type="spellEnd"/>
      <w:r w:rsidRPr="006F5565">
        <w:rPr>
          <w:rFonts w:ascii="Book Antiqua" w:eastAsia="宋体" w:hAnsi="Book Antiqua" w:cs="Times New Roman"/>
          <w:sz w:val="24"/>
          <w:szCs w:val="24"/>
        </w:rPr>
        <w:t xml:space="preserve"> predict different milestones of chronic hepatitis B progression. </w:t>
      </w:r>
      <w:r w:rsidRPr="006F5565">
        <w:rPr>
          <w:rFonts w:ascii="Book Antiqua" w:eastAsia="宋体" w:hAnsi="Book Antiqua" w:cs="Times New Roman"/>
          <w:i/>
          <w:sz w:val="24"/>
          <w:szCs w:val="24"/>
        </w:rPr>
        <w:t>Hepatology</w:t>
      </w:r>
      <w:r w:rsidRPr="006F5565">
        <w:rPr>
          <w:rFonts w:ascii="Book Antiqua" w:eastAsia="宋体" w:hAnsi="Book Antiqua" w:cs="Times New Roman"/>
          <w:sz w:val="24"/>
          <w:szCs w:val="24"/>
        </w:rPr>
        <w:t xml:space="preserve"> 2014; </w:t>
      </w:r>
      <w:r w:rsidRPr="006F5565">
        <w:rPr>
          <w:rFonts w:ascii="Book Antiqua" w:eastAsia="宋体" w:hAnsi="Book Antiqua" w:cs="Times New Roman"/>
          <w:b/>
          <w:sz w:val="24"/>
          <w:szCs w:val="24"/>
        </w:rPr>
        <w:t>60</w:t>
      </w:r>
      <w:r w:rsidRPr="006F5565">
        <w:rPr>
          <w:rFonts w:ascii="Book Antiqua" w:eastAsia="宋体" w:hAnsi="Book Antiqua" w:cs="Times New Roman"/>
          <w:sz w:val="24"/>
          <w:szCs w:val="24"/>
        </w:rPr>
        <w:t>: 77-86 [PMID: 24700432 DOI: 10.1002/hep.27083]</w:t>
      </w:r>
    </w:p>
    <w:p w14:paraId="2EFE5336"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10 </w:t>
      </w:r>
      <w:r w:rsidRPr="006F5565">
        <w:rPr>
          <w:rFonts w:ascii="Book Antiqua" w:eastAsia="宋体" w:hAnsi="Book Antiqua" w:cs="Times New Roman"/>
          <w:b/>
          <w:sz w:val="24"/>
          <w:szCs w:val="24"/>
        </w:rPr>
        <w:t>Tseng TC</w:t>
      </w:r>
      <w:r w:rsidRPr="006F5565">
        <w:rPr>
          <w:rFonts w:ascii="Book Antiqua" w:eastAsia="宋体" w:hAnsi="Book Antiqua" w:cs="Times New Roman"/>
          <w:sz w:val="24"/>
          <w:szCs w:val="24"/>
        </w:rPr>
        <w:t xml:space="preserve">, Liu CJ, Yang HC, Su TH, Wang CC, Chen CL, </w:t>
      </w:r>
      <w:proofErr w:type="spellStart"/>
      <w:r w:rsidRPr="006F5565">
        <w:rPr>
          <w:rFonts w:ascii="Book Antiqua" w:eastAsia="宋体" w:hAnsi="Book Antiqua" w:cs="Times New Roman"/>
          <w:sz w:val="24"/>
          <w:szCs w:val="24"/>
        </w:rPr>
        <w:t>Kuo</w:t>
      </w:r>
      <w:proofErr w:type="spellEnd"/>
      <w:r w:rsidRPr="006F5565">
        <w:rPr>
          <w:rFonts w:ascii="Book Antiqua" w:eastAsia="宋体" w:hAnsi="Book Antiqua" w:cs="Times New Roman"/>
          <w:sz w:val="24"/>
          <w:szCs w:val="24"/>
        </w:rPr>
        <w:t xml:space="preserve"> SF, Liu CH, Chen PJ, Chen DS, Kao JH. High levels of hepatitis B surface antigen increase risk of hepatocellular carcinoma in patients with low HBV load. </w:t>
      </w:r>
      <w:r w:rsidRPr="006F5565">
        <w:rPr>
          <w:rFonts w:ascii="Book Antiqua" w:eastAsia="宋体" w:hAnsi="Book Antiqua" w:cs="Times New Roman"/>
          <w:i/>
          <w:sz w:val="24"/>
          <w:szCs w:val="24"/>
        </w:rPr>
        <w:t>Gastroenterology</w:t>
      </w:r>
      <w:r w:rsidRPr="006F5565">
        <w:rPr>
          <w:rFonts w:ascii="Book Antiqua" w:eastAsia="宋体" w:hAnsi="Book Antiqua" w:cs="Times New Roman"/>
          <w:sz w:val="24"/>
          <w:szCs w:val="24"/>
        </w:rPr>
        <w:t xml:space="preserve"> 2012; </w:t>
      </w:r>
      <w:r w:rsidRPr="006F5565">
        <w:rPr>
          <w:rFonts w:ascii="Book Antiqua" w:eastAsia="宋体" w:hAnsi="Book Antiqua" w:cs="Times New Roman"/>
          <w:b/>
          <w:sz w:val="24"/>
          <w:szCs w:val="24"/>
        </w:rPr>
        <w:t>142</w:t>
      </w:r>
      <w:r w:rsidRPr="006F5565">
        <w:rPr>
          <w:rFonts w:ascii="Book Antiqua" w:eastAsia="宋体" w:hAnsi="Book Antiqua" w:cs="Times New Roman"/>
          <w:sz w:val="24"/>
          <w:szCs w:val="24"/>
        </w:rPr>
        <w:t>: 1140-1149.e3; quiz e13-</w:t>
      </w:r>
      <w:r w:rsidR="000B693A" w:rsidRPr="006F5565">
        <w:rPr>
          <w:rFonts w:ascii="Book Antiqua" w:eastAsia="宋体" w:hAnsi="Book Antiqua" w:cs="Times New Roman"/>
          <w:sz w:val="24"/>
          <w:szCs w:val="24"/>
        </w:rPr>
        <w:t>1</w:t>
      </w:r>
      <w:r w:rsidRPr="006F5565">
        <w:rPr>
          <w:rFonts w:ascii="Book Antiqua" w:eastAsia="宋体" w:hAnsi="Book Antiqua" w:cs="Times New Roman"/>
          <w:sz w:val="24"/>
          <w:szCs w:val="24"/>
        </w:rPr>
        <w:t>4 [PMID: 22333950 DOI: 10.1053/j.gastro.2012.02.007]</w:t>
      </w:r>
    </w:p>
    <w:p w14:paraId="6DCAFEC1"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proofErr w:type="gramStart"/>
      <w:r w:rsidRPr="006F5565">
        <w:rPr>
          <w:rFonts w:ascii="Book Antiqua" w:eastAsia="宋体" w:hAnsi="Book Antiqua" w:cs="Times New Roman"/>
          <w:sz w:val="24"/>
          <w:szCs w:val="24"/>
        </w:rPr>
        <w:t xml:space="preserve">11 </w:t>
      </w:r>
      <w:proofErr w:type="spellStart"/>
      <w:r w:rsidRPr="006F5565">
        <w:rPr>
          <w:rFonts w:ascii="Book Antiqua" w:eastAsia="宋体" w:hAnsi="Book Antiqua" w:cs="Times New Roman"/>
          <w:b/>
          <w:sz w:val="24"/>
          <w:szCs w:val="24"/>
        </w:rPr>
        <w:t>Iloeje</w:t>
      </w:r>
      <w:proofErr w:type="spellEnd"/>
      <w:r w:rsidRPr="006F5565">
        <w:rPr>
          <w:rFonts w:ascii="Book Antiqua" w:eastAsia="宋体" w:hAnsi="Book Antiqua" w:cs="Times New Roman"/>
          <w:b/>
          <w:sz w:val="24"/>
          <w:szCs w:val="24"/>
        </w:rPr>
        <w:t xml:space="preserve"> UH</w:t>
      </w:r>
      <w:r w:rsidRPr="006F5565">
        <w:rPr>
          <w:rFonts w:ascii="Book Antiqua" w:eastAsia="宋体" w:hAnsi="Book Antiqua" w:cs="Times New Roman"/>
          <w:sz w:val="24"/>
          <w:szCs w:val="24"/>
        </w:rPr>
        <w:t>, Yang HI, Su J, Jen CL, You SL, Chen CJ; Risk Evaluation of Viral Load Elevation and Associated Liver Disease/Cancer-In HBV (the REVEAL-HBV) Study Group.</w:t>
      </w:r>
      <w:proofErr w:type="gramEnd"/>
      <w:r w:rsidRPr="006F5565">
        <w:rPr>
          <w:rFonts w:ascii="Book Antiqua" w:eastAsia="宋体" w:hAnsi="Book Antiqua" w:cs="Times New Roman"/>
          <w:sz w:val="24"/>
          <w:szCs w:val="24"/>
        </w:rPr>
        <w:t xml:space="preserve"> Predicting cirrhosis risk based on the level of circulating hepatitis B viral load. </w:t>
      </w:r>
      <w:r w:rsidRPr="006F5565">
        <w:rPr>
          <w:rFonts w:ascii="Book Antiqua" w:eastAsia="宋体" w:hAnsi="Book Antiqua" w:cs="Times New Roman"/>
          <w:i/>
          <w:sz w:val="24"/>
          <w:szCs w:val="24"/>
        </w:rPr>
        <w:t>Gastroenterology</w:t>
      </w:r>
      <w:r w:rsidRPr="006F5565">
        <w:rPr>
          <w:rFonts w:ascii="Book Antiqua" w:eastAsia="宋体" w:hAnsi="Book Antiqua" w:cs="Times New Roman"/>
          <w:sz w:val="24"/>
          <w:szCs w:val="24"/>
        </w:rPr>
        <w:t xml:space="preserve"> 2006; </w:t>
      </w:r>
      <w:r w:rsidRPr="006F5565">
        <w:rPr>
          <w:rFonts w:ascii="Book Antiqua" w:eastAsia="宋体" w:hAnsi="Book Antiqua" w:cs="Times New Roman"/>
          <w:b/>
          <w:sz w:val="24"/>
          <w:szCs w:val="24"/>
        </w:rPr>
        <w:t>130</w:t>
      </w:r>
      <w:r w:rsidRPr="006F5565">
        <w:rPr>
          <w:rFonts w:ascii="Book Antiqua" w:eastAsia="宋体" w:hAnsi="Book Antiqua" w:cs="Times New Roman"/>
          <w:sz w:val="24"/>
          <w:szCs w:val="24"/>
        </w:rPr>
        <w:t>: 678-686 [PMID: 16530509 DOI: 10.1053/j.gastro.2005.11.016]</w:t>
      </w:r>
    </w:p>
    <w:p w14:paraId="1F9C1E89"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12 </w:t>
      </w:r>
      <w:r w:rsidRPr="006F5565">
        <w:rPr>
          <w:rFonts w:ascii="Book Antiqua" w:eastAsia="宋体" w:hAnsi="Book Antiqua" w:cs="Times New Roman"/>
          <w:b/>
          <w:sz w:val="24"/>
          <w:szCs w:val="24"/>
        </w:rPr>
        <w:t>Chen CF</w:t>
      </w:r>
      <w:r w:rsidRPr="006F5565">
        <w:rPr>
          <w:rFonts w:ascii="Book Antiqua" w:eastAsia="宋体" w:hAnsi="Book Antiqua" w:cs="Times New Roman"/>
          <w:sz w:val="24"/>
          <w:szCs w:val="24"/>
        </w:rPr>
        <w:t xml:space="preserve">, Lee WC, Yang HI, Chang HC, Jen CL, </w:t>
      </w:r>
      <w:proofErr w:type="spellStart"/>
      <w:r w:rsidRPr="006F5565">
        <w:rPr>
          <w:rFonts w:ascii="Book Antiqua" w:eastAsia="宋体" w:hAnsi="Book Antiqua" w:cs="Times New Roman"/>
          <w:sz w:val="24"/>
          <w:szCs w:val="24"/>
        </w:rPr>
        <w:t>Iloeje</w:t>
      </w:r>
      <w:proofErr w:type="spellEnd"/>
      <w:r w:rsidRPr="006F5565">
        <w:rPr>
          <w:rFonts w:ascii="Book Antiqua" w:eastAsia="宋体" w:hAnsi="Book Antiqua" w:cs="Times New Roman"/>
          <w:sz w:val="24"/>
          <w:szCs w:val="24"/>
        </w:rPr>
        <w:t xml:space="preserve"> UH, Su J, Hsiao CK, Wang LY, You SL, Lu SN, Chen CJ; Risk Evaluation of Viral Load Elevation and Associated Liver Disease/Cancer in HBV (REVEAL–HBV) Study Group. Changes in serum levels of </w:t>
      </w:r>
      <w:r w:rsidRPr="006F5565">
        <w:rPr>
          <w:rFonts w:ascii="Book Antiqua" w:eastAsia="宋体" w:hAnsi="Book Antiqua" w:cs="Times New Roman"/>
          <w:sz w:val="24"/>
          <w:szCs w:val="24"/>
        </w:rPr>
        <w:lastRenderedPageBreak/>
        <w:t xml:space="preserve">HBV DNA and alanine aminotransferase determine risk for hepatocellular carcinoma. </w:t>
      </w:r>
      <w:r w:rsidRPr="006F5565">
        <w:rPr>
          <w:rFonts w:ascii="Book Antiqua" w:eastAsia="宋体" w:hAnsi="Book Antiqua" w:cs="Times New Roman"/>
          <w:i/>
          <w:sz w:val="24"/>
          <w:szCs w:val="24"/>
        </w:rPr>
        <w:t>Gastroenterology</w:t>
      </w:r>
      <w:r w:rsidRPr="006F5565">
        <w:rPr>
          <w:rFonts w:ascii="Book Antiqua" w:eastAsia="宋体" w:hAnsi="Book Antiqua" w:cs="Times New Roman"/>
          <w:sz w:val="24"/>
          <w:szCs w:val="24"/>
        </w:rPr>
        <w:t xml:space="preserve"> 2011; </w:t>
      </w:r>
      <w:r w:rsidRPr="006F5565">
        <w:rPr>
          <w:rFonts w:ascii="Book Antiqua" w:eastAsia="宋体" w:hAnsi="Book Antiqua" w:cs="Times New Roman"/>
          <w:b/>
          <w:sz w:val="24"/>
          <w:szCs w:val="24"/>
        </w:rPr>
        <w:t>141</w:t>
      </w:r>
      <w:r w:rsidRPr="006F5565">
        <w:rPr>
          <w:rFonts w:ascii="Book Antiqua" w:eastAsia="宋体" w:hAnsi="Book Antiqua" w:cs="Times New Roman"/>
          <w:sz w:val="24"/>
          <w:szCs w:val="24"/>
        </w:rPr>
        <w:t>: 1240-1248, 1248.e1-1248.e2 [PMID: 21703214 DOI: 10.1053/j.gastro.2011.06.036]</w:t>
      </w:r>
    </w:p>
    <w:p w14:paraId="434C4151"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proofErr w:type="gramStart"/>
      <w:r w:rsidRPr="006F5565">
        <w:rPr>
          <w:rFonts w:ascii="Book Antiqua" w:eastAsia="宋体" w:hAnsi="Book Antiqua" w:cs="Times New Roman"/>
          <w:sz w:val="24"/>
          <w:szCs w:val="24"/>
        </w:rPr>
        <w:t xml:space="preserve">13 </w:t>
      </w:r>
      <w:r w:rsidRPr="006F5565">
        <w:rPr>
          <w:rFonts w:ascii="Book Antiqua" w:eastAsia="宋体" w:hAnsi="Book Antiqua" w:cs="Times New Roman"/>
          <w:b/>
          <w:sz w:val="24"/>
          <w:szCs w:val="24"/>
        </w:rPr>
        <w:t>Chu CM</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Liaw</w:t>
      </w:r>
      <w:proofErr w:type="spellEnd"/>
      <w:r w:rsidRPr="006F5565">
        <w:rPr>
          <w:rFonts w:ascii="Book Antiqua" w:eastAsia="宋体" w:hAnsi="Book Antiqua" w:cs="Times New Roman"/>
          <w:sz w:val="24"/>
          <w:szCs w:val="24"/>
        </w:rPr>
        <w:t xml:space="preserve"> YF.</w:t>
      </w:r>
      <w:proofErr w:type="gramEnd"/>
      <w:r w:rsidRPr="006F5565">
        <w:rPr>
          <w:rFonts w:ascii="Book Antiqua" w:eastAsia="宋体" w:hAnsi="Book Antiqua" w:cs="Times New Roman"/>
          <w:sz w:val="24"/>
          <w:szCs w:val="24"/>
        </w:rPr>
        <w:t xml:space="preserve"> Chronic hepatitis B virus infection acquired in childhood: special emphasis on prognostic and therapeutic implication of delayed </w:t>
      </w:r>
      <w:proofErr w:type="spellStart"/>
      <w:r w:rsidRPr="006F5565">
        <w:rPr>
          <w:rFonts w:ascii="Book Antiqua" w:eastAsia="宋体" w:hAnsi="Book Antiqua" w:cs="Times New Roman"/>
          <w:sz w:val="24"/>
          <w:szCs w:val="24"/>
        </w:rPr>
        <w:t>HBeAg</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seroconversion</w:t>
      </w:r>
      <w:proofErr w:type="spellEnd"/>
      <w:r w:rsidRPr="006F5565">
        <w:rPr>
          <w:rFonts w:ascii="Book Antiqua" w:eastAsia="宋体" w:hAnsi="Book Antiqua" w:cs="Times New Roman"/>
          <w:sz w:val="24"/>
          <w:szCs w:val="24"/>
        </w:rPr>
        <w:t xml:space="preserve">. </w:t>
      </w:r>
      <w:r w:rsidRPr="006F5565">
        <w:rPr>
          <w:rFonts w:ascii="Book Antiqua" w:eastAsia="宋体" w:hAnsi="Book Antiqua" w:cs="Times New Roman"/>
          <w:i/>
          <w:sz w:val="24"/>
          <w:szCs w:val="24"/>
        </w:rPr>
        <w:t xml:space="preserve">J Viral </w:t>
      </w:r>
      <w:proofErr w:type="spellStart"/>
      <w:r w:rsidRPr="006F5565">
        <w:rPr>
          <w:rFonts w:ascii="Book Antiqua" w:eastAsia="宋体" w:hAnsi="Book Antiqua" w:cs="Times New Roman"/>
          <w:i/>
          <w:sz w:val="24"/>
          <w:szCs w:val="24"/>
        </w:rPr>
        <w:t>Hepat</w:t>
      </w:r>
      <w:proofErr w:type="spellEnd"/>
      <w:r w:rsidRPr="006F5565">
        <w:rPr>
          <w:rFonts w:ascii="Book Antiqua" w:eastAsia="宋体" w:hAnsi="Book Antiqua" w:cs="Times New Roman"/>
          <w:sz w:val="24"/>
          <w:szCs w:val="24"/>
        </w:rPr>
        <w:t xml:space="preserve"> 2007; </w:t>
      </w:r>
      <w:r w:rsidRPr="006F5565">
        <w:rPr>
          <w:rFonts w:ascii="Book Antiqua" w:eastAsia="宋体" w:hAnsi="Book Antiqua" w:cs="Times New Roman"/>
          <w:b/>
          <w:sz w:val="24"/>
          <w:szCs w:val="24"/>
        </w:rPr>
        <w:t>14</w:t>
      </w:r>
      <w:r w:rsidRPr="006F5565">
        <w:rPr>
          <w:rFonts w:ascii="Book Antiqua" w:eastAsia="宋体" w:hAnsi="Book Antiqua" w:cs="Times New Roman"/>
          <w:sz w:val="24"/>
          <w:szCs w:val="24"/>
        </w:rPr>
        <w:t>: 147-152 [PMID: 17305879 DOI: 10.1111/j.1365-2893.2006.00810.x]</w:t>
      </w:r>
    </w:p>
    <w:p w14:paraId="5F728835"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14 </w:t>
      </w:r>
      <w:r w:rsidRPr="006F5565">
        <w:rPr>
          <w:rFonts w:ascii="Book Antiqua" w:eastAsia="宋体" w:hAnsi="Book Antiqua" w:cs="Times New Roman"/>
          <w:b/>
          <w:sz w:val="24"/>
          <w:szCs w:val="24"/>
        </w:rPr>
        <w:t>Hui CK</w:t>
      </w:r>
      <w:r w:rsidRPr="006F5565">
        <w:rPr>
          <w:rFonts w:ascii="Book Antiqua" w:eastAsia="宋体" w:hAnsi="Book Antiqua" w:cs="Times New Roman"/>
          <w:sz w:val="24"/>
          <w:szCs w:val="24"/>
        </w:rPr>
        <w:t xml:space="preserve">, Leung N, </w:t>
      </w:r>
      <w:proofErr w:type="spellStart"/>
      <w:r w:rsidRPr="006F5565">
        <w:rPr>
          <w:rFonts w:ascii="Book Antiqua" w:eastAsia="宋体" w:hAnsi="Book Antiqua" w:cs="Times New Roman"/>
          <w:sz w:val="24"/>
          <w:szCs w:val="24"/>
        </w:rPr>
        <w:t>Shek</w:t>
      </w:r>
      <w:proofErr w:type="spellEnd"/>
      <w:r w:rsidRPr="006F5565">
        <w:rPr>
          <w:rFonts w:ascii="Book Antiqua" w:eastAsia="宋体" w:hAnsi="Book Antiqua" w:cs="Times New Roman"/>
          <w:sz w:val="24"/>
          <w:szCs w:val="24"/>
        </w:rPr>
        <w:t xml:space="preserve"> TW, Yao H, Lee WK, Lai JY, Lai ST, Wong WM, Lai LS, Poon RT, Lo CM, Fan ST, Lau GK; Hong Kong Liver Fibrosis Study Group. Sustained disease remission after spontaneous </w:t>
      </w:r>
      <w:proofErr w:type="spellStart"/>
      <w:r w:rsidRPr="006F5565">
        <w:rPr>
          <w:rFonts w:ascii="Book Antiqua" w:eastAsia="宋体" w:hAnsi="Book Antiqua" w:cs="Times New Roman"/>
          <w:sz w:val="24"/>
          <w:szCs w:val="24"/>
        </w:rPr>
        <w:t>HBeAg</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seroconversion</w:t>
      </w:r>
      <w:proofErr w:type="spellEnd"/>
      <w:r w:rsidRPr="006F5565">
        <w:rPr>
          <w:rFonts w:ascii="Book Antiqua" w:eastAsia="宋体" w:hAnsi="Book Antiqua" w:cs="Times New Roman"/>
          <w:sz w:val="24"/>
          <w:szCs w:val="24"/>
        </w:rPr>
        <w:t xml:space="preserve"> is associated with reduction in fibrosis progression in chronic hepatitis B Chinese patients. </w:t>
      </w:r>
      <w:r w:rsidRPr="006F5565">
        <w:rPr>
          <w:rFonts w:ascii="Book Antiqua" w:eastAsia="宋体" w:hAnsi="Book Antiqua" w:cs="Times New Roman"/>
          <w:i/>
          <w:sz w:val="24"/>
          <w:szCs w:val="24"/>
        </w:rPr>
        <w:t>Hepatology</w:t>
      </w:r>
      <w:r w:rsidRPr="006F5565">
        <w:rPr>
          <w:rFonts w:ascii="Book Antiqua" w:eastAsia="宋体" w:hAnsi="Book Antiqua" w:cs="Times New Roman"/>
          <w:sz w:val="24"/>
          <w:szCs w:val="24"/>
        </w:rPr>
        <w:t xml:space="preserve"> 2007; </w:t>
      </w:r>
      <w:r w:rsidRPr="006F5565">
        <w:rPr>
          <w:rFonts w:ascii="Book Antiqua" w:eastAsia="宋体" w:hAnsi="Book Antiqua" w:cs="Times New Roman"/>
          <w:b/>
          <w:sz w:val="24"/>
          <w:szCs w:val="24"/>
        </w:rPr>
        <w:t>46</w:t>
      </w:r>
      <w:r w:rsidRPr="006F5565">
        <w:rPr>
          <w:rFonts w:ascii="Book Antiqua" w:eastAsia="宋体" w:hAnsi="Book Antiqua" w:cs="Times New Roman"/>
          <w:sz w:val="24"/>
          <w:szCs w:val="24"/>
        </w:rPr>
        <w:t>: 690-698 [PMID: 17680649 DOI: 10.1002/hep.21758]</w:t>
      </w:r>
    </w:p>
    <w:p w14:paraId="47E0338B"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15 </w:t>
      </w:r>
      <w:r w:rsidRPr="006F5565">
        <w:rPr>
          <w:rFonts w:ascii="Book Antiqua" w:eastAsia="宋体" w:hAnsi="Book Antiqua" w:cs="Times New Roman"/>
          <w:b/>
          <w:sz w:val="24"/>
          <w:szCs w:val="24"/>
        </w:rPr>
        <w:t>Carey I</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D'Antiga</w:t>
      </w:r>
      <w:proofErr w:type="spellEnd"/>
      <w:r w:rsidRPr="006F5565">
        <w:rPr>
          <w:rFonts w:ascii="Book Antiqua" w:eastAsia="宋体" w:hAnsi="Book Antiqua" w:cs="Times New Roman"/>
          <w:sz w:val="24"/>
          <w:szCs w:val="24"/>
        </w:rPr>
        <w:t xml:space="preserve"> L, </w:t>
      </w:r>
      <w:proofErr w:type="spellStart"/>
      <w:r w:rsidRPr="006F5565">
        <w:rPr>
          <w:rFonts w:ascii="Book Antiqua" w:eastAsia="宋体" w:hAnsi="Book Antiqua" w:cs="Times New Roman"/>
          <w:sz w:val="24"/>
          <w:szCs w:val="24"/>
        </w:rPr>
        <w:t>Bansal</w:t>
      </w:r>
      <w:proofErr w:type="spellEnd"/>
      <w:r w:rsidRPr="006F5565">
        <w:rPr>
          <w:rFonts w:ascii="Book Antiqua" w:eastAsia="宋体" w:hAnsi="Book Antiqua" w:cs="Times New Roman"/>
          <w:sz w:val="24"/>
          <w:szCs w:val="24"/>
        </w:rPr>
        <w:t xml:space="preserve"> S, </w:t>
      </w:r>
      <w:proofErr w:type="spellStart"/>
      <w:r w:rsidRPr="006F5565">
        <w:rPr>
          <w:rFonts w:ascii="Book Antiqua" w:eastAsia="宋体" w:hAnsi="Book Antiqua" w:cs="Times New Roman"/>
          <w:sz w:val="24"/>
          <w:szCs w:val="24"/>
        </w:rPr>
        <w:t>Longhi</w:t>
      </w:r>
      <w:proofErr w:type="spellEnd"/>
      <w:r w:rsidRPr="006F5565">
        <w:rPr>
          <w:rFonts w:ascii="Book Antiqua" w:eastAsia="宋体" w:hAnsi="Book Antiqua" w:cs="Times New Roman"/>
          <w:sz w:val="24"/>
          <w:szCs w:val="24"/>
        </w:rPr>
        <w:t xml:space="preserve"> MS, Ma Y, Mesa IR, </w:t>
      </w:r>
      <w:proofErr w:type="spellStart"/>
      <w:r w:rsidRPr="006F5565">
        <w:rPr>
          <w:rFonts w:ascii="Book Antiqua" w:eastAsia="宋体" w:hAnsi="Book Antiqua" w:cs="Times New Roman"/>
          <w:sz w:val="24"/>
          <w:szCs w:val="24"/>
        </w:rPr>
        <w:t>Mieli-Vergani</w:t>
      </w:r>
      <w:proofErr w:type="spellEnd"/>
      <w:r w:rsidRPr="006F5565">
        <w:rPr>
          <w:rFonts w:ascii="Book Antiqua" w:eastAsia="宋体" w:hAnsi="Book Antiqua" w:cs="Times New Roman"/>
          <w:sz w:val="24"/>
          <w:szCs w:val="24"/>
        </w:rPr>
        <w:t xml:space="preserve"> G, </w:t>
      </w:r>
      <w:proofErr w:type="spellStart"/>
      <w:r w:rsidRPr="006F5565">
        <w:rPr>
          <w:rFonts w:ascii="Book Antiqua" w:eastAsia="宋体" w:hAnsi="Book Antiqua" w:cs="Times New Roman"/>
          <w:sz w:val="24"/>
          <w:szCs w:val="24"/>
        </w:rPr>
        <w:t>Vergani</w:t>
      </w:r>
      <w:proofErr w:type="spellEnd"/>
      <w:r w:rsidRPr="006F5565">
        <w:rPr>
          <w:rFonts w:ascii="Book Antiqua" w:eastAsia="宋体" w:hAnsi="Book Antiqua" w:cs="Times New Roman"/>
          <w:sz w:val="24"/>
          <w:szCs w:val="24"/>
        </w:rPr>
        <w:t xml:space="preserve"> D. Immune and viral profile from tolerance to hepatitis B surface antigen clearance: a longitudinal study of vertically hepatitis B virus-infected children on combined therapy. </w:t>
      </w:r>
      <w:r w:rsidRPr="006F5565">
        <w:rPr>
          <w:rFonts w:ascii="Book Antiqua" w:eastAsia="宋体" w:hAnsi="Book Antiqua" w:cs="Times New Roman"/>
          <w:i/>
          <w:sz w:val="24"/>
          <w:szCs w:val="24"/>
        </w:rPr>
        <w:t xml:space="preserve">J </w:t>
      </w:r>
      <w:proofErr w:type="spellStart"/>
      <w:r w:rsidRPr="006F5565">
        <w:rPr>
          <w:rFonts w:ascii="Book Antiqua" w:eastAsia="宋体" w:hAnsi="Book Antiqua" w:cs="Times New Roman"/>
          <w:i/>
          <w:sz w:val="24"/>
          <w:szCs w:val="24"/>
        </w:rPr>
        <w:t>Virol</w:t>
      </w:r>
      <w:proofErr w:type="spellEnd"/>
      <w:r w:rsidRPr="006F5565">
        <w:rPr>
          <w:rFonts w:ascii="Book Antiqua" w:eastAsia="宋体" w:hAnsi="Book Antiqua" w:cs="Times New Roman"/>
          <w:sz w:val="24"/>
          <w:szCs w:val="24"/>
        </w:rPr>
        <w:t xml:space="preserve"> 2011; </w:t>
      </w:r>
      <w:r w:rsidRPr="006F5565">
        <w:rPr>
          <w:rFonts w:ascii="Book Antiqua" w:eastAsia="宋体" w:hAnsi="Book Antiqua" w:cs="Times New Roman"/>
          <w:b/>
          <w:sz w:val="24"/>
          <w:szCs w:val="24"/>
        </w:rPr>
        <w:t>85</w:t>
      </w:r>
      <w:r w:rsidRPr="006F5565">
        <w:rPr>
          <w:rFonts w:ascii="Book Antiqua" w:eastAsia="宋体" w:hAnsi="Book Antiqua" w:cs="Times New Roman"/>
          <w:sz w:val="24"/>
          <w:szCs w:val="24"/>
        </w:rPr>
        <w:t>: 2416-2428 [PMID: 21147914 DOI: 10.1128/JVI.01449-10]</w:t>
      </w:r>
    </w:p>
    <w:p w14:paraId="7F26309C"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16 </w:t>
      </w:r>
      <w:proofErr w:type="spellStart"/>
      <w:r w:rsidRPr="006F5565">
        <w:rPr>
          <w:rFonts w:ascii="Book Antiqua" w:eastAsia="宋体" w:hAnsi="Book Antiqua" w:cs="Times New Roman"/>
          <w:b/>
          <w:sz w:val="24"/>
          <w:szCs w:val="24"/>
        </w:rPr>
        <w:t>D'Antiga</w:t>
      </w:r>
      <w:proofErr w:type="spellEnd"/>
      <w:r w:rsidRPr="006F5565">
        <w:rPr>
          <w:rFonts w:ascii="Book Antiqua" w:eastAsia="宋体" w:hAnsi="Book Antiqua" w:cs="Times New Roman"/>
          <w:b/>
          <w:sz w:val="24"/>
          <w:szCs w:val="24"/>
        </w:rPr>
        <w:t xml:space="preserve"> L</w:t>
      </w:r>
      <w:r w:rsidRPr="006F5565">
        <w:rPr>
          <w:rFonts w:ascii="Book Antiqua" w:eastAsia="宋体" w:hAnsi="Book Antiqua" w:cs="Times New Roman"/>
          <w:sz w:val="24"/>
          <w:szCs w:val="24"/>
        </w:rPr>
        <w:t xml:space="preserve">, Aw M, Atkins M, </w:t>
      </w:r>
      <w:proofErr w:type="spellStart"/>
      <w:r w:rsidRPr="006F5565">
        <w:rPr>
          <w:rFonts w:ascii="Book Antiqua" w:eastAsia="宋体" w:hAnsi="Book Antiqua" w:cs="Times New Roman"/>
          <w:sz w:val="24"/>
          <w:szCs w:val="24"/>
        </w:rPr>
        <w:t>Moorat</w:t>
      </w:r>
      <w:proofErr w:type="spellEnd"/>
      <w:r w:rsidRPr="006F5565">
        <w:rPr>
          <w:rFonts w:ascii="Book Antiqua" w:eastAsia="宋体" w:hAnsi="Book Antiqua" w:cs="Times New Roman"/>
          <w:sz w:val="24"/>
          <w:szCs w:val="24"/>
        </w:rPr>
        <w:t xml:space="preserve"> A, </w:t>
      </w:r>
      <w:proofErr w:type="spellStart"/>
      <w:r w:rsidRPr="006F5565">
        <w:rPr>
          <w:rFonts w:ascii="Book Antiqua" w:eastAsia="宋体" w:hAnsi="Book Antiqua" w:cs="Times New Roman"/>
          <w:sz w:val="24"/>
          <w:szCs w:val="24"/>
        </w:rPr>
        <w:t>Vergani</w:t>
      </w:r>
      <w:proofErr w:type="spellEnd"/>
      <w:r w:rsidRPr="006F5565">
        <w:rPr>
          <w:rFonts w:ascii="Book Antiqua" w:eastAsia="宋体" w:hAnsi="Book Antiqua" w:cs="Times New Roman"/>
          <w:sz w:val="24"/>
          <w:szCs w:val="24"/>
        </w:rPr>
        <w:t xml:space="preserve"> D, </w:t>
      </w:r>
      <w:proofErr w:type="spellStart"/>
      <w:r w:rsidRPr="006F5565">
        <w:rPr>
          <w:rFonts w:ascii="Book Antiqua" w:eastAsia="宋体" w:hAnsi="Book Antiqua" w:cs="Times New Roman"/>
          <w:sz w:val="24"/>
          <w:szCs w:val="24"/>
        </w:rPr>
        <w:t>Mieli-Vergani</w:t>
      </w:r>
      <w:proofErr w:type="spellEnd"/>
      <w:r w:rsidRPr="006F5565">
        <w:rPr>
          <w:rFonts w:ascii="Book Antiqua" w:eastAsia="宋体" w:hAnsi="Book Antiqua" w:cs="Times New Roman"/>
          <w:sz w:val="24"/>
          <w:szCs w:val="24"/>
        </w:rPr>
        <w:t xml:space="preserve"> G. Combined lamivudine/interferon-alpha treatment in "</w:t>
      </w:r>
      <w:proofErr w:type="spellStart"/>
      <w:r w:rsidRPr="006F5565">
        <w:rPr>
          <w:rFonts w:ascii="Book Antiqua" w:eastAsia="宋体" w:hAnsi="Book Antiqua" w:cs="Times New Roman"/>
          <w:sz w:val="24"/>
          <w:szCs w:val="24"/>
        </w:rPr>
        <w:t>immunotolerant</w:t>
      </w:r>
      <w:proofErr w:type="spellEnd"/>
      <w:r w:rsidRPr="006F5565">
        <w:rPr>
          <w:rFonts w:ascii="Book Antiqua" w:eastAsia="宋体" w:hAnsi="Book Antiqua" w:cs="Times New Roman"/>
          <w:sz w:val="24"/>
          <w:szCs w:val="24"/>
        </w:rPr>
        <w:t xml:space="preserve">" children </w:t>
      </w:r>
      <w:proofErr w:type="spellStart"/>
      <w:r w:rsidRPr="006F5565">
        <w:rPr>
          <w:rFonts w:ascii="Book Antiqua" w:eastAsia="宋体" w:hAnsi="Book Antiqua" w:cs="Times New Roman"/>
          <w:sz w:val="24"/>
          <w:szCs w:val="24"/>
        </w:rPr>
        <w:t>perinatally</w:t>
      </w:r>
      <w:proofErr w:type="spellEnd"/>
      <w:r w:rsidRPr="006F5565">
        <w:rPr>
          <w:rFonts w:ascii="Book Antiqua" w:eastAsia="宋体" w:hAnsi="Book Antiqua" w:cs="Times New Roman"/>
          <w:sz w:val="24"/>
          <w:szCs w:val="24"/>
        </w:rPr>
        <w:t xml:space="preserve"> infected with hepatitis B: a pilot study. </w:t>
      </w:r>
      <w:r w:rsidRPr="006F5565">
        <w:rPr>
          <w:rFonts w:ascii="Book Antiqua" w:eastAsia="宋体" w:hAnsi="Book Antiqua" w:cs="Times New Roman"/>
          <w:i/>
          <w:sz w:val="24"/>
          <w:szCs w:val="24"/>
        </w:rPr>
        <w:t xml:space="preserve">J </w:t>
      </w:r>
      <w:proofErr w:type="spellStart"/>
      <w:r w:rsidRPr="006F5565">
        <w:rPr>
          <w:rFonts w:ascii="Book Antiqua" w:eastAsia="宋体" w:hAnsi="Book Antiqua" w:cs="Times New Roman"/>
          <w:i/>
          <w:sz w:val="24"/>
          <w:szCs w:val="24"/>
        </w:rPr>
        <w:t>Pediatr</w:t>
      </w:r>
      <w:proofErr w:type="spellEnd"/>
      <w:r w:rsidRPr="006F5565">
        <w:rPr>
          <w:rFonts w:ascii="Book Antiqua" w:eastAsia="宋体" w:hAnsi="Book Antiqua" w:cs="Times New Roman"/>
          <w:sz w:val="24"/>
          <w:szCs w:val="24"/>
        </w:rPr>
        <w:t xml:space="preserve"> 2006; </w:t>
      </w:r>
      <w:r w:rsidRPr="006F5565">
        <w:rPr>
          <w:rFonts w:ascii="Book Antiqua" w:eastAsia="宋体" w:hAnsi="Book Antiqua" w:cs="Times New Roman"/>
          <w:b/>
          <w:sz w:val="24"/>
          <w:szCs w:val="24"/>
        </w:rPr>
        <w:t>148</w:t>
      </w:r>
      <w:r w:rsidRPr="006F5565">
        <w:rPr>
          <w:rFonts w:ascii="Book Antiqua" w:eastAsia="宋体" w:hAnsi="Book Antiqua" w:cs="Times New Roman"/>
          <w:sz w:val="24"/>
          <w:szCs w:val="24"/>
        </w:rPr>
        <w:t>: 228-233 [PMID: 16492434 DOI: 10.1016/j.jpeds.2005.09.020]</w:t>
      </w:r>
    </w:p>
    <w:p w14:paraId="7723DE0F"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17 </w:t>
      </w:r>
      <w:r w:rsidRPr="006F5565">
        <w:rPr>
          <w:rFonts w:ascii="Book Antiqua" w:eastAsia="宋体" w:hAnsi="Book Antiqua" w:cs="Times New Roman"/>
          <w:b/>
          <w:sz w:val="24"/>
          <w:szCs w:val="24"/>
        </w:rPr>
        <w:t>Xiao Y</w:t>
      </w:r>
      <w:r w:rsidRPr="006F5565">
        <w:rPr>
          <w:rFonts w:ascii="Book Antiqua" w:eastAsia="宋体" w:hAnsi="Book Antiqua" w:cs="Times New Roman"/>
          <w:sz w:val="24"/>
          <w:szCs w:val="24"/>
        </w:rPr>
        <w:t xml:space="preserve">, Zeng Y, Alexander E, Mehta S, Joshi SB, Buchman GW, </w:t>
      </w:r>
      <w:proofErr w:type="spellStart"/>
      <w:r w:rsidRPr="006F5565">
        <w:rPr>
          <w:rFonts w:ascii="Book Antiqua" w:eastAsia="宋体" w:hAnsi="Book Antiqua" w:cs="Times New Roman"/>
          <w:sz w:val="24"/>
          <w:szCs w:val="24"/>
        </w:rPr>
        <w:t>Volkin</w:t>
      </w:r>
      <w:proofErr w:type="spellEnd"/>
      <w:r w:rsidRPr="006F5565">
        <w:rPr>
          <w:rFonts w:ascii="Book Antiqua" w:eastAsia="宋体" w:hAnsi="Book Antiqua" w:cs="Times New Roman"/>
          <w:sz w:val="24"/>
          <w:szCs w:val="24"/>
        </w:rPr>
        <w:t xml:space="preserve"> DB, </w:t>
      </w:r>
      <w:proofErr w:type="spellStart"/>
      <w:r w:rsidRPr="006F5565">
        <w:rPr>
          <w:rFonts w:ascii="Book Antiqua" w:eastAsia="宋体" w:hAnsi="Book Antiqua" w:cs="Times New Roman"/>
          <w:sz w:val="24"/>
          <w:szCs w:val="24"/>
        </w:rPr>
        <w:t>Middaugh</w:t>
      </w:r>
      <w:proofErr w:type="spellEnd"/>
      <w:r w:rsidRPr="006F5565">
        <w:rPr>
          <w:rFonts w:ascii="Book Antiqua" w:eastAsia="宋体" w:hAnsi="Book Antiqua" w:cs="Times New Roman"/>
          <w:sz w:val="24"/>
          <w:szCs w:val="24"/>
        </w:rPr>
        <w:t xml:space="preserve"> CR, Isaacs SN. Adsorption of recombinant poxvirus L1-protein to aluminum hydroxide/</w:t>
      </w:r>
      <w:proofErr w:type="spellStart"/>
      <w:r w:rsidRPr="006F5565">
        <w:rPr>
          <w:rFonts w:ascii="Book Antiqua" w:eastAsia="宋体" w:hAnsi="Book Antiqua" w:cs="Times New Roman"/>
          <w:sz w:val="24"/>
          <w:szCs w:val="24"/>
        </w:rPr>
        <w:t>CpG</w:t>
      </w:r>
      <w:proofErr w:type="spellEnd"/>
      <w:r w:rsidRPr="006F5565">
        <w:rPr>
          <w:rFonts w:ascii="Book Antiqua" w:eastAsia="宋体" w:hAnsi="Book Antiqua" w:cs="Times New Roman"/>
          <w:sz w:val="24"/>
          <w:szCs w:val="24"/>
        </w:rPr>
        <w:t xml:space="preserve"> vaccine adjuvants enhances immune responses and protection of mice from vaccinia virus challenge. </w:t>
      </w:r>
      <w:r w:rsidRPr="006F5565">
        <w:rPr>
          <w:rFonts w:ascii="Book Antiqua" w:eastAsia="宋体" w:hAnsi="Book Antiqua" w:cs="Times New Roman"/>
          <w:i/>
          <w:sz w:val="24"/>
          <w:szCs w:val="24"/>
        </w:rPr>
        <w:t>Vaccine</w:t>
      </w:r>
      <w:r w:rsidRPr="006F5565">
        <w:rPr>
          <w:rFonts w:ascii="Book Antiqua" w:eastAsia="宋体" w:hAnsi="Book Antiqua" w:cs="Times New Roman"/>
          <w:sz w:val="24"/>
          <w:szCs w:val="24"/>
        </w:rPr>
        <w:t xml:space="preserve"> 2013; </w:t>
      </w:r>
      <w:r w:rsidRPr="006F5565">
        <w:rPr>
          <w:rFonts w:ascii="Book Antiqua" w:eastAsia="宋体" w:hAnsi="Book Antiqua" w:cs="Times New Roman"/>
          <w:b/>
          <w:sz w:val="24"/>
          <w:szCs w:val="24"/>
        </w:rPr>
        <w:t>31</w:t>
      </w:r>
      <w:r w:rsidRPr="006F5565">
        <w:rPr>
          <w:rFonts w:ascii="Book Antiqua" w:eastAsia="宋体" w:hAnsi="Book Antiqua" w:cs="Times New Roman"/>
          <w:sz w:val="24"/>
          <w:szCs w:val="24"/>
        </w:rPr>
        <w:t>: 319-326 [PMID: 23153450 DOI: 10.1016/j.vaccine.2012.11.007]</w:t>
      </w:r>
    </w:p>
    <w:p w14:paraId="360ADC5D"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18 </w:t>
      </w:r>
      <w:r w:rsidRPr="006F5565">
        <w:rPr>
          <w:rFonts w:ascii="Book Antiqua" w:eastAsia="宋体" w:hAnsi="Book Antiqua" w:cs="Times New Roman"/>
          <w:b/>
          <w:sz w:val="24"/>
          <w:szCs w:val="24"/>
        </w:rPr>
        <w:t>Chan HL</w:t>
      </w:r>
      <w:r w:rsidRPr="006F5565">
        <w:rPr>
          <w:rFonts w:ascii="Book Antiqua" w:eastAsia="宋体" w:hAnsi="Book Antiqua" w:cs="Times New Roman"/>
          <w:sz w:val="24"/>
          <w:szCs w:val="24"/>
        </w:rPr>
        <w:t xml:space="preserve">, Chan CK, Hui AJ, Chan S, </w:t>
      </w:r>
      <w:proofErr w:type="spellStart"/>
      <w:r w:rsidRPr="006F5565">
        <w:rPr>
          <w:rFonts w:ascii="Book Antiqua" w:eastAsia="宋体" w:hAnsi="Book Antiqua" w:cs="Times New Roman"/>
          <w:sz w:val="24"/>
          <w:szCs w:val="24"/>
        </w:rPr>
        <w:t>Poordad</w:t>
      </w:r>
      <w:proofErr w:type="spellEnd"/>
      <w:r w:rsidRPr="006F5565">
        <w:rPr>
          <w:rFonts w:ascii="Book Antiqua" w:eastAsia="宋体" w:hAnsi="Book Antiqua" w:cs="Times New Roman"/>
          <w:sz w:val="24"/>
          <w:szCs w:val="24"/>
        </w:rPr>
        <w:t xml:space="preserve"> F, Chang TT, Mathurin P, Flaherty JF, Lin L, </w:t>
      </w:r>
      <w:proofErr w:type="spellStart"/>
      <w:r w:rsidRPr="006F5565">
        <w:rPr>
          <w:rFonts w:ascii="Book Antiqua" w:eastAsia="宋体" w:hAnsi="Book Antiqua" w:cs="Times New Roman"/>
          <w:sz w:val="24"/>
          <w:szCs w:val="24"/>
        </w:rPr>
        <w:t>Corsa</w:t>
      </w:r>
      <w:proofErr w:type="spellEnd"/>
      <w:r w:rsidRPr="006F5565">
        <w:rPr>
          <w:rFonts w:ascii="Book Antiqua" w:eastAsia="宋体" w:hAnsi="Book Antiqua" w:cs="Times New Roman"/>
          <w:sz w:val="24"/>
          <w:szCs w:val="24"/>
        </w:rPr>
        <w:t xml:space="preserve"> A, </w:t>
      </w:r>
      <w:proofErr w:type="spellStart"/>
      <w:r w:rsidRPr="006F5565">
        <w:rPr>
          <w:rFonts w:ascii="Book Antiqua" w:eastAsia="宋体" w:hAnsi="Book Antiqua" w:cs="Times New Roman"/>
          <w:sz w:val="24"/>
          <w:szCs w:val="24"/>
        </w:rPr>
        <w:t>Gaggar</w:t>
      </w:r>
      <w:proofErr w:type="spellEnd"/>
      <w:r w:rsidRPr="006F5565">
        <w:rPr>
          <w:rFonts w:ascii="Book Antiqua" w:eastAsia="宋体" w:hAnsi="Book Antiqua" w:cs="Times New Roman"/>
          <w:sz w:val="24"/>
          <w:szCs w:val="24"/>
        </w:rPr>
        <w:t xml:space="preserve"> A, Subramanian GM, </w:t>
      </w:r>
      <w:proofErr w:type="spellStart"/>
      <w:r w:rsidRPr="006F5565">
        <w:rPr>
          <w:rFonts w:ascii="Book Antiqua" w:eastAsia="宋体" w:hAnsi="Book Antiqua" w:cs="Times New Roman"/>
          <w:sz w:val="24"/>
          <w:szCs w:val="24"/>
        </w:rPr>
        <w:t>McHutchison</w:t>
      </w:r>
      <w:proofErr w:type="spellEnd"/>
      <w:r w:rsidRPr="006F5565">
        <w:rPr>
          <w:rFonts w:ascii="Book Antiqua" w:eastAsia="宋体" w:hAnsi="Book Antiqua" w:cs="Times New Roman"/>
          <w:sz w:val="24"/>
          <w:szCs w:val="24"/>
        </w:rPr>
        <w:t xml:space="preserve"> JG, Lau G, Lee S, </w:t>
      </w:r>
      <w:proofErr w:type="spellStart"/>
      <w:r w:rsidRPr="006F5565">
        <w:rPr>
          <w:rFonts w:ascii="Book Antiqua" w:eastAsia="宋体" w:hAnsi="Book Antiqua" w:cs="Times New Roman"/>
          <w:sz w:val="24"/>
          <w:szCs w:val="24"/>
        </w:rPr>
        <w:t>Gane</w:t>
      </w:r>
      <w:proofErr w:type="spellEnd"/>
      <w:r w:rsidRPr="006F5565">
        <w:rPr>
          <w:rFonts w:ascii="Book Antiqua" w:eastAsia="宋体" w:hAnsi="Book Antiqua" w:cs="Times New Roman"/>
          <w:sz w:val="24"/>
          <w:szCs w:val="24"/>
        </w:rPr>
        <w:t xml:space="preserve"> EJ. </w:t>
      </w:r>
      <w:proofErr w:type="gramStart"/>
      <w:r w:rsidRPr="006F5565">
        <w:rPr>
          <w:rFonts w:ascii="Book Antiqua" w:eastAsia="宋体" w:hAnsi="Book Antiqua" w:cs="Times New Roman"/>
          <w:sz w:val="24"/>
          <w:szCs w:val="24"/>
        </w:rPr>
        <w:t xml:space="preserve">Effects of </w:t>
      </w:r>
      <w:proofErr w:type="spellStart"/>
      <w:r w:rsidRPr="006F5565">
        <w:rPr>
          <w:rFonts w:ascii="Book Antiqua" w:eastAsia="宋体" w:hAnsi="Book Antiqua" w:cs="Times New Roman"/>
          <w:sz w:val="24"/>
          <w:szCs w:val="24"/>
        </w:rPr>
        <w:t>tenofovir</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disoproxil</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fumarate</w:t>
      </w:r>
      <w:proofErr w:type="spellEnd"/>
      <w:r w:rsidRPr="006F5565">
        <w:rPr>
          <w:rFonts w:ascii="Book Antiqua" w:eastAsia="宋体" w:hAnsi="Book Antiqua" w:cs="Times New Roman"/>
          <w:sz w:val="24"/>
          <w:szCs w:val="24"/>
        </w:rPr>
        <w:t xml:space="preserve"> in hepatitis B e antigen-positive patients with normal levels of alanine aminotransferase and high levels of hepatitis B virus DNA.</w:t>
      </w:r>
      <w:proofErr w:type="gramEnd"/>
      <w:r w:rsidRPr="006F5565">
        <w:rPr>
          <w:rFonts w:ascii="Book Antiqua" w:eastAsia="宋体" w:hAnsi="Book Antiqua" w:cs="Times New Roman"/>
          <w:sz w:val="24"/>
          <w:szCs w:val="24"/>
        </w:rPr>
        <w:t xml:space="preserve"> </w:t>
      </w:r>
      <w:r w:rsidRPr="006F5565">
        <w:rPr>
          <w:rFonts w:ascii="Book Antiqua" w:eastAsia="宋体" w:hAnsi="Book Antiqua" w:cs="Times New Roman"/>
          <w:i/>
          <w:sz w:val="24"/>
          <w:szCs w:val="24"/>
        </w:rPr>
        <w:lastRenderedPageBreak/>
        <w:t>Gastroenterology</w:t>
      </w:r>
      <w:r w:rsidRPr="006F5565">
        <w:rPr>
          <w:rFonts w:ascii="Book Antiqua" w:eastAsia="宋体" w:hAnsi="Book Antiqua" w:cs="Times New Roman"/>
          <w:sz w:val="24"/>
          <w:szCs w:val="24"/>
        </w:rPr>
        <w:t xml:space="preserve"> 2014; </w:t>
      </w:r>
      <w:r w:rsidRPr="006F5565">
        <w:rPr>
          <w:rFonts w:ascii="Book Antiqua" w:eastAsia="宋体" w:hAnsi="Book Antiqua" w:cs="Times New Roman"/>
          <w:b/>
          <w:sz w:val="24"/>
          <w:szCs w:val="24"/>
        </w:rPr>
        <w:t>146</w:t>
      </w:r>
      <w:r w:rsidRPr="006F5565">
        <w:rPr>
          <w:rFonts w:ascii="Book Antiqua" w:eastAsia="宋体" w:hAnsi="Book Antiqua" w:cs="Times New Roman"/>
          <w:sz w:val="24"/>
          <w:szCs w:val="24"/>
        </w:rPr>
        <w:t>: 1240-1248 [PMID: 24462735 DOI: 10.1053/j.gastro.2014.01.044]</w:t>
      </w:r>
    </w:p>
    <w:p w14:paraId="59B49973"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proofErr w:type="gramStart"/>
      <w:r w:rsidRPr="006F5565">
        <w:rPr>
          <w:rFonts w:ascii="Book Antiqua" w:eastAsia="宋体" w:hAnsi="Book Antiqua" w:cs="Times New Roman"/>
          <w:sz w:val="24"/>
          <w:szCs w:val="24"/>
        </w:rPr>
        <w:t xml:space="preserve">19 </w:t>
      </w:r>
      <w:r w:rsidRPr="006F5565">
        <w:rPr>
          <w:rFonts w:ascii="Book Antiqua" w:eastAsia="宋体" w:hAnsi="Book Antiqua" w:cs="Times New Roman"/>
          <w:b/>
          <w:sz w:val="24"/>
          <w:szCs w:val="24"/>
        </w:rPr>
        <w:t>Tong G</w:t>
      </w:r>
      <w:r w:rsidR="0057545C" w:rsidRPr="006F5565">
        <w:rPr>
          <w:rFonts w:ascii="Book Antiqua" w:eastAsia="宋体" w:hAnsi="Book Antiqua" w:cs="Times New Roman"/>
          <w:b/>
          <w:sz w:val="24"/>
          <w:szCs w:val="24"/>
        </w:rPr>
        <w:t>D</w:t>
      </w:r>
      <w:proofErr w:type="gramEnd"/>
      <w:r w:rsidR="0057545C" w:rsidRPr="006F5565">
        <w:rPr>
          <w:rFonts w:ascii="Book Antiqua" w:eastAsia="宋体" w:hAnsi="Book Antiqua" w:cs="Times New Roman"/>
          <w:sz w:val="24"/>
          <w:szCs w:val="24"/>
        </w:rPr>
        <w:t>,</w:t>
      </w:r>
      <w:r w:rsidRPr="006F5565">
        <w:rPr>
          <w:rFonts w:ascii="Book Antiqua" w:eastAsia="宋体" w:hAnsi="Book Antiqua" w:cs="Times New Roman"/>
          <w:sz w:val="24"/>
          <w:szCs w:val="24"/>
        </w:rPr>
        <w:t xml:space="preserve"> L</w:t>
      </w:r>
      <w:r w:rsidR="0057545C" w:rsidRPr="006F5565">
        <w:rPr>
          <w:rFonts w:ascii="Book Antiqua" w:eastAsia="宋体" w:hAnsi="Book Antiqua" w:cs="Times New Roman"/>
          <w:sz w:val="24"/>
          <w:szCs w:val="24"/>
        </w:rPr>
        <w:t xml:space="preserve">iu </w:t>
      </w:r>
      <w:r w:rsidRPr="006F5565">
        <w:rPr>
          <w:rFonts w:ascii="Book Antiqua" w:eastAsia="宋体" w:hAnsi="Book Antiqua" w:cs="Times New Roman"/>
          <w:sz w:val="24"/>
          <w:szCs w:val="24"/>
        </w:rPr>
        <w:t>Y</w:t>
      </w:r>
      <w:r w:rsidR="0057545C" w:rsidRPr="006F5565">
        <w:rPr>
          <w:rFonts w:ascii="Book Antiqua" w:eastAsia="宋体" w:hAnsi="Book Antiqua" w:cs="Times New Roman"/>
          <w:sz w:val="24"/>
          <w:szCs w:val="24"/>
        </w:rPr>
        <w:t>M</w:t>
      </w:r>
      <w:r w:rsidRPr="006F5565">
        <w:rPr>
          <w:rFonts w:ascii="Book Antiqua" w:eastAsia="宋体" w:hAnsi="Book Antiqua" w:cs="Times New Roman"/>
          <w:sz w:val="24"/>
          <w:szCs w:val="24"/>
        </w:rPr>
        <w:t>,</w:t>
      </w:r>
      <w:r w:rsidR="00972477" w:rsidRPr="006F5565">
        <w:rPr>
          <w:rFonts w:ascii="Book Antiqua" w:eastAsia="宋体" w:hAnsi="Book Antiqua" w:cs="Times New Roman"/>
          <w:sz w:val="24"/>
          <w:szCs w:val="24"/>
        </w:rPr>
        <w:t xml:space="preserve"> </w:t>
      </w:r>
      <w:r w:rsidRPr="006F5565">
        <w:rPr>
          <w:rFonts w:ascii="Book Antiqua" w:eastAsia="宋体" w:hAnsi="Book Antiqua" w:cs="Times New Roman"/>
          <w:sz w:val="24"/>
          <w:szCs w:val="24"/>
        </w:rPr>
        <w:t xml:space="preserve">Liu ZZ. </w:t>
      </w:r>
      <w:bookmarkStart w:id="94" w:name="OLE_LINK165"/>
      <w:bookmarkStart w:id="95" w:name="OLE_LINK166"/>
      <w:bookmarkStart w:id="96" w:name="OLE_LINK82"/>
      <w:bookmarkStart w:id="97" w:name="OLE_LINK83"/>
      <w:r w:rsidRPr="006F5565">
        <w:rPr>
          <w:rFonts w:ascii="Book Antiqua" w:eastAsia="宋体" w:hAnsi="Book Antiqua" w:cs="Times New Roman"/>
          <w:sz w:val="24"/>
          <w:szCs w:val="24"/>
        </w:rPr>
        <w:t xml:space="preserve">62 Cases of Chronic Hepatitis B Treated by </w:t>
      </w:r>
      <w:proofErr w:type="spellStart"/>
      <w:r w:rsidRPr="006F5565">
        <w:rPr>
          <w:rFonts w:ascii="Book Antiqua" w:eastAsia="宋体" w:hAnsi="Book Antiqua" w:cs="Times New Roman"/>
          <w:sz w:val="24"/>
          <w:szCs w:val="24"/>
        </w:rPr>
        <w:t>Bushen</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Qingtou</w:t>
      </w:r>
      <w:proofErr w:type="spellEnd"/>
      <w:r w:rsidRPr="006F5565">
        <w:rPr>
          <w:rFonts w:ascii="Book Antiqua" w:eastAsia="宋体" w:hAnsi="Book Antiqua" w:cs="Times New Roman"/>
          <w:sz w:val="24"/>
          <w:szCs w:val="24"/>
        </w:rPr>
        <w:t xml:space="preserve"> Prescription</w:t>
      </w:r>
      <w:bookmarkEnd w:id="94"/>
      <w:bookmarkEnd w:id="95"/>
      <w:r w:rsidRPr="006F5565">
        <w:rPr>
          <w:rFonts w:ascii="Book Antiqua" w:eastAsia="宋体" w:hAnsi="Book Antiqua" w:cs="Times New Roman"/>
          <w:sz w:val="24"/>
          <w:szCs w:val="24"/>
        </w:rPr>
        <w:t>.</w:t>
      </w:r>
      <w:bookmarkEnd w:id="96"/>
      <w:bookmarkEnd w:id="97"/>
      <w:r w:rsidRPr="006F5565">
        <w:rPr>
          <w:rFonts w:ascii="Book Antiqua" w:eastAsia="宋体" w:hAnsi="Book Antiqua" w:cs="Times New Roman"/>
          <w:sz w:val="24"/>
          <w:szCs w:val="24"/>
        </w:rPr>
        <w:t xml:space="preserve"> </w:t>
      </w:r>
      <w:bookmarkStart w:id="98" w:name="OLE_LINK96"/>
      <w:bookmarkStart w:id="99" w:name="OLE_LINK97"/>
      <w:bookmarkStart w:id="100" w:name="OLE_LINK98"/>
      <w:r w:rsidRPr="006F5565">
        <w:rPr>
          <w:rFonts w:ascii="Book Antiqua" w:eastAsia="宋体" w:hAnsi="Book Antiqua" w:cs="Times New Roman"/>
          <w:i/>
          <w:sz w:val="24"/>
          <w:szCs w:val="24"/>
        </w:rPr>
        <w:t>Journal of Anhui Traditional Chinese Medical College</w:t>
      </w:r>
      <w:bookmarkEnd w:id="98"/>
      <w:bookmarkEnd w:id="99"/>
      <w:bookmarkEnd w:id="100"/>
      <w:r w:rsidR="00407B69" w:rsidRPr="006F5565">
        <w:rPr>
          <w:rFonts w:ascii="Book Antiqua" w:eastAsia="宋体" w:hAnsi="Book Antiqua" w:cs="Times New Roman"/>
          <w:sz w:val="24"/>
          <w:szCs w:val="24"/>
        </w:rPr>
        <w:t xml:space="preserve"> 2001; </w:t>
      </w:r>
      <w:r w:rsidR="00407B69" w:rsidRPr="006F5565">
        <w:rPr>
          <w:rFonts w:ascii="Book Antiqua" w:eastAsia="宋体" w:hAnsi="Book Antiqua" w:cs="Times New Roman"/>
          <w:b/>
          <w:sz w:val="24"/>
          <w:szCs w:val="24"/>
        </w:rPr>
        <w:t>20</w:t>
      </w:r>
      <w:r w:rsidRPr="006F5565">
        <w:rPr>
          <w:rFonts w:ascii="Book Antiqua" w:eastAsia="宋体" w:hAnsi="Book Antiqua" w:cs="Times New Roman"/>
          <w:sz w:val="24"/>
          <w:szCs w:val="24"/>
        </w:rPr>
        <w:t>: 20-22</w:t>
      </w:r>
    </w:p>
    <w:p w14:paraId="006FBD6D"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20 </w:t>
      </w:r>
      <w:r w:rsidRPr="006F5565">
        <w:rPr>
          <w:rFonts w:ascii="Book Antiqua" w:eastAsia="宋体" w:hAnsi="Book Antiqua" w:cs="Times New Roman"/>
          <w:b/>
          <w:sz w:val="24"/>
          <w:szCs w:val="24"/>
        </w:rPr>
        <w:t>He J</w:t>
      </w:r>
      <w:r w:rsidRPr="006F5565">
        <w:rPr>
          <w:rFonts w:ascii="Book Antiqua" w:eastAsia="宋体" w:hAnsi="Book Antiqua" w:cs="Times New Roman"/>
          <w:sz w:val="24"/>
          <w:szCs w:val="24"/>
        </w:rPr>
        <w:t xml:space="preserve">, Zhou D, Tong G, Xing Y, Chen Y, Zhang X, Zhan B, Gao H, Zhou X, </w:t>
      </w:r>
      <w:proofErr w:type="spellStart"/>
      <w:r w:rsidRPr="006F5565">
        <w:rPr>
          <w:rFonts w:ascii="Book Antiqua" w:eastAsia="宋体" w:hAnsi="Book Antiqua" w:cs="Times New Roman"/>
          <w:sz w:val="24"/>
          <w:szCs w:val="24"/>
        </w:rPr>
        <w:t>Xiong</w:t>
      </w:r>
      <w:proofErr w:type="spellEnd"/>
      <w:r w:rsidRPr="006F5565">
        <w:rPr>
          <w:rFonts w:ascii="Book Antiqua" w:eastAsia="宋体" w:hAnsi="Book Antiqua" w:cs="Times New Roman"/>
          <w:sz w:val="24"/>
          <w:szCs w:val="24"/>
        </w:rPr>
        <w:t xml:space="preserve"> Y, Liu X, </w:t>
      </w:r>
      <w:proofErr w:type="spellStart"/>
      <w:r w:rsidRPr="006F5565">
        <w:rPr>
          <w:rFonts w:ascii="Book Antiqua" w:eastAsia="宋体" w:hAnsi="Book Antiqua" w:cs="Times New Roman"/>
          <w:sz w:val="24"/>
          <w:szCs w:val="24"/>
        </w:rPr>
        <w:t>Peng</w:t>
      </w:r>
      <w:proofErr w:type="spellEnd"/>
      <w:r w:rsidRPr="006F5565">
        <w:rPr>
          <w:rFonts w:ascii="Book Antiqua" w:eastAsia="宋体" w:hAnsi="Book Antiqua" w:cs="Times New Roman"/>
          <w:sz w:val="24"/>
          <w:szCs w:val="24"/>
        </w:rPr>
        <w:t xml:space="preserve"> L, </w:t>
      </w:r>
      <w:proofErr w:type="spellStart"/>
      <w:r w:rsidRPr="006F5565">
        <w:rPr>
          <w:rFonts w:ascii="Book Antiqua" w:eastAsia="宋体" w:hAnsi="Book Antiqua" w:cs="Times New Roman"/>
          <w:sz w:val="24"/>
          <w:szCs w:val="24"/>
        </w:rPr>
        <w:t>Qiu</w:t>
      </w:r>
      <w:proofErr w:type="spellEnd"/>
      <w:r w:rsidRPr="006F5565">
        <w:rPr>
          <w:rFonts w:ascii="Book Antiqua" w:eastAsia="宋体" w:hAnsi="Book Antiqua" w:cs="Times New Roman"/>
          <w:sz w:val="24"/>
          <w:szCs w:val="24"/>
        </w:rPr>
        <w:t xml:space="preserve"> M, </w:t>
      </w:r>
      <w:proofErr w:type="spellStart"/>
      <w:r w:rsidRPr="006F5565">
        <w:rPr>
          <w:rFonts w:ascii="Book Antiqua" w:eastAsia="宋体" w:hAnsi="Book Antiqua" w:cs="Times New Roman"/>
          <w:sz w:val="24"/>
          <w:szCs w:val="24"/>
        </w:rPr>
        <w:t>Zheng</w:t>
      </w:r>
      <w:proofErr w:type="spellEnd"/>
      <w:r w:rsidRPr="006F5565">
        <w:rPr>
          <w:rFonts w:ascii="Book Antiqua" w:eastAsia="宋体" w:hAnsi="Book Antiqua" w:cs="Times New Roman"/>
          <w:sz w:val="24"/>
          <w:szCs w:val="24"/>
        </w:rPr>
        <w:t xml:space="preserve"> Y. Efficacy and safety of a </w:t>
      </w:r>
      <w:proofErr w:type="spellStart"/>
      <w:r w:rsidRPr="006F5565">
        <w:rPr>
          <w:rFonts w:ascii="Book Antiqua" w:eastAsia="宋体" w:hAnsi="Book Antiqua" w:cs="Times New Roman"/>
          <w:sz w:val="24"/>
          <w:szCs w:val="24"/>
        </w:rPr>
        <w:t>chinese</w:t>
      </w:r>
      <w:proofErr w:type="spellEnd"/>
      <w:r w:rsidRPr="006F5565">
        <w:rPr>
          <w:rFonts w:ascii="Book Antiqua" w:eastAsia="宋体" w:hAnsi="Book Antiqua" w:cs="Times New Roman"/>
          <w:sz w:val="24"/>
          <w:szCs w:val="24"/>
        </w:rPr>
        <w:t xml:space="preserve"> herbal formula (invigorating kidney and strengthening spleen) in chronic hepatitis B virus carrier: results from a multicenter, randomized, double-blind, and placebo-controlled trial. </w:t>
      </w:r>
      <w:proofErr w:type="spellStart"/>
      <w:r w:rsidRPr="006F5565">
        <w:rPr>
          <w:rFonts w:ascii="Book Antiqua" w:eastAsia="宋体" w:hAnsi="Book Antiqua" w:cs="Times New Roman"/>
          <w:i/>
          <w:sz w:val="24"/>
          <w:szCs w:val="24"/>
        </w:rPr>
        <w:t>Evid</w:t>
      </w:r>
      <w:proofErr w:type="spellEnd"/>
      <w:r w:rsidRPr="006F5565">
        <w:rPr>
          <w:rFonts w:ascii="Book Antiqua" w:eastAsia="宋体" w:hAnsi="Book Antiqua" w:cs="Times New Roman"/>
          <w:i/>
          <w:sz w:val="24"/>
          <w:szCs w:val="24"/>
        </w:rPr>
        <w:t xml:space="preserve"> Based Complement </w:t>
      </w:r>
      <w:proofErr w:type="spellStart"/>
      <w:r w:rsidRPr="006F5565">
        <w:rPr>
          <w:rFonts w:ascii="Book Antiqua" w:eastAsia="宋体" w:hAnsi="Book Antiqua" w:cs="Times New Roman"/>
          <w:i/>
          <w:sz w:val="24"/>
          <w:szCs w:val="24"/>
        </w:rPr>
        <w:t>Alternat</w:t>
      </w:r>
      <w:proofErr w:type="spellEnd"/>
      <w:r w:rsidRPr="006F5565">
        <w:rPr>
          <w:rFonts w:ascii="Book Antiqua" w:eastAsia="宋体" w:hAnsi="Book Antiqua" w:cs="Times New Roman"/>
          <w:i/>
          <w:sz w:val="24"/>
          <w:szCs w:val="24"/>
        </w:rPr>
        <w:t xml:space="preserve"> Med</w:t>
      </w:r>
      <w:r w:rsidRPr="006F5565">
        <w:rPr>
          <w:rFonts w:ascii="Book Antiqua" w:eastAsia="宋体" w:hAnsi="Book Antiqua" w:cs="Times New Roman"/>
          <w:sz w:val="24"/>
          <w:szCs w:val="24"/>
        </w:rPr>
        <w:t xml:space="preserve"> 2013; </w:t>
      </w:r>
      <w:r w:rsidRPr="006F5565">
        <w:rPr>
          <w:rFonts w:ascii="Book Antiqua" w:eastAsia="宋体" w:hAnsi="Book Antiqua" w:cs="Times New Roman"/>
          <w:b/>
          <w:sz w:val="24"/>
          <w:szCs w:val="24"/>
        </w:rPr>
        <w:t>2013</w:t>
      </w:r>
      <w:r w:rsidRPr="006F5565">
        <w:rPr>
          <w:rFonts w:ascii="Book Antiqua" w:eastAsia="宋体" w:hAnsi="Book Antiqua" w:cs="Times New Roman"/>
          <w:sz w:val="24"/>
          <w:szCs w:val="24"/>
        </w:rPr>
        <w:t>: 961926 [PMID: 23935692 DOI: 10.1155/2013/961926]</w:t>
      </w:r>
    </w:p>
    <w:p w14:paraId="59C2C09C"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21 </w:t>
      </w:r>
      <w:r w:rsidRPr="006F5565">
        <w:rPr>
          <w:rFonts w:ascii="Book Antiqua" w:eastAsia="宋体" w:hAnsi="Book Antiqua" w:cs="Times New Roman"/>
          <w:b/>
          <w:sz w:val="24"/>
          <w:szCs w:val="24"/>
        </w:rPr>
        <w:t>Zhang P</w:t>
      </w:r>
      <w:r w:rsidRPr="006F5565">
        <w:rPr>
          <w:rFonts w:ascii="Book Antiqua" w:eastAsia="宋体" w:hAnsi="Book Antiqua" w:cs="Times New Roman"/>
          <w:sz w:val="24"/>
          <w:szCs w:val="24"/>
        </w:rPr>
        <w:t xml:space="preserve">, Du HB, Tong GD, Li XK, Sun XH, Chi XL, Xing YF, Zhou ZH, Li Q, Chen B, Wang H, Wang L, Jin H, Mao DW, Wang XB, Wu QK, Li FP, Hu XY, Lu BJ, Yang ZY, Zhang MX, Shi WB, He Q, Li Y, Jiang KP, </w:t>
      </w:r>
      <w:proofErr w:type="spellStart"/>
      <w:r w:rsidRPr="006F5565">
        <w:rPr>
          <w:rFonts w:ascii="Book Antiqua" w:eastAsia="宋体" w:hAnsi="Book Antiqua" w:cs="Times New Roman"/>
          <w:sz w:val="24"/>
          <w:szCs w:val="24"/>
        </w:rPr>
        <w:t>Xue</w:t>
      </w:r>
      <w:proofErr w:type="spellEnd"/>
      <w:r w:rsidRPr="006F5565">
        <w:rPr>
          <w:rFonts w:ascii="Book Antiqua" w:eastAsia="宋体" w:hAnsi="Book Antiqua" w:cs="Times New Roman"/>
          <w:sz w:val="24"/>
          <w:szCs w:val="24"/>
        </w:rPr>
        <w:t xml:space="preserve"> JD, Li XD, Jiang JM, Lu W, Tian GJ, Hu ZB, </w:t>
      </w:r>
      <w:proofErr w:type="spellStart"/>
      <w:r w:rsidRPr="006F5565">
        <w:rPr>
          <w:rFonts w:ascii="Book Antiqua" w:eastAsia="宋体" w:hAnsi="Book Antiqua" w:cs="Times New Roman"/>
          <w:sz w:val="24"/>
          <w:szCs w:val="24"/>
        </w:rPr>
        <w:t>Guo</w:t>
      </w:r>
      <w:proofErr w:type="spellEnd"/>
      <w:r w:rsidRPr="006F5565">
        <w:rPr>
          <w:rFonts w:ascii="Book Antiqua" w:eastAsia="宋体" w:hAnsi="Book Antiqua" w:cs="Times New Roman"/>
          <w:sz w:val="24"/>
          <w:szCs w:val="24"/>
        </w:rPr>
        <w:t xml:space="preserve"> JC, Li CZ, Deng X, Luo XL, Li FY, Zhang XW, Zheng YJ, Zhao G, Wang LC, Wu JH, </w:t>
      </w:r>
      <w:proofErr w:type="spellStart"/>
      <w:r w:rsidRPr="006F5565">
        <w:rPr>
          <w:rFonts w:ascii="Book Antiqua" w:eastAsia="宋体" w:hAnsi="Book Antiqua" w:cs="Times New Roman"/>
          <w:sz w:val="24"/>
          <w:szCs w:val="24"/>
        </w:rPr>
        <w:t>Guo</w:t>
      </w:r>
      <w:proofErr w:type="spellEnd"/>
      <w:r w:rsidRPr="006F5565">
        <w:rPr>
          <w:rFonts w:ascii="Book Antiqua" w:eastAsia="宋体" w:hAnsi="Book Antiqua" w:cs="Times New Roman"/>
          <w:sz w:val="24"/>
          <w:szCs w:val="24"/>
        </w:rPr>
        <w:t xml:space="preserve"> H, </w:t>
      </w:r>
      <w:proofErr w:type="spellStart"/>
      <w:r w:rsidRPr="006F5565">
        <w:rPr>
          <w:rFonts w:ascii="Book Antiqua" w:eastAsia="宋体" w:hAnsi="Book Antiqua" w:cs="Times New Roman"/>
          <w:sz w:val="24"/>
          <w:szCs w:val="24"/>
        </w:rPr>
        <w:t>Mi</w:t>
      </w:r>
      <w:proofErr w:type="spellEnd"/>
      <w:r w:rsidRPr="006F5565">
        <w:rPr>
          <w:rFonts w:ascii="Book Antiqua" w:eastAsia="宋体" w:hAnsi="Book Antiqua" w:cs="Times New Roman"/>
          <w:sz w:val="24"/>
          <w:szCs w:val="24"/>
        </w:rPr>
        <w:t xml:space="preserve"> YQ, Gong ZJ, Wang CB, Jiang F, </w:t>
      </w:r>
      <w:proofErr w:type="spellStart"/>
      <w:r w:rsidRPr="006F5565">
        <w:rPr>
          <w:rFonts w:ascii="Book Antiqua" w:eastAsia="宋体" w:hAnsi="Book Antiqua" w:cs="Times New Roman"/>
          <w:sz w:val="24"/>
          <w:szCs w:val="24"/>
        </w:rPr>
        <w:t>Guo</w:t>
      </w:r>
      <w:proofErr w:type="spellEnd"/>
      <w:r w:rsidRPr="006F5565">
        <w:rPr>
          <w:rFonts w:ascii="Book Antiqua" w:eastAsia="宋体" w:hAnsi="Book Antiqua" w:cs="Times New Roman"/>
          <w:sz w:val="24"/>
          <w:szCs w:val="24"/>
        </w:rPr>
        <w:t xml:space="preserve"> P, Yang XZ, Shi WQ, Yang HZ, Zhou Y, Sun NN, Jiao YT, Gao YQ, Zhou DQ, Ye YA. Serum hepatitis B surface antigen correlates with fibrosis and </w:t>
      </w:r>
      <w:proofErr w:type="spellStart"/>
      <w:r w:rsidRPr="006F5565">
        <w:rPr>
          <w:rFonts w:ascii="Book Antiqua" w:eastAsia="宋体" w:hAnsi="Book Antiqua" w:cs="Times New Roman"/>
          <w:sz w:val="24"/>
          <w:szCs w:val="24"/>
        </w:rPr>
        <w:t>necroinflammation</w:t>
      </w:r>
      <w:proofErr w:type="spellEnd"/>
      <w:r w:rsidRPr="006F5565">
        <w:rPr>
          <w:rFonts w:ascii="Book Antiqua" w:eastAsia="宋体" w:hAnsi="Book Antiqua" w:cs="Times New Roman"/>
          <w:sz w:val="24"/>
          <w:szCs w:val="24"/>
        </w:rPr>
        <w:t xml:space="preserve">: A </w:t>
      </w:r>
      <w:proofErr w:type="spellStart"/>
      <w:r w:rsidRPr="006F5565">
        <w:rPr>
          <w:rFonts w:ascii="Book Antiqua" w:eastAsia="宋体" w:hAnsi="Book Antiqua" w:cs="Times New Roman"/>
          <w:sz w:val="24"/>
          <w:szCs w:val="24"/>
        </w:rPr>
        <w:t>multicentre</w:t>
      </w:r>
      <w:proofErr w:type="spellEnd"/>
      <w:r w:rsidRPr="006F5565">
        <w:rPr>
          <w:rFonts w:ascii="Book Antiqua" w:eastAsia="宋体" w:hAnsi="Book Antiqua" w:cs="Times New Roman"/>
          <w:sz w:val="24"/>
          <w:szCs w:val="24"/>
        </w:rPr>
        <w:t xml:space="preserve"> perspective in China. </w:t>
      </w:r>
      <w:r w:rsidRPr="006F5565">
        <w:rPr>
          <w:rFonts w:ascii="Book Antiqua" w:eastAsia="宋体" w:hAnsi="Book Antiqua" w:cs="Times New Roman"/>
          <w:i/>
          <w:sz w:val="24"/>
          <w:szCs w:val="24"/>
        </w:rPr>
        <w:t xml:space="preserve">J Viral </w:t>
      </w:r>
      <w:proofErr w:type="spellStart"/>
      <w:r w:rsidRPr="006F5565">
        <w:rPr>
          <w:rFonts w:ascii="Book Antiqua" w:eastAsia="宋体" w:hAnsi="Book Antiqua" w:cs="Times New Roman"/>
          <w:i/>
          <w:sz w:val="24"/>
          <w:szCs w:val="24"/>
        </w:rPr>
        <w:t>Hepat</w:t>
      </w:r>
      <w:proofErr w:type="spellEnd"/>
      <w:r w:rsidRPr="006F5565">
        <w:rPr>
          <w:rFonts w:ascii="Book Antiqua" w:eastAsia="宋体" w:hAnsi="Book Antiqua" w:cs="Times New Roman"/>
          <w:sz w:val="24"/>
          <w:szCs w:val="24"/>
        </w:rPr>
        <w:t xml:space="preserve"> 2018; </w:t>
      </w:r>
      <w:r w:rsidRPr="006F5565">
        <w:rPr>
          <w:rFonts w:ascii="Book Antiqua" w:eastAsia="宋体" w:hAnsi="Book Antiqua" w:cs="Times New Roman"/>
          <w:b/>
          <w:sz w:val="24"/>
          <w:szCs w:val="24"/>
        </w:rPr>
        <w:t>25</w:t>
      </w:r>
      <w:r w:rsidRPr="006F5565">
        <w:rPr>
          <w:rFonts w:ascii="Book Antiqua" w:eastAsia="宋体" w:hAnsi="Book Antiqua" w:cs="Times New Roman"/>
          <w:sz w:val="24"/>
          <w:szCs w:val="24"/>
        </w:rPr>
        <w:t>: 1017-1025 [PMID: 29624802 DOI: 10.1111/jvh.12903]</w:t>
      </w:r>
    </w:p>
    <w:p w14:paraId="1F63FB7D"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22 </w:t>
      </w:r>
      <w:r w:rsidRPr="006F5565">
        <w:rPr>
          <w:rFonts w:ascii="Book Antiqua" w:eastAsia="宋体" w:hAnsi="Book Antiqua" w:cs="Times New Roman"/>
          <w:b/>
          <w:sz w:val="24"/>
          <w:szCs w:val="24"/>
        </w:rPr>
        <w:t>C</w:t>
      </w:r>
      <w:r w:rsidR="00407B69" w:rsidRPr="006F5565">
        <w:rPr>
          <w:rFonts w:ascii="Book Antiqua" w:eastAsia="宋体" w:hAnsi="Book Antiqua" w:cs="Times New Roman"/>
          <w:b/>
          <w:sz w:val="24"/>
          <w:szCs w:val="24"/>
        </w:rPr>
        <w:t>hen YJ</w:t>
      </w:r>
      <w:r w:rsidR="00407B69" w:rsidRPr="006F5565">
        <w:rPr>
          <w:rFonts w:ascii="Book Antiqua" w:eastAsia="宋体" w:hAnsi="Book Antiqua" w:cs="Times New Roman"/>
          <w:sz w:val="24"/>
          <w:szCs w:val="24"/>
        </w:rPr>
        <w:t xml:space="preserve">, Li HZ, Tong GD, He JS, Xing YF, Gao H, Zhou XZ, </w:t>
      </w:r>
      <w:proofErr w:type="spellStart"/>
      <w:r w:rsidR="00407B69" w:rsidRPr="006F5565">
        <w:rPr>
          <w:rFonts w:ascii="Book Antiqua" w:eastAsia="宋体" w:hAnsi="Book Antiqua" w:cs="Times New Roman"/>
          <w:sz w:val="24"/>
          <w:szCs w:val="24"/>
        </w:rPr>
        <w:t>Qiu</w:t>
      </w:r>
      <w:proofErr w:type="spellEnd"/>
      <w:r w:rsidR="00407B69" w:rsidRPr="006F5565">
        <w:rPr>
          <w:rFonts w:ascii="Book Antiqua" w:eastAsia="宋体" w:hAnsi="Book Antiqua" w:cs="Times New Roman"/>
          <w:sz w:val="24"/>
          <w:szCs w:val="24"/>
        </w:rPr>
        <w:t xml:space="preserve"> M, </w:t>
      </w:r>
      <w:proofErr w:type="spellStart"/>
      <w:r w:rsidR="00407B69" w:rsidRPr="006F5565">
        <w:rPr>
          <w:rFonts w:ascii="Book Antiqua" w:eastAsia="宋体" w:hAnsi="Book Antiqua" w:cs="Times New Roman"/>
          <w:sz w:val="24"/>
          <w:szCs w:val="24"/>
        </w:rPr>
        <w:t>Zheng</w:t>
      </w:r>
      <w:proofErr w:type="spellEnd"/>
      <w:r w:rsidR="00407B69" w:rsidRPr="006F5565">
        <w:rPr>
          <w:rFonts w:ascii="Book Antiqua" w:eastAsia="宋体" w:hAnsi="Book Antiqua" w:cs="Times New Roman"/>
          <w:sz w:val="24"/>
          <w:szCs w:val="24"/>
        </w:rPr>
        <w:t xml:space="preserve"> YJ, Xu WJ, Xu SM, Chen L, Tang HH, Zhang L, Zhan BL, Ma WF,</w:t>
      </w:r>
      <w:r w:rsidR="005B1A7C" w:rsidRPr="006F5565">
        <w:rPr>
          <w:rFonts w:ascii="Book Antiqua" w:eastAsia="宋体" w:hAnsi="Book Antiqua" w:cs="Times New Roman"/>
          <w:sz w:val="24"/>
          <w:szCs w:val="24"/>
        </w:rPr>
        <w:t xml:space="preserve"> Sun XF, Li Q, Zhang XH, Zhou DQ</w:t>
      </w:r>
      <w:r w:rsidRPr="006F5565">
        <w:rPr>
          <w:rFonts w:ascii="Book Antiqua" w:eastAsia="宋体" w:hAnsi="Book Antiqua" w:cs="Times New Roman"/>
          <w:sz w:val="24"/>
          <w:szCs w:val="24"/>
        </w:rPr>
        <w:t xml:space="preserve">. </w:t>
      </w:r>
      <w:bookmarkStart w:id="101" w:name="OLE_LINK94"/>
      <w:bookmarkStart w:id="102" w:name="OLE_LINK95"/>
      <w:r w:rsidRPr="006F5565">
        <w:rPr>
          <w:rFonts w:ascii="Book Antiqua" w:eastAsia="宋体" w:hAnsi="Book Antiqua" w:cs="Times New Roman"/>
          <w:sz w:val="24"/>
          <w:szCs w:val="24"/>
        </w:rPr>
        <w:t xml:space="preserve">Antiviral Therapeutic Effects of </w:t>
      </w:r>
      <w:proofErr w:type="spellStart"/>
      <w:r w:rsidRPr="006F5565">
        <w:rPr>
          <w:rFonts w:ascii="Book Antiqua" w:eastAsia="宋体" w:hAnsi="Book Antiqua" w:cs="Times New Roman"/>
          <w:sz w:val="24"/>
          <w:szCs w:val="24"/>
        </w:rPr>
        <w:t>Bushen</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Qingtou</w:t>
      </w:r>
      <w:proofErr w:type="spellEnd"/>
      <w:r w:rsidRPr="006F5565">
        <w:rPr>
          <w:rFonts w:ascii="Book Antiqua" w:eastAsia="宋体" w:hAnsi="Book Antiqua" w:cs="Times New Roman"/>
          <w:sz w:val="24"/>
          <w:szCs w:val="24"/>
        </w:rPr>
        <w:t xml:space="preserve"> Prescription to Hepatitis B Virus Carriers with Positive e Antigen</w:t>
      </w:r>
      <w:bookmarkEnd w:id="101"/>
      <w:bookmarkEnd w:id="102"/>
      <w:r w:rsidRPr="006F5565">
        <w:rPr>
          <w:rFonts w:ascii="Book Antiqua" w:eastAsia="宋体" w:hAnsi="Book Antiqua" w:cs="Times New Roman"/>
          <w:sz w:val="24"/>
          <w:szCs w:val="24"/>
        </w:rPr>
        <w:t xml:space="preserve">. </w:t>
      </w:r>
      <w:r w:rsidR="005B1A7C" w:rsidRPr="006F5565">
        <w:rPr>
          <w:rFonts w:ascii="Book Antiqua" w:eastAsia="宋体" w:hAnsi="Book Antiqua"/>
          <w:i/>
          <w:sz w:val="24"/>
          <w:szCs w:val="24"/>
        </w:rPr>
        <w:t xml:space="preserve">Chin J </w:t>
      </w:r>
      <w:proofErr w:type="spellStart"/>
      <w:r w:rsidR="005B1A7C" w:rsidRPr="006F5565">
        <w:rPr>
          <w:rFonts w:ascii="Book Antiqua" w:eastAsia="宋体" w:hAnsi="Book Antiqua"/>
          <w:i/>
          <w:sz w:val="24"/>
          <w:szCs w:val="24"/>
        </w:rPr>
        <w:t>Exp</w:t>
      </w:r>
      <w:proofErr w:type="spellEnd"/>
      <w:r w:rsidR="005B1A7C" w:rsidRPr="006F5565">
        <w:rPr>
          <w:rFonts w:ascii="Book Antiqua" w:eastAsia="宋体" w:hAnsi="Book Antiqua"/>
          <w:i/>
          <w:sz w:val="24"/>
          <w:szCs w:val="24"/>
        </w:rPr>
        <w:t xml:space="preserve"> </w:t>
      </w:r>
      <w:proofErr w:type="spellStart"/>
      <w:r w:rsidR="005B1A7C" w:rsidRPr="006F5565">
        <w:rPr>
          <w:rFonts w:ascii="Book Antiqua" w:eastAsia="宋体" w:hAnsi="Book Antiqua"/>
          <w:i/>
          <w:sz w:val="24"/>
          <w:szCs w:val="24"/>
        </w:rPr>
        <w:t>Tradit</w:t>
      </w:r>
      <w:proofErr w:type="spellEnd"/>
      <w:r w:rsidR="005B1A7C" w:rsidRPr="006F5565">
        <w:rPr>
          <w:rFonts w:ascii="Book Antiqua" w:eastAsia="宋体" w:hAnsi="Book Antiqua"/>
          <w:i/>
          <w:sz w:val="24"/>
          <w:szCs w:val="24"/>
        </w:rPr>
        <w:t xml:space="preserve"> Med Formulae</w:t>
      </w:r>
      <w:r w:rsidR="005B1A7C" w:rsidRPr="006F5565">
        <w:rPr>
          <w:rFonts w:ascii="Book Antiqua" w:eastAsia="宋体" w:hAnsi="Book Antiqua" w:cs="Times New Roman"/>
          <w:i/>
          <w:sz w:val="24"/>
          <w:szCs w:val="24"/>
        </w:rPr>
        <w:t xml:space="preserve"> </w:t>
      </w:r>
      <w:r w:rsidR="005B1A7C" w:rsidRPr="006F5565">
        <w:rPr>
          <w:rFonts w:ascii="Book Antiqua" w:eastAsia="宋体" w:hAnsi="Book Antiqua" w:cs="Times New Roman"/>
          <w:sz w:val="24"/>
          <w:szCs w:val="24"/>
        </w:rPr>
        <w:t>2013</w:t>
      </w:r>
      <w:r w:rsidRPr="006F5565">
        <w:rPr>
          <w:rFonts w:ascii="Book Antiqua" w:eastAsia="宋体" w:hAnsi="Book Antiqua" w:cs="Times New Roman"/>
          <w:sz w:val="24"/>
          <w:szCs w:val="24"/>
        </w:rPr>
        <w:t>;</w:t>
      </w:r>
      <w:r w:rsidR="005B1A7C" w:rsidRPr="006F5565">
        <w:rPr>
          <w:rFonts w:ascii="Book Antiqua" w:eastAsia="宋体" w:hAnsi="Book Antiqua" w:cs="Times New Roman"/>
          <w:sz w:val="24"/>
          <w:szCs w:val="24"/>
        </w:rPr>
        <w:t xml:space="preserve"> </w:t>
      </w:r>
      <w:r w:rsidR="005B1A7C" w:rsidRPr="006F5565">
        <w:rPr>
          <w:rFonts w:ascii="Book Antiqua" w:eastAsia="宋体" w:hAnsi="Book Antiqua" w:cs="Times New Roman"/>
          <w:b/>
          <w:sz w:val="24"/>
          <w:szCs w:val="24"/>
        </w:rPr>
        <w:t>19</w:t>
      </w:r>
      <w:r w:rsidRPr="006F5565">
        <w:rPr>
          <w:rFonts w:ascii="Book Antiqua" w:eastAsia="宋体" w:hAnsi="Book Antiqua" w:cs="Times New Roman"/>
          <w:sz w:val="24"/>
          <w:szCs w:val="24"/>
        </w:rPr>
        <w:t>: 283-288</w:t>
      </w:r>
    </w:p>
    <w:p w14:paraId="59B3AF0B"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23 </w:t>
      </w:r>
      <w:r w:rsidRPr="006F5565">
        <w:rPr>
          <w:rFonts w:ascii="Book Antiqua" w:eastAsia="宋体" w:hAnsi="Book Antiqua" w:cs="Times New Roman"/>
          <w:b/>
          <w:sz w:val="24"/>
          <w:szCs w:val="24"/>
        </w:rPr>
        <w:t>Xing YF</w:t>
      </w:r>
      <w:r w:rsidRPr="006F5565">
        <w:rPr>
          <w:rFonts w:ascii="Book Antiqua" w:eastAsia="宋体" w:hAnsi="Book Antiqua" w:cs="Times New Roman"/>
          <w:sz w:val="24"/>
          <w:szCs w:val="24"/>
        </w:rPr>
        <w:t xml:space="preserve">, Zhou DQ, He JS, Wei CS, </w:t>
      </w:r>
      <w:proofErr w:type="spellStart"/>
      <w:r w:rsidRPr="006F5565">
        <w:rPr>
          <w:rFonts w:ascii="Book Antiqua" w:eastAsia="宋体" w:hAnsi="Book Antiqua" w:cs="Times New Roman"/>
          <w:sz w:val="24"/>
          <w:szCs w:val="24"/>
        </w:rPr>
        <w:t>Zhong</w:t>
      </w:r>
      <w:proofErr w:type="spellEnd"/>
      <w:r w:rsidRPr="006F5565">
        <w:rPr>
          <w:rFonts w:ascii="Book Antiqua" w:eastAsia="宋体" w:hAnsi="Book Antiqua" w:cs="Times New Roman"/>
          <w:sz w:val="24"/>
          <w:szCs w:val="24"/>
        </w:rPr>
        <w:t xml:space="preserve"> WC, Han ZY, Peng DT, Shao MM, Sham TT, </w:t>
      </w:r>
      <w:proofErr w:type="spellStart"/>
      <w:r w:rsidRPr="006F5565">
        <w:rPr>
          <w:rFonts w:ascii="Book Antiqua" w:eastAsia="宋体" w:hAnsi="Book Antiqua" w:cs="Times New Roman"/>
          <w:sz w:val="24"/>
          <w:szCs w:val="24"/>
        </w:rPr>
        <w:t>Mok</w:t>
      </w:r>
      <w:proofErr w:type="spellEnd"/>
      <w:r w:rsidRPr="006F5565">
        <w:rPr>
          <w:rFonts w:ascii="Book Antiqua" w:eastAsia="宋体" w:hAnsi="Book Antiqua" w:cs="Times New Roman"/>
          <w:sz w:val="24"/>
          <w:szCs w:val="24"/>
        </w:rPr>
        <w:t xml:space="preserve"> DK, Chan CO, Tong GD. Clinical and histopathological features of chronic hepatitis B virus infected patients with high HBV-DNA viral load and normal alanine aminotransferase level: A </w:t>
      </w:r>
      <w:proofErr w:type="spellStart"/>
      <w:r w:rsidRPr="006F5565">
        <w:rPr>
          <w:rFonts w:ascii="Book Antiqua" w:eastAsia="宋体" w:hAnsi="Book Antiqua" w:cs="Times New Roman"/>
          <w:sz w:val="24"/>
          <w:szCs w:val="24"/>
        </w:rPr>
        <w:t>multicentre</w:t>
      </w:r>
      <w:proofErr w:type="spellEnd"/>
      <w:r w:rsidRPr="006F5565">
        <w:rPr>
          <w:rFonts w:ascii="Book Antiqua" w:eastAsia="宋体" w:hAnsi="Book Antiqua" w:cs="Times New Roman"/>
          <w:sz w:val="24"/>
          <w:szCs w:val="24"/>
        </w:rPr>
        <w:t xml:space="preserve">-based study in China. </w:t>
      </w:r>
      <w:proofErr w:type="spellStart"/>
      <w:r w:rsidRPr="006F5565">
        <w:rPr>
          <w:rFonts w:ascii="Book Antiqua" w:eastAsia="宋体" w:hAnsi="Book Antiqua" w:cs="Times New Roman"/>
          <w:i/>
          <w:sz w:val="24"/>
          <w:szCs w:val="24"/>
        </w:rPr>
        <w:t>PLoS</w:t>
      </w:r>
      <w:proofErr w:type="spellEnd"/>
      <w:r w:rsidRPr="006F5565">
        <w:rPr>
          <w:rFonts w:ascii="Book Antiqua" w:eastAsia="宋体" w:hAnsi="Book Antiqua" w:cs="Times New Roman"/>
          <w:i/>
          <w:sz w:val="24"/>
          <w:szCs w:val="24"/>
        </w:rPr>
        <w:t xml:space="preserve"> One</w:t>
      </w:r>
      <w:r w:rsidRPr="006F5565">
        <w:rPr>
          <w:rFonts w:ascii="Book Antiqua" w:eastAsia="宋体" w:hAnsi="Book Antiqua" w:cs="Times New Roman"/>
          <w:sz w:val="24"/>
          <w:szCs w:val="24"/>
        </w:rPr>
        <w:t xml:space="preserve"> 2018; </w:t>
      </w:r>
      <w:r w:rsidRPr="006F5565">
        <w:rPr>
          <w:rFonts w:ascii="Book Antiqua" w:eastAsia="宋体" w:hAnsi="Book Antiqua" w:cs="Times New Roman"/>
          <w:b/>
          <w:sz w:val="24"/>
          <w:szCs w:val="24"/>
        </w:rPr>
        <w:t>13</w:t>
      </w:r>
      <w:r w:rsidRPr="006F5565">
        <w:rPr>
          <w:rFonts w:ascii="Book Antiqua" w:eastAsia="宋体" w:hAnsi="Book Antiqua" w:cs="Times New Roman"/>
          <w:sz w:val="24"/>
          <w:szCs w:val="24"/>
        </w:rPr>
        <w:t>: e0203220 [PMID: 30180183 DOI: 10.1371/journal.pone.0203220]</w:t>
      </w:r>
    </w:p>
    <w:p w14:paraId="5D4F2185"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proofErr w:type="gramStart"/>
      <w:r w:rsidRPr="006F5565">
        <w:rPr>
          <w:rFonts w:ascii="Book Antiqua" w:eastAsia="宋体" w:hAnsi="Book Antiqua" w:cs="Times New Roman"/>
          <w:sz w:val="24"/>
          <w:szCs w:val="24"/>
        </w:rPr>
        <w:t xml:space="preserve">24 </w:t>
      </w:r>
      <w:r w:rsidRPr="006F5565">
        <w:rPr>
          <w:rFonts w:ascii="Book Antiqua" w:eastAsia="宋体" w:hAnsi="Book Antiqua" w:cs="Times New Roman"/>
          <w:b/>
          <w:sz w:val="24"/>
          <w:szCs w:val="24"/>
        </w:rPr>
        <w:t>Chinese Pharmacopoeia Commission.</w:t>
      </w:r>
      <w:proofErr w:type="gramEnd"/>
      <w:r w:rsidRPr="006F5565">
        <w:rPr>
          <w:rFonts w:ascii="Book Antiqua" w:eastAsia="宋体" w:hAnsi="Book Antiqua" w:cs="Times New Roman"/>
          <w:b/>
          <w:sz w:val="24"/>
          <w:szCs w:val="24"/>
        </w:rPr>
        <w:t xml:space="preserve"> </w:t>
      </w:r>
      <w:bookmarkStart w:id="103" w:name="OLE_LINK163"/>
      <w:bookmarkStart w:id="104" w:name="OLE_LINK164"/>
      <w:proofErr w:type="gramStart"/>
      <w:r w:rsidRPr="006F5565">
        <w:rPr>
          <w:rFonts w:ascii="Book Antiqua" w:eastAsia="宋体" w:hAnsi="Book Antiqua" w:cs="Times New Roman"/>
          <w:sz w:val="24"/>
          <w:szCs w:val="24"/>
        </w:rPr>
        <w:t xml:space="preserve">Pharmacopoeia of the People’s Republic of </w:t>
      </w:r>
      <w:r w:rsidRPr="006F5565">
        <w:rPr>
          <w:rFonts w:ascii="Book Antiqua" w:eastAsia="宋体" w:hAnsi="Book Antiqua" w:cs="Times New Roman"/>
          <w:sz w:val="24"/>
          <w:szCs w:val="24"/>
        </w:rPr>
        <w:lastRenderedPageBreak/>
        <w:t>China</w:t>
      </w:r>
      <w:bookmarkEnd w:id="103"/>
      <w:bookmarkEnd w:id="104"/>
      <w:r w:rsidRPr="006F5565">
        <w:rPr>
          <w:rFonts w:ascii="Book Antiqua" w:eastAsia="宋体" w:hAnsi="Book Antiqua" w:cs="Times New Roman"/>
          <w:sz w:val="24"/>
          <w:szCs w:val="24"/>
        </w:rPr>
        <w:t>.</w:t>
      </w:r>
      <w:proofErr w:type="gramEnd"/>
      <w:r w:rsidRPr="006F5565">
        <w:rPr>
          <w:rFonts w:ascii="Book Antiqua" w:eastAsia="宋体" w:hAnsi="Book Antiqua" w:cs="Times New Roman"/>
          <w:sz w:val="24"/>
          <w:szCs w:val="24"/>
        </w:rPr>
        <w:t xml:space="preserve"> Beijing: People’s Medical Publishing House, 2005</w:t>
      </w:r>
    </w:p>
    <w:p w14:paraId="3FC5D411"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25 </w:t>
      </w:r>
      <w:r w:rsidRPr="006F5565">
        <w:rPr>
          <w:rFonts w:ascii="Book Antiqua" w:eastAsia="宋体" w:hAnsi="Book Antiqua" w:cs="Times New Roman"/>
          <w:b/>
          <w:sz w:val="24"/>
          <w:szCs w:val="24"/>
        </w:rPr>
        <w:t>Lam MY</w:t>
      </w:r>
      <w:r w:rsidRPr="006F5565">
        <w:rPr>
          <w:rFonts w:ascii="Book Antiqua" w:eastAsia="宋体" w:hAnsi="Book Antiqua" w:cs="Times New Roman"/>
          <w:sz w:val="24"/>
          <w:szCs w:val="24"/>
        </w:rPr>
        <w:t xml:space="preserve">, Lee H, Bright R, </w:t>
      </w:r>
      <w:proofErr w:type="spellStart"/>
      <w:r w:rsidRPr="006F5565">
        <w:rPr>
          <w:rFonts w:ascii="Book Antiqua" w:eastAsia="宋体" w:hAnsi="Book Antiqua" w:cs="Times New Roman"/>
          <w:sz w:val="24"/>
          <w:szCs w:val="24"/>
        </w:rPr>
        <w:t>Korzenik</w:t>
      </w:r>
      <w:proofErr w:type="spellEnd"/>
      <w:r w:rsidRPr="006F5565">
        <w:rPr>
          <w:rFonts w:ascii="Book Antiqua" w:eastAsia="宋体" w:hAnsi="Book Antiqua" w:cs="Times New Roman"/>
          <w:sz w:val="24"/>
          <w:szCs w:val="24"/>
        </w:rPr>
        <w:t xml:space="preserve"> JR, Sands BE. </w:t>
      </w:r>
      <w:proofErr w:type="gramStart"/>
      <w:r w:rsidRPr="006F5565">
        <w:rPr>
          <w:rFonts w:ascii="Book Antiqua" w:eastAsia="宋体" w:hAnsi="Book Antiqua" w:cs="Times New Roman"/>
          <w:sz w:val="24"/>
          <w:szCs w:val="24"/>
        </w:rPr>
        <w:t>Validation of interactive voice response system administration of the Short Inflammatory Bowel Disease Questionnaire.</w:t>
      </w:r>
      <w:proofErr w:type="gram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i/>
          <w:sz w:val="24"/>
          <w:szCs w:val="24"/>
        </w:rPr>
        <w:t>Inflamm</w:t>
      </w:r>
      <w:proofErr w:type="spellEnd"/>
      <w:r w:rsidRPr="006F5565">
        <w:rPr>
          <w:rFonts w:ascii="Book Antiqua" w:eastAsia="宋体" w:hAnsi="Book Antiqua" w:cs="Times New Roman"/>
          <w:i/>
          <w:sz w:val="24"/>
          <w:szCs w:val="24"/>
        </w:rPr>
        <w:t xml:space="preserve"> Bowel Dis</w:t>
      </w:r>
      <w:r w:rsidRPr="006F5565">
        <w:rPr>
          <w:rFonts w:ascii="Book Antiqua" w:eastAsia="宋体" w:hAnsi="Book Antiqua" w:cs="Times New Roman"/>
          <w:sz w:val="24"/>
          <w:szCs w:val="24"/>
        </w:rPr>
        <w:t xml:space="preserve"> 2009; </w:t>
      </w:r>
      <w:r w:rsidRPr="006F5565">
        <w:rPr>
          <w:rFonts w:ascii="Book Antiqua" w:eastAsia="宋体" w:hAnsi="Book Antiqua" w:cs="Times New Roman"/>
          <w:b/>
          <w:sz w:val="24"/>
          <w:szCs w:val="24"/>
        </w:rPr>
        <w:t>15</w:t>
      </w:r>
      <w:r w:rsidRPr="006F5565">
        <w:rPr>
          <w:rFonts w:ascii="Book Antiqua" w:eastAsia="宋体" w:hAnsi="Book Antiqua" w:cs="Times New Roman"/>
          <w:sz w:val="24"/>
          <w:szCs w:val="24"/>
        </w:rPr>
        <w:t>: 599-607 [PMID: 19023897 DOI: 10.1002/ibd.20803]</w:t>
      </w:r>
    </w:p>
    <w:p w14:paraId="23656778"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26 </w:t>
      </w:r>
      <w:r w:rsidRPr="006F5565">
        <w:rPr>
          <w:rFonts w:ascii="Book Antiqua" w:eastAsia="宋体" w:hAnsi="Book Antiqua" w:cs="Times New Roman"/>
          <w:b/>
          <w:sz w:val="24"/>
          <w:szCs w:val="24"/>
        </w:rPr>
        <w:t>Horowitz GL</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Zaman</w:t>
      </w:r>
      <w:proofErr w:type="spellEnd"/>
      <w:r w:rsidRPr="006F5565">
        <w:rPr>
          <w:rFonts w:ascii="Book Antiqua" w:eastAsia="宋体" w:hAnsi="Book Antiqua" w:cs="Times New Roman"/>
          <w:sz w:val="24"/>
          <w:szCs w:val="24"/>
        </w:rPr>
        <w:t xml:space="preserve"> Z, </w:t>
      </w:r>
      <w:proofErr w:type="spellStart"/>
      <w:r w:rsidRPr="006F5565">
        <w:rPr>
          <w:rFonts w:ascii="Book Antiqua" w:eastAsia="宋体" w:hAnsi="Book Antiqua" w:cs="Times New Roman"/>
          <w:sz w:val="24"/>
          <w:szCs w:val="24"/>
        </w:rPr>
        <w:t>Blanckaert</w:t>
      </w:r>
      <w:proofErr w:type="spellEnd"/>
      <w:r w:rsidRPr="006F5565">
        <w:rPr>
          <w:rFonts w:ascii="Book Antiqua" w:eastAsia="宋体" w:hAnsi="Book Antiqua" w:cs="Times New Roman"/>
          <w:sz w:val="24"/>
          <w:szCs w:val="24"/>
        </w:rPr>
        <w:t xml:space="preserve"> NJ, Chan DW, Dubois JA, </w:t>
      </w:r>
      <w:proofErr w:type="spellStart"/>
      <w:r w:rsidRPr="006F5565">
        <w:rPr>
          <w:rFonts w:ascii="Book Antiqua" w:eastAsia="宋体" w:hAnsi="Book Antiqua" w:cs="Times New Roman"/>
          <w:sz w:val="24"/>
          <w:szCs w:val="24"/>
        </w:rPr>
        <w:t>Golaz</w:t>
      </w:r>
      <w:proofErr w:type="spellEnd"/>
      <w:r w:rsidRPr="006F5565">
        <w:rPr>
          <w:rFonts w:ascii="Book Antiqua" w:eastAsia="宋体" w:hAnsi="Book Antiqua" w:cs="Times New Roman"/>
          <w:sz w:val="24"/>
          <w:szCs w:val="24"/>
        </w:rPr>
        <w:t xml:space="preserve"> O, </w:t>
      </w:r>
      <w:proofErr w:type="spellStart"/>
      <w:r w:rsidRPr="006F5565">
        <w:rPr>
          <w:rFonts w:ascii="Book Antiqua" w:eastAsia="宋体" w:hAnsi="Book Antiqua" w:cs="Times New Roman"/>
          <w:sz w:val="24"/>
          <w:szCs w:val="24"/>
        </w:rPr>
        <w:t>Mensi</w:t>
      </w:r>
      <w:proofErr w:type="spellEnd"/>
      <w:r w:rsidRPr="006F5565">
        <w:rPr>
          <w:rFonts w:ascii="Book Antiqua" w:eastAsia="宋体" w:hAnsi="Book Antiqua" w:cs="Times New Roman"/>
          <w:sz w:val="24"/>
          <w:szCs w:val="24"/>
        </w:rPr>
        <w:t xml:space="preserve"> N, Keller F, </w:t>
      </w:r>
      <w:proofErr w:type="spellStart"/>
      <w:r w:rsidRPr="006F5565">
        <w:rPr>
          <w:rFonts w:ascii="Book Antiqua" w:eastAsia="宋体" w:hAnsi="Book Antiqua" w:cs="Times New Roman"/>
          <w:sz w:val="24"/>
          <w:szCs w:val="24"/>
        </w:rPr>
        <w:t>Stolz</w:t>
      </w:r>
      <w:proofErr w:type="spellEnd"/>
      <w:r w:rsidRPr="006F5565">
        <w:rPr>
          <w:rFonts w:ascii="Book Antiqua" w:eastAsia="宋体" w:hAnsi="Book Antiqua" w:cs="Times New Roman"/>
          <w:sz w:val="24"/>
          <w:szCs w:val="24"/>
        </w:rPr>
        <w:t xml:space="preserve"> H, </w:t>
      </w:r>
      <w:proofErr w:type="spellStart"/>
      <w:r w:rsidRPr="006F5565">
        <w:rPr>
          <w:rFonts w:ascii="Book Antiqua" w:eastAsia="宋体" w:hAnsi="Book Antiqua" w:cs="Times New Roman"/>
          <w:sz w:val="24"/>
          <w:szCs w:val="24"/>
        </w:rPr>
        <w:t>Klingler</w:t>
      </w:r>
      <w:proofErr w:type="spellEnd"/>
      <w:r w:rsidRPr="006F5565">
        <w:rPr>
          <w:rFonts w:ascii="Book Antiqua" w:eastAsia="宋体" w:hAnsi="Book Antiqua" w:cs="Times New Roman"/>
          <w:sz w:val="24"/>
          <w:szCs w:val="24"/>
        </w:rPr>
        <w:t xml:space="preserve"> K, </w:t>
      </w:r>
      <w:proofErr w:type="spellStart"/>
      <w:r w:rsidRPr="006F5565">
        <w:rPr>
          <w:rFonts w:ascii="Book Antiqua" w:eastAsia="宋体" w:hAnsi="Book Antiqua" w:cs="Times New Roman"/>
          <w:sz w:val="24"/>
          <w:szCs w:val="24"/>
        </w:rPr>
        <w:t>Marocchi</w:t>
      </w:r>
      <w:proofErr w:type="spellEnd"/>
      <w:r w:rsidRPr="006F5565">
        <w:rPr>
          <w:rFonts w:ascii="Book Antiqua" w:eastAsia="宋体" w:hAnsi="Book Antiqua" w:cs="Times New Roman"/>
          <w:sz w:val="24"/>
          <w:szCs w:val="24"/>
        </w:rPr>
        <w:t xml:space="preserve"> A, </w:t>
      </w:r>
      <w:proofErr w:type="spellStart"/>
      <w:r w:rsidRPr="006F5565">
        <w:rPr>
          <w:rFonts w:ascii="Book Antiqua" w:eastAsia="宋体" w:hAnsi="Book Antiqua" w:cs="Times New Roman"/>
          <w:sz w:val="24"/>
          <w:szCs w:val="24"/>
        </w:rPr>
        <w:t>Prencipe</w:t>
      </w:r>
      <w:proofErr w:type="spellEnd"/>
      <w:r w:rsidRPr="006F5565">
        <w:rPr>
          <w:rFonts w:ascii="Book Antiqua" w:eastAsia="宋体" w:hAnsi="Book Antiqua" w:cs="Times New Roman"/>
          <w:sz w:val="24"/>
          <w:szCs w:val="24"/>
        </w:rPr>
        <w:t xml:space="preserve"> L, </w:t>
      </w:r>
      <w:proofErr w:type="spellStart"/>
      <w:r w:rsidRPr="006F5565">
        <w:rPr>
          <w:rFonts w:ascii="Book Antiqua" w:eastAsia="宋体" w:hAnsi="Book Antiqua" w:cs="Times New Roman"/>
          <w:sz w:val="24"/>
          <w:szCs w:val="24"/>
        </w:rPr>
        <w:t>McLawhon</w:t>
      </w:r>
      <w:proofErr w:type="spellEnd"/>
      <w:r w:rsidRPr="006F5565">
        <w:rPr>
          <w:rFonts w:ascii="Book Antiqua" w:eastAsia="宋体" w:hAnsi="Book Antiqua" w:cs="Times New Roman"/>
          <w:sz w:val="24"/>
          <w:szCs w:val="24"/>
        </w:rPr>
        <w:t xml:space="preserve"> RW, </w:t>
      </w:r>
      <w:proofErr w:type="spellStart"/>
      <w:r w:rsidRPr="006F5565">
        <w:rPr>
          <w:rFonts w:ascii="Book Antiqua" w:eastAsia="宋体" w:hAnsi="Book Antiqua" w:cs="Times New Roman"/>
          <w:sz w:val="24"/>
          <w:szCs w:val="24"/>
        </w:rPr>
        <w:t>Nilsen</w:t>
      </w:r>
      <w:proofErr w:type="spellEnd"/>
      <w:r w:rsidRPr="006F5565">
        <w:rPr>
          <w:rFonts w:ascii="Book Antiqua" w:eastAsia="宋体" w:hAnsi="Book Antiqua" w:cs="Times New Roman"/>
          <w:sz w:val="24"/>
          <w:szCs w:val="24"/>
        </w:rPr>
        <w:t xml:space="preserve"> OL, </w:t>
      </w:r>
      <w:proofErr w:type="spellStart"/>
      <w:r w:rsidRPr="006F5565">
        <w:rPr>
          <w:rFonts w:ascii="Book Antiqua" w:eastAsia="宋体" w:hAnsi="Book Antiqua" w:cs="Times New Roman"/>
          <w:sz w:val="24"/>
          <w:szCs w:val="24"/>
        </w:rPr>
        <w:t>Oellerich</w:t>
      </w:r>
      <w:proofErr w:type="spellEnd"/>
      <w:r w:rsidRPr="006F5565">
        <w:rPr>
          <w:rFonts w:ascii="Book Antiqua" w:eastAsia="宋体" w:hAnsi="Book Antiqua" w:cs="Times New Roman"/>
          <w:sz w:val="24"/>
          <w:szCs w:val="24"/>
        </w:rPr>
        <w:t xml:space="preserve"> M, </w:t>
      </w:r>
      <w:proofErr w:type="spellStart"/>
      <w:r w:rsidRPr="006F5565">
        <w:rPr>
          <w:rFonts w:ascii="Book Antiqua" w:eastAsia="宋体" w:hAnsi="Book Antiqua" w:cs="Times New Roman"/>
          <w:sz w:val="24"/>
          <w:szCs w:val="24"/>
        </w:rPr>
        <w:t>Luthe</w:t>
      </w:r>
      <w:proofErr w:type="spellEnd"/>
      <w:r w:rsidRPr="006F5565">
        <w:rPr>
          <w:rFonts w:ascii="Book Antiqua" w:eastAsia="宋体" w:hAnsi="Book Antiqua" w:cs="Times New Roman"/>
          <w:sz w:val="24"/>
          <w:szCs w:val="24"/>
        </w:rPr>
        <w:t xml:space="preserve"> H, </w:t>
      </w:r>
      <w:proofErr w:type="spellStart"/>
      <w:r w:rsidRPr="006F5565">
        <w:rPr>
          <w:rFonts w:ascii="Book Antiqua" w:eastAsia="宋体" w:hAnsi="Book Antiqua" w:cs="Times New Roman"/>
          <w:sz w:val="24"/>
          <w:szCs w:val="24"/>
        </w:rPr>
        <w:t>Orsonneau</w:t>
      </w:r>
      <w:proofErr w:type="spellEnd"/>
      <w:r w:rsidRPr="006F5565">
        <w:rPr>
          <w:rFonts w:ascii="Book Antiqua" w:eastAsia="宋体" w:hAnsi="Book Antiqua" w:cs="Times New Roman"/>
          <w:sz w:val="24"/>
          <w:szCs w:val="24"/>
        </w:rPr>
        <w:t xml:space="preserve"> JL, </w:t>
      </w:r>
      <w:proofErr w:type="spellStart"/>
      <w:r w:rsidRPr="006F5565">
        <w:rPr>
          <w:rFonts w:ascii="Book Antiqua" w:eastAsia="宋体" w:hAnsi="Book Antiqua" w:cs="Times New Roman"/>
          <w:sz w:val="24"/>
          <w:szCs w:val="24"/>
        </w:rPr>
        <w:t>Richeux</w:t>
      </w:r>
      <w:proofErr w:type="spellEnd"/>
      <w:r w:rsidRPr="006F5565">
        <w:rPr>
          <w:rFonts w:ascii="Book Antiqua" w:eastAsia="宋体" w:hAnsi="Book Antiqua" w:cs="Times New Roman"/>
          <w:sz w:val="24"/>
          <w:szCs w:val="24"/>
        </w:rPr>
        <w:t xml:space="preserve"> G, </w:t>
      </w:r>
      <w:proofErr w:type="spellStart"/>
      <w:r w:rsidRPr="006F5565">
        <w:rPr>
          <w:rFonts w:ascii="Book Antiqua" w:eastAsia="宋体" w:hAnsi="Book Antiqua" w:cs="Times New Roman"/>
          <w:sz w:val="24"/>
          <w:szCs w:val="24"/>
        </w:rPr>
        <w:t>Recio</w:t>
      </w:r>
      <w:proofErr w:type="spellEnd"/>
      <w:r w:rsidRPr="006F5565">
        <w:rPr>
          <w:rFonts w:ascii="Book Antiqua" w:eastAsia="宋体" w:hAnsi="Book Antiqua" w:cs="Times New Roman"/>
          <w:sz w:val="24"/>
          <w:szCs w:val="24"/>
        </w:rPr>
        <w:t xml:space="preserve"> F, </w:t>
      </w:r>
      <w:proofErr w:type="spellStart"/>
      <w:r w:rsidRPr="006F5565">
        <w:rPr>
          <w:rFonts w:ascii="Book Antiqua" w:eastAsia="宋体" w:hAnsi="Book Antiqua" w:cs="Times New Roman"/>
          <w:sz w:val="24"/>
          <w:szCs w:val="24"/>
        </w:rPr>
        <w:t>Roldan</w:t>
      </w:r>
      <w:proofErr w:type="spellEnd"/>
      <w:r w:rsidRPr="006F5565">
        <w:rPr>
          <w:rFonts w:ascii="Book Antiqua" w:eastAsia="宋体" w:hAnsi="Book Antiqua" w:cs="Times New Roman"/>
          <w:sz w:val="24"/>
          <w:szCs w:val="24"/>
        </w:rPr>
        <w:t xml:space="preserve"> E, </w:t>
      </w:r>
      <w:proofErr w:type="spellStart"/>
      <w:r w:rsidRPr="006F5565">
        <w:rPr>
          <w:rFonts w:ascii="Book Antiqua" w:eastAsia="宋体" w:hAnsi="Book Antiqua" w:cs="Times New Roman"/>
          <w:sz w:val="24"/>
          <w:szCs w:val="24"/>
        </w:rPr>
        <w:t>Rymo</w:t>
      </w:r>
      <w:proofErr w:type="spellEnd"/>
      <w:r w:rsidRPr="006F5565">
        <w:rPr>
          <w:rFonts w:ascii="Book Antiqua" w:eastAsia="宋体" w:hAnsi="Book Antiqua" w:cs="Times New Roman"/>
          <w:sz w:val="24"/>
          <w:szCs w:val="24"/>
        </w:rPr>
        <w:t xml:space="preserve"> L, </w:t>
      </w:r>
      <w:proofErr w:type="spellStart"/>
      <w:r w:rsidRPr="006F5565">
        <w:rPr>
          <w:rFonts w:ascii="Book Antiqua" w:eastAsia="宋体" w:hAnsi="Book Antiqua" w:cs="Times New Roman"/>
          <w:sz w:val="24"/>
          <w:szCs w:val="24"/>
        </w:rPr>
        <w:t>Wicktorsson</w:t>
      </w:r>
      <w:proofErr w:type="spellEnd"/>
      <w:r w:rsidRPr="006F5565">
        <w:rPr>
          <w:rFonts w:ascii="Book Antiqua" w:eastAsia="宋体" w:hAnsi="Book Antiqua" w:cs="Times New Roman"/>
          <w:sz w:val="24"/>
          <w:szCs w:val="24"/>
        </w:rPr>
        <w:t xml:space="preserve"> AC, Welch SL, Wieland H, </w:t>
      </w:r>
      <w:proofErr w:type="spellStart"/>
      <w:r w:rsidRPr="006F5565">
        <w:rPr>
          <w:rFonts w:ascii="Book Antiqua" w:eastAsia="宋体" w:hAnsi="Book Antiqua" w:cs="Times New Roman"/>
          <w:sz w:val="24"/>
          <w:szCs w:val="24"/>
        </w:rPr>
        <w:t>Grawitz</w:t>
      </w:r>
      <w:proofErr w:type="spellEnd"/>
      <w:r w:rsidRPr="006F5565">
        <w:rPr>
          <w:rFonts w:ascii="Book Antiqua" w:eastAsia="宋体" w:hAnsi="Book Antiqua" w:cs="Times New Roman"/>
          <w:sz w:val="24"/>
          <w:szCs w:val="24"/>
        </w:rPr>
        <w:t xml:space="preserve"> AB, </w:t>
      </w:r>
      <w:proofErr w:type="spellStart"/>
      <w:r w:rsidRPr="006F5565">
        <w:rPr>
          <w:rFonts w:ascii="Book Antiqua" w:eastAsia="宋体" w:hAnsi="Book Antiqua" w:cs="Times New Roman"/>
          <w:sz w:val="24"/>
          <w:szCs w:val="24"/>
        </w:rPr>
        <w:t>Mitsumaki</w:t>
      </w:r>
      <w:proofErr w:type="spellEnd"/>
      <w:r w:rsidRPr="006F5565">
        <w:rPr>
          <w:rFonts w:ascii="Book Antiqua" w:eastAsia="宋体" w:hAnsi="Book Antiqua" w:cs="Times New Roman"/>
          <w:sz w:val="24"/>
          <w:szCs w:val="24"/>
        </w:rPr>
        <w:t xml:space="preserve"> H, McGovern M, Ng K, </w:t>
      </w:r>
      <w:proofErr w:type="spellStart"/>
      <w:r w:rsidRPr="006F5565">
        <w:rPr>
          <w:rFonts w:ascii="Book Antiqua" w:eastAsia="宋体" w:hAnsi="Book Antiqua" w:cs="Times New Roman"/>
          <w:sz w:val="24"/>
          <w:szCs w:val="24"/>
        </w:rPr>
        <w:t>Stockmann</w:t>
      </w:r>
      <w:proofErr w:type="spellEnd"/>
      <w:r w:rsidRPr="006F5565">
        <w:rPr>
          <w:rFonts w:ascii="Book Antiqua" w:eastAsia="宋体" w:hAnsi="Book Antiqua" w:cs="Times New Roman"/>
          <w:sz w:val="24"/>
          <w:szCs w:val="24"/>
        </w:rPr>
        <w:t xml:space="preserve"> W. MODULAR ANALYTICS: A New Approach to Automation in the Clinical Laboratory. </w:t>
      </w:r>
      <w:r w:rsidRPr="006F5565">
        <w:rPr>
          <w:rFonts w:ascii="Book Antiqua" w:eastAsia="宋体" w:hAnsi="Book Antiqua" w:cs="Times New Roman"/>
          <w:i/>
          <w:sz w:val="24"/>
          <w:szCs w:val="24"/>
        </w:rPr>
        <w:t xml:space="preserve">J </w:t>
      </w:r>
      <w:proofErr w:type="spellStart"/>
      <w:r w:rsidRPr="006F5565">
        <w:rPr>
          <w:rFonts w:ascii="Book Antiqua" w:eastAsia="宋体" w:hAnsi="Book Antiqua" w:cs="Times New Roman"/>
          <w:i/>
          <w:sz w:val="24"/>
          <w:szCs w:val="24"/>
        </w:rPr>
        <w:t>Autom</w:t>
      </w:r>
      <w:proofErr w:type="spellEnd"/>
      <w:r w:rsidRPr="006F5565">
        <w:rPr>
          <w:rFonts w:ascii="Book Antiqua" w:eastAsia="宋体" w:hAnsi="Book Antiqua" w:cs="Times New Roman"/>
          <w:i/>
          <w:sz w:val="24"/>
          <w:szCs w:val="24"/>
        </w:rPr>
        <w:t xml:space="preserve"> Methods </w:t>
      </w:r>
      <w:proofErr w:type="spellStart"/>
      <w:r w:rsidRPr="006F5565">
        <w:rPr>
          <w:rFonts w:ascii="Book Antiqua" w:eastAsia="宋体" w:hAnsi="Book Antiqua" w:cs="Times New Roman"/>
          <w:i/>
          <w:sz w:val="24"/>
          <w:szCs w:val="24"/>
        </w:rPr>
        <w:t>Manag</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Chem</w:t>
      </w:r>
      <w:proofErr w:type="spellEnd"/>
      <w:r w:rsidRPr="006F5565">
        <w:rPr>
          <w:rFonts w:ascii="Book Antiqua" w:eastAsia="宋体" w:hAnsi="Book Antiqua" w:cs="Times New Roman"/>
          <w:sz w:val="24"/>
          <w:szCs w:val="24"/>
        </w:rPr>
        <w:t xml:space="preserve"> 2005; </w:t>
      </w:r>
      <w:r w:rsidRPr="006F5565">
        <w:rPr>
          <w:rFonts w:ascii="Book Antiqua" w:eastAsia="宋体" w:hAnsi="Book Antiqua" w:cs="Times New Roman"/>
          <w:b/>
          <w:sz w:val="24"/>
          <w:szCs w:val="24"/>
        </w:rPr>
        <w:t>2005</w:t>
      </w:r>
      <w:r w:rsidRPr="006F5565">
        <w:rPr>
          <w:rFonts w:ascii="Book Antiqua" w:eastAsia="宋体" w:hAnsi="Book Antiqua" w:cs="Times New Roman"/>
          <w:sz w:val="24"/>
          <w:szCs w:val="24"/>
        </w:rPr>
        <w:t>: 8-25 [PMID: 18924721 DOI: 10.1155/JAMMC.2005.8]</w:t>
      </w:r>
    </w:p>
    <w:p w14:paraId="043F3187"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27 </w:t>
      </w:r>
      <w:r w:rsidRPr="006F5565">
        <w:rPr>
          <w:rFonts w:ascii="Book Antiqua" w:eastAsia="宋体" w:hAnsi="Book Antiqua" w:cs="Times New Roman"/>
          <w:b/>
          <w:sz w:val="24"/>
          <w:szCs w:val="24"/>
        </w:rPr>
        <w:t>Liu TW</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Yeh</w:t>
      </w:r>
      <w:proofErr w:type="spellEnd"/>
      <w:r w:rsidRPr="006F5565">
        <w:rPr>
          <w:rFonts w:ascii="Book Antiqua" w:eastAsia="宋体" w:hAnsi="Book Antiqua" w:cs="Times New Roman"/>
          <w:sz w:val="24"/>
          <w:szCs w:val="24"/>
        </w:rPr>
        <w:t xml:space="preserve"> ML, Huang CF, Lin IL, Huang JF, Dai CY, Chen YL, Chuang WL, Yu ML. Clinical performance of a new hepatitis B surface antigen quantitative assay with automatic dilution. </w:t>
      </w:r>
      <w:r w:rsidRPr="006F5565">
        <w:rPr>
          <w:rFonts w:ascii="Book Antiqua" w:eastAsia="宋体" w:hAnsi="Book Antiqua" w:cs="Times New Roman"/>
          <w:i/>
          <w:sz w:val="24"/>
          <w:szCs w:val="24"/>
        </w:rPr>
        <w:t xml:space="preserve">Kaohsiung J Med </w:t>
      </w:r>
      <w:proofErr w:type="spellStart"/>
      <w:r w:rsidRPr="006F5565">
        <w:rPr>
          <w:rFonts w:ascii="Book Antiqua" w:eastAsia="宋体" w:hAnsi="Book Antiqua" w:cs="Times New Roman"/>
          <w:i/>
          <w:sz w:val="24"/>
          <w:szCs w:val="24"/>
        </w:rPr>
        <w:t>Sci</w:t>
      </w:r>
      <w:proofErr w:type="spellEnd"/>
      <w:r w:rsidRPr="006F5565">
        <w:rPr>
          <w:rFonts w:ascii="Book Antiqua" w:eastAsia="宋体" w:hAnsi="Book Antiqua" w:cs="Times New Roman"/>
          <w:sz w:val="24"/>
          <w:szCs w:val="24"/>
        </w:rPr>
        <w:t xml:space="preserve"> 2015; </w:t>
      </w:r>
      <w:r w:rsidRPr="006F5565">
        <w:rPr>
          <w:rFonts w:ascii="Book Antiqua" w:eastAsia="宋体" w:hAnsi="Book Antiqua" w:cs="Times New Roman"/>
          <w:b/>
          <w:sz w:val="24"/>
          <w:szCs w:val="24"/>
        </w:rPr>
        <w:t>31</w:t>
      </w:r>
      <w:r w:rsidRPr="006F5565">
        <w:rPr>
          <w:rFonts w:ascii="Book Antiqua" w:eastAsia="宋体" w:hAnsi="Book Antiqua" w:cs="Times New Roman"/>
          <w:sz w:val="24"/>
          <w:szCs w:val="24"/>
        </w:rPr>
        <w:t>: 26-33 [PMID: 25600917 DOI: 10.1016/j.kjms.2014.10.007]</w:t>
      </w:r>
    </w:p>
    <w:p w14:paraId="075BADBC"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28 </w:t>
      </w:r>
      <w:proofErr w:type="spellStart"/>
      <w:r w:rsidRPr="006F5565">
        <w:rPr>
          <w:rFonts w:ascii="Book Antiqua" w:eastAsia="宋体" w:hAnsi="Book Antiqua" w:cs="Times New Roman"/>
          <w:b/>
          <w:sz w:val="24"/>
          <w:szCs w:val="24"/>
        </w:rPr>
        <w:t>Szadowska</w:t>
      </w:r>
      <w:proofErr w:type="spellEnd"/>
      <w:r w:rsidRPr="006F5565">
        <w:rPr>
          <w:rFonts w:ascii="Book Antiqua" w:eastAsia="宋体" w:hAnsi="Book Antiqua" w:cs="Times New Roman"/>
          <w:b/>
          <w:sz w:val="24"/>
          <w:szCs w:val="24"/>
        </w:rPr>
        <w:t xml:space="preserve"> A</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Lasota</w:t>
      </w:r>
      <w:proofErr w:type="spellEnd"/>
      <w:r w:rsidRPr="006F5565">
        <w:rPr>
          <w:rFonts w:ascii="Book Antiqua" w:eastAsia="宋体" w:hAnsi="Book Antiqua" w:cs="Times New Roman"/>
          <w:sz w:val="24"/>
          <w:szCs w:val="24"/>
        </w:rPr>
        <w:t xml:space="preserve"> J, </w:t>
      </w:r>
      <w:proofErr w:type="spellStart"/>
      <w:r w:rsidRPr="006F5565">
        <w:rPr>
          <w:rFonts w:ascii="Book Antiqua" w:eastAsia="宋体" w:hAnsi="Book Antiqua" w:cs="Times New Roman"/>
          <w:sz w:val="24"/>
          <w:szCs w:val="24"/>
        </w:rPr>
        <w:t>Pertyński</w:t>
      </w:r>
      <w:proofErr w:type="spellEnd"/>
      <w:r w:rsidRPr="006F5565">
        <w:rPr>
          <w:rFonts w:ascii="Book Antiqua" w:eastAsia="宋体" w:hAnsi="Book Antiqua" w:cs="Times New Roman"/>
          <w:sz w:val="24"/>
          <w:szCs w:val="24"/>
        </w:rPr>
        <w:t xml:space="preserve"> T, </w:t>
      </w:r>
      <w:proofErr w:type="spellStart"/>
      <w:r w:rsidRPr="006F5565">
        <w:rPr>
          <w:rFonts w:ascii="Book Antiqua" w:eastAsia="宋体" w:hAnsi="Book Antiqua" w:cs="Times New Roman"/>
          <w:sz w:val="24"/>
          <w:szCs w:val="24"/>
        </w:rPr>
        <w:t>Juszyński</w:t>
      </w:r>
      <w:proofErr w:type="spellEnd"/>
      <w:r w:rsidRPr="006F5565">
        <w:rPr>
          <w:rFonts w:ascii="Book Antiqua" w:eastAsia="宋体" w:hAnsi="Book Antiqua" w:cs="Times New Roman"/>
          <w:sz w:val="24"/>
          <w:szCs w:val="24"/>
        </w:rPr>
        <w:t xml:space="preserve"> A. Percutaneous fine needle aspiration biopsy of tumorous lesions of the liver and the pancreas guided by ultrasonography. </w:t>
      </w:r>
      <w:proofErr w:type="spellStart"/>
      <w:r w:rsidRPr="006F5565">
        <w:rPr>
          <w:rFonts w:ascii="Book Antiqua" w:eastAsia="宋体" w:hAnsi="Book Antiqua" w:cs="Times New Roman"/>
          <w:i/>
          <w:sz w:val="24"/>
          <w:szCs w:val="24"/>
        </w:rPr>
        <w:t>Patol</w:t>
      </w:r>
      <w:proofErr w:type="spellEnd"/>
      <w:r w:rsidRPr="006F5565">
        <w:rPr>
          <w:rFonts w:ascii="Book Antiqua" w:eastAsia="宋体" w:hAnsi="Book Antiqua" w:cs="Times New Roman"/>
          <w:i/>
          <w:sz w:val="24"/>
          <w:szCs w:val="24"/>
        </w:rPr>
        <w:t xml:space="preserve"> Pol</w:t>
      </w:r>
      <w:r w:rsidRPr="006F5565">
        <w:rPr>
          <w:rFonts w:ascii="Book Antiqua" w:eastAsia="宋体" w:hAnsi="Book Antiqua" w:cs="Times New Roman"/>
          <w:sz w:val="24"/>
          <w:szCs w:val="24"/>
        </w:rPr>
        <w:t xml:space="preserve"> 1988; </w:t>
      </w:r>
      <w:r w:rsidRPr="006F5565">
        <w:rPr>
          <w:rFonts w:ascii="Book Antiqua" w:eastAsia="宋体" w:hAnsi="Book Antiqua" w:cs="Times New Roman"/>
          <w:b/>
          <w:sz w:val="24"/>
          <w:szCs w:val="24"/>
        </w:rPr>
        <w:t>39</w:t>
      </w:r>
      <w:r w:rsidRPr="006F5565">
        <w:rPr>
          <w:rFonts w:ascii="Book Antiqua" w:eastAsia="宋体" w:hAnsi="Book Antiqua" w:cs="Times New Roman"/>
          <w:sz w:val="24"/>
          <w:szCs w:val="24"/>
        </w:rPr>
        <w:t>: 73-82 [</w:t>
      </w:r>
      <w:bookmarkStart w:id="105" w:name="OLE_LINK149"/>
      <w:bookmarkStart w:id="106" w:name="OLE_LINK150"/>
      <w:r w:rsidRPr="006F5565">
        <w:rPr>
          <w:rFonts w:ascii="Book Antiqua" w:eastAsia="宋体" w:hAnsi="Book Antiqua" w:cs="Times New Roman"/>
          <w:sz w:val="24"/>
          <w:szCs w:val="24"/>
        </w:rPr>
        <w:t>PMID: 3075019</w:t>
      </w:r>
      <w:bookmarkEnd w:id="105"/>
      <w:bookmarkEnd w:id="106"/>
      <w:r w:rsidRPr="006F5565">
        <w:rPr>
          <w:rFonts w:ascii="Book Antiqua" w:eastAsia="宋体" w:hAnsi="Book Antiqua" w:cs="Times New Roman"/>
          <w:sz w:val="24"/>
          <w:szCs w:val="24"/>
        </w:rPr>
        <w:t>]</w:t>
      </w:r>
    </w:p>
    <w:p w14:paraId="6324C6C8"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29 </w:t>
      </w:r>
      <w:proofErr w:type="spellStart"/>
      <w:r w:rsidRPr="006F5565">
        <w:rPr>
          <w:rFonts w:ascii="Book Antiqua" w:eastAsia="宋体" w:hAnsi="Book Antiqua" w:cs="Times New Roman"/>
          <w:b/>
          <w:sz w:val="24"/>
          <w:szCs w:val="24"/>
        </w:rPr>
        <w:t>Knodell</w:t>
      </w:r>
      <w:proofErr w:type="spellEnd"/>
      <w:r w:rsidRPr="006F5565">
        <w:rPr>
          <w:rFonts w:ascii="Book Antiqua" w:eastAsia="宋体" w:hAnsi="Book Antiqua" w:cs="Times New Roman"/>
          <w:b/>
          <w:sz w:val="24"/>
          <w:szCs w:val="24"/>
        </w:rPr>
        <w:t xml:space="preserve"> RG</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Ishak</w:t>
      </w:r>
      <w:proofErr w:type="spellEnd"/>
      <w:r w:rsidRPr="006F5565">
        <w:rPr>
          <w:rFonts w:ascii="Book Antiqua" w:eastAsia="宋体" w:hAnsi="Book Antiqua" w:cs="Times New Roman"/>
          <w:sz w:val="24"/>
          <w:szCs w:val="24"/>
        </w:rPr>
        <w:t xml:space="preserve"> KG, Black WC, Chen TS, Craig R, </w:t>
      </w:r>
      <w:proofErr w:type="spellStart"/>
      <w:r w:rsidRPr="006F5565">
        <w:rPr>
          <w:rFonts w:ascii="Book Antiqua" w:eastAsia="宋体" w:hAnsi="Book Antiqua" w:cs="Times New Roman"/>
          <w:sz w:val="24"/>
          <w:szCs w:val="24"/>
        </w:rPr>
        <w:t>Kaplowitz</w:t>
      </w:r>
      <w:proofErr w:type="spellEnd"/>
      <w:r w:rsidRPr="006F5565">
        <w:rPr>
          <w:rFonts w:ascii="Book Antiqua" w:eastAsia="宋体" w:hAnsi="Book Antiqua" w:cs="Times New Roman"/>
          <w:sz w:val="24"/>
          <w:szCs w:val="24"/>
        </w:rPr>
        <w:t xml:space="preserve"> N, Kiernan TW, Wollman J. Formulation and application of a numerical scoring system for assessing histological activity in asymptomatic chronic active hepatitis. </w:t>
      </w:r>
      <w:r w:rsidRPr="006F5565">
        <w:rPr>
          <w:rFonts w:ascii="Book Antiqua" w:eastAsia="宋体" w:hAnsi="Book Antiqua" w:cs="Times New Roman"/>
          <w:i/>
          <w:sz w:val="24"/>
          <w:szCs w:val="24"/>
        </w:rPr>
        <w:t>Hepatology</w:t>
      </w:r>
      <w:r w:rsidRPr="006F5565">
        <w:rPr>
          <w:rFonts w:ascii="Book Antiqua" w:eastAsia="宋体" w:hAnsi="Book Antiqua" w:cs="Times New Roman"/>
          <w:sz w:val="24"/>
          <w:szCs w:val="24"/>
        </w:rPr>
        <w:t xml:space="preserve"> 1981; </w:t>
      </w:r>
      <w:r w:rsidRPr="006F5565">
        <w:rPr>
          <w:rFonts w:ascii="Book Antiqua" w:eastAsia="宋体" w:hAnsi="Book Antiqua" w:cs="Times New Roman"/>
          <w:b/>
          <w:sz w:val="24"/>
          <w:szCs w:val="24"/>
        </w:rPr>
        <w:t>1</w:t>
      </w:r>
      <w:r w:rsidRPr="006F5565">
        <w:rPr>
          <w:rFonts w:ascii="Book Antiqua" w:eastAsia="宋体" w:hAnsi="Book Antiqua" w:cs="Times New Roman"/>
          <w:sz w:val="24"/>
          <w:szCs w:val="24"/>
        </w:rPr>
        <w:t>: 431-435 [PMID: 7308988 DOI: 10.1002/hep.1840010511]</w:t>
      </w:r>
    </w:p>
    <w:p w14:paraId="14EADD6C"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30 </w:t>
      </w:r>
      <w:proofErr w:type="spellStart"/>
      <w:r w:rsidRPr="006F5565">
        <w:rPr>
          <w:rFonts w:ascii="Book Antiqua" w:eastAsia="宋体" w:hAnsi="Book Antiqua" w:cs="Times New Roman"/>
          <w:b/>
          <w:sz w:val="24"/>
          <w:szCs w:val="24"/>
        </w:rPr>
        <w:t>Ishak</w:t>
      </w:r>
      <w:proofErr w:type="spellEnd"/>
      <w:r w:rsidRPr="006F5565">
        <w:rPr>
          <w:rFonts w:ascii="Book Antiqua" w:eastAsia="宋体" w:hAnsi="Book Antiqua" w:cs="Times New Roman"/>
          <w:b/>
          <w:sz w:val="24"/>
          <w:szCs w:val="24"/>
        </w:rPr>
        <w:t xml:space="preserve"> K</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Baptista</w:t>
      </w:r>
      <w:proofErr w:type="spellEnd"/>
      <w:r w:rsidRPr="006F5565">
        <w:rPr>
          <w:rFonts w:ascii="Book Antiqua" w:eastAsia="宋体" w:hAnsi="Book Antiqua" w:cs="Times New Roman"/>
          <w:sz w:val="24"/>
          <w:szCs w:val="24"/>
        </w:rPr>
        <w:t xml:space="preserve"> A, Bianchi L, </w:t>
      </w:r>
      <w:proofErr w:type="spellStart"/>
      <w:r w:rsidRPr="006F5565">
        <w:rPr>
          <w:rFonts w:ascii="Book Antiqua" w:eastAsia="宋体" w:hAnsi="Book Antiqua" w:cs="Times New Roman"/>
          <w:sz w:val="24"/>
          <w:szCs w:val="24"/>
        </w:rPr>
        <w:t>Callea</w:t>
      </w:r>
      <w:proofErr w:type="spellEnd"/>
      <w:r w:rsidRPr="006F5565">
        <w:rPr>
          <w:rFonts w:ascii="Book Antiqua" w:eastAsia="宋体" w:hAnsi="Book Antiqua" w:cs="Times New Roman"/>
          <w:sz w:val="24"/>
          <w:szCs w:val="24"/>
        </w:rPr>
        <w:t xml:space="preserve"> F, De Groote J, </w:t>
      </w:r>
      <w:proofErr w:type="spellStart"/>
      <w:r w:rsidRPr="006F5565">
        <w:rPr>
          <w:rFonts w:ascii="Book Antiqua" w:eastAsia="宋体" w:hAnsi="Book Antiqua" w:cs="Times New Roman"/>
          <w:sz w:val="24"/>
          <w:szCs w:val="24"/>
        </w:rPr>
        <w:t>Gudat</w:t>
      </w:r>
      <w:proofErr w:type="spellEnd"/>
      <w:r w:rsidRPr="006F5565">
        <w:rPr>
          <w:rFonts w:ascii="Book Antiqua" w:eastAsia="宋体" w:hAnsi="Book Antiqua" w:cs="Times New Roman"/>
          <w:sz w:val="24"/>
          <w:szCs w:val="24"/>
        </w:rPr>
        <w:t xml:space="preserve"> F, </w:t>
      </w:r>
      <w:proofErr w:type="spellStart"/>
      <w:r w:rsidRPr="006F5565">
        <w:rPr>
          <w:rFonts w:ascii="Book Antiqua" w:eastAsia="宋体" w:hAnsi="Book Antiqua" w:cs="Times New Roman"/>
          <w:sz w:val="24"/>
          <w:szCs w:val="24"/>
        </w:rPr>
        <w:t>Denk</w:t>
      </w:r>
      <w:proofErr w:type="spellEnd"/>
      <w:r w:rsidRPr="006F5565">
        <w:rPr>
          <w:rFonts w:ascii="Book Antiqua" w:eastAsia="宋体" w:hAnsi="Book Antiqua" w:cs="Times New Roman"/>
          <w:sz w:val="24"/>
          <w:szCs w:val="24"/>
        </w:rPr>
        <w:t xml:space="preserve"> H, </w:t>
      </w:r>
      <w:proofErr w:type="spellStart"/>
      <w:r w:rsidRPr="006F5565">
        <w:rPr>
          <w:rFonts w:ascii="Book Antiqua" w:eastAsia="宋体" w:hAnsi="Book Antiqua" w:cs="Times New Roman"/>
          <w:sz w:val="24"/>
          <w:szCs w:val="24"/>
        </w:rPr>
        <w:t>Desmet</w:t>
      </w:r>
      <w:proofErr w:type="spellEnd"/>
      <w:r w:rsidRPr="006F5565">
        <w:rPr>
          <w:rFonts w:ascii="Book Antiqua" w:eastAsia="宋体" w:hAnsi="Book Antiqua" w:cs="Times New Roman"/>
          <w:sz w:val="24"/>
          <w:szCs w:val="24"/>
        </w:rPr>
        <w:t xml:space="preserve"> V, </w:t>
      </w:r>
      <w:proofErr w:type="spellStart"/>
      <w:r w:rsidRPr="006F5565">
        <w:rPr>
          <w:rFonts w:ascii="Book Antiqua" w:eastAsia="宋体" w:hAnsi="Book Antiqua" w:cs="Times New Roman"/>
          <w:sz w:val="24"/>
          <w:szCs w:val="24"/>
        </w:rPr>
        <w:t>Korb</w:t>
      </w:r>
      <w:proofErr w:type="spellEnd"/>
      <w:r w:rsidRPr="006F5565">
        <w:rPr>
          <w:rFonts w:ascii="Book Antiqua" w:eastAsia="宋体" w:hAnsi="Book Antiqua" w:cs="Times New Roman"/>
          <w:sz w:val="24"/>
          <w:szCs w:val="24"/>
        </w:rPr>
        <w:t xml:space="preserve"> G, </w:t>
      </w:r>
      <w:proofErr w:type="spellStart"/>
      <w:r w:rsidRPr="006F5565">
        <w:rPr>
          <w:rFonts w:ascii="Book Antiqua" w:eastAsia="宋体" w:hAnsi="Book Antiqua" w:cs="Times New Roman"/>
          <w:sz w:val="24"/>
          <w:szCs w:val="24"/>
        </w:rPr>
        <w:t>MacSween</w:t>
      </w:r>
      <w:proofErr w:type="spellEnd"/>
      <w:r w:rsidRPr="006F5565">
        <w:rPr>
          <w:rFonts w:ascii="Book Antiqua" w:eastAsia="宋体" w:hAnsi="Book Antiqua" w:cs="Times New Roman"/>
          <w:sz w:val="24"/>
          <w:szCs w:val="24"/>
        </w:rPr>
        <w:t xml:space="preserve"> RN. </w:t>
      </w:r>
      <w:proofErr w:type="gramStart"/>
      <w:r w:rsidRPr="006F5565">
        <w:rPr>
          <w:rFonts w:ascii="Book Antiqua" w:eastAsia="宋体" w:hAnsi="Book Antiqua" w:cs="Times New Roman"/>
          <w:sz w:val="24"/>
          <w:szCs w:val="24"/>
        </w:rPr>
        <w:t>Histological grading and staging of chronic hepatitis.</w:t>
      </w:r>
      <w:proofErr w:type="gramEnd"/>
      <w:r w:rsidRPr="006F5565">
        <w:rPr>
          <w:rFonts w:ascii="Book Antiqua" w:eastAsia="宋体" w:hAnsi="Book Antiqua" w:cs="Times New Roman"/>
          <w:sz w:val="24"/>
          <w:szCs w:val="24"/>
        </w:rPr>
        <w:t xml:space="preserve"> </w:t>
      </w:r>
      <w:r w:rsidRPr="006F5565">
        <w:rPr>
          <w:rFonts w:ascii="Book Antiqua" w:eastAsia="宋体" w:hAnsi="Book Antiqua" w:cs="Times New Roman"/>
          <w:i/>
          <w:sz w:val="24"/>
          <w:szCs w:val="24"/>
        </w:rPr>
        <w:t xml:space="preserve">J </w:t>
      </w:r>
      <w:proofErr w:type="spellStart"/>
      <w:r w:rsidRPr="006F5565">
        <w:rPr>
          <w:rFonts w:ascii="Book Antiqua" w:eastAsia="宋体" w:hAnsi="Book Antiqua" w:cs="Times New Roman"/>
          <w:i/>
          <w:sz w:val="24"/>
          <w:szCs w:val="24"/>
        </w:rPr>
        <w:t>Hepatol</w:t>
      </w:r>
      <w:proofErr w:type="spellEnd"/>
      <w:r w:rsidRPr="006F5565">
        <w:rPr>
          <w:rFonts w:ascii="Book Antiqua" w:eastAsia="宋体" w:hAnsi="Book Antiqua" w:cs="Times New Roman"/>
          <w:sz w:val="24"/>
          <w:szCs w:val="24"/>
        </w:rPr>
        <w:t xml:space="preserve"> 1995; </w:t>
      </w:r>
      <w:r w:rsidRPr="006F5565">
        <w:rPr>
          <w:rFonts w:ascii="Book Antiqua" w:eastAsia="宋体" w:hAnsi="Book Antiqua" w:cs="Times New Roman"/>
          <w:b/>
          <w:sz w:val="24"/>
          <w:szCs w:val="24"/>
        </w:rPr>
        <w:t>22</w:t>
      </w:r>
      <w:r w:rsidRPr="006F5565">
        <w:rPr>
          <w:rFonts w:ascii="Book Antiqua" w:eastAsia="宋体" w:hAnsi="Book Antiqua" w:cs="Times New Roman"/>
          <w:sz w:val="24"/>
          <w:szCs w:val="24"/>
        </w:rPr>
        <w:t>: 696-699 [PMID: 7560864 DOI: 10.1016/0168-8278(95)80226-6]</w:t>
      </w:r>
    </w:p>
    <w:p w14:paraId="113D27E4"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proofErr w:type="gramStart"/>
      <w:r w:rsidRPr="006F5565">
        <w:rPr>
          <w:rFonts w:ascii="Book Antiqua" w:eastAsia="宋体" w:hAnsi="Book Antiqua" w:cs="Times New Roman"/>
          <w:sz w:val="24"/>
          <w:szCs w:val="24"/>
        </w:rPr>
        <w:t xml:space="preserve">31 </w:t>
      </w:r>
      <w:r w:rsidRPr="006F5565">
        <w:rPr>
          <w:rFonts w:ascii="Book Antiqua" w:eastAsia="宋体" w:hAnsi="Book Antiqua" w:cs="Times New Roman"/>
          <w:b/>
          <w:sz w:val="24"/>
          <w:szCs w:val="24"/>
        </w:rPr>
        <w:t>Brunt EM</w:t>
      </w:r>
      <w:r w:rsidRPr="006F5565">
        <w:rPr>
          <w:rFonts w:ascii="Book Antiqua" w:eastAsia="宋体" w:hAnsi="Book Antiqua" w:cs="Times New Roman"/>
          <w:sz w:val="24"/>
          <w:szCs w:val="24"/>
        </w:rPr>
        <w:t>.</w:t>
      </w:r>
      <w:proofErr w:type="gramEnd"/>
      <w:r w:rsidRPr="006F5565">
        <w:rPr>
          <w:rFonts w:ascii="Book Antiqua" w:eastAsia="宋体" w:hAnsi="Book Antiqua" w:cs="Times New Roman"/>
          <w:sz w:val="24"/>
          <w:szCs w:val="24"/>
        </w:rPr>
        <w:t xml:space="preserve"> Grading and staging the histopathological lesions of chronic hepatitis: the </w:t>
      </w:r>
      <w:proofErr w:type="spellStart"/>
      <w:r w:rsidRPr="006F5565">
        <w:rPr>
          <w:rFonts w:ascii="Book Antiqua" w:eastAsia="宋体" w:hAnsi="Book Antiqua" w:cs="Times New Roman"/>
          <w:sz w:val="24"/>
          <w:szCs w:val="24"/>
        </w:rPr>
        <w:t>Knodell</w:t>
      </w:r>
      <w:proofErr w:type="spellEnd"/>
      <w:r w:rsidRPr="006F5565">
        <w:rPr>
          <w:rFonts w:ascii="Book Antiqua" w:eastAsia="宋体" w:hAnsi="Book Antiqua" w:cs="Times New Roman"/>
          <w:sz w:val="24"/>
          <w:szCs w:val="24"/>
        </w:rPr>
        <w:t xml:space="preserve"> histology activity index and beyond. </w:t>
      </w:r>
      <w:r w:rsidRPr="006F5565">
        <w:rPr>
          <w:rFonts w:ascii="Book Antiqua" w:eastAsia="宋体" w:hAnsi="Book Antiqua" w:cs="Times New Roman"/>
          <w:i/>
          <w:sz w:val="24"/>
          <w:szCs w:val="24"/>
        </w:rPr>
        <w:t>Hepatology</w:t>
      </w:r>
      <w:r w:rsidRPr="006F5565">
        <w:rPr>
          <w:rFonts w:ascii="Book Antiqua" w:eastAsia="宋体" w:hAnsi="Book Antiqua" w:cs="Times New Roman"/>
          <w:sz w:val="24"/>
          <w:szCs w:val="24"/>
        </w:rPr>
        <w:t xml:space="preserve"> 2000; </w:t>
      </w:r>
      <w:r w:rsidRPr="006F5565">
        <w:rPr>
          <w:rFonts w:ascii="Book Antiqua" w:eastAsia="宋体" w:hAnsi="Book Antiqua" w:cs="Times New Roman"/>
          <w:b/>
          <w:sz w:val="24"/>
          <w:szCs w:val="24"/>
        </w:rPr>
        <w:t>31</w:t>
      </w:r>
      <w:r w:rsidRPr="006F5565">
        <w:rPr>
          <w:rFonts w:ascii="Book Antiqua" w:eastAsia="宋体" w:hAnsi="Book Antiqua" w:cs="Times New Roman"/>
          <w:sz w:val="24"/>
          <w:szCs w:val="24"/>
        </w:rPr>
        <w:t xml:space="preserve">: 241-246 [PMID: </w:t>
      </w:r>
      <w:r w:rsidRPr="006F5565">
        <w:rPr>
          <w:rFonts w:ascii="Book Antiqua" w:eastAsia="宋体" w:hAnsi="Book Antiqua" w:cs="Times New Roman"/>
          <w:sz w:val="24"/>
          <w:szCs w:val="24"/>
        </w:rPr>
        <w:lastRenderedPageBreak/>
        <w:t>10613753 DOI: 10.1002/hep.510310136]</w:t>
      </w:r>
    </w:p>
    <w:p w14:paraId="72301D62"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proofErr w:type="gramStart"/>
      <w:r w:rsidRPr="006F5565">
        <w:rPr>
          <w:rFonts w:ascii="Book Antiqua" w:eastAsia="宋体" w:hAnsi="Book Antiqua" w:cs="Times New Roman"/>
          <w:sz w:val="24"/>
          <w:szCs w:val="24"/>
        </w:rPr>
        <w:t xml:space="preserve">32 </w:t>
      </w:r>
      <w:r w:rsidRPr="006F5565">
        <w:rPr>
          <w:rFonts w:ascii="Book Antiqua" w:eastAsia="宋体" w:hAnsi="Book Antiqua" w:cs="Times New Roman"/>
          <w:b/>
          <w:sz w:val="24"/>
          <w:szCs w:val="24"/>
        </w:rPr>
        <w:t>Tran TT</w:t>
      </w:r>
      <w:r w:rsidRPr="006F5565">
        <w:rPr>
          <w:rFonts w:ascii="Book Antiqua" w:eastAsia="宋体" w:hAnsi="Book Antiqua" w:cs="Times New Roman"/>
          <w:sz w:val="24"/>
          <w:szCs w:val="24"/>
        </w:rPr>
        <w:t>.</w:t>
      </w:r>
      <w:proofErr w:type="gramEnd"/>
      <w:r w:rsidRPr="006F5565">
        <w:rPr>
          <w:rFonts w:ascii="Book Antiqua" w:eastAsia="宋体" w:hAnsi="Book Antiqua" w:cs="Times New Roman"/>
          <w:sz w:val="24"/>
          <w:szCs w:val="24"/>
        </w:rPr>
        <w:t xml:space="preserve"> Immune tolerant hepatitis B: a clinical dilemma. </w:t>
      </w:r>
      <w:proofErr w:type="spellStart"/>
      <w:r w:rsidRPr="006F5565">
        <w:rPr>
          <w:rFonts w:ascii="Book Antiqua" w:eastAsia="宋体" w:hAnsi="Book Antiqua" w:cs="Times New Roman"/>
          <w:i/>
          <w:sz w:val="24"/>
          <w:szCs w:val="24"/>
        </w:rPr>
        <w:t>Gastroenterol</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Hepatol</w:t>
      </w:r>
      <w:proofErr w:type="spellEnd"/>
      <w:r w:rsidRPr="006F5565">
        <w:rPr>
          <w:rFonts w:ascii="Book Antiqua" w:eastAsia="宋体" w:hAnsi="Book Antiqua" w:cs="Times New Roman"/>
          <w:i/>
          <w:sz w:val="24"/>
          <w:szCs w:val="24"/>
        </w:rPr>
        <w:t xml:space="preserve"> (N Y)</w:t>
      </w:r>
      <w:r w:rsidRPr="006F5565">
        <w:rPr>
          <w:rFonts w:ascii="Book Antiqua" w:eastAsia="宋体" w:hAnsi="Book Antiqua" w:cs="Times New Roman"/>
          <w:sz w:val="24"/>
          <w:szCs w:val="24"/>
        </w:rPr>
        <w:t xml:space="preserve"> 2011; </w:t>
      </w:r>
      <w:r w:rsidRPr="006F5565">
        <w:rPr>
          <w:rFonts w:ascii="Book Antiqua" w:eastAsia="宋体" w:hAnsi="Book Antiqua" w:cs="Times New Roman"/>
          <w:b/>
          <w:sz w:val="24"/>
          <w:szCs w:val="24"/>
        </w:rPr>
        <w:t>7</w:t>
      </w:r>
      <w:r w:rsidRPr="006F5565">
        <w:rPr>
          <w:rFonts w:ascii="Book Antiqua" w:eastAsia="宋体" w:hAnsi="Book Antiqua" w:cs="Times New Roman"/>
          <w:sz w:val="24"/>
          <w:szCs w:val="24"/>
        </w:rPr>
        <w:t>: 511-516 [</w:t>
      </w:r>
      <w:bookmarkStart w:id="107" w:name="OLE_LINK151"/>
      <w:r w:rsidRPr="006F5565">
        <w:rPr>
          <w:rFonts w:ascii="Book Antiqua" w:eastAsia="宋体" w:hAnsi="Book Antiqua" w:cs="Times New Roman"/>
          <w:sz w:val="24"/>
          <w:szCs w:val="24"/>
        </w:rPr>
        <w:t>PMID: 22298987</w:t>
      </w:r>
      <w:bookmarkEnd w:id="107"/>
      <w:r w:rsidRPr="006F5565">
        <w:rPr>
          <w:rFonts w:ascii="Book Antiqua" w:eastAsia="宋体" w:hAnsi="Book Antiqua" w:cs="Times New Roman"/>
          <w:sz w:val="24"/>
          <w:szCs w:val="24"/>
        </w:rPr>
        <w:t>]</w:t>
      </w:r>
    </w:p>
    <w:p w14:paraId="3AE42459"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33 </w:t>
      </w:r>
      <w:proofErr w:type="spellStart"/>
      <w:r w:rsidRPr="006F5565">
        <w:rPr>
          <w:rFonts w:ascii="Book Antiqua" w:eastAsia="宋体" w:hAnsi="Book Antiqua" w:cs="Times New Roman"/>
          <w:b/>
          <w:sz w:val="24"/>
          <w:szCs w:val="24"/>
        </w:rPr>
        <w:t>Perrillo</w:t>
      </w:r>
      <w:proofErr w:type="spellEnd"/>
      <w:r w:rsidRPr="006F5565">
        <w:rPr>
          <w:rFonts w:ascii="Book Antiqua" w:eastAsia="宋体" w:hAnsi="Book Antiqua" w:cs="Times New Roman"/>
          <w:b/>
          <w:sz w:val="24"/>
          <w:szCs w:val="24"/>
        </w:rPr>
        <w:t xml:space="preserve"> RP</w:t>
      </w:r>
      <w:r w:rsidRPr="006F5565">
        <w:rPr>
          <w:rFonts w:ascii="Book Antiqua" w:eastAsia="宋体" w:hAnsi="Book Antiqua" w:cs="Times New Roman"/>
          <w:sz w:val="24"/>
          <w:szCs w:val="24"/>
        </w:rPr>
        <w:t xml:space="preserve">, Lai CL, </w:t>
      </w:r>
      <w:proofErr w:type="spellStart"/>
      <w:r w:rsidRPr="006F5565">
        <w:rPr>
          <w:rFonts w:ascii="Book Antiqua" w:eastAsia="宋体" w:hAnsi="Book Antiqua" w:cs="Times New Roman"/>
          <w:sz w:val="24"/>
          <w:szCs w:val="24"/>
        </w:rPr>
        <w:t>Liaw</w:t>
      </w:r>
      <w:proofErr w:type="spellEnd"/>
      <w:r w:rsidRPr="006F5565">
        <w:rPr>
          <w:rFonts w:ascii="Book Antiqua" w:eastAsia="宋体" w:hAnsi="Book Antiqua" w:cs="Times New Roman"/>
          <w:sz w:val="24"/>
          <w:szCs w:val="24"/>
        </w:rPr>
        <w:t xml:space="preserve"> YF, </w:t>
      </w:r>
      <w:proofErr w:type="spellStart"/>
      <w:r w:rsidRPr="006F5565">
        <w:rPr>
          <w:rFonts w:ascii="Book Antiqua" w:eastAsia="宋体" w:hAnsi="Book Antiqua" w:cs="Times New Roman"/>
          <w:sz w:val="24"/>
          <w:szCs w:val="24"/>
        </w:rPr>
        <w:t>Dienstag</w:t>
      </w:r>
      <w:proofErr w:type="spellEnd"/>
      <w:r w:rsidRPr="006F5565">
        <w:rPr>
          <w:rFonts w:ascii="Book Antiqua" w:eastAsia="宋体" w:hAnsi="Book Antiqua" w:cs="Times New Roman"/>
          <w:sz w:val="24"/>
          <w:szCs w:val="24"/>
        </w:rPr>
        <w:t xml:space="preserve"> JL, Schiff ER, </w:t>
      </w:r>
      <w:proofErr w:type="spellStart"/>
      <w:r w:rsidRPr="006F5565">
        <w:rPr>
          <w:rFonts w:ascii="Book Antiqua" w:eastAsia="宋体" w:hAnsi="Book Antiqua" w:cs="Times New Roman"/>
          <w:sz w:val="24"/>
          <w:szCs w:val="24"/>
        </w:rPr>
        <w:t>Schalm</w:t>
      </w:r>
      <w:proofErr w:type="spellEnd"/>
      <w:r w:rsidRPr="006F5565">
        <w:rPr>
          <w:rFonts w:ascii="Book Antiqua" w:eastAsia="宋体" w:hAnsi="Book Antiqua" w:cs="Times New Roman"/>
          <w:sz w:val="24"/>
          <w:szCs w:val="24"/>
        </w:rPr>
        <w:t xml:space="preserve"> SW, </w:t>
      </w:r>
      <w:proofErr w:type="spellStart"/>
      <w:r w:rsidRPr="006F5565">
        <w:rPr>
          <w:rFonts w:ascii="Book Antiqua" w:eastAsia="宋体" w:hAnsi="Book Antiqua" w:cs="Times New Roman"/>
          <w:sz w:val="24"/>
          <w:szCs w:val="24"/>
        </w:rPr>
        <w:t>Heathcote</w:t>
      </w:r>
      <w:proofErr w:type="spellEnd"/>
      <w:r w:rsidRPr="006F5565">
        <w:rPr>
          <w:rFonts w:ascii="Book Antiqua" w:eastAsia="宋体" w:hAnsi="Book Antiqua" w:cs="Times New Roman"/>
          <w:sz w:val="24"/>
          <w:szCs w:val="24"/>
        </w:rPr>
        <w:t xml:space="preserve"> EJ, Brown NA, Atkins M, </w:t>
      </w:r>
      <w:proofErr w:type="spellStart"/>
      <w:r w:rsidRPr="006F5565">
        <w:rPr>
          <w:rFonts w:ascii="Book Antiqua" w:eastAsia="宋体" w:hAnsi="Book Antiqua" w:cs="Times New Roman"/>
          <w:sz w:val="24"/>
          <w:szCs w:val="24"/>
        </w:rPr>
        <w:t>Woessner</w:t>
      </w:r>
      <w:proofErr w:type="spellEnd"/>
      <w:r w:rsidRPr="006F5565">
        <w:rPr>
          <w:rFonts w:ascii="Book Antiqua" w:eastAsia="宋体" w:hAnsi="Book Antiqua" w:cs="Times New Roman"/>
          <w:sz w:val="24"/>
          <w:szCs w:val="24"/>
        </w:rPr>
        <w:t xml:space="preserve"> M, Gardner SD. Predictors of </w:t>
      </w:r>
      <w:proofErr w:type="spellStart"/>
      <w:r w:rsidRPr="006F5565">
        <w:rPr>
          <w:rFonts w:ascii="Book Antiqua" w:eastAsia="宋体" w:hAnsi="Book Antiqua" w:cs="Times New Roman"/>
          <w:sz w:val="24"/>
          <w:szCs w:val="24"/>
        </w:rPr>
        <w:t>HBeAg</w:t>
      </w:r>
      <w:proofErr w:type="spellEnd"/>
      <w:r w:rsidRPr="006F5565">
        <w:rPr>
          <w:rFonts w:ascii="Book Antiqua" w:eastAsia="宋体" w:hAnsi="Book Antiqua" w:cs="Times New Roman"/>
          <w:sz w:val="24"/>
          <w:szCs w:val="24"/>
        </w:rPr>
        <w:t xml:space="preserve"> loss after lamivudine treatment for chronic hepatitis B. </w:t>
      </w:r>
      <w:r w:rsidRPr="006F5565">
        <w:rPr>
          <w:rFonts w:ascii="Book Antiqua" w:eastAsia="宋体" w:hAnsi="Book Antiqua" w:cs="Times New Roman"/>
          <w:i/>
          <w:sz w:val="24"/>
          <w:szCs w:val="24"/>
        </w:rPr>
        <w:t>Hepatology</w:t>
      </w:r>
      <w:r w:rsidRPr="006F5565">
        <w:rPr>
          <w:rFonts w:ascii="Book Antiqua" w:eastAsia="宋体" w:hAnsi="Book Antiqua" w:cs="Times New Roman"/>
          <w:sz w:val="24"/>
          <w:szCs w:val="24"/>
        </w:rPr>
        <w:t xml:space="preserve"> 2002; </w:t>
      </w:r>
      <w:r w:rsidRPr="006F5565">
        <w:rPr>
          <w:rFonts w:ascii="Book Antiqua" w:eastAsia="宋体" w:hAnsi="Book Antiqua" w:cs="Times New Roman"/>
          <w:b/>
          <w:sz w:val="24"/>
          <w:szCs w:val="24"/>
        </w:rPr>
        <w:t>36</w:t>
      </w:r>
      <w:r w:rsidRPr="006F5565">
        <w:rPr>
          <w:rFonts w:ascii="Book Antiqua" w:eastAsia="宋体" w:hAnsi="Book Antiqua" w:cs="Times New Roman"/>
          <w:sz w:val="24"/>
          <w:szCs w:val="24"/>
        </w:rPr>
        <w:t>: 186-194 [PMID: 12085364 DOI: 10.1053/jhep.2002.34294]</w:t>
      </w:r>
    </w:p>
    <w:p w14:paraId="5D534BF6"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34 </w:t>
      </w:r>
      <w:r w:rsidRPr="006F5565">
        <w:rPr>
          <w:rFonts w:ascii="Book Antiqua" w:eastAsia="宋体" w:hAnsi="Book Antiqua" w:cs="Times New Roman"/>
          <w:b/>
          <w:sz w:val="24"/>
          <w:szCs w:val="24"/>
        </w:rPr>
        <w:t>Yuen MF</w:t>
      </w:r>
      <w:r w:rsidRPr="006F5565">
        <w:rPr>
          <w:rFonts w:ascii="Book Antiqua" w:eastAsia="宋体" w:hAnsi="Book Antiqua" w:cs="Times New Roman"/>
          <w:sz w:val="24"/>
          <w:szCs w:val="24"/>
        </w:rPr>
        <w:t xml:space="preserve">, Yuan HJ, Hui CK, Wong DK, Wong WM, Chan AO, Wong BC, Lai CL. A large population study of spontaneous </w:t>
      </w:r>
      <w:proofErr w:type="spellStart"/>
      <w:r w:rsidRPr="006F5565">
        <w:rPr>
          <w:rFonts w:ascii="Book Antiqua" w:eastAsia="宋体" w:hAnsi="Book Antiqua" w:cs="Times New Roman"/>
          <w:sz w:val="24"/>
          <w:szCs w:val="24"/>
        </w:rPr>
        <w:t>HBeAg</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seroconversion</w:t>
      </w:r>
      <w:proofErr w:type="spellEnd"/>
      <w:r w:rsidRPr="006F5565">
        <w:rPr>
          <w:rFonts w:ascii="Book Antiqua" w:eastAsia="宋体" w:hAnsi="Book Antiqua" w:cs="Times New Roman"/>
          <w:sz w:val="24"/>
          <w:szCs w:val="24"/>
        </w:rPr>
        <w:t xml:space="preserve"> and acute exacerbation of chronic hepatitis B infection: implications for antiviral therapy. </w:t>
      </w:r>
      <w:r w:rsidRPr="006F5565">
        <w:rPr>
          <w:rFonts w:ascii="Book Antiqua" w:eastAsia="宋体" w:hAnsi="Book Antiqua" w:cs="Times New Roman"/>
          <w:i/>
          <w:sz w:val="24"/>
          <w:szCs w:val="24"/>
        </w:rPr>
        <w:t>Gut</w:t>
      </w:r>
      <w:r w:rsidRPr="006F5565">
        <w:rPr>
          <w:rFonts w:ascii="Book Antiqua" w:eastAsia="宋体" w:hAnsi="Book Antiqua" w:cs="Times New Roman"/>
          <w:sz w:val="24"/>
          <w:szCs w:val="24"/>
        </w:rPr>
        <w:t xml:space="preserve"> 2003; </w:t>
      </w:r>
      <w:r w:rsidRPr="006F5565">
        <w:rPr>
          <w:rFonts w:ascii="Book Antiqua" w:eastAsia="宋体" w:hAnsi="Book Antiqua" w:cs="Times New Roman"/>
          <w:b/>
          <w:sz w:val="24"/>
          <w:szCs w:val="24"/>
        </w:rPr>
        <w:t>52</w:t>
      </w:r>
      <w:r w:rsidRPr="006F5565">
        <w:rPr>
          <w:rFonts w:ascii="Book Antiqua" w:eastAsia="宋体" w:hAnsi="Book Antiqua" w:cs="Times New Roman"/>
          <w:sz w:val="24"/>
          <w:szCs w:val="24"/>
        </w:rPr>
        <w:t>: 416-419 [PMID: 12584226 DOI: 10.1136/gut.52.3.416]</w:t>
      </w:r>
    </w:p>
    <w:p w14:paraId="5F961034"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proofErr w:type="gramStart"/>
      <w:r w:rsidRPr="006F5565">
        <w:rPr>
          <w:rFonts w:ascii="Book Antiqua" w:eastAsia="宋体" w:hAnsi="Book Antiqua" w:cs="Times New Roman"/>
          <w:sz w:val="24"/>
          <w:szCs w:val="24"/>
        </w:rPr>
        <w:t xml:space="preserve">35 </w:t>
      </w:r>
      <w:r w:rsidRPr="006F5565">
        <w:rPr>
          <w:rFonts w:ascii="Book Antiqua" w:eastAsia="宋体" w:hAnsi="Book Antiqua" w:cs="Times New Roman"/>
          <w:b/>
          <w:sz w:val="24"/>
          <w:szCs w:val="24"/>
        </w:rPr>
        <w:t>Tan Y</w:t>
      </w:r>
      <w:r w:rsidRPr="006F5565">
        <w:rPr>
          <w:rFonts w:ascii="Book Antiqua" w:eastAsia="宋体" w:hAnsi="Book Antiqua" w:cs="Times New Roman"/>
          <w:sz w:val="24"/>
          <w:szCs w:val="24"/>
        </w:rPr>
        <w:t xml:space="preserve">, Ye Y, Zhou X, Chen L, Wen D. Age as a predictor of significant fibrosis features in </w:t>
      </w:r>
      <w:proofErr w:type="spellStart"/>
      <w:r w:rsidRPr="006F5565">
        <w:rPr>
          <w:rFonts w:ascii="Book Antiqua" w:eastAsia="宋体" w:hAnsi="Book Antiqua" w:cs="Times New Roman"/>
          <w:sz w:val="24"/>
          <w:szCs w:val="24"/>
        </w:rPr>
        <w:t>HBeAg</w:t>
      </w:r>
      <w:proofErr w:type="spellEnd"/>
      <w:r w:rsidRPr="006F5565">
        <w:rPr>
          <w:rFonts w:ascii="Book Antiqua" w:eastAsia="宋体" w:hAnsi="Book Antiqua" w:cs="Times New Roman"/>
          <w:sz w:val="24"/>
          <w:szCs w:val="24"/>
        </w:rPr>
        <w:t>-negative chronic hepatitis B virus infection with persistently normal alanine aminotransferase.</w:t>
      </w:r>
      <w:proofErr w:type="gram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i/>
          <w:sz w:val="24"/>
          <w:szCs w:val="24"/>
        </w:rPr>
        <w:t>PLoS</w:t>
      </w:r>
      <w:proofErr w:type="spellEnd"/>
      <w:r w:rsidRPr="006F5565">
        <w:rPr>
          <w:rFonts w:ascii="Book Antiqua" w:eastAsia="宋体" w:hAnsi="Book Antiqua" w:cs="Times New Roman"/>
          <w:i/>
          <w:sz w:val="24"/>
          <w:szCs w:val="24"/>
        </w:rPr>
        <w:t xml:space="preserve"> One</w:t>
      </w:r>
      <w:r w:rsidRPr="006F5565">
        <w:rPr>
          <w:rFonts w:ascii="Book Antiqua" w:eastAsia="宋体" w:hAnsi="Book Antiqua" w:cs="Times New Roman"/>
          <w:sz w:val="24"/>
          <w:szCs w:val="24"/>
        </w:rPr>
        <w:t xml:space="preserve"> 2015; </w:t>
      </w:r>
      <w:r w:rsidRPr="006F5565">
        <w:rPr>
          <w:rFonts w:ascii="Book Antiqua" w:eastAsia="宋体" w:hAnsi="Book Antiqua" w:cs="Times New Roman"/>
          <w:b/>
          <w:sz w:val="24"/>
          <w:szCs w:val="24"/>
        </w:rPr>
        <w:t>10</w:t>
      </w:r>
      <w:r w:rsidRPr="006F5565">
        <w:rPr>
          <w:rFonts w:ascii="Book Antiqua" w:eastAsia="宋体" w:hAnsi="Book Antiqua" w:cs="Times New Roman"/>
          <w:sz w:val="24"/>
          <w:szCs w:val="24"/>
        </w:rPr>
        <w:t>: e0123452 [PMID: 25885705 DOI: 10.1371/journal.pone.0123452]</w:t>
      </w:r>
    </w:p>
    <w:p w14:paraId="1AF8940D"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36 </w:t>
      </w:r>
      <w:r w:rsidRPr="006F5565">
        <w:rPr>
          <w:rFonts w:ascii="Book Antiqua" w:eastAsia="宋体" w:hAnsi="Book Antiqua" w:cs="Times New Roman"/>
          <w:b/>
          <w:sz w:val="24"/>
          <w:szCs w:val="24"/>
        </w:rPr>
        <w:t>Cheng JL</w:t>
      </w:r>
      <w:r w:rsidRPr="006F5565">
        <w:rPr>
          <w:rFonts w:ascii="Book Antiqua" w:eastAsia="宋体" w:hAnsi="Book Antiqua" w:cs="Times New Roman"/>
          <w:sz w:val="24"/>
          <w:szCs w:val="24"/>
        </w:rPr>
        <w:t xml:space="preserve">, Wang XL, Yang SG, Zhao H, Wu JJ, Li LJ. </w:t>
      </w:r>
      <w:proofErr w:type="gramStart"/>
      <w:r w:rsidRPr="006F5565">
        <w:rPr>
          <w:rFonts w:ascii="Book Antiqua" w:eastAsia="宋体" w:hAnsi="Book Antiqua" w:cs="Times New Roman"/>
          <w:sz w:val="24"/>
          <w:szCs w:val="24"/>
        </w:rPr>
        <w:t>Non-ALT biomarkers for markedly abnormal liver histology among Chinese persistently normal alanine aminotransferase-chronic hepatitis B patients.</w:t>
      </w:r>
      <w:proofErr w:type="gramEnd"/>
      <w:r w:rsidRPr="006F5565">
        <w:rPr>
          <w:rFonts w:ascii="Book Antiqua" w:eastAsia="宋体" w:hAnsi="Book Antiqua" w:cs="Times New Roman"/>
          <w:sz w:val="24"/>
          <w:szCs w:val="24"/>
        </w:rPr>
        <w:t xml:space="preserve"> </w:t>
      </w:r>
      <w:r w:rsidRPr="006F5565">
        <w:rPr>
          <w:rFonts w:ascii="Book Antiqua" w:eastAsia="宋体" w:hAnsi="Book Antiqua" w:cs="Times New Roman"/>
          <w:i/>
          <w:sz w:val="24"/>
          <w:szCs w:val="24"/>
        </w:rPr>
        <w:t xml:space="preserve">World J </w:t>
      </w:r>
      <w:proofErr w:type="spellStart"/>
      <w:r w:rsidRPr="006F5565">
        <w:rPr>
          <w:rFonts w:ascii="Book Antiqua" w:eastAsia="宋体" w:hAnsi="Book Antiqua" w:cs="Times New Roman"/>
          <w:i/>
          <w:sz w:val="24"/>
          <w:szCs w:val="24"/>
        </w:rPr>
        <w:t>Gastroenterol</w:t>
      </w:r>
      <w:proofErr w:type="spellEnd"/>
      <w:r w:rsidRPr="006F5565">
        <w:rPr>
          <w:rFonts w:ascii="Book Antiqua" w:eastAsia="宋体" w:hAnsi="Book Antiqua" w:cs="Times New Roman"/>
          <w:sz w:val="24"/>
          <w:szCs w:val="24"/>
        </w:rPr>
        <w:t xml:space="preserve"> 2017; </w:t>
      </w:r>
      <w:r w:rsidRPr="006F5565">
        <w:rPr>
          <w:rFonts w:ascii="Book Antiqua" w:eastAsia="宋体" w:hAnsi="Book Antiqua" w:cs="Times New Roman"/>
          <w:b/>
          <w:sz w:val="24"/>
          <w:szCs w:val="24"/>
        </w:rPr>
        <w:t>23</w:t>
      </w:r>
      <w:r w:rsidRPr="006F5565">
        <w:rPr>
          <w:rFonts w:ascii="Book Antiqua" w:eastAsia="宋体" w:hAnsi="Book Antiqua" w:cs="Times New Roman"/>
          <w:sz w:val="24"/>
          <w:szCs w:val="24"/>
        </w:rPr>
        <w:t>: 2802-2810 [PMID: 28487618 DOI: 10.3748/wjg.v23.i15.2802]</w:t>
      </w:r>
    </w:p>
    <w:p w14:paraId="4D54858C"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37 </w:t>
      </w:r>
      <w:r w:rsidRPr="006F5565">
        <w:rPr>
          <w:rFonts w:ascii="Book Antiqua" w:eastAsia="宋体" w:hAnsi="Book Antiqua" w:cs="Times New Roman"/>
          <w:b/>
          <w:sz w:val="24"/>
          <w:szCs w:val="24"/>
        </w:rPr>
        <w:t>Lai M</w:t>
      </w:r>
      <w:r w:rsidRPr="006F5565">
        <w:rPr>
          <w:rFonts w:ascii="Book Antiqua" w:eastAsia="宋体" w:hAnsi="Book Antiqua" w:cs="Times New Roman"/>
          <w:sz w:val="24"/>
          <w:szCs w:val="24"/>
        </w:rPr>
        <w:t xml:space="preserve">, Hyatt BJ, Nasser I, Curry M, </w:t>
      </w:r>
      <w:proofErr w:type="spellStart"/>
      <w:r w:rsidRPr="006F5565">
        <w:rPr>
          <w:rFonts w:ascii="Book Antiqua" w:eastAsia="宋体" w:hAnsi="Book Antiqua" w:cs="Times New Roman"/>
          <w:sz w:val="24"/>
          <w:szCs w:val="24"/>
        </w:rPr>
        <w:t>Afdhal</w:t>
      </w:r>
      <w:proofErr w:type="spellEnd"/>
      <w:r w:rsidRPr="006F5565">
        <w:rPr>
          <w:rFonts w:ascii="Book Antiqua" w:eastAsia="宋体" w:hAnsi="Book Antiqua" w:cs="Times New Roman"/>
          <w:sz w:val="24"/>
          <w:szCs w:val="24"/>
        </w:rPr>
        <w:t xml:space="preserve"> NH. </w:t>
      </w:r>
      <w:proofErr w:type="gramStart"/>
      <w:r w:rsidRPr="006F5565">
        <w:rPr>
          <w:rFonts w:ascii="Book Antiqua" w:eastAsia="宋体" w:hAnsi="Book Antiqua" w:cs="Times New Roman"/>
          <w:sz w:val="24"/>
          <w:szCs w:val="24"/>
        </w:rPr>
        <w:t>The clinical significance of persistently normal ALT in chronic hepatitis B infection.</w:t>
      </w:r>
      <w:proofErr w:type="gramEnd"/>
      <w:r w:rsidRPr="006F5565">
        <w:rPr>
          <w:rFonts w:ascii="Book Antiqua" w:eastAsia="宋体" w:hAnsi="Book Antiqua" w:cs="Times New Roman"/>
          <w:sz w:val="24"/>
          <w:szCs w:val="24"/>
        </w:rPr>
        <w:t xml:space="preserve"> </w:t>
      </w:r>
      <w:r w:rsidRPr="006F5565">
        <w:rPr>
          <w:rFonts w:ascii="Book Antiqua" w:eastAsia="宋体" w:hAnsi="Book Antiqua" w:cs="Times New Roman"/>
          <w:i/>
          <w:sz w:val="24"/>
          <w:szCs w:val="24"/>
        </w:rPr>
        <w:t xml:space="preserve">J </w:t>
      </w:r>
      <w:proofErr w:type="spellStart"/>
      <w:r w:rsidRPr="006F5565">
        <w:rPr>
          <w:rFonts w:ascii="Book Antiqua" w:eastAsia="宋体" w:hAnsi="Book Antiqua" w:cs="Times New Roman"/>
          <w:i/>
          <w:sz w:val="24"/>
          <w:szCs w:val="24"/>
        </w:rPr>
        <w:t>Hepatol</w:t>
      </w:r>
      <w:proofErr w:type="spellEnd"/>
      <w:r w:rsidRPr="006F5565">
        <w:rPr>
          <w:rFonts w:ascii="Book Antiqua" w:eastAsia="宋体" w:hAnsi="Book Antiqua" w:cs="Times New Roman"/>
          <w:sz w:val="24"/>
          <w:szCs w:val="24"/>
        </w:rPr>
        <w:t xml:space="preserve"> 2007; </w:t>
      </w:r>
      <w:r w:rsidRPr="006F5565">
        <w:rPr>
          <w:rFonts w:ascii="Book Antiqua" w:eastAsia="宋体" w:hAnsi="Book Antiqua" w:cs="Times New Roman"/>
          <w:b/>
          <w:sz w:val="24"/>
          <w:szCs w:val="24"/>
        </w:rPr>
        <w:t>47</w:t>
      </w:r>
      <w:r w:rsidRPr="006F5565">
        <w:rPr>
          <w:rFonts w:ascii="Book Antiqua" w:eastAsia="宋体" w:hAnsi="Book Antiqua" w:cs="Times New Roman"/>
          <w:sz w:val="24"/>
          <w:szCs w:val="24"/>
        </w:rPr>
        <w:t>: 760-767 [PMID: 17928090 DOI: 10.1016/j.jhep.2007.07.022]</w:t>
      </w:r>
    </w:p>
    <w:p w14:paraId="3E9428FF"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38 </w:t>
      </w:r>
      <w:r w:rsidRPr="006F5565">
        <w:rPr>
          <w:rFonts w:ascii="Book Antiqua" w:eastAsia="宋体" w:hAnsi="Book Antiqua" w:cs="Times New Roman"/>
          <w:b/>
          <w:sz w:val="24"/>
          <w:szCs w:val="24"/>
        </w:rPr>
        <w:t>Chen J</w:t>
      </w:r>
      <w:r w:rsidRPr="006F5565">
        <w:rPr>
          <w:rFonts w:ascii="Book Antiqua" w:eastAsia="宋体" w:hAnsi="Book Antiqua" w:cs="Times New Roman"/>
          <w:sz w:val="24"/>
          <w:szCs w:val="24"/>
        </w:rPr>
        <w:t xml:space="preserve">, Xu CR, Xi M, Hu WW, Tang ZH, </w:t>
      </w:r>
      <w:proofErr w:type="spellStart"/>
      <w:r w:rsidRPr="006F5565">
        <w:rPr>
          <w:rFonts w:ascii="Book Antiqua" w:eastAsia="宋体" w:hAnsi="Book Antiqua" w:cs="Times New Roman"/>
          <w:sz w:val="24"/>
          <w:szCs w:val="24"/>
        </w:rPr>
        <w:t>Zang</w:t>
      </w:r>
      <w:proofErr w:type="spellEnd"/>
      <w:r w:rsidRPr="006F5565">
        <w:rPr>
          <w:rFonts w:ascii="Book Antiqua" w:eastAsia="宋体" w:hAnsi="Book Antiqua" w:cs="Times New Roman"/>
          <w:sz w:val="24"/>
          <w:szCs w:val="24"/>
        </w:rPr>
        <w:t xml:space="preserve"> GQ. </w:t>
      </w:r>
      <w:proofErr w:type="gramStart"/>
      <w:r w:rsidRPr="006F5565">
        <w:rPr>
          <w:rFonts w:ascii="Book Antiqua" w:eastAsia="宋体" w:hAnsi="Book Antiqua" w:cs="Times New Roman"/>
          <w:sz w:val="24"/>
          <w:szCs w:val="24"/>
        </w:rPr>
        <w:t xml:space="preserve">Predictors of liver histological changes and a sustained </w:t>
      </w:r>
      <w:proofErr w:type="spellStart"/>
      <w:r w:rsidRPr="006F5565">
        <w:rPr>
          <w:rFonts w:ascii="Book Antiqua" w:eastAsia="宋体" w:hAnsi="Book Antiqua" w:cs="Times New Roman"/>
          <w:sz w:val="24"/>
          <w:szCs w:val="24"/>
        </w:rPr>
        <w:t>virological</w:t>
      </w:r>
      <w:proofErr w:type="spellEnd"/>
      <w:r w:rsidRPr="006F5565">
        <w:rPr>
          <w:rFonts w:ascii="Book Antiqua" w:eastAsia="宋体" w:hAnsi="Book Antiqua" w:cs="Times New Roman"/>
          <w:sz w:val="24"/>
          <w:szCs w:val="24"/>
        </w:rPr>
        <w:t xml:space="preserve"> response to </w:t>
      </w:r>
      <w:proofErr w:type="spellStart"/>
      <w:r w:rsidRPr="006F5565">
        <w:rPr>
          <w:rFonts w:ascii="Book Antiqua" w:eastAsia="宋体" w:hAnsi="Book Antiqua" w:cs="Times New Roman"/>
          <w:sz w:val="24"/>
          <w:szCs w:val="24"/>
        </w:rPr>
        <w:t>peginterferon</w:t>
      </w:r>
      <w:proofErr w:type="spellEnd"/>
      <w:r w:rsidRPr="006F5565">
        <w:rPr>
          <w:rFonts w:ascii="Book Antiqua" w:eastAsia="宋体" w:hAnsi="Book Antiqua" w:cs="Times New Roman"/>
          <w:sz w:val="24"/>
          <w:szCs w:val="24"/>
        </w:rPr>
        <w:t xml:space="preserve"> among chronic hepatitis B e antigen-positive patients with normal or minimally elevated alanine aminotransferase levels.</w:t>
      </w:r>
      <w:proofErr w:type="gramEnd"/>
      <w:r w:rsidRPr="006F5565">
        <w:rPr>
          <w:rFonts w:ascii="Book Antiqua" w:eastAsia="宋体" w:hAnsi="Book Antiqua" w:cs="Times New Roman"/>
          <w:sz w:val="24"/>
          <w:szCs w:val="24"/>
        </w:rPr>
        <w:t xml:space="preserve"> </w:t>
      </w:r>
      <w:r w:rsidRPr="006F5565">
        <w:rPr>
          <w:rFonts w:ascii="Book Antiqua" w:eastAsia="宋体" w:hAnsi="Book Antiqua" w:cs="Times New Roman"/>
          <w:i/>
          <w:sz w:val="24"/>
          <w:szCs w:val="24"/>
        </w:rPr>
        <w:t xml:space="preserve">J Viral </w:t>
      </w:r>
      <w:proofErr w:type="spellStart"/>
      <w:r w:rsidRPr="006F5565">
        <w:rPr>
          <w:rFonts w:ascii="Book Antiqua" w:eastAsia="宋体" w:hAnsi="Book Antiqua" w:cs="Times New Roman"/>
          <w:i/>
          <w:sz w:val="24"/>
          <w:szCs w:val="24"/>
        </w:rPr>
        <w:t>Hepat</w:t>
      </w:r>
      <w:proofErr w:type="spellEnd"/>
      <w:r w:rsidRPr="006F5565">
        <w:rPr>
          <w:rFonts w:ascii="Book Antiqua" w:eastAsia="宋体" w:hAnsi="Book Antiqua" w:cs="Times New Roman"/>
          <w:sz w:val="24"/>
          <w:szCs w:val="24"/>
        </w:rPr>
        <w:t xml:space="preserve"> 2017; </w:t>
      </w:r>
      <w:r w:rsidRPr="006F5565">
        <w:rPr>
          <w:rFonts w:ascii="Book Antiqua" w:eastAsia="宋体" w:hAnsi="Book Antiqua" w:cs="Times New Roman"/>
          <w:b/>
          <w:sz w:val="24"/>
          <w:szCs w:val="24"/>
        </w:rPr>
        <w:t>24</w:t>
      </w:r>
      <w:r w:rsidRPr="006F5565">
        <w:rPr>
          <w:rFonts w:ascii="Book Antiqua" w:eastAsia="宋体" w:hAnsi="Book Antiqua" w:cs="Times New Roman"/>
          <w:sz w:val="24"/>
          <w:szCs w:val="24"/>
        </w:rPr>
        <w:t>: 573-579 [PMID: 28107601 DOI: 10.1111/jvh.12679]</w:t>
      </w:r>
    </w:p>
    <w:p w14:paraId="54F59002"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39 </w:t>
      </w:r>
      <w:r w:rsidRPr="006F5565">
        <w:rPr>
          <w:rFonts w:ascii="Book Antiqua" w:eastAsia="宋体" w:hAnsi="Book Antiqua" w:cs="Times New Roman"/>
          <w:b/>
          <w:sz w:val="24"/>
          <w:szCs w:val="24"/>
        </w:rPr>
        <w:t>Tong G,</w:t>
      </w:r>
      <w:r w:rsidRPr="006F5565">
        <w:rPr>
          <w:rFonts w:ascii="Book Antiqua" w:eastAsia="宋体" w:hAnsi="Book Antiqua" w:cs="Times New Roman"/>
          <w:sz w:val="24"/>
          <w:szCs w:val="24"/>
        </w:rPr>
        <w:t xml:space="preserve"> Peng S. </w:t>
      </w:r>
      <w:bookmarkStart w:id="108" w:name="OLE_LINK152"/>
      <w:bookmarkStart w:id="109" w:name="OLE_LINK153"/>
      <w:proofErr w:type="spellStart"/>
      <w:r w:rsidRPr="006F5565">
        <w:rPr>
          <w:rFonts w:ascii="Book Antiqua" w:eastAsia="宋体" w:hAnsi="Book Antiqua" w:cs="Times New Roman"/>
          <w:sz w:val="24"/>
          <w:szCs w:val="24"/>
        </w:rPr>
        <w:t>Disscussion</w:t>
      </w:r>
      <w:proofErr w:type="spellEnd"/>
      <w:r w:rsidRPr="006F5565">
        <w:rPr>
          <w:rFonts w:ascii="Book Antiqua" w:eastAsia="宋体" w:hAnsi="Book Antiqua" w:cs="Times New Roman"/>
          <w:sz w:val="24"/>
          <w:szCs w:val="24"/>
        </w:rPr>
        <w:t xml:space="preserve"> on the treatment of chronic hepatitis B based on the </w:t>
      </w:r>
      <w:r w:rsidRPr="006F5565">
        <w:rPr>
          <w:rFonts w:ascii="Book Antiqua" w:eastAsia="宋体" w:hAnsi="Book Antiqua" w:cs="Times New Roman"/>
          <w:sz w:val="24"/>
          <w:szCs w:val="24"/>
        </w:rPr>
        <w:lastRenderedPageBreak/>
        <w:t xml:space="preserve">Liu's theory of kidney deficiency and </w:t>
      </w:r>
      <w:proofErr w:type="spellStart"/>
      <w:r w:rsidRPr="006F5565">
        <w:rPr>
          <w:rFonts w:ascii="Book Antiqua" w:eastAsia="宋体" w:hAnsi="Book Antiqua" w:cs="Times New Roman"/>
          <w:sz w:val="24"/>
          <w:szCs w:val="24"/>
        </w:rPr>
        <w:t>incubative</w:t>
      </w:r>
      <w:proofErr w:type="spellEnd"/>
      <w:r w:rsidRPr="006F5565">
        <w:rPr>
          <w:rFonts w:ascii="Book Antiqua" w:eastAsia="宋体" w:hAnsi="Book Antiqua" w:cs="Times New Roman"/>
          <w:sz w:val="24"/>
          <w:szCs w:val="24"/>
        </w:rPr>
        <w:t xml:space="preserve"> pathogen</w:t>
      </w:r>
      <w:bookmarkEnd w:id="108"/>
      <w:bookmarkEnd w:id="109"/>
      <w:r w:rsidRPr="006F5565">
        <w:rPr>
          <w:rFonts w:ascii="Book Antiqua" w:eastAsia="宋体" w:hAnsi="Book Antiqua" w:cs="Times New Roman"/>
          <w:sz w:val="24"/>
          <w:szCs w:val="24"/>
        </w:rPr>
        <w:t xml:space="preserve">. </w:t>
      </w:r>
      <w:r w:rsidRPr="006F5565">
        <w:rPr>
          <w:rFonts w:ascii="Book Antiqua" w:eastAsia="宋体" w:hAnsi="Book Antiqua" w:cs="Times New Roman"/>
          <w:i/>
          <w:sz w:val="24"/>
          <w:szCs w:val="24"/>
        </w:rPr>
        <w:t xml:space="preserve">J </w:t>
      </w:r>
      <w:proofErr w:type="spellStart"/>
      <w:r w:rsidRPr="006F5565">
        <w:rPr>
          <w:rFonts w:ascii="Book Antiqua" w:eastAsia="宋体" w:hAnsi="Book Antiqua" w:cs="Times New Roman"/>
          <w:i/>
          <w:sz w:val="24"/>
          <w:szCs w:val="24"/>
        </w:rPr>
        <w:t>Tradit</w:t>
      </w:r>
      <w:proofErr w:type="spellEnd"/>
      <w:r w:rsidRPr="006F5565">
        <w:rPr>
          <w:rFonts w:ascii="Book Antiqua" w:eastAsia="宋体" w:hAnsi="Book Antiqua" w:cs="Times New Roman"/>
          <w:i/>
          <w:sz w:val="24"/>
          <w:szCs w:val="24"/>
        </w:rPr>
        <w:t xml:space="preserve"> Chin Med</w:t>
      </w:r>
      <w:r w:rsidR="005B1A7C" w:rsidRPr="006F5565">
        <w:rPr>
          <w:rFonts w:ascii="Book Antiqua" w:eastAsia="宋体" w:hAnsi="Book Antiqua" w:cs="Times New Roman"/>
          <w:sz w:val="24"/>
          <w:szCs w:val="24"/>
        </w:rPr>
        <w:t xml:space="preserve"> 2004; </w:t>
      </w:r>
      <w:r w:rsidR="005B1A7C" w:rsidRPr="006F5565">
        <w:rPr>
          <w:rFonts w:ascii="Book Antiqua" w:eastAsia="宋体" w:hAnsi="Book Antiqua" w:cs="Times New Roman"/>
          <w:b/>
          <w:sz w:val="24"/>
          <w:szCs w:val="24"/>
        </w:rPr>
        <w:t>45</w:t>
      </w:r>
      <w:r w:rsidR="005B1A7C" w:rsidRPr="006F5565">
        <w:rPr>
          <w:rFonts w:ascii="Book Antiqua" w:eastAsia="宋体" w:hAnsi="Book Antiqua" w:cs="Times New Roman"/>
          <w:sz w:val="24"/>
          <w:szCs w:val="24"/>
        </w:rPr>
        <w:t>: 726-728 [DOI</w:t>
      </w:r>
      <w:r w:rsidRPr="006F5565">
        <w:rPr>
          <w:rFonts w:ascii="Book Antiqua" w:eastAsia="宋体" w:hAnsi="Book Antiqua" w:cs="Times New Roman"/>
          <w:sz w:val="24"/>
          <w:szCs w:val="24"/>
        </w:rPr>
        <w:t>:</w:t>
      </w:r>
      <w:r w:rsidR="005B1A7C" w:rsidRPr="006F5565">
        <w:rPr>
          <w:rFonts w:ascii="Book Antiqua" w:eastAsia="宋体" w:hAnsi="Book Antiqua" w:cs="Times New Roman"/>
          <w:sz w:val="24"/>
          <w:szCs w:val="24"/>
        </w:rPr>
        <w:t xml:space="preserve"> </w:t>
      </w:r>
      <w:r w:rsidRPr="006F5565">
        <w:rPr>
          <w:rFonts w:ascii="Book Antiqua" w:eastAsia="宋体" w:hAnsi="Book Antiqua" w:cs="Times New Roman"/>
          <w:sz w:val="24"/>
          <w:szCs w:val="24"/>
        </w:rPr>
        <w:t>10.13288/j.11-2166/r.2004.10.002]</w:t>
      </w:r>
    </w:p>
    <w:p w14:paraId="6BA2809B"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40 </w:t>
      </w:r>
      <w:r w:rsidRPr="006F5565">
        <w:rPr>
          <w:rFonts w:ascii="Book Antiqua" w:eastAsia="宋体" w:hAnsi="Book Antiqua" w:cs="Times New Roman"/>
          <w:b/>
          <w:sz w:val="24"/>
          <w:szCs w:val="24"/>
        </w:rPr>
        <w:t>Yang Y</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Nian</w:t>
      </w:r>
      <w:proofErr w:type="spellEnd"/>
      <w:r w:rsidRPr="006F5565">
        <w:rPr>
          <w:rFonts w:ascii="Book Antiqua" w:eastAsia="宋体" w:hAnsi="Book Antiqua" w:cs="Times New Roman"/>
          <w:sz w:val="24"/>
          <w:szCs w:val="24"/>
        </w:rPr>
        <w:t xml:space="preserve"> H, Tang X, Wang X, Liu R. Effects of the combined </w:t>
      </w:r>
      <w:proofErr w:type="spellStart"/>
      <w:r w:rsidRPr="006F5565">
        <w:rPr>
          <w:rFonts w:ascii="Book Antiqua" w:eastAsia="宋体" w:hAnsi="Book Antiqua" w:cs="Times New Roman"/>
          <w:sz w:val="24"/>
          <w:szCs w:val="24"/>
        </w:rPr>
        <w:t>Herba</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Epimedii</w:t>
      </w:r>
      <w:proofErr w:type="spellEnd"/>
      <w:r w:rsidRPr="006F5565">
        <w:rPr>
          <w:rFonts w:ascii="Book Antiqua" w:eastAsia="宋体" w:hAnsi="Book Antiqua" w:cs="Times New Roman"/>
          <w:sz w:val="24"/>
          <w:szCs w:val="24"/>
        </w:rPr>
        <w:t xml:space="preserve"> and </w:t>
      </w:r>
      <w:proofErr w:type="spellStart"/>
      <w:r w:rsidRPr="006F5565">
        <w:rPr>
          <w:rFonts w:ascii="Book Antiqua" w:eastAsia="宋体" w:hAnsi="Book Antiqua" w:cs="Times New Roman"/>
          <w:sz w:val="24"/>
          <w:szCs w:val="24"/>
        </w:rPr>
        <w:t>Fructus</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Ligustri</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Lucidi</w:t>
      </w:r>
      <w:proofErr w:type="spellEnd"/>
      <w:r w:rsidRPr="006F5565">
        <w:rPr>
          <w:rFonts w:ascii="Book Antiqua" w:eastAsia="宋体" w:hAnsi="Book Antiqua" w:cs="Times New Roman"/>
          <w:sz w:val="24"/>
          <w:szCs w:val="24"/>
        </w:rPr>
        <w:t xml:space="preserve"> on bone turnover and TGF-β1/</w:t>
      </w:r>
      <w:proofErr w:type="spellStart"/>
      <w:r w:rsidRPr="006F5565">
        <w:rPr>
          <w:rFonts w:ascii="Book Antiqua" w:eastAsia="宋体" w:hAnsi="Book Antiqua" w:cs="Times New Roman"/>
          <w:sz w:val="24"/>
          <w:szCs w:val="24"/>
        </w:rPr>
        <w:t>Smads</w:t>
      </w:r>
      <w:proofErr w:type="spellEnd"/>
      <w:r w:rsidRPr="006F5565">
        <w:rPr>
          <w:rFonts w:ascii="Book Antiqua" w:eastAsia="宋体" w:hAnsi="Book Antiqua" w:cs="Times New Roman"/>
          <w:sz w:val="24"/>
          <w:szCs w:val="24"/>
        </w:rPr>
        <w:t xml:space="preserve"> pathway in GIOP rats. </w:t>
      </w:r>
      <w:r w:rsidRPr="006F5565">
        <w:rPr>
          <w:rFonts w:ascii="Book Antiqua" w:eastAsia="宋体" w:hAnsi="Book Antiqua" w:cs="Times New Roman"/>
          <w:i/>
          <w:sz w:val="24"/>
          <w:szCs w:val="24"/>
        </w:rPr>
        <w:t xml:space="preserve">J </w:t>
      </w:r>
      <w:proofErr w:type="spellStart"/>
      <w:r w:rsidRPr="006F5565">
        <w:rPr>
          <w:rFonts w:ascii="Book Antiqua" w:eastAsia="宋体" w:hAnsi="Book Antiqua" w:cs="Times New Roman"/>
          <w:i/>
          <w:sz w:val="24"/>
          <w:szCs w:val="24"/>
        </w:rPr>
        <w:t>Ethnopharmacol</w:t>
      </w:r>
      <w:proofErr w:type="spellEnd"/>
      <w:r w:rsidRPr="006F5565">
        <w:rPr>
          <w:rFonts w:ascii="Book Antiqua" w:eastAsia="宋体" w:hAnsi="Book Antiqua" w:cs="Times New Roman"/>
          <w:sz w:val="24"/>
          <w:szCs w:val="24"/>
        </w:rPr>
        <w:t xml:space="preserve"> 2017; </w:t>
      </w:r>
      <w:r w:rsidRPr="006F5565">
        <w:rPr>
          <w:rFonts w:ascii="Book Antiqua" w:eastAsia="宋体" w:hAnsi="Book Antiqua" w:cs="Times New Roman"/>
          <w:b/>
          <w:sz w:val="24"/>
          <w:szCs w:val="24"/>
        </w:rPr>
        <w:t>201</w:t>
      </w:r>
      <w:r w:rsidRPr="006F5565">
        <w:rPr>
          <w:rFonts w:ascii="Book Antiqua" w:eastAsia="宋体" w:hAnsi="Book Antiqua" w:cs="Times New Roman"/>
          <w:sz w:val="24"/>
          <w:szCs w:val="24"/>
        </w:rPr>
        <w:t>: 91-99 [PMID: 28254481 DOI: 10.1016/j.jep.2017.02.033]</w:t>
      </w:r>
    </w:p>
    <w:p w14:paraId="542C9904"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41 </w:t>
      </w:r>
      <w:r w:rsidRPr="006F5565">
        <w:rPr>
          <w:rFonts w:ascii="Book Antiqua" w:eastAsia="宋体" w:hAnsi="Book Antiqua" w:cs="Times New Roman"/>
          <w:b/>
          <w:sz w:val="24"/>
          <w:szCs w:val="24"/>
        </w:rPr>
        <w:t>Deng W</w:t>
      </w:r>
      <w:r w:rsidRPr="006F5565">
        <w:rPr>
          <w:rFonts w:ascii="Book Antiqua" w:eastAsia="宋体" w:hAnsi="Book Antiqua" w:cs="Times New Roman"/>
          <w:sz w:val="24"/>
          <w:szCs w:val="24"/>
        </w:rPr>
        <w:t xml:space="preserve">, Zheng M, Zhang J, Huang C, Zhang Y. [Immunologic functions of total flavone of </w:t>
      </w:r>
      <w:proofErr w:type="spellStart"/>
      <w:r w:rsidRPr="006F5565">
        <w:rPr>
          <w:rFonts w:ascii="Book Antiqua" w:eastAsia="宋体" w:hAnsi="Book Antiqua" w:cs="Times New Roman"/>
          <w:sz w:val="24"/>
          <w:szCs w:val="24"/>
        </w:rPr>
        <w:t>Epimedium</w:t>
      </w:r>
      <w:proofErr w:type="spellEnd"/>
      <w:r w:rsidRPr="006F5565">
        <w:rPr>
          <w:rFonts w:ascii="Book Antiqua" w:eastAsia="宋体" w:hAnsi="Book Antiqua" w:cs="Times New Roman"/>
          <w:sz w:val="24"/>
          <w:szCs w:val="24"/>
        </w:rPr>
        <w:t xml:space="preserve"> of two species in </w:t>
      </w:r>
      <w:proofErr w:type="spellStart"/>
      <w:r w:rsidRPr="006F5565">
        <w:rPr>
          <w:rFonts w:ascii="Book Antiqua" w:eastAsia="宋体" w:hAnsi="Book Antiqua" w:cs="Times New Roman"/>
          <w:sz w:val="24"/>
          <w:szCs w:val="24"/>
        </w:rPr>
        <w:t>Guizhou</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i/>
          <w:sz w:val="24"/>
          <w:szCs w:val="24"/>
        </w:rPr>
        <w:t>Zhongguo</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Zhong</w:t>
      </w:r>
      <w:proofErr w:type="spellEnd"/>
      <w:r w:rsidRPr="006F5565">
        <w:rPr>
          <w:rFonts w:ascii="Book Antiqua" w:eastAsia="宋体" w:hAnsi="Book Antiqua" w:cs="Times New Roman"/>
          <w:i/>
          <w:sz w:val="24"/>
          <w:szCs w:val="24"/>
        </w:rPr>
        <w:t xml:space="preserve"> Yao </w:t>
      </w:r>
      <w:proofErr w:type="spellStart"/>
      <w:r w:rsidRPr="006F5565">
        <w:rPr>
          <w:rFonts w:ascii="Book Antiqua" w:eastAsia="宋体" w:hAnsi="Book Antiqua" w:cs="Times New Roman"/>
          <w:i/>
          <w:sz w:val="24"/>
          <w:szCs w:val="24"/>
        </w:rPr>
        <w:t>Za</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Zhi</w:t>
      </w:r>
      <w:proofErr w:type="spellEnd"/>
      <w:r w:rsidRPr="006F5565">
        <w:rPr>
          <w:rFonts w:ascii="Book Antiqua" w:eastAsia="宋体" w:hAnsi="Book Antiqua" w:cs="Times New Roman"/>
          <w:sz w:val="24"/>
          <w:szCs w:val="24"/>
        </w:rPr>
        <w:t xml:space="preserve"> 2011; </w:t>
      </w:r>
      <w:r w:rsidRPr="006F5565">
        <w:rPr>
          <w:rFonts w:ascii="Book Antiqua" w:eastAsia="宋体" w:hAnsi="Book Antiqua" w:cs="Times New Roman"/>
          <w:b/>
          <w:sz w:val="24"/>
          <w:szCs w:val="24"/>
        </w:rPr>
        <w:t>36</w:t>
      </w:r>
      <w:r w:rsidRPr="006F5565">
        <w:rPr>
          <w:rFonts w:ascii="Book Antiqua" w:eastAsia="宋体" w:hAnsi="Book Antiqua" w:cs="Times New Roman"/>
          <w:sz w:val="24"/>
          <w:szCs w:val="24"/>
        </w:rPr>
        <w:t>: 511-513 [</w:t>
      </w:r>
      <w:bookmarkStart w:id="110" w:name="OLE_LINK154"/>
      <w:bookmarkStart w:id="111" w:name="OLE_LINK155"/>
      <w:r w:rsidRPr="006F5565">
        <w:rPr>
          <w:rFonts w:ascii="Book Antiqua" w:eastAsia="宋体" w:hAnsi="Book Antiqua" w:cs="Times New Roman"/>
          <w:sz w:val="24"/>
          <w:szCs w:val="24"/>
        </w:rPr>
        <w:t>PMID: 21598555</w:t>
      </w:r>
      <w:bookmarkEnd w:id="110"/>
      <w:bookmarkEnd w:id="111"/>
      <w:r w:rsidRPr="006F5565">
        <w:rPr>
          <w:rFonts w:ascii="Book Antiqua" w:eastAsia="宋体" w:hAnsi="Book Antiqua" w:cs="Times New Roman"/>
          <w:sz w:val="24"/>
          <w:szCs w:val="24"/>
        </w:rPr>
        <w:t>]</w:t>
      </w:r>
    </w:p>
    <w:p w14:paraId="4DF71F12"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42 </w:t>
      </w:r>
      <w:r w:rsidRPr="006F5565">
        <w:rPr>
          <w:rFonts w:ascii="Book Antiqua" w:eastAsia="宋体" w:hAnsi="Book Antiqua" w:cs="Times New Roman"/>
          <w:b/>
          <w:sz w:val="24"/>
          <w:szCs w:val="24"/>
        </w:rPr>
        <w:t>Zhou D,</w:t>
      </w:r>
      <w:r w:rsidRPr="006F5565">
        <w:rPr>
          <w:rFonts w:ascii="Book Antiqua" w:eastAsia="宋体" w:hAnsi="Book Antiqua" w:cs="Times New Roman"/>
          <w:sz w:val="24"/>
          <w:szCs w:val="24"/>
        </w:rPr>
        <w:t xml:space="preserve"> Tong G, Chen Y, </w:t>
      </w:r>
      <w:proofErr w:type="spellStart"/>
      <w:r w:rsidRPr="006F5565">
        <w:rPr>
          <w:rFonts w:ascii="Book Antiqua" w:eastAsia="宋体" w:hAnsi="Book Antiqua" w:cs="Times New Roman"/>
          <w:sz w:val="24"/>
          <w:szCs w:val="24"/>
        </w:rPr>
        <w:t>Gao</w:t>
      </w:r>
      <w:proofErr w:type="spellEnd"/>
      <w:r w:rsidRPr="006F5565">
        <w:rPr>
          <w:rFonts w:ascii="Book Antiqua" w:eastAsia="宋体" w:hAnsi="Book Antiqua" w:cs="Times New Roman"/>
          <w:sz w:val="24"/>
          <w:szCs w:val="24"/>
        </w:rPr>
        <w:t xml:space="preserve"> H, </w:t>
      </w:r>
      <w:proofErr w:type="spellStart"/>
      <w:r w:rsidRPr="006F5565">
        <w:rPr>
          <w:rFonts w:ascii="Book Antiqua" w:eastAsia="宋体" w:hAnsi="Book Antiqua" w:cs="Times New Roman"/>
          <w:sz w:val="24"/>
          <w:szCs w:val="24"/>
        </w:rPr>
        <w:t>Qiu</w:t>
      </w:r>
      <w:proofErr w:type="spellEnd"/>
      <w:r w:rsidRPr="006F5565">
        <w:rPr>
          <w:rFonts w:ascii="Book Antiqua" w:eastAsia="宋体" w:hAnsi="Book Antiqua" w:cs="Times New Roman"/>
          <w:sz w:val="24"/>
          <w:szCs w:val="24"/>
        </w:rPr>
        <w:t xml:space="preserve"> M, </w:t>
      </w:r>
      <w:proofErr w:type="spellStart"/>
      <w:r w:rsidRPr="006F5565">
        <w:rPr>
          <w:rFonts w:ascii="Book Antiqua" w:eastAsia="宋体" w:hAnsi="Book Antiqua" w:cs="Times New Roman"/>
          <w:sz w:val="24"/>
          <w:szCs w:val="24"/>
        </w:rPr>
        <w:t>Zheng</w:t>
      </w:r>
      <w:proofErr w:type="spellEnd"/>
      <w:r w:rsidRPr="006F5565">
        <w:rPr>
          <w:rFonts w:ascii="Book Antiqua" w:eastAsia="宋体" w:hAnsi="Book Antiqua" w:cs="Times New Roman"/>
          <w:sz w:val="24"/>
          <w:szCs w:val="24"/>
        </w:rPr>
        <w:t xml:space="preserve"> Y, Chen L, Zhan B, Xing Y. </w:t>
      </w:r>
      <w:proofErr w:type="gramStart"/>
      <w:r w:rsidRPr="006F5565">
        <w:rPr>
          <w:rFonts w:ascii="Book Antiqua" w:eastAsia="宋体" w:hAnsi="Book Antiqua" w:cs="Times New Roman"/>
          <w:sz w:val="24"/>
          <w:szCs w:val="24"/>
        </w:rPr>
        <w:t>A randomized double-blind placebo-controlled clinical trial on a Chinese herbal formula (invigorating the kidney and the spleen gelatin capsule) in the treatment of chronic hepatitis B virus carriers.</w:t>
      </w:r>
      <w:proofErr w:type="gramEnd"/>
      <w:r w:rsidRPr="006F5565">
        <w:rPr>
          <w:rFonts w:ascii="Book Antiqua" w:eastAsia="宋体" w:hAnsi="Book Antiqua" w:cs="Times New Roman"/>
          <w:sz w:val="24"/>
          <w:szCs w:val="24"/>
        </w:rPr>
        <w:t xml:space="preserve"> </w:t>
      </w:r>
      <w:bookmarkStart w:id="112" w:name="OLE_LINK156"/>
      <w:bookmarkStart w:id="113" w:name="OLE_LINK157"/>
      <w:r w:rsidRPr="006F5565">
        <w:rPr>
          <w:rFonts w:ascii="Book Antiqua" w:eastAsia="宋体" w:hAnsi="Book Antiqua" w:cs="Times New Roman"/>
          <w:i/>
          <w:sz w:val="24"/>
          <w:szCs w:val="24"/>
        </w:rPr>
        <w:t xml:space="preserve">Chin J </w:t>
      </w:r>
      <w:proofErr w:type="spellStart"/>
      <w:r w:rsidRPr="006F5565">
        <w:rPr>
          <w:rFonts w:ascii="Book Antiqua" w:eastAsia="宋体" w:hAnsi="Book Antiqua" w:cs="Times New Roman"/>
          <w:i/>
          <w:sz w:val="24"/>
          <w:szCs w:val="24"/>
        </w:rPr>
        <w:t>Exp</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Tradit</w:t>
      </w:r>
      <w:proofErr w:type="spellEnd"/>
      <w:r w:rsidRPr="006F5565">
        <w:rPr>
          <w:rFonts w:ascii="Book Antiqua" w:eastAsia="宋体" w:hAnsi="Book Antiqua" w:cs="Times New Roman"/>
          <w:i/>
          <w:sz w:val="24"/>
          <w:szCs w:val="24"/>
        </w:rPr>
        <w:t xml:space="preserve"> Med Formulae</w:t>
      </w:r>
      <w:bookmarkEnd w:id="112"/>
      <w:bookmarkEnd w:id="113"/>
      <w:r w:rsidR="005B1A7C" w:rsidRPr="006F5565">
        <w:rPr>
          <w:rFonts w:ascii="Book Antiqua" w:eastAsia="宋体" w:hAnsi="Book Antiqua" w:cs="Times New Roman"/>
          <w:sz w:val="24"/>
          <w:szCs w:val="24"/>
        </w:rPr>
        <w:t xml:space="preserve"> 2010; </w:t>
      </w:r>
      <w:r w:rsidR="005B1A7C" w:rsidRPr="006F5565">
        <w:rPr>
          <w:rFonts w:ascii="Book Antiqua" w:eastAsia="宋体" w:hAnsi="Book Antiqua" w:cs="Times New Roman"/>
          <w:b/>
          <w:sz w:val="24"/>
          <w:szCs w:val="24"/>
        </w:rPr>
        <w:t>16</w:t>
      </w:r>
      <w:r w:rsidR="005B1A7C" w:rsidRPr="006F5565">
        <w:rPr>
          <w:rFonts w:ascii="Book Antiqua" w:eastAsia="宋体" w:hAnsi="Book Antiqua" w:cs="Times New Roman"/>
          <w:sz w:val="24"/>
          <w:szCs w:val="24"/>
        </w:rPr>
        <w:t>: 246-249 [DOI</w:t>
      </w:r>
      <w:r w:rsidRPr="006F5565">
        <w:rPr>
          <w:rFonts w:ascii="Book Antiqua" w:eastAsia="宋体" w:hAnsi="Book Antiqua" w:cs="Times New Roman"/>
          <w:sz w:val="24"/>
          <w:szCs w:val="24"/>
        </w:rPr>
        <w:t>:</w:t>
      </w:r>
      <w:r w:rsidR="005B1A7C" w:rsidRPr="006F5565">
        <w:rPr>
          <w:rFonts w:ascii="Book Antiqua" w:eastAsia="宋体" w:hAnsi="Book Antiqua" w:cs="Times New Roman"/>
          <w:sz w:val="24"/>
          <w:szCs w:val="24"/>
        </w:rPr>
        <w:t xml:space="preserve"> </w:t>
      </w:r>
      <w:r w:rsidRPr="006F5565">
        <w:rPr>
          <w:rFonts w:ascii="Book Antiqua" w:eastAsia="宋体" w:hAnsi="Book Antiqua" w:cs="Times New Roman"/>
          <w:sz w:val="24"/>
          <w:szCs w:val="24"/>
        </w:rPr>
        <w:t>10.13422/j.cnki.syfjx.2010.06.012]</w:t>
      </w:r>
    </w:p>
    <w:p w14:paraId="1C6FCF9B"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43 </w:t>
      </w:r>
      <w:r w:rsidRPr="006F5565">
        <w:rPr>
          <w:rFonts w:ascii="Book Antiqua" w:eastAsia="宋体" w:hAnsi="Book Antiqua" w:cs="Times New Roman"/>
          <w:b/>
          <w:sz w:val="24"/>
          <w:szCs w:val="24"/>
        </w:rPr>
        <w:t xml:space="preserve">Chan </w:t>
      </w:r>
      <w:proofErr w:type="gramStart"/>
      <w:r w:rsidRPr="006F5565">
        <w:rPr>
          <w:rFonts w:ascii="Book Antiqua" w:eastAsia="宋体" w:hAnsi="Book Antiqua" w:cs="Times New Roman"/>
          <w:b/>
          <w:sz w:val="24"/>
          <w:szCs w:val="24"/>
        </w:rPr>
        <w:t>HL</w:t>
      </w:r>
      <w:r w:rsidRPr="006F5565">
        <w:rPr>
          <w:rFonts w:ascii="Book Antiqua" w:eastAsia="宋体" w:hAnsi="Book Antiqua" w:cs="Times New Roman"/>
          <w:sz w:val="24"/>
          <w:szCs w:val="24"/>
        </w:rPr>
        <w:t>,</w:t>
      </w:r>
      <w:proofErr w:type="gramEnd"/>
      <w:r w:rsidRPr="006F5565">
        <w:rPr>
          <w:rFonts w:ascii="Book Antiqua" w:eastAsia="宋体" w:hAnsi="Book Antiqua" w:cs="Times New Roman"/>
          <w:sz w:val="24"/>
          <w:szCs w:val="24"/>
        </w:rPr>
        <w:t xml:space="preserve"> Sung JJ, Fong WF, </w:t>
      </w:r>
      <w:proofErr w:type="spellStart"/>
      <w:r w:rsidRPr="006F5565">
        <w:rPr>
          <w:rFonts w:ascii="Book Antiqua" w:eastAsia="宋体" w:hAnsi="Book Antiqua" w:cs="Times New Roman"/>
          <w:sz w:val="24"/>
          <w:szCs w:val="24"/>
        </w:rPr>
        <w:t>Chim</w:t>
      </w:r>
      <w:proofErr w:type="spellEnd"/>
      <w:r w:rsidRPr="006F5565">
        <w:rPr>
          <w:rFonts w:ascii="Book Antiqua" w:eastAsia="宋体" w:hAnsi="Book Antiqua" w:cs="Times New Roman"/>
          <w:sz w:val="24"/>
          <w:szCs w:val="24"/>
        </w:rPr>
        <w:t xml:space="preserve"> AM, Yung PP, Hui AY, Fung KP, Leung PC. Double-blinded placebo-controlled study of </w:t>
      </w:r>
      <w:proofErr w:type="spellStart"/>
      <w:r w:rsidRPr="006F5565">
        <w:rPr>
          <w:rFonts w:ascii="Book Antiqua" w:eastAsia="宋体" w:hAnsi="Book Antiqua" w:cs="Times New Roman"/>
          <w:sz w:val="24"/>
          <w:szCs w:val="24"/>
        </w:rPr>
        <w:t>Phyllanthus</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urinaris</w:t>
      </w:r>
      <w:proofErr w:type="spellEnd"/>
      <w:r w:rsidRPr="006F5565">
        <w:rPr>
          <w:rFonts w:ascii="Book Antiqua" w:eastAsia="宋体" w:hAnsi="Book Antiqua" w:cs="Times New Roman"/>
          <w:sz w:val="24"/>
          <w:szCs w:val="24"/>
        </w:rPr>
        <w:t xml:space="preserve"> for the treatment of chronic hepatitis B. </w:t>
      </w:r>
      <w:r w:rsidRPr="006F5565">
        <w:rPr>
          <w:rFonts w:ascii="Book Antiqua" w:eastAsia="宋体" w:hAnsi="Book Antiqua" w:cs="Times New Roman"/>
          <w:i/>
          <w:sz w:val="24"/>
          <w:szCs w:val="24"/>
        </w:rPr>
        <w:t xml:space="preserve">Aliment </w:t>
      </w:r>
      <w:proofErr w:type="spellStart"/>
      <w:r w:rsidRPr="006F5565">
        <w:rPr>
          <w:rFonts w:ascii="Book Antiqua" w:eastAsia="宋体" w:hAnsi="Book Antiqua" w:cs="Times New Roman"/>
          <w:i/>
          <w:sz w:val="24"/>
          <w:szCs w:val="24"/>
        </w:rPr>
        <w:t>Pharmacol</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Ther</w:t>
      </w:r>
      <w:proofErr w:type="spellEnd"/>
      <w:r w:rsidRPr="006F5565">
        <w:rPr>
          <w:rFonts w:ascii="Book Antiqua" w:eastAsia="宋体" w:hAnsi="Book Antiqua" w:cs="Times New Roman"/>
          <w:sz w:val="24"/>
          <w:szCs w:val="24"/>
        </w:rPr>
        <w:t xml:space="preserve"> 2003; </w:t>
      </w:r>
      <w:r w:rsidRPr="006F5565">
        <w:rPr>
          <w:rFonts w:ascii="Book Antiqua" w:eastAsia="宋体" w:hAnsi="Book Antiqua" w:cs="Times New Roman"/>
          <w:b/>
          <w:sz w:val="24"/>
          <w:szCs w:val="24"/>
        </w:rPr>
        <w:t>18</w:t>
      </w:r>
      <w:r w:rsidRPr="006F5565">
        <w:rPr>
          <w:rFonts w:ascii="Book Antiqua" w:eastAsia="宋体" w:hAnsi="Book Antiqua" w:cs="Times New Roman"/>
          <w:sz w:val="24"/>
          <w:szCs w:val="24"/>
        </w:rPr>
        <w:t>: 339-345 [</w:t>
      </w:r>
      <w:bookmarkStart w:id="114" w:name="OLE_LINK158"/>
      <w:bookmarkStart w:id="115" w:name="OLE_LINK159"/>
      <w:r w:rsidRPr="006F5565">
        <w:rPr>
          <w:rFonts w:ascii="Book Antiqua" w:eastAsia="宋体" w:hAnsi="Book Antiqua" w:cs="Times New Roman"/>
          <w:sz w:val="24"/>
          <w:szCs w:val="24"/>
        </w:rPr>
        <w:t>PMID: 12895219</w:t>
      </w:r>
      <w:bookmarkEnd w:id="114"/>
      <w:bookmarkEnd w:id="115"/>
      <w:r w:rsidR="005B1A7C" w:rsidRPr="006F5565">
        <w:rPr>
          <w:rFonts w:ascii="Book Antiqua" w:eastAsia="宋体" w:hAnsi="Book Antiqua" w:cs="Times New Roman"/>
          <w:sz w:val="24"/>
          <w:szCs w:val="24"/>
        </w:rPr>
        <w:t xml:space="preserve"> DOI: 10.1046/j.1365-2036.2003.01671.x</w:t>
      </w:r>
      <w:r w:rsidRPr="006F5565">
        <w:rPr>
          <w:rFonts w:ascii="Book Antiqua" w:eastAsia="宋体" w:hAnsi="Book Antiqua" w:cs="Times New Roman"/>
          <w:sz w:val="24"/>
          <w:szCs w:val="24"/>
        </w:rPr>
        <w:t>]</w:t>
      </w:r>
    </w:p>
    <w:p w14:paraId="087C2D87"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44 </w:t>
      </w:r>
      <w:r w:rsidRPr="006F5565">
        <w:rPr>
          <w:rFonts w:ascii="Book Antiqua" w:eastAsia="宋体" w:hAnsi="Book Antiqua" w:cs="Times New Roman"/>
          <w:b/>
          <w:sz w:val="24"/>
          <w:szCs w:val="24"/>
        </w:rPr>
        <w:t>Liu S</w:t>
      </w:r>
      <w:r w:rsidRPr="006F5565">
        <w:rPr>
          <w:rFonts w:ascii="Book Antiqua" w:eastAsia="宋体" w:hAnsi="Book Antiqua" w:cs="Times New Roman"/>
          <w:sz w:val="24"/>
          <w:szCs w:val="24"/>
        </w:rPr>
        <w:t xml:space="preserve">, Wei W, Li Y, Lin X, Shi K, Cao X, Zhou M. In vitro and in vivo anti-hepatitis B virus activities of the </w:t>
      </w:r>
      <w:proofErr w:type="spellStart"/>
      <w:r w:rsidRPr="006F5565">
        <w:rPr>
          <w:rFonts w:ascii="Book Antiqua" w:eastAsia="宋体" w:hAnsi="Book Antiqua" w:cs="Times New Roman"/>
          <w:sz w:val="24"/>
          <w:szCs w:val="24"/>
        </w:rPr>
        <w:t>lignan</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nirtetralin</w:t>
      </w:r>
      <w:proofErr w:type="spellEnd"/>
      <w:r w:rsidRPr="006F5565">
        <w:rPr>
          <w:rFonts w:ascii="Book Antiqua" w:eastAsia="宋体" w:hAnsi="Book Antiqua" w:cs="Times New Roman"/>
          <w:sz w:val="24"/>
          <w:szCs w:val="24"/>
        </w:rPr>
        <w:t xml:space="preserve"> B isolated from </w:t>
      </w:r>
      <w:proofErr w:type="spellStart"/>
      <w:r w:rsidRPr="006F5565">
        <w:rPr>
          <w:rFonts w:ascii="Book Antiqua" w:eastAsia="宋体" w:hAnsi="Book Antiqua" w:cs="Times New Roman"/>
          <w:sz w:val="24"/>
          <w:szCs w:val="24"/>
        </w:rPr>
        <w:t>Phyllanthus</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niruri</w:t>
      </w:r>
      <w:proofErr w:type="spellEnd"/>
      <w:r w:rsidRPr="006F5565">
        <w:rPr>
          <w:rFonts w:ascii="Book Antiqua" w:eastAsia="宋体" w:hAnsi="Book Antiqua" w:cs="Times New Roman"/>
          <w:sz w:val="24"/>
          <w:szCs w:val="24"/>
        </w:rPr>
        <w:t xml:space="preserve"> L. </w:t>
      </w:r>
      <w:r w:rsidRPr="006F5565">
        <w:rPr>
          <w:rFonts w:ascii="Book Antiqua" w:eastAsia="宋体" w:hAnsi="Book Antiqua" w:cs="Times New Roman"/>
          <w:i/>
          <w:sz w:val="24"/>
          <w:szCs w:val="24"/>
        </w:rPr>
        <w:t xml:space="preserve">J </w:t>
      </w:r>
      <w:proofErr w:type="spellStart"/>
      <w:r w:rsidRPr="006F5565">
        <w:rPr>
          <w:rFonts w:ascii="Book Antiqua" w:eastAsia="宋体" w:hAnsi="Book Antiqua" w:cs="Times New Roman"/>
          <w:i/>
          <w:sz w:val="24"/>
          <w:szCs w:val="24"/>
        </w:rPr>
        <w:t>Ethnopharmacol</w:t>
      </w:r>
      <w:proofErr w:type="spellEnd"/>
      <w:r w:rsidRPr="006F5565">
        <w:rPr>
          <w:rFonts w:ascii="Book Antiqua" w:eastAsia="宋体" w:hAnsi="Book Antiqua" w:cs="Times New Roman"/>
          <w:sz w:val="24"/>
          <w:szCs w:val="24"/>
        </w:rPr>
        <w:t xml:space="preserve"> 2014; </w:t>
      </w:r>
      <w:r w:rsidRPr="006F5565">
        <w:rPr>
          <w:rFonts w:ascii="Book Antiqua" w:eastAsia="宋体" w:hAnsi="Book Antiqua" w:cs="Times New Roman"/>
          <w:b/>
          <w:sz w:val="24"/>
          <w:szCs w:val="24"/>
        </w:rPr>
        <w:t>157</w:t>
      </w:r>
      <w:r w:rsidRPr="006F5565">
        <w:rPr>
          <w:rFonts w:ascii="Book Antiqua" w:eastAsia="宋体" w:hAnsi="Book Antiqua" w:cs="Times New Roman"/>
          <w:sz w:val="24"/>
          <w:szCs w:val="24"/>
        </w:rPr>
        <w:t>: 62-68 [PMID: 25260580 DOI: 10.1016/j.jep.2014.09.019]</w:t>
      </w:r>
    </w:p>
    <w:p w14:paraId="1EEB3AB5"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45 </w:t>
      </w:r>
      <w:r w:rsidRPr="006F5565">
        <w:rPr>
          <w:rFonts w:ascii="Book Antiqua" w:eastAsia="宋体" w:hAnsi="Book Antiqua" w:cs="Times New Roman"/>
          <w:b/>
          <w:sz w:val="24"/>
          <w:szCs w:val="24"/>
        </w:rPr>
        <w:t>Li Y</w:t>
      </w:r>
      <w:r w:rsidRPr="006F5565">
        <w:rPr>
          <w:rFonts w:ascii="Book Antiqua" w:eastAsia="宋体" w:hAnsi="Book Antiqua" w:cs="Times New Roman"/>
          <w:sz w:val="24"/>
          <w:szCs w:val="24"/>
        </w:rPr>
        <w:t xml:space="preserve">, Jiang M, Li M, Chen Y, Wei C, Peng L, Liu X, Liu Z, Tong G, Zhou D, He J. Compound </w:t>
      </w:r>
      <w:proofErr w:type="spellStart"/>
      <w:r w:rsidRPr="006F5565">
        <w:rPr>
          <w:rFonts w:ascii="Book Antiqua" w:eastAsia="宋体" w:hAnsi="Book Antiqua" w:cs="Times New Roman"/>
          <w:i/>
          <w:sz w:val="24"/>
          <w:szCs w:val="24"/>
        </w:rPr>
        <w:t>Phyllanthus</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urinaria</w:t>
      </w:r>
      <w:proofErr w:type="spellEnd"/>
      <w:r w:rsidRPr="006F5565">
        <w:rPr>
          <w:rFonts w:ascii="Book Antiqua" w:eastAsia="宋体" w:hAnsi="Book Antiqua" w:cs="Times New Roman"/>
          <w:sz w:val="24"/>
          <w:szCs w:val="24"/>
        </w:rPr>
        <w:t xml:space="preserve"> L Inhibits HBV-Related HCC through </w:t>
      </w:r>
      <w:proofErr w:type="spellStart"/>
      <w:r w:rsidRPr="006F5565">
        <w:rPr>
          <w:rFonts w:ascii="Book Antiqua" w:eastAsia="宋体" w:hAnsi="Book Antiqua" w:cs="Times New Roman"/>
          <w:sz w:val="24"/>
          <w:szCs w:val="24"/>
        </w:rPr>
        <w:t>HBx</w:t>
      </w:r>
      <w:proofErr w:type="spellEnd"/>
      <w:r w:rsidRPr="006F5565">
        <w:rPr>
          <w:rFonts w:ascii="Book Antiqua" w:eastAsia="宋体" w:hAnsi="Book Antiqua" w:cs="Times New Roman"/>
          <w:sz w:val="24"/>
          <w:szCs w:val="24"/>
        </w:rPr>
        <w:t xml:space="preserve">-SHH Pathway Axis Inactivation. </w:t>
      </w:r>
      <w:proofErr w:type="spellStart"/>
      <w:r w:rsidRPr="006F5565">
        <w:rPr>
          <w:rFonts w:ascii="Book Antiqua" w:eastAsia="宋体" w:hAnsi="Book Antiqua" w:cs="Times New Roman"/>
          <w:i/>
          <w:sz w:val="24"/>
          <w:szCs w:val="24"/>
        </w:rPr>
        <w:t>Evid</w:t>
      </w:r>
      <w:proofErr w:type="spellEnd"/>
      <w:r w:rsidRPr="006F5565">
        <w:rPr>
          <w:rFonts w:ascii="Book Antiqua" w:eastAsia="宋体" w:hAnsi="Book Antiqua" w:cs="Times New Roman"/>
          <w:i/>
          <w:sz w:val="24"/>
          <w:szCs w:val="24"/>
        </w:rPr>
        <w:t xml:space="preserve"> Based Complement </w:t>
      </w:r>
      <w:proofErr w:type="spellStart"/>
      <w:r w:rsidRPr="006F5565">
        <w:rPr>
          <w:rFonts w:ascii="Book Antiqua" w:eastAsia="宋体" w:hAnsi="Book Antiqua" w:cs="Times New Roman"/>
          <w:i/>
          <w:sz w:val="24"/>
          <w:szCs w:val="24"/>
        </w:rPr>
        <w:t>Alternat</w:t>
      </w:r>
      <w:proofErr w:type="spellEnd"/>
      <w:r w:rsidRPr="006F5565">
        <w:rPr>
          <w:rFonts w:ascii="Book Antiqua" w:eastAsia="宋体" w:hAnsi="Book Antiqua" w:cs="Times New Roman"/>
          <w:i/>
          <w:sz w:val="24"/>
          <w:szCs w:val="24"/>
        </w:rPr>
        <w:t xml:space="preserve"> Med</w:t>
      </w:r>
      <w:r w:rsidRPr="006F5565">
        <w:rPr>
          <w:rFonts w:ascii="Book Antiqua" w:eastAsia="宋体" w:hAnsi="Book Antiqua" w:cs="Times New Roman"/>
          <w:sz w:val="24"/>
          <w:szCs w:val="24"/>
        </w:rPr>
        <w:t xml:space="preserve"> 2019; </w:t>
      </w:r>
      <w:r w:rsidRPr="006F5565">
        <w:rPr>
          <w:rFonts w:ascii="Book Antiqua" w:eastAsia="宋体" w:hAnsi="Book Antiqua" w:cs="Times New Roman"/>
          <w:b/>
          <w:sz w:val="24"/>
          <w:szCs w:val="24"/>
        </w:rPr>
        <w:t>2019</w:t>
      </w:r>
      <w:r w:rsidRPr="006F5565">
        <w:rPr>
          <w:rFonts w:ascii="Book Antiqua" w:eastAsia="宋体" w:hAnsi="Book Antiqua" w:cs="Times New Roman"/>
          <w:sz w:val="24"/>
          <w:szCs w:val="24"/>
        </w:rPr>
        <w:t>: 1635837 [PMID: 31019539 DOI: 10.1155/2019/1635837]</w:t>
      </w:r>
    </w:p>
    <w:p w14:paraId="4138011A"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46 </w:t>
      </w:r>
      <w:r w:rsidRPr="006F5565">
        <w:rPr>
          <w:rFonts w:ascii="Book Antiqua" w:eastAsia="宋体" w:hAnsi="Book Antiqua" w:cs="Times New Roman"/>
          <w:b/>
          <w:sz w:val="24"/>
          <w:szCs w:val="24"/>
        </w:rPr>
        <w:t>Liu S</w:t>
      </w:r>
      <w:r w:rsidRPr="006F5565">
        <w:rPr>
          <w:rFonts w:ascii="Book Antiqua" w:eastAsia="宋体" w:hAnsi="Book Antiqua" w:cs="Times New Roman"/>
          <w:sz w:val="24"/>
          <w:szCs w:val="24"/>
        </w:rPr>
        <w:t xml:space="preserve">, Wei W, Shi K, Cao X, Zhou M, Liu Z. In vitro and in vivo anti-hepatitis B virus activities of the </w:t>
      </w:r>
      <w:proofErr w:type="spellStart"/>
      <w:r w:rsidRPr="006F5565">
        <w:rPr>
          <w:rFonts w:ascii="Book Antiqua" w:eastAsia="宋体" w:hAnsi="Book Antiqua" w:cs="Times New Roman"/>
          <w:sz w:val="24"/>
          <w:szCs w:val="24"/>
        </w:rPr>
        <w:t>lignan</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niranthin</w:t>
      </w:r>
      <w:proofErr w:type="spellEnd"/>
      <w:r w:rsidRPr="006F5565">
        <w:rPr>
          <w:rFonts w:ascii="Book Antiqua" w:eastAsia="宋体" w:hAnsi="Book Antiqua" w:cs="Times New Roman"/>
          <w:sz w:val="24"/>
          <w:szCs w:val="24"/>
        </w:rPr>
        <w:t xml:space="preserve"> isolated from </w:t>
      </w:r>
      <w:proofErr w:type="spellStart"/>
      <w:r w:rsidRPr="006F5565">
        <w:rPr>
          <w:rFonts w:ascii="Book Antiqua" w:eastAsia="宋体" w:hAnsi="Book Antiqua" w:cs="Times New Roman"/>
          <w:sz w:val="24"/>
          <w:szCs w:val="24"/>
        </w:rPr>
        <w:t>Phyllanthus</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niruri</w:t>
      </w:r>
      <w:proofErr w:type="spellEnd"/>
      <w:r w:rsidRPr="006F5565">
        <w:rPr>
          <w:rFonts w:ascii="Book Antiqua" w:eastAsia="宋体" w:hAnsi="Book Antiqua" w:cs="Times New Roman"/>
          <w:sz w:val="24"/>
          <w:szCs w:val="24"/>
        </w:rPr>
        <w:t xml:space="preserve"> L. </w:t>
      </w:r>
      <w:r w:rsidRPr="006F5565">
        <w:rPr>
          <w:rFonts w:ascii="Book Antiqua" w:eastAsia="宋体" w:hAnsi="Book Antiqua" w:cs="Times New Roman"/>
          <w:i/>
          <w:sz w:val="24"/>
          <w:szCs w:val="24"/>
        </w:rPr>
        <w:t xml:space="preserve">J </w:t>
      </w:r>
      <w:proofErr w:type="spellStart"/>
      <w:r w:rsidRPr="006F5565">
        <w:rPr>
          <w:rFonts w:ascii="Book Antiqua" w:eastAsia="宋体" w:hAnsi="Book Antiqua" w:cs="Times New Roman"/>
          <w:i/>
          <w:sz w:val="24"/>
          <w:szCs w:val="24"/>
        </w:rPr>
        <w:t>Ethnopharmacol</w:t>
      </w:r>
      <w:proofErr w:type="spellEnd"/>
      <w:r w:rsidRPr="006F5565">
        <w:rPr>
          <w:rFonts w:ascii="Book Antiqua" w:eastAsia="宋体" w:hAnsi="Book Antiqua" w:cs="Times New Roman"/>
          <w:sz w:val="24"/>
          <w:szCs w:val="24"/>
        </w:rPr>
        <w:t xml:space="preserve"> 2014; </w:t>
      </w:r>
      <w:r w:rsidRPr="006F5565">
        <w:rPr>
          <w:rFonts w:ascii="Book Antiqua" w:eastAsia="宋体" w:hAnsi="Book Antiqua" w:cs="Times New Roman"/>
          <w:b/>
          <w:sz w:val="24"/>
          <w:szCs w:val="24"/>
        </w:rPr>
        <w:t>155</w:t>
      </w:r>
      <w:r w:rsidRPr="006F5565">
        <w:rPr>
          <w:rFonts w:ascii="Book Antiqua" w:eastAsia="宋体" w:hAnsi="Book Antiqua" w:cs="Times New Roman"/>
          <w:sz w:val="24"/>
          <w:szCs w:val="24"/>
        </w:rPr>
        <w:t>: 1061-1067 [PMID: 25009077 DOI: 10.1016/j.jep.2014.05.064]</w:t>
      </w:r>
    </w:p>
    <w:p w14:paraId="1C8F2A00"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47 </w:t>
      </w:r>
      <w:r w:rsidRPr="006F5565">
        <w:rPr>
          <w:rFonts w:ascii="Book Antiqua" w:eastAsia="宋体" w:hAnsi="Book Antiqua" w:cs="Times New Roman"/>
          <w:b/>
          <w:sz w:val="24"/>
          <w:szCs w:val="24"/>
        </w:rPr>
        <w:t>Mohan M</w:t>
      </w:r>
      <w:r w:rsidRPr="006F5565">
        <w:rPr>
          <w:rFonts w:ascii="Book Antiqua" w:eastAsia="宋体" w:hAnsi="Book Antiqua" w:cs="Times New Roman"/>
          <w:sz w:val="24"/>
          <w:szCs w:val="24"/>
        </w:rPr>
        <w:t xml:space="preserve">, James P, </w:t>
      </w:r>
      <w:proofErr w:type="spellStart"/>
      <w:r w:rsidRPr="006F5565">
        <w:rPr>
          <w:rFonts w:ascii="Book Antiqua" w:eastAsia="宋体" w:hAnsi="Book Antiqua" w:cs="Times New Roman"/>
          <w:sz w:val="24"/>
          <w:szCs w:val="24"/>
        </w:rPr>
        <w:t>Valsalan</w:t>
      </w:r>
      <w:proofErr w:type="spellEnd"/>
      <w:r w:rsidRPr="006F5565">
        <w:rPr>
          <w:rFonts w:ascii="Book Antiqua" w:eastAsia="宋体" w:hAnsi="Book Antiqua" w:cs="Times New Roman"/>
          <w:sz w:val="24"/>
          <w:szCs w:val="24"/>
        </w:rPr>
        <w:t xml:space="preserve"> R, </w:t>
      </w:r>
      <w:proofErr w:type="spellStart"/>
      <w:r w:rsidRPr="006F5565">
        <w:rPr>
          <w:rFonts w:ascii="Book Antiqua" w:eastAsia="宋体" w:hAnsi="Book Antiqua" w:cs="Times New Roman"/>
          <w:sz w:val="24"/>
          <w:szCs w:val="24"/>
        </w:rPr>
        <w:t>Nazeem</w:t>
      </w:r>
      <w:proofErr w:type="spellEnd"/>
      <w:r w:rsidRPr="006F5565">
        <w:rPr>
          <w:rFonts w:ascii="Book Antiqua" w:eastAsia="宋体" w:hAnsi="Book Antiqua" w:cs="Times New Roman"/>
          <w:sz w:val="24"/>
          <w:szCs w:val="24"/>
        </w:rPr>
        <w:t xml:space="preserve"> PA. Molecular docking studies of </w:t>
      </w:r>
      <w:r w:rsidRPr="006F5565">
        <w:rPr>
          <w:rFonts w:ascii="Book Antiqua" w:eastAsia="宋体" w:hAnsi="Book Antiqua" w:cs="Times New Roman"/>
          <w:sz w:val="24"/>
          <w:szCs w:val="24"/>
        </w:rPr>
        <w:lastRenderedPageBreak/>
        <w:t xml:space="preserve">phytochemicals from </w:t>
      </w:r>
      <w:proofErr w:type="spellStart"/>
      <w:r w:rsidRPr="006F5565">
        <w:rPr>
          <w:rFonts w:ascii="Book Antiqua" w:eastAsia="宋体" w:hAnsi="Book Antiqua" w:cs="Times New Roman"/>
          <w:sz w:val="24"/>
          <w:szCs w:val="24"/>
        </w:rPr>
        <w:t>Phyllanthus</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niruri</w:t>
      </w:r>
      <w:proofErr w:type="spellEnd"/>
      <w:r w:rsidRPr="006F5565">
        <w:rPr>
          <w:rFonts w:ascii="Book Antiqua" w:eastAsia="宋体" w:hAnsi="Book Antiqua" w:cs="Times New Roman"/>
          <w:sz w:val="24"/>
          <w:szCs w:val="24"/>
        </w:rPr>
        <w:t xml:space="preserve"> against Hepatitis B DNA Polymerase. </w:t>
      </w:r>
      <w:proofErr w:type="spellStart"/>
      <w:r w:rsidRPr="006F5565">
        <w:rPr>
          <w:rFonts w:ascii="Book Antiqua" w:eastAsia="宋体" w:hAnsi="Book Antiqua" w:cs="Times New Roman"/>
          <w:i/>
          <w:sz w:val="24"/>
          <w:szCs w:val="24"/>
        </w:rPr>
        <w:t>Bioinformation</w:t>
      </w:r>
      <w:proofErr w:type="spellEnd"/>
      <w:r w:rsidRPr="006F5565">
        <w:rPr>
          <w:rFonts w:ascii="Book Antiqua" w:eastAsia="宋体" w:hAnsi="Book Antiqua" w:cs="Times New Roman"/>
          <w:sz w:val="24"/>
          <w:szCs w:val="24"/>
        </w:rPr>
        <w:t xml:space="preserve"> 2015; </w:t>
      </w:r>
      <w:r w:rsidRPr="006F5565">
        <w:rPr>
          <w:rFonts w:ascii="Book Antiqua" w:eastAsia="宋体" w:hAnsi="Book Antiqua" w:cs="Times New Roman"/>
          <w:b/>
          <w:sz w:val="24"/>
          <w:szCs w:val="24"/>
        </w:rPr>
        <w:t>11</w:t>
      </w:r>
      <w:r w:rsidRPr="006F5565">
        <w:rPr>
          <w:rFonts w:ascii="Book Antiqua" w:eastAsia="宋体" w:hAnsi="Book Antiqua" w:cs="Times New Roman"/>
          <w:sz w:val="24"/>
          <w:szCs w:val="24"/>
        </w:rPr>
        <w:t>: 426-431 [PMID: 26527851 DOI: 10.6026/97320630011426]</w:t>
      </w:r>
    </w:p>
    <w:p w14:paraId="3B4AF686"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48 </w:t>
      </w:r>
      <w:r w:rsidRPr="006F5565">
        <w:rPr>
          <w:rFonts w:ascii="Book Antiqua" w:eastAsia="宋体" w:hAnsi="Book Antiqua" w:cs="Times New Roman"/>
          <w:b/>
          <w:sz w:val="24"/>
          <w:szCs w:val="24"/>
        </w:rPr>
        <w:t>Wu Y</w:t>
      </w:r>
      <w:r w:rsidRPr="006F5565">
        <w:rPr>
          <w:rFonts w:ascii="Book Antiqua" w:eastAsia="宋体" w:hAnsi="Book Antiqua" w:cs="Times New Roman"/>
          <w:sz w:val="24"/>
          <w:szCs w:val="24"/>
        </w:rPr>
        <w:t xml:space="preserve">, Lu Y, Li SY, Song YH, </w:t>
      </w:r>
      <w:proofErr w:type="spellStart"/>
      <w:r w:rsidRPr="006F5565">
        <w:rPr>
          <w:rFonts w:ascii="Book Antiqua" w:eastAsia="宋体" w:hAnsi="Book Antiqua" w:cs="Times New Roman"/>
          <w:sz w:val="24"/>
          <w:szCs w:val="24"/>
        </w:rPr>
        <w:t>Hao</w:t>
      </w:r>
      <w:proofErr w:type="spellEnd"/>
      <w:r w:rsidRPr="006F5565">
        <w:rPr>
          <w:rFonts w:ascii="Book Antiqua" w:eastAsia="宋体" w:hAnsi="Book Antiqua" w:cs="Times New Roman"/>
          <w:sz w:val="24"/>
          <w:szCs w:val="24"/>
        </w:rPr>
        <w:t xml:space="preserve"> Y, Wang Q. Extract from </w:t>
      </w:r>
      <w:proofErr w:type="spellStart"/>
      <w:r w:rsidRPr="006F5565">
        <w:rPr>
          <w:rFonts w:ascii="Book Antiqua" w:eastAsia="宋体" w:hAnsi="Book Antiqua" w:cs="Times New Roman"/>
          <w:sz w:val="24"/>
          <w:szCs w:val="24"/>
        </w:rPr>
        <w:t>Phyllanthus</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urinaria</w:t>
      </w:r>
      <w:proofErr w:type="spellEnd"/>
      <w:r w:rsidRPr="006F5565">
        <w:rPr>
          <w:rFonts w:ascii="Book Antiqua" w:eastAsia="宋体" w:hAnsi="Book Antiqua" w:cs="Times New Roman"/>
          <w:sz w:val="24"/>
          <w:szCs w:val="24"/>
        </w:rPr>
        <w:t xml:space="preserve"> L. inhibits hepatitis B virus replication and expression in hepatitis B virus transfection model in vitro. </w:t>
      </w:r>
      <w:r w:rsidRPr="006F5565">
        <w:rPr>
          <w:rFonts w:ascii="Book Antiqua" w:eastAsia="宋体" w:hAnsi="Book Antiqua" w:cs="Times New Roman"/>
          <w:i/>
          <w:sz w:val="24"/>
          <w:szCs w:val="24"/>
        </w:rPr>
        <w:t xml:space="preserve">Chin J </w:t>
      </w:r>
      <w:proofErr w:type="spellStart"/>
      <w:r w:rsidRPr="006F5565">
        <w:rPr>
          <w:rFonts w:ascii="Book Antiqua" w:eastAsia="宋体" w:hAnsi="Book Antiqua" w:cs="Times New Roman"/>
          <w:i/>
          <w:sz w:val="24"/>
          <w:szCs w:val="24"/>
        </w:rPr>
        <w:t>Integr</w:t>
      </w:r>
      <w:proofErr w:type="spellEnd"/>
      <w:r w:rsidRPr="006F5565">
        <w:rPr>
          <w:rFonts w:ascii="Book Antiqua" w:eastAsia="宋体" w:hAnsi="Book Antiqua" w:cs="Times New Roman"/>
          <w:i/>
          <w:sz w:val="24"/>
          <w:szCs w:val="24"/>
        </w:rPr>
        <w:t xml:space="preserve"> Med</w:t>
      </w:r>
      <w:r w:rsidRPr="006F5565">
        <w:rPr>
          <w:rFonts w:ascii="Book Antiqua" w:eastAsia="宋体" w:hAnsi="Book Antiqua" w:cs="Times New Roman"/>
          <w:sz w:val="24"/>
          <w:szCs w:val="24"/>
        </w:rPr>
        <w:t xml:space="preserve"> 2015; </w:t>
      </w:r>
      <w:r w:rsidRPr="006F5565">
        <w:rPr>
          <w:rFonts w:ascii="Book Antiqua" w:eastAsia="宋体" w:hAnsi="Book Antiqua" w:cs="Times New Roman"/>
          <w:b/>
          <w:sz w:val="24"/>
          <w:szCs w:val="24"/>
        </w:rPr>
        <w:t>21</w:t>
      </w:r>
      <w:r w:rsidRPr="006F5565">
        <w:rPr>
          <w:rFonts w:ascii="Book Antiqua" w:eastAsia="宋体" w:hAnsi="Book Antiqua" w:cs="Times New Roman"/>
          <w:sz w:val="24"/>
          <w:szCs w:val="24"/>
        </w:rPr>
        <w:t>: 938-943 [PMID: 25869593 DOI: 10.1007/s11655-015-2076-7]</w:t>
      </w:r>
    </w:p>
    <w:p w14:paraId="45E0592E"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49 </w:t>
      </w:r>
      <w:r w:rsidRPr="006F5565">
        <w:rPr>
          <w:rFonts w:ascii="Book Antiqua" w:eastAsia="宋体" w:hAnsi="Book Antiqua" w:cs="Times New Roman"/>
          <w:b/>
          <w:sz w:val="24"/>
          <w:szCs w:val="24"/>
        </w:rPr>
        <w:t>Fan HT</w:t>
      </w:r>
      <w:r w:rsidRPr="006F5565">
        <w:rPr>
          <w:rFonts w:ascii="Book Antiqua" w:eastAsia="宋体" w:hAnsi="Book Antiqua" w:cs="Times New Roman"/>
          <w:sz w:val="24"/>
          <w:szCs w:val="24"/>
        </w:rPr>
        <w:t xml:space="preserve">, Ding SL, Lin HS. </w:t>
      </w:r>
      <w:proofErr w:type="gramStart"/>
      <w:r w:rsidRPr="006F5565">
        <w:rPr>
          <w:rFonts w:ascii="Book Antiqua" w:eastAsia="宋体" w:hAnsi="Book Antiqua" w:cs="Times New Roman"/>
          <w:sz w:val="24"/>
          <w:szCs w:val="24"/>
        </w:rPr>
        <w:t xml:space="preserve">[Pharmacological of </w:t>
      </w:r>
      <w:proofErr w:type="spellStart"/>
      <w:r w:rsidRPr="006F5565">
        <w:rPr>
          <w:rFonts w:ascii="Book Antiqua" w:eastAsia="宋体" w:hAnsi="Book Antiqua" w:cs="Times New Roman"/>
          <w:sz w:val="24"/>
          <w:szCs w:val="24"/>
        </w:rPr>
        <w:t>Polygoni</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cuspidati</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rhizoma</w:t>
      </w:r>
      <w:proofErr w:type="spellEnd"/>
      <w:r w:rsidRPr="006F5565">
        <w:rPr>
          <w:rFonts w:ascii="Book Antiqua" w:eastAsia="宋体" w:hAnsi="Book Antiqua" w:cs="Times New Roman"/>
          <w:sz w:val="24"/>
          <w:szCs w:val="24"/>
        </w:rPr>
        <w:t>].</w:t>
      </w:r>
      <w:proofErr w:type="gram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i/>
          <w:sz w:val="24"/>
          <w:szCs w:val="24"/>
        </w:rPr>
        <w:t>Zhongguo</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Zhong</w:t>
      </w:r>
      <w:proofErr w:type="spellEnd"/>
      <w:r w:rsidRPr="006F5565">
        <w:rPr>
          <w:rFonts w:ascii="Book Antiqua" w:eastAsia="宋体" w:hAnsi="Book Antiqua" w:cs="Times New Roman"/>
          <w:i/>
          <w:sz w:val="24"/>
          <w:szCs w:val="24"/>
        </w:rPr>
        <w:t xml:space="preserve"> Yao </w:t>
      </w:r>
      <w:proofErr w:type="spellStart"/>
      <w:r w:rsidRPr="006F5565">
        <w:rPr>
          <w:rFonts w:ascii="Book Antiqua" w:eastAsia="宋体" w:hAnsi="Book Antiqua" w:cs="Times New Roman"/>
          <w:i/>
          <w:sz w:val="24"/>
          <w:szCs w:val="24"/>
        </w:rPr>
        <w:t>Za</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Zhi</w:t>
      </w:r>
      <w:proofErr w:type="spellEnd"/>
      <w:r w:rsidRPr="006F5565">
        <w:rPr>
          <w:rFonts w:ascii="Book Antiqua" w:eastAsia="宋体" w:hAnsi="Book Antiqua" w:cs="Times New Roman"/>
          <w:sz w:val="24"/>
          <w:szCs w:val="24"/>
        </w:rPr>
        <w:t xml:space="preserve"> 2013; </w:t>
      </w:r>
      <w:r w:rsidRPr="006F5565">
        <w:rPr>
          <w:rFonts w:ascii="Book Antiqua" w:eastAsia="宋体" w:hAnsi="Book Antiqua" w:cs="Times New Roman"/>
          <w:b/>
          <w:sz w:val="24"/>
          <w:szCs w:val="24"/>
        </w:rPr>
        <w:t>38</w:t>
      </w:r>
      <w:r w:rsidRPr="006F5565">
        <w:rPr>
          <w:rFonts w:ascii="Book Antiqua" w:eastAsia="宋体" w:hAnsi="Book Antiqua" w:cs="Times New Roman"/>
          <w:sz w:val="24"/>
          <w:szCs w:val="24"/>
        </w:rPr>
        <w:t>: 2545-2548 [</w:t>
      </w:r>
      <w:bookmarkStart w:id="116" w:name="OLE_LINK160"/>
      <w:bookmarkStart w:id="117" w:name="OLE_LINK161"/>
      <w:bookmarkStart w:id="118" w:name="OLE_LINK162"/>
      <w:r w:rsidRPr="006F5565">
        <w:rPr>
          <w:rFonts w:ascii="Book Antiqua" w:eastAsia="宋体" w:hAnsi="Book Antiqua" w:cs="Times New Roman"/>
          <w:sz w:val="24"/>
          <w:szCs w:val="24"/>
        </w:rPr>
        <w:t>PMID: 24228558</w:t>
      </w:r>
      <w:bookmarkEnd w:id="116"/>
      <w:bookmarkEnd w:id="117"/>
      <w:bookmarkEnd w:id="118"/>
      <w:r w:rsidRPr="006F5565">
        <w:rPr>
          <w:rFonts w:ascii="Book Antiqua" w:eastAsia="宋体" w:hAnsi="Book Antiqua" w:cs="Times New Roman"/>
          <w:sz w:val="24"/>
          <w:szCs w:val="24"/>
        </w:rPr>
        <w:t>]</w:t>
      </w:r>
    </w:p>
    <w:p w14:paraId="4ACA2622"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50 </w:t>
      </w:r>
      <w:r w:rsidRPr="006F5565">
        <w:rPr>
          <w:rFonts w:ascii="Book Antiqua" w:eastAsia="宋体" w:hAnsi="Book Antiqua" w:cs="Times New Roman"/>
          <w:b/>
          <w:sz w:val="24"/>
          <w:szCs w:val="24"/>
        </w:rPr>
        <w:t>Zhou YX</w:t>
      </w:r>
      <w:r w:rsidRPr="006F5565">
        <w:rPr>
          <w:rFonts w:ascii="Book Antiqua" w:eastAsia="宋体" w:hAnsi="Book Antiqua" w:cs="Times New Roman"/>
          <w:sz w:val="24"/>
          <w:szCs w:val="24"/>
        </w:rPr>
        <w:t xml:space="preserve">, Chen J, Li JP, Wang YL, Jin XD. Chinese medicinal herbs in treating model rats with hepatic fibrosis. </w:t>
      </w:r>
      <w:proofErr w:type="spellStart"/>
      <w:r w:rsidRPr="006F5565">
        <w:rPr>
          <w:rFonts w:ascii="Book Antiqua" w:eastAsia="宋体" w:hAnsi="Book Antiqua" w:cs="Times New Roman"/>
          <w:i/>
          <w:sz w:val="24"/>
          <w:szCs w:val="24"/>
        </w:rPr>
        <w:t>Afr</w:t>
      </w:r>
      <w:proofErr w:type="spellEnd"/>
      <w:r w:rsidRPr="006F5565">
        <w:rPr>
          <w:rFonts w:ascii="Book Antiqua" w:eastAsia="宋体" w:hAnsi="Book Antiqua" w:cs="Times New Roman"/>
          <w:i/>
          <w:sz w:val="24"/>
          <w:szCs w:val="24"/>
        </w:rPr>
        <w:t xml:space="preserve"> J </w:t>
      </w:r>
      <w:proofErr w:type="spellStart"/>
      <w:r w:rsidRPr="006F5565">
        <w:rPr>
          <w:rFonts w:ascii="Book Antiqua" w:eastAsia="宋体" w:hAnsi="Book Antiqua" w:cs="Times New Roman"/>
          <w:i/>
          <w:sz w:val="24"/>
          <w:szCs w:val="24"/>
        </w:rPr>
        <w:t>Tradit</w:t>
      </w:r>
      <w:proofErr w:type="spellEnd"/>
      <w:r w:rsidRPr="006F5565">
        <w:rPr>
          <w:rFonts w:ascii="Book Antiqua" w:eastAsia="宋体" w:hAnsi="Book Antiqua" w:cs="Times New Roman"/>
          <w:i/>
          <w:sz w:val="24"/>
          <w:szCs w:val="24"/>
        </w:rPr>
        <w:t xml:space="preserve"> Complement </w:t>
      </w:r>
      <w:proofErr w:type="spellStart"/>
      <w:r w:rsidRPr="006F5565">
        <w:rPr>
          <w:rFonts w:ascii="Book Antiqua" w:eastAsia="宋体" w:hAnsi="Book Antiqua" w:cs="Times New Roman"/>
          <w:i/>
          <w:sz w:val="24"/>
          <w:szCs w:val="24"/>
        </w:rPr>
        <w:t>Altern</w:t>
      </w:r>
      <w:proofErr w:type="spellEnd"/>
      <w:r w:rsidRPr="006F5565">
        <w:rPr>
          <w:rFonts w:ascii="Book Antiqua" w:eastAsia="宋体" w:hAnsi="Book Antiqua" w:cs="Times New Roman"/>
          <w:i/>
          <w:sz w:val="24"/>
          <w:szCs w:val="24"/>
        </w:rPr>
        <w:t xml:space="preserve"> Med</w:t>
      </w:r>
      <w:r w:rsidRPr="006F5565">
        <w:rPr>
          <w:rFonts w:ascii="Book Antiqua" w:eastAsia="宋体" w:hAnsi="Book Antiqua" w:cs="Times New Roman"/>
          <w:sz w:val="24"/>
          <w:szCs w:val="24"/>
        </w:rPr>
        <w:t xml:space="preserve"> 2009; </w:t>
      </w:r>
      <w:r w:rsidRPr="006F5565">
        <w:rPr>
          <w:rFonts w:ascii="Book Antiqua" w:eastAsia="宋体" w:hAnsi="Book Antiqua" w:cs="Times New Roman"/>
          <w:b/>
          <w:sz w:val="24"/>
          <w:szCs w:val="24"/>
        </w:rPr>
        <w:t>7</w:t>
      </w:r>
      <w:r w:rsidRPr="006F5565">
        <w:rPr>
          <w:rFonts w:ascii="Book Antiqua" w:eastAsia="宋体" w:hAnsi="Book Antiqua" w:cs="Times New Roman"/>
          <w:sz w:val="24"/>
          <w:szCs w:val="24"/>
        </w:rPr>
        <w:t>: 104-108 [PMID: 21304620 DOI: 10.4314/ajtcam.v7i2.50862]</w:t>
      </w:r>
    </w:p>
    <w:p w14:paraId="4825B9D2"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51 </w:t>
      </w:r>
      <w:r w:rsidRPr="006F5565">
        <w:rPr>
          <w:rFonts w:ascii="Book Antiqua" w:eastAsia="宋体" w:hAnsi="Book Antiqua" w:cs="Times New Roman"/>
          <w:b/>
          <w:sz w:val="24"/>
          <w:szCs w:val="24"/>
        </w:rPr>
        <w:t>Yang F</w:t>
      </w:r>
      <w:r w:rsidRPr="006F5565">
        <w:rPr>
          <w:rFonts w:ascii="Book Antiqua" w:eastAsia="宋体" w:hAnsi="Book Antiqua" w:cs="Times New Roman"/>
          <w:sz w:val="24"/>
          <w:szCs w:val="24"/>
        </w:rPr>
        <w:t xml:space="preserve">, Dong X, Yin X, Wang W, You L, Ni J. </w:t>
      </w:r>
      <w:r w:rsidRPr="006F5565">
        <w:rPr>
          <w:rFonts w:ascii="Book Antiqua" w:eastAsia="宋体" w:hAnsi="Book Antiqua" w:cs="Times New Roman"/>
          <w:i/>
          <w:sz w:val="24"/>
          <w:szCs w:val="24"/>
        </w:rPr>
        <w:t xml:space="preserve">Radix </w:t>
      </w:r>
      <w:proofErr w:type="spellStart"/>
      <w:r w:rsidRPr="006F5565">
        <w:rPr>
          <w:rFonts w:ascii="Book Antiqua" w:eastAsia="宋体" w:hAnsi="Book Antiqua" w:cs="Times New Roman"/>
          <w:i/>
          <w:sz w:val="24"/>
          <w:szCs w:val="24"/>
        </w:rPr>
        <w:t>Bupleuri</w:t>
      </w:r>
      <w:proofErr w:type="spellEnd"/>
      <w:r w:rsidRPr="006F5565">
        <w:rPr>
          <w:rFonts w:ascii="Book Antiqua" w:eastAsia="宋体" w:hAnsi="Book Antiqua" w:cs="Times New Roman"/>
          <w:sz w:val="24"/>
          <w:szCs w:val="24"/>
        </w:rPr>
        <w:t xml:space="preserve">: A Review of Traditional Uses, Botany, </w:t>
      </w:r>
      <w:proofErr w:type="spellStart"/>
      <w:r w:rsidRPr="006F5565">
        <w:rPr>
          <w:rFonts w:ascii="Book Antiqua" w:eastAsia="宋体" w:hAnsi="Book Antiqua" w:cs="Times New Roman"/>
          <w:sz w:val="24"/>
          <w:szCs w:val="24"/>
        </w:rPr>
        <w:t>Phytochemistry</w:t>
      </w:r>
      <w:proofErr w:type="spellEnd"/>
      <w:r w:rsidRPr="006F5565">
        <w:rPr>
          <w:rFonts w:ascii="Book Antiqua" w:eastAsia="宋体" w:hAnsi="Book Antiqua" w:cs="Times New Roman"/>
          <w:sz w:val="24"/>
          <w:szCs w:val="24"/>
        </w:rPr>
        <w:t xml:space="preserve">, Pharmacology, and Toxicology. </w:t>
      </w:r>
      <w:r w:rsidRPr="006F5565">
        <w:rPr>
          <w:rFonts w:ascii="Book Antiqua" w:eastAsia="宋体" w:hAnsi="Book Antiqua" w:cs="Times New Roman"/>
          <w:i/>
          <w:sz w:val="24"/>
          <w:szCs w:val="24"/>
        </w:rPr>
        <w:t xml:space="preserve">Biomed Res </w:t>
      </w:r>
      <w:proofErr w:type="spellStart"/>
      <w:r w:rsidRPr="006F5565">
        <w:rPr>
          <w:rFonts w:ascii="Book Antiqua" w:eastAsia="宋体" w:hAnsi="Book Antiqua" w:cs="Times New Roman"/>
          <w:i/>
          <w:sz w:val="24"/>
          <w:szCs w:val="24"/>
        </w:rPr>
        <w:t>Int</w:t>
      </w:r>
      <w:proofErr w:type="spellEnd"/>
      <w:r w:rsidRPr="006F5565">
        <w:rPr>
          <w:rFonts w:ascii="Book Antiqua" w:eastAsia="宋体" w:hAnsi="Book Antiqua" w:cs="Times New Roman"/>
          <w:sz w:val="24"/>
          <w:szCs w:val="24"/>
        </w:rPr>
        <w:t xml:space="preserve"> 2017; </w:t>
      </w:r>
      <w:r w:rsidRPr="006F5565">
        <w:rPr>
          <w:rFonts w:ascii="Book Antiqua" w:eastAsia="宋体" w:hAnsi="Book Antiqua" w:cs="Times New Roman"/>
          <w:b/>
          <w:sz w:val="24"/>
          <w:szCs w:val="24"/>
        </w:rPr>
        <w:t>2017</w:t>
      </w:r>
      <w:r w:rsidRPr="006F5565">
        <w:rPr>
          <w:rFonts w:ascii="Book Antiqua" w:eastAsia="宋体" w:hAnsi="Book Antiqua" w:cs="Times New Roman"/>
          <w:sz w:val="24"/>
          <w:szCs w:val="24"/>
        </w:rPr>
        <w:t>: 7597596 [PMID: 28593176 DOI: 10.1155/2017/7597596]</w:t>
      </w:r>
    </w:p>
    <w:p w14:paraId="6A569477"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52 </w:t>
      </w:r>
      <w:proofErr w:type="spellStart"/>
      <w:r w:rsidRPr="006F5565">
        <w:rPr>
          <w:rFonts w:ascii="Book Antiqua" w:eastAsia="宋体" w:hAnsi="Book Antiqua" w:cs="Times New Roman"/>
          <w:b/>
          <w:sz w:val="24"/>
          <w:szCs w:val="24"/>
        </w:rPr>
        <w:t>Ahn</w:t>
      </w:r>
      <w:proofErr w:type="spellEnd"/>
      <w:r w:rsidRPr="006F5565">
        <w:rPr>
          <w:rFonts w:ascii="Book Antiqua" w:eastAsia="宋体" w:hAnsi="Book Antiqua" w:cs="Times New Roman"/>
          <w:b/>
          <w:sz w:val="24"/>
          <w:szCs w:val="24"/>
        </w:rPr>
        <w:t xml:space="preserve"> SH</w:t>
      </w:r>
      <w:r w:rsidRPr="006F5565">
        <w:rPr>
          <w:rFonts w:ascii="Book Antiqua" w:eastAsia="宋体" w:hAnsi="Book Antiqua" w:cs="Times New Roman"/>
          <w:sz w:val="24"/>
          <w:szCs w:val="24"/>
        </w:rPr>
        <w:t xml:space="preserve">, Chan HL, Chen PJ, Cheng J, </w:t>
      </w:r>
      <w:proofErr w:type="spellStart"/>
      <w:r w:rsidRPr="006F5565">
        <w:rPr>
          <w:rFonts w:ascii="Book Antiqua" w:eastAsia="宋体" w:hAnsi="Book Antiqua" w:cs="Times New Roman"/>
          <w:sz w:val="24"/>
          <w:szCs w:val="24"/>
        </w:rPr>
        <w:t>Goenka</w:t>
      </w:r>
      <w:proofErr w:type="spellEnd"/>
      <w:r w:rsidRPr="006F5565">
        <w:rPr>
          <w:rFonts w:ascii="Book Antiqua" w:eastAsia="宋体" w:hAnsi="Book Antiqua" w:cs="Times New Roman"/>
          <w:sz w:val="24"/>
          <w:szCs w:val="24"/>
        </w:rPr>
        <w:t xml:space="preserve"> MK, </w:t>
      </w:r>
      <w:proofErr w:type="spellStart"/>
      <w:r w:rsidRPr="006F5565">
        <w:rPr>
          <w:rFonts w:ascii="Book Antiqua" w:eastAsia="宋体" w:hAnsi="Book Antiqua" w:cs="Times New Roman"/>
          <w:sz w:val="24"/>
          <w:szCs w:val="24"/>
        </w:rPr>
        <w:t>Hou</w:t>
      </w:r>
      <w:proofErr w:type="spellEnd"/>
      <w:r w:rsidRPr="006F5565">
        <w:rPr>
          <w:rFonts w:ascii="Book Antiqua" w:eastAsia="宋体" w:hAnsi="Book Antiqua" w:cs="Times New Roman"/>
          <w:sz w:val="24"/>
          <w:szCs w:val="24"/>
        </w:rPr>
        <w:t xml:space="preserve"> J, Lim SG, </w:t>
      </w:r>
      <w:proofErr w:type="spellStart"/>
      <w:r w:rsidRPr="006F5565">
        <w:rPr>
          <w:rFonts w:ascii="Book Antiqua" w:eastAsia="宋体" w:hAnsi="Book Antiqua" w:cs="Times New Roman"/>
          <w:sz w:val="24"/>
          <w:szCs w:val="24"/>
        </w:rPr>
        <w:t>Omata</w:t>
      </w:r>
      <w:proofErr w:type="spellEnd"/>
      <w:r w:rsidRPr="006F5565">
        <w:rPr>
          <w:rFonts w:ascii="Book Antiqua" w:eastAsia="宋体" w:hAnsi="Book Antiqua" w:cs="Times New Roman"/>
          <w:sz w:val="24"/>
          <w:szCs w:val="24"/>
        </w:rPr>
        <w:t xml:space="preserve"> M, </w:t>
      </w:r>
      <w:proofErr w:type="spellStart"/>
      <w:r w:rsidRPr="006F5565">
        <w:rPr>
          <w:rFonts w:ascii="Book Antiqua" w:eastAsia="宋体" w:hAnsi="Book Antiqua" w:cs="Times New Roman"/>
          <w:sz w:val="24"/>
          <w:szCs w:val="24"/>
        </w:rPr>
        <w:t>Piratvisuth</w:t>
      </w:r>
      <w:proofErr w:type="spellEnd"/>
      <w:r w:rsidRPr="006F5565">
        <w:rPr>
          <w:rFonts w:ascii="Book Antiqua" w:eastAsia="宋体" w:hAnsi="Book Antiqua" w:cs="Times New Roman"/>
          <w:sz w:val="24"/>
          <w:szCs w:val="24"/>
        </w:rPr>
        <w:t xml:space="preserve"> T, </w:t>
      </w:r>
      <w:proofErr w:type="spellStart"/>
      <w:r w:rsidRPr="006F5565">
        <w:rPr>
          <w:rFonts w:ascii="Book Antiqua" w:eastAsia="宋体" w:hAnsi="Book Antiqua" w:cs="Times New Roman"/>
          <w:sz w:val="24"/>
          <w:szCs w:val="24"/>
        </w:rPr>
        <w:t>Xie</w:t>
      </w:r>
      <w:proofErr w:type="spellEnd"/>
      <w:r w:rsidRPr="006F5565">
        <w:rPr>
          <w:rFonts w:ascii="Book Antiqua" w:eastAsia="宋体" w:hAnsi="Book Antiqua" w:cs="Times New Roman"/>
          <w:sz w:val="24"/>
          <w:szCs w:val="24"/>
        </w:rPr>
        <w:t xml:space="preserve"> Q, </w:t>
      </w:r>
      <w:proofErr w:type="spellStart"/>
      <w:r w:rsidRPr="006F5565">
        <w:rPr>
          <w:rFonts w:ascii="Book Antiqua" w:eastAsia="宋体" w:hAnsi="Book Antiqua" w:cs="Times New Roman"/>
          <w:sz w:val="24"/>
          <w:szCs w:val="24"/>
        </w:rPr>
        <w:t>Yim</w:t>
      </w:r>
      <w:proofErr w:type="spellEnd"/>
      <w:r w:rsidRPr="006F5565">
        <w:rPr>
          <w:rFonts w:ascii="Book Antiqua" w:eastAsia="宋体" w:hAnsi="Book Antiqua" w:cs="Times New Roman"/>
          <w:sz w:val="24"/>
          <w:szCs w:val="24"/>
        </w:rPr>
        <w:t xml:space="preserve"> HJ, Yuen MF; APPROACH Working Group. Chronic hepatitis B: whom to treat and for how long? </w:t>
      </w:r>
      <w:proofErr w:type="gramStart"/>
      <w:r w:rsidRPr="006F5565">
        <w:rPr>
          <w:rFonts w:ascii="Book Antiqua" w:eastAsia="宋体" w:hAnsi="Book Antiqua" w:cs="Times New Roman"/>
          <w:sz w:val="24"/>
          <w:szCs w:val="24"/>
        </w:rPr>
        <w:t>Propositions, challenges, and future directions.</w:t>
      </w:r>
      <w:proofErr w:type="gram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i/>
          <w:sz w:val="24"/>
          <w:szCs w:val="24"/>
        </w:rPr>
        <w:t>Hepatol</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Int</w:t>
      </w:r>
      <w:proofErr w:type="spellEnd"/>
      <w:r w:rsidRPr="006F5565">
        <w:rPr>
          <w:rFonts w:ascii="Book Antiqua" w:eastAsia="宋体" w:hAnsi="Book Antiqua" w:cs="Times New Roman"/>
          <w:sz w:val="24"/>
          <w:szCs w:val="24"/>
        </w:rPr>
        <w:t xml:space="preserve"> 2010; </w:t>
      </w:r>
      <w:r w:rsidRPr="006F5565">
        <w:rPr>
          <w:rFonts w:ascii="Book Antiqua" w:eastAsia="宋体" w:hAnsi="Book Antiqua" w:cs="Times New Roman"/>
          <w:b/>
          <w:sz w:val="24"/>
          <w:szCs w:val="24"/>
        </w:rPr>
        <w:t>4</w:t>
      </w:r>
      <w:r w:rsidRPr="006F5565">
        <w:rPr>
          <w:rFonts w:ascii="Book Antiqua" w:eastAsia="宋体" w:hAnsi="Book Antiqua" w:cs="Times New Roman"/>
          <w:sz w:val="24"/>
          <w:szCs w:val="24"/>
        </w:rPr>
        <w:t>: 386-395 [PMID: 20305758 DOI: 10.1007/s12072-010-9163-9]</w:t>
      </w:r>
    </w:p>
    <w:p w14:paraId="168A77A5"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53 </w:t>
      </w:r>
      <w:r w:rsidRPr="006F5565">
        <w:rPr>
          <w:rFonts w:ascii="Book Antiqua" w:eastAsia="宋体" w:hAnsi="Book Antiqua" w:cs="Times New Roman"/>
          <w:b/>
          <w:sz w:val="24"/>
          <w:szCs w:val="24"/>
        </w:rPr>
        <w:t>Marcellin P</w:t>
      </w:r>
      <w:r w:rsidRPr="006F5565">
        <w:rPr>
          <w:rFonts w:ascii="Book Antiqua" w:eastAsia="宋体" w:hAnsi="Book Antiqua" w:cs="Times New Roman"/>
          <w:sz w:val="24"/>
          <w:szCs w:val="24"/>
        </w:rPr>
        <w:t xml:space="preserve">, Bonino F, Lau GK, </w:t>
      </w:r>
      <w:proofErr w:type="spellStart"/>
      <w:r w:rsidRPr="006F5565">
        <w:rPr>
          <w:rFonts w:ascii="Book Antiqua" w:eastAsia="宋体" w:hAnsi="Book Antiqua" w:cs="Times New Roman"/>
          <w:sz w:val="24"/>
          <w:szCs w:val="24"/>
        </w:rPr>
        <w:t>Farci</w:t>
      </w:r>
      <w:proofErr w:type="spellEnd"/>
      <w:r w:rsidRPr="006F5565">
        <w:rPr>
          <w:rFonts w:ascii="Book Antiqua" w:eastAsia="宋体" w:hAnsi="Book Antiqua" w:cs="Times New Roman"/>
          <w:sz w:val="24"/>
          <w:szCs w:val="24"/>
        </w:rPr>
        <w:t xml:space="preserve"> P, </w:t>
      </w:r>
      <w:proofErr w:type="spellStart"/>
      <w:r w:rsidRPr="006F5565">
        <w:rPr>
          <w:rFonts w:ascii="Book Antiqua" w:eastAsia="宋体" w:hAnsi="Book Antiqua" w:cs="Times New Roman"/>
          <w:sz w:val="24"/>
          <w:szCs w:val="24"/>
        </w:rPr>
        <w:t>Yurdaydin</w:t>
      </w:r>
      <w:proofErr w:type="spellEnd"/>
      <w:r w:rsidRPr="006F5565">
        <w:rPr>
          <w:rFonts w:ascii="Book Antiqua" w:eastAsia="宋体" w:hAnsi="Book Antiqua" w:cs="Times New Roman"/>
          <w:sz w:val="24"/>
          <w:szCs w:val="24"/>
        </w:rPr>
        <w:t xml:space="preserve"> C, </w:t>
      </w:r>
      <w:proofErr w:type="spellStart"/>
      <w:r w:rsidRPr="006F5565">
        <w:rPr>
          <w:rFonts w:ascii="Book Antiqua" w:eastAsia="宋体" w:hAnsi="Book Antiqua" w:cs="Times New Roman"/>
          <w:sz w:val="24"/>
          <w:szCs w:val="24"/>
        </w:rPr>
        <w:t>Piratvisuth</w:t>
      </w:r>
      <w:proofErr w:type="spellEnd"/>
      <w:r w:rsidRPr="006F5565">
        <w:rPr>
          <w:rFonts w:ascii="Book Antiqua" w:eastAsia="宋体" w:hAnsi="Book Antiqua" w:cs="Times New Roman"/>
          <w:sz w:val="24"/>
          <w:szCs w:val="24"/>
        </w:rPr>
        <w:t xml:space="preserve"> T, Jin R, </w:t>
      </w:r>
      <w:proofErr w:type="spellStart"/>
      <w:r w:rsidRPr="006F5565">
        <w:rPr>
          <w:rFonts w:ascii="Book Antiqua" w:eastAsia="宋体" w:hAnsi="Book Antiqua" w:cs="Times New Roman"/>
          <w:sz w:val="24"/>
          <w:szCs w:val="24"/>
        </w:rPr>
        <w:t>Gurel</w:t>
      </w:r>
      <w:proofErr w:type="spellEnd"/>
      <w:r w:rsidRPr="006F5565">
        <w:rPr>
          <w:rFonts w:ascii="Book Antiqua" w:eastAsia="宋体" w:hAnsi="Book Antiqua" w:cs="Times New Roman"/>
          <w:sz w:val="24"/>
          <w:szCs w:val="24"/>
        </w:rPr>
        <w:t xml:space="preserve"> S, Lu ZM, Wu J, </w:t>
      </w:r>
      <w:proofErr w:type="spellStart"/>
      <w:r w:rsidRPr="006F5565">
        <w:rPr>
          <w:rFonts w:ascii="Book Antiqua" w:eastAsia="宋体" w:hAnsi="Book Antiqua" w:cs="Times New Roman"/>
          <w:sz w:val="24"/>
          <w:szCs w:val="24"/>
        </w:rPr>
        <w:t>Popescu</w:t>
      </w:r>
      <w:proofErr w:type="spellEnd"/>
      <w:r w:rsidRPr="006F5565">
        <w:rPr>
          <w:rFonts w:ascii="Book Antiqua" w:eastAsia="宋体" w:hAnsi="Book Antiqua" w:cs="Times New Roman"/>
          <w:sz w:val="24"/>
          <w:szCs w:val="24"/>
        </w:rPr>
        <w:t xml:space="preserve"> M, </w:t>
      </w:r>
      <w:proofErr w:type="spellStart"/>
      <w:r w:rsidRPr="006F5565">
        <w:rPr>
          <w:rFonts w:ascii="Book Antiqua" w:eastAsia="宋体" w:hAnsi="Book Antiqua" w:cs="Times New Roman"/>
          <w:sz w:val="24"/>
          <w:szCs w:val="24"/>
        </w:rPr>
        <w:t>Hadziyannis</w:t>
      </w:r>
      <w:proofErr w:type="spellEnd"/>
      <w:r w:rsidRPr="006F5565">
        <w:rPr>
          <w:rFonts w:ascii="Book Antiqua" w:eastAsia="宋体" w:hAnsi="Book Antiqua" w:cs="Times New Roman"/>
          <w:sz w:val="24"/>
          <w:szCs w:val="24"/>
        </w:rPr>
        <w:t xml:space="preserve"> S; </w:t>
      </w:r>
      <w:proofErr w:type="spellStart"/>
      <w:r w:rsidRPr="006F5565">
        <w:rPr>
          <w:rFonts w:ascii="Book Antiqua" w:eastAsia="宋体" w:hAnsi="Book Antiqua" w:cs="Times New Roman"/>
          <w:sz w:val="24"/>
          <w:szCs w:val="24"/>
        </w:rPr>
        <w:t>Peginterferon</w:t>
      </w:r>
      <w:proofErr w:type="spellEnd"/>
      <w:r w:rsidRPr="006F5565">
        <w:rPr>
          <w:rFonts w:ascii="Book Antiqua" w:eastAsia="宋体" w:hAnsi="Book Antiqua" w:cs="Times New Roman"/>
          <w:sz w:val="24"/>
          <w:szCs w:val="24"/>
        </w:rPr>
        <w:t xml:space="preserve"> alfa-2a in </w:t>
      </w:r>
      <w:proofErr w:type="spellStart"/>
      <w:r w:rsidRPr="006F5565">
        <w:rPr>
          <w:rFonts w:ascii="Book Antiqua" w:eastAsia="宋体" w:hAnsi="Book Antiqua" w:cs="Times New Roman"/>
          <w:sz w:val="24"/>
          <w:szCs w:val="24"/>
        </w:rPr>
        <w:t>HBeAg</w:t>
      </w:r>
      <w:proofErr w:type="spellEnd"/>
      <w:r w:rsidRPr="006F5565">
        <w:rPr>
          <w:rFonts w:ascii="Book Antiqua" w:eastAsia="宋体" w:hAnsi="Book Antiqua" w:cs="Times New Roman"/>
          <w:sz w:val="24"/>
          <w:szCs w:val="24"/>
        </w:rPr>
        <w:t xml:space="preserve">-negative Chronic Hepatitis B Study Group. </w:t>
      </w:r>
      <w:proofErr w:type="gramStart"/>
      <w:r w:rsidRPr="006F5565">
        <w:rPr>
          <w:rFonts w:ascii="Book Antiqua" w:eastAsia="宋体" w:hAnsi="Book Antiqua" w:cs="Times New Roman"/>
          <w:sz w:val="24"/>
          <w:szCs w:val="24"/>
        </w:rPr>
        <w:t xml:space="preserve">Sustained response of hepatitis B e antigen-negative patients 3 years after treatment with </w:t>
      </w:r>
      <w:proofErr w:type="spellStart"/>
      <w:r w:rsidRPr="006F5565">
        <w:rPr>
          <w:rFonts w:ascii="Book Antiqua" w:eastAsia="宋体" w:hAnsi="Book Antiqua" w:cs="Times New Roman"/>
          <w:sz w:val="24"/>
          <w:szCs w:val="24"/>
        </w:rPr>
        <w:t>peginterferon</w:t>
      </w:r>
      <w:proofErr w:type="spellEnd"/>
      <w:r w:rsidRPr="006F5565">
        <w:rPr>
          <w:rFonts w:ascii="Book Antiqua" w:eastAsia="宋体" w:hAnsi="Book Antiqua" w:cs="Times New Roman"/>
          <w:sz w:val="24"/>
          <w:szCs w:val="24"/>
        </w:rPr>
        <w:t xml:space="preserve"> alpha-2a.</w:t>
      </w:r>
      <w:proofErr w:type="gramEnd"/>
      <w:r w:rsidRPr="006F5565">
        <w:rPr>
          <w:rFonts w:ascii="Book Antiqua" w:eastAsia="宋体" w:hAnsi="Book Antiqua" w:cs="Times New Roman"/>
          <w:sz w:val="24"/>
          <w:szCs w:val="24"/>
        </w:rPr>
        <w:t xml:space="preserve"> </w:t>
      </w:r>
      <w:r w:rsidRPr="006F5565">
        <w:rPr>
          <w:rFonts w:ascii="Book Antiqua" w:eastAsia="宋体" w:hAnsi="Book Antiqua" w:cs="Times New Roman"/>
          <w:i/>
          <w:sz w:val="24"/>
          <w:szCs w:val="24"/>
        </w:rPr>
        <w:t>Gastroenterology</w:t>
      </w:r>
      <w:r w:rsidRPr="006F5565">
        <w:rPr>
          <w:rFonts w:ascii="Book Antiqua" w:eastAsia="宋体" w:hAnsi="Book Antiqua" w:cs="Times New Roman"/>
          <w:sz w:val="24"/>
          <w:szCs w:val="24"/>
        </w:rPr>
        <w:t xml:space="preserve"> 2009; </w:t>
      </w:r>
      <w:r w:rsidRPr="006F5565">
        <w:rPr>
          <w:rFonts w:ascii="Book Antiqua" w:eastAsia="宋体" w:hAnsi="Book Antiqua" w:cs="Times New Roman"/>
          <w:b/>
          <w:sz w:val="24"/>
          <w:szCs w:val="24"/>
        </w:rPr>
        <w:t>136</w:t>
      </w:r>
      <w:r w:rsidRPr="006F5565">
        <w:rPr>
          <w:rFonts w:ascii="Book Antiqua" w:eastAsia="宋体" w:hAnsi="Book Antiqua" w:cs="Times New Roman"/>
          <w:sz w:val="24"/>
          <w:szCs w:val="24"/>
        </w:rPr>
        <w:t>: 2169-2179.e1-4 [PMID: 19303414 DOI: 10.1053/j.gastro.2009.03.006]</w:t>
      </w:r>
    </w:p>
    <w:p w14:paraId="591CA352"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54 </w:t>
      </w:r>
      <w:proofErr w:type="spellStart"/>
      <w:r w:rsidRPr="006F5565">
        <w:rPr>
          <w:rFonts w:ascii="Book Antiqua" w:eastAsia="宋体" w:hAnsi="Book Antiqua" w:cs="Times New Roman"/>
          <w:b/>
          <w:sz w:val="24"/>
          <w:szCs w:val="24"/>
        </w:rPr>
        <w:t>Sonneveld</w:t>
      </w:r>
      <w:proofErr w:type="spellEnd"/>
      <w:r w:rsidRPr="006F5565">
        <w:rPr>
          <w:rFonts w:ascii="Book Antiqua" w:eastAsia="宋体" w:hAnsi="Book Antiqua" w:cs="Times New Roman"/>
          <w:b/>
          <w:sz w:val="24"/>
          <w:szCs w:val="24"/>
        </w:rPr>
        <w:t xml:space="preserve"> MJ</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Rijckborst</w:t>
      </w:r>
      <w:proofErr w:type="spellEnd"/>
      <w:r w:rsidRPr="006F5565">
        <w:rPr>
          <w:rFonts w:ascii="Book Antiqua" w:eastAsia="宋体" w:hAnsi="Book Antiqua" w:cs="Times New Roman"/>
          <w:sz w:val="24"/>
          <w:szCs w:val="24"/>
        </w:rPr>
        <w:t xml:space="preserve"> V, Boucher CA, Hansen BE, Janssen HL. </w:t>
      </w:r>
      <w:proofErr w:type="gramStart"/>
      <w:r w:rsidRPr="006F5565">
        <w:rPr>
          <w:rFonts w:ascii="Book Antiqua" w:eastAsia="宋体" w:hAnsi="Book Antiqua" w:cs="Times New Roman"/>
          <w:sz w:val="24"/>
          <w:szCs w:val="24"/>
        </w:rPr>
        <w:t xml:space="preserve">Prediction of sustained response to </w:t>
      </w:r>
      <w:proofErr w:type="spellStart"/>
      <w:r w:rsidRPr="006F5565">
        <w:rPr>
          <w:rFonts w:ascii="Book Antiqua" w:eastAsia="宋体" w:hAnsi="Book Antiqua" w:cs="Times New Roman"/>
          <w:sz w:val="24"/>
          <w:szCs w:val="24"/>
        </w:rPr>
        <w:t>peginterferon</w:t>
      </w:r>
      <w:proofErr w:type="spellEnd"/>
      <w:r w:rsidRPr="006F5565">
        <w:rPr>
          <w:rFonts w:ascii="Book Antiqua" w:eastAsia="宋体" w:hAnsi="Book Antiqua" w:cs="Times New Roman"/>
          <w:sz w:val="24"/>
          <w:szCs w:val="24"/>
        </w:rPr>
        <w:t xml:space="preserve"> alfa-2b for hepatitis B e antigen-positive chronic hepatitis B using on-treatment hepatitis B surface antigen decline.</w:t>
      </w:r>
      <w:proofErr w:type="gramEnd"/>
      <w:r w:rsidRPr="006F5565">
        <w:rPr>
          <w:rFonts w:ascii="Book Antiqua" w:eastAsia="宋体" w:hAnsi="Book Antiqua" w:cs="Times New Roman"/>
          <w:sz w:val="24"/>
          <w:szCs w:val="24"/>
        </w:rPr>
        <w:t xml:space="preserve"> </w:t>
      </w:r>
      <w:r w:rsidRPr="006F5565">
        <w:rPr>
          <w:rFonts w:ascii="Book Antiqua" w:eastAsia="宋体" w:hAnsi="Book Antiqua" w:cs="Times New Roman"/>
          <w:i/>
          <w:sz w:val="24"/>
          <w:szCs w:val="24"/>
        </w:rPr>
        <w:t>Hepatology</w:t>
      </w:r>
      <w:r w:rsidRPr="006F5565">
        <w:rPr>
          <w:rFonts w:ascii="Book Antiqua" w:eastAsia="宋体" w:hAnsi="Book Antiqua" w:cs="Times New Roman"/>
          <w:sz w:val="24"/>
          <w:szCs w:val="24"/>
        </w:rPr>
        <w:t xml:space="preserve"> 2010; </w:t>
      </w:r>
      <w:r w:rsidRPr="006F5565">
        <w:rPr>
          <w:rFonts w:ascii="Book Antiqua" w:eastAsia="宋体" w:hAnsi="Book Antiqua" w:cs="Times New Roman"/>
          <w:b/>
          <w:sz w:val="24"/>
          <w:szCs w:val="24"/>
        </w:rPr>
        <w:t>52</w:t>
      </w:r>
      <w:r w:rsidRPr="006F5565">
        <w:rPr>
          <w:rFonts w:ascii="Book Antiqua" w:eastAsia="宋体" w:hAnsi="Book Antiqua" w:cs="Times New Roman"/>
          <w:sz w:val="24"/>
          <w:szCs w:val="24"/>
        </w:rPr>
        <w:t>: 1251-1257 [PMID: 20830787 DOI: 10.1002/hep.23844]</w:t>
      </w:r>
    </w:p>
    <w:p w14:paraId="3AB26B56"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55 </w:t>
      </w:r>
      <w:proofErr w:type="spellStart"/>
      <w:r w:rsidRPr="006F5565">
        <w:rPr>
          <w:rFonts w:ascii="Book Antiqua" w:eastAsia="宋体" w:hAnsi="Book Antiqua" w:cs="Times New Roman"/>
          <w:b/>
          <w:sz w:val="24"/>
          <w:szCs w:val="24"/>
        </w:rPr>
        <w:t>Brunetto</w:t>
      </w:r>
      <w:proofErr w:type="spellEnd"/>
      <w:r w:rsidRPr="006F5565">
        <w:rPr>
          <w:rFonts w:ascii="Book Antiqua" w:eastAsia="宋体" w:hAnsi="Book Antiqua" w:cs="Times New Roman"/>
          <w:b/>
          <w:sz w:val="24"/>
          <w:szCs w:val="24"/>
        </w:rPr>
        <w:t xml:space="preserve"> MR</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Moriconi</w:t>
      </w:r>
      <w:proofErr w:type="spellEnd"/>
      <w:r w:rsidRPr="006F5565">
        <w:rPr>
          <w:rFonts w:ascii="Book Antiqua" w:eastAsia="宋体" w:hAnsi="Book Antiqua" w:cs="Times New Roman"/>
          <w:sz w:val="24"/>
          <w:szCs w:val="24"/>
        </w:rPr>
        <w:t xml:space="preserve"> F, Bonino F, Lau GK, </w:t>
      </w:r>
      <w:proofErr w:type="spellStart"/>
      <w:r w:rsidRPr="006F5565">
        <w:rPr>
          <w:rFonts w:ascii="Book Antiqua" w:eastAsia="宋体" w:hAnsi="Book Antiqua" w:cs="Times New Roman"/>
          <w:sz w:val="24"/>
          <w:szCs w:val="24"/>
        </w:rPr>
        <w:t>Farci</w:t>
      </w:r>
      <w:proofErr w:type="spellEnd"/>
      <w:r w:rsidRPr="006F5565">
        <w:rPr>
          <w:rFonts w:ascii="Book Antiqua" w:eastAsia="宋体" w:hAnsi="Book Antiqua" w:cs="Times New Roman"/>
          <w:sz w:val="24"/>
          <w:szCs w:val="24"/>
        </w:rPr>
        <w:t xml:space="preserve"> P, </w:t>
      </w:r>
      <w:proofErr w:type="spellStart"/>
      <w:r w:rsidRPr="006F5565">
        <w:rPr>
          <w:rFonts w:ascii="Book Antiqua" w:eastAsia="宋体" w:hAnsi="Book Antiqua" w:cs="Times New Roman"/>
          <w:sz w:val="24"/>
          <w:szCs w:val="24"/>
        </w:rPr>
        <w:t>Yurdaydin</w:t>
      </w:r>
      <w:proofErr w:type="spellEnd"/>
      <w:r w:rsidRPr="006F5565">
        <w:rPr>
          <w:rFonts w:ascii="Book Antiqua" w:eastAsia="宋体" w:hAnsi="Book Antiqua" w:cs="Times New Roman"/>
          <w:sz w:val="24"/>
          <w:szCs w:val="24"/>
        </w:rPr>
        <w:t xml:space="preserve"> C, </w:t>
      </w:r>
      <w:proofErr w:type="spellStart"/>
      <w:r w:rsidRPr="006F5565">
        <w:rPr>
          <w:rFonts w:ascii="Book Antiqua" w:eastAsia="宋体" w:hAnsi="Book Antiqua" w:cs="Times New Roman"/>
          <w:sz w:val="24"/>
          <w:szCs w:val="24"/>
        </w:rPr>
        <w:t>Piratvisuth</w:t>
      </w:r>
      <w:proofErr w:type="spellEnd"/>
      <w:r w:rsidRPr="006F5565">
        <w:rPr>
          <w:rFonts w:ascii="Book Antiqua" w:eastAsia="宋体" w:hAnsi="Book Antiqua" w:cs="Times New Roman"/>
          <w:sz w:val="24"/>
          <w:szCs w:val="24"/>
        </w:rPr>
        <w:t xml:space="preserve"> T, </w:t>
      </w:r>
      <w:proofErr w:type="spellStart"/>
      <w:r w:rsidRPr="006F5565">
        <w:rPr>
          <w:rFonts w:ascii="Book Antiqua" w:eastAsia="宋体" w:hAnsi="Book Antiqua" w:cs="Times New Roman"/>
          <w:sz w:val="24"/>
          <w:szCs w:val="24"/>
        </w:rPr>
        <w:lastRenderedPageBreak/>
        <w:t>Luo</w:t>
      </w:r>
      <w:proofErr w:type="spellEnd"/>
      <w:r w:rsidRPr="006F5565">
        <w:rPr>
          <w:rFonts w:ascii="Book Antiqua" w:eastAsia="宋体" w:hAnsi="Book Antiqua" w:cs="Times New Roman"/>
          <w:sz w:val="24"/>
          <w:szCs w:val="24"/>
        </w:rPr>
        <w:t xml:space="preserve"> K, Wang Y, </w:t>
      </w:r>
      <w:proofErr w:type="spellStart"/>
      <w:r w:rsidRPr="006F5565">
        <w:rPr>
          <w:rFonts w:ascii="Book Antiqua" w:eastAsia="宋体" w:hAnsi="Book Antiqua" w:cs="Times New Roman"/>
          <w:sz w:val="24"/>
          <w:szCs w:val="24"/>
        </w:rPr>
        <w:t>Hadziyannis</w:t>
      </w:r>
      <w:proofErr w:type="spellEnd"/>
      <w:r w:rsidRPr="006F5565">
        <w:rPr>
          <w:rFonts w:ascii="Book Antiqua" w:eastAsia="宋体" w:hAnsi="Book Antiqua" w:cs="Times New Roman"/>
          <w:sz w:val="24"/>
          <w:szCs w:val="24"/>
        </w:rPr>
        <w:t xml:space="preserve"> S, Wolf E, McCloud P, </w:t>
      </w:r>
      <w:proofErr w:type="spellStart"/>
      <w:r w:rsidRPr="006F5565">
        <w:rPr>
          <w:rFonts w:ascii="Book Antiqua" w:eastAsia="宋体" w:hAnsi="Book Antiqua" w:cs="Times New Roman"/>
          <w:sz w:val="24"/>
          <w:szCs w:val="24"/>
        </w:rPr>
        <w:t>Batrla</w:t>
      </w:r>
      <w:proofErr w:type="spellEnd"/>
      <w:r w:rsidRPr="006F5565">
        <w:rPr>
          <w:rFonts w:ascii="Book Antiqua" w:eastAsia="宋体" w:hAnsi="Book Antiqua" w:cs="Times New Roman"/>
          <w:sz w:val="24"/>
          <w:szCs w:val="24"/>
        </w:rPr>
        <w:t xml:space="preserve"> R, </w:t>
      </w:r>
      <w:proofErr w:type="spellStart"/>
      <w:r w:rsidRPr="006F5565">
        <w:rPr>
          <w:rFonts w:ascii="Book Antiqua" w:eastAsia="宋体" w:hAnsi="Book Antiqua" w:cs="Times New Roman"/>
          <w:sz w:val="24"/>
          <w:szCs w:val="24"/>
        </w:rPr>
        <w:t>Marcellin</w:t>
      </w:r>
      <w:proofErr w:type="spellEnd"/>
      <w:r w:rsidRPr="006F5565">
        <w:rPr>
          <w:rFonts w:ascii="Book Antiqua" w:eastAsia="宋体" w:hAnsi="Book Antiqua" w:cs="Times New Roman"/>
          <w:sz w:val="24"/>
          <w:szCs w:val="24"/>
        </w:rPr>
        <w:t xml:space="preserve"> P. Hepatitis B virus surface antigen levels: a guide to sustained response to </w:t>
      </w:r>
      <w:proofErr w:type="spellStart"/>
      <w:r w:rsidRPr="006F5565">
        <w:rPr>
          <w:rFonts w:ascii="Book Antiqua" w:eastAsia="宋体" w:hAnsi="Book Antiqua" w:cs="Times New Roman"/>
          <w:sz w:val="24"/>
          <w:szCs w:val="24"/>
        </w:rPr>
        <w:t>peginterferon</w:t>
      </w:r>
      <w:proofErr w:type="spellEnd"/>
      <w:r w:rsidRPr="006F5565">
        <w:rPr>
          <w:rFonts w:ascii="Book Antiqua" w:eastAsia="宋体" w:hAnsi="Book Antiqua" w:cs="Times New Roman"/>
          <w:sz w:val="24"/>
          <w:szCs w:val="24"/>
        </w:rPr>
        <w:t xml:space="preserve"> alfa-2a in </w:t>
      </w:r>
      <w:proofErr w:type="spellStart"/>
      <w:r w:rsidRPr="006F5565">
        <w:rPr>
          <w:rFonts w:ascii="Book Antiqua" w:eastAsia="宋体" w:hAnsi="Book Antiqua" w:cs="Times New Roman"/>
          <w:sz w:val="24"/>
          <w:szCs w:val="24"/>
        </w:rPr>
        <w:t>HBeAg</w:t>
      </w:r>
      <w:proofErr w:type="spellEnd"/>
      <w:r w:rsidRPr="006F5565">
        <w:rPr>
          <w:rFonts w:ascii="Book Antiqua" w:eastAsia="宋体" w:hAnsi="Book Antiqua" w:cs="Times New Roman"/>
          <w:sz w:val="24"/>
          <w:szCs w:val="24"/>
        </w:rPr>
        <w:t xml:space="preserve">-negative chronic hepatitis B. </w:t>
      </w:r>
      <w:r w:rsidRPr="006F5565">
        <w:rPr>
          <w:rFonts w:ascii="Book Antiqua" w:eastAsia="宋体" w:hAnsi="Book Antiqua" w:cs="Times New Roman"/>
          <w:i/>
          <w:sz w:val="24"/>
          <w:szCs w:val="24"/>
        </w:rPr>
        <w:t>Hepatology</w:t>
      </w:r>
      <w:r w:rsidRPr="006F5565">
        <w:rPr>
          <w:rFonts w:ascii="Book Antiqua" w:eastAsia="宋体" w:hAnsi="Book Antiqua" w:cs="Times New Roman"/>
          <w:sz w:val="24"/>
          <w:szCs w:val="24"/>
        </w:rPr>
        <w:t xml:space="preserve"> 2009; </w:t>
      </w:r>
      <w:r w:rsidRPr="006F5565">
        <w:rPr>
          <w:rFonts w:ascii="Book Antiqua" w:eastAsia="宋体" w:hAnsi="Book Antiqua" w:cs="Times New Roman"/>
          <w:b/>
          <w:sz w:val="24"/>
          <w:szCs w:val="24"/>
        </w:rPr>
        <w:t>49</w:t>
      </w:r>
      <w:r w:rsidRPr="006F5565">
        <w:rPr>
          <w:rFonts w:ascii="Book Antiqua" w:eastAsia="宋体" w:hAnsi="Book Antiqua" w:cs="Times New Roman"/>
          <w:sz w:val="24"/>
          <w:szCs w:val="24"/>
        </w:rPr>
        <w:t>: 1141-1150 [PMID: 19338056 DOI: 10.1002/hep.22760]</w:t>
      </w:r>
    </w:p>
    <w:p w14:paraId="69CCA751"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56 </w:t>
      </w:r>
      <w:r w:rsidRPr="006F5565">
        <w:rPr>
          <w:rFonts w:ascii="Book Antiqua" w:eastAsia="宋体" w:hAnsi="Book Antiqua" w:cs="Times New Roman"/>
          <w:b/>
          <w:sz w:val="24"/>
          <w:szCs w:val="24"/>
        </w:rPr>
        <w:t>Cao Z</w:t>
      </w:r>
      <w:r w:rsidRPr="006F5565">
        <w:rPr>
          <w:rFonts w:ascii="Book Antiqua" w:eastAsia="宋体" w:hAnsi="Book Antiqua" w:cs="Times New Roman"/>
          <w:sz w:val="24"/>
          <w:szCs w:val="24"/>
        </w:rPr>
        <w:t xml:space="preserve">, Liu Y, Ma L, Lu J, Jin Y, </w:t>
      </w:r>
      <w:proofErr w:type="spellStart"/>
      <w:r w:rsidRPr="006F5565">
        <w:rPr>
          <w:rFonts w:ascii="Book Antiqua" w:eastAsia="宋体" w:hAnsi="Book Antiqua" w:cs="Times New Roman"/>
          <w:sz w:val="24"/>
          <w:szCs w:val="24"/>
        </w:rPr>
        <w:t>Ren</w:t>
      </w:r>
      <w:proofErr w:type="spellEnd"/>
      <w:r w:rsidRPr="006F5565">
        <w:rPr>
          <w:rFonts w:ascii="Book Antiqua" w:eastAsia="宋体" w:hAnsi="Book Antiqua" w:cs="Times New Roman"/>
          <w:sz w:val="24"/>
          <w:szCs w:val="24"/>
        </w:rPr>
        <w:t xml:space="preserve"> S, He Z, Shen C, Chen X. A potent hepatitis B surface antigen response in subjects with inactive hepatitis B surface antigen carrier treated with </w:t>
      </w:r>
      <w:proofErr w:type="spellStart"/>
      <w:r w:rsidRPr="006F5565">
        <w:rPr>
          <w:rFonts w:ascii="Book Antiqua" w:eastAsia="宋体" w:hAnsi="Book Antiqua" w:cs="Times New Roman"/>
          <w:sz w:val="24"/>
          <w:szCs w:val="24"/>
        </w:rPr>
        <w:t>pegylated</w:t>
      </w:r>
      <w:proofErr w:type="spellEnd"/>
      <w:r w:rsidRPr="006F5565">
        <w:rPr>
          <w:rFonts w:ascii="Book Antiqua" w:eastAsia="宋体" w:hAnsi="Book Antiqua" w:cs="Times New Roman"/>
          <w:sz w:val="24"/>
          <w:szCs w:val="24"/>
        </w:rPr>
        <w:t xml:space="preserve">-interferon alpha. </w:t>
      </w:r>
      <w:r w:rsidRPr="006F5565">
        <w:rPr>
          <w:rFonts w:ascii="Book Antiqua" w:eastAsia="宋体" w:hAnsi="Book Antiqua" w:cs="Times New Roman"/>
          <w:i/>
          <w:sz w:val="24"/>
          <w:szCs w:val="24"/>
        </w:rPr>
        <w:t>Hepatology</w:t>
      </w:r>
      <w:r w:rsidRPr="006F5565">
        <w:rPr>
          <w:rFonts w:ascii="Book Antiqua" w:eastAsia="宋体" w:hAnsi="Book Antiqua" w:cs="Times New Roman"/>
          <w:sz w:val="24"/>
          <w:szCs w:val="24"/>
        </w:rPr>
        <w:t xml:space="preserve"> 2017; </w:t>
      </w:r>
      <w:r w:rsidRPr="006F5565">
        <w:rPr>
          <w:rFonts w:ascii="Book Antiqua" w:eastAsia="宋体" w:hAnsi="Book Antiqua" w:cs="Times New Roman"/>
          <w:b/>
          <w:sz w:val="24"/>
          <w:szCs w:val="24"/>
        </w:rPr>
        <w:t>66</w:t>
      </w:r>
      <w:r w:rsidRPr="006F5565">
        <w:rPr>
          <w:rFonts w:ascii="Book Antiqua" w:eastAsia="宋体" w:hAnsi="Book Antiqua" w:cs="Times New Roman"/>
          <w:sz w:val="24"/>
          <w:szCs w:val="24"/>
        </w:rPr>
        <w:t>: 1058-1066 [PMID: 28407271 DOI: 10.1002/hep.29213]</w:t>
      </w:r>
    </w:p>
    <w:p w14:paraId="6B3BCFE6"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57 </w:t>
      </w:r>
      <w:r w:rsidRPr="006F5565">
        <w:rPr>
          <w:rFonts w:ascii="Book Antiqua" w:eastAsia="宋体" w:hAnsi="Book Antiqua" w:cs="Times New Roman"/>
          <w:b/>
          <w:sz w:val="24"/>
          <w:szCs w:val="24"/>
        </w:rPr>
        <w:t>Yang F</w:t>
      </w:r>
      <w:r w:rsidRPr="006F5565">
        <w:rPr>
          <w:rFonts w:ascii="Book Antiqua" w:eastAsia="宋体" w:hAnsi="Book Antiqua" w:cs="Times New Roman"/>
          <w:sz w:val="24"/>
          <w:szCs w:val="24"/>
        </w:rPr>
        <w:t xml:space="preserve">, Yu X, Zhou C, Mao R, Zhu M, Zhu H, Ma Z, </w:t>
      </w:r>
      <w:proofErr w:type="spellStart"/>
      <w:r w:rsidRPr="006F5565">
        <w:rPr>
          <w:rFonts w:ascii="Book Antiqua" w:eastAsia="宋体" w:hAnsi="Book Antiqua" w:cs="Times New Roman"/>
          <w:sz w:val="24"/>
          <w:szCs w:val="24"/>
        </w:rPr>
        <w:t>Mitra</w:t>
      </w:r>
      <w:proofErr w:type="spellEnd"/>
      <w:r w:rsidRPr="006F5565">
        <w:rPr>
          <w:rFonts w:ascii="Book Antiqua" w:eastAsia="宋体" w:hAnsi="Book Antiqua" w:cs="Times New Roman"/>
          <w:sz w:val="24"/>
          <w:szCs w:val="24"/>
        </w:rPr>
        <w:t xml:space="preserve"> B, Zhao G, Huang Y, </w:t>
      </w:r>
      <w:proofErr w:type="spellStart"/>
      <w:r w:rsidRPr="006F5565">
        <w:rPr>
          <w:rFonts w:ascii="Book Antiqua" w:eastAsia="宋体" w:hAnsi="Book Antiqua" w:cs="Times New Roman"/>
          <w:sz w:val="24"/>
          <w:szCs w:val="24"/>
        </w:rPr>
        <w:t>Guo</w:t>
      </w:r>
      <w:proofErr w:type="spellEnd"/>
      <w:r w:rsidRPr="006F5565">
        <w:rPr>
          <w:rFonts w:ascii="Book Antiqua" w:eastAsia="宋体" w:hAnsi="Book Antiqua" w:cs="Times New Roman"/>
          <w:sz w:val="24"/>
          <w:szCs w:val="24"/>
        </w:rPr>
        <w:t xml:space="preserve"> H, Wang B, Zhang J. Hepatitis B e antigen induces the expansion of </w:t>
      </w:r>
      <w:proofErr w:type="spellStart"/>
      <w:r w:rsidRPr="006F5565">
        <w:rPr>
          <w:rFonts w:ascii="Book Antiqua" w:eastAsia="宋体" w:hAnsi="Book Antiqua" w:cs="Times New Roman"/>
          <w:sz w:val="24"/>
          <w:szCs w:val="24"/>
        </w:rPr>
        <w:t>monocytic</w:t>
      </w:r>
      <w:proofErr w:type="spellEnd"/>
      <w:r w:rsidRPr="006F5565">
        <w:rPr>
          <w:rFonts w:ascii="Book Antiqua" w:eastAsia="宋体" w:hAnsi="Book Antiqua" w:cs="Times New Roman"/>
          <w:sz w:val="24"/>
          <w:szCs w:val="24"/>
        </w:rPr>
        <w:t xml:space="preserve"> myeloid-derived suppressor cells to dampen T-cell function in chronic hepatitis B virus infection. </w:t>
      </w:r>
      <w:proofErr w:type="spellStart"/>
      <w:r w:rsidRPr="006F5565">
        <w:rPr>
          <w:rFonts w:ascii="Book Antiqua" w:eastAsia="宋体" w:hAnsi="Book Antiqua" w:cs="Times New Roman"/>
          <w:i/>
          <w:sz w:val="24"/>
          <w:szCs w:val="24"/>
        </w:rPr>
        <w:t>PLoS</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Pathog</w:t>
      </w:r>
      <w:proofErr w:type="spellEnd"/>
      <w:r w:rsidRPr="006F5565">
        <w:rPr>
          <w:rFonts w:ascii="Book Antiqua" w:eastAsia="宋体" w:hAnsi="Book Antiqua" w:cs="Times New Roman"/>
          <w:sz w:val="24"/>
          <w:szCs w:val="24"/>
        </w:rPr>
        <w:t xml:space="preserve"> 2019; </w:t>
      </w:r>
      <w:r w:rsidRPr="006F5565">
        <w:rPr>
          <w:rFonts w:ascii="Book Antiqua" w:eastAsia="宋体" w:hAnsi="Book Antiqua" w:cs="Times New Roman"/>
          <w:b/>
          <w:sz w:val="24"/>
          <w:szCs w:val="24"/>
        </w:rPr>
        <w:t>15</w:t>
      </w:r>
      <w:r w:rsidRPr="006F5565">
        <w:rPr>
          <w:rFonts w:ascii="Book Antiqua" w:eastAsia="宋体" w:hAnsi="Book Antiqua" w:cs="Times New Roman"/>
          <w:sz w:val="24"/>
          <w:szCs w:val="24"/>
        </w:rPr>
        <w:t>: e1007690 [PMID: 30998767 DOI: 10.1371/journal.ppat.1007690]</w:t>
      </w:r>
    </w:p>
    <w:p w14:paraId="70A3A5F5" w14:textId="77777777" w:rsidR="002A0F42" w:rsidRPr="006F5565" w:rsidRDefault="002A0F42" w:rsidP="006F5565">
      <w:pPr>
        <w:pStyle w:val="EndNoteBibliography"/>
        <w:adjustRightInd w:val="0"/>
        <w:snapToGrid w:val="0"/>
        <w:rPr>
          <w:rFonts w:ascii="Book Antiqua" w:hAnsi="Book Antiqua" w:cs="Book Antiqua"/>
          <w:b/>
          <w:bCs/>
          <w:color w:val="000000"/>
          <w:kern w:val="0"/>
          <w:szCs w:val="24"/>
        </w:rPr>
      </w:pPr>
    </w:p>
    <w:p w14:paraId="5122AE80" w14:textId="77777777" w:rsidR="002A0F42" w:rsidRPr="006F5565" w:rsidRDefault="002A0F42" w:rsidP="006F5565">
      <w:pPr>
        <w:widowControl/>
        <w:spacing w:line="360" w:lineRule="auto"/>
        <w:rPr>
          <w:rFonts w:ascii="Book Antiqua" w:eastAsia="等线" w:hAnsi="Book Antiqua" w:cs="Book Antiqua"/>
          <w:b/>
          <w:bCs/>
          <w:color w:val="000000"/>
          <w:kern w:val="0"/>
          <w:sz w:val="24"/>
          <w:szCs w:val="24"/>
        </w:rPr>
      </w:pPr>
      <w:r w:rsidRPr="006F5565">
        <w:rPr>
          <w:rFonts w:ascii="Book Antiqua" w:hAnsi="Book Antiqua" w:cs="Book Antiqua"/>
          <w:b/>
          <w:bCs/>
          <w:color w:val="000000"/>
          <w:kern w:val="0"/>
          <w:sz w:val="24"/>
          <w:szCs w:val="24"/>
        </w:rPr>
        <w:br w:type="page"/>
      </w:r>
    </w:p>
    <w:p w14:paraId="3A8D4023" w14:textId="77777777" w:rsidR="003C78A6" w:rsidRPr="006F5565" w:rsidRDefault="00724C8B" w:rsidP="006F5565">
      <w:pPr>
        <w:pStyle w:val="EndNoteBibliography"/>
        <w:adjustRightInd w:val="0"/>
        <w:snapToGrid w:val="0"/>
        <w:rPr>
          <w:rFonts w:ascii="Book Antiqua" w:hAnsi="Book Antiqua" w:cs="Book Antiqua"/>
          <w:szCs w:val="24"/>
        </w:rPr>
      </w:pPr>
      <w:r w:rsidRPr="006F5565">
        <w:rPr>
          <w:rFonts w:ascii="Book Antiqua" w:hAnsi="Book Antiqua" w:cs="Book Antiqua"/>
          <w:b/>
          <w:bCs/>
          <w:color w:val="000000"/>
          <w:kern w:val="0"/>
          <w:szCs w:val="24"/>
        </w:rPr>
        <w:lastRenderedPageBreak/>
        <w:t xml:space="preserve">Footnotes </w:t>
      </w:r>
    </w:p>
    <w:p w14:paraId="57E25E2C" w14:textId="77777777" w:rsidR="003C78A6" w:rsidRPr="006F5565" w:rsidRDefault="00724C8B" w:rsidP="006F5565">
      <w:pPr>
        <w:autoSpaceDE w:val="0"/>
        <w:autoSpaceDN w:val="0"/>
        <w:adjustRightInd w:val="0"/>
        <w:snapToGrid w:val="0"/>
        <w:spacing w:line="360" w:lineRule="auto"/>
        <w:rPr>
          <w:rFonts w:ascii="Book Antiqua" w:hAnsi="Book Antiqua" w:cs="Book Antiqua"/>
          <w:color w:val="000000"/>
          <w:kern w:val="0"/>
          <w:sz w:val="24"/>
          <w:szCs w:val="24"/>
        </w:rPr>
      </w:pPr>
      <w:r w:rsidRPr="006F5565">
        <w:rPr>
          <w:rFonts w:ascii="Book Antiqua" w:hAnsi="Book Antiqua" w:cs="Book Antiqua"/>
          <w:b/>
          <w:bCs/>
          <w:color w:val="000000"/>
          <w:kern w:val="0"/>
          <w:sz w:val="24"/>
          <w:szCs w:val="24"/>
        </w:rPr>
        <w:t xml:space="preserve">Institutional review board statement: </w:t>
      </w:r>
      <w:r w:rsidRPr="006F5565">
        <w:rPr>
          <w:rFonts w:ascii="Book Antiqua" w:hAnsi="Book Antiqua" w:cs="Book Antiqua"/>
          <w:color w:val="000000"/>
          <w:kern w:val="0"/>
          <w:sz w:val="24"/>
          <w:szCs w:val="24"/>
        </w:rPr>
        <w:t xml:space="preserve">The study was reviewed and approved by the Institutional Review Board of </w:t>
      </w:r>
      <w:r w:rsidRPr="006F5565">
        <w:rPr>
          <w:rFonts w:ascii="Book Antiqua" w:hAnsi="Book Antiqua" w:cs="Book Antiqua"/>
          <w:color w:val="000000" w:themeColor="text1"/>
          <w:sz w:val="24"/>
          <w:szCs w:val="24"/>
        </w:rPr>
        <w:t>Shenzhen Traditional Chinese Medicine Hospital, The Fourth Clinical Medical College of Guangzhou University of Chinese Medicine</w:t>
      </w:r>
      <w:r w:rsidRPr="006F5565">
        <w:rPr>
          <w:rFonts w:ascii="Book Antiqua" w:hAnsi="Book Antiqua" w:cs="Book Antiqua"/>
          <w:sz w:val="24"/>
          <w:szCs w:val="24"/>
        </w:rPr>
        <w:t>.</w:t>
      </w:r>
    </w:p>
    <w:p w14:paraId="2243A78F" w14:textId="77777777" w:rsidR="00A713AC" w:rsidRPr="006F5565" w:rsidRDefault="00A713AC" w:rsidP="006F5565">
      <w:pPr>
        <w:autoSpaceDE w:val="0"/>
        <w:autoSpaceDN w:val="0"/>
        <w:adjustRightInd w:val="0"/>
        <w:snapToGrid w:val="0"/>
        <w:spacing w:line="360" w:lineRule="auto"/>
        <w:rPr>
          <w:rFonts w:ascii="Book Antiqua" w:hAnsi="Book Antiqua" w:cs="Book Antiqua"/>
          <w:b/>
          <w:bCs/>
          <w:color w:val="000000"/>
          <w:kern w:val="0"/>
          <w:sz w:val="24"/>
          <w:szCs w:val="24"/>
        </w:rPr>
      </w:pPr>
    </w:p>
    <w:p w14:paraId="187FF02B" w14:textId="77777777" w:rsidR="003C78A6" w:rsidRPr="006F5565" w:rsidRDefault="00724C8B" w:rsidP="006F5565">
      <w:pPr>
        <w:autoSpaceDE w:val="0"/>
        <w:autoSpaceDN w:val="0"/>
        <w:adjustRightInd w:val="0"/>
        <w:snapToGrid w:val="0"/>
        <w:spacing w:line="360" w:lineRule="auto"/>
        <w:rPr>
          <w:rFonts w:ascii="Book Antiqua" w:hAnsi="Book Antiqua" w:cs="Book Antiqua"/>
          <w:color w:val="000000"/>
          <w:kern w:val="0"/>
          <w:sz w:val="24"/>
          <w:szCs w:val="24"/>
        </w:rPr>
      </w:pPr>
      <w:r w:rsidRPr="006F5565">
        <w:rPr>
          <w:rFonts w:ascii="Book Antiqua" w:hAnsi="Book Antiqua" w:cs="Book Antiqua"/>
          <w:b/>
          <w:bCs/>
          <w:color w:val="000000"/>
          <w:kern w:val="0"/>
          <w:sz w:val="24"/>
          <w:szCs w:val="24"/>
        </w:rPr>
        <w:t>Clinical</w:t>
      </w:r>
      <w:r w:rsidR="00972477" w:rsidRPr="006F5565">
        <w:rPr>
          <w:rFonts w:ascii="Book Antiqua" w:hAnsi="Book Antiqua" w:cs="Book Antiqua"/>
          <w:b/>
          <w:bCs/>
          <w:color w:val="000000"/>
          <w:kern w:val="0"/>
          <w:sz w:val="24"/>
          <w:szCs w:val="24"/>
        </w:rPr>
        <w:t xml:space="preserve"> trial registration statement: </w:t>
      </w:r>
      <w:r w:rsidRPr="006F5565">
        <w:rPr>
          <w:rFonts w:ascii="Book Antiqua" w:hAnsi="Book Antiqua" w:cs="Book Antiqua"/>
          <w:color w:val="000000"/>
          <w:kern w:val="0"/>
          <w:sz w:val="24"/>
          <w:szCs w:val="24"/>
        </w:rPr>
        <w:t xml:space="preserve">This study was registered at Chinese Clinical Trial Registry. The registration identification number is ChiCTR-IPR-17011944 (11/07/2017) (http://www.chictr.org.cn/index.aspx). </w:t>
      </w:r>
    </w:p>
    <w:p w14:paraId="7F2D6594" w14:textId="77777777" w:rsidR="00A713AC" w:rsidRPr="006F5565" w:rsidRDefault="00A713AC" w:rsidP="006F5565">
      <w:pPr>
        <w:autoSpaceDE w:val="0"/>
        <w:autoSpaceDN w:val="0"/>
        <w:adjustRightInd w:val="0"/>
        <w:snapToGrid w:val="0"/>
        <w:spacing w:line="360" w:lineRule="auto"/>
        <w:rPr>
          <w:rFonts w:ascii="Book Antiqua" w:hAnsi="Book Antiqua" w:cs="Book Antiqua"/>
          <w:b/>
          <w:bCs/>
          <w:color w:val="000000"/>
          <w:kern w:val="0"/>
          <w:sz w:val="24"/>
          <w:szCs w:val="24"/>
        </w:rPr>
      </w:pPr>
    </w:p>
    <w:p w14:paraId="0B9ED54E" w14:textId="77777777" w:rsidR="003C78A6" w:rsidRPr="006F5565" w:rsidRDefault="00724C8B" w:rsidP="006F5565">
      <w:pPr>
        <w:autoSpaceDE w:val="0"/>
        <w:autoSpaceDN w:val="0"/>
        <w:adjustRightInd w:val="0"/>
        <w:snapToGrid w:val="0"/>
        <w:spacing w:line="360" w:lineRule="auto"/>
        <w:rPr>
          <w:rFonts w:ascii="Book Antiqua" w:hAnsi="Book Antiqua" w:cs="Book Antiqua"/>
          <w:color w:val="000000"/>
          <w:kern w:val="0"/>
          <w:sz w:val="24"/>
          <w:szCs w:val="24"/>
        </w:rPr>
      </w:pPr>
      <w:r w:rsidRPr="006F5565">
        <w:rPr>
          <w:rFonts w:ascii="Book Antiqua" w:hAnsi="Book Antiqua" w:cs="Book Antiqua"/>
          <w:b/>
          <w:bCs/>
          <w:color w:val="000000"/>
          <w:kern w:val="0"/>
          <w:sz w:val="24"/>
          <w:szCs w:val="24"/>
        </w:rPr>
        <w:t xml:space="preserve">Informed consent statement: </w:t>
      </w:r>
      <w:r w:rsidRPr="006F5565">
        <w:rPr>
          <w:rFonts w:ascii="Book Antiqua" w:hAnsi="Book Antiqua" w:cs="Book Antiqua"/>
          <w:color w:val="000000"/>
          <w:kern w:val="0"/>
          <w:sz w:val="24"/>
          <w:szCs w:val="24"/>
        </w:rPr>
        <w:t xml:space="preserve">All study participants, or their legal guardian, provided informed written consent prior to study enrollment. </w:t>
      </w:r>
    </w:p>
    <w:p w14:paraId="6769D299" w14:textId="77777777" w:rsidR="00A713AC" w:rsidRPr="006F5565" w:rsidRDefault="00A713AC" w:rsidP="006F5565">
      <w:pPr>
        <w:autoSpaceDE w:val="0"/>
        <w:autoSpaceDN w:val="0"/>
        <w:adjustRightInd w:val="0"/>
        <w:snapToGrid w:val="0"/>
        <w:spacing w:line="360" w:lineRule="auto"/>
        <w:rPr>
          <w:rFonts w:ascii="Book Antiqua" w:hAnsi="Book Antiqua" w:cs="Book Antiqua"/>
          <w:b/>
          <w:bCs/>
          <w:color w:val="000000"/>
          <w:kern w:val="0"/>
          <w:sz w:val="24"/>
          <w:szCs w:val="24"/>
        </w:rPr>
      </w:pPr>
    </w:p>
    <w:p w14:paraId="61C11970" w14:textId="77777777" w:rsidR="003C78A6" w:rsidRPr="006F5565" w:rsidRDefault="00724C8B" w:rsidP="006F5565">
      <w:pPr>
        <w:autoSpaceDE w:val="0"/>
        <w:autoSpaceDN w:val="0"/>
        <w:adjustRightInd w:val="0"/>
        <w:snapToGrid w:val="0"/>
        <w:spacing w:line="360" w:lineRule="auto"/>
        <w:rPr>
          <w:rFonts w:ascii="Book Antiqua" w:hAnsi="Book Antiqua" w:cs="Book Antiqua"/>
          <w:color w:val="000000"/>
          <w:kern w:val="0"/>
          <w:sz w:val="24"/>
          <w:szCs w:val="24"/>
        </w:rPr>
      </w:pPr>
      <w:r w:rsidRPr="006F5565">
        <w:rPr>
          <w:rFonts w:ascii="Book Antiqua" w:hAnsi="Book Antiqua" w:cs="Book Antiqua"/>
          <w:b/>
          <w:bCs/>
          <w:color w:val="000000"/>
          <w:kern w:val="0"/>
          <w:sz w:val="24"/>
          <w:szCs w:val="24"/>
        </w:rPr>
        <w:t xml:space="preserve">Conflict-of-interest statement: </w:t>
      </w:r>
      <w:r w:rsidRPr="006F5565">
        <w:rPr>
          <w:rFonts w:ascii="Book Antiqua" w:hAnsi="Book Antiqua" w:cs="Book Antiqua"/>
          <w:color w:val="000000"/>
          <w:kern w:val="0"/>
          <w:sz w:val="24"/>
          <w:szCs w:val="24"/>
        </w:rPr>
        <w:t xml:space="preserve">All authors declare no potential conflicting interests related to this paper. </w:t>
      </w:r>
    </w:p>
    <w:p w14:paraId="47F9C011" w14:textId="77777777" w:rsidR="00A713AC" w:rsidRPr="006F5565" w:rsidRDefault="00A713AC" w:rsidP="006F5565">
      <w:pPr>
        <w:autoSpaceDE w:val="0"/>
        <w:autoSpaceDN w:val="0"/>
        <w:adjustRightInd w:val="0"/>
        <w:snapToGrid w:val="0"/>
        <w:spacing w:line="360" w:lineRule="auto"/>
        <w:rPr>
          <w:rFonts w:ascii="Book Antiqua" w:hAnsi="Book Antiqua" w:cs="Book Antiqua"/>
          <w:b/>
          <w:bCs/>
          <w:color w:val="000000"/>
          <w:kern w:val="0"/>
          <w:sz w:val="24"/>
          <w:szCs w:val="24"/>
        </w:rPr>
      </w:pPr>
    </w:p>
    <w:p w14:paraId="534A38F9" w14:textId="77777777" w:rsidR="003C78A6" w:rsidRPr="006F5565" w:rsidRDefault="00724C8B" w:rsidP="006F5565">
      <w:pPr>
        <w:autoSpaceDE w:val="0"/>
        <w:autoSpaceDN w:val="0"/>
        <w:adjustRightInd w:val="0"/>
        <w:snapToGrid w:val="0"/>
        <w:spacing w:line="360" w:lineRule="auto"/>
        <w:rPr>
          <w:rFonts w:ascii="Book Antiqua" w:hAnsi="Book Antiqua" w:cs="Book Antiqua"/>
          <w:color w:val="000000"/>
          <w:kern w:val="0"/>
          <w:sz w:val="24"/>
          <w:szCs w:val="24"/>
        </w:rPr>
      </w:pPr>
      <w:r w:rsidRPr="006F5565">
        <w:rPr>
          <w:rFonts w:ascii="Book Antiqua" w:hAnsi="Book Antiqua" w:cs="Book Antiqua"/>
          <w:b/>
          <w:bCs/>
          <w:color w:val="000000"/>
          <w:kern w:val="0"/>
          <w:sz w:val="24"/>
          <w:szCs w:val="24"/>
        </w:rPr>
        <w:t xml:space="preserve">Data sharing statement: </w:t>
      </w:r>
      <w:r w:rsidRPr="006F5565">
        <w:rPr>
          <w:rFonts w:ascii="Book Antiqua" w:hAnsi="Book Antiqua" w:cs="Book Antiqua"/>
          <w:color w:val="000000"/>
          <w:kern w:val="0"/>
          <w:sz w:val="24"/>
          <w:szCs w:val="24"/>
        </w:rPr>
        <w:t xml:space="preserve">No additional data are available. </w:t>
      </w:r>
    </w:p>
    <w:p w14:paraId="61787867" w14:textId="77777777" w:rsidR="00C53BCC" w:rsidRPr="006F5565" w:rsidRDefault="00C53BCC" w:rsidP="006F5565">
      <w:pPr>
        <w:autoSpaceDE w:val="0"/>
        <w:autoSpaceDN w:val="0"/>
        <w:adjustRightInd w:val="0"/>
        <w:snapToGrid w:val="0"/>
        <w:spacing w:line="360" w:lineRule="auto"/>
        <w:rPr>
          <w:rFonts w:ascii="Book Antiqua" w:eastAsia="等线" w:hAnsi="Book Antiqua" w:cs="Times New Roman"/>
          <w:b/>
          <w:bCs/>
          <w:sz w:val="24"/>
          <w:szCs w:val="24"/>
        </w:rPr>
      </w:pPr>
    </w:p>
    <w:p w14:paraId="65B0005A" w14:textId="77777777" w:rsidR="00C53BCC" w:rsidRPr="006F5565" w:rsidRDefault="00C53BCC" w:rsidP="006F5565">
      <w:pPr>
        <w:autoSpaceDE w:val="0"/>
        <w:autoSpaceDN w:val="0"/>
        <w:adjustRightInd w:val="0"/>
        <w:snapToGrid w:val="0"/>
        <w:spacing w:line="360" w:lineRule="auto"/>
        <w:rPr>
          <w:rFonts w:ascii="Book Antiqua" w:eastAsia="等线" w:hAnsi="Book Antiqua" w:cs="Times New Roman"/>
          <w:sz w:val="24"/>
          <w:szCs w:val="24"/>
        </w:rPr>
      </w:pPr>
      <w:r w:rsidRPr="006F5565">
        <w:rPr>
          <w:rFonts w:ascii="Book Antiqua" w:eastAsia="等线" w:hAnsi="Book Antiqua" w:cs="Times New Roman"/>
          <w:b/>
          <w:bCs/>
          <w:sz w:val="24"/>
          <w:szCs w:val="24"/>
        </w:rPr>
        <w:t>CONSORT 2010 Statement</w:t>
      </w:r>
      <w:r w:rsidRPr="00AA5DD4">
        <w:rPr>
          <w:rFonts w:ascii="Book Antiqua" w:eastAsia="等线" w:hAnsi="Book Antiqua" w:cs="Times New Roman"/>
          <w:b/>
          <w:bCs/>
          <w:sz w:val="24"/>
          <w:szCs w:val="24"/>
        </w:rPr>
        <w:t>:</w:t>
      </w:r>
      <w:r w:rsidRPr="006F5565">
        <w:rPr>
          <w:rFonts w:ascii="Book Antiqua" w:eastAsia="等线" w:hAnsi="Book Antiqua" w:cs="Times New Roman"/>
          <w:sz w:val="24"/>
          <w:szCs w:val="24"/>
        </w:rPr>
        <w:t xml:space="preserve"> The authors have read the CONSORT 2010 Statement, and the manuscript was prepared and revised according to the CONSORT 2010 Statement.</w:t>
      </w:r>
    </w:p>
    <w:p w14:paraId="2C0A5CFB" w14:textId="77777777" w:rsidR="00C53BCC" w:rsidRPr="006F5565" w:rsidRDefault="00C53BCC" w:rsidP="006F5565">
      <w:pPr>
        <w:autoSpaceDE w:val="0"/>
        <w:autoSpaceDN w:val="0"/>
        <w:adjustRightInd w:val="0"/>
        <w:snapToGrid w:val="0"/>
        <w:spacing w:line="360" w:lineRule="auto"/>
        <w:rPr>
          <w:rFonts w:ascii="Book Antiqua" w:hAnsi="Book Antiqua" w:cs="Book Antiqua"/>
          <w:color w:val="000000"/>
          <w:kern w:val="0"/>
          <w:sz w:val="24"/>
          <w:szCs w:val="24"/>
        </w:rPr>
      </w:pPr>
    </w:p>
    <w:p w14:paraId="249DCC52" w14:textId="77777777" w:rsidR="00A713AC" w:rsidRPr="006F5565" w:rsidRDefault="00A713AC" w:rsidP="006F5565">
      <w:pPr>
        <w:widowControl/>
        <w:adjustRightInd w:val="0"/>
        <w:snapToGrid w:val="0"/>
        <w:spacing w:line="360" w:lineRule="auto"/>
        <w:rPr>
          <w:rFonts w:ascii="Book Antiqua" w:eastAsia="Times New Roman" w:hAnsi="Book Antiqua" w:cs="宋体"/>
          <w:color w:val="000000"/>
          <w:kern w:val="0"/>
          <w:sz w:val="24"/>
          <w:szCs w:val="24"/>
          <w:lang w:eastAsia="hu-HU"/>
        </w:rPr>
      </w:pPr>
      <w:r w:rsidRPr="006F5565">
        <w:rPr>
          <w:rFonts w:ascii="Book Antiqua" w:eastAsia="Times New Roman" w:hAnsi="Book Antiqua" w:cs="Times New Roman"/>
          <w:b/>
          <w:color w:val="000000"/>
          <w:kern w:val="0"/>
          <w:sz w:val="24"/>
          <w:szCs w:val="24"/>
          <w:lang w:eastAsia="hu-HU"/>
        </w:rPr>
        <w:t>Open-Access:</w:t>
      </w:r>
      <w:r w:rsidRPr="006F5565">
        <w:rPr>
          <w:rFonts w:ascii="Book Antiqua" w:eastAsia="Times New Roman" w:hAnsi="Book Antiqua" w:cs="Times New Roman"/>
          <w:color w:val="000000"/>
          <w:kern w:val="0"/>
          <w:sz w:val="24"/>
          <w:szCs w:val="24"/>
          <w:lang w:eastAsia="hu-HU"/>
        </w:rPr>
        <w:t xml:space="preserve"> This article is an open-access </w:t>
      </w:r>
      <w:r w:rsidRPr="006F5565">
        <w:rPr>
          <w:rFonts w:ascii="Book Antiqua" w:eastAsia="Times New Roman" w:hAnsi="Book Antiqua" w:cs="Times New Roman"/>
          <w:kern w:val="0"/>
          <w:sz w:val="24"/>
          <w:szCs w:val="24"/>
          <w:lang w:eastAsia="hu-HU"/>
        </w:rPr>
        <w:t xml:space="preserve">article that was selected </w:t>
      </w:r>
      <w:r w:rsidRPr="006F5565">
        <w:rPr>
          <w:rFonts w:ascii="Book Antiqua" w:eastAsia="Times New Roman" w:hAnsi="Book Antiqua" w:cs="Times New Roman"/>
          <w:color w:val="000000"/>
          <w:kern w:val="0"/>
          <w:sz w:val="24"/>
          <w:szCs w:val="24"/>
          <w:lang w:eastAsia="hu-HU"/>
        </w:rPr>
        <w:t xml:space="preserve">by an in-house editor and fully peer-reviewed by external reviewers. It is distributed in accordance with the Creative Commons Attribution </w:t>
      </w:r>
      <w:proofErr w:type="spellStart"/>
      <w:r w:rsidRPr="006F5565">
        <w:rPr>
          <w:rFonts w:ascii="Book Antiqua" w:eastAsia="Times New Roman" w:hAnsi="Book Antiqua" w:cs="Times New Roman"/>
          <w:color w:val="000000"/>
          <w:kern w:val="0"/>
          <w:sz w:val="24"/>
          <w:szCs w:val="24"/>
          <w:lang w:eastAsia="hu-HU"/>
        </w:rPr>
        <w:t>NonCommercial</w:t>
      </w:r>
      <w:proofErr w:type="spellEnd"/>
      <w:r w:rsidRPr="006F5565">
        <w:rPr>
          <w:rFonts w:ascii="Book Antiqua" w:eastAsia="Times New Roman" w:hAnsi="Book Antiqua" w:cs="Times New Roman"/>
          <w:color w:val="000000"/>
          <w:kern w:val="0"/>
          <w:sz w:val="24"/>
          <w:szCs w:val="24"/>
          <w:lang w:eastAsia="hu-HU"/>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54B43609" w14:textId="77777777" w:rsidR="00A713AC" w:rsidRPr="006F5565" w:rsidRDefault="00A713AC" w:rsidP="006F5565">
      <w:pPr>
        <w:widowControl/>
        <w:adjustRightInd w:val="0"/>
        <w:snapToGrid w:val="0"/>
        <w:spacing w:line="360" w:lineRule="auto"/>
        <w:rPr>
          <w:rFonts w:ascii="Book Antiqua" w:eastAsia="Times New Roman" w:hAnsi="Book Antiqua" w:cs="Times New Roman"/>
          <w:b/>
          <w:color w:val="000000"/>
          <w:kern w:val="0"/>
          <w:sz w:val="24"/>
          <w:szCs w:val="24"/>
          <w:lang w:eastAsia="hu-HU"/>
        </w:rPr>
      </w:pPr>
    </w:p>
    <w:p w14:paraId="2089E5B7" w14:textId="3714444E" w:rsidR="00A713AC" w:rsidRPr="006F5565" w:rsidRDefault="00A713AC" w:rsidP="006F5565">
      <w:pPr>
        <w:widowControl/>
        <w:adjustRightInd w:val="0"/>
        <w:snapToGrid w:val="0"/>
        <w:spacing w:line="360" w:lineRule="auto"/>
        <w:rPr>
          <w:rFonts w:ascii="Book Antiqua" w:eastAsia="Times New Roman" w:hAnsi="Book Antiqua" w:cs="Times New Roman"/>
          <w:b/>
          <w:bCs/>
          <w:color w:val="000000"/>
          <w:kern w:val="0"/>
          <w:sz w:val="24"/>
          <w:szCs w:val="24"/>
        </w:rPr>
      </w:pPr>
      <w:r w:rsidRPr="006F5565">
        <w:rPr>
          <w:rFonts w:ascii="Book Antiqua" w:eastAsia="Times New Roman" w:hAnsi="Book Antiqua" w:cs="Times New Roman"/>
          <w:b/>
          <w:bCs/>
          <w:color w:val="000000"/>
          <w:kern w:val="0"/>
          <w:sz w:val="24"/>
          <w:szCs w:val="24"/>
          <w:lang w:eastAsia="pl-PL"/>
        </w:rPr>
        <w:t>Manuscript</w:t>
      </w:r>
      <w:r w:rsidR="007D325B">
        <w:rPr>
          <w:rFonts w:ascii="Book Antiqua" w:eastAsia="Times New Roman" w:hAnsi="Book Antiqua" w:cs="Times New Roman"/>
          <w:b/>
          <w:bCs/>
          <w:color w:val="000000"/>
          <w:kern w:val="0"/>
          <w:sz w:val="24"/>
          <w:szCs w:val="24"/>
          <w:lang w:eastAsia="pl-PL"/>
        </w:rPr>
        <w:t xml:space="preserve"> </w:t>
      </w:r>
      <w:r w:rsidRPr="006F5565">
        <w:rPr>
          <w:rFonts w:ascii="Book Antiqua" w:eastAsia="Times New Roman" w:hAnsi="Book Antiqua" w:cs="Times New Roman"/>
          <w:b/>
          <w:bCs/>
          <w:color w:val="000000"/>
          <w:kern w:val="0"/>
          <w:sz w:val="24"/>
          <w:szCs w:val="24"/>
          <w:lang w:eastAsia="pl-PL"/>
        </w:rPr>
        <w:t>source:</w:t>
      </w:r>
      <w:r w:rsidRPr="006F5565">
        <w:rPr>
          <w:rFonts w:ascii="Book Antiqua" w:eastAsia="Times New Roman" w:hAnsi="Book Antiqua" w:cs="Times New Roman"/>
          <w:b/>
          <w:bCs/>
          <w:color w:val="000000"/>
          <w:kern w:val="0"/>
          <w:sz w:val="24"/>
          <w:szCs w:val="24"/>
        </w:rPr>
        <w:t xml:space="preserve"> </w:t>
      </w:r>
      <w:r w:rsidR="0057652A" w:rsidRPr="006F5565">
        <w:rPr>
          <w:rFonts w:ascii="Book Antiqua" w:eastAsia="宋体" w:hAnsi="Book Antiqua" w:cs="Times New Roman"/>
          <w:bCs/>
          <w:color w:val="000000"/>
          <w:kern w:val="0"/>
          <w:sz w:val="24"/>
          <w:szCs w:val="24"/>
        </w:rPr>
        <w:t xml:space="preserve">Unsolicited </w:t>
      </w:r>
      <w:r w:rsidR="007D325B">
        <w:rPr>
          <w:rFonts w:ascii="Book Antiqua" w:eastAsia="宋体" w:hAnsi="Book Antiqua" w:cs="Times New Roman"/>
          <w:bCs/>
          <w:color w:val="000000"/>
          <w:kern w:val="0"/>
          <w:sz w:val="24"/>
          <w:szCs w:val="24"/>
        </w:rPr>
        <w:t>m</w:t>
      </w:r>
      <w:r w:rsidR="0057652A" w:rsidRPr="006F5565">
        <w:rPr>
          <w:rFonts w:ascii="Book Antiqua" w:eastAsia="宋体" w:hAnsi="Book Antiqua" w:cs="Times New Roman"/>
          <w:bCs/>
          <w:color w:val="000000"/>
          <w:kern w:val="0"/>
          <w:sz w:val="24"/>
          <w:szCs w:val="24"/>
        </w:rPr>
        <w:t>anuscript</w:t>
      </w:r>
    </w:p>
    <w:p w14:paraId="653E6D47" w14:textId="77777777" w:rsidR="00A713AC" w:rsidRPr="006F5565" w:rsidRDefault="00A713AC" w:rsidP="006F5565">
      <w:pPr>
        <w:widowControl/>
        <w:adjustRightInd w:val="0"/>
        <w:snapToGrid w:val="0"/>
        <w:spacing w:line="360" w:lineRule="auto"/>
        <w:rPr>
          <w:rFonts w:ascii="Book Antiqua" w:eastAsia="宋体" w:hAnsi="Book Antiqua" w:cs="Times New Roman"/>
          <w:b/>
          <w:color w:val="000000"/>
          <w:kern w:val="0"/>
          <w:sz w:val="24"/>
          <w:szCs w:val="24"/>
        </w:rPr>
      </w:pPr>
    </w:p>
    <w:p w14:paraId="26F327CB" w14:textId="77777777" w:rsidR="00A713AC" w:rsidRPr="006F5565" w:rsidRDefault="00A713AC" w:rsidP="006F5565">
      <w:pPr>
        <w:widowControl/>
        <w:adjustRightInd w:val="0"/>
        <w:snapToGrid w:val="0"/>
        <w:spacing w:line="360" w:lineRule="auto"/>
        <w:rPr>
          <w:rFonts w:ascii="Book Antiqua" w:eastAsia="宋体" w:hAnsi="Book Antiqua" w:cs="Times New Roman"/>
          <w:b/>
          <w:color w:val="000000"/>
          <w:kern w:val="0"/>
          <w:sz w:val="24"/>
          <w:szCs w:val="24"/>
        </w:rPr>
      </w:pPr>
      <w:r w:rsidRPr="006F5565">
        <w:rPr>
          <w:rFonts w:ascii="Book Antiqua" w:eastAsia="Times New Roman" w:hAnsi="Book Antiqua" w:cs="Times New Roman"/>
          <w:b/>
          <w:color w:val="000000"/>
          <w:kern w:val="0"/>
          <w:sz w:val="24"/>
          <w:szCs w:val="24"/>
          <w:lang w:eastAsia="hu-HU"/>
        </w:rPr>
        <w:t>Peer-review started:</w:t>
      </w:r>
      <w:r w:rsidRPr="006F5565">
        <w:rPr>
          <w:rFonts w:ascii="Book Antiqua" w:eastAsia="宋体" w:hAnsi="Book Antiqua" w:cs="Times New Roman"/>
          <w:b/>
          <w:color w:val="000000"/>
          <w:kern w:val="0"/>
          <w:sz w:val="24"/>
          <w:szCs w:val="24"/>
        </w:rPr>
        <w:t xml:space="preserve"> </w:t>
      </w:r>
      <w:r w:rsidR="00C53BCC" w:rsidRPr="006F5565">
        <w:rPr>
          <w:rFonts w:ascii="Book Antiqua" w:hAnsi="Book Antiqua" w:cs="Times New Roman"/>
          <w:color w:val="000000"/>
          <w:kern w:val="0"/>
          <w:sz w:val="24"/>
          <w:szCs w:val="24"/>
        </w:rPr>
        <w:t>March 25</w:t>
      </w:r>
      <w:r w:rsidR="00C53BCC" w:rsidRPr="006F5565">
        <w:rPr>
          <w:rFonts w:ascii="Book Antiqua" w:eastAsia="宋体" w:hAnsi="Book Antiqua" w:cs="Times New Roman"/>
          <w:color w:val="000000"/>
          <w:kern w:val="0"/>
          <w:sz w:val="24"/>
          <w:szCs w:val="24"/>
        </w:rPr>
        <w:t>, 2020</w:t>
      </w:r>
    </w:p>
    <w:p w14:paraId="594A58E8" w14:textId="77777777" w:rsidR="00A713AC" w:rsidRPr="006F5565" w:rsidRDefault="00A713AC" w:rsidP="006F5565">
      <w:pPr>
        <w:widowControl/>
        <w:adjustRightInd w:val="0"/>
        <w:snapToGrid w:val="0"/>
        <w:spacing w:line="360" w:lineRule="auto"/>
        <w:rPr>
          <w:rFonts w:ascii="Book Antiqua" w:eastAsia="宋体" w:hAnsi="Book Antiqua" w:cs="Times New Roman"/>
          <w:b/>
          <w:color w:val="000000"/>
          <w:kern w:val="0"/>
          <w:sz w:val="24"/>
          <w:szCs w:val="24"/>
        </w:rPr>
      </w:pPr>
      <w:r w:rsidRPr="006F5565">
        <w:rPr>
          <w:rFonts w:ascii="Book Antiqua" w:eastAsia="Times New Roman" w:hAnsi="Book Antiqua" w:cs="Times New Roman"/>
          <w:b/>
          <w:color w:val="000000"/>
          <w:kern w:val="0"/>
          <w:sz w:val="24"/>
          <w:szCs w:val="24"/>
          <w:lang w:eastAsia="hu-HU"/>
        </w:rPr>
        <w:t>First decision:</w:t>
      </w:r>
      <w:r w:rsidRPr="006F5565">
        <w:rPr>
          <w:rFonts w:ascii="Book Antiqua" w:eastAsia="宋体" w:hAnsi="Book Antiqua" w:cs="Times New Roman"/>
          <w:b/>
          <w:color w:val="000000"/>
          <w:kern w:val="0"/>
          <w:sz w:val="24"/>
          <w:szCs w:val="24"/>
        </w:rPr>
        <w:t xml:space="preserve"> </w:t>
      </w:r>
      <w:r w:rsidR="00C53BCC" w:rsidRPr="006F5565">
        <w:rPr>
          <w:rFonts w:ascii="Book Antiqua" w:hAnsi="Book Antiqua" w:cs="Times New Roman"/>
          <w:color w:val="000000"/>
          <w:kern w:val="0"/>
          <w:sz w:val="24"/>
          <w:szCs w:val="24"/>
        </w:rPr>
        <w:t>April 25</w:t>
      </w:r>
      <w:r w:rsidR="00C53BCC" w:rsidRPr="006F5565">
        <w:rPr>
          <w:rFonts w:ascii="Book Antiqua" w:eastAsia="宋体" w:hAnsi="Book Antiqua" w:cs="Times New Roman"/>
          <w:color w:val="000000"/>
          <w:kern w:val="0"/>
          <w:sz w:val="24"/>
          <w:szCs w:val="24"/>
        </w:rPr>
        <w:t>, 2020</w:t>
      </w:r>
    </w:p>
    <w:p w14:paraId="1441A509" w14:textId="660785B0" w:rsidR="00A713AC" w:rsidRPr="005817D2" w:rsidRDefault="00A713AC" w:rsidP="006F5565">
      <w:pPr>
        <w:autoSpaceDE w:val="0"/>
        <w:autoSpaceDN w:val="0"/>
        <w:adjustRightInd w:val="0"/>
        <w:snapToGrid w:val="0"/>
        <w:spacing w:line="360" w:lineRule="auto"/>
        <w:rPr>
          <w:rFonts w:ascii="Book Antiqua" w:hAnsi="Book Antiqua" w:cs="Times New Roman" w:hint="eastAsia"/>
          <w:b/>
          <w:color w:val="000000"/>
          <w:kern w:val="0"/>
          <w:sz w:val="24"/>
          <w:szCs w:val="24"/>
        </w:rPr>
      </w:pPr>
      <w:r w:rsidRPr="006F5565">
        <w:rPr>
          <w:rFonts w:ascii="Book Antiqua" w:eastAsia="Times New Roman" w:hAnsi="Book Antiqua" w:cs="Times New Roman"/>
          <w:b/>
          <w:color w:val="000000"/>
          <w:kern w:val="0"/>
          <w:sz w:val="24"/>
          <w:szCs w:val="24"/>
          <w:lang w:eastAsia="hu-HU"/>
        </w:rPr>
        <w:t>Article in press:</w:t>
      </w:r>
      <w:r w:rsidR="005817D2">
        <w:rPr>
          <w:rFonts w:ascii="Book Antiqua" w:hAnsi="Book Antiqua" w:cs="Times New Roman" w:hint="eastAsia"/>
          <w:b/>
          <w:color w:val="000000"/>
          <w:kern w:val="0"/>
          <w:sz w:val="24"/>
          <w:szCs w:val="24"/>
        </w:rPr>
        <w:t xml:space="preserve"> </w:t>
      </w:r>
      <w:r w:rsidR="005817D2" w:rsidRPr="005817D2">
        <w:rPr>
          <w:rFonts w:ascii="Book Antiqua" w:hAnsi="Book Antiqua" w:cs="Times New Roman"/>
          <w:color w:val="000000"/>
          <w:kern w:val="0"/>
          <w:sz w:val="24"/>
          <w:szCs w:val="24"/>
        </w:rPr>
        <w:t>July 22, 2020</w:t>
      </w:r>
    </w:p>
    <w:p w14:paraId="3564FB33" w14:textId="77777777" w:rsidR="00A713AC" w:rsidRPr="006F5565" w:rsidRDefault="00A713AC" w:rsidP="006F5565">
      <w:pPr>
        <w:autoSpaceDE w:val="0"/>
        <w:autoSpaceDN w:val="0"/>
        <w:adjustRightInd w:val="0"/>
        <w:snapToGrid w:val="0"/>
        <w:spacing w:line="360" w:lineRule="auto"/>
        <w:rPr>
          <w:rFonts w:ascii="Book Antiqua" w:eastAsia="宋体" w:hAnsi="Book Antiqua" w:cs="Times New Roman"/>
          <w:b/>
          <w:color w:val="000000"/>
          <w:kern w:val="0"/>
          <w:sz w:val="24"/>
          <w:szCs w:val="24"/>
        </w:rPr>
      </w:pPr>
    </w:p>
    <w:p w14:paraId="7E059E74" w14:textId="1F8D4333" w:rsidR="00A713AC" w:rsidRPr="006F5565" w:rsidRDefault="00A713AC" w:rsidP="006F5565">
      <w:pPr>
        <w:adjustRightInd w:val="0"/>
        <w:snapToGrid w:val="0"/>
        <w:spacing w:line="360" w:lineRule="auto"/>
        <w:rPr>
          <w:rFonts w:ascii="Book Antiqua" w:eastAsia="微软雅黑" w:hAnsi="Book Antiqua" w:cs="宋体"/>
          <w:kern w:val="0"/>
          <w:sz w:val="24"/>
          <w:szCs w:val="24"/>
        </w:rPr>
      </w:pPr>
      <w:r w:rsidRPr="006F5565">
        <w:rPr>
          <w:rFonts w:ascii="Book Antiqua" w:eastAsia="Times New Roman" w:hAnsi="Book Antiqua" w:cs="宋体"/>
          <w:b/>
          <w:kern w:val="0"/>
          <w:sz w:val="24"/>
          <w:szCs w:val="24"/>
        </w:rPr>
        <w:t>Specialty</w:t>
      </w:r>
      <w:r w:rsidR="007D325B">
        <w:rPr>
          <w:rFonts w:ascii="Book Antiqua" w:eastAsia="Times New Roman" w:hAnsi="Book Antiqua" w:cs="宋体"/>
          <w:b/>
          <w:kern w:val="0"/>
          <w:sz w:val="24"/>
          <w:szCs w:val="24"/>
        </w:rPr>
        <w:t xml:space="preserve"> </w:t>
      </w:r>
      <w:r w:rsidRPr="006F5565">
        <w:rPr>
          <w:rFonts w:ascii="Book Antiqua" w:eastAsia="Times New Roman" w:hAnsi="Book Antiqua" w:cs="宋体"/>
          <w:b/>
          <w:kern w:val="0"/>
          <w:sz w:val="24"/>
          <w:szCs w:val="24"/>
        </w:rPr>
        <w:t xml:space="preserve">type: </w:t>
      </w:r>
      <w:r w:rsidRPr="006F5565">
        <w:rPr>
          <w:rFonts w:ascii="Book Antiqua" w:eastAsia="微软雅黑" w:hAnsi="Book Antiqua" w:cs="宋体"/>
          <w:kern w:val="0"/>
          <w:sz w:val="24"/>
          <w:szCs w:val="24"/>
        </w:rPr>
        <w:t>Gastroenterology and hepatology</w:t>
      </w:r>
    </w:p>
    <w:p w14:paraId="389CBA8F" w14:textId="03A24DE2" w:rsidR="00A713AC" w:rsidRPr="006F5565" w:rsidRDefault="00972477" w:rsidP="006F5565">
      <w:pPr>
        <w:adjustRightInd w:val="0"/>
        <w:snapToGrid w:val="0"/>
        <w:spacing w:line="360" w:lineRule="auto"/>
        <w:rPr>
          <w:rFonts w:ascii="Book Antiqua" w:hAnsi="Book Antiqua" w:cs="宋体"/>
          <w:kern w:val="0"/>
          <w:sz w:val="24"/>
          <w:szCs w:val="24"/>
        </w:rPr>
      </w:pPr>
      <w:r w:rsidRPr="006F5565">
        <w:rPr>
          <w:rFonts w:ascii="Book Antiqua" w:eastAsia="Times New Roman" w:hAnsi="Book Antiqua" w:cs="宋体"/>
          <w:b/>
          <w:kern w:val="0"/>
          <w:sz w:val="24"/>
          <w:szCs w:val="24"/>
        </w:rPr>
        <w:t>Country/Territory</w:t>
      </w:r>
      <w:r w:rsidR="007D325B">
        <w:rPr>
          <w:rFonts w:ascii="Book Antiqua" w:eastAsia="Times New Roman" w:hAnsi="Book Antiqua" w:cs="宋体"/>
          <w:b/>
          <w:kern w:val="0"/>
          <w:sz w:val="24"/>
          <w:szCs w:val="24"/>
        </w:rPr>
        <w:t xml:space="preserve"> </w:t>
      </w:r>
      <w:r w:rsidR="00A713AC" w:rsidRPr="006F5565">
        <w:rPr>
          <w:rFonts w:ascii="Book Antiqua" w:eastAsia="Times New Roman" w:hAnsi="Book Antiqua" w:cs="宋体"/>
          <w:b/>
          <w:kern w:val="0"/>
          <w:sz w:val="24"/>
          <w:szCs w:val="24"/>
        </w:rPr>
        <w:t>of</w:t>
      </w:r>
      <w:r w:rsidR="007D325B">
        <w:rPr>
          <w:rFonts w:ascii="Book Antiqua" w:eastAsia="Times New Roman" w:hAnsi="Book Antiqua" w:cs="宋体"/>
          <w:b/>
          <w:kern w:val="0"/>
          <w:sz w:val="24"/>
          <w:szCs w:val="24"/>
        </w:rPr>
        <w:t xml:space="preserve"> </w:t>
      </w:r>
      <w:r w:rsidR="00A713AC" w:rsidRPr="006F5565">
        <w:rPr>
          <w:rFonts w:ascii="Book Antiqua" w:eastAsia="Times New Roman" w:hAnsi="Book Antiqua" w:cs="宋体"/>
          <w:b/>
          <w:kern w:val="0"/>
          <w:sz w:val="24"/>
          <w:szCs w:val="24"/>
        </w:rPr>
        <w:t xml:space="preserve">origin: </w:t>
      </w:r>
      <w:r w:rsidR="00C53BCC" w:rsidRPr="006F5565">
        <w:rPr>
          <w:rFonts w:ascii="Book Antiqua" w:hAnsi="Book Antiqua" w:cs="Times New Roman"/>
          <w:color w:val="000000"/>
          <w:kern w:val="0"/>
          <w:sz w:val="24"/>
          <w:szCs w:val="24"/>
        </w:rPr>
        <w:t>China</w:t>
      </w:r>
    </w:p>
    <w:p w14:paraId="6FADC182" w14:textId="77777777" w:rsidR="00A713AC" w:rsidRPr="006F5565" w:rsidRDefault="00A713AC" w:rsidP="006F5565">
      <w:pPr>
        <w:adjustRightInd w:val="0"/>
        <w:snapToGrid w:val="0"/>
        <w:spacing w:line="360" w:lineRule="auto"/>
        <w:rPr>
          <w:rFonts w:ascii="Book Antiqua" w:eastAsia="Times New Roman" w:hAnsi="Book Antiqua" w:cs="宋体"/>
          <w:b/>
          <w:kern w:val="0"/>
          <w:sz w:val="24"/>
          <w:szCs w:val="24"/>
        </w:rPr>
      </w:pPr>
      <w:r w:rsidRPr="006F5565">
        <w:rPr>
          <w:rFonts w:ascii="Book Antiqua" w:eastAsia="Times New Roman" w:hAnsi="Book Antiqua" w:cs="宋体"/>
          <w:b/>
          <w:kern w:val="0"/>
          <w:sz w:val="24"/>
          <w:szCs w:val="24"/>
        </w:rPr>
        <w:t>Peer-review report’s scientific quality classification</w:t>
      </w:r>
    </w:p>
    <w:p w14:paraId="77E595F4" w14:textId="06E08A2A" w:rsidR="00A713AC" w:rsidRPr="006F5565" w:rsidRDefault="00A713AC" w:rsidP="006F5565">
      <w:pPr>
        <w:adjustRightInd w:val="0"/>
        <w:snapToGrid w:val="0"/>
        <w:spacing w:line="360" w:lineRule="auto"/>
        <w:rPr>
          <w:rFonts w:ascii="Book Antiqua" w:eastAsia="宋体" w:hAnsi="Book Antiqua" w:cs="宋体"/>
          <w:kern w:val="0"/>
          <w:sz w:val="24"/>
          <w:szCs w:val="24"/>
        </w:rPr>
      </w:pPr>
      <w:r w:rsidRPr="006F5565">
        <w:rPr>
          <w:rFonts w:ascii="Book Antiqua" w:eastAsia="Times New Roman" w:hAnsi="Book Antiqua" w:cs="宋体"/>
          <w:kern w:val="0"/>
          <w:sz w:val="24"/>
          <w:szCs w:val="24"/>
        </w:rPr>
        <w:t>Grade</w:t>
      </w:r>
      <w:r w:rsidR="007D325B">
        <w:rPr>
          <w:rFonts w:ascii="Book Antiqua" w:eastAsia="Times New Roman" w:hAnsi="Book Antiqua" w:cs="宋体"/>
          <w:kern w:val="0"/>
          <w:sz w:val="24"/>
          <w:szCs w:val="24"/>
        </w:rPr>
        <w:t xml:space="preserve"> </w:t>
      </w:r>
      <w:proofErr w:type="gramStart"/>
      <w:r w:rsidRPr="006F5565">
        <w:rPr>
          <w:rFonts w:ascii="Book Antiqua" w:eastAsia="Times New Roman" w:hAnsi="Book Antiqua" w:cs="宋体"/>
          <w:kern w:val="0"/>
          <w:sz w:val="24"/>
          <w:szCs w:val="24"/>
        </w:rPr>
        <w:t>A</w:t>
      </w:r>
      <w:proofErr w:type="gramEnd"/>
      <w:r w:rsidR="007D325B">
        <w:rPr>
          <w:rFonts w:ascii="Book Antiqua" w:eastAsia="Times New Roman" w:hAnsi="Book Antiqua" w:cs="宋体"/>
          <w:kern w:val="0"/>
          <w:sz w:val="24"/>
          <w:szCs w:val="24"/>
        </w:rPr>
        <w:t xml:space="preserve"> </w:t>
      </w:r>
      <w:r w:rsidRPr="006F5565">
        <w:rPr>
          <w:rFonts w:ascii="Book Antiqua" w:eastAsia="Times New Roman" w:hAnsi="Book Antiqua" w:cs="宋体"/>
          <w:kern w:val="0"/>
          <w:sz w:val="24"/>
          <w:szCs w:val="24"/>
        </w:rPr>
        <w:t xml:space="preserve">(Excellent): </w:t>
      </w:r>
      <w:r w:rsidR="00C53BCC" w:rsidRPr="006F5565">
        <w:rPr>
          <w:rFonts w:ascii="Book Antiqua" w:eastAsia="宋体" w:hAnsi="Book Antiqua" w:cs="宋体"/>
          <w:kern w:val="0"/>
          <w:sz w:val="24"/>
          <w:szCs w:val="24"/>
        </w:rPr>
        <w:t>A, A</w:t>
      </w:r>
    </w:p>
    <w:p w14:paraId="3DB6AA0D" w14:textId="77506BF1" w:rsidR="00A713AC" w:rsidRPr="006F5565" w:rsidRDefault="00A713AC" w:rsidP="006F5565">
      <w:pPr>
        <w:adjustRightInd w:val="0"/>
        <w:snapToGrid w:val="0"/>
        <w:spacing w:line="360" w:lineRule="auto"/>
        <w:rPr>
          <w:rFonts w:ascii="Book Antiqua" w:eastAsia="宋体" w:hAnsi="Book Antiqua" w:cs="宋体"/>
          <w:kern w:val="0"/>
          <w:sz w:val="24"/>
          <w:szCs w:val="24"/>
        </w:rPr>
      </w:pPr>
      <w:r w:rsidRPr="006F5565">
        <w:rPr>
          <w:rFonts w:ascii="Book Antiqua" w:eastAsia="Times New Roman" w:hAnsi="Book Antiqua" w:cs="宋体"/>
          <w:kern w:val="0"/>
          <w:sz w:val="24"/>
          <w:szCs w:val="24"/>
        </w:rPr>
        <w:t>Grade</w:t>
      </w:r>
      <w:r w:rsidR="007D325B">
        <w:rPr>
          <w:rFonts w:ascii="Book Antiqua" w:eastAsia="Times New Roman" w:hAnsi="Book Antiqua" w:cs="宋体"/>
          <w:kern w:val="0"/>
          <w:sz w:val="24"/>
          <w:szCs w:val="24"/>
        </w:rPr>
        <w:t xml:space="preserve"> </w:t>
      </w:r>
      <w:r w:rsidRPr="006F5565">
        <w:rPr>
          <w:rFonts w:ascii="Book Antiqua" w:eastAsia="Times New Roman" w:hAnsi="Book Antiqua" w:cs="宋体"/>
          <w:kern w:val="0"/>
          <w:sz w:val="24"/>
          <w:szCs w:val="24"/>
        </w:rPr>
        <w:t>B</w:t>
      </w:r>
      <w:r w:rsidR="007D325B">
        <w:rPr>
          <w:rFonts w:ascii="Book Antiqua" w:eastAsia="Times New Roman" w:hAnsi="Book Antiqua" w:cs="宋体"/>
          <w:kern w:val="0"/>
          <w:sz w:val="24"/>
          <w:szCs w:val="24"/>
        </w:rPr>
        <w:t xml:space="preserve"> </w:t>
      </w:r>
      <w:r w:rsidRPr="006F5565">
        <w:rPr>
          <w:rFonts w:ascii="Book Antiqua" w:eastAsia="Times New Roman" w:hAnsi="Book Antiqua" w:cs="宋体"/>
          <w:kern w:val="0"/>
          <w:sz w:val="24"/>
          <w:szCs w:val="24"/>
        </w:rPr>
        <w:t>(Very</w:t>
      </w:r>
      <w:r w:rsidR="007D325B">
        <w:rPr>
          <w:rFonts w:ascii="Book Antiqua" w:eastAsia="Times New Roman" w:hAnsi="Book Antiqua" w:cs="宋体"/>
          <w:kern w:val="0"/>
          <w:sz w:val="24"/>
          <w:szCs w:val="24"/>
        </w:rPr>
        <w:t xml:space="preserve"> </w:t>
      </w:r>
      <w:r w:rsidRPr="006F5565">
        <w:rPr>
          <w:rFonts w:ascii="Book Antiqua" w:eastAsia="Times New Roman" w:hAnsi="Book Antiqua" w:cs="宋体"/>
          <w:kern w:val="0"/>
          <w:sz w:val="24"/>
          <w:szCs w:val="24"/>
        </w:rPr>
        <w:t xml:space="preserve">good): </w:t>
      </w:r>
      <w:r w:rsidR="00C53BCC" w:rsidRPr="006F5565">
        <w:rPr>
          <w:rFonts w:ascii="Book Antiqua" w:eastAsia="宋体" w:hAnsi="Book Antiqua" w:cs="宋体"/>
          <w:kern w:val="0"/>
          <w:sz w:val="24"/>
          <w:szCs w:val="24"/>
        </w:rPr>
        <w:t>0</w:t>
      </w:r>
    </w:p>
    <w:p w14:paraId="23A68AAB" w14:textId="2835ECA7" w:rsidR="00A713AC" w:rsidRPr="006F5565" w:rsidRDefault="00C53BCC" w:rsidP="006F5565">
      <w:pPr>
        <w:adjustRightInd w:val="0"/>
        <w:snapToGrid w:val="0"/>
        <w:spacing w:line="360" w:lineRule="auto"/>
        <w:rPr>
          <w:rFonts w:ascii="Book Antiqua" w:hAnsi="Book Antiqua" w:cs="宋体"/>
          <w:kern w:val="0"/>
          <w:sz w:val="24"/>
          <w:szCs w:val="24"/>
        </w:rPr>
      </w:pPr>
      <w:r w:rsidRPr="006F5565">
        <w:rPr>
          <w:rFonts w:ascii="Book Antiqua" w:eastAsia="Times New Roman" w:hAnsi="Book Antiqua" w:cs="宋体"/>
          <w:kern w:val="0"/>
          <w:sz w:val="24"/>
          <w:szCs w:val="24"/>
        </w:rPr>
        <w:t>Grade</w:t>
      </w:r>
      <w:r w:rsidR="007D325B">
        <w:rPr>
          <w:rFonts w:ascii="Book Antiqua" w:eastAsia="Times New Roman" w:hAnsi="Book Antiqua" w:cs="宋体"/>
          <w:kern w:val="0"/>
          <w:sz w:val="24"/>
          <w:szCs w:val="24"/>
        </w:rPr>
        <w:t xml:space="preserve"> </w:t>
      </w:r>
      <w:r w:rsidRPr="006F5565">
        <w:rPr>
          <w:rFonts w:ascii="Book Antiqua" w:eastAsia="Times New Roman" w:hAnsi="Book Antiqua" w:cs="宋体"/>
          <w:kern w:val="0"/>
          <w:sz w:val="24"/>
          <w:szCs w:val="24"/>
        </w:rPr>
        <w:t>C</w:t>
      </w:r>
      <w:r w:rsidR="007D325B">
        <w:rPr>
          <w:rFonts w:ascii="Book Antiqua" w:eastAsia="Times New Roman" w:hAnsi="Book Antiqua" w:cs="宋体"/>
          <w:kern w:val="0"/>
          <w:sz w:val="24"/>
          <w:szCs w:val="24"/>
        </w:rPr>
        <w:t xml:space="preserve"> </w:t>
      </w:r>
      <w:r w:rsidRPr="006F5565">
        <w:rPr>
          <w:rFonts w:ascii="Book Antiqua" w:eastAsia="Times New Roman" w:hAnsi="Book Antiqua" w:cs="宋体"/>
          <w:kern w:val="0"/>
          <w:sz w:val="24"/>
          <w:szCs w:val="24"/>
        </w:rPr>
        <w:t xml:space="preserve">(Good): </w:t>
      </w:r>
      <w:r w:rsidRPr="006F5565">
        <w:rPr>
          <w:rFonts w:ascii="Book Antiqua" w:hAnsi="Book Antiqua" w:cs="宋体"/>
          <w:kern w:val="0"/>
          <w:sz w:val="24"/>
          <w:szCs w:val="24"/>
        </w:rPr>
        <w:t>0</w:t>
      </w:r>
    </w:p>
    <w:p w14:paraId="472282B6" w14:textId="0A7332E6" w:rsidR="00A713AC" w:rsidRPr="006F5565" w:rsidRDefault="00A713AC" w:rsidP="006F5565">
      <w:pPr>
        <w:adjustRightInd w:val="0"/>
        <w:snapToGrid w:val="0"/>
        <w:spacing w:line="360" w:lineRule="auto"/>
        <w:rPr>
          <w:rFonts w:ascii="Book Antiqua" w:eastAsia="Times New Roman" w:hAnsi="Book Antiqua" w:cs="宋体"/>
          <w:kern w:val="0"/>
          <w:sz w:val="24"/>
          <w:szCs w:val="24"/>
        </w:rPr>
      </w:pPr>
      <w:r w:rsidRPr="006F5565">
        <w:rPr>
          <w:rFonts w:ascii="Book Antiqua" w:eastAsia="Times New Roman" w:hAnsi="Book Antiqua" w:cs="宋体"/>
          <w:kern w:val="0"/>
          <w:sz w:val="24"/>
          <w:szCs w:val="24"/>
        </w:rPr>
        <w:t>Grade</w:t>
      </w:r>
      <w:r w:rsidR="007D325B">
        <w:rPr>
          <w:rFonts w:ascii="Book Antiqua" w:eastAsia="Times New Roman" w:hAnsi="Book Antiqua" w:cs="宋体"/>
          <w:kern w:val="0"/>
          <w:sz w:val="24"/>
          <w:szCs w:val="24"/>
        </w:rPr>
        <w:t xml:space="preserve"> </w:t>
      </w:r>
      <w:r w:rsidRPr="006F5565">
        <w:rPr>
          <w:rFonts w:ascii="Book Antiqua" w:eastAsia="Times New Roman" w:hAnsi="Book Antiqua" w:cs="宋体"/>
          <w:kern w:val="0"/>
          <w:sz w:val="24"/>
          <w:szCs w:val="24"/>
        </w:rPr>
        <w:t>D</w:t>
      </w:r>
      <w:r w:rsidR="007D325B">
        <w:rPr>
          <w:rFonts w:ascii="Book Antiqua" w:eastAsia="Times New Roman" w:hAnsi="Book Antiqua" w:cs="宋体"/>
          <w:kern w:val="0"/>
          <w:sz w:val="24"/>
          <w:szCs w:val="24"/>
        </w:rPr>
        <w:t xml:space="preserve"> </w:t>
      </w:r>
      <w:r w:rsidRPr="006F5565">
        <w:rPr>
          <w:rFonts w:ascii="Book Antiqua" w:eastAsia="Times New Roman" w:hAnsi="Book Antiqua" w:cs="宋体"/>
          <w:kern w:val="0"/>
          <w:sz w:val="24"/>
          <w:szCs w:val="24"/>
        </w:rPr>
        <w:t>(Fair): 0</w:t>
      </w:r>
    </w:p>
    <w:p w14:paraId="11FD49A0" w14:textId="0784E163" w:rsidR="00A713AC" w:rsidRPr="006F5565" w:rsidRDefault="00A713AC" w:rsidP="006F5565">
      <w:pPr>
        <w:adjustRightInd w:val="0"/>
        <w:snapToGrid w:val="0"/>
        <w:spacing w:line="360" w:lineRule="auto"/>
        <w:rPr>
          <w:rFonts w:ascii="Book Antiqua" w:eastAsia="等线" w:hAnsi="Book Antiqua" w:cs="Times New Roman"/>
          <w:sz w:val="24"/>
          <w:szCs w:val="24"/>
        </w:rPr>
      </w:pPr>
      <w:r w:rsidRPr="006F5565">
        <w:rPr>
          <w:rFonts w:ascii="Book Antiqua" w:eastAsia="Times New Roman" w:hAnsi="Book Antiqua" w:cs="宋体"/>
          <w:kern w:val="0"/>
          <w:sz w:val="24"/>
          <w:szCs w:val="24"/>
        </w:rPr>
        <w:t>Grade</w:t>
      </w:r>
      <w:r w:rsidR="007D325B">
        <w:rPr>
          <w:rFonts w:ascii="Book Antiqua" w:eastAsia="Times New Roman" w:hAnsi="Book Antiqua" w:cs="宋体"/>
          <w:kern w:val="0"/>
          <w:sz w:val="24"/>
          <w:szCs w:val="24"/>
        </w:rPr>
        <w:t xml:space="preserve"> </w:t>
      </w:r>
      <w:r w:rsidRPr="006F5565">
        <w:rPr>
          <w:rFonts w:ascii="Book Antiqua" w:eastAsia="Times New Roman" w:hAnsi="Book Antiqua" w:cs="宋体"/>
          <w:kern w:val="0"/>
          <w:sz w:val="24"/>
          <w:szCs w:val="24"/>
        </w:rPr>
        <w:t>E</w:t>
      </w:r>
      <w:r w:rsidR="007D325B">
        <w:rPr>
          <w:rFonts w:ascii="Book Antiqua" w:eastAsia="Times New Roman" w:hAnsi="Book Antiqua" w:cs="宋体"/>
          <w:kern w:val="0"/>
          <w:sz w:val="24"/>
          <w:szCs w:val="24"/>
        </w:rPr>
        <w:t xml:space="preserve"> </w:t>
      </w:r>
      <w:r w:rsidRPr="006F5565">
        <w:rPr>
          <w:rFonts w:ascii="Book Antiqua" w:eastAsia="Times New Roman" w:hAnsi="Book Antiqua" w:cs="宋体"/>
          <w:kern w:val="0"/>
          <w:sz w:val="24"/>
          <w:szCs w:val="24"/>
        </w:rPr>
        <w:t>(Poor): 0</w:t>
      </w:r>
    </w:p>
    <w:p w14:paraId="3CFE39DF" w14:textId="77777777" w:rsidR="00A713AC" w:rsidRPr="006F5565" w:rsidRDefault="00A713AC" w:rsidP="006F5565">
      <w:pPr>
        <w:widowControl/>
        <w:adjustRightInd w:val="0"/>
        <w:snapToGrid w:val="0"/>
        <w:spacing w:line="360" w:lineRule="auto"/>
        <w:rPr>
          <w:rFonts w:ascii="Book Antiqua" w:eastAsia="Times New Roman" w:hAnsi="Book Antiqua" w:cs="Times New Roman"/>
          <w:kern w:val="0"/>
          <w:sz w:val="24"/>
          <w:szCs w:val="24"/>
          <w:lang w:eastAsia="hu-HU"/>
        </w:rPr>
      </w:pPr>
    </w:p>
    <w:p w14:paraId="7FFEE312" w14:textId="48E81ABB" w:rsidR="00A713AC" w:rsidRPr="005817D2" w:rsidRDefault="00A713AC" w:rsidP="006F5565">
      <w:pPr>
        <w:widowControl/>
        <w:adjustRightInd w:val="0"/>
        <w:snapToGrid w:val="0"/>
        <w:spacing w:line="360" w:lineRule="auto"/>
        <w:rPr>
          <w:rFonts w:ascii="Book Antiqua" w:hAnsi="Book Antiqua" w:cs="Arial" w:hint="eastAsia"/>
          <w:color w:val="000000"/>
          <w:kern w:val="0"/>
          <w:sz w:val="24"/>
          <w:szCs w:val="24"/>
        </w:rPr>
      </w:pPr>
      <w:r w:rsidRPr="006F5565">
        <w:rPr>
          <w:rFonts w:ascii="Book Antiqua" w:eastAsia="Times New Roman" w:hAnsi="Book Antiqua" w:cs="Times New Roman"/>
          <w:b/>
          <w:bCs/>
          <w:kern w:val="0"/>
          <w:sz w:val="24"/>
          <w:szCs w:val="24"/>
          <w:lang w:eastAsia="hu-HU"/>
        </w:rPr>
        <w:t xml:space="preserve">P-Reviewer: </w:t>
      </w:r>
      <w:r w:rsidR="00C53BCC" w:rsidRPr="006F5565">
        <w:rPr>
          <w:rFonts w:ascii="Book Antiqua" w:eastAsia="Times New Roman" w:hAnsi="Book Antiqua" w:cs="Times New Roman"/>
          <w:bCs/>
          <w:kern w:val="0"/>
          <w:sz w:val="24"/>
          <w:szCs w:val="24"/>
          <w:lang w:eastAsia="hu-HU"/>
        </w:rPr>
        <w:t>Dogan</w:t>
      </w:r>
      <w:r w:rsidR="00C53BCC" w:rsidRPr="006F5565">
        <w:rPr>
          <w:rFonts w:ascii="Book Antiqua" w:hAnsi="Book Antiqua" w:cs="Times New Roman"/>
          <w:bCs/>
          <w:kern w:val="0"/>
          <w:sz w:val="24"/>
          <w:szCs w:val="24"/>
        </w:rPr>
        <w:t xml:space="preserve"> U</w:t>
      </w:r>
      <w:r w:rsidRPr="006F5565">
        <w:rPr>
          <w:rFonts w:ascii="Book Antiqua" w:eastAsia="宋体" w:hAnsi="Book Antiqua" w:cs="Times New Roman"/>
          <w:bCs/>
          <w:kern w:val="0"/>
          <w:sz w:val="24"/>
          <w:szCs w:val="24"/>
        </w:rPr>
        <w:t xml:space="preserve">, </w:t>
      </w:r>
      <w:r w:rsidR="00C53BCC" w:rsidRPr="006F5565">
        <w:rPr>
          <w:rFonts w:ascii="Book Antiqua" w:eastAsia="宋体" w:hAnsi="Book Antiqua" w:cs="Times New Roman"/>
          <w:bCs/>
          <w:kern w:val="0"/>
          <w:sz w:val="24"/>
          <w:szCs w:val="24"/>
        </w:rPr>
        <w:t>Thomopoulos K</w:t>
      </w:r>
      <w:r w:rsidRPr="006F5565">
        <w:rPr>
          <w:rFonts w:ascii="Book Antiqua" w:eastAsia="Times New Roman" w:hAnsi="Book Antiqua" w:cs="Times New Roman"/>
          <w:b/>
          <w:bCs/>
          <w:kern w:val="0"/>
          <w:sz w:val="24"/>
          <w:szCs w:val="24"/>
          <w:lang w:eastAsia="hu-HU"/>
        </w:rPr>
        <w:t xml:space="preserve"> S-Editor:</w:t>
      </w:r>
      <w:r w:rsidRPr="006F5565">
        <w:rPr>
          <w:rFonts w:ascii="Book Antiqua" w:eastAsia="Times New Roman" w:hAnsi="Book Antiqua" w:cs="Times New Roman"/>
          <w:kern w:val="0"/>
          <w:sz w:val="24"/>
          <w:szCs w:val="24"/>
          <w:lang w:eastAsia="hu-HU"/>
        </w:rPr>
        <w:t xml:space="preserve"> </w:t>
      </w:r>
      <w:r w:rsidR="00C53BCC" w:rsidRPr="006F5565">
        <w:rPr>
          <w:rFonts w:ascii="Book Antiqua" w:eastAsia="宋体" w:hAnsi="Book Antiqua" w:cs="Times New Roman"/>
          <w:kern w:val="0"/>
          <w:sz w:val="24"/>
          <w:szCs w:val="24"/>
        </w:rPr>
        <w:t>Zhang H</w:t>
      </w:r>
      <w:r w:rsidRPr="006F5565">
        <w:rPr>
          <w:rFonts w:ascii="Book Antiqua" w:eastAsia="宋体" w:hAnsi="Book Antiqua" w:cs="Times New Roman"/>
          <w:kern w:val="0"/>
          <w:sz w:val="24"/>
          <w:szCs w:val="24"/>
        </w:rPr>
        <w:t xml:space="preserve"> </w:t>
      </w:r>
      <w:r w:rsidRPr="006F5565">
        <w:rPr>
          <w:rFonts w:ascii="Book Antiqua" w:eastAsia="Times New Roman" w:hAnsi="Book Antiqua" w:cs="Times New Roman"/>
          <w:b/>
          <w:bCs/>
          <w:kern w:val="0"/>
          <w:sz w:val="24"/>
          <w:szCs w:val="24"/>
          <w:lang w:eastAsia="hu-HU"/>
        </w:rPr>
        <w:t>L-Editor:</w:t>
      </w:r>
      <w:r w:rsidR="00972477" w:rsidRPr="006F5565">
        <w:rPr>
          <w:rFonts w:ascii="Book Antiqua" w:eastAsia="Times New Roman" w:hAnsi="Book Antiqua" w:cs="Times New Roman"/>
          <w:kern w:val="0"/>
          <w:sz w:val="24"/>
          <w:szCs w:val="24"/>
          <w:lang w:eastAsia="hu-HU"/>
        </w:rPr>
        <w:t xml:space="preserve"> </w:t>
      </w:r>
      <w:proofErr w:type="spellStart"/>
      <w:r w:rsidR="00726732" w:rsidRPr="006F5565">
        <w:rPr>
          <w:rFonts w:ascii="Book Antiqua" w:eastAsia="Times New Roman" w:hAnsi="Book Antiqua" w:cs="Times New Roman"/>
          <w:kern w:val="0"/>
          <w:sz w:val="24"/>
          <w:szCs w:val="24"/>
          <w:lang w:eastAsia="hu-HU"/>
        </w:rPr>
        <w:t>Filipodia</w:t>
      </w:r>
      <w:proofErr w:type="spellEnd"/>
      <w:r w:rsidRPr="006F5565">
        <w:rPr>
          <w:rFonts w:ascii="Book Antiqua" w:eastAsia="Times New Roman" w:hAnsi="Book Antiqua" w:cs="Times New Roman"/>
          <w:kern w:val="0"/>
          <w:sz w:val="24"/>
          <w:szCs w:val="24"/>
          <w:lang w:eastAsia="hu-HU"/>
        </w:rPr>
        <w:t xml:space="preserve"> </w:t>
      </w:r>
      <w:r w:rsidR="005817D2">
        <w:rPr>
          <w:rFonts w:ascii="Book Antiqua" w:hAnsi="Book Antiqua" w:cs="Times New Roman" w:hint="eastAsia"/>
          <w:b/>
          <w:bCs/>
          <w:kern w:val="0"/>
          <w:sz w:val="24"/>
          <w:szCs w:val="24"/>
        </w:rPr>
        <w:t>P</w:t>
      </w:r>
      <w:bookmarkStart w:id="119" w:name="_GoBack"/>
      <w:bookmarkEnd w:id="119"/>
      <w:r w:rsidRPr="006F5565">
        <w:rPr>
          <w:rFonts w:ascii="Book Antiqua" w:eastAsia="Times New Roman" w:hAnsi="Book Antiqua" w:cs="Times New Roman"/>
          <w:b/>
          <w:bCs/>
          <w:kern w:val="0"/>
          <w:sz w:val="24"/>
          <w:szCs w:val="24"/>
          <w:lang w:eastAsia="hu-HU"/>
        </w:rPr>
        <w:t>-Editor:</w:t>
      </w:r>
      <w:r w:rsidR="005817D2">
        <w:rPr>
          <w:rFonts w:ascii="Book Antiqua" w:hAnsi="Book Antiqua" w:cs="Times New Roman" w:hint="eastAsia"/>
          <w:b/>
          <w:bCs/>
          <w:kern w:val="0"/>
          <w:sz w:val="24"/>
          <w:szCs w:val="24"/>
        </w:rPr>
        <w:t xml:space="preserve"> </w:t>
      </w:r>
      <w:r w:rsidR="005817D2" w:rsidRPr="005817D2">
        <w:rPr>
          <w:rFonts w:ascii="Book Antiqua" w:hAnsi="Book Antiqua" w:cs="Times New Roman"/>
          <w:bCs/>
          <w:kern w:val="0"/>
          <w:sz w:val="24"/>
          <w:szCs w:val="24"/>
        </w:rPr>
        <w:t>Ma YJ</w:t>
      </w:r>
    </w:p>
    <w:p w14:paraId="705A192E" w14:textId="77777777" w:rsidR="00A713AC" w:rsidRPr="006F5565" w:rsidRDefault="00A713AC" w:rsidP="006F5565">
      <w:pPr>
        <w:widowControl/>
        <w:spacing w:line="360" w:lineRule="auto"/>
        <w:rPr>
          <w:rFonts w:ascii="Book Antiqua" w:eastAsia="宋体" w:hAnsi="Book Antiqua" w:cs="Arial"/>
          <w:color w:val="000000"/>
          <w:kern w:val="0"/>
          <w:sz w:val="24"/>
          <w:szCs w:val="24"/>
        </w:rPr>
      </w:pPr>
      <w:r w:rsidRPr="006F5565">
        <w:rPr>
          <w:rFonts w:ascii="Book Antiqua" w:eastAsia="宋体" w:hAnsi="Book Antiqua" w:cs="Arial"/>
          <w:color w:val="000000"/>
          <w:kern w:val="0"/>
          <w:sz w:val="24"/>
          <w:szCs w:val="24"/>
        </w:rPr>
        <w:br w:type="page"/>
      </w:r>
    </w:p>
    <w:p w14:paraId="4B84EC6D" w14:textId="77777777" w:rsidR="008E3861" w:rsidRPr="006F5565" w:rsidRDefault="008E3861" w:rsidP="006F5565">
      <w:pPr>
        <w:widowControl/>
        <w:adjustRightInd w:val="0"/>
        <w:snapToGrid w:val="0"/>
        <w:spacing w:line="360" w:lineRule="auto"/>
        <w:rPr>
          <w:rFonts w:ascii="Book Antiqua" w:hAnsi="Book Antiqua" w:cs="Book Antiqua"/>
          <w:b/>
          <w:sz w:val="24"/>
          <w:szCs w:val="24"/>
        </w:rPr>
      </w:pPr>
      <w:r w:rsidRPr="006F5565">
        <w:rPr>
          <w:rFonts w:ascii="Book Antiqua" w:hAnsi="Book Antiqua" w:cs="Book Antiqua"/>
          <w:b/>
          <w:sz w:val="24"/>
          <w:szCs w:val="24"/>
        </w:rPr>
        <w:lastRenderedPageBreak/>
        <w:t>Figure Legends</w:t>
      </w:r>
    </w:p>
    <w:p w14:paraId="456EEF09" w14:textId="77777777" w:rsidR="00B06BAA" w:rsidRPr="006F5565" w:rsidRDefault="00012DA9" w:rsidP="006F5565">
      <w:pPr>
        <w:adjustRightInd w:val="0"/>
        <w:snapToGrid w:val="0"/>
        <w:spacing w:line="360" w:lineRule="auto"/>
        <w:rPr>
          <w:rFonts w:ascii="Book Antiqua" w:hAnsi="Book Antiqua" w:cs="Book Antiqua"/>
          <w:b/>
          <w:sz w:val="24"/>
          <w:szCs w:val="24"/>
        </w:rPr>
      </w:pPr>
      <w:r w:rsidRPr="006F5565">
        <w:rPr>
          <w:rFonts w:ascii="Book Antiqua" w:hAnsi="Book Antiqua" w:cs="Book Antiqua"/>
          <w:b/>
          <w:noProof/>
          <w:sz w:val="24"/>
          <w:szCs w:val="24"/>
        </w:rPr>
        <w:drawing>
          <wp:inline distT="0" distB="0" distL="0" distR="0" wp14:anchorId="6AAE0438" wp14:editId="30E4D88C">
            <wp:extent cx="5610225" cy="3771493"/>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8257" cy="3770170"/>
                    </a:xfrm>
                    <a:prstGeom prst="rect">
                      <a:avLst/>
                    </a:prstGeom>
                    <a:noFill/>
                  </pic:spPr>
                </pic:pic>
              </a:graphicData>
            </a:graphic>
          </wp:inline>
        </w:drawing>
      </w:r>
    </w:p>
    <w:p w14:paraId="4BD4F327" w14:textId="77777777" w:rsidR="005B3E9D" w:rsidRPr="006F5565" w:rsidRDefault="008A1CB5" w:rsidP="006F5565">
      <w:pPr>
        <w:adjustRightInd w:val="0"/>
        <w:snapToGrid w:val="0"/>
        <w:spacing w:line="360" w:lineRule="auto"/>
        <w:rPr>
          <w:rFonts w:ascii="Book Antiqua" w:hAnsi="Book Antiqua" w:cs="Book Antiqua"/>
          <w:b/>
          <w:bCs/>
          <w:sz w:val="24"/>
          <w:szCs w:val="24"/>
        </w:rPr>
      </w:pPr>
      <w:r w:rsidRPr="006F5565">
        <w:rPr>
          <w:rFonts w:ascii="Book Antiqua" w:hAnsi="Book Antiqua" w:cs="Book Antiqua"/>
          <w:b/>
          <w:sz w:val="24"/>
          <w:szCs w:val="24"/>
        </w:rPr>
        <w:t>Fig</w:t>
      </w:r>
      <w:r w:rsidR="0026002B" w:rsidRPr="006F5565">
        <w:rPr>
          <w:rFonts w:ascii="Book Antiqua" w:hAnsi="Book Antiqua" w:cs="Book Antiqua"/>
          <w:b/>
          <w:sz w:val="24"/>
          <w:szCs w:val="24"/>
        </w:rPr>
        <w:t>ure</w:t>
      </w:r>
      <w:r w:rsidRPr="006F5565">
        <w:rPr>
          <w:rFonts w:ascii="Book Antiqua" w:hAnsi="Book Antiqua" w:cs="Book Antiqua"/>
          <w:b/>
          <w:sz w:val="24"/>
          <w:szCs w:val="24"/>
        </w:rPr>
        <w:t xml:space="preserve"> 1</w:t>
      </w:r>
      <w:r w:rsidR="008E3861" w:rsidRPr="006F5565">
        <w:rPr>
          <w:rFonts w:ascii="Book Antiqua" w:hAnsi="Book Antiqua" w:cs="Book Antiqua"/>
          <w:b/>
          <w:sz w:val="24"/>
          <w:szCs w:val="24"/>
        </w:rPr>
        <w:t xml:space="preserve"> </w:t>
      </w:r>
      <w:r w:rsidR="008E3861" w:rsidRPr="006F5565">
        <w:rPr>
          <w:rFonts w:ascii="Book Antiqua" w:hAnsi="Book Antiqua" w:cs="Book Antiqua"/>
          <w:b/>
          <w:bCs/>
          <w:sz w:val="24"/>
          <w:szCs w:val="24"/>
        </w:rPr>
        <w:t xml:space="preserve">Study </w:t>
      </w:r>
      <w:r w:rsidR="00012DA9" w:rsidRPr="006F5565">
        <w:rPr>
          <w:rFonts w:ascii="Book Antiqua" w:hAnsi="Book Antiqua" w:cs="Book Antiqua"/>
          <w:b/>
          <w:bCs/>
          <w:sz w:val="24"/>
          <w:szCs w:val="24"/>
        </w:rPr>
        <w:t>fl</w:t>
      </w:r>
      <w:r w:rsidR="008E3861" w:rsidRPr="006F5565">
        <w:rPr>
          <w:rFonts w:ascii="Book Antiqua" w:hAnsi="Book Antiqua" w:cs="Book Antiqua"/>
          <w:b/>
          <w:bCs/>
          <w:sz w:val="24"/>
          <w:szCs w:val="24"/>
        </w:rPr>
        <w:t>owchart.</w:t>
      </w:r>
    </w:p>
    <w:p w14:paraId="4380F290" w14:textId="77777777" w:rsidR="008E3861" w:rsidRPr="006F5565" w:rsidRDefault="008E3861" w:rsidP="006F5565">
      <w:pPr>
        <w:widowControl/>
        <w:spacing w:line="360" w:lineRule="auto"/>
        <w:rPr>
          <w:rFonts w:ascii="Book Antiqua" w:hAnsi="Book Antiqua" w:cs="Book Antiqua"/>
          <w:bCs/>
          <w:sz w:val="24"/>
          <w:szCs w:val="24"/>
        </w:rPr>
      </w:pPr>
    </w:p>
    <w:p w14:paraId="44E65E85" w14:textId="77777777" w:rsidR="005B3E9D" w:rsidRPr="006F5565" w:rsidRDefault="005B3E9D" w:rsidP="006F5565">
      <w:pPr>
        <w:widowControl/>
        <w:spacing w:line="360" w:lineRule="auto"/>
        <w:rPr>
          <w:rFonts w:ascii="Book Antiqua" w:hAnsi="Book Antiqua" w:cs="Book Antiqua"/>
          <w:sz w:val="24"/>
          <w:szCs w:val="24"/>
        </w:rPr>
      </w:pPr>
      <w:r w:rsidRPr="006F5565">
        <w:rPr>
          <w:rFonts w:ascii="Book Antiqua" w:hAnsi="Book Antiqua" w:cs="Book Antiqua"/>
          <w:sz w:val="24"/>
          <w:szCs w:val="24"/>
        </w:rPr>
        <w:br w:type="page"/>
      </w:r>
    </w:p>
    <w:p w14:paraId="54C4F6D9" w14:textId="77777777" w:rsidR="005B3E9D" w:rsidRPr="006F5565" w:rsidRDefault="00A00EEF" w:rsidP="006F5565">
      <w:pPr>
        <w:adjustRightInd w:val="0"/>
        <w:snapToGrid w:val="0"/>
        <w:spacing w:line="360" w:lineRule="auto"/>
        <w:rPr>
          <w:rFonts w:ascii="Book Antiqua" w:hAnsi="Book Antiqua" w:cs="Book Antiqua"/>
          <w:b/>
          <w:bCs/>
          <w:sz w:val="24"/>
          <w:szCs w:val="24"/>
        </w:rPr>
      </w:pPr>
      <w:r w:rsidRPr="006F5565">
        <w:rPr>
          <w:rFonts w:ascii="Book Antiqua" w:hAnsi="Book Antiqua" w:cs="Book Antiqua"/>
          <w:b/>
          <w:bCs/>
          <w:noProof/>
          <w:sz w:val="24"/>
          <w:szCs w:val="24"/>
        </w:rPr>
        <w:lastRenderedPageBreak/>
        <w:drawing>
          <wp:inline distT="0" distB="0" distL="0" distR="0" wp14:anchorId="56544488" wp14:editId="79D5EECB">
            <wp:extent cx="5610225" cy="2012727"/>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20502" cy="2016414"/>
                    </a:xfrm>
                    <a:prstGeom prst="rect">
                      <a:avLst/>
                    </a:prstGeom>
                    <a:noFill/>
                  </pic:spPr>
                </pic:pic>
              </a:graphicData>
            </a:graphic>
          </wp:inline>
        </w:drawing>
      </w:r>
    </w:p>
    <w:p w14:paraId="233EB734" w14:textId="27CA53F3" w:rsidR="008E3861" w:rsidRPr="006F5565" w:rsidRDefault="0026002B"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b/>
          <w:bCs/>
          <w:sz w:val="24"/>
          <w:szCs w:val="24"/>
        </w:rPr>
        <w:t>Figure 2</w:t>
      </w:r>
      <w:r w:rsidR="008E3861" w:rsidRPr="006F5565">
        <w:rPr>
          <w:rFonts w:ascii="Book Antiqua" w:hAnsi="Book Antiqua" w:cs="Book Antiqua"/>
          <w:sz w:val="24"/>
          <w:szCs w:val="24"/>
        </w:rPr>
        <w:t xml:space="preserve"> </w:t>
      </w:r>
      <w:r w:rsidR="008E3861" w:rsidRPr="006F5565">
        <w:rPr>
          <w:rFonts w:ascii="Book Antiqua" w:hAnsi="Book Antiqua" w:cs="Book Antiqua"/>
          <w:b/>
          <w:sz w:val="24"/>
          <w:szCs w:val="24"/>
        </w:rPr>
        <w:t xml:space="preserve">Concentration curves of </w:t>
      </w:r>
      <w:bookmarkStart w:id="120" w:name="OLE_LINK174"/>
      <w:bookmarkStart w:id="121" w:name="OLE_LINK175"/>
      <w:bookmarkStart w:id="122" w:name="OLE_LINK187"/>
      <w:r w:rsidRPr="006F5565">
        <w:rPr>
          <w:rFonts w:ascii="Book Antiqua" w:hAnsi="Book Antiqua" w:cs="Book Antiqua"/>
          <w:b/>
          <w:sz w:val="24"/>
          <w:szCs w:val="24"/>
        </w:rPr>
        <w:t>hepatitis B virus surface antigen</w:t>
      </w:r>
      <w:bookmarkEnd w:id="120"/>
      <w:bookmarkEnd w:id="121"/>
      <w:r w:rsidR="008E3861" w:rsidRPr="006F5565">
        <w:rPr>
          <w:rFonts w:ascii="Book Antiqua" w:hAnsi="Book Antiqua" w:cs="Book Antiqua"/>
          <w:b/>
          <w:sz w:val="24"/>
          <w:szCs w:val="24"/>
        </w:rPr>
        <w:t xml:space="preserve"> and</w:t>
      </w:r>
      <w:bookmarkStart w:id="123" w:name="OLE_LINK176"/>
      <w:bookmarkStart w:id="124" w:name="OLE_LINK177"/>
      <w:r w:rsidR="008E3861" w:rsidRPr="006F5565">
        <w:rPr>
          <w:rFonts w:ascii="Book Antiqua" w:hAnsi="Book Antiqua" w:cs="Book Antiqua"/>
          <w:b/>
          <w:sz w:val="24"/>
          <w:szCs w:val="24"/>
        </w:rPr>
        <w:t xml:space="preserve"> </w:t>
      </w:r>
      <w:r w:rsidRPr="006F5565">
        <w:rPr>
          <w:rFonts w:ascii="Book Antiqua" w:hAnsi="Book Antiqua" w:cs="Book Antiqua"/>
          <w:b/>
          <w:sz w:val="24"/>
          <w:szCs w:val="24"/>
        </w:rPr>
        <w:t>hepatitis B e antigen</w:t>
      </w:r>
      <w:bookmarkEnd w:id="122"/>
      <w:bookmarkEnd w:id="123"/>
      <w:bookmarkEnd w:id="124"/>
      <w:r w:rsidR="008E3861" w:rsidRPr="006F5565">
        <w:rPr>
          <w:rFonts w:ascii="Book Antiqua" w:hAnsi="Book Antiqua" w:cs="Book Antiqua"/>
          <w:b/>
          <w:sz w:val="24"/>
          <w:szCs w:val="24"/>
        </w:rPr>
        <w:t xml:space="preserve"> </w:t>
      </w:r>
      <w:r w:rsidR="008E3861" w:rsidRPr="006F5565">
        <w:rPr>
          <w:rFonts w:ascii="Book Antiqua" w:eastAsia="等线" w:hAnsi="Book Antiqua" w:cs="Book Antiqua"/>
          <w:b/>
          <w:sz w:val="24"/>
          <w:szCs w:val="24"/>
        </w:rPr>
        <w:t>levels</w:t>
      </w:r>
      <w:r w:rsidR="008E3861" w:rsidRPr="006F5565">
        <w:rPr>
          <w:rFonts w:ascii="Book Antiqua" w:hAnsi="Book Antiqua" w:cs="Book Antiqua"/>
          <w:b/>
          <w:sz w:val="24"/>
          <w:szCs w:val="24"/>
        </w:rPr>
        <w:t xml:space="preserve"> during Chinese </w:t>
      </w:r>
      <w:r w:rsidR="001422A2" w:rsidRPr="006F5565">
        <w:rPr>
          <w:rFonts w:ascii="Book Antiqua" w:hAnsi="Book Antiqua" w:cs="Book Antiqua"/>
          <w:b/>
          <w:sz w:val="24"/>
          <w:szCs w:val="24"/>
        </w:rPr>
        <w:t>herbal for</w:t>
      </w:r>
      <w:r w:rsidR="008E3861" w:rsidRPr="006F5565">
        <w:rPr>
          <w:rFonts w:ascii="Book Antiqua" w:hAnsi="Book Antiqua" w:cs="Book Antiqua"/>
          <w:b/>
          <w:sz w:val="24"/>
          <w:szCs w:val="24"/>
        </w:rPr>
        <w:t>mula and placebo treatment.</w:t>
      </w:r>
      <w:r w:rsidR="008E3861" w:rsidRPr="006F5565">
        <w:rPr>
          <w:rFonts w:ascii="Book Antiqua" w:hAnsi="Book Antiqua" w:cs="Book Antiqua"/>
          <w:sz w:val="24"/>
          <w:szCs w:val="24"/>
        </w:rPr>
        <w:t xml:space="preserve"> There was no significant difference between the two groups in serum </w:t>
      </w:r>
      <w:r w:rsidRPr="006F5565">
        <w:rPr>
          <w:rFonts w:ascii="Book Antiqua" w:hAnsi="Book Antiqua" w:cs="Book Antiqua"/>
          <w:sz w:val="24"/>
          <w:szCs w:val="24"/>
        </w:rPr>
        <w:t xml:space="preserve">hepatitis B virus surface antigen </w:t>
      </w:r>
      <w:r w:rsidR="008E3861" w:rsidRPr="006F5565">
        <w:rPr>
          <w:rFonts w:ascii="Book Antiqua" w:hAnsi="Book Antiqua" w:cs="Book Antiqua"/>
          <w:sz w:val="24"/>
          <w:szCs w:val="24"/>
        </w:rPr>
        <w:t xml:space="preserve">or </w:t>
      </w:r>
      <w:r w:rsidRPr="006F5565">
        <w:rPr>
          <w:rFonts w:ascii="Book Antiqua" w:hAnsi="Book Antiqua" w:cs="Book Antiqua"/>
          <w:sz w:val="24"/>
          <w:szCs w:val="24"/>
        </w:rPr>
        <w:t>hepatitis B e antigen</w:t>
      </w:r>
      <w:r w:rsidR="008E3861" w:rsidRPr="006F5565">
        <w:rPr>
          <w:rFonts w:ascii="Book Antiqua" w:hAnsi="Book Antiqua" w:cs="Book Antiqua"/>
          <w:sz w:val="24"/>
          <w:szCs w:val="24"/>
        </w:rPr>
        <w:t xml:space="preserve"> </w:t>
      </w:r>
      <w:r w:rsidR="008E3861" w:rsidRPr="006F5565">
        <w:rPr>
          <w:rFonts w:ascii="Book Antiqua" w:eastAsia="等线" w:hAnsi="Book Antiqua" w:cs="Book Antiqua"/>
          <w:sz w:val="24"/>
          <w:szCs w:val="24"/>
        </w:rPr>
        <w:t>levels</w:t>
      </w:r>
      <w:r w:rsidR="008E3861" w:rsidRPr="006F5565">
        <w:rPr>
          <w:rFonts w:ascii="Book Antiqua" w:hAnsi="Book Antiqua" w:cs="Book Antiqua"/>
          <w:sz w:val="24"/>
          <w:szCs w:val="24"/>
        </w:rPr>
        <w:t xml:space="preserve"> at baseline. </w:t>
      </w:r>
      <w:r w:rsidR="005F56D5" w:rsidRPr="006F5565">
        <w:rPr>
          <w:rFonts w:ascii="Book Antiqua" w:hAnsi="Book Antiqua" w:cs="Book Antiqua"/>
          <w:sz w:val="24"/>
          <w:szCs w:val="24"/>
        </w:rPr>
        <w:t>A:</w:t>
      </w:r>
      <w:bookmarkStart w:id="125" w:name="OLE_LINK212"/>
      <w:bookmarkStart w:id="126" w:name="OLE_LINK213"/>
      <w:r w:rsidR="005F56D5" w:rsidRPr="006F5565">
        <w:rPr>
          <w:rFonts w:ascii="Book Antiqua" w:hAnsi="Book Antiqua" w:cs="Book Antiqua"/>
          <w:sz w:val="24"/>
          <w:szCs w:val="24"/>
        </w:rPr>
        <w:t xml:space="preserve"> </w:t>
      </w:r>
      <w:r w:rsidR="008E3861" w:rsidRPr="006F5565">
        <w:rPr>
          <w:rFonts w:ascii="Book Antiqua" w:hAnsi="Book Antiqua" w:cs="Book Antiqua"/>
          <w:sz w:val="24"/>
          <w:szCs w:val="24"/>
        </w:rPr>
        <w:t xml:space="preserve">The patients in the treatment group showed significantly decreased </w:t>
      </w:r>
      <w:r w:rsidR="007D325B" w:rsidRPr="006F5565">
        <w:rPr>
          <w:rFonts w:ascii="Book Antiqua" w:hAnsi="Book Antiqua" w:cs="Book Antiqua"/>
          <w:sz w:val="24"/>
          <w:szCs w:val="24"/>
        </w:rPr>
        <w:t>hepatitis B virus surface antigen</w:t>
      </w:r>
      <w:r w:rsidR="005F56D5" w:rsidRPr="006F5565">
        <w:rPr>
          <w:rFonts w:ascii="Book Antiqua" w:hAnsi="Book Antiqua" w:cs="Book Antiqua"/>
          <w:sz w:val="24"/>
          <w:szCs w:val="24"/>
        </w:rPr>
        <w:t xml:space="preserve"> </w:t>
      </w:r>
      <w:r w:rsidR="005F56D5" w:rsidRPr="006F5565">
        <w:rPr>
          <w:rFonts w:ascii="Book Antiqua" w:eastAsia="等线" w:hAnsi="Book Antiqua" w:cs="Book Antiqua"/>
          <w:sz w:val="24"/>
          <w:szCs w:val="24"/>
        </w:rPr>
        <w:t>level</w:t>
      </w:r>
      <w:r w:rsidR="008E3861" w:rsidRPr="006F5565">
        <w:rPr>
          <w:rFonts w:ascii="Book Antiqua" w:hAnsi="Book Antiqua" w:cs="Book Antiqua"/>
          <w:sz w:val="24"/>
          <w:szCs w:val="24"/>
        </w:rPr>
        <w:t xml:space="preserve"> in serum compared with those in </w:t>
      </w:r>
      <w:r w:rsidR="008E3861" w:rsidRPr="006F5565">
        <w:rPr>
          <w:rFonts w:ascii="Book Antiqua" w:eastAsia="等线" w:hAnsi="Book Antiqua" w:cs="Book Antiqua"/>
          <w:sz w:val="24"/>
          <w:szCs w:val="24"/>
        </w:rPr>
        <w:t xml:space="preserve">the </w:t>
      </w:r>
      <w:r w:rsidR="008E3861" w:rsidRPr="006F5565">
        <w:rPr>
          <w:rFonts w:ascii="Book Antiqua" w:hAnsi="Book Antiqua" w:cs="Book Antiqua"/>
          <w:sz w:val="24"/>
          <w:szCs w:val="24"/>
        </w:rPr>
        <w:t>control group at week</w:t>
      </w:r>
      <w:r w:rsidR="002A0F42" w:rsidRPr="006F5565">
        <w:rPr>
          <w:rFonts w:ascii="Book Antiqua" w:hAnsi="Book Antiqua" w:cs="Book Antiqua"/>
          <w:sz w:val="24"/>
          <w:szCs w:val="24"/>
        </w:rPr>
        <w:t>s</w:t>
      </w:r>
      <w:r w:rsidR="008E3861" w:rsidRPr="006F5565">
        <w:rPr>
          <w:rFonts w:ascii="Book Antiqua" w:hAnsi="Book Antiqua" w:cs="Book Antiqua"/>
          <w:sz w:val="24"/>
          <w:szCs w:val="24"/>
        </w:rPr>
        <w:t xml:space="preserve"> 48 and 96</w:t>
      </w:r>
      <w:bookmarkEnd w:id="125"/>
      <w:bookmarkEnd w:id="126"/>
      <w:r w:rsidR="005F56D5" w:rsidRPr="006F5565">
        <w:rPr>
          <w:rFonts w:ascii="Book Antiqua" w:hAnsi="Book Antiqua" w:cs="Book Antiqua"/>
          <w:sz w:val="24"/>
          <w:szCs w:val="24"/>
        </w:rPr>
        <w:t>;</w:t>
      </w:r>
      <w:r w:rsidR="008E3861" w:rsidRPr="006F5565">
        <w:rPr>
          <w:rFonts w:ascii="Book Antiqua" w:hAnsi="Book Antiqua" w:cs="Book Antiqua"/>
          <w:sz w:val="24"/>
          <w:szCs w:val="24"/>
        </w:rPr>
        <w:t xml:space="preserve"> </w:t>
      </w:r>
      <w:r w:rsidR="005F56D5" w:rsidRPr="006F5565">
        <w:rPr>
          <w:rFonts w:ascii="Book Antiqua" w:hAnsi="Book Antiqua" w:cs="Book Antiqua"/>
          <w:sz w:val="24"/>
          <w:szCs w:val="24"/>
        </w:rPr>
        <w:t xml:space="preserve">B: The patients in the treatment group showed significantly decreased </w:t>
      </w:r>
      <w:r w:rsidR="007D325B" w:rsidRPr="006F5565">
        <w:rPr>
          <w:rFonts w:ascii="Book Antiqua" w:hAnsi="Book Antiqua" w:cs="Book Antiqua"/>
          <w:sz w:val="24"/>
          <w:szCs w:val="24"/>
        </w:rPr>
        <w:t>hepatitis B e antigen</w:t>
      </w:r>
      <w:r w:rsidR="005F56D5" w:rsidRPr="006F5565">
        <w:rPr>
          <w:rFonts w:ascii="Book Antiqua" w:hAnsi="Book Antiqua" w:cs="Book Antiqua"/>
          <w:sz w:val="24"/>
          <w:szCs w:val="24"/>
        </w:rPr>
        <w:t xml:space="preserve"> level in serum compared with those in the control group at weeks 48 and 96. </w:t>
      </w:r>
      <w:proofErr w:type="gramStart"/>
      <w:r w:rsidR="008E3861" w:rsidRPr="006F5565">
        <w:rPr>
          <w:rFonts w:ascii="Book Antiqua" w:hAnsi="Book Antiqua" w:cs="Book Antiqua"/>
          <w:sz w:val="24"/>
          <w:szCs w:val="24"/>
        </w:rPr>
        <w:t>Mann-</w:t>
      </w:r>
      <w:r w:rsidRPr="006F5565">
        <w:rPr>
          <w:rFonts w:ascii="Book Antiqua" w:hAnsi="Book Antiqua" w:cs="Book Antiqua"/>
          <w:sz w:val="24"/>
          <w:szCs w:val="24"/>
        </w:rPr>
        <w:t>Whitney U test.</w:t>
      </w:r>
      <w:proofErr w:type="gramEnd"/>
      <w:r w:rsidRPr="006F5565">
        <w:rPr>
          <w:rFonts w:ascii="Book Antiqua" w:hAnsi="Book Antiqua" w:cs="Book Antiqua"/>
          <w:sz w:val="24"/>
          <w:szCs w:val="24"/>
        </w:rPr>
        <w:t xml:space="preserve"> Treatment group:</w:t>
      </w:r>
      <w:r w:rsidR="008E3861" w:rsidRPr="006F5565">
        <w:rPr>
          <w:rFonts w:ascii="Book Antiqua" w:hAnsi="Book Antiqua" w:cs="Book Antiqua"/>
          <w:sz w:val="24"/>
          <w:szCs w:val="24"/>
        </w:rPr>
        <w:t xml:space="preserve"> Chinese </w:t>
      </w:r>
      <w:r w:rsidRPr="006F5565">
        <w:rPr>
          <w:rFonts w:ascii="Book Antiqua" w:hAnsi="Book Antiqua" w:cs="Book Antiqua"/>
          <w:sz w:val="24"/>
          <w:szCs w:val="24"/>
        </w:rPr>
        <w:t xml:space="preserve">herbal formula </w:t>
      </w:r>
      <w:bookmarkStart w:id="127" w:name="OLE_LINK185"/>
      <w:bookmarkStart w:id="128" w:name="OLE_LINK186"/>
      <w:r w:rsidRPr="006F5565">
        <w:rPr>
          <w:rFonts w:ascii="Book Antiqua" w:hAnsi="Book Antiqua" w:cs="Book Antiqua"/>
          <w:sz w:val="24"/>
          <w:szCs w:val="24"/>
        </w:rPr>
        <w:t>invigorating kidney and clearing away the heat and expelling superficial evils</w:t>
      </w:r>
      <w:bookmarkEnd w:id="127"/>
      <w:bookmarkEnd w:id="128"/>
      <w:r w:rsidRPr="006F5565">
        <w:rPr>
          <w:rFonts w:ascii="Book Antiqua" w:hAnsi="Book Antiqua" w:cs="Book Antiqua"/>
          <w:sz w:val="24"/>
          <w:szCs w:val="24"/>
        </w:rPr>
        <w:t>; Control group:</w:t>
      </w:r>
      <w:r w:rsidR="00770ECC" w:rsidRPr="006F5565">
        <w:rPr>
          <w:rFonts w:ascii="Book Antiqua" w:hAnsi="Book Antiqua" w:cs="Book Antiqua"/>
          <w:sz w:val="24"/>
          <w:szCs w:val="24"/>
        </w:rPr>
        <w:t xml:space="preserve"> P</w:t>
      </w:r>
      <w:r w:rsidR="008E3861" w:rsidRPr="006F5565">
        <w:rPr>
          <w:rFonts w:ascii="Book Antiqua" w:hAnsi="Book Antiqua" w:cs="Book Antiqua"/>
          <w:sz w:val="24"/>
          <w:szCs w:val="24"/>
        </w:rPr>
        <w:t>lacebo.</w:t>
      </w:r>
      <w:r w:rsidR="00DD0725" w:rsidRPr="006F5565">
        <w:rPr>
          <w:rFonts w:ascii="Book Antiqua" w:eastAsia="仿宋_GB2312" w:hAnsi="Book Antiqua" w:cs="Book Antiqua"/>
          <w:sz w:val="24"/>
          <w:szCs w:val="24"/>
        </w:rPr>
        <w:t xml:space="preserve"> HBeAg:</w:t>
      </w:r>
      <w:r w:rsidR="00DD0725" w:rsidRPr="006F5565">
        <w:rPr>
          <w:rFonts w:ascii="Book Antiqua" w:hAnsi="Book Antiqua" w:cs="Book Antiqua"/>
          <w:sz w:val="24"/>
          <w:szCs w:val="24"/>
        </w:rPr>
        <w:t xml:space="preserve"> Hepatitis B e antigen;</w:t>
      </w:r>
      <w:r w:rsidR="00DD0725" w:rsidRPr="006F5565">
        <w:rPr>
          <w:rFonts w:ascii="Book Antiqua" w:eastAsia="仿宋_GB2312" w:hAnsi="Book Antiqua" w:cs="Book Antiqua"/>
          <w:sz w:val="24"/>
          <w:szCs w:val="24"/>
        </w:rPr>
        <w:t xml:space="preserve"> HBsAg</w:t>
      </w:r>
      <w:r w:rsidR="00DD0725" w:rsidRPr="006F5565">
        <w:rPr>
          <w:rFonts w:ascii="Book Antiqua" w:hAnsi="Book Antiqua" w:cs="Book Antiqua"/>
          <w:sz w:val="24"/>
          <w:szCs w:val="24"/>
        </w:rPr>
        <w:t xml:space="preserve">: Hepatitis B surface antigen; </w:t>
      </w:r>
      <w:bookmarkStart w:id="129" w:name="OLE_LINK226"/>
      <w:bookmarkStart w:id="130" w:name="OLE_LINK227"/>
      <w:r w:rsidR="00DD0725" w:rsidRPr="006F5565">
        <w:rPr>
          <w:rFonts w:ascii="Book Antiqua" w:hAnsi="Book Antiqua" w:cs="Book Antiqua"/>
          <w:sz w:val="24"/>
          <w:szCs w:val="24"/>
        </w:rPr>
        <w:t>ICE: Invigorating kidney and clearing away the heat and expelling superficial evils.</w:t>
      </w:r>
      <w:bookmarkEnd w:id="129"/>
      <w:bookmarkEnd w:id="130"/>
    </w:p>
    <w:p w14:paraId="38070D99" w14:textId="77777777" w:rsidR="00D614E8" w:rsidRPr="006F5565" w:rsidRDefault="00D614E8" w:rsidP="006F5565">
      <w:pPr>
        <w:widowControl/>
        <w:spacing w:line="360" w:lineRule="auto"/>
        <w:rPr>
          <w:rFonts w:ascii="Book Antiqua" w:hAnsi="Book Antiqua" w:cs="Book Antiqua"/>
          <w:sz w:val="24"/>
          <w:szCs w:val="24"/>
        </w:rPr>
      </w:pPr>
      <w:bookmarkStart w:id="131" w:name="OLE_LINK35"/>
      <w:bookmarkStart w:id="132" w:name="OLE_LINK34"/>
      <w:r w:rsidRPr="006F5565">
        <w:rPr>
          <w:rFonts w:ascii="Book Antiqua" w:hAnsi="Book Antiqua" w:cs="Book Antiqua"/>
          <w:sz w:val="24"/>
          <w:szCs w:val="24"/>
        </w:rPr>
        <w:br w:type="page"/>
      </w:r>
    </w:p>
    <w:bookmarkEnd w:id="131"/>
    <w:bookmarkEnd w:id="132"/>
    <w:p w14:paraId="01A179E8" w14:textId="77777777" w:rsidR="00D614E8" w:rsidRPr="006F5565" w:rsidRDefault="005A20CA" w:rsidP="006F5565">
      <w:pPr>
        <w:adjustRightInd w:val="0"/>
        <w:snapToGrid w:val="0"/>
        <w:spacing w:line="360" w:lineRule="auto"/>
        <w:rPr>
          <w:rFonts w:ascii="Book Antiqua" w:hAnsi="Book Antiqua" w:cs="Book Antiqua"/>
          <w:b/>
          <w:bCs/>
          <w:sz w:val="24"/>
          <w:szCs w:val="24"/>
        </w:rPr>
      </w:pPr>
      <w:r w:rsidRPr="006F5565">
        <w:rPr>
          <w:rFonts w:ascii="Book Antiqua" w:hAnsi="Book Antiqua" w:cs="Book Antiqua"/>
          <w:b/>
          <w:bCs/>
          <w:noProof/>
          <w:sz w:val="24"/>
          <w:szCs w:val="24"/>
        </w:rPr>
        <w:lastRenderedPageBreak/>
        <w:drawing>
          <wp:inline distT="0" distB="0" distL="0" distR="0" wp14:anchorId="1F36D656" wp14:editId="15C96CFF">
            <wp:extent cx="5214632" cy="3713259"/>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20653" cy="3717546"/>
                    </a:xfrm>
                    <a:prstGeom prst="rect">
                      <a:avLst/>
                    </a:prstGeom>
                    <a:noFill/>
                  </pic:spPr>
                </pic:pic>
              </a:graphicData>
            </a:graphic>
          </wp:inline>
        </w:drawing>
      </w:r>
    </w:p>
    <w:p w14:paraId="2ACE6C29" w14:textId="70AD09E4" w:rsidR="008E3861" w:rsidRPr="006F5565" w:rsidRDefault="008E3861"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b/>
          <w:bCs/>
          <w:sz w:val="24"/>
          <w:szCs w:val="24"/>
        </w:rPr>
        <w:t>Fig</w:t>
      </w:r>
      <w:r w:rsidR="00770ECC" w:rsidRPr="006F5565">
        <w:rPr>
          <w:rFonts w:ascii="Book Antiqua" w:hAnsi="Book Antiqua" w:cs="Book Antiqua"/>
          <w:b/>
          <w:bCs/>
          <w:sz w:val="24"/>
          <w:szCs w:val="24"/>
        </w:rPr>
        <w:t>ure</w:t>
      </w:r>
      <w:r w:rsidRPr="006F5565">
        <w:rPr>
          <w:rFonts w:ascii="Book Antiqua" w:hAnsi="Book Antiqua" w:cs="Book Antiqua"/>
          <w:b/>
          <w:bCs/>
          <w:sz w:val="24"/>
          <w:szCs w:val="24"/>
        </w:rPr>
        <w:t xml:space="preserve"> 3</w:t>
      </w:r>
      <w:r w:rsidRPr="006F5565">
        <w:rPr>
          <w:rFonts w:ascii="Book Antiqua" w:hAnsi="Book Antiqua" w:cs="Book Antiqua"/>
          <w:b/>
          <w:sz w:val="24"/>
          <w:szCs w:val="24"/>
        </w:rPr>
        <w:t xml:space="preserve"> Serum levels of</w:t>
      </w:r>
      <w:r w:rsidR="00770ECC" w:rsidRPr="006F5565">
        <w:rPr>
          <w:rFonts w:ascii="Book Antiqua" w:hAnsi="Book Antiqua" w:cs="Book Antiqua"/>
          <w:b/>
          <w:i/>
          <w:iCs/>
          <w:sz w:val="24"/>
          <w:szCs w:val="24"/>
        </w:rPr>
        <w:t xml:space="preserve"> </w:t>
      </w:r>
      <w:bookmarkStart w:id="133" w:name="OLE_LINK181"/>
      <w:bookmarkStart w:id="134" w:name="OLE_LINK182"/>
      <w:r w:rsidR="00770ECC" w:rsidRPr="006F5565">
        <w:rPr>
          <w:rFonts w:ascii="Book Antiqua" w:eastAsia="仿宋_GB2312" w:hAnsi="Book Antiqua" w:cs="Book Antiqua"/>
          <w:b/>
          <w:sz w:val="24"/>
          <w:szCs w:val="24"/>
        </w:rPr>
        <w:t>interferon-</w:t>
      </w:r>
      <w:r w:rsidR="00770ECC" w:rsidRPr="006F5565">
        <w:rPr>
          <w:rFonts w:ascii="Book Antiqua" w:eastAsia="仿宋_GB2312" w:hAnsi="Book Antiqua" w:cs="Book Antiqua"/>
          <w:b/>
          <w:i/>
          <w:iCs/>
          <w:sz w:val="24"/>
          <w:szCs w:val="24"/>
        </w:rPr>
        <w:t>γ</w:t>
      </w:r>
      <w:bookmarkEnd w:id="133"/>
      <w:bookmarkEnd w:id="134"/>
      <w:r w:rsidRPr="006F5565">
        <w:rPr>
          <w:rFonts w:ascii="Book Antiqua" w:hAnsi="Book Antiqua" w:cs="Book Antiqua"/>
          <w:b/>
          <w:sz w:val="24"/>
          <w:szCs w:val="24"/>
        </w:rPr>
        <w:t xml:space="preserve">, </w:t>
      </w:r>
      <w:bookmarkStart w:id="135" w:name="OLE_LINK183"/>
      <w:bookmarkStart w:id="136" w:name="OLE_LINK184"/>
      <w:r w:rsidR="00770ECC" w:rsidRPr="006F5565">
        <w:rPr>
          <w:rFonts w:ascii="Book Antiqua" w:eastAsia="仿宋_GB2312" w:hAnsi="Book Antiqua" w:cs="Book Antiqua"/>
          <w:b/>
          <w:sz w:val="24"/>
          <w:szCs w:val="24"/>
        </w:rPr>
        <w:t>interleukin</w:t>
      </w:r>
      <w:bookmarkEnd w:id="135"/>
      <w:bookmarkEnd w:id="136"/>
      <w:r w:rsidR="00770ECC" w:rsidRPr="006F5565">
        <w:rPr>
          <w:rFonts w:ascii="Book Antiqua" w:eastAsia="仿宋_GB2312" w:hAnsi="Book Antiqua" w:cs="Book Antiqua"/>
          <w:b/>
          <w:sz w:val="24"/>
          <w:szCs w:val="24"/>
        </w:rPr>
        <w:t>-2</w:t>
      </w:r>
      <w:r w:rsidRPr="006F5565">
        <w:rPr>
          <w:rFonts w:ascii="Book Antiqua" w:hAnsi="Book Antiqua" w:cs="Book Antiqua"/>
          <w:b/>
          <w:sz w:val="24"/>
          <w:szCs w:val="24"/>
        </w:rPr>
        <w:t xml:space="preserve">, </w:t>
      </w:r>
      <w:r w:rsidR="00770ECC" w:rsidRPr="006F5565">
        <w:rPr>
          <w:rFonts w:ascii="Book Antiqua" w:eastAsia="仿宋_GB2312" w:hAnsi="Book Antiqua" w:cs="Book Antiqua"/>
          <w:b/>
          <w:sz w:val="24"/>
          <w:szCs w:val="24"/>
        </w:rPr>
        <w:t>interleukin-4</w:t>
      </w:r>
      <w:r w:rsidRPr="006F5565">
        <w:rPr>
          <w:rFonts w:ascii="Book Antiqua" w:hAnsi="Book Antiqua" w:cs="Book Antiqua"/>
          <w:b/>
          <w:sz w:val="24"/>
          <w:szCs w:val="24"/>
        </w:rPr>
        <w:t xml:space="preserve"> and</w:t>
      </w:r>
      <w:r w:rsidR="00770ECC" w:rsidRPr="006F5565">
        <w:rPr>
          <w:rFonts w:ascii="Book Antiqua" w:eastAsia="仿宋_GB2312" w:hAnsi="Book Antiqua" w:cs="Book Antiqua"/>
          <w:b/>
          <w:sz w:val="24"/>
          <w:szCs w:val="24"/>
        </w:rPr>
        <w:t xml:space="preserve"> interleukin-10</w:t>
      </w:r>
      <w:r w:rsidRPr="006F5565">
        <w:rPr>
          <w:rFonts w:ascii="Book Antiqua" w:hAnsi="Book Antiqua" w:cs="Book Antiqua"/>
          <w:b/>
          <w:sz w:val="24"/>
          <w:szCs w:val="24"/>
        </w:rPr>
        <w:t xml:space="preserve"> were determined by ELISA.</w:t>
      </w:r>
      <w:r w:rsidRPr="006F5565">
        <w:rPr>
          <w:rFonts w:ascii="Book Antiqua" w:hAnsi="Book Antiqua" w:cs="Book Antiqua"/>
          <w:sz w:val="24"/>
          <w:szCs w:val="24"/>
        </w:rPr>
        <w:t xml:space="preserve"> </w:t>
      </w:r>
      <w:r w:rsidR="00334278" w:rsidRPr="006F5565">
        <w:rPr>
          <w:rFonts w:ascii="Book Antiqua" w:hAnsi="Book Antiqua" w:cs="Book Antiqua"/>
          <w:sz w:val="24"/>
          <w:szCs w:val="24"/>
        </w:rPr>
        <w:t xml:space="preserve">A: </w:t>
      </w:r>
      <w:bookmarkStart w:id="137" w:name="OLE_LINK222"/>
      <w:bookmarkStart w:id="138" w:name="OLE_LINK223"/>
      <w:r w:rsidRPr="006F5565">
        <w:rPr>
          <w:rFonts w:ascii="Book Antiqua" w:hAnsi="Book Antiqua" w:cs="Book Antiqua"/>
          <w:sz w:val="24"/>
          <w:szCs w:val="24"/>
        </w:rPr>
        <w:t xml:space="preserve">The patients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treatment group showed significantly increased </w:t>
      </w:r>
      <w:bookmarkStart w:id="139" w:name="OLE_LINK201"/>
      <w:bookmarkStart w:id="140" w:name="OLE_LINK202"/>
      <w:r w:rsidR="00770ECC" w:rsidRPr="006F5565">
        <w:rPr>
          <w:rFonts w:ascii="Book Antiqua" w:eastAsia="仿宋_GB2312" w:hAnsi="Book Antiqua" w:cs="Book Antiqua"/>
          <w:sz w:val="24"/>
          <w:szCs w:val="24"/>
        </w:rPr>
        <w:t>interferon-</w:t>
      </w:r>
      <w:r w:rsidR="00770ECC" w:rsidRPr="006F5565">
        <w:rPr>
          <w:rFonts w:ascii="Book Antiqua" w:eastAsia="仿宋_GB2312" w:hAnsi="Book Antiqua" w:cs="Book Antiqua"/>
          <w:i/>
          <w:iCs/>
          <w:sz w:val="24"/>
          <w:szCs w:val="24"/>
        </w:rPr>
        <w:t>γ</w:t>
      </w:r>
      <w:bookmarkEnd w:id="139"/>
      <w:bookmarkEnd w:id="140"/>
      <w:r w:rsidRPr="006F5565">
        <w:rPr>
          <w:rFonts w:ascii="Book Antiqua" w:hAnsi="Book Antiqua" w:cs="Book Antiqua"/>
          <w:sz w:val="24"/>
          <w:szCs w:val="24"/>
        </w:rPr>
        <w:t xml:space="preserve"> </w:t>
      </w:r>
      <w:r w:rsidR="00334278" w:rsidRPr="006F5565">
        <w:rPr>
          <w:rFonts w:ascii="Book Antiqua" w:hAnsi="Book Antiqua" w:cs="Book Antiqua"/>
          <w:sz w:val="24"/>
          <w:szCs w:val="24"/>
        </w:rPr>
        <w:t>level</w:t>
      </w:r>
      <w:r w:rsidR="00F91391">
        <w:rPr>
          <w:rFonts w:ascii="Book Antiqua" w:hAnsi="Book Antiqua" w:cs="Book Antiqua"/>
          <w:sz w:val="24"/>
          <w:szCs w:val="24"/>
        </w:rPr>
        <w:t>s</w:t>
      </w:r>
      <w:r w:rsidRPr="006F5565">
        <w:rPr>
          <w:rFonts w:ascii="Book Antiqua" w:hAnsi="Book Antiqua" w:cs="Book Antiqua"/>
          <w:sz w:val="24"/>
          <w:szCs w:val="24"/>
        </w:rPr>
        <w:t xml:space="preserve"> in serum compared with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placebo group</w:t>
      </w:r>
      <w:bookmarkEnd w:id="137"/>
      <w:bookmarkEnd w:id="138"/>
      <w:r w:rsidR="00334278" w:rsidRPr="006F5565">
        <w:rPr>
          <w:rFonts w:ascii="Book Antiqua" w:hAnsi="Book Antiqua" w:cs="Book Antiqua"/>
          <w:sz w:val="24"/>
          <w:szCs w:val="24"/>
        </w:rPr>
        <w:t>;</w:t>
      </w:r>
      <w:r w:rsidRPr="006F5565">
        <w:rPr>
          <w:rFonts w:ascii="Book Antiqua" w:hAnsi="Book Antiqua" w:cs="Book Antiqua"/>
          <w:sz w:val="24"/>
          <w:szCs w:val="24"/>
        </w:rPr>
        <w:t xml:space="preserve"> </w:t>
      </w:r>
      <w:r w:rsidR="00334278" w:rsidRPr="006F5565">
        <w:rPr>
          <w:rFonts w:ascii="Book Antiqua" w:hAnsi="Book Antiqua" w:cs="Book Antiqua"/>
          <w:sz w:val="24"/>
          <w:szCs w:val="24"/>
        </w:rPr>
        <w:t xml:space="preserve">B: The patients in </w:t>
      </w:r>
      <w:r w:rsidR="00334278" w:rsidRPr="006F5565">
        <w:rPr>
          <w:rFonts w:ascii="Book Antiqua" w:eastAsia="等线" w:hAnsi="Book Antiqua" w:cs="Book Antiqua"/>
          <w:sz w:val="24"/>
          <w:szCs w:val="24"/>
        </w:rPr>
        <w:t xml:space="preserve">the </w:t>
      </w:r>
      <w:r w:rsidR="00334278" w:rsidRPr="006F5565">
        <w:rPr>
          <w:rFonts w:ascii="Book Antiqua" w:hAnsi="Book Antiqua" w:cs="Book Antiqua"/>
          <w:sz w:val="24"/>
          <w:szCs w:val="24"/>
        </w:rPr>
        <w:t xml:space="preserve">treatment group showed significantly increased </w:t>
      </w:r>
      <w:r w:rsidR="00334278" w:rsidRPr="006F5565">
        <w:rPr>
          <w:rFonts w:ascii="Book Antiqua" w:eastAsia="仿宋_GB2312" w:hAnsi="Book Antiqua" w:cs="Book Antiqua"/>
          <w:sz w:val="24"/>
          <w:szCs w:val="24"/>
        </w:rPr>
        <w:t>interleukin</w:t>
      </w:r>
      <w:r w:rsidR="00334278" w:rsidRPr="006F5565">
        <w:rPr>
          <w:rFonts w:ascii="Book Antiqua" w:hAnsi="Book Antiqua" w:cs="Book Antiqua"/>
          <w:sz w:val="24"/>
          <w:szCs w:val="24"/>
        </w:rPr>
        <w:t xml:space="preserve"> (IL)-2 level</w:t>
      </w:r>
      <w:r w:rsidR="00F91391">
        <w:rPr>
          <w:rFonts w:ascii="Book Antiqua" w:hAnsi="Book Antiqua" w:cs="Book Antiqua"/>
          <w:sz w:val="24"/>
          <w:szCs w:val="24"/>
        </w:rPr>
        <w:t>s</w:t>
      </w:r>
      <w:r w:rsidR="00334278" w:rsidRPr="006F5565">
        <w:rPr>
          <w:rFonts w:ascii="Book Antiqua" w:hAnsi="Book Antiqua" w:cs="Book Antiqua"/>
          <w:sz w:val="24"/>
          <w:szCs w:val="24"/>
        </w:rPr>
        <w:t xml:space="preserve"> in serum compared with </w:t>
      </w:r>
      <w:r w:rsidR="00334278" w:rsidRPr="006F5565">
        <w:rPr>
          <w:rFonts w:ascii="Book Antiqua" w:eastAsia="等线" w:hAnsi="Book Antiqua" w:cs="Book Antiqua"/>
          <w:sz w:val="24"/>
          <w:szCs w:val="24"/>
        </w:rPr>
        <w:t xml:space="preserve">the </w:t>
      </w:r>
      <w:r w:rsidR="00334278" w:rsidRPr="006F5565">
        <w:rPr>
          <w:rFonts w:ascii="Book Antiqua" w:hAnsi="Book Antiqua" w:cs="Book Antiqua"/>
          <w:sz w:val="24"/>
          <w:szCs w:val="24"/>
        </w:rPr>
        <w:t xml:space="preserve">placebo group; C: </w:t>
      </w:r>
      <w:bookmarkStart w:id="141" w:name="OLE_LINK224"/>
      <w:bookmarkStart w:id="142" w:name="OLE_LINK225"/>
      <w:r w:rsidRPr="006F5565">
        <w:rPr>
          <w:rFonts w:ascii="Book Antiqua" w:hAnsi="Book Antiqua" w:cs="Book Antiqua"/>
          <w:sz w:val="24"/>
          <w:szCs w:val="24"/>
        </w:rPr>
        <w:t xml:space="preserve">The patients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treatment group showed significantly decreased IL-4 </w:t>
      </w:r>
      <w:r w:rsidR="00334278" w:rsidRPr="006F5565">
        <w:rPr>
          <w:rFonts w:ascii="Book Antiqua" w:hAnsi="Book Antiqua" w:cs="Book Antiqua"/>
          <w:sz w:val="24"/>
          <w:szCs w:val="24"/>
        </w:rPr>
        <w:t>level</w:t>
      </w:r>
      <w:r w:rsidR="00F91391">
        <w:rPr>
          <w:rFonts w:ascii="Book Antiqua" w:hAnsi="Book Antiqua" w:cs="Book Antiqua"/>
          <w:sz w:val="24"/>
          <w:szCs w:val="24"/>
        </w:rPr>
        <w:t>s</w:t>
      </w:r>
      <w:r w:rsidRPr="006F5565">
        <w:rPr>
          <w:rFonts w:ascii="Book Antiqua" w:hAnsi="Book Antiqua" w:cs="Book Antiqua"/>
          <w:sz w:val="24"/>
          <w:szCs w:val="24"/>
        </w:rPr>
        <w:t xml:space="preserve"> in serum compared with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placebo group</w:t>
      </w:r>
      <w:bookmarkEnd w:id="141"/>
      <w:bookmarkEnd w:id="142"/>
      <w:r w:rsidR="00334278" w:rsidRPr="006F5565">
        <w:rPr>
          <w:rFonts w:ascii="Book Antiqua" w:hAnsi="Book Antiqua" w:cs="Book Antiqua"/>
          <w:sz w:val="24"/>
          <w:szCs w:val="24"/>
        </w:rPr>
        <w:t>;</w:t>
      </w:r>
      <w:r w:rsidRPr="006F5565">
        <w:rPr>
          <w:rFonts w:ascii="Book Antiqua" w:hAnsi="Book Antiqua" w:cs="Book Antiqua"/>
          <w:sz w:val="24"/>
          <w:szCs w:val="24"/>
        </w:rPr>
        <w:t xml:space="preserve"> </w:t>
      </w:r>
      <w:r w:rsidR="00334278" w:rsidRPr="006F5565">
        <w:rPr>
          <w:rFonts w:ascii="Book Antiqua" w:hAnsi="Book Antiqua" w:cs="Book Antiqua"/>
          <w:sz w:val="24"/>
          <w:szCs w:val="24"/>
        </w:rPr>
        <w:t xml:space="preserve">D: The patients in </w:t>
      </w:r>
      <w:r w:rsidR="00334278" w:rsidRPr="006F5565">
        <w:rPr>
          <w:rFonts w:ascii="Book Antiqua" w:eastAsia="等线" w:hAnsi="Book Antiqua" w:cs="Book Antiqua"/>
          <w:sz w:val="24"/>
          <w:szCs w:val="24"/>
        </w:rPr>
        <w:t xml:space="preserve">the </w:t>
      </w:r>
      <w:r w:rsidR="00334278" w:rsidRPr="006F5565">
        <w:rPr>
          <w:rFonts w:ascii="Book Antiqua" w:hAnsi="Book Antiqua" w:cs="Book Antiqua"/>
          <w:sz w:val="24"/>
          <w:szCs w:val="24"/>
        </w:rPr>
        <w:t>treatment group showed significantly decreased IL-10 level</w:t>
      </w:r>
      <w:r w:rsidR="00F91391">
        <w:rPr>
          <w:rFonts w:ascii="Book Antiqua" w:hAnsi="Book Antiqua" w:cs="Book Antiqua"/>
          <w:sz w:val="24"/>
          <w:szCs w:val="24"/>
        </w:rPr>
        <w:t>s</w:t>
      </w:r>
      <w:r w:rsidR="00334278" w:rsidRPr="006F5565">
        <w:rPr>
          <w:rFonts w:ascii="Book Antiqua" w:hAnsi="Book Antiqua" w:cs="Book Antiqua"/>
          <w:sz w:val="24"/>
          <w:szCs w:val="24"/>
        </w:rPr>
        <w:t xml:space="preserve"> in serum compared with </w:t>
      </w:r>
      <w:r w:rsidR="00334278" w:rsidRPr="006F5565">
        <w:rPr>
          <w:rFonts w:ascii="Book Antiqua" w:eastAsia="等线" w:hAnsi="Book Antiqua" w:cs="Book Antiqua"/>
          <w:sz w:val="24"/>
          <w:szCs w:val="24"/>
        </w:rPr>
        <w:t xml:space="preserve">the </w:t>
      </w:r>
      <w:r w:rsidR="00334278" w:rsidRPr="006F5565">
        <w:rPr>
          <w:rFonts w:ascii="Book Antiqua" w:hAnsi="Book Antiqua" w:cs="Book Antiqua"/>
          <w:sz w:val="24"/>
          <w:szCs w:val="24"/>
        </w:rPr>
        <w:t xml:space="preserve">placebo group. </w:t>
      </w:r>
      <w:r w:rsidRPr="006F5565">
        <w:rPr>
          <w:rFonts w:ascii="Book Antiqua" w:hAnsi="Book Antiqua" w:cs="Book Antiqua"/>
          <w:sz w:val="24"/>
          <w:szCs w:val="24"/>
        </w:rPr>
        <w:t xml:space="preserve">Serum levels of </w:t>
      </w:r>
      <w:r w:rsidR="002C1E9F" w:rsidRPr="006F5565">
        <w:rPr>
          <w:rFonts w:ascii="Book Antiqua" w:eastAsia="仿宋_GB2312" w:hAnsi="Book Antiqua" w:cs="Book Antiqua"/>
          <w:sz w:val="24"/>
          <w:szCs w:val="24"/>
        </w:rPr>
        <w:t>interferon</w:t>
      </w:r>
      <w:r w:rsidRPr="006F5565">
        <w:rPr>
          <w:rFonts w:ascii="Book Antiqua" w:hAnsi="Book Antiqua" w:cs="Book Antiqua"/>
          <w:sz w:val="24"/>
          <w:szCs w:val="24"/>
        </w:rPr>
        <w:t>-</w:t>
      </w:r>
      <w:r w:rsidRPr="006F5565">
        <w:rPr>
          <w:rFonts w:ascii="Book Antiqua" w:hAnsi="Book Antiqua" w:cs="Book Antiqua"/>
          <w:i/>
          <w:iCs/>
          <w:sz w:val="24"/>
          <w:szCs w:val="24"/>
        </w:rPr>
        <w:t>γ</w:t>
      </w:r>
      <w:r w:rsidRPr="006F5565">
        <w:rPr>
          <w:rFonts w:ascii="Book Antiqua" w:hAnsi="Book Antiqua" w:cs="Book Antiqua"/>
          <w:sz w:val="24"/>
          <w:szCs w:val="24"/>
        </w:rPr>
        <w:t xml:space="preserve">, IL-2, IL-4 and IL-10 were compared between the subgroup </w:t>
      </w:r>
      <w:r w:rsidRPr="006F5565">
        <w:rPr>
          <w:rFonts w:ascii="Book Antiqua" w:eastAsia="等线" w:hAnsi="Book Antiqua" w:cs="Book Antiqua"/>
          <w:sz w:val="24"/>
          <w:szCs w:val="24"/>
        </w:rPr>
        <w:t>weeks</w:t>
      </w:r>
      <w:r w:rsidRPr="006F5565">
        <w:rPr>
          <w:rFonts w:ascii="Book Antiqua" w:hAnsi="Book Antiqua" w:cs="Book Antiqua"/>
          <w:sz w:val="24"/>
          <w:szCs w:val="24"/>
        </w:rPr>
        <w:t xml:space="preserve"> 48 and 96. </w:t>
      </w:r>
      <w:proofErr w:type="gramStart"/>
      <w:r w:rsidRPr="006F5565">
        <w:rPr>
          <w:rFonts w:ascii="Book Antiqua" w:hAnsi="Book Antiqua" w:cs="Book Antiqua"/>
          <w:sz w:val="24"/>
          <w:szCs w:val="24"/>
        </w:rPr>
        <w:t>Mann-Whitn</w:t>
      </w:r>
      <w:r w:rsidR="00770ECC" w:rsidRPr="006F5565">
        <w:rPr>
          <w:rFonts w:ascii="Book Antiqua" w:hAnsi="Book Antiqua" w:cs="Book Antiqua"/>
          <w:sz w:val="24"/>
          <w:szCs w:val="24"/>
        </w:rPr>
        <w:t>ey U test.</w:t>
      </w:r>
      <w:proofErr w:type="gramEnd"/>
      <w:r w:rsidR="00770ECC" w:rsidRPr="006F5565">
        <w:rPr>
          <w:rFonts w:ascii="Book Antiqua" w:hAnsi="Book Antiqua" w:cs="Book Antiqua"/>
          <w:sz w:val="24"/>
          <w:szCs w:val="24"/>
        </w:rPr>
        <w:t xml:space="preserve"> Treatment group:</w:t>
      </w:r>
      <w:r w:rsidRPr="006F5565">
        <w:rPr>
          <w:rFonts w:ascii="Book Antiqua" w:hAnsi="Book Antiqua" w:cs="Book Antiqua"/>
          <w:sz w:val="24"/>
          <w:szCs w:val="24"/>
        </w:rPr>
        <w:t xml:space="preserve"> Chinese </w:t>
      </w:r>
      <w:r w:rsidR="00770ECC" w:rsidRPr="006F5565">
        <w:rPr>
          <w:rFonts w:ascii="Book Antiqua" w:hAnsi="Book Antiqua" w:cs="Book Antiqua"/>
          <w:sz w:val="24"/>
          <w:szCs w:val="24"/>
        </w:rPr>
        <w:t>herb form</w:t>
      </w:r>
      <w:r w:rsidRPr="006F5565">
        <w:rPr>
          <w:rFonts w:ascii="Book Antiqua" w:hAnsi="Book Antiqua" w:cs="Book Antiqua"/>
          <w:sz w:val="24"/>
          <w:szCs w:val="24"/>
        </w:rPr>
        <w:t xml:space="preserve">ula </w:t>
      </w:r>
      <w:r w:rsidR="00770ECC" w:rsidRPr="006F5565">
        <w:rPr>
          <w:rFonts w:ascii="Book Antiqua" w:hAnsi="Book Antiqua" w:cs="Book Antiqua"/>
          <w:sz w:val="24"/>
          <w:szCs w:val="24"/>
        </w:rPr>
        <w:t>invigorating kidney and clearing away the heat and expelling superficial evils; Control group: P</w:t>
      </w:r>
      <w:r w:rsidRPr="006F5565">
        <w:rPr>
          <w:rFonts w:ascii="Book Antiqua" w:hAnsi="Book Antiqua" w:cs="Book Antiqua"/>
          <w:sz w:val="24"/>
          <w:szCs w:val="24"/>
        </w:rPr>
        <w:t>lacebo.</w:t>
      </w:r>
      <w:r w:rsidR="004C3346" w:rsidRPr="006F5565">
        <w:rPr>
          <w:rFonts w:ascii="Book Antiqua" w:hAnsi="Book Antiqua" w:cs="Book Antiqua"/>
          <w:sz w:val="24"/>
          <w:szCs w:val="24"/>
        </w:rPr>
        <w:t xml:space="preserve"> IL:</w:t>
      </w:r>
      <w:r w:rsidR="004C3346" w:rsidRPr="006F5565">
        <w:rPr>
          <w:rFonts w:ascii="Book Antiqua" w:eastAsia="仿宋_GB2312" w:hAnsi="Book Antiqua" w:cs="Book Antiqua"/>
          <w:sz w:val="24"/>
          <w:szCs w:val="24"/>
        </w:rPr>
        <w:t xml:space="preserve"> Interleukin; </w:t>
      </w:r>
      <w:r w:rsidR="004C3346" w:rsidRPr="006F5565">
        <w:rPr>
          <w:rFonts w:ascii="Book Antiqua" w:hAnsi="Book Antiqua" w:cs="Book Antiqua"/>
          <w:sz w:val="24"/>
          <w:szCs w:val="24"/>
        </w:rPr>
        <w:t>IFN-</w:t>
      </w:r>
      <w:r w:rsidR="004C3346" w:rsidRPr="006F5565">
        <w:rPr>
          <w:rFonts w:ascii="Book Antiqua" w:hAnsi="Book Antiqua" w:cs="Book Antiqua"/>
          <w:i/>
          <w:iCs/>
          <w:sz w:val="24"/>
          <w:szCs w:val="24"/>
        </w:rPr>
        <w:t>γ:</w:t>
      </w:r>
      <w:r w:rsidR="004C3346" w:rsidRPr="006F5565">
        <w:rPr>
          <w:rFonts w:ascii="Book Antiqua" w:eastAsia="仿宋_GB2312" w:hAnsi="Book Antiqua" w:cs="Book Antiqua"/>
          <w:sz w:val="24"/>
          <w:szCs w:val="24"/>
        </w:rPr>
        <w:t xml:space="preserve"> interferon-</w:t>
      </w:r>
      <w:r w:rsidR="004C3346" w:rsidRPr="006F5565">
        <w:rPr>
          <w:rFonts w:ascii="Book Antiqua" w:eastAsia="仿宋_GB2312" w:hAnsi="Book Antiqua" w:cs="Book Antiqua"/>
          <w:i/>
          <w:iCs/>
          <w:sz w:val="24"/>
          <w:szCs w:val="24"/>
        </w:rPr>
        <w:t>γ</w:t>
      </w:r>
      <w:r w:rsidR="00175417" w:rsidRPr="006F5565">
        <w:rPr>
          <w:rFonts w:ascii="Book Antiqua" w:eastAsia="仿宋_GB2312" w:hAnsi="Book Antiqua" w:cs="Book Antiqua"/>
          <w:iCs/>
          <w:sz w:val="24"/>
          <w:szCs w:val="24"/>
        </w:rPr>
        <w:t>;</w:t>
      </w:r>
      <w:r w:rsidR="00175417" w:rsidRPr="006F5565">
        <w:rPr>
          <w:rFonts w:ascii="Book Antiqua" w:hAnsi="Book Antiqua" w:cs="Book Antiqua"/>
          <w:sz w:val="24"/>
          <w:szCs w:val="24"/>
        </w:rPr>
        <w:t xml:space="preserve"> ICE: Invigorating kidney and clearing away the heat and expelling superficial evils.</w:t>
      </w:r>
    </w:p>
    <w:p w14:paraId="4C18212F" w14:textId="77777777" w:rsidR="005B1087" w:rsidRPr="006F5565" w:rsidRDefault="00FD1A05" w:rsidP="006F5565">
      <w:pPr>
        <w:widowControl/>
        <w:spacing w:line="360" w:lineRule="auto"/>
        <w:rPr>
          <w:rFonts w:ascii="Book Antiqua" w:hAnsi="Book Antiqua" w:cs="Book Antiqua"/>
          <w:sz w:val="24"/>
          <w:szCs w:val="24"/>
        </w:rPr>
      </w:pPr>
      <w:r w:rsidRPr="006F5565">
        <w:rPr>
          <w:rFonts w:ascii="Book Antiqua" w:hAnsi="Book Antiqua" w:cs="Book Antiqua"/>
          <w:sz w:val="24"/>
          <w:szCs w:val="24"/>
        </w:rPr>
        <w:br w:type="page"/>
      </w:r>
      <w:r w:rsidRPr="006F5565">
        <w:rPr>
          <w:rFonts w:ascii="Book Antiqua" w:hAnsi="Book Antiqua" w:cs="Book Antiqua"/>
          <w:b/>
          <w:bCs/>
          <w:noProof/>
          <w:sz w:val="24"/>
          <w:szCs w:val="24"/>
        </w:rPr>
        <w:lastRenderedPageBreak/>
        <w:drawing>
          <wp:inline distT="0" distB="0" distL="0" distR="0" wp14:anchorId="6B673E9D" wp14:editId="72D9EDEA">
            <wp:extent cx="5598030" cy="382905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96951" cy="3828312"/>
                    </a:xfrm>
                    <a:prstGeom prst="rect">
                      <a:avLst/>
                    </a:prstGeom>
                    <a:noFill/>
                  </pic:spPr>
                </pic:pic>
              </a:graphicData>
            </a:graphic>
          </wp:inline>
        </w:drawing>
      </w:r>
    </w:p>
    <w:p w14:paraId="54BDE792" w14:textId="04D3620F" w:rsidR="008E3861" w:rsidRPr="006F5565" w:rsidRDefault="008E3861"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b/>
          <w:bCs/>
          <w:sz w:val="24"/>
          <w:szCs w:val="24"/>
        </w:rPr>
        <w:t>Fig</w:t>
      </w:r>
      <w:r w:rsidR="00954416" w:rsidRPr="006F5565">
        <w:rPr>
          <w:rFonts w:ascii="Book Antiqua" w:hAnsi="Book Antiqua" w:cs="Book Antiqua"/>
          <w:b/>
          <w:bCs/>
          <w:sz w:val="24"/>
          <w:szCs w:val="24"/>
        </w:rPr>
        <w:t>ure</w:t>
      </w:r>
      <w:r w:rsidRPr="006F5565">
        <w:rPr>
          <w:rFonts w:ascii="Book Antiqua" w:eastAsia="等线" w:hAnsi="Book Antiqua" w:cs="Book Antiqua"/>
          <w:b/>
          <w:bCs/>
          <w:sz w:val="24"/>
          <w:szCs w:val="24"/>
        </w:rPr>
        <w:t xml:space="preserve"> </w:t>
      </w:r>
      <w:r w:rsidR="00954416" w:rsidRPr="006F5565">
        <w:rPr>
          <w:rFonts w:ascii="Book Antiqua" w:hAnsi="Book Antiqua" w:cs="Book Antiqua"/>
          <w:b/>
          <w:bCs/>
          <w:sz w:val="24"/>
          <w:szCs w:val="24"/>
        </w:rPr>
        <w:t>4</w:t>
      </w:r>
      <w:r w:rsidRPr="006F5565">
        <w:rPr>
          <w:rFonts w:ascii="Book Antiqua" w:hAnsi="Book Antiqua" w:cs="Book Antiqua"/>
          <w:b/>
          <w:sz w:val="24"/>
          <w:szCs w:val="24"/>
        </w:rPr>
        <w:t xml:space="preserve"> </w:t>
      </w:r>
      <w:bookmarkStart w:id="143" w:name="OLE_LINK188"/>
      <w:bookmarkStart w:id="144" w:name="OLE_LINK189"/>
      <w:r w:rsidR="00954416" w:rsidRPr="006F5565">
        <w:rPr>
          <w:rFonts w:ascii="Book Antiqua" w:hAnsi="Book Antiqua" w:cs="Book Antiqua"/>
          <w:b/>
          <w:sz w:val="24"/>
          <w:szCs w:val="24"/>
        </w:rPr>
        <w:t>Percentage of hepatitis B virus surface antigen and hepatitis B e antigen clearance.</w:t>
      </w:r>
      <w:r w:rsidR="00954416" w:rsidRPr="006F5565">
        <w:rPr>
          <w:rFonts w:ascii="Book Antiqua" w:hAnsi="Book Antiqua" w:cs="Book Antiqua"/>
          <w:sz w:val="24"/>
          <w:szCs w:val="24"/>
        </w:rPr>
        <w:t xml:space="preserve"> </w:t>
      </w:r>
      <w:r w:rsidRPr="006F5565">
        <w:rPr>
          <w:rFonts w:ascii="Book Antiqua" w:hAnsi="Book Antiqua" w:cs="Book Antiqua"/>
          <w:sz w:val="24"/>
          <w:szCs w:val="24"/>
        </w:rPr>
        <w:t xml:space="preserve">Percentage of </w:t>
      </w:r>
      <w:r w:rsidR="00954416" w:rsidRPr="006F5565">
        <w:rPr>
          <w:rFonts w:ascii="Book Antiqua" w:hAnsi="Book Antiqua" w:cs="Book Antiqua"/>
          <w:sz w:val="24"/>
          <w:szCs w:val="24"/>
        </w:rPr>
        <w:t>hepatitis B virus surface antigen and hepatitis B e antigen</w:t>
      </w:r>
      <w:r w:rsidRPr="006F5565">
        <w:rPr>
          <w:rFonts w:ascii="Book Antiqua" w:hAnsi="Book Antiqua" w:cs="Book Antiqua"/>
          <w:sz w:val="24"/>
          <w:szCs w:val="24"/>
        </w:rPr>
        <w:t xml:space="preserve"> clearance</w:t>
      </w:r>
      <w:bookmarkEnd w:id="143"/>
      <w:bookmarkEnd w:id="144"/>
      <w:r w:rsidRPr="006F5565">
        <w:rPr>
          <w:rFonts w:ascii="Book Antiqua" w:hAnsi="Book Antiqua" w:cs="Book Antiqua"/>
          <w:sz w:val="24"/>
          <w:szCs w:val="24"/>
        </w:rPr>
        <w:t xml:space="preserve"> among patients stratified by baseline, week 24 and week 36 </w:t>
      </w:r>
      <w:bookmarkStart w:id="145" w:name="OLE_LINK190"/>
      <w:r w:rsidR="006214A2" w:rsidRPr="006F5565">
        <w:rPr>
          <w:rFonts w:ascii="Book Antiqua" w:hAnsi="Book Antiqua" w:cs="Book Antiqua"/>
          <w:sz w:val="24"/>
          <w:szCs w:val="24"/>
        </w:rPr>
        <w:t>hepatitis B e antigen</w:t>
      </w:r>
      <w:bookmarkEnd w:id="145"/>
      <w:r w:rsidRPr="006F5565">
        <w:rPr>
          <w:rFonts w:ascii="Book Antiqua" w:hAnsi="Book Antiqua" w:cs="Book Antiqua"/>
          <w:sz w:val="24"/>
          <w:szCs w:val="24"/>
        </w:rPr>
        <w:t xml:space="preserve"> and </w:t>
      </w:r>
      <w:bookmarkStart w:id="146" w:name="OLE_LINK191"/>
      <w:r w:rsidR="006B395F" w:rsidRPr="006F5565">
        <w:rPr>
          <w:rFonts w:ascii="Book Antiqua" w:hAnsi="Book Antiqua" w:cs="Book Antiqua"/>
          <w:sz w:val="24"/>
          <w:szCs w:val="24"/>
        </w:rPr>
        <w:t>hepatitis B virus surface antigen</w:t>
      </w:r>
      <w:bookmarkEnd w:id="146"/>
      <w:r w:rsidRPr="006F5565">
        <w:rPr>
          <w:rFonts w:ascii="Book Antiqua" w:hAnsi="Book Antiqua" w:cs="Book Antiqua"/>
          <w:sz w:val="24"/>
          <w:szCs w:val="24"/>
        </w:rPr>
        <w:t xml:space="preserve"> levels; week 36 </w:t>
      </w:r>
      <w:r w:rsidR="006214A2" w:rsidRPr="006F5565">
        <w:rPr>
          <w:rFonts w:ascii="Book Antiqua" w:hAnsi="Book Antiqua" w:cs="Book Antiqua"/>
          <w:sz w:val="24"/>
          <w:szCs w:val="24"/>
        </w:rPr>
        <w:t>hepatitis B e antigen</w:t>
      </w:r>
      <w:r w:rsidRPr="006F5565">
        <w:rPr>
          <w:rFonts w:ascii="Book Antiqua" w:hAnsi="Book Antiqua" w:cs="Book Antiqua"/>
          <w:sz w:val="24"/>
          <w:szCs w:val="24"/>
        </w:rPr>
        <w:t xml:space="preserve"> change from baseline; week</w:t>
      </w:r>
      <w:r w:rsidR="002A0F42" w:rsidRPr="006F5565">
        <w:rPr>
          <w:rFonts w:ascii="Book Antiqua" w:hAnsi="Book Antiqua" w:cs="Book Antiqua"/>
          <w:sz w:val="24"/>
          <w:szCs w:val="24"/>
        </w:rPr>
        <w:t>s</w:t>
      </w:r>
      <w:r w:rsidRPr="006F5565">
        <w:rPr>
          <w:rFonts w:ascii="Book Antiqua" w:hAnsi="Book Antiqua" w:cs="Book Antiqua"/>
          <w:sz w:val="24"/>
          <w:szCs w:val="24"/>
        </w:rPr>
        <w:t xml:space="preserve"> 24 and 36 </w:t>
      </w:r>
      <w:r w:rsidR="006B395F" w:rsidRPr="006F5565">
        <w:rPr>
          <w:rFonts w:ascii="Book Antiqua" w:hAnsi="Book Antiqua" w:cs="Book Antiqua"/>
          <w:sz w:val="24"/>
          <w:szCs w:val="24"/>
        </w:rPr>
        <w:t>hepatitis B virus surface antigen</w:t>
      </w:r>
      <w:r w:rsidRPr="006F5565">
        <w:rPr>
          <w:rFonts w:ascii="Book Antiqua" w:hAnsi="Book Antiqua" w:cs="Book Antiqua"/>
          <w:sz w:val="24"/>
          <w:szCs w:val="24"/>
        </w:rPr>
        <w:t xml:space="preserve"> change from baseline; and week 24 </w:t>
      </w:r>
      <w:r w:rsidR="006214A2">
        <w:rPr>
          <w:rFonts w:ascii="Book Antiqua" w:eastAsia="宋体" w:hAnsi="Book Antiqua" w:cs="Book Antiqua"/>
          <w:sz w:val="24"/>
          <w:szCs w:val="24"/>
        </w:rPr>
        <w:t>a</w:t>
      </w:r>
      <w:r w:rsidR="00954416" w:rsidRPr="006F5565">
        <w:rPr>
          <w:rFonts w:ascii="Book Antiqua" w:eastAsia="宋体" w:hAnsi="Book Antiqua" w:cs="Book Antiqua"/>
          <w:sz w:val="24"/>
          <w:szCs w:val="24"/>
        </w:rPr>
        <w:t>lanine aminotransferase</w:t>
      </w:r>
      <w:r w:rsidRPr="006F5565">
        <w:rPr>
          <w:rFonts w:ascii="Book Antiqua" w:hAnsi="Book Antiqua" w:cs="Book Antiqua"/>
          <w:sz w:val="24"/>
          <w:szCs w:val="24"/>
        </w:rPr>
        <w:t xml:space="preserve"> elevation.</w:t>
      </w:r>
      <w:r w:rsidR="00954416" w:rsidRPr="006F5565">
        <w:rPr>
          <w:rFonts w:ascii="Book Antiqua" w:eastAsia="仿宋_GB2312" w:hAnsi="Book Antiqua" w:cs="Book Antiqua"/>
          <w:sz w:val="24"/>
          <w:szCs w:val="24"/>
        </w:rPr>
        <w:t xml:space="preserve"> </w:t>
      </w:r>
      <w:bookmarkStart w:id="147" w:name="OLE_LINK203"/>
      <w:bookmarkStart w:id="148" w:name="OLE_LINK204"/>
      <w:r w:rsidR="00954416" w:rsidRPr="006F5565">
        <w:rPr>
          <w:rFonts w:ascii="Book Antiqua" w:eastAsia="仿宋_GB2312" w:hAnsi="Book Antiqua" w:cs="Book Antiqua"/>
          <w:sz w:val="24"/>
          <w:szCs w:val="24"/>
        </w:rPr>
        <w:t>HBeAg:</w:t>
      </w:r>
      <w:r w:rsidR="00954416" w:rsidRPr="006F5565">
        <w:rPr>
          <w:rFonts w:ascii="Book Antiqua" w:hAnsi="Book Antiqua" w:cs="Book Antiqua"/>
          <w:sz w:val="24"/>
          <w:szCs w:val="24"/>
        </w:rPr>
        <w:t xml:space="preserve"> Hepatitis B e antigen;</w:t>
      </w:r>
      <w:r w:rsidR="00954416" w:rsidRPr="006F5565">
        <w:rPr>
          <w:rFonts w:ascii="Book Antiqua" w:eastAsia="仿宋_GB2312" w:hAnsi="Book Antiqua" w:cs="Book Antiqua"/>
          <w:sz w:val="24"/>
          <w:szCs w:val="24"/>
        </w:rPr>
        <w:t xml:space="preserve"> HBsAg</w:t>
      </w:r>
      <w:r w:rsidR="00954416" w:rsidRPr="006F5565">
        <w:rPr>
          <w:rFonts w:ascii="Book Antiqua" w:hAnsi="Book Antiqua" w:cs="Book Antiqua"/>
          <w:sz w:val="24"/>
          <w:szCs w:val="24"/>
        </w:rPr>
        <w:t xml:space="preserve">: </w:t>
      </w:r>
      <w:bookmarkStart w:id="149" w:name="OLE_LINK210"/>
      <w:bookmarkStart w:id="150" w:name="OLE_LINK211"/>
      <w:r w:rsidR="00954416" w:rsidRPr="006F5565">
        <w:rPr>
          <w:rFonts w:ascii="Book Antiqua" w:hAnsi="Book Antiqua" w:cs="Book Antiqua"/>
          <w:sz w:val="24"/>
          <w:szCs w:val="24"/>
        </w:rPr>
        <w:t>Hepatitis B surface antigen</w:t>
      </w:r>
      <w:bookmarkEnd w:id="147"/>
      <w:bookmarkEnd w:id="148"/>
      <w:bookmarkEnd w:id="149"/>
      <w:bookmarkEnd w:id="150"/>
      <w:r w:rsidR="00954416" w:rsidRPr="006F5565">
        <w:rPr>
          <w:rFonts w:ascii="Book Antiqua" w:hAnsi="Book Antiqua" w:cs="Book Antiqua"/>
          <w:sz w:val="24"/>
          <w:szCs w:val="24"/>
        </w:rPr>
        <w:t>;</w:t>
      </w:r>
      <w:r w:rsidR="00954416" w:rsidRPr="006F5565">
        <w:rPr>
          <w:rFonts w:ascii="Book Antiqua" w:eastAsia="仿宋_GB2312" w:hAnsi="Book Antiqua" w:cs="Book Antiqua"/>
          <w:sz w:val="24"/>
          <w:szCs w:val="24"/>
        </w:rPr>
        <w:t xml:space="preserve"> ALT:</w:t>
      </w:r>
      <w:bookmarkStart w:id="151" w:name="OLE_LINK194"/>
      <w:bookmarkStart w:id="152" w:name="OLE_LINK195"/>
      <w:r w:rsidR="00954416" w:rsidRPr="006F5565">
        <w:rPr>
          <w:rFonts w:ascii="Book Antiqua" w:eastAsia="仿宋_GB2312" w:hAnsi="Book Antiqua" w:cs="Book Antiqua"/>
          <w:sz w:val="24"/>
          <w:szCs w:val="24"/>
        </w:rPr>
        <w:t xml:space="preserve"> </w:t>
      </w:r>
      <w:r w:rsidR="00954416" w:rsidRPr="006F5565">
        <w:rPr>
          <w:rFonts w:ascii="Book Antiqua" w:eastAsia="宋体" w:hAnsi="Book Antiqua" w:cs="Book Antiqua"/>
          <w:sz w:val="24"/>
          <w:szCs w:val="24"/>
        </w:rPr>
        <w:t>Alanine aminotransferase</w:t>
      </w:r>
      <w:bookmarkEnd w:id="151"/>
      <w:bookmarkEnd w:id="152"/>
      <w:r w:rsidR="00954416" w:rsidRPr="006F5565">
        <w:rPr>
          <w:rFonts w:ascii="Book Antiqua" w:eastAsia="宋体" w:hAnsi="Book Antiqua" w:cs="Book Antiqua"/>
          <w:sz w:val="24"/>
          <w:szCs w:val="24"/>
        </w:rPr>
        <w:t>.</w:t>
      </w:r>
    </w:p>
    <w:p w14:paraId="1469A5F5" w14:textId="77777777" w:rsidR="00524A11" w:rsidRPr="006F5565" w:rsidRDefault="00524A11" w:rsidP="006F5565">
      <w:pPr>
        <w:widowControl/>
        <w:spacing w:line="360" w:lineRule="auto"/>
        <w:rPr>
          <w:rFonts w:ascii="Book Antiqua" w:hAnsi="Book Antiqua" w:cs="Book Antiqua"/>
          <w:sz w:val="24"/>
          <w:szCs w:val="24"/>
        </w:rPr>
      </w:pPr>
      <w:r w:rsidRPr="006F5565">
        <w:rPr>
          <w:rFonts w:ascii="Book Antiqua" w:hAnsi="Book Antiqua" w:cs="Book Antiqua"/>
          <w:sz w:val="24"/>
          <w:szCs w:val="24"/>
        </w:rPr>
        <w:br w:type="page"/>
      </w:r>
    </w:p>
    <w:p w14:paraId="34105A48" w14:textId="77777777" w:rsidR="00733028" w:rsidRPr="006F5565" w:rsidRDefault="00A62A7E" w:rsidP="006F5565">
      <w:pPr>
        <w:adjustRightInd w:val="0"/>
        <w:snapToGrid w:val="0"/>
        <w:spacing w:line="360" w:lineRule="auto"/>
        <w:rPr>
          <w:rFonts w:ascii="Book Antiqua" w:hAnsi="Book Antiqua" w:cs="Book Antiqua"/>
          <w:b/>
          <w:sz w:val="24"/>
          <w:szCs w:val="24"/>
        </w:rPr>
      </w:pPr>
      <w:r w:rsidRPr="00A62A7E">
        <w:rPr>
          <w:rFonts w:ascii="Book Antiqua" w:hAnsi="Book Antiqua" w:cs="Book Antiqua"/>
          <w:noProof/>
          <w:sz w:val="24"/>
          <w:szCs w:val="24"/>
        </w:rPr>
        <w:object w:dxaOrig="8463" w:dyaOrig="9782" w14:anchorId="18B0A3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45.1pt;height:403.85pt;mso-width-percent:0;mso-height-percent:0;mso-width-percent:0;mso-height-percent:0" o:ole="">
            <v:imagedata r:id="rId13" o:title=""/>
          </v:shape>
          <o:OLEObject Type="Embed" ProgID="Prism6.Document" ShapeID="_x0000_i1025" DrawAspect="Content" ObjectID="_1658915935" r:id="rId14"/>
        </w:object>
      </w:r>
    </w:p>
    <w:p w14:paraId="7264516C" w14:textId="4546C562" w:rsidR="008E3861" w:rsidRPr="006F5565" w:rsidRDefault="00C43D8F"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b/>
          <w:sz w:val="24"/>
          <w:szCs w:val="24"/>
        </w:rPr>
        <w:t>Figure</w:t>
      </w:r>
      <w:r w:rsidR="0010037E" w:rsidRPr="006F5565">
        <w:rPr>
          <w:rFonts w:ascii="Book Antiqua" w:hAnsi="Book Antiqua" w:cs="Book Antiqua"/>
          <w:b/>
          <w:sz w:val="24"/>
          <w:szCs w:val="24"/>
        </w:rPr>
        <w:t xml:space="preserve"> 5</w:t>
      </w:r>
      <w:r w:rsidRPr="006F5565">
        <w:rPr>
          <w:rFonts w:ascii="Book Antiqua" w:hAnsi="Book Antiqua" w:cs="Book Antiqua"/>
          <w:b/>
          <w:sz w:val="24"/>
          <w:szCs w:val="24"/>
        </w:rPr>
        <w:t xml:space="preserve"> Typical case 1 (pathology No. liver 0372). </w:t>
      </w:r>
      <w:r w:rsidRPr="006F5565">
        <w:rPr>
          <w:rFonts w:ascii="Book Antiqua" w:hAnsi="Book Antiqua" w:cs="Book Antiqua"/>
          <w:sz w:val="24"/>
          <w:szCs w:val="24"/>
        </w:rPr>
        <w:t xml:space="preserve">A: </w:t>
      </w:r>
      <w:r w:rsidR="008E3861" w:rsidRPr="006F5565">
        <w:rPr>
          <w:rFonts w:ascii="Book Antiqua" w:eastAsia="等线" w:hAnsi="Book Antiqua" w:cs="Book Antiqua"/>
          <w:sz w:val="24"/>
          <w:szCs w:val="24"/>
        </w:rPr>
        <w:t>Focal</w:t>
      </w:r>
      <w:r w:rsidR="008E3861" w:rsidRPr="006F5565">
        <w:rPr>
          <w:rFonts w:ascii="Book Antiqua" w:hAnsi="Book Antiqua" w:cs="Book Antiqua"/>
          <w:sz w:val="24"/>
          <w:szCs w:val="24"/>
        </w:rPr>
        <w:t xml:space="preserve"> necrosis in hepatic lobules with inflammatory cell infiltration (G1)</w:t>
      </w:r>
      <w:r w:rsidR="00155C50" w:rsidRPr="006F5565">
        <w:rPr>
          <w:rFonts w:ascii="Book Antiqua" w:hAnsi="Book Antiqua" w:cs="Book Antiqua"/>
          <w:sz w:val="24"/>
          <w:szCs w:val="24"/>
        </w:rPr>
        <w:t>; B:</w:t>
      </w:r>
      <w:r w:rsidR="008E3861" w:rsidRPr="006F5565">
        <w:rPr>
          <w:rFonts w:ascii="Book Antiqua" w:hAnsi="Book Antiqua" w:cs="Book Antiqua"/>
          <w:sz w:val="24"/>
          <w:szCs w:val="24"/>
        </w:rPr>
        <w:t xml:space="preserve"> </w:t>
      </w:r>
      <w:r w:rsidR="008E3861" w:rsidRPr="006F5565">
        <w:rPr>
          <w:rFonts w:ascii="Book Antiqua" w:eastAsia="等线" w:hAnsi="Book Antiqua" w:cs="Book Antiqua"/>
          <w:sz w:val="24"/>
          <w:szCs w:val="24"/>
        </w:rPr>
        <w:t>Perisinusoidal</w:t>
      </w:r>
      <w:r w:rsidR="008E3861" w:rsidRPr="006F5565">
        <w:rPr>
          <w:rFonts w:ascii="Book Antiqua" w:hAnsi="Book Antiqua" w:cs="Book Antiqua"/>
          <w:sz w:val="24"/>
          <w:szCs w:val="24"/>
        </w:rPr>
        <w:t xml:space="preserve"> fibrosis and lobular fibrosis (S1)</w:t>
      </w:r>
      <w:r w:rsidR="00155C50" w:rsidRPr="006F5565">
        <w:rPr>
          <w:rFonts w:ascii="Book Antiqua" w:hAnsi="Book Antiqua" w:cs="Book Antiqua"/>
          <w:sz w:val="24"/>
          <w:szCs w:val="24"/>
        </w:rPr>
        <w:t>; C:</w:t>
      </w:r>
      <w:r w:rsidR="008E3861" w:rsidRPr="006F5565">
        <w:rPr>
          <w:rFonts w:ascii="Book Antiqua" w:hAnsi="Book Antiqua" w:cs="Book Antiqua"/>
          <w:sz w:val="24"/>
          <w:szCs w:val="24"/>
        </w:rPr>
        <w:t xml:space="preserve"> </w:t>
      </w:r>
      <w:r w:rsidR="00BA6000">
        <w:rPr>
          <w:rFonts w:ascii="Book Antiqua" w:hAnsi="Book Antiqua" w:cs="Book Antiqua"/>
          <w:sz w:val="24"/>
          <w:szCs w:val="24"/>
        </w:rPr>
        <w:t>H</w:t>
      </w:r>
      <w:r w:rsidR="00BA6000" w:rsidRPr="006F5565">
        <w:rPr>
          <w:rFonts w:ascii="Book Antiqua" w:hAnsi="Book Antiqua" w:cs="Book Antiqua"/>
          <w:sz w:val="24"/>
          <w:szCs w:val="24"/>
        </w:rPr>
        <w:t>epatitis B virus surface antigen</w:t>
      </w:r>
      <w:r w:rsidR="008E3861" w:rsidRPr="006F5565">
        <w:rPr>
          <w:rFonts w:ascii="Book Antiqua" w:hAnsi="Book Antiqua" w:cs="Book Antiqua"/>
          <w:sz w:val="24"/>
          <w:szCs w:val="24"/>
        </w:rPr>
        <w:t xml:space="preserve"> </w:t>
      </w:r>
      <w:r w:rsidR="000B458C" w:rsidRPr="006F5565">
        <w:rPr>
          <w:rFonts w:ascii="Book Antiqua" w:hAnsi="Book Antiqua" w:cs="Book Antiqua"/>
          <w:sz w:val="24"/>
          <w:szCs w:val="24"/>
        </w:rPr>
        <w:t>(</w:t>
      </w:r>
      <w:r w:rsidR="008E3861" w:rsidRPr="006F5565">
        <w:rPr>
          <w:rFonts w:ascii="Book Antiqua" w:hAnsi="Book Antiqua" w:cs="Book Antiqua"/>
          <w:sz w:val="24"/>
          <w:szCs w:val="24"/>
        </w:rPr>
        <w:t>+++</w:t>
      </w:r>
      <w:r w:rsidR="000B458C" w:rsidRPr="006F5565">
        <w:rPr>
          <w:rFonts w:ascii="Book Antiqua" w:hAnsi="Book Antiqua" w:cs="Book Antiqua"/>
          <w:sz w:val="24"/>
          <w:szCs w:val="24"/>
        </w:rPr>
        <w:t>)</w:t>
      </w:r>
      <w:r w:rsidR="008E3861" w:rsidRPr="006F5565">
        <w:rPr>
          <w:rFonts w:ascii="Book Antiqua" w:hAnsi="Book Antiqua" w:cs="Book Antiqua"/>
          <w:sz w:val="24"/>
          <w:szCs w:val="24"/>
        </w:rPr>
        <w:t xml:space="preserve"> in </w:t>
      </w:r>
      <w:r w:rsidR="00BA6000">
        <w:rPr>
          <w:rFonts w:ascii="Book Antiqua" w:hAnsi="Book Antiqua" w:cs="Book Antiqua"/>
          <w:sz w:val="24"/>
          <w:szCs w:val="24"/>
        </w:rPr>
        <w:t>one</w:t>
      </w:r>
      <w:r w:rsidR="008E3861" w:rsidRPr="006F5565">
        <w:rPr>
          <w:rFonts w:ascii="Book Antiqua" w:hAnsi="Book Antiqua" w:cs="Book Antiqua"/>
          <w:sz w:val="24"/>
          <w:szCs w:val="24"/>
        </w:rPr>
        <w:t xml:space="preserve"> immunohistochemistry assay of liver</w:t>
      </w:r>
      <w:r w:rsidR="00155C50" w:rsidRPr="006F5565">
        <w:rPr>
          <w:rFonts w:ascii="Book Antiqua" w:hAnsi="Book Antiqua" w:cs="Book Antiqua"/>
          <w:sz w:val="24"/>
          <w:szCs w:val="24"/>
        </w:rPr>
        <w:t>; D:</w:t>
      </w:r>
      <w:r w:rsidR="008E3861" w:rsidRPr="006F5565">
        <w:rPr>
          <w:rFonts w:ascii="Book Antiqua" w:hAnsi="Book Antiqua" w:cs="Book Antiqua"/>
          <w:sz w:val="24"/>
          <w:szCs w:val="24"/>
        </w:rPr>
        <w:t xml:space="preserve"> </w:t>
      </w:r>
      <w:r w:rsidR="00BA6000">
        <w:rPr>
          <w:rFonts w:ascii="Book Antiqua" w:hAnsi="Book Antiqua" w:cs="Book Antiqua"/>
          <w:sz w:val="24"/>
          <w:szCs w:val="24"/>
        </w:rPr>
        <w:t>H</w:t>
      </w:r>
      <w:r w:rsidR="00BA6000" w:rsidRPr="006F5565">
        <w:rPr>
          <w:rFonts w:ascii="Book Antiqua" w:hAnsi="Book Antiqua" w:cs="Book Antiqua"/>
          <w:sz w:val="24"/>
          <w:szCs w:val="24"/>
        </w:rPr>
        <w:t xml:space="preserve">epatitis B virus </w:t>
      </w:r>
      <w:r w:rsidR="00BA6000">
        <w:rPr>
          <w:rFonts w:ascii="Book Antiqua" w:hAnsi="Book Antiqua" w:cs="Book Antiqua"/>
          <w:sz w:val="24"/>
          <w:szCs w:val="24"/>
        </w:rPr>
        <w:t>core</w:t>
      </w:r>
      <w:r w:rsidR="00BA6000" w:rsidRPr="006F5565">
        <w:rPr>
          <w:rFonts w:ascii="Book Antiqua" w:hAnsi="Book Antiqua" w:cs="Book Antiqua"/>
          <w:sz w:val="24"/>
          <w:szCs w:val="24"/>
        </w:rPr>
        <w:t xml:space="preserve"> antigen </w:t>
      </w:r>
      <w:r w:rsidR="000B458C" w:rsidRPr="006F5565">
        <w:rPr>
          <w:rFonts w:ascii="Book Antiqua" w:hAnsi="Book Antiqua" w:cs="Book Antiqua"/>
          <w:sz w:val="24"/>
          <w:szCs w:val="24"/>
        </w:rPr>
        <w:t>(</w:t>
      </w:r>
      <w:r w:rsidR="008E3861" w:rsidRPr="006F5565">
        <w:rPr>
          <w:rFonts w:ascii="Book Antiqua" w:hAnsi="Book Antiqua" w:cs="Book Antiqua"/>
          <w:sz w:val="24"/>
          <w:szCs w:val="24"/>
        </w:rPr>
        <w:t>+</w:t>
      </w:r>
      <w:r w:rsidR="000B458C" w:rsidRPr="006F5565">
        <w:rPr>
          <w:rFonts w:ascii="Book Antiqua" w:hAnsi="Book Antiqua" w:cs="Book Antiqua"/>
          <w:sz w:val="24"/>
          <w:szCs w:val="24"/>
        </w:rPr>
        <w:t>)</w:t>
      </w:r>
      <w:r w:rsidR="008E3861" w:rsidRPr="006F5565">
        <w:rPr>
          <w:rFonts w:ascii="Book Antiqua" w:hAnsi="Book Antiqua" w:cs="Book Antiqua"/>
          <w:sz w:val="24"/>
          <w:szCs w:val="24"/>
        </w:rPr>
        <w:t xml:space="preserve"> in </w:t>
      </w:r>
      <w:r w:rsidR="00BA6000">
        <w:rPr>
          <w:rFonts w:ascii="Book Antiqua" w:hAnsi="Book Antiqua" w:cs="Book Antiqua"/>
          <w:sz w:val="24"/>
          <w:szCs w:val="24"/>
        </w:rPr>
        <w:t>one</w:t>
      </w:r>
      <w:r w:rsidR="008E3861" w:rsidRPr="006F5565">
        <w:rPr>
          <w:rFonts w:ascii="Book Antiqua" w:hAnsi="Book Antiqua" w:cs="Book Antiqua"/>
          <w:sz w:val="24"/>
          <w:szCs w:val="24"/>
        </w:rPr>
        <w:t xml:space="preserve"> immunohistochemistry assay of liver</w:t>
      </w:r>
      <w:r w:rsidR="00155C50" w:rsidRPr="006F5565">
        <w:rPr>
          <w:rFonts w:ascii="Book Antiqua" w:hAnsi="Book Antiqua" w:cs="Book Antiqua"/>
          <w:sz w:val="24"/>
          <w:szCs w:val="24"/>
        </w:rPr>
        <w:t>; E:</w:t>
      </w:r>
      <w:r w:rsidR="008E3861" w:rsidRPr="006F5565">
        <w:rPr>
          <w:rFonts w:ascii="Book Antiqua" w:hAnsi="Book Antiqua" w:cs="Book Antiqua"/>
          <w:sz w:val="24"/>
          <w:szCs w:val="24"/>
        </w:rPr>
        <w:t xml:space="preserve"> </w:t>
      </w:r>
      <w:r w:rsidR="00BA6000">
        <w:rPr>
          <w:rFonts w:ascii="Book Antiqua" w:hAnsi="Book Antiqua" w:cs="Book Antiqua"/>
          <w:sz w:val="24"/>
          <w:szCs w:val="24"/>
        </w:rPr>
        <w:t>H</w:t>
      </w:r>
      <w:r w:rsidR="00BA6000" w:rsidRPr="006F5565">
        <w:rPr>
          <w:rFonts w:ascii="Book Antiqua" w:hAnsi="Book Antiqua" w:cs="Book Antiqua"/>
          <w:sz w:val="24"/>
          <w:szCs w:val="24"/>
        </w:rPr>
        <w:t>epatitis B virus surface antigen</w:t>
      </w:r>
      <w:r w:rsidR="008E3861" w:rsidRPr="006F5565">
        <w:rPr>
          <w:rFonts w:ascii="Book Antiqua" w:hAnsi="Book Antiqua" w:cs="Book Antiqua"/>
          <w:sz w:val="24"/>
          <w:szCs w:val="24"/>
        </w:rPr>
        <w:t xml:space="preserve"> </w:t>
      </w:r>
      <w:r w:rsidR="000B458C" w:rsidRPr="006F5565">
        <w:rPr>
          <w:rFonts w:ascii="Book Antiqua" w:hAnsi="Book Antiqua" w:cs="Book Antiqua"/>
          <w:sz w:val="24"/>
          <w:szCs w:val="24"/>
        </w:rPr>
        <w:t>(</w:t>
      </w:r>
      <w:r w:rsidR="008E3861" w:rsidRPr="006F5565">
        <w:rPr>
          <w:rFonts w:ascii="Book Antiqua" w:hAnsi="Book Antiqua" w:cs="Book Antiqua"/>
          <w:sz w:val="24"/>
          <w:szCs w:val="24"/>
        </w:rPr>
        <w:t>-</w:t>
      </w:r>
      <w:r w:rsidR="000B458C" w:rsidRPr="006F5565">
        <w:rPr>
          <w:rFonts w:ascii="Book Antiqua" w:hAnsi="Book Antiqua" w:cs="Book Antiqua"/>
          <w:sz w:val="24"/>
          <w:szCs w:val="24"/>
        </w:rPr>
        <w:t>)</w:t>
      </w:r>
      <w:r w:rsidR="008E3861" w:rsidRPr="006F5565">
        <w:rPr>
          <w:rFonts w:ascii="Book Antiqua" w:hAnsi="Book Antiqua" w:cs="Book Antiqua"/>
          <w:sz w:val="24"/>
          <w:szCs w:val="24"/>
        </w:rPr>
        <w:t xml:space="preserve"> in </w:t>
      </w:r>
      <w:r w:rsidR="00BA6000">
        <w:rPr>
          <w:rFonts w:ascii="Book Antiqua" w:hAnsi="Book Antiqua" w:cs="Book Antiqua"/>
          <w:sz w:val="24"/>
          <w:szCs w:val="24"/>
        </w:rPr>
        <w:t>two</w:t>
      </w:r>
      <w:r w:rsidR="008E3861" w:rsidRPr="006F5565">
        <w:rPr>
          <w:rFonts w:ascii="Book Antiqua" w:hAnsi="Book Antiqua" w:cs="Book Antiqua"/>
          <w:sz w:val="24"/>
          <w:szCs w:val="24"/>
        </w:rPr>
        <w:t xml:space="preserve"> immunohistochemistry assays of liver</w:t>
      </w:r>
      <w:r w:rsidR="00155C50" w:rsidRPr="006F5565">
        <w:rPr>
          <w:rFonts w:ascii="Book Antiqua" w:hAnsi="Book Antiqua" w:cs="Book Antiqua"/>
          <w:sz w:val="24"/>
          <w:szCs w:val="24"/>
        </w:rPr>
        <w:t>; F:</w:t>
      </w:r>
      <w:r w:rsidR="008E3861" w:rsidRPr="006F5565">
        <w:rPr>
          <w:rFonts w:ascii="Book Antiqua" w:hAnsi="Book Antiqua" w:cs="Book Antiqua"/>
          <w:sz w:val="24"/>
          <w:szCs w:val="24"/>
        </w:rPr>
        <w:t xml:space="preserve"> </w:t>
      </w:r>
      <w:r w:rsidR="00BA6000">
        <w:rPr>
          <w:rFonts w:ascii="Book Antiqua" w:hAnsi="Book Antiqua" w:cs="Book Antiqua"/>
          <w:sz w:val="24"/>
          <w:szCs w:val="24"/>
        </w:rPr>
        <w:t>H</w:t>
      </w:r>
      <w:r w:rsidR="00BA6000" w:rsidRPr="006F5565">
        <w:rPr>
          <w:rFonts w:ascii="Book Antiqua" w:hAnsi="Book Antiqua" w:cs="Book Antiqua"/>
          <w:sz w:val="24"/>
          <w:szCs w:val="24"/>
        </w:rPr>
        <w:t xml:space="preserve">epatitis B virus </w:t>
      </w:r>
      <w:r w:rsidR="00BA6000">
        <w:rPr>
          <w:rFonts w:ascii="Book Antiqua" w:hAnsi="Book Antiqua" w:cs="Book Antiqua"/>
          <w:sz w:val="24"/>
          <w:szCs w:val="24"/>
        </w:rPr>
        <w:t>core</w:t>
      </w:r>
      <w:r w:rsidR="00BA6000" w:rsidRPr="006F5565">
        <w:rPr>
          <w:rFonts w:ascii="Book Antiqua" w:hAnsi="Book Antiqua" w:cs="Book Antiqua"/>
          <w:sz w:val="24"/>
          <w:szCs w:val="24"/>
        </w:rPr>
        <w:t xml:space="preserve"> antigen</w:t>
      </w:r>
      <w:r w:rsidR="008E3861" w:rsidRPr="006F5565">
        <w:rPr>
          <w:rFonts w:ascii="Book Antiqua" w:hAnsi="Book Antiqua" w:cs="Book Antiqua"/>
          <w:sz w:val="24"/>
          <w:szCs w:val="24"/>
        </w:rPr>
        <w:t xml:space="preserve"> </w:t>
      </w:r>
      <w:r w:rsidR="000B458C" w:rsidRPr="006F5565">
        <w:rPr>
          <w:rFonts w:ascii="Book Antiqua" w:hAnsi="Book Antiqua" w:cs="Book Antiqua"/>
          <w:sz w:val="24"/>
          <w:szCs w:val="24"/>
        </w:rPr>
        <w:t>(</w:t>
      </w:r>
      <w:r w:rsidR="00155C50" w:rsidRPr="006F5565">
        <w:rPr>
          <w:rFonts w:ascii="Book Antiqua" w:hAnsi="Book Antiqua" w:cs="Book Antiqua"/>
          <w:sz w:val="24"/>
          <w:szCs w:val="24"/>
        </w:rPr>
        <w:t>-</w:t>
      </w:r>
      <w:r w:rsidR="000B458C" w:rsidRPr="006F5565">
        <w:rPr>
          <w:rFonts w:ascii="Book Antiqua" w:hAnsi="Book Antiqua" w:cs="Book Antiqua"/>
          <w:sz w:val="24"/>
          <w:szCs w:val="24"/>
        </w:rPr>
        <w:t>)</w:t>
      </w:r>
      <w:r w:rsidR="008E3861" w:rsidRPr="006F5565">
        <w:rPr>
          <w:rFonts w:ascii="Book Antiqua" w:hAnsi="Book Antiqua" w:cs="Book Antiqua"/>
          <w:sz w:val="24"/>
          <w:szCs w:val="24"/>
        </w:rPr>
        <w:t xml:space="preserve"> in </w:t>
      </w:r>
      <w:r w:rsidR="00BA6000">
        <w:rPr>
          <w:rFonts w:ascii="Book Antiqua" w:hAnsi="Book Antiqua" w:cs="Book Antiqua"/>
          <w:sz w:val="24"/>
          <w:szCs w:val="24"/>
        </w:rPr>
        <w:t>two</w:t>
      </w:r>
      <w:r w:rsidR="008E3861" w:rsidRPr="006F5565">
        <w:rPr>
          <w:rFonts w:ascii="Book Antiqua" w:hAnsi="Book Antiqua" w:cs="Book Antiqua"/>
          <w:sz w:val="24"/>
          <w:szCs w:val="24"/>
        </w:rPr>
        <w:t xml:space="preserve"> immunohistochemistry assays of liver</w:t>
      </w:r>
      <w:r w:rsidR="0019397A" w:rsidRPr="006F5565">
        <w:rPr>
          <w:rFonts w:ascii="Book Antiqua" w:hAnsi="Book Antiqua" w:cs="Book Antiqua"/>
          <w:sz w:val="24"/>
          <w:szCs w:val="24"/>
        </w:rPr>
        <w:t>.</w:t>
      </w:r>
    </w:p>
    <w:p w14:paraId="0D949133" w14:textId="77777777" w:rsidR="000A5795" w:rsidRPr="006F5565" w:rsidRDefault="00A62A7E" w:rsidP="006F5565">
      <w:pPr>
        <w:adjustRightInd w:val="0"/>
        <w:snapToGrid w:val="0"/>
        <w:spacing w:line="360" w:lineRule="auto"/>
        <w:rPr>
          <w:rFonts w:ascii="Book Antiqua" w:hAnsi="Book Antiqua" w:cs="Book Antiqua"/>
          <w:b/>
          <w:sz w:val="24"/>
          <w:szCs w:val="24"/>
        </w:rPr>
      </w:pPr>
      <w:r w:rsidRPr="00A62A7E">
        <w:rPr>
          <w:rFonts w:ascii="Book Antiqua" w:eastAsia="等线" w:hAnsi="Book Antiqua" w:cs="Book Antiqua"/>
          <w:noProof/>
          <w:sz w:val="24"/>
          <w:szCs w:val="24"/>
        </w:rPr>
        <w:object w:dxaOrig="5340" w:dyaOrig="6360" w14:anchorId="26A18B97">
          <v:shape id="_x0000_i1026" type="#_x0000_t75" alt="" style="width:326.05pt;height:388.95pt;mso-width-percent:0;mso-height-percent:0;mso-width-percent:0;mso-height-percent:0" o:ole="">
            <v:imagedata r:id="rId15" o:title=""/>
          </v:shape>
          <o:OLEObject Type="Embed" ProgID="Prism7.Document" ShapeID="_x0000_i1026" DrawAspect="Content" ObjectID="_1658915936" r:id="rId16"/>
        </w:object>
      </w:r>
    </w:p>
    <w:p w14:paraId="179319D6" w14:textId="04DD8C1E" w:rsidR="008E3861" w:rsidRPr="006F5565" w:rsidRDefault="00FC2308"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b/>
          <w:sz w:val="24"/>
          <w:szCs w:val="24"/>
        </w:rPr>
        <w:t>Figure</w:t>
      </w:r>
      <w:r w:rsidR="0010037E" w:rsidRPr="006F5565">
        <w:rPr>
          <w:rFonts w:ascii="Book Antiqua" w:hAnsi="Book Antiqua" w:cs="Book Antiqua"/>
          <w:b/>
          <w:sz w:val="24"/>
          <w:szCs w:val="24"/>
        </w:rPr>
        <w:t xml:space="preserve"> 6</w:t>
      </w:r>
      <w:r w:rsidR="008E3861" w:rsidRPr="006F5565">
        <w:rPr>
          <w:rFonts w:ascii="Book Antiqua" w:hAnsi="Book Antiqua" w:cs="Book Antiqua"/>
          <w:b/>
          <w:sz w:val="24"/>
          <w:szCs w:val="24"/>
        </w:rPr>
        <w:t xml:space="preserve"> Typical case 2 (path</w:t>
      </w:r>
      <w:r w:rsidRPr="006F5565">
        <w:rPr>
          <w:rFonts w:ascii="Book Antiqua" w:hAnsi="Book Antiqua" w:cs="Book Antiqua"/>
          <w:b/>
          <w:sz w:val="24"/>
          <w:szCs w:val="24"/>
        </w:rPr>
        <w:t>ology No. liver 0178).</w:t>
      </w:r>
      <w:r w:rsidRPr="006F5565">
        <w:rPr>
          <w:rFonts w:ascii="Book Antiqua" w:hAnsi="Book Antiqua" w:cs="Book Antiqua"/>
          <w:sz w:val="24"/>
          <w:szCs w:val="24"/>
        </w:rPr>
        <w:t xml:space="preserve"> A:</w:t>
      </w:r>
      <w:r w:rsidR="008E3861" w:rsidRPr="006F5565">
        <w:rPr>
          <w:rFonts w:ascii="Book Antiqua" w:hAnsi="Book Antiqua" w:cs="Book Antiqua"/>
          <w:sz w:val="24"/>
          <w:szCs w:val="24"/>
        </w:rPr>
        <w:t xml:space="preserve"> </w:t>
      </w:r>
      <w:r w:rsidR="008E3861" w:rsidRPr="006F5565">
        <w:rPr>
          <w:rFonts w:ascii="Book Antiqua" w:eastAsia="等线" w:hAnsi="Book Antiqua" w:cs="Book Antiqua"/>
          <w:sz w:val="24"/>
          <w:szCs w:val="24"/>
        </w:rPr>
        <w:t>Extensive</w:t>
      </w:r>
      <w:r w:rsidR="008E3861" w:rsidRPr="006F5565">
        <w:rPr>
          <w:rFonts w:ascii="Book Antiqua" w:hAnsi="Book Antiqua" w:cs="Book Antiqua"/>
          <w:sz w:val="24"/>
          <w:szCs w:val="24"/>
        </w:rPr>
        <w:t xml:space="preserve"> necrosis involving multiple lobules and bridging necrosis at low magnification</w:t>
      </w:r>
      <w:r w:rsidR="008E3861" w:rsidRPr="006F5565">
        <w:rPr>
          <w:rFonts w:ascii="Book Antiqua" w:eastAsia="等线" w:hAnsi="Book Antiqua" w:cs="Book Antiqua"/>
          <w:sz w:val="24"/>
          <w:szCs w:val="24"/>
        </w:rPr>
        <w:t xml:space="preserve"> </w:t>
      </w:r>
      <w:r w:rsidR="008E3861" w:rsidRPr="006F5565">
        <w:rPr>
          <w:rFonts w:ascii="Book Antiqua" w:hAnsi="Book Antiqua" w:cs="Book Antiqua"/>
          <w:sz w:val="24"/>
          <w:szCs w:val="24"/>
        </w:rPr>
        <w:t>(G4)</w:t>
      </w:r>
      <w:r w:rsidRPr="006F5565">
        <w:rPr>
          <w:rFonts w:ascii="Book Antiqua" w:hAnsi="Book Antiqua" w:cs="Book Antiqua"/>
          <w:sz w:val="24"/>
          <w:szCs w:val="24"/>
        </w:rPr>
        <w:t>; B:</w:t>
      </w:r>
      <w:r w:rsidR="008E3861" w:rsidRPr="006F5565">
        <w:rPr>
          <w:rFonts w:ascii="Book Antiqua" w:hAnsi="Book Antiqua" w:cs="Book Antiqua"/>
          <w:sz w:val="24"/>
          <w:szCs w:val="24"/>
        </w:rPr>
        <w:t xml:space="preserve"> Necrotic cellular debris at high magnification (G4)</w:t>
      </w:r>
      <w:r w:rsidRPr="006F5565">
        <w:rPr>
          <w:rFonts w:ascii="Book Antiqua" w:hAnsi="Book Antiqua" w:cs="Book Antiqua"/>
          <w:sz w:val="24"/>
          <w:szCs w:val="24"/>
        </w:rPr>
        <w:t>; C:</w:t>
      </w:r>
      <w:r w:rsidR="008E3861" w:rsidRPr="006F5565">
        <w:rPr>
          <w:rFonts w:ascii="Book Antiqua" w:hAnsi="Book Antiqua" w:cs="Book Antiqua"/>
          <w:sz w:val="24"/>
          <w:szCs w:val="24"/>
        </w:rPr>
        <w:t xml:space="preserve"> </w:t>
      </w:r>
      <w:r w:rsidR="008E3861" w:rsidRPr="006F5565">
        <w:rPr>
          <w:rFonts w:ascii="Book Antiqua" w:eastAsia="等线" w:hAnsi="Book Antiqua" w:cs="Book Antiqua"/>
          <w:sz w:val="24"/>
          <w:szCs w:val="24"/>
        </w:rPr>
        <w:t>Limited</w:t>
      </w:r>
      <w:r w:rsidR="008E3861" w:rsidRPr="006F5565">
        <w:rPr>
          <w:rFonts w:ascii="Book Antiqua" w:hAnsi="Book Antiqua" w:cs="Book Antiqua"/>
          <w:sz w:val="24"/>
          <w:szCs w:val="24"/>
        </w:rPr>
        <w:t xml:space="preserve"> fusion necrosis in </w:t>
      </w:r>
      <w:r w:rsidR="00951E3C">
        <w:rPr>
          <w:rFonts w:ascii="Book Antiqua" w:hAnsi="Book Antiqua" w:cs="Book Antiqua"/>
          <w:sz w:val="24"/>
          <w:szCs w:val="24"/>
        </w:rPr>
        <w:t>two</w:t>
      </w:r>
      <w:r w:rsidR="008E3861" w:rsidRPr="006F5565">
        <w:rPr>
          <w:rFonts w:ascii="Book Antiqua" w:hAnsi="Book Antiqua" w:cs="Book Antiqua"/>
          <w:sz w:val="24"/>
          <w:szCs w:val="24"/>
        </w:rPr>
        <w:t xml:space="preserve"> immunohistochemistry assays of liver at low magnification (G3)</w:t>
      </w:r>
      <w:r w:rsidRPr="006F5565">
        <w:rPr>
          <w:rFonts w:ascii="Book Antiqua" w:hAnsi="Book Antiqua" w:cs="Book Antiqua"/>
          <w:sz w:val="24"/>
          <w:szCs w:val="24"/>
        </w:rPr>
        <w:t>; D:</w:t>
      </w:r>
      <w:r w:rsidR="008E3861" w:rsidRPr="006F5565">
        <w:rPr>
          <w:rFonts w:ascii="Book Antiqua" w:hAnsi="Book Antiqua" w:cs="Book Antiqua"/>
          <w:sz w:val="24"/>
          <w:szCs w:val="24"/>
        </w:rPr>
        <w:t xml:space="preserve"> </w:t>
      </w:r>
      <w:r w:rsidR="008E3861" w:rsidRPr="006F5565">
        <w:rPr>
          <w:rFonts w:ascii="Book Antiqua" w:eastAsia="等线" w:hAnsi="Book Antiqua" w:cs="Book Antiqua"/>
          <w:sz w:val="24"/>
          <w:szCs w:val="24"/>
        </w:rPr>
        <w:t>Limited</w:t>
      </w:r>
      <w:r w:rsidR="008E3861" w:rsidRPr="006F5565">
        <w:rPr>
          <w:rFonts w:ascii="Book Antiqua" w:hAnsi="Book Antiqua" w:cs="Book Antiqua"/>
          <w:sz w:val="24"/>
          <w:szCs w:val="24"/>
        </w:rPr>
        <w:t xml:space="preserve"> fusion necrosis in </w:t>
      </w:r>
      <w:r w:rsidR="00951E3C">
        <w:rPr>
          <w:rFonts w:ascii="Book Antiqua" w:hAnsi="Book Antiqua" w:cs="Book Antiqua"/>
          <w:sz w:val="24"/>
          <w:szCs w:val="24"/>
        </w:rPr>
        <w:t>two</w:t>
      </w:r>
      <w:r w:rsidR="008E3861" w:rsidRPr="006F5565">
        <w:rPr>
          <w:rFonts w:ascii="Book Antiqua" w:hAnsi="Book Antiqua" w:cs="Book Antiqua"/>
          <w:sz w:val="24"/>
          <w:szCs w:val="24"/>
        </w:rPr>
        <w:t xml:space="preserve"> immunohistochemistry assays of liver at high magnification (G3)</w:t>
      </w:r>
      <w:r w:rsidRPr="006F5565">
        <w:rPr>
          <w:rFonts w:ascii="Book Antiqua" w:hAnsi="Book Antiqua" w:cs="Book Antiqua"/>
          <w:sz w:val="24"/>
          <w:szCs w:val="24"/>
        </w:rPr>
        <w:t>; E:</w:t>
      </w:r>
      <w:r w:rsidR="008E3861" w:rsidRPr="006F5565">
        <w:rPr>
          <w:rFonts w:ascii="Book Antiqua" w:hAnsi="Book Antiqua" w:cs="Book Antiqua"/>
          <w:sz w:val="24"/>
          <w:szCs w:val="24"/>
        </w:rPr>
        <w:t xml:space="preserve"> </w:t>
      </w:r>
      <w:r w:rsidR="00951E3C">
        <w:rPr>
          <w:rFonts w:ascii="Book Antiqua" w:hAnsi="Book Antiqua" w:cs="Book Antiqua"/>
          <w:sz w:val="24"/>
          <w:szCs w:val="24"/>
        </w:rPr>
        <w:t>H</w:t>
      </w:r>
      <w:r w:rsidR="00951E3C" w:rsidRPr="006F5565">
        <w:rPr>
          <w:rFonts w:ascii="Book Antiqua" w:hAnsi="Book Antiqua" w:cs="Book Antiqua"/>
          <w:sz w:val="24"/>
          <w:szCs w:val="24"/>
        </w:rPr>
        <w:t>epatitis B virus surface antigen</w:t>
      </w:r>
      <w:r w:rsidR="008E3861" w:rsidRPr="006F5565">
        <w:rPr>
          <w:rFonts w:ascii="Book Antiqua" w:hAnsi="Book Antiqua" w:cs="Book Antiqua"/>
          <w:sz w:val="24"/>
          <w:szCs w:val="24"/>
        </w:rPr>
        <w:t xml:space="preserve"> </w:t>
      </w:r>
      <w:r w:rsidR="000B458C" w:rsidRPr="006F5565">
        <w:rPr>
          <w:rFonts w:ascii="Book Antiqua" w:hAnsi="Book Antiqua" w:cs="Book Antiqua"/>
          <w:sz w:val="24"/>
          <w:szCs w:val="24"/>
        </w:rPr>
        <w:t>(</w:t>
      </w:r>
      <w:r w:rsidR="008E3861" w:rsidRPr="006F5565">
        <w:rPr>
          <w:rFonts w:ascii="Book Antiqua" w:hAnsi="Book Antiqua" w:cs="Book Antiqua"/>
          <w:sz w:val="24"/>
          <w:szCs w:val="24"/>
        </w:rPr>
        <w:t>+</w:t>
      </w:r>
      <w:r w:rsidR="000B458C" w:rsidRPr="006F5565">
        <w:rPr>
          <w:rFonts w:ascii="Book Antiqua" w:hAnsi="Book Antiqua" w:cs="Book Antiqua"/>
          <w:sz w:val="24"/>
          <w:szCs w:val="24"/>
        </w:rPr>
        <w:t>)</w:t>
      </w:r>
      <w:r w:rsidR="008E3861" w:rsidRPr="006F5565">
        <w:rPr>
          <w:rFonts w:ascii="Book Antiqua" w:hAnsi="Book Antiqua" w:cs="Book Antiqua"/>
          <w:sz w:val="24"/>
          <w:szCs w:val="24"/>
        </w:rPr>
        <w:t xml:space="preserve"> in </w:t>
      </w:r>
      <w:r w:rsidR="00951E3C">
        <w:rPr>
          <w:rFonts w:ascii="Book Antiqua" w:hAnsi="Book Antiqua" w:cs="Book Antiqua"/>
          <w:sz w:val="24"/>
          <w:szCs w:val="24"/>
        </w:rPr>
        <w:t>one</w:t>
      </w:r>
      <w:r w:rsidR="008E3861" w:rsidRPr="006F5565">
        <w:rPr>
          <w:rFonts w:ascii="Book Antiqua" w:hAnsi="Book Antiqua" w:cs="Book Antiqua"/>
          <w:sz w:val="24"/>
          <w:szCs w:val="24"/>
        </w:rPr>
        <w:t xml:space="preserve"> immunohistochemistry assay of liver</w:t>
      </w:r>
      <w:r w:rsidRPr="006F5565">
        <w:rPr>
          <w:rFonts w:ascii="Book Antiqua" w:hAnsi="Book Antiqua" w:cs="Book Antiqua"/>
          <w:sz w:val="24"/>
          <w:szCs w:val="24"/>
        </w:rPr>
        <w:t>; F:</w:t>
      </w:r>
      <w:r w:rsidR="008E3861" w:rsidRPr="006F5565">
        <w:rPr>
          <w:rFonts w:ascii="Book Antiqua" w:hAnsi="Book Antiqua" w:cs="Book Antiqua"/>
          <w:sz w:val="24"/>
          <w:szCs w:val="24"/>
        </w:rPr>
        <w:t xml:space="preserve"> </w:t>
      </w:r>
      <w:r w:rsidR="00951E3C">
        <w:rPr>
          <w:rFonts w:ascii="Book Antiqua" w:hAnsi="Book Antiqua" w:cs="Book Antiqua"/>
          <w:sz w:val="24"/>
          <w:szCs w:val="24"/>
        </w:rPr>
        <w:t>H</w:t>
      </w:r>
      <w:r w:rsidR="00951E3C" w:rsidRPr="006F5565">
        <w:rPr>
          <w:rFonts w:ascii="Book Antiqua" w:hAnsi="Book Antiqua" w:cs="Book Antiqua"/>
          <w:sz w:val="24"/>
          <w:szCs w:val="24"/>
        </w:rPr>
        <w:t>epatitis B virus surface antigen</w:t>
      </w:r>
      <w:r w:rsidR="008E3861" w:rsidRPr="006F5565">
        <w:rPr>
          <w:rFonts w:ascii="Book Antiqua" w:hAnsi="Book Antiqua" w:cs="Book Antiqua"/>
          <w:sz w:val="24"/>
          <w:szCs w:val="24"/>
        </w:rPr>
        <w:t xml:space="preserve"> </w:t>
      </w:r>
      <w:r w:rsidR="000B458C" w:rsidRPr="006F5565">
        <w:rPr>
          <w:rFonts w:ascii="Book Antiqua" w:hAnsi="Book Antiqua" w:cs="Book Antiqua"/>
          <w:sz w:val="24"/>
          <w:szCs w:val="24"/>
        </w:rPr>
        <w:t>(</w:t>
      </w:r>
      <w:r w:rsidR="008E3861" w:rsidRPr="006F5565">
        <w:rPr>
          <w:rFonts w:ascii="Book Antiqua" w:hAnsi="Book Antiqua" w:cs="Book Antiqua"/>
          <w:sz w:val="24"/>
          <w:szCs w:val="24"/>
        </w:rPr>
        <w:t>-</w:t>
      </w:r>
      <w:r w:rsidR="000B458C" w:rsidRPr="006F5565">
        <w:rPr>
          <w:rFonts w:ascii="Book Antiqua" w:hAnsi="Book Antiqua" w:cs="Book Antiqua"/>
          <w:sz w:val="24"/>
          <w:szCs w:val="24"/>
        </w:rPr>
        <w:t>)</w:t>
      </w:r>
      <w:r w:rsidR="008E3861" w:rsidRPr="006F5565">
        <w:rPr>
          <w:rFonts w:ascii="Book Antiqua" w:hAnsi="Book Antiqua" w:cs="Book Antiqua"/>
          <w:sz w:val="24"/>
          <w:szCs w:val="24"/>
        </w:rPr>
        <w:t xml:space="preserve"> in </w:t>
      </w:r>
      <w:r w:rsidR="00951E3C">
        <w:rPr>
          <w:rFonts w:ascii="Book Antiqua" w:hAnsi="Book Antiqua" w:cs="Book Antiqua"/>
          <w:sz w:val="24"/>
          <w:szCs w:val="24"/>
        </w:rPr>
        <w:t>two</w:t>
      </w:r>
      <w:r w:rsidR="008E3861" w:rsidRPr="006F5565">
        <w:rPr>
          <w:rFonts w:ascii="Book Antiqua" w:hAnsi="Book Antiqua" w:cs="Book Antiqua"/>
          <w:sz w:val="24"/>
          <w:szCs w:val="24"/>
        </w:rPr>
        <w:t xml:space="preserve"> immunohistochemistry assays of liver</w:t>
      </w:r>
      <w:r w:rsidRPr="006F5565">
        <w:rPr>
          <w:rFonts w:ascii="Book Antiqua" w:hAnsi="Book Antiqua" w:cs="Book Antiqua"/>
          <w:sz w:val="24"/>
          <w:szCs w:val="24"/>
        </w:rPr>
        <w:t>.</w:t>
      </w:r>
    </w:p>
    <w:p w14:paraId="0152E516" w14:textId="77777777" w:rsidR="003C78A6" w:rsidRPr="006F5565" w:rsidRDefault="00724C8B" w:rsidP="006F5565">
      <w:pPr>
        <w:widowControl/>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br w:type="page"/>
      </w:r>
    </w:p>
    <w:p w14:paraId="642B3543" w14:textId="77777777" w:rsidR="00FD1A05" w:rsidRPr="006F5565" w:rsidRDefault="00FD1A05" w:rsidP="006F5565">
      <w:pPr>
        <w:adjustRightInd w:val="0"/>
        <w:snapToGrid w:val="0"/>
        <w:spacing w:line="360" w:lineRule="auto"/>
        <w:rPr>
          <w:rFonts w:ascii="Book Antiqua" w:hAnsi="Book Antiqua" w:cs="Book Antiqua"/>
          <w:sz w:val="24"/>
          <w:szCs w:val="24"/>
        </w:rPr>
      </w:pPr>
      <w:bookmarkStart w:id="153" w:name="OLE_LINK19"/>
      <w:bookmarkStart w:id="154" w:name="OLE_LINK25"/>
      <w:r w:rsidRPr="006F5565">
        <w:rPr>
          <w:rFonts w:ascii="Book Antiqua" w:hAnsi="Book Antiqua" w:cs="Book Antiqua"/>
          <w:noProof/>
          <w:sz w:val="24"/>
          <w:szCs w:val="24"/>
        </w:rPr>
        <w:lastRenderedPageBreak/>
        <w:drawing>
          <wp:inline distT="0" distB="0" distL="0" distR="0" wp14:anchorId="3FBC7ACC" wp14:editId="3CBFBA5B">
            <wp:extent cx="5629275" cy="3469412"/>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32634" cy="3471482"/>
                    </a:xfrm>
                    <a:prstGeom prst="rect">
                      <a:avLst/>
                    </a:prstGeom>
                    <a:noFill/>
                  </pic:spPr>
                </pic:pic>
              </a:graphicData>
            </a:graphic>
          </wp:inline>
        </w:drawing>
      </w:r>
    </w:p>
    <w:p w14:paraId="68A734FD" w14:textId="42551079" w:rsidR="0010037E" w:rsidRPr="006F5565" w:rsidRDefault="0010037E" w:rsidP="006F5565">
      <w:pPr>
        <w:adjustRightInd w:val="0"/>
        <w:snapToGrid w:val="0"/>
        <w:spacing w:line="360" w:lineRule="auto"/>
        <w:rPr>
          <w:rFonts w:ascii="Book Antiqua" w:hAnsi="Book Antiqua" w:cs="Book Antiqua"/>
          <w:bCs/>
          <w:sz w:val="24"/>
          <w:szCs w:val="24"/>
        </w:rPr>
      </w:pPr>
      <w:r w:rsidRPr="006F5565">
        <w:rPr>
          <w:rFonts w:ascii="Book Antiqua" w:hAnsi="Book Antiqua" w:cs="Book Antiqua"/>
          <w:b/>
          <w:bCs/>
          <w:sz w:val="24"/>
          <w:szCs w:val="24"/>
        </w:rPr>
        <w:t>Figure 7</w:t>
      </w:r>
      <w:r w:rsidRPr="006F5565">
        <w:rPr>
          <w:rFonts w:ascii="Book Antiqua" w:hAnsi="Book Antiqua" w:cs="Book Antiqua"/>
          <w:sz w:val="24"/>
          <w:szCs w:val="24"/>
        </w:rPr>
        <w:t xml:space="preserve"> </w:t>
      </w:r>
      <w:r w:rsidRPr="006F5565">
        <w:rPr>
          <w:rFonts w:ascii="Book Antiqua" w:hAnsi="Book Antiqua" w:cs="Book Antiqua"/>
          <w:b/>
          <w:sz w:val="24"/>
          <w:szCs w:val="24"/>
        </w:rPr>
        <w:t xml:space="preserve">Changes in </w:t>
      </w:r>
      <w:bookmarkStart w:id="155" w:name="OLE_LINK205"/>
      <w:bookmarkStart w:id="156" w:name="OLE_LINK206"/>
      <w:r w:rsidRPr="006F5565">
        <w:rPr>
          <w:rFonts w:ascii="Book Antiqua" w:hAnsi="Book Antiqua" w:cs="Book Antiqua"/>
          <w:b/>
          <w:sz w:val="24"/>
          <w:szCs w:val="24"/>
        </w:rPr>
        <w:t xml:space="preserve">Knodell </w:t>
      </w:r>
      <w:bookmarkStart w:id="157" w:name="OLE_LINK216"/>
      <w:bookmarkStart w:id="158" w:name="OLE_LINK217"/>
      <w:r w:rsidRPr="006F5565">
        <w:rPr>
          <w:rFonts w:ascii="Book Antiqua" w:hAnsi="Book Antiqua" w:cs="Book Antiqua"/>
          <w:b/>
          <w:sz w:val="24"/>
          <w:szCs w:val="24"/>
        </w:rPr>
        <w:t>histological activity index</w:t>
      </w:r>
      <w:bookmarkEnd w:id="157"/>
      <w:bookmarkEnd w:id="158"/>
      <w:r w:rsidRPr="006F5565">
        <w:rPr>
          <w:rFonts w:ascii="Book Antiqua" w:hAnsi="Book Antiqua" w:cs="Book Antiqua"/>
          <w:b/>
          <w:sz w:val="24"/>
          <w:szCs w:val="24"/>
        </w:rPr>
        <w:t xml:space="preserve"> score, </w:t>
      </w:r>
      <w:proofErr w:type="spellStart"/>
      <w:r w:rsidR="00951E3C">
        <w:rPr>
          <w:rFonts w:ascii="Book Antiqua" w:hAnsi="Book Antiqua" w:cs="Book Antiqua"/>
          <w:b/>
          <w:sz w:val="24"/>
          <w:szCs w:val="24"/>
        </w:rPr>
        <w:t>I</w:t>
      </w:r>
      <w:r w:rsidRPr="006F5565">
        <w:rPr>
          <w:rFonts w:ascii="Book Antiqua" w:hAnsi="Book Antiqua" w:cs="Book Antiqua"/>
          <w:b/>
          <w:sz w:val="24"/>
          <w:szCs w:val="24"/>
        </w:rPr>
        <w:t>shak</w:t>
      </w:r>
      <w:proofErr w:type="spellEnd"/>
      <w:r w:rsidRPr="006F5565">
        <w:rPr>
          <w:rFonts w:ascii="Book Antiqua" w:hAnsi="Book Antiqua" w:cs="Book Antiqua"/>
          <w:b/>
          <w:sz w:val="24"/>
          <w:szCs w:val="24"/>
        </w:rPr>
        <w:t xml:space="preserve"> fibrosis score, liver </w:t>
      </w:r>
      <w:bookmarkStart w:id="159" w:name="OLE_LINK218"/>
      <w:bookmarkStart w:id="160" w:name="OLE_LINK219"/>
      <w:r w:rsidRPr="006F5565">
        <w:rPr>
          <w:rFonts w:ascii="Book Antiqua" w:hAnsi="Book Antiqua" w:cs="Book Antiqua"/>
          <w:b/>
          <w:sz w:val="24"/>
          <w:szCs w:val="24"/>
        </w:rPr>
        <w:t>hepatitis B surface antigen</w:t>
      </w:r>
      <w:bookmarkEnd w:id="159"/>
      <w:bookmarkEnd w:id="160"/>
      <w:r w:rsidRPr="006F5565">
        <w:rPr>
          <w:rFonts w:ascii="Book Antiqua" w:hAnsi="Book Antiqua" w:cs="Book Antiqua"/>
          <w:b/>
          <w:sz w:val="24"/>
          <w:szCs w:val="24"/>
        </w:rPr>
        <w:t xml:space="preserve"> levels and liver </w:t>
      </w:r>
      <w:bookmarkStart w:id="161" w:name="OLE_LINK220"/>
      <w:bookmarkStart w:id="162" w:name="OLE_LINK221"/>
      <w:r w:rsidRPr="006F5565">
        <w:rPr>
          <w:rFonts w:ascii="Book Antiqua" w:hAnsi="Book Antiqua" w:cs="Book Antiqua"/>
          <w:b/>
          <w:sz w:val="24"/>
          <w:szCs w:val="24"/>
        </w:rPr>
        <w:t>hepatitis B core antigen</w:t>
      </w:r>
      <w:bookmarkEnd w:id="161"/>
      <w:bookmarkEnd w:id="162"/>
      <w:r w:rsidRPr="006F5565">
        <w:rPr>
          <w:rFonts w:ascii="Book Antiqua" w:hAnsi="Book Antiqua" w:cs="Book Antiqua"/>
          <w:b/>
          <w:sz w:val="24"/>
          <w:szCs w:val="24"/>
        </w:rPr>
        <w:t xml:space="preserve"> levels</w:t>
      </w:r>
      <w:bookmarkEnd w:id="155"/>
      <w:bookmarkEnd w:id="156"/>
      <w:r w:rsidRPr="006F5565">
        <w:rPr>
          <w:rFonts w:ascii="Book Antiqua" w:hAnsi="Book Antiqua" w:cs="Book Antiqua"/>
          <w:b/>
          <w:sz w:val="24"/>
          <w:szCs w:val="24"/>
        </w:rPr>
        <w:t xml:space="preserve"> at 96 wk after administration in the two groups.</w:t>
      </w:r>
      <w:r w:rsidRPr="006F5565">
        <w:rPr>
          <w:rFonts w:ascii="Book Antiqua" w:hAnsi="Book Antiqua"/>
          <w:sz w:val="24"/>
          <w:szCs w:val="24"/>
        </w:rPr>
        <w:t xml:space="preserve"> A: </w:t>
      </w:r>
      <w:r w:rsidRPr="006F5565">
        <w:rPr>
          <w:rFonts w:ascii="Book Antiqua" w:hAnsi="Book Antiqua" w:cs="Book Antiqua"/>
          <w:sz w:val="24"/>
          <w:szCs w:val="24"/>
        </w:rPr>
        <w:t>Knodell histological activity index score; B: Ishak fibrosis score; C: Liver hepatitis B surface antigen levels; D: Liver hepatitis B core antigen levels. HAI: Histological activity index; HBsAg: Hepatitis B surface antigen; HBcAg: Hepatitis B core antigen.</w:t>
      </w:r>
    </w:p>
    <w:p w14:paraId="71A8B78E" w14:textId="77777777" w:rsidR="0010037E" w:rsidRPr="006F5565" w:rsidRDefault="0010037E" w:rsidP="006F5565">
      <w:pPr>
        <w:widowControl/>
        <w:spacing w:line="360" w:lineRule="auto"/>
        <w:rPr>
          <w:rFonts w:ascii="Book Antiqua" w:eastAsia="仿宋_GB2312" w:hAnsi="Book Antiqua" w:cs="Book Antiqua"/>
          <w:b/>
          <w:sz w:val="24"/>
          <w:szCs w:val="24"/>
        </w:rPr>
      </w:pPr>
    </w:p>
    <w:p w14:paraId="7096C722" w14:textId="77777777" w:rsidR="006F6439" w:rsidRPr="006F5565" w:rsidRDefault="006F6439" w:rsidP="006F5565">
      <w:pPr>
        <w:widowControl/>
        <w:spacing w:line="360" w:lineRule="auto"/>
        <w:rPr>
          <w:rFonts w:ascii="Book Antiqua" w:eastAsia="仿宋_GB2312" w:hAnsi="Book Antiqua" w:cs="Book Antiqua"/>
          <w:b/>
          <w:sz w:val="24"/>
          <w:szCs w:val="24"/>
        </w:rPr>
      </w:pPr>
      <w:r w:rsidRPr="006F5565">
        <w:rPr>
          <w:rFonts w:ascii="Book Antiqua" w:eastAsia="仿宋_GB2312" w:hAnsi="Book Antiqua" w:cs="Book Antiqua"/>
          <w:b/>
          <w:sz w:val="24"/>
          <w:szCs w:val="24"/>
        </w:rPr>
        <w:br w:type="page"/>
      </w:r>
    </w:p>
    <w:p w14:paraId="636249A0" w14:textId="77777777" w:rsidR="003C78A6" w:rsidRPr="006F5565" w:rsidRDefault="00647320" w:rsidP="006F5565">
      <w:pPr>
        <w:adjustRightInd w:val="0"/>
        <w:snapToGrid w:val="0"/>
        <w:spacing w:line="360" w:lineRule="auto"/>
        <w:rPr>
          <w:rFonts w:ascii="Book Antiqua" w:eastAsia="仿宋_GB2312" w:hAnsi="Book Antiqua" w:cs="Book Antiqua"/>
          <w:b/>
          <w:sz w:val="24"/>
          <w:szCs w:val="24"/>
        </w:rPr>
      </w:pPr>
      <w:r w:rsidRPr="006F5565">
        <w:rPr>
          <w:rFonts w:ascii="Book Antiqua" w:eastAsia="仿宋_GB2312" w:hAnsi="Book Antiqua" w:cs="Book Antiqua"/>
          <w:b/>
          <w:sz w:val="24"/>
          <w:szCs w:val="24"/>
        </w:rPr>
        <w:lastRenderedPageBreak/>
        <w:t>Table 1</w:t>
      </w:r>
      <w:r w:rsidR="00724C8B" w:rsidRPr="006F5565">
        <w:rPr>
          <w:rFonts w:ascii="Book Antiqua" w:eastAsia="仿宋_GB2312" w:hAnsi="Book Antiqua" w:cs="Book Antiqua"/>
          <w:b/>
          <w:sz w:val="24"/>
          <w:szCs w:val="24"/>
        </w:rPr>
        <w:t xml:space="preserve"> Hospitals or medical centers </w:t>
      </w:r>
      <w:r w:rsidR="009733E6" w:rsidRPr="006F5565">
        <w:rPr>
          <w:rFonts w:ascii="Book Antiqua" w:eastAsia="仿宋_GB2312" w:hAnsi="Book Antiqua" w:cs="Book Antiqua"/>
          <w:b/>
          <w:sz w:val="24"/>
          <w:szCs w:val="24"/>
        </w:rPr>
        <w:t>that participated in this study</w:t>
      </w:r>
    </w:p>
    <w:tbl>
      <w:tblPr>
        <w:tblStyle w:val="4"/>
        <w:tblW w:w="8931"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1"/>
        <w:gridCol w:w="2410"/>
      </w:tblGrid>
      <w:tr w:rsidR="003C78A6" w:rsidRPr="006F5565" w14:paraId="540C211B" w14:textId="77777777">
        <w:tc>
          <w:tcPr>
            <w:tcW w:w="6521" w:type="dxa"/>
            <w:tcBorders>
              <w:top w:val="single" w:sz="4" w:space="0" w:color="auto"/>
              <w:bottom w:val="single" w:sz="4" w:space="0" w:color="auto"/>
            </w:tcBorders>
          </w:tcPr>
          <w:bookmarkEnd w:id="153"/>
          <w:bookmarkEnd w:id="154"/>
          <w:p w14:paraId="4CAF7D14" w14:textId="77777777" w:rsidR="003C78A6" w:rsidRPr="006F5565" w:rsidRDefault="00724C8B" w:rsidP="009110CF">
            <w:pPr>
              <w:adjustRightInd w:val="0"/>
              <w:snapToGrid w:val="0"/>
              <w:spacing w:line="360" w:lineRule="auto"/>
              <w:jc w:val="left"/>
              <w:rPr>
                <w:rFonts w:ascii="Book Antiqua" w:eastAsia="仿宋_GB2312" w:hAnsi="Book Antiqua" w:cs="Book Antiqua"/>
                <w:b/>
                <w:sz w:val="24"/>
                <w:szCs w:val="24"/>
              </w:rPr>
            </w:pPr>
            <w:r w:rsidRPr="006F5565">
              <w:rPr>
                <w:rFonts w:ascii="Book Antiqua" w:eastAsia="仿宋_GB2312" w:hAnsi="Book Antiqua" w:cs="Book Antiqua"/>
                <w:b/>
                <w:sz w:val="24"/>
                <w:szCs w:val="24"/>
              </w:rPr>
              <w:t>Name</w:t>
            </w:r>
          </w:p>
        </w:tc>
        <w:tc>
          <w:tcPr>
            <w:tcW w:w="2410" w:type="dxa"/>
            <w:tcBorders>
              <w:top w:val="single" w:sz="4" w:space="0" w:color="auto"/>
              <w:bottom w:val="single" w:sz="4" w:space="0" w:color="auto"/>
            </w:tcBorders>
          </w:tcPr>
          <w:p w14:paraId="035E4F12" w14:textId="77777777" w:rsidR="003C78A6" w:rsidRPr="006F5565" w:rsidRDefault="00724C8B" w:rsidP="009110CF">
            <w:pPr>
              <w:adjustRightInd w:val="0"/>
              <w:snapToGrid w:val="0"/>
              <w:spacing w:line="360" w:lineRule="auto"/>
              <w:jc w:val="left"/>
              <w:rPr>
                <w:rFonts w:ascii="Book Antiqua" w:eastAsia="仿宋_GB2312" w:hAnsi="Book Antiqua" w:cs="Book Antiqua"/>
                <w:b/>
                <w:sz w:val="24"/>
                <w:szCs w:val="24"/>
              </w:rPr>
            </w:pPr>
            <w:r w:rsidRPr="006F5565">
              <w:rPr>
                <w:rFonts w:ascii="Book Antiqua" w:eastAsia="仿宋_GB2312" w:hAnsi="Book Antiqua" w:cs="Book Antiqua"/>
                <w:b/>
                <w:sz w:val="24"/>
                <w:szCs w:val="24"/>
              </w:rPr>
              <w:t>Location (</w:t>
            </w:r>
            <w:r w:rsidR="009733E6" w:rsidRPr="006F5565">
              <w:rPr>
                <w:rFonts w:ascii="Book Antiqua" w:eastAsia="仿宋_GB2312" w:hAnsi="Book Antiqua" w:cs="Book Antiqua"/>
                <w:b/>
                <w:sz w:val="24"/>
                <w:szCs w:val="24"/>
              </w:rPr>
              <w:t>city and provin</w:t>
            </w:r>
            <w:r w:rsidRPr="006F5565">
              <w:rPr>
                <w:rFonts w:ascii="Book Antiqua" w:eastAsia="仿宋_GB2312" w:hAnsi="Book Antiqua" w:cs="Book Antiqua"/>
                <w:b/>
                <w:sz w:val="24"/>
                <w:szCs w:val="24"/>
              </w:rPr>
              <w:t>ce)</w:t>
            </w:r>
          </w:p>
        </w:tc>
      </w:tr>
      <w:tr w:rsidR="003C78A6" w:rsidRPr="006F5565" w14:paraId="2072AEA7" w14:textId="77777777">
        <w:tc>
          <w:tcPr>
            <w:tcW w:w="6521" w:type="dxa"/>
            <w:tcBorders>
              <w:top w:val="single" w:sz="4" w:space="0" w:color="auto"/>
            </w:tcBorders>
          </w:tcPr>
          <w:p w14:paraId="705EF228"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Shanghai Shuguang hospital, Shanghai University of Traditional Chinese Medicine</w:t>
            </w:r>
          </w:p>
        </w:tc>
        <w:tc>
          <w:tcPr>
            <w:tcW w:w="2410" w:type="dxa"/>
            <w:tcBorders>
              <w:top w:val="single" w:sz="4" w:space="0" w:color="auto"/>
            </w:tcBorders>
          </w:tcPr>
          <w:p w14:paraId="057CD136"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Shanghai</w:t>
            </w:r>
          </w:p>
        </w:tc>
      </w:tr>
      <w:tr w:rsidR="003C78A6" w:rsidRPr="006F5565" w14:paraId="54761A85" w14:textId="77777777">
        <w:tc>
          <w:tcPr>
            <w:tcW w:w="6521" w:type="dxa"/>
          </w:tcPr>
          <w:p w14:paraId="6AA312AF"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The Second Hospital Affiliated with Zhejiang University of Traditional Chinese Medicine</w:t>
            </w:r>
          </w:p>
        </w:tc>
        <w:tc>
          <w:tcPr>
            <w:tcW w:w="2410" w:type="dxa"/>
          </w:tcPr>
          <w:p w14:paraId="0D10B17F"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Hangzhou, Zhejiang</w:t>
            </w:r>
          </w:p>
        </w:tc>
      </w:tr>
      <w:tr w:rsidR="003C78A6" w:rsidRPr="006F5565" w14:paraId="3CDBEF21" w14:textId="77777777">
        <w:tc>
          <w:tcPr>
            <w:tcW w:w="6521" w:type="dxa"/>
          </w:tcPr>
          <w:p w14:paraId="51E441CC"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Xiamen Hospital of Traditional Chinese Medicine</w:t>
            </w:r>
          </w:p>
        </w:tc>
        <w:tc>
          <w:tcPr>
            <w:tcW w:w="2410" w:type="dxa"/>
          </w:tcPr>
          <w:p w14:paraId="3CBD1503"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Xiamen, Fujian</w:t>
            </w:r>
          </w:p>
        </w:tc>
      </w:tr>
      <w:tr w:rsidR="003C78A6" w:rsidRPr="006F5565" w14:paraId="5049D47E" w14:textId="77777777">
        <w:tc>
          <w:tcPr>
            <w:tcW w:w="6521" w:type="dxa"/>
          </w:tcPr>
          <w:p w14:paraId="5C719310"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Shenzhen Hospital Affiliated with Guangzhou University of Chinese Medicine</w:t>
            </w:r>
          </w:p>
        </w:tc>
        <w:tc>
          <w:tcPr>
            <w:tcW w:w="2410" w:type="dxa"/>
          </w:tcPr>
          <w:p w14:paraId="0C23B0FF"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Shenzhen, Guangdong</w:t>
            </w:r>
          </w:p>
        </w:tc>
      </w:tr>
      <w:tr w:rsidR="003C78A6" w:rsidRPr="006F5565" w14:paraId="4490A6F6" w14:textId="77777777">
        <w:tc>
          <w:tcPr>
            <w:tcW w:w="6521" w:type="dxa"/>
          </w:tcPr>
          <w:p w14:paraId="3B69C5E8"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Foshan Hospital of Traditional Chinese Medicine</w:t>
            </w:r>
          </w:p>
        </w:tc>
        <w:tc>
          <w:tcPr>
            <w:tcW w:w="2410" w:type="dxa"/>
          </w:tcPr>
          <w:p w14:paraId="63DA30D7"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Foshan, Guangdong</w:t>
            </w:r>
          </w:p>
        </w:tc>
      </w:tr>
      <w:tr w:rsidR="003C78A6" w:rsidRPr="006F5565" w14:paraId="623D9991" w14:textId="77777777">
        <w:tc>
          <w:tcPr>
            <w:tcW w:w="6521" w:type="dxa"/>
          </w:tcPr>
          <w:p w14:paraId="7C61F2B2"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The Third People’s Hospital of Shenzhen</w:t>
            </w:r>
          </w:p>
        </w:tc>
        <w:tc>
          <w:tcPr>
            <w:tcW w:w="2410" w:type="dxa"/>
          </w:tcPr>
          <w:p w14:paraId="54A893DE"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Shenzhen, Guangdong</w:t>
            </w:r>
          </w:p>
        </w:tc>
      </w:tr>
      <w:tr w:rsidR="003C78A6" w:rsidRPr="006F5565" w14:paraId="27957576" w14:textId="77777777">
        <w:tc>
          <w:tcPr>
            <w:tcW w:w="6521" w:type="dxa"/>
          </w:tcPr>
          <w:p w14:paraId="70393B6C"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Guangdong Hospital of Traditional Chinese Medicine</w:t>
            </w:r>
          </w:p>
        </w:tc>
        <w:tc>
          <w:tcPr>
            <w:tcW w:w="2410" w:type="dxa"/>
          </w:tcPr>
          <w:p w14:paraId="5EA97FB7"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Guangzhou, Guangdong</w:t>
            </w:r>
          </w:p>
        </w:tc>
      </w:tr>
      <w:tr w:rsidR="003C78A6" w:rsidRPr="006F5565" w14:paraId="13411B0E" w14:textId="77777777">
        <w:tc>
          <w:tcPr>
            <w:tcW w:w="6521" w:type="dxa"/>
          </w:tcPr>
          <w:p w14:paraId="2BC7EB83"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The Third Affiliated Hospital of Sun Yat-sen University</w:t>
            </w:r>
          </w:p>
        </w:tc>
        <w:tc>
          <w:tcPr>
            <w:tcW w:w="2410" w:type="dxa"/>
          </w:tcPr>
          <w:p w14:paraId="2FA2CA8C"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Guangzhou, Guangdong</w:t>
            </w:r>
          </w:p>
        </w:tc>
      </w:tr>
      <w:tr w:rsidR="003C78A6" w:rsidRPr="006F5565" w14:paraId="61B88A46" w14:textId="77777777">
        <w:tc>
          <w:tcPr>
            <w:tcW w:w="6521" w:type="dxa"/>
          </w:tcPr>
          <w:p w14:paraId="43B7926C"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Ruikang Hospital of Guangxi College of Traditional Chinese Medicine</w:t>
            </w:r>
          </w:p>
        </w:tc>
        <w:tc>
          <w:tcPr>
            <w:tcW w:w="2410" w:type="dxa"/>
          </w:tcPr>
          <w:p w14:paraId="747904C2"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Nanning, Guangxi</w:t>
            </w:r>
          </w:p>
        </w:tc>
      </w:tr>
      <w:tr w:rsidR="003C78A6" w:rsidRPr="006F5565" w14:paraId="1DFF40C6" w14:textId="77777777">
        <w:tc>
          <w:tcPr>
            <w:tcW w:w="6521" w:type="dxa"/>
          </w:tcPr>
          <w:p w14:paraId="7F9D8CBF"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The First Affiliated Hospital of Guangxi College of Traditional Chinese Medicine</w:t>
            </w:r>
          </w:p>
        </w:tc>
        <w:tc>
          <w:tcPr>
            <w:tcW w:w="2410" w:type="dxa"/>
          </w:tcPr>
          <w:p w14:paraId="5A2D7C1D"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Nanning, Guangxi</w:t>
            </w:r>
          </w:p>
        </w:tc>
      </w:tr>
      <w:tr w:rsidR="003C78A6" w:rsidRPr="006F5565" w14:paraId="278E79F7" w14:textId="77777777">
        <w:tc>
          <w:tcPr>
            <w:tcW w:w="6521" w:type="dxa"/>
          </w:tcPr>
          <w:p w14:paraId="6464B668"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Attached Hospital of Chengdu University of Traditional Chinese Medicine</w:t>
            </w:r>
          </w:p>
        </w:tc>
        <w:tc>
          <w:tcPr>
            <w:tcW w:w="2410" w:type="dxa"/>
          </w:tcPr>
          <w:p w14:paraId="06B6A2C1"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Chengdu, Sichuan</w:t>
            </w:r>
          </w:p>
        </w:tc>
      </w:tr>
      <w:tr w:rsidR="003C78A6" w:rsidRPr="006F5565" w14:paraId="46E62490" w14:textId="77777777">
        <w:tc>
          <w:tcPr>
            <w:tcW w:w="6521" w:type="dxa"/>
          </w:tcPr>
          <w:p w14:paraId="1FE9C6E2"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West China Hospital, West China School of Medicine, Sichuan University</w:t>
            </w:r>
          </w:p>
        </w:tc>
        <w:tc>
          <w:tcPr>
            <w:tcW w:w="2410" w:type="dxa"/>
          </w:tcPr>
          <w:p w14:paraId="667F90E2"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Chengdu, Sichuan</w:t>
            </w:r>
          </w:p>
        </w:tc>
      </w:tr>
      <w:tr w:rsidR="003C78A6" w:rsidRPr="006F5565" w14:paraId="326258C4" w14:textId="77777777">
        <w:tc>
          <w:tcPr>
            <w:tcW w:w="6521" w:type="dxa"/>
          </w:tcPr>
          <w:p w14:paraId="061588D3"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Beijing Ditan Hospital, Capital Medical University</w:t>
            </w:r>
          </w:p>
        </w:tc>
        <w:tc>
          <w:tcPr>
            <w:tcW w:w="2410" w:type="dxa"/>
          </w:tcPr>
          <w:p w14:paraId="032EB855"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Beijing</w:t>
            </w:r>
          </w:p>
        </w:tc>
      </w:tr>
      <w:tr w:rsidR="003C78A6" w:rsidRPr="006F5565" w14:paraId="575BD215" w14:textId="77777777">
        <w:tc>
          <w:tcPr>
            <w:tcW w:w="6521" w:type="dxa"/>
          </w:tcPr>
          <w:p w14:paraId="01F4206A" w14:textId="77777777" w:rsidR="003C78A6" w:rsidRPr="006F5565" w:rsidRDefault="009733E6"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Xiyuan Hospital, China Academy of Traditional Chinese Medicine</w:t>
            </w:r>
          </w:p>
        </w:tc>
        <w:tc>
          <w:tcPr>
            <w:tcW w:w="2410" w:type="dxa"/>
          </w:tcPr>
          <w:p w14:paraId="0D8C3862"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Beijing</w:t>
            </w:r>
          </w:p>
        </w:tc>
      </w:tr>
      <w:tr w:rsidR="003C78A6" w:rsidRPr="006F5565" w14:paraId="0990ADC1" w14:textId="77777777">
        <w:tc>
          <w:tcPr>
            <w:tcW w:w="6521" w:type="dxa"/>
          </w:tcPr>
          <w:p w14:paraId="78974F3C"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lastRenderedPageBreak/>
              <w:t>302 Military Hospital of China</w:t>
            </w:r>
          </w:p>
        </w:tc>
        <w:tc>
          <w:tcPr>
            <w:tcW w:w="2410" w:type="dxa"/>
          </w:tcPr>
          <w:p w14:paraId="5FC7A84E"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Beijing</w:t>
            </w:r>
          </w:p>
        </w:tc>
      </w:tr>
      <w:tr w:rsidR="003C78A6" w:rsidRPr="006F5565" w14:paraId="4CFD8919" w14:textId="77777777">
        <w:tc>
          <w:tcPr>
            <w:tcW w:w="6521" w:type="dxa"/>
          </w:tcPr>
          <w:p w14:paraId="0E666A6E"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Tianjin Infectious Disease Hospital</w:t>
            </w:r>
          </w:p>
        </w:tc>
        <w:tc>
          <w:tcPr>
            <w:tcW w:w="2410" w:type="dxa"/>
          </w:tcPr>
          <w:p w14:paraId="0A0DC2F9"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Tianjin</w:t>
            </w:r>
          </w:p>
        </w:tc>
      </w:tr>
      <w:tr w:rsidR="003C78A6" w:rsidRPr="006F5565" w14:paraId="4CEB177B" w14:textId="77777777">
        <w:tc>
          <w:tcPr>
            <w:tcW w:w="6521" w:type="dxa"/>
          </w:tcPr>
          <w:p w14:paraId="3581583A"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Beijing Youan Hospital, Capital Medical University</w:t>
            </w:r>
          </w:p>
        </w:tc>
        <w:tc>
          <w:tcPr>
            <w:tcW w:w="2410" w:type="dxa"/>
          </w:tcPr>
          <w:p w14:paraId="3E22823C"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Beijing</w:t>
            </w:r>
          </w:p>
        </w:tc>
      </w:tr>
      <w:tr w:rsidR="003C78A6" w:rsidRPr="006F5565" w14:paraId="2B255BAD" w14:textId="77777777">
        <w:tc>
          <w:tcPr>
            <w:tcW w:w="6521" w:type="dxa"/>
          </w:tcPr>
          <w:p w14:paraId="71F0A1CC"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Hubei Provincial Hospital of TCM</w:t>
            </w:r>
          </w:p>
        </w:tc>
        <w:tc>
          <w:tcPr>
            <w:tcW w:w="2410" w:type="dxa"/>
          </w:tcPr>
          <w:p w14:paraId="377C0054"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Wuhan, Hubei</w:t>
            </w:r>
          </w:p>
        </w:tc>
      </w:tr>
      <w:tr w:rsidR="003C78A6" w:rsidRPr="006F5565" w14:paraId="3E6A0D6A" w14:textId="77777777">
        <w:tc>
          <w:tcPr>
            <w:tcW w:w="6521" w:type="dxa"/>
          </w:tcPr>
          <w:p w14:paraId="533AC86C"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People's Hospital of Wuhan University</w:t>
            </w:r>
          </w:p>
        </w:tc>
        <w:tc>
          <w:tcPr>
            <w:tcW w:w="2410" w:type="dxa"/>
          </w:tcPr>
          <w:p w14:paraId="1127C981"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Wuhan, Hubei</w:t>
            </w:r>
          </w:p>
        </w:tc>
      </w:tr>
      <w:tr w:rsidR="003C78A6" w:rsidRPr="006F5565" w14:paraId="7EACC680" w14:textId="77777777">
        <w:tc>
          <w:tcPr>
            <w:tcW w:w="6521" w:type="dxa"/>
          </w:tcPr>
          <w:p w14:paraId="05917427"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The First Hospital of Hunan University of Chinese Medicine</w:t>
            </w:r>
          </w:p>
        </w:tc>
        <w:tc>
          <w:tcPr>
            <w:tcW w:w="2410" w:type="dxa"/>
          </w:tcPr>
          <w:p w14:paraId="3821AB13"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Changsha, Hunan</w:t>
            </w:r>
          </w:p>
        </w:tc>
      </w:tr>
    </w:tbl>
    <w:p w14:paraId="45480B18" w14:textId="77777777" w:rsidR="003C78A6" w:rsidRPr="006F5565" w:rsidRDefault="00724C8B" w:rsidP="006F5565">
      <w:pPr>
        <w:widowControl/>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sz w:val="24"/>
          <w:szCs w:val="24"/>
        </w:rPr>
        <w:br w:type="page"/>
      </w:r>
    </w:p>
    <w:p w14:paraId="77DE7573" w14:textId="77777777" w:rsidR="003C78A6" w:rsidRPr="006F5565" w:rsidRDefault="00724C8B" w:rsidP="006F5565">
      <w:pPr>
        <w:adjustRightInd w:val="0"/>
        <w:snapToGrid w:val="0"/>
        <w:spacing w:line="360" w:lineRule="auto"/>
        <w:rPr>
          <w:rFonts w:ascii="Book Antiqua" w:eastAsia="仿宋_GB2312" w:hAnsi="Book Antiqua" w:cs="Book Antiqua"/>
          <w:b/>
          <w:sz w:val="24"/>
          <w:szCs w:val="24"/>
        </w:rPr>
      </w:pPr>
      <w:r w:rsidRPr="006F5565">
        <w:rPr>
          <w:rFonts w:ascii="Book Antiqua" w:eastAsia="仿宋_GB2312" w:hAnsi="Book Antiqua" w:cs="Book Antiqua"/>
          <w:b/>
          <w:sz w:val="24"/>
          <w:szCs w:val="24"/>
        </w:rPr>
        <w:lastRenderedPageBreak/>
        <w:t>Table 2 Inclusion and</w:t>
      </w:r>
      <w:r w:rsidR="009733E6" w:rsidRPr="006F5565">
        <w:rPr>
          <w:rFonts w:ascii="Book Antiqua" w:eastAsia="仿宋_GB2312" w:hAnsi="Book Antiqua" w:cs="Book Antiqua"/>
          <w:b/>
          <w:sz w:val="24"/>
          <w:szCs w:val="24"/>
        </w:rPr>
        <w:t xml:space="preserve"> exclusion criteria of patients</w:t>
      </w:r>
    </w:p>
    <w:tbl>
      <w:tblPr>
        <w:tblStyle w:val="4"/>
        <w:tblW w:w="8931"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3686"/>
      </w:tblGrid>
      <w:tr w:rsidR="003C78A6" w:rsidRPr="006F5565" w14:paraId="6EA035AD" w14:textId="77777777">
        <w:tc>
          <w:tcPr>
            <w:tcW w:w="5245" w:type="dxa"/>
            <w:tcBorders>
              <w:top w:val="single" w:sz="4" w:space="0" w:color="auto"/>
              <w:bottom w:val="single" w:sz="4" w:space="0" w:color="auto"/>
            </w:tcBorders>
          </w:tcPr>
          <w:p w14:paraId="2C4CC5E6" w14:textId="77777777" w:rsidR="003C78A6" w:rsidRPr="006F5565" w:rsidRDefault="00724C8B" w:rsidP="000D30DF">
            <w:pPr>
              <w:adjustRightInd w:val="0"/>
              <w:snapToGrid w:val="0"/>
              <w:spacing w:line="360" w:lineRule="auto"/>
              <w:jc w:val="left"/>
              <w:rPr>
                <w:rFonts w:ascii="Book Antiqua" w:eastAsia="仿宋_GB2312" w:hAnsi="Book Antiqua" w:cs="Book Antiqua"/>
                <w:b/>
                <w:sz w:val="24"/>
                <w:szCs w:val="24"/>
              </w:rPr>
            </w:pPr>
            <w:r w:rsidRPr="006F5565">
              <w:rPr>
                <w:rFonts w:ascii="Book Antiqua" w:eastAsia="仿宋_GB2312" w:hAnsi="Book Antiqua" w:cs="Book Antiqua"/>
                <w:b/>
                <w:sz w:val="24"/>
                <w:szCs w:val="24"/>
              </w:rPr>
              <w:t xml:space="preserve">Inclusion criteria </w:t>
            </w:r>
          </w:p>
        </w:tc>
        <w:tc>
          <w:tcPr>
            <w:tcW w:w="3686" w:type="dxa"/>
            <w:tcBorders>
              <w:top w:val="single" w:sz="4" w:space="0" w:color="auto"/>
              <w:bottom w:val="single" w:sz="4" w:space="0" w:color="auto"/>
            </w:tcBorders>
          </w:tcPr>
          <w:p w14:paraId="1850CB9E" w14:textId="77777777" w:rsidR="003C78A6" w:rsidRPr="006F5565" w:rsidRDefault="00724C8B" w:rsidP="000D30DF">
            <w:pPr>
              <w:adjustRightInd w:val="0"/>
              <w:snapToGrid w:val="0"/>
              <w:spacing w:line="360" w:lineRule="auto"/>
              <w:jc w:val="left"/>
              <w:rPr>
                <w:rFonts w:ascii="Book Antiqua" w:eastAsia="仿宋_GB2312" w:hAnsi="Book Antiqua" w:cs="Book Antiqua"/>
                <w:b/>
                <w:sz w:val="24"/>
                <w:szCs w:val="24"/>
              </w:rPr>
            </w:pPr>
            <w:r w:rsidRPr="006F5565">
              <w:rPr>
                <w:rFonts w:ascii="Book Antiqua" w:eastAsia="仿宋_GB2312" w:hAnsi="Book Antiqua" w:cs="Book Antiqua"/>
                <w:b/>
                <w:sz w:val="24"/>
                <w:szCs w:val="24"/>
              </w:rPr>
              <w:t>Exclusion criteria</w:t>
            </w:r>
          </w:p>
        </w:tc>
      </w:tr>
      <w:tr w:rsidR="003C78A6" w:rsidRPr="006F5565" w14:paraId="1D96E5DA" w14:textId="77777777">
        <w:tc>
          <w:tcPr>
            <w:tcW w:w="5245" w:type="dxa"/>
            <w:tcBorders>
              <w:top w:val="single" w:sz="4" w:space="0" w:color="auto"/>
            </w:tcBorders>
          </w:tcPr>
          <w:p w14:paraId="1338206B"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 xml:space="preserve">Conform with the diagnostic criteria of </w:t>
            </w:r>
            <w:bookmarkStart w:id="163" w:name="OLE_LINK132"/>
            <w:bookmarkStart w:id="164" w:name="OLE_LINK133"/>
            <w:r w:rsidRPr="006F5565">
              <w:rPr>
                <w:rFonts w:ascii="Book Antiqua" w:eastAsia="仿宋_GB2312" w:hAnsi="Book Antiqua" w:cs="Book Antiqua"/>
                <w:sz w:val="24"/>
                <w:szCs w:val="24"/>
              </w:rPr>
              <w:t>HBeAg</w:t>
            </w:r>
            <w:bookmarkEnd w:id="163"/>
            <w:bookmarkEnd w:id="164"/>
            <w:r w:rsidR="006F6439" w:rsidRPr="006F5565">
              <w:rPr>
                <w:rFonts w:ascii="Book Antiqua" w:eastAsia="仿宋_GB2312" w:hAnsi="Book Antiqua" w:cs="Book Antiqua"/>
                <w:sz w:val="24"/>
                <w:szCs w:val="24"/>
              </w:rPr>
              <w:t xml:space="preserve"> </w:t>
            </w:r>
            <w:r w:rsidRPr="006F5565">
              <w:rPr>
                <w:rFonts w:ascii="Book Antiqua" w:eastAsia="仿宋_GB2312" w:hAnsi="Book Antiqua" w:cs="Book Antiqua"/>
                <w:sz w:val="24"/>
                <w:szCs w:val="24"/>
              </w:rPr>
              <w:t>(+) chronic hepatitis B</w:t>
            </w:r>
          </w:p>
        </w:tc>
        <w:tc>
          <w:tcPr>
            <w:tcW w:w="3686" w:type="dxa"/>
            <w:tcBorders>
              <w:top w:val="single" w:sz="4" w:space="0" w:color="auto"/>
            </w:tcBorders>
          </w:tcPr>
          <w:p w14:paraId="6B405201"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 xml:space="preserve">Inactive </w:t>
            </w:r>
            <w:bookmarkStart w:id="165" w:name="OLE_LINK137"/>
            <w:bookmarkStart w:id="166" w:name="OLE_LINK138"/>
            <w:r w:rsidRPr="006F5565">
              <w:rPr>
                <w:rFonts w:ascii="Book Antiqua" w:eastAsia="仿宋_GB2312" w:hAnsi="Book Antiqua" w:cs="Book Antiqua"/>
                <w:sz w:val="24"/>
                <w:szCs w:val="24"/>
              </w:rPr>
              <w:t>HBsAg</w:t>
            </w:r>
            <w:bookmarkEnd w:id="165"/>
            <w:bookmarkEnd w:id="166"/>
            <w:r w:rsidRPr="006F5565">
              <w:rPr>
                <w:rFonts w:ascii="Book Antiqua" w:eastAsia="仿宋_GB2312" w:hAnsi="Book Antiqua" w:cs="Book Antiqua"/>
                <w:sz w:val="24"/>
                <w:szCs w:val="24"/>
              </w:rPr>
              <w:t xml:space="preserve"> (+) carriers</w:t>
            </w:r>
          </w:p>
        </w:tc>
      </w:tr>
      <w:tr w:rsidR="003C78A6" w:rsidRPr="006F5565" w14:paraId="11F36971" w14:textId="77777777">
        <w:tc>
          <w:tcPr>
            <w:tcW w:w="5245" w:type="dxa"/>
          </w:tcPr>
          <w:p w14:paraId="40FCAED7"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Conform with the pathogenesis and syndromes of kidney deficiency</w:t>
            </w:r>
          </w:p>
        </w:tc>
        <w:tc>
          <w:tcPr>
            <w:tcW w:w="3686" w:type="dxa"/>
          </w:tcPr>
          <w:p w14:paraId="38CC555B"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 xml:space="preserve">Serum </w:t>
            </w:r>
            <w:r w:rsidR="009733E6" w:rsidRPr="006F5565">
              <w:rPr>
                <w:rFonts w:ascii="Book Antiqua" w:eastAsia="仿宋_GB2312" w:hAnsi="Book Antiqua" w:cs="Cambria Math"/>
                <w:sz w:val="24"/>
                <w:szCs w:val="24"/>
              </w:rPr>
              <w:t>a</w:t>
            </w:r>
            <w:r w:rsidRPr="006F5565">
              <w:rPr>
                <w:rFonts w:ascii="Book Antiqua" w:eastAsia="仿宋_GB2312" w:hAnsi="Book Antiqua" w:cs="Book Antiqua"/>
                <w:sz w:val="24"/>
                <w:szCs w:val="24"/>
              </w:rPr>
              <w:t>-fetoprotein abnormal</w:t>
            </w:r>
          </w:p>
        </w:tc>
      </w:tr>
      <w:tr w:rsidR="003C78A6" w:rsidRPr="006F5565" w14:paraId="79C40051" w14:textId="77777777">
        <w:tc>
          <w:tcPr>
            <w:tcW w:w="5245" w:type="dxa"/>
          </w:tcPr>
          <w:p w14:paraId="4220BE4F"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Age 30</w:t>
            </w:r>
            <w:r w:rsidR="0024382F" w:rsidRPr="006F5565">
              <w:rPr>
                <w:rFonts w:ascii="Book Antiqua" w:eastAsia="仿宋_GB2312" w:hAnsi="Book Antiqua" w:cs="Book Antiqua"/>
                <w:sz w:val="24"/>
                <w:szCs w:val="24"/>
              </w:rPr>
              <w:t>-</w:t>
            </w:r>
            <w:r w:rsidRPr="006F5565">
              <w:rPr>
                <w:rFonts w:ascii="Book Antiqua" w:eastAsia="仿宋_GB2312" w:hAnsi="Book Antiqua" w:cs="Book Antiqua"/>
                <w:sz w:val="24"/>
                <w:szCs w:val="24"/>
              </w:rPr>
              <w:t>65 y</w:t>
            </w:r>
            <w:r w:rsidR="004111C8" w:rsidRPr="006F5565">
              <w:rPr>
                <w:rFonts w:ascii="Book Antiqua" w:eastAsia="仿宋_GB2312" w:hAnsi="Book Antiqua" w:cs="Book Antiqua"/>
                <w:sz w:val="24"/>
                <w:szCs w:val="24"/>
              </w:rPr>
              <w:t>r</w:t>
            </w:r>
          </w:p>
        </w:tc>
        <w:tc>
          <w:tcPr>
            <w:tcW w:w="3686" w:type="dxa"/>
          </w:tcPr>
          <w:p w14:paraId="7D31C79E"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Pregnancy or breast feeding</w:t>
            </w:r>
          </w:p>
        </w:tc>
      </w:tr>
      <w:tr w:rsidR="003C78A6" w:rsidRPr="006F5565" w14:paraId="206B5F39" w14:textId="77777777">
        <w:tc>
          <w:tcPr>
            <w:tcW w:w="5245" w:type="dxa"/>
          </w:tcPr>
          <w:p w14:paraId="6F4D1072"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ALT ≤ 40 IU/L</w:t>
            </w:r>
          </w:p>
        </w:tc>
        <w:tc>
          <w:tcPr>
            <w:tcW w:w="3686" w:type="dxa"/>
          </w:tcPr>
          <w:p w14:paraId="7A7CCA57"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Coinfection with HIV, HCV, HDV</w:t>
            </w:r>
          </w:p>
        </w:tc>
      </w:tr>
      <w:tr w:rsidR="003C78A6" w:rsidRPr="006F5565" w14:paraId="438695E8" w14:textId="77777777">
        <w:tc>
          <w:tcPr>
            <w:tcW w:w="5245" w:type="dxa"/>
          </w:tcPr>
          <w:p w14:paraId="5230CBAC"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HBsAg &gt; 10</w:t>
            </w:r>
            <w:r w:rsidR="0024382F" w:rsidRPr="006F5565">
              <w:rPr>
                <w:rFonts w:ascii="Book Antiqua" w:eastAsia="仿宋_GB2312" w:hAnsi="Book Antiqua" w:cs="Book Antiqua"/>
                <w:sz w:val="24"/>
                <w:szCs w:val="24"/>
              </w:rPr>
              <w:t xml:space="preserve"> </w:t>
            </w:r>
            <w:r w:rsidRPr="006F5565">
              <w:rPr>
                <w:rFonts w:ascii="Book Antiqua" w:eastAsia="仿宋_GB2312" w:hAnsi="Book Antiqua" w:cs="Book Antiqua"/>
                <w:sz w:val="24"/>
                <w:szCs w:val="24"/>
              </w:rPr>
              <w:t xml:space="preserve">IU/mL and &lt; </w:t>
            </w:r>
            <w:bookmarkStart w:id="167" w:name="OLE_LINK99"/>
            <w:bookmarkStart w:id="168" w:name="OLE_LINK100"/>
            <w:r w:rsidRPr="006F5565">
              <w:rPr>
                <w:rFonts w:ascii="Book Antiqua" w:eastAsia="仿宋_GB2312" w:hAnsi="Book Antiqua" w:cs="Book Antiqua"/>
                <w:sz w:val="24"/>
                <w:szCs w:val="24"/>
              </w:rPr>
              <w:t>10</w:t>
            </w:r>
            <w:r w:rsidRPr="006F5565">
              <w:rPr>
                <w:rFonts w:ascii="Book Antiqua" w:eastAsia="仿宋_GB2312" w:hAnsi="Book Antiqua" w:cs="Book Antiqua"/>
                <w:sz w:val="24"/>
                <w:szCs w:val="24"/>
                <w:vertAlign w:val="superscript"/>
              </w:rPr>
              <w:t>5</w:t>
            </w:r>
            <w:bookmarkEnd w:id="167"/>
            <w:bookmarkEnd w:id="168"/>
            <w:r w:rsidRPr="006F5565">
              <w:rPr>
                <w:rFonts w:ascii="Book Antiqua" w:eastAsia="仿宋_GB2312" w:hAnsi="Book Antiqua" w:cs="Book Antiqua"/>
                <w:sz w:val="24"/>
                <w:szCs w:val="24"/>
              </w:rPr>
              <w:t xml:space="preserve"> IU/mL</w:t>
            </w:r>
          </w:p>
          <w:p w14:paraId="350267A4" w14:textId="77777777" w:rsidR="003C78A6" w:rsidRPr="006F5565" w:rsidRDefault="009733E6"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HBV DNA (10</w:t>
            </w:r>
            <w:r w:rsidRPr="006F5565">
              <w:rPr>
                <w:rFonts w:ascii="Book Antiqua" w:eastAsia="仿宋_GB2312" w:hAnsi="Book Antiqua" w:cs="Book Antiqua"/>
                <w:sz w:val="24"/>
                <w:szCs w:val="24"/>
                <w:vertAlign w:val="superscript"/>
              </w:rPr>
              <w:t>5</w:t>
            </w:r>
            <w:r w:rsidRPr="006F5565">
              <w:rPr>
                <w:rFonts w:ascii="Book Antiqua" w:eastAsia="仿宋_GB2312" w:hAnsi="Book Antiqua" w:cs="Book Antiqua"/>
                <w:sz w:val="24"/>
                <w:szCs w:val="24"/>
              </w:rPr>
              <w:t>-10</w:t>
            </w:r>
            <w:r w:rsidRPr="006F5565">
              <w:rPr>
                <w:rFonts w:ascii="Book Antiqua" w:eastAsia="仿宋_GB2312" w:hAnsi="Book Antiqua" w:cs="Book Antiqua"/>
                <w:sz w:val="24"/>
                <w:szCs w:val="24"/>
                <w:vertAlign w:val="superscript"/>
              </w:rPr>
              <w:t>9</w:t>
            </w:r>
            <w:r w:rsidR="00724C8B" w:rsidRPr="006F5565">
              <w:rPr>
                <w:rFonts w:ascii="Book Antiqua" w:eastAsia="仿宋_GB2312" w:hAnsi="Book Antiqua" w:cs="Book Antiqua"/>
                <w:sz w:val="24"/>
                <w:szCs w:val="24"/>
              </w:rPr>
              <w:t xml:space="preserve"> IU/mL)</w:t>
            </w:r>
          </w:p>
        </w:tc>
        <w:tc>
          <w:tcPr>
            <w:tcW w:w="3686" w:type="dxa"/>
          </w:tcPr>
          <w:p w14:paraId="384ED678"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Histologic evidence of cirrhosis</w:t>
            </w:r>
            <w:r w:rsidR="009733E6" w:rsidRPr="006F5565">
              <w:rPr>
                <w:rFonts w:ascii="Book Antiqua" w:eastAsia="仿宋_GB2312" w:hAnsi="Book Antiqua" w:cs="Book Antiqua"/>
                <w:sz w:val="24"/>
                <w:szCs w:val="24"/>
              </w:rPr>
              <w:t>; E</w:t>
            </w:r>
            <w:r w:rsidRPr="006F5565">
              <w:rPr>
                <w:rFonts w:ascii="Book Antiqua" w:eastAsia="仿宋_GB2312" w:hAnsi="Book Antiqua" w:cs="Book Antiqua"/>
                <w:sz w:val="24"/>
                <w:szCs w:val="24"/>
              </w:rPr>
              <w:t>vidence of any other chronic liver disease</w:t>
            </w:r>
          </w:p>
        </w:tc>
      </w:tr>
      <w:tr w:rsidR="003C78A6" w:rsidRPr="006F5565" w14:paraId="70502B75" w14:textId="77777777">
        <w:tc>
          <w:tcPr>
            <w:tcW w:w="5245" w:type="dxa"/>
          </w:tcPr>
          <w:p w14:paraId="1D31B6BB"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Liver biopsy: Liver histology showed Knodell HAI &gt; 4,</w:t>
            </w:r>
            <w:r w:rsidRPr="006F5565">
              <w:rPr>
                <w:rFonts w:ascii="Book Antiqua" w:hAnsi="Book Antiqua" w:cs="Book Antiqua"/>
                <w:sz w:val="24"/>
                <w:szCs w:val="24"/>
              </w:rPr>
              <w:t xml:space="preserve"> </w:t>
            </w:r>
            <w:r w:rsidRPr="006F5565">
              <w:rPr>
                <w:rFonts w:ascii="Book Antiqua" w:eastAsia="仿宋_GB2312" w:hAnsi="Book Antiqua" w:cs="Book Antiqua"/>
                <w:sz w:val="24"/>
                <w:szCs w:val="24"/>
              </w:rPr>
              <w:t>Ishak fibrosis score &gt; 3 were also included</w:t>
            </w:r>
          </w:p>
        </w:tc>
        <w:tc>
          <w:tcPr>
            <w:tcW w:w="3686" w:type="dxa"/>
          </w:tcPr>
          <w:p w14:paraId="173BE86C" w14:textId="77777777" w:rsidR="003C78A6" w:rsidRPr="006F5565" w:rsidRDefault="009733E6" w:rsidP="00AA5DD4">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 xml:space="preserve">Mental illness or any other </w:t>
            </w:r>
            <w:r w:rsidR="00724C8B" w:rsidRPr="006F5565">
              <w:rPr>
                <w:rFonts w:ascii="Book Antiqua" w:eastAsia="仿宋_GB2312" w:hAnsi="Book Antiqua" w:cs="Book Antiqua"/>
                <w:sz w:val="24"/>
                <w:szCs w:val="24"/>
              </w:rPr>
              <w:t>serious systemic illness</w:t>
            </w:r>
          </w:p>
        </w:tc>
      </w:tr>
      <w:tr w:rsidR="003C78A6" w:rsidRPr="006F5565" w14:paraId="06196330" w14:textId="77777777">
        <w:tc>
          <w:tcPr>
            <w:tcW w:w="5245" w:type="dxa"/>
          </w:tcPr>
          <w:p w14:paraId="4EA0187F"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Voluntary</w:t>
            </w:r>
          </w:p>
        </w:tc>
        <w:tc>
          <w:tcPr>
            <w:tcW w:w="3686" w:type="dxa"/>
          </w:tcPr>
          <w:p w14:paraId="6ED896AD"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Interferon-</w:t>
            </w:r>
            <w:r w:rsidRPr="006F5565">
              <w:rPr>
                <w:rFonts w:ascii="Book Antiqua" w:eastAsia="仿宋_GB2312" w:hAnsi="Book Antiqua" w:cs="Book Antiqua"/>
                <w:i/>
                <w:iCs/>
                <w:sz w:val="24"/>
                <w:szCs w:val="24"/>
              </w:rPr>
              <w:t>γ</w:t>
            </w:r>
            <w:r w:rsidRPr="006F5565">
              <w:rPr>
                <w:rFonts w:ascii="Book Antiqua" w:eastAsia="仿宋_GB2312" w:hAnsi="Book Antiqua" w:cs="Book Antiqua"/>
                <w:sz w:val="24"/>
                <w:szCs w:val="24"/>
              </w:rPr>
              <w:t xml:space="preserve"> within 6 mo</w:t>
            </w:r>
            <w:r w:rsidR="009733E6" w:rsidRPr="006F5565">
              <w:rPr>
                <w:rFonts w:ascii="Book Antiqua" w:eastAsia="仿宋_GB2312" w:hAnsi="Book Antiqua" w:cs="Book Antiqua"/>
                <w:sz w:val="24"/>
                <w:szCs w:val="24"/>
              </w:rPr>
              <w:t xml:space="preserve">; </w:t>
            </w:r>
            <w:r w:rsidRPr="006F5565">
              <w:rPr>
                <w:rFonts w:ascii="Book Antiqua" w:eastAsia="仿宋_GB2312" w:hAnsi="Book Antiqua" w:cs="Book Antiqua"/>
                <w:sz w:val="24"/>
                <w:szCs w:val="24"/>
              </w:rPr>
              <w:t>Antivirus treatment with nucleoside</w:t>
            </w:r>
          </w:p>
        </w:tc>
      </w:tr>
      <w:tr w:rsidR="003C78A6" w:rsidRPr="006F5565" w14:paraId="2A456959" w14:textId="77777777">
        <w:tc>
          <w:tcPr>
            <w:tcW w:w="5245" w:type="dxa"/>
          </w:tcPr>
          <w:p w14:paraId="16FED120" w14:textId="77777777" w:rsidR="003C78A6" w:rsidRPr="006F5565" w:rsidRDefault="003C78A6" w:rsidP="000D30DF">
            <w:pPr>
              <w:adjustRightInd w:val="0"/>
              <w:snapToGrid w:val="0"/>
              <w:spacing w:line="360" w:lineRule="auto"/>
              <w:jc w:val="left"/>
              <w:rPr>
                <w:rFonts w:ascii="Book Antiqua" w:eastAsia="仿宋_GB2312" w:hAnsi="Book Antiqua" w:cs="Book Antiqua"/>
                <w:sz w:val="24"/>
                <w:szCs w:val="24"/>
              </w:rPr>
            </w:pPr>
          </w:p>
        </w:tc>
        <w:tc>
          <w:tcPr>
            <w:tcW w:w="3686" w:type="dxa"/>
          </w:tcPr>
          <w:p w14:paraId="48A9844D"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Abuse alcohol or illegal drugs</w:t>
            </w:r>
            <w:r w:rsidR="009733E6" w:rsidRPr="006F5565">
              <w:rPr>
                <w:rFonts w:ascii="Book Antiqua" w:eastAsia="仿宋_GB2312" w:hAnsi="Book Antiqua" w:cs="Book Antiqua"/>
                <w:sz w:val="24"/>
                <w:szCs w:val="24"/>
              </w:rPr>
              <w:t xml:space="preserve">; </w:t>
            </w:r>
            <w:r w:rsidRPr="006F5565">
              <w:rPr>
                <w:rFonts w:ascii="Book Antiqua" w:eastAsia="仿宋_GB2312" w:hAnsi="Book Antiqua" w:cs="Book Antiqua"/>
                <w:sz w:val="24"/>
                <w:szCs w:val="24"/>
              </w:rPr>
              <w:t>Allergic to the drug ingredients</w:t>
            </w:r>
          </w:p>
        </w:tc>
      </w:tr>
    </w:tbl>
    <w:p w14:paraId="43E739F9" w14:textId="5C3B5FE3" w:rsidR="003C78A6" w:rsidRPr="006F5565" w:rsidRDefault="00A24AFF" w:rsidP="006F5565">
      <w:pPr>
        <w:widowControl/>
        <w:adjustRightInd w:val="0"/>
        <w:snapToGrid w:val="0"/>
        <w:spacing w:line="360" w:lineRule="auto"/>
        <w:rPr>
          <w:rFonts w:ascii="Book Antiqua" w:eastAsia="仿宋_GB2312" w:hAnsi="Book Antiqua" w:cs="Book Antiqua"/>
          <w:sz w:val="24"/>
          <w:szCs w:val="24"/>
        </w:rPr>
      </w:pPr>
      <w:bookmarkStart w:id="169" w:name="OLE_LINK196"/>
      <w:r w:rsidRPr="006F5565">
        <w:rPr>
          <w:rFonts w:ascii="Book Antiqua" w:eastAsia="仿宋_GB2312" w:hAnsi="Book Antiqua" w:cs="Book Antiqua"/>
          <w:sz w:val="24"/>
          <w:szCs w:val="24"/>
        </w:rPr>
        <w:t>HBeAg:</w:t>
      </w:r>
      <w:r w:rsidRPr="006F5565">
        <w:rPr>
          <w:rFonts w:ascii="Book Antiqua" w:hAnsi="Book Antiqua" w:cs="Book Antiqua"/>
          <w:sz w:val="24"/>
          <w:szCs w:val="24"/>
        </w:rPr>
        <w:t xml:space="preserve"> </w:t>
      </w:r>
      <w:bookmarkStart w:id="170" w:name="OLE_LINK169"/>
      <w:bookmarkStart w:id="171" w:name="OLE_LINK170"/>
      <w:bookmarkStart w:id="172" w:name="OLE_LINK173"/>
      <w:r w:rsidR="001768C3" w:rsidRPr="006F5565">
        <w:rPr>
          <w:rFonts w:ascii="Book Antiqua" w:hAnsi="Book Antiqua" w:cs="Book Antiqua"/>
          <w:sz w:val="24"/>
          <w:szCs w:val="24"/>
        </w:rPr>
        <w:t>H</w:t>
      </w:r>
      <w:r w:rsidRPr="006F5565">
        <w:rPr>
          <w:rFonts w:ascii="Book Antiqua" w:hAnsi="Book Antiqua" w:cs="Book Antiqua"/>
          <w:sz w:val="24"/>
          <w:szCs w:val="24"/>
        </w:rPr>
        <w:t>epatitis B e antigen</w:t>
      </w:r>
      <w:bookmarkEnd w:id="170"/>
      <w:bookmarkEnd w:id="171"/>
      <w:bookmarkEnd w:id="172"/>
      <w:r w:rsidRPr="006F5565">
        <w:rPr>
          <w:rFonts w:ascii="Book Antiqua" w:hAnsi="Book Antiqua" w:cs="Book Antiqua"/>
          <w:sz w:val="24"/>
          <w:szCs w:val="24"/>
        </w:rPr>
        <w:t>;</w:t>
      </w:r>
      <w:r w:rsidRPr="006F5565">
        <w:rPr>
          <w:rFonts w:ascii="Book Antiqua" w:eastAsia="仿宋_GB2312" w:hAnsi="Book Antiqua" w:cs="Book Antiqua"/>
          <w:sz w:val="24"/>
          <w:szCs w:val="24"/>
        </w:rPr>
        <w:t xml:space="preserve"> </w:t>
      </w:r>
      <w:r w:rsidR="001768C3" w:rsidRPr="006F5565">
        <w:rPr>
          <w:rFonts w:ascii="Book Antiqua" w:eastAsia="仿宋_GB2312" w:hAnsi="Book Antiqua" w:cs="Book Antiqua"/>
          <w:sz w:val="24"/>
          <w:szCs w:val="24"/>
        </w:rPr>
        <w:t>HBsAg</w:t>
      </w:r>
      <w:r w:rsidR="001768C3" w:rsidRPr="006F5565">
        <w:rPr>
          <w:rFonts w:ascii="Book Antiqua" w:hAnsi="Book Antiqua" w:cs="Book Antiqua"/>
          <w:sz w:val="24"/>
          <w:szCs w:val="24"/>
        </w:rPr>
        <w:t>: Hepatitis B surface antigen</w:t>
      </w:r>
      <w:bookmarkEnd w:id="169"/>
      <w:r w:rsidR="001768C3" w:rsidRPr="006F5565">
        <w:rPr>
          <w:rFonts w:ascii="Book Antiqua" w:hAnsi="Book Antiqua" w:cs="Book Antiqua"/>
          <w:sz w:val="24"/>
          <w:szCs w:val="24"/>
        </w:rPr>
        <w:t>;</w:t>
      </w:r>
      <w:r w:rsidR="001768C3" w:rsidRPr="006F5565">
        <w:rPr>
          <w:rFonts w:ascii="Book Antiqua" w:eastAsia="仿宋_GB2312" w:hAnsi="Book Antiqua" w:cs="Book Antiqua"/>
          <w:sz w:val="24"/>
          <w:szCs w:val="24"/>
        </w:rPr>
        <w:t xml:space="preserve"> </w:t>
      </w:r>
      <w:bookmarkStart w:id="173" w:name="OLE_LINK192"/>
      <w:bookmarkStart w:id="174" w:name="OLE_LINK193"/>
      <w:r w:rsidR="000D43B5" w:rsidRPr="006F5565">
        <w:rPr>
          <w:rFonts w:ascii="Book Antiqua" w:eastAsia="仿宋_GB2312" w:hAnsi="Book Antiqua" w:cs="Book Antiqua"/>
          <w:sz w:val="24"/>
          <w:szCs w:val="24"/>
        </w:rPr>
        <w:t xml:space="preserve">ALT: </w:t>
      </w:r>
      <w:r w:rsidR="000D43B5" w:rsidRPr="006F5565">
        <w:rPr>
          <w:rFonts w:ascii="Book Antiqua" w:eastAsia="宋体" w:hAnsi="Book Antiqua" w:cs="Book Antiqua"/>
          <w:sz w:val="24"/>
          <w:szCs w:val="24"/>
        </w:rPr>
        <w:t>Alanine aminotransferase</w:t>
      </w:r>
      <w:bookmarkEnd w:id="173"/>
      <w:bookmarkEnd w:id="174"/>
      <w:r w:rsidR="000D43B5" w:rsidRPr="006F5565">
        <w:rPr>
          <w:rFonts w:ascii="Book Antiqua" w:eastAsia="宋体" w:hAnsi="Book Antiqua" w:cs="Book Antiqua"/>
          <w:sz w:val="24"/>
          <w:szCs w:val="24"/>
        </w:rPr>
        <w:t>;</w:t>
      </w:r>
      <w:r w:rsidR="000D43B5" w:rsidRPr="006F5565">
        <w:rPr>
          <w:rFonts w:ascii="Book Antiqua" w:eastAsia="仿宋_GB2312" w:hAnsi="Book Antiqua" w:cs="Book Antiqua"/>
          <w:sz w:val="24"/>
          <w:szCs w:val="24"/>
        </w:rPr>
        <w:t xml:space="preserve"> </w:t>
      </w:r>
      <w:bookmarkStart w:id="175" w:name="OLE_LINK104"/>
      <w:bookmarkStart w:id="176" w:name="OLE_LINK105"/>
      <w:r w:rsidR="000D30DF">
        <w:rPr>
          <w:rFonts w:ascii="Book Antiqua" w:eastAsia="仿宋_GB2312" w:hAnsi="Book Antiqua" w:cs="Book Antiqua"/>
          <w:sz w:val="24"/>
          <w:szCs w:val="24"/>
        </w:rPr>
        <w:t xml:space="preserve">HBV: Hepatitis B virus; </w:t>
      </w:r>
      <w:r w:rsidR="000D43B5" w:rsidRPr="006F5565">
        <w:rPr>
          <w:rFonts w:ascii="Book Antiqua" w:eastAsia="仿宋_GB2312" w:hAnsi="Book Antiqua" w:cs="Book Antiqua"/>
          <w:sz w:val="24"/>
          <w:szCs w:val="24"/>
        </w:rPr>
        <w:t>HIV: Human immunodeficiency virus; HCV: Hepatitis C virus; HDV</w:t>
      </w:r>
      <w:bookmarkEnd w:id="175"/>
      <w:bookmarkEnd w:id="176"/>
      <w:r w:rsidR="000D43B5" w:rsidRPr="006F5565">
        <w:rPr>
          <w:rFonts w:ascii="Book Antiqua" w:eastAsia="仿宋_GB2312" w:hAnsi="Book Antiqua" w:cs="Book Antiqua"/>
          <w:sz w:val="24"/>
          <w:szCs w:val="24"/>
        </w:rPr>
        <w:t>:</w:t>
      </w:r>
      <w:r w:rsidR="000D43B5" w:rsidRPr="006F5565">
        <w:rPr>
          <w:rFonts w:ascii="Book Antiqua" w:hAnsi="Book Antiqua"/>
          <w:sz w:val="24"/>
          <w:szCs w:val="24"/>
        </w:rPr>
        <w:t xml:space="preserve"> </w:t>
      </w:r>
      <w:r w:rsidR="000D43B5" w:rsidRPr="006F5565">
        <w:rPr>
          <w:rFonts w:ascii="Book Antiqua" w:eastAsia="仿宋_GB2312" w:hAnsi="Book Antiqua" w:cs="Book Antiqua"/>
          <w:sz w:val="24"/>
          <w:szCs w:val="24"/>
        </w:rPr>
        <w:t xml:space="preserve">Hepatitis D virus; HAI: </w:t>
      </w:r>
      <w:bookmarkStart w:id="177" w:name="OLE_LINK209"/>
      <w:r w:rsidR="000D43B5" w:rsidRPr="006F5565">
        <w:rPr>
          <w:rFonts w:ascii="Book Antiqua" w:eastAsia="仿宋_GB2312" w:hAnsi="Book Antiqua" w:cs="Book Antiqua"/>
          <w:sz w:val="24"/>
          <w:szCs w:val="24"/>
        </w:rPr>
        <w:t>Histological activity index</w:t>
      </w:r>
      <w:bookmarkEnd w:id="177"/>
      <w:r w:rsidR="000D43B5" w:rsidRPr="006F5565">
        <w:rPr>
          <w:rFonts w:ascii="Book Antiqua" w:eastAsia="仿宋_GB2312" w:hAnsi="Book Antiqua" w:cs="Book Antiqua"/>
          <w:sz w:val="24"/>
          <w:szCs w:val="24"/>
        </w:rPr>
        <w:t xml:space="preserve"> .</w:t>
      </w:r>
      <w:r w:rsidR="00724C8B" w:rsidRPr="006F5565">
        <w:rPr>
          <w:rFonts w:ascii="Book Antiqua" w:eastAsia="仿宋_GB2312" w:hAnsi="Book Antiqua" w:cs="Book Antiqua"/>
          <w:sz w:val="24"/>
          <w:szCs w:val="24"/>
        </w:rPr>
        <w:br w:type="page"/>
      </w:r>
    </w:p>
    <w:p w14:paraId="18A7D99B" w14:textId="77777777" w:rsidR="003C78A6" w:rsidRPr="006F5565" w:rsidRDefault="009A5BEB" w:rsidP="006F5565">
      <w:pPr>
        <w:adjustRightInd w:val="0"/>
        <w:snapToGrid w:val="0"/>
        <w:spacing w:line="360" w:lineRule="auto"/>
        <w:rPr>
          <w:rFonts w:ascii="Book Antiqua" w:eastAsia="仿宋_GB2312" w:hAnsi="Book Antiqua" w:cs="Book Antiqua"/>
          <w:b/>
          <w:sz w:val="24"/>
          <w:szCs w:val="24"/>
        </w:rPr>
      </w:pPr>
      <w:r w:rsidRPr="006F5565">
        <w:rPr>
          <w:rFonts w:ascii="Book Antiqua" w:eastAsia="仿宋_GB2312" w:hAnsi="Book Antiqua" w:cs="Book Antiqua"/>
          <w:b/>
          <w:sz w:val="24"/>
          <w:szCs w:val="24"/>
        </w:rPr>
        <w:lastRenderedPageBreak/>
        <w:t>Table 3</w:t>
      </w:r>
      <w:r w:rsidR="00724C8B" w:rsidRPr="006F5565">
        <w:rPr>
          <w:rFonts w:ascii="Book Antiqua" w:eastAsia="仿宋_GB2312" w:hAnsi="Book Antiqua" w:cs="Book Antiqua"/>
          <w:b/>
          <w:sz w:val="24"/>
          <w:szCs w:val="24"/>
        </w:rPr>
        <w:t xml:space="preserve"> The list of raw herbs composing the Chinese </w:t>
      </w:r>
      <w:r w:rsidRPr="006F5565">
        <w:rPr>
          <w:rFonts w:ascii="Book Antiqua" w:eastAsia="仿宋_GB2312" w:hAnsi="Book Antiqua" w:cs="Book Antiqua"/>
          <w:b/>
          <w:sz w:val="24"/>
          <w:szCs w:val="24"/>
        </w:rPr>
        <w:t>herbal formula</w:t>
      </w:r>
    </w:p>
    <w:tbl>
      <w:tblPr>
        <w:tblStyle w:val="5"/>
        <w:tblW w:w="1034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3685"/>
        <w:gridCol w:w="1843"/>
        <w:gridCol w:w="1417"/>
        <w:gridCol w:w="1843"/>
      </w:tblGrid>
      <w:tr w:rsidR="003C78A6" w:rsidRPr="006F5565" w14:paraId="7CE814CE" w14:textId="77777777">
        <w:tc>
          <w:tcPr>
            <w:tcW w:w="1560" w:type="dxa"/>
            <w:tcBorders>
              <w:top w:val="single" w:sz="4" w:space="0" w:color="auto"/>
              <w:bottom w:val="single" w:sz="4" w:space="0" w:color="auto"/>
            </w:tcBorders>
          </w:tcPr>
          <w:p w14:paraId="7A53C21B" w14:textId="77777777" w:rsidR="003C78A6" w:rsidRPr="006F5565" w:rsidRDefault="00724C8B" w:rsidP="000D30DF">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Chinese name</w:t>
            </w:r>
          </w:p>
        </w:tc>
        <w:tc>
          <w:tcPr>
            <w:tcW w:w="3685" w:type="dxa"/>
            <w:tcBorders>
              <w:top w:val="single" w:sz="4" w:space="0" w:color="auto"/>
              <w:bottom w:val="single" w:sz="4" w:space="0" w:color="auto"/>
            </w:tcBorders>
          </w:tcPr>
          <w:p w14:paraId="7A4A8BDA" w14:textId="77777777" w:rsidR="003C78A6" w:rsidRPr="006F5565" w:rsidRDefault="00724C8B" w:rsidP="000D30DF">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Latin name</w:t>
            </w:r>
          </w:p>
        </w:tc>
        <w:tc>
          <w:tcPr>
            <w:tcW w:w="1843" w:type="dxa"/>
            <w:tcBorders>
              <w:top w:val="single" w:sz="4" w:space="0" w:color="auto"/>
              <w:bottom w:val="single" w:sz="4" w:space="0" w:color="auto"/>
            </w:tcBorders>
          </w:tcPr>
          <w:p w14:paraId="18E428C0" w14:textId="77777777" w:rsidR="003C78A6" w:rsidRPr="006F5565" w:rsidRDefault="00724C8B" w:rsidP="000D30DF">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Parts of plant used</w:t>
            </w:r>
          </w:p>
        </w:tc>
        <w:tc>
          <w:tcPr>
            <w:tcW w:w="1417" w:type="dxa"/>
            <w:tcBorders>
              <w:top w:val="single" w:sz="4" w:space="0" w:color="auto"/>
              <w:bottom w:val="single" w:sz="4" w:space="0" w:color="auto"/>
            </w:tcBorders>
          </w:tcPr>
          <w:p w14:paraId="03FC1FA7" w14:textId="77777777" w:rsidR="003C78A6" w:rsidRPr="006F5565" w:rsidRDefault="00724C8B" w:rsidP="000D30DF">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Dose of dry</w:t>
            </w:r>
          </w:p>
          <w:p w14:paraId="7A56EB3C" w14:textId="77777777" w:rsidR="003C78A6" w:rsidRPr="006F5565" w:rsidRDefault="00724C8B" w:rsidP="000D30DF">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plant (grams)</w:t>
            </w:r>
          </w:p>
        </w:tc>
        <w:tc>
          <w:tcPr>
            <w:tcW w:w="1843" w:type="dxa"/>
            <w:tcBorders>
              <w:top w:val="single" w:sz="4" w:space="0" w:color="auto"/>
              <w:bottom w:val="single" w:sz="4" w:space="0" w:color="auto"/>
            </w:tcBorders>
          </w:tcPr>
          <w:p w14:paraId="738B4505" w14:textId="77777777" w:rsidR="003C78A6" w:rsidRPr="006F5565" w:rsidRDefault="00724C8B" w:rsidP="000D30DF">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Dose after</w:t>
            </w:r>
          </w:p>
          <w:p w14:paraId="40E3C422" w14:textId="77777777" w:rsidR="003C78A6" w:rsidRPr="006F5565" w:rsidRDefault="00724C8B" w:rsidP="000D30DF">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extraction (grams)</w:t>
            </w:r>
          </w:p>
        </w:tc>
      </w:tr>
      <w:tr w:rsidR="003C78A6" w:rsidRPr="006F5565" w14:paraId="66C12DE0" w14:textId="77777777">
        <w:tc>
          <w:tcPr>
            <w:tcW w:w="1560" w:type="dxa"/>
            <w:tcBorders>
              <w:top w:val="single" w:sz="4" w:space="0" w:color="auto"/>
            </w:tcBorders>
          </w:tcPr>
          <w:p w14:paraId="6E731579"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bookmarkStart w:id="178" w:name="_Hlk7036132"/>
            <w:bookmarkStart w:id="179" w:name="_Hlk7036226"/>
            <w:r w:rsidRPr="006F5565">
              <w:rPr>
                <w:rFonts w:ascii="Book Antiqua" w:hAnsi="Book Antiqua" w:cs="Book Antiqua"/>
                <w:sz w:val="24"/>
                <w:szCs w:val="24"/>
              </w:rPr>
              <w:t xml:space="preserve">Ye </w:t>
            </w:r>
            <w:r w:rsidR="008F52EF" w:rsidRPr="006F5565">
              <w:rPr>
                <w:rFonts w:ascii="Book Antiqua" w:hAnsi="Book Antiqua" w:cs="Book Antiqua"/>
                <w:sz w:val="24"/>
                <w:szCs w:val="24"/>
              </w:rPr>
              <w:t>xia zhu</w:t>
            </w:r>
          </w:p>
        </w:tc>
        <w:tc>
          <w:tcPr>
            <w:tcW w:w="3685" w:type="dxa"/>
            <w:tcBorders>
              <w:top w:val="single" w:sz="4" w:space="0" w:color="auto"/>
            </w:tcBorders>
          </w:tcPr>
          <w:p w14:paraId="500BBFDD"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r w:rsidRPr="00AA5DD4">
              <w:rPr>
                <w:rFonts w:ascii="Book Antiqua" w:hAnsi="Book Antiqua" w:cs="Book Antiqua"/>
                <w:i/>
                <w:iCs/>
                <w:sz w:val="24"/>
                <w:szCs w:val="24"/>
              </w:rPr>
              <w:t>Phyllanthus urinaria Linn</w:t>
            </w:r>
          </w:p>
        </w:tc>
        <w:tc>
          <w:tcPr>
            <w:tcW w:w="1843" w:type="dxa"/>
            <w:tcBorders>
              <w:top w:val="single" w:sz="4" w:space="0" w:color="auto"/>
            </w:tcBorders>
          </w:tcPr>
          <w:p w14:paraId="6DCC5354"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Whole plant</w:t>
            </w:r>
          </w:p>
        </w:tc>
        <w:tc>
          <w:tcPr>
            <w:tcW w:w="1417" w:type="dxa"/>
            <w:tcBorders>
              <w:top w:val="single" w:sz="4" w:space="0" w:color="auto"/>
            </w:tcBorders>
          </w:tcPr>
          <w:p w14:paraId="52A5B9BF"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30</w:t>
            </w:r>
          </w:p>
        </w:tc>
        <w:tc>
          <w:tcPr>
            <w:tcW w:w="1843" w:type="dxa"/>
            <w:tcBorders>
              <w:top w:val="single" w:sz="4" w:space="0" w:color="auto"/>
            </w:tcBorders>
          </w:tcPr>
          <w:p w14:paraId="3AD3B485"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12.00</w:t>
            </w:r>
          </w:p>
        </w:tc>
      </w:tr>
      <w:tr w:rsidR="003C78A6" w:rsidRPr="006F5565" w14:paraId="08361BB5" w14:textId="77777777">
        <w:tc>
          <w:tcPr>
            <w:tcW w:w="1560" w:type="dxa"/>
          </w:tcPr>
          <w:p w14:paraId="1C09E93B"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bookmarkStart w:id="180" w:name="OLE_LINK107"/>
            <w:bookmarkStart w:id="181" w:name="OLE_LINK108"/>
            <w:bookmarkStart w:id="182" w:name="_Hlk7031919"/>
            <w:r w:rsidRPr="006F5565">
              <w:rPr>
                <w:rFonts w:ascii="Book Antiqua" w:hAnsi="Book Antiqua" w:cs="Book Antiqua"/>
                <w:sz w:val="24"/>
                <w:szCs w:val="24"/>
              </w:rPr>
              <w:t xml:space="preserve">Ci </w:t>
            </w:r>
            <w:r w:rsidR="008F52EF" w:rsidRPr="006F5565">
              <w:rPr>
                <w:rFonts w:ascii="Book Antiqua" w:hAnsi="Book Antiqua" w:cs="Book Antiqua"/>
                <w:sz w:val="24"/>
                <w:szCs w:val="24"/>
              </w:rPr>
              <w:t>wu jia</w:t>
            </w:r>
            <w:bookmarkEnd w:id="180"/>
            <w:bookmarkEnd w:id="181"/>
          </w:p>
        </w:tc>
        <w:tc>
          <w:tcPr>
            <w:tcW w:w="3685" w:type="dxa"/>
          </w:tcPr>
          <w:p w14:paraId="434543C4"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r w:rsidRPr="00AA5DD4">
              <w:rPr>
                <w:rFonts w:ascii="Book Antiqua" w:hAnsi="Book Antiqua" w:cs="Book Antiqua"/>
                <w:i/>
                <w:iCs/>
                <w:sz w:val="24"/>
                <w:szCs w:val="24"/>
              </w:rPr>
              <w:t xml:space="preserve">Radix et </w:t>
            </w:r>
            <w:r w:rsidR="005B1B4E" w:rsidRPr="00AA5DD4">
              <w:rPr>
                <w:rFonts w:ascii="Book Antiqua" w:hAnsi="Book Antiqua" w:cs="Book Antiqua"/>
                <w:i/>
                <w:iCs/>
                <w:sz w:val="24"/>
                <w:szCs w:val="24"/>
              </w:rPr>
              <w:t>caulis acanthopanacis senticosi</w:t>
            </w:r>
          </w:p>
        </w:tc>
        <w:tc>
          <w:tcPr>
            <w:tcW w:w="1843" w:type="dxa"/>
          </w:tcPr>
          <w:p w14:paraId="53458D0B"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Root and rhizome</w:t>
            </w:r>
          </w:p>
        </w:tc>
        <w:tc>
          <w:tcPr>
            <w:tcW w:w="1417" w:type="dxa"/>
          </w:tcPr>
          <w:p w14:paraId="2E40CCD8"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10</w:t>
            </w:r>
          </w:p>
        </w:tc>
        <w:tc>
          <w:tcPr>
            <w:tcW w:w="1843" w:type="dxa"/>
          </w:tcPr>
          <w:p w14:paraId="06FF38E3"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0.50</w:t>
            </w:r>
          </w:p>
        </w:tc>
      </w:tr>
      <w:bookmarkEnd w:id="182"/>
      <w:tr w:rsidR="003C78A6" w:rsidRPr="006F5565" w14:paraId="2443A8EC" w14:textId="77777777">
        <w:tc>
          <w:tcPr>
            <w:tcW w:w="1560" w:type="dxa"/>
          </w:tcPr>
          <w:p w14:paraId="1ED1ADEC"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 xml:space="preserve">Xian </w:t>
            </w:r>
            <w:r w:rsidR="008F52EF" w:rsidRPr="006F5565">
              <w:rPr>
                <w:rFonts w:ascii="Book Antiqua" w:hAnsi="Book Antiqua" w:cs="Book Antiqua"/>
                <w:sz w:val="24"/>
                <w:szCs w:val="24"/>
              </w:rPr>
              <w:t>ling pi</w:t>
            </w:r>
          </w:p>
        </w:tc>
        <w:tc>
          <w:tcPr>
            <w:tcW w:w="3685" w:type="dxa"/>
          </w:tcPr>
          <w:p w14:paraId="6D09EEEE"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bookmarkStart w:id="183" w:name="OLE_LINK20"/>
            <w:r w:rsidRPr="00AA5DD4">
              <w:rPr>
                <w:rFonts w:ascii="Book Antiqua" w:hAnsi="Book Antiqua" w:cs="Book Antiqua"/>
                <w:i/>
                <w:iCs/>
                <w:sz w:val="24"/>
                <w:szCs w:val="24"/>
              </w:rPr>
              <w:t>Herba Epimedii</w:t>
            </w:r>
            <w:bookmarkEnd w:id="183"/>
          </w:p>
        </w:tc>
        <w:tc>
          <w:tcPr>
            <w:tcW w:w="1843" w:type="dxa"/>
          </w:tcPr>
          <w:p w14:paraId="31200325"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Overground part</w:t>
            </w:r>
          </w:p>
        </w:tc>
        <w:tc>
          <w:tcPr>
            <w:tcW w:w="1417" w:type="dxa"/>
          </w:tcPr>
          <w:p w14:paraId="34255E76"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30</w:t>
            </w:r>
          </w:p>
        </w:tc>
        <w:tc>
          <w:tcPr>
            <w:tcW w:w="1843" w:type="dxa"/>
          </w:tcPr>
          <w:p w14:paraId="18A59B4D"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1.50</w:t>
            </w:r>
          </w:p>
        </w:tc>
      </w:tr>
      <w:tr w:rsidR="003C78A6" w:rsidRPr="006F5565" w14:paraId="67156A2B" w14:textId="77777777">
        <w:tc>
          <w:tcPr>
            <w:tcW w:w="1560" w:type="dxa"/>
          </w:tcPr>
          <w:p w14:paraId="52B4384E"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 xml:space="preserve">Nv </w:t>
            </w:r>
            <w:r w:rsidR="008F52EF" w:rsidRPr="006F5565">
              <w:rPr>
                <w:rFonts w:ascii="Book Antiqua" w:hAnsi="Book Antiqua" w:cs="Book Antiqua"/>
                <w:sz w:val="24"/>
                <w:szCs w:val="24"/>
              </w:rPr>
              <w:t>zhen zi</w:t>
            </w:r>
          </w:p>
        </w:tc>
        <w:tc>
          <w:tcPr>
            <w:tcW w:w="3685" w:type="dxa"/>
          </w:tcPr>
          <w:p w14:paraId="66E0E89E"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r w:rsidRPr="00AA5DD4">
              <w:rPr>
                <w:rFonts w:ascii="Book Antiqua" w:hAnsi="Book Antiqua" w:cs="Book Antiqua"/>
                <w:i/>
                <w:iCs/>
                <w:sz w:val="24"/>
                <w:szCs w:val="24"/>
              </w:rPr>
              <w:t xml:space="preserve">Fructus </w:t>
            </w:r>
            <w:r w:rsidR="005B1B4E" w:rsidRPr="00AA5DD4">
              <w:rPr>
                <w:rFonts w:ascii="Book Antiqua" w:hAnsi="Book Antiqua" w:cs="Book Antiqua"/>
                <w:i/>
                <w:iCs/>
                <w:sz w:val="24"/>
                <w:szCs w:val="24"/>
              </w:rPr>
              <w:t>ligustri luc</w:t>
            </w:r>
            <w:r w:rsidRPr="00AA5DD4">
              <w:rPr>
                <w:rFonts w:ascii="Book Antiqua" w:hAnsi="Book Antiqua" w:cs="Book Antiqua"/>
                <w:i/>
                <w:iCs/>
                <w:sz w:val="24"/>
                <w:szCs w:val="24"/>
              </w:rPr>
              <w:t>idi</w:t>
            </w:r>
          </w:p>
        </w:tc>
        <w:tc>
          <w:tcPr>
            <w:tcW w:w="1843" w:type="dxa"/>
          </w:tcPr>
          <w:p w14:paraId="5D48DEE5"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Mature fruit</w:t>
            </w:r>
          </w:p>
        </w:tc>
        <w:tc>
          <w:tcPr>
            <w:tcW w:w="1417" w:type="dxa"/>
          </w:tcPr>
          <w:p w14:paraId="4F9BEDCD"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15</w:t>
            </w:r>
          </w:p>
        </w:tc>
        <w:tc>
          <w:tcPr>
            <w:tcW w:w="1843" w:type="dxa"/>
          </w:tcPr>
          <w:p w14:paraId="2BFEBFEB"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1.50</w:t>
            </w:r>
          </w:p>
        </w:tc>
      </w:tr>
      <w:tr w:rsidR="003C78A6" w:rsidRPr="006F5565" w14:paraId="2688ACD3" w14:textId="77777777">
        <w:tc>
          <w:tcPr>
            <w:tcW w:w="1560" w:type="dxa"/>
          </w:tcPr>
          <w:p w14:paraId="3B96DE9F"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 xml:space="preserve">Han </w:t>
            </w:r>
            <w:r w:rsidR="008F52EF" w:rsidRPr="006F5565">
              <w:rPr>
                <w:rFonts w:ascii="Book Antiqua" w:hAnsi="Book Antiqua" w:cs="Book Antiqua"/>
                <w:sz w:val="24"/>
                <w:szCs w:val="24"/>
              </w:rPr>
              <w:t>lian cao</w:t>
            </w:r>
          </w:p>
        </w:tc>
        <w:tc>
          <w:tcPr>
            <w:tcW w:w="3685" w:type="dxa"/>
          </w:tcPr>
          <w:p w14:paraId="25E73BED"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bookmarkStart w:id="184" w:name="OLE_LINK106"/>
            <w:r w:rsidRPr="00AA5DD4">
              <w:rPr>
                <w:rFonts w:ascii="Book Antiqua" w:hAnsi="Book Antiqua" w:cs="Book Antiqua"/>
                <w:i/>
                <w:iCs/>
                <w:sz w:val="24"/>
                <w:szCs w:val="24"/>
              </w:rPr>
              <w:t>Herba</w:t>
            </w:r>
            <w:r w:rsidR="005B1B4E" w:rsidRPr="00AA5DD4">
              <w:rPr>
                <w:rFonts w:ascii="Book Antiqua" w:hAnsi="Book Antiqua" w:cs="Book Antiqua"/>
                <w:i/>
                <w:iCs/>
                <w:sz w:val="24"/>
                <w:szCs w:val="24"/>
              </w:rPr>
              <w:t xml:space="preserve"> eclip</w:t>
            </w:r>
            <w:r w:rsidRPr="00AA5DD4">
              <w:rPr>
                <w:rFonts w:ascii="Book Antiqua" w:hAnsi="Book Antiqua" w:cs="Book Antiqua"/>
                <w:i/>
                <w:iCs/>
                <w:sz w:val="24"/>
                <w:szCs w:val="24"/>
              </w:rPr>
              <w:t>tae</w:t>
            </w:r>
            <w:bookmarkEnd w:id="184"/>
          </w:p>
        </w:tc>
        <w:tc>
          <w:tcPr>
            <w:tcW w:w="1843" w:type="dxa"/>
          </w:tcPr>
          <w:p w14:paraId="32F2B57C"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Overground part</w:t>
            </w:r>
          </w:p>
        </w:tc>
        <w:tc>
          <w:tcPr>
            <w:tcW w:w="1417" w:type="dxa"/>
          </w:tcPr>
          <w:p w14:paraId="24292D57"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15</w:t>
            </w:r>
          </w:p>
        </w:tc>
        <w:tc>
          <w:tcPr>
            <w:tcW w:w="1843" w:type="dxa"/>
          </w:tcPr>
          <w:p w14:paraId="5ABD2D88"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1.50</w:t>
            </w:r>
          </w:p>
        </w:tc>
      </w:tr>
      <w:tr w:rsidR="003C78A6" w:rsidRPr="006F5565" w14:paraId="52EDE50F" w14:textId="77777777">
        <w:tc>
          <w:tcPr>
            <w:tcW w:w="1560" w:type="dxa"/>
          </w:tcPr>
          <w:p w14:paraId="645ADC23"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 xml:space="preserve">Chai </w:t>
            </w:r>
            <w:r w:rsidR="008F52EF" w:rsidRPr="006F5565">
              <w:rPr>
                <w:rFonts w:ascii="Book Antiqua" w:hAnsi="Book Antiqua" w:cs="Book Antiqua"/>
                <w:sz w:val="24"/>
                <w:szCs w:val="24"/>
              </w:rPr>
              <w:t>h</w:t>
            </w:r>
            <w:r w:rsidRPr="006F5565">
              <w:rPr>
                <w:rFonts w:ascii="Book Antiqua" w:hAnsi="Book Antiqua" w:cs="Book Antiqua"/>
                <w:sz w:val="24"/>
                <w:szCs w:val="24"/>
              </w:rPr>
              <w:t>u</w:t>
            </w:r>
          </w:p>
        </w:tc>
        <w:tc>
          <w:tcPr>
            <w:tcW w:w="3685" w:type="dxa"/>
          </w:tcPr>
          <w:p w14:paraId="0CBC217B"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bookmarkStart w:id="185" w:name="OLE_LINK22"/>
            <w:bookmarkStart w:id="186" w:name="OLE_LINK21"/>
            <w:r w:rsidRPr="00AA5DD4">
              <w:rPr>
                <w:rFonts w:ascii="Book Antiqua" w:hAnsi="Book Antiqua" w:cs="Book Antiqua"/>
                <w:i/>
                <w:iCs/>
                <w:sz w:val="24"/>
                <w:szCs w:val="24"/>
              </w:rPr>
              <w:t xml:space="preserve">Radix </w:t>
            </w:r>
            <w:r w:rsidR="005B1B4E" w:rsidRPr="00AA5DD4">
              <w:rPr>
                <w:rFonts w:ascii="Book Antiqua" w:hAnsi="Book Antiqua" w:cs="Book Antiqua"/>
                <w:i/>
                <w:iCs/>
                <w:sz w:val="24"/>
                <w:szCs w:val="24"/>
              </w:rPr>
              <w:t>bupleu</w:t>
            </w:r>
            <w:r w:rsidRPr="00AA5DD4">
              <w:rPr>
                <w:rFonts w:ascii="Book Antiqua" w:hAnsi="Book Antiqua" w:cs="Book Antiqua"/>
                <w:i/>
                <w:iCs/>
                <w:sz w:val="24"/>
                <w:szCs w:val="24"/>
              </w:rPr>
              <w:t>ri</w:t>
            </w:r>
            <w:bookmarkEnd w:id="185"/>
            <w:bookmarkEnd w:id="186"/>
          </w:p>
        </w:tc>
        <w:tc>
          <w:tcPr>
            <w:tcW w:w="1843" w:type="dxa"/>
          </w:tcPr>
          <w:p w14:paraId="285D1B57"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Root</w:t>
            </w:r>
          </w:p>
        </w:tc>
        <w:tc>
          <w:tcPr>
            <w:tcW w:w="1417" w:type="dxa"/>
          </w:tcPr>
          <w:p w14:paraId="16EEA02A"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10</w:t>
            </w:r>
          </w:p>
        </w:tc>
        <w:tc>
          <w:tcPr>
            <w:tcW w:w="1843" w:type="dxa"/>
          </w:tcPr>
          <w:p w14:paraId="5B8330A4"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1.67</w:t>
            </w:r>
          </w:p>
        </w:tc>
      </w:tr>
      <w:tr w:rsidR="003C78A6" w:rsidRPr="006F5565" w14:paraId="5FD02773" w14:textId="77777777">
        <w:tc>
          <w:tcPr>
            <w:tcW w:w="1560" w:type="dxa"/>
          </w:tcPr>
          <w:p w14:paraId="0B79565B"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 xml:space="preserve">Bai </w:t>
            </w:r>
            <w:r w:rsidR="008F52EF" w:rsidRPr="006F5565">
              <w:rPr>
                <w:rFonts w:ascii="Book Antiqua" w:hAnsi="Book Antiqua" w:cs="Book Antiqua"/>
                <w:sz w:val="24"/>
                <w:szCs w:val="24"/>
              </w:rPr>
              <w:t>shao</w:t>
            </w:r>
          </w:p>
        </w:tc>
        <w:tc>
          <w:tcPr>
            <w:tcW w:w="3685" w:type="dxa"/>
          </w:tcPr>
          <w:p w14:paraId="48F295BC"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r w:rsidRPr="00AA5DD4">
              <w:rPr>
                <w:rFonts w:ascii="Book Antiqua" w:hAnsi="Book Antiqua" w:cs="Book Antiqua"/>
                <w:i/>
                <w:iCs/>
                <w:sz w:val="24"/>
                <w:szCs w:val="24"/>
              </w:rPr>
              <w:t xml:space="preserve">Radix </w:t>
            </w:r>
            <w:r w:rsidR="005B1B4E" w:rsidRPr="00AA5DD4">
              <w:rPr>
                <w:rFonts w:ascii="Book Antiqua" w:hAnsi="Book Antiqua" w:cs="Book Antiqua"/>
                <w:i/>
                <w:iCs/>
                <w:sz w:val="24"/>
                <w:szCs w:val="24"/>
              </w:rPr>
              <w:t>paeoniae al</w:t>
            </w:r>
            <w:r w:rsidRPr="00AA5DD4">
              <w:rPr>
                <w:rFonts w:ascii="Book Antiqua" w:hAnsi="Book Antiqua" w:cs="Book Antiqua"/>
                <w:i/>
                <w:iCs/>
                <w:sz w:val="24"/>
                <w:szCs w:val="24"/>
              </w:rPr>
              <w:t>ba</w:t>
            </w:r>
          </w:p>
        </w:tc>
        <w:tc>
          <w:tcPr>
            <w:tcW w:w="1843" w:type="dxa"/>
          </w:tcPr>
          <w:p w14:paraId="1D671B60"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Root</w:t>
            </w:r>
          </w:p>
        </w:tc>
        <w:tc>
          <w:tcPr>
            <w:tcW w:w="1417" w:type="dxa"/>
          </w:tcPr>
          <w:p w14:paraId="1791EFB2"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10</w:t>
            </w:r>
          </w:p>
        </w:tc>
        <w:tc>
          <w:tcPr>
            <w:tcW w:w="1843" w:type="dxa"/>
          </w:tcPr>
          <w:p w14:paraId="54A52D85"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1.00</w:t>
            </w:r>
          </w:p>
        </w:tc>
      </w:tr>
      <w:tr w:rsidR="003C78A6" w:rsidRPr="006F5565" w14:paraId="1EADD221" w14:textId="77777777">
        <w:tc>
          <w:tcPr>
            <w:tcW w:w="1560" w:type="dxa"/>
          </w:tcPr>
          <w:p w14:paraId="4F864257"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 xml:space="preserve">Zhi </w:t>
            </w:r>
            <w:r w:rsidR="008F52EF" w:rsidRPr="006F5565">
              <w:rPr>
                <w:rFonts w:ascii="Book Antiqua" w:hAnsi="Book Antiqua" w:cs="Book Antiqua"/>
                <w:sz w:val="24"/>
                <w:szCs w:val="24"/>
              </w:rPr>
              <w:t>shi</w:t>
            </w:r>
          </w:p>
        </w:tc>
        <w:tc>
          <w:tcPr>
            <w:tcW w:w="3685" w:type="dxa"/>
          </w:tcPr>
          <w:p w14:paraId="6CABDC18"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r w:rsidRPr="00AA5DD4">
              <w:rPr>
                <w:rFonts w:ascii="Book Antiqua" w:hAnsi="Book Antiqua" w:cs="Book Antiqua"/>
                <w:i/>
                <w:iCs/>
                <w:sz w:val="24"/>
                <w:szCs w:val="24"/>
              </w:rPr>
              <w:t xml:space="preserve">Fructus </w:t>
            </w:r>
            <w:r w:rsidR="005B1B4E" w:rsidRPr="00AA5DD4">
              <w:rPr>
                <w:rFonts w:ascii="Book Antiqua" w:hAnsi="Book Antiqua" w:cs="Book Antiqua"/>
                <w:i/>
                <w:iCs/>
                <w:sz w:val="24"/>
                <w:szCs w:val="24"/>
              </w:rPr>
              <w:t>aurantii imm</w:t>
            </w:r>
            <w:r w:rsidRPr="00AA5DD4">
              <w:rPr>
                <w:rFonts w:ascii="Book Antiqua" w:hAnsi="Book Antiqua" w:cs="Book Antiqua"/>
                <w:i/>
                <w:iCs/>
                <w:sz w:val="24"/>
                <w:szCs w:val="24"/>
              </w:rPr>
              <w:t>aturus</w:t>
            </w:r>
          </w:p>
        </w:tc>
        <w:tc>
          <w:tcPr>
            <w:tcW w:w="1843" w:type="dxa"/>
          </w:tcPr>
          <w:p w14:paraId="1827726B"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Fruitlet</w:t>
            </w:r>
          </w:p>
        </w:tc>
        <w:tc>
          <w:tcPr>
            <w:tcW w:w="1417" w:type="dxa"/>
          </w:tcPr>
          <w:p w14:paraId="3C5D235A"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10</w:t>
            </w:r>
          </w:p>
        </w:tc>
        <w:tc>
          <w:tcPr>
            <w:tcW w:w="1843" w:type="dxa"/>
          </w:tcPr>
          <w:p w14:paraId="5C21FB2D"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1.67</w:t>
            </w:r>
          </w:p>
        </w:tc>
      </w:tr>
      <w:tr w:rsidR="003C78A6" w:rsidRPr="006F5565" w14:paraId="4A681DF3" w14:textId="77777777">
        <w:tc>
          <w:tcPr>
            <w:tcW w:w="1560" w:type="dxa"/>
          </w:tcPr>
          <w:p w14:paraId="0D62FB3B"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 xml:space="preserve">Tao </w:t>
            </w:r>
            <w:r w:rsidR="008F52EF" w:rsidRPr="006F5565">
              <w:rPr>
                <w:rFonts w:ascii="Book Antiqua" w:hAnsi="Book Antiqua" w:cs="Book Antiqua"/>
                <w:sz w:val="24"/>
                <w:szCs w:val="24"/>
              </w:rPr>
              <w:t>ren</w:t>
            </w:r>
          </w:p>
        </w:tc>
        <w:tc>
          <w:tcPr>
            <w:tcW w:w="3685" w:type="dxa"/>
          </w:tcPr>
          <w:p w14:paraId="294CC59A"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r w:rsidRPr="00AA5DD4">
              <w:rPr>
                <w:rFonts w:ascii="Book Antiqua" w:hAnsi="Book Antiqua" w:cs="Book Antiqua"/>
                <w:i/>
                <w:iCs/>
                <w:sz w:val="24"/>
                <w:szCs w:val="24"/>
              </w:rPr>
              <w:t xml:space="preserve">Semen </w:t>
            </w:r>
            <w:r w:rsidR="005B1B4E" w:rsidRPr="00AA5DD4">
              <w:rPr>
                <w:rFonts w:ascii="Book Antiqua" w:hAnsi="Book Antiqua" w:cs="Book Antiqua"/>
                <w:i/>
                <w:iCs/>
                <w:sz w:val="24"/>
                <w:szCs w:val="24"/>
              </w:rPr>
              <w:t>persi</w:t>
            </w:r>
            <w:r w:rsidRPr="00AA5DD4">
              <w:rPr>
                <w:rFonts w:ascii="Book Antiqua" w:hAnsi="Book Antiqua" w:cs="Book Antiqua"/>
                <w:i/>
                <w:iCs/>
                <w:sz w:val="24"/>
                <w:szCs w:val="24"/>
              </w:rPr>
              <w:t>cae</w:t>
            </w:r>
          </w:p>
        </w:tc>
        <w:tc>
          <w:tcPr>
            <w:tcW w:w="1843" w:type="dxa"/>
          </w:tcPr>
          <w:p w14:paraId="01455D25"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Nuts</w:t>
            </w:r>
          </w:p>
        </w:tc>
        <w:tc>
          <w:tcPr>
            <w:tcW w:w="1417" w:type="dxa"/>
          </w:tcPr>
          <w:p w14:paraId="5D1310C2"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10</w:t>
            </w:r>
          </w:p>
        </w:tc>
        <w:tc>
          <w:tcPr>
            <w:tcW w:w="1843" w:type="dxa"/>
          </w:tcPr>
          <w:p w14:paraId="3F76C4C9"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0.50</w:t>
            </w:r>
          </w:p>
        </w:tc>
      </w:tr>
      <w:tr w:rsidR="003C78A6" w:rsidRPr="006F5565" w14:paraId="059CCAFF" w14:textId="77777777">
        <w:tc>
          <w:tcPr>
            <w:tcW w:w="1560" w:type="dxa"/>
          </w:tcPr>
          <w:p w14:paraId="1751BF55"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Gan</w:t>
            </w:r>
            <w:r w:rsidR="008F52EF" w:rsidRPr="006F5565">
              <w:rPr>
                <w:rFonts w:ascii="Book Antiqua" w:hAnsi="Book Antiqua" w:cs="Book Antiqua"/>
                <w:sz w:val="24"/>
                <w:szCs w:val="24"/>
              </w:rPr>
              <w:t xml:space="preserve"> cao</w:t>
            </w:r>
          </w:p>
        </w:tc>
        <w:tc>
          <w:tcPr>
            <w:tcW w:w="3685" w:type="dxa"/>
          </w:tcPr>
          <w:p w14:paraId="3625E15E"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r w:rsidRPr="00AA5DD4">
              <w:rPr>
                <w:rFonts w:ascii="Book Antiqua" w:hAnsi="Book Antiqua" w:cs="Book Antiqua"/>
                <w:i/>
                <w:iCs/>
                <w:sz w:val="24"/>
                <w:szCs w:val="24"/>
              </w:rPr>
              <w:t xml:space="preserve">Radix </w:t>
            </w:r>
            <w:r w:rsidR="005B1B4E" w:rsidRPr="00AA5DD4">
              <w:rPr>
                <w:rFonts w:ascii="Book Antiqua" w:hAnsi="Book Antiqua" w:cs="Book Antiqua"/>
                <w:i/>
                <w:iCs/>
                <w:sz w:val="24"/>
                <w:szCs w:val="24"/>
              </w:rPr>
              <w:t>glycyrr</w:t>
            </w:r>
            <w:r w:rsidRPr="00AA5DD4">
              <w:rPr>
                <w:rFonts w:ascii="Book Antiqua" w:hAnsi="Book Antiqua" w:cs="Book Antiqua"/>
                <w:i/>
                <w:iCs/>
                <w:sz w:val="24"/>
                <w:szCs w:val="24"/>
              </w:rPr>
              <w:t>hizae</w:t>
            </w:r>
          </w:p>
        </w:tc>
        <w:tc>
          <w:tcPr>
            <w:tcW w:w="1843" w:type="dxa"/>
          </w:tcPr>
          <w:p w14:paraId="6643A38B"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Root and rhizome</w:t>
            </w:r>
          </w:p>
        </w:tc>
        <w:tc>
          <w:tcPr>
            <w:tcW w:w="1417" w:type="dxa"/>
          </w:tcPr>
          <w:p w14:paraId="4BE607E0"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5</w:t>
            </w:r>
          </w:p>
        </w:tc>
        <w:tc>
          <w:tcPr>
            <w:tcW w:w="1843" w:type="dxa"/>
          </w:tcPr>
          <w:p w14:paraId="52C90A4B"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0.83</w:t>
            </w:r>
          </w:p>
        </w:tc>
      </w:tr>
      <w:tr w:rsidR="003C78A6" w:rsidRPr="006F5565" w14:paraId="1596CA34" w14:textId="77777777">
        <w:tc>
          <w:tcPr>
            <w:tcW w:w="1560" w:type="dxa"/>
            <w:tcBorders>
              <w:bottom w:val="nil"/>
            </w:tcBorders>
          </w:tcPr>
          <w:p w14:paraId="6B2453C1"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 xml:space="preserve">Hu </w:t>
            </w:r>
            <w:r w:rsidR="008F52EF" w:rsidRPr="006F5565">
              <w:rPr>
                <w:rFonts w:ascii="Book Antiqua" w:hAnsi="Book Antiqua" w:cs="Book Antiqua"/>
                <w:sz w:val="24"/>
                <w:szCs w:val="24"/>
              </w:rPr>
              <w:t>zhan</w:t>
            </w:r>
            <w:r w:rsidRPr="006F5565">
              <w:rPr>
                <w:rFonts w:ascii="Book Antiqua" w:hAnsi="Book Antiqua" w:cs="Book Antiqua"/>
                <w:sz w:val="24"/>
                <w:szCs w:val="24"/>
              </w:rPr>
              <w:t>g</w:t>
            </w:r>
          </w:p>
        </w:tc>
        <w:tc>
          <w:tcPr>
            <w:tcW w:w="3685" w:type="dxa"/>
            <w:tcBorders>
              <w:bottom w:val="nil"/>
            </w:tcBorders>
          </w:tcPr>
          <w:p w14:paraId="6BADF903"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bookmarkStart w:id="187" w:name="OLE_LINK24"/>
            <w:bookmarkStart w:id="188" w:name="OLE_LINK23"/>
            <w:r w:rsidRPr="00AA5DD4">
              <w:rPr>
                <w:rFonts w:ascii="Book Antiqua" w:hAnsi="Book Antiqua" w:cs="Book Antiqua"/>
                <w:i/>
                <w:iCs/>
                <w:sz w:val="24"/>
                <w:szCs w:val="24"/>
              </w:rPr>
              <w:t xml:space="preserve">Rhizoma </w:t>
            </w:r>
            <w:r w:rsidR="005B1B4E" w:rsidRPr="00AA5DD4">
              <w:rPr>
                <w:rFonts w:ascii="Book Antiqua" w:hAnsi="Book Antiqua" w:cs="Book Antiqua"/>
                <w:i/>
                <w:iCs/>
                <w:sz w:val="24"/>
                <w:szCs w:val="24"/>
              </w:rPr>
              <w:t>polygoni cusp</w:t>
            </w:r>
            <w:r w:rsidRPr="00AA5DD4">
              <w:rPr>
                <w:rFonts w:ascii="Book Antiqua" w:hAnsi="Book Antiqua" w:cs="Book Antiqua"/>
                <w:i/>
                <w:iCs/>
                <w:sz w:val="24"/>
                <w:szCs w:val="24"/>
              </w:rPr>
              <w:t>idati</w:t>
            </w:r>
            <w:bookmarkEnd w:id="187"/>
            <w:bookmarkEnd w:id="188"/>
          </w:p>
        </w:tc>
        <w:tc>
          <w:tcPr>
            <w:tcW w:w="1843" w:type="dxa"/>
            <w:tcBorders>
              <w:bottom w:val="nil"/>
            </w:tcBorders>
          </w:tcPr>
          <w:p w14:paraId="0C36E97F"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Root and rhizome</w:t>
            </w:r>
          </w:p>
        </w:tc>
        <w:tc>
          <w:tcPr>
            <w:tcW w:w="1417" w:type="dxa"/>
            <w:tcBorders>
              <w:bottom w:val="nil"/>
            </w:tcBorders>
          </w:tcPr>
          <w:p w14:paraId="31A854ED"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15</w:t>
            </w:r>
          </w:p>
        </w:tc>
        <w:tc>
          <w:tcPr>
            <w:tcW w:w="1843" w:type="dxa"/>
            <w:tcBorders>
              <w:bottom w:val="nil"/>
            </w:tcBorders>
          </w:tcPr>
          <w:p w14:paraId="21CECCE2"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1.00</w:t>
            </w:r>
          </w:p>
        </w:tc>
      </w:tr>
      <w:tr w:rsidR="003C78A6" w:rsidRPr="006F5565" w14:paraId="57F9CA7B" w14:textId="77777777">
        <w:tc>
          <w:tcPr>
            <w:tcW w:w="1560" w:type="dxa"/>
            <w:tcBorders>
              <w:top w:val="nil"/>
              <w:bottom w:val="nil"/>
            </w:tcBorders>
          </w:tcPr>
          <w:p w14:paraId="54D7E709"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Xi</w:t>
            </w:r>
            <w:r w:rsidR="008F52EF" w:rsidRPr="006F5565">
              <w:rPr>
                <w:rFonts w:ascii="Book Antiqua" w:hAnsi="Book Antiqua" w:cs="Book Antiqua"/>
                <w:sz w:val="24"/>
                <w:szCs w:val="24"/>
              </w:rPr>
              <w:t xml:space="preserve"> huang cao</w:t>
            </w:r>
          </w:p>
        </w:tc>
        <w:tc>
          <w:tcPr>
            <w:tcW w:w="3685" w:type="dxa"/>
            <w:tcBorders>
              <w:top w:val="nil"/>
              <w:bottom w:val="nil"/>
            </w:tcBorders>
          </w:tcPr>
          <w:p w14:paraId="79C71C4F"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r w:rsidRPr="00AA5DD4">
              <w:rPr>
                <w:rFonts w:ascii="Book Antiqua" w:hAnsi="Book Antiqua" w:cs="Book Antiqua"/>
                <w:i/>
                <w:iCs/>
                <w:sz w:val="24"/>
                <w:szCs w:val="24"/>
              </w:rPr>
              <w:t>Herba</w:t>
            </w:r>
            <w:r w:rsidR="005B1B4E" w:rsidRPr="00AA5DD4">
              <w:rPr>
                <w:rFonts w:ascii="Book Antiqua" w:hAnsi="Book Antiqua" w:cs="Book Antiqua"/>
                <w:i/>
                <w:iCs/>
                <w:sz w:val="24"/>
                <w:szCs w:val="24"/>
              </w:rPr>
              <w:t xml:space="preserve"> rabdosiae ser</w:t>
            </w:r>
            <w:r w:rsidRPr="00AA5DD4">
              <w:rPr>
                <w:rFonts w:ascii="Book Antiqua" w:hAnsi="Book Antiqua" w:cs="Book Antiqua"/>
                <w:i/>
                <w:iCs/>
                <w:sz w:val="24"/>
                <w:szCs w:val="24"/>
              </w:rPr>
              <w:t>rae</w:t>
            </w:r>
          </w:p>
        </w:tc>
        <w:tc>
          <w:tcPr>
            <w:tcW w:w="1843" w:type="dxa"/>
            <w:tcBorders>
              <w:top w:val="nil"/>
              <w:bottom w:val="nil"/>
            </w:tcBorders>
          </w:tcPr>
          <w:p w14:paraId="6695ECF2"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Whole plant</w:t>
            </w:r>
          </w:p>
        </w:tc>
        <w:tc>
          <w:tcPr>
            <w:tcW w:w="1417" w:type="dxa"/>
            <w:tcBorders>
              <w:top w:val="nil"/>
              <w:bottom w:val="nil"/>
            </w:tcBorders>
          </w:tcPr>
          <w:p w14:paraId="20AFEFA2"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30</w:t>
            </w:r>
          </w:p>
        </w:tc>
        <w:tc>
          <w:tcPr>
            <w:tcW w:w="1843" w:type="dxa"/>
            <w:tcBorders>
              <w:top w:val="nil"/>
              <w:bottom w:val="nil"/>
            </w:tcBorders>
          </w:tcPr>
          <w:p w14:paraId="1888ED06"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9.00</w:t>
            </w:r>
          </w:p>
        </w:tc>
      </w:tr>
      <w:bookmarkEnd w:id="178"/>
      <w:tr w:rsidR="003C78A6" w:rsidRPr="006F5565" w14:paraId="396CABC5" w14:textId="77777777">
        <w:tc>
          <w:tcPr>
            <w:tcW w:w="1560" w:type="dxa"/>
            <w:tcBorders>
              <w:top w:val="nil"/>
              <w:bottom w:val="single" w:sz="4" w:space="0" w:color="auto"/>
            </w:tcBorders>
          </w:tcPr>
          <w:p w14:paraId="24D9BF94"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Total</w:t>
            </w:r>
          </w:p>
        </w:tc>
        <w:tc>
          <w:tcPr>
            <w:tcW w:w="3685" w:type="dxa"/>
            <w:tcBorders>
              <w:top w:val="nil"/>
              <w:bottom w:val="single" w:sz="4" w:space="0" w:color="auto"/>
            </w:tcBorders>
          </w:tcPr>
          <w:p w14:paraId="50976403" w14:textId="77777777" w:rsidR="003C78A6" w:rsidRPr="006F5565" w:rsidRDefault="003C78A6" w:rsidP="000D30DF">
            <w:pPr>
              <w:adjustRightInd w:val="0"/>
              <w:snapToGrid w:val="0"/>
              <w:spacing w:line="360" w:lineRule="auto"/>
              <w:jc w:val="left"/>
              <w:rPr>
                <w:rFonts w:ascii="Book Antiqua" w:hAnsi="Book Antiqua" w:cs="Book Antiqua"/>
                <w:sz w:val="24"/>
                <w:szCs w:val="24"/>
              </w:rPr>
            </w:pPr>
          </w:p>
        </w:tc>
        <w:tc>
          <w:tcPr>
            <w:tcW w:w="1843" w:type="dxa"/>
            <w:tcBorders>
              <w:top w:val="nil"/>
              <w:bottom w:val="single" w:sz="4" w:space="0" w:color="auto"/>
            </w:tcBorders>
          </w:tcPr>
          <w:p w14:paraId="5AE4995C" w14:textId="77777777" w:rsidR="003C78A6" w:rsidRPr="006F5565" w:rsidRDefault="003C78A6" w:rsidP="000D30DF">
            <w:pPr>
              <w:adjustRightInd w:val="0"/>
              <w:snapToGrid w:val="0"/>
              <w:spacing w:line="360" w:lineRule="auto"/>
              <w:jc w:val="left"/>
              <w:rPr>
                <w:rFonts w:ascii="Book Antiqua" w:hAnsi="Book Antiqua" w:cs="Book Antiqua"/>
                <w:sz w:val="24"/>
                <w:szCs w:val="24"/>
              </w:rPr>
            </w:pPr>
          </w:p>
        </w:tc>
        <w:tc>
          <w:tcPr>
            <w:tcW w:w="1417" w:type="dxa"/>
            <w:tcBorders>
              <w:top w:val="nil"/>
              <w:bottom w:val="single" w:sz="4" w:space="0" w:color="auto"/>
            </w:tcBorders>
          </w:tcPr>
          <w:p w14:paraId="0EDC4933"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190</w:t>
            </w:r>
          </w:p>
        </w:tc>
        <w:tc>
          <w:tcPr>
            <w:tcW w:w="1843" w:type="dxa"/>
            <w:tcBorders>
              <w:top w:val="nil"/>
              <w:bottom w:val="single" w:sz="4" w:space="0" w:color="auto"/>
            </w:tcBorders>
          </w:tcPr>
          <w:p w14:paraId="33F0D6C9"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32.67</w:t>
            </w:r>
          </w:p>
        </w:tc>
      </w:tr>
      <w:bookmarkEnd w:id="179"/>
    </w:tbl>
    <w:p w14:paraId="19067ABD" w14:textId="77777777" w:rsidR="003C78A6" w:rsidRPr="006F5565" w:rsidRDefault="00724C8B" w:rsidP="006F5565">
      <w:pPr>
        <w:widowControl/>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br w:type="page"/>
      </w:r>
    </w:p>
    <w:p w14:paraId="289F53CB" w14:textId="77777777" w:rsidR="003C78A6" w:rsidRPr="006F5565" w:rsidRDefault="00B23CBB" w:rsidP="006F5565">
      <w:pPr>
        <w:adjustRightInd w:val="0"/>
        <w:snapToGrid w:val="0"/>
        <w:spacing w:line="360" w:lineRule="auto"/>
        <w:rPr>
          <w:rFonts w:ascii="Book Antiqua" w:hAnsi="Book Antiqua" w:cs="Book Antiqua"/>
          <w:b/>
          <w:sz w:val="24"/>
          <w:szCs w:val="24"/>
        </w:rPr>
      </w:pPr>
      <w:r w:rsidRPr="006F5565">
        <w:rPr>
          <w:rFonts w:ascii="Book Antiqua" w:hAnsi="Book Antiqua" w:cs="Book Antiqua"/>
          <w:b/>
          <w:sz w:val="24"/>
          <w:szCs w:val="24"/>
        </w:rPr>
        <w:lastRenderedPageBreak/>
        <w:t>Table 4</w:t>
      </w:r>
      <w:r w:rsidR="00724C8B" w:rsidRPr="006F5565">
        <w:rPr>
          <w:rFonts w:ascii="Book Antiqua" w:hAnsi="Book Antiqua" w:cs="Book Antiqua"/>
          <w:b/>
          <w:sz w:val="24"/>
          <w:szCs w:val="24"/>
        </w:rPr>
        <w:t xml:space="preserve"> Baseline charac</w:t>
      </w:r>
      <w:r w:rsidRPr="006F5565">
        <w:rPr>
          <w:rFonts w:ascii="Book Antiqua" w:hAnsi="Book Antiqua" w:cs="Book Antiqua"/>
          <w:b/>
          <w:sz w:val="24"/>
          <w:szCs w:val="24"/>
        </w:rPr>
        <w:t>teristics of all study patients</w:t>
      </w:r>
    </w:p>
    <w:tbl>
      <w:tblPr>
        <w:tblStyle w:val="ab"/>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4"/>
        <w:gridCol w:w="1701"/>
        <w:gridCol w:w="1701"/>
        <w:gridCol w:w="851"/>
        <w:gridCol w:w="1417"/>
      </w:tblGrid>
      <w:tr w:rsidR="003C78A6" w:rsidRPr="006F5565" w14:paraId="062807BE" w14:textId="77777777">
        <w:tc>
          <w:tcPr>
            <w:tcW w:w="3544" w:type="dxa"/>
            <w:tcBorders>
              <w:top w:val="single" w:sz="4" w:space="0" w:color="auto"/>
              <w:bottom w:val="single" w:sz="4" w:space="0" w:color="auto"/>
            </w:tcBorders>
          </w:tcPr>
          <w:p w14:paraId="035E4FE4" w14:textId="77777777" w:rsidR="003C78A6" w:rsidRPr="006F5565" w:rsidRDefault="00724C8B" w:rsidP="000D30DF">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Variable</w:t>
            </w:r>
          </w:p>
        </w:tc>
        <w:tc>
          <w:tcPr>
            <w:tcW w:w="1701" w:type="dxa"/>
            <w:tcBorders>
              <w:top w:val="single" w:sz="4" w:space="0" w:color="auto"/>
              <w:bottom w:val="single" w:sz="4" w:space="0" w:color="auto"/>
            </w:tcBorders>
          </w:tcPr>
          <w:p w14:paraId="542B99B2" w14:textId="77777777" w:rsidR="003C78A6" w:rsidRPr="006F5565" w:rsidRDefault="00724C8B" w:rsidP="000D30DF">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Treatment (ICE) group (</w:t>
            </w:r>
            <w:r w:rsidRPr="006F5565">
              <w:rPr>
                <w:rFonts w:ascii="Book Antiqua" w:eastAsia="宋体" w:hAnsi="Book Antiqua" w:cs="Book Antiqua"/>
                <w:b/>
                <w:i/>
                <w:iCs/>
                <w:sz w:val="24"/>
                <w:szCs w:val="24"/>
              </w:rPr>
              <w:t>n</w:t>
            </w:r>
            <w:r w:rsidRPr="006F5565">
              <w:rPr>
                <w:rFonts w:ascii="Book Antiqua" w:eastAsia="宋体" w:hAnsi="Book Antiqua" w:cs="Book Antiqua"/>
                <w:b/>
                <w:sz w:val="24"/>
                <w:szCs w:val="24"/>
              </w:rPr>
              <w:t xml:space="preserve"> = 199)</w:t>
            </w:r>
          </w:p>
        </w:tc>
        <w:tc>
          <w:tcPr>
            <w:tcW w:w="1701" w:type="dxa"/>
            <w:tcBorders>
              <w:top w:val="single" w:sz="4" w:space="0" w:color="auto"/>
              <w:bottom w:val="single" w:sz="4" w:space="0" w:color="auto"/>
            </w:tcBorders>
          </w:tcPr>
          <w:p w14:paraId="27B42086" w14:textId="77777777" w:rsidR="003C78A6" w:rsidRPr="006F5565" w:rsidRDefault="00724C8B" w:rsidP="000D30DF">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Control group</w:t>
            </w:r>
          </w:p>
          <w:p w14:paraId="44508CDF" w14:textId="77777777" w:rsidR="003C78A6" w:rsidRPr="006F5565" w:rsidRDefault="00724C8B" w:rsidP="000D30DF">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w:t>
            </w:r>
            <w:r w:rsidRPr="006F5565">
              <w:rPr>
                <w:rFonts w:ascii="Book Antiqua" w:eastAsia="宋体" w:hAnsi="Book Antiqua" w:cs="Book Antiqua"/>
                <w:b/>
                <w:i/>
                <w:iCs/>
                <w:sz w:val="24"/>
                <w:szCs w:val="24"/>
              </w:rPr>
              <w:t>n</w:t>
            </w:r>
            <w:r w:rsidRPr="006F5565">
              <w:rPr>
                <w:rFonts w:ascii="Book Antiqua" w:eastAsia="宋体" w:hAnsi="Book Antiqua" w:cs="Book Antiqua"/>
                <w:b/>
                <w:sz w:val="24"/>
                <w:szCs w:val="24"/>
              </w:rPr>
              <w:t xml:space="preserve"> = 196)</w:t>
            </w:r>
          </w:p>
        </w:tc>
        <w:tc>
          <w:tcPr>
            <w:tcW w:w="851" w:type="dxa"/>
            <w:tcBorders>
              <w:top w:val="single" w:sz="4" w:space="0" w:color="auto"/>
              <w:bottom w:val="single" w:sz="4" w:space="0" w:color="auto"/>
            </w:tcBorders>
          </w:tcPr>
          <w:p w14:paraId="613918D5" w14:textId="77777777" w:rsidR="003C78A6" w:rsidRPr="006F5565" w:rsidRDefault="00724C8B" w:rsidP="000D30DF">
            <w:pPr>
              <w:adjustRightInd w:val="0"/>
              <w:snapToGrid w:val="0"/>
              <w:spacing w:line="360" w:lineRule="auto"/>
              <w:jc w:val="left"/>
              <w:rPr>
                <w:rFonts w:ascii="Book Antiqua" w:eastAsia="宋体" w:hAnsi="Book Antiqua" w:cs="Book Antiqua"/>
                <w:b/>
                <w:sz w:val="24"/>
                <w:szCs w:val="24"/>
              </w:rPr>
            </w:pPr>
            <w:r w:rsidRPr="006F5565">
              <w:rPr>
                <w:rFonts w:ascii="Book Antiqua" w:hAnsi="Book Antiqua" w:cs="Book Antiqua"/>
                <w:b/>
                <w:color w:val="000000" w:themeColor="text1"/>
                <w:sz w:val="24"/>
                <w:szCs w:val="24"/>
              </w:rPr>
              <w:t>χ</w:t>
            </w:r>
            <w:r w:rsidRPr="006F5565">
              <w:rPr>
                <w:rFonts w:ascii="Book Antiqua" w:eastAsia="宋体" w:hAnsi="Book Antiqua" w:cs="Book Antiqua"/>
                <w:b/>
                <w:sz w:val="24"/>
                <w:szCs w:val="24"/>
                <w:vertAlign w:val="superscript"/>
              </w:rPr>
              <w:t>2</w:t>
            </w:r>
            <w:r w:rsidRPr="006F5565">
              <w:rPr>
                <w:rFonts w:ascii="Book Antiqua" w:eastAsia="宋体" w:hAnsi="Book Antiqua" w:cs="Book Antiqua"/>
                <w:b/>
                <w:sz w:val="24"/>
                <w:szCs w:val="24"/>
              </w:rPr>
              <w:t>/</w:t>
            </w:r>
            <w:r w:rsidRPr="006F5565">
              <w:rPr>
                <w:rFonts w:ascii="Book Antiqua" w:eastAsia="宋体" w:hAnsi="Book Antiqua" w:cs="Book Antiqua"/>
                <w:b/>
                <w:i/>
                <w:iCs/>
                <w:sz w:val="24"/>
                <w:szCs w:val="24"/>
              </w:rPr>
              <w:t>t</w:t>
            </w:r>
            <w:r w:rsidRPr="006F5565">
              <w:rPr>
                <w:rFonts w:ascii="Book Antiqua" w:eastAsia="宋体" w:hAnsi="Book Antiqua" w:cs="Book Antiqua"/>
                <w:b/>
                <w:sz w:val="24"/>
                <w:szCs w:val="24"/>
              </w:rPr>
              <w:t xml:space="preserve"> /Z</w:t>
            </w:r>
          </w:p>
        </w:tc>
        <w:tc>
          <w:tcPr>
            <w:tcW w:w="1417" w:type="dxa"/>
            <w:tcBorders>
              <w:top w:val="single" w:sz="4" w:space="0" w:color="auto"/>
              <w:bottom w:val="single" w:sz="4" w:space="0" w:color="auto"/>
            </w:tcBorders>
          </w:tcPr>
          <w:p w14:paraId="667A8AB4" w14:textId="77777777" w:rsidR="003C78A6" w:rsidRPr="006F5565" w:rsidRDefault="00724C8B" w:rsidP="000D30DF">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i/>
                <w:iCs/>
                <w:sz w:val="24"/>
                <w:szCs w:val="24"/>
              </w:rPr>
              <w:t>P</w:t>
            </w:r>
            <w:r w:rsidR="00972477" w:rsidRPr="006F5565">
              <w:rPr>
                <w:rFonts w:ascii="Book Antiqua" w:eastAsia="宋体" w:hAnsi="Book Antiqua" w:cs="Book Antiqua"/>
                <w:b/>
                <w:sz w:val="24"/>
                <w:szCs w:val="24"/>
              </w:rPr>
              <w:t xml:space="preserve"> </w:t>
            </w:r>
            <w:r w:rsidR="003D70A5" w:rsidRPr="006F5565">
              <w:rPr>
                <w:rFonts w:ascii="Book Antiqua" w:eastAsia="宋体" w:hAnsi="Book Antiqua" w:cs="Book Antiqua"/>
                <w:b/>
                <w:sz w:val="24"/>
                <w:szCs w:val="24"/>
              </w:rPr>
              <w:t>value</w:t>
            </w:r>
          </w:p>
        </w:tc>
      </w:tr>
      <w:tr w:rsidR="003C78A6" w:rsidRPr="006F5565" w14:paraId="69A6513B" w14:textId="77777777">
        <w:tc>
          <w:tcPr>
            <w:tcW w:w="3544" w:type="dxa"/>
            <w:tcBorders>
              <w:top w:val="single" w:sz="4" w:space="0" w:color="auto"/>
            </w:tcBorders>
          </w:tcPr>
          <w:p w14:paraId="48BDAA29" w14:textId="77777777" w:rsidR="003C78A6" w:rsidRPr="006F5565" w:rsidRDefault="00B23CB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Age (mean</w:t>
            </w:r>
            <w:bookmarkStart w:id="189" w:name="OLE_LINK109"/>
            <w:bookmarkStart w:id="190" w:name="OLE_LINK110"/>
            <w:r w:rsidRPr="006F5565">
              <w:rPr>
                <w:rFonts w:ascii="Book Antiqua" w:eastAsia="宋体" w:hAnsi="Book Antiqua" w:cs="Book Antiqua"/>
                <w:sz w:val="24"/>
                <w:szCs w:val="24"/>
              </w:rPr>
              <w:t xml:space="preserve"> ± </w:t>
            </w:r>
            <w:bookmarkEnd w:id="189"/>
            <w:bookmarkEnd w:id="190"/>
            <w:r w:rsidR="00724C8B" w:rsidRPr="006F5565">
              <w:rPr>
                <w:rFonts w:ascii="Book Antiqua" w:eastAsia="宋体" w:hAnsi="Book Antiqua" w:cs="Book Antiqua"/>
                <w:sz w:val="24"/>
                <w:szCs w:val="24"/>
              </w:rPr>
              <w:t>SD), y</w:t>
            </w:r>
            <w:r w:rsidRPr="006F5565">
              <w:rPr>
                <w:rFonts w:ascii="Book Antiqua" w:eastAsia="宋体" w:hAnsi="Book Antiqua" w:cs="Book Antiqua"/>
                <w:sz w:val="24"/>
                <w:szCs w:val="24"/>
              </w:rPr>
              <w:t>r</w:t>
            </w:r>
          </w:p>
        </w:tc>
        <w:tc>
          <w:tcPr>
            <w:tcW w:w="1701" w:type="dxa"/>
            <w:tcBorders>
              <w:top w:val="single" w:sz="4" w:space="0" w:color="auto"/>
            </w:tcBorders>
          </w:tcPr>
          <w:p w14:paraId="2F35D231" w14:textId="77777777" w:rsidR="003C78A6" w:rsidRPr="006F5565" w:rsidRDefault="00B23CB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kern w:val="0"/>
                <w:sz w:val="24"/>
                <w:szCs w:val="24"/>
              </w:rPr>
              <w:t>38.51</w:t>
            </w:r>
            <w:r w:rsidRPr="006F5565">
              <w:rPr>
                <w:rFonts w:ascii="Book Antiqua" w:eastAsia="宋体" w:hAnsi="Book Antiqua" w:cs="Book Antiqua"/>
                <w:sz w:val="24"/>
                <w:szCs w:val="24"/>
              </w:rPr>
              <w:t xml:space="preserve"> ± </w:t>
            </w:r>
            <w:r w:rsidRPr="006F5565">
              <w:rPr>
                <w:rFonts w:ascii="Book Antiqua" w:eastAsia="宋体" w:hAnsi="Book Antiqua" w:cs="Book Antiqua"/>
                <w:kern w:val="0"/>
                <w:sz w:val="24"/>
                <w:szCs w:val="24"/>
              </w:rPr>
              <w:t>7.63</w:t>
            </w:r>
          </w:p>
        </w:tc>
        <w:tc>
          <w:tcPr>
            <w:tcW w:w="1701" w:type="dxa"/>
            <w:tcBorders>
              <w:top w:val="single" w:sz="4" w:space="0" w:color="auto"/>
            </w:tcBorders>
            <w:vAlign w:val="center"/>
          </w:tcPr>
          <w:p w14:paraId="3ECD7FD6" w14:textId="78E6F4A5" w:rsidR="003C78A6" w:rsidRPr="006F5565" w:rsidRDefault="00B23CB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kern w:val="0"/>
                <w:sz w:val="24"/>
                <w:szCs w:val="24"/>
              </w:rPr>
              <w:t>38.9</w:t>
            </w:r>
            <w:r w:rsidR="000D30DF">
              <w:rPr>
                <w:rFonts w:ascii="Book Antiqua" w:eastAsia="宋体" w:hAnsi="Book Antiqua" w:cs="Book Antiqua"/>
                <w:kern w:val="0"/>
                <w:sz w:val="24"/>
                <w:szCs w:val="24"/>
              </w:rPr>
              <w:t>0</w:t>
            </w:r>
            <w:r w:rsidRPr="006F5565">
              <w:rPr>
                <w:rFonts w:ascii="Book Antiqua" w:eastAsia="宋体" w:hAnsi="Book Antiqua" w:cs="Book Antiqua"/>
                <w:sz w:val="24"/>
                <w:szCs w:val="24"/>
              </w:rPr>
              <w:t xml:space="preserve"> ± </w:t>
            </w:r>
            <w:r w:rsidRPr="006F5565">
              <w:rPr>
                <w:rFonts w:ascii="Book Antiqua" w:eastAsia="宋体" w:hAnsi="Book Antiqua" w:cs="Book Antiqua"/>
                <w:kern w:val="0"/>
                <w:sz w:val="24"/>
                <w:szCs w:val="24"/>
              </w:rPr>
              <w:t>7.54</w:t>
            </w:r>
          </w:p>
        </w:tc>
        <w:tc>
          <w:tcPr>
            <w:tcW w:w="851" w:type="dxa"/>
            <w:tcBorders>
              <w:top w:val="single" w:sz="4" w:space="0" w:color="auto"/>
            </w:tcBorders>
          </w:tcPr>
          <w:p w14:paraId="6CAE0D01"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-0.904</w:t>
            </w:r>
          </w:p>
        </w:tc>
        <w:tc>
          <w:tcPr>
            <w:tcW w:w="1417" w:type="dxa"/>
            <w:tcBorders>
              <w:top w:val="single" w:sz="4" w:space="0" w:color="auto"/>
            </w:tcBorders>
          </w:tcPr>
          <w:p w14:paraId="6C35DE84"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0.366</w:t>
            </w:r>
            <w:r w:rsidRPr="006F5565">
              <w:rPr>
                <w:rFonts w:ascii="Book Antiqua" w:eastAsia="宋体" w:hAnsi="Book Antiqua" w:cs="Book Antiqua"/>
                <w:sz w:val="24"/>
                <w:szCs w:val="24"/>
                <w:vertAlign w:val="superscript"/>
              </w:rPr>
              <w:t>a</w:t>
            </w:r>
          </w:p>
        </w:tc>
      </w:tr>
      <w:tr w:rsidR="003C78A6" w:rsidRPr="006F5565" w14:paraId="0478D184" w14:textId="77777777">
        <w:tc>
          <w:tcPr>
            <w:tcW w:w="3544" w:type="dxa"/>
          </w:tcPr>
          <w:p w14:paraId="2C873833"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Range</w:t>
            </w:r>
          </w:p>
        </w:tc>
        <w:tc>
          <w:tcPr>
            <w:tcW w:w="1701" w:type="dxa"/>
          </w:tcPr>
          <w:p w14:paraId="5A83C85A" w14:textId="77777777" w:rsidR="003C78A6" w:rsidRPr="006F5565" w:rsidRDefault="00B23CB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30-</w:t>
            </w:r>
            <w:r w:rsidR="00724C8B" w:rsidRPr="006F5565">
              <w:rPr>
                <w:rFonts w:ascii="Book Antiqua" w:eastAsia="宋体" w:hAnsi="Book Antiqua" w:cs="Book Antiqua"/>
                <w:sz w:val="24"/>
                <w:szCs w:val="24"/>
              </w:rPr>
              <w:t>65</w:t>
            </w:r>
          </w:p>
        </w:tc>
        <w:tc>
          <w:tcPr>
            <w:tcW w:w="1701" w:type="dxa"/>
          </w:tcPr>
          <w:p w14:paraId="0CAA1E02" w14:textId="77777777" w:rsidR="003C78A6" w:rsidRPr="006F5565" w:rsidRDefault="00B23CB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30-</w:t>
            </w:r>
            <w:r w:rsidR="00724C8B" w:rsidRPr="006F5565">
              <w:rPr>
                <w:rFonts w:ascii="Book Antiqua" w:eastAsia="宋体" w:hAnsi="Book Antiqua" w:cs="Book Antiqua"/>
                <w:sz w:val="24"/>
                <w:szCs w:val="24"/>
              </w:rPr>
              <w:t>63</w:t>
            </w:r>
          </w:p>
        </w:tc>
        <w:tc>
          <w:tcPr>
            <w:tcW w:w="851" w:type="dxa"/>
          </w:tcPr>
          <w:p w14:paraId="754DE91F"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48F54585"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5021012E" w14:textId="77777777">
        <w:tc>
          <w:tcPr>
            <w:tcW w:w="3544" w:type="dxa"/>
          </w:tcPr>
          <w:p w14:paraId="2A0A7265"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Sex,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701" w:type="dxa"/>
          </w:tcPr>
          <w:p w14:paraId="6DD3646E"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701" w:type="dxa"/>
          </w:tcPr>
          <w:p w14:paraId="61C0C4B3"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851" w:type="dxa"/>
          </w:tcPr>
          <w:p w14:paraId="3B46E0DE"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0.013</w:t>
            </w:r>
          </w:p>
        </w:tc>
        <w:tc>
          <w:tcPr>
            <w:tcW w:w="1417" w:type="dxa"/>
          </w:tcPr>
          <w:p w14:paraId="292D7652"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0.910</w:t>
            </w:r>
            <w:r w:rsidRPr="006F5565">
              <w:rPr>
                <w:rFonts w:ascii="Book Antiqua" w:eastAsia="宋体" w:hAnsi="Book Antiqua" w:cs="Book Antiqua"/>
                <w:sz w:val="24"/>
                <w:szCs w:val="24"/>
                <w:vertAlign w:val="superscript"/>
              </w:rPr>
              <w:t>b</w:t>
            </w:r>
          </w:p>
        </w:tc>
      </w:tr>
      <w:tr w:rsidR="003C78A6" w:rsidRPr="006F5565" w14:paraId="12878DE8" w14:textId="77777777">
        <w:tc>
          <w:tcPr>
            <w:tcW w:w="3544" w:type="dxa"/>
          </w:tcPr>
          <w:p w14:paraId="1D370FF0"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sz w:val="24"/>
                <w:szCs w:val="24"/>
              </w:rPr>
            </w:pPr>
            <w:r w:rsidRPr="006F5565">
              <w:rPr>
                <w:rFonts w:ascii="Book Antiqua" w:eastAsia="宋体" w:hAnsi="Book Antiqua" w:cs="Book Antiqua"/>
                <w:sz w:val="24"/>
                <w:szCs w:val="24"/>
              </w:rPr>
              <w:t>Male</w:t>
            </w:r>
          </w:p>
        </w:tc>
        <w:tc>
          <w:tcPr>
            <w:tcW w:w="1701" w:type="dxa"/>
          </w:tcPr>
          <w:p w14:paraId="646B35F0"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kern w:val="0"/>
                <w:sz w:val="24"/>
                <w:szCs w:val="24"/>
              </w:rPr>
              <w:t>128 (64.3)</w:t>
            </w:r>
          </w:p>
        </w:tc>
        <w:tc>
          <w:tcPr>
            <w:tcW w:w="1701" w:type="dxa"/>
          </w:tcPr>
          <w:p w14:paraId="00012A88"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kern w:val="0"/>
                <w:sz w:val="24"/>
                <w:szCs w:val="24"/>
              </w:rPr>
              <w:t>125 (63.8)</w:t>
            </w:r>
          </w:p>
        </w:tc>
        <w:tc>
          <w:tcPr>
            <w:tcW w:w="851" w:type="dxa"/>
          </w:tcPr>
          <w:p w14:paraId="47C95DED"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1325219F"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723EF69B" w14:textId="77777777">
        <w:tc>
          <w:tcPr>
            <w:tcW w:w="3544" w:type="dxa"/>
          </w:tcPr>
          <w:p w14:paraId="755BB925"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sz w:val="24"/>
                <w:szCs w:val="24"/>
              </w:rPr>
            </w:pPr>
            <w:r w:rsidRPr="006F5565">
              <w:rPr>
                <w:rFonts w:ascii="Book Antiqua" w:eastAsia="宋体" w:hAnsi="Book Antiqua" w:cs="Book Antiqua"/>
                <w:sz w:val="24"/>
                <w:szCs w:val="24"/>
              </w:rPr>
              <w:t>Female</w:t>
            </w:r>
          </w:p>
        </w:tc>
        <w:tc>
          <w:tcPr>
            <w:tcW w:w="1701" w:type="dxa"/>
          </w:tcPr>
          <w:p w14:paraId="5ADAC5AA"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71 (35.7)</w:t>
            </w:r>
          </w:p>
        </w:tc>
        <w:tc>
          <w:tcPr>
            <w:tcW w:w="1701" w:type="dxa"/>
          </w:tcPr>
          <w:p w14:paraId="15DDE31A"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71 (36.2)</w:t>
            </w:r>
          </w:p>
        </w:tc>
        <w:tc>
          <w:tcPr>
            <w:tcW w:w="851" w:type="dxa"/>
          </w:tcPr>
          <w:p w14:paraId="7C5E15D6"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4078B831"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22B9E23C" w14:textId="77777777">
        <w:tc>
          <w:tcPr>
            <w:tcW w:w="3544" w:type="dxa"/>
          </w:tcPr>
          <w:p w14:paraId="74878B19" w14:textId="77777777" w:rsidR="003C78A6" w:rsidRPr="006F5565" w:rsidRDefault="00724C8B" w:rsidP="000D30DF">
            <w:pPr>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Regions (N)</w:t>
            </w:r>
          </w:p>
        </w:tc>
        <w:tc>
          <w:tcPr>
            <w:tcW w:w="1701" w:type="dxa"/>
          </w:tcPr>
          <w:p w14:paraId="0EF0226A" w14:textId="77777777" w:rsidR="003C78A6" w:rsidRPr="006F5565" w:rsidRDefault="003C78A6" w:rsidP="000D30DF">
            <w:pPr>
              <w:adjustRightInd w:val="0"/>
              <w:snapToGrid w:val="0"/>
              <w:spacing w:line="360" w:lineRule="auto"/>
              <w:ind w:firstLineChars="50" w:firstLine="120"/>
              <w:jc w:val="left"/>
              <w:rPr>
                <w:rFonts w:ascii="Book Antiqua" w:eastAsia="宋体" w:hAnsi="Book Antiqua" w:cs="Book Antiqua"/>
                <w:sz w:val="24"/>
                <w:szCs w:val="24"/>
              </w:rPr>
            </w:pPr>
          </w:p>
        </w:tc>
        <w:tc>
          <w:tcPr>
            <w:tcW w:w="1701" w:type="dxa"/>
          </w:tcPr>
          <w:p w14:paraId="2D64F861" w14:textId="77777777" w:rsidR="003C78A6" w:rsidRPr="006F5565" w:rsidRDefault="003C78A6" w:rsidP="000D30DF">
            <w:pPr>
              <w:adjustRightInd w:val="0"/>
              <w:snapToGrid w:val="0"/>
              <w:spacing w:line="360" w:lineRule="auto"/>
              <w:ind w:firstLineChars="100" w:firstLine="240"/>
              <w:jc w:val="left"/>
              <w:rPr>
                <w:rFonts w:ascii="Book Antiqua" w:eastAsia="宋体" w:hAnsi="Book Antiqua" w:cs="Book Antiqua"/>
                <w:sz w:val="24"/>
                <w:szCs w:val="24"/>
              </w:rPr>
            </w:pPr>
          </w:p>
        </w:tc>
        <w:tc>
          <w:tcPr>
            <w:tcW w:w="851" w:type="dxa"/>
          </w:tcPr>
          <w:p w14:paraId="159959BD"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2.796</w:t>
            </w:r>
          </w:p>
        </w:tc>
        <w:tc>
          <w:tcPr>
            <w:tcW w:w="1417" w:type="dxa"/>
          </w:tcPr>
          <w:p w14:paraId="3714597D"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0.593</w:t>
            </w:r>
            <w:r w:rsidRPr="006F5565">
              <w:rPr>
                <w:rFonts w:ascii="Book Antiqua" w:eastAsia="宋体" w:hAnsi="Book Antiqua" w:cs="Book Antiqua"/>
                <w:sz w:val="24"/>
                <w:szCs w:val="24"/>
                <w:vertAlign w:val="superscript"/>
              </w:rPr>
              <w:t>b</w:t>
            </w:r>
          </w:p>
        </w:tc>
      </w:tr>
      <w:tr w:rsidR="003C78A6" w:rsidRPr="006F5565" w14:paraId="5FE297F8" w14:textId="77777777">
        <w:tc>
          <w:tcPr>
            <w:tcW w:w="3544" w:type="dxa"/>
          </w:tcPr>
          <w:p w14:paraId="5028D8C2"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Eastern</w:t>
            </w:r>
          </w:p>
        </w:tc>
        <w:tc>
          <w:tcPr>
            <w:tcW w:w="1701" w:type="dxa"/>
          </w:tcPr>
          <w:p w14:paraId="4A1076D3"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kern w:val="0"/>
                <w:sz w:val="24"/>
                <w:szCs w:val="24"/>
              </w:rPr>
              <w:t>30 (14.42)</w:t>
            </w:r>
          </w:p>
        </w:tc>
        <w:tc>
          <w:tcPr>
            <w:tcW w:w="1701" w:type="dxa"/>
          </w:tcPr>
          <w:p w14:paraId="74AB4927"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28</w:t>
            </w:r>
            <w:r w:rsidRPr="006F5565">
              <w:rPr>
                <w:rFonts w:ascii="Book Antiqua" w:eastAsia="宋体" w:hAnsi="Book Antiqua" w:cs="Book Antiqua"/>
                <w:kern w:val="0"/>
                <w:sz w:val="24"/>
                <w:szCs w:val="24"/>
              </w:rPr>
              <w:t xml:space="preserve"> (14.97)</w:t>
            </w:r>
          </w:p>
        </w:tc>
        <w:tc>
          <w:tcPr>
            <w:tcW w:w="851" w:type="dxa"/>
          </w:tcPr>
          <w:p w14:paraId="6A224877"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4042DB44"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16383394" w14:textId="77777777">
        <w:tc>
          <w:tcPr>
            <w:tcW w:w="3544" w:type="dxa"/>
          </w:tcPr>
          <w:p w14:paraId="12ECDDE3"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sz w:val="24"/>
                <w:szCs w:val="24"/>
              </w:rPr>
            </w:pPr>
            <w:r w:rsidRPr="006F5565">
              <w:rPr>
                <w:rFonts w:ascii="Book Antiqua" w:eastAsia="宋体" w:hAnsi="Book Antiqua" w:cs="Book Antiqua"/>
                <w:sz w:val="24"/>
                <w:szCs w:val="24"/>
              </w:rPr>
              <w:t>Western</w:t>
            </w:r>
          </w:p>
        </w:tc>
        <w:tc>
          <w:tcPr>
            <w:tcW w:w="1701" w:type="dxa"/>
          </w:tcPr>
          <w:p w14:paraId="24090A4F"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22</w:t>
            </w:r>
            <w:r w:rsidRPr="006F5565">
              <w:rPr>
                <w:rFonts w:ascii="Book Antiqua" w:eastAsia="宋体" w:hAnsi="Book Antiqua" w:cs="Book Antiqua"/>
                <w:kern w:val="0"/>
                <w:sz w:val="24"/>
                <w:szCs w:val="24"/>
              </w:rPr>
              <w:t xml:space="preserve"> (10.58)</w:t>
            </w:r>
          </w:p>
        </w:tc>
        <w:tc>
          <w:tcPr>
            <w:tcW w:w="1701" w:type="dxa"/>
          </w:tcPr>
          <w:p w14:paraId="09DD3F0F"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18</w:t>
            </w:r>
            <w:r w:rsidRPr="006F5565">
              <w:rPr>
                <w:rFonts w:ascii="Book Antiqua" w:eastAsia="宋体" w:hAnsi="Book Antiqua" w:cs="Book Antiqua"/>
                <w:kern w:val="0"/>
                <w:sz w:val="24"/>
                <w:szCs w:val="24"/>
              </w:rPr>
              <w:t xml:space="preserve"> (9.63)</w:t>
            </w:r>
          </w:p>
        </w:tc>
        <w:tc>
          <w:tcPr>
            <w:tcW w:w="851" w:type="dxa"/>
          </w:tcPr>
          <w:p w14:paraId="07C8EB6F"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41FCB1A7"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2A63E674" w14:textId="77777777">
        <w:tc>
          <w:tcPr>
            <w:tcW w:w="3544" w:type="dxa"/>
          </w:tcPr>
          <w:p w14:paraId="051F7B6D"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sz w:val="24"/>
                <w:szCs w:val="24"/>
              </w:rPr>
            </w:pPr>
            <w:r w:rsidRPr="006F5565">
              <w:rPr>
                <w:rFonts w:ascii="Book Antiqua" w:eastAsia="宋体" w:hAnsi="Book Antiqua" w:cs="Book Antiqua"/>
                <w:sz w:val="24"/>
                <w:szCs w:val="24"/>
              </w:rPr>
              <w:t>Southern</w:t>
            </w:r>
          </w:p>
        </w:tc>
        <w:tc>
          <w:tcPr>
            <w:tcW w:w="1701" w:type="dxa"/>
          </w:tcPr>
          <w:p w14:paraId="23CEC317"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89</w:t>
            </w:r>
            <w:r w:rsidRPr="006F5565">
              <w:rPr>
                <w:rFonts w:ascii="Book Antiqua" w:eastAsia="宋体" w:hAnsi="Book Antiqua" w:cs="Book Antiqua"/>
                <w:kern w:val="0"/>
                <w:sz w:val="24"/>
                <w:szCs w:val="24"/>
              </w:rPr>
              <w:t xml:space="preserve"> (42.79)</w:t>
            </w:r>
          </w:p>
        </w:tc>
        <w:tc>
          <w:tcPr>
            <w:tcW w:w="1701" w:type="dxa"/>
          </w:tcPr>
          <w:p w14:paraId="4E1F0F90"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69</w:t>
            </w:r>
            <w:r w:rsidRPr="006F5565">
              <w:rPr>
                <w:rFonts w:ascii="Book Antiqua" w:eastAsia="宋体" w:hAnsi="Book Antiqua" w:cs="Book Antiqua"/>
                <w:kern w:val="0"/>
                <w:sz w:val="24"/>
                <w:szCs w:val="24"/>
              </w:rPr>
              <w:t xml:space="preserve"> (36.90)</w:t>
            </w:r>
          </w:p>
        </w:tc>
        <w:tc>
          <w:tcPr>
            <w:tcW w:w="851" w:type="dxa"/>
          </w:tcPr>
          <w:p w14:paraId="18A4E8B9"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0980B9C8"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27EAEF89" w14:textId="77777777">
        <w:tc>
          <w:tcPr>
            <w:tcW w:w="3544" w:type="dxa"/>
          </w:tcPr>
          <w:p w14:paraId="558CBDD7"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sz w:val="24"/>
                <w:szCs w:val="24"/>
              </w:rPr>
            </w:pPr>
            <w:r w:rsidRPr="006F5565">
              <w:rPr>
                <w:rFonts w:ascii="Book Antiqua" w:eastAsia="宋体" w:hAnsi="Book Antiqua" w:cs="Book Antiqua"/>
                <w:sz w:val="24"/>
                <w:szCs w:val="24"/>
              </w:rPr>
              <w:t>Northern</w:t>
            </w:r>
          </w:p>
        </w:tc>
        <w:tc>
          <w:tcPr>
            <w:tcW w:w="1701" w:type="dxa"/>
          </w:tcPr>
          <w:p w14:paraId="135BC8CF"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40</w:t>
            </w:r>
            <w:r w:rsidRPr="006F5565">
              <w:rPr>
                <w:rFonts w:ascii="Book Antiqua" w:eastAsia="宋体" w:hAnsi="Book Antiqua" w:cs="Book Antiqua"/>
                <w:kern w:val="0"/>
                <w:sz w:val="24"/>
                <w:szCs w:val="24"/>
              </w:rPr>
              <w:t xml:space="preserve"> (19.23)</w:t>
            </w:r>
          </w:p>
        </w:tc>
        <w:tc>
          <w:tcPr>
            <w:tcW w:w="1701" w:type="dxa"/>
          </w:tcPr>
          <w:p w14:paraId="43336FA9"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48</w:t>
            </w:r>
            <w:r w:rsidRPr="006F5565">
              <w:rPr>
                <w:rFonts w:ascii="Book Antiqua" w:eastAsia="宋体" w:hAnsi="Book Antiqua" w:cs="Book Antiqua"/>
                <w:kern w:val="0"/>
                <w:sz w:val="24"/>
                <w:szCs w:val="24"/>
              </w:rPr>
              <w:t xml:space="preserve"> (25.67)</w:t>
            </w:r>
          </w:p>
        </w:tc>
        <w:tc>
          <w:tcPr>
            <w:tcW w:w="851" w:type="dxa"/>
          </w:tcPr>
          <w:p w14:paraId="274F84A8"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30A0E7D7"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39D26CDA" w14:textId="77777777">
        <w:tc>
          <w:tcPr>
            <w:tcW w:w="3544" w:type="dxa"/>
          </w:tcPr>
          <w:p w14:paraId="7AF418BB"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sz w:val="24"/>
                <w:szCs w:val="24"/>
              </w:rPr>
            </w:pPr>
            <w:r w:rsidRPr="006F5565">
              <w:rPr>
                <w:rFonts w:ascii="Book Antiqua" w:eastAsia="宋体" w:hAnsi="Book Antiqua" w:cs="Book Antiqua"/>
                <w:sz w:val="24"/>
                <w:szCs w:val="24"/>
              </w:rPr>
              <w:t>Central</w:t>
            </w:r>
          </w:p>
        </w:tc>
        <w:tc>
          <w:tcPr>
            <w:tcW w:w="1701" w:type="dxa"/>
          </w:tcPr>
          <w:p w14:paraId="0165C675"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27</w:t>
            </w:r>
            <w:r w:rsidRPr="006F5565">
              <w:rPr>
                <w:rFonts w:ascii="Book Antiqua" w:eastAsia="宋体" w:hAnsi="Book Antiqua" w:cs="Book Antiqua"/>
                <w:kern w:val="0"/>
                <w:sz w:val="24"/>
                <w:szCs w:val="24"/>
              </w:rPr>
              <w:t xml:space="preserve"> (12.98)</w:t>
            </w:r>
          </w:p>
        </w:tc>
        <w:tc>
          <w:tcPr>
            <w:tcW w:w="1701" w:type="dxa"/>
          </w:tcPr>
          <w:p w14:paraId="387B282F"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24</w:t>
            </w:r>
            <w:r w:rsidRPr="006F5565">
              <w:rPr>
                <w:rFonts w:ascii="Book Antiqua" w:eastAsia="宋体" w:hAnsi="Book Antiqua" w:cs="Book Antiqua"/>
                <w:kern w:val="0"/>
                <w:sz w:val="24"/>
                <w:szCs w:val="24"/>
              </w:rPr>
              <w:t xml:space="preserve"> (12.83)</w:t>
            </w:r>
          </w:p>
        </w:tc>
        <w:tc>
          <w:tcPr>
            <w:tcW w:w="851" w:type="dxa"/>
          </w:tcPr>
          <w:p w14:paraId="67C156F5"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7F31F008"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58670CC8" w14:textId="77777777">
        <w:tc>
          <w:tcPr>
            <w:tcW w:w="3544" w:type="dxa"/>
          </w:tcPr>
          <w:p w14:paraId="58A6AA1B" w14:textId="77777777" w:rsidR="003C78A6" w:rsidRPr="006F5565" w:rsidRDefault="00724C8B" w:rsidP="000D30DF">
            <w:pPr>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Smoking</w:t>
            </w:r>
          </w:p>
        </w:tc>
        <w:tc>
          <w:tcPr>
            <w:tcW w:w="1701" w:type="dxa"/>
          </w:tcPr>
          <w:p w14:paraId="0CD8AF85" w14:textId="77777777" w:rsidR="003C78A6" w:rsidRPr="006F5565" w:rsidRDefault="003C78A6" w:rsidP="000D30DF">
            <w:pPr>
              <w:adjustRightInd w:val="0"/>
              <w:snapToGrid w:val="0"/>
              <w:spacing w:line="360" w:lineRule="auto"/>
              <w:ind w:firstLineChars="100" w:firstLine="240"/>
              <w:jc w:val="left"/>
              <w:rPr>
                <w:rFonts w:ascii="Book Antiqua" w:eastAsia="宋体" w:hAnsi="Book Antiqua" w:cs="Book Antiqua"/>
                <w:sz w:val="24"/>
                <w:szCs w:val="24"/>
              </w:rPr>
            </w:pPr>
          </w:p>
        </w:tc>
        <w:tc>
          <w:tcPr>
            <w:tcW w:w="1701" w:type="dxa"/>
          </w:tcPr>
          <w:p w14:paraId="6FD22F65" w14:textId="77777777" w:rsidR="003C78A6" w:rsidRPr="006F5565" w:rsidRDefault="003C78A6" w:rsidP="000D30DF">
            <w:pPr>
              <w:adjustRightInd w:val="0"/>
              <w:snapToGrid w:val="0"/>
              <w:spacing w:line="360" w:lineRule="auto"/>
              <w:ind w:firstLineChars="100" w:firstLine="240"/>
              <w:jc w:val="left"/>
              <w:rPr>
                <w:rFonts w:ascii="Book Antiqua" w:eastAsia="宋体" w:hAnsi="Book Antiqua" w:cs="Book Antiqua"/>
                <w:sz w:val="24"/>
                <w:szCs w:val="24"/>
              </w:rPr>
            </w:pPr>
          </w:p>
        </w:tc>
        <w:tc>
          <w:tcPr>
            <w:tcW w:w="851" w:type="dxa"/>
          </w:tcPr>
          <w:p w14:paraId="6D712ABA"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0.491</w:t>
            </w:r>
          </w:p>
        </w:tc>
        <w:tc>
          <w:tcPr>
            <w:tcW w:w="1417" w:type="dxa"/>
          </w:tcPr>
          <w:p w14:paraId="29811749"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0.484</w:t>
            </w:r>
            <w:r w:rsidRPr="006F5565">
              <w:rPr>
                <w:rFonts w:ascii="Book Antiqua" w:eastAsia="宋体" w:hAnsi="Book Antiqua" w:cs="Book Antiqua"/>
                <w:sz w:val="24"/>
                <w:szCs w:val="24"/>
                <w:vertAlign w:val="superscript"/>
              </w:rPr>
              <w:t>b</w:t>
            </w:r>
          </w:p>
        </w:tc>
      </w:tr>
      <w:tr w:rsidR="003C78A6" w:rsidRPr="006F5565" w14:paraId="22763B92" w14:textId="77777777">
        <w:tc>
          <w:tcPr>
            <w:tcW w:w="3544" w:type="dxa"/>
          </w:tcPr>
          <w:p w14:paraId="04623684"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Yes</w:t>
            </w:r>
          </w:p>
        </w:tc>
        <w:tc>
          <w:tcPr>
            <w:tcW w:w="1701" w:type="dxa"/>
          </w:tcPr>
          <w:p w14:paraId="46D221F8"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57 (28.64)</w:t>
            </w:r>
          </w:p>
        </w:tc>
        <w:tc>
          <w:tcPr>
            <w:tcW w:w="1701" w:type="dxa"/>
          </w:tcPr>
          <w:p w14:paraId="066E13E5"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50 (25.51)</w:t>
            </w:r>
          </w:p>
        </w:tc>
        <w:tc>
          <w:tcPr>
            <w:tcW w:w="851" w:type="dxa"/>
          </w:tcPr>
          <w:p w14:paraId="47FDE1C7"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71CB61DC"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3DCD7274" w14:textId="77777777">
        <w:tc>
          <w:tcPr>
            <w:tcW w:w="3544" w:type="dxa"/>
          </w:tcPr>
          <w:p w14:paraId="2CD81340"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No</w:t>
            </w:r>
          </w:p>
        </w:tc>
        <w:tc>
          <w:tcPr>
            <w:tcW w:w="1701" w:type="dxa"/>
          </w:tcPr>
          <w:p w14:paraId="78675577"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142 (71.36)</w:t>
            </w:r>
          </w:p>
        </w:tc>
        <w:tc>
          <w:tcPr>
            <w:tcW w:w="1701" w:type="dxa"/>
          </w:tcPr>
          <w:p w14:paraId="2F46A08E"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146 (74.49)</w:t>
            </w:r>
          </w:p>
        </w:tc>
        <w:tc>
          <w:tcPr>
            <w:tcW w:w="851" w:type="dxa"/>
          </w:tcPr>
          <w:p w14:paraId="438A37D6"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288CD4D3"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52A3FBDA" w14:textId="77777777">
        <w:tc>
          <w:tcPr>
            <w:tcW w:w="3544" w:type="dxa"/>
          </w:tcPr>
          <w:p w14:paraId="0DAC90C7" w14:textId="77777777" w:rsidR="003C78A6" w:rsidRPr="006F5565" w:rsidRDefault="00724C8B" w:rsidP="000D30DF">
            <w:pPr>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Alcohol consumption</w:t>
            </w:r>
          </w:p>
        </w:tc>
        <w:tc>
          <w:tcPr>
            <w:tcW w:w="1701" w:type="dxa"/>
          </w:tcPr>
          <w:p w14:paraId="303AE475" w14:textId="77777777" w:rsidR="003C78A6" w:rsidRPr="006F5565" w:rsidRDefault="003C78A6" w:rsidP="000D30DF">
            <w:pPr>
              <w:adjustRightInd w:val="0"/>
              <w:snapToGrid w:val="0"/>
              <w:spacing w:line="360" w:lineRule="auto"/>
              <w:ind w:left="1680" w:hangingChars="700" w:hanging="1680"/>
              <w:jc w:val="left"/>
              <w:rPr>
                <w:rFonts w:ascii="Book Antiqua" w:eastAsia="宋体" w:hAnsi="Book Antiqua" w:cs="Book Antiqua"/>
                <w:sz w:val="24"/>
                <w:szCs w:val="24"/>
              </w:rPr>
            </w:pPr>
          </w:p>
        </w:tc>
        <w:tc>
          <w:tcPr>
            <w:tcW w:w="1701" w:type="dxa"/>
          </w:tcPr>
          <w:p w14:paraId="5E5B1EE4" w14:textId="77777777" w:rsidR="003C78A6" w:rsidRPr="006F5565" w:rsidRDefault="003C78A6" w:rsidP="000D30DF">
            <w:pPr>
              <w:adjustRightInd w:val="0"/>
              <w:snapToGrid w:val="0"/>
              <w:spacing w:line="360" w:lineRule="auto"/>
              <w:ind w:left="1680" w:hangingChars="700" w:hanging="1680"/>
              <w:jc w:val="left"/>
              <w:rPr>
                <w:rFonts w:ascii="Book Antiqua" w:eastAsia="宋体" w:hAnsi="Book Antiqua" w:cs="Book Antiqua"/>
                <w:sz w:val="24"/>
                <w:szCs w:val="24"/>
              </w:rPr>
            </w:pPr>
          </w:p>
        </w:tc>
        <w:tc>
          <w:tcPr>
            <w:tcW w:w="851" w:type="dxa"/>
          </w:tcPr>
          <w:p w14:paraId="68BCE81E"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3.626</w:t>
            </w:r>
          </w:p>
        </w:tc>
        <w:tc>
          <w:tcPr>
            <w:tcW w:w="1417" w:type="dxa"/>
          </w:tcPr>
          <w:p w14:paraId="3221B831"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0.057</w:t>
            </w:r>
            <w:r w:rsidRPr="006F5565">
              <w:rPr>
                <w:rFonts w:ascii="Book Antiqua" w:eastAsia="宋体" w:hAnsi="Book Antiqua" w:cs="Book Antiqua"/>
                <w:sz w:val="24"/>
                <w:szCs w:val="24"/>
                <w:vertAlign w:val="superscript"/>
              </w:rPr>
              <w:t>b</w:t>
            </w:r>
          </w:p>
        </w:tc>
      </w:tr>
      <w:tr w:rsidR="003C78A6" w:rsidRPr="006F5565" w14:paraId="3289D6F0" w14:textId="77777777">
        <w:tc>
          <w:tcPr>
            <w:tcW w:w="3544" w:type="dxa"/>
          </w:tcPr>
          <w:p w14:paraId="7801C20B"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Yes</w:t>
            </w:r>
          </w:p>
        </w:tc>
        <w:tc>
          <w:tcPr>
            <w:tcW w:w="1701" w:type="dxa"/>
          </w:tcPr>
          <w:p w14:paraId="767E16C1"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18 (9.05)</w:t>
            </w:r>
          </w:p>
        </w:tc>
        <w:tc>
          <w:tcPr>
            <w:tcW w:w="1701" w:type="dxa"/>
          </w:tcPr>
          <w:p w14:paraId="5E3BE691"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30 (15.31)</w:t>
            </w:r>
          </w:p>
        </w:tc>
        <w:tc>
          <w:tcPr>
            <w:tcW w:w="851" w:type="dxa"/>
          </w:tcPr>
          <w:p w14:paraId="3B093DA4"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6C8E84CE"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0228C690" w14:textId="77777777">
        <w:tc>
          <w:tcPr>
            <w:tcW w:w="3544" w:type="dxa"/>
          </w:tcPr>
          <w:p w14:paraId="6D0771A7"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No</w:t>
            </w:r>
          </w:p>
        </w:tc>
        <w:tc>
          <w:tcPr>
            <w:tcW w:w="1701" w:type="dxa"/>
          </w:tcPr>
          <w:p w14:paraId="51A003E9"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181 (90.95)</w:t>
            </w:r>
          </w:p>
        </w:tc>
        <w:tc>
          <w:tcPr>
            <w:tcW w:w="1701" w:type="dxa"/>
          </w:tcPr>
          <w:p w14:paraId="02C2DF62"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166 (84.69)</w:t>
            </w:r>
          </w:p>
        </w:tc>
        <w:tc>
          <w:tcPr>
            <w:tcW w:w="851" w:type="dxa"/>
          </w:tcPr>
          <w:p w14:paraId="09006EFF"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70AEEF8C"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391EE89D" w14:textId="77777777">
        <w:tc>
          <w:tcPr>
            <w:tcW w:w="3544" w:type="dxa"/>
          </w:tcPr>
          <w:p w14:paraId="71563E7A" w14:textId="77777777" w:rsidR="003C78A6" w:rsidRPr="006F5565" w:rsidRDefault="00724C8B" w:rsidP="000D30DF">
            <w:pPr>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Genotype</w:t>
            </w:r>
          </w:p>
        </w:tc>
        <w:tc>
          <w:tcPr>
            <w:tcW w:w="1701" w:type="dxa"/>
          </w:tcPr>
          <w:p w14:paraId="14A7C90F"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701" w:type="dxa"/>
          </w:tcPr>
          <w:p w14:paraId="03D8FCE0"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851" w:type="dxa"/>
          </w:tcPr>
          <w:p w14:paraId="3669C83C"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0.522</w:t>
            </w:r>
          </w:p>
        </w:tc>
        <w:tc>
          <w:tcPr>
            <w:tcW w:w="1417" w:type="dxa"/>
          </w:tcPr>
          <w:p w14:paraId="13337BBE"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0.770</w:t>
            </w:r>
            <w:r w:rsidRPr="006F5565">
              <w:rPr>
                <w:rFonts w:ascii="Book Antiqua" w:eastAsia="宋体" w:hAnsi="Book Antiqua" w:cs="Book Antiqua"/>
                <w:sz w:val="24"/>
                <w:szCs w:val="24"/>
                <w:vertAlign w:val="superscript"/>
              </w:rPr>
              <w:t>b</w:t>
            </w:r>
          </w:p>
        </w:tc>
      </w:tr>
      <w:tr w:rsidR="003C78A6" w:rsidRPr="006F5565" w14:paraId="7EDDD2C6" w14:textId="77777777">
        <w:tc>
          <w:tcPr>
            <w:tcW w:w="3544" w:type="dxa"/>
          </w:tcPr>
          <w:p w14:paraId="71CE9889"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B</w:t>
            </w:r>
          </w:p>
        </w:tc>
        <w:tc>
          <w:tcPr>
            <w:tcW w:w="1701" w:type="dxa"/>
          </w:tcPr>
          <w:p w14:paraId="1DBEC73E"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99 (49.75)</w:t>
            </w:r>
          </w:p>
        </w:tc>
        <w:tc>
          <w:tcPr>
            <w:tcW w:w="1701" w:type="dxa"/>
          </w:tcPr>
          <w:p w14:paraId="3AEE5896"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93 (47.45)</w:t>
            </w:r>
          </w:p>
        </w:tc>
        <w:tc>
          <w:tcPr>
            <w:tcW w:w="851" w:type="dxa"/>
          </w:tcPr>
          <w:p w14:paraId="64C93BC5"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1706E722"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7C09D3CC" w14:textId="77777777">
        <w:tc>
          <w:tcPr>
            <w:tcW w:w="3544" w:type="dxa"/>
          </w:tcPr>
          <w:p w14:paraId="1EEBE474"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C</w:t>
            </w:r>
          </w:p>
        </w:tc>
        <w:tc>
          <w:tcPr>
            <w:tcW w:w="1701" w:type="dxa"/>
          </w:tcPr>
          <w:p w14:paraId="5AA7E69E"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90 (45.23)</w:t>
            </w:r>
          </w:p>
        </w:tc>
        <w:tc>
          <w:tcPr>
            <w:tcW w:w="1701" w:type="dxa"/>
          </w:tcPr>
          <w:p w14:paraId="7647293E"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95 (48.47)</w:t>
            </w:r>
          </w:p>
        </w:tc>
        <w:tc>
          <w:tcPr>
            <w:tcW w:w="851" w:type="dxa"/>
          </w:tcPr>
          <w:p w14:paraId="2306144E"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3B45B3A7"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4B2FCEF9" w14:textId="77777777">
        <w:tc>
          <w:tcPr>
            <w:tcW w:w="3544" w:type="dxa"/>
          </w:tcPr>
          <w:p w14:paraId="200F39EA"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D</w:t>
            </w:r>
          </w:p>
        </w:tc>
        <w:tc>
          <w:tcPr>
            <w:tcW w:w="1701" w:type="dxa"/>
          </w:tcPr>
          <w:p w14:paraId="032D82C7"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10 (5.02)</w:t>
            </w:r>
          </w:p>
        </w:tc>
        <w:tc>
          <w:tcPr>
            <w:tcW w:w="1701" w:type="dxa"/>
          </w:tcPr>
          <w:p w14:paraId="03FECBB0"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8 (4.08)</w:t>
            </w:r>
          </w:p>
        </w:tc>
        <w:tc>
          <w:tcPr>
            <w:tcW w:w="851" w:type="dxa"/>
          </w:tcPr>
          <w:p w14:paraId="60D8C5AD"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77246B28"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326F80E2" w14:textId="77777777">
        <w:tc>
          <w:tcPr>
            <w:tcW w:w="3544" w:type="dxa"/>
          </w:tcPr>
          <w:p w14:paraId="0424009A" w14:textId="77777777" w:rsidR="003C78A6" w:rsidRPr="006F5565" w:rsidRDefault="00724C8B" w:rsidP="000D30DF">
            <w:pPr>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Genealogy of hepatocellular carcinoma</w:t>
            </w:r>
          </w:p>
        </w:tc>
        <w:tc>
          <w:tcPr>
            <w:tcW w:w="1701" w:type="dxa"/>
          </w:tcPr>
          <w:p w14:paraId="7437B4C3"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2 (1.00)</w:t>
            </w:r>
          </w:p>
        </w:tc>
        <w:tc>
          <w:tcPr>
            <w:tcW w:w="1701" w:type="dxa"/>
          </w:tcPr>
          <w:p w14:paraId="181E8C1C"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3 (1.53)</w:t>
            </w:r>
          </w:p>
        </w:tc>
        <w:tc>
          <w:tcPr>
            <w:tcW w:w="851" w:type="dxa"/>
          </w:tcPr>
          <w:p w14:paraId="66F1DDF8"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0.000</w:t>
            </w:r>
          </w:p>
        </w:tc>
        <w:tc>
          <w:tcPr>
            <w:tcW w:w="1417" w:type="dxa"/>
          </w:tcPr>
          <w:p w14:paraId="67DD5E17"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0.986</w:t>
            </w:r>
            <w:r w:rsidRPr="006F5565">
              <w:rPr>
                <w:rFonts w:ascii="Book Antiqua" w:eastAsia="宋体" w:hAnsi="Book Antiqua" w:cs="Book Antiqua"/>
                <w:sz w:val="24"/>
                <w:szCs w:val="24"/>
                <w:vertAlign w:val="superscript"/>
              </w:rPr>
              <w:t>b</w:t>
            </w:r>
          </w:p>
        </w:tc>
      </w:tr>
      <w:tr w:rsidR="003C78A6" w:rsidRPr="006F5565" w14:paraId="10A73D9C" w14:textId="77777777">
        <w:tc>
          <w:tcPr>
            <w:tcW w:w="3544" w:type="dxa"/>
          </w:tcPr>
          <w:p w14:paraId="7AB0207C" w14:textId="77777777" w:rsidR="003C78A6" w:rsidRPr="006F5565" w:rsidRDefault="00B23CBB" w:rsidP="000D30DF">
            <w:pPr>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sz w:val="24"/>
                <w:szCs w:val="24"/>
              </w:rPr>
              <w:t xml:space="preserve">Clinical course </w:t>
            </w:r>
            <w:bookmarkStart w:id="191" w:name="OLE_LINK111"/>
            <w:bookmarkStart w:id="192" w:name="OLE_LINK112"/>
            <w:r w:rsidRPr="006F5565">
              <w:rPr>
                <w:rFonts w:ascii="Book Antiqua" w:eastAsia="宋体" w:hAnsi="Book Antiqua" w:cs="Book Antiqua"/>
                <w:sz w:val="24"/>
                <w:szCs w:val="24"/>
              </w:rPr>
              <w:t>(mean ± SD)</w:t>
            </w:r>
            <w:bookmarkEnd w:id="191"/>
            <w:bookmarkEnd w:id="192"/>
            <w:r w:rsidR="00724C8B" w:rsidRPr="006F5565">
              <w:rPr>
                <w:rFonts w:ascii="Book Antiqua" w:eastAsia="宋体" w:hAnsi="Book Antiqua" w:cs="Book Antiqua"/>
                <w:sz w:val="24"/>
                <w:szCs w:val="24"/>
              </w:rPr>
              <w:t xml:space="preserve"> </w:t>
            </w:r>
            <w:r w:rsidR="00724C8B" w:rsidRPr="006F5565">
              <w:rPr>
                <w:rFonts w:ascii="Book Antiqua" w:eastAsia="宋体" w:hAnsi="Book Antiqua" w:cs="Book Antiqua"/>
                <w:sz w:val="24"/>
                <w:szCs w:val="24"/>
              </w:rPr>
              <w:lastRenderedPageBreak/>
              <w:t>week</w:t>
            </w:r>
          </w:p>
        </w:tc>
        <w:tc>
          <w:tcPr>
            <w:tcW w:w="1701" w:type="dxa"/>
          </w:tcPr>
          <w:p w14:paraId="51DB32B3" w14:textId="77777777" w:rsidR="003C78A6" w:rsidRPr="006F5565" w:rsidRDefault="00B23CB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lastRenderedPageBreak/>
              <w:t>90.21</w:t>
            </w:r>
            <w:bookmarkStart w:id="193" w:name="OLE_LINK113"/>
            <w:bookmarkStart w:id="194" w:name="OLE_LINK114"/>
            <w:r w:rsidRPr="006F5565">
              <w:rPr>
                <w:rFonts w:ascii="Book Antiqua" w:eastAsia="宋体" w:hAnsi="Book Antiqua" w:cs="Book Antiqua"/>
                <w:sz w:val="24"/>
                <w:szCs w:val="24"/>
              </w:rPr>
              <w:t xml:space="preserve"> ± </w:t>
            </w:r>
            <w:bookmarkEnd w:id="193"/>
            <w:bookmarkEnd w:id="194"/>
            <w:r w:rsidRPr="006F5565">
              <w:rPr>
                <w:rFonts w:ascii="Book Antiqua" w:eastAsia="宋体" w:hAnsi="Book Antiqua" w:cs="Book Antiqua"/>
                <w:sz w:val="24"/>
                <w:szCs w:val="24"/>
              </w:rPr>
              <w:t>22.40</w:t>
            </w:r>
          </w:p>
        </w:tc>
        <w:tc>
          <w:tcPr>
            <w:tcW w:w="1701" w:type="dxa"/>
          </w:tcPr>
          <w:p w14:paraId="6134EE64" w14:textId="77777777" w:rsidR="003C78A6" w:rsidRPr="006F5565" w:rsidRDefault="00B23CB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86.69 ± 27.20</w:t>
            </w:r>
          </w:p>
        </w:tc>
        <w:tc>
          <w:tcPr>
            <w:tcW w:w="851" w:type="dxa"/>
          </w:tcPr>
          <w:p w14:paraId="46AA6BB6"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-1.607</w:t>
            </w:r>
          </w:p>
        </w:tc>
        <w:tc>
          <w:tcPr>
            <w:tcW w:w="1417" w:type="dxa"/>
          </w:tcPr>
          <w:p w14:paraId="12F308DA"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0.108</w:t>
            </w:r>
            <w:r w:rsidRPr="006F5565">
              <w:rPr>
                <w:rFonts w:ascii="Book Antiqua" w:eastAsia="宋体" w:hAnsi="Book Antiqua" w:cs="Book Antiqua"/>
                <w:sz w:val="24"/>
                <w:szCs w:val="24"/>
                <w:vertAlign w:val="superscript"/>
              </w:rPr>
              <w:t>a</w:t>
            </w:r>
          </w:p>
        </w:tc>
      </w:tr>
      <w:tr w:rsidR="003C78A6" w:rsidRPr="006F5565" w14:paraId="5021DC5A" w14:textId="77777777">
        <w:trPr>
          <w:trHeight w:val="286"/>
        </w:trPr>
        <w:tc>
          <w:tcPr>
            <w:tcW w:w="3544" w:type="dxa"/>
          </w:tcPr>
          <w:p w14:paraId="7AF335CD" w14:textId="77777777" w:rsidR="003C78A6" w:rsidRPr="006F5565" w:rsidRDefault="00724C8B" w:rsidP="000D30DF">
            <w:pPr>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lastRenderedPageBreak/>
              <w:t>Liver function</w:t>
            </w:r>
            <w:r w:rsidR="0098447B" w:rsidRPr="006F5565">
              <w:rPr>
                <w:rFonts w:ascii="Book Antiqua" w:eastAsia="宋体" w:hAnsi="Book Antiqua" w:cs="Book Antiqua"/>
                <w:kern w:val="0"/>
                <w:sz w:val="24"/>
                <w:szCs w:val="24"/>
              </w:rPr>
              <w:t xml:space="preserve"> </w:t>
            </w:r>
            <w:bookmarkStart w:id="195" w:name="OLE_LINK115"/>
            <w:bookmarkStart w:id="196" w:name="OLE_LINK116"/>
            <w:r w:rsidR="0098447B" w:rsidRPr="006F5565">
              <w:rPr>
                <w:rFonts w:ascii="Book Antiqua" w:eastAsia="宋体" w:hAnsi="Book Antiqua" w:cs="Book Antiqua"/>
                <w:sz w:val="24"/>
                <w:szCs w:val="24"/>
              </w:rPr>
              <w:t>(mean ± SD)</w:t>
            </w:r>
            <w:bookmarkEnd w:id="195"/>
            <w:bookmarkEnd w:id="196"/>
          </w:p>
        </w:tc>
        <w:tc>
          <w:tcPr>
            <w:tcW w:w="1701" w:type="dxa"/>
          </w:tcPr>
          <w:p w14:paraId="5F63F926"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701" w:type="dxa"/>
          </w:tcPr>
          <w:p w14:paraId="195A146D" w14:textId="77777777" w:rsidR="003C78A6" w:rsidRPr="006F5565" w:rsidRDefault="003C78A6" w:rsidP="000D30DF">
            <w:pPr>
              <w:autoSpaceDE w:val="0"/>
              <w:autoSpaceDN w:val="0"/>
              <w:adjustRightInd w:val="0"/>
              <w:snapToGrid w:val="0"/>
              <w:spacing w:line="360" w:lineRule="auto"/>
              <w:jc w:val="left"/>
              <w:rPr>
                <w:rFonts w:ascii="Book Antiqua" w:eastAsia="宋体" w:hAnsi="Book Antiqua" w:cs="Book Antiqua"/>
                <w:kern w:val="0"/>
                <w:sz w:val="24"/>
                <w:szCs w:val="24"/>
              </w:rPr>
            </w:pPr>
          </w:p>
        </w:tc>
        <w:tc>
          <w:tcPr>
            <w:tcW w:w="851" w:type="dxa"/>
          </w:tcPr>
          <w:p w14:paraId="2FCE6979"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1CB11290"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283AE4A5" w14:textId="77777777">
        <w:trPr>
          <w:trHeight w:val="285"/>
        </w:trPr>
        <w:tc>
          <w:tcPr>
            <w:tcW w:w="3544" w:type="dxa"/>
          </w:tcPr>
          <w:p w14:paraId="3E0F51D2"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sz w:val="24"/>
                <w:szCs w:val="24"/>
              </w:rPr>
              <w:t xml:space="preserve">ALT, </w:t>
            </w:r>
            <w:r w:rsidRPr="006F5565">
              <w:rPr>
                <w:rFonts w:ascii="Book Antiqua" w:eastAsia="宋体" w:hAnsi="Book Antiqua" w:cs="Book Antiqua"/>
                <w:kern w:val="0"/>
                <w:sz w:val="24"/>
                <w:szCs w:val="24"/>
              </w:rPr>
              <w:t>IU/L</w:t>
            </w:r>
          </w:p>
        </w:tc>
        <w:tc>
          <w:tcPr>
            <w:tcW w:w="1701" w:type="dxa"/>
          </w:tcPr>
          <w:p w14:paraId="6CC2B90E" w14:textId="77777777" w:rsidR="003C78A6" w:rsidRPr="006F5565" w:rsidRDefault="0098447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29.29 ± 8.19</w:t>
            </w:r>
          </w:p>
        </w:tc>
        <w:tc>
          <w:tcPr>
            <w:tcW w:w="1701" w:type="dxa"/>
          </w:tcPr>
          <w:p w14:paraId="05425124" w14:textId="77777777" w:rsidR="003C78A6" w:rsidRPr="006F5565" w:rsidRDefault="0098447B" w:rsidP="000D30DF">
            <w:pPr>
              <w:autoSpaceDE w:val="0"/>
              <w:autoSpaceDN w:val="0"/>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sz w:val="24"/>
                <w:szCs w:val="24"/>
              </w:rPr>
              <w:t>30.12 ± 6.32</w:t>
            </w:r>
          </w:p>
        </w:tc>
        <w:tc>
          <w:tcPr>
            <w:tcW w:w="851" w:type="dxa"/>
          </w:tcPr>
          <w:p w14:paraId="5C2F79B7" w14:textId="77777777" w:rsidR="003C78A6" w:rsidRPr="006F5565" w:rsidRDefault="00724C8B" w:rsidP="000D30DF">
            <w:pPr>
              <w:adjustRightInd w:val="0"/>
              <w:snapToGrid w:val="0"/>
              <w:spacing w:line="360" w:lineRule="auto"/>
              <w:jc w:val="left"/>
              <w:rPr>
                <w:rStyle w:val="ae"/>
                <w:rFonts w:ascii="Book Antiqua" w:eastAsia="宋体" w:hAnsi="Book Antiqua" w:cs="Book Antiqua"/>
                <w:sz w:val="24"/>
                <w:szCs w:val="24"/>
              </w:rPr>
            </w:pPr>
            <w:r w:rsidRPr="006F5565">
              <w:rPr>
                <w:rFonts w:ascii="Book Antiqua" w:eastAsia="宋体" w:hAnsi="Book Antiqua" w:cs="Book Antiqua"/>
                <w:sz w:val="24"/>
                <w:szCs w:val="24"/>
              </w:rPr>
              <w:t>1.126</w:t>
            </w:r>
          </w:p>
        </w:tc>
        <w:tc>
          <w:tcPr>
            <w:tcW w:w="1417" w:type="dxa"/>
          </w:tcPr>
          <w:p w14:paraId="245D3EB1"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0.261</w:t>
            </w:r>
            <w:r w:rsidRPr="006F5565">
              <w:rPr>
                <w:rFonts w:ascii="Book Antiqua" w:eastAsia="宋体" w:hAnsi="Book Antiqua" w:cs="Book Antiqua"/>
                <w:sz w:val="24"/>
                <w:szCs w:val="24"/>
                <w:vertAlign w:val="superscript"/>
              </w:rPr>
              <w:t>c</w:t>
            </w:r>
          </w:p>
        </w:tc>
      </w:tr>
      <w:tr w:rsidR="003C78A6" w:rsidRPr="006F5565" w14:paraId="1AF20EE1" w14:textId="77777777">
        <w:tc>
          <w:tcPr>
            <w:tcW w:w="3544" w:type="dxa"/>
          </w:tcPr>
          <w:p w14:paraId="76624755"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AST</w:t>
            </w:r>
            <w:r w:rsidRPr="006F5565">
              <w:rPr>
                <w:rFonts w:ascii="Book Antiqua" w:eastAsia="宋体" w:hAnsi="Book Antiqua" w:cs="Book Antiqua"/>
                <w:sz w:val="24"/>
                <w:szCs w:val="24"/>
              </w:rPr>
              <w:t xml:space="preserve">, </w:t>
            </w:r>
            <w:r w:rsidRPr="006F5565">
              <w:rPr>
                <w:rFonts w:ascii="Book Antiqua" w:eastAsia="宋体" w:hAnsi="Book Antiqua" w:cs="Book Antiqua"/>
                <w:kern w:val="0"/>
                <w:sz w:val="24"/>
                <w:szCs w:val="24"/>
              </w:rPr>
              <w:t>IU/L</w:t>
            </w:r>
          </w:p>
        </w:tc>
        <w:tc>
          <w:tcPr>
            <w:tcW w:w="1701" w:type="dxa"/>
          </w:tcPr>
          <w:p w14:paraId="33578D54" w14:textId="77777777" w:rsidR="003C78A6" w:rsidRPr="006F5565" w:rsidRDefault="0098447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24.86 ± 7.53</w:t>
            </w:r>
          </w:p>
        </w:tc>
        <w:tc>
          <w:tcPr>
            <w:tcW w:w="1701" w:type="dxa"/>
          </w:tcPr>
          <w:p w14:paraId="40D59653" w14:textId="77777777" w:rsidR="003C78A6" w:rsidRPr="006F5565" w:rsidRDefault="0098447B" w:rsidP="000D30DF">
            <w:pPr>
              <w:autoSpaceDE w:val="0"/>
              <w:autoSpaceDN w:val="0"/>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25.79</w:t>
            </w:r>
            <w:r w:rsidRPr="006F5565">
              <w:rPr>
                <w:rFonts w:ascii="Book Antiqua" w:eastAsia="宋体" w:hAnsi="Book Antiqua" w:cs="Book Antiqua"/>
                <w:sz w:val="24"/>
                <w:szCs w:val="24"/>
              </w:rPr>
              <w:t xml:space="preserve"> ± </w:t>
            </w:r>
            <w:r w:rsidRPr="006F5565">
              <w:rPr>
                <w:rFonts w:ascii="Book Antiqua" w:eastAsia="宋体" w:hAnsi="Book Antiqua" w:cs="Book Antiqua"/>
                <w:kern w:val="0"/>
                <w:sz w:val="24"/>
                <w:szCs w:val="24"/>
              </w:rPr>
              <w:t>6.19</w:t>
            </w:r>
          </w:p>
        </w:tc>
        <w:tc>
          <w:tcPr>
            <w:tcW w:w="851" w:type="dxa"/>
          </w:tcPr>
          <w:p w14:paraId="5CF4BA94"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1.340</w:t>
            </w:r>
          </w:p>
        </w:tc>
        <w:tc>
          <w:tcPr>
            <w:tcW w:w="1417" w:type="dxa"/>
          </w:tcPr>
          <w:p w14:paraId="33A6A418"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0.181</w:t>
            </w:r>
            <w:r w:rsidRPr="006F5565">
              <w:rPr>
                <w:rFonts w:ascii="Book Antiqua" w:eastAsia="宋体" w:hAnsi="Book Antiqua" w:cs="Book Antiqua"/>
                <w:sz w:val="24"/>
                <w:szCs w:val="24"/>
                <w:vertAlign w:val="superscript"/>
              </w:rPr>
              <w:t>c</w:t>
            </w:r>
          </w:p>
        </w:tc>
      </w:tr>
      <w:tr w:rsidR="003C78A6" w:rsidRPr="006F5565" w14:paraId="2D19ED19" w14:textId="77777777">
        <w:tc>
          <w:tcPr>
            <w:tcW w:w="3544" w:type="dxa"/>
          </w:tcPr>
          <w:p w14:paraId="53317F44"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TB, μmol/L</w:t>
            </w:r>
          </w:p>
        </w:tc>
        <w:tc>
          <w:tcPr>
            <w:tcW w:w="1701" w:type="dxa"/>
          </w:tcPr>
          <w:p w14:paraId="2CEC3004" w14:textId="77777777" w:rsidR="003C78A6" w:rsidRPr="006F5565" w:rsidRDefault="0098447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14.34</w:t>
            </w:r>
            <w:bookmarkStart w:id="197" w:name="OLE_LINK117"/>
            <w:bookmarkStart w:id="198" w:name="OLE_LINK118"/>
            <w:r w:rsidRPr="006F5565">
              <w:rPr>
                <w:rFonts w:ascii="Book Antiqua" w:eastAsia="宋体" w:hAnsi="Book Antiqua" w:cs="Book Antiqua"/>
                <w:sz w:val="24"/>
                <w:szCs w:val="24"/>
              </w:rPr>
              <w:t xml:space="preserve"> ± </w:t>
            </w:r>
            <w:bookmarkEnd w:id="197"/>
            <w:bookmarkEnd w:id="198"/>
            <w:r w:rsidRPr="006F5565">
              <w:rPr>
                <w:rFonts w:ascii="Book Antiqua" w:eastAsia="宋体" w:hAnsi="Book Antiqua" w:cs="Book Antiqua"/>
                <w:sz w:val="24"/>
                <w:szCs w:val="24"/>
              </w:rPr>
              <w:t>3.25</w:t>
            </w:r>
          </w:p>
        </w:tc>
        <w:tc>
          <w:tcPr>
            <w:tcW w:w="1701" w:type="dxa"/>
          </w:tcPr>
          <w:p w14:paraId="7BFADAE6" w14:textId="77777777" w:rsidR="003C78A6" w:rsidRPr="006F5565" w:rsidRDefault="0098447B" w:rsidP="000D30DF">
            <w:pPr>
              <w:autoSpaceDE w:val="0"/>
              <w:autoSpaceDN w:val="0"/>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13.98</w:t>
            </w:r>
            <w:r w:rsidRPr="006F5565">
              <w:rPr>
                <w:rFonts w:ascii="Book Antiqua" w:eastAsia="宋体" w:hAnsi="Book Antiqua" w:cs="Book Antiqua"/>
                <w:sz w:val="24"/>
                <w:szCs w:val="24"/>
              </w:rPr>
              <w:t xml:space="preserve"> ± </w:t>
            </w:r>
            <w:r w:rsidRPr="006F5565">
              <w:rPr>
                <w:rFonts w:ascii="Book Antiqua" w:eastAsia="宋体" w:hAnsi="Book Antiqua" w:cs="Book Antiqua"/>
                <w:kern w:val="0"/>
                <w:sz w:val="24"/>
                <w:szCs w:val="24"/>
              </w:rPr>
              <w:t>4.15</w:t>
            </w:r>
          </w:p>
        </w:tc>
        <w:tc>
          <w:tcPr>
            <w:tcW w:w="851" w:type="dxa"/>
          </w:tcPr>
          <w:p w14:paraId="61AC9467"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0.961</w:t>
            </w:r>
          </w:p>
        </w:tc>
        <w:tc>
          <w:tcPr>
            <w:tcW w:w="1417" w:type="dxa"/>
          </w:tcPr>
          <w:p w14:paraId="34C60E28"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0.337</w:t>
            </w:r>
            <w:r w:rsidRPr="006F5565">
              <w:rPr>
                <w:rFonts w:ascii="Book Antiqua" w:eastAsia="宋体" w:hAnsi="Book Antiqua" w:cs="Book Antiqua"/>
                <w:sz w:val="24"/>
                <w:szCs w:val="24"/>
                <w:vertAlign w:val="superscript"/>
              </w:rPr>
              <w:t>c</w:t>
            </w:r>
          </w:p>
        </w:tc>
      </w:tr>
      <w:tr w:rsidR="003C78A6" w:rsidRPr="006F5565" w14:paraId="0402BCE7" w14:textId="77777777">
        <w:tc>
          <w:tcPr>
            <w:tcW w:w="3544" w:type="dxa"/>
          </w:tcPr>
          <w:p w14:paraId="56A9A662"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HBV DNA baseline level, (%)</w:t>
            </w:r>
          </w:p>
        </w:tc>
        <w:tc>
          <w:tcPr>
            <w:tcW w:w="1701" w:type="dxa"/>
          </w:tcPr>
          <w:p w14:paraId="4560D053"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701" w:type="dxa"/>
          </w:tcPr>
          <w:p w14:paraId="2E24C803"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851" w:type="dxa"/>
          </w:tcPr>
          <w:p w14:paraId="5419D5FC"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0.154</w:t>
            </w:r>
          </w:p>
        </w:tc>
        <w:tc>
          <w:tcPr>
            <w:tcW w:w="1417" w:type="dxa"/>
          </w:tcPr>
          <w:p w14:paraId="7E32F58A"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0.695</w:t>
            </w:r>
            <w:r w:rsidRPr="006F5565">
              <w:rPr>
                <w:rFonts w:ascii="Book Antiqua" w:eastAsia="宋体" w:hAnsi="Book Antiqua" w:cs="Book Antiqua"/>
                <w:sz w:val="24"/>
                <w:szCs w:val="24"/>
                <w:vertAlign w:val="superscript"/>
              </w:rPr>
              <w:t>b</w:t>
            </w:r>
          </w:p>
        </w:tc>
      </w:tr>
      <w:tr w:rsidR="003C78A6" w:rsidRPr="006F5565" w14:paraId="58C4EDE5" w14:textId="77777777">
        <w:tc>
          <w:tcPr>
            <w:tcW w:w="3544" w:type="dxa"/>
          </w:tcPr>
          <w:p w14:paraId="78159081"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sz w:val="24"/>
                <w:szCs w:val="24"/>
              </w:rPr>
            </w:pPr>
            <w:r w:rsidRPr="006F5565">
              <w:rPr>
                <w:rFonts w:ascii="Book Antiqua" w:eastAsia="宋体" w:hAnsi="Book Antiqua" w:cs="Book Antiqua"/>
                <w:sz w:val="24"/>
                <w:szCs w:val="24"/>
              </w:rPr>
              <w:t>2 to &lt; 5 log10 IU/mL</w:t>
            </w:r>
          </w:p>
        </w:tc>
        <w:tc>
          <w:tcPr>
            <w:tcW w:w="1701" w:type="dxa"/>
          </w:tcPr>
          <w:p w14:paraId="6E55939B"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 (0)</w:t>
            </w:r>
          </w:p>
        </w:tc>
        <w:tc>
          <w:tcPr>
            <w:tcW w:w="1701" w:type="dxa"/>
          </w:tcPr>
          <w:p w14:paraId="640C8D21"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 (0)</w:t>
            </w:r>
          </w:p>
        </w:tc>
        <w:tc>
          <w:tcPr>
            <w:tcW w:w="851" w:type="dxa"/>
          </w:tcPr>
          <w:p w14:paraId="508F1383"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1BEC7158"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44E39E20" w14:textId="77777777">
        <w:tc>
          <w:tcPr>
            <w:tcW w:w="3544" w:type="dxa"/>
          </w:tcPr>
          <w:p w14:paraId="15E75B7C"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sz w:val="24"/>
                <w:szCs w:val="24"/>
              </w:rPr>
            </w:pPr>
            <w:r w:rsidRPr="006F5565">
              <w:rPr>
                <w:rFonts w:ascii="Book Antiqua" w:eastAsia="宋体" w:hAnsi="Book Antiqua" w:cs="Book Antiqua"/>
                <w:sz w:val="24"/>
                <w:szCs w:val="24"/>
              </w:rPr>
              <w:t>5 to &lt; 7 log10 IU/mL</w:t>
            </w:r>
          </w:p>
        </w:tc>
        <w:tc>
          <w:tcPr>
            <w:tcW w:w="1701" w:type="dxa"/>
          </w:tcPr>
          <w:p w14:paraId="67AD7019"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14 (2.01)</w:t>
            </w:r>
          </w:p>
        </w:tc>
        <w:tc>
          <w:tcPr>
            <w:tcW w:w="1701" w:type="dxa"/>
          </w:tcPr>
          <w:p w14:paraId="03B256F0"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12 (1.02)</w:t>
            </w:r>
          </w:p>
        </w:tc>
        <w:tc>
          <w:tcPr>
            <w:tcW w:w="851" w:type="dxa"/>
          </w:tcPr>
          <w:p w14:paraId="6BBDDF38"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6E2963B9"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37295020" w14:textId="77777777">
        <w:tc>
          <w:tcPr>
            <w:tcW w:w="3544" w:type="dxa"/>
          </w:tcPr>
          <w:p w14:paraId="6B361D72"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sz w:val="24"/>
                <w:szCs w:val="24"/>
              </w:rPr>
            </w:pPr>
            <w:r w:rsidRPr="006F5565">
              <w:rPr>
                <w:rFonts w:ascii="Book Antiqua" w:eastAsia="宋体" w:hAnsi="Book Antiqua" w:cs="Book Antiqua"/>
                <w:sz w:val="24"/>
                <w:szCs w:val="24"/>
              </w:rPr>
              <w:t>7to &lt; 9 log10 IU/mL</w:t>
            </w:r>
          </w:p>
        </w:tc>
        <w:tc>
          <w:tcPr>
            <w:tcW w:w="1701" w:type="dxa"/>
          </w:tcPr>
          <w:p w14:paraId="161486DE"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185 (97.99)</w:t>
            </w:r>
          </w:p>
        </w:tc>
        <w:tc>
          <w:tcPr>
            <w:tcW w:w="1701" w:type="dxa"/>
          </w:tcPr>
          <w:p w14:paraId="2C86AE38"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184 (98.98)</w:t>
            </w:r>
          </w:p>
        </w:tc>
        <w:tc>
          <w:tcPr>
            <w:tcW w:w="851" w:type="dxa"/>
          </w:tcPr>
          <w:p w14:paraId="45D65D54"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4BC74831"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5A9AB5A5" w14:textId="77777777">
        <w:tc>
          <w:tcPr>
            <w:tcW w:w="3544" w:type="dxa"/>
          </w:tcPr>
          <w:p w14:paraId="46F3AAAD" w14:textId="77777777" w:rsidR="003C78A6" w:rsidRPr="006F5565" w:rsidRDefault="001909A8"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HBsAg</w:t>
            </w:r>
            <w:r w:rsidR="00724C8B" w:rsidRPr="006F5565">
              <w:rPr>
                <w:rFonts w:ascii="Book Antiqua" w:eastAsia="宋体" w:hAnsi="Book Antiqua" w:cs="Book Antiqua"/>
                <w:sz w:val="24"/>
                <w:szCs w:val="24"/>
              </w:rPr>
              <w:t xml:space="preserve"> </w:t>
            </w:r>
            <w:bookmarkStart w:id="199" w:name="OLE_LINK119"/>
            <w:bookmarkStart w:id="200" w:name="OLE_LINK120"/>
            <w:r w:rsidRPr="006F5565">
              <w:rPr>
                <w:rFonts w:ascii="Book Antiqua" w:eastAsia="宋体" w:hAnsi="Book Antiqua" w:cs="Book Antiqua"/>
                <w:sz w:val="24"/>
                <w:szCs w:val="24"/>
              </w:rPr>
              <w:t>(mean ± SD)</w:t>
            </w:r>
            <w:bookmarkEnd w:id="199"/>
            <w:bookmarkEnd w:id="200"/>
            <w:r w:rsidR="00724C8B" w:rsidRPr="006F5565">
              <w:rPr>
                <w:rFonts w:ascii="Book Antiqua" w:eastAsia="宋体" w:hAnsi="Book Antiqua" w:cs="Book Antiqua"/>
                <w:sz w:val="24"/>
                <w:szCs w:val="24"/>
              </w:rPr>
              <w:t>, log10 IU/mL</w:t>
            </w:r>
          </w:p>
        </w:tc>
        <w:tc>
          <w:tcPr>
            <w:tcW w:w="1701" w:type="dxa"/>
          </w:tcPr>
          <w:p w14:paraId="0CE77A87" w14:textId="77777777" w:rsidR="003C78A6" w:rsidRPr="006F5565" w:rsidRDefault="001909A8"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3.86 ± </w:t>
            </w:r>
            <w:r w:rsidR="00724C8B" w:rsidRPr="006F5565">
              <w:rPr>
                <w:rFonts w:ascii="Book Antiqua" w:eastAsia="宋体" w:hAnsi="Book Antiqua" w:cs="Book Antiqua"/>
                <w:sz w:val="24"/>
                <w:szCs w:val="24"/>
              </w:rPr>
              <w:t>0.52</w:t>
            </w:r>
          </w:p>
        </w:tc>
        <w:tc>
          <w:tcPr>
            <w:tcW w:w="1701" w:type="dxa"/>
          </w:tcPr>
          <w:p w14:paraId="2754520E" w14:textId="77777777" w:rsidR="003C78A6" w:rsidRPr="006F5565" w:rsidRDefault="001909A8"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3.89 ± </w:t>
            </w:r>
            <w:r w:rsidR="00724C8B" w:rsidRPr="006F5565">
              <w:rPr>
                <w:rFonts w:ascii="Book Antiqua" w:eastAsia="宋体" w:hAnsi="Book Antiqua" w:cs="Book Antiqua"/>
                <w:sz w:val="24"/>
                <w:szCs w:val="24"/>
              </w:rPr>
              <w:t>0.42</w:t>
            </w:r>
          </w:p>
        </w:tc>
        <w:tc>
          <w:tcPr>
            <w:tcW w:w="851" w:type="dxa"/>
          </w:tcPr>
          <w:p w14:paraId="68DCA1B9"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-0.758</w:t>
            </w:r>
          </w:p>
        </w:tc>
        <w:tc>
          <w:tcPr>
            <w:tcW w:w="1417" w:type="dxa"/>
          </w:tcPr>
          <w:p w14:paraId="733530B6"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0.449</w:t>
            </w:r>
            <w:r w:rsidRPr="006F5565">
              <w:rPr>
                <w:rFonts w:ascii="Book Antiqua" w:eastAsia="宋体" w:hAnsi="Book Antiqua" w:cs="Book Antiqua"/>
                <w:sz w:val="24"/>
                <w:szCs w:val="24"/>
                <w:vertAlign w:val="superscript"/>
              </w:rPr>
              <w:t>a</w:t>
            </w:r>
          </w:p>
        </w:tc>
      </w:tr>
      <w:tr w:rsidR="003C78A6" w:rsidRPr="006F5565" w14:paraId="7B9C44F8" w14:textId="77777777">
        <w:tc>
          <w:tcPr>
            <w:tcW w:w="3544" w:type="dxa"/>
          </w:tcPr>
          <w:p w14:paraId="7C375AC5" w14:textId="77777777" w:rsidR="003C78A6" w:rsidRPr="006F5565" w:rsidRDefault="001909A8"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HBeAg (mean ± SD),</w:t>
            </w:r>
            <w:r w:rsidR="00724C8B" w:rsidRPr="006F5565">
              <w:rPr>
                <w:rFonts w:ascii="Book Antiqua" w:eastAsia="宋体" w:hAnsi="Book Antiqua" w:cs="Book Antiqua"/>
                <w:sz w:val="24"/>
                <w:szCs w:val="24"/>
              </w:rPr>
              <w:t xml:space="preserve"> SCO/mL</w:t>
            </w:r>
          </w:p>
        </w:tc>
        <w:tc>
          <w:tcPr>
            <w:tcW w:w="1701" w:type="dxa"/>
          </w:tcPr>
          <w:p w14:paraId="72A243FB" w14:textId="77777777" w:rsidR="003C78A6" w:rsidRPr="006F5565" w:rsidRDefault="001909A8"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1138.18 ± </w:t>
            </w:r>
            <w:r w:rsidR="00724C8B" w:rsidRPr="006F5565">
              <w:rPr>
                <w:rFonts w:ascii="Book Antiqua" w:eastAsia="宋体" w:hAnsi="Book Antiqua" w:cs="Book Antiqua"/>
                <w:sz w:val="24"/>
                <w:szCs w:val="24"/>
              </w:rPr>
              <w:t>423</w:t>
            </w:r>
            <w:r w:rsidRPr="006F5565">
              <w:rPr>
                <w:rFonts w:ascii="Book Antiqua" w:eastAsia="宋体" w:hAnsi="Book Antiqua" w:cs="Book Antiqua"/>
                <w:sz w:val="24"/>
                <w:szCs w:val="24"/>
              </w:rPr>
              <w:t>.99</w:t>
            </w:r>
          </w:p>
        </w:tc>
        <w:tc>
          <w:tcPr>
            <w:tcW w:w="1701" w:type="dxa"/>
          </w:tcPr>
          <w:p w14:paraId="5616DD4F" w14:textId="77777777" w:rsidR="003C78A6" w:rsidRPr="006F5565" w:rsidRDefault="001909A8"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1158.40 ± 401.86</w:t>
            </w:r>
          </w:p>
        </w:tc>
        <w:tc>
          <w:tcPr>
            <w:tcW w:w="851" w:type="dxa"/>
          </w:tcPr>
          <w:p w14:paraId="4634F38B"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-0.393</w:t>
            </w:r>
          </w:p>
        </w:tc>
        <w:tc>
          <w:tcPr>
            <w:tcW w:w="1417" w:type="dxa"/>
          </w:tcPr>
          <w:p w14:paraId="786FFF26"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0.695</w:t>
            </w:r>
            <w:r w:rsidRPr="006F5565">
              <w:rPr>
                <w:rFonts w:ascii="Book Antiqua" w:eastAsia="宋体" w:hAnsi="Book Antiqua" w:cs="Book Antiqua"/>
                <w:sz w:val="24"/>
                <w:szCs w:val="24"/>
                <w:vertAlign w:val="superscript"/>
              </w:rPr>
              <w:t>a</w:t>
            </w:r>
          </w:p>
        </w:tc>
      </w:tr>
      <w:tr w:rsidR="003C78A6" w:rsidRPr="006F5565" w14:paraId="70E16EA9" w14:textId="77777777">
        <w:tc>
          <w:tcPr>
            <w:tcW w:w="3544" w:type="dxa"/>
          </w:tcPr>
          <w:p w14:paraId="350EDB26"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HBeAb</w:t>
            </w:r>
            <w:r w:rsidR="001909A8" w:rsidRPr="006F5565">
              <w:rPr>
                <w:rFonts w:ascii="Book Antiqua" w:eastAsia="宋体" w:hAnsi="Book Antiqua" w:cs="Book Antiqua"/>
                <w:sz w:val="24"/>
                <w:szCs w:val="24"/>
              </w:rPr>
              <w:t xml:space="preserve"> (mean ± SD)</w:t>
            </w:r>
            <w:r w:rsidRPr="006F5565">
              <w:rPr>
                <w:rFonts w:ascii="Book Antiqua" w:eastAsia="宋体" w:hAnsi="Book Antiqua" w:cs="Book Antiqua"/>
                <w:sz w:val="24"/>
                <w:szCs w:val="24"/>
              </w:rPr>
              <w:t>, SCO/mL</w:t>
            </w:r>
          </w:p>
        </w:tc>
        <w:tc>
          <w:tcPr>
            <w:tcW w:w="1701" w:type="dxa"/>
          </w:tcPr>
          <w:p w14:paraId="15FA20CA" w14:textId="77777777" w:rsidR="003C78A6" w:rsidRPr="006F5565" w:rsidRDefault="001909A8"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38.43 ± 14.28</w:t>
            </w:r>
          </w:p>
        </w:tc>
        <w:tc>
          <w:tcPr>
            <w:tcW w:w="1701" w:type="dxa"/>
          </w:tcPr>
          <w:p w14:paraId="37C8B302" w14:textId="77777777" w:rsidR="003C78A6" w:rsidRPr="006F5565" w:rsidRDefault="001909A8"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40.01 ± 12.15</w:t>
            </w:r>
          </w:p>
        </w:tc>
        <w:tc>
          <w:tcPr>
            <w:tcW w:w="851" w:type="dxa"/>
          </w:tcPr>
          <w:p w14:paraId="29883476"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-0.904</w:t>
            </w:r>
          </w:p>
        </w:tc>
        <w:tc>
          <w:tcPr>
            <w:tcW w:w="1417" w:type="dxa"/>
          </w:tcPr>
          <w:p w14:paraId="69515973"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0.366</w:t>
            </w:r>
            <w:r w:rsidRPr="006F5565">
              <w:rPr>
                <w:rFonts w:ascii="Book Antiqua" w:eastAsia="宋体" w:hAnsi="Book Antiqua" w:cs="Book Antiqua"/>
                <w:sz w:val="24"/>
                <w:szCs w:val="24"/>
                <w:vertAlign w:val="superscript"/>
              </w:rPr>
              <w:t>a</w:t>
            </w:r>
          </w:p>
        </w:tc>
      </w:tr>
      <w:tr w:rsidR="003C78A6" w:rsidRPr="006F5565" w14:paraId="1AED5A05" w14:textId="77777777">
        <w:tc>
          <w:tcPr>
            <w:tcW w:w="3544" w:type="dxa"/>
          </w:tcPr>
          <w:p w14:paraId="135F3A17" w14:textId="77777777" w:rsidR="003C78A6" w:rsidRPr="006F5565" w:rsidRDefault="00724C8B" w:rsidP="000D30DF">
            <w:pPr>
              <w:autoSpaceDE w:val="0"/>
              <w:autoSpaceDN w:val="0"/>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Histological scores</w:t>
            </w:r>
          </w:p>
        </w:tc>
        <w:tc>
          <w:tcPr>
            <w:tcW w:w="1701" w:type="dxa"/>
          </w:tcPr>
          <w:p w14:paraId="47443F06"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701" w:type="dxa"/>
          </w:tcPr>
          <w:p w14:paraId="2032ABA3"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851" w:type="dxa"/>
          </w:tcPr>
          <w:p w14:paraId="52EF599D"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434DCE3A"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7559A0A8" w14:textId="77777777">
        <w:tc>
          <w:tcPr>
            <w:tcW w:w="3544" w:type="dxa"/>
          </w:tcPr>
          <w:p w14:paraId="1EA32837" w14:textId="77777777" w:rsidR="003C78A6" w:rsidRPr="006F5565" w:rsidRDefault="00724C8B" w:rsidP="000D30DF">
            <w:pPr>
              <w:autoSpaceDE w:val="0"/>
              <w:autoSpaceDN w:val="0"/>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Knodell (HAI</w:t>
            </w:r>
            <w:r w:rsidR="001909A8" w:rsidRPr="006F5565">
              <w:rPr>
                <w:rFonts w:ascii="Book Antiqua" w:eastAsia="宋体" w:hAnsi="Book Antiqua" w:cs="Book Antiqua"/>
                <w:kern w:val="0"/>
                <w:sz w:val="24"/>
                <w:szCs w:val="24"/>
              </w:rPr>
              <w:t>)</w:t>
            </w:r>
            <w:r w:rsidRPr="006F5565">
              <w:rPr>
                <w:rFonts w:ascii="Book Antiqua" w:eastAsia="宋体" w:hAnsi="Book Antiqua" w:cs="Book Antiqua"/>
                <w:sz w:val="24"/>
                <w:szCs w:val="24"/>
              </w:rPr>
              <w:t xml:space="preserve">,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 </w:t>
            </w:r>
          </w:p>
        </w:tc>
        <w:tc>
          <w:tcPr>
            <w:tcW w:w="1701" w:type="dxa"/>
          </w:tcPr>
          <w:p w14:paraId="744A9ADF" w14:textId="1FBF8AB8"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168</w:t>
            </w:r>
            <w:r w:rsidR="00C2085B">
              <w:rPr>
                <w:rFonts w:ascii="Book Antiqua" w:eastAsia="宋体" w:hAnsi="Book Antiqua" w:cs="Book Antiqua"/>
                <w:sz w:val="24"/>
                <w:szCs w:val="24"/>
              </w:rPr>
              <w:t xml:space="preserve"> </w:t>
            </w:r>
            <w:r w:rsidR="001909A8" w:rsidRPr="006F5565">
              <w:rPr>
                <w:rFonts w:ascii="Book Antiqua" w:eastAsia="宋体" w:hAnsi="Book Antiqua" w:cs="Book Antiqua"/>
                <w:sz w:val="24"/>
                <w:szCs w:val="24"/>
              </w:rPr>
              <w:t>(</w:t>
            </w:r>
            <w:r w:rsidRPr="006F5565">
              <w:rPr>
                <w:rFonts w:ascii="Book Antiqua" w:eastAsia="宋体" w:hAnsi="Book Antiqua" w:cs="Book Antiqua"/>
                <w:sz w:val="24"/>
                <w:szCs w:val="24"/>
              </w:rPr>
              <w:t>84.4</w:t>
            </w:r>
            <w:r w:rsidR="000D30DF">
              <w:rPr>
                <w:rFonts w:ascii="Book Antiqua" w:eastAsia="宋体" w:hAnsi="Book Antiqua" w:cs="Book Antiqua"/>
                <w:sz w:val="24"/>
                <w:szCs w:val="24"/>
              </w:rPr>
              <w:t>0</w:t>
            </w:r>
            <w:r w:rsidR="001909A8" w:rsidRPr="006F5565">
              <w:rPr>
                <w:rFonts w:ascii="Book Antiqua" w:eastAsia="宋体" w:hAnsi="Book Antiqua" w:cs="Book Antiqua"/>
                <w:sz w:val="24"/>
                <w:szCs w:val="24"/>
              </w:rPr>
              <w:t>)</w:t>
            </w:r>
          </w:p>
        </w:tc>
        <w:tc>
          <w:tcPr>
            <w:tcW w:w="1701" w:type="dxa"/>
          </w:tcPr>
          <w:p w14:paraId="6D24557E" w14:textId="1239688C"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156</w:t>
            </w:r>
            <w:r w:rsidR="00C2085B">
              <w:rPr>
                <w:rFonts w:ascii="Book Antiqua" w:eastAsia="宋体" w:hAnsi="Book Antiqua" w:cs="Book Antiqua"/>
                <w:sz w:val="24"/>
                <w:szCs w:val="24"/>
              </w:rPr>
              <w:t xml:space="preserve"> </w:t>
            </w:r>
            <w:r w:rsidR="001909A8" w:rsidRPr="006F5565">
              <w:rPr>
                <w:rFonts w:ascii="Book Antiqua" w:eastAsia="宋体" w:hAnsi="Book Antiqua" w:cs="Book Antiqua"/>
                <w:sz w:val="24"/>
                <w:szCs w:val="24"/>
              </w:rPr>
              <w:t>(</w:t>
            </w:r>
            <w:r w:rsidRPr="006F5565">
              <w:rPr>
                <w:rFonts w:ascii="Book Antiqua" w:eastAsia="宋体" w:hAnsi="Book Antiqua" w:cs="Book Antiqua"/>
                <w:sz w:val="24"/>
                <w:szCs w:val="24"/>
              </w:rPr>
              <w:t>79.6</w:t>
            </w:r>
            <w:r w:rsidR="00C2085B">
              <w:rPr>
                <w:rFonts w:ascii="Book Antiqua" w:eastAsia="宋体" w:hAnsi="Book Antiqua" w:cs="Book Antiqua"/>
                <w:sz w:val="24"/>
                <w:szCs w:val="24"/>
              </w:rPr>
              <w:t>0</w:t>
            </w:r>
            <w:r w:rsidR="001909A8" w:rsidRPr="006F5565">
              <w:rPr>
                <w:rFonts w:ascii="Book Antiqua" w:eastAsia="宋体" w:hAnsi="Book Antiqua" w:cs="Book Antiqua"/>
                <w:sz w:val="24"/>
                <w:szCs w:val="24"/>
              </w:rPr>
              <w:t>)</w:t>
            </w:r>
          </w:p>
        </w:tc>
        <w:tc>
          <w:tcPr>
            <w:tcW w:w="851" w:type="dxa"/>
          </w:tcPr>
          <w:p w14:paraId="25F0C5FA"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0.010</w:t>
            </w:r>
          </w:p>
        </w:tc>
        <w:tc>
          <w:tcPr>
            <w:tcW w:w="1417" w:type="dxa"/>
          </w:tcPr>
          <w:p w14:paraId="20E7BD65"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0.922</w:t>
            </w:r>
            <w:r w:rsidRPr="006F5565">
              <w:rPr>
                <w:rFonts w:ascii="Book Antiqua" w:eastAsia="宋体" w:hAnsi="Book Antiqua" w:cs="Book Antiqua"/>
                <w:sz w:val="24"/>
                <w:szCs w:val="24"/>
                <w:vertAlign w:val="superscript"/>
              </w:rPr>
              <w:t>b</w:t>
            </w:r>
          </w:p>
        </w:tc>
      </w:tr>
      <w:tr w:rsidR="003C78A6" w:rsidRPr="006F5565" w14:paraId="1E16C002" w14:textId="77777777">
        <w:tc>
          <w:tcPr>
            <w:tcW w:w="3544" w:type="dxa"/>
          </w:tcPr>
          <w:p w14:paraId="0A754C7D" w14:textId="77777777" w:rsidR="003C78A6" w:rsidRPr="006F5565" w:rsidRDefault="001909A8" w:rsidP="000D30DF">
            <w:pPr>
              <w:autoSpaceDE w:val="0"/>
              <w:autoSpaceDN w:val="0"/>
              <w:adjustRightInd w:val="0"/>
              <w:snapToGrid w:val="0"/>
              <w:spacing w:line="360" w:lineRule="auto"/>
              <w:ind w:firstLineChars="100" w:firstLine="240"/>
              <w:jc w:val="left"/>
              <w:rPr>
                <w:rFonts w:ascii="Book Antiqua" w:eastAsia="宋体" w:hAnsi="Book Antiqua" w:cs="Book Antiqua"/>
                <w:kern w:val="0"/>
                <w:sz w:val="24"/>
                <w:szCs w:val="24"/>
              </w:rPr>
            </w:pPr>
            <w:bookmarkStart w:id="201" w:name="OLE_LINK121"/>
            <w:bookmarkStart w:id="202" w:name="OLE_LINK122"/>
            <w:r w:rsidRPr="006F5565">
              <w:rPr>
                <w:rFonts w:ascii="Book Antiqua" w:eastAsia="宋体" w:hAnsi="Book Antiqua" w:cs="Times New Roman"/>
                <w:kern w:val="0"/>
                <w:sz w:val="24"/>
                <w:szCs w:val="24"/>
              </w:rPr>
              <w:t>≥</w:t>
            </w:r>
            <w:bookmarkEnd w:id="201"/>
            <w:bookmarkEnd w:id="202"/>
            <w:r w:rsidRPr="006F5565">
              <w:rPr>
                <w:rFonts w:ascii="Book Antiqua" w:eastAsia="宋体" w:hAnsi="Book Antiqua" w:cs="宋体"/>
                <w:kern w:val="0"/>
                <w:sz w:val="24"/>
                <w:szCs w:val="24"/>
              </w:rPr>
              <w:t xml:space="preserve"> </w:t>
            </w:r>
            <w:r w:rsidR="00724C8B" w:rsidRPr="006F5565">
              <w:rPr>
                <w:rFonts w:ascii="Book Antiqua" w:eastAsia="宋体" w:hAnsi="Book Antiqua" w:cs="Book Antiqua"/>
                <w:kern w:val="0"/>
                <w:sz w:val="24"/>
                <w:szCs w:val="24"/>
              </w:rPr>
              <w:t>4</w:t>
            </w:r>
          </w:p>
        </w:tc>
        <w:tc>
          <w:tcPr>
            <w:tcW w:w="1701" w:type="dxa"/>
          </w:tcPr>
          <w:p w14:paraId="510409D6" w14:textId="77777777" w:rsidR="003C78A6" w:rsidRPr="006F5565" w:rsidRDefault="00724C8B" w:rsidP="000D30DF">
            <w:pPr>
              <w:autoSpaceDE w:val="0"/>
              <w:autoSpaceDN w:val="0"/>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60 (35.71)</w:t>
            </w:r>
          </w:p>
        </w:tc>
        <w:tc>
          <w:tcPr>
            <w:tcW w:w="1701" w:type="dxa"/>
          </w:tcPr>
          <w:p w14:paraId="22FA39F3" w14:textId="77777777" w:rsidR="003C78A6" w:rsidRPr="006F5565" w:rsidRDefault="00724C8B" w:rsidP="000D30DF">
            <w:pPr>
              <w:autoSpaceDE w:val="0"/>
              <w:autoSpaceDN w:val="0"/>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55(35.26</w:t>
            </w:r>
            <w:r w:rsidRPr="006F5565">
              <w:rPr>
                <w:rFonts w:ascii="Book Antiqua" w:eastAsia="宋体" w:hAnsi="Book Antiqua" w:cs="Book Antiqua"/>
                <w:kern w:val="0"/>
                <w:sz w:val="24"/>
                <w:szCs w:val="24"/>
              </w:rPr>
              <w:t>）</w:t>
            </w:r>
          </w:p>
        </w:tc>
        <w:tc>
          <w:tcPr>
            <w:tcW w:w="851" w:type="dxa"/>
          </w:tcPr>
          <w:p w14:paraId="748DE5A2"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02AF6733"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6DABE32F" w14:textId="77777777">
        <w:tc>
          <w:tcPr>
            <w:tcW w:w="3544" w:type="dxa"/>
          </w:tcPr>
          <w:p w14:paraId="69D0D435" w14:textId="77777777" w:rsidR="003C78A6" w:rsidRPr="006F5565" w:rsidRDefault="00724C8B" w:rsidP="000D30DF">
            <w:pPr>
              <w:autoSpaceDE w:val="0"/>
              <w:autoSpaceDN w:val="0"/>
              <w:adjustRightInd w:val="0"/>
              <w:snapToGrid w:val="0"/>
              <w:spacing w:line="360" w:lineRule="auto"/>
              <w:ind w:firstLineChars="100" w:firstLine="24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&lt; 4</w:t>
            </w:r>
          </w:p>
        </w:tc>
        <w:tc>
          <w:tcPr>
            <w:tcW w:w="1701" w:type="dxa"/>
          </w:tcPr>
          <w:p w14:paraId="0B69F10A"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kern w:val="0"/>
                <w:sz w:val="24"/>
                <w:szCs w:val="24"/>
              </w:rPr>
              <w:t>108 (64.29)</w:t>
            </w:r>
          </w:p>
        </w:tc>
        <w:tc>
          <w:tcPr>
            <w:tcW w:w="1701" w:type="dxa"/>
          </w:tcPr>
          <w:p w14:paraId="7A50C2CE"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kern w:val="0"/>
                <w:sz w:val="24"/>
                <w:szCs w:val="24"/>
              </w:rPr>
              <w:t>101 (64.74)</w:t>
            </w:r>
          </w:p>
        </w:tc>
        <w:tc>
          <w:tcPr>
            <w:tcW w:w="851" w:type="dxa"/>
          </w:tcPr>
          <w:p w14:paraId="074E3F31"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5FDAF312"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16C604E2" w14:textId="77777777">
        <w:tc>
          <w:tcPr>
            <w:tcW w:w="3544" w:type="dxa"/>
            <w:vAlign w:val="center"/>
          </w:tcPr>
          <w:p w14:paraId="7637869F" w14:textId="77777777" w:rsidR="003C78A6" w:rsidRPr="006F5565" w:rsidRDefault="00724C8B" w:rsidP="000D30DF">
            <w:pPr>
              <w:autoSpaceDE w:val="0"/>
              <w:autoSpaceDN w:val="0"/>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Ishak (FIB</w:t>
            </w:r>
            <w:r w:rsidR="001909A8" w:rsidRPr="006F5565">
              <w:rPr>
                <w:rFonts w:ascii="Book Antiqua" w:eastAsia="宋体" w:hAnsi="Book Antiqua" w:cs="Book Antiqua"/>
                <w:kern w:val="0"/>
                <w:sz w:val="24"/>
                <w:szCs w:val="24"/>
              </w:rPr>
              <w:t>)</w:t>
            </w:r>
            <w:r w:rsidRPr="006F5565">
              <w:rPr>
                <w:rFonts w:ascii="Book Antiqua" w:eastAsia="宋体" w:hAnsi="Book Antiqua" w:cs="Book Antiqua"/>
                <w:sz w:val="24"/>
                <w:szCs w:val="24"/>
              </w:rPr>
              <w:t xml:space="preserve">,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701" w:type="dxa"/>
          </w:tcPr>
          <w:p w14:paraId="4B34680A"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701" w:type="dxa"/>
          </w:tcPr>
          <w:p w14:paraId="34881F3A"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851" w:type="dxa"/>
          </w:tcPr>
          <w:p w14:paraId="6522B482"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0.035</w:t>
            </w:r>
          </w:p>
        </w:tc>
        <w:tc>
          <w:tcPr>
            <w:tcW w:w="1417" w:type="dxa"/>
          </w:tcPr>
          <w:p w14:paraId="7F73C127"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0.851</w:t>
            </w:r>
            <w:r w:rsidRPr="006F5565">
              <w:rPr>
                <w:rFonts w:ascii="Book Antiqua" w:eastAsia="宋体" w:hAnsi="Book Antiqua" w:cs="Book Antiqua"/>
                <w:sz w:val="24"/>
                <w:szCs w:val="24"/>
                <w:vertAlign w:val="superscript"/>
              </w:rPr>
              <w:t>b</w:t>
            </w:r>
          </w:p>
        </w:tc>
      </w:tr>
      <w:tr w:rsidR="003C78A6" w:rsidRPr="006F5565" w14:paraId="6FBA7E32" w14:textId="77777777">
        <w:tc>
          <w:tcPr>
            <w:tcW w:w="3544" w:type="dxa"/>
          </w:tcPr>
          <w:p w14:paraId="45B61490" w14:textId="77777777" w:rsidR="003C78A6" w:rsidRPr="006F5565" w:rsidRDefault="001909A8" w:rsidP="000D30DF">
            <w:pPr>
              <w:autoSpaceDE w:val="0"/>
              <w:autoSpaceDN w:val="0"/>
              <w:adjustRightInd w:val="0"/>
              <w:snapToGrid w:val="0"/>
              <w:spacing w:line="360" w:lineRule="auto"/>
              <w:ind w:firstLineChars="100" w:firstLine="240"/>
              <w:jc w:val="left"/>
              <w:rPr>
                <w:rFonts w:ascii="Book Antiqua" w:eastAsia="宋体" w:hAnsi="Book Antiqua" w:cs="Book Antiqua"/>
                <w:kern w:val="0"/>
                <w:sz w:val="24"/>
                <w:szCs w:val="24"/>
              </w:rPr>
            </w:pPr>
            <w:r w:rsidRPr="006F5565">
              <w:rPr>
                <w:rFonts w:ascii="Book Antiqua" w:eastAsia="宋体" w:hAnsi="Book Antiqua" w:cs="Times New Roman"/>
                <w:kern w:val="0"/>
                <w:sz w:val="24"/>
                <w:szCs w:val="24"/>
              </w:rPr>
              <w:t>≥</w:t>
            </w:r>
            <w:r w:rsidR="00724C8B" w:rsidRPr="006F5565">
              <w:rPr>
                <w:rFonts w:ascii="Book Antiqua" w:eastAsia="宋体" w:hAnsi="Book Antiqua" w:cs="Book Antiqua"/>
                <w:kern w:val="0"/>
                <w:sz w:val="24"/>
                <w:szCs w:val="24"/>
              </w:rPr>
              <w:t xml:space="preserve"> 2</w:t>
            </w:r>
          </w:p>
        </w:tc>
        <w:tc>
          <w:tcPr>
            <w:tcW w:w="1701" w:type="dxa"/>
          </w:tcPr>
          <w:p w14:paraId="753FB692" w14:textId="3F6C8313" w:rsidR="003C78A6" w:rsidRPr="006F5565" w:rsidRDefault="00724C8B" w:rsidP="000D30DF">
            <w:pPr>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67 (39.9</w:t>
            </w:r>
            <w:r w:rsidR="00C2085B">
              <w:rPr>
                <w:rFonts w:ascii="Book Antiqua" w:eastAsia="宋体" w:hAnsi="Book Antiqua" w:cs="Book Antiqua"/>
                <w:kern w:val="0"/>
                <w:sz w:val="24"/>
                <w:szCs w:val="24"/>
              </w:rPr>
              <w:t>0</w:t>
            </w:r>
            <w:r w:rsidRPr="006F5565">
              <w:rPr>
                <w:rFonts w:ascii="Book Antiqua" w:eastAsia="宋体" w:hAnsi="Book Antiqua" w:cs="Book Antiqua"/>
                <w:kern w:val="0"/>
                <w:sz w:val="24"/>
                <w:szCs w:val="24"/>
              </w:rPr>
              <w:t>)</w:t>
            </w:r>
          </w:p>
        </w:tc>
        <w:tc>
          <w:tcPr>
            <w:tcW w:w="1701" w:type="dxa"/>
          </w:tcPr>
          <w:p w14:paraId="284BEC36" w14:textId="77777777" w:rsidR="003C78A6" w:rsidRPr="006F5565" w:rsidRDefault="00724C8B" w:rsidP="000D30DF">
            <w:pPr>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60 (38.46)</w:t>
            </w:r>
          </w:p>
        </w:tc>
        <w:tc>
          <w:tcPr>
            <w:tcW w:w="851" w:type="dxa"/>
          </w:tcPr>
          <w:p w14:paraId="03B1A01F"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50588A32"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407A79BB" w14:textId="77777777">
        <w:tc>
          <w:tcPr>
            <w:tcW w:w="3544" w:type="dxa"/>
          </w:tcPr>
          <w:p w14:paraId="608842CB" w14:textId="77777777" w:rsidR="003C78A6" w:rsidRPr="006F5565" w:rsidRDefault="00724C8B" w:rsidP="000D30DF">
            <w:pPr>
              <w:autoSpaceDE w:val="0"/>
              <w:autoSpaceDN w:val="0"/>
              <w:adjustRightInd w:val="0"/>
              <w:snapToGrid w:val="0"/>
              <w:spacing w:line="360" w:lineRule="auto"/>
              <w:ind w:firstLineChars="100" w:firstLine="24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&lt; 2</w:t>
            </w:r>
          </w:p>
        </w:tc>
        <w:tc>
          <w:tcPr>
            <w:tcW w:w="1701" w:type="dxa"/>
          </w:tcPr>
          <w:p w14:paraId="66773EAF" w14:textId="40ED3CEE"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kern w:val="0"/>
                <w:sz w:val="24"/>
                <w:szCs w:val="24"/>
              </w:rPr>
              <w:t>101 (60.1</w:t>
            </w:r>
            <w:r w:rsidR="00C2085B">
              <w:rPr>
                <w:rFonts w:ascii="Book Antiqua" w:eastAsia="宋体" w:hAnsi="Book Antiqua" w:cs="Book Antiqua"/>
                <w:kern w:val="0"/>
                <w:sz w:val="24"/>
                <w:szCs w:val="24"/>
              </w:rPr>
              <w:t>0</w:t>
            </w:r>
            <w:r w:rsidRPr="006F5565">
              <w:rPr>
                <w:rFonts w:ascii="Book Antiqua" w:eastAsia="宋体" w:hAnsi="Book Antiqua" w:cs="Book Antiqua"/>
                <w:kern w:val="0"/>
                <w:sz w:val="24"/>
                <w:szCs w:val="24"/>
              </w:rPr>
              <w:t>)</w:t>
            </w:r>
          </w:p>
        </w:tc>
        <w:tc>
          <w:tcPr>
            <w:tcW w:w="1701" w:type="dxa"/>
          </w:tcPr>
          <w:p w14:paraId="07ACB0B8"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kern w:val="0"/>
                <w:sz w:val="24"/>
                <w:szCs w:val="24"/>
              </w:rPr>
              <w:t>96 (61.54)</w:t>
            </w:r>
          </w:p>
        </w:tc>
        <w:tc>
          <w:tcPr>
            <w:tcW w:w="851" w:type="dxa"/>
          </w:tcPr>
          <w:p w14:paraId="070440F7"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493CE719"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bl>
    <w:p w14:paraId="359CD7FF" w14:textId="124B96DA" w:rsidR="003C78A6" w:rsidRPr="006F5565" w:rsidRDefault="00293E28"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vertAlign w:val="superscript"/>
        </w:rPr>
        <w:t>a</w:t>
      </w:r>
      <w:r w:rsidRPr="006F5565">
        <w:rPr>
          <w:rFonts w:ascii="Book Antiqua" w:hAnsi="Book Antiqua" w:cs="Book Antiqua"/>
          <w:sz w:val="24"/>
          <w:szCs w:val="24"/>
        </w:rPr>
        <w:t xml:space="preserve">: Mann-Whitney U test; </w:t>
      </w:r>
      <w:r w:rsidRPr="006F5565">
        <w:rPr>
          <w:rFonts w:ascii="Book Antiqua" w:hAnsi="Book Antiqua" w:cs="Book Antiqua"/>
          <w:sz w:val="24"/>
          <w:szCs w:val="24"/>
          <w:vertAlign w:val="superscript"/>
        </w:rPr>
        <w:t>b</w:t>
      </w:r>
      <w:r w:rsidRPr="006F5565">
        <w:rPr>
          <w:rFonts w:ascii="Book Antiqua" w:hAnsi="Book Antiqua" w:cs="Book Antiqua"/>
          <w:sz w:val="24"/>
          <w:szCs w:val="24"/>
        </w:rPr>
        <w:t xml:space="preserve">: Chi-square test; </w:t>
      </w:r>
      <w:r w:rsidRPr="006F5565">
        <w:rPr>
          <w:rFonts w:ascii="Book Antiqua" w:hAnsi="Book Antiqua" w:cs="Book Antiqua"/>
          <w:sz w:val="24"/>
          <w:szCs w:val="24"/>
          <w:vertAlign w:val="superscript"/>
        </w:rPr>
        <w:t>c</w:t>
      </w:r>
      <w:r w:rsidRPr="006F5565">
        <w:rPr>
          <w:rFonts w:ascii="Book Antiqua" w:hAnsi="Book Antiqua" w:cs="Book Antiqua"/>
          <w:sz w:val="24"/>
          <w:szCs w:val="24"/>
        </w:rPr>
        <w:t xml:space="preserve">: </w:t>
      </w:r>
      <w:r w:rsidRPr="006F5565">
        <w:rPr>
          <w:rFonts w:ascii="Book Antiqua" w:hAnsi="Book Antiqua" w:cs="Book Antiqua"/>
          <w:i/>
          <w:sz w:val="24"/>
          <w:szCs w:val="24"/>
        </w:rPr>
        <w:t>t</w:t>
      </w:r>
      <w:r w:rsidRPr="006F5565">
        <w:rPr>
          <w:rFonts w:ascii="Book Antiqua" w:hAnsi="Book Antiqua" w:cs="Book Antiqua"/>
          <w:sz w:val="24"/>
          <w:szCs w:val="24"/>
        </w:rPr>
        <w:t xml:space="preserve">-test. </w:t>
      </w:r>
      <w:bookmarkStart w:id="203" w:name="OLE_LINK126"/>
      <w:bookmarkStart w:id="204" w:name="OLE_LINK127"/>
      <w:r w:rsidR="000222F5" w:rsidRPr="006F5565">
        <w:rPr>
          <w:rFonts w:ascii="Book Antiqua" w:hAnsi="Book Antiqua" w:cs="Book Antiqua"/>
          <w:sz w:val="24"/>
          <w:szCs w:val="24"/>
        </w:rPr>
        <w:t>ICE</w:t>
      </w:r>
      <w:r w:rsidRPr="006F5565">
        <w:rPr>
          <w:rFonts w:ascii="Book Antiqua" w:hAnsi="Book Antiqua" w:cs="Book Antiqua"/>
          <w:sz w:val="24"/>
          <w:szCs w:val="24"/>
        </w:rPr>
        <w:t xml:space="preserve">: </w:t>
      </w:r>
      <w:r w:rsidR="000222F5" w:rsidRPr="006F5565">
        <w:rPr>
          <w:rFonts w:ascii="Book Antiqua" w:hAnsi="Book Antiqua" w:cs="Book Antiqua"/>
          <w:sz w:val="24"/>
          <w:szCs w:val="24"/>
        </w:rPr>
        <w:t>Invigorating kidney and clearing away the heat and expelling superficial evils</w:t>
      </w:r>
      <w:r w:rsidRPr="006F5565">
        <w:rPr>
          <w:rFonts w:ascii="Book Antiqua" w:hAnsi="Book Antiqua" w:cs="Book Antiqua"/>
          <w:sz w:val="24"/>
          <w:szCs w:val="24"/>
        </w:rPr>
        <w:t>;</w:t>
      </w:r>
      <w:bookmarkEnd w:id="203"/>
      <w:bookmarkEnd w:id="204"/>
      <w:r w:rsidRPr="006F5565">
        <w:rPr>
          <w:rFonts w:ascii="Book Antiqua" w:hAnsi="Book Antiqua" w:cs="Book Antiqua"/>
          <w:sz w:val="24"/>
          <w:szCs w:val="24"/>
        </w:rPr>
        <w:t xml:space="preserve"> </w:t>
      </w:r>
      <w:bookmarkStart w:id="205" w:name="OLE_LINK143"/>
      <w:bookmarkStart w:id="206" w:name="OLE_LINK144"/>
      <w:bookmarkStart w:id="207" w:name="OLE_LINK145"/>
      <w:bookmarkStart w:id="208" w:name="OLE_LINK146"/>
      <w:r w:rsidR="000D30DF">
        <w:rPr>
          <w:rFonts w:ascii="Book Antiqua" w:hAnsi="Book Antiqua" w:cs="Book Antiqua"/>
          <w:sz w:val="24"/>
          <w:szCs w:val="24"/>
        </w:rPr>
        <w:t xml:space="preserve">SD: Standard deviation; </w:t>
      </w:r>
      <w:r w:rsidRPr="006F5565">
        <w:rPr>
          <w:rFonts w:ascii="Book Antiqua" w:hAnsi="Book Antiqua" w:cs="Book Antiqua"/>
          <w:sz w:val="24"/>
          <w:szCs w:val="24"/>
        </w:rPr>
        <w:t xml:space="preserve">ALT: Alanine aminotransferase; AST: Aspartate transaminase; TB: Total bilirubin; HBV: </w:t>
      </w:r>
      <w:bookmarkStart w:id="209" w:name="OLE_LINK124"/>
      <w:bookmarkStart w:id="210" w:name="OLE_LINK125"/>
      <w:r w:rsidRPr="006F5565">
        <w:rPr>
          <w:rFonts w:ascii="Book Antiqua" w:hAnsi="Book Antiqua" w:cs="Book Antiqua"/>
          <w:sz w:val="24"/>
          <w:szCs w:val="24"/>
        </w:rPr>
        <w:t>Hepatitis B virus</w:t>
      </w:r>
      <w:bookmarkEnd w:id="209"/>
      <w:bookmarkEnd w:id="210"/>
      <w:r w:rsidRPr="006F5565">
        <w:rPr>
          <w:rFonts w:ascii="Book Antiqua" w:hAnsi="Book Antiqua" w:cs="Book Antiqua"/>
          <w:sz w:val="24"/>
          <w:szCs w:val="24"/>
        </w:rPr>
        <w:t>;</w:t>
      </w:r>
      <w:bookmarkEnd w:id="205"/>
      <w:bookmarkEnd w:id="206"/>
      <w:r w:rsidRPr="006F5565">
        <w:rPr>
          <w:rFonts w:ascii="Book Antiqua" w:hAnsi="Book Antiqua" w:cs="Book Antiqua"/>
          <w:sz w:val="24"/>
          <w:szCs w:val="24"/>
        </w:rPr>
        <w:t xml:space="preserve"> HBsAg: </w:t>
      </w:r>
      <w:bookmarkStart w:id="211" w:name="OLE_LINK167"/>
      <w:bookmarkStart w:id="212" w:name="OLE_LINK168"/>
      <w:r w:rsidRPr="006F5565">
        <w:rPr>
          <w:rFonts w:ascii="Book Antiqua" w:hAnsi="Book Antiqua" w:cs="Book Antiqua"/>
          <w:sz w:val="24"/>
          <w:szCs w:val="24"/>
        </w:rPr>
        <w:t>H</w:t>
      </w:r>
      <w:r w:rsidR="00724C8B" w:rsidRPr="006F5565">
        <w:rPr>
          <w:rFonts w:ascii="Book Antiqua" w:hAnsi="Book Antiqua" w:cs="Book Antiqua"/>
          <w:sz w:val="24"/>
          <w:szCs w:val="24"/>
        </w:rPr>
        <w:t>epatitis B</w:t>
      </w:r>
      <w:r w:rsidRPr="006F5565">
        <w:rPr>
          <w:rFonts w:ascii="Book Antiqua" w:hAnsi="Book Antiqua" w:cs="Book Antiqua"/>
          <w:sz w:val="24"/>
          <w:szCs w:val="24"/>
        </w:rPr>
        <w:t xml:space="preserve"> virus surface antigen</w:t>
      </w:r>
      <w:bookmarkEnd w:id="211"/>
      <w:bookmarkEnd w:id="212"/>
      <w:r w:rsidRPr="006F5565">
        <w:rPr>
          <w:rFonts w:ascii="Book Antiqua" w:hAnsi="Book Antiqua" w:cs="Book Antiqua"/>
          <w:sz w:val="24"/>
          <w:szCs w:val="24"/>
        </w:rPr>
        <w:t xml:space="preserve">; HBeAg: </w:t>
      </w:r>
      <w:bookmarkStart w:id="213" w:name="OLE_LINK134"/>
      <w:bookmarkStart w:id="214" w:name="OLE_LINK135"/>
      <w:r w:rsidRPr="006F5565">
        <w:rPr>
          <w:rFonts w:ascii="Book Antiqua" w:hAnsi="Book Antiqua" w:cs="Book Antiqua"/>
          <w:sz w:val="24"/>
          <w:szCs w:val="24"/>
        </w:rPr>
        <w:t>H</w:t>
      </w:r>
      <w:r w:rsidR="00724C8B" w:rsidRPr="006F5565">
        <w:rPr>
          <w:rFonts w:ascii="Book Antiqua" w:hAnsi="Book Antiqua" w:cs="Book Antiqua"/>
          <w:sz w:val="24"/>
          <w:szCs w:val="24"/>
        </w:rPr>
        <w:t>epat</w:t>
      </w:r>
      <w:r w:rsidRPr="006F5565">
        <w:rPr>
          <w:rFonts w:ascii="Book Antiqua" w:hAnsi="Book Antiqua" w:cs="Book Antiqua"/>
          <w:sz w:val="24"/>
          <w:szCs w:val="24"/>
        </w:rPr>
        <w:t>itis B virus e antigen</w:t>
      </w:r>
      <w:bookmarkEnd w:id="213"/>
      <w:bookmarkEnd w:id="214"/>
      <w:r w:rsidRPr="006F5565">
        <w:rPr>
          <w:rFonts w:ascii="Book Antiqua" w:hAnsi="Book Antiqua" w:cs="Book Antiqua"/>
          <w:sz w:val="24"/>
          <w:szCs w:val="24"/>
        </w:rPr>
        <w:t>;</w:t>
      </w:r>
      <w:bookmarkEnd w:id="207"/>
      <w:bookmarkEnd w:id="208"/>
      <w:r w:rsidRPr="006F5565">
        <w:rPr>
          <w:rFonts w:ascii="Book Antiqua" w:hAnsi="Book Antiqua" w:cs="Book Antiqua"/>
          <w:sz w:val="24"/>
          <w:szCs w:val="24"/>
        </w:rPr>
        <w:t xml:space="preserve"> HBeAb: H</w:t>
      </w:r>
      <w:r w:rsidR="00724C8B" w:rsidRPr="006F5565">
        <w:rPr>
          <w:rFonts w:ascii="Book Antiqua" w:hAnsi="Book Antiqua" w:cs="Book Antiqua"/>
          <w:sz w:val="24"/>
          <w:szCs w:val="24"/>
        </w:rPr>
        <w:t>epatitis B virus e antibody.</w:t>
      </w:r>
    </w:p>
    <w:p w14:paraId="5D171C0A" w14:textId="77777777" w:rsidR="003C78A6" w:rsidRPr="006F5565" w:rsidRDefault="00724C8B" w:rsidP="006F5565">
      <w:pPr>
        <w:widowControl/>
        <w:adjustRightInd w:val="0"/>
        <w:snapToGrid w:val="0"/>
        <w:spacing w:line="360" w:lineRule="auto"/>
        <w:rPr>
          <w:rFonts w:ascii="Book Antiqua" w:hAnsi="Book Antiqua" w:cs="Book Antiqua"/>
          <w:color w:val="333333"/>
          <w:sz w:val="24"/>
          <w:szCs w:val="24"/>
        </w:rPr>
      </w:pPr>
      <w:r w:rsidRPr="006F5565">
        <w:rPr>
          <w:rFonts w:ascii="Book Antiqua" w:hAnsi="Book Antiqua" w:cs="Book Antiqua"/>
          <w:color w:val="333333"/>
          <w:sz w:val="24"/>
          <w:szCs w:val="24"/>
        </w:rPr>
        <w:br w:type="page"/>
      </w:r>
    </w:p>
    <w:p w14:paraId="5A9B93A2" w14:textId="77777777" w:rsidR="003C78A6" w:rsidRPr="006F5565" w:rsidRDefault="00EE496E" w:rsidP="006F5565">
      <w:pPr>
        <w:adjustRightInd w:val="0"/>
        <w:snapToGrid w:val="0"/>
        <w:spacing w:line="360" w:lineRule="auto"/>
        <w:rPr>
          <w:rFonts w:ascii="Book Antiqua" w:hAnsi="Book Antiqua" w:cs="Book Antiqua"/>
          <w:b/>
          <w:sz w:val="24"/>
          <w:szCs w:val="24"/>
        </w:rPr>
      </w:pPr>
      <w:r w:rsidRPr="006F5565">
        <w:rPr>
          <w:rFonts w:ascii="Book Antiqua" w:hAnsi="Book Antiqua" w:cs="Book Antiqua"/>
          <w:b/>
          <w:sz w:val="24"/>
          <w:szCs w:val="24"/>
        </w:rPr>
        <w:lastRenderedPageBreak/>
        <w:t>Table 5</w:t>
      </w:r>
      <w:r w:rsidR="00724C8B" w:rsidRPr="006F5565">
        <w:rPr>
          <w:rFonts w:ascii="Book Antiqua" w:hAnsi="Book Antiqua" w:cs="Book Antiqua"/>
          <w:b/>
          <w:sz w:val="24"/>
          <w:szCs w:val="24"/>
        </w:rPr>
        <w:t xml:space="preserve"> Virologic response and change in serum </w:t>
      </w:r>
      <w:r w:rsidRPr="006F5565">
        <w:rPr>
          <w:rFonts w:ascii="Book Antiqua" w:hAnsi="Book Antiqua" w:cs="Book Antiqua"/>
          <w:b/>
          <w:sz w:val="24"/>
          <w:szCs w:val="24"/>
        </w:rPr>
        <w:t>hepatitis B virus DNA level after treatment</w:t>
      </w:r>
    </w:p>
    <w:tbl>
      <w:tblPr>
        <w:tblStyle w:val="6"/>
        <w:tblW w:w="9923" w:type="dxa"/>
        <w:tblInd w:w="-851"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3"/>
        <w:gridCol w:w="1350"/>
        <w:gridCol w:w="1550"/>
        <w:gridCol w:w="1129"/>
        <w:gridCol w:w="991"/>
      </w:tblGrid>
      <w:tr w:rsidR="003C78A6" w:rsidRPr="006F5565" w14:paraId="2D1E7550" w14:textId="77777777" w:rsidTr="00565B56">
        <w:tc>
          <w:tcPr>
            <w:tcW w:w="4903" w:type="dxa"/>
            <w:tcBorders>
              <w:top w:val="single" w:sz="4" w:space="0" w:color="auto"/>
              <w:bottom w:val="single" w:sz="4" w:space="0" w:color="auto"/>
            </w:tcBorders>
          </w:tcPr>
          <w:p w14:paraId="1D7B8C30"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Treatment response</w:t>
            </w:r>
          </w:p>
        </w:tc>
        <w:tc>
          <w:tcPr>
            <w:tcW w:w="1350" w:type="dxa"/>
            <w:tcBorders>
              <w:top w:val="single" w:sz="4" w:space="0" w:color="auto"/>
              <w:bottom w:val="single" w:sz="4" w:space="0" w:color="auto"/>
            </w:tcBorders>
          </w:tcPr>
          <w:p w14:paraId="27BDDB37"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Treatment (ICE) group</w:t>
            </w:r>
          </w:p>
          <w:p w14:paraId="398F9549"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 xml:space="preserve"> (</w:t>
            </w:r>
            <w:r w:rsidRPr="006F5565">
              <w:rPr>
                <w:rFonts w:ascii="Book Antiqua" w:eastAsia="宋体" w:hAnsi="Book Antiqua" w:cs="Book Antiqua"/>
                <w:b/>
                <w:i/>
                <w:iCs/>
                <w:sz w:val="24"/>
                <w:szCs w:val="24"/>
              </w:rPr>
              <w:t>n</w:t>
            </w:r>
            <w:r w:rsidRPr="006F5565">
              <w:rPr>
                <w:rFonts w:ascii="Book Antiqua" w:eastAsia="宋体" w:hAnsi="Book Antiqua" w:cs="Book Antiqua"/>
                <w:b/>
                <w:sz w:val="24"/>
                <w:szCs w:val="24"/>
              </w:rPr>
              <w:t xml:space="preserve"> = 199)</w:t>
            </w:r>
          </w:p>
        </w:tc>
        <w:tc>
          <w:tcPr>
            <w:tcW w:w="1550" w:type="dxa"/>
            <w:tcBorders>
              <w:top w:val="single" w:sz="4" w:space="0" w:color="auto"/>
              <w:bottom w:val="single" w:sz="4" w:space="0" w:color="auto"/>
            </w:tcBorders>
          </w:tcPr>
          <w:p w14:paraId="545EF639"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Control group</w:t>
            </w:r>
          </w:p>
          <w:p w14:paraId="5A18C757"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 xml:space="preserve"> (</w:t>
            </w:r>
            <w:r w:rsidRPr="006F5565">
              <w:rPr>
                <w:rFonts w:ascii="Book Antiqua" w:eastAsia="宋体" w:hAnsi="Book Antiqua" w:cs="Book Antiqua"/>
                <w:b/>
                <w:i/>
                <w:iCs/>
                <w:sz w:val="24"/>
                <w:szCs w:val="24"/>
              </w:rPr>
              <w:t>n</w:t>
            </w:r>
            <w:r w:rsidRPr="006F5565">
              <w:rPr>
                <w:rFonts w:ascii="Book Antiqua" w:eastAsia="宋体" w:hAnsi="Book Antiqua" w:cs="Book Antiqua"/>
                <w:b/>
                <w:sz w:val="24"/>
                <w:szCs w:val="24"/>
              </w:rPr>
              <w:t xml:space="preserve"> = 196)</w:t>
            </w:r>
          </w:p>
        </w:tc>
        <w:tc>
          <w:tcPr>
            <w:tcW w:w="1129" w:type="dxa"/>
            <w:tcBorders>
              <w:top w:val="single" w:sz="4" w:space="0" w:color="auto"/>
              <w:bottom w:val="single" w:sz="4" w:space="0" w:color="auto"/>
            </w:tcBorders>
          </w:tcPr>
          <w:p w14:paraId="03A43E42"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hAnsi="Book Antiqua" w:cs="Book Antiqua"/>
                <w:b/>
                <w:color w:val="000000" w:themeColor="text1"/>
                <w:sz w:val="24"/>
                <w:szCs w:val="24"/>
              </w:rPr>
              <w:t>χ</w:t>
            </w:r>
            <w:r w:rsidRPr="006F5565">
              <w:rPr>
                <w:rFonts w:ascii="Book Antiqua" w:eastAsia="宋体" w:hAnsi="Book Antiqua" w:cs="Book Antiqua"/>
                <w:b/>
                <w:sz w:val="24"/>
                <w:szCs w:val="24"/>
                <w:vertAlign w:val="superscript"/>
              </w:rPr>
              <w:t>2</w:t>
            </w:r>
            <w:r w:rsidRPr="006F5565">
              <w:rPr>
                <w:rFonts w:ascii="Book Antiqua" w:eastAsia="宋体" w:hAnsi="Book Antiqua" w:cs="Book Antiqua"/>
                <w:b/>
                <w:sz w:val="24"/>
                <w:szCs w:val="24"/>
              </w:rPr>
              <w:t>/Z</w:t>
            </w:r>
          </w:p>
        </w:tc>
        <w:tc>
          <w:tcPr>
            <w:tcW w:w="991" w:type="dxa"/>
            <w:tcBorders>
              <w:top w:val="single" w:sz="4" w:space="0" w:color="auto"/>
              <w:bottom w:val="single" w:sz="4" w:space="0" w:color="auto"/>
            </w:tcBorders>
          </w:tcPr>
          <w:p w14:paraId="4EF521CC" w14:textId="77777777" w:rsidR="003C78A6" w:rsidRPr="006F5565" w:rsidRDefault="00972477" w:rsidP="00C2085B">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i/>
                <w:iCs/>
                <w:sz w:val="24"/>
                <w:szCs w:val="24"/>
              </w:rPr>
              <w:t xml:space="preserve">P </w:t>
            </w:r>
            <w:r w:rsidR="003D70A5" w:rsidRPr="006F5565">
              <w:rPr>
                <w:rFonts w:ascii="Book Antiqua" w:eastAsia="宋体" w:hAnsi="Book Antiqua" w:cs="Book Antiqua"/>
                <w:b/>
                <w:sz w:val="24"/>
                <w:szCs w:val="24"/>
              </w:rPr>
              <w:t>value</w:t>
            </w:r>
          </w:p>
        </w:tc>
      </w:tr>
      <w:tr w:rsidR="003C78A6" w:rsidRPr="006F5565" w14:paraId="47AF9176" w14:textId="77777777" w:rsidTr="00565B56">
        <w:tc>
          <w:tcPr>
            <w:tcW w:w="4903" w:type="dxa"/>
            <w:tcBorders>
              <w:top w:val="single" w:sz="4" w:space="0" w:color="auto"/>
            </w:tcBorders>
          </w:tcPr>
          <w:p w14:paraId="04874E9D" w14:textId="77777777" w:rsidR="003C78A6" w:rsidRPr="006F5565" w:rsidRDefault="00565B56"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48 wk</w:t>
            </w:r>
          </w:p>
        </w:tc>
        <w:tc>
          <w:tcPr>
            <w:tcW w:w="1350" w:type="dxa"/>
            <w:tcBorders>
              <w:top w:val="single" w:sz="4" w:space="0" w:color="auto"/>
            </w:tcBorders>
          </w:tcPr>
          <w:p w14:paraId="55DF9AA0"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1550" w:type="dxa"/>
            <w:tcBorders>
              <w:top w:val="single" w:sz="4" w:space="0" w:color="auto"/>
            </w:tcBorders>
          </w:tcPr>
          <w:p w14:paraId="7E3BD1CD"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1129" w:type="dxa"/>
            <w:tcBorders>
              <w:top w:val="single" w:sz="4" w:space="0" w:color="auto"/>
            </w:tcBorders>
          </w:tcPr>
          <w:p w14:paraId="57EC91F8"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991" w:type="dxa"/>
            <w:tcBorders>
              <w:top w:val="single" w:sz="4" w:space="0" w:color="auto"/>
            </w:tcBorders>
          </w:tcPr>
          <w:p w14:paraId="29A8B189"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r>
      <w:tr w:rsidR="003C78A6" w:rsidRPr="006F5565" w14:paraId="6A5DD965" w14:textId="77777777" w:rsidTr="00565B56">
        <w:tc>
          <w:tcPr>
            <w:tcW w:w="4903" w:type="dxa"/>
          </w:tcPr>
          <w:p w14:paraId="356C3AA7"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HBV DNA </w:t>
            </w:r>
            <w:r w:rsidR="00972477" w:rsidRPr="006F5565">
              <w:rPr>
                <w:rFonts w:ascii="Book Antiqua" w:eastAsia="宋体" w:hAnsi="Book Antiqua" w:cs="Book Antiqua"/>
                <w:sz w:val="24"/>
                <w:szCs w:val="24"/>
              </w:rPr>
              <w:t xml:space="preserve">level decline &gt; 2 log10 IU/mL, </w:t>
            </w:r>
            <w:r w:rsidRPr="006F5565">
              <w:rPr>
                <w:rFonts w:ascii="Book Antiqua" w:eastAsia="宋体" w:hAnsi="Book Antiqua" w:cs="Book Antiqua"/>
                <w:i/>
                <w:iCs/>
                <w:sz w:val="24"/>
                <w:szCs w:val="24"/>
              </w:rPr>
              <w:t xml:space="preserve">n </w:t>
            </w:r>
            <w:r w:rsidRPr="006F5565">
              <w:rPr>
                <w:rFonts w:ascii="Book Antiqua" w:eastAsia="宋体" w:hAnsi="Book Antiqua" w:cs="Book Antiqua"/>
                <w:sz w:val="24"/>
                <w:szCs w:val="24"/>
              </w:rPr>
              <w:t>(%)</w:t>
            </w:r>
          </w:p>
        </w:tc>
        <w:tc>
          <w:tcPr>
            <w:tcW w:w="1350" w:type="dxa"/>
          </w:tcPr>
          <w:p w14:paraId="1412E9E5"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30 (15.08)</w:t>
            </w:r>
          </w:p>
        </w:tc>
        <w:tc>
          <w:tcPr>
            <w:tcW w:w="1550" w:type="dxa"/>
          </w:tcPr>
          <w:p w14:paraId="34A3A5C6"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13 (6.63)</w:t>
            </w:r>
          </w:p>
        </w:tc>
        <w:tc>
          <w:tcPr>
            <w:tcW w:w="1129" w:type="dxa"/>
          </w:tcPr>
          <w:p w14:paraId="051B5D86"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7.255</w:t>
            </w:r>
          </w:p>
        </w:tc>
        <w:tc>
          <w:tcPr>
            <w:tcW w:w="991" w:type="dxa"/>
          </w:tcPr>
          <w:p w14:paraId="05DF80D3"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0.007</w:t>
            </w:r>
          </w:p>
        </w:tc>
      </w:tr>
      <w:tr w:rsidR="003C78A6" w:rsidRPr="006F5565" w14:paraId="63B92C73" w14:textId="77777777" w:rsidTr="00565B56">
        <w:tc>
          <w:tcPr>
            <w:tcW w:w="4903" w:type="dxa"/>
          </w:tcPr>
          <w:p w14:paraId="2D69E11E"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HBV DNA level ≤ 4 log10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350" w:type="dxa"/>
          </w:tcPr>
          <w:p w14:paraId="51EE052D"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20 (10.05)</w:t>
            </w:r>
          </w:p>
        </w:tc>
        <w:tc>
          <w:tcPr>
            <w:tcW w:w="1550" w:type="dxa"/>
          </w:tcPr>
          <w:p w14:paraId="334981EA"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5 (2.55)</w:t>
            </w:r>
          </w:p>
        </w:tc>
        <w:tc>
          <w:tcPr>
            <w:tcW w:w="1129" w:type="dxa"/>
          </w:tcPr>
          <w:p w14:paraId="2609BD6F"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9.367</w:t>
            </w:r>
          </w:p>
        </w:tc>
        <w:tc>
          <w:tcPr>
            <w:tcW w:w="991" w:type="dxa"/>
          </w:tcPr>
          <w:p w14:paraId="5EB5137B"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0.002</w:t>
            </w:r>
          </w:p>
        </w:tc>
      </w:tr>
      <w:tr w:rsidR="003C78A6" w:rsidRPr="006F5565" w14:paraId="21D0C600" w14:textId="77777777" w:rsidTr="00565B56">
        <w:tc>
          <w:tcPr>
            <w:tcW w:w="4903" w:type="dxa"/>
          </w:tcPr>
          <w:p w14:paraId="51EB1EA7"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undetectable HBV DNA (≤ 20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350" w:type="dxa"/>
          </w:tcPr>
          <w:p w14:paraId="4403D591"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 (1.01)</w:t>
            </w:r>
          </w:p>
        </w:tc>
        <w:tc>
          <w:tcPr>
            <w:tcW w:w="1550" w:type="dxa"/>
          </w:tcPr>
          <w:p w14:paraId="622500E7"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 (0.00)</w:t>
            </w:r>
          </w:p>
        </w:tc>
        <w:tc>
          <w:tcPr>
            <w:tcW w:w="1129" w:type="dxa"/>
          </w:tcPr>
          <w:p w14:paraId="40A086F8"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1.980</w:t>
            </w:r>
          </w:p>
        </w:tc>
        <w:tc>
          <w:tcPr>
            <w:tcW w:w="991" w:type="dxa"/>
          </w:tcPr>
          <w:p w14:paraId="6966A4E5"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0.159</w:t>
            </w:r>
          </w:p>
        </w:tc>
      </w:tr>
      <w:tr w:rsidR="003C78A6" w:rsidRPr="006F5565" w14:paraId="6A1DFE64" w14:textId="77777777" w:rsidTr="00565B56">
        <w:tc>
          <w:tcPr>
            <w:tcW w:w="4903" w:type="dxa"/>
          </w:tcPr>
          <w:p w14:paraId="6148BB8D" w14:textId="77777777" w:rsidR="003C78A6" w:rsidRPr="006F5565" w:rsidRDefault="00565B56"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96 wk</w:t>
            </w:r>
          </w:p>
        </w:tc>
        <w:tc>
          <w:tcPr>
            <w:tcW w:w="1350" w:type="dxa"/>
          </w:tcPr>
          <w:p w14:paraId="3E4FE9FD"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1550" w:type="dxa"/>
          </w:tcPr>
          <w:p w14:paraId="1AD0599E"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1129" w:type="dxa"/>
          </w:tcPr>
          <w:p w14:paraId="460AB98C"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991" w:type="dxa"/>
          </w:tcPr>
          <w:p w14:paraId="247CFDB6"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r>
      <w:tr w:rsidR="003C78A6" w:rsidRPr="006F5565" w14:paraId="08E9E223" w14:textId="77777777" w:rsidTr="00565B56">
        <w:tc>
          <w:tcPr>
            <w:tcW w:w="4903" w:type="dxa"/>
          </w:tcPr>
          <w:p w14:paraId="1BB522EA"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HBV DNA level decline &gt; 2 log10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350" w:type="dxa"/>
          </w:tcPr>
          <w:p w14:paraId="0F0923A8" w14:textId="684745CF"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60</w:t>
            </w:r>
            <w:r w:rsidR="00C2085B">
              <w:rPr>
                <w:rFonts w:ascii="Book Antiqua" w:eastAsia="宋体" w:hAnsi="Book Antiqua" w:cs="Book Antiqua"/>
                <w:sz w:val="24"/>
                <w:szCs w:val="24"/>
              </w:rPr>
              <w:t xml:space="preserve"> </w:t>
            </w:r>
            <w:r w:rsidRPr="006F5565">
              <w:rPr>
                <w:rFonts w:ascii="Book Antiqua" w:eastAsia="宋体" w:hAnsi="Book Antiqua" w:cs="Book Antiqua"/>
                <w:sz w:val="24"/>
                <w:szCs w:val="24"/>
              </w:rPr>
              <w:t>(30.15)</w:t>
            </w:r>
          </w:p>
        </w:tc>
        <w:tc>
          <w:tcPr>
            <w:tcW w:w="1550" w:type="dxa"/>
          </w:tcPr>
          <w:p w14:paraId="6CA9A3CB"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12 (6.12)</w:t>
            </w:r>
          </w:p>
        </w:tc>
        <w:tc>
          <w:tcPr>
            <w:tcW w:w="1129" w:type="dxa"/>
          </w:tcPr>
          <w:p w14:paraId="42FD92B0"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38.249</w:t>
            </w:r>
          </w:p>
        </w:tc>
        <w:tc>
          <w:tcPr>
            <w:tcW w:w="991" w:type="dxa"/>
          </w:tcPr>
          <w:p w14:paraId="14F1522A"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0.000</w:t>
            </w:r>
          </w:p>
        </w:tc>
      </w:tr>
      <w:tr w:rsidR="003C78A6" w:rsidRPr="006F5565" w14:paraId="13E6D6F8" w14:textId="77777777" w:rsidTr="00565B56">
        <w:tc>
          <w:tcPr>
            <w:tcW w:w="4903" w:type="dxa"/>
          </w:tcPr>
          <w:p w14:paraId="0F951A21"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HBV DNA level ≤ 4 log10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350" w:type="dxa"/>
          </w:tcPr>
          <w:p w14:paraId="66182D6A"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37 (18.59)</w:t>
            </w:r>
          </w:p>
        </w:tc>
        <w:tc>
          <w:tcPr>
            <w:tcW w:w="1550" w:type="dxa"/>
          </w:tcPr>
          <w:p w14:paraId="48933C02"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6 (3.06)</w:t>
            </w:r>
          </w:p>
        </w:tc>
        <w:tc>
          <w:tcPr>
            <w:tcW w:w="1129" w:type="dxa"/>
          </w:tcPr>
          <w:p w14:paraId="53720645"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24.555</w:t>
            </w:r>
          </w:p>
        </w:tc>
        <w:tc>
          <w:tcPr>
            <w:tcW w:w="991" w:type="dxa"/>
          </w:tcPr>
          <w:p w14:paraId="58677455"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0.000</w:t>
            </w:r>
          </w:p>
        </w:tc>
      </w:tr>
      <w:tr w:rsidR="003C78A6" w:rsidRPr="006F5565" w14:paraId="7837BE71" w14:textId="77777777" w:rsidTr="00565B56">
        <w:tc>
          <w:tcPr>
            <w:tcW w:w="4903" w:type="dxa"/>
          </w:tcPr>
          <w:p w14:paraId="19D1A5C3"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undetectable HBV DNA (≤ 20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350" w:type="dxa"/>
          </w:tcPr>
          <w:p w14:paraId="1AD0F020"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4 (2.01)</w:t>
            </w:r>
          </w:p>
        </w:tc>
        <w:tc>
          <w:tcPr>
            <w:tcW w:w="1550" w:type="dxa"/>
          </w:tcPr>
          <w:p w14:paraId="5C98BDA3"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 (0.00)</w:t>
            </w:r>
          </w:p>
        </w:tc>
        <w:tc>
          <w:tcPr>
            <w:tcW w:w="1129" w:type="dxa"/>
          </w:tcPr>
          <w:p w14:paraId="6AAFF107"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2.227</w:t>
            </w:r>
          </w:p>
        </w:tc>
        <w:tc>
          <w:tcPr>
            <w:tcW w:w="991" w:type="dxa"/>
          </w:tcPr>
          <w:p w14:paraId="7ABE7913"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0.136</w:t>
            </w:r>
          </w:p>
        </w:tc>
      </w:tr>
    </w:tbl>
    <w:p w14:paraId="0D91EEAA" w14:textId="77777777" w:rsidR="003C78A6" w:rsidRPr="006F5565" w:rsidRDefault="00565B56"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t xml:space="preserve">Chi-square test. </w:t>
      </w:r>
      <w:bookmarkStart w:id="215" w:name="OLE_LINK178"/>
      <w:bookmarkStart w:id="216" w:name="OLE_LINK141"/>
      <w:bookmarkStart w:id="217" w:name="OLE_LINK142"/>
      <w:r w:rsidRPr="006F5565">
        <w:rPr>
          <w:rFonts w:ascii="Book Antiqua" w:hAnsi="Book Antiqua" w:cs="Book Antiqua"/>
          <w:sz w:val="24"/>
          <w:szCs w:val="24"/>
        </w:rPr>
        <w:t>ICE: Invigorating kidney and clearing away the heat and expelling superficial evils;</w:t>
      </w:r>
      <w:bookmarkEnd w:id="215"/>
      <w:r w:rsidR="00724C8B" w:rsidRPr="006F5565">
        <w:rPr>
          <w:rFonts w:ascii="Book Antiqua" w:hAnsi="Book Antiqua" w:cs="Book Antiqua"/>
          <w:sz w:val="24"/>
          <w:szCs w:val="24"/>
        </w:rPr>
        <w:t xml:space="preserve"> </w:t>
      </w:r>
      <w:bookmarkEnd w:id="216"/>
      <w:bookmarkEnd w:id="217"/>
      <w:r w:rsidR="00724C8B" w:rsidRPr="006F5565">
        <w:rPr>
          <w:rFonts w:ascii="Book Antiqua" w:hAnsi="Book Antiqua" w:cs="Book Antiqua"/>
          <w:sz w:val="24"/>
          <w:szCs w:val="24"/>
        </w:rPr>
        <w:t xml:space="preserve">HBV: hepatitis B virus. </w:t>
      </w:r>
    </w:p>
    <w:p w14:paraId="327D9BBE" w14:textId="77777777" w:rsidR="000A5795" w:rsidRPr="006F5565" w:rsidRDefault="000A5795" w:rsidP="006F5565">
      <w:pPr>
        <w:widowControl/>
        <w:spacing w:line="360" w:lineRule="auto"/>
        <w:rPr>
          <w:rFonts w:ascii="Book Antiqua" w:hAnsi="Book Antiqua" w:cs="Book Antiqua"/>
          <w:b/>
          <w:sz w:val="24"/>
          <w:szCs w:val="24"/>
        </w:rPr>
      </w:pPr>
      <w:r w:rsidRPr="006F5565">
        <w:rPr>
          <w:rFonts w:ascii="Book Antiqua" w:hAnsi="Book Antiqua" w:cs="Book Antiqua"/>
          <w:b/>
          <w:sz w:val="24"/>
          <w:szCs w:val="24"/>
        </w:rPr>
        <w:br w:type="page"/>
      </w:r>
    </w:p>
    <w:p w14:paraId="17CC9367" w14:textId="77777777" w:rsidR="003C78A6" w:rsidRPr="006F5565" w:rsidRDefault="00A24AFF" w:rsidP="006F5565">
      <w:pPr>
        <w:adjustRightInd w:val="0"/>
        <w:snapToGrid w:val="0"/>
        <w:spacing w:line="360" w:lineRule="auto"/>
        <w:rPr>
          <w:rFonts w:ascii="Book Antiqua" w:hAnsi="Book Antiqua" w:cs="Book Antiqua"/>
          <w:b/>
          <w:sz w:val="24"/>
          <w:szCs w:val="24"/>
        </w:rPr>
      </w:pPr>
      <w:r w:rsidRPr="006F5565">
        <w:rPr>
          <w:rFonts w:ascii="Book Antiqua" w:hAnsi="Book Antiqua" w:cs="Book Antiqua"/>
          <w:b/>
          <w:sz w:val="24"/>
          <w:szCs w:val="24"/>
        </w:rPr>
        <w:lastRenderedPageBreak/>
        <w:t>Table 6</w:t>
      </w:r>
      <w:r w:rsidR="00724C8B" w:rsidRPr="006F5565">
        <w:rPr>
          <w:rFonts w:ascii="Book Antiqua" w:hAnsi="Book Antiqua" w:cs="Book Antiqua"/>
          <w:b/>
          <w:sz w:val="24"/>
          <w:szCs w:val="24"/>
        </w:rPr>
        <w:t xml:space="preserve"> Virologic response and change in serum </w:t>
      </w:r>
      <w:r w:rsidR="0041189C" w:rsidRPr="006F5565">
        <w:rPr>
          <w:rFonts w:ascii="Book Antiqua" w:hAnsi="Book Antiqua" w:cs="Book Antiqua"/>
          <w:b/>
          <w:sz w:val="24"/>
          <w:szCs w:val="24"/>
        </w:rPr>
        <w:t>hepatitis B surface antigen</w:t>
      </w:r>
      <w:r w:rsidR="00724C8B" w:rsidRPr="006F5565">
        <w:rPr>
          <w:rFonts w:ascii="Book Antiqua" w:hAnsi="Book Antiqua" w:cs="Book Antiqua"/>
          <w:b/>
          <w:sz w:val="24"/>
          <w:szCs w:val="24"/>
        </w:rPr>
        <w:t xml:space="preserve"> and </w:t>
      </w:r>
      <w:bookmarkStart w:id="218" w:name="OLE_LINK139"/>
      <w:bookmarkStart w:id="219" w:name="OLE_LINK140"/>
      <w:r w:rsidRPr="006F5565">
        <w:rPr>
          <w:rFonts w:ascii="Book Antiqua" w:hAnsi="Book Antiqua" w:cs="Book Antiqua"/>
          <w:b/>
          <w:sz w:val="24"/>
          <w:szCs w:val="24"/>
        </w:rPr>
        <w:t>hepatitis B virus e antigen</w:t>
      </w:r>
      <w:bookmarkEnd w:id="218"/>
      <w:bookmarkEnd w:id="219"/>
      <w:r w:rsidR="00724C8B" w:rsidRPr="006F5565">
        <w:rPr>
          <w:rFonts w:ascii="Book Antiqua" w:hAnsi="Book Antiqua" w:cs="Book Antiqua"/>
          <w:b/>
          <w:sz w:val="24"/>
          <w:szCs w:val="24"/>
        </w:rPr>
        <w:t xml:space="preserve"> </w:t>
      </w:r>
      <w:r w:rsidR="00724C8B" w:rsidRPr="006F5565">
        <w:rPr>
          <w:rFonts w:ascii="Book Antiqua" w:eastAsia="等线" w:hAnsi="Book Antiqua" w:cs="Book Antiqua"/>
          <w:b/>
          <w:sz w:val="24"/>
          <w:szCs w:val="24"/>
        </w:rPr>
        <w:t>levels</w:t>
      </w:r>
      <w:r w:rsidR="0041189C" w:rsidRPr="006F5565">
        <w:rPr>
          <w:rFonts w:ascii="Book Antiqua" w:hAnsi="Book Antiqua" w:cs="Book Antiqua"/>
          <w:b/>
          <w:sz w:val="24"/>
          <w:szCs w:val="24"/>
        </w:rPr>
        <w:t xml:space="preserve"> after treatment</w:t>
      </w:r>
    </w:p>
    <w:tbl>
      <w:tblPr>
        <w:tblStyle w:val="6"/>
        <w:tblW w:w="9248" w:type="dxa"/>
        <w:tblInd w:w="-176"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5"/>
        <w:gridCol w:w="1418"/>
        <w:gridCol w:w="1559"/>
        <w:gridCol w:w="1134"/>
        <w:gridCol w:w="992"/>
      </w:tblGrid>
      <w:tr w:rsidR="003C78A6" w:rsidRPr="006F5565" w14:paraId="0CE81D29" w14:textId="77777777" w:rsidTr="000B693A">
        <w:tc>
          <w:tcPr>
            <w:tcW w:w="4145" w:type="dxa"/>
            <w:tcBorders>
              <w:top w:val="single" w:sz="4" w:space="0" w:color="auto"/>
              <w:bottom w:val="single" w:sz="4" w:space="0" w:color="auto"/>
            </w:tcBorders>
          </w:tcPr>
          <w:p w14:paraId="1E3FA5EB"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Treatment response</w:t>
            </w:r>
          </w:p>
        </w:tc>
        <w:tc>
          <w:tcPr>
            <w:tcW w:w="1418" w:type="dxa"/>
            <w:tcBorders>
              <w:top w:val="single" w:sz="4" w:space="0" w:color="auto"/>
              <w:bottom w:val="single" w:sz="4" w:space="0" w:color="auto"/>
            </w:tcBorders>
          </w:tcPr>
          <w:p w14:paraId="0ACCF780"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Treatment (ICE) group (</w:t>
            </w:r>
            <w:r w:rsidRPr="006F5565">
              <w:rPr>
                <w:rFonts w:ascii="Book Antiqua" w:eastAsia="宋体" w:hAnsi="Book Antiqua" w:cs="Book Antiqua"/>
                <w:b/>
                <w:i/>
                <w:iCs/>
                <w:sz w:val="24"/>
                <w:szCs w:val="24"/>
              </w:rPr>
              <w:t>n</w:t>
            </w:r>
            <w:r w:rsidRPr="006F5565">
              <w:rPr>
                <w:rFonts w:ascii="Book Antiqua" w:eastAsia="宋体" w:hAnsi="Book Antiqua" w:cs="Book Antiqua"/>
                <w:b/>
                <w:sz w:val="24"/>
                <w:szCs w:val="24"/>
              </w:rPr>
              <w:t xml:space="preserve"> = 199)</w:t>
            </w:r>
          </w:p>
        </w:tc>
        <w:tc>
          <w:tcPr>
            <w:tcW w:w="1559" w:type="dxa"/>
            <w:tcBorders>
              <w:top w:val="single" w:sz="4" w:space="0" w:color="auto"/>
              <w:bottom w:val="single" w:sz="4" w:space="0" w:color="auto"/>
            </w:tcBorders>
          </w:tcPr>
          <w:p w14:paraId="743F95C8"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 xml:space="preserve">Control group </w:t>
            </w:r>
          </w:p>
          <w:p w14:paraId="466200E8"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w:t>
            </w:r>
            <w:r w:rsidRPr="006F5565">
              <w:rPr>
                <w:rFonts w:ascii="Book Antiqua" w:eastAsia="宋体" w:hAnsi="Book Antiqua" w:cs="Book Antiqua"/>
                <w:b/>
                <w:i/>
                <w:iCs/>
                <w:sz w:val="24"/>
                <w:szCs w:val="24"/>
              </w:rPr>
              <w:t>n</w:t>
            </w:r>
            <w:r w:rsidRPr="006F5565">
              <w:rPr>
                <w:rFonts w:ascii="Book Antiqua" w:eastAsia="宋体" w:hAnsi="Book Antiqua" w:cs="Book Antiqua"/>
                <w:b/>
                <w:sz w:val="24"/>
                <w:szCs w:val="24"/>
              </w:rPr>
              <w:t xml:space="preserve"> = 196)</w:t>
            </w:r>
          </w:p>
        </w:tc>
        <w:tc>
          <w:tcPr>
            <w:tcW w:w="1134" w:type="dxa"/>
            <w:tcBorders>
              <w:top w:val="single" w:sz="4" w:space="0" w:color="auto"/>
              <w:bottom w:val="single" w:sz="4" w:space="0" w:color="auto"/>
            </w:tcBorders>
          </w:tcPr>
          <w:p w14:paraId="38C9A9CF"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hAnsi="Book Antiqua" w:cs="Book Antiqua"/>
                <w:b/>
                <w:color w:val="000000" w:themeColor="text1"/>
                <w:sz w:val="24"/>
                <w:szCs w:val="24"/>
              </w:rPr>
              <w:t>χ</w:t>
            </w:r>
            <w:r w:rsidRPr="006F5565">
              <w:rPr>
                <w:rFonts w:ascii="Book Antiqua" w:eastAsia="宋体" w:hAnsi="Book Antiqua" w:cs="Book Antiqua"/>
                <w:b/>
                <w:sz w:val="24"/>
                <w:szCs w:val="24"/>
                <w:vertAlign w:val="superscript"/>
              </w:rPr>
              <w:t>2</w:t>
            </w:r>
            <w:r w:rsidRPr="006F5565">
              <w:rPr>
                <w:rFonts w:ascii="Book Antiqua" w:eastAsia="宋体" w:hAnsi="Book Antiqua" w:cs="Book Antiqua"/>
                <w:b/>
                <w:sz w:val="24"/>
                <w:szCs w:val="24"/>
              </w:rPr>
              <w:t>/Z</w:t>
            </w:r>
          </w:p>
        </w:tc>
        <w:tc>
          <w:tcPr>
            <w:tcW w:w="992" w:type="dxa"/>
            <w:tcBorders>
              <w:top w:val="single" w:sz="4" w:space="0" w:color="auto"/>
              <w:bottom w:val="single" w:sz="4" w:space="0" w:color="auto"/>
            </w:tcBorders>
          </w:tcPr>
          <w:p w14:paraId="2B8448C3"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i/>
                <w:iCs/>
                <w:sz w:val="24"/>
                <w:szCs w:val="24"/>
              </w:rPr>
              <w:t>P</w:t>
            </w:r>
            <w:r w:rsidR="00972477" w:rsidRPr="006F5565">
              <w:rPr>
                <w:rFonts w:ascii="Book Antiqua" w:eastAsia="宋体" w:hAnsi="Book Antiqua" w:cs="Book Antiqua"/>
                <w:b/>
                <w:sz w:val="24"/>
                <w:szCs w:val="24"/>
              </w:rPr>
              <w:t xml:space="preserve"> </w:t>
            </w:r>
            <w:r w:rsidR="00FC2B1A" w:rsidRPr="006F5565">
              <w:rPr>
                <w:rFonts w:ascii="Book Antiqua" w:eastAsia="宋体" w:hAnsi="Book Antiqua" w:cs="Book Antiqua"/>
                <w:b/>
                <w:sz w:val="24"/>
                <w:szCs w:val="24"/>
              </w:rPr>
              <w:t>value</w:t>
            </w:r>
          </w:p>
        </w:tc>
      </w:tr>
      <w:tr w:rsidR="003C78A6" w:rsidRPr="006F5565" w14:paraId="54A74640" w14:textId="77777777" w:rsidTr="000B693A">
        <w:tc>
          <w:tcPr>
            <w:tcW w:w="4145" w:type="dxa"/>
            <w:tcBorders>
              <w:top w:val="single" w:sz="4" w:space="0" w:color="auto"/>
            </w:tcBorders>
          </w:tcPr>
          <w:p w14:paraId="3FB369D6" w14:textId="77777777" w:rsidR="003C78A6" w:rsidRPr="006F5565" w:rsidRDefault="00845256"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48 wk</w:t>
            </w:r>
          </w:p>
        </w:tc>
        <w:tc>
          <w:tcPr>
            <w:tcW w:w="1418" w:type="dxa"/>
            <w:tcBorders>
              <w:top w:val="single" w:sz="4" w:space="0" w:color="auto"/>
            </w:tcBorders>
          </w:tcPr>
          <w:p w14:paraId="60F01C91"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1559" w:type="dxa"/>
            <w:tcBorders>
              <w:top w:val="single" w:sz="4" w:space="0" w:color="auto"/>
            </w:tcBorders>
          </w:tcPr>
          <w:p w14:paraId="7684E11B"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1134" w:type="dxa"/>
            <w:tcBorders>
              <w:top w:val="single" w:sz="4" w:space="0" w:color="auto"/>
            </w:tcBorders>
          </w:tcPr>
          <w:p w14:paraId="62BCC15E"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992" w:type="dxa"/>
            <w:tcBorders>
              <w:top w:val="single" w:sz="4" w:space="0" w:color="auto"/>
            </w:tcBorders>
          </w:tcPr>
          <w:p w14:paraId="7E531706"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r>
      <w:tr w:rsidR="003C78A6" w:rsidRPr="006F5565" w14:paraId="13C01E9F" w14:textId="77777777" w:rsidTr="000B693A">
        <w:tc>
          <w:tcPr>
            <w:tcW w:w="4145" w:type="dxa"/>
          </w:tcPr>
          <w:p w14:paraId="303EF5DE"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HBsAg level decline ≥ 0.5 log10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Pr>
          <w:p w14:paraId="7A6B1FB6"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49 (24.62)</w:t>
            </w:r>
          </w:p>
        </w:tc>
        <w:tc>
          <w:tcPr>
            <w:tcW w:w="1559" w:type="dxa"/>
          </w:tcPr>
          <w:p w14:paraId="7AAC6FB1"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19 (9.69)</w:t>
            </w:r>
          </w:p>
        </w:tc>
        <w:tc>
          <w:tcPr>
            <w:tcW w:w="1134" w:type="dxa"/>
          </w:tcPr>
          <w:p w14:paraId="4445CCC4"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15.443</w:t>
            </w:r>
          </w:p>
        </w:tc>
        <w:tc>
          <w:tcPr>
            <w:tcW w:w="992" w:type="dxa"/>
          </w:tcPr>
          <w:p w14:paraId="44CD5198"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0.000</w:t>
            </w:r>
          </w:p>
        </w:tc>
      </w:tr>
      <w:tr w:rsidR="003C78A6" w:rsidRPr="006F5565" w14:paraId="27B579EC" w14:textId="77777777" w:rsidTr="000B693A">
        <w:tc>
          <w:tcPr>
            <w:tcW w:w="4145" w:type="dxa"/>
          </w:tcPr>
          <w:p w14:paraId="4C636A8A"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HBsAg level decline ≥ 1 log10 IU/mL, </w:t>
            </w:r>
            <w:r w:rsidRPr="006F5565">
              <w:rPr>
                <w:rFonts w:ascii="Book Antiqua" w:eastAsia="宋体" w:hAnsi="Book Antiqua" w:cs="Book Antiqua"/>
                <w:i/>
                <w:iCs/>
                <w:sz w:val="24"/>
                <w:szCs w:val="24"/>
              </w:rPr>
              <w:t xml:space="preserve">n </w:t>
            </w:r>
            <w:r w:rsidRPr="006F5565">
              <w:rPr>
                <w:rFonts w:ascii="Book Antiqua" w:eastAsia="宋体" w:hAnsi="Book Antiqua" w:cs="Book Antiqua"/>
                <w:sz w:val="24"/>
                <w:szCs w:val="24"/>
              </w:rPr>
              <w:t>(%)</w:t>
            </w:r>
          </w:p>
        </w:tc>
        <w:tc>
          <w:tcPr>
            <w:tcW w:w="1418" w:type="dxa"/>
          </w:tcPr>
          <w:p w14:paraId="1CFB137D"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29 (14.57)</w:t>
            </w:r>
          </w:p>
        </w:tc>
        <w:tc>
          <w:tcPr>
            <w:tcW w:w="1559" w:type="dxa"/>
          </w:tcPr>
          <w:p w14:paraId="672776B4"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11</w:t>
            </w:r>
            <w:r w:rsidR="002D27F4" w:rsidRPr="006F5565">
              <w:rPr>
                <w:rFonts w:ascii="Book Antiqua" w:eastAsia="宋体" w:hAnsi="Book Antiqua" w:cs="Book Antiqua"/>
                <w:sz w:val="24"/>
                <w:szCs w:val="24"/>
              </w:rPr>
              <w:t xml:space="preserve"> </w:t>
            </w:r>
            <w:r w:rsidRPr="006F5565">
              <w:rPr>
                <w:rFonts w:ascii="Book Antiqua" w:eastAsia="宋体" w:hAnsi="Book Antiqua" w:cs="Book Antiqua"/>
                <w:sz w:val="24"/>
                <w:szCs w:val="24"/>
              </w:rPr>
              <w:t>(5.61)</w:t>
            </w:r>
          </w:p>
        </w:tc>
        <w:tc>
          <w:tcPr>
            <w:tcW w:w="1134" w:type="dxa"/>
          </w:tcPr>
          <w:p w14:paraId="7001BE7D"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8.712</w:t>
            </w:r>
          </w:p>
        </w:tc>
        <w:tc>
          <w:tcPr>
            <w:tcW w:w="992" w:type="dxa"/>
          </w:tcPr>
          <w:p w14:paraId="0DF5BF38"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0.003</w:t>
            </w:r>
          </w:p>
        </w:tc>
      </w:tr>
      <w:tr w:rsidR="003C78A6" w:rsidRPr="006F5565" w14:paraId="65C3F51A" w14:textId="77777777" w:rsidTr="000B693A">
        <w:tc>
          <w:tcPr>
            <w:tcW w:w="4145" w:type="dxa"/>
          </w:tcPr>
          <w:p w14:paraId="78131D82"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HBsAg level decline ≥ 2 log10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Pr>
          <w:p w14:paraId="10600F12"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7</w:t>
            </w:r>
            <w:r w:rsidR="002D27F4" w:rsidRPr="006F5565">
              <w:rPr>
                <w:rFonts w:ascii="Book Antiqua" w:eastAsia="宋体" w:hAnsi="Book Antiqua" w:cs="Book Antiqua"/>
                <w:sz w:val="24"/>
                <w:szCs w:val="24"/>
              </w:rPr>
              <w:t xml:space="preserve"> </w:t>
            </w:r>
            <w:r w:rsidRPr="006F5565">
              <w:rPr>
                <w:rFonts w:ascii="Book Antiqua" w:eastAsia="宋体" w:hAnsi="Book Antiqua" w:cs="Book Antiqua"/>
                <w:sz w:val="24"/>
                <w:szCs w:val="24"/>
              </w:rPr>
              <w:t>(3.52)</w:t>
            </w:r>
          </w:p>
        </w:tc>
        <w:tc>
          <w:tcPr>
            <w:tcW w:w="1559" w:type="dxa"/>
          </w:tcPr>
          <w:p w14:paraId="502EEF58"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 (1.02)</w:t>
            </w:r>
          </w:p>
        </w:tc>
        <w:tc>
          <w:tcPr>
            <w:tcW w:w="1134" w:type="dxa"/>
          </w:tcPr>
          <w:p w14:paraId="33A0D996"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1.758</w:t>
            </w:r>
          </w:p>
        </w:tc>
        <w:tc>
          <w:tcPr>
            <w:tcW w:w="992" w:type="dxa"/>
          </w:tcPr>
          <w:p w14:paraId="3CC8286F"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0.185</w:t>
            </w:r>
          </w:p>
        </w:tc>
      </w:tr>
      <w:tr w:rsidR="003C78A6" w:rsidRPr="006F5565" w14:paraId="5DE0B14D" w14:textId="77777777" w:rsidTr="000B693A">
        <w:tc>
          <w:tcPr>
            <w:tcW w:w="4145" w:type="dxa"/>
          </w:tcPr>
          <w:p w14:paraId="299ECAED"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undetectable HBsAg (≤ 0.05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Pr>
          <w:p w14:paraId="4BDBAFD4"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 (0.00)</w:t>
            </w:r>
          </w:p>
        </w:tc>
        <w:tc>
          <w:tcPr>
            <w:tcW w:w="1559" w:type="dxa"/>
          </w:tcPr>
          <w:p w14:paraId="45F527AA"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 (0.00)</w:t>
            </w:r>
          </w:p>
        </w:tc>
        <w:tc>
          <w:tcPr>
            <w:tcW w:w="1134" w:type="dxa"/>
          </w:tcPr>
          <w:p w14:paraId="68FF81D1"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0.000</w:t>
            </w:r>
          </w:p>
        </w:tc>
        <w:tc>
          <w:tcPr>
            <w:tcW w:w="992" w:type="dxa"/>
          </w:tcPr>
          <w:p w14:paraId="2D241FB2"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w:t>
            </w:r>
          </w:p>
        </w:tc>
      </w:tr>
      <w:tr w:rsidR="003C78A6" w:rsidRPr="006F5565" w14:paraId="2B5613F5" w14:textId="77777777" w:rsidTr="000B693A">
        <w:tc>
          <w:tcPr>
            <w:tcW w:w="4145" w:type="dxa"/>
          </w:tcPr>
          <w:p w14:paraId="0FFEB550"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HBeAg level decline ≥ 1 log10 S/CO),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Pr>
          <w:p w14:paraId="397E657A"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45</w:t>
            </w:r>
            <w:r w:rsidR="002D27F4" w:rsidRPr="006F5565">
              <w:rPr>
                <w:rFonts w:ascii="Book Antiqua" w:eastAsia="宋体" w:hAnsi="Book Antiqua" w:cs="Book Antiqua"/>
                <w:sz w:val="24"/>
                <w:szCs w:val="24"/>
              </w:rPr>
              <w:t xml:space="preserve"> </w:t>
            </w:r>
            <w:r w:rsidRPr="006F5565">
              <w:rPr>
                <w:rFonts w:ascii="Book Antiqua" w:eastAsia="宋体" w:hAnsi="Book Antiqua" w:cs="Book Antiqua"/>
                <w:sz w:val="24"/>
                <w:szCs w:val="24"/>
              </w:rPr>
              <w:t>(22.61)</w:t>
            </w:r>
          </w:p>
        </w:tc>
        <w:tc>
          <w:tcPr>
            <w:tcW w:w="1559" w:type="dxa"/>
          </w:tcPr>
          <w:p w14:paraId="4107C1A0"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5</w:t>
            </w:r>
            <w:r w:rsidR="002D27F4" w:rsidRPr="006F5565">
              <w:rPr>
                <w:rFonts w:ascii="Book Antiqua" w:eastAsia="宋体" w:hAnsi="Book Antiqua" w:cs="Book Antiqua"/>
                <w:sz w:val="24"/>
                <w:szCs w:val="24"/>
              </w:rPr>
              <w:t xml:space="preserve"> </w:t>
            </w:r>
            <w:r w:rsidRPr="006F5565">
              <w:rPr>
                <w:rFonts w:ascii="Book Antiqua" w:eastAsia="宋体" w:hAnsi="Book Antiqua" w:cs="Book Antiqua"/>
                <w:sz w:val="24"/>
                <w:szCs w:val="24"/>
              </w:rPr>
              <w:t xml:space="preserve">(2.55) </w:t>
            </w:r>
          </w:p>
        </w:tc>
        <w:tc>
          <w:tcPr>
            <w:tcW w:w="1134" w:type="dxa"/>
          </w:tcPr>
          <w:p w14:paraId="619BFBD4"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35.947</w:t>
            </w:r>
          </w:p>
        </w:tc>
        <w:tc>
          <w:tcPr>
            <w:tcW w:w="992" w:type="dxa"/>
          </w:tcPr>
          <w:p w14:paraId="3818D2A7"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0.000</w:t>
            </w:r>
          </w:p>
        </w:tc>
      </w:tr>
      <w:tr w:rsidR="003C78A6" w:rsidRPr="006F5565" w14:paraId="5FEAE073" w14:textId="77777777" w:rsidTr="000B693A">
        <w:tc>
          <w:tcPr>
            <w:tcW w:w="4145" w:type="dxa"/>
          </w:tcPr>
          <w:p w14:paraId="204855D4"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undetectable HBeAg (≤ 1.00 S/CO),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Pr>
          <w:p w14:paraId="121165DC"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17 (8.54)</w:t>
            </w:r>
          </w:p>
        </w:tc>
        <w:tc>
          <w:tcPr>
            <w:tcW w:w="1559" w:type="dxa"/>
          </w:tcPr>
          <w:p w14:paraId="407D531B"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5</w:t>
            </w:r>
            <w:r w:rsidR="002D27F4" w:rsidRPr="006F5565">
              <w:rPr>
                <w:rFonts w:ascii="Book Antiqua" w:eastAsia="宋体" w:hAnsi="Book Antiqua" w:cs="Book Antiqua"/>
                <w:sz w:val="24"/>
                <w:szCs w:val="24"/>
              </w:rPr>
              <w:t xml:space="preserve"> </w:t>
            </w:r>
            <w:r w:rsidRPr="006F5565">
              <w:rPr>
                <w:rFonts w:ascii="Book Antiqua" w:eastAsia="宋体" w:hAnsi="Book Antiqua" w:cs="Book Antiqua"/>
                <w:sz w:val="24"/>
                <w:szCs w:val="24"/>
              </w:rPr>
              <w:t>(2.55)</w:t>
            </w:r>
          </w:p>
        </w:tc>
        <w:tc>
          <w:tcPr>
            <w:tcW w:w="1134" w:type="dxa"/>
          </w:tcPr>
          <w:p w14:paraId="22EA16C4"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6.740</w:t>
            </w:r>
          </w:p>
        </w:tc>
        <w:tc>
          <w:tcPr>
            <w:tcW w:w="992" w:type="dxa"/>
          </w:tcPr>
          <w:p w14:paraId="09781C85"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0.009</w:t>
            </w:r>
          </w:p>
        </w:tc>
      </w:tr>
      <w:tr w:rsidR="003C78A6" w:rsidRPr="006F5565" w14:paraId="369BF788" w14:textId="77777777" w:rsidTr="000B693A">
        <w:tc>
          <w:tcPr>
            <w:tcW w:w="4145" w:type="dxa"/>
          </w:tcPr>
          <w:p w14:paraId="50B17637"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Seroconversion rates of HBeAg</w:t>
            </w:r>
            <w:r w:rsidRPr="006F5565">
              <w:rPr>
                <w:rFonts w:ascii="Book Antiqua" w:eastAsia="宋体" w:hAnsi="Book Antiqua" w:cs="Book Antiqua"/>
                <w:sz w:val="24"/>
                <w:szCs w:val="24"/>
                <w:vertAlign w:val="superscript"/>
              </w:rPr>
              <w:t xml:space="preserve"> a</w:t>
            </w:r>
            <w:r w:rsidRPr="006F5565">
              <w:rPr>
                <w:rFonts w:ascii="Book Antiqua" w:eastAsia="宋体" w:hAnsi="Book Antiqua" w:cs="Book Antiqua"/>
                <w:sz w:val="24"/>
                <w:szCs w:val="24"/>
              </w:rPr>
              <w:t xml:space="preserve">,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Pr>
          <w:p w14:paraId="4310FF09"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16 (8.04)</w:t>
            </w:r>
          </w:p>
        </w:tc>
        <w:tc>
          <w:tcPr>
            <w:tcW w:w="1559" w:type="dxa"/>
          </w:tcPr>
          <w:p w14:paraId="7E14DB0D"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4 (2.04)</w:t>
            </w:r>
          </w:p>
        </w:tc>
        <w:tc>
          <w:tcPr>
            <w:tcW w:w="1134" w:type="dxa"/>
          </w:tcPr>
          <w:p w14:paraId="01247950"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7.394</w:t>
            </w:r>
          </w:p>
        </w:tc>
        <w:tc>
          <w:tcPr>
            <w:tcW w:w="992" w:type="dxa"/>
          </w:tcPr>
          <w:p w14:paraId="6F4EA1A4"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0.007</w:t>
            </w:r>
          </w:p>
        </w:tc>
      </w:tr>
      <w:tr w:rsidR="003C78A6" w:rsidRPr="006F5565" w14:paraId="6DCE7764" w14:textId="77777777" w:rsidTr="000B693A">
        <w:tc>
          <w:tcPr>
            <w:tcW w:w="4145" w:type="dxa"/>
          </w:tcPr>
          <w:p w14:paraId="1873F174" w14:textId="77777777" w:rsidR="003C78A6" w:rsidRPr="006F5565" w:rsidRDefault="00845256"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96 wk</w:t>
            </w:r>
          </w:p>
        </w:tc>
        <w:tc>
          <w:tcPr>
            <w:tcW w:w="1418" w:type="dxa"/>
          </w:tcPr>
          <w:p w14:paraId="3302A8D6"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1559" w:type="dxa"/>
          </w:tcPr>
          <w:p w14:paraId="0813EE57"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1134" w:type="dxa"/>
          </w:tcPr>
          <w:p w14:paraId="7FAB35DA"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992" w:type="dxa"/>
          </w:tcPr>
          <w:p w14:paraId="663DD984"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r>
      <w:tr w:rsidR="003C78A6" w:rsidRPr="006F5565" w14:paraId="06E0420C" w14:textId="77777777" w:rsidTr="000B693A">
        <w:tc>
          <w:tcPr>
            <w:tcW w:w="4145" w:type="dxa"/>
          </w:tcPr>
          <w:p w14:paraId="24C71A63"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HBsAg level decline ≥ 0.5 log10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Pr>
          <w:p w14:paraId="054C008A"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83 (41.71)</w:t>
            </w:r>
          </w:p>
        </w:tc>
        <w:tc>
          <w:tcPr>
            <w:tcW w:w="1559" w:type="dxa"/>
          </w:tcPr>
          <w:p w14:paraId="4FBD66EE"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41 (20.92)</w:t>
            </w:r>
          </w:p>
        </w:tc>
        <w:tc>
          <w:tcPr>
            <w:tcW w:w="1134" w:type="dxa"/>
          </w:tcPr>
          <w:p w14:paraId="3022862A"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19.817</w:t>
            </w:r>
          </w:p>
        </w:tc>
        <w:tc>
          <w:tcPr>
            <w:tcW w:w="992" w:type="dxa"/>
          </w:tcPr>
          <w:p w14:paraId="3781BA99"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0.000</w:t>
            </w:r>
          </w:p>
        </w:tc>
      </w:tr>
      <w:tr w:rsidR="003C78A6" w:rsidRPr="006F5565" w14:paraId="2438338D" w14:textId="77777777" w:rsidTr="000B693A">
        <w:tc>
          <w:tcPr>
            <w:tcW w:w="4145" w:type="dxa"/>
          </w:tcPr>
          <w:p w14:paraId="64527E41"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HBsAg level decline ≥ 1 log10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Pr>
          <w:p w14:paraId="4BC270C9"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63</w:t>
            </w:r>
            <w:r w:rsidR="002D27F4" w:rsidRPr="006F5565">
              <w:rPr>
                <w:rFonts w:ascii="Book Antiqua" w:eastAsia="宋体" w:hAnsi="Book Antiqua" w:cs="Book Antiqua"/>
                <w:sz w:val="24"/>
                <w:szCs w:val="24"/>
              </w:rPr>
              <w:t xml:space="preserve"> </w:t>
            </w:r>
            <w:r w:rsidRPr="006F5565">
              <w:rPr>
                <w:rFonts w:ascii="Book Antiqua" w:eastAsia="宋体" w:hAnsi="Book Antiqua" w:cs="Book Antiqua"/>
                <w:sz w:val="24"/>
                <w:szCs w:val="24"/>
              </w:rPr>
              <w:t>(31.66)</w:t>
            </w:r>
          </w:p>
        </w:tc>
        <w:tc>
          <w:tcPr>
            <w:tcW w:w="1559" w:type="dxa"/>
          </w:tcPr>
          <w:p w14:paraId="7D6D9B71"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22 (11.22)</w:t>
            </w:r>
          </w:p>
        </w:tc>
        <w:tc>
          <w:tcPr>
            <w:tcW w:w="1134" w:type="dxa"/>
          </w:tcPr>
          <w:p w14:paraId="70F148BE"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24.413</w:t>
            </w:r>
          </w:p>
        </w:tc>
        <w:tc>
          <w:tcPr>
            <w:tcW w:w="992" w:type="dxa"/>
          </w:tcPr>
          <w:p w14:paraId="73808340"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0.000</w:t>
            </w:r>
          </w:p>
        </w:tc>
      </w:tr>
      <w:tr w:rsidR="003C78A6" w:rsidRPr="006F5565" w14:paraId="558468D2" w14:textId="77777777" w:rsidTr="000B693A">
        <w:tc>
          <w:tcPr>
            <w:tcW w:w="4145" w:type="dxa"/>
            <w:tcBorders>
              <w:bottom w:val="nil"/>
            </w:tcBorders>
          </w:tcPr>
          <w:p w14:paraId="1B1E6119"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HBsAg level decline ≥ 2 log10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Borders>
              <w:bottom w:val="nil"/>
            </w:tcBorders>
          </w:tcPr>
          <w:p w14:paraId="777FAA62"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17 (8.54)</w:t>
            </w:r>
          </w:p>
        </w:tc>
        <w:tc>
          <w:tcPr>
            <w:tcW w:w="1559" w:type="dxa"/>
            <w:tcBorders>
              <w:bottom w:val="nil"/>
            </w:tcBorders>
          </w:tcPr>
          <w:p w14:paraId="77B87B8B"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 (0.51)</w:t>
            </w:r>
          </w:p>
        </w:tc>
        <w:tc>
          <w:tcPr>
            <w:tcW w:w="1134" w:type="dxa"/>
            <w:tcBorders>
              <w:bottom w:val="nil"/>
            </w:tcBorders>
          </w:tcPr>
          <w:p w14:paraId="7B686CC4"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7.129</w:t>
            </w:r>
          </w:p>
        </w:tc>
        <w:tc>
          <w:tcPr>
            <w:tcW w:w="992" w:type="dxa"/>
            <w:tcBorders>
              <w:bottom w:val="nil"/>
            </w:tcBorders>
          </w:tcPr>
          <w:p w14:paraId="7021A358"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0.008</w:t>
            </w:r>
          </w:p>
        </w:tc>
      </w:tr>
      <w:tr w:rsidR="003C78A6" w:rsidRPr="006F5565" w14:paraId="1F9FA1D9" w14:textId="77777777" w:rsidTr="000B693A">
        <w:tc>
          <w:tcPr>
            <w:tcW w:w="4145" w:type="dxa"/>
            <w:tcBorders>
              <w:top w:val="nil"/>
              <w:bottom w:val="nil"/>
            </w:tcBorders>
          </w:tcPr>
          <w:p w14:paraId="53B611E3"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lastRenderedPageBreak/>
              <w:t xml:space="preserve">Patients with undetectable HBsAg (≤ 0.05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Borders>
              <w:top w:val="nil"/>
              <w:bottom w:val="nil"/>
            </w:tcBorders>
          </w:tcPr>
          <w:p w14:paraId="0AD903E4"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 (0)</w:t>
            </w:r>
          </w:p>
        </w:tc>
        <w:tc>
          <w:tcPr>
            <w:tcW w:w="1559" w:type="dxa"/>
            <w:tcBorders>
              <w:top w:val="nil"/>
              <w:bottom w:val="nil"/>
            </w:tcBorders>
          </w:tcPr>
          <w:p w14:paraId="4276EDD0"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 (0)</w:t>
            </w:r>
          </w:p>
        </w:tc>
        <w:tc>
          <w:tcPr>
            <w:tcW w:w="1134" w:type="dxa"/>
            <w:tcBorders>
              <w:top w:val="nil"/>
              <w:bottom w:val="nil"/>
            </w:tcBorders>
          </w:tcPr>
          <w:p w14:paraId="678E0FF0"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0.000</w:t>
            </w:r>
          </w:p>
        </w:tc>
        <w:tc>
          <w:tcPr>
            <w:tcW w:w="992" w:type="dxa"/>
            <w:tcBorders>
              <w:top w:val="nil"/>
              <w:bottom w:val="nil"/>
            </w:tcBorders>
          </w:tcPr>
          <w:p w14:paraId="5006600D"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w:t>
            </w:r>
          </w:p>
        </w:tc>
      </w:tr>
      <w:tr w:rsidR="003C78A6" w:rsidRPr="006F5565" w14:paraId="284B0485" w14:textId="77777777" w:rsidTr="000B693A">
        <w:tc>
          <w:tcPr>
            <w:tcW w:w="4145" w:type="dxa"/>
            <w:tcBorders>
              <w:top w:val="nil"/>
              <w:bottom w:val="nil"/>
            </w:tcBorders>
          </w:tcPr>
          <w:p w14:paraId="4A10D47A"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HBeAg level decline ≥ 1 log10 S/CO),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Borders>
              <w:top w:val="nil"/>
              <w:bottom w:val="nil"/>
            </w:tcBorders>
          </w:tcPr>
          <w:p w14:paraId="02B43393"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51</w:t>
            </w:r>
            <w:r w:rsidR="002D27F4" w:rsidRPr="006F5565">
              <w:rPr>
                <w:rFonts w:ascii="Book Antiqua" w:eastAsia="宋体" w:hAnsi="Book Antiqua" w:cs="Book Antiqua"/>
                <w:sz w:val="24"/>
                <w:szCs w:val="24"/>
              </w:rPr>
              <w:t xml:space="preserve"> </w:t>
            </w:r>
            <w:r w:rsidRPr="006F5565">
              <w:rPr>
                <w:rFonts w:ascii="Book Antiqua" w:eastAsia="宋体" w:hAnsi="Book Antiqua" w:cs="Book Antiqua"/>
                <w:sz w:val="24"/>
                <w:szCs w:val="24"/>
              </w:rPr>
              <w:t>(25.63)</w:t>
            </w:r>
          </w:p>
        </w:tc>
        <w:tc>
          <w:tcPr>
            <w:tcW w:w="1559" w:type="dxa"/>
            <w:tcBorders>
              <w:top w:val="nil"/>
              <w:bottom w:val="nil"/>
            </w:tcBorders>
          </w:tcPr>
          <w:p w14:paraId="562B4D6A"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9</w:t>
            </w:r>
            <w:r w:rsidR="002D27F4" w:rsidRPr="006F5565">
              <w:rPr>
                <w:rFonts w:ascii="Book Antiqua" w:eastAsia="宋体" w:hAnsi="Book Antiqua" w:cs="Book Antiqua"/>
                <w:sz w:val="24"/>
                <w:szCs w:val="24"/>
              </w:rPr>
              <w:t xml:space="preserve"> </w:t>
            </w:r>
            <w:r w:rsidRPr="006F5565">
              <w:rPr>
                <w:rFonts w:ascii="Book Antiqua" w:eastAsia="宋体" w:hAnsi="Book Antiqua" w:cs="Book Antiqua"/>
                <w:sz w:val="24"/>
                <w:szCs w:val="24"/>
              </w:rPr>
              <w:t>(4.59)</w:t>
            </w:r>
          </w:p>
        </w:tc>
        <w:tc>
          <w:tcPr>
            <w:tcW w:w="1134" w:type="dxa"/>
            <w:tcBorders>
              <w:top w:val="nil"/>
              <w:bottom w:val="nil"/>
            </w:tcBorders>
          </w:tcPr>
          <w:p w14:paraId="5645D27F"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33.919</w:t>
            </w:r>
          </w:p>
        </w:tc>
        <w:tc>
          <w:tcPr>
            <w:tcW w:w="992" w:type="dxa"/>
            <w:tcBorders>
              <w:top w:val="nil"/>
              <w:bottom w:val="nil"/>
            </w:tcBorders>
          </w:tcPr>
          <w:p w14:paraId="4FA92DB3"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0.000</w:t>
            </w:r>
          </w:p>
        </w:tc>
      </w:tr>
      <w:tr w:rsidR="003C78A6" w:rsidRPr="006F5565" w14:paraId="5CCB7825" w14:textId="77777777" w:rsidTr="000B693A">
        <w:tc>
          <w:tcPr>
            <w:tcW w:w="4145" w:type="dxa"/>
            <w:tcBorders>
              <w:top w:val="nil"/>
              <w:bottom w:val="nil"/>
            </w:tcBorders>
          </w:tcPr>
          <w:p w14:paraId="60F929A5"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undetectable HBeAg (≤ 1.00 S/CO),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Borders>
              <w:top w:val="nil"/>
              <w:bottom w:val="nil"/>
            </w:tcBorders>
          </w:tcPr>
          <w:p w14:paraId="51BF9C25"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32 (16.08)</w:t>
            </w:r>
          </w:p>
        </w:tc>
        <w:tc>
          <w:tcPr>
            <w:tcW w:w="1559" w:type="dxa"/>
            <w:tcBorders>
              <w:top w:val="nil"/>
              <w:bottom w:val="nil"/>
            </w:tcBorders>
          </w:tcPr>
          <w:p w14:paraId="3ED62549"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11 (5.61)</w:t>
            </w:r>
          </w:p>
        </w:tc>
        <w:tc>
          <w:tcPr>
            <w:tcW w:w="1134" w:type="dxa"/>
            <w:tcBorders>
              <w:top w:val="nil"/>
              <w:bottom w:val="nil"/>
            </w:tcBorders>
          </w:tcPr>
          <w:p w14:paraId="3861464D"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11.154</w:t>
            </w:r>
          </w:p>
        </w:tc>
        <w:tc>
          <w:tcPr>
            <w:tcW w:w="992" w:type="dxa"/>
            <w:tcBorders>
              <w:top w:val="nil"/>
              <w:bottom w:val="nil"/>
            </w:tcBorders>
          </w:tcPr>
          <w:p w14:paraId="06D2B737"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0.001</w:t>
            </w:r>
          </w:p>
        </w:tc>
      </w:tr>
      <w:tr w:rsidR="003C78A6" w:rsidRPr="006F5565" w14:paraId="1940A7A4" w14:textId="77777777" w:rsidTr="000B693A">
        <w:tc>
          <w:tcPr>
            <w:tcW w:w="4145" w:type="dxa"/>
            <w:tcBorders>
              <w:top w:val="nil"/>
              <w:bottom w:val="single" w:sz="4" w:space="0" w:color="auto"/>
            </w:tcBorders>
          </w:tcPr>
          <w:p w14:paraId="04CD0201"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Seroconversion rates of HBeAg</w:t>
            </w:r>
            <w:r w:rsidRPr="006F5565">
              <w:rPr>
                <w:rFonts w:ascii="Book Antiqua" w:eastAsia="宋体" w:hAnsi="Book Antiqua" w:cs="Book Antiqua"/>
                <w:sz w:val="24"/>
                <w:szCs w:val="24"/>
                <w:vertAlign w:val="superscript"/>
              </w:rPr>
              <w:t>a</w:t>
            </w:r>
            <w:r w:rsidRPr="006F5565">
              <w:rPr>
                <w:rFonts w:ascii="Book Antiqua" w:eastAsia="宋体" w:hAnsi="Book Antiqua" w:cs="Book Antiqua"/>
                <w:sz w:val="24"/>
                <w:szCs w:val="24"/>
              </w:rPr>
              <w:t xml:space="preserve">,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Borders>
              <w:top w:val="nil"/>
              <w:bottom w:val="single" w:sz="4" w:space="0" w:color="auto"/>
            </w:tcBorders>
          </w:tcPr>
          <w:p w14:paraId="47D29CAE"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29 (14.57)</w:t>
            </w:r>
          </w:p>
        </w:tc>
        <w:tc>
          <w:tcPr>
            <w:tcW w:w="1559" w:type="dxa"/>
            <w:tcBorders>
              <w:top w:val="nil"/>
              <w:bottom w:val="single" w:sz="4" w:space="0" w:color="auto"/>
            </w:tcBorders>
          </w:tcPr>
          <w:p w14:paraId="75D1A184"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9 (4.46)</w:t>
            </w:r>
          </w:p>
        </w:tc>
        <w:tc>
          <w:tcPr>
            <w:tcW w:w="1134" w:type="dxa"/>
            <w:tcBorders>
              <w:top w:val="nil"/>
              <w:bottom w:val="single" w:sz="4" w:space="0" w:color="auto"/>
            </w:tcBorders>
          </w:tcPr>
          <w:p w14:paraId="062E2AC9"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11.962</w:t>
            </w:r>
          </w:p>
        </w:tc>
        <w:tc>
          <w:tcPr>
            <w:tcW w:w="992" w:type="dxa"/>
            <w:tcBorders>
              <w:top w:val="nil"/>
              <w:bottom w:val="single" w:sz="4" w:space="0" w:color="auto"/>
            </w:tcBorders>
          </w:tcPr>
          <w:p w14:paraId="342C0ECD"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0.001</w:t>
            </w:r>
          </w:p>
        </w:tc>
      </w:tr>
    </w:tbl>
    <w:p w14:paraId="606BF7E6" w14:textId="77777777" w:rsidR="003C78A6" w:rsidRPr="006F5565" w:rsidRDefault="007A7E17"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vertAlign w:val="superscript"/>
        </w:rPr>
        <w:t>a</w:t>
      </w:r>
      <w:r w:rsidRPr="006F5565">
        <w:rPr>
          <w:rFonts w:ascii="Book Antiqua" w:hAnsi="Book Antiqua" w:cs="Book Antiqua"/>
          <w:sz w:val="24"/>
          <w:szCs w:val="24"/>
        </w:rPr>
        <w:t>Previous HBeAg</w:t>
      </w:r>
      <w:r w:rsidRPr="006F5565">
        <w:rPr>
          <w:rFonts w:ascii="Book Antiqua" w:eastAsia="等线" w:hAnsi="Book Antiqua" w:cs="Book Antiqua"/>
          <w:sz w:val="24"/>
          <w:szCs w:val="24"/>
        </w:rPr>
        <w:t>-</w:t>
      </w:r>
      <w:r w:rsidRPr="006F5565">
        <w:rPr>
          <w:rFonts w:ascii="Book Antiqua" w:hAnsi="Book Antiqua" w:cs="Book Antiqua"/>
          <w:sz w:val="24"/>
          <w:szCs w:val="24"/>
        </w:rPr>
        <w:t xml:space="preserve">positive patient HBeAg ≤ </w:t>
      </w:r>
      <w:r w:rsidR="00A94022" w:rsidRPr="006F5565">
        <w:rPr>
          <w:rFonts w:ascii="Book Antiqua" w:hAnsi="Book Antiqua" w:cs="Book Antiqua"/>
          <w:sz w:val="24"/>
          <w:szCs w:val="24"/>
        </w:rPr>
        <w:t xml:space="preserve">1.00 S/CO and HBeAb &gt; 1.0 S/CO. </w:t>
      </w:r>
      <w:r w:rsidRPr="006F5565">
        <w:rPr>
          <w:rFonts w:ascii="Book Antiqua" w:hAnsi="Book Antiqua" w:cs="Book Antiqua"/>
          <w:sz w:val="24"/>
          <w:szCs w:val="24"/>
        </w:rPr>
        <w:t xml:space="preserve">Chi-square test. ICE: Invigorating kidney and clearing away the heat and expelling superficial evils; </w:t>
      </w:r>
      <w:r w:rsidR="00724C8B" w:rsidRPr="006F5565">
        <w:rPr>
          <w:rFonts w:ascii="Book Antiqua" w:hAnsi="Book Antiqua" w:cs="Book Antiqua"/>
          <w:sz w:val="24"/>
          <w:szCs w:val="24"/>
        </w:rPr>
        <w:t xml:space="preserve">HBsAg: </w:t>
      </w:r>
      <w:bookmarkStart w:id="220" w:name="OLE_LINK128"/>
      <w:bookmarkStart w:id="221" w:name="OLE_LINK129"/>
      <w:bookmarkStart w:id="222" w:name="OLE_LINK136"/>
      <w:r w:rsidRPr="006F5565">
        <w:rPr>
          <w:rFonts w:ascii="Book Antiqua" w:hAnsi="Book Antiqua" w:cs="Book Antiqua"/>
          <w:sz w:val="24"/>
          <w:szCs w:val="24"/>
        </w:rPr>
        <w:t>H</w:t>
      </w:r>
      <w:r w:rsidR="00724C8B" w:rsidRPr="006F5565">
        <w:rPr>
          <w:rFonts w:ascii="Book Antiqua" w:hAnsi="Book Antiqua" w:cs="Book Antiqua"/>
          <w:sz w:val="24"/>
          <w:szCs w:val="24"/>
        </w:rPr>
        <w:t>epatitis B surface antigen</w:t>
      </w:r>
      <w:bookmarkEnd w:id="220"/>
      <w:bookmarkEnd w:id="221"/>
      <w:bookmarkEnd w:id="222"/>
      <w:r w:rsidR="00724C8B" w:rsidRPr="006F5565">
        <w:rPr>
          <w:rFonts w:ascii="Book Antiqua" w:hAnsi="Book Antiqua" w:cs="Book Antiqua"/>
          <w:sz w:val="24"/>
          <w:szCs w:val="24"/>
        </w:rPr>
        <w:t xml:space="preserve">; HBeAg: </w:t>
      </w:r>
      <w:bookmarkStart w:id="223" w:name="OLE_LINK130"/>
      <w:bookmarkStart w:id="224" w:name="OLE_LINK131"/>
      <w:r w:rsidRPr="006F5565">
        <w:rPr>
          <w:rFonts w:ascii="Book Antiqua" w:hAnsi="Book Antiqua" w:cs="Book Antiqua"/>
          <w:sz w:val="24"/>
          <w:szCs w:val="24"/>
        </w:rPr>
        <w:t>H</w:t>
      </w:r>
      <w:r w:rsidR="00724C8B" w:rsidRPr="006F5565">
        <w:rPr>
          <w:rFonts w:ascii="Book Antiqua" w:hAnsi="Book Antiqua" w:cs="Book Antiqua"/>
          <w:sz w:val="24"/>
          <w:szCs w:val="24"/>
        </w:rPr>
        <w:t>epatitis B e antigen</w:t>
      </w:r>
      <w:bookmarkEnd w:id="223"/>
      <w:bookmarkEnd w:id="224"/>
      <w:r w:rsidR="00724C8B" w:rsidRPr="006F5565">
        <w:rPr>
          <w:rFonts w:ascii="Book Antiqua" w:hAnsi="Book Antiqua" w:cs="Book Antiqua"/>
          <w:sz w:val="24"/>
          <w:szCs w:val="24"/>
        </w:rPr>
        <w:t>.</w:t>
      </w:r>
    </w:p>
    <w:p w14:paraId="29120AAC" w14:textId="77777777" w:rsidR="000A5795" w:rsidRPr="006F5565" w:rsidRDefault="000A5795" w:rsidP="006F5565">
      <w:pPr>
        <w:widowControl/>
        <w:spacing w:line="360" w:lineRule="auto"/>
        <w:rPr>
          <w:rFonts w:ascii="Book Antiqua" w:hAnsi="Book Antiqua" w:cs="Book Antiqua"/>
          <w:b/>
          <w:sz w:val="24"/>
          <w:szCs w:val="24"/>
        </w:rPr>
      </w:pPr>
      <w:r w:rsidRPr="006F5565">
        <w:rPr>
          <w:rFonts w:ascii="Book Antiqua" w:hAnsi="Book Antiqua" w:cs="Book Antiqua"/>
          <w:b/>
          <w:sz w:val="24"/>
          <w:szCs w:val="24"/>
        </w:rPr>
        <w:br w:type="page"/>
      </w:r>
    </w:p>
    <w:p w14:paraId="34303357" w14:textId="77777777" w:rsidR="003C78A6" w:rsidRPr="006F5565" w:rsidRDefault="00E64187" w:rsidP="006F5565">
      <w:pPr>
        <w:adjustRightInd w:val="0"/>
        <w:snapToGrid w:val="0"/>
        <w:spacing w:line="360" w:lineRule="auto"/>
        <w:rPr>
          <w:rFonts w:ascii="Book Antiqua" w:hAnsi="Book Antiqua" w:cs="Book Antiqua"/>
          <w:b/>
          <w:sz w:val="24"/>
          <w:szCs w:val="24"/>
        </w:rPr>
      </w:pPr>
      <w:r w:rsidRPr="006F5565">
        <w:rPr>
          <w:rFonts w:ascii="Book Antiqua" w:hAnsi="Book Antiqua" w:cs="Book Antiqua"/>
          <w:b/>
          <w:sz w:val="24"/>
          <w:szCs w:val="24"/>
        </w:rPr>
        <w:lastRenderedPageBreak/>
        <w:t>Table 7</w:t>
      </w:r>
      <w:r w:rsidR="00724C8B" w:rsidRPr="006F5565">
        <w:rPr>
          <w:rFonts w:ascii="Book Antiqua" w:hAnsi="Book Antiqua" w:cs="Book Antiqua"/>
          <w:b/>
          <w:sz w:val="24"/>
          <w:szCs w:val="24"/>
        </w:rPr>
        <w:t xml:space="preserve"> Baseline variables and </w:t>
      </w:r>
      <w:r w:rsidR="00724C8B" w:rsidRPr="006F5565">
        <w:rPr>
          <w:rFonts w:ascii="Book Antiqua" w:eastAsia="等线" w:hAnsi="Book Antiqua" w:cs="Book Antiqua"/>
          <w:b/>
          <w:sz w:val="24"/>
          <w:szCs w:val="24"/>
        </w:rPr>
        <w:t>change</w:t>
      </w:r>
      <w:r w:rsidR="00724C8B" w:rsidRPr="006F5565">
        <w:rPr>
          <w:rFonts w:ascii="Book Antiqua" w:hAnsi="Book Antiqua" w:cs="Book Antiqua"/>
          <w:b/>
          <w:sz w:val="24"/>
          <w:szCs w:val="24"/>
        </w:rPr>
        <w:t xml:space="preserve"> in </w:t>
      </w:r>
      <w:r w:rsidR="0041189C" w:rsidRPr="006F5565">
        <w:rPr>
          <w:rFonts w:ascii="Book Antiqua" w:hAnsi="Book Antiqua" w:cs="Book Antiqua"/>
          <w:b/>
          <w:sz w:val="24"/>
          <w:szCs w:val="24"/>
        </w:rPr>
        <w:t>hepatitis B virus e antigen</w:t>
      </w:r>
      <w:r w:rsidR="00724C8B" w:rsidRPr="006F5565">
        <w:rPr>
          <w:rFonts w:ascii="Book Antiqua" w:hAnsi="Book Antiqua" w:cs="Book Antiqua"/>
          <w:b/>
          <w:sz w:val="24"/>
          <w:szCs w:val="24"/>
        </w:rPr>
        <w:t xml:space="preserve"> and </w:t>
      </w:r>
      <w:r w:rsidR="0041189C" w:rsidRPr="006F5565">
        <w:rPr>
          <w:rFonts w:ascii="Book Antiqua" w:hAnsi="Book Antiqua" w:cs="Book Antiqua"/>
          <w:b/>
          <w:sz w:val="24"/>
          <w:szCs w:val="24"/>
        </w:rPr>
        <w:t>hepatitis B surface antigen</w:t>
      </w:r>
      <w:r w:rsidR="00724C8B" w:rsidRPr="006F5565">
        <w:rPr>
          <w:rFonts w:ascii="Book Antiqua" w:hAnsi="Book Antiqua" w:cs="Book Antiqua"/>
          <w:b/>
          <w:sz w:val="24"/>
          <w:szCs w:val="24"/>
        </w:rPr>
        <w:t xml:space="preserve"> from </w:t>
      </w:r>
      <w:bookmarkStart w:id="225" w:name="OLE_LINK9"/>
      <w:bookmarkStart w:id="226" w:name="OLE_LINK8"/>
      <w:r w:rsidR="00724C8B" w:rsidRPr="006F5565">
        <w:rPr>
          <w:rFonts w:ascii="Book Antiqua" w:hAnsi="Book Antiqua" w:cs="Book Antiqua"/>
          <w:b/>
          <w:sz w:val="24"/>
          <w:szCs w:val="24"/>
        </w:rPr>
        <w:t xml:space="preserve">week 12 to week 48 </w:t>
      </w:r>
      <w:r w:rsidRPr="006F5565">
        <w:rPr>
          <w:rFonts w:ascii="Book Antiqua" w:hAnsi="Book Antiqua" w:cs="Book Antiqua"/>
          <w:b/>
          <w:sz w:val="24"/>
          <w:szCs w:val="24"/>
        </w:rPr>
        <w:t>associated with HBeAg clearance</w:t>
      </w:r>
    </w:p>
    <w:tbl>
      <w:tblPr>
        <w:tblStyle w:val="3"/>
        <w:tblW w:w="8501"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47"/>
        <w:gridCol w:w="850"/>
        <w:gridCol w:w="1276"/>
        <w:gridCol w:w="851"/>
        <w:gridCol w:w="850"/>
        <w:gridCol w:w="1276"/>
        <w:gridCol w:w="851"/>
      </w:tblGrid>
      <w:tr w:rsidR="003C78A6" w:rsidRPr="006F5565" w14:paraId="34A197A9" w14:textId="77777777">
        <w:tc>
          <w:tcPr>
            <w:tcW w:w="2547" w:type="dxa"/>
            <w:tcBorders>
              <w:bottom w:val="nil"/>
            </w:tcBorders>
          </w:tcPr>
          <w:bookmarkEnd w:id="225"/>
          <w:bookmarkEnd w:id="226"/>
          <w:p w14:paraId="382E55B1" w14:textId="77777777" w:rsidR="003C78A6" w:rsidRPr="006F5565" w:rsidRDefault="00724C8B" w:rsidP="00C2085B">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Variables</w:t>
            </w:r>
          </w:p>
        </w:tc>
        <w:tc>
          <w:tcPr>
            <w:tcW w:w="2977" w:type="dxa"/>
            <w:gridSpan w:val="3"/>
            <w:tcBorders>
              <w:bottom w:val="nil"/>
            </w:tcBorders>
          </w:tcPr>
          <w:p w14:paraId="649A2CE8" w14:textId="77777777" w:rsidR="003C78A6" w:rsidRPr="006F5565" w:rsidRDefault="00724C8B" w:rsidP="00C2085B">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Univariable Analysis</w:t>
            </w:r>
          </w:p>
        </w:tc>
        <w:tc>
          <w:tcPr>
            <w:tcW w:w="2977" w:type="dxa"/>
            <w:gridSpan w:val="3"/>
            <w:tcBorders>
              <w:bottom w:val="nil"/>
            </w:tcBorders>
          </w:tcPr>
          <w:p w14:paraId="09B9B6AC" w14:textId="77777777" w:rsidR="003C78A6" w:rsidRPr="006F5565" w:rsidRDefault="00724C8B" w:rsidP="00C2085B">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Multivariable Analysis</w:t>
            </w:r>
          </w:p>
        </w:tc>
      </w:tr>
      <w:tr w:rsidR="003C78A6" w:rsidRPr="006F5565" w14:paraId="1CF54EF2" w14:textId="77777777">
        <w:tc>
          <w:tcPr>
            <w:tcW w:w="2547" w:type="dxa"/>
            <w:tcBorders>
              <w:top w:val="nil"/>
              <w:bottom w:val="single" w:sz="4" w:space="0" w:color="auto"/>
            </w:tcBorders>
          </w:tcPr>
          <w:p w14:paraId="36440A8F" w14:textId="77777777" w:rsidR="003C78A6" w:rsidRPr="006F5565" w:rsidRDefault="003C78A6" w:rsidP="00C2085B">
            <w:pPr>
              <w:adjustRightInd w:val="0"/>
              <w:snapToGrid w:val="0"/>
              <w:spacing w:line="360" w:lineRule="auto"/>
              <w:jc w:val="left"/>
              <w:rPr>
                <w:rFonts w:ascii="Book Antiqua" w:hAnsi="Book Antiqua" w:cs="Book Antiqua"/>
                <w:b/>
                <w:sz w:val="24"/>
                <w:szCs w:val="24"/>
              </w:rPr>
            </w:pPr>
          </w:p>
        </w:tc>
        <w:tc>
          <w:tcPr>
            <w:tcW w:w="850" w:type="dxa"/>
            <w:tcBorders>
              <w:top w:val="nil"/>
              <w:bottom w:val="single" w:sz="4" w:space="0" w:color="auto"/>
            </w:tcBorders>
          </w:tcPr>
          <w:p w14:paraId="6B55D375" w14:textId="77777777" w:rsidR="003C78A6" w:rsidRPr="006F5565" w:rsidRDefault="00724C8B" w:rsidP="00C2085B">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OR</w:t>
            </w:r>
          </w:p>
        </w:tc>
        <w:tc>
          <w:tcPr>
            <w:tcW w:w="1276" w:type="dxa"/>
            <w:tcBorders>
              <w:top w:val="nil"/>
              <w:bottom w:val="single" w:sz="4" w:space="0" w:color="auto"/>
            </w:tcBorders>
          </w:tcPr>
          <w:p w14:paraId="569E2298" w14:textId="114DFDC1" w:rsidR="003C78A6" w:rsidRPr="006F5565" w:rsidRDefault="00724C8B" w:rsidP="00C2085B">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95%</w:t>
            </w:r>
            <w:r w:rsidR="00C2085B">
              <w:rPr>
                <w:rFonts w:ascii="Book Antiqua" w:hAnsi="Book Antiqua" w:cs="Book Antiqua"/>
                <w:b/>
                <w:sz w:val="24"/>
                <w:szCs w:val="24"/>
              </w:rPr>
              <w:t xml:space="preserve"> </w:t>
            </w:r>
            <w:r w:rsidRPr="006F5565">
              <w:rPr>
                <w:rFonts w:ascii="Book Antiqua" w:hAnsi="Book Antiqua" w:cs="Book Antiqua"/>
                <w:b/>
                <w:sz w:val="24"/>
                <w:szCs w:val="24"/>
              </w:rPr>
              <w:t>CI</w:t>
            </w:r>
          </w:p>
        </w:tc>
        <w:tc>
          <w:tcPr>
            <w:tcW w:w="851" w:type="dxa"/>
            <w:tcBorders>
              <w:top w:val="nil"/>
              <w:bottom w:val="single" w:sz="4" w:space="0" w:color="auto"/>
            </w:tcBorders>
          </w:tcPr>
          <w:p w14:paraId="0BA1FB10" w14:textId="77777777" w:rsidR="003C78A6" w:rsidRPr="006F5565" w:rsidRDefault="00724C8B" w:rsidP="00C2085B">
            <w:pPr>
              <w:adjustRightInd w:val="0"/>
              <w:snapToGrid w:val="0"/>
              <w:spacing w:line="360" w:lineRule="auto"/>
              <w:jc w:val="left"/>
              <w:rPr>
                <w:rFonts w:ascii="Book Antiqua" w:hAnsi="Book Antiqua" w:cs="Book Antiqua"/>
                <w:b/>
                <w:i/>
                <w:sz w:val="24"/>
                <w:szCs w:val="24"/>
              </w:rPr>
            </w:pPr>
            <w:r w:rsidRPr="006F5565">
              <w:rPr>
                <w:rFonts w:ascii="Book Antiqua" w:hAnsi="Book Antiqua" w:cs="Book Antiqua"/>
                <w:b/>
                <w:i/>
                <w:sz w:val="24"/>
                <w:szCs w:val="24"/>
              </w:rPr>
              <w:t>P</w:t>
            </w:r>
          </w:p>
        </w:tc>
        <w:tc>
          <w:tcPr>
            <w:tcW w:w="850" w:type="dxa"/>
            <w:tcBorders>
              <w:top w:val="nil"/>
              <w:bottom w:val="single" w:sz="4" w:space="0" w:color="auto"/>
            </w:tcBorders>
          </w:tcPr>
          <w:p w14:paraId="6029401F" w14:textId="77777777" w:rsidR="003C78A6" w:rsidRPr="006F5565" w:rsidRDefault="00724C8B" w:rsidP="00C2085B">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OR</w:t>
            </w:r>
          </w:p>
        </w:tc>
        <w:tc>
          <w:tcPr>
            <w:tcW w:w="1276" w:type="dxa"/>
            <w:tcBorders>
              <w:top w:val="nil"/>
              <w:bottom w:val="single" w:sz="4" w:space="0" w:color="auto"/>
            </w:tcBorders>
          </w:tcPr>
          <w:p w14:paraId="298DBEA7" w14:textId="780C89A3" w:rsidR="003C78A6" w:rsidRPr="006F5565" w:rsidRDefault="00724C8B" w:rsidP="00C2085B">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95%</w:t>
            </w:r>
            <w:r w:rsidR="00C2085B">
              <w:rPr>
                <w:rFonts w:ascii="Book Antiqua" w:hAnsi="Book Antiqua" w:cs="Book Antiqua"/>
                <w:b/>
                <w:sz w:val="24"/>
                <w:szCs w:val="24"/>
              </w:rPr>
              <w:t xml:space="preserve"> </w:t>
            </w:r>
            <w:r w:rsidRPr="006F5565">
              <w:rPr>
                <w:rFonts w:ascii="Book Antiqua" w:hAnsi="Book Antiqua" w:cs="Book Antiqua"/>
                <w:b/>
                <w:sz w:val="24"/>
                <w:szCs w:val="24"/>
              </w:rPr>
              <w:t>CI</w:t>
            </w:r>
          </w:p>
        </w:tc>
        <w:tc>
          <w:tcPr>
            <w:tcW w:w="851" w:type="dxa"/>
            <w:tcBorders>
              <w:top w:val="nil"/>
              <w:bottom w:val="single" w:sz="4" w:space="0" w:color="auto"/>
            </w:tcBorders>
          </w:tcPr>
          <w:p w14:paraId="3DD7DAE5" w14:textId="77777777" w:rsidR="003C78A6" w:rsidRPr="006F5565" w:rsidRDefault="00724C8B" w:rsidP="00C2085B">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i/>
                <w:sz w:val="24"/>
                <w:szCs w:val="24"/>
              </w:rPr>
              <w:t>P</w:t>
            </w:r>
          </w:p>
        </w:tc>
      </w:tr>
      <w:tr w:rsidR="003C78A6" w:rsidRPr="006F5565" w14:paraId="166B2456" w14:textId="77777777">
        <w:tc>
          <w:tcPr>
            <w:tcW w:w="2547" w:type="dxa"/>
            <w:tcBorders>
              <w:top w:val="single" w:sz="4" w:space="0" w:color="auto"/>
            </w:tcBorders>
          </w:tcPr>
          <w:p w14:paraId="09E265E5"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Sex</w:t>
            </w:r>
          </w:p>
        </w:tc>
        <w:tc>
          <w:tcPr>
            <w:tcW w:w="850" w:type="dxa"/>
            <w:tcBorders>
              <w:top w:val="single" w:sz="4" w:space="0" w:color="auto"/>
            </w:tcBorders>
          </w:tcPr>
          <w:p w14:paraId="4D6BBCB6"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0.788</w:t>
            </w:r>
          </w:p>
        </w:tc>
        <w:tc>
          <w:tcPr>
            <w:tcW w:w="1276" w:type="dxa"/>
            <w:tcBorders>
              <w:top w:val="single" w:sz="4" w:space="0" w:color="auto"/>
            </w:tcBorders>
          </w:tcPr>
          <w:p w14:paraId="393366A3"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(0.367-1.986)</w:t>
            </w:r>
          </w:p>
        </w:tc>
        <w:tc>
          <w:tcPr>
            <w:tcW w:w="851" w:type="dxa"/>
            <w:tcBorders>
              <w:top w:val="single" w:sz="4" w:space="0" w:color="auto"/>
            </w:tcBorders>
          </w:tcPr>
          <w:p w14:paraId="03F550DD"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0.453</w:t>
            </w:r>
          </w:p>
        </w:tc>
        <w:tc>
          <w:tcPr>
            <w:tcW w:w="850" w:type="dxa"/>
            <w:tcBorders>
              <w:top w:val="single" w:sz="4" w:space="0" w:color="auto"/>
            </w:tcBorders>
          </w:tcPr>
          <w:p w14:paraId="752BD2FF"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c>
          <w:tcPr>
            <w:tcW w:w="1276" w:type="dxa"/>
            <w:tcBorders>
              <w:top w:val="single" w:sz="4" w:space="0" w:color="auto"/>
            </w:tcBorders>
          </w:tcPr>
          <w:p w14:paraId="2D4A80FE"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c>
          <w:tcPr>
            <w:tcW w:w="851" w:type="dxa"/>
            <w:tcBorders>
              <w:top w:val="single" w:sz="4" w:space="0" w:color="auto"/>
            </w:tcBorders>
          </w:tcPr>
          <w:p w14:paraId="1E434999"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r>
      <w:tr w:rsidR="003C78A6" w:rsidRPr="006F5565" w14:paraId="4B6E7640" w14:textId="77777777">
        <w:tc>
          <w:tcPr>
            <w:tcW w:w="2547" w:type="dxa"/>
          </w:tcPr>
          <w:p w14:paraId="275DC219"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Age</w:t>
            </w:r>
          </w:p>
        </w:tc>
        <w:tc>
          <w:tcPr>
            <w:tcW w:w="850" w:type="dxa"/>
          </w:tcPr>
          <w:p w14:paraId="52EBFE2A"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0.947</w:t>
            </w:r>
          </w:p>
        </w:tc>
        <w:tc>
          <w:tcPr>
            <w:tcW w:w="1276" w:type="dxa"/>
          </w:tcPr>
          <w:p w14:paraId="42827D3B"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(0.886-1.198)</w:t>
            </w:r>
          </w:p>
        </w:tc>
        <w:tc>
          <w:tcPr>
            <w:tcW w:w="851" w:type="dxa"/>
          </w:tcPr>
          <w:p w14:paraId="230B1076"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0.715</w:t>
            </w:r>
          </w:p>
        </w:tc>
        <w:tc>
          <w:tcPr>
            <w:tcW w:w="850" w:type="dxa"/>
          </w:tcPr>
          <w:p w14:paraId="7A83320A"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c>
          <w:tcPr>
            <w:tcW w:w="1276" w:type="dxa"/>
          </w:tcPr>
          <w:p w14:paraId="1623AC29"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c>
          <w:tcPr>
            <w:tcW w:w="851" w:type="dxa"/>
          </w:tcPr>
          <w:p w14:paraId="7190648D"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r>
      <w:tr w:rsidR="003C78A6" w:rsidRPr="006F5565" w14:paraId="58D2BDC0" w14:textId="77777777">
        <w:tc>
          <w:tcPr>
            <w:tcW w:w="2547" w:type="dxa"/>
          </w:tcPr>
          <w:p w14:paraId="67BB46FF"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HBV DNA</w:t>
            </w:r>
          </w:p>
        </w:tc>
        <w:tc>
          <w:tcPr>
            <w:tcW w:w="850" w:type="dxa"/>
          </w:tcPr>
          <w:p w14:paraId="169F84FF"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0.633</w:t>
            </w:r>
          </w:p>
        </w:tc>
        <w:tc>
          <w:tcPr>
            <w:tcW w:w="1276" w:type="dxa"/>
          </w:tcPr>
          <w:p w14:paraId="00BDF4BF"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(0.574-1.393)</w:t>
            </w:r>
          </w:p>
        </w:tc>
        <w:tc>
          <w:tcPr>
            <w:tcW w:w="851" w:type="dxa"/>
          </w:tcPr>
          <w:p w14:paraId="1262E927"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0.214</w:t>
            </w:r>
          </w:p>
        </w:tc>
        <w:tc>
          <w:tcPr>
            <w:tcW w:w="850" w:type="dxa"/>
          </w:tcPr>
          <w:p w14:paraId="7797459F"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c>
          <w:tcPr>
            <w:tcW w:w="1276" w:type="dxa"/>
          </w:tcPr>
          <w:p w14:paraId="0156E2E8"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c>
          <w:tcPr>
            <w:tcW w:w="851" w:type="dxa"/>
          </w:tcPr>
          <w:p w14:paraId="7D4B9CFE"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r>
      <w:tr w:rsidR="003C78A6" w:rsidRPr="006F5565" w14:paraId="323E5D3E" w14:textId="77777777">
        <w:tc>
          <w:tcPr>
            <w:tcW w:w="2547" w:type="dxa"/>
          </w:tcPr>
          <w:p w14:paraId="27C64F56"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bookmarkStart w:id="227" w:name="_Hlk44621384"/>
            <w:r w:rsidRPr="006F5565">
              <w:rPr>
                <w:rFonts w:ascii="Book Antiqua" w:hAnsi="Book Antiqua" w:cs="Book Antiqua"/>
                <w:sz w:val="24"/>
                <w:szCs w:val="24"/>
              </w:rPr>
              <w:t>IFN-</w:t>
            </w:r>
            <w:r w:rsidRPr="006F5565">
              <w:rPr>
                <w:rFonts w:ascii="Book Antiqua" w:hAnsi="Book Antiqua" w:cs="Book Antiqua"/>
                <w:i/>
                <w:iCs/>
                <w:sz w:val="24"/>
                <w:szCs w:val="24"/>
              </w:rPr>
              <w:t>γ</w:t>
            </w:r>
          </w:p>
        </w:tc>
        <w:tc>
          <w:tcPr>
            <w:tcW w:w="850" w:type="dxa"/>
          </w:tcPr>
          <w:p w14:paraId="7DDE4EE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0.915</w:t>
            </w:r>
          </w:p>
        </w:tc>
        <w:tc>
          <w:tcPr>
            <w:tcW w:w="1276" w:type="dxa"/>
          </w:tcPr>
          <w:p w14:paraId="54854097"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(0.837-2.131)</w:t>
            </w:r>
          </w:p>
        </w:tc>
        <w:tc>
          <w:tcPr>
            <w:tcW w:w="851" w:type="dxa"/>
          </w:tcPr>
          <w:p w14:paraId="170BD0E0"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0.656</w:t>
            </w:r>
          </w:p>
        </w:tc>
        <w:tc>
          <w:tcPr>
            <w:tcW w:w="850" w:type="dxa"/>
          </w:tcPr>
          <w:p w14:paraId="3B58EA0E"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c>
          <w:tcPr>
            <w:tcW w:w="1276" w:type="dxa"/>
          </w:tcPr>
          <w:p w14:paraId="5D17FC44"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c>
          <w:tcPr>
            <w:tcW w:w="851" w:type="dxa"/>
          </w:tcPr>
          <w:p w14:paraId="7C35AD18"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r>
      <w:bookmarkEnd w:id="227"/>
      <w:tr w:rsidR="003C78A6" w:rsidRPr="006F5565" w14:paraId="5BA9E075" w14:textId="77777777">
        <w:tc>
          <w:tcPr>
            <w:tcW w:w="2547" w:type="dxa"/>
          </w:tcPr>
          <w:p w14:paraId="1D8BE02D"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IL-2</w:t>
            </w:r>
          </w:p>
        </w:tc>
        <w:tc>
          <w:tcPr>
            <w:tcW w:w="850" w:type="dxa"/>
          </w:tcPr>
          <w:p w14:paraId="1A23F139"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0.773</w:t>
            </w:r>
          </w:p>
        </w:tc>
        <w:tc>
          <w:tcPr>
            <w:tcW w:w="1276" w:type="dxa"/>
          </w:tcPr>
          <w:p w14:paraId="6FE9C72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(0.512-1.318)</w:t>
            </w:r>
          </w:p>
        </w:tc>
        <w:tc>
          <w:tcPr>
            <w:tcW w:w="851" w:type="dxa"/>
          </w:tcPr>
          <w:p w14:paraId="768962BA"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0.375</w:t>
            </w:r>
          </w:p>
        </w:tc>
        <w:tc>
          <w:tcPr>
            <w:tcW w:w="850" w:type="dxa"/>
          </w:tcPr>
          <w:p w14:paraId="0F9D71AF"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c>
          <w:tcPr>
            <w:tcW w:w="1276" w:type="dxa"/>
          </w:tcPr>
          <w:p w14:paraId="261F00A5"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c>
          <w:tcPr>
            <w:tcW w:w="851" w:type="dxa"/>
          </w:tcPr>
          <w:p w14:paraId="0E688B04"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r>
      <w:tr w:rsidR="003C78A6" w:rsidRPr="006F5565" w14:paraId="762555D5" w14:textId="77777777">
        <w:tc>
          <w:tcPr>
            <w:tcW w:w="2547" w:type="dxa"/>
          </w:tcPr>
          <w:p w14:paraId="1F14D7B3"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Baseline HBeAg</w:t>
            </w:r>
          </w:p>
          <w:p w14:paraId="7DA3B6C7"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Baseline HBsAg</w:t>
            </w:r>
          </w:p>
        </w:tc>
        <w:tc>
          <w:tcPr>
            <w:tcW w:w="850" w:type="dxa"/>
          </w:tcPr>
          <w:p w14:paraId="0CA7FECF"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1.653</w:t>
            </w:r>
          </w:p>
          <w:p w14:paraId="23E7114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2.431</w:t>
            </w:r>
          </w:p>
        </w:tc>
        <w:tc>
          <w:tcPr>
            <w:tcW w:w="1276" w:type="dxa"/>
          </w:tcPr>
          <w:p w14:paraId="728DE47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(1.332-2.257)</w:t>
            </w:r>
          </w:p>
          <w:p w14:paraId="4881D097"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(1.236-3.915)</w:t>
            </w:r>
          </w:p>
        </w:tc>
        <w:tc>
          <w:tcPr>
            <w:tcW w:w="851" w:type="dxa"/>
          </w:tcPr>
          <w:p w14:paraId="372C0F57" w14:textId="231FC875"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0.03</w:t>
            </w:r>
            <w:r w:rsidR="00C2085B">
              <w:rPr>
                <w:rFonts w:ascii="Book Antiqua" w:hAnsi="Book Antiqua" w:cs="Book Antiqua"/>
                <w:sz w:val="24"/>
                <w:szCs w:val="24"/>
              </w:rPr>
              <w:t>0</w:t>
            </w:r>
          </w:p>
          <w:p w14:paraId="3055585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0.004</w:t>
            </w:r>
          </w:p>
        </w:tc>
        <w:tc>
          <w:tcPr>
            <w:tcW w:w="850" w:type="dxa"/>
          </w:tcPr>
          <w:p w14:paraId="552A01DA"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1.027</w:t>
            </w:r>
          </w:p>
          <w:p w14:paraId="4795EDA6"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1.339</w:t>
            </w:r>
          </w:p>
        </w:tc>
        <w:tc>
          <w:tcPr>
            <w:tcW w:w="1276" w:type="dxa"/>
          </w:tcPr>
          <w:p w14:paraId="5DCAD0E5"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w:t>
            </w:r>
            <w:r w:rsidRPr="006F5565">
              <w:rPr>
                <w:rFonts w:ascii="Book Antiqua" w:hAnsi="Book Antiqua" w:cs="Book Antiqua"/>
                <w:sz w:val="24"/>
                <w:szCs w:val="24"/>
              </w:rPr>
              <w:t>1.145-1.908</w:t>
            </w:r>
            <w:r w:rsidRPr="006F5565">
              <w:rPr>
                <w:rFonts w:ascii="Book Antiqua" w:hAnsi="Book Antiqua" w:cs="Book Antiqua"/>
                <w:sz w:val="24"/>
                <w:szCs w:val="24"/>
              </w:rPr>
              <w:t>）</w:t>
            </w:r>
          </w:p>
          <w:p w14:paraId="48BCC7FE"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(1.131-1.862)</w:t>
            </w:r>
          </w:p>
        </w:tc>
        <w:tc>
          <w:tcPr>
            <w:tcW w:w="851" w:type="dxa"/>
          </w:tcPr>
          <w:p w14:paraId="0D513D35"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0.047</w:t>
            </w:r>
          </w:p>
          <w:p w14:paraId="00A5DD3E"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0.009</w:t>
            </w:r>
          </w:p>
        </w:tc>
      </w:tr>
      <w:tr w:rsidR="003C78A6" w:rsidRPr="006F5565" w14:paraId="1D4692F7" w14:textId="77777777">
        <w:tc>
          <w:tcPr>
            <w:tcW w:w="2547" w:type="dxa"/>
          </w:tcPr>
          <w:p w14:paraId="115AC31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Week 24 HBeAg change from baseline</w:t>
            </w:r>
          </w:p>
        </w:tc>
        <w:tc>
          <w:tcPr>
            <w:tcW w:w="850" w:type="dxa"/>
          </w:tcPr>
          <w:p w14:paraId="61FA3DC3"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2.762</w:t>
            </w:r>
          </w:p>
        </w:tc>
        <w:tc>
          <w:tcPr>
            <w:tcW w:w="1276" w:type="dxa"/>
          </w:tcPr>
          <w:p w14:paraId="582052D5"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(1.562-4.256)</w:t>
            </w:r>
          </w:p>
        </w:tc>
        <w:tc>
          <w:tcPr>
            <w:tcW w:w="851" w:type="dxa"/>
          </w:tcPr>
          <w:p w14:paraId="6B168BEB"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&lt;</w:t>
            </w:r>
            <w:r w:rsidR="00E64187" w:rsidRPr="006F5565">
              <w:rPr>
                <w:rFonts w:ascii="Book Antiqua" w:hAnsi="Book Antiqua" w:cs="Book Antiqua"/>
                <w:sz w:val="24"/>
                <w:szCs w:val="24"/>
              </w:rPr>
              <w:t xml:space="preserve"> </w:t>
            </w:r>
            <w:r w:rsidRPr="006F5565">
              <w:rPr>
                <w:rFonts w:ascii="Book Antiqua" w:hAnsi="Book Antiqua" w:cs="Book Antiqua"/>
                <w:sz w:val="24"/>
                <w:szCs w:val="24"/>
              </w:rPr>
              <w:t>0.001</w:t>
            </w:r>
          </w:p>
        </w:tc>
        <w:tc>
          <w:tcPr>
            <w:tcW w:w="850" w:type="dxa"/>
          </w:tcPr>
          <w:p w14:paraId="5B02AEB4"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2.338</w:t>
            </w:r>
          </w:p>
        </w:tc>
        <w:tc>
          <w:tcPr>
            <w:tcW w:w="1276" w:type="dxa"/>
          </w:tcPr>
          <w:p w14:paraId="10F524CE"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(1.636-4.863)</w:t>
            </w:r>
          </w:p>
        </w:tc>
        <w:tc>
          <w:tcPr>
            <w:tcW w:w="851" w:type="dxa"/>
          </w:tcPr>
          <w:p w14:paraId="2791BE84"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&lt;</w:t>
            </w:r>
            <w:r w:rsidR="00E64187" w:rsidRPr="006F5565">
              <w:rPr>
                <w:rFonts w:ascii="Book Antiqua" w:hAnsi="Book Antiqua" w:cs="Book Antiqua"/>
                <w:sz w:val="24"/>
                <w:szCs w:val="24"/>
              </w:rPr>
              <w:t xml:space="preserve"> </w:t>
            </w:r>
            <w:r w:rsidRPr="006F5565">
              <w:rPr>
                <w:rFonts w:ascii="Book Antiqua" w:hAnsi="Book Antiqua" w:cs="Book Antiqua"/>
                <w:sz w:val="24"/>
                <w:szCs w:val="24"/>
              </w:rPr>
              <w:t>0.001</w:t>
            </w:r>
          </w:p>
        </w:tc>
      </w:tr>
      <w:tr w:rsidR="003C78A6" w:rsidRPr="006F5565" w14:paraId="6ABF074B" w14:textId="77777777">
        <w:tc>
          <w:tcPr>
            <w:tcW w:w="2547" w:type="dxa"/>
          </w:tcPr>
          <w:p w14:paraId="3780CC5F"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Week 36 HBeAg change from baseline</w:t>
            </w:r>
          </w:p>
        </w:tc>
        <w:tc>
          <w:tcPr>
            <w:tcW w:w="850" w:type="dxa"/>
          </w:tcPr>
          <w:p w14:paraId="632D2CA8"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3.411</w:t>
            </w:r>
          </w:p>
        </w:tc>
        <w:tc>
          <w:tcPr>
            <w:tcW w:w="1276" w:type="dxa"/>
          </w:tcPr>
          <w:p w14:paraId="5717023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(1.976-4.526)</w:t>
            </w:r>
          </w:p>
        </w:tc>
        <w:tc>
          <w:tcPr>
            <w:tcW w:w="851" w:type="dxa"/>
          </w:tcPr>
          <w:p w14:paraId="28BC17D9"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&lt;</w:t>
            </w:r>
            <w:r w:rsidR="00E64187" w:rsidRPr="006F5565">
              <w:rPr>
                <w:rFonts w:ascii="Book Antiqua" w:hAnsi="Book Antiqua" w:cs="Book Antiqua"/>
                <w:sz w:val="24"/>
                <w:szCs w:val="24"/>
              </w:rPr>
              <w:t xml:space="preserve"> </w:t>
            </w:r>
            <w:r w:rsidRPr="006F5565">
              <w:rPr>
                <w:rFonts w:ascii="Book Antiqua" w:hAnsi="Book Antiqua" w:cs="Book Antiqua"/>
                <w:sz w:val="24"/>
                <w:szCs w:val="24"/>
              </w:rPr>
              <w:t>0.001</w:t>
            </w:r>
          </w:p>
        </w:tc>
        <w:tc>
          <w:tcPr>
            <w:tcW w:w="850" w:type="dxa"/>
          </w:tcPr>
          <w:p w14:paraId="52EBB7F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3.185</w:t>
            </w:r>
          </w:p>
        </w:tc>
        <w:tc>
          <w:tcPr>
            <w:tcW w:w="1276" w:type="dxa"/>
          </w:tcPr>
          <w:p w14:paraId="37FCB02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(1.977-5.466)</w:t>
            </w:r>
          </w:p>
        </w:tc>
        <w:tc>
          <w:tcPr>
            <w:tcW w:w="851" w:type="dxa"/>
          </w:tcPr>
          <w:p w14:paraId="73FDCD6F"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&lt;</w:t>
            </w:r>
            <w:r w:rsidR="00E64187" w:rsidRPr="006F5565">
              <w:rPr>
                <w:rFonts w:ascii="Book Antiqua" w:hAnsi="Book Antiqua" w:cs="Book Antiqua"/>
                <w:sz w:val="24"/>
                <w:szCs w:val="24"/>
              </w:rPr>
              <w:t xml:space="preserve"> </w:t>
            </w:r>
            <w:r w:rsidRPr="006F5565">
              <w:rPr>
                <w:rFonts w:ascii="Book Antiqua" w:hAnsi="Book Antiqua" w:cs="Book Antiqua"/>
                <w:sz w:val="24"/>
                <w:szCs w:val="24"/>
              </w:rPr>
              <w:t>0.001</w:t>
            </w:r>
          </w:p>
        </w:tc>
      </w:tr>
      <w:tr w:rsidR="003C78A6" w:rsidRPr="006F5565" w14:paraId="53794BD6" w14:textId="77777777">
        <w:tc>
          <w:tcPr>
            <w:tcW w:w="2547" w:type="dxa"/>
          </w:tcPr>
          <w:p w14:paraId="3D87BEB5"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Week 24 HBsAg change from baseline</w:t>
            </w:r>
          </w:p>
        </w:tc>
        <w:tc>
          <w:tcPr>
            <w:tcW w:w="850" w:type="dxa"/>
          </w:tcPr>
          <w:p w14:paraId="1BAC0644"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4.458</w:t>
            </w:r>
          </w:p>
        </w:tc>
        <w:tc>
          <w:tcPr>
            <w:tcW w:w="1276" w:type="dxa"/>
          </w:tcPr>
          <w:p w14:paraId="3179106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(2.153-10.198)</w:t>
            </w:r>
          </w:p>
        </w:tc>
        <w:tc>
          <w:tcPr>
            <w:tcW w:w="851" w:type="dxa"/>
          </w:tcPr>
          <w:p w14:paraId="0C76437D"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&lt;</w:t>
            </w:r>
            <w:r w:rsidR="00E64187" w:rsidRPr="006F5565">
              <w:rPr>
                <w:rFonts w:ascii="Book Antiqua" w:hAnsi="Book Antiqua" w:cs="Book Antiqua"/>
                <w:sz w:val="24"/>
                <w:szCs w:val="24"/>
              </w:rPr>
              <w:t xml:space="preserve"> </w:t>
            </w:r>
            <w:r w:rsidRPr="006F5565">
              <w:rPr>
                <w:rFonts w:ascii="Book Antiqua" w:hAnsi="Book Antiqua" w:cs="Book Antiqua"/>
                <w:sz w:val="24"/>
                <w:szCs w:val="24"/>
              </w:rPr>
              <w:t>0.001</w:t>
            </w:r>
          </w:p>
        </w:tc>
        <w:tc>
          <w:tcPr>
            <w:tcW w:w="850" w:type="dxa"/>
          </w:tcPr>
          <w:p w14:paraId="3007DB9E"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3.273</w:t>
            </w:r>
          </w:p>
        </w:tc>
        <w:tc>
          <w:tcPr>
            <w:tcW w:w="1276" w:type="dxa"/>
          </w:tcPr>
          <w:p w14:paraId="388101A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(1.375-5.216)</w:t>
            </w:r>
          </w:p>
        </w:tc>
        <w:tc>
          <w:tcPr>
            <w:tcW w:w="851" w:type="dxa"/>
          </w:tcPr>
          <w:p w14:paraId="48287765"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&lt;</w:t>
            </w:r>
            <w:r w:rsidR="00E64187" w:rsidRPr="006F5565">
              <w:rPr>
                <w:rFonts w:ascii="Book Antiqua" w:hAnsi="Book Antiqua" w:cs="Book Antiqua"/>
                <w:sz w:val="24"/>
                <w:szCs w:val="24"/>
              </w:rPr>
              <w:t xml:space="preserve"> </w:t>
            </w:r>
            <w:r w:rsidRPr="006F5565">
              <w:rPr>
                <w:rFonts w:ascii="Book Antiqua" w:hAnsi="Book Antiqua" w:cs="Book Antiqua"/>
                <w:sz w:val="24"/>
                <w:szCs w:val="24"/>
              </w:rPr>
              <w:t>0.001</w:t>
            </w:r>
          </w:p>
        </w:tc>
      </w:tr>
      <w:tr w:rsidR="003C78A6" w:rsidRPr="006F5565" w14:paraId="44C0B42B" w14:textId="77777777">
        <w:tc>
          <w:tcPr>
            <w:tcW w:w="2547" w:type="dxa"/>
          </w:tcPr>
          <w:p w14:paraId="6F5F2B07"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Week 36 HBsAg change from baseline</w:t>
            </w:r>
          </w:p>
        </w:tc>
        <w:tc>
          <w:tcPr>
            <w:tcW w:w="850" w:type="dxa"/>
          </w:tcPr>
          <w:p w14:paraId="3102A707"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5.371</w:t>
            </w:r>
          </w:p>
        </w:tc>
        <w:tc>
          <w:tcPr>
            <w:tcW w:w="1276" w:type="dxa"/>
          </w:tcPr>
          <w:p w14:paraId="4DCE7835"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(3.239-6.392)</w:t>
            </w:r>
          </w:p>
        </w:tc>
        <w:tc>
          <w:tcPr>
            <w:tcW w:w="851" w:type="dxa"/>
          </w:tcPr>
          <w:p w14:paraId="04E659BB"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&lt;</w:t>
            </w:r>
            <w:r w:rsidR="00E64187" w:rsidRPr="006F5565">
              <w:rPr>
                <w:rFonts w:ascii="Book Antiqua" w:hAnsi="Book Antiqua" w:cs="Book Antiqua"/>
                <w:sz w:val="24"/>
                <w:szCs w:val="24"/>
              </w:rPr>
              <w:t xml:space="preserve"> </w:t>
            </w:r>
            <w:r w:rsidRPr="006F5565">
              <w:rPr>
                <w:rFonts w:ascii="Book Antiqua" w:hAnsi="Book Antiqua" w:cs="Book Antiqua"/>
                <w:sz w:val="24"/>
                <w:szCs w:val="24"/>
              </w:rPr>
              <w:t>0.001</w:t>
            </w:r>
          </w:p>
        </w:tc>
        <w:tc>
          <w:tcPr>
            <w:tcW w:w="850" w:type="dxa"/>
          </w:tcPr>
          <w:p w14:paraId="140D118F"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5.788</w:t>
            </w:r>
          </w:p>
        </w:tc>
        <w:tc>
          <w:tcPr>
            <w:tcW w:w="1276" w:type="dxa"/>
          </w:tcPr>
          <w:p w14:paraId="54675E6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(2.726-10.612)</w:t>
            </w:r>
          </w:p>
        </w:tc>
        <w:tc>
          <w:tcPr>
            <w:tcW w:w="851" w:type="dxa"/>
          </w:tcPr>
          <w:p w14:paraId="1C9CC1BA"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&lt;</w:t>
            </w:r>
            <w:r w:rsidR="00E64187" w:rsidRPr="006F5565">
              <w:rPr>
                <w:rFonts w:ascii="Book Antiqua" w:hAnsi="Book Antiqua" w:cs="Book Antiqua"/>
                <w:sz w:val="24"/>
                <w:szCs w:val="24"/>
              </w:rPr>
              <w:t xml:space="preserve"> </w:t>
            </w:r>
            <w:r w:rsidRPr="006F5565">
              <w:rPr>
                <w:rFonts w:ascii="Book Antiqua" w:hAnsi="Book Antiqua" w:cs="Book Antiqua"/>
                <w:sz w:val="24"/>
                <w:szCs w:val="24"/>
              </w:rPr>
              <w:t>0.001</w:t>
            </w:r>
          </w:p>
        </w:tc>
      </w:tr>
      <w:tr w:rsidR="003C78A6" w:rsidRPr="006F5565" w14:paraId="23E4FADB" w14:textId="77777777">
        <w:tc>
          <w:tcPr>
            <w:tcW w:w="2547" w:type="dxa"/>
          </w:tcPr>
          <w:p w14:paraId="2FCCA6EB"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Week 12 ALT elevation</w:t>
            </w:r>
          </w:p>
        </w:tc>
        <w:tc>
          <w:tcPr>
            <w:tcW w:w="850" w:type="dxa"/>
          </w:tcPr>
          <w:p w14:paraId="592C6248"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2.676</w:t>
            </w:r>
          </w:p>
        </w:tc>
        <w:tc>
          <w:tcPr>
            <w:tcW w:w="1276" w:type="dxa"/>
          </w:tcPr>
          <w:p w14:paraId="16C346FD"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(1.133-5.432)</w:t>
            </w:r>
          </w:p>
        </w:tc>
        <w:tc>
          <w:tcPr>
            <w:tcW w:w="851" w:type="dxa"/>
          </w:tcPr>
          <w:p w14:paraId="5C8721CA"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0.016</w:t>
            </w:r>
          </w:p>
        </w:tc>
        <w:tc>
          <w:tcPr>
            <w:tcW w:w="850" w:type="dxa"/>
          </w:tcPr>
          <w:p w14:paraId="47281FF8"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2.049</w:t>
            </w:r>
          </w:p>
        </w:tc>
        <w:tc>
          <w:tcPr>
            <w:tcW w:w="1276" w:type="dxa"/>
          </w:tcPr>
          <w:p w14:paraId="695F41E9"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(1.363-9.198)</w:t>
            </w:r>
          </w:p>
        </w:tc>
        <w:tc>
          <w:tcPr>
            <w:tcW w:w="851" w:type="dxa"/>
          </w:tcPr>
          <w:p w14:paraId="0670792A"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0.006</w:t>
            </w:r>
          </w:p>
        </w:tc>
      </w:tr>
      <w:tr w:rsidR="003C78A6" w:rsidRPr="006F5565" w14:paraId="1CB47F7A" w14:textId="77777777">
        <w:tc>
          <w:tcPr>
            <w:tcW w:w="2547" w:type="dxa"/>
          </w:tcPr>
          <w:p w14:paraId="227858AF"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lastRenderedPageBreak/>
              <w:t>Week 24 ALT elevation</w:t>
            </w:r>
          </w:p>
        </w:tc>
        <w:tc>
          <w:tcPr>
            <w:tcW w:w="850" w:type="dxa"/>
          </w:tcPr>
          <w:p w14:paraId="7DEF0318"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3.373</w:t>
            </w:r>
          </w:p>
        </w:tc>
        <w:tc>
          <w:tcPr>
            <w:tcW w:w="1276" w:type="dxa"/>
          </w:tcPr>
          <w:p w14:paraId="5556A189"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(2.637-7.568)</w:t>
            </w:r>
          </w:p>
        </w:tc>
        <w:tc>
          <w:tcPr>
            <w:tcW w:w="851" w:type="dxa"/>
          </w:tcPr>
          <w:p w14:paraId="777FDB4F"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0.003</w:t>
            </w:r>
          </w:p>
        </w:tc>
        <w:tc>
          <w:tcPr>
            <w:tcW w:w="850" w:type="dxa"/>
          </w:tcPr>
          <w:p w14:paraId="7F0D5E08"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3.788</w:t>
            </w:r>
          </w:p>
        </w:tc>
        <w:tc>
          <w:tcPr>
            <w:tcW w:w="1276" w:type="dxa"/>
          </w:tcPr>
          <w:p w14:paraId="3EDD4E5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(2.728-7.687)</w:t>
            </w:r>
          </w:p>
        </w:tc>
        <w:tc>
          <w:tcPr>
            <w:tcW w:w="851" w:type="dxa"/>
          </w:tcPr>
          <w:p w14:paraId="4B126B8B"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0.003</w:t>
            </w:r>
          </w:p>
        </w:tc>
      </w:tr>
      <w:tr w:rsidR="003C78A6" w:rsidRPr="006F5565" w14:paraId="449C26E9" w14:textId="77777777">
        <w:tc>
          <w:tcPr>
            <w:tcW w:w="2547" w:type="dxa"/>
          </w:tcPr>
          <w:p w14:paraId="538B25D7"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Week 48 IFN-</w:t>
            </w:r>
            <w:r w:rsidRPr="006F5565">
              <w:rPr>
                <w:rFonts w:ascii="Book Antiqua" w:hAnsi="Book Antiqua" w:cs="Book Antiqua"/>
                <w:i/>
                <w:iCs/>
                <w:sz w:val="24"/>
                <w:szCs w:val="24"/>
              </w:rPr>
              <w:t>γ</w:t>
            </w:r>
            <w:r w:rsidRPr="006F5565">
              <w:rPr>
                <w:rFonts w:ascii="Book Antiqua" w:hAnsi="Book Antiqua" w:cs="Book Antiqua"/>
                <w:sz w:val="24"/>
                <w:szCs w:val="24"/>
              </w:rPr>
              <w:t xml:space="preserve"> elevation</w:t>
            </w:r>
          </w:p>
        </w:tc>
        <w:tc>
          <w:tcPr>
            <w:tcW w:w="850" w:type="dxa"/>
          </w:tcPr>
          <w:p w14:paraId="1C377DA1"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2.735</w:t>
            </w:r>
          </w:p>
        </w:tc>
        <w:tc>
          <w:tcPr>
            <w:tcW w:w="1276" w:type="dxa"/>
          </w:tcPr>
          <w:p w14:paraId="17DB38C5"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(1.317-6.682)</w:t>
            </w:r>
          </w:p>
        </w:tc>
        <w:tc>
          <w:tcPr>
            <w:tcW w:w="851" w:type="dxa"/>
          </w:tcPr>
          <w:p w14:paraId="501DA8A5"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0.002</w:t>
            </w:r>
          </w:p>
        </w:tc>
        <w:tc>
          <w:tcPr>
            <w:tcW w:w="850" w:type="dxa"/>
          </w:tcPr>
          <w:p w14:paraId="1CDB9BEF"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2.171</w:t>
            </w:r>
          </w:p>
        </w:tc>
        <w:tc>
          <w:tcPr>
            <w:tcW w:w="1276" w:type="dxa"/>
          </w:tcPr>
          <w:p w14:paraId="2FF9D91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(1.163-2.961)</w:t>
            </w:r>
          </w:p>
        </w:tc>
        <w:tc>
          <w:tcPr>
            <w:tcW w:w="851" w:type="dxa"/>
          </w:tcPr>
          <w:p w14:paraId="1F0958B0"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0.007</w:t>
            </w:r>
          </w:p>
        </w:tc>
      </w:tr>
      <w:tr w:rsidR="003C78A6" w:rsidRPr="006F5565" w14:paraId="67201BA7" w14:textId="77777777">
        <w:tc>
          <w:tcPr>
            <w:tcW w:w="2547" w:type="dxa"/>
          </w:tcPr>
          <w:p w14:paraId="358DA3B8"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Week 48 IL-2 elevation</w:t>
            </w:r>
          </w:p>
        </w:tc>
        <w:tc>
          <w:tcPr>
            <w:tcW w:w="850" w:type="dxa"/>
          </w:tcPr>
          <w:p w14:paraId="15CE92FA"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2.133</w:t>
            </w:r>
          </w:p>
        </w:tc>
        <w:tc>
          <w:tcPr>
            <w:tcW w:w="1276" w:type="dxa"/>
          </w:tcPr>
          <w:p w14:paraId="30E93F16"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(1.171-8.616)</w:t>
            </w:r>
          </w:p>
        </w:tc>
        <w:tc>
          <w:tcPr>
            <w:tcW w:w="851" w:type="dxa"/>
          </w:tcPr>
          <w:p w14:paraId="7F2606A8"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0.008</w:t>
            </w:r>
          </w:p>
        </w:tc>
        <w:tc>
          <w:tcPr>
            <w:tcW w:w="850" w:type="dxa"/>
          </w:tcPr>
          <w:p w14:paraId="70DA48CC"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1.882</w:t>
            </w:r>
          </w:p>
        </w:tc>
        <w:tc>
          <w:tcPr>
            <w:tcW w:w="1276" w:type="dxa"/>
          </w:tcPr>
          <w:p w14:paraId="0127BE5D"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(1.026-2.613)</w:t>
            </w:r>
          </w:p>
        </w:tc>
        <w:tc>
          <w:tcPr>
            <w:tcW w:w="851" w:type="dxa"/>
          </w:tcPr>
          <w:p w14:paraId="6CBE99D3"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0.020</w:t>
            </w:r>
          </w:p>
        </w:tc>
      </w:tr>
    </w:tbl>
    <w:bookmarkEnd w:id="0"/>
    <w:bookmarkEnd w:id="1"/>
    <w:bookmarkEnd w:id="2"/>
    <w:bookmarkEnd w:id="3"/>
    <w:bookmarkEnd w:id="4"/>
    <w:bookmarkEnd w:id="5"/>
    <w:bookmarkEnd w:id="6"/>
    <w:bookmarkEnd w:id="7"/>
    <w:p w14:paraId="55D1BF8A" w14:textId="09692E3E" w:rsidR="003C78A6" w:rsidRPr="006F5565" w:rsidRDefault="00C2085B" w:rsidP="006F5565">
      <w:pPr>
        <w:adjustRightInd w:val="0"/>
        <w:snapToGrid w:val="0"/>
        <w:spacing w:line="360" w:lineRule="auto"/>
        <w:rPr>
          <w:rFonts w:ascii="Book Antiqua" w:hAnsi="Book Antiqua" w:cs="Book Antiqua"/>
          <w:sz w:val="24"/>
          <w:szCs w:val="24"/>
        </w:rPr>
      </w:pPr>
      <w:r>
        <w:rPr>
          <w:rFonts w:ascii="Book Antiqua" w:hAnsi="Book Antiqua" w:cs="Book Antiqua"/>
          <w:sz w:val="24"/>
          <w:szCs w:val="24"/>
        </w:rPr>
        <w:t xml:space="preserve">CI: Confidence interval; </w:t>
      </w:r>
      <w:r w:rsidR="00E64187" w:rsidRPr="006F5565">
        <w:rPr>
          <w:rFonts w:ascii="Book Antiqua" w:hAnsi="Book Antiqua" w:cs="Book Antiqua"/>
          <w:sz w:val="24"/>
          <w:szCs w:val="24"/>
        </w:rPr>
        <w:t>ALT: Alanine aminotransferase; HBV: Hepatitis B virus; HBsAg: Hepatitis B virus surface antigen; HBeAg: Hepatitis B virus e antigen;</w:t>
      </w:r>
      <w:r w:rsidR="00811F14" w:rsidRPr="006F5565">
        <w:rPr>
          <w:rFonts w:ascii="Book Antiqua" w:eastAsia="仿宋_GB2312" w:hAnsi="Book Antiqua" w:cs="Book Antiqua"/>
          <w:sz w:val="24"/>
          <w:szCs w:val="24"/>
        </w:rPr>
        <w:t xml:space="preserve"> IL-2: </w:t>
      </w:r>
      <w:bookmarkStart w:id="228" w:name="OLE_LINK179"/>
      <w:bookmarkStart w:id="229" w:name="OLE_LINK180"/>
      <w:r w:rsidR="00811F14" w:rsidRPr="006F5565">
        <w:rPr>
          <w:rFonts w:ascii="Book Antiqua" w:eastAsia="仿宋_GB2312" w:hAnsi="Book Antiqua" w:cs="Book Antiqua"/>
          <w:sz w:val="24"/>
          <w:szCs w:val="24"/>
        </w:rPr>
        <w:t xml:space="preserve">Interleukin-2; </w:t>
      </w:r>
      <w:r w:rsidR="00811F14" w:rsidRPr="006F5565">
        <w:rPr>
          <w:rFonts w:ascii="Book Antiqua" w:hAnsi="Book Antiqua" w:cs="Book Antiqua"/>
          <w:sz w:val="24"/>
          <w:szCs w:val="24"/>
        </w:rPr>
        <w:t>IFN-</w:t>
      </w:r>
      <w:r w:rsidR="00811F14" w:rsidRPr="006F5565">
        <w:rPr>
          <w:rFonts w:ascii="Book Antiqua" w:hAnsi="Book Antiqua" w:cs="Book Antiqua"/>
          <w:i/>
          <w:iCs/>
          <w:sz w:val="24"/>
          <w:szCs w:val="24"/>
        </w:rPr>
        <w:t xml:space="preserve">γ: </w:t>
      </w:r>
      <w:r w:rsidR="00811F14" w:rsidRPr="006F5565">
        <w:rPr>
          <w:rFonts w:ascii="Book Antiqua" w:eastAsia="仿宋_GB2312" w:hAnsi="Book Antiqua" w:cs="Book Antiqua"/>
          <w:sz w:val="24"/>
          <w:szCs w:val="24"/>
        </w:rPr>
        <w:t>Interferon-</w:t>
      </w:r>
      <w:r w:rsidR="00811F14" w:rsidRPr="006F5565">
        <w:rPr>
          <w:rFonts w:ascii="Book Antiqua" w:eastAsia="仿宋_GB2312" w:hAnsi="Book Antiqua" w:cs="Book Antiqua"/>
          <w:i/>
          <w:iCs/>
          <w:sz w:val="24"/>
          <w:szCs w:val="24"/>
        </w:rPr>
        <w:t>γ</w:t>
      </w:r>
      <w:bookmarkEnd w:id="228"/>
      <w:bookmarkEnd w:id="229"/>
      <w:r w:rsidR="00811F14" w:rsidRPr="006F5565">
        <w:rPr>
          <w:rFonts w:ascii="Book Antiqua" w:eastAsia="仿宋_GB2312" w:hAnsi="Book Antiqua" w:cs="Book Antiqua"/>
          <w:i/>
          <w:iCs/>
          <w:sz w:val="24"/>
          <w:szCs w:val="24"/>
        </w:rPr>
        <w:t>.</w:t>
      </w:r>
    </w:p>
    <w:sectPr w:rsidR="003C78A6" w:rsidRPr="006F5565" w:rsidSect="006F5565">
      <w:headerReference w:type="default" r:id="rId18"/>
      <w:footerReference w:type="default" r:id="rId19"/>
      <w:pgSz w:w="12240" w:h="15840"/>
      <w:pgMar w:top="1440" w:right="1440" w:bottom="1440" w:left="1440" w:header="851" w:footer="992" w:gutter="0"/>
      <w:cols w:space="425"/>
      <w:docGrid w:type="lines" w:linePitch="312"/>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6ED32BD8" w15:done="0"/>
  <w15:commentEx w15:paraId="203D05C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ED32BD8" w16cid:durableId="22C46F59"/>
  <w16cid:commentId w16cid:paraId="203D05C7" w16cid:durableId="22C4758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CAF5B2" w14:textId="77777777" w:rsidR="00A37C21" w:rsidRDefault="00A37C21" w:rsidP="003C78A6">
      <w:r>
        <w:separator/>
      </w:r>
    </w:p>
  </w:endnote>
  <w:endnote w:type="continuationSeparator" w:id="0">
    <w:p w14:paraId="21A90E5C" w14:textId="77777777" w:rsidR="00A37C21" w:rsidRDefault="00A37C21" w:rsidP="003C78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A10006FF" w:usb1="4000205B" w:usb2="00000010" w:usb3="00000000" w:csb0="0000019F" w:csb1="00000000"/>
  </w:font>
  <w:font w:name="仿宋_GB2312">
    <w:panose1 w:val="02010609030101010101"/>
    <w:charset w:val="86"/>
    <w:family w:val="modern"/>
    <w:pitch w:val="fixed"/>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inionPro-It">
    <w:altName w:val="微软雅黑"/>
    <w:charset w:val="86"/>
    <w:family w:val="auto"/>
    <w:pitch w:val="default"/>
    <w:sig w:usb0="00000000" w:usb1="00000000" w:usb2="00000010" w:usb3="00000000" w:csb0="00040000" w:csb1="00000000"/>
  </w:font>
  <w:font w:name="MinionPro-Regular">
    <w:altName w:val="MS Gothic"/>
    <w:charset w:val="00"/>
    <w:family w:val="auto"/>
    <w:pitch w:val="default"/>
    <w:sig w:usb0="00000000" w:usb1="00000000" w:usb2="00000010" w:usb3="00000000" w:csb0="00020001" w:csb1="00000000"/>
  </w:font>
  <w:font w:name="MinionMath-Capt">
    <w:altName w:val="微软雅黑"/>
    <w:charset w:val="86"/>
    <w:family w:val="auto"/>
    <w:pitch w:val="default"/>
    <w:sig w:usb0="00000000" w:usb1="00000000" w:usb2="00000010" w:usb3="00000000" w:csb0="00040000" w:csb1="00000000"/>
  </w:font>
  <w:font w:name="MinionMath-Regular">
    <w:altName w:val="微软雅黑"/>
    <w:charset w:val="86"/>
    <w:family w:val="auto"/>
    <w:pitch w:val="default"/>
    <w:sig w:usb0="00000000" w:usb1="0000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Cambria Math">
    <w:panose1 w:val="02040503050406030204"/>
    <w:charset w:val="00"/>
    <w:family w:val="roman"/>
    <w:pitch w:val="variable"/>
    <w:sig w:usb0="E00002FF" w:usb1="420024FF" w:usb2="00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4934886"/>
      <w:docPartObj>
        <w:docPartGallery w:val="Page Numbers (Bottom of Page)"/>
        <w:docPartUnique/>
      </w:docPartObj>
    </w:sdtPr>
    <w:sdtEndPr>
      <w:rPr>
        <w:rFonts w:ascii="Book Antiqua" w:hAnsi="Book Antiqua"/>
        <w:sz w:val="24"/>
        <w:szCs w:val="24"/>
      </w:rPr>
    </w:sdtEndPr>
    <w:sdtContent>
      <w:sdt>
        <w:sdtPr>
          <w:id w:val="-1705238520"/>
          <w:docPartObj>
            <w:docPartGallery w:val="Page Numbers (Top of Page)"/>
            <w:docPartUnique/>
          </w:docPartObj>
        </w:sdtPr>
        <w:sdtEndPr>
          <w:rPr>
            <w:rFonts w:ascii="Book Antiqua" w:hAnsi="Book Antiqua"/>
            <w:sz w:val="24"/>
            <w:szCs w:val="24"/>
          </w:rPr>
        </w:sdtEndPr>
        <w:sdtContent>
          <w:p w14:paraId="6F86132E" w14:textId="77777777" w:rsidR="00476B27" w:rsidRPr="00AA5DD4" w:rsidRDefault="00476B27" w:rsidP="0024382F">
            <w:pPr>
              <w:pStyle w:val="a7"/>
              <w:jc w:val="right"/>
              <w:rPr>
                <w:rFonts w:ascii="Book Antiqua" w:hAnsi="Book Antiqua"/>
                <w:sz w:val="24"/>
                <w:szCs w:val="24"/>
              </w:rPr>
            </w:pPr>
            <w:r>
              <w:rPr>
                <w:lang w:val="zh-CN"/>
              </w:rPr>
              <w:t xml:space="preserve"> </w:t>
            </w:r>
            <w:r w:rsidRPr="00AA5DD4">
              <w:rPr>
                <w:rFonts w:ascii="Book Antiqua" w:hAnsi="Book Antiqua"/>
                <w:sz w:val="24"/>
                <w:szCs w:val="24"/>
              </w:rPr>
              <w:fldChar w:fldCharType="begin"/>
            </w:r>
            <w:r w:rsidRPr="00AA5DD4">
              <w:rPr>
                <w:rFonts w:ascii="Book Antiqua" w:hAnsi="Book Antiqua"/>
                <w:sz w:val="24"/>
                <w:szCs w:val="24"/>
              </w:rPr>
              <w:instrText>PAGE</w:instrText>
            </w:r>
            <w:r w:rsidRPr="00AA5DD4">
              <w:rPr>
                <w:rFonts w:ascii="Book Antiqua" w:hAnsi="Book Antiqua"/>
                <w:sz w:val="24"/>
                <w:szCs w:val="24"/>
              </w:rPr>
              <w:fldChar w:fldCharType="separate"/>
            </w:r>
            <w:r w:rsidR="005817D2">
              <w:rPr>
                <w:rFonts w:ascii="Book Antiqua" w:hAnsi="Book Antiqua"/>
                <w:noProof/>
                <w:sz w:val="24"/>
                <w:szCs w:val="24"/>
              </w:rPr>
              <w:t>36</w:t>
            </w:r>
            <w:r w:rsidRPr="00AA5DD4">
              <w:rPr>
                <w:rFonts w:ascii="Book Antiqua" w:hAnsi="Book Antiqua"/>
                <w:sz w:val="24"/>
                <w:szCs w:val="24"/>
              </w:rPr>
              <w:fldChar w:fldCharType="end"/>
            </w:r>
            <w:r w:rsidRPr="00AA5DD4">
              <w:rPr>
                <w:rFonts w:ascii="Book Antiqua" w:hAnsi="Book Antiqua"/>
                <w:sz w:val="24"/>
                <w:szCs w:val="24"/>
                <w:lang w:val="zh-CN"/>
              </w:rPr>
              <w:t xml:space="preserve"> / </w:t>
            </w:r>
            <w:r w:rsidRPr="00AA5DD4">
              <w:rPr>
                <w:rFonts w:ascii="Book Antiqua" w:hAnsi="Book Antiqua"/>
                <w:sz w:val="24"/>
                <w:szCs w:val="24"/>
              </w:rPr>
              <w:fldChar w:fldCharType="begin"/>
            </w:r>
            <w:r w:rsidRPr="00AA5DD4">
              <w:rPr>
                <w:rFonts w:ascii="Book Antiqua" w:hAnsi="Book Antiqua"/>
                <w:sz w:val="24"/>
                <w:szCs w:val="24"/>
              </w:rPr>
              <w:instrText>NUMPAGES</w:instrText>
            </w:r>
            <w:r w:rsidRPr="00AA5DD4">
              <w:rPr>
                <w:rFonts w:ascii="Book Antiqua" w:hAnsi="Book Antiqua"/>
                <w:sz w:val="24"/>
                <w:szCs w:val="24"/>
              </w:rPr>
              <w:fldChar w:fldCharType="separate"/>
            </w:r>
            <w:r w:rsidR="005817D2">
              <w:rPr>
                <w:rFonts w:ascii="Book Antiqua" w:hAnsi="Book Antiqua"/>
                <w:noProof/>
                <w:sz w:val="24"/>
                <w:szCs w:val="24"/>
              </w:rPr>
              <w:t>54</w:t>
            </w:r>
            <w:r w:rsidRPr="00AA5DD4">
              <w:rPr>
                <w:rFonts w:ascii="Book Antiqua" w:hAnsi="Book Antiqua"/>
                <w:sz w:val="24"/>
                <w:szCs w:val="24"/>
              </w:rPr>
              <w:fldChar w:fldCharType="end"/>
            </w:r>
          </w:p>
        </w:sdtContent>
      </w:sdt>
    </w:sdtContent>
  </w:sdt>
  <w:p w14:paraId="059AC1CD" w14:textId="77777777" w:rsidR="00476B27" w:rsidRPr="00AA5DD4" w:rsidRDefault="00476B27">
    <w:pPr>
      <w:pStyle w:val="a7"/>
      <w:rPr>
        <w:rFonts w:ascii="Book Antiqua" w:hAnsi="Book Antiqua"/>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F11BC7" w14:textId="77777777" w:rsidR="00A37C21" w:rsidRDefault="00A37C21" w:rsidP="003C78A6">
      <w:r>
        <w:separator/>
      </w:r>
    </w:p>
  </w:footnote>
  <w:footnote w:type="continuationSeparator" w:id="0">
    <w:p w14:paraId="5F7A1778" w14:textId="77777777" w:rsidR="00A37C21" w:rsidRDefault="00A37C21" w:rsidP="003C78A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865C94" w14:textId="77777777" w:rsidR="00476B27" w:rsidRDefault="00476B27">
    <w:pPr>
      <w:pStyle w:val="a8"/>
      <w:pBdr>
        <w:bottom w:val="none" w:sz="0" w:space="0" w:color="auto"/>
      </w:pBdr>
    </w:pPr>
    <w:bookmarkStart w:id="230" w:name="OLE_LINK171"/>
    <w:bookmarkStart w:id="231" w:name="OLE_LINK172"/>
    <w:bookmarkStart w:id="232" w:name="_Hlk44668103"/>
    <w:bookmarkEnd w:id="230"/>
    <w:bookmarkEnd w:id="231"/>
    <w:bookmarkEnd w:id="232"/>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removePersonalInformation/>
  <w:removeDateAndTime/>
  <w:bordersDoNotSurroundHeader/>
  <w:bordersDoNotSurroundFooter/>
  <w:hideSpellingErrors/>
  <w:hideGrammaticalErrors/>
  <w:proofState w:spelling="clean" w:grammar="clean"/>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World J Gastroenterolog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1&lt;/LineSpacing&gt;&lt;SpaceAfter&gt;0&lt;/SpaceAfter&gt;&lt;HyperlinksEnabled&gt;0&lt;/HyperlinksEnabled&gt;&lt;HyperlinksVisible&gt;0&lt;/HyperlinksVisible&gt;&lt;EnableBibliographyCategories&gt;0&lt;/EnableBibliographyCategories&gt;&lt;/ENLayout&gt;"/>
    <w:docVar w:name="EN.Libraries" w:val="&lt;Libraries&gt;&lt;item db-id=&quot;zdeaa50feewv0oedvf1vzevxvaet020ar9zz&quot;&gt;博士期间文献&lt;record-ids&gt;&lt;item&gt;739&lt;/item&gt;&lt;item&gt;740&lt;/item&gt;&lt;item&gt;741&lt;/item&gt;&lt;item&gt;742&lt;/item&gt;&lt;item&gt;743&lt;/item&gt;&lt;item&gt;744&lt;/item&gt;&lt;item&gt;745&lt;/item&gt;&lt;item&gt;747&lt;/item&gt;&lt;item&gt;748&lt;/item&gt;&lt;item&gt;749&lt;/item&gt;&lt;item&gt;750&lt;/item&gt;&lt;item&gt;751&lt;/item&gt;&lt;item&gt;752&lt;/item&gt;&lt;item&gt;755&lt;/item&gt;&lt;item&gt;756&lt;/item&gt;&lt;item&gt;757&lt;/item&gt;&lt;item&gt;760&lt;/item&gt;&lt;item&gt;761&lt;/item&gt;&lt;item&gt;762&lt;/item&gt;&lt;item&gt;765&lt;/item&gt;&lt;item&gt;766&lt;/item&gt;&lt;item&gt;767&lt;/item&gt;&lt;item&gt;770&lt;/item&gt;&lt;item&gt;771&lt;/item&gt;&lt;item&gt;773&lt;/item&gt;&lt;item&gt;774&lt;/item&gt;&lt;item&gt;775&lt;/item&gt;&lt;item&gt;776&lt;/item&gt;&lt;item&gt;777&lt;/item&gt;&lt;item&gt;778&lt;/item&gt;&lt;item&gt;779&lt;/item&gt;&lt;item&gt;780&lt;/item&gt;&lt;item&gt;781&lt;/item&gt;&lt;item&gt;782&lt;/item&gt;&lt;item&gt;783&lt;/item&gt;&lt;item&gt;784&lt;/item&gt;&lt;item&gt;785&lt;/item&gt;&lt;item&gt;786&lt;/item&gt;&lt;item&gt;787&lt;/item&gt;&lt;item&gt;838&lt;/item&gt;&lt;item&gt;839&lt;/item&gt;&lt;item&gt;840&lt;/item&gt;&lt;item&gt;841&lt;/item&gt;&lt;item&gt;842&lt;/item&gt;&lt;item&gt;844&lt;/item&gt;&lt;item&gt;846&lt;/item&gt;&lt;item&gt;884&lt;/item&gt;&lt;item&gt;885&lt;/item&gt;&lt;item&gt;886&lt;/item&gt;&lt;item&gt;887&lt;/item&gt;&lt;item&gt;888&lt;/item&gt;&lt;/record-ids&gt;&lt;/item&gt;&lt;/Libraries&gt;"/>
    <w:docVar w:name="MachineID" w:val="207|207|197|185|203|197|199|187|197|190|189|197|201|204|197|185|189|"/>
    <w:docVar w:name="Username" w:val="Editor"/>
  </w:docVars>
  <w:rsids>
    <w:rsidRoot w:val="00AB7AE7"/>
    <w:rsid w:val="0000019A"/>
    <w:rsid w:val="0000161D"/>
    <w:rsid w:val="000018E9"/>
    <w:rsid w:val="00001D0A"/>
    <w:rsid w:val="00001E5F"/>
    <w:rsid w:val="00002776"/>
    <w:rsid w:val="00002A49"/>
    <w:rsid w:val="0000482F"/>
    <w:rsid w:val="00005B15"/>
    <w:rsid w:val="00005E56"/>
    <w:rsid w:val="0000648D"/>
    <w:rsid w:val="00007BAB"/>
    <w:rsid w:val="00007C2A"/>
    <w:rsid w:val="000101F2"/>
    <w:rsid w:val="00011781"/>
    <w:rsid w:val="00012205"/>
    <w:rsid w:val="00012940"/>
    <w:rsid w:val="000129B5"/>
    <w:rsid w:val="00012DA9"/>
    <w:rsid w:val="0001426D"/>
    <w:rsid w:val="00014F6A"/>
    <w:rsid w:val="00015017"/>
    <w:rsid w:val="00015593"/>
    <w:rsid w:val="00016828"/>
    <w:rsid w:val="00017C5F"/>
    <w:rsid w:val="00017E79"/>
    <w:rsid w:val="00020007"/>
    <w:rsid w:val="00020C2E"/>
    <w:rsid w:val="000215EF"/>
    <w:rsid w:val="000222F5"/>
    <w:rsid w:val="0002260D"/>
    <w:rsid w:val="000229E8"/>
    <w:rsid w:val="00022CEF"/>
    <w:rsid w:val="00023151"/>
    <w:rsid w:val="00024004"/>
    <w:rsid w:val="000248D9"/>
    <w:rsid w:val="000251CC"/>
    <w:rsid w:val="00026089"/>
    <w:rsid w:val="000268CA"/>
    <w:rsid w:val="00027256"/>
    <w:rsid w:val="000307AA"/>
    <w:rsid w:val="00030C30"/>
    <w:rsid w:val="000343FB"/>
    <w:rsid w:val="00034A31"/>
    <w:rsid w:val="00034D84"/>
    <w:rsid w:val="0003550D"/>
    <w:rsid w:val="00036148"/>
    <w:rsid w:val="00037ACC"/>
    <w:rsid w:val="00040E41"/>
    <w:rsid w:val="000413AC"/>
    <w:rsid w:val="000423E1"/>
    <w:rsid w:val="00042DEA"/>
    <w:rsid w:val="00043093"/>
    <w:rsid w:val="000447E4"/>
    <w:rsid w:val="00044B4D"/>
    <w:rsid w:val="00046E10"/>
    <w:rsid w:val="000471D5"/>
    <w:rsid w:val="000505FD"/>
    <w:rsid w:val="00050905"/>
    <w:rsid w:val="000514B3"/>
    <w:rsid w:val="00053BC0"/>
    <w:rsid w:val="00054006"/>
    <w:rsid w:val="00054158"/>
    <w:rsid w:val="0005597A"/>
    <w:rsid w:val="00056431"/>
    <w:rsid w:val="00056791"/>
    <w:rsid w:val="00057085"/>
    <w:rsid w:val="000572DD"/>
    <w:rsid w:val="000575C4"/>
    <w:rsid w:val="00060F7F"/>
    <w:rsid w:val="00061365"/>
    <w:rsid w:val="00061A1B"/>
    <w:rsid w:val="00061CAE"/>
    <w:rsid w:val="000629D5"/>
    <w:rsid w:val="00063985"/>
    <w:rsid w:val="00064836"/>
    <w:rsid w:val="000649CA"/>
    <w:rsid w:val="00065B32"/>
    <w:rsid w:val="000669F0"/>
    <w:rsid w:val="00067334"/>
    <w:rsid w:val="00067F23"/>
    <w:rsid w:val="000701AA"/>
    <w:rsid w:val="000704CE"/>
    <w:rsid w:val="000704DC"/>
    <w:rsid w:val="00070728"/>
    <w:rsid w:val="0007080D"/>
    <w:rsid w:val="00072702"/>
    <w:rsid w:val="0007308E"/>
    <w:rsid w:val="0007373B"/>
    <w:rsid w:val="00073823"/>
    <w:rsid w:val="000739E9"/>
    <w:rsid w:val="000746E3"/>
    <w:rsid w:val="000766FF"/>
    <w:rsid w:val="00076ABB"/>
    <w:rsid w:val="0007735B"/>
    <w:rsid w:val="00077417"/>
    <w:rsid w:val="00077638"/>
    <w:rsid w:val="000777D1"/>
    <w:rsid w:val="00077CCE"/>
    <w:rsid w:val="00080C58"/>
    <w:rsid w:val="00081478"/>
    <w:rsid w:val="0008173D"/>
    <w:rsid w:val="00081F70"/>
    <w:rsid w:val="000822FE"/>
    <w:rsid w:val="0008403D"/>
    <w:rsid w:val="0008466E"/>
    <w:rsid w:val="00085059"/>
    <w:rsid w:val="00085897"/>
    <w:rsid w:val="00087152"/>
    <w:rsid w:val="00087BA9"/>
    <w:rsid w:val="000905B2"/>
    <w:rsid w:val="0009064D"/>
    <w:rsid w:val="000916BB"/>
    <w:rsid w:val="0009184D"/>
    <w:rsid w:val="0009321D"/>
    <w:rsid w:val="00093546"/>
    <w:rsid w:val="00093B00"/>
    <w:rsid w:val="00094E65"/>
    <w:rsid w:val="00095C76"/>
    <w:rsid w:val="00096401"/>
    <w:rsid w:val="000964C2"/>
    <w:rsid w:val="000A085F"/>
    <w:rsid w:val="000A107A"/>
    <w:rsid w:val="000A1359"/>
    <w:rsid w:val="000A31B5"/>
    <w:rsid w:val="000A31DB"/>
    <w:rsid w:val="000A381F"/>
    <w:rsid w:val="000A5795"/>
    <w:rsid w:val="000A6803"/>
    <w:rsid w:val="000A700D"/>
    <w:rsid w:val="000A71B0"/>
    <w:rsid w:val="000A7CFB"/>
    <w:rsid w:val="000A7F85"/>
    <w:rsid w:val="000B011B"/>
    <w:rsid w:val="000B045F"/>
    <w:rsid w:val="000B1B70"/>
    <w:rsid w:val="000B1B8F"/>
    <w:rsid w:val="000B1F45"/>
    <w:rsid w:val="000B294E"/>
    <w:rsid w:val="000B2F17"/>
    <w:rsid w:val="000B36AF"/>
    <w:rsid w:val="000B458C"/>
    <w:rsid w:val="000B59AE"/>
    <w:rsid w:val="000B686D"/>
    <w:rsid w:val="000B6892"/>
    <w:rsid w:val="000B693A"/>
    <w:rsid w:val="000B699A"/>
    <w:rsid w:val="000B76B7"/>
    <w:rsid w:val="000C1210"/>
    <w:rsid w:val="000C20EF"/>
    <w:rsid w:val="000C22C3"/>
    <w:rsid w:val="000C2B85"/>
    <w:rsid w:val="000C30FC"/>
    <w:rsid w:val="000C4E24"/>
    <w:rsid w:val="000C4F42"/>
    <w:rsid w:val="000C52DD"/>
    <w:rsid w:val="000C75E7"/>
    <w:rsid w:val="000C763F"/>
    <w:rsid w:val="000C7C28"/>
    <w:rsid w:val="000D0073"/>
    <w:rsid w:val="000D159D"/>
    <w:rsid w:val="000D1A74"/>
    <w:rsid w:val="000D2175"/>
    <w:rsid w:val="000D30DF"/>
    <w:rsid w:val="000D433B"/>
    <w:rsid w:val="000D43B5"/>
    <w:rsid w:val="000D4971"/>
    <w:rsid w:val="000D4FBF"/>
    <w:rsid w:val="000D512E"/>
    <w:rsid w:val="000D5336"/>
    <w:rsid w:val="000D5710"/>
    <w:rsid w:val="000D6E2C"/>
    <w:rsid w:val="000D7C18"/>
    <w:rsid w:val="000E0195"/>
    <w:rsid w:val="000E085F"/>
    <w:rsid w:val="000E1144"/>
    <w:rsid w:val="000E1B4C"/>
    <w:rsid w:val="000E207C"/>
    <w:rsid w:val="000E2557"/>
    <w:rsid w:val="000E27BC"/>
    <w:rsid w:val="000E2E7C"/>
    <w:rsid w:val="000E2F40"/>
    <w:rsid w:val="000E33A4"/>
    <w:rsid w:val="000E4E13"/>
    <w:rsid w:val="000E501B"/>
    <w:rsid w:val="000E5313"/>
    <w:rsid w:val="000E5952"/>
    <w:rsid w:val="000E6106"/>
    <w:rsid w:val="000E61BB"/>
    <w:rsid w:val="000E6595"/>
    <w:rsid w:val="000E7C75"/>
    <w:rsid w:val="000F0F96"/>
    <w:rsid w:val="000F1A0E"/>
    <w:rsid w:val="000F25C5"/>
    <w:rsid w:val="000F2B77"/>
    <w:rsid w:val="000F362B"/>
    <w:rsid w:val="000F3A25"/>
    <w:rsid w:val="000F3A78"/>
    <w:rsid w:val="000F40A9"/>
    <w:rsid w:val="000F7788"/>
    <w:rsid w:val="000F7C0B"/>
    <w:rsid w:val="000F7DC2"/>
    <w:rsid w:val="0010037E"/>
    <w:rsid w:val="00100B3A"/>
    <w:rsid w:val="00100BE2"/>
    <w:rsid w:val="00100E83"/>
    <w:rsid w:val="001012AB"/>
    <w:rsid w:val="0010206B"/>
    <w:rsid w:val="001026EB"/>
    <w:rsid w:val="00102765"/>
    <w:rsid w:val="001028CF"/>
    <w:rsid w:val="0010290B"/>
    <w:rsid w:val="001039D6"/>
    <w:rsid w:val="00104FD6"/>
    <w:rsid w:val="00105ACF"/>
    <w:rsid w:val="00105C39"/>
    <w:rsid w:val="00106387"/>
    <w:rsid w:val="00106500"/>
    <w:rsid w:val="00110FAC"/>
    <w:rsid w:val="00111E61"/>
    <w:rsid w:val="0011262D"/>
    <w:rsid w:val="00112AE2"/>
    <w:rsid w:val="00112E9C"/>
    <w:rsid w:val="00113C1F"/>
    <w:rsid w:val="001142E5"/>
    <w:rsid w:val="00114336"/>
    <w:rsid w:val="00115B11"/>
    <w:rsid w:val="00115E36"/>
    <w:rsid w:val="00116695"/>
    <w:rsid w:val="001167C5"/>
    <w:rsid w:val="00117101"/>
    <w:rsid w:val="001200C6"/>
    <w:rsid w:val="00120905"/>
    <w:rsid w:val="00121727"/>
    <w:rsid w:val="00122AE8"/>
    <w:rsid w:val="00123F85"/>
    <w:rsid w:val="00124613"/>
    <w:rsid w:val="0012648A"/>
    <w:rsid w:val="00126E08"/>
    <w:rsid w:val="001279D6"/>
    <w:rsid w:val="00127BC2"/>
    <w:rsid w:val="00130D6A"/>
    <w:rsid w:val="00131FA7"/>
    <w:rsid w:val="00133836"/>
    <w:rsid w:val="001342BD"/>
    <w:rsid w:val="00134C75"/>
    <w:rsid w:val="00134E89"/>
    <w:rsid w:val="001351AD"/>
    <w:rsid w:val="00135414"/>
    <w:rsid w:val="0013556E"/>
    <w:rsid w:val="00135814"/>
    <w:rsid w:val="00136831"/>
    <w:rsid w:val="00141764"/>
    <w:rsid w:val="001422A2"/>
    <w:rsid w:val="00142BC6"/>
    <w:rsid w:val="001433B4"/>
    <w:rsid w:val="0014455A"/>
    <w:rsid w:val="00144B43"/>
    <w:rsid w:val="0014511E"/>
    <w:rsid w:val="0014648A"/>
    <w:rsid w:val="00147A0A"/>
    <w:rsid w:val="00147A5C"/>
    <w:rsid w:val="0015058B"/>
    <w:rsid w:val="001518A3"/>
    <w:rsid w:val="00151BDF"/>
    <w:rsid w:val="00152205"/>
    <w:rsid w:val="00152AA5"/>
    <w:rsid w:val="00153D49"/>
    <w:rsid w:val="00153D6E"/>
    <w:rsid w:val="00153DA1"/>
    <w:rsid w:val="00154126"/>
    <w:rsid w:val="00155C50"/>
    <w:rsid w:val="00156526"/>
    <w:rsid w:val="0015755A"/>
    <w:rsid w:val="001578AF"/>
    <w:rsid w:val="001609E1"/>
    <w:rsid w:val="00160B76"/>
    <w:rsid w:val="00160C5D"/>
    <w:rsid w:val="00161988"/>
    <w:rsid w:val="001633F3"/>
    <w:rsid w:val="00163812"/>
    <w:rsid w:val="001642CD"/>
    <w:rsid w:val="00165827"/>
    <w:rsid w:val="001664A2"/>
    <w:rsid w:val="00166A1B"/>
    <w:rsid w:val="0016704E"/>
    <w:rsid w:val="0016760C"/>
    <w:rsid w:val="001676F7"/>
    <w:rsid w:val="001708C7"/>
    <w:rsid w:val="001710C4"/>
    <w:rsid w:val="001715D1"/>
    <w:rsid w:val="001729A3"/>
    <w:rsid w:val="00172EF0"/>
    <w:rsid w:val="00173AE3"/>
    <w:rsid w:val="00174817"/>
    <w:rsid w:val="00175417"/>
    <w:rsid w:val="0017602B"/>
    <w:rsid w:val="001764FC"/>
    <w:rsid w:val="001768C3"/>
    <w:rsid w:val="001770EC"/>
    <w:rsid w:val="00177681"/>
    <w:rsid w:val="00177731"/>
    <w:rsid w:val="00177D03"/>
    <w:rsid w:val="00180709"/>
    <w:rsid w:val="001809E0"/>
    <w:rsid w:val="001814E0"/>
    <w:rsid w:val="001836F2"/>
    <w:rsid w:val="00183BDF"/>
    <w:rsid w:val="00184004"/>
    <w:rsid w:val="00185F54"/>
    <w:rsid w:val="00186021"/>
    <w:rsid w:val="00186070"/>
    <w:rsid w:val="00186F60"/>
    <w:rsid w:val="00187169"/>
    <w:rsid w:val="00187520"/>
    <w:rsid w:val="001900E6"/>
    <w:rsid w:val="0019060B"/>
    <w:rsid w:val="001909A8"/>
    <w:rsid w:val="00192616"/>
    <w:rsid w:val="00192750"/>
    <w:rsid w:val="0019397A"/>
    <w:rsid w:val="001940E8"/>
    <w:rsid w:val="00195314"/>
    <w:rsid w:val="00196A11"/>
    <w:rsid w:val="00197320"/>
    <w:rsid w:val="00197F30"/>
    <w:rsid w:val="00197F80"/>
    <w:rsid w:val="001A00E7"/>
    <w:rsid w:val="001A05CA"/>
    <w:rsid w:val="001A0F85"/>
    <w:rsid w:val="001A1345"/>
    <w:rsid w:val="001A13FF"/>
    <w:rsid w:val="001A144E"/>
    <w:rsid w:val="001A165C"/>
    <w:rsid w:val="001A1825"/>
    <w:rsid w:val="001A1AF1"/>
    <w:rsid w:val="001A23A4"/>
    <w:rsid w:val="001A2858"/>
    <w:rsid w:val="001A32D5"/>
    <w:rsid w:val="001A35D8"/>
    <w:rsid w:val="001A392D"/>
    <w:rsid w:val="001A42FB"/>
    <w:rsid w:val="001A4591"/>
    <w:rsid w:val="001A46BD"/>
    <w:rsid w:val="001A4FCD"/>
    <w:rsid w:val="001A5AF4"/>
    <w:rsid w:val="001A5BA1"/>
    <w:rsid w:val="001A747F"/>
    <w:rsid w:val="001B10FD"/>
    <w:rsid w:val="001B1CE2"/>
    <w:rsid w:val="001B222D"/>
    <w:rsid w:val="001B2FA7"/>
    <w:rsid w:val="001B38B8"/>
    <w:rsid w:val="001B43B2"/>
    <w:rsid w:val="001B4855"/>
    <w:rsid w:val="001B4894"/>
    <w:rsid w:val="001B5972"/>
    <w:rsid w:val="001B5FDC"/>
    <w:rsid w:val="001B6BCE"/>
    <w:rsid w:val="001B72AC"/>
    <w:rsid w:val="001B72E8"/>
    <w:rsid w:val="001B7412"/>
    <w:rsid w:val="001B7B8E"/>
    <w:rsid w:val="001B7DEB"/>
    <w:rsid w:val="001C05AE"/>
    <w:rsid w:val="001C0820"/>
    <w:rsid w:val="001C0D7E"/>
    <w:rsid w:val="001C14E1"/>
    <w:rsid w:val="001C6167"/>
    <w:rsid w:val="001C63DF"/>
    <w:rsid w:val="001C66AC"/>
    <w:rsid w:val="001C7D9C"/>
    <w:rsid w:val="001D0453"/>
    <w:rsid w:val="001D0A60"/>
    <w:rsid w:val="001D0C42"/>
    <w:rsid w:val="001D0DC8"/>
    <w:rsid w:val="001D129B"/>
    <w:rsid w:val="001D1D93"/>
    <w:rsid w:val="001D28EC"/>
    <w:rsid w:val="001D45C4"/>
    <w:rsid w:val="001D5318"/>
    <w:rsid w:val="001D55AA"/>
    <w:rsid w:val="001D6361"/>
    <w:rsid w:val="001D6A0E"/>
    <w:rsid w:val="001D6D81"/>
    <w:rsid w:val="001D7160"/>
    <w:rsid w:val="001E009E"/>
    <w:rsid w:val="001E00BA"/>
    <w:rsid w:val="001E03D5"/>
    <w:rsid w:val="001E1527"/>
    <w:rsid w:val="001E180A"/>
    <w:rsid w:val="001E1ADD"/>
    <w:rsid w:val="001E1B2A"/>
    <w:rsid w:val="001E1DBD"/>
    <w:rsid w:val="001E2688"/>
    <w:rsid w:val="001E35F8"/>
    <w:rsid w:val="001E39B8"/>
    <w:rsid w:val="001E3B18"/>
    <w:rsid w:val="001E4099"/>
    <w:rsid w:val="001E4961"/>
    <w:rsid w:val="001E4D06"/>
    <w:rsid w:val="001E5E7F"/>
    <w:rsid w:val="001E642C"/>
    <w:rsid w:val="001E6AD4"/>
    <w:rsid w:val="001E7087"/>
    <w:rsid w:val="001E716F"/>
    <w:rsid w:val="001E7F9B"/>
    <w:rsid w:val="001F06EB"/>
    <w:rsid w:val="001F0936"/>
    <w:rsid w:val="001F1035"/>
    <w:rsid w:val="001F1462"/>
    <w:rsid w:val="001F1566"/>
    <w:rsid w:val="001F2866"/>
    <w:rsid w:val="001F288B"/>
    <w:rsid w:val="001F3203"/>
    <w:rsid w:val="001F3651"/>
    <w:rsid w:val="001F3ADC"/>
    <w:rsid w:val="001F3C7E"/>
    <w:rsid w:val="001F41D9"/>
    <w:rsid w:val="001F5608"/>
    <w:rsid w:val="001F565D"/>
    <w:rsid w:val="001F5A80"/>
    <w:rsid w:val="001F6144"/>
    <w:rsid w:val="00200186"/>
    <w:rsid w:val="00200E2F"/>
    <w:rsid w:val="00200E3D"/>
    <w:rsid w:val="002013B8"/>
    <w:rsid w:val="00201782"/>
    <w:rsid w:val="00202182"/>
    <w:rsid w:val="00203660"/>
    <w:rsid w:val="00203C42"/>
    <w:rsid w:val="00203F45"/>
    <w:rsid w:val="00205C0D"/>
    <w:rsid w:val="00206BF1"/>
    <w:rsid w:val="00206D1B"/>
    <w:rsid w:val="00206F0C"/>
    <w:rsid w:val="00207381"/>
    <w:rsid w:val="0020791A"/>
    <w:rsid w:val="0021161A"/>
    <w:rsid w:val="002140C2"/>
    <w:rsid w:val="00214DFE"/>
    <w:rsid w:val="00214E4A"/>
    <w:rsid w:val="0021513A"/>
    <w:rsid w:val="00215264"/>
    <w:rsid w:val="00215727"/>
    <w:rsid w:val="00216128"/>
    <w:rsid w:val="002162B4"/>
    <w:rsid w:val="00217DA7"/>
    <w:rsid w:val="0022046B"/>
    <w:rsid w:val="00220EFA"/>
    <w:rsid w:val="00221511"/>
    <w:rsid w:val="00221BEA"/>
    <w:rsid w:val="00222982"/>
    <w:rsid w:val="00222A7B"/>
    <w:rsid w:val="00223122"/>
    <w:rsid w:val="0022390A"/>
    <w:rsid w:val="00224523"/>
    <w:rsid w:val="00224D41"/>
    <w:rsid w:val="0022554C"/>
    <w:rsid w:val="00225613"/>
    <w:rsid w:val="002257E8"/>
    <w:rsid w:val="00225DEF"/>
    <w:rsid w:val="00227431"/>
    <w:rsid w:val="00230DD5"/>
    <w:rsid w:val="002317CA"/>
    <w:rsid w:val="002320BB"/>
    <w:rsid w:val="002334C7"/>
    <w:rsid w:val="00233C0F"/>
    <w:rsid w:val="00234D87"/>
    <w:rsid w:val="00235156"/>
    <w:rsid w:val="0023529B"/>
    <w:rsid w:val="002360BA"/>
    <w:rsid w:val="00241011"/>
    <w:rsid w:val="00242C68"/>
    <w:rsid w:val="0024382F"/>
    <w:rsid w:val="0024395C"/>
    <w:rsid w:val="0024506F"/>
    <w:rsid w:val="00246555"/>
    <w:rsid w:val="00246778"/>
    <w:rsid w:val="002472CE"/>
    <w:rsid w:val="00247494"/>
    <w:rsid w:val="002512B5"/>
    <w:rsid w:val="00251C57"/>
    <w:rsid w:val="00253757"/>
    <w:rsid w:val="00253A58"/>
    <w:rsid w:val="00253D97"/>
    <w:rsid w:val="00254067"/>
    <w:rsid w:val="0025612C"/>
    <w:rsid w:val="00256C7D"/>
    <w:rsid w:val="00257108"/>
    <w:rsid w:val="00257D2F"/>
    <w:rsid w:val="00257EFE"/>
    <w:rsid w:val="0026002B"/>
    <w:rsid w:val="0026041D"/>
    <w:rsid w:val="00261980"/>
    <w:rsid w:val="00262101"/>
    <w:rsid w:val="00262600"/>
    <w:rsid w:val="002632CA"/>
    <w:rsid w:val="00264E6C"/>
    <w:rsid w:val="002654AE"/>
    <w:rsid w:val="00266074"/>
    <w:rsid w:val="002663CC"/>
    <w:rsid w:val="0026736B"/>
    <w:rsid w:val="002700E7"/>
    <w:rsid w:val="00270D09"/>
    <w:rsid w:val="002710E8"/>
    <w:rsid w:val="00271EC8"/>
    <w:rsid w:val="00272127"/>
    <w:rsid w:val="00272329"/>
    <w:rsid w:val="00272827"/>
    <w:rsid w:val="002733E6"/>
    <w:rsid w:val="00273D47"/>
    <w:rsid w:val="0027449B"/>
    <w:rsid w:val="002746B2"/>
    <w:rsid w:val="0027504C"/>
    <w:rsid w:val="0027528F"/>
    <w:rsid w:val="00275341"/>
    <w:rsid w:val="002768D8"/>
    <w:rsid w:val="00276D0A"/>
    <w:rsid w:val="00277581"/>
    <w:rsid w:val="002777A6"/>
    <w:rsid w:val="002809DD"/>
    <w:rsid w:val="0028104E"/>
    <w:rsid w:val="00282FFD"/>
    <w:rsid w:val="002831A7"/>
    <w:rsid w:val="002837C4"/>
    <w:rsid w:val="00283ACB"/>
    <w:rsid w:val="00283CBB"/>
    <w:rsid w:val="00283EE2"/>
    <w:rsid w:val="00283EFF"/>
    <w:rsid w:val="00284012"/>
    <w:rsid w:val="00286897"/>
    <w:rsid w:val="00290173"/>
    <w:rsid w:val="0029049D"/>
    <w:rsid w:val="00290A49"/>
    <w:rsid w:val="00292CFB"/>
    <w:rsid w:val="002937EB"/>
    <w:rsid w:val="00293E28"/>
    <w:rsid w:val="002942ED"/>
    <w:rsid w:val="0029496D"/>
    <w:rsid w:val="00295AC0"/>
    <w:rsid w:val="00295D93"/>
    <w:rsid w:val="00296C48"/>
    <w:rsid w:val="002A0607"/>
    <w:rsid w:val="002A0F42"/>
    <w:rsid w:val="002A171B"/>
    <w:rsid w:val="002A3382"/>
    <w:rsid w:val="002A33D0"/>
    <w:rsid w:val="002A3600"/>
    <w:rsid w:val="002A3D7C"/>
    <w:rsid w:val="002A4130"/>
    <w:rsid w:val="002A46A1"/>
    <w:rsid w:val="002A4DA3"/>
    <w:rsid w:val="002A53B0"/>
    <w:rsid w:val="002A6F28"/>
    <w:rsid w:val="002A7541"/>
    <w:rsid w:val="002A7976"/>
    <w:rsid w:val="002A7F15"/>
    <w:rsid w:val="002B019D"/>
    <w:rsid w:val="002B0D8E"/>
    <w:rsid w:val="002B1EF5"/>
    <w:rsid w:val="002B20F7"/>
    <w:rsid w:val="002B22CA"/>
    <w:rsid w:val="002B2D29"/>
    <w:rsid w:val="002B49F4"/>
    <w:rsid w:val="002B4F24"/>
    <w:rsid w:val="002B5A28"/>
    <w:rsid w:val="002B5B01"/>
    <w:rsid w:val="002B5C2F"/>
    <w:rsid w:val="002B5C42"/>
    <w:rsid w:val="002B728A"/>
    <w:rsid w:val="002C014B"/>
    <w:rsid w:val="002C0153"/>
    <w:rsid w:val="002C0AD1"/>
    <w:rsid w:val="002C1131"/>
    <w:rsid w:val="002C1E9F"/>
    <w:rsid w:val="002C2473"/>
    <w:rsid w:val="002C283C"/>
    <w:rsid w:val="002C28A7"/>
    <w:rsid w:val="002C2F1E"/>
    <w:rsid w:val="002C2F72"/>
    <w:rsid w:val="002C329F"/>
    <w:rsid w:val="002C3D6A"/>
    <w:rsid w:val="002C3F0F"/>
    <w:rsid w:val="002C4DBB"/>
    <w:rsid w:val="002C5645"/>
    <w:rsid w:val="002C6D6C"/>
    <w:rsid w:val="002C75BB"/>
    <w:rsid w:val="002C7D2C"/>
    <w:rsid w:val="002D04C2"/>
    <w:rsid w:val="002D04D1"/>
    <w:rsid w:val="002D1286"/>
    <w:rsid w:val="002D12CA"/>
    <w:rsid w:val="002D1F6A"/>
    <w:rsid w:val="002D27F4"/>
    <w:rsid w:val="002D2D35"/>
    <w:rsid w:val="002D4AF4"/>
    <w:rsid w:val="002D4B9B"/>
    <w:rsid w:val="002D6903"/>
    <w:rsid w:val="002D7448"/>
    <w:rsid w:val="002D75C2"/>
    <w:rsid w:val="002E1408"/>
    <w:rsid w:val="002E4DD3"/>
    <w:rsid w:val="002E6716"/>
    <w:rsid w:val="002E6F9D"/>
    <w:rsid w:val="002E7623"/>
    <w:rsid w:val="002F0362"/>
    <w:rsid w:val="002F0824"/>
    <w:rsid w:val="002F18A5"/>
    <w:rsid w:val="002F214C"/>
    <w:rsid w:val="002F3CE7"/>
    <w:rsid w:val="002F409E"/>
    <w:rsid w:val="002F508D"/>
    <w:rsid w:val="002F6393"/>
    <w:rsid w:val="002F6A00"/>
    <w:rsid w:val="002F6E2D"/>
    <w:rsid w:val="00300DA0"/>
    <w:rsid w:val="00301C75"/>
    <w:rsid w:val="00301D96"/>
    <w:rsid w:val="0030316C"/>
    <w:rsid w:val="00304C6B"/>
    <w:rsid w:val="00304F7D"/>
    <w:rsid w:val="0030603A"/>
    <w:rsid w:val="00306A64"/>
    <w:rsid w:val="00306E6E"/>
    <w:rsid w:val="003072BF"/>
    <w:rsid w:val="00307358"/>
    <w:rsid w:val="0030787B"/>
    <w:rsid w:val="0031053D"/>
    <w:rsid w:val="003119CC"/>
    <w:rsid w:val="00313C85"/>
    <w:rsid w:val="00313DC7"/>
    <w:rsid w:val="00314018"/>
    <w:rsid w:val="00314676"/>
    <w:rsid w:val="0031493C"/>
    <w:rsid w:val="00315352"/>
    <w:rsid w:val="00315C66"/>
    <w:rsid w:val="00316409"/>
    <w:rsid w:val="0031747A"/>
    <w:rsid w:val="003202AB"/>
    <w:rsid w:val="0032057B"/>
    <w:rsid w:val="00320D53"/>
    <w:rsid w:val="00321D6F"/>
    <w:rsid w:val="00321D94"/>
    <w:rsid w:val="00321F10"/>
    <w:rsid w:val="00322690"/>
    <w:rsid w:val="00323305"/>
    <w:rsid w:val="00323373"/>
    <w:rsid w:val="00323AAE"/>
    <w:rsid w:val="003246C0"/>
    <w:rsid w:val="00324A4A"/>
    <w:rsid w:val="003259DB"/>
    <w:rsid w:val="00325C10"/>
    <w:rsid w:val="003266CF"/>
    <w:rsid w:val="003266D2"/>
    <w:rsid w:val="003304BD"/>
    <w:rsid w:val="003321F4"/>
    <w:rsid w:val="00332519"/>
    <w:rsid w:val="00333D45"/>
    <w:rsid w:val="00334278"/>
    <w:rsid w:val="00334F9A"/>
    <w:rsid w:val="00335CC5"/>
    <w:rsid w:val="0034083A"/>
    <w:rsid w:val="0034183E"/>
    <w:rsid w:val="0034309D"/>
    <w:rsid w:val="00343484"/>
    <w:rsid w:val="00343715"/>
    <w:rsid w:val="0034461B"/>
    <w:rsid w:val="00344D62"/>
    <w:rsid w:val="00344FCE"/>
    <w:rsid w:val="00346137"/>
    <w:rsid w:val="003465EC"/>
    <w:rsid w:val="0034691B"/>
    <w:rsid w:val="00347491"/>
    <w:rsid w:val="00347604"/>
    <w:rsid w:val="00350F26"/>
    <w:rsid w:val="00353097"/>
    <w:rsid w:val="00353E9D"/>
    <w:rsid w:val="00355538"/>
    <w:rsid w:val="003555F5"/>
    <w:rsid w:val="00355656"/>
    <w:rsid w:val="00355C70"/>
    <w:rsid w:val="00355C88"/>
    <w:rsid w:val="0035652B"/>
    <w:rsid w:val="00356D57"/>
    <w:rsid w:val="003579FE"/>
    <w:rsid w:val="00357E22"/>
    <w:rsid w:val="00361C88"/>
    <w:rsid w:val="00361FF0"/>
    <w:rsid w:val="003630AE"/>
    <w:rsid w:val="003637CD"/>
    <w:rsid w:val="003647AD"/>
    <w:rsid w:val="0036681F"/>
    <w:rsid w:val="00366DA2"/>
    <w:rsid w:val="0036749D"/>
    <w:rsid w:val="00370DBD"/>
    <w:rsid w:val="00371DF8"/>
    <w:rsid w:val="00372D66"/>
    <w:rsid w:val="003731FC"/>
    <w:rsid w:val="003743C6"/>
    <w:rsid w:val="003748AD"/>
    <w:rsid w:val="003756E6"/>
    <w:rsid w:val="003758C9"/>
    <w:rsid w:val="003761F5"/>
    <w:rsid w:val="003768E1"/>
    <w:rsid w:val="003771E5"/>
    <w:rsid w:val="00377B0B"/>
    <w:rsid w:val="00377B1E"/>
    <w:rsid w:val="00380AF0"/>
    <w:rsid w:val="00381517"/>
    <w:rsid w:val="00382D1E"/>
    <w:rsid w:val="00383B21"/>
    <w:rsid w:val="00383D23"/>
    <w:rsid w:val="00384ED0"/>
    <w:rsid w:val="00385751"/>
    <w:rsid w:val="003858B4"/>
    <w:rsid w:val="00385903"/>
    <w:rsid w:val="00385BE7"/>
    <w:rsid w:val="00385CB7"/>
    <w:rsid w:val="0038608E"/>
    <w:rsid w:val="0038613D"/>
    <w:rsid w:val="00386614"/>
    <w:rsid w:val="0038770F"/>
    <w:rsid w:val="00387A5E"/>
    <w:rsid w:val="0039059C"/>
    <w:rsid w:val="003907DB"/>
    <w:rsid w:val="00390DB3"/>
    <w:rsid w:val="00391973"/>
    <w:rsid w:val="00391CEF"/>
    <w:rsid w:val="0039345B"/>
    <w:rsid w:val="003958ED"/>
    <w:rsid w:val="00395A08"/>
    <w:rsid w:val="00396608"/>
    <w:rsid w:val="00396ED7"/>
    <w:rsid w:val="003A04F8"/>
    <w:rsid w:val="003A17E1"/>
    <w:rsid w:val="003A1A97"/>
    <w:rsid w:val="003A285F"/>
    <w:rsid w:val="003A29DA"/>
    <w:rsid w:val="003A3019"/>
    <w:rsid w:val="003A3863"/>
    <w:rsid w:val="003A3D01"/>
    <w:rsid w:val="003A4362"/>
    <w:rsid w:val="003A4685"/>
    <w:rsid w:val="003A4782"/>
    <w:rsid w:val="003A4B59"/>
    <w:rsid w:val="003A6065"/>
    <w:rsid w:val="003A628B"/>
    <w:rsid w:val="003A63C6"/>
    <w:rsid w:val="003A6F3F"/>
    <w:rsid w:val="003B0293"/>
    <w:rsid w:val="003B1831"/>
    <w:rsid w:val="003B1DA7"/>
    <w:rsid w:val="003B282C"/>
    <w:rsid w:val="003B3D8B"/>
    <w:rsid w:val="003B452C"/>
    <w:rsid w:val="003B45CE"/>
    <w:rsid w:val="003B4BC9"/>
    <w:rsid w:val="003B4D48"/>
    <w:rsid w:val="003B4F06"/>
    <w:rsid w:val="003B5157"/>
    <w:rsid w:val="003B54AA"/>
    <w:rsid w:val="003B56C0"/>
    <w:rsid w:val="003C06F6"/>
    <w:rsid w:val="003C08EF"/>
    <w:rsid w:val="003C2172"/>
    <w:rsid w:val="003C4783"/>
    <w:rsid w:val="003C4DE2"/>
    <w:rsid w:val="003C54B4"/>
    <w:rsid w:val="003C54F3"/>
    <w:rsid w:val="003C574E"/>
    <w:rsid w:val="003C78A6"/>
    <w:rsid w:val="003C7C43"/>
    <w:rsid w:val="003D005E"/>
    <w:rsid w:val="003D09B9"/>
    <w:rsid w:val="003D0B86"/>
    <w:rsid w:val="003D3AFB"/>
    <w:rsid w:val="003D3C0B"/>
    <w:rsid w:val="003D4314"/>
    <w:rsid w:val="003D4676"/>
    <w:rsid w:val="003D4DEB"/>
    <w:rsid w:val="003D4F55"/>
    <w:rsid w:val="003D5581"/>
    <w:rsid w:val="003D70A5"/>
    <w:rsid w:val="003E03FF"/>
    <w:rsid w:val="003E0DB4"/>
    <w:rsid w:val="003E2033"/>
    <w:rsid w:val="003E2FA4"/>
    <w:rsid w:val="003E3022"/>
    <w:rsid w:val="003E3773"/>
    <w:rsid w:val="003E37DB"/>
    <w:rsid w:val="003E602B"/>
    <w:rsid w:val="003E6944"/>
    <w:rsid w:val="003E6ECA"/>
    <w:rsid w:val="003E715D"/>
    <w:rsid w:val="003F0B86"/>
    <w:rsid w:val="003F0DD5"/>
    <w:rsid w:val="003F1346"/>
    <w:rsid w:val="003F1EB1"/>
    <w:rsid w:val="003F2713"/>
    <w:rsid w:val="003F3934"/>
    <w:rsid w:val="003F3F57"/>
    <w:rsid w:val="003F4924"/>
    <w:rsid w:val="003F4BA9"/>
    <w:rsid w:val="00400AE7"/>
    <w:rsid w:val="00401416"/>
    <w:rsid w:val="004015B0"/>
    <w:rsid w:val="004021FA"/>
    <w:rsid w:val="0040286D"/>
    <w:rsid w:val="00403D4E"/>
    <w:rsid w:val="0040493B"/>
    <w:rsid w:val="00405F91"/>
    <w:rsid w:val="00407075"/>
    <w:rsid w:val="004070D4"/>
    <w:rsid w:val="00407888"/>
    <w:rsid w:val="00407B69"/>
    <w:rsid w:val="00407BED"/>
    <w:rsid w:val="0041063C"/>
    <w:rsid w:val="00410DC6"/>
    <w:rsid w:val="004111C8"/>
    <w:rsid w:val="0041189C"/>
    <w:rsid w:val="00411C0B"/>
    <w:rsid w:val="00411F2D"/>
    <w:rsid w:val="00413980"/>
    <w:rsid w:val="00413DF0"/>
    <w:rsid w:val="004148D1"/>
    <w:rsid w:val="00414A5F"/>
    <w:rsid w:val="00415D23"/>
    <w:rsid w:val="00416A82"/>
    <w:rsid w:val="00417ACE"/>
    <w:rsid w:val="00417C58"/>
    <w:rsid w:val="00417EF6"/>
    <w:rsid w:val="00420534"/>
    <w:rsid w:val="00420D5A"/>
    <w:rsid w:val="0042189D"/>
    <w:rsid w:val="00421F65"/>
    <w:rsid w:val="004221B0"/>
    <w:rsid w:val="00422594"/>
    <w:rsid w:val="004227B7"/>
    <w:rsid w:val="00422F84"/>
    <w:rsid w:val="00423C41"/>
    <w:rsid w:val="004247E1"/>
    <w:rsid w:val="00424EFE"/>
    <w:rsid w:val="00425440"/>
    <w:rsid w:val="0042567A"/>
    <w:rsid w:val="00425940"/>
    <w:rsid w:val="00425982"/>
    <w:rsid w:val="004261BD"/>
    <w:rsid w:val="0042663F"/>
    <w:rsid w:val="004267AC"/>
    <w:rsid w:val="00426E8B"/>
    <w:rsid w:val="0042769F"/>
    <w:rsid w:val="00427FEC"/>
    <w:rsid w:val="004302A2"/>
    <w:rsid w:val="004309F1"/>
    <w:rsid w:val="00430CD6"/>
    <w:rsid w:val="00431373"/>
    <w:rsid w:val="00431504"/>
    <w:rsid w:val="0043249F"/>
    <w:rsid w:val="004325C3"/>
    <w:rsid w:val="004329D3"/>
    <w:rsid w:val="004330C2"/>
    <w:rsid w:val="00434D80"/>
    <w:rsid w:val="00435269"/>
    <w:rsid w:val="0043562D"/>
    <w:rsid w:val="00435F56"/>
    <w:rsid w:val="00436248"/>
    <w:rsid w:val="00436CDA"/>
    <w:rsid w:val="00436CFD"/>
    <w:rsid w:val="00437C3A"/>
    <w:rsid w:val="00437EF1"/>
    <w:rsid w:val="00441DE9"/>
    <w:rsid w:val="00442025"/>
    <w:rsid w:val="0044228D"/>
    <w:rsid w:val="004425DF"/>
    <w:rsid w:val="00443640"/>
    <w:rsid w:val="00443C44"/>
    <w:rsid w:val="00443FC0"/>
    <w:rsid w:val="00445C37"/>
    <w:rsid w:val="00445F3D"/>
    <w:rsid w:val="0044647A"/>
    <w:rsid w:val="00447A87"/>
    <w:rsid w:val="004516D7"/>
    <w:rsid w:val="00451D86"/>
    <w:rsid w:val="00453E1F"/>
    <w:rsid w:val="0045450E"/>
    <w:rsid w:val="00455D5C"/>
    <w:rsid w:val="0045772A"/>
    <w:rsid w:val="00460542"/>
    <w:rsid w:val="0046058A"/>
    <w:rsid w:val="00461367"/>
    <w:rsid w:val="00462D5A"/>
    <w:rsid w:val="00464AAB"/>
    <w:rsid w:val="00464CFB"/>
    <w:rsid w:val="00466405"/>
    <w:rsid w:val="00470E95"/>
    <w:rsid w:val="0047197C"/>
    <w:rsid w:val="0047242D"/>
    <w:rsid w:val="00473864"/>
    <w:rsid w:val="00473FAD"/>
    <w:rsid w:val="00476144"/>
    <w:rsid w:val="0047667B"/>
    <w:rsid w:val="00476B27"/>
    <w:rsid w:val="00476C8B"/>
    <w:rsid w:val="0047724F"/>
    <w:rsid w:val="004775BD"/>
    <w:rsid w:val="004778F5"/>
    <w:rsid w:val="0047791A"/>
    <w:rsid w:val="0048048A"/>
    <w:rsid w:val="00481785"/>
    <w:rsid w:val="00482EF2"/>
    <w:rsid w:val="004834F9"/>
    <w:rsid w:val="004855E3"/>
    <w:rsid w:val="0048788B"/>
    <w:rsid w:val="00490CAB"/>
    <w:rsid w:val="0049109F"/>
    <w:rsid w:val="004910BE"/>
    <w:rsid w:val="0049192F"/>
    <w:rsid w:val="00491F71"/>
    <w:rsid w:val="00492A3B"/>
    <w:rsid w:val="00493356"/>
    <w:rsid w:val="00493761"/>
    <w:rsid w:val="004937B7"/>
    <w:rsid w:val="004946DB"/>
    <w:rsid w:val="004951C6"/>
    <w:rsid w:val="004A0137"/>
    <w:rsid w:val="004A0B4B"/>
    <w:rsid w:val="004A1F26"/>
    <w:rsid w:val="004A2DE4"/>
    <w:rsid w:val="004A36F5"/>
    <w:rsid w:val="004A3E8C"/>
    <w:rsid w:val="004A4706"/>
    <w:rsid w:val="004A4884"/>
    <w:rsid w:val="004A5E6B"/>
    <w:rsid w:val="004A6FE2"/>
    <w:rsid w:val="004A7297"/>
    <w:rsid w:val="004B0B17"/>
    <w:rsid w:val="004B23CE"/>
    <w:rsid w:val="004B2DC9"/>
    <w:rsid w:val="004B3343"/>
    <w:rsid w:val="004B4F58"/>
    <w:rsid w:val="004B51B7"/>
    <w:rsid w:val="004B5EB3"/>
    <w:rsid w:val="004B601B"/>
    <w:rsid w:val="004B62BA"/>
    <w:rsid w:val="004C0363"/>
    <w:rsid w:val="004C1198"/>
    <w:rsid w:val="004C23F4"/>
    <w:rsid w:val="004C2627"/>
    <w:rsid w:val="004C3346"/>
    <w:rsid w:val="004C6856"/>
    <w:rsid w:val="004C6AD3"/>
    <w:rsid w:val="004C76B4"/>
    <w:rsid w:val="004C7AFB"/>
    <w:rsid w:val="004D2688"/>
    <w:rsid w:val="004D28D4"/>
    <w:rsid w:val="004D3E2C"/>
    <w:rsid w:val="004D3FC6"/>
    <w:rsid w:val="004D41C2"/>
    <w:rsid w:val="004D47BD"/>
    <w:rsid w:val="004D5D2A"/>
    <w:rsid w:val="004D5F8B"/>
    <w:rsid w:val="004D684E"/>
    <w:rsid w:val="004D6C8C"/>
    <w:rsid w:val="004D7D72"/>
    <w:rsid w:val="004E0939"/>
    <w:rsid w:val="004E1587"/>
    <w:rsid w:val="004E1A97"/>
    <w:rsid w:val="004E216C"/>
    <w:rsid w:val="004E24CA"/>
    <w:rsid w:val="004E3DE3"/>
    <w:rsid w:val="004E4604"/>
    <w:rsid w:val="004E47F6"/>
    <w:rsid w:val="004E6FAE"/>
    <w:rsid w:val="004E7D74"/>
    <w:rsid w:val="004F023F"/>
    <w:rsid w:val="004F0BD3"/>
    <w:rsid w:val="004F0BD8"/>
    <w:rsid w:val="004F216F"/>
    <w:rsid w:val="004F21DC"/>
    <w:rsid w:val="004F560A"/>
    <w:rsid w:val="004F6D29"/>
    <w:rsid w:val="004F7B23"/>
    <w:rsid w:val="0050069F"/>
    <w:rsid w:val="00500AB3"/>
    <w:rsid w:val="00500ADD"/>
    <w:rsid w:val="00500C07"/>
    <w:rsid w:val="00500C8F"/>
    <w:rsid w:val="00500E03"/>
    <w:rsid w:val="005018CE"/>
    <w:rsid w:val="0050230F"/>
    <w:rsid w:val="0050272F"/>
    <w:rsid w:val="00502FC1"/>
    <w:rsid w:val="0050361E"/>
    <w:rsid w:val="00503807"/>
    <w:rsid w:val="00507B02"/>
    <w:rsid w:val="0051058A"/>
    <w:rsid w:val="00511B25"/>
    <w:rsid w:val="00511B86"/>
    <w:rsid w:val="00512188"/>
    <w:rsid w:val="00512BF4"/>
    <w:rsid w:val="005139C6"/>
    <w:rsid w:val="00513D81"/>
    <w:rsid w:val="00514629"/>
    <w:rsid w:val="00516640"/>
    <w:rsid w:val="00516D75"/>
    <w:rsid w:val="00520443"/>
    <w:rsid w:val="00520A06"/>
    <w:rsid w:val="005216FC"/>
    <w:rsid w:val="00522F88"/>
    <w:rsid w:val="005234C4"/>
    <w:rsid w:val="00523817"/>
    <w:rsid w:val="0052483C"/>
    <w:rsid w:val="00524A11"/>
    <w:rsid w:val="005261A9"/>
    <w:rsid w:val="00526941"/>
    <w:rsid w:val="005279E8"/>
    <w:rsid w:val="00527BB7"/>
    <w:rsid w:val="00527CC4"/>
    <w:rsid w:val="005324FD"/>
    <w:rsid w:val="00532BB2"/>
    <w:rsid w:val="0053433E"/>
    <w:rsid w:val="0053471C"/>
    <w:rsid w:val="00534763"/>
    <w:rsid w:val="00534DA0"/>
    <w:rsid w:val="00535478"/>
    <w:rsid w:val="00536363"/>
    <w:rsid w:val="00537190"/>
    <w:rsid w:val="00537836"/>
    <w:rsid w:val="00537A82"/>
    <w:rsid w:val="00540163"/>
    <w:rsid w:val="00540FCB"/>
    <w:rsid w:val="005417DF"/>
    <w:rsid w:val="005418C4"/>
    <w:rsid w:val="00541A73"/>
    <w:rsid w:val="005425CC"/>
    <w:rsid w:val="00542DF9"/>
    <w:rsid w:val="00543161"/>
    <w:rsid w:val="00543496"/>
    <w:rsid w:val="00543C05"/>
    <w:rsid w:val="0054438E"/>
    <w:rsid w:val="00544C42"/>
    <w:rsid w:val="00546490"/>
    <w:rsid w:val="00546BEF"/>
    <w:rsid w:val="00546DA2"/>
    <w:rsid w:val="0054712A"/>
    <w:rsid w:val="005474F3"/>
    <w:rsid w:val="0054787D"/>
    <w:rsid w:val="005517BA"/>
    <w:rsid w:val="00551DA8"/>
    <w:rsid w:val="00551E40"/>
    <w:rsid w:val="005521E0"/>
    <w:rsid w:val="00552E24"/>
    <w:rsid w:val="0055386C"/>
    <w:rsid w:val="00553FD8"/>
    <w:rsid w:val="00554A4C"/>
    <w:rsid w:val="00555A64"/>
    <w:rsid w:val="00556388"/>
    <w:rsid w:val="005565E0"/>
    <w:rsid w:val="005566C8"/>
    <w:rsid w:val="00556E62"/>
    <w:rsid w:val="00557813"/>
    <w:rsid w:val="005620F8"/>
    <w:rsid w:val="005622BF"/>
    <w:rsid w:val="00562441"/>
    <w:rsid w:val="00562EBB"/>
    <w:rsid w:val="0056395D"/>
    <w:rsid w:val="00563D12"/>
    <w:rsid w:val="00563F04"/>
    <w:rsid w:val="005640D0"/>
    <w:rsid w:val="0056452A"/>
    <w:rsid w:val="00564BEE"/>
    <w:rsid w:val="005654CB"/>
    <w:rsid w:val="005655CC"/>
    <w:rsid w:val="00565930"/>
    <w:rsid w:val="00565B56"/>
    <w:rsid w:val="0056623A"/>
    <w:rsid w:val="0057040C"/>
    <w:rsid w:val="0057123F"/>
    <w:rsid w:val="00571C14"/>
    <w:rsid w:val="00571FBC"/>
    <w:rsid w:val="00572EEB"/>
    <w:rsid w:val="0057545C"/>
    <w:rsid w:val="0057652A"/>
    <w:rsid w:val="005769F2"/>
    <w:rsid w:val="00577892"/>
    <w:rsid w:val="00577ADD"/>
    <w:rsid w:val="00580B21"/>
    <w:rsid w:val="005816A1"/>
    <w:rsid w:val="005817D2"/>
    <w:rsid w:val="00581B94"/>
    <w:rsid w:val="0058245D"/>
    <w:rsid w:val="005829B0"/>
    <w:rsid w:val="00582DEC"/>
    <w:rsid w:val="005846E5"/>
    <w:rsid w:val="0058604F"/>
    <w:rsid w:val="00586321"/>
    <w:rsid w:val="00586A5E"/>
    <w:rsid w:val="00586D04"/>
    <w:rsid w:val="00586DEA"/>
    <w:rsid w:val="005872EF"/>
    <w:rsid w:val="005878BF"/>
    <w:rsid w:val="00587BD6"/>
    <w:rsid w:val="00587DAD"/>
    <w:rsid w:val="00593623"/>
    <w:rsid w:val="0059384B"/>
    <w:rsid w:val="00594511"/>
    <w:rsid w:val="00594EFD"/>
    <w:rsid w:val="0059541B"/>
    <w:rsid w:val="00595A9A"/>
    <w:rsid w:val="005961F4"/>
    <w:rsid w:val="0059647A"/>
    <w:rsid w:val="005968A1"/>
    <w:rsid w:val="00596F0D"/>
    <w:rsid w:val="00597159"/>
    <w:rsid w:val="0059723E"/>
    <w:rsid w:val="005975E4"/>
    <w:rsid w:val="00597B66"/>
    <w:rsid w:val="005A0211"/>
    <w:rsid w:val="005A06E4"/>
    <w:rsid w:val="005A10B8"/>
    <w:rsid w:val="005A12BC"/>
    <w:rsid w:val="005A1E21"/>
    <w:rsid w:val="005A20A8"/>
    <w:rsid w:val="005A20CA"/>
    <w:rsid w:val="005A2675"/>
    <w:rsid w:val="005A2A4E"/>
    <w:rsid w:val="005A2A57"/>
    <w:rsid w:val="005A2DEB"/>
    <w:rsid w:val="005A30AF"/>
    <w:rsid w:val="005A3AE9"/>
    <w:rsid w:val="005A4A97"/>
    <w:rsid w:val="005A55DE"/>
    <w:rsid w:val="005A57FA"/>
    <w:rsid w:val="005A68D8"/>
    <w:rsid w:val="005A7D9E"/>
    <w:rsid w:val="005B1087"/>
    <w:rsid w:val="005B1A7C"/>
    <w:rsid w:val="005B1B4E"/>
    <w:rsid w:val="005B3838"/>
    <w:rsid w:val="005B38B7"/>
    <w:rsid w:val="005B393F"/>
    <w:rsid w:val="005B39E9"/>
    <w:rsid w:val="005B3D64"/>
    <w:rsid w:val="005B3E9D"/>
    <w:rsid w:val="005B4142"/>
    <w:rsid w:val="005B4FB8"/>
    <w:rsid w:val="005B53D8"/>
    <w:rsid w:val="005B67DA"/>
    <w:rsid w:val="005B71CF"/>
    <w:rsid w:val="005B73F6"/>
    <w:rsid w:val="005C0AFC"/>
    <w:rsid w:val="005C1E27"/>
    <w:rsid w:val="005C2C34"/>
    <w:rsid w:val="005C39BC"/>
    <w:rsid w:val="005C4096"/>
    <w:rsid w:val="005C4491"/>
    <w:rsid w:val="005C44E1"/>
    <w:rsid w:val="005C586A"/>
    <w:rsid w:val="005C5E5D"/>
    <w:rsid w:val="005C5E95"/>
    <w:rsid w:val="005C6335"/>
    <w:rsid w:val="005C6654"/>
    <w:rsid w:val="005D0C9B"/>
    <w:rsid w:val="005D13BE"/>
    <w:rsid w:val="005D14A9"/>
    <w:rsid w:val="005D18C6"/>
    <w:rsid w:val="005D1DEB"/>
    <w:rsid w:val="005D2465"/>
    <w:rsid w:val="005D288E"/>
    <w:rsid w:val="005D3AA7"/>
    <w:rsid w:val="005D3DD4"/>
    <w:rsid w:val="005D62DD"/>
    <w:rsid w:val="005D6856"/>
    <w:rsid w:val="005D777C"/>
    <w:rsid w:val="005D7D14"/>
    <w:rsid w:val="005D7D75"/>
    <w:rsid w:val="005E1B29"/>
    <w:rsid w:val="005E1C64"/>
    <w:rsid w:val="005E1EA8"/>
    <w:rsid w:val="005E56C0"/>
    <w:rsid w:val="005E5B83"/>
    <w:rsid w:val="005E5BFE"/>
    <w:rsid w:val="005E622D"/>
    <w:rsid w:val="005E74D9"/>
    <w:rsid w:val="005E768A"/>
    <w:rsid w:val="005E7A93"/>
    <w:rsid w:val="005F067E"/>
    <w:rsid w:val="005F178B"/>
    <w:rsid w:val="005F1B29"/>
    <w:rsid w:val="005F372F"/>
    <w:rsid w:val="005F37D3"/>
    <w:rsid w:val="005F56D5"/>
    <w:rsid w:val="005F5D49"/>
    <w:rsid w:val="005F6490"/>
    <w:rsid w:val="005F679E"/>
    <w:rsid w:val="005F67CD"/>
    <w:rsid w:val="005F715C"/>
    <w:rsid w:val="006000AF"/>
    <w:rsid w:val="00601CC1"/>
    <w:rsid w:val="00603791"/>
    <w:rsid w:val="00605A56"/>
    <w:rsid w:val="006061D8"/>
    <w:rsid w:val="00606BD1"/>
    <w:rsid w:val="00607AC5"/>
    <w:rsid w:val="00611299"/>
    <w:rsid w:val="0061263C"/>
    <w:rsid w:val="0061322A"/>
    <w:rsid w:val="006152D6"/>
    <w:rsid w:val="00615D3E"/>
    <w:rsid w:val="00616462"/>
    <w:rsid w:val="006165D8"/>
    <w:rsid w:val="00616BD5"/>
    <w:rsid w:val="00616F5A"/>
    <w:rsid w:val="00620717"/>
    <w:rsid w:val="00620B8E"/>
    <w:rsid w:val="006214A2"/>
    <w:rsid w:val="00621624"/>
    <w:rsid w:val="00621DA4"/>
    <w:rsid w:val="00623E67"/>
    <w:rsid w:val="006245EC"/>
    <w:rsid w:val="00626B7A"/>
    <w:rsid w:val="00627B8D"/>
    <w:rsid w:val="006300BF"/>
    <w:rsid w:val="006306FE"/>
    <w:rsid w:val="0063132A"/>
    <w:rsid w:val="00631465"/>
    <w:rsid w:val="006316A2"/>
    <w:rsid w:val="00631B5C"/>
    <w:rsid w:val="006326AC"/>
    <w:rsid w:val="00633340"/>
    <w:rsid w:val="00634012"/>
    <w:rsid w:val="006349DB"/>
    <w:rsid w:val="006349F0"/>
    <w:rsid w:val="00634A3D"/>
    <w:rsid w:val="006359B8"/>
    <w:rsid w:val="00635FE5"/>
    <w:rsid w:val="006362BC"/>
    <w:rsid w:val="006366F5"/>
    <w:rsid w:val="00636F66"/>
    <w:rsid w:val="006378FD"/>
    <w:rsid w:val="00637926"/>
    <w:rsid w:val="00642CA8"/>
    <w:rsid w:val="006438E0"/>
    <w:rsid w:val="006447F1"/>
    <w:rsid w:val="006461C6"/>
    <w:rsid w:val="00646FEE"/>
    <w:rsid w:val="00647320"/>
    <w:rsid w:val="00647A7B"/>
    <w:rsid w:val="00650CDB"/>
    <w:rsid w:val="00650D4E"/>
    <w:rsid w:val="00650E3A"/>
    <w:rsid w:val="00651B4D"/>
    <w:rsid w:val="00653973"/>
    <w:rsid w:val="00654554"/>
    <w:rsid w:val="006554C6"/>
    <w:rsid w:val="0065591B"/>
    <w:rsid w:val="00656ABC"/>
    <w:rsid w:val="00662A2D"/>
    <w:rsid w:val="00663687"/>
    <w:rsid w:val="00663747"/>
    <w:rsid w:val="00663E09"/>
    <w:rsid w:val="00664066"/>
    <w:rsid w:val="00664163"/>
    <w:rsid w:val="0066421D"/>
    <w:rsid w:val="00664901"/>
    <w:rsid w:val="00664B5B"/>
    <w:rsid w:val="006662C5"/>
    <w:rsid w:val="00667698"/>
    <w:rsid w:val="006678DA"/>
    <w:rsid w:val="00667E7A"/>
    <w:rsid w:val="00670279"/>
    <w:rsid w:val="00670A4F"/>
    <w:rsid w:val="00672DFE"/>
    <w:rsid w:val="00672E37"/>
    <w:rsid w:val="00673B93"/>
    <w:rsid w:val="00673E44"/>
    <w:rsid w:val="0067455B"/>
    <w:rsid w:val="00674EAE"/>
    <w:rsid w:val="006755CF"/>
    <w:rsid w:val="00675A45"/>
    <w:rsid w:val="00676656"/>
    <w:rsid w:val="00676AD5"/>
    <w:rsid w:val="0067703D"/>
    <w:rsid w:val="00677248"/>
    <w:rsid w:val="006814F8"/>
    <w:rsid w:val="00681840"/>
    <w:rsid w:val="00681CC7"/>
    <w:rsid w:val="00682808"/>
    <w:rsid w:val="00682DFB"/>
    <w:rsid w:val="00682E69"/>
    <w:rsid w:val="006838C9"/>
    <w:rsid w:val="00683980"/>
    <w:rsid w:val="00683C60"/>
    <w:rsid w:val="00683EA3"/>
    <w:rsid w:val="0068561F"/>
    <w:rsid w:val="00685ABA"/>
    <w:rsid w:val="00686576"/>
    <w:rsid w:val="00686E8D"/>
    <w:rsid w:val="006911D9"/>
    <w:rsid w:val="0069163F"/>
    <w:rsid w:val="00691E9C"/>
    <w:rsid w:val="00692A09"/>
    <w:rsid w:val="00692A6A"/>
    <w:rsid w:val="00692C6C"/>
    <w:rsid w:val="00692F62"/>
    <w:rsid w:val="00693BC8"/>
    <w:rsid w:val="00694BE7"/>
    <w:rsid w:val="00694C3E"/>
    <w:rsid w:val="006953D2"/>
    <w:rsid w:val="00696F9D"/>
    <w:rsid w:val="006A01F8"/>
    <w:rsid w:val="006A06E2"/>
    <w:rsid w:val="006A0726"/>
    <w:rsid w:val="006A0A10"/>
    <w:rsid w:val="006A23C7"/>
    <w:rsid w:val="006A2628"/>
    <w:rsid w:val="006A34E9"/>
    <w:rsid w:val="006A50F5"/>
    <w:rsid w:val="006A55A6"/>
    <w:rsid w:val="006A567E"/>
    <w:rsid w:val="006A6E0D"/>
    <w:rsid w:val="006A7EC5"/>
    <w:rsid w:val="006A7F73"/>
    <w:rsid w:val="006B11AD"/>
    <w:rsid w:val="006B2580"/>
    <w:rsid w:val="006B260C"/>
    <w:rsid w:val="006B395F"/>
    <w:rsid w:val="006B4474"/>
    <w:rsid w:val="006B44E8"/>
    <w:rsid w:val="006B4503"/>
    <w:rsid w:val="006B5743"/>
    <w:rsid w:val="006B6093"/>
    <w:rsid w:val="006B6F9D"/>
    <w:rsid w:val="006B741C"/>
    <w:rsid w:val="006B7D42"/>
    <w:rsid w:val="006C0C2A"/>
    <w:rsid w:val="006C3082"/>
    <w:rsid w:val="006C43EB"/>
    <w:rsid w:val="006C5BB8"/>
    <w:rsid w:val="006C67E7"/>
    <w:rsid w:val="006C6D22"/>
    <w:rsid w:val="006C72DE"/>
    <w:rsid w:val="006C748F"/>
    <w:rsid w:val="006C756F"/>
    <w:rsid w:val="006C7A5E"/>
    <w:rsid w:val="006D13B3"/>
    <w:rsid w:val="006D3557"/>
    <w:rsid w:val="006D412D"/>
    <w:rsid w:val="006D4563"/>
    <w:rsid w:val="006D4F45"/>
    <w:rsid w:val="006D5CA5"/>
    <w:rsid w:val="006D77AD"/>
    <w:rsid w:val="006D77D6"/>
    <w:rsid w:val="006D7A25"/>
    <w:rsid w:val="006E26F2"/>
    <w:rsid w:val="006E30EA"/>
    <w:rsid w:val="006E371C"/>
    <w:rsid w:val="006E3D37"/>
    <w:rsid w:val="006E432E"/>
    <w:rsid w:val="006E468B"/>
    <w:rsid w:val="006E6A6A"/>
    <w:rsid w:val="006E7501"/>
    <w:rsid w:val="006E78F0"/>
    <w:rsid w:val="006E7952"/>
    <w:rsid w:val="006E7DA4"/>
    <w:rsid w:val="006F1693"/>
    <w:rsid w:val="006F2340"/>
    <w:rsid w:val="006F24DB"/>
    <w:rsid w:val="006F2DA0"/>
    <w:rsid w:val="006F3907"/>
    <w:rsid w:val="006F3AC8"/>
    <w:rsid w:val="006F3D6E"/>
    <w:rsid w:val="006F3E7A"/>
    <w:rsid w:val="006F4547"/>
    <w:rsid w:val="006F4B33"/>
    <w:rsid w:val="006F4E9F"/>
    <w:rsid w:val="006F5565"/>
    <w:rsid w:val="006F5FBE"/>
    <w:rsid w:val="006F6439"/>
    <w:rsid w:val="006F758A"/>
    <w:rsid w:val="006F7723"/>
    <w:rsid w:val="006F797E"/>
    <w:rsid w:val="00701224"/>
    <w:rsid w:val="007025FC"/>
    <w:rsid w:val="00703505"/>
    <w:rsid w:val="007048A3"/>
    <w:rsid w:val="00707E03"/>
    <w:rsid w:val="00710509"/>
    <w:rsid w:val="007105D0"/>
    <w:rsid w:val="00710822"/>
    <w:rsid w:val="0071140C"/>
    <w:rsid w:val="00711EC7"/>
    <w:rsid w:val="007124D1"/>
    <w:rsid w:val="00714654"/>
    <w:rsid w:val="00715BB4"/>
    <w:rsid w:val="007175F9"/>
    <w:rsid w:val="0071760B"/>
    <w:rsid w:val="007201D8"/>
    <w:rsid w:val="00720BB1"/>
    <w:rsid w:val="00720CAB"/>
    <w:rsid w:val="0072299D"/>
    <w:rsid w:val="00723203"/>
    <w:rsid w:val="00723BA2"/>
    <w:rsid w:val="00724B4E"/>
    <w:rsid w:val="00724C8B"/>
    <w:rsid w:val="00724D06"/>
    <w:rsid w:val="00724EB3"/>
    <w:rsid w:val="00725080"/>
    <w:rsid w:val="00726732"/>
    <w:rsid w:val="0072763C"/>
    <w:rsid w:val="00727921"/>
    <w:rsid w:val="007279DD"/>
    <w:rsid w:val="00727A22"/>
    <w:rsid w:val="00727C5D"/>
    <w:rsid w:val="00727D71"/>
    <w:rsid w:val="00727DED"/>
    <w:rsid w:val="007309B9"/>
    <w:rsid w:val="00731144"/>
    <w:rsid w:val="007326BE"/>
    <w:rsid w:val="00733028"/>
    <w:rsid w:val="007333C1"/>
    <w:rsid w:val="00733BAC"/>
    <w:rsid w:val="0073429A"/>
    <w:rsid w:val="007348F8"/>
    <w:rsid w:val="00735C95"/>
    <w:rsid w:val="007361ED"/>
    <w:rsid w:val="00736559"/>
    <w:rsid w:val="00736C18"/>
    <w:rsid w:val="00737C3A"/>
    <w:rsid w:val="007406D8"/>
    <w:rsid w:val="007422D3"/>
    <w:rsid w:val="00743478"/>
    <w:rsid w:val="00743594"/>
    <w:rsid w:val="00743719"/>
    <w:rsid w:val="007438D0"/>
    <w:rsid w:val="00743A7C"/>
    <w:rsid w:val="00745B9B"/>
    <w:rsid w:val="00745DF8"/>
    <w:rsid w:val="0074600D"/>
    <w:rsid w:val="007460DB"/>
    <w:rsid w:val="00747CE0"/>
    <w:rsid w:val="00747FB6"/>
    <w:rsid w:val="007504C1"/>
    <w:rsid w:val="00751C1D"/>
    <w:rsid w:val="00751D53"/>
    <w:rsid w:val="00751E8E"/>
    <w:rsid w:val="0075209E"/>
    <w:rsid w:val="0075304B"/>
    <w:rsid w:val="0075374D"/>
    <w:rsid w:val="00753A7C"/>
    <w:rsid w:val="0075420A"/>
    <w:rsid w:val="0075433B"/>
    <w:rsid w:val="00755025"/>
    <w:rsid w:val="007559BF"/>
    <w:rsid w:val="00757D57"/>
    <w:rsid w:val="007606C3"/>
    <w:rsid w:val="00760AD2"/>
    <w:rsid w:val="00761500"/>
    <w:rsid w:val="0076222E"/>
    <w:rsid w:val="00762B57"/>
    <w:rsid w:val="00762F05"/>
    <w:rsid w:val="007632DA"/>
    <w:rsid w:val="00764D0F"/>
    <w:rsid w:val="00765852"/>
    <w:rsid w:val="00765E91"/>
    <w:rsid w:val="00766896"/>
    <w:rsid w:val="00767CFF"/>
    <w:rsid w:val="00770167"/>
    <w:rsid w:val="007706A0"/>
    <w:rsid w:val="00770B43"/>
    <w:rsid w:val="00770ECC"/>
    <w:rsid w:val="0077276E"/>
    <w:rsid w:val="007729EB"/>
    <w:rsid w:val="0077405F"/>
    <w:rsid w:val="00776416"/>
    <w:rsid w:val="0077660E"/>
    <w:rsid w:val="007769A9"/>
    <w:rsid w:val="00776CF9"/>
    <w:rsid w:val="007773CD"/>
    <w:rsid w:val="00777791"/>
    <w:rsid w:val="00777807"/>
    <w:rsid w:val="00780C2F"/>
    <w:rsid w:val="0078108B"/>
    <w:rsid w:val="007815BC"/>
    <w:rsid w:val="00781A09"/>
    <w:rsid w:val="00782558"/>
    <w:rsid w:val="007831CC"/>
    <w:rsid w:val="00783276"/>
    <w:rsid w:val="00783B15"/>
    <w:rsid w:val="00784BDF"/>
    <w:rsid w:val="0078507B"/>
    <w:rsid w:val="007871D8"/>
    <w:rsid w:val="00790068"/>
    <w:rsid w:val="00790988"/>
    <w:rsid w:val="00791D79"/>
    <w:rsid w:val="00792A1E"/>
    <w:rsid w:val="00793224"/>
    <w:rsid w:val="00793B76"/>
    <w:rsid w:val="00793E9C"/>
    <w:rsid w:val="007942A1"/>
    <w:rsid w:val="00794A92"/>
    <w:rsid w:val="00795974"/>
    <w:rsid w:val="007964E4"/>
    <w:rsid w:val="00796598"/>
    <w:rsid w:val="007965C5"/>
    <w:rsid w:val="00796AED"/>
    <w:rsid w:val="007975F3"/>
    <w:rsid w:val="00797C34"/>
    <w:rsid w:val="007A0354"/>
    <w:rsid w:val="007A1C50"/>
    <w:rsid w:val="007A352C"/>
    <w:rsid w:val="007A35AD"/>
    <w:rsid w:val="007A4E57"/>
    <w:rsid w:val="007A5223"/>
    <w:rsid w:val="007A73C6"/>
    <w:rsid w:val="007A79E7"/>
    <w:rsid w:val="007A7C82"/>
    <w:rsid w:val="007A7E17"/>
    <w:rsid w:val="007B00E6"/>
    <w:rsid w:val="007B09E0"/>
    <w:rsid w:val="007B0EA0"/>
    <w:rsid w:val="007B17E2"/>
    <w:rsid w:val="007B1ECF"/>
    <w:rsid w:val="007B28AC"/>
    <w:rsid w:val="007B587E"/>
    <w:rsid w:val="007B5ED4"/>
    <w:rsid w:val="007B6A3B"/>
    <w:rsid w:val="007B7068"/>
    <w:rsid w:val="007B7220"/>
    <w:rsid w:val="007B7951"/>
    <w:rsid w:val="007B7A2F"/>
    <w:rsid w:val="007B7AC0"/>
    <w:rsid w:val="007B7BB0"/>
    <w:rsid w:val="007C0088"/>
    <w:rsid w:val="007C015D"/>
    <w:rsid w:val="007C0350"/>
    <w:rsid w:val="007C1018"/>
    <w:rsid w:val="007C1832"/>
    <w:rsid w:val="007C1ABC"/>
    <w:rsid w:val="007C28D2"/>
    <w:rsid w:val="007C2FB6"/>
    <w:rsid w:val="007C30ED"/>
    <w:rsid w:val="007C32EA"/>
    <w:rsid w:val="007C3A9E"/>
    <w:rsid w:val="007C4EAD"/>
    <w:rsid w:val="007C60FF"/>
    <w:rsid w:val="007C71F4"/>
    <w:rsid w:val="007C7221"/>
    <w:rsid w:val="007C7570"/>
    <w:rsid w:val="007D0CCA"/>
    <w:rsid w:val="007D1855"/>
    <w:rsid w:val="007D2DE5"/>
    <w:rsid w:val="007D3234"/>
    <w:rsid w:val="007D325B"/>
    <w:rsid w:val="007D6090"/>
    <w:rsid w:val="007D667A"/>
    <w:rsid w:val="007E096A"/>
    <w:rsid w:val="007E0FBB"/>
    <w:rsid w:val="007E1E30"/>
    <w:rsid w:val="007E1F73"/>
    <w:rsid w:val="007E4FD7"/>
    <w:rsid w:val="007E5F13"/>
    <w:rsid w:val="007E650C"/>
    <w:rsid w:val="007E6DBC"/>
    <w:rsid w:val="007E6EFF"/>
    <w:rsid w:val="007E7720"/>
    <w:rsid w:val="007E7953"/>
    <w:rsid w:val="007F0746"/>
    <w:rsid w:val="007F207A"/>
    <w:rsid w:val="007F2705"/>
    <w:rsid w:val="007F3D7C"/>
    <w:rsid w:val="007F4137"/>
    <w:rsid w:val="007F42EC"/>
    <w:rsid w:val="007F46FC"/>
    <w:rsid w:val="007F4714"/>
    <w:rsid w:val="007F4C6A"/>
    <w:rsid w:val="007F5271"/>
    <w:rsid w:val="007F52E0"/>
    <w:rsid w:val="007F607F"/>
    <w:rsid w:val="007F68C6"/>
    <w:rsid w:val="007F72D5"/>
    <w:rsid w:val="00800307"/>
    <w:rsid w:val="00801467"/>
    <w:rsid w:val="00801A30"/>
    <w:rsid w:val="00802FFB"/>
    <w:rsid w:val="00804770"/>
    <w:rsid w:val="00807E4F"/>
    <w:rsid w:val="0081104A"/>
    <w:rsid w:val="0081118A"/>
    <w:rsid w:val="008111AC"/>
    <w:rsid w:val="0081163C"/>
    <w:rsid w:val="00811889"/>
    <w:rsid w:val="00811B21"/>
    <w:rsid w:val="00811F14"/>
    <w:rsid w:val="00811F87"/>
    <w:rsid w:val="00812580"/>
    <w:rsid w:val="008125C4"/>
    <w:rsid w:val="00814DFC"/>
    <w:rsid w:val="00815CE0"/>
    <w:rsid w:val="00816FF2"/>
    <w:rsid w:val="00817BDF"/>
    <w:rsid w:val="00821A26"/>
    <w:rsid w:val="008220C9"/>
    <w:rsid w:val="00823137"/>
    <w:rsid w:val="008239C3"/>
    <w:rsid w:val="008242D3"/>
    <w:rsid w:val="00824950"/>
    <w:rsid w:val="0082507A"/>
    <w:rsid w:val="00825E0D"/>
    <w:rsid w:val="00826D0C"/>
    <w:rsid w:val="0083048A"/>
    <w:rsid w:val="00830DCC"/>
    <w:rsid w:val="00831816"/>
    <w:rsid w:val="00831AAE"/>
    <w:rsid w:val="00831CAA"/>
    <w:rsid w:val="00831E4F"/>
    <w:rsid w:val="00832B4B"/>
    <w:rsid w:val="00833D1B"/>
    <w:rsid w:val="00835337"/>
    <w:rsid w:val="008365D1"/>
    <w:rsid w:val="00836A9B"/>
    <w:rsid w:val="00836B31"/>
    <w:rsid w:val="008376D9"/>
    <w:rsid w:val="00837FB7"/>
    <w:rsid w:val="0084141D"/>
    <w:rsid w:val="00842680"/>
    <w:rsid w:val="0084272A"/>
    <w:rsid w:val="008427AC"/>
    <w:rsid w:val="00843244"/>
    <w:rsid w:val="008433E7"/>
    <w:rsid w:val="0084389A"/>
    <w:rsid w:val="00843D9B"/>
    <w:rsid w:val="00845256"/>
    <w:rsid w:val="00845668"/>
    <w:rsid w:val="00846834"/>
    <w:rsid w:val="00846E6A"/>
    <w:rsid w:val="0084718D"/>
    <w:rsid w:val="0084724C"/>
    <w:rsid w:val="008501AB"/>
    <w:rsid w:val="0085066E"/>
    <w:rsid w:val="008510DA"/>
    <w:rsid w:val="0085171A"/>
    <w:rsid w:val="00851CAF"/>
    <w:rsid w:val="008520C6"/>
    <w:rsid w:val="008522F7"/>
    <w:rsid w:val="00853996"/>
    <w:rsid w:val="0085444E"/>
    <w:rsid w:val="008547F3"/>
    <w:rsid w:val="00854AB9"/>
    <w:rsid w:val="00854BD4"/>
    <w:rsid w:val="00854F21"/>
    <w:rsid w:val="0085569F"/>
    <w:rsid w:val="008556D8"/>
    <w:rsid w:val="00856171"/>
    <w:rsid w:val="00856262"/>
    <w:rsid w:val="00857324"/>
    <w:rsid w:val="0085761B"/>
    <w:rsid w:val="008579A9"/>
    <w:rsid w:val="008601DD"/>
    <w:rsid w:val="00861CF1"/>
    <w:rsid w:val="008620BA"/>
    <w:rsid w:val="00862697"/>
    <w:rsid w:val="0086277E"/>
    <w:rsid w:val="008633A9"/>
    <w:rsid w:val="00863B4B"/>
    <w:rsid w:val="00863CAF"/>
    <w:rsid w:val="00865AD1"/>
    <w:rsid w:val="00865FD2"/>
    <w:rsid w:val="0086693A"/>
    <w:rsid w:val="00866A5A"/>
    <w:rsid w:val="00866CEE"/>
    <w:rsid w:val="00867305"/>
    <w:rsid w:val="00867D25"/>
    <w:rsid w:val="00867DB6"/>
    <w:rsid w:val="00870D9B"/>
    <w:rsid w:val="008722EC"/>
    <w:rsid w:val="00872B61"/>
    <w:rsid w:val="00873025"/>
    <w:rsid w:val="008732F9"/>
    <w:rsid w:val="00873F24"/>
    <w:rsid w:val="0087508F"/>
    <w:rsid w:val="008764D9"/>
    <w:rsid w:val="00876F01"/>
    <w:rsid w:val="00876F6D"/>
    <w:rsid w:val="00877DE0"/>
    <w:rsid w:val="00880674"/>
    <w:rsid w:val="00880BD0"/>
    <w:rsid w:val="00880D6B"/>
    <w:rsid w:val="008813F8"/>
    <w:rsid w:val="008835A4"/>
    <w:rsid w:val="0088375D"/>
    <w:rsid w:val="00884AD4"/>
    <w:rsid w:val="0088618C"/>
    <w:rsid w:val="00886F3D"/>
    <w:rsid w:val="008876A5"/>
    <w:rsid w:val="00887A5C"/>
    <w:rsid w:val="00890D87"/>
    <w:rsid w:val="00890E09"/>
    <w:rsid w:val="0089192E"/>
    <w:rsid w:val="0089326A"/>
    <w:rsid w:val="00894B92"/>
    <w:rsid w:val="00895C5A"/>
    <w:rsid w:val="008A0B41"/>
    <w:rsid w:val="008A1CB5"/>
    <w:rsid w:val="008A1D94"/>
    <w:rsid w:val="008A26FA"/>
    <w:rsid w:val="008A27B7"/>
    <w:rsid w:val="008A36CA"/>
    <w:rsid w:val="008A441B"/>
    <w:rsid w:val="008A4C97"/>
    <w:rsid w:val="008A54B2"/>
    <w:rsid w:val="008A551D"/>
    <w:rsid w:val="008A58ED"/>
    <w:rsid w:val="008A5980"/>
    <w:rsid w:val="008A5A0B"/>
    <w:rsid w:val="008A5FA9"/>
    <w:rsid w:val="008A6227"/>
    <w:rsid w:val="008A6A3D"/>
    <w:rsid w:val="008A6AEA"/>
    <w:rsid w:val="008A6F94"/>
    <w:rsid w:val="008B00CF"/>
    <w:rsid w:val="008B0E39"/>
    <w:rsid w:val="008B102B"/>
    <w:rsid w:val="008B1D9F"/>
    <w:rsid w:val="008B1FFE"/>
    <w:rsid w:val="008B38EE"/>
    <w:rsid w:val="008B4533"/>
    <w:rsid w:val="008B4C28"/>
    <w:rsid w:val="008B5523"/>
    <w:rsid w:val="008B5AC9"/>
    <w:rsid w:val="008B5BFE"/>
    <w:rsid w:val="008B648D"/>
    <w:rsid w:val="008B75F1"/>
    <w:rsid w:val="008B7CA8"/>
    <w:rsid w:val="008B7CE3"/>
    <w:rsid w:val="008C0E7E"/>
    <w:rsid w:val="008C13C8"/>
    <w:rsid w:val="008C198F"/>
    <w:rsid w:val="008C1D35"/>
    <w:rsid w:val="008C3401"/>
    <w:rsid w:val="008C3F53"/>
    <w:rsid w:val="008C662C"/>
    <w:rsid w:val="008C6647"/>
    <w:rsid w:val="008D00B3"/>
    <w:rsid w:val="008D2FCB"/>
    <w:rsid w:val="008D32A3"/>
    <w:rsid w:val="008D42D3"/>
    <w:rsid w:val="008D5256"/>
    <w:rsid w:val="008D55D7"/>
    <w:rsid w:val="008D5FE5"/>
    <w:rsid w:val="008D694E"/>
    <w:rsid w:val="008D712B"/>
    <w:rsid w:val="008D756E"/>
    <w:rsid w:val="008D7C9F"/>
    <w:rsid w:val="008D7E42"/>
    <w:rsid w:val="008E188E"/>
    <w:rsid w:val="008E3861"/>
    <w:rsid w:val="008E40FF"/>
    <w:rsid w:val="008E4114"/>
    <w:rsid w:val="008E4964"/>
    <w:rsid w:val="008E4D2D"/>
    <w:rsid w:val="008E51E0"/>
    <w:rsid w:val="008E7409"/>
    <w:rsid w:val="008F0966"/>
    <w:rsid w:val="008F111B"/>
    <w:rsid w:val="008F1F5B"/>
    <w:rsid w:val="008F2195"/>
    <w:rsid w:val="008F2572"/>
    <w:rsid w:val="008F2EEA"/>
    <w:rsid w:val="008F3152"/>
    <w:rsid w:val="008F34C4"/>
    <w:rsid w:val="008F3AB7"/>
    <w:rsid w:val="008F3F78"/>
    <w:rsid w:val="008F4069"/>
    <w:rsid w:val="008F40EE"/>
    <w:rsid w:val="008F4899"/>
    <w:rsid w:val="008F52EF"/>
    <w:rsid w:val="008F5974"/>
    <w:rsid w:val="008F5C35"/>
    <w:rsid w:val="008F7972"/>
    <w:rsid w:val="009001DE"/>
    <w:rsid w:val="009009D7"/>
    <w:rsid w:val="00900DA2"/>
    <w:rsid w:val="0090143D"/>
    <w:rsid w:val="009015B4"/>
    <w:rsid w:val="0090190B"/>
    <w:rsid w:val="009028A6"/>
    <w:rsid w:val="00902BC1"/>
    <w:rsid w:val="00902CCC"/>
    <w:rsid w:val="009032EE"/>
    <w:rsid w:val="009045C3"/>
    <w:rsid w:val="0090478B"/>
    <w:rsid w:val="00905811"/>
    <w:rsid w:val="0091059B"/>
    <w:rsid w:val="00910BD4"/>
    <w:rsid w:val="009110CF"/>
    <w:rsid w:val="00911EFD"/>
    <w:rsid w:val="0091290A"/>
    <w:rsid w:val="00913D57"/>
    <w:rsid w:val="00913D8F"/>
    <w:rsid w:val="0091537B"/>
    <w:rsid w:val="0091556D"/>
    <w:rsid w:val="009177BB"/>
    <w:rsid w:val="009211F9"/>
    <w:rsid w:val="009220EA"/>
    <w:rsid w:val="00922658"/>
    <w:rsid w:val="00922700"/>
    <w:rsid w:val="00922EBE"/>
    <w:rsid w:val="00923189"/>
    <w:rsid w:val="00923AC3"/>
    <w:rsid w:val="0092593E"/>
    <w:rsid w:val="009276F5"/>
    <w:rsid w:val="00927976"/>
    <w:rsid w:val="0093052A"/>
    <w:rsid w:val="00931268"/>
    <w:rsid w:val="009313DA"/>
    <w:rsid w:val="0093160B"/>
    <w:rsid w:val="009324E9"/>
    <w:rsid w:val="0093266A"/>
    <w:rsid w:val="00932780"/>
    <w:rsid w:val="00933A93"/>
    <w:rsid w:val="0093551F"/>
    <w:rsid w:val="00935526"/>
    <w:rsid w:val="00937B22"/>
    <w:rsid w:val="009404AE"/>
    <w:rsid w:val="00940C70"/>
    <w:rsid w:val="00940D2F"/>
    <w:rsid w:val="00941234"/>
    <w:rsid w:val="0094271F"/>
    <w:rsid w:val="00944444"/>
    <w:rsid w:val="00944B4E"/>
    <w:rsid w:val="00945980"/>
    <w:rsid w:val="009464AB"/>
    <w:rsid w:val="0094694A"/>
    <w:rsid w:val="00947031"/>
    <w:rsid w:val="009502F7"/>
    <w:rsid w:val="00950F0F"/>
    <w:rsid w:val="009514B3"/>
    <w:rsid w:val="00951E3C"/>
    <w:rsid w:val="009524E4"/>
    <w:rsid w:val="00953107"/>
    <w:rsid w:val="00953B7B"/>
    <w:rsid w:val="00954416"/>
    <w:rsid w:val="00955982"/>
    <w:rsid w:val="00956A50"/>
    <w:rsid w:val="00956AD3"/>
    <w:rsid w:val="00957276"/>
    <w:rsid w:val="0096107F"/>
    <w:rsid w:val="00961707"/>
    <w:rsid w:val="00961806"/>
    <w:rsid w:val="009635B9"/>
    <w:rsid w:val="00963A28"/>
    <w:rsid w:val="00964187"/>
    <w:rsid w:val="00964F97"/>
    <w:rsid w:val="00966C4E"/>
    <w:rsid w:val="009678FE"/>
    <w:rsid w:val="0097027D"/>
    <w:rsid w:val="009707D6"/>
    <w:rsid w:val="0097089C"/>
    <w:rsid w:val="00970C20"/>
    <w:rsid w:val="00970F9D"/>
    <w:rsid w:val="009712D6"/>
    <w:rsid w:val="00971440"/>
    <w:rsid w:val="00971D2E"/>
    <w:rsid w:val="00972477"/>
    <w:rsid w:val="009731A9"/>
    <w:rsid w:val="00973289"/>
    <w:rsid w:val="009733E6"/>
    <w:rsid w:val="00973B3B"/>
    <w:rsid w:val="00973CBF"/>
    <w:rsid w:val="009757D8"/>
    <w:rsid w:val="00975BB4"/>
    <w:rsid w:val="00976034"/>
    <w:rsid w:val="009775A5"/>
    <w:rsid w:val="009775C1"/>
    <w:rsid w:val="00980E03"/>
    <w:rsid w:val="00980FC2"/>
    <w:rsid w:val="00981402"/>
    <w:rsid w:val="00982F21"/>
    <w:rsid w:val="0098404A"/>
    <w:rsid w:val="009840D3"/>
    <w:rsid w:val="0098447B"/>
    <w:rsid w:val="00984A69"/>
    <w:rsid w:val="00985035"/>
    <w:rsid w:val="00987170"/>
    <w:rsid w:val="00987499"/>
    <w:rsid w:val="00990519"/>
    <w:rsid w:val="009915EE"/>
    <w:rsid w:val="00991F2C"/>
    <w:rsid w:val="00992045"/>
    <w:rsid w:val="00993C85"/>
    <w:rsid w:val="00995FC8"/>
    <w:rsid w:val="00996490"/>
    <w:rsid w:val="009966C1"/>
    <w:rsid w:val="00997582"/>
    <w:rsid w:val="009A06E0"/>
    <w:rsid w:val="009A1AD8"/>
    <w:rsid w:val="009A2610"/>
    <w:rsid w:val="009A48DF"/>
    <w:rsid w:val="009A5115"/>
    <w:rsid w:val="009A53FD"/>
    <w:rsid w:val="009A5AC4"/>
    <w:rsid w:val="009A5BEB"/>
    <w:rsid w:val="009B0637"/>
    <w:rsid w:val="009B0CAA"/>
    <w:rsid w:val="009B1A4F"/>
    <w:rsid w:val="009B3024"/>
    <w:rsid w:val="009B418C"/>
    <w:rsid w:val="009B48BB"/>
    <w:rsid w:val="009B50EE"/>
    <w:rsid w:val="009B553F"/>
    <w:rsid w:val="009B626E"/>
    <w:rsid w:val="009B62D2"/>
    <w:rsid w:val="009B6BE4"/>
    <w:rsid w:val="009B6D37"/>
    <w:rsid w:val="009B7B63"/>
    <w:rsid w:val="009B7BCA"/>
    <w:rsid w:val="009B7C9A"/>
    <w:rsid w:val="009C0391"/>
    <w:rsid w:val="009C0EB0"/>
    <w:rsid w:val="009C1C11"/>
    <w:rsid w:val="009C2A21"/>
    <w:rsid w:val="009C2C9E"/>
    <w:rsid w:val="009C2E04"/>
    <w:rsid w:val="009C3CAC"/>
    <w:rsid w:val="009C5D45"/>
    <w:rsid w:val="009C69F6"/>
    <w:rsid w:val="009C6F2B"/>
    <w:rsid w:val="009C7071"/>
    <w:rsid w:val="009C71FC"/>
    <w:rsid w:val="009C7D5C"/>
    <w:rsid w:val="009D13AA"/>
    <w:rsid w:val="009D1678"/>
    <w:rsid w:val="009D17FD"/>
    <w:rsid w:val="009D1C0C"/>
    <w:rsid w:val="009D1DCD"/>
    <w:rsid w:val="009D1EC2"/>
    <w:rsid w:val="009D25BB"/>
    <w:rsid w:val="009D288B"/>
    <w:rsid w:val="009D31C7"/>
    <w:rsid w:val="009D3814"/>
    <w:rsid w:val="009D4033"/>
    <w:rsid w:val="009D4CCD"/>
    <w:rsid w:val="009D4DD8"/>
    <w:rsid w:val="009D54B5"/>
    <w:rsid w:val="009D6978"/>
    <w:rsid w:val="009D768C"/>
    <w:rsid w:val="009D7CA3"/>
    <w:rsid w:val="009D7E23"/>
    <w:rsid w:val="009E139E"/>
    <w:rsid w:val="009E1BA7"/>
    <w:rsid w:val="009E1CAE"/>
    <w:rsid w:val="009E2ED3"/>
    <w:rsid w:val="009E2F33"/>
    <w:rsid w:val="009E39B4"/>
    <w:rsid w:val="009E3BD0"/>
    <w:rsid w:val="009E3D61"/>
    <w:rsid w:val="009E53F3"/>
    <w:rsid w:val="009E547E"/>
    <w:rsid w:val="009E5639"/>
    <w:rsid w:val="009E6190"/>
    <w:rsid w:val="009E6696"/>
    <w:rsid w:val="009E6EF3"/>
    <w:rsid w:val="009E74D7"/>
    <w:rsid w:val="009E7706"/>
    <w:rsid w:val="009F07F9"/>
    <w:rsid w:val="009F4021"/>
    <w:rsid w:val="009F4793"/>
    <w:rsid w:val="009F5530"/>
    <w:rsid w:val="009F627C"/>
    <w:rsid w:val="00A0026E"/>
    <w:rsid w:val="00A00932"/>
    <w:rsid w:val="00A00EEF"/>
    <w:rsid w:val="00A0260D"/>
    <w:rsid w:val="00A02CEF"/>
    <w:rsid w:val="00A03100"/>
    <w:rsid w:val="00A03B09"/>
    <w:rsid w:val="00A042E3"/>
    <w:rsid w:val="00A046C3"/>
    <w:rsid w:val="00A04E96"/>
    <w:rsid w:val="00A05380"/>
    <w:rsid w:val="00A06D95"/>
    <w:rsid w:val="00A072ED"/>
    <w:rsid w:val="00A1335E"/>
    <w:rsid w:val="00A13398"/>
    <w:rsid w:val="00A1498F"/>
    <w:rsid w:val="00A14AF7"/>
    <w:rsid w:val="00A15F98"/>
    <w:rsid w:val="00A16CB8"/>
    <w:rsid w:val="00A171BC"/>
    <w:rsid w:val="00A2020A"/>
    <w:rsid w:val="00A2041E"/>
    <w:rsid w:val="00A20E81"/>
    <w:rsid w:val="00A227BB"/>
    <w:rsid w:val="00A229F5"/>
    <w:rsid w:val="00A22F82"/>
    <w:rsid w:val="00A23078"/>
    <w:rsid w:val="00A231C8"/>
    <w:rsid w:val="00A2338F"/>
    <w:rsid w:val="00A23564"/>
    <w:rsid w:val="00A246E4"/>
    <w:rsid w:val="00A24AFF"/>
    <w:rsid w:val="00A2511B"/>
    <w:rsid w:val="00A26879"/>
    <w:rsid w:val="00A277D3"/>
    <w:rsid w:val="00A33E82"/>
    <w:rsid w:val="00A33FD9"/>
    <w:rsid w:val="00A3412A"/>
    <w:rsid w:val="00A34C5D"/>
    <w:rsid w:val="00A34D2E"/>
    <w:rsid w:val="00A358A2"/>
    <w:rsid w:val="00A35C31"/>
    <w:rsid w:val="00A35EB5"/>
    <w:rsid w:val="00A3684D"/>
    <w:rsid w:val="00A37759"/>
    <w:rsid w:val="00A37C21"/>
    <w:rsid w:val="00A403C3"/>
    <w:rsid w:val="00A405A7"/>
    <w:rsid w:val="00A40F1E"/>
    <w:rsid w:val="00A4123F"/>
    <w:rsid w:val="00A4433A"/>
    <w:rsid w:val="00A453FB"/>
    <w:rsid w:val="00A463F7"/>
    <w:rsid w:val="00A468E8"/>
    <w:rsid w:val="00A46A99"/>
    <w:rsid w:val="00A46EB4"/>
    <w:rsid w:val="00A47384"/>
    <w:rsid w:val="00A50958"/>
    <w:rsid w:val="00A51212"/>
    <w:rsid w:val="00A520C8"/>
    <w:rsid w:val="00A531C3"/>
    <w:rsid w:val="00A534E6"/>
    <w:rsid w:val="00A53C61"/>
    <w:rsid w:val="00A53E1C"/>
    <w:rsid w:val="00A549E2"/>
    <w:rsid w:val="00A54A06"/>
    <w:rsid w:val="00A54AA0"/>
    <w:rsid w:val="00A54DA8"/>
    <w:rsid w:val="00A559AA"/>
    <w:rsid w:val="00A577F1"/>
    <w:rsid w:val="00A60F01"/>
    <w:rsid w:val="00A61A1C"/>
    <w:rsid w:val="00A6206C"/>
    <w:rsid w:val="00A620AC"/>
    <w:rsid w:val="00A62A7E"/>
    <w:rsid w:val="00A62B21"/>
    <w:rsid w:val="00A62CDC"/>
    <w:rsid w:val="00A62F54"/>
    <w:rsid w:val="00A63B9A"/>
    <w:rsid w:val="00A64B80"/>
    <w:rsid w:val="00A6523D"/>
    <w:rsid w:val="00A65B54"/>
    <w:rsid w:val="00A669EC"/>
    <w:rsid w:val="00A67016"/>
    <w:rsid w:val="00A675CB"/>
    <w:rsid w:val="00A70896"/>
    <w:rsid w:val="00A713AC"/>
    <w:rsid w:val="00A71408"/>
    <w:rsid w:val="00A7325F"/>
    <w:rsid w:val="00A73670"/>
    <w:rsid w:val="00A740C2"/>
    <w:rsid w:val="00A74EFE"/>
    <w:rsid w:val="00A75347"/>
    <w:rsid w:val="00A75AF4"/>
    <w:rsid w:val="00A76889"/>
    <w:rsid w:val="00A77108"/>
    <w:rsid w:val="00A77AEA"/>
    <w:rsid w:val="00A77E55"/>
    <w:rsid w:val="00A8043C"/>
    <w:rsid w:val="00A808FD"/>
    <w:rsid w:val="00A820D1"/>
    <w:rsid w:val="00A82685"/>
    <w:rsid w:val="00A82C9E"/>
    <w:rsid w:val="00A85533"/>
    <w:rsid w:val="00A86E99"/>
    <w:rsid w:val="00A9095C"/>
    <w:rsid w:val="00A91430"/>
    <w:rsid w:val="00A914E4"/>
    <w:rsid w:val="00A9290D"/>
    <w:rsid w:val="00A92E99"/>
    <w:rsid w:val="00A9329D"/>
    <w:rsid w:val="00A936DC"/>
    <w:rsid w:val="00A937D4"/>
    <w:rsid w:val="00A93C17"/>
    <w:rsid w:val="00A93DE7"/>
    <w:rsid w:val="00A94022"/>
    <w:rsid w:val="00A94FA5"/>
    <w:rsid w:val="00A950AE"/>
    <w:rsid w:val="00A963B6"/>
    <w:rsid w:val="00A964EC"/>
    <w:rsid w:val="00A96E9F"/>
    <w:rsid w:val="00A97975"/>
    <w:rsid w:val="00AA010E"/>
    <w:rsid w:val="00AA0A48"/>
    <w:rsid w:val="00AA1079"/>
    <w:rsid w:val="00AA1423"/>
    <w:rsid w:val="00AA1B32"/>
    <w:rsid w:val="00AA1E74"/>
    <w:rsid w:val="00AA2158"/>
    <w:rsid w:val="00AA2601"/>
    <w:rsid w:val="00AA38DB"/>
    <w:rsid w:val="00AA3CBF"/>
    <w:rsid w:val="00AA4089"/>
    <w:rsid w:val="00AA434B"/>
    <w:rsid w:val="00AA5748"/>
    <w:rsid w:val="00AA5DD4"/>
    <w:rsid w:val="00AA6A61"/>
    <w:rsid w:val="00AB29A6"/>
    <w:rsid w:val="00AB30AD"/>
    <w:rsid w:val="00AB3272"/>
    <w:rsid w:val="00AB3411"/>
    <w:rsid w:val="00AB3E58"/>
    <w:rsid w:val="00AB4CF1"/>
    <w:rsid w:val="00AB6F63"/>
    <w:rsid w:val="00AB7937"/>
    <w:rsid w:val="00AB79A3"/>
    <w:rsid w:val="00AB79CF"/>
    <w:rsid w:val="00AB7AE7"/>
    <w:rsid w:val="00AB7F28"/>
    <w:rsid w:val="00AC0799"/>
    <w:rsid w:val="00AC0F66"/>
    <w:rsid w:val="00AC1540"/>
    <w:rsid w:val="00AC1D08"/>
    <w:rsid w:val="00AC1E47"/>
    <w:rsid w:val="00AC2547"/>
    <w:rsid w:val="00AC31A3"/>
    <w:rsid w:val="00AC3702"/>
    <w:rsid w:val="00AC392A"/>
    <w:rsid w:val="00AC4C69"/>
    <w:rsid w:val="00AC53B7"/>
    <w:rsid w:val="00AC6C4E"/>
    <w:rsid w:val="00AC74AD"/>
    <w:rsid w:val="00AD04D0"/>
    <w:rsid w:val="00AD0B82"/>
    <w:rsid w:val="00AD0BAF"/>
    <w:rsid w:val="00AD1332"/>
    <w:rsid w:val="00AD139A"/>
    <w:rsid w:val="00AD16AB"/>
    <w:rsid w:val="00AD18D8"/>
    <w:rsid w:val="00AD1C66"/>
    <w:rsid w:val="00AD1FBF"/>
    <w:rsid w:val="00AD2172"/>
    <w:rsid w:val="00AD2572"/>
    <w:rsid w:val="00AD27DD"/>
    <w:rsid w:val="00AD3409"/>
    <w:rsid w:val="00AD3645"/>
    <w:rsid w:val="00AD426A"/>
    <w:rsid w:val="00AD5419"/>
    <w:rsid w:val="00AD581B"/>
    <w:rsid w:val="00AD5C87"/>
    <w:rsid w:val="00AD5EDA"/>
    <w:rsid w:val="00AD5FC8"/>
    <w:rsid w:val="00AD60C3"/>
    <w:rsid w:val="00AD668B"/>
    <w:rsid w:val="00AD6A4F"/>
    <w:rsid w:val="00AD6C4E"/>
    <w:rsid w:val="00AD7365"/>
    <w:rsid w:val="00AD7D8C"/>
    <w:rsid w:val="00AE0113"/>
    <w:rsid w:val="00AE060C"/>
    <w:rsid w:val="00AE0817"/>
    <w:rsid w:val="00AE159D"/>
    <w:rsid w:val="00AE2062"/>
    <w:rsid w:val="00AE239D"/>
    <w:rsid w:val="00AE34B7"/>
    <w:rsid w:val="00AE3575"/>
    <w:rsid w:val="00AE3D5A"/>
    <w:rsid w:val="00AE49EC"/>
    <w:rsid w:val="00AE4B8C"/>
    <w:rsid w:val="00AE4FB1"/>
    <w:rsid w:val="00AE5DDE"/>
    <w:rsid w:val="00AE62F5"/>
    <w:rsid w:val="00AE6FF2"/>
    <w:rsid w:val="00AE712C"/>
    <w:rsid w:val="00AE7629"/>
    <w:rsid w:val="00AF0544"/>
    <w:rsid w:val="00AF05E0"/>
    <w:rsid w:val="00AF134E"/>
    <w:rsid w:val="00AF1E7D"/>
    <w:rsid w:val="00AF22A1"/>
    <w:rsid w:val="00AF29BE"/>
    <w:rsid w:val="00AF4133"/>
    <w:rsid w:val="00AF4EBE"/>
    <w:rsid w:val="00AF5389"/>
    <w:rsid w:val="00AF6BA7"/>
    <w:rsid w:val="00AF6BD6"/>
    <w:rsid w:val="00AF7261"/>
    <w:rsid w:val="00AF7266"/>
    <w:rsid w:val="00AF77E5"/>
    <w:rsid w:val="00B00597"/>
    <w:rsid w:val="00B02441"/>
    <w:rsid w:val="00B025BE"/>
    <w:rsid w:val="00B05CDF"/>
    <w:rsid w:val="00B0669F"/>
    <w:rsid w:val="00B06A6D"/>
    <w:rsid w:val="00B06BAA"/>
    <w:rsid w:val="00B10810"/>
    <w:rsid w:val="00B11372"/>
    <w:rsid w:val="00B11592"/>
    <w:rsid w:val="00B1220C"/>
    <w:rsid w:val="00B126D4"/>
    <w:rsid w:val="00B145FF"/>
    <w:rsid w:val="00B14736"/>
    <w:rsid w:val="00B14DD7"/>
    <w:rsid w:val="00B152A2"/>
    <w:rsid w:val="00B16260"/>
    <w:rsid w:val="00B164F4"/>
    <w:rsid w:val="00B16FD4"/>
    <w:rsid w:val="00B2027B"/>
    <w:rsid w:val="00B20717"/>
    <w:rsid w:val="00B20EB6"/>
    <w:rsid w:val="00B2296C"/>
    <w:rsid w:val="00B22B03"/>
    <w:rsid w:val="00B231A5"/>
    <w:rsid w:val="00B23CBB"/>
    <w:rsid w:val="00B2401C"/>
    <w:rsid w:val="00B24935"/>
    <w:rsid w:val="00B31991"/>
    <w:rsid w:val="00B34346"/>
    <w:rsid w:val="00B34A17"/>
    <w:rsid w:val="00B35491"/>
    <w:rsid w:val="00B37259"/>
    <w:rsid w:val="00B37A10"/>
    <w:rsid w:val="00B37C36"/>
    <w:rsid w:val="00B40B6A"/>
    <w:rsid w:val="00B418B0"/>
    <w:rsid w:val="00B43878"/>
    <w:rsid w:val="00B44397"/>
    <w:rsid w:val="00B4503F"/>
    <w:rsid w:val="00B451EF"/>
    <w:rsid w:val="00B4549E"/>
    <w:rsid w:val="00B458A1"/>
    <w:rsid w:val="00B463C0"/>
    <w:rsid w:val="00B47EA9"/>
    <w:rsid w:val="00B50549"/>
    <w:rsid w:val="00B505DA"/>
    <w:rsid w:val="00B50BF3"/>
    <w:rsid w:val="00B519FF"/>
    <w:rsid w:val="00B533E2"/>
    <w:rsid w:val="00B534C6"/>
    <w:rsid w:val="00B53782"/>
    <w:rsid w:val="00B542A3"/>
    <w:rsid w:val="00B5462B"/>
    <w:rsid w:val="00B54C27"/>
    <w:rsid w:val="00B555BE"/>
    <w:rsid w:val="00B55A0C"/>
    <w:rsid w:val="00B5605F"/>
    <w:rsid w:val="00B5697C"/>
    <w:rsid w:val="00B56A8A"/>
    <w:rsid w:val="00B611E0"/>
    <w:rsid w:val="00B623A4"/>
    <w:rsid w:val="00B62861"/>
    <w:rsid w:val="00B62C5C"/>
    <w:rsid w:val="00B633A1"/>
    <w:rsid w:val="00B63977"/>
    <w:rsid w:val="00B63AF2"/>
    <w:rsid w:val="00B65017"/>
    <w:rsid w:val="00B659F6"/>
    <w:rsid w:val="00B66388"/>
    <w:rsid w:val="00B665F1"/>
    <w:rsid w:val="00B66F23"/>
    <w:rsid w:val="00B671F5"/>
    <w:rsid w:val="00B67298"/>
    <w:rsid w:val="00B67429"/>
    <w:rsid w:val="00B677C3"/>
    <w:rsid w:val="00B67EC4"/>
    <w:rsid w:val="00B71843"/>
    <w:rsid w:val="00B71876"/>
    <w:rsid w:val="00B71C18"/>
    <w:rsid w:val="00B749FF"/>
    <w:rsid w:val="00B75286"/>
    <w:rsid w:val="00B758D1"/>
    <w:rsid w:val="00B767C3"/>
    <w:rsid w:val="00B77B2E"/>
    <w:rsid w:val="00B80BFD"/>
    <w:rsid w:val="00B80BFE"/>
    <w:rsid w:val="00B80C23"/>
    <w:rsid w:val="00B81D1F"/>
    <w:rsid w:val="00B8414C"/>
    <w:rsid w:val="00B841BE"/>
    <w:rsid w:val="00B84647"/>
    <w:rsid w:val="00B854B7"/>
    <w:rsid w:val="00B8555D"/>
    <w:rsid w:val="00B85F07"/>
    <w:rsid w:val="00B86780"/>
    <w:rsid w:val="00B9017E"/>
    <w:rsid w:val="00B90F54"/>
    <w:rsid w:val="00B911CB"/>
    <w:rsid w:val="00B9171D"/>
    <w:rsid w:val="00B921C1"/>
    <w:rsid w:val="00B922A5"/>
    <w:rsid w:val="00B929CF"/>
    <w:rsid w:val="00B93004"/>
    <w:rsid w:val="00B933C7"/>
    <w:rsid w:val="00B9487D"/>
    <w:rsid w:val="00B95A97"/>
    <w:rsid w:val="00B95E1D"/>
    <w:rsid w:val="00B9614F"/>
    <w:rsid w:val="00B97344"/>
    <w:rsid w:val="00BA04DA"/>
    <w:rsid w:val="00BA06EF"/>
    <w:rsid w:val="00BA2004"/>
    <w:rsid w:val="00BA2D8C"/>
    <w:rsid w:val="00BA386E"/>
    <w:rsid w:val="00BA3DEF"/>
    <w:rsid w:val="00BA567A"/>
    <w:rsid w:val="00BA6000"/>
    <w:rsid w:val="00BA690A"/>
    <w:rsid w:val="00BA7A87"/>
    <w:rsid w:val="00BB04A9"/>
    <w:rsid w:val="00BB08F0"/>
    <w:rsid w:val="00BB090C"/>
    <w:rsid w:val="00BB0E28"/>
    <w:rsid w:val="00BB108D"/>
    <w:rsid w:val="00BB2AF6"/>
    <w:rsid w:val="00BB346E"/>
    <w:rsid w:val="00BB391F"/>
    <w:rsid w:val="00BB43E5"/>
    <w:rsid w:val="00BB4D92"/>
    <w:rsid w:val="00BB6188"/>
    <w:rsid w:val="00BC0756"/>
    <w:rsid w:val="00BC0AA2"/>
    <w:rsid w:val="00BC19CA"/>
    <w:rsid w:val="00BC2249"/>
    <w:rsid w:val="00BC3EAD"/>
    <w:rsid w:val="00BC4593"/>
    <w:rsid w:val="00BC5102"/>
    <w:rsid w:val="00BC5143"/>
    <w:rsid w:val="00BC5969"/>
    <w:rsid w:val="00BC5D36"/>
    <w:rsid w:val="00BC63B1"/>
    <w:rsid w:val="00BC7391"/>
    <w:rsid w:val="00BC77DB"/>
    <w:rsid w:val="00BC78E4"/>
    <w:rsid w:val="00BC7981"/>
    <w:rsid w:val="00BD069B"/>
    <w:rsid w:val="00BD18C4"/>
    <w:rsid w:val="00BD1DE5"/>
    <w:rsid w:val="00BD22FD"/>
    <w:rsid w:val="00BD3B6D"/>
    <w:rsid w:val="00BD413D"/>
    <w:rsid w:val="00BD450B"/>
    <w:rsid w:val="00BD4F39"/>
    <w:rsid w:val="00BD4F85"/>
    <w:rsid w:val="00BD650C"/>
    <w:rsid w:val="00BD68E3"/>
    <w:rsid w:val="00BD7856"/>
    <w:rsid w:val="00BE09E3"/>
    <w:rsid w:val="00BE1163"/>
    <w:rsid w:val="00BE1426"/>
    <w:rsid w:val="00BE144F"/>
    <w:rsid w:val="00BE2063"/>
    <w:rsid w:val="00BE2ACD"/>
    <w:rsid w:val="00BE2D5B"/>
    <w:rsid w:val="00BE3161"/>
    <w:rsid w:val="00BE373E"/>
    <w:rsid w:val="00BE47B3"/>
    <w:rsid w:val="00BE5232"/>
    <w:rsid w:val="00BE5246"/>
    <w:rsid w:val="00BE6E0F"/>
    <w:rsid w:val="00BE74FD"/>
    <w:rsid w:val="00BE7901"/>
    <w:rsid w:val="00BE7B0E"/>
    <w:rsid w:val="00BE7D5A"/>
    <w:rsid w:val="00BF0CEE"/>
    <w:rsid w:val="00BF104E"/>
    <w:rsid w:val="00BF2A50"/>
    <w:rsid w:val="00BF2F71"/>
    <w:rsid w:val="00BF3AD7"/>
    <w:rsid w:val="00BF48E6"/>
    <w:rsid w:val="00BF4E20"/>
    <w:rsid w:val="00BF556B"/>
    <w:rsid w:val="00BF5A3A"/>
    <w:rsid w:val="00BF71C0"/>
    <w:rsid w:val="00BF7E74"/>
    <w:rsid w:val="00C0008D"/>
    <w:rsid w:val="00C003F3"/>
    <w:rsid w:val="00C00DBE"/>
    <w:rsid w:val="00C01129"/>
    <w:rsid w:val="00C01A30"/>
    <w:rsid w:val="00C0258D"/>
    <w:rsid w:val="00C02658"/>
    <w:rsid w:val="00C028FF"/>
    <w:rsid w:val="00C02E1B"/>
    <w:rsid w:val="00C03EAE"/>
    <w:rsid w:val="00C0587F"/>
    <w:rsid w:val="00C07079"/>
    <w:rsid w:val="00C0763D"/>
    <w:rsid w:val="00C134FE"/>
    <w:rsid w:val="00C13603"/>
    <w:rsid w:val="00C144B3"/>
    <w:rsid w:val="00C15250"/>
    <w:rsid w:val="00C15491"/>
    <w:rsid w:val="00C16345"/>
    <w:rsid w:val="00C16E58"/>
    <w:rsid w:val="00C171E8"/>
    <w:rsid w:val="00C1792B"/>
    <w:rsid w:val="00C2085B"/>
    <w:rsid w:val="00C2088B"/>
    <w:rsid w:val="00C21688"/>
    <w:rsid w:val="00C21FB0"/>
    <w:rsid w:val="00C2233A"/>
    <w:rsid w:val="00C226EC"/>
    <w:rsid w:val="00C23AB5"/>
    <w:rsid w:val="00C241F8"/>
    <w:rsid w:val="00C24772"/>
    <w:rsid w:val="00C25735"/>
    <w:rsid w:val="00C264A0"/>
    <w:rsid w:val="00C26EA7"/>
    <w:rsid w:val="00C2793D"/>
    <w:rsid w:val="00C27CF4"/>
    <w:rsid w:val="00C30702"/>
    <w:rsid w:val="00C3111F"/>
    <w:rsid w:val="00C3222A"/>
    <w:rsid w:val="00C3235E"/>
    <w:rsid w:val="00C32507"/>
    <w:rsid w:val="00C32D3E"/>
    <w:rsid w:val="00C32FE3"/>
    <w:rsid w:val="00C3319B"/>
    <w:rsid w:val="00C34192"/>
    <w:rsid w:val="00C3428D"/>
    <w:rsid w:val="00C354D1"/>
    <w:rsid w:val="00C35BC2"/>
    <w:rsid w:val="00C36335"/>
    <w:rsid w:val="00C377AA"/>
    <w:rsid w:val="00C37B2C"/>
    <w:rsid w:val="00C412BA"/>
    <w:rsid w:val="00C42B63"/>
    <w:rsid w:val="00C42FC2"/>
    <w:rsid w:val="00C43855"/>
    <w:rsid w:val="00C43A38"/>
    <w:rsid w:val="00C43D8F"/>
    <w:rsid w:val="00C44BF3"/>
    <w:rsid w:val="00C44D72"/>
    <w:rsid w:val="00C4505C"/>
    <w:rsid w:val="00C45390"/>
    <w:rsid w:val="00C46991"/>
    <w:rsid w:val="00C476CC"/>
    <w:rsid w:val="00C47788"/>
    <w:rsid w:val="00C47C00"/>
    <w:rsid w:val="00C47D3E"/>
    <w:rsid w:val="00C50152"/>
    <w:rsid w:val="00C506D6"/>
    <w:rsid w:val="00C51E82"/>
    <w:rsid w:val="00C51F66"/>
    <w:rsid w:val="00C52146"/>
    <w:rsid w:val="00C521FA"/>
    <w:rsid w:val="00C526EE"/>
    <w:rsid w:val="00C52716"/>
    <w:rsid w:val="00C5283D"/>
    <w:rsid w:val="00C53AFA"/>
    <w:rsid w:val="00C53BCC"/>
    <w:rsid w:val="00C54962"/>
    <w:rsid w:val="00C54971"/>
    <w:rsid w:val="00C54C17"/>
    <w:rsid w:val="00C54DB2"/>
    <w:rsid w:val="00C56384"/>
    <w:rsid w:val="00C570A8"/>
    <w:rsid w:val="00C57246"/>
    <w:rsid w:val="00C572DC"/>
    <w:rsid w:val="00C60362"/>
    <w:rsid w:val="00C615B3"/>
    <w:rsid w:val="00C617AC"/>
    <w:rsid w:val="00C62A57"/>
    <w:rsid w:val="00C63CE3"/>
    <w:rsid w:val="00C63FB1"/>
    <w:rsid w:val="00C64710"/>
    <w:rsid w:val="00C6551E"/>
    <w:rsid w:val="00C67F05"/>
    <w:rsid w:val="00C70BF6"/>
    <w:rsid w:val="00C71546"/>
    <w:rsid w:val="00C73336"/>
    <w:rsid w:val="00C7495F"/>
    <w:rsid w:val="00C7500A"/>
    <w:rsid w:val="00C75A08"/>
    <w:rsid w:val="00C76132"/>
    <w:rsid w:val="00C765BF"/>
    <w:rsid w:val="00C7697A"/>
    <w:rsid w:val="00C77131"/>
    <w:rsid w:val="00C7740D"/>
    <w:rsid w:val="00C80CF6"/>
    <w:rsid w:val="00C81E05"/>
    <w:rsid w:val="00C820A4"/>
    <w:rsid w:val="00C82EA6"/>
    <w:rsid w:val="00C84357"/>
    <w:rsid w:val="00C846A6"/>
    <w:rsid w:val="00C849E7"/>
    <w:rsid w:val="00C8529D"/>
    <w:rsid w:val="00C862B7"/>
    <w:rsid w:val="00C86B05"/>
    <w:rsid w:val="00C871F3"/>
    <w:rsid w:val="00C87F9E"/>
    <w:rsid w:val="00C90EAE"/>
    <w:rsid w:val="00C91364"/>
    <w:rsid w:val="00C91387"/>
    <w:rsid w:val="00C926AB"/>
    <w:rsid w:val="00C92C80"/>
    <w:rsid w:val="00C93B6E"/>
    <w:rsid w:val="00C946B9"/>
    <w:rsid w:val="00C94844"/>
    <w:rsid w:val="00C95478"/>
    <w:rsid w:val="00C9555F"/>
    <w:rsid w:val="00C95743"/>
    <w:rsid w:val="00C95B33"/>
    <w:rsid w:val="00C96A0D"/>
    <w:rsid w:val="00C97504"/>
    <w:rsid w:val="00CA0BDA"/>
    <w:rsid w:val="00CA0D5A"/>
    <w:rsid w:val="00CA1533"/>
    <w:rsid w:val="00CA25B4"/>
    <w:rsid w:val="00CA357E"/>
    <w:rsid w:val="00CA359B"/>
    <w:rsid w:val="00CA3801"/>
    <w:rsid w:val="00CA5289"/>
    <w:rsid w:val="00CA54F0"/>
    <w:rsid w:val="00CA5749"/>
    <w:rsid w:val="00CA58B6"/>
    <w:rsid w:val="00CA59DF"/>
    <w:rsid w:val="00CA59E3"/>
    <w:rsid w:val="00CA5D02"/>
    <w:rsid w:val="00CA6563"/>
    <w:rsid w:val="00CB03C6"/>
    <w:rsid w:val="00CB08CA"/>
    <w:rsid w:val="00CB0F74"/>
    <w:rsid w:val="00CB2147"/>
    <w:rsid w:val="00CB2B3B"/>
    <w:rsid w:val="00CB33BA"/>
    <w:rsid w:val="00CB3FF4"/>
    <w:rsid w:val="00CB464D"/>
    <w:rsid w:val="00CB4F55"/>
    <w:rsid w:val="00CB6080"/>
    <w:rsid w:val="00CB69C1"/>
    <w:rsid w:val="00CC08F8"/>
    <w:rsid w:val="00CC11BD"/>
    <w:rsid w:val="00CC2809"/>
    <w:rsid w:val="00CC3176"/>
    <w:rsid w:val="00CC36ED"/>
    <w:rsid w:val="00CC3B87"/>
    <w:rsid w:val="00CC403A"/>
    <w:rsid w:val="00CC4164"/>
    <w:rsid w:val="00CC472E"/>
    <w:rsid w:val="00CC4E31"/>
    <w:rsid w:val="00CC5692"/>
    <w:rsid w:val="00CC5C18"/>
    <w:rsid w:val="00CC5FAB"/>
    <w:rsid w:val="00CC5FB7"/>
    <w:rsid w:val="00CC6770"/>
    <w:rsid w:val="00CC77D0"/>
    <w:rsid w:val="00CD10DA"/>
    <w:rsid w:val="00CD2DE5"/>
    <w:rsid w:val="00CD32C5"/>
    <w:rsid w:val="00CD3A55"/>
    <w:rsid w:val="00CD3FDB"/>
    <w:rsid w:val="00CD4709"/>
    <w:rsid w:val="00CD58E0"/>
    <w:rsid w:val="00CD5C9E"/>
    <w:rsid w:val="00CD60DA"/>
    <w:rsid w:val="00CD6B06"/>
    <w:rsid w:val="00CE035F"/>
    <w:rsid w:val="00CE11EE"/>
    <w:rsid w:val="00CE13FC"/>
    <w:rsid w:val="00CE6413"/>
    <w:rsid w:val="00CE64B1"/>
    <w:rsid w:val="00CE6943"/>
    <w:rsid w:val="00CE69EB"/>
    <w:rsid w:val="00CE6FD8"/>
    <w:rsid w:val="00CE73CF"/>
    <w:rsid w:val="00CE7E83"/>
    <w:rsid w:val="00CF052E"/>
    <w:rsid w:val="00CF2944"/>
    <w:rsid w:val="00CF4436"/>
    <w:rsid w:val="00CF48E6"/>
    <w:rsid w:val="00CF5949"/>
    <w:rsid w:val="00CF6005"/>
    <w:rsid w:val="00CF65FA"/>
    <w:rsid w:val="00CF6762"/>
    <w:rsid w:val="00CF7154"/>
    <w:rsid w:val="00D00032"/>
    <w:rsid w:val="00D00306"/>
    <w:rsid w:val="00D00887"/>
    <w:rsid w:val="00D009D4"/>
    <w:rsid w:val="00D00BF2"/>
    <w:rsid w:val="00D00D9A"/>
    <w:rsid w:val="00D02E94"/>
    <w:rsid w:val="00D02F8A"/>
    <w:rsid w:val="00D03588"/>
    <w:rsid w:val="00D04503"/>
    <w:rsid w:val="00D12278"/>
    <w:rsid w:val="00D1246A"/>
    <w:rsid w:val="00D12D37"/>
    <w:rsid w:val="00D13B92"/>
    <w:rsid w:val="00D1435C"/>
    <w:rsid w:val="00D14492"/>
    <w:rsid w:val="00D14B4A"/>
    <w:rsid w:val="00D15122"/>
    <w:rsid w:val="00D169BD"/>
    <w:rsid w:val="00D16B82"/>
    <w:rsid w:val="00D16E0F"/>
    <w:rsid w:val="00D16E36"/>
    <w:rsid w:val="00D178F7"/>
    <w:rsid w:val="00D17CB7"/>
    <w:rsid w:val="00D20F24"/>
    <w:rsid w:val="00D211B7"/>
    <w:rsid w:val="00D2140E"/>
    <w:rsid w:val="00D21972"/>
    <w:rsid w:val="00D21BF0"/>
    <w:rsid w:val="00D2223D"/>
    <w:rsid w:val="00D2345A"/>
    <w:rsid w:val="00D23C53"/>
    <w:rsid w:val="00D244EF"/>
    <w:rsid w:val="00D24542"/>
    <w:rsid w:val="00D24776"/>
    <w:rsid w:val="00D250ED"/>
    <w:rsid w:val="00D25998"/>
    <w:rsid w:val="00D25A57"/>
    <w:rsid w:val="00D274CF"/>
    <w:rsid w:val="00D3055C"/>
    <w:rsid w:val="00D310EB"/>
    <w:rsid w:val="00D31C7F"/>
    <w:rsid w:val="00D32048"/>
    <w:rsid w:val="00D32EB2"/>
    <w:rsid w:val="00D333D3"/>
    <w:rsid w:val="00D33902"/>
    <w:rsid w:val="00D33F66"/>
    <w:rsid w:val="00D341A7"/>
    <w:rsid w:val="00D346D1"/>
    <w:rsid w:val="00D35250"/>
    <w:rsid w:val="00D358A0"/>
    <w:rsid w:val="00D35B59"/>
    <w:rsid w:val="00D35BE2"/>
    <w:rsid w:val="00D36129"/>
    <w:rsid w:val="00D3680F"/>
    <w:rsid w:val="00D3693C"/>
    <w:rsid w:val="00D378AA"/>
    <w:rsid w:val="00D37A03"/>
    <w:rsid w:val="00D37A80"/>
    <w:rsid w:val="00D406FC"/>
    <w:rsid w:val="00D40967"/>
    <w:rsid w:val="00D45A3A"/>
    <w:rsid w:val="00D45F7B"/>
    <w:rsid w:val="00D4758C"/>
    <w:rsid w:val="00D47C97"/>
    <w:rsid w:val="00D47E2E"/>
    <w:rsid w:val="00D47FBC"/>
    <w:rsid w:val="00D47FDE"/>
    <w:rsid w:val="00D5008A"/>
    <w:rsid w:val="00D515FD"/>
    <w:rsid w:val="00D516F7"/>
    <w:rsid w:val="00D518DB"/>
    <w:rsid w:val="00D51A37"/>
    <w:rsid w:val="00D52333"/>
    <w:rsid w:val="00D52758"/>
    <w:rsid w:val="00D52BD2"/>
    <w:rsid w:val="00D52C33"/>
    <w:rsid w:val="00D52CEC"/>
    <w:rsid w:val="00D54602"/>
    <w:rsid w:val="00D5614D"/>
    <w:rsid w:val="00D568D1"/>
    <w:rsid w:val="00D601D2"/>
    <w:rsid w:val="00D60B2C"/>
    <w:rsid w:val="00D60C9F"/>
    <w:rsid w:val="00D614E8"/>
    <w:rsid w:val="00D61DE7"/>
    <w:rsid w:val="00D61FF0"/>
    <w:rsid w:val="00D62E0C"/>
    <w:rsid w:val="00D63D78"/>
    <w:rsid w:val="00D644A9"/>
    <w:rsid w:val="00D64BFF"/>
    <w:rsid w:val="00D655B5"/>
    <w:rsid w:val="00D66AD3"/>
    <w:rsid w:val="00D67407"/>
    <w:rsid w:val="00D70661"/>
    <w:rsid w:val="00D706A5"/>
    <w:rsid w:val="00D716AF"/>
    <w:rsid w:val="00D74372"/>
    <w:rsid w:val="00D7627B"/>
    <w:rsid w:val="00D765C3"/>
    <w:rsid w:val="00D816CF"/>
    <w:rsid w:val="00D8330C"/>
    <w:rsid w:val="00D834BE"/>
    <w:rsid w:val="00D834EA"/>
    <w:rsid w:val="00D83D51"/>
    <w:rsid w:val="00D84BF8"/>
    <w:rsid w:val="00D86689"/>
    <w:rsid w:val="00D86B62"/>
    <w:rsid w:val="00D87677"/>
    <w:rsid w:val="00D87937"/>
    <w:rsid w:val="00D87C71"/>
    <w:rsid w:val="00D90C40"/>
    <w:rsid w:val="00D91129"/>
    <w:rsid w:val="00D92849"/>
    <w:rsid w:val="00D93A2E"/>
    <w:rsid w:val="00D94BC1"/>
    <w:rsid w:val="00D95143"/>
    <w:rsid w:val="00D9539B"/>
    <w:rsid w:val="00D95881"/>
    <w:rsid w:val="00D9730D"/>
    <w:rsid w:val="00D979B1"/>
    <w:rsid w:val="00DA081B"/>
    <w:rsid w:val="00DA1F41"/>
    <w:rsid w:val="00DA2311"/>
    <w:rsid w:val="00DA4344"/>
    <w:rsid w:val="00DA45A7"/>
    <w:rsid w:val="00DA49EB"/>
    <w:rsid w:val="00DA50C6"/>
    <w:rsid w:val="00DA57C5"/>
    <w:rsid w:val="00DA5827"/>
    <w:rsid w:val="00DA63ED"/>
    <w:rsid w:val="00DA6C80"/>
    <w:rsid w:val="00DB03C6"/>
    <w:rsid w:val="00DB2EEB"/>
    <w:rsid w:val="00DB3135"/>
    <w:rsid w:val="00DB4538"/>
    <w:rsid w:val="00DB4EC4"/>
    <w:rsid w:val="00DB4FEF"/>
    <w:rsid w:val="00DB5BCA"/>
    <w:rsid w:val="00DB60BC"/>
    <w:rsid w:val="00DB6A3E"/>
    <w:rsid w:val="00DC1710"/>
    <w:rsid w:val="00DC2401"/>
    <w:rsid w:val="00DC2767"/>
    <w:rsid w:val="00DC398B"/>
    <w:rsid w:val="00DC3A9C"/>
    <w:rsid w:val="00DC480B"/>
    <w:rsid w:val="00DC53D8"/>
    <w:rsid w:val="00DC5D80"/>
    <w:rsid w:val="00DC65AF"/>
    <w:rsid w:val="00DC74DB"/>
    <w:rsid w:val="00DC7B88"/>
    <w:rsid w:val="00DC7DA9"/>
    <w:rsid w:val="00DD03D6"/>
    <w:rsid w:val="00DD0725"/>
    <w:rsid w:val="00DD0E5C"/>
    <w:rsid w:val="00DD11BD"/>
    <w:rsid w:val="00DD1713"/>
    <w:rsid w:val="00DD243D"/>
    <w:rsid w:val="00DD259C"/>
    <w:rsid w:val="00DD3532"/>
    <w:rsid w:val="00DD418A"/>
    <w:rsid w:val="00DD4D87"/>
    <w:rsid w:val="00DD60FE"/>
    <w:rsid w:val="00DD63CF"/>
    <w:rsid w:val="00DD68D1"/>
    <w:rsid w:val="00DD7118"/>
    <w:rsid w:val="00DE062F"/>
    <w:rsid w:val="00DE093F"/>
    <w:rsid w:val="00DE0E0C"/>
    <w:rsid w:val="00DE4A58"/>
    <w:rsid w:val="00DE4D0E"/>
    <w:rsid w:val="00DE57DB"/>
    <w:rsid w:val="00DE6DB7"/>
    <w:rsid w:val="00DE75F7"/>
    <w:rsid w:val="00DE7A2B"/>
    <w:rsid w:val="00DE7F19"/>
    <w:rsid w:val="00DF0440"/>
    <w:rsid w:val="00DF4176"/>
    <w:rsid w:val="00DF4DF5"/>
    <w:rsid w:val="00DF4EDC"/>
    <w:rsid w:val="00DF4FBF"/>
    <w:rsid w:val="00DF54FA"/>
    <w:rsid w:val="00DF5577"/>
    <w:rsid w:val="00DF5DB4"/>
    <w:rsid w:val="00DF7108"/>
    <w:rsid w:val="00E0005A"/>
    <w:rsid w:val="00E025C6"/>
    <w:rsid w:val="00E025DF"/>
    <w:rsid w:val="00E02B8F"/>
    <w:rsid w:val="00E04174"/>
    <w:rsid w:val="00E04493"/>
    <w:rsid w:val="00E04537"/>
    <w:rsid w:val="00E04DF7"/>
    <w:rsid w:val="00E04F78"/>
    <w:rsid w:val="00E0634B"/>
    <w:rsid w:val="00E06E17"/>
    <w:rsid w:val="00E071C6"/>
    <w:rsid w:val="00E07441"/>
    <w:rsid w:val="00E12001"/>
    <w:rsid w:val="00E128B4"/>
    <w:rsid w:val="00E12F6D"/>
    <w:rsid w:val="00E1300F"/>
    <w:rsid w:val="00E13B0A"/>
    <w:rsid w:val="00E144B0"/>
    <w:rsid w:val="00E1480E"/>
    <w:rsid w:val="00E14944"/>
    <w:rsid w:val="00E165FC"/>
    <w:rsid w:val="00E20472"/>
    <w:rsid w:val="00E21FB6"/>
    <w:rsid w:val="00E21FD9"/>
    <w:rsid w:val="00E2218D"/>
    <w:rsid w:val="00E227C4"/>
    <w:rsid w:val="00E22B1B"/>
    <w:rsid w:val="00E23607"/>
    <w:rsid w:val="00E23D95"/>
    <w:rsid w:val="00E24CE6"/>
    <w:rsid w:val="00E25C45"/>
    <w:rsid w:val="00E263A1"/>
    <w:rsid w:val="00E2685C"/>
    <w:rsid w:val="00E26DEF"/>
    <w:rsid w:val="00E270A0"/>
    <w:rsid w:val="00E276BA"/>
    <w:rsid w:val="00E27F56"/>
    <w:rsid w:val="00E30041"/>
    <w:rsid w:val="00E31CF3"/>
    <w:rsid w:val="00E31E46"/>
    <w:rsid w:val="00E32F0F"/>
    <w:rsid w:val="00E36224"/>
    <w:rsid w:val="00E36851"/>
    <w:rsid w:val="00E370A9"/>
    <w:rsid w:val="00E378C2"/>
    <w:rsid w:val="00E40601"/>
    <w:rsid w:val="00E410C4"/>
    <w:rsid w:val="00E43280"/>
    <w:rsid w:val="00E43B4B"/>
    <w:rsid w:val="00E44152"/>
    <w:rsid w:val="00E44411"/>
    <w:rsid w:val="00E447B3"/>
    <w:rsid w:val="00E4500A"/>
    <w:rsid w:val="00E4513D"/>
    <w:rsid w:val="00E45CCB"/>
    <w:rsid w:val="00E463E8"/>
    <w:rsid w:val="00E51134"/>
    <w:rsid w:val="00E51B28"/>
    <w:rsid w:val="00E51B64"/>
    <w:rsid w:val="00E52114"/>
    <w:rsid w:val="00E52B32"/>
    <w:rsid w:val="00E53168"/>
    <w:rsid w:val="00E543C0"/>
    <w:rsid w:val="00E54515"/>
    <w:rsid w:val="00E55832"/>
    <w:rsid w:val="00E55F96"/>
    <w:rsid w:val="00E576D1"/>
    <w:rsid w:val="00E60C79"/>
    <w:rsid w:val="00E61525"/>
    <w:rsid w:val="00E61D0A"/>
    <w:rsid w:val="00E62634"/>
    <w:rsid w:val="00E62775"/>
    <w:rsid w:val="00E6415A"/>
    <w:rsid w:val="00E64187"/>
    <w:rsid w:val="00E65A13"/>
    <w:rsid w:val="00E65CE5"/>
    <w:rsid w:val="00E700BE"/>
    <w:rsid w:val="00E7110B"/>
    <w:rsid w:val="00E71383"/>
    <w:rsid w:val="00E720D3"/>
    <w:rsid w:val="00E73504"/>
    <w:rsid w:val="00E7372A"/>
    <w:rsid w:val="00E73EEE"/>
    <w:rsid w:val="00E74BF7"/>
    <w:rsid w:val="00E74C2C"/>
    <w:rsid w:val="00E74FEF"/>
    <w:rsid w:val="00E75023"/>
    <w:rsid w:val="00E754C3"/>
    <w:rsid w:val="00E75766"/>
    <w:rsid w:val="00E77133"/>
    <w:rsid w:val="00E77353"/>
    <w:rsid w:val="00E80051"/>
    <w:rsid w:val="00E80397"/>
    <w:rsid w:val="00E8082B"/>
    <w:rsid w:val="00E818A0"/>
    <w:rsid w:val="00E81CC7"/>
    <w:rsid w:val="00E83310"/>
    <w:rsid w:val="00E836F7"/>
    <w:rsid w:val="00E84AC0"/>
    <w:rsid w:val="00E84C6D"/>
    <w:rsid w:val="00E85281"/>
    <w:rsid w:val="00E85E57"/>
    <w:rsid w:val="00E860BA"/>
    <w:rsid w:val="00E868F4"/>
    <w:rsid w:val="00E8772E"/>
    <w:rsid w:val="00E905EB"/>
    <w:rsid w:val="00E942B6"/>
    <w:rsid w:val="00E95DE0"/>
    <w:rsid w:val="00E95FFF"/>
    <w:rsid w:val="00E963B3"/>
    <w:rsid w:val="00E96577"/>
    <w:rsid w:val="00E9661C"/>
    <w:rsid w:val="00E96FE7"/>
    <w:rsid w:val="00E970E7"/>
    <w:rsid w:val="00EA020A"/>
    <w:rsid w:val="00EA0F72"/>
    <w:rsid w:val="00EA1763"/>
    <w:rsid w:val="00EA1C1F"/>
    <w:rsid w:val="00EA207B"/>
    <w:rsid w:val="00EA3649"/>
    <w:rsid w:val="00EA4D77"/>
    <w:rsid w:val="00EA50EB"/>
    <w:rsid w:val="00EA56B7"/>
    <w:rsid w:val="00EA5B03"/>
    <w:rsid w:val="00EA6EC6"/>
    <w:rsid w:val="00EB0141"/>
    <w:rsid w:val="00EB02AF"/>
    <w:rsid w:val="00EB0ADC"/>
    <w:rsid w:val="00EB141C"/>
    <w:rsid w:val="00EB1855"/>
    <w:rsid w:val="00EB2917"/>
    <w:rsid w:val="00EB33A3"/>
    <w:rsid w:val="00EB4A46"/>
    <w:rsid w:val="00EB4B32"/>
    <w:rsid w:val="00EB553B"/>
    <w:rsid w:val="00EB55C1"/>
    <w:rsid w:val="00EB60B4"/>
    <w:rsid w:val="00EB6EAF"/>
    <w:rsid w:val="00EB7CA8"/>
    <w:rsid w:val="00EC19A6"/>
    <w:rsid w:val="00EC1F35"/>
    <w:rsid w:val="00EC220A"/>
    <w:rsid w:val="00EC3A46"/>
    <w:rsid w:val="00EC42DB"/>
    <w:rsid w:val="00EC4BDE"/>
    <w:rsid w:val="00EC5407"/>
    <w:rsid w:val="00EC5AFA"/>
    <w:rsid w:val="00EC5B59"/>
    <w:rsid w:val="00EC7702"/>
    <w:rsid w:val="00EC7C1F"/>
    <w:rsid w:val="00EC7D50"/>
    <w:rsid w:val="00EC7D98"/>
    <w:rsid w:val="00ED0AB1"/>
    <w:rsid w:val="00ED0E8B"/>
    <w:rsid w:val="00ED22C6"/>
    <w:rsid w:val="00ED4A8C"/>
    <w:rsid w:val="00ED4D43"/>
    <w:rsid w:val="00ED5206"/>
    <w:rsid w:val="00ED604A"/>
    <w:rsid w:val="00ED620E"/>
    <w:rsid w:val="00ED6246"/>
    <w:rsid w:val="00ED64DC"/>
    <w:rsid w:val="00ED7BA6"/>
    <w:rsid w:val="00ED7E71"/>
    <w:rsid w:val="00EE08FF"/>
    <w:rsid w:val="00EE225D"/>
    <w:rsid w:val="00EE2683"/>
    <w:rsid w:val="00EE2A7F"/>
    <w:rsid w:val="00EE2EDE"/>
    <w:rsid w:val="00EE496E"/>
    <w:rsid w:val="00EE49F4"/>
    <w:rsid w:val="00EE5555"/>
    <w:rsid w:val="00EE56BC"/>
    <w:rsid w:val="00EE62B9"/>
    <w:rsid w:val="00EE6522"/>
    <w:rsid w:val="00EE69A0"/>
    <w:rsid w:val="00EE7EF0"/>
    <w:rsid w:val="00EF0327"/>
    <w:rsid w:val="00EF1BA9"/>
    <w:rsid w:val="00EF2989"/>
    <w:rsid w:val="00EF32FC"/>
    <w:rsid w:val="00EF343D"/>
    <w:rsid w:val="00EF3EDD"/>
    <w:rsid w:val="00EF3F0A"/>
    <w:rsid w:val="00EF3FEE"/>
    <w:rsid w:val="00EF4A6D"/>
    <w:rsid w:val="00EF5E21"/>
    <w:rsid w:val="00EF61ED"/>
    <w:rsid w:val="00EF6362"/>
    <w:rsid w:val="00EF639E"/>
    <w:rsid w:val="00F00A80"/>
    <w:rsid w:val="00F0378C"/>
    <w:rsid w:val="00F0575D"/>
    <w:rsid w:val="00F06565"/>
    <w:rsid w:val="00F10F3C"/>
    <w:rsid w:val="00F114B0"/>
    <w:rsid w:val="00F12C59"/>
    <w:rsid w:val="00F12DED"/>
    <w:rsid w:val="00F13464"/>
    <w:rsid w:val="00F1431B"/>
    <w:rsid w:val="00F14687"/>
    <w:rsid w:val="00F14DA1"/>
    <w:rsid w:val="00F151F9"/>
    <w:rsid w:val="00F157CA"/>
    <w:rsid w:val="00F158A1"/>
    <w:rsid w:val="00F167DC"/>
    <w:rsid w:val="00F1710F"/>
    <w:rsid w:val="00F171E9"/>
    <w:rsid w:val="00F17F5F"/>
    <w:rsid w:val="00F21338"/>
    <w:rsid w:val="00F223B0"/>
    <w:rsid w:val="00F224AC"/>
    <w:rsid w:val="00F22DB3"/>
    <w:rsid w:val="00F23737"/>
    <w:rsid w:val="00F24035"/>
    <w:rsid w:val="00F24ABD"/>
    <w:rsid w:val="00F251C3"/>
    <w:rsid w:val="00F255D2"/>
    <w:rsid w:val="00F2649F"/>
    <w:rsid w:val="00F267FC"/>
    <w:rsid w:val="00F26A55"/>
    <w:rsid w:val="00F277A6"/>
    <w:rsid w:val="00F303AA"/>
    <w:rsid w:val="00F30E2E"/>
    <w:rsid w:val="00F31239"/>
    <w:rsid w:val="00F321AD"/>
    <w:rsid w:val="00F33821"/>
    <w:rsid w:val="00F3427D"/>
    <w:rsid w:val="00F34526"/>
    <w:rsid w:val="00F359A1"/>
    <w:rsid w:val="00F3698A"/>
    <w:rsid w:val="00F37134"/>
    <w:rsid w:val="00F37BC1"/>
    <w:rsid w:val="00F40467"/>
    <w:rsid w:val="00F40D04"/>
    <w:rsid w:val="00F42104"/>
    <w:rsid w:val="00F4295F"/>
    <w:rsid w:val="00F429C2"/>
    <w:rsid w:val="00F429E3"/>
    <w:rsid w:val="00F434E6"/>
    <w:rsid w:val="00F43B5F"/>
    <w:rsid w:val="00F45B15"/>
    <w:rsid w:val="00F4681B"/>
    <w:rsid w:val="00F46BC1"/>
    <w:rsid w:val="00F46CF5"/>
    <w:rsid w:val="00F475A5"/>
    <w:rsid w:val="00F47E6E"/>
    <w:rsid w:val="00F51616"/>
    <w:rsid w:val="00F5196D"/>
    <w:rsid w:val="00F52269"/>
    <w:rsid w:val="00F52325"/>
    <w:rsid w:val="00F52E88"/>
    <w:rsid w:val="00F53A80"/>
    <w:rsid w:val="00F54338"/>
    <w:rsid w:val="00F54630"/>
    <w:rsid w:val="00F5510B"/>
    <w:rsid w:val="00F551C0"/>
    <w:rsid w:val="00F566F0"/>
    <w:rsid w:val="00F5694B"/>
    <w:rsid w:val="00F5787A"/>
    <w:rsid w:val="00F6048D"/>
    <w:rsid w:val="00F6143A"/>
    <w:rsid w:val="00F61505"/>
    <w:rsid w:val="00F62A7A"/>
    <w:rsid w:val="00F635B3"/>
    <w:rsid w:val="00F6470B"/>
    <w:rsid w:val="00F6508C"/>
    <w:rsid w:val="00F65253"/>
    <w:rsid w:val="00F663D2"/>
    <w:rsid w:val="00F714D6"/>
    <w:rsid w:val="00F72649"/>
    <w:rsid w:val="00F72816"/>
    <w:rsid w:val="00F73B20"/>
    <w:rsid w:val="00F73EA3"/>
    <w:rsid w:val="00F741EF"/>
    <w:rsid w:val="00F741F4"/>
    <w:rsid w:val="00F74BFB"/>
    <w:rsid w:val="00F75B91"/>
    <w:rsid w:val="00F76243"/>
    <w:rsid w:val="00F7641D"/>
    <w:rsid w:val="00F76545"/>
    <w:rsid w:val="00F802AB"/>
    <w:rsid w:val="00F8053B"/>
    <w:rsid w:val="00F818AF"/>
    <w:rsid w:val="00F81F6D"/>
    <w:rsid w:val="00F825C8"/>
    <w:rsid w:val="00F83459"/>
    <w:rsid w:val="00F83690"/>
    <w:rsid w:val="00F836C0"/>
    <w:rsid w:val="00F83712"/>
    <w:rsid w:val="00F84710"/>
    <w:rsid w:val="00F84A5D"/>
    <w:rsid w:val="00F85414"/>
    <w:rsid w:val="00F86E07"/>
    <w:rsid w:val="00F8711C"/>
    <w:rsid w:val="00F87400"/>
    <w:rsid w:val="00F879F3"/>
    <w:rsid w:val="00F906D9"/>
    <w:rsid w:val="00F91374"/>
    <w:rsid w:val="00F91391"/>
    <w:rsid w:val="00F91804"/>
    <w:rsid w:val="00F91A0F"/>
    <w:rsid w:val="00F91EA0"/>
    <w:rsid w:val="00F920B9"/>
    <w:rsid w:val="00F92692"/>
    <w:rsid w:val="00F93E0C"/>
    <w:rsid w:val="00F94EAD"/>
    <w:rsid w:val="00F94FF3"/>
    <w:rsid w:val="00F95650"/>
    <w:rsid w:val="00F95B58"/>
    <w:rsid w:val="00FA034F"/>
    <w:rsid w:val="00FA1665"/>
    <w:rsid w:val="00FA33D3"/>
    <w:rsid w:val="00FA3726"/>
    <w:rsid w:val="00FA424B"/>
    <w:rsid w:val="00FA4A34"/>
    <w:rsid w:val="00FA5199"/>
    <w:rsid w:val="00FA57F8"/>
    <w:rsid w:val="00FA6608"/>
    <w:rsid w:val="00FA797B"/>
    <w:rsid w:val="00FB0CC8"/>
    <w:rsid w:val="00FB0EF4"/>
    <w:rsid w:val="00FB13D1"/>
    <w:rsid w:val="00FB2E13"/>
    <w:rsid w:val="00FB2E64"/>
    <w:rsid w:val="00FB2F0F"/>
    <w:rsid w:val="00FB3668"/>
    <w:rsid w:val="00FB4A76"/>
    <w:rsid w:val="00FB50DD"/>
    <w:rsid w:val="00FB551E"/>
    <w:rsid w:val="00FB62DF"/>
    <w:rsid w:val="00FB7AE2"/>
    <w:rsid w:val="00FC0616"/>
    <w:rsid w:val="00FC0687"/>
    <w:rsid w:val="00FC18BD"/>
    <w:rsid w:val="00FC1E1E"/>
    <w:rsid w:val="00FC2250"/>
    <w:rsid w:val="00FC2308"/>
    <w:rsid w:val="00FC2B1A"/>
    <w:rsid w:val="00FC3D7A"/>
    <w:rsid w:val="00FC4201"/>
    <w:rsid w:val="00FC578F"/>
    <w:rsid w:val="00FC6A81"/>
    <w:rsid w:val="00FC6B23"/>
    <w:rsid w:val="00FC77E6"/>
    <w:rsid w:val="00FC77EA"/>
    <w:rsid w:val="00FC7A62"/>
    <w:rsid w:val="00FD04B1"/>
    <w:rsid w:val="00FD1372"/>
    <w:rsid w:val="00FD18D9"/>
    <w:rsid w:val="00FD1A05"/>
    <w:rsid w:val="00FD3DAA"/>
    <w:rsid w:val="00FD4E59"/>
    <w:rsid w:val="00FD5079"/>
    <w:rsid w:val="00FD5655"/>
    <w:rsid w:val="00FD6D61"/>
    <w:rsid w:val="00FD7235"/>
    <w:rsid w:val="00FD737A"/>
    <w:rsid w:val="00FD7D22"/>
    <w:rsid w:val="00FD7E2D"/>
    <w:rsid w:val="00FE000E"/>
    <w:rsid w:val="00FE1C33"/>
    <w:rsid w:val="00FE27DE"/>
    <w:rsid w:val="00FE306C"/>
    <w:rsid w:val="00FE359F"/>
    <w:rsid w:val="00FE3B54"/>
    <w:rsid w:val="00FE41C5"/>
    <w:rsid w:val="00FE5494"/>
    <w:rsid w:val="00FE7F99"/>
    <w:rsid w:val="00FF00E2"/>
    <w:rsid w:val="00FF0CF9"/>
    <w:rsid w:val="00FF138E"/>
    <w:rsid w:val="00FF1558"/>
    <w:rsid w:val="00FF1869"/>
    <w:rsid w:val="00FF22CB"/>
    <w:rsid w:val="00FF2405"/>
    <w:rsid w:val="00FF3615"/>
    <w:rsid w:val="00FF3912"/>
    <w:rsid w:val="00FF40E4"/>
    <w:rsid w:val="00FF49D4"/>
    <w:rsid w:val="00FF539E"/>
    <w:rsid w:val="00FF65B6"/>
    <w:rsid w:val="06543FEA"/>
    <w:rsid w:val="08030CBB"/>
    <w:rsid w:val="0ADF7CD8"/>
    <w:rsid w:val="11602958"/>
    <w:rsid w:val="2A6B6976"/>
    <w:rsid w:val="2A930214"/>
    <w:rsid w:val="3040036C"/>
    <w:rsid w:val="31ED4E4D"/>
    <w:rsid w:val="34A26082"/>
    <w:rsid w:val="379D06E4"/>
    <w:rsid w:val="472A1813"/>
    <w:rsid w:val="5C755F09"/>
    <w:rsid w:val="60001F75"/>
    <w:rsid w:val="61060DD8"/>
    <w:rsid w:val="61DD2427"/>
    <w:rsid w:val="63B86968"/>
    <w:rsid w:val="74D7416C"/>
    <w:rsid w:val="7C8963AE"/>
    <w:rsid w:val="7F7D77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E5B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semiHidden="0" w:unhideWhenUsed="0" w:qFormat="1"/>
    <w:lsdException w:name="footer" w:semiHidden="0" w:unhideWhenUsed="0" w:qFormat="1"/>
    <w:lsdException w:name="caption" w:uiPriority="35" w:qFormat="1"/>
    <w:lsdException w:name="annotation reference" w:qFormat="1"/>
    <w:lsdException w:name="line number" w:qFormat="1"/>
    <w:lsdException w:name="Title" w:semiHidden="0" w:uiPriority="10" w:unhideWhenUsed="0" w:qFormat="1"/>
    <w:lsdException w:name="Default Paragraph Font" w:uiPriority="1"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Document Map" w:uiPriority="0" w:unhideWhenUsed="0" w:qFormat="1"/>
    <w:lsdException w:name="Plain Text" w:semiHidden="0" w:unhideWhenUsed="0" w:qFormat="1"/>
    <w:lsdException w:name="Normal (Web)" w:semiHidden="0" w:qFormat="1"/>
    <w:lsdException w:name="Normal Table" w:qFormat="1"/>
    <w:lsdException w:name="annotation subject" w:qFormat="1"/>
    <w:lsdException w:name="Balloon Text" w:qFormat="1"/>
    <w:lsdException w:name="Table Grid" w:semiHidden="0" w:uiPriority="39" w:unhideWhenUsed="0" w:qFormat="1"/>
    <w:lsdException w:name="Placeholder Text"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C78A6"/>
    <w:pPr>
      <w:widowControl w:val="0"/>
      <w:jc w:val="both"/>
    </w:pPr>
    <w:rPr>
      <w:rFonts w:asciiTheme="minorHAnsi" w:eastAsiaTheme="minorEastAsia" w:hAnsiTheme="minorHAnsi"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Char"/>
    <w:semiHidden/>
    <w:qFormat/>
    <w:rsid w:val="003C78A6"/>
    <w:pPr>
      <w:shd w:val="clear" w:color="auto" w:fill="000080"/>
    </w:pPr>
    <w:rPr>
      <w:rFonts w:ascii="Times New Roman" w:eastAsia="宋体" w:hAnsi="Times New Roman" w:cs="Times New Roman"/>
      <w:szCs w:val="24"/>
    </w:rPr>
  </w:style>
  <w:style w:type="paragraph" w:styleId="a4">
    <w:name w:val="annotation text"/>
    <w:basedOn w:val="a"/>
    <w:link w:val="Char0"/>
    <w:uiPriority w:val="99"/>
    <w:semiHidden/>
    <w:unhideWhenUsed/>
    <w:qFormat/>
    <w:rsid w:val="003C78A6"/>
    <w:pPr>
      <w:jc w:val="left"/>
    </w:pPr>
    <w:rPr>
      <w:rFonts w:ascii="Tahoma" w:hAnsi="Tahoma" w:cs="Tahoma"/>
      <w:sz w:val="16"/>
    </w:rPr>
  </w:style>
  <w:style w:type="paragraph" w:styleId="a5">
    <w:name w:val="Plain Text"/>
    <w:basedOn w:val="a"/>
    <w:link w:val="Char1"/>
    <w:uiPriority w:val="99"/>
    <w:qFormat/>
    <w:rsid w:val="003C78A6"/>
    <w:rPr>
      <w:rFonts w:ascii="宋体" w:eastAsia="宋体" w:hAnsi="Courier New" w:cs="Times New Roman"/>
      <w:kern w:val="0"/>
      <w:sz w:val="20"/>
      <w:szCs w:val="21"/>
    </w:rPr>
  </w:style>
  <w:style w:type="paragraph" w:styleId="a6">
    <w:name w:val="Balloon Text"/>
    <w:basedOn w:val="a"/>
    <w:link w:val="Char2"/>
    <w:uiPriority w:val="99"/>
    <w:unhideWhenUsed/>
    <w:qFormat/>
    <w:rsid w:val="003C78A6"/>
    <w:rPr>
      <w:rFonts w:ascii="Calibri" w:eastAsia="宋体" w:hAnsi="Calibri" w:cs="Times New Roman"/>
      <w:sz w:val="18"/>
      <w:szCs w:val="18"/>
    </w:rPr>
  </w:style>
  <w:style w:type="paragraph" w:styleId="a7">
    <w:name w:val="footer"/>
    <w:basedOn w:val="a"/>
    <w:link w:val="Char3"/>
    <w:uiPriority w:val="99"/>
    <w:qFormat/>
    <w:rsid w:val="003C78A6"/>
    <w:pPr>
      <w:tabs>
        <w:tab w:val="center" w:pos="4153"/>
        <w:tab w:val="right" w:pos="8306"/>
      </w:tabs>
      <w:snapToGrid w:val="0"/>
      <w:jc w:val="left"/>
    </w:pPr>
    <w:rPr>
      <w:rFonts w:ascii="Times New Roman" w:eastAsia="宋体" w:hAnsi="Times New Roman" w:cs="Times New Roman"/>
      <w:sz w:val="18"/>
      <w:szCs w:val="18"/>
    </w:rPr>
  </w:style>
  <w:style w:type="paragraph" w:styleId="a8">
    <w:name w:val="header"/>
    <w:basedOn w:val="a"/>
    <w:link w:val="Char4"/>
    <w:uiPriority w:val="99"/>
    <w:qFormat/>
    <w:rsid w:val="003C78A6"/>
    <w:pPr>
      <w:pBdr>
        <w:bottom w:val="single" w:sz="6" w:space="1" w:color="auto"/>
      </w:pBdr>
      <w:tabs>
        <w:tab w:val="center" w:pos="4153"/>
        <w:tab w:val="right" w:pos="8306"/>
      </w:tabs>
      <w:snapToGrid w:val="0"/>
      <w:jc w:val="center"/>
    </w:pPr>
    <w:rPr>
      <w:rFonts w:ascii="Times New Roman" w:eastAsia="宋体" w:hAnsi="Times New Roman" w:cs="Times New Roman"/>
      <w:sz w:val="18"/>
      <w:szCs w:val="18"/>
    </w:rPr>
  </w:style>
  <w:style w:type="paragraph" w:styleId="a9">
    <w:name w:val="Normal (Web)"/>
    <w:basedOn w:val="a"/>
    <w:uiPriority w:val="99"/>
    <w:unhideWhenUsed/>
    <w:qFormat/>
    <w:rsid w:val="003C78A6"/>
    <w:pPr>
      <w:widowControl/>
      <w:spacing w:before="100" w:beforeAutospacing="1" w:after="100" w:afterAutospacing="1"/>
      <w:jc w:val="left"/>
    </w:pPr>
    <w:rPr>
      <w:rFonts w:ascii="宋体" w:eastAsia="宋体" w:hAnsi="宋体" w:cs="宋体"/>
      <w:kern w:val="0"/>
      <w:sz w:val="24"/>
      <w:szCs w:val="24"/>
    </w:rPr>
  </w:style>
  <w:style w:type="paragraph" w:styleId="aa">
    <w:name w:val="annotation subject"/>
    <w:basedOn w:val="a4"/>
    <w:next w:val="a4"/>
    <w:link w:val="Char5"/>
    <w:uiPriority w:val="99"/>
    <w:semiHidden/>
    <w:unhideWhenUsed/>
    <w:qFormat/>
    <w:rsid w:val="003C78A6"/>
    <w:rPr>
      <w:b/>
      <w:bCs/>
    </w:rPr>
  </w:style>
  <w:style w:type="table" w:styleId="ab">
    <w:name w:val="Table Grid"/>
    <w:basedOn w:val="a1"/>
    <w:uiPriority w:val="39"/>
    <w:qFormat/>
    <w:rsid w:val="003C78A6"/>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line number"/>
    <w:basedOn w:val="a0"/>
    <w:uiPriority w:val="99"/>
    <w:semiHidden/>
    <w:unhideWhenUsed/>
    <w:qFormat/>
    <w:rsid w:val="003C78A6"/>
  </w:style>
  <w:style w:type="character" w:styleId="ad">
    <w:name w:val="Hyperlink"/>
    <w:basedOn w:val="a0"/>
    <w:uiPriority w:val="99"/>
    <w:unhideWhenUsed/>
    <w:qFormat/>
    <w:rsid w:val="003C78A6"/>
    <w:rPr>
      <w:color w:val="0563C1" w:themeColor="hyperlink"/>
      <w:u w:val="single"/>
    </w:rPr>
  </w:style>
  <w:style w:type="character" w:styleId="ae">
    <w:name w:val="annotation reference"/>
    <w:basedOn w:val="a0"/>
    <w:uiPriority w:val="99"/>
    <w:semiHidden/>
    <w:unhideWhenUsed/>
    <w:qFormat/>
    <w:rsid w:val="003C78A6"/>
    <w:rPr>
      <w:rFonts w:ascii="Tahoma" w:hAnsi="Tahoma" w:cs="Tahoma"/>
      <w:sz w:val="16"/>
      <w:szCs w:val="21"/>
      <w:u w:val="none"/>
    </w:rPr>
  </w:style>
  <w:style w:type="paragraph" w:customStyle="1" w:styleId="CharCharChar">
    <w:name w:val="Char Char Char"/>
    <w:basedOn w:val="a3"/>
    <w:semiHidden/>
    <w:qFormat/>
    <w:rsid w:val="003C78A6"/>
    <w:rPr>
      <w:rFonts w:ascii="Tahoma" w:hAnsi="Tahoma"/>
      <w:sz w:val="24"/>
    </w:rPr>
  </w:style>
  <w:style w:type="character" w:customStyle="1" w:styleId="Char">
    <w:name w:val="文档结构图 Char"/>
    <w:basedOn w:val="a0"/>
    <w:link w:val="a3"/>
    <w:semiHidden/>
    <w:qFormat/>
    <w:rsid w:val="003C78A6"/>
    <w:rPr>
      <w:rFonts w:ascii="Times New Roman" w:eastAsia="宋体" w:hAnsi="Times New Roman" w:cs="Times New Roman"/>
      <w:szCs w:val="24"/>
      <w:shd w:val="clear" w:color="auto" w:fill="000080"/>
    </w:rPr>
  </w:style>
  <w:style w:type="paragraph" w:customStyle="1" w:styleId="Char6">
    <w:name w:val="Char"/>
    <w:basedOn w:val="a"/>
    <w:qFormat/>
    <w:rsid w:val="003C78A6"/>
    <w:pPr>
      <w:widowControl/>
      <w:spacing w:after="160" w:line="240" w:lineRule="exact"/>
      <w:jc w:val="left"/>
    </w:pPr>
    <w:rPr>
      <w:rFonts w:ascii="Verdana" w:eastAsia="仿宋_GB2312" w:hAnsi="Verdana" w:cs="Times New Roman"/>
      <w:kern w:val="0"/>
      <w:sz w:val="24"/>
      <w:szCs w:val="20"/>
      <w:lang w:eastAsia="en-US"/>
    </w:rPr>
  </w:style>
  <w:style w:type="character" w:customStyle="1" w:styleId="af">
    <w:name w:val="页眉 字符"/>
    <w:basedOn w:val="a0"/>
    <w:uiPriority w:val="99"/>
    <w:semiHidden/>
    <w:qFormat/>
    <w:rsid w:val="003C78A6"/>
    <w:rPr>
      <w:sz w:val="18"/>
      <w:szCs w:val="18"/>
    </w:rPr>
  </w:style>
  <w:style w:type="character" w:customStyle="1" w:styleId="Char4">
    <w:name w:val="页眉 Char"/>
    <w:link w:val="a8"/>
    <w:uiPriority w:val="99"/>
    <w:qFormat/>
    <w:rsid w:val="003C78A6"/>
    <w:rPr>
      <w:rFonts w:ascii="Times New Roman" w:eastAsia="宋体" w:hAnsi="Times New Roman" w:cs="Times New Roman"/>
      <w:sz w:val="18"/>
      <w:szCs w:val="18"/>
    </w:rPr>
  </w:style>
  <w:style w:type="character" w:customStyle="1" w:styleId="af0">
    <w:name w:val="页脚 字符"/>
    <w:basedOn w:val="a0"/>
    <w:uiPriority w:val="99"/>
    <w:semiHidden/>
    <w:qFormat/>
    <w:rsid w:val="003C78A6"/>
    <w:rPr>
      <w:sz w:val="18"/>
      <w:szCs w:val="18"/>
    </w:rPr>
  </w:style>
  <w:style w:type="character" w:customStyle="1" w:styleId="Char3">
    <w:name w:val="页脚 Char"/>
    <w:link w:val="a7"/>
    <w:uiPriority w:val="99"/>
    <w:qFormat/>
    <w:rsid w:val="003C78A6"/>
    <w:rPr>
      <w:rFonts w:ascii="Times New Roman" w:eastAsia="宋体" w:hAnsi="Times New Roman" w:cs="Times New Roman"/>
      <w:sz w:val="18"/>
      <w:szCs w:val="18"/>
    </w:rPr>
  </w:style>
  <w:style w:type="paragraph" w:customStyle="1" w:styleId="1">
    <w:name w:val="1"/>
    <w:basedOn w:val="a"/>
    <w:next w:val="af1"/>
    <w:uiPriority w:val="34"/>
    <w:qFormat/>
    <w:rsid w:val="003C78A6"/>
    <w:pPr>
      <w:ind w:firstLineChars="200" w:firstLine="420"/>
    </w:pPr>
    <w:rPr>
      <w:rFonts w:ascii="Calibri" w:eastAsia="宋体" w:hAnsi="Calibri" w:cs="Times New Roman"/>
    </w:rPr>
  </w:style>
  <w:style w:type="paragraph" w:styleId="af1">
    <w:name w:val="List Paragraph"/>
    <w:basedOn w:val="a"/>
    <w:uiPriority w:val="34"/>
    <w:qFormat/>
    <w:rsid w:val="003C78A6"/>
    <w:pPr>
      <w:ind w:firstLineChars="200" w:firstLine="420"/>
    </w:pPr>
  </w:style>
  <w:style w:type="character" w:customStyle="1" w:styleId="af2">
    <w:name w:val="批注框文本 字符"/>
    <w:basedOn w:val="a0"/>
    <w:uiPriority w:val="99"/>
    <w:semiHidden/>
    <w:qFormat/>
    <w:rsid w:val="003C78A6"/>
    <w:rPr>
      <w:sz w:val="18"/>
      <w:szCs w:val="18"/>
    </w:rPr>
  </w:style>
  <w:style w:type="character" w:customStyle="1" w:styleId="Char2">
    <w:name w:val="批注框文本 Char"/>
    <w:link w:val="a6"/>
    <w:uiPriority w:val="99"/>
    <w:qFormat/>
    <w:rsid w:val="003C78A6"/>
    <w:rPr>
      <w:rFonts w:ascii="Calibri" w:eastAsia="宋体" w:hAnsi="Calibri" w:cs="Times New Roman"/>
      <w:sz w:val="18"/>
      <w:szCs w:val="18"/>
    </w:rPr>
  </w:style>
  <w:style w:type="character" w:customStyle="1" w:styleId="10">
    <w:name w:val="未处理的提及1"/>
    <w:basedOn w:val="a0"/>
    <w:uiPriority w:val="99"/>
    <w:semiHidden/>
    <w:unhideWhenUsed/>
    <w:qFormat/>
    <w:rsid w:val="003C78A6"/>
    <w:rPr>
      <w:color w:val="605E5C"/>
      <w:shd w:val="clear" w:color="auto" w:fill="E1DFDD"/>
    </w:rPr>
  </w:style>
  <w:style w:type="paragraph" w:customStyle="1" w:styleId="11">
    <w:name w:val="修订1"/>
    <w:hidden/>
    <w:uiPriority w:val="99"/>
    <w:semiHidden/>
    <w:qFormat/>
    <w:rsid w:val="003C78A6"/>
    <w:rPr>
      <w:rFonts w:asciiTheme="minorHAnsi" w:eastAsiaTheme="minorEastAsia" w:hAnsiTheme="minorHAnsi" w:cstheme="minorBidi"/>
      <w:kern w:val="2"/>
      <w:sz w:val="21"/>
      <w:szCs w:val="22"/>
    </w:rPr>
  </w:style>
  <w:style w:type="character" w:customStyle="1" w:styleId="Char0">
    <w:name w:val="批注文字 Char"/>
    <w:basedOn w:val="a0"/>
    <w:link w:val="a4"/>
    <w:uiPriority w:val="99"/>
    <w:semiHidden/>
    <w:qFormat/>
    <w:rsid w:val="003C78A6"/>
    <w:rPr>
      <w:rFonts w:ascii="Tahoma" w:hAnsi="Tahoma" w:cs="Tahoma"/>
      <w:sz w:val="16"/>
    </w:rPr>
  </w:style>
  <w:style w:type="character" w:customStyle="1" w:styleId="Char5">
    <w:name w:val="批注主题 Char"/>
    <w:basedOn w:val="Char0"/>
    <w:link w:val="aa"/>
    <w:uiPriority w:val="99"/>
    <w:semiHidden/>
    <w:qFormat/>
    <w:rsid w:val="003C78A6"/>
    <w:rPr>
      <w:rFonts w:ascii="Tahoma" w:hAnsi="Tahoma" w:cs="Tahoma"/>
      <w:b/>
      <w:bCs/>
      <w:sz w:val="16"/>
    </w:rPr>
  </w:style>
  <w:style w:type="character" w:styleId="af3">
    <w:name w:val="Placeholder Text"/>
    <w:basedOn w:val="a0"/>
    <w:uiPriority w:val="99"/>
    <w:semiHidden/>
    <w:qFormat/>
    <w:rsid w:val="003C78A6"/>
    <w:rPr>
      <w:color w:val="808080"/>
    </w:rPr>
  </w:style>
  <w:style w:type="table" w:customStyle="1" w:styleId="12">
    <w:name w:val="网格型1"/>
    <w:basedOn w:val="a1"/>
    <w:uiPriority w:val="39"/>
    <w:qFormat/>
    <w:rsid w:val="003C78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rc">
    <w:name w:val="src"/>
    <w:basedOn w:val="a0"/>
    <w:qFormat/>
    <w:rsid w:val="003C78A6"/>
  </w:style>
  <w:style w:type="character" w:customStyle="1" w:styleId="apple-converted-space">
    <w:name w:val="apple-converted-space"/>
    <w:basedOn w:val="a0"/>
    <w:qFormat/>
    <w:rsid w:val="003C78A6"/>
  </w:style>
  <w:style w:type="character" w:customStyle="1" w:styleId="tgt">
    <w:name w:val="tgt"/>
    <w:basedOn w:val="a0"/>
    <w:qFormat/>
    <w:rsid w:val="003C78A6"/>
  </w:style>
  <w:style w:type="character" w:customStyle="1" w:styleId="transsent">
    <w:name w:val="transsent"/>
    <w:basedOn w:val="a0"/>
    <w:qFormat/>
    <w:rsid w:val="003C78A6"/>
  </w:style>
  <w:style w:type="table" w:customStyle="1" w:styleId="2">
    <w:name w:val="网格型2"/>
    <w:basedOn w:val="a1"/>
    <w:uiPriority w:val="39"/>
    <w:qFormat/>
    <w:rsid w:val="003C78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qFormat/>
    <w:rsid w:val="003C78A6"/>
    <w:pPr>
      <w:widowControl w:val="0"/>
      <w:autoSpaceDE w:val="0"/>
      <w:autoSpaceDN w:val="0"/>
      <w:adjustRightInd w:val="0"/>
    </w:pPr>
    <w:rPr>
      <w:rFonts w:ascii="Arial Unicode MS" w:eastAsia="Arial Unicode MS" w:cs="Arial Unicode MS"/>
      <w:color w:val="000000"/>
      <w:sz w:val="24"/>
      <w:szCs w:val="24"/>
    </w:rPr>
  </w:style>
  <w:style w:type="table" w:customStyle="1" w:styleId="3">
    <w:name w:val="网格型3"/>
    <w:basedOn w:val="a1"/>
    <w:uiPriority w:val="39"/>
    <w:qFormat/>
    <w:rsid w:val="003C78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网格型4"/>
    <w:basedOn w:val="a1"/>
    <w:uiPriority w:val="39"/>
    <w:qFormat/>
    <w:rsid w:val="003C78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网格型5"/>
    <w:basedOn w:val="a1"/>
    <w:uiPriority w:val="39"/>
    <w:qFormat/>
    <w:rsid w:val="003C78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网格型6"/>
    <w:basedOn w:val="a1"/>
    <w:uiPriority w:val="39"/>
    <w:qFormat/>
    <w:rsid w:val="003C78A6"/>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tails">
    <w:name w:val="details"/>
    <w:basedOn w:val="a"/>
    <w:qFormat/>
    <w:rsid w:val="003C78A6"/>
    <w:pPr>
      <w:widowControl/>
      <w:spacing w:before="100" w:beforeAutospacing="1" w:after="100" w:afterAutospacing="1"/>
      <w:jc w:val="left"/>
    </w:pPr>
    <w:rPr>
      <w:rFonts w:ascii="宋体" w:eastAsia="宋体" w:hAnsi="宋体" w:cs="宋体"/>
      <w:kern w:val="0"/>
      <w:sz w:val="24"/>
      <w:szCs w:val="24"/>
    </w:rPr>
  </w:style>
  <w:style w:type="character" w:customStyle="1" w:styleId="jrnl">
    <w:name w:val="jrnl"/>
    <w:basedOn w:val="a0"/>
    <w:qFormat/>
    <w:rsid w:val="003C78A6"/>
  </w:style>
  <w:style w:type="paragraph" w:customStyle="1" w:styleId="EndNoteBibliographyTitle">
    <w:name w:val="EndNote Bibliography Title"/>
    <w:basedOn w:val="a"/>
    <w:link w:val="EndNoteBibliographyTitle0"/>
    <w:qFormat/>
    <w:rsid w:val="003C78A6"/>
    <w:pPr>
      <w:jc w:val="center"/>
    </w:pPr>
    <w:rPr>
      <w:rFonts w:ascii="Times New Roman" w:eastAsia="等线" w:hAnsi="Times New Roman" w:cs="Times New Roman"/>
      <w:sz w:val="24"/>
    </w:rPr>
  </w:style>
  <w:style w:type="character" w:customStyle="1" w:styleId="EndNoteBibliographyTitle0">
    <w:name w:val="EndNote Bibliography Title 字符"/>
    <w:basedOn w:val="a0"/>
    <w:link w:val="EndNoteBibliographyTitle"/>
    <w:qFormat/>
    <w:rsid w:val="003C78A6"/>
    <w:rPr>
      <w:rFonts w:ascii="Times New Roman" w:eastAsia="等线" w:hAnsi="Times New Roman" w:cs="Times New Roman"/>
      <w:sz w:val="24"/>
    </w:rPr>
  </w:style>
  <w:style w:type="paragraph" w:customStyle="1" w:styleId="EndNoteBibliography">
    <w:name w:val="EndNote Bibliography"/>
    <w:basedOn w:val="a"/>
    <w:link w:val="EndNoteBibliography0"/>
    <w:qFormat/>
    <w:rsid w:val="003C78A6"/>
    <w:pPr>
      <w:spacing w:line="360" w:lineRule="auto"/>
    </w:pPr>
    <w:rPr>
      <w:rFonts w:ascii="Times New Roman" w:eastAsia="等线" w:hAnsi="Times New Roman" w:cs="Times New Roman"/>
      <w:sz w:val="24"/>
    </w:rPr>
  </w:style>
  <w:style w:type="character" w:customStyle="1" w:styleId="EndNoteBibliography0">
    <w:name w:val="EndNote Bibliography 字符"/>
    <w:basedOn w:val="a0"/>
    <w:link w:val="EndNoteBibliography"/>
    <w:qFormat/>
    <w:rsid w:val="003C78A6"/>
    <w:rPr>
      <w:rFonts w:ascii="Times New Roman" w:eastAsia="等线" w:hAnsi="Times New Roman" w:cs="Times New Roman"/>
      <w:sz w:val="24"/>
    </w:rPr>
  </w:style>
  <w:style w:type="character" w:customStyle="1" w:styleId="UnresolvedMention1">
    <w:name w:val="Unresolved Mention1"/>
    <w:basedOn w:val="a0"/>
    <w:uiPriority w:val="99"/>
    <w:semiHidden/>
    <w:unhideWhenUsed/>
    <w:qFormat/>
    <w:rsid w:val="003C78A6"/>
    <w:rPr>
      <w:color w:val="605E5C"/>
      <w:shd w:val="clear" w:color="auto" w:fill="E1DFDD"/>
    </w:rPr>
  </w:style>
  <w:style w:type="character" w:customStyle="1" w:styleId="Char1">
    <w:name w:val="纯文本 Char"/>
    <w:basedOn w:val="a0"/>
    <w:link w:val="a5"/>
    <w:uiPriority w:val="99"/>
    <w:qFormat/>
    <w:rsid w:val="003C78A6"/>
    <w:rPr>
      <w:rFonts w:ascii="宋体" w:eastAsia="宋体" w:hAnsi="Courier New" w:cs="Times New Roman"/>
      <w:kern w:val="0"/>
      <w:sz w:val="20"/>
      <w:szCs w:val="21"/>
    </w:rPr>
  </w:style>
  <w:style w:type="paragraph" w:customStyle="1" w:styleId="paragraph">
    <w:name w:val="paragraph"/>
    <w:basedOn w:val="a"/>
    <w:rsid w:val="00A713AC"/>
    <w:pPr>
      <w:widowControl/>
      <w:spacing w:before="100" w:beforeAutospacing="1" w:after="100" w:afterAutospacing="1"/>
      <w:jc w:val="left"/>
    </w:pPr>
    <w:rPr>
      <w:rFonts w:ascii="Times New Roman" w:eastAsia="宋体" w:hAnsi="Times New Roman" w:cs="Times New Roman"/>
      <w:kern w:val="0"/>
      <w:sz w:val="24"/>
      <w:szCs w:val="24"/>
      <w:lang w:eastAsia="en-US"/>
    </w:rPr>
  </w:style>
  <w:style w:type="character" w:customStyle="1" w:styleId="normaltextrun">
    <w:name w:val="normaltextrun"/>
    <w:basedOn w:val="a0"/>
    <w:rsid w:val="00A713A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semiHidden="0" w:unhideWhenUsed="0" w:qFormat="1"/>
    <w:lsdException w:name="footer" w:semiHidden="0" w:unhideWhenUsed="0" w:qFormat="1"/>
    <w:lsdException w:name="caption" w:uiPriority="35" w:qFormat="1"/>
    <w:lsdException w:name="annotation reference" w:qFormat="1"/>
    <w:lsdException w:name="line number" w:qFormat="1"/>
    <w:lsdException w:name="Title" w:semiHidden="0" w:uiPriority="10" w:unhideWhenUsed="0" w:qFormat="1"/>
    <w:lsdException w:name="Default Paragraph Font" w:uiPriority="1"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Document Map" w:uiPriority="0" w:unhideWhenUsed="0" w:qFormat="1"/>
    <w:lsdException w:name="Plain Text" w:semiHidden="0" w:unhideWhenUsed="0" w:qFormat="1"/>
    <w:lsdException w:name="Normal (Web)" w:semiHidden="0" w:qFormat="1"/>
    <w:lsdException w:name="Normal Table" w:qFormat="1"/>
    <w:lsdException w:name="annotation subject" w:qFormat="1"/>
    <w:lsdException w:name="Balloon Text" w:qFormat="1"/>
    <w:lsdException w:name="Table Grid" w:semiHidden="0" w:uiPriority="39" w:unhideWhenUsed="0" w:qFormat="1"/>
    <w:lsdException w:name="Placeholder Text"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C78A6"/>
    <w:pPr>
      <w:widowControl w:val="0"/>
      <w:jc w:val="both"/>
    </w:pPr>
    <w:rPr>
      <w:rFonts w:asciiTheme="minorHAnsi" w:eastAsiaTheme="minorEastAsia" w:hAnsiTheme="minorHAnsi"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Char"/>
    <w:semiHidden/>
    <w:qFormat/>
    <w:rsid w:val="003C78A6"/>
    <w:pPr>
      <w:shd w:val="clear" w:color="auto" w:fill="000080"/>
    </w:pPr>
    <w:rPr>
      <w:rFonts w:ascii="Times New Roman" w:eastAsia="宋体" w:hAnsi="Times New Roman" w:cs="Times New Roman"/>
      <w:szCs w:val="24"/>
    </w:rPr>
  </w:style>
  <w:style w:type="paragraph" w:styleId="a4">
    <w:name w:val="annotation text"/>
    <w:basedOn w:val="a"/>
    <w:link w:val="Char0"/>
    <w:uiPriority w:val="99"/>
    <w:semiHidden/>
    <w:unhideWhenUsed/>
    <w:qFormat/>
    <w:rsid w:val="003C78A6"/>
    <w:pPr>
      <w:jc w:val="left"/>
    </w:pPr>
    <w:rPr>
      <w:rFonts w:ascii="Tahoma" w:hAnsi="Tahoma" w:cs="Tahoma"/>
      <w:sz w:val="16"/>
    </w:rPr>
  </w:style>
  <w:style w:type="paragraph" w:styleId="a5">
    <w:name w:val="Plain Text"/>
    <w:basedOn w:val="a"/>
    <w:link w:val="Char1"/>
    <w:uiPriority w:val="99"/>
    <w:qFormat/>
    <w:rsid w:val="003C78A6"/>
    <w:rPr>
      <w:rFonts w:ascii="宋体" w:eastAsia="宋体" w:hAnsi="Courier New" w:cs="Times New Roman"/>
      <w:kern w:val="0"/>
      <w:sz w:val="20"/>
      <w:szCs w:val="21"/>
    </w:rPr>
  </w:style>
  <w:style w:type="paragraph" w:styleId="a6">
    <w:name w:val="Balloon Text"/>
    <w:basedOn w:val="a"/>
    <w:link w:val="Char2"/>
    <w:uiPriority w:val="99"/>
    <w:unhideWhenUsed/>
    <w:qFormat/>
    <w:rsid w:val="003C78A6"/>
    <w:rPr>
      <w:rFonts w:ascii="Calibri" w:eastAsia="宋体" w:hAnsi="Calibri" w:cs="Times New Roman"/>
      <w:sz w:val="18"/>
      <w:szCs w:val="18"/>
    </w:rPr>
  </w:style>
  <w:style w:type="paragraph" w:styleId="a7">
    <w:name w:val="footer"/>
    <w:basedOn w:val="a"/>
    <w:link w:val="Char3"/>
    <w:uiPriority w:val="99"/>
    <w:qFormat/>
    <w:rsid w:val="003C78A6"/>
    <w:pPr>
      <w:tabs>
        <w:tab w:val="center" w:pos="4153"/>
        <w:tab w:val="right" w:pos="8306"/>
      </w:tabs>
      <w:snapToGrid w:val="0"/>
      <w:jc w:val="left"/>
    </w:pPr>
    <w:rPr>
      <w:rFonts w:ascii="Times New Roman" w:eastAsia="宋体" w:hAnsi="Times New Roman" w:cs="Times New Roman"/>
      <w:sz w:val="18"/>
      <w:szCs w:val="18"/>
    </w:rPr>
  </w:style>
  <w:style w:type="paragraph" w:styleId="a8">
    <w:name w:val="header"/>
    <w:basedOn w:val="a"/>
    <w:link w:val="Char4"/>
    <w:uiPriority w:val="99"/>
    <w:qFormat/>
    <w:rsid w:val="003C78A6"/>
    <w:pPr>
      <w:pBdr>
        <w:bottom w:val="single" w:sz="6" w:space="1" w:color="auto"/>
      </w:pBdr>
      <w:tabs>
        <w:tab w:val="center" w:pos="4153"/>
        <w:tab w:val="right" w:pos="8306"/>
      </w:tabs>
      <w:snapToGrid w:val="0"/>
      <w:jc w:val="center"/>
    </w:pPr>
    <w:rPr>
      <w:rFonts w:ascii="Times New Roman" w:eastAsia="宋体" w:hAnsi="Times New Roman" w:cs="Times New Roman"/>
      <w:sz w:val="18"/>
      <w:szCs w:val="18"/>
    </w:rPr>
  </w:style>
  <w:style w:type="paragraph" w:styleId="a9">
    <w:name w:val="Normal (Web)"/>
    <w:basedOn w:val="a"/>
    <w:uiPriority w:val="99"/>
    <w:unhideWhenUsed/>
    <w:qFormat/>
    <w:rsid w:val="003C78A6"/>
    <w:pPr>
      <w:widowControl/>
      <w:spacing w:before="100" w:beforeAutospacing="1" w:after="100" w:afterAutospacing="1"/>
      <w:jc w:val="left"/>
    </w:pPr>
    <w:rPr>
      <w:rFonts w:ascii="宋体" w:eastAsia="宋体" w:hAnsi="宋体" w:cs="宋体"/>
      <w:kern w:val="0"/>
      <w:sz w:val="24"/>
      <w:szCs w:val="24"/>
    </w:rPr>
  </w:style>
  <w:style w:type="paragraph" w:styleId="aa">
    <w:name w:val="annotation subject"/>
    <w:basedOn w:val="a4"/>
    <w:next w:val="a4"/>
    <w:link w:val="Char5"/>
    <w:uiPriority w:val="99"/>
    <w:semiHidden/>
    <w:unhideWhenUsed/>
    <w:qFormat/>
    <w:rsid w:val="003C78A6"/>
    <w:rPr>
      <w:b/>
      <w:bCs/>
    </w:rPr>
  </w:style>
  <w:style w:type="table" w:styleId="ab">
    <w:name w:val="Table Grid"/>
    <w:basedOn w:val="a1"/>
    <w:uiPriority w:val="39"/>
    <w:qFormat/>
    <w:rsid w:val="003C78A6"/>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line number"/>
    <w:basedOn w:val="a0"/>
    <w:uiPriority w:val="99"/>
    <w:semiHidden/>
    <w:unhideWhenUsed/>
    <w:qFormat/>
    <w:rsid w:val="003C78A6"/>
  </w:style>
  <w:style w:type="character" w:styleId="ad">
    <w:name w:val="Hyperlink"/>
    <w:basedOn w:val="a0"/>
    <w:uiPriority w:val="99"/>
    <w:unhideWhenUsed/>
    <w:qFormat/>
    <w:rsid w:val="003C78A6"/>
    <w:rPr>
      <w:color w:val="0563C1" w:themeColor="hyperlink"/>
      <w:u w:val="single"/>
    </w:rPr>
  </w:style>
  <w:style w:type="character" w:styleId="ae">
    <w:name w:val="annotation reference"/>
    <w:basedOn w:val="a0"/>
    <w:uiPriority w:val="99"/>
    <w:semiHidden/>
    <w:unhideWhenUsed/>
    <w:qFormat/>
    <w:rsid w:val="003C78A6"/>
    <w:rPr>
      <w:rFonts w:ascii="Tahoma" w:hAnsi="Tahoma" w:cs="Tahoma"/>
      <w:sz w:val="16"/>
      <w:szCs w:val="21"/>
      <w:u w:val="none"/>
    </w:rPr>
  </w:style>
  <w:style w:type="paragraph" w:customStyle="1" w:styleId="CharCharChar">
    <w:name w:val="Char Char Char"/>
    <w:basedOn w:val="a3"/>
    <w:semiHidden/>
    <w:qFormat/>
    <w:rsid w:val="003C78A6"/>
    <w:rPr>
      <w:rFonts w:ascii="Tahoma" w:hAnsi="Tahoma"/>
      <w:sz w:val="24"/>
    </w:rPr>
  </w:style>
  <w:style w:type="character" w:customStyle="1" w:styleId="Char">
    <w:name w:val="文档结构图 Char"/>
    <w:basedOn w:val="a0"/>
    <w:link w:val="a3"/>
    <w:semiHidden/>
    <w:qFormat/>
    <w:rsid w:val="003C78A6"/>
    <w:rPr>
      <w:rFonts w:ascii="Times New Roman" w:eastAsia="宋体" w:hAnsi="Times New Roman" w:cs="Times New Roman"/>
      <w:szCs w:val="24"/>
      <w:shd w:val="clear" w:color="auto" w:fill="000080"/>
    </w:rPr>
  </w:style>
  <w:style w:type="paragraph" w:customStyle="1" w:styleId="Char6">
    <w:name w:val="Char"/>
    <w:basedOn w:val="a"/>
    <w:qFormat/>
    <w:rsid w:val="003C78A6"/>
    <w:pPr>
      <w:widowControl/>
      <w:spacing w:after="160" w:line="240" w:lineRule="exact"/>
      <w:jc w:val="left"/>
    </w:pPr>
    <w:rPr>
      <w:rFonts w:ascii="Verdana" w:eastAsia="仿宋_GB2312" w:hAnsi="Verdana" w:cs="Times New Roman"/>
      <w:kern w:val="0"/>
      <w:sz w:val="24"/>
      <w:szCs w:val="20"/>
      <w:lang w:eastAsia="en-US"/>
    </w:rPr>
  </w:style>
  <w:style w:type="character" w:customStyle="1" w:styleId="af">
    <w:name w:val="页眉 字符"/>
    <w:basedOn w:val="a0"/>
    <w:uiPriority w:val="99"/>
    <w:semiHidden/>
    <w:qFormat/>
    <w:rsid w:val="003C78A6"/>
    <w:rPr>
      <w:sz w:val="18"/>
      <w:szCs w:val="18"/>
    </w:rPr>
  </w:style>
  <w:style w:type="character" w:customStyle="1" w:styleId="Char4">
    <w:name w:val="页眉 Char"/>
    <w:link w:val="a8"/>
    <w:uiPriority w:val="99"/>
    <w:qFormat/>
    <w:rsid w:val="003C78A6"/>
    <w:rPr>
      <w:rFonts w:ascii="Times New Roman" w:eastAsia="宋体" w:hAnsi="Times New Roman" w:cs="Times New Roman"/>
      <w:sz w:val="18"/>
      <w:szCs w:val="18"/>
    </w:rPr>
  </w:style>
  <w:style w:type="character" w:customStyle="1" w:styleId="af0">
    <w:name w:val="页脚 字符"/>
    <w:basedOn w:val="a0"/>
    <w:uiPriority w:val="99"/>
    <w:semiHidden/>
    <w:qFormat/>
    <w:rsid w:val="003C78A6"/>
    <w:rPr>
      <w:sz w:val="18"/>
      <w:szCs w:val="18"/>
    </w:rPr>
  </w:style>
  <w:style w:type="character" w:customStyle="1" w:styleId="Char3">
    <w:name w:val="页脚 Char"/>
    <w:link w:val="a7"/>
    <w:uiPriority w:val="99"/>
    <w:qFormat/>
    <w:rsid w:val="003C78A6"/>
    <w:rPr>
      <w:rFonts w:ascii="Times New Roman" w:eastAsia="宋体" w:hAnsi="Times New Roman" w:cs="Times New Roman"/>
      <w:sz w:val="18"/>
      <w:szCs w:val="18"/>
    </w:rPr>
  </w:style>
  <w:style w:type="paragraph" w:customStyle="1" w:styleId="1">
    <w:name w:val="1"/>
    <w:basedOn w:val="a"/>
    <w:next w:val="af1"/>
    <w:uiPriority w:val="34"/>
    <w:qFormat/>
    <w:rsid w:val="003C78A6"/>
    <w:pPr>
      <w:ind w:firstLineChars="200" w:firstLine="420"/>
    </w:pPr>
    <w:rPr>
      <w:rFonts w:ascii="Calibri" w:eastAsia="宋体" w:hAnsi="Calibri" w:cs="Times New Roman"/>
    </w:rPr>
  </w:style>
  <w:style w:type="paragraph" w:styleId="af1">
    <w:name w:val="List Paragraph"/>
    <w:basedOn w:val="a"/>
    <w:uiPriority w:val="34"/>
    <w:qFormat/>
    <w:rsid w:val="003C78A6"/>
    <w:pPr>
      <w:ind w:firstLineChars="200" w:firstLine="420"/>
    </w:pPr>
  </w:style>
  <w:style w:type="character" w:customStyle="1" w:styleId="af2">
    <w:name w:val="批注框文本 字符"/>
    <w:basedOn w:val="a0"/>
    <w:uiPriority w:val="99"/>
    <w:semiHidden/>
    <w:qFormat/>
    <w:rsid w:val="003C78A6"/>
    <w:rPr>
      <w:sz w:val="18"/>
      <w:szCs w:val="18"/>
    </w:rPr>
  </w:style>
  <w:style w:type="character" w:customStyle="1" w:styleId="Char2">
    <w:name w:val="批注框文本 Char"/>
    <w:link w:val="a6"/>
    <w:uiPriority w:val="99"/>
    <w:qFormat/>
    <w:rsid w:val="003C78A6"/>
    <w:rPr>
      <w:rFonts w:ascii="Calibri" w:eastAsia="宋体" w:hAnsi="Calibri" w:cs="Times New Roman"/>
      <w:sz w:val="18"/>
      <w:szCs w:val="18"/>
    </w:rPr>
  </w:style>
  <w:style w:type="character" w:customStyle="1" w:styleId="10">
    <w:name w:val="未处理的提及1"/>
    <w:basedOn w:val="a0"/>
    <w:uiPriority w:val="99"/>
    <w:semiHidden/>
    <w:unhideWhenUsed/>
    <w:qFormat/>
    <w:rsid w:val="003C78A6"/>
    <w:rPr>
      <w:color w:val="605E5C"/>
      <w:shd w:val="clear" w:color="auto" w:fill="E1DFDD"/>
    </w:rPr>
  </w:style>
  <w:style w:type="paragraph" w:customStyle="1" w:styleId="11">
    <w:name w:val="修订1"/>
    <w:hidden/>
    <w:uiPriority w:val="99"/>
    <w:semiHidden/>
    <w:qFormat/>
    <w:rsid w:val="003C78A6"/>
    <w:rPr>
      <w:rFonts w:asciiTheme="minorHAnsi" w:eastAsiaTheme="minorEastAsia" w:hAnsiTheme="minorHAnsi" w:cstheme="minorBidi"/>
      <w:kern w:val="2"/>
      <w:sz w:val="21"/>
      <w:szCs w:val="22"/>
    </w:rPr>
  </w:style>
  <w:style w:type="character" w:customStyle="1" w:styleId="Char0">
    <w:name w:val="批注文字 Char"/>
    <w:basedOn w:val="a0"/>
    <w:link w:val="a4"/>
    <w:uiPriority w:val="99"/>
    <w:semiHidden/>
    <w:qFormat/>
    <w:rsid w:val="003C78A6"/>
    <w:rPr>
      <w:rFonts w:ascii="Tahoma" w:hAnsi="Tahoma" w:cs="Tahoma"/>
      <w:sz w:val="16"/>
    </w:rPr>
  </w:style>
  <w:style w:type="character" w:customStyle="1" w:styleId="Char5">
    <w:name w:val="批注主题 Char"/>
    <w:basedOn w:val="Char0"/>
    <w:link w:val="aa"/>
    <w:uiPriority w:val="99"/>
    <w:semiHidden/>
    <w:qFormat/>
    <w:rsid w:val="003C78A6"/>
    <w:rPr>
      <w:rFonts w:ascii="Tahoma" w:hAnsi="Tahoma" w:cs="Tahoma"/>
      <w:b/>
      <w:bCs/>
      <w:sz w:val="16"/>
    </w:rPr>
  </w:style>
  <w:style w:type="character" w:styleId="af3">
    <w:name w:val="Placeholder Text"/>
    <w:basedOn w:val="a0"/>
    <w:uiPriority w:val="99"/>
    <w:semiHidden/>
    <w:qFormat/>
    <w:rsid w:val="003C78A6"/>
    <w:rPr>
      <w:color w:val="808080"/>
    </w:rPr>
  </w:style>
  <w:style w:type="table" w:customStyle="1" w:styleId="12">
    <w:name w:val="网格型1"/>
    <w:basedOn w:val="a1"/>
    <w:uiPriority w:val="39"/>
    <w:qFormat/>
    <w:rsid w:val="003C78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rc">
    <w:name w:val="src"/>
    <w:basedOn w:val="a0"/>
    <w:qFormat/>
    <w:rsid w:val="003C78A6"/>
  </w:style>
  <w:style w:type="character" w:customStyle="1" w:styleId="apple-converted-space">
    <w:name w:val="apple-converted-space"/>
    <w:basedOn w:val="a0"/>
    <w:qFormat/>
    <w:rsid w:val="003C78A6"/>
  </w:style>
  <w:style w:type="character" w:customStyle="1" w:styleId="tgt">
    <w:name w:val="tgt"/>
    <w:basedOn w:val="a0"/>
    <w:qFormat/>
    <w:rsid w:val="003C78A6"/>
  </w:style>
  <w:style w:type="character" w:customStyle="1" w:styleId="transsent">
    <w:name w:val="transsent"/>
    <w:basedOn w:val="a0"/>
    <w:qFormat/>
    <w:rsid w:val="003C78A6"/>
  </w:style>
  <w:style w:type="table" w:customStyle="1" w:styleId="2">
    <w:name w:val="网格型2"/>
    <w:basedOn w:val="a1"/>
    <w:uiPriority w:val="39"/>
    <w:qFormat/>
    <w:rsid w:val="003C78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qFormat/>
    <w:rsid w:val="003C78A6"/>
    <w:pPr>
      <w:widowControl w:val="0"/>
      <w:autoSpaceDE w:val="0"/>
      <w:autoSpaceDN w:val="0"/>
      <w:adjustRightInd w:val="0"/>
    </w:pPr>
    <w:rPr>
      <w:rFonts w:ascii="Arial Unicode MS" w:eastAsia="Arial Unicode MS" w:cs="Arial Unicode MS"/>
      <w:color w:val="000000"/>
      <w:sz w:val="24"/>
      <w:szCs w:val="24"/>
    </w:rPr>
  </w:style>
  <w:style w:type="table" w:customStyle="1" w:styleId="3">
    <w:name w:val="网格型3"/>
    <w:basedOn w:val="a1"/>
    <w:uiPriority w:val="39"/>
    <w:qFormat/>
    <w:rsid w:val="003C78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网格型4"/>
    <w:basedOn w:val="a1"/>
    <w:uiPriority w:val="39"/>
    <w:qFormat/>
    <w:rsid w:val="003C78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网格型5"/>
    <w:basedOn w:val="a1"/>
    <w:uiPriority w:val="39"/>
    <w:qFormat/>
    <w:rsid w:val="003C78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网格型6"/>
    <w:basedOn w:val="a1"/>
    <w:uiPriority w:val="39"/>
    <w:qFormat/>
    <w:rsid w:val="003C78A6"/>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tails">
    <w:name w:val="details"/>
    <w:basedOn w:val="a"/>
    <w:qFormat/>
    <w:rsid w:val="003C78A6"/>
    <w:pPr>
      <w:widowControl/>
      <w:spacing w:before="100" w:beforeAutospacing="1" w:after="100" w:afterAutospacing="1"/>
      <w:jc w:val="left"/>
    </w:pPr>
    <w:rPr>
      <w:rFonts w:ascii="宋体" w:eastAsia="宋体" w:hAnsi="宋体" w:cs="宋体"/>
      <w:kern w:val="0"/>
      <w:sz w:val="24"/>
      <w:szCs w:val="24"/>
    </w:rPr>
  </w:style>
  <w:style w:type="character" w:customStyle="1" w:styleId="jrnl">
    <w:name w:val="jrnl"/>
    <w:basedOn w:val="a0"/>
    <w:qFormat/>
    <w:rsid w:val="003C78A6"/>
  </w:style>
  <w:style w:type="paragraph" w:customStyle="1" w:styleId="EndNoteBibliographyTitle">
    <w:name w:val="EndNote Bibliography Title"/>
    <w:basedOn w:val="a"/>
    <w:link w:val="EndNoteBibliographyTitle0"/>
    <w:qFormat/>
    <w:rsid w:val="003C78A6"/>
    <w:pPr>
      <w:jc w:val="center"/>
    </w:pPr>
    <w:rPr>
      <w:rFonts w:ascii="Times New Roman" w:eastAsia="等线" w:hAnsi="Times New Roman" w:cs="Times New Roman"/>
      <w:sz w:val="24"/>
    </w:rPr>
  </w:style>
  <w:style w:type="character" w:customStyle="1" w:styleId="EndNoteBibliographyTitle0">
    <w:name w:val="EndNote Bibliography Title 字符"/>
    <w:basedOn w:val="a0"/>
    <w:link w:val="EndNoteBibliographyTitle"/>
    <w:qFormat/>
    <w:rsid w:val="003C78A6"/>
    <w:rPr>
      <w:rFonts w:ascii="Times New Roman" w:eastAsia="等线" w:hAnsi="Times New Roman" w:cs="Times New Roman"/>
      <w:sz w:val="24"/>
    </w:rPr>
  </w:style>
  <w:style w:type="paragraph" w:customStyle="1" w:styleId="EndNoteBibliography">
    <w:name w:val="EndNote Bibliography"/>
    <w:basedOn w:val="a"/>
    <w:link w:val="EndNoteBibliography0"/>
    <w:qFormat/>
    <w:rsid w:val="003C78A6"/>
    <w:pPr>
      <w:spacing w:line="360" w:lineRule="auto"/>
    </w:pPr>
    <w:rPr>
      <w:rFonts w:ascii="Times New Roman" w:eastAsia="等线" w:hAnsi="Times New Roman" w:cs="Times New Roman"/>
      <w:sz w:val="24"/>
    </w:rPr>
  </w:style>
  <w:style w:type="character" w:customStyle="1" w:styleId="EndNoteBibliography0">
    <w:name w:val="EndNote Bibliography 字符"/>
    <w:basedOn w:val="a0"/>
    <w:link w:val="EndNoteBibliography"/>
    <w:qFormat/>
    <w:rsid w:val="003C78A6"/>
    <w:rPr>
      <w:rFonts w:ascii="Times New Roman" w:eastAsia="等线" w:hAnsi="Times New Roman" w:cs="Times New Roman"/>
      <w:sz w:val="24"/>
    </w:rPr>
  </w:style>
  <w:style w:type="character" w:customStyle="1" w:styleId="UnresolvedMention1">
    <w:name w:val="Unresolved Mention1"/>
    <w:basedOn w:val="a0"/>
    <w:uiPriority w:val="99"/>
    <w:semiHidden/>
    <w:unhideWhenUsed/>
    <w:qFormat/>
    <w:rsid w:val="003C78A6"/>
    <w:rPr>
      <w:color w:val="605E5C"/>
      <w:shd w:val="clear" w:color="auto" w:fill="E1DFDD"/>
    </w:rPr>
  </w:style>
  <w:style w:type="character" w:customStyle="1" w:styleId="Char1">
    <w:name w:val="纯文本 Char"/>
    <w:basedOn w:val="a0"/>
    <w:link w:val="a5"/>
    <w:uiPriority w:val="99"/>
    <w:qFormat/>
    <w:rsid w:val="003C78A6"/>
    <w:rPr>
      <w:rFonts w:ascii="宋体" w:eastAsia="宋体" w:hAnsi="Courier New" w:cs="Times New Roman"/>
      <w:kern w:val="0"/>
      <w:sz w:val="20"/>
      <w:szCs w:val="21"/>
    </w:rPr>
  </w:style>
  <w:style w:type="paragraph" w:customStyle="1" w:styleId="paragraph">
    <w:name w:val="paragraph"/>
    <w:basedOn w:val="a"/>
    <w:rsid w:val="00A713AC"/>
    <w:pPr>
      <w:widowControl/>
      <w:spacing w:before="100" w:beforeAutospacing="1" w:after="100" w:afterAutospacing="1"/>
      <w:jc w:val="left"/>
    </w:pPr>
    <w:rPr>
      <w:rFonts w:ascii="Times New Roman" w:eastAsia="宋体" w:hAnsi="Times New Roman" w:cs="Times New Roman"/>
      <w:kern w:val="0"/>
      <w:sz w:val="24"/>
      <w:szCs w:val="24"/>
      <w:lang w:eastAsia="en-US"/>
    </w:rPr>
  </w:style>
  <w:style w:type="character" w:customStyle="1" w:styleId="normaltextrun">
    <w:name w:val="normaltextrun"/>
    <w:basedOn w:val="a0"/>
    <w:rsid w:val="00A713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46455">
      <w:bodyDiv w:val="1"/>
      <w:marLeft w:val="0"/>
      <w:marRight w:val="0"/>
      <w:marTop w:val="0"/>
      <w:marBottom w:val="0"/>
      <w:divBdr>
        <w:top w:val="none" w:sz="0" w:space="0" w:color="auto"/>
        <w:left w:val="none" w:sz="0" w:space="0" w:color="auto"/>
        <w:bottom w:val="none" w:sz="0" w:space="0" w:color="auto"/>
        <w:right w:val="none" w:sz="0" w:space="0" w:color="auto"/>
      </w:divBdr>
    </w:div>
    <w:div w:id="13580330">
      <w:bodyDiv w:val="1"/>
      <w:marLeft w:val="0"/>
      <w:marRight w:val="0"/>
      <w:marTop w:val="0"/>
      <w:marBottom w:val="0"/>
      <w:divBdr>
        <w:top w:val="none" w:sz="0" w:space="0" w:color="auto"/>
        <w:left w:val="none" w:sz="0" w:space="0" w:color="auto"/>
        <w:bottom w:val="none" w:sz="0" w:space="0" w:color="auto"/>
        <w:right w:val="none" w:sz="0" w:space="0" w:color="auto"/>
      </w:divBdr>
    </w:div>
    <w:div w:id="198705874">
      <w:bodyDiv w:val="1"/>
      <w:marLeft w:val="0"/>
      <w:marRight w:val="0"/>
      <w:marTop w:val="0"/>
      <w:marBottom w:val="0"/>
      <w:divBdr>
        <w:top w:val="none" w:sz="0" w:space="0" w:color="auto"/>
        <w:left w:val="none" w:sz="0" w:space="0" w:color="auto"/>
        <w:bottom w:val="none" w:sz="0" w:space="0" w:color="auto"/>
        <w:right w:val="none" w:sz="0" w:space="0" w:color="auto"/>
      </w:divBdr>
    </w:div>
    <w:div w:id="310913932">
      <w:bodyDiv w:val="1"/>
      <w:marLeft w:val="0"/>
      <w:marRight w:val="0"/>
      <w:marTop w:val="0"/>
      <w:marBottom w:val="0"/>
      <w:divBdr>
        <w:top w:val="none" w:sz="0" w:space="0" w:color="auto"/>
        <w:left w:val="none" w:sz="0" w:space="0" w:color="auto"/>
        <w:bottom w:val="none" w:sz="0" w:space="0" w:color="auto"/>
        <w:right w:val="none" w:sz="0" w:space="0" w:color="auto"/>
      </w:divBdr>
    </w:div>
    <w:div w:id="453601629">
      <w:bodyDiv w:val="1"/>
      <w:marLeft w:val="0"/>
      <w:marRight w:val="0"/>
      <w:marTop w:val="0"/>
      <w:marBottom w:val="0"/>
      <w:divBdr>
        <w:top w:val="none" w:sz="0" w:space="0" w:color="auto"/>
        <w:left w:val="none" w:sz="0" w:space="0" w:color="auto"/>
        <w:bottom w:val="none" w:sz="0" w:space="0" w:color="auto"/>
        <w:right w:val="none" w:sz="0" w:space="0" w:color="auto"/>
      </w:divBdr>
    </w:div>
    <w:div w:id="574628229">
      <w:bodyDiv w:val="1"/>
      <w:marLeft w:val="0"/>
      <w:marRight w:val="0"/>
      <w:marTop w:val="0"/>
      <w:marBottom w:val="0"/>
      <w:divBdr>
        <w:top w:val="none" w:sz="0" w:space="0" w:color="auto"/>
        <w:left w:val="none" w:sz="0" w:space="0" w:color="auto"/>
        <w:bottom w:val="none" w:sz="0" w:space="0" w:color="auto"/>
        <w:right w:val="none" w:sz="0" w:space="0" w:color="auto"/>
      </w:divBdr>
    </w:div>
    <w:div w:id="720596441">
      <w:bodyDiv w:val="1"/>
      <w:marLeft w:val="0"/>
      <w:marRight w:val="0"/>
      <w:marTop w:val="0"/>
      <w:marBottom w:val="0"/>
      <w:divBdr>
        <w:top w:val="none" w:sz="0" w:space="0" w:color="auto"/>
        <w:left w:val="none" w:sz="0" w:space="0" w:color="auto"/>
        <w:bottom w:val="none" w:sz="0" w:space="0" w:color="auto"/>
        <w:right w:val="none" w:sz="0" w:space="0" w:color="auto"/>
      </w:divBdr>
    </w:div>
    <w:div w:id="929969109">
      <w:bodyDiv w:val="1"/>
      <w:marLeft w:val="0"/>
      <w:marRight w:val="0"/>
      <w:marTop w:val="0"/>
      <w:marBottom w:val="0"/>
      <w:divBdr>
        <w:top w:val="none" w:sz="0" w:space="0" w:color="auto"/>
        <w:left w:val="none" w:sz="0" w:space="0" w:color="auto"/>
        <w:bottom w:val="none" w:sz="0" w:space="0" w:color="auto"/>
        <w:right w:val="none" w:sz="0" w:space="0" w:color="auto"/>
      </w:divBdr>
    </w:div>
    <w:div w:id="1113938944">
      <w:bodyDiv w:val="1"/>
      <w:marLeft w:val="0"/>
      <w:marRight w:val="0"/>
      <w:marTop w:val="0"/>
      <w:marBottom w:val="0"/>
      <w:divBdr>
        <w:top w:val="none" w:sz="0" w:space="0" w:color="auto"/>
        <w:left w:val="none" w:sz="0" w:space="0" w:color="auto"/>
        <w:bottom w:val="none" w:sz="0" w:space="0" w:color="auto"/>
        <w:right w:val="none" w:sz="0" w:space="0" w:color="auto"/>
      </w:divBdr>
    </w:div>
    <w:div w:id="1396778637">
      <w:bodyDiv w:val="1"/>
      <w:marLeft w:val="0"/>
      <w:marRight w:val="0"/>
      <w:marTop w:val="0"/>
      <w:marBottom w:val="0"/>
      <w:divBdr>
        <w:top w:val="none" w:sz="0" w:space="0" w:color="auto"/>
        <w:left w:val="none" w:sz="0" w:space="0" w:color="auto"/>
        <w:bottom w:val="none" w:sz="0" w:space="0" w:color="auto"/>
        <w:right w:val="none" w:sz="0" w:space="0" w:color="auto"/>
      </w:divBdr>
    </w:div>
    <w:div w:id="1441535162">
      <w:bodyDiv w:val="1"/>
      <w:marLeft w:val="0"/>
      <w:marRight w:val="0"/>
      <w:marTop w:val="0"/>
      <w:marBottom w:val="0"/>
      <w:divBdr>
        <w:top w:val="none" w:sz="0" w:space="0" w:color="auto"/>
        <w:left w:val="none" w:sz="0" w:space="0" w:color="auto"/>
        <w:bottom w:val="none" w:sz="0" w:space="0" w:color="auto"/>
        <w:right w:val="none" w:sz="0" w:space="0" w:color="auto"/>
      </w:divBdr>
    </w:div>
    <w:div w:id="1465854266">
      <w:bodyDiv w:val="1"/>
      <w:marLeft w:val="0"/>
      <w:marRight w:val="0"/>
      <w:marTop w:val="0"/>
      <w:marBottom w:val="0"/>
      <w:divBdr>
        <w:top w:val="none" w:sz="0" w:space="0" w:color="auto"/>
        <w:left w:val="none" w:sz="0" w:space="0" w:color="auto"/>
        <w:bottom w:val="none" w:sz="0" w:space="0" w:color="auto"/>
        <w:right w:val="none" w:sz="0" w:space="0" w:color="auto"/>
      </w:divBdr>
    </w:div>
    <w:div w:id="1733459372">
      <w:bodyDiv w:val="1"/>
      <w:marLeft w:val="0"/>
      <w:marRight w:val="0"/>
      <w:marTop w:val="0"/>
      <w:marBottom w:val="0"/>
      <w:divBdr>
        <w:top w:val="none" w:sz="0" w:space="0" w:color="auto"/>
        <w:left w:val="none" w:sz="0" w:space="0" w:color="auto"/>
        <w:bottom w:val="none" w:sz="0" w:space="0" w:color="auto"/>
        <w:right w:val="none" w:sz="0" w:space="0" w:color="auto"/>
      </w:divBdr>
    </w:div>
    <w:div w:id="1875531184">
      <w:bodyDiv w:val="1"/>
      <w:marLeft w:val="0"/>
      <w:marRight w:val="0"/>
      <w:marTop w:val="0"/>
      <w:marBottom w:val="0"/>
      <w:divBdr>
        <w:top w:val="none" w:sz="0" w:space="0" w:color="auto"/>
        <w:left w:val="none" w:sz="0" w:space="0" w:color="auto"/>
        <w:bottom w:val="none" w:sz="0" w:space="0" w:color="auto"/>
        <w:right w:val="none" w:sz="0" w:space="0" w:color="auto"/>
      </w:divBdr>
    </w:div>
    <w:div w:id="18980537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oleObject" Target="embeddings/oleObject2.bin"/><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6.emf"/><Relationship Id="rId23" Type="http://schemas.microsoft.com/office/2011/relationships/commentsExtended" Target="commentsExtended.xml"/><Relationship Id="rId10" Type="http://schemas.openxmlformats.org/officeDocument/2006/relationships/image" Target="media/image2.png"/><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oleObject" Target="embeddings/oleObject1.bin"/><Relationship Id="rId22" Type="http://schemas.microsoft.com/office/2016/09/relationships/commentsIds" Target="commentsIds.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4097"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B833BC1-8FCE-48B8-A0FA-07340F0FDE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54</Pages>
  <Words>14782</Words>
  <Characters>84259</Characters>
  <Application>Microsoft Office Word</Application>
  <DocSecurity>0</DocSecurity>
  <Lines>702</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98844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3</cp:revision>
  <dcterms:created xsi:type="dcterms:W3CDTF">2020-07-21T22:37:00Z</dcterms:created>
  <dcterms:modified xsi:type="dcterms:W3CDTF">2020-08-14T05:12:00Z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seTimer">
    <vt:bool>true</vt:bool>
  </property>
  <property fmtid="{D5CDD505-2E9C-101B-9397-08002B2CF9AE}" pid="3" name="EditTimer">
    <vt:i4>10445</vt:i4>
  </property>
  <property fmtid="{D5CDD505-2E9C-101B-9397-08002B2CF9AE}" pid="4" name="LastTick">
    <vt:r8>43727.3938310185</vt:r8>
  </property>
  <property fmtid="{D5CDD505-2E9C-101B-9397-08002B2CF9AE}" pid="5" name="KSOProductBuildVer">
    <vt:lpwstr>2052-11.1.0.9662</vt:lpwstr>
  </property>
</Properties>
</file>