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F8BB8E" w14:textId="77777777" w:rsidR="00A80E57" w:rsidRPr="00CC4333" w:rsidRDefault="00A80E57" w:rsidP="000D751D">
      <w:pPr>
        <w:adjustRightInd w:val="0"/>
        <w:snapToGrid w:val="0"/>
        <w:spacing w:line="360" w:lineRule="auto"/>
        <w:rPr>
          <w:rFonts w:ascii="Book Antiqua" w:eastAsia="Times New Roman" w:hAnsi="Book Antiqua" w:cs="宋体"/>
          <w:b/>
          <w:i/>
          <w:sz w:val="24"/>
          <w:szCs w:val="24"/>
        </w:rPr>
      </w:pPr>
      <w:bookmarkStart w:id="0" w:name="OLE_LINK1"/>
      <w:r w:rsidRPr="00CC4333">
        <w:rPr>
          <w:rFonts w:ascii="Book Antiqua" w:eastAsia="Times New Roman" w:hAnsi="Book Antiqua" w:cs="宋体"/>
          <w:b/>
          <w:sz w:val="24"/>
          <w:szCs w:val="24"/>
        </w:rPr>
        <w:t xml:space="preserve">Name of Journal: </w:t>
      </w:r>
      <w:bookmarkStart w:id="1" w:name="OLE_LINK718"/>
      <w:bookmarkStart w:id="2" w:name="OLE_LINK719"/>
      <w:bookmarkStart w:id="3" w:name="OLE_LINK645"/>
      <w:bookmarkStart w:id="4" w:name="OLE_LINK661"/>
      <w:bookmarkStart w:id="5" w:name="OLE_LINK696"/>
      <w:bookmarkStart w:id="6" w:name="OLE_LINK1068"/>
      <w:bookmarkStart w:id="7" w:name="OLE_LINK335"/>
      <w:r w:rsidRPr="00CC4333">
        <w:rPr>
          <w:rFonts w:ascii="Book Antiqua" w:eastAsia="Times New Roman" w:hAnsi="Book Antiqua" w:cs="宋体"/>
          <w:i/>
          <w:sz w:val="24"/>
          <w:szCs w:val="24"/>
        </w:rPr>
        <w:t xml:space="preserve">World Journal of </w:t>
      </w:r>
      <w:bookmarkEnd w:id="1"/>
      <w:bookmarkEnd w:id="2"/>
      <w:bookmarkEnd w:id="3"/>
      <w:bookmarkEnd w:id="4"/>
      <w:bookmarkEnd w:id="5"/>
      <w:bookmarkEnd w:id="6"/>
      <w:bookmarkEnd w:id="7"/>
      <w:r w:rsidRPr="00CC4333">
        <w:rPr>
          <w:rFonts w:ascii="Book Antiqua" w:eastAsia="Times New Roman" w:hAnsi="Book Antiqua" w:cs="宋体"/>
          <w:i/>
          <w:sz w:val="24"/>
          <w:szCs w:val="24"/>
        </w:rPr>
        <w:t>Clinical Cases</w:t>
      </w:r>
    </w:p>
    <w:p w14:paraId="16400A6F" w14:textId="77777777" w:rsidR="00A80E57" w:rsidRPr="00CC4333" w:rsidRDefault="00A80E57" w:rsidP="000D751D">
      <w:pPr>
        <w:adjustRightInd w:val="0"/>
        <w:snapToGrid w:val="0"/>
        <w:spacing w:line="360" w:lineRule="auto"/>
        <w:rPr>
          <w:rFonts w:ascii="Book Antiqua" w:eastAsia="宋体" w:hAnsi="Book Antiqua" w:cs="Arial"/>
          <w:b/>
          <w:sz w:val="24"/>
          <w:szCs w:val="24"/>
        </w:rPr>
      </w:pPr>
      <w:r w:rsidRPr="00CC4333">
        <w:rPr>
          <w:rFonts w:ascii="Book Antiqua" w:eastAsia="Times New Roman" w:hAnsi="Book Antiqua" w:cs="Times New Roman"/>
          <w:b/>
          <w:bCs/>
          <w:sz w:val="24"/>
          <w:szCs w:val="24"/>
        </w:rPr>
        <w:t>Manuscript NO</w:t>
      </w:r>
      <w:r w:rsidRPr="00CC4333">
        <w:rPr>
          <w:rFonts w:ascii="Book Antiqua" w:eastAsia="宋体" w:hAnsi="Book Antiqua" w:cs="Arial"/>
          <w:b/>
          <w:sz w:val="24"/>
          <w:szCs w:val="24"/>
        </w:rPr>
        <w:t xml:space="preserve">: </w:t>
      </w:r>
      <w:r w:rsidRPr="00CC4333">
        <w:rPr>
          <w:rFonts w:ascii="Book Antiqua" w:eastAsia="宋体" w:hAnsi="Book Antiqua" w:cs="Arial"/>
          <w:sz w:val="24"/>
          <w:szCs w:val="24"/>
        </w:rPr>
        <w:t>55515</w:t>
      </w:r>
    </w:p>
    <w:p w14:paraId="31DD019E" w14:textId="77777777" w:rsidR="00A80E57" w:rsidRPr="00CC4333" w:rsidRDefault="00A80E57" w:rsidP="000D751D">
      <w:pPr>
        <w:adjustRightInd w:val="0"/>
        <w:snapToGrid w:val="0"/>
        <w:spacing w:line="360" w:lineRule="auto"/>
        <w:rPr>
          <w:rFonts w:ascii="Book Antiqua" w:eastAsia="宋体" w:hAnsi="Book Antiqua" w:cs="Times New Roman"/>
          <w:b/>
          <w:sz w:val="24"/>
          <w:szCs w:val="24"/>
        </w:rPr>
      </w:pPr>
      <w:r w:rsidRPr="00CC4333">
        <w:rPr>
          <w:rFonts w:ascii="Book Antiqua" w:eastAsia="宋体" w:hAnsi="Book Antiqua" w:cs="Times New Roman"/>
          <w:b/>
          <w:sz w:val="24"/>
          <w:szCs w:val="24"/>
        </w:rPr>
        <w:t xml:space="preserve">Manuscript Type: </w:t>
      </w:r>
      <w:r w:rsidRPr="00CC4333">
        <w:rPr>
          <w:rFonts w:ascii="Book Antiqua" w:eastAsia="宋体" w:hAnsi="Book Antiqua" w:cs="Times New Roman"/>
          <w:sz w:val="24"/>
          <w:szCs w:val="24"/>
        </w:rPr>
        <w:t>CASE REPORT</w:t>
      </w:r>
    </w:p>
    <w:p w14:paraId="0693D435" w14:textId="77777777" w:rsidR="00A80E57" w:rsidRPr="00CC4333" w:rsidRDefault="00A80E57" w:rsidP="000D751D">
      <w:pPr>
        <w:adjustRightInd w:val="0"/>
        <w:snapToGrid w:val="0"/>
        <w:spacing w:line="360" w:lineRule="auto"/>
        <w:rPr>
          <w:rFonts w:ascii="Book Antiqua" w:eastAsia="等线" w:hAnsi="Book Antiqua" w:cs="Times New Roman"/>
          <w:b/>
          <w:color w:val="000000" w:themeColor="text1"/>
          <w:sz w:val="24"/>
          <w:szCs w:val="24"/>
        </w:rPr>
      </w:pPr>
    </w:p>
    <w:p w14:paraId="7040A581" w14:textId="5717C774" w:rsidR="00CD4F04" w:rsidRPr="00CC4333" w:rsidRDefault="003538F5" w:rsidP="000D751D">
      <w:pPr>
        <w:adjustRightInd w:val="0"/>
        <w:snapToGrid w:val="0"/>
        <w:spacing w:line="360" w:lineRule="auto"/>
        <w:rPr>
          <w:rFonts w:ascii="Book Antiqua" w:eastAsia="等线" w:hAnsi="Book Antiqua" w:cs="Times New Roman"/>
          <w:b/>
          <w:color w:val="000000" w:themeColor="text1"/>
          <w:sz w:val="24"/>
          <w:szCs w:val="24"/>
        </w:rPr>
      </w:pPr>
      <w:r w:rsidRPr="00CC4333">
        <w:rPr>
          <w:rFonts w:ascii="Book Antiqua" w:eastAsia="等线" w:hAnsi="Book Antiqua" w:cs="Times New Roman"/>
          <w:b/>
          <w:color w:val="000000" w:themeColor="text1"/>
          <w:sz w:val="24"/>
          <w:szCs w:val="24"/>
        </w:rPr>
        <w:t>Low-</w:t>
      </w:r>
      <w:r w:rsidR="00226E69" w:rsidRPr="00CC4333">
        <w:rPr>
          <w:rFonts w:ascii="Book Antiqua" w:eastAsia="等线" w:hAnsi="Book Antiqua" w:cs="Times New Roman"/>
          <w:b/>
          <w:color w:val="000000" w:themeColor="text1"/>
          <w:sz w:val="24"/>
          <w:szCs w:val="24"/>
        </w:rPr>
        <w:t>grade fever during COVID-19 convalescence: A</w:t>
      </w:r>
      <w:r w:rsidR="00A80E57" w:rsidRPr="00CC4333">
        <w:rPr>
          <w:rFonts w:ascii="Book Antiqua" w:eastAsia="等线" w:hAnsi="Book Antiqua" w:cs="Times New Roman"/>
          <w:b/>
          <w:color w:val="000000" w:themeColor="text1"/>
          <w:sz w:val="24"/>
          <w:szCs w:val="24"/>
        </w:rPr>
        <w:t xml:space="preserve"> </w:t>
      </w:r>
      <w:r w:rsidRPr="00CC4333">
        <w:rPr>
          <w:rFonts w:ascii="Book Antiqua" w:eastAsia="等线" w:hAnsi="Book Antiqua" w:cs="Times New Roman"/>
          <w:b/>
          <w:color w:val="000000" w:themeColor="text1"/>
          <w:sz w:val="24"/>
          <w:szCs w:val="24"/>
        </w:rPr>
        <w:t>report</w:t>
      </w:r>
      <w:r w:rsidR="00226E69" w:rsidRPr="00CC4333">
        <w:rPr>
          <w:rFonts w:ascii="Book Antiqua" w:eastAsia="等线" w:hAnsi="Book Antiqua" w:cs="Times New Roman"/>
          <w:b/>
          <w:color w:val="000000" w:themeColor="text1"/>
          <w:sz w:val="24"/>
          <w:szCs w:val="24"/>
        </w:rPr>
        <w:t xml:space="preserve"> of </w:t>
      </w:r>
      <w:r w:rsidR="00542525">
        <w:rPr>
          <w:rFonts w:ascii="Book Antiqua" w:eastAsia="等线" w:hAnsi="Book Antiqua" w:cs="Times New Roman"/>
          <w:b/>
          <w:color w:val="000000" w:themeColor="text1"/>
          <w:sz w:val="24"/>
          <w:szCs w:val="24"/>
        </w:rPr>
        <w:t>3</w:t>
      </w:r>
      <w:r w:rsidR="00542525" w:rsidRPr="00CC4333">
        <w:rPr>
          <w:rFonts w:ascii="Book Antiqua" w:eastAsia="等线" w:hAnsi="Book Antiqua" w:cs="Times New Roman"/>
          <w:b/>
          <w:color w:val="000000" w:themeColor="text1"/>
          <w:sz w:val="24"/>
          <w:szCs w:val="24"/>
        </w:rPr>
        <w:t xml:space="preserve"> </w:t>
      </w:r>
      <w:r w:rsidR="00226E69" w:rsidRPr="00CC4333">
        <w:rPr>
          <w:rFonts w:ascii="Book Antiqua" w:eastAsia="等线" w:hAnsi="Book Antiqua" w:cs="Times New Roman"/>
          <w:b/>
          <w:color w:val="000000" w:themeColor="text1"/>
          <w:sz w:val="24"/>
          <w:szCs w:val="24"/>
        </w:rPr>
        <w:t>cases</w:t>
      </w:r>
    </w:p>
    <w:p w14:paraId="7B1A452A" w14:textId="77777777" w:rsidR="00A80E57" w:rsidRPr="00CC4333" w:rsidRDefault="00A80E57">
      <w:pPr>
        <w:adjustRightInd w:val="0"/>
        <w:snapToGrid w:val="0"/>
        <w:spacing w:line="360" w:lineRule="auto"/>
        <w:rPr>
          <w:rFonts w:ascii="Book Antiqua" w:eastAsia="等线" w:hAnsi="Book Antiqua" w:cs="Times New Roman"/>
          <w:b/>
          <w:color w:val="000000" w:themeColor="text1"/>
          <w:sz w:val="24"/>
          <w:szCs w:val="24"/>
        </w:rPr>
      </w:pPr>
      <w:bookmarkStart w:id="8" w:name="OLE_LINK7"/>
      <w:bookmarkEnd w:id="0"/>
    </w:p>
    <w:p w14:paraId="39DC4D7A" w14:textId="77777777" w:rsidR="00A80E57" w:rsidRPr="00CC4333" w:rsidRDefault="00A80E57">
      <w:pPr>
        <w:adjustRightInd w:val="0"/>
        <w:snapToGrid w:val="0"/>
        <w:spacing w:line="360" w:lineRule="auto"/>
        <w:rPr>
          <w:rFonts w:ascii="Book Antiqua" w:eastAsia="等线" w:hAnsi="Book Antiqua" w:cs="Times New Roman"/>
          <w:color w:val="000000" w:themeColor="text1"/>
          <w:sz w:val="24"/>
          <w:szCs w:val="24"/>
        </w:rPr>
      </w:pPr>
      <w:r w:rsidRPr="00CC4333">
        <w:rPr>
          <w:rFonts w:ascii="Book Antiqua" w:eastAsia="等线" w:hAnsi="Book Antiqua" w:cs="Times New Roman"/>
          <w:color w:val="000000" w:themeColor="text1"/>
          <w:sz w:val="24"/>
          <w:szCs w:val="24"/>
        </w:rPr>
        <w:t xml:space="preserve">Zhuang SF </w:t>
      </w:r>
      <w:r w:rsidRPr="00CC4333">
        <w:rPr>
          <w:rFonts w:ascii="Book Antiqua" w:eastAsia="等线" w:hAnsi="Book Antiqua" w:cs="Times New Roman"/>
          <w:i/>
          <w:color w:val="000000" w:themeColor="text1"/>
          <w:sz w:val="24"/>
          <w:szCs w:val="24"/>
        </w:rPr>
        <w:t>et al</w:t>
      </w:r>
      <w:r w:rsidRPr="00CC4333">
        <w:rPr>
          <w:rFonts w:ascii="Book Antiqua" w:eastAsia="等线" w:hAnsi="Book Antiqua" w:cs="Times New Roman"/>
          <w:color w:val="000000" w:themeColor="text1"/>
          <w:sz w:val="24"/>
          <w:szCs w:val="24"/>
        </w:rPr>
        <w:t>.</w:t>
      </w:r>
      <w:r w:rsidRPr="00CC4333">
        <w:rPr>
          <w:rFonts w:ascii="Book Antiqua" w:eastAsia="等线" w:hAnsi="Book Antiqua" w:cs="Times New Roman"/>
          <w:b/>
          <w:color w:val="000000" w:themeColor="text1"/>
          <w:sz w:val="24"/>
          <w:szCs w:val="24"/>
        </w:rPr>
        <w:t xml:space="preserve"> </w:t>
      </w:r>
      <w:r w:rsidRPr="00CC4333">
        <w:rPr>
          <w:rFonts w:ascii="Book Antiqua" w:eastAsia="等线" w:hAnsi="Book Antiqua" w:cs="Times New Roman"/>
          <w:color w:val="000000" w:themeColor="text1"/>
          <w:sz w:val="24"/>
          <w:szCs w:val="24"/>
        </w:rPr>
        <w:t>Low-grade fever during COVID-19 convalescence</w:t>
      </w:r>
    </w:p>
    <w:p w14:paraId="5395067A" w14:textId="77777777" w:rsidR="00A80E57" w:rsidRPr="00CC4333" w:rsidRDefault="00A80E57">
      <w:pPr>
        <w:adjustRightInd w:val="0"/>
        <w:snapToGrid w:val="0"/>
        <w:spacing w:line="360" w:lineRule="auto"/>
        <w:rPr>
          <w:rFonts w:ascii="Book Antiqua" w:eastAsia="等线" w:hAnsi="Book Antiqua" w:cs="Times New Roman"/>
          <w:color w:val="000000" w:themeColor="text1"/>
          <w:sz w:val="24"/>
          <w:szCs w:val="24"/>
        </w:rPr>
      </w:pPr>
    </w:p>
    <w:p w14:paraId="17266943" w14:textId="77777777" w:rsidR="00CD4F04" w:rsidRPr="00CC4333" w:rsidRDefault="00A80E57">
      <w:pPr>
        <w:adjustRightInd w:val="0"/>
        <w:snapToGrid w:val="0"/>
        <w:spacing w:line="360" w:lineRule="auto"/>
        <w:rPr>
          <w:rFonts w:ascii="Book Antiqua" w:eastAsia="等线" w:hAnsi="Book Antiqua" w:cs="Times New Roman"/>
          <w:color w:val="000000" w:themeColor="text1"/>
          <w:sz w:val="24"/>
          <w:szCs w:val="24"/>
        </w:rPr>
      </w:pPr>
      <w:r w:rsidRPr="00CC4333">
        <w:rPr>
          <w:rFonts w:ascii="Book Antiqua" w:eastAsia="等线" w:hAnsi="Book Antiqua" w:cs="Times New Roman"/>
          <w:color w:val="000000" w:themeColor="text1"/>
          <w:sz w:val="24"/>
          <w:szCs w:val="24"/>
        </w:rPr>
        <w:t>Shu-Fan Zhuang, Jia Hu</w:t>
      </w:r>
      <w:r w:rsidR="003538F5" w:rsidRPr="00CC4333">
        <w:rPr>
          <w:rFonts w:ascii="Book Antiqua" w:eastAsia="等线" w:hAnsi="Book Antiqua" w:cs="Times New Roman"/>
          <w:color w:val="000000" w:themeColor="text1"/>
          <w:sz w:val="24"/>
          <w:szCs w:val="24"/>
        </w:rPr>
        <w:t>, Nan Qiao, Zhi-Hui Lan, Jun-Yu Lai, Jian-Guang Wu, Xiao-Yong Wu</w:t>
      </w:r>
    </w:p>
    <w:bookmarkEnd w:id="8"/>
    <w:p w14:paraId="37A0FB3E" w14:textId="77777777" w:rsidR="00A80E57" w:rsidRPr="00CC4333" w:rsidRDefault="00A80E57">
      <w:pPr>
        <w:adjustRightInd w:val="0"/>
        <w:snapToGrid w:val="0"/>
        <w:spacing w:line="360" w:lineRule="auto"/>
        <w:rPr>
          <w:rFonts w:ascii="Book Antiqua" w:eastAsia="等线" w:hAnsi="Book Antiqua" w:cs="Times New Roman"/>
          <w:b/>
          <w:color w:val="000000" w:themeColor="text1"/>
          <w:sz w:val="24"/>
          <w:szCs w:val="24"/>
        </w:rPr>
      </w:pPr>
    </w:p>
    <w:p w14:paraId="35D35370" w14:textId="77A0C767" w:rsidR="00CD4F04" w:rsidRPr="00CC4333" w:rsidRDefault="003538F5">
      <w:pPr>
        <w:adjustRightInd w:val="0"/>
        <w:snapToGrid w:val="0"/>
        <w:spacing w:line="360" w:lineRule="auto"/>
        <w:rPr>
          <w:rFonts w:ascii="Book Antiqua" w:eastAsia="等线" w:hAnsi="Book Antiqua" w:cs="Times New Roman"/>
          <w:color w:val="000000" w:themeColor="text1"/>
          <w:sz w:val="24"/>
          <w:szCs w:val="24"/>
        </w:rPr>
      </w:pPr>
      <w:r w:rsidRPr="00CC4333">
        <w:rPr>
          <w:rFonts w:ascii="Book Antiqua" w:eastAsia="等线" w:hAnsi="Book Antiqua" w:cs="Times New Roman"/>
          <w:b/>
          <w:color w:val="000000" w:themeColor="text1"/>
          <w:sz w:val="24"/>
          <w:szCs w:val="24"/>
        </w:rPr>
        <w:t>Shu-Fan Zhuang, Jia Hu,</w:t>
      </w:r>
      <w:r w:rsidRPr="00CC4333">
        <w:rPr>
          <w:rFonts w:ascii="Book Antiqua" w:eastAsia="等线" w:hAnsi="Book Antiqua" w:cs="Times New Roman"/>
          <w:color w:val="000000" w:themeColor="text1"/>
          <w:sz w:val="24"/>
          <w:szCs w:val="24"/>
        </w:rPr>
        <w:t xml:space="preserve"> Department of Gastroenterology, </w:t>
      </w:r>
      <w:r w:rsidR="00B84316">
        <w:rPr>
          <w:rFonts w:ascii="Book Antiqua" w:eastAsia="等线" w:hAnsi="Book Antiqua" w:cs="Times New Roman"/>
          <w:color w:val="000000" w:themeColor="text1"/>
          <w:sz w:val="24"/>
          <w:szCs w:val="24"/>
        </w:rPr>
        <w:t>T</w:t>
      </w:r>
      <w:r w:rsidRPr="00CC4333">
        <w:rPr>
          <w:rFonts w:ascii="Book Antiqua" w:eastAsia="等线" w:hAnsi="Book Antiqua" w:cs="Times New Roman"/>
          <w:color w:val="000000" w:themeColor="text1"/>
          <w:sz w:val="24"/>
          <w:szCs w:val="24"/>
        </w:rPr>
        <w:t>he Affiliated Hospital of Jiangxi University of Traditional Chinese Medicine, Nanchang</w:t>
      </w:r>
      <w:bookmarkStart w:id="9" w:name="OLE_LINK10"/>
      <w:r w:rsidRPr="00CC4333">
        <w:rPr>
          <w:rFonts w:ascii="Book Antiqua" w:eastAsia="等线" w:hAnsi="Book Antiqua" w:cs="Times New Roman"/>
          <w:color w:val="000000" w:themeColor="text1"/>
          <w:sz w:val="24"/>
          <w:szCs w:val="24"/>
        </w:rPr>
        <w:t xml:space="preserve"> </w:t>
      </w:r>
      <w:bookmarkStart w:id="10" w:name="OLE_LINK3"/>
      <w:r w:rsidRPr="00CC4333">
        <w:rPr>
          <w:rFonts w:ascii="Book Antiqua" w:eastAsia="等线" w:hAnsi="Book Antiqua" w:cs="Times New Roman"/>
          <w:color w:val="000000" w:themeColor="text1"/>
          <w:sz w:val="24"/>
          <w:szCs w:val="24"/>
        </w:rPr>
        <w:t>330006</w:t>
      </w:r>
      <w:bookmarkEnd w:id="9"/>
      <w:bookmarkEnd w:id="10"/>
      <w:r w:rsidRPr="00CC4333">
        <w:rPr>
          <w:rFonts w:ascii="Book Antiqua" w:eastAsia="等线" w:hAnsi="Book Antiqua" w:cs="Times New Roman"/>
          <w:color w:val="000000" w:themeColor="text1"/>
          <w:sz w:val="24"/>
          <w:szCs w:val="24"/>
        </w:rPr>
        <w:t xml:space="preserve">, </w:t>
      </w:r>
      <w:r w:rsidR="00B84440" w:rsidRPr="00CC4333">
        <w:rPr>
          <w:rFonts w:ascii="Book Antiqua" w:eastAsia="等线" w:hAnsi="Book Antiqua" w:cs="Times New Roman"/>
          <w:color w:val="000000" w:themeColor="text1"/>
          <w:sz w:val="24"/>
          <w:szCs w:val="24"/>
        </w:rPr>
        <w:t xml:space="preserve">Jiangxi Province, </w:t>
      </w:r>
      <w:r w:rsidRPr="00CC4333">
        <w:rPr>
          <w:rFonts w:ascii="Book Antiqua" w:eastAsia="等线" w:hAnsi="Book Antiqua" w:cs="Times New Roman"/>
          <w:color w:val="000000" w:themeColor="text1"/>
          <w:sz w:val="24"/>
          <w:szCs w:val="24"/>
        </w:rPr>
        <w:t>China</w:t>
      </w:r>
    </w:p>
    <w:p w14:paraId="0734C855" w14:textId="77777777" w:rsidR="00A80E57" w:rsidRPr="00CC4333" w:rsidRDefault="00A80E57">
      <w:pPr>
        <w:adjustRightInd w:val="0"/>
        <w:snapToGrid w:val="0"/>
        <w:spacing w:line="360" w:lineRule="auto"/>
        <w:rPr>
          <w:rFonts w:ascii="Book Antiqua" w:eastAsia="等线" w:hAnsi="Book Antiqua" w:cs="Times New Roman"/>
          <w:b/>
          <w:color w:val="000000" w:themeColor="text1"/>
          <w:sz w:val="24"/>
          <w:szCs w:val="24"/>
        </w:rPr>
      </w:pPr>
    </w:p>
    <w:p w14:paraId="0EF613CA" w14:textId="77777777" w:rsidR="00CD4F04" w:rsidRPr="00CC4333" w:rsidRDefault="003538F5">
      <w:pPr>
        <w:adjustRightInd w:val="0"/>
        <w:snapToGrid w:val="0"/>
        <w:spacing w:line="360" w:lineRule="auto"/>
        <w:rPr>
          <w:rFonts w:ascii="Book Antiqua" w:eastAsia="等线" w:hAnsi="Book Antiqua" w:cs="Times New Roman"/>
          <w:color w:val="000000" w:themeColor="text1"/>
          <w:sz w:val="24"/>
          <w:szCs w:val="24"/>
        </w:rPr>
      </w:pPr>
      <w:r w:rsidRPr="00CC4333">
        <w:rPr>
          <w:rFonts w:ascii="Book Antiqua" w:eastAsia="等线" w:hAnsi="Book Antiqua" w:cs="Times New Roman"/>
          <w:b/>
          <w:color w:val="000000" w:themeColor="text1"/>
          <w:sz w:val="24"/>
          <w:szCs w:val="24"/>
        </w:rPr>
        <w:t>Nan Qiao,</w:t>
      </w:r>
      <w:r w:rsidRPr="00CC4333">
        <w:rPr>
          <w:rFonts w:ascii="Book Antiqua" w:eastAsia="等线" w:hAnsi="Book Antiqua" w:cs="Times New Roman"/>
          <w:color w:val="000000" w:themeColor="text1"/>
          <w:sz w:val="24"/>
          <w:szCs w:val="24"/>
        </w:rPr>
        <w:t xml:space="preserve"> </w:t>
      </w:r>
      <w:bookmarkStart w:id="11" w:name="OLE_LINK14"/>
      <w:bookmarkStart w:id="12" w:name="OLE_LINK13"/>
      <w:bookmarkStart w:id="13" w:name="OLE_LINK16"/>
      <w:r w:rsidRPr="00CC4333">
        <w:rPr>
          <w:rFonts w:ascii="Book Antiqua" w:eastAsia="等线" w:hAnsi="Book Antiqua" w:cs="Times New Roman"/>
          <w:color w:val="000000" w:themeColor="text1"/>
          <w:sz w:val="24"/>
          <w:szCs w:val="24"/>
        </w:rPr>
        <w:t>Department of Student Affairs,</w:t>
      </w:r>
      <w:bookmarkEnd w:id="11"/>
      <w:r w:rsidRPr="00CC4333">
        <w:rPr>
          <w:rFonts w:ascii="Book Antiqua" w:eastAsia="等线" w:hAnsi="Book Antiqua" w:cs="Times New Roman"/>
          <w:color w:val="000000" w:themeColor="text1"/>
          <w:sz w:val="24"/>
          <w:szCs w:val="24"/>
        </w:rPr>
        <w:t xml:space="preserve"> Jiangxi Institute of Economic Administrators, Nanchang 330088, </w:t>
      </w:r>
      <w:r w:rsidR="00B84440" w:rsidRPr="00CC4333">
        <w:rPr>
          <w:rFonts w:ascii="Book Antiqua" w:eastAsia="等线" w:hAnsi="Book Antiqua" w:cs="Times New Roman"/>
          <w:color w:val="000000" w:themeColor="text1"/>
          <w:sz w:val="24"/>
          <w:szCs w:val="24"/>
        </w:rPr>
        <w:t xml:space="preserve">Jiangxi Province, </w:t>
      </w:r>
      <w:r w:rsidRPr="00CC4333">
        <w:rPr>
          <w:rFonts w:ascii="Book Antiqua" w:eastAsia="等线" w:hAnsi="Book Antiqua" w:cs="Times New Roman"/>
          <w:color w:val="000000" w:themeColor="text1"/>
          <w:sz w:val="24"/>
          <w:szCs w:val="24"/>
        </w:rPr>
        <w:t>China</w:t>
      </w:r>
      <w:bookmarkEnd w:id="12"/>
    </w:p>
    <w:bookmarkEnd w:id="13"/>
    <w:p w14:paraId="1161D49F" w14:textId="77777777" w:rsidR="00A80E57" w:rsidRPr="00CC4333" w:rsidRDefault="00A80E57">
      <w:pPr>
        <w:adjustRightInd w:val="0"/>
        <w:snapToGrid w:val="0"/>
        <w:spacing w:line="360" w:lineRule="auto"/>
        <w:rPr>
          <w:rFonts w:ascii="Book Antiqua" w:eastAsia="等线" w:hAnsi="Book Antiqua" w:cs="Times New Roman"/>
          <w:b/>
          <w:color w:val="000000" w:themeColor="text1"/>
          <w:sz w:val="24"/>
          <w:szCs w:val="24"/>
        </w:rPr>
      </w:pPr>
    </w:p>
    <w:p w14:paraId="71269FFD" w14:textId="6E0EB9CB" w:rsidR="00CD4F04" w:rsidRPr="00CC4333" w:rsidRDefault="003538F5">
      <w:pPr>
        <w:adjustRightInd w:val="0"/>
        <w:snapToGrid w:val="0"/>
        <w:spacing w:line="360" w:lineRule="auto"/>
        <w:rPr>
          <w:rFonts w:ascii="Book Antiqua" w:eastAsia="等线" w:hAnsi="Book Antiqua" w:cs="Times New Roman"/>
          <w:color w:val="000000" w:themeColor="text1"/>
          <w:sz w:val="24"/>
          <w:szCs w:val="24"/>
        </w:rPr>
      </w:pPr>
      <w:r w:rsidRPr="00CC4333">
        <w:rPr>
          <w:rFonts w:ascii="Book Antiqua" w:eastAsia="等线" w:hAnsi="Book Antiqua" w:cs="Times New Roman"/>
          <w:b/>
          <w:color w:val="000000" w:themeColor="text1"/>
          <w:sz w:val="24"/>
          <w:szCs w:val="24"/>
        </w:rPr>
        <w:t>Zhi-Hui Lan,</w:t>
      </w:r>
      <w:r w:rsidRPr="00CC4333">
        <w:rPr>
          <w:rFonts w:ascii="Book Antiqua" w:eastAsia="等线" w:hAnsi="Book Antiqua" w:cs="Times New Roman"/>
          <w:color w:val="000000" w:themeColor="text1"/>
          <w:sz w:val="24"/>
          <w:szCs w:val="24"/>
        </w:rPr>
        <w:t xml:space="preserve"> </w:t>
      </w:r>
      <w:bookmarkStart w:id="14" w:name="OLE_LINK17"/>
      <w:r w:rsidRPr="00CC4333">
        <w:rPr>
          <w:rFonts w:ascii="Book Antiqua" w:eastAsia="等线" w:hAnsi="Book Antiqua" w:cs="Times New Roman"/>
          <w:color w:val="000000" w:themeColor="text1"/>
          <w:sz w:val="24"/>
          <w:szCs w:val="24"/>
        </w:rPr>
        <w:t xml:space="preserve">Department of Respiration, </w:t>
      </w:r>
      <w:r w:rsidR="00B84316">
        <w:rPr>
          <w:rFonts w:ascii="Book Antiqua" w:eastAsia="等线" w:hAnsi="Book Antiqua" w:cs="Times New Roman"/>
          <w:color w:val="000000" w:themeColor="text1"/>
          <w:sz w:val="24"/>
          <w:szCs w:val="24"/>
        </w:rPr>
        <w:t>T</w:t>
      </w:r>
      <w:r w:rsidRPr="00CC4333">
        <w:rPr>
          <w:rFonts w:ascii="Book Antiqua" w:eastAsia="等线" w:hAnsi="Book Antiqua" w:cs="Times New Roman"/>
          <w:color w:val="000000" w:themeColor="text1"/>
          <w:sz w:val="24"/>
          <w:szCs w:val="24"/>
        </w:rPr>
        <w:t xml:space="preserve">he Affiliated Hospital of Jiangxi University of Traditional Chinese Medicine, Nanchang 330006, </w:t>
      </w:r>
      <w:r w:rsidR="00B84440" w:rsidRPr="00CC4333">
        <w:rPr>
          <w:rFonts w:ascii="Book Antiqua" w:eastAsia="等线" w:hAnsi="Book Antiqua" w:cs="Times New Roman"/>
          <w:color w:val="000000" w:themeColor="text1"/>
          <w:sz w:val="24"/>
          <w:szCs w:val="24"/>
        </w:rPr>
        <w:t xml:space="preserve">Jiangxi Province, </w:t>
      </w:r>
      <w:r w:rsidRPr="00CC4333">
        <w:rPr>
          <w:rFonts w:ascii="Book Antiqua" w:eastAsia="等线" w:hAnsi="Book Antiqua" w:cs="Times New Roman"/>
          <w:color w:val="000000" w:themeColor="text1"/>
          <w:sz w:val="24"/>
          <w:szCs w:val="24"/>
        </w:rPr>
        <w:t>China</w:t>
      </w:r>
    </w:p>
    <w:bookmarkEnd w:id="14"/>
    <w:p w14:paraId="71D4B102" w14:textId="77777777" w:rsidR="00A80E57" w:rsidRPr="00CC4333" w:rsidRDefault="00A80E57">
      <w:pPr>
        <w:adjustRightInd w:val="0"/>
        <w:snapToGrid w:val="0"/>
        <w:spacing w:line="360" w:lineRule="auto"/>
        <w:rPr>
          <w:rFonts w:ascii="Book Antiqua" w:eastAsia="等线" w:hAnsi="Book Antiqua" w:cs="Times New Roman"/>
          <w:b/>
          <w:color w:val="000000" w:themeColor="text1"/>
          <w:sz w:val="24"/>
          <w:szCs w:val="24"/>
        </w:rPr>
      </w:pPr>
    </w:p>
    <w:p w14:paraId="07977C90" w14:textId="45FA98DB" w:rsidR="00CD4F04" w:rsidRPr="00CC4333" w:rsidRDefault="003538F5">
      <w:pPr>
        <w:adjustRightInd w:val="0"/>
        <w:snapToGrid w:val="0"/>
        <w:spacing w:line="360" w:lineRule="auto"/>
        <w:rPr>
          <w:rFonts w:ascii="Book Antiqua" w:eastAsia="等线" w:hAnsi="Book Antiqua" w:cs="Times New Roman"/>
          <w:color w:val="000000" w:themeColor="text1"/>
          <w:sz w:val="24"/>
          <w:szCs w:val="24"/>
        </w:rPr>
      </w:pPr>
      <w:r w:rsidRPr="00CC4333">
        <w:rPr>
          <w:rFonts w:ascii="Book Antiqua" w:eastAsia="等线" w:hAnsi="Book Antiqua" w:cs="Times New Roman"/>
          <w:b/>
          <w:color w:val="000000" w:themeColor="text1"/>
          <w:sz w:val="24"/>
          <w:szCs w:val="24"/>
        </w:rPr>
        <w:t>Jun-Yu Lai, Jian-Guang Wu</w:t>
      </w:r>
      <w:r w:rsidR="005976B0" w:rsidRPr="00CC4333">
        <w:rPr>
          <w:rFonts w:ascii="Book Antiqua" w:eastAsia="等线" w:hAnsi="Book Antiqua" w:cs="Times New Roman"/>
          <w:b/>
          <w:color w:val="000000" w:themeColor="text1"/>
          <w:sz w:val="24"/>
          <w:szCs w:val="24"/>
        </w:rPr>
        <w:t>,</w:t>
      </w:r>
      <w:r w:rsidR="005976B0" w:rsidRPr="00CC4333">
        <w:rPr>
          <w:rFonts w:ascii="Book Antiqua" w:eastAsia="等线" w:hAnsi="Book Antiqua" w:cs="Times New Roman"/>
          <w:color w:val="000000" w:themeColor="text1"/>
          <w:sz w:val="24"/>
          <w:szCs w:val="24"/>
        </w:rPr>
        <w:t xml:space="preserve"> </w:t>
      </w:r>
      <w:r w:rsidRPr="00CC4333">
        <w:rPr>
          <w:rFonts w:ascii="Book Antiqua" w:eastAsia="等线" w:hAnsi="Book Antiqua" w:cs="Times New Roman"/>
          <w:color w:val="000000" w:themeColor="text1"/>
          <w:sz w:val="24"/>
          <w:szCs w:val="24"/>
        </w:rPr>
        <w:t xml:space="preserve">Department of Cardiology, </w:t>
      </w:r>
      <w:r w:rsidR="00B84316">
        <w:rPr>
          <w:rFonts w:ascii="Book Antiqua" w:eastAsia="等线" w:hAnsi="Book Antiqua" w:cs="Times New Roman"/>
          <w:color w:val="000000" w:themeColor="text1"/>
          <w:sz w:val="24"/>
          <w:szCs w:val="24"/>
        </w:rPr>
        <w:t>T</w:t>
      </w:r>
      <w:r w:rsidRPr="00CC4333">
        <w:rPr>
          <w:rFonts w:ascii="Book Antiqua" w:eastAsia="等线" w:hAnsi="Book Antiqua" w:cs="Times New Roman"/>
          <w:color w:val="000000" w:themeColor="text1"/>
          <w:sz w:val="24"/>
          <w:szCs w:val="24"/>
        </w:rPr>
        <w:t xml:space="preserve">he Affiliated Hospital of Jiangxi University of Traditional Chinese Medicine, Nanchang 330006, </w:t>
      </w:r>
      <w:r w:rsidR="00B84440" w:rsidRPr="00CC4333">
        <w:rPr>
          <w:rFonts w:ascii="Book Antiqua" w:eastAsia="等线" w:hAnsi="Book Antiqua" w:cs="Times New Roman"/>
          <w:color w:val="000000" w:themeColor="text1"/>
          <w:sz w:val="24"/>
          <w:szCs w:val="24"/>
        </w:rPr>
        <w:t xml:space="preserve">Jiangxi Province, </w:t>
      </w:r>
      <w:r w:rsidRPr="00CC4333">
        <w:rPr>
          <w:rFonts w:ascii="Book Antiqua" w:eastAsia="等线" w:hAnsi="Book Antiqua" w:cs="Times New Roman"/>
          <w:color w:val="000000" w:themeColor="text1"/>
          <w:sz w:val="24"/>
          <w:szCs w:val="24"/>
        </w:rPr>
        <w:t>China</w:t>
      </w:r>
    </w:p>
    <w:p w14:paraId="599243E7" w14:textId="77777777" w:rsidR="00A80E57" w:rsidRPr="00CC4333" w:rsidRDefault="00A80E57">
      <w:pPr>
        <w:adjustRightInd w:val="0"/>
        <w:snapToGrid w:val="0"/>
        <w:spacing w:line="360" w:lineRule="auto"/>
        <w:rPr>
          <w:rFonts w:ascii="Book Antiqua" w:eastAsia="等线" w:hAnsi="Book Antiqua" w:cs="Times New Roman"/>
          <w:b/>
          <w:color w:val="000000" w:themeColor="text1"/>
          <w:sz w:val="24"/>
          <w:szCs w:val="24"/>
        </w:rPr>
      </w:pPr>
    </w:p>
    <w:p w14:paraId="5B43D978" w14:textId="39C6E9FE" w:rsidR="00CD4F04" w:rsidRPr="00CC4333" w:rsidRDefault="003538F5">
      <w:pPr>
        <w:adjustRightInd w:val="0"/>
        <w:snapToGrid w:val="0"/>
        <w:spacing w:line="360" w:lineRule="auto"/>
        <w:rPr>
          <w:rFonts w:ascii="Book Antiqua" w:eastAsia="等线" w:hAnsi="Book Antiqua" w:cs="Times New Roman"/>
          <w:color w:val="000000" w:themeColor="text1"/>
          <w:sz w:val="24"/>
          <w:szCs w:val="24"/>
        </w:rPr>
      </w:pPr>
      <w:r w:rsidRPr="00CC4333">
        <w:rPr>
          <w:rFonts w:ascii="Book Antiqua" w:eastAsia="等线" w:hAnsi="Book Antiqua" w:cs="Times New Roman"/>
          <w:b/>
          <w:color w:val="000000" w:themeColor="text1"/>
          <w:sz w:val="24"/>
          <w:szCs w:val="24"/>
        </w:rPr>
        <w:t>Xiao-Yong Wu,</w:t>
      </w:r>
      <w:r w:rsidRPr="00CC4333">
        <w:rPr>
          <w:rFonts w:ascii="Book Antiqua" w:hAnsi="Book Antiqua"/>
          <w:color w:val="000000" w:themeColor="text1"/>
          <w:sz w:val="24"/>
          <w:szCs w:val="24"/>
        </w:rPr>
        <w:t xml:space="preserve"> </w:t>
      </w:r>
      <w:r w:rsidRPr="00CC4333">
        <w:rPr>
          <w:rFonts w:ascii="Book Antiqua" w:hAnsi="Book Antiqua" w:cs="Times New Roman"/>
          <w:color w:val="000000" w:themeColor="text1"/>
          <w:sz w:val="24"/>
          <w:szCs w:val="24"/>
        </w:rPr>
        <w:t>D</w:t>
      </w:r>
      <w:r w:rsidRPr="00CC4333">
        <w:rPr>
          <w:rFonts w:ascii="Book Antiqua" w:eastAsia="等线" w:hAnsi="Book Antiqua" w:cs="Times New Roman"/>
          <w:color w:val="000000" w:themeColor="text1"/>
          <w:sz w:val="24"/>
          <w:szCs w:val="24"/>
        </w:rPr>
        <w:t xml:space="preserve">epartment of Radiology, </w:t>
      </w:r>
      <w:bookmarkStart w:id="15" w:name="OLE_LINK19"/>
      <w:r w:rsidR="00B84316">
        <w:rPr>
          <w:rFonts w:ascii="Book Antiqua" w:eastAsia="等线" w:hAnsi="Book Antiqua" w:cs="Times New Roman"/>
          <w:color w:val="000000" w:themeColor="text1"/>
          <w:sz w:val="24"/>
          <w:szCs w:val="24"/>
        </w:rPr>
        <w:t>T</w:t>
      </w:r>
      <w:r w:rsidRPr="00CC4333">
        <w:rPr>
          <w:rFonts w:ascii="Book Antiqua" w:eastAsia="等线" w:hAnsi="Book Antiqua" w:cs="Times New Roman"/>
          <w:color w:val="000000" w:themeColor="text1"/>
          <w:sz w:val="24"/>
          <w:szCs w:val="24"/>
        </w:rPr>
        <w:t xml:space="preserve">he Affiliated Hospital of Jiangxi University of Traditional Chinese Medicine, Nanchang 330006, </w:t>
      </w:r>
      <w:r w:rsidR="00B84440" w:rsidRPr="00CC4333">
        <w:rPr>
          <w:rFonts w:ascii="Book Antiqua" w:eastAsia="等线" w:hAnsi="Book Antiqua" w:cs="Times New Roman"/>
          <w:color w:val="000000" w:themeColor="text1"/>
          <w:sz w:val="24"/>
          <w:szCs w:val="24"/>
        </w:rPr>
        <w:t xml:space="preserve">Jiangxi Province, </w:t>
      </w:r>
      <w:r w:rsidRPr="00CC4333">
        <w:rPr>
          <w:rFonts w:ascii="Book Antiqua" w:eastAsia="等线" w:hAnsi="Book Antiqua" w:cs="Times New Roman"/>
          <w:color w:val="000000" w:themeColor="text1"/>
          <w:sz w:val="24"/>
          <w:szCs w:val="24"/>
        </w:rPr>
        <w:t>China</w:t>
      </w:r>
      <w:bookmarkEnd w:id="15"/>
    </w:p>
    <w:p w14:paraId="54FAC7A7" w14:textId="77777777" w:rsidR="00A80E57" w:rsidRPr="00CC4333" w:rsidRDefault="00A80E57">
      <w:pPr>
        <w:adjustRightInd w:val="0"/>
        <w:snapToGrid w:val="0"/>
        <w:spacing w:line="360" w:lineRule="auto"/>
        <w:rPr>
          <w:rFonts w:ascii="Book Antiqua" w:eastAsia="等线" w:hAnsi="Book Antiqua" w:cs="Times New Roman"/>
          <w:b/>
          <w:color w:val="000000" w:themeColor="text1"/>
          <w:sz w:val="24"/>
          <w:szCs w:val="24"/>
        </w:rPr>
      </w:pPr>
    </w:p>
    <w:p w14:paraId="33CA438F" w14:textId="1F0B8659" w:rsidR="00CD4F04" w:rsidRPr="00CC4333" w:rsidRDefault="003538F5">
      <w:pPr>
        <w:adjustRightInd w:val="0"/>
        <w:snapToGrid w:val="0"/>
        <w:spacing w:line="360" w:lineRule="auto"/>
        <w:rPr>
          <w:rFonts w:ascii="Book Antiqua" w:eastAsia="等线" w:hAnsi="Book Antiqua" w:cs="Times New Roman"/>
          <w:color w:val="000000" w:themeColor="text1"/>
          <w:sz w:val="24"/>
          <w:szCs w:val="24"/>
        </w:rPr>
      </w:pPr>
      <w:r w:rsidRPr="00CC4333">
        <w:rPr>
          <w:rFonts w:ascii="Book Antiqua" w:eastAsia="等线" w:hAnsi="Book Antiqua" w:cs="Times New Roman"/>
          <w:b/>
          <w:color w:val="000000" w:themeColor="text1"/>
          <w:sz w:val="24"/>
          <w:szCs w:val="24"/>
        </w:rPr>
        <w:t>Author contributions:</w:t>
      </w:r>
      <w:r w:rsidRPr="00CC4333">
        <w:rPr>
          <w:rFonts w:ascii="Book Antiqua" w:eastAsia="等线" w:hAnsi="Book Antiqua" w:cs="Times New Roman"/>
          <w:color w:val="000000" w:themeColor="text1"/>
          <w:sz w:val="24"/>
          <w:szCs w:val="24"/>
        </w:rPr>
        <w:t xml:space="preserve"> </w:t>
      </w:r>
      <w:r w:rsidR="00A80E57" w:rsidRPr="00CC4333">
        <w:rPr>
          <w:rFonts w:ascii="Book Antiqua" w:eastAsia="等线" w:hAnsi="Book Antiqua" w:cs="Times New Roman"/>
          <w:color w:val="000000" w:themeColor="text1"/>
          <w:sz w:val="24"/>
          <w:szCs w:val="24"/>
        </w:rPr>
        <w:t xml:space="preserve">Zhuang </w:t>
      </w:r>
      <w:r w:rsidRPr="00CC4333">
        <w:rPr>
          <w:rFonts w:ascii="Book Antiqua" w:eastAsia="等线" w:hAnsi="Book Antiqua" w:cs="Times New Roman"/>
          <w:color w:val="000000" w:themeColor="text1"/>
          <w:sz w:val="24"/>
          <w:szCs w:val="24"/>
        </w:rPr>
        <w:t>SF and</w:t>
      </w:r>
      <w:r w:rsidR="00A80E57" w:rsidRPr="00CC4333">
        <w:rPr>
          <w:rFonts w:ascii="Book Antiqua" w:eastAsia="等线" w:hAnsi="Book Antiqua" w:cs="Times New Roman"/>
          <w:color w:val="000000" w:themeColor="text1"/>
          <w:sz w:val="24"/>
          <w:szCs w:val="24"/>
        </w:rPr>
        <w:t xml:space="preserve"> Hu J</w:t>
      </w:r>
      <w:r w:rsidRPr="00CC4333">
        <w:rPr>
          <w:rFonts w:ascii="Book Antiqua" w:eastAsia="等线" w:hAnsi="Book Antiqua" w:cs="Times New Roman"/>
          <w:color w:val="000000" w:themeColor="text1"/>
          <w:sz w:val="24"/>
          <w:szCs w:val="24"/>
        </w:rPr>
        <w:t xml:space="preserve"> reviewed the literature and drafted the </w:t>
      </w:r>
      <w:r w:rsidRPr="00CC4333">
        <w:rPr>
          <w:rFonts w:ascii="Book Antiqua" w:eastAsia="等线" w:hAnsi="Book Antiqua" w:cs="Times New Roman"/>
          <w:color w:val="000000" w:themeColor="text1"/>
          <w:sz w:val="24"/>
          <w:szCs w:val="24"/>
        </w:rPr>
        <w:lastRenderedPageBreak/>
        <w:t xml:space="preserve">manuscript; </w:t>
      </w:r>
      <w:r w:rsidR="00A80E57" w:rsidRPr="00CC4333">
        <w:rPr>
          <w:rFonts w:ascii="Book Antiqua" w:eastAsia="等线" w:hAnsi="Book Antiqua" w:cs="Times New Roman"/>
          <w:color w:val="000000" w:themeColor="text1"/>
          <w:sz w:val="24"/>
          <w:szCs w:val="24"/>
        </w:rPr>
        <w:t>Qiao N</w:t>
      </w:r>
      <w:r w:rsidRPr="00CC4333">
        <w:rPr>
          <w:rFonts w:ascii="Book Antiqua" w:eastAsia="等线" w:hAnsi="Book Antiqua" w:cs="Times New Roman"/>
          <w:color w:val="000000" w:themeColor="text1"/>
          <w:sz w:val="24"/>
          <w:szCs w:val="24"/>
        </w:rPr>
        <w:t xml:space="preserve"> drafted all tables and figures; </w:t>
      </w:r>
      <w:r w:rsidR="00A80E57" w:rsidRPr="00CC4333">
        <w:rPr>
          <w:rFonts w:ascii="Book Antiqua" w:eastAsia="等线" w:hAnsi="Book Antiqua" w:cs="Times New Roman"/>
          <w:color w:val="000000" w:themeColor="text1"/>
          <w:sz w:val="24"/>
          <w:szCs w:val="24"/>
        </w:rPr>
        <w:t>Hu J</w:t>
      </w:r>
      <w:r w:rsidRPr="00CC4333">
        <w:rPr>
          <w:rFonts w:ascii="Book Antiqua" w:eastAsia="等线" w:hAnsi="Book Antiqua" w:cs="Times New Roman"/>
          <w:color w:val="000000" w:themeColor="text1"/>
          <w:sz w:val="24"/>
          <w:szCs w:val="24"/>
        </w:rPr>
        <w:t xml:space="preserve">, </w:t>
      </w:r>
      <w:r w:rsidR="00A80E57" w:rsidRPr="00CC4333">
        <w:rPr>
          <w:rFonts w:ascii="Book Antiqua" w:eastAsia="等线" w:hAnsi="Book Antiqua" w:cs="Times New Roman"/>
          <w:color w:val="000000" w:themeColor="text1"/>
          <w:sz w:val="24"/>
          <w:szCs w:val="24"/>
        </w:rPr>
        <w:t xml:space="preserve">Lan </w:t>
      </w:r>
      <w:r w:rsidRPr="00CC4333">
        <w:rPr>
          <w:rFonts w:ascii="Book Antiqua" w:eastAsia="等线" w:hAnsi="Book Antiqua" w:cs="Times New Roman"/>
          <w:color w:val="000000" w:themeColor="text1"/>
          <w:sz w:val="24"/>
          <w:szCs w:val="24"/>
        </w:rPr>
        <w:t>ZH</w:t>
      </w:r>
      <w:r w:rsidR="00356F7F" w:rsidRPr="00CC4333">
        <w:rPr>
          <w:rFonts w:ascii="Book Antiqua" w:eastAsia="等线" w:hAnsi="Book Antiqua" w:cs="Times New Roman"/>
          <w:color w:val="000000" w:themeColor="text1"/>
          <w:sz w:val="24"/>
          <w:szCs w:val="24"/>
        </w:rPr>
        <w:t>,</w:t>
      </w:r>
      <w:r w:rsidRPr="00CC4333">
        <w:rPr>
          <w:rFonts w:ascii="Book Antiqua" w:eastAsia="等线" w:hAnsi="Book Antiqua" w:cs="Times New Roman"/>
          <w:color w:val="000000" w:themeColor="text1"/>
          <w:sz w:val="24"/>
          <w:szCs w:val="24"/>
        </w:rPr>
        <w:t xml:space="preserve"> and </w:t>
      </w:r>
      <w:r w:rsidR="00A80E57" w:rsidRPr="00CC4333">
        <w:rPr>
          <w:rFonts w:ascii="Book Antiqua" w:eastAsia="等线" w:hAnsi="Book Antiqua" w:cs="Times New Roman"/>
          <w:color w:val="000000" w:themeColor="text1"/>
          <w:sz w:val="24"/>
          <w:szCs w:val="24"/>
        </w:rPr>
        <w:t>Lai JY</w:t>
      </w:r>
      <w:r w:rsidRPr="00CC4333">
        <w:rPr>
          <w:rFonts w:ascii="Book Antiqua" w:eastAsia="等线" w:hAnsi="Book Antiqua" w:cs="Times New Roman"/>
          <w:color w:val="000000" w:themeColor="text1"/>
          <w:sz w:val="24"/>
          <w:szCs w:val="24"/>
        </w:rPr>
        <w:t xml:space="preserve"> treated these patients and participated in collecting data; </w:t>
      </w:r>
      <w:r w:rsidR="00A80E57" w:rsidRPr="00CC4333">
        <w:rPr>
          <w:rFonts w:ascii="Book Antiqua" w:eastAsia="等线" w:hAnsi="Book Antiqua" w:cs="Times New Roman"/>
          <w:color w:val="000000" w:themeColor="text1"/>
          <w:sz w:val="24"/>
          <w:szCs w:val="24"/>
        </w:rPr>
        <w:t xml:space="preserve">Wu </w:t>
      </w:r>
      <w:r w:rsidRPr="00CC4333">
        <w:rPr>
          <w:rFonts w:ascii="Book Antiqua" w:eastAsia="等线" w:hAnsi="Book Antiqua" w:cs="Times New Roman"/>
          <w:color w:val="000000" w:themeColor="text1"/>
          <w:sz w:val="24"/>
          <w:szCs w:val="24"/>
        </w:rPr>
        <w:t xml:space="preserve">JG guided treatment; </w:t>
      </w:r>
      <w:r w:rsidR="00A80E57" w:rsidRPr="00CC4333">
        <w:rPr>
          <w:rFonts w:ascii="Book Antiqua" w:eastAsia="等线" w:hAnsi="Book Antiqua" w:cs="Times New Roman"/>
          <w:color w:val="000000" w:themeColor="text1"/>
          <w:sz w:val="24"/>
          <w:szCs w:val="24"/>
        </w:rPr>
        <w:t>Wu XY</w:t>
      </w:r>
      <w:r w:rsidRPr="00CC4333">
        <w:rPr>
          <w:rFonts w:ascii="Book Antiqua" w:eastAsia="等线" w:hAnsi="Book Antiqua" w:cs="Times New Roman"/>
          <w:color w:val="000000" w:themeColor="text1"/>
          <w:sz w:val="24"/>
          <w:szCs w:val="24"/>
        </w:rPr>
        <w:t xml:space="preserve"> performed </w:t>
      </w:r>
      <w:r w:rsidR="00A80E57" w:rsidRPr="00CC4333">
        <w:rPr>
          <w:rFonts w:ascii="Book Antiqua" w:eastAsia="等线" w:hAnsi="Book Antiqua" w:cs="Times New Roman"/>
          <w:color w:val="000000" w:themeColor="text1"/>
          <w:sz w:val="24"/>
          <w:szCs w:val="24"/>
        </w:rPr>
        <w:t>the radiographic analyses;</w:t>
      </w:r>
      <w:r w:rsidRPr="00CC4333">
        <w:rPr>
          <w:rFonts w:ascii="Book Antiqua" w:eastAsia="等线" w:hAnsi="Book Antiqua" w:cs="Times New Roman"/>
          <w:color w:val="000000" w:themeColor="text1"/>
          <w:sz w:val="24"/>
          <w:szCs w:val="24"/>
        </w:rPr>
        <w:t xml:space="preserve"> </w:t>
      </w:r>
      <w:r w:rsidR="00542525">
        <w:rPr>
          <w:rFonts w:ascii="Book Antiqua" w:eastAsia="等线" w:hAnsi="Book Antiqua" w:cs="Times New Roman"/>
          <w:color w:val="000000" w:themeColor="text1"/>
          <w:sz w:val="24"/>
          <w:szCs w:val="24"/>
        </w:rPr>
        <w:t>A</w:t>
      </w:r>
      <w:r w:rsidR="00A80E57" w:rsidRPr="00CC4333">
        <w:rPr>
          <w:rFonts w:ascii="Book Antiqua" w:eastAsia="等线" w:hAnsi="Book Antiqua" w:cs="Times New Roman"/>
          <w:color w:val="000000" w:themeColor="text1"/>
          <w:sz w:val="24"/>
          <w:szCs w:val="24"/>
        </w:rPr>
        <w:t xml:space="preserve">ll </w:t>
      </w:r>
      <w:r w:rsidRPr="00CC4333">
        <w:rPr>
          <w:rFonts w:ascii="Book Antiqua" w:eastAsia="等线" w:hAnsi="Book Antiqua" w:cs="Times New Roman"/>
          <w:color w:val="000000" w:themeColor="text1"/>
          <w:sz w:val="24"/>
          <w:szCs w:val="24"/>
        </w:rPr>
        <w:t>authors read and approved the final manuscript.</w:t>
      </w:r>
    </w:p>
    <w:p w14:paraId="718EA262" w14:textId="77777777" w:rsidR="00A80E57" w:rsidRPr="00CC4333" w:rsidRDefault="00A80E57">
      <w:pPr>
        <w:adjustRightInd w:val="0"/>
        <w:snapToGrid w:val="0"/>
        <w:spacing w:line="360" w:lineRule="auto"/>
        <w:rPr>
          <w:rFonts w:ascii="Book Antiqua" w:eastAsia="等线" w:hAnsi="Book Antiqua" w:cs="Times New Roman"/>
          <w:b/>
          <w:color w:val="000000" w:themeColor="text1"/>
          <w:sz w:val="24"/>
          <w:szCs w:val="24"/>
        </w:rPr>
      </w:pPr>
      <w:bookmarkStart w:id="16" w:name="OLE_LINK5"/>
    </w:p>
    <w:p w14:paraId="07F876DA" w14:textId="77777777" w:rsidR="00CD4F04" w:rsidRPr="00CC4333" w:rsidRDefault="003538F5">
      <w:pPr>
        <w:adjustRightInd w:val="0"/>
        <w:snapToGrid w:val="0"/>
        <w:spacing w:line="360" w:lineRule="auto"/>
        <w:rPr>
          <w:rFonts w:ascii="Book Antiqua" w:eastAsia="等线" w:hAnsi="Book Antiqua" w:cs="Times New Roman"/>
          <w:color w:val="000000" w:themeColor="text1"/>
          <w:sz w:val="24"/>
          <w:szCs w:val="24"/>
        </w:rPr>
      </w:pPr>
      <w:r w:rsidRPr="00CC4333">
        <w:rPr>
          <w:rFonts w:ascii="Book Antiqua" w:eastAsia="等线" w:hAnsi="Book Antiqua" w:cs="Times New Roman"/>
          <w:b/>
          <w:color w:val="000000" w:themeColor="text1"/>
          <w:sz w:val="24"/>
          <w:szCs w:val="24"/>
        </w:rPr>
        <w:t>Supported by</w:t>
      </w:r>
      <w:r w:rsidRPr="00CC4333">
        <w:rPr>
          <w:rFonts w:ascii="Book Antiqua" w:eastAsia="等线" w:hAnsi="Book Antiqua" w:cs="Times New Roman"/>
          <w:color w:val="000000" w:themeColor="text1"/>
          <w:sz w:val="24"/>
          <w:szCs w:val="24"/>
        </w:rPr>
        <w:t xml:space="preserve"> Emergency Special Project on Prevention and Treatment of COVID-19 with Traditional Chinese Medicine</w:t>
      </w:r>
      <w:bookmarkEnd w:id="16"/>
      <w:r w:rsidRPr="00CC4333">
        <w:rPr>
          <w:rFonts w:ascii="Book Antiqua" w:eastAsia="等线" w:hAnsi="Book Antiqua" w:cs="Times New Roman"/>
          <w:color w:val="000000" w:themeColor="text1"/>
          <w:sz w:val="24"/>
          <w:szCs w:val="24"/>
        </w:rPr>
        <w:t>,</w:t>
      </w:r>
      <w:bookmarkStart w:id="17" w:name="OLE_LINK6"/>
      <w:r w:rsidRPr="00CC4333">
        <w:rPr>
          <w:rFonts w:ascii="Book Antiqua" w:eastAsia="等线" w:hAnsi="Book Antiqua" w:cs="Times New Roman"/>
          <w:color w:val="000000" w:themeColor="text1"/>
          <w:sz w:val="24"/>
          <w:szCs w:val="24"/>
        </w:rPr>
        <w:t xml:space="preserve"> No. 2020YBBGWL007</w:t>
      </w:r>
      <w:bookmarkEnd w:id="17"/>
      <w:r w:rsidRPr="00CC4333">
        <w:rPr>
          <w:rFonts w:ascii="Book Antiqua" w:eastAsia="等线" w:hAnsi="Book Antiqua" w:cs="Times New Roman"/>
          <w:color w:val="000000" w:themeColor="text1"/>
          <w:sz w:val="24"/>
          <w:szCs w:val="24"/>
        </w:rPr>
        <w:t>.</w:t>
      </w:r>
    </w:p>
    <w:p w14:paraId="61F43660" w14:textId="77777777" w:rsidR="00A80E57" w:rsidRPr="00CC4333" w:rsidRDefault="00A80E57">
      <w:pPr>
        <w:adjustRightInd w:val="0"/>
        <w:snapToGrid w:val="0"/>
        <w:spacing w:line="360" w:lineRule="auto"/>
        <w:rPr>
          <w:rFonts w:ascii="Book Antiqua" w:eastAsia="等线" w:hAnsi="Book Antiqua" w:cs="Times New Roman"/>
          <w:b/>
          <w:color w:val="000000" w:themeColor="text1"/>
          <w:sz w:val="24"/>
          <w:szCs w:val="24"/>
        </w:rPr>
      </w:pPr>
    </w:p>
    <w:p w14:paraId="70D6EF04" w14:textId="182DCC57" w:rsidR="00CD4F04" w:rsidRPr="00CC4333" w:rsidRDefault="00DB3801">
      <w:pPr>
        <w:adjustRightInd w:val="0"/>
        <w:snapToGrid w:val="0"/>
        <w:spacing w:line="360" w:lineRule="auto"/>
        <w:rPr>
          <w:rStyle w:val="a7"/>
          <w:rFonts w:ascii="Book Antiqua" w:eastAsia="等线" w:hAnsi="Book Antiqua" w:cs="Times New Roman"/>
          <w:color w:val="000000" w:themeColor="text1"/>
          <w:sz w:val="24"/>
          <w:szCs w:val="24"/>
        </w:rPr>
      </w:pPr>
      <w:r w:rsidRPr="00CC4333">
        <w:rPr>
          <w:rFonts w:ascii="Book Antiqua" w:hAnsi="Book Antiqua" w:cstheme="minorHAnsi"/>
          <w:b/>
          <w:sz w:val="24"/>
          <w:szCs w:val="24"/>
        </w:rPr>
        <w:t xml:space="preserve">Corresponding author: </w:t>
      </w:r>
      <w:r w:rsidR="003538F5" w:rsidRPr="00CC4333">
        <w:rPr>
          <w:rFonts w:ascii="Book Antiqua" w:eastAsia="等线" w:hAnsi="Book Antiqua" w:cs="Times New Roman"/>
          <w:b/>
          <w:color w:val="000000" w:themeColor="text1"/>
          <w:sz w:val="24"/>
          <w:szCs w:val="24"/>
        </w:rPr>
        <w:t>Jia Hu, PhD,</w:t>
      </w:r>
      <w:r w:rsidR="003538F5" w:rsidRPr="00CC4333">
        <w:rPr>
          <w:rFonts w:ascii="Book Antiqua" w:eastAsia="等线" w:hAnsi="Book Antiqua" w:cs="Times New Roman"/>
          <w:color w:val="000000" w:themeColor="text1"/>
          <w:sz w:val="24"/>
          <w:szCs w:val="24"/>
        </w:rPr>
        <w:t xml:space="preserve"> </w:t>
      </w:r>
      <w:r w:rsidR="001D3BAC" w:rsidRPr="00CC4333">
        <w:rPr>
          <w:rFonts w:ascii="Book Antiqua" w:eastAsia="等线" w:hAnsi="Book Antiqua" w:cs="Times New Roman"/>
          <w:b/>
          <w:color w:val="000000" w:themeColor="text1"/>
          <w:sz w:val="24"/>
          <w:szCs w:val="24"/>
        </w:rPr>
        <w:t xml:space="preserve">Attending Doctor, </w:t>
      </w:r>
      <w:r w:rsidR="003538F5" w:rsidRPr="00CC4333">
        <w:rPr>
          <w:rFonts w:ascii="Book Antiqua" w:eastAsia="等线" w:hAnsi="Book Antiqua" w:cs="Times New Roman"/>
          <w:b/>
          <w:color w:val="000000" w:themeColor="text1"/>
          <w:sz w:val="24"/>
          <w:szCs w:val="24"/>
        </w:rPr>
        <w:t>Academic Research,</w:t>
      </w:r>
      <w:r w:rsidR="003538F5" w:rsidRPr="00CC4333">
        <w:rPr>
          <w:rFonts w:ascii="Book Antiqua" w:eastAsia="等线" w:hAnsi="Book Antiqua" w:cs="Times New Roman"/>
          <w:color w:val="000000" w:themeColor="text1"/>
          <w:sz w:val="24"/>
          <w:szCs w:val="24"/>
        </w:rPr>
        <w:t xml:space="preserve"> Department of Gastroenterology, </w:t>
      </w:r>
      <w:r w:rsidR="00542525">
        <w:rPr>
          <w:rFonts w:ascii="Book Antiqua" w:eastAsia="等线" w:hAnsi="Book Antiqua" w:cs="Times New Roman"/>
          <w:color w:val="000000" w:themeColor="text1"/>
          <w:sz w:val="24"/>
          <w:szCs w:val="24"/>
        </w:rPr>
        <w:t>T</w:t>
      </w:r>
      <w:r w:rsidR="003538F5" w:rsidRPr="00CC4333">
        <w:rPr>
          <w:rFonts w:ascii="Book Antiqua" w:eastAsia="等线" w:hAnsi="Book Antiqua" w:cs="Times New Roman"/>
          <w:color w:val="000000" w:themeColor="text1"/>
          <w:sz w:val="24"/>
          <w:szCs w:val="24"/>
        </w:rPr>
        <w:t xml:space="preserve">he Affiliated Hospital of Jiangxi University of Traditional Chinese Medicine, </w:t>
      </w:r>
      <w:r w:rsidRPr="00CC4333">
        <w:rPr>
          <w:rFonts w:ascii="Book Antiqua" w:eastAsia="等线" w:hAnsi="Book Antiqua" w:cs="Times New Roman"/>
          <w:color w:val="000000" w:themeColor="text1"/>
          <w:sz w:val="24"/>
          <w:szCs w:val="24"/>
        </w:rPr>
        <w:t xml:space="preserve">445 Bayi Avenue, Donghu District, </w:t>
      </w:r>
      <w:r w:rsidR="003538F5" w:rsidRPr="00CC4333">
        <w:rPr>
          <w:rFonts w:ascii="Book Antiqua" w:eastAsia="等线" w:hAnsi="Book Antiqua" w:cs="Times New Roman"/>
          <w:color w:val="000000" w:themeColor="text1"/>
          <w:sz w:val="24"/>
          <w:szCs w:val="24"/>
        </w:rPr>
        <w:t xml:space="preserve">Nanchang 330006, </w:t>
      </w:r>
      <w:r w:rsidR="00B84440" w:rsidRPr="00CC4333">
        <w:rPr>
          <w:rFonts w:ascii="Book Antiqua" w:eastAsia="等线" w:hAnsi="Book Antiqua" w:cs="Times New Roman"/>
          <w:color w:val="000000" w:themeColor="text1"/>
          <w:sz w:val="24"/>
          <w:szCs w:val="24"/>
        </w:rPr>
        <w:t xml:space="preserve">Jiangxi Province, </w:t>
      </w:r>
      <w:r w:rsidR="003538F5" w:rsidRPr="00CC4333">
        <w:rPr>
          <w:rFonts w:ascii="Book Antiqua" w:eastAsia="等线" w:hAnsi="Book Antiqua" w:cs="Times New Roman"/>
          <w:color w:val="000000" w:themeColor="text1"/>
          <w:sz w:val="24"/>
          <w:szCs w:val="24"/>
        </w:rPr>
        <w:t xml:space="preserve">China. </w:t>
      </w:r>
      <w:hyperlink r:id="rId8" w:history="1">
        <w:r w:rsidRPr="00CC4333">
          <w:rPr>
            <w:rStyle w:val="a7"/>
            <w:rFonts w:ascii="Book Antiqua" w:eastAsia="等线" w:hAnsi="Book Antiqua" w:cs="Times New Roman"/>
            <w:sz w:val="24"/>
            <w:szCs w:val="24"/>
          </w:rPr>
          <w:t>356529216003@email.ncu.edu.cn</w:t>
        </w:r>
      </w:hyperlink>
    </w:p>
    <w:p w14:paraId="009C6D1C" w14:textId="77777777" w:rsidR="001D3BAC" w:rsidRPr="00CC4333" w:rsidRDefault="001D3BAC">
      <w:pPr>
        <w:adjustRightInd w:val="0"/>
        <w:snapToGrid w:val="0"/>
        <w:spacing w:line="360" w:lineRule="auto"/>
        <w:rPr>
          <w:rFonts w:ascii="Book Antiqua" w:hAnsi="Book Antiqua" w:cstheme="minorHAnsi"/>
          <w:sz w:val="24"/>
          <w:szCs w:val="24"/>
        </w:rPr>
      </w:pPr>
    </w:p>
    <w:p w14:paraId="0C127A01" w14:textId="77777777" w:rsidR="001D3BAC" w:rsidRPr="00CC4333" w:rsidRDefault="001D3BAC">
      <w:pPr>
        <w:adjustRightInd w:val="0"/>
        <w:snapToGrid w:val="0"/>
        <w:spacing w:line="360" w:lineRule="auto"/>
        <w:rPr>
          <w:rFonts w:ascii="Book Antiqua" w:hAnsi="Book Antiqua"/>
          <w:b/>
          <w:sz w:val="24"/>
          <w:szCs w:val="24"/>
        </w:rPr>
      </w:pPr>
      <w:r w:rsidRPr="00CC4333">
        <w:rPr>
          <w:rFonts w:ascii="Book Antiqua" w:hAnsi="Book Antiqua"/>
          <w:b/>
          <w:sz w:val="24"/>
          <w:szCs w:val="24"/>
        </w:rPr>
        <w:t xml:space="preserve">Received: </w:t>
      </w:r>
      <w:r w:rsidRPr="00CC4333">
        <w:rPr>
          <w:rFonts w:ascii="Book Antiqua" w:hAnsi="Book Antiqua"/>
          <w:sz w:val="24"/>
          <w:szCs w:val="24"/>
        </w:rPr>
        <w:t>March 21, 2020</w:t>
      </w:r>
    </w:p>
    <w:p w14:paraId="3BDF3FFF" w14:textId="77777777" w:rsidR="001D3BAC" w:rsidRPr="00CC4333" w:rsidRDefault="001D3BAC">
      <w:pPr>
        <w:adjustRightInd w:val="0"/>
        <w:snapToGrid w:val="0"/>
        <w:spacing w:line="360" w:lineRule="auto"/>
        <w:rPr>
          <w:rFonts w:ascii="Book Antiqua" w:hAnsi="Book Antiqua"/>
          <w:b/>
          <w:sz w:val="24"/>
          <w:szCs w:val="24"/>
        </w:rPr>
      </w:pPr>
      <w:r w:rsidRPr="00CC4333">
        <w:rPr>
          <w:rFonts w:ascii="Book Antiqua" w:hAnsi="Book Antiqua"/>
          <w:b/>
          <w:sz w:val="24"/>
          <w:szCs w:val="24"/>
        </w:rPr>
        <w:t xml:space="preserve">Revised: </w:t>
      </w:r>
      <w:r w:rsidRPr="00CC4333">
        <w:rPr>
          <w:rFonts w:ascii="Book Antiqua" w:hAnsi="Book Antiqua"/>
          <w:sz w:val="24"/>
          <w:szCs w:val="24"/>
        </w:rPr>
        <w:t>May 5, 2020</w:t>
      </w:r>
    </w:p>
    <w:p w14:paraId="7EA6F17D" w14:textId="3BEA16C6" w:rsidR="001D3BAC" w:rsidRPr="00CC4333" w:rsidRDefault="001D3BAC">
      <w:pPr>
        <w:adjustRightInd w:val="0"/>
        <w:snapToGrid w:val="0"/>
        <w:spacing w:line="360" w:lineRule="auto"/>
        <w:rPr>
          <w:rFonts w:ascii="Book Antiqua" w:hAnsi="Book Antiqua"/>
          <w:b/>
          <w:sz w:val="24"/>
          <w:szCs w:val="24"/>
        </w:rPr>
      </w:pPr>
      <w:r w:rsidRPr="00CC4333">
        <w:rPr>
          <w:rFonts w:ascii="Book Antiqua" w:hAnsi="Book Antiqua"/>
          <w:b/>
          <w:sz w:val="24"/>
          <w:szCs w:val="24"/>
        </w:rPr>
        <w:t>Accepted:</w:t>
      </w:r>
      <w:r w:rsidR="00C51EC6" w:rsidRPr="00CC4333">
        <w:rPr>
          <w:sz w:val="24"/>
          <w:szCs w:val="24"/>
        </w:rPr>
        <w:t xml:space="preserve"> </w:t>
      </w:r>
      <w:r w:rsidR="00C51EC6" w:rsidRPr="00CC4333">
        <w:rPr>
          <w:rFonts w:ascii="Book Antiqua" w:hAnsi="Book Antiqua"/>
          <w:bCs/>
          <w:sz w:val="24"/>
          <w:szCs w:val="24"/>
        </w:rPr>
        <w:t>May 21, 2020</w:t>
      </w:r>
      <w:r w:rsidRPr="00CC4333">
        <w:rPr>
          <w:rFonts w:ascii="Book Antiqua" w:hAnsi="Book Antiqua"/>
          <w:bCs/>
          <w:sz w:val="24"/>
          <w:szCs w:val="24"/>
        </w:rPr>
        <w:t xml:space="preserve"> </w:t>
      </w:r>
    </w:p>
    <w:p w14:paraId="658B3474" w14:textId="2FE505FB" w:rsidR="001D3BAC" w:rsidRPr="00CC4333" w:rsidRDefault="001D3BAC">
      <w:pPr>
        <w:adjustRightInd w:val="0"/>
        <w:snapToGrid w:val="0"/>
        <w:spacing w:line="360" w:lineRule="auto"/>
        <w:rPr>
          <w:rFonts w:ascii="Book Antiqua" w:hAnsi="Book Antiqua"/>
          <w:b/>
          <w:sz w:val="24"/>
          <w:szCs w:val="24"/>
        </w:rPr>
      </w:pPr>
      <w:r w:rsidRPr="00CC4333">
        <w:rPr>
          <w:rFonts w:ascii="Book Antiqua" w:hAnsi="Book Antiqua"/>
          <w:b/>
          <w:sz w:val="24"/>
          <w:szCs w:val="24"/>
        </w:rPr>
        <w:t xml:space="preserve">Published online: </w:t>
      </w:r>
      <w:r w:rsidR="001D7FCC" w:rsidRPr="001D7FCC">
        <w:rPr>
          <w:rFonts w:ascii="Book Antiqua" w:hAnsi="Book Antiqua" w:hint="eastAsia"/>
          <w:sz w:val="24"/>
          <w:szCs w:val="24"/>
        </w:rPr>
        <w:t>June 26, 2020</w:t>
      </w:r>
    </w:p>
    <w:p w14:paraId="286843A6" w14:textId="77777777" w:rsidR="001D3BAC" w:rsidRPr="00CC4333" w:rsidRDefault="001D3BAC">
      <w:pPr>
        <w:adjustRightInd w:val="0"/>
        <w:snapToGrid w:val="0"/>
        <w:spacing w:line="360" w:lineRule="auto"/>
        <w:rPr>
          <w:rFonts w:ascii="Book Antiqua" w:eastAsia="等线" w:hAnsi="Book Antiqua" w:cs="Times New Roman"/>
          <w:b/>
          <w:color w:val="000000" w:themeColor="text1"/>
          <w:sz w:val="24"/>
          <w:szCs w:val="24"/>
        </w:rPr>
      </w:pPr>
    </w:p>
    <w:p w14:paraId="42F7F44C" w14:textId="77777777" w:rsidR="001D3BAC" w:rsidRPr="00CC4333" w:rsidRDefault="001D3BAC">
      <w:pPr>
        <w:widowControl/>
        <w:adjustRightInd w:val="0"/>
        <w:snapToGrid w:val="0"/>
        <w:spacing w:line="360" w:lineRule="auto"/>
        <w:rPr>
          <w:rFonts w:ascii="Book Antiqua" w:eastAsia="等线" w:hAnsi="Book Antiqua" w:cs="Times New Roman"/>
          <w:b/>
          <w:color w:val="000000" w:themeColor="text1"/>
          <w:sz w:val="24"/>
          <w:szCs w:val="24"/>
        </w:rPr>
      </w:pPr>
      <w:r w:rsidRPr="00CC4333">
        <w:rPr>
          <w:rFonts w:ascii="Book Antiqua" w:eastAsia="等线" w:hAnsi="Book Antiqua" w:cs="Times New Roman"/>
          <w:b/>
          <w:color w:val="000000" w:themeColor="text1"/>
          <w:sz w:val="24"/>
          <w:szCs w:val="24"/>
        </w:rPr>
        <w:br w:type="page"/>
      </w:r>
    </w:p>
    <w:p w14:paraId="3D63DBE7" w14:textId="77777777" w:rsidR="00CD4F04" w:rsidRPr="00CC4333" w:rsidRDefault="003538F5">
      <w:pPr>
        <w:adjustRightInd w:val="0"/>
        <w:snapToGrid w:val="0"/>
        <w:spacing w:line="360" w:lineRule="auto"/>
        <w:rPr>
          <w:rFonts w:ascii="Book Antiqua" w:eastAsia="等线" w:hAnsi="Book Antiqua" w:cs="Times New Roman"/>
          <w:b/>
          <w:color w:val="000000" w:themeColor="text1"/>
          <w:sz w:val="24"/>
          <w:szCs w:val="24"/>
        </w:rPr>
      </w:pPr>
      <w:r w:rsidRPr="00CC4333">
        <w:rPr>
          <w:rFonts w:ascii="Book Antiqua" w:eastAsia="等线" w:hAnsi="Book Antiqua" w:cs="Times New Roman"/>
          <w:b/>
          <w:color w:val="000000" w:themeColor="text1"/>
          <w:sz w:val="24"/>
          <w:szCs w:val="24"/>
        </w:rPr>
        <w:t>Abstract</w:t>
      </w:r>
    </w:p>
    <w:p w14:paraId="3AF81405" w14:textId="77777777" w:rsidR="00CD4F04" w:rsidRPr="00CC4333" w:rsidRDefault="003538F5">
      <w:pPr>
        <w:adjustRightInd w:val="0"/>
        <w:snapToGrid w:val="0"/>
        <w:spacing w:line="360" w:lineRule="auto"/>
        <w:rPr>
          <w:rFonts w:ascii="Book Antiqua" w:eastAsia="等线" w:hAnsi="Book Antiqua" w:cs="Times New Roman"/>
          <w:color w:val="000000" w:themeColor="text1"/>
          <w:sz w:val="24"/>
          <w:szCs w:val="24"/>
        </w:rPr>
      </w:pPr>
      <w:bookmarkStart w:id="18" w:name="OLE_LINK4"/>
      <w:r w:rsidRPr="00CC4333">
        <w:rPr>
          <w:rFonts w:ascii="Book Antiqua" w:eastAsia="等线" w:hAnsi="Book Antiqua" w:cs="Times New Roman"/>
          <w:color w:val="000000" w:themeColor="text1"/>
          <w:sz w:val="24"/>
          <w:szCs w:val="24"/>
        </w:rPr>
        <w:t>BACKGROUND</w:t>
      </w:r>
    </w:p>
    <w:p w14:paraId="5A24DB42" w14:textId="41F66234" w:rsidR="00CD4F04" w:rsidRPr="00CC4333" w:rsidRDefault="00226E69">
      <w:pPr>
        <w:adjustRightInd w:val="0"/>
        <w:snapToGrid w:val="0"/>
        <w:spacing w:line="360" w:lineRule="auto"/>
        <w:rPr>
          <w:rFonts w:ascii="Book Antiqua" w:eastAsia="等线" w:hAnsi="Book Antiqua" w:cs="Times New Roman"/>
          <w:color w:val="000000" w:themeColor="text1"/>
          <w:sz w:val="24"/>
          <w:szCs w:val="24"/>
        </w:rPr>
      </w:pPr>
      <w:r w:rsidRPr="00CC4333">
        <w:rPr>
          <w:rFonts w:ascii="Book Antiqua" w:eastAsia="等线" w:hAnsi="Book Antiqua" w:cs="Times New Roman"/>
          <w:color w:val="000000" w:themeColor="text1"/>
          <w:sz w:val="24"/>
          <w:szCs w:val="24"/>
        </w:rPr>
        <w:t>Low-grade fever during</w:t>
      </w:r>
      <w:r w:rsidR="003538F5" w:rsidRPr="00CC4333">
        <w:rPr>
          <w:rFonts w:ascii="Book Antiqua" w:eastAsia="等线" w:hAnsi="Book Antiqua" w:cs="Times New Roman"/>
          <w:color w:val="000000" w:themeColor="text1"/>
          <w:sz w:val="24"/>
          <w:szCs w:val="24"/>
        </w:rPr>
        <w:t xml:space="preserve"> convalescence is an atypical symptom of coronavir</w:t>
      </w:r>
      <w:r w:rsidR="00BF0A19" w:rsidRPr="00CC4333">
        <w:rPr>
          <w:rFonts w:ascii="Book Antiqua" w:eastAsia="等线" w:hAnsi="Book Antiqua" w:cs="Times New Roman"/>
          <w:color w:val="000000" w:themeColor="text1"/>
          <w:sz w:val="24"/>
          <w:szCs w:val="24"/>
        </w:rPr>
        <w:t>us disease 2019 (COVID-19). Reports of such cases are rare, and</w:t>
      </w:r>
      <w:r w:rsidR="003538F5" w:rsidRPr="00CC4333">
        <w:rPr>
          <w:rFonts w:ascii="Book Antiqua" w:eastAsia="等线" w:hAnsi="Book Antiqua" w:cs="Times New Roman"/>
          <w:color w:val="000000" w:themeColor="text1"/>
          <w:sz w:val="24"/>
          <w:szCs w:val="24"/>
        </w:rPr>
        <w:t xml:space="preserve"> the mechanism and outcome </w:t>
      </w:r>
      <w:r w:rsidRPr="00CC4333">
        <w:rPr>
          <w:rFonts w:ascii="Book Antiqua" w:eastAsia="等线" w:hAnsi="Book Antiqua" w:cs="Times New Roman"/>
          <w:color w:val="000000" w:themeColor="text1"/>
          <w:sz w:val="24"/>
          <w:szCs w:val="24"/>
        </w:rPr>
        <w:t>of low-grade fever during</w:t>
      </w:r>
      <w:r w:rsidR="00BF0A19" w:rsidRPr="00CC4333">
        <w:rPr>
          <w:rFonts w:ascii="Book Antiqua" w:eastAsia="等线" w:hAnsi="Book Antiqua" w:cs="Times New Roman"/>
          <w:color w:val="000000" w:themeColor="text1"/>
          <w:sz w:val="24"/>
          <w:szCs w:val="24"/>
        </w:rPr>
        <w:t xml:space="preserve"> </w:t>
      </w:r>
      <w:r w:rsidRPr="00CC4333">
        <w:rPr>
          <w:rFonts w:ascii="Book Antiqua" w:eastAsia="等线" w:hAnsi="Book Antiqua" w:cs="Times New Roman"/>
          <w:color w:val="000000" w:themeColor="text1"/>
          <w:sz w:val="24"/>
          <w:szCs w:val="24"/>
        </w:rPr>
        <w:t xml:space="preserve">COVID-19 </w:t>
      </w:r>
      <w:r w:rsidR="00BF0A19" w:rsidRPr="00CC4333">
        <w:rPr>
          <w:rFonts w:ascii="Book Antiqua" w:eastAsia="等线" w:hAnsi="Book Antiqua" w:cs="Times New Roman"/>
          <w:color w:val="000000" w:themeColor="text1"/>
          <w:sz w:val="24"/>
          <w:szCs w:val="24"/>
        </w:rPr>
        <w:t xml:space="preserve">convalescence </w:t>
      </w:r>
      <w:r w:rsidR="003538F5" w:rsidRPr="00CC4333">
        <w:rPr>
          <w:rFonts w:ascii="Book Antiqua" w:eastAsia="等线" w:hAnsi="Book Antiqua" w:cs="Times New Roman"/>
          <w:color w:val="000000" w:themeColor="text1"/>
          <w:sz w:val="24"/>
          <w:szCs w:val="24"/>
        </w:rPr>
        <w:t>are not comple</w:t>
      </w:r>
      <w:r w:rsidRPr="00CC4333">
        <w:rPr>
          <w:rFonts w:ascii="Book Antiqua" w:eastAsia="等线" w:hAnsi="Book Antiqua" w:cs="Times New Roman"/>
          <w:color w:val="000000" w:themeColor="text1"/>
          <w:sz w:val="24"/>
          <w:szCs w:val="24"/>
        </w:rPr>
        <w:t xml:space="preserve">tely clear. We report </w:t>
      </w:r>
      <w:r w:rsidR="00DD0143">
        <w:rPr>
          <w:rFonts w:ascii="Book Antiqua" w:eastAsia="等线" w:hAnsi="Book Antiqua" w:cs="Times New Roman"/>
          <w:color w:val="000000" w:themeColor="text1"/>
          <w:sz w:val="24"/>
          <w:szCs w:val="24"/>
        </w:rPr>
        <w:t>3</w:t>
      </w:r>
      <w:r w:rsidR="00DD0143" w:rsidRPr="00CC4333">
        <w:rPr>
          <w:rFonts w:ascii="Book Antiqua" w:eastAsia="等线" w:hAnsi="Book Antiqua" w:cs="Times New Roman"/>
          <w:color w:val="000000" w:themeColor="text1"/>
          <w:sz w:val="24"/>
          <w:szCs w:val="24"/>
        </w:rPr>
        <w:t xml:space="preserve"> </w:t>
      </w:r>
      <w:r w:rsidR="003538F5" w:rsidRPr="00CC4333">
        <w:rPr>
          <w:rFonts w:ascii="Book Antiqua" w:eastAsia="等线" w:hAnsi="Book Antiqua" w:cs="Times New Roman"/>
          <w:color w:val="000000" w:themeColor="text1"/>
          <w:sz w:val="24"/>
          <w:szCs w:val="24"/>
        </w:rPr>
        <w:t>cases</w:t>
      </w:r>
      <w:r w:rsidRPr="00CC4333">
        <w:rPr>
          <w:rFonts w:ascii="Book Antiqua" w:eastAsia="等线" w:hAnsi="Book Antiqua" w:cs="Times New Roman"/>
          <w:color w:val="000000" w:themeColor="text1"/>
          <w:sz w:val="24"/>
          <w:szCs w:val="24"/>
        </w:rPr>
        <w:t xml:space="preserve"> with low-grade fever during COVID-19 convalescence</w:t>
      </w:r>
      <w:r w:rsidR="003538F5" w:rsidRPr="00CC4333">
        <w:rPr>
          <w:rFonts w:ascii="Book Antiqua" w:eastAsia="等线" w:hAnsi="Book Antiqua" w:cs="Times New Roman"/>
          <w:color w:val="000000" w:themeColor="text1"/>
          <w:sz w:val="24"/>
          <w:szCs w:val="24"/>
        </w:rPr>
        <w:t xml:space="preserve"> </w:t>
      </w:r>
      <w:r w:rsidRPr="00CC4333">
        <w:rPr>
          <w:rFonts w:ascii="Book Antiqua" w:eastAsia="等线" w:hAnsi="Book Antiqua" w:cs="Times New Roman"/>
          <w:color w:val="000000" w:themeColor="text1"/>
          <w:sz w:val="24"/>
          <w:szCs w:val="24"/>
        </w:rPr>
        <w:t>and highlight</w:t>
      </w:r>
      <w:r w:rsidR="003538F5" w:rsidRPr="00CC4333">
        <w:rPr>
          <w:rFonts w:ascii="Book Antiqua" w:eastAsia="等线" w:hAnsi="Book Antiqua" w:cs="Times New Roman"/>
          <w:color w:val="000000" w:themeColor="text1"/>
          <w:sz w:val="24"/>
          <w:szCs w:val="24"/>
        </w:rPr>
        <w:t xml:space="preserve"> the main clinical, radiographic, and laboratory characteristics, thereby increasing the level of expertise in the clinical management of COVID-19 during convalescence and facilitating individualized decision-making.</w:t>
      </w:r>
    </w:p>
    <w:p w14:paraId="52FC4BD7" w14:textId="77777777" w:rsidR="00976173" w:rsidRPr="00CC4333" w:rsidRDefault="00976173">
      <w:pPr>
        <w:adjustRightInd w:val="0"/>
        <w:snapToGrid w:val="0"/>
        <w:spacing w:line="360" w:lineRule="auto"/>
        <w:rPr>
          <w:rFonts w:ascii="Book Antiqua" w:eastAsia="等线" w:hAnsi="Book Antiqua" w:cs="Times New Roman"/>
          <w:color w:val="000000" w:themeColor="text1"/>
          <w:sz w:val="24"/>
          <w:szCs w:val="24"/>
        </w:rPr>
      </w:pPr>
    </w:p>
    <w:bookmarkEnd w:id="18"/>
    <w:p w14:paraId="33F66148" w14:textId="77777777" w:rsidR="00CD4F04" w:rsidRPr="00CC4333" w:rsidRDefault="003538F5">
      <w:pPr>
        <w:adjustRightInd w:val="0"/>
        <w:snapToGrid w:val="0"/>
        <w:spacing w:line="360" w:lineRule="auto"/>
        <w:rPr>
          <w:rFonts w:ascii="Book Antiqua" w:eastAsia="等线" w:hAnsi="Book Antiqua" w:cs="Times New Roman"/>
          <w:color w:val="000000" w:themeColor="text1"/>
          <w:sz w:val="24"/>
          <w:szCs w:val="24"/>
        </w:rPr>
      </w:pPr>
      <w:r w:rsidRPr="00CC4333">
        <w:rPr>
          <w:rFonts w:ascii="Book Antiqua" w:eastAsia="等线" w:hAnsi="Book Antiqua" w:cs="Times New Roman"/>
          <w:color w:val="000000" w:themeColor="text1"/>
          <w:sz w:val="24"/>
          <w:szCs w:val="24"/>
        </w:rPr>
        <w:t>CASE SUMMARY</w:t>
      </w:r>
    </w:p>
    <w:p w14:paraId="0DFEC965" w14:textId="56B03751" w:rsidR="00CD4F04" w:rsidRPr="00CC4333" w:rsidRDefault="00226E69">
      <w:pPr>
        <w:adjustRightInd w:val="0"/>
        <w:snapToGrid w:val="0"/>
        <w:spacing w:line="360" w:lineRule="auto"/>
        <w:rPr>
          <w:rFonts w:ascii="Book Antiqua" w:eastAsia="等线" w:hAnsi="Book Antiqua" w:cs="Times New Roman"/>
          <w:color w:val="000000" w:themeColor="text1"/>
          <w:sz w:val="24"/>
          <w:szCs w:val="24"/>
        </w:rPr>
      </w:pPr>
      <w:r w:rsidRPr="00CC4333">
        <w:rPr>
          <w:rFonts w:ascii="Book Antiqua" w:eastAsia="等线" w:hAnsi="Book Antiqua" w:cs="Times New Roman"/>
          <w:color w:val="000000" w:themeColor="text1"/>
          <w:sz w:val="24"/>
          <w:szCs w:val="24"/>
        </w:rPr>
        <w:t xml:space="preserve">We describe </w:t>
      </w:r>
      <w:r w:rsidR="00DD0143">
        <w:rPr>
          <w:rFonts w:ascii="Book Antiqua" w:eastAsia="等线" w:hAnsi="Book Antiqua" w:cs="Times New Roman"/>
          <w:color w:val="000000" w:themeColor="text1"/>
          <w:sz w:val="24"/>
          <w:szCs w:val="24"/>
        </w:rPr>
        <w:t>3</w:t>
      </w:r>
      <w:r w:rsidRPr="00CC4333">
        <w:rPr>
          <w:rFonts w:ascii="Book Antiqua" w:eastAsia="等线" w:hAnsi="Book Antiqua" w:cs="Times New Roman"/>
          <w:color w:val="000000" w:themeColor="text1"/>
          <w:sz w:val="24"/>
          <w:szCs w:val="24"/>
        </w:rPr>
        <w:t xml:space="preserve"> </w:t>
      </w:r>
      <w:r w:rsidR="003538F5" w:rsidRPr="00CC4333">
        <w:rPr>
          <w:rFonts w:ascii="Book Antiqua" w:eastAsia="等线" w:hAnsi="Book Antiqua" w:cs="Times New Roman"/>
          <w:color w:val="000000" w:themeColor="text1"/>
          <w:sz w:val="24"/>
          <w:szCs w:val="24"/>
        </w:rPr>
        <w:t>patients with COVID-19</w:t>
      </w:r>
      <w:r w:rsidRPr="00CC4333">
        <w:rPr>
          <w:rFonts w:ascii="Book Antiqua" w:eastAsia="等线" w:hAnsi="Book Antiqua" w:cs="Times New Roman"/>
          <w:color w:val="000000" w:themeColor="text1"/>
          <w:sz w:val="24"/>
          <w:szCs w:val="24"/>
        </w:rPr>
        <w:t>,</w:t>
      </w:r>
      <w:r w:rsidR="003538F5" w:rsidRPr="00CC4333">
        <w:rPr>
          <w:rFonts w:ascii="Book Antiqua" w:eastAsia="等线" w:hAnsi="Book Antiqua" w:cs="Times New Roman"/>
          <w:color w:val="000000" w:themeColor="text1"/>
          <w:sz w:val="24"/>
          <w:szCs w:val="24"/>
        </w:rPr>
        <w:t xml:space="preserve"> two </w:t>
      </w:r>
      <w:r w:rsidRPr="00CC4333">
        <w:rPr>
          <w:rFonts w:ascii="Book Antiqua" w:eastAsia="等线" w:hAnsi="Book Antiqua" w:cs="Times New Roman"/>
          <w:color w:val="000000" w:themeColor="text1"/>
          <w:sz w:val="24"/>
          <w:szCs w:val="24"/>
        </w:rPr>
        <w:t xml:space="preserve">females aged 62 and 66 </w:t>
      </w:r>
      <w:r w:rsidR="003538F5" w:rsidRPr="00CC4333">
        <w:rPr>
          <w:rFonts w:ascii="Book Antiqua" w:eastAsia="等线" w:hAnsi="Book Antiqua" w:cs="Times New Roman"/>
          <w:color w:val="000000" w:themeColor="text1"/>
          <w:sz w:val="24"/>
          <w:szCs w:val="24"/>
        </w:rPr>
        <w:t>year</w:t>
      </w:r>
      <w:r w:rsidRPr="00CC4333">
        <w:rPr>
          <w:rFonts w:ascii="Book Antiqua" w:eastAsia="等线" w:hAnsi="Book Antiqua" w:cs="Times New Roman"/>
          <w:color w:val="000000" w:themeColor="text1"/>
          <w:sz w:val="24"/>
          <w:szCs w:val="24"/>
        </w:rPr>
        <w:t xml:space="preserve">s </w:t>
      </w:r>
      <w:r w:rsidR="003538F5" w:rsidRPr="00CC4333">
        <w:rPr>
          <w:rFonts w:ascii="Book Antiqua" w:eastAsia="等线" w:hAnsi="Book Antiqua" w:cs="Times New Roman"/>
          <w:color w:val="000000" w:themeColor="text1"/>
          <w:sz w:val="24"/>
          <w:szCs w:val="24"/>
        </w:rPr>
        <w:t xml:space="preserve">and a </w:t>
      </w:r>
      <w:r w:rsidRPr="00CC4333">
        <w:rPr>
          <w:rFonts w:ascii="Book Antiqua" w:eastAsia="等线" w:hAnsi="Book Antiqua" w:cs="Times New Roman"/>
          <w:color w:val="000000" w:themeColor="text1"/>
          <w:sz w:val="24"/>
          <w:szCs w:val="24"/>
        </w:rPr>
        <w:t xml:space="preserve">male 55 </w:t>
      </w:r>
      <w:r w:rsidR="003538F5" w:rsidRPr="00CC4333">
        <w:rPr>
          <w:rFonts w:ascii="Book Antiqua" w:eastAsia="等线" w:hAnsi="Book Antiqua" w:cs="Times New Roman"/>
          <w:color w:val="000000" w:themeColor="text1"/>
          <w:sz w:val="24"/>
          <w:szCs w:val="24"/>
        </w:rPr>
        <w:t>year</w:t>
      </w:r>
      <w:r w:rsidRPr="00CC4333">
        <w:rPr>
          <w:rFonts w:ascii="Book Antiqua" w:eastAsia="等线" w:hAnsi="Book Antiqua" w:cs="Times New Roman"/>
          <w:color w:val="000000" w:themeColor="text1"/>
          <w:sz w:val="24"/>
          <w:szCs w:val="24"/>
        </w:rPr>
        <w:t>s,</w:t>
      </w:r>
      <w:r w:rsidR="003538F5" w:rsidRPr="00CC4333">
        <w:rPr>
          <w:rFonts w:ascii="Book Antiqua" w:eastAsia="等线" w:hAnsi="Book Antiqua" w:cs="Times New Roman"/>
          <w:color w:val="000000" w:themeColor="text1"/>
          <w:sz w:val="24"/>
          <w:szCs w:val="24"/>
        </w:rPr>
        <w:t xml:space="preserve"> </w:t>
      </w:r>
      <w:r w:rsidRPr="00CC4333">
        <w:rPr>
          <w:rFonts w:ascii="Book Antiqua" w:eastAsia="等线" w:hAnsi="Book Antiqua" w:cs="Times New Roman"/>
          <w:color w:val="000000" w:themeColor="text1"/>
          <w:sz w:val="24"/>
          <w:szCs w:val="24"/>
        </w:rPr>
        <w:t>who had low-grade fever during COVID-19</w:t>
      </w:r>
      <w:r w:rsidR="003538F5" w:rsidRPr="00CC4333">
        <w:rPr>
          <w:rFonts w:ascii="Book Antiqua" w:eastAsia="等线" w:hAnsi="Book Antiqua" w:cs="Times New Roman"/>
          <w:color w:val="000000" w:themeColor="text1"/>
          <w:sz w:val="24"/>
          <w:szCs w:val="24"/>
        </w:rPr>
        <w:t xml:space="preserve"> convalescence. All </w:t>
      </w:r>
      <w:r w:rsidR="00DD0143">
        <w:rPr>
          <w:rFonts w:ascii="Book Antiqua" w:eastAsia="等线" w:hAnsi="Book Antiqua" w:cs="Times New Roman"/>
          <w:color w:val="000000" w:themeColor="text1"/>
          <w:sz w:val="24"/>
          <w:szCs w:val="24"/>
        </w:rPr>
        <w:t>3</w:t>
      </w:r>
      <w:r w:rsidR="003538F5" w:rsidRPr="00CC4333">
        <w:rPr>
          <w:rFonts w:ascii="Book Antiqua" w:eastAsia="等线" w:hAnsi="Book Antiqua" w:cs="Times New Roman"/>
          <w:color w:val="000000" w:themeColor="text1"/>
          <w:sz w:val="24"/>
          <w:szCs w:val="24"/>
        </w:rPr>
        <w:t xml:space="preserve"> pati</w:t>
      </w:r>
      <w:r w:rsidRPr="00CC4333">
        <w:rPr>
          <w:rFonts w:ascii="Book Antiqua" w:eastAsia="等线" w:hAnsi="Book Antiqua" w:cs="Times New Roman"/>
          <w:color w:val="000000" w:themeColor="text1"/>
          <w:sz w:val="24"/>
          <w:szCs w:val="24"/>
        </w:rPr>
        <w:t>ents had no other discomfort or</w:t>
      </w:r>
      <w:r w:rsidR="003538F5" w:rsidRPr="00CC4333">
        <w:rPr>
          <w:rFonts w:ascii="Book Antiqua" w:eastAsia="等线" w:hAnsi="Book Antiqua" w:cs="Times New Roman"/>
          <w:color w:val="000000" w:themeColor="text1"/>
          <w:sz w:val="24"/>
          <w:szCs w:val="24"/>
        </w:rPr>
        <w:t xml:space="preserve"> </w:t>
      </w:r>
      <w:r w:rsidR="00BF0A19" w:rsidRPr="00CC4333">
        <w:rPr>
          <w:rFonts w:ascii="Book Antiqua" w:eastAsia="等线" w:hAnsi="Book Antiqua" w:cs="Times New Roman"/>
          <w:color w:val="000000" w:themeColor="text1"/>
          <w:sz w:val="24"/>
          <w:szCs w:val="24"/>
        </w:rPr>
        <w:t>comorbidities</w:t>
      </w:r>
      <w:r w:rsidRPr="00CC4333">
        <w:rPr>
          <w:rFonts w:ascii="Book Antiqua" w:eastAsia="等线" w:hAnsi="Book Antiqua" w:cs="Times New Roman"/>
          <w:color w:val="000000" w:themeColor="text1"/>
          <w:sz w:val="24"/>
          <w:szCs w:val="24"/>
        </w:rPr>
        <w:t xml:space="preserve"> during low-grade process</w:t>
      </w:r>
      <w:r w:rsidR="00BF0A19" w:rsidRPr="00CC4333">
        <w:rPr>
          <w:rFonts w:ascii="Book Antiqua" w:eastAsia="等线" w:hAnsi="Book Antiqua" w:cs="Times New Roman"/>
          <w:color w:val="000000" w:themeColor="text1"/>
          <w:sz w:val="24"/>
          <w:szCs w:val="24"/>
        </w:rPr>
        <w:t xml:space="preserve">. </w:t>
      </w:r>
      <w:r w:rsidRPr="00CC4333">
        <w:rPr>
          <w:rFonts w:ascii="Book Antiqua" w:eastAsia="等线" w:hAnsi="Book Antiqua" w:cs="Times New Roman"/>
          <w:color w:val="000000" w:themeColor="text1"/>
          <w:sz w:val="24"/>
          <w:szCs w:val="24"/>
        </w:rPr>
        <w:t>Lesions on c</w:t>
      </w:r>
      <w:r w:rsidR="003538F5" w:rsidRPr="00CC4333">
        <w:rPr>
          <w:rFonts w:ascii="Book Antiqua" w:eastAsia="等线" w:hAnsi="Book Antiqua" w:cs="Times New Roman"/>
          <w:color w:val="000000" w:themeColor="text1"/>
          <w:sz w:val="24"/>
          <w:szCs w:val="24"/>
        </w:rPr>
        <w:t xml:space="preserve">omputed tomography </w:t>
      </w:r>
      <w:r w:rsidRPr="00CC4333">
        <w:rPr>
          <w:rFonts w:ascii="Book Antiqua" w:eastAsia="等线" w:hAnsi="Book Antiqua" w:cs="Times New Roman"/>
          <w:color w:val="000000" w:themeColor="text1"/>
          <w:sz w:val="24"/>
          <w:szCs w:val="24"/>
        </w:rPr>
        <w:t>in all</w:t>
      </w:r>
      <w:r w:rsidR="00BF0A19" w:rsidRPr="00CC4333">
        <w:rPr>
          <w:rFonts w:ascii="Book Antiqua" w:eastAsia="等线" w:hAnsi="Book Antiqua" w:cs="Times New Roman"/>
          <w:color w:val="000000" w:themeColor="text1"/>
          <w:sz w:val="24"/>
          <w:szCs w:val="24"/>
        </w:rPr>
        <w:t xml:space="preserve"> </w:t>
      </w:r>
      <w:r w:rsidR="00DD0143">
        <w:rPr>
          <w:rFonts w:ascii="Book Antiqua" w:eastAsia="等线" w:hAnsi="Book Antiqua" w:cs="Times New Roman"/>
          <w:color w:val="000000" w:themeColor="text1"/>
          <w:sz w:val="24"/>
          <w:szCs w:val="24"/>
        </w:rPr>
        <w:t>3</w:t>
      </w:r>
      <w:r w:rsidR="00DD0143" w:rsidRPr="00CC4333">
        <w:rPr>
          <w:rFonts w:ascii="Book Antiqua" w:eastAsia="等线" w:hAnsi="Book Antiqua" w:cs="Times New Roman"/>
          <w:color w:val="000000" w:themeColor="text1"/>
          <w:sz w:val="24"/>
          <w:szCs w:val="24"/>
        </w:rPr>
        <w:t xml:space="preserve"> </w:t>
      </w:r>
      <w:r w:rsidR="00BF0A19" w:rsidRPr="00CC4333">
        <w:rPr>
          <w:rFonts w:ascii="Book Antiqua" w:eastAsia="等线" w:hAnsi="Book Antiqua" w:cs="Times New Roman"/>
          <w:color w:val="000000" w:themeColor="text1"/>
          <w:sz w:val="24"/>
          <w:szCs w:val="24"/>
        </w:rPr>
        <w:t xml:space="preserve">patients </w:t>
      </w:r>
      <w:r w:rsidR="003538F5" w:rsidRPr="00CC4333">
        <w:rPr>
          <w:rFonts w:ascii="Book Antiqua" w:eastAsia="等线" w:hAnsi="Book Antiqua" w:cs="Times New Roman"/>
          <w:color w:val="000000" w:themeColor="text1"/>
          <w:sz w:val="24"/>
          <w:szCs w:val="24"/>
        </w:rPr>
        <w:t xml:space="preserve">had resolved during this period. Two </w:t>
      </w:r>
      <w:r w:rsidRPr="00CC4333">
        <w:rPr>
          <w:rFonts w:ascii="Book Antiqua" w:eastAsia="等线" w:hAnsi="Book Antiqua" w:cs="Times New Roman"/>
          <w:color w:val="000000" w:themeColor="text1"/>
          <w:sz w:val="24"/>
          <w:szCs w:val="24"/>
        </w:rPr>
        <w:t>patients</w:t>
      </w:r>
      <w:r w:rsidR="003538F5" w:rsidRPr="00CC4333">
        <w:rPr>
          <w:rFonts w:ascii="Book Antiqua" w:eastAsia="等线" w:hAnsi="Book Antiqua" w:cs="Times New Roman"/>
          <w:color w:val="000000" w:themeColor="text1"/>
          <w:sz w:val="24"/>
          <w:szCs w:val="24"/>
        </w:rPr>
        <w:t xml:space="preserve"> </w:t>
      </w:r>
      <w:r w:rsidRPr="00CC4333">
        <w:rPr>
          <w:rFonts w:ascii="Book Antiqua" w:eastAsia="等线" w:hAnsi="Book Antiqua" w:cs="Times New Roman"/>
          <w:color w:val="000000" w:themeColor="text1"/>
          <w:sz w:val="24"/>
          <w:szCs w:val="24"/>
        </w:rPr>
        <w:t>tested</w:t>
      </w:r>
      <w:r w:rsidR="003538F5" w:rsidRPr="00CC4333">
        <w:rPr>
          <w:rFonts w:ascii="Book Antiqua" w:eastAsia="等线" w:hAnsi="Book Antiqua" w:cs="Times New Roman"/>
          <w:color w:val="000000" w:themeColor="text1"/>
          <w:sz w:val="24"/>
          <w:szCs w:val="24"/>
        </w:rPr>
        <w:t xml:space="preserve"> negative </w:t>
      </w:r>
      <w:r w:rsidRPr="00CC4333">
        <w:rPr>
          <w:rFonts w:ascii="Book Antiqua" w:eastAsia="等线" w:hAnsi="Book Antiqua" w:cs="Times New Roman"/>
          <w:color w:val="000000" w:themeColor="text1"/>
          <w:sz w:val="24"/>
          <w:szCs w:val="24"/>
        </w:rPr>
        <w:t>on two</w:t>
      </w:r>
      <w:r w:rsidR="003538F5" w:rsidRPr="00CC4333">
        <w:rPr>
          <w:rFonts w:ascii="Book Antiqua" w:eastAsia="等线" w:hAnsi="Book Antiqua" w:cs="Times New Roman"/>
          <w:color w:val="000000" w:themeColor="text1"/>
          <w:sz w:val="24"/>
          <w:szCs w:val="24"/>
        </w:rPr>
        <w:t xml:space="preserve"> consecutive </w:t>
      </w:r>
      <w:r w:rsidRPr="00CC4333">
        <w:rPr>
          <w:rFonts w:ascii="Book Antiqua" w:eastAsia="等线" w:hAnsi="Book Antiqua" w:cs="Times New Roman"/>
          <w:color w:val="000000" w:themeColor="text1"/>
          <w:sz w:val="24"/>
          <w:szCs w:val="24"/>
        </w:rPr>
        <w:t>severe acute respiratory syndrome coronavirus 2</w:t>
      </w:r>
      <w:r w:rsidR="003538F5" w:rsidRPr="00CC4333">
        <w:rPr>
          <w:rFonts w:ascii="Book Antiqua" w:eastAsia="等线" w:hAnsi="Book Antiqua" w:cs="Times New Roman"/>
          <w:color w:val="000000" w:themeColor="text1"/>
          <w:sz w:val="24"/>
          <w:szCs w:val="24"/>
        </w:rPr>
        <w:t xml:space="preserve"> tests with </w:t>
      </w:r>
      <w:r w:rsidRPr="00CC4333">
        <w:rPr>
          <w:rFonts w:ascii="Book Antiqua" w:eastAsia="等线" w:hAnsi="Book Antiqua" w:cs="Times New Roman"/>
          <w:color w:val="000000" w:themeColor="text1"/>
          <w:sz w:val="24"/>
          <w:szCs w:val="24"/>
        </w:rPr>
        <w:t>an</w:t>
      </w:r>
      <w:r w:rsidR="003538F5" w:rsidRPr="00CC4333">
        <w:rPr>
          <w:rFonts w:ascii="Book Antiqua" w:eastAsia="等线" w:hAnsi="Book Antiqua" w:cs="Times New Roman"/>
          <w:color w:val="000000" w:themeColor="text1"/>
          <w:sz w:val="24"/>
          <w:szCs w:val="24"/>
        </w:rPr>
        <w:t xml:space="preserve"> interval of at least 2</w:t>
      </w:r>
      <w:r w:rsidRPr="00CC4333">
        <w:rPr>
          <w:rFonts w:ascii="Book Antiqua" w:eastAsia="等线" w:hAnsi="Book Antiqua" w:cs="Times New Roman"/>
          <w:color w:val="000000" w:themeColor="text1"/>
          <w:sz w:val="24"/>
          <w:szCs w:val="24"/>
        </w:rPr>
        <w:t>4 h between tests</w:t>
      </w:r>
      <w:r w:rsidR="00BF0A19" w:rsidRPr="00CC4333">
        <w:rPr>
          <w:rFonts w:ascii="Book Antiqua" w:eastAsia="等线" w:hAnsi="Book Antiqua" w:cs="Times New Roman"/>
          <w:color w:val="000000" w:themeColor="text1"/>
          <w:sz w:val="24"/>
          <w:szCs w:val="24"/>
        </w:rPr>
        <w:t xml:space="preserve">. </w:t>
      </w:r>
      <w:r w:rsidRPr="00CC4333">
        <w:rPr>
          <w:rFonts w:ascii="Book Antiqua" w:eastAsia="等线" w:hAnsi="Book Antiqua" w:cs="Times New Roman"/>
          <w:color w:val="000000" w:themeColor="text1"/>
          <w:sz w:val="24"/>
          <w:szCs w:val="24"/>
        </w:rPr>
        <w:t>Body</w:t>
      </w:r>
      <w:r w:rsidR="00BF0A19" w:rsidRPr="00CC4333">
        <w:rPr>
          <w:rFonts w:ascii="Book Antiqua" w:eastAsia="等线" w:hAnsi="Book Antiqua" w:cs="Times New Roman"/>
          <w:color w:val="000000" w:themeColor="text1"/>
          <w:sz w:val="24"/>
          <w:szCs w:val="24"/>
        </w:rPr>
        <w:t xml:space="preserve"> temperature </w:t>
      </w:r>
      <w:r w:rsidRPr="00CC4333">
        <w:rPr>
          <w:rFonts w:ascii="Book Antiqua" w:eastAsia="等线" w:hAnsi="Book Antiqua" w:cs="Times New Roman"/>
          <w:color w:val="000000" w:themeColor="text1"/>
          <w:sz w:val="24"/>
          <w:szCs w:val="24"/>
        </w:rPr>
        <w:t>in all</w:t>
      </w:r>
      <w:r w:rsidR="003538F5" w:rsidRPr="00CC4333">
        <w:rPr>
          <w:rFonts w:ascii="Book Antiqua" w:eastAsia="等线" w:hAnsi="Book Antiqua" w:cs="Times New Roman"/>
          <w:color w:val="000000" w:themeColor="text1"/>
          <w:sz w:val="24"/>
          <w:szCs w:val="24"/>
        </w:rPr>
        <w:t xml:space="preserve"> </w:t>
      </w:r>
      <w:r w:rsidR="00DD0143">
        <w:rPr>
          <w:rFonts w:ascii="Book Antiqua" w:eastAsia="等线" w:hAnsi="Book Antiqua" w:cs="Times New Roman"/>
          <w:color w:val="000000" w:themeColor="text1"/>
          <w:sz w:val="24"/>
          <w:szCs w:val="24"/>
        </w:rPr>
        <w:t>3</w:t>
      </w:r>
      <w:r w:rsidR="00DD0143" w:rsidRPr="00CC4333">
        <w:rPr>
          <w:rFonts w:ascii="Book Antiqua" w:eastAsia="等线" w:hAnsi="Book Antiqua" w:cs="Times New Roman"/>
          <w:color w:val="000000" w:themeColor="text1"/>
          <w:sz w:val="24"/>
          <w:szCs w:val="24"/>
        </w:rPr>
        <w:t xml:space="preserve"> </w:t>
      </w:r>
      <w:r w:rsidR="003538F5" w:rsidRPr="00CC4333">
        <w:rPr>
          <w:rFonts w:ascii="Book Antiqua" w:eastAsia="等线" w:hAnsi="Book Antiqua" w:cs="Times New Roman"/>
          <w:color w:val="000000" w:themeColor="text1"/>
          <w:sz w:val="24"/>
          <w:szCs w:val="24"/>
        </w:rPr>
        <w:t>patients returned to normal</w:t>
      </w:r>
      <w:r w:rsidRPr="00CC4333">
        <w:rPr>
          <w:rFonts w:ascii="Book Antiqua" w:eastAsia="等线" w:hAnsi="Book Antiqua" w:cs="Times New Roman"/>
          <w:color w:val="000000" w:themeColor="text1"/>
          <w:sz w:val="24"/>
          <w:szCs w:val="24"/>
        </w:rPr>
        <w:t xml:space="preserve"> after several days without </w:t>
      </w:r>
      <w:r w:rsidR="003538F5" w:rsidRPr="00CC4333">
        <w:rPr>
          <w:rFonts w:ascii="Book Antiqua" w:eastAsia="等线" w:hAnsi="Book Antiqua" w:cs="Times New Roman"/>
          <w:color w:val="000000" w:themeColor="text1"/>
          <w:sz w:val="24"/>
          <w:szCs w:val="24"/>
        </w:rPr>
        <w:t xml:space="preserve">treatment, and </w:t>
      </w:r>
      <w:r w:rsidRPr="00CC4333">
        <w:rPr>
          <w:rFonts w:ascii="Book Antiqua" w:eastAsia="等线" w:hAnsi="Book Antiqua" w:cs="Times New Roman"/>
          <w:color w:val="000000" w:themeColor="text1"/>
          <w:sz w:val="24"/>
          <w:szCs w:val="24"/>
        </w:rPr>
        <w:t>fever recurrence was not observed</w:t>
      </w:r>
      <w:r w:rsidR="00F1569C" w:rsidRPr="00CC4333">
        <w:rPr>
          <w:rFonts w:ascii="Book Antiqua" w:eastAsia="等线" w:hAnsi="Book Antiqua" w:cs="Times New Roman"/>
          <w:color w:val="000000" w:themeColor="text1"/>
          <w:sz w:val="24"/>
          <w:szCs w:val="24"/>
        </w:rPr>
        <w:t>.</w:t>
      </w:r>
    </w:p>
    <w:p w14:paraId="0280F10D" w14:textId="77777777" w:rsidR="00976173" w:rsidRPr="00CC4333" w:rsidRDefault="00976173">
      <w:pPr>
        <w:adjustRightInd w:val="0"/>
        <w:snapToGrid w:val="0"/>
        <w:spacing w:line="360" w:lineRule="auto"/>
        <w:rPr>
          <w:rFonts w:ascii="Book Antiqua" w:eastAsia="等线" w:hAnsi="Book Antiqua" w:cs="Times New Roman"/>
          <w:color w:val="000000" w:themeColor="text1"/>
          <w:sz w:val="24"/>
          <w:szCs w:val="24"/>
        </w:rPr>
      </w:pPr>
    </w:p>
    <w:p w14:paraId="27AC2C88" w14:textId="77777777" w:rsidR="00CD4F04" w:rsidRPr="00CC4333" w:rsidRDefault="003538F5">
      <w:pPr>
        <w:adjustRightInd w:val="0"/>
        <w:snapToGrid w:val="0"/>
        <w:spacing w:line="360" w:lineRule="auto"/>
        <w:rPr>
          <w:rFonts w:ascii="Book Antiqua" w:eastAsia="等线" w:hAnsi="Book Antiqua" w:cs="Times New Roman"/>
          <w:color w:val="000000" w:themeColor="text1"/>
          <w:sz w:val="24"/>
          <w:szCs w:val="24"/>
        </w:rPr>
      </w:pPr>
      <w:r w:rsidRPr="00CC4333">
        <w:rPr>
          <w:rFonts w:ascii="Book Antiqua" w:eastAsia="等线" w:hAnsi="Book Antiqua" w:cs="Times New Roman"/>
          <w:color w:val="000000" w:themeColor="text1"/>
          <w:sz w:val="24"/>
          <w:szCs w:val="24"/>
        </w:rPr>
        <w:t>CONCLUSION</w:t>
      </w:r>
    </w:p>
    <w:p w14:paraId="133528B7" w14:textId="4146FA37" w:rsidR="00F1569C" w:rsidRPr="00CC4333" w:rsidRDefault="00226E69">
      <w:pPr>
        <w:adjustRightInd w:val="0"/>
        <w:snapToGrid w:val="0"/>
        <w:spacing w:line="360" w:lineRule="auto"/>
        <w:rPr>
          <w:rFonts w:ascii="Book Antiqua" w:eastAsia="等线" w:hAnsi="Book Antiqua" w:cs="Times New Roman"/>
          <w:color w:val="000000" w:themeColor="text1"/>
          <w:sz w:val="24"/>
          <w:szCs w:val="24"/>
        </w:rPr>
      </w:pPr>
      <w:r w:rsidRPr="00CC4333">
        <w:rPr>
          <w:rFonts w:ascii="Book Antiqua" w:eastAsia="等线" w:hAnsi="Book Antiqua" w:cs="Times New Roman"/>
          <w:color w:val="000000" w:themeColor="text1"/>
          <w:sz w:val="24"/>
          <w:szCs w:val="24"/>
        </w:rPr>
        <w:t>Enhancing the knowledge o</w:t>
      </w:r>
      <w:r w:rsidR="00356F7F" w:rsidRPr="00CC4333">
        <w:rPr>
          <w:rFonts w:ascii="Book Antiqua" w:eastAsia="等线" w:hAnsi="Book Antiqua" w:cs="Times New Roman"/>
          <w:color w:val="000000" w:themeColor="text1"/>
          <w:sz w:val="24"/>
          <w:szCs w:val="24"/>
        </w:rPr>
        <w:t>f</w:t>
      </w:r>
      <w:r w:rsidR="00BF0A19" w:rsidRPr="00CC4333">
        <w:rPr>
          <w:rFonts w:ascii="Book Antiqua" w:eastAsia="等线" w:hAnsi="Book Antiqua" w:cs="Times New Roman"/>
          <w:color w:val="000000" w:themeColor="text1"/>
          <w:sz w:val="24"/>
          <w:szCs w:val="24"/>
        </w:rPr>
        <w:t xml:space="preserve"> low-grade fever</w:t>
      </w:r>
      <w:r w:rsidR="003538F5" w:rsidRPr="00CC4333">
        <w:rPr>
          <w:rFonts w:ascii="Book Antiqua" w:eastAsia="等线" w:hAnsi="Book Antiqua" w:cs="Times New Roman"/>
          <w:color w:val="000000" w:themeColor="text1"/>
          <w:sz w:val="24"/>
          <w:szCs w:val="24"/>
        </w:rPr>
        <w:t xml:space="preserve"> </w:t>
      </w:r>
      <w:r w:rsidRPr="00CC4333">
        <w:rPr>
          <w:rFonts w:ascii="Book Antiqua" w:eastAsia="等线" w:hAnsi="Book Antiqua" w:cs="Times New Roman"/>
          <w:color w:val="000000" w:themeColor="text1"/>
          <w:sz w:val="24"/>
          <w:szCs w:val="24"/>
        </w:rPr>
        <w:t>during</w:t>
      </w:r>
      <w:r w:rsidR="003538F5" w:rsidRPr="00CC4333">
        <w:rPr>
          <w:rFonts w:ascii="Book Antiqua" w:eastAsia="等线" w:hAnsi="Book Antiqua" w:cs="Times New Roman"/>
          <w:color w:val="000000" w:themeColor="text1"/>
          <w:sz w:val="24"/>
          <w:szCs w:val="24"/>
        </w:rPr>
        <w:t xml:space="preserve"> </w:t>
      </w:r>
      <w:r w:rsidRPr="00CC4333">
        <w:rPr>
          <w:rFonts w:ascii="Book Antiqua" w:eastAsia="等线" w:hAnsi="Book Antiqua" w:cs="Times New Roman"/>
          <w:color w:val="000000" w:themeColor="text1"/>
          <w:sz w:val="24"/>
          <w:szCs w:val="24"/>
        </w:rPr>
        <w:t xml:space="preserve">COVID-19 </w:t>
      </w:r>
      <w:r w:rsidR="003538F5" w:rsidRPr="00CC4333">
        <w:rPr>
          <w:rFonts w:ascii="Book Antiqua" w:eastAsia="等线" w:hAnsi="Book Antiqua" w:cs="Times New Roman"/>
          <w:color w:val="000000" w:themeColor="text1"/>
          <w:sz w:val="24"/>
          <w:szCs w:val="24"/>
        </w:rPr>
        <w:t xml:space="preserve">convalescence </w:t>
      </w:r>
      <w:r w:rsidRPr="00CC4333">
        <w:rPr>
          <w:rFonts w:ascii="Book Antiqua" w:eastAsia="等线" w:hAnsi="Book Antiqua" w:cs="Times New Roman"/>
          <w:color w:val="000000" w:themeColor="text1"/>
          <w:sz w:val="24"/>
          <w:szCs w:val="24"/>
        </w:rPr>
        <w:t>may</w:t>
      </w:r>
      <w:r w:rsidR="00F1569C" w:rsidRPr="00CC4333">
        <w:rPr>
          <w:rFonts w:ascii="Book Antiqua" w:eastAsia="等线" w:hAnsi="Book Antiqua" w:cs="Times New Roman"/>
          <w:color w:val="000000" w:themeColor="text1"/>
          <w:sz w:val="24"/>
          <w:szCs w:val="24"/>
        </w:rPr>
        <w:t xml:space="preserve"> increase the expertise</w:t>
      </w:r>
      <w:r w:rsidR="003538F5" w:rsidRPr="00CC4333">
        <w:rPr>
          <w:rFonts w:ascii="Book Antiqua" w:eastAsia="等线" w:hAnsi="Book Antiqua" w:cs="Times New Roman"/>
          <w:color w:val="000000" w:themeColor="text1"/>
          <w:sz w:val="24"/>
          <w:szCs w:val="24"/>
        </w:rPr>
        <w:t xml:space="preserve"> in </w:t>
      </w:r>
      <w:r w:rsidR="00F1569C" w:rsidRPr="00CC4333">
        <w:rPr>
          <w:rFonts w:ascii="Book Antiqua" w:eastAsia="等线" w:hAnsi="Book Antiqua" w:cs="Times New Roman"/>
          <w:color w:val="000000" w:themeColor="text1"/>
          <w:sz w:val="24"/>
          <w:szCs w:val="24"/>
        </w:rPr>
        <w:t>the delivery of optimal healthcare services.</w:t>
      </w:r>
    </w:p>
    <w:p w14:paraId="7967ADA6" w14:textId="77777777" w:rsidR="00976173" w:rsidRPr="00CC4333" w:rsidRDefault="00976173">
      <w:pPr>
        <w:adjustRightInd w:val="0"/>
        <w:snapToGrid w:val="0"/>
        <w:spacing w:line="360" w:lineRule="auto"/>
        <w:rPr>
          <w:rFonts w:ascii="Book Antiqua" w:eastAsia="等线" w:hAnsi="Book Antiqua" w:cs="Times New Roman"/>
          <w:color w:val="000000" w:themeColor="text1"/>
          <w:sz w:val="24"/>
          <w:szCs w:val="24"/>
        </w:rPr>
      </w:pPr>
    </w:p>
    <w:p w14:paraId="197DA9DA" w14:textId="77777777" w:rsidR="00CD4F04" w:rsidRPr="00CC4333" w:rsidRDefault="003538F5">
      <w:pPr>
        <w:adjustRightInd w:val="0"/>
        <w:snapToGrid w:val="0"/>
        <w:spacing w:line="360" w:lineRule="auto"/>
        <w:rPr>
          <w:rFonts w:ascii="Book Antiqua" w:eastAsia="等线" w:hAnsi="Book Antiqua" w:cs="Times New Roman"/>
          <w:color w:val="000000" w:themeColor="text1"/>
          <w:sz w:val="24"/>
          <w:szCs w:val="24"/>
        </w:rPr>
      </w:pPr>
      <w:r w:rsidRPr="00CC4333">
        <w:rPr>
          <w:rFonts w:ascii="Book Antiqua" w:eastAsia="等线" w:hAnsi="Book Antiqua" w:cs="Times New Roman"/>
          <w:b/>
          <w:color w:val="000000" w:themeColor="text1"/>
          <w:sz w:val="24"/>
          <w:szCs w:val="24"/>
        </w:rPr>
        <w:t xml:space="preserve">Key words: </w:t>
      </w:r>
      <w:r w:rsidRPr="00CC4333">
        <w:rPr>
          <w:rFonts w:ascii="Book Antiqua" w:eastAsia="等线" w:hAnsi="Book Antiqua" w:cs="Times New Roman"/>
          <w:color w:val="000000" w:themeColor="text1"/>
          <w:sz w:val="24"/>
          <w:szCs w:val="24"/>
        </w:rPr>
        <w:t>COVID-19; Convalescence; Low-grade fever; Clinical characteristics; SARS-CoV-2</w:t>
      </w:r>
      <w:r w:rsidR="00BF0A19" w:rsidRPr="00CC4333">
        <w:rPr>
          <w:rFonts w:ascii="Book Antiqua" w:eastAsia="等线" w:hAnsi="Book Antiqua" w:cs="Times New Roman"/>
          <w:color w:val="000000" w:themeColor="text1"/>
          <w:sz w:val="24"/>
          <w:szCs w:val="24"/>
        </w:rPr>
        <w:t xml:space="preserve">; </w:t>
      </w:r>
      <w:r w:rsidRPr="00CC4333">
        <w:rPr>
          <w:rFonts w:ascii="Book Antiqua" w:eastAsia="等线" w:hAnsi="Book Antiqua" w:cs="Times New Roman"/>
          <w:color w:val="000000" w:themeColor="text1"/>
          <w:sz w:val="24"/>
          <w:szCs w:val="24"/>
        </w:rPr>
        <w:t>Case report</w:t>
      </w:r>
    </w:p>
    <w:p w14:paraId="04E9BD15" w14:textId="77777777" w:rsidR="00976173" w:rsidRPr="00CC4333" w:rsidRDefault="00976173">
      <w:pPr>
        <w:adjustRightInd w:val="0"/>
        <w:snapToGrid w:val="0"/>
        <w:spacing w:line="360" w:lineRule="auto"/>
        <w:rPr>
          <w:rFonts w:ascii="Book Antiqua" w:eastAsia="等线" w:hAnsi="Book Antiqua" w:cs="Times New Roman"/>
          <w:color w:val="000000" w:themeColor="text1"/>
          <w:sz w:val="24"/>
          <w:szCs w:val="24"/>
        </w:rPr>
      </w:pPr>
    </w:p>
    <w:p w14:paraId="055D2986" w14:textId="34C4DD4B" w:rsidR="001D7FCC" w:rsidRDefault="001D7FCC">
      <w:pPr>
        <w:adjustRightInd w:val="0"/>
        <w:snapToGrid w:val="0"/>
        <w:spacing w:line="360" w:lineRule="auto"/>
        <w:rPr>
          <w:rFonts w:ascii="Book Antiqua" w:hAnsi="Book Antiqua" w:hint="eastAsia"/>
          <w:iCs/>
          <w:sz w:val="24"/>
        </w:rPr>
      </w:pPr>
      <w:r w:rsidRPr="001D7FCC">
        <w:rPr>
          <w:rFonts w:ascii="Book Antiqua" w:eastAsia="等线" w:hAnsi="Book Antiqua" w:cs="Times New Roman" w:hint="eastAsia"/>
          <w:b/>
          <w:color w:val="000000" w:themeColor="text1"/>
          <w:sz w:val="24"/>
          <w:szCs w:val="24"/>
        </w:rPr>
        <w:t xml:space="preserve">Citation: </w:t>
      </w:r>
      <w:r w:rsidR="00976173" w:rsidRPr="00CC4333">
        <w:rPr>
          <w:rFonts w:ascii="Book Antiqua" w:eastAsia="等线" w:hAnsi="Book Antiqua" w:cs="Times New Roman"/>
          <w:color w:val="000000" w:themeColor="text1"/>
          <w:sz w:val="24"/>
          <w:szCs w:val="24"/>
        </w:rPr>
        <w:t>Zhuang SF, Hu J, Qiao N, Lan ZH, Lai JY, Wu JG, Wu XY. Low-grade fever during</w:t>
      </w:r>
      <w:r w:rsidR="00820321">
        <w:rPr>
          <w:rFonts w:ascii="Book Antiqua" w:eastAsia="等线" w:hAnsi="Book Antiqua" w:cs="Times New Roman" w:hint="eastAsia"/>
          <w:color w:val="000000" w:themeColor="text1"/>
          <w:sz w:val="24"/>
          <w:szCs w:val="24"/>
        </w:rPr>
        <w:t xml:space="preserve"> </w:t>
      </w:r>
      <w:r w:rsidR="00976173" w:rsidRPr="00CC4333">
        <w:rPr>
          <w:rFonts w:ascii="Book Antiqua" w:eastAsia="等线" w:hAnsi="Book Antiqua" w:cs="Times New Roman"/>
          <w:color w:val="000000" w:themeColor="text1"/>
          <w:sz w:val="24"/>
          <w:szCs w:val="24"/>
        </w:rPr>
        <w:t xml:space="preserve">COVID-19 convalescence: A report of </w:t>
      </w:r>
      <w:r w:rsidR="00542525">
        <w:rPr>
          <w:rFonts w:ascii="Book Antiqua" w:eastAsia="等线" w:hAnsi="Book Antiqua" w:cs="Times New Roman"/>
          <w:color w:val="000000" w:themeColor="text1"/>
          <w:sz w:val="24"/>
          <w:szCs w:val="24"/>
        </w:rPr>
        <w:t>3</w:t>
      </w:r>
      <w:r w:rsidR="00542525" w:rsidRPr="00CC4333">
        <w:rPr>
          <w:rFonts w:ascii="Book Antiqua" w:eastAsia="等线" w:hAnsi="Book Antiqua" w:cs="Times New Roman"/>
          <w:color w:val="000000" w:themeColor="text1"/>
          <w:sz w:val="24"/>
          <w:szCs w:val="24"/>
        </w:rPr>
        <w:t xml:space="preserve"> </w:t>
      </w:r>
      <w:r w:rsidR="00976173" w:rsidRPr="00CC4333">
        <w:rPr>
          <w:rFonts w:ascii="Book Antiqua" w:eastAsia="等线" w:hAnsi="Book Antiqua" w:cs="Times New Roman"/>
          <w:color w:val="000000" w:themeColor="text1"/>
          <w:sz w:val="24"/>
          <w:szCs w:val="24"/>
        </w:rPr>
        <w:t>cases.</w:t>
      </w:r>
      <w:r w:rsidR="00976173" w:rsidRPr="00CC4333">
        <w:rPr>
          <w:rFonts w:ascii="Book Antiqua" w:hAnsi="Book Antiqua"/>
          <w:i/>
          <w:iCs/>
          <w:sz w:val="24"/>
          <w:szCs w:val="24"/>
        </w:rPr>
        <w:t xml:space="preserve"> World J Clin Cases </w:t>
      </w:r>
      <w:r w:rsidRPr="00651643">
        <w:rPr>
          <w:rFonts w:ascii="Book Antiqua" w:hAnsi="Book Antiqua"/>
          <w:iCs/>
          <w:sz w:val="24"/>
        </w:rPr>
        <w:t>2020; 8(</w:t>
      </w:r>
      <w:r>
        <w:rPr>
          <w:rFonts w:ascii="Book Antiqua" w:hAnsi="Book Antiqua" w:hint="eastAsia"/>
          <w:iCs/>
          <w:sz w:val="24"/>
        </w:rPr>
        <w:t>12</w:t>
      </w:r>
      <w:r w:rsidRPr="00651643">
        <w:rPr>
          <w:rFonts w:ascii="Book Antiqua" w:hAnsi="Book Antiqua"/>
          <w:iCs/>
          <w:sz w:val="24"/>
        </w:rPr>
        <w:t xml:space="preserve">): </w:t>
      </w:r>
      <w:r w:rsidRPr="00A15933">
        <w:rPr>
          <w:rFonts w:ascii="Book Antiqua" w:hAnsi="Book Antiqua"/>
          <w:iCs/>
          <w:sz w:val="24"/>
        </w:rPr>
        <w:t>2655-2661</w:t>
      </w:r>
      <w:r>
        <w:rPr>
          <w:rFonts w:ascii="Book Antiqua" w:hAnsi="Book Antiqua" w:hint="eastAsia"/>
          <w:iCs/>
          <w:sz w:val="24"/>
        </w:rPr>
        <w:t xml:space="preserve"> </w:t>
      </w:r>
    </w:p>
    <w:p w14:paraId="67C52CD2" w14:textId="77777777" w:rsidR="001D7FCC" w:rsidRDefault="001D7FCC">
      <w:pPr>
        <w:adjustRightInd w:val="0"/>
        <w:snapToGrid w:val="0"/>
        <w:spacing w:line="360" w:lineRule="auto"/>
        <w:rPr>
          <w:rFonts w:ascii="Book Antiqua" w:hAnsi="Book Antiqua" w:hint="eastAsia"/>
          <w:iCs/>
          <w:sz w:val="24"/>
        </w:rPr>
      </w:pPr>
      <w:r w:rsidRPr="001D7FCC">
        <w:rPr>
          <w:rFonts w:ascii="Book Antiqua" w:hAnsi="Book Antiqua"/>
          <w:b/>
          <w:iCs/>
          <w:sz w:val="24"/>
        </w:rPr>
        <w:t>URL:</w:t>
      </w:r>
      <w:r w:rsidRPr="00651643">
        <w:rPr>
          <w:rFonts w:ascii="Book Antiqua" w:hAnsi="Book Antiqua"/>
          <w:iCs/>
          <w:sz w:val="24"/>
        </w:rPr>
        <w:t xml:space="preserve"> https://www.wjgnet.com/2307-8960/full/v8/i</w:t>
      </w:r>
      <w:r>
        <w:rPr>
          <w:rFonts w:ascii="Book Antiqua" w:hAnsi="Book Antiqua" w:hint="eastAsia"/>
          <w:iCs/>
          <w:sz w:val="24"/>
        </w:rPr>
        <w:t>12</w:t>
      </w:r>
      <w:r w:rsidRPr="00651643">
        <w:rPr>
          <w:rFonts w:ascii="Book Antiqua" w:hAnsi="Book Antiqua"/>
          <w:iCs/>
          <w:sz w:val="24"/>
        </w:rPr>
        <w:t>/</w:t>
      </w:r>
      <w:r>
        <w:rPr>
          <w:rFonts w:ascii="Book Antiqua" w:hAnsi="Book Antiqua" w:hint="eastAsia"/>
          <w:iCs/>
          <w:sz w:val="24"/>
        </w:rPr>
        <w:t>2655</w:t>
      </w:r>
      <w:r>
        <w:rPr>
          <w:rFonts w:ascii="Book Antiqua" w:hAnsi="Book Antiqua"/>
          <w:iCs/>
          <w:sz w:val="24"/>
        </w:rPr>
        <w:t>.htm</w:t>
      </w:r>
      <w:r>
        <w:rPr>
          <w:rFonts w:ascii="Book Antiqua" w:hAnsi="Book Antiqua" w:hint="eastAsia"/>
          <w:iCs/>
          <w:sz w:val="24"/>
        </w:rPr>
        <w:t xml:space="preserve"> </w:t>
      </w:r>
    </w:p>
    <w:p w14:paraId="16077A8A" w14:textId="12557458" w:rsidR="00976173" w:rsidRPr="00CC4333" w:rsidRDefault="001D7FCC">
      <w:pPr>
        <w:adjustRightInd w:val="0"/>
        <w:snapToGrid w:val="0"/>
        <w:spacing w:line="360" w:lineRule="auto"/>
        <w:rPr>
          <w:rFonts w:ascii="Book Antiqua" w:eastAsia="等线" w:hAnsi="Book Antiqua" w:cs="Times New Roman"/>
          <w:color w:val="000000" w:themeColor="text1"/>
          <w:sz w:val="24"/>
          <w:szCs w:val="24"/>
        </w:rPr>
      </w:pPr>
      <w:bookmarkStart w:id="19" w:name="_GoBack"/>
      <w:r w:rsidRPr="001D7FCC">
        <w:rPr>
          <w:rFonts w:ascii="Book Antiqua" w:hAnsi="Book Antiqua"/>
          <w:b/>
          <w:iCs/>
          <w:sz w:val="24"/>
        </w:rPr>
        <w:t>DOI:</w:t>
      </w:r>
      <w:bookmarkEnd w:id="19"/>
      <w:r w:rsidRPr="00651643">
        <w:rPr>
          <w:rFonts w:ascii="Book Antiqua" w:hAnsi="Book Antiqua"/>
          <w:iCs/>
          <w:sz w:val="24"/>
        </w:rPr>
        <w:t xml:space="preserve"> https://dx.doi.org/10.12998/wjcc.v8.i</w:t>
      </w:r>
      <w:r>
        <w:rPr>
          <w:rFonts w:ascii="Book Antiqua" w:hAnsi="Book Antiqua" w:hint="eastAsia"/>
          <w:iCs/>
          <w:sz w:val="24"/>
        </w:rPr>
        <w:t>12</w:t>
      </w:r>
      <w:r w:rsidRPr="00651643">
        <w:rPr>
          <w:rFonts w:ascii="Book Antiqua" w:hAnsi="Book Antiqua"/>
          <w:iCs/>
          <w:sz w:val="24"/>
        </w:rPr>
        <w:t>.</w:t>
      </w:r>
      <w:r>
        <w:rPr>
          <w:rFonts w:ascii="Book Antiqua" w:hAnsi="Book Antiqua" w:hint="eastAsia"/>
          <w:iCs/>
          <w:sz w:val="24"/>
        </w:rPr>
        <w:t>2655</w:t>
      </w:r>
    </w:p>
    <w:p w14:paraId="37F4C48B" w14:textId="77777777" w:rsidR="00976173" w:rsidRPr="00CC4333" w:rsidRDefault="00976173">
      <w:pPr>
        <w:adjustRightInd w:val="0"/>
        <w:snapToGrid w:val="0"/>
        <w:spacing w:line="360" w:lineRule="auto"/>
        <w:rPr>
          <w:rFonts w:ascii="Book Antiqua" w:eastAsia="等线" w:hAnsi="Book Antiqua" w:cs="Times New Roman"/>
          <w:b/>
          <w:color w:val="000000" w:themeColor="text1"/>
          <w:sz w:val="24"/>
          <w:szCs w:val="24"/>
        </w:rPr>
      </w:pPr>
    </w:p>
    <w:p w14:paraId="4424DC1E" w14:textId="40F716FC" w:rsidR="00CD4F04" w:rsidRPr="00CC4333" w:rsidRDefault="003538F5">
      <w:pPr>
        <w:adjustRightInd w:val="0"/>
        <w:snapToGrid w:val="0"/>
        <w:spacing w:line="360" w:lineRule="auto"/>
        <w:rPr>
          <w:rFonts w:ascii="Book Antiqua" w:eastAsia="等线" w:hAnsi="Book Antiqua" w:cs="Times New Roman"/>
          <w:color w:val="000000" w:themeColor="text1"/>
          <w:sz w:val="24"/>
          <w:szCs w:val="24"/>
        </w:rPr>
      </w:pPr>
      <w:r w:rsidRPr="00CC4333">
        <w:rPr>
          <w:rFonts w:ascii="Book Antiqua" w:eastAsia="等线" w:hAnsi="Book Antiqua" w:cs="Times New Roman"/>
          <w:b/>
          <w:color w:val="000000" w:themeColor="text1"/>
          <w:sz w:val="24"/>
          <w:szCs w:val="24"/>
        </w:rPr>
        <w:t>Core tip:</w:t>
      </w:r>
      <w:bookmarkStart w:id="20" w:name="OLE_LINK2"/>
      <w:r w:rsidRPr="00CC4333">
        <w:rPr>
          <w:rFonts w:ascii="Book Antiqua" w:eastAsia="等线" w:hAnsi="Book Antiqua" w:cs="Times New Roman"/>
          <w:b/>
          <w:color w:val="000000" w:themeColor="text1"/>
          <w:sz w:val="24"/>
          <w:szCs w:val="24"/>
        </w:rPr>
        <w:t xml:space="preserve"> </w:t>
      </w:r>
      <w:bookmarkStart w:id="21" w:name="OLE_LINK8"/>
      <w:r w:rsidR="007847E1" w:rsidRPr="00CC4333">
        <w:rPr>
          <w:rFonts w:ascii="Book Antiqua" w:eastAsia="等线" w:hAnsi="Book Antiqua" w:cs="Times New Roman"/>
          <w:color w:val="000000" w:themeColor="text1"/>
          <w:sz w:val="24"/>
          <w:szCs w:val="24"/>
        </w:rPr>
        <w:t>Coronavirus disease 2019 (COVID-19)</w:t>
      </w:r>
      <w:r w:rsidR="00226E69" w:rsidRPr="00CC4333">
        <w:rPr>
          <w:rFonts w:ascii="Book Antiqua" w:eastAsia="等线" w:hAnsi="Book Antiqua" w:cs="Times New Roman"/>
          <w:color w:val="000000" w:themeColor="text1"/>
          <w:sz w:val="24"/>
          <w:szCs w:val="24"/>
        </w:rPr>
        <w:t xml:space="preserve"> has spread rapidly worldwide, and</w:t>
      </w:r>
      <w:r w:rsidRPr="00CC4333">
        <w:rPr>
          <w:rFonts w:ascii="Book Antiqua" w:eastAsia="等线" w:hAnsi="Book Antiqua" w:cs="Times New Roman"/>
          <w:color w:val="000000" w:themeColor="text1"/>
          <w:sz w:val="24"/>
          <w:szCs w:val="24"/>
        </w:rPr>
        <w:t xml:space="preserve"> our knowledge </w:t>
      </w:r>
      <w:r w:rsidR="00226E69" w:rsidRPr="00CC4333">
        <w:rPr>
          <w:rFonts w:ascii="Book Antiqua" w:eastAsia="等线" w:hAnsi="Book Antiqua" w:cs="Times New Roman"/>
          <w:color w:val="000000" w:themeColor="text1"/>
          <w:sz w:val="24"/>
          <w:szCs w:val="24"/>
        </w:rPr>
        <w:t>of this infection is still in</w:t>
      </w:r>
      <w:r w:rsidRPr="00CC4333">
        <w:rPr>
          <w:rFonts w:ascii="Book Antiqua" w:eastAsia="等线" w:hAnsi="Book Antiqua" w:cs="Times New Roman"/>
          <w:color w:val="000000" w:themeColor="text1"/>
          <w:sz w:val="24"/>
          <w:szCs w:val="24"/>
        </w:rPr>
        <w:t>sufficient in many res</w:t>
      </w:r>
      <w:r w:rsidR="00226E69" w:rsidRPr="00CC4333">
        <w:rPr>
          <w:rFonts w:ascii="Book Antiqua" w:eastAsia="等线" w:hAnsi="Book Antiqua" w:cs="Times New Roman"/>
          <w:color w:val="000000" w:themeColor="text1"/>
          <w:sz w:val="24"/>
          <w:szCs w:val="24"/>
        </w:rPr>
        <w:t xml:space="preserve">pects. We present </w:t>
      </w:r>
      <w:r w:rsidR="00DD0143">
        <w:rPr>
          <w:rFonts w:ascii="Book Antiqua" w:eastAsia="等线" w:hAnsi="Book Antiqua" w:cs="Times New Roman"/>
          <w:color w:val="000000" w:themeColor="text1"/>
          <w:sz w:val="24"/>
          <w:szCs w:val="24"/>
        </w:rPr>
        <w:t>3</w:t>
      </w:r>
      <w:r w:rsidR="00226E69" w:rsidRPr="00CC4333">
        <w:rPr>
          <w:rFonts w:ascii="Book Antiqua" w:eastAsia="等线" w:hAnsi="Book Antiqua" w:cs="Times New Roman"/>
          <w:color w:val="000000" w:themeColor="text1"/>
          <w:sz w:val="24"/>
          <w:szCs w:val="24"/>
        </w:rPr>
        <w:t xml:space="preserve"> cases with l</w:t>
      </w:r>
      <w:r w:rsidRPr="00CC4333">
        <w:rPr>
          <w:rFonts w:ascii="Book Antiqua" w:eastAsia="等线" w:hAnsi="Book Antiqua" w:cs="Times New Roman"/>
          <w:color w:val="000000" w:themeColor="text1"/>
          <w:sz w:val="24"/>
          <w:szCs w:val="24"/>
        </w:rPr>
        <w:t xml:space="preserve">ow-grade fever </w:t>
      </w:r>
      <w:r w:rsidR="00226E69" w:rsidRPr="00CC4333">
        <w:rPr>
          <w:rFonts w:ascii="Book Antiqua" w:eastAsia="等线" w:hAnsi="Book Antiqua" w:cs="Times New Roman"/>
          <w:color w:val="000000" w:themeColor="text1"/>
          <w:sz w:val="24"/>
          <w:szCs w:val="24"/>
        </w:rPr>
        <w:t>during COVID-19</w:t>
      </w:r>
      <w:r w:rsidRPr="00CC4333">
        <w:rPr>
          <w:rFonts w:ascii="Book Antiqua" w:eastAsia="等线" w:hAnsi="Book Antiqua" w:cs="Times New Roman"/>
          <w:color w:val="000000" w:themeColor="text1"/>
          <w:sz w:val="24"/>
          <w:szCs w:val="24"/>
        </w:rPr>
        <w:t xml:space="preserve"> convalescence. These cases highlight the main clinical, radiographic, and laboratory characteristics</w:t>
      </w:r>
      <w:r w:rsidR="00356F7F" w:rsidRPr="00CC4333">
        <w:rPr>
          <w:rFonts w:ascii="Book Antiqua" w:eastAsia="等线" w:hAnsi="Book Antiqua" w:cs="Times New Roman"/>
          <w:color w:val="000000" w:themeColor="text1"/>
          <w:sz w:val="24"/>
          <w:szCs w:val="24"/>
        </w:rPr>
        <w:t xml:space="preserve"> of COVID-19</w:t>
      </w:r>
      <w:r w:rsidRPr="00CC4333">
        <w:rPr>
          <w:rFonts w:ascii="Book Antiqua" w:eastAsia="等线" w:hAnsi="Book Antiqua" w:cs="Times New Roman"/>
          <w:color w:val="000000" w:themeColor="text1"/>
          <w:sz w:val="24"/>
          <w:szCs w:val="24"/>
        </w:rPr>
        <w:t xml:space="preserve"> and help provide guidance for frontline medical staff in</w:t>
      </w:r>
      <w:r w:rsidR="00226E69" w:rsidRPr="00CC4333">
        <w:rPr>
          <w:rFonts w:ascii="Book Antiqua" w:eastAsia="等线" w:hAnsi="Book Antiqua" w:cs="Times New Roman"/>
          <w:color w:val="000000" w:themeColor="text1"/>
          <w:sz w:val="24"/>
          <w:szCs w:val="24"/>
        </w:rPr>
        <w:t xml:space="preserve"> terms of </w:t>
      </w:r>
      <w:r w:rsidRPr="00CC4333">
        <w:rPr>
          <w:rFonts w:ascii="Book Antiqua" w:eastAsia="等线" w:hAnsi="Book Antiqua" w:cs="Times New Roman"/>
          <w:color w:val="000000" w:themeColor="text1"/>
          <w:sz w:val="24"/>
          <w:szCs w:val="24"/>
        </w:rPr>
        <w:t xml:space="preserve">clinical management and individualized decision-making </w:t>
      </w:r>
      <w:r w:rsidR="00226E69" w:rsidRPr="00CC4333">
        <w:rPr>
          <w:rFonts w:ascii="Book Antiqua" w:eastAsia="等线" w:hAnsi="Book Antiqua" w:cs="Times New Roman"/>
          <w:color w:val="000000" w:themeColor="text1"/>
          <w:sz w:val="24"/>
          <w:szCs w:val="24"/>
        </w:rPr>
        <w:t>during</w:t>
      </w:r>
      <w:r w:rsidRPr="00CC4333">
        <w:rPr>
          <w:rFonts w:ascii="Book Antiqua" w:eastAsia="等线" w:hAnsi="Book Antiqua" w:cs="Times New Roman"/>
          <w:color w:val="000000" w:themeColor="text1"/>
          <w:sz w:val="24"/>
          <w:szCs w:val="24"/>
        </w:rPr>
        <w:t xml:space="preserve"> convalescence</w:t>
      </w:r>
      <w:bookmarkEnd w:id="21"/>
      <w:r w:rsidRPr="00CC4333">
        <w:rPr>
          <w:rFonts w:ascii="Book Antiqua" w:eastAsia="等线" w:hAnsi="Book Antiqua" w:cs="Times New Roman"/>
          <w:color w:val="000000" w:themeColor="text1"/>
          <w:sz w:val="24"/>
          <w:szCs w:val="24"/>
        </w:rPr>
        <w:t>.</w:t>
      </w:r>
    </w:p>
    <w:bookmarkEnd w:id="20"/>
    <w:p w14:paraId="551D39A6" w14:textId="77777777" w:rsidR="007847E1" w:rsidRPr="00CC4333" w:rsidRDefault="007847E1">
      <w:pPr>
        <w:widowControl/>
        <w:adjustRightInd w:val="0"/>
        <w:snapToGrid w:val="0"/>
        <w:spacing w:line="360" w:lineRule="auto"/>
        <w:rPr>
          <w:rFonts w:ascii="Book Antiqua" w:eastAsia="等线" w:hAnsi="Book Antiqua" w:cs="Times New Roman"/>
          <w:b/>
          <w:color w:val="000000" w:themeColor="text1"/>
          <w:sz w:val="24"/>
          <w:szCs w:val="24"/>
        </w:rPr>
      </w:pPr>
      <w:r w:rsidRPr="00CC4333">
        <w:rPr>
          <w:rFonts w:ascii="Book Antiqua" w:eastAsia="等线" w:hAnsi="Book Antiqua" w:cs="Times New Roman"/>
          <w:b/>
          <w:color w:val="000000" w:themeColor="text1"/>
          <w:sz w:val="24"/>
          <w:szCs w:val="24"/>
        </w:rPr>
        <w:br w:type="page"/>
      </w:r>
    </w:p>
    <w:p w14:paraId="5D396B79" w14:textId="77777777" w:rsidR="00CD4F04" w:rsidRPr="00CC4333" w:rsidRDefault="003538F5">
      <w:pPr>
        <w:adjustRightInd w:val="0"/>
        <w:snapToGrid w:val="0"/>
        <w:spacing w:line="360" w:lineRule="auto"/>
        <w:rPr>
          <w:rFonts w:ascii="Book Antiqua" w:eastAsia="等线" w:hAnsi="Book Antiqua" w:cs="Times New Roman"/>
          <w:b/>
          <w:color w:val="000000" w:themeColor="text1"/>
          <w:sz w:val="24"/>
          <w:szCs w:val="24"/>
          <w:u w:val="single"/>
        </w:rPr>
      </w:pPr>
      <w:r w:rsidRPr="00CC4333">
        <w:rPr>
          <w:rFonts w:ascii="Book Antiqua" w:eastAsia="等线" w:hAnsi="Book Antiqua" w:cs="Times New Roman"/>
          <w:b/>
          <w:color w:val="000000" w:themeColor="text1"/>
          <w:sz w:val="24"/>
          <w:szCs w:val="24"/>
          <w:u w:val="single"/>
        </w:rPr>
        <w:t>INTRODUCTION</w:t>
      </w:r>
    </w:p>
    <w:p w14:paraId="7EDCD672" w14:textId="461D9A11" w:rsidR="00DD15EC" w:rsidRPr="00CC4333" w:rsidRDefault="003538F5">
      <w:pPr>
        <w:adjustRightInd w:val="0"/>
        <w:snapToGrid w:val="0"/>
        <w:spacing w:line="360" w:lineRule="auto"/>
        <w:rPr>
          <w:rFonts w:ascii="Book Antiqua" w:eastAsia="等线" w:hAnsi="Book Antiqua" w:cs="Times New Roman"/>
          <w:color w:val="000000" w:themeColor="text1"/>
          <w:sz w:val="24"/>
          <w:szCs w:val="24"/>
        </w:rPr>
      </w:pPr>
      <w:r w:rsidRPr="00CC4333">
        <w:rPr>
          <w:rFonts w:ascii="Book Antiqua" w:eastAsia="等线" w:hAnsi="Book Antiqua" w:cs="Times New Roman"/>
          <w:color w:val="000000" w:themeColor="text1"/>
          <w:sz w:val="24"/>
          <w:szCs w:val="24"/>
        </w:rPr>
        <w:t>Since the outbreak in December 2019, coronavirus d</w:t>
      </w:r>
      <w:r w:rsidR="00226E69" w:rsidRPr="00CC4333">
        <w:rPr>
          <w:rFonts w:ascii="Book Antiqua" w:eastAsia="等线" w:hAnsi="Book Antiqua" w:cs="Times New Roman"/>
          <w:color w:val="000000" w:themeColor="text1"/>
          <w:sz w:val="24"/>
          <w:szCs w:val="24"/>
        </w:rPr>
        <w:t xml:space="preserve">isease 2019 (COVID-19) has spread </w:t>
      </w:r>
      <w:r w:rsidRPr="00CC4333">
        <w:rPr>
          <w:rFonts w:ascii="Book Antiqua" w:eastAsia="等线" w:hAnsi="Book Antiqua" w:cs="Times New Roman"/>
          <w:color w:val="000000" w:themeColor="text1"/>
          <w:sz w:val="24"/>
          <w:szCs w:val="24"/>
        </w:rPr>
        <w:t>world</w:t>
      </w:r>
      <w:r w:rsidR="00226E69" w:rsidRPr="00CC4333">
        <w:rPr>
          <w:rFonts w:ascii="Book Antiqua" w:eastAsia="等线" w:hAnsi="Book Antiqua" w:cs="Times New Roman"/>
          <w:color w:val="000000" w:themeColor="text1"/>
          <w:sz w:val="24"/>
          <w:szCs w:val="24"/>
        </w:rPr>
        <w:t>wide</w:t>
      </w:r>
      <w:r w:rsidR="00D5392E" w:rsidRPr="00CC4333">
        <w:rPr>
          <w:rFonts w:ascii="Book Antiqua" w:eastAsia="等线" w:hAnsi="Book Antiqua" w:cs="Times New Roman"/>
          <w:color w:val="000000" w:themeColor="text1"/>
          <w:sz w:val="24"/>
          <w:szCs w:val="24"/>
          <w:vertAlign w:val="superscript"/>
        </w:rPr>
        <w:t>[</w:t>
      </w:r>
      <w:r w:rsidR="00467E0A" w:rsidRPr="00CC4333">
        <w:rPr>
          <w:rFonts w:ascii="Book Antiqua" w:eastAsia="等线" w:hAnsi="Book Antiqua" w:cs="Times New Roman"/>
          <w:color w:val="000000" w:themeColor="text1"/>
          <w:sz w:val="24"/>
          <w:szCs w:val="24"/>
          <w:vertAlign w:val="superscript"/>
        </w:rPr>
        <w:t>1</w:t>
      </w:r>
      <w:r w:rsidR="00D5392E" w:rsidRPr="00CC4333">
        <w:rPr>
          <w:rFonts w:ascii="Book Antiqua" w:eastAsia="等线" w:hAnsi="Book Antiqua" w:cs="Times New Roman"/>
          <w:color w:val="000000" w:themeColor="text1"/>
          <w:sz w:val="24"/>
          <w:szCs w:val="24"/>
          <w:vertAlign w:val="superscript"/>
        </w:rPr>
        <w:t>]</w:t>
      </w:r>
      <w:r w:rsidRPr="00CC4333">
        <w:rPr>
          <w:rFonts w:ascii="Book Antiqua" w:eastAsia="等线" w:hAnsi="Book Antiqua" w:cs="Times New Roman"/>
          <w:color w:val="000000" w:themeColor="text1"/>
          <w:sz w:val="24"/>
          <w:szCs w:val="24"/>
        </w:rPr>
        <w:t xml:space="preserve">. The number of infected </w:t>
      </w:r>
      <w:r w:rsidR="00226E69" w:rsidRPr="00CC4333">
        <w:rPr>
          <w:rFonts w:ascii="Book Antiqua" w:eastAsia="等线" w:hAnsi="Book Antiqua" w:cs="Times New Roman"/>
          <w:color w:val="000000" w:themeColor="text1"/>
          <w:sz w:val="24"/>
          <w:szCs w:val="24"/>
        </w:rPr>
        <w:t xml:space="preserve">cases and </w:t>
      </w:r>
      <w:r w:rsidR="00484B0B" w:rsidRPr="00CC4333">
        <w:rPr>
          <w:rFonts w:ascii="Book Antiqua" w:eastAsia="等线" w:hAnsi="Book Antiqua" w:cs="Times New Roman"/>
          <w:color w:val="000000" w:themeColor="text1"/>
          <w:sz w:val="24"/>
          <w:szCs w:val="24"/>
        </w:rPr>
        <w:t xml:space="preserve">the </w:t>
      </w:r>
      <w:r w:rsidR="00226E69" w:rsidRPr="00CC4333">
        <w:rPr>
          <w:rFonts w:ascii="Book Antiqua" w:eastAsia="等线" w:hAnsi="Book Antiqua" w:cs="Times New Roman"/>
          <w:color w:val="000000" w:themeColor="text1"/>
          <w:sz w:val="24"/>
          <w:szCs w:val="24"/>
        </w:rPr>
        <w:t>death toll have</w:t>
      </w:r>
      <w:r w:rsidRPr="00CC4333">
        <w:rPr>
          <w:rFonts w:ascii="Book Antiqua" w:eastAsia="等线" w:hAnsi="Book Antiqua" w:cs="Times New Roman"/>
          <w:color w:val="000000" w:themeColor="text1"/>
          <w:sz w:val="24"/>
          <w:szCs w:val="24"/>
        </w:rPr>
        <w:t xml:space="preserve"> </w:t>
      </w:r>
      <w:r w:rsidR="00226E69" w:rsidRPr="00CC4333">
        <w:rPr>
          <w:rFonts w:ascii="Book Antiqua" w:eastAsia="等线" w:hAnsi="Book Antiqua" w:cs="Times New Roman"/>
          <w:color w:val="000000" w:themeColor="text1"/>
          <w:sz w:val="24"/>
          <w:szCs w:val="24"/>
        </w:rPr>
        <w:t>markedly increased</w:t>
      </w:r>
      <w:r w:rsidR="00D5392E" w:rsidRPr="00CC4333">
        <w:rPr>
          <w:rFonts w:ascii="Book Antiqua" w:eastAsia="等线" w:hAnsi="Book Antiqua" w:cs="Times New Roman"/>
          <w:color w:val="000000" w:themeColor="text1"/>
          <w:sz w:val="24"/>
          <w:szCs w:val="24"/>
          <w:vertAlign w:val="superscript"/>
        </w:rPr>
        <w:t>[</w:t>
      </w:r>
      <w:r w:rsidR="00467E0A" w:rsidRPr="00CC4333">
        <w:rPr>
          <w:rFonts w:ascii="Book Antiqua" w:eastAsia="等线" w:hAnsi="Book Antiqua" w:cs="Times New Roman"/>
          <w:color w:val="000000" w:themeColor="text1"/>
          <w:sz w:val="24"/>
          <w:szCs w:val="24"/>
          <w:vertAlign w:val="superscript"/>
        </w:rPr>
        <w:t>2</w:t>
      </w:r>
      <w:r w:rsidR="00D5392E" w:rsidRPr="00CC4333">
        <w:rPr>
          <w:rFonts w:ascii="Book Antiqua" w:eastAsia="等线" w:hAnsi="Book Antiqua" w:cs="Times New Roman"/>
          <w:color w:val="000000" w:themeColor="text1"/>
          <w:sz w:val="24"/>
          <w:szCs w:val="24"/>
          <w:vertAlign w:val="superscript"/>
        </w:rPr>
        <w:t>]</w:t>
      </w:r>
      <w:r w:rsidRPr="00CC4333">
        <w:rPr>
          <w:rFonts w:ascii="Book Antiqua" w:eastAsia="等线" w:hAnsi="Book Antiqua" w:cs="Times New Roman"/>
          <w:color w:val="000000" w:themeColor="text1"/>
          <w:sz w:val="24"/>
          <w:szCs w:val="24"/>
        </w:rPr>
        <w:t>.</w:t>
      </w:r>
      <w:r w:rsidRPr="00CC4333">
        <w:rPr>
          <w:rFonts w:ascii="Book Antiqua" w:eastAsia="等线" w:hAnsi="Book Antiqua" w:cs="Times New Roman"/>
          <w:color w:val="000000" w:themeColor="text1"/>
          <w:sz w:val="24"/>
          <w:szCs w:val="24"/>
          <w:vertAlign w:val="superscript"/>
        </w:rPr>
        <w:t xml:space="preserve"> </w:t>
      </w:r>
      <w:r w:rsidR="00226E69" w:rsidRPr="00CC4333">
        <w:rPr>
          <w:rFonts w:ascii="Book Antiqua" w:eastAsia="等线" w:hAnsi="Book Antiqua" w:cs="Times New Roman"/>
          <w:color w:val="000000" w:themeColor="text1"/>
          <w:sz w:val="24"/>
          <w:szCs w:val="24"/>
        </w:rPr>
        <w:t>Studies have</w:t>
      </w:r>
      <w:r w:rsidRPr="00CC4333">
        <w:rPr>
          <w:rFonts w:ascii="Book Antiqua" w:eastAsia="等线" w:hAnsi="Book Antiqua" w:cs="Times New Roman"/>
          <w:color w:val="000000" w:themeColor="text1"/>
          <w:sz w:val="24"/>
          <w:szCs w:val="24"/>
        </w:rPr>
        <w:t xml:space="preserve"> confirmed that COVID-19 is caused by </w:t>
      </w:r>
      <w:r w:rsidR="00226E69" w:rsidRPr="00CC4333">
        <w:rPr>
          <w:rFonts w:ascii="Book Antiqua" w:eastAsia="等线" w:hAnsi="Book Antiqua" w:cs="Times New Roman"/>
          <w:color w:val="000000" w:themeColor="text1"/>
          <w:sz w:val="24"/>
          <w:szCs w:val="24"/>
        </w:rPr>
        <w:t>severe acute respiratory syndrome coronavirus 2 (</w:t>
      </w:r>
      <w:r w:rsidRPr="00CC4333">
        <w:rPr>
          <w:rFonts w:ascii="Book Antiqua" w:eastAsia="等线" w:hAnsi="Book Antiqua" w:cs="Times New Roman"/>
          <w:color w:val="000000" w:themeColor="text1"/>
          <w:sz w:val="24"/>
          <w:szCs w:val="24"/>
        </w:rPr>
        <w:t>SARS-CoV-2</w:t>
      </w:r>
      <w:r w:rsidR="00226E69" w:rsidRPr="00CC4333">
        <w:rPr>
          <w:rFonts w:ascii="Book Antiqua" w:eastAsia="等线" w:hAnsi="Book Antiqua" w:cs="Times New Roman"/>
          <w:color w:val="000000" w:themeColor="text1"/>
          <w:sz w:val="24"/>
          <w:szCs w:val="24"/>
        </w:rPr>
        <w:t>)</w:t>
      </w:r>
      <w:r w:rsidRPr="00CC4333">
        <w:rPr>
          <w:rFonts w:ascii="Book Antiqua" w:eastAsia="等线" w:hAnsi="Book Antiqua" w:cs="Times New Roman"/>
          <w:color w:val="000000" w:themeColor="text1"/>
          <w:sz w:val="24"/>
          <w:szCs w:val="24"/>
        </w:rPr>
        <w:t xml:space="preserve"> </w:t>
      </w:r>
      <w:r w:rsidR="00226E69" w:rsidRPr="00CC4333">
        <w:rPr>
          <w:rFonts w:ascii="Book Antiqua" w:eastAsia="等线" w:hAnsi="Book Antiqua" w:cs="Times New Roman"/>
          <w:i/>
          <w:color w:val="000000" w:themeColor="text1"/>
          <w:sz w:val="24"/>
          <w:szCs w:val="24"/>
        </w:rPr>
        <w:t>via</w:t>
      </w:r>
      <w:r w:rsidRPr="00CC4333">
        <w:rPr>
          <w:rFonts w:ascii="Book Antiqua" w:eastAsia="等线" w:hAnsi="Book Antiqua" w:cs="Times New Roman"/>
          <w:color w:val="000000" w:themeColor="text1"/>
          <w:sz w:val="24"/>
          <w:szCs w:val="24"/>
        </w:rPr>
        <w:t xml:space="preserve"> human to human transmission</w:t>
      </w:r>
      <w:r w:rsidR="00D5392E" w:rsidRPr="00CC4333">
        <w:rPr>
          <w:rFonts w:ascii="Book Antiqua" w:eastAsia="等线" w:hAnsi="Book Antiqua" w:cs="Times New Roman"/>
          <w:color w:val="000000" w:themeColor="text1"/>
          <w:sz w:val="24"/>
          <w:szCs w:val="24"/>
          <w:vertAlign w:val="superscript"/>
        </w:rPr>
        <w:t>[</w:t>
      </w:r>
      <w:r w:rsidR="00467E0A" w:rsidRPr="00CC4333">
        <w:rPr>
          <w:rFonts w:ascii="Book Antiqua" w:eastAsia="等线" w:hAnsi="Book Antiqua" w:cs="Times New Roman"/>
          <w:color w:val="000000" w:themeColor="text1"/>
          <w:sz w:val="24"/>
          <w:szCs w:val="24"/>
          <w:vertAlign w:val="superscript"/>
        </w:rPr>
        <w:t>3</w:t>
      </w:r>
      <w:r w:rsidR="00D5392E" w:rsidRPr="00CC4333">
        <w:rPr>
          <w:rFonts w:ascii="Book Antiqua" w:eastAsia="等线" w:hAnsi="Book Antiqua" w:cs="Times New Roman"/>
          <w:color w:val="000000" w:themeColor="text1"/>
          <w:sz w:val="24"/>
          <w:szCs w:val="24"/>
          <w:vertAlign w:val="superscript"/>
        </w:rPr>
        <w:t>]</w:t>
      </w:r>
      <w:r w:rsidR="003474F4" w:rsidRPr="00CC4333">
        <w:rPr>
          <w:rFonts w:ascii="Book Antiqua" w:eastAsia="等线" w:hAnsi="Book Antiqua" w:cs="Times New Roman"/>
          <w:color w:val="000000" w:themeColor="text1"/>
          <w:sz w:val="24"/>
          <w:szCs w:val="24"/>
        </w:rPr>
        <w:t xml:space="preserve">. </w:t>
      </w:r>
      <w:r w:rsidRPr="00CC4333">
        <w:rPr>
          <w:rFonts w:ascii="Book Antiqua" w:eastAsia="等线" w:hAnsi="Book Antiqua" w:cs="Times New Roman"/>
          <w:color w:val="000000" w:themeColor="text1"/>
          <w:sz w:val="24"/>
          <w:szCs w:val="24"/>
        </w:rPr>
        <w:t>Alth</w:t>
      </w:r>
      <w:r w:rsidR="00DD15EC" w:rsidRPr="00CC4333">
        <w:rPr>
          <w:rFonts w:ascii="Book Antiqua" w:eastAsia="等线" w:hAnsi="Book Antiqua" w:cs="Times New Roman"/>
          <w:color w:val="000000" w:themeColor="text1"/>
          <w:sz w:val="24"/>
          <w:szCs w:val="24"/>
        </w:rPr>
        <w:t xml:space="preserve">ough there have been </w:t>
      </w:r>
      <w:r w:rsidRPr="00CC4333">
        <w:rPr>
          <w:rFonts w:ascii="Book Antiqua" w:eastAsia="等线" w:hAnsi="Book Antiqua" w:cs="Times New Roman"/>
          <w:color w:val="000000" w:themeColor="text1"/>
          <w:sz w:val="24"/>
          <w:szCs w:val="24"/>
        </w:rPr>
        <w:t>reports on the epidemiological and clinical characteristics of COVID-19</w:t>
      </w:r>
      <w:r w:rsidR="00D5392E" w:rsidRPr="00CC4333">
        <w:rPr>
          <w:rFonts w:ascii="Book Antiqua" w:eastAsia="等线" w:hAnsi="Book Antiqua" w:cs="Times New Roman"/>
          <w:color w:val="000000" w:themeColor="text1"/>
          <w:sz w:val="24"/>
          <w:szCs w:val="24"/>
          <w:vertAlign w:val="superscript"/>
        </w:rPr>
        <w:t>[</w:t>
      </w:r>
      <w:r w:rsidR="00467E0A" w:rsidRPr="00CC4333">
        <w:rPr>
          <w:rFonts w:ascii="Book Antiqua" w:eastAsia="等线" w:hAnsi="Book Antiqua" w:cs="Times New Roman"/>
          <w:color w:val="000000" w:themeColor="text1"/>
          <w:sz w:val="24"/>
          <w:szCs w:val="24"/>
          <w:vertAlign w:val="superscript"/>
        </w:rPr>
        <w:t>1,4</w:t>
      </w:r>
      <w:r w:rsidR="00D5392E" w:rsidRPr="00CC4333">
        <w:rPr>
          <w:rFonts w:ascii="Book Antiqua" w:eastAsia="等线" w:hAnsi="Book Antiqua" w:cs="Times New Roman"/>
          <w:color w:val="000000" w:themeColor="text1"/>
          <w:sz w:val="24"/>
          <w:szCs w:val="24"/>
          <w:vertAlign w:val="superscript"/>
        </w:rPr>
        <w:t>]</w:t>
      </w:r>
      <w:r w:rsidRPr="00CC4333">
        <w:rPr>
          <w:rFonts w:ascii="Book Antiqua" w:eastAsia="等线" w:hAnsi="Book Antiqua" w:cs="Times New Roman"/>
          <w:color w:val="000000" w:themeColor="text1"/>
          <w:sz w:val="24"/>
          <w:szCs w:val="24"/>
        </w:rPr>
        <w:t xml:space="preserve">, our knowledge </w:t>
      </w:r>
      <w:r w:rsidR="00DD15EC" w:rsidRPr="00CC4333">
        <w:rPr>
          <w:rFonts w:ascii="Book Antiqua" w:eastAsia="等线" w:hAnsi="Book Antiqua" w:cs="Times New Roman"/>
          <w:color w:val="000000" w:themeColor="text1"/>
          <w:sz w:val="24"/>
          <w:szCs w:val="24"/>
        </w:rPr>
        <w:t>on this infection is still in</w:t>
      </w:r>
      <w:r w:rsidRPr="00CC4333">
        <w:rPr>
          <w:rFonts w:ascii="Book Antiqua" w:eastAsia="等线" w:hAnsi="Book Antiqua" w:cs="Times New Roman"/>
          <w:color w:val="000000" w:themeColor="text1"/>
          <w:sz w:val="24"/>
          <w:szCs w:val="24"/>
        </w:rPr>
        <w:t>sufficient in many respec</w:t>
      </w:r>
      <w:r w:rsidR="00DD15EC" w:rsidRPr="00CC4333">
        <w:rPr>
          <w:rFonts w:ascii="Book Antiqua" w:eastAsia="等线" w:hAnsi="Book Antiqua" w:cs="Times New Roman"/>
          <w:color w:val="000000" w:themeColor="text1"/>
          <w:sz w:val="24"/>
          <w:szCs w:val="24"/>
        </w:rPr>
        <w:t>ts</w:t>
      </w:r>
      <w:r w:rsidR="00B43F9D" w:rsidRPr="00CC4333">
        <w:rPr>
          <w:rFonts w:ascii="Book Antiqua" w:eastAsia="等线" w:hAnsi="Book Antiqua" w:cs="Times New Roman"/>
          <w:color w:val="000000" w:themeColor="text1"/>
          <w:sz w:val="24"/>
          <w:szCs w:val="24"/>
        </w:rPr>
        <w:t>,</w:t>
      </w:r>
      <w:r w:rsidR="00DD15EC" w:rsidRPr="00CC4333">
        <w:rPr>
          <w:rFonts w:ascii="Book Antiqua" w:eastAsia="等线" w:hAnsi="Book Antiqua" w:cs="Times New Roman"/>
          <w:color w:val="000000" w:themeColor="text1"/>
          <w:sz w:val="24"/>
          <w:szCs w:val="24"/>
        </w:rPr>
        <w:t xml:space="preserve"> such as</w:t>
      </w:r>
      <w:r w:rsidRPr="00CC4333">
        <w:rPr>
          <w:rFonts w:ascii="Book Antiqua" w:eastAsia="等线" w:hAnsi="Book Antiqua" w:cs="Times New Roman"/>
          <w:color w:val="000000" w:themeColor="text1"/>
          <w:sz w:val="24"/>
          <w:szCs w:val="24"/>
        </w:rPr>
        <w:t xml:space="preserve"> symptoms, trends, prognosis, </w:t>
      </w:r>
      <w:r w:rsidRPr="00CC4333">
        <w:rPr>
          <w:rFonts w:ascii="Book Antiqua" w:eastAsia="等线" w:hAnsi="Book Antiqua" w:cs="Times New Roman"/>
          <w:i/>
          <w:color w:val="000000" w:themeColor="text1"/>
          <w:sz w:val="24"/>
          <w:szCs w:val="24"/>
        </w:rPr>
        <w:t>etc</w:t>
      </w:r>
      <w:r w:rsidRPr="00CC4333">
        <w:rPr>
          <w:rFonts w:ascii="Book Antiqua" w:eastAsia="等线" w:hAnsi="Book Antiqua" w:cs="Times New Roman"/>
          <w:color w:val="000000" w:themeColor="text1"/>
          <w:sz w:val="24"/>
          <w:szCs w:val="24"/>
        </w:rPr>
        <w:t xml:space="preserve">. In particular, if </w:t>
      </w:r>
      <w:r w:rsidR="00DD15EC" w:rsidRPr="00CC4333">
        <w:rPr>
          <w:rFonts w:ascii="Book Antiqua" w:eastAsia="等线" w:hAnsi="Book Antiqua" w:cs="Times New Roman"/>
          <w:color w:val="000000" w:themeColor="text1"/>
          <w:sz w:val="24"/>
          <w:szCs w:val="24"/>
        </w:rPr>
        <w:t xml:space="preserve">disease </w:t>
      </w:r>
      <w:r w:rsidRPr="00CC4333">
        <w:rPr>
          <w:rFonts w:ascii="Book Antiqua" w:eastAsia="等线" w:hAnsi="Book Antiqua" w:cs="Times New Roman"/>
          <w:color w:val="000000" w:themeColor="text1"/>
          <w:sz w:val="24"/>
          <w:szCs w:val="24"/>
        </w:rPr>
        <w:t>fluctuation</w:t>
      </w:r>
      <w:r w:rsidR="00DD15EC" w:rsidRPr="00CC4333">
        <w:rPr>
          <w:rFonts w:ascii="Book Antiqua" w:eastAsia="等线" w:hAnsi="Book Antiqua" w:cs="Times New Roman"/>
          <w:color w:val="000000" w:themeColor="text1"/>
          <w:sz w:val="24"/>
          <w:szCs w:val="24"/>
        </w:rPr>
        <w:t>s or recurrence develop during</w:t>
      </w:r>
      <w:r w:rsidRPr="00CC4333">
        <w:rPr>
          <w:rFonts w:ascii="Book Antiqua" w:hAnsi="Book Antiqua"/>
          <w:color w:val="000000" w:themeColor="text1"/>
          <w:sz w:val="24"/>
          <w:szCs w:val="24"/>
        </w:rPr>
        <w:t xml:space="preserve"> </w:t>
      </w:r>
      <w:r w:rsidRPr="00CC4333">
        <w:rPr>
          <w:rFonts w:ascii="Book Antiqua" w:eastAsia="等线" w:hAnsi="Book Antiqua" w:cs="Times New Roman"/>
          <w:color w:val="000000" w:themeColor="text1"/>
          <w:sz w:val="24"/>
          <w:szCs w:val="24"/>
        </w:rPr>
        <w:t>convalescence</w:t>
      </w:r>
      <w:r w:rsidR="00DD15EC" w:rsidRPr="00CC4333">
        <w:rPr>
          <w:rFonts w:ascii="Book Antiqua" w:eastAsia="等线" w:hAnsi="Book Antiqua" w:cs="Times New Roman"/>
          <w:color w:val="000000" w:themeColor="text1"/>
          <w:sz w:val="24"/>
          <w:szCs w:val="24"/>
        </w:rPr>
        <w:t>,</w:t>
      </w:r>
      <w:r w:rsidR="00BF0A19" w:rsidRPr="00CC4333">
        <w:rPr>
          <w:rFonts w:ascii="Book Antiqua" w:eastAsia="等线" w:hAnsi="Book Antiqua" w:cs="Times New Roman"/>
          <w:color w:val="000000" w:themeColor="text1"/>
          <w:sz w:val="24"/>
          <w:szCs w:val="24"/>
        </w:rPr>
        <w:t xml:space="preserve"> which refer</w:t>
      </w:r>
      <w:r w:rsidR="00DD15EC" w:rsidRPr="00CC4333">
        <w:rPr>
          <w:rFonts w:ascii="Book Antiqua" w:eastAsia="等线" w:hAnsi="Book Antiqua" w:cs="Times New Roman"/>
          <w:color w:val="000000" w:themeColor="text1"/>
          <w:sz w:val="24"/>
          <w:szCs w:val="24"/>
        </w:rPr>
        <w:t>s</w:t>
      </w:r>
      <w:r w:rsidR="00BF0A19" w:rsidRPr="00CC4333">
        <w:rPr>
          <w:rFonts w:ascii="Book Antiqua" w:eastAsia="等线" w:hAnsi="Book Antiqua" w:cs="Times New Roman"/>
          <w:color w:val="000000" w:themeColor="text1"/>
          <w:sz w:val="24"/>
          <w:szCs w:val="24"/>
        </w:rPr>
        <w:t xml:space="preserve"> to recovered non-febrile patients without respiratory symptoms</w:t>
      </w:r>
      <w:r w:rsidR="00D5392E" w:rsidRPr="00CC4333">
        <w:rPr>
          <w:rFonts w:ascii="Book Antiqua" w:eastAsia="等线" w:hAnsi="Book Antiqua" w:cs="Times New Roman"/>
          <w:color w:val="000000" w:themeColor="text1"/>
          <w:sz w:val="24"/>
          <w:szCs w:val="24"/>
          <w:vertAlign w:val="superscript"/>
        </w:rPr>
        <w:t>[</w:t>
      </w:r>
      <w:r w:rsidR="00467E0A" w:rsidRPr="00CC4333">
        <w:rPr>
          <w:rFonts w:ascii="Book Antiqua" w:eastAsia="等线" w:hAnsi="Book Antiqua" w:cs="Times New Roman"/>
          <w:color w:val="000000" w:themeColor="text1"/>
          <w:sz w:val="24"/>
          <w:szCs w:val="24"/>
          <w:vertAlign w:val="superscript"/>
        </w:rPr>
        <w:t>5</w:t>
      </w:r>
      <w:r w:rsidR="00D5392E" w:rsidRPr="00CC4333">
        <w:rPr>
          <w:rFonts w:ascii="Book Antiqua" w:eastAsia="等线" w:hAnsi="Book Antiqua" w:cs="Times New Roman"/>
          <w:color w:val="000000" w:themeColor="text1"/>
          <w:sz w:val="24"/>
          <w:szCs w:val="24"/>
          <w:vertAlign w:val="superscript"/>
        </w:rPr>
        <w:t>]</w:t>
      </w:r>
      <w:r w:rsidRPr="00CC4333">
        <w:rPr>
          <w:rFonts w:ascii="Book Antiqua" w:eastAsia="等线" w:hAnsi="Book Antiqua" w:cs="Times New Roman"/>
          <w:color w:val="000000" w:themeColor="text1"/>
          <w:sz w:val="24"/>
          <w:szCs w:val="24"/>
        </w:rPr>
        <w:t>, a patient's treatment may fail and</w:t>
      </w:r>
      <w:r w:rsidR="00BF0A19" w:rsidRPr="00CC4333">
        <w:rPr>
          <w:rFonts w:ascii="Book Antiqua" w:eastAsia="等线" w:hAnsi="Book Antiqua" w:cs="Times New Roman"/>
          <w:color w:val="000000" w:themeColor="text1"/>
          <w:sz w:val="24"/>
          <w:szCs w:val="24"/>
        </w:rPr>
        <w:t xml:space="preserve"> the patient may</w:t>
      </w:r>
      <w:r w:rsidRPr="00CC4333">
        <w:rPr>
          <w:rFonts w:ascii="Book Antiqua" w:eastAsia="等线" w:hAnsi="Book Antiqua" w:cs="Times New Roman"/>
          <w:color w:val="000000" w:themeColor="text1"/>
          <w:sz w:val="24"/>
          <w:szCs w:val="24"/>
        </w:rPr>
        <w:t xml:space="preserve"> spread </w:t>
      </w:r>
      <w:r w:rsidR="00DD15EC" w:rsidRPr="00CC4333">
        <w:rPr>
          <w:rFonts w:ascii="Book Antiqua" w:eastAsia="等线" w:hAnsi="Book Antiqua" w:cs="Times New Roman"/>
          <w:color w:val="000000" w:themeColor="text1"/>
          <w:sz w:val="24"/>
          <w:szCs w:val="24"/>
        </w:rPr>
        <w:t>the virus to others. Thus, we report</w:t>
      </w:r>
      <w:r w:rsidRPr="00CC4333">
        <w:rPr>
          <w:rFonts w:ascii="Book Antiqua" w:eastAsia="等线" w:hAnsi="Book Antiqua" w:cs="Times New Roman"/>
          <w:color w:val="000000" w:themeColor="text1"/>
          <w:sz w:val="24"/>
          <w:szCs w:val="24"/>
        </w:rPr>
        <w:t xml:space="preserve"> </w:t>
      </w:r>
      <w:r w:rsidR="00DD0143">
        <w:rPr>
          <w:rFonts w:ascii="Book Antiqua" w:eastAsia="等线" w:hAnsi="Book Antiqua" w:cs="Times New Roman"/>
          <w:color w:val="000000" w:themeColor="text1"/>
          <w:sz w:val="24"/>
          <w:szCs w:val="24"/>
        </w:rPr>
        <w:t>3</w:t>
      </w:r>
      <w:r w:rsidR="00DD0143" w:rsidRPr="00CC4333">
        <w:rPr>
          <w:rFonts w:ascii="Book Antiqua" w:eastAsia="等线" w:hAnsi="Book Antiqua" w:cs="Times New Roman"/>
          <w:color w:val="000000" w:themeColor="text1"/>
          <w:sz w:val="24"/>
          <w:szCs w:val="24"/>
        </w:rPr>
        <w:t xml:space="preserve"> </w:t>
      </w:r>
      <w:r w:rsidRPr="00CC4333">
        <w:rPr>
          <w:rFonts w:ascii="Book Antiqua" w:eastAsia="等线" w:hAnsi="Book Antiqua" w:cs="Times New Roman"/>
          <w:color w:val="000000" w:themeColor="text1"/>
          <w:sz w:val="24"/>
          <w:szCs w:val="24"/>
        </w:rPr>
        <w:t>cl</w:t>
      </w:r>
      <w:r w:rsidR="00DD15EC" w:rsidRPr="00CC4333">
        <w:rPr>
          <w:rFonts w:ascii="Book Antiqua" w:eastAsia="等线" w:hAnsi="Book Antiqua" w:cs="Times New Roman"/>
          <w:color w:val="000000" w:themeColor="text1"/>
          <w:sz w:val="24"/>
          <w:szCs w:val="24"/>
        </w:rPr>
        <w:t>inical cases of low-grade fever</w:t>
      </w:r>
      <w:r w:rsidR="00223148" w:rsidRPr="00CC4333">
        <w:rPr>
          <w:rFonts w:ascii="Book Antiqua" w:eastAsia="等线" w:hAnsi="Book Antiqua" w:cs="Times New Roman"/>
          <w:color w:val="000000" w:themeColor="text1"/>
          <w:sz w:val="24"/>
          <w:szCs w:val="24"/>
        </w:rPr>
        <w:t xml:space="preserve"> (axillary temperature of 37-</w:t>
      </w:r>
      <w:r w:rsidR="00B43F9D" w:rsidRPr="00CC4333">
        <w:rPr>
          <w:rFonts w:ascii="Book Antiqua" w:eastAsia="等线" w:hAnsi="Book Antiqua" w:cs="Times New Roman"/>
          <w:color w:val="000000" w:themeColor="text1"/>
          <w:sz w:val="24"/>
          <w:szCs w:val="24"/>
        </w:rPr>
        <w:t>38 °C</w:t>
      </w:r>
      <w:r w:rsidR="00223148" w:rsidRPr="00CC4333">
        <w:rPr>
          <w:rFonts w:ascii="Book Antiqua" w:eastAsia="等线" w:hAnsi="Book Antiqua" w:cs="Times New Roman"/>
          <w:color w:val="000000" w:themeColor="text1"/>
          <w:sz w:val="24"/>
          <w:szCs w:val="24"/>
        </w:rPr>
        <w:t xml:space="preserve">) </w:t>
      </w:r>
      <w:r w:rsidR="00DD15EC" w:rsidRPr="00CC4333">
        <w:rPr>
          <w:rFonts w:ascii="Book Antiqua" w:eastAsia="等线" w:hAnsi="Book Antiqua" w:cs="Times New Roman"/>
          <w:color w:val="000000" w:themeColor="text1"/>
          <w:sz w:val="24"/>
          <w:szCs w:val="24"/>
        </w:rPr>
        <w:t>during COVID-19</w:t>
      </w:r>
      <w:r w:rsidRPr="00CC4333">
        <w:rPr>
          <w:rFonts w:ascii="Book Antiqua" w:hAnsi="Book Antiqua"/>
          <w:color w:val="000000" w:themeColor="text1"/>
          <w:sz w:val="24"/>
          <w:szCs w:val="24"/>
        </w:rPr>
        <w:t xml:space="preserve"> </w:t>
      </w:r>
      <w:r w:rsidRPr="00CC4333">
        <w:rPr>
          <w:rFonts w:ascii="Book Antiqua" w:eastAsia="等线" w:hAnsi="Book Antiqua" w:cs="Times New Roman"/>
          <w:color w:val="000000" w:themeColor="text1"/>
          <w:sz w:val="24"/>
          <w:szCs w:val="24"/>
        </w:rPr>
        <w:t xml:space="preserve">convalescence, </w:t>
      </w:r>
      <w:r w:rsidR="00DD15EC" w:rsidRPr="00CC4333">
        <w:rPr>
          <w:rFonts w:ascii="Book Antiqua" w:eastAsia="等线" w:hAnsi="Book Antiqua" w:cs="Times New Roman"/>
          <w:color w:val="000000" w:themeColor="text1"/>
          <w:sz w:val="24"/>
          <w:szCs w:val="24"/>
        </w:rPr>
        <w:t>and highlight</w:t>
      </w:r>
      <w:r w:rsidRPr="00CC4333">
        <w:rPr>
          <w:rFonts w:ascii="Book Antiqua" w:eastAsia="等线" w:hAnsi="Book Antiqua" w:cs="Times New Roman"/>
          <w:color w:val="000000" w:themeColor="text1"/>
          <w:sz w:val="24"/>
          <w:szCs w:val="24"/>
        </w:rPr>
        <w:t xml:space="preserve"> the main clinical, radiographic, and laboratory characteristics. We hope </w:t>
      </w:r>
      <w:r w:rsidR="00DD15EC" w:rsidRPr="00CC4333">
        <w:rPr>
          <w:rFonts w:ascii="Book Antiqua" w:eastAsia="等线" w:hAnsi="Book Antiqua" w:cs="Times New Roman"/>
          <w:color w:val="000000" w:themeColor="text1"/>
          <w:sz w:val="24"/>
          <w:szCs w:val="24"/>
        </w:rPr>
        <w:t>that this report will enhance the knowledge o</w:t>
      </w:r>
      <w:r w:rsidR="00B43F9D" w:rsidRPr="00CC4333">
        <w:rPr>
          <w:rFonts w:ascii="Book Antiqua" w:eastAsia="等线" w:hAnsi="Book Antiqua" w:cs="Times New Roman"/>
          <w:color w:val="000000" w:themeColor="text1"/>
          <w:sz w:val="24"/>
          <w:szCs w:val="24"/>
        </w:rPr>
        <w:t>f</w:t>
      </w:r>
      <w:r w:rsidRPr="00CC4333">
        <w:rPr>
          <w:rFonts w:ascii="Book Antiqua" w:eastAsia="等线" w:hAnsi="Book Antiqua" w:cs="Times New Roman"/>
          <w:color w:val="000000" w:themeColor="text1"/>
          <w:sz w:val="24"/>
          <w:szCs w:val="24"/>
        </w:rPr>
        <w:t xml:space="preserve"> COVID-19 and help increase the level of expertise </w:t>
      </w:r>
      <w:r w:rsidR="00DD15EC" w:rsidRPr="00CC4333">
        <w:rPr>
          <w:rFonts w:ascii="Book Antiqua" w:eastAsia="等线" w:hAnsi="Book Antiqua" w:cs="Times New Roman"/>
          <w:color w:val="000000" w:themeColor="text1"/>
          <w:sz w:val="24"/>
          <w:szCs w:val="24"/>
        </w:rPr>
        <w:t xml:space="preserve">in frontline medical staff with regard to </w:t>
      </w:r>
      <w:r w:rsidRPr="00CC4333">
        <w:rPr>
          <w:rFonts w:ascii="Book Antiqua" w:eastAsia="等线" w:hAnsi="Book Antiqua" w:cs="Times New Roman"/>
          <w:color w:val="000000" w:themeColor="text1"/>
          <w:sz w:val="24"/>
          <w:szCs w:val="24"/>
        </w:rPr>
        <w:t>clinical management and i</w:t>
      </w:r>
      <w:r w:rsidR="00DD15EC" w:rsidRPr="00CC4333">
        <w:rPr>
          <w:rFonts w:ascii="Book Antiqua" w:eastAsia="等线" w:hAnsi="Book Antiqua" w:cs="Times New Roman"/>
          <w:color w:val="000000" w:themeColor="text1"/>
          <w:sz w:val="24"/>
          <w:szCs w:val="24"/>
        </w:rPr>
        <w:t>ndividualized decision-making during</w:t>
      </w:r>
      <w:r w:rsidRPr="00CC4333">
        <w:rPr>
          <w:rFonts w:ascii="Book Antiqua" w:eastAsia="等线" w:hAnsi="Book Antiqua" w:cs="Times New Roman"/>
          <w:color w:val="000000" w:themeColor="text1"/>
          <w:sz w:val="24"/>
          <w:szCs w:val="24"/>
        </w:rPr>
        <w:t xml:space="preserve"> convalescence.</w:t>
      </w:r>
    </w:p>
    <w:p w14:paraId="791BDD47" w14:textId="77777777" w:rsidR="003474F4" w:rsidRPr="00CC4333" w:rsidRDefault="003474F4">
      <w:pPr>
        <w:adjustRightInd w:val="0"/>
        <w:snapToGrid w:val="0"/>
        <w:spacing w:line="360" w:lineRule="auto"/>
        <w:rPr>
          <w:rFonts w:ascii="Book Antiqua" w:eastAsia="等线" w:hAnsi="Book Antiqua" w:cs="Times New Roman"/>
          <w:color w:val="000000" w:themeColor="text1"/>
          <w:sz w:val="24"/>
          <w:szCs w:val="24"/>
        </w:rPr>
      </w:pPr>
    </w:p>
    <w:p w14:paraId="3D04F563" w14:textId="77777777" w:rsidR="00CD4F04" w:rsidRPr="00CC4333" w:rsidRDefault="003538F5">
      <w:pPr>
        <w:adjustRightInd w:val="0"/>
        <w:snapToGrid w:val="0"/>
        <w:spacing w:line="360" w:lineRule="auto"/>
        <w:rPr>
          <w:rFonts w:ascii="Book Antiqua" w:eastAsia="等线" w:hAnsi="Book Antiqua" w:cs="Times New Roman"/>
          <w:b/>
          <w:color w:val="000000" w:themeColor="text1"/>
          <w:sz w:val="24"/>
          <w:szCs w:val="24"/>
          <w:u w:val="single"/>
        </w:rPr>
      </w:pPr>
      <w:r w:rsidRPr="00CC4333">
        <w:rPr>
          <w:rFonts w:ascii="Book Antiqua" w:eastAsia="等线" w:hAnsi="Book Antiqua" w:cs="Times New Roman"/>
          <w:b/>
          <w:color w:val="000000" w:themeColor="text1"/>
          <w:sz w:val="24"/>
          <w:szCs w:val="24"/>
          <w:u w:val="single"/>
        </w:rPr>
        <w:t>CASE PRESENTATION</w:t>
      </w:r>
    </w:p>
    <w:p w14:paraId="0246B5E7" w14:textId="77777777" w:rsidR="00CD4F04" w:rsidRPr="00CC4333" w:rsidRDefault="003538F5">
      <w:pPr>
        <w:adjustRightInd w:val="0"/>
        <w:snapToGrid w:val="0"/>
        <w:spacing w:line="360" w:lineRule="auto"/>
        <w:rPr>
          <w:rFonts w:ascii="Book Antiqua" w:eastAsia="等线" w:hAnsi="Book Antiqua" w:cs="Times New Roman"/>
          <w:b/>
          <w:i/>
          <w:color w:val="000000" w:themeColor="text1"/>
          <w:sz w:val="24"/>
          <w:szCs w:val="24"/>
        </w:rPr>
      </w:pPr>
      <w:r w:rsidRPr="00CC4333">
        <w:rPr>
          <w:rFonts w:ascii="Book Antiqua" w:eastAsia="等线" w:hAnsi="Book Antiqua" w:cs="Times New Roman"/>
          <w:b/>
          <w:i/>
          <w:color w:val="000000" w:themeColor="text1"/>
          <w:sz w:val="24"/>
          <w:szCs w:val="24"/>
        </w:rPr>
        <w:t>Chief complaints</w:t>
      </w:r>
    </w:p>
    <w:p w14:paraId="6DBD17B6" w14:textId="4C9E5EB5" w:rsidR="00CD4F04" w:rsidRPr="00CC4333" w:rsidRDefault="00DD15EC">
      <w:pPr>
        <w:adjustRightInd w:val="0"/>
        <w:snapToGrid w:val="0"/>
        <w:spacing w:line="360" w:lineRule="auto"/>
        <w:rPr>
          <w:rFonts w:ascii="Book Antiqua" w:eastAsia="宋体" w:hAnsi="Book Antiqua" w:cs="Times New Roman"/>
          <w:color w:val="000000" w:themeColor="text1"/>
          <w:sz w:val="24"/>
          <w:szCs w:val="24"/>
        </w:rPr>
      </w:pPr>
      <w:r w:rsidRPr="00CC4333">
        <w:rPr>
          <w:rFonts w:ascii="Book Antiqua" w:eastAsia="等线" w:hAnsi="Book Antiqua" w:cs="Times New Roman"/>
          <w:color w:val="000000" w:themeColor="text1"/>
          <w:sz w:val="24"/>
          <w:szCs w:val="24"/>
        </w:rPr>
        <w:t>Patient A was a</w:t>
      </w:r>
      <w:r w:rsidR="003538F5" w:rsidRPr="00CC4333">
        <w:rPr>
          <w:rFonts w:ascii="Book Antiqua" w:eastAsia="等线" w:hAnsi="Book Antiqua" w:cs="Times New Roman"/>
          <w:color w:val="000000" w:themeColor="text1"/>
          <w:sz w:val="24"/>
          <w:szCs w:val="24"/>
        </w:rPr>
        <w:t xml:space="preserve"> </w:t>
      </w:r>
      <w:r w:rsidR="003538F5" w:rsidRPr="00CC4333">
        <w:rPr>
          <w:rFonts w:ascii="Book Antiqua" w:eastAsia="宋体" w:hAnsi="Book Antiqua" w:cs="Times New Roman"/>
          <w:color w:val="000000" w:themeColor="text1"/>
          <w:sz w:val="24"/>
          <w:szCs w:val="24"/>
        </w:rPr>
        <w:t>62</w:t>
      </w:r>
      <w:r w:rsidR="003538F5" w:rsidRPr="00CC4333">
        <w:rPr>
          <w:rFonts w:ascii="Book Antiqua" w:eastAsia="等线" w:hAnsi="Book Antiqua" w:cs="Times New Roman"/>
          <w:color w:val="000000" w:themeColor="text1"/>
          <w:sz w:val="24"/>
          <w:szCs w:val="24"/>
        </w:rPr>
        <w:t>-year-old female</w:t>
      </w:r>
      <w:r w:rsidR="003538F5" w:rsidRPr="00CC4333">
        <w:rPr>
          <w:rFonts w:ascii="Book Antiqua" w:eastAsia="宋体" w:hAnsi="Book Antiqua" w:cs="Times New Roman"/>
          <w:color w:val="000000" w:themeColor="text1"/>
          <w:sz w:val="24"/>
          <w:szCs w:val="24"/>
        </w:rPr>
        <w:t xml:space="preserve"> </w:t>
      </w:r>
      <w:r w:rsidRPr="00CC4333">
        <w:rPr>
          <w:rFonts w:ascii="Book Antiqua" w:eastAsia="宋体" w:hAnsi="Book Antiqua" w:cs="Times New Roman"/>
          <w:color w:val="000000" w:themeColor="text1"/>
          <w:sz w:val="24"/>
          <w:szCs w:val="24"/>
        </w:rPr>
        <w:t xml:space="preserve">who </w:t>
      </w:r>
      <w:r w:rsidR="003538F5" w:rsidRPr="00CC4333">
        <w:rPr>
          <w:rFonts w:ascii="Book Antiqua" w:eastAsia="宋体" w:hAnsi="Book Antiqua" w:cs="Times New Roman"/>
          <w:color w:val="000000" w:themeColor="text1"/>
          <w:sz w:val="24"/>
          <w:szCs w:val="24"/>
        </w:rPr>
        <w:t xml:space="preserve">had </w:t>
      </w:r>
      <w:r w:rsidRPr="00CC4333">
        <w:rPr>
          <w:rFonts w:ascii="Book Antiqua" w:eastAsia="宋体" w:hAnsi="Book Antiqua" w:cs="Times New Roman"/>
          <w:color w:val="000000" w:themeColor="text1"/>
          <w:sz w:val="24"/>
          <w:szCs w:val="24"/>
        </w:rPr>
        <w:t>a fever, cough</w:t>
      </w:r>
      <w:r w:rsidR="00B43F9D" w:rsidRPr="00CC4333">
        <w:rPr>
          <w:rFonts w:ascii="Book Antiqua" w:eastAsia="宋体" w:hAnsi="Book Antiqua" w:cs="Times New Roman"/>
          <w:color w:val="000000" w:themeColor="text1"/>
          <w:sz w:val="24"/>
          <w:szCs w:val="24"/>
        </w:rPr>
        <w:t>,</w:t>
      </w:r>
      <w:r w:rsidRPr="00CC4333">
        <w:rPr>
          <w:rFonts w:ascii="Book Antiqua" w:eastAsia="宋体" w:hAnsi="Book Antiqua" w:cs="Times New Roman"/>
          <w:color w:val="000000" w:themeColor="text1"/>
          <w:sz w:val="24"/>
          <w:szCs w:val="24"/>
        </w:rPr>
        <w:t xml:space="preserve"> and anorexia for 1 </w:t>
      </w:r>
      <w:r w:rsidR="003474F4" w:rsidRPr="00CC4333">
        <w:rPr>
          <w:rFonts w:ascii="Book Antiqua" w:eastAsia="宋体" w:hAnsi="Book Antiqua" w:cs="Times New Roman"/>
          <w:color w:val="000000" w:themeColor="text1"/>
          <w:sz w:val="24"/>
          <w:szCs w:val="24"/>
        </w:rPr>
        <w:t>wk</w:t>
      </w:r>
      <w:r w:rsidRPr="00CC4333">
        <w:rPr>
          <w:rFonts w:ascii="Book Antiqua" w:eastAsia="宋体" w:hAnsi="Book Antiqua" w:cs="Times New Roman"/>
          <w:color w:val="000000" w:themeColor="text1"/>
          <w:sz w:val="24"/>
          <w:szCs w:val="24"/>
        </w:rPr>
        <w:t xml:space="preserve">, </w:t>
      </w:r>
      <w:r w:rsidRPr="00CC4333">
        <w:rPr>
          <w:rFonts w:ascii="Book Antiqua" w:eastAsia="等线" w:hAnsi="Book Antiqua" w:cs="Times New Roman"/>
          <w:color w:val="000000" w:themeColor="text1"/>
          <w:sz w:val="24"/>
          <w:szCs w:val="24"/>
        </w:rPr>
        <w:t>Patient B was a</w:t>
      </w:r>
      <w:r w:rsidR="003538F5" w:rsidRPr="00CC4333">
        <w:rPr>
          <w:rFonts w:ascii="Book Antiqua" w:eastAsia="等线" w:hAnsi="Book Antiqua" w:cs="Times New Roman"/>
          <w:color w:val="000000" w:themeColor="text1"/>
          <w:sz w:val="24"/>
          <w:szCs w:val="24"/>
        </w:rPr>
        <w:t xml:space="preserve"> </w:t>
      </w:r>
      <w:r w:rsidR="003538F5" w:rsidRPr="00CC4333">
        <w:rPr>
          <w:rFonts w:ascii="Book Antiqua" w:eastAsia="宋体" w:hAnsi="Book Antiqua" w:cs="Times New Roman"/>
          <w:color w:val="000000" w:themeColor="text1"/>
          <w:sz w:val="24"/>
          <w:szCs w:val="24"/>
        </w:rPr>
        <w:t>66</w:t>
      </w:r>
      <w:r w:rsidR="003538F5" w:rsidRPr="00CC4333">
        <w:rPr>
          <w:rFonts w:ascii="Book Antiqua" w:eastAsia="等线" w:hAnsi="Book Antiqua" w:cs="Times New Roman"/>
          <w:color w:val="000000" w:themeColor="text1"/>
          <w:sz w:val="24"/>
          <w:szCs w:val="24"/>
        </w:rPr>
        <w:t>-year-old female</w:t>
      </w:r>
      <w:r w:rsidRPr="00CC4333">
        <w:rPr>
          <w:rFonts w:ascii="Book Antiqua" w:eastAsia="宋体" w:hAnsi="Book Antiqua" w:cs="Times New Roman"/>
          <w:color w:val="000000" w:themeColor="text1"/>
          <w:sz w:val="24"/>
          <w:szCs w:val="24"/>
        </w:rPr>
        <w:t xml:space="preserve"> with a fever and cough for 2 </w:t>
      </w:r>
      <w:r w:rsidR="003474F4" w:rsidRPr="00CC4333">
        <w:rPr>
          <w:rFonts w:ascii="Book Antiqua" w:eastAsia="宋体" w:hAnsi="Book Antiqua" w:cs="Times New Roman"/>
          <w:color w:val="000000" w:themeColor="text1"/>
          <w:sz w:val="24"/>
          <w:szCs w:val="24"/>
        </w:rPr>
        <w:t>d</w:t>
      </w:r>
      <w:r w:rsidRPr="00CC4333">
        <w:rPr>
          <w:rFonts w:ascii="Book Antiqua" w:eastAsia="宋体" w:hAnsi="Book Antiqua" w:cs="Times New Roman"/>
          <w:color w:val="000000" w:themeColor="text1"/>
          <w:sz w:val="24"/>
          <w:szCs w:val="24"/>
        </w:rPr>
        <w:t xml:space="preserve">, and </w:t>
      </w:r>
      <w:r w:rsidRPr="00CC4333">
        <w:rPr>
          <w:rFonts w:ascii="Book Antiqua" w:eastAsia="等线" w:hAnsi="Book Antiqua" w:cs="Times New Roman"/>
          <w:color w:val="000000" w:themeColor="text1"/>
          <w:sz w:val="24"/>
          <w:szCs w:val="24"/>
        </w:rPr>
        <w:t>Patient C was a</w:t>
      </w:r>
      <w:r w:rsidR="003538F5" w:rsidRPr="00CC4333">
        <w:rPr>
          <w:rFonts w:ascii="Book Antiqua" w:eastAsia="等线" w:hAnsi="Book Antiqua" w:cs="Times New Roman"/>
          <w:color w:val="000000" w:themeColor="text1"/>
          <w:sz w:val="24"/>
          <w:szCs w:val="24"/>
        </w:rPr>
        <w:t xml:space="preserve"> </w:t>
      </w:r>
      <w:r w:rsidR="003538F5" w:rsidRPr="00CC4333">
        <w:rPr>
          <w:rFonts w:ascii="Book Antiqua" w:eastAsia="宋体" w:hAnsi="Book Antiqua" w:cs="Times New Roman"/>
          <w:color w:val="000000" w:themeColor="text1"/>
          <w:sz w:val="24"/>
          <w:szCs w:val="24"/>
        </w:rPr>
        <w:t>55</w:t>
      </w:r>
      <w:r w:rsidR="003538F5" w:rsidRPr="00CC4333">
        <w:rPr>
          <w:rFonts w:ascii="Book Antiqua" w:eastAsia="等线" w:hAnsi="Book Antiqua" w:cs="Times New Roman"/>
          <w:color w:val="000000" w:themeColor="text1"/>
          <w:sz w:val="24"/>
          <w:szCs w:val="24"/>
        </w:rPr>
        <w:t>-year-old male</w:t>
      </w:r>
      <w:r w:rsidRPr="00CC4333">
        <w:rPr>
          <w:rFonts w:ascii="Book Antiqua" w:eastAsia="宋体" w:hAnsi="Book Antiqua" w:cs="Times New Roman"/>
          <w:color w:val="000000" w:themeColor="text1"/>
          <w:sz w:val="24"/>
          <w:szCs w:val="24"/>
        </w:rPr>
        <w:t xml:space="preserve"> with a fever,</w:t>
      </w:r>
      <w:r w:rsidR="003538F5" w:rsidRPr="00CC4333">
        <w:rPr>
          <w:rFonts w:ascii="Book Antiqua" w:eastAsia="宋体" w:hAnsi="Book Antiqua" w:cs="Times New Roman"/>
          <w:color w:val="000000" w:themeColor="text1"/>
          <w:sz w:val="24"/>
          <w:szCs w:val="24"/>
        </w:rPr>
        <w:t xml:space="preserve"> cough</w:t>
      </w:r>
      <w:r w:rsidR="00B43F9D" w:rsidRPr="00CC4333">
        <w:rPr>
          <w:rFonts w:ascii="Book Antiqua" w:eastAsia="宋体" w:hAnsi="Book Antiqua" w:cs="Times New Roman"/>
          <w:color w:val="000000" w:themeColor="text1"/>
          <w:sz w:val="24"/>
          <w:szCs w:val="24"/>
        </w:rPr>
        <w:t>,</w:t>
      </w:r>
      <w:r w:rsidR="003538F5" w:rsidRPr="00CC4333">
        <w:rPr>
          <w:rFonts w:ascii="Book Antiqua" w:eastAsia="宋体" w:hAnsi="Book Antiqua" w:cs="Times New Roman"/>
          <w:color w:val="000000" w:themeColor="text1"/>
          <w:sz w:val="24"/>
          <w:szCs w:val="24"/>
        </w:rPr>
        <w:t xml:space="preserve"> and fatigue for 4 </w:t>
      </w:r>
      <w:r w:rsidR="003474F4" w:rsidRPr="00CC4333">
        <w:rPr>
          <w:rFonts w:ascii="Book Antiqua" w:eastAsia="宋体" w:hAnsi="Book Antiqua" w:cs="Times New Roman"/>
          <w:color w:val="000000" w:themeColor="text1"/>
          <w:sz w:val="24"/>
          <w:szCs w:val="24"/>
        </w:rPr>
        <w:t>d</w:t>
      </w:r>
      <w:r w:rsidR="003538F5" w:rsidRPr="00CC4333">
        <w:rPr>
          <w:rFonts w:ascii="Book Antiqua" w:eastAsia="宋体" w:hAnsi="Book Antiqua" w:cs="Times New Roman"/>
          <w:color w:val="000000" w:themeColor="text1"/>
          <w:sz w:val="24"/>
          <w:szCs w:val="24"/>
        </w:rPr>
        <w:t>.</w:t>
      </w:r>
    </w:p>
    <w:p w14:paraId="0A439530" w14:textId="77777777" w:rsidR="003474F4" w:rsidRPr="00CC4333" w:rsidRDefault="003474F4">
      <w:pPr>
        <w:adjustRightInd w:val="0"/>
        <w:snapToGrid w:val="0"/>
        <w:spacing w:line="360" w:lineRule="auto"/>
        <w:rPr>
          <w:rFonts w:ascii="Book Antiqua" w:eastAsia="宋体" w:hAnsi="Book Antiqua" w:cs="Times New Roman"/>
          <w:color w:val="000000" w:themeColor="text1"/>
          <w:sz w:val="24"/>
          <w:szCs w:val="24"/>
        </w:rPr>
      </w:pPr>
    </w:p>
    <w:p w14:paraId="5DBF046A" w14:textId="77777777" w:rsidR="00CD4F04" w:rsidRPr="00CC4333" w:rsidRDefault="003538F5">
      <w:pPr>
        <w:adjustRightInd w:val="0"/>
        <w:snapToGrid w:val="0"/>
        <w:spacing w:line="360" w:lineRule="auto"/>
        <w:rPr>
          <w:rFonts w:ascii="Book Antiqua" w:eastAsia="等线" w:hAnsi="Book Antiqua" w:cs="Times New Roman"/>
          <w:b/>
          <w:i/>
          <w:color w:val="000000" w:themeColor="text1"/>
          <w:sz w:val="24"/>
          <w:szCs w:val="24"/>
        </w:rPr>
      </w:pPr>
      <w:r w:rsidRPr="00CC4333">
        <w:rPr>
          <w:rFonts w:ascii="Book Antiqua" w:eastAsia="等线" w:hAnsi="Book Antiqua" w:cs="Times New Roman"/>
          <w:b/>
          <w:i/>
          <w:color w:val="000000" w:themeColor="text1"/>
          <w:sz w:val="24"/>
          <w:szCs w:val="24"/>
        </w:rPr>
        <w:t>History of present illness</w:t>
      </w:r>
    </w:p>
    <w:p w14:paraId="04193645" w14:textId="747442CC" w:rsidR="00CD4F04" w:rsidRPr="00CC4333" w:rsidRDefault="00F56A5D">
      <w:pPr>
        <w:adjustRightInd w:val="0"/>
        <w:snapToGrid w:val="0"/>
        <w:spacing w:line="360" w:lineRule="auto"/>
        <w:rPr>
          <w:rFonts w:ascii="Book Antiqua" w:eastAsia="等线" w:hAnsi="Book Antiqua" w:cs="Times New Roman"/>
          <w:color w:val="000000" w:themeColor="text1"/>
          <w:sz w:val="24"/>
          <w:szCs w:val="24"/>
        </w:rPr>
      </w:pPr>
      <w:r w:rsidRPr="00CC4333">
        <w:rPr>
          <w:rFonts w:ascii="Book Antiqua" w:eastAsia="等线" w:hAnsi="Book Antiqua" w:cs="Times New Roman"/>
          <w:b/>
          <w:color w:val="000000" w:themeColor="text1"/>
          <w:sz w:val="24"/>
          <w:szCs w:val="24"/>
        </w:rPr>
        <w:t>Patient A</w:t>
      </w:r>
      <w:r w:rsidR="003474F4" w:rsidRPr="00CC4333">
        <w:rPr>
          <w:rFonts w:ascii="Book Antiqua" w:eastAsia="等线" w:hAnsi="Book Antiqua" w:cs="Times New Roman"/>
          <w:b/>
          <w:color w:val="000000" w:themeColor="text1"/>
          <w:sz w:val="24"/>
          <w:szCs w:val="24"/>
        </w:rPr>
        <w:t>:</w:t>
      </w:r>
      <w:r w:rsidR="003474F4" w:rsidRPr="00CC4333">
        <w:rPr>
          <w:rFonts w:ascii="Book Antiqua" w:eastAsia="等线" w:hAnsi="Book Antiqua" w:cs="Times New Roman"/>
          <w:color w:val="000000" w:themeColor="text1"/>
          <w:sz w:val="24"/>
          <w:szCs w:val="24"/>
        </w:rPr>
        <w:t xml:space="preserve"> </w:t>
      </w:r>
      <w:r w:rsidRPr="00CC4333">
        <w:rPr>
          <w:rFonts w:ascii="Book Antiqua" w:eastAsia="等线" w:hAnsi="Book Antiqua" w:cs="Times New Roman"/>
          <w:color w:val="000000" w:themeColor="text1"/>
          <w:sz w:val="24"/>
          <w:szCs w:val="24"/>
        </w:rPr>
        <w:t>From disease</w:t>
      </w:r>
      <w:r w:rsidR="003538F5" w:rsidRPr="00CC4333">
        <w:rPr>
          <w:rFonts w:ascii="Book Antiqua" w:eastAsia="等线" w:hAnsi="Book Antiqua" w:cs="Times New Roman"/>
          <w:color w:val="000000" w:themeColor="text1"/>
          <w:sz w:val="24"/>
          <w:szCs w:val="24"/>
        </w:rPr>
        <w:t xml:space="preserve"> onset on </w:t>
      </w:r>
      <w:r w:rsidR="00B43F9D" w:rsidRPr="00CC4333">
        <w:rPr>
          <w:rFonts w:ascii="Book Antiqua" w:eastAsia="等线" w:hAnsi="Book Antiqua" w:cs="Times New Roman"/>
          <w:color w:val="000000" w:themeColor="text1"/>
          <w:sz w:val="24"/>
          <w:szCs w:val="24"/>
        </w:rPr>
        <w:t xml:space="preserve">1 </w:t>
      </w:r>
      <w:r w:rsidR="003538F5" w:rsidRPr="00CC4333">
        <w:rPr>
          <w:rFonts w:ascii="Book Antiqua" w:eastAsia="等线" w:hAnsi="Book Antiqua" w:cs="Times New Roman"/>
          <w:color w:val="000000" w:themeColor="text1"/>
          <w:sz w:val="24"/>
          <w:szCs w:val="24"/>
        </w:rPr>
        <w:t xml:space="preserve">February 2020, the patient had </w:t>
      </w:r>
      <w:r w:rsidRPr="00CC4333">
        <w:rPr>
          <w:rFonts w:ascii="Book Antiqua" w:eastAsia="等线" w:hAnsi="Book Antiqua" w:cs="Times New Roman"/>
          <w:color w:val="000000" w:themeColor="text1"/>
          <w:sz w:val="24"/>
          <w:szCs w:val="24"/>
        </w:rPr>
        <w:t>a fever</w:t>
      </w:r>
      <w:r w:rsidR="00B43F9D" w:rsidRPr="00CC4333">
        <w:rPr>
          <w:rFonts w:ascii="Book Antiqua" w:eastAsia="等线" w:hAnsi="Book Antiqua" w:cs="Times New Roman"/>
          <w:color w:val="000000" w:themeColor="text1"/>
          <w:sz w:val="24"/>
          <w:szCs w:val="24"/>
        </w:rPr>
        <w:t xml:space="preserve"> with</w:t>
      </w:r>
      <w:r w:rsidR="003538F5" w:rsidRPr="00CC4333">
        <w:rPr>
          <w:rFonts w:ascii="Book Antiqua" w:eastAsia="等线" w:hAnsi="Book Antiqua" w:cs="Times New Roman"/>
          <w:color w:val="000000" w:themeColor="text1"/>
          <w:sz w:val="24"/>
          <w:szCs w:val="24"/>
        </w:rPr>
        <w:t xml:space="preserve"> </w:t>
      </w:r>
      <w:r w:rsidRPr="00CC4333">
        <w:rPr>
          <w:rFonts w:ascii="Book Antiqua" w:eastAsia="等线" w:hAnsi="Book Antiqua" w:cs="Times New Roman"/>
          <w:color w:val="000000" w:themeColor="text1"/>
          <w:sz w:val="24"/>
          <w:szCs w:val="24"/>
        </w:rPr>
        <w:t xml:space="preserve">a maximum axillary temperature of </w:t>
      </w:r>
      <w:r w:rsidR="003538F5" w:rsidRPr="00CC4333">
        <w:rPr>
          <w:rFonts w:ascii="Book Antiqua" w:eastAsia="等线" w:hAnsi="Book Antiqua" w:cs="Times New Roman"/>
          <w:color w:val="000000" w:themeColor="text1"/>
          <w:sz w:val="24"/>
          <w:szCs w:val="24"/>
        </w:rPr>
        <w:t>39.8</w:t>
      </w:r>
      <w:r w:rsidR="00B43F9D" w:rsidRPr="00CC4333">
        <w:rPr>
          <w:rFonts w:ascii="Book Antiqua" w:eastAsia="等线" w:hAnsi="Book Antiqua" w:cs="Times New Roman"/>
          <w:color w:val="000000" w:themeColor="text1"/>
          <w:sz w:val="24"/>
          <w:szCs w:val="24"/>
        </w:rPr>
        <w:t xml:space="preserve"> °C</w:t>
      </w:r>
      <w:r w:rsidR="003538F5" w:rsidRPr="00CC4333">
        <w:rPr>
          <w:rFonts w:ascii="Book Antiqua" w:eastAsia="等线" w:hAnsi="Book Antiqua" w:cs="Times New Roman"/>
          <w:color w:val="000000" w:themeColor="text1"/>
          <w:sz w:val="24"/>
          <w:szCs w:val="24"/>
        </w:rPr>
        <w:t xml:space="preserve">, </w:t>
      </w:r>
      <w:r w:rsidR="00B43F9D" w:rsidRPr="00CC4333">
        <w:rPr>
          <w:rFonts w:ascii="Book Antiqua" w:eastAsia="等线" w:hAnsi="Book Antiqua" w:cs="Times New Roman"/>
          <w:color w:val="000000" w:themeColor="text1"/>
          <w:sz w:val="24"/>
          <w:szCs w:val="24"/>
        </w:rPr>
        <w:t xml:space="preserve">which was </w:t>
      </w:r>
      <w:r w:rsidR="003538F5" w:rsidRPr="00CC4333">
        <w:rPr>
          <w:rFonts w:ascii="Book Antiqua" w:eastAsia="等线" w:hAnsi="Book Antiqua" w:cs="Times New Roman"/>
          <w:color w:val="000000" w:themeColor="text1"/>
          <w:sz w:val="24"/>
          <w:szCs w:val="24"/>
        </w:rPr>
        <w:t xml:space="preserve">accompanied by </w:t>
      </w:r>
      <w:r w:rsidRPr="00CC4333">
        <w:rPr>
          <w:rFonts w:ascii="Book Antiqua" w:eastAsia="等线" w:hAnsi="Book Antiqua" w:cs="Times New Roman"/>
          <w:color w:val="000000" w:themeColor="text1"/>
          <w:sz w:val="24"/>
          <w:szCs w:val="24"/>
        </w:rPr>
        <w:t xml:space="preserve">a </w:t>
      </w:r>
      <w:r w:rsidR="003538F5" w:rsidRPr="00CC4333">
        <w:rPr>
          <w:rFonts w:ascii="Book Antiqua" w:eastAsia="等线" w:hAnsi="Book Antiqua" w:cs="Times New Roman"/>
          <w:color w:val="000000" w:themeColor="text1"/>
          <w:sz w:val="24"/>
          <w:szCs w:val="24"/>
        </w:rPr>
        <w:t xml:space="preserve">cough and </w:t>
      </w:r>
      <w:r w:rsidR="00BF0A19" w:rsidRPr="00CC4333">
        <w:rPr>
          <w:rFonts w:ascii="Book Antiqua" w:eastAsia="等线" w:hAnsi="Book Antiqua" w:cs="Times New Roman"/>
          <w:color w:val="000000" w:themeColor="text1"/>
          <w:sz w:val="24"/>
          <w:szCs w:val="24"/>
        </w:rPr>
        <w:t>anorexia</w:t>
      </w:r>
      <w:r w:rsidR="00070EF5" w:rsidRPr="00CC4333">
        <w:rPr>
          <w:rFonts w:ascii="Book Antiqua" w:eastAsia="等线" w:hAnsi="Book Antiqua" w:cs="Times New Roman"/>
          <w:color w:val="000000" w:themeColor="text1"/>
          <w:sz w:val="24"/>
          <w:szCs w:val="24"/>
        </w:rPr>
        <w:t xml:space="preserve"> (details shown in Table 1)</w:t>
      </w:r>
      <w:r w:rsidR="00BF0A19" w:rsidRPr="00CC4333">
        <w:rPr>
          <w:rFonts w:ascii="Book Antiqua" w:eastAsia="等线" w:hAnsi="Book Antiqua" w:cs="Times New Roman"/>
          <w:color w:val="000000" w:themeColor="text1"/>
          <w:sz w:val="24"/>
          <w:szCs w:val="24"/>
        </w:rPr>
        <w:t xml:space="preserve">. </w:t>
      </w:r>
      <w:r w:rsidR="002C42A2" w:rsidRPr="00CC4333">
        <w:rPr>
          <w:rFonts w:ascii="Book Antiqua" w:eastAsia="等线" w:hAnsi="Book Antiqua" w:cs="Times New Roman"/>
          <w:color w:val="000000" w:themeColor="text1"/>
          <w:sz w:val="24"/>
          <w:szCs w:val="24"/>
        </w:rPr>
        <w:t>The patient was</w:t>
      </w:r>
      <w:r w:rsidR="00ED02AE" w:rsidRPr="00CC4333">
        <w:rPr>
          <w:rFonts w:ascii="Book Antiqua" w:eastAsia="等线" w:hAnsi="Book Antiqua" w:cs="Times New Roman"/>
          <w:color w:val="000000" w:themeColor="text1"/>
          <w:sz w:val="24"/>
          <w:szCs w:val="24"/>
        </w:rPr>
        <w:t xml:space="preserve"> considered to have</w:t>
      </w:r>
      <w:r w:rsidRPr="00CC4333">
        <w:rPr>
          <w:rFonts w:ascii="Book Antiqua" w:eastAsia="等线" w:hAnsi="Book Antiqua" w:cs="Times New Roman"/>
          <w:color w:val="000000" w:themeColor="text1"/>
          <w:sz w:val="24"/>
          <w:szCs w:val="24"/>
        </w:rPr>
        <w:t xml:space="preserve"> </w:t>
      </w:r>
      <w:r w:rsidR="00B43F9D" w:rsidRPr="00CC4333">
        <w:rPr>
          <w:rFonts w:ascii="Book Antiqua" w:eastAsia="等线" w:hAnsi="Book Antiqua" w:cs="Times New Roman"/>
          <w:color w:val="000000" w:themeColor="text1"/>
          <w:sz w:val="24"/>
          <w:szCs w:val="24"/>
        </w:rPr>
        <w:t xml:space="preserve">a </w:t>
      </w:r>
      <w:r w:rsidRPr="00CC4333">
        <w:rPr>
          <w:rFonts w:ascii="Book Antiqua" w:eastAsia="等线" w:hAnsi="Book Antiqua" w:cs="Times New Roman"/>
          <w:color w:val="000000" w:themeColor="text1"/>
          <w:sz w:val="24"/>
          <w:szCs w:val="24"/>
        </w:rPr>
        <w:t>common</w:t>
      </w:r>
      <w:r w:rsidR="002C42A2" w:rsidRPr="00CC4333">
        <w:rPr>
          <w:rFonts w:ascii="Book Antiqua" w:eastAsia="等线" w:hAnsi="Book Antiqua" w:cs="Times New Roman"/>
          <w:color w:val="000000" w:themeColor="text1"/>
          <w:sz w:val="24"/>
          <w:szCs w:val="24"/>
        </w:rPr>
        <w:t xml:space="preserve"> upper respiratory tract infection and </w:t>
      </w:r>
      <w:r w:rsidRPr="00CC4333">
        <w:rPr>
          <w:rFonts w:ascii="Book Antiqua" w:eastAsia="等线" w:hAnsi="Book Antiqua" w:cs="Times New Roman"/>
          <w:color w:val="000000" w:themeColor="text1"/>
          <w:sz w:val="24"/>
          <w:szCs w:val="24"/>
        </w:rPr>
        <w:t xml:space="preserve">was treated </w:t>
      </w:r>
      <w:r w:rsidR="002C42A2" w:rsidRPr="00CC4333">
        <w:rPr>
          <w:rFonts w:ascii="Book Antiqua" w:eastAsia="等线" w:hAnsi="Book Antiqua" w:cs="Times New Roman"/>
          <w:color w:val="000000" w:themeColor="text1"/>
          <w:sz w:val="24"/>
          <w:szCs w:val="24"/>
        </w:rPr>
        <w:t>with antibiotics and ribavirin</w:t>
      </w:r>
      <w:r w:rsidR="00B43F9D" w:rsidRPr="00CC4333">
        <w:rPr>
          <w:rFonts w:ascii="Book Antiqua" w:eastAsia="等线" w:hAnsi="Book Antiqua" w:cs="Times New Roman"/>
          <w:color w:val="000000" w:themeColor="text1"/>
          <w:sz w:val="24"/>
          <w:szCs w:val="24"/>
        </w:rPr>
        <w:t>. I</w:t>
      </w:r>
      <w:r w:rsidR="002C42A2" w:rsidRPr="00CC4333">
        <w:rPr>
          <w:rFonts w:ascii="Book Antiqua" w:eastAsia="等线" w:hAnsi="Book Antiqua" w:cs="Times New Roman"/>
          <w:color w:val="000000" w:themeColor="text1"/>
          <w:sz w:val="24"/>
          <w:szCs w:val="24"/>
        </w:rPr>
        <w:t xml:space="preserve">solation and </w:t>
      </w:r>
      <w:r w:rsidRPr="00CC4333">
        <w:rPr>
          <w:rFonts w:ascii="Book Antiqua" w:eastAsia="等线" w:hAnsi="Book Antiqua" w:cs="Times New Roman"/>
          <w:color w:val="000000" w:themeColor="text1"/>
          <w:sz w:val="24"/>
          <w:szCs w:val="24"/>
        </w:rPr>
        <w:t>preventive measures</w:t>
      </w:r>
      <w:r w:rsidR="002C42A2" w:rsidRPr="00CC4333">
        <w:rPr>
          <w:rFonts w:ascii="Book Antiqua" w:eastAsia="等线" w:hAnsi="Book Antiqua" w:cs="Times New Roman"/>
          <w:color w:val="000000" w:themeColor="text1"/>
          <w:sz w:val="24"/>
          <w:szCs w:val="24"/>
        </w:rPr>
        <w:t xml:space="preserve"> were not taken. The patient's condition did not improve</w:t>
      </w:r>
      <w:r w:rsidR="00B43F9D" w:rsidRPr="00CC4333">
        <w:rPr>
          <w:rFonts w:ascii="Book Antiqua" w:eastAsia="等线" w:hAnsi="Book Antiqua" w:cs="Times New Roman"/>
          <w:color w:val="000000" w:themeColor="text1"/>
          <w:sz w:val="24"/>
          <w:szCs w:val="24"/>
        </w:rPr>
        <w:t>, and</w:t>
      </w:r>
      <w:r w:rsidR="00BF0A19" w:rsidRPr="00CC4333">
        <w:rPr>
          <w:rFonts w:ascii="Book Antiqua" w:eastAsia="等线" w:hAnsi="Book Antiqua" w:cs="Times New Roman"/>
          <w:color w:val="000000" w:themeColor="text1"/>
          <w:sz w:val="24"/>
          <w:szCs w:val="24"/>
        </w:rPr>
        <w:t>COVID-19 was confirmed</w:t>
      </w:r>
      <w:r w:rsidR="003538F5" w:rsidRPr="00CC4333">
        <w:rPr>
          <w:rFonts w:ascii="Book Antiqua" w:eastAsia="等线" w:hAnsi="Book Antiqua" w:cs="Times New Roman"/>
          <w:color w:val="000000" w:themeColor="text1"/>
          <w:sz w:val="24"/>
          <w:szCs w:val="24"/>
        </w:rPr>
        <w:t xml:space="preserve"> on February 7</w:t>
      </w:r>
      <w:r w:rsidR="00BF0A19" w:rsidRPr="00CC4333">
        <w:rPr>
          <w:rFonts w:ascii="Book Antiqua" w:eastAsia="等线" w:hAnsi="Book Antiqua" w:cs="Times New Roman"/>
          <w:color w:val="000000" w:themeColor="text1"/>
          <w:sz w:val="24"/>
          <w:szCs w:val="24"/>
        </w:rPr>
        <w:t xml:space="preserve"> </w:t>
      </w:r>
      <w:r w:rsidRPr="00CC4333">
        <w:rPr>
          <w:rFonts w:ascii="Book Antiqua" w:eastAsia="等线" w:hAnsi="Book Antiqua" w:cs="Times New Roman"/>
          <w:color w:val="000000" w:themeColor="text1"/>
          <w:sz w:val="24"/>
          <w:szCs w:val="24"/>
        </w:rPr>
        <w:t>by positive SARS-CoV-2 oropharyngeal swab test</w:t>
      </w:r>
      <w:r w:rsidR="00BF0A19" w:rsidRPr="00CC4333">
        <w:rPr>
          <w:rFonts w:ascii="Book Antiqua" w:eastAsia="等线" w:hAnsi="Book Antiqua" w:cs="Times New Roman"/>
          <w:color w:val="000000" w:themeColor="text1"/>
          <w:sz w:val="24"/>
          <w:szCs w:val="24"/>
        </w:rPr>
        <w:t xml:space="preserve"> </w:t>
      </w:r>
      <w:r w:rsidRPr="00CC4333">
        <w:rPr>
          <w:rFonts w:ascii="Book Antiqua" w:eastAsia="等线" w:hAnsi="Book Antiqua" w:cs="Times New Roman"/>
          <w:color w:val="000000" w:themeColor="text1"/>
          <w:sz w:val="24"/>
          <w:szCs w:val="24"/>
        </w:rPr>
        <w:t>at</w:t>
      </w:r>
      <w:r w:rsidR="00BF0A19" w:rsidRPr="00CC4333">
        <w:rPr>
          <w:rFonts w:ascii="Book Antiqua" w:eastAsia="等线" w:hAnsi="Book Antiqua" w:cs="Times New Roman"/>
          <w:color w:val="000000" w:themeColor="text1"/>
          <w:sz w:val="24"/>
          <w:szCs w:val="24"/>
        </w:rPr>
        <w:t xml:space="preserve"> our local </w:t>
      </w:r>
      <w:r w:rsidRPr="00CC4333">
        <w:rPr>
          <w:rFonts w:ascii="Book Antiqua" w:eastAsia="等线" w:hAnsi="Book Antiqua" w:cs="Times New Roman"/>
          <w:color w:val="000000" w:themeColor="text1"/>
          <w:sz w:val="24"/>
          <w:szCs w:val="24"/>
        </w:rPr>
        <w:t>C</w:t>
      </w:r>
      <w:r w:rsidR="00BF0A19" w:rsidRPr="00CC4333">
        <w:rPr>
          <w:rFonts w:ascii="Book Antiqua" w:eastAsia="等线" w:hAnsi="Book Antiqua" w:cs="Times New Roman"/>
          <w:color w:val="000000" w:themeColor="text1"/>
          <w:sz w:val="24"/>
          <w:szCs w:val="24"/>
        </w:rPr>
        <w:t>enter for Disease Control (CDC)</w:t>
      </w:r>
      <w:r w:rsidR="003538F5" w:rsidRPr="00CC4333">
        <w:rPr>
          <w:rFonts w:ascii="Book Antiqua" w:eastAsia="等线" w:hAnsi="Book Antiqua" w:cs="Times New Roman"/>
          <w:color w:val="000000" w:themeColor="text1"/>
          <w:sz w:val="24"/>
          <w:szCs w:val="24"/>
        </w:rPr>
        <w:t xml:space="preserve">. </w:t>
      </w:r>
      <w:r w:rsidR="002C42A2" w:rsidRPr="00CC4333">
        <w:rPr>
          <w:rFonts w:ascii="Book Antiqua" w:eastAsia="等线" w:hAnsi="Book Antiqua" w:cs="Times New Roman"/>
          <w:color w:val="000000" w:themeColor="text1"/>
          <w:sz w:val="24"/>
          <w:szCs w:val="24"/>
        </w:rPr>
        <w:t xml:space="preserve">She was transferred to </w:t>
      </w:r>
      <w:r w:rsidRPr="00CC4333">
        <w:rPr>
          <w:rFonts w:ascii="Book Antiqua" w:eastAsia="等线" w:hAnsi="Book Antiqua" w:cs="Times New Roman"/>
          <w:color w:val="000000" w:themeColor="text1"/>
          <w:sz w:val="24"/>
          <w:szCs w:val="24"/>
        </w:rPr>
        <w:t xml:space="preserve">an </w:t>
      </w:r>
      <w:r w:rsidR="002C42A2" w:rsidRPr="00CC4333">
        <w:rPr>
          <w:rFonts w:ascii="Book Antiqua" w:eastAsia="等线" w:hAnsi="Book Antiqua" w:cs="Times New Roman"/>
          <w:color w:val="000000" w:themeColor="text1"/>
          <w:sz w:val="24"/>
          <w:szCs w:val="24"/>
        </w:rPr>
        <w:t>isolation ward</w:t>
      </w:r>
      <w:r w:rsidR="00B43F9D" w:rsidRPr="00CC4333">
        <w:rPr>
          <w:rFonts w:ascii="Book Antiqua" w:eastAsia="等线" w:hAnsi="Book Antiqua" w:cs="Times New Roman"/>
          <w:color w:val="000000" w:themeColor="text1"/>
          <w:sz w:val="24"/>
          <w:szCs w:val="24"/>
        </w:rPr>
        <w:t>,</w:t>
      </w:r>
      <w:r w:rsidR="002C42A2" w:rsidRPr="00CC4333">
        <w:rPr>
          <w:rFonts w:ascii="Book Antiqua" w:eastAsia="等线" w:hAnsi="Book Antiqua" w:cs="Times New Roman"/>
          <w:color w:val="000000" w:themeColor="text1"/>
          <w:sz w:val="24"/>
          <w:szCs w:val="24"/>
        </w:rPr>
        <w:t xml:space="preserve"> and </w:t>
      </w:r>
      <w:r w:rsidRPr="00CC4333">
        <w:rPr>
          <w:rFonts w:ascii="Book Antiqua" w:eastAsia="等线" w:hAnsi="Book Antiqua" w:cs="Times New Roman"/>
          <w:color w:val="000000" w:themeColor="text1"/>
          <w:sz w:val="24"/>
          <w:szCs w:val="24"/>
        </w:rPr>
        <w:t xml:space="preserve">antiviral treatment with </w:t>
      </w:r>
      <w:r w:rsidR="002C42A2" w:rsidRPr="00CC4333">
        <w:rPr>
          <w:rFonts w:ascii="Book Antiqua" w:eastAsia="等线" w:hAnsi="Book Antiqua" w:cs="Times New Roman"/>
          <w:color w:val="000000" w:themeColor="text1"/>
          <w:sz w:val="24"/>
          <w:szCs w:val="24"/>
        </w:rPr>
        <w:t>arbidol</w:t>
      </w:r>
      <w:r w:rsidRPr="00CC4333">
        <w:rPr>
          <w:rFonts w:ascii="Book Antiqua" w:eastAsia="等线" w:hAnsi="Book Antiqua" w:cs="Times New Roman"/>
          <w:color w:val="000000" w:themeColor="text1"/>
          <w:sz w:val="24"/>
          <w:szCs w:val="24"/>
        </w:rPr>
        <w:t xml:space="preserve"> was administered</w:t>
      </w:r>
      <w:r w:rsidR="002C42A2" w:rsidRPr="00CC4333">
        <w:rPr>
          <w:rFonts w:ascii="Book Antiqua" w:eastAsia="等线" w:hAnsi="Book Antiqua" w:cs="Times New Roman"/>
          <w:color w:val="000000" w:themeColor="text1"/>
          <w:sz w:val="24"/>
          <w:szCs w:val="24"/>
        </w:rPr>
        <w:t xml:space="preserve">. </w:t>
      </w:r>
      <w:r w:rsidRPr="00CC4333">
        <w:rPr>
          <w:rFonts w:ascii="Book Antiqua" w:eastAsia="等线" w:hAnsi="Book Antiqua" w:cs="Times New Roman"/>
          <w:color w:val="000000" w:themeColor="text1"/>
          <w:sz w:val="24"/>
          <w:szCs w:val="24"/>
        </w:rPr>
        <w:t>Her</w:t>
      </w:r>
      <w:r w:rsidR="003538F5" w:rsidRPr="00CC4333">
        <w:rPr>
          <w:rFonts w:ascii="Book Antiqua" w:eastAsia="等线" w:hAnsi="Book Antiqua" w:cs="Times New Roman"/>
          <w:color w:val="000000" w:themeColor="text1"/>
          <w:sz w:val="24"/>
          <w:szCs w:val="24"/>
        </w:rPr>
        <w:t xml:space="preserve"> temperature returned to normal on February 10, but new lesions </w:t>
      </w:r>
      <w:r w:rsidRPr="00CC4333">
        <w:rPr>
          <w:rFonts w:ascii="Book Antiqua" w:eastAsia="等线" w:hAnsi="Book Antiqua" w:cs="Times New Roman"/>
          <w:color w:val="000000" w:themeColor="text1"/>
          <w:sz w:val="24"/>
          <w:szCs w:val="24"/>
        </w:rPr>
        <w:t>on</w:t>
      </w:r>
      <w:r w:rsidR="003538F5" w:rsidRPr="00CC4333">
        <w:rPr>
          <w:rFonts w:ascii="Book Antiqua" w:eastAsia="等线" w:hAnsi="Book Antiqua" w:cs="Times New Roman"/>
          <w:color w:val="000000" w:themeColor="text1"/>
          <w:sz w:val="24"/>
          <w:szCs w:val="24"/>
        </w:rPr>
        <w:t xml:space="preserve"> computed tomography (CT) were</w:t>
      </w:r>
      <w:r w:rsidR="0061335A" w:rsidRPr="00CC4333">
        <w:rPr>
          <w:rFonts w:ascii="Book Antiqua" w:eastAsia="等线" w:hAnsi="Book Antiqua" w:cs="Times New Roman"/>
          <w:color w:val="000000" w:themeColor="text1"/>
          <w:sz w:val="24"/>
          <w:szCs w:val="24"/>
        </w:rPr>
        <w:t xml:space="preserve"> observed on February 13 (Fig</w:t>
      </w:r>
      <w:r w:rsidRPr="00CC4333">
        <w:rPr>
          <w:rFonts w:ascii="Book Antiqua" w:eastAsia="等线" w:hAnsi="Book Antiqua" w:cs="Times New Roman"/>
          <w:color w:val="000000" w:themeColor="text1"/>
          <w:sz w:val="24"/>
          <w:szCs w:val="24"/>
        </w:rPr>
        <w:t xml:space="preserve">ure </w:t>
      </w:r>
      <w:r w:rsidR="0061335A" w:rsidRPr="00CC4333">
        <w:rPr>
          <w:rFonts w:ascii="Book Antiqua" w:eastAsia="等线" w:hAnsi="Book Antiqua" w:cs="Times New Roman"/>
          <w:color w:val="000000" w:themeColor="text1"/>
          <w:sz w:val="24"/>
          <w:szCs w:val="24"/>
        </w:rPr>
        <w:t>1</w:t>
      </w:r>
      <w:r w:rsidR="003538F5" w:rsidRPr="00CC4333">
        <w:rPr>
          <w:rFonts w:ascii="Book Antiqua" w:eastAsia="等线" w:hAnsi="Book Antiqua" w:cs="Times New Roman"/>
          <w:color w:val="000000" w:themeColor="text1"/>
          <w:sz w:val="24"/>
          <w:szCs w:val="24"/>
        </w:rPr>
        <w:t xml:space="preserve">). </w:t>
      </w:r>
      <w:r w:rsidR="002C42A2" w:rsidRPr="00CC4333">
        <w:rPr>
          <w:rFonts w:ascii="Book Antiqua" w:eastAsia="等线" w:hAnsi="Book Antiqua" w:cs="Times New Roman"/>
          <w:color w:val="000000" w:themeColor="text1"/>
          <w:sz w:val="24"/>
          <w:szCs w:val="24"/>
        </w:rPr>
        <w:t>Antibiotics and a</w:t>
      </w:r>
      <w:r w:rsidRPr="00CC4333">
        <w:rPr>
          <w:rFonts w:ascii="Book Antiqua" w:eastAsia="等线" w:hAnsi="Book Antiqua" w:cs="Times New Roman"/>
          <w:color w:val="000000" w:themeColor="text1"/>
          <w:sz w:val="24"/>
          <w:szCs w:val="24"/>
        </w:rPr>
        <w:t>r</w:t>
      </w:r>
      <w:r w:rsidR="002C42A2" w:rsidRPr="00CC4333">
        <w:rPr>
          <w:rFonts w:ascii="Book Antiqua" w:eastAsia="等线" w:hAnsi="Book Antiqua" w:cs="Times New Roman"/>
          <w:color w:val="000000" w:themeColor="text1"/>
          <w:sz w:val="24"/>
          <w:szCs w:val="24"/>
        </w:rPr>
        <w:t xml:space="preserve">bidol were discontinued on February 18 and </w:t>
      </w:r>
      <w:r w:rsidR="00223148" w:rsidRPr="00CC4333">
        <w:rPr>
          <w:rFonts w:ascii="Book Antiqua" w:eastAsia="等线" w:hAnsi="Book Antiqua" w:cs="Times New Roman"/>
          <w:color w:val="000000" w:themeColor="text1"/>
          <w:sz w:val="24"/>
          <w:szCs w:val="24"/>
        </w:rPr>
        <w:t>February 20</w:t>
      </w:r>
      <w:r w:rsidRPr="00CC4333">
        <w:rPr>
          <w:rFonts w:ascii="Book Antiqua" w:eastAsia="等线" w:hAnsi="Book Antiqua" w:cs="Times New Roman"/>
          <w:color w:val="000000" w:themeColor="text1"/>
          <w:sz w:val="24"/>
          <w:szCs w:val="24"/>
        </w:rPr>
        <w:t>,</w:t>
      </w:r>
      <w:r w:rsidR="002C42A2" w:rsidRPr="00CC4333">
        <w:rPr>
          <w:rFonts w:ascii="Book Antiqua" w:eastAsia="等线" w:hAnsi="Book Antiqua" w:cs="Times New Roman"/>
          <w:color w:val="000000" w:themeColor="text1"/>
          <w:sz w:val="24"/>
          <w:szCs w:val="24"/>
        </w:rPr>
        <w:t xml:space="preserve"> respectively</w:t>
      </w:r>
      <w:r w:rsidR="00223148" w:rsidRPr="00CC4333">
        <w:rPr>
          <w:rFonts w:ascii="Book Antiqua" w:eastAsia="等线" w:hAnsi="Book Antiqua" w:cs="Times New Roman"/>
          <w:color w:val="000000" w:themeColor="text1"/>
          <w:sz w:val="24"/>
          <w:szCs w:val="24"/>
        </w:rPr>
        <w:t>, and n</w:t>
      </w:r>
      <w:r w:rsidR="00ED02AE" w:rsidRPr="00CC4333">
        <w:rPr>
          <w:rFonts w:ascii="Book Antiqua" w:eastAsia="等线" w:hAnsi="Book Antiqua" w:cs="Times New Roman"/>
          <w:color w:val="000000" w:themeColor="text1"/>
          <w:sz w:val="24"/>
          <w:szCs w:val="24"/>
        </w:rPr>
        <w:t xml:space="preserve">o </w:t>
      </w:r>
      <w:r w:rsidR="00024E33" w:rsidRPr="00CC4333">
        <w:rPr>
          <w:rFonts w:ascii="Book Antiqua" w:eastAsia="等线" w:hAnsi="Book Antiqua" w:cs="Times New Roman"/>
          <w:color w:val="000000" w:themeColor="text1"/>
          <w:sz w:val="24"/>
          <w:szCs w:val="24"/>
        </w:rPr>
        <w:t xml:space="preserve">drugs </w:t>
      </w:r>
      <w:r w:rsidR="00B43F9D" w:rsidRPr="00CC4333">
        <w:rPr>
          <w:rFonts w:ascii="Book Antiqua" w:eastAsia="等线" w:hAnsi="Book Antiqua" w:cs="Times New Roman"/>
          <w:color w:val="000000" w:themeColor="text1"/>
          <w:sz w:val="24"/>
          <w:szCs w:val="24"/>
        </w:rPr>
        <w:t>were</w:t>
      </w:r>
      <w:r w:rsidR="00223148" w:rsidRPr="00CC4333">
        <w:rPr>
          <w:rFonts w:ascii="Book Antiqua" w:eastAsia="等线" w:hAnsi="Book Antiqua" w:cs="Times New Roman"/>
          <w:color w:val="000000" w:themeColor="text1"/>
          <w:sz w:val="24"/>
          <w:szCs w:val="24"/>
        </w:rPr>
        <w:t xml:space="preserve"> used since then</w:t>
      </w:r>
      <w:r w:rsidR="002C42A2" w:rsidRPr="00CC4333">
        <w:rPr>
          <w:rFonts w:ascii="Book Antiqua" w:eastAsia="等线" w:hAnsi="Book Antiqua" w:cs="Times New Roman"/>
          <w:color w:val="000000" w:themeColor="text1"/>
          <w:sz w:val="24"/>
          <w:szCs w:val="24"/>
        </w:rPr>
        <w:t xml:space="preserve">. </w:t>
      </w:r>
      <w:r w:rsidR="003538F5" w:rsidRPr="00CC4333">
        <w:rPr>
          <w:rFonts w:ascii="Book Antiqua" w:eastAsia="等线" w:hAnsi="Book Antiqua" w:cs="Times New Roman"/>
          <w:color w:val="000000" w:themeColor="text1"/>
          <w:sz w:val="24"/>
          <w:szCs w:val="24"/>
        </w:rPr>
        <w:t>During convalescence, the patient's cough and anorexia we</w:t>
      </w:r>
      <w:r w:rsidRPr="00CC4333">
        <w:rPr>
          <w:rFonts w:ascii="Book Antiqua" w:eastAsia="等线" w:hAnsi="Book Antiqua" w:cs="Times New Roman"/>
          <w:color w:val="000000" w:themeColor="text1"/>
          <w:sz w:val="24"/>
          <w:szCs w:val="24"/>
        </w:rPr>
        <w:t>re completely relieved</w:t>
      </w:r>
      <w:r w:rsidR="00B43F9D" w:rsidRPr="00CC4333">
        <w:rPr>
          <w:rFonts w:ascii="Book Antiqua" w:eastAsia="等线" w:hAnsi="Book Antiqua" w:cs="Times New Roman"/>
          <w:color w:val="000000" w:themeColor="text1"/>
          <w:sz w:val="24"/>
          <w:szCs w:val="24"/>
        </w:rPr>
        <w:t>,</w:t>
      </w:r>
      <w:r w:rsidRPr="00CC4333">
        <w:rPr>
          <w:rFonts w:ascii="Book Antiqua" w:eastAsia="等线" w:hAnsi="Book Antiqua" w:cs="Times New Roman"/>
          <w:color w:val="000000" w:themeColor="text1"/>
          <w:sz w:val="24"/>
          <w:szCs w:val="24"/>
        </w:rPr>
        <w:t xml:space="preserve"> and two</w:t>
      </w:r>
      <w:r w:rsidR="003538F5" w:rsidRPr="00CC4333">
        <w:rPr>
          <w:rFonts w:ascii="Book Antiqua" w:eastAsia="等线" w:hAnsi="Book Antiqua" w:cs="Times New Roman"/>
          <w:color w:val="000000" w:themeColor="text1"/>
          <w:sz w:val="24"/>
          <w:szCs w:val="24"/>
        </w:rPr>
        <w:t xml:space="preserve"> consecutive SARS-CoV-2 tests were negative with </w:t>
      </w:r>
      <w:r w:rsidRPr="00CC4333">
        <w:rPr>
          <w:rFonts w:ascii="Book Antiqua" w:eastAsia="等线" w:hAnsi="Book Antiqua" w:cs="Times New Roman"/>
          <w:color w:val="000000" w:themeColor="text1"/>
          <w:sz w:val="24"/>
          <w:szCs w:val="24"/>
        </w:rPr>
        <w:t>an</w:t>
      </w:r>
      <w:r w:rsidR="003538F5" w:rsidRPr="00CC4333">
        <w:rPr>
          <w:rFonts w:ascii="Book Antiqua" w:eastAsia="等线" w:hAnsi="Book Antiqua" w:cs="Times New Roman"/>
          <w:color w:val="000000" w:themeColor="text1"/>
          <w:sz w:val="24"/>
          <w:szCs w:val="24"/>
        </w:rPr>
        <w:t xml:space="preserve"> interval of at </w:t>
      </w:r>
      <w:r w:rsidRPr="00CC4333">
        <w:rPr>
          <w:rFonts w:ascii="Book Antiqua" w:eastAsia="等线" w:hAnsi="Book Antiqua" w:cs="Times New Roman"/>
          <w:color w:val="000000" w:themeColor="text1"/>
          <w:sz w:val="24"/>
          <w:szCs w:val="24"/>
        </w:rPr>
        <w:t>least 24 h between tests. However,</w:t>
      </w:r>
      <w:r w:rsidR="003538F5" w:rsidRPr="00CC4333">
        <w:rPr>
          <w:rFonts w:ascii="Book Antiqua" w:eastAsia="等线" w:hAnsi="Book Antiqua" w:cs="Times New Roman"/>
          <w:color w:val="000000" w:themeColor="text1"/>
          <w:sz w:val="24"/>
          <w:szCs w:val="24"/>
        </w:rPr>
        <w:t xml:space="preserve"> </w:t>
      </w:r>
      <w:r w:rsidRPr="00CC4333">
        <w:rPr>
          <w:rFonts w:ascii="Book Antiqua" w:eastAsia="等线" w:hAnsi="Book Antiqua" w:cs="Times New Roman"/>
          <w:color w:val="000000" w:themeColor="text1"/>
          <w:sz w:val="24"/>
          <w:szCs w:val="24"/>
        </w:rPr>
        <w:t xml:space="preserve">she developed </w:t>
      </w:r>
      <w:r w:rsidR="003538F5" w:rsidRPr="00CC4333">
        <w:rPr>
          <w:rFonts w:ascii="Book Antiqua" w:eastAsia="等线" w:hAnsi="Book Antiqua" w:cs="Times New Roman"/>
          <w:color w:val="000000" w:themeColor="text1"/>
          <w:sz w:val="24"/>
          <w:szCs w:val="24"/>
        </w:rPr>
        <w:t xml:space="preserve">low-grade fever for 3 </w:t>
      </w:r>
      <w:r w:rsidR="003474F4" w:rsidRPr="00CC4333">
        <w:rPr>
          <w:rFonts w:ascii="Book Antiqua" w:eastAsia="等线" w:hAnsi="Book Antiqua" w:cs="Times New Roman"/>
          <w:color w:val="000000" w:themeColor="text1"/>
          <w:sz w:val="24"/>
          <w:szCs w:val="24"/>
        </w:rPr>
        <w:t>d</w:t>
      </w:r>
      <w:r w:rsidR="00E350E9" w:rsidRPr="00CC4333">
        <w:rPr>
          <w:rFonts w:ascii="Book Antiqua" w:eastAsia="等线" w:hAnsi="Book Antiqua" w:cs="Times New Roman"/>
          <w:color w:val="000000" w:themeColor="text1"/>
          <w:sz w:val="24"/>
          <w:szCs w:val="24"/>
        </w:rPr>
        <w:t xml:space="preserve"> fr</w:t>
      </w:r>
      <w:r w:rsidR="0061335A" w:rsidRPr="00CC4333">
        <w:rPr>
          <w:rFonts w:ascii="Book Antiqua" w:eastAsia="等线" w:hAnsi="Book Antiqua" w:cs="Times New Roman"/>
          <w:color w:val="000000" w:themeColor="text1"/>
          <w:sz w:val="24"/>
          <w:szCs w:val="24"/>
        </w:rPr>
        <w:t>om February 23 to 25</w:t>
      </w:r>
      <w:r w:rsidR="003538F5" w:rsidRPr="00CC4333">
        <w:rPr>
          <w:rFonts w:ascii="Book Antiqua" w:eastAsia="等线" w:hAnsi="Book Antiqua" w:cs="Times New Roman"/>
          <w:color w:val="000000" w:themeColor="text1"/>
          <w:sz w:val="24"/>
          <w:szCs w:val="24"/>
        </w:rPr>
        <w:t xml:space="preserve"> without </w:t>
      </w:r>
      <w:r w:rsidRPr="00CC4333">
        <w:rPr>
          <w:rFonts w:ascii="Book Antiqua" w:eastAsia="等线" w:hAnsi="Book Antiqua" w:cs="Times New Roman"/>
          <w:color w:val="000000" w:themeColor="text1"/>
          <w:sz w:val="24"/>
          <w:szCs w:val="24"/>
        </w:rPr>
        <w:t xml:space="preserve">any </w:t>
      </w:r>
      <w:r w:rsidR="003538F5" w:rsidRPr="00CC4333">
        <w:rPr>
          <w:rFonts w:ascii="Book Antiqua" w:eastAsia="等线" w:hAnsi="Book Antiqua" w:cs="Times New Roman"/>
          <w:color w:val="000000" w:themeColor="text1"/>
          <w:sz w:val="24"/>
          <w:szCs w:val="24"/>
        </w:rPr>
        <w:t xml:space="preserve">other discomfort </w:t>
      </w:r>
      <w:r w:rsidR="00ED02AE" w:rsidRPr="00CC4333">
        <w:rPr>
          <w:rFonts w:ascii="Book Antiqua" w:eastAsia="等线" w:hAnsi="Book Antiqua" w:cs="Times New Roman"/>
          <w:color w:val="000000" w:themeColor="text1"/>
          <w:sz w:val="24"/>
          <w:szCs w:val="24"/>
        </w:rPr>
        <w:t>or comorbidities</w:t>
      </w:r>
      <w:r w:rsidR="00B43F9D" w:rsidRPr="00CC4333">
        <w:rPr>
          <w:rFonts w:ascii="Book Antiqua" w:eastAsia="等线" w:hAnsi="Book Antiqua" w:cs="Times New Roman"/>
          <w:color w:val="000000" w:themeColor="text1"/>
          <w:sz w:val="24"/>
          <w:szCs w:val="24"/>
        </w:rPr>
        <w:t>,</w:t>
      </w:r>
      <w:r w:rsidR="00ED02AE" w:rsidRPr="00CC4333">
        <w:rPr>
          <w:rFonts w:ascii="Book Antiqua" w:eastAsia="等线" w:hAnsi="Book Antiqua" w:cs="Times New Roman"/>
          <w:color w:val="000000" w:themeColor="text1"/>
          <w:sz w:val="24"/>
          <w:szCs w:val="24"/>
        </w:rPr>
        <w:t xml:space="preserve"> </w:t>
      </w:r>
      <w:r w:rsidR="003538F5" w:rsidRPr="00CC4333">
        <w:rPr>
          <w:rFonts w:ascii="Book Antiqua" w:eastAsia="等线" w:hAnsi="Book Antiqua" w:cs="Times New Roman"/>
          <w:color w:val="000000" w:themeColor="text1"/>
          <w:sz w:val="24"/>
          <w:szCs w:val="24"/>
        </w:rPr>
        <w:t xml:space="preserve">and </w:t>
      </w:r>
      <w:r w:rsidRPr="00CC4333">
        <w:rPr>
          <w:rFonts w:ascii="Book Antiqua" w:eastAsia="等线" w:hAnsi="Book Antiqua" w:cs="Times New Roman"/>
          <w:color w:val="000000" w:themeColor="text1"/>
          <w:sz w:val="24"/>
          <w:szCs w:val="24"/>
        </w:rPr>
        <w:t xml:space="preserve">her CT lesions </w:t>
      </w:r>
      <w:r w:rsidR="00B43F9D" w:rsidRPr="00CC4333">
        <w:rPr>
          <w:rFonts w:ascii="Book Antiqua" w:eastAsia="等线" w:hAnsi="Book Antiqua" w:cs="Times New Roman"/>
          <w:color w:val="000000" w:themeColor="text1"/>
          <w:sz w:val="24"/>
          <w:szCs w:val="24"/>
        </w:rPr>
        <w:t xml:space="preserve">were </w:t>
      </w:r>
      <w:r w:rsidR="003538F5" w:rsidRPr="00CC4333">
        <w:rPr>
          <w:rFonts w:ascii="Book Antiqua" w:eastAsia="等线" w:hAnsi="Book Antiqua" w:cs="Times New Roman"/>
          <w:color w:val="000000" w:themeColor="text1"/>
          <w:sz w:val="24"/>
          <w:szCs w:val="24"/>
        </w:rPr>
        <w:t>resolved (Fig</w:t>
      </w:r>
      <w:r w:rsidRPr="00CC4333">
        <w:rPr>
          <w:rFonts w:ascii="Book Antiqua" w:eastAsia="等线" w:hAnsi="Book Antiqua" w:cs="Times New Roman"/>
          <w:color w:val="000000" w:themeColor="text1"/>
          <w:sz w:val="24"/>
          <w:szCs w:val="24"/>
        </w:rPr>
        <w:t>ure</w:t>
      </w:r>
      <w:r w:rsidR="0061335A" w:rsidRPr="00CC4333">
        <w:rPr>
          <w:rFonts w:ascii="Book Antiqua" w:eastAsia="等线" w:hAnsi="Book Antiqua" w:cs="Times New Roman"/>
          <w:color w:val="000000" w:themeColor="text1"/>
          <w:sz w:val="24"/>
          <w:szCs w:val="24"/>
        </w:rPr>
        <w:t xml:space="preserve"> 1</w:t>
      </w:r>
      <w:r w:rsidRPr="00CC4333">
        <w:rPr>
          <w:rFonts w:ascii="Book Antiqua" w:eastAsia="等线" w:hAnsi="Book Antiqua" w:cs="Times New Roman"/>
          <w:color w:val="000000" w:themeColor="text1"/>
          <w:sz w:val="24"/>
          <w:szCs w:val="24"/>
        </w:rPr>
        <w:t>). Her</w:t>
      </w:r>
      <w:r w:rsidR="003538F5" w:rsidRPr="00CC4333">
        <w:rPr>
          <w:rFonts w:ascii="Book Antiqua" w:eastAsia="等线" w:hAnsi="Book Antiqua" w:cs="Times New Roman"/>
          <w:color w:val="000000" w:themeColor="text1"/>
          <w:sz w:val="24"/>
          <w:szCs w:val="24"/>
        </w:rPr>
        <w:t xml:space="preserve"> temperature returned to normal without treatment.</w:t>
      </w:r>
    </w:p>
    <w:p w14:paraId="5643ADC9" w14:textId="77777777" w:rsidR="003474F4" w:rsidRPr="00CC4333" w:rsidRDefault="003474F4">
      <w:pPr>
        <w:adjustRightInd w:val="0"/>
        <w:snapToGrid w:val="0"/>
        <w:spacing w:line="360" w:lineRule="auto"/>
        <w:rPr>
          <w:rFonts w:ascii="Book Antiqua" w:eastAsia="等线" w:hAnsi="Book Antiqua" w:cs="Times New Roman"/>
          <w:color w:val="000000" w:themeColor="text1"/>
          <w:sz w:val="24"/>
          <w:szCs w:val="24"/>
        </w:rPr>
      </w:pPr>
    </w:p>
    <w:p w14:paraId="7D6EE51D" w14:textId="303ACA37" w:rsidR="00CD4F04" w:rsidRPr="00CC4333" w:rsidRDefault="00F56A5D">
      <w:pPr>
        <w:adjustRightInd w:val="0"/>
        <w:snapToGrid w:val="0"/>
        <w:spacing w:line="360" w:lineRule="auto"/>
        <w:rPr>
          <w:rFonts w:ascii="Book Antiqua" w:eastAsia="等线" w:hAnsi="Book Antiqua" w:cs="Times New Roman"/>
          <w:color w:val="000000" w:themeColor="text1"/>
          <w:sz w:val="24"/>
          <w:szCs w:val="24"/>
        </w:rPr>
      </w:pPr>
      <w:r w:rsidRPr="00CC4333">
        <w:rPr>
          <w:rFonts w:ascii="Book Antiqua" w:eastAsia="等线" w:hAnsi="Book Antiqua" w:cs="Times New Roman"/>
          <w:b/>
          <w:color w:val="000000" w:themeColor="text1"/>
          <w:sz w:val="24"/>
          <w:szCs w:val="24"/>
        </w:rPr>
        <w:t>Patient B</w:t>
      </w:r>
      <w:r w:rsidR="00A47820" w:rsidRPr="00CC4333">
        <w:rPr>
          <w:rFonts w:ascii="Book Antiqua" w:eastAsia="等线" w:hAnsi="Book Antiqua" w:cs="Times New Roman"/>
          <w:b/>
          <w:color w:val="000000" w:themeColor="text1"/>
          <w:sz w:val="24"/>
          <w:szCs w:val="24"/>
        </w:rPr>
        <w:t xml:space="preserve">: </w:t>
      </w:r>
      <w:r w:rsidR="003538F5" w:rsidRPr="00CC4333">
        <w:rPr>
          <w:rFonts w:ascii="Book Antiqua" w:eastAsia="等线" w:hAnsi="Book Antiqua" w:cs="Times New Roman"/>
          <w:color w:val="000000" w:themeColor="text1"/>
          <w:sz w:val="24"/>
          <w:szCs w:val="24"/>
        </w:rPr>
        <w:t xml:space="preserve">From </w:t>
      </w:r>
      <w:r w:rsidRPr="00CC4333">
        <w:rPr>
          <w:rFonts w:ascii="Book Antiqua" w:eastAsia="等线" w:hAnsi="Book Antiqua" w:cs="Times New Roman"/>
          <w:color w:val="000000" w:themeColor="text1"/>
          <w:sz w:val="24"/>
          <w:szCs w:val="24"/>
        </w:rPr>
        <w:t>disease</w:t>
      </w:r>
      <w:r w:rsidR="003538F5" w:rsidRPr="00CC4333">
        <w:rPr>
          <w:rFonts w:ascii="Book Antiqua" w:eastAsia="等线" w:hAnsi="Book Antiqua" w:cs="Times New Roman"/>
          <w:color w:val="000000" w:themeColor="text1"/>
          <w:sz w:val="24"/>
          <w:szCs w:val="24"/>
        </w:rPr>
        <w:t xml:space="preserve"> onset on </w:t>
      </w:r>
      <w:r w:rsidR="00B43F9D" w:rsidRPr="00CC4333">
        <w:rPr>
          <w:rFonts w:ascii="Book Antiqua" w:eastAsia="等线" w:hAnsi="Book Antiqua" w:cs="Times New Roman"/>
          <w:color w:val="000000" w:themeColor="text1"/>
          <w:sz w:val="24"/>
          <w:szCs w:val="24"/>
        </w:rPr>
        <w:t xml:space="preserve">4 </w:t>
      </w:r>
      <w:r w:rsidR="003538F5" w:rsidRPr="00CC4333">
        <w:rPr>
          <w:rFonts w:ascii="Book Antiqua" w:eastAsia="等线" w:hAnsi="Book Antiqua" w:cs="Times New Roman"/>
          <w:color w:val="000000" w:themeColor="text1"/>
          <w:sz w:val="24"/>
          <w:szCs w:val="24"/>
        </w:rPr>
        <w:t xml:space="preserve">February 2020, the patient had </w:t>
      </w:r>
      <w:r w:rsidRPr="00CC4333">
        <w:rPr>
          <w:rFonts w:ascii="Book Antiqua" w:eastAsia="等线" w:hAnsi="Book Antiqua" w:cs="Times New Roman"/>
          <w:color w:val="000000" w:themeColor="text1"/>
          <w:sz w:val="24"/>
          <w:szCs w:val="24"/>
        </w:rPr>
        <w:t>a fever</w:t>
      </w:r>
      <w:r w:rsidR="003538F5" w:rsidRPr="00CC4333">
        <w:rPr>
          <w:rFonts w:ascii="Book Antiqua" w:eastAsia="等线" w:hAnsi="Book Antiqua" w:cs="Times New Roman"/>
          <w:color w:val="000000" w:themeColor="text1"/>
          <w:sz w:val="24"/>
          <w:szCs w:val="24"/>
        </w:rPr>
        <w:t xml:space="preserve"> with </w:t>
      </w:r>
      <w:r w:rsidRPr="00CC4333">
        <w:rPr>
          <w:rFonts w:ascii="Book Antiqua" w:eastAsia="等线" w:hAnsi="Book Antiqua" w:cs="Times New Roman"/>
          <w:color w:val="000000" w:themeColor="text1"/>
          <w:sz w:val="24"/>
          <w:szCs w:val="24"/>
        </w:rPr>
        <w:t xml:space="preserve">a maximum </w:t>
      </w:r>
      <w:r w:rsidRPr="00CC4333">
        <w:rPr>
          <w:rFonts w:ascii="Book Antiqua" w:eastAsia="宋体" w:hAnsi="Book Antiqua" w:cs="Times New Roman"/>
          <w:color w:val="000000" w:themeColor="text1"/>
          <w:sz w:val="24"/>
          <w:szCs w:val="24"/>
        </w:rPr>
        <w:t>axillary temperature</w:t>
      </w:r>
      <w:r w:rsidRPr="00CC4333">
        <w:rPr>
          <w:rFonts w:ascii="Book Antiqua" w:eastAsia="等线" w:hAnsi="Book Antiqua" w:cs="Times New Roman"/>
          <w:color w:val="000000" w:themeColor="text1"/>
          <w:sz w:val="24"/>
          <w:szCs w:val="24"/>
        </w:rPr>
        <w:t xml:space="preserve"> of </w:t>
      </w:r>
      <w:r w:rsidR="003538F5" w:rsidRPr="00CC4333">
        <w:rPr>
          <w:rFonts w:ascii="Book Antiqua" w:eastAsia="等线" w:hAnsi="Book Antiqua" w:cs="Times New Roman"/>
          <w:color w:val="000000" w:themeColor="text1"/>
          <w:sz w:val="24"/>
          <w:szCs w:val="24"/>
        </w:rPr>
        <w:t>38.1</w:t>
      </w:r>
      <w:r w:rsidR="00B43F9D" w:rsidRPr="00CC4333">
        <w:rPr>
          <w:rFonts w:ascii="Book Antiqua" w:eastAsia="等线" w:hAnsi="Book Antiqua" w:cs="Times New Roman"/>
          <w:color w:val="000000" w:themeColor="text1"/>
          <w:sz w:val="24"/>
          <w:szCs w:val="24"/>
        </w:rPr>
        <w:t xml:space="preserve"> °C</w:t>
      </w:r>
      <w:r w:rsidR="003538F5" w:rsidRPr="00CC4333">
        <w:rPr>
          <w:rFonts w:ascii="Book Antiqua" w:eastAsia="等线" w:hAnsi="Book Antiqua" w:cs="Times New Roman"/>
          <w:color w:val="000000" w:themeColor="text1"/>
          <w:sz w:val="24"/>
          <w:szCs w:val="24"/>
        </w:rPr>
        <w:t xml:space="preserve">, accompanied by </w:t>
      </w:r>
      <w:r w:rsidR="00070EF5" w:rsidRPr="00CC4333">
        <w:rPr>
          <w:rFonts w:ascii="Book Antiqua" w:eastAsia="等线" w:hAnsi="Book Antiqua" w:cs="Times New Roman"/>
          <w:color w:val="000000" w:themeColor="text1"/>
          <w:sz w:val="24"/>
          <w:szCs w:val="24"/>
        </w:rPr>
        <w:t xml:space="preserve">a cough (details shown in Table 1) </w:t>
      </w:r>
      <w:r w:rsidRPr="00CC4333">
        <w:rPr>
          <w:rFonts w:ascii="Book Antiqua" w:eastAsia="等线" w:hAnsi="Book Antiqua" w:cs="Times New Roman"/>
          <w:color w:val="000000" w:themeColor="text1"/>
          <w:sz w:val="24"/>
          <w:szCs w:val="24"/>
        </w:rPr>
        <w:t>and multiple lesions on CT</w:t>
      </w:r>
      <w:r w:rsidR="003538F5" w:rsidRPr="00CC4333">
        <w:rPr>
          <w:rFonts w:ascii="Book Antiqua" w:eastAsia="等线" w:hAnsi="Book Antiqua" w:cs="Times New Roman"/>
          <w:color w:val="000000" w:themeColor="text1"/>
          <w:sz w:val="24"/>
          <w:szCs w:val="24"/>
        </w:rPr>
        <w:t xml:space="preserve"> (</w:t>
      </w:r>
      <w:r w:rsidRPr="00CC4333">
        <w:rPr>
          <w:rFonts w:ascii="Book Antiqua" w:eastAsia="等线" w:hAnsi="Book Antiqua" w:cs="Times New Roman"/>
          <w:color w:val="000000" w:themeColor="text1"/>
          <w:sz w:val="24"/>
          <w:szCs w:val="24"/>
        </w:rPr>
        <w:t>Figure</w:t>
      </w:r>
      <w:r w:rsidR="00024E33" w:rsidRPr="00CC4333">
        <w:rPr>
          <w:rFonts w:ascii="Book Antiqua" w:eastAsia="等线" w:hAnsi="Book Antiqua" w:cs="Times New Roman"/>
          <w:color w:val="000000" w:themeColor="text1"/>
          <w:sz w:val="24"/>
          <w:szCs w:val="24"/>
        </w:rPr>
        <w:t xml:space="preserve"> 1</w:t>
      </w:r>
      <w:r w:rsidR="00BF0A19" w:rsidRPr="00CC4333">
        <w:rPr>
          <w:rFonts w:ascii="Book Antiqua" w:eastAsia="等线" w:hAnsi="Book Antiqua" w:cs="Times New Roman"/>
          <w:color w:val="000000" w:themeColor="text1"/>
          <w:sz w:val="24"/>
          <w:szCs w:val="24"/>
        </w:rPr>
        <w:t xml:space="preserve">). </w:t>
      </w:r>
      <w:r w:rsidRPr="00CC4333">
        <w:rPr>
          <w:rFonts w:ascii="Book Antiqua" w:eastAsia="等线" w:hAnsi="Book Antiqua" w:cs="Times New Roman"/>
          <w:color w:val="000000" w:themeColor="text1"/>
          <w:sz w:val="24"/>
          <w:szCs w:val="24"/>
        </w:rPr>
        <w:t xml:space="preserve">The patient was considered to have </w:t>
      </w:r>
      <w:r w:rsidR="00B43F9D" w:rsidRPr="00CC4333">
        <w:rPr>
          <w:rFonts w:ascii="Book Antiqua" w:eastAsia="等线" w:hAnsi="Book Antiqua" w:cs="Times New Roman"/>
          <w:color w:val="000000" w:themeColor="text1"/>
          <w:sz w:val="24"/>
          <w:szCs w:val="24"/>
        </w:rPr>
        <w:t xml:space="preserve">a </w:t>
      </w:r>
      <w:r w:rsidRPr="00CC4333">
        <w:rPr>
          <w:rFonts w:ascii="Book Antiqua" w:eastAsia="等线" w:hAnsi="Book Antiqua" w:cs="Times New Roman"/>
          <w:color w:val="000000" w:themeColor="text1"/>
          <w:sz w:val="24"/>
          <w:szCs w:val="24"/>
        </w:rPr>
        <w:t xml:space="preserve">common </w:t>
      </w:r>
      <w:r w:rsidR="00024E33" w:rsidRPr="00CC4333">
        <w:rPr>
          <w:rFonts w:ascii="Book Antiqua" w:eastAsia="等线" w:hAnsi="Book Antiqua" w:cs="Times New Roman"/>
          <w:color w:val="000000" w:themeColor="text1"/>
          <w:sz w:val="24"/>
          <w:szCs w:val="24"/>
        </w:rPr>
        <w:t xml:space="preserve">upper respiratory tract infection and </w:t>
      </w:r>
      <w:r w:rsidRPr="00CC4333">
        <w:rPr>
          <w:rFonts w:ascii="Book Antiqua" w:eastAsia="等线" w:hAnsi="Book Antiqua" w:cs="Times New Roman"/>
          <w:color w:val="000000" w:themeColor="text1"/>
          <w:sz w:val="24"/>
          <w:szCs w:val="24"/>
        </w:rPr>
        <w:t xml:space="preserve">was treated </w:t>
      </w:r>
      <w:r w:rsidR="00024E33" w:rsidRPr="00CC4333">
        <w:rPr>
          <w:rFonts w:ascii="Book Antiqua" w:eastAsia="等线" w:hAnsi="Book Antiqua" w:cs="Times New Roman"/>
          <w:color w:val="000000" w:themeColor="text1"/>
          <w:sz w:val="24"/>
          <w:szCs w:val="24"/>
        </w:rPr>
        <w:t xml:space="preserve">with the </w:t>
      </w:r>
      <w:r w:rsidRPr="00CC4333">
        <w:rPr>
          <w:rFonts w:ascii="Book Antiqua" w:eastAsia="等线" w:hAnsi="Book Antiqua" w:cs="Times New Roman"/>
          <w:color w:val="000000" w:themeColor="text1"/>
          <w:sz w:val="24"/>
          <w:szCs w:val="24"/>
        </w:rPr>
        <w:t>Lianhua Qingwen tablet</w:t>
      </w:r>
      <w:r w:rsidR="00B43F9D" w:rsidRPr="00CC4333">
        <w:rPr>
          <w:rFonts w:ascii="Book Antiqua" w:eastAsia="等线" w:hAnsi="Book Antiqua" w:cs="Times New Roman"/>
          <w:color w:val="000000" w:themeColor="text1"/>
          <w:sz w:val="24"/>
          <w:szCs w:val="24"/>
        </w:rPr>
        <w:t>. I</w:t>
      </w:r>
      <w:r w:rsidRPr="00CC4333">
        <w:rPr>
          <w:rFonts w:ascii="Book Antiqua" w:eastAsia="等线" w:hAnsi="Book Antiqua" w:cs="Times New Roman"/>
          <w:color w:val="000000" w:themeColor="text1"/>
          <w:sz w:val="24"/>
          <w:szCs w:val="24"/>
        </w:rPr>
        <w:t>solation and preventive measures</w:t>
      </w:r>
      <w:r w:rsidR="00024E33" w:rsidRPr="00CC4333">
        <w:rPr>
          <w:rFonts w:ascii="Book Antiqua" w:eastAsia="等线" w:hAnsi="Book Antiqua" w:cs="Times New Roman"/>
          <w:color w:val="000000" w:themeColor="text1"/>
          <w:sz w:val="24"/>
          <w:szCs w:val="24"/>
        </w:rPr>
        <w:t xml:space="preserve"> were not taken. The patient's condition did not improve</w:t>
      </w:r>
      <w:r w:rsidR="00B43F9D" w:rsidRPr="00CC4333">
        <w:rPr>
          <w:rFonts w:ascii="Book Antiqua" w:eastAsia="等线" w:hAnsi="Book Antiqua" w:cs="Times New Roman"/>
          <w:color w:val="000000" w:themeColor="text1"/>
          <w:sz w:val="24"/>
          <w:szCs w:val="24"/>
        </w:rPr>
        <w:t>, and</w:t>
      </w:r>
      <w:r w:rsidR="00BF0A19" w:rsidRPr="00CC4333">
        <w:rPr>
          <w:rFonts w:ascii="Book Antiqua" w:eastAsia="等线" w:hAnsi="Book Antiqua" w:cs="Times New Roman"/>
          <w:color w:val="000000" w:themeColor="text1"/>
          <w:sz w:val="24"/>
          <w:szCs w:val="24"/>
        </w:rPr>
        <w:t>COVID-19 was confirmed</w:t>
      </w:r>
      <w:r w:rsidR="003538F5" w:rsidRPr="00CC4333">
        <w:rPr>
          <w:rFonts w:ascii="Book Antiqua" w:eastAsia="等线" w:hAnsi="Book Antiqua" w:cs="Times New Roman"/>
          <w:color w:val="000000" w:themeColor="text1"/>
          <w:sz w:val="24"/>
          <w:szCs w:val="24"/>
        </w:rPr>
        <w:t xml:space="preserve"> on February 5</w:t>
      </w:r>
      <w:r w:rsidR="00BF0A19" w:rsidRPr="00CC4333">
        <w:rPr>
          <w:rFonts w:ascii="Book Antiqua" w:eastAsia="等线" w:hAnsi="Book Antiqua" w:cs="Times New Roman"/>
          <w:color w:val="000000" w:themeColor="text1"/>
          <w:sz w:val="24"/>
          <w:szCs w:val="24"/>
        </w:rPr>
        <w:t xml:space="preserve"> </w:t>
      </w:r>
      <w:r w:rsidRPr="00CC4333">
        <w:rPr>
          <w:rFonts w:ascii="Book Antiqua" w:eastAsia="等线" w:hAnsi="Book Antiqua" w:cs="Times New Roman"/>
          <w:color w:val="000000" w:themeColor="text1"/>
          <w:sz w:val="24"/>
          <w:szCs w:val="24"/>
        </w:rPr>
        <w:t xml:space="preserve">by positive SARS-CoV-2 </w:t>
      </w:r>
      <w:r w:rsidR="00BF0A19" w:rsidRPr="00CC4333">
        <w:rPr>
          <w:rFonts w:ascii="Book Antiqua" w:eastAsia="等线" w:hAnsi="Book Antiqua" w:cs="Times New Roman"/>
          <w:color w:val="000000" w:themeColor="text1"/>
          <w:sz w:val="24"/>
          <w:szCs w:val="24"/>
        </w:rPr>
        <w:t>oropharyn</w:t>
      </w:r>
      <w:r w:rsidRPr="00CC4333">
        <w:rPr>
          <w:rFonts w:ascii="Book Antiqua" w:eastAsia="等线" w:hAnsi="Book Antiqua" w:cs="Times New Roman"/>
          <w:color w:val="000000" w:themeColor="text1"/>
          <w:sz w:val="24"/>
          <w:szCs w:val="24"/>
        </w:rPr>
        <w:t>geal swab test</w:t>
      </w:r>
      <w:r w:rsidR="002C42A2" w:rsidRPr="00CC4333">
        <w:rPr>
          <w:rFonts w:ascii="Book Antiqua" w:eastAsia="等线" w:hAnsi="Book Antiqua" w:cs="Times New Roman"/>
          <w:color w:val="000000" w:themeColor="text1"/>
          <w:sz w:val="24"/>
          <w:szCs w:val="24"/>
        </w:rPr>
        <w:t xml:space="preserve"> </w:t>
      </w:r>
      <w:r w:rsidRPr="00CC4333">
        <w:rPr>
          <w:rFonts w:ascii="Book Antiqua" w:eastAsia="等线" w:hAnsi="Book Antiqua" w:cs="Times New Roman"/>
          <w:color w:val="000000" w:themeColor="text1"/>
          <w:sz w:val="24"/>
          <w:szCs w:val="24"/>
        </w:rPr>
        <w:t>at</w:t>
      </w:r>
      <w:r w:rsidR="002C42A2" w:rsidRPr="00CC4333">
        <w:rPr>
          <w:rFonts w:ascii="Book Antiqua" w:eastAsia="等线" w:hAnsi="Book Antiqua" w:cs="Times New Roman"/>
          <w:color w:val="000000" w:themeColor="text1"/>
          <w:sz w:val="24"/>
          <w:szCs w:val="24"/>
        </w:rPr>
        <w:t xml:space="preserve"> our local CDC</w:t>
      </w:r>
      <w:r w:rsidR="003538F5" w:rsidRPr="00CC4333">
        <w:rPr>
          <w:rFonts w:ascii="Book Antiqua" w:eastAsia="等线" w:hAnsi="Book Antiqua" w:cs="Times New Roman"/>
          <w:color w:val="000000" w:themeColor="text1"/>
          <w:sz w:val="24"/>
          <w:szCs w:val="24"/>
        </w:rPr>
        <w:t xml:space="preserve">. </w:t>
      </w:r>
      <w:r w:rsidR="00024E33" w:rsidRPr="00CC4333">
        <w:rPr>
          <w:rFonts w:ascii="Book Antiqua" w:eastAsia="等线" w:hAnsi="Book Antiqua" w:cs="Times New Roman"/>
          <w:color w:val="000000" w:themeColor="text1"/>
          <w:sz w:val="24"/>
          <w:szCs w:val="24"/>
        </w:rPr>
        <w:t>She was transferred to</w:t>
      </w:r>
      <w:r w:rsidRPr="00CC4333">
        <w:rPr>
          <w:rFonts w:ascii="Book Antiqua" w:eastAsia="等线" w:hAnsi="Book Antiqua" w:cs="Times New Roman"/>
          <w:color w:val="000000" w:themeColor="text1"/>
          <w:sz w:val="24"/>
          <w:szCs w:val="24"/>
        </w:rPr>
        <w:t xml:space="preserve"> an</w:t>
      </w:r>
      <w:r w:rsidR="00024E33" w:rsidRPr="00CC4333">
        <w:rPr>
          <w:rFonts w:ascii="Book Antiqua" w:eastAsia="等线" w:hAnsi="Book Antiqua" w:cs="Times New Roman"/>
          <w:color w:val="000000" w:themeColor="text1"/>
          <w:sz w:val="24"/>
          <w:szCs w:val="24"/>
        </w:rPr>
        <w:t xml:space="preserve"> isolation ward and was treated</w:t>
      </w:r>
      <w:r w:rsidRPr="00CC4333">
        <w:rPr>
          <w:rFonts w:ascii="Book Antiqua" w:eastAsia="等线" w:hAnsi="Book Antiqua" w:cs="Times New Roman"/>
          <w:color w:val="000000" w:themeColor="text1"/>
          <w:sz w:val="24"/>
          <w:szCs w:val="24"/>
        </w:rPr>
        <w:t xml:space="preserve"> </w:t>
      </w:r>
      <w:r w:rsidR="00B43F9D" w:rsidRPr="00CC4333">
        <w:rPr>
          <w:rFonts w:ascii="Book Antiqua" w:eastAsia="等线" w:hAnsi="Book Antiqua" w:cs="Times New Roman"/>
          <w:color w:val="000000" w:themeColor="text1"/>
          <w:sz w:val="24"/>
          <w:szCs w:val="24"/>
        </w:rPr>
        <w:t xml:space="preserve">with </w:t>
      </w:r>
      <w:r w:rsidRPr="00CC4333">
        <w:rPr>
          <w:rFonts w:ascii="Book Antiqua" w:eastAsia="等线" w:hAnsi="Book Antiqua" w:cs="Times New Roman"/>
          <w:color w:val="000000" w:themeColor="text1"/>
          <w:sz w:val="24"/>
          <w:szCs w:val="24"/>
        </w:rPr>
        <w:t>lopinavir and r</w:t>
      </w:r>
      <w:r w:rsidR="00024E33" w:rsidRPr="00CC4333">
        <w:rPr>
          <w:rFonts w:ascii="Book Antiqua" w:eastAsia="等线" w:hAnsi="Book Antiqua" w:cs="Times New Roman"/>
          <w:color w:val="000000" w:themeColor="text1"/>
          <w:sz w:val="24"/>
          <w:szCs w:val="24"/>
        </w:rPr>
        <w:t xml:space="preserve">itonavir tablets. </w:t>
      </w:r>
      <w:r w:rsidRPr="00CC4333">
        <w:rPr>
          <w:rFonts w:ascii="Book Antiqua" w:eastAsia="等线" w:hAnsi="Book Antiqua" w:cs="Times New Roman"/>
          <w:color w:val="000000" w:themeColor="text1"/>
          <w:sz w:val="24"/>
          <w:szCs w:val="24"/>
        </w:rPr>
        <w:t>Her</w:t>
      </w:r>
      <w:r w:rsidR="003538F5" w:rsidRPr="00CC4333">
        <w:rPr>
          <w:rFonts w:ascii="Book Antiqua" w:eastAsia="等线" w:hAnsi="Book Antiqua" w:cs="Times New Roman"/>
          <w:color w:val="000000" w:themeColor="text1"/>
          <w:sz w:val="24"/>
          <w:szCs w:val="24"/>
        </w:rPr>
        <w:t xml:space="preserve"> temperature returne</w:t>
      </w:r>
      <w:r w:rsidRPr="00CC4333">
        <w:rPr>
          <w:rFonts w:ascii="Book Antiqua" w:eastAsia="等线" w:hAnsi="Book Antiqua" w:cs="Times New Roman"/>
          <w:color w:val="000000" w:themeColor="text1"/>
          <w:sz w:val="24"/>
          <w:szCs w:val="24"/>
        </w:rPr>
        <w:t>d to normal on February 8. Lopinavir and r</w:t>
      </w:r>
      <w:r w:rsidR="00024E33" w:rsidRPr="00CC4333">
        <w:rPr>
          <w:rFonts w:ascii="Book Antiqua" w:eastAsia="等线" w:hAnsi="Book Antiqua" w:cs="Times New Roman"/>
          <w:color w:val="000000" w:themeColor="text1"/>
          <w:sz w:val="24"/>
          <w:szCs w:val="24"/>
        </w:rPr>
        <w:t>itonavir tablets were discontinued on February 17</w:t>
      </w:r>
      <w:r w:rsidR="0077640A" w:rsidRPr="00CC4333">
        <w:rPr>
          <w:rFonts w:ascii="Book Antiqua" w:eastAsia="等线" w:hAnsi="Book Antiqua" w:cs="Times New Roman"/>
          <w:color w:val="000000" w:themeColor="text1"/>
          <w:sz w:val="24"/>
          <w:szCs w:val="24"/>
        </w:rPr>
        <w:t>,</w:t>
      </w:r>
      <w:r w:rsidR="00024E33" w:rsidRPr="00CC4333">
        <w:rPr>
          <w:rFonts w:ascii="Book Antiqua" w:eastAsia="等线" w:hAnsi="Book Antiqua" w:cs="Times New Roman"/>
          <w:color w:val="000000" w:themeColor="text1"/>
          <w:sz w:val="24"/>
          <w:szCs w:val="24"/>
        </w:rPr>
        <w:t xml:space="preserve"> and </w:t>
      </w:r>
      <w:r w:rsidR="00ED02AE" w:rsidRPr="00CC4333">
        <w:rPr>
          <w:rFonts w:ascii="Book Antiqua" w:eastAsia="等线" w:hAnsi="Book Antiqua" w:cs="Times New Roman"/>
          <w:color w:val="000000" w:themeColor="text1"/>
          <w:sz w:val="24"/>
          <w:szCs w:val="24"/>
        </w:rPr>
        <w:t>no</w:t>
      </w:r>
      <w:r w:rsidR="00024E33" w:rsidRPr="00CC4333">
        <w:rPr>
          <w:rFonts w:ascii="Book Antiqua" w:eastAsia="等线" w:hAnsi="Book Antiqua" w:cs="Times New Roman"/>
          <w:color w:val="000000" w:themeColor="text1"/>
          <w:sz w:val="24"/>
          <w:szCs w:val="24"/>
        </w:rPr>
        <w:t xml:space="preserve"> drugs </w:t>
      </w:r>
      <w:r w:rsidR="0077640A" w:rsidRPr="00CC4333">
        <w:rPr>
          <w:rFonts w:ascii="Book Antiqua" w:eastAsia="等线" w:hAnsi="Book Antiqua" w:cs="Times New Roman"/>
          <w:color w:val="000000" w:themeColor="text1"/>
          <w:sz w:val="24"/>
          <w:szCs w:val="24"/>
        </w:rPr>
        <w:t>were</w:t>
      </w:r>
      <w:r w:rsidR="00024E33" w:rsidRPr="00CC4333">
        <w:rPr>
          <w:rFonts w:ascii="Book Antiqua" w:eastAsia="等线" w:hAnsi="Book Antiqua" w:cs="Times New Roman"/>
          <w:color w:val="000000" w:themeColor="text1"/>
          <w:sz w:val="24"/>
          <w:szCs w:val="24"/>
        </w:rPr>
        <w:t xml:space="preserve"> used since then. </w:t>
      </w:r>
      <w:r w:rsidR="003538F5" w:rsidRPr="00CC4333">
        <w:rPr>
          <w:rFonts w:ascii="Book Antiqua" w:eastAsia="等线" w:hAnsi="Book Antiqua" w:cs="Times New Roman"/>
          <w:color w:val="000000" w:themeColor="text1"/>
          <w:sz w:val="24"/>
          <w:szCs w:val="24"/>
        </w:rPr>
        <w:t>During convalescence, the patient's cough was completely relieved</w:t>
      </w:r>
      <w:r w:rsidR="0077640A" w:rsidRPr="00CC4333">
        <w:rPr>
          <w:rFonts w:ascii="Book Antiqua" w:eastAsia="等线" w:hAnsi="Book Antiqua" w:cs="Times New Roman"/>
          <w:color w:val="000000" w:themeColor="text1"/>
          <w:sz w:val="24"/>
          <w:szCs w:val="24"/>
        </w:rPr>
        <w:t>,</w:t>
      </w:r>
      <w:r w:rsidR="003538F5" w:rsidRPr="00CC4333">
        <w:rPr>
          <w:rFonts w:ascii="Book Antiqua" w:eastAsia="等线" w:hAnsi="Book Antiqua" w:cs="Times New Roman"/>
          <w:color w:val="000000" w:themeColor="text1"/>
          <w:sz w:val="24"/>
          <w:szCs w:val="24"/>
        </w:rPr>
        <w:t xml:space="preserve"> and </w:t>
      </w:r>
      <w:r w:rsidRPr="00CC4333">
        <w:rPr>
          <w:rFonts w:ascii="Book Antiqua" w:eastAsia="等线" w:hAnsi="Book Antiqua" w:cs="Times New Roman"/>
          <w:color w:val="000000" w:themeColor="text1"/>
          <w:sz w:val="24"/>
          <w:szCs w:val="24"/>
        </w:rPr>
        <w:t>CT lesions resolved (Figure</w:t>
      </w:r>
      <w:r w:rsidR="003538F5" w:rsidRPr="00CC4333">
        <w:rPr>
          <w:rFonts w:ascii="Book Antiqua" w:eastAsia="等线" w:hAnsi="Book Antiqua" w:cs="Times New Roman"/>
          <w:color w:val="000000" w:themeColor="text1"/>
          <w:sz w:val="24"/>
          <w:szCs w:val="24"/>
        </w:rPr>
        <w:t xml:space="preserve"> 1), but </w:t>
      </w:r>
      <w:r w:rsidRPr="00CC4333">
        <w:rPr>
          <w:rFonts w:ascii="Book Antiqua" w:eastAsia="等线" w:hAnsi="Book Antiqua" w:cs="Times New Roman"/>
          <w:color w:val="000000" w:themeColor="text1"/>
          <w:sz w:val="24"/>
          <w:szCs w:val="24"/>
        </w:rPr>
        <w:t>her SARS-CoV-2 test</w:t>
      </w:r>
      <w:r w:rsidR="003538F5" w:rsidRPr="00CC4333">
        <w:rPr>
          <w:rFonts w:ascii="Book Antiqua" w:eastAsia="等线" w:hAnsi="Book Antiqua" w:cs="Times New Roman"/>
          <w:color w:val="000000" w:themeColor="text1"/>
          <w:sz w:val="24"/>
          <w:szCs w:val="24"/>
        </w:rPr>
        <w:t xml:space="preserve"> </w:t>
      </w:r>
      <w:r w:rsidRPr="00CC4333">
        <w:rPr>
          <w:rFonts w:ascii="Book Antiqua" w:eastAsia="等线" w:hAnsi="Book Antiqua" w:cs="Times New Roman"/>
          <w:color w:val="000000" w:themeColor="text1"/>
          <w:sz w:val="24"/>
          <w:szCs w:val="24"/>
        </w:rPr>
        <w:t>remained positive</w:t>
      </w:r>
      <w:r w:rsidR="003538F5" w:rsidRPr="00CC4333">
        <w:rPr>
          <w:rFonts w:ascii="Book Antiqua" w:eastAsia="等线" w:hAnsi="Book Antiqua" w:cs="Times New Roman"/>
          <w:color w:val="000000" w:themeColor="text1"/>
          <w:sz w:val="24"/>
          <w:szCs w:val="24"/>
        </w:rPr>
        <w:t xml:space="preserve">. </w:t>
      </w:r>
      <w:r w:rsidRPr="00CC4333">
        <w:rPr>
          <w:rFonts w:ascii="Book Antiqua" w:eastAsia="等线" w:hAnsi="Book Antiqua" w:cs="Times New Roman"/>
          <w:color w:val="000000" w:themeColor="text1"/>
          <w:sz w:val="24"/>
          <w:szCs w:val="24"/>
        </w:rPr>
        <w:t xml:space="preserve">She developed low-grade fever </w:t>
      </w:r>
      <w:r w:rsidR="003538F5" w:rsidRPr="00CC4333">
        <w:rPr>
          <w:rFonts w:ascii="Book Antiqua" w:eastAsia="等线" w:hAnsi="Book Antiqua" w:cs="Times New Roman"/>
          <w:color w:val="000000" w:themeColor="text1"/>
          <w:sz w:val="24"/>
          <w:szCs w:val="24"/>
        </w:rPr>
        <w:t xml:space="preserve">for 4 </w:t>
      </w:r>
      <w:r w:rsidR="00A47820" w:rsidRPr="00CC4333">
        <w:rPr>
          <w:rFonts w:ascii="Book Antiqua" w:eastAsia="等线" w:hAnsi="Book Antiqua" w:cs="Times New Roman"/>
          <w:color w:val="000000" w:themeColor="text1"/>
          <w:sz w:val="24"/>
          <w:szCs w:val="24"/>
        </w:rPr>
        <w:t>d</w:t>
      </w:r>
      <w:r w:rsidR="00E350E9" w:rsidRPr="00CC4333">
        <w:rPr>
          <w:rFonts w:ascii="Book Antiqua" w:eastAsia="等线" w:hAnsi="Book Antiqua" w:cs="Times New Roman"/>
          <w:color w:val="000000" w:themeColor="text1"/>
          <w:sz w:val="24"/>
          <w:szCs w:val="24"/>
        </w:rPr>
        <w:t xml:space="preserve"> from Feb</w:t>
      </w:r>
      <w:r w:rsidR="00024E33" w:rsidRPr="00CC4333">
        <w:rPr>
          <w:rFonts w:ascii="Book Antiqua" w:eastAsia="等线" w:hAnsi="Book Antiqua" w:cs="Times New Roman"/>
          <w:color w:val="000000" w:themeColor="text1"/>
          <w:sz w:val="24"/>
          <w:szCs w:val="24"/>
        </w:rPr>
        <w:t>ruary 23 to 26</w:t>
      </w:r>
      <w:r w:rsidR="003538F5" w:rsidRPr="00CC4333">
        <w:rPr>
          <w:rFonts w:ascii="Book Antiqua" w:eastAsia="等线" w:hAnsi="Book Antiqua" w:cs="Times New Roman"/>
          <w:color w:val="000000" w:themeColor="text1"/>
          <w:sz w:val="24"/>
          <w:szCs w:val="24"/>
        </w:rPr>
        <w:t xml:space="preserve"> without other di</w:t>
      </w:r>
      <w:r w:rsidR="00ED02AE" w:rsidRPr="00CC4333">
        <w:rPr>
          <w:rFonts w:ascii="Book Antiqua" w:eastAsia="等线" w:hAnsi="Book Antiqua" w:cs="Times New Roman"/>
          <w:color w:val="000000" w:themeColor="text1"/>
          <w:sz w:val="24"/>
          <w:szCs w:val="24"/>
        </w:rPr>
        <w:t xml:space="preserve">scomfort, comorbidities, </w:t>
      </w:r>
      <w:r w:rsidRPr="00CC4333">
        <w:rPr>
          <w:rFonts w:ascii="Book Antiqua" w:eastAsia="等线" w:hAnsi="Book Antiqua" w:cs="Times New Roman"/>
          <w:color w:val="000000" w:themeColor="text1"/>
          <w:sz w:val="24"/>
          <w:szCs w:val="24"/>
        </w:rPr>
        <w:t>or</w:t>
      </w:r>
      <w:r w:rsidR="00024E33" w:rsidRPr="00CC4333">
        <w:rPr>
          <w:rFonts w:ascii="Book Antiqua" w:eastAsia="等线" w:hAnsi="Book Antiqua" w:cs="Times New Roman"/>
          <w:color w:val="000000" w:themeColor="text1"/>
          <w:sz w:val="24"/>
          <w:szCs w:val="24"/>
        </w:rPr>
        <w:t xml:space="preserve"> new</w:t>
      </w:r>
      <w:r w:rsidRPr="00CC4333">
        <w:rPr>
          <w:rFonts w:ascii="Book Antiqua" w:eastAsia="等线" w:hAnsi="Book Antiqua" w:cs="Times New Roman"/>
          <w:color w:val="000000" w:themeColor="text1"/>
          <w:sz w:val="24"/>
          <w:szCs w:val="24"/>
        </w:rPr>
        <w:t xml:space="preserve"> CT</w:t>
      </w:r>
      <w:r w:rsidR="00024E33" w:rsidRPr="00CC4333">
        <w:rPr>
          <w:rFonts w:ascii="Book Antiqua" w:eastAsia="等线" w:hAnsi="Book Antiqua" w:cs="Times New Roman"/>
          <w:color w:val="000000" w:themeColor="text1"/>
          <w:sz w:val="24"/>
          <w:szCs w:val="24"/>
        </w:rPr>
        <w:t xml:space="preserve"> lesions </w:t>
      </w:r>
      <w:r w:rsidRPr="00CC4333">
        <w:rPr>
          <w:rFonts w:ascii="Book Antiqua" w:eastAsia="等线" w:hAnsi="Book Antiqua" w:cs="Times New Roman"/>
          <w:color w:val="000000" w:themeColor="text1"/>
          <w:sz w:val="24"/>
          <w:szCs w:val="24"/>
        </w:rPr>
        <w:t>(Figure</w:t>
      </w:r>
      <w:r w:rsidR="00024E33" w:rsidRPr="00CC4333">
        <w:rPr>
          <w:rFonts w:ascii="Book Antiqua" w:eastAsia="等线" w:hAnsi="Book Antiqua" w:cs="Times New Roman"/>
          <w:color w:val="000000" w:themeColor="text1"/>
          <w:sz w:val="24"/>
          <w:szCs w:val="24"/>
        </w:rPr>
        <w:t xml:space="preserve"> 1</w:t>
      </w:r>
      <w:r w:rsidRPr="00CC4333">
        <w:rPr>
          <w:rFonts w:ascii="Book Antiqua" w:eastAsia="等线" w:hAnsi="Book Antiqua" w:cs="Times New Roman"/>
          <w:color w:val="000000" w:themeColor="text1"/>
          <w:sz w:val="24"/>
          <w:szCs w:val="24"/>
        </w:rPr>
        <w:t>). Her</w:t>
      </w:r>
      <w:r w:rsidR="003538F5" w:rsidRPr="00CC4333">
        <w:rPr>
          <w:rFonts w:ascii="Book Antiqua" w:eastAsia="等线" w:hAnsi="Book Antiqua" w:cs="Times New Roman"/>
          <w:color w:val="000000" w:themeColor="text1"/>
          <w:sz w:val="24"/>
          <w:szCs w:val="24"/>
        </w:rPr>
        <w:t xml:space="preserve"> temperature returned to normal without treatment.</w:t>
      </w:r>
    </w:p>
    <w:p w14:paraId="2258755C" w14:textId="77777777" w:rsidR="00A47820" w:rsidRPr="00CC4333" w:rsidRDefault="00A47820">
      <w:pPr>
        <w:adjustRightInd w:val="0"/>
        <w:snapToGrid w:val="0"/>
        <w:spacing w:line="360" w:lineRule="auto"/>
        <w:rPr>
          <w:rFonts w:ascii="Book Antiqua" w:eastAsia="等线" w:hAnsi="Book Antiqua" w:cs="Times New Roman"/>
          <w:color w:val="000000" w:themeColor="text1"/>
          <w:sz w:val="24"/>
          <w:szCs w:val="24"/>
        </w:rPr>
      </w:pPr>
    </w:p>
    <w:p w14:paraId="369B0C96" w14:textId="14D85C54" w:rsidR="00CD4F04" w:rsidRPr="00CC4333" w:rsidRDefault="00F56A5D">
      <w:pPr>
        <w:adjustRightInd w:val="0"/>
        <w:snapToGrid w:val="0"/>
        <w:spacing w:line="360" w:lineRule="auto"/>
        <w:rPr>
          <w:rFonts w:ascii="Book Antiqua" w:eastAsia="等线" w:hAnsi="Book Antiqua" w:cs="Times New Roman"/>
          <w:color w:val="000000" w:themeColor="text1"/>
          <w:sz w:val="24"/>
          <w:szCs w:val="24"/>
        </w:rPr>
      </w:pPr>
      <w:r w:rsidRPr="00CC4333">
        <w:rPr>
          <w:rFonts w:ascii="Book Antiqua" w:eastAsia="等线" w:hAnsi="Book Antiqua" w:cs="Times New Roman"/>
          <w:b/>
          <w:color w:val="000000" w:themeColor="text1"/>
          <w:sz w:val="24"/>
          <w:szCs w:val="24"/>
        </w:rPr>
        <w:t>Patient C</w:t>
      </w:r>
      <w:r w:rsidR="00A47820" w:rsidRPr="00CC4333">
        <w:rPr>
          <w:rFonts w:ascii="Book Antiqua" w:eastAsia="等线" w:hAnsi="Book Antiqua" w:cs="Times New Roman"/>
          <w:b/>
          <w:color w:val="000000" w:themeColor="text1"/>
          <w:sz w:val="24"/>
          <w:szCs w:val="24"/>
        </w:rPr>
        <w:t xml:space="preserve">: </w:t>
      </w:r>
      <w:r w:rsidRPr="00CC4333">
        <w:rPr>
          <w:rFonts w:ascii="Book Antiqua" w:eastAsia="等线" w:hAnsi="Book Antiqua" w:cs="Times New Roman"/>
          <w:color w:val="000000" w:themeColor="text1"/>
          <w:sz w:val="24"/>
          <w:szCs w:val="24"/>
        </w:rPr>
        <w:t>From disease</w:t>
      </w:r>
      <w:r w:rsidR="003538F5" w:rsidRPr="00CC4333">
        <w:rPr>
          <w:rFonts w:ascii="Book Antiqua" w:eastAsia="等线" w:hAnsi="Book Antiqua" w:cs="Times New Roman"/>
          <w:color w:val="000000" w:themeColor="text1"/>
          <w:sz w:val="24"/>
          <w:szCs w:val="24"/>
        </w:rPr>
        <w:t xml:space="preserve"> onset on </w:t>
      </w:r>
      <w:r w:rsidR="0077640A" w:rsidRPr="00CC4333">
        <w:rPr>
          <w:rFonts w:ascii="Book Antiqua" w:eastAsia="等线" w:hAnsi="Book Antiqua" w:cs="Times New Roman"/>
          <w:color w:val="000000" w:themeColor="text1"/>
          <w:sz w:val="24"/>
          <w:szCs w:val="24"/>
        </w:rPr>
        <w:t xml:space="preserve">31 </w:t>
      </w:r>
      <w:r w:rsidR="003538F5" w:rsidRPr="00CC4333">
        <w:rPr>
          <w:rFonts w:ascii="Book Antiqua" w:eastAsia="等线" w:hAnsi="Book Antiqua" w:cs="Times New Roman"/>
          <w:color w:val="000000" w:themeColor="text1"/>
          <w:sz w:val="24"/>
          <w:szCs w:val="24"/>
        </w:rPr>
        <w:t xml:space="preserve">January 2020, the patient had </w:t>
      </w:r>
      <w:r w:rsidRPr="00CC4333">
        <w:rPr>
          <w:rFonts w:ascii="Book Antiqua" w:eastAsia="等线" w:hAnsi="Book Antiqua" w:cs="Times New Roman"/>
          <w:color w:val="000000" w:themeColor="text1"/>
          <w:sz w:val="24"/>
          <w:szCs w:val="24"/>
        </w:rPr>
        <w:t xml:space="preserve">a fever with a maximum </w:t>
      </w:r>
      <w:r w:rsidRPr="00CC4333">
        <w:rPr>
          <w:rFonts w:ascii="Book Antiqua" w:eastAsia="宋体" w:hAnsi="Book Antiqua" w:cs="Times New Roman"/>
          <w:color w:val="000000" w:themeColor="text1"/>
          <w:sz w:val="24"/>
          <w:szCs w:val="24"/>
        </w:rPr>
        <w:t>axillary temperature</w:t>
      </w:r>
      <w:r w:rsidRPr="00CC4333">
        <w:rPr>
          <w:rFonts w:ascii="Book Antiqua" w:eastAsia="等线" w:hAnsi="Book Antiqua" w:cs="Times New Roman"/>
          <w:color w:val="000000" w:themeColor="text1"/>
          <w:sz w:val="24"/>
          <w:szCs w:val="24"/>
        </w:rPr>
        <w:t xml:space="preserve"> of </w:t>
      </w:r>
      <w:r w:rsidR="003538F5" w:rsidRPr="00CC4333">
        <w:rPr>
          <w:rFonts w:ascii="Book Antiqua" w:eastAsia="等线" w:hAnsi="Book Antiqua" w:cs="Times New Roman"/>
          <w:color w:val="000000" w:themeColor="text1"/>
          <w:sz w:val="24"/>
          <w:szCs w:val="24"/>
        </w:rPr>
        <w:t>39.9</w:t>
      </w:r>
      <w:r w:rsidR="0077640A" w:rsidRPr="00CC4333">
        <w:rPr>
          <w:rFonts w:ascii="Book Antiqua" w:eastAsia="等线" w:hAnsi="Book Antiqua" w:cs="Times New Roman"/>
          <w:color w:val="000000" w:themeColor="text1"/>
          <w:sz w:val="24"/>
          <w:szCs w:val="24"/>
        </w:rPr>
        <w:t xml:space="preserve"> °C</w:t>
      </w:r>
      <w:r w:rsidR="003538F5" w:rsidRPr="00CC4333">
        <w:rPr>
          <w:rFonts w:ascii="Book Antiqua" w:eastAsia="等线" w:hAnsi="Book Antiqua" w:cs="Times New Roman"/>
          <w:color w:val="000000" w:themeColor="text1"/>
          <w:sz w:val="24"/>
          <w:szCs w:val="24"/>
        </w:rPr>
        <w:t xml:space="preserve">, </w:t>
      </w:r>
      <w:r w:rsidR="0077640A" w:rsidRPr="00CC4333">
        <w:rPr>
          <w:rFonts w:ascii="Book Antiqua" w:eastAsia="等线" w:hAnsi="Book Antiqua" w:cs="Times New Roman"/>
          <w:color w:val="000000" w:themeColor="text1"/>
          <w:sz w:val="24"/>
          <w:szCs w:val="24"/>
        </w:rPr>
        <w:t xml:space="preserve">which was </w:t>
      </w:r>
      <w:r w:rsidR="003538F5" w:rsidRPr="00CC4333">
        <w:rPr>
          <w:rFonts w:ascii="Book Antiqua" w:eastAsia="等线" w:hAnsi="Book Antiqua" w:cs="Times New Roman"/>
          <w:color w:val="000000" w:themeColor="text1"/>
          <w:sz w:val="24"/>
          <w:szCs w:val="24"/>
        </w:rPr>
        <w:t xml:space="preserve">accompanied by </w:t>
      </w:r>
      <w:r w:rsidRPr="00CC4333">
        <w:rPr>
          <w:rFonts w:ascii="Book Antiqua" w:eastAsia="等线" w:hAnsi="Book Antiqua" w:cs="Times New Roman"/>
          <w:color w:val="000000" w:themeColor="text1"/>
          <w:sz w:val="24"/>
          <w:szCs w:val="24"/>
        </w:rPr>
        <w:t xml:space="preserve">a </w:t>
      </w:r>
      <w:r w:rsidR="003538F5" w:rsidRPr="00CC4333">
        <w:rPr>
          <w:rFonts w:ascii="Book Antiqua" w:eastAsia="等线" w:hAnsi="Book Antiqua" w:cs="Times New Roman"/>
          <w:color w:val="000000" w:themeColor="text1"/>
          <w:sz w:val="24"/>
          <w:szCs w:val="24"/>
        </w:rPr>
        <w:t>cough and</w:t>
      </w:r>
      <w:r w:rsidR="00BF0A19" w:rsidRPr="00CC4333">
        <w:rPr>
          <w:rFonts w:ascii="Book Antiqua" w:eastAsia="等线" w:hAnsi="Book Antiqua" w:cs="Times New Roman"/>
          <w:color w:val="000000" w:themeColor="text1"/>
          <w:sz w:val="24"/>
          <w:szCs w:val="24"/>
        </w:rPr>
        <w:t xml:space="preserve"> fatigue</w:t>
      </w:r>
      <w:r w:rsidR="00070EF5" w:rsidRPr="00CC4333">
        <w:rPr>
          <w:rFonts w:ascii="Book Antiqua" w:eastAsia="等线" w:hAnsi="Book Antiqua" w:cs="Times New Roman"/>
          <w:color w:val="000000" w:themeColor="text1"/>
          <w:sz w:val="24"/>
          <w:szCs w:val="24"/>
        </w:rPr>
        <w:t xml:space="preserve"> (details shown in Table 1).</w:t>
      </w:r>
      <w:r w:rsidR="00BF0A19" w:rsidRPr="00CC4333">
        <w:rPr>
          <w:rFonts w:ascii="Book Antiqua" w:eastAsia="等线" w:hAnsi="Book Antiqua" w:cs="Times New Roman"/>
          <w:color w:val="000000" w:themeColor="text1"/>
          <w:sz w:val="24"/>
          <w:szCs w:val="24"/>
        </w:rPr>
        <w:t xml:space="preserve"> </w:t>
      </w:r>
      <w:r w:rsidRPr="00CC4333">
        <w:rPr>
          <w:rFonts w:ascii="Book Antiqua" w:eastAsia="等线" w:hAnsi="Book Antiqua" w:cs="Times New Roman"/>
          <w:color w:val="000000" w:themeColor="text1"/>
          <w:sz w:val="24"/>
          <w:szCs w:val="24"/>
        </w:rPr>
        <w:t>The patient was considered to have common</w:t>
      </w:r>
      <w:r w:rsidR="00024E33" w:rsidRPr="00CC4333">
        <w:rPr>
          <w:rFonts w:ascii="Book Antiqua" w:eastAsia="等线" w:hAnsi="Book Antiqua" w:cs="Times New Roman"/>
          <w:color w:val="000000" w:themeColor="text1"/>
          <w:sz w:val="24"/>
          <w:szCs w:val="24"/>
        </w:rPr>
        <w:t xml:space="preserve"> upper respiratory tract infection and </w:t>
      </w:r>
      <w:r w:rsidRPr="00CC4333">
        <w:rPr>
          <w:rFonts w:ascii="Book Antiqua" w:eastAsia="等线" w:hAnsi="Book Antiqua" w:cs="Times New Roman"/>
          <w:color w:val="000000" w:themeColor="text1"/>
          <w:sz w:val="24"/>
          <w:szCs w:val="24"/>
        </w:rPr>
        <w:t>was treated with antibiotics</w:t>
      </w:r>
      <w:r w:rsidR="0077640A" w:rsidRPr="00CC4333">
        <w:rPr>
          <w:rFonts w:ascii="Book Antiqua" w:eastAsia="等线" w:hAnsi="Book Antiqua" w:cs="Times New Roman"/>
          <w:color w:val="000000" w:themeColor="text1"/>
          <w:sz w:val="24"/>
          <w:szCs w:val="24"/>
        </w:rPr>
        <w:t>. I</w:t>
      </w:r>
      <w:r w:rsidRPr="00CC4333">
        <w:rPr>
          <w:rFonts w:ascii="Book Antiqua" w:eastAsia="等线" w:hAnsi="Book Antiqua" w:cs="Times New Roman"/>
          <w:color w:val="000000" w:themeColor="text1"/>
          <w:sz w:val="24"/>
          <w:szCs w:val="24"/>
        </w:rPr>
        <w:t>solation and preventive measures</w:t>
      </w:r>
      <w:r w:rsidR="00024E33" w:rsidRPr="00CC4333">
        <w:rPr>
          <w:rFonts w:ascii="Book Antiqua" w:eastAsia="等线" w:hAnsi="Book Antiqua" w:cs="Times New Roman"/>
          <w:color w:val="000000" w:themeColor="text1"/>
          <w:sz w:val="24"/>
          <w:szCs w:val="24"/>
        </w:rPr>
        <w:t xml:space="preserve"> were not taken</w:t>
      </w:r>
      <w:r w:rsidR="0077640A" w:rsidRPr="00CC4333">
        <w:rPr>
          <w:rFonts w:ascii="Book Antiqua" w:eastAsia="等线" w:hAnsi="Book Antiqua" w:cs="Times New Roman"/>
          <w:color w:val="000000" w:themeColor="text1"/>
          <w:sz w:val="24"/>
          <w:szCs w:val="24"/>
        </w:rPr>
        <w:t>, and t</w:t>
      </w:r>
      <w:r w:rsidR="00024E33" w:rsidRPr="00CC4333">
        <w:rPr>
          <w:rFonts w:ascii="Book Antiqua" w:eastAsia="等线" w:hAnsi="Book Antiqua" w:cs="Times New Roman"/>
          <w:color w:val="000000" w:themeColor="text1"/>
          <w:sz w:val="24"/>
          <w:szCs w:val="24"/>
        </w:rPr>
        <w:t xml:space="preserve">he patient's condition did not improve. </w:t>
      </w:r>
      <w:r w:rsidR="00BF0A19" w:rsidRPr="00CC4333">
        <w:rPr>
          <w:rFonts w:ascii="Book Antiqua" w:eastAsia="等线" w:hAnsi="Book Antiqua" w:cs="Times New Roman"/>
          <w:color w:val="000000" w:themeColor="text1"/>
          <w:sz w:val="24"/>
          <w:szCs w:val="24"/>
        </w:rPr>
        <w:t>COVID-19 was confirmed</w:t>
      </w:r>
      <w:r w:rsidR="003538F5" w:rsidRPr="00CC4333">
        <w:rPr>
          <w:rFonts w:ascii="Book Antiqua" w:eastAsia="等线" w:hAnsi="Book Antiqua" w:cs="Times New Roman"/>
          <w:color w:val="000000" w:themeColor="text1"/>
          <w:sz w:val="24"/>
          <w:szCs w:val="24"/>
        </w:rPr>
        <w:t xml:space="preserve"> on February 3</w:t>
      </w:r>
      <w:r w:rsidR="00BF0A19" w:rsidRPr="00CC4333">
        <w:rPr>
          <w:rFonts w:ascii="Book Antiqua" w:eastAsia="等线" w:hAnsi="Book Antiqua" w:cs="Times New Roman"/>
          <w:color w:val="000000" w:themeColor="text1"/>
          <w:sz w:val="24"/>
          <w:szCs w:val="24"/>
        </w:rPr>
        <w:t xml:space="preserve"> </w:t>
      </w:r>
      <w:r w:rsidRPr="00CC4333">
        <w:rPr>
          <w:rFonts w:ascii="Book Antiqua" w:eastAsia="等线" w:hAnsi="Book Antiqua" w:cs="Times New Roman"/>
          <w:color w:val="000000" w:themeColor="text1"/>
          <w:sz w:val="24"/>
          <w:szCs w:val="24"/>
        </w:rPr>
        <w:t xml:space="preserve">by positive SARS-CoV-2 </w:t>
      </w:r>
      <w:r w:rsidR="00BF0A19" w:rsidRPr="00CC4333">
        <w:rPr>
          <w:rFonts w:ascii="Book Antiqua" w:eastAsia="等线" w:hAnsi="Book Antiqua" w:cs="Times New Roman"/>
          <w:color w:val="000000" w:themeColor="text1"/>
          <w:sz w:val="24"/>
          <w:szCs w:val="24"/>
        </w:rPr>
        <w:t>oropharyngeal swa</w:t>
      </w:r>
      <w:r w:rsidRPr="00CC4333">
        <w:rPr>
          <w:rFonts w:ascii="Book Antiqua" w:eastAsia="等线" w:hAnsi="Book Antiqua" w:cs="Times New Roman"/>
          <w:color w:val="000000" w:themeColor="text1"/>
          <w:sz w:val="24"/>
          <w:szCs w:val="24"/>
        </w:rPr>
        <w:t>b test at</w:t>
      </w:r>
      <w:r w:rsidR="00BF0A19" w:rsidRPr="00CC4333">
        <w:rPr>
          <w:rFonts w:ascii="Book Antiqua" w:eastAsia="等线" w:hAnsi="Book Antiqua" w:cs="Times New Roman"/>
          <w:color w:val="000000" w:themeColor="text1"/>
          <w:sz w:val="24"/>
          <w:szCs w:val="24"/>
        </w:rPr>
        <w:t xml:space="preserve"> our lo</w:t>
      </w:r>
      <w:r w:rsidR="002C42A2" w:rsidRPr="00CC4333">
        <w:rPr>
          <w:rFonts w:ascii="Book Antiqua" w:eastAsia="等线" w:hAnsi="Book Antiqua" w:cs="Times New Roman"/>
          <w:color w:val="000000" w:themeColor="text1"/>
          <w:sz w:val="24"/>
          <w:szCs w:val="24"/>
        </w:rPr>
        <w:t>cal CDC</w:t>
      </w:r>
      <w:r w:rsidR="00BF0A19" w:rsidRPr="00CC4333">
        <w:rPr>
          <w:rFonts w:ascii="Book Antiqua" w:eastAsia="等线" w:hAnsi="Book Antiqua" w:cs="Times New Roman"/>
          <w:color w:val="000000" w:themeColor="text1"/>
          <w:sz w:val="24"/>
          <w:szCs w:val="24"/>
        </w:rPr>
        <w:t>.</w:t>
      </w:r>
      <w:r w:rsidR="003538F5" w:rsidRPr="00CC4333">
        <w:rPr>
          <w:rFonts w:ascii="Book Antiqua" w:eastAsia="等线" w:hAnsi="Book Antiqua" w:cs="Times New Roman"/>
          <w:color w:val="000000" w:themeColor="text1"/>
          <w:sz w:val="24"/>
          <w:szCs w:val="24"/>
        </w:rPr>
        <w:t xml:space="preserve"> </w:t>
      </w:r>
      <w:r w:rsidR="00024E33" w:rsidRPr="00CC4333">
        <w:rPr>
          <w:rFonts w:ascii="Book Antiqua" w:eastAsia="等线" w:hAnsi="Book Antiqua" w:cs="Times New Roman"/>
          <w:color w:val="000000" w:themeColor="text1"/>
          <w:sz w:val="24"/>
          <w:szCs w:val="24"/>
        </w:rPr>
        <w:t xml:space="preserve">He was transferred to </w:t>
      </w:r>
      <w:r w:rsidRPr="00CC4333">
        <w:rPr>
          <w:rFonts w:ascii="Book Antiqua" w:eastAsia="等线" w:hAnsi="Book Antiqua" w:cs="Times New Roman"/>
          <w:color w:val="000000" w:themeColor="text1"/>
          <w:sz w:val="24"/>
          <w:szCs w:val="24"/>
        </w:rPr>
        <w:t xml:space="preserve">an </w:t>
      </w:r>
      <w:r w:rsidR="00024E33" w:rsidRPr="00CC4333">
        <w:rPr>
          <w:rFonts w:ascii="Book Antiqua" w:eastAsia="等线" w:hAnsi="Book Antiqua" w:cs="Times New Roman"/>
          <w:color w:val="000000" w:themeColor="text1"/>
          <w:sz w:val="24"/>
          <w:szCs w:val="24"/>
        </w:rPr>
        <w:t xml:space="preserve">isolation ward and </w:t>
      </w:r>
      <w:r w:rsidRPr="00CC4333">
        <w:rPr>
          <w:rFonts w:ascii="Book Antiqua" w:eastAsia="等线" w:hAnsi="Book Antiqua" w:cs="Times New Roman"/>
          <w:color w:val="000000" w:themeColor="text1"/>
          <w:sz w:val="24"/>
          <w:szCs w:val="24"/>
        </w:rPr>
        <w:t xml:space="preserve">treated with </w:t>
      </w:r>
      <w:r w:rsidR="00024E33" w:rsidRPr="00CC4333">
        <w:rPr>
          <w:rFonts w:ascii="Book Antiqua" w:eastAsia="等线" w:hAnsi="Book Antiqua" w:cs="Times New Roman"/>
          <w:color w:val="000000" w:themeColor="text1"/>
          <w:sz w:val="24"/>
          <w:szCs w:val="24"/>
        </w:rPr>
        <w:t xml:space="preserve">arbidol, interferon, glucocorticoid, and expectorants. </w:t>
      </w:r>
      <w:r w:rsidRPr="00CC4333">
        <w:rPr>
          <w:rFonts w:ascii="Book Antiqua" w:eastAsia="等线" w:hAnsi="Book Antiqua" w:cs="Times New Roman"/>
          <w:color w:val="000000" w:themeColor="text1"/>
          <w:sz w:val="24"/>
          <w:szCs w:val="24"/>
        </w:rPr>
        <w:t>His</w:t>
      </w:r>
      <w:r w:rsidR="003538F5" w:rsidRPr="00CC4333">
        <w:rPr>
          <w:rFonts w:ascii="Book Antiqua" w:eastAsia="等线" w:hAnsi="Book Antiqua" w:cs="Times New Roman"/>
          <w:color w:val="000000" w:themeColor="text1"/>
          <w:sz w:val="24"/>
          <w:szCs w:val="24"/>
        </w:rPr>
        <w:t xml:space="preserve"> temperature returned to normal on February 9, but multiple new </w:t>
      </w:r>
      <w:r w:rsidRPr="00CC4333">
        <w:rPr>
          <w:rFonts w:ascii="Book Antiqua" w:eastAsia="等线" w:hAnsi="Book Antiqua" w:cs="Times New Roman"/>
          <w:color w:val="000000" w:themeColor="text1"/>
          <w:sz w:val="24"/>
          <w:szCs w:val="24"/>
        </w:rPr>
        <w:t>CT lesions were</w:t>
      </w:r>
      <w:r w:rsidR="003538F5" w:rsidRPr="00CC4333">
        <w:rPr>
          <w:rFonts w:ascii="Book Antiqua" w:eastAsia="等线" w:hAnsi="Book Antiqua" w:cs="Times New Roman"/>
          <w:color w:val="000000" w:themeColor="text1"/>
          <w:sz w:val="24"/>
          <w:szCs w:val="24"/>
        </w:rPr>
        <w:t xml:space="preserve"> observed o</w:t>
      </w:r>
      <w:r w:rsidRPr="00CC4333">
        <w:rPr>
          <w:rFonts w:ascii="Book Antiqua" w:eastAsia="等线" w:hAnsi="Book Antiqua" w:cs="Times New Roman"/>
          <w:color w:val="000000" w:themeColor="text1"/>
          <w:sz w:val="24"/>
          <w:szCs w:val="24"/>
        </w:rPr>
        <w:t>n February 10 (Figure 1</w:t>
      </w:r>
      <w:r w:rsidR="00E350E9" w:rsidRPr="00CC4333">
        <w:rPr>
          <w:rFonts w:ascii="Book Antiqua" w:eastAsia="等线" w:hAnsi="Book Antiqua" w:cs="Times New Roman"/>
          <w:color w:val="000000" w:themeColor="text1"/>
          <w:sz w:val="24"/>
          <w:szCs w:val="24"/>
        </w:rPr>
        <w:t xml:space="preserve">). </w:t>
      </w:r>
      <w:r w:rsidR="00024E33" w:rsidRPr="00CC4333">
        <w:rPr>
          <w:rFonts w:ascii="Book Antiqua" w:eastAsia="等线" w:hAnsi="Book Antiqua" w:cs="Times New Roman"/>
          <w:color w:val="000000" w:themeColor="text1"/>
          <w:sz w:val="24"/>
          <w:szCs w:val="24"/>
        </w:rPr>
        <w:t>All drugs were discontinued on February 13</w:t>
      </w:r>
      <w:r w:rsidRPr="00CC4333">
        <w:rPr>
          <w:rFonts w:ascii="Book Antiqua" w:eastAsia="等线" w:hAnsi="Book Antiqua" w:cs="Times New Roman"/>
          <w:color w:val="000000" w:themeColor="text1"/>
          <w:sz w:val="24"/>
          <w:szCs w:val="24"/>
        </w:rPr>
        <w:t>.</w:t>
      </w:r>
      <w:r w:rsidR="00024E33" w:rsidRPr="00CC4333">
        <w:rPr>
          <w:rFonts w:ascii="Book Antiqua" w:eastAsia="等线" w:hAnsi="Book Antiqua" w:cs="Times New Roman"/>
          <w:color w:val="000000" w:themeColor="text1"/>
          <w:sz w:val="24"/>
          <w:szCs w:val="24"/>
        </w:rPr>
        <w:t xml:space="preserve"> </w:t>
      </w:r>
      <w:r w:rsidR="00E350E9" w:rsidRPr="00CC4333">
        <w:rPr>
          <w:rFonts w:ascii="Book Antiqua" w:eastAsia="等线" w:hAnsi="Book Antiqua" w:cs="Times New Roman"/>
          <w:color w:val="000000" w:themeColor="text1"/>
          <w:sz w:val="24"/>
          <w:szCs w:val="24"/>
        </w:rPr>
        <w:t xml:space="preserve">During </w:t>
      </w:r>
      <w:r w:rsidR="003538F5" w:rsidRPr="00CC4333">
        <w:rPr>
          <w:rFonts w:ascii="Book Antiqua" w:eastAsia="等线" w:hAnsi="Book Antiqua" w:cs="Times New Roman"/>
          <w:color w:val="000000" w:themeColor="text1"/>
          <w:sz w:val="24"/>
          <w:szCs w:val="24"/>
        </w:rPr>
        <w:t>convalescence, the patient's cough and fatigue wer</w:t>
      </w:r>
      <w:r w:rsidRPr="00CC4333">
        <w:rPr>
          <w:rFonts w:ascii="Book Antiqua" w:eastAsia="等线" w:hAnsi="Book Antiqua" w:cs="Times New Roman"/>
          <w:color w:val="000000" w:themeColor="text1"/>
          <w:sz w:val="24"/>
          <w:szCs w:val="24"/>
        </w:rPr>
        <w:t>e completely relieved, and two</w:t>
      </w:r>
      <w:r w:rsidR="003538F5" w:rsidRPr="00CC4333">
        <w:rPr>
          <w:rFonts w:ascii="Book Antiqua" w:eastAsia="等线" w:hAnsi="Book Antiqua" w:cs="Times New Roman"/>
          <w:color w:val="000000" w:themeColor="text1"/>
          <w:sz w:val="24"/>
          <w:szCs w:val="24"/>
        </w:rPr>
        <w:t xml:space="preserve"> consecutive SARS-CoV-2 tests were negative</w:t>
      </w:r>
      <w:r w:rsidR="003538F5" w:rsidRPr="00CC4333">
        <w:rPr>
          <w:rFonts w:ascii="Book Antiqua" w:hAnsi="Book Antiqua"/>
          <w:color w:val="000000" w:themeColor="text1"/>
          <w:sz w:val="24"/>
          <w:szCs w:val="24"/>
        </w:rPr>
        <w:t xml:space="preserve"> </w:t>
      </w:r>
      <w:r w:rsidR="003538F5" w:rsidRPr="00CC4333">
        <w:rPr>
          <w:rFonts w:ascii="Book Antiqua" w:eastAsia="等线" w:hAnsi="Book Antiqua" w:cs="Times New Roman"/>
          <w:color w:val="000000" w:themeColor="text1"/>
          <w:sz w:val="24"/>
          <w:szCs w:val="24"/>
        </w:rPr>
        <w:t xml:space="preserve">with </w:t>
      </w:r>
      <w:r w:rsidRPr="00CC4333">
        <w:rPr>
          <w:rFonts w:ascii="Book Antiqua" w:eastAsia="等线" w:hAnsi="Book Antiqua" w:cs="Times New Roman"/>
          <w:color w:val="000000" w:themeColor="text1"/>
          <w:sz w:val="24"/>
          <w:szCs w:val="24"/>
        </w:rPr>
        <w:t>an interval of at least 24 h between tests. However,</w:t>
      </w:r>
      <w:r w:rsidR="003538F5" w:rsidRPr="00CC4333">
        <w:rPr>
          <w:rFonts w:ascii="Book Antiqua" w:eastAsia="等线" w:hAnsi="Book Antiqua" w:cs="Times New Roman"/>
          <w:color w:val="000000" w:themeColor="text1"/>
          <w:sz w:val="24"/>
          <w:szCs w:val="24"/>
        </w:rPr>
        <w:t xml:space="preserve"> </w:t>
      </w:r>
      <w:r w:rsidRPr="00CC4333">
        <w:rPr>
          <w:rFonts w:ascii="Book Antiqua" w:eastAsia="等线" w:hAnsi="Book Antiqua" w:cs="Times New Roman"/>
          <w:color w:val="000000" w:themeColor="text1"/>
          <w:sz w:val="24"/>
          <w:szCs w:val="24"/>
        </w:rPr>
        <w:t xml:space="preserve">he developed low-grade fever </w:t>
      </w:r>
      <w:r w:rsidR="003538F5" w:rsidRPr="00CC4333">
        <w:rPr>
          <w:rFonts w:ascii="Book Antiqua" w:eastAsia="等线" w:hAnsi="Book Antiqua" w:cs="Times New Roman"/>
          <w:color w:val="000000" w:themeColor="text1"/>
          <w:sz w:val="24"/>
          <w:szCs w:val="24"/>
        </w:rPr>
        <w:t xml:space="preserve">for 3 </w:t>
      </w:r>
      <w:r w:rsidR="00A47820" w:rsidRPr="00CC4333">
        <w:rPr>
          <w:rFonts w:ascii="Book Antiqua" w:eastAsia="等线" w:hAnsi="Book Antiqua" w:cs="Times New Roman"/>
          <w:color w:val="000000" w:themeColor="text1"/>
          <w:sz w:val="24"/>
          <w:szCs w:val="24"/>
        </w:rPr>
        <w:t>d</w:t>
      </w:r>
      <w:r w:rsidR="003538F5" w:rsidRPr="00CC4333">
        <w:rPr>
          <w:rFonts w:ascii="Book Antiqua" w:eastAsia="等线" w:hAnsi="Book Antiqua" w:cs="Times New Roman"/>
          <w:color w:val="000000" w:themeColor="text1"/>
          <w:sz w:val="24"/>
          <w:szCs w:val="24"/>
        </w:rPr>
        <w:t xml:space="preserve"> from F</w:t>
      </w:r>
      <w:r w:rsidR="00024E33" w:rsidRPr="00CC4333">
        <w:rPr>
          <w:rFonts w:ascii="Book Antiqua" w:eastAsia="等线" w:hAnsi="Book Antiqua" w:cs="Times New Roman"/>
          <w:color w:val="000000" w:themeColor="text1"/>
          <w:sz w:val="24"/>
          <w:szCs w:val="24"/>
        </w:rPr>
        <w:t>ebruary 24 to 26</w:t>
      </w:r>
      <w:r w:rsidR="003538F5" w:rsidRPr="00CC4333">
        <w:rPr>
          <w:rFonts w:ascii="Book Antiqua" w:eastAsia="等线" w:hAnsi="Book Antiqua" w:cs="Times New Roman"/>
          <w:color w:val="000000" w:themeColor="text1"/>
          <w:sz w:val="24"/>
          <w:szCs w:val="24"/>
        </w:rPr>
        <w:t xml:space="preserve"> without </w:t>
      </w:r>
      <w:r w:rsidRPr="00CC4333">
        <w:rPr>
          <w:rFonts w:ascii="Book Antiqua" w:eastAsia="等线" w:hAnsi="Book Antiqua" w:cs="Times New Roman"/>
          <w:color w:val="000000" w:themeColor="text1"/>
          <w:sz w:val="24"/>
          <w:szCs w:val="24"/>
        </w:rPr>
        <w:t xml:space="preserve">any </w:t>
      </w:r>
      <w:r w:rsidR="003538F5" w:rsidRPr="00CC4333">
        <w:rPr>
          <w:rFonts w:ascii="Book Antiqua" w:eastAsia="等线" w:hAnsi="Book Antiqua" w:cs="Times New Roman"/>
          <w:color w:val="000000" w:themeColor="text1"/>
          <w:sz w:val="24"/>
          <w:szCs w:val="24"/>
        </w:rPr>
        <w:t xml:space="preserve">other discomfort </w:t>
      </w:r>
      <w:r w:rsidR="00ED02AE" w:rsidRPr="00CC4333">
        <w:rPr>
          <w:rFonts w:ascii="Book Antiqua" w:eastAsia="等线" w:hAnsi="Book Antiqua" w:cs="Times New Roman"/>
          <w:color w:val="000000" w:themeColor="text1"/>
          <w:sz w:val="24"/>
          <w:szCs w:val="24"/>
        </w:rPr>
        <w:t>or comorbidities</w:t>
      </w:r>
      <w:r w:rsidR="0077640A" w:rsidRPr="00CC4333">
        <w:rPr>
          <w:rFonts w:ascii="Book Antiqua" w:eastAsia="等线" w:hAnsi="Book Antiqua" w:cs="Times New Roman"/>
          <w:color w:val="000000" w:themeColor="text1"/>
          <w:sz w:val="24"/>
          <w:szCs w:val="24"/>
        </w:rPr>
        <w:t>,</w:t>
      </w:r>
      <w:r w:rsidR="00ED02AE" w:rsidRPr="00CC4333">
        <w:rPr>
          <w:rFonts w:ascii="Book Antiqua" w:eastAsia="等线" w:hAnsi="Book Antiqua" w:cs="Times New Roman"/>
          <w:color w:val="000000" w:themeColor="text1"/>
          <w:sz w:val="24"/>
          <w:szCs w:val="24"/>
        </w:rPr>
        <w:t xml:space="preserve"> </w:t>
      </w:r>
      <w:r w:rsidR="003538F5" w:rsidRPr="00CC4333">
        <w:rPr>
          <w:rFonts w:ascii="Book Antiqua" w:eastAsia="等线" w:hAnsi="Book Antiqua" w:cs="Times New Roman"/>
          <w:color w:val="000000" w:themeColor="text1"/>
          <w:sz w:val="24"/>
          <w:szCs w:val="24"/>
        </w:rPr>
        <w:t xml:space="preserve">and </w:t>
      </w:r>
      <w:r w:rsidRPr="00CC4333">
        <w:rPr>
          <w:rFonts w:ascii="Book Antiqua" w:eastAsia="等线" w:hAnsi="Book Antiqua" w:cs="Times New Roman"/>
          <w:color w:val="000000" w:themeColor="text1"/>
          <w:sz w:val="24"/>
          <w:szCs w:val="24"/>
        </w:rPr>
        <w:t>his CT lesions resolved (Figure</w:t>
      </w:r>
      <w:r w:rsidR="00024E33" w:rsidRPr="00CC4333">
        <w:rPr>
          <w:rFonts w:ascii="Book Antiqua" w:eastAsia="等线" w:hAnsi="Book Antiqua" w:cs="Times New Roman"/>
          <w:color w:val="000000" w:themeColor="text1"/>
          <w:sz w:val="24"/>
          <w:szCs w:val="24"/>
        </w:rPr>
        <w:t xml:space="preserve"> 1</w:t>
      </w:r>
      <w:r w:rsidRPr="00CC4333">
        <w:rPr>
          <w:rFonts w:ascii="Book Antiqua" w:eastAsia="等线" w:hAnsi="Book Antiqua" w:cs="Times New Roman"/>
          <w:color w:val="000000" w:themeColor="text1"/>
          <w:sz w:val="24"/>
          <w:szCs w:val="24"/>
        </w:rPr>
        <w:t>). His</w:t>
      </w:r>
      <w:r w:rsidR="003538F5" w:rsidRPr="00CC4333">
        <w:rPr>
          <w:rFonts w:ascii="Book Antiqua" w:eastAsia="等线" w:hAnsi="Book Antiqua" w:cs="Times New Roman"/>
          <w:color w:val="000000" w:themeColor="text1"/>
          <w:sz w:val="24"/>
          <w:szCs w:val="24"/>
        </w:rPr>
        <w:t xml:space="preserve"> temperature returned to normal without treatment.</w:t>
      </w:r>
    </w:p>
    <w:p w14:paraId="753E98E0" w14:textId="77777777" w:rsidR="00A47820" w:rsidRPr="00CC4333" w:rsidRDefault="00A47820">
      <w:pPr>
        <w:adjustRightInd w:val="0"/>
        <w:snapToGrid w:val="0"/>
        <w:spacing w:line="360" w:lineRule="auto"/>
        <w:rPr>
          <w:rFonts w:ascii="Book Antiqua" w:eastAsia="等线" w:hAnsi="Book Antiqua" w:cs="Times New Roman"/>
          <w:color w:val="000000" w:themeColor="text1"/>
          <w:sz w:val="24"/>
          <w:szCs w:val="24"/>
        </w:rPr>
      </w:pPr>
    </w:p>
    <w:p w14:paraId="7D7BC707" w14:textId="77777777" w:rsidR="00CD4F04" w:rsidRPr="00CC4333" w:rsidRDefault="003538F5">
      <w:pPr>
        <w:adjustRightInd w:val="0"/>
        <w:snapToGrid w:val="0"/>
        <w:spacing w:line="360" w:lineRule="auto"/>
        <w:rPr>
          <w:rFonts w:ascii="Book Antiqua" w:eastAsia="ArialNarrow-BoldItalic" w:hAnsi="Book Antiqua" w:cs="Times New Roman"/>
          <w:b/>
          <w:bCs/>
          <w:i/>
          <w:iCs/>
          <w:color w:val="000000" w:themeColor="text1"/>
          <w:kern w:val="0"/>
          <w:sz w:val="24"/>
          <w:szCs w:val="24"/>
        </w:rPr>
      </w:pPr>
      <w:r w:rsidRPr="00CC4333">
        <w:rPr>
          <w:rFonts w:ascii="Book Antiqua" w:eastAsia="ArialNarrow-BoldItalic" w:hAnsi="Book Antiqua" w:cs="Times New Roman"/>
          <w:b/>
          <w:bCs/>
          <w:i/>
          <w:iCs/>
          <w:color w:val="000000" w:themeColor="text1"/>
          <w:kern w:val="0"/>
          <w:sz w:val="24"/>
          <w:szCs w:val="24"/>
        </w:rPr>
        <w:t>Personal and family history</w:t>
      </w:r>
    </w:p>
    <w:p w14:paraId="108F48EA" w14:textId="7CD8AB66" w:rsidR="00CD4F04" w:rsidRPr="00CC4333" w:rsidRDefault="003538F5">
      <w:pPr>
        <w:adjustRightInd w:val="0"/>
        <w:snapToGrid w:val="0"/>
        <w:spacing w:line="360" w:lineRule="auto"/>
        <w:rPr>
          <w:rFonts w:ascii="Book Antiqua" w:eastAsia="ArialNarrow-BoldItalic" w:hAnsi="Book Antiqua" w:cs="Times New Roman"/>
          <w:bCs/>
          <w:iCs/>
          <w:color w:val="000000" w:themeColor="text1"/>
          <w:kern w:val="0"/>
          <w:sz w:val="24"/>
          <w:szCs w:val="24"/>
        </w:rPr>
      </w:pPr>
      <w:r w:rsidRPr="00CC4333">
        <w:rPr>
          <w:rFonts w:ascii="Book Antiqua" w:eastAsia="ArialNarrow-BoldItalic" w:hAnsi="Book Antiqua" w:cs="Times New Roman"/>
          <w:bCs/>
          <w:iCs/>
          <w:color w:val="000000" w:themeColor="text1"/>
          <w:kern w:val="0"/>
          <w:sz w:val="24"/>
          <w:szCs w:val="24"/>
        </w:rPr>
        <w:t xml:space="preserve">Patient A had contact with </w:t>
      </w:r>
      <w:r w:rsidR="004E2294" w:rsidRPr="00CC4333">
        <w:rPr>
          <w:rFonts w:ascii="Book Antiqua" w:eastAsia="ArialNarrow-BoldItalic" w:hAnsi="Book Antiqua" w:cs="Times New Roman"/>
          <w:bCs/>
          <w:iCs/>
          <w:color w:val="000000" w:themeColor="text1"/>
          <w:kern w:val="0"/>
          <w:sz w:val="24"/>
          <w:szCs w:val="24"/>
        </w:rPr>
        <w:t>a</w:t>
      </w:r>
      <w:r w:rsidRPr="00CC4333">
        <w:rPr>
          <w:rFonts w:ascii="Book Antiqua" w:eastAsia="ArialNarrow-BoldItalic" w:hAnsi="Book Antiqua" w:cs="Times New Roman"/>
          <w:bCs/>
          <w:iCs/>
          <w:color w:val="000000" w:themeColor="text1"/>
          <w:kern w:val="0"/>
          <w:sz w:val="24"/>
          <w:szCs w:val="24"/>
        </w:rPr>
        <w:t xml:space="preserve"> </w:t>
      </w:r>
      <w:r w:rsidR="004E2294" w:rsidRPr="00CC4333">
        <w:rPr>
          <w:rFonts w:ascii="Book Antiqua" w:eastAsia="等线" w:hAnsi="Book Antiqua" w:cs="Times New Roman"/>
          <w:color w:val="000000" w:themeColor="text1"/>
          <w:sz w:val="24"/>
          <w:szCs w:val="24"/>
        </w:rPr>
        <w:t>COVID-19-confirmed</w:t>
      </w:r>
      <w:r w:rsidRPr="00CC4333">
        <w:rPr>
          <w:rFonts w:ascii="Book Antiqua" w:eastAsia="ArialNarrow-BoldItalic" w:hAnsi="Book Antiqua" w:cs="Times New Roman"/>
          <w:bCs/>
          <w:iCs/>
          <w:color w:val="000000" w:themeColor="text1"/>
          <w:kern w:val="0"/>
          <w:sz w:val="24"/>
          <w:szCs w:val="24"/>
        </w:rPr>
        <w:t xml:space="preserve"> patient (not </w:t>
      </w:r>
      <w:r w:rsidR="004E2294" w:rsidRPr="00CC4333">
        <w:rPr>
          <w:rFonts w:ascii="Book Antiqua" w:eastAsia="ArialNarrow-BoldItalic" w:hAnsi="Book Antiqua" w:cs="Times New Roman"/>
          <w:bCs/>
          <w:iCs/>
          <w:color w:val="000000" w:themeColor="text1"/>
          <w:kern w:val="0"/>
          <w:sz w:val="24"/>
          <w:szCs w:val="24"/>
        </w:rPr>
        <w:t>confirmed</w:t>
      </w:r>
      <w:r w:rsidRPr="00CC4333">
        <w:rPr>
          <w:rFonts w:ascii="Book Antiqua" w:eastAsia="ArialNarrow-BoldItalic" w:hAnsi="Book Antiqua" w:cs="Times New Roman"/>
          <w:bCs/>
          <w:iCs/>
          <w:color w:val="000000" w:themeColor="text1"/>
          <w:kern w:val="0"/>
          <w:sz w:val="24"/>
          <w:szCs w:val="24"/>
        </w:rPr>
        <w:t xml:space="preserve"> at that time).</w:t>
      </w:r>
      <w:r w:rsidR="004E2294" w:rsidRPr="00CC4333">
        <w:rPr>
          <w:rFonts w:ascii="Book Antiqua" w:eastAsia="ArialNarrow-BoldItalic" w:hAnsi="Book Antiqua" w:cs="Times New Roman"/>
          <w:bCs/>
          <w:iCs/>
          <w:color w:val="000000" w:themeColor="text1"/>
          <w:kern w:val="0"/>
          <w:sz w:val="24"/>
          <w:szCs w:val="24"/>
        </w:rPr>
        <w:t xml:space="preserve"> </w:t>
      </w:r>
      <w:r w:rsidRPr="00CC4333">
        <w:rPr>
          <w:rFonts w:ascii="Book Antiqua" w:eastAsia="ArialNarrow-BoldItalic" w:hAnsi="Book Antiqua" w:cs="Times New Roman"/>
          <w:bCs/>
          <w:iCs/>
          <w:color w:val="000000" w:themeColor="text1"/>
          <w:kern w:val="0"/>
          <w:sz w:val="24"/>
          <w:szCs w:val="24"/>
        </w:rPr>
        <w:t>Patient B had no contact his</w:t>
      </w:r>
      <w:r w:rsidR="004E2294" w:rsidRPr="00CC4333">
        <w:rPr>
          <w:rFonts w:ascii="Book Antiqua" w:eastAsia="ArialNarrow-BoldItalic" w:hAnsi="Book Antiqua" w:cs="Times New Roman"/>
          <w:bCs/>
          <w:iCs/>
          <w:color w:val="000000" w:themeColor="text1"/>
          <w:kern w:val="0"/>
          <w:sz w:val="24"/>
          <w:szCs w:val="24"/>
        </w:rPr>
        <w:t>tory in the affected regions or with infected persons</w:t>
      </w:r>
      <w:r w:rsidRPr="00CC4333">
        <w:rPr>
          <w:rFonts w:ascii="Book Antiqua" w:eastAsia="ArialNarrow-BoldItalic" w:hAnsi="Book Antiqua" w:cs="Times New Roman"/>
          <w:bCs/>
          <w:iCs/>
          <w:color w:val="000000" w:themeColor="text1"/>
          <w:kern w:val="0"/>
          <w:sz w:val="24"/>
          <w:szCs w:val="24"/>
        </w:rPr>
        <w:t xml:space="preserve">. </w:t>
      </w:r>
      <w:r w:rsidR="004E2294" w:rsidRPr="00CC4333">
        <w:rPr>
          <w:rFonts w:ascii="Book Antiqua" w:eastAsia="ArialNarrow-BoldItalic" w:hAnsi="Book Antiqua" w:cs="Times New Roman"/>
          <w:bCs/>
          <w:iCs/>
          <w:color w:val="000000" w:themeColor="text1"/>
          <w:kern w:val="0"/>
          <w:sz w:val="24"/>
          <w:szCs w:val="24"/>
        </w:rPr>
        <w:t>Patient C had contact with persons</w:t>
      </w:r>
      <w:r w:rsidRPr="00CC4333">
        <w:rPr>
          <w:rFonts w:ascii="Book Antiqua" w:eastAsia="ArialNarrow-BoldItalic" w:hAnsi="Book Antiqua" w:cs="Times New Roman"/>
          <w:bCs/>
          <w:iCs/>
          <w:color w:val="000000" w:themeColor="text1"/>
          <w:kern w:val="0"/>
          <w:sz w:val="24"/>
          <w:szCs w:val="24"/>
        </w:rPr>
        <w:t xml:space="preserve"> from Wuhan, </w:t>
      </w:r>
      <w:r w:rsidR="004E2294" w:rsidRPr="00CC4333">
        <w:rPr>
          <w:rFonts w:ascii="Book Antiqua" w:eastAsia="ArialNarrow-BoldItalic" w:hAnsi="Book Antiqua" w:cs="Times New Roman"/>
          <w:bCs/>
          <w:iCs/>
          <w:color w:val="000000" w:themeColor="text1"/>
          <w:kern w:val="0"/>
          <w:sz w:val="24"/>
          <w:szCs w:val="24"/>
        </w:rPr>
        <w:t>China</w:t>
      </w:r>
      <w:r w:rsidR="0077640A" w:rsidRPr="00CC4333">
        <w:rPr>
          <w:rFonts w:ascii="Book Antiqua" w:eastAsia="ArialNarrow-BoldItalic" w:hAnsi="Book Antiqua" w:cs="Times New Roman"/>
          <w:bCs/>
          <w:iCs/>
          <w:color w:val="000000" w:themeColor="text1"/>
          <w:kern w:val="0"/>
          <w:sz w:val="24"/>
          <w:szCs w:val="24"/>
        </w:rPr>
        <w:t>,</w:t>
      </w:r>
      <w:r w:rsidR="004E2294" w:rsidRPr="00CC4333">
        <w:rPr>
          <w:rFonts w:ascii="Book Antiqua" w:eastAsia="ArialNarrow-BoldItalic" w:hAnsi="Book Antiqua" w:cs="Times New Roman"/>
          <w:bCs/>
          <w:iCs/>
          <w:color w:val="000000" w:themeColor="text1"/>
          <w:kern w:val="0"/>
          <w:sz w:val="24"/>
          <w:szCs w:val="24"/>
        </w:rPr>
        <w:t xml:space="preserve"> </w:t>
      </w:r>
      <w:r w:rsidRPr="00CC4333">
        <w:rPr>
          <w:rFonts w:ascii="Book Antiqua" w:eastAsia="ArialNarrow-BoldItalic" w:hAnsi="Book Antiqua" w:cs="Times New Roman"/>
          <w:bCs/>
          <w:iCs/>
          <w:color w:val="000000" w:themeColor="text1"/>
          <w:kern w:val="0"/>
          <w:sz w:val="24"/>
          <w:szCs w:val="24"/>
        </w:rPr>
        <w:t xml:space="preserve">where the epidemic </w:t>
      </w:r>
      <w:r w:rsidR="004E2294" w:rsidRPr="00CC4333">
        <w:rPr>
          <w:rFonts w:ascii="Book Antiqua" w:eastAsia="ArialNarrow-BoldItalic" w:hAnsi="Book Antiqua" w:cs="Times New Roman"/>
          <w:bCs/>
          <w:iCs/>
          <w:color w:val="000000" w:themeColor="text1"/>
          <w:kern w:val="0"/>
          <w:sz w:val="24"/>
          <w:szCs w:val="24"/>
        </w:rPr>
        <w:t xml:space="preserve">was </w:t>
      </w:r>
      <w:r w:rsidRPr="00CC4333">
        <w:rPr>
          <w:rFonts w:ascii="Book Antiqua" w:eastAsia="ArialNarrow-BoldItalic" w:hAnsi="Book Antiqua" w:cs="Times New Roman"/>
          <w:bCs/>
          <w:iCs/>
          <w:color w:val="000000" w:themeColor="text1"/>
          <w:kern w:val="0"/>
          <w:sz w:val="24"/>
          <w:szCs w:val="24"/>
        </w:rPr>
        <w:t xml:space="preserve">first </w:t>
      </w:r>
      <w:r w:rsidR="004E2294" w:rsidRPr="00CC4333">
        <w:rPr>
          <w:rFonts w:ascii="Book Antiqua" w:eastAsia="ArialNarrow-BoldItalic" w:hAnsi="Book Antiqua" w:cs="Times New Roman"/>
          <w:bCs/>
          <w:iCs/>
          <w:color w:val="000000" w:themeColor="text1"/>
          <w:kern w:val="0"/>
          <w:sz w:val="24"/>
          <w:szCs w:val="24"/>
        </w:rPr>
        <w:t>identified</w:t>
      </w:r>
      <w:r w:rsidRPr="00CC4333">
        <w:rPr>
          <w:rFonts w:ascii="Book Antiqua" w:eastAsia="ArialNarrow-BoldItalic" w:hAnsi="Book Antiqua" w:cs="Times New Roman"/>
          <w:bCs/>
          <w:iCs/>
          <w:color w:val="000000" w:themeColor="text1"/>
          <w:kern w:val="0"/>
          <w:sz w:val="24"/>
          <w:szCs w:val="24"/>
        </w:rPr>
        <w:t>.</w:t>
      </w:r>
    </w:p>
    <w:p w14:paraId="63ECE5BD" w14:textId="77777777" w:rsidR="00772BDD" w:rsidRPr="00CC4333" w:rsidRDefault="00772BDD">
      <w:pPr>
        <w:adjustRightInd w:val="0"/>
        <w:snapToGrid w:val="0"/>
        <w:spacing w:line="360" w:lineRule="auto"/>
        <w:rPr>
          <w:rFonts w:ascii="Book Antiqua" w:eastAsia="ArialNarrow-BoldItalic" w:hAnsi="Book Antiqua" w:cs="Times New Roman"/>
          <w:bCs/>
          <w:iCs/>
          <w:color w:val="000000" w:themeColor="text1"/>
          <w:kern w:val="0"/>
          <w:sz w:val="24"/>
          <w:szCs w:val="24"/>
        </w:rPr>
      </w:pPr>
    </w:p>
    <w:p w14:paraId="12366E5C" w14:textId="77777777" w:rsidR="00CD4F04" w:rsidRPr="00CC4333" w:rsidRDefault="003538F5">
      <w:pPr>
        <w:adjustRightInd w:val="0"/>
        <w:snapToGrid w:val="0"/>
        <w:spacing w:line="360" w:lineRule="auto"/>
        <w:rPr>
          <w:rFonts w:ascii="Book Antiqua" w:eastAsia="ArialNarrow-BoldItalic" w:hAnsi="Book Antiqua" w:cs="Times New Roman"/>
          <w:b/>
          <w:bCs/>
          <w:i/>
          <w:iCs/>
          <w:color w:val="000000" w:themeColor="text1"/>
          <w:kern w:val="0"/>
          <w:sz w:val="24"/>
          <w:szCs w:val="24"/>
        </w:rPr>
      </w:pPr>
      <w:r w:rsidRPr="00CC4333">
        <w:rPr>
          <w:rFonts w:ascii="Book Antiqua" w:eastAsia="ArialNarrow-BoldItalic" w:hAnsi="Book Antiqua" w:cs="Times New Roman"/>
          <w:b/>
          <w:bCs/>
          <w:i/>
          <w:iCs/>
          <w:color w:val="000000" w:themeColor="text1"/>
          <w:kern w:val="0"/>
          <w:sz w:val="24"/>
          <w:szCs w:val="24"/>
        </w:rPr>
        <w:t>Physical examination upon admission</w:t>
      </w:r>
    </w:p>
    <w:p w14:paraId="4D348C13" w14:textId="4B5ACC9F" w:rsidR="00CD4F04" w:rsidRPr="00CC4333" w:rsidRDefault="003538F5">
      <w:pPr>
        <w:adjustRightInd w:val="0"/>
        <w:snapToGrid w:val="0"/>
        <w:spacing w:line="360" w:lineRule="auto"/>
        <w:rPr>
          <w:rFonts w:ascii="Book Antiqua" w:eastAsia="等线" w:hAnsi="Book Antiqua" w:cs="Times New Roman"/>
          <w:color w:val="000000" w:themeColor="text1"/>
          <w:sz w:val="24"/>
          <w:szCs w:val="24"/>
        </w:rPr>
      </w:pPr>
      <w:r w:rsidRPr="00CC4333">
        <w:rPr>
          <w:rFonts w:ascii="Book Antiqua" w:eastAsia="等线" w:hAnsi="Book Antiqua" w:cs="Times New Roman"/>
          <w:color w:val="000000" w:themeColor="text1"/>
          <w:sz w:val="24"/>
          <w:szCs w:val="24"/>
        </w:rPr>
        <w:t xml:space="preserve">In </w:t>
      </w:r>
      <w:r w:rsidR="004E2294" w:rsidRPr="00CC4333">
        <w:rPr>
          <w:rFonts w:ascii="Book Antiqua" w:eastAsia="等线" w:hAnsi="Book Antiqua" w:cs="Times New Roman"/>
          <w:color w:val="000000" w:themeColor="text1"/>
          <w:sz w:val="24"/>
          <w:szCs w:val="24"/>
        </w:rPr>
        <w:t xml:space="preserve">all </w:t>
      </w:r>
      <w:r w:rsidR="000D751D">
        <w:rPr>
          <w:rFonts w:ascii="Book Antiqua" w:eastAsia="等线" w:hAnsi="Book Antiqua" w:cs="Times New Roman"/>
          <w:color w:val="000000" w:themeColor="text1"/>
          <w:sz w:val="24"/>
          <w:szCs w:val="24"/>
        </w:rPr>
        <w:t>3</w:t>
      </w:r>
      <w:r w:rsidR="000D751D" w:rsidRPr="00CC4333">
        <w:rPr>
          <w:rFonts w:ascii="Book Antiqua" w:eastAsia="等线" w:hAnsi="Book Antiqua" w:cs="Times New Roman"/>
          <w:color w:val="000000" w:themeColor="text1"/>
          <w:sz w:val="24"/>
          <w:szCs w:val="24"/>
        </w:rPr>
        <w:t xml:space="preserve"> </w:t>
      </w:r>
      <w:r w:rsidR="004E2294" w:rsidRPr="00CC4333">
        <w:rPr>
          <w:rFonts w:ascii="Book Antiqua" w:eastAsia="等线" w:hAnsi="Book Antiqua" w:cs="Times New Roman"/>
          <w:color w:val="000000" w:themeColor="text1"/>
          <w:sz w:val="24"/>
          <w:szCs w:val="24"/>
        </w:rPr>
        <w:t xml:space="preserve">patients, </w:t>
      </w:r>
      <w:r w:rsidRPr="00CC4333">
        <w:rPr>
          <w:rFonts w:ascii="Book Antiqua" w:eastAsia="等线" w:hAnsi="Book Antiqua" w:cs="Times New Roman"/>
          <w:color w:val="000000" w:themeColor="text1"/>
          <w:sz w:val="24"/>
          <w:szCs w:val="24"/>
        </w:rPr>
        <w:t xml:space="preserve">Velcro rales were heard in both lungs </w:t>
      </w:r>
      <w:r w:rsidR="004E2294" w:rsidRPr="00CC4333">
        <w:rPr>
          <w:rFonts w:ascii="Book Antiqua" w:eastAsia="等线" w:hAnsi="Book Antiqua" w:cs="Times New Roman"/>
          <w:color w:val="000000" w:themeColor="text1"/>
          <w:sz w:val="24"/>
          <w:szCs w:val="24"/>
        </w:rPr>
        <w:t>at</w:t>
      </w:r>
      <w:r w:rsidRPr="00CC4333">
        <w:rPr>
          <w:rFonts w:ascii="Book Antiqua" w:eastAsia="等线" w:hAnsi="Book Antiqua" w:cs="Times New Roman"/>
          <w:color w:val="000000" w:themeColor="text1"/>
          <w:sz w:val="24"/>
          <w:szCs w:val="24"/>
        </w:rPr>
        <w:t xml:space="preserve"> the onset and disappeared during convalescence.</w:t>
      </w:r>
    </w:p>
    <w:p w14:paraId="73EE87C5" w14:textId="77777777" w:rsidR="00C83D97" w:rsidRPr="00CC4333" w:rsidRDefault="00C83D97">
      <w:pPr>
        <w:adjustRightInd w:val="0"/>
        <w:snapToGrid w:val="0"/>
        <w:spacing w:line="360" w:lineRule="auto"/>
        <w:rPr>
          <w:rFonts w:ascii="Book Antiqua" w:eastAsia="等线" w:hAnsi="Book Antiqua" w:cs="Times New Roman"/>
          <w:color w:val="000000" w:themeColor="text1"/>
          <w:sz w:val="24"/>
          <w:szCs w:val="24"/>
        </w:rPr>
      </w:pPr>
    </w:p>
    <w:p w14:paraId="20DB8CBA" w14:textId="77777777" w:rsidR="00CD4F04" w:rsidRPr="00CC4333" w:rsidRDefault="003538F5">
      <w:pPr>
        <w:adjustRightInd w:val="0"/>
        <w:snapToGrid w:val="0"/>
        <w:spacing w:line="360" w:lineRule="auto"/>
        <w:rPr>
          <w:rFonts w:ascii="Book Antiqua" w:eastAsia="ArialNarrow-BoldItalic" w:hAnsi="Book Antiqua" w:cs="Times New Roman"/>
          <w:b/>
          <w:bCs/>
          <w:i/>
          <w:iCs/>
          <w:color w:val="000000" w:themeColor="text1"/>
          <w:kern w:val="0"/>
          <w:sz w:val="24"/>
          <w:szCs w:val="24"/>
        </w:rPr>
      </w:pPr>
      <w:r w:rsidRPr="00CC4333">
        <w:rPr>
          <w:rFonts w:ascii="Book Antiqua" w:eastAsia="ArialNarrow-BoldItalic" w:hAnsi="Book Antiqua" w:cs="Times New Roman"/>
          <w:b/>
          <w:bCs/>
          <w:i/>
          <w:iCs/>
          <w:color w:val="000000" w:themeColor="text1"/>
          <w:kern w:val="0"/>
          <w:sz w:val="24"/>
          <w:szCs w:val="24"/>
        </w:rPr>
        <w:t>Laboratory examinations</w:t>
      </w:r>
    </w:p>
    <w:p w14:paraId="21B26E4D" w14:textId="7568BBE3" w:rsidR="00CD4F04" w:rsidRPr="00CC4333" w:rsidRDefault="006C1AD4">
      <w:pPr>
        <w:autoSpaceDE w:val="0"/>
        <w:autoSpaceDN w:val="0"/>
        <w:adjustRightInd w:val="0"/>
        <w:snapToGrid w:val="0"/>
        <w:spacing w:line="360" w:lineRule="auto"/>
        <w:rPr>
          <w:rFonts w:ascii="Book Antiqua" w:eastAsia="等线" w:hAnsi="Book Antiqua" w:cs="Times New Roman"/>
          <w:color w:val="000000" w:themeColor="text1"/>
          <w:sz w:val="24"/>
          <w:szCs w:val="24"/>
        </w:rPr>
      </w:pPr>
      <w:r w:rsidRPr="00CC4333">
        <w:rPr>
          <w:rFonts w:ascii="Book Antiqua" w:eastAsia="等线" w:hAnsi="Book Antiqua" w:cs="Times New Roman"/>
          <w:color w:val="000000" w:themeColor="text1"/>
          <w:sz w:val="24"/>
          <w:szCs w:val="24"/>
        </w:rPr>
        <w:t xml:space="preserve">Blood cell analysis and </w:t>
      </w:r>
      <w:r w:rsidR="004E2294" w:rsidRPr="00CC4333">
        <w:rPr>
          <w:rFonts w:ascii="Book Antiqua" w:eastAsia="等线" w:hAnsi="Book Antiqua" w:cs="Times New Roman"/>
          <w:color w:val="000000" w:themeColor="text1"/>
          <w:sz w:val="24"/>
          <w:szCs w:val="24"/>
        </w:rPr>
        <w:t>SARS-CoV-2 test results in the</w:t>
      </w:r>
      <w:r w:rsidRPr="00CC4333">
        <w:rPr>
          <w:rFonts w:ascii="Book Antiqua" w:eastAsia="等线" w:hAnsi="Book Antiqua" w:cs="Times New Roman"/>
          <w:color w:val="000000" w:themeColor="text1"/>
          <w:sz w:val="24"/>
          <w:szCs w:val="24"/>
        </w:rPr>
        <w:t xml:space="preserve"> </w:t>
      </w:r>
      <w:r w:rsidR="000D751D">
        <w:rPr>
          <w:rFonts w:ascii="Book Antiqua" w:eastAsia="等线" w:hAnsi="Book Antiqua" w:cs="Times New Roman"/>
          <w:color w:val="000000" w:themeColor="text1"/>
          <w:sz w:val="24"/>
          <w:szCs w:val="24"/>
        </w:rPr>
        <w:t>3</w:t>
      </w:r>
      <w:r w:rsidR="000D751D" w:rsidRPr="00CC4333">
        <w:rPr>
          <w:rFonts w:ascii="Book Antiqua" w:eastAsia="等线" w:hAnsi="Book Antiqua" w:cs="Times New Roman"/>
          <w:color w:val="000000" w:themeColor="text1"/>
          <w:sz w:val="24"/>
          <w:szCs w:val="24"/>
        </w:rPr>
        <w:t xml:space="preserve"> </w:t>
      </w:r>
      <w:r w:rsidRPr="00CC4333">
        <w:rPr>
          <w:rFonts w:ascii="Book Antiqua" w:eastAsia="等线" w:hAnsi="Book Antiqua" w:cs="Times New Roman"/>
          <w:color w:val="000000" w:themeColor="text1"/>
          <w:sz w:val="24"/>
          <w:szCs w:val="24"/>
        </w:rPr>
        <w:t>patients</w:t>
      </w:r>
      <w:r w:rsidR="003538F5" w:rsidRPr="00CC4333">
        <w:rPr>
          <w:rFonts w:ascii="Book Antiqua" w:eastAsia="等线" w:hAnsi="Book Antiqua" w:cs="Times New Roman"/>
          <w:color w:val="000000" w:themeColor="text1"/>
          <w:sz w:val="24"/>
          <w:szCs w:val="24"/>
        </w:rPr>
        <w:t xml:space="preserve"> </w:t>
      </w:r>
      <w:r w:rsidR="004E2294" w:rsidRPr="00CC4333">
        <w:rPr>
          <w:rFonts w:ascii="Book Antiqua" w:eastAsia="等线" w:hAnsi="Book Antiqua" w:cs="Times New Roman"/>
          <w:color w:val="000000" w:themeColor="text1"/>
          <w:sz w:val="24"/>
          <w:szCs w:val="24"/>
        </w:rPr>
        <w:t>at</w:t>
      </w:r>
      <w:r w:rsidR="00537133" w:rsidRPr="00CC4333">
        <w:rPr>
          <w:rFonts w:ascii="Book Antiqua" w:eastAsia="等线" w:hAnsi="Book Antiqua" w:cs="Times New Roman"/>
          <w:color w:val="000000" w:themeColor="text1"/>
          <w:sz w:val="24"/>
          <w:szCs w:val="24"/>
        </w:rPr>
        <w:t xml:space="preserve"> different time points </w:t>
      </w:r>
      <w:r w:rsidRPr="00CC4333">
        <w:rPr>
          <w:rFonts w:ascii="Book Antiqua" w:eastAsia="等线" w:hAnsi="Book Antiqua" w:cs="Times New Roman"/>
          <w:color w:val="000000" w:themeColor="text1"/>
          <w:sz w:val="24"/>
          <w:szCs w:val="24"/>
        </w:rPr>
        <w:t>are show</w:t>
      </w:r>
      <w:r w:rsidR="003538F5" w:rsidRPr="00CC4333">
        <w:rPr>
          <w:rFonts w:ascii="Book Antiqua" w:eastAsia="等线" w:hAnsi="Book Antiqua" w:cs="Times New Roman"/>
          <w:color w:val="000000" w:themeColor="text1"/>
          <w:sz w:val="24"/>
          <w:szCs w:val="24"/>
        </w:rPr>
        <w:t>n in Table 1</w:t>
      </w:r>
      <w:r w:rsidRPr="00CC4333">
        <w:rPr>
          <w:rFonts w:ascii="Book Antiqua" w:eastAsia="等线" w:hAnsi="Book Antiqua" w:cs="Times New Roman"/>
          <w:color w:val="000000" w:themeColor="text1"/>
          <w:sz w:val="24"/>
          <w:szCs w:val="24"/>
        </w:rPr>
        <w:t xml:space="preserve">. The results of blood biochemistry (hepatic function, renal function, electrolytes, lipid, and glucose), tumor biomarkers, and coagulation function were normal </w:t>
      </w:r>
      <w:r w:rsidR="003538F5" w:rsidRPr="00CC4333">
        <w:rPr>
          <w:rFonts w:ascii="Book Antiqua" w:eastAsia="等线" w:hAnsi="Book Antiqua" w:cs="Times New Roman"/>
          <w:color w:val="000000" w:themeColor="text1"/>
          <w:sz w:val="24"/>
          <w:szCs w:val="24"/>
        </w:rPr>
        <w:t xml:space="preserve">and </w:t>
      </w:r>
      <w:r w:rsidR="004E2294" w:rsidRPr="00CC4333">
        <w:rPr>
          <w:rFonts w:ascii="Book Antiqua" w:eastAsia="等线" w:hAnsi="Book Antiqua" w:cs="Times New Roman"/>
          <w:color w:val="000000" w:themeColor="text1"/>
          <w:sz w:val="24"/>
          <w:szCs w:val="24"/>
        </w:rPr>
        <w:t>are shown</w:t>
      </w:r>
      <w:r w:rsidRPr="00CC4333">
        <w:rPr>
          <w:rFonts w:ascii="Book Antiqua" w:eastAsia="等线" w:hAnsi="Book Antiqua" w:cs="Times New Roman"/>
          <w:color w:val="000000" w:themeColor="text1"/>
          <w:sz w:val="24"/>
          <w:szCs w:val="24"/>
        </w:rPr>
        <w:t xml:space="preserve"> in </w:t>
      </w:r>
      <w:r w:rsidR="009F26A3" w:rsidRPr="00CC4333">
        <w:rPr>
          <w:rFonts w:ascii="Book Antiqua" w:eastAsia="等线" w:hAnsi="Book Antiqua" w:cs="Times New Roman"/>
          <w:caps/>
          <w:color w:val="000000" w:themeColor="text1"/>
          <w:sz w:val="24"/>
          <w:szCs w:val="24"/>
        </w:rPr>
        <w:t>s</w:t>
      </w:r>
      <w:r w:rsidR="009F26A3" w:rsidRPr="00CC4333">
        <w:rPr>
          <w:rFonts w:ascii="Book Antiqua" w:eastAsia="等线" w:hAnsi="Book Antiqua" w:cs="Times New Roman"/>
          <w:color w:val="000000" w:themeColor="text1"/>
          <w:sz w:val="24"/>
          <w:szCs w:val="24"/>
        </w:rPr>
        <w:t xml:space="preserve">upplementary </w:t>
      </w:r>
      <w:r w:rsidR="006A4F14" w:rsidRPr="00CC4333">
        <w:rPr>
          <w:rFonts w:ascii="Book Antiqua" w:eastAsia="等线" w:hAnsi="Book Antiqua" w:cs="Times New Roman"/>
          <w:color w:val="000000" w:themeColor="text1"/>
          <w:sz w:val="24"/>
          <w:szCs w:val="24"/>
        </w:rPr>
        <w:t xml:space="preserve">Table </w:t>
      </w:r>
      <w:r w:rsidRPr="00CC4333">
        <w:rPr>
          <w:rFonts w:ascii="Book Antiqua" w:eastAsia="等线" w:hAnsi="Book Antiqua" w:cs="Times New Roman"/>
          <w:color w:val="000000" w:themeColor="text1"/>
          <w:sz w:val="24"/>
          <w:szCs w:val="24"/>
        </w:rPr>
        <w:t>1</w:t>
      </w:r>
      <w:r w:rsidR="003538F5" w:rsidRPr="00CC4333">
        <w:rPr>
          <w:rFonts w:ascii="Book Antiqua" w:eastAsia="等线" w:hAnsi="Book Antiqua" w:cs="Times New Roman"/>
          <w:color w:val="000000" w:themeColor="text1"/>
          <w:sz w:val="24"/>
          <w:szCs w:val="24"/>
        </w:rPr>
        <w:t>.</w:t>
      </w:r>
    </w:p>
    <w:p w14:paraId="553E3253" w14:textId="77777777" w:rsidR="009F26A3" w:rsidRPr="00CC4333" w:rsidRDefault="009F26A3">
      <w:pPr>
        <w:autoSpaceDE w:val="0"/>
        <w:autoSpaceDN w:val="0"/>
        <w:adjustRightInd w:val="0"/>
        <w:snapToGrid w:val="0"/>
        <w:spacing w:line="360" w:lineRule="auto"/>
        <w:rPr>
          <w:rFonts w:ascii="Book Antiqua" w:eastAsia="等线" w:hAnsi="Book Antiqua" w:cs="Times New Roman"/>
          <w:color w:val="000000" w:themeColor="text1"/>
          <w:sz w:val="24"/>
          <w:szCs w:val="24"/>
        </w:rPr>
      </w:pPr>
    </w:p>
    <w:p w14:paraId="4E1D7663" w14:textId="77777777" w:rsidR="00CD4F04" w:rsidRPr="00CC4333" w:rsidRDefault="003538F5">
      <w:pPr>
        <w:adjustRightInd w:val="0"/>
        <w:snapToGrid w:val="0"/>
        <w:spacing w:line="360" w:lineRule="auto"/>
        <w:rPr>
          <w:rFonts w:ascii="Book Antiqua" w:eastAsia="ArialNarrow-BoldItalic" w:hAnsi="Book Antiqua" w:cs="Times New Roman"/>
          <w:b/>
          <w:bCs/>
          <w:i/>
          <w:iCs/>
          <w:color w:val="000000" w:themeColor="text1"/>
          <w:kern w:val="0"/>
          <w:sz w:val="24"/>
          <w:szCs w:val="24"/>
        </w:rPr>
      </w:pPr>
      <w:r w:rsidRPr="00CC4333">
        <w:rPr>
          <w:rFonts w:ascii="Book Antiqua" w:eastAsia="ArialNarrow-BoldItalic" w:hAnsi="Book Antiqua" w:cs="Times New Roman"/>
          <w:b/>
          <w:bCs/>
          <w:i/>
          <w:iCs/>
          <w:color w:val="000000" w:themeColor="text1"/>
          <w:kern w:val="0"/>
          <w:sz w:val="24"/>
          <w:szCs w:val="24"/>
        </w:rPr>
        <w:t>Imaging examinations</w:t>
      </w:r>
    </w:p>
    <w:p w14:paraId="5B53A4CE" w14:textId="0B020E19" w:rsidR="005F20D5" w:rsidRPr="00CC4333" w:rsidRDefault="000F6B57">
      <w:pPr>
        <w:adjustRightInd w:val="0"/>
        <w:snapToGrid w:val="0"/>
        <w:spacing w:line="360" w:lineRule="auto"/>
        <w:rPr>
          <w:rFonts w:ascii="Book Antiqua" w:eastAsia="等线" w:hAnsi="Book Antiqua" w:cs="Times New Roman"/>
          <w:color w:val="000000" w:themeColor="text1"/>
          <w:sz w:val="24"/>
          <w:szCs w:val="24"/>
        </w:rPr>
      </w:pPr>
      <w:r w:rsidRPr="00CC4333">
        <w:rPr>
          <w:rFonts w:ascii="Book Antiqua" w:eastAsia="等线" w:hAnsi="Book Antiqua" w:cs="Times New Roman"/>
          <w:b/>
          <w:color w:val="000000" w:themeColor="text1"/>
          <w:sz w:val="24"/>
          <w:szCs w:val="24"/>
        </w:rPr>
        <w:t>Patient A:</w:t>
      </w:r>
      <w:r w:rsidRPr="00CC4333">
        <w:rPr>
          <w:rFonts w:ascii="Book Antiqua" w:eastAsia="等线" w:hAnsi="Book Antiqua" w:cs="Times New Roman"/>
          <w:color w:val="000000" w:themeColor="text1"/>
          <w:sz w:val="24"/>
          <w:szCs w:val="24"/>
        </w:rPr>
        <w:t xml:space="preserve"> On February 5 (</w:t>
      </w:r>
      <w:r w:rsidR="005F20D5" w:rsidRPr="00CC4333">
        <w:rPr>
          <w:rFonts w:ascii="Book Antiqua" w:eastAsia="等线" w:hAnsi="Book Antiqua" w:cs="Times New Roman"/>
          <w:color w:val="000000" w:themeColor="text1"/>
          <w:sz w:val="24"/>
          <w:szCs w:val="24"/>
        </w:rPr>
        <w:t>onset stage), ground-glass opacities (GGO)</w:t>
      </w:r>
      <w:r w:rsidRPr="00CC4333">
        <w:rPr>
          <w:rFonts w:ascii="Book Antiqua" w:eastAsia="等线" w:hAnsi="Book Antiqua" w:cs="Times New Roman"/>
          <w:color w:val="000000" w:themeColor="text1"/>
          <w:sz w:val="24"/>
          <w:szCs w:val="24"/>
        </w:rPr>
        <w:t xml:space="preserve"> were seen in the posterior right lower lung. O</w:t>
      </w:r>
      <w:r w:rsidR="005F20D5" w:rsidRPr="00CC4333">
        <w:rPr>
          <w:rFonts w:ascii="Book Antiqua" w:eastAsia="等线" w:hAnsi="Book Antiqua" w:cs="Times New Roman"/>
          <w:color w:val="000000" w:themeColor="text1"/>
          <w:sz w:val="24"/>
          <w:szCs w:val="24"/>
        </w:rPr>
        <w:t>n February 13</w:t>
      </w:r>
      <w:r w:rsidRPr="00CC4333">
        <w:rPr>
          <w:rFonts w:ascii="Book Antiqua" w:eastAsia="等线" w:hAnsi="Book Antiqua" w:cs="Times New Roman"/>
          <w:color w:val="000000" w:themeColor="text1"/>
          <w:sz w:val="24"/>
          <w:szCs w:val="24"/>
        </w:rPr>
        <w:t xml:space="preserve"> (</w:t>
      </w:r>
      <w:r w:rsidR="005F20D5" w:rsidRPr="00CC4333">
        <w:rPr>
          <w:rFonts w:ascii="Book Antiqua" w:eastAsia="等线" w:hAnsi="Book Antiqua" w:cs="Times New Roman"/>
          <w:color w:val="000000" w:themeColor="text1"/>
          <w:sz w:val="24"/>
          <w:szCs w:val="24"/>
        </w:rPr>
        <w:t xml:space="preserve">temperature returned to normal), the lesion </w:t>
      </w:r>
      <w:r w:rsidRPr="00CC4333">
        <w:rPr>
          <w:rFonts w:ascii="Book Antiqua" w:eastAsia="等线" w:hAnsi="Book Antiqua" w:cs="Times New Roman"/>
          <w:color w:val="000000" w:themeColor="text1"/>
          <w:sz w:val="24"/>
          <w:szCs w:val="24"/>
        </w:rPr>
        <w:t>was</w:t>
      </w:r>
      <w:r w:rsidR="005F20D5" w:rsidRPr="00CC4333">
        <w:rPr>
          <w:rFonts w:ascii="Book Antiqua" w:eastAsia="等线" w:hAnsi="Book Antiqua" w:cs="Times New Roman"/>
          <w:color w:val="000000" w:themeColor="text1"/>
          <w:sz w:val="24"/>
          <w:szCs w:val="24"/>
        </w:rPr>
        <w:t xml:space="preserve"> significantly </w:t>
      </w:r>
      <w:r w:rsidR="00ED02AE" w:rsidRPr="00CC4333">
        <w:rPr>
          <w:rFonts w:ascii="Book Antiqua" w:eastAsia="等线" w:hAnsi="Book Antiqua" w:cs="Times New Roman"/>
          <w:color w:val="000000" w:themeColor="text1"/>
          <w:sz w:val="24"/>
          <w:szCs w:val="24"/>
        </w:rPr>
        <w:t>enlarged</w:t>
      </w:r>
      <w:r w:rsidR="005F20D5" w:rsidRPr="00CC4333">
        <w:rPr>
          <w:rFonts w:ascii="Book Antiqua" w:eastAsia="等线" w:hAnsi="Book Antiqua" w:cs="Times New Roman"/>
          <w:color w:val="000000" w:themeColor="text1"/>
          <w:sz w:val="24"/>
          <w:szCs w:val="24"/>
        </w:rPr>
        <w:t xml:space="preserve"> </w:t>
      </w:r>
      <w:r w:rsidR="0077640A" w:rsidRPr="00CC4333">
        <w:rPr>
          <w:rFonts w:ascii="Book Antiqua" w:eastAsia="等线" w:hAnsi="Book Antiqua" w:cs="Times New Roman"/>
          <w:color w:val="000000" w:themeColor="text1"/>
          <w:sz w:val="24"/>
          <w:szCs w:val="24"/>
        </w:rPr>
        <w:t xml:space="preserve">with </w:t>
      </w:r>
      <w:r w:rsidR="005F20D5" w:rsidRPr="00CC4333">
        <w:rPr>
          <w:rFonts w:ascii="Book Antiqua" w:eastAsia="等线" w:hAnsi="Book Antiqua" w:cs="Times New Roman"/>
          <w:color w:val="000000" w:themeColor="text1"/>
          <w:sz w:val="24"/>
          <w:szCs w:val="24"/>
        </w:rPr>
        <w:t>solid shadow</w:t>
      </w:r>
      <w:r w:rsidR="00ED02AE" w:rsidRPr="00CC4333">
        <w:rPr>
          <w:rFonts w:ascii="Book Antiqua" w:eastAsia="等线" w:hAnsi="Book Antiqua" w:cs="Times New Roman"/>
          <w:color w:val="000000" w:themeColor="text1"/>
          <w:sz w:val="24"/>
          <w:szCs w:val="24"/>
        </w:rPr>
        <w:t>s</w:t>
      </w:r>
      <w:r w:rsidR="005F20D5" w:rsidRPr="00CC4333">
        <w:rPr>
          <w:rFonts w:ascii="Book Antiqua" w:eastAsia="等线" w:hAnsi="Book Antiqua" w:cs="Times New Roman"/>
          <w:color w:val="000000" w:themeColor="text1"/>
          <w:sz w:val="24"/>
          <w:szCs w:val="24"/>
        </w:rPr>
        <w:t xml:space="preserve"> and blurred edges</w:t>
      </w:r>
      <w:r w:rsidRPr="00CC4333">
        <w:rPr>
          <w:rFonts w:ascii="Book Antiqua" w:eastAsia="等线" w:hAnsi="Book Antiqua" w:cs="Times New Roman"/>
          <w:color w:val="000000" w:themeColor="text1"/>
          <w:sz w:val="24"/>
          <w:szCs w:val="24"/>
        </w:rPr>
        <w:t>.</w:t>
      </w:r>
      <w:r w:rsidR="005F20D5" w:rsidRPr="00CC4333">
        <w:rPr>
          <w:rFonts w:ascii="Book Antiqua" w:eastAsia="等线" w:hAnsi="Book Antiqua" w:cs="Times New Roman"/>
          <w:color w:val="000000" w:themeColor="text1"/>
          <w:sz w:val="24"/>
          <w:szCs w:val="24"/>
        </w:rPr>
        <w:t xml:space="preserve"> </w:t>
      </w:r>
      <w:r w:rsidRPr="00CC4333">
        <w:rPr>
          <w:rFonts w:ascii="Book Antiqua" w:eastAsia="等线" w:hAnsi="Book Antiqua" w:cs="Times New Roman"/>
          <w:color w:val="000000" w:themeColor="text1"/>
          <w:sz w:val="24"/>
          <w:szCs w:val="24"/>
        </w:rPr>
        <w:t>O</w:t>
      </w:r>
      <w:r w:rsidR="005F20D5" w:rsidRPr="00CC4333">
        <w:rPr>
          <w:rFonts w:ascii="Book Antiqua" w:eastAsia="等线" w:hAnsi="Book Antiqua" w:cs="Times New Roman"/>
          <w:color w:val="000000" w:themeColor="text1"/>
          <w:sz w:val="24"/>
          <w:szCs w:val="24"/>
        </w:rPr>
        <w:t>n</w:t>
      </w:r>
      <w:r w:rsidR="00ED02AE" w:rsidRPr="00CC4333">
        <w:rPr>
          <w:rFonts w:ascii="Book Antiqua" w:eastAsia="等线" w:hAnsi="Book Antiqua" w:cs="Times New Roman"/>
          <w:color w:val="000000" w:themeColor="text1"/>
          <w:sz w:val="24"/>
          <w:szCs w:val="24"/>
        </w:rPr>
        <w:t xml:space="preserve"> February 24</w:t>
      </w:r>
      <w:r w:rsidRPr="00CC4333">
        <w:rPr>
          <w:rFonts w:ascii="Book Antiqua" w:eastAsia="等线" w:hAnsi="Book Antiqua" w:cs="Times New Roman"/>
          <w:color w:val="000000" w:themeColor="text1"/>
          <w:sz w:val="24"/>
          <w:szCs w:val="24"/>
        </w:rPr>
        <w:t xml:space="preserve"> (</w:t>
      </w:r>
      <w:r w:rsidR="005F20D5" w:rsidRPr="00CC4333">
        <w:rPr>
          <w:rFonts w:ascii="Book Antiqua" w:eastAsia="等线" w:hAnsi="Book Antiqua" w:cs="Times New Roman"/>
          <w:color w:val="000000" w:themeColor="text1"/>
          <w:sz w:val="24"/>
          <w:szCs w:val="24"/>
        </w:rPr>
        <w:t xml:space="preserve">low-grade fever stage </w:t>
      </w:r>
      <w:r w:rsidRPr="00CC4333">
        <w:rPr>
          <w:rFonts w:ascii="Book Antiqua" w:eastAsia="等线" w:hAnsi="Book Antiqua" w:cs="Times New Roman"/>
          <w:color w:val="000000" w:themeColor="text1"/>
          <w:sz w:val="24"/>
          <w:szCs w:val="24"/>
        </w:rPr>
        <w:t>during</w:t>
      </w:r>
      <w:r w:rsidR="00ED02AE" w:rsidRPr="00CC4333">
        <w:rPr>
          <w:rFonts w:ascii="Book Antiqua" w:eastAsia="等线" w:hAnsi="Book Antiqua" w:cs="Times New Roman"/>
          <w:color w:val="000000" w:themeColor="text1"/>
          <w:sz w:val="24"/>
          <w:szCs w:val="24"/>
        </w:rPr>
        <w:t xml:space="preserve"> convalescence), the </w:t>
      </w:r>
      <w:r w:rsidR="005F20D5" w:rsidRPr="00CC4333">
        <w:rPr>
          <w:rFonts w:ascii="Book Antiqua" w:eastAsia="等线" w:hAnsi="Book Antiqua" w:cs="Times New Roman"/>
          <w:color w:val="000000" w:themeColor="text1"/>
          <w:sz w:val="24"/>
          <w:szCs w:val="24"/>
        </w:rPr>
        <w:t>lesion</w:t>
      </w:r>
      <w:r w:rsidR="00ED02AE" w:rsidRPr="00CC4333">
        <w:rPr>
          <w:rFonts w:ascii="Book Antiqua" w:eastAsia="等线" w:hAnsi="Book Antiqua" w:cs="Times New Roman"/>
          <w:color w:val="000000" w:themeColor="text1"/>
          <w:sz w:val="24"/>
          <w:szCs w:val="24"/>
        </w:rPr>
        <w:t>s</w:t>
      </w:r>
      <w:r w:rsidR="005F20D5" w:rsidRPr="00CC4333">
        <w:rPr>
          <w:rFonts w:ascii="Book Antiqua" w:eastAsia="等线" w:hAnsi="Book Antiqua" w:cs="Times New Roman"/>
          <w:color w:val="000000" w:themeColor="text1"/>
          <w:sz w:val="24"/>
          <w:szCs w:val="24"/>
        </w:rPr>
        <w:t xml:space="preserve"> </w:t>
      </w:r>
      <w:r w:rsidRPr="00CC4333">
        <w:rPr>
          <w:rFonts w:ascii="Book Antiqua" w:eastAsia="等线" w:hAnsi="Book Antiqua" w:cs="Times New Roman"/>
          <w:color w:val="000000" w:themeColor="text1"/>
          <w:sz w:val="24"/>
          <w:szCs w:val="24"/>
        </w:rPr>
        <w:t>had been</w:t>
      </w:r>
      <w:r w:rsidR="005F20D5" w:rsidRPr="00CC4333">
        <w:rPr>
          <w:rFonts w:ascii="Book Antiqua" w:eastAsia="等线" w:hAnsi="Book Antiqua" w:cs="Times New Roman"/>
          <w:color w:val="000000" w:themeColor="text1"/>
          <w:sz w:val="24"/>
          <w:szCs w:val="24"/>
        </w:rPr>
        <w:t xml:space="preserve"> absorbed and the density </w:t>
      </w:r>
      <w:r w:rsidR="0077640A" w:rsidRPr="00CC4333">
        <w:rPr>
          <w:rFonts w:ascii="Book Antiqua" w:eastAsia="等线" w:hAnsi="Book Antiqua" w:cs="Times New Roman"/>
          <w:color w:val="000000" w:themeColor="text1"/>
          <w:sz w:val="24"/>
          <w:szCs w:val="24"/>
        </w:rPr>
        <w:t xml:space="preserve">was </w:t>
      </w:r>
      <w:r w:rsidR="005F20D5" w:rsidRPr="00CC4333">
        <w:rPr>
          <w:rFonts w:ascii="Book Antiqua" w:eastAsia="等线" w:hAnsi="Book Antiqua" w:cs="Times New Roman"/>
          <w:color w:val="000000" w:themeColor="text1"/>
          <w:sz w:val="24"/>
          <w:szCs w:val="24"/>
        </w:rPr>
        <w:t>decreased.</w:t>
      </w:r>
    </w:p>
    <w:p w14:paraId="32E661CE" w14:textId="77777777" w:rsidR="009F26A3" w:rsidRPr="00CC4333" w:rsidRDefault="009F26A3">
      <w:pPr>
        <w:adjustRightInd w:val="0"/>
        <w:snapToGrid w:val="0"/>
        <w:spacing w:line="360" w:lineRule="auto"/>
        <w:rPr>
          <w:rFonts w:ascii="Book Antiqua" w:eastAsia="等线" w:hAnsi="Book Antiqua" w:cs="Times New Roman"/>
          <w:color w:val="000000" w:themeColor="text1"/>
          <w:sz w:val="24"/>
          <w:szCs w:val="24"/>
        </w:rPr>
      </w:pPr>
    </w:p>
    <w:p w14:paraId="4B42F60D" w14:textId="77777777" w:rsidR="005F20D5" w:rsidRPr="00CC4333" w:rsidRDefault="005F20D5">
      <w:pPr>
        <w:adjustRightInd w:val="0"/>
        <w:snapToGrid w:val="0"/>
        <w:spacing w:line="360" w:lineRule="auto"/>
        <w:rPr>
          <w:rFonts w:ascii="Book Antiqua" w:eastAsia="等线" w:hAnsi="Book Antiqua" w:cs="Times New Roman"/>
          <w:color w:val="000000" w:themeColor="text1"/>
          <w:sz w:val="24"/>
          <w:szCs w:val="24"/>
        </w:rPr>
      </w:pPr>
      <w:r w:rsidRPr="00CC4333">
        <w:rPr>
          <w:rFonts w:ascii="Book Antiqua" w:eastAsia="等线" w:hAnsi="Book Antiqua" w:cs="Times New Roman"/>
          <w:b/>
          <w:color w:val="000000" w:themeColor="text1"/>
          <w:sz w:val="24"/>
          <w:szCs w:val="24"/>
        </w:rPr>
        <w:t>Patient B:</w:t>
      </w:r>
      <w:r w:rsidRPr="00CC4333">
        <w:rPr>
          <w:rFonts w:ascii="Book Antiqua" w:eastAsia="等线" w:hAnsi="Book Antiqua" w:cs="Times New Roman"/>
          <w:color w:val="000000" w:themeColor="text1"/>
          <w:sz w:val="24"/>
          <w:szCs w:val="24"/>
        </w:rPr>
        <w:t xml:space="preserve"> </w:t>
      </w:r>
      <w:r w:rsidR="000F6B57" w:rsidRPr="00CC4333">
        <w:rPr>
          <w:rFonts w:ascii="Book Antiqua" w:eastAsia="等线" w:hAnsi="Book Antiqua" w:cs="Times New Roman"/>
          <w:color w:val="000000" w:themeColor="text1"/>
          <w:sz w:val="24"/>
          <w:szCs w:val="24"/>
        </w:rPr>
        <w:t>On February 6 (</w:t>
      </w:r>
      <w:r w:rsidRPr="00CC4333">
        <w:rPr>
          <w:rFonts w:ascii="Book Antiqua" w:eastAsia="等线" w:hAnsi="Book Antiqua" w:cs="Times New Roman"/>
          <w:color w:val="000000" w:themeColor="text1"/>
          <w:sz w:val="24"/>
          <w:szCs w:val="24"/>
        </w:rPr>
        <w:t xml:space="preserve">onset stage), there were multiple irregular schistose </w:t>
      </w:r>
      <w:r w:rsidR="000F6B57" w:rsidRPr="00CC4333">
        <w:rPr>
          <w:rFonts w:ascii="Book Antiqua" w:eastAsia="等线" w:hAnsi="Book Antiqua" w:cs="Times New Roman"/>
          <w:color w:val="000000" w:themeColor="text1"/>
          <w:sz w:val="24"/>
          <w:szCs w:val="24"/>
        </w:rPr>
        <w:t xml:space="preserve">GGO in both lungs </w:t>
      </w:r>
      <w:r w:rsidR="001D74FC" w:rsidRPr="00CC4333">
        <w:rPr>
          <w:rFonts w:ascii="Book Antiqua" w:eastAsia="等线" w:hAnsi="Book Antiqua" w:cs="Times New Roman"/>
          <w:color w:val="000000" w:themeColor="text1"/>
          <w:sz w:val="24"/>
          <w:szCs w:val="24"/>
        </w:rPr>
        <w:t xml:space="preserve">(mainly under the pleura) </w:t>
      </w:r>
      <w:r w:rsidR="000F6B57" w:rsidRPr="00CC4333">
        <w:rPr>
          <w:rFonts w:ascii="Book Antiqua" w:eastAsia="等线" w:hAnsi="Book Antiqua" w:cs="Times New Roman"/>
          <w:color w:val="000000" w:themeColor="text1"/>
          <w:sz w:val="24"/>
          <w:szCs w:val="24"/>
        </w:rPr>
        <w:t xml:space="preserve">with </w:t>
      </w:r>
      <w:r w:rsidRPr="00CC4333">
        <w:rPr>
          <w:rFonts w:ascii="Book Antiqua" w:eastAsia="等线" w:hAnsi="Book Antiqua" w:cs="Times New Roman"/>
          <w:color w:val="000000" w:themeColor="text1"/>
          <w:sz w:val="24"/>
          <w:szCs w:val="24"/>
        </w:rPr>
        <w:t>con</w:t>
      </w:r>
      <w:r w:rsidR="000F6B57" w:rsidRPr="00CC4333">
        <w:rPr>
          <w:rFonts w:ascii="Book Antiqua" w:eastAsia="等线" w:hAnsi="Book Antiqua" w:cs="Times New Roman"/>
          <w:color w:val="000000" w:themeColor="text1"/>
          <w:sz w:val="24"/>
          <w:szCs w:val="24"/>
        </w:rPr>
        <w:t>solidations and strip shadows.</w:t>
      </w:r>
      <w:r w:rsidRPr="00CC4333">
        <w:rPr>
          <w:rFonts w:ascii="Book Antiqua" w:eastAsia="等线" w:hAnsi="Book Antiqua" w:cs="Times New Roman"/>
          <w:color w:val="000000" w:themeColor="text1"/>
          <w:sz w:val="24"/>
          <w:szCs w:val="24"/>
        </w:rPr>
        <w:t xml:space="preserve"> </w:t>
      </w:r>
      <w:r w:rsidR="000F6B57" w:rsidRPr="00CC4333">
        <w:rPr>
          <w:rFonts w:ascii="Book Antiqua" w:eastAsia="等线" w:hAnsi="Book Antiqua" w:cs="Times New Roman"/>
          <w:color w:val="000000" w:themeColor="text1"/>
          <w:sz w:val="24"/>
          <w:szCs w:val="24"/>
        </w:rPr>
        <w:t>O</w:t>
      </w:r>
      <w:r w:rsidRPr="00CC4333">
        <w:rPr>
          <w:rFonts w:ascii="Book Antiqua" w:eastAsia="等线" w:hAnsi="Book Antiqua" w:cs="Times New Roman"/>
          <w:color w:val="000000" w:themeColor="text1"/>
          <w:sz w:val="24"/>
          <w:szCs w:val="24"/>
        </w:rPr>
        <w:t>n February 16 (temperature returned to normal) the lesions were partially absorbed, the range red</w:t>
      </w:r>
      <w:r w:rsidR="000F6B57" w:rsidRPr="00CC4333">
        <w:rPr>
          <w:rFonts w:ascii="Book Antiqua" w:eastAsia="等线" w:hAnsi="Book Antiqua" w:cs="Times New Roman"/>
          <w:color w:val="000000" w:themeColor="text1"/>
          <w:sz w:val="24"/>
          <w:szCs w:val="24"/>
        </w:rPr>
        <w:t>uced, and the density decreased.</w:t>
      </w:r>
      <w:r w:rsidRPr="00CC4333">
        <w:rPr>
          <w:rFonts w:ascii="Book Antiqua" w:eastAsia="等线" w:hAnsi="Book Antiqua" w:cs="Times New Roman"/>
          <w:color w:val="000000" w:themeColor="text1"/>
          <w:sz w:val="24"/>
          <w:szCs w:val="24"/>
        </w:rPr>
        <w:t xml:space="preserve"> </w:t>
      </w:r>
      <w:r w:rsidR="000F6B57" w:rsidRPr="00CC4333">
        <w:rPr>
          <w:rFonts w:ascii="Book Antiqua" w:eastAsia="等线" w:hAnsi="Book Antiqua" w:cs="Times New Roman"/>
          <w:color w:val="000000" w:themeColor="text1"/>
          <w:sz w:val="24"/>
          <w:szCs w:val="24"/>
        </w:rPr>
        <w:t>O</w:t>
      </w:r>
      <w:r w:rsidR="00ED02AE" w:rsidRPr="00CC4333">
        <w:rPr>
          <w:rFonts w:ascii="Book Antiqua" w:eastAsia="等线" w:hAnsi="Book Antiqua" w:cs="Times New Roman"/>
          <w:color w:val="000000" w:themeColor="text1"/>
          <w:sz w:val="24"/>
          <w:szCs w:val="24"/>
        </w:rPr>
        <w:t>n February 24</w:t>
      </w:r>
      <w:r w:rsidRPr="00CC4333">
        <w:rPr>
          <w:rFonts w:ascii="Book Antiqua" w:eastAsia="等线" w:hAnsi="Book Antiqua" w:cs="Times New Roman"/>
          <w:color w:val="000000" w:themeColor="text1"/>
          <w:sz w:val="24"/>
          <w:szCs w:val="24"/>
        </w:rPr>
        <w:t xml:space="preserve"> </w:t>
      </w:r>
      <w:r w:rsidR="000F6B57" w:rsidRPr="00CC4333">
        <w:rPr>
          <w:rFonts w:ascii="Book Antiqua" w:eastAsia="等线" w:hAnsi="Book Antiqua" w:cs="Times New Roman"/>
          <w:color w:val="000000" w:themeColor="text1"/>
          <w:sz w:val="24"/>
          <w:szCs w:val="24"/>
        </w:rPr>
        <w:t>(low-grade fever stage during</w:t>
      </w:r>
      <w:r w:rsidRPr="00CC4333">
        <w:rPr>
          <w:rFonts w:ascii="Book Antiqua" w:eastAsia="等线" w:hAnsi="Book Antiqua" w:cs="Times New Roman"/>
          <w:color w:val="000000" w:themeColor="text1"/>
          <w:sz w:val="24"/>
          <w:szCs w:val="24"/>
        </w:rPr>
        <w:t xml:space="preserve"> convalescence)</w:t>
      </w:r>
      <w:r w:rsidR="000F6B57" w:rsidRPr="00CC4333">
        <w:rPr>
          <w:rFonts w:ascii="Book Antiqua" w:eastAsia="等线" w:hAnsi="Book Antiqua" w:cs="Times New Roman"/>
          <w:color w:val="000000" w:themeColor="text1"/>
          <w:sz w:val="24"/>
          <w:szCs w:val="24"/>
        </w:rPr>
        <w:t>,</w:t>
      </w:r>
      <w:r w:rsidRPr="00CC4333">
        <w:rPr>
          <w:rFonts w:ascii="Book Antiqua" w:eastAsia="等线" w:hAnsi="Book Antiqua" w:cs="Times New Roman"/>
          <w:color w:val="000000" w:themeColor="text1"/>
          <w:sz w:val="24"/>
          <w:szCs w:val="24"/>
        </w:rPr>
        <w:t xml:space="preserve"> </w:t>
      </w:r>
      <w:r w:rsidR="000F6B57" w:rsidRPr="00CC4333">
        <w:rPr>
          <w:rFonts w:ascii="Book Antiqua" w:eastAsia="等线" w:hAnsi="Book Antiqua" w:cs="Times New Roman"/>
          <w:color w:val="000000" w:themeColor="text1"/>
          <w:sz w:val="24"/>
          <w:szCs w:val="24"/>
        </w:rPr>
        <w:t xml:space="preserve">the </w:t>
      </w:r>
      <w:r w:rsidRPr="00CC4333">
        <w:rPr>
          <w:rFonts w:ascii="Book Antiqua" w:eastAsia="等线" w:hAnsi="Book Antiqua" w:cs="Times New Roman"/>
          <w:color w:val="000000" w:themeColor="text1"/>
          <w:sz w:val="24"/>
          <w:szCs w:val="24"/>
        </w:rPr>
        <w:t xml:space="preserve">lesions were further absorbed and </w:t>
      </w:r>
      <w:r w:rsidR="000F6B57" w:rsidRPr="00CC4333">
        <w:rPr>
          <w:rFonts w:ascii="Book Antiqua" w:eastAsia="等线" w:hAnsi="Book Antiqua" w:cs="Times New Roman"/>
          <w:color w:val="000000" w:themeColor="text1"/>
          <w:sz w:val="24"/>
          <w:szCs w:val="24"/>
        </w:rPr>
        <w:t>were less dense</w:t>
      </w:r>
      <w:r w:rsidRPr="00CC4333">
        <w:rPr>
          <w:rFonts w:ascii="Book Antiqua" w:eastAsia="等线" w:hAnsi="Book Antiqua" w:cs="Times New Roman"/>
          <w:color w:val="000000" w:themeColor="text1"/>
          <w:sz w:val="24"/>
          <w:szCs w:val="24"/>
        </w:rPr>
        <w:t>.</w:t>
      </w:r>
    </w:p>
    <w:p w14:paraId="62E61EDF" w14:textId="77777777" w:rsidR="009F26A3" w:rsidRPr="00CC4333" w:rsidRDefault="009F26A3">
      <w:pPr>
        <w:adjustRightInd w:val="0"/>
        <w:snapToGrid w:val="0"/>
        <w:spacing w:line="360" w:lineRule="auto"/>
        <w:rPr>
          <w:rFonts w:ascii="Book Antiqua" w:eastAsia="等线" w:hAnsi="Book Antiqua" w:cs="Times New Roman"/>
          <w:color w:val="000000" w:themeColor="text1"/>
          <w:sz w:val="24"/>
          <w:szCs w:val="24"/>
        </w:rPr>
      </w:pPr>
    </w:p>
    <w:p w14:paraId="313B3C29" w14:textId="4BAE4298" w:rsidR="005F20D5" w:rsidRPr="00CC4333" w:rsidRDefault="005F20D5">
      <w:pPr>
        <w:adjustRightInd w:val="0"/>
        <w:snapToGrid w:val="0"/>
        <w:spacing w:line="360" w:lineRule="auto"/>
        <w:rPr>
          <w:rFonts w:ascii="Book Antiqua" w:eastAsia="等线" w:hAnsi="Book Antiqua" w:cs="Times New Roman"/>
          <w:color w:val="000000" w:themeColor="text1"/>
          <w:sz w:val="24"/>
          <w:szCs w:val="24"/>
        </w:rPr>
      </w:pPr>
      <w:r w:rsidRPr="00CC4333">
        <w:rPr>
          <w:rFonts w:ascii="Book Antiqua" w:eastAsia="等线" w:hAnsi="Book Antiqua" w:cs="Times New Roman"/>
          <w:b/>
          <w:color w:val="000000" w:themeColor="text1"/>
          <w:sz w:val="24"/>
          <w:szCs w:val="24"/>
        </w:rPr>
        <w:t>Patient C:</w:t>
      </w:r>
      <w:r w:rsidR="000F6B57" w:rsidRPr="00CC4333">
        <w:rPr>
          <w:rFonts w:ascii="Book Antiqua" w:eastAsia="等线" w:hAnsi="Book Antiqua" w:cs="Times New Roman"/>
          <w:b/>
          <w:color w:val="000000" w:themeColor="text1"/>
          <w:sz w:val="24"/>
          <w:szCs w:val="24"/>
        </w:rPr>
        <w:t xml:space="preserve"> </w:t>
      </w:r>
      <w:r w:rsidR="000F6B57" w:rsidRPr="00CC4333">
        <w:rPr>
          <w:rFonts w:ascii="Book Antiqua" w:eastAsia="等线" w:hAnsi="Book Antiqua" w:cs="Times New Roman"/>
          <w:color w:val="000000" w:themeColor="text1"/>
          <w:sz w:val="24"/>
          <w:szCs w:val="24"/>
        </w:rPr>
        <w:t xml:space="preserve">On February 3 (onset stage), </w:t>
      </w:r>
      <w:r w:rsidRPr="00CC4333">
        <w:rPr>
          <w:rFonts w:ascii="Book Antiqua" w:eastAsia="等线" w:hAnsi="Book Antiqua" w:cs="Times New Roman"/>
          <w:color w:val="000000" w:themeColor="text1"/>
          <w:sz w:val="24"/>
          <w:szCs w:val="24"/>
        </w:rPr>
        <w:t>small patchy GGO appeared</w:t>
      </w:r>
      <w:r w:rsidR="000F6B57" w:rsidRPr="00CC4333">
        <w:rPr>
          <w:rFonts w:ascii="Book Antiqua" w:eastAsia="等线" w:hAnsi="Book Antiqua" w:cs="Times New Roman"/>
          <w:color w:val="000000" w:themeColor="text1"/>
          <w:sz w:val="24"/>
          <w:szCs w:val="24"/>
        </w:rPr>
        <w:t xml:space="preserve"> in the right lung.</w:t>
      </w:r>
      <w:r w:rsidRPr="00CC4333">
        <w:rPr>
          <w:rFonts w:ascii="Book Antiqua" w:eastAsia="等线" w:hAnsi="Book Antiqua" w:cs="Times New Roman"/>
          <w:color w:val="000000" w:themeColor="text1"/>
          <w:sz w:val="24"/>
          <w:szCs w:val="24"/>
        </w:rPr>
        <w:t xml:space="preserve"> </w:t>
      </w:r>
      <w:r w:rsidR="000F6B57" w:rsidRPr="00CC4333">
        <w:rPr>
          <w:rFonts w:ascii="Book Antiqua" w:eastAsia="等线" w:hAnsi="Book Antiqua" w:cs="Times New Roman"/>
          <w:color w:val="000000" w:themeColor="text1"/>
          <w:sz w:val="24"/>
          <w:szCs w:val="24"/>
        </w:rPr>
        <w:t>O</w:t>
      </w:r>
      <w:r w:rsidR="00ED02AE" w:rsidRPr="00CC4333">
        <w:rPr>
          <w:rFonts w:ascii="Book Antiqua" w:eastAsia="等线" w:hAnsi="Book Antiqua" w:cs="Times New Roman"/>
          <w:color w:val="000000" w:themeColor="text1"/>
          <w:sz w:val="24"/>
          <w:szCs w:val="24"/>
        </w:rPr>
        <w:t>n February 10</w:t>
      </w:r>
      <w:r w:rsidR="000F6B57" w:rsidRPr="00CC4333">
        <w:rPr>
          <w:rFonts w:ascii="Book Antiqua" w:eastAsia="等线" w:hAnsi="Book Antiqua" w:cs="Times New Roman"/>
          <w:color w:val="000000" w:themeColor="text1"/>
          <w:sz w:val="24"/>
          <w:szCs w:val="24"/>
        </w:rPr>
        <w:t xml:space="preserve"> (temperature returned to normal)</w:t>
      </w:r>
      <w:r w:rsidRPr="00CC4333">
        <w:rPr>
          <w:rFonts w:ascii="Book Antiqua" w:eastAsia="等线" w:hAnsi="Book Antiqua" w:cs="Times New Roman"/>
          <w:color w:val="000000" w:themeColor="text1"/>
          <w:sz w:val="24"/>
          <w:szCs w:val="24"/>
        </w:rPr>
        <w:t xml:space="preserve">, the lesions </w:t>
      </w:r>
      <w:r w:rsidR="0077640A" w:rsidRPr="00CC4333">
        <w:rPr>
          <w:rFonts w:ascii="Book Antiqua" w:eastAsia="等线" w:hAnsi="Book Antiqua" w:cs="Times New Roman"/>
          <w:color w:val="000000" w:themeColor="text1"/>
          <w:sz w:val="24"/>
          <w:szCs w:val="24"/>
        </w:rPr>
        <w:t xml:space="preserve">were </w:t>
      </w:r>
      <w:r w:rsidRPr="00CC4333">
        <w:rPr>
          <w:rFonts w:ascii="Book Antiqua" w:eastAsia="等线" w:hAnsi="Book Antiqua" w:cs="Times New Roman"/>
          <w:color w:val="000000" w:themeColor="text1"/>
          <w:sz w:val="24"/>
          <w:szCs w:val="24"/>
        </w:rPr>
        <w:t xml:space="preserve">increased and enlarged, showing multiple irregular schistose GGO in both lungs </w:t>
      </w:r>
      <w:r w:rsidR="001D74FC" w:rsidRPr="00CC4333">
        <w:rPr>
          <w:rFonts w:ascii="Book Antiqua" w:eastAsia="等线" w:hAnsi="Book Antiqua" w:cs="Times New Roman"/>
          <w:color w:val="000000" w:themeColor="text1"/>
          <w:sz w:val="24"/>
          <w:szCs w:val="24"/>
        </w:rPr>
        <w:t xml:space="preserve">(mainly under the pleura) </w:t>
      </w:r>
      <w:r w:rsidRPr="00CC4333">
        <w:rPr>
          <w:rFonts w:ascii="Book Antiqua" w:eastAsia="等线" w:hAnsi="Book Antiqua" w:cs="Times New Roman"/>
          <w:color w:val="000000" w:themeColor="text1"/>
          <w:sz w:val="24"/>
          <w:szCs w:val="24"/>
        </w:rPr>
        <w:t>and some</w:t>
      </w:r>
      <w:r w:rsidR="000F6B57" w:rsidRPr="00CC4333">
        <w:rPr>
          <w:rFonts w:ascii="Book Antiqua" w:eastAsia="等线" w:hAnsi="Book Antiqua" w:cs="Times New Roman"/>
          <w:color w:val="000000" w:themeColor="text1"/>
          <w:sz w:val="24"/>
          <w:szCs w:val="24"/>
        </w:rPr>
        <w:t xml:space="preserve"> strip shadows in the posterior </w:t>
      </w:r>
      <w:r w:rsidRPr="00CC4333">
        <w:rPr>
          <w:rFonts w:ascii="Book Antiqua" w:eastAsia="等线" w:hAnsi="Book Antiqua" w:cs="Times New Roman"/>
          <w:color w:val="000000" w:themeColor="text1"/>
          <w:sz w:val="24"/>
          <w:szCs w:val="24"/>
        </w:rPr>
        <w:t>left lower lung</w:t>
      </w:r>
      <w:r w:rsidR="000F6B57" w:rsidRPr="00CC4333">
        <w:rPr>
          <w:rFonts w:ascii="Book Antiqua" w:eastAsia="等线" w:hAnsi="Book Antiqua" w:cs="Times New Roman"/>
          <w:color w:val="000000" w:themeColor="text1"/>
          <w:sz w:val="24"/>
          <w:szCs w:val="24"/>
        </w:rPr>
        <w:t>.</w:t>
      </w:r>
      <w:r w:rsidRPr="00CC4333">
        <w:rPr>
          <w:rFonts w:ascii="Book Antiqua" w:eastAsia="等线" w:hAnsi="Book Antiqua" w:cs="Times New Roman"/>
          <w:color w:val="000000" w:themeColor="text1"/>
          <w:sz w:val="24"/>
          <w:szCs w:val="24"/>
        </w:rPr>
        <w:t xml:space="preserve"> </w:t>
      </w:r>
      <w:r w:rsidR="000F6B57" w:rsidRPr="00CC4333">
        <w:rPr>
          <w:rFonts w:ascii="Book Antiqua" w:eastAsia="等线" w:hAnsi="Book Antiqua" w:cs="Times New Roman"/>
          <w:color w:val="000000" w:themeColor="text1"/>
          <w:sz w:val="24"/>
          <w:szCs w:val="24"/>
        </w:rPr>
        <w:t>O</w:t>
      </w:r>
      <w:r w:rsidRPr="00CC4333">
        <w:rPr>
          <w:rFonts w:ascii="Book Antiqua" w:eastAsia="等线" w:hAnsi="Book Antiqua" w:cs="Times New Roman"/>
          <w:color w:val="000000" w:themeColor="text1"/>
          <w:sz w:val="24"/>
          <w:szCs w:val="24"/>
        </w:rPr>
        <w:t>n February</w:t>
      </w:r>
      <w:r w:rsidR="000F6B57" w:rsidRPr="00CC4333">
        <w:rPr>
          <w:rFonts w:ascii="Book Antiqua" w:eastAsia="等线" w:hAnsi="Book Antiqua" w:cs="Times New Roman"/>
          <w:color w:val="000000" w:themeColor="text1"/>
          <w:sz w:val="24"/>
          <w:szCs w:val="24"/>
        </w:rPr>
        <w:t xml:space="preserve"> 25 (low-grade fever stage during convalescence), the lesions were absorbed and reduced</w:t>
      </w:r>
      <w:r w:rsidRPr="00CC4333">
        <w:rPr>
          <w:rFonts w:ascii="Book Antiqua" w:eastAsia="等线" w:hAnsi="Book Antiqua" w:cs="Times New Roman"/>
          <w:color w:val="000000" w:themeColor="text1"/>
          <w:sz w:val="24"/>
          <w:szCs w:val="24"/>
        </w:rPr>
        <w:t>, with part</w:t>
      </w:r>
      <w:r w:rsidR="000F6B57" w:rsidRPr="00CC4333">
        <w:rPr>
          <w:rFonts w:ascii="Book Antiqua" w:eastAsia="等线" w:hAnsi="Book Antiqua" w:cs="Times New Roman"/>
          <w:color w:val="000000" w:themeColor="text1"/>
          <w:sz w:val="24"/>
          <w:szCs w:val="24"/>
        </w:rPr>
        <w:t>ial</w:t>
      </w:r>
      <w:r w:rsidRPr="00CC4333">
        <w:rPr>
          <w:rFonts w:ascii="Book Antiqua" w:eastAsia="等线" w:hAnsi="Book Antiqua" w:cs="Times New Roman"/>
          <w:color w:val="000000" w:themeColor="text1"/>
          <w:sz w:val="24"/>
          <w:szCs w:val="24"/>
        </w:rPr>
        <w:t xml:space="preserve"> strip changes.</w:t>
      </w:r>
    </w:p>
    <w:p w14:paraId="487FC0FE" w14:textId="77777777" w:rsidR="00C922B4" w:rsidRPr="00CC4333" w:rsidRDefault="00C922B4">
      <w:pPr>
        <w:adjustRightInd w:val="0"/>
        <w:snapToGrid w:val="0"/>
        <w:spacing w:line="360" w:lineRule="auto"/>
        <w:rPr>
          <w:rFonts w:ascii="Book Antiqua" w:eastAsia="等线" w:hAnsi="Book Antiqua" w:cs="Times New Roman"/>
          <w:color w:val="000000" w:themeColor="text1"/>
          <w:sz w:val="24"/>
          <w:szCs w:val="24"/>
        </w:rPr>
      </w:pPr>
    </w:p>
    <w:p w14:paraId="681BB0C7" w14:textId="7981D6DE" w:rsidR="00497392" w:rsidRPr="00CC4333" w:rsidRDefault="000F6B57">
      <w:pPr>
        <w:adjustRightInd w:val="0"/>
        <w:snapToGrid w:val="0"/>
        <w:spacing w:line="360" w:lineRule="auto"/>
        <w:rPr>
          <w:rFonts w:ascii="Book Antiqua" w:eastAsia="等线" w:hAnsi="Book Antiqua" w:cs="Times New Roman"/>
          <w:color w:val="000000" w:themeColor="text1"/>
          <w:sz w:val="24"/>
          <w:szCs w:val="24"/>
        </w:rPr>
      </w:pPr>
      <w:r w:rsidRPr="00CC4333">
        <w:rPr>
          <w:rFonts w:ascii="Book Antiqua" w:eastAsia="等线" w:hAnsi="Book Antiqua" w:cs="Times New Roman"/>
          <w:color w:val="000000" w:themeColor="text1"/>
          <w:sz w:val="24"/>
          <w:szCs w:val="24"/>
        </w:rPr>
        <w:t>I</w:t>
      </w:r>
      <w:r w:rsidR="00497392" w:rsidRPr="00CC4333">
        <w:rPr>
          <w:rFonts w:ascii="Book Antiqua" w:eastAsia="等线" w:hAnsi="Book Antiqua" w:cs="Times New Roman"/>
          <w:color w:val="000000" w:themeColor="text1"/>
          <w:sz w:val="24"/>
          <w:szCs w:val="24"/>
        </w:rPr>
        <w:t xml:space="preserve">mages of </w:t>
      </w:r>
      <w:r w:rsidRPr="00CC4333">
        <w:rPr>
          <w:rFonts w:ascii="Book Antiqua" w:eastAsia="等线" w:hAnsi="Book Antiqua" w:cs="Times New Roman"/>
          <w:color w:val="000000" w:themeColor="text1"/>
          <w:sz w:val="24"/>
          <w:szCs w:val="24"/>
        </w:rPr>
        <w:t xml:space="preserve">lesions in all </w:t>
      </w:r>
      <w:r w:rsidR="000D751D">
        <w:rPr>
          <w:rFonts w:ascii="Book Antiqua" w:eastAsia="等线" w:hAnsi="Book Antiqua" w:cs="Times New Roman"/>
          <w:color w:val="000000" w:themeColor="text1"/>
          <w:sz w:val="24"/>
          <w:szCs w:val="24"/>
        </w:rPr>
        <w:t>3</w:t>
      </w:r>
      <w:r w:rsidR="000D751D" w:rsidRPr="00CC4333">
        <w:rPr>
          <w:rFonts w:ascii="Book Antiqua" w:eastAsia="等线" w:hAnsi="Book Antiqua" w:cs="Times New Roman"/>
          <w:color w:val="000000" w:themeColor="text1"/>
          <w:sz w:val="24"/>
          <w:szCs w:val="24"/>
        </w:rPr>
        <w:t xml:space="preserve"> </w:t>
      </w:r>
      <w:r w:rsidRPr="00CC4333">
        <w:rPr>
          <w:rFonts w:ascii="Book Antiqua" w:eastAsia="等线" w:hAnsi="Book Antiqua" w:cs="Times New Roman"/>
          <w:color w:val="000000" w:themeColor="text1"/>
          <w:sz w:val="24"/>
          <w:szCs w:val="24"/>
        </w:rPr>
        <w:t>patients at</w:t>
      </w:r>
      <w:r w:rsidR="00497392" w:rsidRPr="00CC4333">
        <w:rPr>
          <w:rFonts w:ascii="Book Antiqua" w:eastAsia="等线" w:hAnsi="Book Antiqua" w:cs="Times New Roman"/>
          <w:color w:val="000000" w:themeColor="text1"/>
          <w:sz w:val="24"/>
          <w:szCs w:val="24"/>
        </w:rPr>
        <w:t xml:space="preserve"> different time points are shown in Fig</w:t>
      </w:r>
      <w:r w:rsidRPr="00CC4333">
        <w:rPr>
          <w:rFonts w:ascii="Book Antiqua" w:eastAsia="等线" w:hAnsi="Book Antiqua" w:cs="Times New Roman"/>
          <w:color w:val="000000" w:themeColor="text1"/>
          <w:sz w:val="24"/>
          <w:szCs w:val="24"/>
        </w:rPr>
        <w:t>ure</w:t>
      </w:r>
      <w:r w:rsidR="00497392" w:rsidRPr="00CC4333">
        <w:rPr>
          <w:rFonts w:ascii="Book Antiqua" w:eastAsia="等线" w:hAnsi="Book Antiqua" w:cs="Times New Roman"/>
          <w:color w:val="000000" w:themeColor="text1"/>
          <w:sz w:val="24"/>
          <w:szCs w:val="24"/>
        </w:rPr>
        <w:t xml:space="preserve"> 1.</w:t>
      </w:r>
    </w:p>
    <w:p w14:paraId="0959C0B3" w14:textId="77777777" w:rsidR="00C922B4" w:rsidRPr="00CC4333" w:rsidRDefault="00C922B4">
      <w:pPr>
        <w:adjustRightInd w:val="0"/>
        <w:snapToGrid w:val="0"/>
        <w:spacing w:line="360" w:lineRule="auto"/>
        <w:rPr>
          <w:rFonts w:ascii="Book Antiqua" w:eastAsia="ArialNarrow-BoldItalic" w:hAnsi="Book Antiqua" w:cs="Times New Roman"/>
          <w:b/>
          <w:bCs/>
          <w:iCs/>
          <w:color w:val="000000" w:themeColor="text1"/>
          <w:kern w:val="0"/>
          <w:sz w:val="24"/>
          <w:szCs w:val="24"/>
        </w:rPr>
      </w:pPr>
    </w:p>
    <w:p w14:paraId="534256E9" w14:textId="77777777" w:rsidR="00CD4F04" w:rsidRPr="00CC4333" w:rsidRDefault="003538F5">
      <w:pPr>
        <w:adjustRightInd w:val="0"/>
        <w:snapToGrid w:val="0"/>
        <w:spacing w:line="360" w:lineRule="auto"/>
        <w:rPr>
          <w:rFonts w:ascii="Book Antiqua" w:eastAsia="ArialNarrow-BoldItalic" w:hAnsi="Book Antiqua" w:cs="Times New Roman"/>
          <w:b/>
          <w:bCs/>
          <w:iCs/>
          <w:color w:val="000000" w:themeColor="text1"/>
          <w:kern w:val="0"/>
          <w:sz w:val="24"/>
          <w:szCs w:val="24"/>
          <w:u w:val="single"/>
        </w:rPr>
      </w:pPr>
      <w:r w:rsidRPr="00CC4333">
        <w:rPr>
          <w:rFonts w:ascii="Book Antiqua" w:eastAsia="ArialNarrow-BoldItalic" w:hAnsi="Book Antiqua" w:cs="Times New Roman"/>
          <w:b/>
          <w:bCs/>
          <w:iCs/>
          <w:color w:val="000000" w:themeColor="text1"/>
          <w:kern w:val="0"/>
          <w:sz w:val="24"/>
          <w:szCs w:val="24"/>
          <w:u w:val="single"/>
        </w:rPr>
        <w:t>FINAL DIAGNOSIS</w:t>
      </w:r>
    </w:p>
    <w:p w14:paraId="330D1837" w14:textId="051D0660" w:rsidR="00CD4F04" w:rsidRPr="00CC4333" w:rsidRDefault="003538F5">
      <w:pPr>
        <w:adjustRightInd w:val="0"/>
        <w:snapToGrid w:val="0"/>
        <w:spacing w:line="360" w:lineRule="auto"/>
        <w:rPr>
          <w:rFonts w:ascii="Book Antiqua" w:eastAsia="等线" w:hAnsi="Book Antiqua" w:cs="Times New Roman"/>
          <w:color w:val="000000" w:themeColor="text1"/>
          <w:sz w:val="24"/>
          <w:szCs w:val="24"/>
        </w:rPr>
      </w:pPr>
      <w:r w:rsidRPr="00CC4333">
        <w:rPr>
          <w:rFonts w:ascii="Book Antiqua" w:eastAsia="等线" w:hAnsi="Book Antiqua" w:cs="Times New Roman"/>
          <w:color w:val="000000" w:themeColor="text1"/>
          <w:sz w:val="24"/>
          <w:szCs w:val="24"/>
        </w:rPr>
        <w:t>T</w:t>
      </w:r>
      <w:r w:rsidR="00495F8C" w:rsidRPr="00CC4333">
        <w:rPr>
          <w:rFonts w:ascii="Book Antiqua" w:eastAsia="等线" w:hAnsi="Book Antiqua" w:cs="Times New Roman"/>
          <w:color w:val="000000" w:themeColor="text1"/>
          <w:sz w:val="24"/>
          <w:szCs w:val="24"/>
        </w:rPr>
        <w:t xml:space="preserve">he </w:t>
      </w:r>
      <w:r w:rsidR="00542525">
        <w:rPr>
          <w:rFonts w:ascii="Book Antiqua" w:eastAsia="等线" w:hAnsi="Book Antiqua" w:cs="Times New Roman"/>
          <w:color w:val="000000" w:themeColor="text1"/>
          <w:sz w:val="24"/>
          <w:szCs w:val="24"/>
        </w:rPr>
        <w:t>3</w:t>
      </w:r>
      <w:r w:rsidR="00542525" w:rsidRPr="00CC4333">
        <w:rPr>
          <w:rFonts w:ascii="Book Antiqua" w:eastAsia="等线" w:hAnsi="Book Antiqua" w:cs="Times New Roman"/>
          <w:color w:val="000000" w:themeColor="text1"/>
          <w:sz w:val="24"/>
          <w:szCs w:val="24"/>
        </w:rPr>
        <w:t xml:space="preserve"> </w:t>
      </w:r>
      <w:r w:rsidR="00495F8C" w:rsidRPr="00CC4333">
        <w:rPr>
          <w:rFonts w:ascii="Book Antiqua" w:eastAsia="等线" w:hAnsi="Book Antiqua" w:cs="Times New Roman"/>
          <w:color w:val="000000" w:themeColor="text1"/>
          <w:sz w:val="24"/>
          <w:szCs w:val="24"/>
        </w:rPr>
        <w:t>patients were confirmed</w:t>
      </w:r>
      <w:r w:rsidRPr="00CC4333">
        <w:rPr>
          <w:rFonts w:ascii="Book Antiqua" w:eastAsia="等线" w:hAnsi="Book Antiqua" w:cs="Times New Roman"/>
          <w:color w:val="000000" w:themeColor="text1"/>
          <w:sz w:val="24"/>
          <w:szCs w:val="24"/>
        </w:rPr>
        <w:t xml:space="preserve"> with COVID-19</w:t>
      </w:r>
      <w:r w:rsidR="001D74FC" w:rsidRPr="00CC4333">
        <w:rPr>
          <w:rFonts w:ascii="Book Antiqua" w:hAnsi="Book Antiqua"/>
          <w:color w:val="000000" w:themeColor="text1"/>
          <w:sz w:val="24"/>
          <w:szCs w:val="24"/>
        </w:rPr>
        <w:t xml:space="preserve"> </w:t>
      </w:r>
      <w:r w:rsidR="001D74FC" w:rsidRPr="00CC4333">
        <w:rPr>
          <w:rFonts w:ascii="Book Antiqua" w:eastAsia="等线" w:hAnsi="Book Antiqua" w:cs="Times New Roman"/>
          <w:color w:val="000000" w:themeColor="text1"/>
          <w:sz w:val="24"/>
          <w:szCs w:val="24"/>
        </w:rPr>
        <w:t>by positive SARS-CoV-2 oropharyngeal swab test at our local CDC.</w:t>
      </w:r>
      <w:r w:rsidRPr="00CC4333">
        <w:rPr>
          <w:rFonts w:ascii="Book Antiqua" w:eastAsia="等线" w:hAnsi="Book Antiqua" w:cs="Times New Roman"/>
          <w:color w:val="000000" w:themeColor="text1"/>
          <w:sz w:val="24"/>
          <w:szCs w:val="24"/>
        </w:rPr>
        <w:t xml:space="preserve"> </w:t>
      </w:r>
    </w:p>
    <w:p w14:paraId="1866BB38" w14:textId="77777777" w:rsidR="00C922B4" w:rsidRPr="00CC4333" w:rsidRDefault="00C922B4">
      <w:pPr>
        <w:adjustRightInd w:val="0"/>
        <w:snapToGrid w:val="0"/>
        <w:spacing w:line="360" w:lineRule="auto"/>
        <w:rPr>
          <w:rFonts w:ascii="Book Antiqua" w:eastAsia="等线" w:hAnsi="Book Antiqua" w:cs="Times New Roman"/>
          <w:color w:val="000000" w:themeColor="text1"/>
          <w:sz w:val="24"/>
          <w:szCs w:val="24"/>
        </w:rPr>
      </w:pPr>
    </w:p>
    <w:p w14:paraId="38290087" w14:textId="77777777" w:rsidR="00CD4F04" w:rsidRPr="00CC4333" w:rsidRDefault="003538F5">
      <w:pPr>
        <w:adjustRightInd w:val="0"/>
        <w:snapToGrid w:val="0"/>
        <w:spacing w:line="360" w:lineRule="auto"/>
        <w:rPr>
          <w:rFonts w:ascii="Book Antiqua" w:eastAsia="ArialNarrow-BoldItalic" w:hAnsi="Book Antiqua" w:cs="Times New Roman"/>
          <w:b/>
          <w:bCs/>
          <w:iCs/>
          <w:color w:val="000000" w:themeColor="text1"/>
          <w:kern w:val="0"/>
          <w:sz w:val="24"/>
          <w:szCs w:val="24"/>
          <w:u w:val="single"/>
        </w:rPr>
      </w:pPr>
      <w:r w:rsidRPr="00CC4333">
        <w:rPr>
          <w:rFonts w:ascii="Book Antiqua" w:eastAsia="ArialNarrow-BoldItalic" w:hAnsi="Book Antiqua" w:cs="Times New Roman"/>
          <w:b/>
          <w:bCs/>
          <w:iCs/>
          <w:color w:val="000000" w:themeColor="text1"/>
          <w:kern w:val="0"/>
          <w:sz w:val="24"/>
          <w:szCs w:val="24"/>
          <w:u w:val="single"/>
        </w:rPr>
        <w:t>TREATMENT</w:t>
      </w:r>
    </w:p>
    <w:p w14:paraId="180602D4" w14:textId="458A50CA" w:rsidR="00CD4F04" w:rsidRPr="00CC4333" w:rsidRDefault="00495F8C">
      <w:pPr>
        <w:adjustRightInd w:val="0"/>
        <w:snapToGrid w:val="0"/>
        <w:spacing w:line="360" w:lineRule="auto"/>
        <w:rPr>
          <w:rFonts w:ascii="Book Antiqua" w:eastAsia="ArialNarrow-BoldItalic" w:hAnsi="Book Antiqua" w:cs="Times New Roman"/>
          <w:bCs/>
          <w:iCs/>
          <w:color w:val="000000" w:themeColor="text1"/>
          <w:kern w:val="0"/>
          <w:sz w:val="24"/>
          <w:szCs w:val="24"/>
        </w:rPr>
      </w:pPr>
      <w:r w:rsidRPr="00CC4333">
        <w:rPr>
          <w:rFonts w:ascii="Book Antiqua" w:eastAsia="ArialNarrow-BoldItalic" w:hAnsi="Book Antiqua" w:cs="Times New Roman"/>
          <w:bCs/>
          <w:iCs/>
          <w:color w:val="000000" w:themeColor="text1"/>
          <w:kern w:val="0"/>
          <w:sz w:val="24"/>
          <w:szCs w:val="24"/>
        </w:rPr>
        <w:t xml:space="preserve">All </w:t>
      </w:r>
      <w:r w:rsidR="00542525">
        <w:rPr>
          <w:rFonts w:ascii="Book Antiqua" w:eastAsia="ArialNarrow-BoldItalic" w:hAnsi="Book Antiqua" w:cs="Times New Roman"/>
          <w:bCs/>
          <w:iCs/>
          <w:color w:val="000000" w:themeColor="text1"/>
          <w:kern w:val="0"/>
          <w:sz w:val="24"/>
          <w:szCs w:val="24"/>
        </w:rPr>
        <w:t>3</w:t>
      </w:r>
      <w:r w:rsidR="00542525" w:rsidRPr="00CC4333">
        <w:rPr>
          <w:rFonts w:ascii="Book Antiqua" w:eastAsia="ArialNarrow-BoldItalic" w:hAnsi="Book Antiqua" w:cs="Times New Roman"/>
          <w:bCs/>
          <w:iCs/>
          <w:color w:val="000000" w:themeColor="text1"/>
          <w:kern w:val="0"/>
          <w:sz w:val="24"/>
          <w:szCs w:val="24"/>
        </w:rPr>
        <w:t xml:space="preserve"> </w:t>
      </w:r>
      <w:r w:rsidRPr="00CC4333">
        <w:rPr>
          <w:rFonts w:ascii="Book Antiqua" w:eastAsia="ArialNarrow-BoldItalic" w:hAnsi="Book Antiqua" w:cs="Times New Roman"/>
          <w:bCs/>
          <w:iCs/>
          <w:color w:val="000000" w:themeColor="text1"/>
          <w:kern w:val="0"/>
          <w:sz w:val="24"/>
          <w:szCs w:val="24"/>
        </w:rPr>
        <w:t>patients did not receive</w:t>
      </w:r>
      <w:r w:rsidR="003538F5" w:rsidRPr="00CC4333">
        <w:rPr>
          <w:rFonts w:ascii="Book Antiqua" w:eastAsia="ArialNarrow-BoldItalic" w:hAnsi="Book Antiqua" w:cs="Times New Roman"/>
          <w:bCs/>
          <w:iCs/>
          <w:color w:val="000000" w:themeColor="text1"/>
          <w:kern w:val="0"/>
          <w:sz w:val="24"/>
          <w:szCs w:val="24"/>
        </w:rPr>
        <w:t xml:space="preserve"> any treatment</w:t>
      </w:r>
      <w:r w:rsidR="003538F5" w:rsidRPr="00CC4333">
        <w:rPr>
          <w:rFonts w:ascii="Book Antiqua" w:hAnsi="Book Antiqua"/>
          <w:color w:val="000000" w:themeColor="text1"/>
          <w:sz w:val="24"/>
          <w:szCs w:val="24"/>
        </w:rPr>
        <w:t xml:space="preserve"> </w:t>
      </w:r>
      <w:r w:rsidRPr="00CC4333">
        <w:rPr>
          <w:rFonts w:ascii="Book Antiqua" w:eastAsia="ArialNarrow-BoldItalic" w:hAnsi="Book Antiqua" w:cs="Times New Roman"/>
          <w:bCs/>
          <w:iCs/>
          <w:color w:val="000000" w:themeColor="text1"/>
          <w:kern w:val="0"/>
          <w:sz w:val="24"/>
          <w:szCs w:val="24"/>
        </w:rPr>
        <w:t>for low-grade fever</w:t>
      </w:r>
      <w:r w:rsidR="003538F5" w:rsidRPr="00CC4333">
        <w:rPr>
          <w:rFonts w:ascii="Book Antiqua" w:eastAsia="ArialNarrow-BoldItalic" w:hAnsi="Book Antiqua" w:cs="Times New Roman"/>
          <w:bCs/>
          <w:iCs/>
          <w:color w:val="000000" w:themeColor="text1"/>
          <w:kern w:val="0"/>
          <w:sz w:val="24"/>
          <w:szCs w:val="24"/>
        </w:rPr>
        <w:t xml:space="preserve">, and </w:t>
      </w:r>
      <w:r w:rsidRPr="00CC4333">
        <w:rPr>
          <w:rFonts w:ascii="Book Antiqua" w:eastAsia="ArialNarrow-BoldItalic" w:hAnsi="Book Antiqua" w:cs="Times New Roman"/>
          <w:bCs/>
          <w:iCs/>
          <w:color w:val="000000" w:themeColor="text1"/>
          <w:kern w:val="0"/>
          <w:sz w:val="24"/>
          <w:szCs w:val="24"/>
        </w:rPr>
        <w:t xml:space="preserve">body </w:t>
      </w:r>
      <w:r w:rsidR="003538F5" w:rsidRPr="00CC4333">
        <w:rPr>
          <w:rFonts w:ascii="Book Antiqua" w:eastAsia="ArialNarrow-BoldItalic" w:hAnsi="Book Antiqua" w:cs="Times New Roman"/>
          <w:bCs/>
          <w:iCs/>
          <w:color w:val="000000" w:themeColor="text1"/>
          <w:kern w:val="0"/>
          <w:sz w:val="24"/>
          <w:szCs w:val="24"/>
        </w:rPr>
        <w:t>temperature returned to normal after several days.</w:t>
      </w:r>
    </w:p>
    <w:p w14:paraId="39A732F1" w14:textId="77777777" w:rsidR="00C922B4" w:rsidRPr="00CC4333" w:rsidRDefault="00C922B4">
      <w:pPr>
        <w:adjustRightInd w:val="0"/>
        <w:snapToGrid w:val="0"/>
        <w:spacing w:line="360" w:lineRule="auto"/>
        <w:rPr>
          <w:rFonts w:ascii="Book Antiqua" w:eastAsia="ArialNarrow-BoldItalic" w:hAnsi="Book Antiqua" w:cs="Times New Roman"/>
          <w:bCs/>
          <w:iCs/>
          <w:color w:val="000000" w:themeColor="text1"/>
          <w:kern w:val="0"/>
          <w:sz w:val="24"/>
          <w:szCs w:val="24"/>
        </w:rPr>
      </w:pPr>
    </w:p>
    <w:p w14:paraId="5E5A1CAB" w14:textId="77777777" w:rsidR="00CD4F04" w:rsidRPr="00CC4333" w:rsidRDefault="003538F5">
      <w:pPr>
        <w:adjustRightInd w:val="0"/>
        <w:snapToGrid w:val="0"/>
        <w:spacing w:line="360" w:lineRule="auto"/>
        <w:rPr>
          <w:rFonts w:ascii="Book Antiqua" w:eastAsia="ArialNarrow-BoldItalic" w:hAnsi="Book Antiqua" w:cs="Times New Roman"/>
          <w:b/>
          <w:bCs/>
          <w:iCs/>
          <w:color w:val="000000" w:themeColor="text1"/>
          <w:kern w:val="0"/>
          <w:sz w:val="24"/>
          <w:szCs w:val="24"/>
          <w:u w:val="single"/>
        </w:rPr>
      </w:pPr>
      <w:r w:rsidRPr="00CC4333">
        <w:rPr>
          <w:rFonts w:ascii="Book Antiqua" w:eastAsia="ArialNarrow-BoldItalic" w:hAnsi="Book Antiqua" w:cs="Times New Roman"/>
          <w:b/>
          <w:bCs/>
          <w:iCs/>
          <w:color w:val="000000" w:themeColor="text1"/>
          <w:kern w:val="0"/>
          <w:sz w:val="24"/>
          <w:szCs w:val="24"/>
          <w:u w:val="single"/>
        </w:rPr>
        <w:t>OUTCOME AND FOLLOW-UP</w:t>
      </w:r>
    </w:p>
    <w:p w14:paraId="420AB326" w14:textId="664A2CE6" w:rsidR="00CD4F04" w:rsidRPr="00CC4333" w:rsidRDefault="003538F5">
      <w:pPr>
        <w:adjustRightInd w:val="0"/>
        <w:snapToGrid w:val="0"/>
        <w:spacing w:line="360" w:lineRule="auto"/>
        <w:rPr>
          <w:rFonts w:ascii="Book Antiqua" w:eastAsia="ArialNarrow-BoldItalic" w:hAnsi="Book Antiqua" w:cs="Times New Roman"/>
          <w:bCs/>
          <w:iCs/>
          <w:color w:val="000000" w:themeColor="text1"/>
          <w:kern w:val="0"/>
          <w:sz w:val="24"/>
          <w:szCs w:val="24"/>
        </w:rPr>
      </w:pPr>
      <w:r w:rsidRPr="00CC4333">
        <w:rPr>
          <w:rFonts w:ascii="Book Antiqua" w:eastAsia="ArialNarrow-BoldItalic" w:hAnsi="Book Antiqua" w:cs="Times New Roman"/>
          <w:bCs/>
          <w:iCs/>
          <w:color w:val="000000" w:themeColor="text1"/>
          <w:kern w:val="0"/>
          <w:sz w:val="24"/>
          <w:szCs w:val="24"/>
        </w:rPr>
        <w:t xml:space="preserve">The </w:t>
      </w:r>
      <w:r w:rsidR="00542525">
        <w:rPr>
          <w:rFonts w:ascii="Book Antiqua" w:eastAsia="ArialNarrow-BoldItalic" w:hAnsi="Book Antiqua" w:cs="Times New Roman"/>
          <w:bCs/>
          <w:iCs/>
          <w:color w:val="000000" w:themeColor="text1"/>
          <w:kern w:val="0"/>
          <w:sz w:val="24"/>
          <w:szCs w:val="24"/>
        </w:rPr>
        <w:t>3</w:t>
      </w:r>
      <w:r w:rsidR="00542525" w:rsidRPr="00CC4333">
        <w:rPr>
          <w:rFonts w:ascii="Book Antiqua" w:eastAsia="ArialNarrow-BoldItalic" w:hAnsi="Book Antiqua" w:cs="Times New Roman"/>
          <w:bCs/>
          <w:iCs/>
          <w:color w:val="000000" w:themeColor="text1"/>
          <w:kern w:val="0"/>
          <w:sz w:val="24"/>
          <w:szCs w:val="24"/>
        </w:rPr>
        <w:t xml:space="preserve"> </w:t>
      </w:r>
      <w:r w:rsidRPr="00CC4333">
        <w:rPr>
          <w:rFonts w:ascii="Book Antiqua" w:eastAsia="ArialNarrow-BoldItalic" w:hAnsi="Book Antiqua" w:cs="Times New Roman"/>
          <w:bCs/>
          <w:iCs/>
          <w:color w:val="000000" w:themeColor="text1"/>
          <w:kern w:val="0"/>
          <w:sz w:val="24"/>
          <w:szCs w:val="24"/>
        </w:rPr>
        <w:t xml:space="preserve">patients had </w:t>
      </w:r>
      <w:r w:rsidR="00495F8C" w:rsidRPr="00CC4333">
        <w:rPr>
          <w:rFonts w:ascii="Book Antiqua" w:eastAsia="ArialNarrow-BoldItalic" w:hAnsi="Book Antiqua" w:cs="Times New Roman"/>
          <w:bCs/>
          <w:iCs/>
          <w:color w:val="000000" w:themeColor="text1"/>
          <w:kern w:val="0"/>
          <w:sz w:val="24"/>
          <w:szCs w:val="24"/>
        </w:rPr>
        <w:t>n</w:t>
      </w:r>
      <w:r w:rsidR="00ED02AE" w:rsidRPr="00CC4333">
        <w:rPr>
          <w:rFonts w:ascii="Book Antiqua" w:eastAsia="ArialNarrow-BoldItalic" w:hAnsi="Book Antiqua" w:cs="Times New Roman"/>
          <w:bCs/>
          <w:iCs/>
          <w:color w:val="000000" w:themeColor="text1"/>
          <w:kern w:val="0"/>
          <w:sz w:val="24"/>
          <w:szCs w:val="24"/>
        </w:rPr>
        <w:t xml:space="preserve">o recurrence of low-grade fever, </w:t>
      </w:r>
      <w:r w:rsidR="00495F8C" w:rsidRPr="00CC4333">
        <w:rPr>
          <w:rFonts w:ascii="Book Antiqua" w:eastAsia="ArialNarrow-BoldItalic" w:hAnsi="Book Antiqua" w:cs="Times New Roman"/>
          <w:bCs/>
          <w:iCs/>
          <w:color w:val="000000" w:themeColor="text1"/>
          <w:kern w:val="0"/>
          <w:sz w:val="24"/>
          <w:szCs w:val="24"/>
        </w:rPr>
        <w:t>any other discomfort</w:t>
      </w:r>
      <w:r w:rsidR="00ED02AE" w:rsidRPr="00CC4333">
        <w:rPr>
          <w:rFonts w:ascii="Book Antiqua" w:eastAsia="ArialNarrow-BoldItalic" w:hAnsi="Book Antiqua" w:cs="Times New Roman"/>
          <w:bCs/>
          <w:iCs/>
          <w:color w:val="000000" w:themeColor="text1"/>
          <w:kern w:val="0"/>
          <w:sz w:val="24"/>
          <w:szCs w:val="24"/>
        </w:rPr>
        <w:t>,</w:t>
      </w:r>
      <w:r w:rsidR="00ED02AE" w:rsidRPr="00CC4333">
        <w:rPr>
          <w:rFonts w:ascii="Book Antiqua" w:hAnsi="Book Antiqua"/>
          <w:color w:val="000000" w:themeColor="text1"/>
          <w:sz w:val="24"/>
          <w:szCs w:val="24"/>
        </w:rPr>
        <w:t xml:space="preserve"> </w:t>
      </w:r>
      <w:r w:rsidR="00ED02AE" w:rsidRPr="00CC4333">
        <w:rPr>
          <w:rFonts w:ascii="Book Antiqua" w:eastAsia="ArialNarrow-BoldItalic" w:hAnsi="Book Antiqua" w:cs="Times New Roman"/>
          <w:bCs/>
          <w:iCs/>
          <w:color w:val="000000" w:themeColor="text1"/>
          <w:kern w:val="0"/>
          <w:sz w:val="24"/>
          <w:szCs w:val="24"/>
        </w:rPr>
        <w:t>or comorbidities</w:t>
      </w:r>
      <w:r w:rsidR="00495F8C" w:rsidRPr="00CC4333">
        <w:rPr>
          <w:rFonts w:ascii="Book Antiqua" w:eastAsia="ArialNarrow-BoldItalic" w:hAnsi="Book Antiqua" w:cs="Times New Roman"/>
          <w:bCs/>
          <w:iCs/>
          <w:color w:val="000000" w:themeColor="text1"/>
          <w:kern w:val="0"/>
          <w:sz w:val="24"/>
          <w:szCs w:val="24"/>
        </w:rPr>
        <w:t>. Patients A and C had no</w:t>
      </w:r>
      <w:r w:rsidRPr="00CC4333">
        <w:rPr>
          <w:rFonts w:ascii="Book Antiqua" w:eastAsia="ArialNarrow-BoldItalic" w:hAnsi="Book Antiqua" w:cs="Times New Roman"/>
          <w:bCs/>
          <w:iCs/>
          <w:color w:val="000000" w:themeColor="text1"/>
          <w:kern w:val="0"/>
          <w:sz w:val="24"/>
          <w:szCs w:val="24"/>
        </w:rPr>
        <w:t xml:space="preserve"> recurrence of positive SARS-CoV-2</w:t>
      </w:r>
      <w:r w:rsidR="00495F8C" w:rsidRPr="00CC4333">
        <w:rPr>
          <w:rFonts w:ascii="Book Antiqua" w:eastAsia="ArialNarrow-BoldItalic" w:hAnsi="Book Antiqua" w:cs="Times New Roman"/>
          <w:bCs/>
          <w:iCs/>
          <w:color w:val="000000" w:themeColor="text1"/>
          <w:kern w:val="0"/>
          <w:sz w:val="24"/>
          <w:szCs w:val="24"/>
        </w:rPr>
        <w:t xml:space="preserve"> tests</w:t>
      </w:r>
      <w:r w:rsidRPr="00CC4333">
        <w:rPr>
          <w:rFonts w:ascii="Book Antiqua" w:eastAsia="ArialNarrow-BoldItalic" w:hAnsi="Book Antiqua" w:cs="Times New Roman"/>
          <w:bCs/>
          <w:iCs/>
          <w:color w:val="000000" w:themeColor="text1"/>
          <w:kern w:val="0"/>
          <w:sz w:val="24"/>
          <w:szCs w:val="24"/>
        </w:rPr>
        <w:t xml:space="preserve">. SARS-CoV-2 tests </w:t>
      </w:r>
      <w:r w:rsidR="00495F8C" w:rsidRPr="00CC4333">
        <w:rPr>
          <w:rFonts w:ascii="Book Antiqua" w:eastAsia="ArialNarrow-BoldItalic" w:hAnsi="Book Antiqua" w:cs="Times New Roman"/>
          <w:bCs/>
          <w:iCs/>
          <w:color w:val="000000" w:themeColor="text1"/>
          <w:kern w:val="0"/>
          <w:sz w:val="24"/>
          <w:szCs w:val="24"/>
        </w:rPr>
        <w:t>in Patient B were negative on March 4 and did not change to</w:t>
      </w:r>
      <w:r w:rsidRPr="00CC4333">
        <w:rPr>
          <w:rFonts w:ascii="Book Antiqua" w:eastAsia="ArialNarrow-BoldItalic" w:hAnsi="Book Antiqua" w:cs="Times New Roman"/>
          <w:bCs/>
          <w:iCs/>
          <w:color w:val="000000" w:themeColor="text1"/>
          <w:kern w:val="0"/>
          <w:sz w:val="24"/>
          <w:szCs w:val="24"/>
        </w:rPr>
        <w:t xml:space="preserve"> positive.</w:t>
      </w:r>
    </w:p>
    <w:p w14:paraId="2F878947" w14:textId="77777777" w:rsidR="00C922B4" w:rsidRPr="00CC4333" w:rsidRDefault="00C922B4">
      <w:pPr>
        <w:adjustRightInd w:val="0"/>
        <w:snapToGrid w:val="0"/>
        <w:spacing w:line="360" w:lineRule="auto"/>
        <w:rPr>
          <w:rFonts w:ascii="Book Antiqua" w:eastAsia="ArialNarrow-BoldItalic" w:hAnsi="Book Antiqua" w:cs="Times New Roman"/>
          <w:bCs/>
          <w:iCs/>
          <w:color w:val="000000" w:themeColor="text1"/>
          <w:kern w:val="0"/>
          <w:sz w:val="24"/>
          <w:szCs w:val="24"/>
        </w:rPr>
      </w:pPr>
    </w:p>
    <w:p w14:paraId="7DAA45C7" w14:textId="77777777" w:rsidR="00CD4F04" w:rsidRPr="00CC4333" w:rsidRDefault="003538F5">
      <w:pPr>
        <w:adjustRightInd w:val="0"/>
        <w:snapToGrid w:val="0"/>
        <w:spacing w:line="360" w:lineRule="auto"/>
        <w:rPr>
          <w:rFonts w:ascii="Book Antiqua" w:eastAsia="等线" w:hAnsi="Book Antiqua" w:cs="Times New Roman"/>
          <w:b/>
          <w:color w:val="000000" w:themeColor="text1"/>
          <w:sz w:val="24"/>
          <w:szCs w:val="24"/>
          <w:u w:val="single"/>
        </w:rPr>
      </w:pPr>
      <w:r w:rsidRPr="00CC4333">
        <w:rPr>
          <w:rFonts w:ascii="Book Antiqua" w:eastAsia="宋体" w:hAnsi="Book Antiqua" w:cs="Times New Roman"/>
          <w:b/>
          <w:color w:val="000000" w:themeColor="text1"/>
          <w:sz w:val="24"/>
          <w:szCs w:val="24"/>
          <w:u w:val="single"/>
        </w:rPr>
        <w:t>DISCUSSION</w:t>
      </w:r>
    </w:p>
    <w:p w14:paraId="0843CD18" w14:textId="46A95363" w:rsidR="00744ABB" w:rsidRPr="00CC4333" w:rsidRDefault="00495F8C">
      <w:pPr>
        <w:adjustRightInd w:val="0"/>
        <w:snapToGrid w:val="0"/>
        <w:spacing w:line="360" w:lineRule="auto"/>
        <w:rPr>
          <w:rFonts w:ascii="Book Antiqua" w:eastAsia="等线" w:hAnsi="Book Antiqua" w:cs="Times New Roman"/>
          <w:color w:val="000000" w:themeColor="text1"/>
          <w:sz w:val="24"/>
          <w:szCs w:val="24"/>
        </w:rPr>
      </w:pPr>
      <w:r w:rsidRPr="00CC4333">
        <w:rPr>
          <w:rFonts w:ascii="Book Antiqua" w:eastAsia="等线" w:hAnsi="Book Antiqua" w:cs="Times New Roman"/>
          <w:color w:val="000000" w:themeColor="text1"/>
          <w:sz w:val="24"/>
          <w:szCs w:val="24"/>
        </w:rPr>
        <w:t>S</w:t>
      </w:r>
      <w:r w:rsidR="003538F5" w:rsidRPr="00CC4333">
        <w:rPr>
          <w:rFonts w:ascii="Book Antiqua" w:eastAsia="等线" w:hAnsi="Book Antiqua" w:cs="Times New Roman"/>
          <w:color w:val="000000" w:themeColor="text1"/>
          <w:sz w:val="24"/>
          <w:szCs w:val="24"/>
        </w:rPr>
        <w:t>elf-limiting low-grade fever</w:t>
      </w:r>
      <w:r w:rsidR="007C4798" w:rsidRPr="00CC4333">
        <w:rPr>
          <w:rFonts w:ascii="Book Antiqua" w:eastAsia="等线" w:hAnsi="Book Antiqua" w:cs="Times New Roman"/>
          <w:color w:val="000000" w:themeColor="text1"/>
          <w:sz w:val="24"/>
          <w:szCs w:val="24"/>
        </w:rPr>
        <w:t xml:space="preserve"> during COVID-19</w:t>
      </w:r>
      <w:r w:rsidR="003538F5" w:rsidRPr="00CC4333">
        <w:rPr>
          <w:rFonts w:ascii="Book Antiqua" w:eastAsia="等线" w:hAnsi="Book Antiqua" w:cs="Times New Roman"/>
          <w:color w:val="000000" w:themeColor="text1"/>
          <w:sz w:val="24"/>
          <w:szCs w:val="24"/>
        </w:rPr>
        <w:t xml:space="preserve"> convalescence is an atypical symptom of infectious disea</w:t>
      </w:r>
      <w:r w:rsidR="007C4798" w:rsidRPr="00CC4333">
        <w:rPr>
          <w:rFonts w:ascii="Book Antiqua" w:eastAsia="等线" w:hAnsi="Book Antiqua" w:cs="Times New Roman"/>
          <w:color w:val="000000" w:themeColor="text1"/>
          <w:sz w:val="24"/>
          <w:szCs w:val="24"/>
        </w:rPr>
        <w:t>ses. The characteristics of the</w:t>
      </w:r>
      <w:r w:rsidR="003538F5" w:rsidRPr="00CC4333">
        <w:rPr>
          <w:rFonts w:ascii="Book Antiqua" w:eastAsia="等线" w:hAnsi="Book Antiqua" w:cs="Times New Roman"/>
          <w:color w:val="000000" w:themeColor="text1"/>
          <w:sz w:val="24"/>
          <w:szCs w:val="24"/>
        </w:rPr>
        <w:t xml:space="preserve"> </w:t>
      </w:r>
      <w:r w:rsidR="000D751D">
        <w:rPr>
          <w:rFonts w:ascii="Book Antiqua" w:eastAsia="等线" w:hAnsi="Book Antiqua" w:cs="Times New Roman"/>
          <w:color w:val="000000" w:themeColor="text1"/>
          <w:sz w:val="24"/>
          <w:szCs w:val="24"/>
        </w:rPr>
        <w:t>3</w:t>
      </w:r>
      <w:r w:rsidR="000D751D" w:rsidRPr="00CC4333">
        <w:rPr>
          <w:rFonts w:ascii="Book Antiqua" w:eastAsia="等线" w:hAnsi="Book Antiqua" w:cs="Times New Roman"/>
          <w:color w:val="000000" w:themeColor="text1"/>
          <w:sz w:val="24"/>
          <w:szCs w:val="24"/>
        </w:rPr>
        <w:t xml:space="preserve"> </w:t>
      </w:r>
      <w:r w:rsidR="007C4798" w:rsidRPr="00CC4333">
        <w:rPr>
          <w:rFonts w:ascii="Book Antiqua" w:eastAsia="等线" w:hAnsi="Book Antiqua" w:cs="Times New Roman"/>
          <w:color w:val="000000" w:themeColor="text1"/>
          <w:sz w:val="24"/>
          <w:szCs w:val="24"/>
        </w:rPr>
        <w:t>presented cases are summarized as follows.</w:t>
      </w:r>
    </w:p>
    <w:p w14:paraId="2C1FD77B" w14:textId="76DB0907" w:rsidR="008A2E38" w:rsidRPr="00CC4333" w:rsidRDefault="007C4798">
      <w:pPr>
        <w:adjustRightInd w:val="0"/>
        <w:snapToGrid w:val="0"/>
        <w:spacing w:line="360" w:lineRule="auto"/>
        <w:ind w:firstLineChars="100" w:firstLine="240"/>
        <w:rPr>
          <w:rFonts w:ascii="Book Antiqua" w:eastAsia="等线" w:hAnsi="Book Antiqua" w:cs="Times New Roman"/>
          <w:color w:val="000000" w:themeColor="text1"/>
          <w:sz w:val="24"/>
          <w:szCs w:val="24"/>
        </w:rPr>
      </w:pPr>
      <w:r w:rsidRPr="00CC4333">
        <w:rPr>
          <w:rFonts w:ascii="Book Antiqua" w:eastAsia="宋体" w:hAnsi="Book Antiqua" w:cs="Times New Roman"/>
          <w:color w:val="000000" w:themeColor="text1"/>
          <w:sz w:val="24"/>
          <w:szCs w:val="24"/>
        </w:rPr>
        <w:t xml:space="preserve">All </w:t>
      </w:r>
      <w:r w:rsidR="000D751D">
        <w:rPr>
          <w:rFonts w:ascii="Book Antiqua" w:eastAsia="宋体" w:hAnsi="Book Antiqua" w:cs="Times New Roman"/>
          <w:color w:val="000000" w:themeColor="text1"/>
          <w:sz w:val="24"/>
          <w:szCs w:val="24"/>
        </w:rPr>
        <w:t>3</w:t>
      </w:r>
      <w:r w:rsidR="000D751D" w:rsidRPr="00CC4333">
        <w:rPr>
          <w:rFonts w:ascii="Book Antiqua" w:eastAsia="宋体" w:hAnsi="Book Antiqua" w:cs="Times New Roman"/>
          <w:color w:val="000000" w:themeColor="text1"/>
          <w:sz w:val="24"/>
          <w:szCs w:val="24"/>
        </w:rPr>
        <w:t xml:space="preserve"> </w:t>
      </w:r>
      <w:r w:rsidRPr="00CC4333">
        <w:rPr>
          <w:rFonts w:ascii="Book Antiqua" w:eastAsia="宋体" w:hAnsi="Book Antiqua" w:cs="Times New Roman"/>
          <w:color w:val="000000" w:themeColor="text1"/>
          <w:sz w:val="24"/>
          <w:szCs w:val="24"/>
        </w:rPr>
        <w:t xml:space="preserve">patients </w:t>
      </w:r>
      <w:r w:rsidR="003538F5" w:rsidRPr="00CC4333">
        <w:rPr>
          <w:rFonts w:ascii="Book Antiqua" w:eastAsia="宋体" w:hAnsi="Book Antiqua" w:cs="Times New Roman"/>
          <w:color w:val="000000" w:themeColor="text1"/>
          <w:sz w:val="24"/>
          <w:szCs w:val="24"/>
        </w:rPr>
        <w:t>experienced leukopenia and neutropenia during low-grade fever. Leukopenia and neutropenia often indicate low immunity</w:t>
      </w:r>
      <w:r w:rsidR="00D5392E" w:rsidRPr="00CC4333">
        <w:rPr>
          <w:rFonts w:ascii="Book Antiqua" w:eastAsia="宋体" w:hAnsi="Book Antiqua" w:cs="Times New Roman"/>
          <w:color w:val="000000" w:themeColor="text1"/>
          <w:sz w:val="24"/>
          <w:szCs w:val="24"/>
          <w:vertAlign w:val="superscript"/>
        </w:rPr>
        <w:t>[</w:t>
      </w:r>
      <w:r w:rsidR="00467E0A" w:rsidRPr="00CC4333">
        <w:rPr>
          <w:rFonts w:ascii="Book Antiqua" w:eastAsia="宋体" w:hAnsi="Book Antiqua" w:cs="Times New Roman"/>
          <w:color w:val="000000" w:themeColor="text1"/>
          <w:sz w:val="24"/>
          <w:szCs w:val="24"/>
          <w:vertAlign w:val="superscript"/>
        </w:rPr>
        <w:t>6,7</w:t>
      </w:r>
      <w:r w:rsidR="00D5392E" w:rsidRPr="00CC4333">
        <w:rPr>
          <w:rFonts w:ascii="Book Antiqua" w:eastAsia="宋体" w:hAnsi="Book Antiqua" w:cs="Times New Roman"/>
          <w:color w:val="000000" w:themeColor="text1"/>
          <w:sz w:val="24"/>
          <w:szCs w:val="24"/>
          <w:vertAlign w:val="superscript"/>
        </w:rPr>
        <w:t>]</w:t>
      </w:r>
      <w:r w:rsidRPr="00CC4333">
        <w:rPr>
          <w:rFonts w:ascii="Book Antiqua" w:eastAsia="宋体" w:hAnsi="Book Antiqua" w:cs="Times New Roman"/>
          <w:color w:val="000000" w:themeColor="text1"/>
          <w:sz w:val="24"/>
          <w:szCs w:val="24"/>
        </w:rPr>
        <w:t xml:space="preserve"> and are</w:t>
      </w:r>
      <w:r w:rsidR="003538F5" w:rsidRPr="00CC4333">
        <w:rPr>
          <w:rFonts w:ascii="Book Antiqua" w:eastAsia="宋体" w:hAnsi="Book Antiqua" w:cs="Times New Roman"/>
          <w:color w:val="000000" w:themeColor="text1"/>
          <w:sz w:val="24"/>
          <w:szCs w:val="24"/>
        </w:rPr>
        <w:t xml:space="preserve"> more common</w:t>
      </w:r>
      <w:r w:rsidRPr="00CC4333">
        <w:rPr>
          <w:rFonts w:ascii="Book Antiqua" w:eastAsia="宋体" w:hAnsi="Book Antiqua" w:cs="Times New Roman"/>
          <w:color w:val="000000" w:themeColor="text1"/>
          <w:sz w:val="24"/>
          <w:szCs w:val="24"/>
        </w:rPr>
        <w:t xml:space="preserve"> in COVID-19 patients than in non-</w:t>
      </w:r>
      <w:r w:rsidR="003538F5" w:rsidRPr="00CC4333">
        <w:rPr>
          <w:rFonts w:ascii="Book Antiqua" w:eastAsia="宋体" w:hAnsi="Book Antiqua" w:cs="Times New Roman"/>
          <w:color w:val="000000" w:themeColor="text1"/>
          <w:sz w:val="24"/>
          <w:szCs w:val="24"/>
        </w:rPr>
        <w:t>COVID-19 patients</w:t>
      </w:r>
      <w:r w:rsidR="00D5392E" w:rsidRPr="00CC4333">
        <w:rPr>
          <w:rFonts w:ascii="Book Antiqua" w:eastAsia="宋体" w:hAnsi="Book Antiqua" w:cs="Times New Roman"/>
          <w:color w:val="000000" w:themeColor="text1"/>
          <w:sz w:val="24"/>
          <w:szCs w:val="24"/>
          <w:vertAlign w:val="superscript"/>
        </w:rPr>
        <w:t>[</w:t>
      </w:r>
      <w:r w:rsidR="00467E0A" w:rsidRPr="00CC4333">
        <w:rPr>
          <w:rFonts w:ascii="Book Antiqua" w:eastAsia="宋体" w:hAnsi="Book Antiqua" w:cs="Times New Roman"/>
          <w:color w:val="000000" w:themeColor="text1"/>
          <w:sz w:val="24"/>
          <w:szCs w:val="24"/>
          <w:vertAlign w:val="superscript"/>
        </w:rPr>
        <w:t>8</w:t>
      </w:r>
      <w:r w:rsidR="00D5392E" w:rsidRPr="00CC4333">
        <w:rPr>
          <w:rFonts w:ascii="Book Antiqua" w:eastAsia="宋体" w:hAnsi="Book Antiqua" w:cs="Times New Roman"/>
          <w:color w:val="000000" w:themeColor="text1"/>
          <w:sz w:val="24"/>
          <w:szCs w:val="24"/>
          <w:vertAlign w:val="superscript"/>
        </w:rPr>
        <w:t>]</w:t>
      </w:r>
      <w:r w:rsidR="003538F5" w:rsidRPr="00CC4333">
        <w:rPr>
          <w:rFonts w:ascii="Book Antiqua" w:eastAsia="宋体" w:hAnsi="Book Antiqua" w:cs="Times New Roman"/>
          <w:color w:val="000000" w:themeColor="text1"/>
          <w:sz w:val="24"/>
          <w:szCs w:val="24"/>
        </w:rPr>
        <w:t>. T</w:t>
      </w:r>
      <w:r w:rsidRPr="00CC4333">
        <w:rPr>
          <w:rFonts w:ascii="Book Antiqua" w:eastAsia="宋体" w:hAnsi="Book Antiqua" w:cs="Times New Roman"/>
          <w:color w:val="000000" w:themeColor="text1"/>
          <w:sz w:val="24"/>
          <w:szCs w:val="24"/>
        </w:rPr>
        <w:t>he trend in white blood cells in</w:t>
      </w:r>
      <w:r w:rsidR="003538F5" w:rsidRPr="00CC4333">
        <w:rPr>
          <w:rFonts w:ascii="Book Antiqua" w:eastAsia="宋体" w:hAnsi="Book Antiqua" w:cs="Times New Roman"/>
          <w:color w:val="000000" w:themeColor="text1"/>
          <w:sz w:val="24"/>
          <w:szCs w:val="24"/>
        </w:rPr>
        <w:t xml:space="preserve"> the </w:t>
      </w:r>
      <w:r w:rsidR="000D751D">
        <w:rPr>
          <w:rFonts w:ascii="Book Antiqua" w:eastAsia="宋体" w:hAnsi="Book Antiqua" w:cs="Times New Roman"/>
          <w:color w:val="000000" w:themeColor="text1"/>
          <w:sz w:val="24"/>
          <w:szCs w:val="24"/>
        </w:rPr>
        <w:t>3</w:t>
      </w:r>
      <w:r w:rsidR="000D751D" w:rsidRPr="00CC4333">
        <w:rPr>
          <w:rFonts w:ascii="Book Antiqua" w:eastAsia="宋体" w:hAnsi="Book Antiqua" w:cs="Times New Roman"/>
          <w:color w:val="000000" w:themeColor="text1"/>
          <w:sz w:val="24"/>
          <w:szCs w:val="24"/>
        </w:rPr>
        <w:t xml:space="preserve"> </w:t>
      </w:r>
      <w:r w:rsidR="003538F5" w:rsidRPr="00CC4333">
        <w:rPr>
          <w:rFonts w:ascii="Book Antiqua" w:eastAsia="宋体" w:hAnsi="Book Antiqua" w:cs="Times New Roman"/>
          <w:color w:val="000000" w:themeColor="text1"/>
          <w:sz w:val="24"/>
          <w:szCs w:val="24"/>
        </w:rPr>
        <w:t xml:space="preserve">patients </w:t>
      </w:r>
      <w:r w:rsidR="002E5E23" w:rsidRPr="00CC4333">
        <w:rPr>
          <w:rFonts w:ascii="Book Antiqua" w:eastAsia="宋体" w:hAnsi="Book Antiqua" w:cs="Times New Roman"/>
          <w:color w:val="000000" w:themeColor="text1"/>
          <w:sz w:val="24"/>
          <w:szCs w:val="24"/>
        </w:rPr>
        <w:t>shifted</w:t>
      </w:r>
      <w:r w:rsidR="003538F5" w:rsidRPr="00CC4333">
        <w:rPr>
          <w:rFonts w:ascii="Book Antiqua" w:eastAsia="宋体" w:hAnsi="Book Antiqua" w:cs="Times New Roman"/>
          <w:color w:val="000000" w:themeColor="text1"/>
          <w:sz w:val="24"/>
          <w:szCs w:val="24"/>
        </w:rPr>
        <w:t xml:space="preserve"> </w:t>
      </w:r>
      <w:r w:rsidRPr="00CC4333">
        <w:rPr>
          <w:rFonts w:ascii="Book Antiqua" w:eastAsia="宋体" w:hAnsi="Book Antiqua" w:cs="Times New Roman"/>
          <w:color w:val="000000" w:themeColor="text1"/>
          <w:sz w:val="24"/>
          <w:szCs w:val="24"/>
        </w:rPr>
        <w:t xml:space="preserve">with </w:t>
      </w:r>
      <w:r w:rsidR="005712E5" w:rsidRPr="00CC4333">
        <w:rPr>
          <w:rFonts w:ascii="Book Antiqua" w:eastAsia="宋体" w:hAnsi="Book Antiqua" w:cs="Times New Roman"/>
          <w:color w:val="000000" w:themeColor="text1"/>
          <w:sz w:val="24"/>
          <w:szCs w:val="24"/>
        </w:rPr>
        <w:t>disease</w:t>
      </w:r>
      <w:r w:rsidR="003538F5" w:rsidRPr="00CC4333">
        <w:rPr>
          <w:rFonts w:ascii="Book Antiqua" w:eastAsia="宋体" w:hAnsi="Book Antiqua" w:cs="Times New Roman"/>
          <w:color w:val="000000" w:themeColor="text1"/>
          <w:sz w:val="24"/>
          <w:szCs w:val="24"/>
        </w:rPr>
        <w:t xml:space="preserve"> onset, </w:t>
      </w:r>
      <w:r w:rsidR="00ED02AE" w:rsidRPr="00CC4333">
        <w:rPr>
          <w:rFonts w:ascii="Book Antiqua" w:eastAsia="宋体" w:hAnsi="Book Antiqua" w:cs="Times New Roman"/>
          <w:color w:val="000000" w:themeColor="text1"/>
          <w:sz w:val="24"/>
          <w:szCs w:val="24"/>
        </w:rPr>
        <w:t>normothermia,</w:t>
      </w:r>
      <w:r w:rsidR="003538F5" w:rsidRPr="00CC4333">
        <w:rPr>
          <w:rFonts w:ascii="Book Antiqua" w:eastAsia="宋体" w:hAnsi="Book Antiqua" w:cs="Times New Roman"/>
          <w:color w:val="000000" w:themeColor="text1"/>
          <w:sz w:val="24"/>
          <w:szCs w:val="24"/>
        </w:rPr>
        <w:t xml:space="preserve"> and low-grade fever</w:t>
      </w:r>
      <w:r w:rsidR="002E5E23" w:rsidRPr="00CC4333">
        <w:rPr>
          <w:rFonts w:ascii="Book Antiqua" w:eastAsia="宋体" w:hAnsi="Book Antiqua" w:cs="Times New Roman"/>
          <w:color w:val="000000" w:themeColor="text1"/>
          <w:sz w:val="24"/>
          <w:szCs w:val="24"/>
        </w:rPr>
        <w:t>. T</w:t>
      </w:r>
      <w:r w:rsidRPr="00CC4333">
        <w:rPr>
          <w:rFonts w:ascii="Book Antiqua" w:eastAsia="宋体" w:hAnsi="Book Antiqua" w:cs="Times New Roman"/>
          <w:color w:val="000000" w:themeColor="text1"/>
          <w:sz w:val="24"/>
          <w:szCs w:val="24"/>
        </w:rPr>
        <w:t>hat is, leukopenia occurred during the course of</w:t>
      </w:r>
      <w:r w:rsidR="003538F5" w:rsidRPr="00CC4333">
        <w:rPr>
          <w:rFonts w:ascii="Book Antiqua" w:eastAsia="宋体" w:hAnsi="Book Antiqua" w:cs="Times New Roman"/>
          <w:color w:val="000000" w:themeColor="text1"/>
          <w:sz w:val="24"/>
          <w:szCs w:val="24"/>
        </w:rPr>
        <w:t xml:space="preserve"> fever but returned to normal when </w:t>
      </w:r>
      <w:r w:rsidRPr="00CC4333">
        <w:rPr>
          <w:rFonts w:ascii="Book Antiqua" w:eastAsia="宋体" w:hAnsi="Book Antiqua" w:cs="Times New Roman"/>
          <w:color w:val="000000" w:themeColor="text1"/>
          <w:sz w:val="24"/>
          <w:szCs w:val="24"/>
        </w:rPr>
        <w:t>the patients were normothermic</w:t>
      </w:r>
      <w:r w:rsidR="003538F5" w:rsidRPr="00CC4333">
        <w:rPr>
          <w:rFonts w:ascii="Book Antiqua" w:eastAsia="宋体" w:hAnsi="Book Antiqua" w:cs="Times New Roman"/>
          <w:color w:val="000000" w:themeColor="text1"/>
          <w:sz w:val="24"/>
          <w:szCs w:val="24"/>
        </w:rPr>
        <w:t xml:space="preserve">. We speculate that </w:t>
      </w:r>
      <w:r w:rsidRPr="00CC4333">
        <w:rPr>
          <w:rFonts w:ascii="Book Antiqua" w:eastAsia="宋体" w:hAnsi="Book Antiqua" w:cs="Times New Roman"/>
          <w:color w:val="000000" w:themeColor="text1"/>
          <w:sz w:val="24"/>
          <w:szCs w:val="24"/>
        </w:rPr>
        <w:t xml:space="preserve">these </w:t>
      </w:r>
      <w:r w:rsidR="003538F5" w:rsidRPr="00CC4333">
        <w:rPr>
          <w:rFonts w:ascii="Book Antiqua" w:eastAsia="宋体" w:hAnsi="Book Antiqua" w:cs="Times New Roman"/>
          <w:color w:val="000000" w:themeColor="text1"/>
          <w:sz w:val="24"/>
          <w:szCs w:val="24"/>
        </w:rPr>
        <w:t>patients wit</w:t>
      </w:r>
      <w:r w:rsidRPr="00CC4333">
        <w:rPr>
          <w:rFonts w:ascii="Book Antiqua" w:eastAsia="宋体" w:hAnsi="Book Antiqua" w:cs="Times New Roman"/>
          <w:color w:val="000000" w:themeColor="text1"/>
          <w:sz w:val="24"/>
          <w:szCs w:val="24"/>
        </w:rPr>
        <w:t xml:space="preserve">h COVID-19 had low-grade fever during convalescence because </w:t>
      </w:r>
      <w:r w:rsidR="003538F5" w:rsidRPr="00CC4333">
        <w:rPr>
          <w:rFonts w:ascii="Book Antiqua" w:eastAsia="宋体" w:hAnsi="Book Antiqua" w:cs="Times New Roman"/>
          <w:color w:val="000000" w:themeColor="text1"/>
          <w:sz w:val="24"/>
          <w:szCs w:val="24"/>
        </w:rPr>
        <w:t>t</w:t>
      </w:r>
      <w:r w:rsidRPr="00CC4333">
        <w:rPr>
          <w:rFonts w:ascii="Book Antiqua" w:eastAsia="宋体" w:hAnsi="Book Antiqua" w:cs="Times New Roman"/>
          <w:color w:val="000000" w:themeColor="text1"/>
          <w:sz w:val="24"/>
          <w:szCs w:val="24"/>
        </w:rPr>
        <w:t>heir immunity was</w:t>
      </w:r>
      <w:r w:rsidR="003538F5" w:rsidRPr="00CC4333">
        <w:rPr>
          <w:rFonts w:ascii="Book Antiqua" w:eastAsia="宋体" w:hAnsi="Book Antiqua" w:cs="Times New Roman"/>
          <w:color w:val="000000" w:themeColor="text1"/>
          <w:sz w:val="24"/>
          <w:szCs w:val="24"/>
        </w:rPr>
        <w:t xml:space="preserve"> not fully recover</w:t>
      </w:r>
      <w:r w:rsidRPr="00CC4333">
        <w:rPr>
          <w:rFonts w:ascii="Book Antiqua" w:eastAsia="宋体" w:hAnsi="Book Antiqua" w:cs="Times New Roman"/>
          <w:color w:val="000000" w:themeColor="text1"/>
          <w:sz w:val="24"/>
          <w:szCs w:val="24"/>
        </w:rPr>
        <w:t>ed at this stage. This suggest</w:t>
      </w:r>
      <w:r w:rsidR="00484B0B" w:rsidRPr="00CC4333">
        <w:rPr>
          <w:rFonts w:ascii="Book Antiqua" w:eastAsia="宋体" w:hAnsi="Book Antiqua" w:cs="Times New Roman"/>
          <w:color w:val="000000" w:themeColor="text1"/>
          <w:sz w:val="24"/>
          <w:szCs w:val="24"/>
        </w:rPr>
        <w:t>s</w:t>
      </w:r>
      <w:r w:rsidR="003538F5" w:rsidRPr="00CC4333">
        <w:rPr>
          <w:rFonts w:ascii="Book Antiqua" w:eastAsia="宋体" w:hAnsi="Book Antiqua" w:cs="Times New Roman"/>
          <w:color w:val="000000" w:themeColor="text1"/>
          <w:sz w:val="24"/>
          <w:szCs w:val="24"/>
        </w:rPr>
        <w:t xml:space="preserve"> that disease fluctuations and recurre</w:t>
      </w:r>
      <w:r w:rsidRPr="00CC4333">
        <w:rPr>
          <w:rFonts w:ascii="Book Antiqua" w:eastAsia="宋体" w:hAnsi="Book Antiqua" w:cs="Times New Roman"/>
          <w:color w:val="000000" w:themeColor="text1"/>
          <w:sz w:val="24"/>
          <w:szCs w:val="24"/>
        </w:rPr>
        <w:t>nce of positive SARS-CoV-2 may</w:t>
      </w:r>
      <w:r w:rsidR="003538F5" w:rsidRPr="00CC4333">
        <w:rPr>
          <w:rFonts w:ascii="Book Antiqua" w:eastAsia="宋体" w:hAnsi="Book Antiqua" w:cs="Times New Roman"/>
          <w:color w:val="000000" w:themeColor="text1"/>
          <w:sz w:val="24"/>
          <w:szCs w:val="24"/>
        </w:rPr>
        <w:t xml:space="preserve"> occur in convalescence</w:t>
      </w:r>
      <w:r w:rsidR="00D5392E" w:rsidRPr="00CC4333">
        <w:rPr>
          <w:rFonts w:ascii="Book Antiqua" w:eastAsia="宋体" w:hAnsi="Book Antiqua" w:cs="Times New Roman"/>
          <w:color w:val="000000" w:themeColor="text1"/>
          <w:sz w:val="24"/>
          <w:szCs w:val="24"/>
          <w:vertAlign w:val="superscript"/>
        </w:rPr>
        <w:t>[</w:t>
      </w:r>
      <w:r w:rsidR="00467E0A" w:rsidRPr="00CC4333">
        <w:rPr>
          <w:rFonts w:ascii="Book Antiqua" w:eastAsia="宋体" w:hAnsi="Book Antiqua" w:cs="Times New Roman"/>
          <w:color w:val="000000" w:themeColor="text1"/>
          <w:sz w:val="24"/>
          <w:szCs w:val="24"/>
          <w:vertAlign w:val="superscript"/>
        </w:rPr>
        <w:t>9</w:t>
      </w:r>
      <w:r w:rsidR="00D5392E" w:rsidRPr="00CC4333">
        <w:rPr>
          <w:rFonts w:ascii="Book Antiqua" w:eastAsia="宋体" w:hAnsi="Book Antiqua" w:cs="Times New Roman"/>
          <w:color w:val="000000" w:themeColor="text1"/>
          <w:sz w:val="24"/>
          <w:szCs w:val="24"/>
          <w:vertAlign w:val="superscript"/>
        </w:rPr>
        <w:t>]</w:t>
      </w:r>
      <w:r w:rsidRPr="00CC4333">
        <w:rPr>
          <w:rFonts w:ascii="Book Antiqua" w:eastAsia="宋体" w:hAnsi="Book Antiqua" w:cs="Times New Roman"/>
          <w:color w:val="000000" w:themeColor="text1"/>
          <w:sz w:val="24"/>
          <w:szCs w:val="24"/>
        </w:rPr>
        <w:t xml:space="preserve">, thus surveillance </w:t>
      </w:r>
      <w:r w:rsidR="003538F5" w:rsidRPr="00CC4333">
        <w:rPr>
          <w:rFonts w:ascii="Book Antiqua" w:eastAsia="宋体" w:hAnsi="Book Antiqua" w:cs="Times New Roman"/>
          <w:color w:val="000000" w:themeColor="text1"/>
          <w:sz w:val="24"/>
          <w:szCs w:val="24"/>
        </w:rPr>
        <w:t>cannot be relaxed at this stage.</w:t>
      </w:r>
    </w:p>
    <w:p w14:paraId="5C9A4147" w14:textId="3A8E7E90" w:rsidR="008A2E38" w:rsidRPr="00CC4333" w:rsidRDefault="00B9730B">
      <w:pPr>
        <w:adjustRightInd w:val="0"/>
        <w:snapToGrid w:val="0"/>
        <w:spacing w:line="360" w:lineRule="auto"/>
        <w:ind w:firstLineChars="100" w:firstLine="240"/>
        <w:rPr>
          <w:rFonts w:ascii="Book Antiqua" w:eastAsia="等线" w:hAnsi="Book Antiqua" w:cs="Times New Roman"/>
          <w:color w:val="000000" w:themeColor="text1"/>
          <w:sz w:val="24"/>
          <w:szCs w:val="24"/>
        </w:rPr>
      </w:pPr>
      <w:r w:rsidRPr="00CC4333">
        <w:rPr>
          <w:rFonts w:ascii="Book Antiqua" w:eastAsia="等线" w:hAnsi="Book Antiqua" w:cs="Times New Roman"/>
          <w:color w:val="000000" w:themeColor="text1"/>
          <w:sz w:val="24"/>
          <w:szCs w:val="24"/>
        </w:rPr>
        <w:t>The CT features in</w:t>
      </w:r>
      <w:r w:rsidR="003538F5" w:rsidRPr="00CC4333">
        <w:rPr>
          <w:rFonts w:ascii="Book Antiqua" w:eastAsia="等线" w:hAnsi="Book Antiqua" w:cs="Times New Roman"/>
          <w:color w:val="000000" w:themeColor="text1"/>
          <w:sz w:val="24"/>
          <w:szCs w:val="24"/>
        </w:rPr>
        <w:t xml:space="preserve"> the </w:t>
      </w:r>
      <w:r w:rsidR="000D751D">
        <w:rPr>
          <w:rFonts w:ascii="Book Antiqua" w:eastAsia="等线" w:hAnsi="Book Antiqua" w:cs="Times New Roman"/>
          <w:color w:val="000000" w:themeColor="text1"/>
          <w:sz w:val="24"/>
          <w:szCs w:val="24"/>
        </w:rPr>
        <w:t>3</w:t>
      </w:r>
      <w:r w:rsidR="000D751D" w:rsidRPr="00CC4333">
        <w:rPr>
          <w:rFonts w:ascii="Book Antiqua" w:eastAsia="等线" w:hAnsi="Book Antiqua" w:cs="Times New Roman"/>
          <w:color w:val="000000" w:themeColor="text1"/>
          <w:sz w:val="24"/>
          <w:szCs w:val="24"/>
        </w:rPr>
        <w:t xml:space="preserve"> </w:t>
      </w:r>
      <w:r w:rsidR="003538F5" w:rsidRPr="00CC4333">
        <w:rPr>
          <w:rFonts w:ascii="Book Antiqua" w:eastAsia="等线" w:hAnsi="Book Antiqua" w:cs="Times New Roman"/>
          <w:color w:val="000000" w:themeColor="text1"/>
          <w:sz w:val="24"/>
          <w:szCs w:val="24"/>
        </w:rPr>
        <w:t>patients were consistent with typical</w:t>
      </w:r>
      <w:r w:rsidRPr="00CC4333">
        <w:rPr>
          <w:rFonts w:ascii="Book Antiqua" w:eastAsia="宋体" w:hAnsi="Book Antiqua" w:cs="Times New Roman"/>
          <w:color w:val="000000" w:themeColor="text1"/>
          <w:sz w:val="24"/>
          <w:szCs w:val="24"/>
        </w:rPr>
        <w:t xml:space="preserve"> COVID-19 </w:t>
      </w:r>
      <w:r w:rsidR="002E5E23" w:rsidRPr="00CC4333">
        <w:rPr>
          <w:rFonts w:ascii="Book Antiqua" w:eastAsia="宋体" w:hAnsi="Book Antiqua" w:cs="Times New Roman"/>
          <w:color w:val="000000" w:themeColor="text1"/>
          <w:sz w:val="24"/>
          <w:szCs w:val="24"/>
        </w:rPr>
        <w:t xml:space="preserve">and include </w:t>
      </w:r>
      <w:r w:rsidR="003538F5" w:rsidRPr="00CC4333">
        <w:rPr>
          <w:rFonts w:ascii="Book Antiqua" w:eastAsia="等线" w:hAnsi="Book Antiqua" w:cs="Times New Roman"/>
          <w:color w:val="000000" w:themeColor="text1"/>
          <w:sz w:val="24"/>
          <w:szCs w:val="24"/>
        </w:rPr>
        <w:t xml:space="preserve">involvement of both lung parenchyma and interstitium; the </w:t>
      </w:r>
      <w:r w:rsidR="005F20D5" w:rsidRPr="00CC4333">
        <w:rPr>
          <w:rFonts w:ascii="Book Antiqua" w:eastAsia="等线" w:hAnsi="Book Antiqua" w:cs="Times New Roman"/>
          <w:color w:val="000000" w:themeColor="text1"/>
          <w:sz w:val="24"/>
          <w:szCs w:val="24"/>
        </w:rPr>
        <w:t>GGO</w:t>
      </w:r>
      <w:r w:rsidR="003538F5" w:rsidRPr="00CC4333">
        <w:rPr>
          <w:rFonts w:ascii="Book Antiqua" w:eastAsia="等线" w:hAnsi="Book Antiqua" w:cs="Times New Roman"/>
          <w:color w:val="000000" w:themeColor="text1"/>
          <w:sz w:val="24"/>
          <w:szCs w:val="24"/>
        </w:rPr>
        <w:t xml:space="preserve"> and a single lesion appear</w:t>
      </w:r>
      <w:r w:rsidRPr="00CC4333">
        <w:rPr>
          <w:rFonts w:ascii="Book Antiqua" w:eastAsia="等线" w:hAnsi="Book Antiqua" w:cs="Times New Roman"/>
          <w:color w:val="000000" w:themeColor="text1"/>
          <w:sz w:val="24"/>
          <w:szCs w:val="24"/>
        </w:rPr>
        <w:t>ing</w:t>
      </w:r>
      <w:r w:rsidR="003538F5" w:rsidRPr="00CC4333">
        <w:rPr>
          <w:rFonts w:ascii="Book Antiqua" w:eastAsia="等线" w:hAnsi="Book Antiqua" w:cs="Times New Roman"/>
          <w:color w:val="000000" w:themeColor="text1"/>
          <w:sz w:val="24"/>
          <w:szCs w:val="24"/>
        </w:rPr>
        <w:t xml:space="preserve"> in early-phase </w:t>
      </w:r>
      <w:r w:rsidRPr="00CC4333">
        <w:rPr>
          <w:rFonts w:ascii="Book Antiqua" w:eastAsia="等线" w:hAnsi="Book Antiqua" w:cs="Times New Roman"/>
          <w:color w:val="000000" w:themeColor="text1"/>
          <w:sz w:val="24"/>
          <w:szCs w:val="24"/>
        </w:rPr>
        <w:t xml:space="preserve">of </w:t>
      </w:r>
      <w:r w:rsidR="003538F5" w:rsidRPr="00CC4333">
        <w:rPr>
          <w:rFonts w:ascii="Book Antiqua" w:eastAsia="等线" w:hAnsi="Book Antiqua" w:cs="Times New Roman"/>
          <w:color w:val="000000" w:themeColor="text1"/>
          <w:sz w:val="24"/>
          <w:szCs w:val="24"/>
        </w:rPr>
        <w:t xml:space="preserve">disease; coexistence of aggravation and repair </w:t>
      </w:r>
      <w:r w:rsidRPr="00CC4333">
        <w:rPr>
          <w:rFonts w:ascii="Book Antiqua" w:eastAsia="等线" w:hAnsi="Book Antiqua" w:cs="Times New Roman"/>
          <w:color w:val="000000" w:themeColor="text1"/>
          <w:sz w:val="24"/>
          <w:szCs w:val="24"/>
        </w:rPr>
        <w:t xml:space="preserve">of </w:t>
      </w:r>
      <w:r w:rsidR="003538F5" w:rsidRPr="00CC4333">
        <w:rPr>
          <w:rFonts w:ascii="Book Antiqua" w:eastAsia="等线" w:hAnsi="Book Antiqua" w:cs="Times New Roman"/>
          <w:color w:val="000000" w:themeColor="text1"/>
          <w:sz w:val="24"/>
          <w:szCs w:val="24"/>
        </w:rPr>
        <w:t xml:space="preserve">CT signs in </w:t>
      </w:r>
      <w:r w:rsidRPr="00CC4333">
        <w:rPr>
          <w:rFonts w:ascii="Book Antiqua" w:eastAsia="等线" w:hAnsi="Book Antiqua" w:cs="Times New Roman"/>
          <w:color w:val="000000" w:themeColor="text1"/>
          <w:sz w:val="24"/>
          <w:szCs w:val="24"/>
        </w:rPr>
        <w:t>the advanced phase</w:t>
      </w:r>
      <w:r w:rsidR="003538F5" w:rsidRPr="00CC4333">
        <w:rPr>
          <w:rFonts w:ascii="Book Antiqua" w:eastAsia="等线" w:hAnsi="Book Antiqua" w:cs="Times New Roman"/>
          <w:color w:val="000000" w:themeColor="text1"/>
          <w:sz w:val="24"/>
          <w:szCs w:val="24"/>
        </w:rPr>
        <w:t xml:space="preserve">; </w:t>
      </w:r>
      <w:r w:rsidRPr="00CC4333">
        <w:rPr>
          <w:rFonts w:ascii="Book Antiqua" w:eastAsia="等线" w:hAnsi="Book Antiqua" w:cs="Times New Roman"/>
          <w:color w:val="000000" w:themeColor="text1"/>
          <w:sz w:val="24"/>
          <w:szCs w:val="24"/>
        </w:rPr>
        <w:t xml:space="preserve">and </w:t>
      </w:r>
      <w:r w:rsidR="003538F5" w:rsidRPr="00CC4333">
        <w:rPr>
          <w:rFonts w:ascii="Book Antiqua" w:eastAsia="等线" w:hAnsi="Book Antiqua" w:cs="Times New Roman"/>
          <w:color w:val="000000" w:themeColor="text1"/>
          <w:sz w:val="24"/>
          <w:szCs w:val="24"/>
        </w:rPr>
        <w:t>presentation of multifocal distributions in the middle and lower lung areas and the posterior lung region</w:t>
      </w:r>
      <w:r w:rsidR="00D5392E" w:rsidRPr="00CC4333">
        <w:rPr>
          <w:rFonts w:ascii="Book Antiqua" w:eastAsia="等线" w:hAnsi="Book Antiqua" w:cs="Times New Roman"/>
          <w:color w:val="000000" w:themeColor="text1"/>
          <w:sz w:val="24"/>
          <w:szCs w:val="24"/>
          <w:vertAlign w:val="superscript"/>
        </w:rPr>
        <w:t>[</w:t>
      </w:r>
      <w:r w:rsidR="00467E0A" w:rsidRPr="00CC4333">
        <w:rPr>
          <w:rFonts w:ascii="Book Antiqua" w:eastAsia="等线" w:hAnsi="Book Antiqua" w:cs="Times New Roman"/>
          <w:color w:val="000000" w:themeColor="text1"/>
          <w:sz w:val="24"/>
          <w:szCs w:val="24"/>
          <w:vertAlign w:val="superscript"/>
        </w:rPr>
        <w:t>10</w:t>
      </w:r>
      <w:r w:rsidR="00D5392E" w:rsidRPr="00CC4333">
        <w:rPr>
          <w:rFonts w:ascii="Book Antiqua" w:eastAsia="等线" w:hAnsi="Book Antiqua" w:cs="Times New Roman"/>
          <w:color w:val="000000" w:themeColor="text1"/>
          <w:sz w:val="24"/>
          <w:szCs w:val="24"/>
          <w:vertAlign w:val="superscript"/>
        </w:rPr>
        <w:t>]</w:t>
      </w:r>
      <w:r w:rsidRPr="00CC4333">
        <w:rPr>
          <w:rFonts w:ascii="Book Antiqua" w:eastAsia="等线" w:hAnsi="Book Antiqua" w:cs="Times New Roman"/>
          <w:color w:val="000000" w:themeColor="text1"/>
          <w:sz w:val="24"/>
          <w:szCs w:val="24"/>
        </w:rPr>
        <w:t xml:space="preserve">. Other studies have reported that during </w:t>
      </w:r>
      <w:r w:rsidR="003538F5" w:rsidRPr="00CC4333">
        <w:rPr>
          <w:rFonts w:ascii="Book Antiqua" w:eastAsia="等线" w:hAnsi="Book Antiqua" w:cs="Times New Roman"/>
          <w:color w:val="000000" w:themeColor="text1"/>
          <w:sz w:val="24"/>
          <w:szCs w:val="24"/>
        </w:rPr>
        <w:t>recover</w:t>
      </w:r>
      <w:r w:rsidRPr="00CC4333">
        <w:rPr>
          <w:rFonts w:ascii="Book Antiqua" w:eastAsia="等线" w:hAnsi="Book Antiqua" w:cs="Times New Roman"/>
          <w:color w:val="000000" w:themeColor="text1"/>
          <w:sz w:val="24"/>
          <w:szCs w:val="24"/>
        </w:rPr>
        <w:t>y</w:t>
      </w:r>
      <w:r w:rsidR="003538F5" w:rsidRPr="00CC4333">
        <w:rPr>
          <w:rFonts w:ascii="Book Antiqua" w:eastAsia="等线" w:hAnsi="Book Antiqua" w:cs="Times New Roman"/>
          <w:color w:val="000000" w:themeColor="text1"/>
          <w:sz w:val="24"/>
          <w:szCs w:val="24"/>
        </w:rPr>
        <w:t xml:space="preserve"> from COVID-19 (without severe respiratory distress), </w:t>
      </w:r>
      <w:r w:rsidRPr="00CC4333">
        <w:rPr>
          <w:rFonts w:ascii="Book Antiqua" w:eastAsia="等线" w:hAnsi="Book Antiqua" w:cs="Times New Roman"/>
          <w:color w:val="000000" w:themeColor="text1"/>
          <w:sz w:val="24"/>
          <w:szCs w:val="24"/>
        </w:rPr>
        <w:t xml:space="preserve">severe </w:t>
      </w:r>
      <w:r w:rsidR="003538F5" w:rsidRPr="00CC4333">
        <w:rPr>
          <w:rFonts w:ascii="Book Antiqua" w:eastAsia="等线" w:hAnsi="Book Antiqua" w:cs="Times New Roman"/>
          <w:color w:val="000000" w:themeColor="text1"/>
          <w:sz w:val="24"/>
          <w:szCs w:val="24"/>
        </w:rPr>
        <w:t xml:space="preserve">lung abnormalities </w:t>
      </w:r>
      <w:r w:rsidRPr="00CC4333">
        <w:rPr>
          <w:rFonts w:ascii="Book Antiqua" w:eastAsia="等线" w:hAnsi="Book Antiqua" w:cs="Times New Roman"/>
          <w:color w:val="000000" w:themeColor="text1"/>
          <w:sz w:val="24"/>
          <w:szCs w:val="24"/>
        </w:rPr>
        <w:t>are seen</w:t>
      </w:r>
      <w:r w:rsidR="003538F5" w:rsidRPr="00CC4333">
        <w:rPr>
          <w:rFonts w:ascii="Book Antiqua" w:eastAsia="等线" w:hAnsi="Book Antiqua" w:cs="Times New Roman"/>
          <w:color w:val="000000" w:themeColor="text1"/>
          <w:sz w:val="24"/>
          <w:szCs w:val="24"/>
        </w:rPr>
        <w:t xml:space="preserve"> approximately 10 </w:t>
      </w:r>
      <w:r w:rsidR="00BF76CB" w:rsidRPr="00CC4333">
        <w:rPr>
          <w:rFonts w:ascii="Book Antiqua" w:eastAsia="等线" w:hAnsi="Book Antiqua" w:cs="Times New Roman"/>
          <w:color w:val="000000" w:themeColor="text1"/>
          <w:sz w:val="24"/>
          <w:szCs w:val="24"/>
        </w:rPr>
        <w:t>d</w:t>
      </w:r>
      <w:r w:rsidR="003538F5" w:rsidRPr="00CC4333">
        <w:rPr>
          <w:rFonts w:ascii="Book Antiqua" w:eastAsia="等线" w:hAnsi="Book Antiqua" w:cs="Times New Roman"/>
          <w:color w:val="000000" w:themeColor="text1"/>
          <w:sz w:val="24"/>
          <w:szCs w:val="24"/>
        </w:rPr>
        <w:t xml:space="preserve"> after initial onset of symptoms</w:t>
      </w:r>
      <w:r w:rsidR="00D5392E" w:rsidRPr="00CC4333">
        <w:rPr>
          <w:rFonts w:ascii="Book Antiqua" w:eastAsia="等线" w:hAnsi="Book Antiqua" w:cs="Times New Roman"/>
          <w:color w:val="000000" w:themeColor="text1"/>
          <w:sz w:val="24"/>
          <w:szCs w:val="24"/>
          <w:vertAlign w:val="superscript"/>
        </w:rPr>
        <w:t>[</w:t>
      </w:r>
      <w:r w:rsidR="00467E0A" w:rsidRPr="00CC4333">
        <w:rPr>
          <w:rFonts w:ascii="Book Antiqua" w:eastAsia="等线" w:hAnsi="Book Antiqua" w:cs="Times New Roman"/>
          <w:color w:val="000000" w:themeColor="text1"/>
          <w:sz w:val="24"/>
          <w:szCs w:val="24"/>
          <w:vertAlign w:val="superscript"/>
        </w:rPr>
        <w:t>11</w:t>
      </w:r>
      <w:r w:rsidR="00D5392E" w:rsidRPr="00CC4333">
        <w:rPr>
          <w:rFonts w:ascii="Book Antiqua" w:eastAsia="等线" w:hAnsi="Book Antiqua" w:cs="Times New Roman"/>
          <w:color w:val="000000" w:themeColor="text1"/>
          <w:sz w:val="24"/>
          <w:szCs w:val="24"/>
          <w:vertAlign w:val="superscript"/>
        </w:rPr>
        <w:t>]</w:t>
      </w:r>
      <w:r w:rsidRPr="00CC4333">
        <w:rPr>
          <w:rFonts w:ascii="Book Antiqua" w:eastAsia="等线" w:hAnsi="Book Antiqua" w:cs="Times New Roman"/>
          <w:color w:val="000000" w:themeColor="text1"/>
          <w:sz w:val="24"/>
          <w:szCs w:val="24"/>
        </w:rPr>
        <w:t xml:space="preserve">. </w:t>
      </w:r>
      <w:r w:rsidR="008A2E38" w:rsidRPr="00CC4333">
        <w:rPr>
          <w:rFonts w:ascii="Book Antiqua" w:eastAsia="等线" w:hAnsi="Book Antiqua" w:cs="Times New Roman"/>
          <w:color w:val="000000" w:themeColor="text1"/>
          <w:sz w:val="24"/>
          <w:szCs w:val="24"/>
        </w:rPr>
        <w:t>This suggests</w:t>
      </w:r>
      <w:r w:rsidRPr="00CC4333">
        <w:rPr>
          <w:rFonts w:ascii="Book Antiqua" w:eastAsia="等线" w:hAnsi="Book Antiqua" w:cs="Times New Roman"/>
          <w:color w:val="000000" w:themeColor="text1"/>
          <w:sz w:val="24"/>
          <w:szCs w:val="24"/>
        </w:rPr>
        <w:t xml:space="preserve"> that changes in CT lesions are</w:t>
      </w:r>
      <w:r w:rsidR="003538F5" w:rsidRPr="00CC4333">
        <w:rPr>
          <w:rFonts w:ascii="Book Antiqua" w:eastAsia="等线" w:hAnsi="Book Antiqua" w:cs="Times New Roman"/>
          <w:color w:val="000000" w:themeColor="text1"/>
          <w:sz w:val="24"/>
          <w:szCs w:val="24"/>
        </w:rPr>
        <w:t xml:space="preserve"> not directly related to body temperature</w:t>
      </w:r>
      <w:r w:rsidR="002E5E23" w:rsidRPr="00CC4333">
        <w:rPr>
          <w:rFonts w:ascii="Book Antiqua" w:eastAsia="等线" w:hAnsi="Book Antiqua" w:cs="Times New Roman"/>
          <w:color w:val="000000" w:themeColor="text1"/>
          <w:sz w:val="24"/>
          <w:szCs w:val="24"/>
        </w:rPr>
        <w:t>,</w:t>
      </w:r>
      <w:r w:rsidR="003538F5" w:rsidRPr="00CC4333">
        <w:rPr>
          <w:rFonts w:ascii="Book Antiqua" w:hAnsi="Book Antiqua"/>
          <w:color w:val="000000" w:themeColor="text1"/>
          <w:sz w:val="24"/>
          <w:szCs w:val="24"/>
        </w:rPr>
        <w:t xml:space="preserve"> </w:t>
      </w:r>
      <w:r w:rsidR="003538F5" w:rsidRPr="00CC4333">
        <w:rPr>
          <w:rFonts w:ascii="Book Antiqua" w:eastAsia="等线" w:hAnsi="Book Antiqua" w:cs="Times New Roman"/>
          <w:color w:val="000000" w:themeColor="text1"/>
          <w:sz w:val="24"/>
          <w:szCs w:val="24"/>
        </w:rPr>
        <w:t>and the</w:t>
      </w:r>
      <w:r w:rsidRPr="00CC4333">
        <w:rPr>
          <w:rFonts w:ascii="Book Antiqua" w:eastAsia="等线" w:hAnsi="Book Antiqua" w:cs="Times New Roman"/>
          <w:color w:val="000000" w:themeColor="text1"/>
          <w:sz w:val="24"/>
          <w:szCs w:val="24"/>
        </w:rPr>
        <w:t>se</w:t>
      </w:r>
      <w:r w:rsidR="003538F5" w:rsidRPr="00CC4333">
        <w:rPr>
          <w:rFonts w:ascii="Book Antiqua" w:eastAsia="等线" w:hAnsi="Book Antiqua" w:cs="Times New Roman"/>
          <w:color w:val="000000" w:themeColor="text1"/>
          <w:sz w:val="24"/>
          <w:szCs w:val="24"/>
        </w:rPr>
        <w:t xml:space="preserve"> tw</w:t>
      </w:r>
      <w:r w:rsidRPr="00CC4333">
        <w:rPr>
          <w:rFonts w:ascii="Book Antiqua" w:eastAsia="等线" w:hAnsi="Book Antiqua" w:cs="Times New Roman"/>
          <w:color w:val="000000" w:themeColor="text1"/>
          <w:sz w:val="24"/>
          <w:szCs w:val="24"/>
        </w:rPr>
        <w:t>o sets of data</w:t>
      </w:r>
      <w:r w:rsidR="003538F5" w:rsidRPr="00CC4333">
        <w:rPr>
          <w:rFonts w:ascii="Book Antiqua" w:eastAsia="等线" w:hAnsi="Book Antiqua" w:cs="Times New Roman"/>
          <w:color w:val="000000" w:themeColor="text1"/>
          <w:sz w:val="24"/>
          <w:szCs w:val="24"/>
        </w:rPr>
        <w:t xml:space="preserve"> could complement each other in risk assessment</w:t>
      </w:r>
      <w:r w:rsidR="00ED02AE" w:rsidRPr="00CC4333">
        <w:rPr>
          <w:rFonts w:ascii="Book Antiqua" w:hAnsi="Book Antiqua"/>
          <w:color w:val="000000" w:themeColor="text1"/>
          <w:sz w:val="24"/>
          <w:szCs w:val="24"/>
        </w:rPr>
        <w:t xml:space="preserve"> </w:t>
      </w:r>
      <w:r w:rsidR="00ED02AE" w:rsidRPr="00CC4333">
        <w:rPr>
          <w:rFonts w:ascii="Book Antiqua" w:eastAsia="等线" w:hAnsi="Book Antiqua" w:cs="Times New Roman"/>
          <w:color w:val="000000" w:themeColor="text1"/>
          <w:sz w:val="24"/>
          <w:szCs w:val="24"/>
        </w:rPr>
        <w:t>of COVID-19</w:t>
      </w:r>
      <w:r w:rsidR="003538F5" w:rsidRPr="00CC4333">
        <w:rPr>
          <w:rFonts w:ascii="Book Antiqua" w:eastAsia="等线" w:hAnsi="Book Antiqua" w:cs="Times New Roman"/>
          <w:color w:val="000000" w:themeColor="text1"/>
          <w:sz w:val="24"/>
          <w:szCs w:val="24"/>
        </w:rPr>
        <w:t>.</w:t>
      </w:r>
    </w:p>
    <w:p w14:paraId="24C73875" w14:textId="21523553" w:rsidR="008A2E38" w:rsidRPr="00CC4333" w:rsidRDefault="003538F5">
      <w:pPr>
        <w:adjustRightInd w:val="0"/>
        <w:snapToGrid w:val="0"/>
        <w:spacing w:line="360" w:lineRule="auto"/>
        <w:ind w:firstLineChars="100" w:firstLine="240"/>
        <w:rPr>
          <w:rFonts w:ascii="Book Antiqua" w:eastAsia="等线" w:hAnsi="Book Antiqua" w:cs="Times New Roman"/>
          <w:color w:val="000000" w:themeColor="text1"/>
          <w:sz w:val="24"/>
          <w:szCs w:val="24"/>
        </w:rPr>
      </w:pPr>
      <w:r w:rsidRPr="00CC4333">
        <w:rPr>
          <w:rFonts w:ascii="Book Antiqua" w:eastAsia="等线" w:hAnsi="Book Antiqua" w:cs="Times New Roman"/>
          <w:color w:val="000000" w:themeColor="text1"/>
          <w:sz w:val="24"/>
          <w:szCs w:val="24"/>
        </w:rPr>
        <w:t xml:space="preserve">During the </w:t>
      </w:r>
      <w:r w:rsidR="00B9730B" w:rsidRPr="00CC4333">
        <w:rPr>
          <w:rFonts w:ascii="Book Antiqua" w:eastAsia="等线" w:hAnsi="Book Antiqua" w:cs="Times New Roman"/>
          <w:color w:val="000000" w:themeColor="text1"/>
          <w:sz w:val="24"/>
          <w:szCs w:val="24"/>
        </w:rPr>
        <w:t>course of low-grade fever</w:t>
      </w:r>
      <w:r w:rsidRPr="00CC4333">
        <w:rPr>
          <w:rFonts w:ascii="Book Antiqua" w:eastAsia="等线" w:hAnsi="Book Antiqua" w:cs="Times New Roman"/>
          <w:color w:val="000000" w:themeColor="text1"/>
          <w:sz w:val="24"/>
          <w:szCs w:val="24"/>
        </w:rPr>
        <w:t xml:space="preserve">, the </w:t>
      </w:r>
      <w:r w:rsidR="000D751D">
        <w:rPr>
          <w:rFonts w:ascii="Book Antiqua" w:eastAsia="等线" w:hAnsi="Book Antiqua" w:cs="Times New Roman"/>
          <w:color w:val="000000" w:themeColor="text1"/>
          <w:sz w:val="24"/>
          <w:szCs w:val="24"/>
        </w:rPr>
        <w:t>3</w:t>
      </w:r>
      <w:r w:rsidR="000D751D" w:rsidRPr="00CC4333">
        <w:rPr>
          <w:rFonts w:ascii="Book Antiqua" w:eastAsia="等线" w:hAnsi="Book Antiqua" w:cs="Times New Roman"/>
          <w:color w:val="000000" w:themeColor="text1"/>
          <w:sz w:val="24"/>
          <w:szCs w:val="24"/>
        </w:rPr>
        <w:t xml:space="preserve"> </w:t>
      </w:r>
      <w:r w:rsidRPr="00CC4333">
        <w:rPr>
          <w:rFonts w:ascii="Book Antiqua" w:eastAsia="等线" w:hAnsi="Book Antiqua" w:cs="Times New Roman"/>
          <w:color w:val="000000" w:themeColor="text1"/>
          <w:sz w:val="24"/>
          <w:szCs w:val="24"/>
        </w:rPr>
        <w:t>patients had no other discomfort</w:t>
      </w:r>
      <w:r w:rsidR="00ED02AE" w:rsidRPr="00CC4333">
        <w:rPr>
          <w:rFonts w:ascii="Book Antiqua" w:hAnsi="Book Antiqua"/>
          <w:color w:val="000000" w:themeColor="text1"/>
          <w:sz w:val="24"/>
          <w:szCs w:val="24"/>
        </w:rPr>
        <w:t xml:space="preserve"> </w:t>
      </w:r>
      <w:r w:rsidR="00ED02AE" w:rsidRPr="00CC4333">
        <w:rPr>
          <w:rFonts w:ascii="Book Antiqua" w:eastAsia="等线" w:hAnsi="Book Antiqua" w:cs="Times New Roman"/>
          <w:color w:val="000000" w:themeColor="text1"/>
          <w:sz w:val="24"/>
          <w:szCs w:val="24"/>
        </w:rPr>
        <w:t>or comorbidities</w:t>
      </w:r>
      <w:r w:rsidRPr="00CC4333">
        <w:rPr>
          <w:rFonts w:ascii="Book Antiqua" w:eastAsia="等线" w:hAnsi="Book Antiqua" w:cs="Times New Roman"/>
          <w:color w:val="000000" w:themeColor="text1"/>
          <w:sz w:val="24"/>
          <w:szCs w:val="24"/>
        </w:rPr>
        <w:t>, and their temperature returned to normal with</w:t>
      </w:r>
      <w:r w:rsidR="00B9730B" w:rsidRPr="00CC4333">
        <w:rPr>
          <w:rFonts w:ascii="Book Antiqua" w:eastAsia="等线" w:hAnsi="Book Antiqua" w:cs="Times New Roman"/>
          <w:color w:val="000000" w:themeColor="text1"/>
          <w:sz w:val="24"/>
          <w:szCs w:val="24"/>
        </w:rPr>
        <w:t xml:space="preserve">out any treatment. We </w:t>
      </w:r>
      <w:r w:rsidR="00D5392E" w:rsidRPr="00CC4333">
        <w:rPr>
          <w:rFonts w:ascii="Book Antiqua" w:eastAsia="等线" w:hAnsi="Book Antiqua" w:cs="Times New Roman"/>
          <w:color w:val="000000" w:themeColor="text1"/>
          <w:sz w:val="24"/>
          <w:szCs w:val="24"/>
        </w:rPr>
        <w:t>speculate</w:t>
      </w:r>
      <w:r w:rsidR="00B9730B" w:rsidRPr="00CC4333">
        <w:rPr>
          <w:rFonts w:ascii="Book Antiqua" w:eastAsia="等线" w:hAnsi="Book Antiqua" w:cs="Times New Roman"/>
          <w:color w:val="000000" w:themeColor="text1"/>
          <w:sz w:val="24"/>
          <w:szCs w:val="24"/>
        </w:rPr>
        <w:t xml:space="preserve"> that low-grade fever may</w:t>
      </w:r>
      <w:r w:rsidRPr="00CC4333">
        <w:rPr>
          <w:rFonts w:ascii="Book Antiqua" w:eastAsia="等线" w:hAnsi="Book Antiqua" w:cs="Times New Roman"/>
          <w:color w:val="000000" w:themeColor="text1"/>
          <w:sz w:val="24"/>
          <w:szCs w:val="24"/>
        </w:rPr>
        <w:t xml:space="preserve"> be driven by SARS-CoV-2 evolution with </w:t>
      </w:r>
      <w:r w:rsidR="00B9730B" w:rsidRPr="00CC4333">
        <w:rPr>
          <w:rFonts w:ascii="Book Antiqua" w:eastAsia="等线" w:hAnsi="Book Antiqua" w:cs="Times New Roman"/>
          <w:color w:val="000000" w:themeColor="text1"/>
          <w:sz w:val="24"/>
          <w:szCs w:val="24"/>
        </w:rPr>
        <w:t>genetic diversity. Phan</w:t>
      </w:r>
      <w:r w:rsidR="002E5E23" w:rsidRPr="00CC4333">
        <w:rPr>
          <w:rFonts w:ascii="Book Antiqua" w:eastAsia="等线" w:hAnsi="Book Antiqua" w:cs="Times New Roman"/>
          <w:color w:val="000000" w:themeColor="text1"/>
          <w:sz w:val="24"/>
          <w:szCs w:val="24"/>
          <w:vertAlign w:val="superscript"/>
        </w:rPr>
        <w:t>[3]</w:t>
      </w:r>
      <w:r w:rsidR="00B9730B" w:rsidRPr="00CC4333">
        <w:rPr>
          <w:rFonts w:ascii="Book Antiqua" w:eastAsia="等线" w:hAnsi="Book Antiqua" w:cs="Times New Roman"/>
          <w:color w:val="000000" w:themeColor="text1"/>
          <w:sz w:val="24"/>
          <w:szCs w:val="24"/>
        </w:rPr>
        <w:t xml:space="preserve"> found </w:t>
      </w:r>
      <w:r w:rsidRPr="00CC4333">
        <w:rPr>
          <w:rFonts w:ascii="Book Antiqua" w:eastAsia="等线" w:hAnsi="Book Antiqua" w:cs="Times New Roman"/>
          <w:color w:val="000000" w:themeColor="text1"/>
          <w:sz w:val="24"/>
          <w:szCs w:val="24"/>
        </w:rPr>
        <w:t xml:space="preserve">mutations and deletions on coding and non-coding regions in complete or near-complete genomes of SARS-CoV-2. </w:t>
      </w:r>
      <w:r w:rsidR="00B9730B" w:rsidRPr="00CC4333">
        <w:rPr>
          <w:rFonts w:ascii="Book Antiqua" w:eastAsia="等线" w:hAnsi="Book Antiqua" w:cs="Times New Roman"/>
          <w:color w:val="000000" w:themeColor="text1"/>
          <w:sz w:val="24"/>
          <w:szCs w:val="24"/>
        </w:rPr>
        <w:t xml:space="preserve">Therefore, the emergence of deficient genomes during mutation and recombination of the virus </w:t>
      </w:r>
      <w:r w:rsidRPr="00CC4333">
        <w:rPr>
          <w:rFonts w:ascii="Book Antiqua" w:eastAsia="等线" w:hAnsi="Book Antiqua" w:cs="Times New Roman"/>
          <w:color w:val="000000" w:themeColor="text1"/>
          <w:sz w:val="24"/>
          <w:szCs w:val="24"/>
        </w:rPr>
        <w:t>is not surprising</w:t>
      </w:r>
      <w:r w:rsidR="00D5392E" w:rsidRPr="00CC4333">
        <w:rPr>
          <w:rFonts w:ascii="Book Antiqua" w:eastAsia="等线" w:hAnsi="Book Antiqua" w:cs="Times New Roman"/>
          <w:color w:val="000000" w:themeColor="text1"/>
          <w:sz w:val="24"/>
          <w:szCs w:val="24"/>
          <w:vertAlign w:val="superscript"/>
        </w:rPr>
        <w:t>[</w:t>
      </w:r>
      <w:r w:rsidR="00467E0A" w:rsidRPr="00CC4333">
        <w:rPr>
          <w:rFonts w:ascii="Book Antiqua" w:eastAsia="等线" w:hAnsi="Book Antiqua" w:cs="Times New Roman"/>
          <w:color w:val="000000" w:themeColor="text1"/>
          <w:sz w:val="24"/>
          <w:szCs w:val="24"/>
          <w:vertAlign w:val="superscript"/>
        </w:rPr>
        <w:t>12</w:t>
      </w:r>
      <w:r w:rsidR="00D5392E" w:rsidRPr="00CC4333">
        <w:rPr>
          <w:rFonts w:ascii="Book Antiqua" w:eastAsia="等线" w:hAnsi="Book Antiqua" w:cs="Times New Roman"/>
          <w:color w:val="000000" w:themeColor="text1"/>
          <w:sz w:val="24"/>
          <w:szCs w:val="24"/>
          <w:vertAlign w:val="superscript"/>
        </w:rPr>
        <w:t>]</w:t>
      </w:r>
      <w:r w:rsidR="00B9730B" w:rsidRPr="00CC4333">
        <w:rPr>
          <w:rFonts w:ascii="Book Antiqua" w:eastAsia="等线" w:hAnsi="Book Antiqua" w:cs="Times New Roman"/>
          <w:color w:val="000000" w:themeColor="text1"/>
          <w:sz w:val="24"/>
          <w:szCs w:val="24"/>
        </w:rPr>
        <w:t xml:space="preserve">, </w:t>
      </w:r>
      <w:r w:rsidR="002E5E23" w:rsidRPr="00CC4333">
        <w:rPr>
          <w:rFonts w:ascii="Book Antiqua" w:eastAsia="等线" w:hAnsi="Book Antiqua" w:cs="Times New Roman"/>
          <w:color w:val="000000" w:themeColor="text1"/>
          <w:sz w:val="24"/>
          <w:szCs w:val="24"/>
        </w:rPr>
        <w:t>and this</w:t>
      </w:r>
      <w:r w:rsidR="00B9730B" w:rsidRPr="00CC4333">
        <w:rPr>
          <w:rFonts w:ascii="Book Antiqua" w:eastAsia="等线" w:hAnsi="Book Antiqua" w:cs="Times New Roman"/>
          <w:color w:val="000000" w:themeColor="text1"/>
          <w:sz w:val="24"/>
          <w:szCs w:val="24"/>
        </w:rPr>
        <w:t xml:space="preserve"> is similar</w:t>
      </w:r>
      <w:r w:rsidRPr="00CC4333">
        <w:rPr>
          <w:rFonts w:ascii="Book Antiqua" w:eastAsia="等线" w:hAnsi="Book Antiqua" w:cs="Times New Roman"/>
          <w:color w:val="000000" w:themeColor="text1"/>
          <w:sz w:val="24"/>
          <w:szCs w:val="24"/>
        </w:rPr>
        <w:t xml:space="preserve"> </w:t>
      </w:r>
      <w:r w:rsidR="00B9730B" w:rsidRPr="00CC4333">
        <w:rPr>
          <w:rFonts w:ascii="Book Antiqua" w:eastAsia="等线" w:hAnsi="Book Antiqua" w:cs="Times New Roman"/>
          <w:color w:val="000000" w:themeColor="text1"/>
          <w:sz w:val="24"/>
          <w:szCs w:val="24"/>
        </w:rPr>
        <w:t xml:space="preserve">to </w:t>
      </w:r>
      <w:r w:rsidRPr="00CC4333">
        <w:rPr>
          <w:rFonts w:ascii="Book Antiqua" w:eastAsia="等线" w:hAnsi="Book Antiqua" w:cs="Times New Roman"/>
          <w:color w:val="000000" w:themeColor="text1"/>
          <w:sz w:val="24"/>
          <w:szCs w:val="24"/>
        </w:rPr>
        <w:t>cell wall-deficient bacteria</w:t>
      </w:r>
      <w:r w:rsidR="00D5392E" w:rsidRPr="00CC4333">
        <w:rPr>
          <w:rFonts w:ascii="Book Antiqua" w:eastAsia="等线" w:hAnsi="Book Antiqua" w:cs="Times New Roman"/>
          <w:color w:val="000000" w:themeColor="text1"/>
          <w:sz w:val="24"/>
          <w:szCs w:val="24"/>
          <w:vertAlign w:val="superscript"/>
        </w:rPr>
        <w:t>[</w:t>
      </w:r>
      <w:r w:rsidR="00467E0A" w:rsidRPr="00CC4333">
        <w:rPr>
          <w:rFonts w:ascii="Book Antiqua" w:eastAsia="等线" w:hAnsi="Book Antiqua" w:cs="Times New Roman"/>
          <w:color w:val="000000" w:themeColor="text1"/>
          <w:sz w:val="24"/>
          <w:szCs w:val="24"/>
          <w:vertAlign w:val="superscript"/>
        </w:rPr>
        <w:t>13</w:t>
      </w:r>
      <w:r w:rsidR="00D5392E" w:rsidRPr="00CC4333">
        <w:rPr>
          <w:rFonts w:ascii="Book Antiqua" w:eastAsia="等线" w:hAnsi="Book Antiqua" w:cs="Times New Roman"/>
          <w:color w:val="000000" w:themeColor="text1"/>
          <w:sz w:val="24"/>
          <w:szCs w:val="24"/>
          <w:vertAlign w:val="superscript"/>
        </w:rPr>
        <w:t>]</w:t>
      </w:r>
      <w:r w:rsidRPr="00CC4333">
        <w:rPr>
          <w:rFonts w:ascii="Book Antiqua" w:eastAsia="等线" w:hAnsi="Book Antiqua" w:cs="Times New Roman"/>
          <w:color w:val="000000" w:themeColor="text1"/>
          <w:sz w:val="24"/>
          <w:szCs w:val="24"/>
        </w:rPr>
        <w:t xml:space="preserve">. Non-dominant deficient genomes can easily </w:t>
      </w:r>
      <w:r w:rsidR="00B9730B" w:rsidRPr="00CC4333">
        <w:rPr>
          <w:rFonts w:ascii="Book Antiqua" w:eastAsia="等线" w:hAnsi="Book Antiqua" w:cs="Times New Roman"/>
          <w:color w:val="000000" w:themeColor="text1"/>
          <w:sz w:val="24"/>
          <w:szCs w:val="24"/>
        </w:rPr>
        <w:t xml:space="preserve">escape immune attacks while </w:t>
      </w:r>
      <w:r w:rsidRPr="00CC4333">
        <w:rPr>
          <w:rFonts w:ascii="Book Antiqua" w:eastAsia="等线" w:hAnsi="Book Antiqua" w:cs="Times New Roman"/>
          <w:color w:val="000000" w:themeColor="text1"/>
          <w:sz w:val="24"/>
          <w:szCs w:val="24"/>
        </w:rPr>
        <w:t xml:space="preserve">dominant genomes </w:t>
      </w:r>
      <w:r w:rsidR="00B9730B" w:rsidRPr="00CC4333">
        <w:rPr>
          <w:rFonts w:ascii="Book Antiqua" w:eastAsia="等线" w:hAnsi="Book Antiqua" w:cs="Times New Roman"/>
          <w:color w:val="000000" w:themeColor="text1"/>
          <w:sz w:val="24"/>
          <w:szCs w:val="24"/>
        </w:rPr>
        <w:t xml:space="preserve">are </w:t>
      </w:r>
      <w:r w:rsidRPr="00CC4333">
        <w:rPr>
          <w:rFonts w:ascii="Book Antiqua" w:eastAsia="等线" w:hAnsi="Book Antiqua" w:cs="Times New Roman"/>
          <w:color w:val="000000" w:themeColor="text1"/>
          <w:sz w:val="24"/>
          <w:szCs w:val="24"/>
        </w:rPr>
        <w:t xml:space="preserve">cleared. It is notable that this defective genome may benefit patients </w:t>
      </w:r>
      <w:r w:rsidR="00B9730B" w:rsidRPr="00CC4333">
        <w:rPr>
          <w:rFonts w:ascii="Book Antiqua" w:eastAsia="等线" w:hAnsi="Book Antiqua" w:cs="Times New Roman"/>
          <w:color w:val="000000" w:themeColor="text1"/>
          <w:sz w:val="24"/>
          <w:szCs w:val="24"/>
        </w:rPr>
        <w:t>by</w:t>
      </w:r>
      <w:r w:rsidRPr="00CC4333">
        <w:rPr>
          <w:rFonts w:ascii="Book Antiqua" w:eastAsia="等线" w:hAnsi="Book Antiqua" w:cs="Times New Roman"/>
          <w:color w:val="000000" w:themeColor="text1"/>
          <w:sz w:val="24"/>
          <w:szCs w:val="24"/>
        </w:rPr>
        <w:t xml:space="preserve"> interfering with complete viral replication</w:t>
      </w:r>
      <w:r w:rsidR="00D5392E" w:rsidRPr="00CC4333">
        <w:rPr>
          <w:rFonts w:ascii="Book Antiqua" w:eastAsia="等线" w:hAnsi="Book Antiqua" w:cs="Times New Roman"/>
          <w:color w:val="000000" w:themeColor="text1"/>
          <w:sz w:val="24"/>
          <w:szCs w:val="24"/>
          <w:vertAlign w:val="superscript"/>
        </w:rPr>
        <w:t>[</w:t>
      </w:r>
      <w:r w:rsidR="00467E0A" w:rsidRPr="00CC4333">
        <w:rPr>
          <w:rFonts w:ascii="Book Antiqua" w:eastAsia="等线" w:hAnsi="Book Antiqua" w:cs="Times New Roman"/>
          <w:color w:val="000000" w:themeColor="text1"/>
          <w:sz w:val="24"/>
          <w:szCs w:val="24"/>
          <w:vertAlign w:val="superscript"/>
        </w:rPr>
        <w:t>14</w:t>
      </w:r>
      <w:r w:rsidR="00D5392E" w:rsidRPr="00CC4333">
        <w:rPr>
          <w:rFonts w:ascii="Book Antiqua" w:eastAsia="等线" w:hAnsi="Book Antiqua" w:cs="Times New Roman"/>
          <w:color w:val="000000" w:themeColor="text1"/>
          <w:sz w:val="24"/>
          <w:szCs w:val="24"/>
          <w:vertAlign w:val="superscript"/>
        </w:rPr>
        <w:t>]</w:t>
      </w:r>
      <w:r w:rsidRPr="00CC4333">
        <w:rPr>
          <w:rFonts w:ascii="Book Antiqua" w:eastAsia="等线" w:hAnsi="Book Antiqua" w:cs="Times New Roman"/>
          <w:color w:val="000000" w:themeColor="text1"/>
          <w:sz w:val="24"/>
          <w:szCs w:val="24"/>
        </w:rPr>
        <w:t xml:space="preserve"> and stimulating the host's antiviral immune response</w:t>
      </w:r>
      <w:r w:rsidR="00D5392E" w:rsidRPr="00CC4333">
        <w:rPr>
          <w:rFonts w:ascii="Book Antiqua" w:eastAsia="等线" w:hAnsi="Book Antiqua" w:cs="Times New Roman"/>
          <w:color w:val="000000" w:themeColor="text1"/>
          <w:sz w:val="24"/>
          <w:szCs w:val="24"/>
          <w:vertAlign w:val="superscript"/>
        </w:rPr>
        <w:t>[</w:t>
      </w:r>
      <w:r w:rsidR="00467E0A" w:rsidRPr="00CC4333">
        <w:rPr>
          <w:rFonts w:ascii="Book Antiqua" w:eastAsia="等线" w:hAnsi="Book Antiqua" w:cs="Times New Roman"/>
          <w:color w:val="000000" w:themeColor="text1"/>
          <w:sz w:val="24"/>
          <w:szCs w:val="24"/>
          <w:vertAlign w:val="superscript"/>
        </w:rPr>
        <w:t>15</w:t>
      </w:r>
      <w:r w:rsidR="00D5392E" w:rsidRPr="00CC4333">
        <w:rPr>
          <w:rFonts w:ascii="Book Antiqua" w:eastAsia="等线" w:hAnsi="Book Antiqua" w:cs="Times New Roman"/>
          <w:color w:val="000000" w:themeColor="text1"/>
          <w:sz w:val="24"/>
          <w:szCs w:val="24"/>
          <w:vertAlign w:val="superscript"/>
        </w:rPr>
        <w:t>]</w:t>
      </w:r>
      <w:r w:rsidRPr="00CC4333">
        <w:rPr>
          <w:rFonts w:ascii="Book Antiqua" w:eastAsia="等线" w:hAnsi="Book Antiqua" w:cs="Times New Roman"/>
          <w:color w:val="000000" w:themeColor="text1"/>
          <w:sz w:val="24"/>
          <w:szCs w:val="24"/>
        </w:rPr>
        <w:t>.</w:t>
      </w:r>
    </w:p>
    <w:p w14:paraId="09CD970E" w14:textId="2D771081" w:rsidR="008A2E38" w:rsidRPr="00CC4333" w:rsidRDefault="00A83009">
      <w:pPr>
        <w:adjustRightInd w:val="0"/>
        <w:snapToGrid w:val="0"/>
        <w:spacing w:line="360" w:lineRule="auto"/>
        <w:ind w:firstLineChars="100" w:firstLine="240"/>
        <w:rPr>
          <w:rFonts w:ascii="Book Antiqua" w:eastAsia="等线" w:hAnsi="Book Antiqua" w:cs="Times New Roman"/>
          <w:color w:val="000000" w:themeColor="text1"/>
          <w:sz w:val="24"/>
          <w:szCs w:val="24"/>
        </w:rPr>
      </w:pPr>
      <w:r w:rsidRPr="00CC4333">
        <w:rPr>
          <w:rFonts w:ascii="Book Antiqua" w:eastAsia="等线" w:hAnsi="Book Antiqua" w:cs="Times New Roman"/>
          <w:color w:val="000000" w:themeColor="text1"/>
          <w:sz w:val="24"/>
          <w:szCs w:val="24"/>
        </w:rPr>
        <w:t>It is noteworthy that</w:t>
      </w:r>
      <w:r w:rsidR="003538F5" w:rsidRPr="00CC4333">
        <w:rPr>
          <w:rFonts w:ascii="Book Antiqua" w:eastAsia="等线" w:hAnsi="Book Antiqua" w:cs="Times New Roman"/>
          <w:color w:val="000000" w:themeColor="text1"/>
          <w:sz w:val="24"/>
          <w:szCs w:val="24"/>
        </w:rPr>
        <w:t xml:space="preserve"> two of the </w:t>
      </w:r>
      <w:r w:rsidR="000D751D">
        <w:rPr>
          <w:rFonts w:ascii="Book Antiqua" w:eastAsia="等线" w:hAnsi="Book Antiqua" w:cs="Times New Roman"/>
          <w:color w:val="000000" w:themeColor="text1"/>
          <w:sz w:val="24"/>
          <w:szCs w:val="24"/>
        </w:rPr>
        <w:t>3</w:t>
      </w:r>
      <w:r w:rsidR="000D751D" w:rsidRPr="00CC4333">
        <w:rPr>
          <w:rFonts w:ascii="Book Antiqua" w:eastAsia="等线" w:hAnsi="Book Antiqua" w:cs="Times New Roman"/>
          <w:color w:val="000000" w:themeColor="text1"/>
          <w:sz w:val="24"/>
          <w:szCs w:val="24"/>
        </w:rPr>
        <w:t xml:space="preserve"> </w:t>
      </w:r>
      <w:r w:rsidRPr="00CC4333">
        <w:rPr>
          <w:rFonts w:ascii="Book Antiqua" w:eastAsia="等线" w:hAnsi="Book Antiqua" w:cs="Times New Roman"/>
          <w:color w:val="000000" w:themeColor="text1"/>
          <w:sz w:val="24"/>
          <w:szCs w:val="24"/>
        </w:rPr>
        <w:t xml:space="preserve">patients had </w:t>
      </w:r>
      <w:r w:rsidR="003538F5" w:rsidRPr="00CC4333">
        <w:rPr>
          <w:rFonts w:ascii="Book Antiqua" w:eastAsia="等线" w:hAnsi="Book Antiqua" w:cs="Times New Roman"/>
          <w:color w:val="000000" w:themeColor="text1"/>
          <w:sz w:val="24"/>
          <w:szCs w:val="24"/>
        </w:rPr>
        <w:t xml:space="preserve">consecutive negative SARS-CoV-2 </w:t>
      </w:r>
      <w:r w:rsidRPr="00CC4333">
        <w:rPr>
          <w:rFonts w:ascii="Book Antiqua" w:eastAsia="等线" w:hAnsi="Book Antiqua" w:cs="Times New Roman"/>
          <w:color w:val="000000" w:themeColor="text1"/>
          <w:sz w:val="24"/>
          <w:szCs w:val="24"/>
        </w:rPr>
        <w:t>tests with an interval of at least 24 h between tests</w:t>
      </w:r>
      <w:r w:rsidR="00ED02AE" w:rsidRPr="00CC4333">
        <w:rPr>
          <w:rFonts w:ascii="Book Antiqua" w:eastAsia="等线" w:hAnsi="Book Antiqua" w:cs="Times New Roman"/>
          <w:color w:val="000000" w:themeColor="text1"/>
          <w:sz w:val="24"/>
          <w:szCs w:val="24"/>
        </w:rPr>
        <w:t xml:space="preserve"> but another patient remained positive when low-grade fever occurred</w:t>
      </w:r>
      <w:r w:rsidR="003538F5" w:rsidRPr="00CC4333">
        <w:rPr>
          <w:rFonts w:ascii="Book Antiqua" w:eastAsia="等线" w:hAnsi="Book Antiqua" w:cs="Times New Roman"/>
          <w:color w:val="000000" w:themeColor="text1"/>
          <w:sz w:val="24"/>
          <w:szCs w:val="24"/>
        </w:rPr>
        <w:t>.</w:t>
      </w:r>
      <w:r w:rsidRPr="00CC4333">
        <w:rPr>
          <w:rFonts w:ascii="Book Antiqua" w:eastAsia="等线" w:hAnsi="Book Antiqua" w:cs="Times New Roman"/>
          <w:color w:val="000000" w:themeColor="text1"/>
          <w:sz w:val="24"/>
          <w:szCs w:val="24"/>
        </w:rPr>
        <w:t xml:space="preserve"> To date, n</w:t>
      </w:r>
      <w:r w:rsidR="003538F5" w:rsidRPr="00CC4333">
        <w:rPr>
          <w:rFonts w:ascii="Book Antiqua" w:eastAsia="等线" w:hAnsi="Book Antiqua" w:cs="Times New Roman"/>
          <w:color w:val="000000" w:themeColor="text1"/>
          <w:sz w:val="24"/>
          <w:szCs w:val="24"/>
        </w:rPr>
        <w:t>o research has accurately confirmed the cont</w:t>
      </w:r>
      <w:r w:rsidRPr="00CC4333">
        <w:rPr>
          <w:rFonts w:ascii="Book Antiqua" w:eastAsia="等线" w:hAnsi="Book Antiqua" w:cs="Times New Roman"/>
          <w:color w:val="000000" w:themeColor="text1"/>
          <w:sz w:val="24"/>
          <w:szCs w:val="24"/>
        </w:rPr>
        <w:t>agious period of COVID-19</w:t>
      </w:r>
      <w:r w:rsidR="003538F5" w:rsidRPr="00CC4333">
        <w:rPr>
          <w:rFonts w:ascii="Book Antiqua" w:eastAsia="等线" w:hAnsi="Book Antiqua" w:cs="Times New Roman"/>
          <w:color w:val="000000" w:themeColor="text1"/>
          <w:sz w:val="24"/>
          <w:szCs w:val="24"/>
        </w:rPr>
        <w:t xml:space="preserve">. </w:t>
      </w:r>
      <w:r w:rsidR="002E5E23" w:rsidRPr="00CC4333">
        <w:rPr>
          <w:rFonts w:ascii="Book Antiqua" w:eastAsia="等线" w:hAnsi="Book Antiqua" w:cs="Times New Roman"/>
          <w:color w:val="000000" w:themeColor="text1"/>
          <w:sz w:val="24"/>
          <w:szCs w:val="24"/>
        </w:rPr>
        <w:t xml:space="preserve">The return of a positive </w:t>
      </w:r>
      <w:r w:rsidR="003538F5" w:rsidRPr="00CC4333">
        <w:rPr>
          <w:rFonts w:ascii="Book Antiqua" w:eastAsia="等线" w:hAnsi="Book Antiqua" w:cs="Times New Roman"/>
          <w:color w:val="000000" w:themeColor="text1"/>
          <w:sz w:val="24"/>
          <w:szCs w:val="24"/>
        </w:rPr>
        <w:t>SARS-CoV</w:t>
      </w:r>
      <w:r w:rsidRPr="00CC4333">
        <w:rPr>
          <w:rFonts w:ascii="Book Antiqua" w:eastAsia="等线" w:hAnsi="Book Antiqua" w:cs="Times New Roman"/>
          <w:color w:val="000000" w:themeColor="text1"/>
          <w:sz w:val="24"/>
          <w:szCs w:val="24"/>
        </w:rPr>
        <w:t>-2 RNA test during</w:t>
      </w:r>
      <w:r w:rsidR="003538F5" w:rsidRPr="00CC4333">
        <w:rPr>
          <w:rFonts w:ascii="Book Antiqua" w:eastAsia="等线" w:hAnsi="Book Antiqua" w:cs="Times New Roman"/>
          <w:color w:val="000000" w:themeColor="text1"/>
          <w:sz w:val="24"/>
          <w:szCs w:val="24"/>
        </w:rPr>
        <w:t xml:space="preserve"> convalescence</w:t>
      </w:r>
      <w:r w:rsidR="002E5E23" w:rsidRPr="00CC4333">
        <w:rPr>
          <w:rFonts w:ascii="Book Antiqua" w:eastAsia="等线" w:hAnsi="Book Antiqua" w:cs="Times New Roman"/>
          <w:color w:val="000000" w:themeColor="text1"/>
          <w:sz w:val="24"/>
          <w:szCs w:val="24"/>
        </w:rPr>
        <w:t xml:space="preserve"> has been reported</w:t>
      </w:r>
      <w:r w:rsidR="00D5392E" w:rsidRPr="00CC4333">
        <w:rPr>
          <w:rFonts w:ascii="Book Antiqua" w:eastAsia="等线" w:hAnsi="Book Antiqua" w:cs="Times New Roman"/>
          <w:color w:val="000000" w:themeColor="text1"/>
          <w:sz w:val="24"/>
          <w:szCs w:val="24"/>
          <w:vertAlign w:val="superscript"/>
        </w:rPr>
        <w:t>[</w:t>
      </w:r>
      <w:r w:rsidR="00467E0A" w:rsidRPr="00CC4333">
        <w:rPr>
          <w:rFonts w:ascii="Book Antiqua" w:eastAsia="等线" w:hAnsi="Book Antiqua" w:cs="Times New Roman"/>
          <w:color w:val="000000" w:themeColor="text1"/>
          <w:sz w:val="24"/>
          <w:szCs w:val="24"/>
          <w:vertAlign w:val="superscript"/>
        </w:rPr>
        <w:t>9</w:t>
      </w:r>
      <w:r w:rsidR="00D5392E" w:rsidRPr="00CC4333">
        <w:rPr>
          <w:rFonts w:ascii="Book Antiqua" w:eastAsia="等线" w:hAnsi="Book Antiqua" w:cs="Times New Roman"/>
          <w:color w:val="000000" w:themeColor="text1"/>
          <w:sz w:val="24"/>
          <w:szCs w:val="24"/>
          <w:vertAlign w:val="superscript"/>
        </w:rPr>
        <w:t>]</w:t>
      </w:r>
      <w:r w:rsidR="003538F5" w:rsidRPr="00CC4333">
        <w:rPr>
          <w:rFonts w:ascii="Book Antiqua" w:eastAsia="等线" w:hAnsi="Book Antiqua" w:cs="Times New Roman"/>
          <w:color w:val="000000" w:themeColor="text1"/>
          <w:sz w:val="24"/>
          <w:szCs w:val="24"/>
        </w:rPr>
        <w:t xml:space="preserve">. </w:t>
      </w:r>
      <w:r w:rsidRPr="00CC4333">
        <w:rPr>
          <w:rFonts w:ascii="Book Antiqua" w:eastAsia="等线" w:hAnsi="Book Antiqua" w:cs="Times New Roman"/>
          <w:color w:val="000000" w:themeColor="text1"/>
          <w:sz w:val="24"/>
          <w:szCs w:val="24"/>
        </w:rPr>
        <w:t>In addition to</w:t>
      </w:r>
      <w:r w:rsidR="003538F5" w:rsidRPr="00CC4333">
        <w:rPr>
          <w:rFonts w:ascii="Book Antiqua" w:eastAsia="等线" w:hAnsi="Book Antiqua" w:cs="Times New Roman"/>
          <w:color w:val="000000" w:themeColor="text1"/>
          <w:sz w:val="24"/>
          <w:szCs w:val="24"/>
        </w:rPr>
        <w:t xml:space="preserve"> the basic immunity of </w:t>
      </w:r>
      <w:r w:rsidRPr="00CC4333">
        <w:rPr>
          <w:rFonts w:ascii="Book Antiqua" w:eastAsia="等线" w:hAnsi="Book Antiqua" w:cs="Times New Roman"/>
          <w:color w:val="000000" w:themeColor="text1"/>
          <w:sz w:val="24"/>
          <w:szCs w:val="24"/>
        </w:rPr>
        <w:t xml:space="preserve">the </w:t>
      </w:r>
      <w:r w:rsidR="003538F5" w:rsidRPr="00CC4333">
        <w:rPr>
          <w:rFonts w:ascii="Book Antiqua" w:eastAsia="等线" w:hAnsi="Book Antiqua" w:cs="Times New Roman"/>
          <w:color w:val="000000" w:themeColor="text1"/>
          <w:sz w:val="24"/>
          <w:szCs w:val="24"/>
        </w:rPr>
        <w:t xml:space="preserve">host and the high-mutation biological characteristics of SARS-CoV-2, detection </w:t>
      </w:r>
      <w:r w:rsidRPr="00CC4333">
        <w:rPr>
          <w:rFonts w:ascii="Book Antiqua" w:eastAsia="等线" w:hAnsi="Book Antiqua" w:cs="Times New Roman"/>
          <w:color w:val="000000" w:themeColor="text1"/>
          <w:sz w:val="24"/>
          <w:szCs w:val="24"/>
        </w:rPr>
        <w:t>could be affected by the site at which</w:t>
      </w:r>
      <w:r w:rsidR="003538F5" w:rsidRPr="00CC4333">
        <w:rPr>
          <w:rFonts w:ascii="Book Antiqua" w:eastAsia="等线" w:hAnsi="Book Antiqua" w:cs="Times New Roman"/>
          <w:color w:val="000000" w:themeColor="text1"/>
          <w:sz w:val="24"/>
          <w:szCs w:val="24"/>
        </w:rPr>
        <w:t xml:space="preserve"> specimens</w:t>
      </w:r>
      <w:r w:rsidRPr="00CC4333">
        <w:rPr>
          <w:rFonts w:ascii="Book Antiqua" w:eastAsia="等线" w:hAnsi="Book Antiqua" w:cs="Times New Roman"/>
          <w:color w:val="000000" w:themeColor="text1"/>
          <w:sz w:val="24"/>
          <w:szCs w:val="24"/>
        </w:rPr>
        <w:t xml:space="preserve"> are obtained,</w:t>
      </w:r>
      <w:r w:rsidR="003538F5" w:rsidRPr="00CC4333">
        <w:rPr>
          <w:rFonts w:ascii="Book Antiqua" w:eastAsia="等线" w:hAnsi="Book Antiqua" w:cs="Times New Roman"/>
          <w:color w:val="000000" w:themeColor="text1"/>
          <w:sz w:val="24"/>
          <w:szCs w:val="24"/>
        </w:rPr>
        <w:t xml:space="preserve"> operators</w:t>
      </w:r>
      <w:r w:rsidR="002E5E23" w:rsidRPr="00CC4333">
        <w:rPr>
          <w:rFonts w:ascii="Book Antiqua" w:eastAsia="等线" w:hAnsi="Book Antiqua" w:cs="Times New Roman"/>
          <w:color w:val="000000" w:themeColor="text1"/>
          <w:sz w:val="24"/>
          <w:szCs w:val="24"/>
        </w:rPr>
        <w:t>’</w:t>
      </w:r>
      <w:r w:rsidRPr="00CC4333">
        <w:rPr>
          <w:rFonts w:ascii="Book Antiqua" w:eastAsia="等线" w:hAnsi="Book Antiqua" w:cs="Times New Roman"/>
          <w:color w:val="000000" w:themeColor="text1"/>
          <w:sz w:val="24"/>
          <w:szCs w:val="24"/>
        </w:rPr>
        <w:t xml:space="preserve"> experience</w:t>
      </w:r>
      <w:r w:rsidR="003538F5" w:rsidRPr="00CC4333">
        <w:rPr>
          <w:rFonts w:ascii="Book Antiqua" w:eastAsia="等线" w:hAnsi="Book Antiqua" w:cs="Times New Roman"/>
          <w:color w:val="000000" w:themeColor="text1"/>
          <w:sz w:val="24"/>
          <w:szCs w:val="24"/>
        </w:rPr>
        <w:t>, and the actual viral load</w:t>
      </w:r>
      <w:r w:rsidR="00D5392E" w:rsidRPr="00CC4333">
        <w:rPr>
          <w:rFonts w:ascii="Book Antiqua" w:eastAsia="等线" w:hAnsi="Book Antiqua" w:cs="Times New Roman"/>
          <w:color w:val="000000" w:themeColor="text1"/>
          <w:sz w:val="24"/>
          <w:szCs w:val="24"/>
          <w:vertAlign w:val="superscript"/>
        </w:rPr>
        <w:t>[</w:t>
      </w:r>
      <w:r w:rsidR="00467E0A" w:rsidRPr="00CC4333">
        <w:rPr>
          <w:rFonts w:ascii="Book Antiqua" w:eastAsia="等线" w:hAnsi="Book Antiqua" w:cs="Times New Roman"/>
          <w:color w:val="000000" w:themeColor="text1"/>
          <w:sz w:val="24"/>
          <w:szCs w:val="24"/>
          <w:vertAlign w:val="superscript"/>
        </w:rPr>
        <w:t>9,16</w:t>
      </w:r>
      <w:r w:rsidR="00D5392E" w:rsidRPr="00CC4333">
        <w:rPr>
          <w:rFonts w:ascii="Book Antiqua" w:eastAsia="等线" w:hAnsi="Book Antiqua" w:cs="Times New Roman"/>
          <w:color w:val="000000" w:themeColor="text1"/>
          <w:sz w:val="24"/>
          <w:szCs w:val="24"/>
          <w:vertAlign w:val="superscript"/>
        </w:rPr>
        <w:t>]</w:t>
      </w:r>
      <w:r w:rsidR="003538F5" w:rsidRPr="00CC4333">
        <w:rPr>
          <w:rFonts w:ascii="Book Antiqua" w:eastAsia="等线" w:hAnsi="Book Antiqua" w:cs="Times New Roman"/>
          <w:color w:val="000000" w:themeColor="text1"/>
          <w:sz w:val="24"/>
          <w:szCs w:val="24"/>
        </w:rPr>
        <w:t>. Furthermore, SARS-CoV-2 infection mainly focuses on the lungs rather than the upper respiratory tract</w:t>
      </w:r>
      <w:r w:rsidR="00D5392E" w:rsidRPr="00CC4333">
        <w:rPr>
          <w:rFonts w:ascii="Book Antiqua" w:eastAsia="等线" w:hAnsi="Book Antiqua" w:cs="Times New Roman"/>
          <w:color w:val="000000" w:themeColor="text1"/>
          <w:sz w:val="24"/>
          <w:szCs w:val="24"/>
          <w:vertAlign w:val="superscript"/>
        </w:rPr>
        <w:t>[</w:t>
      </w:r>
      <w:r w:rsidR="00467E0A" w:rsidRPr="00CC4333">
        <w:rPr>
          <w:rFonts w:ascii="Book Antiqua" w:eastAsia="等线" w:hAnsi="Book Antiqua" w:cs="Times New Roman"/>
          <w:color w:val="000000" w:themeColor="text1"/>
          <w:sz w:val="24"/>
          <w:szCs w:val="24"/>
          <w:vertAlign w:val="superscript"/>
        </w:rPr>
        <w:t>17</w:t>
      </w:r>
      <w:r w:rsidR="00D5392E" w:rsidRPr="00CC4333">
        <w:rPr>
          <w:rFonts w:ascii="Book Antiqua" w:eastAsia="等线" w:hAnsi="Book Antiqua" w:cs="Times New Roman"/>
          <w:color w:val="000000" w:themeColor="text1"/>
          <w:sz w:val="24"/>
          <w:szCs w:val="24"/>
          <w:vertAlign w:val="superscript"/>
        </w:rPr>
        <w:t>]</w:t>
      </w:r>
      <w:r w:rsidR="003538F5" w:rsidRPr="00CC4333">
        <w:rPr>
          <w:rFonts w:ascii="Book Antiqua" w:eastAsia="等线" w:hAnsi="Book Antiqua" w:cs="Times New Roman"/>
          <w:color w:val="000000" w:themeColor="text1"/>
          <w:sz w:val="24"/>
          <w:szCs w:val="24"/>
        </w:rPr>
        <w:t xml:space="preserve">, </w:t>
      </w:r>
      <w:r w:rsidRPr="00CC4333">
        <w:rPr>
          <w:rFonts w:ascii="Book Antiqua" w:eastAsia="等线" w:hAnsi="Book Antiqua" w:cs="Times New Roman"/>
          <w:color w:val="000000" w:themeColor="text1"/>
          <w:sz w:val="24"/>
          <w:szCs w:val="24"/>
        </w:rPr>
        <w:t>and</w:t>
      </w:r>
      <w:r w:rsidR="003538F5" w:rsidRPr="00CC4333">
        <w:rPr>
          <w:rFonts w:ascii="Book Antiqua" w:eastAsia="等线" w:hAnsi="Book Antiqua" w:cs="Times New Roman"/>
          <w:color w:val="000000" w:themeColor="text1"/>
          <w:sz w:val="24"/>
          <w:szCs w:val="24"/>
        </w:rPr>
        <w:t xml:space="preserve"> some studies </w:t>
      </w:r>
      <w:r w:rsidRPr="00CC4333">
        <w:rPr>
          <w:rFonts w:ascii="Book Antiqua" w:eastAsia="等线" w:hAnsi="Book Antiqua" w:cs="Times New Roman"/>
          <w:color w:val="000000" w:themeColor="text1"/>
          <w:sz w:val="24"/>
          <w:szCs w:val="24"/>
        </w:rPr>
        <w:t xml:space="preserve">have </w:t>
      </w:r>
      <w:r w:rsidR="003538F5" w:rsidRPr="00CC4333">
        <w:rPr>
          <w:rFonts w:ascii="Book Antiqua" w:eastAsia="等线" w:hAnsi="Book Antiqua" w:cs="Times New Roman"/>
          <w:color w:val="000000" w:themeColor="text1"/>
          <w:sz w:val="24"/>
          <w:szCs w:val="24"/>
        </w:rPr>
        <w:t>indicate</w:t>
      </w:r>
      <w:r w:rsidRPr="00CC4333">
        <w:rPr>
          <w:rFonts w:ascii="Book Antiqua" w:eastAsia="等线" w:hAnsi="Book Antiqua" w:cs="Times New Roman"/>
          <w:color w:val="000000" w:themeColor="text1"/>
          <w:sz w:val="24"/>
          <w:szCs w:val="24"/>
        </w:rPr>
        <w:t>d</w:t>
      </w:r>
      <w:r w:rsidR="003538F5" w:rsidRPr="00CC4333">
        <w:rPr>
          <w:rFonts w:ascii="Book Antiqua" w:eastAsia="等线" w:hAnsi="Book Antiqua" w:cs="Times New Roman"/>
          <w:color w:val="000000" w:themeColor="text1"/>
          <w:sz w:val="24"/>
          <w:szCs w:val="24"/>
        </w:rPr>
        <w:t xml:space="preserve"> that higher viral loads </w:t>
      </w:r>
      <w:r w:rsidR="002E5E23" w:rsidRPr="00CC4333">
        <w:rPr>
          <w:rFonts w:ascii="Book Antiqua" w:eastAsia="等线" w:hAnsi="Book Antiqua" w:cs="Times New Roman"/>
          <w:color w:val="000000" w:themeColor="text1"/>
          <w:sz w:val="24"/>
          <w:szCs w:val="24"/>
        </w:rPr>
        <w:t>have been</w:t>
      </w:r>
      <w:r w:rsidRPr="00CC4333">
        <w:rPr>
          <w:rFonts w:ascii="Book Antiqua" w:eastAsia="等线" w:hAnsi="Book Antiqua" w:cs="Times New Roman"/>
          <w:color w:val="000000" w:themeColor="text1"/>
          <w:sz w:val="24"/>
          <w:szCs w:val="24"/>
        </w:rPr>
        <w:t xml:space="preserve"> </w:t>
      </w:r>
      <w:r w:rsidR="003538F5" w:rsidRPr="00CC4333">
        <w:rPr>
          <w:rFonts w:ascii="Book Antiqua" w:eastAsia="等线" w:hAnsi="Book Antiqua" w:cs="Times New Roman"/>
          <w:color w:val="000000" w:themeColor="text1"/>
          <w:sz w:val="24"/>
          <w:szCs w:val="24"/>
        </w:rPr>
        <w:t>detected in the nose than in the throat</w:t>
      </w:r>
      <w:r w:rsidR="00D5392E" w:rsidRPr="00CC4333">
        <w:rPr>
          <w:rFonts w:ascii="Book Antiqua" w:eastAsia="等线" w:hAnsi="Book Antiqua" w:cs="Times New Roman"/>
          <w:color w:val="000000" w:themeColor="text1"/>
          <w:sz w:val="24"/>
          <w:szCs w:val="24"/>
          <w:vertAlign w:val="superscript"/>
        </w:rPr>
        <w:t>[</w:t>
      </w:r>
      <w:r w:rsidR="00467E0A" w:rsidRPr="00CC4333">
        <w:rPr>
          <w:rFonts w:ascii="Book Antiqua" w:eastAsia="等线" w:hAnsi="Book Antiqua" w:cs="Times New Roman"/>
          <w:color w:val="000000" w:themeColor="text1"/>
          <w:sz w:val="24"/>
          <w:szCs w:val="24"/>
          <w:vertAlign w:val="superscript"/>
        </w:rPr>
        <w:t>9</w:t>
      </w:r>
      <w:r w:rsidR="00D5392E" w:rsidRPr="00CC4333">
        <w:rPr>
          <w:rFonts w:ascii="Book Antiqua" w:eastAsia="等线" w:hAnsi="Book Antiqua" w:cs="Times New Roman"/>
          <w:color w:val="000000" w:themeColor="text1"/>
          <w:sz w:val="24"/>
          <w:szCs w:val="24"/>
          <w:vertAlign w:val="superscript"/>
        </w:rPr>
        <w:t>]</w:t>
      </w:r>
      <w:r w:rsidRPr="00CC4333">
        <w:rPr>
          <w:rFonts w:ascii="Book Antiqua" w:eastAsia="等线" w:hAnsi="Book Antiqua" w:cs="Times New Roman"/>
          <w:color w:val="000000" w:themeColor="text1"/>
          <w:sz w:val="24"/>
          <w:szCs w:val="24"/>
        </w:rPr>
        <w:t>;</w:t>
      </w:r>
      <w:r w:rsidR="003538F5" w:rsidRPr="00CC4333">
        <w:rPr>
          <w:rFonts w:ascii="Book Antiqua" w:eastAsia="等线" w:hAnsi="Book Antiqua" w:cs="Times New Roman"/>
          <w:color w:val="000000" w:themeColor="text1"/>
          <w:sz w:val="24"/>
          <w:szCs w:val="24"/>
        </w:rPr>
        <w:t xml:space="preserve"> thus</w:t>
      </w:r>
      <w:r w:rsidRPr="00CC4333">
        <w:rPr>
          <w:rFonts w:ascii="Book Antiqua" w:eastAsia="等线" w:hAnsi="Book Antiqua" w:cs="Times New Roman"/>
          <w:color w:val="000000" w:themeColor="text1"/>
          <w:sz w:val="24"/>
          <w:szCs w:val="24"/>
        </w:rPr>
        <w:t>,</w:t>
      </w:r>
      <w:r w:rsidR="003538F5" w:rsidRPr="00CC4333">
        <w:rPr>
          <w:rFonts w:ascii="Book Antiqua" w:eastAsia="等线" w:hAnsi="Book Antiqua" w:cs="Times New Roman"/>
          <w:color w:val="000000" w:themeColor="text1"/>
          <w:sz w:val="24"/>
          <w:szCs w:val="24"/>
        </w:rPr>
        <w:t xml:space="preserve"> sampling during the recovery stage using throat </w:t>
      </w:r>
      <w:r w:rsidRPr="00CC4333">
        <w:rPr>
          <w:rFonts w:ascii="Book Antiqua" w:eastAsia="等线" w:hAnsi="Book Antiqua" w:cs="Times New Roman"/>
          <w:color w:val="000000" w:themeColor="text1"/>
          <w:sz w:val="24"/>
          <w:szCs w:val="24"/>
        </w:rPr>
        <w:t xml:space="preserve">a </w:t>
      </w:r>
      <w:r w:rsidR="003538F5" w:rsidRPr="00CC4333">
        <w:rPr>
          <w:rFonts w:ascii="Book Antiqua" w:eastAsia="等线" w:hAnsi="Book Antiqua" w:cs="Times New Roman"/>
          <w:color w:val="000000" w:themeColor="text1"/>
          <w:sz w:val="24"/>
          <w:szCs w:val="24"/>
        </w:rPr>
        <w:t xml:space="preserve">swab or sputum may not detect the virus. </w:t>
      </w:r>
    </w:p>
    <w:p w14:paraId="2F28B08E" w14:textId="0663BB63" w:rsidR="00CD4F04" w:rsidRPr="00CC4333" w:rsidRDefault="00A83009">
      <w:pPr>
        <w:adjustRightInd w:val="0"/>
        <w:snapToGrid w:val="0"/>
        <w:spacing w:line="360" w:lineRule="auto"/>
        <w:ind w:firstLineChars="100" w:firstLine="240"/>
        <w:rPr>
          <w:rFonts w:ascii="Book Antiqua" w:eastAsia="等线" w:hAnsi="Book Antiqua" w:cs="Times New Roman"/>
          <w:color w:val="000000" w:themeColor="text1"/>
          <w:sz w:val="24"/>
          <w:szCs w:val="24"/>
        </w:rPr>
      </w:pPr>
      <w:r w:rsidRPr="00CC4333">
        <w:rPr>
          <w:rFonts w:ascii="Book Antiqua" w:eastAsia="等线" w:hAnsi="Book Antiqua" w:cs="Times New Roman"/>
          <w:color w:val="000000" w:themeColor="text1"/>
          <w:sz w:val="24"/>
          <w:szCs w:val="24"/>
        </w:rPr>
        <w:t xml:space="preserve">Given the possibility of turning </w:t>
      </w:r>
      <w:r w:rsidR="003538F5" w:rsidRPr="00CC4333">
        <w:rPr>
          <w:rFonts w:ascii="Book Antiqua" w:eastAsia="等线" w:hAnsi="Book Antiqua" w:cs="Times New Roman"/>
          <w:color w:val="000000" w:themeColor="text1"/>
          <w:sz w:val="24"/>
          <w:szCs w:val="24"/>
        </w:rPr>
        <w:t xml:space="preserve">positive </w:t>
      </w:r>
      <w:r w:rsidRPr="00CC4333">
        <w:rPr>
          <w:rFonts w:ascii="Book Antiqua" w:eastAsia="等线" w:hAnsi="Book Antiqua" w:cs="Times New Roman"/>
          <w:color w:val="000000" w:themeColor="text1"/>
          <w:sz w:val="24"/>
          <w:szCs w:val="24"/>
        </w:rPr>
        <w:t xml:space="preserve">again for </w:t>
      </w:r>
      <w:r w:rsidR="003538F5" w:rsidRPr="00CC4333">
        <w:rPr>
          <w:rFonts w:ascii="Book Antiqua" w:eastAsia="等线" w:hAnsi="Book Antiqua" w:cs="Times New Roman"/>
          <w:color w:val="000000" w:themeColor="text1"/>
          <w:sz w:val="24"/>
          <w:szCs w:val="24"/>
        </w:rPr>
        <w:t>SARS-CoV-2 and to provide warnings for other COVID-19 cases, we suggest that: (1) multiple biological sample tests should be considered, including oropharyngeal swabs, nasopharyngeal swabs, sputum, bronchoalveolar lavage fluid, blood, stool, and urine, especially for highly suspected false-negative</w:t>
      </w:r>
      <w:r w:rsidR="003538F5" w:rsidRPr="00CC4333">
        <w:rPr>
          <w:rFonts w:ascii="Book Antiqua" w:hAnsi="Book Antiqua"/>
          <w:color w:val="000000" w:themeColor="text1"/>
          <w:sz w:val="24"/>
          <w:szCs w:val="24"/>
        </w:rPr>
        <w:t xml:space="preserve"> </w:t>
      </w:r>
      <w:r w:rsidR="003538F5" w:rsidRPr="00CC4333">
        <w:rPr>
          <w:rFonts w:ascii="Book Antiqua" w:eastAsia="等线" w:hAnsi="Book Antiqua" w:cs="Times New Roman"/>
          <w:color w:val="000000" w:themeColor="text1"/>
          <w:sz w:val="24"/>
          <w:szCs w:val="24"/>
        </w:rPr>
        <w:t>SARS-CoV-2 candidates; (2) the number of consecutive ne</w:t>
      </w:r>
      <w:r w:rsidRPr="00CC4333">
        <w:rPr>
          <w:rFonts w:ascii="Book Antiqua" w:eastAsia="等线" w:hAnsi="Book Antiqua" w:cs="Times New Roman"/>
          <w:color w:val="000000" w:themeColor="text1"/>
          <w:sz w:val="24"/>
          <w:szCs w:val="24"/>
        </w:rPr>
        <w:t>gative SARS-CoV-2 tests with an interval of at least 24 h between tests</w:t>
      </w:r>
      <w:r w:rsidR="003538F5" w:rsidRPr="00CC4333">
        <w:rPr>
          <w:rFonts w:ascii="Book Antiqua" w:eastAsia="等线" w:hAnsi="Book Antiqua" w:cs="Times New Roman"/>
          <w:color w:val="000000" w:themeColor="text1"/>
          <w:sz w:val="24"/>
          <w:szCs w:val="24"/>
        </w:rPr>
        <w:t xml:space="preserve"> should </w:t>
      </w:r>
      <w:r w:rsidRPr="00CC4333">
        <w:rPr>
          <w:rFonts w:ascii="Book Antiqua" w:eastAsia="等线" w:hAnsi="Book Antiqua" w:cs="Times New Roman"/>
          <w:color w:val="000000" w:themeColor="text1"/>
          <w:sz w:val="24"/>
          <w:szCs w:val="24"/>
        </w:rPr>
        <w:t xml:space="preserve">be </w:t>
      </w:r>
      <w:r w:rsidR="003538F5" w:rsidRPr="00CC4333">
        <w:rPr>
          <w:rFonts w:ascii="Book Antiqua" w:eastAsia="等线" w:hAnsi="Book Antiqua" w:cs="Times New Roman"/>
          <w:color w:val="000000" w:themeColor="text1"/>
          <w:sz w:val="24"/>
          <w:szCs w:val="24"/>
        </w:rPr>
        <w:t>increase</w:t>
      </w:r>
      <w:r w:rsidRPr="00CC4333">
        <w:rPr>
          <w:rFonts w:ascii="Book Antiqua" w:eastAsia="等线" w:hAnsi="Book Antiqua" w:cs="Times New Roman"/>
          <w:color w:val="000000" w:themeColor="text1"/>
          <w:sz w:val="24"/>
          <w:szCs w:val="24"/>
        </w:rPr>
        <w:t xml:space="preserve">d to </w:t>
      </w:r>
      <w:r w:rsidR="000D751D">
        <w:rPr>
          <w:rFonts w:ascii="Book Antiqua" w:eastAsia="等线" w:hAnsi="Book Antiqua" w:cs="Times New Roman"/>
          <w:color w:val="000000" w:themeColor="text1"/>
          <w:sz w:val="24"/>
          <w:szCs w:val="24"/>
        </w:rPr>
        <w:t>3</w:t>
      </w:r>
      <w:r w:rsidR="000D751D" w:rsidRPr="00CC4333">
        <w:rPr>
          <w:rFonts w:ascii="Book Antiqua" w:eastAsia="等线" w:hAnsi="Book Antiqua" w:cs="Times New Roman"/>
          <w:color w:val="000000" w:themeColor="text1"/>
          <w:sz w:val="24"/>
          <w:szCs w:val="24"/>
        </w:rPr>
        <w:t xml:space="preserve"> </w:t>
      </w:r>
      <w:r w:rsidRPr="00CC4333">
        <w:rPr>
          <w:rFonts w:ascii="Book Antiqua" w:eastAsia="等线" w:hAnsi="Book Antiqua" w:cs="Times New Roman"/>
          <w:color w:val="000000" w:themeColor="text1"/>
          <w:sz w:val="24"/>
          <w:szCs w:val="24"/>
        </w:rPr>
        <w:t>before</w:t>
      </w:r>
      <w:r w:rsidR="003538F5" w:rsidRPr="00CC4333">
        <w:rPr>
          <w:rFonts w:ascii="Book Antiqua" w:eastAsia="等线" w:hAnsi="Book Antiqua" w:cs="Times New Roman"/>
          <w:color w:val="000000" w:themeColor="text1"/>
          <w:sz w:val="24"/>
          <w:szCs w:val="24"/>
        </w:rPr>
        <w:t xml:space="preserve"> discharge; (3) all discharged patients should extend home quarantine for at least 21 </w:t>
      </w:r>
      <w:r w:rsidR="00BF76CB" w:rsidRPr="00CC4333">
        <w:rPr>
          <w:rFonts w:ascii="Book Antiqua" w:eastAsia="等线" w:hAnsi="Book Antiqua" w:cs="Times New Roman"/>
          <w:color w:val="000000" w:themeColor="text1"/>
          <w:sz w:val="24"/>
          <w:szCs w:val="24"/>
        </w:rPr>
        <w:t>d</w:t>
      </w:r>
      <w:r w:rsidR="003538F5" w:rsidRPr="00CC4333">
        <w:rPr>
          <w:rFonts w:ascii="Book Antiqua" w:eastAsia="等线" w:hAnsi="Book Antiqua" w:cs="Times New Roman"/>
          <w:color w:val="000000" w:themeColor="text1"/>
          <w:sz w:val="24"/>
          <w:szCs w:val="24"/>
        </w:rPr>
        <w:t xml:space="preserve">; </w:t>
      </w:r>
      <w:r w:rsidRPr="00CC4333">
        <w:rPr>
          <w:rFonts w:ascii="Book Antiqua" w:eastAsia="等线" w:hAnsi="Book Antiqua" w:cs="Times New Roman"/>
          <w:color w:val="000000" w:themeColor="text1"/>
          <w:sz w:val="24"/>
          <w:szCs w:val="24"/>
        </w:rPr>
        <w:t xml:space="preserve">and </w:t>
      </w:r>
      <w:r w:rsidR="003538F5" w:rsidRPr="00CC4333">
        <w:rPr>
          <w:rFonts w:ascii="Book Antiqua" w:eastAsia="等线" w:hAnsi="Book Antiqua" w:cs="Times New Roman"/>
          <w:color w:val="000000" w:themeColor="text1"/>
          <w:sz w:val="24"/>
          <w:szCs w:val="24"/>
        </w:rPr>
        <w:t>(4) patients who have not turned negative</w:t>
      </w:r>
      <w:r w:rsidR="003538F5" w:rsidRPr="00CC4333">
        <w:rPr>
          <w:rFonts w:ascii="Book Antiqua" w:hAnsi="Book Antiqua"/>
          <w:color w:val="000000" w:themeColor="text1"/>
          <w:sz w:val="24"/>
          <w:szCs w:val="24"/>
        </w:rPr>
        <w:t xml:space="preserve"> </w:t>
      </w:r>
      <w:r w:rsidRPr="00CC4333">
        <w:rPr>
          <w:rFonts w:ascii="Book Antiqua" w:eastAsia="等线" w:hAnsi="Book Antiqua" w:cs="Times New Roman"/>
          <w:color w:val="000000" w:themeColor="text1"/>
          <w:sz w:val="24"/>
          <w:szCs w:val="24"/>
        </w:rPr>
        <w:t xml:space="preserve">for </w:t>
      </w:r>
      <w:r w:rsidR="003538F5" w:rsidRPr="00CC4333">
        <w:rPr>
          <w:rFonts w:ascii="Book Antiqua" w:eastAsia="等线" w:hAnsi="Book Antiqua" w:cs="Times New Roman"/>
          <w:color w:val="000000" w:themeColor="text1"/>
          <w:sz w:val="24"/>
          <w:szCs w:val="24"/>
        </w:rPr>
        <w:t xml:space="preserve">SARS-CoV-2 more than 1.5 </w:t>
      </w:r>
      <w:r w:rsidR="008A2E38" w:rsidRPr="00CC4333">
        <w:rPr>
          <w:rFonts w:ascii="Book Antiqua" w:eastAsia="等线" w:hAnsi="Book Antiqua" w:cs="Times New Roman"/>
          <w:color w:val="000000" w:themeColor="text1"/>
          <w:sz w:val="24"/>
          <w:szCs w:val="24"/>
        </w:rPr>
        <w:t>mo</w:t>
      </w:r>
      <w:r w:rsidR="003538F5" w:rsidRPr="00CC4333">
        <w:rPr>
          <w:rFonts w:ascii="Book Antiqua" w:eastAsia="等线" w:hAnsi="Book Antiqua" w:cs="Times New Roman"/>
          <w:color w:val="000000" w:themeColor="text1"/>
          <w:sz w:val="24"/>
          <w:szCs w:val="24"/>
        </w:rPr>
        <w:t xml:space="preserve"> should be </w:t>
      </w:r>
      <w:r w:rsidRPr="00CC4333">
        <w:rPr>
          <w:rFonts w:ascii="Book Antiqua" w:eastAsia="等线" w:hAnsi="Book Antiqua" w:cs="Times New Roman"/>
          <w:color w:val="000000" w:themeColor="text1"/>
          <w:sz w:val="24"/>
          <w:szCs w:val="24"/>
        </w:rPr>
        <w:t>closely monitored</w:t>
      </w:r>
      <w:r w:rsidR="003538F5" w:rsidRPr="00CC4333">
        <w:rPr>
          <w:rFonts w:ascii="Book Antiqua" w:eastAsia="等线" w:hAnsi="Book Antiqua" w:cs="Times New Roman"/>
          <w:color w:val="000000" w:themeColor="text1"/>
          <w:sz w:val="24"/>
          <w:szCs w:val="24"/>
        </w:rPr>
        <w:t xml:space="preserve"> </w:t>
      </w:r>
      <w:r w:rsidRPr="00CC4333">
        <w:rPr>
          <w:rFonts w:ascii="Book Antiqua" w:eastAsia="等线" w:hAnsi="Book Antiqua" w:cs="Times New Roman"/>
          <w:color w:val="000000" w:themeColor="text1"/>
          <w:sz w:val="24"/>
          <w:szCs w:val="24"/>
        </w:rPr>
        <w:t>and even</w:t>
      </w:r>
      <w:r w:rsidR="003538F5" w:rsidRPr="00CC4333">
        <w:rPr>
          <w:rFonts w:ascii="Book Antiqua" w:eastAsia="等线" w:hAnsi="Book Antiqua" w:cs="Times New Roman"/>
          <w:color w:val="000000" w:themeColor="text1"/>
          <w:sz w:val="24"/>
          <w:szCs w:val="24"/>
        </w:rPr>
        <w:t xml:space="preserve"> during convalescence should also be regularly tested for risk assessment.</w:t>
      </w:r>
    </w:p>
    <w:p w14:paraId="470A0177" w14:textId="77777777" w:rsidR="00A901F1" w:rsidRPr="00CC4333" w:rsidRDefault="00A901F1">
      <w:pPr>
        <w:adjustRightInd w:val="0"/>
        <w:snapToGrid w:val="0"/>
        <w:spacing w:line="360" w:lineRule="auto"/>
        <w:ind w:firstLineChars="100" w:firstLine="240"/>
        <w:rPr>
          <w:rFonts w:ascii="Book Antiqua" w:eastAsia="等线" w:hAnsi="Book Antiqua" w:cs="Times New Roman"/>
          <w:color w:val="000000" w:themeColor="text1"/>
          <w:sz w:val="24"/>
          <w:szCs w:val="24"/>
        </w:rPr>
      </w:pPr>
    </w:p>
    <w:p w14:paraId="65E70FD0" w14:textId="77777777" w:rsidR="00CD4F04" w:rsidRPr="00CC4333" w:rsidRDefault="003538F5">
      <w:pPr>
        <w:adjustRightInd w:val="0"/>
        <w:snapToGrid w:val="0"/>
        <w:spacing w:line="360" w:lineRule="auto"/>
        <w:rPr>
          <w:rFonts w:ascii="Book Antiqua" w:eastAsia="等线" w:hAnsi="Book Antiqua" w:cs="Times New Roman"/>
          <w:b/>
          <w:color w:val="000000" w:themeColor="text1"/>
          <w:sz w:val="24"/>
          <w:szCs w:val="24"/>
          <w:u w:val="single"/>
        </w:rPr>
      </w:pPr>
      <w:r w:rsidRPr="00CC4333">
        <w:rPr>
          <w:rFonts w:ascii="Book Antiqua" w:eastAsia="等线" w:hAnsi="Book Antiqua" w:cs="Times New Roman"/>
          <w:b/>
          <w:color w:val="000000" w:themeColor="text1"/>
          <w:sz w:val="24"/>
          <w:szCs w:val="24"/>
          <w:u w:val="single"/>
        </w:rPr>
        <w:t>CONCLUSION</w:t>
      </w:r>
    </w:p>
    <w:p w14:paraId="6C5699BE" w14:textId="77777777" w:rsidR="00CD4F04" w:rsidRPr="00CC4333" w:rsidRDefault="00A83009">
      <w:pPr>
        <w:adjustRightInd w:val="0"/>
        <w:snapToGrid w:val="0"/>
        <w:spacing w:line="360" w:lineRule="auto"/>
        <w:rPr>
          <w:rFonts w:ascii="Book Antiqua" w:eastAsia="等线" w:hAnsi="Book Antiqua" w:cs="Times New Roman"/>
          <w:color w:val="000000" w:themeColor="text1"/>
          <w:sz w:val="24"/>
          <w:szCs w:val="24"/>
        </w:rPr>
      </w:pPr>
      <w:r w:rsidRPr="00CC4333">
        <w:rPr>
          <w:rFonts w:ascii="Book Antiqua" w:eastAsia="等线" w:hAnsi="Book Antiqua" w:cs="Times New Roman"/>
          <w:color w:val="000000" w:themeColor="text1"/>
          <w:sz w:val="24"/>
          <w:szCs w:val="24"/>
        </w:rPr>
        <w:t>Low-grade fever during</w:t>
      </w:r>
      <w:r w:rsidR="003538F5" w:rsidRPr="00CC4333">
        <w:rPr>
          <w:rFonts w:ascii="Book Antiqua" w:eastAsia="等线" w:hAnsi="Book Antiqua" w:cs="Times New Roman"/>
          <w:color w:val="000000" w:themeColor="text1"/>
          <w:sz w:val="24"/>
          <w:szCs w:val="24"/>
        </w:rPr>
        <w:t xml:space="preserve"> convalescence is an at</w:t>
      </w:r>
      <w:r w:rsidRPr="00CC4333">
        <w:rPr>
          <w:rFonts w:ascii="Book Antiqua" w:eastAsia="等线" w:hAnsi="Book Antiqua" w:cs="Times New Roman"/>
          <w:color w:val="000000" w:themeColor="text1"/>
          <w:sz w:val="24"/>
          <w:szCs w:val="24"/>
        </w:rPr>
        <w:t>ypical symptom of COVID-19. These</w:t>
      </w:r>
      <w:r w:rsidR="003538F5" w:rsidRPr="00CC4333">
        <w:rPr>
          <w:rFonts w:ascii="Book Antiqua" w:eastAsia="等线" w:hAnsi="Book Antiqua" w:cs="Times New Roman"/>
          <w:color w:val="000000" w:themeColor="text1"/>
          <w:sz w:val="24"/>
          <w:szCs w:val="24"/>
        </w:rPr>
        <w:t xml:space="preserve"> cases are not rare, but the mechanism and outcome </w:t>
      </w:r>
      <w:r w:rsidRPr="00CC4333">
        <w:rPr>
          <w:rFonts w:ascii="Book Antiqua" w:eastAsia="等线" w:hAnsi="Book Antiqua" w:cs="Times New Roman"/>
          <w:color w:val="000000" w:themeColor="text1"/>
          <w:sz w:val="24"/>
          <w:szCs w:val="24"/>
        </w:rPr>
        <w:t xml:space="preserve">of low-grade fever during convalescence </w:t>
      </w:r>
      <w:r w:rsidR="003538F5" w:rsidRPr="00CC4333">
        <w:rPr>
          <w:rFonts w:ascii="Book Antiqua" w:eastAsia="等线" w:hAnsi="Book Antiqua" w:cs="Times New Roman"/>
          <w:color w:val="000000" w:themeColor="text1"/>
          <w:sz w:val="24"/>
          <w:szCs w:val="24"/>
        </w:rPr>
        <w:t xml:space="preserve">is not </w:t>
      </w:r>
      <w:r w:rsidRPr="00CC4333">
        <w:rPr>
          <w:rFonts w:ascii="Book Antiqua" w:eastAsia="等线" w:hAnsi="Book Antiqua" w:cs="Times New Roman"/>
          <w:color w:val="000000" w:themeColor="text1"/>
          <w:sz w:val="24"/>
          <w:szCs w:val="24"/>
        </w:rPr>
        <w:t>yet completely clear</w:t>
      </w:r>
      <w:r w:rsidR="003538F5" w:rsidRPr="00CC4333">
        <w:rPr>
          <w:rFonts w:ascii="Book Antiqua" w:eastAsia="等线" w:hAnsi="Book Antiqua" w:cs="Times New Roman"/>
          <w:color w:val="000000" w:themeColor="text1"/>
          <w:sz w:val="24"/>
          <w:szCs w:val="24"/>
        </w:rPr>
        <w:t xml:space="preserve">. </w:t>
      </w:r>
      <w:r w:rsidRPr="00CC4333">
        <w:rPr>
          <w:rFonts w:ascii="Book Antiqua" w:eastAsia="等线" w:hAnsi="Book Antiqua" w:cs="Times New Roman"/>
          <w:color w:val="000000" w:themeColor="text1"/>
          <w:sz w:val="24"/>
          <w:szCs w:val="24"/>
        </w:rPr>
        <w:t>Enhancing</w:t>
      </w:r>
      <w:r w:rsidR="003538F5" w:rsidRPr="00CC4333">
        <w:rPr>
          <w:rFonts w:ascii="Book Antiqua" w:eastAsia="等线" w:hAnsi="Book Antiqua" w:cs="Times New Roman"/>
          <w:color w:val="000000" w:themeColor="text1"/>
          <w:sz w:val="24"/>
          <w:szCs w:val="24"/>
        </w:rPr>
        <w:t xml:space="preserve"> </w:t>
      </w:r>
      <w:r w:rsidRPr="00CC4333">
        <w:rPr>
          <w:rFonts w:ascii="Book Antiqua" w:eastAsia="等线" w:hAnsi="Book Antiqua" w:cs="Times New Roman"/>
          <w:color w:val="000000" w:themeColor="text1"/>
          <w:sz w:val="24"/>
          <w:szCs w:val="24"/>
        </w:rPr>
        <w:t>the knowledge on</w:t>
      </w:r>
      <w:r w:rsidR="003538F5" w:rsidRPr="00CC4333">
        <w:rPr>
          <w:rFonts w:ascii="Book Antiqua" w:eastAsia="等线" w:hAnsi="Book Antiqua" w:cs="Times New Roman"/>
          <w:color w:val="000000" w:themeColor="text1"/>
          <w:sz w:val="24"/>
          <w:szCs w:val="24"/>
        </w:rPr>
        <w:t xml:space="preserve"> </w:t>
      </w:r>
      <w:r w:rsidRPr="00CC4333">
        <w:rPr>
          <w:rFonts w:ascii="Book Antiqua" w:eastAsia="等线" w:hAnsi="Book Antiqua" w:cs="Times New Roman"/>
          <w:color w:val="000000" w:themeColor="text1"/>
          <w:sz w:val="24"/>
          <w:szCs w:val="24"/>
        </w:rPr>
        <w:t>low-grade fever during COVID-19 convalescence might facilitate refined risk surveillance, precision risk assessment, and dynamic risk management, thereby increasing</w:t>
      </w:r>
      <w:r w:rsidR="003538F5" w:rsidRPr="00CC4333">
        <w:rPr>
          <w:rFonts w:ascii="Book Antiqua" w:eastAsia="等线" w:hAnsi="Book Antiqua" w:cs="Times New Roman"/>
          <w:color w:val="000000" w:themeColor="text1"/>
          <w:sz w:val="24"/>
          <w:szCs w:val="24"/>
        </w:rPr>
        <w:t xml:space="preserve"> the level of expertise </w:t>
      </w:r>
      <w:r w:rsidRPr="00CC4333">
        <w:rPr>
          <w:rFonts w:ascii="Book Antiqua" w:eastAsia="等线" w:hAnsi="Book Antiqua" w:cs="Times New Roman"/>
          <w:color w:val="000000" w:themeColor="text1"/>
          <w:sz w:val="24"/>
          <w:szCs w:val="24"/>
        </w:rPr>
        <w:t>for</w:t>
      </w:r>
      <w:r w:rsidR="003538F5" w:rsidRPr="00CC4333">
        <w:rPr>
          <w:rFonts w:ascii="Book Antiqua" w:eastAsia="等线" w:hAnsi="Book Antiqua" w:cs="Times New Roman"/>
          <w:color w:val="000000" w:themeColor="text1"/>
          <w:sz w:val="24"/>
          <w:szCs w:val="24"/>
        </w:rPr>
        <w:t xml:space="preserve"> tailored delivery of optimal healthcare services for each patient with</w:t>
      </w:r>
      <w:r w:rsidR="003538F5" w:rsidRPr="00CC4333">
        <w:rPr>
          <w:rFonts w:ascii="Book Antiqua" w:hAnsi="Book Antiqua"/>
          <w:color w:val="000000" w:themeColor="text1"/>
          <w:sz w:val="24"/>
          <w:szCs w:val="24"/>
        </w:rPr>
        <w:t xml:space="preserve"> </w:t>
      </w:r>
      <w:r w:rsidR="003538F5" w:rsidRPr="00CC4333">
        <w:rPr>
          <w:rFonts w:ascii="Book Antiqua" w:eastAsia="等线" w:hAnsi="Book Antiqua" w:cs="Times New Roman"/>
          <w:color w:val="000000" w:themeColor="text1"/>
          <w:sz w:val="24"/>
          <w:szCs w:val="24"/>
        </w:rPr>
        <w:t>COVID-19.</w:t>
      </w:r>
    </w:p>
    <w:p w14:paraId="5154FF8A" w14:textId="77777777" w:rsidR="00A901F1" w:rsidRPr="00CC4333" w:rsidRDefault="00A901F1">
      <w:pPr>
        <w:adjustRightInd w:val="0"/>
        <w:snapToGrid w:val="0"/>
        <w:spacing w:line="360" w:lineRule="auto"/>
        <w:rPr>
          <w:rFonts w:ascii="Book Antiqua" w:eastAsia="等线" w:hAnsi="Book Antiqua" w:cs="Times New Roman"/>
          <w:b/>
          <w:color w:val="000000" w:themeColor="text1"/>
          <w:sz w:val="24"/>
          <w:szCs w:val="24"/>
        </w:rPr>
      </w:pPr>
    </w:p>
    <w:p w14:paraId="44DC322A" w14:textId="77777777" w:rsidR="00A901F1" w:rsidRPr="00CC4333" w:rsidRDefault="003538F5">
      <w:pPr>
        <w:adjustRightInd w:val="0"/>
        <w:snapToGrid w:val="0"/>
        <w:spacing w:line="360" w:lineRule="auto"/>
        <w:rPr>
          <w:rFonts w:ascii="Book Antiqua" w:eastAsia="等线" w:hAnsi="Book Antiqua" w:cs="Times New Roman"/>
          <w:b/>
          <w:color w:val="000000" w:themeColor="text1"/>
          <w:sz w:val="24"/>
          <w:szCs w:val="24"/>
        </w:rPr>
      </w:pPr>
      <w:r w:rsidRPr="00CC4333">
        <w:rPr>
          <w:rFonts w:ascii="Book Antiqua" w:eastAsia="等线" w:hAnsi="Book Antiqua" w:cs="Times New Roman"/>
          <w:b/>
          <w:color w:val="000000" w:themeColor="text1"/>
          <w:sz w:val="24"/>
          <w:szCs w:val="24"/>
        </w:rPr>
        <w:t>REFERENCES</w:t>
      </w:r>
    </w:p>
    <w:p w14:paraId="4E7D57B7" w14:textId="77777777" w:rsidR="00E21CE1" w:rsidRPr="00CC4333" w:rsidRDefault="00E21CE1">
      <w:pPr>
        <w:adjustRightInd w:val="0"/>
        <w:snapToGrid w:val="0"/>
        <w:spacing w:line="360" w:lineRule="auto"/>
        <w:rPr>
          <w:rFonts w:ascii="Book Antiqua" w:hAnsi="Book Antiqua"/>
          <w:sz w:val="24"/>
          <w:szCs w:val="24"/>
        </w:rPr>
      </w:pPr>
      <w:r w:rsidRPr="00CC4333">
        <w:rPr>
          <w:rFonts w:ascii="Book Antiqua" w:hAnsi="Book Antiqua"/>
          <w:sz w:val="24"/>
          <w:szCs w:val="24"/>
        </w:rPr>
        <w:t xml:space="preserve">1 </w:t>
      </w:r>
      <w:r w:rsidRPr="00CC4333">
        <w:rPr>
          <w:rFonts w:ascii="Book Antiqua" w:hAnsi="Book Antiqua"/>
          <w:b/>
          <w:sz w:val="24"/>
          <w:szCs w:val="24"/>
        </w:rPr>
        <w:t>Jiang F</w:t>
      </w:r>
      <w:r w:rsidRPr="00CC4333">
        <w:rPr>
          <w:rFonts w:ascii="Book Antiqua" w:hAnsi="Book Antiqua"/>
          <w:sz w:val="24"/>
          <w:szCs w:val="24"/>
        </w:rPr>
        <w:t xml:space="preserve">, Deng L, Zhang L, Cai Y, Cheung CW, Xia Z. Review of the Clinical Characteristics of Coronavirus Disease 2019 (COVID-19). </w:t>
      </w:r>
      <w:r w:rsidRPr="00CC4333">
        <w:rPr>
          <w:rFonts w:ascii="Book Antiqua" w:hAnsi="Book Antiqua"/>
          <w:i/>
          <w:sz w:val="24"/>
          <w:szCs w:val="24"/>
        </w:rPr>
        <w:t>J Gen Intern Med</w:t>
      </w:r>
      <w:r w:rsidRPr="00CC4333">
        <w:rPr>
          <w:rFonts w:ascii="Book Antiqua" w:hAnsi="Book Antiqua"/>
          <w:sz w:val="24"/>
          <w:szCs w:val="24"/>
        </w:rPr>
        <w:t xml:space="preserve"> 2020; </w:t>
      </w:r>
      <w:r w:rsidRPr="00CC4333">
        <w:rPr>
          <w:rFonts w:ascii="Book Antiqua" w:hAnsi="Book Antiqua"/>
          <w:b/>
          <w:sz w:val="24"/>
          <w:szCs w:val="24"/>
        </w:rPr>
        <w:t>35</w:t>
      </w:r>
      <w:r w:rsidRPr="00CC4333">
        <w:rPr>
          <w:rFonts w:ascii="Book Antiqua" w:hAnsi="Book Antiqua"/>
          <w:sz w:val="24"/>
          <w:szCs w:val="24"/>
        </w:rPr>
        <w:t>: 1545-1549 [PMID: 32133578 DOI: 10.1007/s11606-020-05762-w</w:t>
      </w:r>
      <w:r w:rsidR="003C7820" w:rsidRPr="00CC4333">
        <w:rPr>
          <w:rFonts w:ascii="Book Antiqua" w:hAnsi="Book Antiqua"/>
          <w:sz w:val="24"/>
          <w:szCs w:val="24"/>
        </w:rPr>
        <w:t>]</w:t>
      </w:r>
    </w:p>
    <w:p w14:paraId="399AD4E2" w14:textId="77777777" w:rsidR="00E21CE1" w:rsidRPr="00CC4333" w:rsidRDefault="00E21CE1">
      <w:pPr>
        <w:adjustRightInd w:val="0"/>
        <w:snapToGrid w:val="0"/>
        <w:spacing w:line="360" w:lineRule="auto"/>
        <w:rPr>
          <w:rFonts w:ascii="Book Antiqua" w:hAnsi="Book Antiqua"/>
          <w:sz w:val="24"/>
          <w:szCs w:val="24"/>
        </w:rPr>
      </w:pPr>
      <w:r w:rsidRPr="00CC4333">
        <w:rPr>
          <w:rFonts w:ascii="Book Antiqua" w:hAnsi="Book Antiqua"/>
          <w:sz w:val="24"/>
          <w:szCs w:val="24"/>
        </w:rPr>
        <w:t xml:space="preserve">2 </w:t>
      </w:r>
      <w:r w:rsidRPr="00CC4333">
        <w:rPr>
          <w:rFonts w:ascii="Book Antiqua" w:hAnsi="Book Antiqua"/>
          <w:b/>
          <w:sz w:val="24"/>
          <w:szCs w:val="24"/>
        </w:rPr>
        <w:t>Velavan TP</w:t>
      </w:r>
      <w:r w:rsidRPr="00CC4333">
        <w:rPr>
          <w:rFonts w:ascii="Book Antiqua" w:hAnsi="Book Antiqua"/>
          <w:sz w:val="24"/>
          <w:szCs w:val="24"/>
        </w:rPr>
        <w:t xml:space="preserve">, Meyer CG. The COVID-19 epidemic. </w:t>
      </w:r>
      <w:r w:rsidRPr="00CC4333">
        <w:rPr>
          <w:rFonts w:ascii="Book Antiqua" w:hAnsi="Book Antiqua"/>
          <w:i/>
          <w:sz w:val="24"/>
          <w:szCs w:val="24"/>
        </w:rPr>
        <w:t>Trop Med Int Health</w:t>
      </w:r>
      <w:r w:rsidRPr="00CC4333">
        <w:rPr>
          <w:rFonts w:ascii="Book Antiqua" w:hAnsi="Book Antiqua"/>
          <w:sz w:val="24"/>
          <w:szCs w:val="24"/>
        </w:rPr>
        <w:t xml:space="preserve"> 2020; </w:t>
      </w:r>
      <w:r w:rsidRPr="00CC4333">
        <w:rPr>
          <w:rFonts w:ascii="Book Antiqua" w:hAnsi="Book Antiqua"/>
          <w:b/>
          <w:sz w:val="24"/>
          <w:szCs w:val="24"/>
        </w:rPr>
        <w:t>25</w:t>
      </w:r>
      <w:r w:rsidRPr="00CC4333">
        <w:rPr>
          <w:rFonts w:ascii="Book Antiqua" w:hAnsi="Book Antiqua"/>
          <w:sz w:val="24"/>
          <w:szCs w:val="24"/>
        </w:rPr>
        <w:t>: 278-280 [PMID: 32052514 DOI: 10.1111/tmi.13383</w:t>
      </w:r>
      <w:r w:rsidR="003C7820" w:rsidRPr="00CC4333">
        <w:rPr>
          <w:rFonts w:ascii="Book Antiqua" w:hAnsi="Book Antiqua"/>
          <w:sz w:val="24"/>
          <w:szCs w:val="24"/>
        </w:rPr>
        <w:t>]</w:t>
      </w:r>
    </w:p>
    <w:p w14:paraId="03E5ADEF" w14:textId="77777777" w:rsidR="00E21CE1" w:rsidRPr="00CC4333" w:rsidRDefault="00E21CE1">
      <w:pPr>
        <w:adjustRightInd w:val="0"/>
        <w:snapToGrid w:val="0"/>
        <w:spacing w:line="360" w:lineRule="auto"/>
        <w:rPr>
          <w:rFonts w:ascii="Book Antiqua" w:hAnsi="Book Antiqua"/>
          <w:sz w:val="24"/>
          <w:szCs w:val="24"/>
        </w:rPr>
      </w:pPr>
      <w:r w:rsidRPr="00CC4333">
        <w:rPr>
          <w:rFonts w:ascii="Book Antiqua" w:hAnsi="Book Antiqua"/>
          <w:sz w:val="24"/>
          <w:szCs w:val="24"/>
        </w:rPr>
        <w:t xml:space="preserve">3 </w:t>
      </w:r>
      <w:r w:rsidRPr="00CC4333">
        <w:rPr>
          <w:rFonts w:ascii="Book Antiqua" w:hAnsi="Book Antiqua"/>
          <w:b/>
          <w:sz w:val="24"/>
          <w:szCs w:val="24"/>
        </w:rPr>
        <w:t>Phan T</w:t>
      </w:r>
      <w:r w:rsidRPr="00CC4333">
        <w:rPr>
          <w:rFonts w:ascii="Book Antiqua" w:hAnsi="Book Antiqua"/>
          <w:sz w:val="24"/>
          <w:szCs w:val="24"/>
        </w:rPr>
        <w:t xml:space="preserve">. Genetic diversity and evolution of SARS-CoV-2. </w:t>
      </w:r>
      <w:r w:rsidRPr="00CC4333">
        <w:rPr>
          <w:rFonts w:ascii="Book Antiqua" w:hAnsi="Book Antiqua"/>
          <w:i/>
          <w:sz w:val="24"/>
          <w:szCs w:val="24"/>
        </w:rPr>
        <w:t>Infect Genet Evol</w:t>
      </w:r>
      <w:r w:rsidRPr="00CC4333">
        <w:rPr>
          <w:rFonts w:ascii="Book Antiqua" w:hAnsi="Book Antiqua"/>
          <w:sz w:val="24"/>
          <w:szCs w:val="24"/>
        </w:rPr>
        <w:t xml:space="preserve"> 2020; </w:t>
      </w:r>
      <w:r w:rsidRPr="00CC4333">
        <w:rPr>
          <w:rFonts w:ascii="Book Antiqua" w:hAnsi="Book Antiqua"/>
          <w:b/>
          <w:sz w:val="24"/>
          <w:szCs w:val="24"/>
        </w:rPr>
        <w:t>81</w:t>
      </w:r>
      <w:r w:rsidRPr="00CC4333">
        <w:rPr>
          <w:rFonts w:ascii="Book Antiqua" w:hAnsi="Book Antiqua"/>
          <w:sz w:val="24"/>
          <w:szCs w:val="24"/>
        </w:rPr>
        <w:t>: 104260 [PMID: 32092483 DOI: 10.1016/j.meegid.2020.104260</w:t>
      </w:r>
      <w:r w:rsidR="003C7820" w:rsidRPr="00CC4333">
        <w:rPr>
          <w:rFonts w:ascii="Book Antiqua" w:hAnsi="Book Antiqua"/>
          <w:sz w:val="24"/>
          <w:szCs w:val="24"/>
        </w:rPr>
        <w:t>]</w:t>
      </w:r>
    </w:p>
    <w:p w14:paraId="1D4E5669" w14:textId="77777777" w:rsidR="00E21CE1" w:rsidRPr="00CC4333" w:rsidRDefault="00E21CE1">
      <w:pPr>
        <w:adjustRightInd w:val="0"/>
        <w:snapToGrid w:val="0"/>
        <w:spacing w:line="360" w:lineRule="auto"/>
        <w:rPr>
          <w:rFonts w:ascii="Book Antiqua" w:hAnsi="Book Antiqua"/>
          <w:sz w:val="24"/>
          <w:szCs w:val="24"/>
        </w:rPr>
      </w:pPr>
      <w:r w:rsidRPr="00CC4333">
        <w:rPr>
          <w:rFonts w:ascii="Book Antiqua" w:hAnsi="Book Antiqua"/>
          <w:sz w:val="24"/>
          <w:szCs w:val="24"/>
        </w:rPr>
        <w:t xml:space="preserve">4 </w:t>
      </w:r>
      <w:r w:rsidRPr="00CC4333">
        <w:rPr>
          <w:rFonts w:ascii="Book Antiqua" w:hAnsi="Book Antiqua"/>
          <w:b/>
          <w:sz w:val="24"/>
          <w:szCs w:val="24"/>
        </w:rPr>
        <w:t>He F</w:t>
      </w:r>
      <w:r w:rsidRPr="00CC4333">
        <w:rPr>
          <w:rFonts w:ascii="Book Antiqua" w:hAnsi="Book Antiqua"/>
          <w:sz w:val="24"/>
          <w:szCs w:val="24"/>
        </w:rPr>
        <w:t xml:space="preserve">, Deng Y, Li W. Coronavirus disease 2019: What we know? </w:t>
      </w:r>
      <w:r w:rsidRPr="00CC4333">
        <w:rPr>
          <w:rFonts w:ascii="Book Antiqua" w:hAnsi="Book Antiqua"/>
          <w:i/>
          <w:sz w:val="24"/>
          <w:szCs w:val="24"/>
        </w:rPr>
        <w:t>J Med Virol</w:t>
      </w:r>
      <w:r w:rsidRPr="00CC4333">
        <w:rPr>
          <w:rFonts w:ascii="Book Antiqua" w:hAnsi="Book Antiqua"/>
          <w:sz w:val="24"/>
          <w:szCs w:val="24"/>
        </w:rPr>
        <w:t xml:space="preserve"> 2020 [PMID: 32170865 DOI: 10.1002/jmv.25766</w:t>
      </w:r>
      <w:r w:rsidR="003C7820" w:rsidRPr="00CC4333">
        <w:rPr>
          <w:rFonts w:ascii="Book Antiqua" w:hAnsi="Book Antiqua"/>
          <w:sz w:val="24"/>
          <w:szCs w:val="24"/>
        </w:rPr>
        <w:t>]</w:t>
      </w:r>
    </w:p>
    <w:p w14:paraId="6155B08A" w14:textId="77777777" w:rsidR="00E21CE1" w:rsidRPr="00CC4333" w:rsidRDefault="00E21CE1">
      <w:pPr>
        <w:adjustRightInd w:val="0"/>
        <w:snapToGrid w:val="0"/>
        <w:spacing w:line="360" w:lineRule="auto"/>
        <w:rPr>
          <w:rFonts w:ascii="Book Antiqua" w:hAnsi="Book Antiqua"/>
          <w:sz w:val="24"/>
          <w:szCs w:val="24"/>
        </w:rPr>
      </w:pPr>
      <w:r w:rsidRPr="00CC4333">
        <w:rPr>
          <w:rFonts w:ascii="Book Antiqua" w:hAnsi="Book Antiqua"/>
          <w:sz w:val="24"/>
          <w:szCs w:val="24"/>
        </w:rPr>
        <w:t xml:space="preserve">5 </w:t>
      </w:r>
      <w:r w:rsidRPr="00CC4333">
        <w:rPr>
          <w:rFonts w:ascii="Book Antiqua" w:hAnsi="Book Antiqua"/>
          <w:b/>
          <w:sz w:val="24"/>
          <w:szCs w:val="24"/>
        </w:rPr>
        <w:t>Ling Y</w:t>
      </w:r>
      <w:r w:rsidRPr="00CC4333">
        <w:rPr>
          <w:rFonts w:ascii="Book Antiqua" w:hAnsi="Book Antiqua"/>
          <w:sz w:val="24"/>
          <w:szCs w:val="24"/>
        </w:rPr>
        <w:t xml:space="preserve">, Xu SB, Lin YX, Tian D, Zhu ZQ, Dai FH, Wu F, Song ZG, Huang W, Chen J, Hu BJ, Wang S, Mao EQ, Zhu L, Zhang WH, Lu HZ. Persistence and clearance of viral RNA in 2019 novel coronavirus disease rehabilitation patients. </w:t>
      </w:r>
      <w:r w:rsidRPr="00CC4333">
        <w:rPr>
          <w:rFonts w:ascii="Book Antiqua" w:hAnsi="Book Antiqua"/>
          <w:i/>
          <w:sz w:val="24"/>
          <w:szCs w:val="24"/>
        </w:rPr>
        <w:t>Chin Med J (Engl)</w:t>
      </w:r>
      <w:r w:rsidRPr="00CC4333">
        <w:rPr>
          <w:rFonts w:ascii="Book Antiqua" w:hAnsi="Book Antiqua"/>
          <w:sz w:val="24"/>
          <w:szCs w:val="24"/>
        </w:rPr>
        <w:t xml:space="preserve"> 2020; </w:t>
      </w:r>
      <w:r w:rsidRPr="00CC4333">
        <w:rPr>
          <w:rFonts w:ascii="Book Antiqua" w:hAnsi="Book Antiqua"/>
          <w:b/>
          <w:sz w:val="24"/>
          <w:szCs w:val="24"/>
        </w:rPr>
        <w:t>133</w:t>
      </w:r>
      <w:r w:rsidRPr="00CC4333">
        <w:rPr>
          <w:rFonts w:ascii="Book Antiqua" w:hAnsi="Book Antiqua"/>
          <w:sz w:val="24"/>
          <w:szCs w:val="24"/>
        </w:rPr>
        <w:t>: 1039-1043 [PMID: 32118639 DOI: 10.1097/CM9.0000000000000774]</w:t>
      </w:r>
    </w:p>
    <w:p w14:paraId="2F629964" w14:textId="77777777" w:rsidR="00E21CE1" w:rsidRPr="00CC4333" w:rsidRDefault="00E21CE1">
      <w:pPr>
        <w:adjustRightInd w:val="0"/>
        <w:snapToGrid w:val="0"/>
        <w:spacing w:line="360" w:lineRule="auto"/>
        <w:rPr>
          <w:rFonts w:ascii="Book Antiqua" w:hAnsi="Book Antiqua"/>
          <w:sz w:val="24"/>
          <w:szCs w:val="24"/>
        </w:rPr>
      </w:pPr>
      <w:r w:rsidRPr="00CC4333">
        <w:rPr>
          <w:rFonts w:ascii="Book Antiqua" w:hAnsi="Book Antiqua"/>
          <w:sz w:val="24"/>
          <w:szCs w:val="24"/>
        </w:rPr>
        <w:t xml:space="preserve">6 </w:t>
      </w:r>
      <w:r w:rsidRPr="00CC4333">
        <w:rPr>
          <w:rFonts w:ascii="Book Antiqua" w:hAnsi="Book Antiqua"/>
          <w:b/>
          <w:sz w:val="24"/>
          <w:szCs w:val="24"/>
        </w:rPr>
        <w:t>Hastreiter AA</w:t>
      </w:r>
      <w:r w:rsidRPr="00CC4333">
        <w:rPr>
          <w:rFonts w:ascii="Book Antiqua" w:hAnsi="Book Antiqua"/>
          <w:sz w:val="24"/>
          <w:szCs w:val="24"/>
        </w:rPr>
        <w:t xml:space="preserve">, Makiyama EN, Borelli P, Fock RA. Impairment of G-CSF receptor on granulocytic progenitor cells causes neutropenia in protein malnutrition. </w:t>
      </w:r>
      <w:r w:rsidRPr="00CC4333">
        <w:rPr>
          <w:rFonts w:ascii="Book Antiqua" w:hAnsi="Book Antiqua"/>
          <w:i/>
          <w:sz w:val="24"/>
          <w:szCs w:val="24"/>
        </w:rPr>
        <w:t>Nutrition</w:t>
      </w:r>
      <w:r w:rsidRPr="00CC4333">
        <w:rPr>
          <w:rFonts w:ascii="Book Antiqua" w:hAnsi="Book Antiqua"/>
          <w:sz w:val="24"/>
          <w:szCs w:val="24"/>
        </w:rPr>
        <w:t xml:space="preserve"> 2020; </w:t>
      </w:r>
      <w:r w:rsidRPr="00CC4333">
        <w:rPr>
          <w:rFonts w:ascii="Book Antiqua" w:hAnsi="Book Antiqua"/>
          <w:b/>
          <w:sz w:val="24"/>
          <w:szCs w:val="24"/>
        </w:rPr>
        <w:t>69</w:t>
      </w:r>
      <w:r w:rsidRPr="00CC4333">
        <w:rPr>
          <w:rFonts w:ascii="Book Antiqua" w:hAnsi="Book Antiqua"/>
          <w:sz w:val="24"/>
          <w:szCs w:val="24"/>
        </w:rPr>
        <w:t>: 110540 [PMID: 31525700 DOI: 10.1016/j.nut.2019.06.021</w:t>
      </w:r>
      <w:r w:rsidR="003C7820" w:rsidRPr="00CC4333">
        <w:rPr>
          <w:rFonts w:ascii="Book Antiqua" w:hAnsi="Book Antiqua"/>
          <w:sz w:val="24"/>
          <w:szCs w:val="24"/>
        </w:rPr>
        <w:t>]</w:t>
      </w:r>
    </w:p>
    <w:p w14:paraId="74A36372" w14:textId="77777777" w:rsidR="00E21CE1" w:rsidRPr="00CC4333" w:rsidRDefault="00E21CE1">
      <w:pPr>
        <w:adjustRightInd w:val="0"/>
        <w:snapToGrid w:val="0"/>
        <w:spacing w:line="360" w:lineRule="auto"/>
        <w:rPr>
          <w:rFonts w:ascii="Book Antiqua" w:hAnsi="Book Antiqua"/>
          <w:sz w:val="24"/>
          <w:szCs w:val="24"/>
        </w:rPr>
      </w:pPr>
      <w:r w:rsidRPr="00CC4333">
        <w:rPr>
          <w:rFonts w:ascii="Book Antiqua" w:hAnsi="Book Antiqua"/>
          <w:sz w:val="24"/>
          <w:szCs w:val="24"/>
        </w:rPr>
        <w:t xml:space="preserve">7 </w:t>
      </w:r>
      <w:r w:rsidRPr="00CC4333">
        <w:rPr>
          <w:rFonts w:ascii="Book Antiqua" w:hAnsi="Book Antiqua"/>
          <w:b/>
          <w:sz w:val="24"/>
          <w:szCs w:val="24"/>
        </w:rPr>
        <w:t>Wen J</w:t>
      </w:r>
      <w:r w:rsidRPr="00CC4333">
        <w:rPr>
          <w:rFonts w:ascii="Book Antiqua" w:hAnsi="Book Antiqua"/>
          <w:sz w:val="24"/>
          <w:szCs w:val="24"/>
        </w:rPr>
        <w:t xml:space="preserve">, Yang T, Wang J, Ma X, Tong Y, Zhao Y. Kanglaite Injection Combined with Chemotherapy versus Chemotherapy Alone for the Improvement of Clinical Efficacy and Immune Function in Patients with Advanced Non-Small-Cell Lung Cancer: A Systematic Review and Meta-Analysis. </w:t>
      </w:r>
      <w:r w:rsidRPr="00CC4333">
        <w:rPr>
          <w:rFonts w:ascii="Book Antiqua" w:hAnsi="Book Antiqua"/>
          <w:i/>
          <w:sz w:val="24"/>
          <w:szCs w:val="24"/>
        </w:rPr>
        <w:t>Evid Based Complement Alternat Med</w:t>
      </w:r>
      <w:r w:rsidRPr="00CC4333">
        <w:rPr>
          <w:rFonts w:ascii="Book Antiqua" w:hAnsi="Book Antiqua"/>
          <w:sz w:val="24"/>
          <w:szCs w:val="24"/>
        </w:rPr>
        <w:t xml:space="preserve"> 2020; </w:t>
      </w:r>
      <w:r w:rsidRPr="00CC4333">
        <w:rPr>
          <w:rFonts w:ascii="Book Antiqua" w:hAnsi="Book Antiqua"/>
          <w:b/>
          <w:sz w:val="24"/>
          <w:szCs w:val="24"/>
        </w:rPr>
        <w:t>2020</w:t>
      </w:r>
      <w:r w:rsidRPr="00CC4333">
        <w:rPr>
          <w:rFonts w:ascii="Book Antiqua" w:hAnsi="Book Antiqua"/>
          <w:sz w:val="24"/>
          <w:szCs w:val="24"/>
        </w:rPr>
        <w:t>: 8586596 [PMID: 32047528 DOI: 10.1155/2020/8586596</w:t>
      </w:r>
      <w:r w:rsidR="003C7820" w:rsidRPr="00CC4333">
        <w:rPr>
          <w:rFonts w:ascii="Book Antiqua" w:hAnsi="Book Antiqua"/>
          <w:sz w:val="24"/>
          <w:szCs w:val="24"/>
        </w:rPr>
        <w:t>]</w:t>
      </w:r>
    </w:p>
    <w:p w14:paraId="3B2B0F9D" w14:textId="77777777" w:rsidR="00E21CE1" w:rsidRPr="00CC4333" w:rsidRDefault="00E21CE1">
      <w:pPr>
        <w:adjustRightInd w:val="0"/>
        <w:snapToGrid w:val="0"/>
        <w:spacing w:line="360" w:lineRule="auto"/>
        <w:rPr>
          <w:rFonts w:ascii="Book Antiqua" w:hAnsi="Book Antiqua"/>
          <w:sz w:val="24"/>
          <w:szCs w:val="24"/>
        </w:rPr>
      </w:pPr>
      <w:r w:rsidRPr="00CC4333">
        <w:rPr>
          <w:rFonts w:ascii="Book Antiqua" w:hAnsi="Book Antiqua"/>
          <w:sz w:val="24"/>
          <w:szCs w:val="24"/>
        </w:rPr>
        <w:t xml:space="preserve">8 </w:t>
      </w:r>
      <w:r w:rsidRPr="00CC4333">
        <w:rPr>
          <w:rFonts w:ascii="Book Antiqua" w:hAnsi="Book Antiqua"/>
          <w:b/>
          <w:sz w:val="24"/>
          <w:szCs w:val="24"/>
        </w:rPr>
        <w:t>Li YX</w:t>
      </w:r>
      <w:r w:rsidRPr="00CC4333">
        <w:rPr>
          <w:rFonts w:ascii="Book Antiqua" w:hAnsi="Book Antiqua"/>
          <w:sz w:val="24"/>
          <w:szCs w:val="24"/>
        </w:rPr>
        <w:t xml:space="preserve">, Wu W, Yang T, Zhou W, Fu YM, Feng QM, Ye JM. [Characteristics of peripheral blood leukocyte differential counts in patients with COVID-19]. </w:t>
      </w:r>
      <w:r w:rsidRPr="00CC4333">
        <w:rPr>
          <w:rFonts w:ascii="Book Antiqua" w:hAnsi="Book Antiqua"/>
          <w:i/>
          <w:sz w:val="24"/>
          <w:szCs w:val="24"/>
        </w:rPr>
        <w:t>Zhonghua Nei Ke Za Zhi</w:t>
      </w:r>
      <w:r w:rsidRPr="00CC4333">
        <w:rPr>
          <w:rFonts w:ascii="Book Antiqua" w:hAnsi="Book Antiqua"/>
          <w:sz w:val="24"/>
          <w:szCs w:val="24"/>
        </w:rPr>
        <w:t xml:space="preserve"> 2020; </w:t>
      </w:r>
      <w:r w:rsidRPr="00CC4333">
        <w:rPr>
          <w:rFonts w:ascii="Book Antiqua" w:hAnsi="Book Antiqua"/>
          <w:b/>
          <w:sz w:val="24"/>
          <w:szCs w:val="24"/>
        </w:rPr>
        <w:t>59</w:t>
      </w:r>
      <w:r w:rsidRPr="00CC4333">
        <w:rPr>
          <w:rFonts w:ascii="Book Antiqua" w:hAnsi="Book Antiqua"/>
          <w:sz w:val="24"/>
          <w:szCs w:val="24"/>
        </w:rPr>
        <w:t>: E003 [PMID: 32114745 DOI: 3760.10/cma.j.cn112138-20200221-00114</w:t>
      </w:r>
      <w:r w:rsidR="003C7820" w:rsidRPr="00CC4333">
        <w:rPr>
          <w:rFonts w:ascii="Book Antiqua" w:hAnsi="Book Antiqua"/>
          <w:sz w:val="24"/>
          <w:szCs w:val="24"/>
        </w:rPr>
        <w:t>]</w:t>
      </w:r>
    </w:p>
    <w:p w14:paraId="7E02D5F8" w14:textId="77777777" w:rsidR="00E21CE1" w:rsidRPr="00CC4333" w:rsidRDefault="00E21CE1">
      <w:pPr>
        <w:adjustRightInd w:val="0"/>
        <w:snapToGrid w:val="0"/>
        <w:spacing w:line="360" w:lineRule="auto"/>
        <w:rPr>
          <w:rFonts w:ascii="Book Antiqua" w:hAnsi="Book Antiqua"/>
          <w:sz w:val="24"/>
          <w:szCs w:val="24"/>
        </w:rPr>
      </w:pPr>
      <w:r w:rsidRPr="00CC4333">
        <w:rPr>
          <w:rFonts w:ascii="Book Antiqua" w:hAnsi="Book Antiqua"/>
          <w:sz w:val="24"/>
          <w:szCs w:val="24"/>
        </w:rPr>
        <w:t xml:space="preserve">9 </w:t>
      </w:r>
      <w:r w:rsidRPr="00CC4333">
        <w:rPr>
          <w:rFonts w:ascii="Book Antiqua" w:hAnsi="Book Antiqua"/>
          <w:b/>
          <w:sz w:val="24"/>
          <w:szCs w:val="24"/>
        </w:rPr>
        <w:t>Chen D</w:t>
      </w:r>
      <w:r w:rsidRPr="00CC4333">
        <w:rPr>
          <w:rFonts w:ascii="Book Antiqua" w:hAnsi="Book Antiqua"/>
          <w:sz w:val="24"/>
          <w:szCs w:val="24"/>
        </w:rPr>
        <w:t xml:space="preserve">, Xu W, Lei Z, Huang Z, Liu J, Gao Z, Peng L. Recurrence of positive SARS-CoV-2 RNA in COVID-19: A case report. </w:t>
      </w:r>
      <w:r w:rsidRPr="00CC4333">
        <w:rPr>
          <w:rFonts w:ascii="Book Antiqua" w:hAnsi="Book Antiqua"/>
          <w:i/>
          <w:sz w:val="24"/>
          <w:szCs w:val="24"/>
        </w:rPr>
        <w:t>Int J Infect Dis</w:t>
      </w:r>
      <w:r w:rsidRPr="00CC4333">
        <w:rPr>
          <w:rFonts w:ascii="Book Antiqua" w:hAnsi="Book Antiqua"/>
          <w:sz w:val="24"/>
          <w:szCs w:val="24"/>
        </w:rPr>
        <w:t xml:space="preserve"> 2020; </w:t>
      </w:r>
      <w:r w:rsidRPr="00CC4333">
        <w:rPr>
          <w:rFonts w:ascii="Book Antiqua" w:hAnsi="Book Antiqua"/>
          <w:b/>
          <w:sz w:val="24"/>
          <w:szCs w:val="24"/>
        </w:rPr>
        <w:t>93</w:t>
      </w:r>
      <w:r w:rsidRPr="00CC4333">
        <w:rPr>
          <w:rFonts w:ascii="Book Antiqua" w:hAnsi="Book Antiqua"/>
          <w:sz w:val="24"/>
          <w:szCs w:val="24"/>
        </w:rPr>
        <w:t>: 297-299 [PMID: 32147538 DOI: 10.1016/j.ijid.2020.03.003</w:t>
      </w:r>
      <w:r w:rsidR="003C7820" w:rsidRPr="00CC4333">
        <w:rPr>
          <w:rFonts w:ascii="Book Antiqua" w:hAnsi="Book Antiqua"/>
          <w:sz w:val="24"/>
          <w:szCs w:val="24"/>
        </w:rPr>
        <w:t>]</w:t>
      </w:r>
    </w:p>
    <w:p w14:paraId="4DD7866D" w14:textId="77777777" w:rsidR="00E21CE1" w:rsidRPr="00CC4333" w:rsidRDefault="00E21CE1">
      <w:pPr>
        <w:adjustRightInd w:val="0"/>
        <w:snapToGrid w:val="0"/>
        <w:spacing w:line="360" w:lineRule="auto"/>
        <w:rPr>
          <w:rFonts w:ascii="Book Antiqua" w:hAnsi="Book Antiqua"/>
          <w:sz w:val="24"/>
          <w:szCs w:val="24"/>
        </w:rPr>
      </w:pPr>
      <w:r w:rsidRPr="00CC4333">
        <w:rPr>
          <w:rFonts w:ascii="Book Antiqua" w:hAnsi="Book Antiqua"/>
          <w:sz w:val="24"/>
          <w:szCs w:val="24"/>
        </w:rPr>
        <w:t xml:space="preserve">10 </w:t>
      </w:r>
      <w:r w:rsidRPr="00CC4333">
        <w:rPr>
          <w:rFonts w:ascii="Book Antiqua" w:hAnsi="Book Antiqua"/>
          <w:b/>
          <w:sz w:val="24"/>
          <w:szCs w:val="24"/>
        </w:rPr>
        <w:t>Zhou S</w:t>
      </w:r>
      <w:r w:rsidRPr="00CC4333">
        <w:rPr>
          <w:rFonts w:ascii="Book Antiqua" w:hAnsi="Book Antiqua"/>
          <w:sz w:val="24"/>
          <w:szCs w:val="24"/>
        </w:rPr>
        <w:t xml:space="preserve">, Wang Y, Zhu T, Xia L. CT Features of Coronavirus Disease 2019 (COVID-19) Pneumonia in 62 Patients in Wuhan, China. </w:t>
      </w:r>
      <w:r w:rsidRPr="00CC4333">
        <w:rPr>
          <w:rFonts w:ascii="Book Antiqua" w:hAnsi="Book Antiqua"/>
          <w:i/>
          <w:sz w:val="24"/>
          <w:szCs w:val="24"/>
        </w:rPr>
        <w:t>AJR Am J Roentgenol</w:t>
      </w:r>
      <w:r w:rsidRPr="00CC4333">
        <w:rPr>
          <w:rFonts w:ascii="Book Antiqua" w:hAnsi="Book Antiqua"/>
          <w:sz w:val="24"/>
          <w:szCs w:val="24"/>
        </w:rPr>
        <w:t xml:space="preserve"> 2020; : 1-8 [PMID: 32134681 DOI: 10.2214/AJR.20.22975</w:t>
      </w:r>
      <w:r w:rsidR="003C7820" w:rsidRPr="00CC4333">
        <w:rPr>
          <w:rFonts w:ascii="Book Antiqua" w:hAnsi="Book Antiqua"/>
          <w:sz w:val="24"/>
          <w:szCs w:val="24"/>
        </w:rPr>
        <w:t>]</w:t>
      </w:r>
    </w:p>
    <w:p w14:paraId="604CDCD6" w14:textId="77777777" w:rsidR="00E21CE1" w:rsidRPr="00CC4333" w:rsidRDefault="00E21CE1">
      <w:pPr>
        <w:adjustRightInd w:val="0"/>
        <w:snapToGrid w:val="0"/>
        <w:spacing w:line="360" w:lineRule="auto"/>
        <w:rPr>
          <w:rFonts w:ascii="Book Antiqua" w:hAnsi="Book Antiqua"/>
          <w:sz w:val="24"/>
          <w:szCs w:val="24"/>
        </w:rPr>
      </w:pPr>
      <w:r w:rsidRPr="00CC4333">
        <w:rPr>
          <w:rFonts w:ascii="Book Antiqua" w:hAnsi="Book Antiqua"/>
          <w:sz w:val="24"/>
          <w:szCs w:val="24"/>
        </w:rPr>
        <w:t xml:space="preserve">11 </w:t>
      </w:r>
      <w:r w:rsidRPr="00CC4333">
        <w:rPr>
          <w:rFonts w:ascii="Book Antiqua" w:hAnsi="Book Antiqua"/>
          <w:b/>
          <w:sz w:val="24"/>
          <w:szCs w:val="24"/>
        </w:rPr>
        <w:t>Pan F</w:t>
      </w:r>
      <w:r w:rsidRPr="00CC4333">
        <w:rPr>
          <w:rFonts w:ascii="Book Antiqua" w:hAnsi="Book Antiqua"/>
          <w:sz w:val="24"/>
          <w:szCs w:val="24"/>
        </w:rPr>
        <w:t xml:space="preserve">, Ye T, Sun P, Gui S, Liang B, Li L, Zheng D, Wang J, Hesketh RL, Yang L, Zheng C. Time Course of Lung Changes at Chest CT during Recovery from Coronavirus Disease 2019 (COVID-19). </w:t>
      </w:r>
      <w:r w:rsidRPr="00CC4333">
        <w:rPr>
          <w:rFonts w:ascii="Book Antiqua" w:hAnsi="Book Antiqua"/>
          <w:i/>
          <w:sz w:val="24"/>
          <w:szCs w:val="24"/>
        </w:rPr>
        <w:t>Radiology</w:t>
      </w:r>
      <w:r w:rsidRPr="00CC4333">
        <w:rPr>
          <w:rFonts w:ascii="Book Antiqua" w:hAnsi="Book Antiqua"/>
          <w:sz w:val="24"/>
          <w:szCs w:val="24"/>
        </w:rPr>
        <w:t xml:space="preserve"> 2020; </w:t>
      </w:r>
      <w:r w:rsidRPr="00CC4333">
        <w:rPr>
          <w:rFonts w:ascii="Book Antiqua" w:hAnsi="Book Antiqua"/>
          <w:b/>
          <w:sz w:val="24"/>
          <w:szCs w:val="24"/>
        </w:rPr>
        <w:t>295</w:t>
      </w:r>
      <w:r w:rsidRPr="00CC4333">
        <w:rPr>
          <w:rFonts w:ascii="Book Antiqua" w:hAnsi="Book Antiqua"/>
          <w:sz w:val="24"/>
          <w:szCs w:val="24"/>
        </w:rPr>
        <w:t>: 715-721 [PMID: 32053470 DOI: 10.1148/radiol.2020200370</w:t>
      </w:r>
      <w:r w:rsidR="003C7820" w:rsidRPr="00CC4333">
        <w:rPr>
          <w:rFonts w:ascii="Book Antiqua" w:hAnsi="Book Antiqua"/>
          <w:sz w:val="24"/>
          <w:szCs w:val="24"/>
        </w:rPr>
        <w:t>]</w:t>
      </w:r>
    </w:p>
    <w:p w14:paraId="7FC0E464" w14:textId="77777777" w:rsidR="00E21CE1" w:rsidRPr="00CC4333" w:rsidRDefault="00E21CE1">
      <w:pPr>
        <w:adjustRightInd w:val="0"/>
        <w:snapToGrid w:val="0"/>
        <w:spacing w:line="360" w:lineRule="auto"/>
        <w:rPr>
          <w:rFonts w:ascii="Book Antiqua" w:hAnsi="Book Antiqua"/>
          <w:sz w:val="24"/>
          <w:szCs w:val="24"/>
        </w:rPr>
      </w:pPr>
      <w:r w:rsidRPr="00CC4333">
        <w:rPr>
          <w:rFonts w:ascii="Book Antiqua" w:hAnsi="Book Antiqua"/>
          <w:sz w:val="24"/>
          <w:szCs w:val="24"/>
        </w:rPr>
        <w:t xml:space="preserve">12 </w:t>
      </w:r>
      <w:r w:rsidRPr="00CC4333">
        <w:rPr>
          <w:rFonts w:ascii="Book Antiqua" w:hAnsi="Book Antiqua"/>
          <w:b/>
          <w:sz w:val="24"/>
          <w:szCs w:val="24"/>
        </w:rPr>
        <w:t>Ismail SNFB</w:t>
      </w:r>
      <w:r w:rsidRPr="00CC4333">
        <w:rPr>
          <w:rFonts w:ascii="Book Antiqua" w:hAnsi="Book Antiqua"/>
          <w:sz w:val="24"/>
          <w:szCs w:val="24"/>
        </w:rPr>
        <w:t xml:space="preserve">, Baharum SN, Fazry S, Low CF. Comparative genome analysis reveals a distinct influence of nucleotide composition on virus-host species-specific interaction of prawn-infecting nodavirus. </w:t>
      </w:r>
      <w:r w:rsidRPr="00CC4333">
        <w:rPr>
          <w:rFonts w:ascii="Book Antiqua" w:hAnsi="Book Antiqua"/>
          <w:i/>
          <w:sz w:val="24"/>
          <w:szCs w:val="24"/>
        </w:rPr>
        <w:t>J Fish Dis</w:t>
      </w:r>
      <w:r w:rsidRPr="00CC4333">
        <w:rPr>
          <w:rFonts w:ascii="Book Antiqua" w:hAnsi="Book Antiqua"/>
          <w:sz w:val="24"/>
          <w:szCs w:val="24"/>
        </w:rPr>
        <w:t xml:space="preserve"> 2019; </w:t>
      </w:r>
      <w:r w:rsidRPr="00CC4333">
        <w:rPr>
          <w:rFonts w:ascii="Book Antiqua" w:hAnsi="Book Antiqua"/>
          <w:b/>
          <w:sz w:val="24"/>
          <w:szCs w:val="24"/>
        </w:rPr>
        <w:t>42</w:t>
      </w:r>
      <w:r w:rsidRPr="00CC4333">
        <w:rPr>
          <w:rFonts w:ascii="Book Antiqua" w:hAnsi="Book Antiqua"/>
          <w:sz w:val="24"/>
          <w:szCs w:val="24"/>
        </w:rPr>
        <w:t>: 1761-1772 [PMID: 31637743 DOI: 10.1111/jfd.13093</w:t>
      </w:r>
      <w:r w:rsidR="003C7820" w:rsidRPr="00CC4333">
        <w:rPr>
          <w:rFonts w:ascii="Book Antiqua" w:hAnsi="Book Antiqua"/>
          <w:sz w:val="24"/>
          <w:szCs w:val="24"/>
        </w:rPr>
        <w:t>]</w:t>
      </w:r>
    </w:p>
    <w:p w14:paraId="2606CAB0" w14:textId="77777777" w:rsidR="00E21CE1" w:rsidRPr="00CC4333" w:rsidRDefault="00E21CE1">
      <w:pPr>
        <w:adjustRightInd w:val="0"/>
        <w:snapToGrid w:val="0"/>
        <w:spacing w:line="360" w:lineRule="auto"/>
        <w:rPr>
          <w:rFonts w:ascii="Book Antiqua" w:hAnsi="Book Antiqua"/>
          <w:sz w:val="24"/>
          <w:szCs w:val="24"/>
        </w:rPr>
      </w:pPr>
      <w:r w:rsidRPr="00CC4333">
        <w:rPr>
          <w:rFonts w:ascii="Book Antiqua" w:hAnsi="Book Antiqua"/>
          <w:sz w:val="24"/>
          <w:szCs w:val="24"/>
        </w:rPr>
        <w:t xml:space="preserve">13 </w:t>
      </w:r>
      <w:r w:rsidRPr="00CC4333">
        <w:rPr>
          <w:rFonts w:ascii="Book Antiqua" w:hAnsi="Book Antiqua"/>
          <w:b/>
          <w:sz w:val="24"/>
          <w:szCs w:val="24"/>
        </w:rPr>
        <w:t>Xu Y</w:t>
      </w:r>
      <w:r w:rsidRPr="00CC4333">
        <w:rPr>
          <w:rFonts w:ascii="Book Antiqua" w:hAnsi="Book Antiqua"/>
          <w:sz w:val="24"/>
          <w:szCs w:val="24"/>
        </w:rPr>
        <w:t xml:space="preserve">, Zhang B, Wang L, Jing T, Chen J, Xu X, Zhang W, Zhang Y, Han J. Unusual features and molecular pathways of Staphylococcus aureus L-form bacteria. </w:t>
      </w:r>
      <w:r w:rsidRPr="00CC4333">
        <w:rPr>
          <w:rFonts w:ascii="Book Antiqua" w:hAnsi="Book Antiqua"/>
          <w:i/>
          <w:sz w:val="24"/>
          <w:szCs w:val="24"/>
        </w:rPr>
        <w:t>Microb Pathog</w:t>
      </w:r>
      <w:r w:rsidRPr="00CC4333">
        <w:rPr>
          <w:rFonts w:ascii="Book Antiqua" w:hAnsi="Book Antiqua"/>
          <w:sz w:val="24"/>
          <w:szCs w:val="24"/>
        </w:rPr>
        <w:t xml:space="preserve"> 2020; </w:t>
      </w:r>
      <w:r w:rsidRPr="00CC4333">
        <w:rPr>
          <w:rFonts w:ascii="Book Antiqua" w:hAnsi="Book Antiqua"/>
          <w:b/>
          <w:sz w:val="24"/>
          <w:szCs w:val="24"/>
        </w:rPr>
        <w:t>140</w:t>
      </w:r>
      <w:r w:rsidRPr="00CC4333">
        <w:rPr>
          <w:rFonts w:ascii="Book Antiqua" w:hAnsi="Book Antiqua"/>
          <w:sz w:val="24"/>
          <w:szCs w:val="24"/>
        </w:rPr>
        <w:t>: 103970 [PMID: 31918001 DOI: 10.1016/j.micpath.2020.103970</w:t>
      </w:r>
      <w:r w:rsidR="003C7820" w:rsidRPr="00CC4333">
        <w:rPr>
          <w:rFonts w:ascii="Book Antiqua" w:hAnsi="Book Antiqua"/>
          <w:sz w:val="24"/>
          <w:szCs w:val="24"/>
        </w:rPr>
        <w:t>]</w:t>
      </w:r>
    </w:p>
    <w:p w14:paraId="6D9A8D3D" w14:textId="77777777" w:rsidR="00E21CE1" w:rsidRPr="00CC4333" w:rsidRDefault="00E21CE1">
      <w:pPr>
        <w:adjustRightInd w:val="0"/>
        <w:snapToGrid w:val="0"/>
        <w:spacing w:line="360" w:lineRule="auto"/>
        <w:rPr>
          <w:rFonts w:ascii="Book Antiqua" w:hAnsi="Book Antiqua"/>
          <w:sz w:val="24"/>
          <w:szCs w:val="24"/>
        </w:rPr>
      </w:pPr>
      <w:r w:rsidRPr="00CC4333">
        <w:rPr>
          <w:rFonts w:ascii="Book Antiqua" w:hAnsi="Book Antiqua"/>
          <w:sz w:val="24"/>
          <w:szCs w:val="24"/>
        </w:rPr>
        <w:t xml:space="preserve">14 </w:t>
      </w:r>
      <w:r w:rsidRPr="00CC4333">
        <w:rPr>
          <w:rFonts w:ascii="Book Antiqua" w:hAnsi="Book Antiqua"/>
          <w:b/>
          <w:sz w:val="24"/>
          <w:szCs w:val="24"/>
        </w:rPr>
        <w:t>Saira K</w:t>
      </w:r>
      <w:r w:rsidRPr="00CC4333">
        <w:rPr>
          <w:rFonts w:ascii="Book Antiqua" w:hAnsi="Book Antiqua"/>
          <w:sz w:val="24"/>
          <w:szCs w:val="24"/>
        </w:rPr>
        <w:t xml:space="preserve">, Lin X, DePasse JV, Halpin R, Twaddle A, Stockwell T, Angus B, Cozzi-Lepri A, Delfino M, Dugan V, Dwyer DE, Freiberg M, Horban A, Losso M, Lynfield R, Wentworth DN, Holmes EC, Davey R, Wentworth DE, Ghedin E; INSIGHT FLU002 Study Group; INSIGHT FLU003 Study Group. Sequence analysis of in vivo defective interfering-like RNA of influenza A H1N1 pandemic virus. </w:t>
      </w:r>
      <w:r w:rsidRPr="00CC4333">
        <w:rPr>
          <w:rFonts w:ascii="Book Antiqua" w:hAnsi="Book Antiqua"/>
          <w:i/>
          <w:sz w:val="24"/>
          <w:szCs w:val="24"/>
        </w:rPr>
        <w:t>J Virol</w:t>
      </w:r>
      <w:r w:rsidRPr="00CC4333">
        <w:rPr>
          <w:rFonts w:ascii="Book Antiqua" w:hAnsi="Book Antiqua"/>
          <w:sz w:val="24"/>
          <w:szCs w:val="24"/>
        </w:rPr>
        <w:t xml:space="preserve"> 2013; </w:t>
      </w:r>
      <w:r w:rsidRPr="00CC4333">
        <w:rPr>
          <w:rFonts w:ascii="Book Antiqua" w:hAnsi="Book Antiqua"/>
          <w:b/>
          <w:sz w:val="24"/>
          <w:szCs w:val="24"/>
        </w:rPr>
        <w:t>87</w:t>
      </w:r>
      <w:r w:rsidRPr="00CC4333">
        <w:rPr>
          <w:rFonts w:ascii="Book Antiqua" w:hAnsi="Book Antiqua"/>
          <w:sz w:val="24"/>
          <w:szCs w:val="24"/>
        </w:rPr>
        <w:t>: 8064-8074 [PMID: 23678180 DOI: 10.1128/JVI.00240-13</w:t>
      </w:r>
      <w:r w:rsidR="003C7820" w:rsidRPr="00CC4333">
        <w:rPr>
          <w:rFonts w:ascii="Book Antiqua" w:hAnsi="Book Antiqua"/>
          <w:sz w:val="24"/>
          <w:szCs w:val="24"/>
        </w:rPr>
        <w:t>]</w:t>
      </w:r>
    </w:p>
    <w:p w14:paraId="5D294C0D" w14:textId="77777777" w:rsidR="00E21CE1" w:rsidRPr="00CC4333" w:rsidRDefault="00E21CE1">
      <w:pPr>
        <w:adjustRightInd w:val="0"/>
        <w:snapToGrid w:val="0"/>
        <w:spacing w:line="360" w:lineRule="auto"/>
        <w:rPr>
          <w:rFonts w:ascii="Book Antiqua" w:hAnsi="Book Antiqua"/>
          <w:sz w:val="24"/>
          <w:szCs w:val="24"/>
        </w:rPr>
      </w:pPr>
      <w:r w:rsidRPr="00CC4333">
        <w:rPr>
          <w:rFonts w:ascii="Book Antiqua" w:hAnsi="Book Antiqua"/>
          <w:sz w:val="24"/>
          <w:szCs w:val="24"/>
        </w:rPr>
        <w:t xml:space="preserve">15 </w:t>
      </w:r>
      <w:r w:rsidRPr="00CC4333">
        <w:rPr>
          <w:rFonts w:ascii="Book Antiqua" w:hAnsi="Book Antiqua"/>
          <w:b/>
          <w:sz w:val="24"/>
          <w:szCs w:val="24"/>
        </w:rPr>
        <w:t>Boergeling Y</w:t>
      </w:r>
      <w:r w:rsidRPr="00CC4333">
        <w:rPr>
          <w:rFonts w:ascii="Book Antiqua" w:hAnsi="Book Antiqua"/>
          <w:sz w:val="24"/>
          <w:szCs w:val="24"/>
        </w:rPr>
        <w:t xml:space="preserve">, Rozhdestvensky TS, Schmolke M, Resa-Infante P, Robeck T, Randau G, Wolff T, Gabriel G, Brosius J, Ludwig S. Evidence for a Novel Mechanism of Influenza Virus-Induced Type I Interferon Expression by a Defective RNA-Encoded Protein. </w:t>
      </w:r>
      <w:r w:rsidRPr="00CC4333">
        <w:rPr>
          <w:rFonts w:ascii="Book Antiqua" w:hAnsi="Book Antiqua"/>
          <w:i/>
          <w:sz w:val="24"/>
          <w:szCs w:val="24"/>
        </w:rPr>
        <w:t>PLoS Pathog</w:t>
      </w:r>
      <w:r w:rsidRPr="00CC4333">
        <w:rPr>
          <w:rFonts w:ascii="Book Antiqua" w:hAnsi="Book Antiqua"/>
          <w:sz w:val="24"/>
          <w:szCs w:val="24"/>
        </w:rPr>
        <w:t xml:space="preserve"> 2015; </w:t>
      </w:r>
      <w:r w:rsidRPr="00CC4333">
        <w:rPr>
          <w:rFonts w:ascii="Book Antiqua" w:hAnsi="Book Antiqua"/>
          <w:b/>
          <w:sz w:val="24"/>
          <w:szCs w:val="24"/>
        </w:rPr>
        <w:t>11</w:t>
      </w:r>
      <w:r w:rsidRPr="00CC4333">
        <w:rPr>
          <w:rFonts w:ascii="Book Antiqua" w:hAnsi="Book Antiqua"/>
          <w:sz w:val="24"/>
          <w:szCs w:val="24"/>
        </w:rPr>
        <w:t>: e1004924 [PMID: 26024522 DOI: 10.1371/journal.ppat.1004924</w:t>
      </w:r>
      <w:r w:rsidR="003C7820" w:rsidRPr="00CC4333">
        <w:rPr>
          <w:rFonts w:ascii="Book Antiqua" w:hAnsi="Book Antiqua"/>
          <w:sz w:val="24"/>
          <w:szCs w:val="24"/>
        </w:rPr>
        <w:t>]</w:t>
      </w:r>
    </w:p>
    <w:p w14:paraId="14578856" w14:textId="77777777" w:rsidR="00E21CE1" w:rsidRPr="00CC4333" w:rsidRDefault="00E21CE1">
      <w:pPr>
        <w:adjustRightInd w:val="0"/>
        <w:snapToGrid w:val="0"/>
        <w:spacing w:line="360" w:lineRule="auto"/>
        <w:rPr>
          <w:rFonts w:ascii="Book Antiqua" w:hAnsi="Book Antiqua"/>
          <w:sz w:val="24"/>
          <w:szCs w:val="24"/>
        </w:rPr>
      </w:pPr>
      <w:r w:rsidRPr="00CC4333">
        <w:rPr>
          <w:rFonts w:ascii="Book Antiqua" w:hAnsi="Book Antiqua"/>
          <w:sz w:val="24"/>
          <w:szCs w:val="24"/>
        </w:rPr>
        <w:t xml:space="preserve">16 </w:t>
      </w:r>
      <w:r w:rsidRPr="00CC4333">
        <w:rPr>
          <w:rFonts w:ascii="Book Antiqua" w:hAnsi="Book Antiqua"/>
          <w:b/>
          <w:sz w:val="24"/>
          <w:szCs w:val="24"/>
        </w:rPr>
        <w:t>Li Z</w:t>
      </w:r>
      <w:r w:rsidRPr="00CC4333">
        <w:rPr>
          <w:rFonts w:ascii="Book Antiqua" w:hAnsi="Book Antiqua"/>
          <w:sz w:val="24"/>
          <w:szCs w:val="24"/>
        </w:rPr>
        <w:t xml:space="preserve">, Yi Y, Luo X, Xiong N, Liu Y, Li S, Sun R, Wang Y, Hu B, Chen W, Zhang Y, Wang J, Huang B, Lin Y, Yang J, Cai W, Wang X, Cheng J, Chen Z, Sun K, Pan W, Zhan Z, Chen L, Ye F. Development and clinical application of a rapid IgM-IgG combined antibody test for SARS-CoV-2 infection diagnosis. </w:t>
      </w:r>
      <w:r w:rsidRPr="00CC4333">
        <w:rPr>
          <w:rFonts w:ascii="Book Antiqua" w:hAnsi="Book Antiqua"/>
          <w:i/>
          <w:sz w:val="24"/>
          <w:szCs w:val="24"/>
        </w:rPr>
        <w:t>J Med Virol</w:t>
      </w:r>
      <w:r w:rsidRPr="00CC4333">
        <w:rPr>
          <w:rFonts w:ascii="Book Antiqua" w:hAnsi="Book Antiqua"/>
          <w:sz w:val="24"/>
          <w:szCs w:val="24"/>
        </w:rPr>
        <w:t xml:space="preserve"> 2020 [PMID: 32104917 DOI: 10.1002/jmv.25727</w:t>
      </w:r>
      <w:r w:rsidR="003C7820" w:rsidRPr="00CC4333">
        <w:rPr>
          <w:rFonts w:ascii="Book Antiqua" w:hAnsi="Book Antiqua"/>
          <w:sz w:val="24"/>
          <w:szCs w:val="24"/>
        </w:rPr>
        <w:t>]</w:t>
      </w:r>
    </w:p>
    <w:p w14:paraId="7D15F726" w14:textId="77777777" w:rsidR="00886565" w:rsidRPr="00CC4333" w:rsidRDefault="00E21CE1">
      <w:pPr>
        <w:adjustRightInd w:val="0"/>
        <w:snapToGrid w:val="0"/>
        <w:spacing w:line="360" w:lineRule="auto"/>
        <w:rPr>
          <w:rFonts w:ascii="Book Antiqua" w:hAnsi="Book Antiqua"/>
          <w:sz w:val="24"/>
          <w:szCs w:val="24"/>
        </w:rPr>
      </w:pPr>
      <w:r w:rsidRPr="00CC4333">
        <w:rPr>
          <w:rFonts w:ascii="Book Antiqua" w:hAnsi="Book Antiqua"/>
          <w:sz w:val="24"/>
          <w:szCs w:val="24"/>
        </w:rPr>
        <w:t xml:space="preserve">17 </w:t>
      </w:r>
      <w:r w:rsidRPr="00CC4333">
        <w:rPr>
          <w:rFonts w:ascii="Book Antiqua" w:hAnsi="Book Antiqua"/>
          <w:b/>
          <w:sz w:val="24"/>
          <w:szCs w:val="24"/>
        </w:rPr>
        <w:t>Huang C</w:t>
      </w:r>
      <w:r w:rsidRPr="00CC4333">
        <w:rPr>
          <w:rFonts w:ascii="Book Antiqua" w:hAnsi="Book Antiqua"/>
          <w:sz w:val="24"/>
          <w:szCs w:val="24"/>
        </w:rPr>
        <w:t xml:space="preserve">, Wang Y, Li X, Ren L, Zhao J, Hu Y, Zhang L, Fan G, Xu J, Gu X, Cheng Z, Yu T, Xia J, Wei Y, Wu W, Xie X, Yin W, Li H, Liu M, Xiao Y, Gao H, Guo L, Xie J, Wang G, Jiang R, Gao Z, Jin Q, Wang J, Cao B. Clinical features of patients infected with 2019 novel coronavirus in Wuhan, China. </w:t>
      </w:r>
      <w:r w:rsidRPr="00CC4333">
        <w:rPr>
          <w:rFonts w:ascii="Book Antiqua" w:hAnsi="Book Antiqua"/>
          <w:i/>
          <w:sz w:val="24"/>
          <w:szCs w:val="24"/>
        </w:rPr>
        <w:t>Lancet</w:t>
      </w:r>
      <w:r w:rsidRPr="00CC4333">
        <w:rPr>
          <w:rFonts w:ascii="Book Antiqua" w:hAnsi="Book Antiqua"/>
          <w:sz w:val="24"/>
          <w:szCs w:val="24"/>
        </w:rPr>
        <w:t xml:space="preserve"> 2020; </w:t>
      </w:r>
      <w:r w:rsidRPr="00CC4333">
        <w:rPr>
          <w:rFonts w:ascii="Book Antiqua" w:hAnsi="Book Antiqua"/>
          <w:b/>
          <w:sz w:val="24"/>
          <w:szCs w:val="24"/>
        </w:rPr>
        <w:t>395</w:t>
      </w:r>
      <w:r w:rsidRPr="00CC4333">
        <w:rPr>
          <w:rFonts w:ascii="Book Antiqua" w:hAnsi="Book Antiqua"/>
          <w:sz w:val="24"/>
          <w:szCs w:val="24"/>
        </w:rPr>
        <w:t>: 497-506 [PMID: 31986264 DOI: 10.1016/S0140-6736(20)30183-5</w:t>
      </w:r>
      <w:r w:rsidR="003C7820" w:rsidRPr="00CC4333">
        <w:rPr>
          <w:rFonts w:ascii="Book Antiqua" w:hAnsi="Book Antiqua"/>
          <w:sz w:val="24"/>
          <w:szCs w:val="24"/>
        </w:rPr>
        <w:t>]</w:t>
      </w:r>
    </w:p>
    <w:p w14:paraId="4EB75794" w14:textId="77777777" w:rsidR="00886565" w:rsidRPr="00CC4333" w:rsidRDefault="00886565">
      <w:pPr>
        <w:widowControl/>
        <w:adjustRightInd w:val="0"/>
        <w:snapToGrid w:val="0"/>
        <w:spacing w:line="360" w:lineRule="auto"/>
        <w:rPr>
          <w:rFonts w:ascii="Book Antiqua" w:eastAsia="等线" w:hAnsi="Book Antiqua" w:cs="Times New Roman"/>
          <w:b/>
          <w:color w:val="000000" w:themeColor="text1"/>
          <w:sz w:val="24"/>
          <w:szCs w:val="24"/>
        </w:rPr>
      </w:pPr>
      <w:r w:rsidRPr="00CC4333">
        <w:rPr>
          <w:rFonts w:ascii="Book Antiqua" w:eastAsia="等线" w:hAnsi="Book Antiqua" w:cs="Times New Roman"/>
          <w:b/>
          <w:color w:val="000000" w:themeColor="text1"/>
          <w:sz w:val="24"/>
          <w:szCs w:val="24"/>
        </w:rPr>
        <w:br w:type="page"/>
      </w:r>
    </w:p>
    <w:p w14:paraId="6AA79C75" w14:textId="77777777" w:rsidR="00886565" w:rsidRPr="00CC4333" w:rsidRDefault="00886565">
      <w:pPr>
        <w:adjustRightInd w:val="0"/>
        <w:snapToGrid w:val="0"/>
        <w:spacing w:line="360" w:lineRule="auto"/>
        <w:rPr>
          <w:rFonts w:ascii="Book Antiqua" w:eastAsia="等线" w:hAnsi="Book Antiqua" w:cs="Times New Roman"/>
          <w:b/>
          <w:color w:val="000000" w:themeColor="text1"/>
          <w:sz w:val="24"/>
          <w:szCs w:val="24"/>
        </w:rPr>
      </w:pPr>
      <w:r w:rsidRPr="00CC4333">
        <w:rPr>
          <w:rFonts w:ascii="Book Antiqua" w:hAnsi="Book Antiqua"/>
          <w:b/>
          <w:sz w:val="24"/>
          <w:szCs w:val="24"/>
        </w:rPr>
        <w:t>Footnotes</w:t>
      </w:r>
      <w:r w:rsidRPr="00CC4333">
        <w:rPr>
          <w:rFonts w:ascii="Book Antiqua" w:eastAsia="等线" w:hAnsi="Book Antiqua" w:cs="Times New Roman"/>
          <w:b/>
          <w:color w:val="000000" w:themeColor="text1"/>
          <w:sz w:val="24"/>
          <w:szCs w:val="24"/>
        </w:rPr>
        <w:t xml:space="preserve"> </w:t>
      </w:r>
    </w:p>
    <w:p w14:paraId="3B2A3096" w14:textId="77777777" w:rsidR="00A901F1" w:rsidRPr="00CC4333" w:rsidRDefault="00886565">
      <w:pPr>
        <w:adjustRightInd w:val="0"/>
        <w:snapToGrid w:val="0"/>
        <w:spacing w:line="360" w:lineRule="auto"/>
        <w:rPr>
          <w:rFonts w:ascii="Book Antiqua" w:eastAsia="等线" w:hAnsi="Book Antiqua" w:cs="Times New Roman"/>
          <w:color w:val="000000" w:themeColor="text1"/>
          <w:sz w:val="24"/>
          <w:szCs w:val="24"/>
        </w:rPr>
      </w:pPr>
      <w:r w:rsidRPr="00CC4333">
        <w:rPr>
          <w:rFonts w:ascii="Book Antiqua" w:hAnsi="Book Antiqua" w:cs="Tahoma"/>
          <w:b/>
          <w:sz w:val="24"/>
          <w:szCs w:val="24"/>
        </w:rPr>
        <w:t xml:space="preserve">Informed consent statement: </w:t>
      </w:r>
      <w:r w:rsidR="00A901F1" w:rsidRPr="00CC4333">
        <w:rPr>
          <w:rFonts w:ascii="Book Antiqua" w:eastAsia="等线" w:hAnsi="Book Antiqua" w:cs="Times New Roman"/>
          <w:color w:val="000000" w:themeColor="text1"/>
          <w:sz w:val="24"/>
          <w:szCs w:val="24"/>
        </w:rPr>
        <w:t>Informed written consent was obtained from the patient for publication of this report and any accompanying images.</w:t>
      </w:r>
    </w:p>
    <w:p w14:paraId="5C96BC8A" w14:textId="77777777" w:rsidR="00886565" w:rsidRPr="00CC4333" w:rsidRDefault="00886565">
      <w:pPr>
        <w:adjustRightInd w:val="0"/>
        <w:snapToGrid w:val="0"/>
        <w:spacing w:line="360" w:lineRule="auto"/>
        <w:rPr>
          <w:rFonts w:ascii="Book Antiqua" w:eastAsia="等线" w:hAnsi="Book Antiqua" w:cs="Times New Roman"/>
          <w:color w:val="000000" w:themeColor="text1"/>
          <w:sz w:val="24"/>
          <w:szCs w:val="24"/>
        </w:rPr>
      </w:pPr>
    </w:p>
    <w:p w14:paraId="1DCBD001" w14:textId="77777777" w:rsidR="00A901F1" w:rsidRPr="00CC4333" w:rsidRDefault="00886565">
      <w:pPr>
        <w:adjustRightInd w:val="0"/>
        <w:snapToGrid w:val="0"/>
        <w:spacing w:line="360" w:lineRule="auto"/>
        <w:rPr>
          <w:rFonts w:ascii="Book Antiqua" w:eastAsia="等线" w:hAnsi="Book Antiqua" w:cs="Times New Roman"/>
          <w:color w:val="000000" w:themeColor="text1"/>
          <w:sz w:val="24"/>
          <w:szCs w:val="24"/>
        </w:rPr>
      </w:pPr>
      <w:r w:rsidRPr="00CC4333">
        <w:rPr>
          <w:rFonts w:ascii="Book Antiqua" w:hAnsi="Book Antiqua" w:cs="Tahoma"/>
          <w:b/>
          <w:sz w:val="24"/>
          <w:szCs w:val="24"/>
        </w:rPr>
        <w:t xml:space="preserve">Conflict-of-interest statement: </w:t>
      </w:r>
      <w:r w:rsidR="00A901F1" w:rsidRPr="00CC4333">
        <w:rPr>
          <w:rFonts w:ascii="Book Antiqua" w:eastAsia="等线" w:hAnsi="Book Antiqua" w:cs="Times New Roman"/>
          <w:color w:val="000000" w:themeColor="text1"/>
          <w:sz w:val="24"/>
          <w:szCs w:val="24"/>
        </w:rPr>
        <w:t>The authors declare that they have no conflict of interest.</w:t>
      </w:r>
    </w:p>
    <w:p w14:paraId="2EF76FFC" w14:textId="77777777" w:rsidR="00886565" w:rsidRPr="00CC4333" w:rsidRDefault="00886565">
      <w:pPr>
        <w:adjustRightInd w:val="0"/>
        <w:snapToGrid w:val="0"/>
        <w:spacing w:line="360" w:lineRule="auto"/>
        <w:rPr>
          <w:rFonts w:ascii="Book Antiqua" w:hAnsi="Book Antiqua" w:cs="Times New Roman"/>
          <w:color w:val="000000" w:themeColor="text1"/>
          <w:sz w:val="24"/>
          <w:szCs w:val="24"/>
        </w:rPr>
      </w:pPr>
    </w:p>
    <w:p w14:paraId="559F20C2" w14:textId="07C80295" w:rsidR="00542525" w:rsidRPr="00820321" w:rsidRDefault="00886565">
      <w:pPr>
        <w:spacing w:line="360" w:lineRule="auto"/>
        <w:rPr>
          <w:rFonts w:ascii="Book Antiqua" w:hAnsi="Book Antiqua"/>
          <w:color w:val="000000"/>
          <w:spacing w:val="-2"/>
          <w:sz w:val="24"/>
          <w:szCs w:val="24"/>
          <w:lang w:val="en-GB"/>
        </w:rPr>
      </w:pPr>
      <w:r w:rsidRPr="00CC4333">
        <w:rPr>
          <w:rFonts w:ascii="Book Antiqua" w:hAnsi="Book Antiqua" w:cs="Tahoma"/>
          <w:b/>
          <w:sz w:val="24"/>
          <w:szCs w:val="24"/>
        </w:rPr>
        <w:t>CARE Checklist (</w:t>
      </w:r>
      <w:r w:rsidRPr="00542525">
        <w:rPr>
          <w:rFonts w:ascii="Book Antiqua" w:hAnsi="Book Antiqua" w:cs="Tahoma"/>
          <w:b/>
          <w:sz w:val="24"/>
          <w:szCs w:val="24"/>
        </w:rPr>
        <w:t>2016) statement:</w:t>
      </w:r>
      <w:r w:rsidRPr="00542525">
        <w:rPr>
          <w:rFonts w:ascii="Book Antiqua" w:hAnsi="Book Antiqua" w:cs="Tahoma"/>
          <w:sz w:val="24"/>
          <w:szCs w:val="24"/>
        </w:rPr>
        <w:t xml:space="preserve"> </w:t>
      </w:r>
      <w:r w:rsidR="00542525" w:rsidRPr="00820321">
        <w:rPr>
          <w:rFonts w:ascii="Book Antiqua" w:hAnsi="Book Antiqua"/>
          <w:color w:val="000000"/>
          <w:spacing w:val="-2"/>
          <w:sz w:val="24"/>
          <w:szCs w:val="24"/>
          <w:lang w:val="en-GB"/>
        </w:rPr>
        <w:t>The authors have read the CARE Checklist (2016), and the manuscript was prepared and revised according to the CARE Checklist (2016).</w:t>
      </w:r>
    </w:p>
    <w:p w14:paraId="5C314CB7" w14:textId="77777777" w:rsidR="00886565" w:rsidRPr="00542525" w:rsidRDefault="00886565">
      <w:pPr>
        <w:adjustRightInd w:val="0"/>
        <w:snapToGrid w:val="0"/>
        <w:spacing w:line="360" w:lineRule="auto"/>
        <w:rPr>
          <w:rFonts w:ascii="Book Antiqua" w:eastAsia="等线" w:hAnsi="Book Antiqua" w:cs="Times New Roman"/>
          <w:color w:val="000000" w:themeColor="text1"/>
          <w:sz w:val="24"/>
          <w:szCs w:val="24"/>
        </w:rPr>
      </w:pPr>
    </w:p>
    <w:p w14:paraId="6A58F56D" w14:textId="77777777" w:rsidR="00886565" w:rsidRPr="00CC4333" w:rsidRDefault="00886565">
      <w:pPr>
        <w:adjustRightInd w:val="0"/>
        <w:snapToGrid w:val="0"/>
        <w:spacing w:line="360" w:lineRule="auto"/>
        <w:rPr>
          <w:rFonts w:ascii="Book Antiqua" w:hAnsi="Book Antiqua"/>
          <w:sz w:val="24"/>
          <w:szCs w:val="24"/>
        </w:rPr>
      </w:pPr>
      <w:r w:rsidRPr="00CC4333">
        <w:rPr>
          <w:rFonts w:ascii="Book Antiqua" w:hAnsi="Book Antiqua"/>
          <w:b/>
          <w:color w:val="000000"/>
          <w:sz w:val="24"/>
          <w:szCs w:val="24"/>
        </w:rPr>
        <w:t>Open-Access:</w:t>
      </w:r>
      <w:r w:rsidRPr="00CC4333">
        <w:rPr>
          <w:rFonts w:ascii="Book Antiqua" w:hAnsi="Book Antiqua"/>
          <w:color w:val="000000"/>
          <w:sz w:val="24"/>
          <w:szCs w:val="24"/>
        </w:rPr>
        <w:t xml:space="preserve"> This article is an open-access </w:t>
      </w:r>
      <w:r w:rsidRPr="00CC4333">
        <w:rPr>
          <w:rFonts w:ascii="Book Antiqua" w:hAnsi="Book Antiqua"/>
          <w:sz w:val="24"/>
          <w:szCs w:val="24"/>
        </w:rPr>
        <w:t xml:space="preserve">article that was selected </w:t>
      </w:r>
      <w:r w:rsidRPr="00CC4333">
        <w:rPr>
          <w:rFonts w:ascii="Book Antiqua" w:hAnsi="Book Antiqua"/>
          <w:color w:val="000000"/>
          <w:sz w:val="24"/>
          <w:szCs w:val="24"/>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1CC347B" w14:textId="77777777" w:rsidR="00886565" w:rsidRPr="00CC4333" w:rsidRDefault="00886565">
      <w:pPr>
        <w:adjustRightInd w:val="0"/>
        <w:snapToGrid w:val="0"/>
        <w:spacing w:line="360" w:lineRule="auto"/>
        <w:rPr>
          <w:rFonts w:ascii="Book Antiqua" w:hAnsi="Book Antiqua" w:cstheme="minorHAnsi"/>
          <w:b/>
          <w:bCs/>
          <w:sz w:val="24"/>
          <w:szCs w:val="24"/>
        </w:rPr>
      </w:pPr>
    </w:p>
    <w:p w14:paraId="42064360" w14:textId="77777777" w:rsidR="00886565" w:rsidRPr="00CC4333" w:rsidRDefault="00886565">
      <w:pPr>
        <w:adjustRightInd w:val="0"/>
        <w:snapToGrid w:val="0"/>
        <w:spacing w:line="360" w:lineRule="auto"/>
        <w:rPr>
          <w:rFonts w:ascii="Book Antiqua" w:eastAsia="宋体" w:hAnsi="Book Antiqua" w:cs="宋体"/>
          <w:sz w:val="24"/>
          <w:szCs w:val="24"/>
        </w:rPr>
      </w:pPr>
      <w:r w:rsidRPr="00CC4333">
        <w:rPr>
          <w:rFonts w:ascii="Book Antiqua" w:eastAsia="宋体" w:hAnsi="Book Antiqua" w:cs="宋体"/>
          <w:b/>
          <w:sz w:val="24"/>
          <w:szCs w:val="24"/>
        </w:rPr>
        <w:t>Manuscript source:</w:t>
      </w:r>
      <w:r w:rsidRPr="00CC4333">
        <w:rPr>
          <w:rFonts w:ascii="Book Antiqua" w:eastAsia="宋体" w:hAnsi="Book Antiqua" w:cs="宋体"/>
          <w:sz w:val="24"/>
          <w:szCs w:val="24"/>
        </w:rPr>
        <w:t> Unsolicited manuscript</w:t>
      </w:r>
    </w:p>
    <w:p w14:paraId="05539AE9" w14:textId="77777777" w:rsidR="00886565" w:rsidRPr="00CC4333" w:rsidRDefault="00886565">
      <w:pPr>
        <w:adjustRightInd w:val="0"/>
        <w:snapToGrid w:val="0"/>
        <w:spacing w:line="360" w:lineRule="auto"/>
        <w:rPr>
          <w:rFonts w:ascii="Book Antiqua" w:eastAsia="等线" w:hAnsi="Book Antiqua"/>
          <w:b/>
          <w:bCs/>
          <w:color w:val="000000"/>
          <w:sz w:val="24"/>
          <w:szCs w:val="24"/>
        </w:rPr>
      </w:pPr>
    </w:p>
    <w:p w14:paraId="736A98BC" w14:textId="77777777" w:rsidR="00886565" w:rsidRPr="00CC4333" w:rsidRDefault="00886565">
      <w:pPr>
        <w:adjustRightInd w:val="0"/>
        <w:snapToGrid w:val="0"/>
        <w:spacing w:line="360" w:lineRule="auto"/>
        <w:rPr>
          <w:rFonts w:ascii="Book Antiqua" w:hAnsi="Book Antiqua"/>
          <w:b/>
          <w:sz w:val="24"/>
          <w:szCs w:val="24"/>
        </w:rPr>
      </w:pPr>
      <w:r w:rsidRPr="00CC4333">
        <w:rPr>
          <w:rFonts w:ascii="Book Antiqua" w:hAnsi="Book Antiqua"/>
          <w:b/>
          <w:sz w:val="24"/>
          <w:szCs w:val="24"/>
        </w:rPr>
        <w:t>Peer-review started:</w:t>
      </w:r>
      <w:r w:rsidR="00070B24" w:rsidRPr="00CC4333">
        <w:rPr>
          <w:rFonts w:ascii="Book Antiqua" w:hAnsi="Book Antiqua"/>
          <w:sz w:val="24"/>
          <w:szCs w:val="24"/>
        </w:rPr>
        <w:t xml:space="preserve"> March 21, 2020</w:t>
      </w:r>
    </w:p>
    <w:p w14:paraId="5B72580F" w14:textId="77777777" w:rsidR="00886565" w:rsidRPr="00CC4333" w:rsidRDefault="00886565">
      <w:pPr>
        <w:adjustRightInd w:val="0"/>
        <w:snapToGrid w:val="0"/>
        <w:spacing w:line="360" w:lineRule="auto"/>
        <w:rPr>
          <w:rFonts w:ascii="Book Antiqua" w:hAnsi="Book Antiqua"/>
          <w:b/>
          <w:sz w:val="24"/>
          <w:szCs w:val="24"/>
        </w:rPr>
      </w:pPr>
      <w:r w:rsidRPr="00CC4333">
        <w:rPr>
          <w:rFonts w:ascii="Book Antiqua" w:hAnsi="Book Antiqua"/>
          <w:b/>
          <w:sz w:val="24"/>
          <w:szCs w:val="24"/>
        </w:rPr>
        <w:t>First decision:</w:t>
      </w:r>
      <w:r w:rsidRPr="00CC4333">
        <w:rPr>
          <w:rFonts w:ascii="Book Antiqua" w:hAnsi="Book Antiqua"/>
          <w:sz w:val="24"/>
          <w:szCs w:val="24"/>
        </w:rPr>
        <w:t xml:space="preserve"> April 24, 2020</w:t>
      </w:r>
    </w:p>
    <w:p w14:paraId="4CA929B7" w14:textId="77777777" w:rsidR="00886565" w:rsidRPr="00CC4333" w:rsidRDefault="00886565">
      <w:pPr>
        <w:adjustRightInd w:val="0"/>
        <w:snapToGrid w:val="0"/>
        <w:spacing w:line="360" w:lineRule="auto"/>
        <w:rPr>
          <w:rFonts w:ascii="Book Antiqua" w:hAnsi="Book Antiqua"/>
          <w:sz w:val="24"/>
          <w:szCs w:val="24"/>
        </w:rPr>
      </w:pPr>
      <w:r w:rsidRPr="00CC4333">
        <w:rPr>
          <w:rFonts w:ascii="Book Antiqua" w:hAnsi="Book Antiqua"/>
          <w:b/>
          <w:sz w:val="24"/>
          <w:szCs w:val="24"/>
        </w:rPr>
        <w:t>Article in press:</w:t>
      </w:r>
      <w:r w:rsidRPr="00CC4333">
        <w:rPr>
          <w:rFonts w:ascii="Book Antiqua" w:hAnsi="Book Antiqua"/>
          <w:sz w:val="24"/>
          <w:szCs w:val="24"/>
        </w:rPr>
        <w:t xml:space="preserve"> </w:t>
      </w:r>
    </w:p>
    <w:p w14:paraId="10B22B66" w14:textId="77777777" w:rsidR="00886565" w:rsidRPr="00CC4333" w:rsidRDefault="00886565">
      <w:pPr>
        <w:adjustRightInd w:val="0"/>
        <w:snapToGrid w:val="0"/>
        <w:spacing w:line="360" w:lineRule="auto"/>
        <w:rPr>
          <w:rFonts w:ascii="Book Antiqua" w:hAnsi="Book Antiqua"/>
          <w:sz w:val="24"/>
          <w:szCs w:val="24"/>
        </w:rPr>
      </w:pPr>
    </w:p>
    <w:p w14:paraId="1E379A55" w14:textId="77777777" w:rsidR="00886565" w:rsidRPr="00CC4333" w:rsidRDefault="00886565">
      <w:pPr>
        <w:adjustRightInd w:val="0"/>
        <w:snapToGrid w:val="0"/>
        <w:spacing w:line="360" w:lineRule="auto"/>
        <w:rPr>
          <w:rFonts w:ascii="Book Antiqua" w:eastAsia="宋体" w:hAnsi="Book Antiqua" w:cs="Helvetica"/>
          <w:b/>
          <w:sz w:val="24"/>
          <w:szCs w:val="24"/>
        </w:rPr>
      </w:pPr>
      <w:r w:rsidRPr="00CC4333">
        <w:rPr>
          <w:rFonts w:ascii="Book Antiqua" w:eastAsia="宋体" w:hAnsi="Book Antiqua" w:cs="Helvetica"/>
          <w:b/>
          <w:sz w:val="24"/>
          <w:szCs w:val="24"/>
        </w:rPr>
        <w:t xml:space="preserve">Specialty type: </w:t>
      </w:r>
      <w:r w:rsidRPr="00CC4333">
        <w:rPr>
          <w:rFonts w:ascii="Book Antiqua" w:eastAsia="微软雅黑" w:hAnsi="Book Antiqua" w:cs="宋体"/>
          <w:sz w:val="24"/>
          <w:szCs w:val="24"/>
        </w:rPr>
        <w:t>Medicine, research and experimental</w:t>
      </w:r>
    </w:p>
    <w:p w14:paraId="56288425" w14:textId="77777777" w:rsidR="00886565" w:rsidRPr="00CC4333" w:rsidRDefault="00886565">
      <w:pPr>
        <w:adjustRightInd w:val="0"/>
        <w:snapToGrid w:val="0"/>
        <w:spacing w:line="360" w:lineRule="auto"/>
        <w:rPr>
          <w:rFonts w:ascii="Book Antiqua" w:eastAsia="宋体" w:hAnsi="Book Antiqua" w:cs="Helvetica"/>
          <w:b/>
          <w:sz w:val="24"/>
          <w:szCs w:val="24"/>
        </w:rPr>
      </w:pPr>
      <w:r w:rsidRPr="00CC4333">
        <w:rPr>
          <w:rFonts w:ascii="Book Antiqua" w:hAnsi="Book Antiqua" w:cs="宋体"/>
          <w:b/>
          <w:sz w:val="24"/>
          <w:szCs w:val="24"/>
        </w:rPr>
        <w:t>Country/Territory </w:t>
      </w:r>
      <w:r w:rsidRPr="00CC4333">
        <w:rPr>
          <w:rFonts w:ascii="Book Antiqua" w:eastAsia="宋体" w:hAnsi="Book Antiqua" w:cs="Helvetica"/>
          <w:b/>
          <w:sz w:val="24"/>
          <w:szCs w:val="24"/>
        </w:rPr>
        <w:t xml:space="preserve">of origin: </w:t>
      </w:r>
      <w:r w:rsidRPr="00CC4333">
        <w:rPr>
          <w:rFonts w:ascii="Book Antiqua" w:eastAsia="宋体" w:hAnsi="Book Antiqua"/>
          <w:sz w:val="24"/>
          <w:szCs w:val="24"/>
        </w:rPr>
        <w:t>China</w:t>
      </w:r>
    </w:p>
    <w:p w14:paraId="6B627467" w14:textId="77777777" w:rsidR="00886565" w:rsidRPr="00CC4333" w:rsidRDefault="00886565">
      <w:pPr>
        <w:adjustRightInd w:val="0"/>
        <w:snapToGrid w:val="0"/>
        <w:spacing w:line="360" w:lineRule="auto"/>
        <w:rPr>
          <w:rFonts w:ascii="Book Antiqua" w:hAnsi="Book Antiqua" w:cs="宋体"/>
          <w:b/>
          <w:sz w:val="24"/>
          <w:szCs w:val="24"/>
        </w:rPr>
      </w:pPr>
      <w:r w:rsidRPr="00CC4333">
        <w:rPr>
          <w:rFonts w:ascii="Book Antiqua" w:hAnsi="Book Antiqua" w:cs="宋体"/>
          <w:b/>
          <w:sz w:val="24"/>
          <w:szCs w:val="24"/>
        </w:rPr>
        <w:t>Peer-review report’s scientific quality classification</w:t>
      </w:r>
    </w:p>
    <w:p w14:paraId="3B188203" w14:textId="77777777" w:rsidR="00886565" w:rsidRPr="00CC4333" w:rsidRDefault="00886565">
      <w:pPr>
        <w:adjustRightInd w:val="0"/>
        <w:snapToGrid w:val="0"/>
        <w:spacing w:line="360" w:lineRule="auto"/>
        <w:rPr>
          <w:rFonts w:ascii="Book Antiqua" w:eastAsia="宋体" w:hAnsi="Book Antiqua" w:cs="Helvetica"/>
          <w:sz w:val="24"/>
          <w:szCs w:val="24"/>
        </w:rPr>
      </w:pPr>
      <w:r w:rsidRPr="00CC4333">
        <w:rPr>
          <w:rFonts w:ascii="Book Antiqua" w:eastAsia="宋体" w:hAnsi="Book Antiqua" w:cs="Helvetica"/>
          <w:sz w:val="24"/>
          <w:szCs w:val="24"/>
        </w:rPr>
        <w:t>Grade A (Excellent): 0</w:t>
      </w:r>
    </w:p>
    <w:p w14:paraId="36408AD3" w14:textId="77777777" w:rsidR="00886565" w:rsidRPr="00CC4333" w:rsidRDefault="00187F63">
      <w:pPr>
        <w:adjustRightInd w:val="0"/>
        <w:snapToGrid w:val="0"/>
        <w:spacing w:line="360" w:lineRule="auto"/>
        <w:rPr>
          <w:rFonts w:ascii="Book Antiqua" w:eastAsia="宋体" w:hAnsi="Book Antiqua" w:cs="Helvetica"/>
          <w:sz w:val="24"/>
          <w:szCs w:val="24"/>
        </w:rPr>
      </w:pPr>
      <w:r w:rsidRPr="00CC4333">
        <w:rPr>
          <w:rFonts w:ascii="Book Antiqua" w:eastAsia="宋体" w:hAnsi="Book Antiqua" w:cs="Helvetica"/>
          <w:sz w:val="24"/>
          <w:szCs w:val="24"/>
        </w:rPr>
        <w:t>Grade B (Very good): 0</w:t>
      </w:r>
    </w:p>
    <w:p w14:paraId="651AA368" w14:textId="77777777" w:rsidR="00886565" w:rsidRPr="00CC4333" w:rsidRDefault="00886565">
      <w:pPr>
        <w:adjustRightInd w:val="0"/>
        <w:snapToGrid w:val="0"/>
        <w:spacing w:line="360" w:lineRule="auto"/>
        <w:rPr>
          <w:rFonts w:ascii="Book Antiqua" w:eastAsia="宋体" w:hAnsi="Book Antiqua" w:cs="Helvetica"/>
          <w:sz w:val="24"/>
          <w:szCs w:val="24"/>
        </w:rPr>
      </w:pPr>
      <w:r w:rsidRPr="00CC4333">
        <w:rPr>
          <w:rFonts w:ascii="Book Antiqua" w:eastAsia="宋体" w:hAnsi="Book Antiqua" w:cs="Helvetica"/>
          <w:sz w:val="24"/>
          <w:szCs w:val="24"/>
        </w:rPr>
        <w:t>Grade C (Good): C</w:t>
      </w:r>
    </w:p>
    <w:p w14:paraId="49FBB60E" w14:textId="77777777" w:rsidR="00886565" w:rsidRPr="00CC4333" w:rsidRDefault="00187F63">
      <w:pPr>
        <w:adjustRightInd w:val="0"/>
        <w:snapToGrid w:val="0"/>
        <w:spacing w:line="360" w:lineRule="auto"/>
        <w:rPr>
          <w:rFonts w:ascii="Book Antiqua" w:eastAsia="宋体" w:hAnsi="Book Antiqua" w:cs="Helvetica"/>
          <w:sz w:val="24"/>
          <w:szCs w:val="24"/>
        </w:rPr>
      </w:pPr>
      <w:r w:rsidRPr="00CC4333">
        <w:rPr>
          <w:rFonts w:ascii="Book Antiqua" w:eastAsia="宋体" w:hAnsi="Book Antiqua" w:cs="Helvetica"/>
          <w:sz w:val="24"/>
          <w:szCs w:val="24"/>
        </w:rPr>
        <w:t>Grade D (Fair): D</w:t>
      </w:r>
    </w:p>
    <w:p w14:paraId="588418CB" w14:textId="77777777" w:rsidR="00886565" w:rsidRPr="00CC4333" w:rsidRDefault="00886565">
      <w:pPr>
        <w:adjustRightInd w:val="0"/>
        <w:snapToGrid w:val="0"/>
        <w:spacing w:line="360" w:lineRule="auto"/>
        <w:rPr>
          <w:rFonts w:ascii="Book Antiqua" w:hAnsi="Book Antiqua" w:cs="Calibri"/>
          <w:sz w:val="24"/>
          <w:szCs w:val="24"/>
        </w:rPr>
      </w:pPr>
      <w:r w:rsidRPr="00CC4333">
        <w:rPr>
          <w:rFonts w:ascii="Book Antiqua" w:eastAsia="宋体" w:hAnsi="Book Antiqua" w:cs="Helvetica"/>
          <w:sz w:val="24"/>
          <w:szCs w:val="24"/>
        </w:rPr>
        <w:t>Grade E (Poor): 0</w:t>
      </w:r>
    </w:p>
    <w:p w14:paraId="5EB7F830" w14:textId="77777777" w:rsidR="00886565" w:rsidRPr="00CC4333" w:rsidRDefault="00886565">
      <w:pPr>
        <w:pStyle w:val="aa"/>
        <w:adjustRightInd w:val="0"/>
        <w:snapToGrid w:val="0"/>
        <w:spacing w:after="0" w:line="360" w:lineRule="auto"/>
        <w:ind w:left="0"/>
        <w:contextualSpacing w:val="0"/>
        <w:jc w:val="both"/>
        <w:rPr>
          <w:rFonts w:ascii="Book Antiqua" w:hAnsi="Book Antiqua" w:cs="Calibri"/>
          <w:sz w:val="24"/>
          <w:szCs w:val="24"/>
          <w:lang w:val="en-US" w:eastAsia="zh-CN"/>
        </w:rPr>
      </w:pPr>
    </w:p>
    <w:p w14:paraId="52B93E7A" w14:textId="5D5D5F65" w:rsidR="00886565" w:rsidRPr="00CC4333" w:rsidRDefault="00886565">
      <w:pPr>
        <w:pStyle w:val="ab"/>
        <w:adjustRightInd w:val="0"/>
        <w:snapToGrid w:val="0"/>
        <w:spacing w:line="360" w:lineRule="auto"/>
        <w:ind w:right="120"/>
        <w:rPr>
          <w:rFonts w:ascii="Book Antiqua" w:hAnsi="Book Antiqua"/>
          <w:b/>
          <w:sz w:val="24"/>
          <w:szCs w:val="24"/>
        </w:rPr>
      </w:pPr>
      <w:r w:rsidRPr="00CC4333">
        <w:rPr>
          <w:rFonts w:ascii="Book Antiqua" w:hAnsi="Book Antiqua"/>
          <w:b/>
          <w:sz w:val="24"/>
          <w:szCs w:val="24"/>
        </w:rPr>
        <w:t xml:space="preserve">P-Reviewer: </w:t>
      </w:r>
      <w:r w:rsidR="00187F63" w:rsidRPr="00CC4333">
        <w:rPr>
          <w:rFonts w:ascii="Book Antiqua" w:hAnsi="Book Antiqua"/>
          <w:sz w:val="24"/>
          <w:szCs w:val="24"/>
        </w:rPr>
        <w:t>Georgiev T, Khan S</w:t>
      </w:r>
      <w:r w:rsidRPr="00CC4333">
        <w:rPr>
          <w:rFonts w:ascii="Book Antiqua" w:hAnsi="Book Antiqua"/>
          <w:color w:val="000000"/>
          <w:sz w:val="24"/>
          <w:szCs w:val="24"/>
        </w:rPr>
        <w:t xml:space="preserve"> </w:t>
      </w:r>
      <w:r w:rsidRPr="00CC4333">
        <w:rPr>
          <w:rFonts w:ascii="Book Antiqua" w:hAnsi="Book Antiqua"/>
          <w:b/>
          <w:sz w:val="24"/>
          <w:szCs w:val="24"/>
        </w:rPr>
        <w:t xml:space="preserve">S-Editor: </w:t>
      </w:r>
      <w:r w:rsidR="00187F63" w:rsidRPr="00CC4333">
        <w:rPr>
          <w:rFonts w:ascii="Book Antiqua" w:hAnsi="Book Antiqua"/>
          <w:sz w:val="24"/>
          <w:szCs w:val="24"/>
        </w:rPr>
        <w:t>Wang JL</w:t>
      </w:r>
      <w:r w:rsidRPr="00CC4333">
        <w:rPr>
          <w:rFonts w:ascii="Book Antiqua" w:hAnsi="Book Antiqua"/>
          <w:b/>
          <w:sz w:val="24"/>
          <w:szCs w:val="24"/>
        </w:rPr>
        <w:t xml:space="preserve"> L-Editor: </w:t>
      </w:r>
      <w:r w:rsidR="00332278" w:rsidRPr="00CC4333">
        <w:rPr>
          <w:rFonts w:ascii="Book Antiqua" w:hAnsi="Book Antiqua"/>
          <w:sz w:val="24"/>
          <w:szCs w:val="24"/>
        </w:rPr>
        <w:t xml:space="preserve">Filipodia </w:t>
      </w:r>
      <w:r w:rsidRPr="00CC4333">
        <w:rPr>
          <w:rFonts w:ascii="Book Antiqua" w:hAnsi="Book Antiqua"/>
          <w:b/>
          <w:sz w:val="24"/>
          <w:szCs w:val="24"/>
        </w:rPr>
        <w:t xml:space="preserve">E-Editor: </w:t>
      </w:r>
    </w:p>
    <w:p w14:paraId="279E9D85" w14:textId="77777777" w:rsidR="00886565" w:rsidRPr="00CC4333" w:rsidRDefault="00886565">
      <w:pPr>
        <w:adjustRightInd w:val="0"/>
        <w:snapToGrid w:val="0"/>
        <w:spacing w:line="360" w:lineRule="auto"/>
        <w:rPr>
          <w:rFonts w:ascii="Book Antiqua" w:eastAsia="等线" w:hAnsi="Book Antiqua" w:cs="Times New Roman"/>
          <w:color w:val="000000" w:themeColor="text1"/>
          <w:sz w:val="24"/>
          <w:szCs w:val="24"/>
        </w:rPr>
      </w:pPr>
    </w:p>
    <w:p w14:paraId="0B0DD0EF" w14:textId="77777777" w:rsidR="003C67DA" w:rsidRPr="00CC4333" w:rsidRDefault="003C67DA">
      <w:pPr>
        <w:widowControl/>
        <w:adjustRightInd w:val="0"/>
        <w:snapToGrid w:val="0"/>
        <w:spacing w:line="360" w:lineRule="auto"/>
        <w:rPr>
          <w:rFonts w:ascii="Book Antiqua" w:hAnsi="Book Antiqua"/>
          <w:b/>
          <w:sz w:val="24"/>
          <w:szCs w:val="24"/>
        </w:rPr>
      </w:pPr>
      <w:r w:rsidRPr="00CC4333">
        <w:rPr>
          <w:rFonts w:ascii="Book Antiqua" w:hAnsi="Book Antiqua"/>
          <w:b/>
          <w:sz w:val="24"/>
          <w:szCs w:val="24"/>
        </w:rPr>
        <w:br w:type="page"/>
      </w:r>
    </w:p>
    <w:p w14:paraId="2C151D98" w14:textId="77777777" w:rsidR="003C67DA" w:rsidRPr="00CC4333" w:rsidRDefault="003C67DA">
      <w:pPr>
        <w:adjustRightInd w:val="0"/>
        <w:snapToGrid w:val="0"/>
        <w:spacing w:line="360" w:lineRule="auto"/>
        <w:rPr>
          <w:rFonts w:ascii="Book Antiqua" w:hAnsi="Book Antiqua"/>
          <w:b/>
          <w:sz w:val="24"/>
          <w:szCs w:val="24"/>
        </w:rPr>
      </w:pPr>
      <w:r w:rsidRPr="00CC4333">
        <w:rPr>
          <w:rFonts w:ascii="Book Antiqua" w:hAnsi="Book Antiqua"/>
          <w:b/>
          <w:sz w:val="24"/>
          <w:szCs w:val="24"/>
        </w:rPr>
        <w:t>Figure Legends</w:t>
      </w:r>
    </w:p>
    <w:p w14:paraId="411D0F9C" w14:textId="77777777" w:rsidR="00A80E57" w:rsidRPr="00CC4333" w:rsidRDefault="00A80E57">
      <w:pPr>
        <w:adjustRightInd w:val="0"/>
        <w:snapToGrid w:val="0"/>
        <w:spacing w:line="360" w:lineRule="auto"/>
        <w:rPr>
          <w:rFonts w:ascii="Book Antiqua" w:hAnsi="Book Antiqua" w:cs="Times New Roman"/>
          <w:color w:val="000000" w:themeColor="text1"/>
          <w:sz w:val="24"/>
          <w:szCs w:val="24"/>
        </w:rPr>
      </w:pPr>
    </w:p>
    <w:p w14:paraId="12ECA0C7" w14:textId="77777777" w:rsidR="00C922B4" w:rsidRPr="00CC4333" w:rsidRDefault="00C922B4">
      <w:pPr>
        <w:adjustRightInd w:val="0"/>
        <w:snapToGrid w:val="0"/>
        <w:spacing w:line="360" w:lineRule="auto"/>
        <w:ind w:leftChars="-200" w:left="-420" w:firstLineChars="200" w:firstLine="480"/>
        <w:rPr>
          <w:rFonts w:ascii="Book Antiqua" w:eastAsia="等线" w:hAnsi="Book Antiqua" w:cs="Times New Roman"/>
          <w:color w:val="000000" w:themeColor="text1"/>
          <w:sz w:val="24"/>
          <w:szCs w:val="24"/>
        </w:rPr>
      </w:pPr>
      <w:r w:rsidRPr="00CC4333">
        <w:rPr>
          <w:rFonts w:ascii="Book Antiqua" w:eastAsia="等线" w:hAnsi="Book Antiqua" w:cs="Times New Roman"/>
          <w:noProof/>
          <w:color w:val="000000" w:themeColor="text1"/>
          <w:sz w:val="24"/>
          <w:szCs w:val="24"/>
        </w:rPr>
        <w:drawing>
          <wp:inline distT="0" distB="0" distL="0" distR="0" wp14:anchorId="12F7EB5F" wp14:editId="4C0D538F">
            <wp:extent cx="5274310" cy="5274310"/>
            <wp:effectExtent l="0" t="0" r="254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1.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5274310"/>
                    </a:xfrm>
                    <a:prstGeom prst="rect">
                      <a:avLst/>
                    </a:prstGeom>
                  </pic:spPr>
                </pic:pic>
              </a:graphicData>
            </a:graphic>
          </wp:inline>
        </w:drawing>
      </w:r>
    </w:p>
    <w:p w14:paraId="1AE0A240" w14:textId="17BC897C" w:rsidR="00C922B4" w:rsidRPr="00CC4333" w:rsidRDefault="00C922B4">
      <w:pPr>
        <w:adjustRightInd w:val="0"/>
        <w:snapToGrid w:val="0"/>
        <w:spacing w:line="360" w:lineRule="auto"/>
        <w:rPr>
          <w:rFonts w:ascii="Book Antiqua" w:eastAsia="ArialNarrow-BoldItalic" w:hAnsi="Book Antiqua" w:cs="Times New Roman"/>
          <w:bCs/>
          <w:iCs/>
          <w:color w:val="000000" w:themeColor="text1"/>
          <w:kern w:val="0"/>
          <w:sz w:val="24"/>
          <w:szCs w:val="24"/>
        </w:rPr>
      </w:pPr>
      <w:r w:rsidRPr="00CC4333">
        <w:rPr>
          <w:rFonts w:ascii="Book Antiqua" w:eastAsia="ArialNarrow-BoldItalic" w:hAnsi="Book Antiqua" w:cs="Times New Roman"/>
          <w:b/>
          <w:bCs/>
          <w:iCs/>
          <w:color w:val="000000" w:themeColor="text1"/>
          <w:kern w:val="0"/>
          <w:sz w:val="24"/>
          <w:szCs w:val="24"/>
        </w:rPr>
        <w:t xml:space="preserve">Figure 1 </w:t>
      </w:r>
      <w:r w:rsidR="003C67DA" w:rsidRPr="00CC4333">
        <w:rPr>
          <w:rFonts w:ascii="Book Antiqua" w:eastAsia="ArialNarrow-BoldItalic" w:hAnsi="Book Antiqua" w:cs="Times New Roman"/>
          <w:b/>
          <w:bCs/>
          <w:iCs/>
          <w:color w:val="000000" w:themeColor="text1"/>
          <w:kern w:val="0"/>
          <w:sz w:val="24"/>
          <w:szCs w:val="24"/>
        </w:rPr>
        <w:t>Computed tomography</w:t>
      </w:r>
      <w:r w:rsidRPr="00CC4333">
        <w:rPr>
          <w:rFonts w:ascii="Book Antiqua" w:eastAsia="ArialNarrow-BoldItalic" w:hAnsi="Book Antiqua" w:cs="Times New Roman"/>
          <w:b/>
          <w:bCs/>
          <w:iCs/>
          <w:color w:val="000000" w:themeColor="text1"/>
          <w:kern w:val="0"/>
          <w:sz w:val="24"/>
          <w:szCs w:val="24"/>
        </w:rPr>
        <w:t xml:space="preserve"> images of lesions in the </w:t>
      </w:r>
      <w:r w:rsidR="00542525">
        <w:rPr>
          <w:rFonts w:ascii="Book Antiqua" w:eastAsia="ArialNarrow-BoldItalic" w:hAnsi="Book Antiqua" w:cs="Times New Roman"/>
          <w:b/>
          <w:bCs/>
          <w:iCs/>
          <w:color w:val="000000" w:themeColor="text1"/>
          <w:kern w:val="0"/>
          <w:sz w:val="24"/>
          <w:szCs w:val="24"/>
        </w:rPr>
        <w:t>3</w:t>
      </w:r>
      <w:r w:rsidRPr="00CC4333">
        <w:rPr>
          <w:rFonts w:ascii="Book Antiqua" w:eastAsia="ArialNarrow-BoldItalic" w:hAnsi="Book Antiqua" w:cs="Times New Roman"/>
          <w:b/>
          <w:bCs/>
          <w:iCs/>
          <w:color w:val="000000" w:themeColor="text1"/>
          <w:kern w:val="0"/>
          <w:sz w:val="24"/>
          <w:szCs w:val="24"/>
        </w:rPr>
        <w:t xml:space="preserve"> patients at different time points. </w:t>
      </w:r>
      <w:r w:rsidRPr="00CC4333">
        <w:rPr>
          <w:rFonts w:ascii="Book Antiqua" w:eastAsia="ArialNarrow-BoldItalic" w:hAnsi="Book Antiqua" w:cs="Times New Roman"/>
          <w:bCs/>
          <w:iCs/>
          <w:color w:val="000000" w:themeColor="text1"/>
          <w:kern w:val="0"/>
          <w:sz w:val="24"/>
          <w:szCs w:val="24"/>
        </w:rPr>
        <w:t xml:space="preserve">New lesions appeared in patients A and C after temperature returned to normal. Lesions had resolved in all </w:t>
      </w:r>
      <w:r w:rsidR="000D751D">
        <w:rPr>
          <w:rFonts w:ascii="Book Antiqua" w:eastAsia="ArialNarrow-BoldItalic" w:hAnsi="Book Antiqua" w:cs="Times New Roman"/>
          <w:bCs/>
          <w:iCs/>
          <w:color w:val="000000" w:themeColor="text1"/>
          <w:kern w:val="0"/>
          <w:sz w:val="24"/>
          <w:szCs w:val="24"/>
        </w:rPr>
        <w:t>3</w:t>
      </w:r>
      <w:r w:rsidR="000D751D" w:rsidRPr="00CC4333">
        <w:rPr>
          <w:rFonts w:ascii="Book Antiqua" w:eastAsia="ArialNarrow-BoldItalic" w:hAnsi="Book Antiqua" w:cs="Times New Roman"/>
          <w:bCs/>
          <w:iCs/>
          <w:color w:val="000000" w:themeColor="text1"/>
          <w:kern w:val="0"/>
          <w:sz w:val="24"/>
          <w:szCs w:val="24"/>
        </w:rPr>
        <w:t xml:space="preserve"> </w:t>
      </w:r>
      <w:r w:rsidRPr="00CC4333">
        <w:rPr>
          <w:rFonts w:ascii="Book Antiqua" w:eastAsia="ArialNarrow-BoldItalic" w:hAnsi="Book Antiqua" w:cs="Times New Roman"/>
          <w:bCs/>
          <w:iCs/>
          <w:color w:val="000000" w:themeColor="text1"/>
          <w:kern w:val="0"/>
          <w:sz w:val="24"/>
          <w:szCs w:val="24"/>
        </w:rPr>
        <w:t>patients when low-grade fever occurred. Red arrows indicate new lesions.</w:t>
      </w:r>
    </w:p>
    <w:p w14:paraId="36BD2E51" w14:textId="77777777" w:rsidR="003C67DA" w:rsidRPr="00CC4333" w:rsidRDefault="003C67DA">
      <w:pPr>
        <w:widowControl/>
        <w:adjustRightInd w:val="0"/>
        <w:snapToGrid w:val="0"/>
        <w:spacing w:line="360" w:lineRule="auto"/>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br w:type="page"/>
      </w:r>
    </w:p>
    <w:p w14:paraId="12A6B4B1" w14:textId="77777777" w:rsidR="00694359" w:rsidRPr="00CC4333" w:rsidRDefault="00694359">
      <w:pPr>
        <w:adjustRightInd w:val="0"/>
        <w:snapToGrid w:val="0"/>
        <w:spacing w:line="360" w:lineRule="auto"/>
        <w:rPr>
          <w:rFonts w:ascii="Book Antiqua" w:hAnsi="Book Antiqua" w:cs="Times New Roman"/>
          <w:b/>
          <w:color w:val="000000" w:themeColor="text1"/>
          <w:sz w:val="24"/>
          <w:szCs w:val="24"/>
        </w:rPr>
        <w:sectPr w:rsidR="00694359" w:rsidRPr="00CC4333" w:rsidSect="00CC4333">
          <w:footerReference w:type="default" r:id="rId10"/>
          <w:pgSz w:w="11906" w:h="16838"/>
          <w:pgMar w:top="1440" w:right="1440" w:bottom="1440" w:left="1440" w:header="850" w:footer="994" w:gutter="0"/>
          <w:cols w:space="425"/>
          <w:docGrid w:linePitch="312"/>
        </w:sectPr>
      </w:pPr>
    </w:p>
    <w:p w14:paraId="206EA6EC" w14:textId="24636A7A" w:rsidR="00C83D97" w:rsidRPr="00CC4333" w:rsidRDefault="00C83D97">
      <w:pPr>
        <w:adjustRightInd w:val="0"/>
        <w:snapToGrid w:val="0"/>
        <w:spacing w:line="360" w:lineRule="auto"/>
        <w:rPr>
          <w:rFonts w:ascii="Book Antiqua" w:hAnsi="Book Antiqua" w:cs="Times New Roman"/>
          <w:b/>
          <w:color w:val="000000" w:themeColor="text1"/>
          <w:sz w:val="24"/>
          <w:szCs w:val="24"/>
        </w:rPr>
      </w:pPr>
      <w:r w:rsidRPr="00CC4333">
        <w:rPr>
          <w:rFonts w:ascii="Book Antiqua" w:hAnsi="Book Antiqua" w:cs="Times New Roman"/>
          <w:b/>
          <w:color w:val="000000" w:themeColor="text1"/>
          <w:sz w:val="24"/>
          <w:szCs w:val="24"/>
        </w:rPr>
        <w:t xml:space="preserve">Table 1 Information of the </w:t>
      </w:r>
      <w:r w:rsidR="000D751D">
        <w:rPr>
          <w:rFonts w:ascii="Book Antiqua" w:hAnsi="Book Antiqua" w:cs="Times New Roman"/>
          <w:b/>
          <w:color w:val="000000" w:themeColor="text1"/>
          <w:sz w:val="24"/>
          <w:szCs w:val="24"/>
        </w:rPr>
        <w:t>3</w:t>
      </w:r>
      <w:r w:rsidR="000D751D" w:rsidRPr="00CC4333">
        <w:rPr>
          <w:rFonts w:ascii="Book Antiqua" w:hAnsi="Book Antiqua" w:cs="Times New Roman"/>
          <w:b/>
          <w:color w:val="000000" w:themeColor="text1"/>
          <w:sz w:val="24"/>
          <w:szCs w:val="24"/>
        </w:rPr>
        <w:t xml:space="preserve"> </w:t>
      </w:r>
      <w:r w:rsidRPr="00CC4333">
        <w:rPr>
          <w:rFonts w:ascii="Book Antiqua" w:hAnsi="Book Antiqua" w:cs="Times New Roman"/>
          <w:b/>
          <w:color w:val="000000" w:themeColor="text1"/>
          <w:sz w:val="24"/>
          <w:szCs w:val="24"/>
        </w:rPr>
        <w:t>patients at different time points</w:t>
      </w:r>
    </w:p>
    <w:tbl>
      <w:tblPr>
        <w:tblStyle w:val="a5"/>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9"/>
        <w:gridCol w:w="1909"/>
        <w:gridCol w:w="1577"/>
        <w:gridCol w:w="1136"/>
        <w:gridCol w:w="1909"/>
        <w:gridCol w:w="1577"/>
        <w:gridCol w:w="1136"/>
        <w:gridCol w:w="1909"/>
        <w:gridCol w:w="1577"/>
      </w:tblGrid>
      <w:tr w:rsidR="00694359" w:rsidRPr="00CC4333" w14:paraId="0924D22F" w14:textId="77777777" w:rsidTr="009B4680">
        <w:trPr>
          <w:trHeight w:val="442"/>
          <w:jc w:val="center"/>
        </w:trPr>
        <w:tc>
          <w:tcPr>
            <w:tcW w:w="0" w:type="auto"/>
            <w:gridSpan w:val="3"/>
            <w:tcBorders>
              <w:top w:val="single" w:sz="4" w:space="0" w:color="auto"/>
              <w:bottom w:val="single" w:sz="4" w:space="0" w:color="auto"/>
            </w:tcBorders>
          </w:tcPr>
          <w:p w14:paraId="50065D30" w14:textId="77777777" w:rsidR="00694359" w:rsidRPr="00CC4333" w:rsidRDefault="00694359">
            <w:pPr>
              <w:adjustRightInd w:val="0"/>
              <w:snapToGrid w:val="0"/>
              <w:spacing w:line="360" w:lineRule="auto"/>
              <w:rPr>
                <w:rFonts w:ascii="Book Antiqua" w:hAnsi="Book Antiqua" w:cs="Times New Roman"/>
                <w:b/>
                <w:color w:val="000000" w:themeColor="text1"/>
                <w:sz w:val="24"/>
                <w:szCs w:val="24"/>
              </w:rPr>
            </w:pPr>
            <w:r w:rsidRPr="00CC4333">
              <w:rPr>
                <w:rFonts w:ascii="Book Antiqua" w:hAnsi="Book Antiqua" w:cs="Times New Roman"/>
                <w:b/>
                <w:color w:val="000000" w:themeColor="text1"/>
                <w:sz w:val="24"/>
                <w:szCs w:val="24"/>
              </w:rPr>
              <w:t>Patient A</w:t>
            </w:r>
          </w:p>
        </w:tc>
        <w:tc>
          <w:tcPr>
            <w:tcW w:w="0" w:type="auto"/>
            <w:gridSpan w:val="3"/>
            <w:tcBorders>
              <w:top w:val="single" w:sz="4" w:space="0" w:color="auto"/>
              <w:bottom w:val="single" w:sz="4" w:space="0" w:color="auto"/>
            </w:tcBorders>
          </w:tcPr>
          <w:p w14:paraId="1F31CFC8" w14:textId="77777777" w:rsidR="00694359" w:rsidRPr="00CC4333" w:rsidRDefault="00694359">
            <w:pPr>
              <w:adjustRightInd w:val="0"/>
              <w:snapToGrid w:val="0"/>
              <w:spacing w:line="360" w:lineRule="auto"/>
              <w:rPr>
                <w:rFonts w:ascii="Book Antiqua" w:hAnsi="Book Antiqua" w:cs="Times New Roman"/>
                <w:b/>
                <w:color w:val="000000" w:themeColor="text1"/>
                <w:sz w:val="24"/>
                <w:szCs w:val="24"/>
              </w:rPr>
            </w:pPr>
            <w:r w:rsidRPr="00CC4333">
              <w:rPr>
                <w:rFonts w:ascii="Book Antiqua" w:hAnsi="Book Antiqua" w:cs="Times New Roman"/>
                <w:b/>
                <w:color w:val="000000" w:themeColor="text1"/>
                <w:sz w:val="24"/>
                <w:szCs w:val="24"/>
              </w:rPr>
              <w:t>Patient B</w:t>
            </w:r>
          </w:p>
        </w:tc>
        <w:tc>
          <w:tcPr>
            <w:tcW w:w="0" w:type="auto"/>
            <w:gridSpan w:val="3"/>
            <w:tcBorders>
              <w:top w:val="single" w:sz="4" w:space="0" w:color="auto"/>
              <w:bottom w:val="single" w:sz="4" w:space="0" w:color="auto"/>
            </w:tcBorders>
          </w:tcPr>
          <w:p w14:paraId="54FD0139" w14:textId="77777777" w:rsidR="00694359" w:rsidRPr="00CC4333" w:rsidRDefault="00694359">
            <w:pPr>
              <w:adjustRightInd w:val="0"/>
              <w:snapToGrid w:val="0"/>
              <w:spacing w:line="360" w:lineRule="auto"/>
              <w:rPr>
                <w:rFonts w:ascii="Book Antiqua" w:hAnsi="Book Antiqua" w:cs="Times New Roman"/>
                <w:b/>
                <w:color w:val="000000" w:themeColor="text1"/>
                <w:sz w:val="24"/>
                <w:szCs w:val="24"/>
              </w:rPr>
            </w:pPr>
            <w:r w:rsidRPr="00CC4333">
              <w:rPr>
                <w:rFonts w:ascii="Book Antiqua" w:hAnsi="Book Antiqua" w:cs="Times New Roman"/>
                <w:b/>
                <w:color w:val="000000" w:themeColor="text1"/>
                <w:sz w:val="24"/>
                <w:szCs w:val="24"/>
              </w:rPr>
              <w:t>Patient C</w:t>
            </w:r>
          </w:p>
        </w:tc>
      </w:tr>
      <w:tr w:rsidR="00542525" w:rsidRPr="00CC4333" w14:paraId="743F40EE" w14:textId="77777777" w:rsidTr="009B4680">
        <w:trPr>
          <w:trHeight w:val="464"/>
          <w:jc w:val="center"/>
        </w:trPr>
        <w:tc>
          <w:tcPr>
            <w:tcW w:w="0" w:type="auto"/>
            <w:tcBorders>
              <w:top w:val="single" w:sz="4" w:space="0" w:color="auto"/>
              <w:bottom w:val="single" w:sz="4" w:space="0" w:color="auto"/>
            </w:tcBorders>
            <w:tcMar>
              <w:left w:w="28" w:type="dxa"/>
              <w:right w:w="28" w:type="dxa"/>
            </w:tcMar>
            <w:vAlign w:val="center"/>
          </w:tcPr>
          <w:p w14:paraId="64A00CD2" w14:textId="1D4C3DC8" w:rsidR="00694359" w:rsidRPr="00CC4333" w:rsidRDefault="00694359">
            <w:pPr>
              <w:adjustRightInd w:val="0"/>
              <w:snapToGrid w:val="0"/>
              <w:spacing w:line="360" w:lineRule="auto"/>
              <w:rPr>
                <w:rFonts w:ascii="Book Antiqua" w:hAnsi="Book Antiqua" w:cs="Times New Roman"/>
                <w:b/>
                <w:color w:val="000000" w:themeColor="text1"/>
                <w:sz w:val="24"/>
                <w:szCs w:val="24"/>
              </w:rPr>
            </w:pPr>
            <w:r w:rsidRPr="00CC4333">
              <w:rPr>
                <w:rFonts w:ascii="Book Antiqua" w:hAnsi="Book Antiqua" w:cs="Times New Roman"/>
                <w:b/>
                <w:color w:val="000000" w:themeColor="text1"/>
                <w:sz w:val="24"/>
                <w:szCs w:val="24"/>
              </w:rPr>
              <w:t>Onset</w:t>
            </w:r>
            <w:r w:rsidR="00542525">
              <w:rPr>
                <w:rFonts w:ascii="Book Antiqua" w:hAnsi="Book Antiqua" w:cs="Times New Roman"/>
                <w:b/>
                <w:color w:val="000000" w:themeColor="text1"/>
                <w:sz w:val="24"/>
                <w:szCs w:val="24"/>
              </w:rPr>
              <w:t>,</w:t>
            </w:r>
            <w:r w:rsidRPr="00CC4333">
              <w:rPr>
                <w:rFonts w:ascii="Book Antiqua" w:hAnsi="Book Antiqua" w:cs="Times New Roman"/>
                <w:b/>
                <w:color w:val="000000" w:themeColor="text1"/>
                <w:sz w:val="24"/>
                <w:szCs w:val="24"/>
              </w:rPr>
              <w:t xml:space="preserve"> 02-07</w:t>
            </w:r>
          </w:p>
        </w:tc>
        <w:tc>
          <w:tcPr>
            <w:tcW w:w="0" w:type="auto"/>
            <w:tcBorders>
              <w:top w:val="single" w:sz="4" w:space="0" w:color="auto"/>
              <w:bottom w:val="single" w:sz="4" w:space="0" w:color="auto"/>
            </w:tcBorders>
            <w:tcMar>
              <w:left w:w="28" w:type="dxa"/>
              <w:right w:w="28" w:type="dxa"/>
            </w:tcMar>
            <w:vAlign w:val="center"/>
          </w:tcPr>
          <w:p w14:paraId="6B18B385" w14:textId="1F07681C" w:rsidR="00694359" w:rsidRPr="00CC4333" w:rsidRDefault="00694359">
            <w:pPr>
              <w:adjustRightInd w:val="0"/>
              <w:snapToGrid w:val="0"/>
              <w:spacing w:line="360" w:lineRule="auto"/>
              <w:rPr>
                <w:rFonts w:ascii="Book Antiqua" w:hAnsi="Book Antiqua" w:cs="Times New Roman"/>
                <w:b/>
                <w:color w:val="000000" w:themeColor="text1"/>
                <w:sz w:val="24"/>
                <w:szCs w:val="24"/>
              </w:rPr>
            </w:pPr>
            <w:r w:rsidRPr="00CC4333">
              <w:rPr>
                <w:rFonts w:ascii="Book Antiqua" w:hAnsi="Book Antiqua" w:cs="Times New Roman"/>
                <w:b/>
                <w:color w:val="000000" w:themeColor="text1"/>
                <w:sz w:val="24"/>
                <w:szCs w:val="24"/>
              </w:rPr>
              <w:t>Normothermia</w:t>
            </w:r>
            <w:r w:rsidR="00542525">
              <w:rPr>
                <w:rFonts w:ascii="Book Antiqua" w:hAnsi="Book Antiqua" w:cs="Times New Roman"/>
                <w:b/>
                <w:color w:val="000000" w:themeColor="text1"/>
                <w:sz w:val="24"/>
                <w:szCs w:val="24"/>
              </w:rPr>
              <w:t>,</w:t>
            </w:r>
            <w:r w:rsidRPr="00CC4333">
              <w:rPr>
                <w:rFonts w:ascii="Book Antiqua" w:hAnsi="Book Antiqua" w:cs="Times New Roman"/>
                <w:b/>
                <w:color w:val="000000" w:themeColor="text1"/>
                <w:sz w:val="24"/>
                <w:szCs w:val="24"/>
              </w:rPr>
              <w:t xml:space="preserve"> 02-18</w:t>
            </w:r>
          </w:p>
        </w:tc>
        <w:tc>
          <w:tcPr>
            <w:tcW w:w="0" w:type="auto"/>
            <w:tcBorders>
              <w:top w:val="single" w:sz="4" w:space="0" w:color="auto"/>
              <w:bottom w:val="single" w:sz="4" w:space="0" w:color="auto"/>
            </w:tcBorders>
            <w:tcMar>
              <w:left w:w="28" w:type="dxa"/>
              <w:right w:w="28" w:type="dxa"/>
            </w:tcMar>
            <w:vAlign w:val="center"/>
          </w:tcPr>
          <w:p w14:paraId="2DABF05A" w14:textId="5EC88C02" w:rsidR="00694359" w:rsidRPr="00CC4333" w:rsidRDefault="00694359">
            <w:pPr>
              <w:adjustRightInd w:val="0"/>
              <w:snapToGrid w:val="0"/>
              <w:spacing w:line="360" w:lineRule="auto"/>
              <w:rPr>
                <w:rFonts w:ascii="Book Antiqua" w:hAnsi="Book Antiqua" w:cs="Times New Roman"/>
                <w:b/>
                <w:color w:val="000000" w:themeColor="text1"/>
                <w:sz w:val="24"/>
                <w:szCs w:val="24"/>
              </w:rPr>
            </w:pPr>
            <w:r w:rsidRPr="00CC4333">
              <w:rPr>
                <w:rFonts w:ascii="Book Antiqua" w:hAnsi="Book Antiqua" w:cs="Times New Roman"/>
                <w:b/>
                <w:color w:val="000000" w:themeColor="text1"/>
                <w:sz w:val="24"/>
                <w:szCs w:val="24"/>
              </w:rPr>
              <w:t>Low-grade fever</w:t>
            </w:r>
            <w:r w:rsidR="00542525">
              <w:rPr>
                <w:rFonts w:ascii="Book Antiqua" w:hAnsi="Book Antiqua" w:cs="Times New Roman"/>
                <w:b/>
                <w:color w:val="000000" w:themeColor="text1"/>
                <w:sz w:val="24"/>
                <w:szCs w:val="24"/>
              </w:rPr>
              <w:t>,</w:t>
            </w:r>
            <w:r w:rsidRPr="00CC4333">
              <w:rPr>
                <w:rFonts w:ascii="Book Antiqua" w:hAnsi="Book Antiqua" w:cs="Times New Roman"/>
                <w:b/>
                <w:color w:val="000000" w:themeColor="text1"/>
                <w:sz w:val="24"/>
                <w:szCs w:val="24"/>
              </w:rPr>
              <w:t xml:space="preserve"> 02-23</w:t>
            </w:r>
          </w:p>
        </w:tc>
        <w:tc>
          <w:tcPr>
            <w:tcW w:w="0" w:type="auto"/>
            <w:tcBorders>
              <w:top w:val="single" w:sz="4" w:space="0" w:color="auto"/>
              <w:bottom w:val="single" w:sz="4" w:space="0" w:color="auto"/>
            </w:tcBorders>
            <w:tcMar>
              <w:left w:w="28" w:type="dxa"/>
              <w:right w:w="28" w:type="dxa"/>
            </w:tcMar>
            <w:vAlign w:val="center"/>
          </w:tcPr>
          <w:p w14:paraId="38306A10" w14:textId="563ECE38" w:rsidR="00694359" w:rsidRPr="00CC4333" w:rsidRDefault="00694359">
            <w:pPr>
              <w:adjustRightInd w:val="0"/>
              <w:snapToGrid w:val="0"/>
              <w:spacing w:line="360" w:lineRule="auto"/>
              <w:rPr>
                <w:rFonts w:ascii="Book Antiqua" w:hAnsi="Book Antiqua" w:cs="Times New Roman"/>
                <w:b/>
                <w:color w:val="000000" w:themeColor="text1"/>
                <w:sz w:val="24"/>
                <w:szCs w:val="24"/>
              </w:rPr>
            </w:pPr>
            <w:r w:rsidRPr="00CC4333">
              <w:rPr>
                <w:rFonts w:ascii="Book Antiqua" w:hAnsi="Book Antiqua" w:cs="Times New Roman"/>
                <w:b/>
                <w:color w:val="000000" w:themeColor="text1"/>
                <w:sz w:val="24"/>
                <w:szCs w:val="24"/>
              </w:rPr>
              <w:t>Onset</w:t>
            </w:r>
            <w:r w:rsidR="00542525">
              <w:rPr>
                <w:rFonts w:ascii="Book Antiqua" w:hAnsi="Book Antiqua" w:cs="Times New Roman"/>
                <w:b/>
                <w:color w:val="000000" w:themeColor="text1"/>
                <w:sz w:val="24"/>
                <w:szCs w:val="24"/>
              </w:rPr>
              <w:t>,</w:t>
            </w:r>
            <w:r w:rsidRPr="00CC4333">
              <w:rPr>
                <w:rFonts w:ascii="Book Antiqua" w:hAnsi="Book Antiqua" w:cs="Times New Roman"/>
                <w:b/>
                <w:color w:val="000000" w:themeColor="text1"/>
                <w:sz w:val="24"/>
                <w:szCs w:val="24"/>
              </w:rPr>
              <w:t xml:space="preserve"> 02-05</w:t>
            </w:r>
          </w:p>
        </w:tc>
        <w:tc>
          <w:tcPr>
            <w:tcW w:w="0" w:type="auto"/>
            <w:tcBorders>
              <w:top w:val="single" w:sz="4" w:space="0" w:color="auto"/>
              <w:bottom w:val="single" w:sz="4" w:space="0" w:color="auto"/>
            </w:tcBorders>
            <w:tcMar>
              <w:left w:w="28" w:type="dxa"/>
              <w:right w:w="28" w:type="dxa"/>
            </w:tcMar>
            <w:vAlign w:val="center"/>
          </w:tcPr>
          <w:p w14:paraId="3461B896" w14:textId="6281886E" w:rsidR="00694359" w:rsidRPr="00CC4333" w:rsidRDefault="00694359">
            <w:pPr>
              <w:adjustRightInd w:val="0"/>
              <w:snapToGrid w:val="0"/>
              <w:spacing w:line="360" w:lineRule="auto"/>
              <w:rPr>
                <w:rFonts w:ascii="Book Antiqua" w:hAnsi="Book Antiqua" w:cs="Times New Roman"/>
                <w:b/>
                <w:color w:val="000000" w:themeColor="text1"/>
                <w:sz w:val="24"/>
                <w:szCs w:val="24"/>
              </w:rPr>
            </w:pPr>
            <w:r w:rsidRPr="00CC4333">
              <w:rPr>
                <w:rFonts w:ascii="Book Antiqua" w:hAnsi="Book Antiqua" w:cs="Times New Roman"/>
                <w:b/>
                <w:color w:val="000000" w:themeColor="text1"/>
                <w:sz w:val="24"/>
                <w:szCs w:val="24"/>
              </w:rPr>
              <w:t>Normothermia</w:t>
            </w:r>
            <w:r w:rsidR="00542525">
              <w:rPr>
                <w:rFonts w:ascii="Book Antiqua" w:hAnsi="Book Antiqua" w:cs="Times New Roman"/>
                <w:b/>
                <w:color w:val="000000" w:themeColor="text1"/>
                <w:sz w:val="24"/>
                <w:szCs w:val="24"/>
              </w:rPr>
              <w:t>,</w:t>
            </w:r>
            <w:r w:rsidRPr="00CC4333">
              <w:rPr>
                <w:rFonts w:ascii="Book Antiqua" w:hAnsi="Book Antiqua" w:cs="Times New Roman"/>
                <w:b/>
                <w:color w:val="000000" w:themeColor="text1"/>
                <w:sz w:val="24"/>
                <w:szCs w:val="24"/>
              </w:rPr>
              <w:t xml:space="preserve"> 02-14</w:t>
            </w:r>
          </w:p>
        </w:tc>
        <w:tc>
          <w:tcPr>
            <w:tcW w:w="0" w:type="auto"/>
            <w:tcBorders>
              <w:top w:val="single" w:sz="4" w:space="0" w:color="auto"/>
              <w:bottom w:val="single" w:sz="4" w:space="0" w:color="auto"/>
            </w:tcBorders>
            <w:tcMar>
              <w:left w:w="28" w:type="dxa"/>
              <w:right w:w="28" w:type="dxa"/>
            </w:tcMar>
            <w:vAlign w:val="center"/>
          </w:tcPr>
          <w:p w14:paraId="23F324FE" w14:textId="451C3EA3" w:rsidR="00694359" w:rsidRPr="00CC4333" w:rsidRDefault="00694359">
            <w:pPr>
              <w:adjustRightInd w:val="0"/>
              <w:snapToGrid w:val="0"/>
              <w:spacing w:line="360" w:lineRule="auto"/>
              <w:rPr>
                <w:rFonts w:ascii="Book Antiqua" w:hAnsi="Book Antiqua" w:cs="Times New Roman"/>
                <w:b/>
                <w:color w:val="000000" w:themeColor="text1"/>
                <w:sz w:val="24"/>
                <w:szCs w:val="24"/>
              </w:rPr>
            </w:pPr>
            <w:r w:rsidRPr="00CC4333">
              <w:rPr>
                <w:rFonts w:ascii="Book Antiqua" w:hAnsi="Book Antiqua" w:cs="Times New Roman"/>
                <w:b/>
                <w:color w:val="000000" w:themeColor="text1"/>
                <w:sz w:val="24"/>
                <w:szCs w:val="24"/>
              </w:rPr>
              <w:t>Low-grade fever</w:t>
            </w:r>
            <w:r w:rsidR="00542525">
              <w:rPr>
                <w:rFonts w:ascii="Book Antiqua" w:hAnsi="Book Antiqua" w:cs="Times New Roman"/>
                <w:b/>
                <w:color w:val="000000" w:themeColor="text1"/>
                <w:sz w:val="24"/>
                <w:szCs w:val="24"/>
              </w:rPr>
              <w:t>,</w:t>
            </w:r>
            <w:r w:rsidRPr="00CC4333">
              <w:rPr>
                <w:rFonts w:ascii="Book Antiqua" w:hAnsi="Book Antiqua" w:cs="Times New Roman"/>
                <w:b/>
                <w:color w:val="000000" w:themeColor="text1"/>
                <w:sz w:val="24"/>
                <w:szCs w:val="24"/>
              </w:rPr>
              <w:t xml:space="preserve"> 02-23</w:t>
            </w:r>
          </w:p>
        </w:tc>
        <w:tc>
          <w:tcPr>
            <w:tcW w:w="0" w:type="auto"/>
            <w:tcBorders>
              <w:top w:val="single" w:sz="4" w:space="0" w:color="auto"/>
              <w:bottom w:val="single" w:sz="4" w:space="0" w:color="auto"/>
            </w:tcBorders>
            <w:tcMar>
              <w:left w:w="28" w:type="dxa"/>
              <w:right w:w="28" w:type="dxa"/>
            </w:tcMar>
            <w:vAlign w:val="center"/>
          </w:tcPr>
          <w:p w14:paraId="41DED73A" w14:textId="613E4AED" w:rsidR="00694359" w:rsidRPr="00CC4333" w:rsidRDefault="00694359">
            <w:pPr>
              <w:adjustRightInd w:val="0"/>
              <w:snapToGrid w:val="0"/>
              <w:spacing w:line="360" w:lineRule="auto"/>
              <w:rPr>
                <w:rFonts w:ascii="Book Antiqua" w:hAnsi="Book Antiqua" w:cs="Times New Roman"/>
                <w:b/>
                <w:color w:val="000000" w:themeColor="text1"/>
                <w:sz w:val="24"/>
                <w:szCs w:val="24"/>
              </w:rPr>
            </w:pPr>
            <w:r w:rsidRPr="00CC4333">
              <w:rPr>
                <w:rFonts w:ascii="Book Antiqua" w:hAnsi="Book Antiqua" w:cs="Times New Roman"/>
                <w:b/>
                <w:color w:val="000000" w:themeColor="text1"/>
                <w:sz w:val="24"/>
                <w:szCs w:val="24"/>
              </w:rPr>
              <w:t>Onset</w:t>
            </w:r>
            <w:r w:rsidR="00542525">
              <w:rPr>
                <w:rFonts w:ascii="Book Antiqua" w:hAnsi="Book Antiqua" w:cs="Times New Roman"/>
                <w:b/>
                <w:color w:val="000000" w:themeColor="text1"/>
                <w:sz w:val="24"/>
                <w:szCs w:val="24"/>
              </w:rPr>
              <w:t>,</w:t>
            </w:r>
            <w:r w:rsidRPr="00CC4333">
              <w:rPr>
                <w:rFonts w:ascii="Book Antiqua" w:hAnsi="Book Antiqua" w:cs="Times New Roman"/>
                <w:b/>
                <w:color w:val="000000" w:themeColor="text1"/>
                <w:sz w:val="24"/>
                <w:szCs w:val="24"/>
              </w:rPr>
              <w:t xml:space="preserve"> 02-03</w:t>
            </w:r>
          </w:p>
        </w:tc>
        <w:tc>
          <w:tcPr>
            <w:tcW w:w="0" w:type="auto"/>
            <w:tcBorders>
              <w:top w:val="single" w:sz="4" w:space="0" w:color="auto"/>
              <w:bottom w:val="single" w:sz="4" w:space="0" w:color="auto"/>
            </w:tcBorders>
            <w:tcMar>
              <w:left w:w="28" w:type="dxa"/>
              <w:right w:w="28" w:type="dxa"/>
            </w:tcMar>
            <w:vAlign w:val="center"/>
          </w:tcPr>
          <w:p w14:paraId="1CF39354" w14:textId="383153CE" w:rsidR="00694359" w:rsidRPr="00CC4333" w:rsidRDefault="00694359">
            <w:pPr>
              <w:adjustRightInd w:val="0"/>
              <w:snapToGrid w:val="0"/>
              <w:spacing w:line="360" w:lineRule="auto"/>
              <w:rPr>
                <w:rFonts w:ascii="Book Antiqua" w:hAnsi="Book Antiqua" w:cs="Times New Roman"/>
                <w:b/>
                <w:color w:val="000000" w:themeColor="text1"/>
                <w:sz w:val="24"/>
                <w:szCs w:val="24"/>
              </w:rPr>
            </w:pPr>
            <w:r w:rsidRPr="00CC4333">
              <w:rPr>
                <w:rFonts w:ascii="Book Antiqua" w:hAnsi="Book Antiqua" w:cs="Times New Roman"/>
                <w:b/>
                <w:color w:val="000000" w:themeColor="text1"/>
                <w:sz w:val="24"/>
                <w:szCs w:val="24"/>
              </w:rPr>
              <w:t>Normothermia</w:t>
            </w:r>
            <w:r w:rsidR="00542525">
              <w:rPr>
                <w:rFonts w:ascii="Book Antiqua" w:hAnsi="Book Antiqua" w:cs="Times New Roman"/>
                <w:b/>
                <w:color w:val="000000" w:themeColor="text1"/>
                <w:sz w:val="24"/>
                <w:szCs w:val="24"/>
              </w:rPr>
              <w:t>,</w:t>
            </w:r>
            <w:r w:rsidRPr="00CC4333">
              <w:rPr>
                <w:rFonts w:ascii="Book Antiqua" w:hAnsi="Book Antiqua" w:cs="Times New Roman"/>
                <w:b/>
                <w:color w:val="000000" w:themeColor="text1"/>
                <w:sz w:val="24"/>
                <w:szCs w:val="24"/>
              </w:rPr>
              <w:t xml:space="preserve"> 02-14</w:t>
            </w:r>
          </w:p>
        </w:tc>
        <w:tc>
          <w:tcPr>
            <w:tcW w:w="0" w:type="auto"/>
            <w:tcBorders>
              <w:top w:val="single" w:sz="4" w:space="0" w:color="auto"/>
              <w:bottom w:val="single" w:sz="4" w:space="0" w:color="auto"/>
            </w:tcBorders>
            <w:tcMar>
              <w:left w:w="28" w:type="dxa"/>
              <w:right w:w="28" w:type="dxa"/>
            </w:tcMar>
            <w:vAlign w:val="center"/>
          </w:tcPr>
          <w:p w14:paraId="4767CD64" w14:textId="6D654100" w:rsidR="00694359" w:rsidRPr="00CC4333" w:rsidRDefault="00694359">
            <w:pPr>
              <w:adjustRightInd w:val="0"/>
              <w:snapToGrid w:val="0"/>
              <w:spacing w:line="360" w:lineRule="auto"/>
              <w:rPr>
                <w:rFonts w:ascii="Book Antiqua" w:hAnsi="Book Antiqua" w:cs="Times New Roman"/>
                <w:b/>
                <w:color w:val="000000" w:themeColor="text1"/>
                <w:sz w:val="24"/>
                <w:szCs w:val="24"/>
              </w:rPr>
            </w:pPr>
            <w:r w:rsidRPr="00CC4333">
              <w:rPr>
                <w:rFonts w:ascii="Book Antiqua" w:hAnsi="Book Antiqua" w:cs="Times New Roman"/>
                <w:b/>
                <w:color w:val="000000" w:themeColor="text1"/>
                <w:sz w:val="24"/>
                <w:szCs w:val="24"/>
              </w:rPr>
              <w:t>Low-grade fever</w:t>
            </w:r>
            <w:r w:rsidR="00542525">
              <w:rPr>
                <w:rFonts w:ascii="Book Antiqua" w:hAnsi="Book Antiqua" w:cs="Times New Roman"/>
                <w:b/>
                <w:color w:val="000000" w:themeColor="text1"/>
                <w:sz w:val="24"/>
                <w:szCs w:val="24"/>
              </w:rPr>
              <w:t>,</w:t>
            </w:r>
            <w:r w:rsidRPr="00CC4333">
              <w:rPr>
                <w:rFonts w:ascii="Book Antiqua" w:hAnsi="Book Antiqua" w:cs="Times New Roman"/>
                <w:b/>
                <w:color w:val="000000" w:themeColor="text1"/>
                <w:sz w:val="24"/>
                <w:szCs w:val="24"/>
              </w:rPr>
              <w:t xml:space="preserve"> 02-24</w:t>
            </w:r>
          </w:p>
        </w:tc>
      </w:tr>
      <w:tr w:rsidR="00694359" w:rsidRPr="00CC4333" w14:paraId="68CEDD68" w14:textId="77777777" w:rsidTr="009B4680">
        <w:trPr>
          <w:trHeight w:val="283"/>
          <w:jc w:val="center"/>
        </w:trPr>
        <w:tc>
          <w:tcPr>
            <w:tcW w:w="0" w:type="auto"/>
            <w:gridSpan w:val="9"/>
            <w:tcBorders>
              <w:top w:val="single" w:sz="4" w:space="0" w:color="auto"/>
            </w:tcBorders>
            <w:vAlign w:val="center"/>
          </w:tcPr>
          <w:p w14:paraId="39AACEDE" w14:textId="7EC102DD" w:rsidR="00694359" w:rsidRPr="006A4DA5" w:rsidRDefault="00694359">
            <w:pPr>
              <w:adjustRightInd w:val="0"/>
              <w:snapToGrid w:val="0"/>
              <w:spacing w:line="360" w:lineRule="auto"/>
              <w:rPr>
                <w:rFonts w:ascii="Book Antiqua" w:hAnsi="Book Antiqua" w:cs="Times New Roman"/>
                <w:bCs/>
                <w:color w:val="000000" w:themeColor="text1"/>
                <w:sz w:val="24"/>
                <w:szCs w:val="24"/>
              </w:rPr>
            </w:pPr>
            <w:r w:rsidRPr="00820321">
              <w:rPr>
                <w:rFonts w:ascii="Book Antiqua" w:hAnsi="Book Antiqua" w:cs="Times New Roman"/>
                <w:bCs/>
                <w:color w:val="000000" w:themeColor="text1"/>
                <w:sz w:val="24"/>
                <w:szCs w:val="24"/>
              </w:rPr>
              <w:t xml:space="preserve">Age </w:t>
            </w:r>
            <w:r w:rsidR="006A4DA5" w:rsidRPr="00820321">
              <w:rPr>
                <w:rFonts w:ascii="Book Antiqua" w:hAnsi="Book Antiqua" w:cs="Times New Roman"/>
                <w:bCs/>
                <w:color w:val="000000" w:themeColor="text1"/>
                <w:sz w:val="24"/>
                <w:szCs w:val="24"/>
              </w:rPr>
              <w:t xml:space="preserve">in </w:t>
            </w:r>
            <w:r w:rsidRPr="00820321">
              <w:rPr>
                <w:rFonts w:ascii="Book Antiqua" w:hAnsi="Book Antiqua" w:cs="Times New Roman"/>
                <w:bCs/>
                <w:color w:val="000000" w:themeColor="text1"/>
                <w:sz w:val="24"/>
                <w:szCs w:val="24"/>
              </w:rPr>
              <w:t>yr</w:t>
            </w:r>
          </w:p>
        </w:tc>
      </w:tr>
      <w:tr w:rsidR="00694359" w:rsidRPr="00CC4333" w14:paraId="0245161A" w14:textId="77777777" w:rsidTr="009B4680">
        <w:trPr>
          <w:trHeight w:val="283"/>
          <w:jc w:val="center"/>
        </w:trPr>
        <w:tc>
          <w:tcPr>
            <w:tcW w:w="0" w:type="auto"/>
            <w:gridSpan w:val="3"/>
            <w:vAlign w:val="center"/>
          </w:tcPr>
          <w:p w14:paraId="6310D8EA" w14:textId="77777777" w:rsidR="00694359" w:rsidRPr="00C43632" w:rsidRDefault="00694359" w:rsidP="00820321">
            <w:pPr>
              <w:adjustRightInd w:val="0"/>
              <w:snapToGrid w:val="0"/>
              <w:spacing w:line="360" w:lineRule="auto"/>
              <w:ind w:left="288"/>
              <w:rPr>
                <w:rFonts w:ascii="Book Antiqua" w:hAnsi="Book Antiqua" w:cs="Times New Roman"/>
                <w:bCs/>
                <w:color w:val="000000" w:themeColor="text1"/>
                <w:sz w:val="24"/>
                <w:szCs w:val="24"/>
              </w:rPr>
            </w:pPr>
            <w:r w:rsidRPr="006A4DA5">
              <w:rPr>
                <w:rFonts w:ascii="Book Antiqua" w:hAnsi="Book Antiqua" w:cs="Times New Roman"/>
                <w:bCs/>
                <w:color w:val="000000" w:themeColor="text1"/>
                <w:sz w:val="24"/>
                <w:szCs w:val="24"/>
              </w:rPr>
              <w:t>62</w:t>
            </w:r>
          </w:p>
        </w:tc>
        <w:tc>
          <w:tcPr>
            <w:tcW w:w="0" w:type="auto"/>
            <w:gridSpan w:val="3"/>
            <w:vAlign w:val="center"/>
          </w:tcPr>
          <w:p w14:paraId="185E65B2" w14:textId="77777777" w:rsidR="00694359" w:rsidRPr="000D751D" w:rsidRDefault="00694359" w:rsidP="00820321">
            <w:pPr>
              <w:adjustRightInd w:val="0"/>
              <w:snapToGrid w:val="0"/>
              <w:spacing w:line="360" w:lineRule="auto"/>
              <w:ind w:left="288"/>
              <w:rPr>
                <w:rFonts w:ascii="Book Antiqua" w:hAnsi="Book Antiqua" w:cs="Times New Roman"/>
                <w:bCs/>
                <w:color w:val="000000" w:themeColor="text1"/>
                <w:sz w:val="24"/>
                <w:szCs w:val="24"/>
              </w:rPr>
            </w:pPr>
            <w:r w:rsidRPr="000D751D">
              <w:rPr>
                <w:rFonts w:ascii="Book Antiqua" w:hAnsi="Book Antiqua" w:cs="Times New Roman"/>
                <w:bCs/>
                <w:color w:val="000000" w:themeColor="text1"/>
                <w:sz w:val="24"/>
                <w:szCs w:val="24"/>
              </w:rPr>
              <w:t>66</w:t>
            </w:r>
          </w:p>
        </w:tc>
        <w:tc>
          <w:tcPr>
            <w:tcW w:w="0" w:type="auto"/>
            <w:gridSpan w:val="3"/>
            <w:vAlign w:val="center"/>
          </w:tcPr>
          <w:p w14:paraId="78702B96" w14:textId="77777777" w:rsidR="00694359" w:rsidRPr="00820321" w:rsidRDefault="00694359" w:rsidP="00820321">
            <w:pPr>
              <w:adjustRightInd w:val="0"/>
              <w:snapToGrid w:val="0"/>
              <w:spacing w:line="360" w:lineRule="auto"/>
              <w:ind w:left="288"/>
              <w:rPr>
                <w:rFonts w:ascii="Book Antiqua" w:hAnsi="Book Antiqua" w:cs="Times New Roman"/>
                <w:bCs/>
                <w:color w:val="000000" w:themeColor="text1"/>
                <w:sz w:val="24"/>
                <w:szCs w:val="24"/>
              </w:rPr>
            </w:pPr>
            <w:r w:rsidRPr="00820321">
              <w:rPr>
                <w:rFonts w:ascii="Book Antiqua" w:hAnsi="Book Antiqua" w:cs="Times New Roman"/>
                <w:bCs/>
                <w:color w:val="000000" w:themeColor="text1"/>
                <w:sz w:val="24"/>
                <w:szCs w:val="24"/>
              </w:rPr>
              <w:t>55</w:t>
            </w:r>
          </w:p>
        </w:tc>
      </w:tr>
      <w:tr w:rsidR="00694359" w:rsidRPr="00CC4333" w14:paraId="4FEB4DCE" w14:textId="77777777" w:rsidTr="009B4680">
        <w:trPr>
          <w:trHeight w:val="283"/>
          <w:jc w:val="center"/>
        </w:trPr>
        <w:tc>
          <w:tcPr>
            <w:tcW w:w="0" w:type="auto"/>
            <w:gridSpan w:val="3"/>
            <w:vAlign w:val="center"/>
          </w:tcPr>
          <w:p w14:paraId="2F6D999F" w14:textId="77777777" w:rsidR="00694359" w:rsidRPr="00C43632" w:rsidRDefault="00694359">
            <w:pPr>
              <w:adjustRightInd w:val="0"/>
              <w:snapToGrid w:val="0"/>
              <w:spacing w:line="360" w:lineRule="auto"/>
              <w:rPr>
                <w:rFonts w:ascii="Book Antiqua" w:hAnsi="Book Antiqua" w:cs="Times New Roman"/>
                <w:bCs/>
                <w:color w:val="000000" w:themeColor="text1"/>
                <w:sz w:val="24"/>
                <w:szCs w:val="24"/>
              </w:rPr>
            </w:pPr>
            <w:r w:rsidRPr="006A4DA5">
              <w:rPr>
                <w:rFonts w:ascii="Book Antiqua" w:hAnsi="Book Antiqua" w:cs="Times New Roman"/>
                <w:bCs/>
                <w:color w:val="000000" w:themeColor="text1"/>
                <w:sz w:val="24"/>
                <w:szCs w:val="24"/>
              </w:rPr>
              <w:t>Female</w:t>
            </w:r>
          </w:p>
        </w:tc>
        <w:tc>
          <w:tcPr>
            <w:tcW w:w="0" w:type="auto"/>
            <w:gridSpan w:val="3"/>
            <w:vAlign w:val="center"/>
          </w:tcPr>
          <w:p w14:paraId="1AAB28C1" w14:textId="77777777" w:rsidR="00694359" w:rsidRPr="000D751D" w:rsidRDefault="00694359">
            <w:pPr>
              <w:adjustRightInd w:val="0"/>
              <w:snapToGrid w:val="0"/>
              <w:spacing w:line="360" w:lineRule="auto"/>
              <w:rPr>
                <w:rFonts w:ascii="Book Antiqua" w:hAnsi="Book Antiqua" w:cs="Times New Roman"/>
                <w:bCs/>
                <w:color w:val="000000" w:themeColor="text1"/>
                <w:sz w:val="24"/>
                <w:szCs w:val="24"/>
              </w:rPr>
            </w:pPr>
            <w:r w:rsidRPr="000D751D">
              <w:rPr>
                <w:rFonts w:ascii="Book Antiqua" w:hAnsi="Book Antiqua" w:cs="Times New Roman"/>
                <w:bCs/>
                <w:color w:val="000000" w:themeColor="text1"/>
                <w:sz w:val="24"/>
                <w:szCs w:val="24"/>
              </w:rPr>
              <w:t>Female</w:t>
            </w:r>
          </w:p>
        </w:tc>
        <w:tc>
          <w:tcPr>
            <w:tcW w:w="0" w:type="auto"/>
            <w:gridSpan w:val="3"/>
            <w:vAlign w:val="center"/>
          </w:tcPr>
          <w:p w14:paraId="3347433D" w14:textId="77777777" w:rsidR="00694359" w:rsidRPr="00820321" w:rsidRDefault="00694359">
            <w:pPr>
              <w:adjustRightInd w:val="0"/>
              <w:snapToGrid w:val="0"/>
              <w:spacing w:line="360" w:lineRule="auto"/>
              <w:rPr>
                <w:rFonts w:ascii="Book Antiqua" w:hAnsi="Book Antiqua" w:cs="Times New Roman"/>
                <w:bCs/>
                <w:color w:val="000000" w:themeColor="text1"/>
                <w:sz w:val="24"/>
                <w:szCs w:val="24"/>
              </w:rPr>
            </w:pPr>
            <w:r w:rsidRPr="00820321">
              <w:rPr>
                <w:rFonts w:ascii="Book Antiqua" w:hAnsi="Book Antiqua" w:cs="Times New Roman"/>
                <w:bCs/>
                <w:color w:val="000000" w:themeColor="text1"/>
                <w:sz w:val="24"/>
                <w:szCs w:val="24"/>
              </w:rPr>
              <w:t>Male</w:t>
            </w:r>
          </w:p>
        </w:tc>
      </w:tr>
      <w:tr w:rsidR="00694359" w:rsidRPr="00CC4333" w14:paraId="63F3945E" w14:textId="77777777" w:rsidTr="009B4680">
        <w:trPr>
          <w:trHeight w:val="283"/>
          <w:jc w:val="center"/>
        </w:trPr>
        <w:tc>
          <w:tcPr>
            <w:tcW w:w="0" w:type="auto"/>
            <w:gridSpan w:val="9"/>
            <w:vAlign w:val="center"/>
          </w:tcPr>
          <w:p w14:paraId="1114BF17" w14:textId="77777777" w:rsidR="00694359" w:rsidRPr="006A4DA5" w:rsidRDefault="00694359">
            <w:pPr>
              <w:adjustRightInd w:val="0"/>
              <w:snapToGrid w:val="0"/>
              <w:spacing w:line="360" w:lineRule="auto"/>
              <w:rPr>
                <w:rFonts w:ascii="Book Antiqua" w:hAnsi="Book Antiqua" w:cs="Times New Roman"/>
                <w:bCs/>
                <w:color w:val="000000" w:themeColor="text1"/>
                <w:sz w:val="24"/>
                <w:szCs w:val="24"/>
              </w:rPr>
            </w:pPr>
            <w:r w:rsidRPr="00820321">
              <w:rPr>
                <w:rFonts w:ascii="Book Antiqua" w:hAnsi="Book Antiqua" w:cs="Times New Roman"/>
                <w:bCs/>
                <w:color w:val="000000" w:themeColor="text1"/>
                <w:sz w:val="24"/>
                <w:szCs w:val="24"/>
              </w:rPr>
              <w:t>Fever</w:t>
            </w:r>
          </w:p>
        </w:tc>
      </w:tr>
      <w:tr w:rsidR="00542525" w:rsidRPr="00CC4333" w14:paraId="1CC42426" w14:textId="77777777" w:rsidTr="009B4680">
        <w:trPr>
          <w:trHeight w:val="283"/>
          <w:jc w:val="center"/>
        </w:trPr>
        <w:tc>
          <w:tcPr>
            <w:tcW w:w="0" w:type="auto"/>
            <w:vAlign w:val="center"/>
          </w:tcPr>
          <w:p w14:paraId="128FD123" w14:textId="77777777" w:rsidR="00694359" w:rsidRPr="00C43632" w:rsidRDefault="00694359" w:rsidP="00820321">
            <w:pPr>
              <w:adjustRightInd w:val="0"/>
              <w:snapToGrid w:val="0"/>
              <w:spacing w:line="360" w:lineRule="auto"/>
              <w:ind w:left="288"/>
              <w:rPr>
                <w:rFonts w:ascii="Book Antiqua" w:hAnsi="Book Antiqua" w:cs="Times New Roman"/>
                <w:bCs/>
                <w:color w:val="000000" w:themeColor="text1"/>
                <w:sz w:val="24"/>
                <w:szCs w:val="24"/>
              </w:rPr>
            </w:pPr>
            <w:r w:rsidRPr="006A4DA5">
              <w:rPr>
                <w:rFonts w:ascii="Book Antiqua" w:hAnsi="Book Antiqua" w:cs="Times New Roman"/>
                <w:bCs/>
                <w:color w:val="000000" w:themeColor="text1"/>
                <w:sz w:val="24"/>
                <w:szCs w:val="24"/>
              </w:rPr>
              <w:t>Yes</w:t>
            </w:r>
          </w:p>
        </w:tc>
        <w:tc>
          <w:tcPr>
            <w:tcW w:w="0" w:type="auto"/>
            <w:vAlign w:val="center"/>
          </w:tcPr>
          <w:p w14:paraId="3256F047" w14:textId="77777777" w:rsidR="00694359" w:rsidRPr="000D751D" w:rsidRDefault="00694359" w:rsidP="00820321">
            <w:pPr>
              <w:adjustRightInd w:val="0"/>
              <w:snapToGrid w:val="0"/>
              <w:spacing w:line="360" w:lineRule="auto"/>
              <w:ind w:left="288"/>
              <w:rPr>
                <w:rFonts w:ascii="Book Antiqua" w:hAnsi="Book Antiqua" w:cs="Times New Roman"/>
                <w:bCs/>
                <w:color w:val="000000" w:themeColor="text1"/>
                <w:sz w:val="24"/>
                <w:szCs w:val="24"/>
              </w:rPr>
            </w:pPr>
            <w:r w:rsidRPr="000D751D">
              <w:rPr>
                <w:rFonts w:ascii="Book Antiqua" w:hAnsi="Book Antiqua" w:cs="Times New Roman"/>
                <w:bCs/>
                <w:color w:val="000000" w:themeColor="text1"/>
                <w:sz w:val="24"/>
                <w:szCs w:val="24"/>
              </w:rPr>
              <w:t>No</w:t>
            </w:r>
          </w:p>
        </w:tc>
        <w:tc>
          <w:tcPr>
            <w:tcW w:w="0" w:type="auto"/>
            <w:vAlign w:val="center"/>
          </w:tcPr>
          <w:p w14:paraId="4C4C8EFC" w14:textId="77777777" w:rsidR="00694359" w:rsidRPr="00820321" w:rsidRDefault="00694359" w:rsidP="00820321">
            <w:pPr>
              <w:adjustRightInd w:val="0"/>
              <w:snapToGrid w:val="0"/>
              <w:spacing w:line="360" w:lineRule="auto"/>
              <w:ind w:left="288"/>
              <w:rPr>
                <w:rFonts w:ascii="Book Antiqua" w:hAnsi="Book Antiqua" w:cs="Times New Roman"/>
                <w:bCs/>
                <w:color w:val="000000" w:themeColor="text1"/>
                <w:sz w:val="24"/>
                <w:szCs w:val="24"/>
              </w:rPr>
            </w:pPr>
            <w:r w:rsidRPr="00820321">
              <w:rPr>
                <w:rFonts w:ascii="Book Antiqua" w:hAnsi="Book Antiqua" w:cs="Times New Roman"/>
                <w:bCs/>
                <w:color w:val="000000" w:themeColor="text1"/>
                <w:sz w:val="24"/>
                <w:szCs w:val="24"/>
              </w:rPr>
              <w:t>Yes</w:t>
            </w:r>
          </w:p>
        </w:tc>
        <w:tc>
          <w:tcPr>
            <w:tcW w:w="0" w:type="auto"/>
            <w:vAlign w:val="center"/>
          </w:tcPr>
          <w:p w14:paraId="3016466B" w14:textId="77777777" w:rsidR="00694359" w:rsidRPr="00820321" w:rsidRDefault="00694359" w:rsidP="00820321">
            <w:pPr>
              <w:adjustRightInd w:val="0"/>
              <w:snapToGrid w:val="0"/>
              <w:spacing w:line="360" w:lineRule="auto"/>
              <w:ind w:left="288"/>
              <w:rPr>
                <w:rFonts w:ascii="Book Antiqua" w:hAnsi="Book Antiqua" w:cs="Times New Roman"/>
                <w:bCs/>
                <w:color w:val="000000" w:themeColor="text1"/>
                <w:sz w:val="24"/>
                <w:szCs w:val="24"/>
              </w:rPr>
            </w:pPr>
            <w:r w:rsidRPr="00820321">
              <w:rPr>
                <w:rFonts w:ascii="Book Antiqua" w:hAnsi="Book Antiqua" w:cs="Times New Roman"/>
                <w:bCs/>
                <w:color w:val="000000" w:themeColor="text1"/>
                <w:sz w:val="24"/>
                <w:szCs w:val="24"/>
              </w:rPr>
              <w:t>Yes</w:t>
            </w:r>
          </w:p>
        </w:tc>
        <w:tc>
          <w:tcPr>
            <w:tcW w:w="0" w:type="auto"/>
            <w:vAlign w:val="center"/>
          </w:tcPr>
          <w:p w14:paraId="61984DC9" w14:textId="77777777" w:rsidR="00694359" w:rsidRPr="00820321" w:rsidRDefault="00694359" w:rsidP="00820321">
            <w:pPr>
              <w:adjustRightInd w:val="0"/>
              <w:snapToGrid w:val="0"/>
              <w:spacing w:line="360" w:lineRule="auto"/>
              <w:ind w:left="288"/>
              <w:rPr>
                <w:rFonts w:ascii="Book Antiqua" w:hAnsi="Book Antiqua" w:cs="Times New Roman"/>
                <w:bCs/>
                <w:color w:val="000000" w:themeColor="text1"/>
                <w:sz w:val="24"/>
                <w:szCs w:val="24"/>
              </w:rPr>
            </w:pPr>
            <w:r w:rsidRPr="00820321">
              <w:rPr>
                <w:rFonts w:ascii="Book Antiqua" w:hAnsi="Book Antiqua" w:cs="Times New Roman"/>
                <w:bCs/>
                <w:color w:val="000000" w:themeColor="text1"/>
                <w:sz w:val="24"/>
                <w:szCs w:val="24"/>
              </w:rPr>
              <w:t>No</w:t>
            </w:r>
          </w:p>
        </w:tc>
        <w:tc>
          <w:tcPr>
            <w:tcW w:w="0" w:type="auto"/>
            <w:vAlign w:val="center"/>
          </w:tcPr>
          <w:p w14:paraId="2AED0CD6" w14:textId="77777777" w:rsidR="00694359" w:rsidRPr="00820321" w:rsidRDefault="00694359" w:rsidP="00820321">
            <w:pPr>
              <w:adjustRightInd w:val="0"/>
              <w:snapToGrid w:val="0"/>
              <w:spacing w:line="360" w:lineRule="auto"/>
              <w:ind w:left="288"/>
              <w:rPr>
                <w:rFonts w:ascii="Book Antiqua" w:hAnsi="Book Antiqua" w:cs="Times New Roman"/>
                <w:bCs/>
                <w:color w:val="000000" w:themeColor="text1"/>
                <w:sz w:val="24"/>
                <w:szCs w:val="24"/>
              </w:rPr>
            </w:pPr>
            <w:r w:rsidRPr="00820321">
              <w:rPr>
                <w:rFonts w:ascii="Book Antiqua" w:hAnsi="Book Antiqua" w:cs="Times New Roman"/>
                <w:bCs/>
                <w:color w:val="000000" w:themeColor="text1"/>
                <w:sz w:val="24"/>
                <w:szCs w:val="24"/>
              </w:rPr>
              <w:t>Yes</w:t>
            </w:r>
          </w:p>
        </w:tc>
        <w:tc>
          <w:tcPr>
            <w:tcW w:w="0" w:type="auto"/>
            <w:vAlign w:val="center"/>
          </w:tcPr>
          <w:p w14:paraId="63122809" w14:textId="77777777" w:rsidR="00694359" w:rsidRPr="00820321" w:rsidRDefault="00694359" w:rsidP="00820321">
            <w:pPr>
              <w:adjustRightInd w:val="0"/>
              <w:snapToGrid w:val="0"/>
              <w:spacing w:line="360" w:lineRule="auto"/>
              <w:ind w:left="288"/>
              <w:rPr>
                <w:rFonts w:ascii="Book Antiqua" w:hAnsi="Book Antiqua" w:cs="Times New Roman"/>
                <w:bCs/>
                <w:color w:val="000000" w:themeColor="text1"/>
                <w:sz w:val="24"/>
                <w:szCs w:val="24"/>
              </w:rPr>
            </w:pPr>
            <w:r w:rsidRPr="00820321">
              <w:rPr>
                <w:rFonts w:ascii="Book Antiqua" w:hAnsi="Book Antiqua" w:cs="Times New Roman"/>
                <w:bCs/>
                <w:color w:val="000000" w:themeColor="text1"/>
                <w:sz w:val="24"/>
                <w:szCs w:val="24"/>
              </w:rPr>
              <w:t>Yes</w:t>
            </w:r>
          </w:p>
        </w:tc>
        <w:tc>
          <w:tcPr>
            <w:tcW w:w="0" w:type="auto"/>
            <w:vAlign w:val="center"/>
          </w:tcPr>
          <w:p w14:paraId="4A96C73F" w14:textId="77777777" w:rsidR="00694359" w:rsidRPr="00820321" w:rsidRDefault="00694359" w:rsidP="00820321">
            <w:pPr>
              <w:adjustRightInd w:val="0"/>
              <w:snapToGrid w:val="0"/>
              <w:spacing w:line="360" w:lineRule="auto"/>
              <w:ind w:left="288"/>
              <w:rPr>
                <w:rFonts w:ascii="Book Antiqua" w:hAnsi="Book Antiqua" w:cs="Times New Roman"/>
                <w:bCs/>
                <w:color w:val="000000" w:themeColor="text1"/>
                <w:sz w:val="24"/>
                <w:szCs w:val="24"/>
              </w:rPr>
            </w:pPr>
            <w:r w:rsidRPr="00820321">
              <w:rPr>
                <w:rFonts w:ascii="Book Antiqua" w:hAnsi="Book Antiqua" w:cs="Times New Roman"/>
                <w:bCs/>
                <w:color w:val="000000" w:themeColor="text1"/>
                <w:sz w:val="24"/>
                <w:szCs w:val="24"/>
              </w:rPr>
              <w:t>No</w:t>
            </w:r>
          </w:p>
        </w:tc>
        <w:tc>
          <w:tcPr>
            <w:tcW w:w="0" w:type="auto"/>
            <w:vAlign w:val="center"/>
          </w:tcPr>
          <w:p w14:paraId="15669DE5" w14:textId="77777777" w:rsidR="00694359" w:rsidRPr="00820321" w:rsidRDefault="00694359" w:rsidP="00820321">
            <w:pPr>
              <w:adjustRightInd w:val="0"/>
              <w:snapToGrid w:val="0"/>
              <w:spacing w:line="360" w:lineRule="auto"/>
              <w:ind w:left="288"/>
              <w:rPr>
                <w:rFonts w:ascii="Book Antiqua" w:hAnsi="Book Antiqua" w:cs="Times New Roman"/>
                <w:bCs/>
                <w:color w:val="000000" w:themeColor="text1"/>
                <w:sz w:val="24"/>
                <w:szCs w:val="24"/>
              </w:rPr>
            </w:pPr>
            <w:r w:rsidRPr="00820321">
              <w:rPr>
                <w:rFonts w:ascii="Book Antiqua" w:hAnsi="Book Antiqua" w:cs="Times New Roman"/>
                <w:bCs/>
                <w:color w:val="000000" w:themeColor="text1"/>
                <w:sz w:val="24"/>
                <w:szCs w:val="24"/>
              </w:rPr>
              <w:t>Yes</w:t>
            </w:r>
          </w:p>
        </w:tc>
      </w:tr>
      <w:tr w:rsidR="007521A8" w:rsidRPr="00CC4333" w14:paraId="6DF39E55" w14:textId="77777777" w:rsidTr="009B4680">
        <w:trPr>
          <w:trHeight w:val="283"/>
          <w:jc w:val="center"/>
        </w:trPr>
        <w:tc>
          <w:tcPr>
            <w:tcW w:w="0" w:type="auto"/>
            <w:gridSpan w:val="9"/>
            <w:vAlign w:val="center"/>
          </w:tcPr>
          <w:p w14:paraId="2BAB83FF" w14:textId="77777777" w:rsidR="007521A8" w:rsidRPr="006A4DA5" w:rsidRDefault="007521A8">
            <w:pPr>
              <w:adjustRightInd w:val="0"/>
              <w:snapToGrid w:val="0"/>
              <w:spacing w:line="360" w:lineRule="auto"/>
              <w:rPr>
                <w:rFonts w:ascii="Book Antiqua" w:hAnsi="Book Antiqua" w:cs="Times New Roman"/>
                <w:bCs/>
                <w:color w:val="000000" w:themeColor="text1"/>
                <w:sz w:val="24"/>
                <w:szCs w:val="24"/>
              </w:rPr>
            </w:pPr>
            <w:r w:rsidRPr="00820321">
              <w:rPr>
                <w:rFonts w:ascii="Book Antiqua" w:eastAsia="宋体" w:hAnsi="Book Antiqua" w:cs="Times New Roman"/>
                <w:bCs/>
                <w:color w:val="000000" w:themeColor="text1"/>
                <w:sz w:val="24"/>
                <w:szCs w:val="24"/>
              </w:rPr>
              <w:t>Cough</w:t>
            </w:r>
          </w:p>
        </w:tc>
      </w:tr>
      <w:tr w:rsidR="00542525" w:rsidRPr="00CC4333" w14:paraId="121032E9" w14:textId="77777777" w:rsidTr="009B4680">
        <w:trPr>
          <w:trHeight w:val="283"/>
          <w:jc w:val="center"/>
        </w:trPr>
        <w:tc>
          <w:tcPr>
            <w:tcW w:w="0" w:type="auto"/>
            <w:vAlign w:val="center"/>
          </w:tcPr>
          <w:p w14:paraId="360E14C5" w14:textId="77777777" w:rsidR="00694359" w:rsidRPr="00C43632" w:rsidRDefault="00694359" w:rsidP="00820321">
            <w:pPr>
              <w:adjustRightInd w:val="0"/>
              <w:snapToGrid w:val="0"/>
              <w:spacing w:line="360" w:lineRule="auto"/>
              <w:ind w:left="288"/>
              <w:rPr>
                <w:rFonts w:ascii="Book Antiqua" w:hAnsi="Book Antiqua" w:cs="Times New Roman"/>
                <w:bCs/>
                <w:color w:val="000000" w:themeColor="text1"/>
                <w:sz w:val="24"/>
                <w:szCs w:val="24"/>
              </w:rPr>
            </w:pPr>
            <w:r w:rsidRPr="006A4DA5">
              <w:rPr>
                <w:rFonts w:ascii="Book Antiqua" w:hAnsi="Book Antiqua" w:cs="Times New Roman"/>
                <w:bCs/>
                <w:color w:val="000000" w:themeColor="text1"/>
                <w:sz w:val="24"/>
                <w:szCs w:val="24"/>
              </w:rPr>
              <w:t>++</w:t>
            </w:r>
          </w:p>
        </w:tc>
        <w:tc>
          <w:tcPr>
            <w:tcW w:w="0" w:type="auto"/>
            <w:vAlign w:val="center"/>
          </w:tcPr>
          <w:p w14:paraId="553FA700" w14:textId="77777777" w:rsidR="00694359" w:rsidRPr="000D751D" w:rsidRDefault="00694359" w:rsidP="00820321">
            <w:pPr>
              <w:adjustRightInd w:val="0"/>
              <w:snapToGrid w:val="0"/>
              <w:spacing w:line="360" w:lineRule="auto"/>
              <w:ind w:left="288"/>
              <w:rPr>
                <w:rFonts w:ascii="Book Antiqua" w:hAnsi="Book Antiqua" w:cs="Times New Roman"/>
                <w:bCs/>
                <w:color w:val="000000" w:themeColor="text1"/>
                <w:sz w:val="24"/>
                <w:szCs w:val="24"/>
              </w:rPr>
            </w:pPr>
            <w:r w:rsidRPr="000D751D">
              <w:rPr>
                <w:rFonts w:ascii="Book Antiqua" w:hAnsi="Book Antiqua" w:cs="Times New Roman"/>
                <w:bCs/>
                <w:color w:val="000000" w:themeColor="text1"/>
                <w:sz w:val="24"/>
                <w:szCs w:val="24"/>
              </w:rPr>
              <w:t>+</w:t>
            </w:r>
          </w:p>
        </w:tc>
        <w:tc>
          <w:tcPr>
            <w:tcW w:w="0" w:type="auto"/>
            <w:vAlign w:val="center"/>
          </w:tcPr>
          <w:p w14:paraId="05F69840" w14:textId="77777777" w:rsidR="00694359" w:rsidRPr="00820321" w:rsidRDefault="00694359" w:rsidP="00820321">
            <w:pPr>
              <w:adjustRightInd w:val="0"/>
              <w:snapToGrid w:val="0"/>
              <w:spacing w:line="360" w:lineRule="auto"/>
              <w:ind w:left="288"/>
              <w:rPr>
                <w:rFonts w:ascii="Book Antiqua" w:hAnsi="Book Antiqua" w:cs="Times New Roman"/>
                <w:bCs/>
                <w:color w:val="000000" w:themeColor="text1"/>
                <w:sz w:val="24"/>
                <w:szCs w:val="24"/>
              </w:rPr>
            </w:pPr>
            <w:r w:rsidRPr="00820321">
              <w:rPr>
                <w:rFonts w:ascii="Book Antiqua" w:hAnsi="Book Antiqua" w:cs="Times New Roman"/>
                <w:bCs/>
                <w:color w:val="000000" w:themeColor="text1"/>
                <w:sz w:val="24"/>
                <w:szCs w:val="24"/>
              </w:rPr>
              <w:t>No</w:t>
            </w:r>
          </w:p>
        </w:tc>
        <w:tc>
          <w:tcPr>
            <w:tcW w:w="0" w:type="auto"/>
            <w:vAlign w:val="center"/>
          </w:tcPr>
          <w:p w14:paraId="603B7C48" w14:textId="77777777" w:rsidR="00694359" w:rsidRPr="00820321" w:rsidRDefault="00694359" w:rsidP="00820321">
            <w:pPr>
              <w:adjustRightInd w:val="0"/>
              <w:snapToGrid w:val="0"/>
              <w:spacing w:line="360" w:lineRule="auto"/>
              <w:ind w:left="288"/>
              <w:rPr>
                <w:rFonts w:ascii="Book Antiqua" w:hAnsi="Book Antiqua" w:cs="Times New Roman"/>
                <w:bCs/>
                <w:color w:val="000000" w:themeColor="text1"/>
                <w:sz w:val="24"/>
                <w:szCs w:val="24"/>
              </w:rPr>
            </w:pPr>
            <w:r w:rsidRPr="00820321">
              <w:rPr>
                <w:rFonts w:ascii="Book Antiqua" w:hAnsi="Book Antiqua" w:cs="Times New Roman"/>
                <w:bCs/>
                <w:color w:val="000000" w:themeColor="text1"/>
                <w:sz w:val="24"/>
                <w:szCs w:val="24"/>
              </w:rPr>
              <w:t>++</w:t>
            </w:r>
          </w:p>
        </w:tc>
        <w:tc>
          <w:tcPr>
            <w:tcW w:w="0" w:type="auto"/>
            <w:vAlign w:val="center"/>
          </w:tcPr>
          <w:p w14:paraId="651BB65D" w14:textId="77777777" w:rsidR="00694359" w:rsidRPr="00820321" w:rsidRDefault="00694359" w:rsidP="00820321">
            <w:pPr>
              <w:adjustRightInd w:val="0"/>
              <w:snapToGrid w:val="0"/>
              <w:spacing w:line="360" w:lineRule="auto"/>
              <w:ind w:left="288"/>
              <w:rPr>
                <w:rFonts w:ascii="Book Antiqua" w:hAnsi="Book Antiqua" w:cs="Times New Roman"/>
                <w:bCs/>
                <w:color w:val="000000" w:themeColor="text1"/>
                <w:sz w:val="24"/>
                <w:szCs w:val="24"/>
              </w:rPr>
            </w:pPr>
            <w:r w:rsidRPr="00820321">
              <w:rPr>
                <w:rFonts w:ascii="Book Antiqua" w:hAnsi="Book Antiqua" w:cs="Times New Roman"/>
                <w:bCs/>
                <w:color w:val="000000" w:themeColor="text1"/>
                <w:sz w:val="24"/>
                <w:szCs w:val="24"/>
              </w:rPr>
              <w:t>+</w:t>
            </w:r>
          </w:p>
        </w:tc>
        <w:tc>
          <w:tcPr>
            <w:tcW w:w="0" w:type="auto"/>
            <w:vAlign w:val="center"/>
          </w:tcPr>
          <w:p w14:paraId="732FF050" w14:textId="77777777" w:rsidR="00694359" w:rsidRPr="00820321" w:rsidRDefault="00694359" w:rsidP="00820321">
            <w:pPr>
              <w:adjustRightInd w:val="0"/>
              <w:snapToGrid w:val="0"/>
              <w:spacing w:line="360" w:lineRule="auto"/>
              <w:ind w:left="288"/>
              <w:rPr>
                <w:rFonts w:ascii="Book Antiqua" w:hAnsi="Book Antiqua" w:cs="Times New Roman"/>
                <w:bCs/>
                <w:color w:val="000000" w:themeColor="text1"/>
                <w:sz w:val="24"/>
                <w:szCs w:val="24"/>
              </w:rPr>
            </w:pPr>
            <w:r w:rsidRPr="00820321">
              <w:rPr>
                <w:rFonts w:ascii="Book Antiqua" w:hAnsi="Book Antiqua" w:cs="Times New Roman"/>
                <w:bCs/>
                <w:color w:val="000000" w:themeColor="text1"/>
                <w:sz w:val="24"/>
                <w:szCs w:val="24"/>
              </w:rPr>
              <w:t>No</w:t>
            </w:r>
          </w:p>
        </w:tc>
        <w:tc>
          <w:tcPr>
            <w:tcW w:w="0" w:type="auto"/>
            <w:vAlign w:val="center"/>
          </w:tcPr>
          <w:p w14:paraId="112327CC" w14:textId="77777777" w:rsidR="00694359" w:rsidRPr="00820321" w:rsidRDefault="00694359" w:rsidP="00820321">
            <w:pPr>
              <w:adjustRightInd w:val="0"/>
              <w:snapToGrid w:val="0"/>
              <w:spacing w:line="360" w:lineRule="auto"/>
              <w:ind w:left="288"/>
              <w:rPr>
                <w:rFonts w:ascii="Book Antiqua" w:hAnsi="Book Antiqua" w:cs="Times New Roman"/>
                <w:bCs/>
                <w:color w:val="000000" w:themeColor="text1"/>
                <w:sz w:val="24"/>
                <w:szCs w:val="24"/>
              </w:rPr>
            </w:pPr>
            <w:r w:rsidRPr="00820321">
              <w:rPr>
                <w:rFonts w:ascii="Book Antiqua" w:hAnsi="Book Antiqua" w:cs="Times New Roman"/>
                <w:bCs/>
                <w:color w:val="000000" w:themeColor="text1"/>
                <w:sz w:val="24"/>
                <w:szCs w:val="24"/>
              </w:rPr>
              <w:t>++</w:t>
            </w:r>
          </w:p>
        </w:tc>
        <w:tc>
          <w:tcPr>
            <w:tcW w:w="0" w:type="auto"/>
            <w:vAlign w:val="center"/>
          </w:tcPr>
          <w:p w14:paraId="0CBA84F8" w14:textId="77777777" w:rsidR="00694359" w:rsidRPr="00820321" w:rsidRDefault="00694359" w:rsidP="00820321">
            <w:pPr>
              <w:adjustRightInd w:val="0"/>
              <w:snapToGrid w:val="0"/>
              <w:spacing w:line="360" w:lineRule="auto"/>
              <w:ind w:left="288"/>
              <w:rPr>
                <w:rFonts w:ascii="Book Antiqua" w:hAnsi="Book Antiqua" w:cs="Times New Roman"/>
                <w:bCs/>
                <w:color w:val="000000" w:themeColor="text1"/>
                <w:sz w:val="24"/>
                <w:szCs w:val="24"/>
              </w:rPr>
            </w:pPr>
            <w:r w:rsidRPr="00820321">
              <w:rPr>
                <w:rFonts w:ascii="Book Antiqua" w:hAnsi="Book Antiqua" w:cs="Times New Roman"/>
                <w:bCs/>
                <w:color w:val="000000" w:themeColor="text1"/>
                <w:sz w:val="24"/>
                <w:szCs w:val="24"/>
              </w:rPr>
              <w:t>+</w:t>
            </w:r>
          </w:p>
        </w:tc>
        <w:tc>
          <w:tcPr>
            <w:tcW w:w="0" w:type="auto"/>
            <w:vAlign w:val="center"/>
          </w:tcPr>
          <w:p w14:paraId="6A8BD8FC" w14:textId="77777777" w:rsidR="00694359" w:rsidRPr="00820321" w:rsidRDefault="00694359" w:rsidP="00820321">
            <w:pPr>
              <w:adjustRightInd w:val="0"/>
              <w:snapToGrid w:val="0"/>
              <w:spacing w:line="360" w:lineRule="auto"/>
              <w:ind w:left="288"/>
              <w:rPr>
                <w:rFonts w:ascii="Book Antiqua" w:hAnsi="Book Antiqua" w:cs="Times New Roman"/>
                <w:bCs/>
                <w:color w:val="000000" w:themeColor="text1"/>
                <w:sz w:val="24"/>
                <w:szCs w:val="24"/>
              </w:rPr>
            </w:pPr>
            <w:r w:rsidRPr="00820321">
              <w:rPr>
                <w:rFonts w:ascii="Book Antiqua" w:hAnsi="Book Antiqua" w:cs="Times New Roman"/>
                <w:bCs/>
                <w:color w:val="000000" w:themeColor="text1"/>
                <w:sz w:val="24"/>
                <w:szCs w:val="24"/>
              </w:rPr>
              <w:t>No</w:t>
            </w:r>
          </w:p>
        </w:tc>
      </w:tr>
      <w:tr w:rsidR="007521A8" w:rsidRPr="00CC4333" w14:paraId="007B6788" w14:textId="77777777" w:rsidTr="009B4680">
        <w:trPr>
          <w:trHeight w:val="283"/>
          <w:jc w:val="center"/>
        </w:trPr>
        <w:tc>
          <w:tcPr>
            <w:tcW w:w="0" w:type="auto"/>
            <w:gridSpan w:val="9"/>
            <w:vAlign w:val="center"/>
          </w:tcPr>
          <w:p w14:paraId="127DD5AF" w14:textId="77777777" w:rsidR="007521A8" w:rsidRPr="006A4DA5" w:rsidRDefault="007521A8">
            <w:pPr>
              <w:adjustRightInd w:val="0"/>
              <w:snapToGrid w:val="0"/>
              <w:spacing w:line="360" w:lineRule="auto"/>
              <w:rPr>
                <w:rFonts w:ascii="Book Antiqua" w:hAnsi="Book Antiqua" w:cs="Times New Roman"/>
                <w:bCs/>
                <w:color w:val="000000" w:themeColor="text1"/>
                <w:sz w:val="24"/>
                <w:szCs w:val="24"/>
              </w:rPr>
            </w:pPr>
            <w:r w:rsidRPr="00820321">
              <w:rPr>
                <w:rFonts w:ascii="Book Antiqua" w:eastAsia="宋体" w:hAnsi="Book Antiqua" w:cs="Times New Roman"/>
                <w:bCs/>
                <w:color w:val="000000" w:themeColor="text1"/>
                <w:sz w:val="24"/>
                <w:szCs w:val="24"/>
              </w:rPr>
              <w:t>Expectoration</w:t>
            </w:r>
          </w:p>
        </w:tc>
      </w:tr>
      <w:tr w:rsidR="00542525" w:rsidRPr="00CC4333" w14:paraId="09160F56" w14:textId="77777777" w:rsidTr="009B4680">
        <w:trPr>
          <w:trHeight w:val="283"/>
          <w:jc w:val="center"/>
        </w:trPr>
        <w:tc>
          <w:tcPr>
            <w:tcW w:w="0" w:type="auto"/>
            <w:vAlign w:val="center"/>
          </w:tcPr>
          <w:p w14:paraId="193F6E6D" w14:textId="77777777" w:rsidR="00694359" w:rsidRPr="00C43632" w:rsidRDefault="00694359" w:rsidP="00820321">
            <w:pPr>
              <w:adjustRightInd w:val="0"/>
              <w:snapToGrid w:val="0"/>
              <w:spacing w:line="360" w:lineRule="auto"/>
              <w:ind w:left="288"/>
              <w:rPr>
                <w:rFonts w:ascii="Book Antiqua" w:hAnsi="Book Antiqua" w:cs="Times New Roman"/>
                <w:bCs/>
                <w:color w:val="000000" w:themeColor="text1"/>
                <w:sz w:val="24"/>
                <w:szCs w:val="24"/>
              </w:rPr>
            </w:pPr>
            <w:r w:rsidRPr="006A4DA5">
              <w:rPr>
                <w:rFonts w:ascii="Book Antiqua" w:hAnsi="Book Antiqua" w:cs="Times New Roman"/>
                <w:bCs/>
                <w:color w:val="000000" w:themeColor="text1"/>
                <w:sz w:val="24"/>
                <w:szCs w:val="24"/>
              </w:rPr>
              <w:t>No</w:t>
            </w:r>
          </w:p>
        </w:tc>
        <w:tc>
          <w:tcPr>
            <w:tcW w:w="0" w:type="auto"/>
            <w:vAlign w:val="center"/>
          </w:tcPr>
          <w:p w14:paraId="317C10E9" w14:textId="77777777" w:rsidR="00694359" w:rsidRPr="000D751D" w:rsidRDefault="00694359" w:rsidP="00820321">
            <w:pPr>
              <w:adjustRightInd w:val="0"/>
              <w:snapToGrid w:val="0"/>
              <w:spacing w:line="360" w:lineRule="auto"/>
              <w:ind w:left="288"/>
              <w:rPr>
                <w:rFonts w:ascii="Book Antiqua" w:hAnsi="Book Antiqua" w:cs="Times New Roman"/>
                <w:bCs/>
                <w:color w:val="000000" w:themeColor="text1"/>
                <w:sz w:val="24"/>
                <w:szCs w:val="24"/>
              </w:rPr>
            </w:pPr>
            <w:r w:rsidRPr="000D751D">
              <w:rPr>
                <w:rFonts w:ascii="Book Antiqua" w:hAnsi="Book Antiqua" w:cs="Times New Roman"/>
                <w:bCs/>
                <w:color w:val="000000" w:themeColor="text1"/>
                <w:sz w:val="24"/>
                <w:szCs w:val="24"/>
              </w:rPr>
              <w:t>No</w:t>
            </w:r>
          </w:p>
        </w:tc>
        <w:tc>
          <w:tcPr>
            <w:tcW w:w="0" w:type="auto"/>
            <w:vAlign w:val="center"/>
          </w:tcPr>
          <w:p w14:paraId="7FA17A4B" w14:textId="77777777" w:rsidR="00694359" w:rsidRPr="00820321" w:rsidRDefault="00694359" w:rsidP="00820321">
            <w:pPr>
              <w:adjustRightInd w:val="0"/>
              <w:snapToGrid w:val="0"/>
              <w:spacing w:line="360" w:lineRule="auto"/>
              <w:ind w:left="288"/>
              <w:rPr>
                <w:rFonts w:ascii="Book Antiqua" w:hAnsi="Book Antiqua" w:cs="Times New Roman"/>
                <w:bCs/>
                <w:color w:val="000000" w:themeColor="text1"/>
                <w:sz w:val="24"/>
                <w:szCs w:val="24"/>
              </w:rPr>
            </w:pPr>
            <w:r w:rsidRPr="00820321">
              <w:rPr>
                <w:rFonts w:ascii="Book Antiqua" w:hAnsi="Book Antiqua" w:cs="Times New Roman"/>
                <w:bCs/>
                <w:color w:val="000000" w:themeColor="text1"/>
                <w:sz w:val="24"/>
                <w:szCs w:val="24"/>
              </w:rPr>
              <w:t>No</w:t>
            </w:r>
          </w:p>
        </w:tc>
        <w:tc>
          <w:tcPr>
            <w:tcW w:w="0" w:type="auto"/>
            <w:vAlign w:val="center"/>
          </w:tcPr>
          <w:p w14:paraId="70DD87EA" w14:textId="77777777" w:rsidR="00694359" w:rsidRPr="00820321" w:rsidRDefault="00694359" w:rsidP="00820321">
            <w:pPr>
              <w:adjustRightInd w:val="0"/>
              <w:snapToGrid w:val="0"/>
              <w:spacing w:line="360" w:lineRule="auto"/>
              <w:ind w:left="288"/>
              <w:rPr>
                <w:rFonts w:ascii="Book Antiqua" w:hAnsi="Book Antiqua" w:cs="Times New Roman"/>
                <w:bCs/>
                <w:color w:val="000000" w:themeColor="text1"/>
                <w:sz w:val="24"/>
                <w:szCs w:val="24"/>
              </w:rPr>
            </w:pPr>
            <w:r w:rsidRPr="00820321">
              <w:rPr>
                <w:rFonts w:ascii="Book Antiqua" w:hAnsi="Book Antiqua" w:cs="Times New Roman"/>
                <w:bCs/>
                <w:color w:val="000000" w:themeColor="text1"/>
                <w:sz w:val="24"/>
                <w:szCs w:val="24"/>
              </w:rPr>
              <w:t>++</w:t>
            </w:r>
          </w:p>
        </w:tc>
        <w:tc>
          <w:tcPr>
            <w:tcW w:w="0" w:type="auto"/>
            <w:vAlign w:val="center"/>
          </w:tcPr>
          <w:p w14:paraId="7DB41D8E" w14:textId="77777777" w:rsidR="00694359" w:rsidRPr="00820321" w:rsidRDefault="00694359" w:rsidP="00820321">
            <w:pPr>
              <w:adjustRightInd w:val="0"/>
              <w:snapToGrid w:val="0"/>
              <w:spacing w:line="360" w:lineRule="auto"/>
              <w:ind w:left="288"/>
              <w:rPr>
                <w:rFonts w:ascii="Book Antiqua" w:hAnsi="Book Antiqua" w:cs="Times New Roman"/>
                <w:bCs/>
                <w:color w:val="000000" w:themeColor="text1"/>
                <w:sz w:val="24"/>
                <w:szCs w:val="24"/>
              </w:rPr>
            </w:pPr>
            <w:r w:rsidRPr="00820321">
              <w:rPr>
                <w:rFonts w:ascii="Book Antiqua" w:hAnsi="Book Antiqua" w:cs="Times New Roman"/>
                <w:bCs/>
                <w:color w:val="000000" w:themeColor="text1"/>
                <w:sz w:val="24"/>
                <w:szCs w:val="24"/>
              </w:rPr>
              <w:t>+</w:t>
            </w:r>
          </w:p>
        </w:tc>
        <w:tc>
          <w:tcPr>
            <w:tcW w:w="0" w:type="auto"/>
            <w:vAlign w:val="center"/>
          </w:tcPr>
          <w:p w14:paraId="01DED30A" w14:textId="77777777" w:rsidR="00694359" w:rsidRPr="00820321" w:rsidRDefault="00694359" w:rsidP="00820321">
            <w:pPr>
              <w:adjustRightInd w:val="0"/>
              <w:snapToGrid w:val="0"/>
              <w:spacing w:line="360" w:lineRule="auto"/>
              <w:ind w:left="288"/>
              <w:rPr>
                <w:rFonts w:ascii="Book Antiqua" w:hAnsi="Book Antiqua" w:cs="Times New Roman"/>
                <w:bCs/>
                <w:color w:val="000000" w:themeColor="text1"/>
                <w:sz w:val="24"/>
                <w:szCs w:val="24"/>
              </w:rPr>
            </w:pPr>
            <w:r w:rsidRPr="00820321">
              <w:rPr>
                <w:rFonts w:ascii="Book Antiqua" w:hAnsi="Book Antiqua" w:cs="Times New Roman"/>
                <w:bCs/>
                <w:color w:val="000000" w:themeColor="text1"/>
                <w:sz w:val="24"/>
                <w:szCs w:val="24"/>
              </w:rPr>
              <w:t>No</w:t>
            </w:r>
          </w:p>
        </w:tc>
        <w:tc>
          <w:tcPr>
            <w:tcW w:w="0" w:type="auto"/>
            <w:vAlign w:val="center"/>
          </w:tcPr>
          <w:p w14:paraId="5C52E340" w14:textId="77777777" w:rsidR="00694359" w:rsidRPr="00820321" w:rsidRDefault="00694359" w:rsidP="00820321">
            <w:pPr>
              <w:adjustRightInd w:val="0"/>
              <w:snapToGrid w:val="0"/>
              <w:spacing w:line="360" w:lineRule="auto"/>
              <w:ind w:left="288"/>
              <w:rPr>
                <w:rFonts w:ascii="Book Antiqua" w:hAnsi="Book Antiqua" w:cs="Times New Roman"/>
                <w:bCs/>
                <w:color w:val="000000" w:themeColor="text1"/>
                <w:sz w:val="24"/>
                <w:szCs w:val="24"/>
              </w:rPr>
            </w:pPr>
            <w:r w:rsidRPr="00820321">
              <w:rPr>
                <w:rFonts w:ascii="Book Antiqua" w:hAnsi="Book Antiqua" w:cs="Times New Roman"/>
                <w:bCs/>
                <w:color w:val="000000" w:themeColor="text1"/>
                <w:sz w:val="24"/>
                <w:szCs w:val="24"/>
              </w:rPr>
              <w:t>+</w:t>
            </w:r>
          </w:p>
        </w:tc>
        <w:tc>
          <w:tcPr>
            <w:tcW w:w="0" w:type="auto"/>
            <w:vAlign w:val="center"/>
          </w:tcPr>
          <w:p w14:paraId="72E4E611" w14:textId="77777777" w:rsidR="00694359" w:rsidRPr="00820321" w:rsidRDefault="00694359" w:rsidP="00820321">
            <w:pPr>
              <w:adjustRightInd w:val="0"/>
              <w:snapToGrid w:val="0"/>
              <w:spacing w:line="360" w:lineRule="auto"/>
              <w:ind w:left="288"/>
              <w:rPr>
                <w:rFonts w:ascii="Book Antiqua" w:hAnsi="Book Antiqua" w:cs="Times New Roman"/>
                <w:bCs/>
                <w:color w:val="000000" w:themeColor="text1"/>
                <w:sz w:val="24"/>
                <w:szCs w:val="24"/>
              </w:rPr>
            </w:pPr>
            <w:r w:rsidRPr="00820321">
              <w:rPr>
                <w:rFonts w:ascii="Book Antiqua" w:hAnsi="Book Antiqua" w:cs="Times New Roman"/>
                <w:bCs/>
                <w:color w:val="000000" w:themeColor="text1"/>
                <w:sz w:val="24"/>
                <w:szCs w:val="24"/>
              </w:rPr>
              <w:t>+</w:t>
            </w:r>
          </w:p>
        </w:tc>
        <w:tc>
          <w:tcPr>
            <w:tcW w:w="0" w:type="auto"/>
            <w:vAlign w:val="center"/>
          </w:tcPr>
          <w:p w14:paraId="525B0685" w14:textId="77777777" w:rsidR="00694359" w:rsidRPr="00820321" w:rsidRDefault="00694359" w:rsidP="00820321">
            <w:pPr>
              <w:adjustRightInd w:val="0"/>
              <w:snapToGrid w:val="0"/>
              <w:spacing w:line="360" w:lineRule="auto"/>
              <w:ind w:left="288"/>
              <w:rPr>
                <w:rFonts w:ascii="Book Antiqua" w:hAnsi="Book Antiqua" w:cs="Times New Roman"/>
                <w:bCs/>
                <w:color w:val="000000" w:themeColor="text1"/>
                <w:sz w:val="24"/>
                <w:szCs w:val="24"/>
              </w:rPr>
            </w:pPr>
            <w:r w:rsidRPr="00820321">
              <w:rPr>
                <w:rFonts w:ascii="Book Antiqua" w:hAnsi="Book Antiqua" w:cs="Times New Roman"/>
                <w:bCs/>
                <w:color w:val="000000" w:themeColor="text1"/>
                <w:sz w:val="24"/>
                <w:szCs w:val="24"/>
              </w:rPr>
              <w:t>-</w:t>
            </w:r>
          </w:p>
        </w:tc>
      </w:tr>
      <w:tr w:rsidR="007521A8" w:rsidRPr="00CC4333" w14:paraId="5B11558B" w14:textId="77777777" w:rsidTr="009B4680">
        <w:trPr>
          <w:trHeight w:val="283"/>
          <w:jc w:val="center"/>
        </w:trPr>
        <w:tc>
          <w:tcPr>
            <w:tcW w:w="0" w:type="auto"/>
            <w:gridSpan w:val="9"/>
            <w:vAlign w:val="center"/>
          </w:tcPr>
          <w:p w14:paraId="2E5702C0" w14:textId="77777777" w:rsidR="007521A8" w:rsidRPr="006A4DA5" w:rsidRDefault="007521A8">
            <w:pPr>
              <w:adjustRightInd w:val="0"/>
              <w:snapToGrid w:val="0"/>
              <w:spacing w:line="360" w:lineRule="auto"/>
              <w:rPr>
                <w:rFonts w:ascii="Book Antiqua" w:hAnsi="Book Antiqua" w:cs="Times New Roman"/>
                <w:bCs/>
                <w:color w:val="000000" w:themeColor="text1"/>
                <w:sz w:val="24"/>
                <w:szCs w:val="24"/>
              </w:rPr>
            </w:pPr>
            <w:r w:rsidRPr="00820321">
              <w:rPr>
                <w:rFonts w:ascii="Book Antiqua" w:eastAsia="宋体" w:hAnsi="Book Antiqua" w:cs="Times New Roman"/>
                <w:bCs/>
                <w:color w:val="000000" w:themeColor="text1"/>
                <w:sz w:val="24"/>
                <w:szCs w:val="24"/>
              </w:rPr>
              <w:t>Anorexia</w:t>
            </w:r>
          </w:p>
        </w:tc>
      </w:tr>
      <w:tr w:rsidR="00542525" w:rsidRPr="00CC4333" w14:paraId="0C9E9871" w14:textId="77777777" w:rsidTr="009B4680">
        <w:trPr>
          <w:trHeight w:val="283"/>
          <w:jc w:val="center"/>
        </w:trPr>
        <w:tc>
          <w:tcPr>
            <w:tcW w:w="0" w:type="auto"/>
            <w:vAlign w:val="center"/>
          </w:tcPr>
          <w:p w14:paraId="430B8E83" w14:textId="77777777" w:rsidR="00694359" w:rsidRPr="00C43632" w:rsidRDefault="00694359" w:rsidP="00820321">
            <w:pPr>
              <w:adjustRightInd w:val="0"/>
              <w:snapToGrid w:val="0"/>
              <w:spacing w:line="360" w:lineRule="auto"/>
              <w:ind w:left="288"/>
              <w:rPr>
                <w:rFonts w:ascii="Book Antiqua" w:hAnsi="Book Antiqua" w:cs="Times New Roman"/>
                <w:bCs/>
                <w:color w:val="000000" w:themeColor="text1"/>
                <w:sz w:val="24"/>
                <w:szCs w:val="24"/>
              </w:rPr>
            </w:pPr>
            <w:r w:rsidRPr="006A4DA5">
              <w:rPr>
                <w:rFonts w:ascii="Book Antiqua" w:hAnsi="Book Antiqua" w:cs="Times New Roman"/>
                <w:bCs/>
                <w:color w:val="000000" w:themeColor="text1"/>
                <w:sz w:val="24"/>
                <w:szCs w:val="24"/>
              </w:rPr>
              <w:t>++</w:t>
            </w:r>
          </w:p>
        </w:tc>
        <w:tc>
          <w:tcPr>
            <w:tcW w:w="0" w:type="auto"/>
            <w:vAlign w:val="center"/>
          </w:tcPr>
          <w:p w14:paraId="2D670957" w14:textId="77777777" w:rsidR="00694359" w:rsidRPr="000D751D" w:rsidRDefault="00694359" w:rsidP="00820321">
            <w:pPr>
              <w:adjustRightInd w:val="0"/>
              <w:snapToGrid w:val="0"/>
              <w:spacing w:line="360" w:lineRule="auto"/>
              <w:ind w:left="288"/>
              <w:rPr>
                <w:rFonts w:ascii="Book Antiqua" w:hAnsi="Book Antiqua" w:cs="Times New Roman"/>
                <w:bCs/>
                <w:color w:val="000000" w:themeColor="text1"/>
                <w:sz w:val="24"/>
                <w:szCs w:val="24"/>
              </w:rPr>
            </w:pPr>
            <w:r w:rsidRPr="000D751D">
              <w:rPr>
                <w:rFonts w:ascii="Book Antiqua" w:hAnsi="Book Antiqua" w:cs="Times New Roman"/>
                <w:bCs/>
                <w:color w:val="000000" w:themeColor="text1"/>
                <w:sz w:val="24"/>
                <w:szCs w:val="24"/>
              </w:rPr>
              <w:t>+</w:t>
            </w:r>
          </w:p>
        </w:tc>
        <w:tc>
          <w:tcPr>
            <w:tcW w:w="0" w:type="auto"/>
            <w:vAlign w:val="center"/>
          </w:tcPr>
          <w:p w14:paraId="64DE0899" w14:textId="77777777" w:rsidR="00694359" w:rsidRPr="00820321" w:rsidRDefault="00694359" w:rsidP="00820321">
            <w:pPr>
              <w:adjustRightInd w:val="0"/>
              <w:snapToGrid w:val="0"/>
              <w:spacing w:line="360" w:lineRule="auto"/>
              <w:ind w:left="288"/>
              <w:rPr>
                <w:rFonts w:ascii="Book Antiqua" w:hAnsi="Book Antiqua" w:cs="Times New Roman"/>
                <w:bCs/>
                <w:color w:val="000000" w:themeColor="text1"/>
                <w:sz w:val="24"/>
                <w:szCs w:val="24"/>
              </w:rPr>
            </w:pPr>
            <w:r w:rsidRPr="00820321">
              <w:rPr>
                <w:rFonts w:ascii="Book Antiqua" w:hAnsi="Book Antiqua" w:cs="Times New Roman"/>
                <w:bCs/>
                <w:color w:val="000000" w:themeColor="text1"/>
                <w:sz w:val="24"/>
                <w:szCs w:val="24"/>
              </w:rPr>
              <w:t>No</w:t>
            </w:r>
          </w:p>
        </w:tc>
        <w:tc>
          <w:tcPr>
            <w:tcW w:w="0" w:type="auto"/>
            <w:vAlign w:val="center"/>
          </w:tcPr>
          <w:p w14:paraId="34FCC60D" w14:textId="77777777" w:rsidR="00694359" w:rsidRPr="00820321" w:rsidRDefault="00694359" w:rsidP="00820321">
            <w:pPr>
              <w:adjustRightInd w:val="0"/>
              <w:snapToGrid w:val="0"/>
              <w:spacing w:line="360" w:lineRule="auto"/>
              <w:ind w:left="288"/>
              <w:rPr>
                <w:rFonts w:ascii="Book Antiqua" w:hAnsi="Book Antiqua"/>
                <w:bCs/>
                <w:color w:val="000000" w:themeColor="text1"/>
                <w:sz w:val="24"/>
                <w:szCs w:val="24"/>
              </w:rPr>
            </w:pPr>
            <w:r w:rsidRPr="00820321">
              <w:rPr>
                <w:rFonts w:ascii="Book Antiqua" w:hAnsi="Book Antiqua" w:cs="Times New Roman"/>
                <w:bCs/>
                <w:color w:val="000000" w:themeColor="text1"/>
                <w:sz w:val="24"/>
                <w:szCs w:val="24"/>
              </w:rPr>
              <w:t>No</w:t>
            </w:r>
          </w:p>
        </w:tc>
        <w:tc>
          <w:tcPr>
            <w:tcW w:w="0" w:type="auto"/>
            <w:vAlign w:val="center"/>
          </w:tcPr>
          <w:p w14:paraId="6046ACD9" w14:textId="77777777" w:rsidR="00694359" w:rsidRPr="00820321" w:rsidRDefault="00694359" w:rsidP="00820321">
            <w:pPr>
              <w:adjustRightInd w:val="0"/>
              <w:snapToGrid w:val="0"/>
              <w:spacing w:line="360" w:lineRule="auto"/>
              <w:ind w:left="288"/>
              <w:rPr>
                <w:rFonts w:ascii="Book Antiqua" w:hAnsi="Book Antiqua"/>
                <w:bCs/>
                <w:color w:val="000000" w:themeColor="text1"/>
                <w:sz w:val="24"/>
                <w:szCs w:val="24"/>
              </w:rPr>
            </w:pPr>
            <w:r w:rsidRPr="00820321">
              <w:rPr>
                <w:rFonts w:ascii="Book Antiqua" w:hAnsi="Book Antiqua" w:cs="Times New Roman"/>
                <w:bCs/>
                <w:color w:val="000000" w:themeColor="text1"/>
                <w:sz w:val="24"/>
                <w:szCs w:val="24"/>
              </w:rPr>
              <w:t>No</w:t>
            </w:r>
          </w:p>
        </w:tc>
        <w:tc>
          <w:tcPr>
            <w:tcW w:w="0" w:type="auto"/>
            <w:vAlign w:val="center"/>
          </w:tcPr>
          <w:p w14:paraId="1261EFA7" w14:textId="77777777" w:rsidR="00694359" w:rsidRPr="00820321" w:rsidRDefault="00694359" w:rsidP="00820321">
            <w:pPr>
              <w:adjustRightInd w:val="0"/>
              <w:snapToGrid w:val="0"/>
              <w:spacing w:line="360" w:lineRule="auto"/>
              <w:ind w:left="288"/>
              <w:rPr>
                <w:rFonts w:ascii="Book Antiqua" w:hAnsi="Book Antiqua"/>
                <w:bCs/>
                <w:color w:val="000000" w:themeColor="text1"/>
                <w:sz w:val="24"/>
                <w:szCs w:val="24"/>
              </w:rPr>
            </w:pPr>
            <w:r w:rsidRPr="00820321">
              <w:rPr>
                <w:rFonts w:ascii="Book Antiqua" w:hAnsi="Book Antiqua" w:cs="Times New Roman"/>
                <w:bCs/>
                <w:color w:val="000000" w:themeColor="text1"/>
                <w:sz w:val="24"/>
                <w:szCs w:val="24"/>
              </w:rPr>
              <w:t>No</w:t>
            </w:r>
          </w:p>
        </w:tc>
        <w:tc>
          <w:tcPr>
            <w:tcW w:w="0" w:type="auto"/>
            <w:vAlign w:val="center"/>
          </w:tcPr>
          <w:p w14:paraId="5233A5F2" w14:textId="77777777" w:rsidR="00694359" w:rsidRPr="00820321" w:rsidRDefault="00694359" w:rsidP="00820321">
            <w:pPr>
              <w:adjustRightInd w:val="0"/>
              <w:snapToGrid w:val="0"/>
              <w:spacing w:line="360" w:lineRule="auto"/>
              <w:ind w:left="288"/>
              <w:rPr>
                <w:rFonts w:ascii="Book Antiqua" w:hAnsi="Book Antiqua" w:cs="Times New Roman"/>
                <w:bCs/>
                <w:color w:val="000000" w:themeColor="text1"/>
                <w:sz w:val="24"/>
                <w:szCs w:val="24"/>
              </w:rPr>
            </w:pPr>
            <w:r w:rsidRPr="00820321">
              <w:rPr>
                <w:rFonts w:ascii="Book Antiqua" w:hAnsi="Book Antiqua" w:cs="Times New Roman"/>
                <w:bCs/>
                <w:color w:val="000000" w:themeColor="text1"/>
                <w:sz w:val="24"/>
                <w:szCs w:val="24"/>
              </w:rPr>
              <w:t>+</w:t>
            </w:r>
          </w:p>
        </w:tc>
        <w:tc>
          <w:tcPr>
            <w:tcW w:w="0" w:type="auto"/>
            <w:vAlign w:val="center"/>
          </w:tcPr>
          <w:p w14:paraId="22720B4F" w14:textId="77777777" w:rsidR="00694359" w:rsidRPr="00820321" w:rsidRDefault="00694359" w:rsidP="00820321">
            <w:pPr>
              <w:adjustRightInd w:val="0"/>
              <w:snapToGrid w:val="0"/>
              <w:spacing w:line="360" w:lineRule="auto"/>
              <w:ind w:left="288"/>
              <w:rPr>
                <w:rFonts w:ascii="Book Antiqua" w:hAnsi="Book Antiqua" w:cs="Times New Roman"/>
                <w:bCs/>
                <w:color w:val="000000" w:themeColor="text1"/>
                <w:sz w:val="24"/>
                <w:szCs w:val="24"/>
              </w:rPr>
            </w:pPr>
            <w:r w:rsidRPr="00820321">
              <w:rPr>
                <w:rFonts w:ascii="Book Antiqua" w:hAnsi="Book Antiqua" w:cs="Times New Roman"/>
                <w:bCs/>
                <w:color w:val="000000" w:themeColor="text1"/>
                <w:sz w:val="24"/>
                <w:szCs w:val="24"/>
              </w:rPr>
              <w:t>-</w:t>
            </w:r>
          </w:p>
        </w:tc>
        <w:tc>
          <w:tcPr>
            <w:tcW w:w="0" w:type="auto"/>
            <w:vAlign w:val="center"/>
          </w:tcPr>
          <w:p w14:paraId="0C2899BD" w14:textId="77777777" w:rsidR="00694359" w:rsidRPr="00820321" w:rsidRDefault="00694359" w:rsidP="00820321">
            <w:pPr>
              <w:adjustRightInd w:val="0"/>
              <w:snapToGrid w:val="0"/>
              <w:spacing w:line="360" w:lineRule="auto"/>
              <w:ind w:left="288"/>
              <w:rPr>
                <w:rFonts w:ascii="Book Antiqua" w:hAnsi="Book Antiqua" w:cs="Times New Roman"/>
                <w:bCs/>
                <w:color w:val="000000" w:themeColor="text1"/>
                <w:sz w:val="24"/>
                <w:szCs w:val="24"/>
              </w:rPr>
            </w:pPr>
            <w:r w:rsidRPr="00820321">
              <w:rPr>
                <w:rFonts w:ascii="Book Antiqua" w:hAnsi="Book Antiqua" w:cs="Times New Roman"/>
                <w:bCs/>
                <w:color w:val="000000" w:themeColor="text1"/>
                <w:sz w:val="24"/>
                <w:szCs w:val="24"/>
              </w:rPr>
              <w:t>-</w:t>
            </w:r>
          </w:p>
        </w:tc>
      </w:tr>
      <w:tr w:rsidR="007521A8" w:rsidRPr="00CC4333" w14:paraId="431B4E4A" w14:textId="77777777" w:rsidTr="009B4680">
        <w:trPr>
          <w:trHeight w:val="283"/>
          <w:jc w:val="center"/>
        </w:trPr>
        <w:tc>
          <w:tcPr>
            <w:tcW w:w="0" w:type="auto"/>
            <w:gridSpan w:val="9"/>
            <w:vAlign w:val="center"/>
          </w:tcPr>
          <w:p w14:paraId="3B4AE40B" w14:textId="77777777" w:rsidR="007521A8" w:rsidRPr="006A4DA5" w:rsidRDefault="007521A8">
            <w:pPr>
              <w:adjustRightInd w:val="0"/>
              <w:snapToGrid w:val="0"/>
              <w:spacing w:line="360" w:lineRule="auto"/>
              <w:rPr>
                <w:rFonts w:ascii="Book Antiqua" w:hAnsi="Book Antiqua" w:cs="Times New Roman"/>
                <w:bCs/>
                <w:color w:val="000000" w:themeColor="text1"/>
                <w:sz w:val="24"/>
                <w:szCs w:val="24"/>
              </w:rPr>
            </w:pPr>
            <w:r w:rsidRPr="00820321">
              <w:rPr>
                <w:rFonts w:ascii="Book Antiqua" w:eastAsia="宋体" w:hAnsi="Book Antiqua" w:cs="Times New Roman"/>
                <w:bCs/>
                <w:color w:val="000000" w:themeColor="text1"/>
                <w:sz w:val="24"/>
                <w:szCs w:val="24"/>
              </w:rPr>
              <w:t>Fatigue</w:t>
            </w:r>
          </w:p>
        </w:tc>
      </w:tr>
      <w:tr w:rsidR="00542525" w:rsidRPr="00CC4333" w14:paraId="3137CF40" w14:textId="77777777" w:rsidTr="009B4680">
        <w:trPr>
          <w:trHeight w:val="283"/>
          <w:jc w:val="center"/>
        </w:trPr>
        <w:tc>
          <w:tcPr>
            <w:tcW w:w="0" w:type="auto"/>
            <w:vAlign w:val="center"/>
          </w:tcPr>
          <w:p w14:paraId="099753FD"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w:t>
            </w:r>
          </w:p>
        </w:tc>
        <w:tc>
          <w:tcPr>
            <w:tcW w:w="0" w:type="auto"/>
            <w:vAlign w:val="center"/>
          </w:tcPr>
          <w:p w14:paraId="0D7DC1FE"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w:t>
            </w:r>
          </w:p>
        </w:tc>
        <w:tc>
          <w:tcPr>
            <w:tcW w:w="0" w:type="auto"/>
            <w:vAlign w:val="center"/>
          </w:tcPr>
          <w:p w14:paraId="2C87DFC7"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No</w:t>
            </w:r>
          </w:p>
        </w:tc>
        <w:tc>
          <w:tcPr>
            <w:tcW w:w="0" w:type="auto"/>
            <w:vAlign w:val="center"/>
          </w:tcPr>
          <w:p w14:paraId="73A0991A"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No</w:t>
            </w:r>
          </w:p>
        </w:tc>
        <w:tc>
          <w:tcPr>
            <w:tcW w:w="0" w:type="auto"/>
            <w:vAlign w:val="center"/>
          </w:tcPr>
          <w:p w14:paraId="731E630B"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No</w:t>
            </w:r>
          </w:p>
        </w:tc>
        <w:tc>
          <w:tcPr>
            <w:tcW w:w="0" w:type="auto"/>
            <w:vAlign w:val="center"/>
          </w:tcPr>
          <w:p w14:paraId="6FCA8CB6"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No</w:t>
            </w:r>
          </w:p>
        </w:tc>
        <w:tc>
          <w:tcPr>
            <w:tcW w:w="0" w:type="auto"/>
            <w:vAlign w:val="center"/>
          </w:tcPr>
          <w:p w14:paraId="48851BBA"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w:t>
            </w:r>
          </w:p>
        </w:tc>
        <w:tc>
          <w:tcPr>
            <w:tcW w:w="0" w:type="auto"/>
            <w:vAlign w:val="center"/>
          </w:tcPr>
          <w:p w14:paraId="358580EB"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w:t>
            </w:r>
          </w:p>
        </w:tc>
        <w:tc>
          <w:tcPr>
            <w:tcW w:w="0" w:type="auto"/>
            <w:vAlign w:val="center"/>
          </w:tcPr>
          <w:p w14:paraId="5DAF82BF"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No</w:t>
            </w:r>
          </w:p>
        </w:tc>
      </w:tr>
      <w:tr w:rsidR="007521A8" w:rsidRPr="00CC4333" w14:paraId="0F06CA86" w14:textId="77777777" w:rsidTr="009B4680">
        <w:trPr>
          <w:trHeight w:val="283"/>
          <w:jc w:val="center"/>
        </w:trPr>
        <w:tc>
          <w:tcPr>
            <w:tcW w:w="0" w:type="auto"/>
            <w:gridSpan w:val="9"/>
            <w:vAlign w:val="center"/>
          </w:tcPr>
          <w:p w14:paraId="45169960" w14:textId="77777777" w:rsidR="007521A8" w:rsidRPr="006A4DA5" w:rsidRDefault="007521A8">
            <w:pPr>
              <w:adjustRightInd w:val="0"/>
              <w:snapToGrid w:val="0"/>
              <w:spacing w:line="360" w:lineRule="auto"/>
              <w:rPr>
                <w:rFonts w:ascii="Book Antiqua" w:hAnsi="Book Antiqua" w:cs="Times New Roman"/>
                <w:bCs/>
                <w:color w:val="000000" w:themeColor="text1"/>
                <w:sz w:val="24"/>
                <w:szCs w:val="24"/>
              </w:rPr>
            </w:pPr>
            <w:r w:rsidRPr="00820321">
              <w:rPr>
                <w:rFonts w:ascii="Book Antiqua" w:eastAsia="宋体" w:hAnsi="Book Antiqua" w:cs="Times New Roman"/>
                <w:bCs/>
                <w:color w:val="000000" w:themeColor="text1"/>
                <w:sz w:val="24"/>
                <w:szCs w:val="24"/>
              </w:rPr>
              <w:t>Pharyngalgia</w:t>
            </w:r>
          </w:p>
        </w:tc>
      </w:tr>
      <w:tr w:rsidR="00542525" w:rsidRPr="00CC4333" w14:paraId="21E6A34F" w14:textId="77777777" w:rsidTr="009B4680">
        <w:trPr>
          <w:trHeight w:val="283"/>
          <w:jc w:val="center"/>
        </w:trPr>
        <w:tc>
          <w:tcPr>
            <w:tcW w:w="0" w:type="auto"/>
            <w:vAlign w:val="center"/>
          </w:tcPr>
          <w:p w14:paraId="12943792" w14:textId="77777777" w:rsidR="00694359" w:rsidRPr="006A4DA5" w:rsidRDefault="00694359" w:rsidP="00820321">
            <w:pPr>
              <w:adjustRightInd w:val="0"/>
              <w:snapToGrid w:val="0"/>
              <w:spacing w:line="360" w:lineRule="auto"/>
              <w:ind w:left="288"/>
              <w:rPr>
                <w:rFonts w:ascii="Book Antiqua" w:hAnsi="Book Antiqua" w:cs="Times New Roman"/>
                <w:bCs/>
                <w:color w:val="000000" w:themeColor="text1"/>
                <w:sz w:val="24"/>
                <w:szCs w:val="24"/>
              </w:rPr>
            </w:pPr>
            <w:r w:rsidRPr="006A4DA5">
              <w:rPr>
                <w:rFonts w:ascii="Book Antiqua" w:hAnsi="Book Antiqua" w:cs="Times New Roman"/>
                <w:bCs/>
                <w:color w:val="000000" w:themeColor="text1"/>
                <w:sz w:val="24"/>
                <w:szCs w:val="24"/>
              </w:rPr>
              <w:t>No</w:t>
            </w:r>
          </w:p>
        </w:tc>
        <w:tc>
          <w:tcPr>
            <w:tcW w:w="0" w:type="auto"/>
            <w:vAlign w:val="center"/>
          </w:tcPr>
          <w:p w14:paraId="5B249B0D" w14:textId="77777777" w:rsidR="00694359" w:rsidRPr="000D751D" w:rsidRDefault="00694359" w:rsidP="00820321">
            <w:pPr>
              <w:adjustRightInd w:val="0"/>
              <w:snapToGrid w:val="0"/>
              <w:spacing w:line="360" w:lineRule="auto"/>
              <w:ind w:left="288"/>
              <w:rPr>
                <w:rFonts w:ascii="Book Antiqua" w:hAnsi="Book Antiqua" w:cs="Times New Roman"/>
                <w:bCs/>
                <w:color w:val="000000" w:themeColor="text1"/>
                <w:sz w:val="24"/>
                <w:szCs w:val="24"/>
              </w:rPr>
            </w:pPr>
            <w:r w:rsidRPr="000D751D">
              <w:rPr>
                <w:rFonts w:ascii="Book Antiqua" w:hAnsi="Book Antiqua" w:cs="Times New Roman"/>
                <w:bCs/>
                <w:color w:val="000000" w:themeColor="text1"/>
                <w:sz w:val="24"/>
                <w:szCs w:val="24"/>
              </w:rPr>
              <w:t>No</w:t>
            </w:r>
          </w:p>
        </w:tc>
        <w:tc>
          <w:tcPr>
            <w:tcW w:w="0" w:type="auto"/>
            <w:vAlign w:val="center"/>
          </w:tcPr>
          <w:p w14:paraId="265D38B6"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No</w:t>
            </w:r>
          </w:p>
        </w:tc>
        <w:tc>
          <w:tcPr>
            <w:tcW w:w="0" w:type="auto"/>
            <w:vAlign w:val="center"/>
          </w:tcPr>
          <w:p w14:paraId="615562AD"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Yes</w:t>
            </w:r>
          </w:p>
        </w:tc>
        <w:tc>
          <w:tcPr>
            <w:tcW w:w="0" w:type="auto"/>
            <w:vAlign w:val="center"/>
          </w:tcPr>
          <w:p w14:paraId="23B76868"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No</w:t>
            </w:r>
          </w:p>
        </w:tc>
        <w:tc>
          <w:tcPr>
            <w:tcW w:w="0" w:type="auto"/>
            <w:vAlign w:val="center"/>
          </w:tcPr>
          <w:p w14:paraId="4E2D244A"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No</w:t>
            </w:r>
          </w:p>
        </w:tc>
        <w:tc>
          <w:tcPr>
            <w:tcW w:w="0" w:type="auto"/>
            <w:vAlign w:val="center"/>
          </w:tcPr>
          <w:p w14:paraId="34D601CD"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Yes</w:t>
            </w:r>
          </w:p>
        </w:tc>
        <w:tc>
          <w:tcPr>
            <w:tcW w:w="0" w:type="auto"/>
            <w:vAlign w:val="center"/>
          </w:tcPr>
          <w:p w14:paraId="110FE3ED"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No</w:t>
            </w:r>
          </w:p>
        </w:tc>
        <w:tc>
          <w:tcPr>
            <w:tcW w:w="0" w:type="auto"/>
            <w:vAlign w:val="center"/>
          </w:tcPr>
          <w:p w14:paraId="29A7B565"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No</w:t>
            </w:r>
          </w:p>
        </w:tc>
      </w:tr>
      <w:tr w:rsidR="007521A8" w:rsidRPr="00CC4333" w14:paraId="1A1FFEED" w14:textId="77777777" w:rsidTr="009B4680">
        <w:trPr>
          <w:trHeight w:val="283"/>
          <w:jc w:val="center"/>
        </w:trPr>
        <w:tc>
          <w:tcPr>
            <w:tcW w:w="0" w:type="auto"/>
            <w:gridSpan w:val="9"/>
            <w:vAlign w:val="center"/>
          </w:tcPr>
          <w:p w14:paraId="2813C958" w14:textId="77777777" w:rsidR="007521A8" w:rsidRPr="006A4DA5" w:rsidRDefault="007521A8">
            <w:pPr>
              <w:adjustRightInd w:val="0"/>
              <w:snapToGrid w:val="0"/>
              <w:spacing w:line="360" w:lineRule="auto"/>
              <w:rPr>
                <w:rFonts w:ascii="Book Antiqua" w:hAnsi="Book Antiqua" w:cs="Times New Roman"/>
                <w:bCs/>
                <w:color w:val="000000" w:themeColor="text1"/>
                <w:sz w:val="24"/>
                <w:szCs w:val="24"/>
              </w:rPr>
            </w:pPr>
            <w:r w:rsidRPr="00820321">
              <w:rPr>
                <w:rFonts w:ascii="Book Antiqua" w:eastAsia="宋体" w:hAnsi="Book Antiqua" w:cs="Times New Roman"/>
                <w:bCs/>
                <w:color w:val="000000" w:themeColor="text1"/>
                <w:sz w:val="24"/>
                <w:szCs w:val="24"/>
              </w:rPr>
              <w:t>Dyspnea</w:t>
            </w:r>
          </w:p>
        </w:tc>
      </w:tr>
      <w:tr w:rsidR="00542525" w:rsidRPr="00CC4333" w14:paraId="4F3A2596" w14:textId="77777777" w:rsidTr="009B4680">
        <w:trPr>
          <w:trHeight w:val="283"/>
          <w:jc w:val="center"/>
        </w:trPr>
        <w:tc>
          <w:tcPr>
            <w:tcW w:w="0" w:type="auto"/>
            <w:vAlign w:val="center"/>
          </w:tcPr>
          <w:p w14:paraId="58838849" w14:textId="77777777" w:rsidR="00694359" w:rsidRPr="006A4DA5" w:rsidRDefault="00694359" w:rsidP="00820321">
            <w:pPr>
              <w:adjustRightInd w:val="0"/>
              <w:snapToGrid w:val="0"/>
              <w:spacing w:line="360" w:lineRule="auto"/>
              <w:ind w:left="288"/>
              <w:rPr>
                <w:rFonts w:ascii="Book Antiqua" w:hAnsi="Book Antiqua" w:cs="Times New Roman"/>
                <w:bCs/>
                <w:color w:val="000000" w:themeColor="text1"/>
                <w:sz w:val="24"/>
                <w:szCs w:val="24"/>
              </w:rPr>
            </w:pPr>
            <w:r w:rsidRPr="006A4DA5">
              <w:rPr>
                <w:rFonts w:ascii="Book Antiqua" w:hAnsi="Book Antiqua" w:cs="Times New Roman"/>
                <w:bCs/>
                <w:color w:val="000000" w:themeColor="text1"/>
                <w:sz w:val="24"/>
                <w:szCs w:val="24"/>
              </w:rPr>
              <w:t>No</w:t>
            </w:r>
          </w:p>
        </w:tc>
        <w:tc>
          <w:tcPr>
            <w:tcW w:w="0" w:type="auto"/>
            <w:vAlign w:val="center"/>
          </w:tcPr>
          <w:p w14:paraId="49104F95" w14:textId="77777777" w:rsidR="00694359" w:rsidRPr="000D751D" w:rsidRDefault="00694359" w:rsidP="00820321">
            <w:pPr>
              <w:adjustRightInd w:val="0"/>
              <w:snapToGrid w:val="0"/>
              <w:spacing w:line="360" w:lineRule="auto"/>
              <w:ind w:left="288"/>
              <w:rPr>
                <w:rFonts w:ascii="Book Antiqua" w:hAnsi="Book Antiqua" w:cs="Times New Roman"/>
                <w:bCs/>
                <w:color w:val="000000" w:themeColor="text1"/>
                <w:sz w:val="24"/>
                <w:szCs w:val="24"/>
              </w:rPr>
            </w:pPr>
            <w:r w:rsidRPr="000D751D">
              <w:rPr>
                <w:rFonts w:ascii="Book Antiqua" w:hAnsi="Book Antiqua" w:cs="Times New Roman"/>
                <w:bCs/>
                <w:color w:val="000000" w:themeColor="text1"/>
                <w:sz w:val="24"/>
                <w:szCs w:val="24"/>
              </w:rPr>
              <w:t>No</w:t>
            </w:r>
          </w:p>
        </w:tc>
        <w:tc>
          <w:tcPr>
            <w:tcW w:w="0" w:type="auto"/>
            <w:vAlign w:val="center"/>
          </w:tcPr>
          <w:p w14:paraId="11C9D2A9"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No</w:t>
            </w:r>
          </w:p>
        </w:tc>
        <w:tc>
          <w:tcPr>
            <w:tcW w:w="0" w:type="auto"/>
            <w:vAlign w:val="center"/>
          </w:tcPr>
          <w:p w14:paraId="06A35478"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No</w:t>
            </w:r>
          </w:p>
        </w:tc>
        <w:tc>
          <w:tcPr>
            <w:tcW w:w="0" w:type="auto"/>
            <w:vAlign w:val="center"/>
          </w:tcPr>
          <w:p w14:paraId="42EC467A"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No</w:t>
            </w:r>
          </w:p>
        </w:tc>
        <w:tc>
          <w:tcPr>
            <w:tcW w:w="0" w:type="auto"/>
            <w:vAlign w:val="center"/>
          </w:tcPr>
          <w:p w14:paraId="7D5889B6"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No</w:t>
            </w:r>
          </w:p>
        </w:tc>
        <w:tc>
          <w:tcPr>
            <w:tcW w:w="0" w:type="auto"/>
            <w:vAlign w:val="center"/>
          </w:tcPr>
          <w:p w14:paraId="48A811B0"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No</w:t>
            </w:r>
          </w:p>
        </w:tc>
        <w:tc>
          <w:tcPr>
            <w:tcW w:w="0" w:type="auto"/>
            <w:vAlign w:val="center"/>
          </w:tcPr>
          <w:p w14:paraId="72BB6F77"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No</w:t>
            </w:r>
          </w:p>
        </w:tc>
        <w:tc>
          <w:tcPr>
            <w:tcW w:w="0" w:type="auto"/>
            <w:vAlign w:val="center"/>
          </w:tcPr>
          <w:p w14:paraId="1BB022F7"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No</w:t>
            </w:r>
          </w:p>
        </w:tc>
      </w:tr>
      <w:tr w:rsidR="007521A8" w:rsidRPr="00CC4333" w14:paraId="737BB2BF" w14:textId="77777777" w:rsidTr="009B4680">
        <w:trPr>
          <w:trHeight w:val="283"/>
          <w:jc w:val="center"/>
        </w:trPr>
        <w:tc>
          <w:tcPr>
            <w:tcW w:w="0" w:type="auto"/>
            <w:gridSpan w:val="9"/>
            <w:vAlign w:val="center"/>
          </w:tcPr>
          <w:p w14:paraId="04C0CCC1" w14:textId="4D97C348" w:rsidR="007521A8" w:rsidRPr="006A4DA5" w:rsidRDefault="007521A8">
            <w:pPr>
              <w:adjustRightInd w:val="0"/>
              <w:snapToGrid w:val="0"/>
              <w:spacing w:line="360" w:lineRule="auto"/>
              <w:rPr>
                <w:rFonts w:ascii="Book Antiqua" w:hAnsi="Book Antiqua" w:cs="Times New Roman"/>
                <w:bCs/>
                <w:color w:val="000000" w:themeColor="text1"/>
                <w:sz w:val="24"/>
                <w:szCs w:val="24"/>
              </w:rPr>
            </w:pPr>
            <w:r w:rsidRPr="00820321">
              <w:rPr>
                <w:rFonts w:ascii="Book Antiqua" w:eastAsia="宋体" w:hAnsi="Book Antiqua" w:cs="Times New Roman"/>
                <w:bCs/>
                <w:color w:val="000000" w:themeColor="text1"/>
                <w:sz w:val="24"/>
                <w:szCs w:val="24"/>
              </w:rPr>
              <w:t>Diarrhea</w:t>
            </w:r>
          </w:p>
        </w:tc>
      </w:tr>
      <w:tr w:rsidR="00542525" w:rsidRPr="00CC4333" w14:paraId="6B41A3EB" w14:textId="77777777" w:rsidTr="009B4680">
        <w:trPr>
          <w:trHeight w:val="283"/>
          <w:jc w:val="center"/>
        </w:trPr>
        <w:tc>
          <w:tcPr>
            <w:tcW w:w="0" w:type="auto"/>
            <w:vAlign w:val="center"/>
          </w:tcPr>
          <w:p w14:paraId="6B8530C9" w14:textId="77777777" w:rsidR="00694359" w:rsidRPr="006A4DA5" w:rsidRDefault="00694359" w:rsidP="00820321">
            <w:pPr>
              <w:adjustRightInd w:val="0"/>
              <w:snapToGrid w:val="0"/>
              <w:spacing w:line="360" w:lineRule="auto"/>
              <w:ind w:left="288"/>
              <w:rPr>
                <w:rFonts w:ascii="Book Antiqua" w:hAnsi="Book Antiqua" w:cs="Times New Roman"/>
                <w:bCs/>
                <w:color w:val="000000" w:themeColor="text1"/>
                <w:sz w:val="24"/>
                <w:szCs w:val="24"/>
              </w:rPr>
            </w:pPr>
            <w:r w:rsidRPr="006A4DA5">
              <w:rPr>
                <w:rFonts w:ascii="Book Antiqua" w:hAnsi="Book Antiqua" w:cs="Times New Roman"/>
                <w:bCs/>
                <w:color w:val="000000" w:themeColor="text1"/>
                <w:sz w:val="24"/>
                <w:szCs w:val="24"/>
              </w:rPr>
              <w:t>No</w:t>
            </w:r>
          </w:p>
        </w:tc>
        <w:tc>
          <w:tcPr>
            <w:tcW w:w="0" w:type="auto"/>
            <w:vAlign w:val="center"/>
          </w:tcPr>
          <w:p w14:paraId="6FAD8255" w14:textId="77777777" w:rsidR="00694359" w:rsidRPr="000D751D" w:rsidRDefault="00694359" w:rsidP="00820321">
            <w:pPr>
              <w:adjustRightInd w:val="0"/>
              <w:snapToGrid w:val="0"/>
              <w:spacing w:line="360" w:lineRule="auto"/>
              <w:ind w:left="288"/>
              <w:rPr>
                <w:rFonts w:ascii="Book Antiqua" w:hAnsi="Book Antiqua" w:cs="Times New Roman"/>
                <w:bCs/>
                <w:color w:val="000000" w:themeColor="text1"/>
                <w:sz w:val="24"/>
                <w:szCs w:val="24"/>
              </w:rPr>
            </w:pPr>
            <w:r w:rsidRPr="000D751D">
              <w:rPr>
                <w:rFonts w:ascii="Book Antiqua" w:hAnsi="Book Antiqua" w:cs="Times New Roman"/>
                <w:bCs/>
                <w:color w:val="000000" w:themeColor="text1"/>
                <w:sz w:val="24"/>
                <w:szCs w:val="24"/>
              </w:rPr>
              <w:t>No</w:t>
            </w:r>
          </w:p>
        </w:tc>
        <w:tc>
          <w:tcPr>
            <w:tcW w:w="0" w:type="auto"/>
            <w:vAlign w:val="center"/>
          </w:tcPr>
          <w:p w14:paraId="6E6DE5B2"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No</w:t>
            </w:r>
          </w:p>
        </w:tc>
        <w:tc>
          <w:tcPr>
            <w:tcW w:w="0" w:type="auto"/>
            <w:vAlign w:val="center"/>
          </w:tcPr>
          <w:p w14:paraId="0911D062"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w:t>
            </w:r>
          </w:p>
        </w:tc>
        <w:tc>
          <w:tcPr>
            <w:tcW w:w="0" w:type="auto"/>
            <w:vAlign w:val="center"/>
          </w:tcPr>
          <w:p w14:paraId="0B73F6AD"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w:t>
            </w:r>
          </w:p>
        </w:tc>
        <w:tc>
          <w:tcPr>
            <w:tcW w:w="0" w:type="auto"/>
            <w:vAlign w:val="center"/>
          </w:tcPr>
          <w:p w14:paraId="7ACB11BA"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No</w:t>
            </w:r>
          </w:p>
        </w:tc>
        <w:tc>
          <w:tcPr>
            <w:tcW w:w="0" w:type="auto"/>
            <w:vAlign w:val="center"/>
          </w:tcPr>
          <w:p w14:paraId="5B740654"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No</w:t>
            </w:r>
          </w:p>
        </w:tc>
        <w:tc>
          <w:tcPr>
            <w:tcW w:w="0" w:type="auto"/>
            <w:vAlign w:val="center"/>
          </w:tcPr>
          <w:p w14:paraId="0D23A4CD"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No</w:t>
            </w:r>
          </w:p>
        </w:tc>
        <w:tc>
          <w:tcPr>
            <w:tcW w:w="0" w:type="auto"/>
            <w:vAlign w:val="center"/>
          </w:tcPr>
          <w:p w14:paraId="2B760F9C"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No</w:t>
            </w:r>
          </w:p>
        </w:tc>
      </w:tr>
      <w:tr w:rsidR="007521A8" w:rsidRPr="00CC4333" w14:paraId="6A078DDF" w14:textId="77777777" w:rsidTr="009B4680">
        <w:trPr>
          <w:trHeight w:val="283"/>
          <w:jc w:val="center"/>
        </w:trPr>
        <w:tc>
          <w:tcPr>
            <w:tcW w:w="0" w:type="auto"/>
            <w:gridSpan w:val="9"/>
            <w:vAlign w:val="center"/>
          </w:tcPr>
          <w:p w14:paraId="503A5CD1" w14:textId="77777777" w:rsidR="007521A8" w:rsidRPr="006A4DA5" w:rsidRDefault="007521A8">
            <w:pPr>
              <w:adjustRightInd w:val="0"/>
              <w:snapToGrid w:val="0"/>
              <w:spacing w:line="360" w:lineRule="auto"/>
              <w:rPr>
                <w:rFonts w:ascii="Book Antiqua" w:hAnsi="Book Antiqua" w:cs="Times New Roman"/>
                <w:bCs/>
                <w:color w:val="000000" w:themeColor="text1"/>
                <w:sz w:val="24"/>
                <w:szCs w:val="24"/>
              </w:rPr>
            </w:pPr>
            <w:r w:rsidRPr="00820321">
              <w:rPr>
                <w:rFonts w:ascii="Book Antiqua" w:eastAsia="宋体" w:hAnsi="Book Antiqua" w:cs="Times New Roman"/>
                <w:bCs/>
                <w:color w:val="000000" w:themeColor="text1"/>
                <w:sz w:val="24"/>
                <w:szCs w:val="24"/>
              </w:rPr>
              <w:t>Constipation</w:t>
            </w:r>
          </w:p>
        </w:tc>
      </w:tr>
      <w:tr w:rsidR="00542525" w:rsidRPr="00CC4333" w14:paraId="10B8915E" w14:textId="77777777" w:rsidTr="009B4680">
        <w:trPr>
          <w:trHeight w:val="283"/>
          <w:jc w:val="center"/>
        </w:trPr>
        <w:tc>
          <w:tcPr>
            <w:tcW w:w="0" w:type="auto"/>
            <w:vAlign w:val="center"/>
          </w:tcPr>
          <w:p w14:paraId="3EDA9CF2" w14:textId="77777777" w:rsidR="00694359" w:rsidRPr="006A4DA5" w:rsidRDefault="00694359" w:rsidP="00820321">
            <w:pPr>
              <w:adjustRightInd w:val="0"/>
              <w:snapToGrid w:val="0"/>
              <w:spacing w:line="360" w:lineRule="auto"/>
              <w:ind w:left="288"/>
              <w:rPr>
                <w:rFonts w:ascii="Book Antiqua" w:hAnsi="Book Antiqua" w:cs="Times New Roman"/>
                <w:bCs/>
                <w:color w:val="000000" w:themeColor="text1"/>
                <w:sz w:val="24"/>
                <w:szCs w:val="24"/>
              </w:rPr>
            </w:pPr>
            <w:r w:rsidRPr="006A4DA5">
              <w:rPr>
                <w:rFonts w:ascii="Book Antiqua" w:hAnsi="Book Antiqua" w:cs="Times New Roman"/>
                <w:bCs/>
                <w:color w:val="000000" w:themeColor="text1"/>
                <w:sz w:val="24"/>
                <w:szCs w:val="24"/>
              </w:rPr>
              <w:t>No</w:t>
            </w:r>
          </w:p>
        </w:tc>
        <w:tc>
          <w:tcPr>
            <w:tcW w:w="0" w:type="auto"/>
            <w:vAlign w:val="center"/>
          </w:tcPr>
          <w:p w14:paraId="63C3D032" w14:textId="77777777" w:rsidR="00694359" w:rsidRPr="000D751D" w:rsidRDefault="00694359" w:rsidP="00820321">
            <w:pPr>
              <w:adjustRightInd w:val="0"/>
              <w:snapToGrid w:val="0"/>
              <w:spacing w:line="360" w:lineRule="auto"/>
              <w:ind w:left="288"/>
              <w:rPr>
                <w:rFonts w:ascii="Book Antiqua" w:hAnsi="Book Antiqua" w:cs="Times New Roman"/>
                <w:bCs/>
                <w:color w:val="000000" w:themeColor="text1"/>
                <w:sz w:val="24"/>
                <w:szCs w:val="24"/>
              </w:rPr>
            </w:pPr>
            <w:r w:rsidRPr="000D751D">
              <w:rPr>
                <w:rFonts w:ascii="Book Antiqua" w:hAnsi="Book Antiqua" w:cs="Times New Roman"/>
                <w:bCs/>
                <w:color w:val="000000" w:themeColor="text1"/>
                <w:sz w:val="24"/>
                <w:szCs w:val="24"/>
              </w:rPr>
              <w:t>No</w:t>
            </w:r>
          </w:p>
        </w:tc>
        <w:tc>
          <w:tcPr>
            <w:tcW w:w="0" w:type="auto"/>
            <w:vAlign w:val="center"/>
          </w:tcPr>
          <w:p w14:paraId="6A16F7A9"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No</w:t>
            </w:r>
          </w:p>
        </w:tc>
        <w:tc>
          <w:tcPr>
            <w:tcW w:w="0" w:type="auto"/>
            <w:vAlign w:val="center"/>
          </w:tcPr>
          <w:p w14:paraId="0E280502"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No</w:t>
            </w:r>
          </w:p>
        </w:tc>
        <w:tc>
          <w:tcPr>
            <w:tcW w:w="0" w:type="auto"/>
            <w:vAlign w:val="center"/>
          </w:tcPr>
          <w:p w14:paraId="3054E5CF"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No</w:t>
            </w:r>
          </w:p>
        </w:tc>
        <w:tc>
          <w:tcPr>
            <w:tcW w:w="0" w:type="auto"/>
            <w:vAlign w:val="center"/>
          </w:tcPr>
          <w:p w14:paraId="440105FF"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No</w:t>
            </w:r>
          </w:p>
        </w:tc>
        <w:tc>
          <w:tcPr>
            <w:tcW w:w="0" w:type="auto"/>
            <w:vAlign w:val="center"/>
          </w:tcPr>
          <w:p w14:paraId="764FF2A2"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w:t>
            </w:r>
          </w:p>
        </w:tc>
        <w:tc>
          <w:tcPr>
            <w:tcW w:w="0" w:type="auto"/>
            <w:vAlign w:val="center"/>
          </w:tcPr>
          <w:p w14:paraId="741C1960"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No</w:t>
            </w:r>
          </w:p>
        </w:tc>
        <w:tc>
          <w:tcPr>
            <w:tcW w:w="0" w:type="auto"/>
            <w:vAlign w:val="center"/>
          </w:tcPr>
          <w:p w14:paraId="750660B2"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No</w:t>
            </w:r>
          </w:p>
        </w:tc>
      </w:tr>
      <w:tr w:rsidR="007521A8" w:rsidRPr="00CC4333" w14:paraId="7EE0BE7C" w14:textId="77777777" w:rsidTr="009B4680">
        <w:trPr>
          <w:trHeight w:val="283"/>
          <w:jc w:val="center"/>
        </w:trPr>
        <w:tc>
          <w:tcPr>
            <w:tcW w:w="0" w:type="auto"/>
            <w:gridSpan w:val="9"/>
            <w:vAlign w:val="center"/>
          </w:tcPr>
          <w:p w14:paraId="13AD6AA4" w14:textId="77777777" w:rsidR="007521A8" w:rsidRPr="006A4DA5" w:rsidRDefault="007521A8">
            <w:pPr>
              <w:adjustRightInd w:val="0"/>
              <w:snapToGrid w:val="0"/>
              <w:spacing w:line="360" w:lineRule="auto"/>
              <w:rPr>
                <w:rFonts w:ascii="Book Antiqua" w:hAnsi="Book Antiqua" w:cs="Times New Roman"/>
                <w:bCs/>
                <w:color w:val="000000" w:themeColor="text1"/>
                <w:sz w:val="24"/>
                <w:szCs w:val="24"/>
              </w:rPr>
            </w:pPr>
            <w:r w:rsidRPr="00820321">
              <w:rPr>
                <w:rFonts w:ascii="Book Antiqua" w:eastAsia="宋体" w:hAnsi="Book Antiqua" w:cs="Times New Roman"/>
                <w:bCs/>
                <w:color w:val="000000" w:themeColor="text1"/>
                <w:sz w:val="24"/>
                <w:szCs w:val="24"/>
              </w:rPr>
              <w:t>Insomnia</w:t>
            </w:r>
          </w:p>
        </w:tc>
      </w:tr>
      <w:tr w:rsidR="00542525" w:rsidRPr="00CC4333" w14:paraId="71792E6A" w14:textId="77777777" w:rsidTr="009B4680">
        <w:trPr>
          <w:trHeight w:val="283"/>
          <w:jc w:val="center"/>
        </w:trPr>
        <w:tc>
          <w:tcPr>
            <w:tcW w:w="0" w:type="auto"/>
            <w:vAlign w:val="center"/>
          </w:tcPr>
          <w:p w14:paraId="0EF8A1FF" w14:textId="77777777" w:rsidR="00694359" w:rsidRPr="006A4DA5" w:rsidRDefault="00694359" w:rsidP="00820321">
            <w:pPr>
              <w:adjustRightInd w:val="0"/>
              <w:snapToGrid w:val="0"/>
              <w:spacing w:line="360" w:lineRule="auto"/>
              <w:ind w:left="288"/>
              <w:rPr>
                <w:rFonts w:ascii="Book Antiqua" w:hAnsi="Book Antiqua" w:cs="Times New Roman"/>
                <w:bCs/>
                <w:color w:val="000000" w:themeColor="text1"/>
                <w:sz w:val="24"/>
                <w:szCs w:val="24"/>
              </w:rPr>
            </w:pPr>
            <w:r w:rsidRPr="006A4DA5">
              <w:rPr>
                <w:rFonts w:ascii="Book Antiqua" w:hAnsi="Book Antiqua" w:cs="Times New Roman"/>
                <w:bCs/>
                <w:color w:val="000000" w:themeColor="text1"/>
                <w:sz w:val="24"/>
                <w:szCs w:val="24"/>
              </w:rPr>
              <w:t>+</w:t>
            </w:r>
          </w:p>
        </w:tc>
        <w:tc>
          <w:tcPr>
            <w:tcW w:w="0" w:type="auto"/>
            <w:vAlign w:val="center"/>
          </w:tcPr>
          <w:p w14:paraId="736B6C5B" w14:textId="77777777" w:rsidR="00694359" w:rsidRPr="000D751D" w:rsidRDefault="00694359" w:rsidP="00820321">
            <w:pPr>
              <w:adjustRightInd w:val="0"/>
              <w:snapToGrid w:val="0"/>
              <w:spacing w:line="360" w:lineRule="auto"/>
              <w:ind w:left="288"/>
              <w:rPr>
                <w:rFonts w:ascii="Book Antiqua" w:hAnsi="Book Antiqua" w:cs="Times New Roman"/>
                <w:bCs/>
                <w:color w:val="000000" w:themeColor="text1"/>
                <w:sz w:val="24"/>
                <w:szCs w:val="24"/>
              </w:rPr>
            </w:pPr>
            <w:r w:rsidRPr="000D751D">
              <w:rPr>
                <w:rFonts w:ascii="Book Antiqua" w:hAnsi="Book Antiqua" w:cs="Times New Roman"/>
                <w:bCs/>
                <w:color w:val="000000" w:themeColor="text1"/>
                <w:sz w:val="24"/>
                <w:szCs w:val="24"/>
              </w:rPr>
              <w:t>+</w:t>
            </w:r>
          </w:p>
        </w:tc>
        <w:tc>
          <w:tcPr>
            <w:tcW w:w="0" w:type="auto"/>
            <w:vAlign w:val="center"/>
          </w:tcPr>
          <w:p w14:paraId="7B28CC27"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No</w:t>
            </w:r>
          </w:p>
        </w:tc>
        <w:tc>
          <w:tcPr>
            <w:tcW w:w="0" w:type="auto"/>
            <w:vAlign w:val="center"/>
          </w:tcPr>
          <w:p w14:paraId="672CDFFD"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No</w:t>
            </w:r>
          </w:p>
        </w:tc>
        <w:tc>
          <w:tcPr>
            <w:tcW w:w="0" w:type="auto"/>
            <w:vAlign w:val="center"/>
          </w:tcPr>
          <w:p w14:paraId="3F99D56F"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No</w:t>
            </w:r>
          </w:p>
        </w:tc>
        <w:tc>
          <w:tcPr>
            <w:tcW w:w="0" w:type="auto"/>
            <w:vAlign w:val="center"/>
          </w:tcPr>
          <w:p w14:paraId="0B9DEC14"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No</w:t>
            </w:r>
          </w:p>
        </w:tc>
        <w:tc>
          <w:tcPr>
            <w:tcW w:w="0" w:type="auto"/>
            <w:vAlign w:val="center"/>
          </w:tcPr>
          <w:p w14:paraId="44766C32"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w:t>
            </w:r>
          </w:p>
        </w:tc>
        <w:tc>
          <w:tcPr>
            <w:tcW w:w="0" w:type="auto"/>
            <w:vAlign w:val="center"/>
          </w:tcPr>
          <w:p w14:paraId="0E218519"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No</w:t>
            </w:r>
          </w:p>
        </w:tc>
        <w:tc>
          <w:tcPr>
            <w:tcW w:w="0" w:type="auto"/>
            <w:vAlign w:val="center"/>
          </w:tcPr>
          <w:p w14:paraId="36FBB5C6"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No</w:t>
            </w:r>
          </w:p>
        </w:tc>
      </w:tr>
      <w:tr w:rsidR="007521A8" w:rsidRPr="00CC4333" w14:paraId="1DE32029" w14:textId="77777777" w:rsidTr="009B4680">
        <w:trPr>
          <w:trHeight w:val="283"/>
          <w:jc w:val="center"/>
        </w:trPr>
        <w:tc>
          <w:tcPr>
            <w:tcW w:w="0" w:type="auto"/>
            <w:gridSpan w:val="9"/>
            <w:vAlign w:val="center"/>
          </w:tcPr>
          <w:p w14:paraId="50F68F45" w14:textId="6B4DC0F5" w:rsidR="007521A8" w:rsidRPr="006A4DA5" w:rsidRDefault="007521A8">
            <w:pPr>
              <w:adjustRightInd w:val="0"/>
              <w:snapToGrid w:val="0"/>
              <w:spacing w:line="360" w:lineRule="auto"/>
              <w:rPr>
                <w:rFonts w:ascii="Book Antiqua" w:hAnsi="Book Antiqua" w:cs="Times New Roman"/>
                <w:bCs/>
                <w:color w:val="000000" w:themeColor="text1"/>
                <w:sz w:val="24"/>
                <w:szCs w:val="24"/>
              </w:rPr>
            </w:pPr>
            <w:r w:rsidRPr="00820321">
              <w:rPr>
                <w:rFonts w:ascii="Book Antiqua" w:hAnsi="Book Antiqua" w:cs="Times New Roman"/>
                <w:bCs/>
                <w:color w:val="000000" w:themeColor="text1"/>
                <w:sz w:val="24"/>
                <w:szCs w:val="24"/>
              </w:rPr>
              <w:t>WBC</w:t>
            </w:r>
            <w:r w:rsidR="00C43632">
              <w:rPr>
                <w:rFonts w:ascii="Book Antiqua" w:hAnsi="Book Antiqua" w:cs="Times New Roman"/>
                <w:bCs/>
                <w:color w:val="000000" w:themeColor="text1"/>
                <w:sz w:val="24"/>
                <w:szCs w:val="24"/>
              </w:rPr>
              <w:t>:</w:t>
            </w:r>
            <w:r w:rsidRPr="00820321">
              <w:rPr>
                <w:rFonts w:ascii="Book Antiqua" w:hAnsi="Book Antiqua" w:cs="Times New Roman"/>
                <w:bCs/>
                <w:color w:val="000000" w:themeColor="text1"/>
                <w:sz w:val="24"/>
                <w:szCs w:val="24"/>
              </w:rPr>
              <w:t xml:space="preserve"> 4-10 </w:t>
            </w:r>
            <w:r w:rsidRPr="00820321">
              <w:rPr>
                <w:rFonts w:ascii="Book Antiqua" w:hAnsi="Book Antiqua" w:cs="Times New Roman"/>
                <w:bCs/>
                <w:color w:val="000000" w:themeColor="text1"/>
                <w:sz w:val="24"/>
                <w:szCs w:val="24"/>
              </w:rPr>
              <w:sym w:font="Symbol" w:char="F0B4"/>
            </w:r>
            <w:r w:rsidRPr="00820321">
              <w:rPr>
                <w:rFonts w:ascii="Book Antiqua" w:hAnsi="Book Antiqua" w:cs="Times New Roman"/>
                <w:bCs/>
                <w:color w:val="000000" w:themeColor="text1"/>
                <w:sz w:val="24"/>
                <w:szCs w:val="24"/>
              </w:rPr>
              <w:t xml:space="preserve"> 10</w:t>
            </w:r>
            <w:r w:rsidRPr="00820321">
              <w:rPr>
                <w:rFonts w:ascii="Book Antiqua" w:hAnsi="Book Antiqua" w:cs="Times New Roman"/>
                <w:bCs/>
                <w:color w:val="000000" w:themeColor="text1"/>
                <w:sz w:val="24"/>
                <w:szCs w:val="24"/>
                <w:vertAlign w:val="superscript"/>
              </w:rPr>
              <w:t>9</w:t>
            </w:r>
            <w:r w:rsidRPr="00820321">
              <w:rPr>
                <w:rFonts w:ascii="Book Antiqua" w:hAnsi="Book Antiqua" w:cs="Times New Roman"/>
                <w:bCs/>
                <w:color w:val="000000" w:themeColor="text1"/>
                <w:sz w:val="24"/>
                <w:szCs w:val="24"/>
              </w:rPr>
              <w:t>/L</w:t>
            </w:r>
          </w:p>
        </w:tc>
      </w:tr>
      <w:tr w:rsidR="00542525" w:rsidRPr="00CC4333" w14:paraId="7A0BD71E" w14:textId="77777777" w:rsidTr="009B4680">
        <w:trPr>
          <w:trHeight w:val="283"/>
          <w:jc w:val="center"/>
        </w:trPr>
        <w:tc>
          <w:tcPr>
            <w:tcW w:w="0" w:type="auto"/>
            <w:vAlign w:val="center"/>
          </w:tcPr>
          <w:p w14:paraId="2D55936C" w14:textId="77777777" w:rsidR="00694359" w:rsidRPr="006A4DA5" w:rsidRDefault="00694359" w:rsidP="00820321">
            <w:pPr>
              <w:adjustRightInd w:val="0"/>
              <w:snapToGrid w:val="0"/>
              <w:spacing w:line="360" w:lineRule="auto"/>
              <w:ind w:left="288"/>
              <w:rPr>
                <w:rFonts w:ascii="Book Antiqua" w:hAnsi="Book Antiqua" w:cs="Times New Roman"/>
                <w:bCs/>
                <w:color w:val="000000" w:themeColor="text1"/>
                <w:sz w:val="24"/>
                <w:szCs w:val="24"/>
              </w:rPr>
            </w:pPr>
            <w:r w:rsidRPr="006A4DA5">
              <w:rPr>
                <w:rFonts w:ascii="Book Antiqua" w:hAnsi="Book Antiqua" w:cs="Times New Roman"/>
                <w:bCs/>
                <w:color w:val="000000" w:themeColor="text1"/>
                <w:sz w:val="24"/>
                <w:szCs w:val="24"/>
              </w:rPr>
              <w:t>3.5</w:t>
            </w:r>
          </w:p>
        </w:tc>
        <w:tc>
          <w:tcPr>
            <w:tcW w:w="0" w:type="auto"/>
            <w:vAlign w:val="center"/>
          </w:tcPr>
          <w:p w14:paraId="4705577F" w14:textId="77777777" w:rsidR="00694359" w:rsidRPr="000D751D" w:rsidRDefault="00694359" w:rsidP="00820321">
            <w:pPr>
              <w:adjustRightInd w:val="0"/>
              <w:snapToGrid w:val="0"/>
              <w:spacing w:line="360" w:lineRule="auto"/>
              <w:ind w:left="288"/>
              <w:rPr>
                <w:rFonts w:ascii="Book Antiqua" w:hAnsi="Book Antiqua" w:cs="Times New Roman"/>
                <w:bCs/>
                <w:color w:val="000000" w:themeColor="text1"/>
                <w:sz w:val="24"/>
                <w:szCs w:val="24"/>
              </w:rPr>
            </w:pPr>
            <w:r w:rsidRPr="000D751D">
              <w:rPr>
                <w:rFonts w:ascii="Book Antiqua" w:hAnsi="Book Antiqua" w:cs="Times New Roman"/>
                <w:bCs/>
                <w:color w:val="000000" w:themeColor="text1"/>
                <w:sz w:val="24"/>
                <w:szCs w:val="24"/>
              </w:rPr>
              <w:t>4.8</w:t>
            </w:r>
          </w:p>
        </w:tc>
        <w:tc>
          <w:tcPr>
            <w:tcW w:w="0" w:type="auto"/>
            <w:vAlign w:val="center"/>
          </w:tcPr>
          <w:p w14:paraId="32FA84FF"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3.8</w:t>
            </w:r>
          </w:p>
        </w:tc>
        <w:tc>
          <w:tcPr>
            <w:tcW w:w="0" w:type="auto"/>
            <w:vAlign w:val="center"/>
          </w:tcPr>
          <w:p w14:paraId="4FCCE6A7"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2.9</w:t>
            </w:r>
          </w:p>
        </w:tc>
        <w:tc>
          <w:tcPr>
            <w:tcW w:w="0" w:type="auto"/>
            <w:vAlign w:val="center"/>
          </w:tcPr>
          <w:p w14:paraId="02B98178"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4.0</w:t>
            </w:r>
          </w:p>
        </w:tc>
        <w:tc>
          <w:tcPr>
            <w:tcW w:w="0" w:type="auto"/>
            <w:vAlign w:val="center"/>
          </w:tcPr>
          <w:p w14:paraId="21A8822E"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3.5</w:t>
            </w:r>
          </w:p>
        </w:tc>
        <w:tc>
          <w:tcPr>
            <w:tcW w:w="0" w:type="auto"/>
            <w:vAlign w:val="center"/>
          </w:tcPr>
          <w:p w14:paraId="5896F148"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3.3</w:t>
            </w:r>
          </w:p>
        </w:tc>
        <w:tc>
          <w:tcPr>
            <w:tcW w:w="0" w:type="auto"/>
            <w:vAlign w:val="center"/>
          </w:tcPr>
          <w:p w14:paraId="31B34E71"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5.8</w:t>
            </w:r>
          </w:p>
        </w:tc>
        <w:tc>
          <w:tcPr>
            <w:tcW w:w="0" w:type="auto"/>
            <w:vAlign w:val="center"/>
          </w:tcPr>
          <w:p w14:paraId="46D5257C"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3.2</w:t>
            </w:r>
          </w:p>
        </w:tc>
      </w:tr>
      <w:tr w:rsidR="007521A8" w:rsidRPr="00CC4333" w14:paraId="00A087FA" w14:textId="77777777" w:rsidTr="009B4680">
        <w:trPr>
          <w:trHeight w:val="283"/>
          <w:jc w:val="center"/>
        </w:trPr>
        <w:tc>
          <w:tcPr>
            <w:tcW w:w="0" w:type="auto"/>
            <w:gridSpan w:val="9"/>
            <w:vAlign w:val="center"/>
          </w:tcPr>
          <w:p w14:paraId="33488845" w14:textId="43B84266" w:rsidR="007521A8" w:rsidRPr="006A4DA5" w:rsidRDefault="007521A8">
            <w:pPr>
              <w:adjustRightInd w:val="0"/>
              <w:snapToGrid w:val="0"/>
              <w:spacing w:line="360" w:lineRule="auto"/>
              <w:rPr>
                <w:rFonts w:ascii="Book Antiqua" w:hAnsi="Book Antiqua" w:cs="Times New Roman"/>
                <w:bCs/>
                <w:color w:val="000000" w:themeColor="text1"/>
                <w:sz w:val="24"/>
                <w:szCs w:val="24"/>
              </w:rPr>
            </w:pPr>
            <w:r w:rsidRPr="00820321">
              <w:rPr>
                <w:rFonts w:ascii="Book Antiqua" w:hAnsi="Book Antiqua" w:cs="Times New Roman"/>
                <w:bCs/>
                <w:color w:val="000000" w:themeColor="text1"/>
                <w:sz w:val="24"/>
                <w:szCs w:val="24"/>
              </w:rPr>
              <w:t>RBC</w:t>
            </w:r>
            <w:r w:rsidR="00C43632">
              <w:rPr>
                <w:rFonts w:ascii="Book Antiqua" w:hAnsi="Book Antiqua" w:cs="Times New Roman"/>
                <w:bCs/>
                <w:color w:val="000000" w:themeColor="text1"/>
                <w:sz w:val="24"/>
                <w:szCs w:val="24"/>
              </w:rPr>
              <w:t>:</w:t>
            </w:r>
            <w:r w:rsidRPr="00820321">
              <w:rPr>
                <w:rFonts w:ascii="Book Antiqua" w:hAnsi="Book Antiqua" w:cs="Times New Roman"/>
                <w:bCs/>
                <w:color w:val="000000" w:themeColor="text1"/>
                <w:sz w:val="24"/>
                <w:szCs w:val="24"/>
              </w:rPr>
              <w:t xml:space="preserve"> 3.5-5.5 </w:t>
            </w:r>
            <w:r w:rsidRPr="00820321">
              <w:rPr>
                <w:rFonts w:ascii="Book Antiqua" w:hAnsi="Book Antiqua" w:cs="Times New Roman"/>
                <w:bCs/>
                <w:color w:val="000000" w:themeColor="text1"/>
                <w:sz w:val="24"/>
                <w:szCs w:val="24"/>
              </w:rPr>
              <w:sym w:font="Symbol" w:char="F0B4"/>
            </w:r>
            <w:r w:rsidRPr="00820321">
              <w:rPr>
                <w:rFonts w:ascii="Book Antiqua" w:hAnsi="Book Antiqua" w:cs="Times New Roman"/>
                <w:bCs/>
                <w:color w:val="000000" w:themeColor="text1"/>
                <w:sz w:val="24"/>
                <w:szCs w:val="24"/>
              </w:rPr>
              <w:t xml:space="preserve"> 10</w:t>
            </w:r>
            <w:r w:rsidRPr="00820321">
              <w:rPr>
                <w:rFonts w:ascii="Book Antiqua" w:hAnsi="Book Antiqua" w:cs="Times New Roman"/>
                <w:bCs/>
                <w:color w:val="000000" w:themeColor="text1"/>
                <w:sz w:val="24"/>
                <w:szCs w:val="24"/>
                <w:vertAlign w:val="superscript"/>
              </w:rPr>
              <w:t>12</w:t>
            </w:r>
            <w:r w:rsidRPr="00820321">
              <w:rPr>
                <w:rFonts w:ascii="Book Antiqua" w:hAnsi="Book Antiqua" w:cs="Times New Roman"/>
                <w:bCs/>
                <w:color w:val="000000" w:themeColor="text1"/>
                <w:sz w:val="24"/>
                <w:szCs w:val="24"/>
              </w:rPr>
              <w:t>/L</w:t>
            </w:r>
          </w:p>
        </w:tc>
      </w:tr>
      <w:tr w:rsidR="00542525" w:rsidRPr="00CC4333" w14:paraId="7F7747F4" w14:textId="77777777" w:rsidTr="009B4680">
        <w:trPr>
          <w:trHeight w:val="283"/>
          <w:jc w:val="center"/>
        </w:trPr>
        <w:tc>
          <w:tcPr>
            <w:tcW w:w="0" w:type="auto"/>
            <w:vAlign w:val="center"/>
          </w:tcPr>
          <w:p w14:paraId="298D2B2F"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3.2</w:t>
            </w:r>
          </w:p>
        </w:tc>
        <w:tc>
          <w:tcPr>
            <w:tcW w:w="0" w:type="auto"/>
            <w:vAlign w:val="center"/>
          </w:tcPr>
          <w:p w14:paraId="27BE67BE"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3.1</w:t>
            </w:r>
          </w:p>
        </w:tc>
        <w:tc>
          <w:tcPr>
            <w:tcW w:w="0" w:type="auto"/>
            <w:vAlign w:val="center"/>
          </w:tcPr>
          <w:p w14:paraId="4E9EB5CF"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2.5</w:t>
            </w:r>
          </w:p>
        </w:tc>
        <w:tc>
          <w:tcPr>
            <w:tcW w:w="0" w:type="auto"/>
            <w:vAlign w:val="center"/>
          </w:tcPr>
          <w:p w14:paraId="39B196DC"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3.6</w:t>
            </w:r>
          </w:p>
        </w:tc>
        <w:tc>
          <w:tcPr>
            <w:tcW w:w="0" w:type="auto"/>
            <w:vAlign w:val="center"/>
          </w:tcPr>
          <w:p w14:paraId="6CF5512F"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3.4</w:t>
            </w:r>
          </w:p>
        </w:tc>
        <w:tc>
          <w:tcPr>
            <w:tcW w:w="0" w:type="auto"/>
            <w:vAlign w:val="center"/>
          </w:tcPr>
          <w:p w14:paraId="1A385B0F"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3.1</w:t>
            </w:r>
          </w:p>
        </w:tc>
        <w:tc>
          <w:tcPr>
            <w:tcW w:w="0" w:type="auto"/>
            <w:vAlign w:val="center"/>
          </w:tcPr>
          <w:p w14:paraId="7F09FFF9"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4.6</w:t>
            </w:r>
          </w:p>
        </w:tc>
        <w:tc>
          <w:tcPr>
            <w:tcW w:w="0" w:type="auto"/>
            <w:vAlign w:val="center"/>
          </w:tcPr>
          <w:p w14:paraId="3DADF622"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3.2</w:t>
            </w:r>
          </w:p>
        </w:tc>
        <w:tc>
          <w:tcPr>
            <w:tcW w:w="0" w:type="auto"/>
            <w:vAlign w:val="center"/>
          </w:tcPr>
          <w:p w14:paraId="55C847CC"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3.8</w:t>
            </w:r>
          </w:p>
        </w:tc>
      </w:tr>
      <w:tr w:rsidR="007521A8" w:rsidRPr="00CC4333" w14:paraId="74BCFDEB" w14:textId="77777777" w:rsidTr="009B4680">
        <w:trPr>
          <w:trHeight w:val="283"/>
          <w:jc w:val="center"/>
        </w:trPr>
        <w:tc>
          <w:tcPr>
            <w:tcW w:w="0" w:type="auto"/>
            <w:gridSpan w:val="9"/>
            <w:vAlign w:val="center"/>
          </w:tcPr>
          <w:p w14:paraId="1E105C98" w14:textId="12D3BAA3" w:rsidR="007521A8" w:rsidRPr="006A4DA5" w:rsidRDefault="007521A8">
            <w:pPr>
              <w:adjustRightInd w:val="0"/>
              <w:snapToGrid w:val="0"/>
              <w:spacing w:line="360" w:lineRule="auto"/>
              <w:rPr>
                <w:rFonts w:ascii="Book Antiqua" w:hAnsi="Book Antiqua" w:cs="Times New Roman"/>
                <w:bCs/>
                <w:color w:val="000000" w:themeColor="text1"/>
                <w:sz w:val="24"/>
                <w:szCs w:val="24"/>
              </w:rPr>
            </w:pPr>
            <w:r w:rsidRPr="00820321">
              <w:rPr>
                <w:rFonts w:ascii="Book Antiqua" w:hAnsi="Book Antiqua" w:cs="Times New Roman"/>
                <w:bCs/>
                <w:color w:val="000000" w:themeColor="text1"/>
                <w:sz w:val="24"/>
                <w:szCs w:val="24"/>
              </w:rPr>
              <w:t>Hb</w:t>
            </w:r>
            <w:r w:rsidR="00C43632">
              <w:rPr>
                <w:rFonts w:ascii="Book Antiqua" w:hAnsi="Book Antiqua" w:cs="Times New Roman"/>
                <w:bCs/>
                <w:color w:val="000000" w:themeColor="text1"/>
                <w:sz w:val="24"/>
                <w:szCs w:val="24"/>
              </w:rPr>
              <w:t>:</w:t>
            </w:r>
            <w:r w:rsidRPr="00820321">
              <w:rPr>
                <w:rFonts w:ascii="Book Antiqua" w:hAnsi="Book Antiqua" w:cs="Times New Roman"/>
                <w:bCs/>
                <w:color w:val="000000" w:themeColor="text1"/>
                <w:sz w:val="24"/>
                <w:szCs w:val="24"/>
              </w:rPr>
              <w:t xml:space="preserve"> 110-160 g/L</w:t>
            </w:r>
          </w:p>
        </w:tc>
      </w:tr>
      <w:tr w:rsidR="00542525" w:rsidRPr="00CC4333" w14:paraId="3CF987B2" w14:textId="77777777" w:rsidTr="009B4680">
        <w:trPr>
          <w:trHeight w:val="283"/>
          <w:jc w:val="center"/>
        </w:trPr>
        <w:tc>
          <w:tcPr>
            <w:tcW w:w="0" w:type="auto"/>
            <w:vAlign w:val="center"/>
          </w:tcPr>
          <w:p w14:paraId="11662440"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97.0</w:t>
            </w:r>
          </w:p>
        </w:tc>
        <w:tc>
          <w:tcPr>
            <w:tcW w:w="0" w:type="auto"/>
            <w:vAlign w:val="center"/>
          </w:tcPr>
          <w:p w14:paraId="168952BD" w14:textId="77777777" w:rsidR="00694359" w:rsidRPr="00C43632" w:rsidRDefault="00694359" w:rsidP="00820321">
            <w:pPr>
              <w:adjustRightInd w:val="0"/>
              <w:snapToGrid w:val="0"/>
              <w:spacing w:line="360" w:lineRule="auto"/>
              <w:ind w:left="288"/>
              <w:rPr>
                <w:rFonts w:ascii="Book Antiqua" w:hAnsi="Book Antiqua" w:cs="Times New Roman"/>
                <w:bCs/>
                <w:color w:val="000000" w:themeColor="text1"/>
                <w:sz w:val="24"/>
                <w:szCs w:val="24"/>
              </w:rPr>
            </w:pPr>
            <w:r w:rsidRPr="006A4DA5">
              <w:rPr>
                <w:rFonts w:ascii="Book Antiqua" w:hAnsi="Book Antiqua" w:cs="Times New Roman"/>
                <w:bCs/>
                <w:color w:val="000000" w:themeColor="text1"/>
                <w:sz w:val="24"/>
                <w:szCs w:val="24"/>
              </w:rPr>
              <w:t>89.0</w:t>
            </w:r>
          </w:p>
        </w:tc>
        <w:tc>
          <w:tcPr>
            <w:tcW w:w="0" w:type="auto"/>
            <w:vAlign w:val="center"/>
          </w:tcPr>
          <w:p w14:paraId="2D37EBF0"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73.0</w:t>
            </w:r>
          </w:p>
        </w:tc>
        <w:tc>
          <w:tcPr>
            <w:tcW w:w="0" w:type="auto"/>
            <w:vAlign w:val="center"/>
          </w:tcPr>
          <w:p w14:paraId="55631068"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112.0</w:t>
            </w:r>
          </w:p>
        </w:tc>
        <w:tc>
          <w:tcPr>
            <w:tcW w:w="0" w:type="auto"/>
            <w:vAlign w:val="center"/>
          </w:tcPr>
          <w:p w14:paraId="547944CA"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105.0</w:t>
            </w:r>
          </w:p>
        </w:tc>
        <w:tc>
          <w:tcPr>
            <w:tcW w:w="0" w:type="auto"/>
            <w:vAlign w:val="center"/>
          </w:tcPr>
          <w:p w14:paraId="4B50DF82"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96.0</w:t>
            </w:r>
          </w:p>
        </w:tc>
        <w:tc>
          <w:tcPr>
            <w:tcW w:w="0" w:type="auto"/>
            <w:vAlign w:val="center"/>
          </w:tcPr>
          <w:p w14:paraId="789B6E2B"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145.0</w:t>
            </w:r>
          </w:p>
        </w:tc>
        <w:tc>
          <w:tcPr>
            <w:tcW w:w="0" w:type="auto"/>
            <w:vAlign w:val="center"/>
          </w:tcPr>
          <w:p w14:paraId="7DDE4FB1"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99.0</w:t>
            </w:r>
          </w:p>
        </w:tc>
        <w:tc>
          <w:tcPr>
            <w:tcW w:w="0" w:type="auto"/>
            <w:vAlign w:val="center"/>
          </w:tcPr>
          <w:p w14:paraId="54A4450B"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115.0</w:t>
            </w:r>
          </w:p>
        </w:tc>
      </w:tr>
      <w:tr w:rsidR="007521A8" w:rsidRPr="00CC4333" w14:paraId="25D0CC3D" w14:textId="77777777" w:rsidTr="009B4680">
        <w:trPr>
          <w:trHeight w:val="283"/>
          <w:jc w:val="center"/>
        </w:trPr>
        <w:tc>
          <w:tcPr>
            <w:tcW w:w="0" w:type="auto"/>
            <w:gridSpan w:val="9"/>
            <w:vAlign w:val="center"/>
          </w:tcPr>
          <w:p w14:paraId="4BD78331" w14:textId="5797319F" w:rsidR="007521A8" w:rsidRPr="006A4DA5" w:rsidRDefault="007521A8">
            <w:pPr>
              <w:adjustRightInd w:val="0"/>
              <w:snapToGrid w:val="0"/>
              <w:spacing w:line="360" w:lineRule="auto"/>
              <w:rPr>
                <w:rFonts w:ascii="Book Antiqua" w:hAnsi="Book Antiqua" w:cs="Times New Roman"/>
                <w:bCs/>
                <w:color w:val="000000" w:themeColor="text1"/>
                <w:sz w:val="24"/>
                <w:szCs w:val="24"/>
              </w:rPr>
            </w:pPr>
            <w:r w:rsidRPr="00820321">
              <w:rPr>
                <w:rFonts w:ascii="Book Antiqua" w:hAnsi="Book Antiqua" w:cs="Times New Roman"/>
                <w:bCs/>
                <w:color w:val="000000" w:themeColor="text1"/>
                <w:sz w:val="24"/>
                <w:szCs w:val="24"/>
              </w:rPr>
              <w:t>NEUT</w:t>
            </w:r>
            <w:r w:rsidR="00C43632">
              <w:rPr>
                <w:rFonts w:ascii="Book Antiqua" w:hAnsi="Book Antiqua" w:cs="Times New Roman"/>
                <w:bCs/>
                <w:color w:val="000000" w:themeColor="text1"/>
                <w:sz w:val="24"/>
                <w:szCs w:val="24"/>
              </w:rPr>
              <w:t>:</w:t>
            </w:r>
            <w:r w:rsidRPr="00820321">
              <w:rPr>
                <w:rFonts w:ascii="Book Antiqua" w:hAnsi="Book Antiqua" w:cs="Times New Roman"/>
                <w:bCs/>
                <w:color w:val="000000" w:themeColor="text1"/>
                <w:sz w:val="24"/>
                <w:szCs w:val="24"/>
              </w:rPr>
              <w:t xml:space="preserve"> 2-7 </w:t>
            </w:r>
            <w:r w:rsidRPr="00820321">
              <w:rPr>
                <w:rFonts w:ascii="Book Antiqua" w:hAnsi="Book Antiqua" w:cs="Times New Roman"/>
                <w:bCs/>
                <w:color w:val="000000" w:themeColor="text1"/>
                <w:sz w:val="24"/>
                <w:szCs w:val="24"/>
              </w:rPr>
              <w:sym w:font="Symbol" w:char="F0B4"/>
            </w:r>
            <w:r w:rsidRPr="00820321">
              <w:rPr>
                <w:rFonts w:ascii="Book Antiqua" w:hAnsi="Book Antiqua" w:cs="Times New Roman"/>
                <w:bCs/>
                <w:color w:val="000000" w:themeColor="text1"/>
                <w:sz w:val="24"/>
                <w:szCs w:val="24"/>
              </w:rPr>
              <w:t xml:space="preserve"> 10</w:t>
            </w:r>
            <w:r w:rsidRPr="00820321">
              <w:rPr>
                <w:rFonts w:ascii="Book Antiqua" w:hAnsi="Book Antiqua" w:cs="Times New Roman"/>
                <w:bCs/>
                <w:color w:val="000000" w:themeColor="text1"/>
                <w:sz w:val="24"/>
                <w:szCs w:val="24"/>
                <w:vertAlign w:val="superscript"/>
              </w:rPr>
              <w:t>9</w:t>
            </w:r>
            <w:r w:rsidRPr="00820321">
              <w:rPr>
                <w:rFonts w:ascii="Book Antiqua" w:hAnsi="Book Antiqua" w:cs="Times New Roman"/>
                <w:bCs/>
                <w:color w:val="000000" w:themeColor="text1"/>
                <w:sz w:val="24"/>
                <w:szCs w:val="24"/>
              </w:rPr>
              <w:t>/L</w:t>
            </w:r>
          </w:p>
        </w:tc>
      </w:tr>
      <w:tr w:rsidR="00542525" w:rsidRPr="00CC4333" w14:paraId="46732E8C" w14:textId="77777777" w:rsidTr="009B4680">
        <w:trPr>
          <w:trHeight w:val="283"/>
          <w:jc w:val="center"/>
        </w:trPr>
        <w:tc>
          <w:tcPr>
            <w:tcW w:w="0" w:type="auto"/>
            <w:vAlign w:val="center"/>
          </w:tcPr>
          <w:p w14:paraId="5638070B"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1.7</w:t>
            </w:r>
          </w:p>
        </w:tc>
        <w:tc>
          <w:tcPr>
            <w:tcW w:w="0" w:type="auto"/>
            <w:vAlign w:val="center"/>
          </w:tcPr>
          <w:p w14:paraId="3E730464" w14:textId="77777777" w:rsidR="00694359" w:rsidRPr="00C43632" w:rsidRDefault="00694359" w:rsidP="00820321">
            <w:pPr>
              <w:adjustRightInd w:val="0"/>
              <w:snapToGrid w:val="0"/>
              <w:spacing w:line="360" w:lineRule="auto"/>
              <w:ind w:left="288"/>
              <w:rPr>
                <w:rFonts w:ascii="Book Antiqua" w:hAnsi="Book Antiqua" w:cs="Times New Roman"/>
                <w:bCs/>
                <w:color w:val="000000" w:themeColor="text1"/>
                <w:sz w:val="24"/>
                <w:szCs w:val="24"/>
              </w:rPr>
            </w:pPr>
            <w:r w:rsidRPr="006A4DA5">
              <w:rPr>
                <w:rFonts w:ascii="Book Antiqua" w:hAnsi="Book Antiqua" w:cs="Times New Roman"/>
                <w:bCs/>
                <w:color w:val="000000" w:themeColor="text1"/>
                <w:sz w:val="24"/>
                <w:szCs w:val="24"/>
              </w:rPr>
              <w:t>2.2</w:t>
            </w:r>
          </w:p>
        </w:tc>
        <w:tc>
          <w:tcPr>
            <w:tcW w:w="0" w:type="auto"/>
            <w:vAlign w:val="center"/>
          </w:tcPr>
          <w:p w14:paraId="5D7C5089"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1.8</w:t>
            </w:r>
          </w:p>
        </w:tc>
        <w:tc>
          <w:tcPr>
            <w:tcW w:w="0" w:type="auto"/>
            <w:vAlign w:val="center"/>
          </w:tcPr>
          <w:p w14:paraId="052A7A4E"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1.7</w:t>
            </w:r>
          </w:p>
        </w:tc>
        <w:tc>
          <w:tcPr>
            <w:tcW w:w="0" w:type="auto"/>
            <w:vAlign w:val="center"/>
          </w:tcPr>
          <w:p w14:paraId="49A2B057"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2.7</w:t>
            </w:r>
          </w:p>
        </w:tc>
        <w:tc>
          <w:tcPr>
            <w:tcW w:w="0" w:type="auto"/>
            <w:vAlign w:val="center"/>
          </w:tcPr>
          <w:p w14:paraId="0153E7AE"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1.8</w:t>
            </w:r>
          </w:p>
        </w:tc>
        <w:tc>
          <w:tcPr>
            <w:tcW w:w="0" w:type="auto"/>
            <w:vAlign w:val="center"/>
          </w:tcPr>
          <w:p w14:paraId="0AEBAB2C"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2.2</w:t>
            </w:r>
          </w:p>
        </w:tc>
        <w:tc>
          <w:tcPr>
            <w:tcW w:w="0" w:type="auto"/>
            <w:vAlign w:val="center"/>
          </w:tcPr>
          <w:p w14:paraId="0E1269DD"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3.8</w:t>
            </w:r>
          </w:p>
        </w:tc>
        <w:tc>
          <w:tcPr>
            <w:tcW w:w="0" w:type="auto"/>
            <w:vAlign w:val="center"/>
          </w:tcPr>
          <w:p w14:paraId="73740F13"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1.1</w:t>
            </w:r>
          </w:p>
        </w:tc>
      </w:tr>
      <w:tr w:rsidR="007521A8" w:rsidRPr="00CC4333" w14:paraId="25325F04" w14:textId="77777777" w:rsidTr="009B4680">
        <w:trPr>
          <w:trHeight w:val="283"/>
          <w:jc w:val="center"/>
        </w:trPr>
        <w:tc>
          <w:tcPr>
            <w:tcW w:w="0" w:type="auto"/>
            <w:gridSpan w:val="9"/>
            <w:vAlign w:val="center"/>
          </w:tcPr>
          <w:p w14:paraId="4BCD7C9D" w14:textId="5CF31885" w:rsidR="007521A8" w:rsidRPr="006A4DA5" w:rsidRDefault="007521A8">
            <w:pPr>
              <w:adjustRightInd w:val="0"/>
              <w:snapToGrid w:val="0"/>
              <w:spacing w:line="360" w:lineRule="auto"/>
              <w:rPr>
                <w:rFonts w:ascii="Book Antiqua" w:hAnsi="Book Antiqua" w:cs="Times New Roman"/>
                <w:bCs/>
                <w:color w:val="000000" w:themeColor="text1"/>
                <w:sz w:val="24"/>
                <w:szCs w:val="24"/>
              </w:rPr>
            </w:pPr>
            <w:r w:rsidRPr="00820321">
              <w:rPr>
                <w:rFonts w:ascii="Book Antiqua" w:hAnsi="Book Antiqua" w:cs="Times New Roman"/>
                <w:bCs/>
                <w:color w:val="000000" w:themeColor="text1"/>
                <w:sz w:val="24"/>
                <w:szCs w:val="24"/>
              </w:rPr>
              <w:t>LYM</w:t>
            </w:r>
            <w:r w:rsidR="00C43632">
              <w:rPr>
                <w:rFonts w:ascii="Book Antiqua" w:hAnsi="Book Antiqua" w:cs="Times New Roman"/>
                <w:bCs/>
                <w:color w:val="000000" w:themeColor="text1"/>
                <w:sz w:val="24"/>
                <w:szCs w:val="24"/>
              </w:rPr>
              <w:t>:</w:t>
            </w:r>
            <w:r w:rsidRPr="00820321">
              <w:rPr>
                <w:rFonts w:ascii="Book Antiqua" w:hAnsi="Book Antiqua" w:cs="Times New Roman"/>
                <w:bCs/>
                <w:color w:val="000000" w:themeColor="text1"/>
                <w:sz w:val="24"/>
                <w:szCs w:val="24"/>
              </w:rPr>
              <w:t xml:space="preserve"> 0.8-4 </w:t>
            </w:r>
            <w:r w:rsidRPr="00820321">
              <w:rPr>
                <w:rFonts w:ascii="Book Antiqua" w:hAnsi="Book Antiqua" w:cs="Times New Roman"/>
                <w:bCs/>
                <w:color w:val="000000" w:themeColor="text1"/>
                <w:sz w:val="24"/>
                <w:szCs w:val="24"/>
              </w:rPr>
              <w:sym w:font="Symbol" w:char="F0B4"/>
            </w:r>
            <w:r w:rsidRPr="00820321">
              <w:rPr>
                <w:rFonts w:ascii="Book Antiqua" w:hAnsi="Book Antiqua" w:cs="Times New Roman"/>
                <w:bCs/>
                <w:color w:val="000000" w:themeColor="text1"/>
                <w:sz w:val="24"/>
                <w:szCs w:val="24"/>
              </w:rPr>
              <w:t xml:space="preserve"> 10</w:t>
            </w:r>
            <w:r w:rsidRPr="00820321">
              <w:rPr>
                <w:rFonts w:ascii="Book Antiqua" w:hAnsi="Book Antiqua" w:cs="Times New Roman"/>
                <w:bCs/>
                <w:color w:val="000000" w:themeColor="text1"/>
                <w:sz w:val="24"/>
                <w:szCs w:val="24"/>
                <w:vertAlign w:val="superscript"/>
              </w:rPr>
              <w:t>9</w:t>
            </w:r>
            <w:r w:rsidRPr="00820321">
              <w:rPr>
                <w:rFonts w:ascii="Book Antiqua" w:hAnsi="Book Antiqua" w:cs="Times New Roman"/>
                <w:bCs/>
                <w:color w:val="000000" w:themeColor="text1"/>
                <w:sz w:val="24"/>
                <w:szCs w:val="24"/>
              </w:rPr>
              <w:t>/L</w:t>
            </w:r>
          </w:p>
        </w:tc>
      </w:tr>
      <w:tr w:rsidR="00542525" w:rsidRPr="00CC4333" w14:paraId="6C8F4093" w14:textId="77777777" w:rsidTr="009B4680">
        <w:trPr>
          <w:trHeight w:val="283"/>
          <w:jc w:val="center"/>
        </w:trPr>
        <w:tc>
          <w:tcPr>
            <w:tcW w:w="0" w:type="auto"/>
            <w:vAlign w:val="center"/>
          </w:tcPr>
          <w:p w14:paraId="1873D6FA"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1.6</w:t>
            </w:r>
          </w:p>
        </w:tc>
        <w:tc>
          <w:tcPr>
            <w:tcW w:w="0" w:type="auto"/>
            <w:vAlign w:val="center"/>
          </w:tcPr>
          <w:p w14:paraId="2F0AE2FA" w14:textId="77777777" w:rsidR="00694359" w:rsidRPr="00C43632" w:rsidRDefault="00694359" w:rsidP="00820321">
            <w:pPr>
              <w:adjustRightInd w:val="0"/>
              <w:snapToGrid w:val="0"/>
              <w:spacing w:line="360" w:lineRule="auto"/>
              <w:ind w:left="288"/>
              <w:rPr>
                <w:rFonts w:ascii="Book Antiqua" w:hAnsi="Book Antiqua" w:cs="Times New Roman"/>
                <w:bCs/>
                <w:color w:val="000000" w:themeColor="text1"/>
                <w:sz w:val="24"/>
                <w:szCs w:val="24"/>
              </w:rPr>
            </w:pPr>
            <w:r w:rsidRPr="006A4DA5">
              <w:rPr>
                <w:rFonts w:ascii="Book Antiqua" w:hAnsi="Book Antiqua" w:cs="Times New Roman"/>
                <w:bCs/>
                <w:color w:val="000000" w:themeColor="text1"/>
                <w:sz w:val="24"/>
                <w:szCs w:val="24"/>
              </w:rPr>
              <w:t>1.7</w:t>
            </w:r>
          </w:p>
        </w:tc>
        <w:tc>
          <w:tcPr>
            <w:tcW w:w="0" w:type="auto"/>
            <w:vAlign w:val="center"/>
          </w:tcPr>
          <w:p w14:paraId="4FB26676"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1.6</w:t>
            </w:r>
          </w:p>
        </w:tc>
        <w:tc>
          <w:tcPr>
            <w:tcW w:w="0" w:type="auto"/>
            <w:vAlign w:val="center"/>
          </w:tcPr>
          <w:p w14:paraId="0A11AE50"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0.8</w:t>
            </w:r>
          </w:p>
        </w:tc>
        <w:tc>
          <w:tcPr>
            <w:tcW w:w="0" w:type="auto"/>
            <w:vAlign w:val="center"/>
          </w:tcPr>
          <w:p w14:paraId="6358E6B0"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1.0</w:t>
            </w:r>
          </w:p>
        </w:tc>
        <w:tc>
          <w:tcPr>
            <w:tcW w:w="0" w:type="auto"/>
            <w:vAlign w:val="center"/>
          </w:tcPr>
          <w:p w14:paraId="6496CD8B"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1.2</w:t>
            </w:r>
          </w:p>
        </w:tc>
        <w:tc>
          <w:tcPr>
            <w:tcW w:w="0" w:type="auto"/>
            <w:vAlign w:val="center"/>
          </w:tcPr>
          <w:p w14:paraId="08584503"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0.9</w:t>
            </w:r>
          </w:p>
        </w:tc>
        <w:tc>
          <w:tcPr>
            <w:tcW w:w="0" w:type="auto"/>
            <w:vAlign w:val="center"/>
          </w:tcPr>
          <w:p w14:paraId="3D5C2CB4"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1.4</w:t>
            </w:r>
          </w:p>
        </w:tc>
        <w:tc>
          <w:tcPr>
            <w:tcW w:w="0" w:type="auto"/>
            <w:vAlign w:val="center"/>
          </w:tcPr>
          <w:p w14:paraId="142BBA1A"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1.6</w:t>
            </w:r>
          </w:p>
        </w:tc>
      </w:tr>
      <w:tr w:rsidR="007521A8" w:rsidRPr="00CC4333" w14:paraId="647F06A5" w14:textId="77777777" w:rsidTr="009B4680">
        <w:trPr>
          <w:trHeight w:val="283"/>
          <w:jc w:val="center"/>
        </w:trPr>
        <w:tc>
          <w:tcPr>
            <w:tcW w:w="0" w:type="auto"/>
            <w:gridSpan w:val="9"/>
            <w:vAlign w:val="center"/>
          </w:tcPr>
          <w:p w14:paraId="4EAD2C08" w14:textId="3382BF31" w:rsidR="007521A8" w:rsidRPr="006A4DA5" w:rsidRDefault="007521A8">
            <w:pPr>
              <w:adjustRightInd w:val="0"/>
              <w:snapToGrid w:val="0"/>
              <w:spacing w:line="360" w:lineRule="auto"/>
              <w:rPr>
                <w:rFonts w:ascii="Book Antiqua" w:hAnsi="Book Antiqua" w:cs="Times New Roman"/>
                <w:bCs/>
                <w:color w:val="000000" w:themeColor="text1"/>
                <w:sz w:val="24"/>
                <w:szCs w:val="24"/>
              </w:rPr>
            </w:pPr>
            <w:r w:rsidRPr="00820321">
              <w:rPr>
                <w:rFonts w:ascii="Book Antiqua" w:hAnsi="Book Antiqua" w:cs="Times New Roman"/>
                <w:bCs/>
                <w:color w:val="000000" w:themeColor="text1"/>
                <w:sz w:val="24"/>
                <w:szCs w:val="24"/>
              </w:rPr>
              <w:t>PCT</w:t>
            </w:r>
            <w:r w:rsidR="00C43632">
              <w:rPr>
                <w:rFonts w:ascii="Book Antiqua" w:hAnsi="Book Antiqua" w:cs="Times New Roman"/>
                <w:bCs/>
                <w:color w:val="000000" w:themeColor="text1"/>
                <w:sz w:val="24"/>
                <w:szCs w:val="24"/>
              </w:rPr>
              <w:t>:</w:t>
            </w:r>
            <w:r w:rsidRPr="00820321">
              <w:rPr>
                <w:rFonts w:ascii="Book Antiqua" w:hAnsi="Book Antiqua" w:cs="Times New Roman"/>
                <w:bCs/>
                <w:color w:val="000000" w:themeColor="text1"/>
                <w:sz w:val="24"/>
                <w:szCs w:val="24"/>
              </w:rPr>
              <w:t xml:space="preserve"> 0.5-1.5 ng/mL</w:t>
            </w:r>
          </w:p>
        </w:tc>
      </w:tr>
      <w:tr w:rsidR="00542525" w:rsidRPr="00CC4333" w14:paraId="4912CA14" w14:textId="77777777" w:rsidTr="009B4680">
        <w:trPr>
          <w:trHeight w:val="283"/>
          <w:jc w:val="center"/>
        </w:trPr>
        <w:tc>
          <w:tcPr>
            <w:tcW w:w="0" w:type="auto"/>
            <w:vAlign w:val="center"/>
          </w:tcPr>
          <w:p w14:paraId="782EDCAD"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NA</w:t>
            </w:r>
          </w:p>
        </w:tc>
        <w:tc>
          <w:tcPr>
            <w:tcW w:w="0" w:type="auto"/>
            <w:vAlign w:val="center"/>
          </w:tcPr>
          <w:p w14:paraId="38D4D8E7" w14:textId="77777777" w:rsidR="00694359" w:rsidRPr="00C43632" w:rsidRDefault="00694359" w:rsidP="00820321">
            <w:pPr>
              <w:adjustRightInd w:val="0"/>
              <w:snapToGrid w:val="0"/>
              <w:spacing w:line="360" w:lineRule="auto"/>
              <w:ind w:left="288"/>
              <w:rPr>
                <w:rFonts w:ascii="Book Antiqua" w:hAnsi="Book Antiqua" w:cs="Times New Roman"/>
                <w:bCs/>
                <w:color w:val="000000" w:themeColor="text1"/>
                <w:sz w:val="24"/>
                <w:szCs w:val="24"/>
              </w:rPr>
            </w:pPr>
            <w:r w:rsidRPr="006A4DA5">
              <w:rPr>
                <w:rFonts w:ascii="Book Antiqua" w:hAnsi="Book Antiqua" w:cs="Times New Roman"/>
                <w:bCs/>
                <w:color w:val="000000" w:themeColor="text1"/>
                <w:sz w:val="24"/>
                <w:szCs w:val="24"/>
              </w:rPr>
              <w:t>0.07</w:t>
            </w:r>
          </w:p>
        </w:tc>
        <w:tc>
          <w:tcPr>
            <w:tcW w:w="0" w:type="auto"/>
            <w:vAlign w:val="center"/>
          </w:tcPr>
          <w:p w14:paraId="5891D9BA"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0.05</w:t>
            </w:r>
          </w:p>
        </w:tc>
        <w:tc>
          <w:tcPr>
            <w:tcW w:w="0" w:type="auto"/>
            <w:vAlign w:val="center"/>
          </w:tcPr>
          <w:p w14:paraId="6E5A9D2B"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NA</w:t>
            </w:r>
          </w:p>
        </w:tc>
        <w:tc>
          <w:tcPr>
            <w:tcW w:w="0" w:type="auto"/>
            <w:vAlign w:val="center"/>
          </w:tcPr>
          <w:p w14:paraId="254C6A57"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0.11</w:t>
            </w:r>
          </w:p>
        </w:tc>
        <w:tc>
          <w:tcPr>
            <w:tcW w:w="0" w:type="auto"/>
            <w:vAlign w:val="center"/>
          </w:tcPr>
          <w:p w14:paraId="7F985ED9"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0.05</w:t>
            </w:r>
          </w:p>
        </w:tc>
        <w:tc>
          <w:tcPr>
            <w:tcW w:w="0" w:type="auto"/>
            <w:vAlign w:val="center"/>
          </w:tcPr>
          <w:p w14:paraId="137BA378"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NA</w:t>
            </w:r>
          </w:p>
        </w:tc>
        <w:tc>
          <w:tcPr>
            <w:tcW w:w="0" w:type="auto"/>
            <w:vAlign w:val="center"/>
          </w:tcPr>
          <w:p w14:paraId="093AF728"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0.05</w:t>
            </w:r>
          </w:p>
        </w:tc>
        <w:tc>
          <w:tcPr>
            <w:tcW w:w="0" w:type="auto"/>
            <w:vAlign w:val="center"/>
          </w:tcPr>
          <w:p w14:paraId="362874BA"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0.05</w:t>
            </w:r>
          </w:p>
        </w:tc>
      </w:tr>
      <w:tr w:rsidR="007521A8" w:rsidRPr="00CC4333" w14:paraId="3E7B3186" w14:textId="77777777" w:rsidTr="009B4680">
        <w:trPr>
          <w:trHeight w:val="283"/>
          <w:jc w:val="center"/>
        </w:trPr>
        <w:tc>
          <w:tcPr>
            <w:tcW w:w="0" w:type="auto"/>
            <w:gridSpan w:val="9"/>
            <w:vAlign w:val="center"/>
          </w:tcPr>
          <w:p w14:paraId="70DF382E" w14:textId="66449919" w:rsidR="007521A8" w:rsidRPr="006A4DA5" w:rsidRDefault="007521A8">
            <w:pPr>
              <w:adjustRightInd w:val="0"/>
              <w:snapToGrid w:val="0"/>
              <w:spacing w:line="360" w:lineRule="auto"/>
              <w:rPr>
                <w:rFonts w:ascii="Book Antiqua" w:hAnsi="Book Antiqua" w:cs="Times New Roman"/>
                <w:bCs/>
                <w:color w:val="000000" w:themeColor="text1"/>
                <w:sz w:val="24"/>
                <w:szCs w:val="24"/>
              </w:rPr>
            </w:pPr>
            <w:r w:rsidRPr="00820321">
              <w:rPr>
                <w:rFonts w:ascii="Book Antiqua" w:hAnsi="Book Antiqua" w:cs="Times New Roman"/>
                <w:bCs/>
                <w:color w:val="000000" w:themeColor="text1"/>
                <w:sz w:val="24"/>
                <w:szCs w:val="24"/>
              </w:rPr>
              <w:t>CRP</w:t>
            </w:r>
            <w:r w:rsidR="00C43632">
              <w:rPr>
                <w:rFonts w:ascii="Book Antiqua" w:hAnsi="Book Antiqua" w:cs="Times New Roman"/>
                <w:bCs/>
                <w:color w:val="000000" w:themeColor="text1"/>
                <w:sz w:val="24"/>
                <w:szCs w:val="24"/>
              </w:rPr>
              <w:t>:</w:t>
            </w:r>
            <w:r w:rsidRPr="00820321">
              <w:rPr>
                <w:rFonts w:ascii="Book Antiqua" w:hAnsi="Book Antiqua" w:cs="Times New Roman"/>
                <w:bCs/>
                <w:color w:val="000000" w:themeColor="text1"/>
                <w:sz w:val="24"/>
                <w:szCs w:val="24"/>
              </w:rPr>
              <w:t xml:space="preserve"> </w:t>
            </w:r>
            <w:r w:rsidRPr="00820321">
              <w:rPr>
                <w:rFonts w:ascii="Book Antiqua" w:eastAsia="等线" w:hAnsi="Book Antiqua" w:cs="Times New Roman" w:hint="eastAsia"/>
                <w:bCs/>
                <w:color w:val="000000" w:themeColor="text1"/>
                <w:sz w:val="24"/>
                <w:szCs w:val="24"/>
              </w:rPr>
              <w:t>≤</w:t>
            </w:r>
            <w:r w:rsidRPr="00820321">
              <w:rPr>
                <w:rFonts w:ascii="Book Antiqua" w:hAnsi="Book Antiqua" w:cs="Times New Roman"/>
                <w:bCs/>
                <w:color w:val="000000" w:themeColor="text1"/>
                <w:sz w:val="24"/>
                <w:szCs w:val="24"/>
              </w:rPr>
              <w:t xml:space="preserve"> 10 mg/L</w:t>
            </w:r>
          </w:p>
        </w:tc>
      </w:tr>
      <w:tr w:rsidR="00542525" w:rsidRPr="00CC4333" w14:paraId="09CB5B6B" w14:textId="77777777" w:rsidTr="009B4680">
        <w:trPr>
          <w:trHeight w:val="283"/>
          <w:jc w:val="center"/>
        </w:trPr>
        <w:tc>
          <w:tcPr>
            <w:tcW w:w="0" w:type="auto"/>
            <w:vAlign w:val="center"/>
          </w:tcPr>
          <w:p w14:paraId="1727C26A"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3.4</w:t>
            </w:r>
          </w:p>
        </w:tc>
        <w:tc>
          <w:tcPr>
            <w:tcW w:w="0" w:type="auto"/>
            <w:vAlign w:val="center"/>
          </w:tcPr>
          <w:p w14:paraId="6B5A2317" w14:textId="77777777" w:rsidR="00694359" w:rsidRPr="00C43632" w:rsidRDefault="00694359" w:rsidP="00820321">
            <w:pPr>
              <w:adjustRightInd w:val="0"/>
              <w:snapToGrid w:val="0"/>
              <w:spacing w:line="360" w:lineRule="auto"/>
              <w:ind w:left="288"/>
              <w:rPr>
                <w:rFonts w:ascii="Book Antiqua" w:hAnsi="Book Antiqua" w:cs="Times New Roman"/>
                <w:bCs/>
                <w:color w:val="000000" w:themeColor="text1"/>
                <w:sz w:val="24"/>
                <w:szCs w:val="24"/>
              </w:rPr>
            </w:pPr>
            <w:r w:rsidRPr="006A4DA5">
              <w:rPr>
                <w:rFonts w:ascii="Book Antiqua" w:hAnsi="Book Antiqua" w:cs="Times New Roman"/>
                <w:bCs/>
                <w:color w:val="000000" w:themeColor="text1"/>
                <w:sz w:val="24"/>
                <w:szCs w:val="24"/>
              </w:rPr>
              <w:t>0.9</w:t>
            </w:r>
          </w:p>
        </w:tc>
        <w:tc>
          <w:tcPr>
            <w:tcW w:w="0" w:type="auto"/>
            <w:vAlign w:val="center"/>
          </w:tcPr>
          <w:p w14:paraId="7C01073D"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0.8</w:t>
            </w:r>
          </w:p>
        </w:tc>
        <w:tc>
          <w:tcPr>
            <w:tcW w:w="0" w:type="auto"/>
            <w:vAlign w:val="center"/>
          </w:tcPr>
          <w:p w14:paraId="4E7F9FED"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7.2</w:t>
            </w:r>
          </w:p>
        </w:tc>
        <w:tc>
          <w:tcPr>
            <w:tcW w:w="0" w:type="auto"/>
            <w:vAlign w:val="center"/>
          </w:tcPr>
          <w:p w14:paraId="11272F2D"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1.6</w:t>
            </w:r>
          </w:p>
        </w:tc>
        <w:tc>
          <w:tcPr>
            <w:tcW w:w="0" w:type="auto"/>
            <w:vAlign w:val="center"/>
          </w:tcPr>
          <w:p w14:paraId="2749904A"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0.8</w:t>
            </w:r>
          </w:p>
        </w:tc>
        <w:tc>
          <w:tcPr>
            <w:tcW w:w="0" w:type="auto"/>
            <w:vAlign w:val="center"/>
          </w:tcPr>
          <w:p w14:paraId="4C313089"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68.7</w:t>
            </w:r>
          </w:p>
        </w:tc>
        <w:tc>
          <w:tcPr>
            <w:tcW w:w="0" w:type="auto"/>
            <w:vAlign w:val="center"/>
          </w:tcPr>
          <w:p w14:paraId="161FE6D1"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0.8</w:t>
            </w:r>
          </w:p>
        </w:tc>
        <w:tc>
          <w:tcPr>
            <w:tcW w:w="0" w:type="auto"/>
            <w:vAlign w:val="center"/>
          </w:tcPr>
          <w:p w14:paraId="60E69ABE"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0.8</w:t>
            </w:r>
          </w:p>
        </w:tc>
      </w:tr>
      <w:tr w:rsidR="007521A8" w:rsidRPr="00CC4333" w14:paraId="72F2487B" w14:textId="77777777" w:rsidTr="009B4680">
        <w:trPr>
          <w:trHeight w:val="283"/>
          <w:jc w:val="center"/>
        </w:trPr>
        <w:tc>
          <w:tcPr>
            <w:tcW w:w="0" w:type="auto"/>
            <w:gridSpan w:val="9"/>
            <w:vAlign w:val="center"/>
          </w:tcPr>
          <w:p w14:paraId="597EDD07" w14:textId="02D157C9" w:rsidR="007521A8" w:rsidRPr="006A4DA5" w:rsidRDefault="007521A8">
            <w:pPr>
              <w:adjustRightInd w:val="0"/>
              <w:snapToGrid w:val="0"/>
              <w:spacing w:line="360" w:lineRule="auto"/>
              <w:rPr>
                <w:rFonts w:ascii="Book Antiqua" w:hAnsi="Book Antiqua" w:cs="Times New Roman"/>
                <w:bCs/>
                <w:color w:val="000000" w:themeColor="text1"/>
                <w:sz w:val="24"/>
                <w:szCs w:val="24"/>
              </w:rPr>
            </w:pPr>
            <w:r w:rsidRPr="00820321">
              <w:rPr>
                <w:rFonts w:ascii="Book Antiqua" w:hAnsi="Book Antiqua" w:cs="Times New Roman"/>
                <w:bCs/>
                <w:color w:val="000000" w:themeColor="text1"/>
                <w:sz w:val="24"/>
                <w:szCs w:val="24"/>
              </w:rPr>
              <w:t>SAA</w:t>
            </w:r>
            <w:r w:rsidR="00C43632">
              <w:rPr>
                <w:rFonts w:ascii="Book Antiqua" w:hAnsi="Book Antiqua" w:cs="Times New Roman"/>
                <w:bCs/>
                <w:color w:val="000000" w:themeColor="text1"/>
                <w:sz w:val="24"/>
                <w:szCs w:val="24"/>
              </w:rPr>
              <w:t>:</w:t>
            </w:r>
            <w:r w:rsidRPr="00820321">
              <w:rPr>
                <w:rFonts w:ascii="Book Antiqua" w:hAnsi="Book Antiqua" w:cs="Times New Roman"/>
                <w:bCs/>
                <w:color w:val="000000" w:themeColor="text1"/>
                <w:sz w:val="24"/>
                <w:szCs w:val="24"/>
              </w:rPr>
              <w:t xml:space="preserve"> </w:t>
            </w:r>
            <w:r w:rsidRPr="00820321">
              <w:rPr>
                <w:rFonts w:ascii="Book Antiqua" w:eastAsia="等线" w:hAnsi="Book Antiqua" w:cs="Times New Roman" w:hint="eastAsia"/>
                <w:bCs/>
                <w:color w:val="000000" w:themeColor="text1"/>
                <w:sz w:val="24"/>
                <w:szCs w:val="24"/>
              </w:rPr>
              <w:t>≤</w:t>
            </w:r>
            <w:r w:rsidRPr="00820321">
              <w:rPr>
                <w:rFonts w:ascii="Book Antiqua" w:hAnsi="Book Antiqua" w:cs="Times New Roman"/>
                <w:bCs/>
                <w:color w:val="000000" w:themeColor="text1"/>
                <w:sz w:val="24"/>
                <w:szCs w:val="24"/>
              </w:rPr>
              <w:t xml:space="preserve"> 10 mg/L</w:t>
            </w:r>
          </w:p>
        </w:tc>
      </w:tr>
      <w:tr w:rsidR="00542525" w:rsidRPr="00CC4333" w14:paraId="6B43D8FA" w14:textId="77777777" w:rsidTr="009B4680">
        <w:trPr>
          <w:trHeight w:val="283"/>
          <w:jc w:val="center"/>
        </w:trPr>
        <w:tc>
          <w:tcPr>
            <w:tcW w:w="0" w:type="auto"/>
            <w:vAlign w:val="center"/>
          </w:tcPr>
          <w:p w14:paraId="53D388F3"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NA</w:t>
            </w:r>
          </w:p>
        </w:tc>
        <w:tc>
          <w:tcPr>
            <w:tcW w:w="0" w:type="auto"/>
            <w:vAlign w:val="center"/>
          </w:tcPr>
          <w:p w14:paraId="7539AC43" w14:textId="77777777" w:rsidR="00694359" w:rsidRPr="00C43632" w:rsidRDefault="00694359" w:rsidP="00820321">
            <w:pPr>
              <w:adjustRightInd w:val="0"/>
              <w:snapToGrid w:val="0"/>
              <w:spacing w:line="360" w:lineRule="auto"/>
              <w:ind w:left="288"/>
              <w:rPr>
                <w:rFonts w:ascii="Book Antiqua" w:hAnsi="Book Antiqua" w:cs="Times New Roman"/>
                <w:bCs/>
                <w:color w:val="000000" w:themeColor="text1"/>
                <w:sz w:val="24"/>
                <w:szCs w:val="24"/>
              </w:rPr>
            </w:pPr>
            <w:r w:rsidRPr="006A4DA5">
              <w:rPr>
                <w:rFonts w:ascii="Book Antiqua" w:hAnsi="Book Antiqua" w:cs="Times New Roman"/>
                <w:bCs/>
                <w:color w:val="000000" w:themeColor="text1"/>
                <w:sz w:val="24"/>
                <w:szCs w:val="24"/>
              </w:rPr>
              <w:t>10.3</w:t>
            </w:r>
          </w:p>
        </w:tc>
        <w:tc>
          <w:tcPr>
            <w:tcW w:w="0" w:type="auto"/>
            <w:vAlign w:val="center"/>
          </w:tcPr>
          <w:p w14:paraId="40928C50"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9.0</w:t>
            </w:r>
          </w:p>
        </w:tc>
        <w:tc>
          <w:tcPr>
            <w:tcW w:w="0" w:type="auto"/>
            <w:vAlign w:val="center"/>
          </w:tcPr>
          <w:p w14:paraId="511DAA36"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NA</w:t>
            </w:r>
          </w:p>
        </w:tc>
        <w:tc>
          <w:tcPr>
            <w:tcW w:w="0" w:type="auto"/>
            <w:vAlign w:val="center"/>
          </w:tcPr>
          <w:p w14:paraId="7A17A897"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11.3</w:t>
            </w:r>
          </w:p>
        </w:tc>
        <w:tc>
          <w:tcPr>
            <w:tcW w:w="0" w:type="auto"/>
            <w:vAlign w:val="center"/>
          </w:tcPr>
          <w:p w14:paraId="78AB93ED"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9.0</w:t>
            </w:r>
          </w:p>
        </w:tc>
        <w:tc>
          <w:tcPr>
            <w:tcW w:w="0" w:type="auto"/>
            <w:vAlign w:val="center"/>
          </w:tcPr>
          <w:p w14:paraId="6956DAAA"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NA</w:t>
            </w:r>
          </w:p>
        </w:tc>
        <w:tc>
          <w:tcPr>
            <w:tcW w:w="0" w:type="auto"/>
            <w:vAlign w:val="center"/>
          </w:tcPr>
          <w:p w14:paraId="440F976E"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8.2</w:t>
            </w:r>
          </w:p>
        </w:tc>
        <w:tc>
          <w:tcPr>
            <w:tcW w:w="0" w:type="auto"/>
            <w:vAlign w:val="center"/>
          </w:tcPr>
          <w:p w14:paraId="2531317A"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9.1</w:t>
            </w:r>
          </w:p>
        </w:tc>
      </w:tr>
      <w:tr w:rsidR="007521A8" w:rsidRPr="00CC4333" w14:paraId="70E92993" w14:textId="77777777" w:rsidTr="009B4680">
        <w:trPr>
          <w:trHeight w:val="283"/>
          <w:jc w:val="center"/>
        </w:trPr>
        <w:tc>
          <w:tcPr>
            <w:tcW w:w="0" w:type="auto"/>
            <w:gridSpan w:val="9"/>
            <w:vAlign w:val="center"/>
          </w:tcPr>
          <w:p w14:paraId="24E7EFD9" w14:textId="77777777" w:rsidR="007521A8" w:rsidRPr="006A4DA5" w:rsidRDefault="007521A8">
            <w:pPr>
              <w:adjustRightInd w:val="0"/>
              <w:snapToGrid w:val="0"/>
              <w:spacing w:line="360" w:lineRule="auto"/>
              <w:rPr>
                <w:rFonts w:ascii="Book Antiqua" w:hAnsi="Book Antiqua" w:cs="Times New Roman"/>
                <w:bCs/>
                <w:color w:val="000000" w:themeColor="text1"/>
                <w:sz w:val="24"/>
                <w:szCs w:val="24"/>
              </w:rPr>
            </w:pPr>
            <w:r w:rsidRPr="00820321">
              <w:rPr>
                <w:rFonts w:ascii="Book Antiqua" w:hAnsi="Book Antiqua" w:cs="Times New Roman"/>
                <w:bCs/>
                <w:color w:val="000000" w:themeColor="text1"/>
                <w:sz w:val="24"/>
                <w:szCs w:val="24"/>
              </w:rPr>
              <w:t>SARS-CoV-2 test</w:t>
            </w:r>
          </w:p>
        </w:tc>
      </w:tr>
      <w:tr w:rsidR="00542525" w:rsidRPr="00CC4333" w14:paraId="1F9F2D51" w14:textId="77777777" w:rsidTr="009B4680">
        <w:trPr>
          <w:trHeight w:val="283"/>
          <w:jc w:val="center"/>
        </w:trPr>
        <w:tc>
          <w:tcPr>
            <w:tcW w:w="0" w:type="auto"/>
            <w:vAlign w:val="center"/>
          </w:tcPr>
          <w:p w14:paraId="3BECF320"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P</w:t>
            </w:r>
          </w:p>
        </w:tc>
        <w:tc>
          <w:tcPr>
            <w:tcW w:w="0" w:type="auto"/>
            <w:vAlign w:val="center"/>
          </w:tcPr>
          <w:p w14:paraId="0C37DCE2"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P</w:t>
            </w:r>
          </w:p>
        </w:tc>
        <w:tc>
          <w:tcPr>
            <w:tcW w:w="0" w:type="auto"/>
            <w:vAlign w:val="center"/>
          </w:tcPr>
          <w:p w14:paraId="56217DCD"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N</w:t>
            </w:r>
          </w:p>
        </w:tc>
        <w:tc>
          <w:tcPr>
            <w:tcW w:w="0" w:type="auto"/>
            <w:vAlign w:val="center"/>
          </w:tcPr>
          <w:p w14:paraId="5DE4080C"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P</w:t>
            </w:r>
          </w:p>
        </w:tc>
        <w:tc>
          <w:tcPr>
            <w:tcW w:w="0" w:type="auto"/>
            <w:vAlign w:val="center"/>
          </w:tcPr>
          <w:p w14:paraId="1015A7C1"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P</w:t>
            </w:r>
          </w:p>
        </w:tc>
        <w:tc>
          <w:tcPr>
            <w:tcW w:w="0" w:type="auto"/>
            <w:vAlign w:val="center"/>
          </w:tcPr>
          <w:p w14:paraId="29D1401A"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P</w:t>
            </w:r>
          </w:p>
        </w:tc>
        <w:tc>
          <w:tcPr>
            <w:tcW w:w="0" w:type="auto"/>
            <w:vAlign w:val="center"/>
          </w:tcPr>
          <w:p w14:paraId="5B94E6A2"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P</w:t>
            </w:r>
          </w:p>
        </w:tc>
        <w:tc>
          <w:tcPr>
            <w:tcW w:w="0" w:type="auto"/>
            <w:vAlign w:val="center"/>
          </w:tcPr>
          <w:p w14:paraId="7A60AFBD"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P</w:t>
            </w:r>
          </w:p>
        </w:tc>
        <w:tc>
          <w:tcPr>
            <w:tcW w:w="0" w:type="auto"/>
            <w:vAlign w:val="center"/>
          </w:tcPr>
          <w:p w14:paraId="6A42CC29"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N</w:t>
            </w:r>
          </w:p>
        </w:tc>
      </w:tr>
    </w:tbl>
    <w:p w14:paraId="389A4FE6" w14:textId="06A61353" w:rsidR="00C83D97" w:rsidRPr="00CC4333" w:rsidRDefault="00C83D97">
      <w:pPr>
        <w:adjustRightInd w:val="0"/>
        <w:snapToGrid w:val="0"/>
        <w:spacing w:line="360" w:lineRule="auto"/>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 xml:space="preserve">++: </w:t>
      </w:r>
      <w:r w:rsidR="009B4680" w:rsidRPr="00CC4333">
        <w:rPr>
          <w:rFonts w:ascii="Book Antiqua" w:hAnsi="Book Antiqua" w:cs="Times New Roman"/>
          <w:color w:val="000000" w:themeColor="text1"/>
          <w:sz w:val="24"/>
          <w:szCs w:val="24"/>
        </w:rPr>
        <w:t>Severe</w:t>
      </w:r>
      <w:r w:rsidRPr="00CC4333">
        <w:rPr>
          <w:rFonts w:ascii="Book Antiqua" w:hAnsi="Book Antiqua" w:cs="Times New Roman"/>
          <w:color w:val="000000" w:themeColor="text1"/>
          <w:sz w:val="24"/>
          <w:szCs w:val="24"/>
        </w:rPr>
        <w:t xml:space="preserve">; +: </w:t>
      </w:r>
      <w:r w:rsidR="009B4680" w:rsidRPr="00CC4333">
        <w:rPr>
          <w:rFonts w:ascii="Book Antiqua" w:hAnsi="Book Antiqua" w:cs="Times New Roman"/>
          <w:color w:val="000000" w:themeColor="text1"/>
          <w:sz w:val="24"/>
          <w:szCs w:val="24"/>
        </w:rPr>
        <w:t xml:space="preserve">Mild </w:t>
      </w:r>
      <w:r w:rsidRPr="00CC4333">
        <w:rPr>
          <w:rFonts w:ascii="Book Antiqua" w:hAnsi="Book Antiqua" w:cs="Times New Roman"/>
          <w:color w:val="000000" w:themeColor="text1"/>
          <w:sz w:val="24"/>
          <w:szCs w:val="24"/>
        </w:rPr>
        <w:t>or moderate</w:t>
      </w:r>
      <w:r w:rsidR="000A6E6D">
        <w:rPr>
          <w:rFonts w:ascii="Book Antiqua" w:hAnsi="Book Antiqua" w:cs="Times New Roman"/>
          <w:color w:val="000000" w:themeColor="text1"/>
          <w:sz w:val="24"/>
          <w:szCs w:val="24"/>
        </w:rPr>
        <w:t>.</w:t>
      </w:r>
      <w:r w:rsidRPr="00CC4333">
        <w:rPr>
          <w:rFonts w:ascii="Book Antiqua" w:hAnsi="Book Antiqua" w:cs="Times New Roman"/>
          <w:color w:val="000000" w:themeColor="text1"/>
          <w:sz w:val="24"/>
          <w:szCs w:val="24"/>
        </w:rPr>
        <w:t xml:space="preserve"> </w:t>
      </w:r>
      <w:r w:rsidR="000A6E6D" w:rsidRPr="00CC4333">
        <w:rPr>
          <w:rFonts w:ascii="Book Antiqua" w:hAnsi="Book Antiqua" w:cs="Times New Roman"/>
          <w:color w:val="000000" w:themeColor="text1"/>
          <w:sz w:val="24"/>
          <w:szCs w:val="24"/>
        </w:rPr>
        <w:t xml:space="preserve">CRP: C-reactive protein; </w:t>
      </w:r>
      <w:r w:rsidRPr="00CC4333">
        <w:rPr>
          <w:rFonts w:ascii="Book Antiqua" w:hAnsi="Book Antiqua" w:cs="Times New Roman"/>
          <w:color w:val="000000" w:themeColor="text1"/>
          <w:sz w:val="24"/>
          <w:szCs w:val="24"/>
        </w:rPr>
        <w:t xml:space="preserve">Hb: </w:t>
      </w:r>
      <w:r w:rsidR="009B4680" w:rsidRPr="00CC4333">
        <w:rPr>
          <w:rFonts w:ascii="Book Antiqua" w:hAnsi="Book Antiqua" w:cs="Times New Roman"/>
          <w:color w:val="000000" w:themeColor="text1"/>
          <w:sz w:val="24"/>
          <w:szCs w:val="24"/>
        </w:rPr>
        <w:t>Hemoglobin</w:t>
      </w:r>
      <w:r w:rsidRPr="00CC4333">
        <w:rPr>
          <w:rFonts w:ascii="Book Antiqua" w:hAnsi="Book Antiqua" w:cs="Times New Roman"/>
          <w:color w:val="000000" w:themeColor="text1"/>
          <w:sz w:val="24"/>
          <w:szCs w:val="24"/>
        </w:rPr>
        <w:t xml:space="preserve">; </w:t>
      </w:r>
      <w:r w:rsidR="000A6E6D" w:rsidRPr="00CC4333">
        <w:rPr>
          <w:rFonts w:ascii="Book Antiqua" w:hAnsi="Book Antiqua" w:cs="Times New Roman"/>
          <w:color w:val="000000" w:themeColor="text1"/>
          <w:sz w:val="24"/>
          <w:szCs w:val="24"/>
        </w:rPr>
        <w:t xml:space="preserve">NA: </w:t>
      </w:r>
      <w:r w:rsidR="000A6E6D" w:rsidRPr="00CC4333">
        <w:rPr>
          <w:rFonts w:ascii="Book Antiqua" w:eastAsia="WarnockPro-Regular" w:hAnsi="Book Antiqua" w:cs="Times New Roman"/>
          <w:color w:val="000000" w:themeColor="text1"/>
          <w:kern w:val="0"/>
          <w:sz w:val="24"/>
          <w:szCs w:val="24"/>
        </w:rPr>
        <w:t>Not available;</w:t>
      </w:r>
      <w:r w:rsidR="000A6E6D" w:rsidRPr="00CC4333">
        <w:rPr>
          <w:rFonts w:ascii="Book Antiqua" w:hAnsi="Book Antiqua" w:cs="Times New Roman"/>
          <w:color w:val="000000" w:themeColor="text1"/>
          <w:sz w:val="24"/>
          <w:szCs w:val="24"/>
        </w:rPr>
        <w:t xml:space="preserve"> N: Negative</w:t>
      </w:r>
      <w:r w:rsidR="000A6E6D">
        <w:rPr>
          <w:rFonts w:ascii="Book Antiqua" w:hAnsi="Book Antiqua" w:cs="Times New Roman"/>
          <w:color w:val="000000" w:themeColor="text1"/>
          <w:sz w:val="24"/>
          <w:szCs w:val="24"/>
        </w:rPr>
        <w:t>;</w:t>
      </w:r>
      <w:r w:rsidR="000A6E6D" w:rsidRPr="000A6E6D">
        <w:rPr>
          <w:rFonts w:ascii="Book Antiqua" w:hAnsi="Book Antiqua" w:cs="Times New Roman"/>
          <w:color w:val="000000" w:themeColor="text1"/>
          <w:sz w:val="24"/>
          <w:szCs w:val="24"/>
        </w:rPr>
        <w:t xml:space="preserve"> </w:t>
      </w:r>
      <w:r w:rsidRPr="00CC4333">
        <w:rPr>
          <w:rFonts w:ascii="Book Antiqua" w:hAnsi="Book Antiqua" w:cs="Times New Roman"/>
          <w:color w:val="000000" w:themeColor="text1"/>
          <w:sz w:val="24"/>
          <w:szCs w:val="24"/>
        </w:rPr>
        <w:t xml:space="preserve">NEUT: </w:t>
      </w:r>
      <w:r w:rsidR="009B4680" w:rsidRPr="00CC4333">
        <w:rPr>
          <w:rFonts w:ascii="Book Antiqua" w:hAnsi="Book Antiqua" w:cs="Times New Roman"/>
          <w:color w:val="000000" w:themeColor="text1"/>
          <w:sz w:val="24"/>
          <w:szCs w:val="24"/>
        </w:rPr>
        <w:t>Neutrophils</w:t>
      </w:r>
      <w:r w:rsidRPr="00CC4333">
        <w:rPr>
          <w:rFonts w:ascii="Book Antiqua" w:hAnsi="Book Antiqua" w:cs="Times New Roman"/>
          <w:color w:val="000000" w:themeColor="text1"/>
          <w:sz w:val="24"/>
          <w:szCs w:val="24"/>
        </w:rPr>
        <w:t xml:space="preserve">; </w:t>
      </w:r>
      <w:r w:rsidR="000A6E6D" w:rsidRPr="00CC4333">
        <w:rPr>
          <w:rFonts w:ascii="Book Antiqua" w:hAnsi="Book Antiqua" w:cs="Times New Roman"/>
          <w:color w:val="000000" w:themeColor="text1"/>
          <w:sz w:val="24"/>
          <w:szCs w:val="24"/>
        </w:rPr>
        <w:t xml:space="preserve">P: Positive; PCT: Procalcitonin; </w:t>
      </w:r>
      <w:r w:rsidRPr="00CC4333">
        <w:rPr>
          <w:rFonts w:ascii="Book Antiqua" w:hAnsi="Book Antiqua" w:cs="Times New Roman"/>
          <w:color w:val="000000" w:themeColor="text1"/>
          <w:sz w:val="24"/>
          <w:szCs w:val="24"/>
        </w:rPr>
        <w:t xml:space="preserve">PLT: </w:t>
      </w:r>
      <w:r w:rsidR="009B4680" w:rsidRPr="00CC4333">
        <w:rPr>
          <w:rFonts w:ascii="Book Antiqua" w:hAnsi="Book Antiqua" w:cs="Times New Roman"/>
          <w:color w:val="000000" w:themeColor="text1"/>
          <w:sz w:val="24"/>
          <w:szCs w:val="24"/>
        </w:rPr>
        <w:t>Platelet</w:t>
      </w:r>
      <w:r w:rsidRPr="00CC4333">
        <w:rPr>
          <w:rFonts w:ascii="Book Antiqua" w:hAnsi="Book Antiqua" w:cs="Times New Roman"/>
          <w:color w:val="000000" w:themeColor="text1"/>
          <w:sz w:val="24"/>
          <w:szCs w:val="24"/>
        </w:rPr>
        <w:t xml:space="preserve">; SAA: </w:t>
      </w:r>
      <w:r w:rsidR="009B4680" w:rsidRPr="00CC4333">
        <w:rPr>
          <w:rFonts w:ascii="Book Antiqua" w:hAnsi="Book Antiqua" w:cs="Times New Roman"/>
          <w:color w:val="000000" w:themeColor="text1"/>
          <w:sz w:val="24"/>
          <w:szCs w:val="24"/>
        </w:rPr>
        <w:t xml:space="preserve">Serum </w:t>
      </w:r>
      <w:r w:rsidRPr="00CC4333">
        <w:rPr>
          <w:rFonts w:ascii="Book Antiqua" w:hAnsi="Book Antiqua" w:cs="Times New Roman"/>
          <w:color w:val="000000" w:themeColor="text1"/>
          <w:sz w:val="24"/>
          <w:szCs w:val="24"/>
        </w:rPr>
        <w:t xml:space="preserve">amyloid A; </w:t>
      </w:r>
      <w:r w:rsidR="000A6E6D" w:rsidRPr="00CC4333">
        <w:rPr>
          <w:rFonts w:ascii="Book Antiqua" w:hAnsi="Book Antiqua" w:cs="Times New Roman"/>
          <w:color w:val="000000" w:themeColor="text1"/>
          <w:sz w:val="24"/>
          <w:szCs w:val="24"/>
        </w:rPr>
        <w:t>RBC: Red blood cell; WBC: White blood cell</w:t>
      </w:r>
      <w:r w:rsidR="000A6E6D">
        <w:rPr>
          <w:rFonts w:ascii="Book Antiqua" w:hAnsi="Book Antiqua" w:cs="Times New Roman"/>
          <w:color w:val="000000" w:themeColor="text1"/>
          <w:sz w:val="24"/>
          <w:szCs w:val="24"/>
        </w:rPr>
        <w:t>.</w:t>
      </w:r>
    </w:p>
    <w:sectPr w:rsidR="00C83D97" w:rsidRPr="00CC4333" w:rsidSect="00CC4333">
      <w:pgSz w:w="16443" w:h="16840"/>
      <w:pgMar w:top="1440" w:right="1440" w:bottom="1440" w:left="1440" w:header="850" w:footer="994"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AF1A5C" w14:textId="77777777" w:rsidR="003F4BDA" w:rsidRDefault="003F4BDA" w:rsidP="00E350E9">
      <w:r>
        <w:separator/>
      </w:r>
    </w:p>
  </w:endnote>
  <w:endnote w:type="continuationSeparator" w:id="0">
    <w:p w14:paraId="39B5ECCE" w14:textId="77777777" w:rsidR="003F4BDA" w:rsidRDefault="003F4BDA" w:rsidP="00E350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Narrow-BoldItalic">
    <w:altName w:val="等线"/>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arnockPro-Regular">
    <w:altName w:val="宋体"/>
    <w:panose1 w:val="02010609000101010101"/>
    <w:charset w:val="86"/>
    <w:family w:val="roman"/>
    <w:pitch w:val="default"/>
    <w:sig w:usb0="00000000" w:usb1="0000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7284419"/>
      <w:docPartObj>
        <w:docPartGallery w:val="Page Numbers (Bottom of Page)"/>
        <w:docPartUnique/>
      </w:docPartObj>
    </w:sdtPr>
    <w:sdtEndPr>
      <w:rPr>
        <w:noProof/>
      </w:rPr>
    </w:sdtEndPr>
    <w:sdtContent>
      <w:p w14:paraId="7C3D0203" w14:textId="7F5F8B2A" w:rsidR="00DD0143" w:rsidRDefault="00DD0143">
        <w:pPr>
          <w:pStyle w:val="a3"/>
          <w:jc w:val="center"/>
        </w:pPr>
        <w:r w:rsidRPr="00820321">
          <w:rPr>
            <w:rFonts w:ascii="Book Antiqua" w:hAnsi="Book Antiqua"/>
            <w:sz w:val="24"/>
            <w:szCs w:val="24"/>
          </w:rPr>
          <w:fldChar w:fldCharType="begin"/>
        </w:r>
        <w:r w:rsidRPr="00820321">
          <w:rPr>
            <w:rFonts w:ascii="Book Antiqua" w:hAnsi="Book Antiqua"/>
            <w:sz w:val="24"/>
            <w:szCs w:val="24"/>
          </w:rPr>
          <w:instrText xml:space="preserve"> PAGE   \* MERGEFORMAT </w:instrText>
        </w:r>
        <w:r w:rsidRPr="00820321">
          <w:rPr>
            <w:rFonts w:ascii="Book Antiqua" w:hAnsi="Book Antiqua"/>
            <w:sz w:val="24"/>
            <w:szCs w:val="24"/>
          </w:rPr>
          <w:fldChar w:fldCharType="separate"/>
        </w:r>
        <w:r w:rsidR="003F4BDA">
          <w:rPr>
            <w:rFonts w:ascii="Book Antiqua" w:hAnsi="Book Antiqua"/>
            <w:noProof/>
            <w:sz w:val="24"/>
            <w:szCs w:val="24"/>
          </w:rPr>
          <w:t>1</w:t>
        </w:r>
        <w:r w:rsidRPr="00820321">
          <w:rPr>
            <w:rFonts w:ascii="Book Antiqua" w:hAnsi="Book Antiqua"/>
            <w:noProof/>
            <w:sz w:val="24"/>
            <w:szCs w:val="24"/>
          </w:rPr>
          <w:fldChar w:fldCharType="end"/>
        </w:r>
      </w:p>
    </w:sdtContent>
  </w:sdt>
  <w:p w14:paraId="48870CFB" w14:textId="77777777" w:rsidR="00DD0143" w:rsidRDefault="00DD0143">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F1A7D8" w14:textId="77777777" w:rsidR="003F4BDA" w:rsidRDefault="003F4BDA" w:rsidP="00E350E9">
      <w:r>
        <w:separator/>
      </w:r>
    </w:p>
  </w:footnote>
  <w:footnote w:type="continuationSeparator" w:id="0">
    <w:p w14:paraId="2DA9E43B" w14:textId="77777777" w:rsidR="003F4BDA" w:rsidRDefault="003F4BDA" w:rsidP="00E350E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7"/>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Lancet Copy&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asavvwekt5sdtet0w7x0sv1srds29pzpae9&quot;&gt;My EndNote Library&lt;record-ids&gt;&lt;item&gt;3175&lt;/item&gt;&lt;item&gt;3176&lt;/item&gt;&lt;item&gt;3177&lt;/item&gt;&lt;item&gt;3178&lt;/item&gt;&lt;item&gt;3179&lt;/item&gt;&lt;item&gt;3180&lt;/item&gt;&lt;item&gt;3181&lt;/item&gt;&lt;item&gt;3182&lt;/item&gt;&lt;item&gt;3183&lt;/item&gt;&lt;item&gt;3185&lt;/item&gt;&lt;item&gt;3186&lt;/item&gt;&lt;item&gt;3187&lt;/item&gt;&lt;item&gt;3189&lt;/item&gt;&lt;item&gt;3190&lt;/item&gt;&lt;item&gt;3191&lt;/item&gt;&lt;item&gt;3192&lt;/item&gt;&lt;item&gt;3196&lt;/item&gt;&lt;/record-ids&gt;&lt;/item&gt;&lt;/Libraries&gt;"/>
  </w:docVars>
  <w:rsids>
    <w:rsidRoot w:val="00BE3A55"/>
    <w:rsid w:val="000000DE"/>
    <w:rsid w:val="00015138"/>
    <w:rsid w:val="00024E33"/>
    <w:rsid w:val="00034489"/>
    <w:rsid w:val="00034D29"/>
    <w:rsid w:val="00045818"/>
    <w:rsid w:val="00055213"/>
    <w:rsid w:val="00070B24"/>
    <w:rsid w:val="00070EF5"/>
    <w:rsid w:val="00093D84"/>
    <w:rsid w:val="000A6E6D"/>
    <w:rsid w:val="000B4D66"/>
    <w:rsid w:val="000D751D"/>
    <w:rsid w:val="000E5985"/>
    <w:rsid w:val="000F3EBE"/>
    <w:rsid w:val="000F6B57"/>
    <w:rsid w:val="00100F5F"/>
    <w:rsid w:val="00122727"/>
    <w:rsid w:val="00133823"/>
    <w:rsid w:val="00136D8D"/>
    <w:rsid w:val="00161964"/>
    <w:rsid w:val="00163619"/>
    <w:rsid w:val="00172C57"/>
    <w:rsid w:val="00187DB2"/>
    <w:rsid w:val="00187F63"/>
    <w:rsid w:val="00196A3B"/>
    <w:rsid w:val="001B2074"/>
    <w:rsid w:val="001B60B5"/>
    <w:rsid w:val="001C4A8A"/>
    <w:rsid w:val="001D3BAC"/>
    <w:rsid w:val="001D74FC"/>
    <w:rsid w:val="001D7FCC"/>
    <w:rsid w:val="001E054E"/>
    <w:rsid w:val="00207373"/>
    <w:rsid w:val="00223148"/>
    <w:rsid w:val="00226E69"/>
    <w:rsid w:val="00261179"/>
    <w:rsid w:val="00270CF3"/>
    <w:rsid w:val="002816A3"/>
    <w:rsid w:val="00293AA6"/>
    <w:rsid w:val="002A0DD0"/>
    <w:rsid w:val="002A5C88"/>
    <w:rsid w:val="002B0AFB"/>
    <w:rsid w:val="002C42A2"/>
    <w:rsid w:val="002D1BA0"/>
    <w:rsid w:val="002E34B5"/>
    <w:rsid w:val="002E5E23"/>
    <w:rsid w:val="003237C3"/>
    <w:rsid w:val="003310AC"/>
    <w:rsid w:val="00332278"/>
    <w:rsid w:val="00345189"/>
    <w:rsid w:val="003474F4"/>
    <w:rsid w:val="003538F5"/>
    <w:rsid w:val="00354BDF"/>
    <w:rsid w:val="00356F7F"/>
    <w:rsid w:val="00367D25"/>
    <w:rsid w:val="003840A4"/>
    <w:rsid w:val="00395BDF"/>
    <w:rsid w:val="00397A5B"/>
    <w:rsid w:val="003A5041"/>
    <w:rsid w:val="003B740F"/>
    <w:rsid w:val="003C31F4"/>
    <w:rsid w:val="003C67DA"/>
    <w:rsid w:val="003C7820"/>
    <w:rsid w:val="003F14B8"/>
    <w:rsid w:val="003F4BDA"/>
    <w:rsid w:val="004050DD"/>
    <w:rsid w:val="00441494"/>
    <w:rsid w:val="00446BFF"/>
    <w:rsid w:val="00467E0A"/>
    <w:rsid w:val="004709C8"/>
    <w:rsid w:val="004760A4"/>
    <w:rsid w:val="00480159"/>
    <w:rsid w:val="00482876"/>
    <w:rsid w:val="00483482"/>
    <w:rsid w:val="00484B0B"/>
    <w:rsid w:val="00493670"/>
    <w:rsid w:val="00495F8C"/>
    <w:rsid w:val="00497392"/>
    <w:rsid w:val="004C524F"/>
    <w:rsid w:val="004C6454"/>
    <w:rsid w:val="004D0728"/>
    <w:rsid w:val="004E2294"/>
    <w:rsid w:val="004E22CD"/>
    <w:rsid w:val="00537133"/>
    <w:rsid w:val="00542525"/>
    <w:rsid w:val="005512C8"/>
    <w:rsid w:val="0055368A"/>
    <w:rsid w:val="00557307"/>
    <w:rsid w:val="005712E5"/>
    <w:rsid w:val="005738C7"/>
    <w:rsid w:val="00583805"/>
    <w:rsid w:val="005976B0"/>
    <w:rsid w:val="005A23E7"/>
    <w:rsid w:val="005B0891"/>
    <w:rsid w:val="005B4FB8"/>
    <w:rsid w:val="005B5ADA"/>
    <w:rsid w:val="005B6E86"/>
    <w:rsid w:val="005F20D5"/>
    <w:rsid w:val="00604CC5"/>
    <w:rsid w:val="0061335A"/>
    <w:rsid w:val="006641E4"/>
    <w:rsid w:val="00694359"/>
    <w:rsid w:val="006A3E3C"/>
    <w:rsid w:val="006A4DA5"/>
    <w:rsid w:val="006A4F14"/>
    <w:rsid w:val="006B0E16"/>
    <w:rsid w:val="006B6744"/>
    <w:rsid w:val="006C1AD4"/>
    <w:rsid w:val="006D2E36"/>
    <w:rsid w:val="006D4208"/>
    <w:rsid w:val="007103C9"/>
    <w:rsid w:val="00725E73"/>
    <w:rsid w:val="00744ABB"/>
    <w:rsid w:val="007471F6"/>
    <w:rsid w:val="007521A8"/>
    <w:rsid w:val="00767339"/>
    <w:rsid w:val="00772BDD"/>
    <w:rsid w:val="00775A86"/>
    <w:rsid w:val="0077640A"/>
    <w:rsid w:val="00780AB9"/>
    <w:rsid w:val="007831CB"/>
    <w:rsid w:val="007847E1"/>
    <w:rsid w:val="00792FFF"/>
    <w:rsid w:val="007A2D00"/>
    <w:rsid w:val="007B7E9F"/>
    <w:rsid w:val="007C4798"/>
    <w:rsid w:val="007D5A64"/>
    <w:rsid w:val="007E4CD8"/>
    <w:rsid w:val="008048B3"/>
    <w:rsid w:val="00820321"/>
    <w:rsid w:val="008840B8"/>
    <w:rsid w:val="00886565"/>
    <w:rsid w:val="0089063C"/>
    <w:rsid w:val="008917A7"/>
    <w:rsid w:val="008A2E38"/>
    <w:rsid w:val="008C1F21"/>
    <w:rsid w:val="008D059A"/>
    <w:rsid w:val="008E74DC"/>
    <w:rsid w:val="008F0E05"/>
    <w:rsid w:val="008F18F0"/>
    <w:rsid w:val="008F1B40"/>
    <w:rsid w:val="008F2075"/>
    <w:rsid w:val="00923DAA"/>
    <w:rsid w:val="00945026"/>
    <w:rsid w:val="00955DBA"/>
    <w:rsid w:val="00976173"/>
    <w:rsid w:val="00986613"/>
    <w:rsid w:val="009B4680"/>
    <w:rsid w:val="009B54F7"/>
    <w:rsid w:val="009E1BD2"/>
    <w:rsid w:val="009F26A3"/>
    <w:rsid w:val="00A04B59"/>
    <w:rsid w:val="00A21AEB"/>
    <w:rsid w:val="00A24F83"/>
    <w:rsid w:val="00A4643A"/>
    <w:rsid w:val="00A47820"/>
    <w:rsid w:val="00A5395D"/>
    <w:rsid w:val="00A55581"/>
    <w:rsid w:val="00A6498A"/>
    <w:rsid w:val="00A75507"/>
    <w:rsid w:val="00A80E57"/>
    <w:rsid w:val="00A83009"/>
    <w:rsid w:val="00A85811"/>
    <w:rsid w:val="00A901F1"/>
    <w:rsid w:val="00A93AA3"/>
    <w:rsid w:val="00AA4243"/>
    <w:rsid w:val="00AB29B0"/>
    <w:rsid w:val="00AB6C67"/>
    <w:rsid w:val="00AD3292"/>
    <w:rsid w:val="00AF5384"/>
    <w:rsid w:val="00B06A78"/>
    <w:rsid w:val="00B079FA"/>
    <w:rsid w:val="00B11345"/>
    <w:rsid w:val="00B402B0"/>
    <w:rsid w:val="00B43F9D"/>
    <w:rsid w:val="00B458EF"/>
    <w:rsid w:val="00B65B69"/>
    <w:rsid w:val="00B738ED"/>
    <w:rsid w:val="00B7404D"/>
    <w:rsid w:val="00B84316"/>
    <w:rsid w:val="00B84440"/>
    <w:rsid w:val="00B87AC5"/>
    <w:rsid w:val="00B9730B"/>
    <w:rsid w:val="00BA6EC8"/>
    <w:rsid w:val="00BD67D1"/>
    <w:rsid w:val="00BE37E6"/>
    <w:rsid w:val="00BE3A55"/>
    <w:rsid w:val="00BF0A19"/>
    <w:rsid w:val="00BF76CB"/>
    <w:rsid w:val="00C261EA"/>
    <w:rsid w:val="00C35E49"/>
    <w:rsid w:val="00C37E15"/>
    <w:rsid w:val="00C43632"/>
    <w:rsid w:val="00C51EC6"/>
    <w:rsid w:val="00C56B4E"/>
    <w:rsid w:val="00C57E89"/>
    <w:rsid w:val="00C7124E"/>
    <w:rsid w:val="00C72DC0"/>
    <w:rsid w:val="00C83D97"/>
    <w:rsid w:val="00C84010"/>
    <w:rsid w:val="00C871DB"/>
    <w:rsid w:val="00C87215"/>
    <w:rsid w:val="00C922B4"/>
    <w:rsid w:val="00CC2B60"/>
    <w:rsid w:val="00CC4333"/>
    <w:rsid w:val="00CD18B7"/>
    <w:rsid w:val="00CD4F04"/>
    <w:rsid w:val="00CD7131"/>
    <w:rsid w:val="00CF75DF"/>
    <w:rsid w:val="00D004A3"/>
    <w:rsid w:val="00D33FC6"/>
    <w:rsid w:val="00D5392E"/>
    <w:rsid w:val="00D6015E"/>
    <w:rsid w:val="00D9076C"/>
    <w:rsid w:val="00DA339F"/>
    <w:rsid w:val="00DB3801"/>
    <w:rsid w:val="00DC0AF2"/>
    <w:rsid w:val="00DD0143"/>
    <w:rsid w:val="00DD15EC"/>
    <w:rsid w:val="00DE3AFA"/>
    <w:rsid w:val="00E14715"/>
    <w:rsid w:val="00E21CE1"/>
    <w:rsid w:val="00E350E9"/>
    <w:rsid w:val="00E55BEB"/>
    <w:rsid w:val="00E616F8"/>
    <w:rsid w:val="00E75EE5"/>
    <w:rsid w:val="00E808DA"/>
    <w:rsid w:val="00E8698C"/>
    <w:rsid w:val="00E94145"/>
    <w:rsid w:val="00EB1D6E"/>
    <w:rsid w:val="00ED02AE"/>
    <w:rsid w:val="00F1003C"/>
    <w:rsid w:val="00F12BE0"/>
    <w:rsid w:val="00F1569C"/>
    <w:rsid w:val="00F17A1A"/>
    <w:rsid w:val="00F41780"/>
    <w:rsid w:val="00F56A5D"/>
    <w:rsid w:val="00F6529B"/>
    <w:rsid w:val="00F67554"/>
    <w:rsid w:val="00F76DCD"/>
    <w:rsid w:val="00FA7D5F"/>
    <w:rsid w:val="00FB1575"/>
    <w:rsid w:val="00FC27AB"/>
    <w:rsid w:val="00FE3B92"/>
    <w:rsid w:val="01B32F1B"/>
    <w:rsid w:val="028504C8"/>
    <w:rsid w:val="10E04087"/>
    <w:rsid w:val="1FAA7066"/>
    <w:rsid w:val="3AD20988"/>
    <w:rsid w:val="5A0F2E08"/>
    <w:rsid w:val="5A532CD8"/>
    <w:rsid w:val="5D8E2BD6"/>
    <w:rsid w:val="65BA6335"/>
    <w:rsid w:val="747C7A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C1E7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header" w:semiHidden="0" w:qFormat="1"/>
    <w:lsdException w:name="footer" w:semiHidden="0"/>
    <w:lsdException w:name="caption" w:uiPriority="35" w:qFormat="1"/>
    <w:lsdException w:name="annotation reference" w:uiPriority="0"/>
    <w:lsdException w:name="Title" w:semiHidden="0" w:uiPriority="10" w:unhideWhenUsed="0" w:qFormat="1"/>
    <w:lsdException w:name="Default Paragraph Font" w:uiPriority="1" w:qFormat="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Plain Text" w:uiPriority="0"/>
    <w:lsdException w:name="Normal Table" w:qFormat="1"/>
    <w:lsdException w:name="Table Grid" w:uiPriority="39"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pPr>
      <w:tabs>
        <w:tab w:val="center" w:pos="4153"/>
        <w:tab w:val="right" w:pos="8306"/>
      </w:tabs>
      <w:snapToGrid w:val="0"/>
      <w:jc w:val="left"/>
    </w:pPr>
    <w:rPr>
      <w:sz w:val="18"/>
      <w:szCs w:val="18"/>
    </w:rPr>
  </w:style>
  <w:style w:type="paragraph" w:styleId="a4">
    <w:name w:val="header"/>
    <w:basedOn w:val="a"/>
    <w:link w:val="Char0"/>
    <w:uiPriority w:val="99"/>
    <w:unhideWhenUsed/>
    <w:qFormat/>
    <w:pPr>
      <w:pBdr>
        <w:bottom w:val="single" w:sz="6" w:space="1" w:color="auto"/>
      </w:pBdr>
      <w:tabs>
        <w:tab w:val="center" w:pos="4153"/>
        <w:tab w:val="right" w:pos="8306"/>
      </w:tabs>
      <w:snapToGrid w:val="0"/>
      <w:jc w:val="center"/>
    </w:pPr>
    <w:rPr>
      <w:sz w:val="18"/>
      <w:szCs w:val="18"/>
    </w:rPr>
  </w:style>
  <w:style w:type="table" w:styleId="a5">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Strong"/>
    <w:basedOn w:val="a0"/>
    <w:uiPriority w:val="22"/>
    <w:qFormat/>
    <w:rPr>
      <w:b/>
      <w:bCs/>
    </w:rPr>
  </w:style>
  <w:style w:type="character" w:styleId="a7">
    <w:name w:val="Hyperlink"/>
    <w:basedOn w:val="a0"/>
    <w:uiPriority w:val="99"/>
    <w:unhideWhenUsed/>
    <w:rPr>
      <w:color w:val="0563C1" w:themeColor="hyperlink"/>
      <w:u w:val="single"/>
    </w:rPr>
  </w:style>
  <w:style w:type="paragraph" w:customStyle="1" w:styleId="EndNoteBibliographyTitle">
    <w:name w:val="EndNote Bibliography Title"/>
    <w:basedOn w:val="a"/>
    <w:link w:val="EndNoteBibliographyTitle0"/>
    <w:qFormat/>
    <w:pPr>
      <w:jc w:val="center"/>
    </w:pPr>
    <w:rPr>
      <w:rFonts w:ascii="等线" w:eastAsia="等线" w:hAnsi="等线"/>
      <w:sz w:val="20"/>
    </w:rPr>
  </w:style>
  <w:style w:type="character" w:customStyle="1" w:styleId="EndNoteBibliographyTitle0">
    <w:name w:val="EndNote Bibliography Title 字符"/>
    <w:basedOn w:val="a0"/>
    <w:link w:val="EndNoteBibliographyTitle"/>
    <w:qFormat/>
    <w:rPr>
      <w:rFonts w:ascii="等线" w:eastAsia="等线" w:hAnsi="等线"/>
      <w:kern w:val="2"/>
      <w:szCs w:val="22"/>
    </w:rPr>
  </w:style>
  <w:style w:type="paragraph" w:customStyle="1" w:styleId="EndNoteBibliography">
    <w:name w:val="EndNote Bibliography"/>
    <w:basedOn w:val="a"/>
    <w:link w:val="EndNoteBibliography0"/>
    <w:qFormat/>
    <w:rPr>
      <w:rFonts w:ascii="等线" w:eastAsia="等线" w:hAnsi="等线"/>
      <w:sz w:val="20"/>
    </w:rPr>
  </w:style>
  <w:style w:type="character" w:customStyle="1" w:styleId="EndNoteBibliography0">
    <w:name w:val="EndNote Bibliography 字符"/>
    <w:basedOn w:val="a0"/>
    <w:link w:val="EndNoteBibliography"/>
    <w:qFormat/>
    <w:rPr>
      <w:rFonts w:ascii="等线" w:eastAsia="等线" w:hAnsi="等线"/>
      <w:kern w:val="2"/>
      <w:szCs w:val="22"/>
    </w:rPr>
  </w:style>
  <w:style w:type="character" w:customStyle="1" w:styleId="Char0">
    <w:name w:val="页眉 Char"/>
    <w:basedOn w:val="a0"/>
    <w:link w:val="a4"/>
    <w:uiPriority w:val="99"/>
    <w:rPr>
      <w:sz w:val="18"/>
      <w:szCs w:val="18"/>
    </w:rPr>
  </w:style>
  <w:style w:type="character" w:customStyle="1" w:styleId="Char">
    <w:name w:val="页脚 Char"/>
    <w:basedOn w:val="a0"/>
    <w:link w:val="a3"/>
    <w:uiPriority w:val="99"/>
    <w:rPr>
      <w:sz w:val="18"/>
      <w:szCs w:val="18"/>
    </w:rPr>
  </w:style>
  <w:style w:type="character" w:styleId="a8">
    <w:name w:val="line number"/>
    <w:basedOn w:val="a0"/>
    <w:uiPriority w:val="99"/>
    <w:semiHidden/>
    <w:unhideWhenUsed/>
    <w:rsid w:val="00CD7131"/>
  </w:style>
  <w:style w:type="paragraph" w:styleId="a9">
    <w:name w:val="Balloon Text"/>
    <w:basedOn w:val="a"/>
    <w:link w:val="Char1"/>
    <w:uiPriority w:val="99"/>
    <w:semiHidden/>
    <w:unhideWhenUsed/>
    <w:rsid w:val="00A24F83"/>
    <w:rPr>
      <w:sz w:val="18"/>
      <w:szCs w:val="18"/>
    </w:rPr>
  </w:style>
  <w:style w:type="character" w:customStyle="1" w:styleId="Char1">
    <w:name w:val="批注框文本 Char"/>
    <w:basedOn w:val="a0"/>
    <w:link w:val="a9"/>
    <w:uiPriority w:val="99"/>
    <w:semiHidden/>
    <w:rsid w:val="00A24F83"/>
    <w:rPr>
      <w:kern w:val="2"/>
      <w:sz w:val="18"/>
      <w:szCs w:val="18"/>
    </w:rPr>
  </w:style>
  <w:style w:type="paragraph" w:styleId="aa">
    <w:name w:val="List Paragraph"/>
    <w:basedOn w:val="a"/>
    <w:uiPriority w:val="34"/>
    <w:qFormat/>
    <w:rsid w:val="00886565"/>
    <w:pPr>
      <w:widowControl/>
      <w:spacing w:after="160" w:line="259" w:lineRule="auto"/>
      <w:ind w:left="720"/>
      <w:contextualSpacing/>
      <w:jc w:val="left"/>
    </w:pPr>
    <w:rPr>
      <w:kern w:val="0"/>
      <w:sz w:val="22"/>
      <w:lang w:val="el-GR" w:eastAsia="en-US"/>
    </w:rPr>
  </w:style>
  <w:style w:type="paragraph" w:styleId="ab">
    <w:name w:val="Plain Text"/>
    <w:basedOn w:val="a"/>
    <w:link w:val="Char2"/>
    <w:rsid w:val="00886565"/>
    <w:rPr>
      <w:rFonts w:ascii="宋体" w:eastAsia="宋体" w:hAnsi="Courier New" w:cs="Courier New"/>
      <w:szCs w:val="21"/>
    </w:rPr>
  </w:style>
  <w:style w:type="character" w:customStyle="1" w:styleId="Char2">
    <w:name w:val="纯文本 Char"/>
    <w:basedOn w:val="a0"/>
    <w:link w:val="ab"/>
    <w:rsid w:val="00886565"/>
    <w:rPr>
      <w:rFonts w:ascii="宋体" w:eastAsia="宋体" w:hAnsi="Courier New" w:cs="Courier New"/>
      <w:kern w:val="2"/>
      <w:sz w:val="21"/>
      <w:szCs w:val="21"/>
    </w:rPr>
  </w:style>
  <w:style w:type="character" w:styleId="ac">
    <w:name w:val="annotation reference"/>
    <w:basedOn w:val="a0"/>
    <w:unhideWhenUsed/>
    <w:rsid w:val="00356F7F"/>
    <w:rPr>
      <w:sz w:val="16"/>
      <w:szCs w:val="16"/>
    </w:rPr>
  </w:style>
  <w:style w:type="paragraph" w:styleId="ad">
    <w:name w:val="annotation text"/>
    <w:basedOn w:val="a"/>
    <w:link w:val="Char3"/>
    <w:unhideWhenUsed/>
    <w:qFormat/>
    <w:rsid w:val="00356F7F"/>
    <w:rPr>
      <w:sz w:val="20"/>
      <w:szCs w:val="20"/>
    </w:rPr>
  </w:style>
  <w:style w:type="character" w:customStyle="1" w:styleId="Char3">
    <w:name w:val="批注文字 Char"/>
    <w:basedOn w:val="a0"/>
    <w:link w:val="ad"/>
    <w:qFormat/>
    <w:rsid w:val="00356F7F"/>
    <w:rPr>
      <w:kern w:val="2"/>
    </w:rPr>
  </w:style>
  <w:style w:type="paragraph" w:styleId="ae">
    <w:name w:val="annotation subject"/>
    <w:basedOn w:val="ad"/>
    <w:next w:val="ad"/>
    <w:link w:val="Char4"/>
    <w:uiPriority w:val="99"/>
    <w:semiHidden/>
    <w:unhideWhenUsed/>
    <w:rsid w:val="00356F7F"/>
    <w:rPr>
      <w:b/>
      <w:bCs/>
    </w:rPr>
  </w:style>
  <w:style w:type="character" w:customStyle="1" w:styleId="Char4">
    <w:name w:val="批注主题 Char"/>
    <w:basedOn w:val="Char3"/>
    <w:link w:val="ae"/>
    <w:uiPriority w:val="99"/>
    <w:semiHidden/>
    <w:rsid w:val="00356F7F"/>
    <w:rPr>
      <w:b/>
      <w:bCs/>
      <w:kern w:val="2"/>
    </w:rPr>
  </w:style>
  <w:style w:type="paragraph" w:styleId="af">
    <w:name w:val="Revision"/>
    <w:hidden/>
    <w:uiPriority w:val="99"/>
    <w:semiHidden/>
    <w:rsid w:val="00B43F9D"/>
    <w:rPr>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header" w:semiHidden="0" w:qFormat="1"/>
    <w:lsdException w:name="footer" w:semiHidden="0"/>
    <w:lsdException w:name="caption" w:uiPriority="35" w:qFormat="1"/>
    <w:lsdException w:name="annotation reference" w:uiPriority="0"/>
    <w:lsdException w:name="Title" w:semiHidden="0" w:uiPriority="10" w:unhideWhenUsed="0" w:qFormat="1"/>
    <w:lsdException w:name="Default Paragraph Font" w:uiPriority="1" w:qFormat="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Plain Text" w:uiPriority="0"/>
    <w:lsdException w:name="Normal Table" w:qFormat="1"/>
    <w:lsdException w:name="Table Grid" w:uiPriority="39"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pPr>
      <w:tabs>
        <w:tab w:val="center" w:pos="4153"/>
        <w:tab w:val="right" w:pos="8306"/>
      </w:tabs>
      <w:snapToGrid w:val="0"/>
      <w:jc w:val="left"/>
    </w:pPr>
    <w:rPr>
      <w:sz w:val="18"/>
      <w:szCs w:val="18"/>
    </w:rPr>
  </w:style>
  <w:style w:type="paragraph" w:styleId="a4">
    <w:name w:val="header"/>
    <w:basedOn w:val="a"/>
    <w:link w:val="Char0"/>
    <w:uiPriority w:val="99"/>
    <w:unhideWhenUsed/>
    <w:qFormat/>
    <w:pPr>
      <w:pBdr>
        <w:bottom w:val="single" w:sz="6" w:space="1" w:color="auto"/>
      </w:pBdr>
      <w:tabs>
        <w:tab w:val="center" w:pos="4153"/>
        <w:tab w:val="right" w:pos="8306"/>
      </w:tabs>
      <w:snapToGrid w:val="0"/>
      <w:jc w:val="center"/>
    </w:pPr>
    <w:rPr>
      <w:sz w:val="18"/>
      <w:szCs w:val="18"/>
    </w:rPr>
  </w:style>
  <w:style w:type="table" w:styleId="a5">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Strong"/>
    <w:basedOn w:val="a0"/>
    <w:uiPriority w:val="22"/>
    <w:qFormat/>
    <w:rPr>
      <w:b/>
      <w:bCs/>
    </w:rPr>
  </w:style>
  <w:style w:type="character" w:styleId="a7">
    <w:name w:val="Hyperlink"/>
    <w:basedOn w:val="a0"/>
    <w:uiPriority w:val="99"/>
    <w:unhideWhenUsed/>
    <w:rPr>
      <w:color w:val="0563C1" w:themeColor="hyperlink"/>
      <w:u w:val="single"/>
    </w:rPr>
  </w:style>
  <w:style w:type="paragraph" w:customStyle="1" w:styleId="EndNoteBibliographyTitle">
    <w:name w:val="EndNote Bibliography Title"/>
    <w:basedOn w:val="a"/>
    <w:link w:val="EndNoteBibliographyTitle0"/>
    <w:qFormat/>
    <w:pPr>
      <w:jc w:val="center"/>
    </w:pPr>
    <w:rPr>
      <w:rFonts w:ascii="等线" w:eastAsia="等线" w:hAnsi="等线"/>
      <w:sz w:val="20"/>
    </w:rPr>
  </w:style>
  <w:style w:type="character" w:customStyle="1" w:styleId="EndNoteBibliographyTitle0">
    <w:name w:val="EndNote Bibliography Title 字符"/>
    <w:basedOn w:val="a0"/>
    <w:link w:val="EndNoteBibliographyTitle"/>
    <w:qFormat/>
    <w:rPr>
      <w:rFonts w:ascii="等线" w:eastAsia="等线" w:hAnsi="等线"/>
      <w:kern w:val="2"/>
      <w:szCs w:val="22"/>
    </w:rPr>
  </w:style>
  <w:style w:type="paragraph" w:customStyle="1" w:styleId="EndNoteBibliography">
    <w:name w:val="EndNote Bibliography"/>
    <w:basedOn w:val="a"/>
    <w:link w:val="EndNoteBibliography0"/>
    <w:qFormat/>
    <w:rPr>
      <w:rFonts w:ascii="等线" w:eastAsia="等线" w:hAnsi="等线"/>
      <w:sz w:val="20"/>
    </w:rPr>
  </w:style>
  <w:style w:type="character" w:customStyle="1" w:styleId="EndNoteBibliography0">
    <w:name w:val="EndNote Bibliography 字符"/>
    <w:basedOn w:val="a0"/>
    <w:link w:val="EndNoteBibliography"/>
    <w:qFormat/>
    <w:rPr>
      <w:rFonts w:ascii="等线" w:eastAsia="等线" w:hAnsi="等线"/>
      <w:kern w:val="2"/>
      <w:szCs w:val="22"/>
    </w:rPr>
  </w:style>
  <w:style w:type="character" w:customStyle="1" w:styleId="Char0">
    <w:name w:val="页眉 Char"/>
    <w:basedOn w:val="a0"/>
    <w:link w:val="a4"/>
    <w:uiPriority w:val="99"/>
    <w:rPr>
      <w:sz w:val="18"/>
      <w:szCs w:val="18"/>
    </w:rPr>
  </w:style>
  <w:style w:type="character" w:customStyle="1" w:styleId="Char">
    <w:name w:val="页脚 Char"/>
    <w:basedOn w:val="a0"/>
    <w:link w:val="a3"/>
    <w:uiPriority w:val="99"/>
    <w:rPr>
      <w:sz w:val="18"/>
      <w:szCs w:val="18"/>
    </w:rPr>
  </w:style>
  <w:style w:type="character" w:styleId="a8">
    <w:name w:val="line number"/>
    <w:basedOn w:val="a0"/>
    <w:uiPriority w:val="99"/>
    <w:semiHidden/>
    <w:unhideWhenUsed/>
    <w:rsid w:val="00CD7131"/>
  </w:style>
  <w:style w:type="paragraph" w:styleId="a9">
    <w:name w:val="Balloon Text"/>
    <w:basedOn w:val="a"/>
    <w:link w:val="Char1"/>
    <w:uiPriority w:val="99"/>
    <w:semiHidden/>
    <w:unhideWhenUsed/>
    <w:rsid w:val="00A24F83"/>
    <w:rPr>
      <w:sz w:val="18"/>
      <w:szCs w:val="18"/>
    </w:rPr>
  </w:style>
  <w:style w:type="character" w:customStyle="1" w:styleId="Char1">
    <w:name w:val="批注框文本 Char"/>
    <w:basedOn w:val="a0"/>
    <w:link w:val="a9"/>
    <w:uiPriority w:val="99"/>
    <w:semiHidden/>
    <w:rsid w:val="00A24F83"/>
    <w:rPr>
      <w:kern w:val="2"/>
      <w:sz w:val="18"/>
      <w:szCs w:val="18"/>
    </w:rPr>
  </w:style>
  <w:style w:type="paragraph" w:styleId="aa">
    <w:name w:val="List Paragraph"/>
    <w:basedOn w:val="a"/>
    <w:uiPriority w:val="34"/>
    <w:qFormat/>
    <w:rsid w:val="00886565"/>
    <w:pPr>
      <w:widowControl/>
      <w:spacing w:after="160" w:line="259" w:lineRule="auto"/>
      <w:ind w:left="720"/>
      <w:contextualSpacing/>
      <w:jc w:val="left"/>
    </w:pPr>
    <w:rPr>
      <w:kern w:val="0"/>
      <w:sz w:val="22"/>
      <w:lang w:val="el-GR" w:eastAsia="en-US"/>
    </w:rPr>
  </w:style>
  <w:style w:type="paragraph" w:styleId="ab">
    <w:name w:val="Plain Text"/>
    <w:basedOn w:val="a"/>
    <w:link w:val="Char2"/>
    <w:rsid w:val="00886565"/>
    <w:rPr>
      <w:rFonts w:ascii="宋体" w:eastAsia="宋体" w:hAnsi="Courier New" w:cs="Courier New"/>
      <w:szCs w:val="21"/>
    </w:rPr>
  </w:style>
  <w:style w:type="character" w:customStyle="1" w:styleId="Char2">
    <w:name w:val="纯文本 Char"/>
    <w:basedOn w:val="a0"/>
    <w:link w:val="ab"/>
    <w:rsid w:val="00886565"/>
    <w:rPr>
      <w:rFonts w:ascii="宋体" w:eastAsia="宋体" w:hAnsi="Courier New" w:cs="Courier New"/>
      <w:kern w:val="2"/>
      <w:sz w:val="21"/>
      <w:szCs w:val="21"/>
    </w:rPr>
  </w:style>
  <w:style w:type="character" w:styleId="ac">
    <w:name w:val="annotation reference"/>
    <w:basedOn w:val="a0"/>
    <w:unhideWhenUsed/>
    <w:rsid w:val="00356F7F"/>
    <w:rPr>
      <w:sz w:val="16"/>
      <w:szCs w:val="16"/>
    </w:rPr>
  </w:style>
  <w:style w:type="paragraph" w:styleId="ad">
    <w:name w:val="annotation text"/>
    <w:basedOn w:val="a"/>
    <w:link w:val="Char3"/>
    <w:unhideWhenUsed/>
    <w:qFormat/>
    <w:rsid w:val="00356F7F"/>
    <w:rPr>
      <w:sz w:val="20"/>
      <w:szCs w:val="20"/>
    </w:rPr>
  </w:style>
  <w:style w:type="character" w:customStyle="1" w:styleId="Char3">
    <w:name w:val="批注文字 Char"/>
    <w:basedOn w:val="a0"/>
    <w:link w:val="ad"/>
    <w:qFormat/>
    <w:rsid w:val="00356F7F"/>
    <w:rPr>
      <w:kern w:val="2"/>
    </w:rPr>
  </w:style>
  <w:style w:type="paragraph" w:styleId="ae">
    <w:name w:val="annotation subject"/>
    <w:basedOn w:val="ad"/>
    <w:next w:val="ad"/>
    <w:link w:val="Char4"/>
    <w:uiPriority w:val="99"/>
    <w:semiHidden/>
    <w:unhideWhenUsed/>
    <w:rsid w:val="00356F7F"/>
    <w:rPr>
      <w:b/>
      <w:bCs/>
    </w:rPr>
  </w:style>
  <w:style w:type="character" w:customStyle="1" w:styleId="Char4">
    <w:name w:val="批注主题 Char"/>
    <w:basedOn w:val="Char3"/>
    <w:link w:val="ae"/>
    <w:uiPriority w:val="99"/>
    <w:semiHidden/>
    <w:rsid w:val="00356F7F"/>
    <w:rPr>
      <w:b/>
      <w:bCs/>
      <w:kern w:val="2"/>
    </w:rPr>
  </w:style>
  <w:style w:type="paragraph" w:styleId="af">
    <w:name w:val="Revision"/>
    <w:hidden/>
    <w:uiPriority w:val="99"/>
    <w:semiHidden/>
    <w:rsid w:val="00B43F9D"/>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18</Pages>
  <Words>3615</Words>
  <Characters>20610</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liujihong2008@qq.con</cp:lastModifiedBy>
  <cp:revision>15</cp:revision>
  <dcterms:created xsi:type="dcterms:W3CDTF">2020-05-21T13:23:00Z</dcterms:created>
  <dcterms:modified xsi:type="dcterms:W3CDTF">2020-06-22T03:43:00Z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