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F3" w:rsidRDefault="008A4043">
      <w:pPr>
        <w:snapToGrid w:val="0"/>
        <w:spacing w:line="360" w:lineRule="auto"/>
        <w:rPr>
          <w:rFonts w:ascii="Book Antiqua" w:hAnsi="Book Antiqua"/>
          <w:b/>
          <w:kern w:val="0"/>
          <w:sz w:val="24"/>
          <w:szCs w:val="24"/>
          <w:highlight w:val="white"/>
        </w:rPr>
      </w:pPr>
      <w:bookmarkStart w:id="0" w:name="OLE_LINK44"/>
      <w:bookmarkStart w:id="1" w:name="OLE_LINK45"/>
      <w:bookmarkStart w:id="2" w:name="OLE_LINK707"/>
      <w:bookmarkStart w:id="3" w:name="OLE_LINK708"/>
      <w:bookmarkStart w:id="4" w:name="OLE_LINK709"/>
      <w:bookmarkStart w:id="5" w:name="OLE_LINK737"/>
      <w:bookmarkStart w:id="6" w:name="OLE_LINK840"/>
      <w:bookmarkStart w:id="7" w:name="OLE_LINK923"/>
      <w:bookmarkStart w:id="8" w:name="OLE_LINK866"/>
      <w:bookmarkStart w:id="9" w:name="OLE_LINK887"/>
      <w:bookmarkStart w:id="10" w:name="OLE_LINK970"/>
      <w:bookmarkStart w:id="11" w:name="OLE_LINK987"/>
      <w:bookmarkStart w:id="12" w:name="OLE_LINK1024"/>
      <w:bookmarkStart w:id="13" w:name="OLE_LINK246"/>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Pr>
          <w:rFonts w:ascii="Book Antiqua" w:hAnsi="Book Antiqua"/>
          <w:b/>
          <w:kern w:val="0"/>
          <w:sz w:val="24"/>
          <w:szCs w:val="24"/>
          <w:highlight w:val="white"/>
        </w:rPr>
        <w:t xml:space="preserve">Name of </w:t>
      </w:r>
      <w:r>
        <w:rPr>
          <w:rFonts w:ascii="Book Antiqua" w:hAnsi="Book Antiqua"/>
          <w:b/>
          <w:caps/>
          <w:kern w:val="0"/>
          <w:sz w:val="24"/>
          <w:szCs w:val="24"/>
          <w:highlight w:val="white"/>
        </w:rPr>
        <w:t>j</w:t>
      </w:r>
      <w:r>
        <w:rPr>
          <w:rFonts w:ascii="Book Antiqua" w:hAnsi="Book Antiqua"/>
          <w:b/>
          <w:kern w:val="0"/>
          <w:sz w:val="24"/>
          <w:szCs w:val="24"/>
          <w:highlight w:val="white"/>
        </w:rPr>
        <w:t xml:space="preserve">ournal: </w:t>
      </w:r>
      <w:r>
        <w:rPr>
          <w:rFonts w:ascii="Book Antiqua" w:hAnsi="Book Antiqua"/>
          <w:i/>
          <w:kern w:val="0"/>
          <w:sz w:val="24"/>
          <w:szCs w:val="24"/>
        </w:rPr>
        <w:t>World Journal of Gastroenterology</w:t>
      </w:r>
    </w:p>
    <w:p w:rsidR="002C6EF3" w:rsidRDefault="008A4043">
      <w:pPr>
        <w:snapToGrid w:val="0"/>
        <w:spacing w:line="360" w:lineRule="auto"/>
        <w:rPr>
          <w:rFonts w:ascii="Book Antiqua" w:hAnsi="Book Antiqua"/>
          <w:b/>
          <w:i/>
          <w:kern w:val="0"/>
          <w:sz w:val="24"/>
          <w:szCs w:val="24"/>
          <w:highlight w:val="white"/>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Pr>
          <w:rFonts w:ascii="Book Antiqua" w:hAnsi="Book Antiqua"/>
          <w:b/>
          <w:kern w:val="0"/>
          <w:sz w:val="24"/>
          <w:szCs w:val="24"/>
          <w:highlight w:val="white"/>
          <w:lang w:val="pl-PL"/>
        </w:rPr>
        <w:t>Manuscript NO:</w:t>
      </w:r>
      <w:bookmarkEnd w:id="24"/>
      <w:bookmarkEnd w:id="25"/>
      <w:bookmarkEnd w:id="26"/>
      <w:bookmarkEnd w:id="27"/>
      <w:bookmarkEnd w:id="28"/>
      <w:r>
        <w:rPr>
          <w:rFonts w:ascii="Book Antiqua" w:hAnsi="Book Antiqua"/>
          <w:b/>
          <w:kern w:val="0"/>
          <w:sz w:val="24"/>
          <w:szCs w:val="24"/>
          <w:highlight w:val="white"/>
          <w:lang w:val="pl-PL"/>
        </w:rPr>
        <w:t xml:space="preserve"> </w:t>
      </w:r>
      <w:bookmarkEnd w:id="29"/>
      <w:bookmarkEnd w:id="30"/>
      <w:r>
        <w:rPr>
          <w:rFonts w:ascii="Book Antiqua" w:hAnsi="Book Antiqua"/>
          <w:kern w:val="0"/>
          <w:sz w:val="24"/>
          <w:szCs w:val="24"/>
          <w:highlight w:val="white"/>
          <w:lang w:val="pl-PL"/>
        </w:rPr>
        <w:t>55707</w:t>
      </w:r>
    </w:p>
    <w:p w:rsidR="002C6EF3" w:rsidRDefault="008A4043">
      <w:pPr>
        <w:snapToGrid w:val="0"/>
        <w:spacing w:line="360" w:lineRule="auto"/>
        <w:rPr>
          <w:rFonts w:ascii="Book Antiqua" w:hAnsi="Book Antiqua" w:cs="宋体"/>
          <w:b/>
          <w:kern w:val="0"/>
          <w:sz w:val="24"/>
          <w:szCs w:val="24"/>
        </w:rPr>
      </w:pPr>
      <w:bookmarkStart w:id="36" w:name="OLE_LINK511"/>
      <w:bookmarkStart w:id="37" w:name="OLE_LINK512"/>
      <w:bookmarkEnd w:id="31"/>
      <w:bookmarkEnd w:id="32"/>
      <w:bookmarkEnd w:id="33"/>
      <w:bookmarkEnd w:id="34"/>
      <w:bookmarkEnd w:id="35"/>
      <w:r>
        <w:rPr>
          <w:rFonts w:ascii="Book Antiqua" w:hAnsi="Book Antiqua" w:cs="宋体"/>
          <w:b/>
          <w:kern w:val="0"/>
          <w:sz w:val="24"/>
          <w:szCs w:val="24"/>
          <w:highlight w:val="white"/>
          <w:lang w:val="it-IT"/>
        </w:rPr>
        <w:t xml:space="preserve">Manuscript </w:t>
      </w:r>
      <w:r>
        <w:rPr>
          <w:rFonts w:ascii="Book Antiqua" w:hAnsi="Book Antiqua" w:cs="宋体"/>
          <w:b/>
          <w:caps/>
          <w:kern w:val="0"/>
          <w:sz w:val="24"/>
          <w:szCs w:val="24"/>
          <w:highlight w:val="white"/>
        </w:rPr>
        <w:t>t</w:t>
      </w:r>
      <w:r>
        <w:rPr>
          <w:rFonts w:ascii="Book Antiqua" w:hAnsi="Book Antiqua" w:cs="宋体"/>
          <w:b/>
          <w:kern w:val="0"/>
          <w:sz w:val="24"/>
          <w:szCs w:val="24"/>
          <w:highlight w:val="white"/>
          <w:lang w:val="it-IT"/>
        </w:rPr>
        <w:t>ype</w:t>
      </w:r>
      <w:r>
        <w:rPr>
          <w:rFonts w:ascii="Book Antiqua" w:hAnsi="Book Antiqua" w:cs="宋体"/>
          <w:b/>
          <w:kern w:val="0"/>
          <w:sz w:val="24"/>
          <w:szCs w:val="24"/>
          <w:lang w:val="it-IT"/>
        </w:rPr>
        <w:t>:</w:t>
      </w:r>
      <w:bookmarkEnd w:id="2"/>
      <w:bookmarkEnd w:id="3"/>
      <w:bookmarkEnd w:id="4"/>
      <w:bookmarkEnd w:id="5"/>
      <w:bookmarkEnd w:id="6"/>
      <w:bookmarkEnd w:id="7"/>
      <w:bookmarkEnd w:id="8"/>
      <w:bookmarkEnd w:id="9"/>
      <w:bookmarkEnd w:id="10"/>
      <w:bookmarkEnd w:id="11"/>
      <w:bookmarkEnd w:id="12"/>
      <w:bookmarkEnd w:id="13"/>
      <w:r>
        <w:rPr>
          <w:rFonts w:ascii="Book Antiqua" w:hAnsi="Book Antiqua" w:cs="宋体"/>
          <w:b/>
          <w:kern w:val="0"/>
          <w:sz w:val="24"/>
          <w:szCs w:val="24"/>
          <w:lang w:val="it-IT"/>
        </w:rPr>
        <w:t xml:space="preserve"> </w:t>
      </w:r>
      <w:r>
        <w:rPr>
          <w:rFonts w:ascii="Book Antiqua" w:hAnsi="Book Antiqua" w:cs="宋体"/>
          <w:kern w:val="0"/>
          <w:sz w:val="24"/>
          <w:szCs w:val="24"/>
        </w:rPr>
        <w:t>ORIGINAL ARTICLE</w:t>
      </w:r>
    </w:p>
    <w:p w:rsidR="002C6EF3" w:rsidRDefault="002C6EF3">
      <w:pPr>
        <w:snapToGrid w:val="0"/>
        <w:spacing w:line="360" w:lineRule="auto"/>
        <w:rPr>
          <w:rFonts w:ascii="Book Antiqua" w:hAnsi="Book Antiqua" w:cs="宋体"/>
          <w:b/>
          <w:kern w:val="0"/>
          <w:sz w:val="24"/>
          <w:szCs w:val="24"/>
          <w:u w:val="single"/>
        </w:rPr>
      </w:pPr>
    </w:p>
    <w:bookmarkEnd w:id="14"/>
    <w:bookmarkEnd w:id="15"/>
    <w:bookmarkEnd w:id="16"/>
    <w:bookmarkEnd w:id="17"/>
    <w:bookmarkEnd w:id="18"/>
    <w:bookmarkEnd w:id="19"/>
    <w:bookmarkEnd w:id="20"/>
    <w:bookmarkEnd w:id="21"/>
    <w:bookmarkEnd w:id="22"/>
    <w:bookmarkEnd w:id="23"/>
    <w:bookmarkEnd w:id="36"/>
    <w:bookmarkEnd w:id="37"/>
    <w:p w:rsidR="002C6EF3" w:rsidRDefault="008A4043">
      <w:pPr>
        <w:snapToGrid w:val="0"/>
        <w:spacing w:line="360" w:lineRule="auto"/>
        <w:rPr>
          <w:rFonts w:ascii="Book Antiqua" w:hAnsi="Book Antiqua"/>
          <w:b/>
          <w:bCs/>
          <w:i/>
          <w:sz w:val="24"/>
          <w:szCs w:val="24"/>
        </w:rPr>
      </w:pPr>
      <w:r>
        <w:rPr>
          <w:rFonts w:ascii="Book Antiqua" w:hAnsi="Book Antiqua"/>
          <w:b/>
          <w:bCs/>
          <w:i/>
          <w:sz w:val="24"/>
          <w:szCs w:val="24"/>
        </w:rPr>
        <w:t>Retrospective Study</w:t>
      </w:r>
    </w:p>
    <w:p w:rsidR="002C6EF3" w:rsidRDefault="008A4043">
      <w:pPr>
        <w:snapToGrid w:val="0"/>
        <w:spacing w:line="360" w:lineRule="auto"/>
        <w:rPr>
          <w:rFonts w:ascii="Book Antiqua" w:eastAsiaTheme="minorEastAsia" w:hAnsi="Book Antiqua"/>
          <w:b/>
          <w:bCs/>
          <w:sz w:val="24"/>
          <w:szCs w:val="24"/>
        </w:rPr>
      </w:pPr>
      <w:r>
        <w:rPr>
          <w:rFonts w:ascii="Book Antiqua" w:hAnsi="Book Antiqua" w:hint="eastAsia"/>
          <w:b/>
          <w:bCs/>
          <w:sz w:val="24"/>
          <w:szCs w:val="24"/>
        </w:rPr>
        <w:t>S</w:t>
      </w:r>
      <w:r>
        <w:rPr>
          <w:rFonts w:ascii="Book Antiqua" w:hAnsi="Book Antiqua"/>
          <w:b/>
          <w:bCs/>
          <w:sz w:val="24"/>
          <w:szCs w:val="24"/>
        </w:rPr>
        <w:t xml:space="preserve">imultaneous </w:t>
      </w:r>
      <w:proofErr w:type="spellStart"/>
      <w:r>
        <w:rPr>
          <w:rFonts w:ascii="Book Antiqua" w:eastAsia="AdvPTimesB" w:hAnsi="Book Antiqua"/>
          <w:b/>
          <w:bCs/>
          <w:sz w:val="24"/>
          <w:szCs w:val="24"/>
        </w:rPr>
        <w:t>transcatheter</w:t>
      </w:r>
      <w:proofErr w:type="spellEnd"/>
      <w:r>
        <w:rPr>
          <w:rFonts w:ascii="Book Antiqua" w:eastAsia="AdvPTimesB" w:hAnsi="Book Antiqua"/>
          <w:b/>
          <w:bCs/>
          <w:sz w:val="24"/>
          <w:szCs w:val="24"/>
        </w:rPr>
        <w:t xml:space="preserve"> arterial chemoembolization and portal</w:t>
      </w:r>
      <w:r>
        <w:rPr>
          <w:rFonts w:ascii="Book Antiqua" w:hAnsi="Book Antiqua"/>
          <w:b/>
          <w:bCs/>
          <w:sz w:val="24"/>
          <w:szCs w:val="24"/>
        </w:rPr>
        <w:t xml:space="preserve"> </w:t>
      </w:r>
      <w:bookmarkStart w:id="38" w:name="_GoBack"/>
      <w:bookmarkEnd w:id="38"/>
      <w:r>
        <w:rPr>
          <w:rFonts w:ascii="Book Antiqua" w:eastAsia="AdvPTimesB" w:hAnsi="Book Antiqua"/>
          <w:b/>
          <w:bCs/>
          <w:sz w:val="24"/>
          <w:szCs w:val="24"/>
        </w:rPr>
        <w:t>vein embolization</w:t>
      </w:r>
      <w:r>
        <w:rPr>
          <w:rFonts w:ascii="Book Antiqua" w:hAnsi="Book Antiqua"/>
          <w:b/>
          <w:bCs/>
          <w:sz w:val="24"/>
          <w:szCs w:val="24"/>
        </w:rPr>
        <w:t xml:space="preserve"> </w:t>
      </w:r>
      <w:r>
        <w:rPr>
          <w:rFonts w:ascii="Book Antiqua" w:eastAsia="AdvPTimesB" w:hAnsi="Book Antiqua"/>
          <w:b/>
          <w:bCs/>
          <w:sz w:val="24"/>
          <w:szCs w:val="24"/>
        </w:rPr>
        <w:t xml:space="preserve">for patients with </w:t>
      </w:r>
      <w:r>
        <w:rPr>
          <w:rFonts w:ascii="Book Antiqua" w:hAnsi="Book Antiqua"/>
          <w:b/>
          <w:bCs/>
          <w:sz w:val="24"/>
          <w:szCs w:val="24"/>
        </w:rPr>
        <w:t xml:space="preserve">large </w:t>
      </w:r>
      <w:bookmarkStart w:id="39" w:name="OLE_LINK2"/>
      <w:bookmarkStart w:id="40" w:name="OLE_LINK3"/>
      <w:r>
        <w:rPr>
          <w:rFonts w:ascii="Book Antiqua" w:eastAsia="AdvPTimesB" w:hAnsi="Book Antiqua"/>
          <w:b/>
          <w:bCs/>
          <w:sz w:val="24"/>
          <w:szCs w:val="24"/>
        </w:rPr>
        <w:t>hepatocellular carcinoma</w:t>
      </w:r>
      <w:bookmarkEnd w:id="39"/>
      <w:bookmarkEnd w:id="40"/>
      <w:r>
        <w:rPr>
          <w:rFonts w:ascii="Book Antiqua" w:eastAsiaTheme="minorEastAsia" w:hAnsi="Book Antiqua" w:hint="eastAsia"/>
          <w:b/>
          <w:bCs/>
          <w:sz w:val="24"/>
          <w:szCs w:val="24"/>
        </w:rPr>
        <w:t xml:space="preserve"> before major </w:t>
      </w:r>
      <w:proofErr w:type="spellStart"/>
      <w:r>
        <w:rPr>
          <w:rFonts w:ascii="Book Antiqua" w:eastAsiaTheme="minorEastAsia" w:hAnsi="Book Antiqua" w:hint="eastAsia"/>
          <w:b/>
          <w:bCs/>
          <w:sz w:val="24"/>
          <w:szCs w:val="24"/>
        </w:rPr>
        <w:t>hepatectomy</w:t>
      </w:r>
      <w:proofErr w:type="spellEnd"/>
    </w:p>
    <w:bookmarkEnd w:id="0"/>
    <w:bookmarkEnd w:id="1"/>
    <w:p w:rsidR="002C6EF3" w:rsidRDefault="002C6EF3">
      <w:pPr>
        <w:pStyle w:val="a7"/>
        <w:snapToGrid w:val="0"/>
        <w:spacing w:before="0" w:beforeAutospacing="0" w:after="0" w:afterAutospacing="0" w:line="360" w:lineRule="auto"/>
        <w:jc w:val="both"/>
        <w:rPr>
          <w:rFonts w:ascii="Book Antiqua" w:hAnsi="Book Antiqua"/>
          <w:b/>
          <w:szCs w:val="24"/>
        </w:rPr>
      </w:pPr>
    </w:p>
    <w:p w:rsidR="002C6EF3" w:rsidRDefault="008A4043">
      <w:pPr>
        <w:pStyle w:val="a7"/>
        <w:snapToGrid w:val="0"/>
        <w:spacing w:before="0" w:beforeAutospacing="0" w:after="0" w:afterAutospacing="0" w:line="360" w:lineRule="auto"/>
        <w:jc w:val="both"/>
        <w:rPr>
          <w:rFonts w:ascii="Book Antiqua" w:hAnsi="Book Antiqua"/>
          <w:szCs w:val="24"/>
        </w:rPr>
      </w:pPr>
      <w:r w:rsidRPr="008F307A">
        <w:rPr>
          <w:rFonts w:ascii="Book Antiqua" w:hAnsi="Book Antiqua"/>
          <w:szCs w:val="24"/>
        </w:rPr>
        <w:t xml:space="preserve">Zhang CW </w:t>
      </w:r>
      <w:r w:rsidRPr="008F307A">
        <w:rPr>
          <w:rFonts w:ascii="Book Antiqua" w:hAnsi="Book Antiqua"/>
          <w:i/>
          <w:szCs w:val="24"/>
        </w:rPr>
        <w:t>et al</w:t>
      </w:r>
      <w:r w:rsidRPr="008F307A">
        <w:rPr>
          <w:rFonts w:ascii="Book Antiqua" w:hAnsi="Book Antiqua"/>
          <w:szCs w:val="24"/>
        </w:rPr>
        <w:t xml:space="preserve">. </w:t>
      </w:r>
      <w:r>
        <w:rPr>
          <w:rFonts w:ascii="Book Antiqua" w:hAnsi="Book Antiqua"/>
          <w:szCs w:val="24"/>
        </w:rPr>
        <w:t xml:space="preserve">Simultaneous TACE + PVE before </w:t>
      </w:r>
      <w:proofErr w:type="spellStart"/>
      <w:r>
        <w:rPr>
          <w:rFonts w:ascii="Book Antiqua" w:hAnsi="Book Antiqua"/>
          <w:szCs w:val="24"/>
        </w:rPr>
        <w:t>hepatectomy</w:t>
      </w:r>
      <w:proofErr w:type="spellEnd"/>
      <w:r>
        <w:rPr>
          <w:rFonts w:ascii="Book Antiqua" w:hAnsi="Book Antiqua"/>
          <w:szCs w:val="24"/>
        </w:rPr>
        <w:t xml:space="preserve"> for large HCC</w:t>
      </w:r>
    </w:p>
    <w:p w:rsidR="002C6EF3" w:rsidRDefault="002C6EF3">
      <w:pPr>
        <w:pStyle w:val="a7"/>
        <w:snapToGrid w:val="0"/>
        <w:spacing w:before="0" w:beforeAutospacing="0" w:after="0" w:afterAutospacing="0" w:line="360" w:lineRule="auto"/>
        <w:jc w:val="both"/>
        <w:rPr>
          <w:rFonts w:ascii="Book Antiqua" w:hAnsi="Book Antiqua"/>
          <w:b/>
          <w:szCs w:val="24"/>
        </w:rPr>
      </w:pPr>
    </w:p>
    <w:p w:rsidR="002C6EF3" w:rsidRDefault="008A4043">
      <w:pPr>
        <w:pStyle w:val="a7"/>
        <w:snapToGrid w:val="0"/>
        <w:spacing w:before="0" w:beforeAutospacing="0" w:after="0" w:afterAutospacing="0" w:line="360" w:lineRule="auto"/>
        <w:jc w:val="both"/>
        <w:rPr>
          <w:rFonts w:ascii="Book Antiqua" w:hAnsi="Book Antiqua"/>
          <w:szCs w:val="24"/>
        </w:rPr>
      </w:pPr>
      <w:bookmarkStart w:id="41" w:name="OLE_LINK6"/>
      <w:bookmarkStart w:id="42" w:name="OLE_LINK7"/>
      <w:r>
        <w:rPr>
          <w:rFonts w:ascii="Book Antiqua" w:hAnsi="Book Antiqua"/>
          <w:szCs w:val="24"/>
        </w:rPr>
        <w:t>Cheng-</w:t>
      </w:r>
      <w:r>
        <w:rPr>
          <w:rFonts w:ascii="Book Antiqua" w:hAnsi="Book Antiqua"/>
          <w:caps/>
          <w:szCs w:val="24"/>
        </w:rPr>
        <w:t>w</w:t>
      </w:r>
      <w:r>
        <w:rPr>
          <w:rFonts w:ascii="Book Antiqua" w:hAnsi="Book Antiqua"/>
          <w:szCs w:val="24"/>
        </w:rPr>
        <w:t>u Zhang, Chang-</w:t>
      </w:r>
      <w:r>
        <w:rPr>
          <w:rFonts w:ascii="Book Antiqua" w:hAnsi="Book Antiqua"/>
          <w:caps/>
          <w:szCs w:val="24"/>
        </w:rPr>
        <w:t>w</w:t>
      </w:r>
      <w:r>
        <w:rPr>
          <w:rFonts w:ascii="Book Antiqua" w:hAnsi="Book Antiqua"/>
          <w:szCs w:val="24"/>
        </w:rPr>
        <w:t xml:space="preserve">ei Dou, </w:t>
      </w:r>
      <w:bookmarkStart w:id="43" w:name="OLE_LINK19"/>
      <w:bookmarkStart w:id="44" w:name="OLE_LINK20"/>
      <w:r>
        <w:rPr>
          <w:rFonts w:ascii="Book Antiqua" w:hAnsi="Book Antiqua"/>
          <w:szCs w:val="24"/>
        </w:rPr>
        <w:t>Xin-</w:t>
      </w:r>
      <w:r>
        <w:rPr>
          <w:rFonts w:ascii="Book Antiqua" w:hAnsi="Book Antiqua"/>
          <w:caps/>
          <w:szCs w:val="24"/>
        </w:rPr>
        <w:t>l</w:t>
      </w:r>
      <w:r>
        <w:rPr>
          <w:rFonts w:ascii="Book Antiqua" w:hAnsi="Book Antiqua"/>
          <w:szCs w:val="24"/>
        </w:rPr>
        <w:t>ong Zhang</w:t>
      </w:r>
      <w:bookmarkEnd w:id="43"/>
      <w:bookmarkEnd w:id="44"/>
      <w:r>
        <w:rPr>
          <w:rFonts w:ascii="Book Antiqua" w:hAnsi="Book Antiqua"/>
          <w:szCs w:val="24"/>
        </w:rPr>
        <w:t>, Xi-</w:t>
      </w:r>
      <w:proofErr w:type="spellStart"/>
      <w:r>
        <w:rPr>
          <w:rFonts w:ascii="Book Antiqua" w:hAnsi="Book Antiqua"/>
          <w:caps/>
          <w:szCs w:val="24"/>
        </w:rPr>
        <w:t>q</w:t>
      </w:r>
      <w:r>
        <w:rPr>
          <w:rFonts w:ascii="Book Antiqua" w:hAnsi="Book Antiqua"/>
          <w:szCs w:val="24"/>
        </w:rPr>
        <w:t>iang</w:t>
      </w:r>
      <w:proofErr w:type="spellEnd"/>
      <w:r>
        <w:rPr>
          <w:rFonts w:ascii="Book Antiqua" w:hAnsi="Book Antiqua"/>
          <w:szCs w:val="24"/>
        </w:rPr>
        <w:t xml:space="preserve"> Liu, Dong-</w:t>
      </w:r>
      <w:r>
        <w:rPr>
          <w:rFonts w:ascii="Book Antiqua" w:hAnsi="Book Antiqua"/>
          <w:caps/>
          <w:szCs w:val="24"/>
        </w:rPr>
        <w:t>s</w:t>
      </w:r>
      <w:r>
        <w:rPr>
          <w:rFonts w:ascii="Book Antiqua" w:hAnsi="Book Antiqua"/>
          <w:szCs w:val="24"/>
        </w:rPr>
        <w:t xml:space="preserve">hen Huang, </w:t>
      </w:r>
      <w:bookmarkStart w:id="45" w:name="OLE_LINK61"/>
      <w:bookmarkStart w:id="46" w:name="OLE_LINK62"/>
      <w:proofErr w:type="spellStart"/>
      <w:r>
        <w:rPr>
          <w:rFonts w:ascii="Book Antiqua" w:hAnsi="Book Antiqua"/>
          <w:szCs w:val="24"/>
        </w:rPr>
        <w:t>Zhi</w:t>
      </w:r>
      <w:proofErr w:type="spellEnd"/>
      <w:r>
        <w:rPr>
          <w:rFonts w:ascii="Book Antiqua" w:hAnsi="Book Antiqua"/>
          <w:szCs w:val="24"/>
        </w:rPr>
        <w:t>-</w:t>
      </w:r>
      <w:r>
        <w:rPr>
          <w:rFonts w:ascii="Book Antiqua" w:hAnsi="Book Antiqua"/>
          <w:caps/>
          <w:szCs w:val="24"/>
        </w:rPr>
        <w:t>m</w:t>
      </w:r>
      <w:r>
        <w:rPr>
          <w:rFonts w:ascii="Book Antiqua" w:hAnsi="Book Antiqua"/>
          <w:szCs w:val="24"/>
        </w:rPr>
        <w:t>ing Hu</w:t>
      </w:r>
      <w:bookmarkEnd w:id="45"/>
      <w:bookmarkEnd w:id="46"/>
      <w:r>
        <w:rPr>
          <w:rFonts w:ascii="Book Antiqua" w:hAnsi="Book Antiqua"/>
          <w:szCs w:val="24"/>
        </w:rPr>
        <w:t xml:space="preserve">, </w:t>
      </w:r>
      <w:bookmarkStart w:id="47" w:name="OLE_LINK42"/>
      <w:bookmarkStart w:id="48" w:name="OLE_LINK43"/>
      <w:proofErr w:type="spellStart"/>
      <w:r>
        <w:rPr>
          <w:rFonts w:ascii="Book Antiqua" w:hAnsi="Book Antiqua"/>
          <w:szCs w:val="24"/>
        </w:rPr>
        <w:t>Jie</w:t>
      </w:r>
      <w:proofErr w:type="spellEnd"/>
      <w:r>
        <w:rPr>
          <w:rFonts w:ascii="Book Antiqua" w:hAnsi="Book Antiqua"/>
          <w:szCs w:val="24"/>
        </w:rPr>
        <w:t xml:space="preserve"> Liu</w:t>
      </w:r>
      <w:bookmarkEnd w:id="47"/>
      <w:bookmarkEnd w:id="48"/>
    </w:p>
    <w:bookmarkEnd w:id="41"/>
    <w:bookmarkEnd w:id="42"/>
    <w:p w:rsidR="002C6EF3" w:rsidRDefault="002C6EF3">
      <w:pPr>
        <w:pStyle w:val="a7"/>
        <w:snapToGrid w:val="0"/>
        <w:spacing w:before="0" w:beforeAutospacing="0" w:after="0" w:afterAutospacing="0" w:line="360" w:lineRule="auto"/>
        <w:jc w:val="both"/>
        <w:rPr>
          <w:rFonts w:ascii="Book Antiqua" w:hAnsi="Book Antiqua"/>
          <w:b/>
          <w:szCs w:val="24"/>
        </w:rPr>
      </w:pPr>
    </w:p>
    <w:p w:rsidR="002C6EF3" w:rsidRDefault="008A4043">
      <w:pPr>
        <w:pStyle w:val="a7"/>
        <w:snapToGrid w:val="0"/>
        <w:spacing w:before="0" w:beforeAutospacing="0" w:after="0" w:afterAutospacing="0" w:line="360" w:lineRule="auto"/>
        <w:jc w:val="both"/>
        <w:rPr>
          <w:rFonts w:ascii="Book Antiqua" w:hAnsi="Book Antiqua"/>
          <w:b/>
          <w:szCs w:val="24"/>
        </w:rPr>
      </w:pPr>
      <w:r>
        <w:rPr>
          <w:rFonts w:ascii="Book Antiqua" w:hAnsi="Book Antiqua"/>
          <w:b/>
          <w:szCs w:val="24"/>
        </w:rPr>
        <w:t>Cheng-</w:t>
      </w:r>
      <w:r>
        <w:rPr>
          <w:rFonts w:ascii="Book Antiqua" w:hAnsi="Book Antiqua"/>
          <w:b/>
          <w:caps/>
          <w:szCs w:val="24"/>
        </w:rPr>
        <w:t>w</w:t>
      </w:r>
      <w:r>
        <w:rPr>
          <w:rFonts w:ascii="Book Antiqua" w:hAnsi="Book Antiqua"/>
          <w:b/>
          <w:szCs w:val="24"/>
        </w:rPr>
        <w:t>u Zhang, Chang-</w:t>
      </w:r>
      <w:r>
        <w:rPr>
          <w:rFonts w:ascii="Book Antiqua" w:hAnsi="Book Antiqua"/>
          <w:b/>
          <w:caps/>
          <w:szCs w:val="24"/>
        </w:rPr>
        <w:t>w</w:t>
      </w:r>
      <w:r>
        <w:rPr>
          <w:rFonts w:ascii="Book Antiqua" w:hAnsi="Book Antiqua"/>
          <w:b/>
          <w:szCs w:val="24"/>
        </w:rPr>
        <w:t>ei Dou, Xi-</w:t>
      </w:r>
      <w:proofErr w:type="spellStart"/>
      <w:r>
        <w:rPr>
          <w:rFonts w:ascii="Book Antiqua" w:hAnsi="Book Antiqua"/>
          <w:b/>
          <w:caps/>
          <w:szCs w:val="24"/>
        </w:rPr>
        <w:t>q</w:t>
      </w:r>
      <w:r>
        <w:rPr>
          <w:rFonts w:ascii="Book Antiqua" w:hAnsi="Book Antiqua"/>
          <w:b/>
          <w:szCs w:val="24"/>
        </w:rPr>
        <w:t>iang</w:t>
      </w:r>
      <w:proofErr w:type="spellEnd"/>
      <w:r>
        <w:rPr>
          <w:rFonts w:ascii="Book Antiqua" w:hAnsi="Book Antiqua"/>
          <w:b/>
          <w:szCs w:val="24"/>
        </w:rPr>
        <w:t xml:space="preserve"> Liu, Dong-</w:t>
      </w:r>
      <w:r>
        <w:rPr>
          <w:rFonts w:ascii="Book Antiqua" w:hAnsi="Book Antiqua"/>
          <w:b/>
          <w:caps/>
          <w:szCs w:val="24"/>
        </w:rPr>
        <w:t>s</w:t>
      </w:r>
      <w:r>
        <w:rPr>
          <w:rFonts w:ascii="Book Antiqua" w:hAnsi="Book Antiqua"/>
          <w:b/>
          <w:szCs w:val="24"/>
        </w:rPr>
        <w:t xml:space="preserve">hen Huang, </w:t>
      </w:r>
      <w:proofErr w:type="spellStart"/>
      <w:r>
        <w:rPr>
          <w:rFonts w:ascii="Book Antiqua" w:hAnsi="Book Antiqua"/>
          <w:b/>
          <w:szCs w:val="24"/>
        </w:rPr>
        <w:t>Zhi</w:t>
      </w:r>
      <w:proofErr w:type="spellEnd"/>
      <w:r>
        <w:rPr>
          <w:rFonts w:ascii="Book Antiqua" w:hAnsi="Book Antiqua"/>
          <w:b/>
          <w:szCs w:val="24"/>
        </w:rPr>
        <w:t>-</w:t>
      </w:r>
      <w:r>
        <w:rPr>
          <w:rFonts w:ascii="Book Antiqua" w:hAnsi="Book Antiqua"/>
          <w:b/>
          <w:caps/>
          <w:szCs w:val="24"/>
        </w:rPr>
        <w:t>m</w:t>
      </w:r>
      <w:r>
        <w:rPr>
          <w:rFonts w:ascii="Book Antiqua" w:hAnsi="Book Antiqua"/>
          <w:b/>
          <w:szCs w:val="24"/>
        </w:rPr>
        <w:t xml:space="preserve">ing Hu, </w:t>
      </w:r>
      <w:proofErr w:type="spellStart"/>
      <w:r>
        <w:rPr>
          <w:rFonts w:ascii="Book Antiqua" w:hAnsi="Book Antiqua"/>
          <w:b/>
          <w:szCs w:val="24"/>
        </w:rPr>
        <w:t>Jie</w:t>
      </w:r>
      <w:proofErr w:type="spellEnd"/>
      <w:r>
        <w:rPr>
          <w:rFonts w:ascii="Book Antiqua" w:hAnsi="Book Antiqua"/>
          <w:b/>
          <w:szCs w:val="24"/>
        </w:rPr>
        <w:t xml:space="preserve"> Liu</w:t>
      </w:r>
      <w:bookmarkStart w:id="49" w:name="OLE_LINK56"/>
      <w:bookmarkStart w:id="50" w:name="OLE_LINK57"/>
      <w:bookmarkStart w:id="51" w:name="OLE_LINK66"/>
      <w:bookmarkStart w:id="52" w:name="OLE_LINK71"/>
      <w:bookmarkStart w:id="53" w:name="OLE_LINK73"/>
      <w:bookmarkStart w:id="54" w:name="OLE_LINK38"/>
      <w:bookmarkStart w:id="55" w:name="OLE_LINK39"/>
      <w:bookmarkStart w:id="56" w:name="OLE_LINK53"/>
      <w:bookmarkStart w:id="57" w:name="OLE_LINK63"/>
      <w:bookmarkStart w:id="58" w:name="OLE_LINK67"/>
      <w:r>
        <w:rPr>
          <w:rFonts w:ascii="Book Antiqua" w:hAnsi="Book Antiqua"/>
          <w:b/>
          <w:szCs w:val="24"/>
        </w:rPr>
        <w:t xml:space="preserve">, </w:t>
      </w:r>
      <w:r>
        <w:rPr>
          <w:rFonts w:ascii="Book Antiqua" w:hAnsi="Book Antiqua"/>
          <w:szCs w:val="24"/>
        </w:rPr>
        <w:t xml:space="preserve">Department of </w:t>
      </w:r>
      <w:proofErr w:type="spellStart"/>
      <w:r>
        <w:rPr>
          <w:rFonts w:ascii="Book Antiqua" w:hAnsi="Book Antiqua"/>
          <w:szCs w:val="24"/>
        </w:rPr>
        <w:t>Hepatopancreatobiliary</w:t>
      </w:r>
      <w:proofErr w:type="spellEnd"/>
      <w:r>
        <w:rPr>
          <w:rFonts w:ascii="Book Antiqua" w:hAnsi="Book Antiqua"/>
          <w:szCs w:val="24"/>
        </w:rPr>
        <w:t xml:space="preserve"> Surgery and Minimally Invasive Surgery</w:t>
      </w:r>
      <w:bookmarkEnd w:id="49"/>
      <w:bookmarkEnd w:id="50"/>
      <w:bookmarkEnd w:id="51"/>
      <w:bookmarkEnd w:id="52"/>
      <w:bookmarkEnd w:id="53"/>
      <w:r>
        <w:rPr>
          <w:rFonts w:ascii="Book Antiqua" w:hAnsi="Book Antiqua"/>
          <w:szCs w:val="24"/>
        </w:rPr>
        <w:t xml:space="preserve">, </w:t>
      </w:r>
      <w:bookmarkStart w:id="59" w:name="OLE_LINK68"/>
      <w:bookmarkStart w:id="60" w:name="OLE_LINK69"/>
      <w:bookmarkStart w:id="61" w:name="OLE_LINK70"/>
      <w:bookmarkStart w:id="62" w:name="OLE_LINK72"/>
      <w:r>
        <w:rPr>
          <w:rFonts w:ascii="Book Antiqua" w:hAnsi="Book Antiqua"/>
          <w:szCs w:val="24"/>
        </w:rPr>
        <w:t>Zhejiang Provincial People’s Hospital, People’s Hospital of Hangzhou Medical College</w:t>
      </w:r>
      <w:bookmarkEnd w:id="59"/>
      <w:bookmarkEnd w:id="60"/>
      <w:bookmarkEnd w:id="61"/>
      <w:bookmarkEnd w:id="62"/>
      <w:r>
        <w:rPr>
          <w:rFonts w:ascii="Book Antiqua" w:hAnsi="Book Antiqua"/>
          <w:szCs w:val="24"/>
        </w:rPr>
        <w:t xml:space="preserve">, </w:t>
      </w:r>
      <w:bookmarkStart w:id="63" w:name="OLE_LINK55"/>
      <w:bookmarkStart w:id="64" w:name="OLE_LINK54"/>
      <w:r>
        <w:rPr>
          <w:rFonts w:ascii="Book Antiqua" w:hAnsi="Book Antiqua"/>
          <w:szCs w:val="24"/>
        </w:rPr>
        <w:t>Hangzhou</w:t>
      </w:r>
      <w:bookmarkEnd w:id="63"/>
      <w:bookmarkEnd w:id="64"/>
      <w:r>
        <w:rPr>
          <w:rFonts w:ascii="Book Antiqua" w:hAnsi="Book Antiqua"/>
          <w:szCs w:val="24"/>
        </w:rPr>
        <w:t xml:space="preserve"> 310014, Zhejiang Province, China</w:t>
      </w:r>
      <w:bookmarkEnd w:id="54"/>
      <w:bookmarkEnd w:id="55"/>
      <w:bookmarkEnd w:id="56"/>
      <w:bookmarkEnd w:id="57"/>
      <w:bookmarkEnd w:id="58"/>
    </w:p>
    <w:p w:rsidR="002C6EF3" w:rsidRDefault="002C6EF3">
      <w:pPr>
        <w:snapToGrid w:val="0"/>
        <w:spacing w:line="360" w:lineRule="auto"/>
        <w:rPr>
          <w:rFonts w:ascii="Book Antiqua" w:hAnsi="Book Antiqua"/>
          <w:b/>
          <w:sz w:val="24"/>
          <w:szCs w:val="24"/>
        </w:rPr>
      </w:pPr>
      <w:bookmarkStart w:id="65" w:name="OLE_LINK48"/>
      <w:bookmarkStart w:id="66" w:name="OLE_LINK47"/>
    </w:p>
    <w:p w:rsidR="002C6EF3" w:rsidRDefault="008A4043">
      <w:pPr>
        <w:snapToGrid w:val="0"/>
        <w:spacing w:line="360" w:lineRule="auto"/>
        <w:rPr>
          <w:rFonts w:ascii="Book Antiqua" w:hAnsi="Book Antiqua"/>
          <w:kern w:val="0"/>
          <w:sz w:val="24"/>
          <w:szCs w:val="24"/>
        </w:rPr>
      </w:pPr>
      <w:r>
        <w:rPr>
          <w:rFonts w:ascii="Book Antiqua" w:hAnsi="Book Antiqua"/>
          <w:b/>
          <w:sz w:val="24"/>
          <w:szCs w:val="24"/>
        </w:rPr>
        <w:t xml:space="preserve">Xin-Long Zhang, </w:t>
      </w:r>
      <w:bookmarkEnd w:id="65"/>
      <w:bookmarkEnd w:id="66"/>
      <w:r>
        <w:rPr>
          <w:rFonts w:ascii="Book Antiqua" w:hAnsi="Book Antiqua"/>
          <w:kern w:val="0"/>
          <w:sz w:val="24"/>
          <w:szCs w:val="24"/>
        </w:rPr>
        <w:t xml:space="preserve">Department of General Surgery, </w:t>
      </w:r>
      <w:proofErr w:type="spellStart"/>
      <w:r>
        <w:rPr>
          <w:rFonts w:ascii="Book Antiqua" w:hAnsi="Book Antiqua"/>
          <w:kern w:val="0"/>
          <w:sz w:val="24"/>
          <w:szCs w:val="24"/>
        </w:rPr>
        <w:t>Aksu</w:t>
      </w:r>
      <w:proofErr w:type="spellEnd"/>
      <w:r>
        <w:rPr>
          <w:rFonts w:ascii="Book Antiqua" w:hAnsi="Book Antiqua"/>
          <w:kern w:val="0"/>
          <w:sz w:val="24"/>
          <w:szCs w:val="24"/>
        </w:rPr>
        <w:t xml:space="preserve"> Area First Hospital, </w:t>
      </w:r>
      <w:proofErr w:type="spellStart"/>
      <w:r>
        <w:rPr>
          <w:rFonts w:ascii="Book Antiqua" w:hAnsi="Book Antiqua"/>
          <w:kern w:val="0"/>
          <w:sz w:val="24"/>
          <w:szCs w:val="24"/>
        </w:rPr>
        <w:t>Aksu</w:t>
      </w:r>
      <w:proofErr w:type="spellEnd"/>
      <w:r>
        <w:rPr>
          <w:rFonts w:ascii="Book Antiqua" w:hAnsi="Book Antiqua"/>
          <w:kern w:val="0"/>
          <w:sz w:val="24"/>
          <w:szCs w:val="24"/>
        </w:rPr>
        <w:t xml:space="preserve"> 843000, Xinjiang Uygur Autonomous Region, China</w:t>
      </w:r>
    </w:p>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sz w:val="24"/>
          <w:szCs w:val="24"/>
        </w:rPr>
      </w:pPr>
      <w:r>
        <w:rPr>
          <w:rFonts w:ascii="Book Antiqua" w:hAnsi="Book Antiqua"/>
          <w:b/>
          <w:sz w:val="24"/>
          <w:szCs w:val="24"/>
        </w:rPr>
        <w:t>Author contributions</w:t>
      </w:r>
      <w:r>
        <w:rPr>
          <w:rFonts w:ascii="Book Antiqua" w:hAnsi="Book Antiqua"/>
          <w:sz w:val="24"/>
          <w:szCs w:val="24"/>
        </w:rPr>
        <w:t>: Zhang CW, Dou CW and Zhang XL contributed equally to this work; Zhang CW, Huang DS and Liu J designed this study; Dou CW and Liu J wrote the manuscript; Zhang XL</w:t>
      </w:r>
      <w:r>
        <w:rPr>
          <w:rFonts w:ascii="Book Antiqua" w:hAnsi="Book Antiqua" w:hint="eastAsia"/>
          <w:sz w:val="24"/>
          <w:szCs w:val="24"/>
        </w:rPr>
        <w:t>, Hu ZM</w:t>
      </w:r>
      <w:r>
        <w:rPr>
          <w:rFonts w:ascii="Book Antiqua" w:hAnsi="Book Antiqua"/>
          <w:sz w:val="24"/>
          <w:szCs w:val="24"/>
        </w:rPr>
        <w:t xml:space="preserve"> and Liu XQ prepared the tables and figures.</w:t>
      </w:r>
    </w:p>
    <w:p w:rsidR="002C6EF3" w:rsidRDefault="002C6EF3">
      <w:pPr>
        <w:snapToGrid w:val="0"/>
        <w:spacing w:line="360" w:lineRule="auto"/>
        <w:rPr>
          <w:rFonts w:ascii="Book Antiqua" w:eastAsiaTheme="minorEastAsia" w:hAnsi="Book Antiqua"/>
          <w:b/>
          <w:sz w:val="24"/>
          <w:szCs w:val="24"/>
        </w:rPr>
      </w:pPr>
    </w:p>
    <w:p w:rsidR="002C6EF3" w:rsidRDefault="008A4043">
      <w:pPr>
        <w:snapToGrid w:val="0"/>
        <w:spacing w:line="360" w:lineRule="auto"/>
        <w:rPr>
          <w:rFonts w:ascii="Book Antiqua" w:hAnsi="Book Antiqua"/>
          <w:sz w:val="24"/>
          <w:szCs w:val="24"/>
        </w:rPr>
      </w:pPr>
      <w:proofErr w:type="gramStart"/>
      <w:r>
        <w:rPr>
          <w:rFonts w:ascii="Book Antiqua" w:eastAsia="AdvPTimes" w:hAnsi="Book Antiqua"/>
          <w:b/>
          <w:sz w:val="24"/>
          <w:szCs w:val="24"/>
        </w:rPr>
        <w:lastRenderedPageBreak/>
        <w:t>Supported by</w:t>
      </w:r>
      <w:r>
        <w:rPr>
          <w:rFonts w:ascii="Book Antiqua" w:eastAsia="AdvPTimes" w:hAnsi="Book Antiqua"/>
          <w:sz w:val="24"/>
          <w:szCs w:val="24"/>
        </w:rPr>
        <w:t xml:space="preserve"> the Medical Health Science and Technology Project of the Zhejiang Provincial Health Commission, </w:t>
      </w:r>
      <w:r>
        <w:rPr>
          <w:rFonts w:ascii="Book Antiqua" w:hAnsi="Book Antiqua"/>
          <w:sz w:val="24"/>
          <w:szCs w:val="24"/>
        </w:rPr>
        <w:t xml:space="preserve">No. 2016KYA009 and </w:t>
      </w:r>
      <w:r>
        <w:rPr>
          <w:rFonts w:ascii="Book Antiqua" w:eastAsia="AdvPTimes" w:hAnsi="Book Antiqua"/>
          <w:sz w:val="24"/>
          <w:szCs w:val="24"/>
        </w:rPr>
        <w:t>No. 2020KY044.</w:t>
      </w:r>
      <w:proofErr w:type="gramEnd"/>
    </w:p>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b/>
          <w:sz w:val="24"/>
          <w:szCs w:val="24"/>
        </w:rPr>
      </w:pPr>
      <w:r>
        <w:rPr>
          <w:rFonts w:ascii="Book Antiqua" w:hAnsi="Book Antiqua"/>
          <w:b/>
          <w:sz w:val="24"/>
          <w:szCs w:val="24"/>
        </w:rPr>
        <w:t xml:space="preserve">Corresponding author: </w:t>
      </w:r>
      <w:proofErr w:type="spellStart"/>
      <w:r>
        <w:rPr>
          <w:rFonts w:ascii="Book Antiqua" w:hAnsi="Book Antiqua"/>
          <w:b/>
          <w:sz w:val="24"/>
          <w:szCs w:val="24"/>
        </w:rPr>
        <w:t>Jie</w:t>
      </w:r>
      <w:proofErr w:type="spellEnd"/>
      <w:r>
        <w:rPr>
          <w:rFonts w:ascii="Book Antiqua" w:hAnsi="Book Antiqua"/>
          <w:b/>
          <w:sz w:val="24"/>
          <w:szCs w:val="24"/>
        </w:rPr>
        <w:t xml:space="preserve"> Liu, MD, Associate Professor, Surgeon,</w:t>
      </w:r>
      <w:r>
        <w:rPr>
          <w:rFonts w:ascii="Book Antiqua" w:hAnsi="Book Antiqua"/>
          <w:b/>
          <w:kern w:val="0"/>
          <w:sz w:val="24"/>
          <w:szCs w:val="24"/>
        </w:rPr>
        <w:t xml:space="preserve"> </w:t>
      </w:r>
      <w:r>
        <w:rPr>
          <w:rFonts w:ascii="Book Antiqua" w:hAnsi="Book Antiqua"/>
          <w:kern w:val="0"/>
          <w:sz w:val="24"/>
          <w:szCs w:val="24"/>
        </w:rPr>
        <w:t xml:space="preserve">Department of </w:t>
      </w:r>
      <w:proofErr w:type="spellStart"/>
      <w:r>
        <w:rPr>
          <w:rFonts w:ascii="Book Antiqua" w:hAnsi="Book Antiqua"/>
          <w:kern w:val="0"/>
          <w:sz w:val="24"/>
          <w:szCs w:val="24"/>
        </w:rPr>
        <w:t>Hepatopancreatobiliary</w:t>
      </w:r>
      <w:proofErr w:type="spellEnd"/>
      <w:r>
        <w:rPr>
          <w:rFonts w:ascii="Book Antiqua" w:hAnsi="Book Antiqua"/>
          <w:kern w:val="0"/>
          <w:sz w:val="24"/>
          <w:szCs w:val="24"/>
        </w:rPr>
        <w:t xml:space="preserve"> Surgery and Minimally Invasive Surgery, Zhejiang Provincial People’s Hospital, People’s Hospital of Hangzhou Medical College, </w:t>
      </w:r>
      <w:r>
        <w:rPr>
          <w:rFonts w:ascii="Book Antiqua" w:eastAsia="Microsoft YaHei UI" w:hAnsi="Book Antiqua"/>
          <w:color w:val="000000"/>
          <w:sz w:val="24"/>
          <w:szCs w:val="24"/>
          <w:shd w:val="clear" w:color="auto" w:fill="FFFFFF"/>
        </w:rPr>
        <w:t xml:space="preserve">No. </w:t>
      </w:r>
      <w:r>
        <w:rPr>
          <w:rFonts w:ascii="Book Antiqua" w:hAnsi="Book Antiqua"/>
          <w:kern w:val="0"/>
          <w:sz w:val="24"/>
          <w:szCs w:val="24"/>
        </w:rPr>
        <w:t xml:space="preserve">481, </w:t>
      </w:r>
      <w:proofErr w:type="spellStart"/>
      <w:r>
        <w:rPr>
          <w:rFonts w:ascii="Book Antiqua" w:hAnsi="Book Antiqua"/>
          <w:kern w:val="0"/>
          <w:sz w:val="24"/>
          <w:szCs w:val="24"/>
        </w:rPr>
        <w:t>Binwen</w:t>
      </w:r>
      <w:proofErr w:type="spellEnd"/>
      <w:r>
        <w:rPr>
          <w:rFonts w:ascii="Book Antiqua" w:hAnsi="Book Antiqua"/>
          <w:kern w:val="0"/>
          <w:sz w:val="24"/>
          <w:szCs w:val="24"/>
        </w:rPr>
        <w:t xml:space="preserve"> Road, </w:t>
      </w:r>
      <w:proofErr w:type="spellStart"/>
      <w:r>
        <w:rPr>
          <w:rFonts w:ascii="Book Antiqua" w:hAnsi="Book Antiqua"/>
          <w:kern w:val="0"/>
          <w:sz w:val="24"/>
          <w:szCs w:val="24"/>
        </w:rPr>
        <w:t>Binjiang</w:t>
      </w:r>
      <w:proofErr w:type="spellEnd"/>
      <w:r>
        <w:rPr>
          <w:rFonts w:ascii="Book Antiqua" w:hAnsi="Book Antiqua"/>
          <w:kern w:val="0"/>
          <w:sz w:val="24"/>
          <w:szCs w:val="24"/>
        </w:rPr>
        <w:t xml:space="preserve"> District, Hangzhou 310014, Zhejiang Province, China</w:t>
      </w:r>
      <w:bookmarkStart w:id="67" w:name="OLE_LINK40"/>
      <w:bookmarkStart w:id="68" w:name="OLE_LINK41"/>
      <w:r>
        <w:rPr>
          <w:rFonts w:ascii="Book Antiqua" w:hAnsi="Book Antiqua"/>
          <w:sz w:val="24"/>
          <w:szCs w:val="24"/>
        </w:rPr>
        <w:t>. atianlx1226@163.com</w:t>
      </w:r>
      <w:bookmarkEnd w:id="67"/>
      <w:bookmarkEnd w:id="68"/>
    </w:p>
    <w:p w:rsidR="002C6EF3" w:rsidRPr="0037130D" w:rsidRDefault="002C6EF3" w:rsidP="00630F07">
      <w:pPr>
        <w:snapToGrid w:val="0"/>
        <w:spacing w:line="360" w:lineRule="auto"/>
        <w:rPr>
          <w:rStyle w:val="ac"/>
          <w:rFonts w:ascii="Book Antiqua" w:eastAsiaTheme="minorEastAsia" w:hAnsi="Book Antiqua"/>
          <w:sz w:val="24"/>
          <w:szCs w:val="24"/>
        </w:rPr>
      </w:pPr>
    </w:p>
    <w:p w:rsidR="002C6EF3" w:rsidRDefault="008A4043">
      <w:pPr>
        <w:snapToGrid w:val="0"/>
        <w:spacing w:line="360" w:lineRule="auto"/>
        <w:rPr>
          <w:rFonts w:ascii="Book Antiqua" w:hAnsi="Book Antiqua"/>
          <w:b/>
          <w:kern w:val="0"/>
          <w:sz w:val="24"/>
          <w:szCs w:val="24"/>
        </w:rPr>
      </w:pPr>
      <w:r>
        <w:rPr>
          <w:rFonts w:ascii="Book Antiqua" w:hAnsi="Book Antiqua"/>
          <w:b/>
          <w:kern w:val="0"/>
          <w:sz w:val="24"/>
          <w:szCs w:val="24"/>
        </w:rPr>
        <w:t xml:space="preserve">Received: </w:t>
      </w:r>
      <w:r>
        <w:rPr>
          <w:rFonts w:ascii="Book Antiqua" w:hAnsi="Book Antiqua"/>
          <w:kern w:val="0"/>
          <w:sz w:val="24"/>
          <w:szCs w:val="24"/>
        </w:rPr>
        <w:t>March 30, 2020</w:t>
      </w:r>
    </w:p>
    <w:p w:rsidR="002C6EF3" w:rsidRDefault="008A4043">
      <w:pPr>
        <w:snapToGrid w:val="0"/>
        <w:spacing w:line="360" w:lineRule="auto"/>
        <w:rPr>
          <w:rFonts w:ascii="Book Antiqua" w:hAnsi="Book Antiqua"/>
          <w:b/>
          <w:kern w:val="0"/>
          <w:sz w:val="24"/>
          <w:szCs w:val="24"/>
        </w:rPr>
      </w:pPr>
      <w:r>
        <w:rPr>
          <w:rFonts w:ascii="Book Antiqua" w:hAnsi="Book Antiqua"/>
          <w:b/>
          <w:kern w:val="0"/>
          <w:sz w:val="24"/>
          <w:szCs w:val="24"/>
        </w:rPr>
        <w:t xml:space="preserve">Revised: </w:t>
      </w:r>
      <w:r>
        <w:rPr>
          <w:rFonts w:ascii="Book Antiqua" w:hAnsi="Book Antiqua"/>
          <w:kern w:val="0"/>
          <w:sz w:val="24"/>
          <w:szCs w:val="24"/>
        </w:rPr>
        <w:t>June 10, 2020</w:t>
      </w:r>
    </w:p>
    <w:p w:rsidR="002C6EF3" w:rsidRDefault="008A4043">
      <w:pPr>
        <w:snapToGrid w:val="0"/>
        <w:spacing w:line="360" w:lineRule="auto"/>
        <w:rPr>
          <w:rFonts w:ascii="Book Antiqua" w:hAnsi="Book Antiqua"/>
          <w:b/>
          <w:kern w:val="0"/>
          <w:sz w:val="24"/>
          <w:szCs w:val="24"/>
        </w:rPr>
      </w:pPr>
      <w:r>
        <w:rPr>
          <w:rFonts w:ascii="Book Antiqua" w:hAnsi="Book Antiqua"/>
          <w:b/>
          <w:kern w:val="0"/>
          <w:sz w:val="24"/>
          <w:szCs w:val="24"/>
        </w:rPr>
        <w:t>Accepted:</w:t>
      </w:r>
      <w:r>
        <w:t xml:space="preserve"> </w:t>
      </w:r>
      <w:r>
        <w:rPr>
          <w:rFonts w:ascii="Book Antiqua" w:hAnsi="Book Antiqua"/>
          <w:bCs/>
          <w:kern w:val="0"/>
          <w:sz w:val="24"/>
          <w:szCs w:val="24"/>
        </w:rPr>
        <w:t>July 14, 2020</w:t>
      </w:r>
    </w:p>
    <w:p w:rsidR="002C6EF3" w:rsidRDefault="008A4043">
      <w:pPr>
        <w:snapToGrid w:val="0"/>
        <w:spacing w:line="360" w:lineRule="auto"/>
        <w:rPr>
          <w:rFonts w:ascii="Book Antiqua" w:hAnsi="Book Antiqua"/>
          <w:b/>
          <w:kern w:val="0"/>
          <w:sz w:val="24"/>
          <w:szCs w:val="24"/>
        </w:rPr>
      </w:pPr>
      <w:r>
        <w:rPr>
          <w:rFonts w:ascii="Book Antiqua" w:hAnsi="Book Antiqua"/>
          <w:b/>
          <w:kern w:val="0"/>
          <w:sz w:val="24"/>
          <w:szCs w:val="24"/>
        </w:rPr>
        <w:t>Published online:</w:t>
      </w:r>
    </w:p>
    <w:p w:rsidR="002C6EF3" w:rsidRDefault="002C6EF3">
      <w:pPr>
        <w:snapToGrid w:val="0"/>
        <w:spacing w:line="360" w:lineRule="auto"/>
        <w:rPr>
          <w:rFonts w:ascii="Book Antiqua" w:hAnsi="Book Antiqua"/>
          <w:sz w:val="24"/>
          <w:szCs w:val="24"/>
        </w:rPr>
      </w:pPr>
    </w:p>
    <w:p w:rsidR="002C6EF3" w:rsidRDefault="008A4043">
      <w:pPr>
        <w:snapToGrid w:val="0"/>
        <w:spacing w:line="360" w:lineRule="auto"/>
        <w:rPr>
          <w:rFonts w:ascii="Book Antiqua" w:hAnsi="Book Antiqua"/>
          <w:b/>
          <w:bCs/>
          <w:caps/>
          <w:sz w:val="24"/>
          <w:szCs w:val="24"/>
        </w:rPr>
      </w:pPr>
      <w:r>
        <w:rPr>
          <w:rFonts w:ascii="Book Antiqua" w:hAnsi="Book Antiqua"/>
          <w:b/>
          <w:bCs/>
          <w:sz w:val="24"/>
          <w:szCs w:val="24"/>
        </w:rPr>
        <w:br w:type="page"/>
      </w:r>
      <w:r>
        <w:rPr>
          <w:rFonts w:ascii="Book Antiqua" w:hAnsi="Book Antiqua"/>
          <w:b/>
          <w:bCs/>
          <w:caps/>
          <w:sz w:val="24"/>
          <w:szCs w:val="24"/>
        </w:rPr>
        <w:lastRenderedPageBreak/>
        <w:t>A</w:t>
      </w:r>
      <w:r>
        <w:rPr>
          <w:rFonts w:ascii="Book Antiqua" w:hAnsi="Book Antiqua"/>
          <w:b/>
          <w:bCs/>
          <w:sz w:val="24"/>
          <w:szCs w:val="24"/>
        </w:rPr>
        <w:t>bstract</w:t>
      </w:r>
    </w:p>
    <w:p w:rsidR="002C6EF3" w:rsidRDefault="008A4043">
      <w:pPr>
        <w:snapToGrid w:val="0"/>
        <w:spacing w:line="360" w:lineRule="auto"/>
        <w:rPr>
          <w:rFonts w:ascii="Book Antiqua" w:eastAsia="AdvPTimes" w:hAnsi="Book Antiqua"/>
          <w:caps/>
          <w:sz w:val="24"/>
          <w:szCs w:val="24"/>
        </w:rPr>
      </w:pPr>
      <w:r>
        <w:rPr>
          <w:rFonts w:ascii="Book Antiqua" w:eastAsia="AdvPTimes" w:hAnsi="Book Antiqua"/>
          <w:caps/>
          <w:sz w:val="24"/>
          <w:szCs w:val="24"/>
        </w:rPr>
        <w:t>Background</w:t>
      </w:r>
    </w:p>
    <w:p w:rsidR="002C6EF3" w:rsidRDefault="008A4043">
      <w:pPr>
        <w:snapToGrid w:val="0"/>
        <w:spacing w:line="360" w:lineRule="auto"/>
        <w:rPr>
          <w:rFonts w:ascii="Book Antiqua" w:hAnsi="Book Antiqua"/>
          <w:sz w:val="24"/>
          <w:szCs w:val="24"/>
        </w:rPr>
      </w:pPr>
      <w:r>
        <w:rPr>
          <w:rFonts w:ascii="Book Antiqua" w:eastAsia="AdvPTimes" w:hAnsi="Book Antiqua"/>
          <w:sz w:val="24"/>
          <w:szCs w:val="24"/>
        </w:rPr>
        <w:t>Sequential</w:t>
      </w:r>
      <w:r>
        <w:rPr>
          <w:rFonts w:ascii="Book Antiqua" w:eastAsia="AdvPTimes" w:hAnsi="Book Antiqua"/>
          <w:b/>
          <w:sz w:val="24"/>
          <w:szCs w:val="24"/>
        </w:rPr>
        <w:t xml:space="preserve"> </w:t>
      </w:r>
      <w:proofErr w:type="spellStart"/>
      <w:r>
        <w:rPr>
          <w:rFonts w:ascii="Book Antiqua" w:eastAsia="AdvPTimes" w:hAnsi="Book Antiqua"/>
          <w:sz w:val="24"/>
          <w:szCs w:val="24"/>
        </w:rPr>
        <w:t>transarterial</w:t>
      </w:r>
      <w:proofErr w:type="spellEnd"/>
      <w:r>
        <w:rPr>
          <w:rFonts w:ascii="Book Antiqua" w:hAnsi="Book Antiqua"/>
          <w:sz w:val="24"/>
          <w:szCs w:val="24"/>
        </w:rPr>
        <w:t xml:space="preserve"> </w:t>
      </w:r>
      <w:r>
        <w:rPr>
          <w:rFonts w:ascii="Book Antiqua" w:eastAsia="AdvPTimes" w:hAnsi="Book Antiqua"/>
          <w:sz w:val="24"/>
          <w:szCs w:val="24"/>
        </w:rPr>
        <w:t xml:space="preserve">chemoembolization (TACE) and portal vein embolization (PVE) are associated with </w:t>
      </w:r>
      <w:r>
        <w:rPr>
          <w:rFonts w:ascii="Book Antiqua" w:hAnsi="Book Antiqua" w:hint="eastAsia"/>
          <w:sz w:val="24"/>
          <w:szCs w:val="24"/>
        </w:rPr>
        <w:t>long time interval</w:t>
      </w:r>
      <w:r>
        <w:rPr>
          <w:rFonts w:ascii="Book Antiqua" w:eastAsia="AdvPTimes" w:hAnsi="Book Antiqua"/>
          <w:sz w:val="24"/>
          <w:szCs w:val="24"/>
        </w:rPr>
        <w:t xml:space="preserve"> that can allow tumor growth and nullify treatments' benefits. </w:t>
      </w:r>
    </w:p>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caps/>
          <w:sz w:val="24"/>
          <w:szCs w:val="24"/>
        </w:rPr>
      </w:pPr>
      <w:r>
        <w:rPr>
          <w:rFonts w:ascii="Book Antiqua" w:hAnsi="Book Antiqua"/>
          <w:caps/>
          <w:sz w:val="24"/>
          <w:szCs w:val="24"/>
        </w:rPr>
        <w:t>Aim</w:t>
      </w:r>
    </w:p>
    <w:p w:rsidR="002C6EF3" w:rsidRDefault="008A4043">
      <w:pPr>
        <w:snapToGrid w:val="0"/>
        <w:spacing w:line="360" w:lineRule="auto"/>
        <w:rPr>
          <w:rFonts w:ascii="Book Antiqua" w:hAnsi="Book Antiqua"/>
          <w:b/>
          <w:bCs/>
          <w:sz w:val="24"/>
          <w:szCs w:val="24"/>
        </w:rPr>
      </w:pPr>
      <w:proofErr w:type="gramStart"/>
      <w:r>
        <w:rPr>
          <w:rFonts w:ascii="Book Antiqua" w:eastAsia="AdvPTimes" w:hAnsi="Book Antiqua"/>
          <w:caps/>
          <w:sz w:val="24"/>
          <w:szCs w:val="24"/>
        </w:rPr>
        <w:t>t</w:t>
      </w:r>
      <w:r>
        <w:rPr>
          <w:rFonts w:ascii="Book Antiqua" w:eastAsia="AdvPTimes" w:hAnsi="Book Antiqua"/>
          <w:sz w:val="24"/>
          <w:szCs w:val="24"/>
        </w:rPr>
        <w:t>o evaluate the effect of simultaneous TACE and PVE for patients with large hepatocellular carcinoma (HCC)</w:t>
      </w:r>
      <w:r>
        <w:rPr>
          <w:rFonts w:ascii="Book Antiqua" w:hAnsi="Book Antiqua"/>
          <w:sz w:val="24"/>
          <w:szCs w:val="24"/>
        </w:rPr>
        <w:t xml:space="preserve"> </w:t>
      </w:r>
      <w:r>
        <w:rPr>
          <w:rFonts w:ascii="Book Antiqua" w:eastAsia="AdvPTimes" w:hAnsi="Book Antiqua"/>
          <w:sz w:val="24"/>
          <w:szCs w:val="24"/>
        </w:rPr>
        <w:t xml:space="preserve">prior to elective major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w:t>
      </w:r>
      <w:proofErr w:type="gramEnd"/>
    </w:p>
    <w:p w:rsidR="002C6EF3" w:rsidRDefault="002C6EF3">
      <w:pPr>
        <w:snapToGrid w:val="0"/>
        <w:spacing w:line="360" w:lineRule="auto"/>
        <w:rPr>
          <w:rFonts w:ascii="Book Antiqua" w:eastAsia="AdvPTimes" w:hAnsi="Book Antiqua"/>
          <w:b/>
          <w:sz w:val="24"/>
          <w:szCs w:val="24"/>
        </w:rPr>
      </w:pPr>
    </w:p>
    <w:p w:rsidR="002C6EF3" w:rsidRDefault="008A4043">
      <w:pPr>
        <w:snapToGrid w:val="0"/>
        <w:spacing w:line="360" w:lineRule="auto"/>
        <w:rPr>
          <w:rFonts w:ascii="Book Antiqua" w:eastAsia="AdvPTimes" w:hAnsi="Book Antiqua"/>
          <w:caps/>
          <w:sz w:val="24"/>
          <w:szCs w:val="24"/>
        </w:rPr>
      </w:pPr>
      <w:r>
        <w:rPr>
          <w:rFonts w:ascii="Book Antiqua" w:eastAsia="AdvPTimes" w:hAnsi="Book Antiqua"/>
          <w:caps/>
          <w:sz w:val="24"/>
          <w:szCs w:val="24"/>
        </w:rPr>
        <w:t>Methods</w:t>
      </w:r>
    </w:p>
    <w:p w:rsidR="002C6EF3" w:rsidRDefault="008A4043">
      <w:pPr>
        <w:snapToGrid w:val="0"/>
        <w:spacing w:line="360" w:lineRule="auto"/>
        <w:rPr>
          <w:rFonts w:ascii="Book Antiqua" w:eastAsia="AdvPTimes" w:hAnsi="Book Antiqua"/>
          <w:sz w:val="24"/>
          <w:szCs w:val="24"/>
        </w:rPr>
      </w:pPr>
      <w:bookmarkStart w:id="69" w:name="OLE_LINK11"/>
      <w:bookmarkStart w:id="70" w:name="OLE_LINK12"/>
      <w:r>
        <w:rPr>
          <w:rFonts w:ascii="Book Antiqua" w:hAnsi="Book Antiqua"/>
          <w:sz w:val="24"/>
          <w:szCs w:val="24"/>
        </w:rPr>
        <w:t>Fifty-one</w:t>
      </w:r>
      <w:r>
        <w:rPr>
          <w:rFonts w:ascii="Book Antiqua" w:eastAsia="AdvPTimes" w:hAnsi="Book Antiqua"/>
          <w:sz w:val="24"/>
          <w:szCs w:val="24"/>
        </w:rPr>
        <w:t xml:space="preserve"> patients with large HCC who underwent PVE combined </w:t>
      </w:r>
      <w:r>
        <w:rPr>
          <w:rFonts w:ascii="Book Antiqua" w:eastAsiaTheme="minorEastAsia" w:hAnsi="Book Antiqua"/>
          <w:sz w:val="24"/>
          <w:szCs w:val="24"/>
        </w:rPr>
        <w:t>with</w:t>
      </w:r>
      <w:r>
        <w:rPr>
          <w:rFonts w:ascii="Book Antiqua" w:eastAsiaTheme="minorEastAsia" w:hAnsi="Book Antiqua" w:hint="eastAsia"/>
          <w:sz w:val="24"/>
          <w:szCs w:val="24"/>
        </w:rPr>
        <w:t xml:space="preserve"> </w:t>
      </w:r>
      <w:r>
        <w:rPr>
          <w:rFonts w:ascii="Book Antiqua" w:eastAsia="AdvPTimes" w:hAnsi="Book Antiqua"/>
          <w:sz w:val="24"/>
          <w:szCs w:val="24"/>
        </w:rPr>
        <w:t>or with</w:t>
      </w:r>
      <w:r>
        <w:rPr>
          <w:rFonts w:ascii="Book Antiqua" w:eastAsiaTheme="minorEastAsia" w:hAnsi="Book Antiqua" w:hint="eastAsia"/>
          <w:sz w:val="24"/>
          <w:szCs w:val="24"/>
        </w:rPr>
        <w:t>out</w:t>
      </w:r>
      <w:r>
        <w:rPr>
          <w:rFonts w:ascii="Book Antiqua" w:eastAsia="AdvPTimes" w:hAnsi="Book Antiqua"/>
          <w:sz w:val="24"/>
          <w:szCs w:val="24"/>
        </w:rPr>
        <w:t xml:space="preserve"> TACE prior to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 xml:space="preserve"> were included in this study, with 1</w:t>
      </w:r>
      <w:r>
        <w:rPr>
          <w:rFonts w:ascii="Book Antiqua" w:hAnsi="Book Antiqua"/>
          <w:sz w:val="24"/>
          <w:szCs w:val="24"/>
        </w:rPr>
        <w:t>3</w:t>
      </w:r>
      <w:r>
        <w:rPr>
          <w:rFonts w:ascii="Book Antiqua" w:eastAsia="AdvPTimes" w:hAnsi="Book Antiqua"/>
          <w:sz w:val="24"/>
          <w:szCs w:val="24"/>
        </w:rPr>
        <w:t xml:space="preserve"> </w:t>
      </w:r>
      <w:r>
        <w:rPr>
          <w:rFonts w:ascii="Book Antiqua" w:hAnsi="Book Antiqua"/>
          <w:sz w:val="24"/>
          <w:szCs w:val="24"/>
        </w:rPr>
        <w:t>patients</w:t>
      </w:r>
      <w:r>
        <w:rPr>
          <w:rFonts w:ascii="Book Antiqua" w:eastAsia="AdvPTimes" w:hAnsi="Book Antiqua"/>
          <w:sz w:val="24"/>
          <w:szCs w:val="24"/>
        </w:rPr>
        <w:t xml:space="preserve"> in the</w:t>
      </w:r>
      <w:r>
        <w:rPr>
          <w:rFonts w:ascii="Book Antiqua" w:hAnsi="Book Antiqua"/>
          <w:sz w:val="24"/>
          <w:szCs w:val="24"/>
        </w:rPr>
        <w:t xml:space="preserve"> </w:t>
      </w:r>
      <w:r>
        <w:rPr>
          <w:rFonts w:ascii="Book Antiqua" w:eastAsia="AdvPTimes" w:hAnsi="Book Antiqua"/>
          <w:sz w:val="24"/>
          <w:szCs w:val="24"/>
        </w:rPr>
        <w:t>simultaneous TACE + PVE group, 1</w:t>
      </w:r>
      <w:r>
        <w:rPr>
          <w:rFonts w:ascii="Book Antiqua" w:hAnsi="Book Antiqua"/>
          <w:sz w:val="24"/>
          <w:szCs w:val="24"/>
        </w:rPr>
        <w:t>7</w:t>
      </w:r>
      <w:r>
        <w:rPr>
          <w:rFonts w:ascii="Book Antiqua" w:eastAsia="AdvPTimes" w:hAnsi="Book Antiqua"/>
          <w:sz w:val="24"/>
          <w:szCs w:val="24"/>
        </w:rPr>
        <w:t xml:space="preserve"> </w:t>
      </w:r>
      <w:r>
        <w:rPr>
          <w:rFonts w:ascii="Book Antiqua" w:hAnsi="Book Antiqua"/>
          <w:sz w:val="24"/>
          <w:szCs w:val="24"/>
        </w:rPr>
        <w:t>patients</w:t>
      </w:r>
      <w:r>
        <w:rPr>
          <w:rFonts w:ascii="Book Antiqua" w:eastAsia="AdvPTimes" w:hAnsi="Book Antiqua"/>
          <w:sz w:val="24"/>
          <w:szCs w:val="24"/>
        </w:rPr>
        <w:t xml:space="preserve"> in the sequential TACE + PVE group, and </w:t>
      </w:r>
      <w:r>
        <w:rPr>
          <w:rFonts w:ascii="Book Antiqua" w:hAnsi="Book Antiqua"/>
          <w:sz w:val="24"/>
          <w:szCs w:val="24"/>
        </w:rPr>
        <w:t>21 patients</w:t>
      </w:r>
      <w:r>
        <w:rPr>
          <w:rFonts w:ascii="Book Antiqua" w:eastAsia="AdvPTimes" w:hAnsi="Book Antiqua"/>
          <w:sz w:val="24"/>
          <w:szCs w:val="24"/>
        </w:rPr>
        <w:t xml:space="preserve"> in the PVE</w:t>
      </w:r>
      <w:r>
        <w:rPr>
          <w:rFonts w:ascii="Book Antiqua" w:hAnsi="Book Antiqua"/>
          <w:sz w:val="24"/>
          <w:szCs w:val="24"/>
        </w:rPr>
        <w:t>-only</w:t>
      </w:r>
      <w:r>
        <w:rPr>
          <w:rFonts w:ascii="Book Antiqua" w:eastAsia="AdvPTimes" w:hAnsi="Book Antiqua"/>
          <w:sz w:val="24"/>
          <w:szCs w:val="24"/>
        </w:rPr>
        <w:t xml:space="preserve"> group. The outcomes of the procedures were compared and analyzed.</w:t>
      </w:r>
    </w:p>
    <w:bookmarkEnd w:id="69"/>
    <w:bookmarkEnd w:id="70"/>
    <w:p w:rsidR="002C6EF3" w:rsidRDefault="002C6EF3">
      <w:pPr>
        <w:snapToGrid w:val="0"/>
        <w:spacing w:line="360" w:lineRule="auto"/>
        <w:rPr>
          <w:rFonts w:ascii="Book Antiqua" w:eastAsia="AdvPTimes" w:hAnsi="Book Antiqua"/>
          <w:b/>
          <w:sz w:val="24"/>
          <w:szCs w:val="24"/>
        </w:rPr>
      </w:pPr>
    </w:p>
    <w:p w:rsidR="002C6EF3" w:rsidRDefault="008A4043">
      <w:pPr>
        <w:snapToGrid w:val="0"/>
        <w:spacing w:line="360" w:lineRule="auto"/>
        <w:rPr>
          <w:rFonts w:ascii="Book Antiqua" w:eastAsia="AdvPTimes" w:hAnsi="Book Antiqua"/>
          <w:caps/>
          <w:sz w:val="24"/>
          <w:szCs w:val="24"/>
        </w:rPr>
      </w:pPr>
      <w:r>
        <w:rPr>
          <w:rFonts w:ascii="Book Antiqua" w:eastAsia="AdvPTimes" w:hAnsi="Book Antiqua"/>
          <w:caps/>
          <w:sz w:val="24"/>
          <w:szCs w:val="24"/>
        </w:rPr>
        <w:t>Results</w:t>
      </w:r>
    </w:p>
    <w:p w:rsidR="002C6EF3" w:rsidRDefault="008A4043">
      <w:pPr>
        <w:snapToGrid w:val="0"/>
        <w:spacing w:line="360" w:lineRule="auto"/>
        <w:rPr>
          <w:rFonts w:ascii="Book Antiqua" w:eastAsia="AdvPTimes" w:hAnsi="Book Antiqua"/>
          <w:sz w:val="24"/>
          <w:szCs w:val="24"/>
        </w:rPr>
      </w:pPr>
      <w:r>
        <w:rPr>
          <w:rFonts w:ascii="Book Antiqua" w:eastAsia="AdvPTimes" w:hAnsi="Book Antiqua"/>
          <w:sz w:val="24"/>
          <w:szCs w:val="24"/>
        </w:rPr>
        <w:t>All patients underwent embolization</w:t>
      </w:r>
      <w:r>
        <w:rPr>
          <w:rFonts w:ascii="Book Antiqua" w:hAnsi="Book Antiqua"/>
          <w:sz w:val="24"/>
          <w:szCs w:val="24"/>
        </w:rPr>
        <w:t>.</w:t>
      </w:r>
      <w:r>
        <w:rPr>
          <w:rFonts w:ascii="Book Antiqua" w:eastAsia="AdvPTimes" w:hAnsi="Book Antiqua"/>
          <w:sz w:val="24"/>
          <w:szCs w:val="24"/>
        </w:rPr>
        <w:t xml:space="preserve"> The mean interval from embolization to</w:t>
      </w:r>
      <w:r>
        <w:rPr>
          <w:rFonts w:ascii="Book Antiqua" w:hAnsi="Book Antiqua"/>
          <w:sz w:val="24"/>
          <w:szCs w:val="24"/>
        </w:rPr>
        <w:t xml:space="preserve"> </w:t>
      </w:r>
      <w:r>
        <w:rPr>
          <w:rFonts w:ascii="Book Antiqua" w:eastAsia="AdvPTimes" w:hAnsi="Book Antiqua"/>
          <w:sz w:val="24"/>
          <w:szCs w:val="24"/>
        </w:rPr>
        <w:t>surgery, the kinetic growth rate of the future liver remnant (FLR), the degree of</w:t>
      </w:r>
      <w:r>
        <w:rPr>
          <w:rFonts w:ascii="Book Antiqua" w:hAnsi="Book Antiqua"/>
          <w:sz w:val="24"/>
          <w:szCs w:val="24"/>
        </w:rPr>
        <w:t xml:space="preserve"> </w:t>
      </w:r>
      <w:r>
        <w:rPr>
          <w:rFonts w:ascii="Book Antiqua" w:eastAsia="AdvPTimes" w:hAnsi="Book Antiqua"/>
          <w:sz w:val="24"/>
          <w:szCs w:val="24"/>
        </w:rPr>
        <w:t>tumor size reduction, and complete tumor necrosis were significantly better in the</w:t>
      </w:r>
      <w:r>
        <w:rPr>
          <w:rFonts w:ascii="Book Antiqua" w:hAnsi="Book Antiqua"/>
          <w:sz w:val="24"/>
          <w:szCs w:val="24"/>
        </w:rPr>
        <w:t xml:space="preserve"> </w:t>
      </w:r>
      <w:r>
        <w:rPr>
          <w:rFonts w:ascii="Book Antiqua" w:eastAsia="AdvPTimes" w:hAnsi="Book Antiqua"/>
          <w:sz w:val="24"/>
          <w:szCs w:val="24"/>
        </w:rPr>
        <w:t>simultaneous TACE + PVE group than in the other groups. Although the patients in</w:t>
      </w:r>
      <w:r>
        <w:rPr>
          <w:rFonts w:ascii="Book Antiqua" w:hAnsi="Book Antiqua"/>
          <w:sz w:val="24"/>
          <w:szCs w:val="24"/>
        </w:rPr>
        <w:t xml:space="preserve"> </w:t>
      </w:r>
      <w:r>
        <w:rPr>
          <w:rFonts w:ascii="Book Antiqua" w:eastAsia="AdvPTimes" w:hAnsi="Book Antiqua"/>
          <w:sz w:val="24"/>
          <w:szCs w:val="24"/>
        </w:rPr>
        <w:t>the simultaneous TACE + PVE group had a higher transaminase levels after PVE and TACE, they</w:t>
      </w:r>
      <w:r>
        <w:rPr>
          <w:rFonts w:ascii="Book Antiqua" w:hAnsi="Book Antiqua"/>
          <w:sz w:val="24"/>
          <w:szCs w:val="24"/>
        </w:rPr>
        <w:t xml:space="preserve"> </w:t>
      </w:r>
      <w:r>
        <w:rPr>
          <w:rFonts w:ascii="Book Antiqua" w:eastAsia="AdvPTimes" w:hAnsi="Book Antiqua"/>
          <w:sz w:val="24"/>
          <w:szCs w:val="24"/>
        </w:rPr>
        <w:t>recovered to comparable levels with</w:t>
      </w:r>
      <w:r>
        <w:rPr>
          <w:rFonts w:ascii="Book Antiqua" w:hAnsi="Book Antiqua"/>
          <w:sz w:val="24"/>
          <w:szCs w:val="24"/>
        </w:rPr>
        <w:t xml:space="preserve"> </w:t>
      </w:r>
      <w:r>
        <w:rPr>
          <w:rFonts w:ascii="Book Antiqua" w:eastAsia="AdvPTimes" w:hAnsi="Book Antiqua"/>
          <w:sz w:val="24"/>
          <w:szCs w:val="24"/>
        </w:rPr>
        <w:t xml:space="preserve">the other two groups before surgery. The intraoperative course and the complication and mortality rates were similar among the three groups. </w:t>
      </w:r>
      <w:r>
        <w:rPr>
          <w:rFonts w:ascii="Book Antiqua" w:hAnsi="Book Antiqua"/>
          <w:sz w:val="24"/>
          <w:szCs w:val="24"/>
        </w:rPr>
        <w:t>T</w:t>
      </w:r>
      <w:r>
        <w:rPr>
          <w:rFonts w:ascii="Book Antiqua" w:eastAsia="AdvPTimes" w:hAnsi="Book Antiqua"/>
          <w:sz w:val="24"/>
          <w:szCs w:val="24"/>
        </w:rPr>
        <w:t>he overall survival and disease-free survival were higher in the</w:t>
      </w:r>
      <w:r>
        <w:rPr>
          <w:rFonts w:ascii="Book Antiqua" w:hAnsi="Book Antiqua"/>
          <w:sz w:val="24"/>
          <w:szCs w:val="24"/>
        </w:rPr>
        <w:t xml:space="preserve"> </w:t>
      </w:r>
      <w:r>
        <w:rPr>
          <w:rFonts w:ascii="Book Antiqua" w:eastAsia="AdvPTimes" w:hAnsi="Book Antiqua"/>
          <w:sz w:val="24"/>
          <w:szCs w:val="24"/>
        </w:rPr>
        <w:t xml:space="preserve">simultaneous TACE + PVE group </w:t>
      </w:r>
      <w:r>
        <w:rPr>
          <w:rFonts w:ascii="Book Antiqua" w:hAnsi="Book Antiqua"/>
          <w:sz w:val="24"/>
          <w:szCs w:val="24"/>
        </w:rPr>
        <w:t xml:space="preserve">than in </w:t>
      </w:r>
      <w:r>
        <w:rPr>
          <w:rFonts w:ascii="Book Antiqua" w:eastAsia="AdvPTimes" w:hAnsi="Book Antiqua"/>
          <w:sz w:val="24"/>
          <w:szCs w:val="24"/>
        </w:rPr>
        <w:t>the</w:t>
      </w:r>
      <w:r>
        <w:rPr>
          <w:rFonts w:ascii="Book Antiqua" w:eastAsiaTheme="minorEastAsia" w:hAnsi="Book Antiqua" w:hint="eastAsia"/>
          <w:sz w:val="24"/>
          <w:szCs w:val="24"/>
        </w:rPr>
        <w:t xml:space="preserve"> other</w:t>
      </w:r>
      <w:r>
        <w:rPr>
          <w:rFonts w:ascii="Book Antiqua" w:eastAsia="AdvPTimes" w:hAnsi="Book Antiqua"/>
          <w:sz w:val="24"/>
          <w:szCs w:val="24"/>
        </w:rPr>
        <w:t xml:space="preserve"> two groups.</w:t>
      </w:r>
    </w:p>
    <w:p w:rsidR="002C6EF3" w:rsidRDefault="002C6EF3">
      <w:pPr>
        <w:snapToGrid w:val="0"/>
        <w:spacing w:line="360" w:lineRule="auto"/>
        <w:rPr>
          <w:rFonts w:ascii="Book Antiqua" w:eastAsia="AdvPTimes" w:hAnsi="Book Antiqua"/>
          <w:b/>
          <w:sz w:val="24"/>
          <w:szCs w:val="24"/>
        </w:rPr>
      </w:pPr>
    </w:p>
    <w:p w:rsidR="002C6EF3" w:rsidRPr="0037130D" w:rsidRDefault="008A4043">
      <w:pPr>
        <w:snapToGrid w:val="0"/>
        <w:spacing w:line="360" w:lineRule="auto"/>
        <w:rPr>
          <w:rFonts w:ascii="Book Antiqua" w:eastAsiaTheme="minorEastAsia" w:hAnsi="Book Antiqua"/>
          <w:caps/>
          <w:sz w:val="24"/>
          <w:szCs w:val="24"/>
        </w:rPr>
      </w:pPr>
      <w:r>
        <w:rPr>
          <w:rFonts w:ascii="Book Antiqua" w:eastAsia="AdvPTimes" w:hAnsi="Book Antiqua"/>
          <w:caps/>
          <w:sz w:val="24"/>
          <w:szCs w:val="24"/>
        </w:rPr>
        <w:t>Conclusion</w:t>
      </w:r>
    </w:p>
    <w:p w:rsidR="002C6EF3" w:rsidRDefault="008A4043">
      <w:pPr>
        <w:snapToGrid w:val="0"/>
        <w:spacing w:line="360" w:lineRule="auto"/>
        <w:rPr>
          <w:rFonts w:ascii="Book Antiqua" w:hAnsi="Book Antiqua"/>
          <w:sz w:val="24"/>
          <w:szCs w:val="24"/>
        </w:rPr>
      </w:pPr>
      <w:r>
        <w:rPr>
          <w:rFonts w:ascii="Book Antiqua" w:eastAsia="AdvPTimes" w:hAnsi="Book Antiqua"/>
          <w:sz w:val="24"/>
          <w:szCs w:val="24"/>
        </w:rPr>
        <w:lastRenderedPageBreak/>
        <w:t>Simultaneous TACE and PVE is a safe and effective approach to</w:t>
      </w:r>
      <w:r>
        <w:rPr>
          <w:rFonts w:ascii="Book Antiqua" w:hAnsi="Book Antiqua"/>
          <w:sz w:val="24"/>
          <w:szCs w:val="24"/>
        </w:rPr>
        <w:t xml:space="preserve"> </w:t>
      </w:r>
      <w:r>
        <w:rPr>
          <w:rFonts w:ascii="Book Antiqua" w:eastAsia="AdvPTimes" w:hAnsi="Book Antiqua"/>
          <w:sz w:val="24"/>
          <w:szCs w:val="24"/>
        </w:rPr>
        <w:t>increas</w:t>
      </w:r>
      <w:r>
        <w:rPr>
          <w:rFonts w:ascii="Book Antiqua" w:eastAsiaTheme="minorEastAsia" w:hAnsi="Book Antiqua" w:hint="eastAsia"/>
          <w:sz w:val="24"/>
          <w:szCs w:val="24"/>
        </w:rPr>
        <w:t>e</w:t>
      </w:r>
      <w:r>
        <w:rPr>
          <w:rFonts w:ascii="Book Antiqua" w:eastAsia="AdvPTimes" w:hAnsi="Book Antiqua"/>
          <w:sz w:val="24"/>
          <w:szCs w:val="24"/>
        </w:rPr>
        <w:t xml:space="preserve"> FLR volume for patients with large HCC </w:t>
      </w:r>
      <w:r>
        <w:rPr>
          <w:rFonts w:ascii="Book Antiqua" w:eastAsiaTheme="minorEastAsia" w:hAnsi="Book Antiqua" w:hint="eastAsia"/>
          <w:sz w:val="24"/>
          <w:szCs w:val="24"/>
        </w:rPr>
        <w:t xml:space="preserve">before </w:t>
      </w:r>
      <w:r>
        <w:rPr>
          <w:rFonts w:ascii="Book Antiqua" w:eastAsia="AdvPTimes" w:hAnsi="Book Antiqua"/>
          <w:sz w:val="24"/>
          <w:szCs w:val="24"/>
        </w:rPr>
        <w:t>major</w:t>
      </w:r>
      <w:r>
        <w:rPr>
          <w:rFonts w:ascii="Book Antiqua" w:hAnsi="Book Antiqua"/>
          <w:sz w:val="24"/>
          <w:szCs w:val="24"/>
        </w:rPr>
        <w:t xml:space="preserve">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w:t>
      </w:r>
    </w:p>
    <w:p w:rsidR="002C6EF3" w:rsidRDefault="002C6EF3">
      <w:pPr>
        <w:snapToGrid w:val="0"/>
        <w:spacing w:line="360" w:lineRule="auto"/>
        <w:rPr>
          <w:rFonts w:ascii="Book Antiqua" w:eastAsia="AdvPTimes" w:hAnsi="Book Antiqua"/>
          <w:sz w:val="24"/>
          <w:szCs w:val="24"/>
        </w:rPr>
      </w:pPr>
    </w:p>
    <w:p w:rsidR="002C6EF3" w:rsidRDefault="008A4043">
      <w:pPr>
        <w:snapToGrid w:val="0"/>
        <w:spacing w:line="360" w:lineRule="auto"/>
        <w:rPr>
          <w:rFonts w:ascii="Book Antiqua" w:hAnsi="Book Antiqua"/>
          <w:sz w:val="24"/>
          <w:szCs w:val="24"/>
        </w:rPr>
      </w:pPr>
      <w:r>
        <w:rPr>
          <w:rFonts w:ascii="Book Antiqua" w:eastAsia="AdvPTimes" w:hAnsi="Book Antiqua"/>
          <w:b/>
          <w:bCs/>
          <w:sz w:val="24"/>
          <w:szCs w:val="24"/>
        </w:rPr>
        <w:t xml:space="preserve">Key words: </w:t>
      </w:r>
      <w:proofErr w:type="spellStart"/>
      <w:r>
        <w:rPr>
          <w:rFonts w:ascii="Book Antiqua" w:eastAsia="AdvPTimes" w:hAnsi="Book Antiqua"/>
          <w:sz w:val="24"/>
          <w:szCs w:val="24"/>
        </w:rPr>
        <w:t>Transcatheter</w:t>
      </w:r>
      <w:proofErr w:type="spellEnd"/>
      <w:r>
        <w:rPr>
          <w:rFonts w:ascii="Book Antiqua" w:eastAsia="AdvPTimes" w:hAnsi="Book Antiqua"/>
          <w:sz w:val="24"/>
          <w:szCs w:val="24"/>
        </w:rPr>
        <w:t xml:space="preserve"> arterial chemoembolization; Portal vein embolization; Major </w:t>
      </w:r>
      <w:proofErr w:type="spellStart"/>
      <w:proofErr w:type="gramStart"/>
      <w:r>
        <w:rPr>
          <w:rFonts w:ascii="Book Antiqua" w:eastAsia="AdvPTimes" w:hAnsi="Book Antiqua"/>
          <w:sz w:val="24"/>
          <w:szCs w:val="24"/>
        </w:rPr>
        <w:t>hepatectomy</w:t>
      </w:r>
      <w:proofErr w:type="spellEnd"/>
      <w:proofErr w:type="gramEnd"/>
      <w:r>
        <w:rPr>
          <w:rFonts w:ascii="Book Antiqua" w:eastAsia="AdvPTimes" w:hAnsi="Book Antiqua"/>
          <w:sz w:val="24"/>
          <w:szCs w:val="24"/>
        </w:rPr>
        <w:t>; Hepatocellular carcinoma</w:t>
      </w:r>
      <w:r>
        <w:rPr>
          <w:rFonts w:ascii="Book Antiqua" w:hAnsi="Book Antiqua"/>
          <w:sz w:val="24"/>
          <w:szCs w:val="24"/>
        </w:rPr>
        <w:t>; F</w:t>
      </w:r>
      <w:r>
        <w:rPr>
          <w:rFonts w:ascii="Book Antiqua" w:eastAsia="AdvPTimes" w:hAnsi="Book Antiqua"/>
          <w:sz w:val="24"/>
          <w:szCs w:val="24"/>
        </w:rPr>
        <w:t>uture liver remnant</w:t>
      </w:r>
    </w:p>
    <w:p w:rsidR="002C6EF3" w:rsidRDefault="002C6EF3">
      <w:pPr>
        <w:pStyle w:val="a7"/>
        <w:snapToGrid w:val="0"/>
        <w:spacing w:before="0" w:beforeAutospacing="0" w:after="0" w:afterAutospacing="0" w:line="360" w:lineRule="auto"/>
        <w:jc w:val="both"/>
        <w:rPr>
          <w:rFonts w:ascii="Book Antiqua" w:hAnsi="Book Antiqua"/>
          <w:b/>
          <w:szCs w:val="24"/>
        </w:rPr>
      </w:pPr>
    </w:p>
    <w:p w:rsidR="002C6EF3" w:rsidRDefault="008A4043">
      <w:pPr>
        <w:snapToGrid w:val="0"/>
        <w:spacing w:line="360" w:lineRule="auto"/>
        <w:rPr>
          <w:rFonts w:ascii="Book Antiqua" w:eastAsia="AdvPTimesB" w:hAnsi="Book Antiqua"/>
          <w:b/>
          <w:bCs/>
          <w:sz w:val="24"/>
          <w:szCs w:val="24"/>
        </w:rPr>
      </w:pPr>
      <w:r>
        <w:rPr>
          <w:rFonts w:ascii="Book Antiqua" w:hAnsi="Book Antiqua"/>
          <w:sz w:val="24"/>
          <w:szCs w:val="24"/>
        </w:rPr>
        <w:t>Zhang</w:t>
      </w:r>
      <w:r>
        <w:rPr>
          <w:rFonts w:ascii="Book Antiqua" w:hAnsi="Book Antiqua"/>
          <w:szCs w:val="24"/>
        </w:rPr>
        <w:t xml:space="preserve"> </w:t>
      </w:r>
      <w:r>
        <w:rPr>
          <w:rFonts w:ascii="Book Antiqua" w:hAnsi="Book Antiqua"/>
          <w:sz w:val="24"/>
          <w:szCs w:val="24"/>
        </w:rPr>
        <w:t>C</w:t>
      </w:r>
      <w:r>
        <w:rPr>
          <w:rFonts w:ascii="Book Antiqua" w:hAnsi="Book Antiqua"/>
          <w:caps/>
          <w:sz w:val="24"/>
          <w:szCs w:val="24"/>
        </w:rPr>
        <w:t>w</w:t>
      </w:r>
      <w:r>
        <w:rPr>
          <w:rFonts w:ascii="Book Antiqua" w:hAnsi="Book Antiqua"/>
          <w:sz w:val="24"/>
          <w:szCs w:val="24"/>
        </w:rPr>
        <w:t>, Dou</w:t>
      </w:r>
      <w:r>
        <w:rPr>
          <w:rFonts w:ascii="Book Antiqua" w:hAnsi="Book Antiqua"/>
          <w:szCs w:val="24"/>
        </w:rPr>
        <w:t xml:space="preserve"> </w:t>
      </w:r>
      <w:r>
        <w:rPr>
          <w:rFonts w:ascii="Book Antiqua" w:hAnsi="Book Antiqua"/>
          <w:sz w:val="24"/>
          <w:szCs w:val="24"/>
        </w:rPr>
        <w:t>C</w:t>
      </w:r>
      <w:r>
        <w:rPr>
          <w:rFonts w:ascii="Book Antiqua" w:hAnsi="Book Antiqua"/>
          <w:caps/>
          <w:sz w:val="24"/>
          <w:szCs w:val="24"/>
        </w:rPr>
        <w:t>w</w:t>
      </w:r>
      <w:r>
        <w:rPr>
          <w:rFonts w:ascii="Book Antiqua" w:hAnsi="Book Antiqua"/>
          <w:sz w:val="24"/>
          <w:szCs w:val="24"/>
        </w:rPr>
        <w:t>, Zhang</w:t>
      </w:r>
      <w:r>
        <w:rPr>
          <w:rFonts w:ascii="Book Antiqua" w:hAnsi="Book Antiqua"/>
          <w:szCs w:val="24"/>
        </w:rPr>
        <w:t xml:space="preserve"> </w:t>
      </w:r>
      <w:r>
        <w:rPr>
          <w:rFonts w:ascii="Book Antiqua" w:hAnsi="Book Antiqua"/>
          <w:sz w:val="24"/>
          <w:szCs w:val="24"/>
        </w:rPr>
        <w:t>X</w:t>
      </w:r>
      <w:r>
        <w:rPr>
          <w:rFonts w:ascii="Book Antiqua" w:hAnsi="Book Antiqua"/>
          <w:caps/>
          <w:sz w:val="24"/>
          <w:szCs w:val="24"/>
        </w:rPr>
        <w:t>l</w:t>
      </w:r>
      <w:r>
        <w:rPr>
          <w:rFonts w:ascii="Book Antiqua" w:hAnsi="Book Antiqua"/>
          <w:sz w:val="24"/>
          <w:szCs w:val="24"/>
        </w:rPr>
        <w:t>, Liu</w:t>
      </w:r>
      <w:r>
        <w:rPr>
          <w:rFonts w:ascii="Book Antiqua" w:hAnsi="Book Antiqua"/>
          <w:szCs w:val="24"/>
        </w:rPr>
        <w:t xml:space="preserve"> </w:t>
      </w:r>
      <w:r>
        <w:rPr>
          <w:rFonts w:ascii="Book Antiqua" w:hAnsi="Book Antiqua"/>
          <w:sz w:val="24"/>
          <w:szCs w:val="24"/>
        </w:rPr>
        <w:t>X</w:t>
      </w:r>
      <w:r>
        <w:rPr>
          <w:rFonts w:ascii="Book Antiqua" w:hAnsi="Book Antiqua"/>
          <w:caps/>
          <w:sz w:val="24"/>
          <w:szCs w:val="24"/>
        </w:rPr>
        <w:t>q</w:t>
      </w:r>
      <w:r>
        <w:rPr>
          <w:rFonts w:ascii="Book Antiqua" w:hAnsi="Book Antiqua"/>
          <w:sz w:val="24"/>
          <w:szCs w:val="24"/>
        </w:rPr>
        <w:t>, Huang</w:t>
      </w:r>
      <w:r>
        <w:rPr>
          <w:rFonts w:ascii="Book Antiqua" w:hAnsi="Book Antiqua"/>
          <w:szCs w:val="24"/>
        </w:rPr>
        <w:t xml:space="preserve"> </w:t>
      </w:r>
      <w:r>
        <w:rPr>
          <w:rFonts w:ascii="Book Antiqua" w:hAnsi="Book Antiqua"/>
          <w:sz w:val="24"/>
          <w:szCs w:val="24"/>
        </w:rPr>
        <w:t>D</w:t>
      </w:r>
      <w:r>
        <w:rPr>
          <w:rFonts w:ascii="Book Antiqua" w:hAnsi="Book Antiqua"/>
          <w:caps/>
          <w:sz w:val="24"/>
          <w:szCs w:val="24"/>
        </w:rPr>
        <w:t>s</w:t>
      </w:r>
      <w:r>
        <w:rPr>
          <w:rFonts w:ascii="Book Antiqua" w:hAnsi="Book Antiqua"/>
          <w:sz w:val="24"/>
          <w:szCs w:val="24"/>
        </w:rPr>
        <w:t>, Hu</w:t>
      </w:r>
      <w:r>
        <w:rPr>
          <w:rFonts w:ascii="Book Antiqua" w:hAnsi="Book Antiqua"/>
          <w:szCs w:val="24"/>
        </w:rPr>
        <w:t xml:space="preserve"> Z</w:t>
      </w:r>
      <w:r>
        <w:rPr>
          <w:rFonts w:ascii="Book Antiqua" w:hAnsi="Book Antiqua"/>
          <w:caps/>
          <w:sz w:val="24"/>
          <w:szCs w:val="24"/>
        </w:rPr>
        <w:t>m</w:t>
      </w:r>
      <w:r>
        <w:rPr>
          <w:rFonts w:ascii="Book Antiqua" w:hAnsi="Book Antiqua"/>
          <w:sz w:val="24"/>
          <w:szCs w:val="24"/>
        </w:rPr>
        <w:t>, Liu</w:t>
      </w:r>
      <w:r>
        <w:rPr>
          <w:rFonts w:ascii="Book Antiqua" w:hAnsi="Book Antiqua"/>
          <w:szCs w:val="24"/>
        </w:rPr>
        <w:t xml:space="preserve"> </w:t>
      </w:r>
      <w:r>
        <w:rPr>
          <w:rFonts w:ascii="Book Antiqua" w:hAnsi="Book Antiqua"/>
          <w:sz w:val="24"/>
          <w:szCs w:val="24"/>
        </w:rPr>
        <w:t>J</w:t>
      </w:r>
      <w:r>
        <w:rPr>
          <w:rFonts w:ascii="Book Antiqua" w:hAnsi="Book Antiqua"/>
          <w:szCs w:val="24"/>
        </w:rPr>
        <w:t xml:space="preserve">. </w:t>
      </w:r>
      <w:r>
        <w:rPr>
          <w:rFonts w:ascii="Book Antiqua" w:hAnsi="Book Antiqua" w:hint="eastAsia"/>
          <w:bCs/>
          <w:sz w:val="24"/>
          <w:szCs w:val="24"/>
        </w:rPr>
        <w:t>S</w:t>
      </w:r>
      <w:r>
        <w:rPr>
          <w:rFonts w:ascii="Book Antiqua" w:hAnsi="Book Antiqua"/>
          <w:bCs/>
          <w:sz w:val="24"/>
          <w:szCs w:val="24"/>
        </w:rPr>
        <w:t xml:space="preserve">imultaneous </w:t>
      </w:r>
      <w:proofErr w:type="spellStart"/>
      <w:r>
        <w:rPr>
          <w:rFonts w:ascii="Book Antiqua" w:eastAsia="AdvPTimesB" w:hAnsi="Book Antiqua"/>
          <w:bCs/>
          <w:sz w:val="24"/>
          <w:szCs w:val="24"/>
        </w:rPr>
        <w:t>transcatheter</w:t>
      </w:r>
      <w:proofErr w:type="spellEnd"/>
      <w:r>
        <w:rPr>
          <w:rFonts w:ascii="Book Antiqua" w:eastAsia="AdvPTimesB" w:hAnsi="Book Antiqua"/>
          <w:bCs/>
          <w:sz w:val="24"/>
          <w:szCs w:val="24"/>
        </w:rPr>
        <w:t xml:space="preserve"> arterial chemoembolization and portal</w:t>
      </w:r>
      <w:r>
        <w:rPr>
          <w:rFonts w:ascii="Book Antiqua" w:hAnsi="Book Antiqua"/>
          <w:bCs/>
          <w:sz w:val="24"/>
          <w:szCs w:val="24"/>
        </w:rPr>
        <w:t xml:space="preserve"> </w:t>
      </w:r>
      <w:r>
        <w:rPr>
          <w:rFonts w:ascii="Book Antiqua" w:eastAsia="AdvPTimesB" w:hAnsi="Book Antiqua"/>
          <w:bCs/>
          <w:sz w:val="24"/>
          <w:szCs w:val="24"/>
        </w:rPr>
        <w:t>vein embolization</w:t>
      </w:r>
      <w:r>
        <w:rPr>
          <w:rFonts w:ascii="Book Antiqua" w:hAnsi="Book Antiqua"/>
          <w:bCs/>
          <w:sz w:val="24"/>
          <w:szCs w:val="24"/>
        </w:rPr>
        <w:t xml:space="preserve"> </w:t>
      </w:r>
      <w:r>
        <w:rPr>
          <w:rFonts w:ascii="Book Antiqua" w:hAnsi="Book Antiqua" w:hint="eastAsia"/>
          <w:bCs/>
          <w:sz w:val="24"/>
          <w:szCs w:val="24"/>
        </w:rPr>
        <w:t>before</w:t>
      </w:r>
      <w:r>
        <w:rPr>
          <w:rFonts w:ascii="Book Antiqua" w:hAnsi="Book Antiqua"/>
          <w:bCs/>
          <w:sz w:val="24"/>
          <w:szCs w:val="24"/>
        </w:rPr>
        <w:t xml:space="preserve"> </w:t>
      </w:r>
      <w:r>
        <w:rPr>
          <w:rFonts w:ascii="Book Antiqua" w:eastAsia="AdvPTimesB" w:hAnsi="Book Antiqua"/>
          <w:bCs/>
          <w:sz w:val="24"/>
          <w:szCs w:val="24"/>
        </w:rPr>
        <w:t xml:space="preserve">for patients with </w:t>
      </w:r>
      <w:r>
        <w:rPr>
          <w:rFonts w:ascii="Book Antiqua" w:hAnsi="Book Antiqua"/>
          <w:bCs/>
          <w:sz w:val="24"/>
          <w:szCs w:val="24"/>
        </w:rPr>
        <w:t xml:space="preserve">large </w:t>
      </w:r>
      <w:r>
        <w:rPr>
          <w:rFonts w:ascii="Book Antiqua" w:eastAsia="AdvPTimesB" w:hAnsi="Book Antiqua"/>
          <w:bCs/>
          <w:sz w:val="24"/>
          <w:szCs w:val="24"/>
        </w:rPr>
        <w:t>hepatocellular carcinoma</w:t>
      </w:r>
      <w:r w:rsidRPr="0037130D">
        <w:rPr>
          <w:rFonts w:ascii="Book Antiqua" w:hAnsi="Book Antiqua"/>
          <w:sz w:val="24"/>
          <w:szCs w:val="24"/>
        </w:rPr>
        <w:t xml:space="preserve"> before</w:t>
      </w:r>
      <w:r>
        <w:rPr>
          <w:rFonts w:hint="eastAsia"/>
        </w:rPr>
        <w:t xml:space="preserve"> </w:t>
      </w:r>
      <w:r>
        <w:rPr>
          <w:rFonts w:ascii="Book Antiqua" w:eastAsia="AdvPTimesB" w:hAnsi="Book Antiqua"/>
          <w:bCs/>
          <w:sz w:val="24"/>
          <w:szCs w:val="24"/>
        </w:rPr>
        <w:t xml:space="preserve">major </w:t>
      </w:r>
      <w:proofErr w:type="spellStart"/>
      <w:r>
        <w:rPr>
          <w:rFonts w:ascii="Book Antiqua" w:eastAsia="AdvPTimesB" w:hAnsi="Book Antiqua"/>
          <w:bCs/>
          <w:sz w:val="24"/>
          <w:szCs w:val="24"/>
        </w:rPr>
        <w:t>hepatectomy</w:t>
      </w:r>
      <w:proofErr w:type="spellEnd"/>
      <w:r>
        <w:rPr>
          <w:rFonts w:ascii="Book Antiqua" w:eastAsia="AdvPTimesB" w:hAnsi="Book Antiqua"/>
          <w:bCs/>
          <w:sz w:val="24"/>
          <w:szCs w:val="24"/>
        </w:rPr>
        <w:t xml:space="preserve">. </w:t>
      </w:r>
      <w:r>
        <w:rPr>
          <w:rFonts w:ascii="Book Antiqua" w:hAnsi="Book Antiqua"/>
          <w:i/>
          <w:kern w:val="0"/>
          <w:sz w:val="24"/>
          <w:szCs w:val="24"/>
        </w:rPr>
        <w:t xml:space="preserve">World J </w:t>
      </w:r>
      <w:proofErr w:type="spellStart"/>
      <w:r>
        <w:rPr>
          <w:rFonts w:ascii="Book Antiqua" w:hAnsi="Book Antiqua"/>
          <w:i/>
          <w:kern w:val="0"/>
          <w:sz w:val="24"/>
          <w:szCs w:val="24"/>
        </w:rPr>
        <w:t>Gastroenterol</w:t>
      </w:r>
      <w:proofErr w:type="spellEnd"/>
      <w:r>
        <w:rPr>
          <w:rFonts w:ascii="Book Antiqua" w:hAnsi="Book Antiqua"/>
          <w:i/>
          <w:kern w:val="0"/>
          <w:sz w:val="24"/>
          <w:szCs w:val="24"/>
        </w:rPr>
        <w:t xml:space="preserve"> </w:t>
      </w:r>
      <w:r>
        <w:rPr>
          <w:rFonts w:ascii="Book Antiqua" w:hAnsi="Book Antiqua"/>
          <w:kern w:val="0"/>
          <w:sz w:val="24"/>
          <w:szCs w:val="24"/>
        </w:rPr>
        <w:t xml:space="preserve">2020; </w:t>
      </w:r>
      <w:proofErr w:type="gramStart"/>
      <w:r>
        <w:rPr>
          <w:rFonts w:ascii="Book Antiqua" w:hAnsi="Book Antiqua"/>
          <w:kern w:val="0"/>
          <w:sz w:val="24"/>
          <w:szCs w:val="24"/>
        </w:rPr>
        <w:t>In</w:t>
      </w:r>
      <w:proofErr w:type="gramEnd"/>
      <w:r>
        <w:rPr>
          <w:rFonts w:ascii="Book Antiqua" w:hAnsi="Book Antiqua"/>
          <w:kern w:val="0"/>
          <w:sz w:val="24"/>
          <w:szCs w:val="24"/>
        </w:rPr>
        <w:t xml:space="preserve"> press</w:t>
      </w:r>
    </w:p>
    <w:p w:rsidR="002C6EF3" w:rsidRDefault="002C6EF3">
      <w:pPr>
        <w:snapToGrid w:val="0"/>
        <w:spacing w:line="360" w:lineRule="auto"/>
        <w:rPr>
          <w:rFonts w:ascii="Book Antiqua" w:eastAsiaTheme="minorEastAsia" w:hAnsi="Book Antiqua"/>
          <w:sz w:val="24"/>
          <w:szCs w:val="24"/>
        </w:rPr>
      </w:pPr>
    </w:p>
    <w:p w:rsidR="002C6EF3" w:rsidRDefault="008A4043">
      <w:pPr>
        <w:snapToGrid w:val="0"/>
        <w:spacing w:line="360" w:lineRule="auto"/>
        <w:rPr>
          <w:rFonts w:ascii="Book Antiqua" w:hAnsi="Book Antiqua"/>
          <w:sz w:val="24"/>
          <w:szCs w:val="24"/>
        </w:rPr>
      </w:pPr>
      <w:r>
        <w:rPr>
          <w:rFonts w:ascii="Book Antiqua" w:hAnsi="Book Antiqua"/>
          <w:b/>
          <w:sz w:val="24"/>
          <w:szCs w:val="24"/>
        </w:rPr>
        <w:t>Core tip</w:t>
      </w:r>
      <w:r>
        <w:rPr>
          <w:rStyle w:val="ac"/>
          <w:rFonts w:ascii="Book Antiqua" w:hAnsi="Book Antiqua"/>
          <w:sz w:val="24"/>
          <w:szCs w:val="24"/>
        </w:rPr>
        <w:t xml:space="preserve">: </w:t>
      </w:r>
      <w:r>
        <w:rPr>
          <w:rFonts w:ascii="Book Antiqua" w:hAnsi="Book Antiqua"/>
          <w:sz w:val="24"/>
          <w:szCs w:val="24"/>
        </w:rPr>
        <w:t xml:space="preserve">Simultaneous </w:t>
      </w:r>
      <w:proofErr w:type="spellStart"/>
      <w:r>
        <w:rPr>
          <w:rFonts w:ascii="Book Antiqua" w:hAnsi="Book Antiqua"/>
          <w:sz w:val="24"/>
          <w:szCs w:val="24"/>
        </w:rPr>
        <w:t>transarterial</w:t>
      </w:r>
      <w:proofErr w:type="spellEnd"/>
      <w:r>
        <w:rPr>
          <w:rFonts w:ascii="Book Antiqua" w:hAnsi="Book Antiqua"/>
          <w:sz w:val="24"/>
          <w:szCs w:val="24"/>
        </w:rPr>
        <w:t xml:space="preserve"> chemoembolization (TACE) and portal vein embolization (PVE) is a safe and effective approach to increase the future liver remnant volume quickly in a short time</w:t>
      </w:r>
      <w:r>
        <w:rPr>
          <w:rFonts w:ascii="Book Antiqua" w:hAnsi="Book Antiqua" w:hint="eastAsia"/>
          <w:sz w:val="24"/>
          <w:szCs w:val="24"/>
        </w:rPr>
        <w:t>,</w:t>
      </w:r>
      <w:r>
        <w:rPr>
          <w:rFonts w:ascii="Book Antiqua" w:hAnsi="Book Antiqua"/>
          <w:sz w:val="24"/>
          <w:szCs w:val="24"/>
        </w:rPr>
        <w:t xml:space="preserve"> and </w:t>
      </w:r>
      <w:r>
        <w:rPr>
          <w:rFonts w:ascii="Book Antiqua" w:hAnsi="Book Antiqua" w:hint="eastAsia"/>
          <w:sz w:val="24"/>
          <w:szCs w:val="24"/>
        </w:rPr>
        <w:t>it has</w:t>
      </w:r>
      <w:r>
        <w:rPr>
          <w:rFonts w:ascii="Book Antiqua" w:hAnsi="Book Antiqua"/>
          <w:sz w:val="24"/>
          <w:szCs w:val="24"/>
        </w:rPr>
        <w:t xml:space="preserve"> achieve</w:t>
      </w:r>
      <w:r>
        <w:rPr>
          <w:rFonts w:ascii="Book Antiqua" w:hAnsi="Book Antiqua" w:hint="eastAsia"/>
          <w:sz w:val="24"/>
          <w:szCs w:val="24"/>
        </w:rPr>
        <w:t>d</w:t>
      </w:r>
      <w:r>
        <w:rPr>
          <w:rFonts w:ascii="Book Antiqua" w:hAnsi="Book Antiqua"/>
          <w:sz w:val="24"/>
          <w:szCs w:val="24"/>
        </w:rPr>
        <w:t xml:space="preserve"> a </w:t>
      </w:r>
      <w:r>
        <w:rPr>
          <w:rFonts w:ascii="Book Antiqua" w:hAnsi="Book Antiqua" w:hint="eastAsia"/>
          <w:sz w:val="24"/>
          <w:szCs w:val="24"/>
        </w:rPr>
        <w:t>longer</w:t>
      </w:r>
      <w:r>
        <w:rPr>
          <w:rFonts w:ascii="Book Antiqua" w:hAnsi="Book Antiqua"/>
          <w:sz w:val="24"/>
          <w:szCs w:val="24"/>
        </w:rPr>
        <w:t xml:space="preserve"> median overall survival and disease-free survival time compared with </w:t>
      </w:r>
      <w:r>
        <w:rPr>
          <w:rFonts w:ascii="Book Antiqua" w:eastAsia="AdvPTimes" w:hAnsi="Book Antiqua"/>
          <w:sz w:val="24"/>
          <w:szCs w:val="24"/>
        </w:rPr>
        <w:t>sequential TACE</w:t>
      </w:r>
      <w:r>
        <w:rPr>
          <w:rFonts w:ascii="Book Antiqua" w:hAnsi="Book Antiqua"/>
          <w:sz w:val="24"/>
          <w:szCs w:val="24"/>
        </w:rPr>
        <w:t xml:space="preserve"> and </w:t>
      </w:r>
      <w:r>
        <w:rPr>
          <w:rFonts w:ascii="Book Antiqua" w:eastAsia="AdvPTimes" w:hAnsi="Book Antiqua"/>
          <w:sz w:val="24"/>
          <w:szCs w:val="24"/>
        </w:rPr>
        <w:t xml:space="preserve">PVE </w:t>
      </w:r>
      <w:r>
        <w:rPr>
          <w:rFonts w:ascii="Book Antiqua" w:hAnsi="Book Antiqua"/>
          <w:sz w:val="24"/>
          <w:szCs w:val="24"/>
        </w:rPr>
        <w:t>or</w:t>
      </w:r>
      <w:r>
        <w:rPr>
          <w:rFonts w:ascii="Book Antiqua" w:eastAsia="AdvPTimes" w:hAnsi="Book Antiqua"/>
          <w:sz w:val="24"/>
          <w:szCs w:val="24"/>
        </w:rPr>
        <w:t xml:space="preserve"> PVE</w:t>
      </w:r>
      <w:r>
        <w:rPr>
          <w:rFonts w:ascii="Book Antiqua" w:hAnsi="Book Antiqua"/>
          <w:sz w:val="24"/>
          <w:szCs w:val="24"/>
        </w:rPr>
        <w:t xml:space="preserve">-only for patients with large hepatocellular carcinoma </w:t>
      </w:r>
      <w:r>
        <w:rPr>
          <w:rFonts w:ascii="Book Antiqua" w:hAnsi="Book Antiqua" w:hint="eastAsia"/>
          <w:sz w:val="24"/>
          <w:szCs w:val="24"/>
        </w:rPr>
        <w:t xml:space="preserve">before </w:t>
      </w:r>
      <w:r>
        <w:rPr>
          <w:rFonts w:ascii="Book Antiqua" w:hAnsi="Book Antiqua"/>
          <w:sz w:val="24"/>
          <w:szCs w:val="24"/>
        </w:rPr>
        <w:t xml:space="preserve">major </w:t>
      </w:r>
      <w:proofErr w:type="spellStart"/>
      <w:r>
        <w:rPr>
          <w:rFonts w:ascii="Book Antiqua" w:hAnsi="Book Antiqua"/>
          <w:sz w:val="24"/>
          <w:szCs w:val="24"/>
        </w:rPr>
        <w:t>hepatectomy</w:t>
      </w:r>
      <w:proofErr w:type="spellEnd"/>
      <w:r>
        <w:rPr>
          <w:rFonts w:ascii="Book Antiqua" w:hAnsi="Book Antiqua"/>
          <w:sz w:val="24"/>
          <w:szCs w:val="24"/>
        </w:rPr>
        <w:t xml:space="preserve">. </w:t>
      </w:r>
      <w:r>
        <w:rPr>
          <w:rFonts w:ascii="Book Antiqua" w:eastAsia="AdvPTimes" w:hAnsi="Book Antiqua"/>
          <w:b/>
          <w:sz w:val="24"/>
          <w:szCs w:val="24"/>
        </w:rPr>
        <w:br w:type="page"/>
      </w:r>
      <w:r>
        <w:rPr>
          <w:rFonts w:ascii="Book Antiqua" w:eastAsia="AdvPTimes" w:hAnsi="Book Antiqua"/>
          <w:b/>
          <w:caps/>
          <w:sz w:val="24"/>
          <w:szCs w:val="24"/>
          <w:u w:val="single"/>
        </w:rPr>
        <w:lastRenderedPageBreak/>
        <w:t>Introduction</w:t>
      </w:r>
    </w:p>
    <w:p w:rsidR="002C6EF3" w:rsidRDefault="008A4043">
      <w:pPr>
        <w:snapToGrid w:val="0"/>
        <w:spacing w:line="360" w:lineRule="auto"/>
        <w:rPr>
          <w:rFonts w:ascii="Book Antiqua" w:eastAsia="AdvPTimes" w:hAnsi="Book Antiqua"/>
          <w:sz w:val="24"/>
          <w:szCs w:val="24"/>
        </w:rPr>
      </w:pPr>
      <w:r>
        <w:rPr>
          <w:rFonts w:ascii="Book Antiqua" w:eastAsia="AdvPTimes" w:hAnsi="Book Antiqua"/>
          <w:sz w:val="24"/>
          <w:szCs w:val="24"/>
        </w:rPr>
        <w:t xml:space="preserve">Hepatocellular carcinoma (HCC) is a highly lethal invasive carcinoma arising in the </w:t>
      </w:r>
      <w:proofErr w:type="gramStart"/>
      <w:r>
        <w:rPr>
          <w:rFonts w:ascii="Book Antiqua" w:eastAsia="AdvPTimes" w:hAnsi="Book Antiqua"/>
          <w:sz w:val="24"/>
          <w:szCs w:val="24"/>
        </w:rPr>
        <w:t>liver</w:t>
      </w:r>
      <w:proofErr w:type="gramEnd"/>
      <w:r>
        <w:rPr>
          <w:rFonts w:ascii="Book Antiqua" w:eastAsia="AdvPTimes" w:hAnsi="Book Antiqua"/>
          <w:sz w:val="24"/>
          <w:szCs w:val="24"/>
          <w:vertAlign w:val="superscript"/>
        </w:rPr>
        <w:fldChar w:fldCharType="begin">
          <w:fldData xml:space="preserve">PEVuZE5vdGU+PENpdGU+PEF1dGhvcj5TaWVnZWw8L0F1dGhvcj48WWVhcj4yMDIwPC9ZZWFyPjxS
ZWNOdW0+MTwvUmVjTnVtPjxEaXNwbGF5VGV4dD48c3R5bGUgZmFjZT0ic3VwZXJzY3JpcHQiPlsx
LCAyXTwvc3R5bGU+PC9EaXNwbGF5VGV4dD48cmVjb3JkPjxyZWMtbnVtYmVyPjE8L3JlYy1udW1i
ZXI+PGZvcmVpZ24ta2V5cz48a2V5IGFwcD0iRU4iIGRiLWlkPSJ0cnNkc3h3c2EyNWFzaGV4eDAx
NWVkZHYwMmV3c3JmZHphd3IiIHRpbWVzdGFtcD0iMTU5MTY4OTEzNyI+MTwva2V5PjwvZm9yZWln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PjwvY29udHJpYnV0b3JzPjxhdXRoLWFkZHJlc3M+U3VydmVpbGxhbmNlIGFuZCBIZWFsdGggU2Vy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L2FsdC1wZXJpb2RpY2FsPjxwYWdlcz4zOTQtNDI0PC9wYWdlcz48dm9sdW1lPjY4PC92b2x1bWU+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</w:fldData>
        </w:fldChar>
      </w:r>
      <w:r>
        <w:rPr>
          <w:rFonts w:ascii="Book Antiqua" w:eastAsia="AdvPTimes" w:hAnsi="Book Antiqua"/>
          <w:sz w:val="24"/>
          <w:szCs w:val="24"/>
          <w:vertAlign w:val="superscript"/>
        </w:rPr>
        <w:instrText xml:space="preserve"> ADDIN EN.CITE </w:instrText>
      </w:r>
      <w:r>
        <w:rPr>
          <w:rFonts w:ascii="Book Antiqua" w:eastAsia="AdvPTimes" w:hAnsi="Book Antiqua"/>
          <w:sz w:val="24"/>
          <w:szCs w:val="24"/>
          <w:vertAlign w:val="superscript"/>
        </w:rPr>
        <w:fldChar w:fldCharType="begin">
          <w:fldData xml:space="preserve">PEVuZE5vdGU+PENpdGU+PEF1dGhvcj5TaWVnZWw8L0F1dGhvcj48WWVhcj4yMDIwPC9ZZWFyPjxS
ZWNOdW0+MTwvUmVjTnVtPjxEaXNwbGF5VGV4dD48c3R5bGUgZmFjZT0ic3VwZXJzY3JpcHQiPlsx
LCAyXTwvc3R5bGU+PC9EaXNwbGF5VGV4dD48cmVjb3JkPjxyZWMtbnVtYmVyPjE8L3JlYy1udW1i
ZXI+PGZvcmVpZ24ta2V5cz48a2V5IGFwcD0iRU4iIGRiLWlkPSJ0cnNkc3h3c2EyNWFzaGV4eDAx
NWVkZHYwMmV3c3JmZHphd3IiIHRpbWVzdGFtcD0iMTU5MTY4OTEzNyI+MTwva2V5PjwvZm9yZWln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PjwvY29udHJpYnV0b3JzPjxhdXRoLWFkZHJlc3M+U3VydmVpbGxhbmNlIGFuZCBIZWFsdGggU2Vy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L2FsdC1wZXJpb2RpY2FsPjxwYWdlcz4zOTQtNDI0PC9wYWdlcz48dm9sdW1lPjY4PC92b2x1bWU+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</w:fldData>
        </w:fldChar>
      </w:r>
      <w:r>
        <w:rPr>
          <w:rFonts w:ascii="Book Antiqua" w:eastAsia="AdvPTimes" w:hAnsi="Book Antiqua"/>
          <w:sz w:val="24"/>
          <w:szCs w:val="24"/>
          <w:vertAlign w:val="superscript"/>
        </w:rPr>
        <w:instrText xml:space="preserve"> ADDIN EN.CITE.DATA </w:instrText>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separate"/>
      </w:r>
      <w:r>
        <w:rPr>
          <w:rFonts w:ascii="Book Antiqua" w:eastAsia="AdvPTimes" w:hAnsi="Book Antiqua"/>
          <w:sz w:val="24"/>
          <w:szCs w:val="24"/>
          <w:vertAlign w:val="superscript"/>
        </w:rPr>
        <w:t>[1,2]</w:t>
      </w:r>
      <w:r>
        <w:rPr>
          <w:rFonts w:ascii="Book Antiqua" w:eastAsia="AdvPTimes" w:hAnsi="Book Antiqua"/>
          <w:sz w:val="24"/>
          <w:szCs w:val="24"/>
          <w:vertAlign w:val="superscript"/>
        </w:rPr>
        <w:fldChar w:fldCharType="end"/>
      </w:r>
      <w:r>
        <w:rPr>
          <w:rFonts w:ascii="Book Antiqua" w:eastAsia="AdvPTimes" w:hAnsi="Book Antiqua"/>
          <w:sz w:val="24"/>
          <w:szCs w:val="24"/>
        </w:rPr>
        <w:t xml:space="preserve">. The most important risk factors for HCC are infection with hepatitis B or hepatitis C and/or preexisting liver </w:t>
      </w:r>
      <w:proofErr w:type="gramStart"/>
      <w:r>
        <w:rPr>
          <w:rFonts w:ascii="Book Antiqua" w:eastAsia="AdvPTimes" w:hAnsi="Book Antiqua"/>
          <w:sz w:val="24"/>
          <w:szCs w:val="24"/>
        </w:rPr>
        <w:t>cirrhosis</w:t>
      </w:r>
      <w:proofErr w:type="gramEnd"/>
      <w:r>
        <w:rPr>
          <w:rFonts w:ascii="Book Antiqua" w:eastAsia="AdvPTimes" w:hAnsi="Book Antiqua"/>
          <w:sz w:val="24"/>
          <w:szCs w:val="24"/>
          <w:vertAlign w:val="superscript"/>
        </w:rPr>
        <w:fldChar w:fldCharType="begin">
          <w:fldData xml:space="preserve">PEVuZE5vdGU+PENpdGU+PEF1dGhvcj5CcnVpeDwvQXV0aG9yPjxZZWFyPjIwMTE8L1llYXI+PFJl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LTE+PC9hbHQtcGVyaW9kaWNhbD48cGFnZXM+MTAyMC0yPC9wYWdlcz48dm9sdW1lPjUzPC92b2x1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</w:fldData>
        </w:fldChar>
      </w:r>
      <w:r>
        <w:rPr>
          <w:rFonts w:ascii="Book Antiqua" w:eastAsia="AdvPTimes" w:hAnsi="Book Antiqua"/>
          <w:sz w:val="24"/>
          <w:szCs w:val="24"/>
          <w:vertAlign w:val="superscript"/>
        </w:rPr>
        <w:instrText xml:space="preserve"> ADDIN EN.CITE </w:instrText>
      </w:r>
      <w:r>
        <w:rPr>
          <w:rFonts w:ascii="Book Antiqua" w:eastAsia="AdvPTimes" w:hAnsi="Book Antiqua"/>
          <w:sz w:val="24"/>
          <w:szCs w:val="24"/>
          <w:vertAlign w:val="superscript"/>
        </w:rPr>
        <w:fldChar w:fldCharType="begin">
          <w:fldData xml:space="preserve">PEVuZE5vdGU+PENpdGU+PEF1dGhvcj5CcnVpeDwvQXV0aG9yPjxZZWFyPjIwMTE8L1llYXI+PFJl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LTE+PC9hbHQtcGVyaW9kaWNhbD48cGFnZXM+MTAyMC0yPC9wYWdlcz48dm9sdW1lPjUzPC92b2x1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</w:fldData>
        </w:fldChar>
      </w:r>
      <w:r>
        <w:rPr>
          <w:rFonts w:ascii="Book Antiqua" w:eastAsia="AdvPTimes" w:hAnsi="Book Antiqua"/>
          <w:sz w:val="24"/>
          <w:szCs w:val="24"/>
          <w:vertAlign w:val="superscript"/>
        </w:rPr>
        <w:instrText xml:space="preserve"> ADDIN EN.CITE.DATA </w:instrText>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separate"/>
      </w:r>
      <w:r>
        <w:rPr>
          <w:rFonts w:ascii="Book Antiqua" w:eastAsia="AdvPTimes" w:hAnsi="Book Antiqua"/>
          <w:sz w:val="24"/>
          <w:szCs w:val="24"/>
          <w:vertAlign w:val="superscript"/>
        </w:rPr>
        <w:t>[3,4]</w:t>
      </w:r>
      <w:r>
        <w:rPr>
          <w:rFonts w:ascii="Book Antiqua" w:eastAsia="AdvPTimes" w:hAnsi="Book Antiqua"/>
          <w:sz w:val="24"/>
          <w:szCs w:val="24"/>
          <w:vertAlign w:val="superscript"/>
        </w:rPr>
        <w:fldChar w:fldCharType="end"/>
      </w:r>
      <w:r>
        <w:rPr>
          <w:rFonts w:ascii="Book Antiqua" w:eastAsia="AdvPTimes" w:hAnsi="Book Antiqua"/>
          <w:sz w:val="24"/>
          <w:szCs w:val="24"/>
        </w:rPr>
        <w:t xml:space="preserve">. The incidence of HCC varies across the world and </w:t>
      </w:r>
      <w:r>
        <w:rPr>
          <w:rFonts w:ascii="Book Antiqua" w:eastAsiaTheme="minorEastAsia" w:hAnsi="Book Antiqua" w:hint="eastAsia"/>
          <w:sz w:val="24"/>
          <w:szCs w:val="24"/>
        </w:rPr>
        <w:t>associated with</w:t>
      </w:r>
      <w:r>
        <w:rPr>
          <w:rFonts w:ascii="Book Antiqua" w:eastAsia="AdvPTimes" w:hAnsi="Book Antiqua"/>
          <w:sz w:val="24"/>
          <w:szCs w:val="24"/>
        </w:rPr>
        <w:t xml:space="preserve"> the geographical distribution of hepatitis B and hepatitis </w:t>
      </w:r>
      <w:proofErr w:type="gramStart"/>
      <w:r>
        <w:rPr>
          <w:rFonts w:ascii="Book Antiqua" w:eastAsia="AdvPTimes" w:hAnsi="Book Antiqua"/>
          <w:sz w:val="24"/>
          <w:szCs w:val="24"/>
        </w:rPr>
        <w:t>C</w:t>
      </w:r>
      <w:proofErr w:type="gramEnd"/>
      <w:r>
        <w:rPr>
          <w:rFonts w:ascii="Book Antiqua" w:eastAsia="AdvPTimes" w:hAnsi="Book Antiqua"/>
          <w:sz w:val="24"/>
          <w:szCs w:val="24"/>
          <w:vertAlign w:val="superscript"/>
        </w:rPr>
        <w:fldChar w:fldCharType="begin">
          <w:fldData xml:space="preserve">PEVuZE5vdGU+PENpdGU+PEF1dGhvcj5WZXJzbHlwZTwvQXV0aG9yPjxZZWFyPjIwMTI8L1llYXI+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ZGljYWwgT25jb2xvZ3k8L2FiYnItMT48L2FsdC1wZXJpb2RpY2FsPjxwYWdlcz52aWk0MS04PC9w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</w:fldData>
        </w:fldChar>
      </w:r>
      <w:r>
        <w:rPr>
          <w:rFonts w:ascii="Book Antiqua" w:eastAsia="AdvPTimes" w:hAnsi="Book Antiqua"/>
          <w:sz w:val="24"/>
          <w:szCs w:val="24"/>
          <w:vertAlign w:val="superscript"/>
        </w:rPr>
        <w:instrText xml:space="preserve"> ADDIN EN.CITE </w:instrText>
      </w:r>
      <w:r>
        <w:rPr>
          <w:rFonts w:ascii="Book Antiqua" w:eastAsia="AdvPTimes" w:hAnsi="Book Antiqua"/>
          <w:sz w:val="24"/>
          <w:szCs w:val="24"/>
          <w:vertAlign w:val="superscript"/>
        </w:rPr>
        <w:fldChar w:fldCharType="begin">
          <w:fldData xml:space="preserve">PEVuZE5vdGU+PENpdGU+PEF1dGhvcj5WZXJzbHlwZTwvQXV0aG9yPjxZZWFyPjIwMTI8L1llYXI+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ZGljYWwgT25jb2xvZ3k8L2FiYnItMT48L2FsdC1wZXJpb2RpY2FsPjxwYWdlcz52aWk0MS04PC9w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</w:fldData>
        </w:fldChar>
      </w:r>
      <w:r>
        <w:rPr>
          <w:rFonts w:ascii="Book Antiqua" w:eastAsia="AdvPTimes" w:hAnsi="Book Antiqua"/>
          <w:sz w:val="24"/>
          <w:szCs w:val="24"/>
          <w:vertAlign w:val="superscript"/>
        </w:rPr>
        <w:instrText xml:space="preserve"> ADDIN EN.CITE.DATA </w:instrText>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separate"/>
      </w:r>
      <w:r>
        <w:rPr>
          <w:rFonts w:ascii="Book Antiqua" w:eastAsia="AdvPTimes" w:hAnsi="Book Antiqua"/>
          <w:sz w:val="24"/>
          <w:szCs w:val="24"/>
          <w:vertAlign w:val="superscript"/>
        </w:rPr>
        <w:t>[5</w:t>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fldChar w:fldCharType="begin">
          <w:fldData xml:space="preserve">PEVuZE5vdGU+PENpdGU+PEF1dGhvcj5aaGVuZzwvQXV0aG9yPjxZZWFyPjIwMTg8L1llYXI+PFJl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</w:fldData>
        </w:fldChar>
      </w:r>
      <w:r>
        <w:rPr>
          <w:rFonts w:ascii="Book Antiqua" w:eastAsia="AdvPTimes" w:hAnsi="Book Antiqua"/>
          <w:sz w:val="24"/>
          <w:szCs w:val="24"/>
          <w:vertAlign w:val="superscript"/>
        </w:rPr>
        <w:instrText xml:space="preserve"> ADDIN EN.CITE </w:instrText>
      </w:r>
      <w:r>
        <w:rPr>
          <w:rFonts w:ascii="Book Antiqua" w:eastAsia="AdvPTimes" w:hAnsi="Book Antiqua"/>
          <w:sz w:val="24"/>
          <w:szCs w:val="24"/>
          <w:vertAlign w:val="superscript"/>
        </w:rPr>
        <w:fldChar w:fldCharType="begin">
          <w:fldData xml:space="preserve">PEVuZE5vdGU+PENpdGU+PEF1dGhvcj5aaGVuZzwvQXV0aG9yPjxZZWFyPjIwMTg8L1llYXI+PFJl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</w:fldData>
        </w:fldChar>
      </w:r>
      <w:r>
        <w:rPr>
          <w:rFonts w:ascii="Book Antiqua" w:eastAsia="AdvPTimes" w:hAnsi="Book Antiqua"/>
          <w:sz w:val="24"/>
          <w:szCs w:val="24"/>
          <w:vertAlign w:val="superscript"/>
        </w:rPr>
        <w:instrText xml:space="preserve"> ADDIN EN.CITE.DATA </w:instrText>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separate"/>
      </w:r>
      <w:r w:rsidR="00630F07">
        <w:rPr>
          <w:rFonts w:ascii="Book Antiqua" w:eastAsiaTheme="minorEastAsia" w:hAnsi="Book Antiqua" w:hint="eastAsia"/>
          <w:sz w:val="24"/>
          <w:szCs w:val="24"/>
          <w:vertAlign w:val="superscript"/>
        </w:rPr>
        <w:t>-</w:t>
      </w:r>
      <w:r>
        <w:rPr>
          <w:rFonts w:ascii="Book Antiqua" w:eastAsia="AdvPTimes" w:hAnsi="Book Antiqua"/>
          <w:sz w:val="24"/>
          <w:szCs w:val="24"/>
          <w:vertAlign w:val="superscript"/>
        </w:rPr>
        <w:t>7]</w:t>
      </w:r>
      <w:r>
        <w:rPr>
          <w:rFonts w:ascii="Book Antiqua" w:eastAsia="AdvPTimes" w:hAnsi="Book Antiqua"/>
          <w:sz w:val="24"/>
          <w:szCs w:val="24"/>
          <w:vertAlign w:val="superscript"/>
        </w:rPr>
        <w:fldChar w:fldCharType="end"/>
      </w:r>
      <w:r>
        <w:rPr>
          <w:rFonts w:ascii="Book Antiqua" w:eastAsia="AdvPTimes" w:hAnsi="Book Antiqua"/>
          <w:sz w:val="24"/>
          <w:szCs w:val="24"/>
        </w:rPr>
        <w:t xml:space="preserve">. The worldwide age-standardized annual mortality rates of HCC are 12.7 per 100000 in men and 4.6 per 100000 in </w:t>
      </w:r>
      <w:proofErr w:type="gramStart"/>
      <w:r>
        <w:rPr>
          <w:rFonts w:ascii="Book Antiqua" w:eastAsia="AdvPTimes" w:hAnsi="Book Antiqua"/>
          <w:sz w:val="24"/>
          <w:szCs w:val="24"/>
        </w:rPr>
        <w:t>women</w:t>
      </w:r>
      <w:proofErr w:type="gramEnd"/>
      <w:r>
        <w:rPr>
          <w:rFonts w:ascii="Book Antiqua" w:eastAsia="AdvPTimes" w:hAnsi="Book Antiqua"/>
          <w:sz w:val="24"/>
          <w:szCs w:val="24"/>
          <w:vertAlign w:val="superscript"/>
        </w:rPr>
        <w:fldChar w:fldCharType="begin">
          <w:fldData xml:space="preserve">PEVuZE5vdGU+PENpdGU+PEF1dGhvcj5CcmF5PC9BdXRob3I+PFllYXI+MjAxODwvWWVhcj48UmVj
TnVtPjI8L1JlY051bT48RGlzcGxheVRleHQ+PHN0eWxlIGZhY2U9InN1cGVyc2NyaXB0Ij5bMiwg
OF08L3N0eWxlPjwvRGlzcGxheVRleHQ+PHJlY29yZD48cmVjLW51bWJlcj4yPC9yZWMtbnVtYmVy
Pjxmb3JlaWduLWtleXM+PGtleSBhcHA9IkVOIiBkYi1pZD0idHJzZHN4d3NhMjVhc2hleHgwMTVl
ZGR2MDJld3NyZmR6YXdyIiB0aW1lc3RhbXA9IjE1OTE2ODkxNjciPjI8L2tleT48L2ZvcmVpZ24t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b3JkPkFkb2xlc2NlbnQ8L2tleXdvcmQ+PGtleXdvcmQ+QWR1bHQ8L2tleXdvcmQ+PGtleXdvcmQ+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</w:fldData>
        </w:fldChar>
      </w:r>
      <w:r>
        <w:rPr>
          <w:rFonts w:ascii="Book Antiqua" w:eastAsia="AdvPTimes" w:hAnsi="Book Antiqua"/>
          <w:sz w:val="24"/>
          <w:szCs w:val="24"/>
          <w:vertAlign w:val="superscript"/>
        </w:rPr>
        <w:instrText xml:space="preserve"> ADDIN EN.CITE </w:instrText>
      </w:r>
      <w:r>
        <w:rPr>
          <w:rFonts w:ascii="Book Antiqua" w:eastAsia="AdvPTimes" w:hAnsi="Book Antiqua"/>
          <w:sz w:val="24"/>
          <w:szCs w:val="24"/>
          <w:vertAlign w:val="superscript"/>
        </w:rPr>
        <w:fldChar w:fldCharType="begin">
          <w:fldData xml:space="preserve">PEVuZE5vdGU+PENpdGU+PEF1dGhvcj5CcmF5PC9BdXRob3I+PFllYXI+MjAxODwvWWVhcj48UmVj
TnVtPjI8L1JlY051bT48RGlzcGxheVRleHQ+PHN0eWxlIGZhY2U9InN1cGVyc2NyaXB0Ij5bMiwg
OF08L3N0eWxlPjwvRGlzcGxheVRleHQ+PHJlY29yZD48cmVjLW51bWJlcj4yPC9yZWMtbnVtYmVy
Pjxmb3JlaWduLWtleXM+PGtleSBhcHA9IkVOIiBkYi1pZD0idHJzZHN4d3NhMjVhc2hleHgwMTVl
ZGR2MDJld3NyZmR6YXdyIiB0aW1lc3RhbXA9IjE1OTE2ODkxNjciPjI8L2tleT48L2ZvcmVpZ24t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b3JkPkFkb2xlc2NlbnQ8L2tleXdvcmQ+PGtleXdvcmQ+QWR1bHQ8L2tleXdvcmQ+PGtleXdvcmQ+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</w:fldData>
        </w:fldChar>
      </w:r>
      <w:r>
        <w:rPr>
          <w:rFonts w:ascii="Book Antiqua" w:eastAsia="AdvPTimes" w:hAnsi="Book Antiqua"/>
          <w:sz w:val="24"/>
          <w:szCs w:val="24"/>
          <w:vertAlign w:val="superscript"/>
        </w:rPr>
        <w:instrText xml:space="preserve"> ADDIN EN.CITE.DATA </w:instrText>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separate"/>
      </w:r>
      <w:r>
        <w:rPr>
          <w:rFonts w:ascii="Book Antiqua" w:eastAsia="AdvPTimes" w:hAnsi="Book Antiqua"/>
          <w:sz w:val="24"/>
          <w:szCs w:val="24"/>
          <w:vertAlign w:val="superscript"/>
        </w:rPr>
        <w:t>[2,8]</w:t>
      </w:r>
      <w:r>
        <w:rPr>
          <w:rFonts w:ascii="Book Antiqua" w:eastAsia="AdvPTimes" w:hAnsi="Book Antiqua"/>
          <w:sz w:val="24"/>
          <w:szCs w:val="24"/>
          <w:vertAlign w:val="superscript"/>
        </w:rPr>
        <w:fldChar w:fldCharType="end"/>
      </w:r>
      <w:r>
        <w:rPr>
          <w:rFonts w:ascii="Book Antiqua" w:eastAsia="AdvPTimes" w:hAnsi="Book Antiqua"/>
          <w:sz w:val="24"/>
          <w:szCs w:val="24"/>
        </w:rPr>
        <w:t xml:space="preserve">. </w:t>
      </w:r>
    </w:p>
    <w:p w:rsidR="002C6EF3" w:rsidRDefault="008A4043">
      <w:pPr>
        <w:snapToGrid w:val="0"/>
        <w:spacing w:line="360" w:lineRule="auto"/>
        <w:ind w:firstLineChars="100" w:firstLine="240"/>
        <w:rPr>
          <w:rFonts w:ascii="Book Antiqua" w:eastAsia="AdvPTimes" w:hAnsi="Book Antiqua"/>
          <w:sz w:val="24"/>
          <w:szCs w:val="24"/>
        </w:rPr>
      </w:pPr>
      <w:r>
        <w:rPr>
          <w:rFonts w:ascii="Book Antiqua" w:eastAsia="AdvPTimes" w:hAnsi="Book Antiqua"/>
          <w:sz w:val="24"/>
          <w:szCs w:val="24"/>
        </w:rPr>
        <w:t xml:space="preserve">Major </w:t>
      </w:r>
      <w:proofErr w:type="spellStart"/>
      <w:r>
        <w:rPr>
          <w:rFonts w:ascii="Book Antiqua" w:eastAsia="AdvPTimes" w:hAnsi="Book Antiqua"/>
          <w:sz w:val="24"/>
          <w:szCs w:val="24"/>
        </w:rPr>
        <w:t>hepa</w:t>
      </w:r>
      <w:r>
        <w:rPr>
          <w:rFonts w:ascii="Book Antiqua" w:hAnsi="Book Antiqua"/>
          <w:sz w:val="24"/>
          <w:szCs w:val="24"/>
        </w:rPr>
        <w:t>tectomy</w:t>
      </w:r>
      <w:proofErr w:type="spellEnd"/>
      <w:r>
        <w:rPr>
          <w:rFonts w:ascii="Book Antiqua" w:eastAsia="AdvPTimes" w:hAnsi="Book Antiqua"/>
          <w:sz w:val="24"/>
          <w:szCs w:val="24"/>
        </w:rPr>
        <w:t xml:space="preserve"> is increasingly performed for</w:t>
      </w:r>
      <w:r>
        <w:rPr>
          <w:rFonts w:ascii="Book Antiqua" w:hAnsi="Book Antiqua"/>
          <w:sz w:val="24"/>
          <w:szCs w:val="24"/>
        </w:rPr>
        <w:t xml:space="preserve"> patients with </w:t>
      </w:r>
      <w:r>
        <w:rPr>
          <w:rFonts w:ascii="Book Antiqua" w:eastAsia="AdvPTimes" w:hAnsi="Book Antiqua"/>
          <w:sz w:val="24"/>
          <w:szCs w:val="24"/>
        </w:rPr>
        <w:t>large</w:t>
      </w:r>
      <w:r>
        <w:rPr>
          <w:rFonts w:ascii="Book Antiqua" w:hAnsi="Book Antiqua"/>
          <w:sz w:val="24"/>
          <w:szCs w:val="24"/>
        </w:rPr>
        <w:t xml:space="preserve"> </w:t>
      </w:r>
      <w:r>
        <w:rPr>
          <w:rFonts w:ascii="Book Antiqua" w:eastAsia="AdvPTimes" w:hAnsi="Book Antiqua"/>
          <w:sz w:val="24"/>
          <w:szCs w:val="24"/>
        </w:rPr>
        <w:t xml:space="preserve">HCC to achieve </w:t>
      </w:r>
      <w:r>
        <w:rPr>
          <w:rFonts w:ascii="Book Antiqua" w:hAnsi="Book Antiqua"/>
          <w:sz w:val="24"/>
          <w:szCs w:val="24"/>
        </w:rPr>
        <w:t xml:space="preserve">curative </w:t>
      </w:r>
      <w:r>
        <w:rPr>
          <w:rFonts w:ascii="Book Antiqua" w:eastAsia="AdvPTimes" w:hAnsi="Book Antiqua"/>
          <w:sz w:val="24"/>
          <w:szCs w:val="24"/>
        </w:rPr>
        <w:t>resection and provide the only opportunity for long</w:t>
      </w:r>
      <w:r>
        <w:rPr>
          <w:rFonts w:ascii="Book Antiqua" w:hAnsi="Book Antiqua"/>
          <w:sz w:val="24"/>
          <w:szCs w:val="24"/>
        </w:rPr>
        <w:t>-</w:t>
      </w:r>
      <w:r>
        <w:rPr>
          <w:rFonts w:ascii="Book Antiqua" w:eastAsia="AdvPTimes" w:hAnsi="Book Antiqua"/>
          <w:sz w:val="24"/>
          <w:szCs w:val="24"/>
        </w:rPr>
        <w:t xml:space="preserve">term </w:t>
      </w:r>
      <w:proofErr w:type="gramStart"/>
      <w:r>
        <w:rPr>
          <w:rFonts w:ascii="Book Antiqua" w:eastAsia="AdvPTimes" w:hAnsi="Book Antiqua"/>
          <w:sz w:val="24"/>
          <w:szCs w:val="24"/>
        </w:rPr>
        <w:t>survival</w:t>
      </w:r>
      <w:proofErr w:type="gramEnd"/>
      <w:r>
        <w:rPr>
          <w:rFonts w:ascii="Book Antiqua" w:eastAsia="AdvPTimes" w:hAnsi="Book Antiqua"/>
          <w:sz w:val="24"/>
          <w:szCs w:val="24"/>
          <w:vertAlign w:val="superscript"/>
        </w:rPr>
        <w:fldChar w:fldCharType="begin">
          <w:fldData xml:space="preserve">PEVuZE5vdGU+PENpdGU+PEF1dGhvcj5QYWxhdmVjaW5vPC9BdXRob3I+PFllYXI+MjAwOTwvWWVh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PjxhYmJyLTE+U3VyZ2VyeTwvYWJici0xPjwvYWx0LXBlcmlvZGljYWw+PHBhZ2VzPjM5OS00MDU8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aW9kaWNhbD48cGFnZXM+MTM4Ni05NDwvcGFnZXM+PHZvbHVtZT45NDwvdm9sdW1lPjxudW1iZXI+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</w:fldData>
        </w:fldChar>
      </w:r>
      <w:r>
        <w:rPr>
          <w:rFonts w:ascii="Book Antiqua" w:eastAsia="AdvPTimes" w:hAnsi="Book Antiqua"/>
          <w:sz w:val="24"/>
          <w:szCs w:val="24"/>
          <w:vertAlign w:val="superscript"/>
        </w:rPr>
        <w:instrText xml:space="preserve"> ADDIN EN.CITE </w:instrText>
      </w:r>
      <w:r>
        <w:rPr>
          <w:rFonts w:ascii="Book Antiqua" w:eastAsia="AdvPTimes" w:hAnsi="Book Antiqua"/>
          <w:sz w:val="24"/>
          <w:szCs w:val="24"/>
          <w:vertAlign w:val="superscript"/>
        </w:rPr>
        <w:fldChar w:fldCharType="begin">
          <w:fldData xml:space="preserve">PEVuZE5vdGU+PENpdGU+PEF1dGhvcj5QYWxhdmVjaW5vPC9BdXRob3I+PFllYXI+MjAwOTwvWWVh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PjxhYmJyLTE+U3VyZ2VyeTwvYWJici0xPjwvYWx0LXBlcmlvZGljYWw+PHBhZ2VzPjM5OS00MDU8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aW9kaWNhbD48cGFnZXM+MTM4Ni05NDwvcGFnZXM+PHZvbHVtZT45NDwvdm9sdW1lPjxudW1iZXI+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</w:fldData>
        </w:fldChar>
      </w:r>
      <w:r>
        <w:rPr>
          <w:rFonts w:ascii="Book Antiqua" w:eastAsia="AdvPTimes" w:hAnsi="Book Antiqua"/>
          <w:sz w:val="24"/>
          <w:szCs w:val="24"/>
          <w:vertAlign w:val="superscript"/>
        </w:rPr>
        <w:instrText xml:space="preserve"> ADDIN EN.CITE.DATA </w:instrText>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end"/>
      </w:r>
      <w:r>
        <w:rPr>
          <w:rFonts w:ascii="Book Antiqua" w:eastAsia="AdvPTimes" w:hAnsi="Book Antiqua"/>
          <w:sz w:val="24"/>
          <w:szCs w:val="24"/>
          <w:vertAlign w:val="superscript"/>
        </w:rPr>
      </w:r>
      <w:r>
        <w:rPr>
          <w:rFonts w:ascii="Book Antiqua" w:eastAsia="AdvPTimes" w:hAnsi="Book Antiqua"/>
          <w:sz w:val="24"/>
          <w:szCs w:val="24"/>
          <w:vertAlign w:val="superscript"/>
        </w:rPr>
        <w:fldChar w:fldCharType="separate"/>
      </w:r>
      <w:r>
        <w:rPr>
          <w:rFonts w:ascii="Book Antiqua" w:eastAsia="AdvPTimes" w:hAnsi="Book Antiqua"/>
          <w:sz w:val="24"/>
          <w:szCs w:val="24"/>
          <w:vertAlign w:val="superscript"/>
        </w:rPr>
        <w:t>[9,10]</w:t>
      </w:r>
      <w:r>
        <w:rPr>
          <w:rFonts w:ascii="Book Antiqua" w:eastAsia="AdvPTimes" w:hAnsi="Book Antiqua"/>
          <w:sz w:val="24"/>
          <w:szCs w:val="24"/>
          <w:vertAlign w:val="superscript"/>
        </w:rPr>
        <w:fldChar w:fldCharType="end"/>
      </w:r>
      <w:r>
        <w:rPr>
          <w:rFonts w:ascii="Book Antiqua" w:eastAsiaTheme="minorEastAsia" w:hAnsi="Book Antiqua"/>
          <w:sz w:val="24"/>
          <w:szCs w:val="24"/>
        </w:rPr>
        <w:t xml:space="preserve">. </w:t>
      </w:r>
      <w:r>
        <w:rPr>
          <w:rFonts w:ascii="Book Antiqua" w:eastAsia="AdvPTimes" w:hAnsi="Book Antiqua"/>
          <w:sz w:val="24"/>
          <w:szCs w:val="24"/>
        </w:rPr>
        <w:t xml:space="preserve">Nevertheless, major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 xml:space="preserve"> is frequently</w:t>
      </w:r>
      <w:r>
        <w:rPr>
          <w:rFonts w:ascii="Book Antiqua" w:hAnsi="Book Antiqua"/>
          <w:sz w:val="24"/>
          <w:szCs w:val="24"/>
        </w:rPr>
        <w:t xml:space="preserve"> </w:t>
      </w:r>
      <w:r>
        <w:rPr>
          <w:rFonts w:ascii="Book Antiqua" w:eastAsia="AdvPTimes" w:hAnsi="Book Antiqua"/>
          <w:sz w:val="24"/>
          <w:szCs w:val="24"/>
        </w:rPr>
        <w:t xml:space="preserve">contraindicated in many patients with HCC due to </w:t>
      </w:r>
      <w:r>
        <w:rPr>
          <w:rFonts w:ascii="Book Antiqua" w:hAnsi="Book Antiqua"/>
          <w:sz w:val="24"/>
          <w:szCs w:val="24"/>
        </w:rPr>
        <w:t xml:space="preserve">insufficient </w:t>
      </w:r>
      <w:r>
        <w:rPr>
          <w:rFonts w:ascii="Book Antiqua" w:eastAsia="AdvPTimes" w:hAnsi="Book Antiqua"/>
          <w:sz w:val="24"/>
          <w:szCs w:val="24"/>
        </w:rPr>
        <w:t>future liver remnant</w:t>
      </w:r>
      <w:r>
        <w:rPr>
          <w:rFonts w:ascii="Book Antiqua" w:hAnsi="Book Antiqua"/>
          <w:sz w:val="24"/>
          <w:szCs w:val="24"/>
        </w:rPr>
        <w:t xml:space="preserve"> (FLR) along with</w:t>
      </w:r>
      <w:r>
        <w:rPr>
          <w:rFonts w:ascii="Book Antiqua" w:eastAsia="AdvPTimes" w:hAnsi="Book Antiqua"/>
          <w:sz w:val="24"/>
          <w:szCs w:val="24"/>
        </w:rPr>
        <w:t xml:space="preserve"> the increased possibility of postoperative </w:t>
      </w:r>
      <w:r>
        <w:rPr>
          <w:rFonts w:ascii="Book Antiqua" w:hAnsi="Book Antiqua"/>
          <w:sz w:val="24"/>
          <w:szCs w:val="24"/>
        </w:rPr>
        <w:t>liver</w:t>
      </w:r>
      <w:r>
        <w:rPr>
          <w:rFonts w:ascii="Book Antiqua" w:eastAsia="AdvPTimes" w:hAnsi="Book Antiqua"/>
          <w:sz w:val="24"/>
          <w:szCs w:val="24"/>
        </w:rPr>
        <w:t xml:space="preserve"> failure</w:t>
      </w:r>
      <w:r>
        <w:rPr>
          <w:rFonts w:ascii="Book Antiqua" w:hAnsi="Book Antiqua"/>
          <w:sz w:val="24"/>
          <w:szCs w:val="24"/>
        </w:rPr>
        <w:t xml:space="preserve">, especially in patients with </w:t>
      </w:r>
      <w:r>
        <w:rPr>
          <w:rFonts w:ascii="Book Antiqua" w:eastAsia="AdvPTimes" w:hAnsi="Book Antiqua"/>
          <w:sz w:val="24"/>
          <w:szCs w:val="24"/>
        </w:rPr>
        <w:t>chronic liver disease</w:t>
      </w:r>
      <w:r>
        <w:rPr>
          <w:rFonts w:ascii="Book Antiqua" w:hAnsi="Book Antiqua"/>
          <w:sz w:val="24"/>
          <w:szCs w:val="24"/>
        </w:rPr>
        <w:t xml:space="preserve"> or </w:t>
      </w:r>
      <w:r>
        <w:rPr>
          <w:rFonts w:ascii="Book Antiqua" w:eastAsia="AdvPTimes" w:hAnsi="Book Antiqua"/>
          <w:sz w:val="24"/>
          <w:szCs w:val="24"/>
        </w:rPr>
        <w:t>cirrhosis.</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Preoperative </w:t>
      </w:r>
      <w:r>
        <w:rPr>
          <w:rFonts w:ascii="Book Antiqua" w:eastAsia="AdvPTimes" w:hAnsi="Book Antiqua"/>
          <w:sz w:val="24"/>
          <w:szCs w:val="24"/>
        </w:rPr>
        <w:t>portal vein embolization (PVE)</w:t>
      </w:r>
      <w:r>
        <w:rPr>
          <w:rFonts w:ascii="Book Antiqua" w:eastAsiaTheme="minorEastAsia" w:hAnsi="Book Antiqua" w:hint="eastAsia"/>
          <w:sz w:val="24"/>
          <w:szCs w:val="24"/>
        </w:rPr>
        <w:t xml:space="preserve"> aimed</w:t>
      </w:r>
      <w:r>
        <w:rPr>
          <w:rFonts w:ascii="Book Antiqua" w:eastAsia="AdvPTimes" w:hAnsi="Book Antiqua"/>
          <w:sz w:val="24"/>
          <w:szCs w:val="24"/>
        </w:rPr>
        <w:t xml:space="preserve"> to </w:t>
      </w:r>
      <w:r>
        <w:rPr>
          <w:rFonts w:ascii="Book Antiqua" w:hAnsi="Book Antiqua"/>
          <w:sz w:val="24"/>
          <w:szCs w:val="24"/>
        </w:rPr>
        <w:t xml:space="preserve">induce atrophy of the </w:t>
      </w:r>
      <w:proofErr w:type="spellStart"/>
      <w:r>
        <w:rPr>
          <w:rFonts w:ascii="Book Antiqua" w:hAnsi="Book Antiqua"/>
          <w:sz w:val="24"/>
          <w:szCs w:val="24"/>
        </w:rPr>
        <w:t>embolized</w:t>
      </w:r>
      <w:proofErr w:type="spellEnd"/>
      <w:r>
        <w:rPr>
          <w:rFonts w:ascii="Book Antiqua" w:hAnsi="Book Antiqua"/>
          <w:sz w:val="24"/>
          <w:szCs w:val="24"/>
        </w:rPr>
        <w:t xml:space="preserve"> segments and compensatory hypertrophy of contralateral segments</w:t>
      </w:r>
      <w:r>
        <w:rPr>
          <w:rFonts w:ascii="Book Antiqua" w:eastAsia="AdvPTimes" w:hAnsi="Book Antiqua"/>
          <w:sz w:val="24"/>
          <w:szCs w:val="24"/>
        </w:rPr>
        <w:t xml:space="preserve"> </w:t>
      </w:r>
      <w:r>
        <w:rPr>
          <w:rFonts w:ascii="Book Antiqua" w:hAnsi="Book Antiqua"/>
          <w:sz w:val="24"/>
          <w:szCs w:val="24"/>
        </w:rPr>
        <w:t>has been widely accepted as the standard method</w:t>
      </w:r>
      <w:r>
        <w:rPr>
          <w:rFonts w:ascii="Book Antiqua" w:eastAsia="AdvPTimes" w:hAnsi="Book Antiqua"/>
          <w:sz w:val="24"/>
          <w:szCs w:val="24"/>
        </w:rPr>
        <w:t xml:space="preserve"> to reduce the risk of postoperative </w:t>
      </w:r>
      <w:r>
        <w:rPr>
          <w:rFonts w:ascii="Book Antiqua" w:hAnsi="Book Antiqua"/>
          <w:sz w:val="24"/>
          <w:szCs w:val="24"/>
        </w:rPr>
        <w:t>liver</w:t>
      </w:r>
      <w:r>
        <w:rPr>
          <w:rFonts w:ascii="Book Antiqua" w:eastAsia="AdvPTimes" w:hAnsi="Book Antiqua"/>
          <w:sz w:val="24"/>
          <w:szCs w:val="24"/>
        </w:rPr>
        <w:t xml:space="preserve"> failure</w:t>
      </w:r>
      <w:r>
        <w:rPr>
          <w:rFonts w:ascii="Book Antiqua" w:hAnsi="Book Antiqua"/>
          <w:sz w:val="24"/>
          <w:szCs w:val="24"/>
        </w:rPr>
        <w:t xml:space="preserve"> and convert patients with large HCC from an </w:t>
      </w:r>
      <w:proofErr w:type="spellStart"/>
      <w:r>
        <w:rPr>
          <w:rFonts w:ascii="Book Antiqua" w:hAnsi="Book Antiqua"/>
          <w:sz w:val="24"/>
          <w:szCs w:val="24"/>
        </w:rPr>
        <w:t>unresectable</w:t>
      </w:r>
      <w:proofErr w:type="spellEnd"/>
      <w:r>
        <w:rPr>
          <w:rFonts w:ascii="Book Antiqua" w:hAnsi="Book Antiqua"/>
          <w:sz w:val="24"/>
          <w:szCs w:val="24"/>
        </w:rPr>
        <w:t xml:space="preserve"> to a </w:t>
      </w:r>
      <w:proofErr w:type="spellStart"/>
      <w:r>
        <w:rPr>
          <w:rFonts w:ascii="Book Antiqua" w:hAnsi="Book Antiqua"/>
          <w:sz w:val="24"/>
          <w:szCs w:val="24"/>
        </w:rPr>
        <w:t>resectable</w:t>
      </w:r>
      <w:proofErr w:type="spellEnd"/>
      <w:r>
        <w:rPr>
          <w:rFonts w:ascii="Book Antiqua" w:hAnsi="Book Antiqua"/>
          <w:sz w:val="24"/>
          <w:szCs w:val="24"/>
        </w:rPr>
        <w:t xml:space="preserve"> status</w:t>
      </w:r>
      <w:r>
        <w:rPr>
          <w:rFonts w:ascii="Book Antiqua" w:hAnsi="Book Antiqua"/>
          <w:sz w:val="24"/>
          <w:szCs w:val="24"/>
          <w:vertAlign w:val="superscript"/>
        </w:rPr>
        <w:fldChar w:fldCharType="begin">
          <w:fldData xml:space="preserve">PEVuZE5vdGU+PENpdGU+PEF1dGhvcj5BYnVsa2hpcjwvQXV0aG9yPjxZZWFyPjIwMDg8L1llYXI+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dXJnZXJ5PC9hYmJyLTE+PC9hbHQtcGVyaW9kaWNhbD48cGFnZXM+NDktNTc8L3BhZ2VzPjx2b2x1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PEVuZE5vdGU+PENpdGU+PEF1dGhvcj5BYnVsa2hpcjwvQXV0aG9yPjxZZWFyPjIwMDg8L1llYXI+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dXJnZXJ5PC9hYmJyLTE+PC9hbHQtcGVyaW9kaWNhbD48cGFnZXM+NDktNTc8L3BhZ2VzPjx2b2x1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[11,12]</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The fastest liver hypertrophy </w:t>
      </w:r>
      <w:r>
        <w:rPr>
          <w:rFonts w:ascii="Book Antiqua" w:hAnsi="Book Antiqua" w:hint="eastAsia"/>
          <w:sz w:val="24"/>
          <w:szCs w:val="24"/>
        </w:rPr>
        <w:t xml:space="preserve">was reported to </w:t>
      </w:r>
      <w:r>
        <w:rPr>
          <w:rFonts w:ascii="Book Antiqua" w:hAnsi="Book Antiqua"/>
          <w:sz w:val="24"/>
          <w:szCs w:val="24"/>
        </w:rPr>
        <w:t xml:space="preserve">appear 2 </w:t>
      </w:r>
      <w:proofErr w:type="spellStart"/>
      <w:r>
        <w:rPr>
          <w:rFonts w:ascii="Book Antiqua" w:hAnsi="Book Antiqua"/>
          <w:sz w:val="24"/>
          <w:szCs w:val="24"/>
        </w:rPr>
        <w:t>wk</w:t>
      </w:r>
      <w:proofErr w:type="spellEnd"/>
      <w:r>
        <w:rPr>
          <w:rFonts w:ascii="Book Antiqua" w:hAnsi="Book Antiqua"/>
          <w:sz w:val="24"/>
          <w:szCs w:val="24"/>
        </w:rPr>
        <w:t xml:space="preserve"> after PVE and </w:t>
      </w:r>
      <w:r>
        <w:rPr>
          <w:rFonts w:ascii="Book Antiqua" w:hAnsi="Book Antiqua" w:hint="eastAsia"/>
          <w:sz w:val="24"/>
          <w:szCs w:val="24"/>
        </w:rPr>
        <w:t>could</w:t>
      </w:r>
      <w:r>
        <w:rPr>
          <w:rFonts w:ascii="Book Antiqua" w:hAnsi="Book Antiqua"/>
          <w:sz w:val="24"/>
          <w:szCs w:val="24"/>
        </w:rPr>
        <w:t xml:space="preserve"> be sustained for about 8 </w:t>
      </w:r>
      <w:proofErr w:type="spellStart"/>
      <w:proofErr w:type="gramStart"/>
      <w:r>
        <w:rPr>
          <w:rFonts w:ascii="Book Antiqua" w:hAnsi="Book Antiqua"/>
          <w:sz w:val="24"/>
          <w:szCs w:val="24"/>
        </w:rPr>
        <w:t>wk</w:t>
      </w:r>
      <w:proofErr w:type="spellEnd"/>
      <w:proofErr w:type="gramEnd"/>
      <w:r>
        <w:rPr>
          <w:rFonts w:ascii="Book Antiqua" w:hAnsi="Book Antiqua"/>
          <w:sz w:val="24"/>
          <w:szCs w:val="24"/>
          <w:vertAlign w:val="superscript"/>
        </w:rPr>
        <w:fldChar w:fldCharType="begin">
          <w:fldData xml:space="preserve">PEVuZE5vdGU+PENpdGU+PEF1dGhvcj5HbGFudHpvdW5pczwvQXV0aG9yPjxZZWFyPjIwMTc8L1ll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LXBlcmlvZGljYWw+PHBhZ2VzPjMyLTQxPC9wYWdlcz48dm9sdW1lPjQzPC92b2x1bWU+PG51bWJl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PEVuZE5vdGU+PENpdGU+PEF1dGhvcj5HbGFudHpvdW5pczwvQXV0aG9yPjxZZWFyPjIwMTc8L1ll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LXBlcmlvZGljYWw+PHBhZ2VzPjMyLTQxPC9wYWdlcz48dm9sdW1lPjQzPC92b2x1bWU+PG51bWJl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[13]</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Nevertheless, the buffering increase of the hepatic arterial flow resulting from PVE might lead to rapid ipsilateral tumor growth as well as insufficient contralateral liver hypertrophy. To prevent this detrimental effect of preoperative PVE </w:t>
      </w:r>
      <w:r>
        <w:rPr>
          <w:rFonts w:ascii="Book Antiqua" w:hAnsi="Book Antiqua" w:hint="eastAsia"/>
          <w:sz w:val="24"/>
          <w:szCs w:val="24"/>
        </w:rPr>
        <w:t>and to</w:t>
      </w:r>
      <w:r>
        <w:rPr>
          <w:rFonts w:ascii="Book Antiqua" w:hAnsi="Book Antiqua"/>
          <w:sz w:val="24"/>
          <w:szCs w:val="24"/>
        </w:rPr>
        <w:t xml:space="preserve"> further facilitate FLR regeneration, </w:t>
      </w:r>
      <w:proofErr w:type="spellStart"/>
      <w:r>
        <w:rPr>
          <w:rFonts w:ascii="Book Antiqua" w:eastAsia="AdvPTimes" w:hAnsi="Book Antiqua"/>
          <w:sz w:val="24"/>
          <w:szCs w:val="24"/>
        </w:rPr>
        <w:t>transarterial</w:t>
      </w:r>
      <w:proofErr w:type="spellEnd"/>
      <w:r>
        <w:rPr>
          <w:rFonts w:ascii="Book Antiqua" w:hAnsi="Book Antiqua"/>
          <w:sz w:val="24"/>
          <w:szCs w:val="24"/>
        </w:rPr>
        <w:t xml:space="preserve"> </w:t>
      </w:r>
      <w:r>
        <w:rPr>
          <w:rFonts w:ascii="Book Antiqua" w:eastAsia="AdvPTimes" w:hAnsi="Book Antiqua"/>
          <w:sz w:val="24"/>
          <w:szCs w:val="24"/>
        </w:rPr>
        <w:t>chemoembolization</w:t>
      </w:r>
      <w:r>
        <w:rPr>
          <w:rFonts w:ascii="Book Antiqua" w:hAnsi="Book Antiqua"/>
          <w:sz w:val="24"/>
          <w:szCs w:val="24"/>
        </w:rPr>
        <w:t xml:space="preserve"> (TACE) is recommended before PVE. Recent researches ha</w:t>
      </w:r>
      <w:r>
        <w:rPr>
          <w:rFonts w:ascii="Book Antiqua" w:hAnsi="Book Antiqua" w:hint="eastAsia"/>
          <w:sz w:val="24"/>
          <w:szCs w:val="24"/>
        </w:rPr>
        <w:t xml:space="preserve">ve </w:t>
      </w:r>
      <w:r>
        <w:rPr>
          <w:rFonts w:ascii="Book Antiqua" w:hAnsi="Book Antiqua"/>
          <w:sz w:val="24"/>
          <w:szCs w:val="24"/>
        </w:rPr>
        <w:t xml:space="preserve">demonstrated that sequential TACE and PVE before major </w:t>
      </w:r>
      <w:proofErr w:type="spellStart"/>
      <w:r>
        <w:rPr>
          <w:rFonts w:ascii="Book Antiqua" w:hAnsi="Book Antiqua"/>
          <w:sz w:val="24"/>
          <w:szCs w:val="24"/>
        </w:rPr>
        <w:t>hepatectomy</w:t>
      </w:r>
      <w:proofErr w:type="spellEnd"/>
      <w:r>
        <w:rPr>
          <w:rFonts w:ascii="Book Antiqua" w:hAnsi="Book Antiqua"/>
          <w:sz w:val="24"/>
          <w:szCs w:val="24"/>
        </w:rPr>
        <w:t xml:space="preserve"> </w:t>
      </w:r>
      <w:r>
        <w:rPr>
          <w:rFonts w:ascii="Book Antiqua" w:hAnsi="Book Antiqua" w:hint="eastAsia"/>
          <w:sz w:val="24"/>
          <w:szCs w:val="24"/>
        </w:rPr>
        <w:t>is</w:t>
      </w:r>
      <w:r>
        <w:rPr>
          <w:rFonts w:ascii="Book Antiqua" w:hAnsi="Book Antiqua"/>
          <w:sz w:val="24"/>
          <w:szCs w:val="24"/>
        </w:rPr>
        <w:t xml:space="preserve"> safe and effective for patients with large HCC and </w:t>
      </w:r>
      <w:r>
        <w:rPr>
          <w:rFonts w:ascii="Book Antiqua" w:hAnsi="Book Antiqua" w:hint="eastAsia"/>
          <w:sz w:val="24"/>
          <w:szCs w:val="24"/>
        </w:rPr>
        <w:t>can</w:t>
      </w:r>
      <w:r>
        <w:rPr>
          <w:rFonts w:ascii="Book Antiqua" w:hAnsi="Book Antiqua"/>
          <w:sz w:val="24"/>
          <w:szCs w:val="24"/>
        </w:rPr>
        <w:t xml:space="preserve"> improve their clinical outcomes and </w:t>
      </w:r>
      <w:proofErr w:type="gramStart"/>
      <w:r>
        <w:rPr>
          <w:rFonts w:ascii="Book Antiqua" w:hAnsi="Book Antiqua"/>
          <w:sz w:val="24"/>
          <w:szCs w:val="24"/>
        </w:rPr>
        <w:t>survival</w:t>
      </w:r>
      <w:proofErr w:type="gramEnd"/>
      <w:r>
        <w:rPr>
          <w:rFonts w:ascii="Book Antiqua" w:hAnsi="Book Antiqua"/>
          <w:sz w:val="24"/>
          <w:szCs w:val="24"/>
          <w:vertAlign w:val="superscript"/>
        </w:rPr>
        <w:fldChar w:fldCharType="begin">
          <w:fldData xml:space="preserve">PEVuZE5vdGU+PENpdGU+PEF1dGhvcj5Zb288L0F1dGhvcj48WWVhcj4yMDExPC9ZZWFyPjxSZWNO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YmJyLTE+PC9hbHQtcGVyaW9kaWNhbD48cGFnZXM+MTI1MS03PC9wYWdlcz48dm9sdW1lPjE4PC92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cGVyaW9kaWNhbD48cGFnZXM+MjM0MC0yMzQ5PC9wYWdlcz48dm9sdW1lPjMxPC92b2x1bWU+PG51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PEVuZE5vdGU+PENpdGU+PEF1dGhvcj5Zb288L0F1dGhvcj48WWVhcj4yMDExPC9ZZWFyPjxSZWNO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YmJyLTE+PC9hbHQtcGVyaW9kaWNhbD48cGFnZXM+MTI1MS03PC9wYWdlcz48dm9sdW1lPjE4PC92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cGVyaW9kaWNhbD48cGFnZXM+MjM0MC0yMzQ5PC9wYWdlcz48dm9sdW1lPjMxPC92b2x1bWU+PG51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[14-16]</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Ogata </w:t>
      </w:r>
      <w:r>
        <w:rPr>
          <w:rFonts w:ascii="Book Antiqua" w:hAnsi="Book Antiqua"/>
          <w:i/>
          <w:sz w:val="24"/>
          <w:szCs w:val="24"/>
        </w:rPr>
        <w:t xml:space="preserve">et </w:t>
      </w:r>
      <w:proofErr w:type="gramStart"/>
      <w:r>
        <w:rPr>
          <w:rFonts w:ascii="Book Antiqua" w:hAnsi="Book Antiqua"/>
          <w:i/>
          <w:sz w:val="24"/>
          <w:szCs w:val="24"/>
        </w:rPr>
        <w:t>al</w:t>
      </w:r>
      <w:proofErr w:type="gramEnd"/>
      <w:r>
        <w:rPr>
          <w:rFonts w:ascii="Book Antiqua" w:hAnsi="Book Antiqua"/>
          <w:sz w:val="24"/>
          <w:szCs w:val="24"/>
          <w:vertAlign w:val="superscript"/>
        </w:rPr>
        <w:fldChar w:fldCharType="begin">
          <w:fldData xml:space="preserve">PEVuZE5vdGU+PENpdGU+PEF1dGhvcj5PZ2F0YTwvQXV0aG9yPjxZZWFyPjIwMDY8L1llYXI+PFJl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LTE+PC9hbHQtcGVyaW9kaWNhbD48cGFnZXM+MTA5MS04PC9wYWdlcz48dm9sdW1lPjkzPC92b2x1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YWw+PHBhZ2VzPjEwOTEtODwvcGFnZXM+PHZvbHVtZT45Mzwvdm9sdW1lPjxudW1iZXI+OTwvbnVt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==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PEVuZE5vdGU+PENpdGU+PEF1dGhvcj5PZ2F0YTwvQXV0aG9yPjxZZWFyPjIwMDY8L1llYXI+PFJl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LTE+PC9hbHQtcGVyaW9kaWNhbD48cGFnZXM+MTA5MS04PC9wYWdlcz48dm9sdW1lPjkzPC92b2x1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YWw+PHBhZ2VzPjEwOTEtODwvcGFnZXM+PHZvbHVtZT45Mzwvdm9sdW1lPjxudW1iZXI+OTwvbnVt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==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[17]</w:t>
      </w:r>
      <w:r>
        <w:rPr>
          <w:rFonts w:ascii="Book Antiqua" w:hAnsi="Book Antiqua"/>
          <w:sz w:val="24"/>
          <w:szCs w:val="24"/>
          <w:vertAlign w:val="superscript"/>
        </w:rPr>
        <w:fldChar w:fldCharType="end"/>
      </w:r>
      <w:r>
        <w:rPr>
          <w:rFonts w:ascii="Book Antiqua" w:hAnsi="Book Antiqua"/>
          <w:sz w:val="24"/>
          <w:szCs w:val="24"/>
        </w:rPr>
        <w:t xml:space="preserve"> reported that the mean increase in percentage FLR volume, the </w:t>
      </w:r>
      <w:r>
        <w:rPr>
          <w:rFonts w:ascii="Book Antiqua" w:hAnsi="Book Antiqua" w:hint="eastAsia"/>
          <w:sz w:val="24"/>
          <w:szCs w:val="24"/>
        </w:rPr>
        <w:t>rate</w:t>
      </w:r>
      <w:r>
        <w:rPr>
          <w:rFonts w:ascii="Book Antiqua" w:hAnsi="Book Antiqua"/>
          <w:sz w:val="24"/>
          <w:szCs w:val="24"/>
        </w:rPr>
        <w:t xml:space="preserve"> of complete tumor necrosis, and the 5-year disease-free survival (DFS) in the TACE+PVE group were significantly higher compared with those in the PVE alone group.</w:t>
      </w:r>
      <w:r>
        <w:rPr>
          <w:rFonts w:ascii="Book Antiqua" w:hAnsi="Book Antiqua"/>
          <w:sz w:val="24"/>
          <w:szCs w:val="24"/>
          <w:vertAlign w:val="superscript"/>
        </w:rPr>
        <w:t xml:space="preserve"> </w:t>
      </w:r>
      <w:r>
        <w:rPr>
          <w:rFonts w:ascii="Book Antiqua" w:hAnsi="Book Antiqua"/>
          <w:sz w:val="24"/>
          <w:szCs w:val="24"/>
        </w:rPr>
        <w:lastRenderedPageBreak/>
        <w:t xml:space="preserve">Nevertheless, one obvious drawback of sequential TACE and PVE is the long wait time between TACE and PVE (3-4 </w:t>
      </w:r>
      <w:proofErr w:type="spellStart"/>
      <w:r>
        <w:rPr>
          <w:rFonts w:ascii="Book Antiqua" w:hAnsi="Book Antiqua"/>
          <w:sz w:val="24"/>
          <w:szCs w:val="24"/>
        </w:rPr>
        <w:t>wk</w:t>
      </w:r>
      <w:proofErr w:type="spellEnd"/>
      <w:r>
        <w:rPr>
          <w:rFonts w:ascii="Book Antiqua" w:hAnsi="Book Antiqua"/>
          <w:sz w:val="24"/>
          <w:szCs w:val="24"/>
        </w:rPr>
        <w:t xml:space="preserve">) and before surgery (4-6 </w:t>
      </w:r>
      <w:proofErr w:type="spellStart"/>
      <w:r>
        <w:rPr>
          <w:rFonts w:ascii="Book Antiqua" w:hAnsi="Book Antiqua"/>
          <w:sz w:val="24"/>
          <w:szCs w:val="24"/>
        </w:rPr>
        <w:t>wk</w:t>
      </w:r>
      <w:proofErr w:type="spellEnd"/>
      <w:r>
        <w:rPr>
          <w:rFonts w:ascii="Book Antiqua" w:hAnsi="Book Antiqua"/>
          <w:sz w:val="24"/>
          <w:szCs w:val="24"/>
        </w:rPr>
        <w:t>), which may result in tumor progression and thus nullify the obtained efficacy.</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In view of the potential risk of tumor progression during the long wait time before surgery, simultaneous TACE and PVE before </w:t>
      </w:r>
      <w:proofErr w:type="spellStart"/>
      <w:r>
        <w:rPr>
          <w:rFonts w:ascii="Book Antiqua" w:hAnsi="Book Antiqua"/>
          <w:sz w:val="24"/>
          <w:szCs w:val="24"/>
        </w:rPr>
        <w:t>hepatectomy</w:t>
      </w:r>
      <w:proofErr w:type="spellEnd"/>
      <w:r>
        <w:rPr>
          <w:rFonts w:ascii="Book Antiqua" w:hAnsi="Book Antiqua"/>
          <w:sz w:val="24"/>
          <w:szCs w:val="24"/>
        </w:rPr>
        <w:t xml:space="preserve"> should theoretically have a stronger anticancer effect through the double-obstruction of the tumor feeding vessels and should reduce the wait time before surgery, and have been reported to be safe and effective</w:t>
      </w:r>
      <w:r>
        <w:rPr>
          <w:rFonts w:ascii="Book Antiqua" w:hAnsi="Book Antiqua"/>
          <w:sz w:val="24"/>
          <w:szCs w:val="24"/>
          <w:vertAlign w:val="superscript"/>
        </w:rPr>
        <w:fldChar w:fldCharType="begin"/>
      </w:r>
      <w:r>
        <w:rPr>
          <w:rFonts w:ascii="Book Antiqua" w:hAnsi="Book Antiqua"/>
          <w:sz w:val="24"/>
          <w:szCs w:val="24"/>
          <w:vertAlign w:val="superscript"/>
        </w:rPr>
        <w:instrText xml:space="preserve"> ADDIN EN.CITE &lt;EndNote&gt;&lt;Cite&gt;&lt;Author&gt;Di Carlo&lt;/Author&gt;&lt;Year&gt;2010&lt;/Year&gt;&lt;RecNum&gt;27&lt;/RecNum&gt;&lt;DisplayText&gt;&lt;style face="superscript"&gt;[18]&lt;/style&gt;&lt;/DisplayText&gt;&lt;record&gt;&lt;rec-number&gt;27&lt;/rec-number&gt;&lt;foreign-keys&gt;&lt;key app="EN" db-id="trsdsxwsa25ashexx015eddv02ewsrfdzawr" timestamp="1591690105"&gt;27&lt;/key&gt;&lt;/foreign-keys&gt;&lt;ref-type name="Journal Article"&gt;17&lt;/ref-type&gt;&lt;contributors&gt;&lt;authors&gt;&lt;author&gt;Di Carlo, I.&lt;/author&gt;&lt;author&gt;Pulvirenti, E.&lt;/author&gt;&lt;author&gt;Toro, A.&lt;/author&gt;&lt;author&gt;Patanè, D.&lt;/author&gt;&lt;/authors&gt;&lt;/contributors&gt;&lt;auth-address&gt;Department of Surgical Sciences, Organ Transplantation and Advanced Technologies, University of Catania, Cannizzaro Hospital, Catania, Italy. idicarlo@unict.it&lt;/auth-address&gt;&lt;titles&gt;&lt;title&gt;Simultaneous transarterial and portal embolization for unresectable tumors of the liv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140-5&lt;/pages&gt;&lt;volume&gt;57&lt;/volume&gt;&lt;number&gt;97&lt;/number&gt;&lt;edition&gt;2010/04/29&lt;/edition&gt;&lt;keywords&gt;&lt;keyword&gt;Aged&lt;/keyword&gt;&lt;keyword&gt;Antibiotics, Antineoplastic/administration &amp;amp; dosage&lt;/keyword&gt;&lt;keyword&gt;Carcinoma, Hepatocellular/blood supply/pathology/*therapy&lt;/keyword&gt;&lt;keyword&gt;Chemoembolization, Therapeutic/*methods&lt;/keyword&gt;&lt;keyword&gt;Epirubicin/administration &amp;amp; dosage&lt;/keyword&gt;&lt;keyword&gt;*Hepatic Artery&lt;/keyword&gt;&lt;keyword&gt;Humans&lt;/keyword&gt;&lt;keyword&gt;Liver Neoplasms/blood supply/pathology/*therapy&lt;/keyword&gt;&lt;keyword&gt;*Portal Vein&lt;/keyword&gt;&lt;/keywords&gt;&lt;dates&gt;&lt;year&gt;2010&lt;/year&gt;&lt;pub-dates&gt;&lt;date&gt;Jan-Feb&lt;/date&gt;&lt;/pub-dates&gt;&lt;/dates&gt;&lt;isbn&gt;0172-6390 (Print)&amp;#xD;0172-6390&lt;/isbn&gt;&lt;accession-num&gt;20422890&lt;/accession-num&gt;&lt;urls&gt;&lt;/urls&gt;&lt;remote-database-provider&gt;NLM&lt;/remote-database-provider&gt;&lt;language&gt;eng&lt;/language&gt;&lt;/record&gt;&lt;/Cite&gt;&lt;/EndNote&gt;</w:instrText>
      </w:r>
      <w:r>
        <w:rPr>
          <w:rFonts w:ascii="Book Antiqua" w:hAnsi="Book Antiqua"/>
          <w:sz w:val="24"/>
          <w:szCs w:val="24"/>
          <w:vertAlign w:val="superscript"/>
        </w:rPr>
        <w:fldChar w:fldCharType="separate"/>
      </w:r>
      <w:r>
        <w:rPr>
          <w:rFonts w:ascii="Book Antiqua" w:hAnsi="Book Antiqua"/>
          <w:sz w:val="24"/>
          <w:szCs w:val="24"/>
          <w:vertAlign w:val="superscript"/>
        </w:rPr>
        <w:t>[18]</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Nevertheless, this attempt was only </w:t>
      </w:r>
      <w:r>
        <w:rPr>
          <w:rFonts w:ascii="Book Antiqua" w:hAnsi="Book Antiqua" w:hint="eastAsia"/>
          <w:sz w:val="24"/>
          <w:szCs w:val="24"/>
        </w:rPr>
        <w:t>made</w:t>
      </w:r>
      <w:r>
        <w:rPr>
          <w:rFonts w:ascii="Book Antiqua" w:hAnsi="Book Antiqua"/>
          <w:sz w:val="24"/>
          <w:szCs w:val="24"/>
        </w:rPr>
        <w:t xml:space="preserve"> in very few patients with small HCC confined to superficial liver areas. More importantly, no study has ever compared the results of simultaneous TACE and PVE </w:t>
      </w:r>
      <w:r w:rsidRPr="0037130D">
        <w:rPr>
          <w:rFonts w:ascii="Book Antiqua" w:hAnsi="Book Antiqua"/>
          <w:i/>
          <w:sz w:val="24"/>
          <w:szCs w:val="24"/>
        </w:rPr>
        <w:t>vs</w:t>
      </w:r>
      <w:r>
        <w:rPr>
          <w:rFonts w:ascii="Book Antiqua" w:hAnsi="Book Antiqua"/>
          <w:sz w:val="24"/>
          <w:szCs w:val="24"/>
        </w:rPr>
        <w:t xml:space="preserve"> sequential TACE and PVE or </w:t>
      </w:r>
      <w:r>
        <w:rPr>
          <w:rFonts w:ascii="Book Antiqua" w:hAnsi="Book Antiqua"/>
          <w:i/>
          <w:sz w:val="24"/>
          <w:szCs w:val="24"/>
        </w:rPr>
        <w:t>vs</w:t>
      </w:r>
      <w:r>
        <w:rPr>
          <w:rFonts w:ascii="Book Antiqua" w:hAnsi="Book Antiqua"/>
          <w:sz w:val="24"/>
          <w:szCs w:val="24"/>
        </w:rPr>
        <w:t xml:space="preserve"> PVE alone. Therefore, this is the first study to evaluate the </w:t>
      </w:r>
      <w:r>
        <w:rPr>
          <w:rFonts w:ascii="Book Antiqua" w:eastAsia="AdvPTimes" w:hAnsi="Book Antiqua"/>
          <w:sz w:val="24"/>
          <w:szCs w:val="24"/>
        </w:rPr>
        <w:t>effect</w:t>
      </w:r>
      <w:r>
        <w:rPr>
          <w:rFonts w:ascii="Book Antiqua" w:hAnsi="Book Antiqua"/>
          <w:sz w:val="24"/>
          <w:szCs w:val="24"/>
        </w:rPr>
        <w:t xml:space="preserve"> of simultaneous TACE and PVE before major </w:t>
      </w:r>
      <w:proofErr w:type="spellStart"/>
      <w:r>
        <w:rPr>
          <w:rFonts w:ascii="Book Antiqua" w:hAnsi="Book Antiqua"/>
          <w:sz w:val="24"/>
          <w:szCs w:val="24"/>
        </w:rPr>
        <w:t>hepatectomy</w:t>
      </w:r>
      <w:proofErr w:type="spellEnd"/>
      <w:r>
        <w:rPr>
          <w:rFonts w:ascii="Book Antiqua" w:hAnsi="Book Antiqua"/>
          <w:sz w:val="24"/>
          <w:szCs w:val="24"/>
        </w:rPr>
        <w:t xml:space="preserve"> in patients with large HCC and to compare the</w:t>
      </w:r>
      <w:r w:rsidR="00DA3806">
        <w:rPr>
          <w:rFonts w:ascii="Book Antiqua" w:hAnsi="Book Antiqua"/>
          <w:sz w:val="24"/>
          <w:szCs w:val="24"/>
        </w:rPr>
        <w:t>ir</w:t>
      </w:r>
      <w:r>
        <w:rPr>
          <w:rFonts w:ascii="Book Antiqua" w:hAnsi="Book Antiqua"/>
          <w:sz w:val="24"/>
          <w:szCs w:val="24"/>
        </w:rPr>
        <w:t xml:space="preserve"> clinical outcome </w:t>
      </w:r>
      <w:r w:rsidR="00DA3806">
        <w:rPr>
          <w:rFonts w:ascii="Book Antiqua" w:hAnsi="Book Antiqua" w:hint="eastAsia"/>
          <w:sz w:val="24"/>
          <w:szCs w:val="24"/>
        </w:rPr>
        <w:t>with</w:t>
      </w:r>
      <w:r>
        <w:rPr>
          <w:rFonts w:ascii="Book Antiqua" w:hAnsi="Book Antiqua" w:hint="eastAsia"/>
          <w:sz w:val="24"/>
          <w:szCs w:val="24"/>
        </w:rPr>
        <w:t xml:space="preserve"> </w:t>
      </w:r>
      <w:r>
        <w:rPr>
          <w:rFonts w:ascii="Book Antiqua" w:hAnsi="Book Antiqua"/>
          <w:sz w:val="24"/>
          <w:szCs w:val="24"/>
        </w:rPr>
        <w:t>sequential TACE+PVE or PVE only.</w:t>
      </w:r>
    </w:p>
    <w:p w:rsidR="002C6EF3" w:rsidRDefault="002C6EF3">
      <w:pPr>
        <w:snapToGrid w:val="0"/>
        <w:spacing w:line="360" w:lineRule="auto"/>
        <w:rPr>
          <w:rFonts w:ascii="Book Antiqua" w:hAnsi="Book Antiqua"/>
          <w:b/>
          <w:bCs/>
          <w:sz w:val="24"/>
          <w:szCs w:val="24"/>
        </w:rPr>
      </w:pPr>
    </w:p>
    <w:p w:rsidR="002C6EF3" w:rsidRDefault="008A4043">
      <w:pPr>
        <w:snapToGrid w:val="0"/>
        <w:spacing w:line="360" w:lineRule="auto"/>
        <w:rPr>
          <w:rFonts w:ascii="Book Antiqua" w:hAnsi="Book Antiqua"/>
          <w:b/>
          <w:bCs/>
          <w:caps/>
          <w:sz w:val="24"/>
          <w:szCs w:val="24"/>
          <w:u w:val="single"/>
        </w:rPr>
      </w:pPr>
      <w:bookmarkStart w:id="71" w:name="OLE_LINK238"/>
      <w:bookmarkStart w:id="72" w:name="OLE_LINK239"/>
      <w:bookmarkStart w:id="73" w:name="OLE_LINK899"/>
      <w:bookmarkStart w:id="74" w:name="OLE_LINK478"/>
      <w:bookmarkStart w:id="75" w:name="OLE_LINK481"/>
      <w:bookmarkStart w:id="76" w:name="OLE_LINK483"/>
      <w:bookmarkStart w:id="77" w:name="OLE_LINK674"/>
      <w:r>
        <w:rPr>
          <w:rFonts w:ascii="Book Antiqua" w:hAnsi="Book Antiqua"/>
          <w:b/>
          <w:bCs/>
          <w:caps/>
          <w:sz w:val="24"/>
          <w:szCs w:val="24"/>
          <w:u w:val="single"/>
        </w:rPr>
        <w:t>Materials and methods</w:t>
      </w:r>
      <w:bookmarkEnd w:id="71"/>
      <w:bookmarkEnd w:id="72"/>
      <w:bookmarkEnd w:id="73"/>
    </w:p>
    <w:bookmarkEnd w:id="74"/>
    <w:bookmarkEnd w:id="75"/>
    <w:bookmarkEnd w:id="76"/>
    <w:bookmarkEnd w:id="77"/>
    <w:p w:rsidR="002C6EF3" w:rsidRDefault="008A4043">
      <w:pPr>
        <w:snapToGrid w:val="0"/>
        <w:spacing w:line="360" w:lineRule="auto"/>
        <w:rPr>
          <w:rFonts w:ascii="Book Antiqua" w:hAnsi="Book Antiqua"/>
          <w:b/>
          <w:sz w:val="24"/>
          <w:szCs w:val="24"/>
        </w:rPr>
      </w:pPr>
      <w:r>
        <w:rPr>
          <w:rFonts w:ascii="Book Antiqua" w:hAnsi="Book Antiqua"/>
          <w:b/>
          <w:i/>
          <w:iCs/>
          <w:sz w:val="24"/>
          <w:szCs w:val="24"/>
        </w:rPr>
        <w:t xml:space="preserve">Patient selection </w:t>
      </w:r>
    </w:p>
    <w:p w:rsidR="002C6EF3" w:rsidRDefault="008A4043">
      <w:pPr>
        <w:snapToGrid w:val="0"/>
        <w:spacing w:line="360" w:lineRule="auto"/>
        <w:rPr>
          <w:rFonts w:ascii="Book Antiqua" w:hAnsi="Book Antiqua"/>
          <w:sz w:val="24"/>
          <w:szCs w:val="24"/>
        </w:rPr>
      </w:pPr>
      <w:r>
        <w:rPr>
          <w:rFonts w:ascii="Book Antiqua" w:hAnsi="Book Antiqua"/>
          <w:sz w:val="24"/>
          <w:szCs w:val="24"/>
        </w:rPr>
        <w:t>Between January 2010 and December 2018, 51 patients with large HCC and insufficient FLR were enrolled in this study. The inclusion criteria were: (1) 18-70 years of age; (2) diagnosed with HCC based on the EASL-EORTC Recommendations</w:t>
      </w:r>
      <w:r>
        <w:rPr>
          <w:rFonts w:ascii="Book Antiqua" w:hAnsi="Book Antiqua"/>
          <w:sz w:val="24"/>
          <w:szCs w:val="24"/>
          <w:vertAlign w:val="superscript"/>
        </w:rPr>
        <w:fldChar w:fldCharType="begin"/>
      </w:r>
      <w:r>
        <w:rPr>
          <w:rFonts w:ascii="Book Antiqua" w:hAnsi="Book Antiqua"/>
          <w:sz w:val="24"/>
          <w:szCs w:val="24"/>
          <w:vertAlign w:val="superscript"/>
        </w:rPr>
        <w:instrText xml:space="preserve"> ADDIN EN.CITE &lt;EndNote&gt;&lt;Cite&gt;&lt;Year&gt;2012&lt;/Year&gt;&lt;RecNum&gt;19&lt;/RecNum&gt;&lt;DisplayText&gt;&lt;style face="superscript"&gt;[19]&lt;/style&gt;&lt;/DisplayText&gt;&lt;record&gt;&lt;rec-number&gt;19&lt;/rec-number&gt;&lt;foreign-keys&gt;&lt;key app="EN" db-id="trsdsxwsa25ashexx015eddv02ewsrfdzawr" timestamp="1591689568"&gt;19&lt;/key&gt;&lt;/foreign-keys&gt;&lt;ref-type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Pr>
          <w:rFonts w:ascii="Book Antiqua" w:hAnsi="Book Antiqua"/>
          <w:sz w:val="24"/>
          <w:szCs w:val="24"/>
          <w:vertAlign w:val="superscript"/>
        </w:rPr>
        <w:fldChar w:fldCharType="separate"/>
      </w:r>
      <w:r>
        <w:rPr>
          <w:rFonts w:ascii="Book Antiqua" w:hAnsi="Book Antiqua"/>
          <w:sz w:val="24"/>
          <w:szCs w:val="24"/>
          <w:vertAlign w:val="superscript"/>
        </w:rPr>
        <w:t>[19]</w:t>
      </w:r>
      <w:r>
        <w:rPr>
          <w:rFonts w:ascii="Book Antiqua" w:hAnsi="Book Antiqua"/>
          <w:sz w:val="24"/>
          <w:szCs w:val="24"/>
          <w:vertAlign w:val="superscript"/>
        </w:rPr>
        <w:fldChar w:fldCharType="end"/>
      </w:r>
      <w:r>
        <w:rPr>
          <w:rFonts w:ascii="Book Antiqua" w:hAnsi="Book Antiqua"/>
          <w:sz w:val="24"/>
          <w:szCs w:val="24"/>
        </w:rPr>
        <w:t xml:space="preserve">; (3) tumor size ≥ 5 cm based on computed tomography (CT) or magnetic resonance imaging (MRI); (4) chest/abdominal-pelvic CT or positron emission tomography (PET)-CT were performed to exclude extrahepatic metastasis; (5) major </w:t>
      </w:r>
      <w:proofErr w:type="spellStart"/>
      <w:r>
        <w:rPr>
          <w:rFonts w:ascii="Book Antiqua" w:hAnsi="Book Antiqua"/>
          <w:sz w:val="24"/>
          <w:szCs w:val="24"/>
        </w:rPr>
        <w:t>hepatectomy</w:t>
      </w:r>
      <w:proofErr w:type="spellEnd"/>
      <w:r>
        <w:rPr>
          <w:rFonts w:ascii="Book Antiqua" w:hAnsi="Book Antiqua"/>
          <w:sz w:val="24"/>
          <w:szCs w:val="24"/>
        </w:rPr>
        <w:t xml:space="preserve"> was deemed to be required in patients with threshold preoperative </w:t>
      </w:r>
      <w:r>
        <w:rPr>
          <w:rFonts w:ascii="Book Antiqua" w:eastAsia="AdvPTimes" w:hAnsi="Book Antiqua"/>
          <w:sz w:val="24"/>
          <w:szCs w:val="24"/>
        </w:rPr>
        <w:t>FLR</w:t>
      </w:r>
      <w:r>
        <w:rPr>
          <w:rFonts w:ascii="Book Antiqua" w:hAnsi="Book Antiqua"/>
          <w:sz w:val="24"/>
          <w:szCs w:val="24"/>
        </w:rPr>
        <w:t xml:space="preserve"> &lt; 40% and </w:t>
      </w:r>
      <w:proofErr w:type="spellStart"/>
      <w:r>
        <w:rPr>
          <w:rFonts w:ascii="Book Antiqua" w:hAnsi="Book Antiqua"/>
          <w:sz w:val="24"/>
          <w:szCs w:val="24"/>
        </w:rPr>
        <w:t>indocyanine</w:t>
      </w:r>
      <w:proofErr w:type="spellEnd"/>
      <w:r>
        <w:rPr>
          <w:rFonts w:ascii="Book Antiqua" w:hAnsi="Book Antiqua"/>
          <w:sz w:val="24"/>
          <w:szCs w:val="24"/>
        </w:rPr>
        <w:t xml:space="preserve"> green retention rate at 15 min (ICGR15) &lt; 10%; (6) no tumor thrombus in portal vein and branches of the retained lobe; (7) absence of severe esophageal and gastric varices; and (8) Eastern Cooperative Oncology Group (ECOG) performance status of 0-1. The exclusion criteria were: (1) Child-Pugh C; (2) more than four lesions; (3) tumors distributed in the two lobes; or (4) other malignant tumors. Written informed consent was obtained from all enrolled </w:t>
      </w:r>
      <w:r>
        <w:rPr>
          <w:rFonts w:ascii="Book Antiqua" w:hAnsi="Book Antiqua"/>
          <w:sz w:val="24"/>
          <w:szCs w:val="24"/>
        </w:rPr>
        <w:lastRenderedPageBreak/>
        <w:t xml:space="preserve">patients. The study was approved by the </w:t>
      </w:r>
      <w:r>
        <w:rPr>
          <w:rFonts w:ascii="Book Antiqua" w:hAnsi="Book Antiqua" w:hint="eastAsia"/>
          <w:sz w:val="24"/>
          <w:szCs w:val="24"/>
        </w:rPr>
        <w:t>E</w:t>
      </w:r>
      <w:r>
        <w:rPr>
          <w:rFonts w:ascii="Book Antiqua" w:hAnsi="Book Antiqua"/>
          <w:sz w:val="24"/>
          <w:szCs w:val="24"/>
        </w:rPr>
        <w:t xml:space="preserve">thics </w:t>
      </w:r>
      <w:r>
        <w:rPr>
          <w:rFonts w:ascii="Book Antiqua" w:hAnsi="Book Antiqua" w:hint="eastAsia"/>
          <w:sz w:val="24"/>
          <w:szCs w:val="24"/>
        </w:rPr>
        <w:t>C</w:t>
      </w:r>
      <w:r>
        <w:rPr>
          <w:rFonts w:ascii="Book Antiqua" w:hAnsi="Book Antiqua"/>
          <w:sz w:val="24"/>
          <w:szCs w:val="24"/>
        </w:rPr>
        <w:t xml:space="preserve">ommittee of Zhejiang Provincial People’s Hospital and followed the </w:t>
      </w:r>
      <w:r>
        <w:rPr>
          <w:rFonts w:ascii="Book Antiqua" w:hAnsi="Book Antiqua" w:hint="eastAsia"/>
          <w:sz w:val="24"/>
          <w:szCs w:val="24"/>
        </w:rPr>
        <w:t xml:space="preserve">principle of </w:t>
      </w:r>
      <w:r>
        <w:rPr>
          <w:rFonts w:ascii="Book Antiqua" w:hAnsi="Book Antiqua"/>
          <w:sz w:val="24"/>
          <w:szCs w:val="24"/>
        </w:rPr>
        <w:t>declaration of Helsinki.</w:t>
      </w:r>
    </w:p>
    <w:p w:rsidR="002C6EF3" w:rsidRDefault="002C6EF3">
      <w:pPr>
        <w:snapToGrid w:val="0"/>
        <w:spacing w:line="360" w:lineRule="auto"/>
        <w:rPr>
          <w:rFonts w:ascii="Book Antiqua" w:hAnsi="Book Antiqua"/>
          <w:b/>
          <w:i/>
          <w:iCs/>
          <w:sz w:val="24"/>
          <w:szCs w:val="24"/>
        </w:rPr>
      </w:pPr>
    </w:p>
    <w:p w:rsidR="002C6EF3" w:rsidRDefault="008A4043">
      <w:pPr>
        <w:snapToGrid w:val="0"/>
        <w:spacing w:line="360" w:lineRule="auto"/>
        <w:rPr>
          <w:rFonts w:ascii="Book Antiqua" w:hAnsi="Book Antiqua"/>
          <w:b/>
          <w:i/>
          <w:iCs/>
          <w:sz w:val="24"/>
          <w:szCs w:val="24"/>
        </w:rPr>
      </w:pPr>
      <w:proofErr w:type="spellStart"/>
      <w:r>
        <w:rPr>
          <w:rFonts w:ascii="Book Antiqua" w:hAnsi="Book Antiqua"/>
          <w:b/>
          <w:i/>
          <w:iCs/>
          <w:sz w:val="24"/>
          <w:szCs w:val="24"/>
        </w:rPr>
        <w:t>Transarterial</w:t>
      </w:r>
      <w:proofErr w:type="spellEnd"/>
      <w:r>
        <w:rPr>
          <w:rFonts w:ascii="Book Antiqua" w:hAnsi="Book Antiqua"/>
          <w:b/>
          <w:i/>
          <w:iCs/>
          <w:sz w:val="24"/>
          <w:szCs w:val="24"/>
        </w:rPr>
        <w:t xml:space="preserve"> chemoembolization</w:t>
      </w:r>
    </w:p>
    <w:p w:rsidR="002C6EF3" w:rsidRDefault="008A4043">
      <w:pPr>
        <w:snapToGrid w:val="0"/>
        <w:spacing w:line="360" w:lineRule="auto"/>
        <w:rPr>
          <w:rFonts w:ascii="Book Antiqua" w:hAnsi="Book Antiqua"/>
          <w:sz w:val="24"/>
          <w:szCs w:val="24"/>
        </w:rPr>
      </w:pPr>
      <w:r>
        <w:rPr>
          <w:rFonts w:ascii="Book Antiqua" w:hAnsi="Book Antiqua"/>
          <w:sz w:val="24"/>
          <w:szCs w:val="24"/>
        </w:rPr>
        <w:t>TACE procedures were performed under local anesthesia as selectively as possible, depending on tumor distribution. A conventional or drug-eluting beads TACE was used, with the latter being used in more recent patients. TACE procedures were performed by a team of experienced interventional radiologists. Conventional TACE included an intra-arterial injection of a mixture of chemotherapeutic</w:t>
      </w:r>
      <w:r>
        <w:rPr>
          <w:rFonts w:ascii="Book Antiqua" w:hAnsi="Book Antiqua" w:hint="eastAsia"/>
          <w:sz w:val="24"/>
          <w:szCs w:val="24"/>
        </w:rPr>
        <w:t xml:space="preserve"> agents</w:t>
      </w:r>
      <w:r>
        <w:rPr>
          <w:rFonts w:ascii="Book Antiqua" w:hAnsi="Book Antiqua"/>
          <w:sz w:val="24"/>
          <w:szCs w:val="24"/>
        </w:rPr>
        <w:t xml:space="preserve"> (150 mg doxorubicin; </w:t>
      </w:r>
      <w:proofErr w:type="spellStart"/>
      <w:r w:rsidR="00B32E11">
        <w:rPr>
          <w:rFonts w:ascii="Book Antiqua" w:hAnsi="Book Antiqua" w:hint="eastAsia"/>
          <w:sz w:val="24"/>
          <w:szCs w:val="24"/>
        </w:rPr>
        <w:t>a</w:t>
      </w:r>
      <w:r w:rsidR="00B32E11">
        <w:rPr>
          <w:rFonts w:ascii="Book Antiqua" w:hAnsi="Book Antiqua"/>
          <w:sz w:val="24"/>
          <w:szCs w:val="24"/>
        </w:rPr>
        <w:t>driamycin</w:t>
      </w:r>
      <w:proofErr w:type="spellEnd"/>
      <w:r>
        <w:rPr>
          <w:rFonts w:ascii="Book Antiqua" w:hAnsi="Book Antiqua"/>
          <w:sz w:val="24"/>
          <w:szCs w:val="24"/>
        </w:rPr>
        <w:t>; Pharmacia Upjohn, Kalamazoo, MI, U</w:t>
      </w:r>
      <w:r>
        <w:rPr>
          <w:rFonts w:ascii="Book Antiqua" w:hAnsi="Book Antiqua" w:hint="eastAsia"/>
          <w:sz w:val="24"/>
          <w:szCs w:val="24"/>
        </w:rPr>
        <w:t>nited States</w:t>
      </w:r>
      <w:r>
        <w:rPr>
          <w:rFonts w:ascii="Book Antiqua" w:hAnsi="Book Antiqua"/>
          <w:sz w:val="24"/>
          <w:szCs w:val="24"/>
        </w:rPr>
        <w:t>), emulsified in iodized oil (</w:t>
      </w:r>
      <w:proofErr w:type="spellStart"/>
      <w:r>
        <w:rPr>
          <w:rFonts w:ascii="Book Antiqua" w:hAnsi="Book Antiqua"/>
          <w:sz w:val="24"/>
          <w:szCs w:val="24"/>
        </w:rPr>
        <w:t>Lipiodol</w:t>
      </w:r>
      <w:proofErr w:type="spellEnd"/>
      <w:r>
        <w:rPr>
          <w:rFonts w:ascii="Book Antiqua" w:hAnsi="Book Antiqua"/>
          <w:sz w:val="24"/>
          <w:szCs w:val="24"/>
        </w:rPr>
        <w:t xml:space="preserve">, </w:t>
      </w:r>
      <w:proofErr w:type="spellStart"/>
      <w:r>
        <w:rPr>
          <w:rFonts w:ascii="Book Antiqua" w:hAnsi="Book Antiqua"/>
          <w:sz w:val="24"/>
          <w:szCs w:val="24"/>
        </w:rPr>
        <w:t>Gerbet</w:t>
      </w:r>
      <w:proofErr w:type="spellEnd"/>
      <w:r>
        <w:rPr>
          <w:rFonts w:ascii="Book Antiqua" w:hAnsi="Book Antiqua"/>
          <w:sz w:val="24"/>
          <w:szCs w:val="24"/>
        </w:rPr>
        <w:t>, Aulnay-sous-Bois, France). Embolization was achieved by injection of gelatin sponge (</w:t>
      </w:r>
      <w:proofErr w:type="spellStart"/>
      <w:r>
        <w:rPr>
          <w:rFonts w:ascii="Book Antiqua" w:hAnsi="Book Antiqua"/>
          <w:sz w:val="24"/>
          <w:szCs w:val="24"/>
        </w:rPr>
        <w:t>Gelitaspon</w:t>
      </w:r>
      <w:proofErr w:type="spellEnd"/>
      <w:r>
        <w:rPr>
          <w:rFonts w:ascii="Book Antiqua" w:hAnsi="Book Antiqua"/>
          <w:sz w:val="24"/>
          <w:szCs w:val="24"/>
        </w:rPr>
        <w:t xml:space="preserve">, </w:t>
      </w:r>
      <w:proofErr w:type="spellStart"/>
      <w:r>
        <w:rPr>
          <w:rFonts w:ascii="Book Antiqua" w:hAnsi="Book Antiqua"/>
          <w:sz w:val="24"/>
          <w:szCs w:val="24"/>
        </w:rPr>
        <w:t>Gelita</w:t>
      </w:r>
      <w:proofErr w:type="spellEnd"/>
      <w:r>
        <w:rPr>
          <w:rFonts w:ascii="Book Antiqua" w:hAnsi="Book Antiqua"/>
          <w:sz w:val="24"/>
          <w:szCs w:val="24"/>
        </w:rPr>
        <w:t xml:space="preserve"> Medical B.V., </w:t>
      </w:r>
      <w:proofErr w:type="gramStart"/>
      <w:r>
        <w:rPr>
          <w:rFonts w:ascii="Book Antiqua" w:hAnsi="Book Antiqua"/>
          <w:sz w:val="24"/>
          <w:szCs w:val="24"/>
        </w:rPr>
        <w:t>Amsterdam</w:t>
      </w:r>
      <w:proofErr w:type="gramEnd"/>
      <w:r>
        <w:rPr>
          <w:rFonts w:ascii="Book Antiqua" w:hAnsi="Book Antiqua"/>
          <w:sz w:val="24"/>
          <w:szCs w:val="24"/>
        </w:rPr>
        <w:t xml:space="preserve">, Netherlands) or polyvinyl alcohol particles (Bead Block, </w:t>
      </w:r>
      <w:proofErr w:type="spellStart"/>
      <w:r>
        <w:rPr>
          <w:rFonts w:ascii="Book Antiqua" w:hAnsi="Book Antiqua"/>
          <w:sz w:val="24"/>
          <w:szCs w:val="24"/>
        </w:rPr>
        <w:t>Biocompatibles</w:t>
      </w:r>
      <w:proofErr w:type="spellEnd"/>
      <w:r>
        <w:rPr>
          <w:rFonts w:ascii="Book Antiqua" w:hAnsi="Book Antiqua"/>
          <w:sz w:val="24"/>
          <w:szCs w:val="24"/>
        </w:rPr>
        <w:t xml:space="preserve">, </w:t>
      </w:r>
      <w:proofErr w:type="spellStart"/>
      <w:r>
        <w:rPr>
          <w:rFonts w:ascii="Book Antiqua" w:hAnsi="Book Antiqua"/>
          <w:sz w:val="24"/>
          <w:szCs w:val="24"/>
        </w:rPr>
        <w:t>Farnham</w:t>
      </w:r>
      <w:proofErr w:type="spellEnd"/>
      <w:r>
        <w:rPr>
          <w:rFonts w:ascii="Book Antiqua" w:hAnsi="Book Antiqua"/>
          <w:sz w:val="24"/>
          <w:szCs w:val="24"/>
        </w:rPr>
        <w:t>, United Kingdom). The drug-eluting beads included 100-300 mm and/or 300-500 mm sized particles (</w:t>
      </w:r>
      <w:proofErr w:type="spellStart"/>
      <w:r>
        <w:rPr>
          <w:rFonts w:ascii="Book Antiqua" w:hAnsi="Book Antiqua"/>
          <w:sz w:val="24"/>
          <w:szCs w:val="24"/>
        </w:rPr>
        <w:t>Biocompatibles</w:t>
      </w:r>
      <w:proofErr w:type="spellEnd"/>
      <w:r>
        <w:rPr>
          <w:rFonts w:ascii="Book Antiqua" w:hAnsi="Book Antiqua"/>
          <w:sz w:val="24"/>
          <w:szCs w:val="24"/>
        </w:rPr>
        <w:t xml:space="preserve">, </w:t>
      </w:r>
      <w:proofErr w:type="spellStart"/>
      <w:r>
        <w:rPr>
          <w:rFonts w:ascii="Book Antiqua" w:hAnsi="Book Antiqua"/>
          <w:sz w:val="24"/>
          <w:szCs w:val="24"/>
        </w:rPr>
        <w:t>Farnham</w:t>
      </w:r>
      <w:proofErr w:type="spellEnd"/>
      <w:r>
        <w:rPr>
          <w:rFonts w:ascii="Book Antiqua" w:hAnsi="Book Antiqua"/>
          <w:sz w:val="24"/>
          <w:szCs w:val="24"/>
        </w:rPr>
        <w:t xml:space="preserve">, United Kingdom), as described </w:t>
      </w:r>
      <w:proofErr w:type="gramStart"/>
      <w:r>
        <w:rPr>
          <w:rFonts w:ascii="Book Antiqua" w:hAnsi="Book Antiqua"/>
          <w:sz w:val="24"/>
          <w:szCs w:val="24"/>
        </w:rPr>
        <w:t>elsewhere</w:t>
      </w:r>
      <w:proofErr w:type="gramEnd"/>
      <w:r>
        <w:rPr>
          <w:rFonts w:ascii="Book Antiqua" w:hAnsi="Book Antiqua"/>
          <w:sz w:val="24"/>
          <w:szCs w:val="24"/>
          <w:vertAlign w:val="superscript"/>
        </w:rPr>
        <w:fldChar w:fldCharType="begin">
          <w:fldData xml:space="preserve">PEVuZE5vdGU+PENpdGU+PEF1dGhvcj5Xw6FuZzwvQXV0aG9yPjxZZWFyPjIwMTU8L1llYXI+PFJl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PEVuZE5vdGU+PENpdGU+PEF1dGhvcj5Xw6FuZzwvQXV0aG9yPjxZZWFyPjIwMTU8L1llYXI+PFJl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[20]</w:t>
      </w:r>
      <w:r>
        <w:rPr>
          <w:rFonts w:ascii="Book Antiqua" w:hAnsi="Book Antiqua"/>
          <w:sz w:val="24"/>
          <w:szCs w:val="24"/>
          <w:vertAlign w:val="superscript"/>
        </w:rPr>
        <w:fldChar w:fldCharType="end"/>
      </w:r>
      <w:r>
        <w:rPr>
          <w:rFonts w:ascii="Book Antiqua" w:hAnsi="Book Antiqua"/>
          <w:sz w:val="24"/>
          <w:szCs w:val="24"/>
        </w:rPr>
        <w:t xml:space="preserve">. Bead loading was performed </w:t>
      </w:r>
      <w:r>
        <w:rPr>
          <w:rFonts w:ascii="Book Antiqua" w:hAnsi="Book Antiqua" w:hint="eastAsia"/>
          <w:sz w:val="24"/>
          <w:szCs w:val="24"/>
        </w:rPr>
        <w:t>at</w:t>
      </w:r>
      <w:r>
        <w:rPr>
          <w:rFonts w:ascii="Book Antiqua" w:hAnsi="Book Antiqua"/>
          <w:sz w:val="24"/>
          <w:szCs w:val="24"/>
        </w:rPr>
        <w:t xml:space="preserve"> an intended dose of 150 mg/patient. </w:t>
      </w:r>
    </w:p>
    <w:p w:rsidR="002C6EF3" w:rsidRDefault="002C6EF3">
      <w:pPr>
        <w:snapToGrid w:val="0"/>
        <w:spacing w:line="360" w:lineRule="auto"/>
        <w:rPr>
          <w:rFonts w:ascii="Book Antiqua" w:hAnsi="Book Antiqua"/>
          <w:b/>
          <w:i/>
          <w:iCs/>
          <w:sz w:val="24"/>
          <w:szCs w:val="24"/>
        </w:rPr>
      </w:pPr>
    </w:p>
    <w:p w:rsidR="002C6EF3" w:rsidRDefault="008A4043">
      <w:pPr>
        <w:snapToGrid w:val="0"/>
        <w:spacing w:line="360" w:lineRule="auto"/>
        <w:rPr>
          <w:rFonts w:ascii="Book Antiqua" w:hAnsi="Book Antiqua"/>
          <w:b/>
          <w:bCs/>
          <w:sz w:val="24"/>
          <w:szCs w:val="24"/>
        </w:rPr>
      </w:pPr>
      <w:r>
        <w:rPr>
          <w:rFonts w:ascii="Book Antiqua" w:hAnsi="Book Antiqua"/>
          <w:b/>
          <w:i/>
          <w:iCs/>
          <w:sz w:val="24"/>
          <w:szCs w:val="24"/>
        </w:rPr>
        <w:t>Portal vein embolization</w:t>
      </w:r>
    </w:p>
    <w:p w:rsidR="002C6EF3" w:rsidRDefault="008A4043">
      <w:pPr>
        <w:snapToGrid w:val="0"/>
        <w:spacing w:line="360" w:lineRule="auto"/>
        <w:rPr>
          <w:rFonts w:ascii="Book Antiqua" w:hAnsi="Book Antiqua"/>
          <w:sz w:val="24"/>
          <w:szCs w:val="24"/>
        </w:rPr>
      </w:pPr>
      <w:r>
        <w:rPr>
          <w:rFonts w:ascii="Book Antiqua" w:hAnsi="Book Antiqua"/>
          <w:sz w:val="24"/>
          <w:szCs w:val="24"/>
        </w:rPr>
        <w:t xml:space="preserve">PVE procedures were performed 2-4 </w:t>
      </w:r>
      <w:proofErr w:type="spellStart"/>
      <w:r>
        <w:rPr>
          <w:rFonts w:ascii="Book Antiqua" w:hAnsi="Book Antiqua"/>
          <w:sz w:val="24"/>
          <w:szCs w:val="24"/>
        </w:rPr>
        <w:t>wk</w:t>
      </w:r>
      <w:proofErr w:type="spellEnd"/>
      <w:r>
        <w:rPr>
          <w:rFonts w:ascii="Book Antiqua" w:hAnsi="Book Antiqua"/>
          <w:sz w:val="24"/>
          <w:szCs w:val="24"/>
        </w:rPr>
        <w:t xml:space="preserve"> after TACE in the sequential TACE + PVE (</w:t>
      </w:r>
      <w:proofErr w:type="spellStart"/>
      <w:r>
        <w:rPr>
          <w:rFonts w:ascii="Book Antiqua" w:hAnsi="Book Antiqua"/>
          <w:sz w:val="24"/>
          <w:szCs w:val="24"/>
        </w:rPr>
        <w:t>seTP</w:t>
      </w:r>
      <w:proofErr w:type="spellEnd"/>
      <w:r>
        <w:rPr>
          <w:rFonts w:ascii="Book Antiqua" w:hAnsi="Book Antiqua"/>
          <w:sz w:val="24"/>
          <w:szCs w:val="24"/>
        </w:rPr>
        <w:t>) group or concurrently in the simultaneous TACE + PVE (</w:t>
      </w:r>
      <w:proofErr w:type="spellStart"/>
      <w:r>
        <w:rPr>
          <w:rFonts w:ascii="Book Antiqua" w:hAnsi="Book Antiqua"/>
          <w:sz w:val="24"/>
          <w:szCs w:val="24"/>
        </w:rPr>
        <w:t>siTP</w:t>
      </w:r>
      <w:proofErr w:type="spellEnd"/>
      <w:r>
        <w:rPr>
          <w:rFonts w:ascii="Book Antiqua" w:hAnsi="Book Antiqua"/>
          <w:sz w:val="24"/>
          <w:szCs w:val="24"/>
        </w:rPr>
        <w:t xml:space="preserve">) group by the same team of interventional radiologists. Procedures were performed under general anesthesia. The technical aspects of PVE have been described </w:t>
      </w:r>
      <w:proofErr w:type="gramStart"/>
      <w:r>
        <w:rPr>
          <w:rFonts w:ascii="Book Antiqua" w:hAnsi="Book Antiqua"/>
          <w:sz w:val="24"/>
          <w:szCs w:val="24"/>
        </w:rPr>
        <w:t>elsewhere</w:t>
      </w:r>
      <w:proofErr w:type="gramEnd"/>
      <w:r>
        <w:rPr>
          <w:rFonts w:ascii="Book Antiqua" w:hAnsi="Book Antiqua"/>
          <w:sz w:val="24"/>
          <w:szCs w:val="24"/>
          <w:vertAlign w:val="superscript"/>
        </w:rPr>
        <w:fldChar w:fldCharType="begin">
          <w:fldData xml:space="preserve">PEVuZE5vdGU+PENpdGU+PEF1dGhvcj5Bem91bGF5PC9BdXRob3I+PFllYXI+MjAwMDwvWWVhcj48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eTwvYWJici0xPjwvYWx0LXBlcmlvZGljYWw+PHBhZ2VzPjY2NS03MjwvcGFnZXM+PHZvbHVtZT4y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PEVuZE5vdGU+PENpdGU+PEF1dGhvcj5Bem91bGF5PC9BdXRob3I+PFllYXI+MjAwMDwvWWVhcj48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eTwvYWJici0xPjwvYWx0LXBlcmlvZGljYWw+PHBhZ2VzPjY2NS03MjwvcGFnZXM+PHZvbHVtZT4y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[21]</w:t>
      </w:r>
      <w:r>
        <w:rPr>
          <w:rFonts w:ascii="Book Antiqua" w:hAnsi="Book Antiqua"/>
          <w:sz w:val="24"/>
          <w:szCs w:val="24"/>
          <w:vertAlign w:val="superscript"/>
        </w:rPr>
        <w:fldChar w:fldCharType="end"/>
      </w:r>
      <w:r>
        <w:rPr>
          <w:rFonts w:ascii="Book Antiqua" w:hAnsi="Book Antiqua"/>
          <w:sz w:val="24"/>
          <w:szCs w:val="24"/>
        </w:rPr>
        <w:t xml:space="preserve">. The percutaneous approach was the technique of choice. After catheterizing the main portal trunk, a </w:t>
      </w:r>
      <w:proofErr w:type="spellStart"/>
      <w:r>
        <w:rPr>
          <w:rFonts w:ascii="Book Antiqua" w:hAnsi="Book Antiqua"/>
          <w:sz w:val="24"/>
          <w:szCs w:val="24"/>
        </w:rPr>
        <w:t>portography</w:t>
      </w:r>
      <w:proofErr w:type="spellEnd"/>
      <w:r>
        <w:rPr>
          <w:rFonts w:ascii="Book Antiqua" w:hAnsi="Book Antiqua"/>
          <w:sz w:val="24"/>
          <w:szCs w:val="24"/>
        </w:rPr>
        <w:t xml:space="preserve"> was performed, and a mixture of N-butyl-2-cyanoacrylate and iodized oil (</w:t>
      </w:r>
      <w:proofErr w:type="spellStart"/>
      <w:r>
        <w:rPr>
          <w:rFonts w:ascii="Book Antiqua" w:hAnsi="Book Antiqua"/>
          <w:sz w:val="24"/>
          <w:szCs w:val="24"/>
        </w:rPr>
        <w:t>Lipiodol</w:t>
      </w:r>
      <w:proofErr w:type="spellEnd"/>
      <w:r>
        <w:rPr>
          <w:rFonts w:ascii="Book Antiqua" w:hAnsi="Book Antiqua"/>
          <w:sz w:val="24"/>
          <w:szCs w:val="24"/>
        </w:rPr>
        <w:t xml:space="preserve">, </w:t>
      </w:r>
      <w:proofErr w:type="spellStart"/>
      <w:r>
        <w:rPr>
          <w:rFonts w:ascii="Book Antiqua" w:hAnsi="Book Antiqua"/>
          <w:sz w:val="24"/>
          <w:szCs w:val="24"/>
        </w:rPr>
        <w:t>Guerbet</w:t>
      </w:r>
      <w:proofErr w:type="spellEnd"/>
      <w:r>
        <w:rPr>
          <w:rFonts w:ascii="Book Antiqua" w:hAnsi="Book Antiqua"/>
          <w:sz w:val="24"/>
          <w:szCs w:val="24"/>
        </w:rPr>
        <w:t>, Aulnay-sous-Bois, France) was used for embolization. Embolization was completed with 0.018-inch coils (</w:t>
      </w:r>
      <w:proofErr w:type="spellStart"/>
      <w:r>
        <w:rPr>
          <w:rFonts w:ascii="Book Antiqua" w:hAnsi="Book Antiqua"/>
          <w:sz w:val="24"/>
          <w:szCs w:val="24"/>
        </w:rPr>
        <w:t>MicroNester</w:t>
      </w:r>
      <w:proofErr w:type="spellEnd"/>
      <w:r>
        <w:rPr>
          <w:rFonts w:ascii="Book Antiqua" w:hAnsi="Book Antiqua"/>
          <w:sz w:val="24"/>
          <w:szCs w:val="24"/>
        </w:rPr>
        <w:t xml:space="preserve"> 0.018, Cook, </w:t>
      </w:r>
      <w:r>
        <w:rPr>
          <w:rFonts w:ascii="Book Antiqua" w:hAnsi="Book Antiqua"/>
          <w:sz w:val="24"/>
          <w:szCs w:val="24"/>
        </w:rPr>
        <w:lastRenderedPageBreak/>
        <w:t>Bloomington, United States), and polyvinyl alcohol particles (</w:t>
      </w:r>
      <w:proofErr w:type="spellStart"/>
      <w:r>
        <w:rPr>
          <w:rFonts w:ascii="Book Antiqua" w:hAnsi="Book Antiqua"/>
          <w:sz w:val="24"/>
          <w:szCs w:val="24"/>
        </w:rPr>
        <w:t>Beadblock</w:t>
      </w:r>
      <w:proofErr w:type="spellEnd"/>
      <w:r>
        <w:rPr>
          <w:rFonts w:ascii="Book Antiqua" w:hAnsi="Book Antiqua"/>
          <w:sz w:val="24"/>
          <w:szCs w:val="24"/>
        </w:rPr>
        <w:t xml:space="preserve">, </w:t>
      </w:r>
      <w:proofErr w:type="spellStart"/>
      <w:r>
        <w:rPr>
          <w:rFonts w:ascii="Book Antiqua" w:hAnsi="Book Antiqua"/>
          <w:sz w:val="24"/>
          <w:szCs w:val="24"/>
        </w:rPr>
        <w:t>Biocompatibles</w:t>
      </w:r>
      <w:proofErr w:type="spellEnd"/>
      <w:r>
        <w:rPr>
          <w:rFonts w:ascii="Book Antiqua" w:hAnsi="Book Antiqua"/>
          <w:sz w:val="24"/>
          <w:szCs w:val="24"/>
        </w:rPr>
        <w:t xml:space="preserve">, </w:t>
      </w:r>
      <w:proofErr w:type="spellStart"/>
      <w:r>
        <w:rPr>
          <w:rFonts w:ascii="Book Antiqua" w:hAnsi="Book Antiqua"/>
          <w:sz w:val="24"/>
          <w:szCs w:val="24"/>
        </w:rPr>
        <w:t>Farnham</w:t>
      </w:r>
      <w:proofErr w:type="spellEnd"/>
      <w:r>
        <w:rPr>
          <w:rFonts w:ascii="Book Antiqua" w:hAnsi="Book Antiqua"/>
          <w:sz w:val="24"/>
          <w:szCs w:val="24"/>
        </w:rPr>
        <w:t xml:space="preserve">, United Kingdom), when necessary (Figure 1). </w:t>
      </w:r>
    </w:p>
    <w:p w:rsidR="002C6EF3" w:rsidRDefault="002C6EF3">
      <w:pPr>
        <w:snapToGrid w:val="0"/>
        <w:spacing w:line="360" w:lineRule="auto"/>
        <w:rPr>
          <w:rFonts w:ascii="Book Antiqua" w:hAnsi="Book Antiqua"/>
          <w:b/>
          <w:i/>
          <w:iCs/>
          <w:sz w:val="24"/>
          <w:szCs w:val="24"/>
        </w:rPr>
      </w:pPr>
    </w:p>
    <w:p w:rsidR="002C6EF3" w:rsidRDefault="008A4043">
      <w:pPr>
        <w:snapToGrid w:val="0"/>
        <w:spacing w:line="360" w:lineRule="auto"/>
        <w:rPr>
          <w:rFonts w:ascii="Book Antiqua" w:hAnsi="Book Antiqua"/>
          <w:b/>
          <w:i/>
          <w:iCs/>
          <w:sz w:val="24"/>
          <w:szCs w:val="24"/>
        </w:rPr>
      </w:pPr>
      <w:r>
        <w:rPr>
          <w:rFonts w:ascii="Book Antiqua" w:hAnsi="Book Antiqua"/>
          <w:b/>
          <w:i/>
          <w:iCs/>
          <w:sz w:val="24"/>
          <w:szCs w:val="24"/>
        </w:rPr>
        <w:t xml:space="preserve">Major </w:t>
      </w:r>
      <w:proofErr w:type="spellStart"/>
      <w:proofErr w:type="gramStart"/>
      <w:r>
        <w:rPr>
          <w:rFonts w:ascii="Book Antiqua" w:hAnsi="Book Antiqua"/>
          <w:b/>
          <w:i/>
          <w:iCs/>
          <w:sz w:val="24"/>
          <w:szCs w:val="24"/>
        </w:rPr>
        <w:t>hepatectomy</w:t>
      </w:r>
      <w:proofErr w:type="spellEnd"/>
      <w:proofErr w:type="gramEnd"/>
    </w:p>
    <w:p w:rsidR="002C6EF3" w:rsidRDefault="008A4043">
      <w:pPr>
        <w:snapToGrid w:val="0"/>
        <w:spacing w:line="360" w:lineRule="auto"/>
        <w:rPr>
          <w:rFonts w:ascii="Book Antiqua" w:hAnsi="Book Antiqua"/>
          <w:b/>
          <w:iCs/>
          <w:sz w:val="24"/>
          <w:szCs w:val="24"/>
        </w:rPr>
      </w:pPr>
      <w:proofErr w:type="spellStart"/>
      <w:r>
        <w:rPr>
          <w:rFonts w:ascii="Book Antiqua" w:hAnsi="Book Antiqua"/>
          <w:sz w:val="24"/>
          <w:szCs w:val="24"/>
        </w:rPr>
        <w:t>Hepatectomy</w:t>
      </w:r>
      <w:proofErr w:type="spellEnd"/>
      <w:r>
        <w:rPr>
          <w:rFonts w:ascii="Book Antiqua" w:hAnsi="Book Antiqua"/>
          <w:sz w:val="24"/>
          <w:szCs w:val="24"/>
        </w:rPr>
        <w:t xml:space="preserve"> was considered feasible after achieving substantial hypertrophy of the FLR. </w:t>
      </w:r>
      <w:proofErr w:type="spellStart"/>
      <w:r>
        <w:rPr>
          <w:rFonts w:ascii="Book Antiqua" w:hAnsi="Book Antiqua" w:hint="eastAsia"/>
          <w:sz w:val="24"/>
          <w:szCs w:val="24"/>
        </w:rPr>
        <w:t>H</w:t>
      </w:r>
      <w:r>
        <w:rPr>
          <w:rFonts w:ascii="Book Antiqua" w:hAnsi="Book Antiqua"/>
          <w:sz w:val="24"/>
          <w:szCs w:val="24"/>
        </w:rPr>
        <w:t>epatectomy</w:t>
      </w:r>
      <w:proofErr w:type="spellEnd"/>
      <w:r>
        <w:rPr>
          <w:rFonts w:ascii="Book Antiqua" w:hAnsi="Book Antiqua"/>
          <w:sz w:val="24"/>
          <w:szCs w:val="24"/>
        </w:rPr>
        <w:t xml:space="preserve"> was </w:t>
      </w:r>
      <w:r>
        <w:rPr>
          <w:rFonts w:ascii="Book Antiqua" w:hAnsi="Book Antiqua" w:hint="eastAsia"/>
          <w:sz w:val="24"/>
          <w:szCs w:val="24"/>
        </w:rPr>
        <w:t xml:space="preserve">not </w:t>
      </w:r>
      <w:r>
        <w:rPr>
          <w:rFonts w:ascii="Book Antiqua" w:hAnsi="Book Antiqua"/>
          <w:sz w:val="24"/>
          <w:szCs w:val="24"/>
        </w:rPr>
        <w:t xml:space="preserve">performed if the FLR was still &lt; 40% or distant metastasis was found. Laparoscopic or open </w:t>
      </w:r>
      <w:proofErr w:type="spellStart"/>
      <w:r>
        <w:rPr>
          <w:rFonts w:ascii="Book Antiqua" w:hAnsi="Book Antiqua"/>
          <w:sz w:val="24"/>
          <w:szCs w:val="24"/>
        </w:rPr>
        <w:t>hepatectomy</w:t>
      </w:r>
      <w:proofErr w:type="spellEnd"/>
      <w:r>
        <w:rPr>
          <w:rFonts w:ascii="Book Antiqua" w:hAnsi="Book Antiqua"/>
          <w:sz w:val="24"/>
          <w:szCs w:val="24"/>
        </w:rPr>
        <w:t xml:space="preserve"> was performed in all patients depending on the size of the tumor and judgment of the chief surgeon. Intraoperative ultrasound was used to verify the location of the tumor and its relationship with major vascular structures as well as to detect satellite nodules. Selective </w:t>
      </w:r>
      <w:proofErr w:type="spellStart"/>
      <w:r>
        <w:rPr>
          <w:rFonts w:ascii="Book Antiqua" w:hAnsi="Book Antiqua"/>
          <w:sz w:val="24"/>
          <w:szCs w:val="24"/>
        </w:rPr>
        <w:t>hemihepatic</w:t>
      </w:r>
      <w:proofErr w:type="spellEnd"/>
      <w:r>
        <w:rPr>
          <w:rFonts w:ascii="Book Antiqua" w:hAnsi="Book Antiqua"/>
          <w:sz w:val="24"/>
          <w:szCs w:val="24"/>
        </w:rPr>
        <w:t xml:space="preserve"> blood flow occlusion or intermittent Glisson pedicle clamping was routinely performed.</w:t>
      </w:r>
    </w:p>
    <w:p w:rsidR="002C6EF3" w:rsidRDefault="002C6EF3">
      <w:pPr>
        <w:snapToGrid w:val="0"/>
        <w:spacing w:line="360" w:lineRule="auto"/>
        <w:rPr>
          <w:rFonts w:ascii="Book Antiqua" w:hAnsi="Book Antiqua"/>
          <w:b/>
          <w:iCs/>
          <w:sz w:val="24"/>
          <w:szCs w:val="24"/>
        </w:rPr>
      </w:pPr>
    </w:p>
    <w:p w:rsidR="002C6EF3" w:rsidRDefault="008A4043">
      <w:pPr>
        <w:snapToGrid w:val="0"/>
        <w:spacing w:line="360" w:lineRule="auto"/>
        <w:rPr>
          <w:rFonts w:ascii="Book Antiqua" w:hAnsi="Book Antiqua"/>
          <w:b/>
          <w:i/>
          <w:iCs/>
          <w:sz w:val="24"/>
          <w:szCs w:val="24"/>
        </w:rPr>
      </w:pPr>
      <w:r>
        <w:rPr>
          <w:rFonts w:ascii="Book Antiqua" w:hAnsi="Book Antiqua"/>
          <w:b/>
          <w:i/>
          <w:iCs/>
          <w:sz w:val="24"/>
          <w:szCs w:val="24"/>
        </w:rPr>
        <w:t>Data collection</w:t>
      </w:r>
    </w:p>
    <w:p w:rsidR="002C6EF3" w:rsidRDefault="008A4043">
      <w:pPr>
        <w:snapToGrid w:val="0"/>
        <w:spacing w:line="360" w:lineRule="auto"/>
        <w:rPr>
          <w:rFonts w:ascii="Book Antiqua" w:hAnsi="Book Antiqua"/>
          <w:sz w:val="24"/>
          <w:szCs w:val="24"/>
        </w:rPr>
      </w:pPr>
      <w:r>
        <w:rPr>
          <w:rFonts w:ascii="Book Antiqua" w:hAnsi="Book Antiqua"/>
          <w:sz w:val="24"/>
          <w:szCs w:val="24"/>
        </w:rPr>
        <w:t xml:space="preserve">Baseline patient and tumor characteristics were obtained from the prospective institutional database. All patients underwent volumetric helical computed tomographic estimation of liver volume before PVE with or without TACE and before surgery. Those with a 10% decrease before surgery compared to the baseline size were defined as with tumor size reduction. As the most accurate indicator to assess the ability of liver hypertrophy and to estimate the possibility of postoperative hepatic failure, the </w:t>
      </w:r>
      <w:r>
        <w:rPr>
          <w:rFonts w:ascii="Book Antiqua" w:eastAsia="AdvPTimes" w:hAnsi="Book Antiqua"/>
          <w:sz w:val="24"/>
          <w:szCs w:val="24"/>
        </w:rPr>
        <w:t>kinetic growth rate</w:t>
      </w:r>
      <w:r>
        <w:rPr>
          <w:rFonts w:ascii="Book Antiqua" w:hAnsi="Book Antiqua"/>
          <w:sz w:val="24"/>
          <w:szCs w:val="24"/>
        </w:rPr>
        <w:t xml:space="preserve"> (KGR</w:t>
      </w:r>
      <w:proofErr w:type="gramStart"/>
      <w:r>
        <w:rPr>
          <w:rFonts w:ascii="Book Antiqua" w:hAnsi="Book Antiqua"/>
          <w:sz w:val="24"/>
          <w:szCs w:val="24"/>
        </w:rPr>
        <w:t>)</w:t>
      </w:r>
      <w:proofErr w:type="gramEnd"/>
      <w:r>
        <w:rPr>
          <w:rFonts w:ascii="Book Antiqua" w:hAnsi="Book Antiqua"/>
          <w:sz w:val="24"/>
          <w:szCs w:val="24"/>
          <w:vertAlign w:val="superscript"/>
        </w:rPr>
        <w:fldChar w:fldCharType="begin">
          <w:fldData xml:space="preserve">PEVuZE5vdGU+PENpdGU+PEF1dGhvcj5TaGluZG9oPC9BdXRob3I+PFllYXI+MjAxMzwvWWVhcj48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IENvbGxlZ2Ugb2YgU3VyZ2VvbnM8L2FiYnItMT48L2FsdC1wZXJpb2RpY2FsPjxwYWdlcz4yMDEt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PEVuZE5vdGU+PENpdGU+PEF1dGhvcj5TaGluZG9oPC9BdXRob3I+PFllYXI+MjAxMzwvWWVhcj48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IENvbGxlZ2Ugb2YgU3VyZ2VvbnM8L2FiYnItMT48L2FsdC1wZXJpb2RpY2FsPjxwYWdlcz4yMDEt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[22]</w:t>
      </w:r>
      <w:r>
        <w:rPr>
          <w:rFonts w:ascii="Book Antiqua" w:hAnsi="Book Antiqua"/>
          <w:sz w:val="24"/>
          <w:szCs w:val="24"/>
          <w:vertAlign w:val="superscript"/>
        </w:rPr>
        <w:fldChar w:fldCharType="end"/>
      </w:r>
      <w:r>
        <w:rPr>
          <w:rFonts w:ascii="Book Antiqua" w:hAnsi="Book Antiqua"/>
          <w:sz w:val="24"/>
          <w:szCs w:val="24"/>
        </w:rPr>
        <w:t xml:space="preserve">, which reflects the average hypertrophy of liver volume </w:t>
      </w:r>
      <w:r>
        <w:rPr>
          <w:rFonts w:ascii="Book Antiqua" w:hAnsi="Book Antiqua" w:hint="eastAsia"/>
          <w:sz w:val="24"/>
          <w:szCs w:val="24"/>
        </w:rPr>
        <w:t>each</w:t>
      </w:r>
      <w:r>
        <w:rPr>
          <w:rFonts w:ascii="Book Antiqua" w:hAnsi="Book Antiqua"/>
          <w:sz w:val="24"/>
          <w:szCs w:val="24"/>
        </w:rPr>
        <w:t xml:space="preserve"> week, was calculated for all patients. For patients who finally underwent </w:t>
      </w:r>
      <w:proofErr w:type="spellStart"/>
      <w:r>
        <w:rPr>
          <w:rFonts w:ascii="Book Antiqua" w:hAnsi="Book Antiqua"/>
          <w:sz w:val="24"/>
          <w:szCs w:val="24"/>
        </w:rPr>
        <w:t>hepatectomy</w:t>
      </w:r>
      <w:proofErr w:type="spellEnd"/>
      <w:r>
        <w:rPr>
          <w:rFonts w:ascii="Book Antiqua" w:hAnsi="Book Antiqua"/>
          <w:sz w:val="24"/>
          <w:szCs w:val="24"/>
        </w:rPr>
        <w:t xml:space="preserve">, the ratio </w:t>
      </w:r>
      <w:r>
        <w:rPr>
          <w:rFonts w:ascii="Book Antiqua" w:hAnsi="Book Antiqua" w:hint="eastAsia"/>
          <w:sz w:val="24"/>
          <w:szCs w:val="24"/>
        </w:rPr>
        <w:t xml:space="preserve">of </w:t>
      </w:r>
      <w:r>
        <w:rPr>
          <w:rFonts w:ascii="Book Antiqua" w:hAnsi="Book Antiqua"/>
          <w:sz w:val="24"/>
          <w:szCs w:val="24"/>
        </w:rPr>
        <w:t>residual tumor cells (RT) was quantitatively assessed by pathologists as the</w:t>
      </w:r>
      <w:r>
        <w:rPr>
          <w:rFonts w:ascii="Book Antiqua" w:hAnsi="Book Antiqua" w:hint="eastAsia"/>
          <w:sz w:val="24"/>
          <w:szCs w:val="24"/>
        </w:rPr>
        <w:t xml:space="preserve"> volume </w:t>
      </w:r>
      <w:r>
        <w:rPr>
          <w:rFonts w:ascii="Book Antiqua" w:hAnsi="Book Antiqua"/>
          <w:sz w:val="24"/>
          <w:szCs w:val="24"/>
        </w:rPr>
        <w:t>of the RT compared to the total surface volume of the lesion. Lesions were classified into three groups: major pathological response (MPR, RT &lt; 10%), partial pathologic response (PPR, RT from 10% to 50%), and no pathologic response (RT &gt; 50%)</w:t>
      </w:r>
      <w:r>
        <w:rPr>
          <w:rFonts w:ascii="Book Antiqua" w:hAnsi="Book Antiqua"/>
          <w:sz w:val="24"/>
          <w:szCs w:val="24"/>
          <w:vertAlign w:val="superscript"/>
        </w:rPr>
        <w:fldChar w:fldCharType="begin">
          <w:fldData xml:space="preserve">PEVuZE5vdGU+PENpdGU+PEF1dGhvcj5CcnlhbnQ8L0F1dGhvcj48WWVhcj4yMDE0PC9ZZWFyPjxS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aWNhbD48cGFnZXM+MzI3LTM1PC9wYWdlcz48dm9sdW1lPjE2PC92b2x1bWU+PG51bWJlcj40PC9u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==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PEVuZE5vdGU+PENpdGU+PEF1dGhvcj5CcnlhbnQ8L0F1dGhvcj48WWVhcj4yMDE0PC9ZZWFyPjxS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aWNhbD48cGFnZXM+MzI3LTM1PC9wYWdlcz48dm9sdW1lPjE2PC92b2x1bWU+PG51bWJlcj40PC9u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==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[23]</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hint="eastAsia"/>
          <w:sz w:val="24"/>
          <w:szCs w:val="24"/>
        </w:rPr>
        <w:t>In addition</w:t>
      </w:r>
      <w:r>
        <w:rPr>
          <w:rFonts w:ascii="Book Antiqua" w:hAnsi="Book Antiqua"/>
          <w:sz w:val="24"/>
          <w:szCs w:val="24"/>
        </w:rPr>
        <w:t xml:space="preserve">, patients who did not undergo resection because of tumor progression, insufficient FLR hypertrophy, or liver failure after PVE with or without TACE were also recorded. Other data, including liver function tests (LFTs) before and after </w:t>
      </w:r>
      <w:r>
        <w:rPr>
          <w:rFonts w:ascii="Book Antiqua" w:hAnsi="Book Antiqua"/>
          <w:sz w:val="24"/>
          <w:szCs w:val="24"/>
        </w:rPr>
        <w:lastRenderedPageBreak/>
        <w:t xml:space="preserve">TACE </w:t>
      </w:r>
      <w:r>
        <w:rPr>
          <w:rFonts w:ascii="Book Antiqua" w:hAnsi="Book Antiqua" w:hint="eastAsia"/>
          <w:sz w:val="24"/>
          <w:szCs w:val="24"/>
        </w:rPr>
        <w:t>and</w:t>
      </w:r>
      <w:r>
        <w:rPr>
          <w:rFonts w:ascii="Book Antiqua" w:hAnsi="Book Antiqua"/>
          <w:sz w:val="24"/>
          <w:szCs w:val="24"/>
        </w:rPr>
        <w:t>/</w:t>
      </w:r>
      <w:r>
        <w:rPr>
          <w:rFonts w:ascii="Book Antiqua" w:hAnsi="Book Antiqua" w:hint="eastAsia"/>
          <w:sz w:val="24"/>
          <w:szCs w:val="24"/>
        </w:rPr>
        <w:t>or</w:t>
      </w:r>
      <w:r>
        <w:rPr>
          <w:rFonts w:ascii="Book Antiqua" w:hAnsi="Book Antiqua"/>
          <w:sz w:val="24"/>
          <w:szCs w:val="24"/>
        </w:rPr>
        <w:t xml:space="preserve"> PVE, perioperative results, and long-term outcomes were collected.</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Follow-up information included clinical examination, liver function tests, measurement of serum alpha-fetoprotein (AFP), and abdominal MRI every month during the first half-year after liver resection and every 3 months thereafter for resected patients, but close observation </w:t>
      </w:r>
      <w:r>
        <w:rPr>
          <w:rFonts w:ascii="Book Antiqua" w:hAnsi="Book Antiqua" w:hint="eastAsia"/>
          <w:sz w:val="24"/>
          <w:szCs w:val="24"/>
        </w:rPr>
        <w:t xml:space="preserve">every month </w:t>
      </w:r>
      <w:r>
        <w:rPr>
          <w:rFonts w:ascii="Book Antiqua" w:hAnsi="Book Antiqua"/>
          <w:sz w:val="24"/>
          <w:szCs w:val="24"/>
        </w:rPr>
        <w:t xml:space="preserve">was necessary to </w:t>
      </w:r>
      <w:proofErr w:type="spellStart"/>
      <w:r>
        <w:rPr>
          <w:rFonts w:ascii="Book Antiqua" w:hAnsi="Book Antiqua"/>
          <w:sz w:val="24"/>
          <w:szCs w:val="24"/>
        </w:rPr>
        <w:t>unresectable</w:t>
      </w:r>
      <w:proofErr w:type="spellEnd"/>
      <w:r>
        <w:rPr>
          <w:rFonts w:ascii="Book Antiqua" w:hAnsi="Book Antiqua"/>
          <w:sz w:val="24"/>
          <w:szCs w:val="24"/>
        </w:rPr>
        <w:t xml:space="preserve"> patients.</w:t>
      </w:r>
    </w:p>
    <w:p w:rsidR="002C6EF3" w:rsidRDefault="002C6EF3">
      <w:pPr>
        <w:snapToGrid w:val="0"/>
        <w:spacing w:line="360" w:lineRule="auto"/>
        <w:rPr>
          <w:rFonts w:ascii="Book Antiqua" w:hAnsi="Book Antiqua"/>
          <w:b/>
          <w:i/>
          <w:iCs/>
          <w:sz w:val="24"/>
          <w:szCs w:val="24"/>
        </w:rPr>
      </w:pPr>
    </w:p>
    <w:p w:rsidR="002C6EF3" w:rsidRDefault="008A4043">
      <w:pPr>
        <w:snapToGrid w:val="0"/>
        <w:spacing w:line="360" w:lineRule="auto"/>
        <w:rPr>
          <w:rFonts w:ascii="Book Antiqua" w:hAnsi="Book Antiqua"/>
          <w:b/>
          <w:i/>
          <w:iCs/>
          <w:sz w:val="24"/>
          <w:szCs w:val="24"/>
        </w:rPr>
      </w:pPr>
      <w:r>
        <w:rPr>
          <w:rFonts w:ascii="Book Antiqua" w:hAnsi="Book Antiqua"/>
          <w:b/>
          <w:i/>
          <w:iCs/>
          <w:sz w:val="24"/>
          <w:szCs w:val="24"/>
        </w:rPr>
        <w:t>Statistical analysis</w:t>
      </w:r>
    </w:p>
    <w:p w:rsidR="002C6EF3" w:rsidRDefault="008A4043">
      <w:pPr>
        <w:snapToGrid w:val="0"/>
        <w:spacing w:line="360" w:lineRule="auto"/>
        <w:rPr>
          <w:rFonts w:ascii="Book Antiqua" w:hAnsi="Book Antiqua"/>
          <w:b/>
          <w:bCs/>
          <w:sz w:val="24"/>
          <w:szCs w:val="24"/>
        </w:rPr>
      </w:pPr>
      <w:r>
        <w:rPr>
          <w:rFonts w:ascii="Book Antiqua" w:hAnsi="Book Antiqua"/>
          <w:sz w:val="24"/>
          <w:szCs w:val="24"/>
        </w:rPr>
        <w:t>Statistical analyses were performed using SPSS 20.0 (IBM, Armonk, NY, United States)</w:t>
      </w:r>
      <w:r>
        <w:rPr>
          <w:rFonts w:ascii="Book Antiqua" w:hAnsi="Book Antiqua" w:hint="eastAsia"/>
          <w:sz w:val="24"/>
          <w:szCs w:val="24"/>
        </w:rPr>
        <w:t xml:space="preserve">. </w:t>
      </w:r>
      <w:r>
        <w:rPr>
          <w:rFonts w:ascii="Book Antiqua" w:hAnsi="Book Antiqua"/>
          <w:sz w:val="24"/>
          <w:szCs w:val="24"/>
        </w:rPr>
        <w:t xml:space="preserve">Continuous data were presented as mean ± </w:t>
      </w:r>
      <w:r>
        <w:rPr>
          <w:rFonts w:ascii="Book Antiqua" w:hAnsi="Book Antiqua" w:hint="eastAsia"/>
          <w:sz w:val="24"/>
          <w:szCs w:val="24"/>
        </w:rPr>
        <w:t>SD</w:t>
      </w:r>
      <w:r>
        <w:rPr>
          <w:rFonts w:ascii="Book Antiqua" w:hAnsi="Book Antiqua"/>
          <w:sz w:val="24"/>
          <w:szCs w:val="24"/>
        </w:rPr>
        <w:t xml:space="preserve"> or median (range), and compared with one-way analysis of variance (ANOVA) or the </w:t>
      </w:r>
      <w:proofErr w:type="spellStart"/>
      <w:r>
        <w:rPr>
          <w:rFonts w:ascii="Book Antiqua" w:hAnsi="Book Antiqua"/>
          <w:sz w:val="24"/>
          <w:szCs w:val="24"/>
        </w:rPr>
        <w:t>Kruskal</w:t>
      </w:r>
      <w:proofErr w:type="spellEnd"/>
      <w:r>
        <w:rPr>
          <w:rFonts w:ascii="Book Antiqua" w:hAnsi="Book Antiqua"/>
          <w:sz w:val="24"/>
          <w:szCs w:val="24"/>
        </w:rPr>
        <w:t xml:space="preserve">-Wallis test among groups. Categorical variables were analyzed by Pearson’s </w:t>
      </w:r>
      <w:r>
        <w:rPr>
          <w:rFonts w:ascii="Symbol" w:hAnsi="Symbol"/>
          <w:i/>
          <w:kern w:val="0"/>
          <w:sz w:val="24"/>
          <w:szCs w:val="24"/>
        </w:rPr>
        <w:t></w:t>
      </w:r>
      <w:r>
        <w:rPr>
          <w:rFonts w:ascii="Book Antiqua" w:hAnsi="Book Antiqua" w:hint="eastAsia"/>
          <w:sz w:val="24"/>
          <w:szCs w:val="24"/>
          <w:vertAlign w:val="superscript"/>
        </w:rPr>
        <w:t>2</w:t>
      </w:r>
      <w:r>
        <w:rPr>
          <w:rFonts w:ascii="Book Antiqua" w:hAnsi="Book Antiqua"/>
          <w:sz w:val="24"/>
          <w:szCs w:val="24"/>
        </w:rPr>
        <w:t xml:space="preserve"> or Fisher’s exact test, as appropriate. Kaplan-Meier curve and the log-rank test were used to compare the survival among groups. A </w:t>
      </w:r>
      <w:r>
        <w:rPr>
          <w:rFonts w:ascii="Book Antiqua" w:hAnsi="Book Antiqua"/>
          <w:i/>
          <w:sz w:val="24"/>
          <w:szCs w:val="24"/>
        </w:rPr>
        <w:t>P</w:t>
      </w:r>
      <w:r>
        <w:rPr>
          <w:rFonts w:ascii="Book Antiqua" w:hAnsi="Book Antiqua" w:hint="eastAsia"/>
          <w:sz w:val="24"/>
          <w:szCs w:val="24"/>
        </w:rPr>
        <w:t xml:space="preserve"> </w:t>
      </w:r>
      <w:r>
        <w:rPr>
          <w:rFonts w:ascii="Book Antiqua" w:hAnsi="Book Antiqua"/>
          <w:sz w:val="24"/>
          <w:szCs w:val="24"/>
        </w:rPr>
        <w:t>value &lt;</w:t>
      </w:r>
      <w:r>
        <w:rPr>
          <w:rFonts w:ascii="Book Antiqua" w:hAnsi="Book Antiqua" w:hint="eastAsia"/>
          <w:sz w:val="24"/>
          <w:szCs w:val="24"/>
        </w:rPr>
        <w:t xml:space="preserve"> </w:t>
      </w:r>
      <w:r>
        <w:rPr>
          <w:rFonts w:ascii="Book Antiqua" w:hAnsi="Book Antiqua"/>
          <w:sz w:val="24"/>
          <w:szCs w:val="24"/>
        </w:rPr>
        <w:t>0.05 was considered statistically significant.</w:t>
      </w:r>
    </w:p>
    <w:p w:rsidR="002C6EF3" w:rsidRDefault="002C6EF3">
      <w:pPr>
        <w:snapToGrid w:val="0"/>
        <w:spacing w:line="360" w:lineRule="auto"/>
        <w:rPr>
          <w:rFonts w:ascii="Book Antiqua" w:hAnsi="Book Antiqua"/>
          <w:b/>
          <w:bCs/>
          <w:sz w:val="24"/>
          <w:szCs w:val="24"/>
        </w:rPr>
      </w:pPr>
    </w:p>
    <w:p w:rsidR="002C6EF3" w:rsidRDefault="008A4043">
      <w:pPr>
        <w:snapToGrid w:val="0"/>
        <w:spacing w:line="360" w:lineRule="auto"/>
        <w:rPr>
          <w:rFonts w:ascii="Book Antiqua" w:hAnsi="Book Antiqua"/>
          <w:b/>
          <w:bCs/>
          <w:caps/>
          <w:sz w:val="24"/>
          <w:szCs w:val="24"/>
          <w:u w:val="single"/>
        </w:rPr>
      </w:pPr>
      <w:r>
        <w:rPr>
          <w:rFonts w:ascii="Book Antiqua" w:hAnsi="Book Antiqua"/>
          <w:b/>
          <w:bCs/>
          <w:caps/>
          <w:sz w:val="24"/>
          <w:szCs w:val="24"/>
          <w:u w:val="single"/>
        </w:rPr>
        <w:t>Results</w:t>
      </w:r>
    </w:p>
    <w:p w:rsidR="002C6EF3" w:rsidRDefault="008A4043">
      <w:pPr>
        <w:snapToGrid w:val="0"/>
        <w:spacing w:line="360" w:lineRule="auto"/>
        <w:rPr>
          <w:rFonts w:ascii="Book Antiqua" w:hAnsi="Book Antiqua"/>
          <w:b/>
          <w:bCs/>
          <w:sz w:val="24"/>
          <w:szCs w:val="24"/>
        </w:rPr>
      </w:pPr>
      <w:r>
        <w:rPr>
          <w:rFonts w:ascii="Book Antiqua" w:hAnsi="Book Antiqua"/>
          <w:b/>
          <w:i/>
          <w:iCs/>
          <w:sz w:val="24"/>
          <w:szCs w:val="24"/>
        </w:rPr>
        <w:t>Patient and tumor characteristics</w:t>
      </w:r>
    </w:p>
    <w:p w:rsidR="002C6EF3" w:rsidRDefault="008A4043">
      <w:pPr>
        <w:snapToGrid w:val="0"/>
        <w:spacing w:line="360" w:lineRule="auto"/>
        <w:rPr>
          <w:rFonts w:ascii="Book Antiqua" w:hAnsi="Book Antiqua"/>
          <w:sz w:val="24"/>
          <w:szCs w:val="24"/>
        </w:rPr>
      </w:pPr>
      <w:r>
        <w:rPr>
          <w:rFonts w:ascii="Book Antiqua" w:hAnsi="Book Antiqua"/>
          <w:sz w:val="24"/>
          <w:szCs w:val="24"/>
        </w:rPr>
        <w:t xml:space="preserve">A total of 51 patients who met the eligibility criteria underwent TACE/PVE during the study period, with 13 patients in the </w:t>
      </w:r>
      <w:proofErr w:type="spellStart"/>
      <w:r>
        <w:rPr>
          <w:rFonts w:ascii="Book Antiqua" w:hAnsi="Book Antiqua"/>
          <w:sz w:val="24"/>
          <w:szCs w:val="24"/>
        </w:rPr>
        <w:t>siTP</w:t>
      </w:r>
      <w:proofErr w:type="spellEnd"/>
      <w:r>
        <w:rPr>
          <w:rFonts w:ascii="Book Antiqua" w:hAnsi="Book Antiqua"/>
          <w:sz w:val="24"/>
          <w:szCs w:val="24"/>
        </w:rPr>
        <w:t xml:space="preserve"> group, 17 patients in the </w:t>
      </w:r>
      <w:proofErr w:type="spellStart"/>
      <w:r>
        <w:rPr>
          <w:rFonts w:ascii="Book Antiqua" w:hAnsi="Book Antiqua"/>
          <w:sz w:val="24"/>
          <w:szCs w:val="24"/>
        </w:rPr>
        <w:t>seTP</w:t>
      </w:r>
      <w:proofErr w:type="spellEnd"/>
      <w:r>
        <w:rPr>
          <w:rFonts w:ascii="Book Antiqua" w:hAnsi="Book Antiqua"/>
          <w:sz w:val="24"/>
          <w:szCs w:val="24"/>
        </w:rPr>
        <w:t xml:space="preserve"> group and 21 patients in the PVE-only group. The baseline patient and tumor characteristics in the three groups are summarized in Table 1. No significant differences were found among these three groups regarding the baseline features.</w:t>
      </w:r>
    </w:p>
    <w:p w:rsidR="002C6EF3" w:rsidRDefault="002C6EF3">
      <w:pPr>
        <w:snapToGrid w:val="0"/>
        <w:spacing w:line="360" w:lineRule="auto"/>
        <w:rPr>
          <w:rFonts w:ascii="Book Antiqua" w:hAnsi="Book Antiqua"/>
          <w:sz w:val="24"/>
          <w:szCs w:val="24"/>
        </w:rPr>
      </w:pPr>
    </w:p>
    <w:p w:rsidR="002C6EF3" w:rsidRDefault="008A4043">
      <w:pPr>
        <w:snapToGrid w:val="0"/>
        <w:spacing w:line="360" w:lineRule="auto"/>
        <w:rPr>
          <w:rFonts w:ascii="Book Antiqua" w:hAnsi="Book Antiqua"/>
          <w:b/>
          <w:i/>
          <w:iCs/>
          <w:sz w:val="24"/>
          <w:szCs w:val="24"/>
        </w:rPr>
      </w:pPr>
      <w:r>
        <w:rPr>
          <w:rFonts w:ascii="Book Antiqua" w:hAnsi="Book Antiqua"/>
          <w:b/>
          <w:i/>
          <w:iCs/>
          <w:sz w:val="24"/>
          <w:szCs w:val="24"/>
        </w:rPr>
        <w:t>Outcomes after preoperative TACE/ PVE</w:t>
      </w:r>
    </w:p>
    <w:p w:rsidR="002C6EF3" w:rsidRDefault="008A4043">
      <w:pPr>
        <w:snapToGrid w:val="0"/>
        <w:spacing w:line="360" w:lineRule="auto"/>
        <w:rPr>
          <w:rFonts w:ascii="Book Antiqua" w:hAnsi="Book Antiqua"/>
          <w:sz w:val="24"/>
          <w:szCs w:val="24"/>
        </w:rPr>
      </w:pPr>
      <w:r>
        <w:rPr>
          <w:rFonts w:ascii="Book Antiqua" w:hAnsi="Book Antiqua"/>
          <w:sz w:val="24"/>
          <w:szCs w:val="24"/>
        </w:rPr>
        <w:t>All patients underwent PVE with or without TACE. Common and minor complications includ</w:t>
      </w:r>
      <w:r>
        <w:rPr>
          <w:rFonts w:ascii="Book Antiqua" w:hAnsi="Book Antiqua" w:hint="eastAsia"/>
          <w:sz w:val="24"/>
          <w:szCs w:val="24"/>
        </w:rPr>
        <w:t>ed</w:t>
      </w:r>
      <w:r>
        <w:rPr>
          <w:rFonts w:ascii="Book Antiqua" w:hAnsi="Book Antiqua"/>
          <w:sz w:val="24"/>
          <w:szCs w:val="24"/>
        </w:rPr>
        <w:t xml:space="preserve"> abdominal pain, fever, nausea, and transient LFTs elevation. All these complications </w:t>
      </w:r>
      <w:r>
        <w:rPr>
          <w:rFonts w:ascii="Book Antiqua" w:hAnsi="Book Antiqua" w:hint="eastAsia"/>
          <w:sz w:val="24"/>
          <w:szCs w:val="24"/>
        </w:rPr>
        <w:t>were resolved</w:t>
      </w:r>
      <w:r>
        <w:rPr>
          <w:rFonts w:ascii="Book Antiqua" w:hAnsi="Book Antiqua"/>
          <w:sz w:val="24"/>
          <w:szCs w:val="24"/>
        </w:rPr>
        <w:t xml:space="preserve"> by themselves or after symptomatic treatment. In the </w:t>
      </w:r>
      <w:proofErr w:type="spellStart"/>
      <w:r>
        <w:rPr>
          <w:rFonts w:ascii="Book Antiqua" w:hAnsi="Book Antiqua"/>
          <w:sz w:val="24"/>
          <w:szCs w:val="24"/>
        </w:rPr>
        <w:t>seTP</w:t>
      </w:r>
      <w:proofErr w:type="spellEnd"/>
      <w:r>
        <w:rPr>
          <w:rFonts w:ascii="Book Antiqua" w:hAnsi="Book Antiqua"/>
          <w:sz w:val="24"/>
          <w:szCs w:val="24"/>
        </w:rPr>
        <w:t xml:space="preserve"> group, one male patient suffered from </w:t>
      </w:r>
      <w:r>
        <w:rPr>
          <w:rFonts w:ascii="Book Antiqua" w:hAnsi="Book Antiqua"/>
          <w:sz w:val="24"/>
          <w:szCs w:val="24"/>
        </w:rPr>
        <w:lastRenderedPageBreak/>
        <w:t>acute pulmonary infarction after TACE because of an intrahepatic arteriovenous fistula. This case recovered after respiration support and PVE.</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The mean ratio of FLR volume was similar in all groups before surgery (45.9% ± 4.2% </w:t>
      </w:r>
      <w:r>
        <w:rPr>
          <w:rFonts w:ascii="Book Antiqua" w:hAnsi="Book Antiqua"/>
          <w:i/>
          <w:sz w:val="24"/>
          <w:szCs w:val="24"/>
        </w:rPr>
        <w:t>vs</w:t>
      </w:r>
      <w:r>
        <w:rPr>
          <w:rFonts w:ascii="Book Antiqua" w:hAnsi="Book Antiqua"/>
          <w:sz w:val="24"/>
          <w:szCs w:val="24"/>
        </w:rPr>
        <w:t xml:space="preserve"> 43.3% ± 6.6% </w:t>
      </w:r>
      <w:r>
        <w:rPr>
          <w:rFonts w:ascii="Book Antiqua" w:hAnsi="Book Antiqua"/>
          <w:i/>
          <w:sz w:val="24"/>
          <w:szCs w:val="24"/>
        </w:rPr>
        <w:t>vs</w:t>
      </w:r>
      <w:r>
        <w:rPr>
          <w:rFonts w:ascii="Book Antiqua" w:hAnsi="Book Antiqua"/>
          <w:sz w:val="24"/>
          <w:szCs w:val="24"/>
        </w:rPr>
        <w:t xml:space="preserve"> 43.0% ± 4.7%, </w:t>
      </w:r>
      <w:r>
        <w:rPr>
          <w:rFonts w:ascii="Book Antiqua" w:hAnsi="Book Antiqua"/>
          <w:i/>
          <w:sz w:val="24"/>
          <w:szCs w:val="24"/>
        </w:rPr>
        <w:t>P</w:t>
      </w:r>
      <w:r>
        <w:rPr>
          <w:rFonts w:ascii="Book Antiqua" w:hAnsi="Book Antiqua"/>
          <w:sz w:val="24"/>
          <w:szCs w:val="24"/>
        </w:rPr>
        <w:t xml:space="preserve"> = 0.262). The mean interval from TACE/PVE to surgery was significantly </w:t>
      </w:r>
      <w:r>
        <w:rPr>
          <w:rFonts w:ascii="Book Antiqua" w:hAnsi="Book Antiqua" w:hint="eastAsia"/>
          <w:sz w:val="24"/>
          <w:szCs w:val="24"/>
        </w:rPr>
        <w:t>lower</w:t>
      </w:r>
      <w:r>
        <w:rPr>
          <w:rFonts w:ascii="Book Antiqua" w:hAnsi="Book Antiqua"/>
          <w:sz w:val="24"/>
          <w:szCs w:val="24"/>
        </w:rPr>
        <w:t xml:space="preserve"> in the </w:t>
      </w:r>
      <w:proofErr w:type="spellStart"/>
      <w:r>
        <w:rPr>
          <w:rFonts w:ascii="Book Antiqua" w:hAnsi="Book Antiqua"/>
          <w:sz w:val="24"/>
          <w:szCs w:val="24"/>
        </w:rPr>
        <w:t>siTP</w:t>
      </w:r>
      <w:proofErr w:type="spellEnd"/>
      <w:r>
        <w:rPr>
          <w:rFonts w:ascii="Book Antiqua" w:hAnsi="Book Antiqua"/>
          <w:sz w:val="24"/>
          <w:szCs w:val="24"/>
        </w:rPr>
        <w:t xml:space="preserve"> group (16.2 ± 2.7 d </w:t>
      </w:r>
      <w:r>
        <w:rPr>
          <w:rFonts w:ascii="Book Antiqua" w:hAnsi="Book Antiqua"/>
          <w:i/>
          <w:sz w:val="24"/>
          <w:szCs w:val="24"/>
        </w:rPr>
        <w:t>vs</w:t>
      </w:r>
      <w:r>
        <w:rPr>
          <w:rFonts w:ascii="Book Antiqua" w:hAnsi="Book Antiqua"/>
          <w:sz w:val="24"/>
          <w:szCs w:val="24"/>
        </w:rPr>
        <w:t xml:space="preserve"> 37.9 ± 6.5 </w:t>
      </w:r>
      <w:r>
        <w:rPr>
          <w:rFonts w:ascii="Book Antiqua" w:hAnsi="Book Antiqua"/>
          <w:i/>
          <w:sz w:val="24"/>
          <w:szCs w:val="24"/>
        </w:rPr>
        <w:t>vs</w:t>
      </w:r>
      <w:r>
        <w:rPr>
          <w:rFonts w:ascii="Book Antiqua" w:hAnsi="Book Antiqua"/>
          <w:sz w:val="24"/>
          <w:szCs w:val="24"/>
        </w:rPr>
        <w:t xml:space="preserve"> 35.4 ± 10.6 d, respectively, in the </w:t>
      </w:r>
      <w:proofErr w:type="spellStart"/>
      <w:r>
        <w:rPr>
          <w:rFonts w:ascii="Book Antiqua" w:hAnsi="Book Antiqua"/>
          <w:sz w:val="24"/>
          <w:szCs w:val="24"/>
        </w:rPr>
        <w:t>siTP</w:t>
      </w:r>
      <w:proofErr w:type="spellEnd"/>
      <w:r>
        <w:rPr>
          <w:rFonts w:ascii="Book Antiqua" w:hAnsi="Book Antiqua"/>
          <w:sz w:val="24"/>
          <w:szCs w:val="24"/>
        </w:rPr>
        <w:t xml:space="preserve">, </w:t>
      </w:r>
      <w:proofErr w:type="spellStart"/>
      <w:r>
        <w:rPr>
          <w:rFonts w:ascii="Book Antiqua" w:hAnsi="Book Antiqua"/>
          <w:sz w:val="24"/>
          <w:szCs w:val="24"/>
        </w:rPr>
        <w:t>seTP</w:t>
      </w:r>
      <w:proofErr w:type="spellEnd"/>
      <w:r>
        <w:rPr>
          <w:rFonts w:ascii="Book Antiqua" w:hAnsi="Book Antiqua"/>
          <w:sz w:val="24"/>
          <w:szCs w:val="24"/>
        </w:rPr>
        <w:t xml:space="preserve">, and PVE-only groups, </w:t>
      </w:r>
      <w:r>
        <w:rPr>
          <w:rFonts w:ascii="Book Antiqua" w:hAnsi="Book Antiqua"/>
          <w:i/>
          <w:sz w:val="24"/>
          <w:szCs w:val="24"/>
        </w:rPr>
        <w:t>P</w:t>
      </w:r>
      <w:r>
        <w:rPr>
          <w:rFonts w:ascii="Book Antiqua" w:hAnsi="Book Antiqua"/>
          <w:sz w:val="24"/>
          <w:szCs w:val="24"/>
        </w:rPr>
        <w:t xml:space="preserve"> &lt; 0.001), and the KGR of FLR was significantly higher in the </w:t>
      </w:r>
      <w:proofErr w:type="spellStart"/>
      <w:r>
        <w:rPr>
          <w:rFonts w:ascii="Book Antiqua" w:hAnsi="Book Antiqua"/>
          <w:sz w:val="24"/>
          <w:szCs w:val="24"/>
        </w:rPr>
        <w:t>siTP</w:t>
      </w:r>
      <w:proofErr w:type="spellEnd"/>
      <w:r>
        <w:rPr>
          <w:rFonts w:ascii="Book Antiqua" w:hAnsi="Book Antiqua"/>
          <w:sz w:val="24"/>
          <w:szCs w:val="24"/>
        </w:rPr>
        <w:t xml:space="preserve"> group than in the other groups (21.1% ± 5.9% </w:t>
      </w:r>
      <w:r>
        <w:rPr>
          <w:rFonts w:ascii="Book Antiqua" w:hAnsi="Book Antiqua"/>
          <w:i/>
          <w:sz w:val="24"/>
          <w:szCs w:val="24"/>
        </w:rPr>
        <w:t>vs</w:t>
      </w:r>
      <w:r>
        <w:rPr>
          <w:rFonts w:ascii="Book Antiqua" w:hAnsi="Book Antiqua"/>
          <w:sz w:val="24"/>
          <w:szCs w:val="24"/>
        </w:rPr>
        <w:t xml:space="preserve"> 7.6% ± 2.9% </w:t>
      </w:r>
      <w:r>
        <w:rPr>
          <w:rFonts w:ascii="Book Antiqua" w:hAnsi="Book Antiqua"/>
          <w:i/>
          <w:sz w:val="24"/>
          <w:szCs w:val="24"/>
        </w:rPr>
        <w:t>vs</w:t>
      </w:r>
      <w:r>
        <w:rPr>
          <w:rFonts w:ascii="Book Antiqua" w:hAnsi="Book Antiqua"/>
          <w:sz w:val="24"/>
          <w:szCs w:val="24"/>
        </w:rPr>
        <w:t xml:space="preserve"> 6.8% ± 3.6%, </w:t>
      </w:r>
      <w:r>
        <w:rPr>
          <w:rFonts w:ascii="Book Antiqua" w:hAnsi="Book Antiqua"/>
          <w:i/>
          <w:sz w:val="24"/>
          <w:szCs w:val="24"/>
        </w:rPr>
        <w:t>P</w:t>
      </w:r>
      <w:r>
        <w:rPr>
          <w:rFonts w:ascii="Book Antiqua" w:hAnsi="Book Antiqua"/>
          <w:sz w:val="24"/>
          <w:szCs w:val="24"/>
        </w:rPr>
        <w:t xml:space="preserve"> &lt; 0.001) (Figure 2). The </w:t>
      </w:r>
      <w:r>
        <w:rPr>
          <w:rFonts w:ascii="Book Antiqua" w:hAnsi="Book Antiqua" w:hint="eastAsia"/>
          <w:sz w:val="24"/>
          <w:szCs w:val="24"/>
        </w:rPr>
        <w:t>rate</w:t>
      </w:r>
      <w:r>
        <w:rPr>
          <w:rFonts w:ascii="Book Antiqua" w:hAnsi="Book Antiqua"/>
          <w:sz w:val="24"/>
          <w:szCs w:val="24"/>
        </w:rPr>
        <w:t xml:space="preserve"> of tumor size reduction was 100% (13/13) in the </w:t>
      </w:r>
      <w:proofErr w:type="spellStart"/>
      <w:r>
        <w:rPr>
          <w:rFonts w:ascii="Book Antiqua" w:hAnsi="Book Antiqua"/>
          <w:sz w:val="24"/>
          <w:szCs w:val="24"/>
        </w:rPr>
        <w:t>siTP</w:t>
      </w:r>
      <w:proofErr w:type="spellEnd"/>
      <w:r>
        <w:rPr>
          <w:rFonts w:ascii="Book Antiqua" w:hAnsi="Book Antiqua"/>
          <w:sz w:val="24"/>
          <w:szCs w:val="24"/>
        </w:rPr>
        <w:t xml:space="preserve"> group, was 76% (13/17) in the </w:t>
      </w:r>
      <w:proofErr w:type="spellStart"/>
      <w:r>
        <w:rPr>
          <w:rFonts w:ascii="Book Antiqua" w:hAnsi="Book Antiqua"/>
          <w:sz w:val="24"/>
          <w:szCs w:val="24"/>
        </w:rPr>
        <w:t>seTP</w:t>
      </w:r>
      <w:proofErr w:type="spellEnd"/>
      <w:r>
        <w:rPr>
          <w:rFonts w:ascii="Book Antiqua" w:hAnsi="Book Antiqua"/>
          <w:sz w:val="24"/>
          <w:szCs w:val="24"/>
        </w:rPr>
        <w:t xml:space="preserve"> group, and was 10% (2/21) in the PVE-only group (</w:t>
      </w:r>
      <w:r>
        <w:rPr>
          <w:rFonts w:ascii="Book Antiqua" w:hAnsi="Book Antiqua"/>
          <w:i/>
          <w:sz w:val="24"/>
          <w:szCs w:val="24"/>
        </w:rPr>
        <w:t>P</w:t>
      </w:r>
      <w:r>
        <w:rPr>
          <w:rFonts w:ascii="Book Antiqua" w:hAnsi="Book Antiqua"/>
          <w:sz w:val="24"/>
          <w:szCs w:val="24"/>
        </w:rPr>
        <w:t xml:space="preserve"> &lt; 0.001) (Table 2).</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The results of LFTs after PVE and before surgery in the three groups are shown in Figure 1. The total bilirubin (TBIL) levels were similar among the three groups before or after PVE/TACE intervention. The patients in the three groups showed comparable alanine aminotransferase (ALT) and aspartate aminotransferase (AST) levels before TACE/PVE intervention. Compared with those in the </w:t>
      </w:r>
      <w:proofErr w:type="spellStart"/>
      <w:r>
        <w:rPr>
          <w:rFonts w:ascii="Book Antiqua" w:hAnsi="Book Antiqua"/>
          <w:sz w:val="24"/>
          <w:szCs w:val="24"/>
        </w:rPr>
        <w:t>seTP</w:t>
      </w:r>
      <w:proofErr w:type="spellEnd"/>
      <w:r>
        <w:rPr>
          <w:rFonts w:ascii="Book Antiqua" w:hAnsi="Book Antiqua"/>
          <w:sz w:val="24"/>
          <w:szCs w:val="24"/>
        </w:rPr>
        <w:t xml:space="preserve"> group and PVE-only group, the patients in the </w:t>
      </w:r>
      <w:proofErr w:type="spellStart"/>
      <w:r>
        <w:rPr>
          <w:rFonts w:ascii="Book Antiqua" w:hAnsi="Book Antiqua"/>
          <w:sz w:val="24"/>
          <w:szCs w:val="24"/>
        </w:rPr>
        <w:t>siTP</w:t>
      </w:r>
      <w:proofErr w:type="spellEnd"/>
      <w:r>
        <w:rPr>
          <w:rFonts w:ascii="Book Antiqua" w:hAnsi="Book Antiqua"/>
          <w:sz w:val="24"/>
          <w:szCs w:val="24"/>
        </w:rPr>
        <w:t xml:space="preserve"> group </w:t>
      </w:r>
      <w:r>
        <w:rPr>
          <w:rFonts w:ascii="Book Antiqua" w:hAnsi="Book Antiqua" w:hint="eastAsia"/>
          <w:sz w:val="24"/>
          <w:szCs w:val="24"/>
        </w:rPr>
        <w:t>experienced</w:t>
      </w:r>
      <w:r>
        <w:rPr>
          <w:rFonts w:ascii="Book Antiqua" w:hAnsi="Book Antiqua"/>
          <w:sz w:val="24"/>
          <w:szCs w:val="24"/>
        </w:rPr>
        <w:t xml:space="preserve"> the most prominent elevation of AST (706.7 ± 376.8 U/L</w:t>
      </w:r>
      <w:r>
        <w:rPr>
          <w:rFonts w:ascii="Book Antiqua" w:hAnsi="Book Antiqua"/>
          <w:i/>
          <w:sz w:val="24"/>
          <w:szCs w:val="24"/>
        </w:rPr>
        <w:t xml:space="preserve"> vs</w:t>
      </w:r>
      <w:r>
        <w:rPr>
          <w:rFonts w:ascii="Book Antiqua" w:hAnsi="Book Antiqua"/>
          <w:sz w:val="24"/>
          <w:szCs w:val="24"/>
        </w:rPr>
        <w:t xml:space="preserve"> 321.3 ± 112.2 U/L</w:t>
      </w:r>
      <w:r>
        <w:rPr>
          <w:rFonts w:ascii="Book Antiqua" w:hAnsi="Book Antiqua"/>
          <w:i/>
          <w:sz w:val="24"/>
          <w:szCs w:val="24"/>
        </w:rPr>
        <w:t xml:space="preserve"> vs</w:t>
      </w:r>
      <w:r>
        <w:rPr>
          <w:rFonts w:ascii="Book Antiqua" w:hAnsi="Book Antiqua"/>
          <w:sz w:val="24"/>
          <w:szCs w:val="24"/>
        </w:rPr>
        <w:t xml:space="preserve"> 310.1 ± 153.0 U/L, </w:t>
      </w:r>
      <w:r>
        <w:rPr>
          <w:rFonts w:ascii="Book Antiqua" w:hAnsi="Book Antiqua"/>
          <w:i/>
          <w:sz w:val="24"/>
          <w:szCs w:val="24"/>
        </w:rPr>
        <w:t>P</w:t>
      </w:r>
      <w:r>
        <w:rPr>
          <w:rFonts w:ascii="Book Antiqua" w:hAnsi="Book Antiqua"/>
          <w:sz w:val="24"/>
          <w:szCs w:val="24"/>
        </w:rPr>
        <w:t xml:space="preserve"> &lt; 0.001) and ALT (641.2 ± 429.8 U/L</w:t>
      </w:r>
      <w:r>
        <w:rPr>
          <w:rFonts w:ascii="Book Antiqua" w:hAnsi="Book Antiqua"/>
          <w:i/>
          <w:sz w:val="24"/>
          <w:szCs w:val="24"/>
        </w:rPr>
        <w:t xml:space="preserve"> vs</w:t>
      </w:r>
      <w:r>
        <w:rPr>
          <w:rFonts w:ascii="Book Antiqua" w:hAnsi="Book Antiqua"/>
          <w:sz w:val="24"/>
          <w:szCs w:val="24"/>
        </w:rPr>
        <w:t xml:space="preserve"> 261.5 ± 95.7 U/L</w:t>
      </w:r>
      <w:r>
        <w:rPr>
          <w:rFonts w:ascii="Book Antiqua" w:hAnsi="Book Antiqua"/>
          <w:i/>
          <w:sz w:val="24"/>
          <w:szCs w:val="24"/>
        </w:rPr>
        <w:t xml:space="preserve"> vs</w:t>
      </w:r>
      <w:r>
        <w:rPr>
          <w:rFonts w:ascii="Book Antiqua" w:hAnsi="Book Antiqua"/>
          <w:sz w:val="24"/>
          <w:szCs w:val="24"/>
        </w:rPr>
        <w:t xml:space="preserve"> 227.4 ± 107.3 U/L, </w:t>
      </w:r>
      <w:r>
        <w:rPr>
          <w:rFonts w:ascii="Book Antiqua" w:hAnsi="Book Antiqua"/>
          <w:i/>
          <w:sz w:val="24"/>
          <w:szCs w:val="24"/>
        </w:rPr>
        <w:t>P</w:t>
      </w:r>
      <w:r>
        <w:rPr>
          <w:rFonts w:ascii="Book Antiqua" w:hAnsi="Book Antiqua"/>
          <w:sz w:val="24"/>
          <w:szCs w:val="24"/>
        </w:rPr>
        <w:t xml:space="preserve"> &lt; 0.001) after PVE and TACE (Figure 3). The transient elevation of AST and ALT levels in the </w:t>
      </w:r>
      <w:proofErr w:type="spellStart"/>
      <w:r>
        <w:rPr>
          <w:rFonts w:ascii="Book Antiqua" w:hAnsi="Book Antiqua"/>
          <w:sz w:val="24"/>
          <w:szCs w:val="24"/>
        </w:rPr>
        <w:t>siTP</w:t>
      </w:r>
      <w:proofErr w:type="spellEnd"/>
      <w:r>
        <w:rPr>
          <w:rFonts w:ascii="Book Antiqua" w:hAnsi="Book Antiqua"/>
          <w:sz w:val="24"/>
          <w:szCs w:val="24"/>
        </w:rPr>
        <w:t xml:space="preserve"> group w</w:t>
      </w:r>
      <w:r>
        <w:rPr>
          <w:rFonts w:ascii="Book Antiqua" w:hAnsi="Book Antiqua" w:hint="eastAsia"/>
          <w:sz w:val="24"/>
          <w:szCs w:val="24"/>
        </w:rPr>
        <w:t>as</w:t>
      </w:r>
      <w:r>
        <w:rPr>
          <w:rFonts w:ascii="Book Antiqua" w:hAnsi="Book Antiqua"/>
          <w:sz w:val="24"/>
          <w:szCs w:val="24"/>
        </w:rPr>
        <w:t xml:space="preserve"> recovered to comparable levels with the </w:t>
      </w:r>
      <w:r>
        <w:rPr>
          <w:rFonts w:ascii="Book Antiqua" w:hAnsi="Book Antiqua" w:hint="eastAsia"/>
          <w:sz w:val="24"/>
          <w:szCs w:val="24"/>
        </w:rPr>
        <w:t xml:space="preserve">other </w:t>
      </w:r>
      <w:r>
        <w:rPr>
          <w:rFonts w:ascii="Book Antiqua" w:hAnsi="Book Antiqua"/>
          <w:sz w:val="24"/>
          <w:szCs w:val="24"/>
        </w:rPr>
        <w:t xml:space="preserve">two groups before surgery. </w:t>
      </w:r>
    </w:p>
    <w:p w:rsidR="002C6EF3" w:rsidRDefault="002C6EF3">
      <w:pPr>
        <w:snapToGrid w:val="0"/>
        <w:spacing w:line="360" w:lineRule="auto"/>
        <w:rPr>
          <w:rFonts w:ascii="Book Antiqua" w:hAnsi="Book Antiqua"/>
          <w:sz w:val="24"/>
          <w:szCs w:val="24"/>
        </w:rPr>
      </w:pPr>
    </w:p>
    <w:p w:rsidR="002C6EF3" w:rsidRDefault="008A4043">
      <w:pPr>
        <w:snapToGrid w:val="0"/>
        <w:spacing w:line="360" w:lineRule="auto"/>
        <w:rPr>
          <w:rFonts w:ascii="Book Antiqua" w:hAnsi="Book Antiqua"/>
          <w:b/>
          <w:i/>
          <w:iCs/>
          <w:sz w:val="24"/>
          <w:szCs w:val="24"/>
        </w:rPr>
      </w:pPr>
      <w:r>
        <w:rPr>
          <w:rFonts w:ascii="Book Antiqua" w:hAnsi="Book Antiqua"/>
          <w:b/>
          <w:i/>
          <w:iCs/>
          <w:sz w:val="24"/>
          <w:szCs w:val="24"/>
        </w:rPr>
        <w:t xml:space="preserve">Operative course and overall and disease-free survival </w:t>
      </w:r>
    </w:p>
    <w:p w:rsidR="002C6EF3" w:rsidRDefault="008A4043">
      <w:pPr>
        <w:snapToGrid w:val="0"/>
        <w:spacing w:line="360" w:lineRule="auto"/>
        <w:rPr>
          <w:rFonts w:ascii="Book Antiqua" w:hAnsi="Book Antiqua"/>
          <w:sz w:val="24"/>
          <w:szCs w:val="24"/>
        </w:rPr>
      </w:pPr>
      <w:r>
        <w:rPr>
          <w:rFonts w:ascii="Book Antiqua" w:hAnsi="Book Antiqua"/>
          <w:sz w:val="24"/>
          <w:szCs w:val="24"/>
        </w:rPr>
        <w:t xml:space="preserve">Ten patients failed to undergo major </w:t>
      </w:r>
      <w:proofErr w:type="spellStart"/>
      <w:r>
        <w:rPr>
          <w:rFonts w:ascii="Book Antiqua" w:hAnsi="Book Antiqua"/>
          <w:sz w:val="24"/>
          <w:szCs w:val="24"/>
        </w:rPr>
        <w:t>hepatectomy</w:t>
      </w:r>
      <w:proofErr w:type="spellEnd"/>
      <w:r>
        <w:rPr>
          <w:rFonts w:ascii="Book Antiqua" w:hAnsi="Book Antiqua"/>
          <w:sz w:val="24"/>
          <w:szCs w:val="24"/>
        </w:rPr>
        <w:t xml:space="preserve"> due to inadequate remnant liver hypertrophy (</w:t>
      </w:r>
      <w:r>
        <w:rPr>
          <w:rFonts w:ascii="Book Antiqua" w:hAnsi="Book Antiqua"/>
          <w:i/>
          <w:sz w:val="24"/>
          <w:szCs w:val="24"/>
        </w:rPr>
        <w:t>n</w:t>
      </w:r>
      <w:r>
        <w:rPr>
          <w:rFonts w:ascii="Book Antiqua" w:hAnsi="Book Antiqua"/>
          <w:sz w:val="24"/>
          <w:szCs w:val="24"/>
        </w:rPr>
        <w:t xml:space="preserve"> = 6) or extrahepatic metastasis (</w:t>
      </w:r>
      <w:r>
        <w:rPr>
          <w:rFonts w:ascii="Book Antiqua" w:hAnsi="Book Antiqua"/>
          <w:i/>
          <w:sz w:val="24"/>
          <w:szCs w:val="24"/>
        </w:rPr>
        <w:t>n</w:t>
      </w:r>
      <w:r>
        <w:rPr>
          <w:rFonts w:ascii="Book Antiqua" w:hAnsi="Book Antiqua"/>
          <w:sz w:val="24"/>
          <w:szCs w:val="24"/>
        </w:rPr>
        <w:t xml:space="preserve"> = 4). The resection rate was 100% in the </w:t>
      </w:r>
      <w:proofErr w:type="spellStart"/>
      <w:r>
        <w:rPr>
          <w:rFonts w:ascii="Book Antiqua" w:hAnsi="Book Antiqua"/>
          <w:sz w:val="24"/>
          <w:szCs w:val="24"/>
        </w:rPr>
        <w:t>siTP</w:t>
      </w:r>
      <w:proofErr w:type="spellEnd"/>
      <w:r>
        <w:rPr>
          <w:rFonts w:ascii="Book Antiqua" w:hAnsi="Book Antiqua"/>
          <w:sz w:val="24"/>
          <w:szCs w:val="24"/>
        </w:rPr>
        <w:t xml:space="preserve"> group (13/13), which was higher than that in the </w:t>
      </w:r>
      <w:proofErr w:type="spellStart"/>
      <w:r>
        <w:rPr>
          <w:rFonts w:ascii="Book Antiqua" w:hAnsi="Book Antiqua"/>
          <w:sz w:val="24"/>
          <w:szCs w:val="24"/>
        </w:rPr>
        <w:t>seTP</w:t>
      </w:r>
      <w:proofErr w:type="spellEnd"/>
      <w:r>
        <w:rPr>
          <w:rFonts w:ascii="Book Antiqua" w:hAnsi="Book Antiqua"/>
          <w:sz w:val="24"/>
          <w:szCs w:val="24"/>
        </w:rPr>
        <w:t xml:space="preserve"> group (82%, 14/17) and the PVE-only group (67%, 14/21), but the difference was not significant (</w:t>
      </w:r>
      <w:r>
        <w:rPr>
          <w:rFonts w:ascii="Book Antiqua" w:hAnsi="Book Antiqua"/>
          <w:i/>
          <w:sz w:val="24"/>
          <w:szCs w:val="24"/>
        </w:rPr>
        <w:t>P</w:t>
      </w:r>
      <w:r>
        <w:rPr>
          <w:rFonts w:ascii="Book Antiqua" w:hAnsi="Book Antiqua"/>
          <w:sz w:val="24"/>
          <w:szCs w:val="24"/>
        </w:rPr>
        <w:t xml:space="preserve"> = 0.057). Intraoperative course including operation time, blood loss, transfusion, and the incidence of complications were similar among the three groups, as shown in Table 3. One patient in the PVE-only </w:t>
      </w:r>
      <w:r>
        <w:rPr>
          <w:rFonts w:ascii="Book Antiqua" w:hAnsi="Book Antiqua"/>
          <w:sz w:val="24"/>
          <w:szCs w:val="24"/>
        </w:rPr>
        <w:lastRenderedPageBreak/>
        <w:t>group died of liver failure 7 days after surgery, despite medical management, but no significant difference in the mortality was observed among the groups.</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The pathological examination of the resected specimens showed that MPR and PPR of tumor-induced by simultaneous TACE + PVE occurred in 9 of 13 patients</w:t>
      </w:r>
      <w:proofErr w:type="gramStart"/>
      <w:r>
        <w:rPr>
          <w:rFonts w:ascii="Book Antiqua" w:hAnsi="Book Antiqua"/>
          <w:sz w:val="24"/>
          <w:szCs w:val="24"/>
        </w:rPr>
        <w:t>,  4</w:t>
      </w:r>
      <w:proofErr w:type="gramEnd"/>
      <w:r>
        <w:rPr>
          <w:rFonts w:ascii="Book Antiqua" w:hAnsi="Book Antiqua"/>
          <w:sz w:val="24"/>
          <w:szCs w:val="24"/>
        </w:rPr>
        <w:t xml:space="preserve"> of 17 in the </w:t>
      </w:r>
      <w:proofErr w:type="spellStart"/>
      <w:r>
        <w:rPr>
          <w:rFonts w:ascii="Book Antiqua" w:hAnsi="Book Antiqua"/>
          <w:sz w:val="24"/>
          <w:szCs w:val="24"/>
        </w:rPr>
        <w:t>seTP</w:t>
      </w:r>
      <w:proofErr w:type="spellEnd"/>
      <w:r>
        <w:rPr>
          <w:rFonts w:ascii="Book Antiqua" w:hAnsi="Book Antiqua"/>
          <w:sz w:val="24"/>
          <w:szCs w:val="24"/>
        </w:rPr>
        <w:t xml:space="preserve"> group and none in the PVE-only group (</w:t>
      </w:r>
      <w:r>
        <w:rPr>
          <w:rFonts w:ascii="Book Antiqua" w:hAnsi="Book Antiqua"/>
          <w:i/>
          <w:sz w:val="24"/>
          <w:szCs w:val="24"/>
        </w:rPr>
        <w:t>P</w:t>
      </w:r>
      <w:r>
        <w:rPr>
          <w:rFonts w:ascii="Book Antiqua" w:hAnsi="Book Antiqua"/>
          <w:sz w:val="24"/>
          <w:szCs w:val="24"/>
        </w:rPr>
        <w:t xml:space="preserve"> &lt; 0.001). Compared with those in the </w:t>
      </w:r>
      <w:proofErr w:type="spellStart"/>
      <w:r>
        <w:rPr>
          <w:rFonts w:ascii="Book Antiqua" w:hAnsi="Book Antiqua"/>
          <w:sz w:val="24"/>
          <w:szCs w:val="24"/>
        </w:rPr>
        <w:t>seTP</w:t>
      </w:r>
      <w:proofErr w:type="spellEnd"/>
      <w:r>
        <w:rPr>
          <w:rFonts w:ascii="Book Antiqua" w:hAnsi="Book Antiqua"/>
          <w:sz w:val="24"/>
          <w:szCs w:val="24"/>
        </w:rPr>
        <w:t xml:space="preserve"> or PVE-only group, the patients in the </w:t>
      </w:r>
      <w:proofErr w:type="spellStart"/>
      <w:r>
        <w:rPr>
          <w:rFonts w:ascii="Book Antiqua" w:hAnsi="Book Antiqua"/>
          <w:sz w:val="24"/>
          <w:szCs w:val="24"/>
        </w:rPr>
        <w:t>siTP</w:t>
      </w:r>
      <w:proofErr w:type="spellEnd"/>
      <w:r>
        <w:rPr>
          <w:rFonts w:ascii="Book Antiqua" w:hAnsi="Book Antiqua"/>
          <w:sz w:val="24"/>
          <w:szCs w:val="24"/>
        </w:rPr>
        <w:t xml:space="preserve"> group showed significantly longer median DFS (</w:t>
      </w:r>
      <w:r>
        <w:rPr>
          <w:rFonts w:ascii="Book Antiqua" w:hAnsi="Book Antiqua"/>
          <w:i/>
          <w:sz w:val="24"/>
          <w:szCs w:val="24"/>
        </w:rPr>
        <w:t>P</w:t>
      </w:r>
      <w:r>
        <w:rPr>
          <w:rFonts w:ascii="Book Antiqua" w:hAnsi="Book Antiqua"/>
          <w:sz w:val="24"/>
          <w:szCs w:val="24"/>
        </w:rPr>
        <w:t xml:space="preserve"> = 0.035) and overall survival (OS) (</w:t>
      </w:r>
      <w:r>
        <w:rPr>
          <w:rFonts w:ascii="Book Antiqua" w:hAnsi="Book Antiqua"/>
          <w:i/>
          <w:sz w:val="24"/>
          <w:szCs w:val="24"/>
        </w:rPr>
        <w:t>P</w:t>
      </w:r>
      <w:r>
        <w:rPr>
          <w:rFonts w:ascii="Book Antiqua" w:hAnsi="Book Antiqua"/>
          <w:sz w:val="24"/>
          <w:szCs w:val="24"/>
        </w:rPr>
        <w:t xml:space="preserve"> = 0.022) after major </w:t>
      </w:r>
      <w:proofErr w:type="spellStart"/>
      <w:r>
        <w:rPr>
          <w:rFonts w:ascii="Book Antiqua" w:hAnsi="Book Antiqua"/>
          <w:sz w:val="24"/>
          <w:szCs w:val="24"/>
        </w:rPr>
        <w:t>hepatectomy</w:t>
      </w:r>
      <w:proofErr w:type="spellEnd"/>
      <w:r>
        <w:rPr>
          <w:rFonts w:ascii="Book Antiqua" w:hAnsi="Book Antiqua"/>
          <w:sz w:val="24"/>
          <w:szCs w:val="24"/>
        </w:rPr>
        <w:t xml:space="preserve"> (Figure 4).</w:t>
      </w:r>
    </w:p>
    <w:p w:rsidR="002C6EF3" w:rsidRDefault="002C6EF3">
      <w:pPr>
        <w:snapToGrid w:val="0"/>
        <w:spacing w:line="360" w:lineRule="auto"/>
        <w:rPr>
          <w:rFonts w:ascii="Book Antiqua" w:hAnsi="Book Antiqua"/>
          <w:b/>
          <w:bCs/>
          <w:sz w:val="24"/>
          <w:szCs w:val="24"/>
        </w:rPr>
      </w:pPr>
    </w:p>
    <w:p w:rsidR="002C6EF3" w:rsidRDefault="008A4043">
      <w:pPr>
        <w:snapToGrid w:val="0"/>
        <w:spacing w:line="360" w:lineRule="auto"/>
        <w:rPr>
          <w:rFonts w:ascii="Book Antiqua" w:hAnsi="Book Antiqua"/>
          <w:b/>
          <w:bCs/>
          <w:caps/>
          <w:sz w:val="24"/>
          <w:szCs w:val="24"/>
          <w:u w:val="single"/>
        </w:rPr>
      </w:pPr>
      <w:r>
        <w:rPr>
          <w:rFonts w:ascii="Book Antiqua" w:hAnsi="Book Antiqua"/>
          <w:b/>
          <w:bCs/>
          <w:caps/>
          <w:sz w:val="24"/>
          <w:szCs w:val="24"/>
          <w:u w:val="single"/>
        </w:rPr>
        <w:t>Discussion</w:t>
      </w:r>
    </w:p>
    <w:p w:rsidR="002C6EF3" w:rsidRDefault="008A4043">
      <w:pPr>
        <w:snapToGrid w:val="0"/>
        <w:spacing w:line="360" w:lineRule="auto"/>
        <w:rPr>
          <w:rFonts w:ascii="Book Antiqua" w:hAnsi="Book Antiqua"/>
          <w:sz w:val="24"/>
          <w:szCs w:val="24"/>
        </w:rPr>
      </w:pPr>
      <w:r>
        <w:rPr>
          <w:rFonts w:ascii="Book Antiqua" w:eastAsia="AdvPTimes" w:hAnsi="Book Antiqua"/>
          <w:sz w:val="24"/>
          <w:szCs w:val="24"/>
        </w:rPr>
        <w:t xml:space="preserve">Sequential TACE and PVE are associated with </w:t>
      </w:r>
      <w:r>
        <w:rPr>
          <w:rFonts w:ascii="Book Antiqua" w:hAnsi="Book Antiqua" w:hint="eastAsia"/>
          <w:sz w:val="24"/>
          <w:szCs w:val="24"/>
        </w:rPr>
        <w:t>long time interval</w:t>
      </w:r>
      <w:r>
        <w:rPr>
          <w:rFonts w:ascii="Book Antiqua" w:eastAsia="AdvPTimes" w:hAnsi="Book Antiqua"/>
          <w:sz w:val="24"/>
          <w:szCs w:val="24"/>
        </w:rPr>
        <w:t xml:space="preserve"> that can allow tumor growth and nullify their benefits. Therefore, this study aimed to evaluate the effect of simultaneous TACE and PVE for patients with large HCC</w:t>
      </w:r>
      <w:r>
        <w:rPr>
          <w:rFonts w:ascii="Book Antiqua" w:hAnsi="Book Antiqua"/>
          <w:sz w:val="24"/>
          <w:szCs w:val="24"/>
        </w:rPr>
        <w:t xml:space="preserve"> </w:t>
      </w:r>
      <w:r>
        <w:rPr>
          <w:rFonts w:ascii="Book Antiqua" w:eastAsia="AdvPTimes" w:hAnsi="Book Antiqua"/>
          <w:sz w:val="24"/>
          <w:szCs w:val="24"/>
        </w:rPr>
        <w:t xml:space="preserve">prior to elective major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 The results suggest that simultaneous TACE and PVE is a safe and effective approach to</w:t>
      </w:r>
      <w:r>
        <w:rPr>
          <w:rFonts w:ascii="Book Antiqua" w:hAnsi="Book Antiqua"/>
          <w:sz w:val="24"/>
          <w:szCs w:val="24"/>
        </w:rPr>
        <w:t xml:space="preserve"> </w:t>
      </w:r>
      <w:r>
        <w:rPr>
          <w:rFonts w:ascii="Book Antiqua" w:eastAsia="AdvPTimes" w:hAnsi="Book Antiqua"/>
          <w:sz w:val="24"/>
          <w:szCs w:val="24"/>
        </w:rPr>
        <w:t>increas</w:t>
      </w:r>
      <w:r>
        <w:rPr>
          <w:rFonts w:ascii="Book Antiqua" w:eastAsiaTheme="minorEastAsia" w:hAnsi="Book Antiqua" w:hint="eastAsia"/>
          <w:sz w:val="24"/>
          <w:szCs w:val="24"/>
        </w:rPr>
        <w:t>e</w:t>
      </w:r>
      <w:r>
        <w:rPr>
          <w:rFonts w:ascii="Book Antiqua" w:eastAsia="AdvPTimes" w:hAnsi="Book Antiqua"/>
          <w:sz w:val="24"/>
          <w:szCs w:val="24"/>
        </w:rPr>
        <w:t xml:space="preserve"> FLR volume for patients with large HCC </w:t>
      </w:r>
      <w:r>
        <w:rPr>
          <w:rFonts w:ascii="Book Antiqua" w:eastAsiaTheme="minorEastAsia" w:hAnsi="Book Antiqua" w:hint="eastAsia"/>
          <w:sz w:val="24"/>
          <w:szCs w:val="24"/>
        </w:rPr>
        <w:t>before</w:t>
      </w:r>
      <w:r>
        <w:rPr>
          <w:rFonts w:ascii="Book Antiqua" w:eastAsia="AdvPTimes" w:hAnsi="Book Antiqua"/>
          <w:sz w:val="24"/>
          <w:szCs w:val="24"/>
        </w:rPr>
        <w:t xml:space="preserve"> major</w:t>
      </w:r>
      <w:r>
        <w:rPr>
          <w:rFonts w:ascii="Book Antiqua" w:hAnsi="Book Antiqua"/>
          <w:sz w:val="24"/>
          <w:szCs w:val="24"/>
        </w:rPr>
        <w:t xml:space="preserve">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w:t>
      </w:r>
    </w:p>
    <w:p w:rsidR="002C6EF3" w:rsidRDefault="008A4043">
      <w:pPr>
        <w:snapToGrid w:val="0"/>
        <w:spacing w:line="360" w:lineRule="auto"/>
        <w:ind w:firstLineChars="200" w:firstLine="480"/>
        <w:rPr>
          <w:rFonts w:ascii="Book Antiqua" w:hAnsi="Book Antiqua"/>
          <w:sz w:val="24"/>
          <w:szCs w:val="24"/>
        </w:rPr>
      </w:pPr>
      <w:r>
        <w:rPr>
          <w:rFonts w:ascii="Book Antiqua" w:hAnsi="Book Antiqua"/>
          <w:sz w:val="24"/>
          <w:szCs w:val="24"/>
        </w:rPr>
        <w:t xml:space="preserve">The risk of </w:t>
      </w:r>
      <w:r>
        <w:rPr>
          <w:rFonts w:ascii="Book Antiqua" w:eastAsia="AdvPTimes" w:hAnsi="Book Antiqua"/>
          <w:sz w:val="24"/>
          <w:szCs w:val="24"/>
        </w:rPr>
        <w:t xml:space="preserve">postoperative </w:t>
      </w:r>
      <w:r>
        <w:rPr>
          <w:rFonts w:ascii="Book Antiqua" w:hAnsi="Book Antiqua"/>
          <w:sz w:val="24"/>
          <w:szCs w:val="24"/>
        </w:rPr>
        <w:t>liver</w:t>
      </w:r>
      <w:r>
        <w:rPr>
          <w:rFonts w:ascii="Book Antiqua" w:eastAsia="AdvPTimes" w:hAnsi="Book Antiqua"/>
          <w:sz w:val="24"/>
          <w:szCs w:val="24"/>
        </w:rPr>
        <w:t xml:space="preserve"> failure</w:t>
      </w:r>
      <w:r>
        <w:rPr>
          <w:rFonts w:ascii="Book Antiqua" w:hAnsi="Book Antiqua"/>
          <w:sz w:val="24"/>
          <w:szCs w:val="24"/>
        </w:rPr>
        <w:t xml:space="preserve"> is increasing with more and more major </w:t>
      </w:r>
      <w:proofErr w:type="spellStart"/>
      <w:r>
        <w:rPr>
          <w:rFonts w:ascii="Book Antiqua" w:hAnsi="Book Antiqua"/>
          <w:sz w:val="24"/>
          <w:szCs w:val="24"/>
        </w:rPr>
        <w:t>hepatectomy</w:t>
      </w:r>
      <w:proofErr w:type="spellEnd"/>
      <w:r>
        <w:rPr>
          <w:rFonts w:ascii="Book Antiqua" w:hAnsi="Book Antiqua"/>
          <w:sz w:val="24"/>
          <w:szCs w:val="24"/>
        </w:rPr>
        <w:t xml:space="preserve"> was performed, as 70% of patients with HCC have liver </w:t>
      </w:r>
      <w:proofErr w:type="gramStart"/>
      <w:r>
        <w:rPr>
          <w:rFonts w:ascii="Book Antiqua" w:hAnsi="Book Antiqua"/>
          <w:sz w:val="24"/>
          <w:szCs w:val="24"/>
        </w:rPr>
        <w:t>cirrhosis</w:t>
      </w:r>
      <w:r>
        <w:rPr>
          <w:rFonts w:ascii="Book Antiqua" w:hAnsi="Book Antiqua"/>
          <w:sz w:val="24"/>
          <w:szCs w:val="24"/>
          <w:vertAlign w:val="superscript"/>
        </w:rPr>
        <w:t>[</w:t>
      </w:r>
      <w:proofErr w:type="gramEnd"/>
      <w:r>
        <w:rPr>
          <w:rFonts w:ascii="Book Antiqua" w:hAnsi="Book Antiqua"/>
          <w:sz w:val="24"/>
          <w:szCs w:val="24"/>
          <w:vertAlign w:val="superscript"/>
        </w:rPr>
        <w:t>4]</w:t>
      </w:r>
      <w:r>
        <w:rPr>
          <w:rFonts w:ascii="Book Antiqua" w:hAnsi="Book Antiqua"/>
          <w:sz w:val="24"/>
          <w:szCs w:val="24"/>
        </w:rPr>
        <w:t xml:space="preserve">. Therefore, the </w:t>
      </w:r>
      <w:r>
        <w:rPr>
          <w:rFonts w:ascii="Book Antiqua" w:hAnsi="Book Antiqua" w:hint="eastAsia"/>
          <w:sz w:val="24"/>
          <w:szCs w:val="24"/>
        </w:rPr>
        <w:t>protocol</w:t>
      </w:r>
      <w:r>
        <w:rPr>
          <w:rFonts w:ascii="Book Antiqua" w:hAnsi="Book Antiqua"/>
          <w:sz w:val="24"/>
          <w:szCs w:val="24"/>
        </w:rPr>
        <w:t xml:space="preserve"> of liver resection in the treatment of large liver tumors has been </w:t>
      </w:r>
      <w:r>
        <w:rPr>
          <w:rFonts w:ascii="Book Antiqua" w:hAnsi="Book Antiqua" w:hint="eastAsia"/>
          <w:sz w:val="24"/>
          <w:szCs w:val="24"/>
        </w:rPr>
        <w:t>evaluated</w:t>
      </w:r>
      <w:r>
        <w:rPr>
          <w:rFonts w:ascii="Book Antiqua" w:hAnsi="Book Antiqua"/>
          <w:sz w:val="24"/>
          <w:szCs w:val="24"/>
        </w:rPr>
        <w:t xml:space="preserve"> recently. As the most commonly used technique for increasing FLR volume, PVE is performed in many patients with HCC and </w:t>
      </w:r>
      <w:r>
        <w:rPr>
          <w:rFonts w:ascii="Book Antiqua" w:hAnsi="Book Antiqua" w:hint="eastAsia"/>
          <w:sz w:val="24"/>
          <w:szCs w:val="24"/>
        </w:rPr>
        <w:t>has</w:t>
      </w:r>
      <w:r>
        <w:rPr>
          <w:rFonts w:ascii="Book Antiqua" w:hAnsi="Book Antiqua"/>
          <w:sz w:val="24"/>
          <w:szCs w:val="24"/>
        </w:rPr>
        <w:t xml:space="preserve"> a low incidence of complications</w:t>
      </w:r>
      <w:r>
        <w:rPr>
          <w:rFonts w:ascii="Book Antiqua" w:hAnsi="Book Antiqua"/>
          <w:sz w:val="24"/>
          <w:szCs w:val="24"/>
          <w:vertAlign w:val="superscript"/>
        </w:rPr>
        <w:fldChar w:fldCharType="begin"/>
      </w:r>
      <w:r>
        <w:rPr>
          <w:rFonts w:ascii="Book Antiqua" w:hAnsi="Book Antiqua"/>
          <w:sz w:val="24"/>
          <w:szCs w:val="24"/>
          <w:vertAlign w:val="superscript"/>
        </w:rPr>
        <w:instrText xml:space="preserve"> ADDIN EN.CITE &lt;EndNote&gt;&lt;Cite&gt;&lt;Author&gt;Abulkhir&lt;/Author&gt;&lt;Year&gt;2008&lt;/Year&gt;&lt;RecNum&gt;11&lt;/RecNum&gt;&lt;DisplayText&gt;&lt;style face="superscript"&gt;[11]&lt;/style&gt;&lt;/DisplayText&gt;&lt;record&gt;&lt;rec-number&gt;11&lt;/rec-number&gt;&lt;foreign-keys&gt;&lt;key app="EN" db-id="trsdsxwsa25ashexx015eddv02ewsrfdzawr" timestamp="1591689409"&gt;11&lt;/key&gt;&lt;/foreign-keys&gt;&lt;ref-type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surgery&lt;/abbr-1&gt;&lt;/alt-periodical&gt;&lt;pages&gt;49-57&lt;/pages&gt;&lt;volume&gt;247&lt;/volume&gt;&lt;number&gt;1&lt;/number&gt;&lt;edition&gt;2007/12/25&lt;/edition&gt;&lt;keywords&gt;&lt;keyword&gt;Chi-Square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lt;/isbn&gt;&lt;accession-num&gt;18156923&lt;/accession-num&gt;&lt;urls&gt;&lt;/urls&gt;&lt;electronic-resource-num&gt;10.1097/SLA.0b013e31815f6e5b&lt;/electronic-resource-num&gt;&lt;remote-database-provider&gt;NLM&lt;/remote-database-provider&gt;&lt;language&gt;eng&lt;/language&gt;&lt;/record&gt;&lt;/Cite&gt;&lt;/EndNote&gt;</w:instrText>
      </w:r>
      <w:r>
        <w:rPr>
          <w:rFonts w:ascii="Book Antiqua" w:hAnsi="Book Antiqua"/>
          <w:sz w:val="24"/>
          <w:szCs w:val="24"/>
          <w:vertAlign w:val="superscript"/>
        </w:rPr>
        <w:fldChar w:fldCharType="separate"/>
      </w:r>
      <w:r>
        <w:rPr>
          <w:rFonts w:ascii="Book Antiqua" w:hAnsi="Book Antiqua"/>
          <w:sz w:val="24"/>
          <w:szCs w:val="24"/>
          <w:vertAlign w:val="superscript"/>
        </w:rPr>
        <w:t>[11]</w:t>
      </w:r>
      <w:r>
        <w:rPr>
          <w:rFonts w:ascii="Book Antiqua" w:hAnsi="Book Antiqua"/>
          <w:sz w:val="24"/>
          <w:szCs w:val="24"/>
          <w:vertAlign w:val="superscript"/>
        </w:rPr>
        <w:fldChar w:fldCharType="end"/>
      </w:r>
      <w:r>
        <w:rPr>
          <w:rFonts w:ascii="Book Antiqua" w:hAnsi="Book Antiqua"/>
          <w:sz w:val="24"/>
          <w:szCs w:val="24"/>
        </w:rPr>
        <w:t xml:space="preserve">. Nevertheless, one drawback of PVE is inadequate liver hypertrophy, especially in patients with cirrhosis. More importantly, the possibility of tumor progression caused by the long interval between PVE and surgery and compensatory increase of arterial blood flow after cessation of the portal supply is unavoidable. </w:t>
      </w:r>
    </w:p>
    <w:p w:rsidR="002C6EF3" w:rsidRDefault="008A4043">
      <w:pPr>
        <w:snapToGrid w:val="0"/>
        <w:spacing w:line="360" w:lineRule="auto"/>
        <w:ind w:firstLineChars="200" w:firstLine="480"/>
        <w:rPr>
          <w:rFonts w:ascii="Book Antiqua" w:hAnsi="Book Antiqua"/>
          <w:sz w:val="24"/>
          <w:szCs w:val="24"/>
        </w:rPr>
      </w:pPr>
      <w:r>
        <w:rPr>
          <w:rFonts w:ascii="Book Antiqua" w:hAnsi="Book Antiqua"/>
          <w:sz w:val="24"/>
          <w:szCs w:val="24"/>
        </w:rPr>
        <w:t xml:space="preserve">Sequential TACE and PVE, which was firstly reported by </w:t>
      </w:r>
      <w:proofErr w:type="spellStart"/>
      <w:r>
        <w:rPr>
          <w:rFonts w:ascii="Book Antiqua" w:hAnsi="Book Antiqua"/>
          <w:sz w:val="24"/>
          <w:szCs w:val="24"/>
        </w:rPr>
        <w:t>Makuuchi</w:t>
      </w:r>
      <w:proofErr w:type="spellEnd"/>
      <w:r>
        <w:rPr>
          <w:rFonts w:ascii="Book Antiqua" w:hAnsi="Book Antiqua"/>
          <w:sz w:val="24"/>
          <w:szCs w:val="24"/>
        </w:rPr>
        <w:t xml:space="preserve"> </w:t>
      </w:r>
      <w:r>
        <w:rPr>
          <w:rFonts w:ascii="Book Antiqua" w:hAnsi="Book Antiqua"/>
          <w:i/>
          <w:sz w:val="24"/>
          <w:szCs w:val="24"/>
        </w:rPr>
        <w:t>et al</w:t>
      </w:r>
      <w:r>
        <w:rPr>
          <w:rFonts w:ascii="Book Antiqua" w:hAnsi="Book Antiqua"/>
          <w:sz w:val="24"/>
          <w:szCs w:val="24"/>
          <w:vertAlign w:val="superscript"/>
        </w:rPr>
        <w:fldChar w:fldCharType="begin">
          <w:fldData xml:space="preserve">PEVuZE5vdGU+PENpdGU+PEF1dGhvcj5Bb2tpPC9BdXRob3I+PFllYXI+MjAwNDwvWWVhcj48UmVj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Pjc2Ni03NDwvcGFnZXM+PHZvbHVtZT4xMzk8L3ZvbHVtZT48bnVtYmVyPjc8L251bWJlcj48ZWRp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PEVuZE5vdGU+PENpdGU+PEF1dGhvcj5Bb2tpPC9BdXRob3I+PFllYXI+MjAwNDwvWWVhcj48UmVj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Pjc2Ni03NDwvcGFnZXM+PHZvbHVtZT4xMzk8L3ZvbHVtZT48bnVtYmVyPjc8L251bWJlcj48ZWRp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[24]</w:t>
      </w:r>
      <w:r>
        <w:rPr>
          <w:rFonts w:ascii="Book Antiqua" w:hAnsi="Book Antiqua"/>
          <w:sz w:val="24"/>
          <w:szCs w:val="24"/>
          <w:vertAlign w:val="superscript"/>
        </w:rPr>
        <w:fldChar w:fldCharType="end"/>
      </w:r>
      <w:r>
        <w:rPr>
          <w:rFonts w:ascii="Book Antiqua" w:hAnsi="Book Antiqua"/>
          <w:sz w:val="24"/>
          <w:szCs w:val="24"/>
        </w:rPr>
        <w:t xml:space="preserve">, has been accepted as an effective preoperative treatment for patients with insufficient FLR </w:t>
      </w:r>
      <w:r>
        <w:rPr>
          <w:rFonts w:ascii="Book Antiqua" w:hAnsi="Book Antiqua" w:hint="eastAsia"/>
          <w:sz w:val="24"/>
          <w:szCs w:val="24"/>
        </w:rPr>
        <w:t>and</w:t>
      </w:r>
      <w:r>
        <w:rPr>
          <w:rFonts w:ascii="Book Antiqua" w:hAnsi="Book Antiqua"/>
          <w:sz w:val="24"/>
          <w:szCs w:val="24"/>
        </w:rPr>
        <w:t xml:space="preserve"> favorable </w:t>
      </w:r>
      <w:hyperlink r:id="rId8" w:anchor="keyfrom=E2Ctranslation" w:history="1">
        <w:r>
          <w:rPr>
            <w:rFonts w:ascii="Book Antiqua" w:hAnsi="Book Antiqua"/>
            <w:sz w:val="24"/>
            <w:szCs w:val="24"/>
          </w:rPr>
          <w:t>hepatic reserve function</w:t>
        </w:r>
      </w:hyperlink>
      <w:r>
        <w:rPr>
          <w:rFonts w:ascii="Book Antiqua" w:hAnsi="Book Antiqua" w:hint="eastAsia"/>
          <w:sz w:val="24"/>
          <w:szCs w:val="24"/>
        </w:rPr>
        <w:t>.</w:t>
      </w:r>
      <w:r>
        <w:rPr>
          <w:rFonts w:ascii="Book Antiqua" w:hAnsi="Book Antiqua"/>
          <w:sz w:val="24"/>
          <w:szCs w:val="24"/>
        </w:rPr>
        <w:t xml:space="preserve"> </w:t>
      </w:r>
      <w:r>
        <w:rPr>
          <w:rFonts w:ascii="Book Antiqua" w:hAnsi="Book Antiqua" w:hint="eastAsia"/>
          <w:sz w:val="24"/>
          <w:szCs w:val="24"/>
        </w:rPr>
        <w:t>This approach</w:t>
      </w:r>
      <w:r>
        <w:rPr>
          <w:rFonts w:ascii="Book Antiqua" w:hAnsi="Book Antiqua"/>
          <w:sz w:val="24"/>
          <w:szCs w:val="24"/>
        </w:rPr>
        <w:t xml:space="preserve"> has three main purposes: (1) to prevent tumor progression during the weeks between PVE and surgery; (2) to strengthen the effects of PVE by </w:t>
      </w:r>
      <w:proofErr w:type="spellStart"/>
      <w:r>
        <w:rPr>
          <w:rFonts w:ascii="Book Antiqua" w:hAnsi="Book Antiqua"/>
          <w:sz w:val="24"/>
          <w:szCs w:val="24"/>
        </w:rPr>
        <w:t>embolizing</w:t>
      </w:r>
      <w:proofErr w:type="spellEnd"/>
      <w:r>
        <w:rPr>
          <w:rFonts w:ascii="Book Antiqua" w:hAnsi="Book Antiqua"/>
          <w:sz w:val="24"/>
          <w:szCs w:val="24"/>
        </w:rPr>
        <w:t xml:space="preserve"> </w:t>
      </w:r>
      <w:r>
        <w:rPr>
          <w:rFonts w:ascii="Book Antiqua" w:hAnsi="Book Antiqua"/>
          <w:sz w:val="24"/>
          <w:szCs w:val="24"/>
        </w:rPr>
        <w:lastRenderedPageBreak/>
        <w:t xml:space="preserve">possible </w:t>
      </w:r>
      <w:proofErr w:type="spellStart"/>
      <w:r>
        <w:rPr>
          <w:rFonts w:ascii="Book Antiqua" w:hAnsi="Book Antiqua"/>
          <w:sz w:val="24"/>
          <w:szCs w:val="24"/>
        </w:rPr>
        <w:t>arterio</w:t>
      </w:r>
      <w:proofErr w:type="spellEnd"/>
      <w:r>
        <w:rPr>
          <w:rFonts w:ascii="Book Antiqua" w:hAnsi="Book Antiqua"/>
          <w:sz w:val="24"/>
          <w:szCs w:val="24"/>
        </w:rPr>
        <w:t>-portal shunts (frequently found in HCC) whose blood contribution to the tumor may attenuate the effect of PVE; and (3) to improve the FLR volumetric increase through accelerating hepatocytes proliferation that may be induced by the increased inflammatory cytokine production as well as the massive HCC necrosis following the obstruction of both arterial and portal flow</w:t>
      </w:r>
      <w:r>
        <w:rPr>
          <w:rFonts w:ascii="Book Antiqua" w:hAnsi="Book Antiqua"/>
          <w:sz w:val="24"/>
          <w:szCs w:val="24"/>
          <w:vertAlign w:val="superscript"/>
        </w:rPr>
        <w:fldChar w:fldCharType="begin">
          <w:fldData xml:space="preserve">PEVuZE5vdGU+PENpdGU+PEF1dGhvcj5WZXRlbMOkaW5lbjwvQXV0aG9yPjxZZWFyPjIwMDY8L1ll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PEVuZE5vdGU+PENpdGU+PEF1dGhvcj5WZXRlbMOkaW5lbjwvQXV0aG9yPjxZZWFyPjIwMDY8L1ll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[25]</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Animal experiments showed that liver injury caused by TACE+PVE </w:t>
      </w:r>
      <w:r>
        <w:rPr>
          <w:rFonts w:ascii="Book Antiqua" w:hAnsi="Book Antiqua" w:hint="eastAsia"/>
          <w:sz w:val="24"/>
          <w:szCs w:val="24"/>
        </w:rPr>
        <w:t>was</w:t>
      </w:r>
      <w:r>
        <w:rPr>
          <w:rFonts w:ascii="Book Antiqua" w:hAnsi="Book Antiqua"/>
          <w:sz w:val="24"/>
          <w:szCs w:val="24"/>
        </w:rPr>
        <w:t xml:space="preserve"> mild and recoverable. TACE + PVE showed a stronger tumor-inhibiting effect than TACE or PVE alone and induced a higher level of tumor cell </w:t>
      </w:r>
      <w:proofErr w:type="gramStart"/>
      <w:r>
        <w:rPr>
          <w:rFonts w:ascii="Book Antiqua" w:hAnsi="Book Antiqua"/>
          <w:sz w:val="24"/>
          <w:szCs w:val="24"/>
        </w:rPr>
        <w:t>apoptosis</w:t>
      </w:r>
      <w:proofErr w:type="gramEnd"/>
      <w:r>
        <w:rPr>
          <w:rFonts w:ascii="Book Antiqua" w:hAnsi="Book Antiqua"/>
          <w:sz w:val="24"/>
          <w:szCs w:val="24"/>
          <w:vertAlign w:val="superscript"/>
        </w:rPr>
        <w:fldChar w:fldCharType="begin">
          <w:fldData xml:space="preserve">PEVuZE5vdGU+PENpdGU+PEF1dGhvcj5Tb25nPC9BdXRob3I+PFllYXI+MjAxNzwvWWVhcj48UmVj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</w:fldData>
        </w:fldChar>
      </w:r>
      <w:r>
        <w:rPr>
          <w:rFonts w:ascii="Book Antiqua" w:hAnsi="Book Antiqua"/>
          <w:sz w:val="24"/>
          <w:szCs w:val="24"/>
          <w:vertAlign w:val="superscript"/>
        </w:rPr>
        <w:instrText xml:space="preserve"> ADDIN EN.CITE </w:instrText>
      </w:r>
      <w:r>
        <w:rPr>
          <w:rFonts w:ascii="Book Antiqua" w:hAnsi="Book Antiqua"/>
          <w:sz w:val="24"/>
          <w:szCs w:val="24"/>
          <w:vertAlign w:val="superscript"/>
        </w:rPr>
        <w:fldChar w:fldCharType="begin">
          <w:fldData xml:space="preserve">PEVuZE5vdGU+PENpdGU+PEF1dGhvcj5Tb25nPC9BdXRob3I+PFllYXI+MjAxNzwvWWVhcj48UmVj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</w:fldData>
        </w:fldChar>
      </w:r>
      <w:r>
        <w:rPr>
          <w:rFonts w:ascii="Book Antiqua" w:hAnsi="Book Antiqua"/>
          <w:sz w:val="24"/>
          <w:szCs w:val="24"/>
          <w:vertAlign w:val="superscript"/>
        </w:rPr>
        <w:instrText xml:space="preserve"> ADDIN EN.CITE.DATA </w:instrText>
      </w:r>
      <w:r>
        <w:rPr>
          <w:rFonts w:ascii="Book Antiqua" w:hAnsi="Book Antiqua"/>
          <w:sz w:val="24"/>
          <w:szCs w:val="24"/>
          <w:vertAlign w:val="superscript"/>
        </w:rPr>
      </w:r>
      <w:r>
        <w:rPr>
          <w:rFonts w:ascii="Book Antiqua" w:hAnsi="Book Antiqua"/>
          <w:sz w:val="24"/>
          <w:szCs w:val="24"/>
          <w:vertAlign w:val="superscript"/>
        </w:rPr>
        <w:fldChar w:fldCharType="end"/>
      </w:r>
      <w:r>
        <w:rPr>
          <w:rFonts w:ascii="Book Antiqua" w:hAnsi="Book Antiqua"/>
          <w:sz w:val="24"/>
          <w:szCs w:val="24"/>
          <w:vertAlign w:val="superscript"/>
        </w:rPr>
      </w:r>
      <w:r>
        <w:rPr>
          <w:rFonts w:ascii="Book Antiqua" w:hAnsi="Book Antiqua"/>
          <w:sz w:val="24"/>
          <w:szCs w:val="24"/>
          <w:vertAlign w:val="superscript"/>
        </w:rPr>
        <w:fldChar w:fldCharType="separate"/>
      </w:r>
      <w:r>
        <w:rPr>
          <w:rFonts w:ascii="Book Antiqua" w:hAnsi="Book Antiqua"/>
          <w:sz w:val="24"/>
          <w:szCs w:val="24"/>
          <w:vertAlign w:val="superscript"/>
        </w:rPr>
        <w:t>[26]</w:t>
      </w:r>
      <w:r>
        <w:rPr>
          <w:rFonts w:ascii="Book Antiqua" w:hAnsi="Book Antiqua"/>
          <w:sz w:val="24"/>
          <w:szCs w:val="24"/>
          <w:vertAlign w:val="superscript"/>
        </w:rPr>
        <w:fldChar w:fldCharType="end"/>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Sequential TACE and PVE before surgery is a safe and effective method to increase the rate of hypertrophy of the FLR and lead to longer OS and recurrence-free survival (RFS) in patients with large HCC. Indeed, </w:t>
      </w:r>
      <w:proofErr w:type="spellStart"/>
      <w:r>
        <w:rPr>
          <w:rFonts w:ascii="Book Antiqua" w:hAnsi="Book Antiqua"/>
          <w:sz w:val="24"/>
          <w:szCs w:val="24"/>
        </w:rPr>
        <w:t>Yoo</w:t>
      </w:r>
      <w:proofErr w:type="spellEnd"/>
      <w:r>
        <w:rPr>
          <w:rFonts w:ascii="Book Antiqua" w:hAnsi="Book Antiqua"/>
          <w:sz w:val="24"/>
          <w:szCs w:val="24"/>
        </w:rPr>
        <w:t xml:space="preserve"> </w:t>
      </w:r>
      <w:r>
        <w:rPr>
          <w:rFonts w:ascii="Book Antiqua" w:hAnsi="Book Antiqua"/>
          <w:i/>
          <w:sz w:val="24"/>
          <w:szCs w:val="24"/>
        </w:rPr>
        <w:t xml:space="preserve">et </w:t>
      </w:r>
      <w:proofErr w:type="gramStart"/>
      <w:r>
        <w:rPr>
          <w:rFonts w:ascii="Book Antiqua" w:hAnsi="Book Antiqua"/>
          <w:i/>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14]</w:t>
      </w:r>
      <w:r>
        <w:rPr>
          <w:rFonts w:ascii="Book Antiqua" w:hAnsi="Book Antiqua"/>
          <w:sz w:val="24"/>
          <w:szCs w:val="24"/>
        </w:rPr>
        <w:t xml:space="preserve"> reported the mean increase in percentage FLR volume, OS and RFS were significantly higher in the TACE +PVE group than in the PVE only group.</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Nevertheless, the possibility of tumor progression caused by incomplete tumor necrosis after TACE and during the interval time between TACE and PVE remains an inevitable problem. Therefore, simultaneous TACE and PVE </w:t>
      </w:r>
      <w:r>
        <w:rPr>
          <w:rFonts w:ascii="Book Antiqua" w:hAnsi="Book Antiqua" w:hint="eastAsia"/>
          <w:sz w:val="24"/>
          <w:szCs w:val="24"/>
        </w:rPr>
        <w:t>was</w:t>
      </w:r>
      <w:r>
        <w:rPr>
          <w:rFonts w:ascii="Book Antiqua" w:hAnsi="Book Antiqua"/>
          <w:sz w:val="24"/>
          <w:szCs w:val="24"/>
        </w:rPr>
        <w:t xml:space="preserve"> proposed and performed in several liver cancer patients with small tumors located near the surface of the liver as a preoperative treatment and obtained satisfactory efficacy</w:t>
      </w:r>
      <w:r>
        <w:rPr>
          <w:rFonts w:ascii="Book Antiqua" w:hAnsi="Book Antiqua"/>
          <w:sz w:val="24"/>
          <w:szCs w:val="24"/>
          <w:vertAlign w:val="superscript"/>
        </w:rPr>
        <w:fldChar w:fldCharType="begin"/>
      </w:r>
      <w:r>
        <w:rPr>
          <w:rFonts w:ascii="Book Antiqua" w:hAnsi="Book Antiqua"/>
          <w:sz w:val="24"/>
          <w:szCs w:val="24"/>
          <w:vertAlign w:val="superscript"/>
        </w:rPr>
        <w:instrText xml:space="preserve"> ADDIN EN.CITE &lt;EndNote&gt;&lt;Cite&gt;&lt;Author&gt;Di Carlo&lt;/Author&gt;&lt;Year&gt;2010&lt;/Year&gt;&lt;RecNum&gt;27&lt;/RecNum&gt;&lt;DisplayText&gt;&lt;style face="superscript"&gt;[18]&lt;/style&gt;&lt;/DisplayText&gt;&lt;record&gt;&lt;rec-number&gt;27&lt;/rec-number&gt;&lt;foreign-keys&gt;&lt;key app="EN" db-id="trsdsxwsa25ashexx015eddv02ewsrfdzawr" timestamp="1591690105"&gt;27&lt;/key&gt;&lt;/foreign-keys&gt;&lt;ref-type name="Journal Article"&gt;17&lt;/ref-type&gt;&lt;contributors&gt;&lt;authors&gt;&lt;author&gt;Di Carlo, I.&lt;/author&gt;&lt;author&gt;Pulvirenti, E.&lt;/author&gt;&lt;author&gt;Toro, A.&lt;/author&gt;&lt;author&gt;Patanè, D.&lt;/author&gt;&lt;/authors&gt;&lt;/contributors&gt;&lt;auth-address&gt;Department of Surgical Sciences, Organ Transplantation and Advanced Technologies, University of Catania, Cannizzaro Hospital, Catania, Italy. idicarlo@unict.it&lt;/auth-address&gt;&lt;titles&gt;&lt;title&gt;Simultaneous transarterial and portal embolization for unresectable tumors of the liv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140-5&lt;/pages&gt;&lt;volume&gt;57&lt;/volume&gt;&lt;number&gt;97&lt;/number&gt;&lt;edition&gt;2010/04/29&lt;/edition&gt;&lt;keywords&gt;&lt;keyword&gt;Aged&lt;/keyword&gt;&lt;keyword&gt;Antibiotics, Antineoplastic/administration &amp;amp; dosage&lt;/keyword&gt;&lt;keyword&gt;Carcinoma, Hepatocellular/blood supply/pathology/*therapy&lt;/keyword&gt;&lt;keyword&gt;Chemoembolization, Therapeutic/*methods&lt;/keyword&gt;&lt;keyword&gt;Epirubicin/administration &amp;amp; dosage&lt;/keyword&gt;&lt;keyword&gt;*Hepatic Artery&lt;/keyword&gt;&lt;keyword&gt;Humans&lt;/keyword&gt;&lt;keyword&gt;Liver Neoplasms/blood supply/pathology/*therapy&lt;/keyword&gt;&lt;keyword&gt;*Portal Vein&lt;/keyword&gt;&lt;/keywords&gt;&lt;dates&gt;&lt;year&gt;2010&lt;/year&gt;&lt;pub-dates&gt;&lt;date&gt;Jan-Feb&lt;/date&gt;&lt;/pub-dates&gt;&lt;/dates&gt;&lt;isbn&gt;0172-6390 (Print)&amp;#xD;0172-6390&lt;/isbn&gt;&lt;accession-num&gt;20422890&lt;/accession-num&gt;&lt;urls&gt;&lt;/urls&gt;&lt;remote-database-provider&gt;NLM&lt;/remote-database-provider&gt;&lt;language&gt;eng&lt;/language&gt;&lt;/record&gt;&lt;/Cite&gt;&lt;/EndNote&gt;</w:instrText>
      </w:r>
      <w:r>
        <w:rPr>
          <w:rFonts w:ascii="Book Antiqua" w:hAnsi="Book Antiqua"/>
          <w:sz w:val="24"/>
          <w:szCs w:val="24"/>
          <w:vertAlign w:val="superscript"/>
        </w:rPr>
        <w:fldChar w:fldCharType="separate"/>
      </w:r>
      <w:r>
        <w:rPr>
          <w:rFonts w:ascii="Book Antiqua" w:hAnsi="Book Antiqua"/>
          <w:sz w:val="24"/>
          <w:szCs w:val="24"/>
          <w:vertAlign w:val="superscript"/>
        </w:rPr>
        <w:t>[18]</w:t>
      </w:r>
      <w:r>
        <w:rPr>
          <w:rFonts w:ascii="Book Antiqua" w:hAnsi="Book Antiqua"/>
          <w:sz w:val="24"/>
          <w:szCs w:val="24"/>
          <w:vertAlign w:val="superscript"/>
        </w:rPr>
        <w:fldChar w:fldCharType="end"/>
      </w:r>
      <w:r>
        <w:rPr>
          <w:rFonts w:ascii="Book Antiqua" w:hAnsi="Book Antiqua"/>
          <w:sz w:val="24"/>
          <w:szCs w:val="24"/>
        </w:rPr>
        <w:t xml:space="preserve">. One of the major concerns regarding simultaneous TACE and PVE is the risk of severe liver parenchymal necrosis resulting from the simultaneous occlusion of arterial and portal blood supply, which may influence the prognosis of patients. Therefore, the safety and efficacy of simultaneous TACE+PVE </w:t>
      </w:r>
      <w:r>
        <w:rPr>
          <w:rFonts w:ascii="Book Antiqua" w:hAnsi="Book Antiqua" w:hint="eastAsia"/>
          <w:sz w:val="24"/>
          <w:szCs w:val="24"/>
        </w:rPr>
        <w:t>require urgent investigation</w:t>
      </w:r>
      <w:r>
        <w:rPr>
          <w:rFonts w:ascii="Book Antiqua" w:hAnsi="Book Antiqua"/>
          <w:sz w:val="24"/>
          <w:szCs w:val="24"/>
        </w:rPr>
        <w:t xml:space="preserve"> in large numbers of patients, especially in those with large HCC.</w:t>
      </w:r>
    </w:p>
    <w:p w:rsidR="002C6EF3" w:rsidRDefault="008A4043">
      <w:pPr>
        <w:snapToGrid w:val="0"/>
        <w:spacing w:line="360" w:lineRule="auto"/>
        <w:ind w:firstLineChars="200" w:firstLine="480"/>
        <w:rPr>
          <w:rFonts w:ascii="Book Antiqua" w:hAnsi="Book Antiqua"/>
          <w:sz w:val="24"/>
          <w:szCs w:val="24"/>
        </w:rPr>
      </w:pPr>
      <w:r>
        <w:rPr>
          <w:rFonts w:ascii="Book Antiqua" w:hAnsi="Book Antiqua"/>
          <w:sz w:val="24"/>
          <w:szCs w:val="24"/>
        </w:rPr>
        <w:t xml:space="preserve">In the present study, 13 patients with large HCC received simultaneous TACE + PVE before liver resection, and no liver failure </w:t>
      </w:r>
      <w:r>
        <w:rPr>
          <w:rFonts w:ascii="Book Antiqua" w:hAnsi="Book Antiqua" w:hint="eastAsia"/>
          <w:sz w:val="24"/>
          <w:szCs w:val="24"/>
        </w:rPr>
        <w:t>occurred</w:t>
      </w:r>
      <w:r>
        <w:rPr>
          <w:rFonts w:ascii="Book Antiqua" w:hAnsi="Book Antiqua"/>
          <w:sz w:val="24"/>
          <w:szCs w:val="24"/>
        </w:rPr>
        <w:t>. TBIL level showed a minor and transient elevation in all three groups, which was consistent with previous data</w:t>
      </w:r>
      <w:r>
        <w:rPr>
          <w:rFonts w:ascii="Book Antiqua" w:hAnsi="Book Antiqua"/>
          <w:sz w:val="24"/>
          <w:szCs w:val="24"/>
          <w:vertAlign w:val="superscript"/>
        </w:rPr>
        <w:fldChar w:fldCharType="begin"/>
      </w:r>
      <w:r>
        <w:rPr>
          <w:rFonts w:ascii="Book Antiqua" w:hAnsi="Book Antiqua"/>
          <w:sz w:val="24"/>
          <w:szCs w:val="24"/>
          <w:vertAlign w:val="superscript"/>
        </w:rPr>
        <w:instrText xml:space="preserve"> ADDIN EN.CITE &lt;EndNote&gt;&lt;Cite&gt;&lt;Author&gt;Di Carlo&lt;/Author&gt;&lt;Year&gt;2010&lt;/Year&gt;&lt;RecNum&gt;27&lt;/RecNum&gt;&lt;DisplayText&gt;&lt;style face="superscript"&gt;[18]&lt;/style&gt;&lt;/DisplayText&gt;&lt;record&gt;&lt;rec-number&gt;27&lt;/rec-number&gt;&lt;foreign-keys&gt;&lt;key app="EN" db-id="trsdsxwsa25ashexx015eddv02ewsrfdzawr" timestamp="1591690105"&gt;27&lt;/key&gt;&lt;/foreign-keys&gt;&lt;ref-type name="Journal Article"&gt;17&lt;/ref-type&gt;&lt;contributors&gt;&lt;authors&gt;&lt;author&gt;Di Carlo, I.&lt;/author&gt;&lt;author&gt;Pulvirenti, E.&lt;/author&gt;&lt;author&gt;Toro, A.&lt;/author&gt;&lt;author&gt;Patanè, D.&lt;/author&gt;&lt;/authors&gt;&lt;/contributors&gt;&lt;auth-address&gt;Department of Surgical Sciences, Organ Transplantation and Advanced Technologies, University of Catania, Cannizzaro Hospital, Catania, Italy. idicarlo@unict.it&lt;/auth-address&gt;&lt;titles&gt;&lt;title&gt;Simultaneous transarterial and portal embolization for unresectable tumors of the liv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140-5&lt;/pages&gt;&lt;volume&gt;57&lt;/volume&gt;&lt;number&gt;97&lt;/number&gt;&lt;edition&gt;2010/04/29&lt;/edition&gt;&lt;keywords&gt;&lt;keyword&gt;Aged&lt;/keyword&gt;&lt;keyword&gt;Antibiotics, Antineoplastic/administration &amp;amp; dosage&lt;/keyword&gt;&lt;keyword&gt;Carcinoma, Hepatocellular/blood supply/pathology/*therapy&lt;/keyword&gt;&lt;keyword&gt;Chemoembolization, Therapeutic/*methods&lt;/keyword&gt;&lt;keyword&gt;Epirubicin/administration &amp;amp; dosage&lt;/keyword&gt;&lt;keyword&gt;*Hepatic Artery&lt;/keyword&gt;&lt;keyword&gt;Humans&lt;/keyword&gt;&lt;keyword&gt;Liver Neoplasms/blood supply/pathology/*therapy&lt;/keyword&gt;&lt;keyword&gt;*Portal Vein&lt;/keyword&gt;&lt;/keywords&gt;&lt;dates&gt;&lt;year&gt;2010&lt;/year&gt;&lt;pub-dates&gt;&lt;date&gt;Jan-Feb&lt;/date&gt;&lt;/pub-dates&gt;&lt;/dates&gt;&lt;isbn&gt;0172-6390 (Print)&amp;#xD;0172-6390&lt;/isbn&gt;&lt;accession-num&gt;20422890&lt;/accession-num&gt;&lt;urls&gt;&lt;/urls&gt;&lt;remote-database-provider&gt;NLM&lt;/remote-database-provider&gt;&lt;language&gt;eng&lt;/language&gt;&lt;/record&gt;&lt;/Cite&gt;&lt;/EndNote&gt;</w:instrText>
      </w:r>
      <w:r>
        <w:rPr>
          <w:rFonts w:ascii="Book Antiqua" w:hAnsi="Book Antiqua"/>
          <w:sz w:val="24"/>
          <w:szCs w:val="24"/>
          <w:vertAlign w:val="superscript"/>
        </w:rPr>
        <w:fldChar w:fldCharType="separate"/>
      </w:r>
      <w:r>
        <w:rPr>
          <w:rFonts w:ascii="Book Antiqua" w:hAnsi="Book Antiqua"/>
          <w:sz w:val="24"/>
          <w:szCs w:val="24"/>
          <w:vertAlign w:val="superscript"/>
        </w:rPr>
        <w:t>[18]</w:t>
      </w:r>
      <w:r>
        <w:rPr>
          <w:rFonts w:ascii="Book Antiqua" w:hAnsi="Book Antiqua"/>
          <w:sz w:val="24"/>
          <w:szCs w:val="24"/>
          <w:vertAlign w:val="superscript"/>
        </w:rPr>
        <w:fldChar w:fldCharType="end"/>
      </w:r>
      <w:r>
        <w:rPr>
          <w:rFonts w:ascii="Book Antiqua" w:hAnsi="Book Antiqua"/>
          <w:sz w:val="24"/>
          <w:szCs w:val="24"/>
        </w:rPr>
        <w:t xml:space="preserve">. Although the mean liver transaminases levels, including ALT and AST, peaked temporarily after simultaneous TACE + PVE and were significantly higher than in the </w:t>
      </w:r>
      <w:proofErr w:type="spellStart"/>
      <w:r>
        <w:rPr>
          <w:rFonts w:ascii="Book Antiqua" w:hAnsi="Book Antiqua"/>
          <w:sz w:val="24"/>
          <w:szCs w:val="24"/>
        </w:rPr>
        <w:t>seTP</w:t>
      </w:r>
      <w:proofErr w:type="spellEnd"/>
      <w:r>
        <w:rPr>
          <w:rFonts w:ascii="Book Antiqua" w:hAnsi="Book Antiqua"/>
          <w:sz w:val="24"/>
          <w:szCs w:val="24"/>
        </w:rPr>
        <w:t xml:space="preserve"> and PVE-only groups</w:t>
      </w:r>
      <w:r>
        <w:rPr>
          <w:rFonts w:ascii="Book Antiqua" w:hAnsi="Book Antiqua"/>
          <w:sz w:val="24"/>
          <w:szCs w:val="24"/>
          <w:shd w:val="clear" w:color="auto" w:fill="FFFFFF"/>
        </w:rPr>
        <w:t xml:space="preserve">, </w:t>
      </w:r>
      <w:r>
        <w:rPr>
          <w:rFonts w:ascii="Book Antiqua" w:hAnsi="Book Antiqua"/>
          <w:sz w:val="24"/>
          <w:szCs w:val="24"/>
        </w:rPr>
        <w:lastRenderedPageBreak/>
        <w:t xml:space="preserve">they almost returned to normal before surgery. Therefore, we proposed that the transient transaminases elevation after simultaneous PVE and TACE result from tumor necrosis rather than from noncancerous liver parenchymal necrosis. This </w:t>
      </w:r>
      <w:r>
        <w:rPr>
          <w:rFonts w:ascii="Book Antiqua" w:hAnsi="Book Antiqua" w:hint="eastAsia"/>
          <w:sz w:val="24"/>
          <w:szCs w:val="24"/>
        </w:rPr>
        <w:t>perspective</w:t>
      </w:r>
      <w:r>
        <w:rPr>
          <w:rFonts w:ascii="Book Antiqua" w:hAnsi="Book Antiqua"/>
          <w:sz w:val="24"/>
          <w:szCs w:val="24"/>
        </w:rPr>
        <w:t xml:space="preserve"> is also supported by the data of higher mean RT of the </w:t>
      </w:r>
      <w:hyperlink r:id="rId9" w:anchor="keyfrom=E2Ctranslation" w:history="1">
        <w:r>
          <w:rPr>
            <w:rFonts w:ascii="Book Antiqua" w:hAnsi="Book Antiqua"/>
            <w:sz w:val="24"/>
            <w:szCs w:val="24"/>
          </w:rPr>
          <w:t>pathological specimen</w:t>
        </w:r>
      </w:hyperlink>
      <w:r>
        <w:rPr>
          <w:rFonts w:ascii="Book Antiqua" w:hAnsi="Book Antiqua"/>
          <w:sz w:val="24"/>
          <w:szCs w:val="24"/>
        </w:rPr>
        <w:t xml:space="preserve">s in the </w:t>
      </w:r>
      <w:proofErr w:type="spellStart"/>
      <w:r>
        <w:rPr>
          <w:rFonts w:ascii="Book Antiqua" w:hAnsi="Book Antiqua"/>
          <w:sz w:val="24"/>
          <w:szCs w:val="24"/>
        </w:rPr>
        <w:t>siTP</w:t>
      </w:r>
      <w:proofErr w:type="spellEnd"/>
      <w:r>
        <w:rPr>
          <w:rFonts w:ascii="Book Antiqua" w:hAnsi="Book Antiqua"/>
          <w:sz w:val="24"/>
          <w:szCs w:val="24"/>
        </w:rPr>
        <w:t xml:space="preserve"> group compared to that in the </w:t>
      </w:r>
      <w:proofErr w:type="spellStart"/>
      <w:r>
        <w:rPr>
          <w:rFonts w:ascii="Book Antiqua" w:hAnsi="Book Antiqua"/>
          <w:sz w:val="24"/>
          <w:szCs w:val="24"/>
        </w:rPr>
        <w:t>seTP</w:t>
      </w:r>
      <w:proofErr w:type="spellEnd"/>
      <w:r>
        <w:rPr>
          <w:rFonts w:ascii="Book Antiqua" w:hAnsi="Book Antiqua"/>
          <w:sz w:val="24"/>
          <w:szCs w:val="24"/>
        </w:rPr>
        <w:t xml:space="preserve"> and PVE-only groups, and mild liver parenchymal damage. It should be noted that all eligible patients had good liver function (ICGR15 &lt; 10%) at baseline, which might be the reason why no liver failure </w:t>
      </w:r>
      <w:r>
        <w:rPr>
          <w:rFonts w:ascii="Book Antiqua" w:hAnsi="Book Antiqua" w:hint="eastAsia"/>
          <w:sz w:val="24"/>
          <w:szCs w:val="24"/>
        </w:rPr>
        <w:t>occurred</w:t>
      </w:r>
      <w:r>
        <w:rPr>
          <w:rFonts w:ascii="Book Antiqua" w:hAnsi="Book Antiqua"/>
          <w:sz w:val="24"/>
          <w:szCs w:val="24"/>
        </w:rPr>
        <w:t xml:space="preserve"> after TACE and/or PVE in all the three groups.</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Although the mean FLR volume before surgery was similar in the three groups, the average interval time before surgery in the </w:t>
      </w:r>
      <w:proofErr w:type="spellStart"/>
      <w:r>
        <w:rPr>
          <w:rFonts w:ascii="Book Antiqua" w:hAnsi="Book Antiqua"/>
          <w:sz w:val="24"/>
          <w:szCs w:val="24"/>
        </w:rPr>
        <w:t>siTP</w:t>
      </w:r>
      <w:proofErr w:type="spellEnd"/>
      <w:r>
        <w:rPr>
          <w:rFonts w:ascii="Book Antiqua" w:hAnsi="Book Antiqua"/>
          <w:sz w:val="24"/>
          <w:szCs w:val="24"/>
        </w:rPr>
        <w:t xml:space="preserve"> group when the liver reached the minimum requirements of FLR volume was shorter than in the other two groups. More importantly, the KGR was significantly higher in the </w:t>
      </w:r>
      <w:proofErr w:type="spellStart"/>
      <w:r>
        <w:rPr>
          <w:rFonts w:ascii="Book Antiqua" w:hAnsi="Book Antiqua"/>
          <w:sz w:val="24"/>
          <w:szCs w:val="24"/>
        </w:rPr>
        <w:t>siTP</w:t>
      </w:r>
      <w:proofErr w:type="spellEnd"/>
      <w:r>
        <w:rPr>
          <w:rFonts w:ascii="Book Antiqua" w:hAnsi="Book Antiqua"/>
          <w:sz w:val="24"/>
          <w:szCs w:val="24"/>
        </w:rPr>
        <w:t xml:space="preserve"> group than in the </w:t>
      </w:r>
      <w:proofErr w:type="spellStart"/>
      <w:r>
        <w:rPr>
          <w:rFonts w:ascii="Book Antiqua" w:hAnsi="Book Antiqua"/>
          <w:sz w:val="24"/>
          <w:szCs w:val="24"/>
        </w:rPr>
        <w:t>seTP</w:t>
      </w:r>
      <w:proofErr w:type="spellEnd"/>
      <w:r>
        <w:rPr>
          <w:rFonts w:ascii="Book Antiqua" w:hAnsi="Book Antiqua"/>
          <w:sz w:val="24"/>
          <w:szCs w:val="24"/>
        </w:rPr>
        <w:t xml:space="preserve"> and PVE-only groups, indicating that simultaneous TACE + PVE is more efficient for increasing FLR volume than sequential TACE + PVE and PVE alone in patients with large HCC. We speculate that compared with sequential TACE + PVE or PVE alone, simultaneous PVE + TACE can lead to more thorough tumor necrosis, and thus more dramatic increase of inflammatory cytokines due to more obvious increase of blood flow of contralateral liver parenchyma. Remarkably, no significant differences were observed among the three groups regarding the operation time, blood loss, transfusion, and hospital stay after surgery, indicating that simultaneous TACE and PVE did not increase the difficulty of liver resection. In addition, no significant difference was found regarding the complications and perioperative mortality among the three groups, suggesting that simultaneous TACE and PVE did not increase postoperative complications. </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We compared the survival among the three groups. The median OS and DFS were longer in the </w:t>
      </w:r>
      <w:proofErr w:type="spellStart"/>
      <w:r>
        <w:rPr>
          <w:rFonts w:ascii="Book Antiqua" w:hAnsi="Book Antiqua"/>
          <w:sz w:val="24"/>
          <w:szCs w:val="24"/>
        </w:rPr>
        <w:t>siTP</w:t>
      </w:r>
      <w:proofErr w:type="spellEnd"/>
      <w:r>
        <w:rPr>
          <w:rFonts w:ascii="Book Antiqua" w:hAnsi="Book Antiqua"/>
          <w:sz w:val="24"/>
          <w:szCs w:val="24"/>
        </w:rPr>
        <w:t xml:space="preserve"> group than in </w:t>
      </w:r>
      <w:proofErr w:type="spellStart"/>
      <w:r>
        <w:rPr>
          <w:rFonts w:ascii="Book Antiqua" w:hAnsi="Book Antiqua"/>
          <w:sz w:val="24"/>
          <w:szCs w:val="24"/>
        </w:rPr>
        <w:t>seTP</w:t>
      </w:r>
      <w:proofErr w:type="spellEnd"/>
      <w:r>
        <w:rPr>
          <w:rFonts w:ascii="Book Antiqua" w:hAnsi="Book Antiqua"/>
          <w:sz w:val="24"/>
          <w:szCs w:val="24"/>
        </w:rPr>
        <w:t xml:space="preserve"> and PVE-only groups. This may be explained with following reasons: (1) simultaneous TACE and PVE can completely block the </w:t>
      </w:r>
      <w:proofErr w:type="spellStart"/>
      <w:r>
        <w:rPr>
          <w:rFonts w:ascii="Book Antiqua" w:hAnsi="Book Antiqua"/>
          <w:sz w:val="24"/>
          <w:szCs w:val="24"/>
        </w:rPr>
        <w:t>hematogenous</w:t>
      </w:r>
      <w:proofErr w:type="spellEnd"/>
      <w:r>
        <w:rPr>
          <w:rFonts w:ascii="Book Antiqua" w:hAnsi="Book Antiqua"/>
          <w:sz w:val="24"/>
          <w:szCs w:val="24"/>
        </w:rPr>
        <w:t xml:space="preserve"> metastasis, which is a fundamental </w:t>
      </w:r>
      <w:r>
        <w:rPr>
          <w:rFonts w:ascii="Book Antiqua" w:hAnsi="Book Antiqua"/>
          <w:sz w:val="24"/>
          <w:szCs w:val="24"/>
        </w:rPr>
        <w:lastRenderedPageBreak/>
        <w:t xml:space="preserve">determinant of patients’ survival; (2) it can induce more prominent tumor necrosis by the simultaneous occlusion of the double blood supply; and (3) it can shorten the wait time before surgery, which further reduces the chance of tumor progression. </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This study has limitations. D</w:t>
      </w:r>
      <w:r>
        <w:rPr>
          <w:rFonts w:ascii="Book Antiqua" w:eastAsia="AdvPTimes" w:hAnsi="Book Antiqua"/>
          <w:sz w:val="24"/>
          <w:szCs w:val="24"/>
        </w:rPr>
        <w:t xml:space="preserve">ata of portal pressure were not available to evaluate the effect of the major hepatic resections because </w:t>
      </w:r>
      <w:bookmarkStart w:id="78" w:name="OLE_LINK10"/>
      <w:r>
        <w:rPr>
          <w:rFonts w:ascii="Book Antiqua" w:eastAsia="AdvPTimes" w:hAnsi="Book Antiqua"/>
          <w:sz w:val="24"/>
          <w:szCs w:val="24"/>
        </w:rPr>
        <w:t>portal pressure was not routinely measured in our center</w:t>
      </w:r>
      <w:bookmarkEnd w:id="78"/>
      <w:r>
        <w:rPr>
          <w:rFonts w:ascii="Book Antiqua" w:eastAsia="AdvPTimes" w:hAnsi="Book Antiqua"/>
          <w:sz w:val="24"/>
          <w:szCs w:val="24"/>
        </w:rPr>
        <w:t xml:space="preserve">. </w:t>
      </w:r>
      <w:r>
        <w:rPr>
          <w:rFonts w:ascii="Book Antiqua" w:hAnsi="Book Antiqua"/>
          <w:sz w:val="24"/>
          <w:szCs w:val="24"/>
        </w:rPr>
        <w:t>The sample size was too small to conduct a multivariable analysis of the outcomes.</w:t>
      </w:r>
      <w:r>
        <w:rPr>
          <w:rFonts w:ascii="Book Antiqua" w:eastAsia="AdvPTimes" w:hAnsi="Book Antiqua"/>
          <w:sz w:val="24"/>
          <w:szCs w:val="24"/>
        </w:rPr>
        <w:t xml:space="preserve"> </w:t>
      </w:r>
      <w:r>
        <w:rPr>
          <w:rFonts w:ascii="Book Antiqua" w:hAnsi="Book Antiqua"/>
          <w:sz w:val="24"/>
          <w:szCs w:val="24"/>
        </w:rPr>
        <w:t>Therefore, the conclusions can only be used as preliminary evidence that should be further confirmed in larger groups of patients and with longer follow-up.</w:t>
      </w:r>
    </w:p>
    <w:p w:rsidR="002C6EF3" w:rsidRDefault="008A4043">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In conclusion, our study demonstrates that simultaneous TACE and PVE is a safe and effective approach to increase the FLR volume quickly in a short time for patients with </w:t>
      </w:r>
      <w:r>
        <w:rPr>
          <w:rFonts w:ascii="Book Antiqua" w:eastAsia="AdvPTimes" w:hAnsi="Book Antiqua"/>
          <w:sz w:val="24"/>
          <w:szCs w:val="24"/>
        </w:rPr>
        <w:t xml:space="preserve">large HCC </w:t>
      </w:r>
      <w:r>
        <w:rPr>
          <w:rFonts w:ascii="Book Antiqua" w:hAnsi="Book Antiqua" w:hint="eastAsia"/>
          <w:sz w:val="24"/>
          <w:szCs w:val="24"/>
        </w:rPr>
        <w:t>before</w:t>
      </w:r>
      <w:r>
        <w:rPr>
          <w:rFonts w:ascii="Book Antiqua" w:hAnsi="Book Antiqua"/>
          <w:sz w:val="24"/>
          <w:szCs w:val="24"/>
        </w:rPr>
        <w:t xml:space="preserve"> major </w:t>
      </w:r>
      <w:proofErr w:type="spellStart"/>
      <w:r>
        <w:rPr>
          <w:rFonts w:ascii="Book Antiqua" w:hAnsi="Book Antiqua"/>
          <w:sz w:val="24"/>
          <w:szCs w:val="24"/>
        </w:rPr>
        <w:t>hepatectomy</w:t>
      </w:r>
      <w:proofErr w:type="spellEnd"/>
      <w:r>
        <w:rPr>
          <w:rFonts w:ascii="Book Antiqua" w:hAnsi="Book Antiqua"/>
          <w:sz w:val="24"/>
          <w:szCs w:val="24"/>
        </w:rPr>
        <w:t xml:space="preserve">. </w:t>
      </w:r>
    </w:p>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b/>
          <w:caps/>
          <w:sz w:val="24"/>
          <w:szCs w:val="24"/>
          <w:u w:val="single"/>
        </w:rPr>
      </w:pPr>
      <w:bookmarkStart w:id="79" w:name="OLE_LINK259"/>
      <w:bookmarkStart w:id="80" w:name="OLE_LINK151"/>
      <w:r>
        <w:rPr>
          <w:rFonts w:ascii="Book Antiqua" w:hAnsi="Book Antiqua" w:cs="Segoe UI"/>
          <w:b/>
          <w:caps/>
          <w:sz w:val="24"/>
          <w:szCs w:val="24"/>
          <w:u w:val="single"/>
          <w:shd w:val="clear" w:color="auto" w:fill="FFFFFF"/>
        </w:rPr>
        <w:t>Article Highlights</w:t>
      </w:r>
    </w:p>
    <w:p w:rsidR="002C6EF3" w:rsidRDefault="008A4043">
      <w:pPr>
        <w:snapToGrid w:val="0"/>
        <w:spacing w:line="360" w:lineRule="auto"/>
        <w:rPr>
          <w:rFonts w:ascii="Book Antiqua" w:hAnsi="Book Antiqua"/>
          <w:b/>
          <w:i/>
          <w:sz w:val="24"/>
          <w:szCs w:val="24"/>
        </w:rPr>
      </w:pPr>
      <w:r>
        <w:rPr>
          <w:rFonts w:ascii="Book Antiqua" w:hAnsi="Book Antiqua"/>
          <w:b/>
          <w:i/>
          <w:sz w:val="24"/>
          <w:szCs w:val="24"/>
        </w:rPr>
        <w:t>Research background</w:t>
      </w:r>
    </w:p>
    <w:p w:rsidR="002C6EF3" w:rsidRDefault="008A4043">
      <w:pPr>
        <w:snapToGrid w:val="0"/>
        <w:spacing w:line="360" w:lineRule="auto"/>
        <w:rPr>
          <w:rFonts w:ascii="Book Antiqua" w:hAnsi="Book Antiqua"/>
          <w:sz w:val="24"/>
          <w:szCs w:val="24"/>
        </w:rPr>
      </w:pPr>
      <w:r>
        <w:rPr>
          <w:rFonts w:ascii="Book Antiqua" w:eastAsia="AdvPTimes" w:hAnsi="Book Antiqua"/>
          <w:sz w:val="24"/>
          <w:szCs w:val="24"/>
        </w:rPr>
        <w:t>Sequential</w:t>
      </w:r>
      <w:r>
        <w:rPr>
          <w:rFonts w:ascii="Book Antiqua" w:eastAsia="AdvPTimes" w:hAnsi="Book Antiqua"/>
          <w:b/>
          <w:sz w:val="24"/>
          <w:szCs w:val="24"/>
        </w:rPr>
        <w:t xml:space="preserve"> </w:t>
      </w:r>
      <w:proofErr w:type="spellStart"/>
      <w:r>
        <w:rPr>
          <w:rFonts w:ascii="Book Antiqua" w:eastAsia="AdvPTimes" w:hAnsi="Book Antiqua"/>
          <w:sz w:val="24"/>
          <w:szCs w:val="24"/>
        </w:rPr>
        <w:t>transarterial</w:t>
      </w:r>
      <w:proofErr w:type="spellEnd"/>
      <w:r>
        <w:rPr>
          <w:rFonts w:ascii="Book Antiqua" w:hAnsi="Book Antiqua"/>
          <w:sz w:val="24"/>
          <w:szCs w:val="24"/>
        </w:rPr>
        <w:t xml:space="preserve"> </w:t>
      </w:r>
      <w:r>
        <w:rPr>
          <w:rFonts w:ascii="Book Antiqua" w:eastAsia="AdvPTimes" w:hAnsi="Book Antiqua"/>
          <w:sz w:val="24"/>
          <w:szCs w:val="24"/>
        </w:rPr>
        <w:t xml:space="preserve">chemoembolization (TACE) and portal vein embolization (PVE) can improve the clinical outcomes and survival of patients with large hepatocellular carcinoma (HCC). However, the sequential treatment needs long wait time that can allow tumor growth and nullify treatments' benefits. </w:t>
      </w:r>
    </w:p>
    <w:p w:rsidR="002C6EF3" w:rsidRDefault="002C6EF3">
      <w:pPr>
        <w:snapToGrid w:val="0"/>
        <w:spacing w:line="360" w:lineRule="auto"/>
        <w:rPr>
          <w:rFonts w:ascii="Book Antiqua" w:eastAsiaTheme="minorEastAsia" w:hAnsi="Book Antiqua"/>
          <w:sz w:val="24"/>
          <w:szCs w:val="24"/>
        </w:rPr>
      </w:pPr>
    </w:p>
    <w:p w:rsidR="002C6EF3" w:rsidRDefault="008A4043">
      <w:pPr>
        <w:snapToGrid w:val="0"/>
        <w:spacing w:line="360" w:lineRule="auto"/>
        <w:rPr>
          <w:rFonts w:ascii="Book Antiqua" w:hAnsi="Book Antiqua"/>
          <w:b/>
          <w:i/>
          <w:sz w:val="24"/>
          <w:szCs w:val="24"/>
        </w:rPr>
      </w:pPr>
      <w:r>
        <w:rPr>
          <w:rFonts w:ascii="Book Antiqua" w:hAnsi="Book Antiqua"/>
          <w:b/>
          <w:i/>
          <w:sz w:val="24"/>
          <w:szCs w:val="24"/>
        </w:rPr>
        <w:t>Research motivation</w:t>
      </w:r>
    </w:p>
    <w:p w:rsidR="002C6EF3" w:rsidRDefault="008A4043">
      <w:pPr>
        <w:snapToGrid w:val="0"/>
        <w:spacing w:line="360" w:lineRule="auto"/>
        <w:rPr>
          <w:rFonts w:ascii="Book Antiqua" w:eastAsiaTheme="minorEastAsia" w:hAnsi="Book Antiqua"/>
          <w:sz w:val="24"/>
          <w:szCs w:val="24"/>
        </w:rPr>
      </w:pPr>
      <w:r>
        <w:rPr>
          <w:rFonts w:ascii="Book Antiqua" w:hAnsi="Book Antiqua"/>
          <w:sz w:val="24"/>
          <w:szCs w:val="24"/>
        </w:rPr>
        <w:t xml:space="preserve">No study has ever compared the results of simultaneous TACE and PVE </w:t>
      </w:r>
      <w:r w:rsidRPr="0037130D">
        <w:rPr>
          <w:rFonts w:ascii="Book Antiqua" w:hAnsi="Book Antiqua"/>
          <w:i/>
          <w:sz w:val="24"/>
          <w:szCs w:val="24"/>
        </w:rPr>
        <w:t>vs</w:t>
      </w:r>
      <w:r>
        <w:rPr>
          <w:rFonts w:ascii="Book Antiqua" w:hAnsi="Book Antiqua"/>
          <w:sz w:val="24"/>
          <w:szCs w:val="24"/>
        </w:rPr>
        <w:t xml:space="preserve">. sequential TACE and PVE or </w:t>
      </w:r>
      <w:r w:rsidRPr="0037130D">
        <w:rPr>
          <w:rFonts w:ascii="Book Antiqua" w:hAnsi="Book Antiqua"/>
          <w:i/>
          <w:sz w:val="24"/>
          <w:szCs w:val="24"/>
        </w:rPr>
        <w:t>vs.</w:t>
      </w:r>
      <w:r>
        <w:rPr>
          <w:rFonts w:ascii="Book Antiqua" w:hAnsi="Book Antiqua"/>
          <w:sz w:val="24"/>
          <w:szCs w:val="24"/>
        </w:rPr>
        <w:t xml:space="preserve"> PVE alone </w:t>
      </w:r>
    </w:p>
    <w:p w:rsidR="002C6EF3" w:rsidRDefault="002C6EF3">
      <w:pPr>
        <w:snapToGrid w:val="0"/>
        <w:spacing w:line="360" w:lineRule="auto"/>
        <w:rPr>
          <w:rFonts w:ascii="Book Antiqua" w:eastAsiaTheme="minorEastAsia" w:hAnsi="Book Antiqua"/>
          <w:b/>
          <w:sz w:val="24"/>
          <w:szCs w:val="24"/>
        </w:rPr>
      </w:pPr>
    </w:p>
    <w:p w:rsidR="002C6EF3" w:rsidRDefault="008A4043">
      <w:pPr>
        <w:snapToGrid w:val="0"/>
        <w:spacing w:line="360" w:lineRule="auto"/>
        <w:rPr>
          <w:rFonts w:ascii="Book Antiqua" w:hAnsi="Book Antiqua"/>
          <w:b/>
          <w:i/>
          <w:sz w:val="24"/>
          <w:szCs w:val="24"/>
        </w:rPr>
      </w:pPr>
      <w:r>
        <w:rPr>
          <w:rFonts w:ascii="Book Antiqua" w:hAnsi="Book Antiqua"/>
          <w:b/>
          <w:i/>
          <w:sz w:val="24"/>
          <w:szCs w:val="24"/>
        </w:rPr>
        <w:t>Research objectives</w:t>
      </w:r>
    </w:p>
    <w:p w:rsidR="002C6EF3" w:rsidRDefault="008A4043">
      <w:pPr>
        <w:snapToGrid w:val="0"/>
        <w:spacing w:line="360" w:lineRule="auto"/>
        <w:rPr>
          <w:rFonts w:ascii="Book Antiqua" w:hAnsi="Book Antiqua"/>
          <w:sz w:val="24"/>
          <w:szCs w:val="24"/>
        </w:rPr>
      </w:pPr>
      <w:proofErr w:type="gramStart"/>
      <w:r>
        <w:rPr>
          <w:rFonts w:ascii="Book Antiqua" w:hAnsi="Book Antiqua"/>
          <w:sz w:val="24"/>
          <w:szCs w:val="24"/>
        </w:rPr>
        <w:t xml:space="preserve">To evaluate the </w:t>
      </w:r>
      <w:r>
        <w:rPr>
          <w:rFonts w:ascii="Book Antiqua" w:eastAsia="AdvPTimes" w:hAnsi="Book Antiqua"/>
          <w:sz w:val="24"/>
          <w:szCs w:val="24"/>
        </w:rPr>
        <w:t>effect</w:t>
      </w:r>
      <w:r>
        <w:rPr>
          <w:rFonts w:ascii="Book Antiqua" w:hAnsi="Book Antiqua"/>
          <w:sz w:val="24"/>
          <w:szCs w:val="24"/>
        </w:rPr>
        <w:t xml:space="preserve"> of simultaneous TACE and PVE before major </w:t>
      </w:r>
      <w:proofErr w:type="spellStart"/>
      <w:r>
        <w:rPr>
          <w:rFonts w:ascii="Book Antiqua" w:hAnsi="Book Antiqua"/>
          <w:sz w:val="24"/>
          <w:szCs w:val="24"/>
        </w:rPr>
        <w:t>hepatectomy</w:t>
      </w:r>
      <w:proofErr w:type="spellEnd"/>
      <w:r>
        <w:rPr>
          <w:rFonts w:ascii="Book Antiqua" w:hAnsi="Book Antiqua"/>
          <w:sz w:val="24"/>
          <w:szCs w:val="24"/>
        </w:rPr>
        <w:t xml:space="preserve"> in patients with large HCC and to compare the</w:t>
      </w:r>
      <w:r w:rsidR="00B32E11">
        <w:rPr>
          <w:rFonts w:ascii="Book Antiqua" w:hAnsi="Book Antiqua" w:hint="eastAsia"/>
          <w:sz w:val="24"/>
          <w:szCs w:val="24"/>
        </w:rPr>
        <w:t>ir</w:t>
      </w:r>
      <w:r>
        <w:rPr>
          <w:rFonts w:ascii="Book Antiqua" w:hAnsi="Book Antiqua"/>
          <w:sz w:val="24"/>
          <w:szCs w:val="24"/>
        </w:rPr>
        <w:t xml:space="preserve"> clinical outcome </w:t>
      </w:r>
      <w:r w:rsidR="00B32E11">
        <w:rPr>
          <w:rFonts w:ascii="Book Antiqua" w:hAnsi="Book Antiqua" w:hint="eastAsia"/>
          <w:sz w:val="24"/>
          <w:szCs w:val="24"/>
        </w:rPr>
        <w:t xml:space="preserve">with </w:t>
      </w:r>
      <w:r>
        <w:rPr>
          <w:rFonts w:ascii="Book Antiqua" w:hAnsi="Book Antiqua"/>
          <w:sz w:val="24"/>
          <w:szCs w:val="24"/>
        </w:rPr>
        <w:t>sequential TACE+PVE or PVE only.</w:t>
      </w:r>
      <w:proofErr w:type="gramEnd"/>
    </w:p>
    <w:p w:rsidR="002C6EF3" w:rsidRDefault="002C6EF3">
      <w:pPr>
        <w:snapToGrid w:val="0"/>
        <w:spacing w:line="360" w:lineRule="auto"/>
        <w:rPr>
          <w:rFonts w:ascii="Book Antiqua" w:eastAsiaTheme="minorEastAsia" w:hAnsi="Book Antiqua"/>
          <w:b/>
          <w:sz w:val="24"/>
          <w:szCs w:val="24"/>
        </w:rPr>
      </w:pPr>
    </w:p>
    <w:p w:rsidR="002C6EF3" w:rsidRDefault="008A4043">
      <w:pPr>
        <w:snapToGrid w:val="0"/>
        <w:spacing w:line="360" w:lineRule="auto"/>
        <w:rPr>
          <w:rFonts w:ascii="Book Antiqua" w:hAnsi="Book Antiqua"/>
          <w:b/>
          <w:i/>
          <w:sz w:val="24"/>
          <w:szCs w:val="24"/>
        </w:rPr>
      </w:pPr>
      <w:r>
        <w:rPr>
          <w:rFonts w:ascii="Book Antiqua" w:hAnsi="Book Antiqua"/>
          <w:b/>
          <w:i/>
          <w:sz w:val="24"/>
          <w:szCs w:val="24"/>
        </w:rPr>
        <w:lastRenderedPageBreak/>
        <w:t>Research methods</w:t>
      </w:r>
    </w:p>
    <w:p w:rsidR="002C6EF3" w:rsidRDefault="008A4043">
      <w:pPr>
        <w:snapToGrid w:val="0"/>
        <w:spacing w:line="360" w:lineRule="auto"/>
        <w:rPr>
          <w:rFonts w:ascii="Book Antiqua" w:eastAsia="AdvPTimes" w:hAnsi="Book Antiqua"/>
          <w:sz w:val="24"/>
          <w:szCs w:val="24"/>
        </w:rPr>
      </w:pPr>
      <w:r>
        <w:rPr>
          <w:rFonts w:ascii="Book Antiqua" w:hAnsi="Book Antiqua"/>
          <w:sz w:val="24"/>
          <w:szCs w:val="24"/>
        </w:rPr>
        <w:t>Fifty-one</w:t>
      </w:r>
      <w:r>
        <w:rPr>
          <w:rFonts w:ascii="Book Antiqua" w:eastAsia="AdvPTimes" w:hAnsi="Book Antiqua"/>
          <w:sz w:val="24"/>
          <w:szCs w:val="24"/>
        </w:rPr>
        <w:t xml:space="preserve"> patients with large HCC who underwent PVE combined </w:t>
      </w:r>
      <w:r>
        <w:rPr>
          <w:rFonts w:ascii="Book Antiqua" w:eastAsiaTheme="minorEastAsia" w:hAnsi="Book Antiqua" w:hint="eastAsia"/>
          <w:sz w:val="24"/>
          <w:szCs w:val="24"/>
        </w:rPr>
        <w:t xml:space="preserve">with </w:t>
      </w:r>
      <w:proofErr w:type="gramStart"/>
      <w:r>
        <w:rPr>
          <w:rFonts w:ascii="Book Antiqua" w:eastAsia="AdvPTimes" w:hAnsi="Book Antiqua"/>
          <w:sz w:val="24"/>
          <w:szCs w:val="24"/>
        </w:rPr>
        <w:t>or  with</w:t>
      </w:r>
      <w:r>
        <w:rPr>
          <w:rFonts w:ascii="Book Antiqua" w:eastAsiaTheme="minorEastAsia" w:hAnsi="Book Antiqua" w:hint="eastAsia"/>
          <w:sz w:val="24"/>
          <w:szCs w:val="24"/>
        </w:rPr>
        <w:t>out</w:t>
      </w:r>
      <w:proofErr w:type="gramEnd"/>
      <w:r>
        <w:rPr>
          <w:rFonts w:ascii="Book Antiqua" w:eastAsia="AdvPTimes" w:hAnsi="Book Antiqua"/>
          <w:sz w:val="24"/>
          <w:szCs w:val="24"/>
        </w:rPr>
        <w:t xml:space="preserve"> TACE prior to major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 xml:space="preserve"> were included in this study, with 1</w:t>
      </w:r>
      <w:r>
        <w:rPr>
          <w:rFonts w:ascii="Book Antiqua" w:hAnsi="Book Antiqua"/>
          <w:sz w:val="24"/>
          <w:szCs w:val="24"/>
        </w:rPr>
        <w:t>3</w:t>
      </w:r>
      <w:r>
        <w:rPr>
          <w:rFonts w:ascii="Book Antiqua" w:eastAsia="AdvPTimes" w:hAnsi="Book Antiqua"/>
          <w:sz w:val="24"/>
          <w:szCs w:val="24"/>
        </w:rPr>
        <w:t xml:space="preserve"> </w:t>
      </w:r>
      <w:r>
        <w:rPr>
          <w:rFonts w:ascii="Book Antiqua" w:hAnsi="Book Antiqua"/>
          <w:sz w:val="24"/>
          <w:szCs w:val="24"/>
        </w:rPr>
        <w:t>patients</w:t>
      </w:r>
      <w:r>
        <w:rPr>
          <w:rFonts w:ascii="Book Antiqua" w:eastAsia="AdvPTimes" w:hAnsi="Book Antiqua"/>
          <w:sz w:val="24"/>
          <w:szCs w:val="24"/>
        </w:rPr>
        <w:t xml:space="preserve"> in the</w:t>
      </w:r>
      <w:r>
        <w:rPr>
          <w:rFonts w:ascii="Book Antiqua" w:hAnsi="Book Antiqua"/>
          <w:sz w:val="24"/>
          <w:szCs w:val="24"/>
        </w:rPr>
        <w:t xml:space="preserve"> </w:t>
      </w:r>
      <w:r>
        <w:rPr>
          <w:rFonts w:ascii="Book Antiqua" w:eastAsia="AdvPTimes" w:hAnsi="Book Antiqua"/>
          <w:sz w:val="24"/>
          <w:szCs w:val="24"/>
        </w:rPr>
        <w:t>simultaneous TACE + PVE group, 1</w:t>
      </w:r>
      <w:r>
        <w:rPr>
          <w:rFonts w:ascii="Book Antiqua" w:hAnsi="Book Antiqua"/>
          <w:sz w:val="24"/>
          <w:szCs w:val="24"/>
        </w:rPr>
        <w:t>7</w:t>
      </w:r>
      <w:r>
        <w:rPr>
          <w:rFonts w:ascii="Book Antiqua" w:eastAsia="AdvPTimes" w:hAnsi="Book Antiqua"/>
          <w:sz w:val="24"/>
          <w:szCs w:val="24"/>
        </w:rPr>
        <w:t xml:space="preserve"> </w:t>
      </w:r>
      <w:r>
        <w:rPr>
          <w:rFonts w:ascii="Book Antiqua" w:hAnsi="Book Antiqua"/>
          <w:sz w:val="24"/>
          <w:szCs w:val="24"/>
        </w:rPr>
        <w:t>patients</w:t>
      </w:r>
      <w:r>
        <w:rPr>
          <w:rFonts w:ascii="Book Antiqua" w:eastAsia="AdvPTimes" w:hAnsi="Book Antiqua"/>
          <w:sz w:val="24"/>
          <w:szCs w:val="24"/>
        </w:rPr>
        <w:t xml:space="preserve"> in the sequential TACE + PVE group, and </w:t>
      </w:r>
      <w:r>
        <w:rPr>
          <w:rFonts w:ascii="Book Antiqua" w:hAnsi="Book Antiqua"/>
          <w:sz w:val="24"/>
          <w:szCs w:val="24"/>
        </w:rPr>
        <w:t>21 patients</w:t>
      </w:r>
      <w:r>
        <w:rPr>
          <w:rFonts w:ascii="Book Antiqua" w:eastAsia="AdvPTimes" w:hAnsi="Book Antiqua"/>
          <w:sz w:val="24"/>
          <w:szCs w:val="24"/>
        </w:rPr>
        <w:t xml:space="preserve"> in the PVE</w:t>
      </w:r>
      <w:r>
        <w:rPr>
          <w:rFonts w:ascii="Book Antiqua" w:hAnsi="Book Antiqua"/>
          <w:sz w:val="24"/>
          <w:szCs w:val="24"/>
        </w:rPr>
        <w:t>-only</w:t>
      </w:r>
      <w:r>
        <w:rPr>
          <w:rFonts w:ascii="Book Antiqua" w:eastAsia="AdvPTimes" w:hAnsi="Book Antiqua"/>
          <w:sz w:val="24"/>
          <w:szCs w:val="24"/>
        </w:rPr>
        <w:t xml:space="preserve"> group. The outcomes of the procedures were compared and analyzed.</w:t>
      </w:r>
    </w:p>
    <w:p w:rsidR="002C6EF3" w:rsidRDefault="002C6EF3">
      <w:pPr>
        <w:snapToGrid w:val="0"/>
        <w:spacing w:line="360" w:lineRule="auto"/>
        <w:rPr>
          <w:rFonts w:ascii="Book Antiqua" w:eastAsiaTheme="minorEastAsia" w:hAnsi="Book Antiqua"/>
          <w:b/>
          <w:sz w:val="24"/>
          <w:szCs w:val="24"/>
        </w:rPr>
      </w:pPr>
    </w:p>
    <w:p w:rsidR="002C6EF3" w:rsidRDefault="008A4043">
      <w:pPr>
        <w:snapToGrid w:val="0"/>
        <w:spacing w:line="360" w:lineRule="auto"/>
        <w:rPr>
          <w:rFonts w:ascii="Book Antiqua" w:hAnsi="Book Antiqua"/>
          <w:b/>
          <w:i/>
          <w:sz w:val="24"/>
          <w:szCs w:val="24"/>
        </w:rPr>
      </w:pPr>
      <w:r>
        <w:rPr>
          <w:rFonts w:ascii="Book Antiqua" w:hAnsi="Book Antiqua"/>
          <w:b/>
          <w:i/>
          <w:sz w:val="24"/>
          <w:szCs w:val="24"/>
        </w:rPr>
        <w:t>Research results</w:t>
      </w:r>
    </w:p>
    <w:p w:rsidR="002C6EF3" w:rsidRDefault="008A4043">
      <w:pPr>
        <w:snapToGrid w:val="0"/>
        <w:spacing w:line="360" w:lineRule="auto"/>
        <w:ind w:left="1"/>
        <w:rPr>
          <w:rFonts w:ascii="Book Antiqua" w:eastAsiaTheme="minorEastAsia" w:hAnsi="Book Antiqua"/>
          <w:sz w:val="24"/>
          <w:szCs w:val="24"/>
        </w:rPr>
      </w:pPr>
      <w:r>
        <w:rPr>
          <w:rFonts w:ascii="Book Antiqua" w:eastAsia="AdvPTimes" w:hAnsi="Book Antiqua"/>
          <w:sz w:val="24"/>
          <w:szCs w:val="24"/>
        </w:rPr>
        <w:t>All patients underwent embolization</w:t>
      </w:r>
      <w:r>
        <w:rPr>
          <w:rFonts w:ascii="Book Antiqua" w:hAnsi="Book Antiqua"/>
          <w:sz w:val="24"/>
          <w:szCs w:val="24"/>
        </w:rPr>
        <w:t>.</w:t>
      </w:r>
      <w:r>
        <w:rPr>
          <w:rFonts w:ascii="Book Antiqua" w:eastAsia="AdvPTimes" w:hAnsi="Book Antiqua"/>
          <w:sz w:val="24"/>
          <w:szCs w:val="24"/>
        </w:rPr>
        <w:t xml:space="preserve"> The mean interval from embolization to</w:t>
      </w:r>
      <w:r>
        <w:rPr>
          <w:rFonts w:ascii="Book Antiqua" w:hAnsi="Book Antiqua"/>
          <w:sz w:val="24"/>
          <w:szCs w:val="24"/>
        </w:rPr>
        <w:t xml:space="preserve"> </w:t>
      </w:r>
      <w:r>
        <w:rPr>
          <w:rFonts w:ascii="Book Antiqua" w:eastAsia="AdvPTimes" w:hAnsi="Book Antiqua"/>
          <w:sz w:val="24"/>
          <w:szCs w:val="24"/>
        </w:rPr>
        <w:t>surgery, the kinetic growth rate of the future liver remnant (FLR), the degree of</w:t>
      </w:r>
      <w:r>
        <w:rPr>
          <w:rFonts w:ascii="Book Antiqua" w:hAnsi="Book Antiqua"/>
          <w:sz w:val="24"/>
          <w:szCs w:val="24"/>
        </w:rPr>
        <w:t xml:space="preserve"> </w:t>
      </w:r>
      <w:r>
        <w:rPr>
          <w:rFonts w:ascii="Book Antiqua" w:eastAsia="AdvPTimes" w:hAnsi="Book Antiqua"/>
          <w:sz w:val="24"/>
          <w:szCs w:val="24"/>
        </w:rPr>
        <w:t>tumor size reduction, and complete tumor necrosis were significantly better in the</w:t>
      </w:r>
      <w:r>
        <w:rPr>
          <w:rFonts w:ascii="Book Antiqua" w:hAnsi="Book Antiqua"/>
          <w:sz w:val="24"/>
          <w:szCs w:val="24"/>
        </w:rPr>
        <w:t xml:space="preserve"> </w:t>
      </w:r>
      <w:r>
        <w:rPr>
          <w:rFonts w:ascii="Book Antiqua" w:eastAsia="AdvPTimes" w:hAnsi="Book Antiqua"/>
          <w:sz w:val="24"/>
          <w:szCs w:val="24"/>
        </w:rPr>
        <w:t xml:space="preserve">simultaneous TACE + PVE group than in the other </w:t>
      </w:r>
      <w:r>
        <w:rPr>
          <w:rFonts w:ascii="Book Antiqua" w:eastAsiaTheme="minorEastAsia" w:hAnsi="Book Antiqua" w:hint="eastAsia"/>
          <w:sz w:val="24"/>
          <w:szCs w:val="24"/>
        </w:rPr>
        <w:t xml:space="preserve">two </w:t>
      </w:r>
      <w:r>
        <w:rPr>
          <w:rFonts w:ascii="Book Antiqua" w:eastAsia="AdvPTimes" w:hAnsi="Book Antiqua"/>
          <w:sz w:val="24"/>
          <w:szCs w:val="24"/>
        </w:rPr>
        <w:t>groups. Although the patients in</w:t>
      </w:r>
      <w:r>
        <w:rPr>
          <w:rFonts w:ascii="Book Antiqua" w:hAnsi="Book Antiqua"/>
          <w:sz w:val="24"/>
          <w:szCs w:val="24"/>
        </w:rPr>
        <w:t xml:space="preserve"> </w:t>
      </w:r>
      <w:r>
        <w:rPr>
          <w:rFonts w:ascii="Book Antiqua" w:eastAsia="AdvPTimes" w:hAnsi="Book Antiqua"/>
          <w:sz w:val="24"/>
          <w:szCs w:val="24"/>
        </w:rPr>
        <w:t>the simultaneous TACE + PVE group had a higher transaminase levels after PVE and TACE, they</w:t>
      </w:r>
      <w:r>
        <w:rPr>
          <w:rFonts w:ascii="Book Antiqua" w:hAnsi="Book Antiqua"/>
          <w:sz w:val="24"/>
          <w:szCs w:val="24"/>
        </w:rPr>
        <w:t xml:space="preserve"> </w:t>
      </w:r>
      <w:r>
        <w:rPr>
          <w:rFonts w:ascii="Book Antiqua" w:eastAsia="AdvPTimes" w:hAnsi="Book Antiqua"/>
          <w:sz w:val="24"/>
          <w:szCs w:val="24"/>
        </w:rPr>
        <w:t>recovered to comparable levels with</w:t>
      </w:r>
      <w:r>
        <w:rPr>
          <w:rFonts w:ascii="Book Antiqua" w:hAnsi="Book Antiqua"/>
          <w:sz w:val="24"/>
          <w:szCs w:val="24"/>
        </w:rPr>
        <w:t xml:space="preserve"> </w:t>
      </w:r>
      <w:r>
        <w:rPr>
          <w:rFonts w:ascii="Book Antiqua" w:eastAsia="AdvPTimes" w:hAnsi="Book Antiqua"/>
          <w:sz w:val="24"/>
          <w:szCs w:val="24"/>
        </w:rPr>
        <w:t xml:space="preserve">the other two groups before surgery. The intraoperative course and the complication and mortality rates were similar among the three groups. </w:t>
      </w:r>
      <w:r>
        <w:rPr>
          <w:rFonts w:ascii="Book Antiqua" w:hAnsi="Book Antiqua"/>
          <w:sz w:val="24"/>
          <w:szCs w:val="24"/>
        </w:rPr>
        <w:t>T</w:t>
      </w:r>
      <w:r>
        <w:rPr>
          <w:rFonts w:ascii="Book Antiqua" w:eastAsia="AdvPTimes" w:hAnsi="Book Antiqua"/>
          <w:sz w:val="24"/>
          <w:szCs w:val="24"/>
        </w:rPr>
        <w:t>he overall survival and disease-free survival were higher in the</w:t>
      </w:r>
      <w:r>
        <w:rPr>
          <w:rFonts w:ascii="Book Antiqua" w:hAnsi="Book Antiqua"/>
          <w:sz w:val="24"/>
          <w:szCs w:val="24"/>
        </w:rPr>
        <w:t xml:space="preserve"> </w:t>
      </w:r>
      <w:r>
        <w:rPr>
          <w:rFonts w:ascii="Book Antiqua" w:eastAsia="AdvPTimes" w:hAnsi="Book Antiqua"/>
          <w:sz w:val="24"/>
          <w:szCs w:val="24"/>
        </w:rPr>
        <w:t xml:space="preserve">simultaneous TACE + PVE group </w:t>
      </w:r>
      <w:r>
        <w:rPr>
          <w:rFonts w:ascii="Book Antiqua" w:hAnsi="Book Antiqua"/>
          <w:sz w:val="24"/>
          <w:szCs w:val="24"/>
        </w:rPr>
        <w:t xml:space="preserve">than in </w:t>
      </w:r>
      <w:r>
        <w:rPr>
          <w:rFonts w:ascii="Book Antiqua" w:eastAsia="AdvPTimes" w:hAnsi="Book Antiqua"/>
          <w:sz w:val="24"/>
          <w:szCs w:val="24"/>
        </w:rPr>
        <w:t>the</w:t>
      </w:r>
      <w:r>
        <w:rPr>
          <w:rFonts w:ascii="Book Antiqua" w:eastAsiaTheme="minorEastAsia" w:hAnsi="Book Antiqua" w:hint="eastAsia"/>
          <w:sz w:val="24"/>
          <w:szCs w:val="24"/>
        </w:rPr>
        <w:t xml:space="preserve"> other</w:t>
      </w:r>
      <w:r>
        <w:rPr>
          <w:rFonts w:ascii="Book Antiqua" w:eastAsia="AdvPTimes" w:hAnsi="Book Antiqua"/>
          <w:sz w:val="24"/>
          <w:szCs w:val="24"/>
        </w:rPr>
        <w:t xml:space="preserve"> two groups.</w:t>
      </w:r>
    </w:p>
    <w:p w:rsidR="002C6EF3" w:rsidRDefault="002C6EF3">
      <w:pPr>
        <w:snapToGrid w:val="0"/>
        <w:spacing w:line="360" w:lineRule="auto"/>
        <w:ind w:left="1"/>
        <w:rPr>
          <w:rFonts w:ascii="Book Antiqua" w:eastAsiaTheme="minorEastAsia" w:hAnsi="Book Antiqua" w:cs="Segoe UI"/>
          <w:sz w:val="24"/>
          <w:szCs w:val="24"/>
          <w:shd w:val="clear" w:color="auto" w:fill="FFFFFF"/>
        </w:rPr>
      </w:pPr>
    </w:p>
    <w:p w:rsidR="002C6EF3" w:rsidRDefault="008A4043">
      <w:pPr>
        <w:snapToGrid w:val="0"/>
        <w:spacing w:line="360" w:lineRule="auto"/>
        <w:rPr>
          <w:rFonts w:ascii="Book Antiqua" w:hAnsi="Book Antiqua" w:cs="Segoe UI"/>
          <w:b/>
          <w:i/>
          <w:sz w:val="24"/>
          <w:szCs w:val="24"/>
          <w:shd w:val="clear" w:color="auto" w:fill="FFFFFF"/>
        </w:rPr>
      </w:pPr>
      <w:r>
        <w:rPr>
          <w:rFonts w:ascii="Book Antiqua" w:hAnsi="Book Antiqua"/>
          <w:b/>
          <w:i/>
          <w:sz w:val="24"/>
          <w:szCs w:val="24"/>
        </w:rPr>
        <w:t>Research conclusions</w:t>
      </w:r>
    </w:p>
    <w:p w:rsidR="002C6EF3" w:rsidRDefault="008A4043">
      <w:pPr>
        <w:snapToGrid w:val="0"/>
        <w:spacing w:line="360" w:lineRule="auto"/>
        <w:rPr>
          <w:rFonts w:ascii="Book Antiqua" w:eastAsia="AdvPTimes" w:hAnsi="Book Antiqua"/>
          <w:sz w:val="24"/>
          <w:szCs w:val="24"/>
        </w:rPr>
      </w:pPr>
      <w:r>
        <w:rPr>
          <w:rFonts w:ascii="Book Antiqua" w:eastAsia="AdvPTimes" w:hAnsi="Book Antiqua"/>
          <w:sz w:val="24"/>
          <w:szCs w:val="24"/>
        </w:rPr>
        <w:t>Simultaneous TACE and PVE is a safe and effective approach to</w:t>
      </w:r>
      <w:r>
        <w:rPr>
          <w:rFonts w:ascii="Book Antiqua" w:hAnsi="Book Antiqua"/>
          <w:sz w:val="24"/>
          <w:szCs w:val="24"/>
        </w:rPr>
        <w:t xml:space="preserve"> </w:t>
      </w:r>
      <w:r>
        <w:rPr>
          <w:rFonts w:ascii="Book Antiqua" w:eastAsia="AdvPTimes" w:hAnsi="Book Antiqua"/>
          <w:sz w:val="24"/>
          <w:szCs w:val="24"/>
        </w:rPr>
        <w:t>increas</w:t>
      </w:r>
      <w:r>
        <w:rPr>
          <w:rFonts w:ascii="Book Antiqua" w:eastAsiaTheme="minorEastAsia" w:hAnsi="Book Antiqua" w:hint="eastAsia"/>
          <w:sz w:val="24"/>
          <w:szCs w:val="24"/>
        </w:rPr>
        <w:t>e</w:t>
      </w:r>
      <w:r>
        <w:rPr>
          <w:rFonts w:ascii="Book Antiqua" w:eastAsia="AdvPTimes" w:hAnsi="Book Antiqua"/>
          <w:sz w:val="24"/>
          <w:szCs w:val="24"/>
        </w:rPr>
        <w:t xml:space="preserve"> FLR volume for patients with large HCC who need major</w:t>
      </w:r>
      <w:r>
        <w:rPr>
          <w:rFonts w:ascii="Book Antiqua" w:hAnsi="Book Antiqua"/>
          <w:sz w:val="24"/>
          <w:szCs w:val="24"/>
        </w:rPr>
        <w:t xml:space="preserve"> </w:t>
      </w:r>
      <w:proofErr w:type="spellStart"/>
      <w:r>
        <w:rPr>
          <w:rFonts w:ascii="Book Antiqua" w:eastAsia="AdvPTimes" w:hAnsi="Book Antiqua"/>
          <w:sz w:val="24"/>
          <w:szCs w:val="24"/>
        </w:rPr>
        <w:t>hepatectomy</w:t>
      </w:r>
      <w:proofErr w:type="spellEnd"/>
      <w:r>
        <w:rPr>
          <w:rFonts w:ascii="Book Antiqua" w:eastAsia="AdvPTimes" w:hAnsi="Book Antiqua"/>
          <w:sz w:val="24"/>
          <w:szCs w:val="24"/>
        </w:rPr>
        <w:t>.</w:t>
      </w:r>
    </w:p>
    <w:p w:rsidR="002C6EF3" w:rsidRDefault="002C6EF3">
      <w:pPr>
        <w:snapToGrid w:val="0"/>
        <w:spacing w:line="360" w:lineRule="auto"/>
        <w:rPr>
          <w:rFonts w:ascii="Book Antiqua" w:eastAsiaTheme="minorEastAsia" w:hAnsi="Book Antiqua" w:cs="Segoe UI"/>
          <w:sz w:val="24"/>
          <w:szCs w:val="24"/>
          <w:shd w:val="clear" w:color="auto" w:fill="FFFFFF"/>
        </w:rPr>
      </w:pPr>
    </w:p>
    <w:p w:rsidR="002C6EF3" w:rsidRDefault="008A4043">
      <w:pPr>
        <w:snapToGrid w:val="0"/>
        <w:spacing w:line="360" w:lineRule="auto"/>
        <w:rPr>
          <w:rFonts w:ascii="Book Antiqua" w:hAnsi="Book Antiqua" w:cs="Segoe UI"/>
          <w:b/>
          <w:i/>
          <w:sz w:val="24"/>
          <w:szCs w:val="24"/>
          <w:shd w:val="clear" w:color="auto" w:fill="FFFFFF"/>
        </w:rPr>
      </w:pPr>
      <w:r>
        <w:rPr>
          <w:rFonts w:ascii="Book Antiqua" w:hAnsi="Book Antiqua" w:cs="Segoe UI"/>
          <w:b/>
          <w:i/>
          <w:sz w:val="24"/>
          <w:szCs w:val="24"/>
          <w:shd w:val="clear" w:color="auto" w:fill="FFFFFF"/>
        </w:rPr>
        <w:t>Research perspectives</w:t>
      </w:r>
    </w:p>
    <w:p w:rsidR="002C6EF3" w:rsidRDefault="008A4043">
      <w:pPr>
        <w:snapToGrid w:val="0"/>
        <w:spacing w:line="360" w:lineRule="auto"/>
        <w:rPr>
          <w:rFonts w:ascii="Book Antiqua" w:hAnsi="Book Antiqua" w:cs="Segoe UI"/>
          <w:sz w:val="24"/>
          <w:szCs w:val="24"/>
          <w:shd w:val="clear" w:color="auto" w:fill="FFFFFF"/>
        </w:rPr>
      </w:pPr>
      <w:r>
        <w:rPr>
          <w:rFonts w:ascii="Book Antiqua" w:hAnsi="Book Antiqua" w:cs="Segoe UI"/>
          <w:sz w:val="24"/>
          <w:szCs w:val="24"/>
          <w:shd w:val="clear" w:color="auto" w:fill="FFFFFF"/>
        </w:rPr>
        <w:t xml:space="preserve">Although the data were extracted from a prospective database, portal pressure data were not available </w:t>
      </w:r>
      <w:r>
        <w:rPr>
          <w:rFonts w:ascii="Book Antiqua" w:eastAsia="AdvPTimes" w:hAnsi="Book Antiqua"/>
          <w:sz w:val="24"/>
          <w:szCs w:val="24"/>
        </w:rPr>
        <w:t>because portal pressure was not routinely measured in our center.</w:t>
      </w:r>
      <w:r>
        <w:rPr>
          <w:rFonts w:ascii="Book Antiqua" w:hAnsi="Book Antiqua" w:cs="Segoe UI" w:hint="eastAsia"/>
          <w:sz w:val="24"/>
          <w:szCs w:val="24"/>
          <w:shd w:val="clear" w:color="auto" w:fill="FFFFFF"/>
        </w:rPr>
        <w:t xml:space="preserve"> </w:t>
      </w:r>
      <w:r>
        <w:rPr>
          <w:rFonts w:ascii="Book Antiqua" w:hAnsi="Book Antiqua" w:cs="Segoe UI"/>
          <w:sz w:val="24"/>
          <w:szCs w:val="24"/>
          <w:shd w:val="clear" w:color="auto" w:fill="FFFFFF"/>
        </w:rPr>
        <w:t>Prospective studies are needed to verify the present preliminary evidence, with available data of portal pressure.</w:t>
      </w:r>
      <w:r>
        <w:rPr>
          <w:rFonts w:ascii="Book Antiqua" w:hAnsi="Book Antiqua" w:cs="Segoe UI" w:hint="eastAsia"/>
          <w:sz w:val="24"/>
          <w:szCs w:val="24"/>
          <w:shd w:val="clear" w:color="auto" w:fill="FFFFFF"/>
        </w:rPr>
        <w:t xml:space="preserve"> </w:t>
      </w:r>
      <w:proofErr w:type="gramStart"/>
      <w:r>
        <w:rPr>
          <w:rFonts w:ascii="Book Antiqua" w:hAnsi="Book Antiqua" w:cs="Segoe UI"/>
          <w:sz w:val="24"/>
          <w:szCs w:val="24"/>
          <w:shd w:val="clear" w:color="auto" w:fill="FFFFFF"/>
        </w:rPr>
        <w:t>Multicenter,</w:t>
      </w:r>
      <w:proofErr w:type="gramEnd"/>
      <w:r>
        <w:rPr>
          <w:rFonts w:ascii="Book Antiqua" w:hAnsi="Book Antiqua" w:cs="Segoe UI"/>
          <w:sz w:val="24"/>
          <w:szCs w:val="24"/>
          <w:shd w:val="clear" w:color="auto" w:fill="FFFFFF"/>
        </w:rPr>
        <w:t xml:space="preserve"> randomized controlled trials with large sample size and long-term follow</w:t>
      </w:r>
      <w:r>
        <w:rPr>
          <w:rFonts w:ascii="Book Antiqua" w:hAnsi="Book Antiqua" w:cs="Segoe UI" w:hint="eastAsia"/>
          <w:sz w:val="24"/>
          <w:szCs w:val="24"/>
          <w:shd w:val="clear" w:color="auto" w:fill="FFFFFF"/>
        </w:rPr>
        <w:t>-</w:t>
      </w:r>
      <w:r>
        <w:rPr>
          <w:rFonts w:ascii="Book Antiqua" w:hAnsi="Book Antiqua" w:cs="Segoe UI"/>
          <w:sz w:val="24"/>
          <w:szCs w:val="24"/>
          <w:shd w:val="clear" w:color="auto" w:fill="FFFFFF"/>
        </w:rPr>
        <w:t>up should be conducted to confirm our results.</w:t>
      </w:r>
    </w:p>
    <w:bookmarkEnd w:id="79"/>
    <w:bookmarkEnd w:id="80"/>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b/>
          <w:bCs/>
          <w:caps/>
          <w:sz w:val="24"/>
          <w:szCs w:val="24"/>
          <w:u w:val="single"/>
        </w:rPr>
      </w:pPr>
      <w:r>
        <w:rPr>
          <w:rFonts w:ascii="Book Antiqua" w:hAnsi="Book Antiqua"/>
          <w:b/>
          <w:bCs/>
          <w:caps/>
          <w:sz w:val="24"/>
          <w:szCs w:val="24"/>
        </w:rPr>
        <w:lastRenderedPageBreak/>
        <w:t>References</w:t>
      </w:r>
    </w:p>
    <w:p w:rsidR="002C6EF3" w:rsidRDefault="008A4043">
      <w:pPr>
        <w:widowControl w:val="0"/>
        <w:snapToGrid w:val="0"/>
        <w:spacing w:line="360" w:lineRule="auto"/>
        <w:rPr>
          <w:rFonts w:ascii="Book Antiqua" w:hAnsi="Book Antiqua"/>
          <w:sz w:val="24"/>
          <w:szCs w:val="24"/>
        </w:rPr>
      </w:pPr>
      <w:proofErr w:type="gramStart"/>
      <w:r>
        <w:rPr>
          <w:rFonts w:ascii="Book Antiqua" w:hAnsi="Book Antiqua"/>
          <w:sz w:val="24"/>
          <w:szCs w:val="24"/>
        </w:rPr>
        <w:t xml:space="preserve">1 </w:t>
      </w:r>
      <w:r>
        <w:rPr>
          <w:rFonts w:ascii="Book Antiqua" w:hAnsi="Book Antiqua"/>
          <w:b/>
          <w:sz w:val="24"/>
          <w:szCs w:val="24"/>
        </w:rPr>
        <w:t>Siegel RL</w:t>
      </w:r>
      <w:r>
        <w:rPr>
          <w:rFonts w:ascii="Book Antiqua" w:hAnsi="Book Antiqua"/>
          <w:sz w:val="24"/>
          <w:szCs w:val="24"/>
        </w:rPr>
        <w:t xml:space="preserve">, Miller KD, </w:t>
      </w:r>
      <w:proofErr w:type="spellStart"/>
      <w:r>
        <w:rPr>
          <w:rFonts w:ascii="Book Antiqua" w:hAnsi="Book Antiqua"/>
          <w:sz w:val="24"/>
          <w:szCs w:val="24"/>
        </w:rPr>
        <w:t>Jemal</w:t>
      </w:r>
      <w:proofErr w:type="spellEnd"/>
      <w:r>
        <w:rPr>
          <w:rFonts w:ascii="Book Antiqua" w:hAnsi="Book Antiqua"/>
          <w:sz w:val="24"/>
          <w:szCs w:val="24"/>
        </w:rPr>
        <w:t xml:space="preserve"> A. Cancer statistics, 2020.</w:t>
      </w:r>
      <w:proofErr w:type="gramEnd"/>
      <w:r>
        <w:rPr>
          <w:rFonts w:ascii="Book Antiqua" w:hAnsi="Book Antiqua"/>
          <w:sz w:val="24"/>
          <w:szCs w:val="24"/>
        </w:rPr>
        <w:t xml:space="preserve"> </w:t>
      </w:r>
      <w:r>
        <w:rPr>
          <w:rFonts w:ascii="Book Antiqua" w:hAnsi="Book Antiqua"/>
          <w:i/>
          <w:sz w:val="24"/>
          <w:szCs w:val="24"/>
        </w:rPr>
        <w:t xml:space="preserve">CA Cancer J </w:t>
      </w:r>
      <w:proofErr w:type="spellStart"/>
      <w:r>
        <w:rPr>
          <w:rFonts w:ascii="Book Antiqua" w:hAnsi="Book Antiqua"/>
          <w:i/>
          <w:sz w:val="24"/>
          <w:szCs w:val="24"/>
        </w:rPr>
        <w:t>Clin</w:t>
      </w:r>
      <w:proofErr w:type="spellEnd"/>
      <w:r>
        <w:rPr>
          <w:rFonts w:ascii="Book Antiqua" w:hAnsi="Book Antiqua"/>
          <w:sz w:val="24"/>
          <w:szCs w:val="24"/>
        </w:rPr>
        <w:t xml:space="preserve"> 2020; </w:t>
      </w:r>
      <w:r>
        <w:rPr>
          <w:rFonts w:ascii="Book Antiqua" w:hAnsi="Book Antiqua"/>
          <w:b/>
          <w:sz w:val="24"/>
          <w:szCs w:val="24"/>
        </w:rPr>
        <w:t>70</w:t>
      </w:r>
      <w:r>
        <w:rPr>
          <w:rFonts w:ascii="Book Antiqua" w:hAnsi="Book Antiqua"/>
          <w:sz w:val="24"/>
          <w:szCs w:val="24"/>
        </w:rPr>
        <w:t>: 7-30 [PMID: 31912902 DOI: 10.3322/caac.21590]</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Bray F</w:t>
      </w:r>
      <w:r>
        <w:rPr>
          <w:rFonts w:ascii="Book Antiqua" w:hAnsi="Book Antiqua"/>
          <w:sz w:val="24"/>
          <w:szCs w:val="24"/>
        </w:rPr>
        <w:t xml:space="preserve">, </w:t>
      </w:r>
      <w:proofErr w:type="spellStart"/>
      <w:r>
        <w:rPr>
          <w:rFonts w:ascii="Book Antiqua" w:hAnsi="Book Antiqua"/>
          <w:sz w:val="24"/>
          <w:szCs w:val="24"/>
        </w:rPr>
        <w:t>Ferlay</w:t>
      </w:r>
      <w:proofErr w:type="spellEnd"/>
      <w:r>
        <w:rPr>
          <w:rFonts w:ascii="Book Antiqua" w:hAnsi="Book Antiqua"/>
          <w:sz w:val="24"/>
          <w:szCs w:val="24"/>
        </w:rPr>
        <w:t xml:space="preserve"> J, </w:t>
      </w:r>
      <w:proofErr w:type="spellStart"/>
      <w:r>
        <w:rPr>
          <w:rFonts w:ascii="Book Antiqua" w:hAnsi="Book Antiqua"/>
          <w:sz w:val="24"/>
          <w:szCs w:val="24"/>
        </w:rPr>
        <w:t>Soerjomataram</w:t>
      </w:r>
      <w:proofErr w:type="spellEnd"/>
      <w:r>
        <w:rPr>
          <w:rFonts w:ascii="Book Antiqua" w:hAnsi="Book Antiqua"/>
          <w:sz w:val="24"/>
          <w:szCs w:val="24"/>
        </w:rPr>
        <w:t xml:space="preserve"> I, Siegel RL, Torre LA, </w:t>
      </w:r>
      <w:proofErr w:type="spellStart"/>
      <w:proofErr w:type="gramStart"/>
      <w:r>
        <w:rPr>
          <w:rFonts w:ascii="Book Antiqua" w:hAnsi="Book Antiqua"/>
          <w:sz w:val="24"/>
          <w:szCs w:val="24"/>
        </w:rPr>
        <w:t>Jemal</w:t>
      </w:r>
      <w:proofErr w:type="spellEnd"/>
      <w:proofErr w:type="gramEnd"/>
      <w:r>
        <w:rPr>
          <w:rFonts w:ascii="Book Antiqua" w:hAnsi="Book Antiqua"/>
          <w:sz w:val="24"/>
          <w:szCs w:val="24"/>
        </w:rPr>
        <w:t xml:space="preserve"> A. Global cancer statistics 2018: GLOBOCAN estimates of incidence and mortality worldwide for 36 cancers in 185 countries. </w:t>
      </w:r>
      <w:r>
        <w:rPr>
          <w:rFonts w:ascii="Book Antiqua" w:hAnsi="Book Antiqua"/>
          <w:i/>
          <w:sz w:val="24"/>
          <w:szCs w:val="24"/>
        </w:rPr>
        <w:t xml:space="preserve">CA Cancer J </w:t>
      </w:r>
      <w:proofErr w:type="spellStart"/>
      <w:r>
        <w:rPr>
          <w:rFonts w:ascii="Book Antiqua" w:hAnsi="Book Antiqua"/>
          <w:i/>
          <w:sz w:val="24"/>
          <w:szCs w:val="24"/>
        </w:rPr>
        <w:t>Clin</w:t>
      </w:r>
      <w:proofErr w:type="spellEnd"/>
      <w:r>
        <w:rPr>
          <w:rFonts w:ascii="Book Antiqua" w:hAnsi="Book Antiqua"/>
          <w:sz w:val="24"/>
          <w:szCs w:val="24"/>
        </w:rPr>
        <w:t xml:space="preserve"> 2018; </w:t>
      </w:r>
      <w:r>
        <w:rPr>
          <w:rFonts w:ascii="Book Antiqua" w:hAnsi="Book Antiqua"/>
          <w:b/>
          <w:sz w:val="24"/>
          <w:szCs w:val="24"/>
        </w:rPr>
        <w:t>68</w:t>
      </w:r>
      <w:r>
        <w:rPr>
          <w:rFonts w:ascii="Book Antiqua" w:hAnsi="Book Antiqua"/>
          <w:sz w:val="24"/>
          <w:szCs w:val="24"/>
        </w:rPr>
        <w:t>: 394-424 [PMID: 30207593 DOI: 10.3322/caac.21492]</w:t>
      </w:r>
    </w:p>
    <w:p w:rsidR="002C6EF3" w:rsidRDefault="008A4043">
      <w:pPr>
        <w:widowControl w:val="0"/>
        <w:snapToGrid w:val="0"/>
        <w:spacing w:line="360" w:lineRule="auto"/>
        <w:rPr>
          <w:rFonts w:ascii="Book Antiqua" w:hAnsi="Book Antiqua"/>
          <w:sz w:val="24"/>
          <w:szCs w:val="24"/>
        </w:rPr>
      </w:pPr>
      <w:proofErr w:type="gramStart"/>
      <w:r>
        <w:rPr>
          <w:rFonts w:ascii="Book Antiqua" w:hAnsi="Book Antiqua"/>
          <w:sz w:val="24"/>
          <w:szCs w:val="24"/>
        </w:rPr>
        <w:t xml:space="preserve">3 </w:t>
      </w:r>
      <w:proofErr w:type="spellStart"/>
      <w:r>
        <w:rPr>
          <w:rFonts w:ascii="Book Antiqua" w:hAnsi="Book Antiqua"/>
          <w:b/>
          <w:sz w:val="24"/>
          <w:szCs w:val="24"/>
        </w:rPr>
        <w:t>Bruix</w:t>
      </w:r>
      <w:proofErr w:type="spellEnd"/>
      <w:r>
        <w:rPr>
          <w:rFonts w:ascii="Book Antiqua" w:hAnsi="Book Antiqua"/>
          <w:b/>
          <w:sz w:val="24"/>
          <w:szCs w:val="24"/>
        </w:rPr>
        <w:t xml:space="preserve"> J</w:t>
      </w:r>
      <w:r>
        <w:rPr>
          <w:rFonts w:ascii="Book Antiqua" w:hAnsi="Book Antiqua"/>
          <w:sz w:val="24"/>
          <w:szCs w:val="24"/>
        </w:rPr>
        <w:t>, Sherman M; American Association for the Study of Liver Diseases.</w:t>
      </w:r>
      <w:proofErr w:type="gramEnd"/>
      <w:r>
        <w:rPr>
          <w:rFonts w:ascii="Book Antiqua" w:hAnsi="Book Antiqua"/>
          <w:sz w:val="24"/>
          <w:szCs w:val="24"/>
        </w:rPr>
        <w:t xml:space="preserve"> Management of hepatocellular carcinoma: an update. </w:t>
      </w:r>
      <w:r>
        <w:rPr>
          <w:rFonts w:ascii="Book Antiqua" w:hAnsi="Book Antiqua"/>
          <w:i/>
          <w:sz w:val="24"/>
          <w:szCs w:val="24"/>
        </w:rPr>
        <w:t>Hepatology</w:t>
      </w:r>
      <w:r>
        <w:rPr>
          <w:rFonts w:ascii="Book Antiqua" w:hAnsi="Book Antiqua"/>
          <w:sz w:val="24"/>
          <w:szCs w:val="24"/>
        </w:rPr>
        <w:t xml:space="preserve"> 2011; </w:t>
      </w:r>
      <w:r>
        <w:rPr>
          <w:rFonts w:ascii="Book Antiqua" w:hAnsi="Book Antiqua"/>
          <w:b/>
          <w:sz w:val="24"/>
          <w:szCs w:val="24"/>
        </w:rPr>
        <w:t>53</w:t>
      </w:r>
      <w:r>
        <w:rPr>
          <w:rFonts w:ascii="Book Antiqua" w:hAnsi="Book Antiqua"/>
          <w:sz w:val="24"/>
          <w:szCs w:val="24"/>
        </w:rPr>
        <w:t>: 1020-1022 [PMID: 21374666 DOI: 10.1002/hep.24199]</w:t>
      </w:r>
    </w:p>
    <w:p w:rsidR="002C6EF3" w:rsidRDefault="008A4043">
      <w:pPr>
        <w:widowControl w:val="0"/>
        <w:snapToGrid w:val="0"/>
        <w:spacing w:line="360" w:lineRule="auto"/>
        <w:rPr>
          <w:rFonts w:ascii="Book Antiqua" w:hAnsi="Book Antiqua"/>
          <w:sz w:val="24"/>
          <w:szCs w:val="24"/>
        </w:rPr>
      </w:pPr>
      <w:proofErr w:type="gramStart"/>
      <w:r>
        <w:rPr>
          <w:rFonts w:ascii="Book Antiqua" w:hAnsi="Book Antiqua"/>
          <w:sz w:val="24"/>
          <w:szCs w:val="24"/>
          <w:highlight w:val="yellow"/>
        </w:rPr>
        <w:t xml:space="preserve">4 </w:t>
      </w:r>
      <w:r>
        <w:rPr>
          <w:rFonts w:ascii="Book Antiqua" w:hAnsi="Book Antiqua"/>
          <w:b/>
          <w:sz w:val="24"/>
          <w:szCs w:val="24"/>
          <w:highlight w:val="yellow"/>
        </w:rPr>
        <w:t>NCCN Clinical Practice Guidelines in Oncology (NCCN Guidelines).</w:t>
      </w:r>
      <w:proofErr w:type="gramEnd"/>
      <w:r>
        <w:rPr>
          <w:rFonts w:ascii="Book Antiqua" w:hAnsi="Book Antiqua"/>
          <w:b/>
          <w:sz w:val="24"/>
          <w:szCs w:val="24"/>
          <w:highlight w:val="yellow"/>
        </w:rPr>
        <w:t xml:space="preserve"> </w:t>
      </w:r>
      <w:proofErr w:type="gramStart"/>
      <w:r>
        <w:rPr>
          <w:rFonts w:ascii="Book Antiqua" w:hAnsi="Book Antiqua"/>
          <w:sz w:val="24"/>
          <w:szCs w:val="24"/>
          <w:highlight w:val="yellow"/>
        </w:rPr>
        <w:t>Hepatobiliary Cancers.</w:t>
      </w:r>
      <w:proofErr w:type="gramEnd"/>
      <w:r>
        <w:rPr>
          <w:rFonts w:ascii="Book Antiqua" w:hAnsi="Book Antiqua"/>
          <w:sz w:val="24"/>
          <w:szCs w:val="24"/>
          <w:highlight w:val="yellow"/>
        </w:rPr>
        <w:t xml:space="preserve"> </w:t>
      </w:r>
      <w:proofErr w:type="gramStart"/>
      <w:r>
        <w:rPr>
          <w:rFonts w:ascii="Book Antiqua" w:hAnsi="Book Antiqua"/>
          <w:sz w:val="24"/>
          <w:szCs w:val="24"/>
          <w:highlight w:val="yellow"/>
        </w:rPr>
        <w:t>Version 4.2019.</w:t>
      </w:r>
      <w:proofErr w:type="gramEnd"/>
      <w:r>
        <w:rPr>
          <w:rFonts w:ascii="Book Antiqua" w:hAnsi="Book Antiqua"/>
          <w:sz w:val="24"/>
          <w:szCs w:val="24"/>
          <w:highlight w:val="yellow"/>
        </w:rPr>
        <w:t xml:space="preserve"> Washington: National Comprehensive </w:t>
      </w:r>
      <w:proofErr w:type="spellStart"/>
      <w:r>
        <w:rPr>
          <w:rFonts w:ascii="Book Antiqua" w:hAnsi="Book Antiqua"/>
          <w:sz w:val="24"/>
          <w:szCs w:val="24"/>
          <w:highlight w:val="yellow"/>
        </w:rPr>
        <w:t>Cancert</w:t>
      </w:r>
      <w:proofErr w:type="spellEnd"/>
      <w:r>
        <w:rPr>
          <w:rFonts w:ascii="Book Antiqua" w:hAnsi="Book Antiqua"/>
          <w:sz w:val="24"/>
          <w:szCs w:val="24"/>
          <w:highlight w:val="yellow"/>
        </w:rPr>
        <w:t xml:space="preserve"> Network, 2019</w:t>
      </w:r>
    </w:p>
    <w:p w:rsidR="002C6EF3" w:rsidRDefault="008A4043">
      <w:pPr>
        <w:widowControl w:val="0"/>
        <w:snapToGrid w:val="0"/>
        <w:spacing w:line="360" w:lineRule="auto"/>
        <w:rPr>
          <w:rFonts w:ascii="Book Antiqua" w:hAnsi="Book Antiqua"/>
          <w:sz w:val="24"/>
          <w:szCs w:val="24"/>
        </w:rPr>
      </w:pPr>
      <w:proofErr w:type="gramStart"/>
      <w:r>
        <w:rPr>
          <w:rFonts w:ascii="Book Antiqua" w:hAnsi="Book Antiqua"/>
          <w:sz w:val="24"/>
          <w:szCs w:val="24"/>
        </w:rPr>
        <w:t xml:space="preserve">5 </w:t>
      </w:r>
      <w:proofErr w:type="spellStart"/>
      <w:r>
        <w:rPr>
          <w:rFonts w:ascii="Book Antiqua" w:hAnsi="Book Antiqua"/>
          <w:b/>
          <w:sz w:val="24"/>
          <w:szCs w:val="24"/>
        </w:rPr>
        <w:t>Verslype</w:t>
      </w:r>
      <w:proofErr w:type="spellEnd"/>
      <w:r>
        <w:rPr>
          <w:rFonts w:ascii="Book Antiqua" w:hAnsi="Book Antiqua"/>
          <w:b/>
          <w:sz w:val="24"/>
          <w:szCs w:val="24"/>
        </w:rPr>
        <w:t xml:space="preserve"> C</w:t>
      </w:r>
      <w:r>
        <w:rPr>
          <w:rFonts w:ascii="Book Antiqua" w:hAnsi="Book Antiqua"/>
          <w:sz w:val="24"/>
          <w:szCs w:val="24"/>
        </w:rPr>
        <w:t xml:space="preserve">, </w:t>
      </w:r>
      <w:proofErr w:type="spellStart"/>
      <w:r>
        <w:rPr>
          <w:rFonts w:ascii="Book Antiqua" w:hAnsi="Book Antiqua"/>
          <w:sz w:val="24"/>
          <w:szCs w:val="24"/>
        </w:rPr>
        <w:t>Rosmorduc</w:t>
      </w:r>
      <w:proofErr w:type="spellEnd"/>
      <w:r>
        <w:rPr>
          <w:rFonts w:ascii="Book Antiqua" w:hAnsi="Book Antiqua"/>
          <w:sz w:val="24"/>
          <w:szCs w:val="24"/>
        </w:rPr>
        <w:t xml:space="preserve"> O, </w:t>
      </w:r>
      <w:proofErr w:type="spellStart"/>
      <w:r>
        <w:rPr>
          <w:rFonts w:ascii="Book Antiqua" w:hAnsi="Book Antiqua"/>
          <w:sz w:val="24"/>
          <w:szCs w:val="24"/>
        </w:rPr>
        <w:t>Rougier</w:t>
      </w:r>
      <w:proofErr w:type="spellEnd"/>
      <w:r>
        <w:rPr>
          <w:rFonts w:ascii="Book Antiqua" w:hAnsi="Book Antiqua"/>
          <w:sz w:val="24"/>
          <w:szCs w:val="24"/>
        </w:rPr>
        <w:t xml:space="preserve"> P; ESMO Guidelines Working Group.</w:t>
      </w:r>
      <w:proofErr w:type="gramEnd"/>
      <w:r>
        <w:rPr>
          <w:rFonts w:ascii="Book Antiqua" w:hAnsi="Book Antiqua"/>
          <w:sz w:val="24"/>
          <w:szCs w:val="24"/>
        </w:rPr>
        <w:t xml:space="preserve"> Hepatocellular carcinoma: ESMO-ESDO Clinical Practice Guidelines for diagnosis, treatment and follow-up. </w:t>
      </w:r>
      <w:r>
        <w:rPr>
          <w:rFonts w:ascii="Book Antiqua" w:hAnsi="Book Antiqua"/>
          <w:i/>
          <w:sz w:val="24"/>
          <w:szCs w:val="24"/>
        </w:rPr>
        <w:t xml:space="preserve">Ann </w:t>
      </w:r>
      <w:proofErr w:type="spellStart"/>
      <w:r>
        <w:rPr>
          <w:rFonts w:ascii="Book Antiqua" w:hAnsi="Book Antiqua"/>
          <w:i/>
          <w:sz w:val="24"/>
          <w:szCs w:val="24"/>
        </w:rPr>
        <w:t>Oncol</w:t>
      </w:r>
      <w:proofErr w:type="spellEnd"/>
      <w:r>
        <w:rPr>
          <w:rFonts w:ascii="Book Antiqua" w:hAnsi="Book Antiqua"/>
          <w:sz w:val="24"/>
          <w:szCs w:val="24"/>
        </w:rPr>
        <w:t xml:space="preserve"> 2012; </w:t>
      </w:r>
      <w:r>
        <w:rPr>
          <w:rFonts w:ascii="Book Antiqua" w:hAnsi="Book Antiqua"/>
          <w:b/>
          <w:sz w:val="24"/>
          <w:szCs w:val="24"/>
        </w:rPr>
        <w:t xml:space="preserve">23 </w:t>
      </w:r>
      <w:proofErr w:type="spellStart"/>
      <w:r>
        <w:rPr>
          <w:rFonts w:ascii="Book Antiqua" w:hAnsi="Book Antiqua"/>
          <w:b/>
          <w:sz w:val="24"/>
          <w:szCs w:val="24"/>
        </w:rPr>
        <w:t>Suppl</w:t>
      </w:r>
      <w:proofErr w:type="spellEnd"/>
      <w:r>
        <w:rPr>
          <w:rFonts w:ascii="Book Antiqua" w:hAnsi="Book Antiqua"/>
          <w:b/>
          <w:sz w:val="24"/>
          <w:szCs w:val="24"/>
        </w:rPr>
        <w:t xml:space="preserve"> 7</w:t>
      </w:r>
      <w:r>
        <w:rPr>
          <w:rFonts w:ascii="Book Antiqua" w:hAnsi="Book Antiqua"/>
          <w:sz w:val="24"/>
          <w:szCs w:val="24"/>
        </w:rPr>
        <w:t>: vii41-vii48 [PMID: 22997453 DOI: 10.1093/</w:t>
      </w:r>
      <w:proofErr w:type="spellStart"/>
      <w:r>
        <w:rPr>
          <w:rFonts w:ascii="Book Antiqua" w:hAnsi="Book Antiqua"/>
          <w:sz w:val="24"/>
          <w:szCs w:val="24"/>
        </w:rPr>
        <w:t>annonc</w:t>
      </w:r>
      <w:proofErr w:type="spellEnd"/>
      <w:r>
        <w:rPr>
          <w:rFonts w:ascii="Book Antiqua" w:hAnsi="Book Antiqua"/>
          <w:sz w:val="24"/>
          <w:szCs w:val="24"/>
        </w:rPr>
        <w:t>/mds225]</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Zheng R</w:t>
      </w:r>
      <w:r>
        <w:rPr>
          <w:rFonts w:ascii="Book Antiqua" w:hAnsi="Book Antiqua"/>
          <w:sz w:val="24"/>
          <w:szCs w:val="24"/>
        </w:rPr>
        <w:t xml:space="preserve">, Qu C, Zhang S, Zeng H, Sun K, </w:t>
      </w:r>
      <w:proofErr w:type="spellStart"/>
      <w:r>
        <w:rPr>
          <w:rFonts w:ascii="Book Antiqua" w:hAnsi="Book Antiqua"/>
          <w:sz w:val="24"/>
          <w:szCs w:val="24"/>
        </w:rPr>
        <w:t>Gu</w:t>
      </w:r>
      <w:proofErr w:type="spellEnd"/>
      <w:r>
        <w:rPr>
          <w:rFonts w:ascii="Book Antiqua" w:hAnsi="Book Antiqua"/>
          <w:sz w:val="24"/>
          <w:szCs w:val="24"/>
        </w:rPr>
        <w:t xml:space="preserve"> X, Xia C, Yang Z, Li H, Wei W, Chen W, He J. Liver cancer incidence and mortality in China: Temporal trends and projections to 2030. </w:t>
      </w:r>
      <w:r>
        <w:rPr>
          <w:rFonts w:ascii="Book Antiqua" w:hAnsi="Book Antiqua"/>
          <w:i/>
          <w:sz w:val="24"/>
          <w:szCs w:val="24"/>
        </w:rPr>
        <w:t>Chin J Cancer Res</w:t>
      </w:r>
      <w:r>
        <w:rPr>
          <w:rFonts w:ascii="Book Antiqua" w:hAnsi="Book Antiqua"/>
          <w:sz w:val="24"/>
          <w:szCs w:val="24"/>
        </w:rPr>
        <w:t xml:space="preserve"> 2018; </w:t>
      </w:r>
      <w:r>
        <w:rPr>
          <w:rFonts w:ascii="Book Antiqua" w:hAnsi="Book Antiqua"/>
          <w:b/>
          <w:sz w:val="24"/>
          <w:szCs w:val="24"/>
        </w:rPr>
        <w:t>30</w:t>
      </w:r>
      <w:r>
        <w:rPr>
          <w:rFonts w:ascii="Book Antiqua" w:hAnsi="Book Antiqua"/>
          <w:sz w:val="24"/>
          <w:szCs w:val="24"/>
        </w:rPr>
        <w:t>: 571-579 [PMID: 30700925 DOI: 10.21147/j.issn.1000-9604.2018.06.01]</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Chen JG</w:t>
      </w:r>
      <w:r>
        <w:rPr>
          <w:rFonts w:ascii="Book Antiqua" w:hAnsi="Book Antiqua"/>
          <w:sz w:val="24"/>
          <w:szCs w:val="24"/>
        </w:rPr>
        <w:t xml:space="preserve">, Zhang SW. Liver cancer epidemic in China: past, present and future. </w:t>
      </w:r>
      <w:proofErr w:type="spellStart"/>
      <w:r>
        <w:rPr>
          <w:rFonts w:ascii="Book Antiqua" w:hAnsi="Book Antiqua"/>
          <w:i/>
          <w:sz w:val="24"/>
          <w:szCs w:val="24"/>
        </w:rPr>
        <w:t>Semin</w:t>
      </w:r>
      <w:proofErr w:type="spellEnd"/>
      <w:r>
        <w:rPr>
          <w:rFonts w:ascii="Book Antiqua" w:hAnsi="Book Antiqua"/>
          <w:i/>
          <w:sz w:val="24"/>
          <w:szCs w:val="24"/>
        </w:rPr>
        <w:t xml:space="preserve"> Cancer </w:t>
      </w:r>
      <w:proofErr w:type="spellStart"/>
      <w:r>
        <w:rPr>
          <w:rFonts w:ascii="Book Antiqua" w:hAnsi="Book Antiqua"/>
          <w:i/>
          <w:sz w:val="24"/>
          <w:szCs w:val="24"/>
        </w:rPr>
        <w:t>Biol</w:t>
      </w:r>
      <w:proofErr w:type="spellEnd"/>
      <w:r>
        <w:rPr>
          <w:rFonts w:ascii="Book Antiqua" w:hAnsi="Book Antiqua"/>
          <w:sz w:val="24"/>
          <w:szCs w:val="24"/>
        </w:rPr>
        <w:t xml:space="preserve"> 2011; </w:t>
      </w:r>
      <w:r>
        <w:rPr>
          <w:rFonts w:ascii="Book Antiqua" w:hAnsi="Book Antiqua"/>
          <w:b/>
          <w:sz w:val="24"/>
          <w:szCs w:val="24"/>
        </w:rPr>
        <w:t>21</w:t>
      </w:r>
      <w:r>
        <w:rPr>
          <w:rFonts w:ascii="Book Antiqua" w:hAnsi="Book Antiqua"/>
          <w:sz w:val="24"/>
          <w:szCs w:val="24"/>
        </w:rPr>
        <w:t>: 59-69 [PMID: 21144900 DOI: 10.1016/j.semcancer.2010.11.002]</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Wong MC</w:t>
      </w:r>
      <w:r>
        <w:rPr>
          <w:rFonts w:ascii="Book Antiqua" w:hAnsi="Book Antiqua"/>
          <w:sz w:val="24"/>
          <w:szCs w:val="24"/>
        </w:rPr>
        <w:t xml:space="preserve">, Jiang JY, </w:t>
      </w:r>
      <w:proofErr w:type="spellStart"/>
      <w:r>
        <w:rPr>
          <w:rFonts w:ascii="Book Antiqua" w:hAnsi="Book Antiqua"/>
          <w:sz w:val="24"/>
          <w:szCs w:val="24"/>
        </w:rPr>
        <w:t>Goggins</w:t>
      </w:r>
      <w:proofErr w:type="spellEnd"/>
      <w:r>
        <w:rPr>
          <w:rFonts w:ascii="Book Antiqua" w:hAnsi="Book Antiqua"/>
          <w:sz w:val="24"/>
          <w:szCs w:val="24"/>
        </w:rPr>
        <w:t xml:space="preserve"> WB, Liang M, Fang Y, Fung FD, Leung C, Wang HH, Wong GL, Wong VW, Chan HL. International incidence and mortality trends of liver cancer: a global profile. </w:t>
      </w:r>
      <w:proofErr w:type="spellStart"/>
      <w:r>
        <w:rPr>
          <w:rFonts w:ascii="Book Antiqua" w:hAnsi="Book Antiqua"/>
          <w:i/>
          <w:sz w:val="24"/>
          <w:szCs w:val="24"/>
        </w:rPr>
        <w:t>Sci</w:t>
      </w:r>
      <w:proofErr w:type="spellEnd"/>
      <w:r>
        <w:rPr>
          <w:rFonts w:ascii="Book Antiqua" w:hAnsi="Book Antiqua"/>
          <w:i/>
          <w:sz w:val="24"/>
          <w:szCs w:val="24"/>
        </w:rPr>
        <w:t xml:space="preserve"> Rep</w:t>
      </w:r>
      <w:r>
        <w:rPr>
          <w:rFonts w:ascii="Book Antiqua" w:hAnsi="Book Antiqua"/>
          <w:sz w:val="24"/>
          <w:szCs w:val="24"/>
        </w:rPr>
        <w:t xml:space="preserve"> 2017; </w:t>
      </w:r>
      <w:r>
        <w:rPr>
          <w:rFonts w:ascii="Book Antiqua" w:hAnsi="Book Antiqua"/>
          <w:b/>
          <w:sz w:val="24"/>
          <w:szCs w:val="24"/>
        </w:rPr>
        <w:t>7</w:t>
      </w:r>
      <w:r>
        <w:rPr>
          <w:rFonts w:ascii="Book Antiqua" w:hAnsi="Book Antiqua"/>
          <w:sz w:val="24"/>
          <w:szCs w:val="24"/>
        </w:rPr>
        <w:t>: 45846 [PMID: 28361988 DOI: 10.1038/srep45846]</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Palavecino</w:t>
      </w:r>
      <w:proofErr w:type="spellEnd"/>
      <w:r>
        <w:rPr>
          <w:rFonts w:ascii="Book Antiqua" w:hAnsi="Book Antiqua"/>
          <w:b/>
          <w:sz w:val="24"/>
          <w:szCs w:val="24"/>
        </w:rPr>
        <w:t xml:space="preserve"> M</w:t>
      </w:r>
      <w:r>
        <w:rPr>
          <w:rFonts w:ascii="Book Antiqua" w:hAnsi="Book Antiqua"/>
          <w:sz w:val="24"/>
          <w:szCs w:val="24"/>
        </w:rPr>
        <w:t xml:space="preserve">, Chun YS, Madoff DC, </w:t>
      </w:r>
      <w:proofErr w:type="spellStart"/>
      <w:r>
        <w:rPr>
          <w:rFonts w:ascii="Book Antiqua" w:hAnsi="Book Antiqua"/>
          <w:sz w:val="24"/>
          <w:szCs w:val="24"/>
        </w:rPr>
        <w:t>Zorzi</w:t>
      </w:r>
      <w:proofErr w:type="spellEnd"/>
      <w:r>
        <w:rPr>
          <w:rFonts w:ascii="Book Antiqua" w:hAnsi="Book Antiqua"/>
          <w:sz w:val="24"/>
          <w:szCs w:val="24"/>
        </w:rPr>
        <w:t xml:space="preserve"> D, </w:t>
      </w:r>
      <w:proofErr w:type="spellStart"/>
      <w:r>
        <w:rPr>
          <w:rFonts w:ascii="Book Antiqua" w:hAnsi="Book Antiqua"/>
          <w:sz w:val="24"/>
          <w:szCs w:val="24"/>
        </w:rPr>
        <w:t>Kishi</w:t>
      </w:r>
      <w:proofErr w:type="spellEnd"/>
      <w:r>
        <w:rPr>
          <w:rFonts w:ascii="Book Antiqua" w:hAnsi="Book Antiqua"/>
          <w:sz w:val="24"/>
          <w:szCs w:val="24"/>
        </w:rPr>
        <w:t xml:space="preserve"> Y, </w:t>
      </w:r>
      <w:proofErr w:type="spellStart"/>
      <w:r>
        <w:rPr>
          <w:rFonts w:ascii="Book Antiqua" w:hAnsi="Book Antiqua"/>
          <w:sz w:val="24"/>
          <w:szCs w:val="24"/>
        </w:rPr>
        <w:t>Kaseb</w:t>
      </w:r>
      <w:proofErr w:type="spellEnd"/>
      <w:r>
        <w:rPr>
          <w:rFonts w:ascii="Book Antiqua" w:hAnsi="Book Antiqua"/>
          <w:sz w:val="24"/>
          <w:szCs w:val="24"/>
        </w:rPr>
        <w:t xml:space="preserve"> AO, Curley SA, </w:t>
      </w:r>
      <w:proofErr w:type="spellStart"/>
      <w:r>
        <w:rPr>
          <w:rFonts w:ascii="Book Antiqua" w:hAnsi="Book Antiqua"/>
          <w:sz w:val="24"/>
          <w:szCs w:val="24"/>
        </w:rPr>
        <w:t>Abdalla</w:t>
      </w:r>
      <w:proofErr w:type="spellEnd"/>
      <w:r>
        <w:rPr>
          <w:rFonts w:ascii="Book Antiqua" w:hAnsi="Book Antiqua"/>
          <w:sz w:val="24"/>
          <w:szCs w:val="24"/>
        </w:rPr>
        <w:t xml:space="preserve"> EK, </w:t>
      </w:r>
      <w:proofErr w:type="spellStart"/>
      <w:r>
        <w:rPr>
          <w:rFonts w:ascii="Book Antiqua" w:hAnsi="Book Antiqua"/>
          <w:sz w:val="24"/>
          <w:szCs w:val="24"/>
        </w:rPr>
        <w:t>Vauthey</w:t>
      </w:r>
      <w:proofErr w:type="spellEnd"/>
      <w:r>
        <w:rPr>
          <w:rFonts w:ascii="Book Antiqua" w:hAnsi="Book Antiqua"/>
          <w:sz w:val="24"/>
          <w:szCs w:val="24"/>
        </w:rPr>
        <w:t xml:space="preserve"> JN. Major hepatic resection for hepatocellular carcinoma with or without portal vein embolization: Perioperative outcome and survival. </w:t>
      </w:r>
      <w:r>
        <w:rPr>
          <w:rFonts w:ascii="Book Antiqua" w:hAnsi="Book Antiqua"/>
          <w:i/>
          <w:sz w:val="24"/>
          <w:szCs w:val="24"/>
        </w:rPr>
        <w:lastRenderedPageBreak/>
        <w:t>Surgery</w:t>
      </w:r>
      <w:r>
        <w:rPr>
          <w:rFonts w:ascii="Book Antiqua" w:hAnsi="Book Antiqua"/>
          <w:sz w:val="24"/>
          <w:szCs w:val="24"/>
        </w:rPr>
        <w:t xml:space="preserve"> 2009; </w:t>
      </w:r>
      <w:r>
        <w:rPr>
          <w:rFonts w:ascii="Book Antiqua" w:hAnsi="Book Antiqua"/>
          <w:b/>
          <w:sz w:val="24"/>
          <w:szCs w:val="24"/>
        </w:rPr>
        <w:t>145</w:t>
      </w:r>
      <w:r>
        <w:rPr>
          <w:rFonts w:ascii="Book Antiqua" w:hAnsi="Book Antiqua"/>
          <w:sz w:val="24"/>
          <w:szCs w:val="24"/>
        </w:rPr>
        <w:t>: 399-405 [PMID: 19303988 DOI: 10.1016/j.surg.2008.10.009]</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10 </w:t>
      </w:r>
      <w:proofErr w:type="spellStart"/>
      <w:r>
        <w:rPr>
          <w:rFonts w:ascii="Book Antiqua" w:hAnsi="Book Antiqua"/>
          <w:b/>
          <w:sz w:val="24"/>
          <w:szCs w:val="24"/>
        </w:rPr>
        <w:t>Ribero</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Abdalla</w:t>
      </w:r>
      <w:proofErr w:type="spellEnd"/>
      <w:r>
        <w:rPr>
          <w:rFonts w:ascii="Book Antiqua" w:hAnsi="Book Antiqua"/>
          <w:sz w:val="24"/>
          <w:szCs w:val="24"/>
        </w:rPr>
        <w:t xml:space="preserve"> EK, Madoff DC, </w:t>
      </w:r>
      <w:proofErr w:type="spellStart"/>
      <w:r>
        <w:rPr>
          <w:rFonts w:ascii="Book Antiqua" w:hAnsi="Book Antiqua"/>
          <w:sz w:val="24"/>
          <w:szCs w:val="24"/>
        </w:rPr>
        <w:t>Donadon</w:t>
      </w:r>
      <w:proofErr w:type="spellEnd"/>
      <w:r>
        <w:rPr>
          <w:rFonts w:ascii="Book Antiqua" w:hAnsi="Book Antiqua"/>
          <w:sz w:val="24"/>
          <w:szCs w:val="24"/>
        </w:rPr>
        <w:t xml:space="preserve"> M, </w:t>
      </w:r>
      <w:proofErr w:type="spellStart"/>
      <w:r>
        <w:rPr>
          <w:rFonts w:ascii="Book Antiqua" w:hAnsi="Book Antiqua"/>
          <w:sz w:val="24"/>
          <w:szCs w:val="24"/>
        </w:rPr>
        <w:t>Loyer</w:t>
      </w:r>
      <w:proofErr w:type="spellEnd"/>
      <w:r>
        <w:rPr>
          <w:rFonts w:ascii="Book Antiqua" w:hAnsi="Book Antiqua"/>
          <w:sz w:val="24"/>
          <w:szCs w:val="24"/>
        </w:rPr>
        <w:t xml:space="preserve"> EM, </w:t>
      </w:r>
      <w:proofErr w:type="spellStart"/>
      <w:r>
        <w:rPr>
          <w:rFonts w:ascii="Book Antiqua" w:hAnsi="Book Antiqua"/>
          <w:sz w:val="24"/>
          <w:szCs w:val="24"/>
        </w:rPr>
        <w:t>Vauthey</w:t>
      </w:r>
      <w:proofErr w:type="spellEnd"/>
      <w:r>
        <w:rPr>
          <w:rFonts w:ascii="Book Antiqua" w:hAnsi="Book Antiqua"/>
          <w:sz w:val="24"/>
          <w:szCs w:val="24"/>
        </w:rPr>
        <w:t xml:space="preserve"> JN. </w:t>
      </w:r>
      <w:proofErr w:type="gramStart"/>
      <w:r>
        <w:rPr>
          <w:rFonts w:ascii="Book Antiqua" w:hAnsi="Book Antiqua"/>
          <w:sz w:val="24"/>
          <w:szCs w:val="24"/>
        </w:rPr>
        <w:t xml:space="preserve">Portal vein embolization before major </w:t>
      </w:r>
      <w:proofErr w:type="spellStart"/>
      <w:r>
        <w:rPr>
          <w:rFonts w:ascii="Book Antiqua" w:hAnsi="Book Antiqua"/>
          <w:sz w:val="24"/>
          <w:szCs w:val="24"/>
        </w:rPr>
        <w:t>hepatectomy</w:t>
      </w:r>
      <w:proofErr w:type="spellEnd"/>
      <w:r>
        <w:rPr>
          <w:rFonts w:ascii="Book Antiqua" w:hAnsi="Book Antiqua"/>
          <w:sz w:val="24"/>
          <w:szCs w:val="24"/>
        </w:rPr>
        <w:t xml:space="preserve"> and its effects on regeneration, </w:t>
      </w:r>
      <w:proofErr w:type="spellStart"/>
      <w:r>
        <w:rPr>
          <w:rFonts w:ascii="Book Antiqua" w:hAnsi="Book Antiqua"/>
          <w:sz w:val="24"/>
          <w:szCs w:val="24"/>
        </w:rPr>
        <w:t>resectability</w:t>
      </w:r>
      <w:proofErr w:type="spellEnd"/>
      <w:r>
        <w:rPr>
          <w:rFonts w:ascii="Book Antiqua" w:hAnsi="Book Antiqua"/>
          <w:sz w:val="24"/>
          <w:szCs w:val="24"/>
        </w:rPr>
        <w:t xml:space="preserve"> and outcome.</w:t>
      </w:r>
      <w:proofErr w:type="gramEnd"/>
      <w:r>
        <w:rPr>
          <w:rFonts w:ascii="Book Antiqua" w:hAnsi="Book Antiqua"/>
          <w:sz w:val="24"/>
          <w:szCs w:val="24"/>
        </w:rPr>
        <w:t xml:space="preserve"> </w:t>
      </w:r>
      <w:r>
        <w:rPr>
          <w:rFonts w:ascii="Book Antiqua" w:hAnsi="Book Antiqua"/>
          <w:i/>
          <w:sz w:val="24"/>
          <w:szCs w:val="24"/>
        </w:rPr>
        <w:t xml:space="preserve">Br J </w:t>
      </w:r>
      <w:proofErr w:type="spellStart"/>
      <w:r>
        <w:rPr>
          <w:rFonts w:ascii="Book Antiqua" w:hAnsi="Book Antiqua"/>
          <w:i/>
          <w:sz w:val="24"/>
          <w:szCs w:val="24"/>
        </w:rPr>
        <w:t>Surg</w:t>
      </w:r>
      <w:proofErr w:type="spellEnd"/>
      <w:r>
        <w:rPr>
          <w:rFonts w:ascii="Book Antiqua" w:hAnsi="Book Antiqua"/>
          <w:sz w:val="24"/>
          <w:szCs w:val="24"/>
        </w:rPr>
        <w:t xml:space="preserve"> 2007; </w:t>
      </w:r>
      <w:r>
        <w:rPr>
          <w:rFonts w:ascii="Book Antiqua" w:hAnsi="Book Antiqua"/>
          <w:b/>
          <w:sz w:val="24"/>
          <w:szCs w:val="24"/>
        </w:rPr>
        <w:t>94</w:t>
      </w:r>
      <w:r>
        <w:rPr>
          <w:rFonts w:ascii="Book Antiqua" w:hAnsi="Book Antiqua"/>
          <w:sz w:val="24"/>
          <w:szCs w:val="24"/>
        </w:rPr>
        <w:t>: 1386-1394 [PMID: 17583900 DOI: 10.1002/bjs.5836]</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11 </w:t>
      </w:r>
      <w:proofErr w:type="spellStart"/>
      <w:r>
        <w:rPr>
          <w:rFonts w:ascii="Book Antiqua" w:hAnsi="Book Antiqua"/>
          <w:b/>
          <w:sz w:val="24"/>
          <w:szCs w:val="24"/>
        </w:rPr>
        <w:t>Abulkhir</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Limongelli</w:t>
      </w:r>
      <w:proofErr w:type="spellEnd"/>
      <w:r>
        <w:rPr>
          <w:rFonts w:ascii="Book Antiqua" w:hAnsi="Book Antiqua"/>
          <w:sz w:val="24"/>
          <w:szCs w:val="24"/>
        </w:rPr>
        <w:t xml:space="preserve"> P, Healey AJ, </w:t>
      </w:r>
      <w:proofErr w:type="spellStart"/>
      <w:r>
        <w:rPr>
          <w:rFonts w:ascii="Book Antiqua" w:hAnsi="Book Antiqua"/>
          <w:sz w:val="24"/>
          <w:szCs w:val="24"/>
        </w:rPr>
        <w:t>Damrah</w:t>
      </w:r>
      <w:proofErr w:type="spellEnd"/>
      <w:r>
        <w:rPr>
          <w:rFonts w:ascii="Book Antiqua" w:hAnsi="Book Antiqua"/>
          <w:sz w:val="24"/>
          <w:szCs w:val="24"/>
        </w:rPr>
        <w:t xml:space="preserve"> O, Tait P, Jackson J, Habib N, Jiao LR. Preoperative portal vein embolization for major liver resection: a meta-analysis.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sz w:val="24"/>
          <w:szCs w:val="24"/>
        </w:rPr>
        <w:t xml:space="preserve"> 2008; </w:t>
      </w:r>
      <w:r>
        <w:rPr>
          <w:rFonts w:ascii="Book Antiqua" w:hAnsi="Book Antiqua"/>
          <w:b/>
          <w:sz w:val="24"/>
          <w:szCs w:val="24"/>
        </w:rPr>
        <w:t>247</w:t>
      </w:r>
      <w:r>
        <w:rPr>
          <w:rFonts w:ascii="Book Antiqua" w:hAnsi="Book Antiqua"/>
          <w:sz w:val="24"/>
          <w:szCs w:val="24"/>
        </w:rPr>
        <w:t>: 49-57 [PMID: 18156923 DOI: 10.1097/SLA.0b013e31815f6e5b]</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Shindoh J</w:t>
      </w:r>
      <w:r>
        <w:rPr>
          <w:rFonts w:ascii="Book Antiqua" w:hAnsi="Book Antiqua"/>
          <w:sz w:val="24"/>
          <w:szCs w:val="24"/>
        </w:rPr>
        <w:t xml:space="preserve">, D </w:t>
      </w:r>
      <w:proofErr w:type="spellStart"/>
      <w:r>
        <w:rPr>
          <w:rFonts w:ascii="Book Antiqua" w:hAnsi="Book Antiqua"/>
          <w:sz w:val="24"/>
          <w:szCs w:val="24"/>
        </w:rPr>
        <w:t>Tzeng</w:t>
      </w:r>
      <w:proofErr w:type="spellEnd"/>
      <w:r>
        <w:rPr>
          <w:rFonts w:ascii="Book Antiqua" w:hAnsi="Book Antiqua"/>
          <w:sz w:val="24"/>
          <w:szCs w:val="24"/>
        </w:rPr>
        <w:t xml:space="preserve"> CW, </w:t>
      </w:r>
      <w:proofErr w:type="spellStart"/>
      <w:r>
        <w:rPr>
          <w:rFonts w:ascii="Book Antiqua" w:hAnsi="Book Antiqua"/>
          <w:sz w:val="24"/>
          <w:szCs w:val="24"/>
        </w:rPr>
        <w:t>Vauthey</w:t>
      </w:r>
      <w:proofErr w:type="spellEnd"/>
      <w:r>
        <w:rPr>
          <w:rFonts w:ascii="Book Antiqua" w:hAnsi="Book Antiqua"/>
          <w:sz w:val="24"/>
          <w:szCs w:val="24"/>
        </w:rPr>
        <w:t xml:space="preserve"> JN. </w:t>
      </w:r>
      <w:proofErr w:type="gramStart"/>
      <w:r>
        <w:rPr>
          <w:rFonts w:ascii="Book Antiqua" w:hAnsi="Book Antiqua"/>
          <w:sz w:val="24"/>
          <w:szCs w:val="24"/>
        </w:rPr>
        <w:t>Portal vein embolization for hepatocellular carcinoma.</w:t>
      </w:r>
      <w:proofErr w:type="gramEnd"/>
      <w:r>
        <w:rPr>
          <w:rFonts w:ascii="Book Antiqua" w:hAnsi="Book Antiqua"/>
          <w:sz w:val="24"/>
          <w:szCs w:val="24"/>
        </w:rPr>
        <w:t xml:space="preserve"> </w:t>
      </w:r>
      <w:r>
        <w:rPr>
          <w:rFonts w:ascii="Book Antiqua" w:hAnsi="Book Antiqua"/>
          <w:i/>
          <w:sz w:val="24"/>
          <w:szCs w:val="24"/>
        </w:rPr>
        <w:t>Liver Cancer</w:t>
      </w:r>
      <w:r>
        <w:rPr>
          <w:rFonts w:ascii="Book Antiqua" w:hAnsi="Book Antiqua"/>
          <w:sz w:val="24"/>
          <w:szCs w:val="24"/>
        </w:rPr>
        <w:t xml:space="preserve"> 2012; </w:t>
      </w:r>
      <w:r>
        <w:rPr>
          <w:rFonts w:ascii="Book Antiqua" w:hAnsi="Book Antiqua"/>
          <w:b/>
          <w:sz w:val="24"/>
          <w:szCs w:val="24"/>
        </w:rPr>
        <w:t>1</w:t>
      </w:r>
      <w:r>
        <w:rPr>
          <w:rFonts w:ascii="Book Antiqua" w:hAnsi="Book Antiqua"/>
          <w:sz w:val="24"/>
          <w:szCs w:val="24"/>
        </w:rPr>
        <w:t>: 159-167 [PMID: 24159580 DOI: 10.1159/000343829]</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Glantzounis</w:t>
      </w:r>
      <w:proofErr w:type="spellEnd"/>
      <w:r>
        <w:rPr>
          <w:rFonts w:ascii="Book Antiqua" w:hAnsi="Book Antiqua"/>
          <w:b/>
          <w:sz w:val="24"/>
          <w:szCs w:val="24"/>
        </w:rPr>
        <w:t xml:space="preserve"> GK</w:t>
      </w:r>
      <w:r>
        <w:rPr>
          <w:rFonts w:ascii="Book Antiqua" w:hAnsi="Book Antiqua"/>
          <w:sz w:val="24"/>
          <w:szCs w:val="24"/>
        </w:rPr>
        <w:t xml:space="preserve">, </w:t>
      </w:r>
      <w:proofErr w:type="spellStart"/>
      <w:r>
        <w:rPr>
          <w:rFonts w:ascii="Book Antiqua" w:hAnsi="Book Antiqua"/>
          <w:sz w:val="24"/>
          <w:szCs w:val="24"/>
        </w:rPr>
        <w:t>Tokidis</w:t>
      </w:r>
      <w:proofErr w:type="spellEnd"/>
      <w:r>
        <w:rPr>
          <w:rFonts w:ascii="Book Antiqua" w:hAnsi="Book Antiqua"/>
          <w:sz w:val="24"/>
          <w:szCs w:val="24"/>
        </w:rPr>
        <w:t xml:space="preserve"> E, </w:t>
      </w:r>
      <w:proofErr w:type="spellStart"/>
      <w:r>
        <w:rPr>
          <w:rFonts w:ascii="Book Antiqua" w:hAnsi="Book Antiqua"/>
          <w:sz w:val="24"/>
          <w:szCs w:val="24"/>
        </w:rPr>
        <w:t>Basourakos</w:t>
      </w:r>
      <w:proofErr w:type="spellEnd"/>
      <w:r>
        <w:rPr>
          <w:rFonts w:ascii="Book Antiqua" w:hAnsi="Book Antiqua"/>
          <w:sz w:val="24"/>
          <w:szCs w:val="24"/>
        </w:rPr>
        <w:t xml:space="preserve"> SP, </w:t>
      </w:r>
      <w:proofErr w:type="spellStart"/>
      <w:r>
        <w:rPr>
          <w:rFonts w:ascii="Book Antiqua" w:hAnsi="Book Antiqua"/>
          <w:sz w:val="24"/>
          <w:szCs w:val="24"/>
        </w:rPr>
        <w:t>Ntzani</w:t>
      </w:r>
      <w:proofErr w:type="spellEnd"/>
      <w:r>
        <w:rPr>
          <w:rFonts w:ascii="Book Antiqua" w:hAnsi="Book Antiqua"/>
          <w:sz w:val="24"/>
          <w:szCs w:val="24"/>
        </w:rPr>
        <w:t xml:space="preserve"> EE, </w:t>
      </w:r>
      <w:proofErr w:type="spellStart"/>
      <w:r>
        <w:rPr>
          <w:rFonts w:ascii="Book Antiqua" w:hAnsi="Book Antiqua"/>
          <w:sz w:val="24"/>
          <w:szCs w:val="24"/>
        </w:rPr>
        <w:t>Lianos</w:t>
      </w:r>
      <w:proofErr w:type="spellEnd"/>
      <w:r>
        <w:rPr>
          <w:rFonts w:ascii="Book Antiqua" w:hAnsi="Book Antiqua"/>
          <w:sz w:val="24"/>
          <w:szCs w:val="24"/>
        </w:rPr>
        <w:t xml:space="preserve"> GD, Pentheroudakis G. </w:t>
      </w:r>
      <w:proofErr w:type="gramStart"/>
      <w:r>
        <w:rPr>
          <w:rFonts w:ascii="Book Antiqua" w:hAnsi="Book Antiqua"/>
          <w:sz w:val="24"/>
          <w:szCs w:val="24"/>
        </w:rPr>
        <w:t>The role of portal vein embolization in the surgical management of primary hepatobiliary cancers.</w:t>
      </w:r>
      <w:proofErr w:type="gramEnd"/>
      <w:r>
        <w:rPr>
          <w:rFonts w:ascii="Book Antiqua" w:hAnsi="Book Antiqua"/>
          <w:sz w:val="24"/>
          <w:szCs w:val="24"/>
        </w:rPr>
        <w:t xml:space="preserve"> </w:t>
      </w:r>
      <w:proofErr w:type="gramStart"/>
      <w:r>
        <w:rPr>
          <w:rFonts w:ascii="Book Antiqua" w:hAnsi="Book Antiqua"/>
          <w:sz w:val="24"/>
          <w:szCs w:val="24"/>
        </w:rPr>
        <w:t>A systematic review.</w:t>
      </w:r>
      <w:proofErr w:type="gramEnd"/>
      <w:r>
        <w:rPr>
          <w:rFonts w:ascii="Book Antiqua" w:hAnsi="Book Antiqua"/>
          <w:sz w:val="24"/>
          <w:szCs w:val="24"/>
        </w:rPr>
        <w:t xml:space="preserve"> </w:t>
      </w:r>
      <w:proofErr w:type="spellStart"/>
      <w:r>
        <w:rPr>
          <w:rFonts w:ascii="Book Antiqua" w:hAnsi="Book Antiqua"/>
          <w:i/>
          <w:sz w:val="24"/>
          <w:szCs w:val="24"/>
        </w:rPr>
        <w:t>Eur</w:t>
      </w:r>
      <w:proofErr w:type="spellEnd"/>
      <w:r>
        <w:rPr>
          <w:rFonts w:ascii="Book Antiqua" w:hAnsi="Book Antiqua"/>
          <w:i/>
          <w:sz w:val="24"/>
          <w:szCs w:val="24"/>
        </w:rPr>
        <w:t xml:space="preserve"> J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2017; </w:t>
      </w:r>
      <w:r>
        <w:rPr>
          <w:rFonts w:ascii="Book Antiqua" w:hAnsi="Book Antiqua"/>
          <w:b/>
          <w:sz w:val="24"/>
          <w:szCs w:val="24"/>
        </w:rPr>
        <w:t>43</w:t>
      </w:r>
      <w:r>
        <w:rPr>
          <w:rFonts w:ascii="Book Antiqua" w:hAnsi="Book Antiqua"/>
          <w:sz w:val="24"/>
          <w:szCs w:val="24"/>
        </w:rPr>
        <w:t>: 32-41 [PMID: 27283892 DOI: 10.1016/j.ejso.2016.05.026]</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14 </w:t>
      </w:r>
      <w:proofErr w:type="spellStart"/>
      <w:r>
        <w:rPr>
          <w:rFonts w:ascii="Book Antiqua" w:hAnsi="Book Antiqua"/>
          <w:b/>
          <w:sz w:val="24"/>
          <w:szCs w:val="24"/>
        </w:rPr>
        <w:t>Yoo</w:t>
      </w:r>
      <w:proofErr w:type="spellEnd"/>
      <w:r>
        <w:rPr>
          <w:rFonts w:ascii="Book Antiqua" w:hAnsi="Book Antiqua"/>
          <w:b/>
          <w:sz w:val="24"/>
          <w:szCs w:val="24"/>
        </w:rPr>
        <w:t xml:space="preserve"> H</w:t>
      </w:r>
      <w:r>
        <w:rPr>
          <w:rFonts w:ascii="Book Antiqua" w:hAnsi="Book Antiqua"/>
          <w:sz w:val="24"/>
          <w:szCs w:val="24"/>
        </w:rPr>
        <w:t xml:space="preserve">, Kim JH, </w:t>
      </w:r>
      <w:proofErr w:type="spellStart"/>
      <w:r>
        <w:rPr>
          <w:rFonts w:ascii="Book Antiqua" w:hAnsi="Book Antiqua"/>
          <w:sz w:val="24"/>
          <w:szCs w:val="24"/>
        </w:rPr>
        <w:t>Ko</w:t>
      </w:r>
      <w:proofErr w:type="spellEnd"/>
      <w:r>
        <w:rPr>
          <w:rFonts w:ascii="Book Antiqua" w:hAnsi="Book Antiqua"/>
          <w:sz w:val="24"/>
          <w:szCs w:val="24"/>
        </w:rPr>
        <w:t xml:space="preserve"> GY, Kim KW, </w:t>
      </w:r>
      <w:proofErr w:type="spellStart"/>
      <w:r>
        <w:rPr>
          <w:rFonts w:ascii="Book Antiqua" w:hAnsi="Book Antiqua"/>
          <w:sz w:val="24"/>
          <w:szCs w:val="24"/>
        </w:rPr>
        <w:t>Gwon</w:t>
      </w:r>
      <w:proofErr w:type="spellEnd"/>
      <w:r>
        <w:rPr>
          <w:rFonts w:ascii="Book Antiqua" w:hAnsi="Book Antiqua"/>
          <w:sz w:val="24"/>
          <w:szCs w:val="24"/>
        </w:rPr>
        <w:t xml:space="preserve"> DI, Lee SG, Hwang S. Sequential </w:t>
      </w:r>
      <w:proofErr w:type="spellStart"/>
      <w:r>
        <w:rPr>
          <w:rFonts w:ascii="Book Antiqua" w:hAnsi="Book Antiqua"/>
          <w:sz w:val="24"/>
          <w:szCs w:val="24"/>
        </w:rPr>
        <w:t>transcatheter</w:t>
      </w:r>
      <w:proofErr w:type="spellEnd"/>
      <w:r>
        <w:rPr>
          <w:rFonts w:ascii="Book Antiqua" w:hAnsi="Book Antiqua"/>
          <w:sz w:val="24"/>
          <w:szCs w:val="24"/>
        </w:rPr>
        <w:t xml:space="preserve"> arterial chemoembolization and portal vein embolization versus portal vein embolization only before major </w:t>
      </w:r>
      <w:proofErr w:type="spellStart"/>
      <w:r>
        <w:rPr>
          <w:rFonts w:ascii="Book Antiqua" w:hAnsi="Book Antiqua"/>
          <w:sz w:val="24"/>
          <w:szCs w:val="24"/>
        </w:rPr>
        <w:t>hepatectomy</w:t>
      </w:r>
      <w:proofErr w:type="spellEnd"/>
      <w:r>
        <w:rPr>
          <w:rFonts w:ascii="Book Antiqua" w:hAnsi="Book Antiqua"/>
          <w:sz w:val="24"/>
          <w:szCs w:val="24"/>
        </w:rPr>
        <w:t xml:space="preserve"> for patients with hepatocellular carcinoma.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2011; </w:t>
      </w:r>
      <w:r>
        <w:rPr>
          <w:rFonts w:ascii="Book Antiqua" w:hAnsi="Book Antiqua"/>
          <w:b/>
          <w:sz w:val="24"/>
          <w:szCs w:val="24"/>
        </w:rPr>
        <w:t>18</w:t>
      </w:r>
      <w:r>
        <w:rPr>
          <w:rFonts w:ascii="Book Antiqua" w:hAnsi="Book Antiqua"/>
          <w:sz w:val="24"/>
          <w:szCs w:val="24"/>
        </w:rPr>
        <w:t>: 1251-1257 [PMID: 21069467 DOI: 10.1245/s10434-010-1423-3]</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Xu C</w:t>
      </w:r>
      <w:r>
        <w:rPr>
          <w:rFonts w:ascii="Book Antiqua" w:hAnsi="Book Antiqua"/>
          <w:sz w:val="24"/>
          <w:szCs w:val="24"/>
        </w:rPr>
        <w:t xml:space="preserve">, </w:t>
      </w:r>
      <w:proofErr w:type="spellStart"/>
      <w:r>
        <w:rPr>
          <w:rFonts w:ascii="Book Antiqua" w:hAnsi="Book Antiqua"/>
          <w:sz w:val="24"/>
          <w:szCs w:val="24"/>
        </w:rPr>
        <w:t>Lv</w:t>
      </w:r>
      <w:proofErr w:type="spellEnd"/>
      <w:r>
        <w:rPr>
          <w:rFonts w:ascii="Book Antiqua" w:hAnsi="Book Antiqua"/>
          <w:sz w:val="24"/>
          <w:szCs w:val="24"/>
        </w:rPr>
        <w:t xml:space="preserve"> PH, Huang XE, Wang SX, Sun L, Wang FA, Wang LF. </w:t>
      </w:r>
      <w:proofErr w:type="gramStart"/>
      <w:r>
        <w:rPr>
          <w:rFonts w:ascii="Book Antiqua" w:hAnsi="Book Antiqua"/>
          <w:sz w:val="24"/>
          <w:szCs w:val="24"/>
        </w:rPr>
        <w:t xml:space="preserve">Safety and efficacy of sequential </w:t>
      </w:r>
      <w:proofErr w:type="spellStart"/>
      <w:r>
        <w:rPr>
          <w:rFonts w:ascii="Book Antiqua" w:hAnsi="Book Antiqua"/>
          <w:sz w:val="24"/>
          <w:szCs w:val="24"/>
        </w:rPr>
        <w:t>transcatheter</w:t>
      </w:r>
      <w:proofErr w:type="spellEnd"/>
      <w:r>
        <w:rPr>
          <w:rFonts w:ascii="Book Antiqua" w:hAnsi="Book Antiqua"/>
          <w:sz w:val="24"/>
          <w:szCs w:val="24"/>
        </w:rPr>
        <w:t xml:space="preserve"> arterial chemoembolization and portal vein embolization prior to major </w:t>
      </w:r>
      <w:proofErr w:type="spellStart"/>
      <w:r>
        <w:rPr>
          <w:rFonts w:ascii="Book Antiqua" w:hAnsi="Book Antiqua"/>
          <w:sz w:val="24"/>
          <w:szCs w:val="24"/>
        </w:rPr>
        <w:t>hepatectomy</w:t>
      </w:r>
      <w:proofErr w:type="spellEnd"/>
      <w:r>
        <w:rPr>
          <w:rFonts w:ascii="Book Antiqua" w:hAnsi="Book Antiqua"/>
          <w:sz w:val="24"/>
          <w:szCs w:val="24"/>
        </w:rPr>
        <w:t xml:space="preserve"> for patients with HCC.</w:t>
      </w:r>
      <w:proofErr w:type="gramEnd"/>
      <w:r>
        <w:rPr>
          <w:rFonts w:ascii="Book Antiqua" w:hAnsi="Book Antiqua"/>
          <w:sz w:val="24"/>
          <w:szCs w:val="24"/>
        </w:rPr>
        <w:t xml:space="preserve"> </w:t>
      </w:r>
      <w:r>
        <w:rPr>
          <w:rFonts w:ascii="Book Antiqua" w:hAnsi="Book Antiqua"/>
          <w:i/>
          <w:sz w:val="24"/>
          <w:szCs w:val="24"/>
        </w:rPr>
        <w:t xml:space="preserve">Asian Pac J Cancer </w:t>
      </w:r>
      <w:proofErr w:type="spellStart"/>
      <w:r>
        <w:rPr>
          <w:rFonts w:ascii="Book Antiqua" w:hAnsi="Book Antiqua"/>
          <w:i/>
          <w:sz w:val="24"/>
          <w:szCs w:val="24"/>
        </w:rPr>
        <w:t>Prev</w:t>
      </w:r>
      <w:proofErr w:type="spellEnd"/>
      <w:r>
        <w:rPr>
          <w:rFonts w:ascii="Book Antiqua" w:hAnsi="Book Antiqua"/>
          <w:sz w:val="24"/>
          <w:szCs w:val="24"/>
        </w:rPr>
        <w:t xml:space="preserve"> 2014; </w:t>
      </w:r>
      <w:r>
        <w:rPr>
          <w:rFonts w:ascii="Book Antiqua" w:hAnsi="Book Antiqua"/>
          <w:b/>
          <w:sz w:val="24"/>
          <w:szCs w:val="24"/>
        </w:rPr>
        <w:t>15</w:t>
      </w:r>
      <w:r>
        <w:rPr>
          <w:rFonts w:ascii="Book Antiqua" w:hAnsi="Book Antiqua"/>
          <w:sz w:val="24"/>
          <w:szCs w:val="24"/>
        </w:rPr>
        <w:t>: 703-706 [PMID: 24568482 DOI: 10.7314/apjcp.2014.15.2.703]</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Goumard</w:t>
      </w:r>
      <w:proofErr w:type="spellEnd"/>
      <w:r>
        <w:rPr>
          <w:rFonts w:ascii="Book Antiqua" w:hAnsi="Book Antiqua"/>
          <w:b/>
          <w:sz w:val="24"/>
          <w:szCs w:val="24"/>
        </w:rPr>
        <w:t xml:space="preserve"> C</w:t>
      </w:r>
      <w:r>
        <w:rPr>
          <w:rFonts w:ascii="Book Antiqua" w:hAnsi="Book Antiqua"/>
          <w:sz w:val="24"/>
          <w:szCs w:val="24"/>
        </w:rPr>
        <w:t xml:space="preserve">, Komatsu S, </w:t>
      </w:r>
      <w:proofErr w:type="spellStart"/>
      <w:r>
        <w:rPr>
          <w:rFonts w:ascii="Book Antiqua" w:hAnsi="Book Antiqua"/>
          <w:sz w:val="24"/>
          <w:szCs w:val="24"/>
        </w:rPr>
        <w:t>Brustia</w:t>
      </w:r>
      <w:proofErr w:type="spellEnd"/>
      <w:r>
        <w:rPr>
          <w:rFonts w:ascii="Book Antiqua" w:hAnsi="Book Antiqua"/>
          <w:sz w:val="24"/>
          <w:szCs w:val="24"/>
        </w:rPr>
        <w:t xml:space="preserve"> R, </w:t>
      </w:r>
      <w:proofErr w:type="spellStart"/>
      <w:r>
        <w:rPr>
          <w:rFonts w:ascii="Book Antiqua" w:hAnsi="Book Antiqua"/>
          <w:sz w:val="24"/>
          <w:szCs w:val="24"/>
        </w:rPr>
        <w:t>Fartoux</w:t>
      </w:r>
      <w:proofErr w:type="spellEnd"/>
      <w:r>
        <w:rPr>
          <w:rFonts w:ascii="Book Antiqua" w:hAnsi="Book Antiqua"/>
          <w:sz w:val="24"/>
          <w:szCs w:val="24"/>
        </w:rPr>
        <w:t xml:space="preserve"> L, </w:t>
      </w:r>
      <w:proofErr w:type="spellStart"/>
      <w:r>
        <w:rPr>
          <w:rFonts w:ascii="Book Antiqua" w:hAnsi="Book Antiqua"/>
          <w:sz w:val="24"/>
          <w:szCs w:val="24"/>
        </w:rPr>
        <w:t>Soubrane</w:t>
      </w:r>
      <w:proofErr w:type="spellEnd"/>
      <w:r>
        <w:rPr>
          <w:rFonts w:ascii="Book Antiqua" w:hAnsi="Book Antiqua"/>
          <w:sz w:val="24"/>
          <w:szCs w:val="24"/>
        </w:rPr>
        <w:t xml:space="preserve"> O, </w:t>
      </w:r>
      <w:proofErr w:type="spellStart"/>
      <w:r>
        <w:rPr>
          <w:rFonts w:ascii="Book Antiqua" w:hAnsi="Book Antiqua"/>
          <w:sz w:val="24"/>
          <w:szCs w:val="24"/>
        </w:rPr>
        <w:t>Scatton</w:t>
      </w:r>
      <w:proofErr w:type="spellEnd"/>
      <w:r>
        <w:rPr>
          <w:rFonts w:ascii="Book Antiqua" w:hAnsi="Book Antiqua"/>
          <w:sz w:val="24"/>
          <w:szCs w:val="24"/>
        </w:rPr>
        <w:t xml:space="preserve"> O. Technical feasibility and safety of laparoscopic right </w:t>
      </w:r>
      <w:proofErr w:type="spellStart"/>
      <w:r>
        <w:rPr>
          <w:rFonts w:ascii="Book Antiqua" w:hAnsi="Book Antiqua"/>
          <w:sz w:val="24"/>
          <w:szCs w:val="24"/>
        </w:rPr>
        <w:t>hepatectomy</w:t>
      </w:r>
      <w:proofErr w:type="spellEnd"/>
      <w:r>
        <w:rPr>
          <w:rFonts w:ascii="Book Antiqua" w:hAnsi="Book Antiqua"/>
          <w:sz w:val="24"/>
          <w:szCs w:val="24"/>
        </w:rPr>
        <w:t xml:space="preserve"> for hepatocellular carcinoma following sequential TACE-PVE: a comparative study.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2340-2349 [PMID: 27655376 DOI: 10.1007/s00464-016-5225-y]</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lastRenderedPageBreak/>
        <w:t xml:space="preserve">17 </w:t>
      </w:r>
      <w:r>
        <w:rPr>
          <w:rFonts w:ascii="Book Antiqua" w:hAnsi="Book Antiqua"/>
          <w:b/>
          <w:sz w:val="24"/>
          <w:szCs w:val="24"/>
        </w:rPr>
        <w:t>Ogata S</w:t>
      </w:r>
      <w:r>
        <w:rPr>
          <w:rFonts w:ascii="Book Antiqua" w:hAnsi="Book Antiqua"/>
          <w:sz w:val="24"/>
          <w:szCs w:val="24"/>
        </w:rPr>
        <w:t xml:space="preserve">, </w:t>
      </w:r>
      <w:proofErr w:type="spellStart"/>
      <w:r>
        <w:rPr>
          <w:rFonts w:ascii="Book Antiqua" w:hAnsi="Book Antiqua"/>
          <w:sz w:val="24"/>
          <w:szCs w:val="24"/>
        </w:rPr>
        <w:t>Belghiti</w:t>
      </w:r>
      <w:proofErr w:type="spellEnd"/>
      <w:r>
        <w:rPr>
          <w:rFonts w:ascii="Book Antiqua" w:hAnsi="Book Antiqua"/>
          <w:sz w:val="24"/>
          <w:szCs w:val="24"/>
        </w:rPr>
        <w:t xml:space="preserve"> J, </w:t>
      </w:r>
      <w:proofErr w:type="spellStart"/>
      <w:r>
        <w:rPr>
          <w:rFonts w:ascii="Book Antiqua" w:hAnsi="Book Antiqua"/>
          <w:sz w:val="24"/>
          <w:szCs w:val="24"/>
        </w:rPr>
        <w:t>Farges</w:t>
      </w:r>
      <w:proofErr w:type="spellEnd"/>
      <w:r>
        <w:rPr>
          <w:rFonts w:ascii="Book Antiqua" w:hAnsi="Book Antiqua"/>
          <w:sz w:val="24"/>
          <w:szCs w:val="24"/>
        </w:rPr>
        <w:t xml:space="preserve"> O, Varma D, </w:t>
      </w:r>
      <w:proofErr w:type="spellStart"/>
      <w:r>
        <w:rPr>
          <w:rFonts w:ascii="Book Antiqua" w:hAnsi="Book Antiqua"/>
          <w:sz w:val="24"/>
          <w:szCs w:val="24"/>
        </w:rPr>
        <w:t>Sibert</w:t>
      </w:r>
      <w:proofErr w:type="spellEnd"/>
      <w:r>
        <w:rPr>
          <w:rFonts w:ascii="Book Antiqua" w:hAnsi="Book Antiqua"/>
          <w:sz w:val="24"/>
          <w:szCs w:val="24"/>
        </w:rPr>
        <w:t xml:space="preserve"> A, </w:t>
      </w:r>
      <w:proofErr w:type="spellStart"/>
      <w:r>
        <w:rPr>
          <w:rFonts w:ascii="Book Antiqua" w:hAnsi="Book Antiqua"/>
          <w:sz w:val="24"/>
          <w:szCs w:val="24"/>
        </w:rPr>
        <w:t>Vilgrain</w:t>
      </w:r>
      <w:proofErr w:type="spellEnd"/>
      <w:r>
        <w:rPr>
          <w:rFonts w:ascii="Book Antiqua" w:hAnsi="Book Antiqua"/>
          <w:sz w:val="24"/>
          <w:szCs w:val="24"/>
        </w:rPr>
        <w:t xml:space="preserve"> V. Sequential arterial and portal vein </w:t>
      </w:r>
      <w:proofErr w:type="spellStart"/>
      <w:r>
        <w:rPr>
          <w:rFonts w:ascii="Book Antiqua" w:hAnsi="Book Antiqua"/>
          <w:sz w:val="24"/>
          <w:szCs w:val="24"/>
        </w:rPr>
        <w:t>embolizations</w:t>
      </w:r>
      <w:proofErr w:type="spellEnd"/>
      <w:r>
        <w:rPr>
          <w:rFonts w:ascii="Book Antiqua" w:hAnsi="Book Antiqua"/>
          <w:sz w:val="24"/>
          <w:szCs w:val="24"/>
        </w:rPr>
        <w:t xml:space="preserve"> before right </w:t>
      </w:r>
      <w:proofErr w:type="spellStart"/>
      <w:r>
        <w:rPr>
          <w:rFonts w:ascii="Book Antiqua" w:hAnsi="Book Antiqua"/>
          <w:sz w:val="24"/>
          <w:szCs w:val="24"/>
        </w:rPr>
        <w:t>hepatectomy</w:t>
      </w:r>
      <w:proofErr w:type="spellEnd"/>
      <w:r>
        <w:rPr>
          <w:rFonts w:ascii="Book Antiqua" w:hAnsi="Book Antiqua"/>
          <w:sz w:val="24"/>
          <w:szCs w:val="24"/>
        </w:rPr>
        <w:t xml:space="preserve"> in patients with cirrhosis and hepatocellular carcinoma. </w:t>
      </w:r>
      <w:r>
        <w:rPr>
          <w:rFonts w:ascii="Book Antiqua" w:hAnsi="Book Antiqua"/>
          <w:i/>
          <w:sz w:val="24"/>
          <w:szCs w:val="24"/>
        </w:rPr>
        <w:t xml:space="preserve">Br J </w:t>
      </w:r>
      <w:proofErr w:type="spellStart"/>
      <w:r>
        <w:rPr>
          <w:rFonts w:ascii="Book Antiqua" w:hAnsi="Book Antiqua"/>
          <w:i/>
          <w:sz w:val="24"/>
          <w:szCs w:val="24"/>
        </w:rPr>
        <w:t>Surg</w:t>
      </w:r>
      <w:proofErr w:type="spellEnd"/>
      <w:r>
        <w:rPr>
          <w:rFonts w:ascii="Book Antiqua" w:hAnsi="Book Antiqua"/>
          <w:sz w:val="24"/>
          <w:szCs w:val="24"/>
        </w:rPr>
        <w:t xml:space="preserve"> 2006; </w:t>
      </w:r>
      <w:r>
        <w:rPr>
          <w:rFonts w:ascii="Book Antiqua" w:hAnsi="Book Antiqua"/>
          <w:b/>
          <w:sz w:val="24"/>
          <w:szCs w:val="24"/>
        </w:rPr>
        <w:t>93</w:t>
      </w:r>
      <w:r>
        <w:rPr>
          <w:rFonts w:ascii="Book Antiqua" w:hAnsi="Book Antiqua"/>
          <w:sz w:val="24"/>
          <w:szCs w:val="24"/>
        </w:rPr>
        <w:t>: 1091-1098 [PMID: 16779884 DOI: 10.1002/bjs.5341]</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Di Carlo I</w:t>
      </w:r>
      <w:r>
        <w:rPr>
          <w:rFonts w:ascii="Book Antiqua" w:hAnsi="Book Antiqua"/>
          <w:sz w:val="24"/>
          <w:szCs w:val="24"/>
        </w:rPr>
        <w:t xml:space="preserve">, </w:t>
      </w:r>
      <w:proofErr w:type="spellStart"/>
      <w:r>
        <w:rPr>
          <w:rFonts w:ascii="Book Antiqua" w:hAnsi="Book Antiqua"/>
          <w:sz w:val="24"/>
          <w:szCs w:val="24"/>
        </w:rPr>
        <w:t>Pulvirenti</w:t>
      </w:r>
      <w:proofErr w:type="spellEnd"/>
      <w:r>
        <w:rPr>
          <w:rFonts w:ascii="Book Antiqua" w:hAnsi="Book Antiqua"/>
          <w:sz w:val="24"/>
          <w:szCs w:val="24"/>
        </w:rPr>
        <w:t xml:space="preserve"> E, Toro A, </w:t>
      </w:r>
      <w:proofErr w:type="spellStart"/>
      <w:r>
        <w:rPr>
          <w:rFonts w:ascii="Book Antiqua" w:hAnsi="Book Antiqua"/>
          <w:sz w:val="24"/>
          <w:szCs w:val="24"/>
        </w:rPr>
        <w:t>Patanè</w:t>
      </w:r>
      <w:proofErr w:type="spellEnd"/>
      <w:r>
        <w:rPr>
          <w:rFonts w:ascii="Book Antiqua" w:hAnsi="Book Antiqua"/>
          <w:sz w:val="24"/>
          <w:szCs w:val="24"/>
        </w:rPr>
        <w:t xml:space="preserve"> D. Simultaneous </w:t>
      </w:r>
      <w:proofErr w:type="spellStart"/>
      <w:r>
        <w:rPr>
          <w:rFonts w:ascii="Book Antiqua" w:hAnsi="Book Antiqua"/>
          <w:sz w:val="24"/>
          <w:szCs w:val="24"/>
        </w:rPr>
        <w:t>transarterial</w:t>
      </w:r>
      <w:proofErr w:type="spellEnd"/>
      <w:r>
        <w:rPr>
          <w:rFonts w:ascii="Book Antiqua" w:hAnsi="Book Antiqua"/>
          <w:sz w:val="24"/>
          <w:szCs w:val="24"/>
        </w:rPr>
        <w:t xml:space="preserve"> and portal embolization for </w:t>
      </w:r>
      <w:proofErr w:type="spellStart"/>
      <w:r>
        <w:rPr>
          <w:rFonts w:ascii="Book Antiqua" w:hAnsi="Book Antiqua"/>
          <w:sz w:val="24"/>
          <w:szCs w:val="24"/>
        </w:rPr>
        <w:t>unresectable</w:t>
      </w:r>
      <w:proofErr w:type="spellEnd"/>
      <w:r>
        <w:rPr>
          <w:rFonts w:ascii="Book Antiqua" w:hAnsi="Book Antiqua"/>
          <w:sz w:val="24"/>
          <w:szCs w:val="24"/>
        </w:rPr>
        <w:t xml:space="preserve"> tumors of the liver. </w:t>
      </w:r>
      <w:proofErr w:type="spellStart"/>
      <w:r>
        <w:rPr>
          <w:rFonts w:ascii="Book Antiqua" w:hAnsi="Book Antiqua"/>
          <w:i/>
          <w:sz w:val="24"/>
          <w:szCs w:val="24"/>
        </w:rPr>
        <w:t>Hepatogastroenterology</w:t>
      </w:r>
      <w:proofErr w:type="spellEnd"/>
      <w:r>
        <w:rPr>
          <w:rFonts w:ascii="Book Antiqua" w:hAnsi="Book Antiqua"/>
          <w:sz w:val="24"/>
          <w:szCs w:val="24"/>
        </w:rPr>
        <w:t xml:space="preserve"> 2010; </w:t>
      </w:r>
      <w:r>
        <w:rPr>
          <w:rFonts w:ascii="Book Antiqua" w:hAnsi="Book Antiqua"/>
          <w:b/>
          <w:sz w:val="24"/>
          <w:szCs w:val="24"/>
        </w:rPr>
        <w:t>57</w:t>
      </w:r>
      <w:r>
        <w:rPr>
          <w:rFonts w:ascii="Book Antiqua" w:hAnsi="Book Antiqua"/>
          <w:sz w:val="24"/>
          <w:szCs w:val="24"/>
        </w:rPr>
        <w:t>: 140-145 [PMID: 20422890]</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 xml:space="preserve">European Association </w:t>
      </w:r>
      <w:proofErr w:type="gramStart"/>
      <w:r>
        <w:rPr>
          <w:rFonts w:ascii="Book Antiqua" w:hAnsi="Book Antiqua"/>
          <w:b/>
          <w:sz w:val="24"/>
          <w:szCs w:val="24"/>
        </w:rPr>
        <w:t>For</w:t>
      </w:r>
      <w:proofErr w:type="gramEnd"/>
      <w:r>
        <w:rPr>
          <w:rFonts w:ascii="Book Antiqua" w:hAnsi="Book Antiqua"/>
          <w:b/>
          <w:sz w:val="24"/>
          <w:szCs w:val="24"/>
        </w:rPr>
        <w:t xml:space="preserve"> The Study Of The Liver</w:t>
      </w:r>
      <w:r>
        <w:rPr>
          <w:rFonts w:ascii="Book Antiqua" w:hAnsi="Book Antiqua"/>
          <w:sz w:val="24"/>
          <w:szCs w:val="24"/>
        </w:rPr>
        <w:t xml:space="preserve">; European </w:t>
      </w:r>
      <w:proofErr w:type="spellStart"/>
      <w:r>
        <w:rPr>
          <w:rFonts w:ascii="Book Antiqua" w:hAnsi="Book Antiqua"/>
          <w:sz w:val="24"/>
          <w:szCs w:val="24"/>
        </w:rPr>
        <w:t>Organisation</w:t>
      </w:r>
      <w:proofErr w:type="spellEnd"/>
      <w:r>
        <w:rPr>
          <w:rFonts w:ascii="Book Antiqua" w:hAnsi="Book Antiqua"/>
          <w:sz w:val="24"/>
          <w:szCs w:val="24"/>
        </w:rPr>
        <w:t xml:space="preserve"> For Research And Treatment Of Cancer. EASL-EORTC clinical practice guidelines: management of hepatocellular carcinoma. </w:t>
      </w:r>
      <w:r>
        <w:rPr>
          <w:rFonts w:ascii="Book Antiqua" w:hAnsi="Book Antiqua"/>
          <w:i/>
          <w:sz w:val="24"/>
          <w:szCs w:val="24"/>
        </w:rPr>
        <w:t xml:space="preserve">J </w:t>
      </w:r>
      <w:proofErr w:type="spellStart"/>
      <w:r>
        <w:rPr>
          <w:rFonts w:ascii="Book Antiqua" w:hAnsi="Book Antiqua"/>
          <w:i/>
          <w:sz w:val="24"/>
          <w:szCs w:val="24"/>
        </w:rPr>
        <w:t>Hepatol</w:t>
      </w:r>
      <w:proofErr w:type="spellEnd"/>
      <w:r>
        <w:rPr>
          <w:rFonts w:ascii="Book Antiqua" w:hAnsi="Book Antiqua"/>
          <w:sz w:val="24"/>
          <w:szCs w:val="24"/>
        </w:rPr>
        <w:t xml:space="preserve"> 2012; </w:t>
      </w:r>
      <w:r>
        <w:rPr>
          <w:rFonts w:ascii="Book Antiqua" w:hAnsi="Book Antiqua"/>
          <w:b/>
          <w:sz w:val="24"/>
          <w:szCs w:val="24"/>
        </w:rPr>
        <w:t>56</w:t>
      </w:r>
      <w:r>
        <w:rPr>
          <w:rFonts w:ascii="Book Antiqua" w:hAnsi="Book Antiqua"/>
          <w:sz w:val="24"/>
          <w:szCs w:val="24"/>
        </w:rPr>
        <w:t>: 908-943 [PMID: 22424438 DOI: 10.1016/j.jhep.2011.12.001]</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20 </w:t>
      </w:r>
      <w:proofErr w:type="spellStart"/>
      <w:r>
        <w:rPr>
          <w:rFonts w:ascii="Book Antiqua" w:hAnsi="Book Antiqua"/>
          <w:b/>
          <w:sz w:val="24"/>
          <w:szCs w:val="24"/>
        </w:rPr>
        <w:t>Wáng</w:t>
      </w:r>
      <w:proofErr w:type="spellEnd"/>
      <w:r>
        <w:rPr>
          <w:rFonts w:ascii="Book Antiqua" w:hAnsi="Book Antiqua"/>
          <w:b/>
          <w:sz w:val="24"/>
          <w:szCs w:val="24"/>
        </w:rPr>
        <w:t xml:space="preserve"> YX</w:t>
      </w:r>
      <w:r>
        <w:rPr>
          <w:rFonts w:ascii="Book Antiqua" w:hAnsi="Book Antiqua"/>
          <w:sz w:val="24"/>
          <w:szCs w:val="24"/>
        </w:rPr>
        <w:t xml:space="preserve">, De </w:t>
      </w:r>
      <w:proofErr w:type="spellStart"/>
      <w:r>
        <w:rPr>
          <w:rFonts w:ascii="Book Antiqua" w:hAnsi="Book Antiqua"/>
          <w:sz w:val="24"/>
          <w:szCs w:val="24"/>
        </w:rPr>
        <w:t>Baere</w:t>
      </w:r>
      <w:proofErr w:type="spellEnd"/>
      <w:r>
        <w:rPr>
          <w:rFonts w:ascii="Book Antiqua" w:hAnsi="Book Antiqua"/>
          <w:sz w:val="24"/>
          <w:szCs w:val="24"/>
        </w:rPr>
        <w:t xml:space="preserve"> T, Idée JM, Ballet S. </w:t>
      </w:r>
      <w:proofErr w:type="spellStart"/>
      <w:r>
        <w:rPr>
          <w:rFonts w:ascii="Book Antiqua" w:hAnsi="Book Antiqua"/>
          <w:sz w:val="24"/>
          <w:szCs w:val="24"/>
        </w:rPr>
        <w:t>Transcatheter</w:t>
      </w:r>
      <w:proofErr w:type="spellEnd"/>
      <w:r>
        <w:rPr>
          <w:rFonts w:ascii="Book Antiqua" w:hAnsi="Book Antiqua"/>
          <w:sz w:val="24"/>
          <w:szCs w:val="24"/>
        </w:rPr>
        <w:t xml:space="preserve"> embolization therapy in liver cancer: an update of clinical evidences. </w:t>
      </w:r>
      <w:r>
        <w:rPr>
          <w:rFonts w:ascii="Book Antiqua" w:hAnsi="Book Antiqua"/>
          <w:i/>
          <w:sz w:val="24"/>
          <w:szCs w:val="24"/>
        </w:rPr>
        <w:t>Chin J Cancer Res</w:t>
      </w:r>
      <w:r>
        <w:rPr>
          <w:rFonts w:ascii="Book Antiqua" w:hAnsi="Book Antiqua"/>
          <w:sz w:val="24"/>
          <w:szCs w:val="24"/>
        </w:rPr>
        <w:t xml:space="preserve"> 2015; </w:t>
      </w:r>
      <w:r>
        <w:rPr>
          <w:rFonts w:ascii="Book Antiqua" w:hAnsi="Book Antiqua"/>
          <w:b/>
          <w:sz w:val="24"/>
          <w:szCs w:val="24"/>
        </w:rPr>
        <w:t>27</w:t>
      </w:r>
      <w:r>
        <w:rPr>
          <w:rFonts w:ascii="Book Antiqua" w:hAnsi="Book Antiqua"/>
          <w:sz w:val="24"/>
          <w:szCs w:val="24"/>
        </w:rPr>
        <w:t>: 96-121 [PMID: 25937772 DOI: 10.3978/j.issn.1000-9604.2015.03.03]</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21 </w:t>
      </w:r>
      <w:proofErr w:type="spellStart"/>
      <w:r>
        <w:rPr>
          <w:rFonts w:ascii="Book Antiqua" w:hAnsi="Book Antiqua"/>
          <w:b/>
          <w:sz w:val="24"/>
          <w:szCs w:val="24"/>
        </w:rPr>
        <w:t>Azoulay</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Castaing</w:t>
      </w:r>
      <w:proofErr w:type="spellEnd"/>
      <w:r>
        <w:rPr>
          <w:rFonts w:ascii="Book Antiqua" w:hAnsi="Book Antiqua"/>
          <w:sz w:val="24"/>
          <w:szCs w:val="24"/>
        </w:rPr>
        <w:t xml:space="preserve"> D, </w:t>
      </w:r>
      <w:proofErr w:type="spellStart"/>
      <w:r>
        <w:rPr>
          <w:rFonts w:ascii="Book Antiqua" w:hAnsi="Book Antiqua"/>
          <w:sz w:val="24"/>
          <w:szCs w:val="24"/>
        </w:rPr>
        <w:t>Krissat</w:t>
      </w:r>
      <w:proofErr w:type="spellEnd"/>
      <w:r>
        <w:rPr>
          <w:rFonts w:ascii="Book Antiqua" w:hAnsi="Book Antiqua"/>
          <w:sz w:val="24"/>
          <w:szCs w:val="24"/>
        </w:rPr>
        <w:t xml:space="preserve"> J, </w:t>
      </w:r>
      <w:proofErr w:type="spellStart"/>
      <w:r>
        <w:rPr>
          <w:rFonts w:ascii="Book Antiqua" w:hAnsi="Book Antiqua"/>
          <w:sz w:val="24"/>
          <w:szCs w:val="24"/>
        </w:rPr>
        <w:t>Smail</w:t>
      </w:r>
      <w:proofErr w:type="spellEnd"/>
      <w:r>
        <w:rPr>
          <w:rFonts w:ascii="Book Antiqua" w:hAnsi="Book Antiqua"/>
          <w:sz w:val="24"/>
          <w:szCs w:val="24"/>
        </w:rPr>
        <w:t xml:space="preserve"> A, Hargreaves GM, </w:t>
      </w:r>
      <w:proofErr w:type="spellStart"/>
      <w:r>
        <w:rPr>
          <w:rFonts w:ascii="Book Antiqua" w:hAnsi="Book Antiqua"/>
          <w:sz w:val="24"/>
          <w:szCs w:val="24"/>
        </w:rPr>
        <w:t>Lemoine</w:t>
      </w:r>
      <w:proofErr w:type="spellEnd"/>
      <w:r>
        <w:rPr>
          <w:rFonts w:ascii="Book Antiqua" w:hAnsi="Book Antiqua"/>
          <w:sz w:val="24"/>
          <w:szCs w:val="24"/>
        </w:rPr>
        <w:t xml:space="preserve"> A, Emile JF, Bismuth H. Percutaneous portal vein embolization increases the feasibility and safety of major liver resection for hepatocellular carcinoma in injured liver.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sz w:val="24"/>
          <w:szCs w:val="24"/>
        </w:rPr>
        <w:t xml:space="preserve"> 2000; </w:t>
      </w:r>
      <w:r>
        <w:rPr>
          <w:rFonts w:ascii="Book Antiqua" w:hAnsi="Book Antiqua"/>
          <w:b/>
          <w:sz w:val="24"/>
          <w:szCs w:val="24"/>
        </w:rPr>
        <w:t>232</w:t>
      </w:r>
      <w:r>
        <w:rPr>
          <w:rFonts w:ascii="Book Antiqua" w:hAnsi="Book Antiqua"/>
          <w:sz w:val="24"/>
          <w:szCs w:val="24"/>
        </w:rPr>
        <w:t>: 665-672 [PMID: 11066138 DOI: 10.1097/00000658-200011000-00008]</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Shindoh J</w:t>
      </w:r>
      <w:r>
        <w:rPr>
          <w:rFonts w:ascii="Book Antiqua" w:hAnsi="Book Antiqua"/>
          <w:sz w:val="24"/>
          <w:szCs w:val="24"/>
        </w:rPr>
        <w:t xml:space="preserve">, </w:t>
      </w:r>
      <w:proofErr w:type="spellStart"/>
      <w:r>
        <w:rPr>
          <w:rFonts w:ascii="Book Antiqua" w:hAnsi="Book Antiqua"/>
          <w:sz w:val="24"/>
          <w:szCs w:val="24"/>
        </w:rPr>
        <w:t>Truty</w:t>
      </w:r>
      <w:proofErr w:type="spellEnd"/>
      <w:r>
        <w:rPr>
          <w:rFonts w:ascii="Book Antiqua" w:hAnsi="Book Antiqua"/>
          <w:sz w:val="24"/>
          <w:szCs w:val="24"/>
        </w:rPr>
        <w:t xml:space="preserve"> MJ, </w:t>
      </w:r>
      <w:proofErr w:type="spellStart"/>
      <w:r>
        <w:rPr>
          <w:rFonts w:ascii="Book Antiqua" w:hAnsi="Book Antiqua"/>
          <w:sz w:val="24"/>
          <w:szCs w:val="24"/>
        </w:rPr>
        <w:t>Aloia</w:t>
      </w:r>
      <w:proofErr w:type="spellEnd"/>
      <w:r>
        <w:rPr>
          <w:rFonts w:ascii="Book Antiqua" w:hAnsi="Book Antiqua"/>
          <w:sz w:val="24"/>
          <w:szCs w:val="24"/>
        </w:rPr>
        <w:t xml:space="preserve"> TA, Curley SA, </w:t>
      </w:r>
      <w:proofErr w:type="spellStart"/>
      <w:r>
        <w:rPr>
          <w:rFonts w:ascii="Book Antiqua" w:hAnsi="Book Antiqua"/>
          <w:sz w:val="24"/>
          <w:szCs w:val="24"/>
        </w:rPr>
        <w:t>Zimmitti</w:t>
      </w:r>
      <w:proofErr w:type="spellEnd"/>
      <w:r>
        <w:rPr>
          <w:rFonts w:ascii="Book Antiqua" w:hAnsi="Book Antiqua"/>
          <w:sz w:val="24"/>
          <w:szCs w:val="24"/>
        </w:rPr>
        <w:t xml:space="preserve"> G, Huang SY, </w:t>
      </w:r>
      <w:proofErr w:type="spellStart"/>
      <w:r>
        <w:rPr>
          <w:rFonts w:ascii="Book Antiqua" w:hAnsi="Book Antiqua"/>
          <w:sz w:val="24"/>
          <w:szCs w:val="24"/>
        </w:rPr>
        <w:t>Mahvash</w:t>
      </w:r>
      <w:proofErr w:type="spellEnd"/>
      <w:r>
        <w:rPr>
          <w:rFonts w:ascii="Book Antiqua" w:hAnsi="Book Antiqua"/>
          <w:sz w:val="24"/>
          <w:szCs w:val="24"/>
        </w:rPr>
        <w:t xml:space="preserve"> A, Gupta S, Wallace MJ, </w:t>
      </w:r>
      <w:proofErr w:type="spellStart"/>
      <w:r>
        <w:rPr>
          <w:rFonts w:ascii="Book Antiqua" w:hAnsi="Book Antiqua"/>
          <w:sz w:val="24"/>
          <w:szCs w:val="24"/>
        </w:rPr>
        <w:t>Vauthey</w:t>
      </w:r>
      <w:proofErr w:type="spellEnd"/>
      <w:r>
        <w:rPr>
          <w:rFonts w:ascii="Book Antiqua" w:hAnsi="Book Antiqua"/>
          <w:sz w:val="24"/>
          <w:szCs w:val="24"/>
        </w:rPr>
        <w:t xml:space="preserve"> JN. Kinetic growth rate after portal vein embolization predicts </w:t>
      </w:r>
      <w:proofErr w:type="spellStart"/>
      <w:r>
        <w:rPr>
          <w:rFonts w:ascii="Book Antiqua" w:hAnsi="Book Antiqua"/>
          <w:sz w:val="24"/>
          <w:szCs w:val="24"/>
        </w:rPr>
        <w:t>posthepatectomy</w:t>
      </w:r>
      <w:proofErr w:type="spellEnd"/>
      <w:r>
        <w:rPr>
          <w:rFonts w:ascii="Book Antiqua" w:hAnsi="Book Antiqua"/>
          <w:sz w:val="24"/>
          <w:szCs w:val="24"/>
        </w:rPr>
        <w:t xml:space="preserve"> outcomes: toward zero liver-related mortality in patients with colorectal liver metastases and small future liver remnant. </w:t>
      </w:r>
      <w:r>
        <w:rPr>
          <w:rFonts w:ascii="Book Antiqua" w:hAnsi="Book Antiqua"/>
          <w:i/>
          <w:sz w:val="24"/>
          <w:szCs w:val="24"/>
        </w:rPr>
        <w:t xml:space="preserve">J Am </w:t>
      </w:r>
      <w:proofErr w:type="spellStart"/>
      <w:r>
        <w:rPr>
          <w:rFonts w:ascii="Book Antiqua" w:hAnsi="Book Antiqua"/>
          <w:i/>
          <w:sz w:val="24"/>
          <w:szCs w:val="24"/>
        </w:rPr>
        <w:t>Coll</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2013; </w:t>
      </w:r>
      <w:r>
        <w:rPr>
          <w:rFonts w:ascii="Book Antiqua" w:hAnsi="Book Antiqua"/>
          <w:b/>
          <w:sz w:val="24"/>
          <w:szCs w:val="24"/>
        </w:rPr>
        <w:t>216</w:t>
      </w:r>
      <w:r>
        <w:rPr>
          <w:rFonts w:ascii="Book Antiqua" w:hAnsi="Book Antiqua"/>
          <w:sz w:val="24"/>
          <w:szCs w:val="24"/>
        </w:rPr>
        <w:t>: 201-209 [PMID: 23219349 DOI: 10.1016/j.jamcollsurg.2012.10.018]</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Bryant MK</w:t>
      </w:r>
      <w:r>
        <w:rPr>
          <w:rFonts w:ascii="Book Antiqua" w:hAnsi="Book Antiqua"/>
          <w:sz w:val="24"/>
          <w:szCs w:val="24"/>
        </w:rPr>
        <w:t xml:space="preserve">, Dorn DP, </w:t>
      </w:r>
      <w:proofErr w:type="spellStart"/>
      <w:r>
        <w:rPr>
          <w:rFonts w:ascii="Book Antiqua" w:hAnsi="Book Antiqua"/>
          <w:sz w:val="24"/>
          <w:szCs w:val="24"/>
        </w:rPr>
        <w:t>Zarzour</w:t>
      </w:r>
      <w:proofErr w:type="spellEnd"/>
      <w:r>
        <w:rPr>
          <w:rFonts w:ascii="Book Antiqua" w:hAnsi="Book Antiqua"/>
          <w:sz w:val="24"/>
          <w:szCs w:val="24"/>
        </w:rPr>
        <w:t xml:space="preserve"> J, Smith JK, Redden DT, </w:t>
      </w:r>
      <w:proofErr w:type="spellStart"/>
      <w:r>
        <w:rPr>
          <w:rFonts w:ascii="Book Antiqua" w:hAnsi="Book Antiqua"/>
          <w:sz w:val="24"/>
          <w:szCs w:val="24"/>
        </w:rPr>
        <w:t>Saddekni</w:t>
      </w:r>
      <w:proofErr w:type="spellEnd"/>
      <w:r>
        <w:rPr>
          <w:rFonts w:ascii="Book Antiqua" w:hAnsi="Book Antiqua"/>
          <w:sz w:val="24"/>
          <w:szCs w:val="24"/>
        </w:rPr>
        <w:t xml:space="preserve"> S, Abdel </w:t>
      </w:r>
      <w:proofErr w:type="spellStart"/>
      <w:r>
        <w:rPr>
          <w:rFonts w:ascii="Book Antiqua" w:hAnsi="Book Antiqua"/>
          <w:sz w:val="24"/>
          <w:szCs w:val="24"/>
        </w:rPr>
        <w:t>Aal</w:t>
      </w:r>
      <w:proofErr w:type="spellEnd"/>
      <w:r>
        <w:rPr>
          <w:rFonts w:ascii="Book Antiqua" w:hAnsi="Book Antiqua"/>
          <w:sz w:val="24"/>
          <w:szCs w:val="24"/>
        </w:rPr>
        <w:t xml:space="preserve"> AK, Gray SH, </w:t>
      </w:r>
      <w:proofErr w:type="spellStart"/>
      <w:r>
        <w:rPr>
          <w:rFonts w:ascii="Book Antiqua" w:hAnsi="Book Antiqua"/>
          <w:sz w:val="24"/>
          <w:szCs w:val="24"/>
        </w:rPr>
        <w:t>Eckhoff</w:t>
      </w:r>
      <w:proofErr w:type="spellEnd"/>
      <w:r>
        <w:rPr>
          <w:rFonts w:ascii="Book Antiqua" w:hAnsi="Book Antiqua"/>
          <w:sz w:val="24"/>
          <w:szCs w:val="24"/>
        </w:rPr>
        <w:t xml:space="preserve"> DE, </w:t>
      </w:r>
      <w:proofErr w:type="spellStart"/>
      <w:r>
        <w:rPr>
          <w:rFonts w:ascii="Book Antiqua" w:hAnsi="Book Antiqua"/>
          <w:sz w:val="24"/>
          <w:szCs w:val="24"/>
        </w:rPr>
        <w:t>Dubay</w:t>
      </w:r>
      <w:proofErr w:type="spellEnd"/>
      <w:r>
        <w:rPr>
          <w:rFonts w:ascii="Book Antiqua" w:hAnsi="Book Antiqua"/>
          <w:sz w:val="24"/>
          <w:szCs w:val="24"/>
        </w:rPr>
        <w:t xml:space="preserve"> DA. </w:t>
      </w:r>
      <w:proofErr w:type="gramStart"/>
      <w:r>
        <w:rPr>
          <w:rFonts w:ascii="Book Antiqua" w:hAnsi="Book Antiqua"/>
          <w:sz w:val="24"/>
          <w:szCs w:val="24"/>
        </w:rPr>
        <w:t xml:space="preserve">Computed tomography predictors of hepatocellular carcinoma </w:t>
      </w:r>
      <w:proofErr w:type="spellStart"/>
      <w:r>
        <w:rPr>
          <w:rFonts w:ascii="Book Antiqua" w:hAnsi="Book Antiqua"/>
          <w:sz w:val="24"/>
          <w:szCs w:val="24"/>
        </w:rPr>
        <w:t>tumour</w:t>
      </w:r>
      <w:proofErr w:type="spellEnd"/>
      <w:r>
        <w:rPr>
          <w:rFonts w:ascii="Book Antiqua" w:hAnsi="Book Antiqua"/>
          <w:sz w:val="24"/>
          <w:szCs w:val="24"/>
        </w:rPr>
        <w:t xml:space="preserve"> necrosis after chemoembolization.</w:t>
      </w:r>
      <w:proofErr w:type="gramEnd"/>
      <w:r>
        <w:rPr>
          <w:rFonts w:ascii="Book Antiqua" w:hAnsi="Book Antiqua"/>
          <w:sz w:val="24"/>
          <w:szCs w:val="24"/>
        </w:rPr>
        <w:t xml:space="preserve"> </w:t>
      </w:r>
      <w:r>
        <w:rPr>
          <w:rFonts w:ascii="Book Antiqua" w:hAnsi="Book Antiqua"/>
          <w:i/>
          <w:sz w:val="24"/>
          <w:szCs w:val="24"/>
        </w:rPr>
        <w:t>HPB (Oxford)</w:t>
      </w:r>
      <w:r>
        <w:rPr>
          <w:rFonts w:ascii="Book Antiqua" w:hAnsi="Book Antiqua"/>
          <w:sz w:val="24"/>
          <w:szCs w:val="24"/>
        </w:rPr>
        <w:t xml:space="preserve"> 2014; </w:t>
      </w:r>
      <w:r>
        <w:rPr>
          <w:rFonts w:ascii="Book Antiqua" w:hAnsi="Book Antiqua"/>
          <w:b/>
          <w:sz w:val="24"/>
          <w:szCs w:val="24"/>
        </w:rPr>
        <w:t>16</w:t>
      </w:r>
      <w:r>
        <w:rPr>
          <w:rFonts w:ascii="Book Antiqua" w:hAnsi="Book Antiqua"/>
          <w:sz w:val="24"/>
          <w:szCs w:val="24"/>
        </w:rPr>
        <w:t>: 327-335 [PMID: 23980917 DOI: 10.1111/hpb.12149]</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Aoki T</w:t>
      </w:r>
      <w:r>
        <w:rPr>
          <w:rFonts w:ascii="Book Antiqua" w:hAnsi="Book Antiqua"/>
          <w:sz w:val="24"/>
          <w:szCs w:val="24"/>
        </w:rPr>
        <w:t xml:space="preserve">, Imamura H, Hasegawa K, </w:t>
      </w:r>
      <w:proofErr w:type="spellStart"/>
      <w:r>
        <w:rPr>
          <w:rFonts w:ascii="Book Antiqua" w:hAnsi="Book Antiqua"/>
          <w:sz w:val="24"/>
          <w:szCs w:val="24"/>
        </w:rPr>
        <w:t>Matsukura</w:t>
      </w:r>
      <w:proofErr w:type="spellEnd"/>
      <w:r>
        <w:rPr>
          <w:rFonts w:ascii="Book Antiqua" w:hAnsi="Book Antiqua"/>
          <w:sz w:val="24"/>
          <w:szCs w:val="24"/>
        </w:rPr>
        <w:t xml:space="preserve"> A, Sano K, Sugawara Y, </w:t>
      </w:r>
      <w:proofErr w:type="spellStart"/>
      <w:r>
        <w:rPr>
          <w:rFonts w:ascii="Book Antiqua" w:hAnsi="Book Antiqua"/>
          <w:sz w:val="24"/>
          <w:szCs w:val="24"/>
        </w:rPr>
        <w:t>Kokudo</w:t>
      </w:r>
      <w:proofErr w:type="spellEnd"/>
      <w:r>
        <w:rPr>
          <w:rFonts w:ascii="Book Antiqua" w:hAnsi="Book Antiqua"/>
          <w:sz w:val="24"/>
          <w:szCs w:val="24"/>
        </w:rPr>
        <w:t xml:space="preserve"> N, </w:t>
      </w:r>
      <w:proofErr w:type="spellStart"/>
      <w:r>
        <w:rPr>
          <w:rFonts w:ascii="Book Antiqua" w:hAnsi="Book Antiqua"/>
          <w:sz w:val="24"/>
          <w:szCs w:val="24"/>
        </w:rPr>
        <w:t>Makuuchi</w:t>
      </w:r>
      <w:proofErr w:type="spellEnd"/>
      <w:r>
        <w:rPr>
          <w:rFonts w:ascii="Book Antiqua" w:hAnsi="Book Antiqua"/>
          <w:sz w:val="24"/>
          <w:szCs w:val="24"/>
        </w:rPr>
        <w:t xml:space="preserve"> M. Sequential preoperative arterial and portal venous </w:t>
      </w:r>
      <w:proofErr w:type="spellStart"/>
      <w:r>
        <w:rPr>
          <w:rFonts w:ascii="Book Antiqua" w:hAnsi="Book Antiqua"/>
          <w:sz w:val="24"/>
          <w:szCs w:val="24"/>
        </w:rPr>
        <w:lastRenderedPageBreak/>
        <w:t>embolizations</w:t>
      </w:r>
      <w:proofErr w:type="spellEnd"/>
      <w:r>
        <w:rPr>
          <w:rFonts w:ascii="Book Antiqua" w:hAnsi="Book Antiqua"/>
          <w:sz w:val="24"/>
          <w:szCs w:val="24"/>
        </w:rPr>
        <w:t xml:space="preserve"> in patients with hepatocellular carcinoma. </w:t>
      </w:r>
      <w:r>
        <w:rPr>
          <w:rFonts w:ascii="Book Antiqua" w:hAnsi="Book Antiqua"/>
          <w:i/>
          <w:sz w:val="24"/>
          <w:szCs w:val="24"/>
        </w:rPr>
        <w:t xml:space="preserve">Arch </w:t>
      </w:r>
      <w:proofErr w:type="spellStart"/>
      <w:r>
        <w:rPr>
          <w:rFonts w:ascii="Book Antiqua" w:hAnsi="Book Antiqua"/>
          <w:i/>
          <w:sz w:val="24"/>
          <w:szCs w:val="24"/>
        </w:rPr>
        <w:t>Surg</w:t>
      </w:r>
      <w:proofErr w:type="spellEnd"/>
      <w:r>
        <w:rPr>
          <w:rFonts w:ascii="Book Antiqua" w:hAnsi="Book Antiqua"/>
          <w:sz w:val="24"/>
          <w:szCs w:val="24"/>
        </w:rPr>
        <w:t xml:space="preserve"> 2004; </w:t>
      </w:r>
      <w:r>
        <w:rPr>
          <w:rFonts w:ascii="Book Antiqua" w:hAnsi="Book Antiqua"/>
          <w:b/>
          <w:sz w:val="24"/>
          <w:szCs w:val="24"/>
        </w:rPr>
        <w:t>139</w:t>
      </w:r>
      <w:r>
        <w:rPr>
          <w:rFonts w:ascii="Book Antiqua" w:hAnsi="Book Antiqua"/>
          <w:sz w:val="24"/>
          <w:szCs w:val="24"/>
        </w:rPr>
        <w:t>: 766-774 [PMID: 15249411 DOI: 10.1001/archsurg.139.7.766]</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25 </w:t>
      </w:r>
      <w:proofErr w:type="spellStart"/>
      <w:r>
        <w:rPr>
          <w:rFonts w:ascii="Book Antiqua" w:hAnsi="Book Antiqua"/>
          <w:b/>
          <w:sz w:val="24"/>
          <w:szCs w:val="24"/>
        </w:rPr>
        <w:t>Veteläinen</w:t>
      </w:r>
      <w:proofErr w:type="spellEnd"/>
      <w:r>
        <w:rPr>
          <w:rFonts w:ascii="Book Antiqua" w:hAnsi="Book Antiqua"/>
          <w:b/>
          <w:sz w:val="24"/>
          <w:szCs w:val="24"/>
        </w:rPr>
        <w:t xml:space="preserve"> R</w:t>
      </w:r>
      <w:r>
        <w:rPr>
          <w:rFonts w:ascii="Book Antiqua" w:hAnsi="Book Antiqua"/>
          <w:sz w:val="24"/>
          <w:szCs w:val="24"/>
        </w:rPr>
        <w:t xml:space="preserve">, </w:t>
      </w:r>
      <w:proofErr w:type="spellStart"/>
      <w:r>
        <w:rPr>
          <w:rFonts w:ascii="Book Antiqua" w:hAnsi="Book Antiqua"/>
          <w:sz w:val="24"/>
          <w:szCs w:val="24"/>
        </w:rPr>
        <w:t>Dinant</w:t>
      </w:r>
      <w:proofErr w:type="spellEnd"/>
      <w:r>
        <w:rPr>
          <w:rFonts w:ascii="Book Antiqua" w:hAnsi="Book Antiqua"/>
          <w:sz w:val="24"/>
          <w:szCs w:val="24"/>
        </w:rPr>
        <w:t xml:space="preserve"> S, van Vliet A, van </w:t>
      </w:r>
      <w:proofErr w:type="spellStart"/>
      <w:r>
        <w:rPr>
          <w:rFonts w:ascii="Book Antiqua" w:hAnsi="Book Antiqua"/>
          <w:sz w:val="24"/>
          <w:szCs w:val="24"/>
        </w:rPr>
        <w:t>Gulik</w:t>
      </w:r>
      <w:proofErr w:type="spellEnd"/>
      <w:r>
        <w:rPr>
          <w:rFonts w:ascii="Book Antiqua" w:hAnsi="Book Antiqua"/>
          <w:sz w:val="24"/>
          <w:szCs w:val="24"/>
        </w:rPr>
        <w:t xml:space="preserve"> TM. Portal vein ligation is as effective as sequential portal vein and hepatic artery ligation in inducing contralateral liver hypertrophy in a rat model. </w:t>
      </w:r>
      <w:r>
        <w:rPr>
          <w:rFonts w:ascii="Book Antiqua" w:hAnsi="Book Antiqua"/>
          <w:i/>
          <w:sz w:val="24"/>
          <w:szCs w:val="24"/>
        </w:rPr>
        <w:t xml:space="preserve">J </w:t>
      </w:r>
      <w:proofErr w:type="spellStart"/>
      <w:r>
        <w:rPr>
          <w:rFonts w:ascii="Book Antiqua" w:hAnsi="Book Antiqua"/>
          <w:i/>
          <w:sz w:val="24"/>
          <w:szCs w:val="24"/>
        </w:rPr>
        <w:t>Vasc</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i/>
          <w:sz w:val="24"/>
          <w:szCs w:val="24"/>
        </w:rPr>
        <w:t xml:space="preserve"> </w:t>
      </w:r>
      <w:proofErr w:type="spellStart"/>
      <w:r>
        <w:rPr>
          <w:rFonts w:ascii="Book Antiqua" w:hAnsi="Book Antiqua"/>
          <w:i/>
          <w:sz w:val="24"/>
          <w:szCs w:val="24"/>
        </w:rPr>
        <w:t>Radiol</w:t>
      </w:r>
      <w:proofErr w:type="spellEnd"/>
      <w:r>
        <w:rPr>
          <w:rFonts w:ascii="Book Antiqua" w:hAnsi="Book Antiqua"/>
          <w:sz w:val="24"/>
          <w:szCs w:val="24"/>
        </w:rPr>
        <w:t xml:space="preserve"> 2006; </w:t>
      </w:r>
      <w:r>
        <w:rPr>
          <w:rFonts w:ascii="Book Antiqua" w:hAnsi="Book Antiqua"/>
          <w:b/>
          <w:sz w:val="24"/>
          <w:szCs w:val="24"/>
        </w:rPr>
        <w:t>17</w:t>
      </w:r>
      <w:r>
        <w:rPr>
          <w:rFonts w:ascii="Book Antiqua" w:hAnsi="Book Antiqua"/>
          <w:sz w:val="24"/>
          <w:szCs w:val="24"/>
        </w:rPr>
        <w:t>: 1181-1188 [PMID: 16868172 DOI: 10.1097/01.rvi.0000228460.48294.2e]</w:t>
      </w:r>
    </w:p>
    <w:p w:rsidR="002C6EF3" w:rsidRDefault="008A4043">
      <w:pPr>
        <w:widowControl w:val="0"/>
        <w:snapToGrid w:val="0"/>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Song D</w:t>
      </w:r>
      <w:r>
        <w:rPr>
          <w:rFonts w:ascii="Book Antiqua" w:hAnsi="Book Antiqua"/>
          <w:sz w:val="24"/>
          <w:szCs w:val="24"/>
        </w:rPr>
        <w:t xml:space="preserve">, Hu M, </w:t>
      </w:r>
      <w:proofErr w:type="spellStart"/>
      <w:r>
        <w:rPr>
          <w:rFonts w:ascii="Book Antiqua" w:hAnsi="Book Antiqua"/>
          <w:sz w:val="24"/>
          <w:szCs w:val="24"/>
        </w:rPr>
        <w:t>Guo</w:t>
      </w:r>
      <w:proofErr w:type="spellEnd"/>
      <w:r>
        <w:rPr>
          <w:rFonts w:ascii="Book Antiqua" w:hAnsi="Book Antiqua"/>
          <w:sz w:val="24"/>
          <w:szCs w:val="24"/>
        </w:rPr>
        <w:t xml:space="preserve"> W. Liver Injury and Tumor-Inhibiting Effect of Sequential </w:t>
      </w:r>
      <w:proofErr w:type="spellStart"/>
      <w:r>
        <w:rPr>
          <w:rFonts w:ascii="Book Antiqua" w:hAnsi="Book Antiqua"/>
          <w:sz w:val="24"/>
          <w:szCs w:val="24"/>
        </w:rPr>
        <w:t>Transcatheter</w:t>
      </w:r>
      <w:proofErr w:type="spellEnd"/>
      <w:r>
        <w:rPr>
          <w:rFonts w:ascii="Book Antiqua" w:hAnsi="Book Antiqua"/>
          <w:sz w:val="24"/>
          <w:szCs w:val="24"/>
        </w:rPr>
        <w:t xml:space="preserve"> Arterial Chemoembolization and Portal Venous Embolization on Rabbit VX2 Liver Carcinoma. </w:t>
      </w:r>
      <w:r>
        <w:rPr>
          <w:rFonts w:ascii="Book Antiqua" w:hAnsi="Book Antiqua"/>
          <w:i/>
          <w:sz w:val="24"/>
          <w:szCs w:val="24"/>
        </w:rPr>
        <w:t xml:space="preserve">Med </w:t>
      </w:r>
      <w:proofErr w:type="spellStart"/>
      <w:r>
        <w:rPr>
          <w:rFonts w:ascii="Book Antiqua" w:hAnsi="Book Antiqua"/>
          <w:i/>
          <w:sz w:val="24"/>
          <w:szCs w:val="24"/>
        </w:rPr>
        <w:t>Sci</w:t>
      </w:r>
      <w:proofErr w:type="spellEnd"/>
      <w:r>
        <w:rPr>
          <w:rFonts w:ascii="Book Antiqua" w:hAnsi="Book Antiqua"/>
          <w:i/>
          <w:sz w:val="24"/>
          <w:szCs w:val="24"/>
        </w:rPr>
        <w:t xml:space="preserve"> </w:t>
      </w:r>
      <w:proofErr w:type="spellStart"/>
      <w:r>
        <w:rPr>
          <w:rFonts w:ascii="Book Antiqua" w:hAnsi="Book Antiqua"/>
          <w:i/>
          <w:sz w:val="24"/>
          <w:szCs w:val="24"/>
        </w:rPr>
        <w:t>Monit</w:t>
      </w:r>
      <w:proofErr w:type="spellEnd"/>
      <w:r>
        <w:rPr>
          <w:rFonts w:ascii="Book Antiqua" w:hAnsi="Book Antiqua"/>
          <w:sz w:val="24"/>
          <w:szCs w:val="24"/>
        </w:rPr>
        <w:t xml:space="preserve"> 2017; </w:t>
      </w:r>
      <w:r>
        <w:rPr>
          <w:rFonts w:ascii="Book Antiqua" w:hAnsi="Book Antiqua"/>
          <w:b/>
          <w:sz w:val="24"/>
          <w:szCs w:val="24"/>
        </w:rPr>
        <w:t>23</w:t>
      </w:r>
      <w:r>
        <w:rPr>
          <w:rFonts w:ascii="Book Antiqua" w:hAnsi="Book Antiqua"/>
          <w:sz w:val="24"/>
          <w:szCs w:val="24"/>
        </w:rPr>
        <w:t>: 1471-1476 [PMID: 28344313 DOI: 10.12659/msm.899941]</w:t>
      </w:r>
    </w:p>
    <w:p w:rsidR="002C6EF3" w:rsidRDefault="008A4043">
      <w:pPr>
        <w:jc w:val="left"/>
        <w:rPr>
          <w:rFonts w:ascii="Book Antiqua" w:hAnsi="Book Antiqua"/>
          <w:sz w:val="24"/>
          <w:szCs w:val="24"/>
        </w:rPr>
      </w:pPr>
      <w:r>
        <w:rPr>
          <w:rFonts w:ascii="Book Antiqua" w:hAnsi="Book Antiqua"/>
          <w:sz w:val="24"/>
          <w:szCs w:val="24"/>
        </w:rPr>
        <w:br w:type="page"/>
      </w:r>
    </w:p>
    <w:p w:rsidR="002C6EF3" w:rsidRDefault="008A4043">
      <w:pPr>
        <w:snapToGrid w:val="0"/>
        <w:spacing w:line="360" w:lineRule="auto"/>
        <w:rPr>
          <w:rFonts w:ascii="Book Antiqua" w:hAnsi="Book Antiqua"/>
          <w:b/>
          <w:kern w:val="0"/>
          <w:sz w:val="24"/>
          <w:szCs w:val="24"/>
        </w:rPr>
      </w:pPr>
      <w:r>
        <w:rPr>
          <w:rFonts w:ascii="Book Antiqua" w:hAnsi="Book Antiqua"/>
          <w:b/>
          <w:kern w:val="0"/>
          <w:sz w:val="24"/>
          <w:szCs w:val="24"/>
        </w:rPr>
        <w:lastRenderedPageBreak/>
        <w:t>Footnotes</w:t>
      </w:r>
    </w:p>
    <w:p w:rsidR="002C6EF3" w:rsidRDefault="008A4043">
      <w:pPr>
        <w:snapToGrid w:val="0"/>
        <w:spacing w:line="360" w:lineRule="auto"/>
        <w:rPr>
          <w:rFonts w:ascii="Book Antiqua" w:hAnsi="Book Antiqua"/>
          <w:b/>
          <w:caps/>
          <w:sz w:val="24"/>
          <w:szCs w:val="24"/>
        </w:rPr>
      </w:pPr>
      <w:r>
        <w:rPr>
          <w:rFonts w:ascii="Book Antiqua" w:hAnsi="Book Antiqua"/>
          <w:b/>
          <w:sz w:val="24"/>
          <w:szCs w:val="24"/>
        </w:rPr>
        <w:t xml:space="preserve">Institutional review board statement: </w:t>
      </w:r>
      <w:r>
        <w:rPr>
          <w:rFonts w:ascii="Book Antiqua" w:hAnsi="Book Antiqua"/>
          <w:sz w:val="24"/>
          <w:szCs w:val="24"/>
        </w:rPr>
        <w:t>The study was approved by the ethics committee of Zhejiang Provincial People’s Hospital (No.2019KY181) and followed the declaration of Helsinki.</w:t>
      </w:r>
    </w:p>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sz w:val="24"/>
          <w:szCs w:val="24"/>
        </w:rPr>
      </w:pPr>
      <w:r>
        <w:rPr>
          <w:rFonts w:ascii="Book Antiqua" w:hAnsi="Book Antiqua"/>
          <w:b/>
          <w:sz w:val="24"/>
          <w:szCs w:val="24"/>
        </w:rPr>
        <w:t>Informed consent statement:</w:t>
      </w:r>
      <w:r>
        <w:rPr>
          <w:rFonts w:ascii="Book Antiqua" w:hAnsi="Book Antiqua"/>
          <w:sz w:val="24"/>
          <w:szCs w:val="24"/>
        </w:rPr>
        <w:t xml:space="preserve"> Written informed consent was obtained from all enrolled patients.</w:t>
      </w:r>
    </w:p>
    <w:p w:rsidR="002C6EF3" w:rsidRDefault="002C6EF3">
      <w:pPr>
        <w:snapToGrid w:val="0"/>
        <w:spacing w:line="360" w:lineRule="auto"/>
        <w:rPr>
          <w:rFonts w:ascii="Book Antiqua" w:hAnsi="Book Antiqua"/>
          <w:b/>
          <w:sz w:val="24"/>
          <w:szCs w:val="24"/>
        </w:rPr>
      </w:pPr>
    </w:p>
    <w:p w:rsidR="002C6EF3" w:rsidRDefault="008A4043">
      <w:pPr>
        <w:snapToGrid w:val="0"/>
        <w:spacing w:line="360" w:lineRule="auto"/>
        <w:rPr>
          <w:rFonts w:ascii="Book Antiqua" w:hAnsi="Book Antiqua"/>
          <w:b/>
          <w:caps/>
          <w:sz w:val="24"/>
          <w:szCs w:val="24"/>
        </w:rPr>
      </w:pPr>
      <w:r>
        <w:rPr>
          <w:rFonts w:ascii="Book Antiqua" w:hAnsi="Book Antiqua"/>
          <w:b/>
          <w:sz w:val="24"/>
          <w:szCs w:val="24"/>
        </w:rPr>
        <w:t xml:space="preserve">Conflict-of-interest statement: </w:t>
      </w:r>
      <w:r>
        <w:rPr>
          <w:rFonts w:ascii="Book Antiqua" w:hAnsi="Book Antiqua"/>
          <w:sz w:val="24"/>
          <w:szCs w:val="24"/>
        </w:rPr>
        <w:t>The authors declare that they have no conflict of interest.</w:t>
      </w:r>
    </w:p>
    <w:p w:rsidR="002C6EF3" w:rsidRDefault="002C6EF3">
      <w:pPr>
        <w:snapToGrid w:val="0"/>
        <w:spacing w:line="360" w:lineRule="auto"/>
        <w:rPr>
          <w:rFonts w:ascii="Book Antiqua" w:hAnsi="Book Antiqua"/>
          <w:kern w:val="0"/>
          <w:sz w:val="24"/>
          <w:szCs w:val="24"/>
        </w:rPr>
      </w:pPr>
    </w:p>
    <w:p w:rsidR="002C6EF3" w:rsidRDefault="008A4043">
      <w:pPr>
        <w:snapToGrid w:val="0"/>
        <w:spacing w:line="360" w:lineRule="auto"/>
        <w:rPr>
          <w:rFonts w:ascii="Book Antiqua" w:hAnsi="Book Antiqua"/>
          <w:kern w:val="0"/>
          <w:sz w:val="24"/>
          <w:szCs w:val="24"/>
        </w:rPr>
      </w:pPr>
      <w:bookmarkStart w:id="81" w:name="OLE_LINK9"/>
      <w:bookmarkStart w:id="82" w:name="OLE_LINK8"/>
      <w:r>
        <w:rPr>
          <w:rFonts w:ascii="Book Antiqua" w:hAnsi="Book Antiqua"/>
          <w:b/>
          <w:kern w:val="0"/>
          <w:sz w:val="24"/>
          <w:szCs w:val="24"/>
        </w:rPr>
        <w:t>Data sharing statement</w:t>
      </w:r>
      <w:bookmarkEnd w:id="81"/>
      <w:bookmarkEnd w:id="82"/>
      <w:r>
        <w:rPr>
          <w:rFonts w:ascii="Book Antiqua" w:hAnsi="Book Antiqua"/>
          <w:b/>
          <w:kern w:val="0"/>
          <w:sz w:val="24"/>
          <w:szCs w:val="24"/>
        </w:rPr>
        <w:t xml:space="preserve">: </w:t>
      </w:r>
      <w:r>
        <w:rPr>
          <w:rFonts w:ascii="Book Antiqua" w:hAnsi="Book Antiqua"/>
          <w:kern w:val="0"/>
          <w:sz w:val="24"/>
          <w:szCs w:val="24"/>
        </w:rPr>
        <w:t>No additional data are available.</w:t>
      </w:r>
    </w:p>
    <w:p w:rsidR="002C6EF3" w:rsidRDefault="002C6EF3">
      <w:pPr>
        <w:snapToGrid w:val="0"/>
        <w:spacing w:line="360" w:lineRule="auto"/>
        <w:rPr>
          <w:rFonts w:ascii="Book Antiqua" w:hAnsi="Book Antiqua"/>
          <w:kern w:val="0"/>
          <w:sz w:val="24"/>
          <w:szCs w:val="24"/>
        </w:rPr>
      </w:pPr>
    </w:p>
    <w:p w:rsidR="002C6EF3" w:rsidRDefault="008A4043">
      <w:pPr>
        <w:widowControl w:val="0"/>
        <w:adjustRightInd w:val="0"/>
        <w:snapToGrid w:val="0"/>
        <w:spacing w:line="360" w:lineRule="auto"/>
        <w:rPr>
          <w:rFonts w:ascii="Book Antiqua" w:hAnsi="Book Antiqua"/>
          <w:sz w:val="24"/>
          <w:szCs w:val="24"/>
        </w:rPr>
      </w:pPr>
      <w:r>
        <w:rPr>
          <w:rFonts w:ascii="Book Antiqua" w:hAnsi="Book Antiqua"/>
          <w:b/>
          <w:sz w:val="24"/>
          <w:szCs w:val="24"/>
        </w:rPr>
        <w:t>Open-Access:</w:t>
      </w:r>
      <w:r>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hAnsi="Book Antiqua"/>
          <w:sz w:val="24"/>
          <w:szCs w:val="24"/>
        </w:rPr>
        <w:t>NonCommercial</w:t>
      </w:r>
      <w:proofErr w:type="spellEnd"/>
      <w:r>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C6EF3" w:rsidRDefault="002C6EF3">
      <w:pPr>
        <w:adjustRightInd w:val="0"/>
        <w:snapToGrid w:val="0"/>
        <w:spacing w:line="360" w:lineRule="auto"/>
        <w:rPr>
          <w:rFonts w:ascii="Book Antiqua" w:hAnsi="Book Antiqua"/>
          <w:kern w:val="0"/>
          <w:sz w:val="24"/>
          <w:szCs w:val="24"/>
        </w:rPr>
      </w:pPr>
    </w:p>
    <w:p w:rsidR="002C6EF3" w:rsidRDefault="008A4043">
      <w:pPr>
        <w:adjustRightInd w:val="0"/>
        <w:snapToGrid w:val="0"/>
        <w:spacing w:line="360" w:lineRule="auto"/>
        <w:rPr>
          <w:rFonts w:ascii="Book Antiqua" w:hAnsi="Book Antiqua"/>
          <w:bCs/>
          <w:kern w:val="0"/>
          <w:sz w:val="24"/>
          <w:szCs w:val="24"/>
          <w:lang w:val="fr-FR" w:eastAsia="pl-PL"/>
        </w:rPr>
      </w:pPr>
      <w:r>
        <w:rPr>
          <w:rFonts w:ascii="Book Antiqua" w:hAnsi="Book Antiqua"/>
          <w:b/>
          <w:bCs/>
          <w:kern w:val="0"/>
          <w:sz w:val="24"/>
          <w:szCs w:val="24"/>
          <w:lang w:val="fr-FR" w:eastAsia="pl-PL"/>
        </w:rPr>
        <w:t>Manuscript source:</w:t>
      </w:r>
      <w:r>
        <w:rPr>
          <w:rFonts w:ascii="Book Antiqua" w:hAnsi="Book Antiqua"/>
          <w:b/>
          <w:bCs/>
          <w:kern w:val="0"/>
          <w:sz w:val="24"/>
          <w:szCs w:val="24"/>
          <w:lang w:val="fr-FR"/>
        </w:rPr>
        <w:t xml:space="preserve"> </w:t>
      </w:r>
      <w:r>
        <w:rPr>
          <w:rFonts w:ascii="Book Antiqua" w:hAnsi="Book Antiqua"/>
          <w:bCs/>
          <w:kern w:val="0"/>
          <w:sz w:val="24"/>
          <w:szCs w:val="24"/>
          <w:lang w:val="fr-FR" w:eastAsia="pl-PL"/>
        </w:rPr>
        <w:t>Unsolicited manuscript</w:t>
      </w:r>
    </w:p>
    <w:p w:rsidR="002C6EF3" w:rsidRDefault="002C6EF3">
      <w:pPr>
        <w:adjustRightInd w:val="0"/>
        <w:snapToGrid w:val="0"/>
        <w:spacing w:line="360" w:lineRule="auto"/>
        <w:rPr>
          <w:rFonts w:ascii="Book Antiqua" w:hAnsi="Book Antiqua"/>
          <w:b/>
          <w:bCs/>
          <w:kern w:val="0"/>
          <w:sz w:val="24"/>
          <w:szCs w:val="24"/>
          <w:lang w:val="fr-FR"/>
        </w:rPr>
      </w:pPr>
    </w:p>
    <w:p w:rsidR="002C6EF3" w:rsidRDefault="008A4043">
      <w:pPr>
        <w:adjustRightInd w:val="0"/>
        <w:snapToGrid w:val="0"/>
        <w:spacing w:line="360" w:lineRule="auto"/>
        <w:rPr>
          <w:rFonts w:ascii="Book Antiqua" w:hAnsi="Book Antiqua"/>
          <w:b/>
          <w:kern w:val="0"/>
          <w:sz w:val="24"/>
          <w:szCs w:val="24"/>
        </w:rPr>
      </w:pPr>
      <w:r>
        <w:rPr>
          <w:rFonts w:ascii="Book Antiqua" w:hAnsi="Book Antiqua"/>
          <w:b/>
          <w:kern w:val="0"/>
          <w:sz w:val="24"/>
          <w:szCs w:val="24"/>
          <w:lang w:eastAsia="en-US"/>
        </w:rPr>
        <w:t>Peer-review started:</w:t>
      </w:r>
      <w:r>
        <w:rPr>
          <w:rFonts w:ascii="Book Antiqua" w:hAnsi="Book Antiqua"/>
          <w:b/>
          <w:kern w:val="0"/>
          <w:sz w:val="24"/>
          <w:szCs w:val="24"/>
        </w:rPr>
        <w:t xml:space="preserve"> </w:t>
      </w:r>
      <w:r>
        <w:rPr>
          <w:rFonts w:ascii="Book Antiqua" w:hAnsi="Book Antiqua"/>
          <w:kern w:val="0"/>
          <w:sz w:val="24"/>
          <w:szCs w:val="24"/>
        </w:rPr>
        <w:t>March 30, 2020</w:t>
      </w:r>
    </w:p>
    <w:p w:rsidR="002C6EF3" w:rsidRDefault="008A4043">
      <w:pPr>
        <w:adjustRightInd w:val="0"/>
        <w:snapToGrid w:val="0"/>
        <w:spacing w:line="360" w:lineRule="auto"/>
        <w:rPr>
          <w:rFonts w:ascii="Book Antiqua" w:hAnsi="Book Antiqua"/>
          <w:b/>
          <w:kern w:val="0"/>
          <w:sz w:val="24"/>
          <w:szCs w:val="24"/>
        </w:rPr>
      </w:pPr>
      <w:r>
        <w:rPr>
          <w:rFonts w:ascii="Book Antiqua" w:hAnsi="Book Antiqua"/>
          <w:b/>
          <w:kern w:val="0"/>
          <w:sz w:val="24"/>
          <w:szCs w:val="24"/>
          <w:lang w:eastAsia="en-US"/>
        </w:rPr>
        <w:t>First decision:</w:t>
      </w:r>
      <w:r>
        <w:rPr>
          <w:rFonts w:ascii="Book Antiqua" w:hAnsi="Book Antiqua"/>
          <w:b/>
          <w:kern w:val="0"/>
          <w:sz w:val="24"/>
          <w:szCs w:val="24"/>
        </w:rPr>
        <w:t xml:space="preserve"> </w:t>
      </w:r>
      <w:r>
        <w:rPr>
          <w:rFonts w:ascii="Book Antiqua" w:hAnsi="Book Antiqua"/>
          <w:kern w:val="0"/>
          <w:sz w:val="24"/>
          <w:szCs w:val="24"/>
        </w:rPr>
        <w:t>May 29, 2020</w:t>
      </w:r>
    </w:p>
    <w:p w:rsidR="002C6EF3" w:rsidRDefault="008A4043">
      <w:pPr>
        <w:adjustRightInd w:val="0"/>
        <w:snapToGrid w:val="0"/>
        <w:spacing w:line="360" w:lineRule="auto"/>
        <w:jc w:val="left"/>
        <w:rPr>
          <w:rFonts w:ascii="Book Antiqua" w:hAnsi="Book Antiqua"/>
          <w:b/>
          <w:kern w:val="0"/>
          <w:sz w:val="24"/>
          <w:szCs w:val="24"/>
        </w:rPr>
      </w:pPr>
      <w:r>
        <w:rPr>
          <w:rFonts w:ascii="Book Antiqua" w:hAnsi="Book Antiqua"/>
          <w:b/>
          <w:kern w:val="0"/>
          <w:sz w:val="24"/>
          <w:szCs w:val="24"/>
          <w:lang w:eastAsia="en-US"/>
        </w:rPr>
        <w:t>Article in press:</w:t>
      </w:r>
    </w:p>
    <w:p w:rsidR="002C6EF3" w:rsidRDefault="002C6EF3">
      <w:pPr>
        <w:adjustRightInd w:val="0"/>
        <w:snapToGrid w:val="0"/>
        <w:spacing w:line="360" w:lineRule="auto"/>
        <w:jc w:val="left"/>
        <w:rPr>
          <w:rFonts w:ascii="Book Antiqua" w:hAnsi="Book Antiqua"/>
          <w:b/>
          <w:kern w:val="0"/>
          <w:sz w:val="24"/>
          <w:szCs w:val="24"/>
        </w:rPr>
      </w:pPr>
    </w:p>
    <w:p w:rsidR="002C6EF3" w:rsidRDefault="008A4043">
      <w:pPr>
        <w:widowControl w:val="0"/>
        <w:adjustRightInd w:val="0"/>
        <w:snapToGrid w:val="0"/>
        <w:spacing w:line="360" w:lineRule="auto"/>
        <w:rPr>
          <w:rFonts w:ascii="Book Antiqua" w:eastAsia="微软雅黑" w:hAnsi="Book Antiqua"/>
          <w:kern w:val="0"/>
          <w:sz w:val="24"/>
          <w:szCs w:val="24"/>
          <w:lang w:val="fr-FR"/>
        </w:rPr>
      </w:pPr>
      <w:r>
        <w:rPr>
          <w:rFonts w:ascii="Book Antiqua" w:hAnsi="Book Antiqua"/>
          <w:b/>
          <w:kern w:val="0"/>
          <w:sz w:val="24"/>
          <w:szCs w:val="24"/>
          <w:lang w:val="fr-FR"/>
        </w:rPr>
        <w:t xml:space="preserve">Specialty type: </w:t>
      </w:r>
      <w:r>
        <w:rPr>
          <w:rFonts w:ascii="Book Antiqua" w:eastAsia="微软雅黑" w:hAnsi="Book Antiqua"/>
          <w:kern w:val="0"/>
          <w:sz w:val="24"/>
          <w:szCs w:val="24"/>
          <w:lang w:val="fr-FR"/>
        </w:rPr>
        <w:t>Gastroenterology and hepatology</w:t>
      </w:r>
    </w:p>
    <w:p w:rsidR="002C6EF3" w:rsidRDefault="008A4043">
      <w:pPr>
        <w:widowControl w:val="0"/>
        <w:adjustRightInd w:val="0"/>
        <w:snapToGrid w:val="0"/>
        <w:spacing w:line="360" w:lineRule="auto"/>
        <w:rPr>
          <w:rFonts w:ascii="Book Antiqua" w:hAnsi="Book Antiqua"/>
          <w:b/>
          <w:kern w:val="0"/>
          <w:sz w:val="24"/>
          <w:szCs w:val="24"/>
          <w:lang w:val="fr-FR"/>
        </w:rPr>
      </w:pPr>
      <w:r>
        <w:rPr>
          <w:rFonts w:ascii="Book Antiqua" w:hAnsi="Book Antiqua"/>
          <w:b/>
          <w:kern w:val="0"/>
          <w:sz w:val="24"/>
          <w:szCs w:val="24"/>
          <w:lang w:val="fr-FR"/>
        </w:rPr>
        <w:t xml:space="preserve">Country/Territory of origin: </w:t>
      </w:r>
      <w:r>
        <w:rPr>
          <w:rFonts w:ascii="Book Antiqua" w:hAnsi="Book Antiqua"/>
          <w:kern w:val="0"/>
          <w:sz w:val="24"/>
          <w:szCs w:val="24"/>
        </w:rPr>
        <w:t>China</w:t>
      </w:r>
    </w:p>
    <w:p w:rsidR="002C6EF3" w:rsidRDefault="008A4043">
      <w:pPr>
        <w:widowControl w:val="0"/>
        <w:adjustRightInd w:val="0"/>
        <w:snapToGrid w:val="0"/>
        <w:spacing w:line="360" w:lineRule="auto"/>
        <w:rPr>
          <w:rFonts w:ascii="Book Antiqua" w:hAnsi="Book Antiqua"/>
          <w:b/>
          <w:kern w:val="0"/>
          <w:sz w:val="24"/>
          <w:szCs w:val="24"/>
          <w:lang w:val="fr-FR"/>
        </w:rPr>
      </w:pPr>
      <w:r>
        <w:rPr>
          <w:rFonts w:ascii="Book Antiqua" w:hAnsi="Book Antiqua"/>
          <w:b/>
          <w:kern w:val="0"/>
          <w:sz w:val="24"/>
          <w:szCs w:val="24"/>
          <w:lang w:val="fr-FR"/>
        </w:rPr>
        <w:t>Peer-review report’s scientific quality classification</w:t>
      </w:r>
    </w:p>
    <w:p w:rsidR="002C6EF3" w:rsidRDefault="008A4043">
      <w:pPr>
        <w:widowControl w:val="0"/>
        <w:adjustRightInd w:val="0"/>
        <w:snapToGrid w:val="0"/>
        <w:spacing w:line="360" w:lineRule="auto"/>
        <w:rPr>
          <w:rFonts w:ascii="Book Antiqua" w:hAnsi="Book Antiqua"/>
          <w:kern w:val="0"/>
          <w:sz w:val="24"/>
          <w:szCs w:val="24"/>
          <w:lang w:val="fr-FR"/>
        </w:rPr>
      </w:pPr>
      <w:r>
        <w:rPr>
          <w:rFonts w:ascii="Book Antiqua" w:hAnsi="Book Antiqua"/>
          <w:kern w:val="0"/>
          <w:sz w:val="24"/>
          <w:szCs w:val="24"/>
          <w:lang w:val="fr-FR"/>
        </w:rPr>
        <w:lastRenderedPageBreak/>
        <w:t>Grade A (Excellent): 0</w:t>
      </w:r>
    </w:p>
    <w:p w:rsidR="002C6EF3" w:rsidRDefault="008A4043">
      <w:pPr>
        <w:widowControl w:val="0"/>
        <w:adjustRightInd w:val="0"/>
        <w:snapToGrid w:val="0"/>
        <w:spacing w:line="360" w:lineRule="auto"/>
        <w:rPr>
          <w:rFonts w:ascii="Book Antiqua" w:hAnsi="Book Antiqua"/>
          <w:kern w:val="0"/>
          <w:sz w:val="24"/>
          <w:szCs w:val="24"/>
          <w:lang w:val="fr-FR"/>
        </w:rPr>
      </w:pPr>
      <w:r>
        <w:rPr>
          <w:rFonts w:ascii="Book Antiqua" w:hAnsi="Book Antiqua"/>
          <w:kern w:val="0"/>
          <w:sz w:val="24"/>
          <w:szCs w:val="24"/>
          <w:lang w:val="fr-FR"/>
        </w:rPr>
        <w:t>Grade B (Very good): 0</w:t>
      </w:r>
    </w:p>
    <w:p w:rsidR="002C6EF3" w:rsidRDefault="008A4043">
      <w:pPr>
        <w:widowControl w:val="0"/>
        <w:adjustRightInd w:val="0"/>
        <w:snapToGrid w:val="0"/>
        <w:spacing w:line="360" w:lineRule="auto"/>
        <w:rPr>
          <w:rFonts w:ascii="Book Antiqua" w:hAnsi="Book Antiqua"/>
          <w:kern w:val="0"/>
          <w:sz w:val="24"/>
          <w:szCs w:val="24"/>
          <w:lang w:val="fr-FR"/>
        </w:rPr>
      </w:pPr>
      <w:r>
        <w:rPr>
          <w:rFonts w:ascii="Book Antiqua" w:hAnsi="Book Antiqua"/>
          <w:kern w:val="0"/>
          <w:sz w:val="24"/>
          <w:szCs w:val="24"/>
          <w:lang w:val="fr-FR"/>
        </w:rPr>
        <w:t>Grade C (Good): C</w:t>
      </w:r>
    </w:p>
    <w:p w:rsidR="002C6EF3" w:rsidRDefault="008A4043">
      <w:pPr>
        <w:widowControl w:val="0"/>
        <w:adjustRightInd w:val="0"/>
        <w:snapToGrid w:val="0"/>
        <w:spacing w:line="360" w:lineRule="auto"/>
        <w:rPr>
          <w:rFonts w:ascii="Book Antiqua" w:hAnsi="Book Antiqua"/>
          <w:kern w:val="0"/>
          <w:sz w:val="24"/>
          <w:szCs w:val="24"/>
          <w:lang w:val="fr-FR"/>
        </w:rPr>
      </w:pPr>
      <w:r>
        <w:rPr>
          <w:rFonts w:ascii="Book Antiqua" w:hAnsi="Book Antiqua"/>
          <w:kern w:val="0"/>
          <w:sz w:val="24"/>
          <w:szCs w:val="24"/>
          <w:lang w:val="fr-FR"/>
        </w:rPr>
        <w:t>Grade D (Fair): 0</w:t>
      </w:r>
    </w:p>
    <w:p w:rsidR="002C6EF3" w:rsidRDefault="008A4043">
      <w:pPr>
        <w:widowControl w:val="0"/>
        <w:adjustRightInd w:val="0"/>
        <w:snapToGrid w:val="0"/>
        <w:spacing w:line="360" w:lineRule="auto"/>
        <w:rPr>
          <w:rFonts w:ascii="Book Antiqua" w:eastAsia="等线" w:hAnsi="Book Antiqua"/>
          <w:sz w:val="24"/>
          <w:szCs w:val="24"/>
          <w:lang w:val="hu-HU"/>
        </w:rPr>
      </w:pPr>
      <w:r>
        <w:rPr>
          <w:rFonts w:ascii="Book Antiqua" w:hAnsi="Book Antiqua"/>
          <w:kern w:val="0"/>
          <w:sz w:val="24"/>
          <w:szCs w:val="24"/>
          <w:lang w:val="fr-FR"/>
        </w:rPr>
        <w:t>Grade E (Poor): 0</w:t>
      </w:r>
    </w:p>
    <w:p w:rsidR="002C6EF3" w:rsidRDefault="002C6EF3">
      <w:pPr>
        <w:adjustRightInd w:val="0"/>
        <w:snapToGrid w:val="0"/>
        <w:spacing w:line="360" w:lineRule="auto"/>
        <w:ind w:right="361"/>
        <w:jc w:val="left"/>
        <w:rPr>
          <w:rFonts w:ascii="Book Antiqua" w:hAnsi="Book Antiqua"/>
          <w:kern w:val="0"/>
          <w:sz w:val="24"/>
          <w:szCs w:val="24"/>
        </w:rPr>
      </w:pPr>
    </w:p>
    <w:p w:rsidR="002C6EF3" w:rsidRDefault="008A4043">
      <w:pPr>
        <w:adjustRightInd w:val="0"/>
        <w:snapToGrid w:val="0"/>
        <w:spacing w:line="360" w:lineRule="auto"/>
        <w:ind w:right="361"/>
        <w:jc w:val="left"/>
        <w:rPr>
          <w:rFonts w:ascii="Book Antiqua" w:hAnsi="Book Antiqua"/>
          <w:b/>
          <w:bCs/>
          <w:kern w:val="0"/>
          <w:sz w:val="24"/>
          <w:szCs w:val="24"/>
        </w:rPr>
      </w:pPr>
      <w:r>
        <w:rPr>
          <w:rFonts w:ascii="Book Antiqua" w:hAnsi="Book Antiqua"/>
          <w:b/>
          <w:kern w:val="0"/>
          <w:sz w:val="24"/>
          <w:szCs w:val="24"/>
          <w:lang w:eastAsia="en-US"/>
        </w:rPr>
        <w:t>P-Reviewer</w:t>
      </w:r>
      <w:r>
        <w:rPr>
          <w:rFonts w:ascii="Book Antiqua" w:hAnsi="Book Antiqua"/>
          <w:b/>
          <w:kern w:val="0"/>
          <w:sz w:val="24"/>
          <w:szCs w:val="24"/>
        </w:rPr>
        <w:t>:</w:t>
      </w:r>
      <w:r>
        <w:rPr>
          <w:rFonts w:ascii="Book Antiqua" w:hAnsi="Book Antiqua"/>
          <w:bCs/>
          <w:kern w:val="0"/>
          <w:sz w:val="24"/>
          <w:szCs w:val="24"/>
          <w:lang w:eastAsia="en-US"/>
        </w:rPr>
        <w:t xml:space="preserve"> Aoki T </w:t>
      </w:r>
      <w:r>
        <w:rPr>
          <w:rFonts w:ascii="Book Antiqua" w:hAnsi="Book Antiqua"/>
          <w:b/>
          <w:bCs/>
          <w:kern w:val="0"/>
          <w:sz w:val="24"/>
          <w:szCs w:val="24"/>
          <w:lang w:eastAsia="en-US"/>
        </w:rPr>
        <w:t>S-Editor</w:t>
      </w:r>
      <w:r>
        <w:rPr>
          <w:rFonts w:ascii="Book Antiqua" w:hAnsi="Book Antiqua"/>
          <w:b/>
          <w:bCs/>
          <w:kern w:val="0"/>
          <w:sz w:val="24"/>
          <w:szCs w:val="24"/>
        </w:rPr>
        <w:t>:</w:t>
      </w:r>
      <w:r>
        <w:rPr>
          <w:rFonts w:ascii="Book Antiqua" w:hAnsi="Book Antiqua"/>
          <w:bCs/>
          <w:kern w:val="0"/>
          <w:sz w:val="24"/>
          <w:szCs w:val="24"/>
          <w:lang w:eastAsia="en-US"/>
        </w:rPr>
        <w:t xml:space="preserve"> </w:t>
      </w:r>
      <w:r>
        <w:rPr>
          <w:rFonts w:ascii="Book Antiqua" w:hAnsi="Book Antiqua"/>
          <w:bCs/>
          <w:kern w:val="0"/>
          <w:sz w:val="24"/>
          <w:szCs w:val="24"/>
        </w:rPr>
        <w:t>Gong ZM</w:t>
      </w:r>
      <w:r>
        <w:rPr>
          <w:rFonts w:ascii="Book Antiqua" w:hAnsi="Book Antiqua"/>
          <w:b/>
          <w:bCs/>
          <w:kern w:val="0"/>
          <w:sz w:val="24"/>
          <w:szCs w:val="24"/>
          <w:lang w:eastAsia="en-US"/>
        </w:rPr>
        <w:t xml:space="preserve"> L-Editor</w:t>
      </w:r>
      <w:r>
        <w:rPr>
          <w:rFonts w:ascii="Book Antiqua" w:hAnsi="Book Antiqua"/>
          <w:b/>
          <w:bCs/>
          <w:kern w:val="0"/>
          <w:sz w:val="24"/>
          <w:szCs w:val="24"/>
        </w:rPr>
        <w:t>:</w:t>
      </w:r>
      <w:r>
        <w:rPr>
          <w:rFonts w:ascii="Book Antiqua" w:hAnsi="Book Antiqua"/>
          <w:b/>
          <w:bCs/>
          <w:kern w:val="0"/>
          <w:sz w:val="24"/>
          <w:szCs w:val="24"/>
          <w:lang w:eastAsia="en-US"/>
        </w:rPr>
        <w:t xml:space="preserve"> </w:t>
      </w:r>
      <w:r>
        <w:rPr>
          <w:rFonts w:ascii="Book Antiqua" w:hAnsi="Book Antiqua" w:hint="eastAsia"/>
          <w:b/>
          <w:bCs/>
          <w:kern w:val="0"/>
          <w:sz w:val="24"/>
          <w:szCs w:val="24"/>
        </w:rPr>
        <w:t xml:space="preserve"> </w:t>
      </w:r>
      <w:proofErr w:type="spellStart"/>
      <w:r>
        <w:rPr>
          <w:rFonts w:ascii="Book Antiqua" w:hAnsi="Book Antiqua" w:hint="eastAsia"/>
          <w:bCs/>
          <w:kern w:val="0"/>
          <w:sz w:val="24"/>
          <w:szCs w:val="24"/>
        </w:rPr>
        <w:t>MedE</w:t>
      </w:r>
      <w:proofErr w:type="spellEnd"/>
      <w:r>
        <w:rPr>
          <w:rFonts w:ascii="Book Antiqua" w:hAnsi="Book Antiqua" w:hint="eastAsia"/>
          <w:bCs/>
          <w:kern w:val="0"/>
          <w:sz w:val="24"/>
          <w:szCs w:val="24"/>
        </w:rPr>
        <w:t xml:space="preserve">-Ma JY </w:t>
      </w:r>
      <w:r>
        <w:rPr>
          <w:rFonts w:ascii="Book Antiqua" w:hAnsi="Book Antiqua"/>
          <w:b/>
          <w:bCs/>
          <w:kern w:val="0"/>
          <w:sz w:val="24"/>
          <w:szCs w:val="24"/>
          <w:lang w:eastAsia="en-US"/>
        </w:rPr>
        <w:t>E-Editor</w:t>
      </w:r>
      <w:r>
        <w:rPr>
          <w:rFonts w:ascii="Book Antiqua" w:hAnsi="Book Antiqua"/>
          <w:b/>
          <w:bCs/>
          <w:kern w:val="0"/>
          <w:sz w:val="24"/>
          <w:szCs w:val="24"/>
        </w:rPr>
        <w:t>:</w:t>
      </w:r>
    </w:p>
    <w:p w:rsidR="002C6EF3" w:rsidRDefault="002C6EF3">
      <w:pPr>
        <w:pStyle w:val="EndNoteBibliography"/>
        <w:snapToGrid w:val="0"/>
        <w:spacing w:line="360" w:lineRule="auto"/>
        <w:rPr>
          <w:rFonts w:ascii="Book Antiqua" w:hAnsi="Book Antiqua"/>
          <w:sz w:val="24"/>
          <w:szCs w:val="24"/>
        </w:rPr>
      </w:pPr>
    </w:p>
    <w:p w:rsidR="002C6EF3" w:rsidRDefault="008A4043">
      <w:pPr>
        <w:snapToGrid w:val="0"/>
        <w:spacing w:line="360" w:lineRule="auto"/>
        <w:rPr>
          <w:rFonts w:ascii="Book Antiqua" w:hAnsi="Book Antiqua"/>
          <w:b/>
          <w:caps/>
          <w:sz w:val="24"/>
          <w:szCs w:val="24"/>
        </w:rPr>
      </w:pPr>
      <w:r>
        <w:rPr>
          <w:rFonts w:ascii="Book Antiqua" w:hAnsi="Book Antiqua"/>
          <w:sz w:val="24"/>
          <w:szCs w:val="24"/>
        </w:rPr>
        <w:br w:type="page"/>
      </w:r>
      <w:r>
        <w:rPr>
          <w:rFonts w:ascii="Book Antiqua" w:hAnsi="Book Antiqua"/>
          <w:b/>
          <w:caps/>
          <w:sz w:val="24"/>
          <w:szCs w:val="24"/>
        </w:rPr>
        <w:lastRenderedPageBreak/>
        <w:t>F</w:t>
      </w:r>
      <w:r>
        <w:rPr>
          <w:rFonts w:ascii="Book Antiqua" w:hAnsi="Book Antiqua"/>
          <w:b/>
          <w:sz w:val="24"/>
          <w:szCs w:val="24"/>
        </w:rPr>
        <w:t>igure</w:t>
      </w:r>
      <w:r>
        <w:rPr>
          <w:rFonts w:ascii="Book Antiqua" w:hAnsi="Book Antiqua"/>
          <w:b/>
          <w:caps/>
          <w:sz w:val="24"/>
          <w:szCs w:val="24"/>
        </w:rPr>
        <w:t xml:space="preserve"> l</w:t>
      </w:r>
      <w:r>
        <w:rPr>
          <w:rFonts w:ascii="Book Antiqua" w:hAnsi="Book Antiqua"/>
          <w:b/>
          <w:sz w:val="24"/>
          <w:szCs w:val="24"/>
        </w:rPr>
        <w:t>egends</w:t>
      </w:r>
    </w:p>
    <w:p w:rsidR="002C6EF3" w:rsidRDefault="008A4043">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14:anchorId="3CCAC237" wp14:editId="49897C51">
            <wp:extent cx="5267325" cy="2381250"/>
            <wp:effectExtent l="0" t="0" r="9525"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2381250"/>
                    </a:xfrm>
                    <a:prstGeom prst="rect">
                      <a:avLst/>
                    </a:prstGeom>
                    <a:noFill/>
                    <a:ln>
                      <a:noFill/>
                    </a:ln>
                  </pic:spPr>
                </pic:pic>
              </a:graphicData>
            </a:graphic>
          </wp:inline>
        </w:drawing>
      </w:r>
    </w:p>
    <w:p w:rsidR="002C6EF3" w:rsidRDefault="008A4043">
      <w:pPr>
        <w:snapToGrid w:val="0"/>
        <w:spacing w:line="360" w:lineRule="auto"/>
        <w:rPr>
          <w:rFonts w:ascii="Book Antiqua" w:hAnsi="Book Antiqua"/>
          <w:sz w:val="24"/>
          <w:szCs w:val="24"/>
        </w:rPr>
      </w:pPr>
      <w:r>
        <w:rPr>
          <w:rFonts w:ascii="Book Antiqua" w:hAnsi="Book Antiqua"/>
          <w:b/>
          <w:sz w:val="24"/>
          <w:szCs w:val="24"/>
        </w:rPr>
        <w:t xml:space="preserve">Figure 1 </w:t>
      </w:r>
      <w:proofErr w:type="spellStart"/>
      <w:r>
        <w:rPr>
          <w:rFonts w:ascii="Book Antiqua" w:hAnsi="Book Antiqua"/>
          <w:b/>
          <w:iCs/>
          <w:sz w:val="24"/>
          <w:szCs w:val="24"/>
        </w:rPr>
        <w:t>Transarterial</w:t>
      </w:r>
      <w:proofErr w:type="spellEnd"/>
      <w:r>
        <w:rPr>
          <w:rFonts w:ascii="Book Antiqua" w:hAnsi="Book Antiqua"/>
          <w:b/>
          <w:iCs/>
          <w:sz w:val="24"/>
          <w:szCs w:val="24"/>
        </w:rPr>
        <w:t xml:space="preserve"> chemoembolization and portal vein embolization.</w:t>
      </w:r>
      <w:r>
        <w:rPr>
          <w:rFonts w:ascii="Book Antiqua" w:hAnsi="Book Antiqua" w:hint="eastAsia"/>
          <w:sz w:val="24"/>
          <w:szCs w:val="24"/>
        </w:rPr>
        <w:t xml:space="preserve"> </w:t>
      </w:r>
      <w:r>
        <w:rPr>
          <w:rFonts w:ascii="Book Antiqua" w:hAnsi="Book Antiqua"/>
          <w:sz w:val="24"/>
          <w:szCs w:val="24"/>
        </w:rPr>
        <w:t xml:space="preserve">A: </w:t>
      </w:r>
      <w:proofErr w:type="spellStart"/>
      <w:r>
        <w:rPr>
          <w:rFonts w:ascii="Book Antiqua" w:eastAsia="AdvPTimes" w:hAnsi="Book Antiqua"/>
          <w:sz w:val="24"/>
          <w:szCs w:val="24"/>
        </w:rPr>
        <w:t>Transarterial</w:t>
      </w:r>
      <w:proofErr w:type="spellEnd"/>
      <w:r>
        <w:rPr>
          <w:rFonts w:ascii="Book Antiqua" w:hAnsi="Book Antiqua"/>
          <w:sz w:val="24"/>
          <w:szCs w:val="24"/>
        </w:rPr>
        <w:t xml:space="preserve"> </w:t>
      </w:r>
      <w:r>
        <w:rPr>
          <w:rFonts w:ascii="Book Antiqua" w:eastAsia="AdvPTimes" w:hAnsi="Book Antiqua"/>
          <w:sz w:val="24"/>
          <w:szCs w:val="24"/>
        </w:rPr>
        <w:t>chemoembolization</w:t>
      </w:r>
      <w:r>
        <w:rPr>
          <w:rFonts w:ascii="Book Antiqua" w:hAnsi="Book Antiqua"/>
          <w:sz w:val="24"/>
          <w:szCs w:val="24"/>
        </w:rPr>
        <w:t xml:space="preserve"> in a patient with large </w:t>
      </w:r>
      <w:r>
        <w:rPr>
          <w:rFonts w:ascii="Book Antiqua" w:eastAsia="AdvPTimes" w:hAnsi="Book Antiqua"/>
          <w:sz w:val="24"/>
          <w:szCs w:val="24"/>
        </w:rPr>
        <w:t>hepatocellular carcinoma</w:t>
      </w:r>
      <w:r>
        <w:rPr>
          <w:rFonts w:ascii="Book Antiqua" w:hAnsi="Book Antiqua"/>
          <w:sz w:val="24"/>
          <w:szCs w:val="24"/>
        </w:rPr>
        <w:t xml:space="preserve"> in the right liver lobe (black arrow); B: </w:t>
      </w:r>
      <w:r>
        <w:rPr>
          <w:rFonts w:ascii="Book Antiqua" w:hAnsi="Book Antiqua"/>
          <w:caps/>
          <w:sz w:val="24"/>
          <w:szCs w:val="24"/>
        </w:rPr>
        <w:t>c</w:t>
      </w:r>
      <w:r>
        <w:rPr>
          <w:rFonts w:ascii="Book Antiqua" w:hAnsi="Book Antiqua"/>
          <w:sz w:val="24"/>
          <w:szCs w:val="24"/>
        </w:rPr>
        <w:t xml:space="preserve">oils (white arrow) and polyvinyl alcohol particles were used for </w:t>
      </w:r>
      <w:r>
        <w:rPr>
          <w:rFonts w:ascii="Book Antiqua" w:eastAsia="AdvPTimes" w:hAnsi="Book Antiqua"/>
          <w:sz w:val="24"/>
          <w:szCs w:val="24"/>
        </w:rPr>
        <w:t>portal vein embolization</w:t>
      </w:r>
      <w:r>
        <w:rPr>
          <w:rFonts w:ascii="Book Antiqua" w:hAnsi="Book Antiqua"/>
          <w:sz w:val="24"/>
          <w:szCs w:val="24"/>
        </w:rPr>
        <w:t xml:space="preserve"> in the same patient.</w:t>
      </w:r>
    </w:p>
    <w:p w:rsidR="002C6EF3" w:rsidRDefault="002C6EF3">
      <w:pPr>
        <w:snapToGrid w:val="0"/>
        <w:spacing w:line="360" w:lineRule="auto"/>
        <w:rPr>
          <w:rFonts w:ascii="Book Antiqua" w:hAnsi="Book Antiqua"/>
          <w:sz w:val="24"/>
          <w:szCs w:val="24"/>
        </w:rPr>
      </w:pPr>
    </w:p>
    <w:p w:rsidR="002C6EF3" w:rsidRDefault="008A4043">
      <w:pPr>
        <w:snapToGrid w:val="0"/>
        <w:spacing w:line="360" w:lineRule="auto"/>
        <w:rPr>
          <w:rFonts w:ascii="Book Antiqua" w:hAnsi="Book Antiqua"/>
          <w:sz w:val="24"/>
          <w:szCs w:val="24"/>
        </w:rPr>
      </w:pPr>
      <w:r>
        <w:rPr>
          <w:rFonts w:ascii="Book Antiqua" w:hAnsi="Book Antiqua"/>
          <w:sz w:val="24"/>
          <w:szCs w:val="24"/>
        </w:rPr>
        <w:br w:type="page"/>
      </w:r>
      <w:r>
        <w:rPr>
          <w:rFonts w:ascii="Book Antiqua" w:hAnsi="Book Antiqua"/>
          <w:noProof/>
          <w:sz w:val="24"/>
          <w:szCs w:val="24"/>
        </w:rPr>
        <w:lastRenderedPageBreak/>
        <w:drawing>
          <wp:inline distT="0" distB="0" distL="0" distR="0" wp14:anchorId="3A72FC14" wp14:editId="683D5E22">
            <wp:extent cx="5267325" cy="4695825"/>
            <wp:effectExtent l="0" t="0" r="9525" b="952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4695825"/>
                    </a:xfrm>
                    <a:prstGeom prst="rect">
                      <a:avLst/>
                    </a:prstGeom>
                    <a:noFill/>
                    <a:ln>
                      <a:noFill/>
                    </a:ln>
                  </pic:spPr>
                </pic:pic>
              </a:graphicData>
            </a:graphic>
          </wp:inline>
        </w:drawing>
      </w:r>
    </w:p>
    <w:p w:rsidR="002C6EF3" w:rsidRDefault="008A4043">
      <w:pPr>
        <w:snapToGrid w:val="0"/>
        <w:spacing w:line="360" w:lineRule="auto"/>
        <w:rPr>
          <w:rFonts w:ascii="Book Antiqua" w:hAnsi="Book Antiqua"/>
          <w:b/>
          <w:sz w:val="24"/>
          <w:szCs w:val="24"/>
        </w:rPr>
      </w:pPr>
      <w:r>
        <w:rPr>
          <w:rFonts w:ascii="Book Antiqua" w:hAnsi="Book Antiqua"/>
          <w:b/>
          <w:sz w:val="24"/>
          <w:szCs w:val="24"/>
        </w:rPr>
        <w:t xml:space="preserve">Figure 2 </w:t>
      </w:r>
      <w:r>
        <w:rPr>
          <w:rFonts w:ascii="Book Antiqua" w:hAnsi="Book Antiqua" w:hint="eastAsia"/>
          <w:b/>
          <w:sz w:val="24"/>
          <w:szCs w:val="24"/>
        </w:rPr>
        <w:t>F</w:t>
      </w:r>
      <w:r>
        <w:rPr>
          <w:rFonts w:ascii="Book Antiqua" w:hAnsi="Book Antiqua"/>
          <w:b/>
          <w:sz w:val="24"/>
          <w:szCs w:val="24"/>
        </w:rPr>
        <w:t xml:space="preserve">uture liver remnant volume of </w:t>
      </w:r>
      <w:r>
        <w:rPr>
          <w:rFonts w:ascii="Book Antiqua" w:hAnsi="Book Antiqua" w:hint="eastAsia"/>
          <w:b/>
          <w:sz w:val="24"/>
          <w:szCs w:val="24"/>
        </w:rPr>
        <w:t>a</w:t>
      </w:r>
      <w:r>
        <w:rPr>
          <w:rFonts w:ascii="Book Antiqua" w:hAnsi="Book Antiqua"/>
          <w:b/>
          <w:sz w:val="24"/>
          <w:szCs w:val="24"/>
        </w:rPr>
        <w:t xml:space="preserve"> patient was only 391 mL before simultaneous </w:t>
      </w:r>
      <w:proofErr w:type="spellStart"/>
      <w:r>
        <w:rPr>
          <w:rFonts w:ascii="Book Antiqua" w:eastAsia="AdvPTimes" w:hAnsi="Book Antiqua"/>
          <w:b/>
          <w:sz w:val="24"/>
          <w:szCs w:val="24"/>
        </w:rPr>
        <w:t>transarterial</w:t>
      </w:r>
      <w:proofErr w:type="spellEnd"/>
      <w:r>
        <w:rPr>
          <w:rFonts w:ascii="Book Antiqua" w:hAnsi="Book Antiqua"/>
          <w:b/>
          <w:sz w:val="24"/>
          <w:szCs w:val="24"/>
        </w:rPr>
        <w:t xml:space="preserve"> </w:t>
      </w:r>
      <w:r>
        <w:rPr>
          <w:rFonts w:ascii="Book Antiqua" w:eastAsia="AdvPTimes" w:hAnsi="Book Antiqua"/>
          <w:b/>
          <w:sz w:val="24"/>
          <w:szCs w:val="24"/>
        </w:rPr>
        <w:t>chemoembolization</w:t>
      </w:r>
      <w:r>
        <w:rPr>
          <w:rFonts w:ascii="Book Antiqua" w:hAnsi="Book Antiqua"/>
          <w:b/>
          <w:sz w:val="24"/>
          <w:szCs w:val="24"/>
        </w:rPr>
        <w:t xml:space="preserve"> and </w:t>
      </w:r>
      <w:r>
        <w:rPr>
          <w:rFonts w:ascii="Book Antiqua" w:eastAsia="AdvPTimes" w:hAnsi="Book Antiqua"/>
          <w:b/>
          <w:sz w:val="24"/>
          <w:szCs w:val="24"/>
        </w:rPr>
        <w:t>portal vein embolization</w:t>
      </w:r>
      <w:r>
        <w:rPr>
          <w:rFonts w:ascii="Book Antiqua" w:hAnsi="Book Antiqua"/>
          <w:b/>
          <w:sz w:val="24"/>
          <w:szCs w:val="24"/>
        </w:rPr>
        <w:t xml:space="preserve"> (A) </w:t>
      </w:r>
      <w:r>
        <w:rPr>
          <w:rFonts w:ascii="Book Antiqua" w:hAnsi="Book Antiqua" w:hint="eastAsia"/>
          <w:b/>
          <w:sz w:val="24"/>
          <w:szCs w:val="24"/>
        </w:rPr>
        <w:t xml:space="preserve">and increased </w:t>
      </w:r>
      <w:r>
        <w:rPr>
          <w:rFonts w:ascii="Book Antiqua" w:hAnsi="Book Antiqua"/>
          <w:b/>
          <w:sz w:val="24"/>
          <w:szCs w:val="24"/>
        </w:rPr>
        <w:t>to 574 mL later by nearly 46%</w:t>
      </w:r>
      <w:r>
        <w:rPr>
          <w:rFonts w:ascii="Book Antiqua" w:hAnsi="Book Antiqua" w:hint="eastAsia"/>
          <w:b/>
          <w:sz w:val="24"/>
          <w:szCs w:val="24"/>
        </w:rPr>
        <w:t xml:space="preserve"> (B)</w:t>
      </w:r>
      <w:r>
        <w:rPr>
          <w:rFonts w:ascii="Book Antiqua" w:hAnsi="Book Antiqua"/>
          <w:b/>
          <w:sz w:val="24"/>
          <w:szCs w:val="24"/>
        </w:rPr>
        <w:t xml:space="preserve">. </w:t>
      </w:r>
    </w:p>
    <w:p w:rsidR="002C6EF3" w:rsidRDefault="002C6EF3">
      <w:pPr>
        <w:snapToGrid w:val="0"/>
        <w:spacing w:line="360" w:lineRule="auto"/>
        <w:rPr>
          <w:rFonts w:ascii="Book Antiqua" w:hAnsi="Book Antiqua"/>
          <w:sz w:val="24"/>
          <w:szCs w:val="24"/>
          <w:u w:val="single"/>
        </w:rPr>
      </w:pPr>
    </w:p>
    <w:p w:rsidR="002C6EF3" w:rsidRDefault="008A4043">
      <w:pPr>
        <w:snapToGrid w:val="0"/>
        <w:spacing w:line="360" w:lineRule="auto"/>
        <w:rPr>
          <w:rFonts w:ascii="Book Antiqua" w:hAnsi="Book Antiqua"/>
          <w:sz w:val="24"/>
          <w:szCs w:val="24"/>
        </w:rPr>
      </w:pPr>
      <w:r>
        <w:rPr>
          <w:rFonts w:ascii="Book Antiqua" w:hAnsi="Book Antiqua"/>
          <w:sz w:val="24"/>
          <w:szCs w:val="24"/>
          <w:u w:val="single"/>
        </w:rPr>
        <w:br w:type="page"/>
      </w:r>
      <w:r>
        <w:rPr>
          <w:rFonts w:ascii="Book Antiqua" w:hAnsi="Book Antiqua"/>
          <w:noProof/>
          <w:sz w:val="24"/>
          <w:szCs w:val="24"/>
        </w:rPr>
        <w:lastRenderedPageBreak/>
        <w:drawing>
          <wp:inline distT="0" distB="0" distL="0" distR="0" wp14:anchorId="2D2892B6" wp14:editId="08911847">
            <wp:extent cx="4182745" cy="707644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193705" cy="7094691"/>
                    </a:xfrm>
                    <a:prstGeom prst="rect">
                      <a:avLst/>
                    </a:prstGeom>
                  </pic:spPr>
                </pic:pic>
              </a:graphicData>
            </a:graphic>
          </wp:inline>
        </w:drawing>
      </w:r>
    </w:p>
    <w:p w:rsidR="002C6EF3" w:rsidRDefault="008A4043">
      <w:pPr>
        <w:snapToGrid w:val="0"/>
        <w:spacing w:line="360" w:lineRule="auto"/>
        <w:rPr>
          <w:rFonts w:ascii="Book Antiqua" w:hAnsi="Book Antiqua"/>
          <w:sz w:val="24"/>
          <w:szCs w:val="24"/>
        </w:rPr>
      </w:pPr>
      <w:r>
        <w:rPr>
          <w:rFonts w:ascii="Book Antiqua" w:hAnsi="Book Antiqua"/>
          <w:b/>
          <w:sz w:val="24"/>
          <w:szCs w:val="24"/>
        </w:rPr>
        <w:t>Figure 3 Liver function levels of the three groups from baseline to surgery</w:t>
      </w:r>
      <w:r>
        <w:rPr>
          <w:rFonts w:ascii="Book Antiqua" w:hAnsi="Book Antiqua" w:hint="eastAsia"/>
          <w:b/>
          <w:sz w:val="24"/>
          <w:szCs w:val="24"/>
        </w:rPr>
        <w:t xml:space="preserve"> (A-C)</w:t>
      </w:r>
      <w:r>
        <w:rPr>
          <w:rFonts w:ascii="Book Antiqua" w:hAnsi="Book Antiqua"/>
          <w:b/>
          <w:sz w:val="24"/>
          <w:szCs w:val="24"/>
        </w:rPr>
        <w:t>.</w:t>
      </w:r>
      <w:r>
        <w:rPr>
          <w:rFonts w:ascii="Book Antiqua" w:hAnsi="Book Antiqua"/>
          <w:sz w:val="24"/>
          <w:szCs w:val="24"/>
        </w:rPr>
        <w:t xml:space="preserve"> </w:t>
      </w:r>
      <w:proofErr w:type="spellStart"/>
      <w:proofErr w:type="gramStart"/>
      <w:r>
        <w:rPr>
          <w:rFonts w:ascii="Book Antiqua" w:hAnsi="Book Antiqua"/>
          <w:sz w:val="24"/>
          <w:szCs w:val="24"/>
          <w:vertAlign w:val="superscript"/>
        </w:rPr>
        <w:t>a</w:t>
      </w:r>
      <w:r>
        <w:rPr>
          <w:rFonts w:ascii="Book Antiqua" w:hAnsi="Book Antiqua"/>
          <w:i/>
          <w:sz w:val="24"/>
          <w:szCs w:val="24"/>
        </w:rPr>
        <w:t>P</w:t>
      </w:r>
      <w:proofErr w:type="spellEnd"/>
      <w:proofErr w:type="gramEnd"/>
      <w:r>
        <w:rPr>
          <w:rFonts w:ascii="Book Antiqua" w:hAnsi="Book Antiqua"/>
          <w:sz w:val="24"/>
          <w:szCs w:val="24"/>
        </w:rPr>
        <w:t xml:space="preserve"> &lt; 0.05 among the groups. ALT: </w:t>
      </w:r>
      <w:r>
        <w:rPr>
          <w:rFonts w:ascii="Book Antiqua" w:hAnsi="Book Antiqua"/>
          <w:caps/>
          <w:sz w:val="24"/>
          <w:szCs w:val="24"/>
        </w:rPr>
        <w:t>a</w:t>
      </w:r>
      <w:r>
        <w:rPr>
          <w:rFonts w:ascii="Book Antiqua" w:hAnsi="Book Antiqua"/>
          <w:sz w:val="24"/>
          <w:szCs w:val="24"/>
        </w:rPr>
        <w:t xml:space="preserve">lanine aminotransferase; AST: </w:t>
      </w:r>
      <w:r>
        <w:rPr>
          <w:rFonts w:ascii="Book Antiqua" w:hAnsi="Book Antiqua"/>
          <w:caps/>
          <w:sz w:val="24"/>
          <w:szCs w:val="24"/>
        </w:rPr>
        <w:t>a</w:t>
      </w:r>
      <w:r>
        <w:rPr>
          <w:rFonts w:ascii="Book Antiqua" w:hAnsi="Book Antiqua"/>
          <w:sz w:val="24"/>
          <w:szCs w:val="24"/>
        </w:rPr>
        <w:t xml:space="preserve">spartate aminotransferase; </w:t>
      </w:r>
      <w:r>
        <w:rPr>
          <w:rFonts w:ascii="Book Antiqua" w:eastAsia="AdvPTimes" w:hAnsi="Book Antiqua"/>
          <w:sz w:val="24"/>
          <w:szCs w:val="24"/>
        </w:rPr>
        <w:t xml:space="preserve">PVE: </w:t>
      </w:r>
      <w:r>
        <w:rPr>
          <w:rFonts w:ascii="Book Antiqua" w:eastAsia="AdvPTimes" w:hAnsi="Book Antiqua"/>
          <w:caps/>
          <w:sz w:val="24"/>
          <w:szCs w:val="24"/>
        </w:rPr>
        <w:t>p</w:t>
      </w:r>
      <w:r>
        <w:rPr>
          <w:rFonts w:ascii="Book Antiqua" w:eastAsia="AdvPTimes" w:hAnsi="Book Antiqua"/>
          <w:sz w:val="24"/>
          <w:szCs w:val="24"/>
        </w:rPr>
        <w:t xml:space="preserve">ortal vein embolization; TACE: </w:t>
      </w:r>
      <w:proofErr w:type="spellStart"/>
      <w:r>
        <w:rPr>
          <w:rFonts w:ascii="Book Antiqua" w:eastAsia="AdvPTimes" w:hAnsi="Book Antiqua"/>
          <w:caps/>
          <w:sz w:val="24"/>
          <w:szCs w:val="24"/>
        </w:rPr>
        <w:t>t</w:t>
      </w:r>
      <w:r>
        <w:rPr>
          <w:rFonts w:ascii="Book Antiqua" w:eastAsia="AdvPTimes" w:hAnsi="Book Antiqua"/>
          <w:sz w:val="24"/>
          <w:szCs w:val="24"/>
        </w:rPr>
        <w:t>ransarterial</w:t>
      </w:r>
      <w:proofErr w:type="spellEnd"/>
      <w:r>
        <w:rPr>
          <w:rFonts w:ascii="Book Antiqua" w:hAnsi="Book Antiqua"/>
          <w:sz w:val="24"/>
          <w:szCs w:val="24"/>
        </w:rPr>
        <w:t xml:space="preserve"> </w:t>
      </w:r>
      <w:r>
        <w:rPr>
          <w:rFonts w:ascii="Book Antiqua" w:eastAsia="AdvPTimes" w:hAnsi="Book Antiqua"/>
          <w:sz w:val="24"/>
          <w:szCs w:val="24"/>
        </w:rPr>
        <w:t>chemoembolization.</w:t>
      </w:r>
    </w:p>
    <w:p w:rsidR="002C6EF3" w:rsidRDefault="008A4043">
      <w:pPr>
        <w:snapToGrid w:val="0"/>
        <w:spacing w:line="360" w:lineRule="auto"/>
        <w:rPr>
          <w:rFonts w:ascii="Book Antiqua" w:hAnsi="Book Antiqua"/>
          <w:sz w:val="24"/>
          <w:szCs w:val="24"/>
        </w:rPr>
      </w:pPr>
      <w:r>
        <w:rPr>
          <w:rFonts w:ascii="Book Antiqua" w:hAnsi="Book Antiqua"/>
          <w:sz w:val="24"/>
          <w:szCs w:val="24"/>
        </w:rPr>
        <w:br w:type="page"/>
      </w:r>
      <w:r>
        <w:rPr>
          <w:rFonts w:ascii="Book Antiqua" w:hAnsi="Book Antiqua"/>
          <w:noProof/>
          <w:sz w:val="24"/>
          <w:szCs w:val="24"/>
        </w:rPr>
        <w:lastRenderedPageBreak/>
        <w:drawing>
          <wp:inline distT="0" distB="0" distL="0" distR="0" wp14:anchorId="415D0C32" wp14:editId="29A9C10B">
            <wp:extent cx="4676140" cy="69710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676190" cy="6971428"/>
                    </a:xfrm>
                    <a:prstGeom prst="rect">
                      <a:avLst/>
                    </a:prstGeom>
                  </pic:spPr>
                </pic:pic>
              </a:graphicData>
            </a:graphic>
          </wp:inline>
        </w:drawing>
      </w:r>
    </w:p>
    <w:p w:rsidR="002C6EF3" w:rsidRDefault="008A4043">
      <w:pPr>
        <w:snapToGrid w:val="0"/>
        <w:spacing w:line="360" w:lineRule="auto"/>
        <w:rPr>
          <w:rFonts w:ascii="Book Antiqua" w:eastAsia="AdvPTimes" w:hAnsi="Book Antiqua"/>
          <w:sz w:val="24"/>
          <w:szCs w:val="24"/>
        </w:rPr>
        <w:sectPr w:rsidR="002C6EF3">
          <w:footerReference w:type="default" r:id="rId14"/>
          <w:type w:val="continuous"/>
          <w:pgSz w:w="11907" w:h="16839"/>
          <w:pgMar w:top="1440" w:right="1800" w:bottom="1440" w:left="1800" w:header="720" w:footer="720" w:gutter="0"/>
          <w:cols w:space="720"/>
          <w:docGrid w:type="lines" w:linePitch="312"/>
        </w:sectPr>
      </w:pPr>
      <w:r>
        <w:rPr>
          <w:rFonts w:ascii="Book Antiqua" w:hAnsi="Book Antiqua"/>
          <w:b/>
          <w:sz w:val="24"/>
          <w:szCs w:val="24"/>
        </w:rPr>
        <w:t xml:space="preserve">Figure 4 Disease-free survival (A) and overall survival (B) after major </w:t>
      </w:r>
      <w:proofErr w:type="spellStart"/>
      <w:r>
        <w:rPr>
          <w:rFonts w:ascii="Book Antiqua" w:hAnsi="Book Antiqua"/>
          <w:b/>
          <w:sz w:val="24"/>
          <w:szCs w:val="24"/>
        </w:rPr>
        <w:t>hepatectomy</w:t>
      </w:r>
      <w:proofErr w:type="spellEnd"/>
      <w:r>
        <w:rPr>
          <w:rFonts w:ascii="Book Antiqua" w:hAnsi="Book Antiqua"/>
          <w:b/>
          <w:sz w:val="24"/>
          <w:szCs w:val="24"/>
        </w:rPr>
        <w:t xml:space="preserve"> in patients with large </w:t>
      </w:r>
      <w:r>
        <w:rPr>
          <w:rFonts w:ascii="Book Antiqua" w:eastAsia="AdvPTimes" w:hAnsi="Book Antiqua"/>
          <w:b/>
          <w:sz w:val="24"/>
          <w:szCs w:val="24"/>
        </w:rPr>
        <w:t>hepatocellular carcinoma</w:t>
      </w:r>
      <w:r>
        <w:rPr>
          <w:rFonts w:ascii="Book Antiqua" w:hAnsi="Book Antiqua"/>
          <w:b/>
          <w:sz w:val="24"/>
          <w:szCs w:val="24"/>
        </w:rPr>
        <w:t xml:space="preserve"> who underwent simultaneous </w:t>
      </w:r>
      <w:proofErr w:type="spellStart"/>
      <w:r>
        <w:rPr>
          <w:rFonts w:ascii="Book Antiqua" w:hAnsi="Book Antiqua"/>
          <w:b/>
          <w:sz w:val="24"/>
          <w:szCs w:val="24"/>
        </w:rPr>
        <w:t>transarterial</w:t>
      </w:r>
      <w:proofErr w:type="spellEnd"/>
      <w:r>
        <w:rPr>
          <w:rFonts w:ascii="Book Antiqua" w:hAnsi="Book Antiqua"/>
          <w:b/>
          <w:sz w:val="24"/>
          <w:szCs w:val="24"/>
        </w:rPr>
        <w:t xml:space="preserve"> chemoembolization + portal vein embolization, sequential </w:t>
      </w:r>
      <w:proofErr w:type="spellStart"/>
      <w:r>
        <w:rPr>
          <w:rFonts w:ascii="Book Antiqua" w:hAnsi="Book Antiqua"/>
          <w:b/>
          <w:sz w:val="24"/>
          <w:szCs w:val="24"/>
        </w:rPr>
        <w:t>transarterial</w:t>
      </w:r>
      <w:proofErr w:type="spellEnd"/>
      <w:r>
        <w:rPr>
          <w:rFonts w:ascii="Book Antiqua" w:hAnsi="Book Antiqua"/>
          <w:b/>
          <w:sz w:val="24"/>
          <w:szCs w:val="24"/>
        </w:rPr>
        <w:t xml:space="preserve"> chemoembolization + portal vein embolization, or portal vein embolization only.</w:t>
      </w:r>
      <w:r>
        <w:rPr>
          <w:rFonts w:ascii="Book Antiqua" w:hAnsi="Book Antiqua"/>
          <w:sz w:val="24"/>
          <w:szCs w:val="24"/>
        </w:rPr>
        <w:t xml:space="preserve"> </w:t>
      </w:r>
      <w:r>
        <w:rPr>
          <w:rFonts w:ascii="Book Antiqua" w:eastAsia="AdvPTimes" w:hAnsi="Book Antiqua"/>
          <w:sz w:val="24"/>
          <w:szCs w:val="24"/>
        </w:rPr>
        <w:t xml:space="preserve">TACE: </w:t>
      </w:r>
      <w:proofErr w:type="spellStart"/>
      <w:r>
        <w:rPr>
          <w:rFonts w:ascii="Book Antiqua" w:eastAsia="AdvPTimes" w:hAnsi="Book Antiqua"/>
          <w:caps/>
          <w:sz w:val="24"/>
          <w:szCs w:val="24"/>
        </w:rPr>
        <w:t>t</w:t>
      </w:r>
      <w:r>
        <w:rPr>
          <w:rFonts w:ascii="Book Antiqua" w:eastAsia="AdvPTimes" w:hAnsi="Book Antiqua"/>
          <w:sz w:val="24"/>
          <w:szCs w:val="24"/>
        </w:rPr>
        <w:t>ransarterial</w:t>
      </w:r>
      <w:proofErr w:type="spellEnd"/>
      <w:r>
        <w:rPr>
          <w:rFonts w:ascii="Book Antiqua" w:hAnsi="Book Antiqua"/>
          <w:sz w:val="24"/>
          <w:szCs w:val="24"/>
        </w:rPr>
        <w:t xml:space="preserve"> </w:t>
      </w:r>
      <w:r>
        <w:rPr>
          <w:rFonts w:ascii="Book Antiqua" w:eastAsia="AdvPTimes" w:hAnsi="Book Antiqua"/>
          <w:sz w:val="24"/>
          <w:szCs w:val="24"/>
        </w:rPr>
        <w:t xml:space="preserve">chemoembolization; PVE: </w:t>
      </w:r>
      <w:r>
        <w:rPr>
          <w:rFonts w:ascii="Book Antiqua" w:eastAsia="AdvPTimes" w:hAnsi="Book Antiqua"/>
          <w:caps/>
          <w:sz w:val="24"/>
          <w:szCs w:val="24"/>
        </w:rPr>
        <w:t>p</w:t>
      </w:r>
      <w:r>
        <w:rPr>
          <w:rFonts w:ascii="Book Antiqua" w:eastAsia="AdvPTimes" w:hAnsi="Book Antiqua"/>
          <w:sz w:val="24"/>
          <w:szCs w:val="24"/>
        </w:rPr>
        <w:t>ortal vein embolization.</w:t>
      </w:r>
    </w:p>
    <w:p w:rsidR="002C6EF3" w:rsidRDefault="008A4043">
      <w:pPr>
        <w:spacing w:line="360" w:lineRule="auto"/>
        <w:rPr>
          <w:rFonts w:ascii="Book Antiqua" w:hAnsi="Book Antiqua"/>
          <w:b/>
          <w:sz w:val="24"/>
          <w:szCs w:val="24"/>
        </w:rPr>
      </w:pPr>
      <w:r>
        <w:rPr>
          <w:rFonts w:ascii="Book Antiqua" w:hAnsi="Book Antiqua"/>
          <w:b/>
          <w:sz w:val="24"/>
          <w:szCs w:val="24"/>
        </w:rPr>
        <w:lastRenderedPageBreak/>
        <w:t>Table 1 Demographic and pathological characteristics</w:t>
      </w:r>
    </w:p>
    <w:tbl>
      <w:tblPr>
        <w:tblW w:w="12296"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3313"/>
        <w:gridCol w:w="2413"/>
        <w:gridCol w:w="2636"/>
        <w:gridCol w:w="2816"/>
        <w:gridCol w:w="1118"/>
      </w:tblGrid>
      <w:tr w:rsidR="002C6EF3">
        <w:trPr>
          <w:trHeight w:val="380"/>
        </w:trPr>
        <w:tc>
          <w:tcPr>
            <w:tcW w:w="3313" w:type="dxa"/>
            <w:tcBorders>
              <w:top w:val="single" w:sz="4" w:space="0" w:color="auto"/>
              <w:bottom w:val="single" w:sz="4" w:space="0" w:color="auto"/>
            </w:tcBorders>
            <w:vAlign w:val="bottom"/>
          </w:tcPr>
          <w:p w:rsidR="002C6EF3" w:rsidRDefault="008A4043">
            <w:pPr>
              <w:spacing w:line="360" w:lineRule="auto"/>
              <w:rPr>
                <w:rFonts w:ascii="Book Antiqua" w:hAnsi="Book Antiqua"/>
                <w:b/>
                <w:sz w:val="24"/>
                <w:szCs w:val="24"/>
              </w:rPr>
            </w:pPr>
            <w:r>
              <w:rPr>
                <w:rFonts w:ascii="Book Antiqua" w:hAnsi="Book Antiqua"/>
                <w:b/>
                <w:sz w:val="24"/>
                <w:szCs w:val="24"/>
              </w:rPr>
              <w:t>Characteristics</w:t>
            </w:r>
          </w:p>
        </w:tc>
        <w:tc>
          <w:tcPr>
            <w:tcW w:w="2413" w:type="dxa"/>
            <w:tcBorders>
              <w:top w:val="single" w:sz="4" w:space="0" w:color="auto"/>
              <w:bottom w:val="single" w:sz="4" w:space="0" w:color="auto"/>
            </w:tcBorders>
          </w:tcPr>
          <w:p w:rsidR="002C6EF3" w:rsidRDefault="008A4043">
            <w:pPr>
              <w:spacing w:line="360" w:lineRule="auto"/>
              <w:rPr>
                <w:rFonts w:ascii="Book Antiqua" w:hAnsi="Book Antiqua"/>
                <w:b/>
                <w:sz w:val="24"/>
                <w:szCs w:val="24"/>
              </w:rPr>
            </w:pPr>
            <w:proofErr w:type="spellStart"/>
            <w:r>
              <w:rPr>
                <w:rFonts w:ascii="Book Antiqua" w:hAnsi="Book Antiqua"/>
                <w:b/>
                <w:sz w:val="24"/>
                <w:szCs w:val="24"/>
              </w:rPr>
              <w:t>siTP</w:t>
            </w:r>
            <w:proofErr w:type="spellEnd"/>
            <w:r>
              <w:rPr>
                <w:rFonts w:ascii="Book Antiqua" w:hAnsi="Book Antiqua"/>
                <w:b/>
                <w:sz w:val="24"/>
                <w:szCs w:val="24"/>
              </w:rPr>
              <w:t xml:space="preserve"> group (</w:t>
            </w:r>
            <w:r>
              <w:rPr>
                <w:rFonts w:ascii="Book Antiqua" w:hAnsi="Book Antiqua"/>
                <w:b/>
                <w:i/>
                <w:sz w:val="24"/>
                <w:szCs w:val="24"/>
              </w:rPr>
              <w:t>n</w:t>
            </w:r>
            <w:r>
              <w:rPr>
                <w:rFonts w:ascii="Book Antiqua" w:hAnsi="Book Antiqua"/>
                <w:b/>
                <w:sz w:val="24"/>
                <w:szCs w:val="24"/>
              </w:rPr>
              <w:t xml:space="preserve"> = 13)</w:t>
            </w:r>
          </w:p>
        </w:tc>
        <w:tc>
          <w:tcPr>
            <w:tcW w:w="2636" w:type="dxa"/>
            <w:tcBorders>
              <w:top w:val="single" w:sz="4" w:space="0" w:color="auto"/>
              <w:bottom w:val="single" w:sz="4" w:space="0" w:color="auto"/>
            </w:tcBorders>
          </w:tcPr>
          <w:p w:rsidR="002C6EF3" w:rsidRDefault="008A4043">
            <w:pPr>
              <w:spacing w:line="360" w:lineRule="auto"/>
              <w:rPr>
                <w:rFonts w:ascii="Book Antiqua" w:hAnsi="Book Antiqua"/>
                <w:b/>
                <w:sz w:val="24"/>
                <w:szCs w:val="24"/>
              </w:rPr>
            </w:pPr>
            <w:proofErr w:type="spellStart"/>
            <w:r>
              <w:rPr>
                <w:rFonts w:ascii="Book Antiqua" w:hAnsi="Book Antiqua"/>
                <w:b/>
                <w:sz w:val="24"/>
                <w:szCs w:val="24"/>
              </w:rPr>
              <w:t>seTP</w:t>
            </w:r>
            <w:proofErr w:type="spellEnd"/>
            <w:r>
              <w:rPr>
                <w:rFonts w:ascii="Book Antiqua" w:hAnsi="Book Antiqua"/>
                <w:b/>
                <w:sz w:val="24"/>
                <w:szCs w:val="24"/>
              </w:rPr>
              <w:t xml:space="preserve"> group (</w:t>
            </w:r>
            <w:r>
              <w:rPr>
                <w:rFonts w:ascii="Book Antiqua" w:hAnsi="Book Antiqua"/>
                <w:b/>
                <w:i/>
                <w:sz w:val="24"/>
                <w:szCs w:val="24"/>
              </w:rPr>
              <w:t>n</w:t>
            </w:r>
            <w:r>
              <w:rPr>
                <w:rFonts w:ascii="Book Antiqua" w:hAnsi="Book Antiqua"/>
                <w:b/>
                <w:sz w:val="24"/>
                <w:szCs w:val="24"/>
              </w:rPr>
              <w:t xml:space="preserve"> = 17)</w:t>
            </w:r>
          </w:p>
        </w:tc>
        <w:tc>
          <w:tcPr>
            <w:tcW w:w="2816" w:type="dxa"/>
            <w:tcBorders>
              <w:top w:val="single" w:sz="4" w:space="0" w:color="auto"/>
              <w:bottom w:val="single" w:sz="4" w:space="0" w:color="auto"/>
            </w:tcBorders>
          </w:tcPr>
          <w:p w:rsidR="002C6EF3" w:rsidRDefault="008A4043">
            <w:pPr>
              <w:spacing w:line="360" w:lineRule="auto"/>
              <w:rPr>
                <w:rFonts w:ascii="Book Antiqua" w:hAnsi="Book Antiqua"/>
                <w:b/>
                <w:sz w:val="24"/>
                <w:szCs w:val="24"/>
              </w:rPr>
            </w:pPr>
            <w:r>
              <w:rPr>
                <w:rFonts w:ascii="Book Antiqua" w:hAnsi="Book Antiqua"/>
                <w:b/>
                <w:sz w:val="24"/>
                <w:szCs w:val="24"/>
              </w:rPr>
              <w:t>PVE-only group (</w:t>
            </w:r>
            <w:r>
              <w:rPr>
                <w:rFonts w:ascii="Book Antiqua" w:hAnsi="Book Antiqua"/>
                <w:b/>
                <w:i/>
                <w:sz w:val="24"/>
                <w:szCs w:val="24"/>
              </w:rPr>
              <w:t>n</w:t>
            </w:r>
            <w:r>
              <w:rPr>
                <w:rFonts w:ascii="Book Antiqua" w:hAnsi="Book Antiqua"/>
                <w:b/>
                <w:sz w:val="24"/>
                <w:szCs w:val="24"/>
              </w:rPr>
              <w:t xml:space="preserve"> = 21)</w:t>
            </w:r>
          </w:p>
        </w:tc>
        <w:tc>
          <w:tcPr>
            <w:tcW w:w="1118" w:type="dxa"/>
            <w:tcBorders>
              <w:top w:val="single" w:sz="4" w:space="0" w:color="auto"/>
              <w:bottom w:val="single" w:sz="4" w:space="0" w:color="auto"/>
            </w:tcBorders>
            <w:vAlign w:val="bottom"/>
          </w:tcPr>
          <w:p w:rsidR="002C6EF3" w:rsidRDefault="008A4043">
            <w:pPr>
              <w:spacing w:line="360" w:lineRule="auto"/>
              <w:rPr>
                <w:rFonts w:ascii="Book Antiqua" w:hAnsi="Book Antiqua"/>
                <w:b/>
                <w:sz w:val="24"/>
                <w:szCs w:val="24"/>
              </w:rPr>
            </w:pPr>
            <w:r>
              <w:rPr>
                <w:rFonts w:ascii="Book Antiqua" w:hAnsi="Book Antiqua"/>
                <w:b/>
                <w:i/>
                <w:sz w:val="24"/>
                <w:szCs w:val="24"/>
              </w:rPr>
              <w:t>P</w:t>
            </w:r>
            <w:r>
              <w:rPr>
                <w:rFonts w:ascii="Book Antiqua" w:hAnsi="Book Antiqua"/>
                <w:b/>
                <w:sz w:val="24"/>
                <w:szCs w:val="24"/>
              </w:rPr>
              <w:t xml:space="preserve"> value</w:t>
            </w:r>
          </w:p>
        </w:tc>
      </w:tr>
      <w:tr w:rsidR="002C6EF3">
        <w:trPr>
          <w:trHeight w:val="180"/>
        </w:trPr>
        <w:tc>
          <w:tcPr>
            <w:tcW w:w="3313" w:type="dxa"/>
            <w:tcBorders>
              <w:top w:val="nil"/>
            </w:tcBorders>
          </w:tcPr>
          <w:p w:rsidR="002C6EF3" w:rsidRDefault="008A4043">
            <w:pPr>
              <w:spacing w:line="360" w:lineRule="auto"/>
              <w:rPr>
                <w:rFonts w:ascii="Book Antiqua" w:hAnsi="Book Antiqua"/>
                <w:sz w:val="24"/>
                <w:szCs w:val="24"/>
              </w:rPr>
            </w:pPr>
            <w:r>
              <w:rPr>
                <w:rFonts w:ascii="Book Antiqua" w:hAnsi="Book Antiqua"/>
                <w:sz w:val="24"/>
                <w:szCs w:val="24"/>
              </w:rPr>
              <w:t xml:space="preserve">Male, </w:t>
            </w:r>
            <w:r>
              <w:rPr>
                <w:rFonts w:ascii="Book Antiqua" w:hAnsi="Book Antiqua"/>
                <w:i/>
                <w:sz w:val="24"/>
                <w:szCs w:val="24"/>
              </w:rPr>
              <w:t>n</w:t>
            </w:r>
            <w:r>
              <w:rPr>
                <w:rFonts w:ascii="Book Antiqua" w:hAnsi="Book Antiqua"/>
                <w:sz w:val="24"/>
                <w:szCs w:val="24"/>
              </w:rPr>
              <w:t xml:space="preserve"> (%)</w:t>
            </w:r>
          </w:p>
        </w:tc>
        <w:tc>
          <w:tcPr>
            <w:tcW w:w="2413" w:type="dxa"/>
            <w:tcBorders>
              <w:top w:val="nil"/>
            </w:tcBorders>
          </w:tcPr>
          <w:p w:rsidR="002C6EF3" w:rsidRDefault="008A4043">
            <w:pPr>
              <w:spacing w:line="360" w:lineRule="auto"/>
              <w:rPr>
                <w:rFonts w:ascii="Book Antiqua" w:hAnsi="Book Antiqua"/>
                <w:sz w:val="24"/>
                <w:szCs w:val="24"/>
              </w:rPr>
            </w:pPr>
            <w:r>
              <w:rPr>
                <w:rFonts w:ascii="Book Antiqua" w:hAnsi="Book Antiqua"/>
                <w:sz w:val="24"/>
                <w:szCs w:val="24"/>
              </w:rPr>
              <w:t>10 (77)</w:t>
            </w:r>
          </w:p>
        </w:tc>
        <w:tc>
          <w:tcPr>
            <w:tcW w:w="2636" w:type="dxa"/>
            <w:tcBorders>
              <w:top w:val="nil"/>
            </w:tcBorders>
          </w:tcPr>
          <w:p w:rsidR="002C6EF3" w:rsidRDefault="008A4043">
            <w:pPr>
              <w:spacing w:line="360" w:lineRule="auto"/>
              <w:rPr>
                <w:rFonts w:ascii="Book Antiqua" w:hAnsi="Book Antiqua"/>
                <w:sz w:val="24"/>
                <w:szCs w:val="24"/>
              </w:rPr>
            </w:pPr>
            <w:r>
              <w:rPr>
                <w:rFonts w:ascii="Book Antiqua" w:hAnsi="Book Antiqua"/>
                <w:sz w:val="24"/>
                <w:szCs w:val="24"/>
              </w:rPr>
              <w:t>13 (76)</w:t>
            </w:r>
          </w:p>
        </w:tc>
        <w:tc>
          <w:tcPr>
            <w:tcW w:w="2816" w:type="dxa"/>
            <w:tcBorders>
              <w:top w:val="nil"/>
            </w:tcBorders>
          </w:tcPr>
          <w:p w:rsidR="002C6EF3" w:rsidRDefault="008A4043">
            <w:pPr>
              <w:spacing w:line="360" w:lineRule="auto"/>
              <w:rPr>
                <w:rFonts w:ascii="Book Antiqua" w:hAnsi="Book Antiqua"/>
                <w:sz w:val="24"/>
                <w:szCs w:val="24"/>
              </w:rPr>
            </w:pPr>
            <w:r>
              <w:rPr>
                <w:rFonts w:ascii="Book Antiqua" w:hAnsi="Book Antiqua"/>
                <w:sz w:val="24"/>
                <w:szCs w:val="24"/>
              </w:rPr>
              <w:t>17 (81)</w:t>
            </w:r>
          </w:p>
        </w:tc>
        <w:tc>
          <w:tcPr>
            <w:tcW w:w="1118" w:type="dxa"/>
            <w:tcBorders>
              <w:top w:val="nil"/>
            </w:tcBorders>
          </w:tcPr>
          <w:p w:rsidR="002C6EF3" w:rsidRDefault="008A4043">
            <w:pPr>
              <w:spacing w:line="360" w:lineRule="auto"/>
              <w:rPr>
                <w:rFonts w:ascii="Book Antiqua" w:hAnsi="Book Antiqua"/>
                <w:sz w:val="24"/>
                <w:szCs w:val="24"/>
              </w:rPr>
            </w:pPr>
            <w:r>
              <w:rPr>
                <w:rFonts w:ascii="Book Antiqua" w:hAnsi="Book Antiqua"/>
                <w:sz w:val="24"/>
                <w:szCs w:val="24"/>
              </w:rPr>
              <w:t>0.935</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Pr>
                <w:rFonts w:ascii="Book Antiqua" w:hAnsi="Book Antiqua"/>
                <w:sz w:val="24"/>
                <w:szCs w:val="24"/>
              </w:rPr>
              <w:t>)</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51.5 ± 10.0</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54.0 ± 11.2</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59.2 ± 8.3</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0.068</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 xml:space="preserve">Etiology, </w:t>
            </w:r>
            <w:r>
              <w:rPr>
                <w:rFonts w:ascii="Book Antiqua" w:hAnsi="Book Antiqua"/>
                <w:i/>
                <w:sz w:val="24"/>
                <w:szCs w:val="24"/>
              </w:rPr>
              <w:t>n</w:t>
            </w:r>
            <w:r>
              <w:rPr>
                <w:rFonts w:ascii="Book Antiqua" w:hAnsi="Book Antiqua"/>
                <w:sz w:val="24"/>
                <w:szCs w:val="24"/>
              </w:rPr>
              <w:t xml:space="preserve"> (%)</w:t>
            </w:r>
          </w:p>
        </w:tc>
        <w:tc>
          <w:tcPr>
            <w:tcW w:w="2413" w:type="dxa"/>
          </w:tcPr>
          <w:p w:rsidR="002C6EF3" w:rsidRDefault="002C6EF3">
            <w:pPr>
              <w:spacing w:line="360" w:lineRule="auto"/>
              <w:rPr>
                <w:rFonts w:ascii="Book Antiqua" w:hAnsi="Book Antiqua"/>
                <w:sz w:val="24"/>
                <w:szCs w:val="24"/>
              </w:rPr>
            </w:pPr>
          </w:p>
        </w:tc>
        <w:tc>
          <w:tcPr>
            <w:tcW w:w="2636" w:type="dxa"/>
          </w:tcPr>
          <w:p w:rsidR="002C6EF3" w:rsidRDefault="002C6EF3">
            <w:pPr>
              <w:spacing w:line="360" w:lineRule="auto"/>
              <w:rPr>
                <w:rFonts w:ascii="Book Antiqua" w:hAnsi="Book Antiqua"/>
                <w:sz w:val="24"/>
                <w:szCs w:val="24"/>
              </w:rPr>
            </w:pPr>
          </w:p>
        </w:tc>
        <w:tc>
          <w:tcPr>
            <w:tcW w:w="2816" w:type="dxa"/>
          </w:tcPr>
          <w:p w:rsidR="002C6EF3" w:rsidRDefault="002C6EF3">
            <w:pPr>
              <w:spacing w:line="360" w:lineRule="auto"/>
              <w:rPr>
                <w:rFonts w:ascii="Book Antiqua" w:hAnsi="Book Antiqua"/>
                <w:sz w:val="24"/>
                <w:szCs w:val="24"/>
              </w:rPr>
            </w:pP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0.928</w:t>
            </w: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HBV</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9 (69)</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12 (70)</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15 (71)</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 xml:space="preserve">Alcoholic </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1 (8)</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2 (12)</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2 (10)</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NASH</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3 (23)</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3 (18)</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3 (14)</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Schistosomiasis</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0</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0</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1 (5)</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 xml:space="preserve">ECOG performance status, </w:t>
            </w:r>
            <w:r>
              <w:rPr>
                <w:rFonts w:ascii="Book Antiqua" w:hAnsi="Book Antiqua"/>
                <w:i/>
                <w:sz w:val="24"/>
                <w:szCs w:val="24"/>
              </w:rPr>
              <w:t>n</w:t>
            </w:r>
            <w:r>
              <w:rPr>
                <w:rFonts w:ascii="Book Antiqua" w:hAnsi="Book Antiqua"/>
                <w:sz w:val="24"/>
                <w:szCs w:val="24"/>
              </w:rPr>
              <w:t xml:space="preserve"> (%)</w:t>
            </w:r>
          </w:p>
        </w:tc>
        <w:tc>
          <w:tcPr>
            <w:tcW w:w="2413" w:type="dxa"/>
          </w:tcPr>
          <w:p w:rsidR="002C6EF3" w:rsidRDefault="002C6EF3">
            <w:pPr>
              <w:spacing w:line="360" w:lineRule="auto"/>
              <w:rPr>
                <w:rFonts w:ascii="Book Antiqua" w:hAnsi="Book Antiqua"/>
                <w:sz w:val="24"/>
                <w:szCs w:val="24"/>
              </w:rPr>
            </w:pPr>
          </w:p>
        </w:tc>
        <w:tc>
          <w:tcPr>
            <w:tcW w:w="2636" w:type="dxa"/>
          </w:tcPr>
          <w:p w:rsidR="002C6EF3" w:rsidRDefault="002C6EF3">
            <w:pPr>
              <w:spacing w:line="360" w:lineRule="auto"/>
              <w:rPr>
                <w:rFonts w:ascii="Book Antiqua" w:hAnsi="Book Antiqua"/>
                <w:sz w:val="24"/>
                <w:szCs w:val="24"/>
              </w:rPr>
            </w:pPr>
          </w:p>
        </w:tc>
        <w:tc>
          <w:tcPr>
            <w:tcW w:w="2816" w:type="dxa"/>
          </w:tcPr>
          <w:p w:rsidR="002C6EF3" w:rsidRDefault="002C6EF3">
            <w:pPr>
              <w:spacing w:line="360" w:lineRule="auto"/>
              <w:rPr>
                <w:rFonts w:ascii="Book Antiqua" w:hAnsi="Book Antiqua"/>
                <w:sz w:val="24"/>
                <w:szCs w:val="24"/>
              </w:rPr>
            </w:pP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0.725</w:t>
            </w: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0</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10 (77)</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13 (76)</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18 (86)</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1</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3 (23)</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4 (24)</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3 (14)</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 xml:space="preserve">Tumor multiplicity, </w:t>
            </w:r>
            <w:r>
              <w:rPr>
                <w:rFonts w:ascii="Book Antiqua" w:hAnsi="Book Antiqua"/>
                <w:i/>
                <w:sz w:val="24"/>
                <w:szCs w:val="24"/>
              </w:rPr>
              <w:t>n</w:t>
            </w:r>
            <w:r>
              <w:rPr>
                <w:rFonts w:ascii="Book Antiqua" w:hAnsi="Book Antiqua"/>
                <w:sz w:val="24"/>
                <w:szCs w:val="24"/>
              </w:rPr>
              <w:t xml:space="preserve"> (%)</w:t>
            </w:r>
          </w:p>
        </w:tc>
        <w:tc>
          <w:tcPr>
            <w:tcW w:w="2413" w:type="dxa"/>
          </w:tcPr>
          <w:p w:rsidR="002C6EF3" w:rsidRDefault="002C6EF3">
            <w:pPr>
              <w:spacing w:line="360" w:lineRule="auto"/>
              <w:rPr>
                <w:rFonts w:ascii="Book Antiqua" w:hAnsi="Book Antiqua"/>
                <w:sz w:val="24"/>
                <w:szCs w:val="24"/>
              </w:rPr>
            </w:pPr>
          </w:p>
        </w:tc>
        <w:tc>
          <w:tcPr>
            <w:tcW w:w="2636" w:type="dxa"/>
          </w:tcPr>
          <w:p w:rsidR="002C6EF3" w:rsidRDefault="002C6EF3">
            <w:pPr>
              <w:spacing w:line="360" w:lineRule="auto"/>
              <w:rPr>
                <w:rFonts w:ascii="Book Antiqua" w:hAnsi="Book Antiqua"/>
                <w:sz w:val="24"/>
                <w:szCs w:val="24"/>
              </w:rPr>
            </w:pPr>
          </w:p>
        </w:tc>
        <w:tc>
          <w:tcPr>
            <w:tcW w:w="2816" w:type="dxa"/>
          </w:tcPr>
          <w:p w:rsidR="002C6EF3" w:rsidRDefault="002C6EF3">
            <w:pPr>
              <w:spacing w:line="360" w:lineRule="auto"/>
              <w:rPr>
                <w:rFonts w:ascii="Book Antiqua" w:hAnsi="Book Antiqua"/>
                <w:sz w:val="24"/>
                <w:szCs w:val="24"/>
              </w:rPr>
            </w:pP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0.809</w:t>
            </w: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Single</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11 (85)</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14 (82)</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15 (71)</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ind w:firstLineChars="100" w:firstLine="240"/>
              <w:rPr>
                <w:rFonts w:ascii="Book Antiqua" w:hAnsi="Book Antiqua"/>
                <w:sz w:val="24"/>
                <w:szCs w:val="24"/>
              </w:rPr>
            </w:pPr>
            <w:r>
              <w:rPr>
                <w:rFonts w:ascii="Book Antiqua" w:hAnsi="Book Antiqua"/>
                <w:sz w:val="24"/>
                <w:szCs w:val="24"/>
              </w:rPr>
              <w:t>Multiple</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2 (15)</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3 (18)</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6 (29)</w:t>
            </w:r>
          </w:p>
        </w:tc>
        <w:tc>
          <w:tcPr>
            <w:tcW w:w="1118" w:type="dxa"/>
          </w:tcPr>
          <w:p w:rsidR="002C6EF3" w:rsidRDefault="002C6EF3">
            <w:pPr>
              <w:spacing w:line="360" w:lineRule="auto"/>
              <w:rPr>
                <w:rFonts w:ascii="Book Antiqua" w:hAnsi="Book Antiqua"/>
                <w:sz w:val="24"/>
                <w:szCs w:val="24"/>
              </w:rPr>
            </w:pP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Tumor size (cm)</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8.4 ± 2.7</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8.3 ± 2.3</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7.7 ± 1.9</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0.630</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ICGR15 (%)</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5.7 ± 3.0</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5.0 ± 2.6</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6.0 ± 2.7</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0.511</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lastRenderedPageBreak/>
              <w:t>Baseline FLR (%)</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31.2 ± 3.7</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31.8 ± 4.5</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33.2 ± 3.5</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0.150</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AFP (ng/mL)</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377 (11-3419)</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487 (16-12000)</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551 (9-10344)</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0.640</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ALT (U/mL)</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30.2 ± 13.8</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40.5 ± 26.0</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40.4 ± 24.0</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0.380</w:t>
            </w:r>
          </w:p>
        </w:tc>
      </w:tr>
      <w:tr w:rsidR="002C6EF3">
        <w:trPr>
          <w:trHeight w:val="180"/>
        </w:trPr>
        <w:tc>
          <w:tcPr>
            <w:tcW w:w="3313" w:type="dxa"/>
          </w:tcPr>
          <w:p w:rsidR="002C6EF3" w:rsidRDefault="008A4043">
            <w:pPr>
              <w:spacing w:line="360" w:lineRule="auto"/>
              <w:rPr>
                <w:rFonts w:ascii="Book Antiqua" w:hAnsi="Book Antiqua"/>
                <w:sz w:val="24"/>
                <w:szCs w:val="24"/>
              </w:rPr>
            </w:pPr>
            <w:r>
              <w:rPr>
                <w:rFonts w:ascii="Book Antiqua" w:hAnsi="Book Antiqua"/>
                <w:sz w:val="24"/>
                <w:szCs w:val="24"/>
              </w:rPr>
              <w:t>AST (U/mL)</w:t>
            </w:r>
          </w:p>
        </w:tc>
        <w:tc>
          <w:tcPr>
            <w:tcW w:w="2413" w:type="dxa"/>
          </w:tcPr>
          <w:p w:rsidR="002C6EF3" w:rsidRDefault="008A4043">
            <w:pPr>
              <w:spacing w:line="360" w:lineRule="auto"/>
              <w:rPr>
                <w:rFonts w:ascii="Book Antiqua" w:hAnsi="Book Antiqua"/>
                <w:sz w:val="24"/>
                <w:szCs w:val="24"/>
              </w:rPr>
            </w:pPr>
            <w:r>
              <w:rPr>
                <w:rFonts w:ascii="Book Antiqua" w:hAnsi="Book Antiqua"/>
                <w:sz w:val="24"/>
                <w:szCs w:val="24"/>
              </w:rPr>
              <w:t>39.5 ± 16.2</w:t>
            </w:r>
          </w:p>
        </w:tc>
        <w:tc>
          <w:tcPr>
            <w:tcW w:w="2636" w:type="dxa"/>
          </w:tcPr>
          <w:p w:rsidR="002C6EF3" w:rsidRDefault="008A4043">
            <w:pPr>
              <w:spacing w:line="360" w:lineRule="auto"/>
              <w:rPr>
                <w:rFonts w:ascii="Book Antiqua" w:hAnsi="Book Antiqua"/>
                <w:sz w:val="24"/>
                <w:szCs w:val="24"/>
              </w:rPr>
            </w:pPr>
            <w:r>
              <w:rPr>
                <w:rFonts w:ascii="Book Antiqua" w:hAnsi="Book Antiqua"/>
                <w:sz w:val="24"/>
                <w:szCs w:val="24"/>
              </w:rPr>
              <w:t>58.2 ± 40.0</w:t>
            </w:r>
          </w:p>
        </w:tc>
        <w:tc>
          <w:tcPr>
            <w:tcW w:w="2816" w:type="dxa"/>
          </w:tcPr>
          <w:p w:rsidR="002C6EF3" w:rsidRDefault="008A4043">
            <w:pPr>
              <w:spacing w:line="360" w:lineRule="auto"/>
              <w:rPr>
                <w:rFonts w:ascii="Book Antiqua" w:hAnsi="Book Antiqua"/>
                <w:sz w:val="24"/>
                <w:szCs w:val="24"/>
              </w:rPr>
            </w:pPr>
            <w:r>
              <w:rPr>
                <w:rFonts w:ascii="Book Antiqua" w:hAnsi="Book Antiqua"/>
                <w:sz w:val="24"/>
                <w:szCs w:val="24"/>
              </w:rPr>
              <w:t>49.5 ± 20.8</w:t>
            </w:r>
          </w:p>
        </w:tc>
        <w:tc>
          <w:tcPr>
            <w:tcW w:w="1118" w:type="dxa"/>
          </w:tcPr>
          <w:p w:rsidR="002C6EF3" w:rsidRDefault="008A4043">
            <w:pPr>
              <w:spacing w:line="360" w:lineRule="auto"/>
              <w:rPr>
                <w:rFonts w:ascii="Book Antiqua" w:hAnsi="Book Antiqua"/>
                <w:sz w:val="24"/>
                <w:szCs w:val="24"/>
              </w:rPr>
            </w:pPr>
            <w:r>
              <w:rPr>
                <w:rFonts w:ascii="Book Antiqua" w:hAnsi="Book Antiqua"/>
                <w:sz w:val="24"/>
                <w:szCs w:val="24"/>
              </w:rPr>
              <w:t>0.212</w:t>
            </w:r>
          </w:p>
        </w:tc>
      </w:tr>
      <w:tr w:rsidR="002C6EF3">
        <w:trPr>
          <w:trHeight w:val="180"/>
        </w:trPr>
        <w:tc>
          <w:tcPr>
            <w:tcW w:w="3313" w:type="dxa"/>
            <w:tcBorders>
              <w:bottom w:val="single" w:sz="4" w:space="0" w:color="auto"/>
            </w:tcBorders>
          </w:tcPr>
          <w:p w:rsidR="002C6EF3" w:rsidRDefault="008A4043">
            <w:pPr>
              <w:spacing w:line="360" w:lineRule="auto"/>
              <w:rPr>
                <w:rFonts w:ascii="Book Antiqua" w:hAnsi="Book Antiqua"/>
                <w:sz w:val="24"/>
                <w:szCs w:val="24"/>
              </w:rPr>
            </w:pPr>
            <w:r>
              <w:rPr>
                <w:rFonts w:ascii="Book Antiqua" w:hAnsi="Book Antiqua"/>
                <w:sz w:val="24"/>
                <w:szCs w:val="24"/>
              </w:rPr>
              <w:t>TBIL (</w:t>
            </w:r>
            <w:proofErr w:type="spellStart"/>
            <w:r>
              <w:rPr>
                <w:rFonts w:ascii="Book Antiqua" w:hAnsi="Book Antiqua"/>
                <w:sz w:val="24"/>
                <w:szCs w:val="24"/>
              </w:rPr>
              <w:t>μg</w:t>
            </w:r>
            <w:proofErr w:type="spellEnd"/>
            <w:r>
              <w:rPr>
                <w:rFonts w:ascii="Book Antiqua" w:hAnsi="Book Antiqua"/>
                <w:sz w:val="24"/>
                <w:szCs w:val="24"/>
              </w:rPr>
              <w:t>/mL)</w:t>
            </w:r>
          </w:p>
        </w:tc>
        <w:tc>
          <w:tcPr>
            <w:tcW w:w="2413" w:type="dxa"/>
            <w:tcBorders>
              <w:bottom w:val="single" w:sz="4" w:space="0" w:color="auto"/>
            </w:tcBorders>
          </w:tcPr>
          <w:p w:rsidR="002C6EF3" w:rsidRDefault="008A4043">
            <w:pPr>
              <w:spacing w:line="360" w:lineRule="auto"/>
              <w:rPr>
                <w:rFonts w:ascii="Book Antiqua" w:hAnsi="Book Antiqua"/>
                <w:sz w:val="24"/>
                <w:szCs w:val="24"/>
              </w:rPr>
            </w:pPr>
            <w:r>
              <w:rPr>
                <w:rFonts w:ascii="Book Antiqua" w:hAnsi="Book Antiqua"/>
                <w:sz w:val="24"/>
                <w:szCs w:val="24"/>
              </w:rPr>
              <w:t>19.0 ± 5.1</w:t>
            </w:r>
          </w:p>
        </w:tc>
        <w:tc>
          <w:tcPr>
            <w:tcW w:w="2636" w:type="dxa"/>
            <w:tcBorders>
              <w:bottom w:val="single" w:sz="4" w:space="0" w:color="auto"/>
            </w:tcBorders>
          </w:tcPr>
          <w:p w:rsidR="002C6EF3" w:rsidRDefault="008A4043">
            <w:pPr>
              <w:spacing w:line="360" w:lineRule="auto"/>
              <w:rPr>
                <w:rFonts w:ascii="Book Antiqua" w:hAnsi="Book Antiqua"/>
                <w:sz w:val="24"/>
                <w:szCs w:val="24"/>
              </w:rPr>
            </w:pPr>
            <w:r>
              <w:rPr>
                <w:rFonts w:ascii="Book Antiqua" w:hAnsi="Book Antiqua"/>
                <w:sz w:val="24"/>
                <w:szCs w:val="24"/>
              </w:rPr>
              <w:t>17.4 ± 5.2</w:t>
            </w:r>
          </w:p>
        </w:tc>
        <w:tc>
          <w:tcPr>
            <w:tcW w:w="2816" w:type="dxa"/>
            <w:tcBorders>
              <w:bottom w:val="single" w:sz="4" w:space="0" w:color="auto"/>
            </w:tcBorders>
          </w:tcPr>
          <w:p w:rsidR="002C6EF3" w:rsidRDefault="008A4043">
            <w:pPr>
              <w:spacing w:line="360" w:lineRule="auto"/>
              <w:rPr>
                <w:rFonts w:ascii="Book Antiqua" w:hAnsi="Book Antiqua"/>
                <w:sz w:val="24"/>
                <w:szCs w:val="24"/>
              </w:rPr>
            </w:pPr>
            <w:r>
              <w:rPr>
                <w:rFonts w:ascii="Book Antiqua" w:hAnsi="Book Antiqua"/>
                <w:sz w:val="24"/>
                <w:szCs w:val="24"/>
              </w:rPr>
              <w:t>21.2 ± 6.9</w:t>
            </w:r>
          </w:p>
        </w:tc>
        <w:tc>
          <w:tcPr>
            <w:tcW w:w="1118" w:type="dxa"/>
            <w:tcBorders>
              <w:bottom w:val="single" w:sz="4" w:space="0" w:color="auto"/>
            </w:tcBorders>
          </w:tcPr>
          <w:p w:rsidR="002C6EF3" w:rsidRDefault="008A4043">
            <w:pPr>
              <w:spacing w:line="360" w:lineRule="auto"/>
              <w:rPr>
                <w:rFonts w:ascii="Book Antiqua" w:hAnsi="Book Antiqua"/>
                <w:sz w:val="24"/>
                <w:szCs w:val="24"/>
              </w:rPr>
            </w:pPr>
            <w:r>
              <w:rPr>
                <w:rFonts w:ascii="Book Antiqua" w:hAnsi="Book Antiqua"/>
                <w:sz w:val="24"/>
                <w:szCs w:val="24"/>
              </w:rPr>
              <w:t>0.147</w:t>
            </w:r>
          </w:p>
        </w:tc>
      </w:tr>
    </w:tbl>
    <w:p w:rsidR="002C6EF3" w:rsidRDefault="008A4043">
      <w:pPr>
        <w:spacing w:line="360" w:lineRule="auto"/>
        <w:rPr>
          <w:rFonts w:ascii="Book Antiqua" w:hAnsi="Book Antiqua"/>
          <w:sz w:val="24"/>
          <w:szCs w:val="24"/>
        </w:rPr>
      </w:pPr>
      <w:r>
        <w:rPr>
          <w:rFonts w:ascii="Book Antiqua" w:hAnsi="Book Antiqua"/>
          <w:sz w:val="24"/>
          <w:szCs w:val="24"/>
        </w:rPr>
        <w:t xml:space="preserve">HBV: </w:t>
      </w:r>
      <w:r>
        <w:rPr>
          <w:rFonts w:ascii="Book Antiqua" w:hAnsi="Book Antiqua"/>
          <w:caps/>
          <w:sz w:val="24"/>
          <w:szCs w:val="24"/>
        </w:rPr>
        <w:t>h</w:t>
      </w:r>
      <w:r>
        <w:rPr>
          <w:rFonts w:ascii="Book Antiqua" w:hAnsi="Book Antiqua"/>
          <w:sz w:val="24"/>
          <w:szCs w:val="24"/>
        </w:rPr>
        <w:t xml:space="preserve">epatitis B virus; NASH: </w:t>
      </w:r>
      <w:r>
        <w:rPr>
          <w:rFonts w:ascii="Book Antiqua" w:hAnsi="Book Antiqua"/>
          <w:caps/>
          <w:sz w:val="24"/>
          <w:szCs w:val="24"/>
        </w:rPr>
        <w:t>n</w:t>
      </w:r>
      <w:r>
        <w:rPr>
          <w:rFonts w:ascii="Book Antiqua" w:hAnsi="Book Antiqua"/>
          <w:sz w:val="24"/>
          <w:szCs w:val="24"/>
        </w:rPr>
        <w:t xml:space="preserve">on-alcoholic steatohepatitis; ICGR15: </w:t>
      </w:r>
      <w:proofErr w:type="spellStart"/>
      <w:r>
        <w:rPr>
          <w:rFonts w:ascii="Book Antiqua" w:hAnsi="Book Antiqua"/>
          <w:caps/>
          <w:sz w:val="24"/>
          <w:szCs w:val="24"/>
        </w:rPr>
        <w:t>i</w:t>
      </w:r>
      <w:r>
        <w:rPr>
          <w:rFonts w:ascii="Book Antiqua" w:hAnsi="Book Antiqua"/>
          <w:sz w:val="24"/>
          <w:szCs w:val="24"/>
        </w:rPr>
        <w:t>ndocyanine</w:t>
      </w:r>
      <w:proofErr w:type="spellEnd"/>
      <w:r>
        <w:rPr>
          <w:rFonts w:ascii="Book Antiqua" w:hAnsi="Book Antiqua"/>
          <w:sz w:val="24"/>
          <w:szCs w:val="24"/>
        </w:rPr>
        <w:t xml:space="preserve"> green retention rate at 15 min; FLR: </w:t>
      </w:r>
      <w:r>
        <w:rPr>
          <w:rFonts w:ascii="Book Antiqua" w:hAnsi="Book Antiqua"/>
          <w:caps/>
          <w:sz w:val="24"/>
          <w:szCs w:val="24"/>
        </w:rPr>
        <w:t>f</w:t>
      </w:r>
      <w:r>
        <w:rPr>
          <w:rFonts w:ascii="Book Antiqua" w:hAnsi="Book Antiqua"/>
          <w:sz w:val="24"/>
          <w:szCs w:val="24"/>
        </w:rPr>
        <w:t xml:space="preserve">uture liver remnant; AFP: </w:t>
      </w:r>
      <w:r>
        <w:rPr>
          <w:rFonts w:ascii="Book Antiqua" w:hAnsi="Book Antiqua"/>
          <w:caps/>
          <w:sz w:val="24"/>
          <w:szCs w:val="24"/>
        </w:rPr>
        <w:t>a</w:t>
      </w:r>
      <w:r>
        <w:rPr>
          <w:rFonts w:ascii="Book Antiqua" w:hAnsi="Book Antiqua"/>
          <w:sz w:val="24"/>
          <w:szCs w:val="24"/>
        </w:rPr>
        <w:t xml:space="preserve">lpha-fetoprotein; ALT: </w:t>
      </w:r>
      <w:r>
        <w:rPr>
          <w:rFonts w:ascii="Book Antiqua" w:hAnsi="Book Antiqua"/>
          <w:caps/>
          <w:sz w:val="24"/>
          <w:szCs w:val="24"/>
        </w:rPr>
        <w:t>a</w:t>
      </w:r>
      <w:r>
        <w:rPr>
          <w:rFonts w:ascii="Book Antiqua" w:hAnsi="Book Antiqua"/>
          <w:sz w:val="24"/>
          <w:szCs w:val="24"/>
        </w:rPr>
        <w:t xml:space="preserve">lanine aminotransferase; AST: </w:t>
      </w:r>
      <w:r>
        <w:rPr>
          <w:rFonts w:ascii="Book Antiqua" w:hAnsi="Book Antiqua"/>
          <w:caps/>
          <w:sz w:val="24"/>
          <w:szCs w:val="24"/>
        </w:rPr>
        <w:t>a</w:t>
      </w:r>
      <w:r>
        <w:rPr>
          <w:rFonts w:ascii="Book Antiqua" w:hAnsi="Book Antiqua"/>
          <w:sz w:val="24"/>
          <w:szCs w:val="24"/>
        </w:rPr>
        <w:t xml:space="preserve">spartate aminotransferase; TBIL: </w:t>
      </w:r>
      <w:r>
        <w:rPr>
          <w:rFonts w:ascii="Book Antiqua" w:hAnsi="Book Antiqua"/>
          <w:caps/>
          <w:sz w:val="24"/>
          <w:szCs w:val="24"/>
        </w:rPr>
        <w:t>t</w:t>
      </w:r>
      <w:r>
        <w:rPr>
          <w:rFonts w:ascii="Book Antiqua" w:hAnsi="Book Antiqua"/>
          <w:sz w:val="24"/>
          <w:szCs w:val="24"/>
        </w:rPr>
        <w:t xml:space="preserve">otal bilirubin; </w:t>
      </w:r>
      <w:proofErr w:type="spellStart"/>
      <w:r>
        <w:rPr>
          <w:rFonts w:ascii="Book Antiqua" w:hAnsi="Book Antiqua"/>
          <w:sz w:val="24"/>
          <w:szCs w:val="24"/>
        </w:rPr>
        <w:t>seTP</w:t>
      </w:r>
      <w:proofErr w:type="spellEnd"/>
      <w:r>
        <w:rPr>
          <w:rFonts w:ascii="Book Antiqua" w:hAnsi="Book Antiqua"/>
          <w:sz w:val="24"/>
          <w:szCs w:val="24"/>
        </w:rPr>
        <w:t xml:space="preserve">: </w:t>
      </w:r>
      <w:r>
        <w:rPr>
          <w:rFonts w:ascii="Book Antiqua" w:hAnsi="Book Antiqua"/>
          <w:caps/>
          <w:sz w:val="24"/>
          <w:szCs w:val="24"/>
        </w:rPr>
        <w:t>s</w:t>
      </w:r>
      <w:r>
        <w:rPr>
          <w:rFonts w:ascii="Book Antiqua" w:hAnsi="Book Antiqua"/>
          <w:sz w:val="24"/>
          <w:szCs w:val="24"/>
        </w:rPr>
        <w:t xml:space="preserve">equential TACE + PVE; </w:t>
      </w:r>
      <w:proofErr w:type="spellStart"/>
      <w:r>
        <w:rPr>
          <w:rFonts w:ascii="Book Antiqua" w:hAnsi="Book Antiqua"/>
          <w:sz w:val="24"/>
          <w:szCs w:val="24"/>
        </w:rPr>
        <w:t>siTP</w:t>
      </w:r>
      <w:proofErr w:type="spellEnd"/>
      <w:r>
        <w:rPr>
          <w:rFonts w:ascii="Book Antiqua" w:hAnsi="Book Antiqua"/>
          <w:sz w:val="24"/>
          <w:szCs w:val="24"/>
        </w:rPr>
        <w:t xml:space="preserve">: </w:t>
      </w:r>
      <w:r>
        <w:rPr>
          <w:rFonts w:ascii="Book Antiqua" w:hAnsi="Book Antiqua"/>
          <w:caps/>
          <w:sz w:val="24"/>
          <w:szCs w:val="24"/>
        </w:rPr>
        <w:t>s</w:t>
      </w:r>
      <w:r>
        <w:rPr>
          <w:rFonts w:ascii="Book Antiqua" w:hAnsi="Book Antiqua"/>
          <w:sz w:val="24"/>
          <w:szCs w:val="24"/>
        </w:rPr>
        <w:t>imultaneous TACE + PVE.</w:t>
      </w:r>
    </w:p>
    <w:p w:rsidR="002C6EF3" w:rsidRDefault="008A4043">
      <w:pPr>
        <w:spacing w:line="360" w:lineRule="auto"/>
        <w:rPr>
          <w:rFonts w:ascii="Book Antiqua" w:hAnsi="Book Antiqua"/>
          <w:b/>
          <w:sz w:val="24"/>
          <w:szCs w:val="24"/>
        </w:rPr>
      </w:pPr>
      <w:r>
        <w:rPr>
          <w:rFonts w:ascii="Book Antiqua" w:hAnsi="Book Antiqua"/>
          <w:b/>
          <w:sz w:val="24"/>
          <w:szCs w:val="24"/>
        </w:rPr>
        <w:br w:type="page"/>
      </w:r>
      <w:r>
        <w:rPr>
          <w:rFonts w:ascii="Book Antiqua" w:hAnsi="Book Antiqua"/>
          <w:b/>
          <w:sz w:val="24"/>
          <w:szCs w:val="24"/>
        </w:rPr>
        <w:lastRenderedPageBreak/>
        <w:t xml:space="preserve">Table 2 Outcomes after portal vein embolization with or without </w:t>
      </w:r>
      <w:proofErr w:type="spellStart"/>
      <w:r>
        <w:rPr>
          <w:rFonts w:ascii="Book Antiqua" w:hAnsi="Book Antiqua"/>
          <w:b/>
          <w:sz w:val="24"/>
          <w:szCs w:val="24"/>
        </w:rPr>
        <w:t>transarterial</w:t>
      </w:r>
      <w:proofErr w:type="spellEnd"/>
      <w:r>
        <w:rPr>
          <w:rFonts w:ascii="Book Antiqua" w:hAnsi="Book Antiqua"/>
          <w:b/>
          <w:sz w:val="24"/>
          <w:szCs w:val="24"/>
        </w:rPr>
        <w:t xml:space="preserve"> chemoembolization and before </w:t>
      </w:r>
      <w:proofErr w:type="spellStart"/>
      <w:r>
        <w:rPr>
          <w:rFonts w:ascii="Book Antiqua" w:hAnsi="Book Antiqua"/>
          <w:b/>
          <w:sz w:val="24"/>
          <w:szCs w:val="24"/>
        </w:rPr>
        <w:t>hepatectomy</w:t>
      </w:r>
      <w:proofErr w:type="spellEnd"/>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5329"/>
        <w:gridCol w:w="2047"/>
        <w:gridCol w:w="2122"/>
        <w:gridCol w:w="1910"/>
        <w:gridCol w:w="1485"/>
      </w:tblGrid>
      <w:tr w:rsidR="002C6EF3">
        <w:trPr>
          <w:trHeight w:val="352"/>
        </w:trPr>
        <w:tc>
          <w:tcPr>
            <w:tcW w:w="5329" w:type="dxa"/>
            <w:tcBorders>
              <w:top w:val="single" w:sz="4" w:space="0" w:color="auto"/>
              <w:bottom w:val="single" w:sz="4" w:space="0" w:color="auto"/>
            </w:tcBorders>
            <w:vAlign w:val="bottom"/>
          </w:tcPr>
          <w:p w:rsidR="002C6EF3" w:rsidRDefault="008A4043">
            <w:pPr>
              <w:spacing w:line="360" w:lineRule="auto"/>
              <w:rPr>
                <w:rFonts w:ascii="Book Antiqua" w:hAnsi="Book Antiqua"/>
                <w:b/>
                <w:sz w:val="24"/>
                <w:szCs w:val="24"/>
              </w:rPr>
            </w:pPr>
            <w:r>
              <w:rPr>
                <w:rFonts w:ascii="Book Antiqua" w:hAnsi="Book Antiqua"/>
                <w:b/>
                <w:sz w:val="24"/>
                <w:szCs w:val="24"/>
              </w:rPr>
              <w:t>Variable</w:t>
            </w:r>
          </w:p>
        </w:tc>
        <w:tc>
          <w:tcPr>
            <w:tcW w:w="2047" w:type="dxa"/>
            <w:tcBorders>
              <w:top w:val="single" w:sz="4" w:space="0" w:color="auto"/>
              <w:bottom w:val="single" w:sz="4" w:space="0" w:color="auto"/>
            </w:tcBorders>
          </w:tcPr>
          <w:p w:rsidR="002C6EF3" w:rsidRDefault="008A4043">
            <w:pPr>
              <w:spacing w:line="360" w:lineRule="auto"/>
              <w:rPr>
                <w:rFonts w:ascii="Book Antiqua" w:hAnsi="Book Antiqua"/>
                <w:b/>
                <w:sz w:val="24"/>
                <w:szCs w:val="24"/>
              </w:rPr>
            </w:pPr>
            <w:proofErr w:type="spellStart"/>
            <w:r>
              <w:rPr>
                <w:rFonts w:ascii="Book Antiqua" w:hAnsi="Book Antiqua"/>
                <w:b/>
                <w:sz w:val="24"/>
                <w:szCs w:val="24"/>
              </w:rPr>
              <w:t>siTP</w:t>
            </w:r>
            <w:proofErr w:type="spellEnd"/>
            <w:r>
              <w:rPr>
                <w:rFonts w:ascii="Book Antiqua" w:hAnsi="Book Antiqua"/>
                <w:b/>
                <w:sz w:val="24"/>
                <w:szCs w:val="24"/>
              </w:rPr>
              <w:t xml:space="preserve"> group (</w:t>
            </w:r>
            <w:r>
              <w:rPr>
                <w:rFonts w:ascii="Book Antiqua" w:hAnsi="Book Antiqua"/>
                <w:b/>
                <w:i/>
                <w:sz w:val="24"/>
                <w:szCs w:val="24"/>
              </w:rPr>
              <w:t>n</w:t>
            </w:r>
            <w:r>
              <w:rPr>
                <w:rFonts w:ascii="Book Antiqua" w:hAnsi="Book Antiqua"/>
                <w:b/>
                <w:sz w:val="24"/>
                <w:szCs w:val="24"/>
              </w:rPr>
              <w:t xml:space="preserve"> = 13)</w:t>
            </w:r>
          </w:p>
        </w:tc>
        <w:tc>
          <w:tcPr>
            <w:tcW w:w="2122" w:type="dxa"/>
            <w:tcBorders>
              <w:top w:val="single" w:sz="4" w:space="0" w:color="auto"/>
              <w:bottom w:val="single" w:sz="4" w:space="0" w:color="auto"/>
            </w:tcBorders>
          </w:tcPr>
          <w:p w:rsidR="002C6EF3" w:rsidRDefault="008A4043">
            <w:pPr>
              <w:spacing w:line="360" w:lineRule="auto"/>
              <w:rPr>
                <w:rFonts w:ascii="Book Antiqua" w:hAnsi="Book Antiqua"/>
                <w:b/>
                <w:sz w:val="24"/>
                <w:szCs w:val="24"/>
              </w:rPr>
            </w:pPr>
            <w:proofErr w:type="spellStart"/>
            <w:r>
              <w:rPr>
                <w:rFonts w:ascii="Book Antiqua" w:hAnsi="Book Antiqua"/>
                <w:b/>
                <w:sz w:val="24"/>
                <w:szCs w:val="24"/>
              </w:rPr>
              <w:t>seTP</w:t>
            </w:r>
            <w:proofErr w:type="spellEnd"/>
            <w:r>
              <w:rPr>
                <w:rFonts w:ascii="Book Antiqua" w:hAnsi="Book Antiqua"/>
                <w:b/>
                <w:sz w:val="24"/>
                <w:szCs w:val="24"/>
              </w:rPr>
              <w:t xml:space="preserve"> group (</w:t>
            </w:r>
            <w:r>
              <w:rPr>
                <w:rFonts w:ascii="Book Antiqua" w:hAnsi="Book Antiqua"/>
                <w:b/>
                <w:i/>
                <w:sz w:val="24"/>
                <w:szCs w:val="24"/>
              </w:rPr>
              <w:t>n</w:t>
            </w:r>
            <w:r>
              <w:rPr>
                <w:rFonts w:ascii="Book Antiqua" w:hAnsi="Book Antiqua"/>
                <w:b/>
                <w:sz w:val="24"/>
                <w:szCs w:val="24"/>
              </w:rPr>
              <w:t xml:space="preserve"> = 17)</w:t>
            </w:r>
          </w:p>
        </w:tc>
        <w:tc>
          <w:tcPr>
            <w:tcW w:w="1910" w:type="dxa"/>
            <w:tcBorders>
              <w:top w:val="single" w:sz="4" w:space="0" w:color="auto"/>
              <w:bottom w:val="single" w:sz="4" w:space="0" w:color="auto"/>
            </w:tcBorders>
          </w:tcPr>
          <w:p w:rsidR="002C6EF3" w:rsidRDefault="008A4043">
            <w:pPr>
              <w:spacing w:line="360" w:lineRule="auto"/>
              <w:rPr>
                <w:rFonts w:ascii="Book Antiqua" w:hAnsi="Book Antiqua"/>
                <w:b/>
                <w:sz w:val="24"/>
                <w:szCs w:val="24"/>
              </w:rPr>
            </w:pPr>
            <w:r>
              <w:rPr>
                <w:rFonts w:ascii="Book Antiqua" w:hAnsi="Book Antiqua"/>
                <w:b/>
                <w:sz w:val="24"/>
                <w:szCs w:val="24"/>
              </w:rPr>
              <w:t>PVE-only group (</w:t>
            </w:r>
            <w:r>
              <w:rPr>
                <w:rFonts w:ascii="Book Antiqua" w:hAnsi="Book Antiqua"/>
                <w:b/>
                <w:i/>
                <w:sz w:val="24"/>
                <w:szCs w:val="24"/>
              </w:rPr>
              <w:t>n</w:t>
            </w:r>
            <w:r>
              <w:rPr>
                <w:rFonts w:ascii="Book Antiqua" w:hAnsi="Book Antiqua"/>
                <w:b/>
                <w:sz w:val="24"/>
                <w:szCs w:val="24"/>
              </w:rPr>
              <w:t xml:space="preserve"> = 21)</w:t>
            </w:r>
          </w:p>
        </w:tc>
        <w:tc>
          <w:tcPr>
            <w:tcW w:w="1485" w:type="dxa"/>
            <w:tcBorders>
              <w:top w:val="single" w:sz="4" w:space="0" w:color="auto"/>
              <w:bottom w:val="single" w:sz="4" w:space="0" w:color="auto"/>
            </w:tcBorders>
            <w:vAlign w:val="bottom"/>
          </w:tcPr>
          <w:p w:rsidR="002C6EF3" w:rsidRDefault="008A4043">
            <w:pPr>
              <w:spacing w:line="360" w:lineRule="auto"/>
              <w:rPr>
                <w:rFonts w:ascii="Book Antiqua" w:hAnsi="Book Antiqua"/>
                <w:b/>
                <w:sz w:val="24"/>
                <w:szCs w:val="24"/>
              </w:rPr>
            </w:pPr>
            <w:r>
              <w:rPr>
                <w:rFonts w:ascii="Book Antiqua" w:hAnsi="Book Antiqua"/>
                <w:b/>
                <w:i/>
                <w:sz w:val="24"/>
                <w:szCs w:val="24"/>
              </w:rPr>
              <w:t>P</w:t>
            </w:r>
            <w:r>
              <w:rPr>
                <w:rFonts w:ascii="Book Antiqua" w:hAnsi="Book Antiqua"/>
                <w:b/>
                <w:sz w:val="24"/>
                <w:szCs w:val="24"/>
              </w:rPr>
              <w:t xml:space="preserve"> value</w:t>
            </w:r>
          </w:p>
        </w:tc>
      </w:tr>
      <w:tr w:rsidR="002C6EF3">
        <w:trPr>
          <w:trHeight w:val="352"/>
        </w:trPr>
        <w:tc>
          <w:tcPr>
            <w:tcW w:w="5329" w:type="dxa"/>
            <w:tcBorders>
              <w:top w:val="single" w:sz="4" w:space="0" w:color="auto"/>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 xml:space="preserve">FLR (%) (before </w:t>
            </w:r>
            <w:proofErr w:type="spellStart"/>
            <w:r>
              <w:rPr>
                <w:rFonts w:ascii="Book Antiqua" w:hAnsi="Book Antiqua"/>
                <w:sz w:val="24"/>
                <w:szCs w:val="24"/>
              </w:rPr>
              <w:t>hepatectomy</w:t>
            </w:r>
            <w:proofErr w:type="spellEnd"/>
            <w:r>
              <w:rPr>
                <w:rFonts w:ascii="Book Antiqua" w:hAnsi="Book Antiqua"/>
                <w:sz w:val="24"/>
                <w:szCs w:val="24"/>
              </w:rPr>
              <w:t>)</w:t>
            </w:r>
          </w:p>
        </w:tc>
        <w:tc>
          <w:tcPr>
            <w:tcW w:w="2047" w:type="dxa"/>
            <w:tcBorders>
              <w:top w:val="single" w:sz="4" w:space="0" w:color="auto"/>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45.9 ± 4.2</w:t>
            </w:r>
          </w:p>
        </w:tc>
        <w:tc>
          <w:tcPr>
            <w:tcW w:w="2122" w:type="dxa"/>
            <w:tcBorders>
              <w:top w:val="single" w:sz="4" w:space="0" w:color="auto"/>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43.3 ± 6.6</w:t>
            </w:r>
          </w:p>
        </w:tc>
        <w:tc>
          <w:tcPr>
            <w:tcW w:w="1910" w:type="dxa"/>
            <w:tcBorders>
              <w:top w:val="single" w:sz="4" w:space="0" w:color="auto"/>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43.0 ± 4.7</w:t>
            </w:r>
          </w:p>
        </w:tc>
        <w:tc>
          <w:tcPr>
            <w:tcW w:w="1485" w:type="dxa"/>
            <w:tcBorders>
              <w:top w:val="single" w:sz="4" w:space="0" w:color="auto"/>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0.262</w:t>
            </w:r>
          </w:p>
        </w:tc>
      </w:tr>
      <w:tr w:rsidR="002C6EF3">
        <w:trPr>
          <w:trHeight w:val="368"/>
        </w:trPr>
        <w:tc>
          <w:tcPr>
            <w:tcW w:w="5329" w:type="dxa"/>
            <w:tcBorders>
              <w:top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 xml:space="preserve">Interval from TACE/PVE to </w:t>
            </w:r>
            <w:proofErr w:type="spellStart"/>
            <w:r>
              <w:rPr>
                <w:rFonts w:ascii="Book Antiqua" w:hAnsi="Book Antiqua"/>
                <w:sz w:val="24"/>
                <w:szCs w:val="24"/>
              </w:rPr>
              <w:t>hepatectomy</w:t>
            </w:r>
            <w:proofErr w:type="spellEnd"/>
          </w:p>
        </w:tc>
        <w:tc>
          <w:tcPr>
            <w:tcW w:w="2047" w:type="dxa"/>
            <w:tcBorders>
              <w:top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16.2 ± 2.7</w:t>
            </w:r>
          </w:p>
        </w:tc>
        <w:tc>
          <w:tcPr>
            <w:tcW w:w="2122" w:type="dxa"/>
            <w:tcBorders>
              <w:top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37.9 ± 6.5</w:t>
            </w:r>
          </w:p>
        </w:tc>
        <w:tc>
          <w:tcPr>
            <w:tcW w:w="1910" w:type="dxa"/>
            <w:tcBorders>
              <w:top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35.4 ± 10.6</w:t>
            </w:r>
          </w:p>
        </w:tc>
        <w:tc>
          <w:tcPr>
            <w:tcW w:w="1485" w:type="dxa"/>
            <w:tcBorders>
              <w:top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&lt; 0.001</w:t>
            </w:r>
          </w:p>
        </w:tc>
      </w:tr>
      <w:tr w:rsidR="002C6EF3">
        <w:trPr>
          <w:trHeight w:val="368"/>
        </w:trPr>
        <w:tc>
          <w:tcPr>
            <w:tcW w:w="5329"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KGR (%)</w:t>
            </w:r>
          </w:p>
        </w:tc>
        <w:tc>
          <w:tcPr>
            <w:tcW w:w="2047"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21.1 ± 5.9</w:t>
            </w:r>
          </w:p>
        </w:tc>
        <w:tc>
          <w:tcPr>
            <w:tcW w:w="2122"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7.6 ± 2.9</w:t>
            </w:r>
          </w:p>
        </w:tc>
        <w:tc>
          <w:tcPr>
            <w:tcW w:w="1910"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6.8 ± 3.6</w:t>
            </w:r>
          </w:p>
        </w:tc>
        <w:tc>
          <w:tcPr>
            <w:tcW w:w="1485"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&lt; 0.001</w:t>
            </w:r>
          </w:p>
        </w:tc>
      </w:tr>
      <w:tr w:rsidR="002C6EF3">
        <w:trPr>
          <w:trHeight w:val="352"/>
        </w:trPr>
        <w:tc>
          <w:tcPr>
            <w:tcW w:w="5329"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 xml:space="preserve">Tumor size reduction, </w:t>
            </w:r>
            <w:r>
              <w:rPr>
                <w:rFonts w:ascii="Book Antiqua" w:hAnsi="Book Antiqua"/>
                <w:i/>
                <w:sz w:val="24"/>
                <w:szCs w:val="24"/>
              </w:rPr>
              <w:t>n</w:t>
            </w:r>
            <w:r>
              <w:rPr>
                <w:rFonts w:ascii="Book Antiqua" w:hAnsi="Book Antiqua"/>
                <w:sz w:val="24"/>
                <w:szCs w:val="24"/>
              </w:rPr>
              <w:t xml:space="preserve"> (%)</w:t>
            </w:r>
          </w:p>
        </w:tc>
        <w:tc>
          <w:tcPr>
            <w:tcW w:w="2047"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13 (100)</w:t>
            </w:r>
          </w:p>
        </w:tc>
        <w:tc>
          <w:tcPr>
            <w:tcW w:w="2122"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13 (76)</w:t>
            </w:r>
          </w:p>
        </w:tc>
        <w:tc>
          <w:tcPr>
            <w:tcW w:w="1910"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2 (10)</w:t>
            </w:r>
          </w:p>
        </w:tc>
        <w:tc>
          <w:tcPr>
            <w:tcW w:w="1485" w:type="dxa"/>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&lt; 0.001</w:t>
            </w:r>
          </w:p>
        </w:tc>
      </w:tr>
      <w:tr w:rsidR="002C6EF3">
        <w:trPr>
          <w:trHeight w:val="352"/>
        </w:trPr>
        <w:tc>
          <w:tcPr>
            <w:tcW w:w="5329" w:type="dxa"/>
            <w:tcBorders>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 xml:space="preserve">Complications, </w:t>
            </w:r>
            <w:r>
              <w:rPr>
                <w:rFonts w:ascii="Book Antiqua" w:hAnsi="Book Antiqua"/>
                <w:i/>
                <w:sz w:val="24"/>
                <w:szCs w:val="24"/>
              </w:rPr>
              <w:t>n</w:t>
            </w:r>
            <w:r>
              <w:rPr>
                <w:rFonts w:ascii="Book Antiqua" w:hAnsi="Book Antiqua"/>
                <w:sz w:val="24"/>
                <w:szCs w:val="24"/>
              </w:rPr>
              <w:t xml:space="preserve"> (%)</w:t>
            </w:r>
          </w:p>
        </w:tc>
        <w:tc>
          <w:tcPr>
            <w:tcW w:w="2047" w:type="dxa"/>
            <w:tcBorders>
              <w:bottom w:val="nil"/>
            </w:tcBorders>
          </w:tcPr>
          <w:p w:rsidR="002C6EF3" w:rsidRDefault="002C6EF3">
            <w:pPr>
              <w:shd w:val="clear" w:color="auto" w:fill="FFFFFF"/>
              <w:spacing w:line="360" w:lineRule="auto"/>
              <w:rPr>
                <w:rFonts w:ascii="Book Antiqua" w:hAnsi="Book Antiqua"/>
                <w:sz w:val="24"/>
                <w:szCs w:val="24"/>
              </w:rPr>
            </w:pPr>
          </w:p>
        </w:tc>
        <w:tc>
          <w:tcPr>
            <w:tcW w:w="2122" w:type="dxa"/>
            <w:tcBorders>
              <w:bottom w:val="nil"/>
            </w:tcBorders>
          </w:tcPr>
          <w:p w:rsidR="002C6EF3" w:rsidRDefault="002C6EF3">
            <w:pPr>
              <w:shd w:val="clear" w:color="auto" w:fill="FFFFFF"/>
              <w:spacing w:line="360" w:lineRule="auto"/>
              <w:rPr>
                <w:rFonts w:ascii="Book Antiqua" w:hAnsi="Book Antiqua"/>
                <w:sz w:val="24"/>
                <w:szCs w:val="24"/>
              </w:rPr>
            </w:pPr>
          </w:p>
        </w:tc>
        <w:tc>
          <w:tcPr>
            <w:tcW w:w="1910" w:type="dxa"/>
            <w:tcBorders>
              <w:bottom w:val="nil"/>
            </w:tcBorders>
          </w:tcPr>
          <w:p w:rsidR="002C6EF3" w:rsidRDefault="002C6EF3">
            <w:pPr>
              <w:shd w:val="clear" w:color="auto" w:fill="FFFFFF"/>
              <w:spacing w:line="360" w:lineRule="auto"/>
              <w:rPr>
                <w:rFonts w:ascii="Book Antiqua" w:hAnsi="Book Antiqua"/>
                <w:sz w:val="24"/>
                <w:szCs w:val="24"/>
              </w:rPr>
            </w:pPr>
          </w:p>
        </w:tc>
        <w:tc>
          <w:tcPr>
            <w:tcW w:w="1485" w:type="dxa"/>
            <w:tcBorders>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0.875</w:t>
            </w:r>
          </w:p>
        </w:tc>
      </w:tr>
      <w:tr w:rsidR="002C6EF3">
        <w:trPr>
          <w:trHeight w:val="352"/>
        </w:trPr>
        <w:tc>
          <w:tcPr>
            <w:tcW w:w="5329" w:type="dxa"/>
            <w:tcBorders>
              <w:top w:val="nil"/>
              <w:bottom w:val="nil"/>
            </w:tcBorders>
          </w:tcPr>
          <w:p w:rsidR="002C6EF3" w:rsidRDefault="008A4043">
            <w:pPr>
              <w:shd w:val="clear" w:color="auto" w:fill="FFFFFF"/>
              <w:spacing w:line="360" w:lineRule="auto"/>
              <w:ind w:firstLineChars="100" w:firstLine="240"/>
              <w:rPr>
                <w:rFonts w:ascii="Book Antiqua" w:hAnsi="Book Antiqua"/>
                <w:sz w:val="24"/>
                <w:szCs w:val="24"/>
              </w:rPr>
            </w:pPr>
            <w:r>
              <w:rPr>
                <w:rFonts w:ascii="Book Antiqua" w:hAnsi="Book Antiqua"/>
                <w:sz w:val="24"/>
                <w:szCs w:val="24"/>
              </w:rPr>
              <w:t>Abdominal pain</w:t>
            </w:r>
          </w:p>
        </w:tc>
        <w:tc>
          <w:tcPr>
            <w:tcW w:w="2047"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6 (46)</w:t>
            </w:r>
          </w:p>
        </w:tc>
        <w:tc>
          <w:tcPr>
            <w:tcW w:w="2122"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9 (53)</w:t>
            </w:r>
          </w:p>
        </w:tc>
        <w:tc>
          <w:tcPr>
            <w:tcW w:w="1910"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3 (14)</w:t>
            </w:r>
          </w:p>
        </w:tc>
        <w:tc>
          <w:tcPr>
            <w:tcW w:w="1485" w:type="dxa"/>
            <w:tcBorders>
              <w:top w:val="nil"/>
              <w:bottom w:val="nil"/>
            </w:tcBorders>
          </w:tcPr>
          <w:p w:rsidR="002C6EF3" w:rsidRDefault="002C6EF3">
            <w:pPr>
              <w:shd w:val="clear" w:color="auto" w:fill="FFFFFF"/>
              <w:spacing w:line="360" w:lineRule="auto"/>
              <w:rPr>
                <w:rFonts w:ascii="Book Antiqua" w:hAnsi="Book Antiqua"/>
                <w:sz w:val="24"/>
                <w:szCs w:val="24"/>
              </w:rPr>
            </w:pPr>
          </w:p>
        </w:tc>
      </w:tr>
      <w:tr w:rsidR="002C6EF3">
        <w:trPr>
          <w:trHeight w:val="352"/>
        </w:trPr>
        <w:tc>
          <w:tcPr>
            <w:tcW w:w="5329" w:type="dxa"/>
            <w:tcBorders>
              <w:top w:val="nil"/>
              <w:bottom w:val="nil"/>
            </w:tcBorders>
          </w:tcPr>
          <w:p w:rsidR="002C6EF3" w:rsidRDefault="008A4043">
            <w:pPr>
              <w:shd w:val="clear" w:color="auto" w:fill="FFFFFF"/>
              <w:spacing w:line="360" w:lineRule="auto"/>
              <w:ind w:firstLineChars="100" w:firstLine="240"/>
              <w:rPr>
                <w:rFonts w:ascii="Book Antiqua" w:hAnsi="Book Antiqua"/>
                <w:sz w:val="24"/>
                <w:szCs w:val="24"/>
              </w:rPr>
            </w:pPr>
            <w:r>
              <w:rPr>
                <w:rFonts w:ascii="Book Antiqua" w:hAnsi="Book Antiqua"/>
                <w:sz w:val="24"/>
                <w:szCs w:val="24"/>
              </w:rPr>
              <w:t>Fever</w:t>
            </w:r>
          </w:p>
        </w:tc>
        <w:tc>
          <w:tcPr>
            <w:tcW w:w="2047"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7 (54)</w:t>
            </w:r>
          </w:p>
        </w:tc>
        <w:tc>
          <w:tcPr>
            <w:tcW w:w="2122"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8 (47)</w:t>
            </w:r>
          </w:p>
        </w:tc>
        <w:tc>
          <w:tcPr>
            <w:tcW w:w="1910"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3 (14)</w:t>
            </w:r>
          </w:p>
        </w:tc>
        <w:tc>
          <w:tcPr>
            <w:tcW w:w="1485" w:type="dxa"/>
            <w:tcBorders>
              <w:top w:val="nil"/>
              <w:bottom w:val="nil"/>
            </w:tcBorders>
          </w:tcPr>
          <w:p w:rsidR="002C6EF3" w:rsidRDefault="002C6EF3">
            <w:pPr>
              <w:shd w:val="clear" w:color="auto" w:fill="FFFFFF"/>
              <w:spacing w:line="360" w:lineRule="auto"/>
              <w:rPr>
                <w:rFonts w:ascii="Book Antiqua" w:hAnsi="Book Antiqua"/>
                <w:sz w:val="24"/>
                <w:szCs w:val="24"/>
              </w:rPr>
            </w:pPr>
          </w:p>
        </w:tc>
      </w:tr>
      <w:tr w:rsidR="002C6EF3">
        <w:trPr>
          <w:trHeight w:val="352"/>
        </w:trPr>
        <w:tc>
          <w:tcPr>
            <w:tcW w:w="5329" w:type="dxa"/>
            <w:tcBorders>
              <w:top w:val="nil"/>
              <w:bottom w:val="nil"/>
            </w:tcBorders>
          </w:tcPr>
          <w:p w:rsidR="002C6EF3" w:rsidRDefault="008A4043">
            <w:pPr>
              <w:shd w:val="clear" w:color="auto" w:fill="FFFFFF"/>
              <w:spacing w:line="360" w:lineRule="auto"/>
              <w:ind w:firstLineChars="100" w:firstLine="240"/>
              <w:rPr>
                <w:rFonts w:ascii="Book Antiqua" w:hAnsi="Book Antiqua"/>
                <w:sz w:val="24"/>
                <w:szCs w:val="24"/>
              </w:rPr>
            </w:pPr>
            <w:r>
              <w:rPr>
                <w:rFonts w:ascii="Book Antiqua" w:hAnsi="Book Antiqua"/>
                <w:sz w:val="24"/>
                <w:szCs w:val="24"/>
              </w:rPr>
              <w:t>Nausea</w:t>
            </w:r>
          </w:p>
        </w:tc>
        <w:tc>
          <w:tcPr>
            <w:tcW w:w="2047"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2 (15)</w:t>
            </w:r>
          </w:p>
        </w:tc>
        <w:tc>
          <w:tcPr>
            <w:tcW w:w="2122"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4 (24)</w:t>
            </w:r>
          </w:p>
        </w:tc>
        <w:tc>
          <w:tcPr>
            <w:tcW w:w="1910" w:type="dxa"/>
            <w:tcBorders>
              <w:top w:val="nil"/>
              <w:bottom w:val="nil"/>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2 (10)</w:t>
            </w:r>
          </w:p>
        </w:tc>
        <w:tc>
          <w:tcPr>
            <w:tcW w:w="1485" w:type="dxa"/>
            <w:tcBorders>
              <w:top w:val="nil"/>
              <w:bottom w:val="nil"/>
            </w:tcBorders>
          </w:tcPr>
          <w:p w:rsidR="002C6EF3" w:rsidRDefault="002C6EF3">
            <w:pPr>
              <w:shd w:val="clear" w:color="auto" w:fill="FFFFFF"/>
              <w:spacing w:line="360" w:lineRule="auto"/>
              <w:rPr>
                <w:rFonts w:ascii="Book Antiqua" w:hAnsi="Book Antiqua"/>
                <w:sz w:val="24"/>
                <w:szCs w:val="24"/>
              </w:rPr>
            </w:pPr>
          </w:p>
        </w:tc>
      </w:tr>
      <w:tr w:rsidR="002C6EF3">
        <w:trPr>
          <w:trHeight w:val="352"/>
        </w:trPr>
        <w:tc>
          <w:tcPr>
            <w:tcW w:w="5329" w:type="dxa"/>
            <w:tcBorders>
              <w:top w:val="nil"/>
              <w:bottom w:val="single" w:sz="4" w:space="0" w:color="auto"/>
            </w:tcBorders>
          </w:tcPr>
          <w:p w:rsidR="002C6EF3" w:rsidRDefault="008A4043">
            <w:pPr>
              <w:shd w:val="clear" w:color="auto" w:fill="FFFFFF"/>
              <w:spacing w:line="360" w:lineRule="auto"/>
              <w:ind w:firstLineChars="100" w:firstLine="240"/>
              <w:rPr>
                <w:rFonts w:ascii="Book Antiqua" w:hAnsi="Book Antiqua"/>
                <w:sz w:val="24"/>
                <w:szCs w:val="24"/>
              </w:rPr>
            </w:pPr>
            <w:r>
              <w:rPr>
                <w:rFonts w:ascii="Book Antiqua" w:hAnsi="Book Antiqua"/>
                <w:sz w:val="24"/>
                <w:szCs w:val="24"/>
              </w:rPr>
              <w:t>Acute pulmonary infarction</w:t>
            </w:r>
          </w:p>
        </w:tc>
        <w:tc>
          <w:tcPr>
            <w:tcW w:w="2047" w:type="dxa"/>
            <w:tcBorders>
              <w:top w:val="nil"/>
              <w:bottom w:val="single" w:sz="4" w:space="0" w:color="auto"/>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0</w:t>
            </w:r>
          </w:p>
        </w:tc>
        <w:tc>
          <w:tcPr>
            <w:tcW w:w="2122" w:type="dxa"/>
            <w:tcBorders>
              <w:top w:val="nil"/>
              <w:bottom w:val="single" w:sz="4" w:space="0" w:color="auto"/>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1 (6)</w:t>
            </w:r>
          </w:p>
        </w:tc>
        <w:tc>
          <w:tcPr>
            <w:tcW w:w="1910" w:type="dxa"/>
            <w:tcBorders>
              <w:top w:val="nil"/>
              <w:bottom w:val="single" w:sz="4" w:space="0" w:color="auto"/>
            </w:tcBorders>
          </w:tcPr>
          <w:p w:rsidR="002C6EF3" w:rsidRDefault="008A4043">
            <w:pPr>
              <w:shd w:val="clear" w:color="auto" w:fill="FFFFFF"/>
              <w:spacing w:line="360" w:lineRule="auto"/>
              <w:rPr>
                <w:rFonts w:ascii="Book Antiqua" w:hAnsi="Book Antiqua"/>
                <w:sz w:val="24"/>
                <w:szCs w:val="24"/>
              </w:rPr>
            </w:pPr>
            <w:r>
              <w:rPr>
                <w:rFonts w:ascii="Book Antiqua" w:hAnsi="Book Antiqua"/>
                <w:sz w:val="24"/>
                <w:szCs w:val="24"/>
              </w:rPr>
              <w:t>0</w:t>
            </w:r>
          </w:p>
        </w:tc>
        <w:tc>
          <w:tcPr>
            <w:tcW w:w="1485" w:type="dxa"/>
            <w:tcBorders>
              <w:top w:val="nil"/>
              <w:bottom w:val="single" w:sz="4" w:space="0" w:color="auto"/>
            </w:tcBorders>
          </w:tcPr>
          <w:p w:rsidR="002C6EF3" w:rsidRDefault="002C6EF3">
            <w:pPr>
              <w:shd w:val="clear" w:color="auto" w:fill="FFFFFF"/>
              <w:spacing w:line="360" w:lineRule="auto"/>
              <w:rPr>
                <w:rFonts w:ascii="Book Antiqua" w:hAnsi="Book Antiqua"/>
                <w:sz w:val="24"/>
                <w:szCs w:val="24"/>
              </w:rPr>
            </w:pPr>
          </w:p>
        </w:tc>
      </w:tr>
    </w:tbl>
    <w:p w:rsidR="002C6EF3" w:rsidRDefault="008A4043">
      <w:pPr>
        <w:spacing w:line="360" w:lineRule="auto"/>
        <w:rPr>
          <w:rFonts w:ascii="Book Antiqua" w:hAnsi="Book Antiqua"/>
          <w:sz w:val="24"/>
          <w:szCs w:val="24"/>
        </w:rPr>
      </w:pPr>
      <w:r>
        <w:rPr>
          <w:rFonts w:ascii="Book Antiqua" w:hAnsi="Book Antiqua"/>
          <w:sz w:val="24"/>
          <w:szCs w:val="24"/>
        </w:rPr>
        <w:t xml:space="preserve">FLR: </w:t>
      </w:r>
      <w:r>
        <w:rPr>
          <w:rFonts w:ascii="Book Antiqua" w:hAnsi="Book Antiqua"/>
          <w:caps/>
          <w:sz w:val="24"/>
          <w:szCs w:val="24"/>
        </w:rPr>
        <w:t>f</w:t>
      </w:r>
      <w:r>
        <w:rPr>
          <w:rFonts w:ascii="Book Antiqua" w:hAnsi="Book Antiqua"/>
          <w:sz w:val="24"/>
          <w:szCs w:val="24"/>
        </w:rPr>
        <w:t xml:space="preserve">uture liver remnant; TACE: </w:t>
      </w:r>
      <w:proofErr w:type="spellStart"/>
      <w:r>
        <w:rPr>
          <w:rFonts w:ascii="Book Antiqua" w:eastAsia="AdvPTimes" w:hAnsi="Book Antiqua"/>
          <w:caps/>
          <w:sz w:val="24"/>
          <w:szCs w:val="24"/>
        </w:rPr>
        <w:t>t</w:t>
      </w:r>
      <w:r>
        <w:rPr>
          <w:rFonts w:ascii="Book Antiqua" w:eastAsia="AdvPTimes" w:hAnsi="Book Antiqua"/>
          <w:sz w:val="24"/>
          <w:szCs w:val="24"/>
        </w:rPr>
        <w:t>ransarterial</w:t>
      </w:r>
      <w:proofErr w:type="spellEnd"/>
      <w:r>
        <w:rPr>
          <w:rFonts w:ascii="Book Antiqua" w:hAnsi="Book Antiqua"/>
          <w:sz w:val="24"/>
          <w:szCs w:val="24"/>
        </w:rPr>
        <w:t xml:space="preserve"> </w:t>
      </w:r>
      <w:r>
        <w:rPr>
          <w:rFonts w:ascii="Book Antiqua" w:eastAsia="AdvPTimes" w:hAnsi="Book Antiqua"/>
          <w:sz w:val="24"/>
          <w:szCs w:val="24"/>
        </w:rPr>
        <w:t>chemoembolization; PVE</w:t>
      </w:r>
      <w:r>
        <w:rPr>
          <w:rFonts w:ascii="Book Antiqua" w:eastAsiaTheme="minorEastAsia" w:hAnsi="Book Antiqua"/>
          <w:sz w:val="24"/>
          <w:szCs w:val="24"/>
        </w:rPr>
        <w:t xml:space="preserve">: </w:t>
      </w:r>
      <w:r>
        <w:rPr>
          <w:rFonts w:ascii="Book Antiqua" w:eastAsia="AdvPTimes" w:hAnsi="Book Antiqua"/>
          <w:caps/>
          <w:sz w:val="24"/>
          <w:szCs w:val="24"/>
        </w:rPr>
        <w:t>p</w:t>
      </w:r>
      <w:r>
        <w:rPr>
          <w:rFonts w:ascii="Book Antiqua" w:eastAsia="AdvPTimes" w:hAnsi="Book Antiqua"/>
          <w:sz w:val="24"/>
          <w:szCs w:val="24"/>
        </w:rPr>
        <w:t>ortal vein embolization;</w:t>
      </w:r>
      <w:r>
        <w:rPr>
          <w:rFonts w:ascii="Book Antiqua" w:hAnsi="Book Antiqua"/>
          <w:sz w:val="24"/>
          <w:szCs w:val="24"/>
        </w:rPr>
        <w:t xml:space="preserve"> KGR: Kinetic growth rate; </w:t>
      </w:r>
      <w:proofErr w:type="spellStart"/>
      <w:r>
        <w:rPr>
          <w:rFonts w:ascii="Book Antiqua" w:hAnsi="Book Antiqua"/>
          <w:sz w:val="24"/>
          <w:szCs w:val="24"/>
        </w:rPr>
        <w:t>seTP</w:t>
      </w:r>
      <w:proofErr w:type="spellEnd"/>
      <w:r>
        <w:rPr>
          <w:rFonts w:ascii="Book Antiqua" w:hAnsi="Book Antiqua"/>
          <w:sz w:val="24"/>
          <w:szCs w:val="24"/>
        </w:rPr>
        <w:t xml:space="preserve">: </w:t>
      </w:r>
      <w:r>
        <w:rPr>
          <w:rFonts w:ascii="Book Antiqua" w:hAnsi="Book Antiqua"/>
          <w:caps/>
          <w:sz w:val="24"/>
          <w:szCs w:val="24"/>
        </w:rPr>
        <w:t>s</w:t>
      </w:r>
      <w:r>
        <w:rPr>
          <w:rFonts w:ascii="Book Antiqua" w:hAnsi="Book Antiqua"/>
          <w:sz w:val="24"/>
          <w:szCs w:val="24"/>
        </w:rPr>
        <w:t xml:space="preserve">equential TACE + PVE; </w:t>
      </w:r>
      <w:proofErr w:type="spellStart"/>
      <w:r>
        <w:rPr>
          <w:rFonts w:ascii="Book Antiqua" w:hAnsi="Book Antiqua"/>
          <w:sz w:val="24"/>
          <w:szCs w:val="24"/>
        </w:rPr>
        <w:t>siTP</w:t>
      </w:r>
      <w:proofErr w:type="spellEnd"/>
      <w:r>
        <w:rPr>
          <w:rFonts w:ascii="Book Antiqua" w:hAnsi="Book Antiqua"/>
          <w:sz w:val="24"/>
          <w:szCs w:val="24"/>
        </w:rPr>
        <w:t xml:space="preserve">: </w:t>
      </w:r>
      <w:r>
        <w:rPr>
          <w:rFonts w:ascii="Book Antiqua" w:hAnsi="Book Antiqua"/>
          <w:caps/>
          <w:sz w:val="24"/>
          <w:szCs w:val="24"/>
        </w:rPr>
        <w:t>s</w:t>
      </w:r>
      <w:r>
        <w:rPr>
          <w:rFonts w:ascii="Book Antiqua" w:hAnsi="Book Antiqua"/>
          <w:sz w:val="24"/>
          <w:szCs w:val="24"/>
        </w:rPr>
        <w:t>imultaneous TACE + PVE.</w:t>
      </w:r>
    </w:p>
    <w:p w:rsidR="002C6EF3" w:rsidRDefault="002C6EF3">
      <w:pPr>
        <w:snapToGrid w:val="0"/>
        <w:spacing w:line="360" w:lineRule="auto"/>
        <w:rPr>
          <w:rFonts w:ascii="Book Antiqua" w:hAnsi="Book Antiqua"/>
          <w:sz w:val="24"/>
          <w:szCs w:val="24"/>
        </w:rPr>
      </w:pPr>
    </w:p>
    <w:p w:rsidR="002C6EF3" w:rsidRDefault="008A4043">
      <w:pPr>
        <w:spacing w:line="360" w:lineRule="auto"/>
        <w:contextualSpacing/>
        <w:rPr>
          <w:rFonts w:ascii="Book Antiqua" w:hAnsi="Book Antiqua"/>
          <w:b/>
          <w:sz w:val="24"/>
          <w:szCs w:val="24"/>
        </w:rPr>
      </w:pPr>
      <w:r>
        <w:rPr>
          <w:rFonts w:ascii="Book Antiqua" w:hAnsi="Book Antiqua"/>
          <w:b/>
          <w:sz w:val="24"/>
          <w:szCs w:val="24"/>
        </w:rPr>
        <w:br w:type="page"/>
      </w:r>
      <w:r>
        <w:rPr>
          <w:rFonts w:ascii="Book Antiqua" w:hAnsi="Book Antiqua"/>
          <w:b/>
          <w:sz w:val="24"/>
          <w:szCs w:val="24"/>
        </w:rPr>
        <w:lastRenderedPageBreak/>
        <w:t xml:space="preserve">Table 3 </w:t>
      </w:r>
      <w:proofErr w:type="spellStart"/>
      <w:r>
        <w:rPr>
          <w:rFonts w:ascii="Book Antiqua" w:hAnsi="Book Antiqua"/>
          <w:b/>
          <w:sz w:val="24"/>
          <w:szCs w:val="24"/>
        </w:rPr>
        <w:t>Introperative</w:t>
      </w:r>
      <w:proofErr w:type="spellEnd"/>
      <w:r>
        <w:rPr>
          <w:rFonts w:ascii="Book Antiqua" w:hAnsi="Book Antiqua"/>
          <w:b/>
          <w:sz w:val="24"/>
          <w:szCs w:val="24"/>
        </w:rPr>
        <w:t xml:space="preserve"> and postoperative outcomes of three groups</w:t>
      </w:r>
    </w:p>
    <w:tbl>
      <w:tblPr>
        <w:tblW w:w="12636"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5555"/>
        <w:gridCol w:w="2077"/>
        <w:gridCol w:w="1893"/>
        <w:gridCol w:w="1889"/>
        <w:gridCol w:w="1222"/>
      </w:tblGrid>
      <w:tr w:rsidR="002C6EF3">
        <w:trPr>
          <w:trHeight w:val="344"/>
        </w:trPr>
        <w:tc>
          <w:tcPr>
            <w:tcW w:w="5555" w:type="dxa"/>
            <w:tcBorders>
              <w:top w:val="single" w:sz="4" w:space="0" w:color="auto"/>
              <w:bottom w:val="single" w:sz="4" w:space="0" w:color="auto"/>
            </w:tcBorders>
            <w:vAlign w:val="bottom"/>
          </w:tcPr>
          <w:p w:rsidR="002C6EF3" w:rsidRDefault="008A4043">
            <w:pPr>
              <w:spacing w:line="360" w:lineRule="auto"/>
              <w:contextualSpacing/>
              <w:rPr>
                <w:rFonts w:ascii="Book Antiqua" w:hAnsi="Book Antiqua"/>
                <w:b/>
                <w:sz w:val="24"/>
                <w:szCs w:val="24"/>
              </w:rPr>
            </w:pPr>
            <w:r>
              <w:rPr>
                <w:rFonts w:ascii="Book Antiqua" w:hAnsi="Book Antiqua"/>
                <w:b/>
                <w:sz w:val="24"/>
                <w:szCs w:val="24"/>
              </w:rPr>
              <w:t>Variable</w:t>
            </w:r>
            <w:r>
              <w:rPr>
                <w:rFonts w:ascii="Book Antiqua" w:hAnsi="Book Antiqua" w:hint="eastAsia"/>
                <w:b/>
                <w:sz w:val="24"/>
                <w:szCs w:val="24"/>
              </w:rPr>
              <w:t>s</w:t>
            </w:r>
          </w:p>
        </w:tc>
        <w:tc>
          <w:tcPr>
            <w:tcW w:w="2077" w:type="dxa"/>
            <w:tcBorders>
              <w:top w:val="single" w:sz="4" w:space="0" w:color="auto"/>
              <w:bottom w:val="single" w:sz="4" w:space="0" w:color="auto"/>
            </w:tcBorders>
          </w:tcPr>
          <w:p w:rsidR="002C6EF3" w:rsidRDefault="008A4043">
            <w:pPr>
              <w:spacing w:line="360" w:lineRule="auto"/>
              <w:contextualSpacing/>
              <w:jc w:val="center"/>
              <w:rPr>
                <w:rFonts w:ascii="Book Antiqua" w:hAnsi="Book Antiqua"/>
                <w:b/>
                <w:sz w:val="24"/>
                <w:szCs w:val="24"/>
              </w:rPr>
            </w:pPr>
            <w:proofErr w:type="spellStart"/>
            <w:r>
              <w:rPr>
                <w:rFonts w:ascii="Book Antiqua" w:hAnsi="Book Antiqua"/>
                <w:b/>
                <w:sz w:val="24"/>
                <w:szCs w:val="24"/>
              </w:rPr>
              <w:t>siTP</w:t>
            </w:r>
            <w:proofErr w:type="spellEnd"/>
            <w:r>
              <w:rPr>
                <w:rFonts w:ascii="Book Antiqua" w:hAnsi="Book Antiqua"/>
                <w:b/>
                <w:sz w:val="24"/>
                <w:szCs w:val="24"/>
              </w:rPr>
              <w:t xml:space="preserve"> group (</w:t>
            </w:r>
            <w:r>
              <w:rPr>
                <w:rFonts w:ascii="Book Antiqua" w:hAnsi="Book Antiqua"/>
                <w:b/>
                <w:i/>
                <w:sz w:val="24"/>
                <w:szCs w:val="24"/>
              </w:rPr>
              <w:t>n</w:t>
            </w:r>
            <w:r>
              <w:rPr>
                <w:rFonts w:ascii="Book Antiqua" w:hAnsi="Book Antiqua"/>
                <w:b/>
                <w:sz w:val="24"/>
                <w:szCs w:val="24"/>
              </w:rPr>
              <w:t xml:space="preserve"> = 13)</w:t>
            </w:r>
          </w:p>
        </w:tc>
        <w:tc>
          <w:tcPr>
            <w:tcW w:w="1893" w:type="dxa"/>
            <w:tcBorders>
              <w:top w:val="single" w:sz="4" w:space="0" w:color="auto"/>
              <w:bottom w:val="single" w:sz="4" w:space="0" w:color="auto"/>
            </w:tcBorders>
          </w:tcPr>
          <w:p w:rsidR="002C6EF3" w:rsidRDefault="008A4043">
            <w:pPr>
              <w:spacing w:line="360" w:lineRule="auto"/>
              <w:contextualSpacing/>
              <w:jc w:val="center"/>
              <w:rPr>
                <w:rFonts w:ascii="Book Antiqua" w:hAnsi="Book Antiqua"/>
                <w:b/>
                <w:sz w:val="24"/>
                <w:szCs w:val="24"/>
              </w:rPr>
            </w:pPr>
            <w:proofErr w:type="spellStart"/>
            <w:r>
              <w:rPr>
                <w:rFonts w:ascii="Book Antiqua" w:hAnsi="Book Antiqua"/>
                <w:b/>
                <w:sz w:val="24"/>
                <w:szCs w:val="24"/>
              </w:rPr>
              <w:t>seTP</w:t>
            </w:r>
            <w:proofErr w:type="spellEnd"/>
            <w:r>
              <w:rPr>
                <w:rFonts w:ascii="Book Antiqua" w:hAnsi="Book Antiqua"/>
                <w:b/>
                <w:sz w:val="24"/>
                <w:szCs w:val="24"/>
              </w:rPr>
              <w:t xml:space="preserve"> group (</w:t>
            </w:r>
            <w:r>
              <w:rPr>
                <w:rFonts w:ascii="Book Antiqua" w:hAnsi="Book Antiqua"/>
                <w:b/>
                <w:i/>
                <w:sz w:val="24"/>
                <w:szCs w:val="24"/>
              </w:rPr>
              <w:t>n</w:t>
            </w:r>
            <w:r>
              <w:rPr>
                <w:rFonts w:ascii="Book Antiqua" w:hAnsi="Book Antiqua"/>
                <w:b/>
                <w:sz w:val="24"/>
                <w:szCs w:val="24"/>
              </w:rPr>
              <w:t xml:space="preserve"> = 17)</w:t>
            </w:r>
          </w:p>
        </w:tc>
        <w:tc>
          <w:tcPr>
            <w:tcW w:w="1889" w:type="dxa"/>
            <w:tcBorders>
              <w:top w:val="single" w:sz="4" w:space="0" w:color="auto"/>
              <w:bottom w:val="single" w:sz="4" w:space="0" w:color="auto"/>
            </w:tcBorders>
          </w:tcPr>
          <w:p w:rsidR="002C6EF3" w:rsidRDefault="008A4043">
            <w:pPr>
              <w:spacing w:line="360" w:lineRule="auto"/>
              <w:contextualSpacing/>
              <w:jc w:val="center"/>
              <w:rPr>
                <w:rFonts w:ascii="Book Antiqua" w:hAnsi="Book Antiqua"/>
                <w:b/>
                <w:sz w:val="24"/>
                <w:szCs w:val="24"/>
              </w:rPr>
            </w:pPr>
            <w:r>
              <w:rPr>
                <w:rFonts w:ascii="Book Antiqua" w:hAnsi="Book Antiqua"/>
                <w:b/>
                <w:sz w:val="24"/>
                <w:szCs w:val="24"/>
              </w:rPr>
              <w:t>PVE-only group (</w:t>
            </w:r>
            <w:r>
              <w:rPr>
                <w:rFonts w:ascii="Book Antiqua" w:hAnsi="Book Antiqua"/>
                <w:b/>
                <w:i/>
                <w:sz w:val="24"/>
                <w:szCs w:val="24"/>
              </w:rPr>
              <w:t>n</w:t>
            </w:r>
            <w:r>
              <w:rPr>
                <w:rFonts w:ascii="Book Antiqua" w:hAnsi="Book Antiqua"/>
                <w:b/>
                <w:sz w:val="24"/>
                <w:szCs w:val="24"/>
              </w:rPr>
              <w:t xml:space="preserve"> = 21)</w:t>
            </w:r>
          </w:p>
        </w:tc>
        <w:tc>
          <w:tcPr>
            <w:tcW w:w="1222" w:type="dxa"/>
            <w:tcBorders>
              <w:top w:val="single" w:sz="4" w:space="0" w:color="auto"/>
              <w:bottom w:val="single" w:sz="4" w:space="0" w:color="auto"/>
            </w:tcBorders>
            <w:vAlign w:val="bottom"/>
          </w:tcPr>
          <w:p w:rsidR="002C6EF3" w:rsidRDefault="008A4043">
            <w:pPr>
              <w:spacing w:line="360" w:lineRule="auto"/>
              <w:contextualSpacing/>
              <w:jc w:val="center"/>
              <w:rPr>
                <w:rFonts w:ascii="Book Antiqua" w:hAnsi="Book Antiqua"/>
                <w:b/>
                <w:sz w:val="24"/>
                <w:szCs w:val="24"/>
              </w:rPr>
            </w:pPr>
            <w:r>
              <w:rPr>
                <w:rFonts w:ascii="Book Antiqua" w:hAnsi="Book Antiqua"/>
                <w:b/>
                <w:i/>
                <w:sz w:val="24"/>
                <w:szCs w:val="24"/>
              </w:rPr>
              <w:t>P</w:t>
            </w:r>
            <w:r>
              <w:rPr>
                <w:rFonts w:ascii="Book Antiqua" w:hAnsi="Book Antiqua"/>
                <w:b/>
                <w:sz w:val="24"/>
                <w:szCs w:val="24"/>
              </w:rPr>
              <w:t xml:space="preserve"> value</w:t>
            </w:r>
          </w:p>
        </w:tc>
      </w:tr>
      <w:tr w:rsidR="002C6EF3">
        <w:trPr>
          <w:trHeight w:val="344"/>
        </w:trPr>
        <w:tc>
          <w:tcPr>
            <w:tcW w:w="5555" w:type="dxa"/>
            <w:tcBorders>
              <w:top w:val="single" w:sz="4" w:space="0" w:color="auto"/>
              <w:bottom w:val="nil"/>
            </w:tcBorders>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 xml:space="preserve">Patients with major </w:t>
            </w:r>
            <w:proofErr w:type="spellStart"/>
            <w:r>
              <w:rPr>
                <w:rFonts w:ascii="Book Antiqua" w:hAnsi="Book Antiqua"/>
                <w:sz w:val="24"/>
                <w:szCs w:val="24"/>
              </w:rPr>
              <w:t>hepatectomy</w:t>
            </w:r>
            <w:proofErr w:type="spellEnd"/>
            <w:r>
              <w:rPr>
                <w:rFonts w:ascii="Book Antiqua" w:hAnsi="Book Antiqua"/>
                <w:sz w:val="24"/>
                <w:szCs w:val="24"/>
              </w:rPr>
              <w:t xml:space="preserve">, </w:t>
            </w:r>
            <w:r>
              <w:rPr>
                <w:rFonts w:ascii="Book Antiqua" w:hAnsi="Book Antiqua"/>
                <w:i/>
                <w:sz w:val="24"/>
                <w:szCs w:val="24"/>
              </w:rPr>
              <w:t xml:space="preserve">n </w:t>
            </w:r>
            <w:r>
              <w:rPr>
                <w:rFonts w:ascii="Book Antiqua" w:hAnsi="Book Antiqua"/>
                <w:sz w:val="24"/>
                <w:szCs w:val="24"/>
              </w:rPr>
              <w:t>(%)</w:t>
            </w:r>
          </w:p>
        </w:tc>
        <w:tc>
          <w:tcPr>
            <w:tcW w:w="2077" w:type="dxa"/>
            <w:tcBorders>
              <w:top w:val="single" w:sz="4" w:space="0" w:color="auto"/>
              <w:bottom w:val="nil"/>
            </w:tcBorders>
          </w:tcPr>
          <w:p w:rsidR="002C6EF3" w:rsidRDefault="008A4043">
            <w:pPr>
              <w:shd w:val="clear" w:color="auto" w:fill="FFFFFF"/>
              <w:spacing w:line="360" w:lineRule="auto"/>
              <w:contextualSpacing/>
              <w:jc w:val="center"/>
              <w:rPr>
                <w:rFonts w:ascii="Book Antiqua" w:hAnsi="Book Antiqua"/>
                <w:sz w:val="24"/>
                <w:szCs w:val="24"/>
              </w:rPr>
            </w:pPr>
            <w:r>
              <w:rPr>
                <w:rFonts w:ascii="Book Antiqua" w:hAnsi="Book Antiqua"/>
                <w:sz w:val="24"/>
                <w:szCs w:val="24"/>
              </w:rPr>
              <w:t>13 (100)</w:t>
            </w:r>
          </w:p>
        </w:tc>
        <w:tc>
          <w:tcPr>
            <w:tcW w:w="1893" w:type="dxa"/>
            <w:tcBorders>
              <w:top w:val="single" w:sz="4" w:space="0" w:color="auto"/>
              <w:bottom w:val="nil"/>
            </w:tcBorders>
          </w:tcPr>
          <w:p w:rsidR="002C6EF3" w:rsidRDefault="008A4043">
            <w:pPr>
              <w:shd w:val="clear" w:color="auto" w:fill="FFFFFF"/>
              <w:spacing w:line="360" w:lineRule="auto"/>
              <w:contextualSpacing/>
              <w:jc w:val="center"/>
              <w:rPr>
                <w:rFonts w:ascii="Book Antiqua" w:hAnsi="Book Antiqua"/>
                <w:sz w:val="24"/>
                <w:szCs w:val="24"/>
              </w:rPr>
            </w:pPr>
            <w:r>
              <w:rPr>
                <w:rFonts w:ascii="Book Antiqua" w:hAnsi="Book Antiqua"/>
                <w:sz w:val="24"/>
                <w:szCs w:val="24"/>
              </w:rPr>
              <w:t>14 (82)</w:t>
            </w:r>
          </w:p>
        </w:tc>
        <w:tc>
          <w:tcPr>
            <w:tcW w:w="1889" w:type="dxa"/>
            <w:tcBorders>
              <w:top w:val="single" w:sz="4" w:space="0" w:color="auto"/>
              <w:bottom w:val="nil"/>
            </w:tcBorders>
          </w:tcPr>
          <w:p w:rsidR="002C6EF3" w:rsidRDefault="008A4043">
            <w:pPr>
              <w:shd w:val="clear" w:color="auto" w:fill="FFFFFF"/>
              <w:spacing w:line="360" w:lineRule="auto"/>
              <w:contextualSpacing/>
              <w:jc w:val="center"/>
              <w:rPr>
                <w:rFonts w:ascii="Book Antiqua" w:hAnsi="Book Antiqua"/>
                <w:sz w:val="24"/>
                <w:szCs w:val="24"/>
              </w:rPr>
            </w:pPr>
            <w:r>
              <w:rPr>
                <w:rFonts w:ascii="Book Antiqua" w:hAnsi="Book Antiqua"/>
                <w:sz w:val="24"/>
                <w:szCs w:val="24"/>
              </w:rPr>
              <w:t>14 (67)</w:t>
            </w:r>
          </w:p>
        </w:tc>
        <w:tc>
          <w:tcPr>
            <w:tcW w:w="1222" w:type="dxa"/>
            <w:tcBorders>
              <w:top w:val="single" w:sz="4" w:space="0" w:color="auto"/>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0.057</w:t>
            </w:r>
          </w:p>
        </w:tc>
      </w:tr>
      <w:tr w:rsidR="002C6EF3">
        <w:trPr>
          <w:trHeight w:val="359"/>
        </w:trPr>
        <w:tc>
          <w:tcPr>
            <w:tcW w:w="5555" w:type="dxa"/>
            <w:tcBorders>
              <w:top w:val="nil"/>
            </w:tcBorders>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 xml:space="preserve">Surgical approach, </w:t>
            </w:r>
            <w:r>
              <w:rPr>
                <w:rFonts w:ascii="Book Antiqua" w:hAnsi="Book Antiqua"/>
                <w:i/>
                <w:sz w:val="24"/>
                <w:szCs w:val="24"/>
              </w:rPr>
              <w:t>n</w:t>
            </w:r>
            <w:r>
              <w:rPr>
                <w:rFonts w:ascii="Book Antiqua" w:hAnsi="Book Antiqua"/>
                <w:sz w:val="24"/>
                <w:szCs w:val="24"/>
              </w:rPr>
              <w:t xml:space="preserve"> (%)</w:t>
            </w:r>
          </w:p>
        </w:tc>
        <w:tc>
          <w:tcPr>
            <w:tcW w:w="2077" w:type="dxa"/>
            <w:tcBorders>
              <w:top w:val="nil"/>
            </w:tcBorders>
          </w:tcPr>
          <w:p w:rsidR="002C6EF3" w:rsidRDefault="002C6EF3">
            <w:pPr>
              <w:shd w:val="clear" w:color="auto" w:fill="FFFFFF"/>
              <w:spacing w:line="360" w:lineRule="auto"/>
              <w:contextualSpacing/>
              <w:jc w:val="center"/>
              <w:rPr>
                <w:rFonts w:ascii="Book Antiqua" w:hAnsi="Book Antiqua"/>
                <w:sz w:val="24"/>
                <w:szCs w:val="24"/>
              </w:rPr>
            </w:pPr>
          </w:p>
        </w:tc>
        <w:tc>
          <w:tcPr>
            <w:tcW w:w="1893" w:type="dxa"/>
            <w:tcBorders>
              <w:top w:val="nil"/>
            </w:tcBorders>
          </w:tcPr>
          <w:p w:rsidR="002C6EF3" w:rsidRDefault="002C6EF3">
            <w:pPr>
              <w:shd w:val="clear" w:color="auto" w:fill="FFFFFF"/>
              <w:spacing w:line="360" w:lineRule="auto"/>
              <w:contextualSpacing/>
              <w:jc w:val="center"/>
              <w:rPr>
                <w:rFonts w:ascii="Book Antiqua" w:hAnsi="Book Antiqua"/>
                <w:sz w:val="24"/>
                <w:szCs w:val="24"/>
              </w:rPr>
            </w:pPr>
          </w:p>
        </w:tc>
        <w:tc>
          <w:tcPr>
            <w:tcW w:w="1889" w:type="dxa"/>
            <w:tcBorders>
              <w:top w:val="nil"/>
            </w:tcBorders>
          </w:tcPr>
          <w:p w:rsidR="002C6EF3" w:rsidRDefault="002C6EF3">
            <w:pPr>
              <w:shd w:val="clear" w:color="auto" w:fill="FFFFFF"/>
              <w:spacing w:line="360" w:lineRule="auto"/>
              <w:contextualSpacing/>
              <w:jc w:val="center"/>
              <w:rPr>
                <w:rFonts w:ascii="Book Antiqua" w:hAnsi="Book Antiqua"/>
                <w:sz w:val="24"/>
                <w:szCs w:val="24"/>
              </w:rPr>
            </w:pPr>
          </w:p>
        </w:tc>
        <w:tc>
          <w:tcPr>
            <w:tcW w:w="1222" w:type="dxa"/>
            <w:tcBorders>
              <w:top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0.868</w:t>
            </w:r>
          </w:p>
        </w:tc>
      </w:tr>
      <w:tr w:rsidR="002C6EF3">
        <w:trPr>
          <w:trHeight w:val="359"/>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bookmarkStart w:id="83" w:name="OLE_LINK1"/>
            <w:r>
              <w:rPr>
                <w:rFonts w:ascii="Book Antiqua" w:hAnsi="Book Antiqua"/>
                <w:sz w:val="24"/>
                <w:szCs w:val="24"/>
              </w:rPr>
              <w:t xml:space="preserve">Right </w:t>
            </w:r>
            <w:proofErr w:type="spellStart"/>
            <w:r>
              <w:rPr>
                <w:rFonts w:ascii="Book Antiqua" w:hAnsi="Book Antiqua"/>
                <w:sz w:val="24"/>
                <w:szCs w:val="24"/>
              </w:rPr>
              <w:t>hemihepatectomy</w:t>
            </w:r>
            <w:bookmarkEnd w:id="83"/>
            <w:proofErr w:type="spellEnd"/>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9 (69)</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12 (71)</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9 (43)</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59"/>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 xml:space="preserve">Right hepatic </w:t>
            </w:r>
            <w:proofErr w:type="spellStart"/>
            <w:r>
              <w:rPr>
                <w:rFonts w:ascii="Book Antiqua" w:hAnsi="Book Antiqua"/>
                <w:sz w:val="24"/>
                <w:szCs w:val="24"/>
              </w:rPr>
              <w:t>trisegmentectomy</w:t>
            </w:r>
            <w:proofErr w:type="spellEnd"/>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(15)</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(6)</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3 (14)</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 xml:space="preserve">Left </w:t>
            </w:r>
            <w:proofErr w:type="spellStart"/>
            <w:r>
              <w:rPr>
                <w:rFonts w:ascii="Book Antiqua" w:hAnsi="Book Antiqua"/>
                <w:sz w:val="24"/>
                <w:szCs w:val="24"/>
              </w:rPr>
              <w:t>hemihepatectomy</w:t>
            </w:r>
            <w:proofErr w:type="spellEnd"/>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(8)</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(5)</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 xml:space="preserve">Left hepatic </w:t>
            </w:r>
            <w:proofErr w:type="spellStart"/>
            <w:r>
              <w:rPr>
                <w:rFonts w:ascii="Book Antiqua" w:hAnsi="Book Antiqua"/>
                <w:sz w:val="24"/>
                <w:szCs w:val="24"/>
              </w:rPr>
              <w:t>trisegmentectomy</w:t>
            </w:r>
            <w:proofErr w:type="spellEnd"/>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(8)</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(6)</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(5)</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81"/>
        </w:trPr>
        <w:tc>
          <w:tcPr>
            <w:tcW w:w="5555" w:type="dxa"/>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Operation time (min)</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261.4 ± 51.8</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210.7 ± 53.7</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246.1 ± 66.4</w:t>
            </w:r>
          </w:p>
        </w:tc>
        <w:tc>
          <w:tcPr>
            <w:tcW w:w="1222"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0.080</w:t>
            </w:r>
          </w:p>
        </w:tc>
      </w:tr>
      <w:tr w:rsidR="002C6EF3">
        <w:trPr>
          <w:trHeight w:val="81"/>
        </w:trPr>
        <w:tc>
          <w:tcPr>
            <w:tcW w:w="5555" w:type="dxa"/>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Intraoperative blood loss (mL)</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285.0 ± 138.7</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265.7 ± 153.6</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343.9 ± 136.7</w:t>
            </w:r>
          </w:p>
        </w:tc>
        <w:tc>
          <w:tcPr>
            <w:tcW w:w="1222"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0.266</w:t>
            </w:r>
          </w:p>
        </w:tc>
      </w:tr>
      <w:tr w:rsidR="002C6EF3">
        <w:trPr>
          <w:trHeight w:val="344"/>
        </w:trPr>
        <w:tc>
          <w:tcPr>
            <w:tcW w:w="5555" w:type="dxa"/>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 xml:space="preserve">Transfusion, </w:t>
            </w:r>
            <w:r>
              <w:rPr>
                <w:rFonts w:ascii="Book Antiqua" w:hAnsi="Book Antiqua"/>
                <w:i/>
                <w:sz w:val="24"/>
                <w:szCs w:val="24"/>
              </w:rPr>
              <w:t xml:space="preserve">n </w:t>
            </w:r>
            <w:r>
              <w:rPr>
                <w:rFonts w:ascii="Book Antiqua" w:hAnsi="Book Antiqua"/>
                <w:sz w:val="24"/>
                <w:szCs w:val="24"/>
              </w:rPr>
              <w:t>(%)</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4 (31)</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4 (29)</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(10)</w:t>
            </w:r>
          </w:p>
        </w:tc>
        <w:tc>
          <w:tcPr>
            <w:tcW w:w="1222"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0.550</w:t>
            </w:r>
          </w:p>
        </w:tc>
      </w:tr>
      <w:tr w:rsidR="002C6EF3">
        <w:trPr>
          <w:trHeight w:val="344"/>
        </w:trPr>
        <w:tc>
          <w:tcPr>
            <w:tcW w:w="5555" w:type="dxa"/>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Hospital stay after surgery (d)</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10.9 ± 2.1</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11.9 ± 3.9</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12.3 ± 3.4</w:t>
            </w:r>
          </w:p>
        </w:tc>
        <w:tc>
          <w:tcPr>
            <w:tcW w:w="1222"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0.503</w:t>
            </w:r>
          </w:p>
        </w:tc>
      </w:tr>
      <w:tr w:rsidR="002C6EF3">
        <w:trPr>
          <w:trHeight w:val="344"/>
        </w:trPr>
        <w:tc>
          <w:tcPr>
            <w:tcW w:w="5555" w:type="dxa"/>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 xml:space="preserve">Complications, </w:t>
            </w:r>
            <w:r>
              <w:rPr>
                <w:rFonts w:ascii="Book Antiqua" w:hAnsi="Book Antiqua"/>
                <w:i/>
                <w:sz w:val="24"/>
                <w:szCs w:val="24"/>
              </w:rPr>
              <w:t>n</w:t>
            </w:r>
            <w:r>
              <w:rPr>
                <w:rFonts w:ascii="Book Antiqua" w:hAnsi="Book Antiqua"/>
                <w:sz w:val="24"/>
                <w:szCs w:val="24"/>
              </w:rPr>
              <w:t xml:space="preserve"> (%)</w:t>
            </w:r>
          </w:p>
        </w:tc>
        <w:tc>
          <w:tcPr>
            <w:tcW w:w="2077" w:type="dxa"/>
            <w:vAlign w:val="center"/>
          </w:tcPr>
          <w:p w:rsidR="002C6EF3" w:rsidRDefault="002C6EF3">
            <w:pPr>
              <w:spacing w:line="360" w:lineRule="auto"/>
              <w:contextualSpacing/>
              <w:jc w:val="center"/>
              <w:rPr>
                <w:rFonts w:ascii="Book Antiqua" w:hAnsi="Book Antiqua"/>
                <w:sz w:val="24"/>
                <w:szCs w:val="24"/>
              </w:rPr>
            </w:pPr>
          </w:p>
        </w:tc>
        <w:tc>
          <w:tcPr>
            <w:tcW w:w="1893" w:type="dxa"/>
            <w:vAlign w:val="center"/>
          </w:tcPr>
          <w:p w:rsidR="002C6EF3" w:rsidRDefault="002C6EF3">
            <w:pPr>
              <w:spacing w:line="360" w:lineRule="auto"/>
              <w:contextualSpacing/>
              <w:jc w:val="center"/>
              <w:rPr>
                <w:rFonts w:ascii="Book Antiqua" w:hAnsi="Book Antiqua"/>
                <w:sz w:val="24"/>
                <w:szCs w:val="24"/>
              </w:rPr>
            </w:pPr>
          </w:p>
        </w:tc>
        <w:tc>
          <w:tcPr>
            <w:tcW w:w="1889" w:type="dxa"/>
            <w:vAlign w:val="center"/>
          </w:tcPr>
          <w:p w:rsidR="002C6EF3" w:rsidRDefault="002C6EF3">
            <w:pPr>
              <w:spacing w:line="360" w:lineRule="auto"/>
              <w:contextualSpacing/>
              <w:jc w:val="center"/>
              <w:rPr>
                <w:rFonts w:ascii="Book Antiqua" w:hAnsi="Book Antiqua"/>
                <w:sz w:val="24"/>
                <w:szCs w:val="24"/>
              </w:rPr>
            </w:pPr>
          </w:p>
        </w:tc>
        <w:tc>
          <w:tcPr>
            <w:tcW w:w="1222"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0.842</w:t>
            </w: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Liver failure</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(8)</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(10)</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proofErr w:type="spellStart"/>
            <w:r>
              <w:rPr>
                <w:rFonts w:ascii="Book Antiqua" w:hAnsi="Book Antiqua"/>
                <w:sz w:val="24"/>
                <w:szCs w:val="24"/>
              </w:rPr>
              <w:t>Bilirary</w:t>
            </w:r>
            <w:proofErr w:type="spellEnd"/>
            <w:r>
              <w:rPr>
                <w:rFonts w:ascii="Book Antiqua" w:hAnsi="Book Antiqua"/>
                <w:sz w:val="24"/>
                <w:szCs w:val="24"/>
              </w:rPr>
              <w:t xml:space="preserve"> fistula</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3 (23)</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4 (24)</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(10)</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proofErr w:type="spellStart"/>
            <w:r>
              <w:rPr>
                <w:rFonts w:ascii="Book Antiqua" w:hAnsi="Book Antiqua"/>
                <w:sz w:val="24"/>
                <w:szCs w:val="24"/>
              </w:rPr>
              <w:t>Hydroperitonium</w:t>
            </w:r>
            <w:proofErr w:type="spellEnd"/>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(8)</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(12)</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Hydrothorax</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(15)</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(6)</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(5)</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Abdominal infection</w:t>
            </w:r>
          </w:p>
        </w:tc>
        <w:tc>
          <w:tcPr>
            <w:tcW w:w="2077"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(15)</w:t>
            </w:r>
          </w:p>
        </w:tc>
        <w:tc>
          <w:tcPr>
            <w:tcW w:w="1893"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(6)</w:t>
            </w:r>
          </w:p>
        </w:tc>
        <w:tc>
          <w:tcPr>
            <w:tcW w:w="1889" w:type="dxa"/>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(5)</w:t>
            </w:r>
          </w:p>
        </w:tc>
        <w:tc>
          <w:tcPr>
            <w:tcW w:w="1222" w:type="dxa"/>
            <w:vAlign w:val="center"/>
          </w:tcPr>
          <w:p w:rsidR="002C6EF3" w:rsidRDefault="002C6EF3">
            <w:pPr>
              <w:spacing w:line="360" w:lineRule="auto"/>
              <w:contextualSpacing/>
              <w:jc w:val="center"/>
              <w:rPr>
                <w:rFonts w:ascii="Book Antiqua" w:hAnsi="Book Antiqua"/>
                <w:sz w:val="24"/>
                <w:szCs w:val="24"/>
              </w:rPr>
            </w:pPr>
          </w:p>
        </w:tc>
      </w:tr>
      <w:tr w:rsidR="002C6EF3">
        <w:trPr>
          <w:trHeight w:val="344"/>
        </w:trPr>
        <w:tc>
          <w:tcPr>
            <w:tcW w:w="5555" w:type="dxa"/>
            <w:tcBorders>
              <w:bottom w:val="nil"/>
            </w:tcBorders>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lastRenderedPageBreak/>
              <w:t xml:space="preserve">Perioperative death, </w:t>
            </w:r>
            <w:r>
              <w:rPr>
                <w:rFonts w:ascii="Book Antiqua" w:hAnsi="Book Antiqua"/>
                <w:i/>
                <w:sz w:val="24"/>
                <w:szCs w:val="24"/>
              </w:rPr>
              <w:t>n</w:t>
            </w:r>
            <w:r>
              <w:rPr>
                <w:rFonts w:ascii="Book Antiqua" w:hAnsi="Book Antiqua"/>
                <w:sz w:val="24"/>
                <w:szCs w:val="24"/>
              </w:rPr>
              <w:t xml:space="preserve"> (%)</w:t>
            </w:r>
          </w:p>
        </w:tc>
        <w:tc>
          <w:tcPr>
            <w:tcW w:w="2077" w:type="dxa"/>
            <w:tcBorders>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893" w:type="dxa"/>
            <w:tcBorders>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889" w:type="dxa"/>
            <w:tcBorders>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1 (5)</w:t>
            </w:r>
          </w:p>
        </w:tc>
        <w:tc>
          <w:tcPr>
            <w:tcW w:w="1222" w:type="dxa"/>
            <w:tcBorders>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0.372</w:t>
            </w:r>
          </w:p>
        </w:tc>
      </w:tr>
      <w:tr w:rsidR="002C6EF3">
        <w:trPr>
          <w:trHeight w:val="344"/>
        </w:trPr>
        <w:tc>
          <w:tcPr>
            <w:tcW w:w="5555" w:type="dxa"/>
            <w:tcBorders>
              <w:top w:val="nil"/>
              <w:bottom w:val="nil"/>
            </w:tcBorders>
            <w:vAlign w:val="center"/>
          </w:tcPr>
          <w:p w:rsidR="002C6EF3" w:rsidRDefault="008A4043">
            <w:pPr>
              <w:spacing w:line="360" w:lineRule="auto"/>
              <w:contextualSpacing/>
              <w:rPr>
                <w:rFonts w:ascii="Book Antiqua" w:hAnsi="Book Antiqua"/>
                <w:sz w:val="24"/>
                <w:szCs w:val="24"/>
              </w:rPr>
            </w:pPr>
            <w:r>
              <w:rPr>
                <w:rFonts w:ascii="Book Antiqua" w:hAnsi="Book Antiqua"/>
                <w:sz w:val="24"/>
                <w:szCs w:val="24"/>
              </w:rPr>
              <w:t xml:space="preserve">Pathologic response, </w:t>
            </w:r>
            <w:r>
              <w:rPr>
                <w:rFonts w:ascii="Book Antiqua" w:hAnsi="Book Antiqua"/>
                <w:i/>
                <w:sz w:val="24"/>
                <w:szCs w:val="24"/>
              </w:rPr>
              <w:t xml:space="preserve">n </w:t>
            </w:r>
            <w:r>
              <w:rPr>
                <w:rFonts w:ascii="Book Antiqua" w:hAnsi="Book Antiqua"/>
                <w:sz w:val="24"/>
                <w:szCs w:val="24"/>
              </w:rPr>
              <w:t>(%)</w:t>
            </w:r>
          </w:p>
        </w:tc>
        <w:tc>
          <w:tcPr>
            <w:tcW w:w="2077" w:type="dxa"/>
            <w:tcBorders>
              <w:top w:val="nil"/>
              <w:bottom w:val="nil"/>
            </w:tcBorders>
            <w:vAlign w:val="center"/>
          </w:tcPr>
          <w:p w:rsidR="002C6EF3" w:rsidRDefault="002C6EF3">
            <w:pPr>
              <w:spacing w:line="360" w:lineRule="auto"/>
              <w:contextualSpacing/>
              <w:jc w:val="center"/>
              <w:rPr>
                <w:rFonts w:ascii="Book Antiqua" w:hAnsi="Book Antiqua"/>
                <w:sz w:val="24"/>
                <w:szCs w:val="24"/>
              </w:rPr>
            </w:pPr>
          </w:p>
        </w:tc>
        <w:tc>
          <w:tcPr>
            <w:tcW w:w="1893" w:type="dxa"/>
            <w:tcBorders>
              <w:top w:val="nil"/>
              <w:bottom w:val="nil"/>
            </w:tcBorders>
            <w:vAlign w:val="center"/>
          </w:tcPr>
          <w:p w:rsidR="002C6EF3" w:rsidRDefault="002C6EF3">
            <w:pPr>
              <w:spacing w:line="360" w:lineRule="auto"/>
              <w:contextualSpacing/>
              <w:jc w:val="center"/>
              <w:rPr>
                <w:rFonts w:ascii="Book Antiqua" w:hAnsi="Book Antiqua"/>
                <w:sz w:val="24"/>
                <w:szCs w:val="24"/>
              </w:rPr>
            </w:pPr>
          </w:p>
        </w:tc>
        <w:tc>
          <w:tcPr>
            <w:tcW w:w="1889" w:type="dxa"/>
            <w:tcBorders>
              <w:top w:val="nil"/>
              <w:bottom w:val="nil"/>
            </w:tcBorders>
            <w:vAlign w:val="center"/>
          </w:tcPr>
          <w:p w:rsidR="002C6EF3" w:rsidRDefault="002C6EF3">
            <w:pPr>
              <w:spacing w:line="360" w:lineRule="auto"/>
              <w:contextualSpacing/>
              <w:jc w:val="center"/>
              <w:rPr>
                <w:rFonts w:ascii="Book Antiqua" w:hAnsi="Book Antiqua"/>
                <w:sz w:val="24"/>
                <w:szCs w:val="24"/>
              </w:rPr>
            </w:pPr>
          </w:p>
        </w:tc>
        <w:tc>
          <w:tcPr>
            <w:tcW w:w="1222" w:type="dxa"/>
            <w:tcBorders>
              <w:top w:val="nil"/>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&lt; 0.001</w:t>
            </w:r>
          </w:p>
        </w:tc>
      </w:tr>
      <w:tr w:rsidR="002C6EF3">
        <w:trPr>
          <w:trHeight w:val="344"/>
        </w:trPr>
        <w:tc>
          <w:tcPr>
            <w:tcW w:w="5555" w:type="dxa"/>
            <w:tcBorders>
              <w:top w:val="nil"/>
              <w:bottom w:val="nil"/>
            </w:tcBorders>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MPR (RT &lt; 10%)</w:t>
            </w:r>
          </w:p>
        </w:tc>
        <w:tc>
          <w:tcPr>
            <w:tcW w:w="2077" w:type="dxa"/>
            <w:tcBorders>
              <w:top w:val="nil"/>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6 (46)</w:t>
            </w:r>
          </w:p>
        </w:tc>
        <w:tc>
          <w:tcPr>
            <w:tcW w:w="1893" w:type="dxa"/>
            <w:tcBorders>
              <w:top w:val="nil"/>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(12)</w:t>
            </w:r>
          </w:p>
        </w:tc>
        <w:tc>
          <w:tcPr>
            <w:tcW w:w="1889" w:type="dxa"/>
            <w:tcBorders>
              <w:top w:val="nil"/>
              <w:bottom w:val="nil"/>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222" w:type="dxa"/>
            <w:tcBorders>
              <w:top w:val="nil"/>
              <w:bottom w:val="nil"/>
            </w:tcBorders>
            <w:vAlign w:val="center"/>
          </w:tcPr>
          <w:p w:rsidR="002C6EF3" w:rsidRDefault="002C6EF3">
            <w:pPr>
              <w:spacing w:line="360" w:lineRule="auto"/>
              <w:contextualSpacing/>
              <w:jc w:val="center"/>
              <w:rPr>
                <w:rFonts w:ascii="Book Antiqua" w:hAnsi="Book Antiqua"/>
                <w:sz w:val="24"/>
                <w:szCs w:val="24"/>
              </w:rPr>
            </w:pPr>
          </w:p>
        </w:tc>
      </w:tr>
      <w:tr w:rsidR="002C6EF3">
        <w:trPr>
          <w:trHeight w:val="264"/>
        </w:trPr>
        <w:tc>
          <w:tcPr>
            <w:tcW w:w="5555" w:type="dxa"/>
            <w:tcBorders>
              <w:top w:val="nil"/>
              <w:bottom w:val="single" w:sz="4" w:space="0" w:color="auto"/>
            </w:tcBorders>
            <w:vAlign w:val="center"/>
          </w:tcPr>
          <w:p w:rsidR="002C6EF3" w:rsidRDefault="008A4043">
            <w:pPr>
              <w:spacing w:line="360" w:lineRule="auto"/>
              <w:ind w:firstLineChars="100" w:firstLine="240"/>
              <w:contextualSpacing/>
              <w:rPr>
                <w:rFonts w:ascii="Book Antiqua" w:hAnsi="Book Antiqua"/>
                <w:sz w:val="24"/>
                <w:szCs w:val="24"/>
              </w:rPr>
            </w:pPr>
            <w:r>
              <w:rPr>
                <w:rFonts w:ascii="Book Antiqua" w:hAnsi="Book Antiqua"/>
                <w:sz w:val="24"/>
                <w:szCs w:val="24"/>
              </w:rPr>
              <w:t>PPR (RT from 10% to 50%)</w:t>
            </w:r>
          </w:p>
        </w:tc>
        <w:tc>
          <w:tcPr>
            <w:tcW w:w="2077" w:type="dxa"/>
            <w:tcBorders>
              <w:top w:val="nil"/>
              <w:bottom w:val="single" w:sz="4" w:space="0" w:color="auto"/>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3 (23)</w:t>
            </w:r>
          </w:p>
        </w:tc>
        <w:tc>
          <w:tcPr>
            <w:tcW w:w="1893" w:type="dxa"/>
            <w:tcBorders>
              <w:top w:val="nil"/>
              <w:bottom w:val="single" w:sz="4" w:space="0" w:color="auto"/>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2 (12)</w:t>
            </w:r>
          </w:p>
        </w:tc>
        <w:tc>
          <w:tcPr>
            <w:tcW w:w="1889" w:type="dxa"/>
            <w:tcBorders>
              <w:top w:val="nil"/>
              <w:bottom w:val="single" w:sz="4" w:space="0" w:color="auto"/>
            </w:tcBorders>
            <w:vAlign w:val="center"/>
          </w:tcPr>
          <w:p w:rsidR="002C6EF3" w:rsidRDefault="008A4043">
            <w:pPr>
              <w:spacing w:line="360" w:lineRule="auto"/>
              <w:contextualSpacing/>
              <w:jc w:val="center"/>
              <w:rPr>
                <w:rFonts w:ascii="Book Antiqua" w:hAnsi="Book Antiqua"/>
                <w:sz w:val="24"/>
                <w:szCs w:val="24"/>
              </w:rPr>
            </w:pPr>
            <w:r>
              <w:rPr>
                <w:rFonts w:ascii="Book Antiqua" w:hAnsi="Book Antiqua"/>
                <w:sz w:val="24"/>
                <w:szCs w:val="24"/>
              </w:rPr>
              <w:t>0</w:t>
            </w:r>
          </w:p>
        </w:tc>
        <w:tc>
          <w:tcPr>
            <w:tcW w:w="1222" w:type="dxa"/>
            <w:tcBorders>
              <w:top w:val="nil"/>
              <w:bottom w:val="single" w:sz="4" w:space="0" w:color="auto"/>
            </w:tcBorders>
            <w:vAlign w:val="center"/>
          </w:tcPr>
          <w:p w:rsidR="002C6EF3" w:rsidRDefault="002C6EF3">
            <w:pPr>
              <w:spacing w:line="360" w:lineRule="auto"/>
              <w:contextualSpacing/>
              <w:jc w:val="center"/>
              <w:rPr>
                <w:rFonts w:ascii="Book Antiqua" w:hAnsi="Book Antiqua"/>
                <w:sz w:val="24"/>
                <w:szCs w:val="24"/>
              </w:rPr>
            </w:pPr>
          </w:p>
        </w:tc>
      </w:tr>
    </w:tbl>
    <w:p w:rsidR="002C6EF3" w:rsidRDefault="008A4043">
      <w:pPr>
        <w:spacing w:line="360" w:lineRule="auto"/>
        <w:contextualSpacing/>
        <w:rPr>
          <w:rFonts w:ascii="Book Antiqua" w:hAnsi="Book Antiqua"/>
          <w:sz w:val="24"/>
          <w:szCs w:val="24"/>
        </w:rPr>
      </w:pPr>
      <w:r>
        <w:rPr>
          <w:rFonts w:ascii="Book Antiqua" w:hAnsi="Book Antiqua"/>
          <w:sz w:val="24"/>
          <w:szCs w:val="24"/>
        </w:rPr>
        <w:t xml:space="preserve">MPR: </w:t>
      </w:r>
      <w:r>
        <w:rPr>
          <w:rFonts w:ascii="Book Antiqua" w:hAnsi="Book Antiqua"/>
          <w:caps/>
          <w:sz w:val="24"/>
          <w:szCs w:val="24"/>
        </w:rPr>
        <w:t>m</w:t>
      </w:r>
      <w:r>
        <w:rPr>
          <w:rFonts w:ascii="Book Antiqua" w:hAnsi="Book Antiqua"/>
          <w:sz w:val="24"/>
          <w:szCs w:val="24"/>
        </w:rPr>
        <w:t xml:space="preserve">ajor pathological response; RT: </w:t>
      </w:r>
      <w:r>
        <w:rPr>
          <w:rFonts w:ascii="Book Antiqua" w:hAnsi="Book Antiqua"/>
          <w:caps/>
          <w:sz w:val="24"/>
          <w:szCs w:val="24"/>
        </w:rPr>
        <w:t>r</w:t>
      </w:r>
      <w:r>
        <w:rPr>
          <w:rFonts w:ascii="Book Antiqua" w:hAnsi="Book Antiqua"/>
          <w:sz w:val="24"/>
          <w:szCs w:val="24"/>
        </w:rPr>
        <w:t xml:space="preserve">esidual tumor cells; PPR: </w:t>
      </w:r>
      <w:r>
        <w:rPr>
          <w:rFonts w:ascii="Book Antiqua" w:hAnsi="Book Antiqua"/>
          <w:caps/>
          <w:sz w:val="24"/>
          <w:szCs w:val="24"/>
        </w:rPr>
        <w:t>p</w:t>
      </w:r>
      <w:r>
        <w:rPr>
          <w:rFonts w:ascii="Book Antiqua" w:hAnsi="Book Antiqua"/>
          <w:sz w:val="24"/>
          <w:szCs w:val="24"/>
        </w:rPr>
        <w:t>artial pathological response;</w:t>
      </w:r>
      <w:r>
        <w:rPr>
          <w:rFonts w:ascii="Book Antiqua" w:eastAsia="AdvPTimes" w:hAnsi="Book Antiqua"/>
          <w:sz w:val="24"/>
          <w:szCs w:val="24"/>
        </w:rPr>
        <w:t xml:space="preserve"> </w:t>
      </w:r>
      <w:r>
        <w:rPr>
          <w:rFonts w:ascii="Book Antiqua" w:hAnsi="Book Antiqua"/>
          <w:sz w:val="24"/>
          <w:szCs w:val="24"/>
        </w:rPr>
        <w:t xml:space="preserve">TACE: </w:t>
      </w:r>
      <w:proofErr w:type="spellStart"/>
      <w:r>
        <w:rPr>
          <w:rFonts w:ascii="Book Antiqua" w:eastAsia="AdvPTimes" w:hAnsi="Book Antiqua"/>
          <w:caps/>
          <w:sz w:val="24"/>
          <w:szCs w:val="24"/>
        </w:rPr>
        <w:t>t</w:t>
      </w:r>
      <w:r>
        <w:rPr>
          <w:rFonts w:ascii="Book Antiqua" w:eastAsia="AdvPTimes" w:hAnsi="Book Antiqua"/>
          <w:sz w:val="24"/>
          <w:szCs w:val="24"/>
        </w:rPr>
        <w:t>ransarterial</w:t>
      </w:r>
      <w:proofErr w:type="spellEnd"/>
      <w:r>
        <w:rPr>
          <w:rFonts w:ascii="Book Antiqua" w:hAnsi="Book Antiqua"/>
          <w:sz w:val="24"/>
          <w:szCs w:val="24"/>
        </w:rPr>
        <w:t xml:space="preserve"> </w:t>
      </w:r>
      <w:r>
        <w:rPr>
          <w:rFonts w:ascii="Book Antiqua" w:eastAsia="AdvPTimes" w:hAnsi="Book Antiqua"/>
          <w:sz w:val="24"/>
          <w:szCs w:val="24"/>
        </w:rPr>
        <w:t>chemoembolization; PVE</w:t>
      </w:r>
      <w:r>
        <w:rPr>
          <w:rFonts w:ascii="Book Antiqua" w:eastAsiaTheme="minorEastAsia" w:hAnsi="Book Antiqua"/>
          <w:sz w:val="24"/>
          <w:szCs w:val="24"/>
        </w:rPr>
        <w:t xml:space="preserve">: </w:t>
      </w:r>
      <w:r>
        <w:rPr>
          <w:rFonts w:ascii="Book Antiqua" w:eastAsia="AdvPTimes" w:hAnsi="Book Antiqua"/>
          <w:caps/>
          <w:sz w:val="24"/>
          <w:szCs w:val="24"/>
        </w:rPr>
        <w:t>p</w:t>
      </w:r>
      <w:r>
        <w:rPr>
          <w:rFonts w:ascii="Book Antiqua" w:eastAsia="AdvPTimes" w:hAnsi="Book Antiqua"/>
          <w:sz w:val="24"/>
          <w:szCs w:val="24"/>
        </w:rPr>
        <w:t>ortal vein embolization</w:t>
      </w:r>
      <w:r>
        <w:rPr>
          <w:rFonts w:ascii="Book Antiqua" w:hAnsi="Book Antiqua"/>
          <w:sz w:val="24"/>
          <w:szCs w:val="24"/>
        </w:rPr>
        <w:t xml:space="preserve">; </w:t>
      </w:r>
      <w:proofErr w:type="spellStart"/>
      <w:r>
        <w:rPr>
          <w:rFonts w:ascii="Book Antiqua" w:hAnsi="Book Antiqua"/>
          <w:sz w:val="24"/>
          <w:szCs w:val="24"/>
        </w:rPr>
        <w:t>seTP</w:t>
      </w:r>
      <w:proofErr w:type="spellEnd"/>
      <w:r>
        <w:rPr>
          <w:rFonts w:ascii="Book Antiqua" w:hAnsi="Book Antiqua"/>
          <w:sz w:val="24"/>
          <w:szCs w:val="24"/>
        </w:rPr>
        <w:t xml:space="preserve">: </w:t>
      </w:r>
      <w:r>
        <w:rPr>
          <w:rFonts w:ascii="Book Antiqua" w:hAnsi="Book Antiqua"/>
          <w:caps/>
          <w:sz w:val="24"/>
          <w:szCs w:val="24"/>
        </w:rPr>
        <w:t>s</w:t>
      </w:r>
      <w:r>
        <w:rPr>
          <w:rFonts w:ascii="Book Antiqua" w:hAnsi="Book Antiqua"/>
          <w:sz w:val="24"/>
          <w:szCs w:val="24"/>
        </w:rPr>
        <w:t xml:space="preserve">equential TACE + PVE; </w:t>
      </w:r>
      <w:proofErr w:type="spellStart"/>
      <w:r>
        <w:rPr>
          <w:rFonts w:ascii="Book Antiqua" w:hAnsi="Book Antiqua"/>
          <w:sz w:val="24"/>
          <w:szCs w:val="24"/>
        </w:rPr>
        <w:t>siTP</w:t>
      </w:r>
      <w:proofErr w:type="spellEnd"/>
      <w:r>
        <w:rPr>
          <w:rFonts w:ascii="Book Antiqua" w:hAnsi="Book Antiqua"/>
          <w:sz w:val="24"/>
          <w:szCs w:val="24"/>
        </w:rPr>
        <w:t xml:space="preserve">: </w:t>
      </w:r>
      <w:r>
        <w:rPr>
          <w:rFonts w:ascii="Book Antiqua" w:hAnsi="Book Antiqua"/>
          <w:caps/>
          <w:sz w:val="24"/>
          <w:szCs w:val="24"/>
        </w:rPr>
        <w:t>s</w:t>
      </w:r>
      <w:r>
        <w:rPr>
          <w:rFonts w:ascii="Book Antiqua" w:hAnsi="Book Antiqua"/>
          <w:sz w:val="24"/>
          <w:szCs w:val="24"/>
        </w:rPr>
        <w:t>imultaneous TACE + PVE.</w:t>
      </w:r>
    </w:p>
    <w:sectPr w:rsidR="002C6EF3">
      <w:type w:val="continuous"/>
      <w:pgSz w:w="16443" w:h="11907" w:orient="landscape"/>
      <w:pgMar w:top="1440" w:right="1800" w:bottom="1440" w:left="1800" w:header="720" w:footer="720"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423C81" w15:done="0"/>
  <w15:commentEx w15:paraId="7FDD5951" w15:done="0"/>
  <w15:commentEx w15:paraId="4B7B5AFE" w15:done="0"/>
  <w15:commentEx w15:paraId="1EF969D7" w15:done="0"/>
  <w15:commentEx w15:paraId="094A6FE8" w15:done="0"/>
  <w15:commentEx w15:paraId="54DB4106" w15:done="0"/>
  <w15:commentEx w15:paraId="21F35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74" w:rsidRDefault="00502874">
      <w:r>
        <w:separator/>
      </w:r>
    </w:p>
  </w:endnote>
  <w:endnote w:type="continuationSeparator" w:id="0">
    <w:p w:rsidR="00502874" w:rsidRDefault="005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NaomiSans EFN">
    <w:altName w:val="宋体"/>
    <w:charset w:val="86"/>
    <w:family w:val="swiss"/>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TimesB">
    <w:altName w:val="Times New Roman"/>
    <w:charset w:val="00"/>
    <w:family w:val="auto"/>
    <w:pitch w:val="default"/>
    <w:sig w:usb0="00000000" w:usb1="00000000" w:usb2="00000000" w:usb3="00000000" w:csb0="00040001" w:csb1="00000000"/>
  </w:font>
  <w:font w:name="AdvPTimes">
    <w:altName w:val="Segoe Print"/>
    <w:charset w:val="00"/>
    <w:family w:val="roman"/>
    <w:pitch w:val="default"/>
    <w:sig w:usb0="00000000"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02757"/>
      <w:docPartObj>
        <w:docPartGallery w:val="AutoText"/>
      </w:docPartObj>
    </w:sdtPr>
    <w:sdtEndPr/>
    <w:sdtContent>
      <w:sdt>
        <w:sdtPr>
          <w:id w:val="-1705238520"/>
          <w:docPartObj>
            <w:docPartGallery w:val="AutoText"/>
          </w:docPartObj>
        </w:sdtPr>
        <w:sdtEndPr/>
        <w:sdtContent>
          <w:p w:rsidR="008A4043" w:rsidRDefault="008A4043">
            <w:pPr>
              <w:pStyle w:val="a5"/>
              <w:jc w:val="right"/>
            </w:pPr>
            <w:r>
              <w:rPr>
                <w:lang w:val="zh-CN"/>
              </w:rPr>
              <w:t xml:space="preserve"> </w:t>
            </w:r>
            <w:r>
              <w:rPr>
                <w:bCs/>
                <w:sz w:val="24"/>
                <w:szCs w:val="24"/>
              </w:rPr>
              <w:fldChar w:fldCharType="begin"/>
            </w:r>
            <w:r>
              <w:rPr>
                <w:bCs/>
              </w:rPr>
              <w:instrText>PAGE</w:instrText>
            </w:r>
            <w:r>
              <w:rPr>
                <w:bCs/>
                <w:sz w:val="24"/>
                <w:szCs w:val="24"/>
              </w:rPr>
              <w:fldChar w:fldCharType="separate"/>
            </w:r>
            <w:r w:rsidR="008F307A">
              <w:rPr>
                <w:bCs/>
                <w:noProof/>
              </w:rPr>
              <w:t>1</w:t>
            </w:r>
            <w:r>
              <w:rPr>
                <w:bCs/>
                <w:sz w:val="24"/>
                <w:szCs w:val="24"/>
              </w:rPr>
              <w:fldChar w:fldCharType="end"/>
            </w:r>
            <w:r>
              <w:rPr>
                <w:lang w:val="zh-CN"/>
              </w:rPr>
              <w:t xml:space="preserve"> / </w:t>
            </w:r>
            <w:r>
              <w:rPr>
                <w:bCs/>
                <w:sz w:val="24"/>
                <w:szCs w:val="24"/>
              </w:rPr>
              <w:fldChar w:fldCharType="begin"/>
            </w:r>
            <w:r>
              <w:rPr>
                <w:bCs/>
              </w:rPr>
              <w:instrText>NUMPAGES</w:instrText>
            </w:r>
            <w:r>
              <w:rPr>
                <w:bCs/>
                <w:sz w:val="24"/>
                <w:szCs w:val="24"/>
              </w:rPr>
              <w:fldChar w:fldCharType="separate"/>
            </w:r>
            <w:r w:rsidR="008F307A">
              <w:rPr>
                <w:bCs/>
                <w:noProof/>
              </w:rPr>
              <w:t>30</w:t>
            </w:r>
            <w:r>
              <w:rPr>
                <w:bCs/>
                <w:sz w:val="24"/>
                <w:szCs w:val="24"/>
              </w:rPr>
              <w:fldChar w:fldCharType="end"/>
            </w:r>
          </w:p>
        </w:sdtContent>
      </w:sdt>
    </w:sdtContent>
  </w:sdt>
  <w:p w:rsidR="008A4043" w:rsidRDefault="008A40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74" w:rsidRDefault="00502874">
      <w:r>
        <w:separator/>
      </w:r>
    </w:p>
  </w:footnote>
  <w:footnote w:type="continuationSeparator" w:id="0">
    <w:p w:rsidR="00502874" w:rsidRDefault="0050287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E-QC Editor ">
    <w15:presenceInfo w15:providerId="None" w15:userId="MedE-QC Editor "/>
  </w15:person>
  <w15:person w15:author="墨白">
    <w15:presenceInfo w15:providerId="WPS Office" w15:userId="377346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sdsxwsa25ashexx015eddv02ewsrfdzawr&quot;&gt;刘帅&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record-ids&gt;&lt;/item&gt;&lt;/Libraries&gt;"/>
  </w:docVars>
  <w:rsids>
    <w:rsidRoot w:val="00D974BD"/>
    <w:rsid w:val="00017D79"/>
    <w:rsid w:val="00047EB5"/>
    <w:rsid w:val="000633F9"/>
    <w:rsid w:val="00090578"/>
    <w:rsid w:val="00093692"/>
    <w:rsid w:val="00095140"/>
    <w:rsid w:val="0009583C"/>
    <w:rsid w:val="00097A59"/>
    <w:rsid w:val="000A307A"/>
    <w:rsid w:val="000B1216"/>
    <w:rsid w:val="000B5EC8"/>
    <w:rsid w:val="000C27A8"/>
    <w:rsid w:val="000C4AA4"/>
    <w:rsid w:val="000C5E10"/>
    <w:rsid w:val="000D0F46"/>
    <w:rsid w:val="0010077E"/>
    <w:rsid w:val="0010101E"/>
    <w:rsid w:val="00103F8A"/>
    <w:rsid w:val="00106471"/>
    <w:rsid w:val="0011263E"/>
    <w:rsid w:val="00113255"/>
    <w:rsid w:val="00120686"/>
    <w:rsid w:val="00130611"/>
    <w:rsid w:val="00133542"/>
    <w:rsid w:val="00167D21"/>
    <w:rsid w:val="00172BF6"/>
    <w:rsid w:val="0018206F"/>
    <w:rsid w:val="00193CC7"/>
    <w:rsid w:val="001A43FA"/>
    <w:rsid w:val="001A684F"/>
    <w:rsid w:val="001B2871"/>
    <w:rsid w:val="001B2A58"/>
    <w:rsid w:val="001E42A9"/>
    <w:rsid w:val="002029B0"/>
    <w:rsid w:val="002042A8"/>
    <w:rsid w:val="00216881"/>
    <w:rsid w:val="002340F6"/>
    <w:rsid w:val="00235930"/>
    <w:rsid w:val="00245AA4"/>
    <w:rsid w:val="00256E51"/>
    <w:rsid w:val="00257E23"/>
    <w:rsid w:val="0026466E"/>
    <w:rsid w:val="00267336"/>
    <w:rsid w:val="00292210"/>
    <w:rsid w:val="002A6AC1"/>
    <w:rsid w:val="002B674C"/>
    <w:rsid w:val="002C4B9A"/>
    <w:rsid w:val="002C6EF3"/>
    <w:rsid w:val="002D01B2"/>
    <w:rsid w:val="002D6CB7"/>
    <w:rsid w:val="002E404A"/>
    <w:rsid w:val="002F13DE"/>
    <w:rsid w:val="002F2647"/>
    <w:rsid w:val="00305DFD"/>
    <w:rsid w:val="00320421"/>
    <w:rsid w:val="00327287"/>
    <w:rsid w:val="00333162"/>
    <w:rsid w:val="003439CD"/>
    <w:rsid w:val="00344A7A"/>
    <w:rsid w:val="003460CE"/>
    <w:rsid w:val="0037130D"/>
    <w:rsid w:val="00385FE1"/>
    <w:rsid w:val="00386CD1"/>
    <w:rsid w:val="003A4DE3"/>
    <w:rsid w:val="003B0AEE"/>
    <w:rsid w:val="003C679E"/>
    <w:rsid w:val="003D321A"/>
    <w:rsid w:val="003D7495"/>
    <w:rsid w:val="003E5D08"/>
    <w:rsid w:val="004038C2"/>
    <w:rsid w:val="004206C3"/>
    <w:rsid w:val="00420878"/>
    <w:rsid w:val="0042592B"/>
    <w:rsid w:val="00430319"/>
    <w:rsid w:val="00431695"/>
    <w:rsid w:val="00441329"/>
    <w:rsid w:val="004478D1"/>
    <w:rsid w:val="0045399F"/>
    <w:rsid w:val="00462E16"/>
    <w:rsid w:val="0046548E"/>
    <w:rsid w:val="0046781B"/>
    <w:rsid w:val="0047465E"/>
    <w:rsid w:val="004820D3"/>
    <w:rsid w:val="00484937"/>
    <w:rsid w:val="00492AA6"/>
    <w:rsid w:val="0049729B"/>
    <w:rsid w:val="004B0DAB"/>
    <w:rsid w:val="004C2C90"/>
    <w:rsid w:val="004C4F20"/>
    <w:rsid w:val="00502874"/>
    <w:rsid w:val="00512128"/>
    <w:rsid w:val="00524495"/>
    <w:rsid w:val="00531AF8"/>
    <w:rsid w:val="00531BFB"/>
    <w:rsid w:val="00534235"/>
    <w:rsid w:val="005348C9"/>
    <w:rsid w:val="005410FA"/>
    <w:rsid w:val="00563EB5"/>
    <w:rsid w:val="00565BD0"/>
    <w:rsid w:val="00571E9C"/>
    <w:rsid w:val="00573F98"/>
    <w:rsid w:val="00577020"/>
    <w:rsid w:val="00581BEC"/>
    <w:rsid w:val="00592CC6"/>
    <w:rsid w:val="005A2BB3"/>
    <w:rsid w:val="005A6FA8"/>
    <w:rsid w:val="005B2B5A"/>
    <w:rsid w:val="005B365A"/>
    <w:rsid w:val="005B5E72"/>
    <w:rsid w:val="005C598A"/>
    <w:rsid w:val="005C5A14"/>
    <w:rsid w:val="005D0C1B"/>
    <w:rsid w:val="005D7E95"/>
    <w:rsid w:val="005E3045"/>
    <w:rsid w:val="005E39C0"/>
    <w:rsid w:val="005E6800"/>
    <w:rsid w:val="005E7DBA"/>
    <w:rsid w:val="0060753D"/>
    <w:rsid w:val="006213AF"/>
    <w:rsid w:val="006230CA"/>
    <w:rsid w:val="00630F07"/>
    <w:rsid w:val="006333E3"/>
    <w:rsid w:val="00635D29"/>
    <w:rsid w:val="00636259"/>
    <w:rsid w:val="0064442E"/>
    <w:rsid w:val="00651273"/>
    <w:rsid w:val="006539E9"/>
    <w:rsid w:val="00664F11"/>
    <w:rsid w:val="00675052"/>
    <w:rsid w:val="00684EAE"/>
    <w:rsid w:val="00692A68"/>
    <w:rsid w:val="00696EC1"/>
    <w:rsid w:val="006B3F84"/>
    <w:rsid w:val="006B4C82"/>
    <w:rsid w:val="006C30A8"/>
    <w:rsid w:val="006D0098"/>
    <w:rsid w:val="006F31E9"/>
    <w:rsid w:val="0070553F"/>
    <w:rsid w:val="007211D7"/>
    <w:rsid w:val="00723AEB"/>
    <w:rsid w:val="00725AE6"/>
    <w:rsid w:val="00733EB3"/>
    <w:rsid w:val="007347E6"/>
    <w:rsid w:val="00736A53"/>
    <w:rsid w:val="00743F6A"/>
    <w:rsid w:val="007523DE"/>
    <w:rsid w:val="007606B8"/>
    <w:rsid w:val="00771B2A"/>
    <w:rsid w:val="00771F1C"/>
    <w:rsid w:val="00773675"/>
    <w:rsid w:val="00795853"/>
    <w:rsid w:val="007A1A99"/>
    <w:rsid w:val="007B6AFF"/>
    <w:rsid w:val="007D117F"/>
    <w:rsid w:val="007D608A"/>
    <w:rsid w:val="007E04EB"/>
    <w:rsid w:val="007F25D3"/>
    <w:rsid w:val="007F330C"/>
    <w:rsid w:val="007F4E26"/>
    <w:rsid w:val="007F780D"/>
    <w:rsid w:val="00817AA6"/>
    <w:rsid w:val="00823149"/>
    <w:rsid w:val="00831274"/>
    <w:rsid w:val="008530E3"/>
    <w:rsid w:val="00855EA7"/>
    <w:rsid w:val="00865EDE"/>
    <w:rsid w:val="008734D0"/>
    <w:rsid w:val="00874C05"/>
    <w:rsid w:val="00891E78"/>
    <w:rsid w:val="0089204E"/>
    <w:rsid w:val="008A4043"/>
    <w:rsid w:val="008A43C9"/>
    <w:rsid w:val="008B134E"/>
    <w:rsid w:val="008B5B90"/>
    <w:rsid w:val="008C5B0D"/>
    <w:rsid w:val="008D1261"/>
    <w:rsid w:val="008E5E38"/>
    <w:rsid w:val="008F05B0"/>
    <w:rsid w:val="008F307A"/>
    <w:rsid w:val="008F44BE"/>
    <w:rsid w:val="008F6A74"/>
    <w:rsid w:val="00902F1B"/>
    <w:rsid w:val="009037EB"/>
    <w:rsid w:val="00907D4C"/>
    <w:rsid w:val="00910002"/>
    <w:rsid w:val="00913C42"/>
    <w:rsid w:val="00914EA3"/>
    <w:rsid w:val="00935D74"/>
    <w:rsid w:val="009436B9"/>
    <w:rsid w:val="00977D82"/>
    <w:rsid w:val="00997938"/>
    <w:rsid w:val="00997A3F"/>
    <w:rsid w:val="009A1C32"/>
    <w:rsid w:val="009B3228"/>
    <w:rsid w:val="009B5EB9"/>
    <w:rsid w:val="009B764A"/>
    <w:rsid w:val="009C0772"/>
    <w:rsid w:val="009C471F"/>
    <w:rsid w:val="009C6630"/>
    <w:rsid w:val="009D1C2C"/>
    <w:rsid w:val="009F4EA7"/>
    <w:rsid w:val="009F5F9A"/>
    <w:rsid w:val="00A04679"/>
    <w:rsid w:val="00A109BF"/>
    <w:rsid w:val="00A13EE5"/>
    <w:rsid w:val="00A2631D"/>
    <w:rsid w:val="00A353A7"/>
    <w:rsid w:val="00A35F8C"/>
    <w:rsid w:val="00A37CA2"/>
    <w:rsid w:val="00A631B7"/>
    <w:rsid w:val="00A85558"/>
    <w:rsid w:val="00AA1F58"/>
    <w:rsid w:val="00AA28B7"/>
    <w:rsid w:val="00AA76F7"/>
    <w:rsid w:val="00AB19BD"/>
    <w:rsid w:val="00AB3103"/>
    <w:rsid w:val="00AC303D"/>
    <w:rsid w:val="00AC753E"/>
    <w:rsid w:val="00AD2006"/>
    <w:rsid w:val="00B138C7"/>
    <w:rsid w:val="00B20ABD"/>
    <w:rsid w:val="00B22D94"/>
    <w:rsid w:val="00B329C3"/>
    <w:rsid w:val="00B32E11"/>
    <w:rsid w:val="00B46864"/>
    <w:rsid w:val="00B50176"/>
    <w:rsid w:val="00B51019"/>
    <w:rsid w:val="00B51ABA"/>
    <w:rsid w:val="00B55258"/>
    <w:rsid w:val="00B60C2D"/>
    <w:rsid w:val="00B86632"/>
    <w:rsid w:val="00BA27D3"/>
    <w:rsid w:val="00BB7779"/>
    <w:rsid w:val="00BC5384"/>
    <w:rsid w:val="00BD5119"/>
    <w:rsid w:val="00BE062C"/>
    <w:rsid w:val="00BE10DD"/>
    <w:rsid w:val="00BE65FC"/>
    <w:rsid w:val="00C058FC"/>
    <w:rsid w:val="00C110A8"/>
    <w:rsid w:val="00C15073"/>
    <w:rsid w:val="00C21D89"/>
    <w:rsid w:val="00C432AC"/>
    <w:rsid w:val="00C44786"/>
    <w:rsid w:val="00C51AA1"/>
    <w:rsid w:val="00C6505A"/>
    <w:rsid w:val="00C72B44"/>
    <w:rsid w:val="00C745D1"/>
    <w:rsid w:val="00C769DE"/>
    <w:rsid w:val="00C823FF"/>
    <w:rsid w:val="00C9411F"/>
    <w:rsid w:val="00CA5AB0"/>
    <w:rsid w:val="00CA7979"/>
    <w:rsid w:val="00CC26CA"/>
    <w:rsid w:val="00CD3E72"/>
    <w:rsid w:val="00D078D4"/>
    <w:rsid w:val="00D200DB"/>
    <w:rsid w:val="00D26551"/>
    <w:rsid w:val="00D3362E"/>
    <w:rsid w:val="00D6693D"/>
    <w:rsid w:val="00D6695D"/>
    <w:rsid w:val="00D86680"/>
    <w:rsid w:val="00D920F6"/>
    <w:rsid w:val="00D92D7C"/>
    <w:rsid w:val="00D974BD"/>
    <w:rsid w:val="00DA3806"/>
    <w:rsid w:val="00DA7B40"/>
    <w:rsid w:val="00DB67E3"/>
    <w:rsid w:val="00DD6BAA"/>
    <w:rsid w:val="00DE1538"/>
    <w:rsid w:val="00DE3736"/>
    <w:rsid w:val="00DE6880"/>
    <w:rsid w:val="00DF5369"/>
    <w:rsid w:val="00E12FBA"/>
    <w:rsid w:val="00E25C8F"/>
    <w:rsid w:val="00E27CA9"/>
    <w:rsid w:val="00E46751"/>
    <w:rsid w:val="00E72EDB"/>
    <w:rsid w:val="00E84BC2"/>
    <w:rsid w:val="00E8594A"/>
    <w:rsid w:val="00EA3812"/>
    <w:rsid w:val="00EC0C1F"/>
    <w:rsid w:val="00EC36F7"/>
    <w:rsid w:val="00EC4794"/>
    <w:rsid w:val="00ED591D"/>
    <w:rsid w:val="00EF3BEF"/>
    <w:rsid w:val="00EF673B"/>
    <w:rsid w:val="00F065D4"/>
    <w:rsid w:val="00F0754C"/>
    <w:rsid w:val="00F31424"/>
    <w:rsid w:val="00F36929"/>
    <w:rsid w:val="00F7711D"/>
    <w:rsid w:val="00F82C6E"/>
    <w:rsid w:val="00FA0EBE"/>
    <w:rsid w:val="00FA36F6"/>
    <w:rsid w:val="00FA6310"/>
    <w:rsid w:val="00FB0508"/>
    <w:rsid w:val="00FB6C57"/>
    <w:rsid w:val="00FE25FD"/>
    <w:rsid w:val="00FE7971"/>
    <w:rsid w:val="4B1D4B23"/>
    <w:rsid w:val="75BE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nhideWhenUsed="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annotation subject" w:semiHidden="0" w:uiPriority="0" w:unhideWhenUsed="0"/>
    <w:lsdException w:name="Table Classic 1" w:semiHidden="0" w:uiPriority="0" w:unhideWhenUsed="0" w:qFormat="1"/>
    <w:lsdException w:name="Table Classic 2" w:semiHidden="0" w:uiPriority="0" w:unhideWhenUsed="0" w:qFormat="1"/>
    <w:lsdException w:name="Balloon Text" w:semiHidden="0" w:uiPriority="0" w:unhideWhenUsed="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heme="minorHAnsi" w:eastAsiaTheme="minorEastAsia" w:hAnsiTheme="minorHAnsi" w:cstheme="minorBidi"/>
      <w:szCs w:val="22"/>
    </w:rPr>
  </w:style>
  <w:style w:type="paragraph" w:styleId="a4">
    <w:name w:val="Balloon Text"/>
    <w:basedOn w:val="a"/>
    <w:link w:val="Char0"/>
    <w:qFormat/>
    <w:rPr>
      <w:rFonts w:asciiTheme="minorHAnsi" w:eastAsiaTheme="minorEastAsia" w:hAnsiTheme="minorHAnsi" w:cstheme="minorBidi"/>
      <w:sz w:val="18"/>
      <w:szCs w:val="18"/>
    </w:rPr>
  </w:style>
  <w:style w:type="paragraph" w:styleId="a5">
    <w:name w:val="footer"/>
    <w:basedOn w:val="a"/>
    <w:link w:val="Char1"/>
    <w:uiPriority w:val="99"/>
    <w:qFormat/>
    <w:pPr>
      <w:tabs>
        <w:tab w:val="center" w:pos="4320"/>
        <w:tab w:val="right" w:pos="8640"/>
      </w:tabs>
    </w:pPr>
    <w:rPr>
      <w:rFonts w:asciiTheme="minorHAnsi" w:eastAsiaTheme="minorEastAsia" w:hAnsiTheme="minorHAnsi" w:cstheme="minorBidi"/>
      <w:szCs w:val="22"/>
    </w:rPr>
  </w:style>
  <w:style w:type="paragraph" w:styleId="a6">
    <w:name w:val="header"/>
    <w:basedOn w:val="a"/>
    <w:link w:val="Char2"/>
    <w:pPr>
      <w:tabs>
        <w:tab w:val="center" w:pos="4320"/>
        <w:tab w:val="right" w:pos="8640"/>
      </w:tabs>
    </w:pPr>
    <w:rPr>
      <w:rFonts w:asciiTheme="minorHAnsi" w:eastAsiaTheme="minorEastAsia" w:hAnsiTheme="minorHAnsi" w:cstheme="minorBidi"/>
      <w:szCs w:val="22"/>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3"/>
    <w:pPr>
      <w:jc w:val="left"/>
    </w:pPr>
    <w:rPr>
      <w:b/>
      <w:bCs/>
    </w:rPr>
  </w:style>
  <w:style w:type="table" w:styleId="a9">
    <w:name w:val="Table Grid"/>
    <w:basedOn w:val="a1"/>
    <w:rPr>
      <w:rFonts w:ascii="Calibri" w:eastAsia="Times New Roman"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0">
    <w:name w:val="Table Classic 1"/>
    <w:basedOn w:val="a1"/>
    <w:qFormat/>
    <w:pPr>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
    <w:name w:val="Table Classic 2"/>
    <w:basedOn w:val="a1"/>
    <w:qFormat/>
    <w:pPr>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character" w:styleId="aa">
    <w:name w:val="line number"/>
    <w:basedOn w:val="a0"/>
    <w:uiPriority w:val="99"/>
    <w:semiHidden/>
    <w:unhideWhenUsed/>
    <w:qFormat/>
  </w:style>
  <w:style w:type="character" w:styleId="ab">
    <w:name w:val="Hyperlink"/>
    <w:qFormat/>
    <w:rPr>
      <w:color w:val="0000FF"/>
      <w:u w:val="single"/>
    </w:rPr>
  </w:style>
  <w:style w:type="character" w:styleId="ac">
    <w:name w:val="annotation reference"/>
    <w:qFormat/>
    <w:rPr>
      <w:sz w:val="21"/>
      <w:szCs w:val="21"/>
    </w:rPr>
  </w:style>
  <w:style w:type="character" w:customStyle="1" w:styleId="1Char">
    <w:name w:val="标题 1 Char"/>
    <w:basedOn w:val="a0"/>
    <w:link w:val="1"/>
    <w:rPr>
      <w:rFonts w:ascii="宋体" w:eastAsia="宋体" w:hAnsi="宋体" w:cs="Times New Roman"/>
      <w:b/>
      <w:kern w:val="44"/>
      <w:sz w:val="48"/>
      <w:szCs w:val="48"/>
    </w:rPr>
  </w:style>
  <w:style w:type="character" w:customStyle="1" w:styleId="Char1">
    <w:name w:val="页脚 Char"/>
    <w:link w:val="a5"/>
    <w:uiPriority w:val="99"/>
    <w:qFormat/>
  </w:style>
  <w:style w:type="character" w:customStyle="1" w:styleId="font41">
    <w:name w:val="font41"/>
    <w:qFormat/>
    <w:rPr>
      <w:rFonts w:ascii="Arial Unicode MS" w:eastAsia="Arial Unicode MS" w:hAnsi="Arial Unicode MS" w:cs="Arial Unicode MS" w:hint="eastAsia"/>
      <w:i/>
      <w:color w:val="000000"/>
      <w:sz w:val="22"/>
      <w:szCs w:val="22"/>
      <w:u w:val="none"/>
    </w:rPr>
  </w:style>
  <w:style w:type="character" w:customStyle="1" w:styleId="A00">
    <w:name w:val="A0"/>
    <w:uiPriority w:val="99"/>
    <w:unhideWhenUsed/>
    <w:qFormat/>
    <w:rPr>
      <w:rFonts w:hint="eastAsia"/>
      <w:color w:val="211D1E"/>
      <w:sz w:val="18"/>
    </w:rPr>
  </w:style>
  <w:style w:type="character" w:customStyle="1" w:styleId="font51">
    <w:name w:val="font51"/>
    <w:qFormat/>
    <w:rPr>
      <w:rFonts w:ascii="Arial Unicode MS" w:eastAsia="Arial Unicode MS" w:hAnsi="Arial Unicode MS" w:cs="Arial Unicode MS" w:hint="eastAsia"/>
      <w:color w:val="000000"/>
      <w:sz w:val="22"/>
      <w:szCs w:val="22"/>
      <w:u w:val="none"/>
    </w:rPr>
  </w:style>
  <w:style w:type="character" w:customStyle="1" w:styleId="font01">
    <w:name w:val="font01"/>
    <w:qFormat/>
    <w:rPr>
      <w:rFonts w:ascii="Arial Unicode MS" w:eastAsia="Arial Unicode MS" w:hAnsi="Arial Unicode MS" w:cs="Arial Unicode MS" w:hint="eastAsia"/>
      <w:color w:val="000000"/>
      <w:sz w:val="22"/>
      <w:szCs w:val="22"/>
      <w:u w:val="none"/>
      <w:vertAlign w:val="superscript"/>
    </w:rPr>
  </w:style>
  <w:style w:type="character" w:customStyle="1" w:styleId="Char0">
    <w:name w:val="批注框文本 Char"/>
    <w:link w:val="a4"/>
    <w:rPr>
      <w:sz w:val="18"/>
      <w:szCs w:val="18"/>
    </w:rPr>
  </w:style>
  <w:style w:type="character" w:customStyle="1" w:styleId="EndNoteBibliographyCar">
    <w:name w:val="EndNote Bibliography Car"/>
    <w:link w:val="EndNoteBibliography"/>
    <w:qFormat/>
    <w:rPr>
      <w:rFonts w:ascii="Times New Roman" w:hAnsi="Times New Roman" w:cs="Times New Roman"/>
      <w:sz w:val="20"/>
      <w:lang w:val="en-US" w:eastAsia="zh-CN"/>
    </w:rPr>
  </w:style>
  <w:style w:type="paragraph" w:customStyle="1" w:styleId="EndNoteBibliography">
    <w:name w:val="EndNote Bibliography"/>
    <w:basedOn w:val="a"/>
    <w:link w:val="EndNoteBibliographyCar"/>
    <w:qFormat/>
    <w:rPr>
      <w:rFonts w:eastAsiaTheme="minorEastAsia"/>
      <w:sz w:val="20"/>
      <w:szCs w:val="22"/>
    </w:rPr>
  </w:style>
  <w:style w:type="character" w:customStyle="1" w:styleId="font21">
    <w:name w:val="font21"/>
    <w:qFormat/>
    <w:rPr>
      <w:rFonts w:ascii="Arial Unicode MS" w:eastAsia="Arial Unicode MS" w:hAnsi="Arial Unicode MS" w:cs="Arial Unicode MS" w:hint="eastAsia"/>
      <w:color w:val="000000"/>
      <w:sz w:val="22"/>
      <w:szCs w:val="22"/>
      <w:u w:val="none"/>
    </w:rPr>
  </w:style>
  <w:style w:type="character" w:customStyle="1" w:styleId="Char3">
    <w:name w:val="批注主题 Char"/>
    <w:link w:val="a8"/>
    <w:qFormat/>
    <w:rPr>
      <w:b/>
      <w:bCs/>
    </w:rPr>
  </w:style>
  <w:style w:type="character" w:customStyle="1" w:styleId="Char">
    <w:name w:val="批注文字 Char"/>
    <w:link w:val="a3"/>
    <w:qFormat/>
  </w:style>
  <w:style w:type="character" w:customStyle="1" w:styleId="font11">
    <w:name w:val="font11"/>
    <w:qFormat/>
    <w:rPr>
      <w:rFonts w:ascii="Arial Unicode MS" w:eastAsia="Arial Unicode MS" w:hAnsi="Arial Unicode MS" w:cs="Arial Unicode MS" w:hint="eastAsia"/>
      <w:i/>
      <w:color w:val="000000"/>
      <w:sz w:val="22"/>
      <w:szCs w:val="22"/>
      <w:u w:val="none"/>
    </w:rPr>
  </w:style>
  <w:style w:type="character" w:customStyle="1" w:styleId="EndNoteBibliographyTitleCar">
    <w:name w:val="EndNote Bibliography Title Car"/>
    <w:link w:val="EndNoteBibliographyTitle"/>
    <w:qFormat/>
    <w:rPr>
      <w:rFonts w:ascii="Times New Roman" w:hAnsi="Times New Roman" w:cs="Times New Roman"/>
      <w:sz w:val="20"/>
      <w:lang w:val="en-US" w:eastAsia="zh-CN"/>
    </w:rPr>
  </w:style>
  <w:style w:type="paragraph" w:customStyle="1" w:styleId="EndNoteBibliographyTitle">
    <w:name w:val="EndNote Bibliography Title"/>
    <w:basedOn w:val="a"/>
    <w:link w:val="EndNoteBibliographyTitleCar"/>
    <w:qFormat/>
    <w:pPr>
      <w:jc w:val="center"/>
    </w:pPr>
    <w:rPr>
      <w:rFonts w:eastAsiaTheme="minorEastAsia"/>
      <w:sz w:val="20"/>
      <w:szCs w:val="22"/>
    </w:rPr>
  </w:style>
  <w:style w:type="character" w:customStyle="1" w:styleId="Char2">
    <w:name w:val="页眉 Char"/>
    <w:link w:val="a6"/>
  </w:style>
  <w:style w:type="character" w:customStyle="1" w:styleId="Char10">
    <w:name w:val="页脚 Char1"/>
    <w:basedOn w:val="a0"/>
    <w:uiPriority w:val="99"/>
    <w:semiHidden/>
    <w:qFormat/>
    <w:rPr>
      <w:rFonts w:ascii="Times New Roman" w:eastAsia="宋体" w:hAnsi="Times New Roman" w:cs="Times New Roman"/>
      <w:szCs w:val="20"/>
    </w:rPr>
  </w:style>
  <w:style w:type="character" w:customStyle="1" w:styleId="Char11">
    <w:name w:val="页眉 Char1"/>
    <w:basedOn w:val="a0"/>
    <w:uiPriority w:val="99"/>
    <w:semiHidden/>
    <w:qFormat/>
    <w:rPr>
      <w:rFonts w:ascii="Times New Roman" w:eastAsia="宋体" w:hAnsi="Times New Roman" w:cs="Times New Roman"/>
      <w:szCs w:val="20"/>
    </w:rPr>
  </w:style>
  <w:style w:type="character" w:customStyle="1" w:styleId="HTMLChar">
    <w:name w:val="HTML 预设格式 Char"/>
    <w:basedOn w:val="a0"/>
    <w:link w:val="HTML"/>
    <w:rPr>
      <w:rFonts w:ascii="宋体" w:eastAsia="宋体" w:hAnsi="宋体" w:cs="Times New Roman"/>
      <w:kern w:val="0"/>
      <w:sz w:val="24"/>
      <w:szCs w:val="24"/>
    </w:rPr>
  </w:style>
  <w:style w:type="character" w:customStyle="1" w:styleId="Char12">
    <w:name w:val="批注框文本 Char1"/>
    <w:basedOn w:val="a0"/>
    <w:uiPriority w:val="99"/>
    <w:semiHidden/>
    <w:qFormat/>
    <w:rPr>
      <w:rFonts w:ascii="宋体" w:eastAsia="宋体" w:hAnsi="Times New Roman" w:cs="Times New Roman"/>
      <w:sz w:val="18"/>
      <w:szCs w:val="18"/>
    </w:rPr>
  </w:style>
  <w:style w:type="character" w:customStyle="1" w:styleId="Char13">
    <w:name w:val="批注文字 Char1"/>
    <w:basedOn w:val="a0"/>
    <w:uiPriority w:val="99"/>
    <w:semiHidden/>
    <w:rPr>
      <w:rFonts w:ascii="Times New Roman" w:eastAsia="宋体" w:hAnsi="Times New Roman" w:cs="Times New Roman"/>
      <w:sz w:val="20"/>
      <w:szCs w:val="20"/>
    </w:rPr>
  </w:style>
  <w:style w:type="character" w:customStyle="1" w:styleId="Char14">
    <w:name w:val="批注主题 Char1"/>
    <w:basedOn w:val="Char13"/>
    <w:uiPriority w:val="99"/>
    <w:semiHidden/>
    <w:rPr>
      <w:rFonts w:ascii="Times New Roman" w:eastAsia="宋体" w:hAnsi="Times New Roman" w:cs="Times New Roman"/>
      <w:b/>
      <w:bCs/>
      <w:sz w:val="20"/>
      <w:szCs w:val="20"/>
    </w:rPr>
  </w:style>
  <w:style w:type="paragraph" w:styleId="ad">
    <w:name w:val="No Spacing"/>
    <w:uiPriority w:val="99"/>
    <w:qFormat/>
    <w:rPr>
      <w:rFonts w:ascii="Calibri" w:hAnsi="Calibri" w:cs="Calibri"/>
      <w:sz w:val="22"/>
      <w:szCs w:val="22"/>
      <w:lang w:eastAsia="en-US"/>
    </w:rPr>
  </w:style>
  <w:style w:type="paragraph" w:customStyle="1" w:styleId="Pa7">
    <w:name w:val="Pa7"/>
    <w:basedOn w:val="Default"/>
    <w:next w:val="Default"/>
    <w:uiPriority w:val="99"/>
    <w:unhideWhenUsed/>
    <w:qFormat/>
    <w:pPr>
      <w:spacing w:line="2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NaomiSans EFN" w:eastAsia="NaomiSans EFN" w:hAnsi="NaomiSans EFN" w:hint="eastAsia"/>
      <w:color w:val="000000"/>
      <w:sz w:val="24"/>
    </w:rPr>
  </w:style>
  <w:style w:type="paragraph" w:customStyle="1" w:styleId="Pa6">
    <w:name w:val="Pa6"/>
    <w:basedOn w:val="Default"/>
    <w:next w:val="Default"/>
    <w:uiPriority w:val="99"/>
    <w:unhideWhenUsed/>
    <w:qFormat/>
    <w:pPr>
      <w:spacing w:line="171" w:lineRule="atLeast"/>
    </w:pPr>
    <w:rPr>
      <w:rFonts w:hint="default"/>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nhideWhenUsed="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annotation subject" w:semiHidden="0" w:uiPriority="0" w:unhideWhenUsed="0"/>
    <w:lsdException w:name="Table Classic 1" w:semiHidden="0" w:uiPriority="0" w:unhideWhenUsed="0" w:qFormat="1"/>
    <w:lsdException w:name="Table Classic 2" w:semiHidden="0" w:uiPriority="0" w:unhideWhenUsed="0" w:qFormat="1"/>
    <w:lsdException w:name="Balloon Text" w:semiHidden="0" w:uiPriority="0" w:unhideWhenUsed="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heme="minorHAnsi" w:eastAsiaTheme="minorEastAsia" w:hAnsiTheme="minorHAnsi" w:cstheme="minorBidi"/>
      <w:szCs w:val="22"/>
    </w:rPr>
  </w:style>
  <w:style w:type="paragraph" w:styleId="a4">
    <w:name w:val="Balloon Text"/>
    <w:basedOn w:val="a"/>
    <w:link w:val="Char0"/>
    <w:qFormat/>
    <w:rPr>
      <w:rFonts w:asciiTheme="minorHAnsi" w:eastAsiaTheme="minorEastAsia" w:hAnsiTheme="minorHAnsi" w:cstheme="minorBidi"/>
      <w:sz w:val="18"/>
      <w:szCs w:val="18"/>
    </w:rPr>
  </w:style>
  <w:style w:type="paragraph" w:styleId="a5">
    <w:name w:val="footer"/>
    <w:basedOn w:val="a"/>
    <w:link w:val="Char1"/>
    <w:uiPriority w:val="99"/>
    <w:qFormat/>
    <w:pPr>
      <w:tabs>
        <w:tab w:val="center" w:pos="4320"/>
        <w:tab w:val="right" w:pos="8640"/>
      </w:tabs>
    </w:pPr>
    <w:rPr>
      <w:rFonts w:asciiTheme="minorHAnsi" w:eastAsiaTheme="minorEastAsia" w:hAnsiTheme="minorHAnsi" w:cstheme="minorBidi"/>
      <w:szCs w:val="22"/>
    </w:rPr>
  </w:style>
  <w:style w:type="paragraph" w:styleId="a6">
    <w:name w:val="header"/>
    <w:basedOn w:val="a"/>
    <w:link w:val="Char2"/>
    <w:pPr>
      <w:tabs>
        <w:tab w:val="center" w:pos="4320"/>
        <w:tab w:val="right" w:pos="8640"/>
      </w:tabs>
    </w:pPr>
    <w:rPr>
      <w:rFonts w:asciiTheme="minorHAnsi" w:eastAsiaTheme="minorEastAsia" w:hAnsiTheme="minorHAnsi" w:cstheme="minorBidi"/>
      <w:szCs w:val="22"/>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3"/>
    <w:pPr>
      <w:jc w:val="left"/>
    </w:pPr>
    <w:rPr>
      <w:b/>
      <w:bCs/>
    </w:rPr>
  </w:style>
  <w:style w:type="table" w:styleId="a9">
    <w:name w:val="Table Grid"/>
    <w:basedOn w:val="a1"/>
    <w:rPr>
      <w:rFonts w:ascii="Calibri" w:eastAsia="Times New Roman"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0">
    <w:name w:val="Table Classic 1"/>
    <w:basedOn w:val="a1"/>
    <w:qFormat/>
    <w:pPr>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
    <w:name w:val="Table Classic 2"/>
    <w:basedOn w:val="a1"/>
    <w:qFormat/>
    <w:pPr>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character" w:styleId="aa">
    <w:name w:val="line number"/>
    <w:basedOn w:val="a0"/>
    <w:uiPriority w:val="99"/>
    <w:semiHidden/>
    <w:unhideWhenUsed/>
    <w:qFormat/>
  </w:style>
  <w:style w:type="character" w:styleId="ab">
    <w:name w:val="Hyperlink"/>
    <w:qFormat/>
    <w:rPr>
      <w:color w:val="0000FF"/>
      <w:u w:val="single"/>
    </w:rPr>
  </w:style>
  <w:style w:type="character" w:styleId="ac">
    <w:name w:val="annotation reference"/>
    <w:qFormat/>
    <w:rPr>
      <w:sz w:val="21"/>
      <w:szCs w:val="21"/>
    </w:rPr>
  </w:style>
  <w:style w:type="character" w:customStyle="1" w:styleId="1Char">
    <w:name w:val="标题 1 Char"/>
    <w:basedOn w:val="a0"/>
    <w:link w:val="1"/>
    <w:rPr>
      <w:rFonts w:ascii="宋体" w:eastAsia="宋体" w:hAnsi="宋体" w:cs="Times New Roman"/>
      <w:b/>
      <w:kern w:val="44"/>
      <w:sz w:val="48"/>
      <w:szCs w:val="48"/>
    </w:rPr>
  </w:style>
  <w:style w:type="character" w:customStyle="1" w:styleId="Char1">
    <w:name w:val="页脚 Char"/>
    <w:link w:val="a5"/>
    <w:uiPriority w:val="99"/>
    <w:qFormat/>
  </w:style>
  <w:style w:type="character" w:customStyle="1" w:styleId="font41">
    <w:name w:val="font41"/>
    <w:qFormat/>
    <w:rPr>
      <w:rFonts w:ascii="Arial Unicode MS" w:eastAsia="Arial Unicode MS" w:hAnsi="Arial Unicode MS" w:cs="Arial Unicode MS" w:hint="eastAsia"/>
      <w:i/>
      <w:color w:val="000000"/>
      <w:sz w:val="22"/>
      <w:szCs w:val="22"/>
      <w:u w:val="none"/>
    </w:rPr>
  </w:style>
  <w:style w:type="character" w:customStyle="1" w:styleId="A00">
    <w:name w:val="A0"/>
    <w:uiPriority w:val="99"/>
    <w:unhideWhenUsed/>
    <w:qFormat/>
    <w:rPr>
      <w:rFonts w:hint="eastAsia"/>
      <w:color w:val="211D1E"/>
      <w:sz w:val="18"/>
    </w:rPr>
  </w:style>
  <w:style w:type="character" w:customStyle="1" w:styleId="font51">
    <w:name w:val="font51"/>
    <w:qFormat/>
    <w:rPr>
      <w:rFonts w:ascii="Arial Unicode MS" w:eastAsia="Arial Unicode MS" w:hAnsi="Arial Unicode MS" w:cs="Arial Unicode MS" w:hint="eastAsia"/>
      <w:color w:val="000000"/>
      <w:sz w:val="22"/>
      <w:szCs w:val="22"/>
      <w:u w:val="none"/>
    </w:rPr>
  </w:style>
  <w:style w:type="character" w:customStyle="1" w:styleId="font01">
    <w:name w:val="font01"/>
    <w:qFormat/>
    <w:rPr>
      <w:rFonts w:ascii="Arial Unicode MS" w:eastAsia="Arial Unicode MS" w:hAnsi="Arial Unicode MS" w:cs="Arial Unicode MS" w:hint="eastAsia"/>
      <w:color w:val="000000"/>
      <w:sz w:val="22"/>
      <w:szCs w:val="22"/>
      <w:u w:val="none"/>
      <w:vertAlign w:val="superscript"/>
    </w:rPr>
  </w:style>
  <w:style w:type="character" w:customStyle="1" w:styleId="Char0">
    <w:name w:val="批注框文本 Char"/>
    <w:link w:val="a4"/>
    <w:rPr>
      <w:sz w:val="18"/>
      <w:szCs w:val="18"/>
    </w:rPr>
  </w:style>
  <w:style w:type="character" w:customStyle="1" w:styleId="EndNoteBibliographyCar">
    <w:name w:val="EndNote Bibliography Car"/>
    <w:link w:val="EndNoteBibliography"/>
    <w:qFormat/>
    <w:rPr>
      <w:rFonts w:ascii="Times New Roman" w:hAnsi="Times New Roman" w:cs="Times New Roman"/>
      <w:sz w:val="20"/>
      <w:lang w:val="en-US" w:eastAsia="zh-CN"/>
    </w:rPr>
  </w:style>
  <w:style w:type="paragraph" w:customStyle="1" w:styleId="EndNoteBibliography">
    <w:name w:val="EndNote Bibliography"/>
    <w:basedOn w:val="a"/>
    <w:link w:val="EndNoteBibliographyCar"/>
    <w:qFormat/>
    <w:rPr>
      <w:rFonts w:eastAsiaTheme="minorEastAsia"/>
      <w:sz w:val="20"/>
      <w:szCs w:val="22"/>
    </w:rPr>
  </w:style>
  <w:style w:type="character" w:customStyle="1" w:styleId="font21">
    <w:name w:val="font21"/>
    <w:qFormat/>
    <w:rPr>
      <w:rFonts w:ascii="Arial Unicode MS" w:eastAsia="Arial Unicode MS" w:hAnsi="Arial Unicode MS" w:cs="Arial Unicode MS" w:hint="eastAsia"/>
      <w:color w:val="000000"/>
      <w:sz w:val="22"/>
      <w:szCs w:val="22"/>
      <w:u w:val="none"/>
    </w:rPr>
  </w:style>
  <w:style w:type="character" w:customStyle="1" w:styleId="Char3">
    <w:name w:val="批注主题 Char"/>
    <w:link w:val="a8"/>
    <w:qFormat/>
    <w:rPr>
      <w:b/>
      <w:bCs/>
    </w:rPr>
  </w:style>
  <w:style w:type="character" w:customStyle="1" w:styleId="Char">
    <w:name w:val="批注文字 Char"/>
    <w:link w:val="a3"/>
    <w:qFormat/>
  </w:style>
  <w:style w:type="character" w:customStyle="1" w:styleId="font11">
    <w:name w:val="font11"/>
    <w:qFormat/>
    <w:rPr>
      <w:rFonts w:ascii="Arial Unicode MS" w:eastAsia="Arial Unicode MS" w:hAnsi="Arial Unicode MS" w:cs="Arial Unicode MS" w:hint="eastAsia"/>
      <w:i/>
      <w:color w:val="000000"/>
      <w:sz w:val="22"/>
      <w:szCs w:val="22"/>
      <w:u w:val="none"/>
    </w:rPr>
  </w:style>
  <w:style w:type="character" w:customStyle="1" w:styleId="EndNoteBibliographyTitleCar">
    <w:name w:val="EndNote Bibliography Title Car"/>
    <w:link w:val="EndNoteBibliographyTitle"/>
    <w:qFormat/>
    <w:rPr>
      <w:rFonts w:ascii="Times New Roman" w:hAnsi="Times New Roman" w:cs="Times New Roman"/>
      <w:sz w:val="20"/>
      <w:lang w:val="en-US" w:eastAsia="zh-CN"/>
    </w:rPr>
  </w:style>
  <w:style w:type="paragraph" w:customStyle="1" w:styleId="EndNoteBibliographyTitle">
    <w:name w:val="EndNote Bibliography Title"/>
    <w:basedOn w:val="a"/>
    <w:link w:val="EndNoteBibliographyTitleCar"/>
    <w:qFormat/>
    <w:pPr>
      <w:jc w:val="center"/>
    </w:pPr>
    <w:rPr>
      <w:rFonts w:eastAsiaTheme="minorEastAsia"/>
      <w:sz w:val="20"/>
      <w:szCs w:val="22"/>
    </w:rPr>
  </w:style>
  <w:style w:type="character" w:customStyle="1" w:styleId="Char2">
    <w:name w:val="页眉 Char"/>
    <w:link w:val="a6"/>
  </w:style>
  <w:style w:type="character" w:customStyle="1" w:styleId="Char10">
    <w:name w:val="页脚 Char1"/>
    <w:basedOn w:val="a0"/>
    <w:uiPriority w:val="99"/>
    <w:semiHidden/>
    <w:qFormat/>
    <w:rPr>
      <w:rFonts w:ascii="Times New Roman" w:eastAsia="宋体" w:hAnsi="Times New Roman" w:cs="Times New Roman"/>
      <w:szCs w:val="20"/>
    </w:rPr>
  </w:style>
  <w:style w:type="character" w:customStyle="1" w:styleId="Char11">
    <w:name w:val="页眉 Char1"/>
    <w:basedOn w:val="a0"/>
    <w:uiPriority w:val="99"/>
    <w:semiHidden/>
    <w:qFormat/>
    <w:rPr>
      <w:rFonts w:ascii="Times New Roman" w:eastAsia="宋体" w:hAnsi="Times New Roman" w:cs="Times New Roman"/>
      <w:szCs w:val="20"/>
    </w:rPr>
  </w:style>
  <w:style w:type="character" w:customStyle="1" w:styleId="HTMLChar">
    <w:name w:val="HTML 预设格式 Char"/>
    <w:basedOn w:val="a0"/>
    <w:link w:val="HTML"/>
    <w:rPr>
      <w:rFonts w:ascii="宋体" w:eastAsia="宋体" w:hAnsi="宋体" w:cs="Times New Roman"/>
      <w:kern w:val="0"/>
      <w:sz w:val="24"/>
      <w:szCs w:val="24"/>
    </w:rPr>
  </w:style>
  <w:style w:type="character" w:customStyle="1" w:styleId="Char12">
    <w:name w:val="批注框文本 Char1"/>
    <w:basedOn w:val="a0"/>
    <w:uiPriority w:val="99"/>
    <w:semiHidden/>
    <w:qFormat/>
    <w:rPr>
      <w:rFonts w:ascii="宋体" w:eastAsia="宋体" w:hAnsi="Times New Roman" w:cs="Times New Roman"/>
      <w:sz w:val="18"/>
      <w:szCs w:val="18"/>
    </w:rPr>
  </w:style>
  <w:style w:type="character" w:customStyle="1" w:styleId="Char13">
    <w:name w:val="批注文字 Char1"/>
    <w:basedOn w:val="a0"/>
    <w:uiPriority w:val="99"/>
    <w:semiHidden/>
    <w:rPr>
      <w:rFonts w:ascii="Times New Roman" w:eastAsia="宋体" w:hAnsi="Times New Roman" w:cs="Times New Roman"/>
      <w:sz w:val="20"/>
      <w:szCs w:val="20"/>
    </w:rPr>
  </w:style>
  <w:style w:type="character" w:customStyle="1" w:styleId="Char14">
    <w:name w:val="批注主题 Char1"/>
    <w:basedOn w:val="Char13"/>
    <w:uiPriority w:val="99"/>
    <w:semiHidden/>
    <w:rPr>
      <w:rFonts w:ascii="Times New Roman" w:eastAsia="宋体" w:hAnsi="Times New Roman" w:cs="Times New Roman"/>
      <w:b/>
      <w:bCs/>
      <w:sz w:val="20"/>
      <w:szCs w:val="20"/>
    </w:rPr>
  </w:style>
  <w:style w:type="paragraph" w:styleId="ad">
    <w:name w:val="No Spacing"/>
    <w:uiPriority w:val="99"/>
    <w:qFormat/>
    <w:rPr>
      <w:rFonts w:ascii="Calibri" w:hAnsi="Calibri" w:cs="Calibri"/>
      <w:sz w:val="22"/>
      <w:szCs w:val="22"/>
      <w:lang w:eastAsia="en-US"/>
    </w:rPr>
  </w:style>
  <w:style w:type="paragraph" w:customStyle="1" w:styleId="Pa7">
    <w:name w:val="Pa7"/>
    <w:basedOn w:val="Default"/>
    <w:next w:val="Default"/>
    <w:uiPriority w:val="99"/>
    <w:unhideWhenUsed/>
    <w:qFormat/>
    <w:pPr>
      <w:spacing w:line="2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NaomiSans EFN" w:eastAsia="NaomiSans EFN" w:hAnsi="NaomiSans EFN" w:hint="eastAsia"/>
      <w:color w:val="000000"/>
      <w:sz w:val="24"/>
    </w:rPr>
  </w:style>
  <w:style w:type="paragraph" w:customStyle="1" w:styleId="Pa6">
    <w:name w:val="Pa6"/>
    <w:basedOn w:val="Default"/>
    <w:next w:val="Default"/>
    <w:uiPriority w:val="99"/>
    <w:unhideWhenUsed/>
    <w:qFormat/>
    <w:pPr>
      <w:spacing w:line="171" w:lineRule="atLeast"/>
    </w:pPr>
    <w:rPr>
      <w:rFonts w:hint="default"/>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t.youdao.com/w/hepatic%20reservational%20function/" TargetMode="External"/><Relationship Id="rId13" Type="http://schemas.openxmlformats.org/officeDocument/2006/relationships/image" Target="media/image4.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dict.youdao.com/w/pathological%20specime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7320</Words>
  <Characters>41727</Characters>
  <Application>Microsoft Office Word</Application>
  <DocSecurity>0</DocSecurity>
  <Lines>347</Lines>
  <Paragraphs>97</Paragraphs>
  <ScaleCrop>false</ScaleCrop>
  <Company>微软中国</Company>
  <LinksUpToDate>false</LinksUpToDate>
  <CharactersWithSpaces>48950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Jin-Lei Wang</cp:lastModifiedBy>
  <cp:revision>20</cp:revision>
  <dcterms:created xsi:type="dcterms:W3CDTF">2020-07-27T00:48:00Z</dcterms:created>
  <dcterms:modified xsi:type="dcterms:W3CDTF">2020-07-29T10:15:00Z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