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7A191D" w14:textId="0CF02D9F" w:rsidR="00EE1F5B" w:rsidRPr="00143A5F" w:rsidRDefault="00EE1F5B" w:rsidP="00652011">
      <w:pPr>
        <w:widowControl w:val="0"/>
        <w:adjustRightInd w:val="0"/>
        <w:snapToGrid w:val="0"/>
        <w:spacing w:after="0" w:line="360" w:lineRule="auto"/>
        <w:jc w:val="both"/>
        <w:rPr>
          <w:rFonts w:ascii="Book Antiqua" w:eastAsia="Times New Roman" w:hAnsi="Book Antiqua" w:cs="宋体"/>
          <w:bCs/>
          <w:i/>
          <w:iCs/>
          <w:kern w:val="2"/>
          <w:sz w:val="24"/>
          <w:szCs w:val="24"/>
          <w:lang w:eastAsia="zh-CN"/>
        </w:rPr>
      </w:pPr>
      <w:r w:rsidRPr="00557402">
        <w:rPr>
          <w:rFonts w:ascii="Book Antiqua" w:eastAsia="Times New Roman" w:hAnsi="Book Antiqua" w:cs="宋体"/>
          <w:b/>
          <w:kern w:val="2"/>
          <w:sz w:val="24"/>
          <w:szCs w:val="24"/>
          <w:lang w:eastAsia="zh-CN"/>
        </w:rPr>
        <w:t xml:space="preserve">Name of Journal: </w:t>
      </w:r>
      <w:r w:rsidRPr="00557402">
        <w:rPr>
          <w:rFonts w:ascii="Book Antiqua" w:eastAsia="Times New Roman" w:hAnsi="Book Antiqua" w:cs="宋体"/>
          <w:bCs/>
          <w:i/>
          <w:iCs/>
          <w:kern w:val="2"/>
          <w:sz w:val="24"/>
          <w:szCs w:val="24"/>
          <w:lang w:eastAsia="zh-CN"/>
        </w:rPr>
        <w:t>World Journal of Gastrointestinal Endoscopy</w:t>
      </w:r>
    </w:p>
    <w:p w14:paraId="48225E9A" w14:textId="2764C546" w:rsidR="00EE1F5B" w:rsidRPr="00143A5F" w:rsidRDefault="00EE1F5B" w:rsidP="00652011">
      <w:pPr>
        <w:widowControl w:val="0"/>
        <w:adjustRightInd w:val="0"/>
        <w:snapToGrid w:val="0"/>
        <w:spacing w:after="0" w:line="360" w:lineRule="auto"/>
        <w:jc w:val="both"/>
        <w:rPr>
          <w:rFonts w:ascii="Book Antiqua" w:eastAsia="Times New Roman" w:hAnsi="Book Antiqua" w:cs="宋体"/>
          <w:bCs/>
          <w:kern w:val="2"/>
          <w:sz w:val="24"/>
          <w:szCs w:val="24"/>
          <w:lang w:eastAsia="zh-CN"/>
        </w:rPr>
      </w:pPr>
      <w:r w:rsidRPr="00143A5F">
        <w:rPr>
          <w:rFonts w:ascii="Book Antiqua" w:eastAsia="Times New Roman" w:hAnsi="Book Antiqua" w:cs="宋体"/>
          <w:b/>
          <w:kern w:val="2"/>
          <w:sz w:val="24"/>
          <w:szCs w:val="24"/>
          <w:lang w:eastAsia="zh-CN"/>
        </w:rPr>
        <w:t xml:space="preserve">Manuscript NO: </w:t>
      </w:r>
      <w:r w:rsidRPr="00143A5F">
        <w:rPr>
          <w:rFonts w:ascii="Book Antiqua" w:eastAsia="Times New Roman" w:hAnsi="Book Antiqua" w:cs="宋体"/>
          <w:bCs/>
          <w:kern w:val="2"/>
          <w:sz w:val="24"/>
          <w:szCs w:val="24"/>
          <w:lang w:eastAsia="zh-CN"/>
        </w:rPr>
        <w:t>55944</w:t>
      </w:r>
    </w:p>
    <w:p w14:paraId="7154B15A" w14:textId="5F74E372" w:rsidR="00EE1F5B" w:rsidRPr="00143A5F" w:rsidRDefault="00EE1F5B" w:rsidP="00652011">
      <w:pPr>
        <w:widowControl w:val="0"/>
        <w:adjustRightInd w:val="0"/>
        <w:snapToGrid w:val="0"/>
        <w:spacing w:after="0" w:line="360" w:lineRule="auto"/>
        <w:jc w:val="both"/>
        <w:rPr>
          <w:rFonts w:ascii="Book Antiqua" w:eastAsia="Times New Roman" w:hAnsi="Book Antiqua" w:cs="宋体"/>
          <w:bCs/>
          <w:kern w:val="2"/>
          <w:sz w:val="24"/>
          <w:szCs w:val="24"/>
          <w:lang w:eastAsia="zh-CN"/>
        </w:rPr>
      </w:pPr>
      <w:bookmarkStart w:id="0" w:name="OLE_LINK4"/>
      <w:r w:rsidRPr="00143A5F">
        <w:rPr>
          <w:rFonts w:ascii="Book Antiqua" w:eastAsia="Times New Roman" w:hAnsi="Book Antiqua" w:cs="宋体"/>
          <w:b/>
          <w:kern w:val="2"/>
          <w:sz w:val="24"/>
          <w:szCs w:val="24"/>
          <w:lang w:eastAsia="zh-CN"/>
        </w:rPr>
        <w:t>Manuscript Type</w:t>
      </w:r>
      <w:bookmarkEnd w:id="0"/>
      <w:r w:rsidRPr="00143A5F">
        <w:rPr>
          <w:rFonts w:ascii="Book Antiqua" w:eastAsia="Times New Roman" w:hAnsi="Book Antiqua" w:cs="宋体"/>
          <w:b/>
          <w:kern w:val="2"/>
          <w:sz w:val="24"/>
          <w:szCs w:val="24"/>
          <w:lang w:eastAsia="zh-CN"/>
        </w:rPr>
        <w:t xml:space="preserve">: </w:t>
      </w:r>
      <w:r w:rsidRPr="00143A5F">
        <w:rPr>
          <w:rFonts w:ascii="Book Antiqua" w:eastAsia="Times New Roman" w:hAnsi="Book Antiqua" w:cs="宋体"/>
          <w:bCs/>
          <w:kern w:val="2"/>
          <w:sz w:val="24"/>
          <w:szCs w:val="24"/>
          <w:lang w:eastAsia="zh-CN"/>
        </w:rPr>
        <w:t>ORIGINAL ARTICLE</w:t>
      </w:r>
    </w:p>
    <w:p w14:paraId="224680EE" w14:textId="77777777" w:rsidR="00464CF2" w:rsidRPr="00143A5F" w:rsidRDefault="00464CF2" w:rsidP="00652011">
      <w:pPr>
        <w:widowControl w:val="0"/>
        <w:adjustRightInd w:val="0"/>
        <w:snapToGrid w:val="0"/>
        <w:spacing w:after="0" w:line="360" w:lineRule="auto"/>
        <w:jc w:val="both"/>
        <w:rPr>
          <w:rFonts w:ascii="Book Antiqua" w:eastAsia="Times New Roman" w:hAnsi="Book Antiqua" w:cs="宋体"/>
          <w:b/>
          <w:kern w:val="2"/>
          <w:sz w:val="24"/>
          <w:szCs w:val="24"/>
          <w:lang w:eastAsia="zh-CN"/>
        </w:rPr>
      </w:pPr>
    </w:p>
    <w:p w14:paraId="7F96B822" w14:textId="77777777" w:rsidR="00464CF2" w:rsidRPr="00143A5F" w:rsidRDefault="00464CF2" w:rsidP="00652011">
      <w:pPr>
        <w:widowControl w:val="0"/>
        <w:adjustRightInd w:val="0"/>
        <w:snapToGrid w:val="0"/>
        <w:spacing w:after="0" w:line="360" w:lineRule="auto"/>
        <w:jc w:val="both"/>
        <w:rPr>
          <w:rFonts w:ascii="Book Antiqua" w:hAnsi="Book Antiqua"/>
          <w:b/>
          <w:i/>
          <w:sz w:val="24"/>
          <w:szCs w:val="24"/>
        </w:rPr>
      </w:pPr>
      <w:r w:rsidRPr="00143A5F">
        <w:rPr>
          <w:rFonts w:ascii="Book Antiqua" w:eastAsia="幼圆" w:hAnsi="Book Antiqua"/>
          <w:b/>
          <w:i/>
          <w:sz w:val="24"/>
          <w:szCs w:val="24"/>
        </w:rPr>
        <w:t>Observational Study</w:t>
      </w:r>
    </w:p>
    <w:p w14:paraId="3C2138C4" w14:textId="7E4C290B" w:rsidR="00EC4450" w:rsidRPr="00557402" w:rsidRDefault="00B702C2" w:rsidP="00652011">
      <w:pPr>
        <w:widowControl w:val="0"/>
        <w:adjustRightInd w:val="0"/>
        <w:snapToGrid w:val="0"/>
        <w:spacing w:after="0" w:line="360" w:lineRule="auto"/>
        <w:jc w:val="both"/>
        <w:rPr>
          <w:rFonts w:ascii="Book Antiqua" w:eastAsia="Times New Roman" w:hAnsi="Book Antiqua" w:cs="宋体"/>
          <w:b/>
          <w:sz w:val="24"/>
          <w:szCs w:val="24"/>
        </w:rPr>
      </w:pPr>
      <w:r w:rsidRPr="00143A5F">
        <w:rPr>
          <w:rFonts w:ascii="Book Antiqua" w:eastAsia="Times New Roman" w:hAnsi="Book Antiqua" w:cs="宋体"/>
          <w:b/>
          <w:sz w:val="24"/>
          <w:szCs w:val="24"/>
        </w:rPr>
        <w:t>Optimization of biliary drainage in inoperable distal malignant strictures</w:t>
      </w:r>
      <w:r w:rsidR="00A911AC" w:rsidRPr="00143A5F">
        <w:rPr>
          <w:rFonts w:ascii="Book Antiqua" w:eastAsia="Times New Roman" w:hAnsi="Book Antiqua" w:cs="宋体"/>
          <w:b/>
          <w:sz w:val="24"/>
          <w:szCs w:val="24"/>
        </w:rPr>
        <w:t>:</w:t>
      </w:r>
      <w:r w:rsidR="00E64ACC" w:rsidRPr="00143A5F">
        <w:rPr>
          <w:rFonts w:ascii="Book Antiqua" w:hAnsi="Book Antiqua" w:cs="宋体"/>
          <w:b/>
          <w:sz w:val="24"/>
          <w:szCs w:val="24"/>
          <w:lang w:eastAsia="zh-CN"/>
        </w:rPr>
        <w:t xml:space="preserve"> </w:t>
      </w:r>
      <w:r w:rsidR="00A911AC" w:rsidRPr="00060386">
        <w:rPr>
          <w:rFonts w:ascii="Book Antiqua" w:eastAsia="宋体" w:hAnsi="Book Antiqua" w:cs="宋体"/>
          <w:b/>
          <w:sz w:val="24"/>
          <w:szCs w:val="24"/>
          <w:lang w:eastAsia="zh-CN"/>
        </w:rPr>
        <w:t>T</w:t>
      </w:r>
      <w:r w:rsidR="003A0DCA" w:rsidRPr="00557402">
        <w:rPr>
          <w:rFonts w:ascii="Book Antiqua" w:eastAsia="Times New Roman" w:hAnsi="Book Antiqua" w:cs="宋体"/>
          <w:b/>
          <w:sz w:val="24"/>
          <w:szCs w:val="24"/>
        </w:rPr>
        <w:t xml:space="preserve">he guidelines of the </w:t>
      </w:r>
      <w:r w:rsidR="00464CF2" w:rsidRPr="00557402">
        <w:rPr>
          <w:rFonts w:ascii="Book Antiqua" w:eastAsia="Times New Roman" w:hAnsi="Book Antiqua" w:cs="宋体"/>
          <w:b/>
          <w:sz w:val="24"/>
          <w:szCs w:val="24"/>
        </w:rPr>
        <w:t>stratosphere troposphere ozone balance experiment</w:t>
      </w:r>
      <w:r w:rsidR="003A0DCA" w:rsidRPr="00557402">
        <w:rPr>
          <w:rFonts w:ascii="Book Antiqua" w:eastAsia="Times New Roman" w:hAnsi="Book Antiqua" w:cs="宋体"/>
          <w:b/>
          <w:sz w:val="24"/>
          <w:szCs w:val="24"/>
        </w:rPr>
        <w:t xml:space="preserve"> </w:t>
      </w:r>
      <w:r w:rsidR="00795217" w:rsidRPr="00557402">
        <w:rPr>
          <w:rFonts w:ascii="Book Antiqua" w:eastAsia="Times New Roman" w:hAnsi="Book Antiqua" w:cs="宋体"/>
          <w:b/>
          <w:sz w:val="24"/>
          <w:szCs w:val="24"/>
        </w:rPr>
        <w:t xml:space="preserve">statement </w:t>
      </w:r>
      <w:r w:rsidR="003A0DCA" w:rsidRPr="00557402">
        <w:rPr>
          <w:rFonts w:ascii="Book Antiqua" w:eastAsia="Times New Roman" w:hAnsi="Book Antiqua" w:cs="宋体"/>
          <w:b/>
          <w:sz w:val="24"/>
          <w:szCs w:val="24"/>
        </w:rPr>
        <w:t>have been adopted</w:t>
      </w:r>
    </w:p>
    <w:p w14:paraId="021B3E40" w14:textId="77777777" w:rsidR="004C2EEE" w:rsidRPr="00557402" w:rsidRDefault="004C2EEE" w:rsidP="00652011">
      <w:pPr>
        <w:widowControl w:val="0"/>
        <w:adjustRightInd w:val="0"/>
        <w:snapToGrid w:val="0"/>
        <w:spacing w:after="0" w:line="360" w:lineRule="auto"/>
        <w:jc w:val="both"/>
        <w:rPr>
          <w:rFonts w:ascii="Book Antiqua" w:hAnsi="Book Antiqua"/>
          <w:b/>
          <w:bCs/>
          <w:sz w:val="24"/>
          <w:szCs w:val="24"/>
        </w:rPr>
      </w:pPr>
    </w:p>
    <w:p w14:paraId="3B1D2224" w14:textId="71953A45" w:rsidR="00BC58AF" w:rsidRPr="00557402" w:rsidRDefault="004C2EEE" w:rsidP="00652011">
      <w:pPr>
        <w:widowControl w:val="0"/>
        <w:adjustRightInd w:val="0"/>
        <w:snapToGrid w:val="0"/>
        <w:spacing w:after="0" w:line="360" w:lineRule="auto"/>
        <w:jc w:val="both"/>
        <w:rPr>
          <w:rFonts w:ascii="Book Antiqua" w:hAnsi="Book Antiqua"/>
          <w:sz w:val="24"/>
          <w:szCs w:val="24"/>
        </w:rPr>
      </w:pPr>
      <w:proofErr w:type="spellStart"/>
      <w:r w:rsidRPr="00557402">
        <w:rPr>
          <w:rFonts w:ascii="Book Antiqua" w:hAnsi="Book Antiqua"/>
          <w:sz w:val="24"/>
          <w:szCs w:val="24"/>
        </w:rPr>
        <w:t>Elshimi</w:t>
      </w:r>
      <w:proofErr w:type="spellEnd"/>
      <w:r w:rsidRPr="00557402">
        <w:rPr>
          <w:rFonts w:ascii="Book Antiqua" w:hAnsi="Book Antiqua"/>
          <w:sz w:val="24"/>
          <w:szCs w:val="24"/>
        </w:rPr>
        <w:t xml:space="preserve"> E</w:t>
      </w:r>
      <w:r w:rsidRPr="00557402">
        <w:rPr>
          <w:rFonts w:ascii="Book Antiqua" w:hAnsi="Book Antiqua"/>
          <w:i/>
          <w:sz w:val="24"/>
          <w:szCs w:val="24"/>
        </w:rPr>
        <w:t xml:space="preserve"> et al</w:t>
      </w:r>
      <w:r w:rsidRPr="00557402">
        <w:rPr>
          <w:rFonts w:ascii="Book Antiqua" w:hAnsi="Book Antiqua"/>
          <w:sz w:val="24"/>
          <w:szCs w:val="24"/>
        </w:rPr>
        <w:t>.</w:t>
      </w:r>
      <w:r w:rsidR="00BC58AF" w:rsidRPr="00557402">
        <w:rPr>
          <w:rFonts w:ascii="Book Antiqua" w:hAnsi="Book Antiqua"/>
          <w:sz w:val="24"/>
          <w:szCs w:val="24"/>
        </w:rPr>
        <w:t xml:space="preserve"> M</w:t>
      </w:r>
      <w:r w:rsidR="00DD009D" w:rsidRPr="00557402">
        <w:rPr>
          <w:rFonts w:ascii="Book Antiqua" w:hAnsi="Book Antiqua"/>
          <w:sz w:val="24"/>
          <w:szCs w:val="24"/>
        </w:rPr>
        <w:t xml:space="preserve">S </w:t>
      </w:r>
      <w:r w:rsidR="00BC58AF" w:rsidRPr="00557402">
        <w:rPr>
          <w:rFonts w:ascii="Book Antiqua" w:hAnsi="Book Antiqua"/>
          <w:sz w:val="24"/>
          <w:szCs w:val="24"/>
        </w:rPr>
        <w:t>and inoperable malignant biliary obstruction</w:t>
      </w:r>
    </w:p>
    <w:p w14:paraId="46648CE2" w14:textId="77777777" w:rsidR="004C2EEE" w:rsidRPr="00557402" w:rsidRDefault="004C2EEE" w:rsidP="00652011">
      <w:pPr>
        <w:widowControl w:val="0"/>
        <w:adjustRightInd w:val="0"/>
        <w:snapToGrid w:val="0"/>
        <w:spacing w:after="0" w:line="360" w:lineRule="auto"/>
        <w:jc w:val="both"/>
        <w:rPr>
          <w:rFonts w:ascii="Book Antiqua" w:hAnsi="Book Antiqua"/>
          <w:b/>
          <w:bCs/>
          <w:sz w:val="24"/>
          <w:szCs w:val="24"/>
        </w:rPr>
      </w:pPr>
    </w:p>
    <w:p w14:paraId="344AD406" w14:textId="6A2FC9FB" w:rsidR="00CB31BF" w:rsidRPr="00557402" w:rsidRDefault="00CB31BF" w:rsidP="00652011">
      <w:pPr>
        <w:widowControl w:val="0"/>
        <w:adjustRightInd w:val="0"/>
        <w:snapToGrid w:val="0"/>
        <w:spacing w:after="0" w:line="360" w:lineRule="auto"/>
        <w:jc w:val="both"/>
        <w:rPr>
          <w:rFonts w:ascii="Book Antiqua" w:hAnsi="Book Antiqua"/>
          <w:sz w:val="24"/>
          <w:szCs w:val="24"/>
        </w:rPr>
      </w:pPr>
      <w:proofErr w:type="spellStart"/>
      <w:r w:rsidRPr="00557402">
        <w:rPr>
          <w:rFonts w:ascii="Book Antiqua" w:hAnsi="Book Antiqua"/>
          <w:sz w:val="24"/>
          <w:szCs w:val="24"/>
        </w:rPr>
        <w:t>Esam</w:t>
      </w:r>
      <w:proofErr w:type="spellEnd"/>
      <w:r w:rsidRPr="00557402">
        <w:rPr>
          <w:rFonts w:ascii="Book Antiqua" w:hAnsi="Book Antiqua"/>
          <w:sz w:val="24"/>
          <w:szCs w:val="24"/>
        </w:rPr>
        <w:t xml:space="preserve"> </w:t>
      </w:r>
      <w:proofErr w:type="spellStart"/>
      <w:r w:rsidRPr="00557402">
        <w:rPr>
          <w:rFonts w:ascii="Book Antiqua" w:hAnsi="Book Antiqua"/>
          <w:sz w:val="24"/>
          <w:szCs w:val="24"/>
        </w:rPr>
        <w:t>Elshimi</w:t>
      </w:r>
      <w:proofErr w:type="spellEnd"/>
      <w:r w:rsidRPr="00557402">
        <w:rPr>
          <w:rFonts w:ascii="Book Antiqua" w:hAnsi="Book Antiqua"/>
          <w:sz w:val="24"/>
          <w:szCs w:val="24"/>
        </w:rPr>
        <w:t xml:space="preserve">, </w:t>
      </w:r>
      <w:proofErr w:type="spellStart"/>
      <w:r w:rsidRPr="00557402">
        <w:rPr>
          <w:rFonts w:ascii="Book Antiqua" w:hAnsi="Book Antiqua"/>
          <w:sz w:val="24"/>
          <w:szCs w:val="24"/>
        </w:rPr>
        <w:t>Wesam</w:t>
      </w:r>
      <w:proofErr w:type="spellEnd"/>
      <w:r w:rsidRPr="00557402">
        <w:rPr>
          <w:rFonts w:ascii="Book Antiqua" w:hAnsi="Book Antiqua"/>
          <w:sz w:val="24"/>
          <w:szCs w:val="24"/>
        </w:rPr>
        <w:t xml:space="preserve"> </w:t>
      </w:r>
      <w:proofErr w:type="spellStart"/>
      <w:r w:rsidRPr="00557402">
        <w:rPr>
          <w:rFonts w:ascii="Book Antiqua" w:hAnsi="Book Antiqua"/>
          <w:sz w:val="24"/>
          <w:szCs w:val="24"/>
        </w:rPr>
        <w:t>Morad</w:t>
      </w:r>
      <w:proofErr w:type="spellEnd"/>
      <w:r w:rsidRPr="00557402">
        <w:rPr>
          <w:rFonts w:ascii="Book Antiqua" w:hAnsi="Book Antiqua"/>
          <w:sz w:val="24"/>
          <w:szCs w:val="24"/>
        </w:rPr>
        <w:t xml:space="preserve">, </w:t>
      </w:r>
      <w:r w:rsidR="002A17A4" w:rsidRPr="00557402">
        <w:rPr>
          <w:rFonts w:ascii="Book Antiqua" w:hAnsi="Book Antiqua"/>
          <w:sz w:val="24"/>
          <w:szCs w:val="24"/>
        </w:rPr>
        <w:t xml:space="preserve">Omar </w:t>
      </w:r>
      <w:proofErr w:type="spellStart"/>
      <w:r w:rsidR="002A17A4" w:rsidRPr="00557402">
        <w:rPr>
          <w:rFonts w:ascii="Book Antiqua" w:hAnsi="Book Antiqua"/>
          <w:sz w:val="24"/>
          <w:szCs w:val="24"/>
        </w:rPr>
        <w:t>Elshaarawy</w:t>
      </w:r>
      <w:proofErr w:type="spellEnd"/>
      <w:r w:rsidR="004C2EEE" w:rsidRPr="00557402">
        <w:rPr>
          <w:rFonts w:ascii="Book Antiqua" w:hAnsi="Book Antiqua"/>
          <w:sz w:val="24"/>
          <w:szCs w:val="24"/>
          <w:lang w:eastAsia="zh-CN"/>
        </w:rPr>
        <w:t xml:space="preserve">, </w:t>
      </w:r>
      <w:r w:rsidR="002A17A4" w:rsidRPr="00557402">
        <w:rPr>
          <w:rFonts w:ascii="Book Antiqua" w:hAnsi="Book Antiqua"/>
          <w:sz w:val="24"/>
          <w:szCs w:val="24"/>
        </w:rPr>
        <w:t xml:space="preserve">Ahmed </w:t>
      </w:r>
      <w:proofErr w:type="spellStart"/>
      <w:r w:rsidR="002A17A4" w:rsidRPr="00557402">
        <w:rPr>
          <w:rFonts w:ascii="Book Antiqua" w:hAnsi="Book Antiqua"/>
          <w:sz w:val="24"/>
          <w:szCs w:val="24"/>
        </w:rPr>
        <w:t>Attia</w:t>
      </w:r>
      <w:proofErr w:type="spellEnd"/>
    </w:p>
    <w:p w14:paraId="6019E548" w14:textId="77777777" w:rsidR="004C2EEE" w:rsidRPr="00557402" w:rsidRDefault="004C2EEE" w:rsidP="00652011">
      <w:pPr>
        <w:widowControl w:val="0"/>
        <w:adjustRightInd w:val="0"/>
        <w:snapToGrid w:val="0"/>
        <w:spacing w:after="0" w:line="360" w:lineRule="auto"/>
        <w:jc w:val="both"/>
        <w:rPr>
          <w:rFonts w:ascii="Book Antiqua" w:hAnsi="Book Antiqua"/>
          <w:b/>
          <w:bCs/>
          <w:sz w:val="24"/>
          <w:szCs w:val="24"/>
        </w:rPr>
      </w:pPr>
    </w:p>
    <w:p w14:paraId="6ECBB3C9" w14:textId="6F7C4247" w:rsidR="00CB31BF" w:rsidRPr="00557402" w:rsidRDefault="004C2EEE" w:rsidP="00652011">
      <w:pPr>
        <w:widowControl w:val="0"/>
        <w:adjustRightInd w:val="0"/>
        <w:snapToGrid w:val="0"/>
        <w:spacing w:after="0" w:line="360" w:lineRule="auto"/>
        <w:jc w:val="both"/>
        <w:rPr>
          <w:rFonts w:ascii="Book Antiqua" w:hAnsi="Book Antiqua"/>
          <w:sz w:val="24"/>
          <w:szCs w:val="24"/>
        </w:rPr>
      </w:pPr>
      <w:bookmarkStart w:id="1" w:name="OLE_LINK3"/>
      <w:proofErr w:type="spellStart"/>
      <w:r w:rsidRPr="00557402">
        <w:rPr>
          <w:rFonts w:ascii="Book Antiqua" w:hAnsi="Book Antiqua"/>
          <w:b/>
          <w:bCs/>
          <w:sz w:val="24"/>
          <w:szCs w:val="24"/>
        </w:rPr>
        <w:t>Esam</w:t>
      </w:r>
      <w:proofErr w:type="spellEnd"/>
      <w:r w:rsidRPr="00557402">
        <w:rPr>
          <w:rFonts w:ascii="Book Antiqua" w:hAnsi="Book Antiqua"/>
          <w:b/>
          <w:bCs/>
          <w:sz w:val="24"/>
          <w:szCs w:val="24"/>
        </w:rPr>
        <w:t xml:space="preserve"> </w:t>
      </w:r>
      <w:proofErr w:type="spellStart"/>
      <w:r w:rsidRPr="00557402">
        <w:rPr>
          <w:rFonts w:ascii="Book Antiqua" w:hAnsi="Book Antiqua"/>
          <w:b/>
          <w:bCs/>
          <w:sz w:val="24"/>
          <w:szCs w:val="24"/>
        </w:rPr>
        <w:t>Elshimi</w:t>
      </w:r>
      <w:proofErr w:type="spellEnd"/>
      <w:r w:rsidRPr="00557402">
        <w:rPr>
          <w:rFonts w:ascii="Book Antiqua" w:hAnsi="Book Antiqua"/>
          <w:b/>
          <w:bCs/>
          <w:sz w:val="24"/>
          <w:szCs w:val="24"/>
        </w:rPr>
        <w:t>,</w:t>
      </w:r>
      <w:bookmarkEnd w:id="1"/>
      <w:r w:rsidRPr="00557402">
        <w:rPr>
          <w:rFonts w:ascii="Book Antiqua" w:hAnsi="Book Antiqua"/>
          <w:b/>
          <w:bCs/>
          <w:sz w:val="24"/>
          <w:szCs w:val="24"/>
        </w:rPr>
        <w:t xml:space="preserve"> Omar </w:t>
      </w:r>
      <w:proofErr w:type="spellStart"/>
      <w:r w:rsidRPr="00557402">
        <w:rPr>
          <w:rFonts w:ascii="Book Antiqua" w:hAnsi="Book Antiqua"/>
          <w:b/>
          <w:bCs/>
          <w:sz w:val="24"/>
          <w:szCs w:val="24"/>
        </w:rPr>
        <w:t>Elshaarawy</w:t>
      </w:r>
      <w:proofErr w:type="spellEnd"/>
      <w:r w:rsidRPr="00557402">
        <w:rPr>
          <w:rFonts w:ascii="Book Antiqua" w:hAnsi="Book Antiqua"/>
          <w:b/>
          <w:bCs/>
          <w:sz w:val="24"/>
          <w:szCs w:val="24"/>
          <w:lang w:eastAsia="zh-CN"/>
        </w:rPr>
        <w:t xml:space="preserve">, </w:t>
      </w:r>
      <w:r w:rsidRPr="00557402">
        <w:rPr>
          <w:rFonts w:ascii="Book Antiqua" w:hAnsi="Book Antiqua"/>
          <w:b/>
          <w:bCs/>
          <w:sz w:val="24"/>
          <w:szCs w:val="24"/>
        </w:rPr>
        <w:t xml:space="preserve">Ahmed </w:t>
      </w:r>
      <w:proofErr w:type="spellStart"/>
      <w:r w:rsidRPr="00557402">
        <w:rPr>
          <w:rFonts w:ascii="Book Antiqua" w:hAnsi="Book Antiqua"/>
          <w:b/>
          <w:bCs/>
          <w:sz w:val="24"/>
          <w:szCs w:val="24"/>
        </w:rPr>
        <w:t>Attia</w:t>
      </w:r>
      <w:proofErr w:type="spellEnd"/>
      <w:r w:rsidRPr="00557402">
        <w:rPr>
          <w:rFonts w:ascii="Book Antiqua" w:hAnsi="Book Antiqua"/>
          <w:b/>
          <w:bCs/>
          <w:sz w:val="24"/>
          <w:szCs w:val="24"/>
        </w:rPr>
        <w:t>,</w:t>
      </w:r>
      <w:r w:rsidRPr="00557402">
        <w:rPr>
          <w:rFonts w:ascii="Book Antiqua" w:hAnsi="Book Antiqua"/>
          <w:sz w:val="24"/>
          <w:szCs w:val="24"/>
        </w:rPr>
        <w:t xml:space="preserve"> </w:t>
      </w:r>
      <w:r w:rsidR="00DD009D" w:rsidRPr="00557402">
        <w:rPr>
          <w:rFonts w:ascii="Book Antiqua" w:hAnsi="Book Antiqua"/>
          <w:sz w:val="24"/>
          <w:szCs w:val="24"/>
        </w:rPr>
        <w:t xml:space="preserve">Department </w:t>
      </w:r>
      <w:r w:rsidR="00DD009D" w:rsidRPr="00557402">
        <w:rPr>
          <w:rFonts w:ascii="Book Antiqua" w:hAnsi="Book Antiqua"/>
          <w:sz w:val="24"/>
          <w:szCs w:val="24"/>
          <w:lang w:eastAsia="zh-CN"/>
        </w:rPr>
        <w:t>of</w:t>
      </w:r>
      <w:r w:rsidR="00DD009D" w:rsidRPr="00557402">
        <w:rPr>
          <w:rFonts w:ascii="Book Antiqua" w:hAnsi="Book Antiqua"/>
          <w:sz w:val="24"/>
          <w:szCs w:val="24"/>
        </w:rPr>
        <w:t xml:space="preserve"> </w:t>
      </w:r>
      <w:r w:rsidR="00CB31BF" w:rsidRPr="00557402">
        <w:rPr>
          <w:rFonts w:ascii="Book Antiqua" w:hAnsi="Book Antiqua"/>
          <w:sz w:val="24"/>
          <w:szCs w:val="24"/>
        </w:rPr>
        <w:t xml:space="preserve">Hepatology and Gastroenterology, National Liver Institute, </w:t>
      </w:r>
      <w:proofErr w:type="spellStart"/>
      <w:r w:rsidR="00CB31BF" w:rsidRPr="00557402">
        <w:rPr>
          <w:rFonts w:ascii="Book Antiqua" w:hAnsi="Book Antiqua"/>
          <w:sz w:val="24"/>
          <w:szCs w:val="24"/>
        </w:rPr>
        <w:t>Menoufia</w:t>
      </w:r>
      <w:proofErr w:type="spellEnd"/>
      <w:r w:rsidR="00CB31BF" w:rsidRPr="00557402">
        <w:rPr>
          <w:rFonts w:ascii="Book Antiqua" w:hAnsi="Book Antiqua"/>
          <w:sz w:val="24"/>
          <w:szCs w:val="24"/>
        </w:rPr>
        <w:t xml:space="preserve"> University</w:t>
      </w:r>
      <w:r w:rsidR="00BC58AF" w:rsidRPr="00557402">
        <w:rPr>
          <w:rFonts w:ascii="Book Antiqua" w:hAnsi="Book Antiqua"/>
          <w:sz w:val="24"/>
          <w:szCs w:val="24"/>
        </w:rPr>
        <w:t xml:space="preserve">, </w:t>
      </w:r>
      <w:proofErr w:type="spellStart"/>
      <w:r w:rsidR="00DD009D" w:rsidRPr="00557402">
        <w:rPr>
          <w:rFonts w:ascii="Book Antiqua" w:hAnsi="Book Antiqua"/>
          <w:sz w:val="24"/>
          <w:szCs w:val="24"/>
        </w:rPr>
        <w:t>Shebine</w:t>
      </w:r>
      <w:proofErr w:type="spellEnd"/>
      <w:r w:rsidR="00DD009D" w:rsidRPr="00557402">
        <w:rPr>
          <w:rFonts w:ascii="Book Antiqua" w:hAnsi="Book Antiqua"/>
          <w:sz w:val="24"/>
          <w:szCs w:val="24"/>
        </w:rPr>
        <w:t xml:space="preserve"> </w:t>
      </w:r>
      <w:proofErr w:type="spellStart"/>
      <w:r w:rsidR="00DD009D" w:rsidRPr="00557402">
        <w:rPr>
          <w:rFonts w:ascii="Book Antiqua" w:hAnsi="Book Antiqua"/>
          <w:sz w:val="24"/>
          <w:szCs w:val="24"/>
        </w:rPr>
        <w:t>Elkom</w:t>
      </w:r>
      <w:proofErr w:type="spellEnd"/>
      <w:r w:rsidR="00DD009D" w:rsidRPr="00557402">
        <w:rPr>
          <w:rFonts w:ascii="Book Antiqua" w:hAnsi="Book Antiqua"/>
          <w:sz w:val="24"/>
          <w:szCs w:val="24"/>
        </w:rPr>
        <w:t xml:space="preserve"> 32111, </w:t>
      </w:r>
      <w:r w:rsidR="00CB31BF" w:rsidRPr="00557402">
        <w:rPr>
          <w:rFonts w:ascii="Book Antiqua" w:hAnsi="Book Antiqua"/>
          <w:sz w:val="24"/>
          <w:szCs w:val="24"/>
        </w:rPr>
        <w:t>Egypt</w:t>
      </w:r>
    </w:p>
    <w:p w14:paraId="32D3288C" w14:textId="77777777" w:rsidR="004C2EEE" w:rsidRPr="00557402" w:rsidRDefault="004C2EEE" w:rsidP="00652011">
      <w:pPr>
        <w:widowControl w:val="0"/>
        <w:adjustRightInd w:val="0"/>
        <w:snapToGrid w:val="0"/>
        <w:spacing w:after="0" w:line="360" w:lineRule="auto"/>
        <w:jc w:val="both"/>
        <w:rPr>
          <w:rFonts w:ascii="Book Antiqua" w:hAnsi="Book Antiqua"/>
          <w:sz w:val="24"/>
          <w:szCs w:val="24"/>
        </w:rPr>
      </w:pPr>
    </w:p>
    <w:p w14:paraId="17BD10F2" w14:textId="4ACF9431" w:rsidR="00CB31BF" w:rsidRPr="00557402" w:rsidRDefault="004C2EEE" w:rsidP="00652011">
      <w:pPr>
        <w:widowControl w:val="0"/>
        <w:adjustRightInd w:val="0"/>
        <w:snapToGrid w:val="0"/>
        <w:spacing w:after="0" w:line="360" w:lineRule="auto"/>
        <w:jc w:val="both"/>
        <w:rPr>
          <w:rFonts w:ascii="Book Antiqua" w:hAnsi="Book Antiqua"/>
          <w:sz w:val="24"/>
          <w:szCs w:val="24"/>
        </w:rPr>
      </w:pPr>
      <w:proofErr w:type="spellStart"/>
      <w:r w:rsidRPr="00557402">
        <w:rPr>
          <w:rFonts w:ascii="Book Antiqua" w:hAnsi="Book Antiqua"/>
          <w:b/>
          <w:bCs/>
          <w:sz w:val="24"/>
          <w:szCs w:val="24"/>
        </w:rPr>
        <w:t>Wesam</w:t>
      </w:r>
      <w:proofErr w:type="spellEnd"/>
      <w:r w:rsidRPr="00557402">
        <w:rPr>
          <w:rFonts w:ascii="Book Antiqua" w:hAnsi="Book Antiqua"/>
          <w:b/>
          <w:bCs/>
          <w:sz w:val="24"/>
          <w:szCs w:val="24"/>
        </w:rPr>
        <w:t xml:space="preserve"> </w:t>
      </w:r>
      <w:proofErr w:type="spellStart"/>
      <w:r w:rsidRPr="00557402">
        <w:rPr>
          <w:rFonts w:ascii="Book Antiqua" w:hAnsi="Book Antiqua"/>
          <w:b/>
          <w:bCs/>
          <w:sz w:val="24"/>
          <w:szCs w:val="24"/>
        </w:rPr>
        <w:t>Morad</w:t>
      </w:r>
      <w:proofErr w:type="spellEnd"/>
      <w:r w:rsidRPr="00557402">
        <w:rPr>
          <w:rFonts w:ascii="Book Antiqua" w:hAnsi="Book Antiqua"/>
          <w:b/>
          <w:bCs/>
          <w:sz w:val="24"/>
          <w:szCs w:val="24"/>
        </w:rPr>
        <w:t>,</w:t>
      </w:r>
      <w:r w:rsidRPr="00557402">
        <w:rPr>
          <w:rFonts w:ascii="Book Antiqua" w:hAnsi="Book Antiqua"/>
          <w:sz w:val="24"/>
          <w:szCs w:val="24"/>
        </w:rPr>
        <w:t xml:space="preserve"> </w:t>
      </w:r>
      <w:r w:rsidR="0092037D" w:rsidRPr="00557402">
        <w:rPr>
          <w:rFonts w:ascii="Book Antiqua" w:hAnsi="Book Antiqua"/>
          <w:sz w:val="24"/>
          <w:szCs w:val="24"/>
        </w:rPr>
        <w:t xml:space="preserve">Department </w:t>
      </w:r>
      <w:r w:rsidR="0092037D" w:rsidRPr="00557402">
        <w:rPr>
          <w:rFonts w:ascii="Book Antiqua" w:hAnsi="Book Antiqua"/>
          <w:sz w:val="24"/>
          <w:szCs w:val="24"/>
          <w:lang w:eastAsia="zh-CN"/>
        </w:rPr>
        <w:t>of</w:t>
      </w:r>
      <w:r w:rsidR="0092037D" w:rsidRPr="00557402">
        <w:rPr>
          <w:rFonts w:ascii="Book Antiqua" w:hAnsi="Book Antiqua"/>
          <w:sz w:val="24"/>
          <w:szCs w:val="24"/>
        </w:rPr>
        <w:t xml:space="preserve"> </w:t>
      </w:r>
      <w:r w:rsidR="00CB31BF" w:rsidRPr="00557402">
        <w:rPr>
          <w:rFonts w:ascii="Book Antiqua" w:hAnsi="Book Antiqua"/>
          <w:sz w:val="24"/>
          <w:szCs w:val="24"/>
        </w:rPr>
        <w:t xml:space="preserve">Epidemiology and Preventive Medicine, National Liver Institute, </w:t>
      </w:r>
      <w:proofErr w:type="spellStart"/>
      <w:r w:rsidR="00CB31BF" w:rsidRPr="00557402">
        <w:rPr>
          <w:rFonts w:ascii="Book Antiqua" w:hAnsi="Book Antiqua"/>
          <w:sz w:val="24"/>
          <w:szCs w:val="24"/>
        </w:rPr>
        <w:t>Menoufia</w:t>
      </w:r>
      <w:proofErr w:type="spellEnd"/>
      <w:r w:rsidR="00CB31BF" w:rsidRPr="00557402">
        <w:rPr>
          <w:rFonts w:ascii="Book Antiqua" w:hAnsi="Book Antiqua"/>
          <w:sz w:val="24"/>
          <w:szCs w:val="24"/>
        </w:rPr>
        <w:t xml:space="preserve"> University</w:t>
      </w:r>
      <w:r w:rsidR="00BC58AF" w:rsidRPr="00557402">
        <w:rPr>
          <w:rFonts w:ascii="Book Antiqua" w:hAnsi="Book Antiqua"/>
          <w:sz w:val="24"/>
          <w:szCs w:val="24"/>
        </w:rPr>
        <w:t xml:space="preserve">, </w:t>
      </w:r>
      <w:proofErr w:type="spellStart"/>
      <w:r w:rsidR="0092037D" w:rsidRPr="00557402">
        <w:rPr>
          <w:rFonts w:ascii="Book Antiqua" w:hAnsi="Book Antiqua"/>
          <w:sz w:val="24"/>
          <w:szCs w:val="24"/>
        </w:rPr>
        <w:t>Shebine</w:t>
      </w:r>
      <w:proofErr w:type="spellEnd"/>
      <w:r w:rsidR="0092037D" w:rsidRPr="00557402">
        <w:rPr>
          <w:rFonts w:ascii="Book Antiqua" w:hAnsi="Book Antiqua"/>
          <w:sz w:val="24"/>
          <w:szCs w:val="24"/>
        </w:rPr>
        <w:t xml:space="preserve"> </w:t>
      </w:r>
      <w:proofErr w:type="spellStart"/>
      <w:r w:rsidR="0092037D" w:rsidRPr="00557402">
        <w:rPr>
          <w:rFonts w:ascii="Book Antiqua" w:hAnsi="Book Antiqua"/>
          <w:sz w:val="24"/>
          <w:szCs w:val="24"/>
        </w:rPr>
        <w:t>Elkom</w:t>
      </w:r>
      <w:proofErr w:type="spellEnd"/>
      <w:r w:rsidR="0092037D" w:rsidRPr="00557402">
        <w:rPr>
          <w:rFonts w:ascii="Book Antiqua" w:hAnsi="Book Antiqua"/>
          <w:sz w:val="24"/>
          <w:szCs w:val="24"/>
        </w:rPr>
        <w:t xml:space="preserve"> 32111, </w:t>
      </w:r>
      <w:r w:rsidR="00CB31BF" w:rsidRPr="00557402">
        <w:rPr>
          <w:rFonts w:ascii="Book Antiqua" w:hAnsi="Book Antiqua"/>
          <w:sz w:val="24"/>
          <w:szCs w:val="24"/>
        </w:rPr>
        <w:t>Egypt</w:t>
      </w:r>
    </w:p>
    <w:p w14:paraId="4B354776" w14:textId="77777777" w:rsidR="0092037D" w:rsidRPr="00557402" w:rsidRDefault="0092037D" w:rsidP="00652011">
      <w:pPr>
        <w:widowControl w:val="0"/>
        <w:adjustRightInd w:val="0"/>
        <w:snapToGrid w:val="0"/>
        <w:spacing w:after="0" w:line="360" w:lineRule="auto"/>
        <w:jc w:val="both"/>
        <w:rPr>
          <w:rFonts w:ascii="Book Antiqua" w:hAnsi="Book Antiqua"/>
          <w:sz w:val="24"/>
          <w:szCs w:val="24"/>
        </w:rPr>
      </w:pPr>
    </w:p>
    <w:p w14:paraId="17F5A537" w14:textId="1874E5C2" w:rsidR="00EC4450" w:rsidRPr="00557402" w:rsidRDefault="0092037D" w:rsidP="00652011">
      <w:pPr>
        <w:widowControl w:val="0"/>
        <w:adjustRightInd w:val="0"/>
        <w:snapToGrid w:val="0"/>
        <w:spacing w:after="0" w:line="360" w:lineRule="auto"/>
        <w:jc w:val="both"/>
        <w:rPr>
          <w:rFonts w:ascii="Book Antiqua" w:hAnsi="Book Antiqua"/>
          <w:b/>
          <w:bCs/>
          <w:sz w:val="24"/>
          <w:szCs w:val="24"/>
        </w:rPr>
      </w:pPr>
      <w:r w:rsidRPr="00557402">
        <w:rPr>
          <w:rFonts w:ascii="Book Antiqua" w:hAnsi="Book Antiqua"/>
          <w:b/>
          <w:sz w:val="24"/>
          <w:szCs w:val="24"/>
        </w:rPr>
        <w:t xml:space="preserve">Author contributions: </w:t>
      </w:r>
      <w:proofErr w:type="spellStart"/>
      <w:r w:rsidR="00EC4450" w:rsidRPr="00557402">
        <w:rPr>
          <w:rFonts w:ascii="Book Antiqua" w:hAnsi="Book Antiqua"/>
          <w:sz w:val="24"/>
          <w:szCs w:val="24"/>
        </w:rPr>
        <w:t>Elshimi</w:t>
      </w:r>
      <w:proofErr w:type="spellEnd"/>
      <w:r w:rsidRPr="00557402">
        <w:rPr>
          <w:rFonts w:ascii="Book Antiqua" w:hAnsi="Book Antiqua"/>
          <w:sz w:val="24"/>
          <w:szCs w:val="24"/>
        </w:rPr>
        <w:t xml:space="preserve"> E</w:t>
      </w:r>
      <w:r w:rsidR="00EC4450" w:rsidRPr="00557402">
        <w:rPr>
          <w:rFonts w:ascii="Book Antiqua" w:hAnsi="Book Antiqua"/>
          <w:sz w:val="24"/>
          <w:szCs w:val="24"/>
        </w:rPr>
        <w:t xml:space="preserve">, </w:t>
      </w:r>
      <w:proofErr w:type="spellStart"/>
      <w:r w:rsidR="00374B4C" w:rsidRPr="00557402">
        <w:rPr>
          <w:rFonts w:ascii="Book Antiqua" w:hAnsi="Book Antiqua"/>
          <w:sz w:val="24"/>
          <w:szCs w:val="24"/>
        </w:rPr>
        <w:t>Elshaarawy</w:t>
      </w:r>
      <w:proofErr w:type="spellEnd"/>
      <w:r w:rsidR="00374B4C" w:rsidRPr="00557402">
        <w:rPr>
          <w:rFonts w:ascii="Book Antiqua" w:hAnsi="Book Antiqua"/>
          <w:sz w:val="24"/>
          <w:szCs w:val="24"/>
        </w:rPr>
        <w:t xml:space="preserve"> O </w:t>
      </w:r>
      <w:r w:rsidR="00EC4450" w:rsidRPr="00557402">
        <w:rPr>
          <w:rFonts w:ascii="Book Antiqua" w:hAnsi="Book Antiqua"/>
          <w:sz w:val="24"/>
          <w:szCs w:val="24"/>
        </w:rPr>
        <w:t xml:space="preserve">and </w:t>
      </w:r>
      <w:proofErr w:type="spellStart"/>
      <w:r w:rsidR="00374B4C" w:rsidRPr="00557402">
        <w:rPr>
          <w:rFonts w:ascii="Book Antiqua" w:hAnsi="Book Antiqua"/>
          <w:sz w:val="24"/>
          <w:szCs w:val="24"/>
        </w:rPr>
        <w:t>Attia</w:t>
      </w:r>
      <w:proofErr w:type="spellEnd"/>
      <w:r w:rsidR="00374B4C" w:rsidRPr="00557402">
        <w:rPr>
          <w:rFonts w:ascii="Book Antiqua" w:hAnsi="Book Antiqua"/>
          <w:sz w:val="24"/>
          <w:szCs w:val="24"/>
        </w:rPr>
        <w:t xml:space="preserve"> A </w:t>
      </w:r>
      <w:r w:rsidR="00EC4450" w:rsidRPr="00557402">
        <w:rPr>
          <w:rFonts w:ascii="Book Antiqua" w:hAnsi="Book Antiqua"/>
          <w:sz w:val="24"/>
          <w:szCs w:val="24"/>
        </w:rPr>
        <w:t>collected the data and revised the manuscript</w:t>
      </w:r>
      <w:r w:rsidRPr="00557402">
        <w:rPr>
          <w:rFonts w:ascii="Book Antiqua" w:hAnsi="Book Antiqua"/>
          <w:sz w:val="24"/>
          <w:szCs w:val="24"/>
        </w:rPr>
        <w:t xml:space="preserve">; </w:t>
      </w:r>
      <w:proofErr w:type="spellStart"/>
      <w:r w:rsidR="00EC4450" w:rsidRPr="00557402">
        <w:rPr>
          <w:rFonts w:ascii="Book Antiqua" w:hAnsi="Book Antiqua"/>
          <w:sz w:val="24"/>
          <w:szCs w:val="24"/>
        </w:rPr>
        <w:t>Morad</w:t>
      </w:r>
      <w:proofErr w:type="spellEnd"/>
      <w:r w:rsidRPr="00557402">
        <w:rPr>
          <w:rFonts w:ascii="Book Antiqua" w:hAnsi="Book Antiqua"/>
          <w:sz w:val="24"/>
          <w:szCs w:val="24"/>
        </w:rPr>
        <w:t xml:space="preserve"> W</w:t>
      </w:r>
      <w:r w:rsidR="00EC4450" w:rsidRPr="00557402">
        <w:rPr>
          <w:rFonts w:ascii="Book Antiqua" w:hAnsi="Book Antiqua"/>
          <w:sz w:val="24"/>
          <w:szCs w:val="24"/>
        </w:rPr>
        <w:t xml:space="preserve"> performed the statistical analysis</w:t>
      </w:r>
      <w:r w:rsidRPr="00557402">
        <w:rPr>
          <w:rFonts w:ascii="Book Antiqua" w:hAnsi="Book Antiqua"/>
          <w:sz w:val="24"/>
          <w:szCs w:val="24"/>
        </w:rPr>
        <w:t xml:space="preserve">; </w:t>
      </w:r>
      <w:r w:rsidR="00ED51E2" w:rsidRPr="00557402">
        <w:rPr>
          <w:rFonts w:ascii="Book Antiqua" w:hAnsi="Book Antiqua"/>
          <w:sz w:val="24"/>
          <w:szCs w:val="24"/>
        </w:rPr>
        <w:t xml:space="preserve">all </w:t>
      </w:r>
      <w:r w:rsidRPr="00557402">
        <w:rPr>
          <w:rFonts w:ascii="Book Antiqua" w:hAnsi="Book Antiqua"/>
          <w:sz w:val="24"/>
          <w:szCs w:val="24"/>
        </w:rPr>
        <w:t>authors wrote the manuscript.</w:t>
      </w:r>
    </w:p>
    <w:p w14:paraId="50B5D7DD" w14:textId="77777777" w:rsidR="00374B4C" w:rsidRPr="00557402" w:rsidRDefault="00374B4C" w:rsidP="00652011">
      <w:pPr>
        <w:widowControl w:val="0"/>
        <w:adjustRightInd w:val="0"/>
        <w:snapToGrid w:val="0"/>
        <w:spacing w:after="0" w:line="360" w:lineRule="auto"/>
        <w:jc w:val="both"/>
        <w:rPr>
          <w:rFonts w:ascii="Book Antiqua" w:hAnsi="Book Antiqua"/>
          <w:b/>
          <w:bCs/>
          <w:sz w:val="24"/>
          <w:szCs w:val="24"/>
        </w:rPr>
      </w:pPr>
    </w:p>
    <w:p w14:paraId="76D5EEEA" w14:textId="4EB6A2F3" w:rsidR="00374B4C" w:rsidRPr="00557402" w:rsidRDefault="00374B4C" w:rsidP="00652011">
      <w:pPr>
        <w:widowControl w:val="0"/>
        <w:adjustRightInd w:val="0"/>
        <w:snapToGrid w:val="0"/>
        <w:spacing w:after="0" w:line="360" w:lineRule="auto"/>
        <w:jc w:val="both"/>
        <w:rPr>
          <w:rStyle w:val="a5"/>
          <w:rFonts w:ascii="Book Antiqua" w:eastAsia="宋体" w:hAnsi="Book Antiqua" w:cs="Times New Roman"/>
          <w:color w:val="auto"/>
          <w:kern w:val="2"/>
          <w:sz w:val="24"/>
          <w:szCs w:val="24"/>
          <w:lang w:eastAsia="zh-CN"/>
        </w:rPr>
      </w:pPr>
      <w:r w:rsidRPr="00557402">
        <w:rPr>
          <w:rFonts w:ascii="Book Antiqua" w:hAnsi="Book Antiqua"/>
          <w:b/>
          <w:sz w:val="24"/>
          <w:szCs w:val="24"/>
        </w:rPr>
        <w:t>Corresponding author:</w:t>
      </w:r>
      <w:r w:rsidRPr="00557402">
        <w:rPr>
          <w:rFonts w:ascii="Book Antiqua" w:hAnsi="Book Antiqua"/>
          <w:sz w:val="24"/>
          <w:szCs w:val="24"/>
        </w:rPr>
        <w:t xml:space="preserve"> </w:t>
      </w:r>
      <w:proofErr w:type="spellStart"/>
      <w:r w:rsidRPr="00557402">
        <w:rPr>
          <w:rFonts w:ascii="Book Antiqua" w:hAnsi="Book Antiqua"/>
          <w:b/>
          <w:bCs/>
          <w:sz w:val="24"/>
          <w:szCs w:val="24"/>
        </w:rPr>
        <w:t>Esam</w:t>
      </w:r>
      <w:proofErr w:type="spellEnd"/>
      <w:r w:rsidRPr="00557402">
        <w:rPr>
          <w:rFonts w:ascii="Book Antiqua" w:hAnsi="Book Antiqua"/>
          <w:b/>
          <w:bCs/>
          <w:sz w:val="24"/>
          <w:szCs w:val="24"/>
        </w:rPr>
        <w:t xml:space="preserve"> </w:t>
      </w:r>
      <w:proofErr w:type="spellStart"/>
      <w:r w:rsidRPr="00557402">
        <w:rPr>
          <w:rFonts w:ascii="Book Antiqua" w:hAnsi="Book Antiqua"/>
          <w:b/>
          <w:bCs/>
          <w:sz w:val="24"/>
          <w:szCs w:val="24"/>
        </w:rPr>
        <w:t>Elshimi</w:t>
      </w:r>
      <w:proofErr w:type="spellEnd"/>
      <w:r w:rsidRPr="00557402">
        <w:rPr>
          <w:rFonts w:ascii="Book Antiqua" w:hAnsi="Book Antiqua"/>
          <w:b/>
          <w:bCs/>
          <w:sz w:val="24"/>
          <w:szCs w:val="24"/>
        </w:rPr>
        <w:t>,</w:t>
      </w:r>
      <w:r w:rsidRPr="00557402">
        <w:rPr>
          <w:rFonts w:ascii="Book Antiqua" w:hAnsi="Book Antiqua"/>
          <w:sz w:val="24"/>
          <w:szCs w:val="24"/>
          <w:shd w:val="clear" w:color="auto" w:fill="FFFFFF"/>
        </w:rPr>
        <w:t xml:space="preserve"> </w:t>
      </w:r>
      <w:proofErr w:type="spellStart"/>
      <w:r w:rsidRPr="00557402">
        <w:rPr>
          <w:rFonts w:ascii="Book Antiqua" w:hAnsi="Book Antiqua"/>
          <w:b/>
          <w:bCs/>
          <w:sz w:val="24"/>
          <w:szCs w:val="24"/>
        </w:rPr>
        <w:t>MBChB</w:t>
      </w:r>
      <w:proofErr w:type="spellEnd"/>
      <w:r w:rsidRPr="00557402">
        <w:rPr>
          <w:rFonts w:ascii="Book Antiqua" w:hAnsi="Book Antiqua"/>
          <w:b/>
          <w:bCs/>
          <w:sz w:val="24"/>
          <w:szCs w:val="24"/>
        </w:rPr>
        <w:t>, MD, MSc,</w:t>
      </w:r>
      <w:r w:rsidRPr="00557402">
        <w:rPr>
          <w:rFonts w:ascii="Book Antiqua" w:hAnsi="Book Antiqua"/>
          <w:sz w:val="24"/>
          <w:szCs w:val="24"/>
        </w:rPr>
        <w:t xml:space="preserve"> </w:t>
      </w:r>
      <w:r w:rsidR="00795217" w:rsidRPr="00557402">
        <w:rPr>
          <w:rFonts w:ascii="Book Antiqua" w:hAnsi="Book Antiqua"/>
          <w:b/>
          <w:sz w:val="24"/>
          <w:szCs w:val="24"/>
        </w:rPr>
        <w:t>Doctor, Professor</w:t>
      </w:r>
      <w:r w:rsidR="00795217" w:rsidRPr="00557402">
        <w:rPr>
          <w:rFonts w:ascii="Book Antiqua" w:hAnsi="Book Antiqua"/>
          <w:b/>
          <w:sz w:val="24"/>
          <w:szCs w:val="24"/>
          <w:lang w:eastAsia="zh-CN"/>
        </w:rPr>
        <w:t xml:space="preserve">, </w:t>
      </w:r>
      <w:r w:rsidRPr="00557402">
        <w:rPr>
          <w:rFonts w:ascii="Book Antiqua" w:hAnsi="Book Antiqua"/>
          <w:sz w:val="24"/>
          <w:szCs w:val="24"/>
        </w:rPr>
        <w:t xml:space="preserve">Department of Hepatology and Gastroenterology, National Liver Institute, </w:t>
      </w:r>
      <w:proofErr w:type="spellStart"/>
      <w:r w:rsidRPr="00557402">
        <w:rPr>
          <w:rFonts w:ascii="Book Antiqua" w:hAnsi="Book Antiqua"/>
          <w:sz w:val="24"/>
          <w:szCs w:val="24"/>
        </w:rPr>
        <w:t>Menoufia</w:t>
      </w:r>
      <w:proofErr w:type="spellEnd"/>
      <w:r w:rsidRPr="00557402">
        <w:rPr>
          <w:rFonts w:ascii="Book Antiqua" w:hAnsi="Book Antiqua"/>
          <w:sz w:val="24"/>
          <w:szCs w:val="24"/>
        </w:rPr>
        <w:t xml:space="preserve"> University, Yassin </w:t>
      </w:r>
      <w:proofErr w:type="spellStart"/>
      <w:r w:rsidRPr="00557402">
        <w:rPr>
          <w:rFonts w:ascii="Book Antiqua" w:hAnsi="Book Antiqua"/>
          <w:sz w:val="24"/>
          <w:szCs w:val="24"/>
        </w:rPr>
        <w:t>Abdelghaff</w:t>
      </w:r>
      <w:r w:rsidR="00795217" w:rsidRPr="00557402">
        <w:rPr>
          <w:rFonts w:ascii="Book Antiqua" w:hAnsi="Book Antiqua"/>
          <w:sz w:val="24"/>
          <w:szCs w:val="24"/>
        </w:rPr>
        <w:t>ar</w:t>
      </w:r>
      <w:proofErr w:type="spellEnd"/>
      <w:r w:rsidR="00795217" w:rsidRPr="00557402">
        <w:rPr>
          <w:rFonts w:ascii="Book Antiqua" w:hAnsi="Book Antiqua"/>
          <w:sz w:val="24"/>
          <w:szCs w:val="24"/>
        </w:rPr>
        <w:t xml:space="preserve"> Street, </w:t>
      </w:r>
      <w:proofErr w:type="spellStart"/>
      <w:r w:rsidR="00795217" w:rsidRPr="00557402">
        <w:rPr>
          <w:rFonts w:ascii="Book Antiqua" w:hAnsi="Book Antiqua"/>
          <w:sz w:val="24"/>
          <w:szCs w:val="24"/>
        </w:rPr>
        <w:t>Shebine</w:t>
      </w:r>
      <w:proofErr w:type="spellEnd"/>
      <w:r w:rsidR="00795217" w:rsidRPr="00557402">
        <w:rPr>
          <w:rFonts w:ascii="Book Antiqua" w:hAnsi="Book Antiqua"/>
          <w:sz w:val="24"/>
          <w:szCs w:val="24"/>
        </w:rPr>
        <w:t xml:space="preserve"> </w:t>
      </w:r>
      <w:proofErr w:type="spellStart"/>
      <w:r w:rsidR="00795217" w:rsidRPr="00557402">
        <w:rPr>
          <w:rFonts w:ascii="Book Antiqua" w:hAnsi="Book Antiqua"/>
          <w:sz w:val="24"/>
          <w:szCs w:val="24"/>
        </w:rPr>
        <w:t>Elkom</w:t>
      </w:r>
      <w:proofErr w:type="spellEnd"/>
      <w:r w:rsidR="00795217" w:rsidRPr="00557402">
        <w:rPr>
          <w:rFonts w:ascii="Book Antiqua" w:hAnsi="Book Antiqua"/>
          <w:sz w:val="24"/>
          <w:szCs w:val="24"/>
        </w:rPr>
        <w:t xml:space="preserve"> 32111, </w:t>
      </w:r>
      <w:r w:rsidRPr="00557402">
        <w:rPr>
          <w:rFonts w:ascii="Book Antiqua" w:hAnsi="Book Antiqua"/>
          <w:sz w:val="24"/>
          <w:szCs w:val="24"/>
        </w:rPr>
        <w:t>Egypt.</w:t>
      </w:r>
      <w:r w:rsidR="00CE6170" w:rsidRPr="00557402">
        <w:rPr>
          <w:rFonts w:ascii="Book Antiqua" w:hAnsi="Book Antiqua"/>
          <w:sz w:val="24"/>
          <w:szCs w:val="24"/>
        </w:rPr>
        <w:t xml:space="preserve"> </w:t>
      </w:r>
      <w:r w:rsidR="00CE6170" w:rsidRPr="00ED51E2">
        <w:rPr>
          <w:rStyle w:val="a5"/>
          <w:rFonts w:ascii="Book Antiqua" w:eastAsia="宋体" w:hAnsi="Book Antiqua" w:cs="Times New Roman"/>
          <w:color w:val="auto"/>
          <w:kern w:val="2"/>
          <w:sz w:val="24"/>
          <w:szCs w:val="24"/>
          <w:u w:val="none"/>
          <w:lang w:eastAsia="zh-CN"/>
        </w:rPr>
        <w:t>eelshimi@liver-eg.org</w:t>
      </w:r>
    </w:p>
    <w:p w14:paraId="009ED5A5" w14:textId="38CB5DD2" w:rsidR="00CB31BF" w:rsidRPr="00143A5F" w:rsidRDefault="00CB31BF" w:rsidP="00652011">
      <w:pPr>
        <w:widowControl w:val="0"/>
        <w:adjustRightInd w:val="0"/>
        <w:snapToGrid w:val="0"/>
        <w:spacing w:after="0" w:line="360" w:lineRule="auto"/>
        <w:jc w:val="both"/>
        <w:rPr>
          <w:rFonts w:ascii="Book Antiqua" w:hAnsi="Book Antiqua"/>
          <w:b/>
          <w:bCs/>
          <w:sz w:val="24"/>
          <w:szCs w:val="24"/>
        </w:rPr>
      </w:pPr>
    </w:p>
    <w:p w14:paraId="2D112E23" w14:textId="55186023" w:rsidR="00CE6170" w:rsidRPr="00557402" w:rsidRDefault="00CE6170" w:rsidP="00652011">
      <w:pPr>
        <w:widowControl w:val="0"/>
        <w:adjustRightInd w:val="0"/>
        <w:snapToGrid w:val="0"/>
        <w:spacing w:after="0" w:line="360" w:lineRule="auto"/>
        <w:jc w:val="both"/>
        <w:rPr>
          <w:rFonts w:ascii="Book Antiqua" w:hAnsi="Book Antiqua"/>
          <w:b/>
          <w:sz w:val="24"/>
          <w:szCs w:val="24"/>
        </w:rPr>
      </w:pPr>
      <w:r w:rsidRPr="00557402">
        <w:rPr>
          <w:rFonts w:ascii="Book Antiqua" w:hAnsi="Book Antiqua"/>
          <w:b/>
          <w:sz w:val="24"/>
          <w:szCs w:val="24"/>
        </w:rPr>
        <w:lastRenderedPageBreak/>
        <w:t xml:space="preserve">Received: </w:t>
      </w:r>
      <w:r w:rsidRPr="00557402">
        <w:rPr>
          <w:rFonts w:ascii="Book Antiqua" w:hAnsi="Book Antiqua"/>
          <w:sz w:val="24"/>
          <w:szCs w:val="24"/>
        </w:rPr>
        <w:t>A</w:t>
      </w:r>
      <w:r w:rsidRPr="00557402">
        <w:rPr>
          <w:rFonts w:ascii="Book Antiqua" w:hAnsi="Book Antiqua"/>
          <w:sz w:val="24"/>
          <w:szCs w:val="24"/>
          <w:lang w:eastAsia="zh-CN"/>
        </w:rPr>
        <w:t>pril</w:t>
      </w:r>
      <w:r w:rsidRPr="00557402">
        <w:rPr>
          <w:rFonts w:ascii="Book Antiqua" w:hAnsi="Book Antiqua"/>
          <w:sz w:val="24"/>
          <w:szCs w:val="24"/>
        </w:rPr>
        <w:t xml:space="preserve"> </w:t>
      </w:r>
      <w:r w:rsidRPr="00557402">
        <w:rPr>
          <w:rFonts w:ascii="Book Antiqua" w:hAnsi="Book Antiqua"/>
          <w:sz w:val="24"/>
          <w:szCs w:val="24"/>
          <w:lang w:eastAsia="zh-CN"/>
        </w:rPr>
        <w:t>9</w:t>
      </w:r>
      <w:r w:rsidRPr="00557402">
        <w:rPr>
          <w:rFonts w:ascii="Book Antiqua" w:hAnsi="Book Antiqua"/>
          <w:sz w:val="24"/>
          <w:szCs w:val="24"/>
        </w:rPr>
        <w:t>, 20</w:t>
      </w:r>
      <w:r w:rsidRPr="00557402">
        <w:rPr>
          <w:rFonts w:ascii="Book Antiqua" w:hAnsi="Book Antiqua"/>
          <w:sz w:val="24"/>
          <w:szCs w:val="24"/>
          <w:lang w:eastAsia="zh-CN"/>
        </w:rPr>
        <w:t>20</w:t>
      </w:r>
    </w:p>
    <w:p w14:paraId="0723B109" w14:textId="5E347EDE" w:rsidR="00CE6170" w:rsidRPr="00557402" w:rsidRDefault="00CE6170" w:rsidP="00652011">
      <w:pPr>
        <w:widowControl w:val="0"/>
        <w:adjustRightInd w:val="0"/>
        <w:snapToGrid w:val="0"/>
        <w:spacing w:after="0" w:line="360" w:lineRule="auto"/>
        <w:jc w:val="both"/>
        <w:rPr>
          <w:rFonts w:ascii="Book Antiqua" w:hAnsi="Book Antiqua"/>
          <w:b/>
          <w:sz w:val="24"/>
          <w:szCs w:val="24"/>
        </w:rPr>
      </w:pPr>
      <w:r w:rsidRPr="00557402">
        <w:rPr>
          <w:rFonts w:ascii="Book Antiqua" w:hAnsi="Book Antiqua"/>
          <w:b/>
          <w:sz w:val="24"/>
          <w:szCs w:val="24"/>
        </w:rPr>
        <w:t xml:space="preserve">Revised: </w:t>
      </w:r>
      <w:r w:rsidRPr="00557402">
        <w:rPr>
          <w:rFonts w:ascii="Book Antiqua" w:hAnsi="Book Antiqua"/>
          <w:sz w:val="24"/>
          <w:szCs w:val="24"/>
        </w:rPr>
        <w:t>J</w:t>
      </w:r>
      <w:r w:rsidRPr="00557402">
        <w:rPr>
          <w:rFonts w:ascii="Book Antiqua" w:hAnsi="Book Antiqua"/>
          <w:sz w:val="24"/>
          <w:szCs w:val="24"/>
          <w:lang w:eastAsia="zh-CN"/>
        </w:rPr>
        <w:t>une</w:t>
      </w:r>
      <w:r w:rsidRPr="00557402">
        <w:rPr>
          <w:rFonts w:ascii="Book Antiqua" w:hAnsi="Book Antiqua"/>
          <w:sz w:val="24"/>
          <w:szCs w:val="24"/>
        </w:rPr>
        <w:t xml:space="preserve"> </w:t>
      </w:r>
      <w:r w:rsidRPr="00557402">
        <w:rPr>
          <w:rFonts w:ascii="Book Antiqua" w:hAnsi="Book Antiqua"/>
          <w:sz w:val="24"/>
          <w:szCs w:val="24"/>
          <w:lang w:eastAsia="zh-CN"/>
        </w:rPr>
        <w:t>3</w:t>
      </w:r>
      <w:r w:rsidRPr="00557402">
        <w:rPr>
          <w:rFonts w:ascii="Book Antiqua" w:hAnsi="Book Antiqua"/>
          <w:sz w:val="24"/>
          <w:szCs w:val="24"/>
        </w:rPr>
        <w:t>, 20</w:t>
      </w:r>
      <w:r w:rsidRPr="00557402">
        <w:rPr>
          <w:rFonts w:ascii="Book Antiqua" w:hAnsi="Book Antiqua"/>
          <w:sz w:val="24"/>
          <w:szCs w:val="24"/>
          <w:lang w:eastAsia="zh-CN"/>
        </w:rPr>
        <w:t>20</w:t>
      </w:r>
    </w:p>
    <w:p w14:paraId="7F4B6235" w14:textId="64562619" w:rsidR="00CE6170" w:rsidRPr="00557402" w:rsidRDefault="00CE6170" w:rsidP="00652011">
      <w:pPr>
        <w:widowControl w:val="0"/>
        <w:adjustRightInd w:val="0"/>
        <w:snapToGrid w:val="0"/>
        <w:spacing w:after="0" w:line="360" w:lineRule="auto"/>
        <w:jc w:val="both"/>
        <w:rPr>
          <w:rFonts w:ascii="Book Antiqua" w:hAnsi="Book Antiqua"/>
          <w:b/>
          <w:sz w:val="24"/>
          <w:szCs w:val="24"/>
        </w:rPr>
      </w:pPr>
      <w:r w:rsidRPr="00557402">
        <w:rPr>
          <w:rFonts w:ascii="Book Antiqua" w:hAnsi="Book Antiqua"/>
          <w:b/>
          <w:sz w:val="24"/>
          <w:szCs w:val="24"/>
        </w:rPr>
        <w:t xml:space="preserve">Accepted: </w:t>
      </w:r>
      <w:r w:rsidR="00FD3542" w:rsidRPr="00557402">
        <w:rPr>
          <w:rFonts w:ascii="Book Antiqua" w:hAnsi="Book Antiqua"/>
          <w:sz w:val="24"/>
          <w:szCs w:val="24"/>
        </w:rPr>
        <w:t>July 26, 2020</w:t>
      </w:r>
    </w:p>
    <w:p w14:paraId="0A039773" w14:textId="731F1D79" w:rsidR="00D574B1" w:rsidRPr="00557402" w:rsidRDefault="00CE6170" w:rsidP="00652011">
      <w:pPr>
        <w:widowControl w:val="0"/>
        <w:adjustRightInd w:val="0"/>
        <w:snapToGrid w:val="0"/>
        <w:spacing w:after="0" w:line="360" w:lineRule="auto"/>
        <w:jc w:val="both"/>
        <w:rPr>
          <w:rFonts w:ascii="Book Antiqua" w:hAnsi="Book Antiqua"/>
          <w:b/>
          <w:sz w:val="24"/>
          <w:szCs w:val="24"/>
        </w:rPr>
      </w:pPr>
      <w:r w:rsidRPr="00557402">
        <w:rPr>
          <w:rFonts w:ascii="Book Antiqua" w:hAnsi="Book Antiqua"/>
          <w:b/>
          <w:sz w:val="24"/>
          <w:szCs w:val="24"/>
        </w:rPr>
        <w:t>Published online:</w:t>
      </w:r>
    </w:p>
    <w:p w14:paraId="6501FF9F" w14:textId="11034FB7" w:rsidR="003A2074" w:rsidRPr="00557402" w:rsidRDefault="00D574B1" w:rsidP="00652011">
      <w:pPr>
        <w:widowControl w:val="0"/>
        <w:adjustRightInd w:val="0"/>
        <w:snapToGrid w:val="0"/>
        <w:spacing w:after="0" w:line="360" w:lineRule="auto"/>
        <w:jc w:val="both"/>
        <w:rPr>
          <w:rFonts w:ascii="Book Antiqua" w:hAnsi="Book Antiqua"/>
          <w:b/>
          <w:sz w:val="24"/>
          <w:szCs w:val="24"/>
        </w:rPr>
      </w:pPr>
      <w:r w:rsidRPr="00557402">
        <w:rPr>
          <w:rFonts w:ascii="Book Antiqua" w:hAnsi="Book Antiqua"/>
          <w:b/>
          <w:sz w:val="24"/>
          <w:szCs w:val="24"/>
        </w:rPr>
        <w:br w:type="page"/>
      </w:r>
    </w:p>
    <w:p w14:paraId="542E290F" w14:textId="4E6F0CBE" w:rsidR="00CC0275" w:rsidRPr="00557402" w:rsidRDefault="00795217" w:rsidP="00652011">
      <w:pPr>
        <w:widowControl w:val="0"/>
        <w:adjustRightInd w:val="0"/>
        <w:snapToGrid w:val="0"/>
        <w:spacing w:after="0" w:line="360" w:lineRule="auto"/>
        <w:jc w:val="both"/>
        <w:rPr>
          <w:rFonts w:ascii="Book Antiqua" w:hAnsi="Book Antiqua"/>
          <w:b/>
          <w:bCs/>
          <w:sz w:val="24"/>
          <w:szCs w:val="24"/>
        </w:rPr>
      </w:pPr>
      <w:r w:rsidRPr="00557402">
        <w:rPr>
          <w:rFonts w:ascii="Book Antiqua" w:hAnsi="Book Antiqua"/>
          <w:b/>
          <w:bCs/>
          <w:sz w:val="24"/>
          <w:szCs w:val="24"/>
        </w:rPr>
        <w:lastRenderedPageBreak/>
        <w:t>Abstract</w:t>
      </w:r>
    </w:p>
    <w:p w14:paraId="329AFA44" w14:textId="77777777" w:rsidR="00D574B1" w:rsidRPr="00557402" w:rsidRDefault="00D574B1" w:rsidP="00652011">
      <w:pPr>
        <w:widowControl w:val="0"/>
        <w:adjustRightInd w:val="0"/>
        <w:snapToGrid w:val="0"/>
        <w:spacing w:after="0" w:line="360" w:lineRule="auto"/>
        <w:jc w:val="both"/>
        <w:rPr>
          <w:rFonts w:ascii="Book Antiqua" w:hAnsi="Book Antiqua"/>
          <w:sz w:val="24"/>
          <w:szCs w:val="24"/>
        </w:rPr>
      </w:pPr>
      <w:bookmarkStart w:id="2" w:name="OLE_LINK5"/>
      <w:bookmarkStart w:id="3" w:name="_Hlk26563944"/>
      <w:r w:rsidRPr="00557402">
        <w:rPr>
          <w:rFonts w:ascii="Book Antiqua" w:hAnsi="Book Antiqua"/>
          <w:sz w:val="24"/>
          <w:szCs w:val="24"/>
        </w:rPr>
        <w:t>BACKGROUND</w:t>
      </w:r>
      <w:bookmarkEnd w:id="2"/>
    </w:p>
    <w:p w14:paraId="04D07BB5" w14:textId="579F01AA" w:rsidR="00D574B1" w:rsidRPr="00557402" w:rsidRDefault="00A77CC8" w:rsidP="00652011">
      <w:pPr>
        <w:widowControl w:val="0"/>
        <w:adjustRightInd w:val="0"/>
        <w:snapToGrid w:val="0"/>
        <w:spacing w:after="0" w:line="360" w:lineRule="auto"/>
        <w:jc w:val="both"/>
        <w:rPr>
          <w:rFonts w:ascii="Book Antiqua" w:hAnsi="Book Antiqua"/>
          <w:sz w:val="24"/>
          <w:szCs w:val="24"/>
        </w:rPr>
      </w:pPr>
      <w:r w:rsidRPr="00557402">
        <w:rPr>
          <w:rFonts w:ascii="Book Antiqua" w:hAnsi="Book Antiqua"/>
          <w:sz w:val="24"/>
          <w:szCs w:val="24"/>
        </w:rPr>
        <w:t>G</w:t>
      </w:r>
      <w:r w:rsidR="008E7979" w:rsidRPr="00557402">
        <w:rPr>
          <w:rFonts w:ascii="Book Antiqua" w:hAnsi="Book Antiqua"/>
          <w:sz w:val="24"/>
          <w:szCs w:val="24"/>
        </w:rPr>
        <w:t xml:space="preserve">iven most patients with </w:t>
      </w:r>
      <w:bookmarkStart w:id="4" w:name="OLE_LINK6"/>
      <w:bookmarkStart w:id="5" w:name="OLE_LINK7"/>
      <w:r w:rsidR="008E7979" w:rsidRPr="00557402">
        <w:rPr>
          <w:rFonts w:ascii="Book Antiqua" w:hAnsi="Book Antiqua"/>
          <w:sz w:val="24"/>
          <w:szCs w:val="24"/>
        </w:rPr>
        <w:t xml:space="preserve">distal malignant biliary obstruction </w:t>
      </w:r>
      <w:bookmarkEnd w:id="4"/>
      <w:bookmarkEnd w:id="5"/>
      <w:r w:rsidR="008E7979" w:rsidRPr="00557402">
        <w:rPr>
          <w:rFonts w:ascii="Book Antiqua" w:hAnsi="Book Antiqua"/>
          <w:sz w:val="24"/>
          <w:szCs w:val="24"/>
        </w:rPr>
        <w:t xml:space="preserve">present in </w:t>
      </w:r>
      <w:r w:rsidR="00430424" w:rsidRPr="00557402">
        <w:rPr>
          <w:rFonts w:ascii="Book Antiqua" w:hAnsi="Book Antiqua"/>
          <w:sz w:val="24"/>
          <w:szCs w:val="24"/>
        </w:rPr>
        <w:t xml:space="preserve">the </w:t>
      </w:r>
      <w:r w:rsidR="008E7979" w:rsidRPr="00557402">
        <w:rPr>
          <w:rFonts w:ascii="Book Antiqua" w:hAnsi="Book Antiqua"/>
          <w:sz w:val="24"/>
          <w:szCs w:val="24"/>
        </w:rPr>
        <w:t>non-</w:t>
      </w:r>
      <w:proofErr w:type="spellStart"/>
      <w:r w:rsidR="008E7979" w:rsidRPr="00557402">
        <w:rPr>
          <w:rFonts w:ascii="Book Antiqua" w:hAnsi="Book Antiqua"/>
          <w:sz w:val="24"/>
          <w:szCs w:val="24"/>
        </w:rPr>
        <w:t>resectable</w:t>
      </w:r>
      <w:proofErr w:type="spellEnd"/>
      <w:r w:rsidR="008E7979" w:rsidRPr="00557402">
        <w:rPr>
          <w:rFonts w:ascii="Book Antiqua" w:hAnsi="Book Antiqua"/>
          <w:sz w:val="24"/>
          <w:szCs w:val="24"/>
        </w:rPr>
        <w:t xml:space="preserve"> stage</w:t>
      </w:r>
      <w:r w:rsidR="0000588B" w:rsidRPr="00557402">
        <w:rPr>
          <w:rFonts w:ascii="Book Antiqua" w:hAnsi="Book Antiqua"/>
          <w:sz w:val="24"/>
          <w:szCs w:val="24"/>
        </w:rPr>
        <w:t xml:space="preserve">, </w:t>
      </w:r>
      <w:r w:rsidR="008E7979" w:rsidRPr="00557402">
        <w:rPr>
          <w:rFonts w:ascii="Book Antiqua" w:hAnsi="Book Antiqua"/>
          <w:sz w:val="24"/>
          <w:szCs w:val="24"/>
        </w:rPr>
        <w:t xml:space="preserve">palliative endoscopic biliary drainage with </w:t>
      </w:r>
      <w:bookmarkStart w:id="6" w:name="OLE_LINK25"/>
      <w:bookmarkStart w:id="7" w:name="OLE_LINK26"/>
      <w:r w:rsidR="008E7979" w:rsidRPr="00557402">
        <w:rPr>
          <w:rFonts w:ascii="Book Antiqua" w:hAnsi="Book Antiqua"/>
          <w:sz w:val="24"/>
          <w:szCs w:val="24"/>
        </w:rPr>
        <w:t>fully covered</w:t>
      </w:r>
      <w:r w:rsidR="00BC58AF" w:rsidRPr="00557402">
        <w:rPr>
          <w:rFonts w:ascii="Book Antiqua" w:hAnsi="Book Antiqua"/>
          <w:sz w:val="24"/>
          <w:szCs w:val="24"/>
        </w:rPr>
        <w:t xml:space="preserve"> metal stent</w:t>
      </w:r>
      <w:bookmarkEnd w:id="6"/>
      <w:bookmarkEnd w:id="7"/>
      <w:r w:rsidR="008E7979" w:rsidRPr="00557402">
        <w:rPr>
          <w:rFonts w:ascii="Book Antiqua" w:hAnsi="Book Antiqua"/>
          <w:sz w:val="24"/>
          <w:szCs w:val="24"/>
        </w:rPr>
        <w:t xml:space="preserve"> (FCMS) or </w:t>
      </w:r>
      <w:r w:rsidR="00CD107D" w:rsidRPr="00557402">
        <w:rPr>
          <w:rFonts w:ascii="Book Antiqua" w:hAnsi="Book Antiqua"/>
          <w:sz w:val="24"/>
          <w:szCs w:val="24"/>
        </w:rPr>
        <w:t>uncovered metal</w:t>
      </w:r>
      <w:r w:rsidR="008E7979" w:rsidRPr="00557402">
        <w:rPr>
          <w:rFonts w:ascii="Book Antiqua" w:hAnsi="Book Antiqua"/>
          <w:sz w:val="24"/>
          <w:szCs w:val="24"/>
        </w:rPr>
        <w:t xml:space="preserve"> stent</w:t>
      </w:r>
      <w:r w:rsidR="00157C29" w:rsidRPr="00557402">
        <w:rPr>
          <w:rFonts w:ascii="Book Antiqua" w:hAnsi="Book Antiqua"/>
          <w:sz w:val="24"/>
          <w:szCs w:val="24"/>
        </w:rPr>
        <w:t xml:space="preserve"> (UCMS)</w:t>
      </w:r>
      <w:r w:rsidR="008E7979" w:rsidRPr="00557402">
        <w:rPr>
          <w:rFonts w:ascii="Book Antiqua" w:hAnsi="Book Antiqua"/>
          <w:sz w:val="24"/>
          <w:szCs w:val="24"/>
        </w:rPr>
        <w:t xml:space="preserve"> is the only available measure to improve patients’ quality of life. Half covered metal stent (HCMS) has been recently introduced commercially. The adverse effects and stent function between FCMS and UCMS have been extensively discussed. </w:t>
      </w:r>
      <w:bookmarkStart w:id="8" w:name="_Hlk24696197"/>
    </w:p>
    <w:p w14:paraId="61BAD4D1" w14:textId="77777777" w:rsidR="00760D7D" w:rsidRPr="00557402" w:rsidRDefault="00760D7D" w:rsidP="00652011">
      <w:pPr>
        <w:widowControl w:val="0"/>
        <w:adjustRightInd w:val="0"/>
        <w:snapToGrid w:val="0"/>
        <w:spacing w:after="0" w:line="360" w:lineRule="auto"/>
        <w:jc w:val="both"/>
        <w:rPr>
          <w:rFonts w:ascii="Book Antiqua" w:hAnsi="Book Antiqua"/>
          <w:sz w:val="24"/>
          <w:szCs w:val="24"/>
        </w:rPr>
      </w:pPr>
    </w:p>
    <w:p w14:paraId="0964FBDF" w14:textId="77777777" w:rsidR="00D574B1" w:rsidRPr="00557402" w:rsidRDefault="00D574B1" w:rsidP="00652011">
      <w:pPr>
        <w:widowControl w:val="0"/>
        <w:adjustRightInd w:val="0"/>
        <w:snapToGrid w:val="0"/>
        <w:spacing w:after="0" w:line="360" w:lineRule="auto"/>
        <w:jc w:val="both"/>
        <w:rPr>
          <w:rFonts w:ascii="Book Antiqua" w:hAnsi="Book Antiqua"/>
          <w:sz w:val="24"/>
          <w:szCs w:val="24"/>
          <w:lang w:val="en"/>
        </w:rPr>
      </w:pPr>
      <w:r w:rsidRPr="00557402">
        <w:rPr>
          <w:rFonts w:ascii="Book Antiqua" w:hAnsi="Book Antiqua"/>
          <w:sz w:val="24"/>
          <w:szCs w:val="24"/>
        </w:rPr>
        <w:t>AIM</w:t>
      </w:r>
    </w:p>
    <w:p w14:paraId="18279F0B" w14:textId="1B57BCD2" w:rsidR="00A77CC8" w:rsidRPr="00557402" w:rsidRDefault="00D574B1" w:rsidP="00652011">
      <w:pPr>
        <w:widowControl w:val="0"/>
        <w:adjustRightInd w:val="0"/>
        <w:snapToGrid w:val="0"/>
        <w:spacing w:after="0" w:line="360" w:lineRule="auto"/>
        <w:jc w:val="both"/>
        <w:rPr>
          <w:rFonts w:ascii="Book Antiqua" w:hAnsi="Book Antiqua"/>
          <w:sz w:val="24"/>
          <w:szCs w:val="24"/>
        </w:rPr>
      </w:pPr>
      <w:proofErr w:type="gramStart"/>
      <w:r w:rsidRPr="00557402">
        <w:rPr>
          <w:rFonts w:ascii="Book Antiqua" w:hAnsi="Book Antiqua"/>
          <w:sz w:val="24"/>
          <w:szCs w:val="24"/>
        </w:rPr>
        <w:t>T</w:t>
      </w:r>
      <w:r w:rsidRPr="00557402">
        <w:rPr>
          <w:rFonts w:ascii="Book Antiqua" w:hAnsi="Book Antiqua"/>
          <w:sz w:val="24"/>
          <w:szCs w:val="24"/>
          <w:lang w:eastAsia="zh-CN"/>
        </w:rPr>
        <w:t>o</w:t>
      </w:r>
      <w:r w:rsidRPr="00557402">
        <w:rPr>
          <w:rFonts w:ascii="Book Antiqua" w:hAnsi="Book Antiqua"/>
          <w:sz w:val="24"/>
          <w:szCs w:val="24"/>
        </w:rPr>
        <w:t xml:space="preserve"> </w:t>
      </w:r>
      <w:r w:rsidR="009851AB" w:rsidRPr="00557402">
        <w:rPr>
          <w:rFonts w:ascii="Book Antiqua" w:hAnsi="Book Antiqua"/>
          <w:sz w:val="24"/>
          <w:szCs w:val="24"/>
        </w:rPr>
        <w:t xml:space="preserve">study the duration of stent patency of HCMS and compare it </w:t>
      </w:r>
      <w:r w:rsidR="00430424" w:rsidRPr="00557402">
        <w:rPr>
          <w:rFonts w:ascii="Book Antiqua" w:hAnsi="Book Antiqua"/>
          <w:sz w:val="24"/>
          <w:szCs w:val="24"/>
        </w:rPr>
        <w:t xml:space="preserve">with </w:t>
      </w:r>
      <w:r w:rsidR="009851AB" w:rsidRPr="00557402">
        <w:rPr>
          <w:rFonts w:ascii="Book Antiqua" w:hAnsi="Book Antiqua"/>
          <w:sz w:val="24"/>
          <w:szCs w:val="24"/>
        </w:rPr>
        <w:t xml:space="preserve">FCMS and UCMS </w:t>
      </w:r>
      <w:r w:rsidR="00430424" w:rsidRPr="00557402">
        <w:rPr>
          <w:rFonts w:ascii="Book Antiqua" w:hAnsi="Book Antiqua"/>
          <w:sz w:val="24"/>
          <w:szCs w:val="24"/>
        </w:rPr>
        <w:t>to optimize</w:t>
      </w:r>
      <w:r w:rsidR="009851AB" w:rsidRPr="00557402">
        <w:rPr>
          <w:rFonts w:ascii="Book Antiqua" w:hAnsi="Book Antiqua"/>
          <w:sz w:val="24"/>
          <w:szCs w:val="24"/>
        </w:rPr>
        <w:t xml:space="preserve"> biliary drainage in inoperable patients with distal malignant obstruction.</w:t>
      </w:r>
      <w:proofErr w:type="gramEnd"/>
      <w:r w:rsidR="009851AB" w:rsidRPr="00557402">
        <w:rPr>
          <w:rFonts w:ascii="Book Antiqua" w:hAnsi="Book Antiqua"/>
          <w:sz w:val="24"/>
          <w:szCs w:val="24"/>
        </w:rPr>
        <w:t xml:space="preserve"> Secondary aims in our study included evaluation of patients’ survival and the rates of adverse events for each type of stent</w:t>
      </w:r>
      <w:r w:rsidR="008E7979" w:rsidRPr="00557402">
        <w:rPr>
          <w:rFonts w:ascii="Book Antiqua" w:hAnsi="Book Antiqua"/>
          <w:sz w:val="24"/>
          <w:szCs w:val="24"/>
        </w:rPr>
        <w:t>.</w:t>
      </w:r>
      <w:bookmarkEnd w:id="3"/>
      <w:bookmarkEnd w:id="8"/>
    </w:p>
    <w:p w14:paraId="0D94E03E" w14:textId="77777777" w:rsidR="00D574B1" w:rsidRPr="00557402" w:rsidRDefault="00D574B1" w:rsidP="00652011">
      <w:pPr>
        <w:widowControl w:val="0"/>
        <w:adjustRightInd w:val="0"/>
        <w:snapToGrid w:val="0"/>
        <w:spacing w:after="0" w:line="360" w:lineRule="auto"/>
        <w:jc w:val="both"/>
        <w:rPr>
          <w:rFonts w:ascii="Book Antiqua" w:hAnsi="Book Antiqua"/>
          <w:sz w:val="24"/>
          <w:szCs w:val="24"/>
        </w:rPr>
      </w:pPr>
    </w:p>
    <w:p w14:paraId="3B341AB0" w14:textId="27A55AB0" w:rsidR="00D574B1" w:rsidRPr="00557402" w:rsidRDefault="00D574B1" w:rsidP="00652011">
      <w:pPr>
        <w:widowControl w:val="0"/>
        <w:adjustRightInd w:val="0"/>
        <w:snapToGrid w:val="0"/>
        <w:spacing w:after="0" w:line="360" w:lineRule="auto"/>
        <w:jc w:val="both"/>
        <w:rPr>
          <w:rFonts w:ascii="Book Antiqua" w:hAnsi="Book Antiqua"/>
          <w:sz w:val="24"/>
          <w:szCs w:val="24"/>
          <w:lang w:val="en"/>
        </w:rPr>
      </w:pPr>
      <w:r w:rsidRPr="00557402">
        <w:rPr>
          <w:rFonts w:ascii="Book Antiqua" w:hAnsi="Book Antiqua"/>
          <w:sz w:val="24"/>
          <w:szCs w:val="24"/>
        </w:rPr>
        <w:t>METHODS</w:t>
      </w:r>
    </w:p>
    <w:p w14:paraId="30F932E4" w14:textId="0FF37B5D" w:rsidR="00A77CC8" w:rsidRPr="00557402" w:rsidRDefault="008E7979" w:rsidP="00652011">
      <w:pPr>
        <w:widowControl w:val="0"/>
        <w:adjustRightInd w:val="0"/>
        <w:snapToGrid w:val="0"/>
        <w:spacing w:after="0" w:line="360" w:lineRule="auto"/>
        <w:jc w:val="both"/>
        <w:rPr>
          <w:rFonts w:ascii="Book Antiqua" w:hAnsi="Book Antiqua"/>
          <w:sz w:val="24"/>
          <w:szCs w:val="24"/>
        </w:rPr>
      </w:pPr>
      <w:r w:rsidRPr="00557402">
        <w:rPr>
          <w:rFonts w:ascii="Book Antiqua" w:hAnsi="Book Antiqua"/>
          <w:sz w:val="24"/>
          <w:szCs w:val="24"/>
        </w:rPr>
        <w:t xml:space="preserve">We studied 210 patients and </w:t>
      </w:r>
      <w:r w:rsidR="000027B7" w:rsidRPr="00557402">
        <w:rPr>
          <w:rFonts w:ascii="Book Antiqua" w:hAnsi="Book Antiqua"/>
          <w:sz w:val="24"/>
          <w:szCs w:val="24"/>
        </w:rPr>
        <w:t xml:space="preserve">randomized </w:t>
      </w:r>
      <w:r w:rsidRPr="00557402">
        <w:rPr>
          <w:rFonts w:ascii="Book Antiqua" w:hAnsi="Book Antiqua"/>
          <w:sz w:val="24"/>
          <w:szCs w:val="24"/>
        </w:rPr>
        <w:t xml:space="preserve">them into three </w:t>
      </w:r>
      <w:r w:rsidR="00157C29" w:rsidRPr="00557402">
        <w:rPr>
          <w:rFonts w:ascii="Book Antiqua" w:hAnsi="Book Antiqua"/>
          <w:sz w:val="24"/>
          <w:szCs w:val="24"/>
        </w:rPr>
        <w:t xml:space="preserve">equal </w:t>
      </w:r>
      <w:r w:rsidRPr="00557402">
        <w:rPr>
          <w:rFonts w:ascii="Book Antiqua" w:hAnsi="Book Antiqua"/>
          <w:sz w:val="24"/>
          <w:szCs w:val="24"/>
        </w:rPr>
        <w:t>groups</w:t>
      </w:r>
      <w:r w:rsidR="00430424" w:rsidRPr="00557402">
        <w:rPr>
          <w:rFonts w:ascii="Book Antiqua" w:hAnsi="Book Antiqua"/>
          <w:sz w:val="24"/>
          <w:szCs w:val="24"/>
        </w:rPr>
        <w:t>;</w:t>
      </w:r>
      <w:r w:rsidRPr="00557402">
        <w:rPr>
          <w:rFonts w:ascii="Book Antiqua" w:hAnsi="Book Antiqua"/>
          <w:sz w:val="24"/>
          <w:szCs w:val="24"/>
        </w:rPr>
        <w:t xml:space="preserve"> HCMS, FCMS and UCMS were </w:t>
      </w:r>
      <w:r w:rsidR="000027B7" w:rsidRPr="00557402">
        <w:rPr>
          <w:rFonts w:ascii="Book Antiqua" w:hAnsi="Book Antiqua"/>
          <w:sz w:val="24"/>
          <w:szCs w:val="24"/>
        </w:rPr>
        <w:t xml:space="preserve">inserted </w:t>
      </w:r>
      <w:r w:rsidRPr="00557402">
        <w:rPr>
          <w:rFonts w:ascii="Book Antiqua" w:hAnsi="Book Antiqua"/>
          <w:sz w:val="24"/>
          <w:szCs w:val="24"/>
        </w:rPr>
        <w:t xml:space="preserve">endoscopically. </w:t>
      </w:r>
    </w:p>
    <w:p w14:paraId="06D726E6" w14:textId="77777777" w:rsidR="00D574B1" w:rsidRPr="00557402" w:rsidRDefault="00D574B1" w:rsidP="00652011">
      <w:pPr>
        <w:widowControl w:val="0"/>
        <w:adjustRightInd w:val="0"/>
        <w:snapToGrid w:val="0"/>
        <w:spacing w:after="0" w:line="360" w:lineRule="auto"/>
        <w:jc w:val="both"/>
        <w:rPr>
          <w:rFonts w:ascii="Book Antiqua" w:hAnsi="Book Antiqua"/>
          <w:sz w:val="24"/>
          <w:szCs w:val="24"/>
        </w:rPr>
      </w:pPr>
    </w:p>
    <w:p w14:paraId="67F0E3F5" w14:textId="081E20A6" w:rsidR="00D574B1" w:rsidRPr="00557402" w:rsidRDefault="00D574B1" w:rsidP="00652011">
      <w:pPr>
        <w:widowControl w:val="0"/>
        <w:adjustRightInd w:val="0"/>
        <w:snapToGrid w:val="0"/>
        <w:spacing w:after="0" w:line="360" w:lineRule="auto"/>
        <w:jc w:val="both"/>
        <w:rPr>
          <w:rFonts w:ascii="Book Antiqua" w:hAnsi="Book Antiqua"/>
          <w:sz w:val="24"/>
          <w:szCs w:val="24"/>
          <w:lang w:val="en"/>
        </w:rPr>
      </w:pPr>
      <w:r w:rsidRPr="00557402">
        <w:rPr>
          <w:rFonts w:ascii="Book Antiqua" w:hAnsi="Book Antiqua"/>
          <w:sz w:val="24"/>
          <w:szCs w:val="24"/>
        </w:rPr>
        <w:t>RESULTS</w:t>
      </w:r>
    </w:p>
    <w:p w14:paraId="694DEBF1" w14:textId="08A101CE" w:rsidR="00A77CC8" w:rsidRPr="00557402" w:rsidRDefault="008E7979" w:rsidP="00652011">
      <w:pPr>
        <w:widowControl w:val="0"/>
        <w:adjustRightInd w:val="0"/>
        <w:snapToGrid w:val="0"/>
        <w:spacing w:after="0" w:line="360" w:lineRule="auto"/>
        <w:jc w:val="both"/>
        <w:rPr>
          <w:rFonts w:ascii="Book Antiqua" w:hAnsi="Book Antiqua"/>
          <w:sz w:val="24"/>
          <w:szCs w:val="24"/>
        </w:rPr>
      </w:pPr>
      <w:r w:rsidRPr="00557402">
        <w:rPr>
          <w:rFonts w:ascii="Book Antiqua" w:hAnsi="Book Antiqua"/>
          <w:sz w:val="24"/>
          <w:szCs w:val="24"/>
        </w:rPr>
        <w:t>Stent occlusion occurred in</w:t>
      </w:r>
      <w:r w:rsidR="00CD107D" w:rsidRPr="00557402">
        <w:rPr>
          <w:rFonts w:ascii="Book Antiqua" w:hAnsi="Book Antiqua"/>
          <w:sz w:val="24"/>
          <w:szCs w:val="24"/>
        </w:rPr>
        <w:t xml:space="preserve"> </w:t>
      </w:r>
      <w:r w:rsidRPr="00557402">
        <w:rPr>
          <w:rFonts w:ascii="Book Antiqua" w:hAnsi="Book Antiqua"/>
          <w:sz w:val="24"/>
          <w:szCs w:val="24"/>
        </w:rPr>
        <w:t xml:space="preserve">(18.6%, 17.1% and 15.7% in HCMS, FCMS and UCMS </w:t>
      </w:r>
      <w:r w:rsidR="00CD107D" w:rsidRPr="00557402">
        <w:rPr>
          <w:rFonts w:ascii="Book Antiqua" w:hAnsi="Book Antiqua"/>
          <w:sz w:val="24"/>
          <w:szCs w:val="24"/>
        </w:rPr>
        <w:t>groups</w:t>
      </w:r>
      <w:r w:rsidR="00430424" w:rsidRPr="00557402">
        <w:rPr>
          <w:rFonts w:ascii="Book Antiqua" w:hAnsi="Book Antiqua"/>
          <w:sz w:val="24"/>
          <w:szCs w:val="24"/>
        </w:rPr>
        <w:t>,</w:t>
      </w:r>
      <w:r w:rsidR="00CD107D" w:rsidRPr="00557402">
        <w:rPr>
          <w:rFonts w:ascii="Book Antiqua" w:hAnsi="Book Antiqua"/>
          <w:sz w:val="24"/>
          <w:szCs w:val="24"/>
        </w:rPr>
        <w:t xml:space="preserve"> </w:t>
      </w:r>
      <w:r w:rsidRPr="00557402">
        <w:rPr>
          <w:rFonts w:ascii="Book Antiqua" w:hAnsi="Book Antiqua"/>
          <w:sz w:val="24"/>
          <w:szCs w:val="24"/>
        </w:rPr>
        <w:t xml:space="preserve">respectively, </w:t>
      </w:r>
      <w:r w:rsidR="00D574B1" w:rsidRPr="00557402">
        <w:rPr>
          <w:rFonts w:ascii="Book Antiqua" w:hAnsi="Book Antiqua"/>
          <w:i/>
          <w:iCs/>
          <w:sz w:val="24"/>
          <w:szCs w:val="24"/>
        </w:rPr>
        <w:t>P</w:t>
      </w:r>
      <w:r w:rsidR="00D574B1" w:rsidRPr="00557402">
        <w:rPr>
          <w:rFonts w:ascii="Book Antiqua" w:hAnsi="Book Antiqua"/>
          <w:sz w:val="24"/>
          <w:szCs w:val="24"/>
        </w:rPr>
        <w:t xml:space="preserve"> = </w:t>
      </w:r>
      <w:r w:rsidRPr="00557402">
        <w:rPr>
          <w:rFonts w:ascii="Book Antiqua" w:hAnsi="Book Antiqua"/>
          <w:sz w:val="24"/>
          <w:szCs w:val="24"/>
        </w:rPr>
        <w:t>0.9). Stent migration occurred only in patients with FCMS</w:t>
      </w:r>
      <w:r w:rsidR="00430424" w:rsidRPr="00557402">
        <w:rPr>
          <w:rFonts w:ascii="Book Antiqua" w:hAnsi="Book Antiqua"/>
          <w:sz w:val="24"/>
          <w:szCs w:val="24"/>
        </w:rPr>
        <w:t xml:space="preserve"> (</w:t>
      </w:r>
      <w:r w:rsidRPr="00557402">
        <w:rPr>
          <w:rFonts w:ascii="Book Antiqua" w:hAnsi="Book Antiqua"/>
          <w:sz w:val="24"/>
          <w:szCs w:val="24"/>
        </w:rPr>
        <w:t>8.6% of patients</w:t>
      </w:r>
      <w:r w:rsidR="00430424" w:rsidRPr="00557402">
        <w:rPr>
          <w:rFonts w:ascii="Book Antiqua" w:hAnsi="Book Antiqua"/>
          <w:sz w:val="24"/>
          <w:szCs w:val="24"/>
        </w:rPr>
        <w:t>)</w:t>
      </w:r>
      <w:r w:rsidRPr="00557402">
        <w:rPr>
          <w:rFonts w:ascii="Book Antiqua" w:hAnsi="Book Antiqua"/>
          <w:sz w:val="24"/>
          <w:szCs w:val="24"/>
        </w:rPr>
        <w:t xml:space="preserve">. Cholangitis and cholecystitis occurred in 11.4% </w:t>
      </w:r>
      <w:r w:rsidR="00AE6E5D" w:rsidRPr="00557402">
        <w:rPr>
          <w:rFonts w:ascii="Book Antiqua" w:hAnsi="Book Antiqua"/>
          <w:sz w:val="24"/>
          <w:szCs w:val="24"/>
        </w:rPr>
        <w:t>and 5.7</w:t>
      </w:r>
      <w:r w:rsidRPr="00557402">
        <w:rPr>
          <w:rFonts w:ascii="Book Antiqua" w:hAnsi="Book Antiqua"/>
          <w:sz w:val="24"/>
          <w:szCs w:val="24"/>
        </w:rPr>
        <w:t>%</w:t>
      </w:r>
      <w:r w:rsidR="00430424" w:rsidRPr="00557402">
        <w:rPr>
          <w:rFonts w:ascii="Book Antiqua" w:hAnsi="Book Antiqua"/>
          <w:sz w:val="24"/>
          <w:szCs w:val="24"/>
        </w:rPr>
        <w:t xml:space="preserve"> of patients,</w:t>
      </w:r>
      <w:r w:rsidRPr="00557402">
        <w:rPr>
          <w:rFonts w:ascii="Book Antiqua" w:hAnsi="Book Antiqua"/>
          <w:sz w:val="24"/>
          <w:szCs w:val="24"/>
        </w:rPr>
        <w:t xml:space="preserve"> respectively</w:t>
      </w:r>
      <w:r w:rsidR="00430424" w:rsidRPr="00557402">
        <w:rPr>
          <w:rFonts w:ascii="Book Antiqua" w:hAnsi="Book Antiqua"/>
          <w:sz w:val="24"/>
          <w:szCs w:val="24"/>
        </w:rPr>
        <w:t>,</w:t>
      </w:r>
      <w:r w:rsidRPr="00557402">
        <w:rPr>
          <w:rFonts w:ascii="Book Antiqua" w:hAnsi="Book Antiqua"/>
          <w:sz w:val="24"/>
          <w:szCs w:val="24"/>
        </w:rPr>
        <w:t xml:space="preserve"> in FCMS.</w:t>
      </w:r>
      <w:r w:rsidR="001F64F5" w:rsidRPr="00557402">
        <w:rPr>
          <w:rFonts w:ascii="Book Antiqua" w:hAnsi="Book Antiqua"/>
          <w:sz w:val="24"/>
          <w:szCs w:val="24"/>
        </w:rPr>
        <w:t xml:space="preserve"> </w:t>
      </w:r>
      <w:r w:rsidRPr="00557402">
        <w:rPr>
          <w:rFonts w:ascii="Book Antiqua" w:hAnsi="Book Antiqua"/>
          <w:sz w:val="24"/>
          <w:szCs w:val="24"/>
        </w:rPr>
        <w:t xml:space="preserve">Tumor growth occurred only in </w:t>
      </w:r>
      <w:r w:rsidR="00157C29" w:rsidRPr="00557402">
        <w:rPr>
          <w:rFonts w:ascii="Book Antiqua" w:hAnsi="Book Antiqua"/>
          <w:sz w:val="24"/>
          <w:szCs w:val="24"/>
        </w:rPr>
        <w:t xml:space="preserve">10 </w:t>
      </w:r>
      <w:r w:rsidRPr="00557402">
        <w:rPr>
          <w:rFonts w:ascii="Book Antiqua" w:hAnsi="Book Antiqua"/>
          <w:sz w:val="24"/>
          <w:szCs w:val="24"/>
        </w:rPr>
        <w:t xml:space="preserve">cases among patients with UCMS after a median of 140 </w:t>
      </w:r>
      <w:r w:rsidR="00AE6E5D" w:rsidRPr="00557402">
        <w:rPr>
          <w:rFonts w:ascii="Book Antiqua" w:hAnsi="Book Antiqua"/>
          <w:sz w:val="24"/>
          <w:szCs w:val="24"/>
        </w:rPr>
        <w:t>d</w:t>
      </w:r>
      <w:r w:rsidR="00157C29" w:rsidRPr="00557402">
        <w:rPr>
          <w:rFonts w:ascii="Book Antiqua" w:hAnsi="Book Antiqua"/>
          <w:sz w:val="24"/>
          <w:szCs w:val="24"/>
        </w:rPr>
        <w:t>,</w:t>
      </w:r>
      <w:r w:rsidRPr="00557402">
        <w:rPr>
          <w:rFonts w:ascii="Book Antiqua" w:hAnsi="Book Antiqua"/>
          <w:sz w:val="24"/>
          <w:szCs w:val="24"/>
        </w:rPr>
        <w:t xml:space="preserve"> sludge occurred in </w:t>
      </w:r>
      <w:r w:rsidR="00157C29" w:rsidRPr="00557402">
        <w:rPr>
          <w:rFonts w:ascii="Book Antiqua" w:hAnsi="Book Antiqua"/>
          <w:sz w:val="24"/>
          <w:szCs w:val="24"/>
        </w:rPr>
        <w:t>nine</w:t>
      </w:r>
      <w:r w:rsidRPr="00557402">
        <w:rPr>
          <w:rFonts w:ascii="Book Antiqua" w:hAnsi="Book Antiqua"/>
          <w:sz w:val="24"/>
          <w:szCs w:val="24"/>
        </w:rPr>
        <w:t xml:space="preserve">, </w:t>
      </w:r>
      <w:r w:rsidR="00157C29" w:rsidRPr="00557402">
        <w:rPr>
          <w:rFonts w:ascii="Book Antiqua" w:hAnsi="Book Antiqua"/>
          <w:sz w:val="24"/>
          <w:szCs w:val="24"/>
        </w:rPr>
        <w:t xml:space="preserve">seven </w:t>
      </w:r>
      <w:r w:rsidRPr="00557402">
        <w:rPr>
          <w:rFonts w:ascii="Book Antiqua" w:hAnsi="Book Antiqua"/>
          <w:sz w:val="24"/>
          <w:szCs w:val="24"/>
        </w:rPr>
        <w:t xml:space="preserve">and one patients in HCMS, </w:t>
      </w:r>
      <w:r w:rsidR="00BE3DB0" w:rsidRPr="00557402">
        <w:rPr>
          <w:rFonts w:ascii="Book Antiqua" w:hAnsi="Book Antiqua"/>
          <w:sz w:val="24"/>
          <w:szCs w:val="24"/>
        </w:rPr>
        <w:t>F</w:t>
      </w:r>
      <w:r w:rsidRPr="00557402">
        <w:rPr>
          <w:rFonts w:ascii="Book Antiqua" w:hAnsi="Book Antiqua"/>
          <w:sz w:val="24"/>
          <w:szCs w:val="24"/>
        </w:rPr>
        <w:t>CMS and UCMS</w:t>
      </w:r>
      <w:r w:rsidR="00430424" w:rsidRPr="00557402">
        <w:rPr>
          <w:rFonts w:ascii="Book Antiqua" w:hAnsi="Book Antiqua"/>
          <w:sz w:val="24"/>
          <w:szCs w:val="24"/>
        </w:rPr>
        <w:t>,</w:t>
      </w:r>
      <w:r w:rsidRPr="00557402">
        <w:rPr>
          <w:rFonts w:ascii="Book Antiqua" w:hAnsi="Book Antiqua"/>
          <w:sz w:val="24"/>
          <w:szCs w:val="24"/>
        </w:rPr>
        <w:t xml:space="preserve"> respectively</w:t>
      </w:r>
      <w:r w:rsidR="00430424" w:rsidRPr="00557402">
        <w:rPr>
          <w:rFonts w:ascii="Book Antiqua" w:hAnsi="Book Antiqua"/>
          <w:sz w:val="24"/>
          <w:szCs w:val="24"/>
        </w:rPr>
        <w:t xml:space="preserve"> (</w:t>
      </w:r>
      <w:r w:rsidR="00D574B1" w:rsidRPr="00557402">
        <w:rPr>
          <w:rFonts w:ascii="Book Antiqua" w:hAnsi="Book Antiqua"/>
          <w:i/>
          <w:iCs/>
          <w:sz w:val="24"/>
          <w:szCs w:val="24"/>
        </w:rPr>
        <w:t>P</w:t>
      </w:r>
      <w:r w:rsidR="006018BD" w:rsidRPr="00557402">
        <w:rPr>
          <w:rFonts w:ascii="Book Antiqua" w:hAnsi="Book Antiqua"/>
          <w:sz w:val="24"/>
          <w:szCs w:val="24"/>
        </w:rPr>
        <w:t xml:space="preserve"> </w:t>
      </w:r>
      <w:r w:rsidR="00CD107D" w:rsidRPr="00557402">
        <w:rPr>
          <w:rFonts w:ascii="Book Antiqua" w:hAnsi="Book Antiqua"/>
          <w:sz w:val="24"/>
          <w:szCs w:val="24"/>
        </w:rPr>
        <w:t>=</w:t>
      </w:r>
      <w:r w:rsidR="00D574B1" w:rsidRPr="00557402">
        <w:rPr>
          <w:rFonts w:ascii="Book Antiqua" w:hAnsi="Book Antiqua"/>
          <w:sz w:val="24"/>
          <w:szCs w:val="24"/>
        </w:rPr>
        <w:t xml:space="preserve"> </w:t>
      </w:r>
      <w:r w:rsidR="00795217" w:rsidRPr="00557402">
        <w:rPr>
          <w:rFonts w:ascii="Book Antiqua" w:hAnsi="Book Antiqua"/>
          <w:sz w:val="24"/>
          <w:szCs w:val="24"/>
        </w:rPr>
        <w:t>0.04</w:t>
      </w:r>
      <w:r w:rsidR="00430424" w:rsidRPr="00557402">
        <w:rPr>
          <w:rFonts w:ascii="Book Antiqua" w:hAnsi="Book Antiqua"/>
          <w:sz w:val="24"/>
          <w:szCs w:val="24"/>
        </w:rPr>
        <w:t>)</w:t>
      </w:r>
      <w:r w:rsidRPr="00557402">
        <w:rPr>
          <w:rFonts w:ascii="Book Antiqua" w:hAnsi="Book Antiqua"/>
          <w:sz w:val="24"/>
          <w:szCs w:val="24"/>
        </w:rPr>
        <w:t xml:space="preserve">. </w:t>
      </w:r>
    </w:p>
    <w:p w14:paraId="335BDB05" w14:textId="77777777" w:rsidR="00496913" w:rsidRPr="00557402" w:rsidRDefault="00496913" w:rsidP="00652011">
      <w:pPr>
        <w:widowControl w:val="0"/>
        <w:adjustRightInd w:val="0"/>
        <w:snapToGrid w:val="0"/>
        <w:spacing w:after="0" w:line="360" w:lineRule="auto"/>
        <w:jc w:val="both"/>
        <w:rPr>
          <w:rFonts w:ascii="Book Antiqua" w:hAnsi="Book Antiqua"/>
          <w:sz w:val="24"/>
          <w:szCs w:val="24"/>
        </w:rPr>
      </w:pPr>
      <w:bookmarkStart w:id="9" w:name="_Hlk26564071"/>
    </w:p>
    <w:p w14:paraId="1041EDBF" w14:textId="77777777" w:rsidR="00496913" w:rsidRPr="00557402" w:rsidRDefault="00496913" w:rsidP="00652011">
      <w:pPr>
        <w:widowControl w:val="0"/>
        <w:adjustRightInd w:val="0"/>
        <w:snapToGrid w:val="0"/>
        <w:spacing w:after="0" w:line="360" w:lineRule="auto"/>
        <w:jc w:val="both"/>
        <w:rPr>
          <w:rFonts w:ascii="Book Antiqua" w:hAnsi="Book Antiqua"/>
          <w:sz w:val="24"/>
          <w:szCs w:val="24"/>
        </w:rPr>
      </w:pPr>
      <w:r w:rsidRPr="00557402">
        <w:rPr>
          <w:rFonts w:ascii="Book Antiqua" w:hAnsi="Book Antiqua"/>
          <w:sz w:val="24"/>
          <w:szCs w:val="24"/>
        </w:rPr>
        <w:t>CONCLUSION</w:t>
      </w:r>
    </w:p>
    <w:p w14:paraId="1906C3CC" w14:textId="23CEE8CC" w:rsidR="00EC4450" w:rsidRPr="00557402" w:rsidRDefault="008E7979" w:rsidP="00652011">
      <w:pPr>
        <w:widowControl w:val="0"/>
        <w:adjustRightInd w:val="0"/>
        <w:snapToGrid w:val="0"/>
        <w:spacing w:after="0" w:line="360" w:lineRule="auto"/>
        <w:jc w:val="both"/>
        <w:rPr>
          <w:rFonts w:ascii="Book Antiqua" w:hAnsi="Book Antiqua"/>
          <w:sz w:val="24"/>
          <w:szCs w:val="24"/>
        </w:rPr>
      </w:pPr>
      <w:r w:rsidRPr="00557402">
        <w:rPr>
          <w:rFonts w:ascii="Book Antiqua" w:hAnsi="Book Antiqua"/>
          <w:sz w:val="24"/>
          <w:szCs w:val="24"/>
        </w:rPr>
        <w:t xml:space="preserve">Given the prolonged stent functioning time, the use of HCMS is preferred </w:t>
      </w:r>
      <w:r w:rsidR="00430424" w:rsidRPr="00557402">
        <w:rPr>
          <w:rFonts w:ascii="Book Antiqua" w:hAnsi="Book Antiqua"/>
          <w:sz w:val="24"/>
          <w:szCs w:val="24"/>
        </w:rPr>
        <w:t xml:space="preserve">over </w:t>
      </w:r>
      <w:r w:rsidRPr="00557402">
        <w:rPr>
          <w:rFonts w:ascii="Book Antiqua" w:hAnsi="Book Antiqua"/>
          <w:sz w:val="24"/>
          <w:szCs w:val="24"/>
        </w:rPr>
        <w:lastRenderedPageBreak/>
        <w:t xml:space="preserve">the use of UCMS and FCMS for optimizing biliary drainage in patients with </w:t>
      </w:r>
      <w:bookmarkEnd w:id="9"/>
      <w:r w:rsidR="00D574B1" w:rsidRPr="00557402">
        <w:rPr>
          <w:rFonts w:ascii="Book Antiqua" w:hAnsi="Book Antiqua"/>
          <w:sz w:val="24"/>
          <w:szCs w:val="24"/>
        </w:rPr>
        <w:t>distal malignant biliary obstruction</w:t>
      </w:r>
      <w:r w:rsidR="00EC4450" w:rsidRPr="00557402">
        <w:rPr>
          <w:rFonts w:ascii="Book Antiqua" w:hAnsi="Book Antiqua"/>
          <w:sz w:val="24"/>
          <w:szCs w:val="24"/>
        </w:rPr>
        <w:t>.</w:t>
      </w:r>
    </w:p>
    <w:p w14:paraId="467DA817" w14:textId="77777777" w:rsidR="00760D7D" w:rsidRPr="00557402" w:rsidRDefault="00760D7D" w:rsidP="00652011">
      <w:pPr>
        <w:widowControl w:val="0"/>
        <w:adjustRightInd w:val="0"/>
        <w:snapToGrid w:val="0"/>
        <w:spacing w:after="0" w:line="360" w:lineRule="auto"/>
        <w:jc w:val="both"/>
        <w:rPr>
          <w:rFonts w:ascii="Book Antiqua" w:hAnsi="Book Antiqua"/>
          <w:sz w:val="24"/>
          <w:szCs w:val="24"/>
        </w:rPr>
      </w:pPr>
    </w:p>
    <w:p w14:paraId="0F71ADCB" w14:textId="5D0B148C" w:rsidR="00EC4450" w:rsidRPr="00557402" w:rsidRDefault="00524613" w:rsidP="00652011">
      <w:pPr>
        <w:widowControl w:val="0"/>
        <w:adjustRightInd w:val="0"/>
        <w:snapToGrid w:val="0"/>
        <w:spacing w:after="0" w:line="360" w:lineRule="auto"/>
        <w:jc w:val="both"/>
        <w:rPr>
          <w:rFonts w:ascii="Book Antiqua" w:hAnsi="Book Antiqua"/>
          <w:sz w:val="24"/>
          <w:szCs w:val="24"/>
        </w:rPr>
      </w:pPr>
      <w:r w:rsidRPr="00557402">
        <w:rPr>
          <w:rFonts w:ascii="Book Antiqua" w:hAnsi="Book Antiqua"/>
          <w:b/>
          <w:sz w:val="24"/>
          <w:szCs w:val="24"/>
        </w:rPr>
        <w:t xml:space="preserve">Key words: </w:t>
      </w:r>
      <w:r w:rsidR="00272054" w:rsidRPr="00557402">
        <w:rPr>
          <w:rFonts w:ascii="Book Antiqua" w:hAnsi="Book Antiqua"/>
          <w:sz w:val="24"/>
          <w:szCs w:val="24"/>
        </w:rPr>
        <w:t xml:space="preserve">Obstructive jaundice; </w:t>
      </w:r>
      <w:r w:rsidR="008864D2" w:rsidRPr="00557402">
        <w:rPr>
          <w:rFonts w:ascii="Book Antiqua" w:hAnsi="Book Antiqua"/>
          <w:sz w:val="24"/>
          <w:szCs w:val="24"/>
        </w:rPr>
        <w:t xml:space="preserve">Endoscopic retrograde </w:t>
      </w:r>
      <w:proofErr w:type="spellStart"/>
      <w:r w:rsidR="008864D2" w:rsidRPr="00557402">
        <w:rPr>
          <w:rFonts w:ascii="Book Antiqua" w:hAnsi="Book Antiqua"/>
          <w:sz w:val="24"/>
          <w:szCs w:val="24"/>
        </w:rPr>
        <w:t>cholangio-pancreatography</w:t>
      </w:r>
      <w:proofErr w:type="spellEnd"/>
      <w:r w:rsidR="00272054" w:rsidRPr="00557402">
        <w:rPr>
          <w:rFonts w:ascii="Book Antiqua" w:hAnsi="Book Antiqua"/>
          <w:sz w:val="24"/>
          <w:szCs w:val="24"/>
        </w:rPr>
        <w:t xml:space="preserve">; </w:t>
      </w:r>
      <w:proofErr w:type="gramStart"/>
      <w:r w:rsidRPr="00557402">
        <w:rPr>
          <w:rFonts w:ascii="Book Antiqua" w:hAnsi="Book Antiqua"/>
          <w:sz w:val="24"/>
          <w:szCs w:val="24"/>
        </w:rPr>
        <w:t>H</w:t>
      </w:r>
      <w:r w:rsidR="00272054" w:rsidRPr="00557402">
        <w:rPr>
          <w:rFonts w:ascii="Book Antiqua" w:hAnsi="Book Antiqua"/>
          <w:sz w:val="24"/>
          <w:szCs w:val="24"/>
        </w:rPr>
        <w:t>alf</w:t>
      </w:r>
      <w:proofErr w:type="gramEnd"/>
      <w:r w:rsidR="00272054" w:rsidRPr="00557402">
        <w:rPr>
          <w:rFonts w:ascii="Book Antiqua" w:hAnsi="Book Antiqua"/>
          <w:sz w:val="24"/>
          <w:szCs w:val="24"/>
        </w:rPr>
        <w:t xml:space="preserve"> covered </w:t>
      </w:r>
      <w:r w:rsidR="00AE6E5D" w:rsidRPr="00557402">
        <w:rPr>
          <w:rFonts w:ascii="Book Antiqua" w:hAnsi="Book Antiqua"/>
          <w:sz w:val="24"/>
          <w:szCs w:val="24"/>
        </w:rPr>
        <w:t>metal stent</w:t>
      </w:r>
      <w:r w:rsidR="00272054" w:rsidRPr="00557402">
        <w:rPr>
          <w:rFonts w:ascii="Book Antiqua" w:hAnsi="Book Antiqua"/>
          <w:sz w:val="24"/>
          <w:szCs w:val="24"/>
        </w:rPr>
        <w:t xml:space="preserve">; </w:t>
      </w:r>
      <w:r w:rsidRPr="00557402">
        <w:rPr>
          <w:rFonts w:ascii="Book Antiqua" w:hAnsi="Book Antiqua"/>
          <w:sz w:val="24"/>
          <w:szCs w:val="24"/>
        </w:rPr>
        <w:t>F</w:t>
      </w:r>
      <w:r w:rsidR="00272054" w:rsidRPr="00557402">
        <w:rPr>
          <w:rFonts w:ascii="Book Antiqua" w:hAnsi="Book Antiqua"/>
          <w:sz w:val="24"/>
          <w:szCs w:val="24"/>
        </w:rPr>
        <w:t>ully covered and uncovered metal stents</w:t>
      </w:r>
      <w:bookmarkStart w:id="10" w:name="_GoBack"/>
      <w:bookmarkEnd w:id="10"/>
    </w:p>
    <w:p w14:paraId="61ABFDA2" w14:textId="1E2E0ECA" w:rsidR="00AC10B6" w:rsidRPr="00557402" w:rsidRDefault="00AC10B6" w:rsidP="00652011">
      <w:pPr>
        <w:widowControl w:val="0"/>
        <w:adjustRightInd w:val="0"/>
        <w:snapToGrid w:val="0"/>
        <w:spacing w:after="0" w:line="360" w:lineRule="auto"/>
        <w:jc w:val="both"/>
        <w:rPr>
          <w:rFonts w:ascii="Book Antiqua" w:hAnsi="Book Antiqua"/>
          <w:sz w:val="24"/>
          <w:szCs w:val="24"/>
        </w:rPr>
      </w:pPr>
    </w:p>
    <w:p w14:paraId="37BE2A1D" w14:textId="53C58CFC" w:rsidR="00AC10B6" w:rsidRPr="00143A5F" w:rsidRDefault="00AC10B6" w:rsidP="00652011">
      <w:pPr>
        <w:widowControl w:val="0"/>
        <w:adjustRightInd w:val="0"/>
        <w:snapToGrid w:val="0"/>
        <w:spacing w:after="0" w:line="360" w:lineRule="auto"/>
        <w:jc w:val="both"/>
        <w:rPr>
          <w:rFonts w:ascii="Book Antiqua" w:hAnsi="Book Antiqua"/>
          <w:sz w:val="24"/>
          <w:szCs w:val="24"/>
        </w:rPr>
      </w:pPr>
      <w:bookmarkStart w:id="11" w:name="OLE_LINK1"/>
      <w:bookmarkStart w:id="12" w:name="OLE_LINK2"/>
      <w:proofErr w:type="spellStart"/>
      <w:r w:rsidRPr="00557402">
        <w:rPr>
          <w:rFonts w:ascii="Book Antiqua" w:hAnsi="Book Antiqua"/>
          <w:sz w:val="24"/>
          <w:szCs w:val="24"/>
        </w:rPr>
        <w:t>Elshimi</w:t>
      </w:r>
      <w:proofErr w:type="spellEnd"/>
      <w:r w:rsidRPr="00557402">
        <w:rPr>
          <w:rFonts w:ascii="Book Antiqua" w:hAnsi="Book Antiqua"/>
          <w:sz w:val="24"/>
          <w:szCs w:val="24"/>
        </w:rPr>
        <w:t xml:space="preserve"> E, </w:t>
      </w:r>
      <w:proofErr w:type="spellStart"/>
      <w:r w:rsidRPr="00557402">
        <w:rPr>
          <w:rFonts w:ascii="Book Antiqua" w:hAnsi="Book Antiqua"/>
          <w:sz w:val="24"/>
          <w:szCs w:val="24"/>
        </w:rPr>
        <w:t>Morad</w:t>
      </w:r>
      <w:proofErr w:type="spellEnd"/>
      <w:r w:rsidRPr="00557402">
        <w:rPr>
          <w:rFonts w:ascii="Book Antiqua" w:hAnsi="Book Antiqua"/>
          <w:sz w:val="24"/>
          <w:szCs w:val="24"/>
        </w:rPr>
        <w:t xml:space="preserve"> W, </w:t>
      </w:r>
      <w:proofErr w:type="spellStart"/>
      <w:r w:rsidRPr="00557402">
        <w:rPr>
          <w:rFonts w:ascii="Book Antiqua" w:hAnsi="Book Antiqua"/>
          <w:sz w:val="24"/>
          <w:szCs w:val="24"/>
        </w:rPr>
        <w:t>Elshaarawy</w:t>
      </w:r>
      <w:proofErr w:type="spellEnd"/>
      <w:r w:rsidRPr="00557402">
        <w:rPr>
          <w:rFonts w:ascii="Book Antiqua" w:hAnsi="Book Antiqua"/>
          <w:sz w:val="24"/>
          <w:szCs w:val="24"/>
        </w:rPr>
        <w:t xml:space="preserve"> O</w:t>
      </w:r>
      <w:r w:rsidRPr="00557402">
        <w:rPr>
          <w:rFonts w:ascii="Book Antiqua" w:hAnsi="Book Antiqua"/>
          <w:sz w:val="24"/>
          <w:szCs w:val="24"/>
          <w:lang w:eastAsia="zh-CN"/>
        </w:rPr>
        <w:t xml:space="preserve">, </w:t>
      </w:r>
      <w:proofErr w:type="spellStart"/>
      <w:proofErr w:type="gramStart"/>
      <w:r w:rsidRPr="00557402">
        <w:rPr>
          <w:rFonts w:ascii="Book Antiqua" w:hAnsi="Book Antiqua"/>
          <w:sz w:val="24"/>
          <w:szCs w:val="24"/>
        </w:rPr>
        <w:t>Attia</w:t>
      </w:r>
      <w:proofErr w:type="spellEnd"/>
      <w:proofErr w:type="gramEnd"/>
      <w:r w:rsidRPr="00557402">
        <w:rPr>
          <w:rFonts w:ascii="Book Antiqua" w:hAnsi="Book Antiqua"/>
          <w:sz w:val="24"/>
          <w:szCs w:val="24"/>
        </w:rPr>
        <w:t xml:space="preserve"> A</w:t>
      </w:r>
      <w:r w:rsidRPr="00557402">
        <w:rPr>
          <w:rFonts w:ascii="Book Antiqua" w:hAnsi="Book Antiqua"/>
          <w:sz w:val="24"/>
          <w:szCs w:val="24"/>
          <w:lang w:eastAsia="zh-CN"/>
        </w:rPr>
        <w:t xml:space="preserve">. </w:t>
      </w:r>
      <w:r w:rsidRPr="00557402">
        <w:rPr>
          <w:rFonts w:ascii="Book Antiqua" w:eastAsia="Times New Roman" w:hAnsi="Book Antiqua" w:cs="宋体"/>
          <w:bCs/>
          <w:sz w:val="24"/>
          <w:szCs w:val="24"/>
        </w:rPr>
        <w:t>Optimization of biliary drainage in inoperable distal malignant strictures</w:t>
      </w:r>
      <w:r w:rsidR="00143A5F">
        <w:rPr>
          <w:rFonts w:ascii="Book Antiqua" w:eastAsia="Times New Roman" w:hAnsi="Book Antiqua" w:cs="宋体"/>
          <w:bCs/>
          <w:sz w:val="24"/>
          <w:szCs w:val="24"/>
        </w:rPr>
        <w:t>:</w:t>
      </w:r>
      <w:r w:rsidRPr="00143A5F">
        <w:rPr>
          <w:rFonts w:ascii="Book Antiqua" w:hAnsi="Book Antiqua" w:cs="宋体"/>
          <w:bCs/>
          <w:sz w:val="24"/>
          <w:szCs w:val="24"/>
          <w:lang w:eastAsia="zh-CN"/>
        </w:rPr>
        <w:t xml:space="preserve"> </w:t>
      </w:r>
      <w:r w:rsidR="00143A5F">
        <w:rPr>
          <w:rFonts w:ascii="Book Antiqua" w:eastAsia="宋体" w:hAnsi="Book Antiqua" w:cs="宋体"/>
          <w:bCs/>
          <w:sz w:val="24"/>
          <w:szCs w:val="24"/>
          <w:lang w:eastAsia="zh-CN"/>
        </w:rPr>
        <w:t>T</w:t>
      </w:r>
      <w:r w:rsidRPr="00557402">
        <w:rPr>
          <w:rFonts w:ascii="Book Antiqua" w:eastAsia="Times New Roman" w:hAnsi="Book Antiqua" w:cs="宋体"/>
          <w:bCs/>
          <w:sz w:val="24"/>
          <w:szCs w:val="24"/>
        </w:rPr>
        <w:t xml:space="preserve">he guidelines of the stratosphere troposphere ozone balance experiment </w:t>
      </w:r>
      <w:r w:rsidR="00795217" w:rsidRPr="00557402">
        <w:rPr>
          <w:rFonts w:ascii="Book Antiqua" w:eastAsia="Times New Roman" w:hAnsi="Book Antiqua" w:cs="宋体"/>
          <w:bCs/>
          <w:sz w:val="24"/>
          <w:szCs w:val="24"/>
        </w:rPr>
        <w:t xml:space="preserve">statement </w:t>
      </w:r>
      <w:r w:rsidRPr="00557402">
        <w:rPr>
          <w:rFonts w:ascii="Book Antiqua" w:eastAsia="Times New Roman" w:hAnsi="Book Antiqua" w:cs="宋体"/>
          <w:bCs/>
          <w:sz w:val="24"/>
          <w:szCs w:val="24"/>
        </w:rPr>
        <w:t xml:space="preserve">have been adopted. </w:t>
      </w:r>
      <w:r w:rsidRPr="00557402">
        <w:rPr>
          <w:rFonts w:ascii="Book Antiqua" w:hAnsi="Book Antiqua"/>
          <w:i/>
          <w:iCs/>
          <w:sz w:val="24"/>
          <w:szCs w:val="24"/>
        </w:rPr>
        <w:t xml:space="preserve">World J </w:t>
      </w:r>
      <w:proofErr w:type="spellStart"/>
      <w:r w:rsidRPr="00557402">
        <w:rPr>
          <w:rFonts w:ascii="Book Antiqua" w:hAnsi="Book Antiqua"/>
          <w:i/>
          <w:iCs/>
          <w:sz w:val="24"/>
          <w:szCs w:val="24"/>
        </w:rPr>
        <w:t>Gastrointest</w:t>
      </w:r>
      <w:proofErr w:type="spellEnd"/>
      <w:r w:rsidRPr="00557402">
        <w:rPr>
          <w:rFonts w:ascii="Book Antiqua" w:hAnsi="Book Antiqua"/>
          <w:i/>
          <w:iCs/>
          <w:sz w:val="24"/>
          <w:szCs w:val="24"/>
        </w:rPr>
        <w:t xml:space="preserve"> </w:t>
      </w:r>
      <w:proofErr w:type="spellStart"/>
      <w:r w:rsidRPr="00557402">
        <w:rPr>
          <w:rFonts w:ascii="Book Antiqua" w:hAnsi="Book Antiqua"/>
          <w:i/>
          <w:iCs/>
          <w:sz w:val="24"/>
          <w:szCs w:val="24"/>
        </w:rPr>
        <w:t>Endosc</w:t>
      </w:r>
      <w:proofErr w:type="spellEnd"/>
      <w:r w:rsidRPr="00143A5F">
        <w:rPr>
          <w:rFonts w:ascii="Book Antiqua" w:hAnsi="Book Antiqua"/>
          <w:sz w:val="24"/>
          <w:szCs w:val="24"/>
        </w:rPr>
        <w:t xml:space="preserve"> 2020; </w:t>
      </w:r>
      <w:proofErr w:type="gramStart"/>
      <w:r w:rsidRPr="00143A5F">
        <w:rPr>
          <w:rFonts w:ascii="Book Antiqua" w:hAnsi="Book Antiqua"/>
          <w:sz w:val="24"/>
          <w:szCs w:val="24"/>
        </w:rPr>
        <w:t>In</w:t>
      </w:r>
      <w:proofErr w:type="gramEnd"/>
      <w:r w:rsidRPr="00143A5F">
        <w:rPr>
          <w:rFonts w:ascii="Book Antiqua" w:hAnsi="Book Antiqua"/>
          <w:sz w:val="24"/>
          <w:szCs w:val="24"/>
        </w:rPr>
        <w:t xml:space="preserve"> press</w:t>
      </w:r>
    </w:p>
    <w:bookmarkEnd w:id="11"/>
    <w:bookmarkEnd w:id="12"/>
    <w:p w14:paraId="4B9502D0" w14:textId="77777777" w:rsidR="00AC10B6" w:rsidRPr="00143A5F" w:rsidRDefault="00AC10B6" w:rsidP="00652011">
      <w:pPr>
        <w:widowControl w:val="0"/>
        <w:adjustRightInd w:val="0"/>
        <w:snapToGrid w:val="0"/>
        <w:spacing w:after="0" w:line="360" w:lineRule="auto"/>
        <w:jc w:val="both"/>
        <w:rPr>
          <w:rFonts w:ascii="Book Antiqua" w:hAnsi="Book Antiqua"/>
          <w:sz w:val="24"/>
          <w:szCs w:val="24"/>
          <w:lang w:eastAsia="zh-CN"/>
        </w:rPr>
      </w:pPr>
      <w:r w:rsidRPr="00557402">
        <w:rPr>
          <w:rFonts w:ascii="Book Antiqua" w:hAnsi="Book Antiqua"/>
          <w:sz w:val="24"/>
          <w:szCs w:val="24"/>
          <w:lang w:eastAsia="zh-CN"/>
        </w:rPr>
        <w:t xml:space="preserve"> </w:t>
      </w:r>
    </w:p>
    <w:p w14:paraId="0791EF6B" w14:textId="142F2686" w:rsidR="00AC10B6" w:rsidRPr="00557402" w:rsidRDefault="00AC10B6" w:rsidP="00652011">
      <w:pPr>
        <w:widowControl w:val="0"/>
        <w:adjustRightInd w:val="0"/>
        <w:snapToGrid w:val="0"/>
        <w:spacing w:after="0" w:line="360" w:lineRule="auto"/>
        <w:jc w:val="both"/>
        <w:rPr>
          <w:rFonts w:ascii="Book Antiqua" w:hAnsi="Book Antiqua"/>
          <w:sz w:val="24"/>
          <w:szCs w:val="24"/>
        </w:rPr>
      </w:pPr>
      <w:r w:rsidRPr="00557402">
        <w:rPr>
          <w:rFonts w:ascii="Book Antiqua" w:hAnsi="Book Antiqua"/>
          <w:b/>
          <w:sz w:val="24"/>
          <w:szCs w:val="24"/>
        </w:rPr>
        <w:t xml:space="preserve">Core tip: </w:t>
      </w:r>
      <w:bookmarkStart w:id="13" w:name="OLE_LINK8"/>
      <w:bookmarkStart w:id="14" w:name="OLE_LINK9"/>
      <w:r w:rsidR="00EC4450" w:rsidRPr="00557402">
        <w:rPr>
          <w:rFonts w:ascii="Book Antiqua" w:hAnsi="Book Antiqua"/>
          <w:sz w:val="24"/>
          <w:szCs w:val="24"/>
        </w:rPr>
        <w:t xml:space="preserve">Given most patients with distal malignant biliary obstruction present in </w:t>
      </w:r>
      <w:r w:rsidR="00430424" w:rsidRPr="00557402">
        <w:rPr>
          <w:rFonts w:ascii="Book Antiqua" w:hAnsi="Book Antiqua"/>
          <w:sz w:val="24"/>
          <w:szCs w:val="24"/>
        </w:rPr>
        <w:t xml:space="preserve">the </w:t>
      </w:r>
      <w:r w:rsidR="00EC4450" w:rsidRPr="00557402">
        <w:rPr>
          <w:rFonts w:ascii="Book Antiqua" w:hAnsi="Book Antiqua"/>
          <w:sz w:val="24"/>
          <w:szCs w:val="24"/>
        </w:rPr>
        <w:t>non-</w:t>
      </w:r>
      <w:proofErr w:type="spellStart"/>
      <w:r w:rsidR="00EC4450" w:rsidRPr="00557402">
        <w:rPr>
          <w:rFonts w:ascii="Book Antiqua" w:hAnsi="Book Antiqua"/>
          <w:sz w:val="24"/>
          <w:szCs w:val="24"/>
        </w:rPr>
        <w:t>resectable</w:t>
      </w:r>
      <w:proofErr w:type="spellEnd"/>
      <w:r w:rsidR="00EC4450" w:rsidRPr="00557402">
        <w:rPr>
          <w:rFonts w:ascii="Book Antiqua" w:hAnsi="Book Antiqua"/>
          <w:sz w:val="24"/>
          <w:szCs w:val="24"/>
        </w:rPr>
        <w:t xml:space="preserve"> stage, palliative endoscopic biliary drainage with fully covered or uncovered metal stent is the only available measure to improve patients’ quality of life. Half covered metal stent has been recently introduced commercially. The adverse effects and stent function between </w:t>
      </w:r>
      <w:r w:rsidRPr="00557402">
        <w:rPr>
          <w:rFonts w:ascii="Book Antiqua" w:hAnsi="Book Antiqua"/>
          <w:sz w:val="24"/>
          <w:szCs w:val="24"/>
        </w:rPr>
        <w:t>fully covered metal stent</w:t>
      </w:r>
      <w:r w:rsidR="00EC4450" w:rsidRPr="00557402">
        <w:rPr>
          <w:rFonts w:ascii="Book Antiqua" w:hAnsi="Book Antiqua"/>
          <w:sz w:val="24"/>
          <w:szCs w:val="24"/>
        </w:rPr>
        <w:t xml:space="preserve"> and </w:t>
      </w:r>
      <w:r w:rsidRPr="00557402">
        <w:rPr>
          <w:rFonts w:ascii="Book Antiqua" w:hAnsi="Book Antiqua"/>
          <w:sz w:val="24"/>
          <w:szCs w:val="24"/>
        </w:rPr>
        <w:t>uncovered metal stent</w:t>
      </w:r>
      <w:r w:rsidR="00EC4450" w:rsidRPr="00557402">
        <w:rPr>
          <w:rFonts w:ascii="Book Antiqua" w:hAnsi="Book Antiqua"/>
          <w:sz w:val="24"/>
          <w:szCs w:val="24"/>
        </w:rPr>
        <w:t xml:space="preserve"> have been extensively discussed. Given the prolonged stent functioning time, the use of </w:t>
      </w:r>
      <w:r w:rsidRPr="00557402">
        <w:rPr>
          <w:rFonts w:ascii="Book Antiqua" w:hAnsi="Book Antiqua"/>
          <w:sz w:val="24"/>
          <w:szCs w:val="24"/>
        </w:rPr>
        <w:t>half covered metal stent</w:t>
      </w:r>
      <w:r w:rsidR="00EC4450" w:rsidRPr="00557402">
        <w:rPr>
          <w:rFonts w:ascii="Book Antiqua" w:hAnsi="Book Antiqua"/>
          <w:sz w:val="24"/>
          <w:szCs w:val="24"/>
        </w:rPr>
        <w:t xml:space="preserve"> is preferred </w:t>
      </w:r>
      <w:r w:rsidR="00DD710C" w:rsidRPr="00557402">
        <w:rPr>
          <w:rFonts w:ascii="Book Antiqua" w:hAnsi="Book Antiqua"/>
          <w:sz w:val="24"/>
          <w:szCs w:val="24"/>
        </w:rPr>
        <w:t xml:space="preserve">to </w:t>
      </w:r>
      <w:r w:rsidR="00EC4450" w:rsidRPr="00557402">
        <w:rPr>
          <w:rFonts w:ascii="Book Antiqua" w:hAnsi="Book Antiqua"/>
          <w:sz w:val="24"/>
          <w:szCs w:val="24"/>
        </w:rPr>
        <w:t xml:space="preserve">the use of </w:t>
      </w:r>
      <w:r w:rsidRPr="00557402">
        <w:rPr>
          <w:rFonts w:ascii="Book Antiqua" w:hAnsi="Book Antiqua"/>
          <w:sz w:val="24"/>
          <w:szCs w:val="24"/>
        </w:rPr>
        <w:t>uncovered metal stent</w:t>
      </w:r>
      <w:r w:rsidR="00EC4450" w:rsidRPr="00557402">
        <w:rPr>
          <w:rFonts w:ascii="Book Antiqua" w:hAnsi="Book Antiqua"/>
          <w:sz w:val="24"/>
          <w:szCs w:val="24"/>
        </w:rPr>
        <w:t xml:space="preserve"> and </w:t>
      </w:r>
      <w:r w:rsidRPr="00557402">
        <w:rPr>
          <w:rFonts w:ascii="Book Antiqua" w:hAnsi="Book Antiqua"/>
          <w:sz w:val="24"/>
          <w:szCs w:val="24"/>
        </w:rPr>
        <w:t>fully covered metal stent</w:t>
      </w:r>
      <w:r w:rsidR="00EC4450" w:rsidRPr="00557402">
        <w:rPr>
          <w:rFonts w:ascii="Book Antiqua" w:hAnsi="Book Antiqua"/>
          <w:sz w:val="24"/>
          <w:szCs w:val="24"/>
        </w:rPr>
        <w:t xml:space="preserve"> for optimizing biliary drainage in patients with distal inoperable malignant biliary obstruction</w:t>
      </w:r>
      <w:r w:rsidRPr="00557402">
        <w:rPr>
          <w:rFonts w:ascii="Book Antiqua" w:hAnsi="Book Antiqua"/>
          <w:sz w:val="24"/>
          <w:szCs w:val="24"/>
        </w:rPr>
        <w:t>.</w:t>
      </w:r>
      <w:bookmarkEnd w:id="13"/>
      <w:bookmarkEnd w:id="14"/>
    </w:p>
    <w:p w14:paraId="7F3C8BA1" w14:textId="77777777" w:rsidR="00AC10B6" w:rsidRPr="00557402" w:rsidRDefault="00AC10B6" w:rsidP="00652011">
      <w:pPr>
        <w:widowControl w:val="0"/>
        <w:adjustRightInd w:val="0"/>
        <w:snapToGrid w:val="0"/>
        <w:spacing w:after="0" w:line="360" w:lineRule="auto"/>
        <w:jc w:val="both"/>
        <w:rPr>
          <w:rFonts w:ascii="Book Antiqua" w:hAnsi="Book Antiqua"/>
          <w:sz w:val="24"/>
          <w:szCs w:val="24"/>
        </w:rPr>
      </w:pPr>
      <w:r w:rsidRPr="00557402">
        <w:rPr>
          <w:rFonts w:ascii="Book Antiqua" w:hAnsi="Book Antiqua"/>
          <w:sz w:val="24"/>
          <w:szCs w:val="24"/>
        </w:rPr>
        <w:br w:type="page"/>
      </w:r>
    </w:p>
    <w:p w14:paraId="76531990" w14:textId="4DDC4887" w:rsidR="00EC4450" w:rsidRPr="00557402" w:rsidRDefault="00AC10B6" w:rsidP="00652011">
      <w:pPr>
        <w:widowControl w:val="0"/>
        <w:adjustRightInd w:val="0"/>
        <w:snapToGrid w:val="0"/>
        <w:spacing w:after="0" w:line="360" w:lineRule="auto"/>
        <w:jc w:val="both"/>
        <w:rPr>
          <w:rFonts w:ascii="Book Antiqua" w:hAnsi="Book Antiqua"/>
          <w:sz w:val="24"/>
          <w:szCs w:val="24"/>
        </w:rPr>
      </w:pPr>
      <w:r w:rsidRPr="00557402">
        <w:rPr>
          <w:rFonts w:ascii="Book Antiqua" w:hAnsi="Book Antiqua"/>
          <w:b/>
          <w:sz w:val="24"/>
          <w:szCs w:val="24"/>
          <w:u w:val="single"/>
        </w:rPr>
        <w:lastRenderedPageBreak/>
        <w:t>INTRODUCTION</w:t>
      </w:r>
    </w:p>
    <w:p w14:paraId="6C1C9AA8" w14:textId="17EB3A4C" w:rsidR="00A8578A" w:rsidRPr="00557402" w:rsidRDefault="00A8578A" w:rsidP="00652011">
      <w:pPr>
        <w:widowControl w:val="0"/>
        <w:adjustRightInd w:val="0"/>
        <w:snapToGrid w:val="0"/>
        <w:spacing w:after="0" w:line="360" w:lineRule="auto"/>
        <w:jc w:val="both"/>
        <w:rPr>
          <w:rFonts w:ascii="Book Antiqua" w:hAnsi="Book Antiqua"/>
          <w:sz w:val="24"/>
          <w:szCs w:val="24"/>
        </w:rPr>
      </w:pPr>
      <w:r w:rsidRPr="00557402">
        <w:rPr>
          <w:rFonts w:ascii="Book Antiqua" w:hAnsi="Book Antiqua"/>
          <w:sz w:val="24"/>
          <w:szCs w:val="24"/>
        </w:rPr>
        <w:t xml:space="preserve">Most patients with malignant obstructive jaundice present at the </w:t>
      </w:r>
      <w:proofErr w:type="spellStart"/>
      <w:r w:rsidRPr="00557402">
        <w:rPr>
          <w:rFonts w:ascii="Book Antiqua" w:hAnsi="Book Antiqua"/>
          <w:sz w:val="24"/>
          <w:szCs w:val="24"/>
        </w:rPr>
        <w:t>unresectable</w:t>
      </w:r>
      <w:proofErr w:type="spellEnd"/>
      <w:r w:rsidRPr="00557402">
        <w:rPr>
          <w:rFonts w:ascii="Book Antiqua" w:hAnsi="Book Antiqua"/>
          <w:sz w:val="24"/>
          <w:szCs w:val="24"/>
        </w:rPr>
        <w:t xml:space="preserve"> stage, when the management </w:t>
      </w:r>
      <w:r w:rsidR="009707B0" w:rsidRPr="00557402">
        <w:rPr>
          <w:rFonts w:ascii="Book Antiqua" w:hAnsi="Book Antiqua"/>
          <w:sz w:val="24"/>
          <w:szCs w:val="24"/>
        </w:rPr>
        <w:t xml:space="preserve">is </w:t>
      </w:r>
      <w:r w:rsidRPr="00557402">
        <w:rPr>
          <w:rFonts w:ascii="Book Antiqua" w:hAnsi="Book Antiqua"/>
          <w:sz w:val="24"/>
          <w:szCs w:val="24"/>
        </w:rPr>
        <w:t xml:space="preserve">restricted only to palliative measures. The common causes of </w:t>
      </w:r>
      <w:r w:rsidR="009707B0" w:rsidRPr="00557402">
        <w:rPr>
          <w:rFonts w:ascii="Book Antiqua" w:hAnsi="Book Antiqua"/>
          <w:sz w:val="24"/>
          <w:szCs w:val="24"/>
        </w:rPr>
        <w:t>distal malignant</w:t>
      </w:r>
      <w:r w:rsidRPr="00557402">
        <w:rPr>
          <w:rFonts w:ascii="Book Antiqua" w:hAnsi="Book Antiqua"/>
          <w:sz w:val="24"/>
          <w:szCs w:val="24"/>
        </w:rPr>
        <w:t xml:space="preserve"> biliary strictures are cancer </w:t>
      </w:r>
      <w:r w:rsidR="0094453C" w:rsidRPr="00557402">
        <w:rPr>
          <w:rFonts w:ascii="Book Antiqua" w:hAnsi="Book Antiqua"/>
          <w:sz w:val="24"/>
          <w:szCs w:val="24"/>
        </w:rPr>
        <w:t>of</w:t>
      </w:r>
      <w:r w:rsidR="00DD710C" w:rsidRPr="00557402">
        <w:rPr>
          <w:rFonts w:ascii="Book Antiqua" w:hAnsi="Book Antiqua"/>
          <w:sz w:val="24"/>
          <w:szCs w:val="24"/>
        </w:rPr>
        <w:t xml:space="preserve"> the </w:t>
      </w:r>
      <w:r w:rsidRPr="00557402">
        <w:rPr>
          <w:rFonts w:ascii="Book Antiqua" w:hAnsi="Book Antiqua"/>
          <w:sz w:val="24"/>
          <w:szCs w:val="24"/>
        </w:rPr>
        <w:t xml:space="preserve">head of the pancreas and </w:t>
      </w:r>
      <w:r w:rsidR="0052584F" w:rsidRPr="00557402">
        <w:rPr>
          <w:rFonts w:ascii="Book Antiqua" w:hAnsi="Book Antiqua"/>
          <w:sz w:val="24"/>
          <w:szCs w:val="24"/>
        </w:rPr>
        <w:t>extra hepatic</w:t>
      </w:r>
      <w:r w:rsidRPr="00557402">
        <w:rPr>
          <w:rFonts w:ascii="Book Antiqua" w:hAnsi="Book Antiqua"/>
          <w:sz w:val="24"/>
          <w:szCs w:val="24"/>
        </w:rPr>
        <w:t xml:space="preserve"> cholangiocarcinoma. Biliary drainage and decompression </w:t>
      </w:r>
      <w:r w:rsidR="00372D6D" w:rsidRPr="00557402">
        <w:rPr>
          <w:rFonts w:ascii="Book Antiqua" w:hAnsi="Book Antiqua"/>
          <w:sz w:val="24"/>
          <w:szCs w:val="24"/>
        </w:rPr>
        <w:t xml:space="preserve">by metal stents </w:t>
      </w:r>
      <w:r w:rsidRPr="00557402">
        <w:rPr>
          <w:rFonts w:ascii="Book Antiqua" w:hAnsi="Book Antiqua"/>
          <w:sz w:val="24"/>
          <w:szCs w:val="24"/>
        </w:rPr>
        <w:t xml:space="preserve">to improve quality of </w:t>
      </w:r>
      <w:proofErr w:type="gramStart"/>
      <w:r w:rsidRPr="00557402">
        <w:rPr>
          <w:rFonts w:ascii="Book Antiqua" w:hAnsi="Book Antiqua"/>
          <w:sz w:val="24"/>
          <w:szCs w:val="24"/>
        </w:rPr>
        <w:t>life</w:t>
      </w:r>
      <w:r w:rsidR="00E77581" w:rsidRPr="00557402">
        <w:rPr>
          <w:rFonts w:ascii="Book Antiqua" w:hAnsi="Book Antiqua"/>
          <w:sz w:val="24"/>
          <w:szCs w:val="24"/>
          <w:vertAlign w:val="superscript"/>
        </w:rPr>
        <w:t>[</w:t>
      </w:r>
      <w:proofErr w:type="gramEnd"/>
      <w:r w:rsidR="00E77581" w:rsidRPr="00557402">
        <w:rPr>
          <w:rFonts w:ascii="Book Antiqua" w:hAnsi="Book Antiqua"/>
          <w:sz w:val="24"/>
          <w:szCs w:val="24"/>
          <w:vertAlign w:val="superscript"/>
        </w:rPr>
        <w:t>1]</w:t>
      </w:r>
      <w:r w:rsidR="00AC10B6" w:rsidRPr="00557402">
        <w:rPr>
          <w:rFonts w:ascii="Book Antiqua" w:hAnsi="Book Antiqua"/>
          <w:sz w:val="24"/>
          <w:szCs w:val="24"/>
          <w:vertAlign w:val="superscript"/>
        </w:rPr>
        <w:t xml:space="preserve"> </w:t>
      </w:r>
      <w:r w:rsidRPr="00557402">
        <w:rPr>
          <w:rFonts w:ascii="Book Antiqua" w:hAnsi="Book Antiqua"/>
          <w:sz w:val="24"/>
          <w:szCs w:val="24"/>
        </w:rPr>
        <w:t xml:space="preserve">is the therapeutic modality of choice by endoscopic or percutaneous </w:t>
      </w:r>
      <w:r w:rsidR="00372D6D" w:rsidRPr="00557402">
        <w:rPr>
          <w:rFonts w:ascii="Book Antiqua" w:hAnsi="Book Antiqua"/>
          <w:sz w:val="24"/>
          <w:szCs w:val="24"/>
        </w:rPr>
        <w:t>routes</w:t>
      </w:r>
      <w:r w:rsidRPr="00557402">
        <w:rPr>
          <w:rFonts w:ascii="Book Antiqua" w:hAnsi="Book Antiqua"/>
          <w:sz w:val="24"/>
          <w:szCs w:val="24"/>
        </w:rPr>
        <w:t xml:space="preserve">, the percutaneous route is generally considered after </w:t>
      </w:r>
      <w:r w:rsidR="00DD710C" w:rsidRPr="00557402">
        <w:rPr>
          <w:rFonts w:ascii="Book Antiqua" w:hAnsi="Book Antiqua"/>
          <w:sz w:val="24"/>
          <w:szCs w:val="24"/>
        </w:rPr>
        <w:t xml:space="preserve">many </w:t>
      </w:r>
      <w:r w:rsidRPr="00557402">
        <w:rPr>
          <w:rFonts w:ascii="Book Antiqua" w:hAnsi="Book Antiqua"/>
          <w:sz w:val="24"/>
          <w:szCs w:val="24"/>
        </w:rPr>
        <w:t xml:space="preserve">failed endoscopic </w:t>
      </w:r>
      <w:r w:rsidR="00372D6D" w:rsidRPr="00557402">
        <w:rPr>
          <w:rFonts w:ascii="Book Antiqua" w:hAnsi="Book Antiqua"/>
          <w:sz w:val="24"/>
          <w:szCs w:val="24"/>
        </w:rPr>
        <w:t>trials</w:t>
      </w:r>
      <w:r w:rsidR="00E77581" w:rsidRPr="00557402">
        <w:rPr>
          <w:rFonts w:ascii="Book Antiqua" w:hAnsi="Book Antiqua"/>
          <w:sz w:val="24"/>
          <w:szCs w:val="24"/>
          <w:vertAlign w:val="superscript"/>
        </w:rPr>
        <w:t>[2]</w:t>
      </w:r>
      <w:r w:rsidR="009851AB" w:rsidRPr="00557402">
        <w:rPr>
          <w:rFonts w:ascii="Book Antiqua" w:hAnsi="Book Antiqua"/>
          <w:sz w:val="24"/>
          <w:szCs w:val="24"/>
          <w:vertAlign w:val="superscript"/>
        </w:rPr>
        <w:t xml:space="preserve"> </w:t>
      </w:r>
      <w:r w:rsidRPr="00557402">
        <w:rPr>
          <w:rFonts w:ascii="Book Antiqua" w:hAnsi="Book Antiqua"/>
          <w:sz w:val="24"/>
          <w:szCs w:val="24"/>
        </w:rPr>
        <w:t>with or without chemo</w:t>
      </w:r>
      <w:r w:rsidR="00DD710C" w:rsidRPr="00557402">
        <w:rPr>
          <w:rFonts w:ascii="Book Antiqua" w:hAnsi="Book Antiqua"/>
          <w:sz w:val="24"/>
          <w:szCs w:val="24"/>
        </w:rPr>
        <w:t>-</w:t>
      </w:r>
      <w:r w:rsidRPr="00557402">
        <w:rPr>
          <w:rFonts w:ascii="Book Antiqua" w:hAnsi="Book Antiqua"/>
          <w:sz w:val="24"/>
          <w:szCs w:val="24"/>
        </w:rPr>
        <w:t xml:space="preserve"> or radiotherapy. At this stage, the prognosis is dismal</w:t>
      </w:r>
      <w:r w:rsidR="00DD710C" w:rsidRPr="00557402">
        <w:rPr>
          <w:rFonts w:ascii="Book Antiqua" w:hAnsi="Book Antiqua"/>
          <w:sz w:val="24"/>
          <w:szCs w:val="24"/>
        </w:rPr>
        <w:t>,</w:t>
      </w:r>
      <w:r w:rsidRPr="00557402">
        <w:rPr>
          <w:rFonts w:ascii="Book Antiqua" w:hAnsi="Book Antiqua"/>
          <w:sz w:val="24"/>
          <w:szCs w:val="24"/>
        </w:rPr>
        <w:t xml:space="preserve"> </w:t>
      </w:r>
      <w:r w:rsidR="00372D6D" w:rsidRPr="00557402">
        <w:rPr>
          <w:rFonts w:ascii="Book Antiqua" w:hAnsi="Book Antiqua"/>
          <w:sz w:val="24"/>
          <w:szCs w:val="24"/>
        </w:rPr>
        <w:t xml:space="preserve">with </w:t>
      </w:r>
      <w:r w:rsidRPr="00557402">
        <w:rPr>
          <w:rFonts w:ascii="Book Antiqua" w:hAnsi="Book Antiqua"/>
          <w:sz w:val="24"/>
          <w:szCs w:val="24"/>
        </w:rPr>
        <w:t>5-year survival rate</w:t>
      </w:r>
      <w:r w:rsidR="00372D6D" w:rsidRPr="00557402">
        <w:rPr>
          <w:rFonts w:ascii="Book Antiqua" w:hAnsi="Book Antiqua"/>
          <w:sz w:val="24"/>
          <w:szCs w:val="24"/>
        </w:rPr>
        <w:t>s</w:t>
      </w:r>
      <w:r w:rsidRPr="00557402">
        <w:rPr>
          <w:rFonts w:ascii="Book Antiqua" w:hAnsi="Book Antiqua"/>
          <w:sz w:val="24"/>
          <w:szCs w:val="24"/>
        </w:rPr>
        <w:t xml:space="preserve"> </w:t>
      </w:r>
      <w:r w:rsidR="00DD710C" w:rsidRPr="00557402">
        <w:rPr>
          <w:rFonts w:ascii="Book Antiqua" w:hAnsi="Book Antiqua"/>
          <w:sz w:val="24"/>
          <w:szCs w:val="24"/>
        </w:rPr>
        <w:t xml:space="preserve">of </w:t>
      </w:r>
      <w:r w:rsidR="00372D6D" w:rsidRPr="00557402">
        <w:rPr>
          <w:rFonts w:ascii="Book Antiqua" w:hAnsi="Book Antiqua"/>
          <w:sz w:val="24"/>
          <w:szCs w:val="24"/>
        </w:rPr>
        <w:t>&lt;</w:t>
      </w:r>
      <w:r w:rsidRPr="00557402">
        <w:rPr>
          <w:rFonts w:ascii="Book Antiqua" w:hAnsi="Book Antiqua"/>
          <w:sz w:val="24"/>
          <w:szCs w:val="24"/>
        </w:rPr>
        <w:t xml:space="preserve"> 2</w:t>
      </w:r>
      <w:proofErr w:type="gramStart"/>
      <w:r w:rsidRPr="00557402">
        <w:rPr>
          <w:rFonts w:ascii="Book Antiqua" w:hAnsi="Book Antiqua"/>
          <w:sz w:val="24"/>
          <w:szCs w:val="24"/>
        </w:rPr>
        <w:t>%</w:t>
      </w:r>
      <w:r w:rsidR="00E77581" w:rsidRPr="00557402">
        <w:rPr>
          <w:rFonts w:ascii="Book Antiqua" w:hAnsi="Book Antiqua"/>
          <w:sz w:val="24"/>
          <w:szCs w:val="24"/>
          <w:vertAlign w:val="superscript"/>
        </w:rPr>
        <w:t>[</w:t>
      </w:r>
      <w:proofErr w:type="gramEnd"/>
      <w:r w:rsidR="00E77581" w:rsidRPr="00557402">
        <w:rPr>
          <w:rFonts w:ascii="Book Antiqua" w:hAnsi="Book Antiqua"/>
          <w:sz w:val="24"/>
          <w:szCs w:val="24"/>
          <w:vertAlign w:val="superscript"/>
        </w:rPr>
        <w:t>3,4]</w:t>
      </w:r>
      <w:r w:rsidRPr="00557402">
        <w:rPr>
          <w:rFonts w:ascii="Book Antiqua" w:hAnsi="Book Antiqua"/>
          <w:sz w:val="24"/>
          <w:szCs w:val="24"/>
        </w:rPr>
        <w:t>. Endoscopic stenting by metal and plastic stents has been used to decompress biliary obstructi</w:t>
      </w:r>
      <w:r w:rsidR="00372D6D" w:rsidRPr="00557402">
        <w:rPr>
          <w:rFonts w:ascii="Book Antiqua" w:hAnsi="Book Antiqua"/>
          <w:sz w:val="24"/>
          <w:szCs w:val="24"/>
        </w:rPr>
        <w:t>on</w:t>
      </w:r>
      <w:r w:rsidRPr="00557402">
        <w:rPr>
          <w:rFonts w:ascii="Book Antiqua" w:hAnsi="Book Antiqua"/>
          <w:sz w:val="24"/>
          <w:szCs w:val="24"/>
        </w:rPr>
        <w:t xml:space="preserve"> with varying success rates. The superiority of metal stents over plastic stent</w:t>
      </w:r>
      <w:r w:rsidR="00DD710C" w:rsidRPr="00557402">
        <w:rPr>
          <w:rFonts w:ascii="Book Antiqua" w:hAnsi="Book Antiqua"/>
          <w:sz w:val="24"/>
          <w:szCs w:val="24"/>
        </w:rPr>
        <w:t>s</w:t>
      </w:r>
      <w:r w:rsidRPr="00557402">
        <w:rPr>
          <w:rFonts w:ascii="Book Antiqua" w:hAnsi="Book Antiqua"/>
          <w:sz w:val="24"/>
          <w:szCs w:val="24"/>
        </w:rPr>
        <w:t xml:space="preserve"> </w:t>
      </w:r>
      <w:r w:rsidR="00DD710C" w:rsidRPr="00557402">
        <w:rPr>
          <w:rFonts w:ascii="Book Antiqua" w:hAnsi="Book Antiqua"/>
          <w:sz w:val="24"/>
          <w:szCs w:val="24"/>
        </w:rPr>
        <w:t xml:space="preserve">has </w:t>
      </w:r>
      <w:r w:rsidR="00D33677" w:rsidRPr="00557402">
        <w:rPr>
          <w:rFonts w:ascii="Book Antiqua" w:hAnsi="Book Antiqua"/>
          <w:sz w:val="24"/>
          <w:szCs w:val="24"/>
        </w:rPr>
        <w:t xml:space="preserve">been </w:t>
      </w:r>
      <w:r w:rsidR="00DD710C" w:rsidRPr="00557402">
        <w:rPr>
          <w:rFonts w:ascii="Book Antiqua" w:hAnsi="Book Antiqua"/>
          <w:sz w:val="24"/>
          <w:szCs w:val="24"/>
        </w:rPr>
        <w:t xml:space="preserve">demonstrated </w:t>
      </w:r>
      <w:r w:rsidRPr="00557402">
        <w:rPr>
          <w:rFonts w:ascii="Book Antiqua" w:hAnsi="Book Antiqua"/>
          <w:sz w:val="24"/>
          <w:szCs w:val="24"/>
        </w:rPr>
        <w:t>in many meta-</w:t>
      </w:r>
      <w:r w:rsidR="00CD107D" w:rsidRPr="00557402">
        <w:rPr>
          <w:rFonts w:ascii="Book Antiqua" w:hAnsi="Book Antiqua"/>
          <w:sz w:val="24"/>
          <w:szCs w:val="24"/>
        </w:rPr>
        <w:t>analyses’</w:t>
      </w:r>
      <w:r w:rsidRPr="00557402">
        <w:rPr>
          <w:rFonts w:ascii="Book Antiqua" w:hAnsi="Book Antiqua"/>
          <w:sz w:val="24"/>
          <w:szCs w:val="24"/>
        </w:rPr>
        <w:t xml:space="preserve"> </w:t>
      </w:r>
      <w:proofErr w:type="gramStart"/>
      <w:r w:rsidR="00D33677" w:rsidRPr="00557402">
        <w:rPr>
          <w:rFonts w:ascii="Book Antiqua" w:hAnsi="Book Antiqua"/>
          <w:sz w:val="24"/>
          <w:szCs w:val="24"/>
        </w:rPr>
        <w:t>reports</w:t>
      </w:r>
      <w:r w:rsidR="00E77581" w:rsidRPr="00557402">
        <w:rPr>
          <w:rFonts w:ascii="Book Antiqua" w:hAnsi="Book Antiqua"/>
          <w:sz w:val="24"/>
          <w:szCs w:val="24"/>
          <w:vertAlign w:val="superscript"/>
        </w:rPr>
        <w:t>[</w:t>
      </w:r>
      <w:proofErr w:type="gramEnd"/>
      <w:r w:rsidR="00E77581" w:rsidRPr="00557402">
        <w:rPr>
          <w:rFonts w:ascii="Book Antiqua" w:hAnsi="Book Antiqua"/>
          <w:sz w:val="24"/>
          <w:szCs w:val="24"/>
          <w:vertAlign w:val="superscript"/>
        </w:rPr>
        <w:t>5-7]</w:t>
      </w:r>
      <w:r w:rsidRPr="00557402">
        <w:rPr>
          <w:rFonts w:ascii="Book Antiqua" w:hAnsi="Book Antiqua"/>
          <w:sz w:val="24"/>
          <w:szCs w:val="24"/>
        </w:rPr>
        <w:t xml:space="preserve">. Metal stents offer better patency and wider caliber than plastic stents and thus </w:t>
      </w:r>
      <w:r w:rsidR="00DD710C" w:rsidRPr="00557402">
        <w:rPr>
          <w:rFonts w:ascii="Book Antiqua" w:hAnsi="Book Antiqua"/>
          <w:sz w:val="24"/>
          <w:szCs w:val="24"/>
        </w:rPr>
        <w:t xml:space="preserve">there is </w:t>
      </w:r>
      <w:r w:rsidRPr="00557402">
        <w:rPr>
          <w:rFonts w:ascii="Book Antiqua" w:hAnsi="Book Antiqua"/>
          <w:sz w:val="24"/>
          <w:szCs w:val="24"/>
        </w:rPr>
        <w:t xml:space="preserve">less need for subsequent </w:t>
      </w:r>
      <w:r w:rsidR="003B1655" w:rsidRPr="00557402">
        <w:rPr>
          <w:rFonts w:ascii="Book Antiqua" w:hAnsi="Book Antiqua"/>
          <w:sz w:val="24"/>
          <w:szCs w:val="24"/>
        </w:rPr>
        <w:t xml:space="preserve">endoscopic retrograde </w:t>
      </w:r>
      <w:proofErr w:type="spellStart"/>
      <w:r w:rsidR="003B1655" w:rsidRPr="00557402">
        <w:rPr>
          <w:rFonts w:ascii="Book Antiqua" w:hAnsi="Book Antiqua"/>
          <w:sz w:val="24"/>
          <w:szCs w:val="24"/>
        </w:rPr>
        <w:t>cholangio-pancreatography</w:t>
      </w:r>
      <w:proofErr w:type="spellEnd"/>
      <w:r w:rsidR="003B1655" w:rsidRPr="00557402">
        <w:rPr>
          <w:rFonts w:ascii="Book Antiqua" w:hAnsi="Book Antiqua"/>
          <w:sz w:val="24"/>
          <w:szCs w:val="24"/>
        </w:rPr>
        <w:t xml:space="preserve"> (ERCP)</w:t>
      </w:r>
      <w:r w:rsidRPr="00557402">
        <w:rPr>
          <w:rFonts w:ascii="Book Antiqua" w:hAnsi="Book Antiqua"/>
          <w:sz w:val="24"/>
          <w:szCs w:val="24"/>
        </w:rPr>
        <w:t xml:space="preserve"> procedure and re-stenting. Moreover, metal stents</w:t>
      </w:r>
      <w:r w:rsidR="00DD710C" w:rsidRPr="00557402">
        <w:rPr>
          <w:rFonts w:ascii="Book Antiqua" w:hAnsi="Book Antiqua"/>
          <w:sz w:val="24"/>
          <w:szCs w:val="24"/>
        </w:rPr>
        <w:t xml:space="preserve"> </w:t>
      </w:r>
      <w:r w:rsidRPr="00557402">
        <w:rPr>
          <w:rFonts w:ascii="Book Antiqua" w:hAnsi="Book Antiqua"/>
          <w:sz w:val="24"/>
          <w:szCs w:val="24"/>
        </w:rPr>
        <w:t>compared to plastic stents are more cost effective</w:t>
      </w:r>
      <w:r w:rsidR="00DD710C" w:rsidRPr="00557402">
        <w:rPr>
          <w:rFonts w:ascii="Book Antiqua" w:hAnsi="Book Antiqua"/>
          <w:sz w:val="24"/>
          <w:szCs w:val="24"/>
        </w:rPr>
        <w:t>,</w:t>
      </w:r>
      <w:r w:rsidRPr="00557402">
        <w:rPr>
          <w:rFonts w:ascii="Book Antiqua" w:hAnsi="Book Antiqua"/>
          <w:sz w:val="24"/>
          <w:szCs w:val="24"/>
        </w:rPr>
        <w:t xml:space="preserve"> especially in patients with longer survival</w:t>
      </w:r>
      <w:r w:rsidR="00DD710C" w:rsidRPr="00557402">
        <w:rPr>
          <w:rFonts w:ascii="Book Antiqua" w:hAnsi="Book Antiqua"/>
          <w:sz w:val="24"/>
          <w:szCs w:val="24"/>
        </w:rPr>
        <w:t>,</w:t>
      </w:r>
      <w:r w:rsidR="00D33677" w:rsidRPr="00557402">
        <w:rPr>
          <w:rFonts w:ascii="Book Antiqua" w:hAnsi="Book Antiqua"/>
          <w:sz w:val="24"/>
          <w:szCs w:val="24"/>
        </w:rPr>
        <w:t xml:space="preserve"> and decrease the number of ERCP procedures in centers with heavy ERCP volume</w:t>
      </w:r>
      <w:r w:rsidR="00335F12" w:rsidRPr="00557402">
        <w:rPr>
          <w:rFonts w:ascii="Book Antiqua" w:hAnsi="Book Antiqua"/>
          <w:sz w:val="24"/>
          <w:szCs w:val="24"/>
        </w:rPr>
        <w:t>.</w:t>
      </w:r>
    </w:p>
    <w:p w14:paraId="206603BD" w14:textId="70B594F3" w:rsidR="00A8578A" w:rsidRPr="00557402" w:rsidRDefault="00D33677" w:rsidP="00652011">
      <w:pPr>
        <w:widowControl w:val="0"/>
        <w:adjustRightInd w:val="0"/>
        <w:snapToGrid w:val="0"/>
        <w:spacing w:after="0" w:line="360" w:lineRule="auto"/>
        <w:ind w:firstLineChars="100" w:firstLine="240"/>
        <w:jc w:val="both"/>
        <w:rPr>
          <w:rFonts w:ascii="Book Antiqua" w:hAnsi="Book Antiqua"/>
          <w:sz w:val="24"/>
          <w:szCs w:val="24"/>
        </w:rPr>
      </w:pPr>
      <w:r w:rsidRPr="00557402">
        <w:rPr>
          <w:rFonts w:ascii="Book Antiqua" w:hAnsi="Book Antiqua"/>
          <w:sz w:val="24"/>
          <w:szCs w:val="24"/>
        </w:rPr>
        <w:t xml:space="preserve">Many </w:t>
      </w:r>
      <w:r w:rsidR="00A8578A" w:rsidRPr="00557402">
        <w:rPr>
          <w:rFonts w:ascii="Book Antiqua" w:hAnsi="Book Antiqua"/>
          <w:sz w:val="24"/>
          <w:szCs w:val="24"/>
        </w:rPr>
        <w:t>types of metal stents are commercially available, including covered and uncovered stents. However, it is still questionable which type of stent is more suitable for drainage</w:t>
      </w:r>
      <w:r w:rsidR="00DD710C" w:rsidRPr="00557402">
        <w:rPr>
          <w:rFonts w:ascii="Book Antiqua" w:hAnsi="Book Antiqua"/>
          <w:sz w:val="24"/>
          <w:szCs w:val="24"/>
        </w:rPr>
        <w:t>. T</w:t>
      </w:r>
      <w:r w:rsidR="00A8578A" w:rsidRPr="00557402">
        <w:rPr>
          <w:rFonts w:ascii="Book Antiqua" w:hAnsi="Book Antiqua"/>
          <w:sz w:val="24"/>
          <w:szCs w:val="24"/>
        </w:rPr>
        <w:t>he uncovered stents have higher rates of tumor ingrowth with subsequent occlusion and cholangitis (16%-46%</w:t>
      </w:r>
      <w:proofErr w:type="gramStart"/>
      <w:r w:rsidR="00A8578A" w:rsidRPr="00557402">
        <w:rPr>
          <w:rFonts w:ascii="Book Antiqua" w:hAnsi="Book Antiqua"/>
          <w:sz w:val="24"/>
          <w:szCs w:val="24"/>
        </w:rPr>
        <w:t>)</w:t>
      </w:r>
      <w:r w:rsidR="00E77581" w:rsidRPr="00557402">
        <w:rPr>
          <w:rFonts w:ascii="Book Antiqua" w:hAnsi="Book Antiqua"/>
          <w:sz w:val="24"/>
          <w:szCs w:val="24"/>
          <w:vertAlign w:val="superscript"/>
        </w:rPr>
        <w:t>[</w:t>
      </w:r>
      <w:proofErr w:type="gramEnd"/>
      <w:r w:rsidR="00E77581" w:rsidRPr="00557402">
        <w:rPr>
          <w:rFonts w:ascii="Book Antiqua" w:hAnsi="Book Antiqua"/>
          <w:sz w:val="24"/>
          <w:szCs w:val="24"/>
          <w:vertAlign w:val="superscript"/>
        </w:rPr>
        <w:t>8-1</w:t>
      </w:r>
      <w:r w:rsidR="005B7B2C" w:rsidRPr="00557402">
        <w:rPr>
          <w:rFonts w:ascii="Book Antiqua" w:hAnsi="Book Antiqua"/>
          <w:sz w:val="24"/>
          <w:szCs w:val="24"/>
          <w:vertAlign w:val="superscript"/>
        </w:rPr>
        <w:t>4</w:t>
      </w:r>
      <w:r w:rsidR="00E77581" w:rsidRPr="00557402">
        <w:rPr>
          <w:rFonts w:ascii="Book Antiqua" w:hAnsi="Book Antiqua"/>
          <w:sz w:val="24"/>
          <w:szCs w:val="24"/>
          <w:vertAlign w:val="superscript"/>
        </w:rPr>
        <w:t>]</w:t>
      </w:r>
      <w:r w:rsidR="00DD710C" w:rsidRPr="00557402">
        <w:rPr>
          <w:rFonts w:ascii="Book Antiqua" w:hAnsi="Book Antiqua"/>
          <w:sz w:val="24"/>
          <w:szCs w:val="24"/>
        </w:rPr>
        <w:t>, w</w:t>
      </w:r>
      <w:r w:rsidR="00A8578A" w:rsidRPr="00557402">
        <w:rPr>
          <w:rFonts w:ascii="Book Antiqua" w:hAnsi="Book Antiqua"/>
          <w:sz w:val="24"/>
          <w:szCs w:val="24"/>
        </w:rPr>
        <w:t>hile fully covered stents obviate this disadvantage</w:t>
      </w:r>
      <w:r w:rsidR="00DD710C" w:rsidRPr="00557402">
        <w:rPr>
          <w:rFonts w:ascii="Book Antiqua" w:hAnsi="Book Antiqua"/>
          <w:sz w:val="24"/>
          <w:szCs w:val="24"/>
        </w:rPr>
        <w:t>. I</w:t>
      </w:r>
      <w:r w:rsidR="00A8578A" w:rsidRPr="00557402">
        <w:rPr>
          <w:rFonts w:ascii="Book Antiqua" w:hAnsi="Book Antiqua"/>
          <w:sz w:val="24"/>
          <w:szCs w:val="24"/>
        </w:rPr>
        <w:t>n this type,</w:t>
      </w:r>
      <w:r w:rsidR="00DD710C" w:rsidRPr="00557402">
        <w:rPr>
          <w:rFonts w:ascii="Book Antiqua" w:hAnsi="Book Antiqua"/>
          <w:sz w:val="24"/>
          <w:szCs w:val="24"/>
        </w:rPr>
        <w:t xml:space="preserve"> however,</w:t>
      </w:r>
      <w:r w:rsidR="00A8578A" w:rsidRPr="00557402">
        <w:rPr>
          <w:rFonts w:ascii="Book Antiqua" w:hAnsi="Book Antiqua"/>
          <w:sz w:val="24"/>
          <w:szCs w:val="24"/>
        </w:rPr>
        <w:t xml:space="preserve"> the deposition of sludge and bacterial biofilm and tumor overgrowth may lead to occlusion and cholangitis. Stent migration </w:t>
      </w:r>
      <w:r w:rsidR="00DD710C" w:rsidRPr="00557402">
        <w:rPr>
          <w:rFonts w:ascii="Book Antiqua" w:hAnsi="Book Antiqua"/>
          <w:sz w:val="24"/>
          <w:szCs w:val="24"/>
        </w:rPr>
        <w:t>as well as</w:t>
      </w:r>
      <w:r w:rsidR="00A8578A" w:rsidRPr="00557402">
        <w:rPr>
          <w:rFonts w:ascii="Book Antiqua" w:hAnsi="Book Antiqua"/>
          <w:sz w:val="24"/>
          <w:szCs w:val="24"/>
        </w:rPr>
        <w:t xml:space="preserve"> cholecystitis and pancreatitis </w:t>
      </w:r>
      <w:r w:rsidR="00DD710C" w:rsidRPr="00557402">
        <w:rPr>
          <w:rFonts w:ascii="Book Antiqua" w:hAnsi="Book Antiqua"/>
          <w:sz w:val="24"/>
          <w:szCs w:val="24"/>
        </w:rPr>
        <w:t xml:space="preserve">are more likely to </w:t>
      </w:r>
      <w:r w:rsidR="00A8578A" w:rsidRPr="00557402">
        <w:rPr>
          <w:rFonts w:ascii="Book Antiqua" w:hAnsi="Book Antiqua"/>
          <w:sz w:val="24"/>
          <w:szCs w:val="24"/>
        </w:rPr>
        <w:t>occur with</w:t>
      </w:r>
      <w:r w:rsidR="00DD710C" w:rsidRPr="00557402">
        <w:rPr>
          <w:rFonts w:ascii="Book Antiqua" w:hAnsi="Book Antiqua"/>
          <w:sz w:val="24"/>
          <w:szCs w:val="24"/>
        </w:rPr>
        <w:t xml:space="preserve"> the</w:t>
      </w:r>
      <w:r w:rsidR="00A8578A" w:rsidRPr="00557402">
        <w:rPr>
          <w:rFonts w:ascii="Book Antiqua" w:hAnsi="Book Antiqua"/>
          <w:sz w:val="24"/>
          <w:szCs w:val="24"/>
        </w:rPr>
        <w:t xml:space="preserve"> fully covered </w:t>
      </w:r>
      <w:proofErr w:type="gramStart"/>
      <w:r w:rsidRPr="00557402">
        <w:rPr>
          <w:rFonts w:ascii="Book Antiqua" w:hAnsi="Book Antiqua"/>
          <w:sz w:val="24"/>
          <w:szCs w:val="24"/>
        </w:rPr>
        <w:t>type</w:t>
      </w:r>
      <w:r w:rsidR="00E77581" w:rsidRPr="00557402">
        <w:rPr>
          <w:rFonts w:ascii="Book Antiqua" w:hAnsi="Book Antiqua"/>
          <w:sz w:val="24"/>
          <w:szCs w:val="24"/>
          <w:vertAlign w:val="superscript"/>
        </w:rPr>
        <w:t>[</w:t>
      </w:r>
      <w:proofErr w:type="gramEnd"/>
      <w:r w:rsidR="00E77581" w:rsidRPr="00557402">
        <w:rPr>
          <w:rFonts w:ascii="Book Antiqua" w:hAnsi="Book Antiqua"/>
          <w:sz w:val="24"/>
          <w:szCs w:val="24"/>
          <w:vertAlign w:val="superscript"/>
        </w:rPr>
        <w:t>14]</w:t>
      </w:r>
      <w:r w:rsidR="00A8578A" w:rsidRPr="00557402">
        <w:rPr>
          <w:rFonts w:ascii="Book Antiqua" w:hAnsi="Book Antiqua"/>
          <w:sz w:val="24"/>
          <w:szCs w:val="24"/>
        </w:rPr>
        <w:t>.</w:t>
      </w:r>
    </w:p>
    <w:p w14:paraId="04AA21EF" w14:textId="1B0F7AA9" w:rsidR="00A8578A" w:rsidRPr="00557402" w:rsidRDefault="00A8578A" w:rsidP="00652011">
      <w:pPr>
        <w:widowControl w:val="0"/>
        <w:adjustRightInd w:val="0"/>
        <w:snapToGrid w:val="0"/>
        <w:spacing w:after="0" w:line="360" w:lineRule="auto"/>
        <w:ind w:firstLineChars="100" w:firstLine="240"/>
        <w:jc w:val="both"/>
        <w:rPr>
          <w:rFonts w:ascii="Book Antiqua" w:hAnsi="Book Antiqua"/>
          <w:sz w:val="24"/>
          <w:szCs w:val="24"/>
        </w:rPr>
      </w:pPr>
      <w:r w:rsidRPr="00557402">
        <w:rPr>
          <w:rFonts w:ascii="Book Antiqua" w:hAnsi="Book Antiqua"/>
          <w:sz w:val="24"/>
          <w:szCs w:val="24"/>
        </w:rPr>
        <w:t>Although several</w:t>
      </w:r>
      <w:r w:rsidR="00DD710C" w:rsidRPr="00557402">
        <w:rPr>
          <w:rFonts w:ascii="Book Antiqua" w:hAnsi="Book Antiqua"/>
          <w:sz w:val="24"/>
          <w:szCs w:val="24"/>
        </w:rPr>
        <w:t xml:space="preserve"> </w:t>
      </w:r>
      <w:r w:rsidRPr="00557402">
        <w:rPr>
          <w:rFonts w:ascii="Book Antiqua" w:hAnsi="Book Antiqua"/>
          <w:sz w:val="24"/>
          <w:szCs w:val="24"/>
        </w:rPr>
        <w:t xml:space="preserve">meta-analyses have compared both types of stents, no definitive results have been obtained showing the </w:t>
      </w:r>
      <w:r w:rsidR="00D33677" w:rsidRPr="00557402">
        <w:rPr>
          <w:rFonts w:ascii="Book Antiqua" w:hAnsi="Book Antiqua"/>
          <w:sz w:val="24"/>
          <w:szCs w:val="24"/>
        </w:rPr>
        <w:t xml:space="preserve">merits </w:t>
      </w:r>
      <w:r w:rsidRPr="00557402">
        <w:rPr>
          <w:rFonts w:ascii="Book Antiqua" w:hAnsi="Book Antiqua"/>
          <w:sz w:val="24"/>
          <w:szCs w:val="24"/>
        </w:rPr>
        <w:t xml:space="preserve">of </w:t>
      </w:r>
      <w:r w:rsidR="00DD710C" w:rsidRPr="00557402">
        <w:rPr>
          <w:rFonts w:ascii="Book Antiqua" w:hAnsi="Book Antiqua"/>
          <w:sz w:val="24"/>
          <w:szCs w:val="24"/>
        </w:rPr>
        <w:t xml:space="preserve">one </w:t>
      </w:r>
      <w:r w:rsidRPr="00557402">
        <w:rPr>
          <w:rFonts w:ascii="Book Antiqua" w:hAnsi="Book Antiqua"/>
          <w:sz w:val="24"/>
          <w:szCs w:val="24"/>
        </w:rPr>
        <w:t xml:space="preserve">type over the other </w:t>
      </w:r>
      <w:proofErr w:type="gramStart"/>
      <w:r w:rsidRPr="00557402">
        <w:rPr>
          <w:rFonts w:ascii="Book Antiqua" w:hAnsi="Book Antiqua"/>
          <w:sz w:val="24"/>
          <w:szCs w:val="24"/>
        </w:rPr>
        <w:t>type</w:t>
      </w:r>
      <w:r w:rsidR="00E77581" w:rsidRPr="00557402">
        <w:rPr>
          <w:rFonts w:ascii="Book Antiqua" w:hAnsi="Book Antiqua"/>
          <w:sz w:val="24"/>
          <w:szCs w:val="24"/>
          <w:vertAlign w:val="superscript"/>
        </w:rPr>
        <w:t>[</w:t>
      </w:r>
      <w:proofErr w:type="gramEnd"/>
      <w:r w:rsidR="005B7B2C" w:rsidRPr="00557402">
        <w:rPr>
          <w:rFonts w:ascii="Book Antiqua" w:hAnsi="Book Antiqua"/>
          <w:sz w:val="24"/>
          <w:szCs w:val="24"/>
          <w:vertAlign w:val="superscript"/>
        </w:rPr>
        <w:t>15</w:t>
      </w:r>
      <w:r w:rsidR="00760D7D" w:rsidRPr="00557402">
        <w:rPr>
          <w:rFonts w:ascii="Book Antiqua" w:hAnsi="Book Antiqua"/>
          <w:sz w:val="24"/>
          <w:szCs w:val="24"/>
          <w:vertAlign w:val="superscript"/>
        </w:rPr>
        <w:t>-</w:t>
      </w:r>
      <w:r w:rsidR="005B7B2C" w:rsidRPr="00557402">
        <w:rPr>
          <w:rFonts w:ascii="Book Antiqua" w:hAnsi="Book Antiqua"/>
          <w:sz w:val="24"/>
          <w:szCs w:val="24"/>
          <w:vertAlign w:val="superscript"/>
        </w:rPr>
        <w:t>18</w:t>
      </w:r>
      <w:r w:rsidR="00E77581" w:rsidRPr="00557402">
        <w:rPr>
          <w:rFonts w:ascii="Book Antiqua" w:hAnsi="Book Antiqua"/>
          <w:sz w:val="24"/>
          <w:szCs w:val="24"/>
          <w:vertAlign w:val="superscript"/>
        </w:rPr>
        <w:t>]</w:t>
      </w:r>
      <w:r w:rsidRPr="00557402">
        <w:rPr>
          <w:rFonts w:ascii="Book Antiqua" w:hAnsi="Book Antiqua"/>
          <w:sz w:val="24"/>
          <w:szCs w:val="24"/>
        </w:rPr>
        <w:t>.</w:t>
      </w:r>
      <w:r w:rsidR="001F64F5" w:rsidRPr="00557402">
        <w:rPr>
          <w:rFonts w:ascii="Book Antiqua" w:hAnsi="Book Antiqua"/>
          <w:sz w:val="24"/>
          <w:szCs w:val="24"/>
        </w:rPr>
        <w:t xml:space="preserve"> </w:t>
      </w:r>
      <w:r w:rsidRPr="00557402">
        <w:rPr>
          <w:rFonts w:ascii="Book Antiqua" w:hAnsi="Book Antiqua"/>
          <w:sz w:val="24"/>
          <w:szCs w:val="24"/>
        </w:rPr>
        <w:t>Recently</w:t>
      </w:r>
      <w:r w:rsidR="00DD710C" w:rsidRPr="00557402">
        <w:rPr>
          <w:rFonts w:ascii="Book Antiqua" w:hAnsi="Book Antiqua"/>
          <w:sz w:val="24"/>
          <w:szCs w:val="24"/>
        </w:rPr>
        <w:t>,</w:t>
      </w:r>
      <w:r w:rsidRPr="00557402">
        <w:rPr>
          <w:rFonts w:ascii="Book Antiqua" w:hAnsi="Book Antiqua"/>
          <w:sz w:val="24"/>
          <w:szCs w:val="24"/>
        </w:rPr>
        <w:t xml:space="preserve"> another type of metal stent (named half </w:t>
      </w:r>
      <w:r w:rsidR="009707B0" w:rsidRPr="00557402">
        <w:rPr>
          <w:rFonts w:ascii="Book Antiqua" w:hAnsi="Book Antiqua"/>
          <w:sz w:val="24"/>
          <w:szCs w:val="24"/>
        </w:rPr>
        <w:t>covered</w:t>
      </w:r>
      <w:r w:rsidR="003B78A8" w:rsidRPr="00557402">
        <w:rPr>
          <w:rFonts w:ascii="Book Antiqua" w:hAnsi="Book Antiqua"/>
          <w:sz w:val="24"/>
          <w:szCs w:val="24"/>
        </w:rPr>
        <w:t xml:space="preserve"> metal </w:t>
      </w:r>
      <w:r w:rsidR="003B78A8" w:rsidRPr="00557402">
        <w:rPr>
          <w:rFonts w:ascii="Book Antiqua" w:hAnsi="Book Antiqua"/>
          <w:sz w:val="24"/>
          <w:szCs w:val="24"/>
        </w:rPr>
        <w:lastRenderedPageBreak/>
        <w:t>stent</w:t>
      </w:r>
      <w:r w:rsidRPr="00557402">
        <w:rPr>
          <w:rFonts w:ascii="Book Antiqua" w:hAnsi="Book Antiqua"/>
          <w:sz w:val="24"/>
          <w:szCs w:val="24"/>
        </w:rPr>
        <w:t xml:space="preserve">) </w:t>
      </w:r>
      <w:r w:rsidR="00DD710C" w:rsidRPr="00557402">
        <w:rPr>
          <w:rFonts w:ascii="Book Antiqua" w:hAnsi="Book Antiqua"/>
          <w:sz w:val="24"/>
          <w:szCs w:val="24"/>
        </w:rPr>
        <w:t>was</w:t>
      </w:r>
      <w:r w:rsidRPr="00557402">
        <w:rPr>
          <w:rFonts w:ascii="Book Antiqua" w:hAnsi="Book Antiqua"/>
          <w:sz w:val="24"/>
          <w:szCs w:val="24"/>
        </w:rPr>
        <w:t xml:space="preserve"> introduced to offer the advantages of both types, in which the distal half is covered to obviate tumor </w:t>
      </w:r>
      <w:proofErr w:type="spellStart"/>
      <w:r w:rsidR="00CE0366" w:rsidRPr="00557402">
        <w:rPr>
          <w:rFonts w:ascii="Book Antiqua" w:hAnsi="Book Antiqua"/>
          <w:sz w:val="24"/>
          <w:szCs w:val="24"/>
        </w:rPr>
        <w:t>ingrowth</w:t>
      </w:r>
      <w:proofErr w:type="spellEnd"/>
      <w:r w:rsidRPr="00557402">
        <w:rPr>
          <w:rFonts w:ascii="Book Antiqua" w:hAnsi="Book Antiqua"/>
          <w:sz w:val="24"/>
          <w:szCs w:val="24"/>
        </w:rPr>
        <w:t xml:space="preserve"> occurring in uncovered stents and </w:t>
      </w:r>
      <w:r w:rsidR="00DD710C" w:rsidRPr="00557402">
        <w:rPr>
          <w:rFonts w:ascii="Book Antiqua" w:hAnsi="Book Antiqua"/>
          <w:sz w:val="24"/>
          <w:szCs w:val="24"/>
        </w:rPr>
        <w:t xml:space="preserve">the </w:t>
      </w:r>
      <w:r w:rsidRPr="00557402">
        <w:rPr>
          <w:rFonts w:ascii="Book Antiqua" w:hAnsi="Book Antiqua"/>
          <w:sz w:val="24"/>
          <w:szCs w:val="24"/>
        </w:rPr>
        <w:t xml:space="preserve">proximal half is </w:t>
      </w:r>
      <w:r w:rsidR="00AE6E5D" w:rsidRPr="00557402">
        <w:rPr>
          <w:rFonts w:ascii="Book Antiqua" w:hAnsi="Book Antiqua"/>
          <w:sz w:val="24"/>
          <w:szCs w:val="24"/>
        </w:rPr>
        <w:t>uncovered as</w:t>
      </w:r>
      <w:r w:rsidR="00493618" w:rsidRPr="00557402">
        <w:rPr>
          <w:rFonts w:ascii="Book Antiqua" w:hAnsi="Book Antiqua"/>
          <w:sz w:val="24"/>
          <w:szCs w:val="24"/>
        </w:rPr>
        <w:t xml:space="preserve"> a </w:t>
      </w:r>
      <w:r w:rsidRPr="00557402">
        <w:rPr>
          <w:rFonts w:ascii="Book Antiqua" w:hAnsi="Book Antiqua"/>
          <w:sz w:val="24"/>
          <w:szCs w:val="24"/>
        </w:rPr>
        <w:t xml:space="preserve">protective </w:t>
      </w:r>
      <w:r w:rsidR="001F7DAF" w:rsidRPr="00557402">
        <w:rPr>
          <w:rFonts w:ascii="Book Antiqua" w:hAnsi="Book Antiqua"/>
          <w:sz w:val="24"/>
          <w:szCs w:val="24"/>
        </w:rPr>
        <w:t>character</w:t>
      </w:r>
      <w:r w:rsidRPr="00557402">
        <w:rPr>
          <w:rFonts w:ascii="Book Antiqua" w:hAnsi="Book Antiqua"/>
          <w:sz w:val="24"/>
          <w:szCs w:val="24"/>
        </w:rPr>
        <w:t xml:space="preserve"> against migration and cholecystitis</w:t>
      </w:r>
      <w:r w:rsidR="00DD710C" w:rsidRPr="00557402">
        <w:rPr>
          <w:rFonts w:ascii="Book Antiqua" w:hAnsi="Book Antiqua"/>
          <w:sz w:val="24"/>
          <w:szCs w:val="24"/>
        </w:rPr>
        <w:t>, which occur</w:t>
      </w:r>
      <w:r w:rsidRPr="00557402">
        <w:rPr>
          <w:rFonts w:ascii="Book Antiqua" w:hAnsi="Book Antiqua"/>
          <w:sz w:val="24"/>
          <w:szCs w:val="24"/>
        </w:rPr>
        <w:t xml:space="preserve"> as adverse events with covered metal stents</w:t>
      </w:r>
      <w:r w:rsidR="00E77581" w:rsidRPr="00557402">
        <w:rPr>
          <w:rFonts w:ascii="Book Antiqua" w:hAnsi="Book Antiqua"/>
          <w:sz w:val="24"/>
          <w:szCs w:val="24"/>
          <w:vertAlign w:val="superscript"/>
        </w:rPr>
        <w:t>[</w:t>
      </w:r>
      <w:r w:rsidR="005B7B2C" w:rsidRPr="00557402">
        <w:rPr>
          <w:rFonts w:ascii="Book Antiqua" w:hAnsi="Book Antiqua"/>
          <w:sz w:val="24"/>
          <w:szCs w:val="24"/>
          <w:vertAlign w:val="superscript"/>
        </w:rPr>
        <w:t>19</w:t>
      </w:r>
      <w:r w:rsidR="00E77581" w:rsidRPr="00557402">
        <w:rPr>
          <w:rFonts w:ascii="Book Antiqua" w:hAnsi="Book Antiqua"/>
          <w:sz w:val="24"/>
          <w:szCs w:val="24"/>
          <w:vertAlign w:val="superscript"/>
        </w:rPr>
        <w:t>,</w:t>
      </w:r>
      <w:r w:rsidR="005B7B2C" w:rsidRPr="00557402">
        <w:rPr>
          <w:rFonts w:ascii="Book Antiqua" w:hAnsi="Book Antiqua"/>
          <w:sz w:val="24"/>
          <w:szCs w:val="24"/>
          <w:vertAlign w:val="superscript"/>
        </w:rPr>
        <w:t>20</w:t>
      </w:r>
      <w:r w:rsidR="00E77581" w:rsidRPr="00557402">
        <w:rPr>
          <w:rFonts w:ascii="Book Antiqua" w:hAnsi="Book Antiqua"/>
          <w:sz w:val="24"/>
          <w:szCs w:val="24"/>
          <w:vertAlign w:val="superscript"/>
        </w:rPr>
        <w:t>]</w:t>
      </w:r>
      <w:r w:rsidR="00335F12" w:rsidRPr="00557402">
        <w:rPr>
          <w:rFonts w:ascii="Book Antiqua" w:hAnsi="Book Antiqua"/>
          <w:sz w:val="24"/>
          <w:szCs w:val="24"/>
        </w:rPr>
        <w:t>.</w:t>
      </w:r>
    </w:p>
    <w:p w14:paraId="28BD0A42" w14:textId="77777777" w:rsidR="000A7E6D" w:rsidRPr="00557402" w:rsidRDefault="000A7E6D" w:rsidP="00652011">
      <w:pPr>
        <w:widowControl w:val="0"/>
        <w:adjustRightInd w:val="0"/>
        <w:snapToGrid w:val="0"/>
        <w:spacing w:after="0" w:line="360" w:lineRule="auto"/>
        <w:jc w:val="both"/>
        <w:rPr>
          <w:rFonts w:ascii="Book Antiqua" w:hAnsi="Book Antiqua"/>
          <w:b/>
          <w:bCs/>
          <w:i/>
          <w:iCs/>
          <w:sz w:val="24"/>
          <w:szCs w:val="24"/>
        </w:rPr>
      </w:pPr>
    </w:p>
    <w:p w14:paraId="4511F5B5" w14:textId="77777777" w:rsidR="000A7E6D" w:rsidRPr="00557402" w:rsidRDefault="000A7E6D" w:rsidP="00652011">
      <w:pPr>
        <w:widowControl w:val="0"/>
        <w:adjustRightInd w:val="0"/>
        <w:snapToGrid w:val="0"/>
        <w:spacing w:after="0" w:line="360" w:lineRule="auto"/>
        <w:jc w:val="both"/>
        <w:rPr>
          <w:rFonts w:ascii="Book Antiqua" w:hAnsi="Book Antiqua"/>
          <w:b/>
          <w:sz w:val="24"/>
          <w:szCs w:val="24"/>
          <w:u w:val="single"/>
        </w:rPr>
      </w:pPr>
      <w:r w:rsidRPr="00557402">
        <w:rPr>
          <w:rFonts w:ascii="Book Antiqua" w:hAnsi="Book Antiqua"/>
          <w:b/>
          <w:sz w:val="24"/>
          <w:szCs w:val="24"/>
          <w:u w:val="single"/>
        </w:rPr>
        <w:t>MATERIALS AND METHODS</w:t>
      </w:r>
    </w:p>
    <w:p w14:paraId="4F303243" w14:textId="5B1E9C5A" w:rsidR="00A8578A" w:rsidRPr="00557402" w:rsidRDefault="00A8578A" w:rsidP="00652011">
      <w:pPr>
        <w:widowControl w:val="0"/>
        <w:autoSpaceDE w:val="0"/>
        <w:autoSpaceDN w:val="0"/>
        <w:adjustRightInd w:val="0"/>
        <w:snapToGrid w:val="0"/>
        <w:spacing w:after="0" w:line="360" w:lineRule="auto"/>
        <w:jc w:val="both"/>
        <w:rPr>
          <w:rFonts w:ascii="Book Antiqua" w:hAnsi="Book Antiqua"/>
          <w:b/>
          <w:bCs/>
          <w:i/>
          <w:iCs/>
          <w:sz w:val="24"/>
          <w:szCs w:val="24"/>
        </w:rPr>
      </w:pPr>
      <w:r w:rsidRPr="00557402">
        <w:rPr>
          <w:rFonts w:ascii="Book Antiqua" w:hAnsi="Book Antiqua"/>
          <w:b/>
          <w:bCs/>
          <w:i/>
          <w:iCs/>
          <w:sz w:val="24"/>
          <w:szCs w:val="24"/>
        </w:rPr>
        <w:t>Patient</w:t>
      </w:r>
      <w:r w:rsidR="00B702C2" w:rsidRPr="00557402">
        <w:rPr>
          <w:rFonts w:ascii="Book Antiqua" w:hAnsi="Book Antiqua"/>
          <w:b/>
          <w:bCs/>
          <w:i/>
          <w:iCs/>
          <w:sz w:val="24"/>
          <w:szCs w:val="24"/>
        </w:rPr>
        <w:t>s</w:t>
      </w:r>
    </w:p>
    <w:p w14:paraId="070504E4" w14:textId="0E53F34C" w:rsidR="00A8578A" w:rsidRPr="00557402" w:rsidRDefault="00A8578A" w:rsidP="00652011">
      <w:pPr>
        <w:widowControl w:val="0"/>
        <w:adjustRightInd w:val="0"/>
        <w:snapToGrid w:val="0"/>
        <w:spacing w:after="0" w:line="360" w:lineRule="auto"/>
        <w:jc w:val="both"/>
        <w:rPr>
          <w:rFonts w:ascii="Book Antiqua" w:hAnsi="Book Antiqua"/>
          <w:sz w:val="24"/>
          <w:szCs w:val="24"/>
        </w:rPr>
      </w:pPr>
      <w:r w:rsidRPr="00557402">
        <w:rPr>
          <w:rFonts w:ascii="Book Antiqua" w:hAnsi="Book Antiqua"/>
          <w:sz w:val="24"/>
          <w:szCs w:val="24"/>
        </w:rPr>
        <w:t xml:space="preserve">This </w:t>
      </w:r>
      <w:r w:rsidR="00A24D6C" w:rsidRPr="00557402">
        <w:rPr>
          <w:rFonts w:ascii="Book Antiqua" w:hAnsi="Book Antiqua"/>
          <w:sz w:val="24"/>
          <w:szCs w:val="24"/>
        </w:rPr>
        <w:t xml:space="preserve">study </w:t>
      </w:r>
      <w:r w:rsidRPr="00557402">
        <w:rPr>
          <w:rFonts w:ascii="Book Antiqua" w:hAnsi="Book Antiqua"/>
          <w:sz w:val="24"/>
          <w:szCs w:val="24"/>
        </w:rPr>
        <w:t xml:space="preserve">is a </w:t>
      </w:r>
      <w:r w:rsidR="007532B1" w:rsidRPr="00557402">
        <w:rPr>
          <w:rFonts w:ascii="Book Antiqua" w:hAnsi="Book Antiqua"/>
          <w:sz w:val="24"/>
          <w:szCs w:val="24"/>
        </w:rPr>
        <w:t xml:space="preserve">single center three </w:t>
      </w:r>
      <w:r w:rsidR="00DD710C" w:rsidRPr="00557402">
        <w:rPr>
          <w:rFonts w:ascii="Book Antiqua" w:hAnsi="Book Antiqua"/>
          <w:sz w:val="24"/>
          <w:szCs w:val="24"/>
        </w:rPr>
        <w:t xml:space="preserve">armed </w:t>
      </w:r>
      <w:r w:rsidRPr="00557402">
        <w:rPr>
          <w:rFonts w:ascii="Book Antiqua" w:hAnsi="Book Antiqua"/>
          <w:sz w:val="24"/>
          <w:szCs w:val="24"/>
        </w:rPr>
        <w:t>prospective</w:t>
      </w:r>
      <w:r w:rsidR="00A24D6C" w:rsidRPr="00557402">
        <w:rPr>
          <w:rFonts w:ascii="Book Antiqua" w:hAnsi="Book Antiqua"/>
          <w:sz w:val="24"/>
          <w:szCs w:val="24"/>
        </w:rPr>
        <w:t xml:space="preserve"> </w:t>
      </w:r>
      <w:r w:rsidR="00A865DE" w:rsidRPr="00557402">
        <w:rPr>
          <w:rFonts w:ascii="Book Antiqua" w:hAnsi="Book Antiqua"/>
          <w:sz w:val="24"/>
          <w:szCs w:val="24"/>
        </w:rPr>
        <w:t xml:space="preserve">randomized </w:t>
      </w:r>
      <w:r w:rsidRPr="00557402">
        <w:rPr>
          <w:rFonts w:ascii="Book Antiqua" w:hAnsi="Book Antiqua"/>
          <w:sz w:val="24"/>
          <w:szCs w:val="24"/>
        </w:rPr>
        <w:t>study,</w:t>
      </w:r>
      <w:r w:rsidR="00DD710C" w:rsidRPr="00557402">
        <w:rPr>
          <w:rFonts w:ascii="Book Antiqua" w:hAnsi="Book Antiqua"/>
          <w:sz w:val="24"/>
          <w:szCs w:val="24"/>
        </w:rPr>
        <w:t xml:space="preserve"> which was</w:t>
      </w:r>
      <w:r w:rsidRPr="00557402">
        <w:rPr>
          <w:rFonts w:ascii="Book Antiqua" w:hAnsi="Book Antiqua"/>
          <w:sz w:val="24"/>
          <w:szCs w:val="24"/>
        </w:rPr>
        <w:t xml:space="preserve"> conducted at the National Liver Institute, </w:t>
      </w:r>
      <w:r w:rsidR="00B8754A" w:rsidRPr="00557402">
        <w:rPr>
          <w:rFonts w:ascii="Book Antiqua" w:hAnsi="Book Antiqua"/>
          <w:sz w:val="24"/>
          <w:szCs w:val="24"/>
        </w:rPr>
        <w:t xml:space="preserve">Egypt, </w:t>
      </w:r>
      <w:r w:rsidRPr="00557402">
        <w:rPr>
          <w:rFonts w:ascii="Book Antiqua" w:hAnsi="Book Antiqua"/>
          <w:sz w:val="24"/>
          <w:szCs w:val="24"/>
        </w:rPr>
        <w:t>a tertiary referral</w:t>
      </w:r>
      <w:r w:rsidR="00B8754A" w:rsidRPr="00557402">
        <w:rPr>
          <w:rFonts w:ascii="Book Antiqua" w:hAnsi="Book Antiqua"/>
          <w:sz w:val="24"/>
          <w:szCs w:val="24"/>
        </w:rPr>
        <w:t>, government</w:t>
      </w:r>
      <w:r w:rsidR="00DD710C" w:rsidRPr="00557402">
        <w:rPr>
          <w:rFonts w:ascii="Book Antiqua" w:hAnsi="Book Antiqua"/>
          <w:sz w:val="24"/>
          <w:szCs w:val="24"/>
        </w:rPr>
        <w:t>-</w:t>
      </w:r>
      <w:r w:rsidR="00B8754A" w:rsidRPr="00557402">
        <w:rPr>
          <w:rFonts w:ascii="Book Antiqua" w:hAnsi="Book Antiqua"/>
          <w:sz w:val="24"/>
          <w:szCs w:val="24"/>
        </w:rPr>
        <w:t>based</w:t>
      </w:r>
      <w:r w:rsidR="00D47795" w:rsidRPr="00557402">
        <w:rPr>
          <w:rFonts w:ascii="Book Antiqua" w:hAnsi="Book Antiqua"/>
          <w:sz w:val="24"/>
          <w:szCs w:val="24"/>
        </w:rPr>
        <w:t>, well</w:t>
      </w:r>
      <w:r w:rsidR="00DD710C" w:rsidRPr="00557402">
        <w:rPr>
          <w:rFonts w:ascii="Book Antiqua" w:hAnsi="Book Antiqua"/>
          <w:sz w:val="24"/>
          <w:szCs w:val="24"/>
        </w:rPr>
        <w:t>-</w:t>
      </w:r>
      <w:r w:rsidR="00D47795" w:rsidRPr="00557402">
        <w:rPr>
          <w:rFonts w:ascii="Book Antiqua" w:hAnsi="Book Antiqua"/>
          <w:sz w:val="24"/>
          <w:szCs w:val="24"/>
        </w:rPr>
        <w:t xml:space="preserve">equipped </w:t>
      </w:r>
      <w:r w:rsidRPr="00557402">
        <w:rPr>
          <w:rFonts w:ascii="Book Antiqua" w:hAnsi="Book Antiqua"/>
          <w:sz w:val="24"/>
          <w:szCs w:val="24"/>
        </w:rPr>
        <w:t>center for gastroenterology and liver disease</w:t>
      </w:r>
      <w:r w:rsidR="003B78A8" w:rsidRPr="00557402">
        <w:rPr>
          <w:rFonts w:ascii="Book Antiqua" w:hAnsi="Book Antiqua"/>
          <w:sz w:val="24"/>
          <w:szCs w:val="24"/>
        </w:rPr>
        <w:t xml:space="preserve"> in Egypt</w:t>
      </w:r>
      <w:r w:rsidRPr="00557402">
        <w:rPr>
          <w:rFonts w:ascii="Book Antiqua" w:hAnsi="Book Antiqua"/>
          <w:sz w:val="24"/>
          <w:szCs w:val="24"/>
        </w:rPr>
        <w:t xml:space="preserve">, between May </w:t>
      </w:r>
      <w:r w:rsidR="00B8754A" w:rsidRPr="00557402">
        <w:rPr>
          <w:rFonts w:ascii="Book Antiqua" w:hAnsi="Book Antiqua"/>
          <w:sz w:val="24"/>
          <w:szCs w:val="24"/>
        </w:rPr>
        <w:t xml:space="preserve">2015 </w:t>
      </w:r>
      <w:r w:rsidRPr="00557402">
        <w:rPr>
          <w:rFonts w:ascii="Book Antiqua" w:hAnsi="Book Antiqua"/>
          <w:sz w:val="24"/>
          <w:szCs w:val="24"/>
        </w:rPr>
        <w:t>and May 2019</w:t>
      </w:r>
      <w:r w:rsidR="00335F12" w:rsidRPr="00557402">
        <w:rPr>
          <w:rFonts w:ascii="Book Antiqua" w:hAnsi="Book Antiqua"/>
          <w:sz w:val="24"/>
          <w:szCs w:val="24"/>
        </w:rPr>
        <w:t>.</w:t>
      </w:r>
    </w:p>
    <w:p w14:paraId="66995C6B" w14:textId="4133ACCB" w:rsidR="00A8578A" w:rsidRPr="00557402" w:rsidRDefault="00A8578A" w:rsidP="00652011">
      <w:pPr>
        <w:widowControl w:val="0"/>
        <w:adjustRightInd w:val="0"/>
        <w:snapToGrid w:val="0"/>
        <w:spacing w:after="0" w:line="360" w:lineRule="auto"/>
        <w:ind w:firstLineChars="100" w:firstLine="240"/>
        <w:jc w:val="both"/>
        <w:rPr>
          <w:rFonts w:ascii="Book Antiqua" w:hAnsi="Book Antiqua"/>
          <w:sz w:val="24"/>
          <w:szCs w:val="24"/>
        </w:rPr>
      </w:pPr>
      <w:bookmarkStart w:id="15" w:name="OLE_LINK11"/>
      <w:bookmarkStart w:id="16" w:name="OLE_LINK12"/>
      <w:r w:rsidRPr="00557402">
        <w:rPr>
          <w:rFonts w:ascii="Book Antiqua" w:hAnsi="Book Antiqua"/>
          <w:sz w:val="24"/>
          <w:szCs w:val="24"/>
        </w:rPr>
        <w:t xml:space="preserve">A committee of </w:t>
      </w:r>
      <w:proofErr w:type="spellStart"/>
      <w:r w:rsidRPr="00557402">
        <w:rPr>
          <w:rFonts w:ascii="Book Antiqua" w:hAnsi="Book Antiqua"/>
          <w:sz w:val="24"/>
          <w:szCs w:val="24"/>
        </w:rPr>
        <w:t>endoscopists</w:t>
      </w:r>
      <w:bookmarkEnd w:id="15"/>
      <w:bookmarkEnd w:id="16"/>
      <w:proofErr w:type="spellEnd"/>
      <w:r w:rsidRPr="00557402">
        <w:rPr>
          <w:rFonts w:ascii="Book Antiqua" w:hAnsi="Book Antiqua"/>
          <w:sz w:val="24"/>
          <w:szCs w:val="24"/>
        </w:rPr>
        <w:t xml:space="preserve">, interventional radiologists and hepatobiliary surgeons </w:t>
      </w:r>
      <w:r w:rsidR="00F60615" w:rsidRPr="00557402">
        <w:rPr>
          <w:rFonts w:ascii="Book Antiqua" w:hAnsi="Book Antiqua"/>
          <w:sz w:val="24"/>
          <w:szCs w:val="24"/>
        </w:rPr>
        <w:t xml:space="preserve">examined </w:t>
      </w:r>
      <w:r w:rsidR="00B8754A" w:rsidRPr="00557402">
        <w:rPr>
          <w:rFonts w:ascii="Book Antiqua" w:hAnsi="Book Antiqua"/>
          <w:sz w:val="24"/>
          <w:szCs w:val="24"/>
        </w:rPr>
        <w:t xml:space="preserve">6989 </w:t>
      </w:r>
      <w:r w:rsidRPr="00557402">
        <w:rPr>
          <w:rFonts w:ascii="Book Antiqua" w:hAnsi="Book Antiqua"/>
          <w:sz w:val="24"/>
          <w:szCs w:val="24"/>
        </w:rPr>
        <w:t xml:space="preserve">patients </w:t>
      </w:r>
      <w:r w:rsidR="00F60615" w:rsidRPr="00557402">
        <w:rPr>
          <w:rFonts w:ascii="Book Antiqua" w:hAnsi="Book Antiqua"/>
          <w:sz w:val="24"/>
          <w:szCs w:val="24"/>
        </w:rPr>
        <w:t xml:space="preserve">and their medical records </w:t>
      </w:r>
      <w:r w:rsidRPr="00557402">
        <w:rPr>
          <w:rFonts w:ascii="Book Antiqua" w:hAnsi="Book Antiqua"/>
          <w:sz w:val="24"/>
          <w:szCs w:val="24"/>
        </w:rPr>
        <w:t xml:space="preserve">in obstructive jaundice clinics at the same center for evaluation </w:t>
      </w:r>
      <w:r w:rsidR="004E157F" w:rsidRPr="00557402">
        <w:rPr>
          <w:rFonts w:ascii="Book Antiqua" w:hAnsi="Book Antiqua"/>
          <w:sz w:val="24"/>
          <w:szCs w:val="24"/>
        </w:rPr>
        <w:t>of</w:t>
      </w:r>
      <w:r w:rsidRPr="00557402">
        <w:rPr>
          <w:rFonts w:ascii="Book Antiqua" w:hAnsi="Book Antiqua"/>
          <w:sz w:val="24"/>
          <w:szCs w:val="24"/>
        </w:rPr>
        <w:t xml:space="preserve"> medical management plan</w:t>
      </w:r>
      <w:r w:rsidR="00CE0366" w:rsidRPr="00557402">
        <w:rPr>
          <w:rFonts w:ascii="Book Antiqua" w:hAnsi="Book Antiqua"/>
          <w:sz w:val="24"/>
          <w:szCs w:val="24"/>
        </w:rPr>
        <w:t xml:space="preserve"> (</w:t>
      </w:r>
      <w:r w:rsidR="000A7E6D" w:rsidRPr="00557402">
        <w:rPr>
          <w:rFonts w:ascii="Book Antiqua" w:hAnsi="Book Antiqua"/>
          <w:sz w:val="24"/>
          <w:szCs w:val="24"/>
        </w:rPr>
        <w:t>F</w:t>
      </w:r>
      <w:r w:rsidR="00CE0366" w:rsidRPr="00557402">
        <w:rPr>
          <w:rFonts w:ascii="Book Antiqua" w:hAnsi="Book Antiqua"/>
          <w:sz w:val="24"/>
          <w:szCs w:val="24"/>
        </w:rPr>
        <w:t>ig</w:t>
      </w:r>
      <w:r w:rsidR="000A7E6D" w:rsidRPr="00557402">
        <w:rPr>
          <w:rFonts w:ascii="Book Antiqua" w:hAnsi="Book Antiqua"/>
          <w:sz w:val="24"/>
          <w:szCs w:val="24"/>
        </w:rPr>
        <w:t xml:space="preserve">ure </w:t>
      </w:r>
      <w:r w:rsidR="00CE0366" w:rsidRPr="00557402">
        <w:rPr>
          <w:rFonts w:ascii="Book Antiqua" w:hAnsi="Book Antiqua"/>
          <w:sz w:val="24"/>
          <w:szCs w:val="24"/>
        </w:rPr>
        <w:t>1)</w:t>
      </w:r>
      <w:r w:rsidR="00DD710C" w:rsidRPr="00557402">
        <w:rPr>
          <w:rFonts w:ascii="Book Antiqua" w:hAnsi="Book Antiqua"/>
          <w:sz w:val="24"/>
          <w:szCs w:val="24"/>
        </w:rPr>
        <w:t>:</w:t>
      </w:r>
      <w:r w:rsidRPr="00557402">
        <w:rPr>
          <w:rFonts w:ascii="Book Antiqua" w:hAnsi="Book Antiqua"/>
          <w:sz w:val="24"/>
          <w:szCs w:val="24"/>
        </w:rPr>
        <w:t xml:space="preserve"> </w:t>
      </w:r>
      <w:r w:rsidR="00B8754A" w:rsidRPr="00557402">
        <w:rPr>
          <w:rFonts w:ascii="Book Antiqua" w:hAnsi="Book Antiqua"/>
          <w:sz w:val="24"/>
          <w:szCs w:val="24"/>
        </w:rPr>
        <w:t xml:space="preserve">6344 </w:t>
      </w:r>
      <w:r w:rsidR="00DD710C" w:rsidRPr="00557402">
        <w:rPr>
          <w:rFonts w:ascii="Book Antiqua" w:hAnsi="Book Antiqua"/>
          <w:sz w:val="24"/>
          <w:szCs w:val="24"/>
        </w:rPr>
        <w:t>had</w:t>
      </w:r>
      <w:r w:rsidRPr="00557402">
        <w:rPr>
          <w:rFonts w:ascii="Book Antiqua" w:hAnsi="Book Antiqua"/>
          <w:sz w:val="24"/>
          <w:szCs w:val="24"/>
        </w:rPr>
        <w:t xml:space="preserve"> obstructive jaundice,</w:t>
      </w:r>
      <w:r w:rsidR="00DD710C" w:rsidRPr="00557402">
        <w:rPr>
          <w:rFonts w:ascii="Book Antiqua" w:hAnsi="Book Antiqua"/>
          <w:sz w:val="24"/>
          <w:szCs w:val="24"/>
        </w:rPr>
        <w:t xml:space="preserve"> and</w:t>
      </w:r>
      <w:r w:rsidRPr="00557402">
        <w:rPr>
          <w:rFonts w:ascii="Book Antiqua" w:hAnsi="Book Antiqua"/>
          <w:sz w:val="24"/>
          <w:szCs w:val="24"/>
        </w:rPr>
        <w:t xml:space="preserve"> </w:t>
      </w:r>
      <w:r w:rsidR="00B8754A" w:rsidRPr="00557402">
        <w:rPr>
          <w:rFonts w:ascii="Book Antiqua" w:hAnsi="Book Antiqua"/>
          <w:sz w:val="24"/>
          <w:szCs w:val="24"/>
        </w:rPr>
        <w:t xml:space="preserve">5985 </w:t>
      </w:r>
      <w:r w:rsidRPr="00557402">
        <w:rPr>
          <w:rFonts w:ascii="Book Antiqua" w:hAnsi="Book Antiqua"/>
          <w:sz w:val="24"/>
          <w:szCs w:val="24"/>
        </w:rPr>
        <w:t>patients underwent ERCP for relieving biliary obstruction</w:t>
      </w:r>
      <w:r w:rsidR="00DD710C" w:rsidRPr="00557402">
        <w:rPr>
          <w:rFonts w:ascii="Book Antiqua" w:hAnsi="Book Antiqua"/>
          <w:sz w:val="24"/>
          <w:szCs w:val="24"/>
        </w:rPr>
        <w:t>. In total</w:t>
      </w:r>
      <w:r w:rsidRPr="00557402">
        <w:rPr>
          <w:rFonts w:ascii="Book Antiqua" w:hAnsi="Book Antiqua"/>
          <w:sz w:val="24"/>
          <w:szCs w:val="24"/>
        </w:rPr>
        <w:t>, 210 patients were included in</w:t>
      </w:r>
      <w:r w:rsidR="00A865DE" w:rsidRPr="00557402">
        <w:rPr>
          <w:rFonts w:ascii="Book Antiqua" w:hAnsi="Book Antiqua"/>
          <w:sz w:val="24"/>
          <w:szCs w:val="24"/>
        </w:rPr>
        <w:t xml:space="preserve"> the </w:t>
      </w:r>
      <w:r w:rsidR="00493618" w:rsidRPr="00557402">
        <w:rPr>
          <w:rFonts w:ascii="Book Antiqua" w:hAnsi="Book Antiqua"/>
          <w:sz w:val="24"/>
          <w:szCs w:val="24"/>
        </w:rPr>
        <w:t>current study</w:t>
      </w:r>
      <w:r w:rsidRPr="00557402">
        <w:rPr>
          <w:rFonts w:ascii="Book Antiqua" w:hAnsi="Book Antiqua"/>
          <w:sz w:val="24"/>
          <w:szCs w:val="24"/>
        </w:rPr>
        <w:t xml:space="preserve"> under the diagnosis of </w:t>
      </w:r>
      <w:proofErr w:type="spellStart"/>
      <w:r w:rsidRPr="00557402">
        <w:rPr>
          <w:rFonts w:ascii="Book Antiqua" w:hAnsi="Book Antiqua"/>
          <w:sz w:val="24"/>
          <w:szCs w:val="24"/>
        </w:rPr>
        <w:t>unresectable</w:t>
      </w:r>
      <w:proofErr w:type="spellEnd"/>
      <w:r w:rsidRPr="00557402">
        <w:rPr>
          <w:rFonts w:ascii="Book Antiqua" w:hAnsi="Book Antiqua"/>
          <w:sz w:val="24"/>
          <w:szCs w:val="24"/>
        </w:rPr>
        <w:t xml:space="preserve"> malignant extra</w:t>
      </w:r>
      <w:r w:rsidR="001F7DAF" w:rsidRPr="00557402">
        <w:rPr>
          <w:rFonts w:ascii="Book Antiqua" w:hAnsi="Book Antiqua"/>
          <w:sz w:val="24"/>
          <w:szCs w:val="24"/>
        </w:rPr>
        <w:t xml:space="preserve"> </w:t>
      </w:r>
      <w:r w:rsidRPr="00557402">
        <w:rPr>
          <w:rFonts w:ascii="Book Antiqua" w:hAnsi="Book Antiqua"/>
          <w:sz w:val="24"/>
          <w:szCs w:val="24"/>
        </w:rPr>
        <w:t>hepatic biliary obstruction. </w:t>
      </w:r>
      <w:proofErr w:type="spellStart"/>
      <w:r w:rsidRPr="00557402">
        <w:rPr>
          <w:rFonts w:ascii="Book Antiqua" w:hAnsi="Book Antiqua"/>
          <w:sz w:val="24"/>
          <w:szCs w:val="24"/>
        </w:rPr>
        <w:t>Resectability</w:t>
      </w:r>
      <w:proofErr w:type="spellEnd"/>
      <w:r w:rsidRPr="00557402">
        <w:rPr>
          <w:rFonts w:ascii="Book Antiqua" w:hAnsi="Book Antiqua"/>
          <w:sz w:val="24"/>
          <w:szCs w:val="24"/>
        </w:rPr>
        <w:t xml:space="preserve"> was based on clinical findings, </w:t>
      </w:r>
      <w:r w:rsidR="00A865DE" w:rsidRPr="00557402">
        <w:rPr>
          <w:rFonts w:ascii="Book Antiqua" w:hAnsi="Book Antiqua"/>
          <w:sz w:val="24"/>
          <w:szCs w:val="24"/>
        </w:rPr>
        <w:t>imaging</w:t>
      </w:r>
      <w:r w:rsidRPr="00557402">
        <w:rPr>
          <w:rFonts w:ascii="Book Antiqua" w:hAnsi="Book Antiqua"/>
          <w:sz w:val="24"/>
          <w:szCs w:val="24"/>
        </w:rPr>
        <w:t xml:space="preserve"> and laboratory investigation</w:t>
      </w:r>
      <w:r w:rsidR="00A865DE" w:rsidRPr="00557402">
        <w:rPr>
          <w:rFonts w:ascii="Book Antiqua" w:hAnsi="Book Antiqua"/>
          <w:sz w:val="24"/>
          <w:szCs w:val="24"/>
        </w:rPr>
        <w:t>s</w:t>
      </w:r>
      <w:r w:rsidRPr="00557402">
        <w:rPr>
          <w:rFonts w:ascii="Book Antiqua" w:hAnsi="Book Antiqua"/>
          <w:sz w:val="24"/>
          <w:szCs w:val="24"/>
        </w:rPr>
        <w:t>.</w:t>
      </w:r>
    </w:p>
    <w:p w14:paraId="2B4D995B" w14:textId="7678BA3D" w:rsidR="00A8578A" w:rsidRPr="00557402" w:rsidRDefault="00A8578A" w:rsidP="00652011">
      <w:pPr>
        <w:widowControl w:val="0"/>
        <w:adjustRightInd w:val="0"/>
        <w:snapToGrid w:val="0"/>
        <w:spacing w:after="0" w:line="360" w:lineRule="auto"/>
        <w:ind w:firstLineChars="100" w:firstLine="240"/>
        <w:jc w:val="both"/>
        <w:rPr>
          <w:rFonts w:ascii="Book Antiqua" w:hAnsi="Book Antiqua"/>
          <w:sz w:val="24"/>
          <w:szCs w:val="24"/>
        </w:rPr>
      </w:pPr>
      <w:r w:rsidRPr="00557402">
        <w:rPr>
          <w:rFonts w:ascii="Book Antiqua" w:hAnsi="Book Antiqua"/>
          <w:sz w:val="24"/>
          <w:szCs w:val="24"/>
        </w:rPr>
        <w:t>Inclusion criteria</w:t>
      </w:r>
      <w:r w:rsidR="004E157F" w:rsidRPr="00557402">
        <w:rPr>
          <w:rFonts w:ascii="Book Antiqua" w:hAnsi="Book Antiqua"/>
          <w:sz w:val="24"/>
          <w:szCs w:val="24"/>
        </w:rPr>
        <w:t xml:space="preserve"> were as follows</w:t>
      </w:r>
      <w:r w:rsidR="00D47795" w:rsidRPr="00557402">
        <w:rPr>
          <w:rFonts w:ascii="Book Antiqua" w:hAnsi="Book Antiqua"/>
          <w:sz w:val="24"/>
          <w:szCs w:val="24"/>
        </w:rPr>
        <w:t>:</w:t>
      </w:r>
      <w:r w:rsidRPr="00557402">
        <w:rPr>
          <w:rFonts w:ascii="Book Antiqua" w:hAnsi="Book Antiqua"/>
          <w:sz w:val="24"/>
          <w:szCs w:val="24"/>
        </w:rPr>
        <w:t xml:space="preserve"> patient's age </w:t>
      </w:r>
      <w:r w:rsidRPr="00557402">
        <w:rPr>
          <w:rFonts w:ascii="Book Antiqua" w:hAnsi="Book Antiqua" w:hint="eastAsia"/>
          <w:sz w:val="24"/>
          <w:szCs w:val="24"/>
        </w:rPr>
        <w:t>≥</w:t>
      </w:r>
      <w:r w:rsidR="002C5FE3" w:rsidRPr="00557402">
        <w:rPr>
          <w:rFonts w:ascii="Book Antiqua" w:hAnsi="Book Antiqua"/>
          <w:sz w:val="24"/>
          <w:szCs w:val="24"/>
        </w:rPr>
        <w:t xml:space="preserve"> </w:t>
      </w:r>
      <w:r w:rsidRPr="00557402">
        <w:rPr>
          <w:rFonts w:ascii="Book Antiqua" w:hAnsi="Book Antiqua"/>
          <w:sz w:val="24"/>
          <w:szCs w:val="24"/>
        </w:rPr>
        <w:t xml:space="preserve">18 years; elevated serum bilirubin levels </w:t>
      </w:r>
      <w:r w:rsidRPr="00557402">
        <w:rPr>
          <w:rFonts w:ascii="Book Antiqua" w:hAnsi="Book Antiqua" w:hint="eastAsia"/>
          <w:sz w:val="24"/>
          <w:szCs w:val="24"/>
        </w:rPr>
        <w:t>≥</w:t>
      </w:r>
      <w:r w:rsidR="002C5FE3" w:rsidRPr="00557402">
        <w:rPr>
          <w:rFonts w:ascii="Book Antiqua" w:hAnsi="Book Antiqua"/>
          <w:sz w:val="24"/>
          <w:szCs w:val="24"/>
        </w:rPr>
        <w:t xml:space="preserve"> </w:t>
      </w:r>
      <w:r w:rsidRPr="00557402">
        <w:rPr>
          <w:rFonts w:ascii="Book Antiqua" w:hAnsi="Book Antiqua"/>
          <w:sz w:val="24"/>
          <w:szCs w:val="24"/>
        </w:rPr>
        <w:t>1</w:t>
      </w:r>
      <w:r w:rsidR="00795217" w:rsidRPr="00557402">
        <w:rPr>
          <w:rFonts w:ascii="Book Antiqua" w:hAnsi="Book Antiqua"/>
          <w:sz w:val="24"/>
          <w:szCs w:val="24"/>
        </w:rPr>
        <w:t xml:space="preserve"> </w:t>
      </w:r>
      <w:r w:rsidRPr="00557402">
        <w:rPr>
          <w:rFonts w:ascii="Book Antiqua" w:hAnsi="Book Antiqua"/>
          <w:sz w:val="24"/>
          <w:szCs w:val="24"/>
        </w:rPr>
        <w:t>gm/</w:t>
      </w:r>
      <w:proofErr w:type="spellStart"/>
      <w:r w:rsidRPr="00557402">
        <w:rPr>
          <w:rFonts w:ascii="Book Antiqua" w:hAnsi="Book Antiqua"/>
          <w:sz w:val="24"/>
          <w:szCs w:val="24"/>
        </w:rPr>
        <w:t>d</w:t>
      </w:r>
      <w:r w:rsidR="00FB3464" w:rsidRPr="00557402">
        <w:rPr>
          <w:rFonts w:ascii="Book Antiqua" w:hAnsi="Book Antiqua"/>
          <w:sz w:val="24"/>
          <w:szCs w:val="24"/>
        </w:rPr>
        <w:t>L</w:t>
      </w:r>
      <w:proofErr w:type="spellEnd"/>
      <w:r w:rsidR="004E157F" w:rsidRPr="00557402">
        <w:rPr>
          <w:rFonts w:ascii="Book Antiqua" w:hAnsi="Book Antiqua"/>
          <w:sz w:val="24"/>
          <w:szCs w:val="24"/>
        </w:rPr>
        <w:t xml:space="preserve"> and</w:t>
      </w:r>
      <w:r w:rsidRPr="00557402">
        <w:rPr>
          <w:rFonts w:ascii="Book Antiqua" w:hAnsi="Book Antiqua"/>
          <w:sz w:val="24"/>
          <w:szCs w:val="24"/>
        </w:rPr>
        <w:t> </w:t>
      </w:r>
      <w:r w:rsidR="00CF5BBE" w:rsidRPr="00557402">
        <w:rPr>
          <w:rFonts w:ascii="Book Antiqua" w:hAnsi="Book Antiqua"/>
          <w:sz w:val="24"/>
          <w:szCs w:val="24"/>
        </w:rPr>
        <w:t>non-</w:t>
      </w:r>
      <w:proofErr w:type="spellStart"/>
      <w:r w:rsidR="00CF5BBE" w:rsidRPr="00557402">
        <w:rPr>
          <w:rFonts w:ascii="Book Antiqua" w:hAnsi="Book Antiqua"/>
          <w:sz w:val="24"/>
          <w:szCs w:val="24"/>
        </w:rPr>
        <w:t>resectability</w:t>
      </w:r>
      <w:proofErr w:type="spellEnd"/>
      <w:r w:rsidR="00CF5BBE" w:rsidRPr="00557402">
        <w:rPr>
          <w:rFonts w:ascii="Book Antiqua" w:hAnsi="Book Antiqua"/>
          <w:sz w:val="24"/>
          <w:szCs w:val="24"/>
        </w:rPr>
        <w:t xml:space="preserve"> or </w:t>
      </w:r>
      <w:r w:rsidRPr="00557402">
        <w:rPr>
          <w:rFonts w:ascii="Book Antiqua" w:hAnsi="Book Antiqua"/>
          <w:sz w:val="24"/>
          <w:szCs w:val="24"/>
        </w:rPr>
        <w:t>inoperability based on associated comorbid conditions. All patients signed an Arabic form of written informed consent before ERCP.</w:t>
      </w:r>
      <w:r w:rsidR="003D01D4" w:rsidRPr="00557402">
        <w:rPr>
          <w:rFonts w:ascii="Book Antiqua" w:hAnsi="Book Antiqua"/>
          <w:sz w:val="24"/>
          <w:szCs w:val="24"/>
        </w:rPr>
        <w:t xml:space="preserve"> </w:t>
      </w:r>
    </w:p>
    <w:p w14:paraId="546B1B18" w14:textId="2785C05D" w:rsidR="00EC4450" w:rsidRPr="00557402" w:rsidRDefault="00A8578A" w:rsidP="00652011">
      <w:pPr>
        <w:widowControl w:val="0"/>
        <w:adjustRightInd w:val="0"/>
        <w:snapToGrid w:val="0"/>
        <w:spacing w:after="0" w:line="360" w:lineRule="auto"/>
        <w:ind w:firstLineChars="100" w:firstLine="240"/>
        <w:jc w:val="both"/>
        <w:rPr>
          <w:rFonts w:ascii="Book Antiqua" w:hAnsi="Book Antiqua"/>
          <w:sz w:val="24"/>
          <w:szCs w:val="24"/>
        </w:rPr>
      </w:pPr>
      <w:r w:rsidRPr="00557402">
        <w:rPr>
          <w:rFonts w:ascii="Book Antiqua" w:hAnsi="Book Antiqua"/>
          <w:sz w:val="24"/>
          <w:szCs w:val="24"/>
        </w:rPr>
        <w:t xml:space="preserve">We excluded patients with undiagnosed or benign </w:t>
      </w:r>
      <w:r w:rsidR="00B8754A" w:rsidRPr="00557402">
        <w:rPr>
          <w:rFonts w:ascii="Book Antiqua" w:hAnsi="Book Antiqua"/>
          <w:sz w:val="24"/>
          <w:szCs w:val="24"/>
        </w:rPr>
        <w:t>strictures</w:t>
      </w:r>
      <w:r w:rsidRPr="00557402">
        <w:rPr>
          <w:rFonts w:ascii="Book Antiqua" w:hAnsi="Book Antiqua"/>
          <w:sz w:val="24"/>
          <w:szCs w:val="24"/>
        </w:rPr>
        <w:t xml:space="preserve">; anatomical changes </w:t>
      </w:r>
      <w:r w:rsidR="004E157F" w:rsidRPr="00557402">
        <w:rPr>
          <w:rFonts w:ascii="Book Antiqua" w:hAnsi="Book Antiqua"/>
          <w:sz w:val="24"/>
          <w:szCs w:val="24"/>
        </w:rPr>
        <w:t xml:space="preserve">with </w:t>
      </w:r>
      <w:r w:rsidRPr="00557402">
        <w:rPr>
          <w:rFonts w:ascii="Book Antiqua" w:hAnsi="Book Antiqua"/>
          <w:sz w:val="24"/>
          <w:szCs w:val="24"/>
        </w:rPr>
        <w:t>previous gastric </w:t>
      </w:r>
      <w:r w:rsidR="00AE6E5D" w:rsidRPr="00557402">
        <w:rPr>
          <w:rFonts w:ascii="Book Antiqua" w:hAnsi="Book Antiqua"/>
          <w:sz w:val="24"/>
          <w:szCs w:val="24"/>
        </w:rPr>
        <w:t>bypass</w:t>
      </w:r>
      <w:r w:rsidR="004E157F" w:rsidRPr="00557402">
        <w:rPr>
          <w:rFonts w:ascii="Book Antiqua" w:hAnsi="Book Antiqua"/>
          <w:sz w:val="24"/>
          <w:szCs w:val="24"/>
        </w:rPr>
        <w:t xml:space="preserve"> or</w:t>
      </w:r>
      <w:r w:rsidR="00AE6E5D" w:rsidRPr="00557402">
        <w:rPr>
          <w:rFonts w:ascii="Book Antiqua" w:hAnsi="Book Antiqua"/>
          <w:sz w:val="24"/>
          <w:szCs w:val="24"/>
        </w:rPr>
        <w:t> patients</w:t>
      </w:r>
      <w:r w:rsidRPr="00557402">
        <w:rPr>
          <w:rFonts w:ascii="Book Antiqua" w:hAnsi="Book Antiqua"/>
          <w:sz w:val="24"/>
          <w:szCs w:val="24"/>
        </w:rPr>
        <w:t xml:space="preserve"> with duodenal or pyloric strictures not allowing the scope to pass to papilla even after dilatation.</w:t>
      </w:r>
      <w:r w:rsidR="00CF5BBE" w:rsidRPr="00557402">
        <w:rPr>
          <w:rFonts w:ascii="Book Antiqua" w:hAnsi="Book Antiqua"/>
          <w:sz w:val="24"/>
          <w:szCs w:val="24"/>
        </w:rPr>
        <w:t xml:space="preserve"> </w:t>
      </w:r>
      <w:r w:rsidR="00104751" w:rsidRPr="00557402">
        <w:rPr>
          <w:rFonts w:ascii="Book Antiqua" w:hAnsi="Book Antiqua"/>
          <w:sz w:val="24"/>
          <w:szCs w:val="24"/>
        </w:rPr>
        <w:t xml:space="preserve">We excluded patients with cardiopulmonary co-morbidity, not suitable </w:t>
      </w:r>
      <w:r w:rsidR="00386D41" w:rsidRPr="00557402">
        <w:rPr>
          <w:rFonts w:ascii="Book Antiqua" w:hAnsi="Book Antiqua"/>
          <w:sz w:val="24"/>
          <w:szCs w:val="24"/>
        </w:rPr>
        <w:t xml:space="preserve">for </w:t>
      </w:r>
      <w:r w:rsidR="00B326C9" w:rsidRPr="00557402">
        <w:rPr>
          <w:rFonts w:ascii="Book Antiqua" w:hAnsi="Book Antiqua"/>
          <w:sz w:val="24"/>
          <w:szCs w:val="24"/>
        </w:rPr>
        <w:t xml:space="preserve">general sedation </w:t>
      </w:r>
      <w:r w:rsidR="00AE6E5D" w:rsidRPr="00557402">
        <w:rPr>
          <w:rFonts w:ascii="Book Antiqua" w:hAnsi="Book Antiqua"/>
          <w:sz w:val="24"/>
          <w:szCs w:val="24"/>
        </w:rPr>
        <w:t>for endoscopy</w:t>
      </w:r>
      <w:r w:rsidR="00D22394" w:rsidRPr="00557402">
        <w:rPr>
          <w:rFonts w:ascii="Book Antiqua" w:hAnsi="Book Antiqua"/>
          <w:sz w:val="24"/>
          <w:szCs w:val="24"/>
        </w:rPr>
        <w:t xml:space="preserve">. </w:t>
      </w:r>
      <w:r w:rsidR="00CF5BBE" w:rsidRPr="00557402">
        <w:rPr>
          <w:rFonts w:ascii="Book Antiqua" w:hAnsi="Book Antiqua"/>
          <w:sz w:val="24"/>
          <w:szCs w:val="24"/>
        </w:rPr>
        <w:t>Patients with previous metal stents after occlusion were also excluded.</w:t>
      </w:r>
    </w:p>
    <w:p w14:paraId="36582743" w14:textId="77777777" w:rsidR="002C5FE3" w:rsidRPr="00557402" w:rsidRDefault="002C5FE3" w:rsidP="00652011">
      <w:pPr>
        <w:widowControl w:val="0"/>
        <w:autoSpaceDE w:val="0"/>
        <w:autoSpaceDN w:val="0"/>
        <w:adjustRightInd w:val="0"/>
        <w:snapToGrid w:val="0"/>
        <w:spacing w:after="0" w:line="360" w:lineRule="auto"/>
        <w:jc w:val="both"/>
        <w:rPr>
          <w:rFonts w:ascii="Book Antiqua" w:hAnsi="Book Antiqua"/>
          <w:b/>
          <w:bCs/>
          <w:i/>
          <w:iCs/>
          <w:sz w:val="24"/>
          <w:szCs w:val="24"/>
        </w:rPr>
      </w:pPr>
    </w:p>
    <w:p w14:paraId="532F7531" w14:textId="7C7DA722" w:rsidR="00A8578A" w:rsidRPr="00557402" w:rsidRDefault="00CF5BBE" w:rsidP="00652011">
      <w:pPr>
        <w:widowControl w:val="0"/>
        <w:autoSpaceDE w:val="0"/>
        <w:autoSpaceDN w:val="0"/>
        <w:adjustRightInd w:val="0"/>
        <w:snapToGrid w:val="0"/>
        <w:spacing w:after="0" w:line="360" w:lineRule="auto"/>
        <w:jc w:val="both"/>
        <w:rPr>
          <w:rFonts w:ascii="Book Antiqua" w:hAnsi="Book Antiqua"/>
          <w:b/>
          <w:bCs/>
          <w:i/>
          <w:iCs/>
          <w:sz w:val="24"/>
          <w:szCs w:val="24"/>
        </w:rPr>
      </w:pPr>
      <w:r w:rsidRPr="00557402">
        <w:rPr>
          <w:rFonts w:ascii="Book Antiqua" w:hAnsi="Book Antiqua"/>
          <w:b/>
          <w:bCs/>
          <w:i/>
          <w:iCs/>
          <w:sz w:val="24"/>
          <w:szCs w:val="24"/>
        </w:rPr>
        <w:t>Indication</w:t>
      </w:r>
      <w:r w:rsidR="001F7DAF" w:rsidRPr="00557402">
        <w:rPr>
          <w:rFonts w:ascii="Book Antiqua" w:hAnsi="Book Antiqua"/>
          <w:b/>
          <w:bCs/>
          <w:i/>
          <w:iCs/>
          <w:sz w:val="24"/>
          <w:szCs w:val="24"/>
        </w:rPr>
        <w:t>s</w:t>
      </w:r>
      <w:r w:rsidRPr="00557402">
        <w:rPr>
          <w:rFonts w:ascii="Book Antiqua" w:hAnsi="Book Antiqua"/>
          <w:b/>
          <w:bCs/>
          <w:i/>
          <w:iCs/>
          <w:sz w:val="24"/>
          <w:szCs w:val="24"/>
        </w:rPr>
        <w:t xml:space="preserve"> of ERCP</w:t>
      </w:r>
    </w:p>
    <w:p w14:paraId="5EAFB795" w14:textId="72FB41FF" w:rsidR="00A8578A" w:rsidRPr="00557402" w:rsidRDefault="00A8578A" w:rsidP="00652011">
      <w:pPr>
        <w:widowControl w:val="0"/>
        <w:adjustRightInd w:val="0"/>
        <w:snapToGrid w:val="0"/>
        <w:spacing w:after="0" w:line="360" w:lineRule="auto"/>
        <w:jc w:val="both"/>
        <w:rPr>
          <w:rFonts w:ascii="Book Antiqua" w:hAnsi="Book Antiqua"/>
          <w:sz w:val="24"/>
          <w:szCs w:val="24"/>
        </w:rPr>
      </w:pPr>
      <w:r w:rsidRPr="00557402">
        <w:rPr>
          <w:rFonts w:ascii="Book Antiqua" w:hAnsi="Book Antiqua"/>
          <w:sz w:val="24"/>
          <w:szCs w:val="24"/>
        </w:rPr>
        <w:t xml:space="preserve">ERCP and stenting </w:t>
      </w:r>
      <w:r w:rsidR="004E157F" w:rsidRPr="00557402">
        <w:rPr>
          <w:rFonts w:ascii="Book Antiqua" w:hAnsi="Book Antiqua"/>
          <w:sz w:val="24"/>
          <w:szCs w:val="24"/>
        </w:rPr>
        <w:t xml:space="preserve">were </w:t>
      </w:r>
      <w:r w:rsidRPr="00557402">
        <w:rPr>
          <w:rFonts w:ascii="Book Antiqua" w:hAnsi="Book Antiqua"/>
          <w:sz w:val="24"/>
          <w:szCs w:val="24"/>
        </w:rPr>
        <w:t>considered if </w:t>
      </w:r>
      <w:r w:rsidR="004E157F" w:rsidRPr="00557402">
        <w:rPr>
          <w:rFonts w:ascii="Book Antiqua" w:hAnsi="Book Antiqua"/>
          <w:sz w:val="24"/>
          <w:szCs w:val="24"/>
        </w:rPr>
        <w:t xml:space="preserve">there was </w:t>
      </w:r>
      <w:r w:rsidRPr="00557402">
        <w:rPr>
          <w:rFonts w:ascii="Book Antiqua" w:hAnsi="Book Antiqua"/>
          <w:sz w:val="24"/>
          <w:szCs w:val="24"/>
        </w:rPr>
        <w:t>elevated serum bilirubin and dilatation of a proximal portion of the common bile duct and</w:t>
      </w:r>
      <w:r w:rsidR="004E157F" w:rsidRPr="00557402">
        <w:rPr>
          <w:rFonts w:ascii="Book Antiqua" w:hAnsi="Book Antiqua"/>
          <w:sz w:val="24"/>
          <w:szCs w:val="24"/>
        </w:rPr>
        <w:t>/</w:t>
      </w:r>
      <w:r w:rsidRPr="00557402">
        <w:rPr>
          <w:rFonts w:ascii="Book Antiqua" w:hAnsi="Book Antiqua"/>
          <w:sz w:val="24"/>
          <w:szCs w:val="24"/>
        </w:rPr>
        <w:t xml:space="preserve">or dilated common hepatic duct. </w:t>
      </w:r>
    </w:p>
    <w:p w14:paraId="3282FAC5" w14:textId="77777777" w:rsidR="002C5FE3" w:rsidRPr="00557402" w:rsidRDefault="002C5FE3" w:rsidP="00652011">
      <w:pPr>
        <w:widowControl w:val="0"/>
        <w:autoSpaceDE w:val="0"/>
        <w:autoSpaceDN w:val="0"/>
        <w:adjustRightInd w:val="0"/>
        <w:snapToGrid w:val="0"/>
        <w:spacing w:after="0" w:line="360" w:lineRule="auto"/>
        <w:jc w:val="both"/>
        <w:rPr>
          <w:rFonts w:ascii="Book Antiqua" w:hAnsi="Book Antiqua"/>
          <w:b/>
          <w:bCs/>
          <w:i/>
          <w:iCs/>
          <w:sz w:val="24"/>
          <w:szCs w:val="24"/>
        </w:rPr>
      </w:pPr>
    </w:p>
    <w:p w14:paraId="1622C6B8" w14:textId="74E12050" w:rsidR="0027374C" w:rsidRPr="00557402" w:rsidRDefault="0027374C" w:rsidP="00652011">
      <w:pPr>
        <w:widowControl w:val="0"/>
        <w:autoSpaceDE w:val="0"/>
        <w:autoSpaceDN w:val="0"/>
        <w:adjustRightInd w:val="0"/>
        <w:snapToGrid w:val="0"/>
        <w:spacing w:after="0" w:line="360" w:lineRule="auto"/>
        <w:jc w:val="both"/>
        <w:rPr>
          <w:rFonts w:ascii="Book Antiqua" w:hAnsi="Book Antiqua"/>
          <w:b/>
          <w:bCs/>
          <w:i/>
          <w:iCs/>
          <w:sz w:val="24"/>
          <w:szCs w:val="24"/>
        </w:rPr>
      </w:pPr>
      <w:r w:rsidRPr="00557402">
        <w:rPr>
          <w:rFonts w:ascii="Book Antiqua" w:hAnsi="Book Antiqua"/>
          <w:b/>
          <w:bCs/>
          <w:i/>
          <w:iCs/>
          <w:sz w:val="24"/>
          <w:szCs w:val="24"/>
        </w:rPr>
        <w:t xml:space="preserve">Procedure-related complications </w:t>
      </w:r>
    </w:p>
    <w:p w14:paraId="4F2E306C" w14:textId="6A95263E" w:rsidR="00A8578A" w:rsidRPr="00557402" w:rsidRDefault="00A8578A" w:rsidP="00652011">
      <w:pPr>
        <w:widowControl w:val="0"/>
        <w:adjustRightInd w:val="0"/>
        <w:snapToGrid w:val="0"/>
        <w:spacing w:after="0" w:line="360" w:lineRule="auto"/>
        <w:jc w:val="both"/>
        <w:rPr>
          <w:rFonts w:ascii="Book Antiqua" w:hAnsi="Book Antiqua"/>
          <w:sz w:val="24"/>
          <w:szCs w:val="24"/>
        </w:rPr>
      </w:pPr>
      <w:r w:rsidRPr="00557402">
        <w:rPr>
          <w:rFonts w:ascii="Book Antiqua" w:hAnsi="Book Antiqua"/>
          <w:sz w:val="24"/>
          <w:szCs w:val="24"/>
        </w:rPr>
        <w:t xml:space="preserve">Early or procedure-related </w:t>
      </w:r>
      <w:r w:rsidR="009E5681" w:rsidRPr="00557402">
        <w:rPr>
          <w:rFonts w:ascii="Book Antiqua" w:hAnsi="Book Antiqua"/>
          <w:sz w:val="24"/>
          <w:szCs w:val="24"/>
        </w:rPr>
        <w:t>complication</w:t>
      </w:r>
      <w:r w:rsidR="004E157F" w:rsidRPr="00557402">
        <w:rPr>
          <w:rFonts w:ascii="Book Antiqua" w:hAnsi="Book Antiqua"/>
          <w:sz w:val="24"/>
          <w:szCs w:val="24"/>
        </w:rPr>
        <w:t>s</w:t>
      </w:r>
      <w:r w:rsidR="009E5681" w:rsidRPr="00557402">
        <w:rPr>
          <w:rFonts w:ascii="Book Antiqua" w:hAnsi="Book Antiqua"/>
          <w:sz w:val="24"/>
          <w:szCs w:val="24"/>
        </w:rPr>
        <w:t xml:space="preserve"> </w:t>
      </w:r>
      <w:r w:rsidRPr="00557402">
        <w:rPr>
          <w:rFonts w:ascii="Book Antiqua" w:hAnsi="Book Antiqua"/>
          <w:sz w:val="24"/>
          <w:szCs w:val="24"/>
        </w:rPr>
        <w:t xml:space="preserve">were defined as adverse events that occurred within </w:t>
      </w:r>
      <w:r w:rsidR="004E157F" w:rsidRPr="00557402">
        <w:rPr>
          <w:rFonts w:ascii="Book Antiqua" w:hAnsi="Book Antiqua"/>
          <w:sz w:val="24"/>
          <w:szCs w:val="24"/>
        </w:rPr>
        <w:t xml:space="preserve">1 </w:t>
      </w:r>
      <w:proofErr w:type="spellStart"/>
      <w:r w:rsidRPr="00557402">
        <w:rPr>
          <w:rFonts w:ascii="Book Antiqua" w:hAnsi="Book Antiqua"/>
          <w:sz w:val="24"/>
          <w:szCs w:val="24"/>
        </w:rPr>
        <w:t>mo</w:t>
      </w:r>
      <w:proofErr w:type="spellEnd"/>
      <w:r w:rsidRPr="00557402">
        <w:rPr>
          <w:rFonts w:ascii="Book Antiqua" w:hAnsi="Book Antiqua"/>
          <w:sz w:val="24"/>
          <w:szCs w:val="24"/>
        </w:rPr>
        <w:t xml:space="preserve"> post-procedure.</w:t>
      </w:r>
      <w:r w:rsidR="003B78A8" w:rsidRPr="00557402">
        <w:rPr>
          <w:rFonts w:ascii="Book Antiqua" w:hAnsi="Book Antiqua"/>
          <w:sz w:val="24"/>
          <w:szCs w:val="24"/>
        </w:rPr>
        <w:t xml:space="preserve"> S</w:t>
      </w:r>
      <w:r w:rsidRPr="00557402">
        <w:rPr>
          <w:rFonts w:ascii="Book Antiqua" w:hAnsi="Book Antiqua"/>
          <w:sz w:val="24"/>
          <w:szCs w:val="24"/>
        </w:rPr>
        <w:t>erious procedure-related complication</w:t>
      </w:r>
      <w:r w:rsidR="00B8754A" w:rsidRPr="00557402">
        <w:rPr>
          <w:rFonts w:ascii="Book Antiqua" w:hAnsi="Book Antiqua"/>
          <w:sz w:val="24"/>
          <w:szCs w:val="24"/>
        </w:rPr>
        <w:t>s</w:t>
      </w:r>
      <w:r w:rsidRPr="00557402">
        <w:rPr>
          <w:rFonts w:ascii="Book Antiqua" w:hAnsi="Book Antiqua"/>
          <w:sz w:val="24"/>
          <w:szCs w:val="24"/>
        </w:rPr>
        <w:t xml:space="preserve"> </w:t>
      </w:r>
      <w:r w:rsidR="00B8754A" w:rsidRPr="00557402">
        <w:rPr>
          <w:rFonts w:ascii="Book Antiqua" w:hAnsi="Book Antiqua"/>
          <w:sz w:val="24"/>
          <w:szCs w:val="24"/>
        </w:rPr>
        <w:t xml:space="preserve">were reported </w:t>
      </w:r>
      <w:r w:rsidRPr="00557402">
        <w:rPr>
          <w:rFonts w:ascii="Book Antiqua" w:hAnsi="Book Antiqua"/>
          <w:sz w:val="24"/>
          <w:szCs w:val="24"/>
        </w:rPr>
        <w:t>when intervention</w:t>
      </w:r>
      <w:r w:rsidR="00B8754A" w:rsidRPr="00557402">
        <w:rPr>
          <w:rFonts w:ascii="Book Antiqua" w:hAnsi="Book Antiqua"/>
          <w:sz w:val="24"/>
          <w:szCs w:val="24"/>
        </w:rPr>
        <w:t>s</w:t>
      </w:r>
      <w:r w:rsidRPr="00557402">
        <w:rPr>
          <w:rFonts w:ascii="Book Antiqua" w:hAnsi="Book Antiqua"/>
          <w:sz w:val="24"/>
          <w:szCs w:val="24"/>
        </w:rPr>
        <w:t xml:space="preserve"> or hospitalization </w:t>
      </w:r>
      <w:r w:rsidR="00B8754A" w:rsidRPr="00557402">
        <w:rPr>
          <w:rFonts w:ascii="Book Antiqua" w:hAnsi="Book Antiqua"/>
          <w:sz w:val="24"/>
          <w:szCs w:val="24"/>
        </w:rPr>
        <w:t>were </w:t>
      </w:r>
      <w:proofErr w:type="gramStart"/>
      <w:r w:rsidRPr="00557402">
        <w:rPr>
          <w:rFonts w:ascii="Book Antiqua" w:hAnsi="Book Antiqua"/>
          <w:sz w:val="24"/>
          <w:szCs w:val="24"/>
        </w:rPr>
        <w:t>required</w:t>
      </w:r>
      <w:r w:rsidR="00E77581" w:rsidRPr="00557402">
        <w:rPr>
          <w:rFonts w:ascii="Book Antiqua" w:hAnsi="Book Antiqua"/>
          <w:sz w:val="24"/>
          <w:szCs w:val="24"/>
          <w:vertAlign w:val="superscript"/>
        </w:rPr>
        <w:t>[</w:t>
      </w:r>
      <w:proofErr w:type="gramEnd"/>
      <w:r w:rsidR="005B7B2C" w:rsidRPr="00557402">
        <w:rPr>
          <w:rFonts w:ascii="Book Antiqua" w:hAnsi="Book Antiqua"/>
          <w:sz w:val="24"/>
          <w:szCs w:val="24"/>
          <w:vertAlign w:val="superscript"/>
        </w:rPr>
        <w:t>21</w:t>
      </w:r>
      <w:r w:rsidR="00E77581" w:rsidRPr="00557402">
        <w:rPr>
          <w:rFonts w:ascii="Book Antiqua" w:hAnsi="Book Antiqua"/>
          <w:sz w:val="24"/>
          <w:szCs w:val="24"/>
          <w:vertAlign w:val="superscript"/>
        </w:rPr>
        <w:t>,2</w:t>
      </w:r>
      <w:r w:rsidR="005B7B2C" w:rsidRPr="00557402">
        <w:rPr>
          <w:rFonts w:ascii="Book Antiqua" w:hAnsi="Book Antiqua"/>
          <w:sz w:val="24"/>
          <w:szCs w:val="24"/>
          <w:vertAlign w:val="superscript"/>
        </w:rPr>
        <w:t>2</w:t>
      </w:r>
      <w:r w:rsidR="00E77581" w:rsidRPr="00557402">
        <w:rPr>
          <w:rFonts w:ascii="Book Antiqua" w:hAnsi="Book Antiqua"/>
          <w:sz w:val="24"/>
          <w:szCs w:val="24"/>
          <w:vertAlign w:val="superscript"/>
        </w:rPr>
        <w:t>]</w:t>
      </w:r>
      <w:r w:rsidRPr="00557402">
        <w:rPr>
          <w:rFonts w:ascii="Book Antiqua" w:hAnsi="Book Antiqua"/>
          <w:sz w:val="24"/>
          <w:szCs w:val="24"/>
        </w:rPr>
        <w:t>.</w:t>
      </w:r>
    </w:p>
    <w:p w14:paraId="3A048630" w14:textId="5AADEEF0" w:rsidR="00A8578A" w:rsidRPr="00557402" w:rsidRDefault="00A8578A" w:rsidP="00652011">
      <w:pPr>
        <w:widowControl w:val="0"/>
        <w:adjustRightInd w:val="0"/>
        <w:snapToGrid w:val="0"/>
        <w:spacing w:after="0" w:line="360" w:lineRule="auto"/>
        <w:ind w:firstLineChars="100" w:firstLine="240"/>
        <w:jc w:val="both"/>
        <w:rPr>
          <w:rFonts w:ascii="Book Antiqua" w:hAnsi="Book Antiqua"/>
          <w:sz w:val="24"/>
          <w:szCs w:val="24"/>
        </w:rPr>
      </w:pPr>
      <w:r w:rsidRPr="00557402">
        <w:rPr>
          <w:rFonts w:ascii="Book Antiqua" w:hAnsi="Book Antiqua"/>
          <w:sz w:val="24"/>
          <w:szCs w:val="24"/>
        </w:rPr>
        <w:t>Clinical post-ERCP pancreatitis was considered </w:t>
      </w:r>
      <w:r w:rsidR="001F7DAF" w:rsidRPr="00557402">
        <w:rPr>
          <w:rFonts w:ascii="Book Antiqua" w:hAnsi="Book Antiqua"/>
          <w:sz w:val="24"/>
          <w:szCs w:val="24"/>
        </w:rPr>
        <w:t>if the patients developed</w:t>
      </w:r>
      <w:r w:rsidRPr="00557402">
        <w:rPr>
          <w:rFonts w:ascii="Book Antiqua" w:hAnsi="Book Antiqua"/>
          <w:sz w:val="24"/>
          <w:szCs w:val="24"/>
        </w:rPr>
        <w:t> </w:t>
      </w:r>
      <w:r w:rsidR="001F7DAF" w:rsidRPr="00557402">
        <w:rPr>
          <w:rFonts w:ascii="Book Antiqua" w:hAnsi="Book Antiqua"/>
          <w:sz w:val="24"/>
          <w:szCs w:val="24"/>
        </w:rPr>
        <w:t xml:space="preserve">elevated </w:t>
      </w:r>
      <w:r w:rsidRPr="00557402">
        <w:rPr>
          <w:rFonts w:ascii="Book Antiqua" w:hAnsi="Book Antiqua"/>
          <w:sz w:val="24"/>
          <w:szCs w:val="24"/>
        </w:rPr>
        <w:t>serum amylase &gt;</w:t>
      </w:r>
      <w:r w:rsidR="002C5FE3" w:rsidRPr="00557402">
        <w:rPr>
          <w:rFonts w:ascii="Book Antiqua" w:hAnsi="Book Antiqua"/>
          <w:sz w:val="24"/>
          <w:szCs w:val="24"/>
        </w:rPr>
        <w:t xml:space="preserve"> </w:t>
      </w:r>
      <w:r w:rsidRPr="00557402">
        <w:rPr>
          <w:rFonts w:ascii="Book Antiqua" w:hAnsi="Book Antiqua"/>
          <w:sz w:val="24"/>
          <w:szCs w:val="24"/>
        </w:rPr>
        <w:t>3</w:t>
      </w:r>
      <w:r w:rsidR="002C5FE3" w:rsidRPr="00557402">
        <w:rPr>
          <w:rFonts w:ascii="Book Antiqua" w:hAnsi="Book Antiqua"/>
          <w:sz w:val="24"/>
          <w:szCs w:val="24"/>
        </w:rPr>
        <w:t xml:space="preserve"> </w:t>
      </w:r>
      <w:r w:rsidRPr="00557402">
        <w:rPr>
          <w:rFonts w:ascii="Book Antiqua" w:hAnsi="Book Antiqua"/>
          <w:sz w:val="24"/>
          <w:szCs w:val="24"/>
        </w:rPr>
        <w:t>fold the upper normal limits on the first-day post</w:t>
      </w:r>
      <w:r w:rsidR="00DA54A3" w:rsidRPr="00557402">
        <w:rPr>
          <w:rFonts w:ascii="Book Antiqua" w:hAnsi="Book Antiqua"/>
          <w:sz w:val="24"/>
          <w:szCs w:val="24"/>
        </w:rPr>
        <w:t>-</w:t>
      </w:r>
      <w:r w:rsidRPr="00557402">
        <w:rPr>
          <w:rFonts w:ascii="Book Antiqua" w:hAnsi="Book Antiqua"/>
          <w:sz w:val="24"/>
          <w:szCs w:val="24"/>
        </w:rPr>
        <w:t>ERCP in presen</w:t>
      </w:r>
      <w:r w:rsidR="00CF5BBE" w:rsidRPr="00557402">
        <w:rPr>
          <w:rFonts w:ascii="Book Antiqua" w:hAnsi="Book Antiqua"/>
          <w:sz w:val="24"/>
          <w:szCs w:val="24"/>
        </w:rPr>
        <w:t>ce of associated abdominal pain.</w:t>
      </w:r>
      <w:r w:rsidRPr="00557402">
        <w:rPr>
          <w:rFonts w:ascii="Book Antiqua" w:hAnsi="Book Antiqua"/>
          <w:sz w:val="24"/>
          <w:szCs w:val="24"/>
        </w:rPr>
        <w:t xml:space="preserve"> </w:t>
      </w:r>
      <w:r w:rsidR="00CF5BBE" w:rsidRPr="00557402">
        <w:rPr>
          <w:rFonts w:ascii="Book Antiqua" w:hAnsi="Book Antiqua"/>
          <w:sz w:val="24"/>
          <w:szCs w:val="24"/>
        </w:rPr>
        <w:t>T</w:t>
      </w:r>
      <w:r w:rsidRPr="00557402">
        <w:rPr>
          <w:rFonts w:ascii="Book Antiqua" w:hAnsi="Book Antiqua"/>
          <w:sz w:val="24"/>
          <w:szCs w:val="24"/>
        </w:rPr>
        <w:t xml:space="preserve">he severity of pancreatitis was </w:t>
      </w:r>
      <w:r w:rsidR="00E625CC" w:rsidRPr="00557402">
        <w:rPr>
          <w:rFonts w:ascii="Book Antiqua" w:hAnsi="Book Antiqua"/>
          <w:sz w:val="24"/>
          <w:szCs w:val="24"/>
        </w:rPr>
        <w:t>classified </w:t>
      </w:r>
      <w:r w:rsidRPr="00557402">
        <w:rPr>
          <w:rFonts w:ascii="Book Antiqua" w:hAnsi="Book Antiqua"/>
          <w:sz w:val="24"/>
          <w:szCs w:val="24"/>
        </w:rPr>
        <w:t>as mild, moderate and severe</w:t>
      </w:r>
      <w:r w:rsidR="00FB3464" w:rsidRPr="00557402">
        <w:rPr>
          <w:rFonts w:ascii="Book Antiqua" w:hAnsi="Book Antiqua"/>
          <w:sz w:val="24"/>
          <w:szCs w:val="24"/>
        </w:rPr>
        <w:t xml:space="preserve"> </w:t>
      </w:r>
      <w:r w:rsidRPr="00557402">
        <w:rPr>
          <w:rFonts w:ascii="Book Antiqua" w:hAnsi="Book Antiqua"/>
          <w:sz w:val="24"/>
          <w:szCs w:val="24"/>
        </w:rPr>
        <w:t>if the patient was hospitalized</w:t>
      </w:r>
      <w:r w:rsidR="00FB3464" w:rsidRPr="00557402">
        <w:rPr>
          <w:rFonts w:ascii="Book Antiqua" w:hAnsi="Book Antiqua"/>
          <w:sz w:val="24"/>
          <w:szCs w:val="24"/>
        </w:rPr>
        <w:t xml:space="preserve"> </w:t>
      </w:r>
      <w:r w:rsidRPr="00557402">
        <w:rPr>
          <w:rFonts w:ascii="Book Antiqua" w:hAnsi="Book Antiqua" w:hint="eastAsia"/>
          <w:sz w:val="24"/>
          <w:szCs w:val="24"/>
        </w:rPr>
        <w:t>≤</w:t>
      </w:r>
      <w:r w:rsidR="002C5FE3" w:rsidRPr="00557402">
        <w:rPr>
          <w:rFonts w:ascii="Book Antiqua" w:hAnsi="Book Antiqua"/>
          <w:sz w:val="24"/>
          <w:szCs w:val="24"/>
        </w:rPr>
        <w:t xml:space="preserve"> </w:t>
      </w:r>
      <w:r w:rsidRPr="00557402">
        <w:rPr>
          <w:rFonts w:ascii="Book Antiqua" w:hAnsi="Book Antiqua"/>
          <w:sz w:val="24"/>
          <w:szCs w:val="24"/>
        </w:rPr>
        <w:t>3</w:t>
      </w:r>
      <w:r w:rsidR="001F7DAF" w:rsidRPr="00557402">
        <w:rPr>
          <w:rFonts w:ascii="Book Antiqua" w:hAnsi="Book Antiqua"/>
          <w:sz w:val="24"/>
          <w:szCs w:val="24"/>
        </w:rPr>
        <w:t xml:space="preserve"> d</w:t>
      </w:r>
      <w:r w:rsidR="00CF5BBE" w:rsidRPr="00557402">
        <w:rPr>
          <w:rFonts w:ascii="Book Antiqua" w:hAnsi="Book Antiqua"/>
          <w:sz w:val="24"/>
          <w:szCs w:val="24"/>
        </w:rPr>
        <w:t>,</w:t>
      </w:r>
      <w:r w:rsidRPr="00557402">
        <w:rPr>
          <w:rFonts w:ascii="Book Antiqua" w:hAnsi="Book Antiqua"/>
          <w:sz w:val="24"/>
          <w:szCs w:val="24"/>
        </w:rPr>
        <w:t xml:space="preserve"> 4-10 d and &gt;</w:t>
      </w:r>
      <w:r w:rsidR="00FB3464" w:rsidRPr="00557402">
        <w:rPr>
          <w:rFonts w:ascii="Book Antiqua" w:hAnsi="Book Antiqua"/>
          <w:sz w:val="24"/>
          <w:szCs w:val="24"/>
        </w:rPr>
        <w:t xml:space="preserve"> </w:t>
      </w:r>
      <w:r w:rsidRPr="00557402">
        <w:rPr>
          <w:rFonts w:ascii="Book Antiqua" w:hAnsi="Book Antiqua"/>
          <w:sz w:val="24"/>
          <w:szCs w:val="24"/>
        </w:rPr>
        <w:t>10 d, respectively.</w:t>
      </w:r>
      <w:r w:rsidR="001F64F5" w:rsidRPr="00557402">
        <w:rPr>
          <w:rFonts w:ascii="Book Antiqua" w:hAnsi="Book Antiqua"/>
          <w:sz w:val="24"/>
          <w:szCs w:val="24"/>
        </w:rPr>
        <w:t xml:space="preserve"> </w:t>
      </w:r>
      <w:r w:rsidRPr="00557402">
        <w:rPr>
          <w:rFonts w:ascii="Book Antiqua" w:hAnsi="Book Antiqua"/>
          <w:sz w:val="24"/>
          <w:szCs w:val="24"/>
        </w:rPr>
        <w:t>Severe pancreatitis was also considered if the patient was admitted to the intensive care unit and</w:t>
      </w:r>
      <w:r w:rsidR="004E157F" w:rsidRPr="00557402">
        <w:rPr>
          <w:rFonts w:ascii="Book Antiqua" w:hAnsi="Book Antiqua"/>
          <w:sz w:val="24"/>
          <w:szCs w:val="24"/>
        </w:rPr>
        <w:t>/</w:t>
      </w:r>
      <w:r w:rsidRPr="00557402">
        <w:rPr>
          <w:rFonts w:ascii="Book Antiqua" w:hAnsi="Book Antiqua"/>
          <w:sz w:val="24"/>
          <w:szCs w:val="24"/>
        </w:rPr>
        <w:t>or</w:t>
      </w:r>
      <w:r w:rsidR="004E157F" w:rsidRPr="00557402">
        <w:rPr>
          <w:rFonts w:ascii="Book Antiqua" w:hAnsi="Book Antiqua"/>
          <w:sz w:val="24"/>
          <w:szCs w:val="24"/>
        </w:rPr>
        <w:t xml:space="preserve"> if</w:t>
      </w:r>
      <w:r w:rsidRPr="00557402">
        <w:rPr>
          <w:rFonts w:ascii="Book Antiqua" w:hAnsi="Book Antiqua"/>
          <w:sz w:val="24"/>
          <w:szCs w:val="24"/>
        </w:rPr>
        <w:t> surgical intervention and radiological or endoscopic drainage were required</w:t>
      </w:r>
      <w:r w:rsidR="00E625CC" w:rsidRPr="00557402">
        <w:rPr>
          <w:rFonts w:ascii="Book Antiqua" w:hAnsi="Book Antiqua"/>
          <w:sz w:val="24"/>
          <w:szCs w:val="24"/>
        </w:rPr>
        <w:t xml:space="preserve"> regardless of hospitalization time</w:t>
      </w:r>
      <w:r w:rsidRPr="00557402">
        <w:rPr>
          <w:rFonts w:ascii="Book Antiqua" w:hAnsi="Book Antiqua"/>
          <w:sz w:val="24"/>
          <w:szCs w:val="24"/>
        </w:rPr>
        <w:t>.</w:t>
      </w:r>
    </w:p>
    <w:p w14:paraId="4B1CFBCE" w14:textId="68EA5FA4" w:rsidR="00DA23A1" w:rsidRPr="00557402" w:rsidRDefault="006718FC" w:rsidP="00652011">
      <w:pPr>
        <w:widowControl w:val="0"/>
        <w:adjustRightInd w:val="0"/>
        <w:snapToGrid w:val="0"/>
        <w:spacing w:after="0" w:line="360" w:lineRule="auto"/>
        <w:ind w:firstLineChars="100" w:firstLine="240"/>
        <w:jc w:val="both"/>
        <w:rPr>
          <w:rFonts w:ascii="Book Antiqua" w:hAnsi="Book Antiqua"/>
          <w:sz w:val="24"/>
          <w:szCs w:val="24"/>
        </w:rPr>
      </w:pPr>
      <w:r w:rsidRPr="00557402">
        <w:rPr>
          <w:rFonts w:ascii="Book Antiqua" w:hAnsi="Book Antiqua"/>
          <w:sz w:val="24"/>
          <w:szCs w:val="24"/>
        </w:rPr>
        <w:t>Cholangitis was def</w:t>
      </w:r>
      <w:r w:rsidR="0027374C" w:rsidRPr="00557402">
        <w:rPr>
          <w:rFonts w:ascii="Book Antiqua" w:hAnsi="Book Antiqua"/>
          <w:sz w:val="24"/>
          <w:szCs w:val="24"/>
        </w:rPr>
        <w:t xml:space="preserve">ined as persistence of jaundice and </w:t>
      </w:r>
      <w:r w:rsidR="004E1FB4" w:rsidRPr="00557402">
        <w:rPr>
          <w:rFonts w:ascii="Book Antiqua" w:hAnsi="Book Antiqua"/>
          <w:sz w:val="24"/>
          <w:szCs w:val="24"/>
        </w:rPr>
        <w:t>fever</w:t>
      </w:r>
      <w:r w:rsidR="0027374C" w:rsidRPr="00557402">
        <w:rPr>
          <w:rFonts w:ascii="Book Antiqua" w:hAnsi="Book Antiqua"/>
          <w:sz w:val="24"/>
          <w:szCs w:val="24"/>
        </w:rPr>
        <w:t xml:space="preserve"> &gt;</w:t>
      </w:r>
      <w:r w:rsidR="00FB3464" w:rsidRPr="00557402">
        <w:rPr>
          <w:rFonts w:ascii="Book Antiqua" w:hAnsi="Book Antiqua"/>
          <w:sz w:val="24"/>
          <w:szCs w:val="24"/>
        </w:rPr>
        <w:t xml:space="preserve"> </w:t>
      </w:r>
      <w:r w:rsidR="0027374C" w:rsidRPr="00557402">
        <w:rPr>
          <w:rFonts w:ascii="Book Antiqua" w:hAnsi="Book Antiqua"/>
          <w:sz w:val="24"/>
          <w:szCs w:val="24"/>
        </w:rPr>
        <w:t>38</w:t>
      </w:r>
      <w:r w:rsidR="00795217" w:rsidRPr="00557402">
        <w:rPr>
          <w:rFonts w:ascii="Book Antiqua" w:hAnsi="Book Antiqua"/>
          <w:sz w:val="24"/>
          <w:szCs w:val="24"/>
        </w:rPr>
        <w:t xml:space="preserve"> </w:t>
      </w:r>
      <w:r w:rsidR="0027374C" w:rsidRPr="00557402">
        <w:rPr>
          <w:rFonts w:ascii="Book Antiqua" w:hAnsi="Book Antiqua"/>
          <w:sz w:val="24"/>
          <w:szCs w:val="24"/>
        </w:rPr>
        <w:t>°</w:t>
      </w:r>
      <w:r w:rsidR="004E157F" w:rsidRPr="00557402">
        <w:rPr>
          <w:rFonts w:ascii="Book Antiqua" w:hAnsi="Book Antiqua"/>
          <w:sz w:val="24"/>
          <w:szCs w:val="24"/>
        </w:rPr>
        <w:t>C</w:t>
      </w:r>
      <w:r w:rsidR="0027374C" w:rsidRPr="00557402">
        <w:rPr>
          <w:rFonts w:ascii="Book Antiqua" w:hAnsi="Book Antiqua"/>
          <w:sz w:val="24"/>
          <w:szCs w:val="24"/>
        </w:rPr>
        <w:t xml:space="preserve"> </w:t>
      </w:r>
      <w:r w:rsidR="00AE6E5D" w:rsidRPr="00557402">
        <w:rPr>
          <w:rFonts w:ascii="Book Antiqua" w:hAnsi="Book Antiqua"/>
          <w:sz w:val="24"/>
          <w:szCs w:val="24"/>
        </w:rPr>
        <w:t>for &gt;</w:t>
      </w:r>
      <w:r w:rsidR="00FB3464" w:rsidRPr="00557402">
        <w:rPr>
          <w:rFonts w:ascii="Book Antiqua" w:hAnsi="Book Antiqua"/>
          <w:sz w:val="24"/>
          <w:szCs w:val="24"/>
        </w:rPr>
        <w:t xml:space="preserve"> </w:t>
      </w:r>
      <w:r w:rsidRPr="00557402">
        <w:rPr>
          <w:rFonts w:ascii="Book Antiqua" w:hAnsi="Book Antiqua"/>
          <w:sz w:val="24"/>
          <w:szCs w:val="24"/>
        </w:rPr>
        <w:t>24 h</w:t>
      </w:r>
      <w:r w:rsidR="00E625CC" w:rsidRPr="00557402">
        <w:rPr>
          <w:rFonts w:ascii="Book Antiqua" w:hAnsi="Book Antiqua"/>
          <w:sz w:val="24"/>
          <w:szCs w:val="24"/>
        </w:rPr>
        <w:t xml:space="preserve">, </w:t>
      </w:r>
      <w:r w:rsidR="00B702C2" w:rsidRPr="00557402">
        <w:rPr>
          <w:rFonts w:ascii="Book Antiqua" w:hAnsi="Book Antiqua"/>
          <w:sz w:val="24"/>
          <w:szCs w:val="24"/>
        </w:rPr>
        <w:t>leukocytosis</w:t>
      </w:r>
      <w:r w:rsidR="00E625CC" w:rsidRPr="00557402">
        <w:rPr>
          <w:rFonts w:ascii="Book Antiqua" w:hAnsi="Book Antiqua"/>
          <w:sz w:val="24"/>
          <w:szCs w:val="24"/>
        </w:rPr>
        <w:t xml:space="preserve"> &gt;</w:t>
      </w:r>
      <w:r w:rsidR="00FB3464" w:rsidRPr="00557402">
        <w:rPr>
          <w:rFonts w:ascii="Book Antiqua" w:hAnsi="Book Antiqua"/>
          <w:sz w:val="24"/>
          <w:szCs w:val="24"/>
        </w:rPr>
        <w:t xml:space="preserve"> </w:t>
      </w:r>
      <w:r w:rsidR="00E625CC" w:rsidRPr="00557402">
        <w:rPr>
          <w:rFonts w:ascii="Book Antiqua" w:hAnsi="Book Antiqua"/>
          <w:sz w:val="24"/>
          <w:szCs w:val="24"/>
        </w:rPr>
        <w:t>15.000/</w:t>
      </w:r>
      <w:proofErr w:type="spellStart"/>
      <w:r w:rsidR="00E625CC" w:rsidRPr="00557402">
        <w:rPr>
          <w:rFonts w:ascii="Book Antiqua" w:hAnsi="Book Antiqua"/>
          <w:sz w:val="24"/>
          <w:szCs w:val="24"/>
        </w:rPr>
        <w:t>d</w:t>
      </w:r>
      <w:r w:rsidR="00FB3464" w:rsidRPr="00557402">
        <w:rPr>
          <w:rFonts w:ascii="Book Antiqua" w:hAnsi="Book Antiqua"/>
          <w:sz w:val="24"/>
          <w:szCs w:val="24"/>
        </w:rPr>
        <w:t>L</w:t>
      </w:r>
      <w:proofErr w:type="spellEnd"/>
      <w:r w:rsidR="0027374C" w:rsidRPr="00557402">
        <w:rPr>
          <w:rFonts w:ascii="Book Antiqua" w:hAnsi="Book Antiqua"/>
          <w:sz w:val="24"/>
          <w:szCs w:val="24"/>
        </w:rPr>
        <w:t>.</w:t>
      </w:r>
      <w:r w:rsidRPr="00557402">
        <w:rPr>
          <w:rFonts w:ascii="Book Antiqua" w:hAnsi="Book Antiqua"/>
          <w:sz w:val="24"/>
          <w:szCs w:val="24"/>
        </w:rPr>
        <w:t xml:space="preserve"> Cholecystitis was </w:t>
      </w:r>
      <w:r w:rsidR="0027374C" w:rsidRPr="00557402">
        <w:rPr>
          <w:rFonts w:ascii="Book Antiqua" w:hAnsi="Book Antiqua"/>
          <w:sz w:val="24"/>
          <w:szCs w:val="24"/>
        </w:rPr>
        <w:t>diagnosed</w:t>
      </w:r>
      <w:r w:rsidR="004E1FB4" w:rsidRPr="00557402">
        <w:rPr>
          <w:rFonts w:ascii="Book Antiqua" w:hAnsi="Book Antiqua"/>
          <w:sz w:val="24"/>
          <w:szCs w:val="24"/>
        </w:rPr>
        <w:t xml:space="preserve"> when the patients developed p</w:t>
      </w:r>
      <w:r w:rsidR="004E157F" w:rsidRPr="00557402">
        <w:rPr>
          <w:rFonts w:ascii="Book Antiqua" w:hAnsi="Book Antiqua"/>
          <w:sz w:val="24"/>
          <w:szCs w:val="24"/>
        </w:rPr>
        <w:t>ositive</w:t>
      </w:r>
      <w:r w:rsidR="004E1FB4" w:rsidRPr="00557402">
        <w:rPr>
          <w:rFonts w:ascii="Book Antiqua" w:hAnsi="Book Antiqua"/>
          <w:sz w:val="24"/>
          <w:szCs w:val="24"/>
        </w:rPr>
        <w:t xml:space="preserve"> Murp</w:t>
      </w:r>
      <w:r w:rsidR="00B702C2" w:rsidRPr="00557402">
        <w:rPr>
          <w:rFonts w:ascii="Book Antiqua" w:hAnsi="Book Antiqua"/>
          <w:sz w:val="24"/>
          <w:szCs w:val="24"/>
        </w:rPr>
        <w:t>h</w:t>
      </w:r>
      <w:r w:rsidR="004E1FB4" w:rsidRPr="00557402">
        <w:rPr>
          <w:rFonts w:ascii="Book Antiqua" w:hAnsi="Book Antiqua"/>
          <w:sz w:val="24"/>
          <w:szCs w:val="24"/>
        </w:rPr>
        <w:t>y’s sign and disten</w:t>
      </w:r>
      <w:r w:rsidR="0027374C" w:rsidRPr="00557402">
        <w:rPr>
          <w:rFonts w:ascii="Book Antiqua" w:hAnsi="Book Antiqua"/>
          <w:sz w:val="24"/>
          <w:szCs w:val="24"/>
        </w:rPr>
        <w:t>ded gall bl</w:t>
      </w:r>
      <w:r w:rsidR="004E1FB4" w:rsidRPr="00557402">
        <w:rPr>
          <w:rFonts w:ascii="Book Antiqua" w:hAnsi="Book Antiqua"/>
          <w:sz w:val="24"/>
          <w:szCs w:val="24"/>
        </w:rPr>
        <w:t>a</w:t>
      </w:r>
      <w:r w:rsidR="0027374C" w:rsidRPr="00557402">
        <w:rPr>
          <w:rFonts w:ascii="Book Antiqua" w:hAnsi="Book Antiqua"/>
          <w:sz w:val="24"/>
          <w:szCs w:val="24"/>
        </w:rPr>
        <w:t>d</w:t>
      </w:r>
      <w:r w:rsidR="004E1FB4" w:rsidRPr="00557402">
        <w:rPr>
          <w:rFonts w:ascii="Book Antiqua" w:hAnsi="Book Antiqua"/>
          <w:sz w:val="24"/>
          <w:szCs w:val="24"/>
        </w:rPr>
        <w:t xml:space="preserve">der in sonographer </w:t>
      </w:r>
      <w:proofErr w:type="gramStart"/>
      <w:r w:rsidR="004E1FB4" w:rsidRPr="00557402">
        <w:rPr>
          <w:rFonts w:ascii="Book Antiqua" w:hAnsi="Book Antiqua"/>
          <w:sz w:val="24"/>
          <w:szCs w:val="24"/>
        </w:rPr>
        <w:t>examination</w:t>
      </w:r>
      <w:r w:rsidR="00E77581" w:rsidRPr="00557402">
        <w:rPr>
          <w:rFonts w:ascii="Book Antiqua" w:hAnsi="Book Antiqua"/>
          <w:sz w:val="24"/>
          <w:szCs w:val="24"/>
          <w:vertAlign w:val="superscript"/>
        </w:rPr>
        <w:t>[</w:t>
      </w:r>
      <w:proofErr w:type="gramEnd"/>
      <w:r w:rsidR="00E77581" w:rsidRPr="00557402">
        <w:rPr>
          <w:rFonts w:ascii="Book Antiqua" w:hAnsi="Book Antiqua"/>
          <w:sz w:val="24"/>
          <w:szCs w:val="24"/>
          <w:vertAlign w:val="superscript"/>
        </w:rPr>
        <w:t>2</w:t>
      </w:r>
      <w:r w:rsidR="005B7B2C" w:rsidRPr="00557402">
        <w:rPr>
          <w:rFonts w:ascii="Book Antiqua" w:hAnsi="Book Antiqua"/>
          <w:sz w:val="24"/>
          <w:szCs w:val="24"/>
          <w:vertAlign w:val="superscript"/>
        </w:rPr>
        <w:t>2</w:t>
      </w:r>
      <w:r w:rsidR="00E77581" w:rsidRPr="00557402">
        <w:rPr>
          <w:rFonts w:ascii="Book Antiqua" w:hAnsi="Book Antiqua"/>
          <w:sz w:val="24"/>
          <w:szCs w:val="24"/>
          <w:vertAlign w:val="superscript"/>
        </w:rPr>
        <w:t>]</w:t>
      </w:r>
      <w:r w:rsidRPr="00557402">
        <w:rPr>
          <w:rFonts w:ascii="Book Antiqua" w:hAnsi="Book Antiqua"/>
          <w:sz w:val="24"/>
          <w:szCs w:val="24"/>
        </w:rPr>
        <w:t>.</w:t>
      </w:r>
    </w:p>
    <w:p w14:paraId="32AB4242" w14:textId="77777777" w:rsidR="00DA23A1" w:rsidRPr="00557402" w:rsidRDefault="00DA23A1" w:rsidP="00652011">
      <w:pPr>
        <w:widowControl w:val="0"/>
        <w:adjustRightInd w:val="0"/>
        <w:snapToGrid w:val="0"/>
        <w:spacing w:after="0" w:line="360" w:lineRule="auto"/>
        <w:jc w:val="both"/>
        <w:rPr>
          <w:rFonts w:ascii="Book Antiqua" w:hAnsi="Book Antiqua"/>
          <w:sz w:val="24"/>
          <w:szCs w:val="24"/>
        </w:rPr>
      </w:pPr>
    </w:p>
    <w:p w14:paraId="470A06A8" w14:textId="6F199FC3" w:rsidR="006718FC" w:rsidRPr="00557402" w:rsidRDefault="006718FC" w:rsidP="00652011">
      <w:pPr>
        <w:widowControl w:val="0"/>
        <w:adjustRightInd w:val="0"/>
        <w:snapToGrid w:val="0"/>
        <w:spacing w:after="0" w:line="360" w:lineRule="auto"/>
        <w:jc w:val="both"/>
        <w:rPr>
          <w:rFonts w:ascii="Book Antiqua" w:hAnsi="Book Antiqua"/>
          <w:sz w:val="24"/>
          <w:szCs w:val="24"/>
        </w:rPr>
      </w:pPr>
      <w:r w:rsidRPr="00557402">
        <w:rPr>
          <w:rFonts w:ascii="Book Antiqua" w:hAnsi="Book Antiqua"/>
          <w:b/>
          <w:bCs/>
          <w:i/>
          <w:iCs/>
          <w:sz w:val="24"/>
          <w:szCs w:val="24"/>
        </w:rPr>
        <w:t>Follow-up</w:t>
      </w:r>
    </w:p>
    <w:p w14:paraId="783BBC38" w14:textId="5E38ABA8" w:rsidR="00527D78" w:rsidRPr="00557402" w:rsidRDefault="006718FC" w:rsidP="00652011">
      <w:pPr>
        <w:widowControl w:val="0"/>
        <w:adjustRightInd w:val="0"/>
        <w:snapToGrid w:val="0"/>
        <w:spacing w:after="0" w:line="360" w:lineRule="auto"/>
        <w:jc w:val="both"/>
        <w:rPr>
          <w:rFonts w:ascii="Book Antiqua" w:hAnsi="Book Antiqua"/>
          <w:sz w:val="24"/>
          <w:szCs w:val="24"/>
        </w:rPr>
      </w:pPr>
      <w:r w:rsidRPr="00557402">
        <w:rPr>
          <w:rFonts w:ascii="Book Antiqua" w:hAnsi="Book Antiqua"/>
          <w:sz w:val="24"/>
          <w:szCs w:val="24"/>
        </w:rPr>
        <w:t xml:space="preserve">All </w:t>
      </w:r>
      <w:r w:rsidR="00527D78" w:rsidRPr="00557402">
        <w:rPr>
          <w:rFonts w:ascii="Book Antiqua" w:hAnsi="Book Antiqua"/>
          <w:sz w:val="24"/>
          <w:szCs w:val="24"/>
        </w:rPr>
        <w:t xml:space="preserve">studied </w:t>
      </w:r>
      <w:r w:rsidRPr="00557402">
        <w:rPr>
          <w:rFonts w:ascii="Book Antiqua" w:hAnsi="Book Antiqua"/>
          <w:sz w:val="24"/>
          <w:szCs w:val="24"/>
        </w:rPr>
        <w:t xml:space="preserve">patients were </w:t>
      </w:r>
      <w:r w:rsidR="00527D78" w:rsidRPr="00557402">
        <w:rPr>
          <w:rFonts w:ascii="Book Antiqua" w:hAnsi="Book Antiqua"/>
          <w:sz w:val="24"/>
          <w:szCs w:val="24"/>
        </w:rPr>
        <w:t xml:space="preserve">followed up </w:t>
      </w:r>
      <w:r w:rsidRPr="00557402">
        <w:rPr>
          <w:rFonts w:ascii="Book Antiqua" w:hAnsi="Book Antiqua"/>
          <w:sz w:val="24"/>
          <w:szCs w:val="24"/>
        </w:rPr>
        <w:t xml:space="preserve">clinically at </w:t>
      </w:r>
      <w:r w:rsidR="00527D78" w:rsidRPr="00557402">
        <w:rPr>
          <w:rFonts w:ascii="Book Antiqua" w:hAnsi="Book Antiqua"/>
          <w:sz w:val="24"/>
          <w:szCs w:val="24"/>
        </w:rPr>
        <w:t>d</w:t>
      </w:r>
      <w:r w:rsidR="000F03DE" w:rsidRPr="00557402">
        <w:rPr>
          <w:rFonts w:ascii="Book Antiqua" w:hAnsi="Book Antiqua"/>
          <w:sz w:val="24"/>
          <w:szCs w:val="24"/>
        </w:rPr>
        <w:t>ay</w:t>
      </w:r>
      <w:r w:rsidR="00527D78" w:rsidRPr="00557402">
        <w:rPr>
          <w:rFonts w:ascii="Book Antiqua" w:hAnsi="Book Antiqua"/>
          <w:sz w:val="24"/>
          <w:szCs w:val="24"/>
        </w:rPr>
        <w:t xml:space="preserve"> 7</w:t>
      </w:r>
      <w:r w:rsidR="00DA23A1" w:rsidRPr="00557402">
        <w:rPr>
          <w:rFonts w:ascii="Book Antiqua" w:hAnsi="Book Antiqua"/>
          <w:sz w:val="24"/>
          <w:szCs w:val="24"/>
        </w:rPr>
        <w:t>,</w:t>
      </w:r>
      <w:r w:rsidRPr="00557402">
        <w:rPr>
          <w:rFonts w:ascii="Book Antiqua" w:hAnsi="Book Antiqua"/>
          <w:sz w:val="24"/>
          <w:szCs w:val="24"/>
        </w:rPr>
        <w:t xml:space="preserve"> </w:t>
      </w:r>
      <w:r w:rsidR="00527D78" w:rsidRPr="00557402">
        <w:rPr>
          <w:rFonts w:ascii="Book Antiqua" w:hAnsi="Book Antiqua"/>
          <w:sz w:val="24"/>
          <w:szCs w:val="24"/>
        </w:rPr>
        <w:t>d</w:t>
      </w:r>
      <w:r w:rsidR="000F03DE" w:rsidRPr="00557402">
        <w:rPr>
          <w:rFonts w:ascii="Book Antiqua" w:hAnsi="Book Antiqua"/>
          <w:sz w:val="24"/>
          <w:szCs w:val="24"/>
        </w:rPr>
        <w:t>ay</w:t>
      </w:r>
      <w:r w:rsidR="004E4ADF" w:rsidRPr="00557402">
        <w:rPr>
          <w:rFonts w:ascii="Book Antiqua" w:hAnsi="Book Antiqua"/>
          <w:sz w:val="24"/>
          <w:szCs w:val="24"/>
        </w:rPr>
        <w:t xml:space="preserve"> </w:t>
      </w:r>
      <w:r w:rsidR="00527D78" w:rsidRPr="00557402">
        <w:rPr>
          <w:rFonts w:ascii="Book Antiqua" w:hAnsi="Book Antiqua"/>
          <w:sz w:val="24"/>
          <w:szCs w:val="24"/>
        </w:rPr>
        <w:t>14</w:t>
      </w:r>
      <w:r w:rsidRPr="00557402">
        <w:rPr>
          <w:rFonts w:ascii="Book Antiqua" w:hAnsi="Book Antiqua"/>
          <w:sz w:val="24"/>
          <w:szCs w:val="24"/>
        </w:rPr>
        <w:t xml:space="preserve"> and </w:t>
      </w:r>
      <w:r w:rsidR="00527D78" w:rsidRPr="00557402">
        <w:rPr>
          <w:rFonts w:ascii="Book Antiqua" w:hAnsi="Book Antiqua"/>
          <w:sz w:val="24"/>
          <w:szCs w:val="24"/>
        </w:rPr>
        <w:t>d</w:t>
      </w:r>
      <w:r w:rsidR="000F03DE" w:rsidRPr="00557402">
        <w:rPr>
          <w:rFonts w:ascii="Book Antiqua" w:hAnsi="Book Antiqua"/>
          <w:sz w:val="24"/>
          <w:szCs w:val="24"/>
        </w:rPr>
        <w:t>ay</w:t>
      </w:r>
      <w:r w:rsidR="00527D78" w:rsidRPr="00557402">
        <w:rPr>
          <w:rFonts w:ascii="Book Antiqua" w:hAnsi="Book Antiqua"/>
          <w:sz w:val="24"/>
          <w:szCs w:val="24"/>
        </w:rPr>
        <w:t xml:space="preserve"> 30 and then after 6</w:t>
      </w:r>
      <w:r w:rsidRPr="00557402">
        <w:rPr>
          <w:rFonts w:ascii="Book Antiqua" w:hAnsi="Book Antiqua"/>
          <w:sz w:val="24"/>
          <w:szCs w:val="24"/>
        </w:rPr>
        <w:t xml:space="preserve"> </w:t>
      </w:r>
      <w:proofErr w:type="spellStart"/>
      <w:r w:rsidR="004E4ADF" w:rsidRPr="00557402">
        <w:rPr>
          <w:rFonts w:ascii="Book Antiqua" w:hAnsi="Book Antiqua"/>
          <w:sz w:val="24"/>
          <w:szCs w:val="24"/>
        </w:rPr>
        <w:t>mo</w:t>
      </w:r>
      <w:proofErr w:type="spellEnd"/>
      <w:r w:rsidRPr="00557402">
        <w:rPr>
          <w:rFonts w:ascii="Book Antiqua" w:hAnsi="Book Antiqua"/>
          <w:sz w:val="24"/>
          <w:szCs w:val="24"/>
        </w:rPr>
        <w:t xml:space="preserve"> </w:t>
      </w:r>
      <w:r w:rsidR="00527D78" w:rsidRPr="00557402">
        <w:rPr>
          <w:rFonts w:ascii="Book Antiqua" w:hAnsi="Book Antiqua"/>
          <w:sz w:val="24"/>
          <w:szCs w:val="24"/>
        </w:rPr>
        <w:t>post</w:t>
      </w:r>
      <w:r w:rsidR="00DA54A3" w:rsidRPr="00557402">
        <w:rPr>
          <w:rFonts w:ascii="Book Antiqua" w:hAnsi="Book Antiqua"/>
          <w:sz w:val="24"/>
          <w:szCs w:val="24"/>
        </w:rPr>
        <w:t>-</w:t>
      </w:r>
      <w:r w:rsidR="00527D78" w:rsidRPr="00557402">
        <w:rPr>
          <w:rFonts w:ascii="Book Antiqua" w:hAnsi="Book Antiqua"/>
          <w:sz w:val="24"/>
          <w:szCs w:val="24"/>
        </w:rPr>
        <w:t>ERCP</w:t>
      </w:r>
      <w:r w:rsidRPr="00557402">
        <w:rPr>
          <w:rFonts w:ascii="Book Antiqua" w:hAnsi="Book Antiqua"/>
          <w:sz w:val="24"/>
          <w:szCs w:val="24"/>
        </w:rPr>
        <w:t xml:space="preserve">. </w:t>
      </w:r>
      <w:r w:rsidR="00F80758" w:rsidRPr="00557402">
        <w:rPr>
          <w:rFonts w:ascii="Book Antiqua" w:hAnsi="Book Antiqua"/>
          <w:sz w:val="24"/>
          <w:szCs w:val="24"/>
        </w:rPr>
        <w:t>Successful procedure and stent deployment </w:t>
      </w:r>
      <w:r w:rsidR="003B78A8" w:rsidRPr="00557402">
        <w:rPr>
          <w:rFonts w:ascii="Book Antiqua" w:hAnsi="Book Antiqua"/>
          <w:sz w:val="24"/>
          <w:szCs w:val="24"/>
        </w:rPr>
        <w:t>were</w:t>
      </w:r>
      <w:r w:rsidR="00F80758" w:rsidRPr="00557402">
        <w:rPr>
          <w:rFonts w:ascii="Book Antiqua" w:hAnsi="Book Antiqua"/>
          <w:sz w:val="24"/>
          <w:szCs w:val="24"/>
        </w:rPr>
        <w:t xml:space="preserve"> considered when </w:t>
      </w:r>
      <w:r w:rsidR="004E157F" w:rsidRPr="00557402">
        <w:rPr>
          <w:rFonts w:ascii="Book Antiqua" w:hAnsi="Book Antiqua"/>
          <w:sz w:val="24"/>
          <w:szCs w:val="24"/>
        </w:rPr>
        <w:t xml:space="preserve">there was </w:t>
      </w:r>
      <w:r w:rsidR="00F80758" w:rsidRPr="00557402">
        <w:rPr>
          <w:rFonts w:ascii="Book Antiqua" w:hAnsi="Book Antiqua"/>
          <w:sz w:val="24"/>
          <w:szCs w:val="24"/>
        </w:rPr>
        <w:t xml:space="preserve">appropriate fluoroscopic positioning of the stent across the stricture in addition to normalization of serum bilirubin or at least </w:t>
      </w:r>
      <w:r w:rsidR="004E157F" w:rsidRPr="00557402">
        <w:rPr>
          <w:rFonts w:ascii="Book Antiqua" w:hAnsi="Book Antiqua"/>
          <w:sz w:val="24"/>
          <w:szCs w:val="24"/>
        </w:rPr>
        <w:t xml:space="preserve">a </w:t>
      </w:r>
      <w:r w:rsidR="00F80758" w:rsidRPr="00557402">
        <w:rPr>
          <w:rFonts w:ascii="Book Antiqua" w:hAnsi="Book Antiqua"/>
          <w:sz w:val="24"/>
          <w:szCs w:val="24"/>
        </w:rPr>
        <w:t>drop of total bilirubin by 30% from the baseline level by d</w:t>
      </w:r>
      <w:r w:rsidR="000F03DE" w:rsidRPr="00557402">
        <w:rPr>
          <w:rFonts w:ascii="Book Antiqua" w:hAnsi="Book Antiqua"/>
          <w:sz w:val="24"/>
          <w:szCs w:val="24"/>
        </w:rPr>
        <w:t>ay</w:t>
      </w:r>
      <w:r w:rsidR="00F80758" w:rsidRPr="00557402">
        <w:rPr>
          <w:rFonts w:ascii="Book Antiqua" w:hAnsi="Book Antiqua"/>
          <w:sz w:val="24"/>
          <w:szCs w:val="24"/>
        </w:rPr>
        <w:t xml:space="preserve"> 7 </w:t>
      </w:r>
      <w:r w:rsidR="004E157F" w:rsidRPr="00557402">
        <w:rPr>
          <w:rFonts w:ascii="Book Antiqua" w:hAnsi="Book Antiqua"/>
          <w:sz w:val="24"/>
          <w:szCs w:val="24"/>
        </w:rPr>
        <w:t>post-</w:t>
      </w:r>
      <w:r w:rsidR="00F80758" w:rsidRPr="00557402">
        <w:rPr>
          <w:rFonts w:ascii="Book Antiqua" w:hAnsi="Book Antiqua"/>
          <w:sz w:val="24"/>
          <w:szCs w:val="24"/>
        </w:rPr>
        <w:t>procedure.</w:t>
      </w:r>
    </w:p>
    <w:p w14:paraId="375F2A28" w14:textId="6FC871A5" w:rsidR="00C3237E" w:rsidRPr="0082435C" w:rsidRDefault="006718FC" w:rsidP="00652011">
      <w:pPr>
        <w:widowControl w:val="0"/>
        <w:adjustRightInd w:val="0"/>
        <w:snapToGrid w:val="0"/>
        <w:spacing w:after="0" w:line="360" w:lineRule="auto"/>
        <w:ind w:firstLineChars="100" w:firstLine="240"/>
        <w:jc w:val="both"/>
        <w:rPr>
          <w:rFonts w:ascii="Book Antiqua" w:hAnsi="Book Antiqua"/>
          <w:sz w:val="24"/>
          <w:szCs w:val="24"/>
        </w:rPr>
      </w:pPr>
      <w:r w:rsidRPr="00557402">
        <w:rPr>
          <w:rFonts w:ascii="Book Antiqua" w:hAnsi="Book Antiqua"/>
          <w:sz w:val="24"/>
          <w:szCs w:val="24"/>
        </w:rPr>
        <w:lastRenderedPageBreak/>
        <w:t xml:space="preserve">Thereafter, patients were followed </w:t>
      </w:r>
      <w:r w:rsidR="00DE4534" w:rsidRPr="00557402">
        <w:rPr>
          <w:rFonts w:ascii="Book Antiqua" w:hAnsi="Book Antiqua"/>
          <w:sz w:val="24"/>
          <w:szCs w:val="24"/>
        </w:rPr>
        <w:t xml:space="preserve">up </w:t>
      </w:r>
      <w:r w:rsidRPr="00557402">
        <w:rPr>
          <w:rFonts w:ascii="Book Antiqua" w:hAnsi="Book Antiqua"/>
          <w:sz w:val="24"/>
          <w:szCs w:val="24"/>
        </w:rPr>
        <w:t xml:space="preserve">monthly until death. Telephone follow-up was performed when patients could not return to the hospital, those with poor clinical condition and </w:t>
      </w:r>
      <w:r w:rsidR="004E157F" w:rsidRPr="00557402">
        <w:rPr>
          <w:rFonts w:ascii="Book Antiqua" w:hAnsi="Book Antiqua"/>
          <w:sz w:val="24"/>
          <w:szCs w:val="24"/>
        </w:rPr>
        <w:t xml:space="preserve">more than </w:t>
      </w:r>
      <w:r w:rsidRPr="00557402">
        <w:rPr>
          <w:rFonts w:ascii="Book Antiqua" w:hAnsi="Book Antiqua"/>
          <w:sz w:val="24"/>
          <w:szCs w:val="24"/>
        </w:rPr>
        <w:t xml:space="preserve">6 </w:t>
      </w:r>
      <w:proofErr w:type="spellStart"/>
      <w:proofErr w:type="gramStart"/>
      <w:r w:rsidR="004E4ADF" w:rsidRPr="00557402">
        <w:rPr>
          <w:rFonts w:ascii="Book Antiqua" w:hAnsi="Book Antiqua"/>
          <w:sz w:val="24"/>
          <w:szCs w:val="24"/>
        </w:rPr>
        <w:t>mo</w:t>
      </w:r>
      <w:proofErr w:type="spellEnd"/>
      <w:proofErr w:type="gramEnd"/>
      <w:r w:rsidRPr="00557402">
        <w:rPr>
          <w:rFonts w:ascii="Book Antiqua" w:hAnsi="Book Antiqua"/>
          <w:sz w:val="24"/>
          <w:szCs w:val="24"/>
        </w:rPr>
        <w:t xml:space="preserve"> after stent placement.</w:t>
      </w:r>
      <w:r w:rsidR="00E625CC" w:rsidRPr="00557402">
        <w:rPr>
          <w:rFonts w:ascii="Book Antiqua" w:hAnsi="Book Antiqua"/>
          <w:sz w:val="24"/>
          <w:szCs w:val="24"/>
        </w:rPr>
        <w:t xml:space="preserve"> </w:t>
      </w:r>
      <w:r w:rsidRPr="00557402">
        <w:rPr>
          <w:rFonts w:ascii="Book Antiqua" w:hAnsi="Book Antiqua"/>
          <w:sz w:val="24"/>
          <w:szCs w:val="24"/>
        </w:rPr>
        <w:t xml:space="preserve">In patients </w:t>
      </w:r>
      <w:r w:rsidR="003278E5" w:rsidRPr="00557402">
        <w:rPr>
          <w:rFonts w:ascii="Book Antiqua" w:hAnsi="Book Antiqua"/>
          <w:sz w:val="24"/>
          <w:szCs w:val="24"/>
        </w:rPr>
        <w:t>with recurrence of jaundice</w:t>
      </w:r>
      <w:r w:rsidR="001B406D" w:rsidRPr="00557402">
        <w:rPr>
          <w:rFonts w:ascii="Book Antiqua" w:hAnsi="Book Antiqua"/>
          <w:sz w:val="24"/>
          <w:szCs w:val="24"/>
        </w:rPr>
        <w:t xml:space="preserve">, </w:t>
      </w:r>
      <w:r w:rsidR="003278E5" w:rsidRPr="00557402">
        <w:rPr>
          <w:rFonts w:ascii="Book Antiqua" w:hAnsi="Book Antiqua"/>
          <w:sz w:val="24"/>
          <w:szCs w:val="24"/>
        </w:rPr>
        <w:t>r</w:t>
      </w:r>
      <w:r w:rsidR="00E625CC" w:rsidRPr="00557402">
        <w:rPr>
          <w:rFonts w:ascii="Book Antiqua" w:hAnsi="Book Antiqua"/>
          <w:sz w:val="24"/>
          <w:szCs w:val="24"/>
        </w:rPr>
        <w:t xml:space="preserve">eassessment </w:t>
      </w:r>
      <w:r w:rsidR="001B406D" w:rsidRPr="00557402">
        <w:rPr>
          <w:rFonts w:ascii="Book Antiqua" w:hAnsi="Book Antiqua"/>
          <w:sz w:val="24"/>
          <w:szCs w:val="24"/>
        </w:rPr>
        <w:t>of</w:t>
      </w:r>
      <w:r w:rsidR="00E625CC" w:rsidRPr="00557402">
        <w:rPr>
          <w:rFonts w:ascii="Book Antiqua" w:hAnsi="Book Antiqua"/>
          <w:sz w:val="24"/>
          <w:szCs w:val="24"/>
        </w:rPr>
        <w:t xml:space="preserve"> </w:t>
      </w:r>
      <w:r w:rsidRPr="00557402">
        <w:rPr>
          <w:rFonts w:ascii="Book Antiqua" w:hAnsi="Book Antiqua"/>
          <w:sz w:val="24"/>
          <w:szCs w:val="24"/>
        </w:rPr>
        <w:t xml:space="preserve">liver </w:t>
      </w:r>
      <w:r w:rsidR="00E625CC" w:rsidRPr="00557402">
        <w:rPr>
          <w:rFonts w:ascii="Book Antiqua" w:hAnsi="Book Antiqua"/>
          <w:sz w:val="24"/>
          <w:szCs w:val="24"/>
        </w:rPr>
        <w:t xml:space="preserve">function </w:t>
      </w:r>
      <w:r w:rsidR="001B406D" w:rsidRPr="00557402">
        <w:rPr>
          <w:rFonts w:ascii="Book Antiqua" w:hAnsi="Book Antiqua"/>
          <w:sz w:val="24"/>
          <w:szCs w:val="24"/>
        </w:rPr>
        <w:t>with</w:t>
      </w:r>
      <w:r w:rsidRPr="00557402">
        <w:rPr>
          <w:rFonts w:ascii="Book Antiqua" w:hAnsi="Book Antiqua"/>
          <w:sz w:val="24"/>
          <w:szCs w:val="24"/>
        </w:rPr>
        <w:t xml:space="preserve"> abdominal </w:t>
      </w:r>
      <w:r w:rsidR="007F556A" w:rsidRPr="00557402">
        <w:rPr>
          <w:rFonts w:ascii="Book Antiqua" w:hAnsi="Book Antiqua"/>
          <w:sz w:val="24"/>
          <w:szCs w:val="24"/>
        </w:rPr>
        <w:t>ultrasound</w:t>
      </w:r>
      <w:r w:rsidR="001B406D" w:rsidRPr="00557402">
        <w:rPr>
          <w:rFonts w:ascii="Book Antiqua" w:hAnsi="Book Antiqua"/>
          <w:sz w:val="24"/>
          <w:szCs w:val="24"/>
        </w:rPr>
        <w:t xml:space="preserve"> was performed. W</w:t>
      </w:r>
      <w:r w:rsidRPr="00557402">
        <w:rPr>
          <w:rFonts w:ascii="Book Antiqua" w:hAnsi="Book Antiqua"/>
          <w:sz w:val="24"/>
          <w:szCs w:val="24"/>
        </w:rPr>
        <w:t xml:space="preserve">hen bile duct </w:t>
      </w:r>
      <w:r w:rsidR="003278E5" w:rsidRPr="00557402">
        <w:rPr>
          <w:rFonts w:ascii="Book Antiqua" w:hAnsi="Book Antiqua"/>
          <w:sz w:val="24"/>
          <w:szCs w:val="24"/>
        </w:rPr>
        <w:t xml:space="preserve">and </w:t>
      </w:r>
      <w:bookmarkStart w:id="17" w:name="OLE_LINK13"/>
      <w:bookmarkStart w:id="18" w:name="OLE_LINK14"/>
      <w:bookmarkStart w:id="19" w:name="OLE_LINK15"/>
      <w:bookmarkStart w:id="20" w:name="OLE_LINK16"/>
      <w:r w:rsidR="004E157F" w:rsidRPr="00557402">
        <w:rPr>
          <w:rFonts w:ascii="Book Antiqua" w:hAnsi="Book Antiqua"/>
          <w:sz w:val="24"/>
          <w:szCs w:val="24"/>
        </w:rPr>
        <w:t>intrahepatic biliary radicle</w:t>
      </w:r>
      <w:bookmarkEnd w:id="17"/>
      <w:bookmarkEnd w:id="18"/>
      <w:r w:rsidR="003278E5" w:rsidRPr="00557402">
        <w:rPr>
          <w:rFonts w:ascii="Book Antiqua" w:hAnsi="Book Antiqua"/>
          <w:sz w:val="24"/>
          <w:szCs w:val="24"/>
        </w:rPr>
        <w:t xml:space="preserve"> </w:t>
      </w:r>
      <w:r w:rsidRPr="00557402">
        <w:rPr>
          <w:rFonts w:ascii="Book Antiqua" w:hAnsi="Book Antiqua"/>
          <w:sz w:val="24"/>
          <w:szCs w:val="24"/>
        </w:rPr>
        <w:t>dilation</w:t>
      </w:r>
      <w:bookmarkEnd w:id="19"/>
      <w:bookmarkEnd w:id="20"/>
      <w:r w:rsidRPr="00557402">
        <w:rPr>
          <w:rFonts w:ascii="Book Antiqua" w:hAnsi="Book Antiqua"/>
          <w:sz w:val="24"/>
          <w:szCs w:val="24"/>
        </w:rPr>
        <w:t xml:space="preserve"> </w:t>
      </w:r>
      <w:r w:rsidR="003278E5" w:rsidRPr="00557402">
        <w:rPr>
          <w:rFonts w:ascii="Book Antiqua" w:hAnsi="Book Antiqua"/>
          <w:sz w:val="24"/>
          <w:szCs w:val="24"/>
        </w:rPr>
        <w:t xml:space="preserve">were </w:t>
      </w:r>
      <w:r w:rsidRPr="00557402">
        <w:rPr>
          <w:rFonts w:ascii="Book Antiqua" w:hAnsi="Book Antiqua"/>
          <w:sz w:val="24"/>
          <w:szCs w:val="24"/>
        </w:rPr>
        <w:t>observed</w:t>
      </w:r>
      <w:r w:rsidR="00A24D6C" w:rsidRPr="00557402">
        <w:rPr>
          <w:rFonts w:ascii="Book Antiqua" w:hAnsi="Book Antiqua"/>
          <w:sz w:val="24"/>
          <w:szCs w:val="24"/>
        </w:rPr>
        <w:t xml:space="preserve"> during ultrasound or </w:t>
      </w:r>
      <w:r w:rsidR="001B406D" w:rsidRPr="00557402">
        <w:rPr>
          <w:rFonts w:ascii="Book Antiqua" w:hAnsi="Book Antiqua"/>
          <w:sz w:val="24"/>
          <w:szCs w:val="24"/>
        </w:rPr>
        <w:t xml:space="preserve">magnetic resonance </w:t>
      </w:r>
      <w:proofErr w:type="spellStart"/>
      <w:r w:rsidR="001B406D" w:rsidRPr="00557402">
        <w:rPr>
          <w:rFonts w:ascii="Book Antiqua" w:hAnsi="Book Antiqua"/>
          <w:sz w:val="24"/>
          <w:szCs w:val="24"/>
        </w:rPr>
        <w:t>cholangio</w:t>
      </w:r>
      <w:r w:rsidR="0082435C">
        <w:rPr>
          <w:rFonts w:ascii="Book Antiqua" w:hAnsi="Book Antiqua"/>
          <w:sz w:val="24"/>
          <w:szCs w:val="24"/>
        </w:rPr>
        <w:t>-</w:t>
      </w:r>
      <w:r w:rsidR="001B406D" w:rsidRPr="0082435C">
        <w:rPr>
          <w:rFonts w:ascii="Book Antiqua" w:hAnsi="Book Antiqua"/>
          <w:sz w:val="24"/>
          <w:szCs w:val="24"/>
        </w:rPr>
        <w:t>pancreatography</w:t>
      </w:r>
      <w:proofErr w:type="spellEnd"/>
      <w:r w:rsidR="00A24D6C" w:rsidRPr="0082435C">
        <w:rPr>
          <w:rFonts w:ascii="Book Antiqua" w:hAnsi="Book Antiqua"/>
          <w:sz w:val="24"/>
          <w:szCs w:val="24"/>
        </w:rPr>
        <w:t xml:space="preserve"> examinations</w:t>
      </w:r>
      <w:r w:rsidR="001B406D" w:rsidRPr="0082435C">
        <w:rPr>
          <w:rFonts w:ascii="Book Antiqua" w:hAnsi="Book Antiqua"/>
          <w:sz w:val="24"/>
          <w:szCs w:val="24"/>
        </w:rPr>
        <w:t>, subsequent ERCP was immediately performed</w:t>
      </w:r>
      <w:r w:rsidRPr="0082435C">
        <w:rPr>
          <w:rFonts w:ascii="Book Antiqua" w:hAnsi="Book Antiqua"/>
          <w:sz w:val="24"/>
          <w:szCs w:val="24"/>
        </w:rPr>
        <w:t>.</w:t>
      </w:r>
    </w:p>
    <w:p w14:paraId="4C565BDC" w14:textId="77777777" w:rsidR="00C3237E" w:rsidRPr="00557402" w:rsidRDefault="00C3237E" w:rsidP="00652011">
      <w:pPr>
        <w:widowControl w:val="0"/>
        <w:adjustRightInd w:val="0"/>
        <w:snapToGrid w:val="0"/>
        <w:spacing w:after="0" w:line="360" w:lineRule="auto"/>
        <w:jc w:val="both"/>
        <w:rPr>
          <w:rFonts w:ascii="Book Antiqua" w:hAnsi="Book Antiqua"/>
          <w:sz w:val="24"/>
          <w:szCs w:val="24"/>
        </w:rPr>
      </w:pPr>
    </w:p>
    <w:p w14:paraId="433E2A78" w14:textId="54101667" w:rsidR="00C3237E" w:rsidRPr="00557402" w:rsidRDefault="00D22394" w:rsidP="00652011">
      <w:pPr>
        <w:widowControl w:val="0"/>
        <w:adjustRightInd w:val="0"/>
        <w:snapToGrid w:val="0"/>
        <w:spacing w:after="0" w:line="360" w:lineRule="auto"/>
        <w:jc w:val="both"/>
        <w:rPr>
          <w:rFonts w:ascii="Book Antiqua" w:hAnsi="Book Antiqua"/>
          <w:sz w:val="24"/>
          <w:szCs w:val="24"/>
        </w:rPr>
      </w:pPr>
      <w:r w:rsidRPr="00557402">
        <w:rPr>
          <w:rFonts w:ascii="Book Antiqua" w:hAnsi="Book Antiqua"/>
          <w:b/>
          <w:bCs/>
          <w:i/>
          <w:iCs/>
          <w:sz w:val="24"/>
          <w:szCs w:val="24"/>
        </w:rPr>
        <w:t>Randomization</w:t>
      </w:r>
    </w:p>
    <w:p w14:paraId="6A828226" w14:textId="7FECAD28" w:rsidR="00AC1016" w:rsidRPr="00557402" w:rsidRDefault="00C3237E" w:rsidP="00652011">
      <w:pPr>
        <w:widowControl w:val="0"/>
        <w:adjustRightInd w:val="0"/>
        <w:snapToGrid w:val="0"/>
        <w:spacing w:after="0" w:line="360" w:lineRule="auto"/>
        <w:jc w:val="both"/>
        <w:rPr>
          <w:rFonts w:ascii="Book Antiqua" w:hAnsi="Book Antiqua"/>
          <w:sz w:val="24"/>
          <w:szCs w:val="24"/>
        </w:rPr>
      </w:pPr>
      <w:r w:rsidRPr="00557402">
        <w:rPr>
          <w:rFonts w:ascii="Book Antiqua" w:hAnsi="Book Antiqua"/>
          <w:sz w:val="24"/>
          <w:szCs w:val="24"/>
        </w:rPr>
        <w:t>P</w:t>
      </w:r>
      <w:r w:rsidR="003278E5" w:rsidRPr="00557402">
        <w:rPr>
          <w:rFonts w:ascii="Book Antiqua" w:hAnsi="Book Antiqua"/>
          <w:sz w:val="24"/>
          <w:szCs w:val="24"/>
        </w:rPr>
        <w:t xml:space="preserve">rior to ERCP </w:t>
      </w:r>
      <w:r w:rsidR="00AE6E5D" w:rsidRPr="00557402">
        <w:rPr>
          <w:rFonts w:ascii="Book Antiqua" w:hAnsi="Book Antiqua"/>
          <w:sz w:val="24"/>
          <w:szCs w:val="24"/>
        </w:rPr>
        <w:t>procedure, studied</w:t>
      </w:r>
      <w:r w:rsidR="003278E5" w:rsidRPr="00557402">
        <w:rPr>
          <w:rFonts w:ascii="Book Antiqua" w:hAnsi="Book Antiqua"/>
          <w:sz w:val="24"/>
          <w:szCs w:val="24"/>
        </w:rPr>
        <w:t xml:space="preserve"> </w:t>
      </w:r>
      <w:r w:rsidR="00D22394" w:rsidRPr="00557402">
        <w:rPr>
          <w:rFonts w:ascii="Book Antiqua" w:hAnsi="Book Antiqua"/>
          <w:sz w:val="24"/>
          <w:szCs w:val="24"/>
        </w:rPr>
        <w:t xml:space="preserve">patients were randomized for allocation to receive one of three stents: </w:t>
      </w:r>
      <w:r w:rsidR="001B406D" w:rsidRPr="00557402">
        <w:rPr>
          <w:rFonts w:ascii="Book Antiqua" w:hAnsi="Book Antiqua"/>
          <w:sz w:val="24"/>
          <w:szCs w:val="24"/>
        </w:rPr>
        <w:t>h</w:t>
      </w:r>
      <w:r w:rsidRPr="00557402">
        <w:rPr>
          <w:rFonts w:ascii="Book Antiqua" w:hAnsi="Book Antiqua"/>
          <w:sz w:val="24"/>
          <w:szCs w:val="24"/>
        </w:rPr>
        <w:t>alf covered metal stent (</w:t>
      </w:r>
      <w:r w:rsidR="00D22394" w:rsidRPr="00557402">
        <w:rPr>
          <w:rFonts w:ascii="Book Antiqua" w:hAnsi="Book Antiqua"/>
          <w:sz w:val="24"/>
          <w:szCs w:val="24"/>
        </w:rPr>
        <w:t>HCMS</w:t>
      </w:r>
      <w:r w:rsidRPr="00557402">
        <w:rPr>
          <w:rFonts w:ascii="Book Antiqua" w:hAnsi="Book Antiqua"/>
          <w:sz w:val="24"/>
          <w:szCs w:val="24"/>
        </w:rPr>
        <w:t>)</w:t>
      </w:r>
      <w:r w:rsidR="00D22394" w:rsidRPr="00557402">
        <w:rPr>
          <w:rFonts w:ascii="Book Antiqua" w:hAnsi="Book Antiqua"/>
          <w:sz w:val="24"/>
          <w:szCs w:val="24"/>
        </w:rPr>
        <w:t xml:space="preserve">, </w:t>
      </w:r>
      <w:r w:rsidR="00D37234" w:rsidRPr="00557402">
        <w:rPr>
          <w:rFonts w:ascii="Book Antiqua" w:hAnsi="Book Antiqua"/>
          <w:sz w:val="24"/>
          <w:szCs w:val="24"/>
        </w:rPr>
        <w:t>fully covered metal stent (</w:t>
      </w:r>
      <w:r w:rsidR="003278E5" w:rsidRPr="00557402">
        <w:rPr>
          <w:rFonts w:ascii="Book Antiqua" w:hAnsi="Book Antiqua"/>
          <w:sz w:val="24"/>
          <w:szCs w:val="24"/>
        </w:rPr>
        <w:t>FCMS</w:t>
      </w:r>
      <w:r w:rsidR="00D37234" w:rsidRPr="00557402">
        <w:rPr>
          <w:rFonts w:ascii="Book Antiqua" w:hAnsi="Book Antiqua"/>
          <w:sz w:val="24"/>
          <w:szCs w:val="24"/>
        </w:rPr>
        <w:t>)</w:t>
      </w:r>
      <w:r w:rsidR="003278E5" w:rsidRPr="00557402">
        <w:rPr>
          <w:rFonts w:ascii="Book Antiqua" w:hAnsi="Book Antiqua"/>
          <w:sz w:val="24"/>
          <w:szCs w:val="24"/>
        </w:rPr>
        <w:t xml:space="preserve"> or </w:t>
      </w:r>
      <w:r w:rsidR="00D37234" w:rsidRPr="00557402">
        <w:rPr>
          <w:rFonts w:ascii="Book Antiqua" w:hAnsi="Book Antiqua"/>
          <w:sz w:val="24"/>
          <w:szCs w:val="24"/>
        </w:rPr>
        <w:t>uncovered metal stent (</w:t>
      </w:r>
      <w:r w:rsidR="00D22394" w:rsidRPr="00557402">
        <w:rPr>
          <w:rFonts w:ascii="Book Antiqua" w:hAnsi="Book Antiqua"/>
          <w:sz w:val="24"/>
          <w:szCs w:val="24"/>
        </w:rPr>
        <w:t>UCMS</w:t>
      </w:r>
      <w:r w:rsidR="00D37234" w:rsidRPr="00557402">
        <w:rPr>
          <w:rFonts w:ascii="Book Antiqua" w:hAnsi="Book Antiqua"/>
          <w:sz w:val="24"/>
          <w:szCs w:val="24"/>
        </w:rPr>
        <w:t>)</w:t>
      </w:r>
      <w:r w:rsidR="001B406D" w:rsidRPr="00557402">
        <w:rPr>
          <w:rFonts w:ascii="Book Antiqua" w:hAnsi="Book Antiqua"/>
          <w:sz w:val="24"/>
          <w:szCs w:val="24"/>
        </w:rPr>
        <w:t>. U</w:t>
      </w:r>
      <w:r w:rsidR="00AC1016" w:rsidRPr="00557402">
        <w:rPr>
          <w:rFonts w:ascii="Book Antiqua" w:hAnsi="Book Antiqua"/>
          <w:sz w:val="24"/>
          <w:szCs w:val="24"/>
        </w:rPr>
        <w:t xml:space="preserve">sing 210 sealed, numbered, opaque envelopes </w:t>
      </w:r>
      <w:r w:rsidR="00E448B2" w:rsidRPr="00557402">
        <w:rPr>
          <w:rFonts w:ascii="Book Antiqua" w:hAnsi="Book Antiqua"/>
          <w:sz w:val="24"/>
          <w:szCs w:val="24"/>
        </w:rPr>
        <w:t xml:space="preserve">by an </w:t>
      </w:r>
      <w:proofErr w:type="spellStart"/>
      <w:r w:rsidR="00A01D7F" w:rsidRPr="00557402">
        <w:rPr>
          <w:rFonts w:ascii="Book Antiqua" w:hAnsi="Book Antiqua"/>
          <w:sz w:val="24"/>
          <w:szCs w:val="24"/>
        </w:rPr>
        <w:t>endoscopist</w:t>
      </w:r>
      <w:proofErr w:type="spellEnd"/>
      <w:r w:rsidR="00E448B2" w:rsidRPr="00557402">
        <w:rPr>
          <w:rFonts w:ascii="Book Antiqua" w:hAnsi="Book Antiqua"/>
          <w:sz w:val="24"/>
          <w:szCs w:val="24"/>
        </w:rPr>
        <w:t xml:space="preserve"> who did not perform the ERCP, </w:t>
      </w:r>
      <w:r w:rsidR="00AC1016" w:rsidRPr="00557402">
        <w:rPr>
          <w:rFonts w:ascii="Book Antiqua" w:hAnsi="Book Antiqua"/>
          <w:sz w:val="24"/>
          <w:szCs w:val="24"/>
        </w:rPr>
        <w:t>one</w:t>
      </w:r>
      <w:r w:rsidR="001B406D" w:rsidRPr="00557402">
        <w:rPr>
          <w:rFonts w:ascii="Book Antiqua" w:hAnsi="Book Antiqua"/>
          <w:sz w:val="24"/>
          <w:szCs w:val="24"/>
        </w:rPr>
        <w:t>-</w:t>
      </w:r>
      <w:r w:rsidR="00AC1016" w:rsidRPr="00557402">
        <w:rPr>
          <w:rFonts w:ascii="Book Antiqua" w:hAnsi="Book Antiqua"/>
          <w:sz w:val="24"/>
          <w:szCs w:val="24"/>
        </w:rPr>
        <w:t>third</w:t>
      </w:r>
      <w:r w:rsidR="001B406D" w:rsidRPr="00557402">
        <w:rPr>
          <w:rFonts w:ascii="Book Antiqua" w:hAnsi="Book Antiqua"/>
          <w:sz w:val="24"/>
          <w:szCs w:val="24"/>
        </w:rPr>
        <w:t xml:space="preserve"> contained</w:t>
      </w:r>
      <w:r w:rsidR="00AC1016" w:rsidRPr="00557402">
        <w:rPr>
          <w:rFonts w:ascii="Book Antiqua" w:hAnsi="Book Antiqua"/>
          <w:sz w:val="24"/>
          <w:szCs w:val="24"/>
        </w:rPr>
        <w:t xml:space="preserve"> a card labeled “HCMS”, one</w:t>
      </w:r>
      <w:r w:rsidR="001B406D" w:rsidRPr="00557402">
        <w:rPr>
          <w:rFonts w:ascii="Book Antiqua" w:hAnsi="Book Antiqua"/>
          <w:sz w:val="24"/>
          <w:szCs w:val="24"/>
        </w:rPr>
        <w:t>-</w:t>
      </w:r>
      <w:r w:rsidR="00AC1016" w:rsidRPr="00557402">
        <w:rPr>
          <w:rFonts w:ascii="Book Antiqua" w:hAnsi="Book Antiqua"/>
          <w:sz w:val="24"/>
          <w:szCs w:val="24"/>
        </w:rPr>
        <w:t>third contain</w:t>
      </w:r>
      <w:r w:rsidR="001B406D" w:rsidRPr="00557402">
        <w:rPr>
          <w:rFonts w:ascii="Book Antiqua" w:hAnsi="Book Antiqua"/>
          <w:sz w:val="24"/>
          <w:szCs w:val="24"/>
        </w:rPr>
        <w:t>ed</w:t>
      </w:r>
      <w:r w:rsidR="00AC1016" w:rsidRPr="00557402">
        <w:rPr>
          <w:rFonts w:ascii="Book Antiqua" w:hAnsi="Book Antiqua"/>
          <w:sz w:val="24"/>
          <w:szCs w:val="24"/>
        </w:rPr>
        <w:t xml:space="preserve"> a card labeled “FCMS” and the final one</w:t>
      </w:r>
      <w:r w:rsidR="001B406D" w:rsidRPr="00557402">
        <w:rPr>
          <w:rFonts w:ascii="Book Antiqua" w:hAnsi="Book Antiqua"/>
          <w:sz w:val="24"/>
          <w:szCs w:val="24"/>
        </w:rPr>
        <w:t>-</w:t>
      </w:r>
      <w:r w:rsidR="00AC1016" w:rsidRPr="00557402">
        <w:rPr>
          <w:rFonts w:ascii="Book Antiqua" w:hAnsi="Book Antiqua"/>
          <w:sz w:val="24"/>
          <w:szCs w:val="24"/>
        </w:rPr>
        <w:t>third contai</w:t>
      </w:r>
      <w:r w:rsidR="005B79BB" w:rsidRPr="00557402">
        <w:rPr>
          <w:rFonts w:ascii="Book Antiqua" w:hAnsi="Book Antiqua"/>
          <w:sz w:val="24"/>
          <w:szCs w:val="24"/>
        </w:rPr>
        <w:t>n</w:t>
      </w:r>
      <w:r w:rsidR="001B406D" w:rsidRPr="00557402">
        <w:rPr>
          <w:rFonts w:ascii="Book Antiqua" w:hAnsi="Book Antiqua"/>
          <w:sz w:val="24"/>
          <w:szCs w:val="24"/>
        </w:rPr>
        <w:t>ed</w:t>
      </w:r>
      <w:r w:rsidR="00AC1016" w:rsidRPr="00557402">
        <w:rPr>
          <w:rFonts w:ascii="Book Antiqua" w:hAnsi="Book Antiqua"/>
          <w:sz w:val="24"/>
          <w:szCs w:val="24"/>
        </w:rPr>
        <w:t xml:space="preserve"> a </w:t>
      </w:r>
      <w:r w:rsidR="005B79BB" w:rsidRPr="00557402">
        <w:rPr>
          <w:rFonts w:ascii="Book Antiqua" w:hAnsi="Book Antiqua"/>
          <w:sz w:val="24"/>
          <w:szCs w:val="24"/>
        </w:rPr>
        <w:t xml:space="preserve">designed </w:t>
      </w:r>
      <w:r w:rsidR="00AC1016" w:rsidRPr="00557402">
        <w:rPr>
          <w:rFonts w:ascii="Book Antiqua" w:hAnsi="Book Antiqua"/>
          <w:sz w:val="24"/>
          <w:szCs w:val="24"/>
        </w:rPr>
        <w:t xml:space="preserve">card labeled “UCMS”. </w:t>
      </w:r>
      <w:r w:rsidR="006F07A9" w:rsidRPr="00557402">
        <w:rPr>
          <w:rFonts w:ascii="Book Antiqua" w:hAnsi="Book Antiqua"/>
          <w:sz w:val="24"/>
          <w:szCs w:val="24"/>
        </w:rPr>
        <w:t>The procedure of r</w:t>
      </w:r>
      <w:r w:rsidR="00AC1016" w:rsidRPr="00557402">
        <w:rPr>
          <w:rFonts w:ascii="Book Antiqua" w:hAnsi="Book Antiqua"/>
          <w:sz w:val="24"/>
          <w:szCs w:val="24"/>
        </w:rPr>
        <w:t xml:space="preserve">andomization was performed in the </w:t>
      </w:r>
      <w:r w:rsidR="0094453C" w:rsidRPr="00557402">
        <w:rPr>
          <w:rFonts w:ascii="Book Antiqua" w:hAnsi="Book Antiqua"/>
          <w:sz w:val="24"/>
          <w:szCs w:val="24"/>
        </w:rPr>
        <w:t>e</w:t>
      </w:r>
      <w:r w:rsidR="00AC1016" w:rsidRPr="00557402">
        <w:rPr>
          <w:rFonts w:ascii="Book Antiqua" w:hAnsi="Book Antiqua"/>
          <w:sz w:val="24"/>
          <w:szCs w:val="24"/>
        </w:rPr>
        <w:t>ndoscopy unit by opening the sealed envelopes consecutively.</w:t>
      </w:r>
    </w:p>
    <w:p w14:paraId="2BC7D4B5" w14:textId="54686A10" w:rsidR="00D22394" w:rsidRPr="00557402" w:rsidRDefault="00D22394" w:rsidP="00652011">
      <w:pPr>
        <w:widowControl w:val="0"/>
        <w:adjustRightInd w:val="0"/>
        <w:snapToGrid w:val="0"/>
        <w:spacing w:after="0" w:line="360" w:lineRule="auto"/>
        <w:ind w:firstLineChars="100" w:firstLine="240"/>
        <w:jc w:val="both"/>
        <w:rPr>
          <w:rFonts w:ascii="Book Antiqua" w:hAnsi="Book Antiqua"/>
          <w:sz w:val="24"/>
          <w:szCs w:val="24"/>
        </w:rPr>
      </w:pPr>
      <w:r w:rsidRPr="00557402">
        <w:rPr>
          <w:rFonts w:ascii="Book Antiqua" w:hAnsi="Book Antiqua"/>
          <w:sz w:val="24"/>
          <w:szCs w:val="24"/>
        </w:rPr>
        <w:t>Subsequently</w:t>
      </w:r>
      <w:r w:rsidR="00A86550" w:rsidRPr="00557402">
        <w:rPr>
          <w:rFonts w:ascii="Book Antiqua" w:hAnsi="Book Antiqua"/>
          <w:sz w:val="24"/>
          <w:szCs w:val="24"/>
        </w:rPr>
        <w:t>, data were collected</w:t>
      </w:r>
      <w:r w:rsidRPr="00557402">
        <w:rPr>
          <w:rFonts w:ascii="Book Antiqua" w:hAnsi="Book Antiqua"/>
          <w:sz w:val="24"/>
          <w:szCs w:val="24"/>
        </w:rPr>
        <w:t xml:space="preserve"> prospectively </w:t>
      </w:r>
      <w:r w:rsidR="00A86550" w:rsidRPr="00557402">
        <w:rPr>
          <w:rFonts w:ascii="Book Antiqua" w:hAnsi="Book Antiqua"/>
          <w:sz w:val="24"/>
          <w:szCs w:val="24"/>
        </w:rPr>
        <w:t>in previously designed form</w:t>
      </w:r>
      <w:r w:rsidRPr="00557402">
        <w:rPr>
          <w:rFonts w:ascii="Book Antiqua" w:hAnsi="Book Antiqua"/>
          <w:sz w:val="24"/>
          <w:szCs w:val="24"/>
        </w:rPr>
        <w:t xml:space="preserve"> </w:t>
      </w:r>
      <w:r w:rsidR="00A86550" w:rsidRPr="00557402">
        <w:rPr>
          <w:rFonts w:ascii="Book Antiqua" w:hAnsi="Book Antiqua"/>
          <w:sz w:val="24"/>
          <w:szCs w:val="24"/>
        </w:rPr>
        <w:t xml:space="preserve">for data </w:t>
      </w:r>
      <w:r w:rsidRPr="00557402">
        <w:rPr>
          <w:rFonts w:ascii="Book Antiqua" w:hAnsi="Book Antiqua"/>
          <w:sz w:val="24"/>
          <w:szCs w:val="24"/>
        </w:rPr>
        <w:t>analysis and interpretation.</w:t>
      </w:r>
      <w:r w:rsidR="00AC1016" w:rsidRPr="00557402">
        <w:rPr>
          <w:rFonts w:ascii="Book Antiqua" w:hAnsi="Book Antiqua"/>
          <w:sz w:val="24"/>
          <w:szCs w:val="24"/>
        </w:rPr>
        <w:t xml:space="preserve"> </w:t>
      </w:r>
    </w:p>
    <w:p w14:paraId="44B9BC08" w14:textId="77777777" w:rsidR="00BC58AF" w:rsidRPr="00557402" w:rsidRDefault="00BC58AF" w:rsidP="00652011">
      <w:pPr>
        <w:widowControl w:val="0"/>
        <w:adjustRightInd w:val="0"/>
        <w:snapToGrid w:val="0"/>
        <w:spacing w:after="0" w:line="360" w:lineRule="auto"/>
        <w:jc w:val="both"/>
        <w:rPr>
          <w:rFonts w:ascii="Book Antiqua" w:hAnsi="Book Antiqua"/>
          <w:sz w:val="24"/>
          <w:szCs w:val="24"/>
        </w:rPr>
      </w:pPr>
    </w:p>
    <w:p w14:paraId="2C37E29F" w14:textId="0B2140DD" w:rsidR="009707B0" w:rsidRPr="00557402" w:rsidRDefault="009707B0" w:rsidP="00652011">
      <w:pPr>
        <w:widowControl w:val="0"/>
        <w:adjustRightInd w:val="0"/>
        <w:snapToGrid w:val="0"/>
        <w:spacing w:after="0" w:line="360" w:lineRule="auto"/>
        <w:jc w:val="both"/>
        <w:rPr>
          <w:rFonts w:ascii="Book Antiqua" w:hAnsi="Book Antiqua"/>
          <w:b/>
          <w:bCs/>
          <w:i/>
          <w:iCs/>
          <w:sz w:val="24"/>
          <w:szCs w:val="24"/>
        </w:rPr>
      </w:pPr>
      <w:r w:rsidRPr="00557402">
        <w:rPr>
          <w:rFonts w:ascii="Book Antiqua" w:hAnsi="Book Antiqua"/>
          <w:b/>
          <w:bCs/>
          <w:i/>
          <w:iCs/>
          <w:sz w:val="24"/>
          <w:szCs w:val="24"/>
        </w:rPr>
        <w:t>Ethical approval and consents</w:t>
      </w:r>
    </w:p>
    <w:p w14:paraId="76FDB072" w14:textId="4FF20F67" w:rsidR="009707B0" w:rsidRPr="00557402" w:rsidRDefault="009707B0" w:rsidP="00652011">
      <w:pPr>
        <w:widowControl w:val="0"/>
        <w:adjustRightInd w:val="0"/>
        <w:snapToGrid w:val="0"/>
        <w:spacing w:after="0" w:line="360" w:lineRule="auto"/>
        <w:jc w:val="both"/>
        <w:rPr>
          <w:rFonts w:ascii="Book Antiqua" w:hAnsi="Book Antiqua"/>
          <w:sz w:val="24"/>
          <w:szCs w:val="24"/>
        </w:rPr>
      </w:pPr>
      <w:r w:rsidRPr="00557402">
        <w:rPr>
          <w:rFonts w:ascii="Book Antiqua" w:hAnsi="Book Antiqua"/>
          <w:sz w:val="24"/>
          <w:szCs w:val="24"/>
        </w:rPr>
        <w:t>This study was conducted according to the Declaration of Helsinki</w:t>
      </w:r>
      <w:r w:rsidR="001B406D" w:rsidRPr="00557402">
        <w:rPr>
          <w:rFonts w:ascii="Book Antiqua" w:hAnsi="Book Antiqua"/>
          <w:sz w:val="24"/>
          <w:szCs w:val="24"/>
        </w:rPr>
        <w:t>,</w:t>
      </w:r>
      <w:r w:rsidRPr="00557402">
        <w:rPr>
          <w:rFonts w:ascii="Book Antiqua" w:hAnsi="Book Antiqua"/>
          <w:sz w:val="24"/>
          <w:szCs w:val="24"/>
        </w:rPr>
        <w:t xml:space="preserve"> and the protocol was approved by the ethics committee (for medical research) of </w:t>
      </w:r>
      <w:proofErr w:type="spellStart"/>
      <w:r w:rsidRPr="00557402">
        <w:rPr>
          <w:rFonts w:ascii="Book Antiqua" w:hAnsi="Book Antiqua"/>
          <w:sz w:val="24"/>
          <w:szCs w:val="24"/>
        </w:rPr>
        <w:t>Würzburg</w:t>
      </w:r>
      <w:proofErr w:type="spellEnd"/>
      <w:r w:rsidRPr="00557402">
        <w:rPr>
          <w:rFonts w:ascii="Book Antiqua" w:hAnsi="Book Antiqua"/>
          <w:sz w:val="24"/>
          <w:szCs w:val="24"/>
        </w:rPr>
        <w:t xml:space="preserve"> University and by the Institutional Review Board of the National Liver Institute, </w:t>
      </w:r>
      <w:proofErr w:type="spellStart"/>
      <w:r w:rsidRPr="00557402">
        <w:rPr>
          <w:rFonts w:ascii="Book Antiqua" w:hAnsi="Book Antiqua"/>
          <w:sz w:val="24"/>
          <w:szCs w:val="24"/>
        </w:rPr>
        <w:t>Menouﬁa</w:t>
      </w:r>
      <w:proofErr w:type="spellEnd"/>
      <w:r w:rsidRPr="00557402">
        <w:rPr>
          <w:rFonts w:ascii="Book Antiqua" w:hAnsi="Book Antiqua"/>
          <w:sz w:val="24"/>
          <w:szCs w:val="24"/>
        </w:rPr>
        <w:t xml:space="preserve"> University (IRB number IRB00003413) in </w:t>
      </w:r>
      <w:r w:rsidR="00E46790" w:rsidRPr="00557402">
        <w:rPr>
          <w:rFonts w:ascii="Book Antiqua" w:hAnsi="Book Antiqua"/>
          <w:sz w:val="24"/>
          <w:szCs w:val="24"/>
        </w:rPr>
        <w:t>April</w:t>
      </w:r>
      <w:r w:rsidRPr="00557402">
        <w:rPr>
          <w:rFonts w:ascii="Book Antiqua" w:hAnsi="Book Antiqua"/>
          <w:sz w:val="24"/>
          <w:szCs w:val="24"/>
        </w:rPr>
        <w:t xml:space="preserve"> 201</w:t>
      </w:r>
      <w:r w:rsidR="00E46790" w:rsidRPr="00557402">
        <w:rPr>
          <w:rFonts w:ascii="Book Antiqua" w:hAnsi="Book Antiqua"/>
          <w:sz w:val="24"/>
          <w:szCs w:val="24"/>
        </w:rPr>
        <w:t>5</w:t>
      </w:r>
      <w:r w:rsidRPr="00557402">
        <w:rPr>
          <w:rFonts w:ascii="Book Antiqua" w:hAnsi="Book Antiqua"/>
          <w:sz w:val="24"/>
          <w:szCs w:val="24"/>
        </w:rPr>
        <w:t>. A consent form was signed by every patient.</w:t>
      </w:r>
    </w:p>
    <w:p w14:paraId="7D66F893" w14:textId="77777777" w:rsidR="00A86550" w:rsidRPr="00557402" w:rsidRDefault="00A86550" w:rsidP="00652011">
      <w:pPr>
        <w:widowControl w:val="0"/>
        <w:autoSpaceDE w:val="0"/>
        <w:autoSpaceDN w:val="0"/>
        <w:adjustRightInd w:val="0"/>
        <w:snapToGrid w:val="0"/>
        <w:spacing w:after="0" w:line="360" w:lineRule="auto"/>
        <w:jc w:val="both"/>
        <w:outlineLvl w:val="2"/>
        <w:rPr>
          <w:rFonts w:ascii="Book Antiqua" w:hAnsi="Book Antiqua"/>
          <w:sz w:val="24"/>
          <w:szCs w:val="24"/>
        </w:rPr>
      </w:pPr>
    </w:p>
    <w:p w14:paraId="725B26A5" w14:textId="15C224F2" w:rsidR="00D22394" w:rsidRPr="00557402" w:rsidRDefault="00A86550" w:rsidP="00652011">
      <w:pPr>
        <w:widowControl w:val="0"/>
        <w:autoSpaceDE w:val="0"/>
        <w:autoSpaceDN w:val="0"/>
        <w:adjustRightInd w:val="0"/>
        <w:snapToGrid w:val="0"/>
        <w:spacing w:after="0" w:line="360" w:lineRule="auto"/>
        <w:jc w:val="both"/>
        <w:outlineLvl w:val="2"/>
        <w:rPr>
          <w:rFonts w:ascii="Book Antiqua" w:hAnsi="Book Antiqua"/>
          <w:b/>
          <w:bCs/>
          <w:i/>
          <w:iCs/>
          <w:sz w:val="24"/>
          <w:szCs w:val="24"/>
        </w:rPr>
      </w:pPr>
      <w:r w:rsidRPr="00557402">
        <w:rPr>
          <w:rFonts w:ascii="Book Antiqua" w:hAnsi="Book Antiqua"/>
          <w:b/>
          <w:bCs/>
          <w:i/>
          <w:iCs/>
          <w:sz w:val="24"/>
          <w:szCs w:val="24"/>
        </w:rPr>
        <w:t>Stent</w:t>
      </w:r>
      <w:r w:rsidR="00B6118B" w:rsidRPr="00557402">
        <w:rPr>
          <w:rFonts w:ascii="Book Antiqua" w:hAnsi="Book Antiqua"/>
          <w:b/>
          <w:bCs/>
          <w:i/>
          <w:iCs/>
          <w:sz w:val="24"/>
          <w:szCs w:val="24"/>
        </w:rPr>
        <w:t xml:space="preserve"> insertion</w:t>
      </w:r>
    </w:p>
    <w:p w14:paraId="2DE682E6" w14:textId="28A9C09B" w:rsidR="00A86550" w:rsidRPr="00557402" w:rsidRDefault="00B6118B" w:rsidP="00652011">
      <w:pPr>
        <w:widowControl w:val="0"/>
        <w:adjustRightInd w:val="0"/>
        <w:snapToGrid w:val="0"/>
        <w:spacing w:after="0" w:line="360" w:lineRule="auto"/>
        <w:jc w:val="both"/>
        <w:rPr>
          <w:rFonts w:ascii="Book Antiqua" w:hAnsi="Book Antiqua"/>
          <w:sz w:val="24"/>
          <w:szCs w:val="24"/>
        </w:rPr>
      </w:pPr>
      <w:r w:rsidRPr="00557402">
        <w:rPr>
          <w:rFonts w:ascii="Book Antiqua" w:hAnsi="Book Antiqua"/>
          <w:sz w:val="24"/>
          <w:szCs w:val="24"/>
        </w:rPr>
        <w:t>All stents were inserted endoscopically.</w:t>
      </w:r>
      <w:r w:rsidR="00A86550" w:rsidRPr="00557402">
        <w:rPr>
          <w:rFonts w:ascii="Book Antiqua" w:hAnsi="Book Antiqua"/>
          <w:sz w:val="24"/>
          <w:szCs w:val="24"/>
        </w:rPr>
        <w:t xml:space="preserve"> After successful cannulation, </w:t>
      </w:r>
      <w:r w:rsidR="00722AA8" w:rsidRPr="00557402">
        <w:rPr>
          <w:rFonts w:ascii="Book Antiqua" w:hAnsi="Book Antiqua"/>
          <w:sz w:val="24"/>
          <w:szCs w:val="24"/>
        </w:rPr>
        <w:t xml:space="preserve">small </w:t>
      </w:r>
      <w:r w:rsidR="00722AA8" w:rsidRPr="00557402">
        <w:rPr>
          <w:rFonts w:ascii="Book Antiqua" w:hAnsi="Book Antiqua"/>
          <w:sz w:val="24"/>
          <w:szCs w:val="24"/>
        </w:rPr>
        <w:lastRenderedPageBreak/>
        <w:t>papillotomy was performed,</w:t>
      </w:r>
      <w:r w:rsidR="001B406D" w:rsidRPr="00557402">
        <w:rPr>
          <w:rFonts w:ascii="Book Antiqua" w:hAnsi="Book Antiqua"/>
          <w:sz w:val="24"/>
          <w:szCs w:val="24"/>
        </w:rPr>
        <w:t xml:space="preserve"> and</w:t>
      </w:r>
      <w:r w:rsidR="00722AA8" w:rsidRPr="00557402">
        <w:rPr>
          <w:rFonts w:ascii="Book Antiqua" w:hAnsi="Book Antiqua"/>
          <w:sz w:val="24"/>
          <w:szCs w:val="24"/>
        </w:rPr>
        <w:t xml:space="preserve"> the metal stent </w:t>
      </w:r>
      <w:r w:rsidR="00A86550" w:rsidRPr="00557402">
        <w:rPr>
          <w:rFonts w:ascii="Book Antiqua" w:hAnsi="Book Antiqua"/>
          <w:sz w:val="24"/>
          <w:szCs w:val="24"/>
        </w:rPr>
        <w:t xml:space="preserve">was </w:t>
      </w:r>
      <w:r w:rsidR="003278E5" w:rsidRPr="00557402">
        <w:rPr>
          <w:rFonts w:ascii="Book Antiqua" w:hAnsi="Book Antiqua"/>
          <w:sz w:val="24"/>
          <w:szCs w:val="24"/>
        </w:rPr>
        <w:t xml:space="preserve">deployed from its </w:t>
      </w:r>
      <w:r w:rsidR="007F556A" w:rsidRPr="00557402">
        <w:rPr>
          <w:rFonts w:ascii="Book Antiqua" w:hAnsi="Book Antiqua"/>
          <w:sz w:val="24"/>
          <w:szCs w:val="24"/>
        </w:rPr>
        <w:t>delivery</w:t>
      </w:r>
      <w:r w:rsidR="003278E5" w:rsidRPr="00557402">
        <w:rPr>
          <w:rFonts w:ascii="Book Antiqua" w:hAnsi="Book Antiqua"/>
          <w:sz w:val="24"/>
          <w:szCs w:val="24"/>
        </w:rPr>
        <w:t xml:space="preserve"> system </w:t>
      </w:r>
      <w:r w:rsidR="00A86550" w:rsidRPr="00557402">
        <w:rPr>
          <w:rFonts w:ascii="Book Antiqua" w:hAnsi="Book Antiqua"/>
          <w:sz w:val="24"/>
          <w:szCs w:val="24"/>
        </w:rPr>
        <w:t xml:space="preserve">under </w:t>
      </w:r>
      <w:r w:rsidR="003278E5" w:rsidRPr="00557402">
        <w:rPr>
          <w:rFonts w:ascii="Book Antiqua" w:hAnsi="Book Antiqua"/>
          <w:sz w:val="24"/>
          <w:szCs w:val="24"/>
        </w:rPr>
        <w:t xml:space="preserve">careful </w:t>
      </w:r>
      <w:r w:rsidR="00722AA8" w:rsidRPr="00557402">
        <w:rPr>
          <w:rFonts w:ascii="Book Antiqua" w:hAnsi="Book Antiqua"/>
          <w:sz w:val="24"/>
          <w:szCs w:val="24"/>
        </w:rPr>
        <w:t xml:space="preserve">endoscopic and </w:t>
      </w:r>
      <w:r w:rsidR="00A86550" w:rsidRPr="00557402">
        <w:rPr>
          <w:rFonts w:ascii="Book Antiqua" w:hAnsi="Book Antiqua"/>
          <w:sz w:val="24"/>
          <w:szCs w:val="24"/>
        </w:rPr>
        <w:t xml:space="preserve">fluoroscopic guidance. </w:t>
      </w:r>
      <w:r w:rsidR="00722AA8" w:rsidRPr="00557402">
        <w:rPr>
          <w:rFonts w:ascii="Book Antiqua" w:hAnsi="Book Antiqua"/>
          <w:sz w:val="24"/>
          <w:szCs w:val="24"/>
        </w:rPr>
        <w:t xml:space="preserve">Dilatation by balloon or </w:t>
      </w:r>
      <w:proofErr w:type="spellStart"/>
      <w:r w:rsidR="00722AA8" w:rsidRPr="00557402">
        <w:rPr>
          <w:rFonts w:ascii="Book Antiqua" w:hAnsi="Book Antiqua"/>
          <w:sz w:val="24"/>
          <w:szCs w:val="24"/>
        </w:rPr>
        <w:t>Sohendera</w:t>
      </w:r>
      <w:proofErr w:type="spellEnd"/>
      <w:r w:rsidR="00722AA8" w:rsidRPr="00557402">
        <w:rPr>
          <w:rFonts w:ascii="Book Antiqua" w:hAnsi="Book Antiqua"/>
          <w:sz w:val="24"/>
          <w:szCs w:val="24"/>
        </w:rPr>
        <w:t xml:space="preserve"> dilator</w:t>
      </w:r>
      <w:r w:rsidR="007F556A" w:rsidRPr="00557402">
        <w:rPr>
          <w:rFonts w:ascii="Book Antiqua" w:hAnsi="Book Antiqua"/>
          <w:sz w:val="24"/>
          <w:szCs w:val="24"/>
        </w:rPr>
        <w:t>s</w:t>
      </w:r>
      <w:r w:rsidR="00722AA8" w:rsidRPr="00557402">
        <w:rPr>
          <w:rFonts w:ascii="Book Antiqua" w:hAnsi="Book Antiqua"/>
          <w:sz w:val="24"/>
          <w:szCs w:val="24"/>
        </w:rPr>
        <w:t xml:space="preserve"> was done to </w:t>
      </w:r>
      <w:r w:rsidR="001B406D" w:rsidRPr="00557402">
        <w:rPr>
          <w:rFonts w:ascii="Book Antiqua" w:hAnsi="Book Antiqua"/>
          <w:sz w:val="24"/>
          <w:szCs w:val="24"/>
        </w:rPr>
        <w:t xml:space="preserve">determine </w:t>
      </w:r>
      <w:r w:rsidR="00722AA8" w:rsidRPr="00557402">
        <w:rPr>
          <w:rFonts w:ascii="Book Antiqua" w:hAnsi="Book Antiqua"/>
          <w:sz w:val="24"/>
          <w:szCs w:val="24"/>
        </w:rPr>
        <w:t>accurately the desired length and facilitate stent insertion</w:t>
      </w:r>
      <w:r w:rsidR="00A24D6C" w:rsidRPr="00557402">
        <w:rPr>
          <w:rFonts w:ascii="Book Antiqua" w:hAnsi="Book Antiqua"/>
          <w:sz w:val="24"/>
          <w:szCs w:val="24"/>
        </w:rPr>
        <w:t xml:space="preserve"> </w:t>
      </w:r>
      <w:r w:rsidRPr="00557402">
        <w:rPr>
          <w:rFonts w:ascii="Book Antiqua" w:hAnsi="Book Antiqua"/>
          <w:sz w:val="24"/>
          <w:szCs w:val="24"/>
        </w:rPr>
        <w:t xml:space="preserve">prior to procedure, </w:t>
      </w:r>
      <w:r w:rsidR="007E41D9" w:rsidRPr="00557402">
        <w:rPr>
          <w:rFonts w:ascii="Book Antiqua" w:hAnsi="Book Antiqua"/>
          <w:sz w:val="24"/>
          <w:szCs w:val="24"/>
        </w:rPr>
        <w:t xml:space="preserve">provided that the distal end of the stent was passed from the papillary </w:t>
      </w:r>
      <w:r w:rsidR="00DE4534" w:rsidRPr="00557402">
        <w:rPr>
          <w:rFonts w:ascii="Book Antiqua" w:hAnsi="Book Antiqua"/>
          <w:sz w:val="24"/>
          <w:szCs w:val="24"/>
        </w:rPr>
        <w:t>orifice</w:t>
      </w:r>
      <w:r w:rsidR="001B406D" w:rsidRPr="00557402">
        <w:rPr>
          <w:rFonts w:ascii="Book Antiqua" w:hAnsi="Book Antiqua"/>
          <w:sz w:val="24"/>
          <w:szCs w:val="24"/>
        </w:rPr>
        <w:t>. P</w:t>
      </w:r>
      <w:r w:rsidR="00A86550" w:rsidRPr="00557402">
        <w:rPr>
          <w:rFonts w:ascii="Book Antiqua" w:hAnsi="Book Antiqua"/>
          <w:sz w:val="24"/>
          <w:szCs w:val="24"/>
        </w:rPr>
        <w:t xml:space="preserve">rophylactic antibiotics </w:t>
      </w:r>
      <w:r w:rsidR="00722AA8" w:rsidRPr="00557402">
        <w:rPr>
          <w:rFonts w:ascii="Book Antiqua" w:hAnsi="Book Antiqua"/>
          <w:sz w:val="24"/>
          <w:szCs w:val="24"/>
        </w:rPr>
        <w:t xml:space="preserve">were routinely </w:t>
      </w:r>
      <w:r w:rsidR="00A86550" w:rsidRPr="00557402">
        <w:rPr>
          <w:rFonts w:ascii="Book Antiqua" w:hAnsi="Book Antiqua"/>
          <w:sz w:val="24"/>
          <w:szCs w:val="24"/>
        </w:rPr>
        <w:t>given.</w:t>
      </w:r>
    </w:p>
    <w:p w14:paraId="5093B72D" w14:textId="0D21535A" w:rsidR="00E33922" w:rsidRPr="00557402" w:rsidRDefault="001F7DAF" w:rsidP="00652011">
      <w:pPr>
        <w:widowControl w:val="0"/>
        <w:autoSpaceDE w:val="0"/>
        <w:autoSpaceDN w:val="0"/>
        <w:adjustRightInd w:val="0"/>
        <w:snapToGrid w:val="0"/>
        <w:spacing w:after="0" w:line="360" w:lineRule="auto"/>
        <w:ind w:firstLineChars="100" w:firstLine="240"/>
        <w:jc w:val="both"/>
        <w:rPr>
          <w:rFonts w:ascii="Book Antiqua" w:hAnsi="Book Antiqua"/>
          <w:sz w:val="24"/>
          <w:szCs w:val="24"/>
        </w:rPr>
      </w:pPr>
      <w:r w:rsidRPr="00557402">
        <w:rPr>
          <w:rFonts w:ascii="Book Antiqua" w:hAnsi="Book Antiqua"/>
          <w:sz w:val="24"/>
          <w:szCs w:val="24"/>
        </w:rPr>
        <w:t>Types of stents:</w:t>
      </w:r>
      <w:r w:rsidR="00BC5DDA" w:rsidRPr="00557402">
        <w:rPr>
          <w:rFonts w:ascii="Book Antiqua" w:hAnsi="Book Antiqua"/>
          <w:sz w:val="24"/>
          <w:szCs w:val="24"/>
        </w:rPr>
        <w:t xml:space="preserve"> </w:t>
      </w:r>
      <w:r w:rsidR="001B406D" w:rsidRPr="00557402">
        <w:rPr>
          <w:rFonts w:ascii="Book Antiqua" w:hAnsi="Book Antiqua"/>
          <w:sz w:val="24"/>
          <w:szCs w:val="24"/>
        </w:rPr>
        <w:t>t</w:t>
      </w:r>
      <w:r w:rsidR="00BC5DDA" w:rsidRPr="00557402">
        <w:rPr>
          <w:rFonts w:ascii="Book Antiqua" w:hAnsi="Book Antiqua"/>
          <w:sz w:val="24"/>
          <w:szCs w:val="24"/>
        </w:rPr>
        <w:t>hree types of metal stents were used</w:t>
      </w:r>
      <w:r w:rsidR="007E41D9" w:rsidRPr="00557402">
        <w:rPr>
          <w:rFonts w:ascii="Book Antiqua" w:hAnsi="Book Antiqua"/>
          <w:sz w:val="24"/>
          <w:szCs w:val="24"/>
        </w:rPr>
        <w:t xml:space="preserve"> from </w:t>
      </w:r>
      <w:proofErr w:type="spellStart"/>
      <w:r w:rsidR="007E41D9" w:rsidRPr="00557402">
        <w:rPr>
          <w:rFonts w:ascii="Book Antiqua" w:hAnsi="Book Antiqua"/>
          <w:sz w:val="24"/>
          <w:szCs w:val="24"/>
        </w:rPr>
        <w:t>Hanarostent</w:t>
      </w:r>
      <w:proofErr w:type="spellEnd"/>
      <w:r w:rsidR="007E41D9" w:rsidRPr="00557402">
        <w:rPr>
          <w:rFonts w:ascii="Book Antiqua" w:hAnsi="Book Antiqua"/>
          <w:sz w:val="24"/>
          <w:szCs w:val="24"/>
        </w:rPr>
        <w:t xml:space="preserve"> (</w:t>
      </w:r>
      <w:r w:rsidR="00D37234" w:rsidRPr="00557402">
        <w:rPr>
          <w:rStyle w:val="src"/>
          <w:rFonts w:ascii="Book Antiqua" w:hAnsi="Book Antiqua" w:cs="Arial"/>
          <w:sz w:val="24"/>
          <w:szCs w:val="24"/>
          <w:shd w:val="clear" w:color="auto" w:fill="FFFFFF"/>
        </w:rPr>
        <w:t>myocardial</w:t>
      </w:r>
      <w:r w:rsidR="00D37234" w:rsidRPr="00557402">
        <w:rPr>
          <w:rStyle w:val="apple-converted-space"/>
          <w:rFonts w:ascii="Book Antiqua" w:hAnsi="Book Antiqua" w:cs="Arial"/>
          <w:sz w:val="24"/>
          <w:szCs w:val="24"/>
          <w:shd w:val="clear" w:color="auto" w:fill="FFFFFF"/>
        </w:rPr>
        <w:t> </w:t>
      </w:r>
      <w:r w:rsidR="00D37234" w:rsidRPr="00557402">
        <w:rPr>
          <w:rStyle w:val="src"/>
          <w:rFonts w:ascii="Book Antiqua" w:hAnsi="Book Antiqua" w:cs="Arial"/>
          <w:sz w:val="24"/>
          <w:szCs w:val="24"/>
          <w:shd w:val="clear" w:color="auto" w:fill="FFFFFF"/>
        </w:rPr>
        <w:t>infarction</w:t>
      </w:r>
      <w:r w:rsidR="007E41D9" w:rsidRPr="00557402">
        <w:rPr>
          <w:rStyle w:val="src"/>
          <w:rFonts w:ascii="Book Antiqua" w:hAnsi="Book Antiqua" w:cs="Arial"/>
          <w:sz w:val="24"/>
          <w:szCs w:val="24"/>
          <w:shd w:val="clear" w:color="auto" w:fill="FFFFFF"/>
        </w:rPr>
        <w:t>-</w:t>
      </w:r>
      <w:r w:rsidR="007E41D9" w:rsidRPr="00557402">
        <w:rPr>
          <w:rFonts w:ascii="Book Antiqua" w:hAnsi="Book Antiqua"/>
          <w:sz w:val="24"/>
          <w:szCs w:val="24"/>
        </w:rPr>
        <w:t>tech, Seoul, Korea):</w:t>
      </w:r>
      <w:r w:rsidR="00D37234" w:rsidRPr="00557402">
        <w:rPr>
          <w:rFonts w:ascii="Book Antiqua" w:hAnsi="Book Antiqua"/>
          <w:sz w:val="24"/>
          <w:szCs w:val="24"/>
          <w:lang w:eastAsia="zh-CN"/>
        </w:rPr>
        <w:t xml:space="preserve"> </w:t>
      </w:r>
      <w:r w:rsidR="00D37234" w:rsidRPr="00557402">
        <w:rPr>
          <w:rFonts w:ascii="Book Antiqua" w:hAnsi="Book Antiqua"/>
          <w:sz w:val="24"/>
          <w:szCs w:val="24"/>
        </w:rPr>
        <w:t>(</w:t>
      </w:r>
      <w:r w:rsidR="00795217" w:rsidRPr="00557402">
        <w:rPr>
          <w:rFonts w:ascii="Book Antiqua" w:hAnsi="Book Antiqua"/>
          <w:sz w:val="24"/>
          <w:szCs w:val="24"/>
        </w:rPr>
        <w:t>1</w:t>
      </w:r>
      <w:r w:rsidR="00D37234" w:rsidRPr="00557402">
        <w:rPr>
          <w:rFonts w:ascii="Book Antiqua" w:hAnsi="Book Antiqua"/>
          <w:sz w:val="24"/>
          <w:szCs w:val="24"/>
        </w:rPr>
        <w:t xml:space="preserve">) </w:t>
      </w:r>
      <w:r w:rsidR="00C57E10" w:rsidRPr="00557402">
        <w:rPr>
          <w:rFonts w:ascii="Book Antiqua" w:hAnsi="Book Antiqua"/>
          <w:sz w:val="24"/>
          <w:szCs w:val="24"/>
        </w:rPr>
        <w:t>HCMS</w:t>
      </w:r>
      <w:r w:rsidR="001B406D" w:rsidRPr="00557402">
        <w:rPr>
          <w:rFonts w:ascii="Book Antiqua" w:hAnsi="Book Antiqua"/>
          <w:sz w:val="24"/>
          <w:szCs w:val="24"/>
        </w:rPr>
        <w:t>, this</w:t>
      </w:r>
      <w:r w:rsidR="004031D8" w:rsidRPr="00557402">
        <w:rPr>
          <w:rFonts w:ascii="Book Antiqua" w:hAnsi="Book Antiqua"/>
          <w:sz w:val="24"/>
          <w:szCs w:val="24"/>
        </w:rPr>
        <w:t xml:space="preserve"> stent is made from wires from braided nitinol</w:t>
      </w:r>
      <w:r w:rsidR="001B406D" w:rsidRPr="00557402">
        <w:rPr>
          <w:rFonts w:ascii="Book Antiqua" w:hAnsi="Book Antiqua"/>
          <w:sz w:val="24"/>
          <w:szCs w:val="24"/>
        </w:rPr>
        <w:t>, and</w:t>
      </w:r>
      <w:r w:rsidR="004031D8" w:rsidRPr="00557402">
        <w:rPr>
          <w:rFonts w:ascii="Book Antiqua" w:hAnsi="Book Antiqua"/>
          <w:sz w:val="24"/>
          <w:szCs w:val="24"/>
        </w:rPr>
        <w:t xml:space="preserve"> the distal half of stent is coated with a silicone covering membrane, the proximal half is uncovered</w:t>
      </w:r>
      <w:r w:rsidR="00D37234" w:rsidRPr="00557402">
        <w:rPr>
          <w:rFonts w:ascii="Book Antiqua" w:hAnsi="Book Antiqua"/>
          <w:sz w:val="24"/>
          <w:szCs w:val="24"/>
        </w:rPr>
        <w:t>; (</w:t>
      </w:r>
      <w:r w:rsidR="00795217" w:rsidRPr="00557402">
        <w:rPr>
          <w:rFonts w:ascii="Book Antiqua" w:hAnsi="Book Antiqua"/>
          <w:sz w:val="24"/>
          <w:szCs w:val="24"/>
        </w:rPr>
        <w:t>2</w:t>
      </w:r>
      <w:r w:rsidR="00D37234" w:rsidRPr="00557402">
        <w:rPr>
          <w:rFonts w:ascii="Book Antiqua" w:hAnsi="Book Antiqua"/>
          <w:sz w:val="24"/>
          <w:szCs w:val="24"/>
        </w:rPr>
        <w:t xml:space="preserve">) </w:t>
      </w:r>
      <w:r w:rsidR="00C57E10" w:rsidRPr="00557402">
        <w:rPr>
          <w:rFonts w:ascii="Book Antiqua" w:hAnsi="Book Antiqua"/>
          <w:sz w:val="24"/>
          <w:szCs w:val="24"/>
        </w:rPr>
        <w:t>FCMS</w:t>
      </w:r>
      <w:r w:rsidR="001B406D" w:rsidRPr="00557402">
        <w:rPr>
          <w:rFonts w:ascii="Book Antiqua" w:hAnsi="Book Antiqua"/>
          <w:sz w:val="24"/>
          <w:szCs w:val="24"/>
        </w:rPr>
        <w:t>, this stent is</w:t>
      </w:r>
      <w:r w:rsidR="007C1548" w:rsidRPr="00557402">
        <w:rPr>
          <w:rFonts w:ascii="Book Antiqua" w:hAnsi="Book Antiqua"/>
          <w:sz w:val="24"/>
          <w:szCs w:val="24"/>
        </w:rPr>
        <w:t xml:space="preserve"> similar in structure </w:t>
      </w:r>
      <w:r w:rsidR="001B406D" w:rsidRPr="00557402">
        <w:rPr>
          <w:rFonts w:ascii="Book Antiqua" w:hAnsi="Book Antiqua"/>
          <w:sz w:val="24"/>
          <w:szCs w:val="24"/>
        </w:rPr>
        <w:t>to</w:t>
      </w:r>
      <w:r w:rsidR="007C1548" w:rsidRPr="00557402">
        <w:rPr>
          <w:rFonts w:ascii="Book Antiqua" w:hAnsi="Book Antiqua"/>
          <w:sz w:val="24"/>
          <w:szCs w:val="24"/>
        </w:rPr>
        <w:t xml:space="preserve"> HCMS</w:t>
      </w:r>
      <w:r w:rsidR="001B406D" w:rsidRPr="00557402">
        <w:rPr>
          <w:rFonts w:ascii="Book Antiqua" w:hAnsi="Book Antiqua"/>
          <w:sz w:val="24"/>
          <w:szCs w:val="24"/>
        </w:rPr>
        <w:t>,</w:t>
      </w:r>
      <w:r w:rsidR="007C1548" w:rsidRPr="00557402">
        <w:rPr>
          <w:rFonts w:ascii="Book Antiqua" w:hAnsi="Book Antiqua"/>
          <w:sz w:val="24"/>
          <w:szCs w:val="24"/>
        </w:rPr>
        <w:t xml:space="preserve"> but it is coated with </w:t>
      </w:r>
      <w:r w:rsidR="00DE4534" w:rsidRPr="00557402">
        <w:rPr>
          <w:rFonts w:ascii="Book Antiqua" w:hAnsi="Book Antiqua"/>
          <w:sz w:val="24"/>
          <w:szCs w:val="24"/>
        </w:rPr>
        <w:t xml:space="preserve">covering </w:t>
      </w:r>
      <w:r w:rsidR="007C1548" w:rsidRPr="00557402">
        <w:rPr>
          <w:rFonts w:ascii="Book Antiqua" w:hAnsi="Book Antiqua"/>
          <w:sz w:val="24"/>
          <w:szCs w:val="24"/>
        </w:rPr>
        <w:t xml:space="preserve">silicone membrane through </w:t>
      </w:r>
      <w:r w:rsidR="00C57E10" w:rsidRPr="00557402">
        <w:rPr>
          <w:rFonts w:ascii="Book Antiqua" w:hAnsi="Book Antiqua"/>
          <w:sz w:val="24"/>
          <w:szCs w:val="24"/>
        </w:rPr>
        <w:t>its entire len</w:t>
      </w:r>
      <w:r w:rsidR="00E33922" w:rsidRPr="00557402">
        <w:rPr>
          <w:rFonts w:ascii="Book Antiqua" w:hAnsi="Book Antiqua"/>
          <w:sz w:val="24"/>
          <w:szCs w:val="24"/>
        </w:rPr>
        <w:t>g</w:t>
      </w:r>
      <w:r w:rsidR="00C57E10" w:rsidRPr="00557402">
        <w:rPr>
          <w:rFonts w:ascii="Book Antiqua" w:hAnsi="Book Antiqua"/>
          <w:sz w:val="24"/>
          <w:szCs w:val="24"/>
        </w:rPr>
        <w:t>th</w:t>
      </w:r>
      <w:r w:rsidR="00D37234" w:rsidRPr="00557402">
        <w:rPr>
          <w:rFonts w:ascii="Book Antiqua" w:hAnsi="Book Antiqua"/>
          <w:sz w:val="24"/>
          <w:szCs w:val="24"/>
        </w:rPr>
        <w:t xml:space="preserve">; </w:t>
      </w:r>
      <w:r w:rsidR="00795217" w:rsidRPr="00557402">
        <w:rPr>
          <w:rFonts w:ascii="Book Antiqua" w:hAnsi="Book Antiqua"/>
          <w:sz w:val="24"/>
          <w:szCs w:val="24"/>
        </w:rPr>
        <w:t xml:space="preserve">and </w:t>
      </w:r>
      <w:r w:rsidR="00D37234" w:rsidRPr="00557402">
        <w:rPr>
          <w:rFonts w:ascii="Book Antiqua" w:hAnsi="Book Antiqua"/>
          <w:sz w:val="24"/>
          <w:szCs w:val="24"/>
          <w:lang w:eastAsia="zh-CN"/>
        </w:rPr>
        <w:t>(</w:t>
      </w:r>
      <w:r w:rsidR="00795217" w:rsidRPr="00557402">
        <w:rPr>
          <w:rFonts w:ascii="Book Antiqua" w:hAnsi="Book Antiqua"/>
          <w:sz w:val="24"/>
          <w:szCs w:val="24"/>
          <w:lang w:eastAsia="zh-CN"/>
        </w:rPr>
        <w:t>3</w:t>
      </w:r>
      <w:r w:rsidR="00D37234" w:rsidRPr="00557402">
        <w:rPr>
          <w:rFonts w:ascii="Book Antiqua" w:hAnsi="Book Antiqua"/>
          <w:sz w:val="24"/>
          <w:szCs w:val="24"/>
          <w:lang w:eastAsia="zh-CN"/>
        </w:rPr>
        <w:t xml:space="preserve">) </w:t>
      </w:r>
      <w:r w:rsidR="00C57E10" w:rsidRPr="00557402">
        <w:rPr>
          <w:rFonts w:ascii="Book Antiqua" w:hAnsi="Book Antiqua"/>
          <w:sz w:val="24"/>
          <w:szCs w:val="24"/>
        </w:rPr>
        <w:t>UCMS</w:t>
      </w:r>
      <w:r w:rsidR="001B406D" w:rsidRPr="00557402">
        <w:rPr>
          <w:rFonts w:ascii="Book Antiqua" w:hAnsi="Book Antiqua"/>
          <w:sz w:val="24"/>
          <w:szCs w:val="24"/>
        </w:rPr>
        <w:t xml:space="preserve">, this </w:t>
      </w:r>
      <w:r w:rsidR="00C57E10" w:rsidRPr="00557402">
        <w:rPr>
          <w:rFonts w:ascii="Book Antiqua" w:hAnsi="Book Antiqua"/>
          <w:sz w:val="24"/>
          <w:szCs w:val="24"/>
        </w:rPr>
        <w:t xml:space="preserve">stent is made from wires from braided nitinol with no </w:t>
      </w:r>
      <w:r w:rsidR="00DE4534" w:rsidRPr="00557402">
        <w:rPr>
          <w:rFonts w:ascii="Book Antiqua" w:hAnsi="Book Antiqua"/>
          <w:sz w:val="24"/>
          <w:szCs w:val="24"/>
        </w:rPr>
        <w:t xml:space="preserve">covering </w:t>
      </w:r>
      <w:r w:rsidR="00C57E10" w:rsidRPr="00557402">
        <w:rPr>
          <w:rFonts w:ascii="Book Antiqua" w:hAnsi="Book Antiqua"/>
          <w:sz w:val="24"/>
          <w:szCs w:val="24"/>
        </w:rPr>
        <w:t>membrane</w:t>
      </w:r>
      <w:r w:rsidR="00DE4534" w:rsidRPr="00557402">
        <w:rPr>
          <w:rFonts w:ascii="Book Antiqua" w:hAnsi="Book Antiqua"/>
          <w:sz w:val="24"/>
          <w:szCs w:val="24"/>
        </w:rPr>
        <w:t xml:space="preserve"> through its entire length.</w:t>
      </w:r>
    </w:p>
    <w:p w14:paraId="696741AD" w14:textId="77777777" w:rsidR="00D37234" w:rsidRPr="00557402" w:rsidRDefault="00D37234" w:rsidP="00652011">
      <w:pPr>
        <w:widowControl w:val="0"/>
        <w:autoSpaceDE w:val="0"/>
        <w:autoSpaceDN w:val="0"/>
        <w:adjustRightInd w:val="0"/>
        <w:snapToGrid w:val="0"/>
        <w:spacing w:after="0" w:line="360" w:lineRule="auto"/>
        <w:ind w:firstLineChars="100" w:firstLine="240"/>
        <w:jc w:val="both"/>
        <w:rPr>
          <w:rFonts w:ascii="Book Antiqua" w:hAnsi="Book Antiqua"/>
          <w:sz w:val="24"/>
          <w:szCs w:val="24"/>
        </w:rPr>
      </w:pPr>
    </w:p>
    <w:p w14:paraId="4DE71BF4" w14:textId="394F882D" w:rsidR="009F162C" w:rsidRPr="00557402" w:rsidRDefault="009F162C" w:rsidP="00652011">
      <w:pPr>
        <w:widowControl w:val="0"/>
        <w:adjustRightInd w:val="0"/>
        <w:snapToGrid w:val="0"/>
        <w:spacing w:after="0" w:line="360" w:lineRule="auto"/>
        <w:jc w:val="both"/>
        <w:rPr>
          <w:rFonts w:ascii="Book Antiqua" w:hAnsi="Book Antiqua"/>
          <w:b/>
          <w:bCs/>
          <w:i/>
          <w:iCs/>
          <w:sz w:val="24"/>
          <w:szCs w:val="24"/>
        </w:rPr>
      </w:pPr>
      <w:r w:rsidRPr="00557402">
        <w:rPr>
          <w:rFonts w:ascii="Book Antiqua" w:hAnsi="Book Antiqua"/>
          <w:b/>
          <w:bCs/>
          <w:i/>
          <w:iCs/>
          <w:sz w:val="24"/>
          <w:szCs w:val="24"/>
        </w:rPr>
        <w:t>Study endpoints</w:t>
      </w:r>
    </w:p>
    <w:p w14:paraId="406B72C5" w14:textId="52874F27" w:rsidR="009F162C" w:rsidRPr="00557402" w:rsidRDefault="009F162C" w:rsidP="00652011">
      <w:pPr>
        <w:widowControl w:val="0"/>
        <w:adjustRightInd w:val="0"/>
        <w:snapToGrid w:val="0"/>
        <w:spacing w:after="0" w:line="360" w:lineRule="auto"/>
        <w:jc w:val="both"/>
        <w:rPr>
          <w:rFonts w:ascii="Book Antiqua" w:hAnsi="Book Antiqua"/>
          <w:sz w:val="24"/>
          <w:szCs w:val="24"/>
        </w:rPr>
      </w:pPr>
      <w:r w:rsidRPr="00557402">
        <w:rPr>
          <w:rFonts w:ascii="Book Antiqua" w:hAnsi="Book Antiqua"/>
          <w:sz w:val="24"/>
          <w:szCs w:val="24"/>
        </w:rPr>
        <w:t xml:space="preserve">Endpoints of the study were stent patency, complications and patient survival. </w:t>
      </w:r>
    </w:p>
    <w:p w14:paraId="3826805D" w14:textId="77777777" w:rsidR="00BC58AF" w:rsidRPr="00557402" w:rsidRDefault="00BC58AF" w:rsidP="00652011">
      <w:pPr>
        <w:widowControl w:val="0"/>
        <w:adjustRightInd w:val="0"/>
        <w:snapToGrid w:val="0"/>
        <w:spacing w:after="0" w:line="360" w:lineRule="auto"/>
        <w:jc w:val="both"/>
        <w:rPr>
          <w:rFonts w:ascii="Book Antiqua" w:hAnsi="Book Antiqua"/>
          <w:b/>
          <w:bCs/>
          <w:i/>
          <w:iCs/>
          <w:sz w:val="24"/>
          <w:szCs w:val="24"/>
        </w:rPr>
      </w:pPr>
    </w:p>
    <w:p w14:paraId="3835B70F" w14:textId="0A0632D1" w:rsidR="002B3BD7" w:rsidRPr="00557402" w:rsidRDefault="002B3BD7" w:rsidP="00652011">
      <w:pPr>
        <w:widowControl w:val="0"/>
        <w:adjustRightInd w:val="0"/>
        <w:snapToGrid w:val="0"/>
        <w:spacing w:after="0" w:line="360" w:lineRule="auto"/>
        <w:jc w:val="both"/>
        <w:rPr>
          <w:rFonts w:ascii="Book Antiqua" w:hAnsi="Book Antiqua"/>
          <w:b/>
          <w:bCs/>
          <w:i/>
          <w:iCs/>
          <w:sz w:val="24"/>
          <w:szCs w:val="24"/>
        </w:rPr>
      </w:pPr>
      <w:r w:rsidRPr="00557402">
        <w:rPr>
          <w:rFonts w:ascii="Book Antiqua" w:hAnsi="Book Antiqua"/>
          <w:b/>
          <w:bCs/>
          <w:i/>
          <w:iCs/>
          <w:sz w:val="24"/>
          <w:szCs w:val="24"/>
        </w:rPr>
        <w:t>Stent dysfunction</w:t>
      </w:r>
    </w:p>
    <w:p w14:paraId="7053CAFB" w14:textId="4B2B2923" w:rsidR="00904646" w:rsidRPr="00557402" w:rsidRDefault="002B3BD7" w:rsidP="00652011">
      <w:pPr>
        <w:widowControl w:val="0"/>
        <w:adjustRightInd w:val="0"/>
        <w:snapToGrid w:val="0"/>
        <w:spacing w:after="0" w:line="360" w:lineRule="auto"/>
        <w:jc w:val="both"/>
        <w:rPr>
          <w:rFonts w:ascii="Book Antiqua" w:hAnsi="Book Antiqua"/>
          <w:sz w:val="24"/>
          <w:szCs w:val="24"/>
        </w:rPr>
      </w:pPr>
      <w:r w:rsidRPr="00557402">
        <w:rPr>
          <w:rFonts w:ascii="Book Antiqua" w:hAnsi="Book Antiqua"/>
          <w:sz w:val="24"/>
          <w:szCs w:val="24"/>
        </w:rPr>
        <w:t xml:space="preserve">According to </w:t>
      </w:r>
      <w:r w:rsidR="00C866A5" w:rsidRPr="00557402">
        <w:rPr>
          <w:rFonts w:ascii="Book Antiqua" w:hAnsi="Book Antiqua"/>
          <w:sz w:val="24"/>
          <w:szCs w:val="24"/>
        </w:rPr>
        <w:t>Ung</w:t>
      </w:r>
      <w:r w:rsidR="009B4D50" w:rsidRPr="00557402">
        <w:rPr>
          <w:rFonts w:ascii="Book Antiqua" w:hAnsi="Book Antiqua"/>
          <w:sz w:val="24"/>
          <w:szCs w:val="24"/>
        </w:rPr>
        <w:t xml:space="preserve"> </w:t>
      </w:r>
      <w:r w:rsidRPr="00557402">
        <w:rPr>
          <w:rFonts w:ascii="Book Antiqua" w:hAnsi="Book Antiqua"/>
          <w:i/>
          <w:iCs/>
          <w:sz w:val="24"/>
          <w:szCs w:val="24"/>
        </w:rPr>
        <w:t xml:space="preserve">et </w:t>
      </w:r>
      <w:proofErr w:type="gramStart"/>
      <w:r w:rsidRPr="00557402">
        <w:rPr>
          <w:rFonts w:ascii="Book Antiqua" w:hAnsi="Book Antiqua"/>
          <w:i/>
          <w:iCs/>
          <w:sz w:val="24"/>
          <w:szCs w:val="24"/>
        </w:rPr>
        <w:t>al</w:t>
      </w:r>
      <w:r w:rsidR="00795217" w:rsidRPr="00557402">
        <w:rPr>
          <w:rFonts w:ascii="Book Antiqua" w:hAnsi="Book Antiqua"/>
          <w:sz w:val="24"/>
          <w:szCs w:val="24"/>
          <w:vertAlign w:val="superscript"/>
        </w:rPr>
        <w:t>[</w:t>
      </w:r>
      <w:proofErr w:type="gramEnd"/>
      <w:r w:rsidR="00795217" w:rsidRPr="00557402">
        <w:rPr>
          <w:rFonts w:ascii="Book Antiqua" w:hAnsi="Book Antiqua"/>
          <w:sz w:val="24"/>
          <w:szCs w:val="24"/>
          <w:vertAlign w:val="superscript"/>
        </w:rPr>
        <w:t>23</w:t>
      </w:r>
      <w:r w:rsidR="00D37234" w:rsidRPr="00557402">
        <w:rPr>
          <w:rFonts w:ascii="Book Antiqua" w:hAnsi="Book Antiqua"/>
          <w:sz w:val="24"/>
          <w:szCs w:val="24"/>
          <w:vertAlign w:val="superscript"/>
        </w:rPr>
        <w:t>]</w:t>
      </w:r>
      <w:r w:rsidR="00A24D6C" w:rsidRPr="00557402">
        <w:rPr>
          <w:rFonts w:ascii="Book Antiqua" w:hAnsi="Book Antiqua"/>
          <w:sz w:val="24"/>
          <w:szCs w:val="24"/>
        </w:rPr>
        <w:t>,</w:t>
      </w:r>
      <w:r w:rsidR="00825247" w:rsidRPr="00557402">
        <w:rPr>
          <w:rFonts w:ascii="Book Antiqua" w:hAnsi="Book Antiqua"/>
          <w:sz w:val="24"/>
          <w:szCs w:val="24"/>
        </w:rPr>
        <w:t xml:space="preserve"> </w:t>
      </w:r>
      <w:r w:rsidRPr="00557402">
        <w:rPr>
          <w:rFonts w:ascii="Book Antiqua" w:hAnsi="Book Antiqua"/>
          <w:sz w:val="24"/>
          <w:szCs w:val="24"/>
        </w:rPr>
        <w:t xml:space="preserve">stent </w:t>
      </w:r>
      <w:r w:rsidR="00386D41" w:rsidRPr="00557402">
        <w:rPr>
          <w:rFonts w:ascii="Book Antiqua" w:hAnsi="Book Antiqua"/>
          <w:sz w:val="24"/>
          <w:szCs w:val="24"/>
        </w:rPr>
        <w:t>dysfunction</w:t>
      </w:r>
      <w:r w:rsidRPr="00557402">
        <w:rPr>
          <w:rFonts w:ascii="Book Antiqua" w:hAnsi="Book Antiqua"/>
          <w:sz w:val="24"/>
          <w:szCs w:val="24"/>
        </w:rPr>
        <w:t xml:space="preserve"> is </w:t>
      </w:r>
      <w:r w:rsidR="00386D41" w:rsidRPr="00557402">
        <w:rPr>
          <w:rFonts w:ascii="Book Antiqua" w:hAnsi="Book Antiqua"/>
          <w:sz w:val="24"/>
          <w:szCs w:val="24"/>
        </w:rPr>
        <w:t xml:space="preserve">considered </w:t>
      </w:r>
      <w:r w:rsidRPr="00557402">
        <w:rPr>
          <w:rFonts w:ascii="Book Antiqua" w:hAnsi="Book Antiqua"/>
          <w:sz w:val="24"/>
          <w:szCs w:val="24"/>
        </w:rPr>
        <w:t xml:space="preserve">when the </w:t>
      </w:r>
      <w:r w:rsidR="00386D41" w:rsidRPr="00557402">
        <w:rPr>
          <w:rFonts w:ascii="Book Antiqua" w:hAnsi="Book Antiqua"/>
          <w:sz w:val="24"/>
          <w:szCs w:val="24"/>
        </w:rPr>
        <w:t xml:space="preserve">baseline </w:t>
      </w:r>
      <w:r w:rsidRPr="00557402">
        <w:rPr>
          <w:rFonts w:ascii="Book Antiqua" w:hAnsi="Book Antiqua"/>
          <w:sz w:val="24"/>
          <w:szCs w:val="24"/>
        </w:rPr>
        <w:t>level of serum bilirubin</w:t>
      </w:r>
      <w:r w:rsidR="001B406D" w:rsidRPr="00557402">
        <w:rPr>
          <w:rFonts w:ascii="Book Antiqua" w:hAnsi="Book Antiqua"/>
          <w:sz w:val="24"/>
          <w:szCs w:val="24"/>
        </w:rPr>
        <w:t xml:space="preserve"> is doubled</w:t>
      </w:r>
      <w:r w:rsidRPr="00557402">
        <w:rPr>
          <w:rFonts w:ascii="Book Antiqua" w:hAnsi="Book Antiqua"/>
          <w:sz w:val="24"/>
          <w:szCs w:val="24"/>
        </w:rPr>
        <w:t xml:space="preserve"> in addition to increase of serum alkaline phosphatase </w:t>
      </w:r>
      <w:r w:rsidR="00386D41" w:rsidRPr="00557402">
        <w:rPr>
          <w:rFonts w:ascii="Book Antiqua" w:hAnsi="Book Antiqua"/>
          <w:sz w:val="24"/>
          <w:szCs w:val="24"/>
        </w:rPr>
        <w:t>and</w:t>
      </w:r>
      <w:r w:rsidR="001B406D" w:rsidRPr="00557402">
        <w:rPr>
          <w:rFonts w:ascii="Book Antiqua" w:hAnsi="Book Antiqua"/>
          <w:sz w:val="24"/>
          <w:szCs w:val="24"/>
        </w:rPr>
        <w:t>/</w:t>
      </w:r>
      <w:r w:rsidRPr="00557402">
        <w:rPr>
          <w:rFonts w:ascii="Book Antiqua" w:hAnsi="Book Antiqua"/>
          <w:sz w:val="24"/>
          <w:szCs w:val="24"/>
        </w:rPr>
        <w:t xml:space="preserve">or occurrence of cholangitis. ERCP procedure was repeated in case of stent dysfunction if the general condition of the patient </w:t>
      </w:r>
      <w:r w:rsidR="00DE4534" w:rsidRPr="00557402">
        <w:rPr>
          <w:rFonts w:ascii="Book Antiqua" w:hAnsi="Book Antiqua"/>
          <w:sz w:val="24"/>
          <w:szCs w:val="24"/>
        </w:rPr>
        <w:t xml:space="preserve">was </w:t>
      </w:r>
      <w:r w:rsidRPr="00557402">
        <w:rPr>
          <w:rFonts w:ascii="Book Antiqua" w:hAnsi="Book Antiqua"/>
          <w:sz w:val="24"/>
          <w:szCs w:val="24"/>
        </w:rPr>
        <w:t xml:space="preserve">fair. Stent patency </w:t>
      </w:r>
      <w:r w:rsidR="00825247" w:rsidRPr="00557402">
        <w:rPr>
          <w:rFonts w:ascii="Book Antiqua" w:hAnsi="Book Antiqua"/>
          <w:sz w:val="24"/>
          <w:szCs w:val="24"/>
        </w:rPr>
        <w:t xml:space="preserve">was </w:t>
      </w:r>
      <w:r w:rsidR="00DE4534" w:rsidRPr="00557402">
        <w:rPr>
          <w:rFonts w:ascii="Book Antiqua" w:hAnsi="Book Antiqua"/>
          <w:sz w:val="24"/>
          <w:szCs w:val="24"/>
        </w:rPr>
        <w:t xml:space="preserve">defined as </w:t>
      </w:r>
      <w:r w:rsidRPr="00557402">
        <w:rPr>
          <w:rFonts w:ascii="Book Antiqua" w:hAnsi="Book Antiqua"/>
          <w:sz w:val="24"/>
          <w:szCs w:val="24"/>
        </w:rPr>
        <w:t>the time from</w:t>
      </w:r>
      <w:r w:rsidR="00825247" w:rsidRPr="00557402">
        <w:rPr>
          <w:rFonts w:ascii="Book Antiqua" w:hAnsi="Book Antiqua"/>
          <w:sz w:val="24"/>
          <w:szCs w:val="24"/>
        </w:rPr>
        <w:t xml:space="preserve"> ERCP and stenting</w:t>
      </w:r>
      <w:r w:rsidRPr="00557402">
        <w:rPr>
          <w:rFonts w:ascii="Book Antiqua" w:hAnsi="Book Antiqua"/>
          <w:sz w:val="24"/>
          <w:szCs w:val="24"/>
        </w:rPr>
        <w:t xml:space="preserve"> until stent</w:t>
      </w:r>
      <w:r w:rsidR="00825247" w:rsidRPr="00557402">
        <w:rPr>
          <w:rFonts w:ascii="Book Antiqua" w:hAnsi="Book Antiqua"/>
          <w:sz w:val="24"/>
          <w:szCs w:val="24"/>
        </w:rPr>
        <w:t xml:space="preserve"> dysfunction or death.</w:t>
      </w:r>
      <w:r w:rsidR="009F162C" w:rsidRPr="00557402">
        <w:rPr>
          <w:rFonts w:ascii="Book Antiqua" w:hAnsi="Book Antiqua"/>
          <w:sz w:val="24"/>
          <w:szCs w:val="24"/>
        </w:rPr>
        <w:t xml:space="preserve"> Patients with </w:t>
      </w:r>
      <w:r w:rsidR="00EB1616" w:rsidRPr="00557402">
        <w:rPr>
          <w:rFonts w:ascii="Book Antiqua" w:hAnsi="Book Antiqua"/>
          <w:sz w:val="24"/>
          <w:szCs w:val="24"/>
        </w:rPr>
        <w:t xml:space="preserve">functioning </w:t>
      </w:r>
      <w:r w:rsidR="009F162C" w:rsidRPr="00557402">
        <w:rPr>
          <w:rFonts w:ascii="Book Antiqua" w:hAnsi="Book Antiqua"/>
          <w:sz w:val="24"/>
          <w:szCs w:val="24"/>
        </w:rPr>
        <w:t>stent</w:t>
      </w:r>
      <w:r w:rsidR="00EB1616" w:rsidRPr="00557402">
        <w:rPr>
          <w:rFonts w:ascii="Book Antiqua" w:hAnsi="Book Antiqua"/>
          <w:sz w:val="24"/>
          <w:szCs w:val="24"/>
        </w:rPr>
        <w:t>s</w:t>
      </w:r>
      <w:r w:rsidR="009F162C" w:rsidRPr="00557402">
        <w:rPr>
          <w:rFonts w:ascii="Book Antiqua" w:hAnsi="Book Antiqua"/>
          <w:sz w:val="24"/>
          <w:szCs w:val="24"/>
        </w:rPr>
        <w:t xml:space="preserve"> were censored </w:t>
      </w:r>
      <w:r w:rsidR="000B36A1" w:rsidRPr="00557402">
        <w:rPr>
          <w:rFonts w:ascii="Book Antiqua" w:hAnsi="Book Antiqua"/>
          <w:sz w:val="24"/>
          <w:szCs w:val="24"/>
        </w:rPr>
        <w:t xml:space="preserve">until </w:t>
      </w:r>
      <w:r w:rsidR="00EB1616" w:rsidRPr="00557402">
        <w:rPr>
          <w:rFonts w:ascii="Book Antiqua" w:hAnsi="Book Antiqua"/>
          <w:sz w:val="24"/>
          <w:szCs w:val="24"/>
        </w:rPr>
        <w:t xml:space="preserve">the end of the study or at date </w:t>
      </w:r>
      <w:r w:rsidR="009F162C" w:rsidRPr="00557402">
        <w:rPr>
          <w:rFonts w:ascii="Book Antiqua" w:hAnsi="Book Antiqua"/>
          <w:sz w:val="24"/>
          <w:szCs w:val="24"/>
        </w:rPr>
        <w:t xml:space="preserve">of </w:t>
      </w:r>
      <w:r w:rsidR="00EB1616" w:rsidRPr="00557402">
        <w:rPr>
          <w:rFonts w:ascii="Book Antiqua" w:hAnsi="Book Antiqua"/>
          <w:sz w:val="24"/>
          <w:szCs w:val="24"/>
        </w:rPr>
        <w:t xml:space="preserve">their </w:t>
      </w:r>
      <w:r w:rsidR="009F162C" w:rsidRPr="00557402">
        <w:rPr>
          <w:rFonts w:ascii="Book Antiqua" w:hAnsi="Book Antiqua"/>
          <w:sz w:val="24"/>
          <w:szCs w:val="24"/>
        </w:rPr>
        <w:t xml:space="preserve">last follow-up or death. </w:t>
      </w:r>
    </w:p>
    <w:p w14:paraId="41F4FF17" w14:textId="77777777" w:rsidR="00904646" w:rsidRPr="00557402" w:rsidRDefault="00904646" w:rsidP="00652011">
      <w:pPr>
        <w:widowControl w:val="0"/>
        <w:adjustRightInd w:val="0"/>
        <w:snapToGrid w:val="0"/>
        <w:spacing w:after="0" w:line="360" w:lineRule="auto"/>
        <w:jc w:val="both"/>
        <w:rPr>
          <w:rFonts w:ascii="Book Antiqua" w:hAnsi="Book Antiqua"/>
          <w:sz w:val="24"/>
          <w:szCs w:val="24"/>
        </w:rPr>
      </w:pPr>
    </w:p>
    <w:p w14:paraId="72A1CDEC" w14:textId="6EEAF782" w:rsidR="003B78A8" w:rsidRPr="00557402" w:rsidRDefault="00B6118B" w:rsidP="00652011">
      <w:pPr>
        <w:widowControl w:val="0"/>
        <w:adjustRightInd w:val="0"/>
        <w:snapToGrid w:val="0"/>
        <w:spacing w:after="0" w:line="360" w:lineRule="auto"/>
        <w:jc w:val="both"/>
        <w:rPr>
          <w:rFonts w:ascii="Book Antiqua" w:hAnsi="Book Antiqua"/>
          <w:sz w:val="24"/>
          <w:szCs w:val="24"/>
        </w:rPr>
      </w:pPr>
      <w:r w:rsidRPr="00557402">
        <w:rPr>
          <w:rFonts w:ascii="Book Antiqua" w:hAnsi="Book Antiqua"/>
          <w:b/>
          <w:bCs/>
          <w:i/>
          <w:iCs/>
          <w:sz w:val="24"/>
          <w:szCs w:val="24"/>
        </w:rPr>
        <w:t>Analysis</w:t>
      </w:r>
    </w:p>
    <w:p w14:paraId="704BA95A" w14:textId="51D601C0" w:rsidR="00450AB5" w:rsidRPr="00557402" w:rsidRDefault="003B78A8" w:rsidP="00652011">
      <w:pPr>
        <w:widowControl w:val="0"/>
        <w:adjustRightInd w:val="0"/>
        <w:snapToGrid w:val="0"/>
        <w:spacing w:after="0" w:line="360" w:lineRule="auto"/>
        <w:jc w:val="both"/>
        <w:rPr>
          <w:rFonts w:ascii="Book Antiqua" w:hAnsi="Book Antiqua"/>
          <w:sz w:val="24"/>
          <w:szCs w:val="24"/>
        </w:rPr>
      </w:pPr>
      <w:r w:rsidRPr="00557402">
        <w:rPr>
          <w:rFonts w:ascii="Book Antiqua" w:hAnsi="Book Antiqua"/>
          <w:sz w:val="24"/>
          <w:szCs w:val="24"/>
        </w:rPr>
        <w:t>We included 210 patients with inoperable distal malignant biliary obstruction based on the following assumptions: with the power of 80%, α</w:t>
      </w:r>
      <w:r w:rsidR="00904646" w:rsidRPr="00557402">
        <w:rPr>
          <w:rFonts w:ascii="Book Antiqua" w:hAnsi="Book Antiqua"/>
          <w:sz w:val="24"/>
          <w:szCs w:val="24"/>
        </w:rPr>
        <w:t xml:space="preserve"> </w:t>
      </w:r>
      <w:r w:rsidRPr="00557402">
        <w:rPr>
          <w:rFonts w:ascii="Book Antiqua" w:hAnsi="Book Antiqua"/>
          <w:sz w:val="24"/>
          <w:szCs w:val="24"/>
        </w:rPr>
        <w:t>=</w:t>
      </w:r>
      <w:r w:rsidR="00904646" w:rsidRPr="00557402">
        <w:rPr>
          <w:rFonts w:ascii="Book Antiqua" w:hAnsi="Book Antiqua"/>
          <w:sz w:val="24"/>
          <w:szCs w:val="24"/>
        </w:rPr>
        <w:t xml:space="preserve"> </w:t>
      </w:r>
      <w:proofErr w:type="gramStart"/>
      <w:r w:rsidRPr="00557402">
        <w:rPr>
          <w:rFonts w:ascii="Book Antiqua" w:hAnsi="Book Antiqua"/>
          <w:sz w:val="24"/>
          <w:szCs w:val="24"/>
        </w:rPr>
        <w:t>0.05,</w:t>
      </w:r>
      <w:proofErr w:type="gramEnd"/>
      <w:r w:rsidRPr="00557402">
        <w:rPr>
          <w:rFonts w:ascii="Book Antiqua" w:hAnsi="Book Antiqua"/>
          <w:sz w:val="24"/>
          <w:szCs w:val="24"/>
        </w:rPr>
        <w:t xml:space="preserve"> and the </w:t>
      </w:r>
      <w:r w:rsidRPr="00557402">
        <w:rPr>
          <w:rFonts w:ascii="Book Antiqua" w:hAnsi="Book Antiqua"/>
          <w:sz w:val="24"/>
          <w:szCs w:val="24"/>
        </w:rPr>
        <w:lastRenderedPageBreak/>
        <w:t>ratio of exposed to inoperable distal malignant biliary obstruction to those who with inoperable proximal malignant biliary obstruction =</w:t>
      </w:r>
      <w:r w:rsidR="00904646" w:rsidRPr="00557402">
        <w:rPr>
          <w:rFonts w:ascii="Book Antiqua" w:hAnsi="Book Antiqua"/>
          <w:sz w:val="24"/>
          <w:szCs w:val="24"/>
        </w:rPr>
        <w:t xml:space="preserve"> </w:t>
      </w:r>
      <w:r w:rsidRPr="00557402">
        <w:rPr>
          <w:rFonts w:ascii="Book Antiqua" w:hAnsi="Book Antiqua"/>
          <w:sz w:val="24"/>
          <w:szCs w:val="24"/>
        </w:rPr>
        <w:t>1:2. The required sample size was determined using Epi info software.</w:t>
      </w:r>
    </w:p>
    <w:p w14:paraId="33973878" w14:textId="5F1FF878" w:rsidR="00CE0366" w:rsidRPr="00557402" w:rsidRDefault="00450AB5" w:rsidP="00652011">
      <w:pPr>
        <w:widowControl w:val="0"/>
        <w:adjustRightInd w:val="0"/>
        <w:snapToGrid w:val="0"/>
        <w:spacing w:after="0" w:line="360" w:lineRule="auto"/>
        <w:ind w:firstLineChars="100" w:firstLine="240"/>
        <w:jc w:val="both"/>
        <w:rPr>
          <w:rFonts w:ascii="Book Antiqua" w:hAnsi="Book Antiqua"/>
          <w:sz w:val="24"/>
          <w:szCs w:val="24"/>
        </w:rPr>
      </w:pPr>
      <w:r w:rsidRPr="00557402">
        <w:rPr>
          <w:rFonts w:ascii="Book Antiqua" w:hAnsi="Book Antiqua"/>
          <w:sz w:val="24"/>
          <w:szCs w:val="24"/>
        </w:rPr>
        <w:t xml:space="preserve">Statistical analysis was performed using </w:t>
      </w:r>
      <w:r w:rsidR="004C77FA" w:rsidRPr="00557402">
        <w:rPr>
          <w:rFonts w:ascii="Book Antiqua" w:hAnsi="Book Antiqua"/>
          <w:sz w:val="24"/>
          <w:szCs w:val="24"/>
        </w:rPr>
        <w:t>SPSS Statistics,</w:t>
      </w:r>
      <w:r w:rsidRPr="00557402">
        <w:rPr>
          <w:rFonts w:ascii="Book Antiqua" w:hAnsi="Book Antiqua"/>
          <w:sz w:val="24"/>
          <w:szCs w:val="24"/>
        </w:rPr>
        <w:t xml:space="preserve"> version 26</w:t>
      </w:r>
      <w:r w:rsidR="004C77FA" w:rsidRPr="00557402">
        <w:rPr>
          <w:rFonts w:ascii="Book Antiqua" w:hAnsi="Book Antiqua"/>
          <w:sz w:val="24"/>
          <w:szCs w:val="24"/>
        </w:rPr>
        <w:t xml:space="preserve"> (Armonk, NY, United States)</w:t>
      </w:r>
      <w:r w:rsidRPr="00557402">
        <w:rPr>
          <w:rFonts w:ascii="Book Antiqua" w:hAnsi="Book Antiqua"/>
          <w:sz w:val="24"/>
          <w:szCs w:val="24"/>
        </w:rPr>
        <w:t xml:space="preserve">. A 2-sided </w:t>
      </w:r>
      <w:r w:rsidR="00904646" w:rsidRPr="00557402">
        <w:rPr>
          <w:rFonts w:ascii="Book Antiqua" w:hAnsi="Book Antiqua"/>
          <w:i/>
          <w:iCs/>
          <w:sz w:val="24"/>
          <w:szCs w:val="24"/>
        </w:rPr>
        <w:t>P</w:t>
      </w:r>
      <w:r w:rsidRPr="00557402">
        <w:rPr>
          <w:rFonts w:ascii="Book Antiqua" w:hAnsi="Book Antiqua"/>
          <w:sz w:val="24"/>
          <w:szCs w:val="24"/>
        </w:rPr>
        <w:t xml:space="preserve"> value of &lt; 0.05 was considered statistically significant. Simple random sampling and blind analysis were performed. Continuous variables were summarized as mean ± </w:t>
      </w:r>
      <w:r w:rsidR="004C77FA" w:rsidRPr="00557402">
        <w:rPr>
          <w:rFonts w:ascii="Book Antiqua" w:hAnsi="Book Antiqua"/>
          <w:sz w:val="24"/>
          <w:szCs w:val="24"/>
        </w:rPr>
        <w:t>standard deviation</w:t>
      </w:r>
      <w:r w:rsidRPr="00557402">
        <w:rPr>
          <w:rFonts w:ascii="Book Antiqua" w:hAnsi="Book Antiqua"/>
          <w:sz w:val="24"/>
          <w:szCs w:val="24"/>
        </w:rPr>
        <w:t xml:space="preserve"> or median (range) for and number (%) for categorical variables. Categorical variables associations were tested using chi-square test. Continuous variables differences were tested</w:t>
      </w:r>
      <w:r w:rsidR="004C77FA" w:rsidRPr="00557402">
        <w:rPr>
          <w:rFonts w:ascii="Book Antiqua" w:hAnsi="Book Antiqua"/>
          <w:sz w:val="24"/>
          <w:szCs w:val="24"/>
        </w:rPr>
        <w:t xml:space="preserve"> among the three groups</w:t>
      </w:r>
      <w:r w:rsidRPr="00557402">
        <w:rPr>
          <w:rFonts w:ascii="Book Antiqua" w:hAnsi="Book Antiqua"/>
          <w:sz w:val="24"/>
          <w:szCs w:val="24"/>
        </w:rPr>
        <w:t xml:space="preserve"> by parametric test (</w:t>
      </w:r>
      <w:r w:rsidR="004C77FA" w:rsidRPr="00557402">
        <w:rPr>
          <w:rFonts w:ascii="Book Antiqua" w:hAnsi="Book Antiqua"/>
          <w:sz w:val="24"/>
          <w:szCs w:val="24"/>
        </w:rPr>
        <w:t>o</w:t>
      </w:r>
      <w:r w:rsidR="00AE6E5D" w:rsidRPr="00557402">
        <w:rPr>
          <w:rFonts w:ascii="Book Antiqua" w:hAnsi="Book Antiqua"/>
          <w:sz w:val="24"/>
          <w:szCs w:val="24"/>
        </w:rPr>
        <w:t>ne-way</w:t>
      </w:r>
      <w:r w:rsidRPr="00557402">
        <w:rPr>
          <w:rFonts w:ascii="Book Antiqua" w:hAnsi="Book Antiqua"/>
          <w:sz w:val="24"/>
          <w:szCs w:val="24"/>
        </w:rPr>
        <w:t xml:space="preserve"> </w:t>
      </w:r>
      <w:r w:rsidR="00123319" w:rsidRPr="00557402">
        <w:rPr>
          <w:rFonts w:ascii="Book Antiqua" w:hAnsi="Book Antiqua"/>
          <w:sz w:val="24"/>
          <w:szCs w:val="24"/>
        </w:rPr>
        <w:t>analysis of variance</w:t>
      </w:r>
      <w:r w:rsidRPr="00557402">
        <w:rPr>
          <w:rFonts w:ascii="Book Antiqua" w:hAnsi="Book Antiqua"/>
          <w:sz w:val="24"/>
          <w:szCs w:val="24"/>
        </w:rPr>
        <w:t xml:space="preserve"> test) when data were normally distributed or by non-parametric test (</w:t>
      </w:r>
      <w:proofErr w:type="spellStart"/>
      <w:r w:rsidRPr="00557402">
        <w:rPr>
          <w:rFonts w:ascii="Book Antiqua" w:hAnsi="Book Antiqua"/>
          <w:sz w:val="24"/>
          <w:szCs w:val="24"/>
        </w:rPr>
        <w:t>Kruskal</w:t>
      </w:r>
      <w:proofErr w:type="spellEnd"/>
      <w:r w:rsidRPr="00557402">
        <w:rPr>
          <w:rFonts w:ascii="Book Antiqua" w:hAnsi="Book Antiqua"/>
          <w:sz w:val="24"/>
          <w:szCs w:val="24"/>
        </w:rPr>
        <w:t xml:space="preserve"> Wallis test</w:t>
      </w:r>
      <w:r w:rsidR="004C77FA" w:rsidRPr="00557402">
        <w:rPr>
          <w:rFonts w:ascii="Book Antiqua" w:hAnsi="Book Antiqua"/>
          <w:sz w:val="24"/>
          <w:szCs w:val="24"/>
        </w:rPr>
        <w:t>, post-hoc</w:t>
      </w:r>
      <w:r w:rsidRPr="00557402">
        <w:rPr>
          <w:rFonts w:ascii="Book Antiqua" w:hAnsi="Book Antiqua"/>
          <w:sz w:val="24"/>
          <w:szCs w:val="24"/>
        </w:rPr>
        <w:t xml:space="preserve"> </w:t>
      </w:r>
      <w:proofErr w:type="spellStart"/>
      <w:r w:rsidRPr="00557402">
        <w:rPr>
          <w:rFonts w:ascii="Book Antiqua" w:hAnsi="Book Antiqua"/>
          <w:sz w:val="24"/>
          <w:szCs w:val="24"/>
        </w:rPr>
        <w:t>Tamhane</w:t>
      </w:r>
      <w:proofErr w:type="spellEnd"/>
      <w:r w:rsidRPr="00557402">
        <w:rPr>
          <w:rFonts w:ascii="Book Antiqua" w:hAnsi="Book Antiqua"/>
          <w:sz w:val="24"/>
          <w:szCs w:val="24"/>
        </w:rPr>
        <w:t xml:space="preserve"> </w:t>
      </w:r>
      <w:r w:rsidR="004C77FA" w:rsidRPr="00557402">
        <w:rPr>
          <w:rFonts w:ascii="Book Antiqua" w:hAnsi="Book Antiqua"/>
          <w:sz w:val="24"/>
          <w:szCs w:val="24"/>
        </w:rPr>
        <w:t>test</w:t>
      </w:r>
      <w:r w:rsidRPr="00557402">
        <w:rPr>
          <w:rFonts w:ascii="Book Antiqua" w:hAnsi="Book Antiqua"/>
          <w:sz w:val="24"/>
          <w:szCs w:val="24"/>
        </w:rPr>
        <w:t>). The cumulative 6</w:t>
      </w:r>
      <w:r w:rsidR="00123319" w:rsidRPr="00557402">
        <w:rPr>
          <w:rFonts w:ascii="Book Antiqua" w:hAnsi="Book Antiqua"/>
          <w:sz w:val="24"/>
          <w:szCs w:val="24"/>
        </w:rPr>
        <w:t xml:space="preserve"> </w:t>
      </w:r>
      <w:proofErr w:type="spellStart"/>
      <w:r w:rsidR="004E4ADF" w:rsidRPr="00557402">
        <w:rPr>
          <w:rFonts w:ascii="Book Antiqua" w:hAnsi="Book Antiqua"/>
          <w:sz w:val="24"/>
          <w:szCs w:val="24"/>
        </w:rPr>
        <w:t>mo</w:t>
      </w:r>
      <w:proofErr w:type="spellEnd"/>
      <w:r w:rsidRPr="00557402">
        <w:rPr>
          <w:rFonts w:ascii="Book Antiqua" w:hAnsi="Book Antiqua"/>
          <w:sz w:val="24"/>
          <w:szCs w:val="24"/>
        </w:rPr>
        <w:t xml:space="preserve"> and 12</w:t>
      </w:r>
      <w:r w:rsidR="00123319" w:rsidRPr="00557402">
        <w:rPr>
          <w:rFonts w:ascii="Book Antiqua" w:hAnsi="Book Antiqua"/>
          <w:sz w:val="24"/>
          <w:szCs w:val="24"/>
        </w:rPr>
        <w:t xml:space="preserve"> </w:t>
      </w:r>
      <w:proofErr w:type="spellStart"/>
      <w:r w:rsidR="004E4ADF" w:rsidRPr="00557402">
        <w:rPr>
          <w:rFonts w:ascii="Book Antiqua" w:hAnsi="Book Antiqua"/>
          <w:sz w:val="24"/>
          <w:szCs w:val="24"/>
        </w:rPr>
        <w:t>mo</w:t>
      </w:r>
      <w:proofErr w:type="spellEnd"/>
      <w:r w:rsidRPr="00557402">
        <w:rPr>
          <w:rFonts w:ascii="Book Antiqua" w:hAnsi="Book Antiqua"/>
          <w:sz w:val="24"/>
          <w:szCs w:val="24"/>
        </w:rPr>
        <w:t xml:space="preserve"> survival probabilities were estimated using Kaplan-Meier survival curve</w:t>
      </w:r>
      <w:r w:rsidR="004C77FA" w:rsidRPr="00557402">
        <w:rPr>
          <w:rFonts w:ascii="Book Antiqua" w:hAnsi="Book Antiqua"/>
          <w:sz w:val="24"/>
          <w:szCs w:val="24"/>
        </w:rPr>
        <w:t>,</w:t>
      </w:r>
      <w:r w:rsidRPr="00557402">
        <w:rPr>
          <w:rFonts w:ascii="Book Antiqua" w:hAnsi="Book Antiqua"/>
          <w:sz w:val="24"/>
          <w:szCs w:val="24"/>
        </w:rPr>
        <w:t xml:space="preserve"> which</w:t>
      </w:r>
      <w:r w:rsidR="004C77FA" w:rsidRPr="00557402">
        <w:rPr>
          <w:rFonts w:ascii="Book Antiqua" w:hAnsi="Book Antiqua"/>
          <w:sz w:val="24"/>
          <w:szCs w:val="24"/>
        </w:rPr>
        <w:t xml:space="preserve"> was</w:t>
      </w:r>
      <w:r w:rsidRPr="00557402">
        <w:rPr>
          <w:rFonts w:ascii="Book Antiqua" w:hAnsi="Book Antiqua"/>
          <w:sz w:val="24"/>
          <w:szCs w:val="24"/>
        </w:rPr>
        <w:t xml:space="preserve"> used to estimate median duration of each stent patency type</w:t>
      </w:r>
      <w:r w:rsidR="00C866A5" w:rsidRPr="00557402">
        <w:rPr>
          <w:rFonts w:ascii="Book Antiqua" w:hAnsi="Book Antiqua"/>
          <w:sz w:val="24"/>
          <w:szCs w:val="24"/>
        </w:rPr>
        <w:t>.</w:t>
      </w:r>
      <w:r w:rsidR="00123319" w:rsidRPr="00557402">
        <w:rPr>
          <w:rFonts w:ascii="Book Antiqua" w:hAnsi="Book Antiqua"/>
          <w:sz w:val="24"/>
          <w:szCs w:val="24"/>
        </w:rPr>
        <w:t xml:space="preserve"> I</w:t>
      </w:r>
      <w:r w:rsidRPr="00557402">
        <w:rPr>
          <w:rFonts w:ascii="Book Antiqua" w:hAnsi="Book Antiqua"/>
          <w:sz w:val="24"/>
          <w:szCs w:val="24"/>
        </w:rPr>
        <w:t>n each group</w:t>
      </w:r>
      <w:r w:rsidR="004C77FA" w:rsidRPr="00557402">
        <w:rPr>
          <w:rFonts w:ascii="Book Antiqua" w:hAnsi="Book Antiqua"/>
          <w:sz w:val="24"/>
          <w:szCs w:val="24"/>
        </w:rPr>
        <w:t>,</w:t>
      </w:r>
      <w:r w:rsidRPr="00557402">
        <w:rPr>
          <w:rFonts w:ascii="Book Antiqua" w:hAnsi="Book Antiqua"/>
          <w:sz w:val="24"/>
          <w:szCs w:val="24"/>
        </w:rPr>
        <w:t xml:space="preserve"> the log-rank test was used for comparison between the three stent types</w:t>
      </w:r>
    </w:p>
    <w:p w14:paraId="4B1A23B0" w14:textId="15DEBE93" w:rsidR="00BC58AF" w:rsidRPr="00557402" w:rsidRDefault="00BC58AF" w:rsidP="00652011">
      <w:pPr>
        <w:widowControl w:val="0"/>
        <w:autoSpaceDE w:val="0"/>
        <w:autoSpaceDN w:val="0"/>
        <w:adjustRightInd w:val="0"/>
        <w:snapToGrid w:val="0"/>
        <w:spacing w:after="0" w:line="360" w:lineRule="auto"/>
        <w:jc w:val="both"/>
        <w:rPr>
          <w:rFonts w:ascii="Book Antiqua" w:hAnsi="Book Antiqua"/>
          <w:b/>
          <w:bCs/>
          <w:sz w:val="24"/>
          <w:szCs w:val="24"/>
        </w:rPr>
      </w:pPr>
    </w:p>
    <w:p w14:paraId="26338B3D" w14:textId="77777777" w:rsidR="00123319" w:rsidRPr="00557402" w:rsidRDefault="00123319" w:rsidP="00652011">
      <w:pPr>
        <w:widowControl w:val="0"/>
        <w:adjustRightInd w:val="0"/>
        <w:snapToGrid w:val="0"/>
        <w:spacing w:after="0" w:line="360" w:lineRule="auto"/>
        <w:jc w:val="both"/>
        <w:rPr>
          <w:rFonts w:ascii="Book Antiqua" w:hAnsi="Book Antiqua"/>
          <w:b/>
          <w:sz w:val="24"/>
          <w:szCs w:val="24"/>
          <w:u w:val="single"/>
        </w:rPr>
      </w:pPr>
      <w:r w:rsidRPr="00557402">
        <w:rPr>
          <w:rFonts w:ascii="Book Antiqua" w:hAnsi="Book Antiqua"/>
          <w:b/>
          <w:sz w:val="24"/>
          <w:szCs w:val="24"/>
          <w:u w:val="single"/>
        </w:rPr>
        <w:t>RESULTS</w:t>
      </w:r>
    </w:p>
    <w:p w14:paraId="0A5FA35C" w14:textId="688C05B5" w:rsidR="00493618" w:rsidRPr="00557402" w:rsidRDefault="00FB6990" w:rsidP="00652011">
      <w:pPr>
        <w:widowControl w:val="0"/>
        <w:adjustRightInd w:val="0"/>
        <w:snapToGrid w:val="0"/>
        <w:spacing w:after="0" w:line="360" w:lineRule="auto"/>
        <w:jc w:val="both"/>
        <w:rPr>
          <w:rFonts w:ascii="Book Antiqua" w:hAnsi="Book Antiqua"/>
          <w:b/>
          <w:bCs/>
          <w:i/>
          <w:iCs/>
          <w:sz w:val="24"/>
          <w:szCs w:val="24"/>
        </w:rPr>
      </w:pPr>
      <w:r w:rsidRPr="00557402">
        <w:rPr>
          <w:rFonts w:ascii="Book Antiqua" w:hAnsi="Book Antiqua"/>
          <w:b/>
          <w:bCs/>
          <w:i/>
          <w:iCs/>
          <w:sz w:val="24"/>
          <w:szCs w:val="24"/>
        </w:rPr>
        <w:t>Patient c</w:t>
      </w:r>
      <w:r w:rsidR="00493618" w:rsidRPr="00557402">
        <w:rPr>
          <w:rFonts w:ascii="Book Antiqua" w:hAnsi="Book Antiqua"/>
          <w:b/>
          <w:bCs/>
          <w:i/>
          <w:iCs/>
          <w:sz w:val="24"/>
          <w:szCs w:val="24"/>
        </w:rPr>
        <w:t>haracteristics</w:t>
      </w:r>
    </w:p>
    <w:p w14:paraId="120AC549" w14:textId="5EC3E318" w:rsidR="00493618" w:rsidRPr="00557402" w:rsidRDefault="00493618" w:rsidP="00652011">
      <w:pPr>
        <w:widowControl w:val="0"/>
        <w:adjustRightInd w:val="0"/>
        <w:snapToGrid w:val="0"/>
        <w:spacing w:after="0" w:line="360" w:lineRule="auto"/>
        <w:jc w:val="both"/>
        <w:rPr>
          <w:rFonts w:ascii="Book Antiqua" w:hAnsi="Book Antiqua"/>
          <w:sz w:val="24"/>
          <w:szCs w:val="24"/>
        </w:rPr>
      </w:pPr>
      <w:r w:rsidRPr="00557402">
        <w:rPr>
          <w:rFonts w:ascii="Book Antiqua" w:hAnsi="Book Antiqua"/>
          <w:sz w:val="24"/>
          <w:szCs w:val="24"/>
        </w:rPr>
        <w:t xml:space="preserve">Between May </w:t>
      </w:r>
      <w:r w:rsidR="00FB6990" w:rsidRPr="00557402">
        <w:rPr>
          <w:rFonts w:ascii="Book Antiqua" w:hAnsi="Book Antiqua"/>
          <w:sz w:val="24"/>
          <w:szCs w:val="24"/>
        </w:rPr>
        <w:t xml:space="preserve">2015 </w:t>
      </w:r>
      <w:r w:rsidR="00AE6E5D" w:rsidRPr="00557402">
        <w:rPr>
          <w:rFonts w:ascii="Book Antiqua" w:hAnsi="Book Antiqua"/>
          <w:sz w:val="24"/>
          <w:szCs w:val="24"/>
        </w:rPr>
        <w:t>and May</w:t>
      </w:r>
      <w:r w:rsidRPr="00557402">
        <w:rPr>
          <w:rFonts w:ascii="Book Antiqua" w:hAnsi="Book Antiqua"/>
          <w:sz w:val="24"/>
          <w:szCs w:val="24"/>
        </w:rPr>
        <w:t xml:space="preserve"> 2019, 210 patients met our inclusion criteria and were randomized for biliary drainage using HCMS (70 patients)</w:t>
      </w:r>
      <w:r w:rsidR="008174F5" w:rsidRPr="00557402">
        <w:rPr>
          <w:rFonts w:ascii="Book Antiqua" w:hAnsi="Book Antiqua"/>
          <w:sz w:val="24"/>
          <w:szCs w:val="24"/>
        </w:rPr>
        <w:t>,</w:t>
      </w:r>
      <w:r w:rsidRPr="00557402">
        <w:rPr>
          <w:rFonts w:ascii="Book Antiqua" w:hAnsi="Book Antiqua"/>
          <w:sz w:val="24"/>
          <w:szCs w:val="24"/>
        </w:rPr>
        <w:t xml:space="preserve"> UCMS (70 patients) or FCMS (70 patients). </w:t>
      </w:r>
    </w:p>
    <w:p w14:paraId="423F3239" w14:textId="004CB05C" w:rsidR="00493618" w:rsidRPr="00557402" w:rsidRDefault="00123319" w:rsidP="00652011">
      <w:pPr>
        <w:widowControl w:val="0"/>
        <w:adjustRightInd w:val="0"/>
        <w:snapToGrid w:val="0"/>
        <w:spacing w:after="0" w:line="360" w:lineRule="auto"/>
        <w:ind w:firstLineChars="100" w:firstLine="240"/>
        <w:jc w:val="both"/>
        <w:rPr>
          <w:rFonts w:ascii="Book Antiqua" w:hAnsi="Book Antiqua"/>
          <w:sz w:val="24"/>
          <w:szCs w:val="24"/>
        </w:rPr>
      </w:pPr>
      <w:r w:rsidRPr="00557402">
        <w:rPr>
          <w:rFonts w:ascii="Book Antiqua" w:hAnsi="Book Antiqua"/>
          <w:sz w:val="24"/>
          <w:szCs w:val="24"/>
        </w:rPr>
        <w:t>P</w:t>
      </w:r>
      <w:r w:rsidR="00493618" w:rsidRPr="00557402">
        <w:rPr>
          <w:rFonts w:ascii="Book Antiqua" w:hAnsi="Book Antiqua"/>
          <w:sz w:val="24"/>
          <w:szCs w:val="24"/>
        </w:rPr>
        <w:t xml:space="preserve">atient characteristics and demographic </w:t>
      </w:r>
      <w:r w:rsidR="008174F5" w:rsidRPr="00557402">
        <w:rPr>
          <w:rFonts w:ascii="Book Antiqua" w:hAnsi="Book Antiqua"/>
          <w:sz w:val="24"/>
          <w:szCs w:val="24"/>
        </w:rPr>
        <w:t>are shown</w:t>
      </w:r>
      <w:r w:rsidR="00493618" w:rsidRPr="00557402">
        <w:rPr>
          <w:rFonts w:ascii="Book Antiqua" w:hAnsi="Book Antiqua"/>
          <w:sz w:val="24"/>
          <w:szCs w:val="24"/>
        </w:rPr>
        <w:t xml:space="preserve"> in </w:t>
      </w:r>
      <w:r w:rsidRPr="00557402">
        <w:rPr>
          <w:rFonts w:ascii="Book Antiqua" w:hAnsi="Book Antiqua"/>
          <w:sz w:val="24"/>
          <w:szCs w:val="24"/>
        </w:rPr>
        <w:t>T</w:t>
      </w:r>
      <w:r w:rsidR="00493618" w:rsidRPr="00557402">
        <w:rPr>
          <w:rFonts w:ascii="Book Antiqua" w:hAnsi="Book Antiqua"/>
          <w:sz w:val="24"/>
          <w:szCs w:val="24"/>
        </w:rPr>
        <w:t xml:space="preserve">able 1. In the studied patients, cancer head of </w:t>
      </w:r>
      <w:r w:rsidR="008174F5" w:rsidRPr="00557402">
        <w:rPr>
          <w:rFonts w:ascii="Book Antiqua" w:hAnsi="Book Antiqua"/>
          <w:sz w:val="24"/>
          <w:szCs w:val="24"/>
        </w:rPr>
        <w:t xml:space="preserve">the </w:t>
      </w:r>
      <w:r w:rsidR="00493618" w:rsidRPr="00557402">
        <w:rPr>
          <w:rFonts w:ascii="Book Antiqua" w:hAnsi="Book Antiqua"/>
          <w:sz w:val="24"/>
          <w:szCs w:val="24"/>
        </w:rPr>
        <w:t>pancreas represented the most cause of biliary obstruction (67.1%, 68.6%</w:t>
      </w:r>
      <w:r w:rsidRPr="00557402">
        <w:rPr>
          <w:rFonts w:ascii="Book Antiqua" w:hAnsi="Book Antiqua"/>
          <w:sz w:val="24"/>
          <w:szCs w:val="24"/>
        </w:rPr>
        <w:t xml:space="preserve"> </w:t>
      </w:r>
      <w:r w:rsidR="00493618" w:rsidRPr="00557402">
        <w:rPr>
          <w:rFonts w:ascii="Book Antiqua" w:hAnsi="Book Antiqua"/>
          <w:sz w:val="24"/>
          <w:szCs w:val="24"/>
        </w:rPr>
        <w:t>and 65.7%</w:t>
      </w:r>
      <w:r w:rsidR="001F7DAF" w:rsidRPr="00557402">
        <w:rPr>
          <w:rFonts w:ascii="Book Antiqua" w:hAnsi="Book Antiqua"/>
          <w:sz w:val="24"/>
          <w:szCs w:val="24"/>
        </w:rPr>
        <w:t>)</w:t>
      </w:r>
      <w:r w:rsidR="009A45E5" w:rsidRPr="00557402">
        <w:rPr>
          <w:rFonts w:ascii="Book Antiqua" w:hAnsi="Book Antiqua"/>
          <w:sz w:val="24"/>
          <w:szCs w:val="24"/>
        </w:rPr>
        <w:t xml:space="preserve"> </w:t>
      </w:r>
      <w:r w:rsidR="00493618" w:rsidRPr="00557402">
        <w:rPr>
          <w:rFonts w:ascii="Book Antiqua" w:hAnsi="Book Antiqua"/>
          <w:sz w:val="24"/>
          <w:szCs w:val="24"/>
        </w:rPr>
        <w:t>in HCMS, FCMS and UCMS</w:t>
      </w:r>
      <w:r w:rsidR="008174F5" w:rsidRPr="00557402">
        <w:rPr>
          <w:rFonts w:ascii="Book Antiqua" w:hAnsi="Book Antiqua"/>
          <w:sz w:val="24"/>
          <w:szCs w:val="24"/>
        </w:rPr>
        <w:t>,</w:t>
      </w:r>
      <w:r w:rsidR="00493618" w:rsidRPr="00557402">
        <w:rPr>
          <w:rFonts w:ascii="Book Antiqua" w:hAnsi="Book Antiqua"/>
          <w:sz w:val="24"/>
          <w:szCs w:val="24"/>
        </w:rPr>
        <w:t xml:space="preserve"> respectively. </w:t>
      </w:r>
      <w:r w:rsidR="004C33C5" w:rsidRPr="00557402">
        <w:rPr>
          <w:rFonts w:ascii="Book Antiqua" w:hAnsi="Book Antiqua"/>
          <w:sz w:val="24"/>
          <w:szCs w:val="24"/>
        </w:rPr>
        <w:t xml:space="preserve">Distal </w:t>
      </w:r>
      <w:r w:rsidR="00493618" w:rsidRPr="00557402">
        <w:rPr>
          <w:rFonts w:ascii="Book Antiqua" w:hAnsi="Book Antiqua"/>
          <w:sz w:val="24"/>
          <w:szCs w:val="24"/>
        </w:rPr>
        <w:t xml:space="preserve">cholangiocarcinoma </w:t>
      </w:r>
      <w:r w:rsidR="00AE6E5D" w:rsidRPr="00557402">
        <w:rPr>
          <w:rFonts w:ascii="Book Antiqua" w:hAnsi="Book Antiqua"/>
          <w:sz w:val="24"/>
          <w:szCs w:val="24"/>
        </w:rPr>
        <w:t xml:space="preserve">represented </w:t>
      </w:r>
      <w:r w:rsidR="00493618" w:rsidRPr="00557402">
        <w:rPr>
          <w:rFonts w:ascii="Book Antiqua" w:hAnsi="Book Antiqua"/>
          <w:sz w:val="24"/>
          <w:szCs w:val="24"/>
        </w:rPr>
        <w:t>12.9%, 14.3% and 17.2% in HCMS, FCMS and UCMS</w:t>
      </w:r>
      <w:r w:rsidR="008174F5" w:rsidRPr="00557402">
        <w:rPr>
          <w:rFonts w:ascii="Book Antiqua" w:hAnsi="Book Antiqua"/>
          <w:sz w:val="24"/>
          <w:szCs w:val="24"/>
        </w:rPr>
        <w:t>,</w:t>
      </w:r>
      <w:r w:rsidR="00493618" w:rsidRPr="00557402">
        <w:rPr>
          <w:rFonts w:ascii="Book Antiqua" w:hAnsi="Book Antiqua"/>
          <w:sz w:val="24"/>
          <w:szCs w:val="24"/>
        </w:rPr>
        <w:t xml:space="preserve"> respectively. Gall </w:t>
      </w:r>
      <w:r w:rsidR="009A45E5" w:rsidRPr="00557402">
        <w:rPr>
          <w:rFonts w:ascii="Book Antiqua" w:hAnsi="Book Antiqua"/>
          <w:sz w:val="24"/>
          <w:szCs w:val="24"/>
        </w:rPr>
        <w:t>bladder</w:t>
      </w:r>
      <w:r w:rsidR="00493618" w:rsidRPr="00557402">
        <w:rPr>
          <w:rFonts w:ascii="Book Antiqua" w:hAnsi="Book Antiqua"/>
          <w:sz w:val="24"/>
          <w:szCs w:val="24"/>
        </w:rPr>
        <w:t xml:space="preserve"> carcinoma represented 7.1%, 5.7% and 7.1%</w:t>
      </w:r>
      <w:r w:rsidR="001F7DAF" w:rsidRPr="00557402">
        <w:rPr>
          <w:rFonts w:ascii="Book Antiqua" w:hAnsi="Book Antiqua"/>
          <w:sz w:val="24"/>
          <w:szCs w:val="24"/>
        </w:rPr>
        <w:t xml:space="preserve"> in</w:t>
      </w:r>
      <w:r w:rsidR="00493618" w:rsidRPr="00557402">
        <w:rPr>
          <w:rFonts w:ascii="Book Antiqua" w:hAnsi="Book Antiqua"/>
          <w:sz w:val="24"/>
          <w:szCs w:val="24"/>
        </w:rPr>
        <w:t xml:space="preserve"> </w:t>
      </w:r>
      <w:proofErr w:type="gramStart"/>
      <w:r w:rsidR="00493618" w:rsidRPr="00557402">
        <w:rPr>
          <w:rFonts w:ascii="Book Antiqua" w:hAnsi="Book Antiqua"/>
          <w:sz w:val="24"/>
          <w:szCs w:val="24"/>
        </w:rPr>
        <w:t>HCMS,</w:t>
      </w:r>
      <w:proofErr w:type="gramEnd"/>
      <w:r w:rsidR="00493618" w:rsidRPr="00557402">
        <w:rPr>
          <w:rFonts w:ascii="Book Antiqua" w:hAnsi="Book Antiqua"/>
          <w:sz w:val="24"/>
          <w:szCs w:val="24"/>
        </w:rPr>
        <w:t xml:space="preserve"> FCMS and UCMS</w:t>
      </w:r>
      <w:r w:rsidR="008174F5" w:rsidRPr="00557402">
        <w:rPr>
          <w:rFonts w:ascii="Book Antiqua" w:hAnsi="Book Antiqua"/>
          <w:sz w:val="24"/>
          <w:szCs w:val="24"/>
        </w:rPr>
        <w:t>,</w:t>
      </w:r>
      <w:r w:rsidR="00493618" w:rsidRPr="00557402">
        <w:rPr>
          <w:rFonts w:ascii="Book Antiqua" w:hAnsi="Book Antiqua"/>
          <w:sz w:val="24"/>
          <w:szCs w:val="24"/>
        </w:rPr>
        <w:t xml:space="preserve"> </w:t>
      </w:r>
      <w:r w:rsidR="00AE6E5D" w:rsidRPr="00557402">
        <w:rPr>
          <w:rFonts w:ascii="Book Antiqua" w:hAnsi="Book Antiqua"/>
          <w:sz w:val="24"/>
          <w:szCs w:val="24"/>
        </w:rPr>
        <w:t>respectively</w:t>
      </w:r>
      <w:r w:rsidR="008174F5" w:rsidRPr="00557402">
        <w:rPr>
          <w:rFonts w:ascii="Book Antiqua" w:hAnsi="Book Antiqua"/>
          <w:sz w:val="24"/>
          <w:szCs w:val="24"/>
        </w:rPr>
        <w:t>,</w:t>
      </w:r>
      <w:r w:rsidR="00AE6E5D" w:rsidRPr="00557402">
        <w:rPr>
          <w:rFonts w:ascii="Book Antiqua" w:hAnsi="Book Antiqua"/>
          <w:sz w:val="24"/>
          <w:szCs w:val="24"/>
        </w:rPr>
        <w:t xml:space="preserve"> and</w:t>
      </w:r>
      <w:r w:rsidR="00493618" w:rsidRPr="00557402">
        <w:rPr>
          <w:rFonts w:ascii="Book Antiqua" w:hAnsi="Book Antiqua"/>
          <w:sz w:val="24"/>
          <w:szCs w:val="24"/>
        </w:rPr>
        <w:t xml:space="preserve"> </w:t>
      </w:r>
      <w:proofErr w:type="spellStart"/>
      <w:r w:rsidR="00493618" w:rsidRPr="00557402">
        <w:rPr>
          <w:rFonts w:ascii="Book Antiqua" w:hAnsi="Book Antiqua"/>
          <w:sz w:val="24"/>
          <w:szCs w:val="24"/>
        </w:rPr>
        <w:t>ampullary</w:t>
      </w:r>
      <w:proofErr w:type="spellEnd"/>
      <w:r w:rsidR="00493618" w:rsidRPr="00557402">
        <w:rPr>
          <w:rFonts w:ascii="Book Antiqua" w:hAnsi="Book Antiqua"/>
          <w:sz w:val="24"/>
          <w:szCs w:val="24"/>
        </w:rPr>
        <w:t xml:space="preserve"> carcinoma </w:t>
      </w:r>
      <w:r w:rsidR="008174F5" w:rsidRPr="00557402">
        <w:rPr>
          <w:rFonts w:ascii="Book Antiqua" w:hAnsi="Book Antiqua"/>
          <w:sz w:val="24"/>
          <w:szCs w:val="24"/>
        </w:rPr>
        <w:t xml:space="preserve">represented </w:t>
      </w:r>
      <w:r w:rsidR="00493618" w:rsidRPr="00557402">
        <w:rPr>
          <w:rFonts w:ascii="Book Antiqua" w:hAnsi="Book Antiqua"/>
          <w:sz w:val="24"/>
          <w:szCs w:val="24"/>
        </w:rPr>
        <w:t>12</w:t>
      </w:r>
      <w:r w:rsidR="00B75956" w:rsidRPr="00557402">
        <w:rPr>
          <w:rFonts w:ascii="Book Antiqua" w:hAnsi="Book Antiqua"/>
          <w:sz w:val="24"/>
          <w:szCs w:val="24"/>
        </w:rPr>
        <w:t>.</w:t>
      </w:r>
      <w:r w:rsidR="00493618" w:rsidRPr="00557402">
        <w:rPr>
          <w:rFonts w:ascii="Book Antiqua" w:hAnsi="Book Antiqua"/>
          <w:sz w:val="24"/>
          <w:szCs w:val="24"/>
        </w:rPr>
        <w:t>9%, 11.4% and 10%</w:t>
      </w:r>
      <w:r w:rsidR="001F7DAF" w:rsidRPr="00557402">
        <w:rPr>
          <w:rFonts w:ascii="Book Antiqua" w:hAnsi="Book Antiqua"/>
          <w:sz w:val="24"/>
          <w:szCs w:val="24"/>
        </w:rPr>
        <w:t xml:space="preserve"> in </w:t>
      </w:r>
      <w:r w:rsidR="00493618" w:rsidRPr="00557402">
        <w:rPr>
          <w:rFonts w:ascii="Book Antiqua" w:hAnsi="Book Antiqua"/>
          <w:sz w:val="24"/>
          <w:szCs w:val="24"/>
        </w:rPr>
        <w:t>HCMS, FCMS and UCMS</w:t>
      </w:r>
      <w:r w:rsidR="008174F5" w:rsidRPr="00557402">
        <w:rPr>
          <w:rFonts w:ascii="Book Antiqua" w:hAnsi="Book Antiqua"/>
          <w:sz w:val="24"/>
          <w:szCs w:val="24"/>
        </w:rPr>
        <w:t>,</w:t>
      </w:r>
      <w:r w:rsidR="00493618" w:rsidRPr="00557402">
        <w:rPr>
          <w:rFonts w:ascii="Book Antiqua" w:hAnsi="Book Antiqua"/>
          <w:sz w:val="24"/>
          <w:szCs w:val="24"/>
        </w:rPr>
        <w:t xml:space="preserve"> respectively. </w:t>
      </w:r>
    </w:p>
    <w:p w14:paraId="0D769119" w14:textId="09DB8212" w:rsidR="00493618" w:rsidRPr="00557402" w:rsidRDefault="00493618" w:rsidP="00652011">
      <w:pPr>
        <w:widowControl w:val="0"/>
        <w:adjustRightInd w:val="0"/>
        <w:snapToGrid w:val="0"/>
        <w:spacing w:after="0" w:line="360" w:lineRule="auto"/>
        <w:ind w:firstLineChars="100" w:firstLine="240"/>
        <w:jc w:val="both"/>
        <w:rPr>
          <w:rFonts w:ascii="Book Antiqua" w:hAnsi="Book Antiqua"/>
          <w:sz w:val="24"/>
          <w:szCs w:val="24"/>
        </w:rPr>
      </w:pPr>
      <w:r w:rsidRPr="00557402">
        <w:rPr>
          <w:rFonts w:ascii="Book Antiqua" w:hAnsi="Book Antiqua"/>
          <w:sz w:val="24"/>
          <w:szCs w:val="24"/>
        </w:rPr>
        <w:t xml:space="preserve">Patients in all groups were matched </w:t>
      </w:r>
      <w:r w:rsidR="000249DF" w:rsidRPr="00557402">
        <w:rPr>
          <w:rFonts w:ascii="Book Antiqua" w:hAnsi="Book Antiqua"/>
          <w:sz w:val="24"/>
          <w:szCs w:val="24"/>
        </w:rPr>
        <w:t xml:space="preserve">in </w:t>
      </w:r>
      <w:r w:rsidRPr="00557402">
        <w:rPr>
          <w:rFonts w:ascii="Book Antiqua" w:hAnsi="Book Antiqua"/>
          <w:sz w:val="24"/>
          <w:szCs w:val="24"/>
        </w:rPr>
        <w:t xml:space="preserve">regard to age, gender, </w:t>
      </w:r>
      <w:r w:rsidR="00905DE4" w:rsidRPr="00557402">
        <w:rPr>
          <w:rFonts w:ascii="Book Antiqua" w:hAnsi="Book Antiqua"/>
          <w:sz w:val="24"/>
          <w:szCs w:val="24"/>
        </w:rPr>
        <w:t>baseline</w:t>
      </w:r>
      <w:r w:rsidRPr="00557402">
        <w:rPr>
          <w:rFonts w:ascii="Book Antiqua" w:hAnsi="Book Antiqua"/>
          <w:sz w:val="24"/>
          <w:szCs w:val="24"/>
        </w:rPr>
        <w:t xml:space="preserve"> </w:t>
      </w:r>
      <w:r w:rsidRPr="00557402">
        <w:rPr>
          <w:rFonts w:ascii="Book Antiqua" w:hAnsi="Book Antiqua"/>
          <w:sz w:val="24"/>
          <w:szCs w:val="24"/>
        </w:rPr>
        <w:lastRenderedPageBreak/>
        <w:t xml:space="preserve">laboratory investigations and chemotherapy. </w:t>
      </w:r>
      <w:r w:rsidRPr="00557402">
        <w:rPr>
          <w:rFonts w:ascii="Book Antiqua" w:hAnsi="Book Antiqua"/>
          <w:caps/>
          <w:sz w:val="24"/>
          <w:szCs w:val="24"/>
        </w:rPr>
        <w:t>s</w:t>
      </w:r>
      <w:r w:rsidRPr="00557402">
        <w:rPr>
          <w:rFonts w:ascii="Book Antiqua" w:hAnsi="Book Antiqua"/>
          <w:sz w:val="24"/>
          <w:szCs w:val="24"/>
        </w:rPr>
        <w:t xml:space="preserve">uccessful deployment was achieved in all </w:t>
      </w:r>
      <w:r w:rsidR="000249DF" w:rsidRPr="00557402">
        <w:rPr>
          <w:rFonts w:ascii="Book Antiqua" w:hAnsi="Book Antiqua"/>
          <w:sz w:val="24"/>
          <w:szCs w:val="24"/>
        </w:rPr>
        <w:t>patients. The</w:t>
      </w:r>
      <w:r w:rsidRPr="00557402">
        <w:rPr>
          <w:rFonts w:ascii="Book Antiqua" w:hAnsi="Book Antiqua"/>
          <w:sz w:val="24"/>
          <w:szCs w:val="24"/>
        </w:rPr>
        <w:t xml:space="preserve"> operative time (time passed from selective cannulation </w:t>
      </w:r>
      <w:r w:rsidR="00A328A0" w:rsidRPr="00557402">
        <w:rPr>
          <w:rFonts w:ascii="Book Antiqua" w:hAnsi="Book Antiqua"/>
          <w:sz w:val="24"/>
          <w:szCs w:val="24"/>
        </w:rPr>
        <w:t>until</w:t>
      </w:r>
      <w:r w:rsidRPr="00557402">
        <w:rPr>
          <w:rFonts w:ascii="Book Antiqua" w:hAnsi="Book Antiqua"/>
          <w:sz w:val="24"/>
          <w:szCs w:val="24"/>
        </w:rPr>
        <w:t xml:space="preserve"> the end of procedure) </w:t>
      </w:r>
      <w:r w:rsidR="00905DE4" w:rsidRPr="00557402">
        <w:rPr>
          <w:rFonts w:ascii="Book Antiqua" w:hAnsi="Book Antiqua"/>
          <w:sz w:val="24"/>
          <w:szCs w:val="24"/>
        </w:rPr>
        <w:t xml:space="preserve">was </w:t>
      </w:r>
      <w:r w:rsidRPr="00557402">
        <w:rPr>
          <w:rFonts w:ascii="Book Antiqua" w:hAnsi="Book Antiqua"/>
          <w:sz w:val="24"/>
          <w:szCs w:val="24"/>
        </w:rPr>
        <w:t>4.5</w:t>
      </w:r>
      <w:r w:rsidR="006753FF" w:rsidRPr="00557402">
        <w:rPr>
          <w:rFonts w:ascii="Book Antiqua" w:hAnsi="Book Antiqua"/>
          <w:sz w:val="24"/>
          <w:szCs w:val="24"/>
        </w:rPr>
        <w:t xml:space="preserve"> </w:t>
      </w:r>
      <w:r w:rsidRPr="00557402">
        <w:rPr>
          <w:rFonts w:ascii="Book Antiqua" w:hAnsi="Book Antiqua"/>
          <w:sz w:val="24"/>
          <w:szCs w:val="24"/>
        </w:rPr>
        <w:t>±</w:t>
      </w:r>
      <w:r w:rsidR="006753FF" w:rsidRPr="00557402">
        <w:rPr>
          <w:rFonts w:ascii="Book Antiqua" w:hAnsi="Book Antiqua"/>
          <w:sz w:val="24"/>
          <w:szCs w:val="24"/>
        </w:rPr>
        <w:t xml:space="preserve"> </w:t>
      </w:r>
      <w:r w:rsidRPr="00557402">
        <w:rPr>
          <w:rFonts w:ascii="Book Antiqua" w:hAnsi="Book Antiqua"/>
          <w:sz w:val="24"/>
          <w:szCs w:val="24"/>
        </w:rPr>
        <w:t>2.5 min, 4</w:t>
      </w:r>
      <w:r w:rsidR="006753FF" w:rsidRPr="00557402">
        <w:rPr>
          <w:rFonts w:ascii="Book Antiqua" w:hAnsi="Book Antiqua"/>
          <w:sz w:val="24"/>
          <w:szCs w:val="24"/>
        </w:rPr>
        <w:t xml:space="preserve"> </w:t>
      </w:r>
      <w:r w:rsidRPr="00557402">
        <w:rPr>
          <w:rFonts w:ascii="Book Antiqua" w:hAnsi="Book Antiqua"/>
          <w:sz w:val="24"/>
          <w:szCs w:val="24"/>
        </w:rPr>
        <w:t>±</w:t>
      </w:r>
      <w:r w:rsidR="006753FF" w:rsidRPr="00557402">
        <w:rPr>
          <w:rFonts w:ascii="Book Antiqua" w:hAnsi="Book Antiqua"/>
          <w:sz w:val="24"/>
          <w:szCs w:val="24"/>
        </w:rPr>
        <w:t xml:space="preserve"> </w:t>
      </w:r>
      <w:r w:rsidRPr="00557402">
        <w:rPr>
          <w:rFonts w:ascii="Book Antiqua" w:hAnsi="Book Antiqua"/>
          <w:sz w:val="24"/>
          <w:szCs w:val="24"/>
        </w:rPr>
        <w:t>1.5 min and 5</w:t>
      </w:r>
      <w:r w:rsidR="006753FF" w:rsidRPr="00557402">
        <w:rPr>
          <w:rFonts w:ascii="Book Antiqua" w:hAnsi="Book Antiqua"/>
          <w:sz w:val="24"/>
          <w:szCs w:val="24"/>
        </w:rPr>
        <w:t xml:space="preserve"> </w:t>
      </w:r>
      <w:r w:rsidRPr="00557402">
        <w:rPr>
          <w:rFonts w:ascii="Book Antiqua" w:hAnsi="Book Antiqua"/>
          <w:sz w:val="24"/>
          <w:szCs w:val="24"/>
        </w:rPr>
        <w:t>±</w:t>
      </w:r>
      <w:r w:rsidR="006753FF" w:rsidRPr="00557402">
        <w:rPr>
          <w:rFonts w:ascii="Book Antiqua" w:hAnsi="Book Antiqua"/>
          <w:sz w:val="24"/>
          <w:szCs w:val="24"/>
        </w:rPr>
        <w:t xml:space="preserve"> </w:t>
      </w:r>
      <w:r w:rsidRPr="00557402">
        <w:rPr>
          <w:rFonts w:ascii="Book Antiqua" w:hAnsi="Book Antiqua"/>
          <w:sz w:val="24"/>
          <w:szCs w:val="24"/>
        </w:rPr>
        <w:t>3.5 min</w:t>
      </w:r>
      <w:r w:rsidR="006753FF" w:rsidRPr="00557402">
        <w:rPr>
          <w:rFonts w:ascii="Book Antiqua" w:hAnsi="Book Antiqua"/>
          <w:sz w:val="24"/>
          <w:szCs w:val="24"/>
        </w:rPr>
        <w:t xml:space="preserve"> </w:t>
      </w:r>
      <w:r w:rsidRPr="00557402">
        <w:rPr>
          <w:rFonts w:ascii="Book Antiqua" w:hAnsi="Book Antiqua"/>
          <w:sz w:val="24"/>
          <w:szCs w:val="24"/>
        </w:rPr>
        <w:t>in HCMS, FCMS and UCMS</w:t>
      </w:r>
      <w:r w:rsidR="00A328A0" w:rsidRPr="00557402">
        <w:rPr>
          <w:rFonts w:ascii="Book Antiqua" w:hAnsi="Book Antiqua"/>
          <w:sz w:val="24"/>
          <w:szCs w:val="24"/>
        </w:rPr>
        <w:t>,</w:t>
      </w:r>
      <w:r w:rsidRPr="00557402">
        <w:rPr>
          <w:rFonts w:ascii="Book Antiqua" w:hAnsi="Book Antiqua"/>
          <w:sz w:val="24"/>
          <w:szCs w:val="24"/>
        </w:rPr>
        <w:t xml:space="preserve"> respectively. The X-ray time</w:t>
      </w:r>
      <w:r w:rsidR="00A328A0" w:rsidRPr="00557402">
        <w:rPr>
          <w:rFonts w:ascii="Book Antiqua" w:hAnsi="Book Antiqua"/>
          <w:sz w:val="24"/>
          <w:szCs w:val="24"/>
        </w:rPr>
        <w:t xml:space="preserve"> was</w:t>
      </w:r>
      <w:r w:rsidRPr="00557402">
        <w:rPr>
          <w:rFonts w:ascii="Book Antiqua" w:hAnsi="Book Antiqua"/>
          <w:sz w:val="24"/>
          <w:szCs w:val="24"/>
        </w:rPr>
        <w:t xml:space="preserve"> 2</w:t>
      </w:r>
      <w:r w:rsidR="006753FF" w:rsidRPr="00557402">
        <w:rPr>
          <w:rFonts w:ascii="Book Antiqua" w:hAnsi="Book Antiqua"/>
          <w:sz w:val="24"/>
          <w:szCs w:val="24"/>
        </w:rPr>
        <w:t xml:space="preserve"> </w:t>
      </w:r>
      <w:r w:rsidRPr="00557402">
        <w:rPr>
          <w:rFonts w:ascii="Book Antiqua" w:hAnsi="Book Antiqua"/>
          <w:sz w:val="24"/>
          <w:szCs w:val="24"/>
        </w:rPr>
        <w:t>±</w:t>
      </w:r>
      <w:r w:rsidR="006753FF" w:rsidRPr="00557402">
        <w:rPr>
          <w:rFonts w:ascii="Book Antiqua" w:hAnsi="Book Antiqua"/>
          <w:sz w:val="24"/>
          <w:szCs w:val="24"/>
        </w:rPr>
        <w:t xml:space="preserve"> </w:t>
      </w:r>
      <w:r w:rsidRPr="00557402">
        <w:rPr>
          <w:rFonts w:ascii="Book Antiqua" w:hAnsi="Book Antiqua"/>
          <w:sz w:val="24"/>
          <w:szCs w:val="24"/>
        </w:rPr>
        <w:t xml:space="preserve">1 </w:t>
      </w:r>
      <w:r w:rsidR="00C44C2C" w:rsidRPr="00557402">
        <w:rPr>
          <w:rFonts w:ascii="Book Antiqua" w:hAnsi="Book Antiqua"/>
          <w:sz w:val="24"/>
          <w:szCs w:val="24"/>
        </w:rPr>
        <w:t>min</w:t>
      </w:r>
      <w:r w:rsidRPr="00557402">
        <w:rPr>
          <w:rFonts w:ascii="Book Antiqua" w:hAnsi="Book Antiqua"/>
          <w:sz w:val="24"/>
          <w:szCs w:val="24"/>
        </w:rPr>
        <w:t>, 2</w:t>
      </w:r>
      <w:r w:rsidR="006753FF" w:rsidRPr="00557402">
        <w:rPr>
          <w:rFonts w:ascii="Book Antiqua" w:hAnsi="Book Antiqua"/>
          <w:sz w:val="24"/>
          <w:szCs w:val="24"/>
        </w:rPr>
        <w:t xml:space="preserve"> </w:t>
      </w:r>
      <w:r w:rsidRPr="00557402">
        <w:rPr>
          <w:rFonts w:ascii="Book Antiqua" w:hAnsi="Book Antiqua"/>
          <w:sz w:val="24"/>
          <w:szCs w:val="24"/>
        </w:rPr>
        <w:t>±</w:t>
      </w:r>
      <w:r w:rsidR="006753FF" w:rsidRPr="00557402">
        <w:rPr>
          <w:rFonts w:ascii="Book Antiqua" w:hAnsi="Book Antiqua"/>
          <w:sz w:val="24"/>
          <w:szCs w:val="24"/>
        </w:rPr>
        <w:t xml:space="preserve"> </w:t>
      </w:r>
      <w:r w:rsidRPr="00557402">
        <w:rPr>
          <w:rFonts w:ascii="Book Antiqua" w:hAnsi="Book Antiqua"/>
          <w:sz w:val="24"/>
          <w:szCs w:val="24"/>
        </w:rPr>
        <w:t>1</w:t>
      </w:r>
      <w:r w:rsidR="000249DF" w:rsidRPr="00557402">
        <w:rPr>
          <w:rFonts w:ascii="Book Antiqua" w:hAnsi="Book Antiqua"/>
          <w:sz w:val="24"/>
          <w:szCs w:val="24"/>
        </w:rPr>
        <w:t>.5</w:t>
      </w:r>
      <w:r w:rsidRPr="00557402">
        <w:rPr>
          <w:rFonts w:ascii="Book Antiqua" w:hAnsi="Book Antiqua"/>
          <w:sz w:val="24"/>
          <w:szCs w:val="24"/>
        </w:rPr>
        <w:t xml:space="preserve"> min</w:t>
      </w:r>
      <w:r w:rsidR="006753FF" w:rsidRPr="00557402">
        <w:rPr>
          <w:rFonts w:ascii="Book Antiqua" w:hAnsi="Book Antiqua"/>
          <w:sz w:val="24"/>
          <w:szCs w:val="24"/>
        </w:rPr>
        <w:t xml:space="preserve"> </w:t>
      </w:r>
      <w:r w:rsidRPr="00557402">
        <w:rPr>
          <w:rFonts w:ascii="Book Antiqua" w:hAnsi="Book Antiqua"/>
          <w:sz w:val="24"/>
          <w:szCs w:val="24"/>
        </w:rPr>
        <w:t>and 2</w:t>
      </w:r>
      <w:r w:rsidR="006753FF" w:rsidRPr="00557402">
        <w:rPr>
          <w:rFonts w:ascii="Book Antiqua" w:hAnsi="Book Antiqua"/>
          <w:sz w:val="24"/>
          <w:szCs w:val="24"/>
        </w:rPr>
        <w:t xml:space="preserve"> </w:t>
      </w:r>
      <w:r w:rsidRPr="00557402">
        <w:rPr>
          <w:rFonts w:ascii="Book Antiqua" w:hAnsi="Book Antiqua"/>
          <w:sz w:val="24"/>
          <w:szCs w:val="24"/>
        </w:rPr>
        <w:t>±</w:t>
      </w:r>
      <w:r w:rsidR="006753FF" w:rsidRPr="00557402">
        <w:rPr>
          <w:rFonts w:ascii="Book Antiqua" w:hAnsi="Book Antiqua"/>
          <w:sz w:val="24"/>
          <w:szCs w:val="24"/>
        </w:rPr>
        <w:t xml:space="preserve"> </w:t>
      </w:r>
      <w:r w:rsidRPr="00557402">
        <w:rPr>
          <w:rFonts w:ascii="Book Antiqua" w:hAnsi="Book Antiqua"/>
          <w:sz w:val="24"/>
          <w:szCs w:val="24"/>
        </w:rPr>
        <w:t>1</w:t>
      </w:r>
      <w:r w:rsidR="006753FF" w:rsidRPr="00557402">
        <w:rPr>
          <w:rFonts w:ascii="Book Antiqua" w:hAnsi="Book Antiqua"/>
          <w:sz w:val="24"/>
          <w:szCs w:val="24"/>
        </w:rPr>
        <w:t xml:space="preserve"> min</w:t>
      </w:r>
      <w:r w:rsidR="00A328A0" w:rsidRPr="00557402">
        <w:rPr>
          <w:rFonts w:ascii="Book Antiqua" w:hAnsi="Book Antiqua"/>
          <w:sz w:val="24"/>
          <w:szCs w:val="24"/>
        </w:rPr>
        <w:t>,</w:t>
      </w:r>
      <w:r w:rsidRPr="00557402">
        <w:rPr>
          <w:rFonts w:ascii="Book Antiqua" w:hAnsi="Book Antiqua"/>
          <w:sz w:val="24"/>
          <w:szCs w:val="24"/>
        </w:rPr>
        <w:t xml:space="preserve"> respectively.</w:t>
      </w:r>
    </w:p>
    <w:p w14:paraId="18A91E23" w14:textId="1084479F" w:rsidR="00493618" w:rsidRPr="00557402" w:rsidRDefault="00A328A0" w:rsidP="00652011">
      <w:pPr>
        <w:widowControl w:val="0"/>
        <w:adjustRightInd w:val="0"/>
        <w:snapToGrid w:val="0"/>
        <w:spacing w:after="0" w:line="360" w:lineRule="auto"/>
        <w:ind w:firstLineChars="100" w:firstLine="240"/>
        <w:jc w:val="both"/>
        <w:rPr>
          <w:rFonts w:ascii="Book Antiqua" w:hAnsi="Book Antiqua"/>
          <w:sz w:val="24"/>
          <w:szCs w:val="24"/>
        </w:rPr>
      </w:pPr>
      <w:r w:rsidRPr="00557402">
        <w:rPr>
          <w:rFonts w:ascii="Book Antiqua" w:hAnsi="Book Antiqua"/>
          <w:sz w:val="24"/>
          <w:szCs w:val="24"/>
        </w:rPr>
        <w:t>P</w:t>
      </w:r>
      <w:r w:rsidR="00493618" w:rsidRPr="00557402">
        <w:rPr>
          <w:rFonts w:ascii="Book Antiqua" w:hAnsi="Book Antiqua"/>
          <w:sz w:val="24"/>
          <w:szCs w:val="24"/>
        </w:rPr>
        <w:t>ost</w:t>
      </w:r>
      <w:r w:rsidRPr="00557402">
        <w:rPr>
          <w:rFonts w:ascii="Book Antiqua" w:hAnsi="Book Antiqua"/>
          <w:sz w:val="24"/>
          <w:szCs w:val="24"/>
        </w:rPr>
        <w:t>-</w:t>
      </w:r>
      <w:r w:rsidR="00493618" w:rsidRPr="00557402">
        <w:rPr>
          <w:rFonts w:ascii="Book Antiqua" w:hAnsi="Book Antiqua"/>
          <w:sz w:val="24"/>
          <w:szCs w:val="24"/>
        </w:rPr>
        <w:t xml:space="preserve">procedure </w:t>
      </w:r>
      <w:r w:rsidR="00905DE4" w:rsidRPr="00557402">
        <w:rPr>
          <w:rFonts w:ascii="Book Antiqua" w:hAnsi="Book Antiqua"/>
          <w:sz w:val="24"/>
          <w:szCs w:val="24"/>
        </w:rPr>
        <w:t>outcomes</w:t>
      </w:r>
      <w:r w:rsidRPr="00557402">
        <w:rPr>
          <w:rFonts w:ascii="Book Antiqua" w:hAnsi="Book Antiqua"/>
          <w:sz w:val="24"/>
          <w:szCs w:val="24"/>
        </w:rPr>
        <w:t xml:space="preserve"> are shown in </w:t>
      </w:r>
      <w:r w:rsidR="006753FF" w:rsidRPr="00557402">
        <w:rPr>
          <w:rFonts w:ascii="Book Antiqua" w:hAnsi="Book Antiqua"/>
          <w:sz w:val="24"/>
          <w:szCs w:val="24"/>
        </w:rPr>
        <w:t>Table 2</w:t>
      </w:r>
      <w:r w:rsidR="00905DE4" w:rsidRPr="00557402">
        <w:rPr>
          <w:rFonts w:ascii="Book Antiqua" w:hAnsi="Book Antiqua"/>
          <w:sz w:val="24"/>
          <w:szCs w:val="24"/>
        </w:rPr>
        <w:t>. There</w:t>
      </w:r>
      <w:r w:rsidR="00493618" w:rsidRPr="00557402">
        <w:rPr>
          <w:rFonts w:ascii="Book Antiqua" w:hAnsi="Book Antiqua"/>
          <w:sz w:val="24"/>
          <w:szCs w:val="24"/>
        </w:rPr>
        <w:t xml:space="preserve"> w</w:t>
      </w:r>
      <w:r w:rsidRPr="00557402">
        <w:rPr>
          <w:rFonts w:ascii="Book Antiqua" w:hAnsi="Book Antiqua"/>
          <w:sz w:val="24"/>
          <w:szCs w:val="24"/>
        </w:rPr>
        <w:t>as</w:t>
      </w:r>
      <w:r w:rsidR="00493618" w:rsidRPr="00557402">
        <w:rPr>
          <w:rFonts w:ascii="Book Antiqua" w:hAnsi="Book Antiqua"/>
          <w:sz w:val="24"/>
          <w:szCs w:val="24"/>
        </w:rPr>
        <w:t xml:space="preserve"> no </w:t>
      </w:r>
      <w:r w:rsidR="00905DE4" w:rsidRPr="00557402">
        <w:rPr>
          <w:rFonts w:ascii="Book Antiqua" w:hAnsi="Book Antiqua"/>
          <w:sz w:val="24"/>
          <w:szCs w:val="24"/>
        </w:rPr>
        <w:t>procedure</w:t>
      </w:r>
      <w:r w:rsidR="00493618" w:rsidRPr="00557402">
        <w:rPr>
          <w:rFonts w:ascii="Book Antiqua" w:hAnsi="Book Antiqua"/>
          <w:sz w:val="24"/>
          <w:szCs w:val="24"/>
        </w:rPr>
        <w:t xml:space="preserve">-related </w:t>
      </w:r>
      <w:r w:rsidR="00905DE4" w:rsidRPr="00557402">
        <w:rPr>
          <w:rFonts w:ascii="Book Antiqua" w:hAnsi="Book Antiqua"/>
          <w:sz w:val="24"/>
          <w:szCs w:val="24"/>
        </w:rPr>
        <w:t>major</w:t>
      </w:r>
      <w:r w:rsidR="00493618" w:rsidRPr="00557402">
        <w:rPr>
          <w:rFonts w:ascii="Book Antiqua" w:hAnsi="Book Antiqua"/>
          <w:sz w:val="24"/>
          <w:szCs w:val="24"/>
        </w:rPr>
        <w:t xml:space="preserve"> adverse </w:t>
      </w:r>
      <w:r w:rsidR="00447C3C" w:rsidRPr="00557402">
        <w:rPr>
          <w:rFonts w:ascii="Book Antiqua" w:hAnsi="Book Antiqua"/>
          <w:sz w:val="24"/>
          <w:szCs w:val="24"/>
        </w:rPr>
        <w:t xml:space="preserve">morbidity </w:t>
      </w:r>
      <w:r w:rsidR="00493618" w:rsidRPr="00557402">
        <w:rPr>
          <w:rFonts w:ascii="Book Antiqua" w:hAnsi="Book Antiqua"/>
          <w:sz w:val="24"/>
          <w:szCs w:val="24"/>
        </w:rPr>
        <w:t>or mortality (Fig</w:t>
      </w:r>
      <w:r w:rsidR="006753FF" w:rsidRPr="00557402">
        <w:rPr>
          <w:rFonts w:ascii="Book Antiqua" w:hAnsi="Book Antiqua"/>
          <w:sz w:val="24"/>
          <w:szCs w:val="24"/>
        </w:rPr>
        <w:t>ure</w:t>
      </w:r>
      <w:r w:rsidR="00493618" w:rsidRPr="00557402">
        <w:rPr>
          <w:rFonts w:ascii="Book Antiqua" w:hAnsi="Book Antiqua"/>
          <w:sz w:val="24"/>
          <w:szCs w:val="24"/>
        </w:rPr>
        <w:t xml:space="preserve"> 1).</w:t>
      </w:r>
    </w:p>
    <w:p w14:paraId="2AF5E514" w14:textId="5765C7C0" w:rsidR="00493618" w:rsidRPr="00557402" w:rsidRDefault="00493618" w:rsidP="00652011">
      <w:pPr>
        <w:widowControl w:val="0"/>
        <w:adjustRightInd w:val="0"/>
        <w:snapToGrid w:val="0"/>
        <w:spacing w:after="0" w:line="360" w:lineRule="auto"/>
        <w:ind w:firstLineChars="100" w:firstLine="240"/>
        <w:jc w:val="both"/>
        <w:rPr>
          <w:rFonts w:ascii="Book Antiqua" w:hAnsi="Book Antiqua"/>
          <w:sz w:val="24"/>
          <w:szCs w:val="24"/>
        </w:rPr>
      </w:pPr>
      <w:r w:rsidRPr="00557402">
        <w:rPr>
          <w:rFonts w:ascii="Book Antiqua" w:hAnsi="Book Antiqua"/>
          <w:sz w:val="24"/>
          <w:szCs w:val="24"/>
        </w:rPr>
        <w:t>During follow</w:t>
      </w:r>
      <w:r w:rsidR="00A328A0" w:rsidRPr="00557402">
        <w:rPr>
          <w:rFonts w:ascii="Book Antiqua" w:hAnsi="Book Antiqua"/>
          <w:sz w:val="24"/>
          <w:szCs w:val="24"/>
        </w:rPr>
        <w:t>-</w:t>
      </w:r>
      <w:r w:rsidRPr="00557402">
        <w:rPr>
          <w:rFonts w:ascii="Book Antiqua" w:hAnsi="Book Antiqua"/>
          <w:sz w:val="24"/>
          <w:szCs w:val="24"/>
        </w:rPr>
        <w:t xml:space="preserve">up, stent </w:t>
      </w:r>
      <w:r w:rsidR="00905DE4" w:rsidRPr="00557402">
        <w:rPr>
          <w:rFonts w:ascii="Book Antiqua" w:hAnsi="Book Antiqua"/>
          <w:sz w:val="24"/>
          <w:szCs w:val="24"/>
        </w:rPr>
        <w:t>occlusion</w:t>
      </w:r>
      <w:r w:rsidRPr="00557402">
        <w:rPr>
          <w:rFonts w:ascii="Book Antiqua" w:hAnsi="Book Antiqua"/>
          <w:sz w:val="24"/>
          <w:szCs w:val="24"/>
        </w:rPr>
        <w:t xml:space="preserve"> occurred in 36 out of 210 patients (18.6%, 17.1% and 15.7% in HCMS, FCMS and UCMS</w:t>
      </w:r>
      <w:r w:rsidR="00A328A0" w:rsidRPr="00557402">
        <w:rPr>
          <w:rFonts w:ascii="Book Antiqua" w:hAnsi="Book Antiqua"/>
          <w:sz w:val="24"/>
          <w:szCs w:val="24"/>
        </w:rPr>
        <w:t>,</w:t>
      </w:r>
      <w:r w:rsidRPr="00557402">
        <w:rPr>
          <w:rFonts w:ascii="Book Antiqua" w:hAnsi="Book Antiqua"/>
          <w:sz w:val="24"/>
          <w:szCs w:val="24"/>
        </w:rPr>
        <w:t xml:space="preserve"> respectively, </w:t>
      </w:r>
      <w:r w:rsidR="006753FF" w:rsidRPr="00557402">
        <w:rPr>
          <w:rFonts w:ascii="Book Antiqua" w:hAnsi="Book Antiqua"/>
          <w:i/>
          <w:iCs/>
          <w:sz w:val="24"/>
          <w:szCs w:val="24"/>
        </w:rPr>
        <w:t>P</w:t>
      </w:r>
      <w:r w:rsidR="006753FF" w:rsidRPr="00557402">
        <w:rPr>
          <w:rFonts w:ascii="Book Antiqua" w:hAnsi="Book Antiqua"/>
          <w:sz w:val="24"/>
          <w:szCs w:val="24"/>
        </w:rPr>
        <w:t xml:space="preserve"> </w:t>
      </w:r>
      <w:r w:rsidRPr="00557402">
        <w:rPr>
          <w:rFonts w:ascii="Book Antiqua" w:hAnsi="Book Antiqua"/>
          <w:sz w:val="24"/>
          <w:szCs w:val="24"/>
        </w:rPr>
        <w:t>=</w:t>
      </w:r>
      <w:r w:rsidR="006753FF" w:rsidRPr="00557402">
        <w:rPr>
          <w:rFonts w:ascii="Book Antiqua" w:hAnsi="Book Antiqua"/>
          <w:sz w:val="24"/>
          <w:szCs w:val="24"/>
        </w:rPr>
        <w:t xml:space="preserve"> </w:t>
      </w:r>
      <w:r w:rsidRPr="00557402">
        <w:rPr>
          <w:rFonts w:ascii="Book Antiqua" w:hAnsi="Book Antiqua"/>
          <w:sz w:val="24"/>
          <w:szCs w:val="24"/>
        </w:rPr>
        <w:t xml:space="preserve">0.9) (Table 2). Stent </w:t>
      </w:r>
      <w:r w:rsidR="00905DE4" w:rsidRPr="00557402">
        <w:rPr>
          <w:rFonts w:ascii="Book Antiqua" w:hAnsi="Book Antiqua"/>
          <w:sz w:val="24"/>
          <w:szCs w:val="24"/>
        </w:rPr>
        <w:t>migration</w:t>
      </w:r>
      <w:r w:rsidRPr="00557402">
        <w:rPr>
          <w:rFonts w:ascii="Book Antiqua" w:hAnsi="Book Antiqua"/>
          <w:sz w:val="24"/>
          <w:szCs w:val="24"/>
        </w:rPr>
        <w:t xml:space="preserve"> occurred only in patients with FCMS</w:t>
      </w:r>
      <w:r w:rsidR="00A328A0" w:rsidRPr="00557402">
        <w:rPr>
          <w:rFonts w:ascii="Book Antiqua" w:hAnsi="Book Antiqua"/>
          <w:sz w:val="24"/>
          <w:szCs w:val="24"/>
        </w:rPr>
        <w:t xml:space="preserve"> (</w:t>
      </w:r>
      <w:r w:rsidRPr="00557402">
        <w:rPr>
          <w:rFonts w:ascii="Book Antiqua" w:hAnsi="Book Antiqua"/>
          <w:sz w:val="24"/>
          <w:szCs w:val="24"/>
        </w:rPr>
        <w:t>8.6% of patients</w:t>
      </w:r>
      <w:r w:rsidR="00A328A0" w:rsidRPr="00557402">
        <w:rPr>
          <w:rFonts w:ascii="Book Antiqua" w:hAnsi="Book Antiqua"/>
          <w:sz w:val="24"/>
          <w:szCs w:val="24"/>
        </w:rPr>
        <w:t>)</w:t>
      </w:r>
      <w:r w:rsidRPr="00557402">
        <w:rPr>
          <w:rFonts w:ascii="Book Antiqua" w:hAnsi="Book Antiqua"/>
          <w:sz w:val="24"/>
          <w:szCs w:val="24"/>
        </w:rPr>
        <w:t>. Cholecystitis</w:t>
      </w:r>
      <w:r w:rsidR="00FD1777" w:rsidRPr="00557402">
        <w:rPr>
          <w:rFonts w:ascii="Book Antiqua" w:hAnsi="Book Antiqua"/>
          <w:sz w:val="24"/>
          <w:szCs w:val="24"/>
        </w:rPr>
        <w:t>,</w:t>
      </w:r>
      <w:r w:rsidRPr="00557402">
        <w:rPr>
          <w:rFonts w:ascii="Book Antiqua" w:hAnsi="Book Antiqua"/>
          <w:sz w:val="24"/>
          <w:szCs w:val="24"/>
        </w:rPr>
        <w:t xml:space="preserve"> </w:t>
      </w:r>
      <w:r w:rsidR="00905DE4" w:rsidRPr="00557402">
        <w:rPr>
          <w:rFonts w:ascii="Book Antiqua" w:hAnsi="Book Antiqua"/>
          <w:sz w:val="24"/>
          <w:szCs w:val="24"/>
        </w:rPr>
        <w:t>probably</w:t>
      </w:r>
      <w:r w:rsidRPr="00557402">
        <w:rPr>
          <w:rFonts w:ascii="Book Antiqua" w:hAnsi="Book Antiqua"/>
          <w:sz w:val="24"/>
          <w:szCs w:val="24"/>
        </w:rPr>
        <w:t xml:space="preserve"> due to mechanical obstruction of cystic duct orifice exerted by the</w:t>
      </w:r>
      <w:bookmarkStart w:id="21" w:name="OLE_LINK18"/>
      <w:bookmarkStart w:id="22" w:name="OLE_LINK19"/>
      <w:r w:rsidRPr="00557402">
        <w:rPr>
          <w:rFonts w:ascii="Book Antiqua" w:hAnsi="Book Antiqua"/>
          <w:sz w:val="24"/>
          <w:szCs w:val="24"/>
        </w:rPr>
        <w:t xml:space="preserve"> stent</w:t>
      </w:r>
      <w:bookmarkEnd w:id="21"/>
      <w:bookmarkEnd w:id="22"/>
      <w:r w:rsidR="00A328A0" w:rsidRPr="00557402">
        <w:rPr>
          <w:rFonts w:ascii="Book Antiqua" w:hAnsi="Book Antiqua"/>
          <w:sz w:val="24"/>
          <w:szCs w:val="24"/>
        </w:rPr>
        <w:t>,</w:t>
      </w:r>
      <w:r w:rsidR="006753FF" w:rsidRPr="00557402">
        <w:rPr>
          <w:rFonts w:ascii="Book Antiqua" w:hAnsi="Book Antiqua"/>
          <w:sz w:val="24"/>
          <w:szCs w:val="24"/>
        </w:rPr>
        <w:t xml:space="preserve"> </w:t>
      </w:r>
      <w:r w:rsidRPr="00557402">
        <w:rPr>
          <w:rFonts w:ascii="Book Antiqua" w:hAnsi="Book Antiqua"/>
          <w:sz w:val="24"/>
          <w:szCs w:val="24"/>
        </w:rPr>
        <w:t xml:space="preserve">was observed in </w:t>
      </w:r>
      <w:r w:rsidR="00FD1777" w:rsidRPr="00557402">
        <w:rPr>
          <w:rFonts w:ascii="Book Antiqua" w:hAnsi="Book Antiqua"/>
          <w:sz w:val="24"/>
          <w:szCs w:val="24"/>
        </w:rPr>
        <w:t xml:space="preserve">four </w:t>
      </w:r>
      <w:r w:rsidRPr="00557402">
        <w:rPr>
          <w:rFonts w:ascii="Book Antiqua" w:hAnsi="Book Antiqua"/>
          <w:sz w:val="24"/>
          <w:szCs w:val="24"/>
        </w:rPr>
        <w:t xml:space="preserve">patients with </w:t>
      </w:r>
      <w:r w:rsidR="00905DE4" w:rsidRPr="00557402">
        <w:rPr>
          <w:rFonts w:ascii="Book Antiqua" w:hAnsi="Book Antiqua"/>
          <w:sz w:val="24"/>
          <w:szCs w:val="24"/>
        </w:rPr>
        <w:t>FCMS</w:t>
      </w:r>
      <w:r w:rsidRPr="00557402">
        <w:rPr>
          <w:rFonts w:ascii="Book Antiqua" w:hAnsi="Book Antiqua"/>
          <w:sz w:val="24"/>
          <w:szCs w:val="24"/>
        </w:rPr>
        <w:t>. None of</w:t>
      </w:r>
      <w:r w:rsidR="00A328A0" w:rsidRPr="00557402">
        <w:rPr>
          <w:rFonts w:ascii="Book Antiqua" w:hAnsi="Book Antiqua"/>
          <w:sz w:val="24"/>
          <w:szCs w:val="24"/>
        </w:rPr>
        <w:t xml:space="preserve"> the</w:t>
      </w:r>
      <w:r w:rsidRPr="00557402">
        <w:rPr>
          <w:rFonts w:ascii="Book Antiqua" w:hAnsi="Book Antiqua"/>
          <w:sz w:val="24"/>
          <w:szCs w:val="24"/>
        </w:rPr>
        <w:t xml:space="preserve"> patients </w:t>
      </w:r>
      <w:r w:rsidR="00905DE4" w:rsidRPr="00557402">
        <w:rPr>
          <w:rFonts w:ascii="Book Antiqua" w:hAnsi="Book Antiqua"/>
          <w:sz w:val="24"/>
          <w:szCs w:val="24"/>
        </w:rPr>
        <w:t>developed chol</w:t>
      </w:r>
      <w:r w:rsidR="00447C3C" w:rsidRPr="00557402">
        <w:rPr>
          <w:rFonts w:ascii="Book Antiqua" w:hAnsi="Book Antiqua"/>
          <w:sz w:val="24"/>
          <w:szCs w:val="24"/>
        </w:rPr>
        <w:t>e</w:t>
      </w:r>
      <w:r w:rsidR="00905DE4" w:rsidRPr="00557402">
        <w:rPr>
          <w:rFonts w:ascii="Book Antiqua" w:hAnsi="Book Antiqua"/>
          <w:sz w:val="24"/>
          <w:szCs w:val="24"/>
        </w:rPr>
        <w:t>cystitis</w:t>
      </w:r>
      <w:r w:rsidRPr="00557402">
        <w:rPr>
          <w:rFonts w:ascii="Book Antiqua" w:hAnsi="Book Antiqua"/>
          <w:sz w:val="24"/>
          <w:szCs w:val="24"/>
        </w:rPr>
        <w:t xml:space="preserve"> in </w:t>
      </w:r>
      <w:r w:rsidR="00A328A0" w:rsidRPr="00557402">
        <w:rPr>
          <w:rFonts w:ascii="Book Antiqua" w:hAnsi="Book Antiqua"/>
          <w:sz w:val="24"/>
          <w:szCs w:val="24"/>
        </w:rPr>
        <w:t xml:space="preserve">the </w:t>
      </w:r>
      <w:r w:rsidRPr="00557402">
        <w:rPr>
          <w:rFonts w:ascii="Book Antiqua" w:hAnsi="Book Antiqua"/>
          <w:sz w:val="24"/>
          <w:szCs w:val="24"/>
        </w:rPr>
        <w:t xml:space="preserve">HCMS and UCMS groups. Cholangitis occurred in 5.7% of patients in </w:t>
      </w:r>
      <w:r w:rsidR="00A328A0" w:rsidRPr="00557402">
        <w:rPr>
          <w:rFonts w:ascii="Book Antiqua" w:hAnsi="Book Antiqua"/>
          <w:sz w:val="24"/>
          <w:szCs w:val="24"/>
        </w:rPr>
        <w:t xml:space="preserve">the </w:t>
      </w:r>
      <w:r w:rsidRPr="00557402">
        <w:rPr>
          <w:rFonts w:ascii="Book Antiqua" w:hAnsi="Book Antiqua"/>
          <w:sz w:val="24"/>
          <w:szCs w:val="24"/>
        </w:rPr>
        <w:t xml:space="preserve">FCMS group. </w:t>
      </w:r>
    </w:p>
    <w:p w14:paraId="2E0893C4" w14:textId="77777777" w:rsidR="00BC58AF" w:rsidRPr="00557402" w:rsidRDefault="00BC58AF" w:rsidP="00652011">
      <w:pPr>
        <w:widowControl w:val="0"/>
        <w:adjustRightInd w:val="0"/>
        <w:snapToGrid w:val="0"/>
        <w:spacing w:after="0" w:line="360" w:lineRule="auto"/>
        <w:jc w:val="both"/>
        <w:rPr>
          <w:rFonts w:ascii="Book Antiqua" w:hAnsi="Book Antiqua"/>
          <w:b/>
          <w:bCs/>
          <w:i/>
          <w:iCs/>
          <w:sz w:val="24"/>
          <w:szCs w:val="24"/>
        </w:rPr>
      </w:pPr>
    </w:p>
    <w:p w14:paraId="36620B3B" w14:textId="3FC85EDF" w:rsidR="00265ECD" w:rsidRPr="00557402" w:rsidRDefault="00265ECD" w:rsidP="00652011">
      <w:pPr>
        <w:widowControl w:val="0"/>
        <w:adjustRightInd w:val="0"/>
        <w:snapToGrid w:val="0"/>
        <w:spacing w:after="0" w:line="360" w:lineRule="auto"/>
        <w:jc w:val="both"/>
        <w:rPr>
          <w:rFonts w:ascii="Book Antiqua" w:hAnsi="Book Antiqua"/>
          <w:b/>
          <w:bCs/>
          <w:i/>
          <w:iCs/>
          <w:sz w:val="24"/>
          <w:szCs w:val="24"/>
        </w:rPr>
      </w:pPr>
      <w:r w:rsidRPr="00557402">
        <w:rPr>
          <w:rFonts w:ascii="Book Antiqua" w:hAnsi="Book Antiqua"/>
          <w:b/>
          <w:bCs/>
          <w:i/>
          <w:iCs/>
          <w:sz w:val="24"/>
          <w:szCs w:val="24"/>
        </w:rPr>
        <w:t>Early post</w:t>
      </w:r>
      <w:r w:rsidR="00DA54A3" w:rsidRPr="00557402">
        <w:rPr>
          <w:rFonts w:ascii="Book Antiqua" w:hAnsi="Book Antiqua"/>
          <w:b/>
          <w:bCs/>
          <w:i/>
          <w:iCs/>
          <w:sz w:val="24"/>
          <w:szCs w:val="24"/>
        </w:rPr>
        <w:t>-</w:t>
      </w:r>
      <w:r w:rsidRPr="00557402">
        <w:rPr>
          <w:rFonts w:ascii="Book Antiqua" w:hAnsi="Book Antiqua"/>
          <w:b/>
          <w:bCs/>
          <w:i/>
          <w:iCs/>
          <w:sz w:val="24"/>
          <w:szCs w:val="24"/>
        </w:rPr>
        <w:t>ERCP complications</w:t>
      </w:r>
      <w:r w:rsidR="004E4ADF" w:rsidRPr="00557402">
        <w:rPr>
          <w:rFonts w:ascii="Book Antiqua" w:hAnsi="Book Antiqua"/>
          <w:b/>
          <w:bCs/>
          <w:i/>
          <w:iCs/>
          <w:sz w:val="24"/>
          <w:szCs w:val="24"/>
        </w:rPr>
        <w:t xml:space="preserve"> </w:t>
      </w:r>
      <w:r w:rsidR="006753FF" w:rsidRPr="00557402">
        <w:rPr>
          <w:rFonts w:ascii="Book Antiqua" w:hAnsi="Book Antiqua"/>
          <w:b/>
          <w:bCs/>
          <w:i/>
          <w:iCs/>
          <w:sz w:val="24"/>
          <w:szCs w:val="24"/>
        </w:rPr>
        <w:t>(</w:t>
      </w:r>
      <w:r w:rsidR="00A97FEC" w:rsidRPr="00557402">
        <w:rPr>
          <w:rFonts w:ascii="Book Antiqua" w:hAnsi="Book Antiqua"/>
          <w:b/>
          <w:bCs/>
          <w:i/>
          <w:iCs/>
          <w:sz w:val="24"/>
          <w:szCs w:val="24"/>
        </w:rPr>
        <w:t xml:space="preserve">within </w:t>
      </w:r>
      <w:r w:rsidR="00A328A0" w:rsidRPr="00557402">
        <w:rPr>
          <w:rFonts w:ascii="Book Antiqua" w:hAnsi="Book Antiqua"/>
          <w:b/>
          <w:bCs/>
          <w:i/>
          <w:iCs/>
          <w:sz w:val="24"/>
          <w:szCs w:val="24"/>
        </w:rPr>
        <w:t>1</w:t>
      </w:r>
      <w:r w:rsidR="00A97FEC" w:rsidRPr="00557402">
        <w:rPr>
          <w:rFonts w:ascii="Book Antiqua" w:hAnsi="Book Antiqua"/>
          <w:b/>
          <w:bCs/>
          <w:i/>
          <w:iCs/>
          <w:sz w:val="24"/>
          <w:szCs w:val="24"/>
        </w:rPr>
        <w:t xml:space="preserve"> </w:t>
      </w:r>
      <w:proofErr w:type="spellStart"/>
      <w:r w:rsidR="00A97FEC" w:rsidRPr="00557402">
        <w:rPr>
          <w:rFonts w:ascii="Book Antiqua" w:hAnsi="Book Antiqua"/>
          <w:b/>
          <w:bCs/>
          <w:i/>
          <w:iCs/>
          <w:sz w:val="24"/>
          <w:szCs w:val="24"/>
        </w:rPr>
        <w:t>mo</w:t>
      </w:r>
      <w:proofErr w:type="spellEnd"/>
      <w:r w:rsidR="00A97FEC" w:rsidRPr="00557402">
        <w:rPr>
          <w:rFonts w:ascii="Book Antiqua" w:hAnsi="Book Antiqua"/>
          <w:b/>
          <w:bCs/>
          <w:i/>
          <w:iCs/>
          <w:sz w:val="24"/>
          <w:szCs w:val="24"/>
        </w:rPr>
        <w:t>)</w:t>
      </w:r>
    </w:p>
    <w:p w14:paraId="71899F6E" w14:textId="0FB30B10" w:rsidR="00C866A5" w:rsidRPr="00557402" w:rsidRDefault="00A328A0" w:rsidP="00652011">
      <w:pPr>
        <w:widowControl w:val="0"/>
        <w:adjustRightInd w:val="0"/>
        <w:snapToGrid w:val="0"/>
        <w:spacing w:after="0" w:line="360" w:lineRule="auto"/>
        <w:jc w:val="both"/>
        <w:rPr>
          <w:rFonts w:ascii="Book Antiqua" w:hAnsi="Book Antiqua"/>
          <w:sz w:val="24"/>
          <w:szCs w:val="24"/>
        </w:rPr>
      </w:pPr>
      <w:r w:rsidRPr="00557402">
        <w:rPr>
          <w:rFonts w:ascii="Book Antiqua" w:hAnsi="Book Antiqua"/>
          <w:sz w:val="24"/>
          <w:szCs w:val="24"/>
        </w:rPr>
        <w:t xml:space="preserve">Regarding </w:t>
      </w:r>
      <w:r w:rsidR="00A97FEC" w:rsidRPr="00557402">
        <w:rPr>
          <w:rFonts w:ascii="Book Antiqua" w:hAnsi="Book Antiqua"/>
          <w:sz w:val="24"/>
          <w:szCs w:val="24"/>
        </w:rPr>
        <w:t>procedure-related</w:t>
      </w:r>
      <w:r w:rsidRPr="00557402">
        <w:rPr>
          <w:rFonts w:ascii="Book Antiqua" w:hAnsi="Book Antiqua"/>
          <w:sz w:val="24"/>
          <w:szCs w:val="24"/>
        </w:rPr>
        <w:t xml:space="preserve"> complications, p</w:t>
      </w:r>
      <w:r w:rsidR="00A97FEC" w:rsidRPr="00557402">
        <w:rPr>
          <w:rFonts w:ascii="Book Antiqua" w:hAnsi="Book Antiqua"/>
          <w:sz w:val="24"/>
          <w:szCs w:val="24"/>
        </w:rPr>
        <w:t>ancreatitis occurred in 8</w:t>
      </w:r>
      <w:r w:rsidR="006018BD" w:rsidRPr="00557402">
        <w:rPr>
          <w:rFonts w:ascii="Book Antiqua" w:hAnsi="Book Antiqua"/>
          <w:sz w:val="24"/>
          <w:szCs w:val="24"/>
          <w:lang w:eastAsia="zh-CN"/>
        </w:rPr>
        <w:t>.</w:t>
      </w:r>
      <w:r w:rsidR="00A97FEC" w:rsidRPr="00557402">
        <w:rPr>
          <w:rFonts w:ascii="Book Antiqua" w:hAnsi="Book Antiqua"/>
          <w:sz w:val="24"/>
          <w:szCs w:val="24"/>
        </w:rPr>
        <w:t>6%, 7.1% and 7.1% in HCMS, FCMS and UCM</w:t>
      </w:r>
      <w:r w:rsidRPr="00557402">
        <w:rPr>
          <w:rFonts w:ascii="Book Antiqua" w:hAnsi="Book Antiqua"/>
          <w:sz w:val="24"/>
          <w:szCs w:val="24"/>
        </w:rPr>
        <w:t>,</w:t>
      </w:r>
      <w:r w:rsidR="00A97FEC" w:rsidRPr="00557402">
        <w:rPr>
          <w:rFonts w:ascii="Book Antiqua" w:hAnsi="Book Antiqua"/>
          <w:sz w:val="24"/>
          <w:szCs w:val="24"/>
        </w:rPr>
        <w:t xml:space="preserve"> respectively </w:t>
      </w:r>
      <w:r w:rsidR="00AE6E5D" w:rsidRPr="00557402">
        <w:rPr>
          <w:rFonts w:ascii="Book Antiqua" w:hAnsi="Book Antiqua"/>
          <w:sz w:val="24"/>
          <w:szCs w:val="24"/>
        </w:rPr>
        <w:t>(</w:t>
      </w:r>
      <w:bookmarkStart w:id="23" w:name="OLE_LINK20"/>
      <w:bookmarkStart w:id="24" w:name="OLE_LINK21"/>
      <w:r w:rsidR="006753FF" w:rsidRPr="00557402">
        <w:rPr>
          <w:rFonts w:ascii="Book Antiqua" w:hAnsi="Book Antiqua"/>
          <w:i/>
          <w:iCs/>
          <w:sz w:val="24"/>
          <w:szCs w:val="24"/>
        </w:rPr>
        <w:t>P</w:t>
      </w:r>
      <w:bookmarkEnd w:id="23"/>
      <w:bookmarkEnd w:id="24"/>
      <w:r w:rsidR="00D52C0D" w:rsidRPr="00557402">
        <w:rPr>
          <w:rFonts w:ascii="Book Antiqua" w:hAnsi="Book Antiqua"/>
          <w:sz w:val="24"/>
          <w:szCs w:val="24"/>
        </w:rPr>
        <w:t xml:space="preserve"> </w:t>
      </w:r>
      <w:r w:rsidR="00A97FEC" w:rsidRPr="00557402">
        <w:rPr>
          <w:rFonts w:ascii="Book Antiqua" w:hAnsi="Book Antiqua"/>
          <w:sz w:val="24"/>
          <w:szCs w:val="24"/>
        </w:rPr>
        <w:t xml:space="preserve">= </w:t>
      </w:r>
      <w:r w:rsidR="00795217" w:rsidRPr="00557402">
        <w:rPr>
          <w:rFonts w:ascii="Book Antiqua" w:hAnsi="Book Antiqua"/>
          <w:sz w:val="24"/>
          <w:szCs w:val="24"/>
        </w:rPr>
        <w:t>0</w:t>
      </w:r>
      <w:r w:rsidR="00A97FEC" w:rsidRPr="00557402">
        <w:rPr>
          <w:rFonts w:ascii="Book Antiqua" w:hAnsi="Book Antiqua"/>
          <w:sz w:val="24"/>
          <w:szCs w:val="24"/>
        </w:rPr>
        <w:t>.93)</w:t>
      </w:r>
      <w:r w:rsidRPr="00557402">
        <w:rPr>
          <w:rFonts w:ascii="Book Antiqua" w:hAnsi="Book Antiqua"/>
          <w:sz w:val="24"/>
          <w:szCs w:val="24"/>
        </w:rPr>
        <w:t>;</w:t>
      </w:r>
      <w:r w:rsidR="00A97FEC" w:rsidRPr="00557402">
        <w:rPr>
          <w:rFonts w:ascii="Book Antiqua" w:hAnsi="Book Antiqua"/>
          <w:sz w:val="24"/>
          <w:szCs w:val="24"/>
        </w:rPr>
        <w:t xml:space="preserve"> all cases were mild. </w:t>
      </w:r>
      <w:r w:rsidR="00DE4534" w:rsidRPr="00557402">
        <w:rPr>
          <w:rFonts w:ascii="Book Antiqua" w:hAnsi="Book Antiqua"/>
          <w:sz w:val="24"/>
          <w:szCs w:val="24"/>
        </w:rPr>
        <w:t>Minor b</w:t>
      </w:r>
      <w:r w:rsidR="00A97FEC" w:rsidRPr="00557402">
        <w:rPr>
          <w:rFonts w:ascii="Book Antiqua" w:hAnsi="Book Antiqua"/>
          <w:sz w:val="24"/>
          <w:szCs w:val="24"/>
        </w:rPr>
        <w:t xml:space="preserve">leeding </w:t>
      </w:r>
      <w:r w:rsidR="00FD1777" w:rsidRPr="00557402">
        <w:rPr>
          <w:rFonts w:ascii="Book Antiqua" w:hAnsi="Book Antiqua"/>
          <w:sz w:val="24"/>
          <w:szCs w:val="24"/>
        </w:rPr>
        <w:t>occurred</w:t>
      </w:r>
      <w:r w:rsidR="00A97FEC" w:rsidRPr="00557402">
        <w:rPr>
          <w:rFonts w:ascii="Book Antiqua" w:hAnsi="Book Antiqua"/>
          <w:sz w:val="24"/>
          <w:szCs w:val="24"/>
        </w:rPr>
        <w:t xml:space="preserve"> in 5.7%, 4.3% and 7.1% </w:t>
      </w:r>
      <w:r w:rsidR="00AE6E5D" w:rsidRPr="00557402">
        <w:rPr>
          <w:rFonts w:ascii="Book Antiqua" w:hAnsi="Book Antiqua"/>
          <w:sz w:val="24"/>
          <w:szCs w:val="24"/>
        </w:rPr>
        <w:t>in HCMS</w:t>
      </w:r>
      <w:r w:rsidR="00A97FEC" w:rsidRPr="00557402">
        <w:rPr>
          <w:rFonts w:ascii="Book Antiqua" w:hAnsi="Book Antiqua"/>
          <w:sz w:val="24"/>
          <w:szCs w:val="24"/>
        </w:rPr>
        <w:t>, FCMS and UCM</w:t>
      </w:r>
      <w:r w:rsidRPr="00557402">
        <w:rPr>
          <w:rFonts w:ascii="Book Antiqua" w:hAnsi="Book Antiqua"/>
          <w:sz w:val="24"/>
          <w:szCs w:val="24"/>
        </w:rPr>
        <w:t>,</w:t>
      </w:r>
      <w:r w:rsidR="00A97FEC" w:rsidRPr="00557402">
        <w:rPr>
          <w:rFonts w:ascii="Book Antiqua" w:hAnsi="Book Antiqua"/>
          <w:sz w:val="24"/>
          <w:szCs w:val="24"/>
        </w:rPr>
        <w:t xml:space="preserve"> respectively </w:t>
      </w:r>
      <w:r w:rsidR="00C44C2C" w:rsidRPr="00557402">
        <w:rPr>
          <w:rFonts w:ascii="Book Antiqua" w:hAnsi="Book Antiqua"/>
          <w:sz w:val="24"/>
          <w:szCs w:val="24"/>
        </w:rPr>
        <w:t>(</w:t>
      </w:r>
      <w:r w:rsidR="006753FF" w:rsidRPr="00557402">
        <w:rPr>
          <w:rFonts w:ascii="Book Antiqua" w:hAnsi="Book Antiqua"/>
          <w:i/>
          <w:iCs/>
          <w:sz w:val="24"/>
          <w:szCs w:val="24"/>
        </w:rPr>
        <w:t>P</w:t>
      </w:r>
      <w:r w:rsidR="00D52C0D" w:rsidRPr="00557402">
        <w:rPr>
          <w:rFonts w:ascii="Book Antiqua" w:hAnsi="Book Antiqua"/>
          <w:sz w:val="24"/>
          <w:szCs w:val="24"/>
        </w:rPr>
        <w:t xml:space="preserve"> </w:t>
      </w:r>
      <w:r w:rsidR="00A97FEC" w:rsidRPr="00557402">
        <w:rPr>
          <w:rFonts w:ascii="Book Antiqua" w:hAnsi="Book Antiqua"/>
          <w:sz w:val="24"/>
          <w:szCs w:val="24"/>
        </w:rPr>
        <w:t xml:space="preserve">= </w:t>
      </w:r>
      <w:r w:rsidR="00795217" w:rsidRPr="00557402">
        <w:rPr>
          <w:rFonts w:ascii="Book Antiqua" w:hAnsi="Book Antiqua"/>
          <w:sz w:val="24"/>
          <w:szCs w:val="24"/>
        </w:rPr>
        <w:t>0</w:t>
      </w:r>
      <w:r w:rsidR="00A97FEC" w:rsidRPr="00557402">
        <w:rPr>
          <w:rFonts w:ascii="Book Antiqua" w:hAnsi="Book Antiqua"/>
          <w:sz w:val="24"/>
          <w:szCs w:val="24"/>
        </w:rPr>
        <w:t>.77)</w:t>
      </w:r>
      <w:r w:rsidRPr="00557402">
        <w:rPr>
          <w:rFonts w:ascii="Book Antiqua" w:hAnsi="Book Antiqua"/>
          <w:sz w:val="24"/>
          <w:szCs w:val="24"/>
        </w:rPr>
        <w:t xml:space="preserve">. </w:t>
      </w:r>
      <w:r w:rsidR="00A97FEC" w:rsidRPr="00557402">
        <w:rPr>
          <w:rFonts w:ascii="Book Antiqua" w:hAnsi="Book Antiqua"/>
          <w:sz w:val="24"/>
          <w:szCs w:val="24"/>
        </w:rPr>
        <w:t>S</w:t>
      </w:r>
      <w:r w:rsidR="00265ECD" w:rsidRPr="00557402">
        <w:rPr>
          <w:rFonts w:ascii="Book Antiqua" w:hAnsi="Book Antiqua"/>
          <w:sz w:val="24"/>
          <w:szCs w:val="24"/>
        </w:rPr>
        <w:t xml:space="preserve">tent dysfunction occurred in </w:t>
      </w:r>
      <w:r w:rsidR="0071146E" w:rsidRPr="00557402">
        <w:rPr>
          <w:rFonts w:ascii="Book Antiqua" w:hAnsi="Book Antiqua"/>
          <w:sz w:val="24"/>
          <w:szCs w:val="24"/>
        </w:rPr>
        <w:t xml:space="preserve">six </w:t>
      </w:r>
      <w:r w:rsidR="00265ECD" w:rsidRPr="00557402">
        <w:rPr>
          <w:rFonts w:ascii="Book Antiqua" w:hAnsi="Book Antiqua"/>
          <w:sz w:val="24"/>
          <w:szCs w:val="24"/>
        </w:rPr>
        <w:t>patients (</w:t>
      </w:r>
      <w:r w:rsidR="0071146E" w:rsidRPr="00557402">
        <w:rPr>
          <w:rFonts w:ascii="Book Antiqua" w:hAnsi="Book Antiqua"/>
          <w:sz w:val="24"/>
          <w:szCs w:val="24"/>
        </w:rPr>
        <w:t xml:space="preserve">stent migration occurred in </w:t>
      </w:r>
      <w:r w:rsidR="00867468" w:rsidRPr="00557402">
        <w:rPr>
          <w:rFonts w:ascii="Book Antiqua" w:hAnsi="Book Antiqua"/>
          <w:sz w:val="24"/>
          <w:szCs w:val="24"/>
        </w:rPr>
        <w:t xml:space="preserve">one </w:t>
      </w:r>
      <w:r w:rsidR="00265ECD" w:rsidRPr="00557402">
        <w:rPr>
          <w:rFonts w:ascii="Book Antiqua" w:hAnsi="Book Antiqua"/>
          <w:sz w:val="24"/>
          <w:szCs w:val="24"/>
        </w:rPr>
        <w:t xml:space="preserve">patient </w:t>
      </w:r>
      <w:r w:rsidRPr="00557402">
        <w:rPr>
          <w:rFonts w:ascii="Book Antiqua" w:hAnsi="Book Antiqua"/>
          <w:sz w:val="24"/>
          <w:szCs w:val="24"/>
        </w:rPr>
        <w:t xml:space="preserve">in the </w:t>
      </w:r>
      <w:r w:rsidR="00265ECD" w:rsidRPr="00557402">
        <w:rPr>
          <w:rFonts w:ascii="Book Antiqua" w:hAnsi="Book Antiqua"/>
          <w:sz w:val="24"/>
          <w:szCs w:val="24"/>
        </w:rPr>
        <w:t>FCMS</w:t>
      </w:r>
      <w:r w:rsidRPr="00557402">
        <w:rPr>
          <w:rFonts w:ascii="Book Antiqua" w:hAnsi="Book Antiqua"/>
          <w:sz w:val="24"/>
          <w:szCs w:val="24"/>
        </w:rPr>
        <w:t xml:space="preserve"> group</w:t>
      </w:r>
      <w:r w:rsidR="00265ECD" w:rsidRPr="00557402">
        <w:rPr>
          <w:rFonts w:ascii="Book Antiqua" w:hAnsi="Book Antiqua"/>
          <w:sz w:val="24"/>
          <w:szCs w:val="24"/>
        </w:rPr>
        <w:t xml:space="preserve">, cholangitis and stent obstruction occurred in one patient in each group, </w:t>
      </w:r>
      <w:r w:rsidR="0094453C" w:rsidRPr="00557402">
        <w:rPr>
          <w:rFonts w:ascii="Book Antiqua" w:hAnsi="Book Antiqua"/>
          <w:sz w:val="24"/>
          <w:szCs w:val="24"/>
        </w:rPr>
        <w:t>cholecystitis</w:t>
      </w:r>
      <w:r w:rsidR="00265ECD" w:rsidRPr="00557402">
        <w:rPr>
          <w:rFonts w:ascii="Book Antiqua" w:hAnsi="Book Antiqua"/>
          <w:sz w:val="24"/>
          <w:szCs w:val="24"/>
        </w:rPr>
        <w:t xml:space="preserve"> occurred in</w:t>
      </w:r>
      <w:r w:rsidRPr="00557402">
        <w:rPr>
          <w:rFonts w:ascii="Book Antiqua" w:hAnsi="Book Antiqua"/>
          <w:sz w:val="24"/>
          <w:szCs w:val="24"/>
        </w:rPr>
        <w:t xml:space="preserve"> two</w:t>
      </w:r>
      <w:r w:rsidR="00867468" w:rsidRPr="00557402">
        <w:rPr>
          <w:rFonts w:ascii="Book Antiqua" w:hAnsi="Book Antiqua"/>
          <w:sz w:val="24"/>
          <w:szCs w:val="24"/>
        </w:rPr>
        <w:t xml:space="preserve"> </w:t>
      </w:r>
      <w:r w:rsidR="00265ECD" w:rsidRPr="00557402">
        <w:rPr>
          <w:rFonts w:ascii="Book Antiqua" w:hAnsi="Book Antiqua"/>
          <w:sz w:val="24"/>
          <w:szCs w:val="24"/>
        </w:rPr>
        <w:t>patient</w:t>
      </w:r>
      <w:r w:rsidRPr="00557402">
        <w:rPr>
          <w:rFonts w:ascii="Book Antiqua" w:hAnsi="Book Antiqua"/>
          <w:sz w:val="24"/>
          <w:szCs w:val="24"/>
        </w:rPr>
        <w:t>s</w:t>
      </w:r>
      <w:r w:rsidR="00A97FEC" w:rsidRPr="00557402">
        <w:rPr>
          <w:rFonts w:ascii="Book Antiqua" w:hAnsi="Book Antiqua"/>
          <w:sz w:val="24"/>
          <w:szCs w:val="24"/>
        </w:rPr>
        <w:t xml:space="preserve"> </w:t>
      </w:r>
      <w:r w:rsidR="00265ECD" w:rsidRPr="00557402">
        <w:rPr>
          <w:rFonts w:ascii="Book Antiqua" w:hAnsi="Book Antiqua"/>
          <w:sz w:val="24"/>
          <w:szCs w:val="24"/>
        </w:rPr>
        <w:t>in</w:t>
      </w:r>
      <w:r w:rsidRPr="00557402">
        <w:rPr>
          <w:rFonts w:ascii="Book Antiqua" w:hAnsi="Book Antiqua"/>
          <w:sz w:val="24"/>
          <w:szCs w:val="24"/>
        </w:rPr>
        <w:t xml:space="preserve"> the</w:t>
      </w:r>
      <w:r w:rsidR="00265ECD" w:rsidRPr="00557402">
        <w:rPr>
          <w:rFonts w:ascii="Book Antiqua" w:hAnsi="Book Antiqua"/>
          <w:sz w:val="24"/>
          <w:szCs w:val="24"/>
        </w:rPr>
        <w:t xml:space="preserve"> FCMS group</w:t>
      </w:r>
      <w:r w:rsidRPr="00557402">
        <w:rPr>
          <w:rFonts w:ascii="Book Antiqua" w:hAnsi="Book Antiqua"/>
          <w:sz w:val="24"/>
          <w:szCs w:val="24"/>
        </w:rPr>
        <w:t>)</w:t>
      </w:r>
      <w:r w:rsidR="00867468" w:rsidRPr="00557402">
        <w:rPr>
          <w:rFonts w:ascii="Book Antiqua" w:hAnsi="Book Antiqua"/>
          <w:sz w:val="24"/>
          <w:szCs w:val="24"/>
        </w:rPr>
        <w:t>.</w:t>
      </w:r>
    </w:p>
    <w:p w14:paraId="079974A9" w14:textId="77777777" w:rsidR="004E4ADF" w:rsidRPr="00557402" w:rsidRDefault="004E4ADF" w:rsidP="00652011">
      <w:pPr>
        <w:widowControl w:val="0"/>
        <w:adjustRightInd w:val="0"/>
        <w:snapToGrid w:val="0"/>
        <w:spacing w:after="0" w:line="360" w:lineRule="auto"/>
        <w:jc w:val="both"/>
        <w:rPr>
          <w:rFonts w:ascii="Book Antiqua" w:hAnsi="Book Antiqua"/>
          <w:b/>
          <w:bCs/>
          <w:i/>
          <w:iCs/>
          <w:sz w:val="24"/>
          <w:szCs w:val="24"/>
        </w:rPr>
      </w:pPr>
    </w:p>
    <w:p w14:paraId="47B6392B" w14:textId="40E79271" w:rsidR="00C866A5" w:rsidRPr="00557402" w:rsidRDefault="00F13959" w:rsidP="00652011">
      <w:pPr>
        <w:widowControl w:val="0"/>
        <w:adjustRightInd w:val="0"/>
        <w:snapToGrid w:val="0"/>
        <w:spacing w:after="0" w:line="360" w:lineRule="auto"/>
        <w:jc w:val="both"/>
        <w:rPr>
          <w:rFonts w:ascii="Book Antiqua" w:hAnsi="Book Antiqua"/>
          <w:b/>
          <w:bCs/>
          <w:i/>
          <w:iCs/>
          <w:sz w:val="24"/>
          <w:szCs w:val="24"/>
        </w:rPr>
      </w:pPr>
      <w:r w:rsidRPr="00557402">
        <w:rPr>
          <w:rFonts w:ascii="Book Antiqua" w:hAnsi="Book Antiqua"/>
          <w:b/>
          <w:bCs/>
          <w:i/>
          <w:iCs/>
          <w:sz w:val="24"/>
          <w:szCs w:val="24"/>
        </w:rPr>
        <w:t>Late post</w:t>
      </w:r>
      <w:r w:rsidR="00DA54A3" w:rsidRPr="00557402">
        <w:rPr>
          <w:rFonts w:ascii="Book Antiqua" w:hAnsi="Book Antiqua"/>
          <w:b/>
          <w:bCs/>
          <w:i/>
          <w:iCs/>
          <w:sz w:val="24"/>
          <w:szCs w:val="24"/>
        </w:rPr>
        <w:t>-</w:t>
      </w:r>
      <w:r w:rsidRPr="00557402">
        <w:rPr>
          <w:rFonts w:ascii="Book Antiqua" w:hAnsi="Book Antiqua"/>
          <w:b/>
          <w:bCs/>
          <w:i/>
          <w:iCs/>
          <w:sz w:val="24"/>
          <w:szCs w:val="24"/>
        </w:rPr>
        <w:t xml:space="preserve">ERCP complications (after </w:t>
      </w:r>
      <w:r w:rsidR="00A328A0" w:rsidRPr="00557402">
        <w:rPr>
          <w:rFonts w:ascii="Book Antiqua" w:hAnsi="Book Antiqua"/>
          <w:b/>
          <w:bCs/>
          <w:i/>
          <w:iCs/>
          <w:sz w:val="24"/>
          <w:szCs w:val="24"/>
        </w:rPr>
        <w:t>1</w:t>
      </w:r>
      <w:r w:rsidRPr="00557402">
        <w:rPr>
          <w:rFonts w:ascii="Book Antiqua" w:hAnsi="Book Antiqua"/>
          <w:b/>
          <w:bCs/>
          <w:i/>
          <w:iCs/>
          <w:sz w:val="24"/>
          <w:szCs w:val="24"/>
        </w:rPr>
        <w:t xml:space="preserve"> </w:t>
      </w:r>
      <w:proofErr w:type="spellStart"/>
      <w:r w:rsidRPr="00557402">
        <w:rPr>
          <w:rFonts w:ascii="Book Antiqua" w:hAnsi="Book Antiqua"/>
          <w:b/>
          <w:bCs/>
          <w:i/>
          <w:iCs/>
          <w:sz w:val="24"/>
          <w:szCs w:val="24"/>
        </w:rPr>
        <w:t>mo</w:t>
      </w:r>
      <w:proofErr w:type="spellEnd"/>
      <w:r w:rsidRPr="00557402">
        <w:rPr>
          <w:rFonts w:ascii="Book Antiqua" w:hAnsi="Book Antiqua"/>
          <w:b/>
          <w:bCs/>
          <w:i/>
          <w:iCs/>
          <w:sz w:val="24"/>
          <w:szCs w:val="24"/>
        </w:rPr>
        <w:t>)</w:t>
      </w:r>
    </w:p>
    <w:p w14:paraId="34BC0A5A" w14:textId="3051FFC0" w:rsidR="00493618" w:rsidRPr="00557402" w:rsidRDefault="00493618" w:rsidP="00652011">
      <w:pPr>
        <w:widowControl w:val="0"/>
        <w:adjustRightInd w:val="0"/>
        <w:snapToGrid w:val="0"/>
        <w:spacing w:after="0" w:line="360" w:lineRule="auto"/>
        <w:jc w:val="both"/>
        <w:rPr>
          <w:rFonts w:ascii="Book Antiqua" w:hAnsi="Book Antiqua"/>
          <w:sz w:val="24"/>
          <w:szCs w:val="24"/>
        </w:rPr>
      </w:pPr>
      <w:r w:rsidRPr="00557402">
        <w:rPr>
          <w:rFonts w:ascii="Book Antiqua" w:hAnsi="Book Antiqua"/>
          <w:sz w:val="24"/>
          <w:szCs w:val="24"/>
        </w:rPr>
        <w:t xml:space="preserve">Tumor ingrowth </w:t>
      </w:r>
      <w:r w:rsidR="00447C3C" w:rsidRPr="00557402">
        <w:rPr>
          <w:rFonts w:ascii="Book Antiqua" w:hAnsi="Book Antiqua"/>
          <w:sz w:val="24"/>
          <w:szCs w:val="24"/>
        </w:rPr>
        <w:t xml:space="preserve">was found </w:t>
      </w:r>
      <w:r w:rsidRPr="00557402">
        <w:rPr>
          <w:rFonts w:ascii="Book Antiqua" w:hAnsi="Book Antiqua"/>
          <w:sz w:val="24"/>
          <w:szCs w:val="24"/>
        </w:rPr>
        <w:t xml:space="preserve">in 10 cases among patients with </w:t>
      </w:r>
      <w:r w:rsidR="00AE6E5D" w:rsidRPr="00557402">
        <w:rPr>
          <w:rFonts w:ascii="Book Antiqua" w:hAnsi="Book Antiqua"/>
          <w:sz w:val="24"/>
          <w:szCs w:val="24"/>
        </w:rPr>
        <w:t>UCMS (</w:t>
      </w:r>
      <w:r w:rsidR="00FB1950" w:rsidRPr="00557402">
        <w:rPr>
          <w:rFonts w:ascii="Book Antiqua" w:hAnsi="Book Antiqua"/>
          <w:sz w:val="24"/>
          <w:szCs w:val="24"/>
        </w:rPr>
        <w:t xml:space="preserve">six </w:t>
      </w:r>
      <w:r w:rsidRPr="00557402">
        <w:rPr>
          <w:rFonts w:ascii="Book Antiqua" w:hAnsi="Book Antiqua"/>
          <w:sz w:val="24"/>
          <w:szCs w:val="24"/>
        </w:rPr>
        <w:t xml:space="preserve">cases associated with cholangitis) after a median of 140 d (range 52-541 d). Tumor overgrowth </w:t>
      </w:r>
      <w:r w:rsidR="00905DE4" w:rsidRPr="00557402">
        <w:rPr>
          <w:rFonts w:ascii="Book Antiqua" w:hAnsi="Book Antiqua"/>
          <w:sz w:val="24"/>
          <w:szCs w:val="24"/>
        </w:rPr>
        <w:t>occurred</w:t>
      </w:r>
      <w:r w:rsidRPr="00557402">
        <w:rPr>
          <w:rFonts w:ascii="Book Antiqua" w:hAnsi="Book Antiqua"/>
          <w:sz w:val="24"/>
          <w:szCs w:val="24"/>
        </w:rPr>
        <w:t xml:space="preserve"> in </w:t>
      </w:r>
      <w:r w:rsidR="00A328A0" w:rsidRPr="00557402">
        <w:rPr>
          <w:rFonts w:ascii="Book Antiqua" w:hAnsi="Book Antiqua"/>
          <w:sz w:val="24"/>
          <w:szCs w:val="24"/>
        </w:rPr>
        <w:t>four</w:t>
      </w:r>
      <w:r w:rsidRPr="00557402">
        <w:rPr>
          <w:rFonts w:ascii="Book Antiqua" w:hAnsi="Book Antiqua"/>
          <w:sz w:val="24"/>
          <w:szCs w:val="24"/>
        </w:rPr>
        <w:t xml:space="preserve"> FCMS </w:t>
      </w:r>
      <w:r w:rsidR="00A328A0" w:rsidRPr="00557402">
        <w:rPr>
          <w:rFonts w:ascii="Book Antiqua" w:hAnsi="Book Antiqua"/>
          <w:sz w:val="24"/>
          <w:szCs w:val="24"/>
        </w:rPr>
        <w:t xml:space="preserve">patients, </w:t>
      </w:r>
      <w:r w:rsidR="00FB1950" w:rsidRPr="00557402">
        <w:rPr>
          <w:rFonts w:ascii="Book Antiqua" w:hAnsi="Book Antiqua"/>
          <w:sz w:val="24"/>
          <w:szCs w:val="24"/>
        </w:rPr>
        <w:t xml:space="preserve">five </w:t>
      </w:r>
      <w:r w:rsidRPr="00557402">
        <w:rPr>
          <w:rFonts w:ascii="Book Antiqua" w:hAnsi="Book Antiqua"/>
          <w:sz w:val="24"/>
          <w:szCs w:val="24"/>
        </w:rPr>
        <w:t>patients with HCMS</w:t>
      </w:r>
      <w:r w:rsidR="00A328A0" w:rsidRPr="00557402">
        <w:rPr>
          <w:rFonts w:ascii="Book Antiqua" w:hAnsi="Book Antiqua"/>
          <w:sz w:val="24"/>
          <w:szCs w:val="24"/>
        </w:rPr>
        <w:t>,</w:t>
      </w:r>
      <w:r w:rsidRPr="00557402">
        <w:rPr>
          <w:rFonts w:ascii="Book Antiqua" w:hAnsi="Book Antiqua"/>
          <w:sz w:val="24"/>
          <w:szCs w:val="24"/>
        </w:rPr>
        <w:t xml:space="preserve"> and none in</w:t>
      </w:r>
      <w:r w:rsidR="00A328A0" w:rsidRPr="00557402">
        <w:rPr>
          <w:rFonts w:ascii="Book Antiqua" w:hAnsi="Book Antiqua"/>
          <w:sz w:val="24"/>
          <w:szCs w:val="24"/>
        </w:rPr>
        <w:t xml:space="preserve"> the</w:t>
      </w:r>
      <w:r w:rsidRPr="00557402">
        <w:rPr>
          <w:rFonts w:ascii="Book Antiqua" w:hAnsi="Book Antiqua"/>
          <w:sz w:val="24"/>
          <w:szCs w:val="24"/>
        </w:rPr>
        <w:t xml:space="preserve"> UCMS developed tumor overgrowth</w:t>
      </w:r>
      <w:r w:rsidR="00A328A0" w:rsidRPr="00557402">
        <w:rPr>
          <w:rFonts w:ascii="Book Antiqua" w:hAnsi="Book Antiqua"/>
          <w:sz w:val="24"/>
          <w:szCs w:val="24"/>
        </w:rPr>
        <w:t>. S</w:t>
      </w:r>
      <w:r w:rsidRPr="00557402">
        <w:rPr>
          <w:rFonts w:ascii="Book Antiqua" w:hAnsi="Book Antiqua"/>
          <w:sz w:val="24"/>
          <w:szCs w:val="24"/>
        </w:rPr>
        <w:t xml:space="preserve">ludge and stent occlusion occurred </w:t>
      </w:r>
      <w:r w:rsidRPr="00557402">
        <w:rPr>
          <w:rFonts w:ascii="Book Antiqua" w:hAnsi="Book Antiqua"/>
          <w:sz w:val="24"/>
          <w:szCs w:val="24"/>
        </w:rPr>
        <w:lastRenderedPageBreak/>
        <w:t xml:space="preserve">in </w:t>
      </w:r>
      <w:r w:rsidR="00FB1950" w:rsidRPr="00557402">
        <w:rPr>
          <w:rFonts w:ascii="Book Antiqua" w:hAnsi="Book Antiqua"/>
          <w:sz w:val="24"/>
          <w:szCs w:val="24"/>
        </w:rPr>
        <w:t>nine</w:t>
      </w:r>
      <w:r w:rsidRPr="00557402">
        <w:rPr>
          <w:rFonts w:ascii="Book Antiqua" w:hAnsi="Book Antiqua"/>
          <w:sz w:val="24"/>
          <w:szCs w:val="24"/>
        </w:rPr>
        <w:t xml:space="preserve">, </w:t>
      </w:r>
      <w:r w:rsidR="00FB1950" w:rsidRPr="00557402">
        <w:rPr>
          <w:rFonts w:ascii="Book Antiqua" w:hAnsi="Book Antiqua"/>
          <w:sz w:val="24"/>
          <w:szCs w:val="24"/>
        </w:rPr>
        <w:t xml:space="preserve">seven and </w:t>
      </w:r>
      <w:r w:rsidRPr="00557402">
        <w:rPr>
          <w:rFonts w:ascii="Book Antiqua" w:hAnsi="Book Antiqua"/>
          <w:sz w:val="24"/>
          <w:szCs w:val="24"/>
        </w:rPr>
        <w:t xml:space="preserve">one </w:t>
      </w:r>
      <w:r w:rsidR="00447C3C" w:rsidRPr="00557402">
        <w:rPr>
          <w:rFonts w:ascii="Book Antiqua" w:hAnsi="Book Antiqua"/>
          <w:sz w:val="24"/>
          <w:szCs w:val="24"/>
        </w:rPr>
        <w:t xml:space="preserve">patient </w:t>
      </w:r>
      <w:r w:rsidRPr="00557402">
        <w:rPr>
          <w:rFonts w:ascii="Book Antiqua" w:hAnsi="Book Antiqua"/>
          <w:sz w:val="24"/>
          <w:szCs w:val="24"/>
        </w:rPr>
        <w:t>in HCMS, CMS and UCMS</w:t>
      </w:r>
      <w:r w:rsidR="00A328A0" w:rsidRPr="00557402">
        <w:rPr>
          <w:rFonts w:ascii="Book Antiqua" w:hAnsi="Book Antiqua"/>
          <w:sz w:val="24"/>
          <w:szCs w:val="24"/>
        </w:rPr>
        <w:t>,</w:t>
      </w:r>
      <w:r w:rsidRPr="00557402">
        <w:rPr>
          <w:rFonts w:ascii="Book Antiqua" w:hAnsi="Book Antiqua"/>
          <w:sz w:val="24"/>
          <w:szCs w:val="24"/>
        </w:rPr>
        <w:t xml:space="preserve"> respectively</w:t>
      </w:r>
      <w:r w:rsidR="00447C3C" w:rsidRPr="00557402">
        <w:rPr>
          <w:rFonts w:ascii="Book Antiqua" w:hAnsi="Book Antiqua"/>
          <w:sz w:val="24"/>
          <w:szCs w:val="24"/>
        </w:rPr>
        <w:t>,</w:t>
      </w:r>
      <w:r w:rsidR="00795217" w:rsidRPr="00557402">
        <w:rPr>
          <w:rFonts w:ascii="Book Antiqua" w:hAnsi="Book Antiqua"/>
          <w:sz w:val="24"/>
          <w:szCs w:val="24"/>
        </w:rPr>
        <w:t xml:space="preserve"> </w:t>
      </w:r>
      <w:r w:rsidR="000F03DE" w:rsidRPr="00557402">
        <w:rPr>
          <w:rFonts w:ascii="Book Antiqua" w:hAnsi="Book Antiqua"/>
          <w:i/>
          <w:iCs/>
          <w:sz w:val="24"/>
          <w:szCs w:val="24"/>
        </w:rPr>
        <w:t>P</w:t>
      </w:r>
      <w:r w:rsidR="00D52C0D" w:rsidRPr="00557402">
        <w:rPr>
          <w:rFonts w:ascii="Book Antiqua" w:hAnsi="Book Antiqua"/>
          <w:sz w:val="24"/>
          <w:szCs w:val="24"/>
        </w:rPr>
        <w:t xml:space="preserve"> </w:t>
      </w:r>
      <w:r w:rsidR="00C44C2C" w:rsidRPr="00557402">
        <w:rPr>
          <w:rFonts w:ascii="Book Antiqua" w:hAnsi="Book Antiqua"/>
          <w:sz w:val="24"/>
          <w:szCs w:val="24"/>
        </w:rPr>
        <w:t>=</w:t>
      </w:r>
      <w:r w:rsidR="000F03DE" w:rsidRPr="00557402">
        <w:rPr>
          <w:rFonts w:ascii="Book Antiqua" w:hAnsi="Book Antiqua"/>
          <w:sz w:val="24"/>
          <w:szCs w:val="24"/>
        </w:rPr>
        <w:t xml:space="preserve"> </w:t>
      </w:r>
      <w:r w:rsidRPr="00557402">
        <w:rPr>
          <w:rFonts w:ascii="Book Antiqua" w:hAnsi="Book Antiqua"/>
          <w:sz w:val="24"/>
          <w:szCs w:val="24"/>
        </w:rPr>
        <w:t>0.04).</w:t>
      </w:r>
    </w:p>
    <w:p w14:paraId="16AF35BE" w14:textId="472C24DF" w:rsidR="00C42206" w:rsidRPr="00557402" w:rsidRDefault="00A328A0" w:rsidP="00652011">
      <w:pPr>
        <w:widowControl w:val="0"/>
        <w:adjustRightInd w:val="0"/>
        <w:snapToGrid w:val="0"/>
        <w:spacing w:after="0" w:line="360" w:lineRule="auto"/>
        <w:ind w:firstLineChars="100" w:firstLine="240"/>
        <w:jc w:val="both"/>
        <w:rPr>
          <w:rFonts w:ascii="Book Antiqua" w:hAnsi="Book Antiqua"/>
          <w:sz w:val="24"/>
          <w:szCs w:val="24"/>
        </w:rPr>
      </w:pPr>
      <w:r w:rsidRPr="00557402">
        <w:rPr>
          <w:rFonts w:ascii="Book Antiqua" w:hAnsi="Book Antiqua"/>
          <w:sz w:val="24"/>
          <w:szCs w:val="24"/>
        </w:rPr>
        <w:t>Table 2 shows f</w:t>
      </w:r>
      <w:r w:rsidR="00F13959" w:rsidRPr="00557402">
        <w:rPr>
          <w:rFonts w:ascii="Book Antiqua" w:hAnsi="Book Antiqua"/>
          <w:sz w:val="24"/>
          <w:szCs w:val="24"/>
        </w:rPr>
        <w:t>ollow</w:t>
      </w:r>
      <w:r w:rsidRPr="00557402">
        <w:rPr>
          <w:rFonts w:ascii="Book Antiqua" w:hAnsi="Book Antiqua"/>
          <w:sz w:val="24"/>
          <w:szCs w:val="24"/>
        </w:rPr>
        <w:t>-</w:t>
      </w:r>
      <w:r w:rsidR="00F13959" w:rsidRPr="00557402">
        <w:rPr>
          <w:rFonts w:ascii="Book Antiqua" w:hAnsi="Book Antiqua"/>
          <w:sz w:val="24"/>
          <w:szCs w:val="24"/>
        </w:rPr>
        <w:t>up, survival and stent patency (</w:t>
      </w:r>
      <w:r w:rsidR="000F03DE" w:rsidRPr="00557402">
        <w:rPr>
          <w:rFonts w:ascii="Book Antiqua" w:hAnsi="Book Antiqua"/>
          <w:sz w:val="24"/>
          <w:szCs w:val="24"/>
        </w:rPr>
        <w:t>T</w:t>
      </w:r>
      <w:r w:rsidR="00F13959" w:rsidRPr="00557402">
        <w:rPr>
          <w:rFonts w:ascii="Book Antiqua" w:hAnsi="Book Antiqua"/>
          <w:sz w:val="24"/>
          <w:szCs w:val="24"/>
        </w:rPr>
        <w:t xml:space="preserve">able </w:t>
      </w:r>
      <w:r w:rsidR="00FB1950" w:rsidRPr="00557402">
        <w:rPr>
          <w:rFonts w:ascii="Book Antiqua" w:hAnsi="Book Antiqua"/>
          <w:sz w:val="24"/>
          <w:szCs w:val="24"/>
        </w:rPr>
        <w:t>2</w:t>
      </w:r>
      <w:r w:rsidR="00F13959" w:rsidRPr="00557402">
        <w:rPr>
          <w:rFonts w:ascii="Book Antiqua" w:hAnsi="Book Antiqua"/>
          <w:sz w:val="24"/>
          <w:szCs w:val="24"/>
        </w:rPr>
        <w:t>)</w:t>
      </w:r>
      <w:r w:rsidRPr="00557402">
        <w:rPr>
          <w:rFonts w:ascii="Book Antiqua" w:hAnsi="Book Antiqua"/>
          <w:sz w:val="24"/>
          <w:szCs w:val="24"/>
        </w:rPr>
        <w:t xml:space="preserve">. </w:t>
      </w:r>
      <w:r w:rsidR="00493618" w:rsidRPr="00557402">
        <w:rPr>
          <w:rFonts w:ascii="Book Antiqua" w:hAnsi="Book Antiqua"/>
          <w:sz w:val="24"/>
          <w:szCs w:val="24"/>
        </w:rPr>
        <w:t>Patients’ follow</w:t>
      </w:r>
      <w:r w:rsidRPr="00557402">
        <w:rPr>
          <w:rFonts w:ascii="Book Antiqua" w:hAnsi="Book Antiqua"/>
          <w:sz w:val="24"/>
          <w:szCs w:val="24"/>
        </w:rPr>
        <w:t>-</w:t>
      </w:r>
      <w:r w:rsidR="00493618" w:rsidRPr="00557402">
        <w:rPr>
          <w:rFonts w:ascii="Book Antiqua" w:hAnsi="Book Antiqua"/>
          <w:sz w:val="24"/>
          <w:szCs w:val="24"/>
        </w:rPr>
        <w:t xml:space="preserve">up was </w:t>
      </w:r>
      <w:r w:rsidR="00AE6E5D" w:rsidRPr="00557402">
        <w:rPr>
          <w:rFonts w:ascii="Book Antiqua" w:hAnsi="Book Antiqua"/>
          <w:sz w:val="24"/>
          <w:szCs w:val="24"/>
        </w:rPr>
        <w:t>112,</w:t>
      </w:r>
      <w:r w:rsidR="00493618" w:rsidRPr="00557402">
        <w:rPr>
          <w:rFonts w:ascii="Book Antiqua" w:hAnsi="Book Antiqua"/>
          <w:sz w:val="24"/>
          <w:szCs w:val="24"/>
        </w:rPr>
        <w:t xml:space="preserve"> 109 and </w:t>
      </w:r>
      <w:r w:rsidR="00AE6E5D" w:rsidRPr="00557402">
        <w:rPr>
          <w:rFonts w:ascii="Book Antiqua" w:hAnsi="Book Antiqua"/>
          <w:sz w:val="24"/>
          <w:szCs w:val="24"/>
        </w:rPr>
        <w:t xml:space="preserve">108 </w:t>
      </w:r>
      <w:r w:rsidR="00493618" w:rsidRPr="00557402">
        <w:rPr>
          <w:rFonts w:ascii="Book Antiqua" w:hAnsi="Book Antiqua"/>
          <w:sz w:val="24"/>
          <w:szCs w:val="24"/>
        </w:rPr>
        <w:t>d in HCMS, FCMS and UCMS</w:t>
      </w:r>
      <w:r w:rsidRPr="00557402">
        <w:rPr>
          <w:rFonts w:ascii="Book Antiqua" w:hAnsi="Book Antiqua"/>
          <w:sz w:val="24"/>
          <w:szCs w:val="24"/>
        </w:rPr>
        <w:t>,</w:t>
      </w:r>
      <w:r w:rsidR="00493618" w:rsidRPr="00557402">
        <w:rPr>
          <w:rFonts w:ascii="Book Antiqua" w:hAnsi="Book Antiqua"/>
          <w:sz w:val="24"/>
          <w:szCs w:val="24"/>
        </w:rPr>
        <w:t xml:space="preserve"> respectively. </w:t>
      </w:r>
      <w:r w:rsidR="00F80D0F" w:rsidRPr="00557402">
        <w:rPr>
          <w:rFonts w:ascii="Book Antiqua" w:hAnsi="Book Antiqua"/>
          <w:sz w:val="24"/>
          <w:szCs w:val="24"/>
        </w:rPr>
        <w:t xml:space="preserve">The </w:t>
      </w:r>
      <w:r w:rsidR="004246F5" w:rsidRPr="00557402">
        <w:rPr>
          <w:rFonts w:ascii="Book Antiqua" w:hAnsi="Book Antiqua"/>
          <w:sz w:val="24"/>
          <w:szCs w:val="24"/>
        </w:rPr>
        <w:t>median</w:t>
      </w:r>
      <w:r w:rsidR="00F917DF" w:rsidRPr="00557402">
        <w:rPr>
          <w:rFonts w:ascii="Book Antiqua" w:hAnsi="Book Antiqua"/>
          <w:sz w:val="24"/>
          <w:szCs w:val="24"/>
        </w:rPr>
        <w:t xml:space="preserve"> survival </w:t>
      </w:r>
      <w:r w:rsidR="00795217" w:rsidRPr="00557402">
        <w:rPr>
          <w:rFonts w:ascii="Book Antiqua" w:hAnsi="Book Antiqua"/>
          <w:sz w:val="24"/>
          <w:szCs w:val="24"/>
        </w:rPr>
        <w:t>rates were 129 d 95%</w:t>
      </w:r>
      <w:r w:rsidRPr="00557402">
        <w:rPr>
          <w:rFonts w:ascii="Book Antiqua" w:hAnsi="Book Antiqua"/>
          <w:sz w:val="24"/>
          <w:szCs w:val="24"/>
        </w:rPr>
        <w:t xml:space="preserve"> confidence interval (</w:t>
      </w:r>
      <w:r w:rsidR="004246F5" w:rsidRPr="00557402">
        <w:rPr>
          <w:rFonts w:ascii="Book Antiqua" w:hAnsi="Book Antiqua"/>
          <w:sz w:val="24"/>
          <w:szCs w:val="24"/>
        </w:rPr>
        <w:t>CI</w:t>
      </w:r>
      <w:r w:rsidRPr="00557402">
        <w:rPr>
          <w:rFonts w:ascii="Book Antiqua" w:hAnsi="Book Antiqua"/>
          <w:sz w:val="24"/>
          <w:szCs w:val="24"/>
        </w:rPr>
        <w:t>)</w:t>
      </w:r>
      <w:r w:rsidR="004246F5" w:rsidRPr="00557402">
        <w:rPr>
          <w:rFonts w:ascii="Book Antiqua" w:hAnsi="Book Antiqua"/>
          <w:sz w:val="24"/>
          <w:szCs w:val="24"/>
        </w:rPr>
        <w:t>, 114</w:t>
      </w:r>
      <w:r w:rsidR="00795217" w:rsidRPr="00557402">
        <w:rPr>
          <w:rFonts w:ascii="Book Antiqua" w:hAnsi="Book Antiqua"/>
          <w:sz w:val="24"/>
          <w:szCs w:val="24"/>
        </w:rPr>
        <w:t xml:space="preserve"> d 95%CI and 119 d 95%</w:t>
      </w:r>
      <w:r w:rsidR="005D4CF7" w:rsidRPr="00557402">
        <w:rPr>
          <w:rFonts w:ascii="Book Antiqua" w:hAnsi="Book Antiqua"/>
          <w:sz w:val="24"/>
          <w:szCs w:val="24"/>
        </w:rPr>
        <w:t>CI for HCMS, FCMS and UCMS</w:t>
      </w:r>
      <w:r w:rsidRPr="00557402">
        <w:rPr>
          <w:rFonts w:ascii="Book Antiqua" w:hAnsi="Book Antiqua"/>
          <w:sz w:val="24"/>
          <w:szCs w:val="24"/>
        </w:rPr>
        <w:t>,</w:t>
      </w:r>
      <w:r w:rsidR="005D4CF7" w:rsidRPr="00557402">
        <w:rPr>
          <w:rFonts w:ascii="Book Antiqua" w:hAnsi="Book Antiqua"/>
          <w:sz w:val="24"/>
          <w:szCs w:val="24"/>
        </w:rPr>
        <w:t xml:space="preserve"> respectively, </w:t>
      </w:r>
      <w:r w:rsidR="005D4CF7" w:rsidRPr="00557402">
        <w:rPr>
          <w:rFonts w:ascii="Book Antiqua" w:hAnsi="Book Antiqua"/>
          <w:i/>
          <w:iCs/>
          <w:sz w:val="24"/>
          <w:szCs w:val="24"/>
        </w:rPr>
        <w:t>P</w:t>
      </w:r>
      <w:r w:rsidR="00D52C0D" w:rsidRPr="00557402">
        <w:rPr>
          <w:rFonts w:ascii="Book Antiqua" w:hAnsi="Book Antiqua"/>
          <w:i/>
          <w:iCs/>
          <w:sz w:val="24"/>
          <w:szCs w:val="24"/>
        </w:rPr>
        <w:t xml:space="preserve"> </w:t>
      </w:r>
      <w:r w:rsidR="00C44C2C" w:rsidRPr="00557402">
        <w:rPr>
          <w:rFonts w:ascii="Book Antiqua" w:hAnsi="Book Antiqua"/>
          <w:sz w:val="24"/>
          <w:szCs w:val="24"/>
        </w:rPr>
        <w:t>=</w:t>
      </w:r>
      <w:r w:rsidR="000F03DE" w:rsidRPr="00557402">
        <w:rPr>
          <w:rFonts w:ascii="Book Antiqua" w:hAnsi="Book Antiqua"/>
          <w:sz w:val="24"/>
          <w:szCs w:val="24"/>
        </w:rPr>
        <w:t xml:space="preserve"> </w:t>
      </w:r>
      <w:r w:rsidR="00AE6E5D" w:rsidRPr="00557402">
        <w:rPr>
          <w:rFonts w:ascii="Book Antiqua" w:hAnsi="Book Antiqua"/>
          <w:sz w:val="24"/>
          <w:szCs w:val="24"/>
        </w:rPr>
        <w:t>0.000002</w:t>
      </w:r>
      <w:r w:rsidR="005D4CF7" w:rsidRPr="00557402">
        <w:rPr>
          <w:rFonts w:ascii="Book Antiqua" w:hAnsi="Book Antiqua"/>
          <w:sz w:val="24"/>
          <w:szCs w:val="24"/>
        </w:rPr>
        <w:t>).</w:t>
      </w:r>
      <w:r w:rsidR="00C42206" w:rsidRPr="00557402">
        <w:rPr>
          <w:rFonts w:ascii="Book Antiqua" w:hAnsi="Book Antiqua"/>
          <w:sz w:val="24"/>
          <w:szCs w:val="24"/>
        </w:rPr>
        <w:t>The median rate for</w:t>
      </w:r>
      <w:r w:rsidR="00656F59" w:rsidRPr="00557402">
        <w:rPr>
          <w:rFonts w:ascii="Book Antiqua" w:hAnsi="Book Antiqua"/>
          <w:sz w:val="24"/>
          <w:szCs w:val="24"/>
        </w:rPr>
        <w:t xml:space="preserve"> stent patency was 614 d at 95%CI, 256 d at 95%</w:t>
      </w:r>
      <w:r w:rsidR="00C42206" w:rsidRPr="00557402">
        <w:rPr>
          <w:rFonts w:ascii="Book Antiqua" w:hAnsi="Book Antiqua"/>
          <w:sz w:val="24"/>
          <w:szCs w:val="24"/>
        </w:rPr>
        <w:t>CI and 526 d</w:t>
      </w:r>
      <w:r w:rsidRPr="00557402">
        <w:rPr>
          <w:rFonts w:ascii="Book Antiqua" w:hAnsi="Book Antiqua"/>
          <w:sz w:val="24"/>
          <w:szCs w:val="24"/>
        </w:rPr>
        <w:t xml:space="preserve"> </w:t>
      </w:r>
      <w:r w:rsidR="00C42206" w:rsidRPr="00557402">
        <w:rPr>
          <w:rFonts w:ascii="Book Antiqua" w:hAnsi="Book Antiqua"/>
          <w:sz w:val="24"/>
          <w:szCs w:val="24"/>
        </w:rPr>
        <w:t>at</w:t>
      </w:r>
      <w:r w:rsidR="00867468" w:rsidRPr="00557402">
        <w:rPr>
          <w:rFonts w:ascii="Book Antiqua" w:hAnsi="Book Antiqua"/>
          <w:sz w:val="24"/>
          <w:szCs w:val="24"/>
        </w:rPr>
        <w:t xml:space="preserve"> </w:t>
      </w:r>
      <w:r w:rsidR="00C42206" w:rsidRPr="00557402">
        <w:rPr>
          <w:rFonts w:ascii="Book Antiqua" w:hAnsi="Book Antiqua"/>
          <w:sz w:val="24"/>
          <w:szCs w:val="24"/>
        </w:rPr>
        <w:t>95%CI for HCMS, FCMS and UCMS</w:t>
      </w:r>
      <w:r w:rsidRPr="00557402">
        <w:rPr>
          <w:rFonts w:ascii="Book Antiqua" w:hAnsi="Book Antiqua"/>
          <w:sz w:val="24"/>
          <w:szCs w:val="24"/>
        </w:rPr>
        <w:t>,</w:t>
      </w:r>
      <w:r w:rsidR="00C42206" w:rsidRPr="00557402">
        <w:rPr>
          <w:rFonts w:ascii="Book Antiqua" w:hAnsi="Book Antiqua"/>
          <w:sz w:val="24"/>
          <w:szCs w:val="24"/>
        </w:rPr>
        <w:t xml:space="preserve"> respectively, (</w:t>
      </w:r>
      <w:r w:rsidR="00C42206" w:rsidRPr="00557402">
        <w:rPr>
          <w:rFonts w:ascii="Book Antiqua" w:hAnsi="Book Antiqua"/>
          <w:i/>
          <w:iCs/>
          <w:sz w:val="24"/>
          <w:szCs w:val="24"/>
        </w:rPr>
        <w:t>P</w:t>
      </w:r>
      <w:r w:rsidR="00D52C0D" w:rsidRPr="00557402">
        <w:rPr>
          <w:rFonts w:ascii="Book Antiqua" w:hAnsi="Book Antiqua"/>
          <w:sz w:val="24"/>
          <w:szCs w:val="24"/>
        </w:rPr>
        <w:t xml:space="preserve"> </w:t>
      </w:r>
      <w:r w:rsidR="00C44C2C" w:rsidRPr="00557402">
        <w:rPr>
          <w:rFonts w:ascii="Book Antiqua" w:hAnsi="Book Antiqua"/>
          <w:sz w:val="24"/>
          <w:szCs w:val="24"/>
        </w:rPr>
        <w:t>=</w:t>
      </w:r>
      <w:r w:rsidR="00C42206" w:rsidRPr="00557402">
        <w:rPr>
          <w:rFonts w:ascii="Book Antiqua" w:hAnsi="Book Antiqua"/>
          <w:sz w:val="24"/>
          <w:szCs w:val="24"/>
        </w:rPr>
        <w:t xml:space="preserve"> </w:t>
      </w:r>
      <w:r w:rsidR="00656F59" w:rsidRPr="00557402">
        <w:rPr>
          <w:rFonts w:ascii="Book Antiqua" w:hAnsi="Book Antiqua"/>
          <w:sz w:val="24"/>
          <w:szCs w:val="24"/>
        </w:rPr>
        <w:t>0.02)</w:t>
      </w:r>
      <w:r w:rsidR="00F13959" w:rsidRPr="00557402">
        <w:rPr>
          <w:rFonts w:ascii="Book Antiqua" w:hAnsi="Book Antiqua"/>
          <w:sz w:val="24"/>
          <w:szCs w:val="24"/>
        </w:rPr>
        <w:t xml:space="preserve"> (</w:t>
      </w:r>
      <w:r w:rsidR="000F03DE" w:rsidRPr="00557402">
        <w:rPr>
          <w:rFonts w:ascii="Book Antiqua" w:hAnsi="Book Antiqua"/>
          <w:sz w:val="24"/>
          <w:szCs w:val="24"/>
        </w:rPr>
        <w:t>F</w:t>
      </w:r>
      <w:r w:rsidR="00F13959" w:rsidRPr="00557402">
        <w:rPr>
          <w:rFonts w:ascii="Book Antiqua" w:hAnsi="Book Antiqua"/>
          <w:sz w:val="24"/>
          <w:szCs w:val="24"/>
        </w:rPr>
        <w:t>ig</w:t>
      </w:r>
      <w:r w:rsidR="000F03DE" w:rsidRPr="00557402">
        <w:rPr>
          <w:rFonts w:ascii="Book Antiqua" w:hAnsi="Book Antiqua"/>
          <w:sz w:val="24"/>
          <w:szCs w:val="24"/>
        </w:rPr>
        <w:t>ure</w:t>
      </w:r>
      <w:r w:rsidR="00F13959" w:rsidRPr="00557402">
        <w:rPr>
          <w:rFonts w:ascii="Book Antiqua" w:hAnsi="Book Antiqua"/>
          <w:sz w:val="24"/>
          <w:szCs w:val="24"/>
        </w:rPr>
        <w:t xml:space="preserve"> </w:t>
      </w:r>
      <w:r w:rsidR="00CE0366" w:rsidRPr="00557402">
        <w:rPr>
          <w:rFonts w:ascii="Book Antiqua" w:hAnsi="Book Antiqua"/>
          <w:sz w:val="24"/>
          <w:szCs w:val="24"/>
        </w:rPr>
        <w:t>2</w:t>
      </w:r>
      <w:r w:rsidR="00F13959" w:rsidRPr="00557402">
        <w:rPr>
          <w:rFonts w:ascii="Book Antiqua" w:hAnsi="Book Antiqua"/>
          <w:sz w:val="24"/>
          <w:szCs w:val="24"/>
        </w:rPr>
        <w:t>).</w:t>
      </w:r>
    </w:p>
    <w:p w14:paraId="14DD17B8" w14:textId="77777777" w:rsidR="000F03DE" w:rsidRPr="00557402" w:rsidRDefault="000F03DE" w:rsidP="00652011">
      <w:pPr>
        <w:widowControl w:val="0"/>
        <w:adjustRightInd w:val="0"/>
        <w:snapToGrid w:val="0"/>
        <w:spacing w:after="0" w:line="360" w:lineRule="auto"/>
        <w:jc w:val="both"/>
        <w:rPr>
          <w:rFonts w:ascii="Book Antiqua" w:hAnsi="Book Antiqua"/>
          <w:b/>
          <w:sz w:val="24"/>
          <w:szCs w:val="24"/>
          <w:u w:val="single"/>
        </w:rPr>
      </w:pPr>
    </w:p>
    <w:p w14:paraId="2C321291" w14:textId="71BA585F" w:rsidR="000F03DE" w:rsidRPr="00557402" w:rsidRDefault="000F03DE" w:rsidP="00652011">
      <w:pPr>
        <w:widowControl w:val="0"/>
        <w:adjustRightInd w:val="0"/>
        <w:snapToGrid w:val="0"/>
        <w:spacing w:after="0" w:line="360" w:lineRule="auto"/>
        <w:jc w:val="both"/>
        <w:rPr>
          <w:rFonts w:ascii="Book Antiqua" w:hAnsi="Book Antiqua"/>
          <w:b/>
          <w:sz w:val="24"/>
          <w:szCs w:val="24"/>
          <w:u w:val="single"/>
        </w:rPr>
      </w:pPr>
      <w:r w:rsidRPr="00557402">
        <w:rPr>
          <w:rFonts w:ascii="Book Antiqua" w:hAnsi="Book Antiqua"/>
          <w:b/>
          <w:sz w:val="24"/>
          <w:szCs w:val="24"/>
          <w:u w:val="single"/>
        </w:rPr>
        <w:t>DISCUSSION</w:t>
      </w:r>
    </w:p>
    <w:p w14:paraId="48308335" w14:textId="038F6A03" w:rsidR="00710602" w:rsidRPr="00557402" w:rsidRDefault="00493618" w:rsidP="00652011">
      <w:pPr>
        <w:widowControl w:val="0"/>
        <w:adjustRightInd w:val="0"/>
        <w:snapToGrid w:val="0"/>
        <w:spacing w:after="0" w:line="360" w:lineRule="auto"/>
        <w:jc w:val="both"/>
        <w:rPr>
          <w:rFonts w:ascii="Book Antiqua" w:hAnsi="Book Antiqua"/>
          <w:sz w:val="24"/>
          <w:szCs w:val="24"/>
        </w:rPr>
      </w:pPr>
      <w:r w:rsidRPr="00557402">
        <w:rPr>
          <w:rFonts w:ascii="Book Antiqua" w:hAnsi="Book Antiqua"/>
          <w:sz w:val="24"/>
          <w:szCs w:val="24"/>
        </w:rPr>
        <w:t xml:space="preserve">The newly designed HCMS was introduced commercially to get </w:t>
      </w:r>
      <w:r w:rsidR="000249DF" w:rsidRPr="00557402">
        <w:rPr>
          <w:rFonts w:ascii="Book Antiqua" w:hAnsi="Book Antiqua"/>
          <w:sz w:val="24"/>
          <w:szCs w:val="24"/>
        </w:rPr>
        <w:t xml:space="preserve">the merits </w:t>
      </w:r>
      <w:r w:rsidRPr="00557402">
        <w:rPr>
          <w:rFonts w:ascii="Book Antiqua" w:hAnsi="Book Antiqua"/>
          <w:sz w:val="24"/>
          <w:szCs w:val="24"/>
        </w:rPr>
        <w:t xml:space="preserve">of FCMS in terms of stent survival by preventing tumor </w:t>
      </w:r>
      <w:proofErr w:type="spellStart"/>
      <w:r w:rsidRPr="00557402">
        <w:rPr>
          <w:rFonts w:ascii="Book Antiqua" w:hAnsi="Book Antiqua"/>
          <w:sz w:val="24"/>
          <w:szCs w:val="24"/>
        </w:rPr>
        <w:t>ingrowth</w:t>
      </w:r>
      <w:proofErr w:type="spellEnd"/>
      <w:r w:rsidRPr="00557402">
        <w:rPr>
          <w:rFonts w:ascii="Book Antiqua" w:hAnsi="Book Antiqua"/>
          <w:sz w:val="24"/>
          <w:szCs w:val="24"/>
        </w:rPr>
        <w:t xml:space="preserve"> </w:t>
      </w:r>
      <w:r w:rsidR="006C0E40" w:rsidRPr="00557402">
        <w:rPr>
          <w:rFonts w:ascii="Book Antiqua" w:hAnsi="Book Antiqua"/>
          <w:sz w:val="24"/>
          <w:szCs w:val="24"/>
        </w:rPr>
        <w:t xml:space="preserve">through </w:t>
      </w:r>
      <w:r w:rsidRPr="00557402">
        <w:rPr>
          <w:rFonts w:ascii="Book Antiqua" w:hAnsi="Book Antiqua"/>
          <w:sz w:val="24"/>
          <w:szCs w:val="24"/>
        </w:rPr>
        <w:t>the covering membrane. At the same time</w:t>
      </w:r>
      <w:r w:rsidR="00015C7F" w:rsidRPr="00557402">
        <w:rPr>
          <w:rFonts w:ascii="Book Antiqua" w:hAnsi="Book Antiqua"/>
          <w:sz w:val="24"/>
          <w:szCs w:val="24"/>
        </w:rPr>
        <w:t>,</w:t>
      </w:r>
      <w:r w:rsidRPr="00557402">
        <w:rPr>
          <w:rFonts w:ascii="Book Antiqua" w:hAnsi="Book Antiqua"/>
          <w:sz w:val="24"/>
          <w:szCs w:val="24"/>
        </w:rPr>
        <w:t xml:space="preserve"> the uncovered half of HCMS prevents the high rates stent migration and </w:t>
      </w:r>
      <w:r w:rsidR="009A45E5" w:rsidRPr="00557402">
        <w:rPr>
          <w:rFonts w:ascii="Book Antiqua" w:hAnsi="Book Antiqua"/>
          <w:sz w:val="24"/>
          <w:szCs w:val="24"/>
        </w:rPr>
        <w:t>cholecystitis</w:t>
      </w:r>
      <w:r w:rsidRPr="00557402">
        <w:rPr>
          <w:rFonts w:ascii="Book Antiqua" w:hAnsi="Book Antiqua"/>
          <w:sz w:val="24"/>
          <w:szCs w:val="24"/>
        </w:rPr>
        <w:t xml:space="preserve"> inherent in the FCMS. </w:t>
      </w:r>
    </w:p>
    <w:p w14:paraId="48B9620C" w14:textId="5D236CAE" w:rsidR="00493618" w:rsidRPr="00557402" w:rsidRDefault="00493618" w:rsidP="00652011">
      <w:pPr>
        <w:widowControl w:val="0"/>
        <w:adjustRightInd w:val="0"/>
        <w:snapToGrid w:val="0"/>
        <w:spacing w:after="0" w:line="360" w:lineRule="auto"/>
        <w:ind w:firstLineChars="100" w:firstLine="240"/>
        <w:jc w:val="both"/>
        <w:rPr>
          <w:rFonts w:ascii="Book Antiqua" w:hAnsi="Book Antiqua"/>
          <w:sz w:val="24"/>
          <w:szCs w:val="24"/>
        </w:rPr>
      </w:pPr>
      <w:r w:rsidRPr="00557402">
        <w:rPr>
          <w:rFonts w:ascii="Book Antiqua" w:hAnsi="Book Antiqua"/>
          <w:sz w:val="24"/>
          <w:szCs w:val="24"/>
        </w:rPr>
        <w:t xml:space="preserve">We speculate that the technical characteristics of the anti-migration power offered by the proximal uncovered part of the HCMS might play significant roles in prevention of </w:t>
      </w:r>
      <w:r w:rsidR="009A45E5" w:rsidRPr="00557402">
        <w:rPr>
          <w:rFonts w:ascii="Book Antiqua" w:hAnsi="Book Antiqua"/>
          <w:sz w:val="24"/>
          <w:szCs w:val="24"/>
        </w:rPr>
        <w:t xml:space="preserve">HCMS </w:t>
      </w:r>
      <w:r w:rsidRPr="00557402">
        <w:rPr>
          <w:rFonts w:ascii="Book Antiqua" w:hAnsi="Book Antiqua"/>
          <w:sz w:val="24"/>
          <w:szCs w:val="24"/>
        </w:rPr>
        <w:t>stent displacement either intra-</w:t>
      </w:r>
      <w:r w:rsidR="009B4D50" w:rsidRPr="00557402">
        <w:rPr>
          <w:rFonts w:ascii="Book Antiqua" w:hAnsi="Book Antiqua"/>
          <w:sz w:val="24"/>
          <w:szCs w:val="24"/>
        </w:rPr>
        <w:t>ductal</w:t>
      </w:r>
      <w:r w:rsidRPr="00557402">
        <w:rPr>
          <w:rFonts w:ascii="Book Antiqua" w:hAnsi="Book Antiqua"/>
          <w:sz w:val="24"/>
          <w:szCs w:val="24"/>
        </w:rPr>
        <w:t xml:space="preserve"> or distal to the duodenum. Moreover, the commercially available FCMS </w:t>
      </w:r>
      <w:r w:rsidR="00015C7F" w:rsidRPr="00557402">
        <w:rPr>
          <w:rFonts w:ascii="Book Antiqua" w:hAnsi="Book Antiqua"/>
          <w:sz w:val="24"/>
          <w:szCs w:val="24"/>
        </w:rPr>
        <w:t xml:space="preserve">was </w:t>
      </w:r>
      <w:r w:rsidRPr="00557402">
        <w:rPr>
          <w:rFonts w:ascii="Book Antiqua" w:hAnsi="Book Antiqua"/>
          <w:sz w:val="24"/>
          <w:szCs w:val="24"/>
        </w:rPr>
        <w:t>characterized by inefficient radial or axial forces in addition to</w:t>
      </w:r>
      <w:r w:rsidR="00015C7F" w:rsidRPr="00557402">
        <w:rPr>
          <w:rFonts w:ascii="Book Antiqua" w:hAnsi="Book Antiqua"/>
          <w:sz w:val="24"/>
          <w:szCs w:val="24"/>
        </w:rPr>
        <w:t xml:space="preserve"> the</w:t>
      </w:r>
      <w:r w:rsidRPr="00557402">
        <w:rPr>
          <w:rFonts w:ascii="Book Antiqua" w:hAnsi="Book Antiqua"/>
          <w:sz w:val="24"/>
          <w:szCs w:val="24"/>
        </w:rPr>
        <w:t xml:space="preserve"> inefficient covering portion</w:t>
      </w:r>
      <w:r w:rsidR="00015C7F" w:rsidRPr="00557402">
        <w:rPr>
          <w:rFonts w:ascii="Book Antiqua" w:hAnsi="Book Antiqua"/>
          <w:sz w:val="24"/>
          <w:szCs w:val="24"/>
        </w:rPr>
        <w:t>,</w:t>
      </w:r>
      <w:r w:rsidRPr="00557402">
        <w:rPr>
          <w:rFonts w:ascii="Book Antiqua" w:hAnsi="Book Antiqua"/>
          <w:sz w:val="24"/>
          <w:szCs w:val="24"/>
        </w:rPr>
        <w:t xml:space="preserve"> which may influence stent function or stent survival</w:t>
      </w:r>
      <w:r w:rsidR="009A45E5" w:rsidRPr="00557402">
        <w:rPr>
          <w:rFonts w:ascii="Book Antiqua" w:hAnsi="Book Antiqua"/>
          <w:sz w:val="24"/>
          <w:szCs w:val="24"/>
        </w:rPr>
        <w:t>.</w:t>
      </w:r>
      <w:r w:rsidR="00015C7F" w:rsidRPr="00557402">
        <w:rPr>
          <w:rFonts w:ascii="Book Antiqua" w:hAnsi="Book Antiqua"/>
          <w:sz w:val="24"/>
          <w:szCs w:val="24"/>
        </w:rPr>
        <w:t xml:space="preserve"> </w:t>
      </w:r>
      <w:r w:rsidRPr="00557402">
        <w:rPr>
          <w:rFonts w:ascii="Book Antiqua" w:hAnsi="Book Antiqua"/>
          <w:sz w:val="24"/>
          <w:szCs w:val="24"/>
        </w:rPr>
        <w:t>To the best of our knowledge, this is the first randomized study comparing the three commercially available metal stents in palliation of non-</w:t>
      </w:r>
      <w:proofErr w:type="spellStart"/>
      <w:r w:rsidRPr="00557402">
        <w:rPr>
          <w:rFonts w:ascii="Book Antiqua" w:hAnsi="Book Antiqua"/>
          <w:sz w:val="24"/>
          <w:szCs w:val="24"/>
        </w:rPr>
        <w:t>resectable</w:t>
      </w:r>
      <w:proofErr w:type="spellEnd"/>
      <w:r w:rsidRPr="00557402">
        <w:rPr>
          <w:rFonts w:ascii="Book Antiqua" w:hAnsi="Book Antiqua"/>
          <w:sz w:val="24"/>
          <w:szCs w:val="24"/>
        </w:rPr>
        <w:t xml:space="preserve"> or inoperable malignant distal biliary strictures.</w:t>
      </w:r>
    </w:p>
    <w:p w14:paraId="0AF3344A" w14:textId="2E4CFCDD" w:rsidR="00971131" w:rsidRPr="00557402" w:rsidRDefault="00493618" w:rsidP="00652011">
      <w:pPr>
        <w:widowControl w:val="0"/>
        <w:adjustRightInd w:val="0"/>
        <w:snapToGrid w:val="0"/>
        <w:spacing w:after="0" w:line="360" w:lineRule="auto"/>
        <w:ind w:firstLineChars="100" w:firstLine="240"/>
        <w:jc w:val="both"/>
        <w:rPr>
          <w:rFonts w:ascii="Book Antiqua" w:hAnsi="Book Antiqua"/>
          <w:sz w:val="24"/>
          <w:szCs w:val="24"/>
        </w:rPr>
      </w:pPr>
      <w:r w:rsidRPr="00557402">
        <w:rPr>
          <w:rFonts w:ascii="Book Antiqua" w:hAnsi="Book Antiqua"/>
          <w:sz w:val="24"/>
          <w:szCs w:val="24"/>
        </w:rPr>
        <w:t>In our study, successful stent deployment was achieved in all patients</w:t>
      </w:r>
      <w:r w:rsidR="00E32CEC" w:rsidRPr="00557402">
        <w:rPr>
          <w:rFonts w:ascii="Book Antiqua" w:hAnsi="Book Antiqua"/>
          <w:sz w:val="24"/>
          <w:szCs w:val="24"/>
        </w:rPr>
        <w:t>, and</w:t>
      </w:r>
      <w:r w:rsidR="00C619D7" w:rsidRPr="00557402">
        <w:rPr>
          <w:rFonts w:ascii="Book Antiqua" w:hAnsi="Book Antiqua"/>
          <w:sz w:val="24"/>
          <w:szCs w:val="24"/>
        </w:rPr>
        <w:t xml:space="preserve"> </w:t>
      </w:r>
      <w:r w:rsidR="00C42206" w:rsidRPr="00557402">
        <w:rPr>
          <w:rFonts w:ascii="Book Antiqua" w:hAnsi="Book Antiqua"/>
          <w:sz w:val="24"/>
          <w:szCs w:val="24"/>
        </w:rPr>
        <w:t>there w</w:t>
      </w:r>
      <w:r w:rsidR="0094453C" w:rsidRPr="00557402">
        <w:rPr>
          <w:rFonts w:ascii="Book Antiqua" w:hAnsi="Book Antiqua"/>
          <w:sz w:val="24"/>
          <w:szCs w:val="24"/>
        </w:rPr>
        <w:t>ere</w:t>
      </w:r>
      <w:r w:rsidR="00C42206" w:rsidRPr="00557402">
        <w:rPr>
          <w:rFonts w:ascii="Book Antiqua" w:hAnsi="Book Antiqua"/>
          <w:sz w:val="24"/>
          <w:szCs w:val="24"/>
        </w:rPr>
        <w:t xml:space="preserve"> no significant differences </w:t>
      </w:r>
      <w:r w:rsidR="00E32CEC" w:rsidRPr="00557402">
        <w:rPr>
          <w:rFonts w:ascii="Book Antiqua" w:hAnsi="Book Antiqua"/>
          <w:sz w:val="24"/>
          <w:szCs w:val="24"/>
        </w:rPr>
        <w:t xml:space="preserve">among </w:t>
      </w:r>
      <w:r w:rsidR="00C42206" w:rsidRPr="00557402">
        <w:rPr>
          <w:rFonts w:ascii="Book Antiqua" w:hAnsi="Book Antiqua"/>
          <w:sz w:val="24"/>
          <w:szCs w:val="24"/>
        </w:rPr>
        <w:t xml:space="preserve">the </w:t>
      </w:r>
      <w:r w:rsidR="00971131" w:rsidRPr="00557402">
        <w:rPr>
          <w:rFonts w:ascii="Book Antiqua" w:hAnsi="Book Antiqua"/>
          <w:sz w:val="24"/>
          <w:szCs w:val="24"/>
        </w:rPr>
        <w:t>three</w:t>
      </w:r>
      <w:r w:rsidR="00C42206" w:rsidRPr="00557402">
        <w:rPr>
          <w:rFonts w:ascii="Book Antiqua" w:hAnsi="Book Antiqua"/>
          <w:sz w:val="24"/>
          <w:szCs w:val="24"/>
        </w:rPr>
        <w:t xml:space="preserve"> types </w:t>
      </w:r>
      <w:r w:rsidR="00971131" w:rsidRPr="00557402">
        <w:rPr>
          <w:rFonts w:ascii="Book Antiqua" w:hAnsi="Book Antiqua"/>
          <w:sz w:val="24"/>
          <w:szCs w:val="24"/>
        </w:rPr>
        <w:t xml:space="preserve">of stents </w:t>
      </w:r>
      <w:r w:rsidR="00C42206" w:rsidRPr="00557402">
        <w:rPr>
          <w:rFonts w:ascii="Book Antiqua" w:hAnsi="Book Antiqua"/>
          <w:sz w:val="24"/>
          <w:szCs w:val="24"/>
        </w:rPr>
        <w:t xml:space="preserve">in term </w:t>
      </w:r>
      <w:r w:rsidR="00971131" w:rsidRPr="00557402">
        <w:rPr>
          <w:rFonts w:ascii="Book Antiqua" w:hAnsi="Book Antiqua"/>
          <w:sz w:val="24"/>
          <w:szCs w:val="24"/>
        </w:rPr>
        <w:t xml:space="preserve">of factors </w:t>
      </w:r>
      <w:r w:rsidR="00C42206" w:rsidRPr="00557402">
        <w:rPr>
          <w:rFonts w:ascii="Book Antiqua" w:hAnsi="Book Antiqua"/>
          <w:sz w:val="24"/>
          <w:szCs w:val="24"/>
        </w:rPr>
        <w:t xml:space="preserve">of clinical efficacy </w:t>
      </w:r>
      <w:r w:rsidR="00971131" w:rsidRPr="00557402">
        <w:rPr>
          <w:rFonts w:ascii="Book Antiqua" w:hAnsi="Book Antiqua"/>
          <w:sz w:val="24"/>
          <w:szCs w:val="24"/>
        </w:rPr>
        <w:t xml:space="preserve">and </w:t>
      </w:r>
      <w:r w:rsidR="00C619D7" w:rsidRPr="00557402">
        <w:rPr>
          <w:rFonts w:ascii="Book Antiqua" w:hAnsi="Book Antiqua"/>
          <w:sz w:val="24"/>
          <w:szCs w:val="24"/>
        </w:rPr>
        <w:t>serum bilirubin reduction</w:t>
      </w:r>
      <w:r w:rsidR="00971131" w:rsidRPr="00557402">
        <w:rPr>
          <w:rFonts w:ascii="Book Antiqua" w:hAnsi="Book Antiqua"/>
          <w:sz w:val="24"/>
          <w:szCs w:val="24"/>
        </w:rPr>
        <w:t xml:space="preserve">. </w:t>
      </w:r>
      <w:r w:rsidR="006C0E40" w:rsidRPr="00557402">
        <w:rPr>
          <w:rFonts w:ascii="Book Antiqua" w:hAnsi="Book Antiqua"/>
          <w:sz w:val="24"/>
          <w:szCs w:val="24"/>
        </w:rPr>
        <w:t xml:space="preserve">The early procedure related </w:t>
      </w:r>
      <w:r w:rsidR="00867468" w:rsidRPr="00557402">
        <w:rPr>
          <w:rFonts w:ascii="Book Antiqua" w:hAnsi="Book Antiqua"/>
          <w:sz w:val="24"/>
          <w:szCs w:val="24"/>
        </w:rPr>
        <w:t>adverse</w:t>
      </w:r>
      <w:r w:rsidR="006C0E40" w:rsidRPr="00557402">
        <w:rPr>
          <w:rFonts w:ascii="Book Antiqua" w:hAnsi="Book Antiqua"/>
          <w:sz w:val="24"/>
          <w:szCs w:val="24"/>
        </w:rPr>
        <w:t xml:space="preserve"> events (pancreatitis and bleeding) were not sig</w:t>
      </w:r>
      <w:r w:rsidR="00867468" w:rsidRPr="00557402">
        <w:rPr>
          <w:rFonts w:ascii="Book Antiqua" w:hAnsi="Book Antiqua"/>
          <w:sz w:val="24"/>
          <w:szCs w:val="24"/>
        </w:rPr>
        <w:t>ni</w:t>
      </w:r>
      <w:r w:rsidR="006C0E40" w:rsidRPr="00557402">
        <w:rPr>
          <w:rFonts w:ascii="Book Antiqua" w:hAnsi="Book Antiqua"/>
          <w:sz w:val="24"/>
          <w:szCs w:val="24"/>
        </w:rPr>
        <w:t>ficantly different among all groups. E</w:t>
      </w:r>
      <w:r w:rsidR="00971131" w:rsidRPr="00557402">
        <w:rPr>
          <w:rFonts w:ascii="Book Antiqua" w:hAnsi="Book Antiqua"/>
          <w:sz w:val="24"/>
          <w:szCs w:val="24"/>
        </w:rPr>
        <w:t xml:space="preserve">arly </w:t>
      </w:r>
      <w:r w:rsidR="00867468" w:rsidRPr="00557402">
        <w:rPr>
          <w:rFonts w:ascii="Book Antiqua" w:hAnsi="Book Antiqua"/>
          <w:sz w:val="24"/>
          <w:szCs w:val="24"/>
        </w:rPr>
        <w:t>secondary</w:t>
      </w:r>
      <w:r w:rsidR="006C0E40" w:rsidRPr="00557402">
        <w:rPr>
          <w:rFonts w:ascii="Book Antiqua" w:hAnsi="Book Antiqua"/>
          <w:sz w:val="24"/>
          <w:szCs w:val="24"/>
        </w:rPr>
        <w:t xml:space="preserve"> </w:t>
      </w:r>
      <w:r w:rsidR="00971131" w:rsidRPr="00557402">
        <w:rPr>
          <w:rFonts w:ascii="Book Antiqua" w:hAnsi="Book Antiqua"/>
          <w:sz w:val="24"/>
          <w:szCs w:val="24"/>
        </w:rPr>
        <w:t xml:space="preserve">re-interventions </w:t>
      </w:r>
      <w:r w:rsidR="006C0E40" w:rsidRPr="00557402">
        <w:rPr>
          <w:rFonts w:ascii="Book Antiqua" w:hAnsi="Book Antiqua"/>
          <w:sz w:val="24"/>
          <w:szCs w:val="24"/>
        </w:rPr>
        <w:t xml:space="preserve">resulting from early stent </w:t>
      </w:r>
      <w:r w:rsidR="00AE6E5D" w:rsidRPr="00557402">
        <w:rPr>
          <w:rFonts w:ascii="Book Antiqua" w:hAnsi="Book Antiqua"/>
          <w:sz w:val="24"/>
          <w:szCs w:val="24"/>
        </w:rPr>
        <w:t>dysfunction were</w:t>
      </w:r>
      <w:r w:rsidR="006C0E40" w:rsidRPr="00557402">
        <w:rPr>
          <w:rFonts w:ascii="Book Antiqua" w:hAnsi="Book Antiqua"/>
          <w:sz w:val="24"/>
          <w:szCs w:val="24"/>
        </w:rPr>
        <w:t xml:space="preserve"> </w:t>
      </w:r>
      <w:r w:rsidR="00C619D7" w:rsidRPr="00557402">
        <w:rPr>
          <w:rFonts w:ascii="Book Antiqua" w:hAnsi="Book Antiqua"/>
          <w:sz w:val="24"/>
          <w:szCs w:val="24"/>
        </w:rPr>
        <w:t xml:space="preserve">reported </w:t>
      </w:r>
      <w:r w:rsidR="006C0E40" w:rsidRPr="00557402">
        <w:rPr>
          <w:rFonts w:ascii="Book Antiqua" w:hAnsi="Book Antiqua"/>
          <w:sz w:val="24"/>
          <w:szCs w:val="24"/>
        </w:rPr>
        <w:t xml:space="preserve">in </w:t>
      </w:r>
      <w:r w:rsidR="00971131" w:rsidRPr="00557402">
        <w:rPr>
          <w:rFonts w:ascii="Book Antiqua" w:hAnsi="Book Antiqua"/>
          <w:sz w:val="24"/>
          <w:szCs w:val="24"/>
        </w:rPr>
        <w:t>(</w:t>
      </w:r>
      <w:r w:rsidR="00867468" w:rsidRPr="00557402">
        <w:rPr>
          <w:rFonts w:ascii="Book Antiqua" w:hAnsi="Book Antiqua"/>
          <w:sz w:val="24"/>
          <w:szCs w:val="24"/>
        </w:rPr>
        <w:t>one, four and one patients in HCMS, FCMS and UCMS</w:t>
      </w:r>
      <w:r w:rsidR="00971131" w:rsidRPr="00557402">
        <w:rPr>
          <w:rFonts w:ascii="Book Antiqua" w:hAnsi="Book Antiqua"/>
          <w:sz w:val="24"/>
          <w:szCs w:val="24"/>
        </w:rPr>
        <w:t xml:space="preserve"> respectively)</w:t>
      </w:r>
      <w:r w:rsidR="00C619D7" w:rsidRPr="00557402">
        <w:rPr>
          <w:rFonts w:ascii="Book Antiqua" w:hAnsi="Book Antiqua"/>
          <w:sz w:val="24"/>
          <w:szCs w:val="24"/>
        </w:rPr>
        <w:t>.</w:t>
      </w:r>
      <w:r w:rsidR="00971131" w:rsidRPr="00557402">
        <w:rPr>
          <w:rFonts w:ascii="Book Antiqua" w:hAnsi="Book Antiqua"/>
          <w:sz w:val="24"/>
          <w:szCs w:val="24"/>
        </w:rPr>
        <w:t xml:space="preserve"> </w:t>
      </w:r>
    </w:p>
    <w:p w14:paraId="2F29AAC3" w14:textId="7F2A12CA" w:rsidR="00493618" w:rsidRPr="00557402" w:rsidRDefault="00E46790" w:rsidP="00652011">
      <w:pPr>
        <w:widowControl w:val="0"/>
        <w:adjustRightInd w:val="0"/>
        <w:snapToGrid w:val="0"/>
        <w:spacing w:after="0" w:line="360" w:lineRule="auto"/>
        <w:ind w:firstLineChars="100" w:firstLine="240"/>
        <w:jc w:val="both"/>
        <w:rPr>
          <w:rFonts w:ascii="Book Antiqua" w:hAnsi="Book Antiqua"/>
          <w:sz w:val="24"/>
          <w:szCs w:val="24"/>
        </w:rPr>
      </w:pPr>
      <w:r w:rsidRPr="00557402">
        <w:rPr>
          <w:rFonts w:ascii="Book Antiqua" w:hAnsi="Book Antiqua"/>
          <w:sz w:val="24"/>
          <w:szCs w:val="24"/>
        </w:rPr>
        <w:lastRenderedPageBreak/>
        <w:t xml:space="preserve">Early stent-related adverse events </w:t>
      </w:r>
      <w:r w:rsidR="007969F2" w:rsidRPr="00557402">
        <w:rPr>
          <w:rFonts w:ascii="Book Antiqua" w:hAnsi="Book Antiqua"/>
          <w:sz w:val="24"/>
          <w:szCs w:val="24"/>
        </w:rPr>
        <w:t xml:space="preserve">(within </w:t>
      </w:r>
      <w:r w:rsidR="00E32CEC" w:rsidRPr="00557402">
        <w:rPr>
          <w:rFonts w:ascii="Book Antiqua" w:hAnsi="Book Antiqua"/>
          <w:sz w:val="24"/>
          <w:szCs w:val="24"/>
        </w:rPr>
        <w:t>1</w:t>
      </w:r>
      <w:r w:rsidR="007969F2" w:rsidRPr="00557402">
        <w:rPr>
          <w:rFonts w:ascii="Book Antiqua" w:hAnsi="Book Antiqua"/>
          <w:sz w:val="24"/>
          <w:szCs w:val="24"/>
        </w:rPr>
        <w:t xml:space="preserve"> </w:t>
      </w:r>
      <w:proofErr w:type="spellStart"/>
      <w:r w:rsidR="007969F2" w:rsidRPr="00557402">
        <w:rPr>
          <w:rFonts w:ascii="Book Antiqua" w:hAnsi="Book Antiqua"/>
          <w:sz w:val="24"/>
          <w:szCs w:val="24"/>
        </w:rPr>
        <w:t>mo</w:t>
      </w:r>
      <w:proofErr w:type="spellEnd"/>
      <w:r w:rsidR="007969F2" w:rsidRPr="00557402">
        <w:rPr>
          <w:rFonts w:ascii="Book Antiqua" w:hAnsi="Book Antiqua"/>
          <w:sz w:val="24"/>
          <w:szCs w:val="24"/>
        </w:rPr>
        <w:t xml:space="preserve">) </w:t>
      </w:r>
      <w:r w:rsidRPr="00557402">
        <w:rPr>
          <w:rFonts w:ascii="Book Antiqua" w:hAnsi="Book Antiqua"/>
          <w:sz w:val="24"/>
          <w:szCs w:val="24"/>
        </w:rPr>
        <w:t>were reported</w:t>
      </w:r>
      <w:r w:rsidR="00493618" w:rsidRPr="00557402">
        <w:rPr>
          <w:rFonts w:ascii="Book Antiqua" w:hAnsi="Book Antiqua"/>
          <w:sz w:val="24"/>
          <w:szCs w:val="24"/>
        </w:rPr>
        <w:t xml:space="preserve"> </w:t>
      </w:r>
      <w:r w:rsidRPr="00557402">
        <w:rPr>
          <w:rFonts w:ascii="Book Antiqua" w:hAnsi="Book Antiqua"/>
          <w:sz w:val="24"/>
          <w:szCs w:val="24"/>
        </w:rPr>
        <w:t xml:space="preserve">in </w:t>
      </w:r>
      <w:r w:rsidR="00E32CEC" w:rsidRPr="00557402">
        <w:rPr>
          <w:rFonts w:ascii="Book Antiqua" w:hAnsi="Book Antiqua"/>
          <w:sz w:val="24"/>
          <w:szCs w:val="24"/>
        </w:rPr>
        <w:t xml:space="preserve">more </w:t>
      </w:r>
      <w:r w:rsidRPr="00557402">
        <w:rPr>
          <w:rFonts w:ascii="Book Antiqua" w:hAnsi="Book Antiqua"/>
          <w:sz w:val="24"/>
          <w:szCs w:val="24"/>
        </w:rPr>
        <w:t xml:space="preserve">patients with HCMS </w:t>
      </w:r>
      <w:r w:rsidR="00493618" w:rsidRPr="00557402">
        <w:rPr>
          <w:rFonts w:ascii="Book Antiqua" w:hAnsi="Book Antiqua"/>
          <w:sz w:val="24"/>
          <w:szCs w:val="24"/>
        </w:rPr>
        <w:t xml:space="preserve">than </w:t>
      </w:r>
      <w:r w:rsidR="00C619D7" w:rsidRPr="00557402">
        <w:rPr>
          <w:rFonts w:ascii="Book Antiqua" w:hAnsi="Book Antiqua"/>
          <w:sz w:val="24"/>
          <w:szCs w:val="24"/>
        </w:rPr>
        <w:t xml:space="preserve">those with </w:t>
      </w:r>
      <w:r w:rsidR="00493618" w:rsidRPr="00557402">
        <w:rPr>
          <w:rFonts w:ascii="Book Antiqua" w:hAnsi="Book Antiqua"/>
          <w:sz w:val="24"/>
          <w:szCs w:val="24"/>
        </w:rPr>
        <w:t>FCMS and UCMS</w:t>
      </w:r>
      <w:r w:rsidR="00C619D7" w:rsidRPr="00557402">
        <w:rPr>
          <w:rFonts w:ascii="Book Antiqua" w:hAnsi="Book Antiqua"/>
          <w:sz w:val="24"/>
          <w:szCs w:val="24"/>
        </w:rPr>
        <w:t xml:space="preserve"> insertion</w:t>
      </w:r>
      <w:r w:rsidR="00493618" w:rsidRPr="00557402">
        <w:rPr>
          <w:rFonts w:ascii="Book Antiqua" w:hAnsi="Book Antiqua"/>
          <w:sz w:val="24"/>
          <w:szCs w:val="24"/>
        </w:rPr>
        <w:t>.</w:t>
      </w:r>
      <w:r w:rsidR="00905DE4" w:rsidRPr="00557402">
        <w:rPr>
          <w:rFonts w:ascii="Book Antiqua" w:hAnsi="Book Antiqua"/>
          <w:sz w:val="24"/>
          <w:szCs w:val="24"/>
        </w:rPr>
        <w:t xml:space="preserve"> </w:t>
      </w:r>
      <w:r w:rsidR="000249DF" w:rsidRPr="00557402">
        <w:rPr>
          <w:rFonts w:ascii="Book Antiqua" w:hAnsi="Book Antiqua"/>
          <w:sz w:val="24"/>
          <w:szCs w:val="24"/>
        </w:rPr>
        <w:t xml:space="preserve">However, </w:t>
      </w:r>
      <w:r w:rsidR="00493618" w:rsidRPr="00557402">
        <w:rPr>
          <w:rFonts w:ascii="Book Antiqua" w:hAnsi="Book Antiqua"/>
          <w:sz w:val="24"/>
          <w:szCs w:val="24"/>
        </w:rPr>
        <w:t xml:space="preserve">HCMS showed significantly better median patency </w:t>
      </w:r>
      <w:r w:rsidR="00971131" w:rsidRPr="00557402">
        <w:rPr>
          <w:rFonts w:ascii="Book Antiqua" w:hAnsi="Book Antiqua"/>
          <w:sz w:val="24"/>
          <w:szCs w:val="24"/>
        </w:rPr>
        <w:t xml:space="preserve">rates </w:t>
      </w:r>
      <w:r w:rsidR="00493618" w:rsidRPr="00557402">
        <w:rPr>
          <w:rFonts w:ascii="Book Antiqua" w:hAnsi="Book Antiqua"/>
          <w:sz w:val="24"/>
          <w:szCs w:val="24"/>
        </w:rPr>
        <w:t xml:space="preserve">than FCMS and UCMS. The main cause of HCMS and FCMS dysfunction was early occlusion with cholangitis due to sludge or overgrowth, while in UCMS, occlusion occurred due to tumor ingrowth. Stent migration was </w:t>
      </w:r>
      <w:r w:rsidR="000249DF" w:rsidRPr="00557402">
        <w:rPr>
          <w:rFonts w:ascii="Book Antiqua" w:hAnsi="Book Antiqua"/>
          <w:sz w:val="24"/>
          <w:szCs w:val="24"/>
        </w:rPr>
        <w:t xml:space="preserve">a </w:t>
      </w:r>
      <w:r w:rsidR="00493618" w:rsidRPr="00557402">
        <w:rPr>
          <w:rFonts w:ascii="Book Antiqua" w:hAnsi="Book Antiqua"/>
          <w:sz w:val="24"/>
          <w:szCs w:val="24"/>
        </w:rPr>
        <w:t xml:space="preserve">more added cause for </w:t>
      </w:r>
      <w:r w:rsidR="00C619D7" w:rsidRPr="00557402">
        <w:rPr>
          <w:rFonts w:ascii="Book Antiqua" w:hAnsi="Book Antiqua"/>
          <w:sz w:val="24"/>
          <w:szCs w:val="24"/>
        </w:rPr>
        <w:t xml:space="preserve">stent </w:t>
      </w:r>
      <w:r w:rsidR="00493618" w:rsidRPr="00557402">
        <w:rPr>
          <w:rFonts w:ascii="Book Antiqua" w:hAnsi="Book Antiqua"/>
          <w:sz w:val="24"/>
          <w:szCs w:val="24"/>
        </w:rPr>
        <w:t>dysfunction. In our studied patients, there was no significant difference regarding procedure-related pancreatitis and bleeding among the studied groups.</w:t>
      </w:r>
    </w:p>
    <w:p w14:paraId="6C88D74D" w14:textId="3A54ABB6" w:rsidR="00493618" w:rsidRPr="00557402" w:rsidRDefault="00493618" w:rsidP="00652011">
      <w:pPr>
        <w:widowControl w:val="0"/>
        <w:adjustRightInd w:val="0"/>
        <w:snapToGrid w:val="0"/>
        <w:spacing w:after="0" w:line="360" w:lineRule="auto"/>
        <w:ind w:firstLineChars="100" w:firstLine="240"/>
        <w:jc w:val="both"/>
        <w:rPr>
          <w:rFonts w:ascii="Book Antiqua" w:hAnsi="Book Antiqua"/>
          <w:sz w:val="24"/>
          <w:szCs w:val="24"/>
        </w:rPr>
      </w:pPr>
      <w:r w:rsidRPr="00557402">
        <w:rPr>
          <w:rFonts w:ascii="Book Antiqua" w:hAnsi="Book Antiqua"/>
          <w:noProof/>
          <w:sz w:val="24"/>
          <w:szCs w:val="24"/>
          <w:lang w:eastAsia="zh-CN"/>
        </w:rPr>
        <mc:AlternateContent>
          <mc:Choice Requires="wps">
            <w:drawing>
              <wp:anchor distT="0" distB="0" distL="114300" distR="114300" simplePos="0" relativeHeight="251659264" behindDoc="1" locked="0" layoutInCell="1" allowOverlap="1" wp14:anchorId="652B4188" wp14:editId="477DEE6D">
                <wp:simplePos x="0" y="0"/>
                <wp:positionH relativeFrom="page">
                  <wp:posOffset>6068695</wp:posOffset>
                </wp:positionH>
                <wp:positionV relativeFrom="paragraph">
                  <wp:posOffset>453390</wp:posOffset>
                </wp:positionV>
                <wp:extent cx="64135" cy="7620"/>
                <wp:effectExtent l="0" t="0" r="0" b="0"/>
                <wp:wrapNone/>
                <wp:docPr id="20"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1671FE7" id="Rectangle 22" o:spid="_x0000_s1026" style="position:absolute;left:0;text-align:left;margin-left:477.85pt;margin-top:35.7pt;width:5.05pt;height:.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" fillcolor="black" stroked="f">
                <w10:wrap anchorx="page"/>
              </v:rect>
            </w:pict>
          </mc:Fallback>
        </mc:AlternateContent>
      </w:r>
      <w:r w:rsidRPr="00557402">
        <w:rPr>
          <w:rFonts w:ascii="Book Antiqua" w:hAnsi="Book Antiqua"/>
          <w:sz w:val="24"/>
          <w:szCs w:val="24"/>
        </w:rPr>
        <w:t xml:space="preserve">Stent patency was </w:t>
      </w:r>
      <w:r w:rsidR="00AE6E5D" w:rsidRPr="00143A5F">
        <w:rPr>
          <w:rFonts w:ascii="Book Antiqua" w:hAnsi="Book Antiqua"/>
          <w:sz w:val="24"/>
          <w:szCs w:val="24"/>
        </w:rPr>
        <w:t>higher</w:t>
      </w:r>
      <w:r w:rsidRPr="00143A5F">
        <w:rPr>
          <w:rFonts w:ascii="Book Antiqua" w:hAnsi="Book Antiqua"/>
          <w:sz w:val="24"/>
          <w:szCs w:val="24"/>
        </w:rPr>
        <w:t xml:space="preserve"> among </w:t>
      </w:r>
      <w:r w:rsidR="00E32CEC" w:rsidRPr="00060386">
        <w:rPr>
          <w:rFonts w:ascii="Book Antiqua" w:hAnsi="Book Antiqua"/>
          <w:sz w:val="24"/>
          <w:szCs w:val="24"/>
        </w:rPr>
        <w:t xml:space="preserve">the </w:t>
      </w:r>
      <w:r w:rsidRPr="00060386">
        <w:rPr>
          <w:rFonts w:ascii="Book Antiqua" w:hAnsi="Book Antiqua"/>
          <w:sz w:val="24"/>
          <w:szCs w:val="24"/>
        </w:rPr>
        <w:t>HCMS group</w:t>
      </w:r>
      <w:r w:rsidR="00E32CEC" w:rsidRPr="001A1885">
        <w:rPr>
          <w:rFonts w:ascii="Book Antiqua" w:hAnsi="Book Antiqua"/>
          <w:sz w:val="24"/>
          <w:szCs w:val="24"/>
        </w:rPr>
        <w:t>,</w:t>
      </w:r>
      <w:r w:rsidRPr="001A1885">
        <w:rPr>
          <w:rFonts w:ascii="Book Antiqua" w:hAnsi="Book Antiqua"/>
          <w:sz w:val="24"/>
          <w:szCs w:val="24"/>
        </w:rPr>
        <w:t xml:space="preserve"> given</w:t>
      </w:r>
      <w:r w:rsidR="00E32CEC" w:rsidRPr="001A1885">
        <w:rPr>
          <w:rFonts w:ascii="Book Antiqua" w:hAnsi="Book Antiqua"/>
          <w:sz w:val="24"/>
          <w:szCs w:val="24"/>
        </w:rPr>
        <w:t xml:space="preserve"> that</w:t>
      </w:r>
      <w:r w:rsidRPr="001A1885">
        <w:rPr>
          <w:rFonts w:ascii="Book Antiqua" w:hAnsi="Book Antiqua"/>
          <w:sz w:val="24"/>
          <w:szCs w:val="24"/>
        </w:rPr>
        <w:t xml:space="preserve"> the migration </w:t>
      </w:r>
      <w:r w:rsidR="000249DF" w:rsidRPr="001A1885">
        <w:rPr>
          <w:rFonts w:ascii="Book Antiqua" w:hAnsi="Book Antiqua"/>
          <w:sz w:val="24"/>
          <w:szCs w:val="24"/>
        </w:rPr>
        <w:t xml:space="preserve">rate </w:t>
      </w:r>
      <w:r w:rsidRPr="001A1885">
        <w:rPr>
          <w:rFonts w:ascii="Book Antiqua" w:hAnsi="Book Antiqua"/>
          <w:sz w:val="24"/>
          <w:szCs w:val="24"/>
        </w:rPr>
        <w:t xml:space="preserve">was less in comparison to the </w:t>
      </w:r>
      <w:r w:rsidR="009C01D0" w:rsidRPr="001A1885">
        <w:rPr>
          <w:rFonts w:ascii="Book Antiqua" w:hAnsi="Book Antiqua"/>
          <w:sz w:val="24"/>
          <w:szCs w:val="24"/>
        </w:rPr>
        <w:t xml:space="preserve">other </w:t>
      </w:r>
      <w:r w:rsidRPr="001A1885">
        <w:rPr>
          <w:rFonts w:ascii="Book Antiqua" w:hAnsi="Book Antiqua"/>
          <w:sz w:val="24"/>
          <w:szCs w:val="24"/>
        </w:rPr>
        <w:t>two groups.</w:t>
      </w:r>
      <w:r w:rsidR="006C0E40" w:rsidRPr="0082435C">
        <w:rPr>
          <w:rFonts w:ascii="Book Antiqua" w:hAnsi="Book Antiqua"/>
          <w:sz w:val="24"/>
          <w:szCs w:val="24"/>
        </w:rPr>
        <w:t xml:space="preserve"> </w:t>
      </w:r>
      <w:r w:rsidR="00905DE4" w:rsidRPr="0082435C">
        <w:rPr>
          <w:rFonts w:ascii="Book Antiqua" w:hAnsi="Book Antiqua"/>
          <w:sz w:val="24"/>
          <w:szCs w:val="24"/>
        </w:rPr>
        <w:t>Cholecystitis</w:t>
      </w:r>
      <w:r w:rsidRPr="0082435C">
        <w:rPr>
          <w:rFonts w:ascii="Book Antiqua" w:hAnsi="Book Antiqua"/>
          <w:sz w:val="24"/>
          <w:szCs w:val="24"/>
        </w:rPr>
        <w:t xml:space="preserve"> </w:t>
      </w:r>
      <w:r w:rsidR="00C42206" w:rsidRPr="00557402">
        <w:rPr>
          <w:rFonts w:ascii="Book Antiqua" w:hAnsi="Book Antiqua"/>
          <w:sz w:val="24"/>
          <w:szCs w:val="24"/>
        </w:rPr>
        <w:t>occurr</w:t>
      </w:r>
      <w:r w:rsidR="00E32CEC" w:rsidRPr="00557402">
        <w:rPr>
          <w:rFonts w:ascii="Book Antiqua" w:hAnsi="Book Antiqua"/>
          <w:sz w:val="24"/>
          <w:szCs w:val="24"/>
        </w:rPr>
        <w:t>e</w:t>
      </w:r>
      <w:r w:rsidR="00C42206" w:rsidRPr="00557402">
        <w:rPr>
          <w:rFonts w:ascii="Book Antiqua" w:hAnsi="Book Antiqua"/>
          <w:sz w:val="24"/>
          <w:szCs w:val="24"/>
        </w:rPr>
        <w:t>d</w:t>
      </w:r>
      <w:r w:rsidR="00905DE4" w:rsidRPr="00557402">
        <w:rPr>
          <w:rFonts w:ascii="Book Antiqua" w:hAnsi="Book Antiqua"/>
          <w:sz w:val="24"/>
          <w:szCs w:val="24"/>
        </w:rPr>
        <w:t xml:space="preserve"> </w:t>
      </w:r>
      <w:r w:rsidRPr="00557402">
        <w:rPr>
          <w:rFonts w:ascii="Book Antiqua" w:hAnsi="Book Antiqua"/>
          <w:sz w:val="24"/>
          <w:szCs w:val="24"/>
        </w:rPr>
        <w:t xml:space="preserve">more </w:t>
      </w:r>
      <w:r w:rsidR="00905DE4" w:rsidRPr="00557402">
        <w:rPr>
          <w:rFonts w:ascii="Book Antiqua" w:hAnsi="Book Antiqua"/>
          <w:sz w:val="24"/>
          <w:szCs w:val="24"/>
        </w:rPr>
        <w:t xml:space="preserve">frequently </w:t>
      </w:r>
      <w:r w:rsidRPr="00557402">
        <w:rPr>
          <w:rFonts w:ascii="Book Antiqua" w:hAnsi="Book Antiqua"/>
          <w:sz w:val="24"/>
          <w:szCs w:val="24"/>
        </w:rPr>
        <w:t xml:space="preserve">in </w:t>
      </w:r>
      <w:r w:rsidR="00971131" w:rsidRPr="00557402">
        <w:rPr>
          <w:rFonts w:ascii="Book Antiqua" w:hAnsi="Book Antiqua"/>
          <w:sz w:val="24"/>
          <w:szCs w:val="24"/>
        </w:rPr>
        <w:t xml:space="preserve">patients with </w:t>
      </w:r>
      <w:r w:rsidR="00E32CEC" w:rsidRPr="00557402">
        <w:rPr>
          <w:rFonts w:ascii="Book Antiqua" w:hAnsi="Book Antiqua"/>
          <w:sz w:val="24"/>
          <w:szCs w:val="24"/>
        </w:rPr>
        <w:t xml:space="preserve">a </w:t>
      </w:r>
      <w:r w:rsidRPr="00557402">
        <w:rPr>
          <w:rFonts w:ascii="Book Antiqua" w:hAnsi="Book Antiqua"/>
          <w:sz w:val="24"/>
          <w:szCs w:val="24"/>
        </w:rPr>
        <w:t xml:space="preserve">covered stent than the other </w:t>
      </w:r>
      <w:r w:rsidR="000249DF" w:rsidRPr="00557402">
        <w:rPr>
          <w:rFonts w:ascii="Book Antiqua" w:hAnsi="Book Antiqua"/>
          <w:sz w:val="24"/>
          <w:szCs w:val="24"/>
        </w:rPr>
        <w:t>two</w:t>
      </w:r>
      <w:r w:rsidR="00971131" w:rsidRPr="00557402">
        <w:rPr>
          <w:rFonts w:ascii="Book Antiqua" w:hAnsi="Book Antiqua"/>
          <w:sz w:val="24"/>
          <w:szCs w:val="24"/>
        </w:rPr>
        <w:t xml:space="preserve"> </w:t>
      </w:r>
      <w:r w:rsidRPr="00557402">
        <w:rPr>
          <w:rFonts w:ascii="Book Antiqua" w:hAnsi="Book Antiqua"/>
          <w:sz w:val="24"/>
          <w:szCs w:val="24"/>
        </w:rPr>
        <w:t>group</w:t>
      </w:r>
      <w:r w:rsidR="00971131" w:rsidRPr="00557402">
        <w:rPr>
          <w:rFonts w:ascii="Book Antiqua" w:hAnsi="Book Antiqua"/>
          <w:sz w:val="24"/>
          <w:szCs w:val="24"/>
        </w:rPr>
        <w:t>s</w:t>
      </w:r>
      <w:r w:rsidRPr="00557402">
        <w:rPr>
          <w:rFonts w:ascii="Book Antiqua" w:hAnsi="Book Antiqua"/>
          <w:sz w:val="24"/>
          <w:szCs w:val="24"/>
        </w:rPr>
        <w:t xml:space="preserve"> based on mechanical obstruction caused by covering membrane of the </w:t>
      </w:r>
      <w:r w:rsidR="00971131" w:rsidRPr="00557402">
        <w:rPr>
          <w:rFonts w:ascii="Book Antiqua" w:hAnsi="Book Antiqua"/>
          <w:sz w:val="24"/>
          <w:szCs w:val="24"/>
        </w:rPr>
        <w:t>FCMS</w:t>
      </w:r>
      <w:r w:rsidRPr="00557402">
        <w:rPr>
          <w:rFonts w:ascii="Book Antiqua" w:hAnsi="Book Antiqua"/>
          <w:sz w:val="24"/>
          <w:szCs w:val="24"/>
        </w:rPr>
        <w:t xml:space="preserve"> and</w:t>
      </w:r>
      <w:r w:rsidR="00E32CEC" w:rsidRPr="00557402">
        <w:rPr>
          <w:rFonts w:ascii="Book Antiqua" w:hAnsi="Book Antiqua"/>
          <w:sz w:val="24"/>
          <w:szCs w:val="24"/>
        </w:rPr>
        <w:t>/</w:t>
      </w:r>
      <w:r w:rsidRPr="00557402">
        <w:rPr>
          <w:rFonts w:ascii="Book Antiqua" w:hAnsi="Book Antiqua"/>
          <w:sz w:val="24"/>
          <w:szCs w:val="24"/>
        </w:rPr>
        <w:t xml:space="preserve">or the chemical </w:t>
      </w:r>
      <w:r w:rsidR="00971131" w:rsidRPr="00557402">
        <w:rPr>
          <w:rFonts w:ascii="Book Antiqua" w:hAnsi="Book Antiqua"/>
          <w:sz w:val="24"/>
          <w:szCs w:val="24"/>
        </w:rPr>
        <w:t>injury</w:t>
      </w:r>
      <w:r w:rsidRPr="00557402">
        <w:rPr>
          <w:rFonts w:ascii="Book Antiqua" w:hAnsi="Book Antiqua"/>
          <w:sz w:val="24"/>
          <w:szCs w:val="24"/>
        </w:rPr>
        <w:t xml:space="preserve"> caused by stent membrane.</w:t>
      </w:r>
    </w:p>
    <w:p w14:paraId="58B8845B" w14:textId="1DA0875E" w:rsidR="00493618" w:rsidRPr="00557402" w:rsidRDefault="00493618" w:rsidP="00ED51E2">
      <w:pPr>
        <w:widowControl w:val="0"/>
        <w:adjustRightInd w:val="0"/>
        <w:snapToGrid w:val="0"/>
        <w:spacing w:after="0" w:line="360" w:lineRule="auto"/>
        <w:ind w:firstLine="240"/>
        <w:jc w:val="both"/>
        <w:rPr>
          <w:rFonts w:ascii="Book Antiqua" w:hAnsi="Book Antiqua"/>
          <w:sz w:val="24"/>
          <w:szCs w:val="24"/>
        </w:rPr>
      </w:pPr>
      <w:r w:rsidRPr="00557402">
        <w:rPr>
          <w:rFonts w:ascii="Book Antiqua" w:hAnsi="Book Antiqua"/>
          <w:sz w:val="24"/>
          <w:szCs w:val="24"/>
        </w:rPr>
        <w:t xml:space="preserve">Several clinical trials </w:t>
      </w:r>
      <w:r w:rsidR="0095594D" w:rsidRPr="00557402">
        <w:rPr>
          <w:rFonts w:ascii="Book Antiqua" w:hAnsi="Book Antiqua"/>
          <w:sz w:val="24"/>
          <w:szCs w:val="24"/>
        </w:rPr>
        <w:t xml:space="preserve">have </w:t>
      </w:r>
      <w:r w:rsidRPr="00557402">
        <w:rPr>
          <w:rFonts w:ascii="Book Antiqua" w:hAnsi="Book Antiqua"/>
          <w:sz w:val="24"/>
          <w:szCs w:val="24"/>
        </w:rPr>
        <w:t>discuss</w:t>
      </w:r>
      <w:r w:rsidR="0095594D" w:rsidRPr="00557402">
        <w:rPr>
          <w:rFonts w:ascii="Book Antiqua" w:hAnsi="Book Antiqua"/>
          <w:sz w:val="24"/>
          <w:szCs w:val="24"/>
        </w:rPr>
        <w:t>ed</w:t>
      </w:r>
      <w:r w:rsidRPr="00557402">
        <w:rPr>
          <w:rFonts w:ascii="Book Antiqua" w:hAnsi="Book Antiqua"/>
          <w:sz w:val="24"/>
          <w:szCs w:val="24"/>
        </w:rPr>
        <w:t xml:space="preserve"> the advantage of each type of previously available stent (FCMS and UCMS)</w:t>
      </w:r>
      <w:r w:rsidR="000249DF" w:rsidRPr="00557402">
        <w:rPr>
          <w:rFonts w:ascii="Book Antiqua" w:hAnsi="Book Antiqua"/>
          <w:sz w:val="24"/>
          <w:szCs w:val="24"/>
        </w:rPr>
        <w:t>.</w:t>
      </w:r>
      <w:r w:rsidRPr="00557402">
        <w:rPr>
          <w:rFonts w:ascii="Book Antiqua" w:hAnsi="Book Antiqua"/>
          <w:sz w:val="24"/>
          <w:szCs w:val="24"/>
        </w:rPr>
        <w:t xml:space="preserve"> </w:t>
      </w:r>
      <w:r w:rsidR="000249DF" w:rsidRPr="00557402">
        <w:rPr>
          <w:rFonts w:ascii="Book Antiqua" w:hAnsi="Book Antiqua"/>
          <w:sz w:val="24"/>
          <w:szCs w:val="24"/>
        </w:rPr>
        <w:t xml:space="preserve">These studies </w:t>
      </w:r>
      <w:r w:rsidRPr="00557402">
        <w:rPr>
          <w:rFonts w:ascii="Book Antiqua" w:hAnsi="Book Antiqua"/>
          <w:sz w:val="24"/>
          <w:szCs w:val="24"/>
        </w:rPr>
        <w:t xml:space="preserve">have shown </w:t>
      </w:r>
      <w:r w:rsidR="0095594D" w:rsidRPr="00557402">
        <w:rPr>
          <w:rFonts w:ascii="Book Antiqua" w:hAnsi="Book Antiqua"/>
          <w:sz w:val="24"/>
          <w:szCs w:val="24"/>
        </w:rPr>
        <w:t xml:space="preserve">the </w:t>
      </w:r>
      <w:r w:rsidRPr="00557402">
        <w:rPr>
          <w:rFonts w:ascii="Book Antiqua" w:hAnsi="Book Antiqua"/>
          <w:sz w:val="24"/>
          <w:szCs w:val="24"/>
        </w:rPr>
        <w:t xml:space="preserve">superiority </w:t>
      </w:r>
      <w:r w:rsidR="00AE6E5D" w:rsidRPr="00557402">
        <w:rPr>
          <w:rFonts w:ascii="Book Antiqua" w:hAnsi="Book Antiqua"/>
          <w:sz w:val="24"/>
          <w:szCs w:val="24"/>
        </w:rPr>
        <w:t>of FCMS</w:t>
      </w:r>
      <w:r w:rsidRPr="00557402">
        <w:rPr>
          <w:rFonts w:ascii="Book Antiqua" w:hAnsi="Book Antiqua"/>
          <w:sz w:val="24"/>
          <w:szCs w:val="24"/>
        </w:rPr>
        <w:t xml:space="preserve"> over UCMS in term of stent patency and function in patients with malignant distal biliary </w:t>
      </w:r>
      <w:proofErr w:type="gramStart"/>
      <w:r w:rsidRPr="00557402">
        <w:rPr>
          <w:rFonts w:ascii="Book Antiqua" w:hAnsi="Book Antiqua"/>
          <w:sz w:val="24"/>
          <w:szCs w:val="24"/>
        </w:rPr>
        <w:t>obstruction</w:t>
      </w:r>
      <w:r w:rsidR="00E77581" w:rsidRPr="00557402">
        <w:rPr>
          <w:rFonts w:ascii="Book Antiqua" w:hAnsi="Book Antiqua"/>
          <w:sz w:val="24"/>
          <w:szCs w:val="24"/>
          <w:vertAlign w:val="superscript"/>
        </w:rPr>
        <w:t>[</w:t>
      </w:r>
      <w:proofErr w:type="gramEnd"/>
      <w:r w:rsidR="00E77581" w:rsidRPr="00557402">
        <w:rPr>
          <w:rFonts w:ascii="Book Antiqua" w:hAnsi="Book Antiqua"/>
          <w:sz w:val="24"/>
          <w:szCs w:val="24"/>
          <w:vertAlign w:val="superscript"/>
        </w:rPr>
        <w:t>6,7,</w:t>
      </w:r>
      <w:r w:rsidR="005B7B2C" w:rsidRPr="00557402">
        <w:rPr>
          <w:rFonts w:ascii="Book Antiqua" w:hAnsi="Book Antiqua"/>
          <w:sz w:val="24"/>
          <w:szCs w:val="24"/>
          <w:vertAlign w:val="superscript"/>
        </w:rPr>
        <w:t>14</w:t>
      </w:r>
      <w:r w:rsidR="00E77581" w:rsidRPr="00557402">
        <w:rPr>
          <w:rFonts w:ascii="Book Antiqua" w:hAnsi="Book Antiqua"/>
          <w:sz w:val="24"/>
          <w:szCs w:val="24"/>
          <w:vertAlign w:val="superscript"/>
        </w:rPr>
        <w:t>,</w:t>
      </w:r>
      <w:r w:rsidR="00056E29" w:rsidRPr="00557402">
        <w:rPr>
          <w:rFonts w:ascii="Book Antiqua" w:hAnsi="Book Antiqua"/>
          <w:sz w:val="24"/>
          <w:szCs w:val="24"/>
          <w:vertAlign w:val="superscript"/>
        </w:rPr>
        <w:t>23</w:t>
      </w:r>
      <w:r w:rsidR="00E77581" w:rsidRPr="00557402">
        <w:rPr>
          <w:rFonts w:ascii="Book Antiqua" w:hAnsi="Book Antiqua"/>
          <w:sz w:val="24"/>
          <w:szCs w:val="24"/>
          <w:vertAlign w:val="superscript"/>
        </w:rPr>
        <w:t>-</w:t>
      </w:r>
      <w:r w:rsidR="00056E29" w:rsidRPr="00557402">
        <w:rPr>
          <w:rFonts w:ascii="Book Antiqua" w:hAnsi="Book Antiqua"/>
          <w:sz w:val="24"/>
          <w:szCs w:val="24"/>
          <w:vertAlign w:val="superscript"/>
        </w:rPr>
        <w:t>29</w:t>
      </w:r>
      <w:r w:rsidR="00E77581" w:rsidRPr="00557402">
        <w:rPr>
          <w:rFonts w:ascii="Book Antiqua" w:hAnsi="Book Antiqua"/>
          <w:sz w:val="24"/>
          <w:szCs w:val="24"/>
          <w:vertAlign w:val="superscript"/>
        </w:rPr>
        <w:t>]</w:t>
      </w:r>
      <w:r w:rsidRPr="00557402">
        <w:rPr>
          <w:rFonts w:ascii="Book Antiqua" w:hAnsi="Book Antiqua"/>
          <w:sz w:val="24"/>
          <w:szCs w:val="24"/>
        </w:rPr>
        <w:t xml:space="preserve">. Another advantage of covered stents over UCMS </w:t>
      </w:r>
      <w:r w:rsidR="00E32CEC" w:rsidRPr="00557402">
        <w:rPr>
          <w:rFonts w:ascii="Book Antiqua" w:hAnsi="Book Antiqua"/>
          <w:sz w:val="24"/>
          <w:szCs w:val="24"/>
        </w:rPr>
        <w:t>is the ease of</w:t>
      </w:r>
      <w:r w:rsidRPr="00557402">
        <w:rPr>
          <w:rFonts w:ascii="Book Antiqua" w:hAnsi="Book Antiqua"/>
          <w:sz w:val="24"/>
          <w:szCs w:val="24"/>
        </w:rPr>
        <w:t xml:space="preserve"> removability</w:t>
      </w:r>
      <w:r w:rsidR="00E32CEC" w:rsidRPr="00557402">
        <w:rPr>
          <w:rFonts w:ascii="Book Antiqua" w:hAnsi="Book Antiqua"/>
          <w:sz w:val="24"/>
          <w:szCs w:val="24"/>
        </w:rPr>
        <w:t>,</w:t>
      </w:r>
      <w:r w:rsidRPr="00557402">
        <w:rPr>
          <w:rFonts w:ascii="Book Antiqua" w:hAnsi="Book Antiqua"/>
          <w:sz w:val="24"/>
          <w:szCs w:val="24"/>
        </w:rPr>
        <w:t xml:space="preserve"> given </w:t>
      </w:r>
      <w:r w:rsidR="00E32CEC" w:rsidRPr="00557402">
        <w:rPr>
          <w:rFonts w:ascii="Book Antiqua" w:hAnsi="Book Antiqua"/>
          <w:sz w:val="24"/>
          <w:szCs w:val="24"/>
        </w:rPr>
        <w:t xml:space="preserve">its </w:t>
      </w:r>
      <w:r w:rsidRPr="00557402">
        <w:rPr>
          <w:rFonts w:ascii="Book Antiqua" w:hAnsi="Book Antiqua"/>
          <w:sz w:val="24"/>
          <w:szCs w:val="24"/>
        </w:rPr>
        <w:t>lack of adherence to tumorous tissues.</w:t>
      </w:r>
    </w:p>
    <w:p w14:paraId="39BA79BD" w14:textId="3275F0F3" w:rsidR="00493618" w:rsidRPr="00557402" w:rsidRDefault="00493618" w:rsidP="00652011">
      <w:pPr>
        <w:widowControl w:val="0"/>
        <w:adjustRightInd w:val="0"/>
        <w:snapToGrid w:val="0"/>
        <w:spacing w:after="0" w:line="360" w:lineRule="auto"/>
        <w:ind w:firstLineChars="100" w:firstLine="240"/>
        <w:jc w:val="both"/>
        <w:rPr>
          <w:rFonts w:ascii="Book Antiqua" w:hAnsi="Book Antiqua"/>
          <w:sz w:val="24"/>
          <w:szCs w:val="24"/>
        </w:rPr>
      </w:pPr>
      <w:r w:rsidRPr="00557402">
        <w:rPr>
          <w:rFonts w:ascii="Book Antiqua" w:hAnsi="Book Antiqua"/>
          <w:sz w:val="24"/>
          <w:szCs w:val="24"/>
        </w:rPr>
        <w:t>Since 2011, five meta-analysis studies compar</w:t>
      </w:r>
      <w:r w:rsidR="00E32CEC" w:rsidRPr="00557402">
        <w:rPr>
          <w:rFonts w:ascii="Book Antiqua" w:hAnsi="Book Antiqua"/>
          <w:sz w:val="24"/>
          <w:szCs w:val="24"/>
        </w:rPr>
        <w:t>ing</w:t>
      </w:r>
      <w:r w:rsidRPr="00557402">
        <w:rPr>
          <w:rFonts w:ascii="Book Antiqua" w:hAnsi="Book Antiqua"/>
          <w:sz w:val="24"/>
          <w:szCs w:val="24"/>
        </w:rPr>
        <w:t xml:space="preserve"> </w:t>
      </w:r>
      <w:r w:rsidR="0060267D" w:rsidRPr="00557402">
        <w:rPr>
          <w:rFonts w:ascii="Book Antiqua" w:hAnsi="Book Antiqua"/>
          <w:sz w:val="24"/>
          <w:szCs w:val="24"/>
        </w:rPr>
        <w:t xml:space="preserve">FCMS </w:t>
      </w:r>
      <w:r w:rsidRPr="00557402">
        <w:rPr>
          <w:rFonts w:ascii="Book Antiqua" w:hAnsi="Book Antiqua"/>
          <w:sz w:val="24"/>
          <w:szCs w:val="24"/>
        </w:rPr>
        <w:t xml:space="preserve">and </w:t>
      </w:r>
      <w:r w:rsidR="0060267D" w:rsidRPr="00557402">
        <w:rPr>
          <w:rFonts w:ascii="Book Antiqua" w:hAnsi="Book Antiqua"/>
          <w:sz w:val="24"/>
          <w:szCs w:val="24"/>
        </w:rPr>
        <w:t>UCMS</w:t>
      </w:r>
      <w:r w:rsidRPr="00557402">
        <w:rPr>
          <w:rFonts w:ascii="Book Antiqua" w:hAnsi="Book Antiqua"/>
          <w:sz w:val="24"/>
          <w:szCs w:val="24"/>
        </w:rPr>
        <w:t xml:space="preserve"> have been published. </w:t>
      </w:r>
      <w:r w:rsidR="00870FA2" w:rsidRPr="00557402">
        <w:rPr>
          <w:rFonts w:ascii="Book Antiqua" w:hAnsi="Book Antiqua"/>
          <w:sz w:val="24"/>
          <w:szCs w:val="24"/>
        </w:rPr>
        <w:t>However</w:t>
      </w:r>
      <w:r w:rsidR="00871D3C" w:rsidRPr="00557402">
        <w:rPr>
          <w:rFonts w:ascii="Book Antiqua" w:hAnsi="Book Antiqua"/>
          <w:sz w:val="24"/>
          <w:szCs w:val="24"/>
        </w:rPr>
        <w:t xml:space="preserve">, </w:t>
      </w:r>
      <w:r w:rsidR="0060267D" w:rsidRPr="00557402">
        <w:rPr>
          <w:rFonts w:ascii="Book Antiqua" w:hAnsi="Book Antiqua"/>
          <w:sz w:val="24"/>
          <w:szCs w:val="24"/>
        </w:rPr>
        <w:t>these studies</w:t>
      </w:r>
      <w:r w:rsidR="00871D3C" w:rsidRPr="00557402">
        <w:rPr>
          <w:rFonts w:ascii="Book Antiqua" w:hAnsi="Book Antiqua"/>
          <w:sz w:val="24"/>
          <w:szCs w:val="24"/>
        </w:rPr>
        <w:t xml:space="preserve"> </w:t>
      </w:r>
      <w:r w:rsidR="0060267D" w:rsidRPr="00557402">
        <w:rPr>
          <w:rFonts w:ascii="Book Antiqua" w:hAnsi="Book Antiqua"/>
          <w:sz w:val="24"/>
          <w:szCs w:val="24"/>
        </w:rPr>
        <w:t>have evaluated heterogeneous</w:t>
      </w:r>
      <w:r w:rsidR="00871D3C" w:rsidRPr="00557402">
        <w:rPr>
          <w:rFonts w:ascii="Book Antiqua" w:hAnsi="Book Antiqua"/>
          <w:sz w:val="24"/>
          <w:szCs w:val="24"/>
        </w:rPr>
        <w:t xml:space="preserve"> </w:t>
      </w:r>
      <w:r w:rsidR="00870FA2" w:rsidRPr="00557402">
        <w:rPr>
          <w:rFonts w:ascii="Book Antiqua" w:hAnsi="Book Antiqua"/>
          <w:sz w:val="24"/>
          <w:szCs w:val="24"/>
        </w:rPr>
        <w:t xml:space="preserve">cohorts </w:t>
      </w:r>
      <w:r w:rsidR="0060267D" w:rsidRPr="00557402">
        <w:rPr>
          <w:rFonts w:ascii="Book Antiqua" w:hAnsi="Book Antiqua"/>
          <w:sz w:val="24"/>
          <w:szCs w:val="24"/>
        </w:rPr>
        <w:t>with retrospective and prospective nature.</w:t>
      </w:r>
      <w:r w:rsidRPr="00557402">
        <w:rPr>
          <w:rFonts w:ascii="Book Antiqua" w:hAnsi="Book Antiqua"/>
          <w:sz w:val="24"/>
          <w:szCs w:val="24"/>
        </w:rPr>
        <w:t xml:space="preserve"> </w:t>
      </w:r>
      <w:r w:rsidR="00AE6E5D" w:rsidRPr="00557402">
        <w:rPr>
          <w:rFonts w:ascii="Book Antiqua" w:hAnsi="Book Antiqua"/>
          <w:sz w:val="24"/>
          <w:szCs w:val="24"/>
        </w:rPr>
        <w:t>Moreover, percutaneous</w:t>
      </w:r>
      <w:r w:rsidRPr="00557402">
        <w:rPr>
          <w:rFonts w:ascii="Book Antiqua" w:hAnsi="Book Antiqua"/>
          <w:sz w:val="24"/>
          <w:szCs w:val="24"/>
        </w:rPr>
        <w:t xml:space="preserve"> and endoscopic approaches of deployments were </w:t>
      </w:r>
      <w:r w:rsidR="00AE6E5D" w:rsidRPr="00557402">
        <w:rPr>
          <w:rFonts w:ascii="Book Antiqua" w:hAnsi="Book Antiqua"/>
          <w:sz w:val="24"/>
          <w:szCs w:val="24"/>
        </w:rPr>
        <w:t>used</w:t>
      </w:r>
      <w:r w:rsidR="00E77581" w:rsidRPr="00557402">
        <w:rPr>
          <w:rFonts w:ascii="Book Antiqua" w:hAnsi="Book Antiqua"/>
          <w:sz w:val="24"/>
          <w:szCs w:val="24"/>
          <w:vertAlign w:val="superscript"/>
        </w:rPr>
        <w:t>[</w:t>
      </w:r>
      <w:r w:rsidR="005B7B2C" w:rsidRPr="00557402">
        <w:rPr>
          <w:rFonts w:ascii="Book Antiqua" w:hAnsi="Book Antiqua"/>
          <w:sz w:val="24"/>
          <w:szCs w:val="24"/>
          <w:vertAlign w:val="superscript"/>
        </w:rPr>
        <w:t>15</w:t>
      </w:r>
      <w:r w:rsidR="00E77581" w:rsidRPr="00557402">
        <w:rPr>
          <w:rFonts w:ascii="Book Antiqua" w:hAnsi="Book Antiqua"/>
          <w:sz w:val="24"/>
          <w:szCs w:val="24"/>
          <w:vertAlign w:val="superscript"/>
        </w:rPr>
        <w:t>,</w:t>
      </w:r>
      <w:r w:rsidR="00056E29" w:rsidRPr="00557402">
        <w:rPr>
          <w:rFonts w:ascii="Book Antiqua" w:hAnsi="Book Antiqua"/>
          <w:sz w:val="24"/>
          <w:szCs w:val="24"/>
          <w:vertAlign w:val="superscript"/>
        </w:rPr>
        <w:t>23</w:t>
      </w:r>
      <w:r w:rsidR="00E77581" w:rsidRPr="00557402">
        <w:rPr>
          <w:rFonts w:ascii="Book Antiqua" w:hAnsi="Book Antiqua"/>
          <w:sz w:val="24"/>
          <w:szCs w:val="24"/>
          <w:vertAlign w:val="superscript"/>
        </w:rPr>
        <w:t>,3</w:t>
      </w:r>
      <w:r w:rsidR="00056E29" w:rsidRPr="00557402">
        <w:rPr>
          <w:rFonts w:ascii="Book Antiqua" w:hAnsi="Book Antiqua"/>
          <w:sz w:val="24"/>
          <w:szCs w:val="24"/>
          <w:vertAlign w:val="superscript"/>
        </w:rPr>
        <w:t>0</w:t>
      </w:r>
      <w:r w:rsidR="00E77581" w:rsidRPr="00557402">
        <w:rPr>
          <w:rFonts w:ascii="Book Antiqua" w:hAnsi="Book Antiqua"/>
          <w:sz w:val="24"/>
          <w:szCs w:val="24"/>
          <w:vertAlign w:val="superscript"/>
        </w:rPr>
        <w:t>-3</w:t>
      </w:r>
      <w:r w:rsidR="00056E29" w:rsidRPr="00557402">
        <w:rPr>
          <w:rFonts w:ascii="Book Antiqua" w:hAnsi="Book Antiqua"/>
          <w:sz w:val="24"/>
          <w:szCs w:val="24"/>
          <w:vertAlign w:val="superscript"/>
        </w:rPr>
        <w:t>2</w:t>
      </w:r>
      <w:r w:rsidR="00E77581" w:rsidRPr="00557402">
        <w:rPr>
          <w:rFonts w:ascii="Book Antiqua" w:hAnsi="Book Antiqua"/>
          <w:sz w:val="24"/>
          <w:szCs w:val="24"/>
          <w:vertAlign w:val="superscript"/>
        </w:rPr>
        <w:t>]</w:t>
      </w:r>
      <w:r w:rsidRPr="00557402">
        <w:rPr>
          <w:rFonts w:ascii="Book Antiqua" w:hAnsi="Book Antiqua"/>
          <w:sz w:val="24"/>
          <w:szCs w:val="24"/>
        </w:rPr>
        <w:t xml:space="preserve">. </w:t>
      </w:r>
    </w:p>
    <w:p w14:paraId="41DD29F7" w14:textId="33AC79B5" w:rsidR="00493618" w:rsidRPr="00557402" w:rsidRDefault="00493618" w:rsidP="00652011">
      <w:pPr>
        <w:widowControl w:val="0"/>
        <w:adjustRightInd w:val="0"/>
        <w:snapToGrid w:val="0"/>
        <w:spacing w:after="0" w:line="360" w:lineRule="auto"/>
        <w:ind w:firstLineChars="100" w:firstLine="240"/>
        <w:jc w:val="both"/>
        <w:rPr>
          <w:rFonts w:ascii="Book Antiqua" w:hAnsi="Book Antiqua"/>
          <w:sz w:val="24"/>
          <w:szCs w:val="24"/>
        </w:rPr>
      </w:pPr>
      <w:r w:rsidRPr="00557402">
        <w:rPr>
          <w:rFonts w:ascii="Book Antiqua" w:hAnsi="Book Antiqua"/>
          <w:sz w:val="24"/>
          <w:szCs w:val="24"/>
        </w:rPr>
        <w:t xml:space="preserve">In </w:t>
      </w:r>
      <w:r w:rsidR="00E32CEC" w:rsidRPr="00557402">
        <w:rPr>
          <w:rFonts w:ascii="Book Antiqua" w:hAnsi="Book Antiqua"/>
          <w:sz w:val="24"/>
          <w:szCs w:val="24"/>
        </w:rPr>
        <w:t xml:space="preserve">an </w:t>
      </w:r>
      <w:r w:rsidRPr="00557402">
        <w:rPr>
          <w:rFonts w:ascii="Book Antiqua" w:hAnsi="Book Antiqua"/>
          <w:sz w:val="24"/>
          <w:szCs w:val="24"/>
        </w:rPr>
        <w:t xml:space="preserve">analysis by </w:t>
      </w:r>
      <w:proofErr w:type="spellStart"/>
      <w:r w:rsidRPr="00557402">
        <w:rPr>
          <w:rFonts w:ascii="Book Antiqua" w:hAnsi="Book Antiqua"/>
          <w:sz w:val="24"/>
          <w:szCs w:val="24"/>
        </w:rPr>
        <w:t>Saleem</w:t>
      </w:r>
      <w:proofErr w:type="spellEnd"/>
      <w:r w:rsidRPr="00557402">
        <w:rPr>
          <w:rFonts w:ascii="Book Antiqua" w:hAnsi="Book Antiqua"/>
          <w:i/>
          <w:iCs/>
          <w:sz w:val="24"/>
          <w:szCs w:val="24"/>
        </w:rPr>
        <w:t xml:space="preserve"> et </w:t>
      </w:r>
      <w:proofErr w:type="gramStart"/>
      <w:r w:rsidRPr="00557402">
        <w:rPr>
          <w:rFonts w:ascii="Book Antiqua" w:hAnsi="Book Antiqua"/>
          <w:i/>
          <w:iCs/>
          <w:sz w:val="24"/>
          <w:szCs w:val="24"/>
        </w:rPr>
        <w:t>al</w:t>
      </w:r>
      <w:r w:rsidR="002F1725" w:rsidRPr="00557402">
        <w:rPr>
          <w:rFonts w:ascii="Book Antiqua" w:hAnsi="Book Antiqua"/>
          <w:sz w:val="24"/>
          <w:szCs w:val="24"/>
          <w:vertAlign w:val="superscript"/>
        </w:rPr>
        <w:t>[</w:t>
      </w:r>
      <w:proofErr w:type="gramEnd"/>
      <w:r w:rsidR="002F1725" w:rsidRPr="00557402">
        <w:rPr>
          <w:rFonts w:ascii="Book Antiqua" w:hAnsi="Book Antiqua"/>
          <w:sz w:val="24"/>
          <w:szCs w:val="24"/>
          <w:vertAlign w:val="superscript"/>
        </w:rPr>
        <w:t>3</w:t>
      </w:r>
      <w:r w:rsidR="00056E29" w:rsidRPr="00557402">
        <w:rPr>
          <w:rFonts w:ascii="Book Antiqua" w:hAnsi="Book Antiqua"/>
          <w:sz w:val="24"/>
          <w:szCs w:val="24"/>
          <w:vertAlign w:val="superscript"/>
        </w:rPr>
        <w:t>0</w:t>
      </w:r>
      <w:r w:rsidR="002F1725" w:rsidRPr="00557402">
        <w:rPr>
          <w:rFonts w:ascii="Book Antiqua" w:hAnsi="Book Antiqua"/>
          <w:sz w:val="24"/>
          <w:szCs w:val="24"/>
          <w:vertAlign w:val="superscript"/>
        </w:rPr>
        <w:t>]</w:t>
      </w:r>
      <w:r w:rsidR="00E32CEC" w:rsidRPr="00557402">
        <w:rPr>
          <w:rFonts w:ascii="Book Antiqua" w:hAnsi="Book Antiqua"/>
          <w:sz w:val="24"/>
          <w:szCs w:val="24"/>
        </w:rPr>
        <w:t>,</w:t>
      </w:r>
      <w:r w:rsidRPr="00557402">
        <w:rPr>
          <w:rFonts w:ascii="Book Antiqua" w:hAnsi="Book Antiqua"/>
          <w:sz w:val="24"/>
          <w:szCs w:val="24"/>
        </w:rPr>
        <w:t xml:space="preserve"> </w:t>
      </w:r>
      <w:r w:rsidR="00E32CEC" w:rsidRPr="00557402">
        <w:rPr>
          <w:rFonts w:ascii="Book Antiqua" w:hAnsi="Book Antiqua"/>
          <w:sz w:val="24"/>
          <w:szCs w:val="24"/>
        </w:rPr>
        <w:t>t</w:t>
      </w:r>
      <w:r w:rsidRPr="00557402">
        <w:rPr>
          <w:rFonts w:ascii="Book Antiqua" w:hAnsi="Book Antiqua"/>
          <w:sz w:val="24"/>
          <w:szCs w:val="24"/>
        </w:rPr>
        <w:t xml:space="preserve">he patency of </w:t>
      </w:r>
      <w:r w:rsidR="00E13B93" w:rsidRPr="00557402">
        <w:rPr>
          <w:rFonts w:ascii="Book Antiqua" w:hAnsi="Book Antiqua"/>
          <w:sz w:val="24"/>
          <w:szCs w:val="24"/>
        </w:rPr>
        <w:t>FCMS</w:t>
      </w:r>
      <w:r w:rsidRPr="00557402">
        <w:rPr>
          <w:rFonts w:ascii="Book Antiqua" w:hAnsi="Book Antiqua"/>
          <w:sz w:val="24"/>
          <w:szCs w:val="24"/>
        </w:rPr>
        <w:t xml:space="preserve"> was significantly longer than that of UCMS. </w:t>
      </w:r>
      <w:r w:rsidR="0060267D" w:rsidRPr="00557402">
        <w:rPr>
          <w:rFonts w:ascii="Book Antiqua" w:hAnsi="Book Antiqua"/>
          <w:sz w:val="24"/>
          <w:szCs w:val="24"/>
        </w:rPr>
        <w:t xml:space="preserve">Although </w:t>
      </w:r>
      <w:r w:rsidR="00870FA2" w:rsidRPr="00557402">
        <w:rPr>
          <w:rFonts w:ascii="Book Antiqua" w:hAnsi="Book Antiqua"/>
          <w:sz w:val="24"/>
          <w:szCs w:val="24"/>
        </w:rPr>
        <w:t>the s</w:t>
      </w:r>
      <w:r w:rsidRPr="00557402">
        <w:rPr>
          <w:rFonts w:ascii="Book Antiqua" w:hAnsi="Book Antiqua"/>
          <w:sz w:val="24"/>
          <w:szCs w:val="24"/>
        </w:rPr>
        <w:t xml:space="preserve">tent </w:t>
      </w:r>
      <w:r w:rsidR="00870FA2" w:rsidRPr="00557402">
        <w:rPr>
          <w:rFonts w:ascii="Book Antiqua" w:hAnsi="Book Antiqua"/>
          <w:sz w:val="24"/>
          <w:szCs w:val="24"/>
        </w:rPr>
        <w:t xml:space="preserve">obstruction was detected </w:t>
      </w:r>
      <w:r w:rsidRPr="00557402">
        <w:rPr>
          <w:rFonts w:ascii="Book Antiqua" w:hAnsi="Book Antiqua"/>
          <w:sz w:val="24"/>
          <w:szCs w:val="24"/>
        </w:rPr>
        <w:t xml:space="preserve">at similar </w:t>
      </w:r>
      <w:r w:rsidR="00262E61" w:rsidRPr="00557402">
        <w:rPr>
          <w:rFonts w:ascii="Book Antiqua" w:hAnsi="Book Antiqua"/>
          <w:sz w:val="24"/>
          <w:szCs w:val="24"/>
        </w:rPr>
        <w:t xml:space="preserve">a </w:t>
      </w:r>
      <w:r w:rsidRPr="00557402">
        <w:rPr>
          <w:rFonts w:ascii="Book Antiqua" w:hAnsi="Book Antiqua"/>
          <w:sz w:val="24"/>
          <w:szCs w:val="24"/>
        </w:rPr>
        <w:t>rate</w:t>
      </w:r>
      <w:r w:rsidR="0060267D" w:rsidRPr="00557402">
        <w:rPr>
          <w:rFonts w:ascii="Book Antiqua" w:hAnsi="Book Antiqua"/>
          <w:sz w:val="24"/>
          <w:szCs w:val="24"/>
        </w:rPr>
        <w:t xml:space="preserve"> in both groups</w:t>
      </w:r>
      <w:r w:rsidRPr="00557402">
        <w:rPr>
          <w:rFonts w:ascii="Book Antiqua" w:hAnsi="Book Antiqua"/>
          <w:sz w:val="24"/>
          <w:szCs w:val="24"/>
        </w:rPr>
        <w:t xml:space="preserve">, </w:t>
      </w:r>
      <w:r w:rsidR="0060267D" w:rsidRPr="00557402">
        <w:rPr>
          <w:rFonts w:ascii="Book Antiqua" w:hAnsi="Book Antiqua"/>
          <w:sz w:val="24"/>
          <w:szCs w:val="24"/>
        </w:rPr>
        <w:t xml:space="preserve">patients with FCMS tended to develop stent dysfunction later than patents with </w:t>
      </w:r>
      <w:proofErr w:type="gramStart"/>
      <w:r w:rsidR="0060267D" w:rsidRPr="00557402">
        <w:rPr>
          <w:rFonts w:ascii="Book Antiqua" w:hAnsi="Book Antiqua"/>
          <w:sz w:val="24"/>
          <w:szCs w:val="24"/>
        </w:rPr>
        <w:t>UCMS</w:t>
      </w:r>
      <w:r w:rsidR="00E77581" w:rsidRPr="00557402">
        <w:rPr>
          <w:rFonts w:ascii="Book Antiqua" w:hAnsi="Book Antiqua"/>
          <w:sz w:val="24"/>
          <w:szCs w:val="24"/>
          <w:vertAlign w:val="superscript"/>
        </w:rPr>
        <w:t>[</w:t>
      </w:r>
      <w:proofErr w:type="gramEnd"/>
      <w:r w:rsidR="00E77581" w:rsidRPr="00557402">
        <w:rPr>
          <w:rFonts w:ascii="Book Antiqua" w:hAnsi="Book Antiqua"/>
          <w:sz w:val="24"/>
          <w:szCs w:val="24"/>
          <w:vertAlign w:val="superscript"/>
        </w:rPr>
        <w:t>3</w:t>
      </w:r>
      <w:r w:rsidR="00056E29" w:rsidRPr="00557402">
        <w:rPr>
          <w:rFonts w:ascii="Book Antiqua" w:hAnsi="Book Antiqua"/>
          <w:sz w:val="24"/>
          <w:szCs w:val="24"/>
          <w:vertAlign w:val="superscript"/>
        </w:rPr>
        <w:t>0</w:t>
      </w:r>
      <w:r w:rsidR="005E3515" w:rsidRPr="00557402">
        <w:rPr>
          <w:rFonts w:ascii="Book Antiqua" w:hAnsi="Book Antiqua"/>
          <w:sz w:val="24"/>
          <w:szCs w:val="24"/>
          <w:vertAlign w:val="superscript"/>
        </w:rPr>
        <w:t>,3</w:t>
      </w:r>
      <w:r w:rsidR="00056E29" w:rsidRPr="00557402">
        <w:rPr>
          <w:rFonts w:ascii="Book Antiqua" w:hAnsi="Book Antiqua"/>
          <w:sz w:val="24"/>
          <w:szCs w:val="24"/>
          <w:vertAlign w:val="superscript"/>
        </w:rPr>
        <w:t>3</w:t>
      </w:r>
      <w:r w:rsidR="00E77581" w:rsidRPr="00557402">
        <w:rPr>
          <w:rFonts w:ascii="Book Antiqua" w:hAnsi="Book Antiqua"/>
          <w:sz w:val="24"/>
          <w:szCs w:val="24"/>
          <w:vertAlign w:val="superscript"/>
        </w:rPr>
        <w:t>]</w:t>
      </w:r>
      <w:r w:rsidRPr="00557402">
        <w:rPr>
          <w:rFonts w:ascii="Book Antiqua" w:hAnsi="Book Antiqua"/>
          <w:sz w:val="24"/>
          <w:szCs w:val="24"/>
        </w:rPr>
        <w:t>. Stent migration was noticed significantly more in another meta-</w:t>
      </w:r>
      <w:proofErr w:type="gramStart"/>
      <w:r w:rsidRPr="00557402">
        <w:rPr>
          <w:rFonts w:ascii="Book Antiqua" w:hAnsi="Book Antiqua"/>
          <w:sz w:val="24"/>
          <w:szCs w:val="24"/>
        </w:rPr>
        <w:t>analysis</w:t>
      </w:r>
      <w:r w:rsidR="00E77581" w:rsidRPr="00557402">
        <w:rPr>
          <w:rFonts w:ascii="Book Antiqua" w:hAnsi="Book Antiqua"/>
          <w:sz w:val="24"/>
          <w:szCs w:val="24"/>
          <w:vertAlign w:val="superscript"/>
        </w:rPr>
        <w:t>[</w:t>
      </w:r>
      <w:proofErr w:type="gramEnd"/>
      <w:r w:rsidR="00E77581" w:rsidRPr="00557402">
        <w:rPr>
          <w:rFonts w:ascii="Book Antiqua" w:hAnsi="Book Antiqua"/>
          <w:sz w:val="24"/>
          <w:szCs w:val="24"/>
          <w:vertAlign w:val="superscript"/>
        </w:rPr>
        <w:t>3</w:t>
      </w:r>
      <w:r w:rsidR="00056E29" w:rsidRPr="00557402">
        <w:rPr>
          <w:rFonts w:ascii="Book Antiqua" w:hAnsi="Book Antiqua"/>
          <w:sz w:val="24"/>
          <w:szCs w:val="24"/>
          <w:vertAlign w:val="superscript"/>
        </w:rPr>
        <w:t>1</w:t>
      </w:r>
      <w:r w:rsidR="00E77581" w:rsidRPr="00557402">
        <w:rPr>
          <w:rFonts w:ascii="Book Antiqua" w:hAnsi="Book Antiqua"/>
          <w:sz w:val="24"/>
          <w:szCs w:val="24"/>
          <w:vertAlign w:val="superscript"/>
        </w:rPr>
        <w:t>]</w:t>
      </w:r>
      <w:r w:rsidR="000249DF" w:rsidRPr="00557402">
        <w:rPr>
          <w:rFonts w:ascii="Book Antiqua" w:hAnsi="Book Antiqua"/>
          <w:sz w:val="24"/>
          <w:szCs w:val="24"/>
          <w:vertAlign w:val="superscript"/>
        </w:rPr>
        <w:t xml:space="preserve"> </w:t>
      </w:r>
      <w:r w:rsidRPr="00557402">
        <w:rPr>
          <w:rFonts w:ascii="Book Antiqua" w:hAnsi="Book Antiqua"/>
          <w:sz w:val="24"/>
          <w:szCs w:val="24"/>
        </w:rPr>
        <w:t xml:space="preserve">among patients with </w:t>
      </w:r>
      <w:r w:rsidR="00E13B93" w:rsidRPr="00557402">
        <w:rPr>
          <w:rFonts w:ascii="Book Antiqua" w:hAnsi="Book Antiqua"/>
          <w:sz w:val="24"/>
          <w:szCs w:val="24"/>
        </w:rPr>
        <w:t>F</w:t>
      </w:r>
      <w:r w:rsidRPr="00557402">
        <w:rPr>
          <w:rFonts w:ascii="Book Antiqua" w:hAnsi="Book Antiqua"/>
          <w:sz w:val="24"/>
          <w:szCs w:val="24"/>
        </w:rPr>
        <w:t>CMS</w:t>
      </w:r>
      <w:r w:rsidR="00E32CEC" w:rsidRPr="00557402">
        <w:rPr>
          <w:rFonts w:ascii="Book Antiqua" w:hAnsi="Book Antiqua"/>
          <w:sz w:val="24"/>
          <w:szCs w:val="24"/>
        </w:rPr>
        <w:t>;</w:t>
      </w:r>
      <w:r w:rsidRPr="00557402">
        <w:rPr>
          <w:rFonts w:ascii="Book Antiqua" w:hAnsi="Book Antiqua"/>
          <w:sz w:val="24"/>
          <w:szCs w:val="24"/>
        </w:rPr>
        <w:t xml:space="preserve"> however, patients experienced no difference in stent patency </w:t>
      </w:r>
      <w:r w:rsidR="00E13B93" w:rsidRPr="00557402">
        <w:rPr>
          <w:rFonts w:ascii="Book Antiqua" w:hAnsi="Book Antiqua"/>
          <w:sz w:val="24"/>
          <w:szCs w:val="24"/>
        </w:rPr>
        <w:t>within</w:t>
      </w:r>
      <w:r w:rsidRPr="00557402">
        <w:rPr>
          <w:rFonts w:ascii="Book Antiqua" w:hAnsi="Book Antiqua"/>
          <w:sz w:val="24"/>
          <w:szCs w:val="24"/>
        </w:rPr>
        <w:t xml:space="preserve"> </w:t>
      </w:r>
      <w:r w:rsidR="00E13B93" w:rsidRPr="00557402">
        <w:rPr>
          <w:rFonts w:ascii="Book Antiqua" w:hAnsi="Book Antiqua"/>
          <w:sz w:val="24"/>
          <w:szCs w:val="24"/>
        </w:rPr>
        <w:t xml:space="preserve">the first </w:t>
      </w:r>
      <w:r w:rsidR="00E32CEC" w:rsidRPr="00557402">
        <w:rPr>
          <w:rFonts w:ascii="Book Antiqua" w:hAnsi="Book Antiqua"/>
          <w:sz w:val="24"/>
          <w:szCs w:val="24"/>
        </w:rPr>
        <w:t xml:space="preserve">6 </w:t>
      </w:r>
      <w:proofErr w:type="spellStart"/>
      <w:r w:rsidR="00AE6E5D" w:rsidRPr="00557402">
        <w:rPr>
          <w:rFonts w:ascii="Book Antiqua" w:hAnsi="Book Antiqua"/>
          <w:sz w:val="24"/>
          <w:szCs w:val="24"/>
        </w:rPr>
        <w:t>mo</w:t>
      </w:r>
      <w:proofErr w:type="spellEnd"/>
      <w:r w:rsidR="00E13B93" w:rsidRPr="00557402">
        <w:rPr>
          <w:rFonts w:ascii="Book Antiqua" w:hAnsi="Book Antiqua"/>
          <w:sz w:val="24"/>
          <w:szCs w:val="24"/>
        </w:rPr>
        <w:t xml:space="preserve"> post-procedure</w:t>
      </w:r>
      <w:r w:rsidRPr="00557402">
        <w:rPr>
          <w:rFonts w:ascii="Book Antiqua" w:hAnsi="Book Antiqua"/>
          <w:sz w:val="24"/>
          <w:szCs w:val="24"/>
        </w:rPr>
        <w:t xml:space="preserve">. </w:t>
      </w:r>
      <w:r w:rsidRPr="00557402">
        <w:rPr>
          <w:rFonts w:ascii="Book Antiqua" w:hAnsi="Book Antiqua"/>
          <w:sz w:val="24"/>
          <w:szCs w:val="24"/>
        </w:rPr>
        <w:lastRenderedPageBreak/>
        <w:t>In another three meta-</w:t>
      </w:r>
      <w:proofErr w:type="gramStart"/>
      <w:r w:rsidRPr="00557402">
        <w:rPr>
          <w:rFonts w:ascii="Book Antiqua" w:hAnsi="Book Antiqua"/>
          <w:sz w:val="24"/>
          <w:szCs w:val="24"/>
        </w:rPr>
        <w:t>analyses</w:t>
      </w:r>
      <w:r w:rsidR="00E77581" w:rsidRPr="00557402">
        <w:rPr>
          <w:rFonts w:ascii="Book Antiqua" w:hAnsi="Book Antiqua"/>
          <w:sz w:val="24"/>
          <w:szCs w:val="24"/>
          <w:vertAlign w:val="superscript"/>
        </w:rPr>
        <w:t>[</w:t>
      </w:r>
      <w:proofErr w:type="gramEnd"/>
      <w:r w:rsidR="005B7B2C" w:rsidRPr="00557402">
        <w:rPr>
          <w:rFonts w:ascii="Book Antiqua" w:hAnsi="Book Antiqua"/>
          <w:sz w:val="24"/>
          <w:szCs w:val="24"/>
          <w:vertAlign w:val="superscript"/>
        </w:rPr>
        <w:t>15</w:t>
      </w:r>
      <w:r w:rsidR="00E77581" w:rsidRPr="00557402">
        <w:rPr>
          <w:rFonts w:ascii="Book Antiqua" w:hAnsi="Book Antiqua"/>
          <w:sz w:val="24"/>
          <w:szCs w:val="24"/>
          <w:vertAlign w:val="superscript"/>
        </w:rPr>
        <w:t>,3</w:t>
      </w:r>
      <w:r w:rsidR="00056E29" w:rsidRPr="00557402">
        <w:rPr>
          <w:rFonts w:ascii="Book Antiqua" w:hAnsi="Book Antiqua"/>
          <w:sz w:val="24"/>
          <w:szCs w:val="24"/>
          <w:vertAlign w:val="superscript"/>
        </w:rPr>
        <w:t>1</w:t>
      </w:r>
      <w:r w:rsidR="00E77581" w:rsidRPr="00557402">
        <w:rPr>
          <w:rFonts w:ascii="Book Antiqua" w:hAnsi="Book Antiqua"/>
          <w:sz w:val="24"/>
          <w:szCs w:val="24"/>
          <w:vertAlign w:val="superscript"/>
        </w:rPr>
        <w:t>,3</w:t>
      </w:r>
      <w:r w:rsidR="00056E29" w:rsidRPr="00557402">
        <w:rPr>
          <w:rFonts w:ascii="Book Antiqua" w:hAnsi="Book Antiqua"/>
          <w:sz w:val="24"/>
          <w:szCs w:val="24"/>
          <w:vertAlign w:val="superscript"/>
        </w:rPr>
        <w:t>2</w:t>
      </w:r>
      <w:r w:rsidR="00E77581" w:rsidRPr="00557402">
        <w:rPr>
          <w:rFonts w:ascii="Book Antiqua" w:hAnsi="Book Antiqua"/>
          <w:sz w:val="24"/>
          <w:szCs w:val="24"/>
          <w:vertAlign w:val="superscript"/>
        </w:rPr>
        <w:t>]</w:t>
      </w:r>
      <w:r w:rsidRPr="00557402">
        <w:rPr>
          <w:rFonts w:ascii="Book Antiqua" w:hAnsi="Book Antiqua"/>
          <w:sz w:val="24"/>
          <w:szCs w:val="24"/>
        </w:rPr>
        <w:t xml:space="preserve">, there was no </w:t>
      </w:r>
      <w:r w:rsidR="0095594D" w:rsidRPr="00557402">
        <w:rPr>
          <w:rFonts w:ascii="Book Antiqua" w:hAnsi="Book Antiqua"/>
          <w:sz w:val="24"/>
          <w:szCs w:val="24"/>
        </w:rPr>
        <w:t xml:space="preserve">reported </w:t>
      </w:r>
      <w:r w:rsidRPr="00557402">
        <w:rPr>
          <w:rFonts w:ascii="Book Antiqua" w:hAnsi="Book Antiqua"/>
          <w:sz w:val="24"/>
          <w:szCs w:val="24"/>
        </w:rPr>
        <w:t xml:space="preserve">difference in </w:t>
      </w:r>
      <w:r w:rsidR="0095594D" w:rsidRPr="00557402">
        <w:rPr>
          <w:rFonts w:ascii="Book Antiqua" w:hAnsi="Book Antiqua"/>
          <w:sz w:val="24"/>
          <w:szCs w:val="24"/>
        </w:rPr>
        <w:t xml:space="preserve">term of </w:t>
      </w:r>
      <w:r w:rsidRPr="00557402">
        <w:rPr>
          <w:rFonts w:ascii="Book Antiqua" w:hAnsi="Book Antiqua"/>
          <w:sz w:val="24"/>
          <w:szCs w:val="24"/>
        </w:rPr>
        <w:t>stent patency, patient survival</w:t>
      </w:r>
      <w:r w:rsidR="00E32CEC" w:rsidRPr="00557402">
        <w:rPr>
          <w:rFonts w:ascii="Book Antiqua" w:hAnsi="Book Antiqua"/>
          <w:sz w:val="24"/>
          <w:szCs w:val="24"/>
        </w:rPr>
        <w:t xml:space="preserve"> or</w:t>
      </w:r>
      <w:r w:rsidRPr="00557402">
        <w:rPr>
          <w:rFonts w:ascii="Book Antiqua" w:hAnsi="Book Antiqua"/>
          <w:sz w:val="24"/>
          <w:szCs w:val="24"/>
        </w:rPr>
        <w:t xml:space="preserve"> adverse events between both groups.</w:t>
      </w:r>
    </w:p>
    <w:p w14:paraId="5C9FCE8E" w14:textId="580C6888" w:rsidR="00493618" w:rsidRPr="00557402" w:rsidRDefault="00493618" w:rsidP="00652011">
      <w:pPr>
        <w:widowControl w:val="0"/>
        <w:adjustRightInd w:val="0"/>
        <w:snapToGrid w:val="0"/>
        <w:spacing w:after="0" w:line="360" w:lineRule="auto"/>
        <w:ind w:firstLineChars="100" w:firstLine="240"/>
        <w:jc w:val="both"/>
        <w:rPr>
          <w:rFonts w:ascii="Book Antiqua" w:hAnsi="Book Antiqua"/>
          <w:sz w:val="24"/>
          <w:szCs w:val="24"/>
        </w:rPr>
      </w:pPr>
      <w:r w:rsidRPr="00557402">
        <w:rPr>
          <w:rFonts w:ascii="Book Antiqua" w:hAnsi="Book Antiqua"/>
          <w:sz w:val="24"/>
          <w:szCs w:val="24"/>
        </w:rPr>
        <w:t>In our patients</w:t>
      </w:r>
      <w:r w:rsidR="00262E61" w:rsidRPr="00557402">
        <w:rPr>
          <w:rFonts w:ascii="Book Antiqua" w:hAnsi="Book Antiqua"/>
          <w:sz w:val="24"/>
          <w:szCs w:val="24"/>
        </w:rPr>
        <w:t>,</w:t>
      </w:r>
      <w:r w:rsidRPr="00557402">
        <w:rPr>
          <w:rFonts w:ascii="Book Antiqua" w:hAnsi="Book Antiqua"/>
          <w:sz w:val="24"/>
          <w:szCs w:val="24"/>
        </w:rPr>
        <w:t xml:space="preserve"> we designed the current study to apply a closer look </w:t>
      </w:r>
      <w:r w:rsidR="00971131" w:rsidRPr="00557402">
        <w:rPr>
          <w:rFonts w:ascii="Book Antiqua" w:hAnsi="Book Antiqua"/>
          <w:sz w:val="24"/>
          <w:szCs w:val="24"/>
        </w:rPr>
        <w:t xml:space="preserve">and to shed more light on </w:t>
      </w:r>
      <w:r w:rsidR="00E13B93" w:rsidRPr="00557402">
        <w:rPr>
          <w:rFonts w:ascii="Book Antiqua" w:hAnsi="Book Antiqua"/>
          <w:sz w:val="24"/>
          <w:szCs w:val="24"/>
        </w:rPr>
        <w:t xml:space="preserve">the </w:t>
      </w:r>
      <w:r w:rsidRPr="00557402">
        <w:rPr>
          <w:rFonts w:ascii="Book Antiqua" w:hAnsi="Book Antiqua"/>
          <w:sz w:val="24"/>
          <w:szCs w:val="24"/>
        </w:rPr>
        <w:t>newly introduced stent</w:t>
      </w:r>
      <w:r w:rsidR="00E32CEC" w:rsidRPr="00557402">
        <w:rPr>
          <w:rFonts w:ascii="Book Antiqua" w:hAnsi="Book Antiqua"/>
          <w:sz w:val="24"/>
          <w:szCs w:val="24"/>
        </w:rPr>
        <w:t>. T</w:t>
      </w:r>
      <w:r w:rsidRPr="00557402">
        <w:rPr>
          <w:rFonts w:ascii="Book Antiqua" w:hAnsi="Book Antiqua"/>
          <w:sz w:val="24"/>
          <w:szCs w:val="24"/>
        </w:rPr>
        <w:t xml:space="preserve">he HCMS </w:t>
      </w:r>
      <w:r w:rsidR="00181736" w:rsidRPr="00557402">
        <w:rPr>
          <w:rFonts w:ascii="Book Antiqua" w:hAnsi="Book Antiqua"/>
          <w:sz w:val="24"/>
          <w:szCs w:val="24"/>
        </w:rPr>
        <w:t xml:space="preserve">has </w:t>
      </w:r>
      <w:r w:rsidR="00E32CEC" w:rsidRPr="00557402">
        <w:rPr>
          <w:rFonts w:ascii="Book Antiqua" w:hAnsi="Book Antiqua"/>
          <w:sz w:val="24"/>
          <w:szCs w:val="24"/>
        </w:rPr>
        <w:t xml:space="preserve">a </w:t>
      </w:r>
      <w:r w:rsidR="00181736" w:rsidRPr="00557402">
        <w:rPr>
          <w:rFonts w:ascii="Book Antiqua" w:hAnsi="Book Antiqua"/>
          <w:sz w:val="24"/>
          <w:szCs w:val="24"/>
        </w:rPr>
        <w:t xml:space="preserve">covering </w:t>
      </w:r>
      <w:r w:rsidR="000249DF" w:rsidRPr="00557402">
        <w:rPr>
          <w:rFonts w:ascii="Book Antiqua" w:hAnsi="Book Antiqua"/>
          <w:sz w:val="24"/>
          <w:szCs w:val="24"/>
        </w:rPr>
        <w:t>membrane</w:t>
      </w:r>
      <w:r w:rsidR="00181736" w:rsidRPr="00557402">
        <w:rPr>
          <w:rFonts w:ascii="Book Antiqua" w:hAnsi="Book Antiqua"/>
          <w:sz w:val="24"/>
          <w:szCs w:val="24"/>
        </w:rPr>
        <w:t xml:space="preserve"> in </w:t>
      </w:r>
      <w:r w:rsidR="00C46810" w:rsidRPr="00557402">
        <w:rPr>
          <w:rFonts w:ascii="Book Antiqua" w:hAnsi="Book Antiqua"/>
          <w:sz w:val="24"/>
          <w:szCs w:val="24"/>
        </w:rPr>
        <w:t xml:space="preserve">its </w:t>
      </w:r>
      <w:r w:rsidR="00181736" w:rsidRPr="00557402">
        <w:rPr>
          <w:rFonts w:ascii="Book Antiqua" w:hAnsi="Book Antiqua"/>
          <w:sz w:val="24"/>
          <w:szCs w:val="24"/>
        </w:rPr>
        <w:t>distal portion to</w:t>
      </w:r>
      <w:r w:rsidRPr="00557402">
        <w:rPr>
          <w:rFonts w:ascii="Book Antiqua" w:hAnsi="Book Antiqua"/>
          <w:sz w:val="24"/>
          <w:szCs w:val="24"/>
        </w:rPr>
        <w:t xml:space="preserve"> avoid tumor ingrowth</w:t>
      </w:r>
      <w:r w:rsidR="00E32CEC" w:rsidRPr="00557402">
        <w:rPr>
          <w:rFonts w:ascii="Book Antiqua" w:hAnsi="Book Antiqua"/>
          <w:sz w:val="24"/>
          <w:szCs w:val="24"/>
        </w:rPr>
        <w:t>. A</w:t>
      </w:r>
      <w:r w:rsidRPr="00557402">
        <w:rPr>
          <w:rFonts w:ascii="Book Antiqua" w:hAnsi="Book Antiqua"/>
          <w:sz w:val="24"/>
          <w:szCs w:val="24"/>
        </w:rPr>
        <w:t>t the same time</w:t>
      </w:r>
      <w:r w:rsidR="00E32CEC" w:rsidRPr="00557402">
        <w:rPr>
          <w:rFonts w:ascii="Book Antiqua" w:hAnsi="Book Antiqua"/>
          <w:sz w:val="24"/>
          <w:szCs w:val="24"/>
        </w:rPr>
        <w:t>,</w:t>
      </w:r>
      <w:r w:rsidRPr="00557402">
        <w:rPr>
          <w:rFonts w:ascii="Book Antiqua" w:hAnsi="Book Antiqua"/>
          <w:sz w:val="24"/>
          <w:szCs w:val="24"/>
        </w:rPr>
        <w:t xml:space="preserve"> </w:t>
      </w:r>
      <w:r w:rsidR="00AE6E5D" w:rsidRPr="00557402">
        <w:rPr>
          <w:rFonts w:ascii="Book Antiqua" w:hAnsi="Book Antiqua"/>
          <w:sz w:val="24"/>
          <w:szCs w:val="24"/>
        </w:rPr>
        <w:t>it has</w:t>
      </w:r>
      <w:r w:rsidRPr="00557402">
        <w:rPr>
          <w:rFonts w:ascii="Book Antiqua" w:hAnsi="Book Antiqua"/>
          <w:sz w:val="24"/>
          <w:szCs w:val="24"/>
        </w:rPr>
        <w:t xml:space="preserve"> the advantage of UCMS in terms of </w:t>
      </w:r>
      <w:r w:rsidR="00E32CEC" w:rsidRPr="00557402">
        <w:rPr>
          <w:rFonts w:ascii="Book Antiqua" w:hAnsi="Book Antiqua"/>
          <w:sz w:val="24"/>
          <w:szCs w:val="24"/>
        </w:rPr>
        <w:t xml:space="preserve">an </w:t>
      </w:r>
      <w:r w:rsidRPr="00557402">
        <w:rPr>
          <w:rFonts w:ascii="Book Antiqua" w:hAnsi="Book Antiqua"/>
          <w:sz w:val="24"/>
          <w:szCs w:val="24"/>
        </w:rPr>
        <w:t xml:space="preserve">absence of covering membrane in its proximal </w:t>
      </w:r>
      <w:r w:rsidR="00E13B93" w:rsidRPr="00557402">
        <w:rPr>
          <w:rFonts w:ascii="Book Antiqua" w:hAnsi="Book Antiqua"/>
          <w:sz w:val="24"/>
          <w:szCs w:val="24"/>
        </w:rPr>
        <w:t>part</w:t>
      </w:r>
      <w:r w:rsidR="00C46810" w:rsidRPr="00557402">
        <w:rPr>
          <w:rFonts w:ascii="Book Antiqua" w:hAnsi="Book Antiqua"/>
          <w:sz w:val="24"/>
          <w:szCs w:val="24"/>
        </w:rPr>
        <w:t>, which</w:t>
      </w:r>
      <w:r w:rsidRPr="00557402">
        <w:rPr>
          <w:rFonts w:ascii="Book Antiqua" w:hAnsi="Book Antiqua"/>
          <w:sz w:val="24"/>
          <w:szCs w:val="24"/>
        </w:rPr>
        <w:t xml:space="preserve"> allow</w:t>
      </w:r>
      <w:r w:rsidR="00262E61" w:rsidRPr="00557402">
        <w:rPr>
          <w:rFonts w:ascii="Book Antiqua" w:hAnsi="Book Antiqua"/>
          <w:sz w:val="24"/>
          <w:szCs w:val="24"/>
        </w:rPr>
        <w:t>s</w:t>
      </w:r>
      <w:r w:rsidRPr="00557402">
        <w:rPr>
          <w:rFonts w:ascii="Book Antiqua" w:hAnsi="Book Antiqua"/>
          <w:sz w:val="24"/>
          <w:szCs w:val="24"/>
        </w:rPr>
        <w:t xml:space="preserve"> bile</w:t>
      </w:r>
      <w:r w:rsidR="00C46810" w:rsidRPr="00557402">
        <w:rPr>
          <w:rFonts w:ascii="Book Antiqua" w:hAnsi="Book Antiqua"/>
          <w:sz w:val="24"/>
          <w:szCs w:val="24"/>
        </w:rPr>
        <w:t xml:space="preserve"> to flow</w:t>
      </w:r>
      <w:r w:rsidRPr="00557402">
        <w:rPr>
          <w:rFonts w:ascii="Book Antiqua" w:hAnsi="Book Antiqua"/>
          <w:sz w:val="24"/>
          <w:szCs w:val="24"/>
        </w:rPr>
        <w:t xml:space="preserve"> through its mesh from </w:t>
      </w:r>
      <w:r w:rsidR="00C46810" w:rsidRPr="00557402">
        <w:rPr>
          <w:rFonts w:ascii="Book Antiqua" w:hAnsi="Book Antiqua"/>
          <w:sz w:val="24"/>
          <w:szCs w:val="24"/>
        </w:rPr>
        <w:t xml:space="preserve">the </w:t>
      </w:r>
      <w:r w:rsidRPr="00557402">
        <w:rPr>
          <w:rFonts w:ascii="Book Antiqua" w:hAnsi="Book Antiqua"/>
          <w:sz w:val="24"/>
          <w:szCs w:val="24"/>
        </w:rPr>
        <w:t xml:space="preserve">cystic duct and hence avoidance of cholecystitis associated with </w:t>
      </w:r>
      <w:r w:rsidR="00E13B93" w:rsidRPr="00557402">
        <w:rPr>
          <w:rFonts w:ascii="Book Antiqua" w:hAnsi="Book Antiqua"/>
          <w:sz w:val="24"/>
          <w:szCs w:val="24"/>
        </w:rPr>
        <w:t>F</w:t>
      </w:r>
      <w:r w:rsidRPr="00557402">
        <w:rPr>
          <w:rFonts w:ascii="Book Antiqua" w:hAnsi="Book Antiqua"/>
          <w:sz w:val="24"/>
          <w:szCs w:val="24"/>
        </w:rPr>
        <w:t xml:space="preserve">CMS. At the same </w:t>
      </w:r>
      <w:r w:rsidR="00AE6E5D" w:rsidRPr="00557402">
        <w:rPr>
          <w:rFonts w:ascii="Book Antiqua" w:hAnsi="Book Antiqua"/>
          <w:sz w:val="24"/>
          <w:szCs w:val="24"/>
        </w:rPr>
        <w:t>time,</w:t>
      </w:r>
      <w:r w:rsidRPr="00557402">
        <w:rPr>
          <w:rFonts w:ascii="Book Antiqua" w:hAnsi="Book Antiqua"/>
          <w:sz w:val="24"/>
          <w:szCs w:val="24"/>
        </w:rPr>
        <w:t xml:space="preserve"> it devotes its proximal portion </w:t>
      </w:r>
      <w:r w:rsidR="00C46810" w:rsidRPr="00557402">
        <w:rPr>
          <w:rFonts w:ascii="Book Antiqua" w:hAnsi="Book Antiqua"/>
          <w:sz w:val="24"/>
          <w:szCs w:val="24"/>
        </w:rPr>
        <w:t>to anti-migration maintaining</w:t>
      </w:r>
      <w:r w:rsidRPr="00557402">
        <w:rPr>
          <w:rFonts w:ascii="Book Antiqua" w:hAnsi="Book Antiqua"/>
          <w:sz w:val="24"/>
          <w:szCs w:val="24"/>
        </w:rPr>
        <w:t xml:space="preserve"> efficient axial and radial forces that in turn prevent stent displacement.</w:t>
      </w:r>
    </w:p>
    <w:p w14:paraId="79C41804" w14:textId="4861CEB2" w:rsidR="00493618" w:rsidRPr="00557402" w:rsidRDefault="00493618" w:rsidP="00652011">
      <w:pPr>
        <w:widowControl w:val="0"/>
        <w:adjustRightInd w:val="0"/>
        <w:snapToGrid w:val="0"/>
        <w:spacing w:after="0" w:line="360" w:lineRule="auto"/>
        <w:ind w:firstLineChars="100" w:firstLine="240"/>
        <w:jc w:val="both"/>
        <w:rPr>
          <w:rFonts w:ascii="Book Antiqua" w:hAnsi="Book Antiqua"/>
          <w:sz w:val="24"/>
          <w:szCs w:val="24"/>
        </w:rPr>
      </w:pPr>
      <w:r w:rsidRPr="00557402">
        <w:rPr>
          <w:rFonts w:ascii="Book Antiqua" w:hAnsi="Book Antiqua"/>
          <w:sz w:val="24"/>
          <w:szCs w:val="24"/>
        </w:rPr>
        <w:t>In our patients with HCMS insertion, none developed stent migration and tumor ingrowth</w:t>
      </w:r>
      <w:r w:rsidR="00C46810" w:rsidRPr="00557402">
        <w:rPr>
          <w:rFonts w:ascii="Book Antiqua" w:hAnsi="Book Antiqua"/>
          <w:sz w:val="24"/>
          <w:szCs w:val="24"/>
        </w:rPr>
        <w:t>,</w:t>
      </w:r>
      <w:r w:rsidRPr="00557402">
        <w:rPr>
          <w:rFonts w:ascii="Book Antiqua" w:hAnsi="Book Antiqua"/>
          <w:sz w:val="24"/>
          <w:szCs w:val="24"/>
        </w:rPr>
        <w:t xml:space="preserve"> </w:t>
      </w:r>
      <w:r w:rsidR="00C46810" w:rsidRPr="00557402">
        <w:rPr>
          <w:rFonts w:ascii="Book Antiqua" w:hAnsi="Book Antiqua"/>
          <w:sz w:val="24"/>
          <w:szCs w:val="24"/>
        </w:rPr>
        <w:t>similar to</w:t>
      </w:r>
      <w:r w:rsidR="00DD65E2" w:rsidRPr="00557402">
        <w:rPr>
          <w:rFonts w:ascii="Book Antiqua" w:hAnsi="Book Antiqua"/>
          <w:sz w:val="24"/>
          <w:szCs w:val="24"/>
        </w:rPr>
        <w:t xml:space="preserve"> </w:t>
      </w:r>
      <w:r w:rsidRPr="00557402">
        <w:rPr>
          <w:rFonts w:ascii="Book Antiqua" w:hAnsi="Book Antiqua"/>
          <w:sz w:val="24"/>
          <w:szCs w:val="24"/>
        </w:rPr>
        <w:t>patients with UCMS insertion. At the same time</w:t>
      </w:r>
      <w:r w:rsidR="00C46810" w:rsidRPr="00557402">
        <w:rPr>
          <w:rFonts w:ascii="Book Antiqua" w:hAnsi="Book Antiqua"/>
          <w:sz w:val="24"/>
          <w:szCs w:val="24"/>
        </w:rPr>
        <w:t>,</w:t>
      </w:r>
      <w:r w:rsidRPr="00557402">
        <w:rPr>
          <w:rFonts w:ascii="Book Antiqua" w:hAnsi="Book Antiqua"/>
          <w:sz w:val="24"/>
          <w:szCs w:val="24"/>
        </w:rPr>
        <w:t xml:space="preserve"> none of them developed stent migration or cholecystitis like patients with </w:t>
      </w:r>
      <w:r w:rsidR="00181736" w:rsidRPr="00557402">
        <w:rPr>
          <w:rFonts w:ascii="Book Antiqua" w:hAnsi="Book Antiqua"/>
          <w:sz w:val="24"/>
          <w:szCs w:val="24"/>
        </w:rPr>
        <w:t xml:space="preserve">UCMS </w:t>
      </w:r>
      <w:r w:rsidRPr="00557402">
        <w:rPr>
          <w:rFonts w:ascii="Book Antiqua" w:hAnsi="Book Antiqua"/>
          <w:sz w:val="24"/>
          <w:szCs w:val="24"/>
        </w:rPr>
        <w:t>insertion.</w:t>
      </w:r>
    </w:p>
    <w:p w14:paraId="72DA4A03" w14:textId="6B435B27" w:rsidR="00493618" w:rsidRPr="00557402" w:rsidRDefault="00493618" w:rsidP="00652011">
      <w:pPr>
        <w:widowControl w:val="0"/>
        <w:adjustRightInd w:val="0"/>
        <w:snapToGrid w:val="0"/>
        <w:spacing w:after="0" w:line="360" w:lineRule="auto"/>
        <w:ind w:firstLineChars="100" w:firstLine="240"/>
        <w:jc w:val="both"/>
        <w:rPr>
          <w:rFonts w:ascii="Book Antiqua" w:hAnsi="Book Antiqua"/>
          <w:sz w:val="24"/>
          <w:szCs w:val="24"/>
        </w:rPr>
      </w:pPr>
      <w:r w:rsidRPr="00557402">
        <w:rPr>
          <w:rFonts w:ascii="Book Antiqua" w:hAnsi="Book Antiqua"/>
          <w:sz w:val="24"/>
          <w:szCs w:val="24"/>
        </w:rPr>
        <w:t xml:space="preserve">The discrepancies </w:t>
      </w:r>
      <w:r w:rsidR="00DD65E2" w:rsidRPr="00557402">
        <w:rPr>
          <w:rFonts w:ascii="Book Antiqua" w:hAnsi="Book Antiqua"/>
          <w:sz w:val="24"/>
          <w:szCs w:val="24"/>
        </w:rPr>
        <w:t>between</w:t>
      </w:r>
      <w:r w:rsidRPr="00557402">
        <w:rPr>
          <w:rFonts w:ascii="Book Antiqua" w:hAnsi="Book Antiqua"/>
          <w:sz w:val="24"/>
          <w:szCs w:val="24"/>
        </w:rPr>
        <w:t xml:space="preserve"> the findings of our study and the findings of aforementioned meta-analyses </w:t>
      </w:r>
      <w:r w:rsidR="00871D3C" w:rsidRPr="00557402">
        <w:rPr>
          <w:rFonts w:ascii="Book Antiqua" w:hAnsi="Book Antiqua"/>
          <w:sz w:val="24"/>
          <w:szCs w:val="24"/>
        </w:rPr>
        <w:t xml:space="preserve">studies </w:t>
      </w:r>
      <w:r w:rsidRPr="00557402">
        <w:rPr>
          <w:rFonts w:ascii="Book Antiqua" w:hAnsi="Book Antiqua"/>
          <w:sz w:val="24"/>
          <w:szCs w:val="24"/>
        </w:rPr>
        <w:t xml:space="preserve">may be due to the use of </w:t>
      </w:r>
      <w:r w:rsidR="00C46810" w:rsidRPr="00557402">
        <w:rPr>
          <w:rFonts w:ascii="Book Antiqua" w:hAnsi="Book Antiqua"/>
          <w:sz w:val="24"/>
          <w:szCs w:val="24"/>
        </w:rPr>
        <w:t xml:space="preserve">the </w:t>
      </w:r>
      <w:r w:rsidRPr="00557402">
        <w:rPr>
          <w:rFonts w:ascii="Book Antiqua" w:hAnsi="Book Antiqua"/>
          <w:sz w:val="24"/>
          <w:szCs w:val="24"/>
        </w:rPr>
        <w:t xml:space="preserve">newly introduced stent, the heterogeneity </w:t>
      </w:r>
      <w:r w:rsidR="00DD65E2" w:rsidRPr="00557402">
        <w:rPr>
          <w:rFonts w:ascii="Book Antiqua" w:hAnsi="Book Antiqua"/>
          <w:sz w:val="24"/>
          <w:szCs w:val="24"/>
        </w:rPr>
        <w:t>in the</w:t>
      </w:r>
      <w:r w:rsidRPr="00557402">
        <w:rPr>
          <w:rFonts w:ascii="Book Antiqua" w:hAnsi="Book Antiqua"/>
          <w:sz w:val="24"/>
          <w:szCs w:val="24"/>
        </w:rPr>
        <w:t xml:space="preserve"> study designs, </w:t>
      </w:r>
      <w:r w:rsidR="00181736" w:rsidRPr="00557402">
        <w:rPr>
          <w:rFonts w:ascii="Book Antiqua" w:hAnsi="Book Antiqua"/>
          <w:sz w:val="24"/>
          <w:szCs w:val="24"/>
        </w:rPr>
        <w:t xml:space="preserve">degree and level of stricture, </w:t>
      </w:r>
      <w:r w:rsidR="00262E61" w:rsidRPr="00557402">
        <w:rPr>
          <w:rFonts w:ascii="Book Antiqua" w:hAnsi="Book Antiqua"/>
          <w:sz w:val="24"/>
          <w:szCs w:val="24"/>
        </w:rPr>
        <w:t xml:space="preserve">the characteristics of </w:t>
      </w:r>
      <w:r w:rsidR="00181736" w:rsidRPr="00557402">
        <w:rPr>
          <w:rFonts w:ascii="Book Antiqua" w:hAnsi="Book Antiqua"/>
          <w:sz w:val="24"/>
          <w:szCs w:val="24"/>
        </w:rPr>
        <w:t>tumor</w:t>
      </w:r>
      <w:r w:rsidR="00262E61" w:rsidRPr="00557402">
        <w:rPr>
          <w:rFonts w:ascii="Book Antiqua" w:hAnsi="Book Antiqua"/>
          <w:sz w:val="24"/>
          <w:szCs w:val="24"/>
        </w:rPr>
        <w:t>s</w:t>
      </w:r>
      <w:r w:rsidR="00181736" w:rsidRPr="00557402">
        <w:rPr>
          <w:rFonts w:ascii="Book Antiqua" w:hAnsi="Book Antiqua"/>
          <w:sz w:val="24"/>
          <w:szCs w:val="24"/>
        </w:rPr>
        <w:t xml:space="preserve"> </w:t>
      </w:r>
      <w:r w:rsidR="00262E61" w:rsidRPr="00557402">
        <w:rPr>
          <w:rFonts w:ascii="Book Antiqua" w:hAnsi="Book Antiqua"/>
          <w:sz w:val="24"/>
          <w:szCs w:val="24"/>
        </w:rPr>
        <w:t>that cause biliary stricture and</w:t>
      </w:r>
      <w:r w:rsidRPr="00557402">
        <w:rPr>
          <w:rFonts w:ascii="Book Antiqua" w:hAnsi="Book Antiqua"/>
          <w:sz w:val="24"/>
          <w:szCs w:val="24"/>
        </w:rPr>
        <w:t xml:space="preserve"> stent configurations and materials.</w:t>
      </w:r>
    </w:p>
    <w:p w14:paraId="3B5638F8" w14:textId="4AC5A131" w:rsidR="00493618" w:rsidRPr="00557402" w:rsidRDefault="00493618" w:rsidP="00652011">
      <w:pPr>
        <w:widowControl w:val="0"/>
        <w:adjustRightInd w:val="0"/>
        <w:snapToGrid w:val="0"/>
        <w:spacing w:after="0" w:line="360" w:lineRule="auto"/>
        <w:ind w:firstLineChars="100" w:firstLine="240"/>
        <w:jc w:val="both"/>
        <w:rPr>
          <w:rFonts w:ascii="Book Antiqua" w:hAnsi="Book Antiqua"/>
          <w:sz w:val="24"/>
          <w:szCs w:val="24"/>
        </w:rPr>
      </w:pPr>
      <w:r w:rsidRPr="00557402">
        <w:rPr>
          <w:rFonts w:ascii="Book Antiqua" w:hAnsi="Book Antiqua"/>
          <w:sz w:val="24"/>
          <w:szCs w:val="24"/>
        </w:rPr>
        <w:t xml:space="preserve">Aiming </w:t>
      </w:r>
      <w:r w:rsidR="00C46810" w:rsidRPr="00557402">
        <w:rPr>
          <w:rFonts w:ascii="Book Antiqua" w:hAnsi="Book Antiqua"/>
          <w:sz w:val="24"/>
          <w:szCs w:val="24"/>
        </w:rPr>
        <w:t>to reduce</w:t>
      </w:r>
      <w:r w:rsidRPr="00557402">
        <w:rPr>
          <w:rFonts w:ascii="Book Antiqua" w:hAnsi="Book Antiqua"/>
          <w:sz w:val="24"/>
          <w:szCs w:val="24"/>
        </w:rPr>
        <w:t xml:space="preserve"> the confounding bias of our finding</w:t>
      </w:r>
      <w:r w:rsidR="000900C2" w:rsidRPr="00557402">
        <w:rPr>
          <w:rFonts w:ascii="Book Antiqua" w:hAnsi="Book Antiqua"/>
          <w:sz w:val="24"/>
          <w:szCs w:val="24"/>
        </w:rPr>
        <w:t>s</w:t>
      </w:r>
      <w:r w:rsidRPr="00557402">
        <w:rPr>
          <w:rFonts w:ascii="Book Antiqua" w:hAnsi="Book Antiqua"/>
          <w:sz w:val="24"/>
          <w:szCs w:val="24"/>
        </w:rPr>
        <w:t xml:space="preserve"> </w:t>
      </w:r>
      <w:r w:rsidR="000900C2" w:rsidRPr="00557402">
        <w:rPr>
          <w:rFonts w:ascii="Book Antiqua" w:hAnsi="Book Antiqua"/>
          <w:sz w:val="24"/>
          <w:szCs w:val="24"/>
        </w:rPr>
        <w:t xml:space="preserve">in correspondence to </w:t>
      </w:r>
      <w:r w:rsidRPr="00557402">
        <w:rPr>
          <w:rFonts w:ascii="Book Antiqua" w:hAnsi="Book Antiqua"/>
          <w:sz w:val="24"/>
          <w:szCs w:val="24"/>
        </w:rPr>
        <w:t xml:space="preserve">stent materials, we used three types of stents from the same manufacture. </w:t>
      </w:r>
      <w:r w:rsidR="00DD65E2" w:rsidRPr="00557402">
        <w:rPr>
          <w:rFonts w:ascii="Book Antiqua" w:hAnsi="Book Antiqua"/>
          <w:sz w:val="24"/>
          <w:szCs w:val="24"/>
        </w:rPr>
        <w:t>So,</w:t>
      </w:r>
      <w:r w:rsidRPr="00557402">
        <w:rPr>
          <w:rFonts w:ascii="Book Antiqua" w:hAnsi="Book Antiqua"/>
          <w:sz w:val="24"/>
          <w:szCs w:val="24"/>
        </w:rPr>
        <w:t xml:space="preserve"> our finding</w:t>
      </w:r>
      <w:r w:rsidR="00C46810" w:rsidRPr="00557402">
        <w:rPr>
          <w:rFonts w:ascii="Book Antiqua" w:hAnsi="Book Antiqua"/>
          <w:sz w:val="24"/>
          <w:szCs w:val="24"/>
        </w:rPr>
        <w:t>s</w:t>
      </w:r>
      <w:r w:rsidRPr="00557402">
        <w:rPr>
          <w:rFonts w:ascii="Book Antiqua" w:hAnsi="Book Antiqua"/>
          <w:sz w:val="24"/>
          <w:szCs w:val="24"/>
        </w:rPr>
        <w:t xml:space="preserve"> may not be generalizable to other types </w:t>
      </w:r>
      <w:r w:rsidR="00AE6E5D" w:rsidRPr="00557402">
        <w:rPr>
          <w:rFonts w:ascii="Book Antiqua" w:hAnsi="Book Antiqua"/>
          <w:sz w:val="24"/>
          <w:szCs w:val="24"/>
        </w:rPr>
        <w:t>of metal</w:t>
      </w:r>
      <w:r w:rsidRPr="00557402">
        <w:rPr>
          <w:rFonts w:ascii="Book Antiqua" w:hAnsi="Book Antiqua"/>
          <w:sz w:val="24"/>
          <w:szCs w:val="24"/>
        </w:rPr>
        <w:t xml:space="preserve"> stents. Given the results of our study, we </w:t>
      </w:r>
      <w:r w:rsidR="00AE6E5D" w:rsidRPr="00557402">
        <w:rPr>
          <w:rFonts w:ascii="Book Antiqua" w:hAnsi="Book Antiqua"/>
          <w:sz w:val="24"/>
          <w:szCs w:val="24"/>
        </w:rPr>
        <w:t>supposed that</w:t>
      </w:r>
      <w:r w:rsidRPr="00557402">
        <w:rPr>
          <w:rFonts w:ascii="Book Antiqua" w:hAnsi="Book Antiqua"/>
          <w:sz w:val="24"/>
          <w:szCs w:val="24"/>
        </w:rPr>
        <w:t xml:space="preserve"> </w:t>
      </w:r>
      <w:r w:rsidR="00871D3C" w:rsidRPr="00557402">
        <w:rPr>
          <w:rFonts w:ascii="Book Antiqua" w:hAnsi="Book Antiqua"/>
          <w:sz w:val="24"/>
          <w:szCs w:val="24"/>
        </w:rPr>
        <w:t>HCMS</w:t>
      </w:r>
      <w:r w:rsidRPr="00557402">
        <w:rPr>
          <w:rFonts w:ascii="Book Antiqua" w:hAnsi="Book Antiqua"/>
          <w:sz w:val="24"/>
          <w:szCs w:val="24"/>
        </w:rPr>
        <w:t xml:space="preserve"> stents are the best choice </w:t>
      </w:r>
      <w:r w:rsidR="00065E11" w:rsidRPr="00557402">
        <w:rPr>
          <w:rFonts w:ascii="Book Antiqua" w:hAnsi="Book Antiqua"/>
          <w:sz w:val="24"/>
          <w:szCs w:val="24"/>
        </w:rPr>
        <w:t xml:space="preserve">in </w:t>
      </w:r>
      <w:r w:rsidR="00C46810" w:rsidRPr="00557402">
        <w:rPr>
          <w:rFonts w:ascii="Book Antiqua" w:hAnsi="Book Antiqua"/>
          <w:sz w:val="24"/>
          <w:szCs w:val="24"/>
        </w:rPr>
        <w:t xml:space="preserve">this </w:t>
      </w:r>
      <w:r w:rsidR="000900C2" w:rsidRPr="00557402">
        <w:rPr>
          <w:rFonts w:ascii="Book Antiqua" w:hAnsi="Book Antiqua"/>
          <w:sz w:val="24"/>
          <w:szCs w:val="24"/>
        </w:rPr>
        <w:t xml:space="preserve">group </w:t>
      </w:r>
      <w:r w:rsidR="00065E11" w:rsidRPr="00557402">
        <w:rPr>
          <w:rFonts w:ascii="Book Antiqua" w:hAnsi="Book Antiqua"/>
          <w:sz w:val="24"/>
          <w:szCs w:val="24"/>
        </w:rPr>
        <w:t xml:space="preserve">of patients </w:t>
      </w:r>
      <w:r w:rsidRPr="00557402">
        <w:rPr>
          <w:rFonts w:ascii="Book Antiqua" w:hAnsi="Book Antiqua"/>
          <w:sz w:val="24"/>
          <w:szCs w:val="24"/>
        </w:rPr>
        <w:t xml:space="preserve">due to the inherent advantages of both types </w:t>
      </w:r>
      <w:r w:rsidR="00C46810" w:rsidRPr="00557402">
        <w:rPr>
          <w:rFonts w:ascii="Book Antiqua" w:hAnsi="Book Antiqua"/>
          <w:sz w:val="24"/>
          <w:szCs w:val="24"/>
        </w:rPr>
        <w:t xml:space="preserve">of </w:t>
      </w:r>
      <w:r w:rsidRPr="00557402">
        <w:rPr>
          <w:rFonts w:ascii="Book Antiqua" w:hAnsi="Book Antiqua"/>
          <w:sz w:val="24"/>
          <w:szCs w:val="24"/>
        </w:rPr>
        <w:t xml:space="preserve">its characteristics. However, early occlusions of the HCMS and FCMS </w:t>
      </w:r>
      <w:r w:rsidR="00C46810" w:rsidRPr="00557402">
        <w:rPr>
          <w:rFonts w:ascii="Book Antiqua" w:hAnsi="Book Antiqua"/>
          <w:sz w:val="24"/>
          <w:szCs w:val="24"/>
        </w:rPr>
        <w:t xml:space="preserve">were </w:t>
      </w:r>
      <w:r w:rsidRPr="00557402">
        <w:rPr>
          <w:rFonts w:ascii="Book Antiqua" w:hAnsi="Book Antiqua"/>
          <w:sz w:val="24"/>
          <w:szCs w:val="24"/>
        </w:rPr>
        <w:t>noticed due to tumor overgrowth</w:t>
      </w:r>
      <w:r w:rsidR="00C46810" w:rsidRPr="00557402">
        <w:rPr>
          <w:rFonts w:ascii="Book Antiqua" w:hAnsi="Book Antiqua"/>
          <w:sz w:val="24"/>
          <w:szCs w:val="24"/>
        </w:rPr>
        <w:t>,</w:t>
      </w:r>
      <w:r w:rsidRPr="00557402">
        <w:rPr>
          <w:rFonts w:ascii="Book Antiqua" w:hAnsi="Book Antiqua"/>
          <w:sz w:val="24"/>
          <w:szCs w:val="24"/>
        </w:rPr>
        <w:t xml:space="preserve"> and these finding were surprising and controversial, when compared with other </w:t>
      </w:r>
      <w:proofErr w:type="gramStart"/>
      <w:r w:rsidRPr="00557402">
        <w:rPr>
          <w:rFonts w:ascii="Book Antiqua" w:hAnsi="Book Antiqua"/>
          <w:sz w:val="24"/>
          <w:szCs w:val="24"/>
        </w:rPr>
        <w:t>studies</w:t>
      </w:r>
      <w:r w:rsidR="00E77581" w:rsidRPr="00557402">
        <w:rPr>
          <w:rFonts w:ascii="Book Antiqua" w:hAnsi="Book Antiqua"/>
          <w:sz w:val="24"/>
          <w:szCs w:val="24"/>
          <w:vertAlign w:val="superscript"/>
        </w:rPr>
        <w:t>[</w:t>
      </w:r>
      <w:proofErr w:type="gramEnd"/>
      <w:r w:rsidR="005B7B2C" w:rsidRPr="00557402">
        <w:rPr>
          <w:rFonts w:ascii="Book Antiqua" w:hAnsi="Book Antiqua"/>
          <w:sz w:val="24"/>
          <w:szCs w:val="24"/>
          <w:vertAlign w:val="superscript"/>
        </w:rPr>
        <w:t>15</w:t>
      </w:r>
      <w:r w:rsidR="00E77581" w:rsidRPr="00557402">
        <w:rPr>
          <w:rFonts w:ascii="Book Antiqua" w:hAnsi="Book Antiqua"/>
          <w:sz w:val="24"/>
          <w:szCs w:val="24"/>
          <w:vertAlign w:val="superscript"/>
        </w:rPr>
        <w:t>,</w:t>
      </w:r>
      <w:r w:rsidR="00056E29" w:rsidRPr="00557402">
        <w:rPr>
          <w:rFonts w:ascii="Book Antiqua" w:hAnsi="Book Antiqua"/>
          <w:sz w:val="24"/>
          <w:szCs w:val="24"/>
          <w:vertAlign w:val="superscript"/>
        </w:rPr>
        <w:t>20</w:t>
      </w:r>
      <w:r w:rsidR="00E77581" w:rsidRPr="00557402">
        <w:rPr>
          <w:rFonts w:ascii="Book Antiqua" w:hAnsi="Book Antiqua"/>
          <w:sz w:val="24"/>
          <w:szCs w:val="24"/>
          <w:vertAlign w:val="superscript"/>
        </w:rPr>
        <w:t>,2</w:t>
      </w:r>
      <w:r w:rsidR="00056E29" w:rsidRPr="00557402">
        <w:rPr>
          <w:rFonts w:ascii="Book Antiqua" w:hAnsi="Book Antiqua"/>
          <w:sz w:val="24"/>
          <w:szCs w:val="24"/>
          <w:vertAlign w:val="superscript"/>
        </w:rPr>
        <w:t>3</w:t>
      </w:r>
      <w:r w:rsidR="00E77581" w:rsidRPr="00557402">
        <w:rPr>
          <w:rFonts w:ascii="Book Antiqua" w:hAnsi="Book Antiqua"/>
          <w:sz w:val="24"/>
          <w:szCs w:val="24"/>
          <w:vertAlign w:val="superscript"/>
        </w:rPr>
        <w:t>,3</w:t>
      </w:r>
      <w:r w:rsidR="00056E29" w:rsidRPr="00557402">
        <w:rPr>
          <w:rFonts w:ascii="Book Antiqua" w:hAnsi="Book Antiqua"/>
          <w:sz w:val="24"/>
          <w:szCs w:val="24"/>
          <w:vertAlign w:val="superscript"/>
        </w:rPr>
        <w:t>0</w:t>
      </w:r>
      <w:r w:rsidR="00E77581" w:rsidRPr="00557402">
        <w:rPr>
          <w:rFonts w:ascii="Book Antiqua" w:hAnsi="Book Antiqua"/>
          <w:sz w:val="24"/>
          <w:szCs w:val="24"/>
          <w:vertAlign w:val="superscript"/>
        </w:rPr>
        <w:t>-3</w:t>
      </w:r>
      <w:r w:rsidR="00056E29" w:rsidRPr="00557402">
        <w:rPr>
          <w:rFonts w:ascii="Book Antiqua" w:hAnsi="Book Antiqua"/>
          <w:sz w:val="24"/>
          <w:szCs w:val="24"/>
          <w:vertAlign w:val="superscript"/>
        </w:rPr>
        <w:t>4</w:t>
      </w:r>
      <w:r w:rsidR="00E77581" w:rsidRPr="00557402">
        <w:rPr>
          <w:rFonts w:ascii="Book Antiqua" w:hAnsi="Book Antiqua"/>
          <w:sz w:val="24"/>
          <w:szCs w:val="24"/>
          <w:vertAlign w:val="superscript"/>
        </w:rPr>
        <w:t>]</w:t>
      </w:r>
      <w:r w:rsidRPr="00557402">
        <w:rPr>
          <w:rFonts w:ascii="Book Antiqua" w:hAnsi="Book Antiqua"/>
          <w:sz w:val="24"/>
          <w:szCs w:val="24"/>
        </w:rPr>
        <w:t>.</w:t>
      </w:r>
      <w:r w:rsidR="00262E61" w:rsidRPr="00557402">
        <w:rPr>
          <w:rFonts w:ascii="Book Antiqua" w:hAnsi="Book Antiqua"/>
          <w:sz w:val="24"/>
          <w:szCs w:val="24"/>
        </w:rPr>
        <w:t xml:space="preserve"> </w:t>
      </w:r>
      <w:bookmarkStart w:id="25" w:name="OLE_LINK23"/>
      <w:bookmarkStart w:id="26" w:name="OLE_LINK24"/>
      <w:proofErr w:type="spellStart"/>
      <w:r w:rsidR="00BF551B" w:rsidRPr="00557402">
        <w:rPr>
          <w:rFonts w:ascii="Book Antiqua" w:hAnsi="Book Antiqua"/>
          <w:sz w:val="24"/>
          <w:szCs w:val="24"/>
        </w:rPr>
        <w:t>Conio</w:t>
      </w:r>
      <w:bookmarkEnd w:id="25"/>
      <w:bookmarkEnd w:id="26"/>
      <w:proofErr w:type="spellEnd"/>
      <w:r w:rsidR="00BF551B" w:rsidRPr="00557402">
        <w:rPr>
          <w:rFonts w:ascii="Book Antiqua" w:hAnsi="Book Antiqua"/>
          <w:sz w:val="24"/>
          <w:szCs w:val="24"/>
        </w:rPr>
        <w:t xml:space="preserve"> </w:t>
      </w:r>
      <w:r w:rsidR="0067768F" w:rsidRPr="00557402">
        <w:rPr>
          <w:rFonts w:ascii="Book Antiqua" w:hAnsi="Book Antiqua"/>
          <w:i/>
          <w:iCs/>
          <w:sz w:val="24"/>
          <w:szCs w:val="24"/>
        </w:rPr>
        <w:t>et al</w:t>
      </w:r>
      <w:r w:rsidR="002F1725" w:rsidRPr="00557402">
        <w:rPr>
          <w:rFonts w:ascii="Book Antiqua" w:hAnsi="Book Antiqua"/>
          <w:sz w:val="24"/>
          <w:szCs w:val="24"/>
          <w:vertAlign w:val="superscript"/>
        </w:rPr>
        <w:t>[2</w:t>
      </w:r>
      <w:r w:rsidR="00056E29" w:rsidRPr="00557402">
        <w:rPr>
          <w:rFonts w:ascii="Book Antiqua" w:hAnsi="Book Antiqua"/>
          <w:sz w:val="24"/>
          <w:szCs w:val="24"/>
          <w:vertAlign w:val="superscript"/>
        </w:rPr>
        <w:t>0</w:t>
      </w:r>
      <w:r w:rsidR="002F1725" w:rsidRPr="00557402">
        <w:rPr>
          <w:rFonts w:ascii="Book Antiqua" w:hAnsi="Book Antiqua"/>
          <w:sz w:val="24"/>
          <w:szCs w:val="24"/>
          <w:vertAlign w:val="superscript"/>
        </w:rPr>
        <w:t>]</w:t>
      </w:r>
      <w:r w:rsidR="002F1725" w:rsidRPr="00557402">
        <w:rPr>
          <w:rFonts w:ascii="Book Antiqua" w:hAnsi="Book Antiqua"/>
          <w:sz w:val="24"/>
          <w:szCs w:val="24"/>
        </w:rPr>
        <w:t xml:space="preserve"> </w:t>
      </w:r>
      <w:r w:rsidRPr="00557402">
        <w:rPr>
          <w:rFonts w:ascii="Book Antiqua" w:hAnsi="Book Antiqua"/>
          <w:sz w:val="24"/>
          <w:szCs w:val="24"/>
        </w:rPr>
        <w:t xml:space="preserve">have explained that this overgrowth may be due to a created tissue hyperplasia induced by inflammatory reaction caused by the membrane covering of the stents rather </w:t>
      </w:r>
      <w:r w:rsidRPr="00557402">
        <w:rPr>
          <w:rFonts w:ascii="Book Antiqua" w:hAnsi="Book Antiqua"/>
          <w:sz w:val="24"/>
          <w:szCs w:val="24"/>
        </w:rPr>
        <w:lastRenderedPageBreak/>
        <w:t xml:space="preserve">than a true tumor overgrowth. And </w:t>
      </w:r>
      <w:r w:rsidR="00C44C2C" w:rsidRPr="00557402">
        <w:rPr>
          <w:rFonts w:ascii="Book Antiqua" w:hAnsi="Book Antiqua"/>
          <w:sz w:val="24"/>
          <w:szCs w:val="24"/>
        </w:rPr>
        <w:t>so,</w:t>
      </w:r>
      <w:r w:rsidRPr="00557402">
        <w:rPr>
          <w:rFonts w:ascii="Book Antiqua" w:hAnsi="Book Antiqua"/>
          <w:sz w:val="24"/>
          <w:szCs w:val="24"/>
        </w:rPr>
        <w:t xml:space="preserve"> </w:t>
      </w:r>
      <w:r w:rsidR="00AE6E5D" w:rsidRPr="00557402">
        <w:rPr>
          <w:rFonts w:ascii="Book Antiqua" w:hAnsi="Book Antiqua"/>
          <w:sz w:val="24"/>
          <w:szCs w:val="24"/>
        </w:rPr>
        <w:t>the over</w:t>
      </w:r>
      <w:r w:rsidRPr="00557402">
        <w:rPr>
          <w:rFonts w:ascii="Book Antiqua" w:hAnsi="Book Antiqua"/>
          <w:sz w:val="24"/>
          <w:szCs w:val="24"/>
        </w:rPr>
        <w:t xml:space="preserve">growth material is principally due to granulation tissue rather than tumorous </w:t>
      </w:r>
      <w:proofErr w:type="gramStart"/>
      <w:r w:rsidRPr="00557402">
        <w:rPr>
          <w:rFonts w:ascii="Book Antiqua" w:hAnsi="Book Antiqua"/>
          <w:sz w:val="24"/>
          <w:szCs w:val="24"/>
        </w:rPr>
        <w:t>tissue</w:t>
      </w:r>
      <w:r w:rsidR="00E77581" w:rsidRPr="00557402">
        <w:rPr>
          <w:rFonts w:ascii="Book Antiqua" w:hAnsi="Book Antiqua"/>
          <w:sz w:val="24"/>
          <w:szCs w:val="24"/>
          <w:vertAlign w:val="superscript"/>
        </w:rPr>
        <w:t>[</w:t>
      </w:r>
      <w:proofErr w:type="gramEnd"/>
      <w:r w:rsidR="00E77581" w:rsidRPr="00557402">
        <w:rPr>
          <w:rFonts w:ascii="Book Antiqua" w:hAnsi="Book Antiqua"/>
          <w:sz w:val="24"/>
          <w:szCs w:val="24"/>
          <w:vertAlign w:val="superscript"/>
        </w:rPr>
        <w:t>2</w:t>
      </w:r>
      <w:r w:rsidR="00056E29" w:rsidRPr="00557402">
        <w:rPr>
          <w:rFonts w:ascii="Book Antiqua" w:hAnsi="Book Antiqua"/>
          <w:sz w:val="24"/>
          <w:szCs w:val="24"/>
          <w:vertAlign w:val="superscript"/>
        </w:rPr>
        <w:t>0</w:t>
      </w:r>
      <w:r w:rsidR="00E77581" w:rsidRPr="00557402">
        <w:rPr>
          <w:rFonts w:ascii="Book Antiqua" w:hAnsi="Book Antiqua"/>
          <w:sz w:val="24"/>
          <w:szCs w:val="24"/>
          <w:vertAlign w:val="superscript"/>
        </w:rPr>
        <w:t>]</w:t>
      </w:r>
      <w:r w:rsidRPr="00557402">
        <w:rPr>
          <w:rFonts w:ascii="Book Antiqua" w:hAnsi="Book Antiqua"/>
          <w:sz w:val="24"/>
          <w:szCs w:val="24"/>
        </w:rPr>
        <w:t xml:space="preserve">. </w:t>
      </w:r>
    </w:p>
    <w:p w14:paraId="6F9568F5" w14:textId="595C056B" w:rsidR="00493618" w:rsidRPr="00557402" w:rsidRDefault="00493618" w:rsidP="00652011">
      <w:pPr>
        <w:widowControl w:val="0"/>
        <w:adjustRightInd w:val="0"/>
        <w:snapToGrid w:val="0"/>
        <w:spacing w:after="0" w:line="360" w:lineRule="auto"/>
        <w:ind w:firstLineChars="100" w:firstLine="240"/>
        <w:jc w:val="both"/>
        <w:rPr>
          <w:rFonts w:ascii="Book Antiqua" w:hAnsi="Book Antiqua"/>
          <w:sz w:val="24"/>
          <w:szCs w:val="24"/>
        </w:rPr>
      </w:pPr>
      <w:r w:rsidRPr="00557402">
        <w:rPr>
          <w:rFonts w:ascii="Book Antiqua" w:hAnsi="Book Antiqua"/>
          <w:sz w:val="24"/>
          <w:szCs w:val="24"/>
        </w:rPr>
        <w:t xml:space="preserve">In our </w:t>
      </w:r>
      <w:r w:rsidR="00AE56ED" w:rsidRPr="00557402">
        <w:rPr>
          <w:rFonts w:ascii="Book Antiqua" w:hAnsi="Book Antiqua"/>
          <w:sz w:val="24"/>
          <w:szCs w:val="24"/>
        </w:rPr>
        <w:t>study and</w:t>
      </w:r>
      <w:r w:rsidRPr="00557402">
        <w:rPr>
          <w:rFonts w:ascii="Book Antiqua" w:hAnsi="Book Antiqua"/>
          <w:sz w:val="24"/>
          <w:szCs w:val="24"/>
        </w:rPr>
        <w:t xml:space="preserve"> Lee </w:t>
      </w:r>
      <w:r w:rsidRPr="00557402">
        <w:rPr>
          <w:rFonts w:ascii="Book Antiqua" w:hAnsi="Book Antiqua"/>
          <w:i/>
          <w:iCs/>
          <w:sz w:val="24"/>
          <w:szCs w:val="24"/>
        </w:rPr>
        <w:t xml:space="preserve">et </w:t>
      </w:r>
      <w:proofErr w:type="gramStart"/>
      <w:r w:rsidRPr="00557402">
        <w:rPr>
          <w:rFonts w:ascii="Book Antiqua" w:hAnsi="Book Antiqua"/>
          <w:i/>
          <w:iCs/>
          <w:sz w:val="24"/>
          <w:szCs w:val="24"/>
        </w:rPr>
        <w:t>al</w:t>
      </w:r>
      <w:r w:rsidR="002F1725" w:rsidRPr="00557402">
        <w:rPr>
          <w:rFonts w:ascii="Book Antiqua" w:hAnsi="Book Antiqua"/>
          <w:sz w:val="24"/>
          <w:szCs w:val="24"/>
          <w:vertAlign w:val="superscript"/>
        </w:rPr>
        <w:t>[</w:t>
      </w:r>
      <w:proofErr w:type="gramEnd"/>
      <w:r w:rsidR="00056E29" w:rsidRPr="00557402">
        <w:rPr>
          <w:rFonts w:ascii="Book Antiqua" w:hAnsi="Book Antiqua"/>
          <w:sz w:val="24"/>
          <w:szCs w:val="24"/>
          <w:vertAlign w:val="superscript"/>
        </w:rPr>
        <w:t>29</w:t>
      </w:r>
      <w:r w:rsidR="002F1725" w:rsidRPr="00557402">
        <w:rPr>
          <w:rFonts w:ascii="Book Antiqua" w:hAnsi="Book Antiqua"/>
          <w:sz w:val="24"/>
          <w:szCs w:val="24"/>
          <w:vertAlign w:val="superscript"/>
        </w:rPr>
        <w:t>]</w:t>
      </w:r>
      <w:r w:rsidRPr="00557402">
        <w:rPr>
          <w:rFonts w:ascii="Book Antiqua" w:hAnsi="Book Antiqua"/>
          <w:sz w:val="24"/>
          <w:szCs w:val="24"/>
        </w:rPr>
        <w:t xml:space="preserve">, the </w:t>
      </w:r>
      <w:r w:rsidR="00262E61" w:rsidRPr="00557402">
        <w:rPr>
          <w:rFonts w:ascii="Book Antiqua" w:hAnsi="Book Antiqua"/>
          <w:sz w:val="24"/>
          <w:szCs w:val="24"/>
        </w:rPr>
        <w:t>F</w:t>
      </w:r>
      <w:r w:rsidRPr="00557402">
        <w:rPr>
          <w:rFonts w:ascii="Book Antiqua" w:hAnsi="Book Antiqua"/>
          <w:sz w:val="24"/>
          <w:szCs w:val="24"/>
        </w:rPr>
        <w:t xml:space="preserve">CMS patency was not </w:t>
      </w:r>
      <w:r w:rsidR="000900C2" w:rsidRPr="00557402">
        <w:rPr>
          <w:rFonts w:ascii="Book Antiqua" w:hAnsi="Book Antiqua"/>
          <w:sz w:val="24"/>
          <w:szCs w:val="24"/>
        </w:rPr>
        <w:t xml:space="preserve">significantly </w:t>
      </w:r>
      <w:r w:rsidRPr="00557402">
        <w:rPr>
          <w:rFonts w:ascii="Book Antiqua" w:hAnsi="Book Antiqua"/>
          <w:sz w:val="24"/>
          <w:szCs w:val="24"/>
        </w:rPr>
        <w:t xml:space="preserve">better </w:t>
      </w:r>
      <w:r w:rsidR="000900C2" w:rsidRPr="00557402">
        <w:rPr>
          <w:rFonts w:ascii="Book Antiqua" w:hAnsi="Book Antiqua"/>
          <w:sz w:val="24"/>
          <w:szCs w:val="24"/>
        </w:rPr>
        <w:t xml:space="preserve">than </w:t>
      </w:r>
      <w:r w:rsidRPr="00557402">
        <w:rPr>
          <w:rFonts w:ascii="Book Antiqua" w:hAnsi="Book Antiqua"/>
          <w:sz w:val="24"/>
          <w:szCs w:val="24"/>
        </w:rPr>
        <w:t>UCMS. Notably, stent migration occurred more in patients with FCMS</w:t>
      </w:r>
      <w:r w:rsidR="00AE56ED" w:rsidRPr="00557402">
        <w:rPr>
          <w:rFonts w:ascii="Book Antiqua" w:hAnsi="Book Antiqua"/>
          <w:sz w:val="24"/>
          <w:szCs w:val="24"/>
        </w:rPr>
        <w:t>. H</w:t>
      </w:r>
      <w:r w:rsidRPr="00557402">
        <w:rPr>
          <w:rFonts w:ascii="Book Antiqua" w:hAnsi="Book Antiqua"/>
          <w:sz w:val="24"/>
          <w:szCs w:val="24"/>
        </w:rPr>
        <w:t>owever, with use of HCMS, the migration was similar to UCMS and less than FCMS. Similar finding</w:t>
      </w:r>
      <w:r w:rsidR="00AE56ED" w:rsidRPr="00557402">
        <w:rPr>
          <w:rFonts w:ascii="Book Antiqua" w:hAnsi="Book Antiqua"/>
          <w:sz w:val="24"/>
          <w:szCs w:val="24"/>
        </w:rPr>
        <w:t>s regarding the absence of stent migration in patients treated with UCMS</w:t>
      </w:r>
      <w:r w:rsidRPr="00557402">
        <w:rPr>
          <w:rFonts w:ascii="Book Antiqua" w:hAnsi="Book Antiqua"/>
          <w:sz w:val="24"/>
          <w:szCs w:val="24"/>
        </w:rPr>
        <w:t xml:space="preserve"> </w:t>
      </w:r>
      <w:r w:rsidR="00AE56ED" w:rsidRPr="00557402">
        <w:rPr>
          <w:rFonts w:ascii="Book Antiqua" w:hAnsi="Book Antiqua"/>
          <w:sz w:val="24"/>
          <w:szCs w:val="24"/>
        </w:rPr>
        <w:t xml:space="preserve">were </w:t>
      </w:r>
      <w:r w:rsidRPr="00557402">
        <w:rPr>
          <w:rFonts w:ascii="Book Antiqua" w:hAnsi="Book Antiqua"/>
          <w:sz w:val="24"/>
          <w:szCs w:val="24"/>
        </w:rPr>
        <w:t xml:space="preserve">found in previously published </w:t>
      </w:r>
      <w:proofErr w:type="gramStart"/>
      <w:r w:rsidRPr="00557402">
        <w:rPr>
          <w:rFonts w:ascii="Book Antiqua" w:hAnsi="Book Antiqua"/>
          <w:sz w:val="24"/>
          <w:szCs w:val="24"/>
        </w:rPr>
        <w:t>studies</w:t>
      </w:r>
      <w:r w:rsidR="00E77581" w:rsidRPr="00557402">
        <w:rPr>
          <w:rFonts w:ascii="Book Antiqua" w:hAnsi="Book Antiqua"/>
          <w:sz w:val="24"/>
          <w:szCs w:val="24"/>
          <w:vertAlign w:val="superscript"/>
        </w:rPr>
        <w:t>[</w:t>
      </w:r>
      <w:proofErr w:type="gramEnd"/>
      <w:r w:rsidR="00E77581" w:rsidRPr="00557402">
        <w:rPr>
          <w:rFonts w:ascii="Book Antiqua" w:hAnsi="Book Antiqua"/>
          <w:sz w:val="24"/>
          <w:szCs w:val="24"/>
          <w:vertAlign w:val="superscript"/>
        </w:rPr>
        <w:t>5,2</w:t>
      </w:r>
      <w:r w:rsidR="00056E29" w:rsidRPr="00557402">
        <w:rPr>
          <w:rFonts w:ascii="Book Antiqua" w:hAnsi="Book Antiqua"/>
          <w:sz w:val="24"/>
          <w:szCs w:val="24"/>
          <w:vertAlign w:val="superscript"/>
        </w:rPr>
        <w:t>3</w:t>
      </w:r>
      <w:r w:rsidR="00E77581" w:rsidRPr="00557402">
        <w:rPr>
          <w:rFonts w:ascii="Book Antiqua" w:hAnsi="Book Antiqua"/>
          <w:sz w:val="24"/>
          <w:szCs w:val="24"/>
          <w:vertAlign w:val="superscript"/>
        </w:rPr>
        <w:t>-3</w:t>
      </w:r>
      <w:r w:rsidR="00056E29" w:rsidRPr="00557402">
        <w:rPr>
          <w:rFonts w:ascii="Book Antiqua" w:hAnsi="Book Antiqua"/>
          <w:sz w:val="24"/>
          <w:szCs w:val="24"/>
          <w:vertAlign w:val="superscript"/>
        </w:rPr>
        <w:t>0</w:t>
      </w:r>
      <w:r w:rsidR="005C4076" w:rsidRPr="00557402">
        <w:rPr>
          <w:rFonts w:ascii="Book Antiqua" w:hAnsi="Book Antiqua"/>
          <w:sz w:val="24"/>
          <w:szCs w:val="24"/>
          <w:vertAlign w:val="superscript"/>
        </w:rPr>
        <w:t>,3</w:t>
      </w:r>
      <w:r w:rsidR="00056E29" w:rsidRPr="00557402">
        <w:rPr>
          <w:rFonts w:ascii="Book Antiqua" w:hAnsi="Book Antiqua"/>
          <w:sz w:val="24"/>
          <w:szCs w:val="24"/>
          <w:vertAlign w:val="superscript"/>
        </w:rPr>
        <w:t>3</w:t>
      </w:r>
      <w:r w:rsidR="00E77581" w:rsidRPr="00557402">
        <w:rPr>
          <w:rFonts w:ascii="Book Antiqua" w:hAnsi="Book Antiqua"/>
          <w:sz w:val="24"/>
          <w:szCs w:val="24"/>
          <w:vertAlign w:val="superscript"/>
        </w:rPr>
        <w:t>]</w:t>
      </w:r>
      <w:r w:rsidRPr="00557402">
        <w:rPr>
          <w:rFonts w:ascii="Book Antiqua" w:hAnsi="Book Antiqua"/>
          <w:sz w:val="24"/>
          <w:szCs w:val="24"/>
        </w:rPr>
        <w:t xml:space="preserve">. In our patients and </w:t>
      </w:r>
      <w:r w:rsidR="0067768F" w:rsidRPr="00557402">
        <w:rPr>
          <w:rFonts w:ascii="Book Antiqua" w:hAnsi="Book Antiqua"/>
          <w:sz w:val="24"/>
          <w:szCs w:val="24"/>
        </w:rPr>
        <w:t xml:space="preserve">in </w:t>
      </w:r>
      <w:proofErr w:type="spellStart"/>
      <w:r w:rsidR="0067768F" w:rsidRPr="00557402">
        <w:rPr>
          <w:rFonts w:ascii="Book Antiqua" w:hAnsi="Book Antiqua"/>
          <w:sz w:val="24"/>
          <w:szCs w:val="24"/>
        </w:rPr>
        <w:t>Conio</w:t>
      </w:r>
      <w:proofErr w:type="spellEnd"/>
      <w:r w:rsidR="0067768F" w:rsidRPr="00557402">
        <w:rPr>
          <w:rFonts w:ascii="Book Antiqua" w:hAnsi="Book Antiqua"/>
          <w:sz w:val="24"/>
          <w:szCs w:val="24"/>
        </w:rPr>
        <w:t xml:space="preserve"> </w:t>
      </w:r>
      <w:r w:rsidR="0067768F" w:rsidRPr="00557402">
        <w:rPr>
          <w:rFonts w:ascii="Book Antiqua" w:hAnsi="Book Antiqua"/>
          <w:i/>
          <w:iCs/>
          <w:sz w:val="24"/>
          <w:szCs w:val="24"/>
        </w:rPr>
        <w:t xml:space="preserve">et </w:t>
      </w:r>
      <w:proofErr w:type="gramStart"/>
      <w:r w:rsidR="0067768F" w:rsidRPr="00557402">
        <w:rPr>
          <w:rFonts w:ascii="Book Antiqua" w:hAnsi="Book Antiqua"/>
          <w:i/>
          <w:iCs/>
          <w:sz w:val="24"/>
          <w:szCs w:val="24"/>
        </w:rPr>
        <w:t>al</w:t>
      </w:r>
      <w:r w:rsidR="002F1725" w:rsidRPr="00557402">
        <w:rPr>
          <w:rFonts w:ascii="Book Antiqua" w:hAnsi="Book Antiqua"/>
          <w:sz w:val="24"/>
          <w:szCs w:val="24"/>
          <w:vertAlign w:val="superscript"/>
        </w:rPr>
        <w:t>[</w:t>
      </w:r>
      <w:proofErr w:type="gramEnd"/>
      <w:r w:rsidR="002F1725" w:rsidRPr="00557402">
        <w:rPr>
          <w:rFonts w:ascii="Book Antiqua" w:hAnsi="Book Antiqua"/>
          <w:sz w:val="24"/>
          <w:szCs w:val="24"/>
          <w:vertAlign w:val="superscript"/>
        </w:rPr>
        <w:t>2</w:t>
      </w:r>
      <w:r w:rsidR="00056E29" w:rsidRPr="00557402">
        <w:rPr>
          <w:rFonts w:ascii="Book Antiqua" w:hAnsi="Book Antiqua"/>
          <w:sz w:val="24"/>
          <w:szCs w:val="24"/>
          <w:vertAlign w:val="superscript"/>
        </w:rPr>
        <w:t>0</w:t>
      </w:r>
      <w:r w:rsidR="002F1725" w:rsidRPr="00557402">
        <w:rPr>
          <w:rFonts w:ascii="Book Antiqua" w:hAnsi="Book Antiqua"/>
          <w:sz w:val="24"/>
          <w:szCs w:val="24"/>
          <w:vertAlign w:val="superscript"/>
        </w:rPr>
        <w:t>]</w:t>
      </w:r>
      <w:r w:rsidRPr="00557402">
        <w:rPr>
          <w:rFonts w:ascii="Book Antiqua" w:hAnsi="Book Antiqua"/>
          <w:sz w:val="24"/>
          <w:szCs w:val="24"/>
        </w:rPr>
        <w:t>, the migration rate for FCMS was significantly higher than in other studies</w:t>
      </w:r>
      <w:r w:rsidR="00E77581" w:rsidRPr="00557402">
        <w:rPr>
          <w:rFonts w:ascii="Book Antiqua" w:hAnsi="Book Antiqua"/>
          <w:sz w:val="24"/>
          <w:szCs w:val="24"/>
          <w:vertAlign w:val="superscript"/>
        </w:rPr>
        <w:t>[2</w:t>
      </w:r>
      <w:r w:rsidR="00056E29" w:rsidRPr="00557402">
        <w:rPr>
          <w:rFonts w:ascii="Book Antiqua" w:hAnsi="Book Antiqua"/>
          <w:sz w:val="24"/>
          <w:szCs w:val="24"/>
          <w:vertAlign w:val="superscript"/>
        </w:rPr>
        <w:t>7</w:t>
      </w:r>
      <w:r w:rsidR="00E77581" w:rsidRPr="00557402">
        <w:rPr>
          <w:rFonts w:ascii="Book Antiqua" w:hAnsi="Book Antiqua"/>
          <w:sz w:val="24"/>
          <w:szCs w:val="24"/>
          <w:vertAlign w:val="superscript"/>
        </w:rPr>
        <w:t>,2</w:t>
      </w:r>
      <w:r w:rsidR="00056E29" w:rsidRPr="00557402">
        <w:rPr>
          <w:rFonts w:ascii="Book Antiqua" w:hAnsi="Book Antiqua"/>
          <w:sz w:val="24"/>
          <w:szCs w:val="24"/>
          <w:vertAlign w:val="superscript"/>
        </w:rPr>
        <w:t>8</w:t>
      </w:r>
      <w:r w:rsidR="00E77581" w:rsidRPr="00557402">
        <w:rPr>
          <w:rFonts w:ascii="Book Antiqua" w:hAnsi="Book Antiqua"/>
          <w:sz w:val="24"/>
          <w:szCs w:val="24"/>
          <w:vertAlign w:val="superscript"/>
        </w:rPr>
        <w:t>]</w:t>
      </w:r>
      <w:r w:rsidR="00AE56ED" w:rsidRPr="00557402">
        <w:rPr>
          <w:rFonts w:ascii="Book Antiqua" w:hAnsi="Book Antiqua"/>
          <w:sz w:val="24"/>
          <w:szCs w:val="24"/>
        </w:rPr>
        <w:t>. P</w:t>
      </w:r>
      <w:r w:rsidRPr="00557402">
        <w:rPr>
          <w:rFonts w:ascii="Book Antiqua" w:hAnsi="Book Antiqua"/>
          <w:sz w:val="24"/>
          <w:szCs w:val="24"/>
        </w:rPr>
        <w:t xml:space="preserve">robably </w:t>
      </w:r>
      <w:r w:rsidR="00F9379B" w:rsidRPr="00557402">
        <w:rPr>
          <w:rFonts w:ascii="Book Antiqua" w:hAnsi="Book Antiqua"/>
          <w:sz w:val="24"/>
          <w:szCs w:val="24"/>
        </w:rPr>
        <w:t xml:space="preserve">in </w:t>
      </w:r>
      <w:r w:rsidR="00AE6E5D" w:rsidRPr="00557402">
        <w:rPr>
          <w:rFonts w:ascii="Book Antiqua" w:hAnsi="Book Antiqua"/>
          <w:sz w:val="24"/>
          <w:szCs w:val="24"/>
        </w:rPr>
        <w:t>these</w:t>
      </w:r>
      <w:r w:rsidR="00F9379B" w:rsidRPr="00557402">
        <w:rPr>
          <w:rFonts w:ascii="Book Antiqua" w:hAnsi="Book Antiqua"/>
          <w:sz w:val="24"/>
          <w:szCs w:val="24"/>
        </w:rPr>
        <w:t xml:space="preserve"> </w:t>
      </w:r>
      <w:r w:rsidRPr="00557402">
        <w:rPr>
          <w:rFonts w:ascii="Book Antiqua" w:hAnsi="Book Antiqua"/>
          <w:sz w:val="24"/>
          <w:szCs w:val="24"/>
        </w:rPr>
        <w:t>trials</w:t>
      </w:r>
      <w:r w:rsidR="00871D3C" w:rsidRPr="00557402">
        <w:rPr>
          <w:rFonts w:ascii="Book Antiqua" w:hAnsi="Book Antiqua"/>
          <w:sz w:val="24"/>
          <w:szCs w:val="24"/>
        </w:rPr>
        <w:t>,</w:t>
      </w:r>
      <w:r w:rsidRPr="00557402">
        <w:rPr>
          <w:rFonts w:ascii="Book Antiqua" w:hAnsi="Book Antiqua"/>
          <w:sz w:val="24"/>
          <w:szCs w:val="24"/>
        </w:rPr>
        <w:t xml:space="preserve"> the </w:t>
      </w:r>
      <w:proofErr w:type="spellStart"/>
      <w:r w:rsidRPr="00557402">
        <w:rPr>
          <w:rFonts w:ascii="Book Antiqua" w:hAnsi="Book Antiqua"/>
          <w:sz w:val="24"/>
          <w:szCs w:val="24"/>
        </w:rPr>
        <w:t>endoscopists</w:t>
      </w:r>
      <w:proofErr w:type="spellEnd"/>
      <w:r w:rsidRPr="00557402">
        <w:rPr>
          <w:rFonts w:ascii="Book Antiqua" w:hAnsi="Book Antiqua"/>
          <w:sz w:val="24"/>
          <w:szCs w:val="24"/>
        </w:rPr>
        <w:t xml:space="preserve"> used stents with an anti-migration system consisting of a portion of uncovered flares at both </w:t>
      </w:r>
      <w:proofErr w:type="gramStart"/>
      <w:r w:rsidRPr="00557402">
        <w:rPr>
          <w:rFonts w:ascii="Book Antiqua" w:hAnsi="Book Antiqua"/>
          <w:sz w:val="24"/>
          <w:szCs w:val="24"/>
        </w:rPr>
        <w:t>ends</w:t>
      </w:r>
      <w:r w:rsidR="00E77581" w:rsidRPr="00557402">
        <w:rPr>
          <w:rFonts w:ascii="Book Antiqua" w:hAnsi="Book Antiqua"/>
          <w:sz w:val="24"/>
          <w:szCs w:val="24"/>
          <w:vertAlign w:val="superscript"/>
        </w:rPr>
        <w:t>[</w:t>
      </w:r>
      <w:proofErr w:type="gramEnd"/>
      <w:r w:rsidR="00E77581" w:rsidRPr="00557402">
        <w:rPr>
          <w:rFonts w:ascii="Book Antiqua" w:hAnsi="Book Antiqua"/>
          <w:sz w:val="24"/>
          <w:szCs w:val="24"/>
          <w:vertAlign w:val="superscript"/>
        </w:rPr>
        <w:t>2</w:t>
      </w:r>
      <w:r w:rsidR="00056E29" w:rsidRPr="00557402">
        <w:rPr>
          <w:rFonts w:ascii="Book Antiqua" w:hAnsi="Book Antiqua"/>
          <w:sz w:val="24"/>
          <w:szCs w:val="24"/>
          <w:vertAlign w:val="superscript"/>
        </w:rPr>
        <w:t>4</w:t>
      </w:r>
      <w:r w:rsidR="00E77581" w:rsidRPr="00557402">
        <w:rPr>
          <w:rFonts w:ascii="Book Antiqua" w:hAnsi="Book Antiqua"/>
          <w:sz w:val="24"/>
          <w:szCs w:val="24"/>
          <w:vertAlign w:val="superscript"/>
        </w:rPr>
        <w:t>]</w:t>
      </w:r>
      <w:r w:rsidRPr="00557402">
        <w:rPr>
          <w:rFonts w:ascii="Book Antiqua" w:hAnsi="Book Antiqua"/>
          <w:sz w:val="24"/>
          <w:szCs w:val="24"/>
        </w:rPr>
        <w:t xml:space="preserve">. However, Yang </w:t>
      </w:r>
      <w:r w:rsidRPr="00557402">
        <w:rPr>
          <w:rFonts w:ascii="Book Antiqua" w:hAnsi="Book Antiqua"/>
          <w:i/>
          <w:iCs/>
          <w:sz w:val="24"/>
          <w:szCs w:val="24"/>
        </w:rPr>
        <w:t xml:space="preserve">et </w:t>
      </w:r>
      <w:proofErr w:type="gramStart"/>
      <w:r w:rsidRPr="00557402">
        <w:rPr>
          <w:rFonts w:ascii="Book Antiqua" w:hAnsi="Book Antiqua"/>
          <w:i/>
          <w:iCs/>
          <w:sz w:val="24"/>
          <w:szCs w:val="24"/>
        </w:rPr>
        <w:t>al</w:t>
      </w:r>
      <w:r w:rsidR="002F1725" w:rsidRPr="00557402">
        <w:rPr>
          <w:rFonts w:ascii="Book Antiqua" w:hAnsi="Book Antiqua"/>
          <w:sz w:val="24"/>
          <w:szCs w:val="24"/>
          <w:vertAlign w:val="superscript"/>
        </w:rPr>
        <w:t>[</w:t>
      </w:r>
      <w:proofErr w:type="gramEnd"/>
      <w:r w:rsidR="005B7B2C" w:rsidRPr="00557402">
        <w:rPr>
          <w:rFonts w:ascii="Book Antiqua" w:hAnsi="Book Antiqua"/>
          <w:sz w:val="24"/>
          <w:szCs w:val="24"/>
          <w:vertAlign w:val="superscript"/>
        </w:rPr>
        <w:t>15</w:t>
      </w:r>
      <w:r w:rsidR="002F1725" w:rsidRPr="00557402">
        <w:rPr>
          <w:rFonts w:ascii="Book Antiqua" w:hAnsi="Book Antiqua"/>
          <w:sz w:val="24"/>
          <w:szCs w:val="24"/>
          <w:vertAlign w:val="superscript"/>
        </w:rPr>
        <w:t>]</w:t>
      </w:r>
      <w:r w:rsidRPr="00557402">
        <w:rPr>
          <w:rFonts w:ascii="Book Antiqua" w:hAnsi="Book Antiqua"/>
          <w:sz w:val="24"/>
          <w:szCs w:val="24"/>
        </w:rPr>
        <w:t xml:space="preserve"> found no clinical usefulness of the anti-migration design</w:t>
      </w:r>
      <w:r w:rsidR="00E77581" w:rsidRPr="00557402">
        <w:rPr>
          <w:rFonts w:ascii="Book Antiqua" w:hAnsi="Book Antiqua"/>
          <w:sz w:val="24"/>
          <w:szCs w:val="24"/>
          <w:vertAlign w:val="superscript"/>
        </w:rPr>
        <w:t>[</w:t>
      </w:r>
      <w:r w:rsidR="005B7B2C" w:rsidRPr="00557402">
        <w:rPr>
          <w:rFonts w:ascii="Book Antiqua" w:hAnsi="Book Antiqua"/>
          <w:sz w:val="24"/>
          <w:szCs w:val="24"/>
          <w:vertAlign w:val="superscript"/>
        </w:rPr>
        <w:t>15</w:t>
      </w:r>
      <w:r w:rsidR="00EF608A" w:rsidRPr="00557402">
        <w:rPr>
          <w:rFonts w:ascii="Book Antiqua" w:hAnsi="Book Antiqua"/>
          <w:sz w:val="24"/>
          <w:szCs w:val="24"/>
          <w:vertAlign w:val="superscript"/>
        </w:rPr>
        <w:t>,3</w:t>
      </w:r>
      <w:r w:rsidR="00056E29" w:rsidRPr="00557402">
        <w:rPr>
          <w:rFonts w:ascii="Book Antiqua" w:hAnsi="Book Antiqua"/>
          <w:sz w:val="24"/>
          <w:szCs w:val="24"/>
          <w:vertAlign w:val="superscript"/>
        </w:rPr>
        <w:t>4</w:t>
      </w:r>
      <w:r w:rsidR="00E77581" w:rsidRPr="00557402">
        <w:rPr>
          <w:rFonts w:ascii="Book Antiqua" w:hAnsi="Book Antiqua"/>
          <w:sz w:val="24"/>
          <w:szCs w:val="24"/>
          <w:vertAlign w:val="superscript"/>
        </w:rPr>
        <w:t>]</w:t>
      </w:r>
      <w:r w:rsidRPr="00557402">
        <w:rPr>
          <w:rFonts w:ascii="Book Antiqua" w:hAnsi="Book Antiqua"/>
          <w:sz w:val="24"/>
          <w:szCs w:val="24"/>
        </w:rPr>
        <w:t>.</w:t>
      </w:r>
      <w:r w:rsidR="00395FDC" w:rsidRPr="00557402">
        <w:rPr>
          <w:rFonts w:ascii="Book Antiqua" w:hAnsi="Book Antiqua"/>
          <w:sz w:val="24"/>
          <w:szCs w:val="24"/>
        </w:rPr>
        <w:t xml:space="preserve"> </w:t>
      </w:r>
    </w:p>
    <w:p w14:paraId="51E87B4F" w14:textId="3B216CC8" w:rsidR="00493618" w:rsidRPr="00557402" w:rsidRDefault="00493618" w:rsidP="00652011">
      <w:pPr>
        <w:widowControl w:val="0"/>
        <w:adjustRightInd w:val="0"/>
        <w:snapToGrid w:val="0"/>
        <w:spacing w:after="0" w:line="360" w:lineRule="auto"/>
        <w:ind w:firstLineChars="100" w:firstLine="240"/>
        <w:jc w:val="both"/>
        <w:rPr>
          <w:rFonts w:ascii="Book Antiqua" w:hAnsi="Book Antiqua"/>
          <w:sz w:val="24"/>
          <w:szCs w:val="24"/>
        </w:rPr>
      </w:pPr>
      <w:r w:rsidRPr="00557402">
        <w:rPr>
          <w:rFonts w:ascii="Book Antiqua" w:hAnsi="Book Antiqua"/>
          <w:sz w:val="24"/>
          <w:szCs w:val="24"/>
        </w:rPr>
        <w:t>Mechanical closure of the orifice of cystic and pancreatic duct</w:t>
      </w:r>
      <w:r w:rsidR="00AE56ED" w:rsidRPr="00557402">
        <w:rPr>
          <w:rFonts w:ascii="Book Antiqua" w:hAnsi="Book Antiqua"/>
          <w:sz w:val="24"/>
          <w:szCs w:val="24"/>
        </w:rPr>
        <w:t>s</w:t>
      </w:r>
      <w:r w:rsidRPr="00557402">
        <w:rPr>
          <w:rFonts w:ascii="Book Antiqua" w:hAnsi="Book Antiqua"/>
          <w:sz w:val="24"/>
          <w:szCs w:val="24"/>
        </w:rPr>
        <w:t xml:space="preserve"> by the covering membrane of FCMS </w:t>
      </w:r>
      <w:r w:rsidR="00AE56ED" w:rsidRPr="00557402">
        <w:rPr>
          <w:rFonts w:ascii="Book Antiqua" w:hAnsi="Book Antiqua"/>
          <w:sz w:val="24"/>
          <w:szCs w:val="24"/>
        </w:rPr>
        <w:t xml:space="preserve">resulted </w:t>
      </w:r>
      <w:r w:rsidRPr="00557402">
        <w:rPr>
          <w:rFonts w:ascii="Book Antiqua" w:hAnsi="Book Antiqua"/>
          <w:sz w:val="24"/>
          <w:szCs w:val="24"/>
        </w:rPr>
        <w:t xml:space="preserve">in higher rates of post </w:t>
      </w:r>
      <w:r w:rsidR="00DA54A3" w:rsidRPr="00557402">
        <w:rPr>
          <w:rFonts w:ascii="Book Antiqua" w:hAnsi="Book Antiqua"/>
          <w:sz w:val="24"/>
          <w:szCs w:val="24"/>
        </w:rPr>
        <w:t>-</w:t>
      </w:r>
      <w:r w:rsidRPr="00557402">
        <w:rPr>
          <w:rFonts w:ascii="Book Antiqua" w:hAnsi="Book Antiqua"/>
          <w:sz w:val="24"/>
          <w:szCs w:val="24"/>
        </w:rPr>
        <w:t xml:space="preserve">RCP cholecystitis and </w:t>
      </w:r>
      <w:proofErr w:type="gramStart"/>
      <w:r w:rsidRPr="00557402">
        <w:rPr>
          <w:rFonts w:ascii="Book Antiqua" w:hAnsi="Book Antiqua"/>
          <w:sz w:val="24"/>
          <w:szCs w:val="24"/>
        </w:rPr>
        <w:t>pancreatitis</w:t>
      </w:r>
      <w:r w:rsidR="00E77581" w:rsidRPr="00557402">
        <w:rPr>
          <w:rFonts w:ascii="Book Antiqua" w:hAnsi="Book Antiqua"/>
          <w:sz w:val="24"/>
          <w:szCs w:val="24"/>
          <w:vertAlign w:val="superscript"/>
        </w:rPr>
        <w:t>[</w:t>
      </w:r>
      <w:proofErr w:type="gramEnd"/>
      <w:r w:rsidR="005B7B2C" w:rsidRPr="00557402">
        <w:rPr>
          <w:rFonts w:ascii="Book Antiqua" w:hAnsi="Book Antiqua"/>
          <w:sz w:val="24"/>
          <w:szCs w:val="24"/>
          <w:vertAlign w:val="superscript"/>
        </w:rPr>
        <w:t>14</w:t>
      </w:r>
      <w:r w:rsidR="00E77581" w:rsidRPr="00557402">
        <w:rPr>
          <w:rFonts w:ascii="Book Antiqua" w:hAnsi="Book Antiqua"/>
          <w:sz w:val="24"/>
          <w:szCs w:val="24"/>
          <w:vertAlign w:val="superscript"/>
        </w:rPr>
        <w:t>,</w:t>
      </w:r>
      <w:r w:rsidR="00056E29" w:rsidRPr="00557402">
        <w:rPr>
          <w:rFonts w:ascii="Book Antiqua" w:hAnsi="Book Antiqua"/>
          <w:sz w:val="24"/>
          <w:szCs w:val="24"/>
          <w:vertAlign w:val="superscript"/>
        </w:rPr>
        <w:t>19</w:t>
      </w:r>
      <w:r w:rsidR="00E77581" w:rsidRPr="00557402">
        <w:rPr>
          <w:rFonts w:ascii="Book Antiqua" w:hAnsi="Book Antiqua"/>
          <w:sz w:val="24"/>
          <w:szCs w:val="24"/>
          <w:vertAlign w:val="superscript"/>
        </w:rPr>
        <w:t>,2</w:t>
      </w:r>
      <w:r w:rsidR="00056E29" w:rsidRPr="00557402">
        <w:rPr>
          <w:rFonts w:ascii="Book Antiqua" w:hAnsi="Book Antiqua"/>
          <w:sz w:val="24"/>
          <w:szCs w:val="24"/>
          <w:vertAlign w:val="superscript"/>
        </w:rPr>
        <w:t>0</w:t>
      </w:r>
      <w:r w:rsidR="00E77581" w:rsidRPr="00557402">
        <w:rPr>
          <w:rFonts w:ascii="Book Antiqua" w:hAnsi="Book Antiqua"/>
          <w:sz w:val="24"/>
          <w:szCs w:val="24"/>
          <w:vertAlign w:val="superscript"/>
        </w:rPr>
        <w:t>,2</w:t>
      </w:r>
      <w:r w:rsidR="00056E29" w:rsidRPr="00557402">
        <w:rPr>
          <w:rFonts w:ascii="Book Antiqua" w:hAnsi="Book Antiqua"/>
          <w:sz w:val="24"/>
          <w:szCs w:val="24"/>
          <w:vertAlign w:val="superscript"/>
        </w:rPr>
        <w:t>4</w:t>
      </w:r>
      <w:r w:rsidR="00E77581" w:rsidRPr="00557402">
        <w:rPr>
          <w:rFonts w:ascii="Book Antiqua" w:hAnsi="Book Antiqua"/>
          <w:sz w:val="24"/>
          <w:szCs w:val="24"/>
          <w:vertAlign w:val="superscript"/>
        </w:rPr>
        <w:t>,2</w:t>
      </w:r>
      <w:r w:rsidR="00056E29" w:rsidRPr="00557402">
        <w:rPr>
          <w:rFonts w:ascii="Book Antiqua" w:hAnsi="Book Antiqua"/>
          <w:sz w:val="24"/>
          <w:szCs w:val="24"/>
          <w:vertAlign w:val="superscript"/>
        </w:rPr>
        <w:t>6</w:t>
      </w:r>
      <w:r w:rsidR="00E77581" w:rsidRPr="00557402">
        <w:rPr>
          <w:rFonts w:ascii="Book Antiqua" w:hAnsi="Book Antiqua"/>
          <w:sz w:val="24"/>
          <w:szCs w:val="24"/>
          <w:vertAlign w:val="superscript"/>
        </w:rPr>
        <w:t>]</w:t>
      </w:r>
      <w:r w:rsidR="00AE56ED" w:rsidRPr="00557402">
        <w:rPr>
          <w:rFonts w:ascii="Book Antiqua" w:hAnsi="Book Antiqua"/>
          <w:sz w:val="24"/>
          <w:szCs w:val="24"/>
        </w:rPr>
        <w:t>. T</w:t>
      </w:r>
      <w:r w:rsidRPr="00557402">
        <w:rPr>
          <w:rFonts w:ascii="Book Antiqua" w:hAnsi="Book Antiqua"/>
          <w:sz w:val="24"/>
          <w:szCs w:val="24"/>
        </w:rPr>
        <w:t>o avoid post</w:t>
      </w:r>
      <w:r w:rsidR="00DA54A3" w:rsidRPr="00557402">
        <w:rPr>
          <w:rFonts w:ascii="Book Antiqua" w:hAnsi="Book Antiqua"/>
          <w:sz w:val="24"/>
          <w:szCs w:val="24"/>
        </w:rPr>
        <w:t>-</w:t>
      </w:r>
      <w:r w:rsidRPr="00557402">
        <w:rPr>
          <w:rFonts w:ascii="Book Antiqua" w:hAnsi="Book Antiqua"/>
          <w:sz w:val="24"/>
          <w:szCs w:val="24"/>
        </w:rPr>
        <w:t xml:space="preserve">ERCP pancreatitis with FCMS, </w:t>
      </w:r>
      <w:proofErr w:type="spellStart"/>
      <w:r w:rsidR="003C29B6" w:rsidRPr="00557402">
        <w:rPr>
          <w:rFonts w:ascii="Book Antiqua" w:hAnsi="Book Antiqua"/>
          <w:sz w:val="24"/>
          <w:szCs w:val="24"/>
        </w:rPr>
        <w:t>Conio</w:t>
      </w:r>
      <w:proofErr w:type="spellEnd"/>
      <w:r w:rsidR="003C29B6" w:rsidRPr="00557402">
        <w:rPr>
          <w:rFonts w:ascii="Book Antiqua" w:hAnsi="Book Antiqua"/>
          <w:sz w:val="24"/>
          <w:szCs w:val="24"/>
        </w:rPr>
        <w:t xml:space="preserve"> </w:t>
      </w:r>
      <w:r w:rsidR="003C29B6" w:rsidRPr="00557402">
        <w:rPr>
          <w:rFonts w:ascii="Book Antiqua" w:hAnsi="Book Antiqua"/>
          <w:i/>
          <w:iCs/>
          <w:sz w:val="24"/>
          <w:szCs w:val="24"/>
        </w:rPr>
        <w:t xml:space="preserve">et </w:t>
      </w:r>
      <w:proofErr w:type="gramStart"/>
      <w:r w:rsidR="003C29B6" w:rsidRPr="00557402">
        <w:rPr>
          <w:rFonts w:ascii="Book Antiqua" w:hAnsi="Book Antiqua"/>
          <w:i/>
          <w:iCs/>
          <w:sz w:val="24"/>
          <w:szCs w:val="24"/>
        </w:rPr>
        <w:t>al</w:t>
      </w:r>
      <w:r w:rsidR="00760D7D" w:rsidRPr="00557402">
        <w:rPr>
          <w:rFonts w:ascii="Book Antiqua" w:hAnsi="Book Antiqua"/>
          <w:sz w:val="24"/>
          <w:szCs w:val="24"/>
          <w:vertAlign w:val="superscript"/>
        </w:rPr>
        <w:t>[</w:t>
      </w:r>
      <w:proofErr w:type="gramEnd"/>
      <w:r w:rsidR="00760D7D" w:rsidRPr="00557402">
        <w:rPr>
          <w:rFonts w:ascii="Book Antiqua" w:hAnsi="Book Antiqua"/>
          <w:sz w:val="24"/>
          <w:szCs w:val="24"/>
          <w:vertAlign w:val="superscript"/>
        </w:rPr>
        <w:t>2</w:t>
      </w:r>
      <w:r w:rsidR="00056E29" w:rsidRPr="00557402">
        <w:rPr>
          <w:rFonts w:ascii="Book Antiqua" w:hAnsi="Book Antiqua"/>
          <w:sz w:val="24"/>
          <w:szCs w:val="24"/>
          <w:vertAlign w:val="superscript"/>
        </w:rPr>
        <w:t>0</w:t>
      </w:r>
      <w:r w:rsidR="00760D7D" w:rsidRPr="00557402">
        <w:rPr>
          <w:rFonts w:ascii="Book Antiqua" w:hAnsi="Book Antiqua"/>
          <w:sz w:val="24"/>
          <w:szCs w:val="24"/>
          <w:vertAlign w:val="superscript"/>
        </w:rPr>
        <w:t>]</w:t>
      </w:r>
      <w:r w:rsidRPr="00557402">
        <w:rPr>
          <w:rFonts w:ascii="Book Antiqua" w:hAnsi="Book Antiqua"/>
          <w:sz w:val="24"/>
          <w:szCs w:val="24"/>
        </w:rPr>
        <w:t xml:space="preserve"> </w:t>
      </w:r>
      <w:r w:rsidR="00AE56ED" w:rsidRPr="00557402">
        <w:rPr>
          <w:rFonts w:ascii="Book Antiqua" w:hAnsi="Book Antiqua"/>
          <w:sz w:val="24"/>
          <w:szCs w:val="24"/>
        </w:rPr>
        <w:t>a</w:t>
      </w:r>
      <w:r w:rsidR="00FF3393" w:rsidRPr="00557402">
        <w:rPr>
          <w:rFonts w:ascii="Book Antiqua" w:hAnsi="Book Antiqua"/>
          <w:sz w:val="24"/>
          <w:szCs w:val="24"/>
        </w:rPr>
        <w:t xml:space="preserve">dvised not </w:t>
      </w:r>
      <w:r w:rsidRPr="00557402">
        <w:rPr>
          <w:rFonts w:ascii="Book Antiqua" w:hAnsi="Book Antiqua"/>
          <w:sz w:val="24"/>
          <w:szCs w:val="24"/>
        </w:rPr>
        <w:t>to place long FCMS. The post</w:t>
      </w:r>
      <w:r w:rsidR="00DA54A3" w:rsidRPr="00557402">
        <w:rPr>
          <w:rFonts w:ascii="Book Antiqua" w:hAnsi="Book Antiqua"/>
          <w:sz w:val="24"/>
          <w:szCs w:val="24"/>
        </w:rPr>
        <w:t>-</w:t>
      </w:r>
      <w:r w:rsidRPr="00557402">
        <w:rPr>
          <w:rFonts w:ascii="Book Antiqua" w:hAnsi="Book Antiqua"/>
          <w:sz w:val="24"/>
          <w:szCs w:val="24"/>
        </w:rPr>
        <w:t xml:space="preserve">ERCP cholecystitis could be avoided with use of HCMS or </w:t>
      </w:r>
      <w:proofErr w:type="gramStart"/>
      <w:r w:rsidRPr="00557402">
        <w:rPr>
          <w:rFonts w:ascii="Book Antiqua" w:hAnsi="Book Antiqua"/>
          <w:sz w:val="24"/>
          <w:szCs w:val="24"/>
        </w:rPr>
        <w:t>UCMS</w:t>
      </w:r>
      <w:r w:rsidR="00E77581" w:rsidRPr="00557402">
        <w:rPr>
          <w:rFonts w:ascii="Book Antiqua" w:hAnsi="Book Antiqua"/>
          <w:sz w:val="24"/>
          <w:szCs w:val="24"/>
          <w:vertAlign w:val="superscript"/>
        </w:rPr>
        <w:t>[</w:t>
      </w:r>
      <w:proofErr w:type="gramEnd"/>
      <w:r w:rsidR="00E77581" w:rsidRPr="00557402">
        <w:rPr>
          <w:rFonts w:ascii="Book Antiqua" w:hAnsi="Book Antiqua"/>
          <w:sz w:val="24"/>
          <w:szCs w:val="24"/>
          <w:vertAlign w:val="superscript"/>
        </w:rPr>
        <w:t>2</w:t>
      </w:r>
      <w:r w:rsidR="00056E29" w:rsidRPr="00557402">
        <w:rPr>
          <w:rFonts w:ascii="Book Antiqua" w:hAnsi="Book Antiqua"/>
          <w:sz w:val="24"/>
          <w:szCs w:val="24"/>
          <w:vertAlign w:val="superscript"/>
        </w:rPr>
        <w:t>0</w:t>
      </w:r>
      <w:r w:rsidR="00E77581" w:rsidRPr="00557402">
        <w:rPr>
          <w:rFonts w:ascii="Book Antiqua" w:hAnsi="Book Antiqua"/>
          <w:sz w:val="24"/>
          <w:szCs w:val="24"/>
          <w:vertAlign w:val="superscript"/>
        </w:rPr>
        <w:t>]</w:t>
      </w:r>
      <w:r w:rsidRPr="00557402">
        <w:rPr>
          <w:rFonts w:ascii="Book Antiqua" w:hAnsi="Book Antiqua"/>
          <w:sz w:val="24"/>
          <w:szCs w:val="24"/>
        </w:rPr>
        <w:t xml:space="preserve">. However, </w:t>
      </w:r>
      <w:proofErr w:type="spellStart"/>
      <w:r w:rsidRPr="00557402">
        <w:rPr>
          <w:rFonts w:ascii="Book Antiqua" w:hAnsi="Book Antiqua"/>
          <w:sz w:val="24"/>
          <w:szCs w:val="24"/>
        </w:rPr>
        <w:t>Isayama</w:t>
      </w:r>
      <w:proofErr w:type="spellEnd"/>
      <w:r w:rsidRPr="00557402">
        <w:rPr>
          <w:rFonts w:ascii="Book Antiqua" w:hAnsi="Book Antiqua"/>
          <w:sz w:val="24"/>
          <w:szCs w:val="24"/>
        </w:rPr>
        <w:t xml:space="preserve"> </w:t>
      </w:r>
      <w:r w:rsidRPr="00557402">
        <w:rPr>
          <w:rFonts w:ascii="Book Antiqua" w:hAnsi="Book Antiqua"/>
          <w:i/>
          <w:iCs/>
          <w:sz w:val="24"/>
          <w:szCs w:val="24"/>
        </w:rPr>
        <w:t xml:space="preserve">et </w:t>
      </w:r>
      <w:proofErr w:type="gramStart"/>
      <w:r w:rsidRPr="00557402">
        <w:rPr>
          <w:rFonts w:ascii="Book Antiqua" w:hAnsi="Book Antiqua"/>
          <w:i/>
          <w:iCs/>
          <w:sz w:val="24"/>
          <w:szCs w:val="24"/>
        </w:rPr>
        <w:t>al</w:t>
      </w:r>
      <w:r w:rsidR="00E77581" w:rsidRPr="00557402">
        <w:rPr>
          <w:rFonts w:ascii="Book Antiqua" w:hAnsi="Book Antiqua"/>
          <w:sz w:val="24"/>
          <w:szCs w:val="24"/>
          <w:vertAlign w:val="superscript"/>
        </w:rPr>
        <w:t>[</w:t>
      </w:r>
      <w:proofErr w:type="gramEnd"/>
      <w:r w:rsidR="005B7B2C" w:rsidRPr="00557402">
        <w:rPr>
          <w:rFonts w:ascii="Book Antiqua" w:hAnsi="Book Antiqua"/>
          <w:sz w:val="24"/>
          <w:szCs w:val="24"/>
          <w:vertAlign w:val="superscript"/>
        </w:rPr>
        <w:t>14</w:t>
      </w:r>
      <w:r w:rsidR="00E77581" w:rsidRPr="00557402">
        <w:rPr>
          <w:rFonts w:ascii="Book Antiqua" w:hAnsi="Book Antiqua"/>
          <w:sz w:val="24"/>
          <w:szCs w:val="24"/>
          <w:vertAlign w:val="superscript"/>
        </w:rPr>
        <w:t>]</w:t>
      </w:r>
      <w:r w:rsidRPr="00557402">
        <w:rPr>
          <w:rFonts w:ascii="Book Antiqua" w:hAnsi="Book Antiqua"/>
          <w:sz w:val="24"/>
          <w:szCs w:val="24"/>
        </w:rPr>
        <w:t xml:space="preserve"> found that the post</w:t>
      </w:r>
      <w:r w:rsidR="00DA54A3" w:rsidRPr="00557402">
        <w:rPr>
          <w:rFonts w:ascii="Book Antiqua" w:hAnsi="Book Antiqua"/>
          <w:sz w:val="24"/>
          <w:szCs w:val="24"/>
        </w:rPr>
        <w:t>-</w:t>
      </w:r>
      <w:r w:rsidRPr="00557402">
        <w:rPr>
          <w:rFonts w:ascii="Book Antiqua" w:hAnsi="Book Antiqua"/>
          <w:sz w:val="24"/>
          <w:szCs w:val="24"/>
        </w:rPr>
        <w:t>ERCP cholecystitis occurr</w:t>
      </w:r>
      <w:r w:rsidR="00AE56ED" w:rsidRPr="00557402">
        <w:rPr>
          <w:rFonts w:ascii="Book Antiqua" w:hAnsi="Book Antiqua"/>
          <w:sz w:val="24"/>
          <w:szCs w:val="24"/>
        </w:rPr>
        <w:t>ed</w:t>
      </w:r>
      <w:r w:rsidRPr="00557402">
        <w:rPr>
          <w:rFonts w:ascii="Book Antiqua" w:hAnsi="Book Antiqua"/>
          <w:sz w:val="24"/>
          <w:szCs w:val="24"/>
        </w:rPr>
        <w:t xml:space="preserve"> only in cases with cystic duct invasion rather than with the use of FCMS</w:t>
      </w:r>
      <w:r w:rsidR="00AE56ED" w:rsidRPr="00557402">
        <w:rPr>
          <w:rFonts w:ascii="Book Antiqua" w:hAnsi="Book Antiqua"/>
          <w:sz w:val="24"/>
          <w:szCs w:val="24"/>
        </w:rPr>
        <w:t>. I</w:t>
      </w:r>
      <w:r w:rsidRPr="00557402">
        <w:rPr>
          <w:rFonts w:ascii="Book Antiqua" w:hAnsi="Book Antiqua"/>
          <w:sz w:val="24"/>
          <w:szCs w:val="24"/>
        </w:rPr>
        <w:t>n our study</w:t>
      </w:r>
      <w:r w:rsidR="00AE56ED" w:rsidRPr="00557402">
        <w:rPr>
          <w:rFonts w:ascii="Book Antiqua" w:hAnsi="Book Antiqua"/>
          <w:sz w:val="24"/>
          <w:szCs w:val="24"/>
        </w:rPr>
        <w:t>,</w:t>
      </w:r>
      <w:r w:rsidRPr="00557402">
        <w:rPr>
          <w:rFonts w:ascii="Book Antiqua" w:hAnsi="Book Antiqua"/>
          <w:sz w:val="24"/>
          <w:szCs w:val="24"/>
        </w:rPr>
        <w:t xml:space="preserve"> no significant difference was found among </w:t>
      </w:r>
      <w:r w:rsidR="00AE56ED" w:rsidRPr="00557402">
        <w:rPr>
          <w:rFonts w:ascii="Book Antiqua" w:hAnsi="Book Antiqua"/>
          <w:sz w:val="24"/>
          <w:szCs w:val="24"/>
        </w:rPr>
        <w:t xml:space="preserve">the </w:t>
      </w:r>
      <w:r w:rsidRPr="00557402">
        <w:rPr>
          <w:rFonts w:ascii="Book Antiqua" w:hAnsi="Book Antiqua"/>
          <w:sz w:val="24"/>
          <w:szCs w:val="24"/>
        </w:rPr>
        <w:t>different groups regarding pancreatitis</w:t>
      </w:r>
      <w:r w:rsidR="00AE56ED" w:rsidRPr="00557402">
        <w:rPr>
          <w:rFonts w:ascii="Book Antiqua" w:hAnsi="Book Antiqua"/>
          <w:sz w:val="24"/>
          <w:szCs w:val="24"/>
        </w:rPr>
        <w:t>, although</w:t>
      </w:r>
      <w:r w:rsidRPr="00557402">
        <w:rPr>
          <w:rFonts w:ascii="Book Antiqua" w:hAnsi="Book Antiqua"/>
          <w:sz w:val="24"/>
          <w:szCs w:val="24"/>
        </w:rPr>
        <w:t xml:space="preserve"> </w:t>
      </w:r>
      <w:proofErr w:type="spellStart"/>
      <w:r w:rsidR="00760D7D" w:rsidRPr="00557402">
        <w:rPr>
          <w:rFonts w:ascii="Book Antiqua" w:hAnsi="Book Antiqua"/>
          <w:sz w:val="24"/>
          <w:szCs w:val="24"/>
        </w:rPr>
        <w:t>Isayama</w:t>
      </w:r>
      <w:proofErr w:type="spellEnd"/>
      <w:r w:rsidR="00760D7D" w:rsidRPr="00557402">
        <w:rPr>
          <w:rFonts w:ascii="Book Antiqua" w:hAnsi="Book Antiqua"/>
          <w:sz w:val="24"/>
          <w:szCs w:val="24"/>
        </w:rPr>
        <w:t xml:space="preserve"> </w:t>
      </w:r>
      <w:r w:rsidR="00760D7D" w:rsidRPr="00557402">
        <w:rPr>
          <w:rFonts w:ascii="Book Antiqua" w:hAnsi="Book Antiqua"/>
          <w:i/>
          <w:iCs/>
          <w:sz w:val="24"/>
          <w:szCs w:val="24"/>
        </w:rPr>
        <w:t>et al</w:t>
      </w:r>
      <w:r w:rsidR="00760D7D" w:rsidRPr="00557402">
        <w:rPr>
          <w:rFonts w:ascii="Book Antiqua" w:hAnsi="Book Antiqua"/>
          <w:sz w:val="24"/>
          <w:szCs w:val="24"/>
          <w:vertAlign w:val="superscript"/>
        </w:rPr>
        <w:t>[</w:t>
      </w:r>
      <w:r w:rsidR="005B7B2C" w:rsidRPr="00557402">
        <w:rPr>
          <w:rFonts w:ascii="Book Antiqua" w:hAnsi="Book Antiqua"/>
          <w:sz w:val="24"/>
          <w:szCs w:val="24"/>
          <w:vertAlign w:val="superscript"/>
        </w:rPr>
        <w:t>14</w:t>
      </w:r>
      <w:r w:rsidR="00760D7D" w:rsidRPr="00557402">
        <w:rPr>
          <w:rFonts w:ascii="Book Antiqua" w:hAnsi="Book Antiqua"/>
          <w:sz w:val="24"/>
          <w:szCs w:val="24"/>
          <w:vertAlign w:val="superscript"/>
        </w:rPr>
        <w:t>]</w:t>
      </w:r>
      <w:r w:rsidRPr="00557402">
        <w:rPr>
          <w:rFonts w:ascii="Book Antiqua" w:hAnsi="Book Antiqua"/>
          <w:sz w:val="24"/>
          <w:szCs w:val="24"/>
        </w:rPr>
        <w:t xml:space="preserve"> found significantly more cases of mild pancreatitis </w:t>
      </w:r>
      <w:r w:rsidR="00AE56ED" w:rsidRPr="00557402">
        <w:rPr>
          <w:rFonts w:ascii="Book Antiqua" w:hAnsi="Book Antiqua"/>
          <w:sz w:val="24"/>
          <w:szCs w:val="24"/>
        </w:rPr>
        <w:t xml:space="preserve">in FCMS </w:t>
      </w:r>
      <w:r w:rsidR="00AE56ED" w:rsidRPr="00ED51E2">
        <w:rPr>
          <w:rFonts w:ascii="Book Antiqua" w:hAnsi="Book Antiqua"/>
          <w:i/>
          <w:sz w:val="24"/>
          <w:szCs w:val="24"/>
        </w:rPr>
        <w:t>v</w:t>
      </w:r>
      <w:r w:rsidR="001A1885">
        <w:rPr>
          <w:rFonts w:ascii="Book Antiqua" w:hAnsi="Book Antiqua"/>
          <w:i/>
          <w:sz w:val="24"/>
          <w:szCs w:val="24"/>
        </w:rPr>
        <w:t>ersu</w:t>
      </w:r>
      <w:r w:rsidR="00AE56ED" w:rsidRPr="00ED51E2">
        <w:rPr>
          <w:rFonts w:ascii="Book Antiqua" w:hAnsi="Book Antiqua"/>
          <w:i/>
          <w:sz w:val="24"/>
          <w:szCs w:val="24"/>
        </w:rPr>
        <w:t>s</w:t>
      </w:r>
      <w:r w:rsidR="00AE56ED" w:rsidRPr="00557402">
        <w:rPr>
          <w:rFonts w:ascii="Book Antiqua" w:hAnsi="Book Antiqua"/>
          <w:sz w:val="24"/>
          <w:szCs w:val="24"/>
        </w:rPr>
        <w:t xml:space="preserve"> UCMS </w:t>
      </w:r>
      <w:r w:rsidRPr="00143A5F">
        <w:rPr>
          <w:rFonts w:ascii="Book Antiqua" w:hAnsi="Book Antiqua"/>
          <w:sz w:val="24"/>
          <w:szCs w:val="24"/>
        </w:rPr>
        <w:t>(8.7%</w:t>
      </w:r>
      <w:r w:rsidR="00AE56ED" w:rsidRPr="00143A5F">
        <w:rPr>
          <w:rFonts w:ascii="Book Antiqua" w:hAnsi="Book Antiqua"/>
          <w:sz w:val="24"/>
          <w:szCs w:val="24"/>
        </w:rPr>
        <w:t xml:space="preserve"> </w:t>
      </w:r>
      <w:r w:rsidR="00AE56ED" w:rsidRPr="00ED51E2">
        <w:rPr>
          <w:rFonts w:ascii="Book Antiqua" w:hAnsi="Book Antiqua"/>
          <w:i/>
          <w:sz w:val="24"/>
          <w:szCs w:val="24"/>
        </w:rPr>
        <w:t>vs</w:t>
      </w:r>
      <w:r w:rsidRPr="00557402">
        <w:rPr>
          <w:rFonts w:ascii="Book Antiqua" w:hAnsi="Book Antiqua"/>
          <w:sz w:val="24"/>
          <w:szCs w:val="24"/>
        </w:rPr>
        <w:t xml:space="preserve"> 1.8%)</w:t>
      </w:r>
      <w:r w:rsidR="00E77581" w:rsidRPr="00557402">
        <w:rPr>
          <w:rFonts w:ascii="Book Antiqua" w:hAnsi="Book Antiqua"/>
          <w:sz w:val="24"/>
          <w:szCs w:val="24"/>
          <w:vertAlign w:val="superscript"/>
        </w:rPr>
        <w:t>[</w:t>
      </w:r>
      <w:r w:rsidR="005B7B2C" w:rsidRPr="00557402">
        <w:rPr>
          <w:rFonts w:ascii="Book Antiqua" w:hAnsi="Book Antiqua"/>
          <w:sz w:val="24"/>
          <w:szCs w:val="24"/>
          <w:vertAlign w:val="superscript"/>
        </w:rPr>
        <w:t>14</w:t>
      </w:r>
      <w:r w:rsidR="00E77581" w:rsidRPr="00557402">
        <w:rPr>
          <w:rFonts w:ascii="Book Antiqua" w:hAnsi="Book Antiqua"/>
          <w:sz w:val="24"/>
          <w:szCs w:val="24"/>
          <w:vertAlign w:val="superscript"/>
        </w:rPr>
        <w:t>]</w:t>
      </w:r>
      <w:r w:rsidRPr="00557402">
        <w:rPr>
          <w:rFonts w:ascii="Book Antiqua" w:hAnsi="Book Antiqua"/>
          <w:sz w:val="24"/>
          <w:szCs w:val="24"/>
        </w:rPr>
        <w:t xml:space="preserve">. The difference in procedure-related pancreatitis may </w:t>
      </w:r>
      <w:r w:rsidR="00AE56ED" w:rsidRPr="00557402">
        <w:rPr>
          <w:rFonts w:ascii="Book Antiqua" w:hAnsi="Book Antiqua"/>
          <w:sz w:val="24"/>
          <w:szCs w:val="24"/>
        </w:rPr>
        <w:t>be due</w:t>
      </w:r>
      <w:r w:rsidR="0000103E" w:rsidRPr="00557402">
        <w:rPr>
          <w:rFonts w:ascii="Book Antiqua" w:hAnsi="Book Antiqua"/>
          <w:sz w:val="24"/>
          <w:szCs w:val="24"/>
        </w:rPr>
        <w:t xml:space="preserve"> to</w:t>
      </w:r>
      <w:r w:rsidRPr="00557402">
        <w:rPr>
          <w:rFonts w:ascii="Book Antiqua" w:hAnsi="Book Antiqua"/>
          <w:sz w:val="24"/>
          <w:szCs w:val="24"/>
        </w:rPr>
        <w:t xml:space="preserve"> the routine </w:t>
      </w:r>
      <w:r w:rsidR="00AE56ED" w:rsidRPr="00557402">
        <w:rPr>
          <w:rFonts w:ascii="Book Antiqua" w:hAnsi="Book Antiqua"/>
          <w:sz w:val="24"/>
          <w:szCs w:val="24"/>
        </w:rPr>
        <w:t xml:space="preserve">performance </w:t>
      </w:r>
      <w:r w:rsidRPr="00557402">
        <w:rPr>
          <w:rFonts w:ascii="Book Antiqua" w:hAnsi="Book Antiqua"/>
          <w:sz w:val="24"/>
          <w:szCs w:val="24"/>
        </w:rPr>
        <w:t xml:space="preserve">of small papillotomy </w:t>
      </w:r>
      <w:r w:rsidR="00262E61" w:rsidRPr="00557402">
        <w:rPr>
          <w:rFonts w:ascii="Book Antiqua" w:hAnsi="Book Antiqua"/>
          <w:sz w:val="24"/>
          <w:szCs w:val="24"/>
        </w:rPr>
        <w:t xml:space="preserve">in our patients </w:t>
      </w:r>
      <w:r w:rsidRPr="00557402">
        <w:rPr>
          <w:rFonts w:ascii="Book Antiqua" w:hAnsi="Book Antiqua"/>
          <w:sz w:val="24"/>
          <w:szCs w:val="24"/>
        </w:rPr>
        <w:t>to facilitate stent deployment.</w:t>
      </w:r>
      <w:r w:rsidR="000900C2" w:rsidRPr="00557402">
        <w:rPr>
          <w:rFonts w:ascii="Book Antiqua" w:hAnsi="Book Antiqua"/>
          <w:sz w:val="24"/>
          <w:szCs w:val="24"/>
        </w:rPr>
        <w:t xml:space="preserve"> However, post</w:t>
      </w:r>
      <w:r w:rsidR="00DA54A3" w:rsidRPr="00557402">
        <w:rPr>
          <w:rFonts w:ascii="Book Antiqua" w:hAnsi="Book Antiqua"/>
          <w:sz w:val="24"/>
          <w:szCs w:val="24"/>
        </w:rPr>
        <w:t>-</w:t>
      </w:r>
      <w:r w:rsidR="000900C2" w:rsidRPr="00557402">
        <w:rPr>
          <w:rFonts w:ascii="Book Antiqua" w:hAnsi="Book Antiqua"/>
          <w:sz w:val="24"/>
          <w:szCs w:val="24"/>
        </w:rPr>
        <w:t>ERCP pancreatitis is a multifactorial adverse event.</w:t>
      </w:r>
    </w:p>
    <w:p w14:paraId="5ECF6CB9" w14:textId="6D632B11" w:rsidR="00493618" w:rsidRPr="00557402" w:rsidRDefault="00493618" w:rsidP="00652011">
      <w:pPr>
        <w:widowControl w:val="0"/>
        <w:adjustRightInd w:val="0"/>
        <w:snapToGrid w:val="0"/>
        <w:spacing w:after="0" w:line="360" w:lineRule="auto"/>
        <w:ind w:firstLineChars="100" w:firstLine="240"/>
        <w:jc w:val="both"/>
        <w:rPr>
          <w:rFonts w:ascii="Book Antiqua" w:hAnsi="Book Antiqua"/>
          <w:sz w:val="24"/>
          <w:szCs w:val="24"/>
        </w:rPr>
      </w:pPr>
      <w:r w:rsidRPr="00557402">
        <w:rPr>
          <w:rFonts w:ascii="Book Antiqua" w:hAnsi="Book Antiqua"/>
          <w:sz w:val="24"/>
          <w:szCs w:val="24"/>
        </w:rPr>
        <w:t xml:space="preserve">The present study has </w:t>
      </w:r>
      <w:proofErr w:type="gramStart"/>
      <w:r w:rsidRPr="00557402">
        <w:rPr>
          <w:rFonts w:ascii="Book Antiqua" w:hAnsi="Book Antiqua"/>
          <w:sz w:val="24"/>
          <w:szCs w:val="24"/>
        </w:rPr>
        <w:t>many strengths</w:t>
      </w:r>
      <w:proofErr w:type="gramEnd"/>
      <w:r w:rsidRPr="00557402">
        <w:rPr>
          <w:rFonts w:ascii="Book Antiqua" w:hAnsi="Book Antiqua"/>
          <w:sz w:val="24"/>
          <w:szCs w:val="24"/>
        </w:rPr>
        <w:t>, including its prospective and randomization design, comparison among three types of metal stents, the stent material was from the same manufacture</w:t>
      </w:r>
      <w:r w:rsidR="00AE56ED" w:rsidRPr="00557402">
        <w:rPr>
          <w:rFonts w:ascii="Book Antiqua" w:hAnsi="Book Antiqua"/>
          <w:sz w:val="24"/>
          <w:szCs w:val="24"/>
        </w:rPr>
        <w:t>, the</w:t>
      </w:r>
      <w:r w:rsidRPr="00557402">
        <w:rPr>
          <w:rFonts w:ascii="Book Antiqua" w:hAnsi="Book Antiqua"/>
          <w:sz w:val="24"/>
          <w:szCs w:val="24"/>
        </w:rPr>
        <w:t xml:space="preserve"> relatively large number of included patients</w:t>
      </w:r>
      <w:r w:rsidR="00AE56ED" w:rsidRPr="00557402">
        <w:rPr>
          <w:rFonts w:ascii="Book Antiqua" w:hAnsi="Book Antiqua"/>
          <w:sz w:val="24"/>
          <w:szCs w:val="24"/>
        </w:rPr>
        <w:t xml:space="preserve"> and</w:t>
      </w:r>
      <w:r w:rsidRPr="00557402">
        <w:rPr>
          <w:rFonts w:ascii="Book Antiqua" w:hAnsi="Book Antiqua"/>
          <w:sz w:val="24"/>
          <w:szCs w:val="24"/>
        </w:rPr>
        <w:t xml:space="preserve"> the close follow-up period to assess stent patency and </w:t>
      </w:r>
      <w:r w:rsidR="00C44C2C" w:rsidRPr="00557402">
        <w:rPr>
          <w:rFonts w:ascii="Book Antiqua" w:hAnsi="Book Antiqua"/>
          <w:sz w:val="24"/>
          <w:szCs w:val="24"/>
        </w:rPr>
        <w:t>patient’s</w:t>
      </w:r>
      <w:r w:rsidRPr="00557402">
        <w:rPr>
          <w:rFonts w:ascii="Book Antiqua" w:hAnsi="Book Antiqua"/>
          <w:sz w:val="24"/>
          <w:szCs w:val="24"/>
        </w:rPr>
        <w:t xml:space="preserve"> survival.</w:t>
      </w:r>
    </w:p>
    <w:p w14:paraId="568AEC0B" w14:textId="77777777" w:rsidR="00B761FF" w:rsidRPr="00557402" w:rsidRDefault="00B761FF" w:rsidP="00652011">
      <w:pPr>
        <w:widowControl w:val="0"/>
        <w:adjustRightInd w:val="0"/>
        <w:snapToGrid w:val="0"/>
        <w:spacing w:after="0" w:line="360" w:lineRule="auto"/>
        <w:ind w:firstLineChars="100" w:firstLine="240"/>
        <w:jc w:val="both"/>
        <w:rPr>
          <w:rFonts w:ascii="Book Antiqua" w:hAnsi="Book Antiqua"/>
          <w:sz w:val="24"/>
          <w:szCs w:val="24"/>
        </w:rPr>
      </w:pPr>
      <w:r w:rsidRPr="00557402">
        <w:rPr>
          <w:rFonts w:ascii="Book Antiqua" w:hAnsi="Book Antiqua"/>
          <w:sz w:val="24"/>
          <w:szCs w:val="24"/>
        </w:rPr>
        <w:lastRenderedPageBreak/>
        <w:t>This study was limited by being a single center study with possible lack of generalizability to other centers. However, this factor is unlikely to compromise the results of our study, based on the relatively large number of included patients and the high volume of ERCP procedure conducted in our center</w:t>
      </w:r>
      <w:r w:rsidR="00993313" w:rsidRPr="00557402">
        <w:rPr>
          <w:rFonts w:ascii="Book Antiqua" w:hAnsi="Book Antiqua"/>
          <w:sz w:val="24"/>
          <w:szCs w:val="24"/>
        </w:rPr>
        <w:t>.</w:t>
      </w:r>
    </w:p>
    <w:p w14:paraId="2A8E3EFC" w14:textId="2F21BE2E" w:rsidR="00904D28" w:rsidRPr="00557402" w:rsidRDefault="00493618" w:rsidP="00652011">
      <w:pPr>
        <w:widowControl w:val="0"/>
        <w:adjustRightInd w:val="0"/>
        <w:snapToGrid w:val="0"/>
        <w:spacing w:after="0" w:line="360" w:lineRule="auto"/>
        <w:ind w:firstLineChars="100" w:firstLine="240"/>
        <w:jc w:val="both"/>
        <w:rPr>
          <w:rFonts w:ascii="Book Antiqua" w:hAnsi="Book Antiqua"/>
          <w:sz w:val="24"/>
          <w:szCs w:val="24"/>
        </w:rPr>
      </w:pPr>
      <w:r w:rsidRPr="00557402">
        <w:rPr>
          <w:rFonts w:ascii="Book Antiqua" w:hAnsi="Book Antiqua"/>
          <w:sz w:val="24"/>
          <w:szCs w:val="24"/>
        </w:rPr>
        <w:t xml:space="preserve">The study was </w:t>
      </w:r>
      <w:r w:rsidR="00B761FF" w:rsidRPr="00557402">
        <w:rPr>
          <w:rFonts w:ascii="Book Antiqua" w:hAnsi="Book Antiqua"/>
          <w:sz w:val="24"/>
          <w:szCs w:val="24"/>
        </w:rPr>
        <w:t xml:space="preserve">also </w:t>
      </w:r>
      <w:r w:rsidRPr="00557402">
        <w:rPr>
          <w:rFonts w:ascii="Book Antiqua" w:hAnsi="Book Antiqua"/>
          <w:sz w:val="24"/>
          <w:szCs w:val="24"/>
        </w:rPr>
        <w:t xml:space="preserve">limited by </w:t>
      </w:r>
      <w:r w:rsidR="00D54AA6" w:rsidRPr="00557402">
        <w:rPr>
          <w:rFonts w:ascii="Book Antiqua" w:hAnsi="Book Antiqua"/>
          <w:sz w:val="24"/>
          <w:szCs w:val="24"/>
        </w:rPr>
        <w:t xml:space="preserve">the </w:t>
      </w:r>
      <w:r w:rsidRPr="00557402">
        <w:rPr>
          <w:rFonts w:ascii="Book Antiqua" w:hAnsi="Book Antiqua"/>
          <w:sz w:val="24"/>
          <w:szCs w:val="24"/>
        </w:rPr>
        <w:t xml:space="preserve">heterogeneity of </w:t>
      </w:r>
      <w:r w:rsidR="001F5936" w:rsidRPr="00557402">
        <w:rPr>
          <w:rFonts w:ascii="Book Antiqua" w:hAnsi="Book Antiqua"/>
          <w:sz w:val="24"/>
          <w:szCs w:val="24"/>
        </w:rPr>
        <w:t xml:space="preserve">included </w:t>
      </w:r>
      <w:r w:rsidRPr="00557402">
        <w:rPr>
          <w:rFonts w:ascii="Book Antiqua" w:hAnsi="Book Antiqua"/>
          <w:sz w:val="24"/>
          <w:szCs w:val="24"/>
        </w:rPr>
        <w:t>patients regarding the cause of biliary obstruction, the use of pre</w:t>
      </w:r>
      <w:r w:rsidR="00DA54A3" w:rsidRPr="00557402">
        <w:rPr>
          <w:rFonts w:ascii="Book Antiqua" w:hAnsi="Book Antiqua"/>
          <w:sz w:val="24"/>
          <w:szCs w:val="24"/>
        </w:rPr>
        <w:t>-</w:t>
      </w:r>
      <w:r w:rsidRPr="00557402">
        <w:rPr>
          <w:rFonts w:ascii="Book Antiqua" w:hAnsi="Book Antiqua"/>
          <w:sz w:val="24"/>
          <w:szCs w:val="24"/>
        </w:rPr>
        <w:t xml:space="preserve"> and post</w:t>
      </w:r>
      <w:r w:rsidR="00DA54A3" w:rsidRPr="00557402">
        <w:rPr>
          <w:rFonts w:ascii="Book Antiqua" w:hAnsi="Book Antiqua"/>
          <w:sz w:val="24"/>
          <w:szCs w:val="24"/>
        </w:rPr>
        <w:t>-</w:t>
      </w:r>
      <w:r w:rsidRPr="00557402">
        <w:rPr>
          <w:rFonts w:ascii="Book Antiqua" w:hAnsi="Book Antiqua"/>
          <w:sz w:val="24"/>
          <w:szCs w:val="24"/>
        </w:rPr>
        <w:t>procedure anti-cancer therapies in some patients</w:t>
      </w:r>
      <w:r w:rsidR="00DA54A3" w:rsidRPr="00557402">
        <w:rPr>
          <w:rFonts w:ascii="Book Antiqua" w:hAnsi="Book Antiqua"/>
          <w:sz w:val="24"/>
          <w:szCs w:val="24"/>
        </w:rPr>
        <w:t xml:space="preserve"> and</w:t>
      </w:r>
      <w:r w:rsidRPr="00557402">
        <w:rPr>
          <w:rFonts w:ascii="Book Antiqua" w:hAnsi="Book Antiqua"/>
          <w:sz w:val="24"/>
          <w:szCs w:val="24"/>
        </w:rPr>
        <w:t xml:space="preserve"> possible lack of possible generalizability to other types of metal stents</w:t>
      </w:r>
      <w:r w:rsidR="000900C2" w:rsidRPr="00557402">
        <w:rPr>
          <w:rFonts w:ascii="Book Antiqua" w:hAnsi="Book Antiqua"/>
          <w:sz w:val="24"/>
          <w:szCs w:val="24"/>
        </w:rPr>
        <w:t xml:space="preserve"> from other </w:t>
      </w:r>
      <w:r w:rsidR="00300B46" w:rsidRPr="00557402">
        <w:rPr>
          <w:rFonts w:ascii="Book Antiqua" w:hAnsi="Book Antiqua"/>
          <w:sz w:val="24"/>
          <w:szCs w:val="24"/>
        </w:rPr>
        <w:t>manufacturers</w:t>
      </w:r>
      <w:r w:rsidRPr="00557402">
        <w:rPr>
          <w:rFonts w:ascii="Book Antiqua" w:hAnsi="Book Antiqua"/>
          <w:sz w:val="24"/>
          <w:szCs w:val="24"/>
        </w:rPr>
        <w:t xml:space="preserve">. In </w:t>
      </w:r>
      <w:r w:rsidR="00AE6E5D" w:rsidRPr="00557402">
        <w:rPr>
          <w:rFonts w:ascii="Book Antiqua" w:hAnsi="Book Antiqua"/>
          <w:sz w:val="24"/>
          <w:szCs w:val="24"/>
        </w:rPr>
        <w:t>addition,</w:t>
      </w:r>
      <w:r w:rsidRPr="00557402">
        <w:rPr>
          <w:rFonts w:ascii="Book Antiqua" w:hAnsi="Book Antiqua"/>
          <w:sz w:val="24"/>
          <w:szCs w:val="24"/>
        </w:rPr>
        <w:t xml:space="preserve"> quality of life and cost were not assessed.</w:t>
      </w:r>
      <w:r w:rsidR="00C674CC" w:rsidRPr="00557402">
        <w:rPr>
          <w:rFonts w:ascii="Book Antiqua" w:hAnsi="Book Antiqua"/>
          <w:sz w:val="24"/>
          <w:szCs w:val="24"/>
        </w:rPr>
        <w:t xml:space="preserve"> </w:t>
      </w:r>
    </w:p>
    <w:p w14:paraId="52412093" w14:textId="082CCDBA" w:rsidR="004B2ACC" w:rsidRPr="00557402" w:rsidRDefault="00493618" w:rsidP="00652011">
      <w:pPr>
        <w:widowControl w:val="0"/>
        <w:adjustRightInd w:val="0"/>
        <w:snapToGrid w:val="0"/>
        <w:spacing w:after="0" w:line="360" w:lineRule="auto"/>
        <w:ind w:firstLineChars="100" w:firstLine="240"/>
        <w:jc w:val="both"/>
        <w:rPr>
          <w:rFonts w:ascii="Book Antiqua" w:hAnsi="Book Antiqua"/>
          <w:sz w:val="24"/>
          <w:szCs w:val="24"/>
        </w:rPr>
      </w:pPr>
      <w:r w:rsidRPr="00557402">
        <w:rPr>
          <w:rFonts w:ascii="Book Antiqua" w:hAnsi="Book Antiqua"/>
          <w:sz w:val="24"/>
          <w:szCs w:val="24"/>
        </w:rPr>
        <w:t xml:space="preserve">In conclusion, given the </w:t>
      </w:r>
      <w:r w:rsidR="00300B46" w:rsidRPr="00557402">
        <w:rPr>
          <w:rFonts w:ascii="Book Antiqua" w:hAnsi="Book Antiqua"/>
          <w:sz w:val="24"/>
          <w:szCs w:val="24"/>
        </w:rPr>
        <w:t xml:space="preserve">prolonged stent function, in terms of longer patency and </w:t>
      </w:r>
      <w:r w:rsidRPr="00557402">
        <w:rPr>
          <w:rFonts w:ascii="Book Antiqua" w:hAnsi="Book Antiqua"/>
          <w:sz w:val="24"/>
          <w:szCs w:val="24"/>
        </w:rPr>
        <w:t>decreased rate</w:t>
      </w:r>
      <w:r w:rsidR="00300B46" w:rsidRPr="00557402">
        <w:rPr>
          <w:rFonts w:ascii="Book Antiqua" w:hAnsi="Book Antiqua"/>
          <w:sz w:val="24"/>
          <w:szCs w:val="24"/>
        </w:rPr>
        <w:t>s</w:t>
      </w:r>
      <w:r w:rsidRPr="00557402">
        <w:rPr>
          <w:rFonts w:ascii="Book Antiqua" w:hAnsi="Book Antiqua"/>
          <w:sz w:val="24"/>
          <w:szCs w:val="24"/>
        </w:rPr>
        <w:t xml:space="preserve"> of migration</w:t>
      </w:r>
      <w:r w:rsidR="00300B46" w:rsidRPr="00557402">
        <w:rPr>
          <w:rFonts w:ascii="Book Antiqua" w:hAnsi="Book Antiqua"/>
          <w:sz w:val="24"/>
          <w:szCs w:val="24"/>
        </w:rPr>
        <w:t>,</w:t>
      </w:r>
      <w:r w:rsidRPr="00557402">
        <w:rPr>
          <w:rFonts w:ascii="Book Antiqua" w:hAnsi="Book Antiqua"/>
          <w:sz w:val="24"/>
          <w:szCs w:val="24"/>
        </w:rPr>
        <w:t xml:space="preserve"> cholecystitis and tissue ingrowth, the use of HCMS is preferred </w:t>
      </w:r>
      <w:r w:rsidR="00DA54A3" w:rsidRPr="00557402">
        <w:rPr>
          <w:rFonts w:ascii="Book Antiqua" w:hAnsi="Book Antiqua"/>
          <w:sz w:val="24"/>
          <w:szCs w:val="24"/>
        </w:rPr>
        <w:t xml:space="preserve">over </w:t>
      </w:r>
      <w:r w:rsidRPr="00557402">
        <w:rPr>
          <w:rFonts w:ascii="Book Antiqua" w:hAnsi="Book Antiqua"/>
          <w:sz w:val="24"/>
          <w:szCs w:val="24"/>
        </w:rPr>
        <w:t xml:space="preserve">the use of UCMS and FCMS in palliation for distal malignant biliary obstruction. Our results </w:t>
      </w:r>
      <w:r w:rsidR="00300B46" w:rsidRPr="00557402">
        <w:rPr>
          <w:rFonts w:ascii="Book Antiqua" w:hAnsi="Book Antiqua"/>
          <w:sz w:val="24"/>
          <w:szCs w:val="24"/>
        </w:rPr>
        <w:t>need</w:t>
      </w:r>
      <w:r w:rsidR="001F5936" w:rsidRPr="00557402">
        <w:rPr>
          <w:rFonts w:ascii="Book Antiqua" w:hAnsi="Book Antiqua"/>
          <w:sz w:val="24"/>
          <w:szCs w:val="24"/>
        </w:rPr>
        <w:t xml:space="preserve"> </w:t>
      </w:r>
      <w:r w:rsidR="00FF3393" w:rsidRPr="00557402">
        <w:rPr>
          <w:rFonts w:ascii="Book Antiqua" w:hAnsi="Book Antiqua"/>
          <w:sz w:val="24"/>
          <w:szCs w:val="24"/>
        </w:rPr>
        <w:t>to</w:t>
      </w:r>
      <w:r w:rsidR="00300B46" w:rsidRPr="00557402">
        <w:rPr>
          <w:rFonts w:ascii="Book Antiqua" w:hAnsi="Book Antiqua"/>
          <w:sz w:val="24"/>
          <w:szCs w:val="24"/>
        </w:rPr>
        <w:t xml:space="preserve"> </w:t>
      </w:r>
      <w:r w:rsidRPr="00557402">
        <w:rPr>
          <w:rFonts w:ascii="Book Antiqua" w:hAnsi="Book Antiqua"/>
          <w:sz w:val="24"/>
          <w:szCs w:val="24"/>
        </w:rPr>
        <w:t xml:space="preserve">be </w:t>
      </w:r>
      <w:r w:rsidR="00300B46" w:rsidRPr="00557402">
        <w:rPr>
          <w:rFonts w:ascii="Book Antiqua" w:hAnsi="Book Antiqua"/>
          <w:sz w:val="24"/>
          <w:szCs w:val="24"/>
        </w:rPr>
        <w:t xml:space="preserve">supported </w:t>
      </w:r>
      <w:r w:rsidRPr="00557402">
        <w:rPr>
          <w:rFonts w:ascii="Book Antiqua" w:hAnsi="Book Antiqua"/>
          <w:sz w:val="24"/>
          <w:szCs w:val="24"/>
        </w:rPr>
        <w:t>by additional studies</w:t>
      </w:r>
      <w:r w:rsidR="001F5936" w:rsidRPr="00557402">
        <w:rPr>
          <w:rFonts w:ascii="Book Antiqua" w:hAnsi="Book Antiqua"/>
          <w:sz w:val="24"/>
          <w:szCs w:val="24"/>
        </w:rPr>
        <w:t>.</w:t>
      </w:r>
      <w:r w:rsidR="00262E61" w:rsidRPr="00557402">
        <w:rPr>
          <w:rFonts w:ascii="Book Antiqua" w:hAnsi="Book Antiqua"/>
          <w:sz w:val="24"/>
          <w:szCs w:val="24"/>
        </w:rPr>
        <w:t xml:space="preserve"> </w:t>
      </w:r>
      <w:r w:rsidR="001F5936" w:rsidRPr="00557402">
        <w:rPr>
          <w:rFonts w:ascii="Book Antiqua" w:hAnsi="Book Antiqua"/>
          <w:sz w:val="24"/>
          <w:szCs w:val="24"/>
        </w:rPr>
        <w:t xml:space="preserve">Cost </w:t>
      </w:r>
      <w:r w:rsidR="00300B46" w:rsidRPr="00557402">
        <w:rPr>
          <w:rFonts w:ascii="Book Antiqua" w:hAnsi="Book Antiqua"/>
          <w:sz w:val="24"/>
          <w:szCs w:val="24"/>
        </w:rPr>
        <w:t xml:space="preserve">and patients’ quality of life </w:t>
      </w:r>
      <w:r w:rsidR="00DA54A3" w:rsidRPr="00557402">
        <w:rPr>
          <w:rFonts w:ascii="Book Antiqua" w:hAnsi="Book Antiqua"/>
          <w:sz w:val="24"/>
          <w:szCs w:val="24"/>
        </w:rPr>
        <w:t xml:space="preserve">should </w:t>
      </w:r>
      <w:r w:rsidR="0094453C" w:rsidRPr="00557402">
        <w:rPr>
          <w:rFonts w:ascii="Book Antiqua" w:hAnsi="Book Antiqua"/>
          <w:sz w:val="24"/>
          <w:szCs w:val="24"/>
        </w:rPr>
        <w:t xml:space="preserve">be </w:t>
      </w:r>
      <w:r w:rsidR="00300B46" w:rsidRPr="00557402">
        <w:rPr>
          <w:rFonts w:ascii="Book Antiqua" w:hAnsi="Book Antiqua"/>
          <w:sz w:val="24"/>
          <w:szCs w:val="24"/>
        </w:rPr>
        <w:t>addressed</w:t>
      </w:r>
      <w:r w:rsidR="001F5936" w:rsidRPr="00557402">
        <w:rPr>
          <w:rFonts w:ascii="Book Antiqua" w:hAnsi="Book Antiqua"/>
          <w:sz w:val="24"/>
          <w:szCs w:val="24"/>
        </w:rPr>
        <w:t>.</w:t>
      </w:r>
    </w:p>
    <w:p w14:paraId="518A9CCB" w14:textId="77777777" w:rsidR="00A77CC8" w:rsidRPr="00557402" w:rsidRDefault="00A77CC8" w:rsidP="00652011">
      <w:pPr>
        <w:widowControl w:val="0"/>
        <w:adjustRightInd w:val="0"/>
        <w:snapToGrid w:val="0"/>
        <w:spacing w:after="0" w:line="360" w:lineRule="auto"/>
        <w:jc w:val="both"/>
        <w:rPr>
          <w:rFonts w:ascii="Book Antiqua" w:hAnsi="Book Antiqua"/>
          <w:sz w:val="24"/>
          <w:szCs w:val="24"/>
        </w:rPr>
      </w:pPr>
    </w:p>
    <w:p w14:paraId="7890C1B7" w14:textId="77777777" w:rsidR="00760D7D" w:rsidRPr="00557402" w:rsidRDefault="00760D7D" w:rsidP="00652011">
      <w:pPr>
        <w:adjustRightInd w:val="0"/>
        <w:snapToGrid w:val="0"/>
        <w:spacing w:after="0" w:line="360" w:lineRule="auto"/>
        <w:jc w:val="both"/>
        <w:rPr>
          <w:rFonts w:ascii="Book Antiqua" w:hAnsi="Book Antiqua"/>
          <w:b/>
          <w:sz w:val="24"/>
          <w:szCs w:val="24"/>
          <w:u w:val="single"/>
        </w:rPr>
      </w:pPr>
      <w:r w:rsidRPr="00557402">
        <w:rPr>
          <w:rFonts w:ascii="Book Antiqua" w:hAnsi="Book Antiqua"/>
          <w:b/>
          <w:sz w:val="24"/>
          <w:szCs w:val="24"/>
          <w:u w:val="single"/>
        </w:rPr>
        <w:t>ARTICLE HIGHLIGHTS</w:t>
      </w:r>
    </w:p>
    <w:p w14:paraId="7F143AFA" w14:textId="77777777" w:rsidR="00760D7D" w:rsidRPr="00557402" w:rsidRDefault="00760D7D" w:rsidP="00652011">
      <w:pPr>
        <w:adjustRightInd w:val="0"/>
        <w:snapToGrid w:val="0"/>
        <w:spacing w:after="0" w:line="360" w:lineRule="auto"/>
        <w:jc w:val="both"/>
        <w:rPr>
          <w:rFonts w:ascii="Book Antiqua" w:hAnsi="Book Antiqua"/>
          <w:b/>
          <w:i/>
          <w:sz w:val="24"/>
          <w:szCs w:val="24"/>
        </w:rPr>
      </w:pPr>
      <w:r w:rsidRPr="00557402">
        <w:rPr>
          <w:rFonts w:ascii="Book Antiqua" w:hAnsi="Book Antiqua"/>
          <w:b/>
          <w:i/>
          <w:sz w:val="24"/>
          <w:szCs w:val="24"/>
        </w:rPr>
        <w:t>Research background</w:t>
      </w:r>
    </w:p>
    <w:p w14:paraId="56237449" w14:textId="39DD0621" w:rsidR="004B2ACC" w:rsidRPr="00557402" w:rsidRDefault="004B2ACC" w:rsidP="00652011">
      <w:pPr>
        <w:widowControl w:val="0"/>
        <w:adjustRightInd w:val="0"/>
        <w:snapToGrid w:val="0"/>
        <w:spacing w:after="0" w:line="360" w:lineRule="auto"/>
        <w:jc w:val="both"/>
        <w:rPr>
          <w:rFonts w:ascii="Book Antiqua" w:hAnsi="Book Antiqua"/>
          <w:sz w:val="24"/>
          <w:szCs w:val="24"/>
        </w:rPr>
      </w:pPr>
      <w:r w:rsidRPr="00557402">
        <w:rPr>
          <w:rFonts w:ascii="Book Antiqua" w:hAnsi="Book Antiqua"/>
          <w:sz w:val="24"/>
          <w:szCs w:val="24"/>
        </w:rPr>
        <w:t xml:space="preserve">Most patients with malignant obstructive jaundice present at the </w:t>
      </w:r>
      <w:proofErr w:type="spellStart"/>
      <w:r w:rsidRPr="00557402">
        <w:rPr>
          <w:rFonts w:ascii="Book Antiqua" w:hAnsi="Book Antiqua"/>
          <w:sz w:val="24"/>
          <w:szCs w:val="24"/>
        </w:rPr>
        <w:t>unresectable</w:t>
      </w:r>
      <w:proofErr w:type="spellEnd"/>
      <w:r w:rsidRPr="00557402">
        <w:rPr>
          <w:rFonts w:ascii="Book Antiqua" w:hAnsi="Book Antiqua"/>
          <w:sz w:val="24"/>
          <w:szCs w:val="24"/>
        </w:rPr>
        <w:t xml:space="preserve"> stage, when the management is restricted only to palliative measures. The common causes of distal malignant biliary strictures are cancer </w:t>
      </w:r>
      <w:r w:rsidR="00DA54A3" w:rsidRPr="00557402">
        <w:rPr>
          <w:rFonts w:ascii="Book Antiqua" w:hAnsi="Book Antiqua"/>
          <w:sz w:val="24"/>
          <w:szCs w:val="24"/>
        </w:rPr>
        <w:t xml:space="preserve">of the </w:t>
      </w:r>
      <w:r w:rsidRPr="00557402">
        <w:rPr>
          <w:rFonts w:ascii="Book Antiqua" w:hAnsi="Book Antiqua"/>
          <w:sz w:val="24"/>
          <w:szCs w:val="24"/>
        </w:rPr>
        <w:t>head of the pancreas and extrahepatic cholangiocarcinoma. This is mostly treated with metal stent insertion placement for biliary drainage.</w:t>
      </w:r>
    </w:p>
    <w:p w14:paraId="6CE25AB6" w14:textId="77777777" w:rsidR="00760D7D" w:rsidRPr="00557402" w:rsidRDefault="00760D7D" w:rsidP="00652011">
      <w:pPr>
        <w:widowControl w:val="0"/>
        <w:adjustRightInd w:val="0"/>
        <w:snapToGrid w:val="0"/>
        <w:spacing w:after="0" w:line="360" w:lineRule="auto"/>
        <w:jc w:val="both"/>
        <w:rPr>
          <w:rFonts w:ascii="Book Antiqua" w:hAnsi="Book Antiqua"/>
          <w:sz w:val="24"/>
          <w:szCs w:val="24"/>
        </w:rPr>
      </w:pPr>
    </w:p>
    <w:p w14:paraId="0AE312B7" w14:textId="77777777" w:rsidR="00760D7D" w:rsidRPr="00557402" w:rsidRDefault="00760D7D" w:rsidP="00652011">
      <w:pPr>
        <w:adjustRightInd w:val="0"/>
        <w:snapToGrid w:val="0"/>
        <w:spacing w:after="0" w:line="360" w:lineRule="auto"/>
        <w:jc w:val="both"/>
        <w:rPr>
          <w:rFonts w:ascii="Book Antiqua" w:hAnsi="Book Antiqua"/>
          <w:b/>
          <w:i/>
          <w:sz w:val="24"/>
          <w:szCs w:val="24"/>
        </w:rPr>
      </w:pPr>
      <w:r w:rsidRPr="00557402">
        <w:rPr>
          <w:rFonts w:ascii="Book Antiqua" w:hAnsi="Book Antiqua"/>
          <w:b/>
          <w:i/>
          <w:sz w:val="24"/>
          <w:szCs w:val="24"/>
        </w:rPr>
        <w:t>Research motivation</w:t>
      </w:r>
    </w:p>
    <w:p w14:paraId="575CF843" w14:textId="6F40E43F" w:rsidR="004B2ACC" w:rsidRPr="00557402" w:rsidRDefault="004B2ACC" w:rsidP="00652011">
      <w:pPr>
        <w:widowControl w:val="0"/>
        <w:adjustRightInd w:val="0"/>
        <w:snapToGrid w:val="0"/>
        <w:spacing w:after="0" w:line="360" w:lineRule="auto"/>
        <w:jc w:val="both"/>
        <w:rPr>
          <w:rFonts w:ascii="Book Antiqua" w:hAnsi="Book Antiqua"/>
          <w:sz w:val="24"/>
          <w:szCs w:val="24"/>
        </w:rPr>
      </w:pPr>
      <w:r w:rsidRPr="00557402">
        <w:rPr>
          <w:rFonts w:ascii="Book Antiqua" w:hAnsi="Book Antiqua"/>
          <w:sz w:val="24"/>
          <w:szCs w:val="24"/>
        </w:rPr>
        <w:t>Many types of metal stents are commercially available, including covered and uncovered stents. However, it is still questionable which type of stent is more suitable for drainage</w:t>
      </w:r>
      <w:r w:rsidR="00DA54A3" w:rsidRPr="00557402">
        <w:rPr>
          <w:rFonts w:ascii="Book Antiqua" w:hAnsi="Book Antiqua"/>
          <w:sz w:val="24"/>
          <w:szCs w:val="24"/>
        </w:rPr>
        <w:t>,</w:t>
      </w:r>
      <w:r w:rsidRPr="00557402">
        <w:rPr>
          <w:rFonts w:ascii="Book Antiqua" w:hAnsi="Book Antiqua"/>
          <w:sz w:val="24"/>
          <w:szCs w:val="24"/>
        </w:rPr>
        <w:t xml:space="preserve"> and half covered metal stents have been recently introduced.</w:t>
      </w:r>
    </w:p>
    <w:p w14:paraId="587144B4" w14:textId="77777777" w:rsidR="004B2ACC" w:rsidRPr="00557402" w:rsidRDefault="004B2ACC" w:rsidP="00652011">
      <w:pPr>
        <w:widowControl w:val="0"/>
        <w:adjustRightInd w:val="0"/>
        <w:snapToGrid w:val="0"/>
        <w:spacing w:after="0" w:line="360" w:lineRule="auto"/>
        <w:jc w:val="both"/>
        <w:rPr>
          <w:rFonts w:ascii="Book Antiqua" w:hAnsi="Book Antiqua"/>
          <w:sz w:val="24"/>
          <w:szCs w:val="24"/>
        </w:rPr>
      </w:pPr>
    </w:p>
    <w:p w14:paraId="24AD0A1E" w14:textId="77777777" w:rsidR="004B2ACC" w:rsidRPr="00557402" w:rsidRDefault="004B2ACC" w:rsidP="00652011">
      <w:pPr>
        <w:widowControl w:val="0"/>
        <w:adjustRightInd w:val="0"/>
        <w:snapToGrid w:val="0"/>
        <w:spacing w:after="0" w:line="360" w:lineRule="auto"/>
        <w:jc w:val="both"/>
        <w:rPr>
          <w:rFonts w:ascii="Book Antiqua" w:hAnsi="Book Antiqua"/>
          <w:b/>
          <w:bCs/>
          <w:i/>
          <w:iCs/>
          <w:sz w:val="24"/>
          <w:szCs w:val="24"/>
        </w:rPr>
      </w:pPr>
      <w:r w:rsidRPr="00557402">
        <w:rPr>
          <w:rFonts w:ascii="Book Antiqua" w:hAnsi="Book Antiqua"/>
          <w:b/>
          <w:bCs/>
          <w:i/>
          <w:iCs/>
          <w:sz w:val="24"/>
          <w:szCs w:val="24"/>
        </w:rPr>
        <w:lastRenderedPageBreak/>
        <w:t>Research objectives</w:t>
      </w:r>
    </w:p>
    <w:p w14:paraId="1D69EA55" w14:textId="335E6C50" w:rsidR="004B2ACC" w:rsidRPr="001A1885" w:rsidRDefault="004B2ACC" w:rsidP="00652011">
      <w:pPr>
        <w:widowControl w:val="0"/>
        <w:adjustRightInd w:val="0"/>
        <w:snapToGrid w:val="0"/>
        <w:spacing w:after="0" w:line="360" w:lineRule="auto"/>
        <w:jc w:val="both"/>
        <w:rPr>
          <w:rFonts w:ascii="Book Antiqua" w:hAnsi="Book Antiqua"/>
          <w:sz w:val="24"/>
          <w:szCs w:val="24"/>
        </w:rPr>
      </w:pPr>
      <w:r w:rsidRPr="00557402">
        <w:rPr>
          <w:rFonts w:ascii="Book Antiqua" w:hAnsi="Book Antiqua"/>
          <w:sz w:val="24"/>
          <w:szCs w:val="24"/>
        </w:rPr>
        <w:t>To study the adverse effects and functionality of the recently introduced half covered metal sten</w:t>
      </w:r>
      <w:r w:rsidRPr="001A1885">
        <w:rPr>
          <w:rFonts w:ascii="Book Antiqua" w:hAnsi="Book Antiqua"/>
          <w:sz w:val="24"/>
          <w:szCs w:val="24"/>
        </w:rPr>
        <w:t>ts</w:t>
      </w:r>
      <w:r w:rsidR="001F64F5" w:rsidRPr="001A1885">
        <w:rPr>
          <w:rFonts w:ascii="Book Antiqua" w:hAnsi="Book Antiqua"/>
          <w:sz w:val="24"/>
          <w:szCs w:val="24"/>
        </w:rPr>
        <w:t xml:space="preserve"> </w:t>
      </w:r>
      <w:r w:rsidRPr="00ED51E2">
        <w:rPr>
          <w:rFonts w:ascii="Book Antiqua" w:hAnsi="Book Antiqua"/>
          <w:i/>
          <w:iCs/>
          <w:sz w:val="24"/>
          <w:szCs w:val="24"/>
        </w:rPr>
        <w:t>versus</w:t>
      </w:r>
      <w:r w:rsidRPr="001A1885">
        <w:rPr>
          <w:rFonts w:ascii="Book Antiqua" w:hAnsi="Book Antiqua"/>
          <w:sz w:val="24"/>
          <w:szCs w:val="24"/>
        </w:rPr>
        <w:t xml:space="preserve"> fully covered and uncovered ones.</w:t>
      </w:r>
    </w:p>
    <w:p w14:paraId="305AF55E" w14:textId="77777777" w:rsidR="00760D7D" w:rsidRPr="001A1885" w:rsidRDefault="00760D7D" w:rsidP="00652011">
      <w:pPr>
        <w:widowControl w:val="0"/>
        <w:adjustRightInd w:val="0"/>
        <w:snapToGrid w:val="0"/>
        <w:spacing w:after="0" w:line="360" w:lineRule="auto"/>
        <w:jc w:val="both"/>
        <w:rPr>
          <w:rFonts w:ascii="Book Antiqua" w:hAnsi="Book Antiqua"/>
          <w:b/>
          <w:bCs/>
          <w:i/>
          <w:iCs/>
          <w:sz w:val="24"/>
          <w:szCs w:val="24"/>
        </w:rPr>
      </w:pPr>
    </w:p>
    <w:p w14:paraId="034F72A9" w14:textId="42BEE4C3" w:rsidR="004B2ACC" w:rsidRPr="001A1885" w:rsidRDefault="004B2ACC" w:rsidP="00652011">
      <w:pPr>
        <w:widowControl w:val="0"/>
        <w:adjustRightInd w:val="0"/>
        <w:snapToGrid w:val="0"/>
        <w:spacing w:after="0" w:line="360" w:lineRule="auto"/>
        <w:jc w:val="both"/>
        <w:rPr>
          <w:rFonts w:ascii="Book Antiqua" w:hAnsi="Book Antiqua"/>
          <w:b/>
          <w:bCs/>
          <w:i/>
          <w:iCs/>
          <w:sz w:val="24"/>
          <w:szCs w:val="24"/>
        </w:rPr>
      </w:pPr>
      <w:r w:rsidRPr="001A1885">
        <w:rPr>
          <w:rFonts w:ascii="Book Antiqua" w:hAnsi="Book Antiqua"/>
          <w:b/>
          <w:bCs/>
          <w:i/>
          <w:iCs/>
          <w:sz w:val="24"/>
          <w:szCs w:val="24"/>
        </w:rPr>
        <w:t>Research methods</w:t>
      </w:r>
    </w:p>
    <w:p w14:paraId="19EE5E37" w14:textId="2C83D989" w:rsidR="004B2ACC" w:rsidRPr="00143A5F" w:rsidRDefault="004B2ACC" w:rsidP="00652011">
      <w:pPr>
        <w:widowControl w:val="0"/>
        <w:adjustRightInd w:val="0"/>
        <w:snapToGrid w:val="0"/>
        <w:spacing w:after="0" w:line="360" w:lineRule="auto"/>
        <w:jc w:val="both"/>
        <w:rPr>
          <w:rFonts w:ascii="Book Antiqua" w:hAnsi="Book Antiqua"/>
          <w:sz w:val="24"/>
          <w:szCs w:val="24"/>
        </w:rPr>
      </w:pPr>
      <w:r w:rsidRPr="001A1885">
        <w:rPr>
          <w:rFonts w:ascii="Book Antiqua" w:hAnsi="Book Antiqua"/>
          <w:sz w:val="24"/>
          <w:szCs w:val="24"/>
        </w:rPr>
        <w:t xml:space="preserve">We studied 210 patients and randomized them into three equal groups to investigate the functionality and performance of the three different types of metal stents which are the newly introduced half covered </w:t>
      </w:r>
      <w:r w:rsidRPr="00ED51E2">
        <w:rPr>
          <w:rFonts w:ascii="Book Antiqua" w:hAnsi="Book Antiqua"/>
          <w:i/>
          <w:iCs/>
          <w:sz w:val="24"/>
          <w:szCs w:val="24"/>
        </w:rPr>
        <w:t>versus</w:t>
      </w:r>
      <w:r w:rsidRPr="00557402">
        <w:rPr>
          <w:rFonts w:ascii="Book Antiqua" w:hAnsi="Book Antiqua"/>
          <w:sz w:val="24"/>
          <w:szCs w:val="24"/>
        </w:rPr>
        <w:t xml:space="preserve"> fully and uncovered metal stents. </w:t>
      </w:r>
    </w:p>
    <w:p w14:paraId="593D340F" w14:textId="77777777" w:rsidR="00760D7D" w:rsidRPr="001A1885" w:rsidRDefault="00760D7D" w:rsidP="00652011">
      <w:pPr>
        <w:widowControl w:val="0"/>
        <w:adjustRightInd w:val="0"/>
        <w:snapToGrid w:val="0"/>
        <w:spacing w:after="0" w:line="360" w:lineRule="auto"/>
        <w:jc w:val="both"/>
        <w:rPr>
          <w:rFonts w:ascii="Book Antiqua" w:hAnsi="Book Antiqua"/>
          <w:sz w:val="24"/>
          <w:szCs w:val="24"/>
        </w:rPr>
      </w:pPr>
    </w:p>
    <w:p w14:paraId="68A12CE3" w14:textId="77777777" w:rsidR="004B2ACC" w:rsidRPr="001A1885" w:rsidRDefault="004B2ACC" w:rsidP="00652011">
      <w:pPr>
        <w:widowControl w:val="0"/>
        <w:adjustRightInd w:val="0"/>
        <w:snapToGrid w:val="0"/>
        <w:spacing w:after="0" w:line="360" w:lineRule="auto"/>
        <w:jc w:val="both"/>
        <w:rPr>
          <w:rFonts w:ascii="Book Antiqua" w:hAnsi="Book Antiqua"/>
          <w:b/>
          <w:bCs/>
          <w:i/>
          <w:iCs/>
          <w:sz w:val="24"/>
          <w:szCs w:val="24"/>
        </w:rPr>
      </w:pPr>
      <w:r w:rsidRPr="001A1885">
        <w:rPr>
          <w:rFonts w:ascii="Book Antiqua" w:hAnsi="Book Antiqua"/>
          <w:b/>
          <w:bCs/>
          <w:i/>
          <w:iCs/>
          <w:sz w:val="24"/>
          <w:szCs w:val="24"/>
        </w:rPr>
        <w:t>Research results</w:t>
      </w:r>
    </w:p>
    <w:p w14:paraId="0A43E732" w14:textId="1C0314BE" w:rsidR="004B2ACC" w:rsidRPr="001A1885" w:rsidRDefault="004B2ACC" w:rsidP="00652011">
      <w:pPr>
        <w:widowControl w:val="0"/>
        <w:adjustRightInd w:val="0"/>
        <w:snapToGrid w:val="0"/>
        <w:spacing w:after="0" w:line="360" w:lineRule="auto"/>
        <w:jc w:val="both"/>
        <w:rPr>
          <w:rFonts w:ascii="Book Antiqua" w:hAnsi="Book Antiqua"/>
          <w:sz w:val="24"/>
          <w:szCs w:val="24"/>
        </w:rPr>
      </w:pPr>
      <w:r w:rsidRPr="001A1885">
        <w:rPr>
          <w:rFonts w:ascii="Book Antiqua" w:hAnsi="Book Antiqua"/>
          <w:sz w:val="24"/>
          <w:szCs w:val="24"/>
        </w:rPr>
        <w:t xml:space="preserve">The half covered metal stents showed no significant difference in the incidence of occlusion while significantly less incidence of migration than uncovered stents. In addition, the half covered stents showed significantly more functioning and patency time. </w:t>
      </w:r>
    </w:p>
    <w:p w14:paraId="3D3F8913" w14:textId="77777777" w:rsidR="00760D7D" w:rsidRPr="001A1885" w:rsidRDefault="00760D7D" w:rsidP="00652011">
      <w:pPr>
        <w:widowControl w:val="0"/>
        <w:adjustRightInd w:val="0"/>
        <w:snapToGrid w:val="0"/>
        <w:spacing w:after="0" w:line="360" w:lineRule="auto"/>
        <w:jc w:val="both"/>
        <w:rPr>
          <w:rFonts w:ascii="Book Antiqua" w:hAnsi="Book Antiqua"/>
          <w:sz w:val="24"/>
          <w:szCs w:val="24"/>
        </w:rPr>
      </w:pPr>
    </w:p>
    <w:p w14:paraId="6A091DC3" w14:textId="77777777" w:rsidR="004B2ACC" w:rsidRPr="001A1885" w:rsidRDefault="004B2ACC" w:rsidP="00652011">
      <w:pPr>
        <w:widowControl w:val="0"/>
        <w:adjustRightInd w:val="0"/>
        <w:snapToGrid w:val="0"/>
        <w:spacing w:after="0" w:line="360" w:lineRule="auto"/>
        <w:jc w:val="both"/>
        <w:rPr>
          <w:rFonts w:ascii="Book Antiqua" w:hAnsi="Book Antiqua"/>
          <w:b/>
          <w:bCs/>
          <w:i/>
          <w:iCs/>
          <w:sz w:val="24"/>
          <w:szCs w:val="24"/>
        </w:rPr>
      </w:pPr>
      <w:r w:rsidRPr="001A1885">
        <w:rPr>
          <w:rFonts w:ascii="Book Antiqua" w:hAnsi="Book Antiqua"/>
          <w:b/>
          <w:bCs/>
          <w:i/>
          <w:iCs/>
          <w:sz w:val="24"/>
          <w:szCs w:val="24"/>
        </w:rPr>
        <w:t>Research conclusions</w:t>
      </w:r>
    </w:p>
    <w:p w14:paraId="7AC7AF4F" w14:textId="278130EF" w:rsidR="004B2ACC" w:rsidRPr="00557402" w:rsidRDefault="004B2ACC" w:rsidP="00652011">
      <w:pPr>
        <w:widowControl w:val="0"/>
        <w:adjustRightInd w:val="0"/>
        <w:snapToGrid w:val="0"/>
        <w:spacing w:after="0" w:line="360" w:lineRule="auto"/>
        <w:jc w:val="both"/>
        <w:rPr>
          <w:rFonts w:ascii="Book Antiqua" w:hAnsi="Book Antiqua"/>
          <w:sz w:val="24"/>
          <w:szCs w:val="24"/>
        </w:rPr>
      </w:pPr>
      <w:r w:rsidRPr="001A1885">
        <w:rPr>
          <w:rFonts w:ascii="Book Antiqua" w:hAnsi="Book Antiqua"/>
          <w:sz w:val="24"/>
          <w:szCs w:val="24"/>
        </w:rPr>
        <w:t xml:space="preserve">The use of </w:t>
      </w:r>
      <w:r w:rsidR="00656F59" w:rsidRPr="001A1885">
        <w:rPr>
          <w:rFonts w:ascii="Book Antiqua" w:hAnsi="Book Antiqua"/>
          <w:sz w:val="24"/>
          <w:szCs w:val="24"/>
        </w:rPr>
        <w:t>half covered metal stent</w:t>
      </w:r>
      <w:r w:rsidRPr="001A1885">
        <w:rPr>
          <w:rFonts w:ascii="Book Antiqua" w:hAnsi="Book Antiqua"/>
          <w:sz w:val="24"/>
          <w:szCs w:val="24"/>
        </w:rPr>
        <w:t xml:space="preserve"> is preferred </w:t>
      </w:r>
      <w:r w:rsidR="00DA54A3" w:rsidRPr="001A1885">
        <w:rPr>
          <w:rFonts w:ascii="Book Antiqua" w:hAnsi="Book Antiqua"/>
          <w:sz w:val="24"/>
          <w:szCs w:val="24"/>
        </w:rPr>
        <w:t>over</w:t>
      </w:r>
      <w:r w:rsidRPr="00557402">
        <w:rPr>
          <w:rFonts w:ascii="Book Antiqua" w:hAnsi="Book Antiqua"/>
          <w:sz w:val="24"/>
          <w:szCs w:val="24"/>
        </w:rPr>
        <w:t xml:space="preserve"> the use of </w:t>
      </w:r>
      <w:r w:rsidR="00656F59" w:rsidRPr="00557402">
        <w:rPr>
          <w:rFonts w:ascii="Book Antiqua" w:hAnsi="Book Antiqua"/>
          <w:sz w:val="24"/>
          <w:szCs w:val="24"/>
        </w:rPr>
        <w:t>uncovered metal stent</w:t>
      </w:r>
      <w:r w:rsidRPr="00557402">
        <w:rPr>
          <w:rFonts w:ascii="Book Antiqua" w:hAnsi="Book Antiqua"/>
          <w:sz w:val="24"/>
          <w:szCs w:val="24"/>
        </w:rPr>
        <w:t xml:space="preserve"> and </w:t>
      </w:r>
      <w:r w:rsidR="00656F59" w:rsidRPr="00557402">
        <w:rPr>
          <w:rFonts w:ascii="Book Antiqua" w:hAnsi="Book Antiqua"/>
          <w:sz w:val="24"/>
          <w:szCs w:val="24"/>
        </w:rPr>
        <w:t>fully covered metal stent</w:t>
      </w:r>
      <w:r w:rsidRPr="00557402">
        <w:rPr>
          <w:rFonts w:ascii="Book Antiqua" w:hAnsi="Book Antiqua"/>
          <w:sz w:val="24"/>
          <w:szCs w:val="24"/>
        </w:rPr>
        <w:t xml:space="preserve"> for optimizing biliary drainage in patients with distal inoperable malignant biliary obstruction</w:t>
      </w:r>
      <w:r w:rsidR="00760D7D" w:rsidRPr="00557402">
        <w:rPr>
          <w:rFonts w:ascii="Book Antiqua" w:hAnsi="Book Antiqua"/>
          <w:sz w:val="24"/>
          <w:szCs w:val="24"/>
        </w:rPr>
        <w:t>.</w:t>
      </w:r>
    </w:p>
    <w:p w14:paraId="0B95309C" w14:textId="77777777" w:rsidR="00760D7D" w:rsidRPr="00557402" w:rsidRDefault="00760D7D" w:rsidP="00652011">
      <w:pPr>
        <w:widowControl w:val="0"/>
        <w:adjustRightInd w:val="0"/>
        <w:snapToGrid w:val="0"/>
        <w:spacing w:after="0" w:line="360" w:lineRule="auto"/>
        <w:jc w:val="both"/>
        <w:rPr>
          <w:rFonts w:ascii="Book Antiqua" w:hAnsi="Book Antiqua"/>
          <w:sz w:val="24"/>
          <w:szCs w:val="24"/>
        </w:rPr>
      </w:pPr>
    </w:p>
    <w:p w14:paraId="599D5200" w14:textId="77777777" w:rsidR="004B2ACC" w:rsidRPr="00557402" w:rsidRDefault="004B2ACC" w:rsidP="00652011">
      <w:pPr>
        <w:widowControl w:val="0"/>
        <w:adjustRightInd w:val="0"/>
        <w:snapToGrid w:val="0"/>
        <w:spacing w:after="0" w:line="360" w:lineRule="auto"/>
        <w:jc w:val="both"/>
        <w:rPr>
          <w:rFonts w:ascii="Book Antiqua" w:hAnsi="Book Antiqua"/>
          <w:b/>
          <w:bCs/>
          <w:i/>
          <w:iCs/>
          <w:sz w:val="24"/>
          <w:szCs w:val="24"/>
        </w:rPr>
      </w:pPr>
      <w:r w:rsidRPr="00557402">
        <w:rPr>
          <w:rFonts w:ascii="Book Antiqua" w:hAnsi="Book Antiqua"/>
          <w:b/>
          <w:bCs/>
          <w:i/>
          <w:iCs/>
          <w:sz w:val="24"/>
          <w:szCs w:val="24"/>
        </w:rPr>
        <w:t>Research perspectives</w:t>
      </w:r>
    </w:p>
    <w:p w14:paraId="035F9DD9" w14:textId="4307A937" w:rsidR="004B2ACC" w:rsidRPr="00557402" w:rsidRDefault="004B2ACC" w:rsidP="00652011">
      <w:pPr>
        <w:widowControl w:val="0"/>
        <w:adjustRightInd w:val="0"/>
        <w:snapToGrid w:val="0"/>
        <w:spacing w:after="0" w:line="360" w:lineRule="auto"/>
        <w:jc w:val="both"/>
        <w:rPr>
          <w:rFonts w:ascii="Book Antiqua" w:hAnsi="Book Antiqua"/>
          <w:sz w:val="24"/>
          <w:szCs w:val="24"/>
        </w:rPr>
      </w:pPr>
      <w:r w:rsidRPr="00557402">
        <w:rPr>
          <w:rFonts w:ascii="Book Antiqua" w:hAnsi="Book Antiqua"/>
          <w:sz w:val="24"/>
          <w:szCs w:val="24"/>
        </w:rPr>
        <w:t xml:space="preserve">Our findings will appeal to </w:t>
      </w:r>
      <w:proofErr w:type="spellStart"/>
      <w:r w:rsidRPr="00557402">
        <w:rPr>
          <w:rFonts w:ascii="Book Antiqua" w:hAnsi="Book Antiqua"/>
          <w:sz w:val="24"/>
          <w:szCs w:val="24"/>
        </w:rPr>
        <w:t>endoscopists</w:t>
      </w:r>
      <w:proofErr w:type="spellEnd"/>
      <w:r w:rsidRPr="00557402">
        <w:rPr>
          <w:rFonts w:ascii="Book Antiqua" w:hAnsi="Book Antiqua"/>
          <w:sz w:val="24"/>
          <w:szCs w:val="24"/>
        </w:rPr>
        <w:t xml:space="preserve"> and promote the use of half covered metal stents for biliary drainage of malignant obstructive jaundice because of the </w:t>
      </w:r>
      <w:r w:rsidR="00DD133A" w:rsidRPr="00557402">
        <w:rPr>
          <w:rFonts w:ascii="Book Antiqua" w:hAnsi="Book Antiqua"/>
          <w:sz w:val="24"/>
          <w:szCs w:val="24"/>
        </w:rPr>
        <w:t>decrease in</w:t>
      </w:r>
      <w:r w:rsidRPr="00557402">
        <w:rPr>
          <w:rFonts w:ascii="Book Antiqua" w:hAnsi="Book Antiqua"/>
          <w:sz w:val="24"/>
          <w:szCs w:val="24"/>
        </w:rPr>
        <w:t xml:space="preserve"> adverse events</w:t>
      </w:r>
      <w:r w:rsidR="00DD133A" w:rsidRPr="00557402">
        <w:rPr>
          <w:rFonts w:ascii="Book Antiqua" w:hAnsi="Book Antiqua"/>
          <w:sz w:val="24"/>
          <w:szCs w:val="24"/>
        </w:rPr>
        <w:t xml:space="preserve"> and</w:t>
      </w:r>
      <w:r w:rsidRPr="00557402">
        <w:rPr>
          <w:rFonts w:ascii="Book Antiqua" w:hAnsi="Book Antiqua"/>
          <w:sz w:val="24"/>
          <w:szCs w:val="24"/>
        </w:rPr>
        <w:t xml:space="preserve"> migration and </w:t>
      </w:r>
      <w:r w:rsidR="00DD133A" w:rsidRPr="00557402">
        <w:rPr>
          <w:rFonts w:ascii="Book Antiqua" w:hAnsi="Book Antiqua"/>
          <w:sz w:val="24"/>
          <w:szCs w:val="24"/>
        </w:rPr>
        <w:t>the increase in</w:t>
      </w:r>
      <w:r w:rsidRPr="00557402">
        <w:rPr>
          <w:rFonts w:ascii="Book Antiqua" w:hAnsi="Book Antiqua"/>
          <w:sz w:val="24"/>
          <w:szCs w:val="24"/>
        </w:rPr>
        <w:t xml:space="preserve"> functioning time.</w:t>
      </w:r>
    </w:p>
    <w:p w14:paraId="31793033" w14:textId="77777777" w:rsidR="004B2ACC" w:rsidRPr="00557402" w:rsidRDefault="004B2ACC" w:rsidP="00652011">
      <w:pPr>
        <w:widowControl w:val="0"/>
        <w:adjustRightInd w:val="0"/>
        <w:snapToGrid w:val="0"/>
        <w:spacing w:after="0" w:line="360" w:lineRule="auto"/>
        <w:jc w:val="both"/>
        <w:rPr>
          <w:rFonts w:ascii="Book Antiqua" w:hAnsi="Book Antiqua"/>
          <w:sz w:val="24"/>
          <w:szCs w:val="24"/>
        </w:rPr>
      </w:pPr>
    </w:p>
    <w:p w14:paraId="07EC8F44" w14:textId="77777777" w:rsidR="0032233B" w:rsidRPr="00557402" w:rsidRDefault="0032233B" w:rsidP="00652011">
      <w:pPr>
        <w:adjustRightInd w:val="0"/>
        <w:snapToGrid w:val="0"/>
        <w:spacing w:after="0" w:line="360" w:lineRule="auto"/>
        <w:jc w:val="both"/>
        <w:rPr>
          <w:rFonts w:ascii="Book Antiqua" w:hAnsi="Book Antiqua"/>
          <w:b/>
          <w:sz w:val="24"/>
          <w:szCs w:val="24"/>
        </w:rPr>
      </w:pPr>
      <w:r w:rsidRPr="00557402">
        <w:rPr>
          <w:rFonts w:ascii="Book Antiqua" w:hAnsi="Book Antiqua"/>
          <w:b/>
          <w:sz w:val="24"/>
          <w:szCs w:val="24"/>
        </w:rPr>
        <w:t>REFERENCES</w:t>
      </w:r>
    </w:p>
    <w:p w14:paraId="24CFC38B" w14:textId="77777777" w:rsidR="00AD6E96" w:rsidRPr="00557402" w:rsidRDefault="00AD6E96" w:rsidP="00652011">
      <w:pPr>
        <w:shd w:val="clear" w:color="auto" w:fill="FFFFFF"/>
        <w:adjustRightInd w:val="0"/>
        <w:snapToGrid w:val="0"/>
        <w:spacing w:after="0" w:line="360" w:lineRule="auto"/>
        <w:jc w:val="both"/>
        <w:rPr>
          <w:rFonts w:ascii="Book Antiqua" w:eastAsia="宋体" w:hAnsi="Book Antiqua" w:cs="宋体"/>
          <w:sz w:val="24"/>
          <w:szCs w:val="24"/>
          <w:lang w:eastAsia="zh-CN"/>
        </w:rPr>
      </w:pPr>
      <w:r w:rsidRPr="00557402">
        <w:rPr>
          <w:rFonts w:ascii="Book Antiqua" w:eastAsia="宋体" w:hAnsi="Book Antiqua" w:cs="宋体"/>
          <w:sz w:val="24"/>
          <w:szCs w:val="24"/>
          <w:lang w:eastAsia="zh-CN"/>
        </w:rPr>
        <w:lastRenderedPageBreak/>
        <w:t>1 </w:t>
      </w:r>
      <w:r w:rsidRPr="00557402">
        <w:rPr>
          <w:rFonts w:ascii="Book Antiqua" w:eastAsia="宋体" w:hAnsi="Book Antiqua" w:cs="宋体"/>
          <w:b/>
          <w:bCs/>
          <w:sz w:val="24"/>
          <w:szCs w:val="24"/>
          <w:lang w:eastAsia="zh-CN"/>
        </w:rPr>
        <w:t>Abraham NS</w:t>
      </w:r>
      <w:r w:rsidRPr="00557402">
        <w:rPr>
          <w:rFonts w:ascii="Book Antiqua" w:eastAsia="宋体" w:hAnsi="Book Antiqua" w:cs="宋体"/>
          <w:sz w:val="24"/>
          <w:szCs w:val="24"/>
          <w:lang w:eastAsia="zh-CN"/>
        </w:rPr>
        <w:t xml:space="preserve">, </w:t>
      </w:r>
      <w:proofErr w:type="spellStart"/>
      <w:r w:rsidRPr="00557402">
        <w:rPr>
          <w:rFonts w:ascii="Book Antiqua" w:eastAsia="宋体" w:hAnsi="Book Antiqua" w:cs="宋体"/>
          <w:sz w:val="24"/>
          <w:szCs w:val="24"/>
          <w:lang w:eastAsia="zh-CN"/>
        </w:rPr>
        <w:t>Barkun</w:t>
      </w:r>
      <w:proofErr w:type="spellEnd"/>
      <w:r w:rsidRPr="00557402">
        <w:rPr>
          <w:rFonts w:ascii="Book Antiqua" w:eastAsia="宋体" w:hAnsi="Book Antiqua" w:cs="宋体"/>
          <w:sz w:val="24"/>
          <w:szCs w:val="24"/>
          <w:lang w:eastAsia="zh-CN"/>
        </w:rPr>
        <w:t xml:space="preserve"> JS, </w:t>
      </w:r>
      <w:proofErr w:type="spellStart"/>
      <w:r w:rsidRPr="00557402">
        <w:rPr>
          <w:rFonts w:ascii="Book Antiqua" w:eastAsia="宋体" w:hAnsi="Book Antiqua" w:cs="宋体"/>
          <w:sz w:val="24"/>
          <w:szCs w:val="24"/>
          <w:lang w:eastAsia="zh-CN"/>
        </w:rPr>
        <w:t>Barkun</w:t>
      </w:r>
      <w:proofErr w:type="spellEnd"/>
      <w:r w:rsidRPr="00557402">
        <w:rPr>
          <w:rFonts w:ascii="Book Antiqua" w:eastAsia="宋体" w:hAnsi="Book Antiqua" w:cs="宋体"/>
          <w:sz w:val="24"/>
          <w:szCs w:val="24"/>
          <w:lang w:eastAsia="zh-CN"/>
        </w:rPr>
        <w:t xml:space="preserve"> AN. Palliation of malignant biliary obstruction: a prospective trial examining impact on quality of life. </w:t>
      </w:r>
      <w:proofErr w:type="spellStart"/>
      <w:r w:rsidRPr="00557402">
        <w:rPr>
          <w:rFonts w:ascii="Book Antiqua" w:eastAsia="宋体" w:hAnsi="Book Antiqua" w:cs="宋体"/>
          <w:i/>
          <w:iCs/>
          <w:sz w:val="24"/>
          <w:szCs w:val="24"/>
          <w:lang w:eastAsia="zh-CN"/>
        </w:rPr>
        <w:t>Gastrointest</w:t>
      </w:r>
      <w:proofErr w:type="spellEnd"/>
      <w:r w:rsidRPr="00557402">
        <w:rPr>
          <w:rFonts w:ascii="Book Antiqua" w:eastAsia="宋体" w:hAnsi="Book Antiqua" w:cs="宋体"/>
          <w:i/>
          <w:iCs/>
          <w:sz w:val="24"/>
          <w:szCs w:val="24"/>
          <w:lang w:eastAsia="zh-CN"/>
        </w:rPr>
        <w:t xml:space="preserve"> </w:t>
      </w:r>
      <w:proofErr w:type="spellStart"/>
      <w:r w:rsidRPr="00557402">
        <w:rPr>
          <w:rFonts w:ascii="Book Antiqua" w:eastAsia="宋体" w:hAnsi="Book Antiqua" w:cs="宋体"/>
          <w:i/>
          <w:iCs/>
          <w:sz w:val="24"/>
          <w:szCs w:val="24"/>
          <w:lang w:eastAsia="zh-CN"/>
        </w:rPr>
        <w:t>Endosc</w:t>
      </w:r>
      <w:proofErr w:type="spellEnd"/>
      <w:r w:rsidRPr="00557402">
        <w:rPr>
          <w:rFonts w:ascii="Book Antiqua" w:eastAsia="宋体" w:hAnsi="Book Antiqua" w:cs="宋体"/>
          <w:sz w:val="24"/>
          <w:szCs w:val="24"/>
          <w:lang w:eastAsia="zh-CN"/>
        </w:rPr>
        <w:t> 2002; </w:t>
      </w:r>
      <w:r w:rsidRPr="00557402">
        <w:rPr>
          <w:rFonts w:ascii="Book Antiqua" w:eastAsia="宋体" w:hAnsi="Book Antiqua" w:cs="宋体"/>
          <w:b/>
          <w:bCs/>
          <w:sz w:val="24"/>
          <w:szCs w:val="24"/>
          <w:lang w:eastAsia="zh-CN"/>
        </w:rPr>
        <w:t>56</w:t>
      </w:r>
      <w:r w:rsidRPr="00557402">
        <w:rPr>
          <w:rFonts w:ascii="Book Antiqua" w:eastAsia="宋体" w:hAnsi="Book Antiqua" w:cs="宋体"/>
          <w:sz w:val="24"/>
          <w:szCs w:val="24"/>
          <w:lang w:eastAsia="zh-CN"/>
        </w:rPr>
        <w:t>: 835-841 [PMID: 12447294 DOI: 10.1016/S0016-5107(02)70356-8]</w:t>
      </w:r>
    </w:p>
    <w:p w14:paraId="518D77EC" w14:textId="20C1CC59" w:rsidR="00AD6E96" w:rsidRPr="00557402" w:rsidRDefault="00AD6E96" w:rsidP="00652011">
      <w:pPr>
        <w:shd w:val="clear" w:color="auto" w:fill="FFFFFF"/>
        <w:adjustRightInd w:val="0"/>
        <w:snapToGrid w:val="0"/>
        <w:spacing w:after="0" w:line="360" w:lineRule="auto"/>
        <w:jc w:val="both"/>
        <w:rPr>
          <w:rFonts w:ascii="Book Antiqua" w:eastAsia="宋体" w:hAnsi="Book Antiqua" w:cs="宋体"/>
          <w:sz w:val="24"/>
          <w:szCs w:val="24"/>
          <w:lang w:eastAsia="zh-CN"/>
        </w:rPr>
      </w:pPr>
      <w:r w:rsidRPr="00557402">
        <w:rPr>
          <w:rFonts w:ascii="Book Antiqua" w:eastAsia="宋体" w:hAnsi="Book Antiqua" w:cs="宋体"/>
          <w:sz w:val="24"/>
          <w:szCs w:val="24"/>
          <w:lang w:eastAsia="zh-CN"/>
        </w:rPr>
        <w:t>2 </w:t>
      </w:r>
      <w:r w:rsidRPr="00557402">
        <w:rPr>
          <w:rFonts w:ascii="Book Antiqua" w:eastAsia="宋体" w:hAnsi="Book Antiqua" w:cs="宋体"/>
          <w:b/>
          <w:bCs/>
          <w:sz w:val="24"/>
          <w:szCs w:val="24"/>
          <w:lang w:eastAsia="zh-CN"/>
        </w:rPr>
        <w:t xml:space="preserve">Martin FA. </w:t>
      </w:r>
      <w:r w:rsidR="00FB2BAC" w:rsidRPr="00557402">
        <w:rPr>
          <w:rFonts w:ascii="Book Antiqua" w:eastAsia="宋体" w:hAnsi="Book Antiqua" w:cs="宋体"/>
          <w:bCs/>
          <w:caps/>
          <w:sz w:val="24"/>
          <w:szCs w:val="24"/>
          <w:lang w:eastAsia="zh-CN"/>
        </w:rPr>
        <w:t>t</w:t>
      </w:r>
      <w:r w:rsidR="00FB2BAC" w:rsidRPr="00557402">
        <w:rPr>
          <w:rFonts w:ascii="Book Antiqua" w:eastAsia="宋体" w:hAnsi="Book Antiqua" w:cs="宋体"/>
          <w:bCs/>
          <w:sz w:val="24"/>
          <w:szCs w:val="24"/>
          <w:lang w:eastAsia="zh-CN"/>
        </w:rPr>
        <w:t xml:space="preserve">he </w:t>
      </w:r>
      <w:proofErr w:type="spellStart"/>
      <w:r w:rsidR="00FB2BAC" w:rsidRPr="00557402">
        <w:rPr>
          <w:rFonts w:ascii="Book Antiqua" w:eastAsia="宋体" w:hAnsi="Book Antiqua" w:cs="宋体"/>
          <w:bCs/>
          <w:sz w:val="24"/>
          <w:szCs w:val="24"/>
          <w:lang w:eastAsia="zh-CN"/>
        </w:rPr>
        <w:t>merck</w:t>
      </w:r>
      <w:proofErr w:type="spellEnd"/>
      <w:r w:rsidR="00FB2BAC" w:rsidRPr="00557402">
        <w:rPr>
          <w:rFonts w:ascii="Book Antiqua" w:eastAsia="宋体" w:hAnsi="Book Antiqua" w:cs="宋体"/>
          <w:bCs/>
          <w:sz w:val="24"/>
          <w:szCs w:val="24"/>
          <w:lang w:eastAsia="zh-CN"/>
        </w:rPr>
        <w:t xml:space="preserve"> manual of geriatrics</w:t>
      </w:r>
      <w:r w:rsidRPr="00557402">
        <w:rPr>
          <w:rFonts w:ascii="Book Antiqua" w:eastAsia="宋体" w:hAnsi="Book Antiqua" w:cs="宋体"/>
          <w:bCs/>
          <w:sz w:val="24"/>
          <w:szCs w:val="24"/>
          <w:lang w:eastAsia="zh-CN"/>
        </w:rPr>
        <w:t>,</w:t>
      </w:r>
      <w:r w:rsidRPr="00557402">
        <w:rPr>
          <w:rFonts w:ascii="Book Antiqua" w:eastAsia="宋体" w:hAnsi="Book Antiqua" w:cs="宋体"/>
          <w:sz w:val="24"/>
          <w:szCs w:val="24"/>
          <w:lang w:eastAsia="zh-CN"/>
        </w:rPr>
        <w:t xml:space="preserve"> 1st Ed. William B. Abrams, Robert </w:t>
      </w:r>
      <w:proofErr w:type="spellStart"/>
      <w:r w:rsidRPr="00557402">
        <w:rPr>
          <w:rFonts w:ascii="Book Antiqua" w:eastAsia="宋体" w:hAnsi="Book Antiqua" w:cs="宋体"/>
          <w:sz w:val="24"/>
          <w:szCs w:val="24"/>
          <w:lang w:eastAsia="zh-CN"/>
        </w:rPr>
        <w:t>Berkow</w:t>
      </w:r>
      <w:proofErr w:type="spellEnd"/>
      <w:r w:rsidRPr="00557402">
        <w:rPr>
          <w:rFonts w:ascii="Book Antiqua" w:eastAsia="宋体" w:hAnsi="Book Antiqua" w:cs="宋体"/>
          <w:sz w:val="24"/>
          <w:szCs w:val="24"/>
          <w:lang w:eastAsia="zh-CN"/>
        </w:rPr>
        <w:t xml:space="preserve">, Merck Sharp &amp; Dohme, Rahway, NJ, 1990, 1267 pages. </w:t>
      </w:r>
      <w:r w:rsidR="00EE467D" w:rsidRPr="00557402">
        <w:rPr>
          <w:rFonts w:ascii="Book Antiqua" w:eastAsia="宋体" w:hAnsi="Book Antiqua" w:cs="宋体"/>
          <w:i/>
          <w:sz w:val="24"/>
          <w:szCs w:val="24"/>
          <w:lang w:eastAsia="zh-CN"/>
        </w:rPr>
        <w:t xml:space="preserve">JPEN J </w:t>
      </w:r>
      <w:proofErr w:type="spellStart"/>
      <w:r w:rsidR="00EE467D" w:rsidRPr="00557402">
        <w:rPr>
          <w:rFonts w:ascii="Book Antiqua" w:eastAsia="宋体" w:hAnsi="Book Antiqua" w:cs="宋体"/>
          <w:i/>
          <w:sz w:val="24"/>
          <w:szCs w:val="24"/>
          <w:lang w:eastAsia="zh-CN"/>
        </w:rPr>
        <w:t>Parenter</w:t>
      </w:r>
      <w:proofErr w:type="spellEnd"/>
      <w:r w:rsidR="00EE467D" w:rsidRPr="00557402">
        <w:rPr>
          <w:rFonts w:ascii="Book Antiqua" w:eastAsia="宋体" w:hAnsi="Book Antiqua" w:cs="宋体"/>
          <w:i/>
          <w:sz w:val="24"/>
          <w:szCs w:val="24"/>
          <w:lang w:eastAsia="zh-CN"/>
        </w:rPr>
        <w:t xml:space="preserve"> Enteral </w:t>
      </w:r>
      <w:proofErr w:type="spellStart"/>
      <w:r w:rsidR="00EE467D" w:rsidRPr="00557402">
        <w:rPr>
          <w:rFonts w:ascii="Book Antiqua" w:eastAsia="宋体" w:hAnsi="Book Antiqua" w:cs="宋体"/>
          <w:i/>
          <w:sz w:val="24"/>
          <w:szCs w:val="24"/>
          <w:lang w:eastAsia="zh-CN"/>
        </w:rPr>
        <w:t>Nutr</w:t>
      </w:r>
      <w:proofErr w:type="spellEnd"/>
      <w:r w:rsidRPr="00557402">
        <w:rPr>
          <w:rFonts w:ascii="Book Antiqua" w:eastAsia="宋体" w:hAnsi="Book Antiqua" w:cs="宋体"/>
          <w:sz w:val="24"/>
          <w:szCs w:val="24"/>
          <w:lang w:eastAsia="zh-CN"/>
        </w:rPr>
        <w:t xml:space="preserve"> 1992;</w:t>
      </w:r>
      <w:r w:rsidR="004E5644" w:rsidRPr="00557402">
        <w:rPr>
          <w:rFonts w:ascii="Book Antiqua" w:eastAsia="宋体" w:hAnsi="Book Antiqua" w:cs="宋体"/>
          <w:sz w:val="24"/>
          <w:szCs w:val="24"/>
          <w:lang w:eastAsia="zh-CN"/>
        </w:rPr>
        <w:t xml:space="preserve"> </w:t>
      </w:r>
      <w:r w:rsidR="004E5644" w:rsidRPr="00557402">
        <w:rPr>
          <w:rFonts w:ascii="Book Antiqua" w:eastAsia="宋体" w:hAnsi="Book Antiqua" w:cs="宋体"/>
          <w:b/>
          <w:sz w:val="24"/>
          <w:szCs w:val="24"/>
          <w:lang w:eastAsia="zh-CN"/>
        </w:rPr>
        <w:t>16</w:t>
      </w:r>
      <w:r w:rsidRPr="00557402">
        <w:rPr>
          <w:rFonts w:ascii="Book Antiqua" w:eastAsia="宋体" w:hAnsi="Book Antiqua" w:cs="宋体"/>
          <w:sz w:val="24"/>
          <w:szCs w:val="24"/>
          <w:lang w:eastAsia="zh-CN"/>
        </w:rPr>
        <w:t>:</w:t>
      </w:r>
      <w:r w:rsidR="004E5644" w:rsidRPr="00557402">
        <w:rPr>
          <w:rFonts w:ascii="Book Antiqua" w:eastAsia="宋体" w:hAnsi="Book Antiqua" w:cs="宋体"/>
          <w:sz w:val="24"/>
          <w:szCs w:val="24"/>
          <w:lang w:eastAsia="zh-CN"/>
        </w:rPr>
        <w:t xml:space="preserve"> </w:t>
      </w:r>
      <w:r w:rsidRPr="00557402">
        <w:rPr>
          <w:rFonts w:ascii="Book Antiqua" w:eastAsia="宋体" w:hAnsi="Book Antiqua" w:cs="宋体"/>
          <w:sz w:val="24"/>
          <w:szCs w:val="24"/>
          <w:lang w:eastAsia="zh-CN"/>
        </w:rPr>
        <w:t>88</w:t>
      </w:r>
      <w:r w:rsidR="004E5644" w:rsidRPr="00557402">
        <w:rPr>
          <w:rFonts w:ascii="Book Antiqua" w:eastAsia="宋体" w:hAnsi="Book Antiqua" w:cs="宋体"/>
          <w:sz w:val="24"/>
          <w:szCs w:val="24"/>
          <w:lang w:eastAsia="zh-CN"/>
        </w:rPr>
        <w:t xml:space="preserve"> </w:t>
      </w:r>
      <w:r w:rsidRPr="00557402">
        <w:rPr>
          <w:rFonts w:ascii="Book Antiqua" w:eastAsia="宋体" w:hAnsi="Book Antiqua" w:cs="宋体"/>
          <w:sz w:val="24"/>
          <w:szCs w:val="24"/>
          <w:lang w:eastAsia="zh-CN"/>
        </w:rPr>
        <w:t>[DOI: 10.1177/014860719201600121]</w:t>
      </w:r>
    </w:p>
    <w:p w14:paraId="3B3E7D10" w14:textId="77777777" w:rsidR="00AD6E96" w:rsidRPr="00557402" w:rsidRDefault="00AD6E96" w:rsidP="00652011">
      <w:pPr>
        <w:shd w:val="clear" w:color="auto" w:fill="FFFFFF"/>
        <w:adjustRightInd w:val="0"/>
        <w:snapToGrid w:val="0"/>
        <w:spacing w:after="0" w:line="360" w:lineRule="auto"/>
        <w:jc w:val="both"/>
        <w:rPr>
          <w:rFonts w:ascii="Book Antiqua" w:eastAsia="宋体" w:hAnsi="Book Antiqua" w:cs="宋体"/>
          <w:sz w:val="24"/>
          <w:szCs w:val="24"/>
          <w:lang w:eastAsia="zh-CN"/>
        </w:rPr>
      </w:pPr>
      <w:r w:rsidRPr="00557402">
        <w:rPr>
          <w:rFonts w:ascii="Book Antiqua" w:eastAsia="宋体" w:hAnsi="Book Antiqua" w:cs="宋体"/>
          <w:sz w:val="24"/>
          <w:szCs w:val="24"/>
          <w:lang w:eastAsia="zh-CN"/>
        </w:rPr>
        <w:t>3 </w:t>
      </w:r>
      <w:proofErr w:type="spellStart"/>
      <w:r w:rsidRPr="00557402">
        <w:rPr>
          <w:rFonts w:ascii="Book Antiqua" w:eastAsia="宋体" w:hAnsi="Book Antiqua" w:cs="宋体"/>
          <w:b/>
          <w:bCs/>
          <w:sz w:val="24"/>
          <w:szCs w:val="24"/>
          <w:lang w:eastAsia="zh-CN"/>
        </w:rPr>
        <w:t>Cubiella</w:t>
      </w:r>
      <w:proofErr w:type="spellEnd"/>
      <w:r w:rsidRPr="00557402">
        <w:rPr>
          <w:rFonts w:ascii="Book Antiqua" w:eastAsia="宋体" w:hAnsi="Book Antiqua" w:cs="宋体"/>
          <w:b/>
          <w:bCs/>
          <w:sz w:val="24"/>
          <w:szCs w:val="24"/>
          <w:lang w:eastAsia="zh-CN"/>
        </w:rPr>
        <w:t xml:space="preserve"> J</w:t>
      </w:r>
      <w:r w:rsidRPr="00557402">
        <w:rPr>
          <w:rFonts w:ascii="Book Antiqua" w:eastAsia="宋体" w:hAnsi="Book Antiqua" w:cs="宋体"/>
          <w:sz w:val="24"/>
          <w:szCs w:val="24"/>
          <w:lang w:eastAsia="zh-CN"/>
        </w:rPr>
        <w:t xml:space="preserve">, Castells A, </w:t>
      </w:r>
      <w:proofErr w:type="spellStart"/>
      <w:r w:rsidRPr="00557402">
        <w:rPr>
          <w:rFonts w:ascii="Book Antiqua" w:eastAsia="宋体" w:hAnsi="Book Antiqua" w:cs="宋体"/>
          <w:sz w:val="24"/>
          <w:szCs w:val="24"/>
          <w:lang w:eastAsia="zh-CN"/>
        </w:rPr>
        <w:t>Fondevila</w:t>
      </w:r>
      <w:proofErr w:type="spellEnd"/>
      <w:r w:rsidRPr="00557402">
        <w:rPr>
          <w:rFonts w:ascii="Book Antiqua" w:eastAsia="宋体" w:hAnsi="Book Antiqua" w:cs="宋体"/>
          <w:sz w:val="24"/>
          <w:szCs w:val="24"/>
          <w:lang w:eastAsia="zh-CN"/>
        </w:rPr>
        <w:t xml:space="preserve"> C, Sans M, </w:t>
      </w:r>
      <w:proofErr w:type="spellStart"/>
      <w:r w:rsidRPr="00557402">
        <w:rPr>
          <w:rFonts w:ascii="Book Antiqua" w:eastAsia="宋体" w:hAnsi="Book Antiqua" w:cs="宋体"/>
          <w:sz w:val="24"/>
          <w:szCs w:val="24"/>
          <w:lang w:eastAsia="zh-CN"/>
        </w:rPr>
        <w:t>Sabater</w:t>
      </w:r>
      <w:proofErr w:type="spellEnd"/>
      <w:r w:rsidRPr="00557402">
        <w:rPr>
          <w:rFonts w:ascii="Book Antiqua" w:eastAsia="宋体" w:hAnsi="Book Antiqua" w:cs="宋体"/>
          <w:sz w:val="24"/>
          <w:szCs w:val="24"/>
          <w:lang w:eastAsia="zh-CN"/>
        </w:rPr>
        <w:t xml:space="preserve"> L, Navarro S, </w:t>
      </w:r>
      <w:proofErr w:type="spellStart"/>
      <w:r w:rsidRPr="00557402">
        <w:rPr>
          <w:rFonts w:ascii="Book Antiqua" w:eastAsia="宋体" w:hAnsi="Book Antiqua" w:cs="宋体"/>
          <w:sz w:val="24"/>
          <w:szCs w:val="24"/>
          <w:lang w:eastAsia="zh-CN"/>
        </w:rPr>
        <w:t>Fernández</w:t>
      </w:r>
      <w:proofErr w:type="spellEnd"/>
      <w:r w:rsidRPr="00557402">
        <w:rPr>
          <w:rFonts w:ascii="Book Antiqua" w:eastAsia="宋体" w:hAnsi="Book Antiqua" w:cs="宋体"/>
          <w:sz w:val="24"/>
          <w:szCs w:val="24"/>
          <w:lang w:eastAsia="zh-CN"/>
        </w:rPr>
        <w:t xml:space="preserve">-Cruz L. Prognostic factors in </w:t>
      </w:r>
      <w:proofErr w:type="spellStart"/>
      <w:r w:rsidRPr="00557402">
        <w:rPr>
          <w:rFonts w:ascii="Book Antiqua" w:eastAsia="宋体" w:hAnsi="Book Antiqua" w:cs="宋体"/>
          <w:sz w:val="24"/>
          <w:szCs w:val="24"/>
          <w:lang w:eastAsia="zh-CN"/>
        </w:rPr>
        <w:t>nonresectable</w:t>
      </w:r>
      <w:proofErr w:type="spellEnd"/>
      <w:r w:rsidRPr="00557402">
        <w:rPr>
          <w:rFonts w:ascii="Book Antiqua" w:eastAsia="宋体" w:hAnsi="Book Antiqua" w:cs="宋体"/>
          <w:sz w:val="24"/>
          <w:szCs w:val="24"/>
          <w:lang w:eastAsia="zh-CN"/>
        </w:rPr>
        <w:t xml:space="preserve"> pancreatic adenocarcinoma: a rationale to design therapeutic trials. </w:t>
      </w:r>
      <w:r w:rsidRPr="00557402">
        <w:rPr>
          <w:rFonts w:ascii="Book Antiqua" w:eastAsia="宋体" w:hAnsi="Book Antiqua" w:cs="宋体"/>
          <w:i/>
          <w:iCs/>
          <w:sz w:val="24"/>
          <w:szCs w:val="24"/>
          <w:lang w:eastAsia="zh-CN"/>
        </w:rPr>
        <w:t xml:space="preserve">Am J </w:t>
      </w:r>
      <w:proofErr w:type="spellStart"/>
      <w:r w:rsidRPr="00557402">
        <w:rPr>
          <w:rFonts w:ascii="Book Antiqua" w:eastAsia="宋体" w:hAnsi="Book Antiqua" w:cs="宋体"/>
          <w:i/>
          <w:iCs/>
          <w:sz w:val="24"/>
          <w:szCs w:val="24"/>
          <w:lang w:eastAsia="zh-CN"/>
        </w:rPr>
        <w:t>Gastroenterol</w:t>
      </w:r>
      <w:proofErr w:type="spellEnd"/>
      <w:r w:rsidRPr="00557402">
        <w:rPr>
          <w:rFonts w:ascii="Book Antiqua" w:eastAsia="宋体" w:hAnsi="Book Antiqua" w:cs="宋体"/>
          <w:sz w:val="24"/>
          <w:szCs w:val="24"/>
          <w:lang w:eastAsia="zh-CN"/>
        </w:rPr>
        <w:t> 1999; </w:t>
      </w:r>
      <w:r w:rsidRPr="00557402">
        <w:rPr>
          <w:rFonts w:ascii="Book Antiqua" w:eastAsia="宋体" w:hAnsi="Book Antiqua" w:cs="宋体"/>
          <w:b/>
          <w:bCs/>
          <w:sz w:val="24"/>
          <w:szCs w:val="24"/>
          <w:lang w:eastAsia="zh-CN"/>
        </w:rPr>
        <w:t>94</w:t>
      </w:r>
      <w:r w:rsidRPr="00557402">
        <w:rPr>
          <w:rFonts w:ascii="Book Antiqua" w:eastAsia="宋体" w:hAnsi="Book Antiqua" w:cs="宋体"/>
          <w:sz w:val="24"/>
          <w:szCs w:val="24"/>
          <w:lang w:eastAsia="zh-CN"/>
        </w:rPr>
        <w:t>: 1271-1278 [PMID: 10235206 DOI: 10.1111/j.1572-0241.1999.01018.x]</w:t>
      </w:r>
    </w:p>
    <w:p w14:paraId="6750B0F7" w14:textId="77777777" w:rsidR="00AD6E96" w:rsidRPr="00557402" w:rsidRDefault="00AD6E96" w:rsidP="00652011">
      <w:pPr>
        <w:shd w:val="clear" w:color="auto" w:fill="FFFFFF"/>
        <w:adjustRightInd w:val="0"/>
        <w:snapToGrid w:val="0"/>
        <w:spacing w:after="0" w:line="360" w:lineRule="auto"/>
        <w:jc w:val="both"/>
        <w:rPr>
          <w:rFonts w:ascii="Book Antiqua" w:eastAsia="宋体" w:hAnsi="Book Antiqua" w:cs="宋体"/>
          <w:sz w:val="24"/>
          <w:szCs w:val="24"/>
          <w:lang w:eastAsia="zh-CN"/>
        </w:rPr>
      </w:pPr>
      <w:r w:rsidRPr="00557402">
        <w:rPr>
          <w:rFonts w:ascii="Book Antiqua" w:eastAsia="宋体" w:hAnsi="Book Antiqua" w:cs="宋体"/>
          <w:sz w:val="24"/>
          <w:szCs w:val="24"/>
          <w:lang w:eastAsia="zh-CN"/>
        </w:rPr>
        <w:t>4 </w:t>
      </w:r>
      <w:r w:rsidRPr="00557402">
        <w:rPr>
          <w:rFonts w:ascii="Book Antiqua" w:eastAsia="宋体" w:hAnsi="Book Antiqua" w:cs="宋体"/>
          <w:b/>
          <w:bCs/>
          <w:sz w:val="24"/>
          <w:szCs w:val="24"/>
          <w:lang w:eastAsia="zh-CN"/>
        </w:rPr>
        <w:t>Speer AG</w:t>
      </w:r>
      <w:r w:rsidRPr="00557402">
        <w:rPr>
          <w:rFonts w:ascii="Book Antiqua" w:eastAsia="宋体" w:hAnsi="Book Antiqua" w:cs="宋体"/>
          <w:sz w:val="24"/>
          <w:szCs w:val="24"/>
          <w:lang w:eastAsia="zh-CN"/>
        </w:rPr>
        <w:t xml:space="preserve">, Cotton PB, Russell RC, Mason RR, Hatfield AR, Leung JW, </w:t>
      </w:r>
      <w:proofErr w:type="spellStart"/>
      <w:r w:rsidRPr="00557402">
        <w:rPr>
          <w:rFonts w:ascii="Book Antiqua" w:eastAsia="宋体" w:hAnsi="Book Antiqua" w:cs="宋体"/>
          <w:sz w:val="24"/>
          <w:szCs w:val="24"/>
          <w:lang w:eastAsia="zh-CN"/>
        </w:rPr>
        <w:t>MacRae</w:t>
      </w:r>
      <w:proofErr w:type="spellEnd"/>
      <w:r w:rsidRPr="00557402">
        <w:rPr>
          <w:rFonts w:ascii="Book Antiqua" w:eastAsia="宋体" w:hAnsi="Book Antiqua" w:cs="宋体"/>
          <w:sz w:val="24"/>
          <w:szCs w:val="24"/>
          <w:lang w:eastAsia="zh-CN"/>
        </w:rPr>
        <w:t xml:space="preserve"> KD, Houghton J, Lennon CA. </w:t>
      </w:r>
      <w:proofErr w:type="spellStart"/>
      <w:r w:rsidRPr="00557402">
        <w:rPr>
          <w:rFonts w:ascii="Book Antiqua" w:eastAsia="宋体" w:hAnsi="Book Antiqua" w:cs="宋体"/>
          <w:sz w:val="24"/>
          <w:szCs w:val="24"/>
          <w:lang w:eastAsia="zh-CN"/>
        </w:rPr>
        <w:t>Randomised</w:t>
      </w:r>
      <w:proofErr w:type="spellEnd"/>
      <w:r w:rsidRPr="00557402">
        <w:rPr>
          <w:rFonts w:ascii="Book Antiqua" w:eastAsia="宋体" w:hAnsi="Book Antiqua" w:cs="宋体"/>
          <w:sz w:val="24"/>
          <w:szCs w:val="24"/>
          <w:lang w:eastAsia="zh-CN"/>
        </w:rPr>
        <w:t xml:space="preserve"> trial of endoscopic versus percutaneous stent insertion in malignant obstructive jaundice. </w:t>
      </w:r>
      <w:r w:rsidRPr="00557402">
        <w:rPr>
          <w:rFonts w:ascii="Book Antiqua" w:eastAsia="宋体" w:hAnsi="Book Antiqua" w:cs="宋体"/>
          <w:i/>
          <w:iCs/>
          <w:sz w:val="24"/>
          <w:szCs w:val="24"/>
          <w:lang w:eastAsia="zh-CN"/>
        </w:rPr>
        <w:t>Lancet</w:t>
      </w:r>
      <w:r w:rsidRPr="00557402">
        <w:rPr>
          <w:rFonts w:ascii="Book Antiqua" w:eastAsia="宋体" w:hAnsi="Book Antiqua" w:cs="宋体"/>
          <w:sz w:val="24"/>
          <w:szCs w:val="24"/>
          <w:lang w:eastAsia="zh-CN"/>
        </w:rPr>
        <w:t> 1987; </w:t>
      </w:r>
      <w:r w:rsidRPr="00557402">
        <w:rPr>
          <w:rFonts w:ascii="Book Antiqua" w:eastAsia="宋体" w:hAnsi="Book Antiqua" w:cs="宋体"/>
          <w:b/>
          <w:bCs/>
          <w:sz w:val="24"/>
          <w:szCs w:val="24"/>
          <w:lang w:eastAsia="zh-CN"/>
        </w:rPr>
        <w:t>2</w:t>
      </w:r>
      <w:r w:rsidRPr="00557402">
        <w:rPr>
          <w:rFonts w:ascii="Book Antiqua" w:eastAsia="宋体" w:hAnsi="Book Antiqua" w:cs="宋体"/>
          <w:sz w:val="24"/>
          <w:szCs w:val="24"/>
          <w:lang w:eastAsia="zh-CN"/>
        </w:rPr>
        <w:t>: 57-62 [PMID: 2439854 DOI: 10.1016/S0140-6736(87)92733-4]</w:t>
      </w:r>
    </w:p>
    <w:p w14:paraId="1DA1F1FD" w14:textId="77777777" w:rsidR="00AD6E96" w:rsidRPr="00557402" w:rsidRDefault="00AD6E96" w:rsidP="00652011">
      <w:pPr>
        <w:shd w:val="clear" w:color="auto" w:fill="FFFFFF"/>
        <w:adjustRightInd w:val="0"/>
        <w:snapToGrid w:val="0"/>
        <w:spacing w:after="0" w:line="360" w:lineRule="auto"/>
        <w:jc w:val="both"/>
        <w:rPr>
          <w:rFonts w:ascii="Book Antiqua" w:eastAsia="宋体" w:hAnsi="Book Antiqua" w:cs="宋体"/>
          <w:sz w:val="24"/>
          <w:szCs w:val="24"/>
          <w:lang w:eastAsia="zh-CN"/>
        </w:rPr>
      </w:pPr>
      <w:r w:rsidRPr="00557402">
        <w:rPr>
          <w:rFonts w:ascii="Book Antiqua" w:eastAsia="宋体" w:hAnsi="Book Antiqua" w:cs="宋体"/>
          <w:sz w:val="24"/>
          <w:szCs w:val="24"/>
          <w:lang w:eastAsia="zh-CN"/>
        </w:rPr>
        <w:t>5 </w:t>
      </w:r>
      <w:r w:rsidRPr="00557402">
        <w:rPr>
          <w:rFonts w:ascii="Book Antiqua" w:eastAsia="宋体" w:hAnsi="Book Antiqua" w:cs="宋体"/>
          <w:b/>
          <w:bCs/>
          <w:sz w:val="24"/>
          <w:szCs w:val="24"/>
          <w:lang w:eastAsia="zh-CN"/>
        </w:rPr>
        <w:t>Moss AC</w:t>
      </w:r>
      <w:r w:rsidRPr="00557402">
        <w:rPr>
          <w:rFonts w:ascii="Book Antiqua" w:eastAsia="宋体" w:hAnsi="Book Antiqua" w:cs="宋体"/>
          <w:sz w:val="24"/>
          <w:szCs w:val="24"/>
          <w:lang w:eastAsia="zh-CN"/>
        </w:rPr>
        <w:t xml:space="preserve">, Morris E, Leyden J, </w:t>
      </w:r>
      <w:proofErr w:type="spellStart"/>
      <w:r w:rsidRPr="00557402">
        <w:rPr>
          <w:rFonts w:ascii="Book Antiqua" w:eastAsia="宋体" w:hAnsi="Book Antiqua" w:cs="宋体"/>
          <w:sz w:val="24"/>
          <w:szCs w:val="24"/>
          <w:lang w:eastAsia="zh-CN"/>
        </w:rPr>
        <w:t>MacMathuna</w:t>
      </w:r>
      <w:proofErr w:type="spellEnd"/>
      <w:r w:rsidRPr="00557402">
        <w:rPr>
          <w:rFonts w:ascii="Book Antiqua" w:eastAsia="宋体" w:hAnsi="Book Antiqua" w:cs="宋体"/>
          <w:sz w:val="24"/>
          <w:szCs w:val="24"/>
          <w:lang w:eastAsia="zh-CN"/>
        </w:rPr>
        <w:t xml:space="preserve"> P. Malignant distal biliary obstruction: a systematic review and meta-analysis of endoscopic and surgical bypass results. </w:t>
      </w:r>
      <w:r w:rsidRPr="00557402">
        <w:rPr>
          <w:rFonts w:ascii="Book Antiqua" w:eastAsia="宋体" w:hAnsi="Book Antiqua" w:cs="宋体"/>
          <w:i/>
          <w:iCs/>
          <w:sz w:val="24"/>
          <w:szCs w:val="24"/>
          <w:lang w:eastAsia="zh-CN"/>
        </w:rPr>
        <w:t>Cancer Treat Rev</w:t>
      </w:r>
      <w:r w:rsidRPr="00557402">
        <w:rPr>
          <w:rFonts w:ascii="Book Antiqua" w:eastAsia="宋体" w:hAnsi="Book Antiqua" w:cs="宋体"/>
          <w:sz w:val="24"/>
          <w:szCs w:val="24"/>
          <w:lang w:eastAsia="zh-CN"/>
        </w:rPr>
        <w:t> 2007; </w:t>
      </w:r>
      <w:r w:rsidRPr="00557402">
        <w:rPr>
          <w:rFonts w:ascii="Book Antiqua" w:eastAsia="宋体" w:hAnsi="Book Antiqua" w:cs="宋体"/>
          <w:b/>
          <w:bCs/>
          <w:sz w:val="24"/>
          <w:szCs w:val="24"/>
          <w:lang w:eastAsia="zh-CN"/>
        </w:rPr>
        <w:t>33</w:t>
      </w:r>
      <w:r w:rsidRPr="00557402">
        <w:rPr>
          <w:rFonts w:ascii="Book Antiqua" w:eastAsia="宋体" w:hAnsi="Book Antiqua" w:cs="宋体"/>
          <w:sz w:val="24"/>
          <w:szCs w:val="24"/>
          <w:lang w:eastAsia="zh-CN"/>
        </w:rPr>
        <w:t>: 213-221 [PMID: 17157990 DOI: 10.1016/j.ctrv.2006.10.006]</w:t>
      </w:r>
    </w:p>
    <w:p w14:paraId="68CD2CDB" w14:textId="77777777" w:rsidR="00AD6E96" w:rsidRPr="00557402" w:rsidRDefault="00AD6E96" w:rsidP="00652011">
      <w:pPr>
        <w:shd w:val="clear" w:color="auto" w:fill="FFFFFF"/>
        <w:adjustRightInd w:val="0"/>
        <w:snapToGrid w:val="0"/>
        <w:spacing w:after="0" w:line="360" w:lineRule="auto"/>
        <w:jc w:val="both"/>
        <w:rPr>
          <w:rFonts w:ascii="Book Antiqua" w:eastAsia="宋体" w:hAnsi="Book Antiqua" w:cs="宋体"/>
          <w:sz w:val="24"/>
          <w:szCs w:val="24"/>
          <w:lang w:eastAsia="zh-CN"/>
        </w:rPr>
      </w:pPr>
      <w:r w:rsidRPr="00557402">
        <w:rPr>
          <w:rFonts w:ascii="Book Antiqua" w:eastAsia="宋体" w:hAnsi="Book Antiqua" w:cs="宋体"/>
          <w:sz w:val="24"/>
          <w:szCs w:val="24"/>
          <w:lang w:eastAsia="zh-CN"/>
        </w:rPr>
        <w:t>6 </w:t>
      </w:r>
      <w:proofErr w:type="spellStart"/>
      <w:r w:rsidRPr="00557402">
        <w:rPr>
          <w:rFonts w:ascii="Book Antiqua" w:eastAsia="宋体" w:hAnsi="Book Antiqua" w:cs="宋体"/>
          <w:b/>
          <w:bCs/>
          <w:sz w:val="24"/>
          <w:szCs w:val="24"/>
          <w:lang w:eastAsia="zh-CN"/>
        </w:rPr>
        <w:t>Mendonça</w:t>
      </w:r>
      <w:proofErr w:type="spellEnd"/>
      <w:r w:rsidRPr="00557402">
        <w:rPr>
          <w:rFonts w:ascii="Book Antiqua" w:eastAsia="宋体" w:hAnsi="Book Antiqua" w:cs="宋体"/>
          <w:b/>
          <w:bCs/>
          <w:sz w:val="24"/>
          <w:szCs w:val="24"/>
          <w:lang w:eastAsia="zh-CN"/>
        </w:rPr>
        <w:t xml:space="preserve"> EQ</w:t>
      </w:r>
      <w:r w:rsidRPr="00557402">
        <w:rPr>
          <w:rFonts w:ascii="Book Antiqua" w:eastAsia="宋体" w:hAnsi="Book Antiqua" w:cs="宋体"/>
          <w:sz w:val="24"/>
          <w:szCs w:val="24"/>
          <w:lang w:eastAsia="zh-CN"/>
        </w:rPr>
        <w:t xml:space="preserve">, Bernardo WM, Moura EG, Chaves DM, Kondo A, Pu LZ, </w:t>
      </w:r>
      <w:proofErr w:type="spellStart"/>
      <w:r w:rsidRPr="00557402">
        <w:rPr>
          <w:rFonts w:ascii="Book Antiqua" w:eastAsia="宋体" w:hAnsi="Book Antiqua" w:cs="宋体"/>
          <w:sz w:val="24"/>
          <w:szCs w:val="24"/>
          <w:lang w:eastAsia="zh-CN"/>
        </w:rPr>
        <w:t>Baracat</w:t>
      </w:r>
      <w:proofErr w:type="spellEnd"/>
      <w:r w:rsidRPr="00557402">
        <w:rPr>
          <w:rFonts w:ascii="Book Antiqua" w:eastAsia="宋体" w:hAnsi="Book Antiqua" w:cs="宋体"/>
          <w:sz w:val="24"/>
          <w:szCs w:val="24"/>
          <w:lang w:eastAsia="zh-CN"/>
        </w:rPr>
        <w:t xml:space="preserve"> FI. Endoscopic versus surgical treatment of </w:t>
      </w:r>
      <w:proofErr w:type="spellStart"/>
      <w:r w:rsidRPr="00557402">
        <w:rPr>
          <w:rFonts w:ascii="Book Antiqua" w:eastAsia="宋体" w:hAnsi="Book Antiqua" w:cs="宋体"/>
          <w:sz w:val="24"/>
          <w:szCs w:val="24"/>
          <w:lang w:eastAsia="zh-CN"/>
        </w:rPr>
        <w:t>ampullary</w:t>
      </w:r>
      <w:proofErr w:type="spellEnd"/>
      <w:r w:rsidRPr="00557402">
        <w:rPr>
          <w:rFonts w:ascii="Book Antiqua" w:eastAsia="宋体" w:hAnsi="Book Antiqua" w:cs="宋体"/>
          <w:sz w:val="24"/>
          <w:szCs w:val="24"/>
          <w:lang w:eastAsia="zh-CN"/>
        </w:rPr>
        <w:t xml:space="preserve"> adenomas: a systematic review and meta-analysis. </w:t>
      </w:r>
      <w:r w:rsidRPr="00557402">
        <w:rPr>
          <w:rFonts w:ascii="Book Antiqua" w:eastAsia="宋体" w:hAnsi="Book Antiqua" w:cs="宋体"/>
          <w:i/>
          <w:iCs/>
          <w:sz w:val="24"/>
          <w:szCs w:val="24"/>
          <w:lang w:eastAsia="zh-CN"/>
        </w:rPr>
        <w:t>Clinics (Sao Paulo)</w:t>
      </w:r>
      <w:r w:rsidRPr="00557402">
        <w:rPr>
          <w:rFonts w:ascii="Book Antiqua" w:eastAsia="宋体" w:hAnsi="Book Antiqua" w:cs="宋体"/>
          <w:sz w:val="24"/>
          <w:szCs w:val="24"/>
          <w:lang w:eastAsia="zh-CN"/>
        </w:rPr>
        <w:t> 2016; </w:t>
      </w:r>
      <w:r w:rsidRPr="00557402">
        <w:rPr>
          <w:rFonts w:ascii="Book Antiqua" w:eastAsia="宋体" w:hAnsi="Book Antiqua" w:cs="宋体"/>
          <w:b/>
          <w:bCs/>
          <w:sz w:val="24"/>
          <w:szCs w:val="24"/>
          <w:lang w:eastAsia="zh-CN"/>
        </w:rPr>
        <w:t>71</w:t>
      </w:r>
      <w:r w:rsidRPr="00557402">
        <w:rPr>
          <w:rFonts w:ascii="Book Antiqua" w:eastAsia="宋体" w:hAnsi="Book Antiqua" w:cs="宋体"/>
          <w:sz w:val="24"/>
          <w:szCs w:val="24"/>
          <w:lang w:eastAsia="zh-CN"/>
        </w:rPr>
        <w:t>: 28-35 [PMID: 26872081 DOI: 10.6061/clinics/2016(01)06]</w:t>
      </w:r>
    </w:p>
    <w:p w14:paraId="223EC55F" w14:textId="77777777" w:rsidR="00AD6E96" w:rsidRPr="00557402" w:rsidRDefault="00AD6E96" w:rsidP="00652011">
      <w:pPr>
        <w:shd w:val="clear" w:color="auto" w:fill="FFFFFF"/>
        <w:adjustRightInd w:val="0"/>
        <w:snapToGrid w:val="0"/>
        <w:spacing w:after="0" w:line="360" w:lineRule="auto"/>
        <w:jc w:val="both"/>
        <w:rPr>
          <w:rFonts w:ascii="Book Antiqua" w:eastAsia="宋体" w:hAnsi="Book Antiqua" w:cs="宋体"/>
          <w:sz w:val="24"/>
          <w:szCs w:val="24"/>
          <w:lang w:eastAsia="zh-CN"/>
        </w:rPr>
      </w:pPr>
      <w:r w:rsidRPr="00557402">
        <w:rPr>
          <w:rFonts w:ascii="Book Antiqua" w:eastAsia="宋体" w:hAnsi="Book Antiqua" w:cs="宋体"/>
          <w:sz w:val="24"/>
          <w:szCs w:val="24"/>
          <w:lang w:eastAsia="zh-CN"/>
        </w:rPr>
        <w:t>7 </w:t>
      </w:r>
      <w:proofErr w:type="spellStart"/>
      <w:r w:rsidRPr="00557402">
        <w:rPr>
          <w:rFonts w:ascii="Book Antiqua" w:eastAsia="宋体" w:hAnsi="Book Antiqua" w:cs="宋体"/>
          <w:b/>
          <w:bCs/>
          <w:sz w:val="24"/>
          <w:szCs w:val="24"/>
          <w:lang w:eastAsia="zh-CN"/>
        </w:rPr>
        <w:t>Sawas</w:t>
      </w:r>
      <w:proofErr w:type="spellEnd"/>
      <w:r w:rsidRPr="00557402">
        <w:rPr>
          <w:rFonts w:ascii="Book Antiqua" w:eastAsia="宋体" w:hAnsi="Book Antiqua" w:cs="宋体"/>
          <w:b/>
          <w:bCs/>
          <w:sz w:val="24"/>
          <w:szCs w:val="24"/>
          <w:lang w:eastAsia="zh-CN"/>
        </w:rPr>
        <w:t xml:space="preserve"> T</w:t>
      </w:r>
      <w:r w:rsidRPr="00557402">
        <w:rPr>
          <w:rFonts w:ascii="Book Antiqua" w:eastAsia="宋体" w:hAnsi="Book Antiqua" w:cs="宋体"/>
          <w:sz w:val="24"/>
          <w:szCs w:val="24"/>
          <w:lang w:eastAsia="zh-CN"/>
        </w:rPr>
        <w:t xml:space="preserve">, Al </w:t>
      </w:r>
      <w:proofErr w:type="spellStart"/>
      <w:r w:rsidRPr="00557402">
        <w:rPr>
          <w:rFonts w:ascii="Book Antiqua" w:eastAsia="宋体" w:hAnsi="Book Antiqua" w:cs="宋体"/>
          <w:sz w:val="24"/>
          <w:szCs w:val="24"/>
          <w:lang w:eastAsia="zh-CN"/>
        </w:rPr>
        <w:t>Halabi</w:t>
      </w:r>
      <w:proofErr w:type="spellEnd"/>
      <w:r w:rsidRPr="00557402">
        <w:rPr>
          <w:rFonts w:ascii="Book Antiqua" w:eastAsia="宋体" w:hAnsi="Book Antiqua" w:cs="宋体"/>
          <w:sz w:val="24"/>
          <w:szCs w:val="24"/>
          <w:lang w:eastAsia="zh-CN"/>
        </w:rPr>
        <w:t xml:space="preserve"> S, </w:t>
      </w:r>
      <w:proofErr w:type="spellStart"/>
      <w:r w:rsidRPr="00557402">
        <w:rPr>
          <w:rFonts w:ascii="Book Antiqua" w:eastAsia="宋体" w:hAnsi="Book Antiqua" w:cs="宋体"/>
          <w:sz w:val="24"/>
          <w:szCs w:val="24"/>
          <w:lang w:eastAsia="zh-CN"/>
        </w:rPr>
        <w:t>Parsi</w:t>
      </w:r>
      <w:proofErr w:type="spellEnd"/>
      <w:r w:rsidRPr="00557402">
        <w:rPr>
          <w:rFonts w:ascii="Book Antiqua" w:eastAsia="宋体" w:hAnsi="Book Antiqua" w:cs="宋体"/>
          <w:sz w:val="24"/>
          <w:szCs w:val="24"/>
          <w:lang w:eastAsia="zh-CN"/>
        </w:rPr>
        <w:t xml:space="preserve"> MA, </w:t>
      </w:r>
      <w:proofErr w:type="spellStart"/>
      <w:r w:rsidRPr="00557402">
        <w:rPr>
          <w:rFonts w:ascii="Book Antiqua" w:eastAsia="宋体" w:hAnsi="Book Antiqua" w:cs="宋体"/>
          <w:sz w:val="24"/>
          <w:szCs w:val="24"/>
          <w:lang w:eastAsia="zh-CN"/>
        </w:rPr>
        <w:t>Vargo</w:t>
      </w:r>
      <w:proofErr w:type="spellEnd"/>
      <w:r w:rsidRPr="00557402">
        <w:rPr>
          <w:rFonts w:ascii="Book Antiqua" w:eastAsia="宋体" w:hAnsi="Book Antiqua" w:cs="宋体"/>
          <w:sz w:val="24"/>
          <w:szCs w:val="24"/>
          <w:lang w:eastAsia="zh-CN"/>
        </w:rPr>
        <w:t xml:space="preserve"> JJ. Self-expandable metal stents versus plastic stents for malignant biliary obstruction: a meta-analysis. </w:t>
      </w:r>
      <w:proofErr w:type="spellStart"/>
      <w:r w:rsidRPr="00557402">
        <w:rPr>
          <w:rFonts w:ascii="Book Antiqua" w:eastAsia="宋体" w:hAnsi="Book Antiqua" w:cs="宋体"/>
          <w:i/>
          <w:iCs/>
          <w:sz w:val="24"/>
          <w:szCs w:val="24"/>
          <w:lang w:eastAsia="zh-CN"/>
        </w:rPr>
        <w:t>Gastrointest</w:t>
      </w:r>
      <w:proofErr w:type="spellEnd"/>
      <w:r w:rsidRPr="00557402">
        <w:rPr>
          <w:rFonts w:ascii="Book Antiqua" w:eastAsia="宋体" w:hAnsi="Book Antiqua" w:cs="宋体"/>
          <w:i/>
          <w:iCs/>
          <w:sz w:val="24"/>
          <w:szCs w:val="24"/>
          <w:lang w:eastAsia="zh-CN"/>
        </w:rPr>
        <w:t xml:space="preserve"> </w:t>
      </w:r>
      <w:proofErr w:type="spellStart"/>
      <w:r w:rsidRPr="00557402">
        <w:rPr>
          <w:rFonts w:ascii="Book Antiqua" w:eastAsia="宋体" w:hAnsi="Book Antiqua" w:cs="宋体"/>
          <w:i/>
          <w:iCs/>
          <w:sz w:val="24"/>
          <w:szCs w:val="24"/>
          <w:lang w:eastAsia="zh-CN"/>
        </w:rPr>
        <w:t>Endosc</w:t>
      </w:r>
      <w:proofErr w:type="spellEnd"/>
      <w:r w:rsidRPr="00557402">
        <w:rPr>
          <w:rFonts w:ascii="Book Antiqua" w:eastAsia="宋体" w:hAnsi="Book Antiqua" w:cs="宋体"/>
          <w:sz w:val="24"/>
          <w:szCs w:val="24"/>
          <w:lang w:eastAsia="zh-CN"/>
        </w:rPr>
        <w:t> 2015; </w:t>
      </w:r>
      <w:r w:rsidRPr="00557402">
        <w:rPr>
          <w:rFonts w:ascii="Book Antiqua" w:eastAsia="宋体" w:hAnsi="Book Antiqua" w:cs="宋体"/>
          <w:b/>
          <w:bCs/>
          <w:sz w:val="24"/>
          <w:szCs w:val="24"/>
          <w:lang w:eastAsia="zh-CN"/>
        </w:rPr>
        <w:t>82</w:t>
      </w:r>
      <w:r w:rsidRPr="00557402">
        <w:rPr>
          <w:rFonts w:ascii="Book Antiqua" w:eastAsia="宋体" w:hAnsi="Book Antiqua" w:cs="宋体"/>
          <w:sz w:val="24"/>
          <w:szCs w:val="24"/>
          <w:lang w:eastAsia="zh-CN"/>
        </w:rPr>
        <w:t>: 256-267.e7 [PMID: 25982849 DOI: 10.1016/j.gie.2015.03.1980]</w:t>
      </w:r>
    </w:p>
    <w:p w14:paraId="5D2691FF" w14:textId="77777777" w:rsidR="00AD6E96" w:rsidRPr="00557402" w:rsidRDefault="00AD6E96" w:rsidP="00652011">
      <w:pPr>
        <w:shd w:val="clear" w:color="auto" w:fill="FFFFFF"/>
        <w:adjustRightInd w:val="0"/>
        <w:snapToGrid w:val="0"/>
        <w:spacing w:after="0" w:line="360" w:lineRule="auto"/>
        <w:jc w:val="both"/>
        <w:rPr>
          <w:rFonts w:ascii="Book Antiqua" w:eastAsia="宋体" w:hAnsi="Book Antiqua" w:cs="宋体"/>
          <w:sz w:val="24"/>
          <w:szCs w:val="24"/>
          <w:lang w:eastAsia="zh-CN"/>
        </w:rPr>
      </w:pPr>
      <w:r w:rsidRPr="00557402">
        <w:rPr>
          <w:rFonts w:ascii="Book Antiqua" w:eastAsia="宋体" w:hAnsi="Book Antiqua" w:cs="宋体"/>
          <w:sz w:val="24"/>
          <w:szCs w:val="24"/>
          <w:lang w:eastAsia="zh-CN"/>
        </w:rPr>
        <w:t>8 </w:t>
      </w:r>
      <w:proofErr w:type="spellStart"/>
      <w:r w:rsidRPr="00557402">
        <w:rPr>
          <w:rFonts w:ascii="Book Antiqua" w:eastAsia="宋体" w:hAnsi="Book Antiqua" w:cs="宋体"/>
          <w:b/>
          <w:bCs/>
          <w:sz w:val="24"/>
          <w:szCs w:val="24"/>
          <w:lang w:eastAsia="zh-CN"/>
        </w:rPr>
        <w:t>Dumonceau</w:t>
      </w:r>
      <w:proofErr w:type="spellEnd"/>
      <w:r w:rsidRPr="00557402">
        <w:rPr>
          <w:rFonts w:ascii="Book Antiqua" w:eastAsia="宋体" w:hAnsi="Book Antiqua" w:cs="宋体"/>
          <w:b/>
          <w:bCs/>
          <w:sz w:val="24"/>
          <w:szCs w:val="24"/>
          <w:lang w:eastAsia="zh-CN"/>
        </w:rPr>
        <w:t xml:space="preserve"> JM</w:t>
      </w:r>
      <w:r w:rsidRPr="00557402">
        <w:rPr>
          <w:rFonts w:ascii="Book Antiqua" w:eastAsia="宋体" w:hAnsi="Book Antiqua" w:cs="宋体"/>
          <w:sz w:val="24"/>
          <w:szCs w:val="24"/>
          <w:lang w:eastAsia="zh-CN"/>
        </w:rPr>
        <w:t xml:space="preserve">, Cremer M, </w:t>
      </w:r>
      <w:proofErr w:type="spellStart"/>
      <w:r w:rsidRPr="00557402">
        <w:rPr>
          <w:rFonts w:ascii="Book Antiqua" w:eastAsia="宋体" w:hAnsi="Book Antiqua" w:cs="宋体"/>
          <w:sz w:val="24"/>
          <w:szCs w:val="24"/>
          <w:lang w:eastAsia="zh-CN"/>
        </w:rPr>
        <w:t>Auroux</w:t>
      </w:r>
      <w:proofErr w:type="spellEnd"/>
      <w:r w:rsidRPr="00557402">
        <w:rPr>
          <w:rFonts w:ascii="Book Antiqua" w:eastAsia="宋体" w:hAnsi="Book Antiqua" w:cs="宋体"/>
          <w:sz w:val="24"/>
          <w:szCs w:val="24"/>
          <w:lang w:eastAsia="zh-CN"/>
        </w:rPr>
        <w:t xml:space="preserve"> J, </w:t>
      </w:r>
      <w:proofErr w:type="spellStart"/>
      <w:r w:rsidRPr="00557402">
        <w:rPr>
          <w:rFonts w:ascii="Book Antiqua" w:eastAsia="宋体" w:hAnsi="Book Antiqua" w:cs="宋体"/>
          <w:sz w:val="24"/>
          <w:szCs w:val="24"/>
          <w:lang w:eastAsia="zh-CN"/>
        </w:rPr>
        <w:t>Delhaye</w:t>
      </w:r>
      <w:proofErr w:type="spellEnd"/>
      <w:r w:rsidRPr="00557402">
        <w:rPr>
          <w:rFonts w:ascii="Book Antiqua" w:eastAsia="宋体" w:hAnsi="Book Antiqua" w:cs="宋体"/>
          <w:sz w:val="24"/>
          <w:szCs w:val="24"/>
          <w:lang w:eastAsia="zh-CN"/>
        </w:rPr>
        <w:t xml:space="preserve"> M, </w:t>
      </w:r>
      <w:proofErr w:type="spellStart"/>
      <w:r w:rsidRPr="00557402">
        <w:rPr>
          <w:rFonts w:ascii="Book Antiqua" w:eastAsia="宋体" w:hAnsi="Book Antiqua" w:cs="宋体"/>
          <w:sz w:val="24"/>
          <w:szCs w:val="24"/>
          <w:lang w:eastAsia="zh-CN"/>
        </w:rPr>
        <w:t>Devière</w:t>
      </w:r>
      <w:proofErr w:type="spellEnd"/>
      <w:r w:rsidRPr="00557402">
        <w:rPr>
          <w:rFonts w:ascii="Book Antiqua" w:eastAsia="宋体" w:hAnsi="Book Antiqua" w:cs="宋体"/>
          <w:sz w:val="24"/>
          <w:szCs w:val="24"/>
          <w:lang w:eastAsia="zh-CN"/>
        </w:rPr>
        <w:t xml:space="preserve"> J. A comparison of </w:t>
      </w:r>
      <w:proofErr w:type="spellStart"/>
      <w:r w:rsidRPr="00557402">
        <w:rPr>
          <w:rFonts w:ascii="Book Antiqua" w:eastAsia="宋体" w:hAnsi="Book Antiqua" w:cs="宋体"/>
          <w:sz w:val="24"/>
          <w:szCs w:val="24"/>
          <w:lang w:eastAsia="zh-CN"/>
        </w:rPr>
        <w:t>Ultraflex</w:t>
      </w:r>
      <w:proofErr w:type="spellEnd"/>
      <w:r w:rsidRPr="00557402">
        <w:rPr>
          <w:rFonts w:ascii="Book Antiqua" w:eastAsia="宋体" w:hAnsi="Book Antiqua" w:cs="宋体"/>
          <w:sz w:val="24"/>
          <w:szCs w:val="24"/>
          <w:lang w:eastAsia="zh-CN"/>
        </w:rPr>
        <w:t xml:space="preserve"> Diamond stents and </w:t>
      </w:r>
      <w:proofErr w:type="spellStart"/>
      <w:r w:rsidRPr="00557402">
        <w:rPr>
          <w:rFonts w:ascii="Book Antiqua" w:eastAsia="宋体" w:hAnsi="Book Antiqua" w:cs="宋体"/>
          <w:sz w:val="24"/>
          <w:szCs w:val="24"/>
          <w:lang w:eastAsia="zh-CN"/>
        </w:rPr>
        <w:t>Wallstents</w:t>
      </w:r>
      <w:proofErr w:type="spellEnd"/>
      <w:r w:rsidRPr="00557402">
        <w:rPr>
          <w:rFonts w:ascii="Book Antiqua" w:eastAsia="宋体" w:hAnsi="Book Antiqua" w:cs="宋体"/>
          <w:sz w:val="24"/>
          <w:szCs w:val="24"/>
          <w:lang w:eastAsia="zh-CN"/>
        </w:rPr>
        <w:t xml:space="preserve"> for palliation of distal malignant biliary strictures. </w:t>
      </w:r>
      <w:r w:rsidRPr="00557402">
        <w:rPr>
          <w:rFonts w:ascii="Book Antiqua" w:eastAsia="宋体" w:hAnsi="Book Antiqua" w:cs="宋体"/>
          <w:i/>
          <w:iCs/>
          <w:sz w:val="24"/>
          <w:szCs w:val="24"/>
          <w:lang w:eastAsia="zh-CN"/>
        </w:rPr>
        <w:t xml:space="preserve">Am J </w:t>
      </w:r>
      <w:proofErr w:type="spellStart"/>
      <w:r w:rsidRPr="00557402">
        <w:rPr>
          <w:rFonts w:ascii="Book Antiqua" w:eastAsia="宋体" w:hAnsi="Book Antiqua" w:cs="宋体"/>
          <w:i/>
          <w:iCs/>
          <w:sz w:val="24"/>
          <w:szCs w:val="24"/>
          <w:lang w:eastAsia="zh-CN"/>
        </w:rPr>
        <w:t>Gastroenterol</w:t>
      </w:r>
      <w:proofErr w:type="spellEnd"/>
      <w:r w:rsidRPr="00557402">
        <w:rPr>
          <w:rFonts w:ascii="Book Antiqua" w:eastAsia="宋体" w:hAnsi="Book Antiqua" w:cs="宋体"/>
          <w:sz w:val="24"/>
          <w:szCs w:val="24"/>
          <w:lang w:eastAsia="zh-CN"/>
        </w:rPr>
        <w:t> 2000; </w:t>
      </w:r>
      <w:r w:rsidRPr="00557402">
        <w:rPr>
          <w:rFonts w:ascii="Book Antiqua" w:eastAsia="宋体" w:hAnsi="Book Antiqua" w:cs="宋体"/>
          <w:b/>
          <w:bCs/>
          <w:sz w:val="24"/>
          <w:szCs w:val="24"/>
          <w:lang w:eastAsia="zh-CN"/>
        </w:rPr>
        <w:t>95</w:t>
      </w:r>
      <w:r w:rsidRPr="00557402">
        <w:rPr>
          <w:rFonts w:ascii="Book Antiqua" w:eastAsia="宋体" w:hAnsi="Book Antiqua" w:cs="宋体"/>
          <w:sz w:val="24"/>
          <w:szCs w:val="24"/>
          <w:lang w:eastAsia="zh-CN"/>
        </w:rPr>
        <w:t>: 670-676 [PMID: 10710055 DOI: 10.1111/j.1572-0241.2000.01844.x]</w:t>
      </w:r>
    </w:p>
    <w:p w14:paraId="2BBBBE3A" w14:textId="77777777" w:rsidR="00AD6E96" w:rsidRPr="00557402" w:rsidRDefault="00AD6E96" w:rsidP="00652011">
      <w:pPr>
        <w:shd w:val="clear" w:color="auto" w:fill="FFFFFF"/>
        <w:adjustRightInd w:val="0"/>
        <w:snapToGrid w:val="0"/>
        <w:spacing w:after="0" w:line="360" w:lineRule="auto"/>
        <w:jc w:val="both"/>
        <w:rPr>
          <w:rFonts w:ascii="Book Antiqua" w:eastAsia="宋体" w:hAnsi="Book Antiqua" w:cs="宋体"/>
          <w:sz w:val="24"/>
          <w:szCs w:val="24"/>
          <w:lang w:eastAsia="zh-CN"/>
        </w:rPr>
      </w:pPr>
      <w:r w:rsidRPr="00557402">
        <w:rPr>
          <w:rFonts w:ascii="Book Antiqua" w:eastAsia="宋体" w:hAnsi="Book Antiqua" w:cs="宋体"/>
          <w:sz w:val="24"/>
          <w:szCs w:val="24"/>
          <w:lang w:eastAsia="zh-CN"/>
        </w:rPr>
        <w:lastRenderedPageBreak/>
        <w:t>9 </w:t>
      </w:r>
      <w:proofErr w:type="spellStart"/>
      <w:r w:rsidRPr="00557402">
        <w:rPr>
          <w:rFonts w:ascii="Book Antiqua" w:eastAsia="宋体" w:hAnsi="Book Antiqua" w:cs="宋体"/>
          <w:b/>
          <w:bCs/>
          <w:sz w:val="24"/>
          <w:szCs w:val="24"/>
          <w:lang w:eastAsia="zh-CN"/>
        </w:rPr>
        <w:t>Ferlitsch</w:t>
      </w:r>
      <w:proofErr w:type="spellEnd"/>
      <w:r w:rsidRPr="00557402">
        <w:rPr>
          <w:rFonts w:ascii="Book Antiqua" w:eastAsia="宋体" w:hAnsi="Book Antiqua" w:cs="宋体"/>
          <w:b/>
          <w:bCs/>
          <w:sz w:val="24"/>
          <w:szCs w:val="24"/>
          <w:lang w:eastAsia="zh-CN"/>
        </w:rPr>
        <w:t xml:space="preserve"> A</w:t>
      </w:r>
      <w:r w:rsidRPr="00557402">
        <w:rPr>
          <w:rFonts w:ascii="Book Antiqua" w:eastAsia="宋体" w:hAnsi="Book Antiqua" w:cs="宋体"/>
          <w:sz w:val="24"/>
          <w:szCs w:val="24"/>
          <w:lang w:eastAsia="zh-CN"/>
        </w:rPr>
        <w:t xml:space="preserve">, </w:t>
      </w:r>
      <w:proofErr w:type="spellStart"/>
      <w:r w:rsidRPr="00557402">
        <w:rPr>
          <w:rFonts w:ascii="Book Antiqua" w:eastAsia="宋体" w:hAnsi="Book Antiqua" w:cs="宋体"/>
          <w:sz w:val="24"/>
          <w:szCs w:val="24"/>
          <w:lang w:eastAsia="zh-CN"/>
        </w:rPr>
        <w:t>Oesterreicher</w:t>
      </w:r>
      <w:proofErr w:type="spellEnd"/>
      <w:r w:rsidRPr="00557402">
        <w:rPr>
          <w:rFonts w:ascii="Book Antiqua" w:eastAsia="宋体" w:hAnsi="Book Antiqua" w:cs="宋体"/>
          <w:sz w:val="24"/>
          <w:szCs w:val="24"/>
          <w:lang w:eastAsia="zh-CN"/>
        </w:rPr>
        <w:t xml:space="preserve"> C, </w:t>
      </w:r>
      <w:proofErr w:type="spellStart"/>
      <w:r w:rsidRPr="00557402">
        <w:rPr>
          <w:rFonts w:ascii="Book Antiqua" w:eastAsia="宋体" w:hAnsi="Book Antiqua" w:cs="宋体"/>
          <w:sz w:val="24"/>
          <w:szCs w:val="24"/>
          <w:lang w:eastAsia="zh-CN"/>
        </w:rPr>
        <w:t>Dumonceau</w:t>
      </w:r>
      <w:proofErr w:type="spellEnd"/>
      <w:r w:rsidRPr="00557402">
        <w:rPr>
          <w:rFonts w:ascii="Book Antiqua" w:eastAsia="宋体" w:hAnsi="Book Antiqua" w:cs="宋体"/>
          <w:sz w:val="24"/>
          <w:szCs w:val="24"/>
          <w:lang w:eastAsia="zh-CN"/>
        </w:rPr>
        <w:t xml:space="preserve"> JM, </w:t>
      </w:r>
      <w:proofErr w:type="spellStart"/>
      <w:r w:rsidRPr="00557402">
        <w:rPr>
          <w:rFonts w:ascii="Book Antiqua" w:eastAsia="宋体" w:hAnsi="Book Antiqua" w:cs="宋体"/>
          <w:sz w:val="24"/>
          <w:szCs w:val="24"/>
          <w:lang w:eastAsia="zh-CN"/>
        </w:rPr>
        <w:t>Deviere</w:t>
      </w:r>
      <w:proofErr w:type="spellEnd"/>
      <w:r w:rsidRPr="00557402">
        <w:rPr>
          <w:rFonts w:ascii="Book Antiqua" w:eastAsia="宋体" w:hAnsi="Book Antiqua" w:cs="宋体"/>
          <w:sz w:val="24"/>
          <w:szCs w:val="24"/>
          <w:lang w:eastAsia="zh-CN"/>
        </w:rPr>
        <w:t xml:space="preserve"> J, </w:t>
      </w:r>
      <w:proofErr w:type="spellStart"/>
      <w:r w:rsidRPr="00557402">
        <w:rPr>
          <w:rFonts w:ascii="Book Antiqua" w:eastAsia="宋体" w:hAnsi="Book Antiqua" w:cs="宋体"/>
          <w:sz w:val="24"/>
          <w:szCs w:val="24"/>
          <w:lang w:eastAsia="zh-CN"/>
        </w:rPr>
        <w:t>Leban</w:t>
      </w:r>
      <w:proofErr w:type="spellEnd"/>
      <w:r w:rsidRPr="00557402">
        <w:rPr>
          <w:rFonts w:ascii="Book Antiqua" w:eastAsia="宋体" w:hAnsi="Book Antiqua" w:cs="宋体"/>
          <w:sz w:val="24"/>
          <w:szCs w:val="24"/>
          <w:lang w:eastAsia="zh-CN"/>
        </w:rPr>
        <w:t xml:space="preserve"> T, Born P, </w:t>
      </w:r>
      <w:proofErr w:type="spellStart"/>
      <w:r w:rsidRPr="00557402">
        <w:rPr>
          <w:rFonts w:ascii="Book Antiqua" w:eastAsia="宋体" w:hAnsi="Book Antiqua" w:cs="宋体"/>
          <w:sz w:val="24"/>
          <w:szCs w:val="24"/>
          <w:lang w:eastAsia="zh-CN"/>
        </w:rPr>
        <w:t>Rösch</w:t>
      </w:r>
      <w:proofErr w:type="spellEnd"/>
      <w:r w:rsidRPr="00557402">
        <w:rPr>
          <w:rFonts w:ascii="Book Antiqua" w:eastAsia="宋体" w:hAnsi="Book Antiqua" w:cs="宋体"/>
          <w:sz w:val="24"/>
          <w:szCs w:val="24"/>
          <w:lang w:eastAsia="zh-CN"/>
        </w:rPr>
        <w:t xml:space="preserve"> T, Suter W, </w:t>
      </w:r>
      <w:proofErr w:type="spellStart"/>
      <w:r w:rsidRPr="00557402">
        <w:rPr>
          <w:rFonts w:ascii="Book Antiqua" w:eastAsia="宋体" w:hAnsi="Book Antiqua" w:cs="宋体"/>
          <w:sz w:val="24"/>
          <w:szCs w:val="24"/>
          <w:lang w:eastAsia="zh-CN"/>
        </w:rPr>
        <w:t>Binek</w:t>
      </w:r>
      <w:proofErr w:type="spellEnd"/>
      <w:r w:rsidRPr="00557402">
        <w:rPr>
          <w:rFonts w:ascii="Book Antiqua" w:eastAsia="宋体" w:hAnsi="Book Antiqua" w:cs="宋体"/>
          <w:sz w:val="24"/>
          <w:szCs w:val="24"/>
          <w:lang w:eastAsia="zh-CN"/>
        </w:rPr>
        <w:t xml:space="preserve"> J, </w:t>
      </w:r>
      <w:proofErr w:type="spellStart"/>
      <w:r w:rsidRPr="00557402">
        <w:rPr>
          <w:rFonts w:ascii="Book Antiqua" w:eastAsia="宋体" w:hAnsi="Book Antiqua" w:cs="宋体"/>
          <w:sz w:val="24"/>
          <w:szCs w:val="24"/>
          <w:lang w:eastAsia="zh-CN"/>
        </w:rPr>
        <w:t>Meyenberger</w:t>
      </w:r>
      <w:proofErr w:type="spellEnd"/>
      <w:r w:rsidRPr="00557402">
        <w:rPr>
          <w:rFonts w:ascii="Book Antiqua" w:eastAsia="宋体" w:hAnsi="Book Antiqua" w:cs="宋体"/>
          <w:sz w:val="24"/>
          <w:szCs w:val="24"/>
          <w:lang w:eastAsia="zh-CN"/>
        </w:rPr>
        <w:t xml:space="preserve"> C, </w:t>
      </w:r>
      <w:proofErr w:type="spellStart"/>
      <w:r w:rsidRPr="00557402">
        <w:rPr>
          <w:rFonts w:ascii="Book Antiqua" w:eastAsia="宋体" w:hAnsi="Book Antiqua" w:cs="宋体"/>
          <w:sz w:val="24"/>
          <w:szCs w:val="24"/>
          <w:lang w:eastAsia="zh-CN"/>
        </w:rPr>
        <w:t>Müllner</w:t>
      </w:r>
      <w:proofErr w:type="spellEnd"/>
      <w:r w:rsidRPr="00557402">
        <w:rPr>
          <w:rFonts w:ascii="Book Antiqua" w:eastAsia="宋体" w:hAnsi="Book Antiqua" w:cs="宋体"/>
          <w:sz w:val="24"/>
          <w:szCs w:val="24"/>
          <w:lang w:eastAsia="zh-CN"/>
        </w:rPr>
        <w:t xml:space="preserve"> M, Schneider B, </w:t>
      </w:r>
      <w:proofErr w:type="spellStart"/>
      <w:r w:rsidRPr="00557402">
        <w:rPr>
          <w:rFonts w:ascii="Book Antiqua" w:eastAsia="宋体" w:hAnsi="Book Antiqua" w:cs="宋体"/>
          <w:sz w:val="24"/>
          <w:szCs w:val="24"/>
          <w:lang w:eastAsia="zh-CN"/>
        </w:rPr>
        <w:t>Schöfl</w:t>
      </w:r>
      <w:proofErr w:type="spellEnd"/>
      <w:r w:rsidRPr="00557402">
        <w:rPr>
          <w:rFonts w:ascii="Book Antiqua" w:eastAsia="宋体" w:hAnsi="Book Antiqua" w:cs="宋体"/>
          <w:sz w:val="24"/>
          <w:szCs w:val="24"/>
          <w:lang w:eastAsia="zh-CN"/>
        </w:rPr>
        <w:t xml:space="preserve"> R. Diamond stents for palliation of malignant bile duct obstruction: a prospective multicenter evaluation. </w:t>
      </w:r>
      <w:r w:rsidRPr="00557402">
        <w:rPr>
          <w:rFonts w:ascii="Book Antiqua" w:eastAsia="宋体" w:hAnsi="Book Antiqua" w:cs="宋体"/>
          <w:i/>
          <w:iCs/>
          <w:sz w:val="24"/>
          <w:szCs w:val="24"/>
          <w:lang w:eastAsia="zh-CN"/>
        </w:rPr>
        <w:t>Endoscopy</w:t>
      </w:r>
      <w:r w:rsidRPr="00557402">
        <w:rPr>
          <w:rFonts w:ascii="Book Antiqua" w:eastAsia="宋体" w:hAnsi="Book Antiqua" w:cs="宋体"/>
          <w:sz w:val="24"/>
          <w:szCs w:val="24"/>
          <w:lang w:eastAsia="zh-CN"/>
        </w:rPr>
        <w:t> 2001; </w:t>
      </w:r>
      <w:r w:rsidRPr="00557402">
        <w:rPr>
          <w:rFonts w:ascii="Book Antiqua" w:eastAsia="宋体" w:hAnsi="Book Antiqua" w:cs="宋体"/>
          <w:b/>
          <w:bCs/>
          <w:sz w:val="24"/>
          <w:szCs w:val="24"/>
          <w:lang w:eastAsia="zh-CN"/>
        </w:rPr>
        <w:t>33</w:t>
      </w:r>
      <w:r w:rsidRPr="00557402">
        <w:rPr>
          <w:rFonts w:ascii="Book Antiqua" w:eastAsia="宋体" w:hAnsi="Book Antiqua" w:cs="宋体"/>
          <w:sz w:val="24"/>
          <w:szCs w:val="24"/>
          <w:lang w:eastAsia="zh-CN"/>
        </w:rPr>
        <w:t>: 645-650 [PMID: 11490378 DOI: 10.1055/s-2001-16214]</w:t>
      </w:r>
    </w:p>
    <w:p w14:paraId="5C7D81B3" w14:textId="77777777" w:rsidR="00AD6E96" w:rsidRPr="00557402" w:rsidRDefault="00AD6E96" w:rsidP="00652011">
      <w:pPr>
        <w:shd w:val="clear" w:color="auto" w:fill="FFFFFF"/>
        <w:adjustRightInd w:val="0"/>
        <w:snapToGrid w:val="0"/>
        <w:spacing w:after="0" w:line="360" w:lineRule="auto"/>
        <w:jc w:val="both"/>
        <w:rPr>
          <w:rFonts w:ascii="Book Antiqua" w:eastAsia="宋体" w:hAnsi="Book Antiqua" w:cs="宋体"/>
          <w:sz w:val="24"/>
          <w:szCs w:val="24"/>
          <w:lang w:eastAsia="zh-CN"/>
        </w:rPr>
      </w:pPr>
      <w:r w:rsidRPr="00557402">
        <w:rPr>
          <w:rFonts w:ascii="Book Antiqua" w:eastAsia="宋体" w:hAnsi="Book Antiqua" w:cs="宋体"/>
          <w:sz w:val="24"/>
          <w:szCs w:val="24"/>
          <w:lang w:eastAsia="zh-CN"/>
        </w:rPr>
        <w:t>10 </w:t>
      </w:r>
      <w:r w:rsidRPr="00557402">
        <w:rPr>
          <w:rFonts w:ascii="Book Antiqua" w:eastAsia="宋体" w:hAnsi="Book Antiqua" w:cs="宋体"/>
          <w:b/>
          <w:bCs/>
          <w:sz w:val="24"/>
          <w:szCs w:val="24"/>
          <w:lang w:eastAsia="zh-CN"/>
        </w:rPr>
        <w:t>Ahmad J</w:t>
      </w:r>
      <w:r w:rsidRPr="00557402">
        <w:rPr>
          <w:rFonts w:ascii="Book Antiqua" w:eastAsia="宋体" w:hAnsi="Book Antiqua" w:cs="宋体"/>
          <w:sz w:val="24"/>
          <w:szCs w:val="24"/>
          <w:lang w:eastAsia="zh-CN"/>
        </w:rPr>
        <w:t xml:space="preserve">, </w:t>
      </w:r>
      <w:proofErr w:type="spellStart"/>
      <w:r w:rsidRPr="00557402">
        <w:rPr>
          <w:rFonts w:ascii="Book Antiqua" w:eastAsia="宋体" w:hAnsi="Book Antiqua" w:cs="宋体"/>
          <w:sz w:val="24"/>
          <w:szCs w:val="24"/>
          <w:lang w:eastAsia="zh-CN"/>
        </w:rPr>
        <w:t>Siqueira</w:t>
      </w:r>
      <w:proofErr w:type="spellEnd"/>
      <w:r w:rsidRPr="00557402">
        <w:rPr>
          <w:rFonts w:ascii="Book Antiqua" w:eastAsia="宋体" w:hAnsi="Book Antiqua" w:cs="宋体"/>
          <w:sz w:val="24"/>
          <w:szCs w:val="24"/>
          <w:lang w:eastAsia="zh-CN"/>
        </w:rPr>
        <w:t xml:space="preserve"> E, Martin J, </w:t>
      </w:r>
      <w:proofErr w:type="spellStart"/>
      <w:r w:rsidRPr="00557402">
        <w:rPr>
          <w:rFonts w:ascii="Book Antiqua" w:eastAsia="宋体" w:hAnsi="Book Antiqua" w:cs="宋体"/>
          <w:sz w:val="24"/>
          <w:szCs w:val="24"/>
          <w:lang w:eastAsia="zh-CN"/>
        </w:rPr>
        <w:t>Slivka</w:t>
      </w:r>
      <w:proofErr w:type="spellEnd"/>
      <w:r w:rsidRPr="00557402">
        <w:rPr>
          <w:rFonts w:ascii="Book Antiqua" w:eastAsia="宋体" w:hAnsi="Book Antiqua" w:cs="宋体"/>
          <w:sz w:val="24"/>
          <w:szCs w:val="24"/>
          <w:lang w:eastAsia="zh-CN"/>
        </w:rPr>
        <w:t xml:space="preserve"> A. Effectiveness of the </w:t>
      </w:r>
      <w:proofErr w:type="spellStart"/>
      <w:r w:rsidRPr="00557402">
        <w:rPr>
          <w:rFonts w:ascii="Book Antiqua" w:eastAsia="宋体" w:hAnsi="Book Antiqua" w:cs="宋体"/>
          <w:sz w:val="24"/>
          <w:szCs w:val="24"/>
          <w:lang w:eastAsia="zh-CN"/>
        </w:rPr>
        <w:t>Ultraflex</w:t>
      </w:r>
      <w:proofErr w:type="spellEnd"/>
      <w:r w:rsidRPr="00557402">
        <w:rPr>
          <w:rFonts w:ascii="Book Antiqua" w:eastAsia="宋体" w:hAnsi="Book Antiqua" w:cs="宋体"/>
          <w:sz w:val="24"/>
          <w:szCs w:val="24"/>
          <w:lang w:eastAsia="zh-CN"/>
        </w:rPr>
        <w:t xml:space="preserve"> Diamond stent for the palliation of malignant biliary obstruction. </w:t>
      </w:r>
      <w:r w:rsidRPr="00557402">
        <w:rPr>
          <w:rFonts w:ascii="Book Antiqua" w:eastAsia="宋体" w:hAnsi="Book Antiqua" w:cs="宋体"/>
          <w:i/>
          <w:iCs/>
          <w:sz w:val="24"/>
          <w:szCs w:val="24"/>
          <w:lang w:eastAsia="zh-CN"/>
        </w:rPr>
        <w:t>Endoscopy</w:t>
      </w:r>
      <w:r w:rsidRPr="00557402">
        <w:rPr>
          <w:rFonts w:ascii="Book Antiqua" w:eastAsia="宋体" w:hAnsi="Book Antiqua" w:cs="宋体"/>
          <w:sz w:val="24"/>
          <w:szCs w:val="24"/>
          <w:lang w:eastAsia="zh-CN"/>
        </w:rPr>
        <w:t> 2002; </w:t>
      </w:r>
      <w:r w:rsidRPr="00557402">
        <w:rPr>
          <w:rFonts w:ascii="Book Antiqua" w:eastAsia="宋体" w:hAnsi="Book Antiqua" w:cs="宋体"/>
          <w:b/>
          <w:bCs/>
          <w:sz w:val="24"/>
          <w:szCs w:val="24"/>
          <w:lang w:eastAsia="zh-CN"/>
        </w:rPr>
        <w:t>34</w:t>
      </w:r>
      <w:r w:rsidRPr="00557402">
        <w:rPr>
          <w:rFonts w:ascii="Book Antiqua" w:eastAsia="宋体" w:hAnsi="Book Antiqua" w:cs="宋体"/>
          <w:sz w:val="24"/>
          <w:szCs w:val="24"/>
          <w:lang w:eastAsia="zh-CN"/>
        </w:rPr>
        <w:t>: 793-796 [PMID: 12244500 DOI: 10.1055/s-2002-34269]</w:t>
      </w:r>
    </w:p>
    <w:p w14:paraId="55E58692" w14:textId="77777777" w:rsidR="00AD6E96" w:rsidRPr="00557402" w:rsidRDefault="00AD6E96" w:rsidP="00652011">
      <w:pPr>
        <w:shd w:val="clear" w:color="auto" w:fill="FFFFFF"/>
        <w:adjustRightInd w:val="0"/>
        <w:snapToGrid w:val="0"/>
        <w:spacing w:after="0" w:line="360" w:lineRule="auto"/>
        <w:jc w:val="both"/>
        <w:rPr>
          <w:rFonts w:ascii="Book Antiqua" w:eastAsia="宋体" w:hAnsi="Book Antiqua" w:cs="宋体"/>
          <w:sz w:val="24"/>
          <w:szCs w:val="24"/>
          <w:lang w:eastAsia="zh-CN"/>
        </w:rPr>
      </w:pPr>
      <w:r w:rsidRPr="00557402">
        <w:rPr>
          <w:rFonts w:ascii="Book Antiqua" w:eastAsia="宋体" w:hAnsi="Book Antiqua" w:cs="宋体"/>
          <w:sz w:val="24"/>
          <w:szCs w:val="24"/>
          <w:lang w:eastAsia="zh-CN"/>
        </w:rPr>
        <w:t>11 </w:t>
      </w:r>
      <w:r w:rsidRPr="00557402">
        <w:rPr>
          <w:rFonts w:ascii="Book Antiqua" w:eastAsia="宋体" w:hAnsi="Book Antiqua" w:cs="宋体"/>
          <w:b/>
          <w:bCs/>
          <w:sz w:val="24"/>
          <w:szCs w:val="24"/>
          <w:lang w:eastAsia="zh-CN"/>
        </w:rPr>
        <w:t>Shah RJ</w:t>
      </w:r>
      <w:r w:rsidRPr="00557402">
        <w:rPr>
          <w:rFonts w:ascii="Book Antiqua" w:eastAsia="宋体" w:hAnsi="Book Antiqua" w:cs="宋体"/>
          <w:sz w:val="24"/>
          <w:szCs w:val="24"/>
          <w:lang w:eastAsia="zh-CN"/>
        </w:rPr>
        <w:t xml:space="preserve">, Howell DA, </w:t>
      </w:r>
      <w:proofErr w:type="spellStart"/>
      <w:r w:rsidRPr="00557402">
        <w:rPr>
          <w:rFonts w:ascii="Book Antiqua" w:eastAsia="宋体" w:hAnsi="Book Antiqua" w:cs="宋体"/>
          <w:sz w:val="24"/>
          <w:szCs w:val="24"/>
          <w:lang w:eastAsia="zh-CN"/>
        </w:rPr>
        <w:t>Desilets</w:t>
      </w:r>
      <w:proofErr w:type="spellEnd"/>
      <w:r w:rsidRPr="00557402">
        <w:rPr>
          <w:rFonts w:ascii="Book Antiqua" w:eastAsia="宋体" w:hAnsi="Book Antiqua" w:cs="宋体"/>
          <w:sz w:val="24"/>
          <w:szCs w:val="24"/>
          <w:lang w:eastAsia="zh-CN"/>
        </w:rPr>
        <w:t xml:space="preserve"> DJ, </w:t>
      </w:r>
      <w:proofErr w:type="spellStart"/>
      <w:r w:rsidRPr="00557402">
        <w:rPr>
          <w:rFonts w:ascii="Book Antiqua" w:eastAsia="宋体" w:hAnsi="Book Antiqua" w:cs="宋体"/>
          <w:sz w:val="24"/>
          <w:szCs w:val="24"/>
          <w:lang w:eastAsia="zh-CN"/>
        </w:rPr>
        <w:t>Sheth</w:t>
      </w:r>
      <w:proofErr w:type="spellEnd"/>
      <w:r w:rsidRPr="00557402">
        <w:rPr>
          <w:rFonts w:ascii="Book Antiqua" w:eastAsia="宋体" w:hAnsi="Book Antiqua" w:cs="宋体"/>
          <w:sz w:val="24"/>
          <w:szCs w:val="24"/>
          <w:lang w:eastAsia="zh-CN"/>
        </w:rPr>
        <w:t xml:space="preserve"> SG, Parsons WG, </w:t>
      </w:r>
      <w:proofErr w:type="spellStart"/>
      <w:r w:rsidRPr="00557402">
        <w:rPr>
          <w:rFonts w:ascii="Book Antiqua" w:eastAsia="宋体" w:hAnsi="Book Antiqua" w:cs="宋体"/>
          <w:sz w:val="24"/>
          <w:szCs w:val="24"/>
          <w:lang w:eastAsia="zh-CN"/>
        </w:rPr>
        <w:t>Okolo</w:t>
      </w:r>
      <w:proofErr w:type="spellEnd"/>
      <w:r w:rsidRPr="00557402">
        <w:rPr>
          <w:rFonts w:ascii="Book Antiqua" w:eastAsia="宋体" w:hAnsi="Book Antiqua" w:cs="宋体"/>
          <w:sz w:val="24"/>
          <w:szCs w:val="24"/>
          <w:lang w:eastAsia="zh-CN"/>
        </w:rPr>
        <w:t xml:space="preserve"> P 3rd, Lehman GA, Sherman S, Baillie J, Branch MS, </w:t>
      </w:r>
      <w:proofErr w:type="spellStart"/>
      <w:r w:rsidRPr="00557402">
        <w:rPr>
          <w:rFonts w:ascii="Book Antiqua" w:eastAsia="宋体" w:hAnsi="Book Antiqua" w:cs="宋体"/>
          <w:sz w:val="24"/>
          <w:szCs w:val="24"/>
          <w:lang w:eastAsia="zh-CN"/>
        </w:rPr>
        <w:t>Pleskow</w:t>
      </w:r>
      <w:proofErr w:type="spellEnd"/>
      <w:r w:rsidRPr="00557402">
        <w:rPr>
          <w:rFonts w:ascii="Book Antiqua" w:eastAsia="宋体" w:hAnsi="Book Antiqua" w:cs="宋体"/>
          <w:sz w:val="24"/>
          <w:szCs w:val="24"/>
          <w:lang w:eastAsia="zh-CN"/>
        </w:rPr>
        <w:t xml:space="preserve"> D, </w:t>
      </w:r>
      <w:proofErr w:type="spellStart"/>
      <w:r w:rsidRPr="00557402">
        <w:rPr>
          <w:rFonts w:ascii="Book Antiqua" w:eastAsia="宋体" w:hAnsi="Book Antiqua" w:cs="宋体"/>
          <w:sz w:val="24"/>
          <w:szCs w:val="24"/>
          <w:lang w:eastAsia="zh-CN"/>
        </w:rPr>
        <w:t>Chuttani</w:t>
      </w:r>
      <w:proofErr w:type="spellEnd"/>
      <w:r w:rsidRPr="00557402">
        <w:rPr>
          <w:rFonts w:ascii="Book Antiqua" w:eastAsia="宋体" w:hAnsi="Book Antiqua" w:cs="宋体"/>
          <w:sz w:val="24"/>
          <w:szCs w:val="24"/>
          <w:lang w:eastAsia="zh-CN"/>
        </w:rPr>
        <w:t xml:space="preserve"> R, Bosco JJ. Multicenter randomized trial of the spiral Z-stent compared with the </w:t>
      </w:r>
      <w:proofErr w:type="spellStart"/>
      <w:r w:rsidRPr="00557402">
        <w:rPr>
          <w:rFonts w:ascii="Book Antiqua" w:eastAsia="宋体" w:hAnsi="Book Antiqua" w:cs="宋体"/>
          <w:sz w:val="24"/>
          <w:szCs w:val="24"/>
          <w:lang w:eastAsia="zh-CN"/>
        </w:rPr>
        <w:t>Wallstent</w:t>
      </w:r>
      <w:proofErr w:type="spellEnd"/>
      <w:r w:rsidRPr="00557402">
        <w:rPr>
          <w:rFonts w:ascii="Book Antiqua" w:eastAsia="宋体" w:hAnsi="Book Antiqua" w:cs="宋体"/>
          <w:sz w:val="24"/>
          <w:szCs w:val="24"/>
          <w:lang w:eastAsia="zh-CN"/>
        </w:rPr>
        <w:t xml:space="preserve"> for malignant biliary obstruction. </w:t>
      </w:r>
      <w:proofErr w:type="spellStart"/>
      <w:r w:rsidRPr="00557402">
        <w:rPr>
          <w:rFonts w:ascii="Book Antiqua" w:eastAsia="宋体" w:hAnsi="Book Antiqua" w:cs="宋体"/>
          <w:i/>
          <w:iCs/>
          <w:sz w:val="24"/>
          <w:szCs w:val="24"/>
          <w:lang w:eastAsia="zh-CN"/>
        </w:rPr>
        <w:t>Gastrointest</w:t>
      </w:r>
      <w:proofErr w:type="spellEnd"/>
      <w:r w:rsidRPr="00557402">
        <w:rPr>
          <w:rFonts w:ascii="Book Antiqua" w:eastAsia="宋体" w:hAnsi="Book Antiqua" w:cs="宋体"/>
          <w:i/>
          <w:iCs/>
          <w:sz w:val="24"/>
          <w:szCs w:val="24"/>
          <w:lang w:eastAsia="zh-CN"/>
        </w:rPr>
        <w:t xml:space="preserve"> </w:t>
      </w:r>
      <w:proofErr w:type="spellStart"/>
      <w:r w:rsidRPr="00557402">
        <w:rPr>
          <w:rFonts w:ascii="Book Antiqua" w:eastAsia="宋体" w:hAnsi="Book Antiqua" w:cs="宋体"/>
          <w:i/>
          <w:iCs/>
          <w:sz w:val="24"/>
          <w:szCs w:val="24"/>
          <w:lang w:eastAsia="zh-CN"/>
        </w:rPr>
        <w:t>Endosc</w:t>
      </w:r>
      <w:proofErr w:type="spellEnd"/>
      <w:r w:rsidRPr="00557402">
        <w:rPr>
          <w:rFonts w:ascii="Book Antiqua" w:eastAsia="宋体" w:hAnsi="Book Antiqua" w:cs="宋体"/>
          <w:sz w:val="24"/>
          <w:szCs w:val="24"/>
          <w:lang w:eastAsia="zh-CN"/>
        </w:rPr>
        <w:t> 2003; </w:t>
      </w:r>
      <w:r w:rsidRPr="00557402">
        <w:rPr>
          <w:rFonts w:ascii="Book Antiqua" w:eastAsia="宋体" w:hAnsi="Book Antiqua" w:cs="宋体"/>
          <w:b/>
          <w:bCs/>
          <w:sz w:val="24"/>
          <w:szCs w:val="24"/>
          <w:lang w:eastAsia="zh-CN"/>
        </w:rPr>
        <w:t>57</w:t>
      </w:r>
      <w:r w:rsidRPr="00557402">
        <w:rPr>
          <w:rFonts w:ascii="Book Antiqua" w:eastAsia="宋体" w:hAnsi="Book Antiqua" w:cs="宋体"/>
          <w:sz w:val="24"/>
          <w:szCs w:val="24"/>
          <w:lang w:eastAsia="zh-CN"/>
        </w:rPr>
        <w:t>: 830-836 [PMID: 12776028 DOI: 10.1016/S0016-5107(03)70016-9]</w:t>
      </w:r>
    </w:p>
    <w:p w14:paraId="61686102" w14:textId="77777777" w:rsidR="00AD6E96" w:rsidRPr="00557402" w:rsidRDefault="00AD6E96" w:rsidP="00652011">
      <w:pPr>
        <w:shd w:val="clear" w:color="auto" w:fill="FFFFFF"/>
        <w:adjustRightInd w:val="0"/>
        <w:snapToGrid w:val="0"/>
        <w:spacing w:after="0" w:line="360" w:lineRule="auto"/>
        <w:jc w:val="both"/>
        <w:rPr>
          <w:rFonts w:ascii="Book Antiqua" w:eastAsia="宋体" w:hAnsi="Book Antiqua" w:cs="宋体"/>
          <w:sz w:val="24"/>
          <w:szCs w:val="24"/>
          <w:lang w:eastAsia="zh-CN"/>
        </w:rPr>
      </w:pPr>
      <w:r w:rsidRPr="00557402">
        <w:rPr>
          <w:rFonts w:ascii="Book Antiqua" w:eastAsia="宋体" w:hAnsi="Book Antiqua" w:cs="宋体"/>
          <w:sz w:val="24"/>
          <w:szCs w:val="24"/>
          <w:lang w:eastAsia="zh-CN"/>
        </w:rPr>
        <w:t>12 </w:t>
      </w:r>
      <w:proofErr w:type="spellStart"/>
      <w:r w:rsidRPr="00557402">
        <w:rPr>
          <w:rFonts w:ascii="Book Antiqua" w:eastAsia="宋体" w:hAnsi="Book Antiqua" w:cs="宋体"/>
          <w:b/>
          <w:bCs/>
          <w:sz w:val="24"/>
          <w:szCs w:val="24"/>
          <w:lang w:eastAsia="zh-CN"/>
        </w:rPr>
        <w:t>Kaassis</w:t>
      </w:r>
      <w:proofErr w:type="spellEnd"/>
      <w:r w:rsidRPr="00557402">
        <w:rPr>
          <w:rFonts w:ascii="Book Antiqua" w:eastAsia="宋体" w:hAnsi="Book Antiqua" w:cs="宋体"/>
          <w:b/>
          <w:bCs/>
          <w:sz w:val="24"/>
          <w:szCs w:val="24"/>
          <w:lang w:eastAsia="zh-CN"/>
        </w:rPr>
        <w:t xml:space="preserve"> M</w:t>
      </w:r>
      <w:r w:rsidRPr="00557402">
        <w:rPr>
          <w:rFonts w:ascii="Book Antiqua" w:eastAsia="宋体" w:hAnsi="Book Antiqua" w:cs="宋体"/>
          <w:sz w:val="24"/>
          <w:szCs w:val="24"/>
          <w:lang w:eastAsia="zh-CN"/>
        </w:rPr>
        <w:t xml:space="preserve">, Boyer J, Dumas R, </w:t>
      </w:r>
      <w:proofErr w:type="spellStart"/>
      <w:r w:rsidRPr="00557402">
        <w:rPr>
          <w:rFonts w:ascii="Book Antiqua" w:eastAsia="宋体" w:hAnsi="Book Antiqua" w:cs="宋体"/>
          <w:sz w:val="24"/>
          <w:szCs w:val="24"/>
          <w:lang w:eastAsia="zh-CN"/>
        </w:rPr>
        <w:t>Ponchon</w:t>
      </w:r>
      <w:proofErr w:type="spellEnd"/>
      <w:r w:rsidRPr="00557402">
        <w:rPr>
          <w:rFonts w:ascii="Book Antiqua" w:eastAsia="宋体" w:hAnsi="Book Antiqua" w:cs="宋体"/>
          <w:sz w:val="24"/>
          <w:szCs w:val="24"/>
          <w:lang w:eastAsia="zh-CN"/>
        </w:rPr>
        <w:t xml:space="preserve"> T, </w:t>
      </w:r>
      <w:proofErr w:type="spellStart"/>
      <w:r w:rsidRPr="00557402">
        <w:rPr>
          <w:rFonts w:ascii="Book Antiqua" w:eastAsia="宋体" w:hAnsi="Book Antiqua" w:cs="宋体"/>
          <w:sz w:val="24"/>
          <w:szCs w:val="24"/>
          <w:lang w:eastAsia="zh-CN"/>
        </w:rPr>
        <w:t>Coumaros</w:t>
      </w:r>
      <w:proofErr w:type="spellEnd"/>
      <w:r w:rsidRPr="00557402">
        <w:rPr>
          <w:rFonts w:ascii="Book Antiqua" w:eastAsia="宋体" w:hAnsi="Book Antiqua" w:cs="宋体"/>
          <w:sz w:val="24"/>
          <w:szCs w:val="24"/>
          <w:lang w:eastAsia="zh-CN"/>
        </w:rPr>
        <w:t xml:space="preserve"> D, </w:t>
      </w:r>
      <w:proofErr w:type="spellStart"/>
      <w:r w:rsidRPr="00557402">
        <w:rPr>
          <w:rFonts w:ascii="Book Antiqua" w:eastAsia="宋体" w:hAnsi="Book Antiqua" w:cs="宋体"/>
          <w:sz w:val="24"/>
          <w:szCs w:val="24"/>
          <w:lang w:eastAsia="zh-CN"/>
        </w:rPr>
        <w:t>Delcenserie</w:t>
      </w:r>
      <w:proofErr w:type="spellEnd"/>
      <w:r w:rsidRPr="00557402">
        <w:rPr>
          <w:rFonts w:ascii="Book Antiqua" w:eastAsia="宋体" w:hAnsi="Book Antiqua" w:cs="宋体"/>
          <w:sz w:val="24"/>
          <w:szCs w:val="24"/>
          <w:lang w:eastAsia="zh-CN"/>
        </w:rPr>
        <w:t xml:space="preserve"> R, Canard JM, Fritsch J, Rey JF, </w:t>
      </w:r>
      <w:proofErr w:type="spellStart"/>
      <w:r w:rsidRPr="00557402">
        <w:rPr>
          <w:rFonts w:ascii="Book Antiqua" w:eastAsia="宋体" w:hAnsi="Book Antiqua" w:cs="宋体"/>
          <w:sz w:val="24"/>
          <w:szCs w:val="24"/>
          <w:lang w:eastAsia="zh-CN"/>
        </w:rPr>
        <w:t>Burtin</w:t>
      </w:r>
      <w:proofErr w:type="spellEnd"/>
      <w:r w:rsidRPr="00557402">
        <w:rPr>
          <w:rFonts w:ascii="Book Antiqua" w:eastAsia="宋体" w:hAnsi="Book Antiqua" w:cs="宋体"/>
          <w:sz w:val="24"/>
          <w:szCs w:val="24"/>
          <w:lang w:eastAsia="zh-CN"/>
        </w:rPr>
        <w:t xml:space="preserve"> P. Plastic or metal stents for malignant stricture of the common bile duct? Results of a randomized prospective study. </w:t>
      </w:r>
      <w:proofErr w:type="spellStart"/>
      <w:r w:rsidRPr="00557402">
        <w:rPr>
          <w:rFonts w:ascii="Book Antiqua" w:eastAsia="宋体" w:hAnsi="Book Antiqua" w:cs="宋体"/>
          <w:i/>
          <w:iCs/>
          <w:sz w:val="24"/>
          <w:szCs w:val="24"/>
          <w:lang w:eastAsia="zh-CN"/>
        </w:rPr>
        <w:t>Gastrointest</w:t>
      </w:r>
      <w:proofErr w:type="spellEnd"/>
      <w:r w:rsidRPr="00557402">
        <w:rPr>
          <w:rFonts w:ascii="Book Antiqua" w:eastAsia="宋体" w:hAnsi="Book Antiqua" w:cs="宋体"/>
          <w:i/>
          <w:iCs/>
          <w:sz w:val="24"/>
          <w:szCs w:val="24"/>
          <w:lang w:eastAsia="zh-CN"/>
        </w:rPr>
        <w:t xml:space="preserve"> </w:t>
      </w:r>
      <w:proofErr w:type="spellStart"/>
      <w:r w:rsidRPr="00557402">
        <w:rPr>
          <w:rFonts w:ascii="Book Antiqua" w:eastAsia="宋体" w:hAnsi="Book Antiqua" w:cs="宋体"/>
          <w:i/>
          <w:iCs/>
          <w:sz w:val="24"/>
          <w:szCs w:val="24"/>
          <w:lang w:eastAsia="zh-CN"/>
        </w:rPr>
        <w:t>Endosc</w:t>
      </w:r>
      <w:proofErr w:type="spellEnd"/>
      <w:r w:rsidRPr="00557402">
        <w:rPr>
          <w:rFonts w:ascii="Book Antiqua" w:eastAsia="宋体" w:hAnsi="Book Antiqua" w:cs="宋体"/>
          <w:sz w:val="24"/>
          <w:szCs w:val="24"/>
          <w:lang w:eastAsia="zh-CN"/>
        </w:rPr>
        <w:t> 2003; </w:t>
      </w:r>
      <w:r w:rsidRPr="00557402">
        <w:rPr>
          <w:rFonts w:ascii="Book Antiqua" w:eastAsia="宋体" w:hAnsi="Book Antiqua" w:cs="宋体"/>
          <w:b/>
          <w:bCs/>
          <w:sz w:val="24"/>
          <w:szCs w:val="24"/>
          <w:lang w:eastAsia="zh-CN"/>
        </w:rPr>
        <w:t>57</w:t>
      </w:r>
      <w:r w:rsidRPr="00557402">
        <w:rPr>
          <w:rFonts w:ascii="Book Antiqua" w:eastAsia="宋体" w:hAnsi="Book Antiqua" w:cs="宋体"/>
          <w:sz w:val="24"/>
          <w:szCs w:val="24"/>
          <w:lang w:eastAsia="zh-CN"/>
        </w:rPr>
        <w:t>: 178-182 [PMID: 12556780 DOI: 10.1067/mge.2003.66]</w:t>
      </w:r>
    </w:p>
    <w:p w14:paraId="7C5E7EFC" w14:textId="77777777" w:rsidR="00AD6E96" w:rsidRPr="00557402" w:rsidRDefault="00AD6E96" w:rsidP="00652011">
      <w:pPr>
        <w:shd w:val="clear" w:color="auto" w:fill="FFFFFF"/>
        <w:adjustRightInd w:val="0"/>
        <w:snapToGrid w:val="0"/>
        <w:spacing w:after="0" w:line="360" w:lineRule="auto"/>
        <w:jc w:val="both"/>
        <w:rPr>
          <w:rFonts w:ascii="Book Antiqua" w:eastAsia="宋体" w:hAnsi="Book Antiqua" w:cs="宋体"/>
          <w:sz w:val="24"/>
          <w:szCs w:val="24"/>
          <w:lang w:eastAsia="zh-CN"/>
        </w:rPr>
      </w:pPr>
      <w:r w:rsidRPr="00557402">
        <w:rPr>
          <w:rFonts w:ascii="Book Antiqua" w:eastAsia="宋体" w:hAnsi="Book Antiqua" w:cs="宋体"/>
          <w:sz w:val="24"/>
          <w:szCs w:val="24"/>
          <w:lang w:eastAsia="zh-CN"/>
        </w:rPr>
        <w:t>13 </w:t>
      </w:r>
      <w:proofErr w:type="spellStart"/>
      <w:r w:rsidRPr="00557402">
        <w:rPr>
          <w:rFonts w:ascii="Book Antiqua" w:eastAsia="宋体" w:hAnsi="Book Antiqua" w:cs="宋体"/>
          <w:b/>
          <w:bCs/>
          <w:sz w:val="24"/>
          <w:szCs w:val="24"/>
          <w:lang w:eastAsia="zh-CN"/>
        </w:rPr>
        <w:t>Knyrim</w:t>
      </w:r>
      <w:proofErr w:type="spellEnd"/>
      <w:r w:rsidRPr="00557402">
        <w:rPr>
          <w:rFonts w:ascii="Book Antiqua" w:eastAsia="宋体" w:hAnsi="Book Antiqua" w:cs="宋体"/>
          <w:b/>
          <w:bCs/>
          <w:sz w:val="24"/>
          <w:szCs w:val="24"/>
          <w:lang w:eastAsia="zh-CN"/>
        </w:rPr>
        <w:t xml:space="preserve"> K</w:t>
      </w:r>
      <w:r w:rsidRPr="00557402">
        <w:rPr>
          <w:rFonts w:ascii="Book Antiqua" w:eastAsia="宋体" w:hAnsi="Book Antiqua" w:cs="宋体"/>
          <w:sz w:val="24"/>
          <w:szCs w:val="24"/>
          <w:lang w:eastAsia="zh-CN"/>
        </w:rPr>
        <w:t xml:space="preserve">, Wagner HJ, </w:t>
      </w:r>
      <w:proofErr w:type="spellStart"/>
      <w:r w:rsidRPr="00557402">
        <w:rPr>
          <w:rFonts w:ascii="Book Antiqua" w:eastAsia="宋体" w:hAnsi="Book Antiqua" w:cs="宋体"/>
          <w:sz w:val="24"/>
          <w:szCs w:val="24"/>
          <w:lang w:eastAsia="zh-CN"/>
        </w:rPr>
        <w:t>Pausch</w:t>
      </w:r>
      <w:proofErr w:type="spellEnd"/>
      <w:r w:rsidRPr="00557402">
        <w:rPr>
          <w:rFonts w:ascii="Book Antiqua" w:eastAsia="宋体" w:hAnsi="Book Antiqua" w:cs="宋体"/>
          <w:sz w:val="24"/>
          <w:szCs w:val="24"/>
          <w:lang w:eastAsia="zh-CN"/>
        </w:rPr>
        <w:t xml:space="preserve"> J, </w:t>
      </w:r>
      <w:proofErr w:type="spellStart"/>
      <w:r w:rsidRPr="00557402">
        <w:rPr>
          <w:rFonts w:ascii="Book Antiqua" w:eastAsia="宋体" w:hAnsi="Book Antiqua" w:cs="宋体"/>
          <w:sz w:val="24"/>
          <w:szCs w:val="24"/>
          <w:lang w:eastAsia="zh-CN"/>
        </w:rPr>
        <w:t>Vakil</w:t>
      </w:r>
      <w:proofErr w:type="spellEnd"/>
      <w:r w:rsidRPr="00557402">
        <w:rPr>
          <w:rFonts w:ascii="Book Antiqua" w:eastAsia="宋体" w:hAnsi="Book Antiqua" w:cs="宋体"/>
          <w:sz w:val="24"/>
          <w:szCs w:val="24"/>
          <w:lang w:eastAsia="zh-CN"/>
        </w:rPr>
        <w:t xml:space="preserve"> N. A prospective, randomized, controlled trial of metal stents for malignant obstruction of the common bile duct. </w:t>
      </w:r>
      <w:r w:rsidRPr="00557402">
        <w:rPr>
          <w:rFonts w:ascii="Book Antiqua" w:eastAsia="宋体" w:hAnsi="Book Antiqua" w:cs="宋体"/>
          <w:i/>
          <w:iCs/>
          <w:sz w:val="24"/>
          <w:szCs w:val="24"/>
          <w:lang w:eastAsia="zh-CN"/>
        </w:rPr>
        <w:t>Endoscopy</w:t>
      </w:r>
      <w:r w:rsidRPr="00557402">
        <w:rPr>
          <w:rFonts w:ascii="Book Antiqua" w:eastAsia="宋体" w:hAnsi="Book Antiqua" w:cs="宋体"/>
          <w:sz w:val="24"/>
          <w:szCs w:val="24"/>
          <w:lang w:eastAsia="zh-CN"/>
        </w:rPr>
        <w:t> 1993; </w:t>
      </w:r>
      <w:r w:rsidRPr="00557402">
        <w:rPr>
          <w:rFonts w:ascii="Book Antiqua" w:eastAsia="宋体" w:hAnsi="Book Antiqua" w:cs="宋体"/>
          <w:b/>
          <w:bCs/>
          <w:sz w:val="24"/>
          <w:szCs w:val="24"/>
          <w:lang w:eastAsia="zh-CN"/>
        </w:rPr>
        <w:t>25</w:t>
      </w:r>
      <w:r w:rsidRPr="00557402">
        <w:rPr>
          <w:rFonts w:ascii="Book Antiqua" w:eastAsia="宋体" w:hAnsi="Book Antiqua" w:cs="宋体"/>
          <w:sz w:val="24"/>
          <w:szCs w:val="24"/>
          <w:lang w:eastAsia="zh-CN"/>
        </w:rPr>
        <w:t>: 207-212 [PMID: 8519239 DOI: 10.1055/s-2007-1010294]</w:t>
      </w:r>
    </w:p>
    <w:p w14:paraId="503A9404" w14:textId="77777777" w:rsidR="00AD6E96" w:rsidRPr="00557402" w:rsidRDefault="00AD6E96" w:rsidP="00652011">
      <w:pPr>
        <w:shd w:val="clear" w:color="auto" w:fill="FFFFFF"/>
        <w:adjustRightInd w:val="0"/>
        <w:snapToGrid w:val="0"/>
        <w:spacing w:after="0" w:line="360" w:lineRule="auto"/>
        <w:jc w:val="both"/>
        <w:rPr>
          <w:rFonts w:ascii="Book Antiqua" w:eastAsia="宋体" w:hAnsi="Book Antiqua" w:cs="宋体"/>
          <w:sz w:val="24"/>
          <w:szCs w:val="24"/>
          <w:lang w:eastAsia="zh-CN"/>
        </w:rPr>
      </w:pPr>
      <w:r w:rsidRPr="00557402">
        <w:rPr>
          <w:rFonts w:ascii="Book Antiqua" w:eastAsia="宋体" w:hAnsi="Book Antiqua" w:cs="宋体"/>
          <w:sz w:val="24"/>
          <w:szCs w:val="24"/>
          <w:lang w:eastAsia="zh-CN"/>
        </w:rPr>
        <w:t>14 </w:t>
      </w:r>
      <w:proofErr w:type="spellStart"/>
      <w:r w:rsidRPr="00557402">
        <w:rPr>
          <w:rFonts w:ascii="Book Antiqua" w:eastAsia="宋体" w:hAnsi="Book Antiqua" w:cs="宋体"/>
          <w:b/>
          <w:bCs/>
          <w:sz w:val="24"/>
          <w:szCs w:val="24"/>
          <w:lang w:eastAsia="zh-CN"/>
        </w:rPr>
        <w:t>Isayama</w:t>
      </w:r>
      <w:proofErr w:type="spellEnd"/>
      <w:r w:rsidRPr="00557402">
        <w:rPr>
          <w:rFonts w:ascii="Book Antiqua" w:eastAsia="宋体" w:hAnsi="Book Antiqua" w:cs="宋体"/>
          <w:b/>
          <w:bCs/>
          <w:sz w:val="24"/>
          <w:szCs w:val="24"/>
          <w:lang w:eastAsia="zh-CN"/>
        </w:rPr>
        <w:t xml:space="preserve"> H</w:t>
      </w:r>
      <w:r w:rsidRPr="00557402">
        <w:rPr>
          <w:rFonts w:ascii="Book Antiqua" w:eastAsia="宋体" w:hAnsi="Book Antiqua" w:cs="宋体"/>
          <w:sz w:val="24"/>
          <w:szCs w:val="24"/>
          <w:lang w:eastAsia="zh-CN"/>
        </w:rPr>
        <w:t xml:space="preserve">, Komatsu Y, </w:t>
      </w:r>
      <w:proofErr w:type="spellStart"/>
      <w:r w:rsidRPr="00557402">
        <w:rPr>
          <w:rFonts w:ascii="Book Antiqua" w:eastAsia="宋体" w:hAnsi="Book Antiqua" w:cs="宋体"/>
          <w:sz w:val="24"/>
          <w:szCs w:val="24"/>
          <w:lang w:eastAsia="zh-CN"/>
        </w:rPr>
        <w:t>Tsujino</w:t>
      </w:r>
      <w:proofErr w:type="spellEnd"/>
      <w:r w:rsidRPr="00557402">
        <w:rPr>
          <w:rFonts w:ascii="Book Antiqua" w:eastAsia="宋体" w:hAnsi="Book Antiqua" w:cs="宋体"/>
          <w:sz w:val="24"/>
          <w:szCs w:val="24"/>
          <w:lang w:eastAsia="zh-CN"/>
        </w:rPr>
        <w:t xml:space="preserve"> T, </w:t>
      </w:r>
      <w:proofErr w:type="spellStart"/>
      <w:r w:rsidRPr="00557402">
        <w:rPr>
          <w:rFonts w:ascii="Book Antiqua" w:eastAsia="宋体" w:hAnsi="Book Antiqua" w:cs="宋体"/>
          <w:sz w:val="24"/>
          <w:szCs w:val="24"/>
          <w:lang w:eastAsia="zh-CN"/>
        </w:rPr>
        <w:t>Sasahira</w:t>
      </w:r>
      <w:proofErr w:type="spellEnd"/>
      <w:r w:rsidRPr="00557402">
        <w:rPr>
          <w:rFonts w:ascii="Book Antiqua" w:eastAsia="宋体" w:hAnsi="Book Antiqua" w:cs="宋体"/>
          <w:sz w:val="24"/>
          <w:szCs w:val="24"/>
          <w:lang w:eastAsia="zh-CN"/>
        </w:rPr>
        <w:t xml:space="preserve"> N, Hirano K, Toda N, </w:t>
      </w:r>
      <w:proofErr w:type="spellStart"/>
      <w:r w:rsidRPr="00557402">
        <w:rPr>
          <w:rFonts w:ascii="Book Antiqua" w:eastAsia="宋体" w:hAnsi="Book Antiqua" w:cs="宋体"/>
          <w:sz w:val="24"/>
          <w:szCs w:val="24"/>
          <w:lang w:eastAsia="zh-CN"/>
        </w:rPr>
        <w:t>Nakai</w:t>
      </w:r>
      <w:proofErr w:type="spellEnd"/>
      <w:r w:rsidRPr="00557402">
        <w:rPr>
          <w:rFonts w:ascii="Book Antiqua" w:eastAsia="宋体" w:hAnsi="Book Antiqua" w:cs="宋体"/>
          <w:sz w:val="24"/>
          <w:szCs w:val="24"/>
          <w:lang w:eastAsia="zh-CN"/>
        </w:rPr>
        <w:t xml:space="preserve"> Y, Yamamoto N, Tada M, Yoshida H, </w:t>
      </w:r>
      <w:proofErr w:type="spellStart"/>
      <w:r w:rsidRPr="00557402">
        <w:rPr>
          <w:rFonts w:ascii="Book Antiqua" w:eastAsia="宋体" w:hAnsi="Book Antiqua" w:cs="宋体"/>
          <w:sz w:val="24"/>
          <w:szCs w:val="24"/>
          <w:lang w:eastAsia="zh-CN"/>
        </w:rPr>
        <w:t>Shiratori</w:t>
      </w:r>
      <w:proofErr w:type="spellEnd"/>
      <w:r w:rsidRPr="00557402">
        <w:rPr>
          <w:rFonts w:ascii="Book Antiqua" w:eastAsia="宋体" w:hAnsi="Book Antiqua" w:cs="宋体"/>
          <w:sz w:val="24"/>
          <w:szCs w:val="24"/>
          <w:lang w:eastAsia="zh-CN"/>
        </w:rPr>
        <w:t xml:space="preserve"> Y, </w:t>
      </w:r>
      <w:proofErr w:type="spellStart"/>
      <w:r w:rsidRPr="00557402">
        <w:rPr>
          <w:rFonts w:ascii="Book Antiqua" w:eastAsia="宋体" w:hAnsi="Book Antiqua" w:cs="宋体"/>
          <w:sz w:val="24"/>
          <w:szCs w:val="24"/>
          <w:lang w:eastAsia="zh-CN"/>
        </w:rPr>
        <w:t>Kawabe</w:t>
      </w:r>
      <w:proofErr w:type="spellEnd"/>
      <w:r w:rsidRPr="00557402">
        <w:rPr>
          <w:rFonts w:ascii="Book Antiqua" w:eastAsia="宋体" w:hAnsi="Book Antiqua" w:cs="宋体"/>
          <w:sz w:val="24"/>
          <w:szCs w:val="24"/>
          <w:lang w:eastAsia="zh-CN"/>
        </w:rPr>
        <w:t xml:space="preserve"> T, </w:t>
      </w:r>
      <w:proofErr w:type="spellStart"/>
      <w:r w:rsidRPr="00557402">
        <w:rPr>
          <w:rFonts w:ascii="Book Antiqua" w:eastAsia="宋体" w:hAnsi="Book Antiqua" w:cs="宋体"/>
          <w:sz w:val="24"/>
          <w:szCs w:val="24"/>
          <w:lang w:eastAsia="zh-CN"/>
        </w:rPr>
        <w:t>Omata</w:t>
      </w:r>
      <w:proofErr w:type="spellEnd"/>
      <w:r w:rsidRPr="00557402">
        <w:rPr>
          <w:rFonts w:ascii="Book Antiqua" w:eastAsia="宋体" w:hAnsi="Book Antiqua" w:cs="宋体"/>
          <w:sz w:val="24"/>
          <w:szCs w:val="24"/>
          <w:lang w:eastAsia="zh-CN"/>
        </w:rPr>
        <w:t xml:space="preserve"> M. A prospective </w:t>
      </w:r>
      <w:proofErr w:type="spellStart"/>
      <w:r w:rsidRPr="00557402">
        <w:rPr>
          <w:rFonts w:ascii="Book Antiqua" w:eastAsia="宋体" w:hAnsi="Book Antiqua" w:cs="宋体"/>
          <w:sz w:val="24"/>
          <w:szCs w:val="24"/>
          <w:lang w:eastAsia="zh-CN"/>
        </w:rPr>
        <w:t>randomised</w:t>
      </w:r>
      <w:proofErr w:type="spellEnd"/>
      <w:r w:rsidRPr="00557402">
        <w:rPr>
          <w:rFonts w:ascii="Book Antiqua" w:eastAsia="宋体" w:hAnsi="Book Antiqua" w:cs="宋体"/>
          <w:sz w:val="24"/>
          <w:szCs w:val="24"/>
          <w:lang w:eastAsia="zh-CN"/>
        </w:rPr>
        <w:t xml:space="preserve"> study of "covered" versus "uncovered" diamond stents for the management of distal malignant biliary obstruction. </w:t>
      </w:r>
      <w:r w:rsidRPr="00557402">
        <w:rPr>
          <w:rFonts w:ascii="Book Antiqua" w:eastAsia="宋体" w:hAnsi="Book Antiqua" w:cs="宋体"/>
          <w:i/>
          <w:iCs/>
          <w:sz w:val="24"/>
          <w:szCs w:val="24"/>
          <w:lang w:eastAsia="zh-CN"/>
        </w:rPr>
        <w:t>Gut</w:t>
      </w:r>
      <w:r w:rsidRPr="00557402">
        <w:rPr>
          <w:rFonts w:ascii="Book Antiqua" w:eastAsia="宋体" w:hAnsi="Book Antiqua" w:cs="宋体"/>
          <w:sz w:val="24"/>
          <w:szCs w:val="24"/>
          <w:lang w:eastAsia="zh-CN"/>
        </w:rPr>
        <w:t> 2004; </w:t>
      </w:r>
      <w:r w:rsidRPr="00557402">
        <w:rPr>
          <w:rFonts w:ascii="Book Antiqua" w:eastAsia="宋体" w:hAnsi="Book Antiqua" w:cs="宋体"/>
          <w:b/>
          <w:bCs/>
          <w:sz w:val="24"/>
          <w:szCs w:val="24"/>
          <w:lang w:eastAsia="zh-CN"/>
        </w:rPr>
        <w:t>53</w:t>
      </w:r>
      <w:r w:rsidRPr="00557402">
        <w:rPr>
          <w:rFonts w:ascii="Book Antiqua" w:eastAsia="宋体" w:hAnsi="Book Antiqua" w:cs="宋体"/>
          <w:sz w:val="24"/>
          <w:szCs w:val="24"/>
          <w:lang w:eastAsia="zh-CN"/>
        </w:rPr>
        <w:t>: 729-734 [PMID: 15082593 DOI: 10.1136/gut.2003.018945]</w:t>
      </w:r>
    </w:p>
    <w:p w14:paraId="724D2AB4" w14:textId="77777777" w:rsidR="00AD6E96" w:rsidRPr="00557402" w:rsidRDefault="00AD6E96" w:rsidP="00652011">
      <w:pPr>
        <w:shd w:val="clear" w:color="auto" w:fill="FFFFFF"/>
        <w:adjustRightInd w:val="0"/>
        <w:snapToGrid w:val="0"/>
        <w:spacing w:after="0" w:line="360" w:lineRule="auto"/>
        <w:jc w:val="both"/>
        <w:rPr>
          <w:rFonts w:ascii="Book Antiqua" w:eastAsia="宋体" w:hAnsi="Book Antiqua" w:cs="宋体"/>
          <w:sz w:val="24"/>
          <w:szCs w:val="24"/>
          <w:lang w:eastAsia="zh-CN"/>
        </w:rPr>
      </w:pPr>
      <w:r w:rsidRPr="00557402">
        <w:rPr>
          <w:rFonts w:ascii="Book Antiqua" w:eastAsia="宋体" w:hAnsi="Book Antiqua" w:cs="宋体"/>
          <w:sz w:val="24"/>
          <w:szCs w:val="24"/>
          <w:lang w:eastAsia="zh-CN"/>
        </w:rPr>
        <w:t>15 </w:t>
      </w:r>
      <w:r w:rsidRPr="00557402">
        <w:rPr>
          <w:rFonts w:ascii="Book Antiqua" w:eastAsia="宋体" w:hAnsi="Book Antiqua" w:cs="宋体"/>
          <w:b/>
          <w:bCs/>
          <w:sz w:val="24"/>
          <w:szCs w:val="24"/>
          <w:lang w:eastAsia="zh-CN"/>
        </w:rPr>
        <w:t>Yang Z</w:t>
      </w:r>
      <w:r w:rsidRPr="00557402">
        <w:rPr>
          <w:rFonts w:ascii="Book Antiqua" w:eastAsia="宋体" w:hAnsi="Book Antiqua" w:cs="宋体"/>
          <w:sz w:val="24"/>
          <w:szCs w:val="24"/>
          <w:lang w:eastAsia="zh-CN"/>
        </w:rPr>
        <w:t xml:space="preserve">, Wu Q, Wang F, Ye X, Qi X, Fan D. A systematic review and meta-analysis of randomized trials and prospective studies comparing covered and bare self-expandable metal stents for the treatment of malignant obstruction in </w:t>
      </w:r>
      <w:r w:rsidRPr="00557402">
        <w:rPr>
          <w:rFonts w:ascii="Book Antiqua" w:eastAsia="宋体" w:hAnsi="Book Antiqua" w:cs="宋体"/>
          <w:sz w:val="24"/>
          <w:szCs w:val="24"/>
          <w:lang w:eastAsia="zh-CN"/>
        </w:rPr>
        <w:lastRenderedPageBreak/>
        <w:t>the digestive tract. </w:t>
      </w:r>
      <w:proofErr w:type="spellStart"/>
      <w:r w:rsidRPr="00557402">
        <w:rPr>
          <w:rFonts w:ascii="Book Antiqua" w:eastAsia="宋体" w:hAnsi="Book Antiqua" w:cs="宋体"/>
          <w:i/>
          <w:iCs/>
          <w:sz w:val="24"/>
          <w:szCs w:val="24"/>
          <w:lang w:eastAsia="zh-CN"/>
        </w:rPr>
        <w:t>Int</w:t>
      </w:r>
      <w:proofErr w:type="spellEnd"/>
      <w:r w:rsidRPr="00557402">
        <w:rPr>
          <w:rFonts w:ascii="Book Antiqua" w:eastAsia="宋体" w:hAnsi="Book Antiqua" w:cs="宋体"/>
          <w:i/>
          <w:iCs/>
          <w:sz w:val="24"/>
          <w:szCs w:val="24"/>
          <w:lang w:eastAsia="zh-CN"/>
        </w:rPr>
        <w:t xml:space="preserve"> J Med </w:t>
      </w:r>
      <w:proofErr w:type="spellStart"/>
      <w:r w:rsidRPr="00557402">
        <w:rPr>
          <w:rFonts w:ascii="Book Antiqua" w:eastAsia="宋体" w:hAnsi="Book Antiqua" w:cs="宋体"/>
          <w:i/>
          <w:iCs/>
          <w:sz w:val="24"/>
          <w:szCs w:val="24"/>
          <w:lang w:eastAsia="zh-CN"/>
        </w:rPr>
        <w:t>Sci</w:t>
      </w:r>
      <w:proofErr w:type="spellEnd"/>
      <w:r w:rsidRPr="00557402">
        <w:rPr>
          <w:rFonts w:ascii="Book Antiqua" w:eastAsia="宋体" w:hAnsi="Book Antiqua" w:cs="宋体"/>
          <w:sz w:val="24"/>
          <w:szCs w:val="24"/>
          <w:lang w:eastAsia="zh-CN"/>
        </w:rPr>
        <w:t> 2013; </w:t>
      </w:r>
      <w:r w:rsidRPr="00557402">
        <w:rPr>
          <w:rFonts w:ascii="Book Antiqua" w:eastAsia="宋体" w:hAnsi="Book Antiqua" w:cs="宋体"/>
          <w:b/>
          <w:bCs/>
          <w:sz w:val="24"/>
          <w:szCs w:val="24"/>
          <w:lang w:eastAsia="zh-CN"/>
        </w:rPr>
        <w:t>10</w:t>
      </w:r>
      <w:r w:rsidRPr="00557402">
        <w:rPr>
          <w:rFonts w:ascii="Book Antiqua" w:eastAsia="宋体" w:hAnsi="Book Antiqua" w:cs="宋体"/>
          <w:sz w:val="24"/>
          <w:szCs w:val="24"/>
          <w:lang w:eastAsia="zh-CN"/>
        </w:rPr>
        <w:t>: 825-835 [PMID: 23794946 DOI: 10.7150/ijms.5969]</w:t>
      </w:r>
    </w:p>
    <w:p w14:paraId="156C1FA6" w14:textId="77777777" w:rsidR="00AD6E96" w:rsidRPr="00557402" w:rsidRDefault="00AD6E96" w:rsidP="00652011">
      <w:pPr>
        <w:shd w:val="clear" w:color="auto" w:fill="FFFFFF"/>
        <w:adjustRightInd w:val="0"/>
        <w:snapToGrid w:val="0"/>
        <w:spacing w:after="0" w:line="360" w:lineRule="auto"/>
        <w:jc w:val="both"/>
        <w:rPr>
          <w:rFonts w:ascii="Book Antiqua" w:eastAsia="宋体" w:hAnsi="Book Antiqua" w:cs="宋体"/>
          <w:sz w:val="24"/>
          <w:szCs w:val="24"/>
          <w:lang w:eastAsia="zh-CN"/>
        </w:rPr>
      </w:pPr>
      <w:r w:rsidRPr="00557402">
        <w:rPr>
          <w:rFonts w:ascii="Book Antiqua" w:eastAsia="宋体" w:hAnsi="Book Antiqua" w:cs="宋体"/>
          <w:sz w:val="24"/>
          <w:szCs w:val="24"/>
          <w:lang w:eastAsia="zh-CN"/>
        </w:rPr>
        <w:t>16 </w:t>
      </w:r>
      <w:proofErr w:type="spellStart"/>
      <w:r w:rsidRPr="00557402">
        <w:rPr>
          <w:rFonts w:ascii="Book Antiqua" w:eastAsia="宋体" w:hAnsi="Book Antiqua" w:cs="宋体"/>
          <w:b/>
          <w:bCs/>
          <w:sz w:val="24"/>
          <w:szCs w:val="24"/>
          <w:lang w:eastAsia="zh-CN"/>
        </w:rPr>
        <w:t>Moole</w:t>
      </w:r>
      <w:proofErr w:type="spellEnd"/>
      <w:r w:rsidRPr="00557402">
        <w:rPr>
          <w:rFonts w:ascii="Book Antiqua" w:eastAsia="宋体" w:hAnsi="Book Antiqua" w:cs="宋体"/>
          <w:b/>
          <w:bCs/>
          <w:sz w:val="24"/>
          <w:szCs w:val="24"/>
          <w:lang w:eastAsia="zh-CN"/>
        </w:rPr>
        <w:t xml:space="preserve"> H</w:t>
      </w:r>
      <w:r w:rsidRPr="00557402">
        <w:rPr>
          <w:rFonts w:ascii="Book Antiqua" w:eastAsia="宋体" w:hAnsi="Book Antiqua" w:cs="宋体"/>
          <w:sz w:val="24"/>
          <w:szCs w:val="24"/>
          <w:lang w:eastAsia="zh-CN"/>
        </w:rPr>
        <w:t xml:space="preserve">, </w:t>
      </w:r>
      <w:proofErr w:type="spellStart"/>
      <w:r w:rsidRPr="00557402">
        <w:rPr>
          <w:rFonts w:ascii="Book Antiqua" w:eastAsia="宋体" w:hAnsi="Book Antiqua" w:cs="宋体"/>
          <w:sz w:val="24"/>
          <w:szCs w:val="24"/>
          <w:lang w:eastAsia="zh-CN"/>
        </w:rPr>
        <w:t>Bechtold</w:t>
      </w:r>
      <w:proofErr w:type="spellEnd"/>
      <w:r w:rsidRPr="00557402">
        <w:rPr>
          <w:rFonts w:ascii="Book Antiqua" w:eastAsia="宋体" w:hAnsi="Book Antiqua" w:cs="宋体"/>
          <w:sz w:val="24"/>
          <w:szCs w:val="24"/>
          <w:lang w:eastAsia="zh-CN"/>
        </w:rPr>
        <w:t xml:space="preserve"> ML, Cashman M, </w:t>
      </w:r>
      <w:proofErr w:type="spellStart"/>
      <w:r w:rsidRPr="00557402">
        <w:rPr>
          <w:rFonts w:ascii="Book Antiqua" w:eastAsia="宋体" w:hAnsi="Book Antiqua" w:cs="宋体"/>
          <w:sz w:val="24"/>
          <w:szCs w:val="24"/>
          <w:lang w:eastAsia="zh-CN"/>
        </w:rPr>
        <w:t>Volmar</w:t>
      </w:r>
      <w:proofErr w:type="spellEnd"/>
      <w:r w:rsidRPr="00557402">
        <w:rPr>
          <w:rFonts w:ascii="Book Antiqua" w:eastAsia="宋体" w:hAnsi="Book Antiqua" w:cs="宋体"/>
          <w:sz w:val="24"/>
          <w:szCs w:val="24"/>
          <w:lang w:eastAsia="zh-CN"/>
        </w:rPr>
        <w:t xml:space="preserve"> FH, Dhillon S, </w:t>
      </w:r>
      <w:proofErr w:type="spellStart"/>
      <w:r w:rsidRPr="00557402">
        <w:rPr>
          <w:rFonts w:ascii="Book Antiqua" w:eastAsia="宋体" w:hAnsi="Book Antiqua" w:cs="宋体"/>
          <w:sz w:val="24"/>
          <w:szCs w:val="24"/>
          <w:lang w:eastAsia="zh-CN"/>
        </w:rPr>
        <w:t>Forcione</w:t>
      </w:r>
      <w:proofErr w:type="spellEnd"/>
      <w:r w:rsidRPr="00557402">
        <w:rPr>
          <w:rFonts w:ascii="Book Antiqua" w:eastAsia="宋体" w:hAnsi="Book Antiqua" w:cs="宋体"/>
          <w:sz w:val="24"/>
          <w:szCs w:val="24"/>
          <w:lang w:eastAsia="zh-CN"/>
        </w:rPr>
        <w:t xml:space="preserve"> D, </w:t>
      </w:r>
      <w:proofErr w:type="spellStart"/>
      <w:r w:rsidRPr="00557402">
        <w:rPr>
          <w:rFonts w:ascii="Book Antiqua" w:eastAsia="宋体" w:hAnsi="Book Antiqua" w:cs="宋体"/>
          <w:sz w:val="24"/>
          <w:szCs w:val="24"/>
          <w:lang w:eastAsia="zh-CN"/>
        </w:rPr>
        <w:t>Taneja</w:t>
      </w:r>
      <w:proofErr w:type="spellEnd"/>
      <w:r w:rsidRPr="00557402">
        <w:rPr>
          <w:rFonts w:ascii="Book Antiqua" w:eastAsia="宋体" w:hAnsi="Book Antiqua" w:cs="宋体"/>
          <w:sz w:val="24"/>
          <w:szCs w:val="24"/>
          <w:lang w:eastAsia="zh-CN"/>
        </w:rPr>
        <w:t xml:space="preserve"> D, Puli SR. Covered versus uncovered self-expandable metal stents for malignant biliary strictures: A meta-analysis and systematic review. </w:t>
      </w:r>
      <w:r w:rsidRPr="00557402">
        <w:rPr>
          <w:rFonts w:ascii="Book Antiqua" w:eastAsia="宋体" w:hAnsi="Book Antiqua" w:cs="宋体"/>
          <w:i/>
          <w:iCs/>
          <w:sz w:val="24"/>
          <w:szCs w:val="24"/>
          <w:lang w:eastAsia="zh-CN"/>
        </w:rPr>
        <w:t xml:space="preserve">Indian J </w:t>
      </w:r>
      <w:proofErr w:type="spellStart"/>
      <w:r w:rsidRPr="00557402">
        <w:rPr>
          <w:rFonts w:ascii="Book Antiqua" w:eastAsia="宋体" w:hAnsi="Book Antiqua" w:cs="宋体"/>
          <w:i/>
          <w:iCs/>
          <w:sz w:val="24"/>
          <w:szCs w:val="24"/>
          <w:lang w:eastAsia="zh-CN"/>
        </w:rPr>
        <w:t>Gastroenterol</w:t>
      </w:r>
      <w:proofErr w:type="spellEnd"/>
      <w:r w:rsidRPr="00557402">
        <w:rPr>
          <w:rFonts w:ascii="Book Antiqua" w:eastAsia="宋体" w:hAnsi="Book Antiqua" w:cs="宋体"/>
          <w:sz w:val="24"/>
          <w:szCs w:val="24"/>
          <w:lang w:eastAsia="zh-CN"/>
        </w:rPr>
        <w:t> 2016; </w:t>
      </w:r>
      <w:r w:rsidRPr="00557402">
        <w:rPr>
          <w:rFonts w:ascii="Book Antiqua" w:eastAsia="宋体" w:hAnsi="Book Antiqua" w:cs="宋体"/>
          <w:b/>
          <w:bCs/>
          <w:sz w:val="24"/>
          <w:szCs w:val="24"/>
          <w:lang w:eastAsia="zh-CN"/>
        </w:rPr>
        <w:t>35</w:t>
      </w:r>
      <w:r w:rsidRPr="00557402">
        <w:rPr>
          <w:rFonts w:ascii="Book Antiqua" w:eastAsia="宋体" w:hAnsi="Book Antiqua" w:cs="宋体"/>
          <w:sz w:val="24"/>
          <w:szCs w:val="24"/>
          <w:lang w:eastAsia="zh-CN"/>
        </w:rPr>
        <w:t>: 323-330 [PMID: 27566620 DOI: 10.1007/s12664-016-0682-8]</w:t>
      </w:r>
    </w:p>
    <w:p w14:paraId="7006D847" w14:textId="77777777" w:rsidR="00AD6E96" w:rsidRPr="00557402" w:rsidRDefault="00AD6E96" w:rsidP="00652011">
      <w:pPr>
        <w:shd w:val="clear" w:color="auto" w:fill="FFFFFF"/>
        <w:adjustRightInd w:val="0"/>
        <w:snapToGrid w:val="0"/>
        <w:spacing w:after="0" w:line="360" w:lineRule="auto"/>
        <w:jc w:val="both"/>
        <w:rPr>
          <w:rFonts w:ascii="Book Antiqua" w:eastAsia="宋体" w:hAnsi="Book Antiqua" w:cs="宋体"/>
          <w:sz w:val="24"/>
          <w:szCs w:val="24"/>
          <w:lang w:eastAsia="zh-CN"/>
        </w:rPr>
      </w:pPr>
      <w:r w:rsidRPr="00557402">
        <w:rPr>
          <w:rFonts w:ascii="Book Antiqua" w:eastAsia="宋体" w:hAnsi="Book Antiqua" w:cs="宋体"/>
          <w:sz w:val="24"/>
          <w:szCs w:val="24"/>
          <w:lang w:eastAsia="zh-CN"/>
        </w:rPr>
        <w:t>17 </w:t>
      </w:r>
      <w:r w:rsidRPr="00557402">
        <w:rPr>
          <w:rFonts w:ascii="Book Antiqua" w:eastAsia="宋体" w:hAnsi="Book Antiqua" w:cs="宋体"/>
          <w:b/>
          <w:bCs/>
          <w:sz w:val="24"/>
          <w:szCs w:val="24"/>
          <w:lang w:eastAsia="zh-CN"/>
        </w:rPr>
        <w:t>Chen MY</w:t>
      </w:r>
      <w:r w:rsidRPr="00557402">
        <w:rPr>
          <w:rFonts w:ascii="Book Antiqua" w:eastAsia="宋体" w:hAnsi="Book Antiqua" w:cs="宋体"/>
          <w:sz w:val="24"/>
          <w:szCs w:val="24"/>
          <w:lang w:eastAsia="zh-CN"/>
        </w:rPr>
        <w:t xml:space="preserve">, Lin JW, Zhu HP, Zhang B, Jiang GY, Yan PJ, </w:t>
      </w:r>
      <w:proofErr w:type="spellStart"/>
      <w:r w:rsidRPr="00557402">
        <w:rPr>
          <w:rFonts w:ascii="Book Antiqua" w:eastAsia="宋体" w:hAnsi="Book Antiqua" w:cs="宋体"/>
          <w:sz w:val="24"/>
          <w:szCs w:val="24"/>
          <w:lang w:eastAsia="zh-CN"/>
        </w:rPr>
        <w:t>Cai</w:t>
      </w:r>
      <w:proofErr w:type="spellEnd"/>
      <w:r w:rsidRPr="00557402">
        <w:rPr>
          <w:rFonts w:ascii="Book Antiqua" w:eastAsia="宋体" w:hAnsi="Book Antiqua" w:cs="宋体"/>
          <w:sz w:val="24"/>
          <w:szCs w:val="24"/>
          <w:lang w:eastAsia="zh-CN"/>
        </w:rPr>
        <w:t xml:space="preserve"> XJ. Covered Stents versus Uncovered Stents for </w:t>
      </w:r>
      <w:proofErr w:type="spellStart"/>
      <w:r w:rsidRPr="00557402">
        <w:rPr>
          <w:rFonts w:ascii="Book Antiqua" w:eastAsia="宋体" w:hAnsi="Book Antiqua" w:cs="宋体"/>
          <w:sz w:val="24"/>
          <w:szCs w:val="24"/>
          <w:lang w:eastAsia="zh-CN"/>
        </w:rPr>
        <w:t>Unresectable</w:t>
      </w:r>
      <w:proofErr w:type="spellEnd"/>
      <w:r w:rsidRPr="00557402">
        <w:rPr>
          <w:rFonts w:ascii="Book Antiqua" w:eastAsia="宋体" w:hAnsi="Book Antiqua" w:cs="宋体"/>
          <w:sz w:val="24"/>
          <w:szCs w:val="24"/>
          <w:lang w:eastAsia="zh-CN"/>
        </w:rPr>
        <w:t xml:space="preserve"> Malignant Biliary Strictures: A Meta-Analysis. </w:t>
      </w:r>
      <w:r w:rsidRPr="00557402">
        <w:rPr>
          <w:rFonts w:ascii="Book Antiqua" w:eastAsia="宋体" w:hAnsi="Book Antiqua" w:cs="宋体"/>
          <w:i/>
          <w:iCs/>
          <w:sz w:val="24"/>
          <w:szCs w:val="24"/>
          <w:lang w:eastAsia="zh-CN"/>
        </w:rPr>
        <w:t xml:space="preserve">Biomed Res </w:t>
      </w:r>
      <w:proofErr w:type="spellStart"/>
      <w:r w:rsidRPr="00557402">
        <w:rPr>
          <w:rFonts w:ascii="Book Antiqua" w:eastAsia="宋体" w:hAnsi="Book Antiqua" w:cs="宋体"/>
          <w:i/>
          <w:iCs/>
          <w:sz w:val="24"/>
          <w:szCs w:val="24"/>
          <w:lang w:eastAsia="zh-CN"/>
        </w:rPr>
        <w:t>Int</w:t>
      </w:r>
      <w:proofErr w:type="spellEnd"/>
      <w:r w:rsidRPr="00557402">
        <w:rPr>
          <w:rFonts w:ascii="Book Antiqua" w:eastAsia="宋体" w:hAnsi="Book Antiqua" w:cs="宋体"/>
          <w:sz w:val="24"/>
          <w:szCs w:val="24"/>
          <w:lang w:eastAsia="zh-CN"/>
        </w:rPr>
        <w:t> 2016; </w:t>
      </w:r>
      <w:r w:rsidRPr="00557402">
        <w:rPr>
          <w:rFonts w:ascii="Book Antiqua" w:eastAsia="宋体" w:hAnsi="Book Antiqua" w:cs="宋体"/>
          <w:b/>
          <w:bCs/>
          <w:sz w:val="24"/>
          <w:szCs w:val="24"/>
          <w:lang w:eastAsia="zh-CN"/>
        </w:rPr>
        <w:t>2016</w:t>
      </w:r>
      <w:r w:rsidRPr="00557402">
        <w:rPr>
          <w:rFonts w:ascii="Book Antiqua" w:eastAsia="宋体" w:hAnsi="Book Antiqua" w:cs="宋体"/>
          <w:sz w:val="24"/>
          <w:szCs w:val="24"/>
          <w:lang w:eastAsia="zh-CN"/>
        </w:rPr>
        <w:t>: 6408067 [PMID: 27051667 DOI: 10.1155/2016/6408067]</w:t>
      </w:r>
    </w:p>
    <w:p w14:paraId="51A405BE" w14:textId="77777777" w:rsidR="00AD6E96" w:rsidRPr="00557402" w:rsidRDefault="00AD6E96" w:rsidP="00652011">
      <w:pPr>
        <w:shd w:val="clear" w:color="auto" w:fill="FFFFFF"/>
        <w:adjustRightInd w:val="0"/>
        <w:snapToGrid w:val="0"/>
        <w:spacing w:after="0" w:line="360" w:lineRule="auto"/>
        <w:jc w:val="both"/>
        <w:rPr>
          <w:rFonts w:ascii="Book Antiqua" w:eastAsia="宋体" w:hAnsi="Book Antiqua" w:cs="宋体"/>
          <w:sz w:val="24"/>
          <w:szCs w:val="24"/>
          <w:lang w:eastAsia="zh-CN"/>
        </w:rPr>
      </w:pPr>
      <w:r w:rsidRPr="00557402">
        <w:rPr>
          <w:rFonts w:ascii="Book Antiqua" w:eastAsia="宋体" w:hAnsi="Book Antiqua" w:cs="宋体"/>
          <w:sz w:val="24"/>
          <w:szCs w:val="24"/>
          <w:lang w:eastAsia="zh-CN"/>
        </w:rPr>
        <w:t>18 </w:t>
      </w:r>
      <w:r w:rsidRPr="00557402">
        <w:rPr>
          <w:rFonts w:ascii="Book Antiqua" w:eastAsia="宋体" w:hAnsi="Book Antiqua" w:cs="宋体"/>
          <w:b/>
          <w:bCs/>
          <w:sz w:val="24"/>
          <w:szCs w:val="24"/>
          <w:lang w:eastAsia="zh-CN"/>
        </w:rPr>
        <w:t>Yang MJ</w:t>
      </w:r>
      <w:r w:rsidRPr="00557402">
        <w:rPr>
          <w:rFonts w:ascii="Book Antiqua" w:eastAsia="宋体" w:hAnsi="Book Antiqua" w:cs="宋体"/>
          <w:sz w:val="24"/>
          <w:szCs w:val="24"/>
          <w:lang w:eastAsia="zh-CN"/>
        </w:rPr>
        <w:t xml:space="preserve">, Kim JH, </w:t>
      </w:r>
      <w:proofErr w:type="spellStart"/>
      <w:r w:rsidRPr="00557402">
        <w:rPr>
          <w:rFonts w:ascii="Book Antiqua" w:eastAsia="宋体" w:hAnsi="Book Antiqua" w:cs="宋体"/>
          <w:sz w:val="24"/>
          <w:szCs w:val="24"/>
          <w:lang w:eastAsia="zh-CN"/>
        </w:rPr>
        <w:t>Yoo</w:t>
      </w:r>
      <w:proofErr w:type="spellEnd"/>
      <w:r w:rsidRPr="00557402">
        <w:rPr>
          <w:rFonts w:ascii="Book Antiqua" w:eastAsia="宋体" w:hAnsi="Book Antiqua" w:cs="宋体"/>
          <w:sz w:val="24"/>
          <w:szCs w:val="24"/>
          <w:lang w:eastAsia="zh-CN"/>
        </w:rPr>
        <w:t xml:space="preserve"> BM, Hwang JC, </w:t>
      </w:r>
      <w:proofErr w:type="spellStart"/>
      <w:r w:rsidRPr="00557402">
        <w:rPr>
          <w:rFonts w:ascii="Book Antiqua" w:eastAsia="宋体" w:hAnsi="Book Antiqua" w:cs="宋体"/>
          <w:sz w:val="24"/>
          <w:szCs w:val="24"/>
          <w:lang w:eastAsia="zh-CN"/>
        </w:rPr>
        <w:t>Yoo</w:t>
      </w:r>
      <w:proofErr w:type="spellEnd"/>
      <w:r w:rsidRPr="00557402">
        <w:rPr>
          <w:rFonts w:ascii="Book Antiqua" w:eastAsia="宋体" w:hAnsi="Book Antiqua" w:cs="宋体"/>
          <w:sz w:val="24"/>
          <w:szCs w:val="24"/>
          <w:lang w:eastAsia="zh-CN"/>
        </w:rPr>
        <w:t xml:space="preserve"> JH, Lee KS, Kang JK, Kim SS, Lim SG, Shin SJ, Cheong JY, Lee KM, Lee KJ, Cho SW. Partially covered versus uncovered self-expandable nitinol stents with anti-migration properties for the palliation of malignant distal biliary obstruction: A randomized controlled trial. </w:t>
      </w:r>
      <w:proofErr w:type="spellStart"/>
      <w:r w:rsidRPr="00557402">
        <w:rPr>
          <w:rFonts w:ascii="Book Antiqua" w:eastAsia="宋体" w:hAnsi="Book Antiqua" w:cs="宋体"/>
          <w:i/>
          <w:iCs/>
          <w:sz w:val="24"/>
          <w:szCs w:val="24"/>
          <w:lang w:eastAsia="zh-CN"/>
        </w:rPr>
        <w:t>Scand</w:t>
      </w:r>
      <w:proofErr w:type="spellEnd"/>
      <w:r w:rsidRPr="00557402">
        <w:rPr>
          <w:rFonts w:ascii="Book Antiqua" w:eastAsia="宋体" w:hAnsi="Book Antiqua" w:cs="宋体"/>
          <w:i/>
          <w:iCs/>
          <w:sz w:val="24"/>
          <w:szCs w:val="24"/>
          <w:lang w:eastAsia="zh-CN"/>
        </w:rPr>
        <w:t xml:space="preserve"> J </w:t>
      </w:r>
      <w:proofErr w:type="spellStart"/>
      <w:r w:rsidRPr="00557402">
        <w:rPr>
          <w:rFonts w:ascii="Book Antiqua" w:eastAsia="宋体" w:hAnsi="Book Antiqua" w:cs="宋体"/>
          <w:i/>
          <w:iCs/>
          <w:sz w:val="24"/>
          <w:szCs w:val="24"/>
          <w:lang w:eastAsia="zh-CN"/>
        </w:rPr>
        <w:t>Gastroenterol</w:t>
      </w:r>
      <w:proofErr w:type="spellEnd"/>
      <w:r w:rsidRPr="00557402">
        <w:rPr>
          <w:rFonts w:ascii="Book Antiqua" w:eastAsia="宋体" w:hAnsi="Book Antiqua" w:cs="宋体"/>
          <w:sz w:val="24"/>
          <w:szCs w:val="24"/>
          <w:lang w:eastAsia="zh-CN"/>
        </w:rPr>
        <w:t> 2015; </w:t>
      </w:r>
      <w:r w:rsidRPr="00557402">
        <w:rPr>
          <w:rFonts w:ascii="Book Antiqua" w:eastAsia="宋体" w:hAnsi="Book Antiqua" w:cs="宋体"/>
          <w:b/>
          <w:bCs/>
          <w:sz w:val="24"/>
          <w:szCs w:val="24"/>
          <w:lang w:eastAsia="zh-CN"/>
        </w:rPr>
        <w:t>50</w:t>
      </w:r>
      <w:r w:rsidRPr="00557402">
        <w:rPr>
          <w:rFonts w:ascii="Book Antiqua" w:eastAsia="宋体" w:hAnsi="Book Antiqua" w:cs="宋体"/>
          <w:sz w:val="24"/>
          <w:szCs w:val="24"/>
          <w:lang w:eastAsia="zh-CN"/>
        </w:rPr>
        <w:t>: 1490-1499 [PMID: 26133200 DOI: 10.3109/00365521.2015.1057219]</w:t>
      </w:r>
    </w:p>
    <w:p w14:paraId="1C7D1DDF" w14:textId="77777777" w:rsidR="00AD6E96" w:rsidRPr="00557402" w:rsidRDefault="00AD6E96" w:rsidP="00652011">
      <w:pPr>
        <w:shd w:val="clear" w:color="auto" w:fill="FFFFFF"/>
        <w:adjustRightInd w:val="0"/>
        <w:snapToGrid w:val="0"/>
        <w:spacing w:after="0" w:line="360" w:lineRule="auto"/>
        <w:jc w:val="both"/>
        <w:rPr>
          <w:rFonts w:ascii="Book Antiqua" w:eastAsia="宋体" w:hAnsi="Book Antiqua" w:cs="宋体"/>
          <w:sz w:val="24"/>
          <w:szCs w:val="24"/>
          <w:lang w:eastAsia="zh-CN"/>
        </w:rPr>
      </w:pPr>
      <w:r w:rsidRPr="00557402">
        <w:rPr>
          <w:rFonts w:ascii="Book Antiqua" w:eastAsia="宋体" w:hAnsi="Book Antiqua" w:cs="宋体"/>
          <w:sz w:val="24"/>
          <w:szCs w:val="24"/>
          <w:lang w:eastAsia="zh-CN"/>
        </w:rPr>
        <w:t>19 </w:t>
      </w:r>
      <w:proofErr w:type="spellStart"/>
      <w:r w:rsidRPr="00557402">
        <w:rPr>
          <w:rFonts w:ascii="Book Antiqua" w:eastAsia="宋体" w:hAnsi="Book Antiqua" w:cs="宋体"/>
          <w:b/>
          <w:bCs/>
          <w:sz w:val="24"/>
          <w:szCs w:val="24"/>
          <w:lang w:eastAsia="zh-CN"/>
        </w:rPr>
        <w:t>Tringali</w:t>
      </w:r>
      <w:proofErr w:type="spellEnd"/>
      <w:r w:rsidRPr="00557402">
        <w:rPr>
          <w:rFonts w:ascii="Book Antiqua" w:eastAsia="宋体" w:hAnsi="Book Antiqua" w:cs="宋体"/>
          <w:b/>
          <w:bCs/>
          <w:sz w:val="24"/>
          <w:szCs w:val="24"/>
          <w:lang w:eastAsia="zh-CN"/>
        </w:rPr>
        <w:t xml:space="preserve"> A</w:t>
      </w:r>
      <w:r w:rsidRPr="00557402">
        <w:rPr>
          <w:rFonts w:ascii="Book Antiqua" w:eastAsia="宋体" w:hAnsi="Book Antiqua" w:cs="宋体"/>
          <w:sz w:val="24"/>
          <w:szCs w:val="24"/>
          <w:lang w:eastAsia="zh-CN"/>
        </w:rPr>
        <w:t xml:space="preserve">, Hassan C, Rota M, Rossi M, </w:t>
      </w:r>
      <w:proofErr w:type="spellStart"/>
      <w:r w:rsidRPr="00557402">
        <w:rPr>
          <w:rFonts w:ascii="Book Antiqua" w:eastAsia="宋体" w:hAnsi="Book Antiqua" w:cs="宋体"/>
          <w:sz w:val="24"/>
          <w:szCs w:val="24"/>
          <w:lang w:eastAsia="zh-CN"/>
        </w:rPr>
        <w:t>Mutignani</w:t>
      </w:r>
      <w:proofErr w:type="spellEnd"/>
      <w:r w:rsidRPr="00557402">
        <w:rPr>
          <w:rFonts w:ascii="Book Antiqua" w:eastAsia="宋体" w:hAnsi="Book Antiqua" w:cs="宋体"/>
          <w:sz w:val="24"/>
          <w:szCs w:val="24"/>
          <w:lang w:eastAsia="zh-CN"/>
        </w:rPr>
        <w:t xml:space="preserve"> M, </w:t>
      </w:r>
      <w:proofErr w:type="spellStart"/>
      <w:r w:rsidRPr="00557402">
        <w:rPr>
          <w:rFonts w:ascii="Book Antiqua" w:eastAsia="宋体" w:hAnsi="Book Antiqua" w:cs="宋体"/>
          <w:sz w:val="24"/>
          <w:szCs w:val="24"/>
          <w:lang w:eastAsia="zh-CN"/>
        </w:rPr>
        <w:t>Aabakken</w:t>
      </w:r>
      <w:proofErr w:type="spellEnd"/>
      <w:r w:rsidRPr="00557402">
        <w:rPr>
          <w:rFonts w:ascii="Book Antiqua" w:eastAsia="宋体" w:hAnsi="Book Antiqua" w:cs="宋体"/>
          <w:sz w:val="24"/>
          <w:szCs w:val="24"/>
          <w:lang w:eastAsia="zh-CN"/>
        </w:rPr>
        <w:t xml:space="preserve"> L. Covered vs. uncovered self-expandable metal stents for malignant distal biliary strictures: a systematic review and meta-analysis. </w:t>
      </w:r>
      <w:r w:rsidRPr="00557402">
        <w:rPr>
          <w:rFonts w:ascii="Book Antiqua" w:eastAsia="宋体" w:hAnsi="Book Antiqua" w:cs="宋体"/>
          <w:i/>
          <w:iCs/>
          <w:sz w:val="24"/>
          <w:szCs w:val="24"/>
          <w:lang w:eastAsia="zh-CN"/>
        </w:rPr>
        <w:t>Endoscopy</w:t>
      </w:r>
      <w:r w:rsidRPr="00557402">
        <w:rPr>
          <w:rFonts w:ascii="Book Antiqua" w:eastAsia="宋体" w:hAnsi="Book Antiqua" w:cs="宋体"/>
          <w:sz w:val="24"/>
          <w:szCs w:val="24"/>
          <w:lang w:eastAsia="zh-CN"/>
        </w:rPr>
        <w:t> 2018; </w:t>
      </w:r>
      <w:r w:rsidRPr="00557402">
        <w:rPr>
          <w:rFonts w:ascii="Book Antiqua" w:eastAsia="宋体" w:hAnsi="Book Antiqua" w:cs="宋体"/>
          <w:b/>
          <w:bCs/>
          <w:sz w:val="24"/>
          <w:szCs w:val="24"/>
          <w:lang w:eastAsia="zh-CN"/>
        </w:rPr>
        <w:t>50</w:t>
      </w:r>
      <w:r w:rsidRPr="00557402">
        <w:rPr>
          <w:rFonts w:ascii="Book Antiqua" w:eastAsia="宋体" w:hAnsi="Book Antiqua" w:cs="宋体"/>
          <w:sz w:val="24"/>
          <w:szCs w:val="24"/>
          <w:lang w:eastAsia="zh-CN"/>
        </w:rPr>
        <w:t>: 631-641 [PMID: 29342491 DOI: 10.1055/s-0043-125062]</w:t>
      </w:r>
    </w:p>
    <w:p w14:paraId="06EFB14F" w14:textId="77777777" w:rsidR="00AD6E96" w:rsidRPr="00557402" w:rsidRDefault="00AD6E96" w:rsidP="00652011">
      <w:pPr>
        <w:shd w:val="clear" w:color="auto" w:fill="FFFFFF"/>
        <w:adjustRightInd w:val="0"/>
        <w:snapToGrid w:val="0"/>
        <w:spacing w:after="0" w:line="360" w:lineRule="auto"/>
        <w:jc w:val="both"/>
        <w:rPr>
          <w:rFonts w:ascii="Book Antiqua" w:eastAsia="宋体" w:hAnsi="Book Antiqua" w:cs="宋体"/>
          <w:sz w:val="24"/>
          <w:szCs w:val="24"/>
          <w:lang w:eastAsia="zh-CN"/>
        </w:rPr>
      </w:pPr>
      <w:r w:rsidRPr="00557402">
        <w:rPr>
          <w:rFonts w:ascii="Book Antiqua" w:eastAsia="宋体" w:hAnsi="Book Antiqua" w:cs="宋体"/>
          <w:sz w:val="24"/>
          <w:szCs w:val="24"/>
          <w:lang w:eastAsia="zh-CN"/>
        </w:rPr>
        <w:t>20 </w:t>
      </w:r>
      <w:proofErr w:type="spellStart"/>
      <w:r w:rsidRPr="00557402">
        <w:rPr>
          <w:rFonts w:ascii="Book Antiqua" w:eastAsia="宋体" w:hAnsi="Book Antiqua" w:cs="宋体"/>
          <w:b/>
          <w:bCs/>
          <w:sz w:val="24"/>
          <w:szCs w:val="24"/>
          <w:lang w:eastAsia="zh-CN"/>
        </w:rPr>
        <w:t>Conio</w:t>
      </w:r>
      <w:proofErr w:type="spellEnd"/>
      <w:r w:rsidRPr="00557402">
        <w:rPr>
          <w:rFonts w:ascii="Book Antiqua" w:eastAsia="宋体" w:hAnsi="Book Antiqua" w:cs="宋体"/>
          <w:b/>
          <w:bCs/>
          <w:sz w:val="24"/>
          <w:szCs w:val="24"/>
          <w:lang w:eastAsia="zh-CN"/>
        </w:rPr>
        <w:t xml:space="preserve"> M</w:t>
      </w:r>
      <w:r w:rsidRPr="00557402">
        <w:rPr>
          <w:rFonts w:ascii="Book Antiqua" w:eastAsia="宋体" w:hAnsi="Book Antiqua" w:cs="宋体"/>
          <w:sz w:val="24"/>
          <w:szCs w:val="24"/>
          <w:lang w:eastAsia="zh-CN"/>
        </w:rPr>
        <w:t xml:space="preserve">, </w:t>
      </w:r>
      <w:proofErr w:type="spellStart"/>
      <w:r w:rsidRPr="00557402">
        <w:rPr>
          <w:rFonts w:ascii="Book Antiqua" w:eastAsia="宋体" w:hAnsi="Book Antiqua" w:cs="宋体"/>
          <w:sz w:val="24"/>
          <w:szCs w:val="24"/>
          <w:lang w:eastAsia="zh-CN"/>
        </w:rPr>
        <w:t>Mangiavillano</w:t>
      </w:r>
      <w:proofErr w:type="spellEnd"/>
      <w:r w:rsidRPr="00557402">
        <w:rPr>
          <w:rFonts w:ascii="Book Antiqua" w:eastAsia="宋体" w:hAnsi="Book Antiqua" w:cs="宋体"/>
          <w:sz w:val="24"/>
          <w:szCs w:val="24"/>
          <w:lang w:eastAsia="zh-CN"/>
        </w:rPr>
        <w:t xml:space="preserve"> B, Caruso A, </w:t>
      </w:r>
      <w:proofErr w:type="spellStart"/>
      <w:r w:rsidRPr="00557402">
        <w:rPr>
          <w:rFonts w:ascii="Book Antiqua" w:eastAsia="宋体" w:hAnsi="Book Antiqua" w:cs="宋体"/>
          <w:sz w:val="24"/>
          <w:szCs w:val="24"/>
          <w:lang w:eastAsia="zh-CN"/>
        </w:rPr>
        <w:t>Filiberti</w:t>
      </w:r>
      <w:proofErr w:type="spellEnd"/>
      <w:r w:rsidRPr="00557402">
        <w:rPr>
          <w:rFonts w:ascii="Book Antiqua" w:eastAsia="宋体" w:hAnsi="Book Antiqua" w:cs="宋体"/>
          <w:sz w:val="24"/>
          <w:szCs w:val="24"/>
          <w:lang w:eastAsia="zh-CN"/>
        </w:rPr>
        <w:t xml:space="preserve"> RA, Baron TH, De Luca L, Signorelli S, </w:t>
      </w:r>
      <w:proofErr w:type="spellStart"/>
      <w:r w:rsidRPr="00557402">
        <w:rPr>
          <w:rFonts w:ascii="Book Antiqua" w:eastAsia="宋体" w:hAnsi="Book Antiqua" w:cs="宋体"/>
          <w:sz w:val="24"/>
          <w:szCs w:val="24"/>
          <w:lang w:eastAsia="zh-CN"/>
        </w:rPr>
        <w:t>Crespi</w:t>
      </w:r>
      <w:proofErr w:type="spellEnd"/>
      <w:r w:rsidRPr="00557402">
        <w:rPr>
          <w:rFonts w:ascii="Book Antiqua" w:eastAsia="宋体" w:hAnsi="Book Antiqua" w:cs="宋体"/>
          <w:sz w:val="24"/>
          <w:szCs w:val="24"/>
          <w:lang w:eastAsia="zh-CN"/>
        </w:rPr>
        <w:t xml:space="preserve"> M, Marini M, </w:t>
      </w:r>
      <w:proofErr w:type="spellStart"/>
      <w:r w:rsidRPr="00557402">
        <w:rPr>
          <w:rFonts w:ascii="Book Antiqua" w:eastAsia="宋体" w:hAnsi="Book Antiqua" w:cs="宋体"/>
          <w:sz w:val="24"/>
          <w:szCs w:val="24"/>
          <w:lang w:eastAsia="zh-CN"/>
        </w:rPr>
        <w:t>Ravelli</w:t>
      </w:r>
      <w:proofErr w:type="spellEnd"/>
      <w:r w:rsidRPr="00557402">
        <w:rPr>
          <w:rFonts w:ascii="Book Antiqua" w:eastAsia="宋体" w:hAnsi="Book Antiqua" w:cs="宋体"/>
          <w:sz w:val="24"/>
          <w:szCs w:val="24"/>
          <w:lang w:eastAsia="zh-CN"/>
        </w:rPr>
        <w:t xml:space="preserve"> P, </w:t>
      </w:r>
      <w:proofErr w:type="spellStart"/>
      <w:r w:rsidRPr="00557402">
        <w:rPr>
          <w:rFonts w:ascii="Book Antiqua" w:eastAsia="宋体" w:hAnsi="Book Antiqua" w:cs="宋体"/>
          <w:sz w:val="24"/>
          <w:szCs w:val="24"/>
          <w:lang w:eastAsia="zh-CN"/>
        </w:rPr>
        <w:t>Conigliaro</w:t>
      </w:r>
      <w:proofErr w:type="spellEnd"/>
      <w:r w:rsidRPr="00557402">
        <w:rPr>
          <w:rFonts w:ascii="Book Antiqua" w:eastAsia="宋体" w:hAnsi="Book Antiqua" w:cs="宋体"/>
          <w:sz w:val="24"/>
          <w:szCs w:val="24"/>
          <w:lang w:eastAsia="zh-CN"/>
        </w:rPr>
        <w:t xml:space="preserve"> R, De </w:t>
      </w:r>
      <w:proofErr w:type="spellStart"/>
      <w:r w:rsidRPr="00557402">
        <w:rPr>
          <w:rFonts w:ascii="Book Antiqua" w:eastAsia="宋体" w:hAnsi="Book Antiqua" w:cs="宋体"/>
          <w:sz w:val="24"/>
          <w:szCs w:val="24"/>
          <w:lang w:eastAsia="zh-CN"/>
        </w:rPr>
        <w:t>Ceglie</w:t>
      </w:r>
      <w:proofErr w:type="spellEnd"/>
      <w:r w:rsidRPr="00557402">
        <w:rPr>
          <w:rFonts w:ascii="Book Antiqua" w:eastAsia="宋体" w:hAnsi="Book Antiqua" w:cs="宋体"/>
          <w:sz w:val="24"/>
          <w:szCs w:val="24"/>
          <w:lang w:eastAsia="zh-CN"/>
        </w:rPr>
        <w:t xml:space="preserve"> A. Covered versus uncovered self-expandable metal stent for palliation of primary malignant extrahepatic biliary strictures: a randomized multicenter study. </w:t>
      </w:r>
      <w:proofErr w:type="spellStart"/>
      <w:r w:rsidRPr="00557402">
        <w:rPr>
          <w:rFonts w:ascii="Book Antiqua" w:eastAsia="宋体" w:hAnsi="Book Antiqua" w:cs="宋体"/>
          <w:i/>
          <w:iCs/>
          <w:sz w:val="24"/>
          <w:szCs w:val="24"/>
          <w:lang w:eastAsia="zh-CN"/>
        </w:rPr>
        <w:t>Gastrointest</w:t>
      </w:r>
      <w:proofErr w:type="spellEnd"/>
      <w:r w:rsidRPr="00557402">
        <w:rPr>
          <w:rFonts w:ascii="Book Antiqua" w:eastAsia="宋体" w:hAnsi="Book Antiqua" w:cs="宋体"/>
          <w:i/>
          <w:iCs/>
          <w:sz w:val="24"/>
          <w:szCs w:val="24"/>
          <w:lang w:eastAsia="zh-CN"/>
        </w:rPr>
        <w:t xml:space="preserve"> </w:t>
      </w:r>
      <w:proofErr w:type="spellStart"/>
      <w:r w:rsidRPr="00557402">
        <w:rPr>
          <w:rFonts w:ascii="Book Antiqua" w:eastAsia="宋体" w:hAnsi="Book Antiqua" w:cs="宋体"/>
          <w:i/>
          <w:iCs/>
          <w:sz w:val="24"/>
          <w:szCs w:val="24"/>
          <w:lang w:eastAsia="zh-CN"/>
        </w:rPr>
        <w:t>Endosc</w:t>
      </w:r>
      <w:proofErr w:type="spellEnd"/>
      <w:r w:rsidRPr="00557402">
        <w:rPr>
          <w:rFonts w:ascii="Book Antiqua" w:eastAsia="宋体" w:hAnsi="Book Antiqua" w:cs="宋体"/>
          <w:sz w:val="24"/>
          <w:szCs w:val="24"/>
          <w:lang w:eastAsia="zh-CN"/>
        </w:rPr>
        <w:t> 2018; </w:t>
      </w:r>
      <w:r w:rsidRPr="00557402">
        <w:rPr>
          <w:rFonts w:ascii="Book Antiqua" w:eastAsia="宋体" w:hAnsi="Book Antiqua" w:cs="宋体"/>
          <w:b/>
          <w:bCs/>
          <w:sz w:val="24"/>
          <w:szCs w:val="24"/>
          <w:lang w:eastAsia="zh-CN"/>
        </w:rPr>
        <w:t>88</w:t>
      </w:r>
      <w:r w:rsidRPr="00557402">
        <w:rPr>
          <w:rFonts w:ascii="Book Antiqua" w:eastAsia="宋体" w:hAnsi="Book Antiqua" w:cs="宋体"/>
          <w:sz w:val="24"/>
          <w:szCs w:val="24"/>
          <w:lang w:eastAsia="zh-CN"/>
        </w:rPr>
        <w:t>: 283-291.e3 [PMID: 29653120 DOI: 10.1016/j.gie.2018.03.029]</w:t>
      </w:r>
    </w:p>
    <w:p w14:paraId="3471C724" w14:textId="77777777" w:rsidR="00AD6E96" w:rsidRPr="00557402" w:rsidRDefault="00AD6E96" w:rsidP="00652011">
      <w:pPr>
        <w:shd w:val="clear" w:color="auto" w:fill="FFFFFF"/>
        <w:adjustRightInd w:val="0"/>
        <w:snapToGrid w:val="0"/>
        <w:spacing w:after="0" w:line="360" w:lineRule="auto"/>
        <w:jc w:val="both"/>
        <w:rPr>
          <w:rFonts w:ascii="Book Antiqua" w:eastAsia="宋体" w:hAnsi="Book Antiqua" w:cs="宋体"/>
          <w:sz w:val="24"/>
          <w:szCs w:val="24"/>
          <w:lang w:eastAsia="zh-CN"/>
        </w:rPr>
      </w:pPr>
      <w:r w:rsidRPr="00557402">
        <w:rPr>
          <w:rFonts w:ascii="Book Antiqua" w:eastAsia="宋体" w:hAnsi="Book Antiqua" w:cs="宋体"/>
          <w:sz w:val="24"/>
          <w:szCs w:val="24"/>
          <w:lang w:eastAsia="zh-CN"/>
        </w:rPr>
        <w:t>21 </w:t>
      </w:r>
      <w:r w:rsidRPr="00557402">
        <w:rPr>
          <w:rFonts w:ascii="Book Antiqua" w:eastAsia="宋体" w:hAnsi="Book Antiqua" w:cs="宋体"/>
          <w:b/>
          <w:bCs/>
          <w:sz w:val="24"/>
          <w:szCs w:val="24"/>
          <w:lang w:eastAsia="zh-CN"/>
        </w:rPr>
        <w:t>Cotton PB</w:t>
      </w:r>
      <w:r w:rsidRPr="00557402">
        <w:rPr>
          <w:rFonts w:ascii="Book Antiqua" w:eastAsia="宋体" w:hAnsi="Book Antiqua" w:cs="宋体"/>
          <w:sz w:val="24"/>
          <w:szCs w:val="24"/>
          <w:lang w:eastAsia="zh-CN"/>
        </w:rPr>
        <w:t xml:space="preserve">, </w:t>
      </w:r>
      <w:proofErr w:type="spellStart"/>
      <w:r w:rsidRPr="00557402">
        <w:rPr>
          <w:rFonts w:ascii="Book Antiqua" w:eastAsia="宋体" w:hAnsi="Book Antiqua" w:cs="宋体"/>
          <w:sz w:val="24"/>
          <w:szCs w:val="24"/>
          <w:lang w:eastAsia="zh-CN"/>
        </w:rPr>
        <w:t>Eisen</w:t>
      </w:r>
      <w:proofErr w:type="spellEnd"/>
      <w:r w:rsidRPr="00557402">
        <w:rPr>
          <w:rFonts w:ascii="Book Antiqua" w:eastAsia="宋体" w:hAnsi="Book Antiqua" w:cs="宋体"/>
          <w:sz w:val="24"/>
          <w:szCs w:val="24"/>
          <w:lang w:eastAsia="zh-CN"/>
        </w:rPr>
        <w:t xml:space="preserve"> GM, </w:t>
      </w:r>
      <w:proofErr w:type="spellStart"/>
      <w:r w:rsidRPr="00557402">
        <w:rPr>
          <w:rFonts w:ascii="Book Antiqua" w:eastAsia="宋体" w:hAnsi="Book Antiqua" w:cs="宋体"/>
          <w:sz w:val="24"/>
          <w:szCs w:val="24"/>
          <w:lang w:eastAsia="zh-CN"/>
        </w:rPr>
        <w:t>Aabakken</w:t>
      </w:r>
      <w:proofErr w:type="spellEnd"/>
      <w:r w:rsidRPr="00557402">
        <w:rPr>
          <w:rFonts w:ascii="Book Antiqua" w:eastAsia="宋体" w:hAnsi="Book Antiqua" w:cs="宋体"/>
          <w:sz w:val="24"/>
          <w:szCs w:val="24"/>
          <w:lang w:eastAsia="zh-CN"/>
        </w:rPr>
        <w:t xml:space="preserve"> L, Baron TH, </w:t>
      </w:r>
      <w:proofErr w:type="spellStart"/>
      <w:r w:rsidRPr="00557402">
        <w:rPr>
          <w:rFonts w:ascii="Book Antiqua" w:eastAsia="宋体" w:hAnsi="Book Antiqua" w:cs="宋体"/>
          <w:sz w:val="24"/>
          <w:szCs w:val="24"/>
          <w:lang w:eastAsia="zh-CN"/>
        </w:rPr>
        <w:t>Hutter</w:t>
      </w:r>
      <w:proofErr w:type="spellEnd"/>
      <w:r w:rsidRPr="00557402">
        <w:rPr>
          <w:rFonts w:ascii="Book Antiqua" w:eastAsia="宋体" w:hAnsi="Book Antiqua" w:cs="宋体"/>
          <w:sz w:val="24"/>
          <w:szCs w:val="24"/>
          <w:lang w:eastAsia="zh-CN"/>
        </w:rPr>
        <w:t xml:space="preserve"> MM, Jacobson BC, </w:t>
      </w:r>
      <w:proofErr w:type="spellStart"/>
      <w:r w:rsidRPr="00557402">
        <w:rPr>
          <w:rFonts w:ascii="Book Antiqua" w:eastAsia="宋体" w:hAnsi="Book Antiqua" w:cs="宋体"/>
          <w:sz w:val="24"/>
          <w:szCs w:val="24"/>
          <w:lang w:eastAsia="zh-CN"/>
        </w:rPr>
        <w:t>Mergener</w:t>
      </w:r>
      <w:proofErr w:type="spellEnd"/>
      <w:r w:rsidRPr="00557402">
        <w:rPr>
          <w:rFonts w:ascii="Book Antiqua" w:eastAsia="宋体" w:hAnsi="Book Antiqua" w:cs="宋体"/>
          <w:sz w:val="24"/>
          <w:szCs w:val="24"/>
          <w:lang w:eastAsia="zh-CN"/>
        </w:rPr>
        <w:t xml:space="preserve"> K, </w:t>
      </w:r>
      <w:proofErr w:type="spellStart"/>
      <w:r w:rsidRPr="00557402">
        <w:rPr>
          <w:rFonts w:ascii="Book Antiqua" w:eastAsia="宋体" w:hAnsi="Book Antiqua" w:cs="宋体"/>
          <w:sz w:val="24"/>
          <w:szCs w:val="24"/>
          <w:lang w:eastAsia="zh-CN"/>
        </w:rPr>
        <w:t>Nemcek</w:t>
      </w:r>
      <w:proofErr w:type="spellEnd"/>
      <w:r w:rsidRPr="00557402">
        <w:rPr>
          <w:rFonts w:ascii="Book Antiqua" w:eastAsia="宋体" w:hAnsi="Book Antiqua" w:cs="宋体"/>
          <w:sz w:val="24"/>
          <w:szCs w:val="24"/>
          <w:lang w:eastAsia="zh-CN"/>
        </w:rPr>
        <w:t xml:space="preserve"> A Jr, Petersen BT, </w:t>
      </w:r>
      <w:proofErr w:type="spellStart"/>
      <w:r w:rsidRPr="00557402">
        <w:rPr>
          <w:rFonts w:ascii="Book Antiqua" w:eastAsia="宋体" w:hAnsi="Book Antiqua" w:cs="宋体"/>
          <w:sz w:val="24"/>
          <w:szCs w:val="24"/>
          <w:lang w:eastAsia="zh-CN"/>
        </w:rPr>
        <w:t>Petrini</w:t>
      </w:r>
      <w:proofErr w:type="spellEnd"/>
      <w:r w:rsidRPr="00557402">
        <w:rPr>
          <w:rFonts w:ascii="Book Antiqua" w:eastAsia="宋体" w:hAnsi="Book Antiqua" w:cs="宋体"/>
          <w:sz w:val="24"/>
          <w:szCs w:val="24"/>
          <w:lang w:eastAsia="zh-CN"/>
        </w:rPr>
        <w:t xml:space="preserve"> JL, Pike IM, </w:t>
      </w:r>
      <w:proofErr w:type="spellStart"/>
      <w:r w:rsidRPr="00557402">
        <w:rPr>
          <w:rFonts w:ascii="Book Antiqua" w:eastAsia="宋体" w:hAnsi="Book Antiqua" w:cs="宋体"/>
          <w:sz w:val="24"/>
          <w:szCs w:val="24"/>
          <w:lang w:eastAsia="zh-CN"/>
        </w:rPr>
        <w:t>Rabeneck</w:t>
      </w:r>
      <w:proofErr w:type="spellEnd"/>
      <w:r w:rsidRPr="00557402">
        <w:rPr>
          <w:rFonts w:ascii="Book Antiqua" w:eastAsia="宋体" w:hAnsi="Book Antiqua" w:cs="宋体"/>
          <w:sz w:val="24"/>
          <w:szCs w:val="24"/>
          <w:lang w:eastAsia="zh-CN"/>
        </w:rPr>
        <w:t xml:space="preserve"> L, </w:t>
      </w:r>
      <w:proofErr w:type="spellStart"/>
      <w:r w:rsidRPr="00557402">
        <w:rPr>
          <w:rFonts w:ascii="Book Antiqua" w:eastAsia="宋体" w:hAnsi="Book Antiqua" w:cs="宋体"/>
          <w:sz w:val="24"/>
          <w:szCs w:val="24"/>
          <w:lang w:eastAsia="zh-CN"/>
        </w:rPr>
        <w:t>Romagnuolo</w:t>
      </w:r>
      <w:proofErr w:type="spellEnd"/>
      <w:r w:rsidRPr="00557402">
        <w:rPr>
          <w:rFonts w:ascii="Book Antiqua" w:eastAsia="宋体" w:hAnsi="Book Antiqua" w:cs="宋体"/>
          <w:sz w:val="24"/>
          <w:szCs w:val="24"/>
          <w:lang w:eastAsia="zh-CN"/>
        </w:rPr>
        <w:t xml:space="preserve"> J, </w:t>
      </w:r>
      <w:proofErr w:type="spellStart"/>
      <w:r w:rsidRPr="00557402">
        <w:rPr>
          <w:rFonts w:ascii="Book Antiqua" w:eastAsia="宋体" w:hAnsi="Book Antiqua" w:cs="宋体"/>
          <w:sz w:val="24"/>
          <w:szCs w:val="24"/>
          <w:lang w:eastAsia="zh-CN"/>
        </w:rPr>
        <w:t>Vargo</w:t>
      </w:r>
      <w:proofErr w:type="spellEnd"/>
      <w:r w:rsidRPr="00557402">
        <w:rPr>
          <w:rFonts w:ascii="Book Antiqua" w:eastAsia="宋体" w:hAnsi="Book Antiqua" w:cs="宋体"/>
          <w:sz w:val="24"/>
          <w:szCs w:val="24"/>
          <w:lang w:eastAsia="zh-CN"/>
        </w:rPr>
        <w:t xml:space="preserve"> JJ. A lexicon for endoscopic adverse events: report of an </w:t>
      </w:r>
      <w:r w:rsidRPr="00557402">
        <w:rPr>
          <w:rFonts w:ascii="Book Antiqua" w:eastAsia="宋体" w:hAnsi="Book Antiqua" w:cs="宋体"/>
          <w:sz w:val="24"/>
          <w:szCs w:val="24"/>
          <w:lang w:eastAsia="zh-CN"/>
        </w:rPr>
        <w:lastRenderedPageBreak/>
        <w:t>ASGE workshop. </w:t>
      </w:r>
      <w:proofErr w:type="spellStart"/>
      <w:r w:rsidRPr="00557402">
        <w:rPr>
          <w:rFonts w:ascii="Book Antiqua" w:eastAsia="宋体" w:hAnsi="Book Antiqua" w:cs="宋体"/>
          <w:i/>
          <w:iCs/>
          <w:sz w:val="24"/>
          <w:szCs w:val="24"/>
          <w:lang w:eastAsia="zh-CN"/>
        </w:rPr>
        <w:t>Gastrointest</w:t>
      </w:r>
      <w:proofErr w:type="spellEnd"/>
      <w:r w:rsidRPr="00557402">
        <w:rPr>
          <w:rFonts w:ascii="Book Antiqua" w:eastAsia="宋体" w:hAnsi="Book Antiqua" w:cs="宋体"/>
          <w:i/>
          <w:iCs/>
          <w:sz w:val="24"/>
          <w:szCs w:val="24"/>
          <w:lang w:eastAsia="zh-CN"/>
        </w:rPr>
        <w:t xml:space="preserve"> </w:t>
      </w:r>
      <w:proofErr w:type="spellStart"/>
      <w:r w:rsidRPr="00557402">
        <w:rPr>
          <w:rFonts w:ascii="Book Antiqua" w:eastAsia="宋体" w:hAnsi="Book Antiqua" w:cs="宋体"/>
          <w:i/>
          <w:iCs/>
          <w:sz w:val="24"/>
          <w:szCs w:val="24"/>
          <w:lang w:eastAsia="zh-CN"/>
        </w:rPr>
        <w:t>Endosc</w:t>
      </w:r>
      <w:proofErr w:type="spellEnd"/>
      <w:r w:rsidRPr="00557402">
        <w:rPr>
          <w:rFonts w:ascii="Book Antiqua" w:eastAsia="宋体" w:hAnsi="Book Antiqua" w:cs="宋体"/>
          <w:sz w:val="24"/>
          <w:szCs w:val="24"/>
          <w:lang w:eastAsia="zh-CN"/>
        </w:rPr>
        <w:t> 2010; </w:t>
      </w:r>
      <w:r w:rsidRPr="00557402">
        <w:rPr>
          <w:rFonts w:ascii="Book Antiqua" w:eastAsia="宋体" w:hAnsi="Book Antiqua" w:cs="宋体"/>
          <w:b/>
          <w:bCs/>
          <w:sz w:val="24"/>
          <w:szCs w:val="24"/>
          <w:lang w:eastAsia="zh-CN"/>
        </w:rPr>
        <w:t>71</w:t>
      </w:r>
      <w:r w:rsidRPr="00557402">
        <w:rPr>
          <w:rFonts w:ascii="Book Antiqua" w:eastAsia="宋体" w:hAnsi="Book Antiqua" w:cs="宋体"/>
          <w:sz w:val="24"/>
          <w:szCs w:val="24"/>
          <w:lang w:eastAsia="zh-CN"/>
        </w:rPr>
        <w:t>: 446-454 [PMID: 20189503 DOI: 10.1016/j.gie.2009.10.027]</w:t>
      </w:r>
    </w:p>
    <w:p w14:paraId="0BF186B3" w14:textId="77777777" w:rsidR="00AD6E96" w:rsidRPr="00557402" w:rsidRDefault="00AD6E96" w:rsidP="00652011">
      <w:pPr>
        <w:shd w:val="clear" w:color="auto" w:fill="FFFFFF"/>
        <w:adjustRightInd w:val="0"/>
        <w:snapToGrid w:val="0"/>
        <w:spacing w:after="0" w:line="360" w:lineRule="auto"/>
        <w:jc w:val="both"/>
        <w:rPr>
          <w:rFonts w:ascii="Book Antiqua" w:eastAsia="宋体" w:hAnsi="Book Antiqua" w:cs="宋体"/>
          <w:sz w:val="24"/>
          <w:szCs w:val="24"/>
          <w:lang w:eastAsia="zh-CN"/>
        </w:rPr>
      </w:pPr>
      <w:r w:rsidRPr="00557402">
        <w:rPr>
          <w:rFonts w:ascii="Book Antiqua" w:eastAsia="宋体" w:hAnsi="Book Antiqua" w:cs="宋体"/>
          <w:sz w:val="24"/>
          <w:szCs w:val="24"/>
          <w:lang w:eastAsia="zh-CN"/>
        </w:rPr>
        <w:t>22 </w:t>
      </w:r>
      <w:r w:rsidRPr="00557402">
        <w:rPr>
          <w:rFonts w:ascii="Book Antiqua" w:eastAsia="宋体" w:hAnsi="Book Antiqua" w:cs="宋体"/>
          <w:b/>
          <w:bCs/>
          <w:sz w:val="24"/>
          <w:szCs w:val="24"/>
          <w:lang w:eastAsia="zh-CN"/>
        </w:rPr>
        <w:t>Cotton PB</w:t>
      </w:r>
      <w:r w:rsidRPr="00557402">
        <w:rPr>
          <w:rFonts w:ascii="Book Antiqua" w:eastAsia="宋体" w:hAnsi="Book Antiqua" w:cs="宋体"/>
          <w:sz w:val="24"/>
          <w:szCs w:val="24"/>
          <w:lang w:eastAsia="zh-CN"/>
        </w:rPr>
        <w:t xml:space="preserve">, Lehman G, </w:t>
      </w:r>
      <w:proofErr w:type="spellStart"/>
      <w:r w:rsidRPr="00557402">
        <w:rPr>
          <w:rFonts w:ascii="Book Antiqua" w:eastAsia="宋体" w:hAnsi="Book Antiqua" w:cs="宋体"/>
          <w:sz w:val="24"/>
          <w:szCs w:val="24"/>
          <w:lang w:eastAsia="zh-CN"/>
        </w:rPr>
        <w:t>Vennes</w:t>
      </w:r>
      <w:proofErr w:type="spellEnd"/>
      <w:r w:rsidRPr="00557402">
        <w:rPr>
          <w:rFonts w:ascii="Book Antiqua" w:eastAsia="宋体" w:hAnsi="Book Antiqua" w:cs="宋体"/>
          <w:sz w:val="24"/>
          <w:szCs w:val="24"/>
          <w:lang w:eastAsia="zh-CN"/>
        </w:rPr>
        <w:t xml:space="preserve"> J, </w:t>
      </w:r>
      <w:proofErr w:type="spellStart"/>
      <w:r w:rsidRPr="00557402">
        <w:rPr>
          <w:rFonts w:ascii="Book Antiqua" w:eastAsia="宋体" w:hAnsi="Book Antiqua" w:cs="宋体"/>
          <w:sz w:val="24"/>
          <w:szCs w:val="24"/>
          <w:lang w:eastAsia="zh-CN"/>
        </w:rPr>
        <w:t>Geenen</w:t>
      </w:r>
      <w:proofErr w:type="spellEnd"/>
      <w:r w:rsidRPr="00557402">
        <w:rPr>
          <w:rFonts w:ascii="Book Antiqua" w:eastAsia="宋体" w:hAnsi="Book Antiqua" w:cs="宋体"/>
          <w:sz w:val="24"/>
          <w:szCs w:val="24"/>
          <w:lang w:eastAsia="zh-CN"/>
        </w:rPr>
        <w:t xml:space="preserve"> JE, Russell RC, Meyers WC, </w:t>
      </w:r>
      <w:proofErr w:type="spellStart"/>
      <w:r w:rsidRPr="00557402">
        <w:rPr>
          <w:rFonts w:ascii="Book Antiqua" w:eastAsia="宋体" w:hAnsi="Book Antiqua" w:cs="宋体"/>
          <w:sz w:val="24"/>
          <w:szCs w:val="24"/>
          <w:lang w:eastAsia="zh-CN"/>
        </w:rPr>
        <w:t>Liguory</w:t>
      </w:r>
      <w:proofErr w:type="spellEnd"/>
      <w:r w:rsidRPr="00557402">
        <w:rPr>
          <w:rFonts w:ascii="Book Antiqua" w:eastAsia="宋体" w:hAnsi="Book Antiqua" w:cs="宋体"/>
          <w:sz w:val="24"/>
          <w:szCs w:val="24"/>
          <w:lang w:eastAsia="zh-CN"/>
        </w:rPr>
        <w:t xml:space="preserve"> C, </w:t>
      </w:r>
      <w:proofErr w:type="spellStart"/>
      <w:r w:rsidRPr="00557402">
        <w:rPr>
          <w:rFonts w:ascii="Book Antiqua" w:eastAsia="宋体" w:hAnsi="Book Antiqua" w:cs="宋体"/>
          <w:sz w:val="24"/>
          <w:szCs w:val="24"/>
          <w:lang w:eastAsia="zh-CN"/>
        </w:rPr>
        <w:t>Nickl</w:t>
      </w:r>
      <w:proofErr w:type="spellEnd"/>
      <w:r w:rsidRPr="00557402">
        <w:rPr>
          <w:rFonts w:ascii="Book Antiqua" w:eastAsia="宋体" w:hAnsi="Book Antiqua" w:cs="宋体"/>
          <w:sz w:val="24"/>
          <w:szCs w:val="24"/>
          <w:lang w:eastAsia="zh-CN"/>
        </w:rPr>
        <w:t xml:space="preserve"> N. Endoscopic </w:t>
      </w:r>
      <w:proofErr w:type="spellStart"/>
      <w:r w:rsidRPr="00557402">
        <w:rPr>
          <w:rFonts w:ascii="Book Antiqua" w:eastAsia="宋体" w:hAnsi="Book Antiqua" w:cs="宋体"/>
          <w:sz w:val="24"/>
          <w:szCs w:val="24"/>
          <w:lang w:eastAsia="zh-CN"/>
        </w:rPr>
        <w:t>sphincterotomy</w:t>
      </w:r>
      <w:proofErr w:type="spellEnd"/>
      <w:r w:rsidRPr="00557402">
        <w:rPr>
          <w:rFonts w:ascii="Book Antiqua" w:eastAsia="宋体" w:hAnsi="Book Antiqua" w:cs="宋体"/>
          <w:sz w:val="24"/>
          <w:szCs w:val="24"/>
          <w:lang w:eastAsia="zh-CN"/>
        </w:rPr>
        <w:t xml:space="preserve"> complications and their management: an attempt at consensus. </w:t>
      </w:r>
      <w:proofErr w:type="spellStart"/>
      <w:r w:rsidRPr="00557402">
        <w:rPr>
          <w:rFonts w:ascii="Book Antiqua" w:eastAsia="宋体" w:hAnsi="Book Antiqua" w:cs="宋体"/>
          <w:i/>
          <w:iCs/>
          <w:sz w:val="24"/>
          <w:szCs w:val="24"/>
          <w:lang w:eastAsia="zh-CN"/>
        </w:rPr>
        <w:t>Gastrointest</w:t>
      </w:r>
      <w:proofErr w:type="spellEnd"/>
      <w:r w:rsidRPr="00557402">
        <w:rPr>
          <w:rFonts w:ascii="Book Antiqua" w:eastAsia="宋体" w:hAnsi="Book Antiqua" w:cs="宋体"/>
          <w:i/>
          <w:iCs/>
          <w:sz w:val="24"/>
          <w:szCs w:val="24"/>
          <w:lang w:eastAsia="zh-CN"/>
        </w:rPr>
        <w:t xml:space="preserve"> </w:t>
      </w:r>
      <w:proofErr w:type="spellStart"/>
      <w:r w:rsidRPr="00557402">
        <w:rPr>
          <w:rFonts w:ascii="Book Antiqua" w:eastAsia="宋体" w:hAnsi="Book Antiqua" w:cs="宋体"/>
          <w:i/>
          <w:iCs/>
          <w:sz w:val="24"/>
          <w:szCs w:val="24"/>
          <w:lang w:eastAsia="zh-CN"/>
        </w:rPr>
        <w:t>Endosc</w:t>
      </w:r>
      <w:proofErr w:type="spellEnd"/>
      <w:r w:rsidRPr="00557402">
        <w:rPr>
          <w:rFonts w:ascii="Book Antiqua" w:eastAsia="宋体" w:hAnsi="Book Antiqua" w:cs="宋体"/>
          <w:sz w:val="24"/>
          <w:szCs w:val="24"/>
          <w:lang w:eastAsia="zh-CN"/>
        </w:rPr>
        <w:t> 1991; </w:t>
      </w:r>
      <w:r w:rsidRPr="00557402">
        <w:rPr>
          <w:rFonts w:ascii="Book Antiqua" w:eastAsia="宋体" w:hAnsi="Book Antiqua" w:cs="宋体"/>
          <w:b/>
          <w:bCs/>
          <w:sz w:val="24"/>
          <w:szCs w:val="24"/>
          <w:lang w:eastAsia="zh-CN"/>
        </w:rPr>
        <w:t>37</w:t>
      </w:r>
      <w:r w:rsidRPr="00557402">
        <w:rPr>
          <w:rFonts w:ascii="Book Antiqua" w:eastAsia="宋体" w:hAnsi="Book Antiqua" w:cs="宋体"/>
          <w:sz w:val="24"/>
          <w:szCs w:val="24"/>
          <w:lang w:eastAsia="zh-CN"/>
        </w:rPr>
        <w:t>: 383-393 [PMID: 2070995 DOI: 10.1016/S0016-5107(91)70740-2]</w:t>
      </w:r>
    </w:p>
    <w:p w14:paraId="4BC9339B" w14:textId="77777777" w:rsidR="00AD6E96" w:rsidRPr="00557402" w:rsidRDefault="00AD6E96" w:rsidP="00652011">
      <w:pPr>
        <w:shd w:val="clear" w:color="auto" w:fill="FFFFFF"/>
        <w:adjustRightInd w:val="0"/>
        <w:snapToGrid w:val="0"/>
        <w:spacing w:after="0" w:line="360" w:lineRule="auto"/>
        <w:jc w:val="both"/>
        <w:rPr>
          <w:rFonts w:ascii="Book Antiqua" w:eastAsia="宋体" w:hAnsi="Book Antiqua" w:cs="宋体"/>
          <w:sz w:val="24"/>
          <w:szCs w:val="24"/>
          <w:lang w:eastAsia="zh-CN"/>
        </w:rPr>
      </w:pPr>
      <w:r w:rsidRPr="00557402">
        <w:rPr>
          <w:rFonts w:ascii="Book Antiqua" w:eastAsia="宋体" w:hAnsi="Book Antiqua" w:cs="宋体"/>
          <w:sz w:val="24"/>
          <w:szCs w:val="24"/>
          <w:lang w:eastAsia="zh-CN"/>
        </w:rPr>
        <w:t>23 </w:t>
      </w:r>
      <w:r w:rsidRPr="00557402">
        <w:rPr>
          <w:rFonts w:ascii="Book Antiqua" w:eastAsia="宋体" w:hAnsi="Book Antiqua" w:cs="宋体"/>
          <w:b/>
          <w:bCs/>
          <w:sz w:val="24"/>
          <w:szCs w:val="24"/>
          <w:lang w:eastAsia="zh-CN"/>
        </w:rPr>
        <w:t>Ung KA</w:t>
      </w:r>
      <w:r w:rsidRPr="00557402">
        <w:rPr>
          <w:rFonts w:ascii="Book Antiqua" w:eastAsia="宋体" w:hAnsi="Book Antiqua" w:cs="宋体"/>
          <w:sz w:val="24"/>
          <w:szCs w:val="24"/>
          <w:lang w:eastAsia="zh-CN"/>
        </w:rPr>
        <w:t xml:space="preserve">, </w:t>
      </w:r>
      <w:proofErr w:type="spellStart"/>
      <w:r w:rsidRPr="00557402">
        <w:rPr>
          <w:rFonts w:ascii="Book Antiqua" w:eastAsia="宋体" w:hAnsi="Book Antiqua" w:cs="宋体"/>
          <w:sz w:val="24"/>
          <w:szCs w:val="24"/>
          <w:lang w:eastAsia="zh-CN"/>
        </w:rPr>
        <w:t>Stotzer</w:t>
      </w:r>
      <w:proofErr w:type="spellEnd"/>
      <w:r w:rsidRPr="00557402">
        <w:rPr>
          <w:rFonts w:ascii="Book Antiqua" w:eastAsia="宋体" w:hAnsi="Book Antiqua" w:cs="宋体"/>
          <w:sz w:val="24"/>
          <w:szCs w:val="24"/>
          <w:lang w:eastAsia="zh-CN"/>
        </w:rPr>
        <w:t xml:space="preserve"> PO, Nilsson A, </w:t>
      </w:r>
      <w:proofErr w:type="spellStart"/>
      <w:r w:rsidRPr="00557402">
        <w:rPr>
          <w:rFonts w:ascii="Book Antiqua" w:eastAsia="宋体" w:hAnsi="Book Antiqua" w:cs="宋体"/>
          <w:sz w:val="24"/>
          <w:szCs w:val="24"/>
          <w:lang w:eastAsia="zh-CN"/>
        </w:rPr>
        <w:t>Gustavsson</w:t>
      </w:r>
      <w:proofErr w:type="spellEnd"/>
      <w:r w:rsidRPr="00557402">
        <w:rPr>
          <w:rFonts w:ascii="Book Antiqua" w:eastAsia="宋体" w:hAnsi="Book Antiqua" w:cs="宋体"/>
          <w:sz w:val="24"/>
          <w:szCs w:val="24"/>
          <w:lang w:eastAsia="zh-CN"/>
        </w:rPr>
        <w:t xml:space="preserve"> ML, </w:t>
      </w:r>
      <w:proofErr w:type="spellStart"/>
      <w:r w:rsidRPr="00557402">
        <w:rPr>
          <w:rFonts w:ascii="Book Antiqua" w:eastAsia="宋体" w:hAnsi="Book Antiqua" w:cs="宋体"/>
          <w:sz w:val="24"/>
          <w:szCs w:val="24"/>
          <w:lang w:eastAsia="zh-CN"/>
        </w:rPr>
        <w:t>Johnsson</w:t>
      </w:r>
      <w:proofErr w:type="spellEnd"/>
      <w:r w:rsidRPr="00557402">
        <w:rPr>
          <w:rFonts w:ascii="Book Antiqua" w:eastAsia="宋体" w:hAnsi="Book Antiqua" w:cs="宋体"/>
          <w:sz w:val="24"/>
          <w:szCs w:val="24"/>
          <w:lang w:eastAsia="zh-CN"/>
        </w:rPr>
        <w:t xml:space="preserve"> E. Covered and uncovered self-expandable metallic </w:t>
      </w:r>
      <w:proofErr w:type="spellStart"/>
      <w:r w:rsidRPr="00557402">
        <w:rPr>
          <w:rFonts w:ascii="Book Antiqua" w:eastAsia="宋体" w:hAnsi="Book Antiqua" w:cs="宋体"/>
          <w:sz w:val="24"/>
          <w:szCs w:val="24"/>
          <w:lang w:eastAsia="zh-CN"/>
        </w:rPr>
        <w:t>Hanarostents</w:t>
      </w:r>
      <w:proofErr w:type="spellEnd"/>
      <w:r w:rsidRPr="00557402">
        <w:rPr>
          <w:rFonts w:ascii="Book Antiqua" w:eastAsia="宋体" w:hAnsi="Book Antiqua" w:cs="宋体"/>
          <w:sz w:val="24"/>
          <w:szCs w:val="24"/>
          <w:lang w:eastAsia="zh-CN"/>
        </w:rPr>
        <w:t xml:space="preserve"> are equally efficacious in the drainage of extrahepatic malignant strictures. Results of a double-blind randomized study. </w:t>
      </w:r>
      <w:proofErr w:type="spellStart"/>
      <w:r w:rsidRPr="00557402">
        <w:rPr>
          <w:rFonts w:ascii="Book Antiqua" w:eastAsia="宋体" w:hAnsi="Book Antiqua" w:cs="宋体"/>
          <w:i/>
          <w:iCs/>
          <w:sz w:val="24"/>
          <w:szCs w:val="24"/>
          <w:lang w:eastAsia="zh-CN"/>
        </w:rPr>
        <w:t>Scand</w:t>
      </w:r>
      <w:proofErr w:type="spellEnd"/>
      <w:r w:rsidRPr="00557402">
        <w:rPr>
          <w:rFonts w:ascii="Book Antiqua" w:eastAsia="宋体" w:hAnsi="Book Antiqua" w:cs="宋体"/>
          <w:i/>
          <w:iCs/>
          <w:sz w:val="24"/>
          <w:szCs w:val="24"/>
          <w:lang w:eastAsia="zh-CN"/>
        </w:rPr>
        <w:t xml:space="preserve"> J </w:t>
      </w:r>
      <w:proofErr w:type="spellStart"/>
      <w:r w:rsidRPr="00557402">
        <w:rPr>
          <w:rFonts w:ascii="Book Antiqua" w:eastAsia="宋体" w:hAnsi="Book Antiqua" w:cs="宋体"/>
          <w:i/>
          <w:iCs/>
          <w:sz w:val="24"/>
          <w:szCs w:val="24"/>
          <w:lang w:eastAsia="zh-CN"/>
        </w:rPr>
        <w:t>Gastroenterol</w:t>
      </w:r>
      <w:proofErr w:type="spellEnd"/>
      <w:r w:rsidRPr="00557402">
        <w:rPr>
          <w:rFonts w:ascii="Book Antiqua" w:eastAsia="宋体" w:hAnsi="Book Antiqua" w:cs="宋体"/>
          <w:sz w:val="24"/>
          <w:szCs w:val="24"/>
          <w:lang w:eastAsia="zh-CN"/>
        </w:rPr>
        <w:t> 2013; </w:t>
      </w:r>
      <w:r w:rsidRPr="00557402">
        <w:rPr>
          <w:rFonts w:ascii="Book Antiqua" w:eastAsia="宋体" w:hAnsi="Book Antiqua" w:cs="宋体"/>
          <w:b/>
          <w:bCs/>
          <w:sz w:val="24"/>
          <w:szCs w:val="24"/>
          <w:lang w:eastAsia="zh-CN"/>
        </w:rPr>
        <w:t>48</w:t>
      </w:r>
      <w:r w:rsidRPr="00557402">
        <w:rPr>
          <w:rFonts w:ascii="Book Antiqua" w:eastAsia="宋体" w:hAnsi="Book Antiqua" w:cs="宋体"/>
          <w:sz w:val="24"/>
          <w:szCs w:val="24"/>
          <w:lang w:eastAsia="zh-CN"/>
        </w:rPr>
        <w:t>: 459-465 [PMID: 23373541 DOI: 10.3109/00365521.2012.758766]</w:t>
      </w:r>
    </w:p>
    <w:p w14:paraId="00CD8C17" w14:textId="77777777" w:rsidR="00AD6E96" w:rsidRPr="00557402" w:rsidRDefault="00AD6E96" w:rsidP="00652011">
      <w:pPr>
        <w:shd w:val="clear" w:color="auto" w:fill="FFFFFF"/>
        <w:adjustRightInd w:val="0"/>
        <w:snapToGrid w:val="0"/>
        <w:spacing w:after="0" w:line="360" w:lineRule="auto"/>
        <w:jc w:val="both"/>
        <w:rPr>
          <w:rFonts w:ascii="Book Antiqua" w:eastAsia="宋体" w:hAnsi="Book Antiqua" w:cs="宋体"/>
          <w:sz w:val="24"/>
          <w:szCs w:val="24"/>
          <w:lang w:eastAsia="zh-CN"/>
        </w:rPr>
      </w:pPr>
      <w:r w:rsidRPr="00557402">
        <w:rPr>
          <w:rFonts w:ascii="Book Antiqua" w:eastAsia="宋体" w:hAnsi="Book Antiqua" w:cs="宋体"/>
          <w:sz w:val="24"/>
          <w:szCs w:val="24"/>
          <w:lang w:eastAsia="zh-CN"/>
        </w:rPr>
        <w:t>24 </w:t>
      </w:r>
      <w:r w:rsidRPr="00557402">
        <w:rPr>
          <w:rFonts w:ascii="Book Antiqua" w:eastAsia="宋体" w:hAnsi="Book Antiqua" w:cs="宋体"/>
          <w:b/>
          <w:bCs/>
          <w:sz w:val="24"/>
          <w:szCs w:val="24"/>
          <w:lang w:eastAsia="zh-CN"/>
        </w:rPr>
        <w:t>Kitano M</w:t>
      </w:r>
      <w:r w:rsidRPr="00557402">
        <w:rPr>
          <w:rFonts w:ascii="Book Antiqua" w:eastAsia="宋体" w:hAnsi="Book Antiqua" w:cs="宋体"/>
          <w:sz w:val="24"/>
          <w:szCs w:val="24"/>
          <w:lang w:eastAsia="zh-CN"/>
        </w:rPr>
        <w:t xml:space="preserve">, Yamashita Y, Tanaka K, </w:t>
      </w:r>
      <w:proofErr w:type="spellStart"/>
      <w:r w:rsidRPr="00557402">
        <w:rPr>
          <w:rFonts w:ascii="Book Antiqua" w:eastAsia="宋体" w:hAnsi="Book Antiqua" w:cs="宋体"/>
          <w:sz w:val="24"/>
          <w:szCs w:val="24"/>
          <w:lang w:eastAsia="zh-CN"/>
        </w:rPr>
        <w:t>Konishi</w:t>
      </w:r>
      <w:proofErr w:type="spellEnd"/>
      <w:r w:rsidRPr="00557402">
        <w:rPr>
          <w:rFonts w:ascii="Book Antiqua" w:eastAsia="宋体" w:hAnsi="Book Antiqua" w:cs="宋体"/>
          <w:sz w:val="24"/>
          <w:szCs w:val="24"/>
          <w:lang w:eastAsia="zh-CN"/>
        </w:rPr>
        <w:t xml:space="preserve"> H, </w:t>
      </w:r>
      <w:proofErr w:type="spellStart"/>
      <w:r w:rsidRPr="00557402">
        <w:rPr>
          <w:rFonts w:ascii="Book Antiqua" w:eastAsia="宋体" w:hAnsi="Book Antiqua" w:cs="宋体"/>
          <w:sz w:val="24"/>
          <w:szCs w:val="24"/>
          <w:lang w:eastAsia="zh-CN"/>
        </w:rPr>
        <w:t>Yazumi</w:t>
      </w:r>
      <w:proofErr w:type="spellEnd"/>
      <w:r w:rsidRPr="00557402">
        <w:rPr>
          <w:rFonts w:ascii="Book Antiqua" w:eastAsia="宋体" w:hAnsi="Book Antiqua" w:cs="宋体"/>
          <w:sz w:val="24"/>
          <w:szCs w:val="24"/>
          <w:lang w:eastAsia="zh-CN"/>
        </w:rPr>
        <w:t xml:space="preserve"> S, </w:t>
      </w:r>
      <w:proofErr w:type="spellStart"/>
      <w:r w:rsidRPr="00557402">
        <w:rPr>
          <w:rFonts w:ascii="Book Antiqua" w:eastAsia="宋体" w:hAnsi="Book Antiqua" w:cs="宋体"/>
          <w:sz w:val="24"/>
          <w:szCs w:val="24"/>
          <w:lang w:eastAsia="zh-CN"/>
        </w:rPr>
        <w:t>Nakai</w:t>
      </w:r>
      <w:proofErr w:type="spellEnd"/>
      <w:r w:rsidRPr="00557402">
        <w:rPr>
          <w:rFonts w:ascii="Book Antiqua" w:eastAsia="宋体" w:hAnsi="Book Antiqua" w:cs="宋体"/>
          <w:sz w:val="24"/>
          <w:szCs w:val="24"/>
          <w:lang w:eastAsia="zh-CN"/>
        </w:rPr>
        <w:t xml:space="preserve"> Y, </w:t>
      </w:r>
      <w:proofErr w:type="spellStart"/>
      <w:r w:rsidRPr="00557402">
        <w:rPr>
          <w:rFonts w:ascii="Book Antiqua" w:eastAsia="宋体" w:hAnsi="Book Antiqua" w:cs="宋体"/>
          <w:sz w:val="24"/>
          <w:szCs w:val="24"/>
          <w:lang w:eastAsia="zh-CN"/>
        </w:rPr>
        <w:t>Nishiyama</w:t>
      </w:r>
      <w:proofErr w:type="spellEnd"/>
      <w:r w:rsidRPr="00557402">
        <w:rPr>
          <w:rFonts w:ascii="Book Antiqua" w:eastAsia="宋体" w:hAnsi="Book Antiqua" w:cs="宋体"/>
          <w:sz w:val="24"/>
          <w:szCs w:val="24"/>
          <w:lang w:eastAsia="zh-CN"/>
        </w:rPr>
        <w:t xml:space="preserve"> O, Uehara H, </w:t>
      </w:r>
      <w:proofErr w:type="spellStart"/>
      <w:r w:rsidRPr="00557402">
        <w:rPr>
          <w:rFonts w:ascii="Book Antiqua" w:eastAsia="宋体" w:hAnsi="Book Antiqua" w:cs="宋体"/>
          <w:sz w:val="24"/>
          <w:szCs w:val="24"/>
          <w:lang w:eastAsia="zh-CN"/>
        </w:rPr>
        <w:t>Mitoro</w:t>
      </w:r>
      <w:proofErr w:type="spellEnd"/>
      <w:r w:rsidRPr="00557402">
        <w:rPr>
          <w:rFonts w:ascii="Book Antiqua" w:eastAsia="宋体" w:hAnsi="Book Antiqua" w:cs="宋体"/>
          <w:sz w:val="24"/>
          <w:szCs w:val="24"/>
          <w:lang w:eastAsia="zh-CN"/>
        </w:rPr>
        <w:t xml:space="preserve"> A, </w:t>
      </w:r>
      <w:proofErr w:type="spellStart"/>
      <w:r w:rsidRPr="00557402">
        <w:rPr>
          <w:rFonts w:ascii="Book Antiqua" w:eastAsia="宋体" w:hAnsi="Book Antiqua" w:cs="宋体"/>
          <w:sz w:val="24"/>
          <w:szCs w:val="24"/>
          <w:lang w:eastAsia="zh-CN"/>
        </w:rPr>
        <w:t>Sanuki</w:t>
      </w:r>
      <w:proofErr w:type="spellEnd"/>
      <w:r w:rsidRPr="00557402">
        <w:rPr>
          <w:rFonts w:ascii="Book Antiqua" w:eastAsia="宋体" w:hAnsi="Book Antiqua" w:cs="宋体"/>
          <w:sz w:val="24"/>
          <w:szCs w:val="24"/>
          <w:lang w:eastAsia="zh-CN"/>
        </w:rPr>
        <w:t xml:space="preserve"> T, Takaoka M, </w:t>
      </w:r>
      <w:proofErr w:type="spellStart"/>
      <w:r w:rsidRPr="00557402">
        <w:rPr>
          <w:rFonts w:ascii="Book Antiqua" w:eastAsia="宋体" w:hAnsi="Book Antiqua" w:cs="宋体"/>
          <w:sz w:val="24"/>
          <w:szCs w:val="24"/>
          <w:lang w:eastAsia="zh-CN"/>
        </w:rPr>
        <w:t>Koshitani</w:t>
      </w:r>
      <w:proofErr w:type="spellEnd"/>
      <w:r w:rsidRPr="00557402">
        <w:rPr>
          <w:rFonts w:ascii="Book Antiqua" w:eastAsia="宋体" w:hAnsi="Book Antiqua" w:cs="宋体"/>
          <w:sz w:val="24"/>
          <w:szCs w:val="24"/>
          <w:lang w:eastAsia="zh-CN"/>
        </w:rPr>
        <w:t xml:space="preserve"> T, </w:t>
      </w:r>
      <w:proofErr w:type="spellStart"/>
      <w:r w:rsidRPr="00557402">
        <w:rPr>
          <w:rFonts w:ascii="Book Antiqua" w:eastAsia="宋体" w:hAnsi="Book Antiqua" w:cs="宋体"/>
          <w:sz w:val="24"/>
          <w:szCs w:val="24"/>
          <w:lang w:eastAsia="zh-CN"/>
        </w:rPr>
        <w:t>Arisaka</w:t>
      </w:r>
      <w:proofErr w:type="spellEnd"/>
      <w:r w:rsidRPr="00557402">
        <w:rPr>
          <w:rFonts w:ascii="Book Antiqua" w:eastAsia="宋体" w:hAnsi="Book Antiqua" w:cs="宋体"/>
          <w:sz w:val="24"/>
          <w:szCs w:val="24"/>
          <w:lang w:eastAsia="zh-CN"/>
        </w:rPr>
        <w:t xml:space="preserve"> Y, </w:t>
      </w:r>
      <w:proofErr w:type="spellStart"/>
      <w:r w:rsidRPr="00557402">
        <w:rPr>
          <w:rFonts w:ascii="Book Antiqua" w:eastAsia="宋体" w:hAnsi="Book Antiqua" w:cs="宋体"/>
          <w:sz w:val="24"/>
          <w:szCs w:val="24"/>
          <w:lang w:eastAsia="zh-CN"/>
        </w:rPr>
        <w:t>Shiba</w:t>
      </w:r>
      <w:proofErr w:type="spellEnd"/>
      <w:r w:rsidRPr="00557402">
        <w:rPr>
          <w:rFonts w:ascii="Book Antiqua" w:eastAsia="宋体" w:hAnsi="Book Antiqua" w:cs="宋体"/>
          <w:sz w:val="24"/>
          <w:szCs w:val="24"/>
          <w:lang w:eastAsia="zh-CN"/>
        </w:rPr>
        <w:t xml:space="preserve"> M, </w:t>
      </w:r>
      <w:proofErr w:type="spellStart"/>
      <w:r w:rsidRPr="00557402">
        <w:rPr>
          <w:rFonts w:ascii="Book Antiqua" w:eastAsia="宋体" w:hAnsi="Book Antiqua" w:cs="宋体"/>
          <w:sz w:val="24"/>
          <w:szCs w:val="24"/>
          <w:lang w:eastAsia="zh-CN"/>
        </w:rPr>
        <w:t>Hoki</w:t>
      </w:r>
      <w:proofErr w:type="spellEnd"/>
      <w:r w:rsidRPr="00557402">
        <w:rPr>
          <w:rFonts w:ascii="Book Antiqua" w:eastAsia="宋体" w:hAnsi="Book Antiqua" w:cs="宋体"/>
          <w:sz w:val="24"/>
          <w:szCs w:val="24"/>
          <w:lang w:eastAsia="zh-CN"/>
        </w:rPr>
        <w:t xml:space="preserve"> N, Sato H, Sasaki Y, Sato M, Hasegawa K, Kawabata H, Okabe Y, Mukai H. Covered self-expandable metal stents with an anti-migration system improve patency duration without increased complications compared with uncovered stents for distal biliary obstruction caused by pancreatic carcinoma: a randomized multicenter trial. </w:t>
      </w:r>
      <w:r w:rsidRPr="00557402">
        <w:rPr>
          <w:rFonts w:ascii="Book Antiqua" w:eastAsia="宋体" w:hAnsi="Book Antiqua" w:cs="宋体"/>
          <w:i/>
          <w:iCs/>
          <w:sz w:val="24"/>
          <w:szCs w:val="24"/>
          <w:lang w:eastAsia="zh-CN"/>
        </w:rPr>
        <w:t xml:space="preserve">Am J </w:t>
      </w:r>
      <w:proofErr w:type="spellStart"/>
      <w:r w:rsidRPr="00557402">
        <w:rPr>
          <w:rFonts w:ascii="Book Antiqua" w:eastAsia="宋体" w:hAnsi="Book Antiqua" w:cs="宋体"/>
          <w:i/>
          <w:iCs/>
          <w:sz w:val="24"/>
          <w:szCs w:val="24"/>
          <w:lang w:eastAsia="zh-CN"/>
        </w:rPr>
        <w:t>Gastroenterol</w:t>
      </w:r>
      <w:proofErr w:type="spellEnd"/>
      <w:r w:rsidRPr="00557402">
        <w:rPr>
          <w:rFonts w:ascii="Book Antiqua" w:eastAsia="宋体" w:hAnsi="Book Antiqua" w:cs="宋体"/>
          <w:sz w:val="24"/>
          <w:szCs w:val="24"/>
          <w:lang w:eastAsia="zh-CN"/>
        </w:rPr>
        <w:t> 2013; </w:t>
      </w:r>
      <w:r w:rsidRPr="00557402">
        <w:rPr>
          <w:rFonts w:ascii="Book Antiqua" w:eastAsia="宋体" w:hAnsi="Book Antiqua" w:cs="宋体"/>
          <w:b/>
          <w:bCs/>
          <w:sz w:val="24"/>
          <w:szCs w:val="24"/>
          <w:lang w:eastAsia="zh-CN"/>
        </w:rPr>
        <w:t>108</w:t>
      </w:r>
      <w:r w:rsidRPr="00557402">
        <w:rPr>
          <w:rFonts w:ascii="Book Antiqua" w:eastAsia="宋体" w:hAnsi="Book Antiqua" w:cs="宋体"/>
          <w:sz w:val="24"/>
          <w:szCs w:val="24"/>
          <w:lang w:eastAsia="zh-CN"/>
        </w:rPr>
        <w:t>: 1713-1722 [PMID: 24042190 DOI: 10.1038/ajg.2013.305]</w:t>
      </w:r>
    </w:p>
    <w:p w14:paraId="68840C78" w14:textId="77777777" w:rsidR="00AD6E96" w:rsidRPr="00557402" w:rsidRDefault="00AD6E96" w:rsidP="00652011">
      <w:pPr>
        <w:shd w:val="clear" w:color="auto" w:fill="FFFFFF"/>
        <w:adjustRightInd w:val="0"/>
        <w:snapToGrid w:val="0"/>
        <w:spacing w:after="0" w:line="360" w:lineRule="auto"/>
        <w:jc w:val="both"/>
        <w:rPr>
          <w:rFonts w:ascii="Book Antiqua" w:eastAsia="宋体" w:hAnsi="Book Antiqua" w:cs="宋体"/>
          <w:sz w:val="24"/>
          <w:szCs w:val="24"/>
          <w:lang w:eastAsia="zh-CN"/>
        </w:rPr>
      </w:pPr>
      <w:r w:rsidRPr="00557402">
        <w:rPr>
          <w:rFonts w:ascii="Book Antiqua" w:eastAsia="宋体" w:hAnsi="Book Antiqua" w:cs="宋体"/>
          <w:sz w:val="24"/>
          <w:szCs w:val="24"/>
          <w:lang w:eastAsia="zh-CN"/>
        </w:rPr>
        <w:t>25 </w:t>
      </w:r>
      <w:r w:rsidRPr="00557402">
        <w:rPr>
          <w:rFonts w:ascii="Book Antiqua" w:eastAsia="宋体" w:hAnsi="Book Antiqua" w:cs="宋体"/>
          <w:b/>
          <w:bCs/>
          <w:sz w:val="24"/>
          <w:szCs w:val="24"/>
          <w:lang w:eastAsia="zh-CN"/>
        </w:rPr>
        <w:t>Yoon WJ</w:t>
      </w:r>
      <w:r w:rsidRPr="00557402">
        <w:rPr>
          <w:rFonts w:ascii="Book Antiqua" w:eastAsia="宋体" w:hAnsi="Book Antiqua" w:cs="宋体"/>
          <w:sz w:val="24"/>
          <w:szCs w:val="24"/>
          <w:lang w:eastAsia="zh-CN"/>
        </w:rPr>
        <w:t xml:space="preserve">, Lee JK, Lee KH, Lee WJ, </w:t>
      </w:r>
      <w:proofErr w:type="spellStart"/>
      <w:r w:rsidRPr="00557402">
        <w:rPr>
          <w:rFonts w:ascii="Book Antiqua" w:eastAsia="宋体" w:hAnsi="Book Antiqua" w:cs="宋体"/>
          <w:sz w:val="24"/>
          <w:szCs w:val="24"/>
          <w:lang w:eastAsia="zh-CN"/>
        </w:rPr>
        <w:t>Ryu</w:t>
      </w:r>
      <w:proofErr w:type="spellEnd"/>
      <w:r w:rsidRPr="00557402">
        <w:rPr>
          <w:rFonts w:ascii="Book Antiqua" w:eastAsia="宋体" w:hAnsi="Book Antiqua" w:cs="宋体"/>
          <w:sz w:val="24"/>
          <w:szCs w:val="24"/>
          <w:lang w:eastAsia="zh-CN"/>
        </w:rPr>
        <w:t xml:space="preserve"> JK, Kim YT, Yoon YB. A comparison of covered and uncovered </w:t>
      </w:r>
      <w:proofErr w:type="spellStart"/>
      <w:r w:rsidRPr="00557402">
        <w:rPr>
          <w:rFonts w:ascii="Book Antiqua" w:eastAsia="宋体" w:hAnsi="Book Antiqua" w:cs="宋体"/>
          <w:sz w:val="24"/>
          <w:szCs w:val="24"/>
          <w:lang w:eastAsia="zh-CN"/>
        </w:rPr>
        <w:t>Wallstents</w:t>
      </w:r>
      <w:proofErr w:type="spellEnd"/>
      <w:r w:rsidRPr="00557402">
        <w:rPr>
          <w:rFonts w:ascii="Book Antiqua" w:eastAsia="宋体" w:hAnsi="Book Antiqua" w:cs="宋体"/>
          <w:sz w:val="24"/>
          <w:szCs w:val="24"/>
          <w:lang w:eastAsia="zh-CN"/>
        </w:rPr>
        <w:t xml:space="preserve"> for the management of distal malignant biliary obstruction. </w:t>
      </w:r>
      <w:proofErr w:type="spellStart"/>
      <w:r w:rsidRPr="00557402">
        <w:rPr>
          <w:rFonts w:ascii="Book Antiqua" w:eastAsia="宋体" w:hAnsi="Book Antiqua" w:cs="宋体"/>
          <w:i/>
          <w:iCs/>
          <w:sz w:val="24"/>
          <w:szCs w:val="24"/>
          <w:lang w:eastAsia="zh-CN"/>
        </w:rPr>
        <w:t>Gastrointest</w:t>
      </w:r>
      <w:proofErr w:type="spellEnd"/>
      <w:r w:rsidRPr="00557402">
        <w:rPr>
          <w:rFonts w:ascii="Book Antiqua" w:eastAsia="宋体" w:hAnsi="Book Antiqua" w:cs="宋体"/>
          <w:i/>
          <w:iCs/>
          <w:sz w:val="24"/>
          <w:szCs w:val="24"/>
          <w:lang w:eastAsia="zh-CN"/>
        </w:rPr>
        <w:t xml:space="preserve"> </w:t>
      </w:r>
      <w:proofErr w:type="spellStart"/>
      <w:r w:rsidRPr="00557402">
        <w:rPr>
          <w:rFonts w:ascii="Book Antiqua" w:eastAsia="宋体" w:hAnsi="Book Antiqua" w:cs="宋体"/>
          <w:i/>
          <w:iCs/>
          <w:sz w:val="24"/>
          <w:szCs w:val="24"/>
          <w:lang w:eastAsia="zh-CN"/>
        </w:rPr>
        <w:t>Endosc</w:t>
      </w:r>
      <w:proofErr w:type="spellEnd"/>
      <w:r w:rsidRPr="00557402">
        <w:rPr>
          <w:rFonts w:ascii="Book Antiqua" w:eastAsia="宋体" w:hAnsi="Book Antiqua" w:cs="宋体"/>
          <w:sz w:val="24"/>
          <w:szCs w:val="24"/>
          <w:lang w:eastAsia="zh-CN"/>
        </w:rPr>
        <w:t> 2006; </w:t>
      </w:r>
      <w:r w:rsidRPr="00557402">
        <w:rPr>
          <w:rFonts w:ascii="Book Antiqua" w:eastAsia="宋体" w:hAnsi="Book Antiqua" w:cs="宋体"/>
          <w:b/>
          <w:bCs/>
          <w:sz w:val="24"/>
          <w:szCs w:val="24"/>
          <w:lang w:eastAsia="zh-CN"/>
        </w:rPr>
        <w:t>63</w:t>
      </w:r>
      <w:r w:rsidRPr="00557402">
        <w:rPr>
          <w:rFonts w:ascii="Book Antiqua" w:eastAsia="宋体" w:hAnsi="Book Antiqua" w:cs="宋体"/>
          <w:sz w:val="24"/>
          <w:szCs w:val="24"/>
          <w:lang w:eastAsia="zh-CN"/>
        </w:rPr>
        <w:t>: 996-1000 [PMID: 16733115 DOI: 10.1016/j.gie.2005.11.054]</w:t>
      </w:r>
    </w:p>
    <w:p w14:paraId="2CDF47B0" w14:textId="77777777" w:rsidR="00AD6E96" w:rsidRPr="00557402" w:rsidRDefault="00AD6E96" w:rsidP="00652011">
      <w:pPr>
        <w:shd w:val="clear" w:color="auto" w:fill="FFFFFF"/>
        <w:adjustRightInd w:val="0"/>
        <w:snapToGrid w:val="0"/>
        <w:spacing w:after="0" w:line="360" w:lineRule="auto"/>
        <w:jc w:val="both"/>
        <w:rPr>
          <w:rFonts w:ascii="Book Antiqua" w:eastAsia="宋体" w:hAnsi="Book Antiqua" w:cs="宋体"/>
          <w:sz w:val="24"/>
          <w:szCs w:val="24"/>
          <w:lang w:eastAsia="zh-CN"/>
        </w:rPr>
      </w:pPr>
      <w:r w:rsidRPr="00557402">
        <w:rPr>
          <w:rFonts w:ascii="Book Antiqua" w:eastAsia="宋体" w:hAnsi="Book Antiqua" w:cs="宋体"/>
          <w:sz w:val="24"/>
          <w:szCs w:val="24"/>
          <w:lang w:eastAsia="zh-CN"/>
        </w:rPr>
        <w:t>26 </w:t>
      </w:r>
      <w:r w:rsidRPr="00557402">
        <w:rPr>
          <w:rFonts w:ascii="Book Antiqua" w:eastAsia="宋体" w:hAnsi="Book Antiqua" w:cs="宋体"/>
          <w:b/>
          <w:bCs/>
          <w:sz w:val="24"/>
          <w:szCs w:val="24"/>
          <w:lang w:eastAsia="zh-CN"/>
        </w:rPr>
        <w:t>Park DH</w:t>
      </w:r>
      <w:r w:rsidRPr="00557402">
        <w:rPr>
          <w:rFonts w:ascii="Book Antiqua" w:eastAsia="宋体" w:hAnsi="Book Antiqua" w:cs="宋体"/>
          <w:sz w:val="24"/>
          <w:szCs w:val="24"/>
          <w:lang w:eastAsia="zh-CN"/>
        </w:rPr>
        <w:t xml:space="preserve">, Kim MH, Choi JS, Lee SS, </w:t>
      </w:r>
      <w:proofErr w:type="spellStart"/>
      <w:r w:rsidRPr="00557402">
        <w:rPr>
          <w:rFonts w:ascii="Book Antiqua" w:eastAsia="宋体" w:hAnsi="Book Antiqua" w:cs="宋体"/>
          <w:sz w:val="24"/>
          <w:szCs w:val="24"/>
          <w:lang w:eastAsia="zh-CN"/>
        </w:rPr>
        <w:t>Seo</w:t>
      </w:r>
      <w:proofErr w:type="spellEnd"/>
      <w:r w:rsidRPr="00557402">
        <w:rPr>
          <w:rFonts w:ascii="Book Antiqua" w:eastAsia="宋体" w:hAnsi="Book Antiqua" w:cs="宋体"/>
          <w:sz w:val="24"/>
          <w:szCs w:val="24"/>
          <w:lang w:eastAsia="zh-CN"/>
        </w:rPr>
        <w:t xml:space="preserve"> DW, Kim JH, Han J, Kim JC, Choi EK, Lee SK. Covered versus uncovered </w:t>
      </w:r>
      <w:proofErr w:type="spellStart"/>
      <w:r w:rsidRPr="00557402">
        <w:rPr>
          <w:rFonts w:ascii="Book Antiqua" w:eastAsia="宋体" w:hAnsi="Book Antiqua" w:cs="宋体"/>
          <w:sz w:val="24"/>
          <w:szCs w:val="24"/>
          <w:lang w:eastAsia="zh-CN"/>
        </w:rPr>
        <w:t>wallstent</w:t>
      </w:r>
      <w:proofErr w:type="spellEnd"/>
      <w:r w:rsidRPr="00557402">
        <w:rPr>
          <w:rFonts w:ascii="Book Antiqua" w:eastAsia="宋体" w:hAnsi="Book Antiqua" w:cs="宋体"/>
          <w:sz w:val="24"/>
          <w:szCs w:val="24"/>
          <w:lang w:eastAsia="zh-CN"/>
        </w:rPr>
        <w:t xml:space="preserve"> for malignant extrahepatic biliary obstruction: a cohort comparative analysis. </w:t>
      </w:r>
      <w:proofErr w:type="spellStart"/>
      <w:r w:rsidRPr="00557402">
        <w:rPr>
          <w:rFonts w:ascii="Book Antiqua" w:eastAsia="宋体" w:hAnsi="Book Antiqua" w:cs="宋体"/>
          <w:i/>
          <w:iCs/>
          <w:sz w:val="24"/>
          <w:szCs w:val="24"/>
          <w:lang w:eastAsia="zh-CN"/>
        </w:rPr>
        <w:t>Clin</w:t>
      </w:r>
      <w:proofErr w:type="spellEnd"/>
      <w:r w:rsidRPr="00557402">
        <w:rPr>
          <w:rFonts w:ascii="Book Antiqua" w:eastAsia="宋体" w:hAnsi="Book Antiqua" w:cs="宋体"/>
          <w:i/>
          <w:iCs/>
          <w:sz w:val="24"/>
          <w:szCs w:val="24"/>
          <w:lang w:eastAsia="zh-CN"/>
        </w:rPr>
        <w:t xml:space="preserve"> </w:t>
      </w:r>
      <w:proofErr w:type="spellStart"/>
      <w:r w:rsidRPr="00557402">
        <w:rPr>
          <w:rFonts w:ascii="Book Antiqua" w:eastAsia="宋体" w:hAnsi="Book Antiqua" w:cs="宋体"/>
          <w:i/>
          <w:iCs/>
          <w:sz w:val="24"/>
          <w:szCs w:val="24"/>
          <w:lang w:eastAsia="zh-CN"/>
        </w:rPr>
        <w:t>Gastroenterol</w:t>
      </w:r>
      <w:proofErr w:type="spellEnd"/>
      <w:r w:rsidRPr="00557402">
        <w:rPr>
          <w:rFonts w:ascii="Book Antiqua" w:eastAsia="宋体" w:hAnsi="Book Antiqua" w:cs="宋体"/>
          <w:i/>
          <w:iCs/>
          <w:sz w:val="24"/>
          <w:szCs w:val="24"/>
          <w:lang w:eastAsia="zh-CN"/>
        </w:rPr>
        <w:t xml:space="preserve"> Hepatol</w:t>
      </w:r>
      <w:r w:rsidRPr="00557402">
        <w:rPr>
          <w:rFonts w:ascii="Book Antiqua" w:eastAsia="宋体" w:hAnsi="Book Antiqua" w:cs="宋体"/>
          <w:sz w:val="24"/>
          <w:szCs w:val="24"/>
          <w:lang w:eastAsia="zh-CN"/>
        </w:rPr>
        <w:t>2006; </w:t>
      </w:r>
      <w:r w:rsidRPr="00557402">
        <w:rPr>
          <w:rFonts w:ascii="Book Antiqua" w:eastAsia="宋体" w:hAnsi="Book Antiqua" w:cs="宋体"/>
          <w:b/>
          <w:bCs/>
          <w:sz w:val="24"/>
          <w:szCs w:val="24"/>
          <w:lang w:eastAsia="zh-CN"/>
        </w:rPr>
        <w:t>4</w:t>
      </w:r>
      <w:r w:rsidRPr="00557402">
        <w:rPr>
          <w:rFonts w:ascii="Book Antiqua" w:eastAsia="宋体" w:hAnsi="Book Antiqua" w:cs="宋体"/>
          <w:sz w:val="24"/>
          <w:szCs w:val="24"/>
          <w:lang w:eastAsia="zh-CN"/>
        </w:rPr>
        <w:t>: 790-796 [PMID: 16716757 DOI: 10.1016/j.cgh.2006.03.032]</w:t>
      </w:r>
    </w:p>
    <w:p w14:paraId="0CCE060E" w14:textId="77777777" w:rsidR="00AD6E96" w:rsidRPr="00557402" w:rsidRDefault="00AD6E96" w:rsidP="00652011">
      <w:pPr>
        <w:shd w:val="clear" w:color="auto" w:fill="FFFFFF"/>
        <w:adjustRightInd w:val="0"/>
        <w:snapToGrid w:val="0"/>
        <w:spacing w:after="0" w:line="360" w:lineRule="auto"/>
        <w:jc w:val="both"/>
        <w:rPr>
          <w:rFonts w:ascii="Book Antiqua" w:eastAsia="宋体" w:hAnsi="Book Antiqua" w:cs="宋体"/>
          <w:sz w:val="24"/>
          <w:szCs w:val="24"/>
          <w:lang w:eastAsia="zh-CN"/>
        </w:rPr>
      </w:pPr>
      <w:r w:rsidRPr="00557402">
        <w:rPr>
          <w:rFonts w:ascii="Book Antiqua" w:eastAsia="宋体" w:hAnsi="Book Antiqua" w:cs="宋体"/>
          <w:sz w:val="24"/>
          <w:szCs w:val="24"/>
          <w:lang w:eastAsia="zh-CN"/>
        </w:rPr>
        <w:t>27 </w:t>
      </w:r>
      <w:r w:rsidRPr="00557402">
        <w:rPr>
          <w:rFonts w:ascii="Book Antiqua" w:eastAsia="宋体" w:hAnsi="Book Antiqua" w:cs="宋体"/>
          <w:b/>
          <w:bCs/>
          <w:sz w:val="24"/>
          <w:szCs w:val="24"/>
          <w:lang w:eastAsia="zh-CN"/>
        </w:rPr>
        <w:t>Telford JJ</w:t>
      </w:r>
      <w:r w:rsidRPr="00557402">
        <w:rPr>
          <w:rFonts w:ascii="Book Antiqua" w:eastAsia="宋体" w:hAnsi="Book Antiqua" w:cs="宋体"/>
          <w:sz w:val="24"/>
          <w:szCs w:val="24"/>
          <w:lang w:eastAsia="zh-CN"/>
        </w:rPr>
        <w:t xml:space="preserve">, </w:t>
      </w:r>
      <w:proofErr w:type="spellStart"/>
      <w:r w:rsidRPr="00557402">
        <w:rPr>
          <w:rFonts w:ascii="Book Antiqua" w:eastAsia="宋体" w:hAnsi="Book Antiqua" w:cs="宋体"/>
          <w:sz w:val="24"/>
          <w:szCs w:val="24"/>
          <w:lang w:eastAsia="zh-CN"/>
        </w:rPr>
        <w:t>Carr</w:t>
      </w:r>
      <w:proofErr w:type="spellEnd"/>
      <w:r w:rsidRPr="00557402">
        <w:rPr>
          <w:rFonts w:ascii="Book Antiqua" w:eastAsia="宋体" w:hAnsi="Book Antiqua" w:cs="宋体"/>
          <w:sz w:val="24"/>
          <w:szCs w:val="24"/>
          <w:lang w:eastAsia="zh-CN"/>
        </w:rPr>
        <w:t xml:space="preserve">-Locke DL, Baron TH, </w:t>
      </w:r>
      <w:proofErr w:type="spellStart"/>
      <w:r w:rsidRPr="00557402">
        <w:rPr>
          <w:rFonts w:ascii="Book Antiqua" w:eastAsia="宋体" w:hAnsi="Book Antiqua" w:cs="宋体"/>
          <w:sz w:val="24"/>
          <w:szCs w:val="24"/>
          <w:lang w:eastAsia="zh-CN"/>
        </w:rPr>
        <w:t>Poneros</w:t>
      </w:r>
      <w:proofErr w:type="spellEnd"/>
      <w:r w:rsidRPr="00557402">
        <w:rPr>
          <w:rFonts w:ascii="Book Antiqua" w:eastAsia="宋体" w:hAnsi="Book Antiqua" w:cs="宋体"/>
          <w:sz w:val="24"/>
          <w:szCs w:val="24"/>
          <w:lang w:eastAsia="zh-CN"/>
        </w:rPr>
        <w:t xml:space="preserve"> JM, Bounds BC, Kelsey PB, Schapiro RH, Huang CS, Lichtenstein DR, Jacobson BC, Saltzman JR, Thompson </w:t>
      </w:r>
      <w:r w:rsidRPr="00557402">
        <w:rPr>
          <w:rFonts w:ascii="Book Antiqua" w:eastAsia="宋体" w:hAnsi="Book Antiqua" w:cs="宋体"/>
          <w:sz w:val="24"/>
          <w:szCs w:val="24"/>
          <w:lang w:eastAsia="zh-CN"/>
        </w:rPr>
        <w:lastRenderedPageBreak/>
        <w:t xml:space="preserve">CC, </w:t>
      </w:r>
      <w:proofErr w:type="spellStart"/>
      <w:r w:rsidRPr="00557402">
        <w:rPr>
          <w:rFonts w:ascii="Book Antiqua" w:eastAsia="宋体" w:hAnsi="Book Antiqua" w:cs="宋体"/>
          <w:sz w:val="24"/>
          <w:szCs w:val="24"/>
          <w:lang w:eastAsia="zh-CN"/>
        </w:rPr>
        <w:t>Forcione</w:t>
      </w:r>
      <w:proofErr w:type="spellEnd"/>
      <w:r w:rsidRPr="00557402">
        <w:rPr>
          <w:rFonts w:ascii="Book Antiqua" w:eastAsia="宋体" w:hAnsi="Book Antiqua" w:cs="宋体"/>
          <w:sz w:val="24"/>
          <w:szCs w:val="24"/>
          <w:lang w:eastAsia="zh-CN"/>
        </w:rPr>
        <w:t xml:space="preserve"> DG, </w:t>
      </w:r>
      <w:proofErr w:type="spellStart"/>
      <w:r w:rsidRPr="00557402">
        <w:rPr>
          <w:rFonts w:ascii="Book Antiqua" w:eastAsia="宋体" w:hAnsi="Book Antiqua" w:cs="宋体"/>
          <w:sz w:val="24"/>
          <w:szCs w:val="24"/>
          <w:lang w:eastAsia="zh-CN"/>
        </w:rPr>
        <w:t>Gostout</w:t>
      </w:r>
      <w:proofErr w:type="spellEnd"/>
      <w:r w:rsidRPr="00557402">
        <w:rPr>
          <w:rFonts w:ascii="Book Antiqua" w:eastAsia="宋体" w:hAnsi="Book Antiqua" w:cs="宋体"/>
          <w:sz w:val="24"/>
          <w:szCs w:val="24"/>
          <w:lang w:eastAsia="zh-CN"/>
        </w:rPr>
        <w:t xml:space="preserve"> CJ, </w:t>
      </w:r>
      <w:proofErr w:type="spellStart"/>
      <w:r w:rsidRPr="00557402">
        <w:rPr>
          <w:rFonts w:ascii="Book Antiqua" w:eastAsia="宋体" w:hAnsi="Book Antiqua" w:cs="宋体"/>
          <w:sz w:val="24"/>
          <w:szCs w:val="24"/>
          <w:lang w:eastAsia="zh-CN"/>
        </w:rPr>
        <w:t>Brugge</w:t>
      </w:r>
      <w:proofErr w:type="spellEnd"/>
      <w:r w:rsidRPr="00557402">
        <w:rPr>
          <w:rFonts w:ascii="Book Antiqua" w:eastAsia="宋体" w:hAnsi="Book Antiqua" w:cs="宋体"/>
          <w:sz w:val="24"/>
          <w:szCs w:val="24"/>
          <w:lang w:eastAsia="zh-CN"/>
        </w:rPr>
        <w:t xml:space="preserve"> WR. A randomized trial comparing uncovered and partially covered self-expandable metal stents in the palliation of distal malignant biliary obstruction. </w:t>
      </w:r>
      <w:proofErr w:type="spellStart"/>
      <w:r w:rsidRPr="00557402">
        <w:rPr>
          <w:rFonts w:ascii="Book Antiqua" w:eastAsia="宋体" w:hAnsi="Book Antiqua" w:cs="宋体"/>
          <w:i/>
          <w:iCs/>
          <w:sz w:val="24"/>
          <w:szCs w:val="24"/>
          <w:lang w:eastAsia="zh-CN"/>
        </w:rPr>
        <w:t>Gastrointest</w:t>
      </w:r>
      <w:proofErr w:type="spellEnd"/>
      <w:r w:rsidRPr="00557402">
        <w:rPr>
          <w:rFonts w:ascii="Book Antiqua" w:eastAsia="宋体" w:hAnsi="Book Antiqua" w:cs="宋体"/>
          <w:i/>
          <w:iCs/>
          <w:sz w:val="24"/>
          <w:szCs w:val="24"/>
          <w:lang w:eastAsia="zh-CN"/>
        </w:rPr>
        <w:t xml:space="preserve"> </w:t>
      </w:r>
      <w:proofErr w:type="spellStart"/>
      <w:r w:rsidRPr="00557402">
        <w:rPr>
          <w:rFonts w:ascii="Book Antiqua" w:eastAsia="宋体" w:hAnsi="Book Antiqua" w:cs="宋体"/>
          <w:i/>
          <w:iCs/>
          <w:sz w:val="24"/>
          <w:szCs w:val="24"/>
          <w:lang w:eastAsia="zh-CN"/>
        </w:rPr>
        <w:t>Endosc</w:t>
      </w:r>
      <w:proofErr w:type="spellEnd"/>
      <w:r w:rsidRPr="00557402">
        <w:rPr>
          <w:rFonts w:ascii="Book Antiqua" w:eastAsia="宋体" w:hAnsi="Book Antiqua" w:cs="宋体"/>
          <w:sz w:val="24"/>
          <w:szCs w:val="24"/>
          <w:lang w:eastAsia="zh-CN"/>
        </w:rPr>
        <w:t> 2010; </w:t>
      </w:r>
      <w:r w:rsidRPr="00557402">
        <w:rPr>
          <w:rFonts w:ascii="Book Antiqua" w:eastAsia="宋体" w:hAnsi="Book Antiqua" w:cs="宋体"/>
          <w:b/>
          <w:bCs/>
          <w:sz w:val="24"/>
          <w:szCs w:val="24"/>
          <w:lang w:eastAsia="zh-CN"/>
        </w:rPr>
        <w:t>72</w:t>
      </w:r>
      <w:r w:rsidRPr="00557402">
        <w:rPr>
          <w:rFonts w:ascii="Book Antiqua" w:eastAsia="宋体" w:hAnsi="Book Antiqua" w:cs="宋体"/>
          <w:sz w:val="24"/>
          <w:szCs w:val="24"/>
          <w:lang w:eastAsia="zh-CN"/>
        </w:rPr>
        <w:t>: 907-914 [PMID: 21034891 DOI: 10.1016/j.gie.2010.08.021]</w:t>
      </w:r>
    </w:p>
    <w:p w14:paraId="56CAF5C4" w14:textId="77777777" w:rsidR="00AD6E96" w:rsidRPr="00557402" w:rsidRDefault="00AD6E96" w:rsidP="00652011">
      <w:pPr>
        <w:shd w:val="clear" w:color="auto" w:fill="FFFFFF"/>
        <w:adjustRightInd w:val="0"/>
        <w:snapToGrid w:val="0"/>
        <w:spacing w:after="0" w:line="360" w:lineRule="auto"/>
        <w:jc w:val="both"/>
        <w:rPr>
          <w:rFonts w:ascii="Book Antiqua" w:eastAsia="宋体" w:hAnsi="Book Antiqua" w:cs="宋体"/>
          <w:sz w:val="24"/>
          <w:szCs w:val="24"/>
          <w:lang w:eastAsia="zh-CN"/>
        </w:rPr>
      </w:pPr>
      <w:r w:rsidRPr="00557402">
        <w:rPr>
          <w:rFonts w:ascii="Book Antiqua" w:eastAsia="宋体" w:hAnsi="Book Antiqua" w:cs="宋体"/>
          <w:sz w:val="24"/>
          <w:szCs w:val="24"/>
          <w:lang w:eastAsia="zh-CN"/>
        </w:rPr>
        <w:t>28 </w:t>
      </w:r>
      <w:proofErr w:type="spellStart"/>
      <w:r w:rsidRPr="00557402">
        <w:rPr>
          <w:rFonts w:ascii="Book Antiqua" w:eastAsia="宋体" w:hAnsi="Book Antiqua" w:cs="宋体"/>
          <w:b/>
          <w:bCs/>
          <w:sz w:val="24"/>
          <w:szCs w:val="24"/>
          <w:lang w:eastAsia="zh-CN"/>
        </w:rPr>
        <w:t>Kullman</w:t>
      </w:r>
      <w:proofErr w:type="spellEnd"/>
      <w:r w:rsidRPr="00557402">
        <w:rPr>
          <w:rFonts w:ascii="Book Antiqua" w:eastAsia="宋体" w:hAnsi="Book Antiqua" w:cs="宋体"/>
          <w:b/>
          <w:bCs/>
          <w:sz w:val="24"/>
          <w:szCs w:val="24"/>
          <w:lang w:eastAsia="zh-CN"/>
        </w:rPr>
        <w:t xml:space="preserve"> E</w:t>
      </w:r>
      <w:r w:rsidRPr="00557402">
        <w:rPr>
          <w:rFonts w:ascii="Book Antiqua" w:eastAsia="宋体" w:hAnsi="Book Antiqua" w:cs="宋体"/>
          <w:sz w:val="24"/>
          <w:szCs w:val="24"/>
          <w:lang w:eastAsia="zh-CN"/>
        </w:rPr>
        <w:t xml:space="preserve">, </w:t>
      </w:r>
      <w:proofErr w:type="spellStart"/>
      <w:r w:rsidRPr="00557402">
        <w:rPr>
          <w:rFonts w:ascii="Book Antiqua" w:eastAsia="宋体" w:hAnsi="Book Antiqua" w:cs="宋体"/>
          <w:sz w:val="24"/>
          <w:szCs w:val="24"/>
          <w:lang w:eastAsia="zh-CN"/>
        </w:rPr>
        <w:t>Frozanpor</w:t>
      </w:r>
      <w:proofErr w:type="spellEnd"/>
      <w:r w:rsidRPr="00557402">
        <w:rPr>
          <w:rFonts w:ascii="Book Antiqua" w:eastAsia="宋体" w:hAnsi="Book Antiqua" w:cs="宋体"/>
          <w:sz w:val="24"/>
          <w:szCs w:val="24"/>
          <w:lang w:eastAsia="zh-CN"/>
        </w:rPr>
        <w:t xml:space="preserve"> F, </w:t>
      </w:r>
      <w:proofErr w:type="spellStart"/>
      <w:r w:rsidRPr="00557402">
        <w:rPr>
          <w:rFonts w:ascii="Book Antiqua" w:eastAsia="宋体" w:hAnsi="Book Antiqua" w:cs="宋体"/>
          <w:sz w:val="24"/>
          <w:szCs w:val="24"/>
          <w:lang w:eastAsia="zh-CN"/>
        </w:rPr>
        <w:t>Söderlund</w:t>
      </w:r>
      <w:proofErr w:type="spellEnd"/>
      <w:r w:rsidRPr="00557402">
        <w:rPr>
          <w:rFonts w:ascii="Book Antiqua" w:eastAsia="宋体" w:hAnsi="Book Antiqua" w:cs="宋体"/>
          <w:sz w:val="24"/>
          <w:szCs w:val="24"/>
          <w:lang w:eastAsia="zh-CN"/>
        </w:rPr>
        <w:t xml:space="preserve"> C, Linder S, </w:t>
      </w:r>
      <w:proofErr w:type="spellStart"/>
      <w:r w:rsidRPr="00557402">
        <w:rPr>
          <w:rFonts w:ascii="Book Antiqua" w:eastAsia="宋体" w:hAnsi="Book Antiqua" w:cs="宋体"/>
          <w:sz w:val="24"/>
          <w:szCs w:val="24"/>
          <w:lang w:eastAsia="zh-CN"/>
        </w:rPr>
        <w:t>Sandström</w:t>
      </w:r>
      <w:proofErr w:type="spellEnd"/>
      <w:r w:rsidRPr="00557402">
        <w:rPr>
          <w:rFonts w:ascii="Book Antiqua" w:eastAsia="宋体" w:hAnsi="Book Antiqua" w:cs="宋体"/>
          <w:sz w:val="24"/>
          <w:szCs w:val="24"/>
          <w:lang w:eastAsia="zh-CN"/>
        </w:rPr>
        <w:t xml:space="preserve"> P, </w:t>
      </w:r>
      <w:proofErr w:type="spellStart"/>
      <w:r w:rsidRPr="00557402">
        <w:rPr>
          <w:rFonts w:ascii="Book Antiqua" w:eastAsia="宋体" w:hAnsi="Book Antiqua" w:cs="宋体"/>
          <w:sz w:val="24"/>
          <w:szCs w:val="24"/>
          <w:lang w:eastAsia="zh-CN"/>
        </w:rPr>
        <w:t>Lindhoff</w:t>
      </w:r>
      <w:proofErr w:type="spellEnd"/>
      <w:r w:rsidRPr="00557402">
        <w:rPr>
          <w:rFonts w:ascii="Book Antiqua" w:eastAsia="宋体" w:hAnsi="Book Antiqua" w:cs="宋体"/>
          <w:sz w:val="24"/>
          <w:szCs w:val="24"/>
          <w:lang w:eastAsia="zh-CN"/>
        </w:rPr>
        <w:t xml:space="preserve">-Larsson A, </w:t>
      </w:r>
      <w:proofErr w:type="spellStart"/>
      <w:r w:rsidRPr="00557402">
        <w:rPr>
          <w:rFonts w:ascii="Book Antiqua" w:eastAsia="宋体" w:hAnsi="Book Antiqua" w:cs="宋体"/>
          <w:sz w:val="24"/>
          <w:szCs w:val="24"/>
          <w:lang w:eastAsia="zh-CN"/>
        </w:rPr>
        <w:t>Toth</w:t>
      </w:r>
      <w:proofErr w:type="spellEnd"/>
      <w:r w:rsidRPr="00557402">
        <w:rPr>
          <w:rFonts w:ascii="Book Antiqua" w:eastAsia="宋体" w:hAnsi="Book Antiqua" w:cs="宋体"/>
          <w:sz w:val="24"/>
          <w:szCs w:val="24"/>
          <w:lang w:eastAsia="zh-CN"/>
        </w:rPr>
        <w:t xml:space="preserve"> E, Lindell G, Jonas E, Freedman J, </w:t>
      </w:r>
      <w:proofErr w:type="spellStart"/>
      <w:r w:rsidRPr="00557402">
        <w:rPr>
          <w:rFonts w:ascii="Book Antiqua" w:eastAsia="宋体" w:hAnsi="Book Antiqua" w:cs="宋体"/>
          <w:sz w:val="24"/>
          <w:szCs w:val="24"/>
          <w:lang w:eastAsia="zh-CN"/>
        </w:rPr>
        <w:t>Ljungman</w:t>
      </w:r>
      <w:proofErr w:type="spellEnd"/>
      <w:r w:rsidRPr="00557402">
        <w:rPr>
          <w:rFonts w:ascii="Book Antiqua" w:eastAsia="宋体" w:hAnsi="Book Antiqua" w:cs="宋体"/>
          <w:sz w:val="24"/>
          <w:szCs w:val="24"/>
          <w:lang w:eastAsia="zh-CN"/>
        </w:rPr>
        <w:t xml:space="preserve"> M, </w:t>
      </w:r>
      <w:proofErr w:type="spellStart"/>
      <w:r w:rsidRPr="00557402">
        <w:rPr>
          <w:rFonts w:ascii="Book Antiqua" w:eastAsia="宋体" w:hAnsi="Book Antiqua" w:cs="宋体"/>
          <w:sz w:val="24"/>
          <w:szCs w:val="24"/>
          <w:lang w:eastAsia="zh-CN"/>
        </w:rPr>
        <w:t>Rudberg</w:t>
      </w:r>
      <w:proofErr w:type="spellEnd"/>
      <w:r w:rsidRPr="00557402">
        <w:rPr>
          <w:rFonts w:ascii="Book Antiqua" w:eastAsia="宋体" w:hAnsi="Book Antiqua" w:cs="宋体"/>
          <w:sz w:val="24"/>
          <w:szCs w:val="24"/>
          <w:lang w:eastAsia="zh-CN"/>
        </w:rPr>
        <w:t xml:space="preserve"> C, Ohlin B, Zacharias R, </w:t>
      </w:r>
      <w:proofErr w:type="spellStart"/>
      <w:r w:rsidRPr="00557402">
        <w:rPr>
          <w:rFonts w:ascii="Book Antiqua" w:eastAsia="宋体" w:hAnsi="Book Antiqua" w:cs="宋体"/>
          <w:sz w:val="24"/>
          <w:szCs w:val="24"/>
          <w:lang w:eastAsia="zh-CN"/>
        </w:rPr>
        <w:t>Leijonmarck</w:t>
      </w:r>
      <w:proofErr w:type="spellEnd"/>
      <w:r w:rsidRPr="00557402">
        <w:rPr>
          <w:rFonts w:ascii="Book Antiqua" w:eastAsia="宋体" w:hAnsi="Book Antiqua" w:cs="宋体"/>
          <w:sz w:val="24"/>
          <w:szCs w:val="24"/>
          <w:lang w:eastAsia="zh-CN"/>
        </w:rPr>
        <w:t xml:space="preserve"> CE, </w:t>
      </w:r>
      <w:proofErr w:type="spellStart"/>
      <w:r w:rsidRPr="00557402">
        <w:rPr>
          <w:rFonts w:ascii="Book Antiqua" w:eastAsia="宋体" w:hAnsi="Book Antiqua" w:cs="宋体"/>
          <w:sz w:val="24"/>
          <w:szCs w:val="24"/>
          <w:lang w:eastAsia="zh-CN"/>
        </w:rPr>
        <w:t>Teder</w:t>
      </w:r>
      <w:proofErr w:type="spellEnd"/>
      <w:r w:rsidRPr="00557402">
        <w:rPr>
          <w:rFonts w:ascii="Book Antiqua" w:eastAsia="宋体" w:hAnsi="Book Antiqua" w:cs="宋体"/>
          <w:sz w:val="24"/>
          <w:szCs w:val="24"/>
          <w:lang w:eastAsia="zh-CN"/>
        </w:rPr>
        <w:t xml:space="preserve"> K, </w:t>
      </w:r>
      <w:proofErr w:type="spellStart"/>
      <w:r w:rsidRPr="00557402">
        <w:rPr>
          <w:rFonts w:ascii="Book Antiqua" w:eastAsia="宋体" w:hAnsi="Book Antiqua" w:cs="宋体"/>
          <w:sz w:val="24"/>
          <w:szCs w:val="24"/>
          <w:lang w:eastAsia="zh-CN"/>
        </w:rPr>
        <w:t>Ringman</w:t>
      </w:r>
      <w:proofErr w:type="spellEnd"/>
      <w:r w:rsidRPr="00557402">
        <w:rPr>
          <w:rFonts w:ascii="Book Antiqua" w:eastAsia="宋体" w:hAnsi="Book Antiqua" w:cs="宋体"/>
          <w:sz w:val="24"/>
          <w:szCs w:val="24"/>
          <w:lang w:eastAsia="zh-CN"/>
        </w:rPr>
        <w:t xml:space="preserve"> A, </w:t>
      </w:r>
      <w:proofErr w:type="spellStart"/>
      <w:r w:rsidRPr="00557402">
        <w:rPr>
          <w:rFonts w:ascii="Book Antiqua" w:eastAsia="宋体" w:hAnsi="Book Antiqua" w:cs="宋体"/>
          <w:sz w:val="24"/>
          <w:szCs w:val="24"/>
          <w:lang w:eastAsia="zh-CN"/>
        </w:rPr>
        <w:t>Persson</w:t>
      </w:r>
      <w:proofErr w:type="spellEnd"/>
      <w:r w:rsidRPr="00557402">
        <w:rPr>
          <w:rFonts w:ascii="Book Antiqua" w:eastAsia="宋体" w:hAnsi="Book Antiqua" w:cs="宋体"/>
          <w:sz w:val="24"/>
          <w:szCs w:val="24"/>
          <w:lang w:eastAsia="zh-CN"/>
        </w:rPr>
        <w:t xml:space="preserve"> G, </w:t>
      </w:r>
      <w:proofErr w:type="spellStart"/>
      <w:r w:rsidRPr="00557402">
        <w:rPr>
          <w:rFonts w:ascii="Book Antiqua" w:eastAsia="宋体" w:hAnsi="Book Antiqua" w:cs="宋体"/>
          <w:sz w:val="24"/>
          <w:szCs w:val="24"/>
          <w:lang w:eastAsia="zh-CN"/>
        </w:rPr>
        <w:t>Gözen</w:t>
      </w:r>
      <w:proofErr w:type="spellEnd"/>
      <w:r w:rsidRPr="00557402">
        <w:rPr>
          <w:rFonts w:ascii="Book Antiqua" w:eastAsia="宋体" w:hAnsi="Book Antiqua" w:cs="宋体"/>
          <w:sz w:val="24"/>
          <w:szCs w:val="24"/>
          <w:lang w:eastAsia="zh-CN"/>
        </w:rPr>
        <w:t xml:space="preserve"> M, Eriksson O. Covered versus uncovered self-expandable nitinol stents in the palliative treatment of malignant distal biliary obstruction: results from a randomized, multicenter study. </w:t>
      </w:r>
      <w:proofErr w:type="spellStart"/>
      <w:r w:rsidRPr="00557402">
        <w:rPr>
          <w:rFonts w:ascii="Book Antiqua" w:eastAsia="宋体" w:hAnsi="Book Antiqua" w:cs="宋体"/>
          <w:i/>
          <w:iCs/>
          <w:sz w:val="24"/>
          <w:szCs w:val="24"/>
          <w:lang w:eastAsia="zh-CN"/>
        </w:rPr>
        <w:t>Gastrointest</w:t>
      </w:r>
      <w:proofErr w:type="spellEnd"/>
      <w:r w:rsidRPr="00557402">
        <w:rPr>
          <w:rFonts w:ascii="Book Antiqua" w:eastAsia="宋体" w:hAnsi="Book Antiqua" w:cs="宋体"/>
          <w:i/>
          <w:iCs/>
          <w:sz w:val="24"/>
          <w:szCs w:val="24"/>
          <w:lang w:eastAsia="zh-CN"/>
        </w:rPr>
        <w:t xml:space="preserve"> </w:t>
      </w:r>
      <w:proofErr w:type="spellStart"/>
      <w:r w:rsidRPr="00557402">
        <w:rPr>
          <w:rFonts w:ascii="Book Antiqua" w:eastAsia="宋体" w:hAnsi="Book Antiqua" w:cs="宋体"/>
          <w:i/>
          <w:iCs/>
          <w:sz w:val="24"/>
          <w:szCs w:val="24"/>
          <w:lang w:eastAsia="zh-CN"/>
        </w:rPr>
        <w:t>Endosc</w:t>
      </w:r>
      <w:proofErr w:type="spellEnd"/>
      <w:r w:rsidRPr="00557402">
        <w:rPr>
          <w:rFonts w:ascii="Book Antiqua" w:eastAsia="宋体" w:hAnsi="Book Antiqua" w:cs="宋体"/>
          <w:sz w:val="24"/>
          <w:szCs w:val="24"/>
          <w:lang w:eastAsia="zh-CN"/>
        </w:rPr>
        <w:t> 2010; </w:t>
      </w:r>
      <w:r w:rsidRPr="00557402">
        <w:rPr>
          <w:rFonts w:ascii="Book Antiqua" w:eastAsia="宋体" w:hAnsi="Book Antiqua" w:cs="宋体"/>
          <w:b/>
          <w:bCs/>
          <w:sz w:val="24"/>
          <w:szCs w:val="24"/>
          <w:lang w:eastAsia="zh-CN"/>
        </w:rPr>
        <w:t>72</w:t>
      </w:r>
      <w:r w:rsidRPr="00557402">
        <w:rPr>
          <w:rFonts w:ascii="Book Antiqua" w:eastAsia="宋体" w:hAnsi="Book Antiqua" w:cs="宋体"/>
          <w:sz w:val="24"/>
          <w:szCs w:val="24"/>
          <w:lang w:eastAsia="zh-CN"/>
        </w:rPr>
        <w:t>: 915-923 [PMID: 21034892 DOI: 10.1016/j.gie.2010.07.036]</w:t>
      </w:r>
    </w:p>
    <w:p w14:paraId="43434043" w14:textId="77777777" w:rsidR="00AD6E96" w:rsidRPr="00557402" w:rsidRDefault="00AD6E96" w:rsidP="00652011">
      <w:pPr>
        <w:shd w:val="clear" w:color="auto" w:fill="FFFFFF"/>
        <w:adjustRightInd w:val="0"/>
        <w:snapToGrid w:val="0"/>
        <w:spacing w:after="0" w:line="360" w:lineRule="auto"/>
        <w:jc w:val="both"/>
        <w:rPr>
          <w:rFonts w:ascii="Book Antiqua" w:eastAsia="宋体" w:hAnsi="Book Antiqua" w:cs="宋体"/>
          <w:sz w:val="24"/>
          <w:szCs w:val="24"/>
          <w:lang w:eastAsia="zh-CN"/>
        </w:rPr>
      </w:pPr>
      <w:r w:rsidRPr="00557402">
        <w:rPr>
          <w:rFonts w:ascii="Book Antiqua" w:eastAsia="宋体" w:hAnsi="Book Antiqua" w:cs="宋体"/>
          <w:sz w:val="24"/>
          <w:szCs w:val="24"/>
          <w:lang w:eastAsia="zh-CN"/>
        </w:rPr>
        <w:t>29 </w:t>
      </w:r>
      <w:r w:rsidRPr="00557402">
        <w:rPr>
          <w:rFonts w:ascii="Book Antiqua" w:eastAsia="宋体" w:hAnsi="Book Antiqua" w:cs="宋体"/>
          <w:b/>
          <w:bCs/>
          <w:sz w:val="24"/>
          <w:szCs w:val="24"/>
          <w:lang w:eastAsia="zh-CN"/>
        </w:rPr>
        <w:t>Lee JH</w:t>
      </w:r>
      <w:r w:rsidRPr="00557402">
        <w:rPr>
          <w:rFonts w:ascii="Book Antiqua" w:eastAsia="宋体" w:hAnsi="Book Antiqua" w:cs="宋体"/>
          <w:sz w:val="24"/>
          <w:szCs w:val="24"/>
          <w:lang w:eastAsia="zh-CN"/>
        </w:rPr>
        <w:t xml:space="preserve">, Krishna SG, Singh A, </w:t>
      </w:r>
      <w:proofErr w:type="spellStart"/>
      <w:r w:rsidRPr="00557402">
        <w:rPr>
          <w:rFonts w:ascii="Book Antiqua" w:eastAsia="宋体" w:hAnsi="Book Antiqua" w:cs="宋体"/>
          <w:sz w:val="24"/>
          <w:szCs w:val="24"/>
          <w:lang w:eastAsia="zh-CN"/>
        </w:rPr>
        <w:t>Ladha</w:t>
      </w:r>
      <w:proofErr w:type="spellEnd"/>
      <w:r w:rsidRPr="00557402">
        <w:rPr>
          <w:rFonts w:ascii="Book Antiqua" w:eastAsia="宋体" w:hAnsi="Book Antiqua" w:cs="宋体"/>
          <w:sz w:val="24"/>
          <w:szCs w:val="24"/>
          <w:lang w:eastAsia="zh-CN"/>
        </w:rPr>
        <w:t xml:space="preserve"> HS, Slack RS, </w:t>
      </w:r>
      <w:proofErr w:type="spellStart"/>
      <w:r w:rsidRPr="00557402">
        <w:rPr>
          <w:rFonts w:ascii="Book Antiqua" w:eastAsia="宋体" w:hAnsi="Book Antiqua" w:cs="宋体"/>
          <w:sz w:val="24"/>
          <w:szCs w:val="24"/>
          <w:lang w:eastAsia="zh-CN"/>
        </w:rPr>
        <w:t>Ramireddy</w:t>
      </w:r>
      <w:proofErr w:type="spellEnd"/>
      <w:r w:rsidRPr="00557402">
        <w:rPr>
          <w:rFonts w:ascii="Book Antiqua" w:eastAsia="宋体" w:hAnsi="Book Antiqua" w:cs="宋体"/>
          <w:sz w:val="24"/>
          <w:szCs w:val="24"/>
          <w:lang w:eastAsia="zh-CN"/>
        </w:rPr>
        <w:t xml:space="preserve"> S, Raju GS, Davila M, Ross WA. Comparison of the utility of covered metal stents versus uncovered metal stents in the management of malignant biliary strictures in 749 patients. </w:t>
      </w:r>
      <w:proofErr w:type="spellStart"/>
      <w:r w:rsidRPr="00557402">
        <w:rPr>
          <w:rFonts w:ascii="Book Antiqua" w:eastAsia="宋体" w:hAnsi="Book Antiqua" w:cs="宋体"/>
          <w:i/>
          <w:iCs/>
          <w:sz w:val="24"/>
          <w:szCs w:val="24"/>
          <w:lang w:eastAsia="zh-CN"/>
        </w:rPr>
        <w:t>Gastrointest</w:t>
      </w:r>
      <w:proofErr w:type="spellEnd"/>
      <w:r w:rsidRPr="00557402">
        <w:rPr>
          <w:rFonts w:ascii="Book Antiqua" w:eastAsia="宋体" w:hAnsi="Book Antiqua" w:cs="宋体"/>
          <w:i/>
          <w:iCs/>
          <w:sz w:val="24"/>
          <w:szCs w:val="24"/>
          <w:lang w:eastAsia="zh-CN"/>
        </w:rPr>
        <w:t xml:space="preserve"> </w:t>
      </w:r>
      <w:proofErr w:type="spellStart"/>
      <w:r w:rsidRPr="00557402">
        <w:rPr>
          <w:rFonts w:ascii="Book Antiqua" w:eastAsia="宋体" w:hAnsi="Book Antiqua" w:cs="宋体"/>
          <w:i/>
          <w:iCs/>
          <w:sz w:val="24"/>
          <w:szCs w:val="24"/>
          <w:lang w:eastAsia="zh-CN"/>
        </w:rPr>
        <w:t>Endosc</w:t>
      </w:r>
      <w:proofErr w:type="spellEnd"/>
      <w:r w:rsidRPr="00557402">
        <w:rPr>
          <w:rFonts w:ascii="Book Antiqua" w:eastAsia="宋体" w:hAnsi="Book Antiqua" w:cs="宋体"/>
          <w:sz w:val="24"/>
          <w:szCs w:val="24"/>
          <w:lang w:eastAsia="zh-CN"/>
        </w:rPr>
        <w:t> 2013; </w:t>
      </w:r>
      <w:r w:rsidRPr="00557402">
        <w:rPr>
          <w:rFonts w:ascii="Book Antiqua" w:eastAsia="宋体" w:hAnsi="Book Antiqua" w:cs="宋体"/>
          <w:b/>
          <w:bCs/>
          <w:sz w:val="24"/>
          <w:szCs w:val="24"/>
          <w:lang w:eastAsia="zh-CN"/>
        </w:rPr>
        <w:t>78</w:t>
      </w:r>
      <w:r w:rsidRPr="00557402">
        <w:rPr>
          <w:rFonts w:ascii="Book Antiqua" w:eastAsia="宋体" w:hAnsi="Book Antiqua" w:cs="宋体"/>
          <w:sz w:val="24"/>
          <w:szCs w:val="24"/>
          <w:lang w:eastAsia="zh-CN"/>
        </w:rPr>
        <w:t>: 312-324 [PMID: 23591331 DOI: 10.1016/j.gie.2013.02.032]</w:t>
      </w:r>
    </w:p>
    <w:p w14:paraId="06051EF0" w14:textId="77777777" w:rsidR="00AD6E96" w:rsidRPr="00557402" w:rsidRDefault="00AD6E96" w:rsidP="00652011">
      <w:pPr>
        <w:shd w:val="clear" w:color="auto" w:fill="FFFFFF"/>
        <w:adjustRightInd w:val="0"/>
        <w:snapToGrid w:val="0"/>
        <w:spacing w:after="0" w:line="360" w:lineRule="auto"/>
        <w:jc w:val="both"/>
        <w:rPr>
          <w:rFonts w:ascii="Book Antiqua" w:eastAsia="宋体" w:hAnsi="Book Antiqua" w:cs="宋体"/>
          <w:sz w:val="24"/>
          <w:szCs w:val="24"/>
          <w:lang w:eastAsia="zh-CN"/>
        </w:rPr>
      </w:pPr>
      <w:r w:rsidRPr="00557402">
        <w:rPr>
          <w:rFonts w:ascii="Book Antiqua" w:eastAsia="宋体" w:hAnsi="Book Antiqua" w:cs="宋体"/>
          <w:sz w:val="24"/>
          <w:szCs w:val="24"/>
          <w:lang w:eastAsia="zh-CN"/>
        </w:rPr>
        <w:t>30 </w:t>
      </w:r>
      <w:proofErr w:type="spellStart"/>
      <w:r w:rsidRPr="00557402">
        <w:rPr>
          <w:rFonts w:ascii="Book Antiqua" w:eastAsia="宋体" w:hAnsi="Book Antiqua" w:cs="宋体"/>
          <w:b/>
          <w:bCs/>
          <w:sz w:val="24"/>
          <w:szCs w:val="24"/>
          <w:lang w:eastAsia="zh-CN"/>
        </w:rPr>
        <w:t>Saleem</w:t>
      </w:r>
      <w:proofErr w:type="spellEnd"/>
      <w:r w:rsidRPr="00557402">
        <w:rPr>
          <w:rFonts w:ascii="Book Antiqua" w:eastAsia="宋体" w:hAnsi="Book Antiqua" w:cs="宋体"/>
          <w:b/>
          <w:bCs/>
          <w:sz w:val="24"/>
          <w:szCs w:val="24"/>
          <w:lang w:eastAsia="zh-CN"/>
        </w:rPr>
        <w:t xml:space="preserve"> A</w:t>
      </w:r>
      <w:r w:rsidRPr="00557402">
        <w:rPr>
          <w:rFonts w:ascii="Book Antiqua" w:eastAsia="宋体" w:hAnsi="Book Antiqua" w:cs="宋体"/>
          <w:sz w:val="24"/>
          <w:szCs w:val="24"/>
          <w:lang w:eastAsia="zh-CN"/>
        </w:rPr>
        <w:t>, Leggett CL, Murad MH, Baron TH. Meta-analysis of randomized trials comparing the patency of covered and uncovered self-expandable metal stents for palliation of distal malignant bile duct obstruction. </w:t>
      </w:r>
      <w:proofErr w:type="spellStart"/>
      <w:r w:rsidRPr="00557402">
        <w:rPr>
          <w:rFonts w:ascii="Book Antiqua" w:eastAsia="宋体" w:hAnsi="Book Antiqua" w:cs="宋体"/>
          <w:i/>
          <w:iCs/>
          <w:sz w:val="24"/>
          <w:szCs w:val="24"/>
          <w:lang w:eastAsia="zh-CN"/>
        </w:rPr>
        <w:t>Gastrointest</w:t>
      </w:r>
      <w:proofErr w:type="spellEnd"/>
      <w:r w:rsidRPr="00557402">
        <w:rPr>
          <w:rFonts w:ascii="Book Antiqua" w:eastAsia="宋体" w:hAnsi="Book Antiqua" w:cs="宋体"/>
          <w:i/>
          <w:iCs/>
          <w:sz w:val="24"/>
          <w:szCs w:val="24"/>
          <w:lang w:eastAsia="zh-CN"/>
        </w:rPr>
        <w:t xml:space="preserve"> </w:t>
      </w:r>
      <w:proofErr w:type="spellStart"/>
      <w:r w:rsidRPr="00557402">
        <w:rPr>
          <w:rFonts w:ascii="Book Antiqua" w:eastAsia="宋体" w:hAnsi="Book Antiqua" w:cs="宋体"/>
          <w:i/>
          <w:iCs/>
          <w:sz w:val="24"/>
          <w:szCs w:val="24"/>
          <w:lang w:eastAsia="zh-CN"/>
        </w:rPr>
        <w:t>Endosc</w:t>
      </w:r>
      <w:proofErr w:type="spellEnd"/>
      <w:r w:rsidRPr="00557402">
        <w:rPr>
          <w:rFonts w:ascii="Book Antiqua" w:eastAsia="宋体" w:hAnsi="Book Antiqua" w:cs="宋体"/>
          <w:sz w:val="24"/>
          <w:szCs w:val="24"/>
          <w:lang w:eastAsia="zh-CN"/>
        </w:rPr>
        <w:t> 2011; </w:t>
      </w:r>
      <w:r w:rsidRPr="00557402">
        <w:rPr>
          <w:rFonts w:ascii="Book Antiqua" w:eastAsia="宋体" w:hAnsi="Book Antiqua" w:cs="宋体"/>
          <w:b/>
          <w:bCs/>
          <w:sz w:val="24"/>
          <w:szCs w:val="24"/>
          <w:lang w:eastAsia="zh-CN"/>
        </w:rPr>
        <w:t>74</w:t>
      </w:r>
      <w:r w:rsidRPr="00557402">
        <w:rPr>
          <w:rFonts w:ascii="Book Antiqua" w:eastAsia="宋体" w:hAnsi="Book Antiqua" w:cs="宋体"/>
          <w:sz w:val="24"/>
          <w:szCs w:val="24"/>
          <w:lang w:eastAsia="zh-CN"/>
        </w:rPr>
        <w:t>: 321-327.e1-3 [PMID: 21683354 DOI: 10.1016/j.gie.2011.03.1249]</w:t>
      </w:r>
    </w:p>
    <w:p w14:paraId="0D809370" w14:textId="77777777" w:rsidR="00AD6E96" w:rsidRPr="00557402" w:rsidRDefault="00AD6E96" w:rsidP="00652011">
      <w:pPr>
        <w:shd w:val="clear" w:color="auto" w:fill="FFFFFF"/>
        <w:adjustRightInd w:val="0"/>
        <w:snapToGrid w:val="0"/>
        <w:spacing w:after="0" w:line="360" w:lineRule="auto"/>
        <w:jc w:val="both"/>
        <w:rPr>
          <w:rFonts w:ascii="Book Antiqua" w:eastAsia="宋体" w:hAnsi="Book Antiqua" w:cs="宋体"/>
          <w:sz w:val="24"/>
          <w:szCs w:val="24"/>
          <w:lang w:eastAsia="zh-CN"/>
        </w:rPr>
      </w:pPr>
      <w:r w:rsidRPr="00557402">
        <w:rPr>
          <w:rFonts w:ascii="Book Antiqua" w:eastAsia="宋体" w:hAnsi="Book Antiqua" w:cs="宋体"/>
          <w:sz w:val="24"/>
          <w:szCs w:val="24"/>
          <w:lang w:eastAsia="zh-CN"/>
        </w:rPr>
        <w:t>31 </w:t>
      </w:r>
      <w:r w:rsidRPr="00557402">
        <w:rPr>
          <w:rFonts w:ascii="Book Antiqua" w:eastAsia="宋体" w:hAnsi="Book Antiqua" w:cs="宋体"/>
          <w:b/>
          <w:bCs/>
          <w:sz w:val="24"/>
          <w:szCs w:val="24"/>
          <w:lang w:eastAsia="zh-CN"/>
        </w:rPr>
        <w:t>Li J</w:t>
      </w:r>
      <w:r w:rsidRPr="00557402">
        <w:rPr>
          <w:rFonts w:ascii="Book Antiqua" w:eastAsia="宋体" w:hAnsi="Book Antiqua" w:cs="宋体"/>
          <w:sz w:val="24"/>
          <w:szCs w:val="24"/>
          <w:lang w:eastAsia="zh-CN"/>
        </w:rPr>
        <w:t>, Li T, Sun P, Yu Q, Wang K, Chang W, Song Z, Zheng Q. Covered versus Uncovered Self-Expandable Metal Stents for Managing Malignant Distal Biliary Obstruction: A Meta-Analysis. </w:t>
      </w:r>
      <w:proofErr w:type="spellStart"/>
      <w:r w:rsidRPr="00557402">
        <w:rPr>
          <w:rFonts w:ascii="Book Antiqua" w:eastAsia="宋体" w:hAnsi="Book Antiqua" w:cs="宋体"/>
          <w:i/>
          <w:iCs/>
          <w:sz w:val="24"/>
          <w:szCs w:val="24"/>
          <w:lang w:eastAsia="zh-CN"/>
        </w:rPr>
        <w:t>PLoS</w:t>
      </w:r>
      <w:proofErr w:type="spellEnd"/>
      <w:r w:rsidRPr="00557402">
        <w:rPr>
          <w:rFonts w:ascii="Book Antiqua" w:eastAsia="宋体" w:hAnsi="Book Antiqua" w:cs="宋体"/>
          <w:i/>
          <w:iCs/>
          <w:sz w:val="24"/>
          <w:szCs w:val="24"/>
          <w:lang w:eastAsia="zh-CN"/>
        </w:rPr>
        <w:t xml:space="preserve"> One</w:t>
      </w:r>
      <w:r w:rsidRPr="00557402">
        <w:rPr>
          <w:rFonts w:ascii="Book Antiqua" w:eastAsia="宋体" w:hAnsi="Book Antiqua" w:cs="宋体"/>
          <w:sz w:val="24"/>
          <w:szCs w:val="24"/>
          <w:lang w:eastAsia="zh-CN"/>
        </w:rPr>
        <w:t> 2016; </w:t>
      </w:r>
      <w:r w:rsidRPr="00557402">
        <w:rPr>
          <w:rFonts w:ascii="Book Antiqua" w:eastAsia="宋体" w:hAnsi="Book Antiqua" w:cs="宋体"/>
          <w:b/>
          <w:bCs/>
          <w:sz w:val="24"/>
          <w:szCs w:val="24"/>
          <w:lang w:eastAsia="zh-CN"/>
        </w:rPr>
        <w:t>11</w:t>
      </w:r>
      <w:r w:rsidRPr="00557402">
        <w:rPr>
          <w:rFonts w:ascii="Book Antiqua" w:eastAsia="宋体" w:hAnsi="Book Antiqua" w:cs="宋体"/>
          <w:sz w:val="24"/>
          <w:szCs w:val="24"/>
          <w:lang w:eastAsia="zh-CN"/>
        </w:rPr>
        <w:t>: e0149066 [PMID: 26859673 DOI: 10.1371/journal.pone.0149066]</w:t>
      </w:r>
    </w:p>
    <w:p w14:paraId="18A4F6A6" w14:textId="77777777" w:rsidR="00AD6E96" w:rsidRPr="00557402" w:rsidRDefault="00AD6E96" w:rsidP="00652011">
      <w:pPr>
        <w:shd w:val="clear" w:color="auto" w:fill="FFFFFF"/>
        <w:adjustRightInd w:val="0"/>
        <w:snapToGrid w:val="0"/>
        <w:spacing w:after="0" w:line="360" w:lineRule="auto"/>
        <w:jc w:val="both"/>
        <w:rPr>
          <w:rFonts w:ascii="Book Antiqua" w:eastAsia="宋体" w:hAnsi="Book Antiqua" w:cs="宋体"/>
          <w:sz w:val="24"/>
          <w:szCs w:val="24"/>
          <w:lang w:eastAsia="zh-CN"/>
        </w:rPr>
      </w:pPr>
      <w:r w:rsidRPr="00557402">
        <w:rPr>
          <w:rFonts w:ascii="Book Antiqua" w:eastAsia="宋体" w:hAnsi="Book Antiqua" w:cs="宋体"/>
          <w:sz w:val="24"/>
          <w:szCs w:val="24"/>
          <w:lang w:eastAsia="zh-CN"/>
        </w:rPr>
        <w:t>32 </w:t>
      </w:r>
      <w:proofErr w:type="spellStart"/>
      <w:r w:rsidRPr="00557402">
        <w:rPr>
          <w:rFonts w:ascii="Book Antiqua" w:eastAsia="宋体" w:hAnsi="Book Antiqua" w:cs="宋体"/>
          <w:b/>
          <w:bCs/>
          <w:sz w:val="24"/>
          <w:szCs w:val="24"/>
          <w:lang w:eastAsia="zh-CN"/>
        </w:rPr>
        <w:t>Almadi</w:t>
      </w:r>
      <w:proofErr w:type="spellEnd"/>
      <w:r w:rsidRPr="00557402">
        <w:rPr>
          <w:rFonts w:ascii="Book Antiqua" w:eastAsia="宋体" w:hAnsi="Book Antiqua" w:cs="宋体"/>
          <w:b/>
          <w:bCs/>
          <w:sz w:val="24"/>
          <w:szCs w:val="24"/>
          <w:lang w:eastAsia="zh-CN"/>
        </w:rPr>
        <w:t xml:space="preserve"> MA</w:t>
      </w:r>
      <w:r w:rsidRPr="00557402">
        <w:rPr>
          <w:rFonts w:ascii="Book Antiqua" w:eastAsia="宋体" w:hAnsi="Book Antiqua" w:cs="宋体"/>
          <w:sz w:val="24"/>
          <w:szCs w:val="24"/>
          <w:lang w:eastAsia="zh-CN"/>
        </w:rPr>
        <w:t xml:space="preserve">, </w:t>
      </w:r>
      <w:proofErr w:type="spellStart"/>
      <w:r w:rsidRPr="00557402">
        <w:rPr>
          <w:rFonts w:ascii="Book Antiqua" w:eastAsia="宋体" w:hAnsi="Book Antiqua" w:cs="宋体"/>
          <w:sz w:val="24"/>
          <w:szCs w:val="24"/>
          <w:lang w:eastAsia="zh-CN"/>
        </w:rPr>
        <w:t>Barkun</w:t>
      </w:r>
      <w:proofErr w:type="spellEnd"/>
      <w:r w:rsidRPr="00557402">
        <w:rPr>
          <w:rFonts w:ascii="Book Antiqua" w:eastAsia="宋体" w:hAnsi="Book Antiqua" w:cs="宋体"/>
          <w:sz w:val="24"/>
          <w:szCs w:val="24"/>
          <w:lang w:eastAsia="zh-CN"/>
        </w:rPr>
        <w:t xml:space="preserve"> AN, Martel M. No benefit of covered vs uncovered self-expandable metal stents in patients with malignant distal biliary obstruction: a meta-analysis. </w:t>
      </w:r>
      <w:proofErr w:type="spellStart"/>
      <w:r w:rsidRPr="00557402">
        <w:rPr>
          <w:rFonts w:ascii="Book Antiqua" w:eastAsia="宋体" w:hAnsi="Book Antiqua" w:cs="宋体"/>
          <w:i/>
          <w:iCs/>
          <w:sz w:val="24"/>
          <w:szCs w:val="24"/>
          <w:lang w:eastAsia="zh-CN"/>
        </w:rPr>
        <w:t>Clin</w:t>
      </w:r>
      <w:proofErr w:type="spellEnd"/>
      <w:r w:rsidRPr="00557402">
        <w:rPr>
          <w:rFonts w:ascii="Book Antiqua" w:eastAsia="宋体" w:hAnsi="Book Antiqua" w:cs="宋体"/>
          <w:i/>
          <w:iCs/>
          <w:sz w:val="24"/>
          <w:szCs w:val="24"/>
          <w:lang w:eastAsia="zh-CN"/>
        </w:rPr>
        <w:t xml:space="preserve"> </w:t>
      </w:r>
      <w:proofErr w:type="spellStart"/>
      <w:r w:rsidRPr="00557402">
        <w:rPr>
          <w:rFonts w:ascii="Book Antiqua" w:eastAsia="宋体" w:hAnsi="Book Antiqua" w:cs="宋体"/>
          <w:i/>
          <w:iCs/>
          <w:sz w:val="24"/>
          <w:szCs w:val="24"/>
          <w:lang w:eastAsia="zh-CN"/>
        </w:rPr>
        <w:t>Gastroenterol</w:t>
      </w:r>
      <w:proofErr w:type="spellEnd"/>
      <w:r w:rsidRPr="00557402">
        <w:rPr>
          <w:rFonts w:ascii="Book Antiqua" w:eastAsia="宋体" w:hAnsi="Book Antiqua" w:cs="宋体"/>
          <w:i/>
          <w:iCs/>
          <w:sz w:val="24"/>
          <w:szCs w:val="24"/>
          <w:lang w:eastAsia="zh-CN"/>
        </w:rPr>
        <w:t xml:space="preserve"> </w:t>
      </w:r>
      <w:proofErr w:type="spellStart"/>
      <w:r w:rsidRPr="00557402">
        <w:rPr>
          <w:rFonts w:ascii="Book Antiqua" w:eastAsia="宋体" w:hAnsi="Book Antiqua" w:cs="宋体"/>
          <w:i/>
          <w:iCs/>
          <w:sz w:val="24"/>
          <w:szCs w:val="24"/>
          <w:lang w:eastAsia="zh-CN"/>
        </w:rPr>
        <w:t>Hepatol</w:t>
      </w:r>
      <w:proofErr w:type="spellEnd"/>
      <w:r w:rsidRPr="00557402">
        <w:rPr>
          <w:rFonts w:ascii="Book Antiqua" w:eastAsia="宋体" w:hAnsi="Book Antiqua" w:cs="宋体"/>
          <w:sz w:val="24"/>
          <w:szCs w:val="24"/>
          <w:lang w:eastAsia="zh-CN"/>
        </w:rPr>
        <w:t> 2013; </w:t>
      </w:r>
      <w:r w:rsidRPr="00557402">
        <w:rPr>
          <w:rFonts w:ascii="Book Antiqua" w:eastAsia="宋体" w:hAnsi="Book Antiqua" w:cs="宋体"/>
          <w:b/>
          <w:bCs/>
          <w:sz w:val="24"/>
          <w:szCs w:val="24"/>
          <w:lang w:eastAsia="zh-CN"/>
        </w:rPr>
        <w:t>11</w:t>
      </w:r>
      <w:r w:rsidRPr="00557402">
        <w:rPr>
          <w:rFonts w:ascii="Book Antiqua" w:eastAsia="宋体" w:hAnsi="Book Antiqua" w:cs="宋体"/>
          <w:sz w:val="24"/>
          <w:szCs w:val="24"/>
          <w:lang w:eastAsia="zh-CN"/>
        </w:rPr>
        <w:t>: 27-37.e1 [PMID: 23103324 DOI: 10.1016/j.cgh.2012.10.019]</w:t>
      </w:r>
    </w:p>
    <w:p w14:paraId="0B96F24F" w14:textId="77777777" w:rsidR="00AD6E96" w:rsidRPr="00557402" w:rsidRDefault="00AD6E96" w:rsidP="00652011">
      <w:pPr>
        <w:shd w:val="clear" w:color="auto" w:fill="FFFFFF"/>
        <w:adjustRightInd w:val="0"/>
        <w:snapToGrid w:val="0"/>
        <w:spacing w:after="0" w:line="360" w:lineRule="auto"/>
        <w:jc w:val="both"/>
        <w:rPr>
          <w:rFonts w:ascii="Book Antiqua" w:eastAsia="宋体" w:hAnsi="Book Antiqua" w:cs="宋体"/>
          <w:sz w:val="24"/>
          <w:szCs w:val="24"/>
          <w:lang w:eastAsia="zh-CN"/>
        </w:rPr>
      </w:pPr>
      <w:r w:rsidRPr="00557402">
        <w:rPr>
          <w:rFonts w:ascii="Book Antiqua" w:eastAsia="宋体" w:hAnsi="Book Antiqua" w:cs="宋体"/>
          <w:sz w:val="24"/>
          <w:szCs w:val="24"/>
          <w:lang w:eastAsia="zh-CN"/>
        </w:rPr>
        <w:lastRenderedPageBreak/>
        <w:t>33 </w:t>
      </w:r>
      <w:proofErr w:type="spellStart"/>
      <w:r w:rsidRPr="00557402">
        <w:rPr>
          <w:rFonts w:ascii="Book Antiqua" w:eastAsia="宋体" w:hAnsi="Book Antiqua" w:cs="宋体"/>
          <w:b/>
          <w:bCs/>
          <w:sz w:val="24"/>
          <w:szCs w:val="24"/>
          <w:lang w:eastAsia="zh-CN"/>
        </w:rPr>
        <w:t>Nakai</w:t>
      </w:r>
      <w:proofErr w:type="spellEnd"/>
      <w:r w:rsidRPr="00557402">
        <w:rPr>
          <w:rFonts w:ascii="Book Antiqua" w:eastAsia="宋体" w:hAnsi="Book Antiqua" w:cs="宋体"/>
          <w:b/>
          <w:bCs/>
          <w:sz w:val="24"/>
          <w:szCs w:val="24"/>
          <w:lang w:eastAsia="zh-CN"/>
        </w:rPr>
        <w:t xml:space="preserve"> Y</w:t>
      </w:r>
      <w:r w:rsidRPr="00557402">
        <w:rPr>
          <w:rFonts w:ascii="Book Antiqua" w:eastAsia="宋体" w:hAnsi="Book Antiqua" w:cs="宋体"/>
          <w:sz w:val="24"/>
          <w:szCs w:val="24"/>
          <w:lang w:eastAsia="zh-CN"/>
        </w:rPr>
        <w:t xml:space="preserve">, </w:t>
      </w:r>
      <w:proofErr w:type="spellStart"/>
      <w:r w:rsidRPr="00557402">
        <w:rPr>
          <w:rFonts w:ascii="Book Antiqua" w:eastAsia="宋体" w:hAnsi="Book Antiqua" w:cs="宋体"/>
          <w:sz w:val="24"/>
          <w:szCs w:val="24"/>
          <w:lang w:eastAsia="zh-CN"/>
        </w:rPr>
        <w:t>Isayama</w:t>
      </w:r>
      <w:proofErr w:type="spellEnd"/>
      <w:r w:rsidRPr="00557402">
        <w:rPr>
          <w:rFonts w:ascii="Book Antiqua" w:eastAsia="宋体" w:hAnsi="Book Antiqua" w:cs="宋体"/>
          <w:sz w:val="24"/>
          <w:szCs w:val="24"/>
          <w:lang w:eastAsia="zh-CN"/>
        </w:rPr>
        <w:t xml:space="preserve"> H, Wang HP, </w:t>
      </w:r>
      <w:proofErr w:type="spellStart"/>
      <w:r w:rsidRPr="00557402">
        <w:rPr>
          <w:rFonts w:ascii="Book Antiqua" w:eastAsia="宋体" w:hAnsi="Book Antiqua" w:cs="宋体"/>
          <w:sz w:val="24"/>
          <w:szCs w:val="24"/>
          <w:lang w:eastAsia="zh-CN"/>
        </w:rPr>
        <w:t>Rerknimitr</w:t>
      </w:r>
      <w:proofErr w:type="spellEnd"/>
      <w:r w:rsidRPr="00557402">
        <w:rPr>
          <w:rFonts w:ascii="Book Antiqua" w:eastAsia="宋体" w:hAnsi="Book Antiqua" w:cs="宋体"/>
          <w:sz w:val="24"/>
          <w:szCs w:val="24"/>
          <w:lang w:eastAsia="zh-CN"/>
        </w:rPr>
        <w:t xml:space="preserve"> R, </w:t>
      </w:r>
      <w:proofErr w:type="spellStart"/>
      <w:r w:rsidRPr="00557402">
        <w:rPr>
          <w:rFonts w:ascii="Book Antiqua" w:eastAsia="宋体" w:hAnsi="Book Antiqua" w:cs="宋体"/>
          <w:sz w:val="24"/>
          <w:szCs w:val="24"/>
          <w:lang w:eastAsia="zh-CN"/>
        </w:rPr>
        <w:t>Khor</w:t>
      </w:r>
      <w:proofErr w:type="spellEnd"/>
      <w:r w:rsidRPr="00557402">
        <w:rPr>
          <w:rFonts w:ascii="Book Antiqua" w:eastAsia="宋体" w:hAnsi="Book Antiqua" w:cs="宋体"/>
          <w:sz w:val="24"/>
          <w:szCs w:val="24"/>
          <w:lang w:eastAsia="zh-CN"/>
        </w:rPr>
        <w:t xml:space="preserve"> C, Yasuda I, </w:t>
      </w:r>
      <w:proofErr w:type="spellStart"/>
      <w:r w:rsidRPr="00557402">
        <w:rPr>
          <w:rFonts w:ascii="Book Antiqua" w:eastAsia="宋体" w:hAnsi="Book Antiqua" w:cs="宋体"/>
          <w:sz w:val="24"/>
          <w:szCs w:val="24"/>
          <w:lang w:eastAsia="zh-CN"/>
        </w:rPr>
        <w:t>Kogure</w:t>
      </w:r>
      <w:proofErr w:type="spellEnd"/>
      <w:r w:rsidRPr="00557402">
        <w:rPr>
          <w:rFonts w:ascii="Book Antiqua" w:eastAsia="宋体" w:hAnsi="Book Antiqua" w:cs="宋体"/>
          <w:sz w:val="24"/>
          <w:szCs w:val="24"/>
          <w:lang w:eastAsia="zh-CN"/>
        </w:rPr>
        <w:t xml:space="preserve"> H, Moon JH, Lau J, </w:t>
      </w:r>
      <w:proofErr w:type="spellStart"/>
      <w:r w:rsidRPr="00557402">
        <w:rPr>
          <w:rFonts w:ascii="Book Antiqua" w:eastAsia="宋体" w:hAnsi="Book Antiqua" w:cs="宋体"/>
          <w:sz w:val="24"/>
          <w:szCs w:val="24"/>
          <w:lang w:eastAsia="zh-CN"/>
        </w:rPr>
        <w:t>Lakhtakia</w:t>
      </w:r>
      <w:proofErr w:type="spellEnd"/>
      <w:r w:rsidRPr="00557402">
        <w:rPr>
          <w:rFonts w:ascii="Book Antiqua" w:eastAsia="宋体" w:hAnsi="Book Antiqua" w:cs="宋体"/>
          <w:sz w:val="24"/>
          <w:szCs w:val="24"/>
          <w:lang w:eastAsia="zh-CN"/>
        </w:rPr>
        <w:t xml:space="preserve"> S, </w:t>
      </w:r>
      <w:proofErr w:type="spellStart"/>
      <w:r w:rsidRPr="00557402">
        <w:rPr>
          <w:rFonts w:ascii="Book Antiqua" w:eastAsia="宋体" w:hAnsi="Book Antiqua" w:cs="宋体"/>
          <w:sz w:val="24"/>
          <w:szCs w:val="24"/>
          <w:lang w:eastAsia="zh-CN"/>
        </w:rPr>
        <w:t>Ratanachu-Ek</w:t>
      </w:r>
      <w:proofErr w:type="spellEnd"/>
      <w:r w:rsidRPr="00557402">
        <w:rPr>
          <w:rFonts w:ascii="Book Antiqua" w:eastAsia="宋体" w:hAnsi="Book Antiqua" w:cs="宋体"/>
          <w:sz w:val="24"/>
          <w:szCs w:val="24"/>
          <w:lang w:eastAsia="zh-CN"/>
        </w:rPr>
        <w:t xml:space="preserve"> T, </w:t>
      </w:r>
      <w:proofErr w:type="spellStart"/>
      <w:r w:rsidRPr="00557402">
        <w:rPr>
          <w:rFonts w:ascii="Book Antiqua" w:eastAsia="宋体" w:hAnsi="Book Antiqua" w:cs="宋体"/>
          <w:sz w:val="24"/>
          <w:szCs w:val="24"/>
          <w:lang w:eastAsia="zh-CN"/>
        </w:rPr>
        <w:t>Seo</w:t>
      </w:r>
      <w:proofErr w:type="spellEnd"/>
      <w:r w:rsidRPr="00557402">
        <w:rPr>
          <w:rFonts w:ascii="Book Antiqua" w:eastAsia="宋体" w:hAnsi="Book Antiqua" w:cs="宋体"/>
          <w:sz w:val="24"/>
          <w:szCs w:val="24"/>
          <w:lang w:eastAsia="zh-CN"/>
        </w:rPr>
        <w:t xml:space="preserve"> DW, Lee DK, </w:t>
      </w:r>
      <w:proofErr w:type="spellStart"/>
      <w:r w:rsidRPr="00557402">
        <w:rPr>
          <w:rFonts w:ascii="Book Antiqua" w:eastAsia="宋体" w:hAnsi="Book Antiqua" w:cs="宋体"/>
          <w:sz w:val="24"/>
          <w:szCs w:val="24"/>
          <w:lang w:eastAsia="zh-CN"/>
        </w:rPr>
        <w:t>Makmun</w:t>
      </w:r>
      <w:proofErr w:type="spellEnd"/>
      <w:r w:rsidRPr="00557402">
        <w:rPr>
          <w:rFonts w:ascii="Book Antiqua" w:eastAsia="宋体" w:hAnsi="Book Antiqua" w:cs="宋体"/>
          <w:sz w:val="24"/>
          <w:szCs w:val="24"/>
          <w:lang w:eastAsia="zh-CN"/>
        </w:rPr>
        <w:t xml:space="preserve"> D, </w:t>
      </w:r>
      <w:proofErr w:type="spellStart"/>
      <w:r w:rsidRPr="00557402">
        <w:rPr>
          <w:rFonts w:ascii="Book Antiqua" w:eastAsia="宋体" w:hAnsi="Book Antiqua" w:cs="宋体"/>
          <w:sz w:val="24"/>
          <w:szCs w:val="24"/>
          <w:lang w:eastAsia="zh-CN"/>
        </w:rPr>
        <w:t>Dy</w:t>
      </w:r>
      <w:proofErr w:type="spellEnd"/>
      <w:r w:rsidRPr="00557402">
        <w:rPr>
          <w:rFonts w:ascii="Book Antiqua" w:eastAsia="宋体" w:hAnsi="Book Antiqua" w:cs="宋体"/>
          <w:sz w:val="24"/>
          <w:szCs w:val="24"/>
          <w:lang w:eastAsia="zh-CN"/>
        </w:rPr>
        <w:t xml:space="preserve"> F, Liao WC, </w:t>
      </w:r>
      <w:proofErr w:type="spellStart"/>
      <w:r w:rsidRPr="00557402">
        <w:rPr>
          <w:rFonts w:ascii="Book Antiqua" w:eastAsia="宋体" w:hAnsi="Book Antiqua" w:cs="宋体"/>
          <w:sz w:val="24"/>
          <w:szCs w:val="24"/>
          <w:lang w:eastAsia="zh-CN"/>
        </w:rPr>
        <w:t>Draganov</w:t>
      </w:r>
      <w:proofErr w:type="spellEnd"/>
      <w:r w:rsidRPr="00557402">
        <w:rPr>
          <w:rFonts w:ascii="Book Antiqua" w:eastAsia="宋体" w:hAnsi="Book Antiqua" w:cs="宋体"/>
          <w:sz w:val="24"/>
          <w:szCs w:val="24"/>
          <w:lang w:eastAsia="zh-CN"/>
        </w:rPr>
        <w:t xml:space="preserve"> PV, </w:t>
      </w:r>
      <w:proofErr w:type="spellStart"/>
      <w:r w:rsidRPr="00557402">
        <w:rPr>
          <w:rFonts w:ascii="Book Antiqua" w:eastAsia="宋体" w:hAnsi="Book Antiqua" w:cs="宋体"/>
          <w:sz w:val="24"/>
          <w:szCs w:val="24"/>
          <w:lang w:eastAsia="zh-CN"/>
        </w:rPr>
        <w:t>Almadi</w:t>
      </w:r>
      <w:proofErr w:type="spellEnd"/>
      <w:r w:rsidRPr="00557402">
        <w:rPr>
          <w:rFonts w:ascii="Book Antiqua" w:eastAsia="宋体" w:hAnsi="Book Antiqua" w:cs="宋体"/>
          <w:sz w:val="24"/>
          <w:szCs w:val="24"/>
          <w:lang w:eastAsia="zh-CN"/>
        </w:rPr>
        <w:t xml:space="preserve"> M, </w:t>
      </w:r>
      <w:proofErr w:type="spellStart"/>
      <w:r w:rsidRPr="00557402">
        <w:rPr>
          <w:rFonts w:ascii="Book Antiqua" w:eastAsia="宋体" w:hAnsi="Book Antiqua" w:cs="宋体"/>
          <w:sz w:val="24"/>
          <w:szCs w:val="24"/>
          <w:lang w:eastAsia="zh-CN"/>
        </w:rPr>
        <w:t>Irisawa</w:t>
      </w:r>
      <w:proofErr w:type="spellEnd"/>
      <w:r w:rsidRPr="00557402">
        <w:rPr>
          <w:rFonts w:ascii="Book Antiqua" w:eastAsia="宋体" w:hAnsi="Book Antiqua" w:cs="宋体"/>
          <w:sz w:val="24"/>
          <w:szCs w:val="24"/>
          <w:lang w:eastAsia="zh-CN"/>
        </w:rPr>
        <w:t xml:space="preserve"> A, </w:t>
      </w:r>
      <w:proofErr w:type="spellStart"/>
      <w:r w:rsidRPr="00557402">
        <w:rPr>
          <w:rFonts w:ascii="Book Antiqua" w:eastAsia="宋体" w:hAnsi="Book Antiqua" w:cs="宋体"/>
          <w:sz w:val="24"/>
          <w:szCs w:val="24"/>
          <w:lang w:eastAsia="zh-CN"/>
        </w:rPr>
        <w:t>Katanuma</w:t>
      </w:r>
      <w:proofErr w:type="spellEnd"/>
      <w:r w:rsidRPr="00557402">
        <w:rPr>
          <w:rFonts w:ascii="Book Antiqua" w:eastAsia="宋体" w:hAnsi="Book Antiqua" w:cs="宋体"/>
          <w:sz w:val="24"/>
          <w:szCs w:val="24"/>
          <w:lang w:eastAsia="zh-CN"/>
        </w:rPr>
        <w:t xml:space="preserve"> A, Kitano M, </w:t>
      </w:r>
      <w:proofErr w:type="spellStart"/>
      <w:r w:rsidRPr="00557402">
        <w:rPr>
          <w:rFonts w:ascii="Book Antiqua" w:eastAsia="宋体" w:hAnsi="Book Antiqua" w:cs="宋体"/>
          <w:sz w:val="24"/>
          <w:szCs w:val="24"/>
          <w:lang w:eastAsia="zh-CN"/>
        </w:rPr>
        <w:t>Ryozawa</w:t>
      </w:r>
      <w:proofErr w:type="spellEnd"/>
      <w:r w:rsidRPr="00557402">
        <w:rPr>
          <w:rFonts w:ascii="Book Antiqua" w:eastAsia="宋体" w:hAnsi="Book Antiqua" w:cs="宋体"/>
          <w:sz w:val="24"/>
          <w:szCs w:val="24"/>
          <w:lang w:eastAsia="zh-CN"/>
        </w:rPr>
        <w:t xml:space="preserve"> S, Fujisawa T, Wallace MB, </w:t>
      </w:r>
      <w:proofErr w:type="spellStart"/>
      <w:r w:rsidRPr="00557402">
        <w:rPr>
          <w:rFonts w:ascii="Book Antiqua" w:eastAsia="宋体" w:hAnsi="Book Antiqua" w:cs="宋体"/>
          <w:sz w:val="24"/>
          <w:szCs w:val="24"/>
          <w:lang w:eastAsia="zh-CN"/>
        </w:rPr>
        <w:t>Itoi</w:t>
      </w:r>
      <w:proofErr w:type="spellEnd"/>
      <w:r w:rsidRPr="00557402">
        <w:rPr>
          <w:rFonts w:ascii="Book Antiqua" w:eastAsia="宋体" w:hAnsi="Book Antiqua" w:cs="宋体"/>
          <w:sz w:val="24"/>
          <w:szCs w:val="24"/>
          <w:lang w:eastAsia="zh-CN"/>
        </w:rPr>
        <w:t xml:space="preserve"> T, </w:t>
      </w:r>
      <w:proofErr w:type="spellStart"/>
      <w:r w:rsidRPr="00557402">
        <w:rPr>
          <w:rFonts w:ascii="Book Antiqua" w:eastAsia="宋体" w:hAnsi="Book Antiqua" w:cs="宋体"/>
          <w:sz w:val="24"/>
          <w:szCs w:val="24"/>
          <w:lang w:eastAsia="zh-CN"/>
        </w:rPr>
        <w:t>Devereaux</w:t>
      </w:r>
      <w:proofErr w:type="spellEnd"/>
      <w:r w:rsidRPr="00557402">
        <w:rPr>
          <w:rFonts w:ascii="Book Antiqua" w:eastAsia="宋体" w:hAnsi="Book Antiqua" w:cs="宋体"/>
          <w:sz w:val="24"/>
          <w:szCs w:val="24"/>
          <w:lang w:eastAsia="zh-CN"/>
        </w:rPr>
        <w:t xml:space="preserve"> B. International consensus statements for endoscopic management of distal biliary stricture. </w:t>
      </w:r>
      <w:r w:rsidRPr="00557402">
        <w:rPr>
          <w:rFonts w:ascii="Book Antiqua" w:eastAsia="宋体" w:hAnsi="Book Antiqua" w:cs="宋体"/>
          <w:i/>
          <w:iCs/>
          <w:sz w:val="24"/>
          <w:szCs w:val="24"/>
          <w:lang w:eastAsia="zh-CN"/>
        </w:rPr>
        <w:t xml:space="preserve">J </w:t>
      </w:r>
      <w:proofErr w:type="spellStart"/>
      <w:r w:rsidRPr="00557402">
        <w:rPr>
          <w:rFonts w:ascii="Book Antiqua" w:eastAsia="宋体" w:hAnsi="Book Antiqua" w:cs="宋体"/>
          <w:i/>
          <w:iCs/>
          <w:sz w:val="24"/>
          <w:szCs w:val="24"/>
          <w:lang w:eastAsia="zh-CN"/>
        </w:rPr>
        <w:t>Gastroenterol</w:t>
      </w:r>
      <w:proofErr w:type="spellEnd"/>
      <w:r w:rsidRPr="00557402">
        <w:rPr>
          <w:rFonts w:ascii="Book Antiqua" w:eastAsia="宋体" w:hAnsi="Book Antiqua" w:cs="宋体"/>
          <w:i/>
          <w:iCs/>
          <w:sz w:val="24"/>
          <w:szCs w:val="24"/>
          <w:lang w:eastAsia="zh-CN"/>
        </w:rPr>
        <w:t xml:space="preserve"> </w:t>
      </w:r>
      <w:proofErr w:type="spellStart"/>
      <w:r w:rsidRPr="00557402">
        <w:rPr>
          <w:rFonts w:ascii="Book Antiqua" w:eastAsia="宋体" w:hAnsi="Book Antiqua" w:cs="宋体"/>
          <w:i/>
          <w:iCs/>
          <w:sz w:val="24"/>
          <w:szCs w:val="24"/>
          <w:lang w:eastAsia="zh-CN"/>
        </w:rPr>
        <w:t>Hepatol</w:t>
      </w:r>
      <w:proofErr w:type="spellEnd"/>
      <w:r w:rsidRPr="00557402">
        <w:rPr>
          <w:rFonts w:ascii="Book Antiqua" w:eastAsia="宋体" w:hAnsi="Book Antiqua" w:cs="宋体"/>
          <w:sz w:val="24"/>
          <w:szCs w:val="24"/>
          <w:lang w:eastAsia="zh-CN"/>
        </w:rPr>
        <w:t> 2020; </w:t>
      </w:r>
      <w:r w:rsidRPr="00557402">
        <w:rPr>
          <w:rFonts w:ascii="Book Antiqua" w:eastAsia="宋体" w:hAnsi="Book Antiqua" w:cs="宋体"/>
          <w:b/>
          <w:bCs/>
          <w:sz w:val="24"/>
          <w:szCs w:val="24"/>
          <w:lang w:eastAsia="zh-CN"/>
        </w:rPr>
        <w:t>35</w:t>
      </w:r>
      <w:r w:rsidRPr="00557402">
        <w:rPr>
          <w:rFonts w:ascii="Book Antiqua" w:eastAsia="宋体" w:hAnsi="Book Antiqua" w:cs="宋体"/>
          <w:sz w:val="24"/>
          <w:szCs w:val="24"/>
          <w:lang w:eastAsia="zh-CN"/>
        </w:rPr>
        <w:t>: 967-979 [PMID: 31802537 DOI: 10.1111/jgh.14955]</w:t>
      </w:r>
    </w:p>
    <w:p w14:paraId="38DA766C" w14:textId="4D688B35" w:rsidR="00AD6E96" w:rsidRPr="00557402" w:rsidRDefault="00AD6E96" w:rsidP="00652011">
      <w:pPr>
        <w:shd w:val="clear" w:color="auto" w:fill="FFFFFF"/>
        <w:adjustRightInd w:val="0"/>
        <w:snapToGrid w:val="0"/>
        <w:spacing w:after="0" w:line="360" w:lineRule="auto"/>
        <w:jc w:val="both"/>
        <w:rPr>
          <w:rFonts w:ascii="Book Antiqua" w:eastAsia="宋体" w:hAnsi="Book Antiqua" w:cs="宋体"/>
          <w:sz w:val="24"/>
          <w:szCs w:val="24"/>
          <w:lang w:eastAsia="zh-CN"/>
        </w:rPr>
      </w:pPr>
      <w:r w:rsidRPr="00557402">
        <w:rPr>
          <w:rFonts w:ascii="Book Antiqua" w:eastAsia="宋体" w:hAnsi="Book Antiqua" w:cs="宋体"/>
          <w:sz w:val="24"/>
          <w:szCs w:val="24"/>
          <w:lang w:eastAsia="zh-CN"/>
        </w:rPr>
        <w:t>34 </w:t>
      </w:r>
      <w:r w:rsidRPr="00557402">
        <w:rPr>
          <w:rFonts w:ascii="Book Antiqua" w:eastAsia="宋体" w:hAnsi="Book Antiqua" w:cs="宋体"/>
          <w:b/>
          <w:bCs/>
          <w:sz w:val="24"/>
          <w:szCs w:val="24"/>
          <w:lang w:eastAsia="zh-CN"/>
        </w:rPr>
        <w:t xml:space="preserve">Fernandez Y </w:t>
      </w:r>
      <w:proofErr w:type="spellStart"/>
      <w:r w:rsidRPr="00557402">
        <w:rPr>
          <w:rFonts w:ascii="Book Antiqua" w:eastAsia="宋体" w:hAnsi="Book Antiqua" w:cs="宋体"/>
          <w:b/>
          <w:bCs/>
          <w:sz w:val="24"/>
          <w:szCs w:val="24"/>
          <w:lang w:eastAsia="zh-CN"/>
        </w:rPr>
        <w:t>Viesca</w:t>
      </w:r>
      <w:proofErr w:type="spellEnd"/>
      <w:r w:rsidRPr="00557402">
        <w:rPr>
          <w:rFonts w:ascii="Book Antiqua" w:eastAsia="宋体" w:hAnsi="Book Antiqua" w:cs="宋体"/>
          <w:b/>
          <w:bCs/>
          <w:sz w:val="24"/>
          <w:szCs w:val="24"/>
          <w:lang w:eastAsia="zh-CN"/>
        </w:rPr>
        <w:t xml:space="preserve"> M</w:t>
      </w:r>
      <w:r w:rsidRPr="00557402">
        <w:rPr>
          <w:rFonts w:ascii="Book Antiqua" w:eastAsia="宋体" w:hAnsi="Book Antiqua" w:cs="宋体"/>
          <w:sz w:val="24"/>
          <w:szCs w:val="24"/>
          <w:lang w:eastAsia="zh-CN"/>
        </w:rPr>
        <w:t xml:space="preserve">, </w:t>
      </w:r>
      <w:proofErr w:type="spellStart"/>
      <w:r w:rsidRPr="00557402">
        <w:rPr>
          <w:rFonts w:ascii="Book Antiqua" w:eastAsia="宋体" w:hAnsi="Book Antiqua" w:cs="宋体"/>
          <w:sz w:val="24"/>
          <w:szCs w:val="24"/>
          <w:lang w:eastAsia="zh-CN"/>
        </w:rPr>
        <w:t>Arvanitakis</w:t>
      </w:r>
      <w:proofErr w:type="spellEnd"/>
      <w:r w:rsidRPr="00557402">
        <w:rPr>
          <w:rFonts w:ascii="Book Antiqua" w:eastAsia="宋体" w:hAnsi="Book Antiqua" w:cs="宋体"/>
          <w:sz w:val="24"/>
          <w:szCs w:val="24"/>
          <w:lang w:eastAsia="zh-CN"/>
        </w:rPr>
        <w:t xml:space="preserve"> M. Early Diagnosis And Management Of Malignant Distal Biliary Obstruction: A Review On Current Recommendations And Guidelines. </w:t>
      </w:r>
      <w:proofErr w:type="spellStart"/>
      <w:r w:rsidRPr="00557402">
        <w:rPr>
          <w:rFonts w:ascii="Book Antiqua" w:eastAsia="宋体" w:hAnsi="Book Antiqua" w:cs="宋体"/>
          <w:i/>
          <w:iCs/>
          <w:sz w:val="24"/>
          <w:szCs w:val="24"/>
          <w:lang w:eastAsia="zh-CN"/>
        </w:rPr>
        <w:t>Clin</w:t>
      </w:r>
      <w:proofErr w:type="spellEnd"/>
      <w:r w:rsidRPr="00557402">
        <w:rPr>
          <w:rFonts w:ascii="Book Antiqua" w:eastAsia="宋体" w:hAnsi="Book Antiqua" w:cs="宋体"/>
          <w:i/>
          <w:iCs/>
          <w:sz w:val="24"/>
          <w:szCs w:val="24"/>
          <w:lang w:eastAsia="zh-CN"/>
        </w:rPr>
        <w:t xml:space="preserve"> </w:t>
      </w:r>
      <w:proofErr w:type="spellStart"/>
      <w:r w:rsidRPr="00557402">
        <w:rPr>
          <w:rFonts w:ascii="Book Antiqua" w:eastAsia="宋体" w:hAnsi="Book Antiqua" w:cs="宋体"/>
          <w:i/>
          <w:iCs/>
          <w:sz w:val="24"/>
          <w:szCs w:val="24"/>
          <w:lang w:eastAsia="zh-CN"/>
        </w:rPr>
        <w:t>Exp</w:t>
      </w:r>
      <w:proofErr w:type="spellEnd"/>
      <w:r w:rsidRPr="00557402">
        <w:rPr>
          <w:rFonts w:ascii="Book Antiqua" w:eastAsia="宋体" w:hAnsi="Book Antiqua" w:cs="宋体"/>
          <w:i/>
          <w:iCs/>
          <w:sz w:val="24"/>
          <w:szCs w:val="24"/>
          <w:lang w:eastAsia="zh-CN"/>
        </w:rPr>
        <w:t xml:space="preserve"> </w:t>
      </w:r>
      <w:proofErr w:type="spellStart"/>
      <w:r w:rsidRPr="00557402">
        <w:rPr>
          <w:rFonts w:ascii="Book Antiqua" w:eastAsia="宋体" w:hAnsi="Book Antiqua" w:cs="宋体"/>
          <w:i/>
          <w:iCs/>
          <w:sz w:val="24"/>
          <w:szCs w:val="24"/>
          <w:lang w:eastAsia="zh-CN"/>
        </w:rPr>
        <w:t>Gastroenterol</w:t>
      </w:r>
      <w:proofErr w:type="spellEnd"/>
      <w:r w:rsidRPr="00557402">
        <w:rPr>
          <w:rFonts w:ascii="Book Antiqua" w:eastAsia="宋体" w:hAnsi="Book Antiqua" w:cs="宋体"/>
          <w:sz w:val="24"/>
          <w:szCs w:val="24"/>
          <w:lang w:eastAsia="zh-CN"/>
        </w:rPr>
        <w:t> 2019; </w:t>
      </w:r>
      <w:r w:rsidRPr="00557402">
        <w:rPr>
          <w:rFonts w:ascii="Book Antiqua" w:eastAsia="宋体" w:hAnsi="Book Antiqua" w:cs="宋体"/>
          <w:b/>
          <w:bCs/>
          <w:sz w:val="24"/>
          <w:szCs w:val="24"/>
          <w:lang w:eastAsia="zh-CN"/>
        </w:rPr>
        <w:t>12</w:t>
      </w:r>
      <w:r w:rsidRPr="00557402">
        <w:rPr>
          <w:rFonts w:ascii="Book Antiqua" w:eastAsia="宋体" w:hAnsi="Book Antiqua" w:cs="宋体"/>
          <w:sz w:val="24"/>
          <w:szCs w:val="24"/>
          <w:lang w:eastAsia="zh-CN"/>
        </w:rPr>
        <w:t>: 415-432 [PMID: 31807048 DOI: 10.2147/CEG.S195714]</w:t>
      </w:r>
    </w:p>
    <w:p w14:paraId="3EB1546F" w14:textId="77777777" w:rsidR="00AD6E96" w:rsidRPr="00557402" w:rsidRDefault="00AD6E96" w:rsidP="00652011">
      <w:pPr>
        <w:adjustRightInd w:val="0"/>
        <w:snapToGrid w:val="0"/>
        <w:spacing w:after="0" w:line="360" w:lineRule="auto"/>
        <w:jc w:val="both"/>
        <w:rPr>
          <w:rFonts w:ascii="Book Antiqua" w:eastAsia="宋体" w:hAnsi="Book Antiqua" w:cs="宋体"/>
          <w:sz w:val="24"/>
          <w:szCs w:val="24"/>
          <w:lang w:eastAsia="zh-CN"/>
        </w:rPr>
      </w:pPr>
      <w:r w:rsidRPr="00557402">
        <w:rPr>
          <w:rFonts w:ascii="Book Antiqua" w:eastAsia="宋体" w:hAnsi="Book Antiqua" w:cs="宋体"/>
          <w:sz w:val="24"/>
          <w:szCs w:val="24"/>
          <w:lang w:eastAsia="zh-CN"/>
        </w:rPr>
        <w:br w:type="page"/>
      </w:r>
    </w:p>
    <w:p w14:paraId="24F45B8A" w14:textId="471926AD" w:rsidR="00AD6E96" w:rsidRPr="00557402" w:rsidRDefault="00AD6E96" w:rsidP="00652011">
      <w:pPr>
        <w:shd w:val="clear" w:color="auto" w:fill="FFFFFF"/>
        <w:adjustRightInd w:val="0"/>
        <w:snapToGrid w:val="0"/>
        <w:spacing w:after="0" w:line="360" w:lineRule="auto"/>
        <w:jc w:val="both"/>
        <w:rPr>
          <w:rFonts w:ascii="Book Antiqua" w:hAnsi="Book Antiqua"/>
          <w:b/>
          <w:sz w:val="24"/>
          <w:szCs w:val="24"/>
        </w:rPr>
      </w:pPr>
      <w:r w:rsidRPr="00557402">
        <w:rPr>
          <w:rFonts w:ascii="Book Antiqua" w:hAnsi="Book Antiqua"/>
          <w:b/>
          <w:sz w:val="24"/>
          <w:szCs w:val="24"/>
        </w:rPr>
        <w:lastRenderedPageBreak/>
        <w:t>Footnotes</w:t>
      </w:r>
    </w:p>
    <w:p w14:paraId="4DF0BDD2" w14:textId="627D140F" w:rsidR="00AD6E96" w:rsidRPr="00557402" w:rsidRDefault="00AD6E96" w:rsidP="00652011">
      <w:pPr>
        <w:widowControl w:val="0"/>
        <w:adjustRightInd w:val="0"/>
        <w:snapToGrid w:val="0"/>
        <w:spacing w:after="0" w:line="360" w:lineRule="auto"/>
        <w:jc w:val="both"/>
        <w:rPr>
          <w:rFonts w:ascii="Book Antiqua" w:hAnsi="Book Antiqua"/>
          <w:sz w:val="24"/>
          <w:szCs w:val="24"/>
        </w:rPr>
      </w:pPr>
      <w:r w:rsidRPr="00557402">
        <w:rPr>
          <w:rFonts w:ascii="Book Antiqua" w:hAnsi="Book Antiqua"/>
          <w:b/>
          <w:sz w:val="24"/>
          <w:szCs w:val="24"/>
        </w:rPr>
        <w:t>Institutional review board statement</w:t>
      </w:r>
      <w:r w:rsidRPr="00557402">
        <w:rPr>
          <w:rFonts w:ascii="Book Antiqua" w:hAnsi="Book Antiqua"/>
          <w:b/>
          <w:bCs/>
          <w:iCs/>
          <w:sz w:val="24"/>
          <w:szCs w:val="24"/>
        </w:rPr>
        <w:t>:</w:t>
      </w:r>
      <w:r w:rsidRPr="00557402">
        <w:rPr>
          <w:rFonts w:ascii="Book Antiqua" w:hAnsi="Book Antiqua"/>
          <w:b/>
          <w:sz w:val="24"/>
          <w:szCs w:val="24"/>
        </w:rPr>
        <w:t xml:space="preserve"> </w:t>
      </w:r>
      <w:r w:rsidRPr="00557402">
        <w:rPr>
          <w:rFonts w:ascii="Book Antiqua" w:hAnsi="Book Antiqua"/>
          <w:sz w:val="24"/>
          <w:szCs w:val="24"/>
        </w:rPr>
        <w:t xml:space="preserve">The study was approved by the Institutional Review Board of the National Liver Institute, </w:t>
      </w:r>
      <w:proofErr w:type="spellStart"/>
      <w:r w:rsidRPr="00557402">
        <w:rPr>
          <w:rFonts w:ascii="Book Antiqua" w:hAnsi="Book Antiqua"/>
          <w:sz w:val="24"/>
          <w:szCs w:val="24"/>
        </w:rPr>
        <w:t>Menouﬁa</w:t>
      </w:r>
      <w:proofErr w:type="spellEnd"/>
      <w:r w:rsidRPr="00557402">
        <w:rPr>
          <w:rFonts w:ascii="Book Antiqua" w:hAnsi="Book Antiqua"/>
          <w:sz w:val="24"/>
          <w:szCs w:val="24"/>
        </w:rPr>
        <w:t xml:space="preserve"> University (IRB number IRB00003413) in April 2015. A consent form was signed by every patient.</w:t>
      </w:r>
    </w:p>
    <w:p w14:paraId="73777FC1" w14:textId="4A6CF611" w:rsidR="00AD6E96" w:rsidRPr="00557402" w:rsidRDefault="00AD6E96" w:rsidP="00652011">
      <w:pPr>
        <w:widowControl w:val="0"/>
        <w:adjustRightInd w:val="0"/>
        <w:snapToGrid w:val="0"/>
        <w:spacing w:after="0" w:line="360" w:lineRule="auto"/>
        <w:jc w:val="both"/>
        <w:rPr>
          <w:rFonts w:ascii="Book Antiqua" w:hAnsi="Book Antiqua"/>
          <w:sz w:val="24"/>
          <w:szCs w:val="24"/>
        </w:rPr>
      </w:pPr>
    </w:p>
    <w:p w14:paraId="18DA1E68" w14:textId="187BE8EB" w:rsidR="00AD6E96" w:rsidRPr="00557402" w:rsidRDefault="00AD6E96" w:rsidP="00652011">
      <w:pPr>
        <w:adjustRightInd w:val="0"/>
        <w:snapToGrid w:val="0"/>
        <w:spacing w:after="0" w:line="360" w:lineRule="auto"/>
        <w:jc w:val="both"/>
        <w:rPr>
          <w:rFonts w:ascii="Book Antiqua" w:hAnsi="Book Antiqua"/>
          <w:b/>
          <w:sz w:val="24"/>
          <w:szCs w:val="24"/>
        </w:rPr>
      </w:pPr>
      <w:r w:rsidRPr="00557402">
        <w:rPr>
          <w:rFonts w:ascii="Book Antiqua" w:hAnsi="Book Antiqua"/>
          <w:b/>
          <w:sz w:val="24"/>
          <w:szCs w:val="24"/>
        </w:rPr>
        <w:t>Informed consent statement</w:t>
      </w:r>
      <w:r w:rsidRPr="00557402">
        <w:rPr>
          <w:rFonts w:ascii="Book Antiqua" w:hAnsi="Book Antiqua"/>
          <w:b/>
          <w:bCs/>
          <w:iCs/>
          <w:sz w:val="24"/>
          <w:szCs w:val="24"/>
        </w:rPr>
        <w:t xml:space="preserve">: </w:t>
      </w:r>
      <w:r w:rsidRPr="00557402">
        <w:rPr>
          <w:rFonts w:ascii="Book Antiqua" w:hAnsi="Book Antiqua"/>
          <w:bCs/>
          <w:iCs/>
          <w:sz w:val="24"/>
          <w:szCs w:val="24"/>
        </w:rPr>
        <w:t>All study participants, or their legal guardian, provided informed written consent prior to study enrollment.</w:t>
      </w:r>
    </w:p>
    <w:p w14:paraId="64A34B46" w14:textId="77777777" w:rsidR="00AD6E96" w:rsidRPr="00557402" w:rsidRDefault="00AD6E96" w:rsidP="00652011">
      <w:pPr>
        <w:adjustRightInd w:val="0"/>
        <w:snapToGrid w:val="0"/>
        <w:spacing w:after="0" w:line="360" w:lineRule="auto"/>
        <w:jc w:val="both"/>
        <w:rPr>
          <w:rFonts w:ascii="Book Antiqua" w:hAnsi="Book Antiqua"/>
          <w:b/>
          <w:sz w:val="24"/>
          <w:szCs w:val="24"/>
        </w:rPr>
      </w:pPr>
    </w:p>
    <w:p w14:paraId="27AF053F" w14:textId="151FE3F1" w:rsidR="00AD6E96" w:rsidRPr="00557402" w:rsidRDefault="00AD6E96" w:rsidP="00652011">
      <w:pPr>
        <w:widowControl w:val="0"/>
        <w:adjustRightInd w:val="0"/>
        <w:snapToGrid w:val="0"/>
        <w:spacing w:after="0" w:line="360" w:lineRule="auto"/>
        <w:jc w:val="both"/>
        <w:rPr>
          <w:rFonts w:ascii="Book Antiqua" w:hAnsi="Book Antiqua"/>
          <w:bCs/>
          <w:sz w:val="24"/>
          <w:szCs w:val="24"/>
        </w:rPr>
      </w:pPr>
      <w:r w:rsidRPr="00557402">
        <w:rPr>
          <w:rFonts w:ascii="Book Antiqua" w:hAnsi="Book Antiqua"/>
          <w:b/>
          <w:sz w:val="24"/>
          <w:szCs w:val="24"/>
        </w:rPr>
        <w:t>Conflict-of-interest statement</w:t>
      </w:r>
      <w:r w:rsidRPr="00557402">
        <w:rPr>
          <w:rFonts w:ascii="Book Antiqua" w:hAnsi="Book Antiqua" w:cs="TimesNewRomanPS-BoldItalicMT"/>
          <w:b/>
          <w:bCs/>
          <w:iCs/>
          <w:sz w:val="24"/>
          <w:szCs w:val="24"/>
        </w:rPr>
        <w:t>:</w:t>
      </w:r>
      <w:r w:rsidRPr="00557402">
        <w:rPr>
          <w:rFonts w:ascii="Book Antiqua" w:hAnsi="Book Antiqua"/>
          <w:b/>
          <w:sz w:val="24"/>
          <w:szCs w:val="24"/>
        </w:rPr>
        <w:t xml:space="preserve"> </w:t>
      </w:r>
      <w:r w:rsidRPr="00557402">
        <w:rPr>
          <w:rFonts w:ascii="Book Antiqua" w:hAnsi="Book Antiqua"/>
          <w:bCs/>
          <w:sz w:val="24"/>
          <w:szCs w:val="24"/>
        </w:rPr>
        <w:t>There is no conflict of interests for all authors.</w:t>
      </w:r>
    </w:p>
    <w:p w14:paraId="7D888B04" w14:textId="77777777" w:rsidR="00AD6E96" w:rsidRPr="00557402" w:rsidRDefault="00AD6E96" w:rsidP="00652011">
      <w:pPr>
        <w:autoSpaceDE w:val="0"/>
        <w:autoSpaceDN w:val="0"/>
        <w:adjustRightInd w:val="0"/>
        <w:snapToGrid w:val="0"/>
        <w:spacing w:after="0" w:line="360" w:lineRule="auto"/>
        <w:jc w:val="both"/>
        <w:rPr>
          <w:rFonts w:ascii="Book Antiqua" w:hAnsi="Book Antiqua"/>
          <w:b/>
          <w:sz w:val="24"/>
          <w:szCs w:val="24"/>
        </w:rPr>
      </w:pPr>
      <w:bookmarkStart w:id="27" w:name="_Hlk25573505"/>
      <w:bookmarkStart w:id="28" w:name="OLE_LINK561"/>
    </w:p>
    <w:p w14:paraId="739427B9" w14:textId="43CDEAA7" w:rsidR="00AD6E96" w:rsidRPr="00557402" w:rsidRDefault="00AD6E96" w:rsidP="00652011">
      <w:pPr>
        <w:autoSpaceDE w:val="0"/>
        <w:autoSpaceDN w:val="0"/>
        <w:adjustRightInd w:val="0"/>
        <w:snapToGrid w:val="0"/>
        <w:spacing w:after="0" w:line="360" w:lineRule="auto"/>
        <w:jc w:val="both"/>
        <w:rPr>
          <w:rFonts w:ascii="Book Antiqua" w:hAnsi="Book Antiqua"/>
          <w:bCs/>
          <w:iCs/>
          <w:sz w:val="24"/>
          <w:szCs w:val="24"/>
        </w:rPr>
      </w:pPr>
      <w:r w:rsidRPr="00557402">
        <w:rPr>
          <w:rFonts w:ascii="Book Antiqua" w:hAnsi="Book Antiqua"/>
          <w:b/>
          <w:sz w:val="24"/>
          <w:szCs w:val="24"/>
        </w:rPr>
        <w:t>Data sharing statement</w:t>
      </w:r>
      <w:r w:rsidRPr="00557402">
        <w:rPr>
          <w:rFonts w:ascii="Book Antiqua" w:hAnsi="Book Antiqua" w:cs="TimesNewRomanPS-BoldItalicMT"/>
          <w:b/>
          <w:bCs/>
          <w:iCs/>
          <w:sz w:val="24"/>
          <w:szCs w:val="24"/>
        </w:rPr>
        <w:t>:</w:t>
      </w:r>
      <w:r w:rsidRPr="00557402">
        <w:rPr>
          <w:rFonts w:ascii="Book Antiqua" w:eastAsia="Times New Roman" w:hAnsi="Book Antiqua"/>
          <w:sz w:val="24"/>
          <w:szCs w:val="24"/>
        </w:rPr>
        <w:t xml:space="preserve"> </w:t>
      </w:r>
      <w:r w:rsidRPr="00557402">
        <w:rPr>
          <w:rFonts w:ascii="Book Antiqua" w:hAnsi="Book Antiqua"/>
          <w:bCs/>
          <w:iCs/>
          <w:sz w:val="24"/>
          <w:szCs w:val="24"/>
        </w:rPr>
        <w:t>No additional data are available.</w:t>
      </w:r>
    </w:p>
    <w:p w14:paraId="4DAFD399" w14:textId="6D5560A2" w:rsidR="00AD6E96" w:rsidRPr="00557402" w:rsidRDefault="00AD6E96" w:rsidP="00652011">
      <w:pPr>
        <w:autoSpaceDE w:val="0"/>
        <w:autoSpaceDN w:val="0"/>
        <w:adjustRightInd w:val="0"/>
        <w:snapToGrid w:val="0"/>
        <w:spacing w:after="0" w:line="360" w:lineRule="auto"/>
        <w:jc w:val="both"/>
        <w:rPr>
          <w:rFonts w:ascii="Book Antiqua" w:hAnsi="Book Antiqua"/>
          <w:bCs/>
          <w:iCs/>
          <w:sz w:val="24"/>
          <w:szCs w:val="24"/>
        </w:rPr>
      </w:pPr>
    </w:p>
    <w:p w14:paraId="7C65DFEF" w14:textId="77777777" w:rsidR="00AD6E96" w:rsidRPr="00557402" w:rsidRDefault="00AD6E96" w:rsidP="00652011">
      <w:pPr>
        <w:adjustRightInd w:val="0"/>
        <w:snapToGrid w:val="0"/>
        <w:spacing w:after="0" w:line="360" w:lineRule="auto"/>
        <w:jc w:val="both"/>
        <w:rPr>
          <w:rFonts w:ascii="Book Antiqua" w:hAnsi="Book Antiqua"/>
          <w:sz w:val="24"/>
          <w:szCs w:val="24"/>
        </w:rPr>
      </w:pPr>
      <w:r w:rsidRPr="00557402">
        <w:rPr>
          <w:rFonts w:ascii="Book Antiqua" w:hAnsi="Book Antiqua"/>
          <w:b/>
          <w:sz w:val="24"/>
          <w:szCs w:val="24"/>
        </w:rPr>
        <w:t xml:space="preserve">STROBE statement: </w:t>
      </w:r>
      <w:r w:rsidRPr="00557402">
        <w:rPr>
          <w:rFonts w:ascii="Book Antiqua" w:hAnsi="Book Antiqua"/>
          <w:sz w:val="24"/>
          <w:szCs w:val="24"/>
        </w:rPr>
        <w:t>The authors have read the STROBE Statement-checklist of items, and the manuscript was prepared and revised according to the STROBE Statement-checklist of items.</w:t>
      </w:r>
    </w:p>
    <w:p w14:paraId="7F690EB3" w14:textId="77777777" w:rsidR="00AD6E96" w:rsidRPr="00557402" w:rsidRDefault="00AD6E96" w:rsidP="00652011">
      <w:pPr>
        <w:autoSpaceDE w:val="0"/>
        <w:autoSpaceDN w:val="0"/>
        <w:adjustRightInd w:val="0"/>
        <w:snapToGrid w:val="0"/>
        <w:spacing w:after="0" w:line="360" w:lineRule="auto"/>
        <w:jc w:val="both"/>
        <w:rPr>
          <w:rFonts w:ascii="Book Antiqua" w:hAnsi="Book Antiqua"/>
          <w:sz w:val="24"/>
          <w:szCs w:val="24"/>
        </w:rPr>
      </w:pPr>
    </w:p>
    <w:bookmarkEnd w:id="27"/>
    <w:bookmarkEnd w:id="28"/>
    <w:p w14:paraId="459920F1" w14:textId="77777777" w:rsidR="00AD6E96" w:rsidRPr="00557402" w:rsidRDefault="00AD6E96" w:rsidP="00652011">
      <w:pPr>
        <w:adjustRightInd w:val="0"/>
        <w:snapToGrid w:val="0"/>
        <w:spacing w:after="0" w:line="360" w:lineRule="auto"/>
        <w:jc w:val="both"/>
        <w:rPr>
          <w:rFonts w:ascii="Book Antiqua" w:hAnsi="Book Antiqua"/>
          <w:sz w:val="24"/>
          <w:szCs w:val="24"/>
        </w:rPr>
      </w:pPr>
      <w:r w:rsidRPr="00557402">
        <w:rPr>
          <w:rFonts w:ascii="Book Antiqua" w:hAnsi="Book Antiqua"/>
          <w:b/>
          <w:sz w:val="24"/>
          <w:szCs w:val="24"/>
        </w:rPr>
        <w:t>Open-Access:</w:t>
      </w:r>
      <w:r w:rsidRPr="00557402">
        <w:rPr>
          <w:rFonts w:ascii="Book Antiqua" w:hAnsi="Book Antiqua"/>
          <w:sz w:val="24"/>
          <w:szCs w:val="24"/>
        </w:rPr>
        <w:t xml:space="preserve"> This article is an open-access article that was selected by an in-house editor and fully peer-reviewed by external reviewers. It is distributed in accordance with the Creative Commons Attribution </w:t>
      </w:r>
      <w:proofErr w:type="spellStart"/>
      <w:r w:rsidRPr="00557402">
        <w:rPr>
          <w:rFonts w:ascii="Book Antiqua" w:hAnsi="Book Antiqua"/>
          <w:sz w:val="24"/>
          <w:szCs w:val="24"/>
        </w:rPr>
        <w:t>NonCommercial</w:t>
      </w:r>
      <w:proofErr w:type="spellEnd"/>
      <w:r w:rsidRPr="00557402">
        <w:rPr>
          <w:rFonts w:ascii="Book Antiqua" w:hAnsi="Book Antiqua"/>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E919418" w14:textId="77777777" w:rsidR="00AD6E96" w:rsidRPr="00557402" w:rsidRDefault="00AD6E96" w:rsidP="00652011">
      <w:pPr>
        <w:adjustRightInd w:val="0"/>
        <w:snapToGrid w:val="0"/>
        <w:spacing w:after="0" w:line="360" w:lineRule="auto"/>
        <w:jc w:val="both"/>
        <w:rPr>
          <w:rFonts w:ascii="Book Antiqua" w:hAnsi="Book Antiqua"/>
          <w:sz w:val="24"/>
          <w:szCs w:val="24"/>
        </w:rPr>
      </w:pPr>
    </w:p>
    <w:p w14:paraId="6D85F957" w14:textId="6D78A69A" w:rsidR="00AD6E96" w:rsidRPr="00557402" w:rsidRDefault="00AD6E96" w:rsidP="00652011">
      <w:pPr>
        <w:adjustRightInd w:val="0"/>
        <w:snapToGrid w:val="0"/>
        <w:spacing w:after="0" w:line="360" w:lineRule="auto"/>
        <w:jc w:val="both"/>
        <w:rPr>
          <w:rFonts w:ascii="Book Antiqua" w:hAnsi="Book Antiqua"/>
          <w:sz w:val="24"/>
          <w:szCs w:val="24"/>
        </w:rPr>
      </w:pPr>
      <w:r w:rsidRPr="00557402">
        <w:rPr>
          <w:rFonts w:ascii="Book Antiqua" w:hAnsi="Book Antiqua"/>
          <w:b/>
          <w:bCs/>
          <w:sz w:val="24"/>
          <w:szCs w:val="24"/>
          <w:lang w:eastAsia="pl-PL"/>
        </w:rPr>
        <w:t>Manuscript source:</w:t>
      </w:r>
      <w:r w:rsidRPr="00557402">
        <w:rPr>
          <w:rFonts w:ascii="Book Antiqua" w:hAnsi="Book Antiqua"/>
          <w:b/>
          <w:bCs/>
          <w:sz w:val="24"/>
          <w:szCs w:val="24"/>
        </w:rPr>
        <w:t xml:space="preserve"> </w:t>
      </w:r>
      <w:r w:rsidRPr="00557402">
        <w:rPr>
          <w:rFonts w:ascii="Book Antiqua" w:hAnsi="Book Antiqua"/>
          <w:sz w:val="24"/>
          <w:szCs w:val="24"/>
        </w:rPr>
        <w:t xml:space="preserve">Invited </w:t>
      </w:r>
      <w:r w:rsidR="003C5FCB" w:rsidRPr="00557402">
        <w:rPr>
          <w:rFonts w:ascii="Book Antiqua" w:hAnsi="Book Antiqua"/>
          <w:sz w:val="24"/>
          <w:szCs w:val="24"/>
        </w:rPr>
        <w:t>manuscript</w:t>
      </w:r>
    </w:p>
    <w:p w14:paraId="03F51F1B" w14:textId="77777777" w:rsidR="00AD6E96" w:rsidRPr="00557402" w:rsidRDefault="00AD6E96" w:rsidP="00652011">
      <w:pPr>
        <w:adjustRightInd w:val="0"/>
        <w:snapToGrid w:val="0"/>
        <w:spacing w:after="0" w:line="360" w:lineRule="auto"/>
        <w:jc w:val="both"/>
        <w:rPr>
          <w:rFonts w:ascii="Book Antiqua" w:hAnsi="Book Antiqua"/>
          <w:sz w:val="24"/>
          <w:szCs w:val="24"/>
        </w:rPr>
      </w:pPr>
    </w:p>
    <w:p w14:paraId="6DB70CB2" w14:textId="1FCE2DC2" w:rsidR="00AD6E96" w:rsidRPr="00557402" w:rsidRDefault="00AD6E96" w:rsidP="00652011">
      <w:pPr>
        <w:adjustRightInd w:val="0"/>
        <w:snapToGrid w:val="0"/>
        <w:spacing w:after="0" w:line="360" w:lineRule="auto"/>
        <w:jc w:val="both"/>
        <w:rPr>
          <w:rFonts w:ascii="Book Antiqua" w:hAnsi="Book Antiqua"/>
          <w:b/>
          <w:sz w:val="24"/>
          <w:szCs w:val="24"/>
        </w:rPr>
      </w:pPr>
      <w:r w:rsidRPr="00557402">
        <w:rPr>
          <w:rFonts w:ascii="Book Antiqua" w:hAnsi="Book Antiqua"/>
          <w:b/>
          <w:sz w:val="24"/>
          <w:szCs w:val="24"/>
        </w:rPr>
        <w:t xml:space="preserve">Peer-review started: </w:t>
      </w:r>
      <w:r w:rsidRPr="00557402">
        <w:rPr>
          <w:rFonts w:ascii="Book Antiqua" w:hAnsi="Book Antiqua"/>
          <w:sz w:val="24"/>
          <w:szCs w:val="24"/>
        </w:rPr>
        <w:t>April 9, 2020</w:t>
      </w:r>
    </w:p>
    <w:p w14:paraId="226F0A38" w14:textId="4C850E89" w:rsidR="00AD6E96" w:rsidRPr="00557402" w:rsidRDefault="00AD6E96" w:rsidP="00652011">
      <w:pPr>
        <w:adjustRightInd w:val="0"/>
        <w:snapToGrid w:val="0"/>
        <w:spacing w:after="0" w:line="360" w:lineRule="auto"/>
        <w:jc w:val="both"/>
        <w:rPr>
          <w:rFonts w:ascii="Book Antiqua" w:hAnsi="Book Antiqua"/>
          <w:b/>
          <w:sz w:val="24"/>
          <w:szCs w:val="24"/>
        </w:rPr>
      </w:pPr>
      <w:r w:rsidRPr="00557402">
        <w:rPr>
          <w:rFonts w:ascii="Book Antiqua" w:hAnsi="Book Antiqua"/>
          <w:b/>
          <w:sz w:val="24"/>
          <w:szCs w:val="24"/>
        </w:rPr>
        <w:t xml:space="preserve">First decision: </w:t>
      </w:r>
      <w:r w:rsidRPr="00557402">
        <w:rPr>
          <w:rFonts w:ascii="Book Antiqua" w:hAnsi="Book Antiqua"/>
          <w:sz w:val="24"/>
          <w:szCs w:val="24"/>
        </w:rPr>
        <w:t>May 26, 2020</w:t>
      </w:r>
    </w:p>
    <w:p w14:paraId="0D26BB16" w14:textId="278B8B17" w:rsidR="00AD6E96" w:rsidRPr="00557402" w:rsidRDefault="00AD6E96" w:rsidP="00652011">
      <w:pPr>
        <w:adjustRightInd w:val="0"/>
        <w:snapToGrid w:val="0"/>
        <w:spacing w:after="0" w:line="360" w:lineRule="auto"/>
        <w:jc w:val="both"/>
        <w:rPr>
          <w:rFonts w:ascii="Book Antiqua" w:hAnsi="Book Antiqua"/>
          <w:b/>
          <w:sz w:val="24"/>
          <w:szCs w:val="24"/>
        </w:rPr>
      </w:pPr>
      <w:r w:rsidRPr="00557402">
        <w:rPr>
          <w:rFonts w:ascii="Book Antiqua" w:hAnsi="Book Antiqua"/>
          <w:b/>
          <w:sz w:val="24"/>
          <w:szCs w:val="24"/>
        </w:rPr>
        <w:lastRenderedPageBreak/>
        <w:t>Article in press:</w:t>
      </w:r>
    </w:p>
    <w:p w14:paraId="176305DA" w14:textId="77777777" w:rsidR="00250904" w:rsidRPr="00557402" w:rsidRDefault="00250904" w:rsidP="00652011">
      <w:pPr>
        <w:adjustRightInd w:val="0"/>
        <w:snapToGrid w:val="0"/>
        <w:spacing w:after="0" w:line="360" w:lineRule="auto"/>
        <w:jc w:val="both"/>
        <w:rPr>
          <w:rFonts w:ascii="Book Antiqua" w:hAnsi="Book Antiqua" w:cs="宋体"/>
          <w:b/>
          <w:sz w:val="24"/>
          <w:szCs w:val="24"/>
        </w:rPr>
      </w:pPr>
    </w:p>
    <w:p w14:paraId="21E3E57B" w14:textId="56D956B6" w:rsidR="00AD6E96" w:rsidRPr="00557402" w:rsidRDefault="00AD6E96" w:rsidP="00652011">
      <w:pPr>
        <w:adjustRightInd w:val="0"/>
        <w:snapToGrid w:val="0"/>
        <w:spacing w:after="0" w:line="360" w:lineRule="auto"/>
        <w:jc w:val="both"/>
        <w:rPr>
          <w:rFonts w:ascii="Book Antiqua" w:eastAsia="微软雅黑" w:hAnsi="Book Antiqua" w:cs="宋体"/>
          <w:sz w:val="24"/>
          <w:szCs w:val="24"/>
        </w:rPr>
      </w:pPr>
      <w:r w:rsidRPr="00557402">
        <w:rPr>
          <w:rFonts w:ascii="Book Antiqua" w:hAnsi="Book Antiqua" w:cs="宋体"/>
          <w:b/>
          <w:sz w:val="24"/>
          <w:szCs w:val="24"/>
        </w:rPr>
        <w:t xml:space="preserve">Specialty type: </w:t>
      </w:r>
      <w:r w:rsidR="00E434DC" w:rsidRPr="00557402">
        <w:rPr>
          <w:rFonts w:ascii="Book Antiqua" w:eastAsia="微软雅黑" w:hAnsi="Book Antiqua" w:cs="宋体"/>
          <w:sz w:val="24"/>
          <w:szCs w:val="24"/>
        </w:rPr>
        <w:t>Gastroenterology and hepatology</w:t>
      </w:r>
    </w:p>
    <w:p w14:paraId="3EE752C9" w14:textId="584A3A90" w:rsidR="00AD6E96" w:rsidRPr="00557402" w:rsidRDefault="00AD6E96" w:rsidP="00652011">
      <w:pPr>
        <w:adjustRightInd w:val="0"/>
        <w:snapToGrid w:val="0"/>
        <w:spacing w:after="0" w:line="360" w:lineRule="auto"/>
        <w:jc w:val="both"/>
        <w:rPr>
          <w:rFonts w:ascii="Book Antiqua" w:eastAsia="微软雅黑" w:hAnsi="Book Antiqua" w:cs="宋体"/>
          <w:sz w:val="24"/>
          <w:szCs w:val="24"/>
        </w:rPr>
      </w:pPr>
      <w:r w:rsidRPr="00557402">
        <w:rPr>
          <w:rFonts w:ascii="Book Antiqua" w:hAnsi="Book Antiqua" w:cs="宋体"/>
          <w:b/>
          <w:sz w:val="24"/>
          <w:szCs w:val="24"/>
        </w:rPr>
        <w:t xml:space="preserve">Country/Territory of origin: </w:t>
      </w:r>
      <w:r w:rsidR="00E434DC" w:rsidRPr="00557402">
        <w:rPr>
          <w:rFonts w:ascii="Book Antiqua" w:eastAsia="微软雅黑" w:hAnsi="Book Antiqua" w:cs="宋体"/>
          <w:sz w:val="24"/>
          <w:szCs w:val="24"/>
        </w:rPr>
        <w:t>Egypt</w:t>
      </w:r>
    </w:p>
    <w:p w14:paraId="4B5FBE36" w14:textId="77777777" w:rsidR="00AD6E96" w:rsidRPr="00557402" w:rsidRDefault="00AD6E96" w:rsidP="00652011">
      <w:pPr>
        <w:adjustRightInd w:val="0"/>
        <w:snapToGrid w:val="0"/>
        <w:spacing w:after="0" w:line="360" w:lineRule="auto"/>
        <w:jc w:val="both"/>
        <w:rPr>
          <w:rFonts w:ascii="Book Antiqua" w:hAnsi="Book Antiqua" w:cs="宋体"/>
          <w:b/>
          <w:sz w:val="24"/>
          <w:szCs w:val="24"/>
        </w:rPr>
      </w:pPr>
      <w:r w:rsidRPr="00557402">
        <w:rPr>
          <w:rFonts w:ascii="Book Antiqua" w:hAnsi="Book Antiqua" w:cs="宋体"/>
          <w:b/>
          <w:sz w:val="24"/>
          <w:szCs w:val="24"/>
        </w:rPr>
        <w:t>Peer-review report’s scientific quality classification</w:t>
      </w:r>
    </w:p>
    <w:p w14:paraId="33110B9D" w14:textId="77777777" w:rsidR="00AD6E96" w:rsidRPr="00557402" w:rsidRDefault="00AD6E96" w:rsidP="00652011">
      <w:pPr>
        <w:adjustRightInd w:val="0"/>
        <w:snapToGrid w:val="0"/>
        <w:spacing w:after="0" w:line="360" w:lineRule="auto"/>
        <w:jc w:val="both"/>
        <w:rPr>
          <w:rFonts w:ascii="Book Antiqua" w:hAnsi="Book Antiqua" w:cs="宋体"/>
          <w:sz w:val="24"/>
          <w:szCs w:val="24"/>
        </w:rPr>
      </w:pPr>
      <w:r w:rsidRPr="00557402">
        <w:rPr>
          <w:rFonts w:ascii="Book Antiqua" w:hAnsi="Book Antiqua" w:cs="宋体"/>
          <w:sz w:val="24"/>
          <w:szCs w:val="24"/>
        </w:rPr>
        <w:t>Grade A (Excellent): 0</w:t>
      </w:r>
    </w:p>
    <w:p w14:paraId="2FF75263" w14:textId="77777777" w:rsidR="00AD6E96" w:rsidRPr="00557402" w:rsidRDefault="00AD6E96" w:rsidP="00652011">
      <w:pPr>
        <w:adjustRightInd w:val="0"/>
        <w:snapToGrid w:val="0"/>
        <w:spacing w:after="0" w:line="360" w:lineRule="auto"/>
        <w:jc w:val="both"/>
        <w:rPr>
          <w:rFonts w:ascii="Book Antiqua" w:hAnsi="Book Antiqua" w:cs="宋体"/>
          <w:sz w:val="24"/>
          <w:szCs w:val="24"/>
        </w:rPr>
      </w:pPr>
      <w:r w:rsidRPr="00557402">
        <w:rPr>
          <w:rFonts w:ascii="Book Antiqua" w:hAnsi="Book Antiqua" w:cs="宋体"/>
          <w:sz w:val="24"/>
          <w:szCs w:val="24"/>
        </w:rPr>
        <w:t>Grade B (Very good): 0</w:t>
      </w:r>
    </w:p>
    <w:p w14:paraId="3E207D53" w14:textId="77777777" w:rsidR="00AD6E96" w:rsidRPr="00557402" w:rsidRDefault="00AD6E96" w:rsidP="00652011">
      <w:pPr>
        <w:adjustRightInd w:val="0"/>
        <w:snapToGrid w:val="0"/>
        <w:spacing w:after="0" w:line="360" w:lineRule="auto"/>
        <w:jc w:val="both"/>
        <w:rPr>
          <w:rFonts w:ascii="Book Antiqua" w:hAnsi="Book Antiqua" w:cs="宋体"/>
          <w:sz w:val="24"/>
          <w:szCs w:val="24"/>
        </w:rPr>
      </w:pPr>
      <w:r w:rsidRPr="00557402">
        <w:rPr>
          <w:rFonts w:ascii="Book Antiqua" w:hAnsi="Book Antiqua" w:cs="宋体"/>
          <w:sz w:val="24"/>
          <w:szCs w:val="24"/>
        </w:rPr>
        <w:t>Grade C (Good): C</w:t>
      </w:r>
    </w:p>
    <w:p w14:paraId="7F74BF6D" w14:textId="77777777" w:rsidR="00AD6E96" w:rsidRPr="00557402" w:rsidRDefault="00AD6E96" w:rsidP="00652011">
      <w:pPr>
        <w:adjustRightInd w:val="0"/>
        <w:snapToGrid w:val="0"/>
        <w:spacing w:after="0" w:line="360" w:lineRule="auto"/>
        <w:jc w:val="both"/>
        <w:rPr>
          <w:rFonts w:ascii="Book Antiqua" w:hAnsi="Book Antiqua" w:cs="宋体"/>
          <w:sz w:val="24"/>
          <w:szCs w:val="24"/>
        </w:rPr>
      </w:pPr>
      <w:r w:rsidRPr="00557402">
        <w:rPr>
          <w:rFonts w:ascii="Book Antiqua" w:hAnsi="Book Antiqua" w:cs="宋体"/>
          <w:sz w:val="24"/>
          <w:szCs w:val="24"/>
        </w:rPr>
        <w:t>Grade D (Fair): 0</w:t>
      </w:r>
    </w:p>
    <w:p w14:paraId="3CE0B67A" w14:textId="77777777" w:rsidR="00AD6E96" w:rsidRPr="00557402" w:rsidRDefault="00AD6E96" w:rsidP="00652011">
      <w:pPr>
        <w:adjustRightInd w:val="0"/>
        <w:snapToGrid w:val="0"/>
        <w:spacing w:after="0" w:line="360" w:lineRule="auto"/>
        <w:jc w:val="both"/>
        <w:rPr>
          <w:rFonts w:ascii="Book Antiqua" w:eastAsia="等线" w:hAnsi="Book Antiqua"/>
          <w:sz w:val="24"/>
          <w:szCs w:val="24"/>
          <w:lang w:val="hu-HU"/>
        </w:rPr>
      </w:pPr>
      <w:r w:rsidRPr="00557402">
        <w:rPr>
          <w:rFonts w:ascii="Book Antiqua" w:hAnsi="Book Antiqua" w:cs="宋体"/>
          <w:sz w:val="24"/>
          <w:szCs w:val="24"/>
        </w:rPr>
        <w:t>Grade E (Poor): 0</w:t>
      </w:r>
    </w:p>
    <w:p w14:paraId="13C54628" w14:textId="77777777" w:rsidR="00AD6E96" w:rsidRPr="00557402" w:rsidRDefault="00AD6E96" w:rsidP="00652011">
      <w:pPr>
        <w:adjustRightInd w:val="0"/>
        <w:snapToGrid w:val="0"/>
        <w:spacing w:after="0" w:line="360" w:lineRule="auto"/>
        <w:jc w:val="both"/>
        <w:rPr>
          <w:rFonts w:ascii="Book Antiqua" w:hAnsi="Book Antiqua"/>
          <w:b/>
          <w:bCs/>
          <w:sz w:val="24"/>
          <w:szCs w:val="24"/>
          <w:lang w:val="hu-HU"/>
        </w:rPr>
      </w:pPr>
    </w:p>
    <w:p w14:paraId="2AEDA480" w14:textId="0C4198C5" w:rsidR="00AD6E96" w:rsidRPr="00557402" w:rsidRDefault="00AD6E96" w:rsidP="00652011">
      <w:pPr>
        <w:adjustRightInd w:val="0"/>
        <w:snapToGrid w:val="0"/>
        <w:spacing w:after="0" w:line="360" w:lineRule="auto"/>
        <w:jc w:val="both"/>
        <w:rPr>
          <w:rFonts w:ascii="Book Antiqua" w:hAnsi="Book Antiqua"/>
          <w:b/>
          <w:bCs/>
          <w:sz w:val="24"/>
          <w:szCs w:val="24"/>
        </w:rPr>
      </w:pPr>
      <w:r w:rsidRPr="00557402">
        <w:rPr>
          <w:rFonts w:ascii="Book Antiqua" w:hAnsi="Book Antiqua"/>
          <w:b/>
          <w:bCs/>
          <w:sz w:val="24"/>
          <w:szCs w:val="24"/>
        </w:rPr>
        <w:t>P-Reviewer:</w:t>
      </w:r>
      <w:r w:rsidR="00E434DC" w:rsidRPr="00557402">
        <w:rPr>
          <w:rFonts w:ascii="Book Antiqua" w:hAnsi="Book Antiqua"/>
          <w:sz w:val="24"/>
          <w:szCs w:val="24"/>
          <w:shd w:val="clear" w:color="auto" w:fill="FFFFFF"/>
        </w:rPr>
        <w:t xml:space="preserve"> </w:t>
      </w:r>
      <w:proofErr w:type="spellStart"/>
      <w:r w:rsidR="00E434DC" w:rsidRPr="00557402">
        <w:rPr>
          <w:rFonts w:ascii="Book Antiqua" w:hAnsi="Book Antiqua"/>
          <w:bCs/>
          <w:sz w:val="24"/>
          <w:szCs w:val="24"/>
        </w:rPr>
        <w:t>Jaworek</w:t>
      </w:r>
      <w:proofErr w:type="spellEnd"/>
      <w:r w:rsidRPr="00557402">
        <w:rPr>
          <w:rFonts w:ascii="Book Antiqua" w:hAnsi="Book Antiqua"/>
          <w:bCs/>
          <w:sz w:val="24"/>
          <w:szCs w:val="24"/>
        </w:rPr>
        <w:t xml:space="preserve"> J</w:t>
      </w:r>
      <w:r w:rsidR="00E434DC" w:rsidRPr="00557402">
        <w:rPr>
          <w:rFonts w:ascii="Book Antiqua" w:hAnsi="Book Antiqua"/>
          <w:bCs/>
          <w:sz w:val="24"/>
          <w:szCs w:val="24"/>
        </w:rPr>
        <w:t>M</w:t>
      </w:r>
      <w:r w:rsidRPr="00557402">
        <w:rPr>
          <w:rFonts w:ascii="Book Antiqua" w:hAnsi="Book Antiqua"/>
          <w:b/>
          <w:bCs/>
          <w:sz w:val="24"/>
          <w:szCs w:val="24"/>
        </w:rPr>
        <w:t xml:space="preserve"> S-Editor:</w:t>
      </w:r>
      <w:r w:rsidRPr="00557402">
        <w:rPr>
          <w:rFonts w:ascii="Book Antiqua" w:hAnsi="Book Antiqua"/>
          <w:sz w:val="24"/>
          <w:szCs w:val="24"/>
        </w:rPr>
        <w:t xml:space="preserve"> Zhang L </w:t>
      </w:r>
      <w:r w:rsidRPr="00557402">
        <w:rPr>
          <w:rFonts w:ascii="Book Antiqua" w:hAnsi="Book Antiqua"/>
          <w:b/>
          <w:bCs/>
          <w:sz w:val="24"/>
          <w:szCs w:val="24"/>
        </w:rPr>
        <w:t>L-Editor:</w:t>
      </w:r>
      <w:r w:rsidRPr="00557402">
        <w:rPr>
          <w:rFonts w:ascii="Book Antiqua" w:hAnsi="Book Antiqua"/>
          <w:sz w:val="24"/>
          <w:szCs w:val="24"/>
        </w:rPr>
        <w:t xml:space="preserve"> </w:t>
      </w:r>
      <w:r w:rsidR="00585A79" w:rsidRPr="00557402">
        <w:rPr>
          <w:rFonts w:ascii="Book Antiqua" w:hAnsi="Book Antiqua"/>
          <w:sz w:val="24"/>
          <w:szCs w:val="24"/>
        </w:rPr>
        <w:t xml:space="preserve">Filipodia </w:t>
      </w:r>
      <w:r w:rsidR="003C5FCB" w:rsidRPr="00557402">
        <w:rPr>
          <w:rFonts w:ascii="Book Antiqua" w:hAnsi="Book Antiqua"/>
          <w:b/>
          <w:bCs/>
          <w:sz w:val="24"/>
          <w:szCs w:val="24"/>
        </w:rPr>
        <w:t>E-Editor:</w:t>
      </w:r>
    </w:p>
    <w:p w14:paraId="0BB33F94" w14:textId="74AABC74" w:rsidR="003B1655" w:rsidRPr="00557402" w:rsidRDefault="003B1655" w:rsidP="00652011">
      <w:pPr>
        <w:adjustRightInd w:val="0"/>
        <w:snapToGrid w:val="0"/>
        <w:spacing w:after="0" w:line="360" w:lineRule="auto"/>
        <w:jc w:val="both"/>
        <w:rPr>
          <w:rFonts w:ascii="Book Antiqua" w:hAnsi="Book Antiqua"/>
          <w:sz w:val="24"/>
          <w:szCs w:val="24"/>
        </w:rPr>
      </w:pPr>
      <w:r w:rsidRPr="00557402">
        <w:rPr>
          <w:rFonts w:ascii="Book Antiqua" w:hAnsi="Book Antiqua"/>
          <w:sz w:val="24"/>
          <w:szCs w:val="24"/>
        </w:rPr>
        <w:br w:type="page"/>
      </w:r>
    </w:p>
    <w:p w14:paraId="550CB60F" w14:textId="7CAE74ED" w:rsidR="005F7FA1" w:rsidRPr="00557402" w:rsidRDefault="003B1655" w:rsidP="00652011">
      <w:pPr>
        <w:widowControl w:val="0"/>
        <w:autoSpaceDE w:val="0"/>
        <w:autoSpaceDN w:val="0"/>
        <w:adjustRightInd w:val="0"/>
        <w:snapToGrid w:val="0"/>
        <w:spacing w:after="0" w:line="360" w:lineRule="auto"/>
        <w:jc w:val="both"/>
        <w:rPr>
          <w:rFonts w:ascii="Book Antiqua" w:hAnsi="Book Antiqua"/>
          <w:b/>
          <w:sz w:val="24"/>
          <w:szCs w:val="24"/>
        </w:rPr>
      </w:pPr>
      <w:r w:rsidRPr="00557402">
        <w:rPr>
          <w:rFonts w:ascii="Book Antiqua" w:hAnsi="Book Antiqua"/>
          <w:b/>
          <w:sz w:val="24"/>
          <w:szCs w:val="24"/>
        </w:rPr>
        <w:lastRenderedPageBreak/>
        <w:t>Figure Legends</w:t>
      </w:r>
    </w:p>
    <w:p w14:paraId="4BC897BE" w14:textId="5A50E03C" w:rsidR="003B1655" w:rsidRPr="00557402" w:rsidRDefault="003B1655" w:rsidP="00652011">
      <w:pPr>
        <w:widowControl w:val="0"/>
        <w:autoSpaceDE w:val="0"/>
        <w:autoSpaceDN w:val="0"/>
        <w:adjustRightInd w:val="0"/>
        <w:snapToGrid w:val="0"/>
        <w:spacing w:after="0" w:line="360" w:lineRule="auto"/>
        <w:jc w:val="both"/>
        <w:rPr>
          <w:rFonts w:ascii="Book Antiqua" w:hAnsi="Book Antiqua"/>
          <w:b/>
          <w:sz w:val="24"/>
          <w:szCs w:val="24"/>
        </w:rPr>
      </w:pPr>
      <w:r w:rsidRPr="00557402">
        <w:rPr>
          <w:rFonts w:ascii="Book Antiqua" w:hAnsi="Book Antiqua"/>
          <w:b/>
          <w:noProof/>
          <w:sz w:val="24"/>
          <w:szCs w:val="24"/>
          <w:lang w:eastAsia="zh-CN"/>
        </w:rPr>
        <w:drawing>
          <wp:inline distT="0" distB="0" distL="0" distR="0" wp14:anchorId="6BB74412" wp14:editId="64976986">
            <wp:extent cx="4564966" cy="4313307"/>
            <wp:effectExtent l="0" t="0" r="762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1.png"/>
                    <pic:cNvPicPr/>
                  </pic:nvPicPr>
                  <pic:blipFill>
                    <a:blip r:embed="rId9">
                      <a:extLst>
                        <a:ext uri="{28A0092B-C50C-407E-A947-70E740481C1C}">
                          <a14:useLocalDpi xmlns:a14="http://schemas.microsoft.com/office/drawing/2010/main" val="0"/>
                        </a:ext>
                      </a:extLst>
                    </a:blip>
                    <a:stretch>
                      <a:fillRect/>
                    </a:stretch>
                  </pic:blipFill>
                  <pic:spPr>
                    <a:xfrm>
                      <a:off x="0" y="0"/>
                      <a:ext cx="4592842" cy="4339646"/>
                    </a:xfrm>
                    <a:prstGeom prst="rect">
                      <a:avLst/>
                    </a:prstGeom>
                  </pic:spPr>
                </pic:pic>
              </a:graphicData>
            </a:graphic>
          </wp:inline>
        </w:drawing>
      </w:r>
    </w:p>
    <w:p w14:paraId="3817957E" w14:textId="1FFA3D10" w:rsidR="003B1655" w:rsidRPr="001A1885" w:rsidRDefault="003B1655" w:rsidP="00652011">
      <w:pPr>
        <w:widowControl w:val="0"/>
        <w:tabs>
          <w:tab w:val="left" w:pos="6900"/>
        </w:tabs>
        <w:adjustRightInd w:val="0"/>
        <w:snapToGrid w:val="0"/>
        <w:spacing w:after="0" w:line="360" w:lineRule="auto"/>
        <w:jc w:val="both"/>
        <w:rPr>
          <w:rFonts w:ascii="Book Antiqua" w:hAnsi="Book Antiqua"/>
          <w:b/>
          <w:bCs/>
          <w:sz w:val="24"/>
          <w:szCs w:val="24"/>
        </w:rPr>
      </w:pPr>
      <w:r w:rsidRPr="00143A5F">
        <w:rPr>
          <w:rFonts w:ascii="Book Antiqua" w:hAnsi="Book Antiqua"/>
          <w:b/>
          <w:bCs/>
          <w:sz w:val="24"/>
          <w:szCs w:val="24"/>
        </w:rPr>
        <w:t xml:space="preserve">Figure 1 Study flow chart. </w:t>
      </w:r>
      <w:r w:rsidRPr="00143A5F">
        <w:rPr>
          <w:rFonts w:ascii="Book Antiqua" w:hAnsi="Book Antiqua"/>
          <w:sz w:val="24"/>
          <w:szCs w:val="24"/>
        </w:rPr>
        <w:t>ERCP: Endoscopic retrograde cholangio-pancreatography.</w:t>
      </w:r>
    </w:p>
    <w:p w14:paraId="4800FB15" w14:textId="68AD1E22" w:rsidR="003B1655" w:rsidRPr="00557402" w:rsidRDefault="003B1655" w:rsidP="00652011">
      <w:pPr>
        <w:adjustRightInd w:val="0"/>
        <w:snapToGrid w:val="0"/>
        <w:spacing w:after="0" w:line="360" w:lineRule="auto"/>
        <w:jc w:val="both"/>
        <w:rPr>
          <w:rFonts w:ascii="Book Antiqua" w:hAnsi="Book Antiqua"/>
          <w:b/>
          <w:sz w:val="24"/>
          <w:szCs w:val="24"/>
        </w:rPr>
      </w:pPr>
      <w:r w:rsidRPr="0082435C">
        <w:rPr>
          <w:rFonts w:ascii="Book Antiqua" w:hAnsi="Book Antiqua"/>
          <w:b/>
          <w:sz w:val="24"/>
          <w:szCs w:val="24"/>
        </w:rPr>
        <w:br w:type="page"/>
      </w:r>
    </w:p>
    <w:p w14:paraId="5469DF75" w14:textId="10B08C01" w:rsidR="003B1655" w:rsidRPr="00557402" w:rsidRDefault="003B1655" w:rsidP="00652011">
      <w:pPr>
        <w:widowControl w:val="0"/>
        <w:autoSpaceDE w:val="0"/>
        <w:autoSpaceDN w:val="0"/>
        <w:adjustRightInd w:val="0"/>
        <w:snapToGrid w:val="0"/>
        <w:spacing w:after="0" w:line="360" w:lineRule="auto"/>
        <w:jc w:val="both"/>
        <w:rPr>
          <w:rFonts w:ascii="Book Antiqua" w:hAnsi="Book Antiqua"/>
          <w:sz w:val="24"/>
          <w:szCs w:val="24"/>
        </w:rPr>
      </w:pPr>
      <w:r w:rsidRPr="00557402">
        <w:rPr>
          <w:rFonts w:ascii="Book Antiqua" w:hAnsi="Book Antiqua"/>
          <w:noProof/>
          <w:sz w:val="24"/>
          <w:szCs w:val="24"/>
          <w:lang w:eastAsia="zh-CN"/>
        </w:rPr>
        <w:lastRenderedPageBreak/>
        <w:drawing>
          <wp:inline distT="0" distB="0" distL="0" distR="0" wp14:anchorId="5FF7B17E" wp14:editId="1DAE32C7">
            <wp:extent cx="5009006" cy="3641697"/>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2.png"/>
                    <pic:cNvPicPr/>
                  </pic:nvPicPr>
                  <pic:blipFill>
                    <a:blip r:embed="rId10">
                      <a:extLst>
                        <a:ext uri="{28A0092B-C50C-407E-A947-70E740481C1C}">
                          <a14:useLocalDpi xmlns:a14="http://schemas.microsoft.com/office/drawing/2010/main" val="0"/>
                        </a:ext>
                      </a:extLst>
                    </a:blip>
                    <a:stretch>
                      <a:fillRect/>
                    </a:stretch>
                  </pic:blipFill>
                  <pic:spPr>
                    <a:xfrm>
                      <a:off x="0" y="0"/>
                      <a:ext cx="5012566" cy="3644285"/>
                    </a:xfrm>
                    <a:prstGeom prst="rect">
                      <a:avLst/>
                    </a:prstGeom>
                  </pic:spPr>
                </pic:pic>
              </a:graphicData>
            </a:graphic>
          </wp:inline>
        </w:drawing>
      </w:r>
    </w:p>
    <w:p w14:paraId="50B6AF9A" w14:textId="56E43CFA" w:rsidR="003B1655" w:rsidRPr="00557402" w:rsidRDefault="003B1655" w:rsidP="00652011">
      <w:pPr>
        <w:widowControl w:val="0"/>
        <w:tabs>
          <w:tab w:val="left" w:pos="6900"/>
        </w:tabs>
        <w:adjustRightInd w:val="0"/>
        <w:snapToGrid w:val="0"/>
        <w:spacing w:after="0" w:line="360" w:lineRule="auto"/>
        <w:jc w:val="both"/>
        <w:rPr>
          <w:rFonts w:ascii="Book Antiqua" w:hAnsi="Book Antiqua"/>
          <w:sz w:val="24"/>
          <w:szCs w:val="24"/>
        </w:rPr>
      </w:pPr>
      <w:r w:rsidRPr="00143A5F">
        <w:rPr>
          <w:rFonts w:ascii="Book Antiqua" w:hAnsi="Book Antiqua"/>
          <w:b/>
          <w:bCs/>
          <w:sz w:val="24"/>
          <w:szCs w:val="24"/>
        </w:rPr>
        <w:t>Figure</w:t>
      </w:r>
      <w:r w:rsidR="00BA6E58" w:rsidRPr="00143A5F">
        <w:rPr>
          <w:rFonts w:ascii="Book Antiqua" w:hAnsi="Book Antiqua"/>
          <w:b/>
          <w:bCs/>
          <w:sz w:val="24"/>
          <w:szCs w:val="24"/>
        </w:rPr>
        <w:t xml:space="preserve"> 2 </w:t>
      </w:r>
      <w:r w:rsidRPr="001A1885">
        <w:rPr>
          <w:rFonts w:ascii="Book Antiqua" w:hAnsi="Book Antiqua"/>
          <w:b/>
          <w:bCs/>
          <w:sz w:val="24"/>
          <w:szCs w:val="24"/>
        </w:rPr>
        <w:t xml:space="preserve">Kaplan Meier survival curve of stent patency </w:t>
      </w:r>
      <w:r w:rsidR="00273661" w:rsidRPr="001A1885">
        <w:rPr>
          <w:rFonts w:ascii="Book Antiqua" w:hAnsi="Book Antiqua"/>
          <w:b/>
          <w:bCs/>
          <w:sz w:val="24"/>
          <w:szCs w:val="24"/>
        </w:rPr>
        <w:t>with</w:t>
      </w:r>
      <w:r w:rsidRPr="00557402">
        <w:rPr>
          <w:rFonts w:ascii="Book Antiqua" w:hAnsi="Book Antiqua"/>
          <w:b/>
          <w:bCs/>
          <w:sz w:val="24"/>
          <w:szCs w:val="24"/>
        </w:rPr>
        <w:t xml:space="preserve"> different types of stents.</w:t>
      </w:r>
      <w:r w:rsidRPr="00557402">
        <w:rPr>
          <w:rFonts w:ascii="Book Antiqua" w:hAnsi="Book Antiqua"/>
          <w:sz w:val="24"/>
          <w:szCs w:val="24"/>
        </w:rPr>
        <w:t xml:space="preserve"> There is statistical significance regarding stent patency survival </w:t>
      </w:r>
      <w:r w:rsidR="00273661" w:rsidRPr="00557402">
        <w:rPr>
          <w:rFonts w:ascii="Book Antiqua" w:hAnsi="Book Antiqua"/>
          <w:sz w:val="24"/>
          <w:szCs w:val="24"/>
        </w:rPr>
        <w:t xml:space="preserve">among </w:t>
      </w:r>
      <w:r w:rsidRPr="00557402">
        <w:rPr>
          <w:rFonts w:ascii="Book Antiqua" w:hAnsi="Book Antiqua"/>
          <w:sz w:val="24"/>
          <w:szCs w:val="24"/>
        </w:rPr>
        <w:t>the three types of stents</w:t>
      </w:r>
      <w:r w:rsidR="00273661" w:rsidRPr="00557402">
        <w:rPr>
          <w:rFonts w:ascii="Book Antiqua" w:hAnsi="Book Antiqua"/>
          <w:sz w:val="24"/>
          <w:szCs w:val="24"/>
        </w:rPr>
        <w:t>,</w:t>
      </w:r>
      <w:r w:rsidRPr="00557402">
        <w:rPr>
          <w:rFonts w:ascii="Book Antiqua" w:hAnsi="Book Antiqua"/>
          <w:sz w:val="24"/>
          <w:szCs w:val="24"/>
        </w:rPr>
        <w:t xml:space="preserve"> </w:t>
      </w:r>
      <w:r w:rsidR="00BA6E58" w:rsidRPr="00557402">
        <w:rPr>
          <w:rFonts w:ascii="Book Antiqua" w:hAnsi="Book Antiqua"/>
          <w:i/>
          <w:iCs/>
          <w:sz w:val="24"/>
          <w:szCs w:val="24"/>
        </w:rPr>
        <w:t>P</w:t>
      </w:r>
      <w:r w:rsidR="003C5FCB" w:rsidRPr="00557402">
        <w:rPr>
          <w:rFonts w:ascii="Book Antiqua" w:hAnsi="Book Antiqua"/>
          <w:sz w:val="24"/>
          <w:szCs w:val="24"/>
        </w:rPr>
        <w:t xml:space="preserve"> </w:t>
      </w:r>
      <w:r w:rsidRPr="00557402">
        <w:rPr>
          <w:rFonts w:ascii="Book Antiqua" w:hAnsi="Book Antiqua"/>
          <w:sz w:val="24"/>
          <w:szCs w:val="24"/>
        </w:rPr>
        <w:t>value 0.000002 and log rank (Mantel-Cox) test 28.86</w:t>
      </w:r>
      <w:r w:rsidR="00273661" w:rsidRPr="00557402">
        <w:rPr>
          <w:rFonts w:ascii="Book Antiqua" w:hAnsi="Book Antiqua"/>
          <w:sz w:val="24"/>
          <w:szCs w:val="24"/>
        </w:rPr>
        <w:t>,</w:t>
      </w:r>
      <w:r w:rsidRPr="00557402">
        <w:rPr>
          <w:rFonts w:ascii="Book Antiqua" w:hAnsi="Book Antiqua"/>
          <w:sz w:val="24"/>
          <w:szCs w:val="24"/>
        </w:rPr>
        <w:t xml:space="preserve"> with median duration of stent patency of 170 d in HCMS stent type</w:t>
      </w:r>
      <w:r w:rsidR="00273661" w:rsidRPr="00557402">
        <w:rPr>
          <w:rFonts w:ascii="Book Antiqua" w:hAnsi="Book Antiqua"/>
          <w:sz w:val="24"/>
          <w:szCs w:val="24"/>
        </w:rPr>
        <w:t>,</w:t>
      </w:r>
      <w:r w:rsidRPr="00557402">
        <w:rPr>
          <w:rFonts w:ascii="Book Antiqua" w:hAnsi="Book Antiqua"/>
          <w:sz w:val="24"/>
          <w:szCs w:val="24"/>
        </w:rPr>
        <w:t xml:space="preserve"> 105 d in FCMS stent type and 90 d </w:t>
      </w:r>
      <w:bookmarkStart w:id="29" w:name="OLE_LINK27"/>
      <w:bookmarkStart w:id="30" w:name="OLE_LINK28"/>
      <w:r w:rsidRPr="00557402">
        <w:rPr>
          <w:rFonts w:ascii="Book Antiqua" w:hAnsi="Book Antiqua"/>
          <w:sz w:val="24"/>
          <w:szCs w:val="24"/>
        </w:rPr>
        <w:t>in UMS stent typ</w:t>
      </w:r>
      <w:bookmarkEnd w:id="29"/>
      <w:bookmarkEnd w:id="30"/>
      <w:r w:rsidRPr="00557402">
        <w:rPr>
          <w:rFonts w:ascii="Book Antiqua" w:hAnsi="Book Antiqua"/>
          <w:sz w:val="24"/>
          <w:szCs w:val="24"/>
        </w:rPr>
        <w:t>e.</w:t>
      </w:r>
      <w:r w:rsidR="00BA6E58" w:rsidRPr="00557402">
        <w:rPr>
          <w:rFonts w:ascii="Book Antiqua" w:hAnsi="Book Antiqua"/>
          <w:sz w:val="24"/>
          <w:szCs w:val="24"/>
        </w:rPr>
        <w:t xml:space="preserve"> HCMS: Half covered metal stent; FCMS: Fully covered metal stent; UCMS: Uncovered metal stent.</w:t>
      </w:r>
    </w:p>
    <w:p w14:paraId="10E54890" w14:textId="77777777" w:rsidR="003C5FCB" w:rsidRPr="00557402" w:rsidRDefault="003C5FCB" w:rsidP="00652011">
      <w:pPr>
        <w:snapToGrid w:val="0"/>
        <w:spacing w:after="0" w:line="360" w:lineRule="auto"/>
        <w:jc w:val="both"/>
        <w:rPr>
          <w:rFonts w:ascii="Book Antiqua" w:hAnsi="Book Antiqua"/>
          <w:sz w:val="24"/>
          <w:szCs w:val="24"/>
        </w:rPr>
      </w:pPr>
      <w:r w:rsidRPr="00557402">
        <w:rPr>
          <w:rFonts w:ascii="Book Antiqua" w:hAnsi="Book Antiqua"/>
          <w:sz w:val="24"/>
          <w:szCs w:val="24"/>
        </w:rPr>
        <w:br w:type="page"/>
      </w:r>
    </w:p>
    <w:p w14:paraId="317FABE3" w14:textId="79375981" w:rsidR="004B2ACC" w:rsidRPr="00557402" w:rsidRDefault="00094FEE" w:rsidP="00652011">
      <w:pPr>
        <w:widowControl w:val="0"/>
        <w:autoSpaceDE w:val="0"/>
        <w:autoSpaceDN w:val="0"/>
        <w:adjustRightInd w:val="0"/>
        <w:snapToGrid w:val="0"/>
        <w:spacing w:after="0" w:line="360" w:lineRule="auto"/>
        <w:jc w:val="both"/>
        <w:rPr>
          <w:rFonts w:ascii="Book Antiqua" w:hAnsi="Book Antiqua"/>
          <w:b/>
          <w:bCs/>
          <w:sz w:val="24"/>
          <w:szCs w:val="24"/>
        </w:rPr>
      </w:pPr>
      <w:r w:rsidRPr="00557402">
        <w:rPr>
          <w:rFonts w:ascii="Book Antiqua" w:hAnsi="Book Antiqua"/>
          <w:b/>
          <w:bCs/>
          <w:sz w:val="24"/>
          <w:szCs w:val="24"/>
        </w:rPr>
        <w:lastRenderedPageBreak/>
        <w:t xml:space="preserve">Table </w:t>
      </w:r>
      <w:r w:rsidR="00BA6E58" w:rsidRPr="00557402">
        <w:rPr>
          <w:rFonts w:ascii="Book Antiqua" w:hAnsi="Book Antiqua"/>
          <w:b/>
          <w:bCs/>
          <w:sz w:val="24"/>
          <w:szCs w:val="24"/>
        </w:rPr>
        <w:t>1</w:t>
      </w:r>
      <w:r w:rsidRPr="00557402">
        <w:rPr>
          <w:rFonts w:ascii="Book Antiqua" w:hAnsi="Book Antiqua"/>
          <w:b/>
          <w:bCs/>
          <w:sz w:val="24"/>
          <w:szCs w:val="24"/>
        </w:rPr>
        <w:t xml:space="preserve"> </w:t>
      </w:r>
      <w:r w:rsidR="00273661" w:rsidRPr="00557402">
        <w:rPr>
          <w:rFonts w:ascii="Book Antiqua" w:hAnsi="Book Antiqua"/>
          <w:b/>
          <w:bCs/>
          <w:sz w:val="24"/>
          <w:szCs w:val="24"/>
        </w:rPr>
        <w:t>P</w:t>
      </w:r>
      <w:r w:rsidRPr="00557402">
        <w:rPr>
          <w:rFonts w:ascii="Book Antiqua" w:hAnsi="Book Antiqua"/>
          <w:b/>
          <w:bCs/>
          <w:sz w:val="24"/>
          <w:szCs w:val="24"/>
        </w:rPr>
        <w:t>atient characteristic among different groups</w:t>
      </w:r>
    </w:p>
    <w:tbl>
      <w:tblPr>
        <w:tblStyle w:val="TableNormal1"/>
        <w:tblW w:w="9781" w:type="dxa"/>
        <w:tblBorders>
          <w:top w:val="single" w:sz="4" w:space="0" w:color="auto"/>
          <w:bottom w:val="single" w:sz="4" w:space="0" w:color="auto"/>
        </w:tblBorders>
        <w:tblLayout w:type="fixed"/>
        <w:tblLook w:val="01E0" w:firstRow="1" w:lastRow="1" w:firstColumn="1" w:lastColumn="1" w:noHBand="0" w:noVBand="0"/>
      </w:tblPr>
      <w:tblGrid>
        <w:gridCol w:w="3114"/>
        <w:gridCol w:w="2268"/>
        <w:gridCol w:w="1843"/>
        <w:gridCol w:w="1559"/>
        <w:gridCol w:w="997"/>
      </w:tblGrid>
      <w:tr w:rsidR="00070839" w:rsidRPr="00557402" w14:paraId="3B880F73" w14:textId="77777777" w:rsidTr="00CE36DC">
        <w:tc>
          <w:tcPr>
            <w:tcW w:w="3114" w:type="dxa"/>
            <w:vMerge w:val="restart"/>
            <w:tcBorders>
              <w:top w:val="single" w:sz="4" w:space="0" w:color="auto"/>
              <w:bottom w:val="nil"/>
            </w:tcBorders>
          </w:tcPr>
          <w:p w14:paraId="61016DBC" w14:textId="77777777" w:rsidR="005D7BD2" w:rsidRPr="00557402" w:rsidRDefault="005D7BD2" w:rsidP="00652011">
            <w:pPr>
              <w:snapToGrid w:val="0"/>
              <w:spacing w:line="360" w:lineRule="auto"/>
              <w:jc w:val="both"/>
              <w:rPr>
                <w:rFonts w:ascii="Book Antiqua" w:hAnsi="Book Antiqua"/>
                <w:b/>
                <w:sz w:val="24"/>
                <w:szCs w:val="24"/>
                <w:rtl/>
              </w:rPr>
            </w:pPr>
            <w:r w:rsidRPr="00557402">
              <w:rPr>
                <w:rFonts w:ascii="Book Antiqua" w:hAnsi="Book Antiqua"/>
                <w:b/>
                <w:sz w:val="24"/>
                <w:szCs w:val="24"/>
              </w:rPr>
              <w:t>Number</w:t>
            </w:r>
          </w:p>
        </w:tc>
        <w:tc>
          <w:tcPr>
            <w:tcW w:w="5670" w:type="dxa"/>
            <w:gridSpan w:val="3"/>
            <w:tcBorders>
              <w:top w:val="single" w:sz="4" w:space="0" w:color="auto"/>
              <w:bottom w:val="single" w:sz="4" w:space="0" w:color="auto"/>
            </w:tcBorders>
          </w:tcPr>
          <w:p w14:paraId="0EDBB5EB" w14:textId="20D58C10" w:rsidR="005D7BD2" w:rsidRPr="00557402" w:rsidRDefault="005D7BD2" w:rsidP="00CE36DC">
            <w:pPr>
              <w:snapToGrid w:val="0"/>
              <w:spacing w:line="360" w:lineRule="auto"/>
              <w:jc w:val="center"/>
              <w:rPr>
                <w:rFonts w:ascii="Book Antiqua" w:hAnsi="Book Antiqua"/>
                <w:b/>
                <w:sz w:val="24"/>
                <w:szCs w:val="24"/>
              </w:rPr>
            </w:pPr>
            <w:r w:rsidRPr="00557402">
              <w:rPr>
                <w:rFonts w:ascii="Book Antiqua" w:hAnsi="Book Antiqua"/>
                <w:b/>
                <w:sz w:val="24"/>
                <w:szCs w:val="24"/>
              </w:rPr>
              <w:t>Stent type</w:t>
            </w:r>
            <w:r w:rsidR="00070839" w:rsidRPr="00557402">
              <w:rPr>
                <w:rFonts w:ascii="Book Antiqua" w:hAnsi="Book Antiqua"/>
                <w:b/>
                <w:sz w:val="24"/>
                <w:szCs w:val="24"/>
              </w:rPr>
              <w:t xml:space="preserve">, </w:t>
            </w:r>
            <w:r w:rsidR="00070839" w:rsidRPr="00557402">
              <w:rPr>
                <w:rFonts w:ascii="Book Antiqua" w:hAnsi="Book Antiqua"/>
                <w:b/>
                <w:i/>
                <w:sz w:val="24"/>
                <w:szCs w:val="24"/>
              </w:rPr>
              <w:t>n =70, n</w:t>
            </w:r>
            <w:r w:rsidR="00070839" w:rsidRPr="00557402">
              <w:rPr>
                <w:rFonts w:ascii="Book Antiqua" w:hAnsi="Book Antiqua"/>
                <w:b/>
                <w:sz w:val="24"/>
                <w:szCs w:val="24"/>
              </w:rPr>
              <w:t xml:space="preserve"> (%)</w:t>
            </w:r>
          </w:p>
        </w:tc>
        <w:tc>
          <w:tcPr>
            <w:tcW w:w="997" w:type="dxa"/>
            <w:vMerge w:val="restart"/>
            <w:tcBorders>
              <w:top w:val="single" w:sz="4" w:space="0" w:color="auto"/>
              <w:bottom w:val="single" w:sz="4" w:space="0" w:color="auto"/>
            </w:tcBorders>
          </w:tcPr>
          <w:p w14:paraId="6D42ECEC" w14:textId="7D9DF9A9" w:rsidR="005D7BD2" w:rsidRPr="00557402" w:rsidRDefault="005D7BD2" w:rsidP="00652011">
            <w:pPr>
              <w:snapToGrid w:val="0"/>
              <w:spacing w:line="360" w:lineRule="auto"/>
              <w:jc w:val="both"/>
              <w:rPr>
                <w:rFonts w:ascii="Book Antiqua" w:hAnsi="Book Antiqua"/>
                <w:b/>
                <w:sz w:val="24"/>
                <w:szCs w:val="24"/>
              </w:rPr>
            </w:pPr>
            <w:r w:rsidRPr="00557402">
              <w:rPr>
                <w:rFonts w:ascii="Book Antiqua" w:hAnsi="Book Antiqua"/>
                <w:b/>
                <w:i/>
                <w:caps/>
                <w:sz w:val="24"/>
                <w:szCs w:val="24"/>
              </w:rPr>
              <w:t>p</w:t>
            </w:r>
            <w:r w:rsidRPr="00557402">
              <w:rPr>
                <w:rFonts w:ascii="Book Antiqua" w:hAnsi="Book Antiqua"/>
                <w:b/>
                <w:sz w:val="24"/>
                <w:szCs w:val="24"/>
              </w:rPr>
              <w:t xml:space="preserve"> value</w:t>
            </w:r>
          </w:p>
        </w:tc>
      </w:tr>
      <w:tr w:rsidR="00070839" w:rsidRPr="00557402" w14:paraId="4E29B756" w14:textId="77777777" w:rsidTr="00CE36DC">
        <w:tc>
          <w:tcPr>
            <w:tcW w:w="3114" w:type="dxa"/>
            <w:vMerge/>
            <w:tcBorders>
              <w:top w:val="nil"/>
              <w:bottom w:val="single" w:sz="4" w:space="0" w:color="auto"/>
            </w:tcBorders>
          </w:tcPr>
          <w:p w14:paraId="6DC586F7" w14:textId="77777777" w:rsidR="005D7BD2" w:rsidRPr="00557402" w:rsidRDefault="005D7BD2" w:rsidP="00652011">
            <w:pPr>
              <w:snapToGrid w:val="0"/>
              <w:spacing w:line="360" w:lineRule="auto"/>
              <w:jc w:val="both"/>
              <w:rPr>
                <w:rFonts w:ascii="Book Antiqua" w:hAnsi="Book Antiqua"/>
                <w:b/>
                <w:sz w:val="24"/>
                <w:szCs w:val="24"/>
              </w:rPr>
            </w:pPr>
          </w:p>
        </w:tc>
        <w:tc>
          <w:tcPr>
            <w:tcW w:w="2268" w:type="dxa"/>
            <w:tcBorders>
              <w:top w:val="single" w:sz="4" w:space="0" w:color="auto"/>
              <w:bottom w:val="single" w:sz="4" w:space="0" w:color="auto"/>
            </w:tcBorders>
          </w:tcPr>
          <w:p w14:paraId="4DD7A9EA" w14:textId="77777777" w:rsidR="005D7BD2" w:rsidRPr="00557402" w:rsidRDefault="005D7BD2" w:rsidP="00652011">
            <w:pPr>
              <w:snapToGrid w:val="0"/>
              <w:spacing w:line="360" w:lineRule="auto"/>
              <w:jc w:val="both"/>
              <w:rPr>
                <w:rFonts w:ascii="Book Antiqua" w:hAnsi="Book Antiqua"/>
                <w:b/>
                <w:sz w:val="24"/>
                <w:szCs w:val="24"/>
              </w:rPr>
            </w:pPr>
            <w:r w:rsidRPr="00557402">
              <w:rPr>
                <w:rFonts w:ascii="Book Antiqua" w:hAnsi="Book Antiqua"/>
                <w:b/>
                <w:sz w:val="24"/>
                <w:szCs w:val="24"/>
              </w:rPr>
              <w:t>HCMS</w:t>
            </w:r>
          </w:p>
        </w:tc>
        <w:tc>
          <w:tcPr>
            <w:tcW w:w="1843" w:type="dxa"/>
            <w:tcBorders>
              <w:top w:val="single" w:sz="4" w:space="0" w:color="auto"/>
              <w:bottom w:val="single" w:sz="4" w:space="0" w:color="auto"/>
            </w:tcBorders>
          </w:tcPr>
          <w:p w14:paraId="659E5D55" w14:textId="77777777" w:rsidR="005D7BD2" w:rsidRPr="00557402" w:rsidRDefault="005D7BD2" w:rsidP="00652011">
            <w:pPr>
              <w:snapToGrid w:val="0"/>
              <w:spacing w:line="360" w:lineRule="auto"/>
              <w:jc w:val="both"/>
              <w:rPr>
                <w:rFonts w:ascii="Book Antiqua" w:hAnsi="Book Antiqua"/>
                <w:b/>
                <w:sz w:val="24"/>
                <w:szCs w:val="24"/>
              </w:rPr>
            </w:pPr>
            <w:r w:rsidRPr="00557402">
              <w:rPr>
                <w:rFonts w:ascii="Book Antiqua" w:hAnsi="Book Antiqua"/>
                <w:b/>
                <w:sz w:val="24"/>
                <w:szCs w:val="24"/>
              </w:rPr>
              <w:t>FCMS</w:t>
            </w:r>
          </w:p>
        </w:tc>
        <w:tc>
          <w:tcPr>
            <w:tcW w:w="1559" w:type="dxa"/>
            <w:tcBorders>
              <w:top w:val="single" w:sz="4" w:space="0" w:color="auto"/>
              <w:bottom w:val="single" w:sz="4" w:space="0" w:color="auto"/>
            </w:tcBorders>
          </w:tcPr>
          <w:p w14:paraId="076F723B" w14:textId="77777777" w:rsidR="005D7BD2" w:rsidRPr="00557402" w:rsidRDefault="005D7BD2" w:rsidP="00652011">
            <w:pPr>
              <w:snapToGrid w:val="0"/>
              <w:spacing w:line="360" w:lineRule="auto"/>
              <w:jc w:val="both"/>
              <w:rPr>
                <w:rFonts w:ascii="Book Antiqua" w:hAnsi="Book Antiqua"/>
                <w:b/>
                <w:sz w:val="24"/>
                <w:szCs w:val="24"/>
              </w:rPr>
            </w:pPr>
            <w:r w:rsidRPr="00557402">
              <w:rPr>
                <w:rFonts w:ascii="Book Antiqua" w:hAnsi="Book Antiqua"/>
                <w:b/>
                <w:sz w:val="24"/>
                <w:szCs w:val="24"/>
              </w:rPr>
              <w:t>UMS</w:t>
            </w:r>
          </w:p>
        </w:tc>
        <w:tc>
          <w:tcPr>
            <w:tcW w:w="997" w:type="dxa"/>
            <w:vMerge/>
            <w:tcBorders>
              <w:top w:val="nil"/>
              <w:bottom w:val="single" w:sz="4" w:space="0" w:color="auto"/>
            </w:tcBorders>
          </w:tcPr>
          <w:p w14:paraId="597DE792" w14:textId="77777777" w:rsidR="005D7BD2" w:rsidRPr="00557402" w:rsidRDefault="005D7BD2" w:rsidP="00652011">
            <w:pPr>
              <w:snapToGrid w:val="0"/>
              <w:spacing w:line="360" w:lineRule="auto"/>
              <w:jc w:val="both"/>
              <w:rPr>
                <w:rFonts w:ascii="Book Antiqua" w:hAnsi="Book Antiqua"/>
                <w:sz w:val="24"/>
                <w:szCs w:val="24"/>
              </w:rPr>
            </w:pPr>
          </w:p>
        </w:tc>
      </w:tr>
      <w:tr w:rsidR="00070839" w:rsidRPr="00557402" w14:paraId="0E0568CF" w14:textId="77777777" w:rsidTr="00CE36DC">
        <w:tc>
          <w:tcPr>
            <w:tcW w:w="3114" w:type="dxa"/>
            <w:tcBorders>
              <w:top w:val="single" w:sz="4" w:space="0" w:color="auto"/>
            </w:tcBorders>
          </w:tcPr>
          <w:p w14:paraId="479CF5D1" w14:textId="77777777" w:rsidR="005D7BD2" w:rsidRPr="00143A5F" w:rsidRDefault="005D7BD2" w:rsidP="00652011">
            <w:pPr>
              <w:snapToGrid w:val="0"/>
              <w:spacing w:line="360" w:lineRule="auto"/>
              <w:jc w:val="both"/>
              <w:rPr>
                <w:rFonts w:ascii="Book Antiqua" w:hAnsi="Book Antiqua"/>
                <w:sz w:val="24"/>
                <w:szCs w:val="24"/>
              </w:rPr>
            </w:pPr>
            <w:r w:rsidRPr="00557402">
              <w:rPr>
                <w:rFonts w:ascii="Book Antiqua" w:hAnsi="Book Antiqua"/>
                <w:sz w:val="24"/>
                <w:szCs w:val="24"/>
              </w:rPr>
              <w:t>Gender</w:t>
            </w:r>
          </w:p>
        </w:tc>
        <w:tc>
          <w:tcPr>
            <w:tcW w:w="2268" w:type="dxa"/>
            <w:tcBorders>
              <w:top w:val="single" w:sz="4" w:space="0" w:color="auto"/>
            </w:tcBorders>
          </w:tcPr>
          <w:p w14:paraId="6B8F3468" w14:textId="77777777" w:rsidR="005D7BD2" w:rsidRPr="00557402" w:rsidRDefault="005D7BD2" w:rsidP="00652011">
            <w:pPr>
              <w:snapToGrid w:val="0"/>
              <w:spacing w:line="360" w:lineRule="auto"/>
              <w:jc w:val="both"/>
              <w:rPr>
                <w:rFonts w:ascii="Book Antiqua" w:hAnsi="Book Antiqua"/>
                <w:sz w:val="24"/>
                <w:szCs w:val="24"/>
              </w:rPr>
            </w:pPr>
          </w:p>
        </w:tc>
        <w:tc>
          <w:tcPr>
            <w:tcW w:w="1843" w:type="dxa"/>
            <w:tcBorders>
              <w:top w:val="single" w:sz="4" w:space="0" w:color="auto"/>
            </w:tcBorders>
          </w:tcPr>
          <w:p w14:paraId="6FDA5FAE" w14:textId="77777777" w:rsidR="005D7BD2" w:rsidRPr="00557402" w:rsidRDefault="005D7BD2" w:rsidP="00652011">
            <w:pPr>
              <w:snapToGrid w:val="0"/>
              <w:spacing w:line="360" w:lineRule="auto"/>
              <w:jc w:val="both"/>
              <w:rPr>
                <w:rFonts w:ascii="Book Antiqua" w:hAnsi="Book Antiqua"/>
                <w:sz w:val="24"/>
                <w:szCs w:val="24"/>
              </w:rPr>
            </w:pPr>
          </w:p>
        </w:tc>
        <w:tc>
          <w:tcPr>
            <w:tcW w:w="1559" w:type="dxa"/>
            <w:tcBorders>
              <w:top w:val="single" w:sz="4" w:space="0" w:color="auto"/>
            </w:tcBorders>
          </w:tcPr>
          <w:p w14:paraId="2795979D" w14:textId="77777777" w:rsidR="005D7BD2" w:rsidRPr="00557402" w:rsidRDefault="005D7BD2" w:rsidP="00652011">
            <w:pPr>
              <w:snapToGrid w:val="0"/>
              <w:spacing w:line="360" w:lineRule="auto"/>
              <w:jc w:val="both"/>
              <w:rPr>
                <w:rFonts w:ascii="Book Antiqua" w:hAnsi="Book Antiqua"/>
                <w:sz w:val="24"/>
                <w:szCs w:val="24"/>
              </w:rPr>
            </w:pPr>
          </w:p>
        </w:tc>
        <w:tc>
          <w:tcPr>
            <w:tcW w:w="997" w:type="dxa"/>
            <w:vMerge w:val="restart"/>
            <w:tcBorders>
              <w:top w:val="single" w:sz="4" w:space="0" w:color="auto"/>
            </w:tcBorders>
          </w:tcPr>
          <w:p w14:paraId="09D3663A" w14:textId="1305D5E6" w:rsidR="005D7BD2" w:rsidRPr="00557402" w:rsidRDefault="00070839" w:rsidP="00652011">
            <w:pPr>
              <w:snapToGrid w:val="0"/>
              <w:spacing w:line="360" w:lineRule="auto"/>
              <w:jc w:val="both"/>
              <w:rPr>
                <w:rFonts w:ascii="Book Antiqua" w:hAnsi="Book Antiqua"/>
                <w:sz w:val="24"/>
                <w:szCs w:val="24"/>
              </w:rPr>
            </w:pPr>
            <w:r w:rsidRPr="00557402">
              <w:rPr>
                <w:rFonts w:ascii="Book Antiqua" w:hAnsi="Book Antiqua"/>
                <w:sz w:val="24"/>
                <w:szCs w:val="24"/>
              </w:rPr>
              <w:t>0.86</w:t>
            </w:r>
          </w:p>
        </w:tc>
      </w:tr>
      <w:tr w:rsidR="00070839" w:rsidRPr="00557402" w14:paraId="28D7E20E" w14:textId="77777777" w:rsidTr="00CE36DC">
        <w:tc>
          <w:tcPr>
            <w:tcW w:w="3114" w:type="dxa"/>
          </w:tcPr>
          <w:p w14:paraId="00928759" w14:textId="77777777" w:rsidR="005D7BD2" w:rsidRPr="00143A5F" w:rsidRDefault="005D7BD2" w:rsidP="00652011">
            <w:pPr>
              <w:tabs>
                <w:tab w:val="left" w:pos="337"/>
              </w:tabs>
              <w:snapToGrid w:val="0"/>
              <w:spacing w:line="360" w:lineRule="auto"/>
              <w:ind w:firstLineChars="50" w:firstLine="120"/>
              <w:jc w:val="both"/>
              <w:rPr>
                <w:rFonts w:ascii="Book Antiqua" w:hAnsi="Book Antiqua"/>
                <w:sz w:val="24"/>
                <w:szCs w:val="24"/>
              </w:rPr>
            </w:pPr>
            <w:r w:rsidRPr="00557402">
              <w:rPr>
                <w:rFonts w:ascii="Book Antiqua" w:hAnsi="Book Antiqua"/>
                <w:sz w:val="24"/>
                <w:szCs w:val="24"/>
              </w:rPr>
              <w:t>Male</w:t>
            </w:r>
          </w:p>
        </w:tc>
        <w:tc>
          <w:tcPr>
            <w:tcW w:w="2268" w:type="dxa"/>
          </w:tcPr>
          <w:p w14:paraId="105F1303" w14:textId="77777777" w:rsidR="005D7BD2" w:rsidRPr="00557402" w:rsidRDefault="005D7BD2" w:rsidP="00652011">
            <w:pPr>
              <w:snapToGrid w:val="0"/>
              <w:spacing w:line="360" w:lineRule="auto"/>
              <w:jc w:val="both"/>
              <w:rPr>
                <w:rFonts w:ascii="Book Antiqua" w:hAnsi="Book Antiqua"/>
                <w:sz w:val="24"/>
                <w:szCs w:val="24"/>
              </w:rPr>
            </w:pPr>
            <w:r w:rsidRPr="00557402">
              <w:rPr>
                <w:rFonts w:ascii="Book Antiqua" w:hAnsi="Book Antiqua"/>
                <w:sz w:val="24"/>
                <w:szCs w:val="24"/>
              </w:rPr>
              <w:t>45 (64.3)</w:t>
            </w:r>
          </w:p>
        </w:tc>
        <w:tc>
          <w:tcPr>
            <w:tcW w:w="1843" w:type="dxa"/>
          </w:tcPr>
          <w:p w14:paraId="2A691DFA" w14:textId="77777777" w:rsidR="005D7BD2" w:rsidRPr="00557402" w:rsidRDefault="005D7BD2" w:rsidP="00652011">
            <w:pPr>
              <w:snapToGrid w:val="0"/>
              <w:spacing w:line="360" w:lineRule="auto"/>
              <w:jc w:val="both"/>
              <w:rPr>
                <w:rFonts w:ascii="Book Antiqua" w:hAnsi="Book Antiqua"/>
                <w:sz w:val="24"/>
                <w:szCs w:val="24"/>
              </w:rPr>
            </w:pPr>
            <w:r w:rsidRPr="00557402">
              <w:rPr>
                <w:rFonts w:ascii="Book Antiqua" w:hAnsi="Book Antiqua"/>
                <w:sz w:val="24"/>
                <w:szCs w:val="24"/>
              </w:rPr>
              <w:t>46 (65.7)</w:t>
            </w:r>
          </w:p>
        </w:tc>
        <w:tc>
          <w:tcPr>
            <w:tcW w:w="1559" w:type="dxa"/>
          </w:tcPr>
          <w:p w14:paraId="1DAFD487" w14:textId="77777777" w:rsidR="005D7BD2" w:rsidRPr="00557402" w:rsidRDefault="005D7BD2" w:rsidP="00652011">
            <w:pPr>
              <w:snapToGrid w:val="0"/>
              <w:spacing w:line="360" w:lineRule="auto"/>
              <w:jc w:val="both"/>
              <w:rPr>
                <w:rFonts w:ascii="Book Antiqua" w:hAnsi="Book Antiqua"/>
                <w:sz w:val="24"/>
                <w:szCs w:val="24"/>
              </w:rPr>
            </w:pPr>
            <w:r w:rsidRPr="00557402">
              <w:rPr>
                <w:rFonts w:ascii="Book Antiqua" w:hAnsi="Book Antiqua"/>
                <w:sz w:val="24"/>
                <w:szCs w:val="24"/>
              </w:rPr>
              <w:t>48 (68.6)</w:t>
            </w:r>
          </w:p>
        </w:tc>
        <w:tc>
          <w:tcPr>
            <w:tcW w:w="997" w:type="dxa"/>
            <w:vMerge/>
          </w:tcPr>
          <w:p w14:paraId="7D7912EC" w14:textId="77777777" w:rsidR="005D7BD2" w:rsidRPr="00557402" w:rsidRDefault="005D7BD2" w:rsidP="00652011">
            <w:pPr>
              <w:snapToGrid w:val="0"/>
              <w:spacing w:line="360" w:lineRule="auto"/>
              <w:jc w:val="both"/>
              <w:rPr>
                <w:rFonts w:ascii="Book Antiqua" w:hAnsi="Book Antiqua"/>
                <w:sz w:val="24"/>
                <w:szCs w:val="24"/>
              </w:rPr>
            </w:pPr>
          </w:p>
        </w:tc>
      </w:tr>
      <w:tr w:rsidR="00070839" w:rsidRPr="00557402" w14:paraId="0A60C754" w14:textId="77777777" w:rsidTr="00CE36DC">
        <w:tc>
          <w:tcPr>
            <w:tcW w:w="3114" w:type="dxa"/>
          </w:tcPr>
          <w:p w14:paraId="7D080E1F" w14:textId="77777777" w:rsidR="005D7BD2" w:rsidRPr="00143A5F" w:rsidRDefault="005D7BD2" w:rsidP="00652011">
            <w:pPr>
              <w:tabs>
                <w:tab w:val="left" w:pos="337"/>
              </w:tabs>
              <w:snapToGrid w:val="0"/>
              <w:spacing w:line="360" w:lineRule="auto"/>
              <w:ind w:firstLineChars="50" w:firstLine="120"/>
              <w:jc w:val="both"/>
              <w:rPr>
                <w:rFonts w:ascii="Book Antiqua" w:hAnsi="Book Antiqua"/>
                <w:sz w:val="24"/>
                <w:szCs w:val="24"/>
              </w:rPr>
            </w:pPr>
            <w:r w:rsidRPr="00557402">
              <w:rPr>
                <w:rFonts w:ascii="Book Antiqua" w:hAnsi="Book Antiqua"/>
                <w:sz w:val="24"/>
                <w:szCs w:val="24"/>
              </w:rPr>
              <w:t>Female</w:t>
            </w:r>
          </w:p>
        </w:tc>
        <w:tc>
          <w:tcPr>
            <w:tcW w:w="2268" w:type="dxa"/>
          </w:tcPr>
          <w:p w14:paraId="3912AFB3" w14:textId="77777777" w:rsidR="005D7BD2" w:rsidRPr="00557402" w:rsidRDefault="005D7BD2" w:rsidP="00652011">
            <w:pPr>
              <w:snapToGrid w:val="0"/>
              <w:spacing w:line="360" w:lineRule="auto"/>
              <w:jc w:val="both"/>
              <w:rPr>
                <w:rFonts w:ascii="Book Antiqua" w:hAnsi="Book Antiqua"/>
                <w:sz w:val="24"/>
                <w:szCs w:val="24"/>
              </w:rPr>
            </w:pPr>
            <w:r w:rsidRPr="00557402">
              <w:rPr>
                <w:rFonts w:ascii="Book Antiqua" w:hAnsi="Book Antiqua"/>
                <w:sz w:val="24"/>
                <w:szCs w:val="24"/>
              </w:rPr>
              <w:t>25 (33.7)</w:t>
            </w:r>
          </w:p>
        </w:tc>
        <w:tc>
          <w:tcPr>
            <w:tcW w:w="1843" w:type="dxa"/>
          </w:tcPr>
          <w:p w14:paraId="1CEB4A5C" w14:textId="77777777" w:rsidR="005D7BD2" w:rsidRPr="00557402" w:rsidRDefault="005D7BD2" w:rsidP="00652011">
            <w:pPr>
              <w:snapToGrid w:val="0"/>
              <w:spacing w:line="360" w:lineRule="auto"/>
              <w:jc w:val="both"/>
              <w:rPr>
                <w:rFonts w:ascii="Book Antiqua" w:hAnsi="Book Antiqua"/>
                <w:sz w:val="24"/>
                <w:szCs w:val="24"/>
              </w:rPr>
            </w:pPr>
            <w:r w:rsidRPr="00557402">
              <w:rPr>
                <w:rFonts w:ascii="Book Antiqua" w:hAnsi="Book Antiqua"/>
                <w:sz w:val="24"/>
                <w:szCs w:val="24"/>
              </w:rPr>
              <w:t>24 (34.3)</w:t>
            </w:r>
          </w:p>
        </w:tc>
        <w:tc>
          <w:tcPr>
            <w:tcW w:w="1559" w:type="dxa"/>
          </w:tcPr>
          <w:p w14:paraId="09906738" w14:textId="77777777" w:rsidR="005D7BD2" w:rsidRPr="00557402" w:rsidRDefault="005D7BD2" w:rsidP="00652011">
            <w:pPr>
              <w:snapToGrid w:val="0"/>
              <w:spacing w:line="360" w:lineRule="auto"/>
              <w:jc w:val="both"/>
              <w:rPr>
                <w:rFonts w:ascii="Book Antiqua" w:hAnsi="Book Antiqua"/>
                <w:sz w:val="24"/>
                <w:szCs w:val="24"/>
              </w:rPr>
            </w:pPr>
            <w:r w:rsidRPr="00557402">
              <w:rPr>
                <w:rFonts w:ascii="Book Antiqua" w:hAnsi="Book Antiqua"/>
                <w:sz w:val="24"/>
                <w:szCs w:val="24"/>
              </w:rPr>
              <w:t>22 (31.4)</w:t>
            </w:r>
          </w:p>
        </w:tc>
        <w:tc>
          <w:tcPr>
            <w:tcW w:w="997" w:type="dxa"/>
            <w:vMerge/>
          </w:tcPr>
          <w:p w14:paraId="03D480E0" w14:textId="77777777" w:rsidR="005D7BD2" w:rsidRPr="00557402" w:rsidRDefault="005D7BD2" w:rsidP="00652011">
            <w:pPr>
              <w:snapToGrid w:val="0"/>
              <w:spacing w:line="360" w:lineRule="auto"/>
              <w:jc w:val="both"/>
              <w:rPr>
                <w:rFonts w:ascii="Book Antiqua" w:hAnsi="Book Antiqua"/>
                <w:sz w:val="24"/>
                <w:szCs w:val="24"/>
              </w:rPr>
            </w:pPr>
          </w:p>
        </w:tc>
      </w:tr>
      <w:tr w:rsidR="00070839" w:rsidRPr="00557402" w14:paraId="2A2626A2" w14:textId="77777777" w:rsidTr="00CE36DC">
        <w:tc>
          <w:tcPr>
            <w:tcW w:w="3114" w:type="dxa"/>
          </w:tcPr>
          <w:p w14:paraId="3DCB8C9A" w14:textId="77777777" w:rsidR="005D7BD2" w:rsidRPr="00143A5F" w:rsidRDefault="005D7BD2" w:rsidP="00652011">
            <w:pPr>
              <w:snapToGrid w:val="0"/>
              <w:spacing w:line="360" w:lineRule="auto"/>
              <w:jc w:val="both"/>
              <w:rPr>
                <w:rFonts w:ascii="Book Antiqua" w:hAnsi="Book Antiqua"/>
                <w:sz w:val="24"/>
                <w:szCs w:val="24"/>
              </w:rPr>
            </w:pPr>
            <w:r w:rsidRPr="00557402">
              <w:rPr>
                <w:rFonts w:ascii="Book Antiqua" w:hAnsi="Book Antiqua"/>
                <w:sz w:val="24"/>
                <w:szCs w:val="24"/>
              </w:rPr>
              <w:t>Age, median (range)</w:t>
            </w:r>
          </w:p>
        </w:tc>
        <w:tc>
          <w:tcPr>
            <w:tcW w:w="2268" w:type="dxa"/>
          </w:tcPr>
          <w:p w14:paraId="44DDB46E" w14:textId="77777777" w:rsidR="005D7BD2" w:rsidRPr="00557402" w:rsidRDefault="005D7BD2" w:rsidP="00652011">
            <w:pPr>
              <w:snapToGrid w:val="0"/>
              <w:spacing w:line="360" w:lineRule="auto"/>
              <w:jc w:val="both"/>
              <w:rPr>
                <w:rFonts w:ascii="Book Antiqua" w:hAnsi="Book Antiqua"/>
                <w:sz w:val="24"/>
                <w:szCs w:val="24"/>
              </w:rPr>
            </w:pPr>
            <w:r w:rsidRPr="00557402">
              <w:rPr>
                <w:rFonts w:ascii="Book Antiqua" w:hAnsi="Book Antiqua"/>
                <w:sz w:val="24"/>
                <w:szCs w:val="24"/>
              </w:rPr>
              <w:t>67 (39-84)</w:t>
            </w:r>
          </w:p>
        </w:tc>
        <w:tc>
          <w:tcPr>
            <w:tcW w:w="1843" w:type="dxa"/>
          </w:tcPr>
          <w:p w14:paraId="085FBA8E" w14:textId="77777777" w:rsidR="005D7BD2" w:rsidRPr="00557402" w:rsidRDefault="005D7BD2" w:rsidP="00652011">
            <w:pPr>
              <w:snapToGrid w:val="0"/>
              <w:spacing w:line="360" w:lineRule="auto"/>
              <w:jc w:val="both"/>
              <w:rPr>
                <w:rFonts w:ascii="Book Antiqua" w:hAnsi="Book Antiqua"/>
                <w:sz w:val="24"/>
                <w:szCs w:val="24"/>
              </w:rPr>
            </w:pPr>
            <w:r w:rsidRPr="00557402">
              <w:rPr>
                <w:rFonts w:ascii="Book Antiqua" w:hAnsi="Book Antiqua"/>
                <w:sz w:val="24"/>
                <w:szCs w:val="24"/>
              </w:rPr>
              <w:t>65 (45-82)</w:t>
            </w:r>
          </w:p>
        </w:tc>
        <w:tc>
          <w:tcPr>
            <w:tcW w:w="1559" w:type="dxa"/>
          </w:tcPr>
          <w:p w14:paraId="5B847DDA" w14:textId="77777777" w:rsidR="005D7BD2" w:rsidRPr="00557402" w:rsidRDefault="005D7BD2" w:rsidP="00652011">
            <w:pPr>
              <w:snapToGrid w:val="0"/>
              <w:spacing w:line="360" w:lineRule="auto"/>
              <w:jc w:val="both"/>
              <w:rPr>
                <w:rFonts w:ascii="Book Antiqua" w:hAnsi="Book Antiqua"/>
                <w:sz w:val="24"/>
                <w:szCs w:val="24"/>
              </w:rPr>
            </w:pPr>
            <w:r w:rsidRPr="00557402">
              <w:rPr>
                <w:rFonts w:ascii="Book Antiqua" w:hAnsi="Book Antiqua"/>
                <w:sz w:val="24"/>
                <w:szCs w:val="24"/>
              </w:rPr>
              <w:t>64 (42-83)</w:t>
            </w:r>
          </w:p>
        </w:tc>
        <w:tc>
          <w:tcPr>
            <w:tcW w:w="997" w:type="dxa"/>
          </w:tcPr>
          <w:p w14:paraId="04DCEABE" w14:textId="77777777" w:rsidR="005D7BD2" w:rsidRPr="00557402" w:rsidRDefault="005D7BD2" w:rsidP="00652011">
            <w:pPr>
              <w:snapToGrid w:val="0"/>
              <w:spacing w:line="360" w:lineRule="auto"/>
              <w:jc w:val="both"/>
              <w:rPr>
                <w:rFonts w:ascii="Book Antiqua" w:hAnsi="Book Antiqua"/>
                <w:sz w:val="24"/>
                <w:szCs w:val="24"/>
              </w:rPr>
            </w:pPr>
            <w:r w:rsidRPr="00557402">
              <w:rPr>
                <w:rFonts w:ascii="Book Antiqua" w:hAnsi="Book Antiqua"/>
                <w:sz w:val="24"/>
                <w:szCs w:val="24"/>
              </w:rPr>
              <w:t>0.37</w:t>
            </w:r>
          </w:p>
        </w:tc>
      </w:tr>
      <w:tr w:rsidR="00070839" w:rsidRPr="00557402" w14:paraId="7C588244" w14:textId="77777777" w:rsidTr="00CE36DC">
        <w:tc>
          <w:tcPr>
            <w:tcW w:w="3114" w:type="dxa"/>
          </w:tcPr>
          <w:p w14:paraId="14A4E3C1" w14:textId="77777777" w:rsidR="005D7BD2" w:rsidRPr="00143A5F" w:rsidRDefault="005D7BD2" w:rsidP="00652011">
            <w:pPr>
              <w:snapToGrid w:val="0"/>
              <w:spacing w:line="360" w:lineRule="auto"/>
              <w:jc w:val="both"/>
              <w:rPr>
                <w:rFonts w:ascii="Book Antiqua" w:hAnsi="Book Antiqua"/>
                <w:sz w:val="24"/>
                <w:szCs w:val="24"/>
              </w:rPr>
            </w:pPr>
            <w:r w:rsidRPr="00557402">
              <w:rPr>
                <w:rFonts w:ascii="Book Antiqua" w:hAnsi="Book Antiqua"/>
                <w:sz w:val="24"/>
                <w:szCs w:val="24"/>
              </w:rPr>
              <w:t>Cholecystectomy</w:t>
            </w:r>
          </w:p>
        </w:tc>
        <w:tc>
          <w:tcPr>
            <w:tcW w:w="2268" w:type="dxa"/>
          </w:tcPr>
          <w:p w14:paraId="14C220DB" w14:textId="77777777" w:rsidR="005D7BD2" w:rsidRPr="00557402" w:rsidRDefault="005D7BD2" w:rsidP="00652011">
            <w:pPr>
              <w:snapToGrid w:val="0"/>
              <w:spacing w:line="360" w:lineRule="auto"/>
              <w:jc w:val="both"/>
              <w:rPr>
                <w:rFonts w:ascii="Book Antiqua" w:hAnsi="Book Antiqua"/>
                <w:sz w:val="24"/>
                <w:szCs w:val="24"/>
              </w:rPr>
            </w:pPr>
            <w:r w:rsidRPr="00557402">
              <w:rPr>
                <w:rFonts w:ascii="Book Antiqua" w:hAnsi="Book Antiqua"/>
                <w:sz w:val="24"/>
                <w:szCs w:val="24"/>
              </w:rPr>
              <w:t>16 (22.9)</w:t>
            </w:r>
          </w:p>
        </w:tc>
        <w:tc>
          <w:tcPr>
            <w:tcW w:w="1843" w:type="dxa"/>
          </w:tcPr>
          <w:p w14:paraId="76733ECF" w14:textId="77777777" w:rsidR="005D7BD2" w:rsidRPr="00557402" w:rsidRDefault="005D7BD2" w:rsidP="00652011">
            <w:pPr>
              <w:snapToGrid w:val="0"/>
              <w:spacing w:line="360" w:lineRule="auto"/>
              <w:jc w:val="both"/>
              <w:rPr>
                <w:rFonts w:ascii="Book Antiqua" w:hAnsi="Book Antiqua"/>
                <w:sz w:val="24"/>
                <w:szCs w:val="24"/>
              </w:rPr>
            </w:pPr>
            <w:r w:rsidRPr="00557402">
              <w:rPr>
                <w:rFonts w:ascii="Book Antiqua" w:hAnsi="Book Antiqua"/>
                <w:sz w:val="24"/>
                <w:szCs w:val="24"/>
              </w:rPr>
              <w:t>17 (24.3)</w:t>
            </w:r>
          </w:p>
        </w:tc>
        <w:tc>
          <w:tcPr>
            <w:tcW w:w="1559" w:type="dxa"/>
          </w:tcPr>
          <w:p w14:paraId="3E3D6F74" w14:textId="77777777" w:rsidR="005D7BD2" w:rsidRPr="00557402" w:rsidRDefault="005D7BD2" w:rsidP="00652011">
            <w:pPr>
              <w:snapToGrid w:val="0"/>
              <w:spacing w:line="360" w:lineRule="auto"/>
              <w:jc w:val="both"/>
              <w:rPr>
                <w:rFonts w:ascii="Book Antiqua" w:hAnsi="Book Antiqua"/>
                <w:sz w:val="24"/>
                <w:szCs w:val="24"/>
              </w:rPr>
            </w:pPr>
            <w:r w:rsidRPr="00557402">
              <w:rPr>
                <w:rFonts w:ascii="Book Antiqua" w:hAnsi="Book Antiqua"/>
                <w:sz w:val="24"/>
                <w:szCs w:val="24"/>
              </w:rPr>
              <w:t>17 (24.3)</w:t>
            </w:r>
          </w:p>
        </w:tc>
        <w:tc>
          <w:tcPr>
            <w:tcW w:w="997" w:type="dxa"/>
          </w:tcPr>
          <w:p w14:paraId="55E9907A" w14:textId="77777777" w:rsidR="005D7BD2" w:rsidRPr="00557402" w:rsidRDefault="005D7BD2" w:rsidP="00652011">
            <w:pPr>
              <w:snapToGrid w:val="0"/>
              <w:spacing w:line="360" w:lineRule="auto"/>
              <w:jc w:val="both"/>
              <w:rPr>
                <w:rFonts w:ascii="Book Antiqua" w:hAnsi="Book Antiqua"/>
                <w:sz w:val="24"/>
                <w:szCs w:val="24"/>
              </w:rPr>
            </w:pPr>
            <w:r w:rsidRPr="00557402">
              <w:rPr>
                <w:rFonts w:ascii="Book Antiqua" w:hAnsi="Book Antiqua"/>
                <w:sz w:val="24"/>
                <w:szCs w:val="24"/>
              </w:rPr>
              <w:t>0.97</w:t>
            </w:r>
          </w:p>
        </w:tc>
      </w:tr>
      <w:tr w:rsidR="00070839" w:rsidRPr="00557402" w14:paraId="36E4BAAE" w14:textId="77777777" w:rsidTr="00CE36DC">
        <w:tc>
          <w:tcPr>
            <w:tcW w:w="3114" w:type="dxa"/>
          </w:tcPr>
          <w:p w14:paraId="6A8A64C2" w14:textId="77777777" w:rsidR="005D7BD2" w:rsidRPr="00143A5F" w:rsidRDefault="005D7BD2" w:rsidP="00652011">
            <w:pPr>
              <w:snapToGrid w:val="0"/>
              <w:spacing w:line="360" w:lineRule="auto"/>
              <w:jc w:val="both"/>
              <w:rPr>
                <w:rFonts w:ascii="Book Antiqua" w:hAnsi="Book Antiqua"/>
                <w:sz w:val="24"/>
                <w:szCs w:val="24"/>
              </w:rPr>
            </w:pPr>
            <w:r w:rsidRPr="00557402">
              <w:rPr>
                <w:rFonts w:ascii="Book Antiqua" w:hAnsi="Book Antiqua"/>
                <w:sz w:val="24"/>
                <w:szCs w:val="24"/>
              </w:rPr>
              <w:t>Cause of distal biliary obstruction</w:t>
            </w:r>
          </w:p>
        </w:tc>
        <w:tc>
          <w:tcPr>
            <w:tcW w:w="2268" w:type="dxa"/>
          </w:tcPr>
          <w:p w14:paraId="5A4862A2" w14:textId="77777777" w:rsidR="005D7BD2" w:rsidRPr="00557402" w:rsidRDefault="005D7BD2" w:rsidP="00652011">
            <w:pPr>
              <w:snapToGrid w:val="0"/>
              <w:spacing w:line="360" w:lineRule="auto"/>
              <w:jc w:val="both"/>
              <w:rPr>
                <w:rFonts w:ascii="Book Antiqua" w:hAnsi="Book Antiqua"/>
                <w:sz w:val="24"/>
                <w:szCs w:val="24"/>
              </w:rPr>
            </w:pPr>
          </w:p>
        </w:tc>
        <w:tc>
          <w:tcPr>
            <w:tcW w:w="1843" w:type="dxa"/>
          </w:tcPr>
          <w:p w14:paraId="25FCB9DE" w14:textId="77777777" w:rsidR="005D7BD2" w:rsidRPr="00557402" w:rsidRDefault="005D7BD2" w:rsidP="00652011">
            <w:pPr>
              <w:snapToGrid w:val="0"/>
              <w:spacing w:line="360" w:lineRule="auto"/>
              <w:jc w:val="both"/>
              <w:rPr>
                <w:rFonts w:ascii="Book Antiqua" w:hAnsi="Book Antiqua"/>
                <w:sz w:val="24"/>
                <w:szCs w:val="24"/>
              </w:rPr>
            </w:pPr>
          </w:p>
        </w:tc>
        <w:tc>
          <w:tcPr>
            <w:tcW w:w="1559" w:type="dxa"/>
          </w:tcPr>
          <w:p w14:paraId="6B734B65" w14:textId="77777777" w:rsidR="005D7BD2" w:rsidRPr="00557402" w:rsidRDefault="005D7BD2" w:rsidP="00652011">
            <w:pPr>
              <w:snapToGrid w:val="0"/>
              <w:spacing w:line="360" w:lineRule="auto"/>
              <w:jc w:val="both"/>
              <w:rPr>
                <w:rFonts w:ascii="Book Antiqua" w:hAnsi="Book Antiqua"/>
                <w:sz w:val="24"/>
                <w:szCs w:val="24"/>
              </w:rPr>
            </w:pPr>
          </w:p>
        </w:tc>
        <w:tc>
          <w:tcPr>
            <w:tcW w:w="997" w:type="dxa"/>
            <w:vMerge w:val="restart"/>
          </w:tcPr>
          <w:p w14:paraId="50826EE2" w14:textId="77777777" w:rsidR="005D7BD2" w:rsidRPr="00557402" w:rsidRDefault="005D7BD2" w:rsidP="00652011">
            <w:pPr>
              <w:snapToGrid w:val="0"/>
              <w:spacing w:line="360" w:lineRule="auto"/>
              <w:jc w:val="both"/>
              <w:rPr>
                <w:rFonts w:ascii="Book Antiqua" w:hAnsi="Book Antiqua"/>
                <w:sz w:val="24"/>
                <w:szCs w:val="24"/>
              </w:rPr>
            </w:pPr>
            <w:r w:rsidRPr="00557402">
              <w:rPr>
                <w:rFonts w:ascii="Book Antiqua" w:hAnsi="Book Antiqua"/>
                <w:sz w:val="24"/>
                <w:szCs w:val="24"/>
              </w:rPr>
              <w:t>0.99</w:t>
            </w:r>
          </w:p>
        </w:tc>
      </w:tr>
      <w:tr w:rsidR="00070839" w:rsidRPr="00557402" w14:paraId="6D0E0900" w14:textId="77777777" w:rsidTr="00CE36DC">
        <w:tc>
          <w:tcPr>
            <w:tcW w:w="3114" w:type="dxa"/>
          </w:tcPr>
          <w:p w14:paraId="7FDA723C" w14:textId="77777777" w:rsidR="005D7BD2" w:rsidRPr="00143A5F" w:rsidRDefault="005D7BD2" w:rsidP="00652011">
            <w:pPr>
              <w:tabs>
                <w:tab w:val="left" w:pos="337"/>
              </w:tabs>
              <w:snapToGrid w:val="0"/>
              <w:spacing w:line="360" w:lineRule="auto"/>
              <w:ind w:firstLineChars="50" w:firstLine="120"/>
              <w:jc w:val="both"/>
              <w:rPr>
                <w:rFonts w:ascii="Book Antiqua" w:hAnsi="Book Antiqua"/>
                <w:sz w:val="24"/>
                <w:szCs w:val="24"/>
              </w:rPr>
            </w:pPr>
            <w:r w:rsidRPr="00557402">
              <w:rPr>
                <w:rFonts w:ascii="Book Antiqua" w:hAnsi="Book Antiqua"/>
                <w:sz w:val="24"/>
                <w:szCs w:val="24"/>
              </w:rPr>
              <w:t>Cancer pancreas</w:t>
            </w:r>
          </w:p>
        </w:tc>
        <w:tc>
          <w:tcPr>
            <w:tcW w:w="2268" w:type="dxa"/>
          </w:tcPr>
          <w:p w14:paraId="7A5D5D82" w14:textId="77777777" w:rsidR="005D7BD2" w:rsidRPr="00557402" w:rsidRDefault="005D7BD2" w:rsidP="00652011">
            <w:pPr>
              <w:snapToGrid w:val="0"/>
              <w:spacing w:line="360" w:lineRule="auto"/>
              <w:jc w:val="both"/>
              <w:rPr>
                <w:rFonts w:ascii="Book Antiqua" w:hAnsi="Book Antiqua"/>
                <w:sz w:val="24"/>
                <w:szCs w:val="24"/>
              </w:rPr>
            </w:pPr>
            <w:r w:rsidRPr="00557402">
              <w:rPr>
                <w:rFonts w:ascii="Book Antiqua" w:hAnsi="Book Antiqua"/>
                <w:sz w:val="24"/>
                <w:szCs w:val="24"/>
              </w:rPr>
              <w:t>47 (67.1)</w:t>
            </w:r>
          </w:p>
        </w:tc>
        <w:tc>
          <w:tcPr>
            <w:tcW w:w="1843" w:type="dxa"/>
          </w:tcPr>
          <w:p w14:paraId="6AD92BDA" w14:textId="3DBF86BD" w:rsidR="005D7BD2" w:rsidRPr="00557402" w:rsidRDefault="005D7BD2" w:rsidP="00652011">
            <w:pPr>
              <w:snapToGrid w:val="0"/>
              <w:spacing w:line="360" w:lineRule="auto"/>
              <w:jc w:val="both"/>
              <w:rPr>
                <w:rFonts w:ascii="Book Antiqua" w:hAnsi="Book Antiqua"/>
                <w:sz w:val="24"/>
                <w:szCs w:val="24"/>
              </w:rPr>
            </w:pPr>
            <w:r w:rsidRPr="00557402">
              <w:rPr>
                <w:rFonts w:ascii="Book Antiqua" w:hAnsi="Book Antiqua"/>
                <w:sz w:val="24"/>
                <w:szCs w:val="24"/>
              </w:rPr>
              <w:t>48 (68.6)</w:t>
            </w:r>
          </w:p>
        </w:tc>
        <w:tc>
          <w:tcPr>
            <w:tcW w:w="1559" w:type="dxa"/>
          </w:tcPr>
          <w:p w14:paraId="28742C21" w14:textId="07A3AF39" w:rsidR="005D7BD2" w:rsidRPr="00557402" w:rsidRDefault="005D7BD2" w:rsidP="00652011">
            <w:pPr>
              <w:pStyle w:val="a4"/>
              <w:numPr>
                <w:ilvl w:val="0"/>
                <w:numId w:val="11"/>
              </w:numPr>
              <w:snapToGrid w:val="0"/>
              <w:spacing w:line="360" w:lineRule="auto"/>
              <w:ind w:left="0"/>
              <w:contextualSpacing w:val="0"/>
              <w:jc w:val="both"/>
              <w:rPr>
                <w:rFonts w:ascii="Book Antiqua" w:hAnsi="Book Antiqua"/>
                <w:sz w:val="24"/>
                <w:szCs w:val="24"/>
              </w:rPr>
            </w:pPr>
            <w:r w:rsidRPr="00557402">
              <w:rPr>
                <w:rFonts w:ascii="Book Antiqua" w:hAnsi="Book Antiqua"/>
                <w:sz w:val="24"/>
                <w:szCs w:val="24"/>
              </w:rPr>
              <w:t>65.7)</w:t>
            </w:r>
          </w:p>
        </w:tc>
        <w:tc>
          <w:tcPr>
            <w:tcW w:w="997" w:type="dxa"/>
            <w:vMerge/>
          </w:tcPr>
          <w:p w14:paraId="0BCDB10D" w14:textId="77777777" w:rsidR="005D7BD2" w:rsidRPr="00557402" w:rsidRDefault="005D7BD2" w:rsidP="00652011">
            <w:pPr>
              <w:snapToGrid w:val="0"/>
              <w:spacing w:line="360" w:lineRule="auto"/>
              <w:jc w:val="both"/>
              <w:rPr>
                <w:rFonts w:ascii="Book Antiqua" w:hAnsi="Book Antiqua"/>
                <w:sz w:val="24"/>
                <w:szCs w:val="24"/>
              </w:rPr>
            </w:pPr>
          </w:p>
        </w:tc>
      </w:tr>
      <w:tr w:rsidR="00070839" w:rsidRPr="00557402" w14:paraId="14825C6A" w14:textId="77777777" w:rsidTr="00CE36DC">
        <w:tc>
          <w:tcPr>
            <w:tcW w:w="3114" w:type="dxa"/>
          </w:tcPr>
          <w:p w14:paraId="4E7C3791" w14:textId="77777777" w:rsidR="005D7BD2" w:rsidRPr="00143A5F" w:rsidRDefault="005D7BD2" w:rsidP="00652011">
            <w:pPr>
              <w:tabs>
                <w:tab w:val="left" w:pos="337"/>
              </w:tabs>
              <w:snapToGrid w:val="0"/>
              <w:spacing w:line="360" w:lineRule="auto"/>
              <w:ind w:firstLineChars="50" w:firstLine="120"/>
              <w:jc w:val="both"/>
              <w:rPr>
                <w:rFonts w:ascii="Book Antiqua" w:hAnsi="Book Antiqua"/>
                <w:sz w:val="24"/>
                <w:szCs w:val="24"/>
              </w:rPr>
            </w:pPr>
            <w:r w:rsidRPr="00557402">
              <w:rPr>
                <w:rFonts w:ascii="Book Antiqua" w:hAnsi="Book Antiqua"/>
                <w:sz w:val="24"/>
                <w:szCs w:val="24"/>
              </w:rPr>
              <w:t>Distal cholangiocarcinoma</w:t>
            </w:r>
          </w:p>
        </w:tc>
        <w:tc>
          <w:tcPr>
            <w:tcW w:w="2268" w:type="dxa"/>
          </w:tcPr>
          <w:p w14:paraId="0E6C852E" w14:textId="77777777" w:rsidR="005D7BD2" w:rsidRPr="00557402" w:rsidRDefault="005D7BD2" w:rsidP="00652011">
            <w:pPr>
              <w:snapToGrid w:val="0"/>
              <w:spacing w:line="360" w:lineRule="auto"/>
              <w:jc w:val="both"/>
              <w:rPr>
                <w:rFonts w:ascii="Book Antiqua" w:hAnsi="Book Antiqua"/>
                <w:sz w:val="24"/>
                <w:szCs w:val="24"/>
              </w:rPr>
            </w:pPr>
            <w:r w:rsidRPr="00557402">
              <w:rPr>
                <w:rFonts w:ascii="Book Antiqua" w:hAnsi="Book Antiqua"/>
                <w:sz w:val="24"/>
                <w:szCs w:val="24"/>
              </w:rPr>
              <w:t>9 (12.9)</w:t>
            </w:r>
          </w:p>
        </w:tc>
        <w:tc>
          <w:tcPr>
            <w:tcW w:w="1843" w:type="dxa"/>
          </w:tcPr>
          <w:p w14:paraId="743DDE78" w14:textId="77777777" w:rsidR="005D7BD2" w:rsidRPr="00557402" w:rsidRDefault="005D7BD2" w:rsidP="00652011">
            <w:pPr>
              <w:snapToGrid w:val="0"/>
              <w:spacing w:line="360" w:lineRule="auto"/>
              <w:jc w:val="both"/>
              <w:rPr>
                <w:rFonts w:ascii="Book Antiqua" w:hAnsi="Book Antiqua"/>
                <w:sz w:val="24"/>
                <w:szCs w:val="24"/>
              </w:rPr>
            </w:pPr>
            <w:r w:rsidRPr="00557402">
              <w:rPr>
                <w:rFonts w:ascii="Book Antiqua" w:hAnsi="Book Antiqua"/>
                <w:sz w:val="24"/>
                <w:szCs w:val="24"/>
              </w:rPr>
              <w:t>10 (14.3)</w:t>
            </w:r>
          </w:p>
        </w:tc>
        <w:tc>
          <w:tcPr>
            <w:tcW w:w="1559" w:type="dxa"/>
          </w:tcPr>
          <w:p w14:paraId="048C9A9B" w14:textId="50D7B15A" w:rsidR="005D7BD2" w:rsidRPr="00557402" w:rsidRDefault="005D7BD2" w:rsidP="00652011">
            <w:pPr>
              <w:pStyle w:val="a4"/>
              <w:numPr>
                <w:ilvl w:val="0"/>
                <w:numId w:val="12"/>
              </w:numPr>
              <w:snapToGrid w:val="0"/>
              <w:spacing w:line="360" w:lineRule="auto"/>
              <w:ind w:left="0"/>
              <w:contextualSpacing w:val="0"/>
              <w:jc w:val="both"/>
              <w:rPr>
                <w:rFonts w:ascii="Book Antiqua" w:hAnsi="Book Antiqua"/>
                <w:sz w:val="24"/>
                <w:szCs w:val="24"/>
              </w:rPr>
            </w:pPr>
            <w:r w:rsidRPr="00557402">
              <w:rPr>
                <w:rFonts w:ascii="Book Antiqua" w:hAnsi="Book Antiqua"/>
                <w:sz w:val="24"/>
                <w:szCs w:val="24"/>
              </w:rPr>
              <w:t>17.2)</w:t>
            </w:r>
          </w:p>
        </w:tc>
        <w:tc>
          <w:tcPr>
            <w:tcW w:w="997" w:type="dxa"/>
            <w:vMerge/>
          </w:tcPr>
          <w:p w14:paraId="2113ED46" w14:textId="77777777" w:rsidR="005D7BD2" w:rsidRPr="00557402" w:rsidRDefault="005D7BD2" w:rsidP="00652011">
            <w:pPr>
              <w:snapToGrid w:val="0"/>
              <w:spacing w:line="360" w:lineRule="auto"/>
              <w:jc w:val="both"/>
              <w:rPr>
                <w:rFonts w:ascii="Book Antiqua" w:hAnsi="Book Antiqua"/>
                <w:sz w:val="24"/>
                <w:szCs w:val="24"/>
              </w:rPr>
            </w:pPr>
          </w:p>
        </w:tc>
      </w:tr>
      <w:tr w:rsidR="00070839" w:rsidRPr="00557402" w14:paraId="0F2BE5CC" w14:textId="77777777" w:rsidTr="00CE36DC">
        <w:tc>
          <w:tcPr>
            <w:tcW w:w="3114" w:type="dxa"/>
          </w:tcPr>
          <w:p w14:paraId="68201B02" w14:textId="77777777" w:rsidR="005D7BD2" w:rsidRPr="00143A5F" w:rsidRDefault="005D7BD2" w:rsidP="00652011">
            <w:pPr>
              <w:tabs>
                <w:tab w:val="left" w:pos="337"/>
              </w:tabs>
              <w:snapToGrid w:val="0"/>
              <w:spacing w:line="360" w:lineRule="auto"/>
              <w:ind w:firstLineChars="50" w:firstLine="120"/>
              <w:jc w:val="both"/>
              <w:rPr>
                <w:rFonts w:ascii="Book Antiqua" w:hAnsi="Book Antiqua"/>
                <w:sz w:val="24"/>
                <w:szCs w:val="24"/>
              </w:rPr>
            </w:pPr>
            <w:r w:rsidRPr="00557402">
              <w:rPr>
                <w:rFonts w:ascii="Book Antiqua" w:hAnsi="Book Antiqua"/>
                <w:sz w:val="24"/>
                <w:szCs w:val="24"/>
              </w:rPr>
              <w:t>Gallbladder cancer</w:t>
            </w:r>
          </w:p>
        </w:tc>
        <w:tc>
          <w:tcPr>
            <w:tcW w:w="2268" w:type="dxa"/>
          </w:tcPr>
          <w:p w14:paraId="32B90706" w14:textId="5503C92C" w:rsidR="005D7BD2" w:rsidRPr="00557402" w:rsidRDefault="005D7BD2" w:rsidP="00652011">
            <w:pPr>
              <w:pStyle w:val="a4"/>
              <w:numPr>
                <w:ilvl w:val="0"/>
                <w:numId w:val="23"/>
              </w:numPr>
              <w:snapToGrid w:val="0"/>
              <w:spacing w:line="360" w:lineRule="auto"/>
              <w:ind w:left="0"/>
              <w:contextualSpacing w:val="0"/>
              <w:jc w:val="both"/>
              <w:rPr>
                <w:rFonts w:ascii="Book Antiqua" w:hAnsi="Book Antiqua"/>
                <w:sz w:val="24"/>
                <w:szCs w:val="24"/>
              </w:rPr>
            </w:pPr>
            <w:r w:rsidRPr="00557402">
              <w:rPr>
                <w:rFonts w:ascii="Book Antiqua" w:hAnsi="Book Antiqua"/>
                <w:sz w:val="24"/>
                <w:szCs w:val="24"/>
              </w:rPr>
              <w:t>(7.1)</w:t>
            </w:r>
          </w:p>
        </w:tc>
        <w:tc>
          <w:tcPr>
            <w:tcW w:w="1843" w:type="dxa"/>
          </w:tcPr>
          <w:p w14:paraId="7F4F4F36" w14:textId="62EDE164" w:rsidR="005D7BD2" w:rsidRPr="00557402" w:rsidRDefault="00070839" w:rsidP="00652011">
            <w:pPr>
              <w:snapToGrid w:val="0"/>
              <w:spacing w:line="360" w:lineRule="auto"/>
              <w:jc w:val="both"/>
              <w:rPr>
                <w:rFonts w:ascii="Book Antiqua" w:hAnsi="Book Antiqua"/>
                <w:sz w:val="24"/>
                <w:szCs w:val="24"/>
              </w:rPr>
            </w:pPr>
            <w:r w:rsidRPr="00557402">
              <w:rPr>
                <w:rFonts w:ascii="Book Antiqua" w:hAnsi="Book Antiqua"/>
                <w:sz w:val="24"/>
                <w:szCs w:val="24"/>
              </w:rPr>
              <w:t xml:space="preserve">4 </w:t>
            </w:r>
            <w:r w:rsidR="005D7BD2" w:rsidRPr="00557402">
              <w:rPr>
                <w:rFonts w:ascii="Book Antiqua" w:hAnsi="Book Antiqua"/>
                <w:sz w:val="24"/>
                <w:szCs w:val="24"/>
              </w:rPr>
              <w:t>(5.7)</w:t>
            </w:r>
          </w:p>
        </w:tc>
        <w:tc>
          <w:tcPr>
            <w:tcW w:w="1559" w:type="dxa"/>
          </w:tcPr>
          <w:p w14:paraId="209EC940" w14:textId="22F6CE05" w:rsidR="005D7BD2" w:rsidRPr="00557402" w:rsidRDefault="00070839" w:rsidP="00652011">
            <w:pPr>
              <w:snapToGrid w:val="0"/>
              <w:spacing w:line="360" w:lineRule="auto"/>
              <w:jc w:val="both"/>
              <w:rPr>
                <w:rFonts w:ascii="Book Antiqua" w:hAnsi="Book Antiqua"/>
                <w:sz w:val="24"/>
                <w:szCs w:val="24"/>
              </w:rPr>
            </w:pPr>
            <w:r w:rsidRPr="00557402">
              <w:rPr>
                <w:rFonts w:ascii="Book Antiqua" w:hAnsi="Book Antiqua"/>
                <w:sz w:val="24"/>
                <w:szCs w:val="24"/>
              </w:rPr>
              <w:t xml:space="preserve">4 </w:t>
            </w:r>
            <w:r w:rsidR="005D7BD2" w:rsidRPr="00557402">
              <w:rPr>
                <w:rFonts w:ascii="Book Antiqua" w:hAnsi="Book Antiqua"/>
                <w:sz w:val="24"/>
                <w:szCs w:val="24"/>
              </w:rPr>
              <w:t>(7.1)</w:t>
            </w:r>
          </w:p>
        </w:tc>
        <w:tc>
          <w:tcPr>
            <w:tcW w:w="997" w:type="dxa"/>
            <w:vMerge/>
          </w:tcPr>
          <w:p w14:paraId="069B4ED5" w14:textId="77777777" w:rsidR="005D7BD2" w:rsidRPr="00557402" w:rsidRDefault="005D7BD2" w:rsidP="00652011">
            <w:pPr>
              <w:snapToGrid w:val="0"/>
              <w:spacing w:line="360" w:lineRule="auto"/>
              <w:jc w:val="both"/>
              <w:rPr>
                <w:rFonts w:ascii="Book Antiqua" w:hAnsi="Book Antiqua"/>
                <w:sz w:val="24"/>
                <w:szCs w:val="24"/>
              </w:rPr>
            </w:pPr>
          </w:p>
        </w:tc>
      </w:tr>
      <w:tr w:rsidR="00070839" w:rsidRPr="00557402" w14:paraId="7491C253" w14:textId="77777777" w:rsidTr="00CE36DC">
        <w:tc>
          <w:tcPr>
            <w:tcW w:w="3114" w:type="dxa"/>
          </w:tcPr>
          <w:p w14:paraId="221B813A" w14:textId="77777777" w:rsidR="005D7BD2" w:rsidRPr="00143A5F" w:rsidRDefault="005D7BD2" w:rsidP="00652011">
            <w:pPr>
              <w:tabs>
                <w:tab w:val="left" w:pos="337"/>
              </w:tabs>
              <w:snapToGrid w:val="0"/>
              <w:spacing w:line="360" w:lineRule="auto"/>
              <w:ind w:firstLineChars="50" w:firstLine="120"/>
              <w:jc w:val="both"/>
              <w:rPr>
                <w:rFonts w:ascii="Book Antiqua" w:hAnsi="Book Antiqua"/>
                <w:sz w:val="24"/>
                <w:szCs w:val="24"/>
              </w:rPr>
            </w:pPr>
            <w:r w:rsidRPr="00557402">
              <w:rPr>
                <w:rFonts w:ascii="Book Antiqua" w:hAnsi="Book Antiqua"/>
                <w:sz w:val="24"/>
                <w:szCs w:val="24"/>
              </w:rPr>
              <w:t xml:space="preserve">Ampullary </w:t>
            </w:r>
            <w:r w:rsidRPr="00143A5F">
              <w:rPr>
                <w:rFonts w:ascii="Book Antiqua" w:hAnsi="Book Antiqua"/>
                <w:sz w:val="24"/>
                <w:szCs w:val="24"/>
              </w:rPr>
              <w:t>cancer</w:t>
            </w:r>
          </w:p>
        </w:tc>
        <w:tc>
          <w:tcPr>
            <w:tcW w:w="2268" w:type="dxa"/>
          </w:tcPr>
          <w:p w14:paraId="143957CE" w14:textId="77777777" w:rsidR="005D7BD2" w:rsidRPr="00557402" w:rsidRDefault="005D7BD2" w:rsidP="00652011">
            <w:pPr>
              <w:snapToGrid w:val="0"/>
              <w:spacing w:line="360" w:lineRule="auto"/>
              <w:jc w:val="both"/>
              <w:rPr>
                <w:rFonts w:ascii="Book Antiqua" w:hAnsi="Book Antiqua"/>
                <w:sz w:val="24"/>
                <w:szCs w:val="24"/>
              </w:rPr>
            </w:pPr>
            <w:r w:rsidRPr="00557402">
              <w:rPr>
                <w:rFonts w:ascii="Book Antiqua" w:hAnsi="Book Antiqua"/>
                <w:sz w:val="24"/>
                <w:szCs w:val="24"/>
              </w:rPr>
              <w:t>9 (12.9)</w:t>
            </w:r>
          </w:p>
        </w:tc>
        <w:tc>
          <w:tcPr>
            <w:tcW w:w="1843" w:type="dxa"/>
          </w:tcPr>
          <w:p w14:paraId="76EA231E" w14:textId="77777777" w:rsidR="005D7BD2" w:rsidRPr="00557402" w:rsidRDefault="005D7BD2" w:rsidP="00652011">
            <w:pPr>
              <w:snapToGrid w:val="0"/>
              <w:spacing w:line="360" w:lineRule="auto"/>
              <w:jc w:val="both"/>
              <w:rPr>
                <w:rFonts w:ascii="Book Antiqua" w:hAnsi="Book Antiqua"/>
                <w:sz w:val="24"/>
                <w:szCs w:val="24"/>
              </w:rPr>
            </w:pPr>
            <w:r w:rsidRPr="00557402">
              <w:rPr>
                <w:rFonts w:ascii="Book Antiqua" w:hAnsi="Book Antiqua"/>
                <w:sz w:val="24"/>
                <w:szCs w:val="24"/>
              </w:rPr>
              <w:t>8 (11.4)</w:t>
            </w:r>
          </w:p>
        </w:tc>
        <w:tc>
          <w:tcPr>
            <w:tcW w:w="1559" w:type="dxa"/>
          </w:tcPr>
          <w:p w14:paraId="0F523953" w14:textId="77777777" w:rsidR="005D7BD2" w:rsidRPr="00557402" w:rsidRDefault="005D7BD2" w:rsidP="00652011">
            <w:pPr>
              <w:snapToGrid w:val="0"/>
              <w:spacing w:line="360" w:lineRule="auto"/>
              <w:jc w:val="both"/>
              <w:rPr>
                <w:rFonts w:ascii="Book Antiqua" w:hAnsi="Book Antiqua"/>
                <w:sz w:val="24"/>
                <w:szCs w:val="24"/>
              </w:rPr>
            </w:pPr>
            <w:r w:rsidRPr="00557402">
              <w:rPr>
                <w:rFonts w:ascii="Book Antiqua" w:hAnsi="Book Antiqua"/>
                <w:sz w:val="24"/>
                <w:szCs w:val="24"/>
              </w:rPr>
              <w:t>7(10.0)</w:t>
            </w:r>
          </w:p>
        </w:tc>
        <w:tc>
          <w:tcPr>
            <w:tcW w:w="997" w:type="dxa"/>
            <w:vMerge/>
          </w:tcPr>
          <w:p w14:paraId="606DEFB4" w14:textId="77777777" w:rsidR="005D7BD2" w:rsidRPr="00557402" w:rsidRDefault="005D7BD2" w:rsidP="00652011">
            <w:pPr>
              <w:snapToGrid w:val="0"/>
              <w:spacing w:line="360" w:lineRule="auto"/>
              <w:jc w:val="both"/>
              <w:rPr>
                <w:rFonts w:ascii="Book Antiqua" w:hAnsi="Book Antiqua"/>
                <w:sz w:val="24"/>
                <w:szCs w:val="24"/>
              </w:rPr>
            </w:pPr>
          </w:p>
        </w:tc>
      </w:tr>
      <w:tr w:rsidR="00070839" w:rsidRPr="00557402" w14:paraId="2C80EE7C" w14:textId="77777777" w:rsidTr="00CE36DC">
        <w:tc>
          <w:tcPr>
            <w:tcW w:w="3114" w:type="dxa"/>
          </w:tcPr>
          <w:p w14:paraId="1A13BD46" w14:textId="33DDD12E" w:rsidR="005D7BD2" w:rsidRPr="00557402" w:rsidRDefault="005D7BD2" w:rsidP="00652011">
            <w:pPr>
              <w:snapToGrid w:val="0"/>
              <w:spacing w:line="360" w:lineRule="auto"/>
              <w:jc w:val="both"/>
              <w:rPr>
                <w:rFonts w:ascii="Book Antiqua" w:hAnsi="Book Antiqua"/>
                <w:sz w:val="24"/>
                <w:szCs w:val="24"/>
              </w:rPr>
            </w:pPr>
            <w:r w:rsidRPr="00557402">
              <w:rPr>
                <w:rFonts w:ascii="Book Antiqua" w:hAnsi="Book Antiqua"/>
                <w:sz w:val="24"/>
                <w:szCs w:val="24"/>
              </w:rPr>
              <w:t>Laboratory investigations</w:t>
            </w:r>
            <w:r w:rsidR="00143A5F">
              <w:rPr>
                <w:rFonts w:ascii="Book Antiqua" w:hAnsi="Book Antiqua"/>
                <w:sz w:val="24"/>
                <w:szCs w:val="24"/>
              </w:rPr>
              <w:t>,</w:t>
            </w:r>
            <w:r w:rsidRPr="00143A5F">
              <w:rPr>
                <w:rFonts w:ascii="Book Antiqua" w:hAnsi="Book Antiqua"/>
                <w:sz w:val="24"/>
                <w:szCs w:val="24"/>
                <w:lang w:eastAsia="zh-CN"/>
              </w:rPr>
              <w:t xml:space="preserve"> </w:t>
            </w:r>
            <w:r w:rsidRPr="00557402">
              <w:rPr>
                <w:rFonts w:ascii="Book Antiqua" w:hAnsi="Book Antiqua"/>
                <w:sz w:val="24"/>
                <w:szCs w:val="24"/>
              </w:rPr>
              <w:t>mean ± SD</w:t>
            </w:r>
          </w:p>
        </w:tc>
        <w:tc>
          <w:tcPr>
            <w:tcW w:w="2268" w:type="dxa"/>
          </w:tcPr>
          <w:p w14:paraId="0250EEAA" w14:textId="77777777" w:rsidR="005D7BD2" w:rsidRPr="00557402" w:rsidRDefault="005D7BD2" w:rsidP="00652011">
            <w:pPr>
              <w:snapToGrid w:val="0"/>
              <w:spacing w:line="360" w:lineRule="auto"/>
              <w:jc w:val="both"/>
              <w:rPr>
                <w:rFonts w:ascii="Book Antiqua" w:hAnsi="Book Antiqua"/>
                <w:sz w:val="24"/>
                <w:szCs w:val="24"/>
              </w:rPr>
            </w:pPr>
          </w:p>
        </w:tc>
        <w:tc>
          <w:tcPr>
            <w:tcW w:w="1843" w:type="dxa"/>
          </w:tcPr>
          <w:p w14:paraId="75E0A720" w14:textId="77777777" w:rsidR="005D7BD2" w:rsidRPr="00557402" w:rsidRDefault="005D7BD2" w:rsidP="00652011">
            <w:pPr>
              <w:snapToGrid w:val="0"/>
              <w:spacing w:line="360" w:lineRule="auto"/>
              <w:jc w:val="both"/>
              <w:rPr>
                <w:rFonts w:ascii="Book Antiqua" w:hAnsi="Book Antiqua"/>
                <w:sz w:val="24"/>
                <w:szCs w:val="24"/>
              </w:rPr>
            </w:pPr>
          </w:p>
        </w:tc>
        <w:tc>
          <w:tcPr>
            <w:tcW w:w="1559" w:type="dxa"/>
          </w:tcPr>
          <w:p w14:paraId="46787FBF" w14:textId="77777777" w:rsidR="005D7BD2" w:rsidRPr="00557402" w:rsidRDefault="005D7BD2" w:rsidP="00652011">
            <w:pPr>
              <w:snapToGrid w:val="0"/>
              <w:spacing w:line="360" w:lineRule="auto"/>
              <w:jc w:val="both"/>
              <w:rPr>
                <w:rFonts w:ascii="Book Antiqua" w:hAnsi="Book Antiqua"/>
                <w:sz w:val="24"/>
                <w:szCs w:val="24"/>
              </w:rPr>
            </w:pPr>
          </w:p>
        </w:tc>
        <w:tc>
          <w:tcPr>
            <w:tcW w:w="997" w:type="dxa"/>
          </w:tcPr>
          <w:p w14:paraId="17C99C61" w14:textId="77777777" w:rsidR="005D7BD2" w:rsidRPr="00557402" w:rsidRDefault="005D7BD2" w:rsidP="00652011">
            <w:pPr>
              <w:snapToGrid w:val="0"/>
              <w:spacing w:line="360" w:lineRule="auto"/>
              <w:jc w:val="both"/>
              <w:rPr>
                <w:rFonts w:ascii="Book Antiqua" w:hAnsi="Book Antiqua"/>
                <w:sz w:val="24"/>
                <w:szCs w:val="24"/>
              </w:rPr>
            </w:pPr>
          </w:p>
        </w:tc>
      </w:tr>
      <w:tr w:rsidR="00070839" w:rsidRPr="00557402" w14:paraId="01CF3E17" w14:textId="77777777" w:rsidTr="00CE36DC">
        <w:tc>
          <w:tcPr>
            <w:tcW w:w="3114" w:type="dxa"/>
          </w:tcPr>
          <w:p w14:paraId="6949DC31" w14:textId="77777777" w:rsidR="005D7BD2" w:rsidRPr="00143A5F" w:rsidRDefault="005D7BD2" w:rsidP="00652011">
            <w:pPr>
              <w:snapToGrid w:val="0"/>
              <w:spacing w:line="360" w:lineRule="auto"/>
              <w:jc w:val="both"/>
              <w:rPr>
                <w:rFonts w:ascii="Book Antiqua" w:hAnsi="Book Antiqua"/>
                <w:sz w:val="24"/>
                <w:szCs w:val="24"/>
              </w:rPr>
            </w:pPr>
            <w:r w:rsidRPr="00557402">
              <w:rPr>
                <w:rFonts w:ascii="Book Antiqua" w:hAnsi="Book Antiqua"/>
                <w:sz w:val="24"/>
                <w:szCs w:val="24"/>
              </w:rPr>
              <w:t>Serum total bilirubin, mg/dl</w:t>
            </w:r>
          </w:p>
        </w:tc>
        <w:tc>
          <w:tcPr>
            <w:tcW w:w="2268" w:type="dxa"/>
          </w:tcPr>
          <w:p w14:paraId="51913923" w14:textId="3A3BE2BD" w:rsidR="005D7BD2" w:rsidRPr="00557402" w:rsidRDefault="005D7BD2" w:rsidP="00652011">
            <w:pPr>
              <w:snapToGrid w:val="0"/>
              <w:spacing w:line="360" w:lineRule="auto"/>
              <w:jc w:val="both"/>
              <w:rPr>
                <w:rFonts w:ascii="Book Antiqua" w:hAnsi="Book Antiqua"/>
                <w:sz w:val="24"/>
                <w:szCs w:val="24"/>
              </w:rPr>
            </w:pPr>
            <w:r w:rsidRPr="00557402">
              <w:rPr>
                <w:rFonts w:ascii="Book Antiqua" w:hAnsi="Book Antiqua"/>
                <w:sz w:val="24"/>
                <w:szCs w:val="24"/>
              </w:rPr>
              <w:t>15</w:t>
            </w:r>
            <w:r w:rsidR="00070839" w:rsidRPr="00557402">
              <w:rPr>
                <w:rFonts w:ascii="Book Antiqua" w:hAnsi="Book Antiqua"/>
                <w:sz w:val="24"/>
                <w:szCs w:val="24"/>
              </w:rPr>
              <w:t xml:space="preserve"> </w:t>
            </w:r>
            <w:r w:rsidRPr="00557402">
              <w:rPr>
                <w:rFonts w:ascii="Book Antiqua" w:hAnsi="Book Antiqua"/>
                <w:sz w:val="24"/>
                <w:szCs w:val="24"/>
              </w:rPr>
              <w:t>±</w:t>
            </w:r>
            <w:r w:rsidR="00070839" w:rsidRPr="00557402">
              <w:rPr>
                <w:rFonts w:ascii="Book Antiqua" w:hAnsi="Book Antiqua"/>
                <w:sz w:val="24"/>
                <w:szCs w:val="24"/>
              </w:rPr>
              <w:t xml:space="preserve"> </w:t>
            </w:r>
            <w:r w:rsidRPr="00557402">
              <w:rPr>
                <w:rFonts w:ascii="Book Antiqua" w:hAnsi="Book Antiqua"/>
                <w:sz w:val="24"/>
                <w:szCs w:val="24"/>
              </w:rPr>
              <w:t>8.7</w:t>
            </w:r>
          </w:p>
        </w:tc>
        <w:tc>
          <w:tcPr>
            <w:tcW w:w="1843" w:type="dxa"/>
          </w:tcPr>
          <w:p w14:paraId="4B49DEC9" w14:textId="23C8DF2C" w:rsidR="005D7BD2" w:rsidRPr="00557402" w:rsidRDefault="005D7BD2" w:rsidP="00652011">
            <w:pPr>
              <w:snapToGrid w:val="0"/>
              <w:spacing w:line="360" w:lineRule="auto"/>
              <w:jc w:val="both"/>
              <w:rPr>
                <w:rFonts w:ascii="Book Antiqua" w:hAnsi="Book Antiqua"/>
                <w:sz w:val="24"/>
                <w:szCs w:val="24"/>
              </w:rPr>
            </w:pPr>
            <w:r w:rsidRPr="00557402">
              <w:rPr>
                <w:rFonts w:ascii="Book Antiqua" w:hAnsi="Book Antiqua"/>
                <w:sz w:val="24"/>
                <w:szCs w:val="24"/>
              </w:rPr>
              <w:t>14.5</w:t>
            </w:r>
            <w:r w:rsidR="00070839" w:rsidRPr="00557402">
              <w:rPr>
                <w:rFonts w:ascii="Book Antiqua" w:hAnsi="Book Antiqua"/>
                <w:sz w:val="24"/>
                <w:szCs w:val="24"/>
              </w:rPr>
              <w:t xml:space="preserve"> </w:t>
            </w:r>
            <w:r w:rsidRPr="00557402">
              <w:rPr>
                <w:rFonts w:ascii="Book Antiqua" w:hAnsi="Book Antiqua"/>
                <w:sz w:val="24"/>
                <w:szCs w:val="24"/>
              </w:rPr>
              <w:t>±</w:t>
            </w:r>
            <w:r w:rsidR="00070839" w:rsidRPr="00557402">
              <w:rPr>
                <w:rFonts w:ascii="Book Antiqua" w:hAnsi="Book Antiqua"/>
                <w:sz w:val="24"/>
                <w:szCs w:val="24"/>
              </w:rPr>
              <w:t xml:space="preserve"> </w:t>
            </w:r>
            <w:r w:rsidRPr="00557402">
              <w:rPr>
                <w:rFonts w:ascii="Book Antiqua" w:hAnsi="Book Antiqua"/>
                <w:sz w:val="24"/>
                <w:szCs w:val="24"/>
              </w:rPr>
              <w:t>5.6</w:t>
            </w:r>
          </w:p>
        </w:tc>
        <w:tc>
          <w:tcPr>
            <w:tcW w:w="1559" w:type="dxa"/>
          </w:tcPr>
          <w:p w14:paraId="6BF4B483" w14:textId="17A4F3A0" w:rsidR="005D7BD2" w:rsidRPr="00557402" w:rsidRDefault="005D7BD2" w:rsidP="00652011">
            <w:pPr>
              <w:snapToGrid w:val="0"/>
              <w:spacing w:line="360" w:lineRule="auto"/>
              <w:jc w:val="both"/>
              <w:rPr>
                <w:rFonts w:ascii="Book Antiqua" w:hAnsi="Book Antiqua"/>
                <w:sz w:val="24"/>
                <w:szCs w:val="24"/>
              </w:rPr>
            </w:pPr>
            <w:r w:rsidRPr="00557402">
              <w:rPr>
                <w:rFonts w:ascii="Book Antiqua" w:hAnsi="Book Antiqua"/>
                <w:sz w:val="24"/>
                <w:szCs w:val="24"/>
              </w:rPr>
              <w:t>16.1</w:t>
            </w:r>
            <w:r w:rsidR="00070839" w:rsidRPr="00557402">
              <w:rPr>
                <w:rFonts w:ascii="Book Antiqua" w:hAnsi="Book Antiqua"/>
                <w:sz w:val="24"/>
                <w:szCs w:val="24"/>
              </w:rPr>
              <w:t xml:space="preserve"> </w:t>
            </w:r>
            <w:r w:rsidRPr="00557402">
              <w:rPr>
                <w:rFonts w:ascii="Book Antiqua" w:hAnsi="Book Antiqua"/>
                <w:sz w:val="24"/>
                <w:szCs w:val="24"/>
              </w:rPr>
              <w:t>±</w:t>
            </w:r>
            <w:r w:rsidR="00070839" w:rsidRPr="00557402">
              <w:rPr>
                <w:rFonts w:ascii="Book Antiqua" w:hAnsi="Book Antiqua"/>
                <w:sz w:val="24"/>
                <w:szCs w:val="24"/>
              </w:rPr>
              <w:t xml:space="preserve"> </w:t>
            </w:r>
            <w:r w:rsidRPr="00557402">
              <w:rPr>
                <w:rFonts w:ascii="Book Antiqua" w:hAnsi="Book Antiqua"/>
                <w:sz w:val="24"/>
                <w:szCs w:val="24"/>
              </w:rPr>
              <w:t>7.7</w:t>
            </w:r>
          </w:p>
        </w:tc>
        <w:tc>
          <w:tcPr>
            <w:tcW w:w="997" w:type="dxa"/>
          </w:tcPr>
          <w:p w14:paraId="25BDEA38" w14:textId="77777777" w:rsidR="005D7BD2" w:rsidRPr="00557402" w:rsidRDefault="005D7BD2" w:rsidP="00652011">
            <w:pPr>
              <w:snapToGrid w:val="0"/>
              <w:spacing w:line="360" w:lineRule="auto"/>
              <w:jc w:val="both"/>
              <w:rPr>
                <w:rFonts w:ascii="Book Antiqua" w:hAnsi="Book Antiqua"/>
                <w:sz w:val="24"/>
                <w:szCs w:val="24"/>
              </w:rPr>
            </w:pPr>
            <w:r w:rsidRPr="00557402">
              <w:rPr>
                <w:rFonts w:ascii="Book Antiqua" w:hAnsi="Book Antiqua"/>
                <w:sz w:val="24"/>
                <w:szCs w:val="24"/>
              </w:rPr>
              <w:t>0.43</w:t>
            </w:r>
          </w:p>
        </w:tc>
      </w:tr>
      <w:tr w:rsidR="00070839" w:rsidRPr="00557402" w14:paraId="3AE93911" w14:textId="77777777" w:rsidTr="00CE36DC">
        <w:tc>
          <w:tcPr>
            <w:tcW w:w="3114" w:type="dxa"/>
          </w:tcPr>
          <w:p w14:paraId="068DA05F" w14:textId="77777777" w:rsidR="005D7BD2" w:rsidRPr="00143A5F" w:rsidRDefault="005D7BD2" w:rsidP="00652011">
            <w:pPr>
              <w:snapToGrid w:val="0"/>
              <w:spacing w:line="360" w:lineRule="auto"/>
              <w:jc w:val="both"/>
              <w:rPr>
                <w:rFonts w:ascii="Book Antiqua" w:hAnsi="Book Antiqua"/>
                <w:sz w:val="24"/>
                <w:szCs w:val="24"/>
              </w:rPr>
            </w:pPr>
            <w:r w:rsidRPr="00557402">
              <w:rPr>
                <w:rFonts w:ascii="Book Antiqua" w:hAnsi="Book Antiqua"/>
                <w:sz w:val="24"/>
                <w:szCs w:val="24"/>
              </w:rPr>
              <w:t>Serum direct bilirubin, mg/dl</w:t>
            </w:r>
          </w:p>
        </w:tc>
        <w:tc>
          <w:tcPr>
            <w:tcW w:w="2268" w:type="dxa"/>
          </w:tcPr>
          <w:p w14:paraId="024E0FD8" w14:textId="0DF78AA8" w:rsidR="005D7BD2" w:rsidRPr="00557402" w:rsidRDefault="005D7BD2" w:rsidP="00652011">
            <w:pPr>
              <w:snapToGrid w:val="0"/>
              <w:spacing w:line="360" w:lineRule="auto"/>
              <w:jc w:val="both"/>
              <w:rPr>
                <w:rFonts w:ascii="Book Antiqua" w:hAnsi="Book Antiqua"/>
                <w:sz w:val="24"/>
                <w:szCs w:val="24"/>
              </w:rPr>
            </w:pPr>
            <w:r w:rsidRPr="00557402">
              <w:rPr>
                <w:rFonts w:ascii="Book Antiqua" w:hAnsi="Book Antiqua"/>
                <w:sz w:val="24"/>
                <w:szCs w:val="24"/>
              </w:rPr>
              <w:t>13</w:t>
            </w:r>
            <w:r w:rsidR="00070839" w:rsidRPr="00557402">
              <w:rPr>
                <w:rFonts w:ascii="Book Antiqua" w:hAnsi="Book Antiqua"/>
                <w:sz w:val="24"/>
                <w:szCs w:val="24"/>
              </w:rPr>
              <w:t xml:space="preserve"> </w:t>
            </w:r>
            <w:r w:rsidRPr="00557402">
              <w:rPr>
                <w:rFonts w:ascii="Book Antiqua" w:hAnsi="Book Antiqua"/>
                <w:sz w:val="24"/>
                <w:szCs w:val="24"/>
              </w:rPr>
              <w:t>±</w:t>
            </w:r>
            <w:r w:rsidR="00070839" w:rsidRPr="00557402">
              <w:rPr>
                <w:rFonts w:ascii="Book Antiqua" w:hAnsi="Book Antiqua"/>
                <w:sz w:val="24"/>
                <w:szCs w:val="24"/>
              </w:rPr>
              <w:t xml:space="preserve"> </w:t>
            </w:r>
            <w:r w:rsidRPr="00557402">
              <w:rPr>
                <w:rFonts w:ascii="Book Antiqua" w:hAnsi="Book Antiqua"/>
                <w:sz w:val="24"/>
                <w:szCs w:val="24"/>
              </w:rPr>
              <w:t>6.4</w:t>
            </w:r>
          </w:p>
        </w:tc>
        <w:tc>
          <w:tcPr>
            <w:tcW w:w="1843" w:type="dxa"/>
          </w:tcPr>
          <w:p w14:paraId="07C285D7" w14:textId="46727CAB" w:rsidR="005D7BD2" w:rsidRPr="00557402" w:rsidRDefault="005D7BD2" w:rsidP="00652011">
            <w:pPr>
              <w:snapToGrid w:val="0"/>
              <w:spacing w:line="360" w:lineRule="auto"/>
              <w:jc w:val="both"/>
              <w:rPr>
                <w:rFonts w:ascii="Book Antiqua" w:hAnsi="Book Antiqua"/>
                <w:sz w:val="24"/>
                <w:szCs w:val="24"/>
              </w:rPr>
            </w:pPr>
            <w:r w:rsidRPr="00557402">
              <w:rPr>
                <w:rFonts w:ascii="Book Antiqua" w:hAnsi="Book Antiqua"/>
                <w:sz w:val="24"/>
                <w:szCs w:val="24"/>
              </w:rPr>
              <w:t>12.9</w:t>
            </w:r>
            <w:r w:rsidR="00070839" w:rsidRPr="00557402">
              <w:rPr>
                <w:rFonts w:ascii="Book Antiqua" w:hAnsi="Book Antiqua"/>
                <w:sz w:val="24"/>
                <w:szCs w:val="24"/>
              </w:rPr>
              <w:t xml:space="preserve"> </w:t>
            </w:r>
            <w:r w:rsidRPr="00557402">
              <w:rPr>
                <w:rFonts w:ascii="Book Antiqua" w:hAnsi="Book Antiqua"/>
                <w:sz w:val="24"/>
                <w:szCs w:val="24"/>
              </w:rPr>
              <w:t>±</w:t>
            </w:r>
            <w:r w:rsidR="00070839" w:rsidRPr="00557402">
              <w:rPr>
                <w:rFonts w:ascii="Book Antiqua" w:hAnsi="Book Antiqua"/>
                <w:sz w:val="24"/>
                <w:szCs w:val="24"/>
              </w:rPr>
              <w:t xml:space="preserve"> </w:t>
            </w:r>
            <w:r w:rsidRPr="00557402">
              <w:rPr>
                <w:rFonts w:ascii="Book Antiqua" w:hAnsi="Book Antiqua"/>
                <w:sz w:val="24"/>
                <w:szCs w:val="24"/>
              </w:rPr>
              <w:t>4.1</w:t>
            </w:r>
          </w:p>
        </w:tc>
        <w:tc>
          <w:tcPr>
            <w:tcW w:w="1559" w:type="dxa"/>
          </w:tcPr>
          <w:p w14:paraId="4C952C0D" w14:textId="1E43707A" w:rsidR="005D7BD2" w:rsidRPr="00557402" w:rsidRDefault="005D7BD2" w:rsidP="00652011">
            <w:pPr>
              <w:snapToGrid w:val="0"/>
              <w:spacing w:line="360" w:lineRule="auto"/>
              <w:jc w:val="both"/>
              <w:rPr>
                <w:rFonts w:ascii="Book Antiqua" w:hAnsi="Book Antiqua"/>
                <w:sz w:val="24"/>
                <w:szCs w:val="24"/>
              </w:rPr>
            </w:pPr>
            <w:r w:rsidRPr="00557402">
              <w:rPr>
                <w:rFonts w:ascii="Book Antiqua" w:hAnsi="Book Antiqua"/>
                <w:sz w:val="24"/>
                <w:szCs w:val="24"/>
              </w:rPr>
              <w:t>13.2</w:t>
            </w:r>
            <w:r w:rsidR="00070839" w:rsidRPr="00557402">
              <w:rPr>
                <w:rFonts w:ascii="Book Antiqua" w:hAnsi="Book Antiqua"/>
                <w:sz w:val="24"/>
                <w:szCs w:val="24"/>
              </w:rPr>
              <w:t xml:space="preserve"> </w:t>
            </w:r>
            <w:r w:rsidRPr="00557402">
              <w:rPr>
                <w:rFonts w:ascii="Book Antiqua" w:hAnsi="Book Antiqua"/>
                <w:sz w:val="24"/>
                <w:szCs w:val="24"/>
              </w:rPr>
              <w:t>±</w:t>
            </w:r>
            <w:r w:rsidR="00070839" w:rsidRPr="00557402">
              <w:rPr>
                <w:rFonts w:ascii="Book Antiqua" w:hAnsi="Book Antiqua"/>
                <w:sz w:val="24"/>
                <w:szCs w:val="24"/>
              </w:rPr>
              <w:t xml:space="preserve"> </w:t>
            </w:r>
            <w:r w:rsidRPr="00557402">
              <w:rPr>
                <w:rFonts w:ascii="Book Antiqua" w:hAnsi="Book Antiqua"/>
                <w:sz w:val="24"/>
                <w:szCs w:val="24"/>
              </w:rPr>
              <w:t>6.8</w:t>
            </w:r>
          </w:p>
        </w:tc>
        <w:tc>
          <w:tcPr>
            <w:tcW w:w="997" w:type="dxa"/>
          </w:tcPr>
          <w:p w14:paraId="11C7D954" w14:textId="77777777" w:rsidR="005D7BD2" w:rsidRPr="00557402" w:rsidRDefault="005D7BD2" w:rsidP="00652011">
            <w:pPr>
              <w:snapToGrid w:val="0"/>
              <w:spacing w:line="360" w:lineRule="auto"/>
              <w:jc w:val="both"/>
              <w:rPr>
                <w:rFonts w:ascii="Book Antiqua" w:hAnsi="Book Antiqua"/>
                <w:sz w:val="24"/>
                <w:szCs w:val="24"/>
              </w:rPr>
            </w:pPr>
            <w:r w:rsidRPr="00557402">
              <w:rPr>
                <w:rFonts w:ascii="Book Antiqua" w:hAnsi="Book Antiqua"/>
                <w:sz w:val="24"/>
                <w:szCs w:val="24"/>
              </w:rPr>
              <w:t>0.95</w:t>
            </w:r>
          </w:p>
        </w:tc>
      </w:tr>
      <w:tr w:rsidR="00070839" w:rsidRPr="00557402" w14:paraId="27F0A4CE" w14:textId="77777777" w:rsidTr="00CE36DC">
        <w:tc>
          <w:tcPr>
            <w:tcW w:w="3114" w:type="dxa"/>
          </w:tcPr>
          <w:p w14:paraId="203F1AF1" w14:textId="5FAEA8A0" w:rsidR="005D7BD2" w:rsidRPr="00143A5F" w:rsidRDefault="005D7BD2" w:rsidP="00652011">
            <w:pPr>
              <w:snapToGrid w:val="0"/>
              <w:spacing w:line="360" w:lineRule="auto"/>
              <w:jc w:val="both"/>
              <w:rPr>
                <w:rFonts w:ascii="Book Antiqua" w:hAnsi="Book Antiqua"/>
                <w:sz w:val="24"/>
                <w:szCs w:val="24"/>
              </w:rPr>
            </w:pPr>
            <w:r w:rsidRPr="00557402">
              <w:rPr>
                <w:rFonts w:ascii="Book Antiqua" w:hAnsi="Book Antiqua"/>
                <w:sz w:val="24"/>
                <w:szCs w:val="24"/>
              </w:rPr>
              <w:t>SGPT, UI/</w:t>
            </w:r>
            <w:r w:rsidR="00143A5F">
              <w:rPr>
                <w:rFonts w:ascii="Book Antiqua" w:hAnsi="Book Antiqua"/>
                <w:sz w:val="24"/>
                <w:szCs w:val="24"/>
              </w:rPr>
              <w:t>L</w:t>
            </w:r>
          </w:p>
        </w:tc>
        <w:tc>
          <w:tcPr>
            <w:tcW w:w="2268" w:type="dxa"/>
          </w:tcPr>
          <w:p w14:paraId="2FF95A41" w14:textId="447FD0FC" w:rsidR="005D7BD2" w:rsidRPr="00557402" w:rsidRDefault="005D7BD2" w:rsidP="00652011">
            <w:pPr>
              <w:snapToGrid w:val="0"/>
              <w:spacing w:line="360" w:lineRule="auto"/>
              <w:jc w:val="both"/>
              <w:rPr>
                <w:rFonts w:ascii="Book Antiqua" w:hAnsi="Book Antiqua"/>
                <w:sz w:val="24"/>
                <w:szCs w:val="24"/>
              </w:rPr>
            </w:pPr>
            <w:r w:rsidRPr="00557402">
              <w:rPr>
                <w:rFonts w:ascii="Book Antiqua" w:hAnsi="Book Antiqua"/>
                <w:sz w:val="24"/>
                <w:szCs w:val="24"/>
              </w:rPr>
              <w:t>112</w:t>
            </w:r>
            <w:r w:rsidR="00070839" w:rsidRPr="00557402">
              <w:rPr>
                <w:rFonts w:ascii="Book Antiqua" w:hAnsi="Book Antiqua"/>
                <w:sz w:val="24"/>
                <w:szCs w:val="24"/>
              </w:rPr>
              <w:t xml:space="preserve"> </w:t>
            </w:r>
            <w:r w:rsidRPr="00557402">
              <w:rPr>
                <w:rFonts w:ascii="Book Antiqua" w:hAnsi="Book Antiqua"/>
                <w:sz w:val="24"/>
                <w:szCs w:val="24"/>
              </w:rPr>
              <w:t>±</w:t>
            </w:r>
            <w:r w:rsidR="00070839" w:rsidRPr="00557402">
              <w:rPr>
                <w:rFonts w:ascii="Book Antiqua" w:hAnsi="Book Antiqua"/>
                <w:sz w:val="24"/>
                <w:szCs w:val="24"/>
              </w:rPr>
              <w:t xml:space="preserve"> </w:t>
            </w:r>
            <w:r w:rsidRPr="00557402">
              <w:rPr>
                <w:rFonts w:ascii="Book Antiqua" w:hAnsi="Book Antiqua"/>
                <w:sz w:val="24"/>
                <w:szCs w:val="24"/>
              </w:rPr>
              <w:t>90</w:t>
            </w:r>
          </w:p>
        </w:tc>
        <w:tc>
          <w:tcPr>
            <w:tcW w:w="1843" w:type="dxa"/>
          </w:tcPr>
          <w:p w14:paraId="0C084D21" w14:textId="56D36853" w:rsidR="005D7BD2" w:rsidRPr="00557402" w:rsidRDefault="005D7BD2" w:rsidP="00652011">
            <w:pPr>
              <w:snapToGrid w:val="0"/>
              <w:spacing w:line="360" w:lineRule="auto"/>
              <w:jc w:val="both"/>
              <w:rPr>
                <w:rFonts w:ascii="Book Antiqua" w:hAnsi="Book Antiqua"/>
                <w:sz w:val="24"/>
                <w:szCs w:val="24"/>
              </w:rPr>
            </w:pPr>
            <w:r w:rsidRPr="00557402">
              <w:rPr>
                <w:rFonts w:ascii="Book Antiqua" w:hAnsi="Book Antiqua"/>
                <w:sz w:val="24"/>
                <w:szCs w:val="24"/>
              </w:rPr>
              <w:t>110.7</w:t>
            </w:r>
            <w:r w:rsidR="00070839" w:rsidRPr="00557402">
              <w:rPr>
                <w:rFonts w:ascii="Book Antiqua" w:hAnsi="Book Antiqua"/>
                <w:sz w:val="24"/>
                <w:szCs w:val="24"/>
              </w:rPr>
              <w:t xml:space="preserve"> </w:t>
            </w:r>
            <w:r w:rsidRPr="00557402">
              <w:rPr>
                <w:rFonts w:ascii="Book Antiqua" w:hAnsi="Book Antiqua"/>
                <w:sz w:val="24"/>
                <w:szCs w:val="24"/>
              </w:rPr>
              <w:t>±</w:t>
            </w:r>
            <w:r w:rsidR="00070839" w:rsidRPr="00557402">
              <w:rPr>
                <w:rFonts w:ascii="Book Antiqua" w:hAnsi="Book Antiqua"/>
                <w:sz w:val="24"/>
                <w:szCs w:val="24"/>
              </w:rPr>
              <w:t xml:space="preserve"> </w:t>
            </w:r>
            <w:r w:rsidRPr="00557402">
              <w:rPr>
                <w:rFonts w:ascii="Book Antiqua" w:hAnsi="Book Antiqua"/>
                <w:sz w:val="24"/>
                <w:szCs w:val="24"/>
              </w:rPr>
              <w:t>96.5</w:t>
            </w:r>
          </w:p>
        </w:tc>
        <w:tc>
          <w:tcPr>
            <w:tcW w:w="1559" w:type="dxa"/>
          </w:tcPr>
          <w:p w14:paraId="3583927A" w14:textId="0AD21C66" w:rsidR="005D7BD2" w:rsidRPr="00557402" w:rsidRDefault="005D7BD2" w:rsidP="00652011">
            <w:pPr>
              <w:snapToGrid w:val="0"/>
              <w:spacing w:line="360" w:lineRule="auto"/>
              <w:jc w:val="both"/>
              <w:rPr>
                <w:rFonts w:ascii="Book Antiqua" w:hAnsi="Book Antiqua"/>
                <w:sz w:val="24"/>
                <w:szCs w:val="24"/>
              </w:rPr>
            </w:pPr>
            <w:r w:rsidRPr="00557402">
              <w:rPr>
                <w:rFonts w:ascii="Book Antiqua" w:hAnsi="Book Antiqua"/>
                <w:sz w:val="24"/>
                <w:szCs w:val="24"/>
              </w:rPr>
              <w:t>120.2</w:t>
            </w:r>
            <w:r w:rsidR="00070839" w:rsidRPr="00557402">
              <w:rPr>
                <w:rFonts w:ascii="Book Antiqua" w:hAnsi="Book Antiqua"/>
                <w:sz w:val="24"/>
                <w:szCs w:val="24"/>
              </w:rPr>
              <w:t xml:space="preserve"> </w:t>
            </w:r>
            <w:r w:rsidRPr="00557402">
              <w:rPr>
                <w:rFonts w:ascii="Book Antiqua" w:hAnsi="Book Antiqua"/>
                <w:sz w:val="24"/>
                <w:szCs w:val="24"/>
              </w:rPr>
              <w:t>±</w:t>
            </w:r>
            <w:r w:rsidR="00070839" w:rsidRPr="00557402">
              <w:rPr>
                <w:rFonts w:ascii="Book Antiqua" w:hAnsi="Book Antiqua"/>
                <w:sz w:val="24"/>
                <w:szCs w:val="24"/>
              </w:rPr>
              <w:t xml:space="preserve"> </w:t>
            </w:r>
            <w:r w:rsidRPr="00557402">
              <w:rPr>
                <w:rFonts w:ascii="Book Antiqua" w:hAnsi="Book Antiqua"/>
                <w:sz w:val="24"/>
                <w:szCs w:val="24"/>
              </w:rPr>
              <w:t>90.3</w:t>
            </w:r>
          </w:p>
        </w:tc>
        <w:tc>
          <w:tcPr>
            <w:tcW w:w="997" w:type="dxa"/>
          </w:tcPr>
          <w:p w14:paraId="13972199" w14:textId="77777777" w:rsidR="005D7BD2" w:rsidRPr="00557402" w:rsidRDefault="005D7BD2" w:rsidP="00652011">
            <w:pPr>
              <w:snapToGrid w:val="0"/>
              <w:spacing w:line="360" w:lineRule="auto"/>
              <w:jc w:val="both"/>
              <w:rPr>
                <w:rFonts w:ascii="Book Antiqua" w:hAnsi="Book Antiqua"/>
                <w:sz w:val="24"/>
                <w:szCs w:val="24"/>
              </w:rPr>
            </w:pPr>
            <w:r w:rsidRPr="00557402">
              <w:rPr>
                <w:rFonts w:ascii="Book Antiqua" w:hAnsi="Book Antiqua"/>
                <w:sz w:val="24"/>
                <w:szCs w:val="24"/>
              </w:rPr>
              <w:t>0.80</w:t>
            </w:r>
          </w:p>
        </w:tc>
      </w:tr>
      <w:tr w:rsidR="00070839" w:rsidRPr="00557402" w14:paraId="69D5359C" w14:textId="77777777" w:rsidTr="00CE36DC">
        <w:tc>
          <w:tcPr>
            <w:tcW w:w="3114" w:type="dxa"/>
          </w:tcPr>
          <w:p w14:paraId="55EF2B7B" w14:textId="4A87F6F0" w:rsidR="005D7BD2" w:rsidRPr="00143A5F" w:rsidRDefault="005D7BD2" w:rsidP="00652011">
            <w:pPr>
              <w:snapToGrid w:val="0"/>
              <w:spacing w:line="360" w:lineRule="auto"/>
              <w:jc w:val="both"/>
              <w:rPr>
                <w:rFonts w:ascii="Book Antiqua" w:hAnsi="Book Antiqua"/>
                <w:sz w:val="24"/>
                <w:szCs w:val="24"/>
              </w:rPr>
            </w:pPr>
            <w:r w:rsidRPr="00557402">
              <w:rPr>
                <w:rFonts w:ascii="Book Antiqua" w:hAnsi="Book Antiqua"/>
                <w:sz w:val="24"/>
                <w:szCs w:val="24"/>
              </w:rPr>
              <w:t>SGOT, UI/</w:t>
            </w:r>
            <w:r w:rsidR="00143A5F">
              <w:rPr>
                <w:rFonts w:ascii="Book Antiqua" w:hAnsi="Book Antiqua"/>
                <w:sz w:val="24"/>
                <w:szCs w:val="24"/>
              </w:rPr>
              <w:t>L</w:t>
            </w:r>
          </w:p>
        </w:tc>
        <w:tc>
          <w:tcPr>
            <w:tcW w:w="2268" w:type="dxa"/>
          </w:tcPr>
          <w:p w14:paraId="5363F3CF" w14:textId="65F89D60" w:rsidR="005D7BD2" w:rsidRPr="00557402" w:rsidRDefault="005D7BD2" w:rsidP="00652011">
            <w:pPr>
              <w:snapToGrid w:val="0"/>
              <w:spacing w:line="360" w:lineRule="auto"/>
              <w:jc w:val="both"/>
              <w:rPr>
                <w:rFonts w:ascii="Book Antiqua" w:hAnsi="Book Antiqua"/>
                <w:sz w:val="24"/>
                <w:szCs w:val="24"/>
              </w:rPr>
            </w:pPr>
            <w:r w:rsidRPr="00557402">
              <w:rPr>
                <w:rFonts w:ascii="Book Antiqua" w:hAnsi="Book Antiqua"/>
                <w:sz w:val="24"/>
                <w:szCs w:val="24"/>
              </w:rPr>
              <w:t>146</w:t>
            </w:r>
            <w:r w:rsidR="00070839" w:rsidRPr="00557402">
              <w:rPr>
                <w:rFonts w:ascii="Book Antiqua" w:hAnsi="Book Antiqua"/>
                <w:sz w:val="24"/>
                <w:szCs w:val="24"/>
              </w:rPr>
              <w:t xml:space="preserve"> </w:t>
            </w:r>
            <w:r w:rsidRPr="00557402">
              <w:rPr>
                <w:rFonts w:ascii="Book Antiqua" w:hAnsi="Book Antiqua"/>
                <w:sz w:val="24"/>
                <w:szCs w:val="24"/>
              </w:rPr>
              <w:t>±</w:t>
            </w:r>
            <w:r w:rsidR="00070839" w:rsidRPr="00557402">
              <w:rPr>
                <w:rFonts w:ascii="Book Antiqua" w:hAnsi="Book Antiqua"/>
                <w:sz w:val="24"/>
                <w:szCs w:val="24"/>
              </w:rPr>
              <w:t xml:space="preserve"> </w:t>
            </w:r>
            <w:r w:rsidRPr="00557402">
              <w:rPr>
                <w:rFonts w:ascii="Book Antiqua" w:hAnsi="Book Antiqua"/>
                <w:sz w:val="24"/>
                <w:szCs w:val="24"/>
              </w:rPr>
              <w:t>110.2</w:t>
            </w:r>
          </w:p>
        </w:tc>
        <w:tc>
          <w:tcPr>
            <w:tcW w:w="1843" w:type="dxa"/>
          </w:tcPr>
          <w:p w14:paraId="3C8D3C25" w14:textId="41B7851F" w:rsidR="005D7BD2" w:rsidRPr="00557402" w:rsidRDefault="005D7BD2" w:rsidP="00652011">
            <w:pPr>
              <w:snapToGrid w:val="0"/>
              <w:spacing w:line="360" w:lineRule="auto"/>
              <w:jc w:val="both"/>
              <w:rPr>
                <w:rFonts w:ascii="Book Antiqua" w:hAnsi="Book Antiqua"/>
                <w:sz w:val="24"/>
                <w:szCs w:val="24"/>
              </w:rPr>
            </w:pPr>
            <w:r w:rsidRPr="00557402">
              <w:rPr>
                <w:rFonts w:ascii="Book Antiqua" w:hAnsi="Book Antiqua"/>
                <w:sz w:val="24"/>
                <w:szCs w:val="24"/>
              </w:rPr>
              <w:t>129.3</w:t>
            </w:r>
            <w:r w:rsidR="00070839" w:rsidRPr="00557402">
              <w:rPr>
                <w:rFonts w:ascii="Book Antiqua" w:hAnsi="Book Antiqua"/>
                <w:sz w:val="24"/>
                <w:szCs w:val="24"/>
              </w:rPr>
              <w:t xml:space="preserve"> </w:t>
            </w:r>
            <w:r w:rsidRPr="00557402">
              <w:rPr>
                <w:rFonts w:ascii="Book Antiqua" w:hAnsi="Book Antiqua"/>
                <w:sz w:val="24"/>
                <w:szCs w:val="24"/>
              </w:rPr>
              <w:t>±</w:t>
            </w:r>
            <w:r w:rsidR="00070839" w:rsidRPr="00557402">
              <w:rPr>
                <w:rFonts w:ascii="Book Antiqua" w:hAnsi="Book Antiqua"/>
                <w:sz w:val="24"/>
                <w:szCs w:val="24"/>
              </w:rPr>
              <w:t xml:space="preserve"> </w:t>
            </w:r>
            <w:r w:rsidRPr="00557402">
              <w:rPr>
                <w:rFonts w:ascii="Book Antiqua" w:hAnsi="Book Antiqua"/>
                <w:sz w:val="24"/>
                <w:szCs w:val="24"/>
              </w:rPr>
              <w:t>106.2</w:t>
            </w:r>
          </w:p>
        </w:tc>
        <w:tc>
          <w:tcPr>
            <w:tcW w:w="1559" w:type="dxa"/>
          </w:tcPr>
          <w:p w14:paraId="11491928" w14:textId="227D2CFB" w:rsidR="005D7BD2" w:rsidRPr="00557402" w:rsidRDefault="005D7BD2" w:rsidP="00652011">
            <w:pPr>
              <w:snapToGrid w:val="0"/>
              <w:spacing w:line="360" w:lineRule="auto"/>
              <w:jc w:val="both"/>
              <w:rPr>
                <w:rFonts w:ascii="Book Antiqua" w:hAnsi="Book Antiqua"/>
                <w:sz w:val="24"/>
                <w:szCs w:val="24"/>
              </w:rPr>
            </w:pPr>
            <w:r w:rsidRPr="00557402">
              <w:rPr>
                <w:rFonts w:ascii="Book Antiqua" w:hAnsi="Book Antiqua"/>
                <w:sz w:val="24"/>
                <w:szCs w:val="24"/>
              </w:rPr>
              <w:t>142.4</w:t>
            </w:r>
            <w:r w:rsidR="00070839" w:rsidRPr="00557402">
              <w:rPr>
                <w:rFonts w:ascii="Book Antiqua" w:hAnsi="Book Antiqua"/>
                <w:sz w:val="24"/>
                <w:szCs w:val="24"/>
              </w:rPr>
              <w:t xml:space="preserve"> </w:t>
            </w:r>
            <w:r w:rsidRPr="00557402">
              <w:rPr>
                <w:rFonts w:ascii="Book Antiqua" w:hAnsi="Book Antiqua"/>
                <w:sz w:val="24"/>
                <w:szCs w:val="24"/>
              </w:rPr>
              <w:t>±</w:t>
            </w:r>
            <w:r w:rsidR="00070839" w:rsidRPr="00557402">
              <w:rPr>
                <w:rFonts w:ascii="Book Antiqua" w:hAnsi="Book Antiqua"/>
                <w:sz w:val="24"/>
                <w:szCs w:val="24"/>
              </w:rPr>
              <w:t xml:space="preserve"> </w:t>
            </w:r>
            <w:r w:rsidRPr="00557402">
              <w:rPr>
                <w:rFonts w:ascii="Book Antiqua" w:hAnsi="Book Antiqua"/>
                <w:sz w:val="24"/>
                <w:szCs w:val="24"/>
              </w:rPr>
              <w:t>112.1</w:t>
            </w:r>
          </w:p>
        </w:tc>
        <w:tc>
          <w:tcPr>
            <w:tcW w:w="997" w:type="dxa"/>
          </w:tcPr>
          <w:p w14:paraId="3C56D279" w14:textId="77777777" w:rsidR="005D7BD2" w:rsidRPr="00557402" w:rsidRDefault="005D7BD2" w:rsidP="00652011">
            <w:pPr>
              <w:snapToGrid w:val="0"/>
              <w:spacing w:line="360" w:lineRule="auto"/>
              <w:jc w:val="both"/>
              <w:rPr>
                <w:rFonts w:ascii="Book Antiqua" w:hAnsi="Book Antiqua"/>
                <w:sz w:val="24"/>
                <w:szCs w:val="24"/>
              </w:rPr>
            </w:pPr>
            <w:r w:rsidRPr="00557402">
              <w:rPr>
                <w:rFonts w:ascii="Book Antiqua" w:hAnsi="Book Antiqua"/>
                <w:sz w:val="24"/>
                <w:szCs w:val="24"/>
              </w:rPr>
              <w:t>0.64</w:t>
            </w:r>
          </w:p>
        </w:tc>
      </w:tr>
      <w:tr w:rsidR="00070839" w:rsidRPr="00557402" w14:paraId="43D677F4" w14:textId="77777777" w:rsidTr="00CE36DC">
        <w:tc>
          <w:tcPr>
            <w:tcW w:w="3114" w:type="dxa"/>
          </w:tcPr>
          <w:p w14:paraId="337690B7" w14:textId="77777777" w:rsidR="005D7BD2" w:rsidRPr="00143A5F" w:rsidRDefault="005D7BD2" w:rsidP="00652011">
            <w:pPr>
              <w:snapToGrid w:val="0"/>
              <w:spacing w:line="360" w:lineRule="auto"/>
              <w:jc w:val="both"/>
              <w:rPr>
                <w:rFonts w:ascii="Book Antiqua" w:hAnsi="Book Antiqua"/>
                <w:sz w:val="24"/>
                <w:szCs w:val="24"/>
              </w:rPr>
            </w:pPr>
            <w:r w:rsidRPr="00557402">
              <w:rPr>
                <w:rFonts w:ascii="Book Antiqua" w:hAnsi="Book Antiqua"/>
                <w:sz w:val="24"/>
                <w:szCs w:val="24"/>
              </w:rPr>
              <w:t>Albumin</w:t>
            </w:r>
          </w:p>
        </w:tc>
        <w:tc>
          <w:tcPr>
            <w:tcW w:w="2268" w:type="dxa"/>
          </w:tcPr>
          <w:p w14:paraId="669A9DA9" w14:textId="2C59F6E2" w:rsidR="005D7BD2" w:rsidRPr="00557402" w:rsidRDefault="005D7BD2" w:rsidP="00652011">
            <w:pPr>
              <w:snapToGrid w:val="0"/>
              <w:spacing w:line="360" w:lineRule="auto"/>
              <w:jc w:val="both"/>
              <w:rPr>
                <w:rFonts w:ascii="Book Antiqua" w:hAnsi="Book Antiqua"/>
                <w:sz w:val="24"/>
                <w:szCs w:val="24"/>
              </w:rPr>
            </w:pPr>
            <w:r w:rsidRPr="00557402">
              <w:rPr>
                <w:rFonts w:ascii="Book Antiqua" w:hAnsi="Book Antiqua"/>
                <w:sz w:val="24"/>
                <w:szCs w:val="24"/>
              </w:rPr>
              <w:t>4.1</w:t>
            </w:r>
            <w:r w:rsidR="00070839" w:rsidRPr="00557402">
              <w:rPr>
                <w:rFonts w:ascii="Book Antiqua" w:hAnsi="Book Antiqua"/>
                <w:sz w:val="24"/>
                <w:szCs w:val="24"/>
              </w:rPr>
              <w:t xml:space="preserve"> </w:t>
            </w:r>
            <w:r w:rsidRPr="00557402">
              <w:rPr>
                <w:rFonts w:ascii="Book Antiqua" w:hAnsi="Book Antiqua"/>
                <w:sz w:val="24"/>
                <w:szCs w:val="24"/>
              </w:rPr>
              <w:t>±</w:t>
            </w:r>
            <w:r w:rsidR="00070839" w:rsidRPr="00557402">
              <w:rPr>
                <w:rFonts w:ascii="Book Antiqua" w:hAnsi="Book Antiqua"/>
                <w:sz w:val="24"/>
                <w:szCs w:val="24"/>
              </w:rPr>
              <w:t xml:space="preserve"> </w:t>
            </w:r>
            <w:r w:rsidRPr="00557402">
              <w:rPr>
                <w:rFonts w:ascii="Book Antiqua" w:hAnsi="Book Antiqua"/>
                <w:sz w:val="24"/>
                <w:szCs w:val="24"/>
              </w:rPr>
              <w:t>1.3</w:t>
            </w:r>
          </w:p>
        </w:tc>
        <w:tc>
          <w:tcPr>
            <w:tcW w:w="1843" w:type="dxa"/>
          </w:tcPr>
          <w:p w14:paraId="549F4CC9" w14:textId="5AFE6212" w:rsidR="005D7BD2" w:rsidRPr="00557402" w:rsidRDefault="005D7BD2" w:rsidP="00652011">
            <w:pPr>
              <w:snapToGrid w:val="0"/>
              <w:spacing w:line="360" w:lineRule="auto"/>
              <w:jc w:val="both"/>
              <w:rPr>
                <w:rFonts w:ascii="Book Antiqua" w:hAnsi="Book Antiqua"/>
                <w:sz w:val="24"/>
                <w:szCs w:val="24"/>
              </w:rPr>
            </w:pPr>
            <w:r w:rsidRPr="00557402">
              <w:rPr>
                <w:rFonts w:ascii="Book Antiqua" w:hAnsi="Book Antiqua"/>
                <w:sz w:val="24"/>
                <w:szCs w:val="24"/>
              </w:rPr>
              <w:t>3.9</w:t>
            </w:r>
            <w:r w:rsidR="00070839" w:rsidRPr="00557402">
              <w:rPr>
                <w:rFonts w:ascii="Book Antiqua" w:hAnsi="Book Antiqua"/>
                <w:sz w:val="24"/>
                <w:szCs w:val="24"/>
              </w:rPr>
              <w:t xml:space="preserve"> </w:t>
            </w:r>
            <w:r w:rsidRPr="00557402">
              <w:rPr>
                <w:rFonts w:ascii="Book Antiqua" w:hAnsi="Book Antiqua"/>
                <w:sz w:val="24"/>
                <w:szCs w:val="24"/>
              </w:rPr>
              <w:t>±</w:t>
            </w:r>
            <w:r w:rsidR="00070839" w:rsidRPr="00557402">
              <w:rPr>
                <w:rFonts w:ascii="Book Antiqua" w:hAnsi="Book Antiqua"/>
                <w:sz w:val="24"/>
                <w:szCs w:val="24"/>
              </w:rPr>
              <w:t xml:space="preserve"> </w:t>
            </w:r>
            <w:r w:rsidRPr="00557402">
              <w:rPr>
                <w:rFonts w:ascii="Book Antiqua" w:hAnsi="Book Antiqua"/>
                <w:sz w:val="24"/>
                <w:szCs w:val="24"/>
              </w:rPr>
              <w:t>1.4</w:t>
            </w:r>
          </w:p>
        </w:tc>
        <w:tc>
          <w:tcPr>
            <w:tcW w:w="1559" w:type="dxa"/>
          </w:tcPr>
          <w:p w14:paraId="7E51A68A" w14:textId="296F1495" w:rsidR="005D7BD2" w:rsidRPr="00557402" w:rsidRDefault="005D7BD2" w:rsidP="00652011">
            <w:pPr>
              <w:snapToGrid w:val="0"/>
              <w:spacing w:line="360" w:lineRule="auto"/>
              <w:jc w:val="both"/>
              <w:rPr>
                <w:rFonts w:ascii="Book Antiqua" w:hAnsi="Book Antiqua"/>
                <w:sz w:val="24"/>
                <w:szCs w:val="24"/>
              </w:rPr>
            </w:pPr>
            <w:r w:rsidRPr="00557402">
              <w:rPr>
                <w:rFonts w:ascii="Book Antiqua" w:hAnsi="Book Antiqua"/>
                <w:sz w:val="24"/>
                <w:szCs w:val="24"/>
              </w:rPr>
              <w:t>3.8</w:t>
            </w:r>
            <w:r w:rsidR="00070839" w:rsidRPr="00557402">
              <w:rPr>
                <w:rFonts w:ascii="Book Antiqua" w:hAnsi="Book Antiqua"/>
                <w:sz w:val="24"/>
                <w:szCs w:val="24"/>
              </w:rPr>
              <w:t xml:space="preserve"> </w:t>
            </w:r>
            <w:r w:rsidRPr="00557402">
              <w:rPr>
                <w:rFonts w:ascii="Book Antiqua" w:hAnsi="Book Antiqua"/>
                <w:sz w:val="24"/>
                <w:szCs w:val="24"/>
              </w:rPr>
              <w:t>±</w:t>
            </w:r>
            <w:r w:rsidR="00070839" w:rsidRPr="00557402">
              <w:rPr>
                <w:rFonts w:ascii="Book Antiqua" w:hAnsi="Book Antiqua"/>
                <w:sz w:val="24"/>
                <w:szCs w:val="24"/>
              </w:rPr>
              <w:t xml:space="preserve"> </w:t>
            </w:r>
            <w:r w:rsidRPr="00557402">
              <w:rPr>
                <w:rFonts w:ascii="Book Antiqua" w:hAnsi="Book Antiqua"/>
                <w:sz w:val="24"/>
                <w:szCs w:val="24"/>
              </w:rPr>
              <w:t>1.6</w:t>
            </w:r>
          </w:p>
        </w:tc>
        <w:tc>
          <w:tcPr>
            <w:tcW w:w="997" w:type="dxa"/>
          </w:tcPr>
          <w:p w14:paraId="1D6EEF13" w14:textId="77777777" w:rsidR="005D7BD2" w:rsidRPr="00557402" w:rsidRDefault="005D7BD2" w:rsidP="00652011">
            <w:pPr>
              <w:snapToGrid w:val="0"/>
              <w:spacing w:line="360" w:lineRule="auto"/>
              <w:jc w:val="both"/>
              <w:rPr>
                <w:rFonts w:ascii="Book Antiqua" w:hAnsi="Book Antiqua"/>
                <w:sz w:val="24"/>
                <w:szCs w:val="24"/>
              </w:rPr>
            </w:pPr>
            <w:r w:rsidRPr="00557402">
              <w:rPr>
                <w:rFonts w:ascii="Book Antiqua" w:hAnsi="Book Antiqua"/>
                <w:sz w:val="24"/>
                <w:szCs w:val="24"/>
              </w:rPr>
              <w:t>0.46</w:t>
            </w:r>
          </w:p>
        </w:tc>
      </w:tr>
      <w:tr w:rsidR="00070839" w:rsidRPr="00557402" w14:paraId="053C5B89" w14:textId="77777777" w:rsidTr="00CE36DC">
        <w:tc>
          <w:tcPr>
            <w:tcW w:w="3114" w:type="dxa"/>
          </w:tcPr>
          <w:p w14:paraId="15C4B37E" w14:textId="77777777" w:rsidR="005D7BD2" w:rsidRPr="00143A5F" w:rsidRDefault="005D7BD2" w:rsidP="00652011">
            <w:pPr>
              <w:snapToGrid w:val="0"/>
              <w:spacing w:line="360" w:lineRule="auto"/>
              <w:jc w:val="both"/>
              <w:rPr>
                <w:rFonts w:ascii="Book Antiqua" w:hAnsi="Book Antiqua"/>
                <w:sz w:val="24"/>
                <w:szCs w:val="24"/>
              </w:rPr>
            </w:pPr>
            <w:r w:rsidRPr="00557402">
              <w:rPr>
                <w:rFonts w:ascii="Book Antiqua" w:hAnsi="Book Antiqua"/>
                <w:sz w:val="24"/>
                <w:szCs w:val="24"/>
              </w:rPr>
              <w:t>INR</w:t>
            </w:r>
          </w:p>
        </w:tc>
        <w:tc>
          <w:tcPr>
            <w:tcW w:w="2268" w:type="dxa"/>
          </w:tcPr>
          <w:p w14:paraId="3626B92C" w14:textId="47EB0A31" w:rsidR="005D7BD2" w:rsidRPr="00557402" w:rsidRDefault="005D7BD2" w:rsidP="00652011">
            <w:pPr>
              <w:snapToGrid w:val="0"/>
              <w:spacing w:line="360" w:lineRule="auto"/>
              <w:jc w:val="both"/>
              <w:rPr>
                <w:rFonts w:ascii="Book Antiqua" w:hAnsi="Book Antiqua"/>
                <w:sz w:val="24"/>
                <w:szCs w:val="24"/>
              </w:rPr>
            </w:pPr>
            <w:r w:rsidRPr="00557402">
              <w:rPr>
                <w:rFonts w:ascii="Book Antiqua" w:hAnsi="Book Antiqua"/>
                <w:sz w:val="24"/>
                <w:szCs w:val="24"/>
              </w:rPr>
              <w:t>1.3</w:t>
            </w:r>
            <w:r w:rsidR="00070839" w:rsidRPr="00557402">
              <w:rPr>
                <w:rFonts w:ascii="Book Antiqua" w:hAnsi="Book Antiqua"/>
                <w:sz w:val="24"/>
                <w:szCs w:val="24"/>
              </w:rPr>
              <w:t xml:space="preserve"> </w:t>
            </w:r>
            <w:r w:rsidRPr="00557402">
              <w:rPr>
                <w:rFonts w:ascii="Book Antiqua" w:hAnsi="Book Antiqua"/>
                <w:sz w:val="24"/>
                <w:szCs w:val="24"/>
              </w:rPr>
              <w:t>±</w:t>
            </w:r>
            <w:r w:rsidR="00070839" w:rsidRPr="00557402">
              <w:rPr>
                <w:rFonts w:ascii="Book Antiqua" w:hAnsi="Book Antiqua"/>
                <w:sz w:val="24"/>
                <w:szCs w:val="24"/>
              </w:rPr>
              <w:t xml:space="preserve"> 0</w:t>
            </w:r>
            <w:r w:rsidRPr="00557402">
              <w:rPr>
                <w:rFonts w:ascii="Book Antiqua" w:hAnsi="Book Antiqua"/>
                <w:sz w:val="24"/>
                <w:szCs w:val="24"/>
              </w:rPr>
              <w:t>.2</w:t>
            </w:r>
          </w:p>
        </w:tc>
        <w:tc>
          <w:tcPr>
            <w:tcW w:w="1843" w:type="dxa"/>
          </w:tcPr>
          <w:p w14:paraId="069AA302" w14:textId="29137964" w:rsidR="005D7BD2" w:rsidRPr="00557402" w:rsidRDefault="005D7BD2" w:rsidP="00652011">
            <w:pPr>
              <w:snapToGrid w:val="0"/>
              <w:spacing w:line="360" w:lineRule="auto"/>
              <w:jc w:val="both"/>
              <w:rPr>
                <w:rFonts w:ascii="Book Antiqua" w:hAnsi="Book Antiqua"/>
                <w:sz w:val="24"/>
                <w:szCs w:val="24"/>
              </w:rPr>
            </w:pPr>
            <w:r w:rsidRPr="00557402">
              <w:rPr>
                <w:rFonts w:ascii="Book Antiqua" w:hAnsi="Book Antiqua"/>
                <w:sz w:val="24"/>
                <w:szCs w:val="24"/>
              </w:rPr>
              <w:t>1.2</w:t>
            </w:r>
            <w:r w:rsidR="00070839" w:rsidRPr="00557402">
              <w:rPr>
                <w:rFonts w:ascii="Book Antiqua" w:hAnsi="Book Antiqua"/>
                <w:sz w:val="24"/>
                <w:szCs w:val="24"/>
              </w:rPr>
              <w:t xml:space="preserve"> </w:t>
            </w:r>
            <w:r w:rsidRPr="00557402">
              <w:rPr>
                <w:rFonts w:ascii="Book Antiqua" w:hAnsi="Book Antiqua"/>
                <w:sz w:val="24"/>
                <w:szCs w:val="24"/>
              </w:rPr>
              <w:t>±</w:t>
            </w:r>
            <w:r w:rsidR="00070839" w:rsidRPr="00557402">
              <w:rPr>
                <w:rFonts w:ascii="Book Antiqua" w:hAnsi="Book Antiqua"/>
                <w:sz w:val="24"/>
                <w:szCs w:val="24"/>
              </w:rPr>
              <w:t xml:space="preserve"> 0</w:t>
            </w:r>
            <w:r w:rsidRPr="00557402">
              <w:rPr>
                <w:rFonts w:ascii="Book Antiqua" w:hAnsi="Book Antiqua"/>
                <w:sz w:val="24"/>
                <w:szCs w:val="24"/>
              </w:rPr>
              <w:t>.2</w:t>
            </w:r>
          </w:p>
        </w:tc>
        <w:tc>
          <w:tcPr>
            <w:tcW w:w="1559" w:type="dxa"/>
          </w:tcPr>
          <w:p w14:paraId="756C24EB" w14:textId="0BEAEDD2" w:rsidR="005D7BD2" w:rsidRPr="00557402" w:rsidRDefault="005D7BD2" w:rsidP="00652011">
            <w:pPr>
              <w:snapToGrid w:val="0"/>
              <w:spacing w:line="360" w:lineRule="auto"/>
              <w:jc w:val="both"/>
              <w:rPr>
                <w:rFonts w:ascii="Book Antiqua" w:hAnsi="Book Antiqua"/>
                <w:sz w:val="24"/>
                <w:szCs w:val="24"/>
              </w:rPr>
            </w:pPr>
            <w:r w:rsidRPr="00557402">
              <w:rPr>
                <w:rFonts w:ascii="Book Antiqua" w:hAnsi="Book Antiqua"/>
                <w:sz w:val="24"/>
                <w:szCs w:val="24"/>
              </w:rPr>
              <w:t>1.2</w:t>
            </w:r>
            <w:r w:rsidR="00070839" w:rsidRPr="00557402">
              <w:rPr>
                <w:rFonts w:ascii="Book Antiqua" w:hAnsi="Book Antiqua"/>
                <w:sz w:val="24"/>
                <w:szCs w:val="24"/>
              </w:rPr>
              <w:t xml:space="preserve"> </w:t>
            </w:r>
            <w:r w:rsidRPr="00557402">
              <w:rPr>
                <w:rFonts w:ascii="Book Antiqua" w:hAnsi="Book Antiqua"/>
                <w:sz w:val="24"/>
                <w:szCs w:val="24"/>
              </w:rPr>
              <w:t>±</w:t>
            </w:r>
            <w:r w:rsidR="00070839" w:rsidRPr="00557402">
              <w:rPr>
                <w:rFonts w:ascii="Book Antiqua" w:hAnsi="Book Antiqua"/>
                <w:sz w:val="24"/>
                <w:szCs w:val="24"/>
              </w:rPr>
              <w:t xml:space="preserve"> 0</w:t>
            </w:r>
            <w:r w:rsidRPr="00557402">
              <w:rPr>
                <w:rFonts w:ascii="Book Antiqua" w:hAnsi="Book Antiqua"/>
                <w:sz w:val="24"/>
                <w:szCs w:val="24"/>
              </w:rPr>
              <w:t>.2</w:t>
            </w:r>
          </w:p>
        </w:tc>
        <w:tc>
          <w:tcPr>
            <w:tcW w:w="997" w:type="dxa"/>
          </w:tcPr>
          <w:p w14:paraId="50D1371E" w14:textId="77777777" w:rsidR="005D7BD2" w:rsidRPr="00557402" w:rsidRDefault="005D7BD2" w:rsidP="00652011">
            <w:pPr>
              <w:snapToGrid w:val="0"/>
              <w:spacing w:line="360" w:lineRule="auto"/>
              <w:jc w:val="both"/>
              <w:rPr>
                <w:rFonts w:ascii="Book Antiqua" w:hAnsi="Book Antiqua"/>
                <w:sz w:val="24"/>
                <w:szCs w:val="24"/>
              </w:rPr>
            </w:pPr>
            <w:r w:rsidRPr="00557402">
              <w:rPr>
                <w:rFonts w:ascii="Book Antiqua" w:hAnsi="Book Antiqua"/>
                <w:sz w:val="24"/>
                <w:szCs w:val="24"/>
              </w:rPr>
              <w:t>0.94</w:t>
            </w:r>
          </w:p>
        </w:tc>
      </w:tr>
      <w:tr w:rsidR="00070839" w:rsidRPr="00557402" w14:paraId="41F28FDC" w14:textId="77777777" w:rsidTr="00CE36DC">
        <w:tc>
          <w:tcPr>
            <w:tcW w:w="3114" w:type="dxa"/>
          </w:tcPr>
          <w:p w14:paraId="77903DE1" w14:textId="77777777" w:rsidR="005D7BD2" w:rsidRPr="00143A5F" w:rsidRDefault="005D7BD2" w:rsidP="00652011">
            <w:pPr>
              <w:snapToGrid w:val="0"/>
              <w:spacing w:line="360" w:lineRule="auto"/>
              <w:jc w:val="both"/>
              <w:rPr>
                <w:rFonts w:ascii="Book Antiqua" w:hAnsi="Book Antiqua"/>
                <w:sz w:val="24"/>
                <w:szCs w:val="24"/>
              </w:rPr>
            </w:pPr>
            <w:r w:rsidRPr="00557402">
              <w:rPr>
                <w:rFonts w:ascii="Book Antiqua" w:hAnsi="Book Antiqua"/>
                <w:sz w:val="24"/>
                <w:szCs w:val="24"/>
              </w:rPr>
              <w:t>Imaging</w:t>
            </w:r>
          </w:p>
        </w:tc>
        <w:tc>
          <w:tcPr>
            <w:tcW w:w="2268" w:type="dxa"/>
          </w:tcPr>
          <w:p w14:paraId="73A2D9E5" w14:textId="77777777" w:rsidR="005D7BD2" w:rsidRPr="00557402" w:rsidRDefault="005D7BD2" w:rsidP="00652011">
            <w:pPr>
              <w:snapToGrid w:val="0"/>
              <w:spacing w:line="360" w:lineRule="auto"/>
              <w:jc w:val="both"/>
              <w:rPr>
                <w:rFonts w:ascii="Book Antiqua" w:hAnsi="Book Antiqua"/>
                <w:sz w:val="24"/>
                <w:szCs w:val="24"/>
              </w:rPr>
            </w:pPr>
          </w:p>
        </w:tc>
        <w:tc>
          <w:tcPr>
            <w:tcW w:w="1843" w:type="dxa"/>
          </w:tcPr>
          <w:p w14:paraId="498E1B74" w14:textId="77777777" w:rsidR="005D7BD2" w:rsidRPr="00557402" w:rsidRDefault="005D7BD2" w:rsidP="00652011">
            <w:pPr>
              <w:snapToGrid w:val="0"/>
              <w:spacing w:line="360" w:lineRule="auto"/>
              <w:jc w:val="both"/>
              <w:rPr>
                <w:rFonts w:ascii="Book Antiqua" w:hAnsi="Book Antiqua"/>
                <w:sz w:val="24"/>
                <w:szCs w:val="24"/>
              </w:rPr>
            </w:pPr>
          </w:p>
        </w:tc>
        <w:tc>
          <w:tcPr>
            <w:tcW w:w="1559" w:type="dxa"/>
          </w:tcPr>
          <w:p w14:paraId="6BC01551" w14:textId="77777777" w:rsidR="005D7BD2" w:rsidRPr="00557402" w:rsidRDefault="005D7BD2" w:rsidP="00652011">
            <w:pPr>
              <w:snapToGrid w:val="0"/>
              <w:spacing w:line="360" w:lineRule="auto"/>
              <w:jc w:val="both"/>
              <w:rPr>
                <w:rFonts w:ascii="Book Antiqua" w:hAnsi="Book Antiqua"/>
                <w:sz w:val="24"/>
                <w:szCs w:val="24"/>
              </w:rPr>
            </w:pPr>
          </w:p>
        </w:tc>
        <w:tc>
          <w:tcPr>
            <w:tcW w:w="997" w:type="dxa"/>
          </w:tcPr>
          <w:p w14:paraId="42FEBF02" w14:textId="77777777" w:rsidR="005D7BD2" w:rsidRPr="00557402" w:rsidRDefault="005D7BD2" w:rsidP="00652011">
            <w:pPr>
              <w:snapToGrid w:val="0"/>
              <w:spacing w:line="360" w:lineRule="auto"/>
              <w:jc w:val="both"/>
              <w:rPr>
                <w:rFonts w:ascii="Book Antiqua" w:hAnsi="Book Antiqua"/>
                <w:sz w:val="24"/>
                <w:szCs w:val="24"/>
              </w:rPr>
            </w:pPr>
          </w:p>
        </w:tc>
      </w:tr>
      <w:tr w:rsidR="00070839" w:rsidRPr="00557402" w14:paraId="136C5462" w14:textId="77777777" w:rsidTr="00CE36DC">
        <w:tc>
          <w:tcPr>
            <w:tcW w:w="3114" w:type="dxa"/>
          </w:tcPr>
          <w:p w14:paraId="1185C67D" w14:textId="77777777" w:rsidR="005D7BD2" w:rsidRPr="00143A5F" w:rsidRDefault="005D7BD2" w:rsidP="00652011">
            <w:pPr>
              <w:tabs>
                <w:tab w:val="left" w:pos="337"/>
              </w:tabs>
              <w:snapToGrid w:val="0"/>
              <w:spacing w:line="360" w:lineRule="auto"/>
              <w:ind w:firstLineChars="50" w:firstLine="120"/>
              <w:jc w:val="both"/>
              <w:rPr>
                <w:rFonts w:ascii="Book Antiqua" w:hAnsi="Book Antiqua"/>
                <w:sz w:val="24"/>
                <w:szCs w:val="24"/>
              </w:rPr>
            </w:pPr>
            <w:r w:rsidRPr="00557402">
              <w:rPr>
                <w:rFonts w:ascii="Book Antiqua" w:hAnsi="Book Antiqua"/>
                <w:sz w:val="24"/>
                <w:szCs w:val="24"/>
              </w:rPr>
              <w:t xml:space="preserve">Liver metastasis </w:t>
            </w:r>
          </w:p>
        </w:tc>
        <w:tc>
          <w:tcPr>
            <w:tcW w:w="2268" w:type="dxa"/>
          </w:tcPr>
          <w:p w14:paraId="541C5B89" w14:textId="77777777" w:rsidR="005D7BD2" w:rsidRPr="00557402" w:rsidRDefault="005D7BD2" w:rsidP="00652011">
            <w:pPr>
              <w:snapToGrid w:val="0"/>
              <w:spacing w:line="360" w:lineRule="auto"/>
              <w:jc w:val="both"/>
              <w:rPr>
                <w:rFonts w:ascii="Book Antiqua" w:hAnsi="Book Antiqua"/>
                <w:sz w:val="24"/>
                <w:szCs w:val="24"/>
              </w:rPr>
            </w:pPr>
            <w:r w:rsidRPr="00557402">
              <w:rPr>
                <w:rFonts w:ascii="Book Antiqua" w:hAnsi="Book Antiqua"/>
                <w:sz w:val="24"/>
                <w:szCs w:val="24"/>
              </w:rPr>
              <w:t>2 (2.9)</w:t>
            </w:r>
          </w:p>
        </w:tc>
        <w:tc>
          <w:tcPr>
            <w:tcW w:w="1843" w:type="dxa"/>
          </w:tcPr>
          <w:p w14:paraId="5EF08477" w14:textId="77777777" w:rsidR="005D7BD2" w:rsidRPr="00557402" w:rsidRDefault="005D7BD2" w:rsidP="00652011">
            <w:pPr>
              <w:snapToGrid w:val="0"/>
              <w:spacing w:line="360" w:lineRule="auto"/>
              <w:jc w:val="both"/>
              <w:rPr>
                <w:rFonts w:ascii="Book Antiqua" w:hAnsi="Book Antiqua"/>
                <w:sz w:val="24"/>
                <w:szCs w:val="24"/>
              </w:rPr>
            </w:pPr>
            <w:r w:rsidRPr="00557402">
              <w:rPr>
                <w:rFonts w:ascii="Book Antiqua" w:hAnsi="Book Antiqua"/>
                <w:sz w:val="24"/>
                <w:szCs w:val="24"/>
              </w:rPr>
              <w:t>1 (1.4)</w:t>
            </w:r>
          </w:p>
        </w:tc>
        <w:tc>
          <w:tcPr>
            <w:tcW w:w="1559" w:type="dxa"/>
          </w:tcPr>
          <w:p w14:paraId="4C16A012" w14:textId="77777777" w:rsidR="005D7BD2" w:rsidRPr="00557402" w:rsidRDefault="005D7BD2" w:rsidP="00652011">
            <w:pPr>
              <w:snapToGrid w:val="0"/>
              <w:spacing w:line="360" w:lineRule="auto"/>
              <w:jc w:val="both"/>
              <w:rPr>
                <w:rFonts w:ascii="Book Antiqua" w:hAnsi="Book Antiqua"/>
                <w:sz w:val="24"/>
                <w:szCs w:val="24"/>
              </w:rPr>
            </w:pPr>
            <w:r w:rsidRPr="00557402">
              <w:rPr>
                <w:rFonts w:ascii="Book Antiqua" w:hAnsi="Book Antiqua"/>
                <w:sz w:val="24"/>
                <w:szCs w:val="24"/>
              </w:rPr>
              <w:t>1 (1.4)</w:t>
            </w:r>
          </w:p>
        </w:tc>
        <w:tc>
          <w:tcPr>
            <w:tcW w:w="997" w:type="dxa"/>
          </w:tcPr>
          <w:p w14:paraId="1B07C063" w14:textId="77777777" w:rsidR="005D7BD2" w:rsidRPr="00557402" w:rsidRDefault="005D7BD2" w:rsidP="00652011">
            <w:pPr>
              <w:snapToGrid w:val="0"/>
              <w:spacing w:line="360" w:lineRule="auto"/>
              <w:jc w:val="both"/>
              <w:rPr>
                <w:rFonts w:ascii="Book Antiqua" w:hAnsi="Book Antiqua"/>
                <w:sz w:val="24"/>
                <w:szCs w:val="24"/>
              </w:rPr>
            </w:pPr>
            <w:r w:rsidRPr="00557402">
              <w:rPr>
                <w:rFonts w:ascii="Book Antiqua" w:hAnsi="Book Antiqua"/>
                <w:sz w:val="24"/>
                <w:szCs w:val="24"/>
              </w:rPr>
              <w:t>0.78</w:t>
            </w:r>
          </w:p>
        </w:tc>
      </w:tr>
      <w:tr w:rsidR="00070839" w:rsidRPr="00557402" w14:paraId="4F296E9D" w14:textId="77777777" w:rsidTr="00CE36DC">
        <w:tc>
          <w:tcPr>
            <w:tcW w:w="3114" w:type="dxa"/>
          </w:tcPr>
          <w:p w14:paraId="3DEDF2D7" w14:textId="77777777" w:rsidR="005D7BD2" w:rsidRPr="00143A5F" w:rsidRDefault="005D7BD2" w:rsidP="00652011">
            <w:pPr>
              <w:tabs>
                <w:tab w:val="left" w:pos="337"/>
              </w:tabs>
              <w:snapToGrid w:val="0"/>
              <w:spacing w:line="360" w:lineRule="auto"/>
              <w:ind w:firstLineChars="50" w:firstLine="120"/>
              <w:jc w:val="both"/>
              <w:rPr>
                <w:rFonts w:ascii="Book Antiqua" w:hAnsi="Book Antiqua"/>
                <w:sz w:val="24"/>
                <w:szCs w:val="24"/>
              </w:rPr>
            </w:pPr>
            <w:r w:rsidRPr="00557402">
              <w:rPr>
                <w:rFonts w:ascii="Book Antiqua" w:hAnsi="Book Antiqua"/>
                <w:sz w:val="24"/>
                <w:szCs w:val="24"/>
              </w:rPr>
              <w:t>PVT</w:t>
            </w:r>
          </w:p>
        </w:tc>
        <w:tc>
          <w:tcPr>
            <w:tcW w:w="2268" w:type="dxa"/>
          </w:tcPr>
          <w:p w14:paraId="6C8A07A2" w14:textId="77777777" w:rsidR="005D7BD2" w:rsidRPr="00557402" w:rsidRDefault="005D7BD2" w:rsidP="00652011">
            <w:pPr>
              <w:snapToGrid w:val="0"/>
              <w:spacing w:line="360" w:lineRule="auto"/>
              <w:jc w:val="both"/>
              <w:rPr>
                <w:rFonts w:ascii="Book Antiqua" w:hAnsi="Book Antiqua"/>
                <w:sz w:val="24"/>
                <w:szCs w:val="24"/>
              </w:rPr>
            </w:pPr>
            <w:r w:rsidRPr="00557402">
              <w:rPr>
                <w:rFonts w:ascii="Book Antiqua" w:hAnsi="Book Antiqua"/>
                <w:sz w:val="24"/>
                <w:szCs w:val="24"/>
              </w:rPr>
              <w:t>1 (1.4)</w:t>
            </w:r>
          </w:p>
        </w:tc>
        <w:tc>
          <w:tcPr>
            <w:tcW w:w="1843" w:type="dxa"/>
          </w:tcPr>
          <w:p w14:paraId="0653B06A" w14:textId="77777777" w:rsidR="005D7BD2" w:rsidRPr="00557402" w:rsidRDefault="005D7BD2" w:rsidP="00652011">
            <w:pPr>
              <w:snapToGrid w:val="0"/>
              <w:spacing w:line="360" w:lineRule="auto"/>
              <w:jc w:val="both"/>
              <w:rPr>
                <w:rFonts w:ascii="Book Antiqua" w:hAnsi="Book Antiqua"/>
                <w:sz w:val="24"/>
                <w:szCs w:val="24"/>
              </w:rPr>
            </w:pPr>
            <w:r w:rsidRPr="00557402">
              <w:rPr>
                <w:rFonts w:ascii="Book Antiqua" w:hAnsi="Book Antiqua"/>
                <w:sz w:val="24"/>
                <w:szCs w:val="24"/>
              </w:rPr>
              <w:t>1 (1.4)</w:t>
            </w:r>
          </w:p>
        </w:tc>
        <w:tc>
          <w:tcPr>
            <w:tcW w:w="1559" w:type="dxa"/>
          </w:tcPr>
          <w:p w14:paraId="53A38EF9" w14:textId="77777777" w:rsidR="005D7BD2" w:rsidRPr="00557402" w:rsidRDefault="005D7BD2" w:rsidP="00652011">
            <w:pPr>
              <w:snapToGrid w:val="0"/>
              <w:spacing w:line="360" w:lineRule="auto"/>
              <w:jc w:val="both"/>
              <w:rPr>
                <w:rFonts w:ascii="Book Antiqua" w:hAnsi="Book Antiqua"/>
                <w:sz w:val="24"/>
                <w:szCs w:val="24"/>
              </w:rPr>
            </w:pPr>
            <w:r w:rsidRPr="00557402">
              <w:rPr>
                <w:rFonts w:ascii="Book Antiqua" w:hAnsi="Book Antiqua"/>
                <w:sz w:val="24"/>
                <w:szCs w:val="24"/>
              </w:rPr>
              <w:t>2 (2.9)</w:t>
            </w:r>
          </w:p>
        </w:tc>
        <w:tc>
          <w:tcPr>
            <w:tcW w:w="997" w:type="dxa"/>
          </w:tcPr>
          <w:p w14:paraId="44B0D6B3" w14:textId="77777777" w:rsidR="005D7BD2" w:rsidRPr="00557402" w:rsidRDefault="005D7BD2" w:rsidP="00652011">
            <w:pPr>
              <w:snapToGrid w:val="0"/>
              <w:spacing w:line="360" w:lineRule="auto"/>
              <w:jc w:val="both"/>
              <w:rPr>
                <w:rFonts w:ascii="Book Antiqua" w:hAnsi="Book Antiqua"/>
                <w:sz w:val="24"/>
                <w:szCs w:val="24"/>
              </w:rPr>
            </w:pPr>
            <w:r w:rsidRPr="00557402">
              <w:rPr>
                <w:rFonts w:ascii="Book Antiqua" w:hAnsi="Book Antiqua"/>
                <w:sz w:val="24"/>
                <w:szCs w:val="24"/>
              </w:rPr>
              <w:t>0.78</w:t>
            </w:r>
          </w:p>
        </w:tc>
      </w:tr>
      <w:tr w:rsidR="00070839" w:rsidRPr="00557402" w14:paraId="05165FA7" w14:textId="77777777" w:rsidTr="00CE36DC">
        <w:tc>
          <w:tcPr>
            <w:tcW w:w="3114" w:type="dxa"/>
          </w:tcPr>
          <w:p w14:paraId="038551DC" w14:textId="77777777" w:rsidR="005D7BD2" w:rsidRPr="00143A5F" w:rsidRDefault="005D7BD2" w:rsidP="00652011">
            <w:pPr>
              <w:tabs>
                <w:tab w:val="left" w:pos="337"/>
              </w:tabs>
              <w:snapToGrid w:val="0"/>
              <w:spacing w:line="360" w:lineRule="auto"/>
              <w:ind w:firstLineChars="50" w:firstLine="120"/>
              <w:jc w:val="both"/>
              <w:rPr>
                <w:rFonts w:ascii="Book Antiqua" w:hAnsi="Book Antiqua"/>
                <w:sz w:val="24"/>
                <w:szCs w:val="24"/>
              </w:rPr>
            </w:pPr>
            <w:r w:rsidRPr="00557402">
              <w:rPr>
                <w:rFonts w:ascii="Book Antiqua" w:hAnsi="Book Antiqua"/>
                <w:sz w:val="24"/>
                <w:szCs w:val="24"/>
              </w:rPr>
              <w:t>Ascites</w:t>
            </w:r>
          </w:p>
        </w:tc>
        <w:tc>
          <w:tcPr>
            <w:tcW w:w="2268" w:type="dxa"/>
          </w:tcPr>
          <w:p w14:paraId="2CA209B7" w14:textId="77777777" w:rsidR="005D7BD2" w:rsidRPr="00557402" w:rsidRDefault="005D7BD2" w:rsidP="00652011">
            <w:pPr>
              <w:snapToGrid w:val="0"/>
              <w:spacing w:line="360" w:lineRule="auto"/>
              <w:jc w:val="both"/>
              <w:rPr>
                <w:rFonts w:ascii="Book Antiqua" w:hAnsi="Book Antiqua"/>
                <w:sz w:val="24"/>
                <w:szCs w:val="24"/>
              </w:rPr>
            </w:pPr>
            <w:r w:rsidRPr="00557402">
              <w:rPr>
                <w:rFonts w:ascii="Book Antiqua" w:hAnsi="Book Antiqua"/>
                <w:sz w:val="24"/>
                <w:szCs w:val="24"/>
              </w:rPr>
              <w:t>1 (1.4)</w:t>
            </w:r>
          </w:p>
        </w:tc>
        <w:tc>
          <w:tcPr>
            <w:tcW w:w="1843" w:type="dxa"/>
          </w:tcPr>
          <w:p w14:paraId="5F5B6C13" w14:textId="77777777" w:rsidR="005D7BD2" w:rsidRPr="00557402" w:rsidRDefault="005D7BD2" w:rsidP="00652011">
            <w:pPr>
              <w:snapToGrid w:val="0"/>
              <w:spacing w:line="360" w:lineRule="auto"/>
              <w:jc w:val="both"/>
              <w:rPr>
                <w:rFonts w:ascii="Book Antiqua" w:hAnsi="Book Antiqua"/>
                <w:sz w:val="24"/>
                <w:szCs w:val="24"/>
              </w:rPr>
            </w:pPr>
            <w:r w:rsidRPr="00557402">
              <w:rPr>
                <w:rFonts w:ascii="Book Antiqua" w:hAnsi="Book Antiqua"/>
                <w:sz w:val="24"/>
                <w:szCs w:val="24"/>
              </w:rPr>
              <w:t>2 (2.9)</w:t>
            </w:r>
          </w:p>
        </w:tc>
        <w:tc>
          <w:tcPr>
            <w:tcW w:w="1559" w:type="dxa"/>
          </w:tcPr>
          <w:p w14:paraId="514DF064" w14:textId="77777777" w:rsidR="005D7BD2" w:rsidRPr="00557402" w:rsidRDefault="005D7BD2" w:rsidP="00652011">
            <w:pPr>
              <w:snapToGrid w:val="0"/>
              <w:spacing w:line="360" w:lineRule="auto"/>
              <w:jc w:val="both"/>
              <w:rPr>
                <w:rFonts w:ascii="Book Antiqua" w:hAnsi="Book Antiqua"/>
                <w:sz w:val="24"/>
                <w:szCs w:val="24"/>
              </w:rPr>
            </w:pPr>
            <w:r w:rsidRPr="00557402">
              <w:rPr>
                <w:rFonts w:ascii="Book Antiqua" w:hAnsi="Book Antiqua"/>
                <w:sz w:val="24"/>
                <w:szCs w:val="24"/>
              </w:rPr>
              <w:t>1 (1.4)</w:t>
            </w:r>
          </w:p>
        </w:tc>
        <w:tc>
          <w:tcPr>
            <w:tcW w:w="997" w:type="dxa"/>
          </w:tcPr>
          <w:p w14:paraId="360BFDDA" w14:textId="77777777" w:rsidR="005D7BD2" w:rsidRPr="00557402" w:rsidRDefault="005D7BD2" w:rsidP="00652011">
            <w:pPr>
              <w:snapToGrid w:val="0"/>
              <w:spacing w:line="360" w:lineRule="auto"/>
              <w:jc w:val="both"/>
              <w:rPr>
                <w:rFonts w:ascii="Book Antiqua" w:hAnsi="Book Antiqua"/>
                <w:sz w:val="24"/>
                <w:szCs w:val="24"/>
              </w:rPr>
            </w:pPr>
            <w:r w:rsidRPr="00557402">
              <w:rPr>
                <w:rFonts w:ascii="Book Antiqua" w:hAnsi="Book Antiqua"/>
                <w:sz w:val="24"/>
                <w:szCs w:val="24"/>
              </w:rPr>
              <w:t>0.78</w:t>
            </w:r>
          </w:p>
        </w:tc>
      </w:tr>
      <w:tr w:rsidR="00070839" w:rsidRPr="00557402" w14:paraId="6B87F99E" w14:textId="77777777" w:rsidTr="00CE36DC">
        <w:tc>
          <w:tcPr>
            <w:tcW w:w="3114" w:type="dxa"/>
          </w:tcPr>
          <w:p w14:paraId="466039C6" w14:textId="77777777" w:rsidR="005D7BD2" w:rsidRPr="00143A5F" w:rsidRDefault="005D7BD2" w:rsidP="00652011">
            <w:pPr>
              <w:snapToGrid w:val="0"/>
              <w:spacing w:line="360" w:lineRule="auto"/>
              <w:jc w:val="both"/>
              <w:rPr>
                <w:rFonts w:ascii="Book Antiqua" w:hAnsi="Book Antiqua"/>
                <w:sz w:val="24"/>
                <w:szCs w:val="24"/>
              </w:rPr>
            </w:pPr>
            <w:r w:rsidRPr="00557402">
              <w:rPr>
                <w:rFonts w:ascii="Book Antiqua" w:hAnsi="Book Antiqua"/>
                <w:sz w:val="24"/>
                <w:szCs w:val="24"/>
              </w:rPr>
              <w:t xml:space="preserve">Clinical presentation </w:t>
            </w:r>
          </w:p>
        </w:tc>
        <w:tc>
          <w:tcPr>
            <w:tcW w:w="2268" w:type="dxa"/>
          </w:tcPr>
          <w:p w14:paraId="74952BEE" w14:textId="77777777" w:rsidR="005D7BD2" w:rsidRPr="00557402" w:rsidRDefault="005D7BD2" w:rsidP="00652011">
            <w:pPr>
              <w:snapToGrid w:val="0"/>
              <w:spacing w:line="360" w:lineRule="auto"/>
              <w:jc w:val="both"/>
              <w:rPr>
                <w:rFonts w:ascii="Book Antiqua" w:hAnsi="Book Antiqua"/>
                <w:sz w:val="24"/>
                <w:szCs w:val="24"/>
              </w:rPr>
            </w:pPr>
          </w:p>
        </w:tc>
        <w:tc>
          <w:tcPr>
            <w:tcW w:w="1843" w:type="dxa"/>
          </w:tcPr>
          <w:p w14:paraId="19C342D9" w14:textId="77777777" w:rsidR="005D7BD2" w:rsidRPr="00557402" w:rsidRDefault="005D7BD2" w:rsidP="00652011">
            <w:pPr>
              <w:snapToGrid w:val="0"/>
              <w:spacing w:line="360" w:lineRule="auto"/>
              <w:jc w:val="both"/>
              <w:rPr>
                <w:rFonts w:ascii="Book Antiqua" w:hAnsi="Book Antiqua"/>
                <w:sz w:val="24"/>
                <w:szCs w:val="24"/>
              </w:rPr>
            </w:pPr>
          </w:p>
        </w:tc>
        <w:tc>
          <w:tcPr>
            <w:tcW w:w="1559" w:type="dxa"/>
          </w:tcPr>
          <w:p w14:paraId="72E83C32" w14:textId="77777777" w:rsidR="005D7BD2" w:rsidRPr="00557402" w:rsidRDefault="005D7BD2" w:rsidP="00652011">
            <w:pPr>
              <w:snapToGrid w:val="0"/>
              <w:spacing w:line="360" w:lineRule="auto"/>
              <w:jc w:val="both"/>
              <w:rPr>
                <w:rFonts w:ascii="Book Antiqua" w:hAnsi="Book Antiqua"/>
                <w:sz w:val="24"/>
                <w:szCs w:val="24"/>
              </w:rPr>
            </w:pPr>
          </w:p>
        </w:tc>
        <w:tc>
          <w:tcPr>
            <w:tcW w:w="997" w:type="dxa"/>
          </w:tcPr>
          <w:p w14:paraId="525A414D" w14:textId="77777777" w:rsidR="005D7BD2" w:rsidRPr="00557402" w:rsidRDefault="005D7BD2" w:rsidP="00652011">
            <w:pPr>
              <w:snapToGrid w:val="0"/>
              <w:spacing w:line="360" w:lineRule="auto"/>
              <w:jc w:val="both"/>
              <w:rPr>
                <w:rFonts w:ascii="Book Antiqua" w:hAnsi="Book Antiqua"/>
                <w:sz w:val="24"/>
                <w:szCs w:val="24"/>
              </w:rPr>
            </w:pPr>
          </w:p>
        </w:tc>
      </w:tr>
      <w:tr w:rsidR="00070839" w:rsidRPr="00557402" w14:paraId="1ADA9041" w14:textId="77777777" w:rsidTr="00CE36DC">
        <w:tc>
          <w:tcPr>
            <w:tcW w:w="3114" w:type="dxa"/>
          </w:tcPr>
          <w:p w14:paraId="5A8009A6" w14:textId="77777777" w:rsidR="005D7BD2" w:rsidRPr="00143A5F" w:rsidRDefault="005D7BD2" w:rsidP="00652011">
            <w:pPr>
              <w:tabs>
                <w:tab w:val="left" w:pos="337"/>
              </w:tabs>
              <w:snapToGrid w:val="0"/>
              <w:spacing w:line="360" w:lineRule="auto"/>
              <w:ind w:firstLineChars="50" w:firstLine="120"/>
              <w:jc w:val="both"/>
              <w:rPr>
                <w:rFonts w:ascii="Book Antiqua" w:hAnsi="Book Antiqua"/>
                <w:sz w:val="24"/>
                <w:szCs w:val="24"/>
              </w:rPr>
            </w:pPr>
            <w:r w:rsidRPr="00557402">
              <w:rPr>
                <w:rFonts w:ascii="Book Antiqua" w:hAnsi="Book Antiqua"/>
                <w:sz w:val="24"/>
                <w:szCs w:val="24"/>
              </w:rPr>
              <w:lastRenderedPageBreak/>
              <w:t>Jaundice</w:t>
            </w:r>
          </w:p>
        </w:tc>
        <w:tc>
          <w:tcPr>
            <w:tcW w:w="2268" w:type="dxa"/>
          </w:tcPr>
          <w:p w14:paraId="7CFF0AD4" w14:textId="77777777" w:rsidR="005D7BD2" w:rsidRPr="00557402" w:rsidRDefault="005D7BD2" w:rsidP="00652011">
            <w:pPr>
              <w:snapToGrid w:val="0"/>
              <w:spacing w:line="360" w:lineRule="auto"/>
              <w:jc w:val="both"/>
              <w:rPr>
                <w:rFonts w:ascii="Book Antiqua" w:hAnsi="Book Antiqua"/>
                <w:sz w:val="24"/>
                <w:szCs w:val="24"/>
              </w:rPr>
            </w:pPr>
            <w:r w:rsidRPr="00557402">
              <w:rPr>
                <w:rFonts w:ascii="Book Antiqua" w:hAnsi="Book Antiqua"/>
                <w:sz w:val="24"/>
                <w:szCs w:val="24"/>
              </w:rPr>
              <w:t>57 (81.4)</w:t>
            </w:r>
          </w:p>
        </w:tc>
        <w:tc>
          <w:tcPr>
            <w:tcW w:w="1843" w:type="dxa"/>
          </w:tcPr>
          <w:p w14:paraId="5F4F6BF0" w14:textId="77777777" w:rsidR="005D7BD2" w:rsidRPr="00557402" w:rsidRDefault="005D7BD2" w:rsidP="00652011">
            <w:pPr>
              <w:snapToGrid w:val="0"/>
              <w:spacing w:line="360" w:lineRule="auto"/>
              <w:jc w:val="both"/>
              <w:rPr>
                <w:rFonts w:ascii="Book Antiqua" w:hAnsi="Book Antiqua"/>
                <w:sz w:val="24"/>
                <w:szCs w:val="24"/>
              </w:rPr>
            </w:pPr>
            <w:r w:rsidRPr="00557402">
              <w:rPr>
                <w:rFonts w:ascii="Book Antiqua" w:hAnsi="Book Antiqua"/>
                <w:sz w:val="24"/>
                <w:szCs w:val="24"/>
              </w:rPr>
              <w:t>55 (78.6)</w:t>
            </w:r>
          </w:p>
        </w:tc>
        <w:tc>
          <w:tcPr>
            <w:tcW w:w="1559" w:type="dxa"/>
          </w:tcPr>
          <w:p w14:paraId="04ECB906" w14:textId="77777777" w:rsidR="005D7BD2" w:rsidRPr="00557402" w:rsidRDefault="005D7BD2" w:rsidP="00652011">
            <w:pPr>
              <w:snapToGrid w:val="0"/>
              <w:spacing w:line="360" w:lineRule="auto"/>
              <w:jc w:val="both"/>
              <w:rPr>
                <w:rFonts w:ascii="Book Antiqua" w:hAnsi="Book Antiqua"/>
                <w:sz w:val="24"/>
                <w:szCs w:val="24"/>
              </w:rPr>
            </w:pPr>
            <w:r w:rsidRPr="00557402">
              <w:rPr>
                <w:rFonts w:ascii="Book Antiqua" w:hAnsi="Book Antiqua"/>
                <w:sz w:val="24"/>
                <w:szCs w:val="24"/>
              </w:rPr>
              <w:t>55 (78.6)</w:t>
            </w:r>
          </w:p>
        </w:tc>
        <w:tc>
          <w:tcPr>
            <w:tcW w:w="997" w:type="dxa"/>
          </w:tcPr>
          <w:p w14:paraId="0882BEB3" w14:textId="77777777" w:rsidR="005D7BD2" w:rsidRPr="00557402" w:rsidRDefault="005D7BD2" w:rsidP="00652011">
            <w:pPr>
              <w:snapToGrid w:val="0"/>
              <w:spacing w:line="360" w:lineRule="auto"/>
              <w:jc w:val="both"/>
              <w:rPr>
                <w:rFonts w:ascii="Book Antiqua" w:hAnsi="Book Antiqua"/>
                <w:sz w:val="24"/>
                <w:szCs w:val="24"/>
              </w:rPr>
            </w:pPr>
            <w:r w:rsidRPr="00557402">
              <w:rPr>
                <w:rFonts w:ascii="Book Antiqua" w:hAnsi="Book Antiqua"/>
                <w:sz w:val="24"/>
                <w:szCs w:val="24"/>
              </w:rPr>
              <w:t>0.89</w:t>
            </w:r>
          </w:p>
        </w:tc>
      </w:tr>
      <w:tr w:rsidR="00070839" w:rsidRPr="00557402" w14:paraId="32661891" w14:textId="77777777" w:rsidTr="00CE36DC">
        <w:tc>
          <w:tcPr>
            <w:tcW w:w="3114" w:type="dxa"/>
          </w:tcPr>
          <w:p w14:paraId="4DDCBC11" w14:textId="77777777" w:rsidR="005D7BD2" w:rsidRPr="00557402" w:rsidRDefault="005D7BD2" w:rsidP="00652011">
            <w:pPr>
              <w:tabs>
                <w:tab w:val="left" w:pos="337"/>
              </w:tabs>
              <w:snapToGrid w:val="0"/>
              <w:spacing w:line="360" w:lineRule="auto"/>
              <w:ind w:firstLineChars="50" w:firstLine="120"/>
              <w:jc w:val="both"/>
              <w:rPr>
                <w:rFonts w:ascii="Book Antiqua" w:hAnsi="Book Antiqua"/>
                <w:sz w:val="24"/>
                <w:szCs w:val="24"/>
              </w:rPr>
            </w:pPr>
            <w:r w:rsidRPr="00557402">
              <w:rPr>
                <w:rFonts w:ascii="Book Antiqua" w:hAnsi="Book Antiqua"/>
                <w:sz w:val="24"/>
                <w:szCs w:val="24"/>
              </w:rPr>
              <w:t xml:space="preserve">Pain </w:t>
            </w:r>
          </w:p>
        </w:tc>
        <w:tc>
          <w:tcPr>
            <w:tcW w:w="2268" w:type="dxa"/>
          </w:tcPr>
          <w:p w14:paraId="2827C9B2" w14:textId="77777777" w:rsidR="005D7BD2" w:rsidRPr="00143A5F" w:rsidRDefault="005D7BD2" w:rsidP="00652011">
            <w:pPr>
              <w:snapToGrid w:val="0"/>
              <w:spacing w:line="360" w:lineRule="auto"/>
              <w:jc w:val="both"/>
              <w:rPr>
                <w:rFonts w:ascii="Book Antiqua" w:hAnsi="Book Antiqua"/>
                <w:sz w:val="24"/>
                <w:szCs w:val="24"/>
              </w:rPr>
            </w:pPr>
            <w:r w:rsidRPr="00143A5F">
              <w:rPr>
                <w:rFonts w:ascii="Book Antiqua" w:hAnsi="Book Antiqua"/>
                <w:sz w:val="24"/>
                <w:szCs w:val="24"/>
              </w:rPr>
              <w:t>34 (48.6)</w:t>
            </w:r>
          </w:p>
        </w:tc>
        <w:tc>
          <w:tcPr>
            <w:tcW w:w="1843" w:type="dxa"/>
          </w:tcPr>
          <w:p w14:paraId="19716C43" w14:textId="77777777" w:rsidR="005D7BD2" w:rsidRPr="00143A5F" w:rsidRDefault="005D7BD2" w:rsidP="00652011">
            <w:pPr>
              <w:snapToGrid w:val="0"/>
              <w:spacing w:line="360" w:lineRule="auto"/>
              <w:jc w:val="both"/>
              <w:rPr>
                <w:rFonts w:ascii="Book Antiqua" w:hAnsi="Book Antiqua"/>
                <w:sz w:val="24"/>
                <w:szCs w:val="24"/>
              </w:rPr>
            </w:pPr>
            <w:r w:rsidRPr="00143A5F">
              <w:rPr>
                <w:rFonts w:ascii="Book Antiqua" w:hAnsi="Book Antiqua"/>
                <w:sz w:val="24"/>
                <w:szCs w:val="24"/>
              </w:rPr>
              <w:t>31 (44.3)</w:t>
            </w:r>
          </w:p>
        </w:tc>
        <w:tc>
          <w:tcPr>
            <w:tcW w:w="1559" w:type="dxa"/>
          </w:tcPr>
          <w:p w14:paraId="2F52FB77" w14:textId="77777777" w:rsidR="005D7BD2" w:rsidRPr="00143A5F" w:rsidRDefault="005D7BD2" w:rsidP="00652011">
            <w:pPr>
              <w:snapToGrid w:val="0"/>
              <w:spacing w:line="360" w:lineRule="auto"/>
              <w:jc w:val="both"/>
              <w:rPr>
                <w:rFonts w:ascii="Book Antiqua" w:hAnsi="Book Antiqua"/>
                <w:sz w:val="24"/>
                <w:szCs w:val="24"/>
              </w:rPr>
            </w:pPr>
            <w:r w:rsidRPr="00143A5F">
              <w:rPr>
                <w:rFonts w:ascii="Book Antiqua" w:hAnsi="Book Antiqua"/>
                <w:sz w:val="24"/>
                <w:szCs w:val="24"/>
              </w:rPr>
              <w:t>34 (48.6)</w:t>
            </w:r>
          </w:p>
        </w:tc>
        <w:tc>
          <w:tcPr>
            <w:tcW w:w="997" w:type="dxa"/>
          </w:tcPr>
          <w:p w14:paraId="1D85D5C1" w14:textId="77777777" w:rsidR="005D7BD2" w:rsidRPr="00143A5F" w:rsidRDefault="005D7BD2" w:rsidP="00652011">
            <w:pPr>
              <w:snapToGrid w:val="0"/>
              <w:spacing w:line="360" w:lineRule="auto"/>
              <w:jc w:val="both"/>
              <w:rPr>
                <w:rFonts w:ascii="Book Antiqua" w:hAnsi="Book Antiqua"/>
                <w:sz w:val="24"/>
                <w:szCs w:val="24"/>
              </w:rPr>
            </w:pPr>
            <w:r w:rsidRPr="00143A5F">
              <w:rPr>
                <w:rFonts w:ascii="Book Antiqua" w:hAnsi="Book Antiqua"/>
                <w:sz w:val="24"/>
                <w:szCs w:val="24"/>
              </w:rPr>
              <w:t>0.84</w:t>
            </w:r>
          </w:p>
        </w:tc>
      </w:tr>
      <w:tr w:rsidR="00070839" w:rsidRPr="00557402" w14:paraId="74A6F86A" w14:textId="77777777" w:rsidTr="00CE36DC">
        <w:tc>
          <w:tcPr>
            <w:tcW w:w="3114" w:type="dxa"/>
          </w:tcPr>
          <w:p w14:paraId="11C94925" w14:textId="77777777" w:rsidR="005D7BD2" w:rsidRPr="00557402" w:rsidRDefault="005D7BD2" w:rsidP="00652011">
            <w:pPr>
              <w:tabs>
                <w:tab w:val="left" w:pos="337"/>
              </w:tabs>
              <w:snapToGrid w:val="0"/>
              <w:spacing w:line="360" w:lineRule="auto"/>
              <w:ind w:firstLineChars="50" w:firstLine="120"/>
              <w:jc w:val="both"/>
              <w:rPr>
                <w:rFonts w:ascii="Book Antiqua" w:hAnsi="Book Antiqua"/>
                <w:sz w:val="24"/>
                <w:szCs w:val="24"/>
              </w:rPr>
            </w:pPr>
            <w:r w:rsidRPr="00557402">
              <w:rPr>
                <w:rFonts w:ascii="Book Antiqua" w:hAnsi="Book Antiqua"/>
                <w:sz w:val="24"/>
                <w:szCs w:val="24"/>
              </w:rPr>
              <w:t xml:space="preserve">Fever </w:t>
            </w:r>
          </w:p>
        </w:tc>
        <w:tc>
          <w:tcPr>
            <w:tcW w:w="2268" w:type="dxa"/>
          </w:tcPr>
          <w:p w14:paraId="7207DB71" w14:textId="77777777" w:rsidR="005D7BD2" w:rsidRPr="00143A5F" w:rsidRDefault="005D7BD2" w:rsidP="00652011">
            <w:pPr>
              <w:snapToGrid w:val="0"/>
              <w:spacing w:line="360" w:lineRule="auto"/>
              <w:jc w:val="both"/>
              <w:rPr>
                <w:rFonts w:ascii="Book Antiqua" w:hAnsi="Book Antiqua"/>
                <w:sz w:val="24"/>
                <w:szCs w:val="24"/>
              </w:rPr>
            </w:pPr>
            <w:r w:rsidRPr="00143A5F">
              <w:rPr>
                <w:rFonts w:ascii="Book Antiqua" w:hAnsi="Book Antiqua"/>
                <w:sz w:val="24"/>
                <w:szCs w:val="24"/>
              </w:rPr>
              <w:t>9 (12.9)</w:t>
            </w:r>
          </w:p>
        </w:tc>
        <w:tc>
          <w:tcPr>
            <w:tcW w:w="1843" w:type="dxa"/>
          </w:tcPr>
          <w:p w14:paraId="327A7770" w14:textId="77777777" w:rsidR="005D7BD2" w:rsidRPr="00143A5F" w:rsidRDefault="005D7BD2" w:rsidP="00652011">
            <w:pPr>
              <w:snapToGrid w:val="0"/>
              <w:spacing w:line="360" w:lineRule="auto"/>
              <w:jc w:val="both"/>
              <w:rPr>
                <w:rFonts w:ascii="Book Antiqua" w:hAnsi="Book Antiqua"/>
                <w:sz w:val="24"/>
                <w:szCs w:val="24"/>
              </w:rPr>
            </w:pPr>
            <w:r w:rsidRPr="00143A5F">
              <w:rPr>
                <w:rFonts w:ascii="Book Antiqua" w:hAnsi="Book Antiqua"/>
                <w:sz w:val="24"/>
                <w:szCs w:val="24"/>
              </w:rPr>
              <w:t>8 (11.4)</w:t>
            </w:r>
          </w:p>
        </w:tc>
        <w:tc>
          <w:tcPr>
            <w:tcW w:w="1559" w:type="dxa"/>
          </w:tcPr>
          <w:p w14:paraId="1F44C10E" w14:textId="77777777" w:rsidR="005D7BD2" w:rsidRPr="00143A5F" w:rsidRDefault="005D7BD2" w:rsidP="00652011">
            <w:pPr>
              <w:snapToGrid w:val="0"/>
              <w:spacing w:line="360" w:lineRule="auto"/>
              <w:jc w:val="both"/>
              <w:rPr>
                <w:rFonts w:ascii="Book Antiqua" w:hAnsi="Book Antiqua"/>
                <w:sz w:val="24"/>
                <w:szCs w:val="24"/>
              </w:rPr>
            </w:pPr>
            <w:r w:rsidRPr="00143A5F">
              <w:rPr>
                <w:rFonts w:ascii="Book Antiqua" w:hAnsi="Book Antiqua"/>
                <w:sz w:val="24"/>
                <w:szCs w:val="24"/>
              </w:rPr>
              <w:t>9 (12.9)</w:t>
            </w:r>
          </w:p>
        </w:tc>
        <w:tc>
          <w:tcPr>
            <w:tcW w:w="997" w:type="dxa"/>
          </w:tcPr>
          <w:p w14:paraId="2BAF06DC" w14:textId="77777777" w:rsidR="005D7BD2" w:rsidRPr="00143A5F" w:rsidRDefault="005D7BD2" w:rsidP="00652011">
            <w:pPr>
              <w:snapToGrid w:val="0"/>
              <w:spacing w:line="360" w:lineRule="auto"/>
              <w:jc w:val="both"/>
              <w:rPr>
                <w:rFonts w:ascii="Book Antiqua" w:hAnsi="Book Antiqua"/>
                <w:sz w:val="24"/>
                <w:szCs w:val="24"/>
              </w:rPr>
            </w:pPr>
            <w:r w:rsidRPr="00143A5F">
              <w:rPr>
                <w:rFonts w:ascii="Book Antiqua" w:hAnsi="Book Antiqua"/>
                <w:sz w:val="24"/>
                <w:szCs w:val="24"/>
              </w:rPr>
              <w:t>0.96</w:t>
            </w:r>
          </w:p>
        </w:tc>
      </w:tr>
      <w:tr w:rsidR="00070839" w:rsidRPr="00557402" w14:paraId="664DE326" w14:textId="77777777" w:rsidTr="00CE36DC">
        <w:tc>
          <w:tcPr>
            <w:tcW w:w="3114" w:type="dxa"/>
          </w:tcPr>
          <w:p w14:paraId="4494FA30" w14:textId="77777777" w:rsidR="005D7BD2" w:rsidRPr="00557402" w:rsidRDefault="005D7BD2" w:rsidP="00652011">
            <w:pPr>
              <w:tabs>
                <w:tab w:val="left" w:pos="337"/>
              </w:tabs>
              <w:snapToGrid w:val="0"/>
              <w:spacing w:line="360" w:lineRule="auto"/>
              <w:ind w:firstLineChars="50" w:firstLine="120"/>
              <w:jc w:val="both"/>
              <w:rPr>
                <w:rFonts w:ascii="Book Antiqua" w:hAnsi="Book Antiqua"/>
                <w:sz w:val="24"/>
                <w:szCs w:val="24"/>
              </w:rPr>
            </w:pPr>
            <w:r w:rsidRPr="00557402">
              <w:rPr>
                <w:rFonts w:ascii="Book Antiqua" w:hAnsi="Book Antiqua"/>
                <w:sz w:val="24"/>
                <w:szCs w:val="24"/>
              </w:rPr>
              <w:t xml:space="preserve">Itching </w:t>
            </w:r>
          </w:p>
        </w:tc>
        <w:tc>
          <w:tcPr>
            <w:tcW w:w="2268" w:type="dxa"/>
          </w:tcPr>
          <w:p w14:paraId="224ECAB2" w14:textId="77777777" w:rsidR="005D7BD2" w:rsidRPr="00143A5F" w:rsidRDefault="005D7BD2" w:rsidP="00652011">
            <w:pPr>
              <w:snapToGrid w:val="0"/>
              <w:spacing w:line="360" w:lineRule="auto"/>
              <w:jc w:val="both"/>
              <w:rPr>
                <w:rFonts w:ascii="Book Antiqua" w:hAnsi="Book Antiqua"/>
                <w:sz w:val="24"/>
                <w:szCs w:val="24"/>
              </w:rPr>
            </w:pPr>
            <w:r w:rsidRPr="00143A5F">
              <w:rPr>
                <w:rFonts w:ascii="Book Antiqua" w:hAnsi="Book Antiqua"/>
                <w:sz w:val="24"/>
                <w:szCs w:val="24"/>
              </w:rPr>
              <w:t>16 (22.9)</w:t>
            </w:r>
          </w:p>
        </w:tc>
        <w:tc>
          <w:tcPr>
            <w:tcW w:w="1843" w:type="dxa"/>
          </w:tcPr>
          <w:p w14:paraId="43C2DE8A" w14:textId="77777777" w:rsidR="005D7BD2" w:rsidRPr="00143A5F" w:rsidRDefault="005D7BD2" w:rsidP="00652011">
            <w:pPr>
              <w:snapToGrid w:val="0"/>
              <w:spacing w:line="360" w:lineRule="auto"/>
              <w:jc w:val="both"/>
              <w:rPr>
                <w:rFonts w:ascii="Book Antiqua" w:hAnsi="Book Antiqua"/>
                <w:sz w:val="24"/>
                <w:szCs w:val="24"/>
              </w:rPr>
            </w:pPr>
            <w:r w:rsidRPr="00143A5F">
              <w:rPr>
                <w:rFonts w:ascii="Book Antiqua" w:hAnsi="Book Antiqua"/>
                <w:sz w:val="24"/>
                <w:szCs w:val="24"/>
              </w:rPr>
              <w:t>15 (21.4)</w:t>
            </w:r>
          </w:p>
        </w:tc>
        <w:tc>
          <w:tcPr>
            <w:tcW w:w="1559" w:type="dxa"/>
          </w:tcPr>
          <w:p w14:paraId="25E01FBD" w14:textId="77777777" w:rsidR="005D7BD2" w:rsidRPr="00143A5F" w:rsidRDefault="005D7BD2" w:rsidP="00652011">
            <w:pPr>
              <w:snapToGrid w:val="0"/>
              <w:spacing w:line="360" w:lineRule="auto"/>
              <w:jc w:val="both"/>
              <w:rPr>
                <w:rFonts w:ascii="Book Antiqua" w:hAnsi="Book Antiqua"/>
                <w:sz w:val="24"/>
                <w:szCs w:val="24"/>
              </w:rPr>
            </w:pPr>
            <w:r w:rsidRPr="00143A5F">
              <w:rPr>
                <w:rFonts w:ascii="Book Antiqua" w:hAnsi="Book Antiqua"/>
                <w:sz w:val="24"/>
                <w:szCs w:val="24"/>
              </w:rPr>
              <w:t>18 (25.7)</w:t>
            </w:r>
          </w:p>
        </w:tc>
        <w:tc>
          <w:tcPr>
            <w:tcW w:w="997" w:type="dxa"/>
          </w:tcPr>
          <w:p w14:paraId="222E53B4" w14:textId="77777777" w:rsidR="005D7BD2" w:rsidRPr="00143A5F" w:rsidRDefault="005D7BD2" w:rsidP="00652011">
            <w:pPr>
              <w:snapToGrid w:val="0"/>
              <w:spacing w:line="360" w:lineRule="auto"/>
              <w:jc w:val="both"/>
              <w:rPr>
                <w:rFonts w:ascii="Book Antiqua" w:hAnsi="Book Antiqua"/>
                <w:sz w:val="24"/>
                <w:szCs w:val="24"/>
              </w:rPr>
            </w:pPr>
            <w:r w:rsidRPr="00143A5F">
              <w:rPr>
                <w:rFonts w:ascii="Book Antiqua" w:hAnsi="Book Antiqua"/>
                <w:sz w:val="24"/>
                <w:szCs w:val="24"/>
              </w:rPr>
              <w:t>0.83</w:t>
            </w:r>
          </w:p>
        </w:tc>
      </w:tr>
      <w:tr w:rsidR="00070839" w:rsidRPr="00557402" w14:paraId="74703895" w14:textId="77777777" w:rsidTr="00CE36DC">
        <w:tc>
          <w:tcPr>
            <w:tcW w:w="3114" w:type="dxa"/>
          </w:tcPr>
          <w:p w14:paraId="551022F0" w14:textId="77777777" w:rsidR="005D7BD2" w:rsidRPr="00557402" w:rsidRDefault="005D7BD2" w:rsidP="00652011">
            <w:pPr>
              <w:tabs>
                <w:tab w:val="left" w:pos="337"/>
              </w:tabs>
              <w:snapToGrid w:val="0"/>
              <w:spacing w:line="360" w:lineRule="auto"/>
              <w:ind w:firstLineChars="50" w:firstLine="120"/>
              <w:jc w:val="both"/>
              <w:rPr>
                <w:rFonts w:ascii="Book Antiqua" w:hAnsi="Book Antiqua"/>
                <w:sz w:val="24"/>
                <w:szCs w:val="24"/>
              </w:rPr>
            </w:pPr>
            <w:r w:rsidRPr="00557402">
              <w:rPr>
                <w:rFonts w:ascii="Book Antiqua" w:hAnsi="Book Antiqua"/>
                <w:sz w:val="24"/>
                <w:szCs w:val="24"/>
              </w:rPr>
              <w:t xml:space="preserve">Anorexia </w:t>
            </w:r>
          </w:p>
        </w:tc>
        <w:tc>
          <w:tcPr>
            <w:tcW w:w="2268" w:type="dxa"/>
          </w:tcPr>
          <w:p w14:paraId="67192DDF" w14:textId="77777777" w:rsidR="005D7BD2" w:rsidRPr="00143A5F" w:rsidRDefault="005D7BD2" w:rsidP="00652011">
            <w:pPr>
              <w:snapToGrid w:val="0"/>
              <w:spacing w:line="360" w:lineRule="auto"/>
              <w:jc w:val="both"/>
              <w:rPr>
                <w:rFonts w:ascii="Book Antiqua" w:hAnsi="Book Antiqua"/>
                <w:sz w:val="24"/>
                <w:szCs w:val="24"/>
              </w:rPr>
            </w:pPr>
            <w:r w:rsidRPr="00143A5F">
              <w:rPr>
                <w:rFonts w:ascii="Book Antiqua" w:hAnsi="Book Antiqua"/>
                <w:sz w:val="24"/>
                <w:szCs w:val="24"/>
              </w:rPr>
              <w:t>27 (38.6)</w:t>
            </w:r>
          </w:p>
        </w:tc>
        <w:tc>
          <w:tcPr>
            <w:tcW w:w="1843" w:type="dxa"/>
          </w:tcPr>
          <w:p w14:paraId="4C01B84D" w14:textId="77777777" w:rsidR="005D7BD2" w:rsidRPr="00143A5F" w:rsidRDefault="005D7BD2" w:rsidP="00652011">
            <w:pPr>
              <w:snapToGrid w:val="0"/>
              <w:spacing w:line="360" w:lineRule="auto"/>
              <w:jc w:val="both"/>
              <w:rPr>
                <w:rFonts w:ascii="Book Antiqua" w:hAnsi="Book Antiqua"/>
                <w:sz w:val="24"/>
                <w:szCs w:val="24"/>
              </w:rPr>
            </w:pPr>
            <w:r w:rsidRPr="00143A5F">
              <w:rPr>
                <w:rFonts w:ascii="Book Antiqua" w:hAnsi="Book Antiqua"/>
                <w:sz w:val="24"/>
                <w:szCs w:val="24"/>
              </w:rPr>
              <w:t>26 (37.1)</w:t>
            </w:r>
          </w:p>
        </w:tc>
        <w:tc>
          <w:tcPr>
            <w:tcW w:w="1559" w:type="dxa"/>
          </w:tcPr>
          <w:p w14:paraId="79083836" w14:textId="77777777" w:rsidR="005D7BD2" w:rsidRPr="00143A5F" w:rsidRDefault="005D7BD2" w:rsidP="00652011">
            <w:pPr>
              <w:snapToGrid w:val="0"/>
              <w:spacing w:line="360" w:lineRule="auto"/>
              <w:jc w:val="both"/>
              <w:rPr>
                <w:rFonts w:ascii="Book Antiqua" w:hAnsi="Book Antiqua"/>
                <w:sz w:val="24"/>
                <w:szCs w:val="24"/>
              </w:rPr>
            </w:pPr>
            <w:r w:rsidRPr="00143A5F">
              <w:rPr>
                <w:rFonts w:ascii="Book Antiqua" w:hAnsi="Book Antiqua"/>
                <w:sz w:val="24"/>
                <w:szCs w:val="24"/>
              </w:rPr>
              <w:t>20 (28.6)</w:t>
            </w:r>
          </w:p>
        </w:tc>
        <w:tc>
          <w:tcPr>
            <w:tcW w:w="997" w:type="dxa"/>
          </w:tcPr>
          <w:p w14:paraId="4B617271" w14:textId="77777777" w:rsidR="005D7BD2" w:rsidRPr="00143A5F" w:rsidRDefault="005D7BD2" w:rsidP="00652011">
            <w:pPr>
              <w:snapToGrid w:val="0"/>
              <w:spacing w:line="360" w:lineRule="auto"/>
              <w:jc w:val="both"/>
              <w:rPr>
                <w:rFonts w:ascii="Book Antiqua" w:hAnsi="Book Antiqua"/>
                <w:sz w:val="24"/>
                <w:szCs w:val="24"/>
              </w:rPr>
            </w:pPr>
            <w:r w:rsidRPr="00143A5F">
              <w:rPr>
                <w:rFonts w:ascii="Book Antiqua" w:hAnsi="Book Antiqua"/>
                <w:sz w:val="24"/>
                <w:szCs w:val="24"/>
              </w:rPr>
              <w:t>0.41</w:t>
            </w:r>
          </w:p>
        </w:tc>
      </w:tr>
      <w:tr w:rsidR="00070839" w:rsidRPr="00557402" w14:paraId="6BFFFAFC" w14:textId="77777777" w:rsidTr="00CE36DC">
        <w:tc>
          <w:tcPr>
            <w:tcW w:w="3114" w:type="dxa"/>
          </w:tcPr>
          <w:p w14:paraId="10379CAD" w14:textId="77777777" w:rsidR="005D7BD2" w:rsidRPr="00557402" w:rsidRDefault="005D7BD2" w:rsidP="00652011">
            <w:pPr>
              <w:tabs>
                <w:tab w:val="left" w:pos="337"/>
              </w:tabs>
              <w:snapToGrid w:val="0"/>
              <w:spacing w:line="360" w:lineRule="auto"/>
              <w:ind w:firstLineChars="50" w:firstLine="120"/>
              <w:jc w:val="both"/>
              <w:rPr>
                <w:rFonts w:ascii="Book Antiqua" w:hAnsi="Book Antiqua"/>
                <w:sz w:val="24"/>
                <w:szCs w:val="24"/>
              </w:rPr>
            </w:pPr>
            <w:r w:rsidRPr="00557402">
              <w:rPr>
                <w:rFonts w:ascii="Book Antiqua" w:hAnsi="Book Antiqua"/>
                <w:sz w:val="24"/>
                <w:szCs w:val="24"/>
              </w:rPr>
              <w:t>Weight loss</w:t>
            </w:r>
          </w:p>
        </w:tc>
        <w:tc>
          <w:tcPr>
            <w:tcW w:w="2268" w:type="dxa"/>
          </w:tcPr>
          <w:p w14:paraId="408245BB" w14:textId="77777777" w:rsidR="005D7BD2" w:rsidRPr="00143A5F" w:rsidRDefault="005D7BD2" w:rsidP="00652011">
            <w:pPr>
              <w:snapToGrid w:val="0"/>
              <w:spacing w:line="360" w:lineRule="auto"/>
              <w:jc w:val="both"/>
              <w:rPr>
                <w:rFonts w:ascii="Book Antiqua" w:hAnsi="Book Antiqua"/>
                <w:sz w:val="24"/>
                <w:szCs w:val="24"/>
              </w:rPr>
            </w:pPr>
            <w:r w:rsidRPr="00143A5F">
              <w:rPr>
                <w:rFonts w:ascii="Book Antiqua" w:hAnsi="Book Antiqua"/>
                <w:sz w:val="24"/>
                <w:szCs w:val="24"/>
              </w:rPr>
              <w:t>44 (62.9)</w:t>
            </w:r>
          </w:p>
        </w:tc>
        <w:tc>
          <w:tcPr>
            <w:tcW w:w="1843" w:type="dxa"/>
          </w:tcPr>
          <w:p w14:paraId="60B9E934" w14:textId="77777777" w:rsidR="005D7BD2" w:rsidRPr="00143A5F" w:rsidRDefault="005D7BD2" w:rsidP="00652011">
            <w:pPr>
              <w:snapToGrid w:val="0"/>
              <w:spacing w:line="360" w:lineRule="auto"/>
              <w:jc w:val="both"/>
              <w:rPr>
                <w:rFonts w:ascii="Book Antiqua" w:hAnsi="Book Antiqua"/>
                <w:sz w:val="24"/>
                <w:szCs w:val="24"/>
              </w:rPr>
            </w:pPr>
            <w:r w:rsidRPr="00143A5F">
              <w:rPr>
                <w:rFonts w:ascii="Book Antiqua" w:hAnsi="Book Antiqua"/>
                <w:sz w:val="24"/>
                <w:szCs w:val="24"/>
              </w:rPr>
              <w:t>42 (60.0)</w:t>
            </w:r>
          </w:p>
        </w:tc>
        <w:tc>
          <w:tcPr>
            <w:tcW w:w="1559" w:type="dxa"/>
          </w:tcPr>
          <w:p w14:paraId="57345AAA" w14:textId="77777777" w:rsidR="005D7BD2" w:rsidRPr="00143A5F" w:rsidRDefault="005D7BD2" w:rsidP="00652011">
            <w:pPr>
              <w:snapToGrid w:val="0"/>
              <w:spacing w:line="360" w:lineRule="auto"/>
              <w:jc w:val="both"/>
              <w:rPr>
                <w:rFonts w:ascii="Book Antiqua" w:hAnsi="Book Antiqua"/>
                <w:sz w:val="24"/>
                <w:szCs w:val="24"/>
              </w:rPr>
            </w:pPr>
            <w:r w:rsidRPr="00143A5F">
              <w:rPr>
                <w:rFonts w:ascii="Book Antiqua" w:hAnsi="Book Antiqua"/>
                <w:sz w:val="24"/>
                <w:szCs w:val="24"/>
              </w:rPr>
              <w:t>45 (64.3)</w:t>
            </w:r>
          </w:p>
        </w:tc>
        <w:tc>
          <w:tcPr>
            <w:tcW w:w="997" w:type="dxa"/>
          </w:tcPr>
          <w:p w14:paraId="0E86FF62" w14:textId="77777777" w:rsidR="005D7BD2" w:rsidRPr="00143A5F" w:rsidRDefault="005D7BD2" w:rsidP="00652011">
            <w:pPr>
              <w:snapToGrid w:val="0"/>
              <w:spacing w:line="360" w:lineRule="auto"/>
              <w:jc w:val="both"/>
              <w:rPr>
                <w:rFonts w:ascii="Book Antiqua" w:hAnsi="Book Antiqua"/>
                <w:sz w:val="24"/>
                <w:szCs w:val="24"/>
              </w:rPr>
            </w:pPr>
            <w:r w:rsidRPr="00143A5F">
              <w:rPr>
                <w:rFonts w:ascii="Book Antiqua" w:hAnsi="Book Antiqua"/>
                <w:sz w:val="24"/>
                <w:szCs w:val="24"/>
              </w:rPr>
              <w:t>0.87</w:t>
            </w:r>
          </w:p>
        </w:tc>
      </w:tr>
      <w:tr w:rsidR="00070839" w:rsidRPr="00557402" w14:paraId="3A6A8394" w14:textId="77777777" w:rsidTr="00CE36DC">
        <w:tc>
          <w:tcPr>
            <w:tcW w:w="3114" w:type="dxa"/>
          </w:tcPr>
          <w:p w14:paraId="564C9214" w14:textId="77777777" w:rsidR="005D7BD2" w:rsidRPr="00557402" w:rsidRDefault="005D7BD2" w:rsidP="00652011">
            <w:pPr>
              <w:tabs>
                <w:tab w:val="left" w:pos="337"/>
              </w:tabs>
              <w:snapToGrid w:val="0"/>
              <w:spacing w:line="360" w:lineRule="auto"/>
              <w:ind w:firstLineChars="50" w:firstLine="120"/>
              <w:jc w:val="both"/>
              <w:rPr>
                <w:rFonts w:ascii="Book Antiqua" w:hAnsi="Book Antiqua"/>
                <w:sz w:val="24"/>
                <w:szCs w:val="24"/>
              </w:rPr>
            </w:pPr>
            <w:r w:rsidRPr="00557402">
              <w:rPr>
                <w:rFonts w:ascii="Book Antiqua" w:hAnsi="Book Antiqua"/>
                <w:sz w:val="24"/>
                <w:szCs w:val="24"/>
              </w:rPr>
              <w:t>Cholangitis</w:t>
            </w:r>
          </w:p>
        </w:tc>
        <w:tc>
          <w:tcPr>
            <w:tcW w:w="2268" w:type="dxa"/>
          </w:tcPr>
          <w:p w14:paraId="528CDEE8" w14:textId="77777777" w:rsidR="005D7BD2" w:rsidRPr="00143A5F" w:rsidRDefault="005D7BD2" w:rsidP="00652011">
            <w:pPr>
              <w:snapToGrid w:val="0"/>
              <w:spacing w:line="360" w:lineRule="auto"/>
              <w:jc w:val="both"/>
              <w:rPr>
                <w:rFonts w:ascii="Book Antiqua" w:hAnsi="Book Antiqua"/>
                <w:sz w:val="24"/>
                <w:szCs w:val="24"/>
              </w:rPr>
            </w:pPr>
            <w:r w:rsidRPr="00143A5F">
              <w:rPr>
                <w:rFonts w:ascii="Book Antiqua" w:hAnsi="Book Antiqua"/>
                <w:sz w:val="24"/>
                <w:szCs w:val="24"/>
              </w:rPr>
              <w:t>12 (17.1)</w:t>
            </w:r>
          </w:p>
        </w:tc>
        <w:tc>
          <w:tcPr>
            <w:tcW w:w="1843" w:type="dxa"/>
          </w:tcPr>
          <w:p w14:paraId="01505BBA" w14:textId="77777777" w:rsidR="005D7BD2" w:rsidRPr="00143A5F" w:rsidRDefault="005D7BD2" w:rsidP="00652011">
            <w:pPr>
              <w:snapToGrid w:val="0"/>
              <w:spacing w:line="360" w:lineRule="auto"/>
              <w:jc w:val="both"/>
              <w:rPr>
                <w:rFonts w:ascii="Book Antiqua" w:hAnsi="Book Antiqua"/>
                <w:sz w:val="24"/>
                <w:szCs w:val="24"/>
              </w:rPr>
            </w:pPr>
            <w:r w:rsidRPr="00143A5F">
              <w:rPr>
                <w:rFonts w:ascii="Book Antiqua" w:hAnsi="Book Antiqua"/>
                <w:sz w:val="24"/>
                <w:szCs w:val="24"/>
              </w:rPr>
              <w:t>10 (14.3)</w:t>
            </w:r>
          </w:p>
        </w:tc>
        <w:tc>
          <w:tcPr>
            <w:tcW w:w="1559" w:type="dxa"/>
          </w:tcPr>
          <w:p w14:paraId="02DBA233" w14:textId="77777777" w:rsidR="005D7BD2" w:rsidRPr="00143A5F" w:rsidRDefault="005D7BD2" w:rsidP="00652011">
            <w:pPr>
              <w:snapToGrid w:val="0"/>
              <w:spacing w:line="360" w:lineRule="auto"/>
              <w:jc w:val="both"/>
              <w:rPr>
                <w:rFonts w:ascii="Book Antiqua" w:hAnsi="Book Antiqua"/>
                <w:sz w:val="24"/>
                <w:szCs w:val="24"/>
              </w:rPr>
            </w:pPr>
            <w:r w:rsidRPr="00143A5F">
              <w:rPr>
                <w:rFonts w:ascii="Book Antiqua" w:hAnsi="Book Antiqua"/>
                <w:sz w:val="24"/>
                <w:szCs w:val="24"/>
              </w:rPr>
              <w:t>13 (18.6)</w:t>
            </w:r>
          </w:p>
        </w:tc>
        <w:tc>
          <w:tcPr>
            <w:tcW w:w="997" w:type="dxa"/>
          </w:tcPr>
          <w:p w14:paraId="3EEA37C6" w14:textId="77777777" w:rsidR="005D7BD2" w:rsidRPr="00143A5F" w:rsidRDefault="005D7BD2" w:rsidP="00652011">
            <w:pPr>
              <w:snapToGrid w:val="0"/>
              <w:spacing w:line="360" w:lineRule="auto"/>
              <w:jc w:val="both"/>
              <w:rPr>
                <w:rFonts w:ascii="Book Antiqua" w:hAnsi="Book Antiqua"/>
                <w:sz w:val="24"/>
                <w:szCs w:val="24"/>
              </w:rPr>
            </w:pPr>
            <w:r w:rsidRPr="00143A5F">
              <w:rPr>
                <w:rFonts w:ascii="Book Antiqua" w:hAnsi="Book Antiqua"/>
                <w:sz w:val="24"/>
                <w:szCs w:val="24"/>
              </w:rPr>
              <w:t>0.79</w:t>
            </w:r>
          </w:p>
        </w:tc>
      </w:tr>
      <w:tr w:rsidR="00070839" w:rsidRPr="00557402" w14:paraId="244DB674" w14:textId="77777777" w:rsidTr="00CE36DC">
        <w:tc>
          <w:tcPr>
            <w:tcW w:w="3114" w:type="dxa"/>
          </w:tcPr>
          <w:p w14:paraId="23468B6D" w14:textId="2B338573" w:rsidR="005D7BD2" w:rsidRPr="00143A5F" w:rsidRDefault="005D7BD2" w:rsidP="00652011">
            <w:pPr>
              <w:snapToGrid w:val="0"/>
              <w:spacing w:line="360" w:lineRule="auto"/>
              <w:jc w:val="both"/>
              <w:rPr>
                <w:rFonts w:ascii="Book Antiqua" w:hAnsi="Book Antiqua"/>
                <w:sz w:val="24"/>
                <w:szCs w:val="24"/>
              </w:rPr>
            </w:pPr>
            <w:r w:rsidRPr="00557402">
              <w:rPr>
                <w:rFonts w:ascii="Book Antiqua" w:hAnsi="Book Antiqua"/>
                <w:sz w:val="24"/>
                <w:szCs w:val="24"/>
              </w:rPr>
              <w:t>Operative time</w:t>
            </w:r>
            <w:r w:rsidR="00143A5F">
              <w:rPr>
                <w:rFonts w:ascii="Book Antiqua" w:hAnsi="Book Antiqua"/>
                <w:sz w:val="24"/>
                <w:szCs w:val="24"/>
              </w:rPr>
              <w:t xml:space="preserve">, </w:t>
            </w:r>
            <w:r w:rsidRPr="00557402">
              <w:rPr>
                <w:rFonts w:ascii="Book Antiqua" w:hAnsi="Book Antiqua"/>
                <w:sz w:val="24"/>
                <w:szCs w:val="24"/>
              </w:rPr>
              <w:t>time passed from selective cannulation till the end of procedure</w:t>
            </w:r>
          </w:p>
        </w:tc>
        <w:tc>
          <w:tcPr>
            <w:tcW w:w="2268" w:type="dxa"/>
          </w:tcPr>
          <w:p w14:paraId="645F9316" w14:textId="3A9BF95D" w:rsidR="005D7BD2" w:rsidRPr="00143A5F" w:rsidRDefault="005D7BD2" w:rsidP="00652011">
            <w:pPr>
              <w:snapToGrid w:val="0"/>
              <w:spacing w:line="360" w:lineRule="auto"/>
              <w:jc w:val="both"/>
              <w:rPr>
                <w:rFonts w:ascii="Book Antiqua" w:hAnsi="Book Antiqua"/>
                <w:sz w:val="24"/>
                <w:szCs w:val="24"/>
              </w:rPr>
            </w:pPr>
            <w:r w:rsidRPr="00143A5F">
              <w:rPr>
                <w:rFonts w:ascii="Book Antiqua" w:hAnsi="Book Antiqua"/>
                <w:sz w:val="24"/>
                <w:szCs w:val="24"/>
              </w:rPr>
              <w:t>4.5</w:t>
            </w:r>
            <w:r w:rsidR="00070839" w:rsidRPr="00143A5F">
              <w:rPr>
                <w:rFonts w:ascii="Book Antiqua" w:hAnsi="Book Antiqua"/>
                <w:sz w:val="24"/>
                <w:szCs w:val="24"/>
              </w:rPr>
              <w:t xml:space="preserve"> </w:t>
            </w:r>
            <w:r w:rsidRPr="00143A5F">
              <w:rPr>
                <w:rFonts w:ascii="Book Antiqua" w:hAnsi="Book Antiqua"/>
                <w:sz w:val="24"/>
                <w:szCs w:val="24"/>
              </w:rPr>
              <w:t>±</w:t>
            </w:r>
            <w:r w:rsidR="00070839" w:rsidRPr="00143A5F">
              <w:rPr>
                <w:rFonts w:ascii="Book Antiqua" w:hAnsi="Book Antiqua"/>
                <w:sz w:val="24"/>
                <w:szCs w:val="24"/>
              </w:rPr>
              <w:t xml:space="preserve"> </w:t>
            </w:r>
            <w:r w:rsidRPr="00143A5F">
              <w:rPr>
                <w:rFonts w:ascii="Book Antiqua" w:hAnsi="Book Antiqua"/>
                <w:sz w:val="24"/>
                <w:szCs w:val="24"/>
              </w:rPr>
              <w:t>2.5 min</w:t>
            </w:r>
          </w:p>
        </w:tc>
        <w:tc>
          <w:tcPr>
            <w:tcW w:w="1843" w:type="dxa"/>
          </w:tcPr>
          <w:p w14:paraId="419A9F90" w14:textId="136295A8" w:rsidR="005D7BD2" w:rsidRPr="001A1885" w:rsidRDefault="005D7BD2" w:rsidP="00652011">
            <w:pPr>
              <w:snapToGrid w:val="0"/>
              <w:spacing w:line="360" w:lineRule="auto"/>
              <w:jc w:val="both"/>
              <w:rPr>
                <w:rFonts w:ascii="Book Antiqua" w:hAnsi="Book Antiqua"/>
                <w:sz w:val="24"/>
                <w:szCs w:val="24"/>
              </w:rPr>
            </w:pPr>
            <w:r w:rsidRPr="00143A5F">
              <w:rPr>
                <w:rFonts w:ascii="Book Antiqua" w:hAnsi="Book Antiqua"/>
                <w:sz w:val="24"/>
                <w:szCs w:val="24"/>
              </w:rPr>
              <w:t>4</w:t>
            </w:r>
            <w:r w:rsidR="00070839" w:rsidRPr="00143A5F">
              <w:rPr>
                <w:rFonts w:ascii="Book Antiqua" w:hAnsi="Book Antiqua"/>
                <w:sz w:val="24"/>
                <w:szCs w:val="24"/>
              </w:rPr>
              <w:t xml:space="preserve"> </w:t>
            </w:r>
            <w:r w:rsidRPr="00143A5F">
              <w:rPr>
                <w:rFonts w:ascii="Book Antiqua" w:hAnsi="Book Antiqua"/>
                <w:sz w:val="24"/>
                <w:szCs w:val="24"/>
              </w:rPr>
              <w:t>±</w:t>
            </w:r>
            <w:r w:rsidR="00070839" w:rsidRPr="00143A5F">
              <w:rPr>
                <w:rFonts w:ascii="Book Antiqua" w:hAnsi="Book Antiqua"/>
                <w:sz w:val="24"/>
                <w:szCs w:val="24"/>
              </w:rPr>
              <w:t xml:space="preserve"> </w:t>
            </w:r>
            <w:r w:rsidRPr="001A1885">
              <w:rPr>
                <w:rFonts w:ascii="Book Antiqua" w:hAnsi="Book Antiqua"/>
                <w:sz w:val="24"/>
                <w:szCs w:val="24"/>
              </w:rPr>
              <w:t>3 min</w:t>
            </w:r>
          </w:p>
        </w:tc>
        <w:tc>
          <w:tcPr>
            <w:tcW w:w="1559" w:type="dxa"/>
          </w:tcPr>
          <w:p w14:paraId="63E838B8" w14:textId="780A7E37" w:rsidR="005D7BD2" w:rsidRPr="00557402" w:rsidRDefault="005D7BD2" w:rsidP="00652011">
            <w:pPr>
              <w:snapToGrid w:val="0"/>
              <w:spacing w:line="360" w:lineRule="auto"/>
              <w:jc w:val="both"/>
              <w:rPr>
                <w:rFonts w:ascii="Book Antiqua" w:hAnsi="Book Antiqua"/>
                <w:sz w:val="24"/>
                <w:szCs w:val="24"/>
              </w:rPr>
            </w:pPr>
            <w:r w:rsidRPr="00557402">
              <w:rPr>
                <w:rFonts w:ascii="Book Antiqua" w:hAnsi="Book Antiqua"/>
                <w:sz w:val="24"/>
                <w:szCs w:val="24"/>
              </w:rPr>
              <w:t>5</w:t>
            </w:r>
            <w:r w:rsidR="00070839" w:rsidRPr="00557402">
              <w:rPr>
                <w:rFonts w:ascii="Book Antiqua" w:hAnsi="Book Antiqua"/>
                <w:sz w:val="24"/>
                <w:szCs w:val="24"/>
              </w:rPr>
              <w:t xml:space="preserve"> </w:t>
            </w:r>
            <w:r w:rsidRPr="00557402">
              <w:rPr>
                <w:rFonts w:ascii="Book Antiqua" w:hAnsi="Book Antiqua"/>
                <w:sz w:val="24"/>
                <w:szCs w:val="24"/>
              </w:rPr>
              <w:t>±</w:t>
            </w:r>
            <w:r w:rsidR="00070839" w:rsidRPr="00557402">
              <w:rPr>
                <w:rFonts w:ascii="Book Antiqua" w:hAnsi="Book Antiqua"/>
                <w:sz w:val="24"/>
                <w:szCs w:val="24"/>
              </w:rPr>
              <w:t xml:space="preserve"> </w:t>
            </w:r>
            <w:r w:rsidRPr="00557402">
              <w:rPr>
                <w:rFonts w:ascii="Book Antiqua" w:hAnsi="Book Antiqua"/>
                <w:sz w:val="24"/>
                <w:szCs w:val="24"/>
              </w:rPr>
              <w:t>3.5 min</w:t>
            </w:r>
          </w:p>
        </w:tc>
        <w:tc>
          <w:tcPr>
            <w:tcW w:w="997" w:type="dxa"/>
          </w:tcPr>
          <w:p w14:paraId="5ED4C9C7" w14:textId="77777777" w:rsidR="005D7BD2" w:rsidRPr="00557402" w:rsidRDefault="005D7BD2" w:rsidP="00652011">
            <w:pPr>
              <w:snapToGrid w:val="0"/>
              <w:spacing w:line="360" w:lineRule="auto"/>
              <w:jc w:val="both"/>
              <w:rPr>
                <w:rFonts w:ascii="Book Antiqua" w:hAnsi="Book Antiqua"/>
                <w:sz w:val="24"/>
                <w:szCs w:val="24"/>
              </w:rPr>
            </w:pPr>
            <w:r w:rsidRPr="00557402">
              <w:rPr>
                <w:rFonts w:ascii="Book Antiqua" w:hAnsi="Book Antiqua"/>
                <w:sz w:val="24"/>
                <w:szCs w:val="24"/>
              </w:rPr>
              <w:t>0.15</w:t>
            </w:r>
          </w:p>
        </w:tc>
      </w:tr>
      <w:tr w:rsidR="00070839" w:rsidRPr="00557402" w14:paraId="18C03F89" w14:textId="77777777" w:rsidTr="00CE36DC">
        <w:tc>
          <w:tcPr>
            <w:tcW w:w="3114" w:type="dxa"/>
          </w:tcPr>
          <w:p w14:paraId="545D4DD7" w14:textId="174E2131" w:rsidR="005D7BD2" w:rsidRPr="00143A5F" w:rsidRDefault="005D7BD2" w:rsidP="00652011">
            <w:pPr>
              <w:snapToGrid w:val="0"/>
              <w:spacing w:line="360" w:lineRule="auto"/>
              <w:jc w:val="both"/>
              <w:rPr>
                <w:rFonts w:ascii="Book Antiqua" w:hAnsi="Book Antiqua"/>
                <w:sz w:val="24"/>
                <w:szCs w:val="24"/>
              </w:rPr>
            </w:pPr>
            <w:r w:rsidRPr="00557402">
              <w:rPr>
                <w:rFonts w:ascii="Book Antiqua" w:hAnsi="Book Antiqua"/>
                <w:sz w:val="24"/>
                <w:szCs w:val="24"/>
              </w:rPr>
              <w:t>X-ray dose</w:t>
            </w:r>
            <w:r w:rsidR="00143A5F">
              <w:rPr>
                <w:rFonts w:ascii="Book Antiqua" w:hAnsi="Book Antiqua"/>
                <w:sz w:val="24"/>
                <w:szCs w:val="24"/>
              </w:rPr>
              <w:t>,</w:t>
            </w:r>
            <w:r w:rsidRPr="00557402">
              <w:rPr>
                <w:rFonts w:ascii="Book Antiqua" w:hAnsi="Book Antiqua"/>
                <w:sz w:val="24"/>
                <w:szCs w:val="24"/>
              </w:rPr>
              <w:t xml:space="preserve"> time passed from selective cannulation till the end of procedure</w:t>
            </w:r>
          </w:p>
        </w:tc>
        <w:tc>
          <w:tcPr>
            <w:tcW w:w="2268" w:type="dxa"/>
          </w:tcPr>
          <w:p w14:paraId="1A8018CF" w14:textId="18B2B9B0" w:rsidR="005D7BD2" w:rsidRPr="00143A5F" w:rsidRDefault="005D7BD2" w:rsidP="00652011">
            <w:pPr>
              <w:snapToGrid w:val="0"/>
              <w:spacing w:line="360" w:lineRule="auto"/>
              <w:jc w:val="both"/>
              <w:rPr>
                <w:rFonts w:ascii="Book Antiqua" w:hAnsi="Book Antiqua"/>
                <w:sz w:val="24"/>
                <w:szCs w:val="24"/>
              </w:rPr>
            </w:pPr>
            <w:r w:rsidRPr="00143A5F">
              <w:rPr>
                <w:rFonts w:ascii="Book Antiqua" w:hAnsi="Book Antiqua"/>
                <w:sz w:val="24"/>
                <w:szCs w:val="24"/>
              </w:rPr>
              <w:t>2</w:t>
            </w:r>
            <w:r w:rsidR="00070839" w:rsidRPr="00143A5F">
              <w:rPr>
                <w:rFonts w:ascii="Book Antiqua" w:hAnsi="Book Antiqua"/>
                <w:sz w:val="24"/>
                <w:szCs w:val="24"/>
              </w:rPr>
              <w:t xml:space="preserve"> </w:t>
            </w:r>
            <w:r w:rsidRPr="00143A5F">
              <w:rPr>
                <w:rFonts w:ascii="Book Antiqua" w:hAnsi="Book Antiqua"/>
                <w:sz w:val="24"/>
                <w:szCs w:val="24"/>
              </w:rPr>
              <w:t>±</w:t>
            </w:r>
            <w:r w:rsidR="00070839" w:rsidRPr="00143A5F">
              <w:rPr>
                <w:rFonts w:ascii="Book Antiqua" w:hAnsi="Book Antiqua"/>
                <w:sz w:val="24"/>
                <w:szCs w:val="24"/>
              </w:rPr>
              <w:t xml:space="preserve"> </w:t>
            </w:r>
            <w:r w:rsidRPr="00143A5F">
              <w:rPr>
                <w:rFonts w:ascii="Book Antiqua" w:hAnsi="Book Antiqua"/>
                <w:sz w:val="24"/>
                <w:szCs w:val="24"/>
              </w:rPr>
              <w:t>1 min</w:t>
            </w:r>
          </w:p>
        </w:tc>
        <w:tc>
          <w:tcPr>
            <w:tcW w:w="1843" w:type="dxa"/>
          </w:tcPr>
          <w:p w14:paraId="3F447FA9" w14:textId="22BA46D4" w:rsidR="005D7BD2" w:rsidRPr="001A1885" w:rsidRDefault="005D7BD2" w:rsidP="00652011">
            <w:pPr>
              <w:snapToGrid w:val="0"/>
              <w:spacing w:line="360" w:lineRule="auto"/>
              <w:jc w:val="both"/>
              <w:rPr>
                <w:rFonts w:ascii="Book Antiqua" w:hAnsi="Book Antiqua"/>
                <w:sz w:val="24"/>
                <w:szCs w:val="24"/>
              </w:rPr>
            </w:pPr>
            <w:r w:rsidRPr="00143A5F">
              <w:rPr>
                <w:rFonts w:ascii="Book Antiqua" w:hAnsi="Book Antiqua"/>
                <w:sz w:val="24"/>
                <w:szCs w:val="24"/>
              </w:rPr>
              <w:t>2</w:t>
            </w:r>
            <w:r w:rsidR="00070839" w:rsidRPr="00143A5F">
              <w:rPr>
                <w:rFonts w:ascii="Book Antiqua" w:hAnsi="Book Antiqua"/>
                <w:sz w:val="24"/>
                <w:szCs w:val="24"/>
              </w:rPr>
              <w:t xml:space="preserve"> </w:t>
            </w:r>
            <w:r w:rsidRPr="00143A5F">
              <w:rPr>
                <w:rFonts w:ascii="Book Antiqua" w:hAnsi="Book Antiqua"/>
                <w:sz w:val="24"/>
                <w:szCs w:val="24"/>
              </w:rPr>
              <w:t>±</w:t>
            </w:r>
            <w:r w:rsidR="00070839" w:rsidRPr="00143A5F">
              <w:rPr>
                <w:rFonts w:ascii="Book Antiqua" w:hAnsi="Book Antiqua"/>
                <w:sz w:val="24"/>
                <w:szCs w:val="24"/>
              </w:rPr>
              <w:t xml:space="preserve"> </w:t>
            </w:r>
            <w:r w:rsidRPr="001A1885">
              <w:rPr>
                <w:rFonts w:ascii="Book Antiqua" w:hAnsi="Book Antiqua"/>
                <w:sz w:val="24"/>
                <w:szCs w:val="24"/>
              </w:rPr>
              <w:t>1.5 min</w:t>
            </w:r>
          </w:p>
        </w:tc>
        <w:tc>
          <w:tcPr>
            <w:tcW w:w="1559" w:type="dxa"/>
          </w:tcPr>
          <w:p w14:paraId="41E254A8" w14:textId="634AB627" w:rsidR="005D7BD2" w:rsidRPr="00557402" w:rsidRDefault="005D7BD2" w:rsidP="00652011">
            <w:pPr>
              <w:snapToGrid w:val="0"/>
              <w:spacing w:line="360" w:lineRule="auto"/>
              <w:jc w:val="both"/>
              <w:rPr>
                <w:rFonts w:ascii="Book Antiqua" w:hAnsi="Book Antiqua"/>
                <w:sz w:val="24"/>
                <w:szCs w:val="24"/>
              </w:rPr>
            </w:pPr>
            <w:r w:rsidRPr="00557402">
              <w:rPr>
                <w:rFonts w:ascii="Book Antiqua" w:hAnsi="Book Antiqua"/>
                <w:sz w:val="24"/>
                <w:szCs w:val="24"/>
              </w:rPr>
              <w:t>2</w:t>
            </w:r>
            <w:r w:rsidR="00070839" w:rsidRPr="00557402">
              <w:rPr>
                <w:rFonts w:ascii="Book Antiqua" w:hAnsi="Book Antiqua"/>
                <w:sz w:val="24"/>
                <w:szCs w:val="24"/>
              </w:rPr>
              <w:t xml:space="preserve"> </w:t>
            </w:r>
            <w:r w:rsidRPr="00557402">
              <w:rPr>
                <w:rFonts w:ascii="Book Antiqua" w:hAnsi="Book Antiqua"/>
                <w:sz w:val="24"/>
                <w:szCs w:val="24"/>
              </w:rPr>
              <w:t>±</w:t>
            </w:r>
            <w:r w:rsidR="00070839" w:rsidRPr="00557402">
              <w:rPr>
                <w:rFonts w:ascii="Book Antiqua" w:hAnsi="Book Antiqua"/>
                <w:sz w:val="24"/>
                <w:szCs w:val="24"/>
              </w:rPr>
              <w:t xml:space="preserve"> </w:t>
            </w:r>
            <w:r w:rsidRPr="00557402">
              <w:rPr>
                <w:rFonts w:ascii="Book Antiqua" w:hAnsi="Book Antiqua"/>
                <w:sz w:val="24"/>
                <w:szCs w:val="24"/>
              </w:rPr>
              <w:t>1 min</w:t>
            </w:r>
          </w:p>
        </w:tc>
        <w:tc>
          <w:tcPr>
            <w:tcW w:w="997" w:type="dxa"/>
          </w:tcPr>
          <w:p w14:paraId="22D677D7" w14:textId="77777777" w:rsidR="005D7BD2" w:rsidRPr="00557402" w:rsidRDefault="005D7BD2" w:rsidP="00652011">
            <w:pPr>
              <w:snapToGrid w:val="0"/>
              <w:spacing w:line="360" w:lineRule="auto"/>
              <w:jc w:val="both"/>
              <w:rPr>
                <w:rFonts w:ascii="Book Antiqua" w:hAnsi="Book Antiqua"/>
                <w:sz w:val="24"/>
                <w:szCs w:val="24"/>
              </w:rPr>
            </w:pPr>
            <w:r w:rsidRPr="00557402">
              <w:rPr>
                <w:rFonts w:ascii="Book Antiqua" w:hAnsi="Book Antiqua"/>
                <w:sz w:val="24"/>
                <w:szCs w:val="24"/>
              </w:rPr>
              <w:t>NA</w:t>
            </w:r>
          </w:p>
        </w:tc>
      </w:tr>
      <w:tr w:rsidR="00070839" w:rsidRPr="00557402" w14:paraId="7BF1BA51" w14:textId="77777777" w:rsidTr="00CE36DC">
        <w:tc>
          <w:tcPr>
            <w:tcW w:w="3114" w:type="dxa"/>
          </w:tcPr>
          <w:p w14:paraId="225228BD" w14:textId="77777777" w:rsidR="005D7BD2" w:rsidRPr="00557402" w:rsidRDefault="005D7BD2" w:rsidP="00652011">
            <w:pPr>
              <w:snapToGrid w:val="0"/>
              <w:spacing w:line="360" w:lineRule="auto"/>
              <w:jc w:val="both"/>
              <w:rPr>
                <w:rFonts w:ascii="Book Antiqua" w:hAnsi="Book Antiqua"/>
                <w:sz w:val="24"/>
                <w:szCs w:val="24"/>
              </w:rPr>
            </w:pPr>
            <w:r w:rsidRPr="00557402">
              <w:rPr>
                <w:rFonts w:ascii="Book Antiqua" w:hAnsi="Book Antiqua"/>
                <w:sz w:val="24"/>
                <w:szCs w:val="24"/>
              </w:rPr>
              <w:t>Antibiotic</w:t>
            </w:r>
          </w:p>
        </w:tc>
        <w:tc>
          <w:tcPr>
            <w:tcW w:w="2268" w:type="dxa"/>
          </w:tcPr>
          <w:p w14:paraId="44F19674" w14:textId="77777777" w:rsidR="005D7BD2" w:rsidRPr="00143A5F" w:rsidRDefault="005D7BD2" w:rsidP="00652011">
            <w:pPr>
              <w:snapToGrid w:val="0"/>
              <w:spacing w:line="360" w:lineRule="auto"/>
              <w:jc w:val="both"/>
              <w:rPr>
                <w:rFonts w:ascii="Book Antiqua" w:hAnsi="Book Antiqua"/>
                <w:sz w:val="24"/>
                <w:szCs w:val="24"/>
              </w:rPr>
            </w:pPr>
          </w:p>
        </w:tc>
        <w:tc>
          <w:tcPr>
            <w:tcW w:w="1843" w:type="dxa"/>
          </w:tcPr>
          <w:p w14:paraId="0325B809" w14:textId="77777777" w:rsidR="005D7BD2" w:rsidRPr="00143A5F" w:rsidRDefault="005D7BD2" w:rsidP="00652011">
            <w:pPr>
              <w:snapToGrid w:val="0"/>
              <w:spacing w:line="360" w:lineRule="auto"/>
              <w:jc w:val="both"/>
              <w:rPr>
                <w:rFonts w:ascii="Book Antiqua" w:hAnsi="Book Antiqua"/>
                <w:sz w:val="24"/>
                <w:szCs w:val="24"/>
              </w:rPr>
            </w:pPr>
          </w:p>
        </w:tc>
        <w:tc>
          <w:tcPr>
            <w:tcW w:w="1559" w:type="dxa"/>
          </w:tcPr>
          <w:p w14:paraId="5911E737" w14:textId="77777777" w:rsidR="005D7BD2" w:rsidRPr="00143A5F" w:rsidRDefault="005D7BD2" w:rsidP="00652011">
            <w:pPr>
              <w:snapToGrid w:val="0"/>
              <w:spacing w:line="360" w:lineRule="auto"/>
              <w:jc w:val="both"/>
              <w:rPr>
                <w:rFonts w:ascii="Book Antiqua" w:hAnsi="Book Antiqua"/>
                <w:sz w:val="24"/>
                <w:szCs w:val="24"/>
              </w:rPr>
            </w:pPr>
          </w:p>
        </w:tc>
        <w:tc>
          <w:tcPr>
            <w:tcW w:w="997" w:type="dxa"/>
            <w:vMerge w:val="restart"/>
          </w:tcPr>
          <w:p w14:paraId="1756E73D" w14:textId="77777777" w:rsidR="005D7BD2" w:rsidRPr="00143A5F" w:rsidRDefault="005D7BD2" w:rsidP="00652011">
            <w:pPr>
              <w:snapToGrid w:val="0"/>
              <w:spacing w:line="360" w:lineRule="auto"/>
              <w:jc w:val="both"/>
              <w:rPr>
                <w:rFonts w:ascii="Book Antiqua" w:hAnsi="Book Antiqua"/>
                <w:sz w:val="24"/>
                <w:szCs w:val="24"/>
              </w:rPr>
            </w:pPr>
            <w:r w:rsidRPr="00143A5F">
              <w:rPr>
                <w:rFonts w:ascii="Book Antiqua" w:hAnsi="Book Antiqua"/>
                <w:sz w:val="24"/>
                <w:szCs w:val="24"/>
              </w:rPr>
              <w:t>0.87</w:t>
            </w:r>
          </w:p>
        </w:tc>
      </w:tr>
      <w:tr w:rsidR="00070839" w:rsidRPr="00557402" w14:paraId="5FE40063" w14:textId="77777777" w:rsidTr="00CE36DC">
        <w:tc>
          <w:tcPr>
            <w:tcW w:w="3114" w:type="dxa"/>
          </w:tcPr>
          <w:p w14:paraId="0385A73F" w14:textId="77777777" w:rsidR="005D7BD2" w:rsidRPr="00557402" w:rsidRDefault="005D7BD2" w:rsidP="00652011">
            <w:pPr>
              <w:tabs>
                <w:tab w:val="left" w:pos="337"/>
              </w:tabs>
              <w:snapToGrid w:val="0"/>
              <w:spacing w:line="360" w:lineRule="auto"/>
              <w:ind w:firstLineChars="50" w:firstLine="120"/>
              <w:jc w:val="both"/>
              <w:rPr>
                <w:rFonts w:ascii="Book Antiqua" w:hAnsi="Book Antiqua"/>
                <w:sz w:val="24"/>
                <w:szCs w:val="24"/>
              </w:rPr>
            </w:pPr>
            <w:r w:rsidRPr="00557402">
              <w:rPr>
                <w:rFonts w:ascii="Book Antiqua" w:hAnsi="Book Antiqua"/>
                <w:sz w:val="24"/>
                <w:szCs w:val="24"/>
              </w:rPr>
              <w:t>No</w:t>
            </w:r>
          </w:p>
        </w:tc>
        <w:tc>
          <w:tcPr>
            <w:tcW w:w="2268" w:type="dxa"/>
          </w:tcPr>
          <w:p w14:paraId="396DCC11" w14:textId="77777777" w:rsidR="005D7BD2" w:rsidRPr="00143A5F" w:rsidRDefault="005D7BD2" w:rsidP="00652011">
            <w:pPr>
              <w:snapToGrid w:val="0"/>
              <w:spacing w:line="360" w:lineRule="auto"/>
              <w:jc w:val="both"/>
              <w:rPr>
                <w:rFonts w:ascii="Book Antiqua" w:hAnsi="Book Antiqua"/>
                <w:sz w:val="24"/>
                <w:szCs w:val="24"/>
              </w:rPr>
            </w:pPr>
            <w:r w:rsidRPr="00143A5F">
              <w:rPr>
                <w:rFonts w:ascii="Book Antiqua" w:hAnsi="Book Antiqua"/>
                <w:sz w:val="24"/>
                <w:szCs w:val="24"/>
              </w:rPr>
              <w:t>44 (62.9)</w:t>
            </w:r>
          </w:p>
        </w:tc>
        <w:tc>
          <w:tcPr>
            <w:tcW w:w="1843" w:type="dxa"/>
          </w:tcPr>
          <w:p w14:paraId="443A7A26" w14:textId="77777777" w:rsidR="005D7BD2" w:rsidRPr="00143A5F" w:rsidRDefault="005D7BD2" w:rsidP="00652011">
            <w:pPr>
              <w:snapToGrid w:val="0"/>
              <w:spacing w:line="360" w:lineRule="auto"/>
              <w:jc w:val="both"/>
              <w:rPr>
                <w:rFonts w:ascii="Book Antiqua" w:hAnsi="Book Antiqua"/>
                <w:sz w:val="24"/>
                <w:szCs w:val="24"/>
              </w:rPr>
            </w:pPr>
            <w:r w:rsidRPr="00143A5F">
              <w:rPr>
                <w:rFonts w:ascii="Book Antiqua" w:hAnsi="Book Antiqua"/>
                <w:sz w:val="24"/>
                <w:szCs w:val="24"/>
              </w:rPr>
              <w:t>42 (60.0)</w:t>
            </w:r>
          </w:p>
        </w:tc>
        <w:tc>
          <w:tcPr>
            <w:tcW w:w="1559" w:type="dxa"/>
          </w:tcPr>
          <w:p w14:paraId="126CD2B5" w14:textId="3EF5E675" w:rsidR="005D7BD2" w:rsidRPr="00143A5F" w:rsidRDefault="005D7BD2" w:rsidP="00652011">
            <w:pPr>
              <w:pStyle w:val="a4"/>
              <w:numPr>
                <w:ilvl w:val="0"/>
                <w:numId w:val="14"/>
              </w:numPr>
              <w:snapToGrid w:val="0"/>
              <w:spacing w:line="360" w:lineRule="auto"/>
              <w:ind w:left="0"/>
              <w:contextualSpacing w:val="0"/>
              <w:jc w:val="both"/>
              <w:rPr>
                <w:rFonts w:ascii="Book Antiqua" w:hAnsi="Book Antiqua"/>
                <w:sz w:val="24"/>
                <w:szCs w:val="24"/>
              </w:rPr>
            </w:pPr>
            <w:r w:rsidRPr="00143A5F">
              <w:rPr>
                <w:rFonts w:ascii="Book Antiqua" w:hAnsi="Book Antiqua"/>
                <w:sz w:val="24"/>
                <w:szCs w:val="24"/>
              </w:rPr>
              <w:t>64.3)</w:t>
            </w:r>
          </w:p>
        </w:tc>
        <w:tc>
          <w:tcPr>
            <w:tcW w:w="997" w:type="dxa"/>
            <w:vMerge/>
          </w:tcPr>
          <w:p w14:paraId="73DC277E" w14:textId="77777777" w:rsidR="005D7BD2" w:rsidRPr="00557402" w:rsidRDefault="005D7BD2" w:rsidP="00652011">
            <w:pPr>
              <w:snapToGrid w:val="0"/>
              <w:spacing w:line="360" w:lineRule="auto"/>
              <w:jc w:val="both"/>
              <w:rPr>
                <w:rFonts w:ascii="Book Antiqua" w:hAnsi="Book Antiqua"/>
                <w:sz w:val="24"/>
                <w:szCs w:val="24"/>
              </w:rPr>
            </w:pPr>
          </w:p>
        </w:tc>
      </w:tr>
      <w:tr w:rsidR="00070839" w:rsidRPr="00557402" w14:paraId="4C4D959E" w14:textId="77777777" w:rsidTr="00CE36DC">
        <w:tc>
          <w:tcPr>
            <w:tcW w:w="3114" w:type="dxa"/>
          </w:tcPr>
          <w:p w14:paraId="48EFBA4B" w14:textId="77777777" w:rsidR="005D7BD2" w:rsidRPr="00557402" w:rsidRDefault="005D7BD2" w:rsidP="00652011">
            <w:pPr>
              <w:tabs>
                <w:tab w:val="left" w:pos="337"/>
              </w:tabs>
              <w:snapToGrid w:val="0"/>
              <w:spacing w:line="360" w:lineRule="auto"/>
              <w:ind w:firstLineChars="50" w:firstLine="120"/>
              <w:jc w:val="both"/>
              <w:rPr>
                <w:rFonts w:ascii="Book Antiqua" w:hAnsi="Book Antiqua"/>
                <w:sz w:val="24"/>
                <w:szCs w:val="24"/>
              </w:rPr>
            </w:pPr>
            <w:r w:rsidRPr="00557402">
              <w:rPr>
                <w:rFonts w:ascii="Book Antiqua" w:hAnsi="Book Antiqua"/>
                <w:sz w:val="24"/>
                <w:szCs w:val="24"/>
              </w:rPr>
              <w:t>Yes</w:t>
            </w:r>
          </w:p>
        </w:tc>
        <w:tc>
          <w:tcPr>
            <w:tcW w:w="2268" w:type="dxa"/>
          </w:tcPr>
          <w:p w14:paraId="2FCAB167" w14:textId="77777777" w:rsidR="005D7BD2" w:rsidRPr="00143A5F" w:rsidRDefault="005D7BD2" w:rsidP="00652011">
            <w:pPr>
              <w:snapToGrid w:val="0"/>
              <w:spacing w:line="360" w:lineRule="auto"/>
              <w:jc w:val="both"/>
              <w:rPr>
                <w:rFonts w:ascii="Book Antiqua" w:hAnsi="Book Antiqua"/>
                <w:sz w:val="24"/>
                <w:szCs w:val="24"/>
              </w:rPr>
            </w:pPr>
            <w:r w:rsidRPr="00143A5F">
              <w:rPr>
                <w:rFonts w:ascii="Book Antiqua" w:hAnsi="Book Antiqua"/>
                <w:sz w:val="24"/>
                <w:szCs w:val="24"/>
              </w:rPr>
              <w:t>26 (37.1)</w:t>
            </w:r>
          </w:p>
        </w:tc>
        <w:tc>
          <w:tcPr>
            <w:tcW w:w="1843" w:type="dxa"/>
          </w:tcPr>
          <w:p w14:paraId="0E049450" w14:textId="77777777" w:rsidR="005D7BD2" w:rsidRPr="00143A5F" w:rsidRDefault="005D7BD2" w:rsidP="00652011">
            <w:pPr>
              <w:snapToGrid w:val="0"/>
              <w:spacing w:line="360" w:lineRule="auto"/>
              <w:jc w:val="both"/>
              <w:rPr>
                <w:rFonts w:ascii="Book Antiqua" w:hAnsi="Book Antiqua"/>
                <w:sz w:val="24"/>
                <w:szCs w:val="24"/>
              </w:rPr>
            </w:pPr>
            <w:r w:rsidRPr="00143A5F">
              <w:rPr>
                <w:rFonts w:ascii="Book Antiqua" w:hAnsi="Book Antiqua"/>
                <w:sz w:val="24"/>
                <w:szCs w:val="24"/>
              </w:rPr>
              <w:t>28 (40.0)</w:t>
            </w:r>
          </w:p>
        </w:tc>
        <w:tc>
          <w:tcPr>
            <w:tcW w:w="1559" w:type="dxa"/>
          </w:tcPr>
          <w:p w14:paraId="60BA7702" w14:textId="77777777" w:rsidR="005D7BD2" w:rsidRPr="00143A5F" w:rsidRDefault="005D7BD2" w:rsidP="00652011">
            <w:pPr>
              <w:snapToGrid w:val="0"/>
              <w:spacing w:line="360" w:lineRule="auto"/>
              <w:jc w:val="both"/>
              <w:rPr>
                <w:rFonts w:ascii="Book Antiqua" w:hAnsi="Book Antiqua"/>
                <w:sz w:val="24"/>
                <w:szCs w:val="24"/>
              </w:rPr>
            </w:pPr>
            <w:r w:rsidRPr="00143A5F">
              <w:rPr>
                <w:rFonts w:ascii="Book Antiqua" w:hAnsi="Book Antiqua"/>
                <w:sz w:val="24"/>
                <w:szCs w:val="24"/>
              </w:rPr>
              <w:t>25 (35.7)</w:t>
            </w:r>
          </w:p>
        </w:tc>
        <w:tc>
          <w:tcPr>
            <w:tcW w:w="997" w:type="dxa"/>
            <w:vMerge/>
          </w:tcPr>
          <w:p w14:paraId="6C747F89" w14:textId="77777777" w:rsidR="005D7BD2" w:rsidRPr="00557402" w:rsidRDefault="005D7BD2" w:rsidP="00652011">
            <w:pPr>
              <w:snapToGrid w:val="0"/>
              <w:spacing w:line="360" w:lineRule="auto"/>
              <w:jc w:val="both"/>
              <w:rPr>
                <w:rFonts w:ascii="Book Antiqua" w:hAnsi="Book Antiqua"/>
                <w:sz w:val="24"/>
                <w:szCs w:val="24"/>
              </w:rPr>
            </w:pPr>
          </w:p>
        </w:tc>
      </w:tr>
      <w:tr w:rsidR="00070839" w:rsidRPr="00557402" w14:paraId="57480834" w14:textId="77777777" w:rsidTr="00CE36DC">
        <w:tc>
          <w:tcPr>
            <w:tcW w:w="3114" w:type="dxa"/>
          </w:tcPr>
          <w:p w14:paraId="5771A923" w14:textId="77777777" w:rsidR="005D7BD2" w:rsidRPr="00557402" w:rsidRDefault="005D7BD2" w:rsidP="00652011">
            <w:pPr>
              <w:snapToGrid w:val="0"/>
              <w:spacing w:line="360" w:lineRule="auto"/>
              <w:jc w:val="both"/>
              <w:rPr>
                <w:rFonts w:ascii="Book Antiqua" w:hAnsi="Book Antiqua"/>
                <w:sz w:val="24"/>
                <w:szCs w:val="24"/>
              </w:rPr>
            </w:pPr>
            <w:r w:rsidRPr="00557402">
              <w:rPr>
                <w:rFonts w:ascii="Book Antiqua" w:hAnsi="Book Antiqua"/>
                <w:sz w:val="24"/>
                <w:szCs w:val="24"/>
              </w:rPr>
              <w:t>Previous chemotherapy</w:t>
            </w:r>
          </w:p>
        </w:tc>
        <w:tc>
          <w:tcPr>
            <w:tcW w:w="2268" w:type="dxa"/>
          </w:tcPr>
          <w:p w14:paraId="3E727C48" w14:textId="77777777" w:rsidR="005D7BD2" w:rsidRPr="00143A5F" w:rsidRDefault="005D7BD2" w:rsidP="00652011">
            <w:pPr>
              <w:snapToGrid w:val="0"/>
              <w:spacing w:line="360" w:lineRule="auto"/>
              <w:jc w:val="both"/>
              <w:rPr>
                <w:rFonts w:ascii="Book Antiqua" w:hAnsi="Book Antiqua"/>
                <w:sz w:val="24"/>
                <w:szCs w:val="24"/>
              </w:rPr>
            </w:pPr>
          </w:p>
        </w:tc>
        <w:tc>
          <w:tcPr>
            <w:tcW w:w="1843" w:type="dxa"/>
          </w:tcPr>
          <w:p w14:paraId="4916A475" w14:textId="77777777" w:rsidR="005D7BD2" w:rsidRPr="00143A5F" w:rsidRDefault="005D7BD2" w:rsidP="00652011">
            <w:pPr>
              <w:snapToGrid w:val="0"/>
              <w:spacing w:line="360" w:lineRule="auto"/>
              <w:jc w:val="both"/>
              <w:rPr>
                <w:rFonts w:ascii="Book Antiqua" w:hAnsi="Book Antiqua"/>
                <w:sz w:val="24"/>
                <w:szCs w:val="24"/>
              </w:rPr>
            </w:pPr>
          </w:p>
        </w:tc>
        <w:tc>
          <w:tcPr>
            <w:tcW w:w="1559" w:type="dxa"/>
          </w:tcPr>
          <w:p w14:paraId="04AFEF3B" w14:textId="77777777" w:rsidR="005D7BD2" w:rsidRPr="00143A5F" w:rsidRDefault="005D7BD2" w:rsidP="00652011">
            <w:pPr>
              <w:snapToGrid w:val="0"/>
              <w:spacing w:line="360" w:lineRule="auto"/>
              <w:jc w:val="both"/>
              <w:rPr>
                <w:rFonts w:ascii="Book Antiqua" w:hAnsi="Book Antiqua"/>
                <w:sz w:val="24"/>
                <w:szCs w:val="24"/>
              </w:rPr>
            </w:pPr>
          </w:p>
        </w:tc>
        <w:tc>
          <w:tcPr>
            <w:tcW w:w="997" w:type="dxa"/>
            <w:vMerge w:val="restart"/>
          </w:tcPr>
          <w:p w14:paraId="0462A45C" w14:textId="77777777" w:rsidR="005D7BD2" w:rsidRPr="00143A5F" w:rsidRDefault="005D7BD2" w:rsidP="00652011">
            <w:pPr>
              <w:snapToGrid w:val="0"/>
              <w:spacing w:line="360" w:lineRule="auto"/>
              <w:jc w:val="both"/>
              <w:rPr>
                <w:rFonts w:ascii="Book Antiqua" w:hAnsi="Book Antiqua"/>
                <w:sz w:val="24"/>
                <w:szCs w:val="24"/>
              </w:rPr>
            </w:pPr>
            <w:r w:rsidRPr="00143A5F">
              <w:rPr>
                <w:rFonts w:ascii="Book Antiqua" w:hAnsi="Book Antiqua"/>
                <w:sz w:val="24"/>
                <w:szCs w:val="24"/>
              </w:rPr>
              <w:t>0.9</w:t>
            </w:r>
          </w:p>
        </w:tc>
      </w:tr>
      <w:tr w:rsidR="00070839" w:rsidRPr="00557402" w14:paraId="28E6FB0C" w14:textId="77777777" w:rsidTr="00CE36DC">
        <w:tc>
          <w:tcPr>
            <w:tcW w:w="3114" w:type="dxa"/>
          </w:tcPr>
          <w:p w14:paraId="016FA83C" w14:textId="77777777" w:rsidR="005D7BD2" w:rsidRPr="00557402" w:rsidRDefault="005D7BD2" w:rsidP="00652011">
            <w:pPr>
              <w:tabs>
                <w:tab w:val="left" w:pos="337"/>
              </w:tabs>
              <w:snapToGrid w:val="0"/>
              <w:spacing w:line="360" w:lineRule="auto"/>
              <w:ind w:firstLineChars="50" w:firstLine="120"/>
              <w:jc w:val="both"/>
              <w:rPr>
                <w:rFonts w:ascii="Book Antiqua" w:hAnsi="Book Antiqua"/>
                <w:sz w:val="24"/>
                <w:szCs w:val="24"/>
              </w:rPr>
            </w:pPr>
            <w:r w:rsidRPr="00557402">
              <w:rPr>
                <w:rFonts w:ascii="Book Antiqua" w:hAnsi="Book Antiqua"/>
                <w:sz w:val="24"/>
                <w:szCs w:val="24"/>
              </w:rPr>
              <w:t>No</w:t>
            </w:r>
          </w:p>
        </w:tc>
        <w:tc>
          <w:tcPr>
            <w:tcW w:w="2268" w:type="dxa"/>
          </w:tcPr>
          <w:p w14:paraId="3395A425" w14:textId="77777777" w:rsidR="005D7BD2" w:rsidRPr="00143A5F" w:rsidRDefault="005D7BD2" w:rsidP="00652011">
            <w:pPr>
              <w:snapToGrid w:val="0"/>
              <w:spacing w:line="360" w:lineRule="auto"/>
              <w:jc w:val="both"/>
              <w:rPr>
                <w:rFonts w:ascii="Book Antiqua" w:hAnsi="Book Antiqua"/>
                <w:sz w:val="24"/>
                <w:szCs w:val="24"/>
              </w:rPr>
            </w:pPr>
            <w:r w:rsidRPr="00143A5F">
              <w:rPr>
                <w:rFonts w:ascii="Book Antiqua" w:hAnsi="Book Antiqua"/>
                <w:sz w:val="24"/>
                <w:szCs w:val="24"/>
              </w:rPr>
              <w:t>59 (84.3)</w:t>
            </w:r>
          </w:p>
        </w:tc>
        <w:tc>
          <w:tcPr>
            <w:tcW w:w="1843" w:type="dxa"/>
          </w:tcPr>
          <w:p w14:paraId="0EC6E893" w14:textId="77777777" w:rsidR="005D7BD2" w:rsidRPr="00143A5F" w:rsidRDefault="005D7BD2" w:rsidP="00652011">
            <w:pPr>
              <w:snapToGrid w:val="0"/>
              <w:spacing w:line="360" w:lineRule="auto"/>
              <w:jc w:val="both"/>
              <w:rPr>
                <w:rFonts w:ascii="Book Antiqua" w:hAnsi="Book Antiqua"/>
                <w:sz w:val="24"/>
                <w:szCs w:val="24"/>
              </w:rPr>
            </w:pPr>
            <w:r w:rsidRPr="00143A5F">
              <w:rPr>
                <w:rFonts w:ascii="Book Antiqua" w:hAnsi="Book Antiqua"/>
                <w:sz w:val="24"/>
                <w:szCs w:val="24"/>
              </w:rPr>
              <w:t>58 (82.9)</w:t>
            </w:r>
          </w:p>
        </w:tc>
        <w:tc>
          <w:tcPr>
            <w:tcW w:w="1559" w:type="dxa"/>
          </w:tcPr>
          <w:p w14:paraId="7FD5192A" w14:textId="1B8A5D3F" w:rsidR="005D7BD2" w:rsidRPr="00143A5F" w:rsidRDefault="005D7BD2" w:rsidP="00652011">
            <w:pPr>
              <w:snapToGrid w:val="0"/>
              <w:spacing w:line="360" w:lineRule="auto"/>
              <w:jc w:val="both"/>
              <w:rPr>
                <w:rFonts w:ascii="Book Antiqua" w:hAnsi="Book Antiqua"/>
                <w:sz w:val="24"/>
                <w:szCs w:val="24"/>
              </w:rPr>
            </w:pPr>
            <w:r w:rsidRPr="00143A5F">
              <w:rPr>
                <w:rFonts w:ascii="Book Antiqua" w:hAnsi="Book Antiqua"/>
                <w:sz w:val="24"/>
                <w:szCs w:val="24"/>
              </w:rPr>
              <w:t>57</w:t>
            </w:r>
            <w:r w:rsidR="00070839" w:rsidRPr="00143A5F">
              <w:rPr>
                <w:rFonts w:ascii="Book Antiqua" w:hAnsi="Book Antiqua"/>
                <w:sz w:val="24"/>
                <w:szCs w:val="24"/>
              </w:rPr>
              <w:t xml:space="preserve"> </w:t>
            </w:r>
            <w:r w:rsidRPr="00143A5F">
              <w:rPr>
                <w:rFonts w:ascii="Book Antiqua" w:hAnsi="Book Antiqua"/>
                <w:sz w:val="24"/>
                <w:szCs w:val="24"/>
              </w:rPr>
              <w:t>(81.4)</w:t>
            </w:r>
          </w:p>
        </w:tc>
        <w:tc>
          <w:tcPr>
            <w:tcW w:w="997" w:type="dxa"/>
            <w:vMerge/>
          </w:tcPr>
          <w:p w14:paraId="2D336CF0" w14:textId="77777777" w:rsidR="005D7BD2" w:rsidRPr="00557402" w:rsidRDefault="005D7BD2" w:rsidP="00652011">
            <w:pPr>
              <w:snapToGrid w:val="0"/>
              <w:spacing w:line="360" w:lineRule="auto"/>
              <w:jc w:val="both"/>
              <w:rPr>
                <w:rFonts w:ascii="Book Antiqua" w:hAnsi="Book Antiqua"/>
                <w:sz w:val="24"/>
                <w:szCs w:val="24"/>
              </w:rPr>
            </w:pPr>
          </w:p>
        </w:tc>
      </w:tr>
      <w:tr w:rsidR="00070839" w:rsidRPr="00557402" w14:paraId="5BE11502" w14:textId="77777777" w:rsidTr="00CE36DC">
        <w:tc>
          <w:tcPr>
            <w:tcW w:w="3114" w:type="dxa"/>
          </w:tcPr>
          <w:p w14:paraId="4039B641" w14:textId="77777777" w:rsidR="005D7BD2" w:rsidRPr="00557402" w:rsidRDefault="005D7BD2" w:rsidP="00652011">
            <w:pPr>
              <w:tabs>
                <w:tab w:val="left" w:pos="337"/>
              </w:tabs>
              <w:snapToGrid w:val="0"/>
              <w:spacing w:line="360" w:lineRule="auto"/>
              <w:ind w:firstLineChars="50" w:firstLine="120"/>
              <w:jc w:val="both"/>
              <w:rPr>
                <w:rFonts w:ascii="Book Antiqua" w:hAnsi="Book Antiqua"/>
                <w:sz w:val="24"/>
                <w:szCs w:val="24"/>
              </w:rPr>
            </w:pPr>
            <w:r w:rsidRPr="00557402">
              <w:rPr>
                <w:rFonts w:ascii="Book Antiqua" w:hAnsi="Book Antiqua"/>
                <w:sz w:val="24"/>
                <w:szCs w:val="24"/>
              </w:rPr>
              <w:t>Yes</w:t>
            </w:r>
          </w:p>
        </w:tc>
        <w:tc>
          <w:tcPr>
            <w:tcW w:w="2268" w:type="dxa"/>
          </w:tcPr>
          <w:p w14:paraId="0111AC9D" w14:textId="77777777" w:rsidR="005D7BD2" w:rsidRPr="00143A5F" w:rsidRDefault="005D7BD2" w:rsidP="00652011">
            <w:pPr>
              <w:snapToGrid w:val="0"/>
              <w:spacing w:line="360" w:lineRule="auto"/>
              <w:jc w:val="both"/>
              <w:rPr>
                <w:rFonts w:ascii="Book Antiqua" w:hAnsi="Book Antiqua"/>
                <w:sz w:val="24"/>
                <w:szCs w:val="24"/>
              </w:rPr>
            </w:pPr>
            <w:r w:rsidRPr="00143A5F">
              <w:rPr>
                <w:rFonts w:ascii="Book Antiqua" w:hAnsi="Book Antiqua"/>
                <w:sz w:val="24"/>
                <w:szCs w:val="24"/>
              </w:rPr>
              <w:t>11 (15.7)</w:t>
            </w:r>
          </w:p>
        </w:tc>
        <w:tc>
          <w:tcPr>
            <w:tcW w:w="1843" w:type="dxa"/>
          </w:tcPr>
          <w:p w14:paraId="1E17C413" w14:textId="77777777" w:rsidR="005D7BD2" w:rsidRPr="00143A5F" w:rsidRDefault="005D7BD2" w:rsidP="00652011">
            <w:pPr>
              <w:snapToGrid w:val="0"/>
              <w:spacing w:line="360" w:lineRule="auto"/>
              <w:jc w:val="both"/>
              <w:rPr>
                <w:rFonts w:ascii="Book Antiqua" w:hAnsi="Book Antiqua"/>
                <w:sz w:val="24"/>
                <w:szCs w:val="24"/>
              </w:rPr>
            </w:pPr>
            <w:r w:rsidRPr="00143A5F">
              <w:rPr>
                <w:rFonts w:ascii="Book Antiqua" w:hAnsi="Book Antiqua"/>
                <w:sz w:val="24"/>
                <w:szCs w:val="24"/>
              </w:rPr>
              <w:t>12 (17.1)</w:t>
            </w:r>
          </w:p>
        </w:tc>
        <w:tc>
          <w:tcPr>
            <w:tcW w:w="1559" w:type="dxa"/>
          </w:tcPr>
          <w:p w14:paraId="10C9D9DC" w14:textId="77777777" w:rsidR="005D7BD2" w:rsidRPr="00143A5F" w:rsidRDefault="005D7BD2" w:rsidP="00652011">
            <w:pPr>
              <w:snapToGrid w:val="0"/>
              <w:spacing w:line="360" w:lineRule="auto"/>
              <w:jc w:val="both"/>
              <w:rPr>
                <w:rFonts w:ascii="Book Antiqua" w:hAnsi="Book Antiqua"/>
                <w:sz w:val="24"/>
                <w:szCs w:val="24"/>
              </w:rPr>
            </w:pPr>
            <w:r w:rsidRPr="00143A5F">
              <w:rPr>
                <w:rFonts w:ascii="Book Antiqua" w:hAnsi="Book Antiqua"/>
                <w:sz w:val="24"/>
                <w:szCs w:val="24"/>
              </w:rPr>
              <w:t>13 (18.6)</w:t>
            </w:r>
          </w:p>
        </w:tc>
        <w:tc>
          <w:tcPr>
            <w:tcW w:w="997" w:type="dxa"/>
            <w:vMerge/>
          </w:tcPr>
          <w:p w14:paraId="2AB77A71" w14:textId="77777777" w:rsidR="005D7BD2" w:rsidRPr="00557402" w:rsidRDefault="005D7BD2" w:rsidP="00652011">
            <w:pPr>
              <w:snapToGrid w:val="0"/>
              <w:spacing w:line="360" w:lineRule="auto"/>
              <w:jc w:val="both"/>
              <w:rPr>
                <w:rFonts w:ascii="Book Antiqua" w:hAnsi="Book Antiqua"/>
                <w:sz w:val="24"/>
                <w:szCs w:val="24"/>
              </w:rPr>
            </w:pPr>
          </w:p>
        </w:tc>
      </w:tr>
      <w:tr w:rsidR="00070839" w:rsidRPr="00557402" w14:paraId="68321657" w14:textId="77777777" w:rsidTr="00CE36DC">
        <w:tc>
          <w:tcPr>
            <w:tcW w:w="3114" w:type="dxa"/>
          </w:tcPr>
          <w:p w14:paraId="64EFC8A6" w14:textId="77777777" w:rsidR="005D7BD2" w:rsidRPr="00557402" w:rsidRDefault="005D7BD2" w:rsidP="00652011">
            <w:pPr>
              <w:tabs>
                <w:tab w:val="left" w:pos="511"/>
              </w:tabs>
              <w:snapToGrid w:val="0"/>
              <w:spacing w:line="360" w:lineRule="auto"/>
              <w:jc w:val="both"/>
              <w:rPr>
                <w:rFonts w:ascii="Book Antiqua" w:hAnsi="Book Antiqua"/>
                <w:sz w:val="24"/>
                <w:szCs w:val="24"/>
              </w:rPr>
            </w:pPr>
            <w:r w:rsidRPr="00557402">
              <w:rPr>
                <w:rFonts w:ascii="Book Antiqua" w:hAnsi="Book Antiqua"/>
                <w:sz w:val="24"/>
                <w:szCs w:val="24"/>
              </w:rPr>
              <w:t>Radiotherapy</w:t>
            </w:r>
          </w:p>
        </w:tc>
        <w:tc>
          <w:tcPr>
            <w:tcW w:w="2268" w:type="dxa"/>
          </w:tcPr>
          <w:p w14:paraId="5DF1856F" w14:textId="77777777" w:rsidR="005D7BD2" w:rsidRPr="00143A5F" w:rsidRDefault="005D7BD2" w:rsidP="00652011">
            <w:pPr>
              <w:snapToGrid w:val="0"/>
              <w:spacing w:line="360" w:lineRule="auto"/>
              <w:jc w:val="both"/>
              <w:rPr>
                <w:rFonts w:ascii="Book Antiqua" w:hAnsi="Book Antiqua"/>
                <w:sz w:val="24"/>
                <w:szCs w:val="24"/>
              </w:rPr>
            </w:pPr>
          </w:p>
        </w:tc>
        <w:tc>
          <w:tcPr>
            <w:tcW w:w="1843" w:type="dxa"/>
          </w:tcPr>
          <w:p w14:paraId="1598DA34" w14:textId="77777777" w:rsidR="005D7BD2" w:rsidRPr="00143A5F" w:rsidRDefault="005D7BD2" w:rsidP="00652011">
            <w:pPr>
              <w:snapToGrid w:val="0"/>
              <w:spacing w:line="360" w:lineRule="auto"/>
              <w:jc w:val="both"/>
              <w:rPr>
                <w:rFonts w:ascii="Book Antiqua" w:hAnsi="Book Antiqua"/>
                <w:sz w:val="24"/>
                <w:szCs w:val="24"/>
              </w:rPr>
            </w:pPr>
          </w:p>
        </w:tc>
        <w:tc>
          <w:tcPr>
            <w:tcW w:w="1559" w:type="dxa"/>
          </w:tcPr>
          <w:p w14:paraId="23F7BF6E" w14:textId="77777777" w:rsidR="005D7BD2" w:rsidRPr="00143A5F" w:rsidRDefault="005D7BD2" w:rsidP="00652011">
            <w:pPr>
              <w:snapToGrid w:val="0"/>
              <w:spacing w:line="360" w:lineRule="auto"/>
              <w:jc w:val="both"/>
              <w:rPr>
                <w:rFonts w:ascii="Book Antiqua" w:hAnsi="Book Antiqua"/>
                <w:sz w:val="24"/>
                <w:szCs w:val="24"/>
              </w:rPr>
            </w:pPr>
          </w:p>
        </w:tc>
        <w:tc>
          <w:tcPr>
            <w:tcW w:w="997" w:type="dxa"/>
            <w:vMerge w:val="restart"/>
          </w:tcPr>
          <w:p w14:paraId="71EE90B3" w14:textId="77777777" w:rsidR="005D7BD2" w:rsidRPr="00143A5F" w:rsidRDefault="005D7BD2" w:rsidP="00652011">
            <w:pPr>
              <w:snapToGrid w:val="0"/>
              <w:spacing w:line="360" w:lineRule="auto"/>
              <w:jc w:val="both"/>
              <w:rPr>
                <w:rFonts w:ascii="Book Antiqua" w:hAnsi="Book Antiqua"/>
                <w:sz w:val="24"/>
                <w:szCs w:val="24"/>
              </w:rPr>
            </w:pPr>
            <w:r w:rsidRPr="00143A5F">
              <w:rPr>
                <w:rFonts w:ascii="Book Antiqua" w:hAnsi="Book Antiqua"/>
                <w:sz w:val="24"/>
                <w:szCs w:val="24"/>
              </w:rPr>
              <w:t>0.36</w:t>
            </w:r>
          </w:p>
        </w:tc>
      </w:tr>
      <w:tr w:rsidR="00070839" w:rsidRPr="00557402" w14:paraId="00E709CC" w14:textId="77777777" w:rsidTr="00CE36DC">
        <w:tc>
          <w:tcPr>
            <w:tcW w:w="3114" w:type="dxa"/>
          </w:tcPr>
          <w:p w14:paraId="648FF66C" w14:textId="77777777" w:rsidR="005D7BD2" w:rsidRPr="00557402" w:rsidRDefault="005D7BD2" w:rsidP="00652011">
            <w:pPr>
              <w:tabs>
                <w:tab w:val="left" w:pos="337"/>
              </w:tabs>
              <w:snapToGrid w:val="0"/>
              <w:spacing w:line="360" w:lineRule="auto"/>
              <w:ind w:firstLineChars="50" w:firstLine="120"/>
              <w:jc w:val="both"/>
              <w:rPr>
                <w:rFonts w:ascii="Book Antiqua" w:hAnsi="Book Antiqua"/>
                <w:sz w:val="24"/>
                <w:szCs w:val="24"/>
              </w:rPr>
            </w:pPr>
            <w:r w:rsidRPr="00557402">
              <w:rPr>
                <w:rFonts w:ascii="Book Antiqua" w:hAnsi="Book Antiqua"/>
                <w:sz w:val="24"/>
                <w:szCs w:val="24"/>
              </w:rPr>
              <w:t>No</w:t>
            </w:r>
          </w:p>
        </w:tc>
        <w:tc>
          <w:tcPr>
            <w:tcW w:w="2268" w:type="dxa"/>
          </w:tcPr>
          <w:p w14:paraId="01ED7FE1" w14:textId="77777777" w:rsidR="005D7BD2" w:rsidRPr="00143A5F" w:rsidRDefault="005D7BD2" w:rsidP="00652011">
            <w:pPr>
              <w:snapToGrid w:val="0"/>
              <w:spacing w:line="360" w:lineRule="auto"/>
              <w:jc w:val="both"/>
              <w:rPr>
                <w:rFonts w:ascii="Book Antiqua" w:hAnsi="Book Antiqua"/>
                <w:sz w:val="24"/>
                <w:szCs w:val="24"/>
              </w:rPr>
            </w:pPr>
            <w:r w:rsidRPr="00143A5F">
              <w:rPr>
                <w:rFonts w:ascii="Book Antiqua" w:hAnsi="Book Antiqua"/>
                <w:sz w:val="24"/>
                <w:szCs w:val="24"/>
              </w:rPr>
              <w:t>69 (98.6)</w:t>
            </w:r>
          </w:p>
        </w:tc>
        <w:tc>
          <w:tcPr>
            <w:tcW w:w="1843" w:type="dxa"/>
          </w:tcPr>
          <w:p w14:paraId="0F4F8AC5" w14:textId="77777777" w:rsidR="005D7BD2" w:rsidRPr="00143A5F" w:rsidRDefault="005D7BD2" w:rsidP="00652011">
            <w:pPr>
              <w:snapToGrid w:val="0"/>
              <w:spacing w:line="360" w:lineRule="auto"/>
              <w:jc w:val="both"/>
              <w:rPr>
                <w:rFonts w:ascii="Book Antiqua" w:hAnsi="Book Antiqua"/>
                <w:sz w:val="24"/>
                <w:szCs w:val="24"/>
              </w:rPr>
            </w:pPr>
            <w:r w:rsidRPr="00143A5F">
              <w:rPr>
                <w:rFonts w:ascii="Book Antiqua" w:hAnsi="Book Antiqua"/>
                <w:sz w:val="24"/>
                <w:szCs w:val="24"/>
              </w:rPr>
              <w:t>70 (100)</w:t>
            </w:r>
          </w:p>
        </w:tc>
        <w:tc>
          <w:tcPr>
            <w:tcW w:w="1559" w:type="dxa"/>
          </w:tcPr>
          <w:p w14:paraId="798B6B9A" w14:textId="2627F83B" w:rsidR="005D7BD2" w:rsidRPr="00143A5F" w:rsidRDefault="00070839" w:rsidP="00652011">
            <w:pPr>
              <w:pStyle w:val="a4"/>
              <w:numPr>
                <w:ilvl w:val="0"/>
                <w:numId w:val="15"/>
              </w:numPr>
              <w:snapToGrid w:val="0"/>
              <w:spacing w:line="360" w:lineRule="auto"/>
              <w:ind w:left="0"/>
              <w:contextualSpacing w:val="0"/>
              <w:jc w:val="both"/>
              <w:rPr>
                <w:rFonts w:ascii="Book Antiqua" w:hAnsi="Book Antiqua"/>
                <w:sz w:val="24"/>
                <w:szCs w:val="24"/>
              </w:rPr>
            </w:pPr>
            <w:r w:rsidRPr="00143A5F">
              <w:rPr>
                <w:rFonts w:ascii="Book Antiqua" w:hAnsi="Book Antiqua"/>
                <w:sz w:val="24"/>
                <w:szCs w:val="24"/>
              </w:rPr>
              <w:t>(</w:t>
            </w:r>
            <w:r w:rsidR="005D7BD2" w:rsidRPr="00143A5F">
              <w:rPr>
                <w:rFonts w:ascii="Book Antiqua" w:hAnsi="Book Antiqua"/>
                <w:sz w:val="24"/>
                <w:szCs w:val="24"/>
              </w:rPr>
              <w:t>97.1)</w:t>
            </w:r>
          </w:p>
        </w:tc>
        <w:tc>
          <w:tcPr>
            <w:tcW w:w="997" w:type="dxa"/>
            <w:vMerge/>
          </w:tcPr>
          <w:p w14:paraId="74ABE116" w14:textId="77777777" w:rsidR="005D7BD2" w:rsidRPr="00557402" w:rsidRDefault="005D7BD2" w:rsidP="00652011">
            <w:pPr>
              <w:snapToGrid w:val="0"/>
              <w:spacing w:line="360" w:lineRule="auto"/>
              <w:jc w:val="both"/>
              <w:rPr>
                <w:rFonts w:ascii="Book Antiqua" w:hAnsi="Book Antiqua"/>
                <w:sz w:val="24"/>
                <w:szCs w:val="24"/>
              </w:rPr>
            </w:pPr>
          </w:p>
        </w:tc>
      </w:tr>
      <w:tr w:rsidR="00070839" w:rsidRPr="00557402" w14:paraId="327DC14B" w14:textId="77777777" w:rsidTr="00CE36DC">
        <w:tc>
          <w:tcPr>
            <w:tcW w:w="3114" w:type="dxa"/>
          </w:tcPr>
          <w:p w14:paraId="3A6F93E0" w14:textId="77777777" w:rsidR="005D7BD2" w:rsidRPr="00557402" w:rsidRDefault="005D7BD2" w:rsidP="00652011">
            <w:pPr>
              <w:tabs>
                <w:tab w:val="left" w:pos="337"/>
              </w:tabs>
              <w:snapToGrid w:val="0"/>
              <w:spacing w:line="360" w:lineRule="auto"/>
              <w:ind w:firstLineChars="50" w:firstLine="120"/>
              <w:jc w:val="both"/>
              <w:rPr>
                <w:rFonts w:ascii="Book Antiqua" w:hAnsi="Book Antiqua"/>
                <w:sz w:val="24"/>
                <w:szCs w:val="24"/>
              </w:rPr>
            </w:pPr>
            <w:r w:rsidRPr="00557402">
              <w:rPr>
                <w:rFonts w:ascii="Book Antiqua" w:hAnsi="Book Antiqua"/>
                <w:sz w:val="24"/>
                <w:szCs w:val="24"/>
              </w:rPr>
              <w:t>Yes</w:t>
            </w:r>
          </w:p>
        </w:tc>
        <w:tc>
          <w:tcPr>
            <w:tcW w:w="2268" w:type="dxa"/>
          </w:tcPr>
          <w:p w14:paraId="6588DE20" w14:textId="77777777" w:rsidR="005D7BD2" w:rsidRPr="00143A5F" w:rsidRDefault="005D7BD2" w:rsidP="00652011">
            <w:pPr>
              <w:snapToGrid w:val="0"/>
              <w:spacing w:line="360" w:lineRule="auto"/>
              <w:jc w:val="both"/>
              <w:rPr>
                <w:rFonts w:ascii="Book Antiqua" w:hAnsi="Book Antiqua"/>
                <w:sz w:val="24"/>
                <w:szCs w:val="24"/>
              </w:rPr>
            </w:pPr>
            <w:r w:rsidRPr="00143A5F">
              <w:rPr>
                <w:rFonts w:ascii="Book Antiqua" w:hAnsi="Book Antiqua"/>
                <w:sz w:val="24"/>
                <w:szCs w:val="24"/>
              </w:rPr>
              <w:t>1 (1.4)</w:t>
            </w:r>
          </w:p>
        </w:tc>
        <w:tc>
          <w:tcPr>
            <w:tcW w:w="1843" w:type="dxa"/>
          </w:tcPr>
          <w:p w14:paraId="4EBE708E" w14:textId="77777777" w:rsidR="005D7BD2" w:rsidRPr="00143A5F" w:rsidRDefault="005D7BD2" w:rsidP="00652011">
            <w:pPr>
              <w:snapToGrid w:val="0"/>
              <w:spacing w:line="360" w:lineRule="auto"/>
              <w:jc w:val="both"/>
              <w:rPr>
                <w:rFonts w:ascii="Book Antiqua" w:hAnsi="Book Antiqua"/>
                <w:sz w:val="24"/>
                <w:szCs w:val="24"/>
              </w:rPr>
            </w:pPr>
            <w:r w:rsidRPr="00143A5F">
              <w:rPr>
                <w:rFonts w:ascii="Book Antiqua" w:hAnsi="Book Antiqua"/>
                <w:sz w:val="24"/>
                <w:szCs w:val="24"/>
              </w:rPr>
              <w:t>0 (0.0)</w:t>
            </w:r>
          </w:p>
        </w:tc>
        <w:tc>
          <w:tcPr>
            <w:tcW w:w="1559" w:type="dxa"/>
          </w:tcPr>
          <w:p w14:paraId="7AF0C5E2" w14:textId="77777777" w:rsidR="005D7BD2" w:rsidRPr="00143A5F" w:rsidRDefault="005D7BD2" w:rsidP="00652011">
            <w:pPr>
              <w:snapToGrid w:val="0"/>
              <w:spacing w:line="360" w:lineRule="auto"/>
              <w:jc w:val="both"/>
              <w:rPr>
                <w:rFonts w:ascii="Book Antiqua" w:hAnsi="Book Antiqua"/>
                <w:sz w:val="24"/>
                <w:szCs w:val="24"/>
              </w:rPr>
            </w:pPr>
            <w:r w:rsidRPr="00143A5F">
              <w:rPr>
                <w:rFonts w:ascii="Book Antiqua" w:hAnsi="Book Antiqua"/>
                <w:sz w:val="24"/>
                <w:szCs w:val="24"/>
              </w:rPr>
              <w:t>2 (2.9)</w:t>
            </w:r>
          </w:p>
        </w:tc>
        <w:tc>
          <w:tcPr>
            <w:tcW w:w="997" w:type="dxa"/>
            <w:vMerge/>
          </w:tcPr>
          <w:p w14:paraId="01E46831" w14:textId="77777777" w:rsidR="005D7BD2" w:rsidRPr="00557402" w:rsidRDefault="005D7BD2" w:rsidP="00652011">
            <w:pPr>
              <w:snapToGrid w:val="0"/>
              <w:spacing w:line="360" w:lineRule="auto"/>
              <w:jc w:val="both"/>
              <w:rPr>
                <w:rFonts w:ascii="Book Antiqua" w:hAnsi="Book Antiqua"/>
                <w:sz w:val="24"/>
                <w:szCs w:val="24"/>
              </w:rPr>
            </w:pPr>
          </w:p>
        </w:tc>
      </w:tr>
      <w:tr w:rsidR="00070839" w:rsidRPr="00557402" w14:paraId="007195CE" w14:textId="77777777" w:rsidTr="00CE36DC">
        <w:tc>
          <w:tcPr>
            <w:tcW w:w="3114" w:type="dxa"/>
          </w:tcPr>
          <w:p w14:paraId="1D6D3B82" w14:textId="2B5C1311" w:rsidR="005D7BD2" w:rsidRPr="00557402" w:rsidRDefault="005D7BD2" w:rsidP="00652011">
            <w:pPr>
              <w:tabs>
                <w:tab w:val="left" w:pos="511"/>
              </w:tabs>
              <w:snapToGrid w:val="0"/>
              <w:spacing w:line="360" w:lineRule="auto"/>
              <w:jc w:val="both"/>
              <w:rPr>
                <w:rFonts w:ascii="Book Antiqua" w:hAnsi="Book Antiqua"/>
                <w:sz w:val="24"/>
                <w:szCs w:val="24"/>
              </w:rPr>
            </w:pPr>
            <w:r w:rsidRPr="00557402">
              <w:rPr>
                <w:rFonts w:ascii="Book Antiqua" w:hAnsi="Book Antiqua"/>
                <w:sz w:val="24"/>
                <w:szCs w:val="24"/>
              </w:rPr>
              <w:t>Post</w:t>
            </w:r>
            <w:r w:rsidR="00DA54A3" w:rsidRPr="00557402">
              <w:rPr>
                <w:rFonts w:ascii="Book Antiqua" w:hAnsi="Book Antiqua"/>
                <w:sz w:val="24"/>
                <w:szCs w:val="24"/>
              </w:rPr>
              <w:t>-</w:t>
            </w:r>
            <w:r w:rsidRPr="00557402">
              <w:rPr>
                <w:rFonts w:ascii="Book Antiqua" w:hAnsi="Book Antiqua"/>
                <w:sz w:val="24"/>
                <w:szCs w:val="24"/>
              </w:rPr>
              <w:t>stenting chemotherapy</w:t>
            </w:r>
          </w:p>
        </w:tc>
        <w:tc>
          <w:tcPr>
            <w:tcW w:w="2268" w:type="dxa"/>
          </w:tcPr>
          <w:p w14:paraId="0290ABDE" w14:textId="77777777" w:rsidR="005D7BD2" w:rsidRPr="00557402" w:rsidRDefault="005D7BD2" w:rsidP="00652011">
            <w:pPr>
              <w:snapToGrid w:val="0"/>
              <w:spacing w:line="360" w:lineRule="auto"/>
              <w:jc w:val="both"/>
              <w:rPr>
                <w:rFonts w:ascii="Book Antiqua" w:hAnsi="Book Antiqua"/>
                <w:sz w:val="24"/>
                <w:szCs w:val="24"/>
              </w:rPr>
            </w:pPr>
          </w:p>
        </w:tc>
        <w:tc>
          <w:tcPr>
            <w:tcW w:w="1843" w:type="dxa"/>
          </w:tcPr>
          <w:p w14:paraId="031E1BA0" w14:textId="77777777" w:rsidR="005D7BD2" w:rsidRPr="00557402" w:rsidRDefault="005D7BD2" w:rsidP="00652011">
            <w:pPr>
              <w:snapToGrid w:val="0"/>
              <w:spacing w:line="360" w:lineRule="auto"/>
              <w:jc w:val="both"/>
              <w:rPr>
                <w:rFonts w:ascii="Book Antiqua" w:hAnsi="Book Antiqua"/>
                <w:sz w:val="24"/>
                <w:szCs w:val="24"/>
              </w:rPr>
            </w:pPr>
          </w:p>
        </w:tc>
        <w:tc>
          <w:tcPr>
            <w:tcW w:w="1559" w:type="dxa"/>
          </w:tcPr>
          <w:p w14:paraId="3516708A" w14:textId="77777777" w:rsidR="005D7BD2" w:rsidRPr="00557402" w:rsidRDefault="005D7BD2" w:rsidP="00652011">
            <w:pPr>
              <w:snapToGrid w:val="0"/>
              <w:spacing w:line="360" w:lineRule="auto"/>
              <w:jc w:val="both"/>
              <w:rPr>
                <w:rFonts w:ascii="Book Antiqua" w:hAnsi="Book Antiqua"/>
                <w:sz w:val="24"/>
                <w:szCs w:val="24"/>
              </w:rPr>
            </w:pPr>
          </w:p>
        </w:tc>
        <w:tc>
          <w:tcPr>
            <w:tcW w:w="997" w:type="dxa"/>
            <w:vMerge w:val="restart"/>
          </w:tcPr>
          <w:p w14:paraId="4089C5AF" w14:textId="77777777" w:rsidR="005D7BD2" w:rsidRPr="00557402" w:rsidRDefault="005D7BD2" w:rsidP="00652011">
            <w:pPr>
              <w:snapToGrid w:val="0"/>
              <w:spacing w:line="360" w:lineRule="auto"/>
              <w:jc w:val="both"/>
              <w:rPr>
                <w:rFonts w:ascii="Book Antiqua" w:hAnsi="Book Antiqua"/>
                <w:sz w:val="24"/>
                <w:szCs w:val="24"/>
              </w:rPr>
            </w:pPr>
            <w:r w:rsidRPr="00557402">
              <w:rPr>
                <w:rFonts w:ascii="Book Antiqua" w:hAnsi="Book Antiqua"/>
                <w:sz w:val="24"/>
                <w:szCs w:val="24"/>
              </w:rPr>
              <w:t>0.91</w:t>
            </w:r>
          </w:p>
        </w:tc>
      </w:tr>
      <w:tr w:rsidR="00070839" w:rsidRPr="00557402" w14:paraId="202B248D" w14:textId="77777777" w:rsidTr="00CE36DC">
        <w:tc>
          <w:tcPr>
            <w:tcW w:w="3114" w:type="dxa"/>
          </w:tcPr>
          <w:p w14:paraId="208CC167" w14:textId="77777777" w:rsidR="005D7BD2" w:rsidRPr="00143A5F" w:rsidRDefault="005D7BD2" w:rsidP="00652011">
            <w:pPr>
              <w:tabs>
                <w:tab w:val="left" w:pos="337"/>
              </w:tabs>
              <w:snapToGrid w:val="0"/>
              <w:spacing w:line="360" w:lineRule="auto"/>
              <w:ind w:firstLineChars="50" w:firstLine="120"/>
              <w:jc w:val="both"/>
              <w:rPr>
                <w:rFonts w:ascii="Book Antiqua" w:hAnsi="Book Antiqua"/>
                <w:sz w:val="24"/>
                <w:szCs w:val="24"/>
              </w:rPr>
            </w:pPr>
            <w:r w:rsidRPr="00557402">
              <w:rPr>
                <w:rFonts w:ascii="Book Antiqua" w:hAnsi="Book Antiqua"/>
                <w:sz w:val="24"/>
                <w:szCs w:val="24"/>
              </w:rPr>
              <w:t>No</w:t>
            </w:r>
          </w:p>
        </w:tc>
        <w:tc>
          <w:tcPr>
            <w:tcW w:w="2268" w:type="dxa"/>
          </w:tcPr>
          <w:p w14:paraId="52E43D6C" w14:textId="77777777" w:rsidR="005D7BD2" w:rsidRPr="00143A5F" w:rsidRDefault="005D7BD2" w:rsidP="00652011">
            <w:pPr>
              <w:snapToGrid w:val="0"/>
              <w:spacing w:line="360" w:lineRule="auto"/>
              <w:jc w:val="both"/>
              <w:rPr>
                <w:rFonts w:ascii="Book Antiqua" w:hAnsi="Book Antiqua"/>
                <w:sz w:val="24"/>
                <w:szCs w:val="24"/>
              </w:rPr>
            </w:pPr>
            <w:r w:rsidRPr="00143A5F">
              <w:rPr>
                <w:rFonts w:ascii="Book Antiqua" w:hAnsi="Book Antiqua"/>
                <w:sz w:val="24"/>
                <w:szCs w:val="24"/>
              </w:rPr>
              <w:t>55 (78.6)</w:t>
            </w:r>
          </w:p>
        </w:tc>
        <w:tc>
          <w:tcPr>
            <w:tcW w:w="1843" w:type="dxa"/>
          </w:tcPr>
          <w:p w14:paraId="191535A3" w14:textId="77777777" w:rsidR="005D7BD2" w:rsidRPr="00143A5F" w:rsidRDefault="005D7BD2" w:rsidP="00652011">
            <w:pPr>
              <w:snapToGrid w:val="0"/>
              <w:spacing w:line="360" w:lineRule="auto"/>
              <w:jc w:val="both"/>
              <w:rPr>
                <w:rFonts w:ascii="Book Antiqua" w:hAnsi="Book Antiqua"/>
                <w:sz w:val="24"/>
                <w:szCs w:val="24"/>
              </w:rPr>
            </w:pPr>
            <w:r w:rsidRPr="00143A5F">
              <w:rPr>
                <w:rFonts w:ascii="Book Antiqua" w:hAnsi="Book Antiqua"/>
                <w:sz w:val="24"/>
                <w:szCs w:val="24"/>
              </w:rPr>
              <w:t>56 (80.0)</w:t>
            </w:r>
          </w:p>
        </w:tc>
        <w:tc>
          <w:tcPr>
            <w:tcW w:w="1559" w:type="dxa"/>
          </w:tcPr>
          <w:p w14:paraId="5DB75E78" w14:textId="0DBC5E13" w:rsidR="005D7BD2" w:rsidRPr="00143A5F" w:rsidRDefault="005D7BD2" w:rsidP="00652011">
            <w:pPr>
              <w:pStyle w:val="a4"/>
              <w:numPr>
                <w:ilvl w:val="0"/>
                <w:numId w:val="16"/>
              </w:numPr>
              <w:snapToGrid w:val="0"/>
              <w:spacing w:line="360" w:lineRule="auto"/>
              <w:ind w:left="0"/>
              <w:contextualSpacing w:val="0"/>
              <w:jc w:val="both"/>
              <w:rPr>
                <w:rFonts w:ascii="Book Antiqua" w:hAnsi="Book Antiqua"/>
                <w:sz w:val="24"/>
                <w:szCs w:val="24"/>
              </w:rPr>
            </w:pPr>
            <w:r w:rsidRPr="00143A5F">
              <w:rPr>
                <w:rFonts w:ascii="Book Antiqua" w:hAnsi="Book Antiqua"/>
                <w:sz w:val="24"/>
                <w:szCs w:val="24"/>
              </w:rPr>
              <w:t>(81.4)</w:t>
            </w:r>
          </w:p>
        </w:tc>
        <w:tc>
          <w:tcPr>
            <w:tcW w:w="997" w:type="dxa"/>
            <w:vMerge/>
          </w:tcPr>
          <w:p w14:paraId="5EAFFA88" w14:textId="77777777" w:rsidR="005D7BD2" w:rsidRPr="00557402" w:rsidRDefault="005D7BD2" w:rsidP="00652011">
            <w:pPr>
              <w:snapToGrid w:val="0"/>
              <w:spacing w:line="360" w:lineRule="auto"/>
              <w:jc w:val="both"/>
              <w:rPr>
                <w:rFonts w:ascii="Book Antiqua" w:hAnsi="Book Antiqua"/>
                <w:sz w:val="24"/>
                <w:szCs w:val="24"/>
              </w:rPr>
            </w:pPr>
          </w:p>
        </w:tc>
      </w:tr>
      <w:tr w:rsidR="00070839" w:rsidRPr="00557402" w14:paraId="55043D45" w14:textId="77777777" w:rsidTr="00CE36DC">
        <w:tc>
          <w:tcPr>
            <w:tcW w:w="3114" w:type="dxa"/>
          </w:tcPr>
          <w:p w14:paraId="3225F357" w14:textId="77777777" w:rsidR="005D7BD2" w:rsidRPr="00143A5F" w:rsidRDefault="005D7BD2" w:rsidP="00652011">
            <w:pPr>
              <w:tabs>
                <w:tab w:val="left" w:pos="337"/>
              </w:tabs>
              <w:snapToGrid w:val="0"/>
              <w:spacing w:line="360" w:lineRule="auto"/>
              <w:ind w:firstLineChars="50" w:firstLine="120"/>
              <w:jc w:val="both"/>
              <w:rPr>
                <w:rFonts w:ascii="Book Antiqua" w:hAnsi="Book Antiqua"/>
                <w:sz w:val="24"/>
                <w:szCs w:val="24"/>
              </w:rPr>
            </w:pPr>
            <w:r w:rsidRPr="00557402">
              <w:rPr>
                <w:rFonts w:ascii="Book Antiqua" w:hAnsi="Book Antiqua"/>
                <w:sz w:val="24"/>
                <w:szCs w:val="24"/>
              </w:rPr>
              <w:t>Yes</w:t>
            </w:r>
          </w:p>
        </w:tc>
        <w:tc>
          <w:tcPr>
            <w:tcW w:w="2268" w:type="dxa"/>
          </w:tcPr>
          <w:p w14:paraId="74F51A55" w14:textId="77777777" w:rsidR="005D7BD2" w:rsidRPr="00143A5F" w:rsidRDefault="005D7BD2" w:rsidP="00652011">
            <w:pPr>
              <w:snapToGrid w:val="0"/>
              <w:spacing w:line="360" w:lineRule="auto"/>
              <w:jc w:val="both"/>
              <w:rPr>
                <w:rFonts w:ascii="Book Antiqua" w:hAnsi="Book Antiqua"/>
                <w:sz w:val="24"/>
                <w:szCs w:val="24"/>
              </w:rPr>
            </w:pPr>
            <w:r w:rsidRPr="00143A5F">
              <w:rPr>
                <w:rFonts w:ascii="Book Antiqua" w:hAnsi="Book Antiqua"/>
                <w:sz w:val="24"/>
                <w:szCs w:val="24"/>
              </w:rPr>
              <w:t>15 (21.4)</w:t>
            </w:r>
          </w:p>
        </w:tc>
        <w:tc>
          <w:tcPr>
            <w:tcW w:w="1843" w:type="dxa"/>
          </w:tcPr>
          <w:p w14:paraId="7A0024E3" w14:textId="77777777" w:rsidR="005D7BD2" w:rsidRPr="00143A5F" w:rsidRDefault="005D7BD2" w:rsidP="00652011">
            <w:pPr>
              <w:snapToGrid w:val="0"/>
              <w:spacing w:line="360" w:lineRule="auto"/>
              <w:jc w:val="both"/>
              <w:rPr>
                <w:rFonts w:ascii="Book Antiqua" w:hAnsi="Book Antiqua"/>
                <w:sz w:val="24"/>
                <w:szCs w:val="24"/>
              </w:rPr>
            </w:pPr>
            <w:r w:rsidRPr="00143A5F">
              <w:rPr>
                <w:rFonts w:ascii="Book Antiqua" w:hAnsi="Book Antiqua"/>
                <w:sz w:val="24"/>
                <w:szCs w:val="24"/>
              </w:rPr>
              <w:t>14 (20.0)</w:t>
            </w:r>
          </w:p>
        </w:tc>
        <w:tc>
          <w:tcPr>
            <w:tcW w:w="1559" w:type="dxa"/>
          </w:tcPr>
          <w:p w14:paraId="72941BF6" w14:textId="77777777" w:rsidR="005D7BD2" w:rsidRPr="00143A5F" w:rsidRDefault="005D7BD2" w:rsidP="00652011">
            <w:pPr>
              <w:snapToGrid w:val="0"/>
              <w:spacing w:line="360" w:lineRule="auto"/>
              <w:jc w:val="both"/>
              <w:rPr>
                <w:rFonts w:ascii="Book Antiqua" w:hAnsi="Book Antiqua"/>
                <w:sz w:val="24"/>
                <w:szCs w:val="24"/>
              </w:rPr>
            </w:pPr>
            <w:r w:rsidRPr="00143A5F">
              <w:rPr>
                <w:rFonts w:ascii="Book Antiqua" w:hAnsi="Book Antiqua"/>
                <w:sz w:val="24"/>
                <w:szCs w:val="24"/>
              </w:rPr>
              <w:t>13 (19.6)</w:t>
            </w:r>
          </w:p>
        </w:tc>
        <w:tc>
          <w:tcPr>
            <w:tcW w:w="997" w:type="dxa"/>
            <w:vMerge/>
          </w:tcPr>
          <w:p w14:paraId="3701A42E" w14:textId="77777777" w:rsidR="005D7BD2" w:rsidRPr="00557402" w:rsidRDefault="005D7BD2" w:rsidP="00652011">
            <w:pPr>
              <w:snapToGrid w:val="0"/>
              <w:spacing w:line="360" w:lineRule="auto"/>
              <w:jc w:val="both"/>
              <w:rPr>
                <w:rFonts w:ascii="Book Antiqua" w:hAnsi="Book Antiqua"/>
                <w:sz w:val="24"/>
                <w:szCs w:val="24"/>
              </w:rPr>
            </w:pPr>
          </w:p>
        </w:tc>
      </w:tr>
    </w:tbl>
    <w:p w14:paraId="34F6607B" w14:textId="4B189D6C" w:rsidR="004D51D4" w:rsidRPr="00143A5F" w:rsidRDefault="00280C79" w:rsidP="00652011">
      <w:pPr>
        <w:widowControl w:val="0"/>
        <w:tabs>
          <w:tab w:val="left" w:pos="6900"/>
        </w:tabs>
        <w:adjustRightInd w:val="0"/>
        <w:snapToGrid w:val="0"/>
        <w:spacing w:after="0" w:line="360" w:lineRule="auto"/>
        <w:jc w:val="both"/>
        <w:rPr>
          <w:rFonts w:ascii="Book Antiqua" w:hAnsi="Book Antiqua"/>
          <w:sz w:val="24"/>
          <w:szCs w:val="24"/>
        </w:rPr>
      </w:pPr>
      <w:r w:rsidRPr="00557402">
        <w:rPr>
          <w:rFonts w:ascii="Book Antiqua" w:hAnsi="Book Antiqua"/>
          <w:sz w:val="24"/>
          <w:szCs w:val="24"/>
        </w:rPr>
        <w:t xml:space="preserve">HCMS: </w:t>
      </w:r>
      <w:r w:rsidRPr="00143A5F">
        <w:rPr>
          <w:rFonts w:ascii="Book Antiqua" w:hAnsi="Book Antiqua"/>
          <w:sz w:val="24"/>
          <w:szCs w:val="24"/>
        </w:rPr>
        <w:t>Half covered metal stent; FCMS: Fully covered metal stent</w:t>
      </w:r>
      <w:r w:rsidR="00143A5F">
        <w:rPr>
          <w:rFonts w:ascii="Book Antiqua" w:hAnsi="Book Antiqua"/>
          <w:sz w:val="24"/>
          <w:szCs w:val="24"/>
        </w:rPr>
        <w:t>;</w:t>
      </w:r>
      <w:r w:rsidR="00143A5F" w:rsidRPr="00143A5F">
        <w:rPr>
          <w:rFonts w:ascii="Book Antiqua" w:hAnsi="Book Antiqua"/>
          <w:sz w:val="24"/>
          <w:szCs w:val="24"/>
        </w:rPr>
        <w:t xml:space="preserve"> INR: </w:t>
      </w:r>
      <w:r w:rsidR="00143A5F" w:rsidRPr="00143A5F">
        <w:rPr>
          <w:rFonts w:ascii="Book Antiqua" w:eastAsia="微软雅黑" w:hAnsi="Book Antiqua"/>
          <w:sz w:val="24"/>
          <w:szCs w:val="24"/>
          <w:shd w:val="clear" w:color="auto" w:fill="FFFFFF"/>
        </w:rPr>
        <w:t>International standard ratio;</w:t>
      </w:r>
      <w:r w:rsidR="00143A5F">
        <w:rPr>
          <w:rFonts w:ascii="Book Antiqua" w:eastAsia="微软雅黑" w:hAnsi="Book Antiqua"/>
          <w:sz w:val="24"/>
          <w:szCs w:val="24"/>
          <w:shd w:val="clear" w:color="auto" w:fill="FFFFFF"/>
        </w:rPr>
        <w:t xml:space="preserve"> </w:t>
      </w:r>
      <w:r w:rsidR="00143A5F" w:rsidRPr="00143A5F">
        <w:rPr>
          <w:rFonts w:ascii="Book Antiqua" w:eastAsia="微软雅黑" w:hAnsi="Book Antiqua"/>
          <w:sz w:val="24"/>
          <w:szCs w:val="24"/>
          <w:shd w:val="clear" w:color="auto" w:fill="FFFFFF"/>
        </w:rPr>
        <w:t>PVT: Production verification test</w:t>
      </w:r>
      <w:r w:rsidR="00143A5F">
        <w:rPr>
          <w:rFonts w:ascii="Book Antiqua" w:eastAsia="微软雅黑" w:hAnsi="Book Antiqua"/>
          <w:sz w:val="24"/>
          <w:szCs w:val="24"/>
          <w:shd w:val="clear" w:color="auto" w:fill="FFFFFF"/>
        </w:rPr>
        <w:t>;</w:t>
      </w:r>
      <w:r w:rsidR="00143A5F" w:rsidRPr="00143A5F">
        <w:rPr>
          <w:rFonts w:ascii="Book Antiqua" w:hAnsi="Book Antiqua"/>
          <w:sz w:val="24"/>
          <w:szCs w:val="24"/>
        </w:rPr>
        <w:t xml:space="preserve"> SGOT: Serum glutamic-</w:t>
      </w:r>
      <w:proofErr w:type="spellStart"/>
      <w:r w:rsidR="00143A5F" w:rsidRPr="00143A5F">
        <w:rPr>
          <w:rFonts w:ascii="Book Antiqua" w:hAnsi="Book Antiqua"/>
          <w:sz w:val="24"/>
          <w:szCs w:val="24"/>
        </w:rPr>
        <w:t>oxaloacetic</w:t>
      </w:r>
      <w:proofErr w:type="spellEnd"/>
      <w:r w:rsidR="00143A5F" w:rsidRPr="00143A5F">
        <w:rPr>
          <w:rFonts w:ascii="Book Antiqua" w:hAnsi="Book Antiqua"/>
          <w:sz w:val="24"/>
          <w:szCs w:val="24"/>
        </w:rPr>
        <w:t xml:space="preserve"> transaminase</w:t>
      </w:r>
      <w:r w:rsidRPr="00143A5F">
        <w:rPr>
          <w:rFonts w:ascii="Book Antiqua" w:hAnsi="Book Antiqua"/>
          <w:sz w:val="24"/>
          <w:szCs w:val="24"/>
        </w:rPr>
        <w:t>;</w:t>
      </w:r>
      <w:r w:rsidR="004D51D4" w:rsidRPr="00143A5F">
        <w:rPr>
          <w:rFonts w:ascii="Book Antiqua" w:hAnsi="Book Antiqua"/>
          <w:sz w:val="24"/>
          <w:szCs w:val="24"/>
        </w:rPr>
        <w:t xml:space="preserve"> SGPT: Serum glutamic-pyruvic transaminase;</w:t>
      </w:r>
      <w:r w:rsidR="00143A5F" w:rsidRPr="00143A5F">
        <w:rPr>
          <w:rFonts w:ascii="Book Antiqua" w:hAnsi="Book Antiqua"/>
          <w:sz w:val="24"/>
          <w:szCs w:val="24"/>
        </w:rPr>
        <w:t xml:space="preserve"> UMS: Uncovered metal stent</w:t>
      </w:r>
      <w:r w:rsidR="00143A5F">
        <w:rPr>
          <w:rFonts w:ascii="Book Antiqua" w:hAnsi="Book Antiqua"/>
          <w:sz w:val="24"/>
          <w:szCs w:val="24"/>
        </w:rPr>
        <w:t>.</w:t>
      </w:r>
    </w:p>
    <w:p w14:paraId="1330A511" w14:textId="77777777" w:rsidR="00143A5F" w:rsidRDefault="00143A5F">
      <w:pPr>
        <w:rPr>
          <w:rFonts w:ascii="Book Antiqua" w:hAnsi="Book Antiqua"/>
          <w:b/>
          <w:bCs/>
          <w:sz w:val="24"/>
          <w:szCs w:val="24"/>
        </w:rPr>
      </w:pPr>
      <w:r>
        <w:rPr>
          <w:rFonts w:ascii="Book Antiqua" w:hAnsi="Book Antiqua"/>
          <w:b/>
          <w:bCs/>
          <w:sz w:val="24"/>
          <w:szCs w:val="24"/>
        </w:rPr>
        <w:lastRenderedPageBreak/>
        <w:br w:type="page"/>
      </w:r>
    </w:p>
    <w:p w14:paraId="020DD972" w14:textId="782EF5B1" w:rsidR="007969F2" w:rsidRPr="00557402" w:rsidRDefault="00094FEE" w:rsidP="00652011">
      <w:pPr>
        <w:adjustRightInd w:val="0"/>
        <w:snapToGrid w:val="0"/>
        <w:spacing w:after="0" w:line="360" w:lineRule="auto"/>
        <w:jc w:val="both"/>
        <w:rPr>
          <w:rFonts w:ascii="Book Antiqua" w:hAnsi="Book Antiqua"/>
          <w:sz w:val="24"/>
          <w:szCs w:val="24"/>
        </w:rPr>
      </w:pPr>
      <w:r w:rsidRPr="00143A5F">
        <w:rPr>
          <w:rFonts w:ascii="Book Antiqua" w:hAnsi="Book Antiqua"/>
          <w:b/>
          <w:bCs/>
          <w:sz w:val="24"/>
          <w:szCs w:val="24"/>
        </w:rPr>
        <w:lastRenderedPageBreak/>
        <w:t>Table</w:t>
      </w:r>
      <w:r w:rsidR="009632FF" w:rsidRPr="00143A5F">
        <w:rPr>
          <w:rFonts w:ascii="Book Antiqua" w:hAnsi="Book Antiqua"/>
          <w:b/>
          <w:bCs/>
          <w:sz w:val="24"/>
          <w:szCs w:val="24"/>
        </w:rPr>
        <w:t xml:space="preserve"> 2 </w:t>
      </w:r>
      <w:r w:rsidR="0094453C" w:rsidRPr="00557402">
        <w:rPr>
          <w:rFonts w:ascii="Book Antiqua" w:hAnsi="Book Antiqua"/>
          <w:b/>
          <w:bCs/>
          <w:sz w:val="24"/>
          <w:szCs w:val="24"/>
        </w:rPr>
        <w:t>P</w:t>
      </w:r>
      <w:r w:rsidRPr="00557402">
        <w:rPr>
          <w:rFonts w:ascii="Book Antiqua" w:hAnsi="Book Antiqua"/>
          <w:b/>
          <w:bCs/>
          <w:sz w:val="24"/>
          <w:szCs w:val="24"/>
        </w:rPr>
        <w:t xml:space="preserve">atient </w:t>
      </w:r>
      <w:r w:rsidR="00355007" w:rsidRPr="00557402">
        <w:rPr>
          <w:rFonts w:ascii="Book Antiqua" w:hAnsi="Book Antiqua"/>
          <w:b/>
          <w:bCs/>
          <w:sz w:val="24"/>
          <w:szCs w:val="24"/>
        </w:rPr>
        <w:t>outcomes among different groups</w:t>
      </w:r>
    </w:p>
    <w:tbl>
      <w:tblPr>
        <w:tblStyle w:val="TableNormal11"/>
        <w:tblW w:w="11558" w:type="dxa"/>
        <w:jc w:val="center"/>
        <w:tblBorders>
          <w:top w:val="single" w:sz="4" w:space="0" w:color="auto"/>
          <w:bottom w:val="single" w:sz="4" w:space="0" w:color="auto"/>
        </w:tblBorders>
        <w:tblLayout w:type="fixed"/>
        <w:tblLook w:val="01E0" w:firstRow="1" w:lastRow="1" w:firstColumn="1" w:lastColumn="1" w:noHBand="0" w:noVBand="0"/>
      </w:tblPr>
      <w:tblGrid>
        <w:gridCol w:w="4339"/>
        <w:gridCol w:w="1898"/>
        <w:gridCol w:w="2342"/>
        <w:gridCol w:w="2001"/>
        <w:gridCol w:w="978"/>
      </w:tblGrid>
      <w:tr w:rsidR="00C03249" w:rsidRPr="00557402" w14:paraId="1EBE3382" w14:textId="77777777" w:rsidTr="009632FF">
        <w:trPr>
          <w:trHeight w:val="275"/>
          <w:jc w:val="center"/>
        </w:trPr>
        <w:tc>
          <w:tcPr>
            <w:tcW w:w="4339" w:type="dxa"/>
            <w:tcBorders>
              <w:top w:val="single" w:sz="4" w:space="0" w:color="auto"/>
              <w:bottom w:val="nil"/>
            </w:tcBorders>
          </w:tcPr>
          <w:p w14:paraId="685BA77A" w14:textId="77777777" w:rsidR="007969F2" w:rsidRPr="00557402" w:rsidRDefault="007969F2" w:rsidP="00652011">
            <w:pPr>
              <w:adjustRightInd w:val="0"/>
              <w:snapToGrid w:val="0"/>
              <w:spacing w:line="360" w:lineRule="auto"/>
              <w:jc w:val="both"/>
              <w:rPr>
                <w:rFonts w:ascii="Book Antiqua" w:hAnsi="Book Antiqua"/>
                <w:sz w:val="24"/>
                <w:szCs w:val="24"/>
              </w:rPr>
            </w:pPr>
          </w:p>
        </w:tc>
        <w:tc>
          <w:tcPr>
            <w:tcW w:w="1898" w:type="dxa"/>
            <w:tcBorders>
              <w:top w:val="single" w:sz="4" w:space="0" w:color="auto"/>
              <w:bottom w:val="nil"/>
            </w:tcBorders>
          </w:tcPr>
          <w:p w14:paraId="1F34F4F3" w14:textId="2BCDAA90" w:rsidR="007969F2" w:rsidRPr="00557402" w:rsidRDefault="007969F2" w:rsidP="00652011">
            <w:pPr>
              <w:adjustRightInd w:val="0"/>
              <w:snapToGrid w:val="0"/>
              <w:spacing w:line="360" w:lineRule="auto"/>
              <w:jc w:val="both"/>
              <w:rPr>
                <w:rFonts w:ascii="Book Antiqua" w:hAnsi="Book Antiqua"/>
                <w:b/>
                <w:bCs/>
                <w:sz w:val="24"/>
                <w:szCs w:val="24"/>
              </w:rPr>
            </w:pPr>
            <w:r w:rsidRPr="00557402">
              <w:rPr>
                <w:rFonts w:ascii="Book Antiqua" w:hAnsi="Book Antiqua"/>
                <w:b/>
                <w:bCs/>
                <w:sz w:val="24"/>
                <w:szCs w:val="24"/>
              </w:rPr>
              <w:t>Half and half stents</w:t>
            </w:r>
            <w:r w:rsidR="00070839" w:rsidRPr="00557402">
              <w:rPr>
                <w:rFonts w:ascii="Book Antiqua" w:hAnsi="Book Antiqua"/>
                <w:b/>
                <w:bCs/>
                <w:sz w:val="24"/>
                <w:szCs w:val="24"/>
              </w:rPr>
              <w:t>,</w:t>
            </w:r>
            <w:bookmarkStart w:id="31" w:name="OLE_LINK33"/>
            <w:r w:rsidR="00070839" w:rsidRPr="00557402">
              <w:rPr>
                <w:rFonts w:ascii="Book Antiqua" w:hAnsi="Book Antiqua"/>
                <w:b/>
                <w:bCs/>
                <w:i/>
                <w:iCs/>
                <w:sz w:val="24"/>
                <w:szCs w:val="24"/>
              </w:rPr>
              <w:t xml:space="preserve"> n</w:t>
            </w:r>
            <w:bookmarkEnd w:id="31"/>
            <w:r w:rsidR="00070839" w:rsidRPr="00557402">
              <w:rPr>
                <w:rFonts w:ascii="Book Antiqua" w:hAnsi="Book Antiqua"/>
                <w:b/>
                <w:bCs/>
                <w:sz w:val="24"/>
                <w:szCs w:val="24"/>
              </w:rPr>
              <w:t xml:space="preserve"> (%)</w:t>
            </w:r>
          </w:p>
        </w:tc>
        <w:tc>
          <w:tcPr>
            <w:tcW w:w="2342" w:type="dxa"/>
            <w:tcBorders>
              <w:top w:val="single" w:sz="4" w:space="0" w:color="auto"/>
              <w:bottom w:val="nil"/>
            </w:tcBorders>
          </w:tcPr>
          <w:p w14:paraId="4DA5E1E6" w14:textId="5C6AFEBD" w:rsidR="007969F2" w:rsidRPr="00557402" w:rsidRDefault="007969F2" w:rsidP="00652011">
            <w:pPr>
              <w:adjustRightInd w:val="0"/>
              <w:snapToGrid w:val="0"/>
              <w:spacing w:line="360" w:lineRule="auto"/>
              <w:jc w:val="both"/>
              <w:rPr>
                <w:rFonts w:ascii="Book Antiqua" w:hAnsi="Book Antiqua"/>
                <w:b/>
                <w:bCs/>
                <w:sz w:val="24"/>
                <w:szCs w:val="24"/>
              </w:rPr>
            </w:pPr>
            <w:r w:rsidRPr="00557402">
              <w:rPr>
                <w:rFonts w:ascii="Book Antiqua" w:hAnsi="Book Antiqua"/>
                <w:b/>
                <w:bCs/>
                <w:sz w:val="24"/>
                <w:szCs w:val="24"/>
              </w:rPr>
              <w:t>Fully covered stents</w:t>
            </w:r>
            <w:r w:rsidR="00070839" w:rsidRPr="00557402">
              <w:rPr>
                <w:rFonts w:ascii="Book Antiqua" w:hAnsi="Book Antiqua"/>
                <w:b/>
                <w:bCs/>
                <w:sz w:val="24"/>
                <w:szCs w:val="24"/>
              </w:rPr>
              <w:t xml:space="preserve">, </w:t>
            </w:r>
            <w:r w:rsidR="00070839" w:rsidRPr="00557402">
              <w:rPr>
                <w:rFonts w:ascii="Book Antiqua" w:hAnsi="Book Antiqua"/>
                <w:b/>
                <w:bCs/>
                <w:i/>
                <w:iCs/>
                <w:sz w:val="24"/>
                <w:szCs w:val="24"/>
              </w:rPr>
              <w:t>n</w:t>
            </w:r>
            <w:r w:rsidR="00070839" w:rsidRPr="00557402">
              <w:rPr>
                <w:rFonts w:ascii="Book Antiqua" w:hAnsi="Book Antiqua"/>
                <w:b/>
                <w:bCs/>
                <w:sz w:val="24"/>
                <w:szCs w:val="24"/>
              </w:rPr>
              <w:t xml:space="preserve"> (%)</w:t>
            </w:r>
          </w:p>
        </w:tc>
        <w:tc>
          <w:tcPr>
            <w:tcW w:w="2001" w:type="dxa"/>
            <w:tcBorders>
              <w:top w:val="single" w:sz="4" w:space="0" w:color="auto"/>
              <w:bottom w:val="nil"/>
            </w:tcBorders>
          </w:tcPr>
          <w:p w14:paraId="6FD8034D" w14:textId="5076C7FF" w:rsidR="007969F2" w:rsidRPr="00557402" w:rsidRDefault="00DC520B" w:rsidP="00652011">
            <w:pPr>
              <w:adjustRightInd w:val="0"/>
              <w:snapToGrid w:val="0"/>
              <w:spacing w:line="360" w:lineRule="auto"/>
              <w:jc w:val="both"/>
              <w:rPr>
                <w:rFonts w:ascii="Book Antiqua" w:hAnsi="Book Antiqua"/>
                <w:b/>
                <w:bCs/>
                <w:sz w:val="24"/>
                <w:szCs w:val="24"/>
              </w:rPr>
            </w:pPr>
            <w:r w:rsidRPr="00557402">
              <w:rPr>
                <w:rFonts w:ascii="Book Antiqua" w:hAnsi="Book Antiqua"/>
                <w:b/>
                <w:bCs/>
                <w:sz w:val="24"/>
                <w:szCs w:val="24"/>
              </w:rPr>
              <w:t xml:space="preserve">Un-covered </w:t>
            </w:r>
            <w:r w:rsidR="007969F2" w:rsidRPr="00557402">
              <w:rPr>
                <w:rFonts w:ascii="Book Antiqua" w:hAnsi="Book Antiqua"/>
                <w:b/>
                <w:bCs/>
                <w:sz w:val="24"/>
                <w:szCs w:val="24"/>
              </w:rPr>
              <w:t>stents</w:t>
            </w:r>
            <w:r w:rsidR="00070839" w:rsidRPr="00557402">
              <w:rPr>
                <w:rFonts w:ascii="Book Antiqua" w:hAnsi="Book Antiqua"/>
                <w:b/>
                <w:bCs/>
                <w:sz w:val="24"/>
                <w:szCs w:val="24"/>
              </w:rPr>
              <w:t>,</w:t>
            </w:r>
            <w:r w:rsidR="00070839" w:rsidRPr="00557402">
              <w:rPr>
                <w:rFonts w:ascii="Book Antiqua" w:hAnsi="Book Antiqua"/>
                <w:b/>
                <w:bCs/>
                <w:i/>
                <w:iCs/>
                <w:sz w:val="24"/>
                <w:szCs w:val="24"/>
              </w:rPr>
              <w:t xml:space="preserve"> n</w:t>
            </w:r>
            <w:r w:rsidR="00070839" w:rsidRPr="00557402">
              <w:rPr>
                <w:rFonts w:ascii="Book Antiqua" w:hAnsi="Book Antiqua"/>
                <w:b/>
                <w:bCs/>
                <w:sz w:val="24"/>
                <w:szCs w:val="24"/>
              </w:rPr>
              <w:t xml:space="preserve"> (%)</w:t>
            </w:r>
          </w:p>
        </w:tc>
        <w:tc>
          <w:tcPr>
            <w:tcW w:w="978" w:type="dxa"/>
            <w:tcBorders>
              <w:top w:val="single" w:sz="4" w:space="0" w:color="auto"/>
              <w:bottom w:val="nil"/>
            </w:tcBorders>
          </w:tcPr>
          <w:p w14:paraId="4D039D81" w14:textId="2DCE26C3" w:rsidR="007969F2" w:rsidRPr="00557402" w:rsidRDefault="00070839" w:rsidP="00652011">
            <w:pPr>
              <w:adjustRightInd w:val="0"/>
              <w:snapToGrid w:val="0"/>
              <w:spacing w:line="360" w:lineRule="auto"/>
              <w:jc w:val="both"/>
              <w:rPr>
                <w:rFonts w:ascii="Book Antiqua" w:hAnsi="Book Antiqua"/>
                <w:b/>
                <w:bCs/>
                <w:sz w:val="24"/>
                <w:szCs w:val="24"/>
              </w:rPr>
            </w:pPr>
            <w:r w:rsidRPr="00557402">
              <w:rPr>
                <w:rFonts w:ascii="Book Antiqua" w:hAnsi="Book Antiqua"/>
                <w:b/>
                <w:bCs/>
                <w:i/>
                <w:iCs/>
                <w:sz w:val="24"/>
                <w:szCs w:val="24"/>
              </w:rPr>
              <w:t>P</w:t>
            </w:r>
            <w:r w:rsidR="009632FF" w:rsidRPr="00557402">
              <w:rPr>
                <w:rFonts w:ascii="Book Antiqua" w:hAnsi="Book Antiqua"/>
                <w:b/>
                <w:bCs/>
                <w:sz w:val="24"/>
                <w:szCs w:val="24"/>
              </w:rPr>
              <w:t xml:space="preserve"> </w:t>
            </w:r>
            <w:r w:rsidR="007969F2" w:rsidRPr="00557402">
              <w:rPr>
                <w:rFonts w:ascii="Book Antiqua" w:hAnsi="Book Antiqua"/>
                <w:b/>
                <w:bCs/>
                <w:sz w:val="24"/>
                <w:szCs w:val="24"/>
              </w:rPr>
              <w:t>value</w:t>
            </w:r>
          </w:p>
        </w:tc>
      </w:tr>
      <w:tr w:rsidR="00C03249" w:rsidRPr="00557402" w14:paraId="04BB292E" w14:textId="77777777" w:rsidTr="009632FF">
        <w:trPr>
          <w:trHeight w:val="275"/>
          <w:jc w:val="center"/>
        </w:trPr>
        <w:tc>
          <w:tcPr>
            <w:tcW w:w="4339" w:type="dxa"/>
            <w:tcBorders>
              <w:top w:val="single" w:sz="4" w:space="0" w:color="auto"/>
            </w:tcBorders>
          </w:tcPr>
          <w:p w14:paraId="49D48599" w14:textId="77777777" w:rsidR="007969F2" w:rsidRPr="00143A5F" w:rsidRDefault="007969F2" w:rsidP="00652011">
            <w:pPr>
              <w:adjustRightInd w:val="0"/>
              <w:snapToGrid w:val="0"/>
              <w:spacing w:line="360" w:lineRule="auto"/>
              <w:jc w:val="both"/>
              <w:rPr>
                <w:rFonts w:ascii="Book Antiqua" w:hAnsi="Book Antiqua"/>
                <w:sz w:val="24"/>
                <w:szCs w:val="24"/>
              </w:rPr>
            </w:pPr>
            <w:r w:rsidRPr="00557402">
              <w:rPr>
                <w:rFonts w:ascii="Book Antiqua" w:hAnsi="Book Antiqua"/>
                <w:sz w:val="24"/>
                <w:szCs w:val="24"/>
              </w:rPr>
              <w:t>Successful deployment</w:t>
            </w:r>
          </w:p>
        </w:tc>
        <w:tc>
          <w:tcPr>
            <w:tcW w:w="1898" w:type="dxa"/>
            <w:tcBorders>
              <w:top w:val="single" w:sz="4" w:space="0" w:color="auto"/>
            </w:tcBorders>
          </w:tcPr>
          <w:p w14:paraId="7916181E" w14:textId="77777777" w:rsidR="007969F2" w:rsidRPr="00143A5F" w:rsidRDefault="007969F2" w:rsidP="00652011">
            <w:pPr>
              <w:adjustRightInd w:val="0"/>
              <w:snapToGrid w:val="0"/>
              <w:spacing w:line="360" w:lineRule="auto"/>
              <w:jc w:val="both"/>
              <w:rPr>
                <w:rFonts w:ascii="Book Antiqua" w:hAnsi="Book Antiqua"/>
                <w:sz w:val="24"/>
                <w:szCs w:val="24"/>
              </w:rPr>
            </w:pPr>
            <w:r w:rsidRPr="00143A5F">
              <w:rPr>
                <w:rFonts w:ascii="Book Antiqua" w:hAnsi="Book Antiqua"/>
                <w:sz w:val="24"/>
                <w:szCs w:val="24"/>
              </w:rPr>
              <w:t>70/70 (100)</w:t>
            </w:r>
          </w:p>
        </w:tc>
        <w:tc>
          <w:tcPr>
            <w:tcW w:w="2342" w:type="dxa"/>
            <w:tcBorders>
              <w:top w:val="single" w:sz="4" w:space="0" w:color="auto"/>
            </w:tcBorders>
          </w:tcPr>
          <w:p w14:paraId="5FA8396C" w14:textId="77777777" w:rsidR="007969F2" w:rsidRPr="00557402" w:rsidRDefault="007969F2" w:rsidP="00652011">
            <w:pPr>
              <w:adjustRightInd w:val="0"/>
              <w:snapToGrid w:val="0"/>
              <w:spacing w:line="360" w:lineRule="auto"/>
              <w:jc w:val="both"/>
              <w:rPr>
                <w:rFonts w:ascii="Book Antiqua" w:hAnsi="Book Antiqua"/>
                <w:sz w:val="24"/>
                <w:szCs w:val="24"/>
              </w:rPr>
            </w:pPr>
            <w:r w:rsidRPr="00557402">
              <w:rPr>
                <w:rFonts w:ascii="Book Antiqua" w:hAnsi="Book Antiqua"/>
                <w:sz w:val="24"/>
                <w:szCs w:val="24"/>
              </w:rPr>
              <w:t>70/70 (100)</w:t>
            </w:r>
          </w:p>
        </w:tc>
        <w:tc>
          <w:tcPr>
            <w:tcW w:w="2001" w:type="dxa"/>
            <w:tcBorders>
              <w:top w:val="single" w:sz="4" w:space="0" w:color="auto"/>
            </w:tcBorders>
          </w:tcPr>
          <w:p w14:paraId="53AFCE42" w14:textId="77777777" w:rsidR="007969F2" w:rsidRPr="00557402" w:rsidRDefault="007969F2" w:rsidP="00652011">
            <w:pPr>
              <w:adjustRightInd w:val="0"/>
              <w:snapToGrid w:val="0"/>
              <w:spacing w:line="360" w:lineRule="auto"/>
              <w:jc w:val="both"/>
              <w:rPr>
                <w:rFonts w:ascii="Book Antiqua" w:hAnsi="Book Antiqua"/>
                <w:sz w:val="24"/>
                <w:szCs w:val="24"/>
              </w:rPr>
            </w:pPr>
            <w:r w:rsidRPr="00557402">
              <w:rPr>
                <w:rFonts w:ascii="Book Antiqua" w:hAnsi="Book Antiqua"/>
                <w:sz w:val="24"/>
                <w:szCs w:val="24"/>
              </w:rPr>
              <w:t>70 /70 (100)</w:t>
            </w:r>
          </w:p>
        </w:tc>
        <w:tc>
          <w:tcPr>
            <w:tcW w:w="978" w:type="dxa"/>
            <w:tcBorders>
              <w:top w:val="single" w:sz="4" w:space="0" w:color="auto"/>
            </w:tcBorders>
          </w:tcPr>
          <w:p w14:paraId="1A8894A4" w14:textId="77777777" w:rsidR="007969F2" w:rsidRPr="00557402" w:rsidRDefault="007969F2" w:rsidP="00652011">
            <w:pPr>
              <w:adjustRightInd w:val="0"/>
              <w:snapToGrid w:val="0"/>
              <w:spacing w:line="360" w:lineRule="auto"/>
              <w:jc w:val="both"/>
              <w:rPr>
                <w:rFonts w:ascii="Book Antiqua" w:hAnsi="Book Antiqua"/>
                <w:sz w:val="24"/>
                <w:szCs w:val="24"/>
              </w:rPr>
            </w:pPr>
          </w:p>
        </w:tc>
      </w:tr>
      <w:tr w:rsidR="00C03249" w:rsidRPr="00557402" w14:paraId="47EE462B" w14:textId="77777777" w:rsidTr="009632FF">
        <w:trPr>
          <w:trHeight w:val="275"/>
          <w:jc w:val="center"/>
        </w:trPr>
        <w:tc>
          <w:tcPr>
            <w:tcW w:w="4339" w:type="dxa"/>
          </w:tcPr>
          <w:p w14:paraId="1B2775C5" w14:textId="77777777" w:rsidR="007969F2" w:rsidRPr="00143A5F" w:rsidRDefault="007969F2" w:rsidP="00652011">
            <w:pPr>
              <w:adjustRightInd w:val="0"/>
              <w:snapToGrid w:val="0"/>
              <w:spacing w:line="360" w:lineRule="auto"/>
              <w:jc w:val="both"/>
              <w:rPr>
                <w:rFonts w:ascii="Book Antiqua" w:hAnsi="Book Antiqua"/>
                <w:sz w:val="24"/>
                <w:szCs w:val="24"/>
              </w:rPr>
            </w:pPr>
            <w:r w:rsidRPr="00557402">
              <w:rPr>
                <w:rFonts w:ascii="Book Antiqua" w:hAnsi="Book Antiqua"/>
                <w:sz w:val="24"/>
                <w:szCs w:val="24"/>
              </w:rPr>
              <w:t>Procedure related complications</w:t>
            </w:r>
          </w:p>
        </w:tc>
        <w:tc>
          <w:tcPr>
            <w:tcW w:w="1898" w:type="dxa"/>
          </w:tcPr>
          <w:p w14:paraId="53DDD8E9" w14:textId="77777777" w:rsidR="007969F2" w:rsidRPr="00143A5F" w:rsidRDefault="007969F2" w:rsidP="00652011">
            <w:pPr>
              <w:adjustRightInd w:val="0"/>
              <w:snapToGrid w:val="0"/>
              <w:spacing w:line="360" w:lineRule="auto"/>
              <w:jc w:val="both"/>
              <w:rPr>
                <w:rFonts w:ascii="Book Antiqua" w:hAnsi="Book Antiqua"/>
                <w:sz w:val="24"/>
                <w:szCs w:val="24"/>
              </w:rPr>
            </w:pPr>
          </w:p>
        </w:tc>
        <w:tc>
          <w:tcPr>
            <w:tcW w:w="2342" w:type="dxa"/>
          </w:tcPr>
          <w:p w14:paraId="00D75464" w14:textId="77777777" w:rsidR="007969F2" w:rsidRPr="00557402" w:rsidRDefault="007969F2" w:rsidP="00652011">
            <w:pPr>
              <w:adjustRightInd w:val="0"/>
              <w:snapToGrid w:val="0"/>
              <w:spacing w:line="360" w:lineRule="auto"/>
              <w:jc w:val="both"/>
              <w:rPr>
                <w:rFonts w:ascii="Book Antiqua" w:hAnsi="Book Antiqua"/>
                <w:sz w:val="24"/>
                <w:szCs w:val="24"/>
              </w:rPr>
            </w:pPr>
          </w:p>
        </w:tc>
        <w:tc>
          <w:tcPr>
            <w:tcW w:w="2001" w:type="dxa"/>
          </w:tcPr>
          <w:p w14:paraId="5FCD2976" w14:textId="77777777" w:rsidR="007969F2" w:rsidRPr="00557402" w:rsidRDefault="007969F2" w:rsidP="00652011">
            <w:pPr>
              <w:adjustRightInd w:val="0"/>
              <w:snapToGrid w:val="0"/>
              <w:spacing w:line="360" w:lineRule="auto"/>
              <w:jc w:val="both"/>
              <w:rPr>
                <w:rFonts w:ascii="Book Antiqua" w:hAnsi="Book Antiqua"/>
                <w:sz w:val="24"/>
                <w:szCs w:val="24"/>
              </w:rPr>
            </w:pPr>
          </w:p>
        </w:tc>
        <w:tc>
          <w:tcPr>
            <w:tcW w:w="978" w:type="dxa"/>
          </w:tcPr>
          <w:p w14:paraId="5CBC895B" w14:textId="77777777" w:rsidR="007969F2" w:rsidRPr="00557402" w:rsidRDefault="007969F2" w:rsidP="00652011">
            <w:pPr>
              <w:adjustRightInd w:val="0"/>
              <w:snapToGrid w:val="0"/>
              <w:spacing w:line="360" w:lineRule="auto"/>
              <w:jc w:val="both"/>
              <w:rPr>
                <w:rFonts w:ascii="Book Antiqua" w:hAnsi="Book Antiqua"/>
                <w:sz w:val="24"/>
                <w:szCs w:val="24"/>
              </w:rPr>
            </w:pPr>
          </w:p>
        </w:tc>
      </w:tr>
      <w:tr w:rsidR="00C03249" w:rsidRPr="00557402" w14:paraId="22058A67" w14:textId="77777777" w:rsidTr="009632FF">
        <w:trPr>
          <w:trHeight w:val="275"/>
          <w:jc w:val="center"/>
        </w:trPr>
        <w:tc>
          <w:tcPr>
            <w:tcW w:w="4339" w:type="dxa"/>
          </w:tcPr>
          <w:p w14:paraId="1B06BEDC" w14:textId="77777777" w:rsidR="007969F2" w:rsidRPr="00143A5F" w:rsidRDefault="007969F2" w:rsidP="00652011">
            <w:pPr>
              <w:pStyle w:val="a4"/>
              <w:numPr>
                <w:ilvl w:val="0"/>
                <w:numId w:val="4"/>
              </w:numPr>
              <w:tabs>
                <w:tab w:val="left" w:pos="337"/>
              </w:tabs>
              <w:adjustRightInd w:val="0"/>
              <w:snapToGrid w:val="0"/>
              <w:spacing w:line="360" w:lineRule="auto"/>
              <w:ind w:left="0"/>
              <w:contextualSpacing w:val="0"/>
              <w:jc w:val="both"/>
              <w:rPr>
                <w:rFonts w:ascii="Book Antiqua" w:hAnsi="Book Antiqua"/>
                <w:sz w:val="24"/>
                <w:szCs w:val="24"/>
              </w:rPr>
            </w:pPr>
            <w:r w:rsidRPr="00557402">
              <w:rPr>
                <w:rFonts w:ascii="Book Antiqua" w:hAnsi="Book Antiqua"/>
                <w:sz w:val="24"/>
                <w:szCs w:val="24"/>
              </w:rPr>
              <w:t xml:space="preserve">Major </w:t>
            </w:r>
            <w:r w:rsidRPr="00143A5F">
              <w:rPr>
                <w:rFonts w:ascii="Book Antiqua" w:hAnsi="Book Antiqua"/>
                <w:sz w:val="24"/>
                <w:szCs w:val="24"/>
              </w:rPr>
              <w:t>adverse events and or mortality</w:t>
            </w:r>
          </w:p>
        </w:tc>
        <w:tc>
          <w:tcPr>
            <w:tcW w:w="1898" w:type="dxa"/>
          </w:tcPr>
          <w:p w14:paraId="6CD4AC3A" w14:textId="77777777" w:rsidR="007969F2" w:rsidRPr="00143A5F" w:rsidRDefault="007969F2" w:rsidP="00652011">
            <w:pPr>
              <w:adjustRightInd w:val="0"/>
              <w:snapToGrid w:val="0"/>
              <w:spacing w:line="360" w:lineRule="auto"/>
              <w:jc w:val="both"/>
              <w:rPr>
                <w:rFonts w:ascii="Book Antiqua" w:hAnsi="Book Antiqua"/>
                <w:sz w:val="24"/>
                <w:szCs w:val="24"/>
              </w:rPr>
            </w:pPr>
            <w:r w:rsidRPr="00143A5F">
              <w:rPr>
                <w:rFonts w:ascii="Book Antiqua" w:hAnsi="Book Antiqua"/>
                <w:sz w:val="24"/>
                <w:szCs w:val="24"/>
              </w:rPr>
              <w:t>0</w:t>
            </w:r>
          </w:p>
        </w:tc>
        <w:tc>
          <w:tcPr>
            <w:tcW w:w="2342" w:type="dxa"/>
          </w:tcPr>
          <w:p w14:paraId="35E010A7" w14:textId="77777777" w:rsidR="007969F2" w:rsidRPr="00557402" w:rsidRDefault="007969F2" w:rsidP="00652011">
            <w:pPr>
              <w:adjustRightInd w:val="0"/>
              <w:snapToGrid w:val="0"/>
              <w:spacing w:line="360" w:lineRule="auto"/>
              <w:jc w:val="both"/>
              <w:rPr>
                <w:rFonts w:ascii="Book Antiqua" w:hAnsi="Book Antiqua"/>
                <w:sz w:val="24"/>
                <w:szCs w:val="24"/>
              </w:rPr>
            </w:pPr>
            <w:r w:rsidRPr="00557402">
              <w:rPr>
                <w:rFonts w:ascii="Book Antiqua" w:hAnsi="Book Antiqua"/>
                <w:sz w:val="24"/>
                <w:szCs w:val="24"/>
              </w:rPr>
              <w:t>0</w:t>
            </w:r>
          </w:p>
        </w:tc>
        <w:tc>
          <w:tcPr>
            <w:tcW w:w="2001" w:type="dxa"/>
          </w:tcPr>
          <w:p w14:paraId="6FEB9994" w14:textId="77777777" w:rsidR="007969F2" w:rsidRPr="00557402" w:rsidRDefault="007969F2" w:rsidP="00652011">
            <w:pPr>
              <w:adjustRightInd w:val="0"/>
              <w:snapToGrid w:val="0"/>
              <w:spacing w:line="360" w:lineRule="auto"/>
              <w:jc w:val="both"/>
              <w:rPr>
                <w:rFonts w:ascii="Book Antiqua" w:hAnsi="Book Antiqua"/>
                <w:sz w:val="24"/>
                <w:szCs w:val="24"/>
              </w:rPr>
            </w:pPr>
            <w:r w:rsidRPr="00557402">
              <w:rPr>
                <w:rFonts w:ascii="Book Antiqua" w:hAnsi="Book Antiqua"/>
                <w:sz w:val="24"/>
                <w:szCs w:val="24"/>
              </w:rPr>
              <w:t>0</w:t>
            </w:r>
          </w:p>
        </w:tc>
        <w:tc>
          <w:tcPr>
            <w:tcW w:w="978" w:type="dxa"/>
          </w:tcPr>
          <w:p w14:paraId="3C6FA479" w14:textId="77777777" w:rsidR="007969F2" w:rsidRPr="00557402" w:rsidRDefault="007969F2" w:rsidP="00652011">
            <w:pPr>
              <w:adjustRightInd w:val="0"/>
              <w:snapToGrid w:val="0"/>
              <w:spacing w:line="360" w:lineRule="auto"/>
              <w:jc w:val="both"/>
              <w:rPr>
                <w:rFonts w:ascii="Book Antiqua" w:hAnsi="Book Antiqua"/>
                <w:sz w:val="24"/>
                <w:szCs w:val="24"/>
              </w:rPr>
            </w:pPr>
            <w:r w:rsidRPr="00557402">
              <w:rPr>
                <w:rFonts w:ascii="Book Antiqua" w:hAnsi="Book Antiqua"/>
                <w:sz w:val="24"/>
                <w:szCs w:val="24"/>
              </w:rPr>
              <w:t>00</w:t>
            </w:r>
          </w:p>
        </w:tc>
      </w:tr>
      <w:tr w:rsidR="00C03249" w:rsidRPr="00557402" w14:paraId="2A59D66F" w14:textId="77777777" w:rsidTr="009632FF">
        <w:trPr>
          <w:trHeight w:val="275"/>
          <w:jc w:val="center"/>
        </w:trPr>
        <w:tc>
          <w:tcPr>
            <w:tcW w:w="4339" w:type="dxa"/>
          </w:tcPr>
          <w:p w14:paraId="499B6018" w14:textId="77777777" w:rsidR="007969F2" w:rsidRPr="00143A5F" w:rsidRDefault="007969F2" w:rsidP="00652011">
            <w:pPr>
              <w:pStyle w:val="a4"/>
              <w:numPr>
                <w:ilvl w:val="0"/>
                <w:numId w:val="4"/>
              </w:numPr>
              <w:tabs>
                <w:tab w:val="left" w:pos="337"/>
              </w:tabs>
              <w:adjustRightInd w:val="0"/>
              <w:snapToGrid w:val="0"/>
              <w:spacing w:line="360" w:lineRule="auto"/>
              <w:ind w:left="0"/>
              <w:contextualSpacing w:val="0"/>
              <w:jc w:val="both"/>
              <w:rPr>
                <w:rFonts w:ascii="Book Antiqua" w:hAnsi="Book Antiqua"/>
                <w:sz w:val="24"/>
                <w:szCs w:val="24"/>
              </w:rPr>
            </w:pPr>
            <w:r w:rsidRPr="00557402">
              <w:rPr>
                <w:rFonts w:ascii="Book Antiqua" w:hAnsi="Book Antiqua"/>
                <w:sz w:val="24"/>
                <w:szCs w:val="24"/>
              </w:rPr>
              <w:t>pancreatitis</w:t>
            </w:r>
          </w:p>
        </w:tc>
        <w:tc>
          <w:tcPr>
            <w:tcW w:w="1898" w:type="dxa"/>
          </w:tcPr>
          <w:p w14:paraId="68C247EA" w14:textId="77777777" w:rsidR="007969F2" w:rsidRPr="00143A5F" w:rsidRDefault="007969F2" w:rsidP="00652011">
            <w:pPr>
              <w:adjustRightInd w:val="0"/>
              <w:snapToGrid w:val="0"/>
              <w:spacing w:line="360" w:lineRule="auto"/>
              <w:jc w:val="both"/>
              <w:rPr>
                <w:rFonts w:ascii="Book Antiqua" w:hAnsi="Book Antiqua"/>
                <w:sz w:val="24"/>
                <w:szCs w:val="24"/>
              </w:rPr>
            </w:pPr>
            <w:r w:rsidRPr="00143A5F">
              <w:rPr>
                <w:rFonts w:ascii="Book Antiqua" w:hAnsi="Book Antiqua"/>
                <w:sz w:val="24"/>
                <w:szCs w:val="24"/>
              </w:rPr>
              <w:t>6 (8.6 )</w:t>
            </w:r>
          </w:p>
        </w:tc>
        <w:tc>
          <w:tcPr>
            <w:tcW w:w="2342" w:type="dxa"/>
          </w:tcPr>
          <w:p w14:paraId="004DDBFD" w14:textId="77777777" w:rsidR="007969F2" w:rsidRPr="00557402" w:rsidRDefault="007969F2" w:rsidP="00652011">
            <w:pPr>
              <w:adjustRightInd w:val="0"/>
              <w:snapToGrid w:val="0"/>
              <w:spacing w:line="360" w:lineRule="auto"/>
              <w:jc w:val="both"/>
              <w:rPr>
                <w:rFonts w:ascii="Book Antiqua" w:hAnsi="Book Antiqua"/>
                <w:sz w:val="24"/>
                <w:szCs w:val="24"/>
              </w:rPr>
            </w:pPr>
            <w:r w:rsidRPr="00557402">
              <w:rPr>
                <w:rFonts w:ascii="Book Antiqua" w:hAnsi="Book Antiqua"/>
                <w:sz w:val="24"/>
                <w:szCs w:val="24"/>
              </w:rPr>
              <w:t>5 (7.1)</w:t>
            </w:r>
          </w:p>
        </w:tc>
        <w:tc>
          <w:tcPr>
            <w:tcW w:w="2001" w:type="dxa"/>
          </w:tcPr>
          <w:p w14:paraId="45FD35AD" w14:textId="77777777" w:rsidR="007969F2" w:rsidRPr="00557402" w:rsidRDefault="007969F2" w:rsidP="00652011">
            <w:pPr>
              <w:adjustRightInd w:val="0"/>
              <w:snapToGrid w:val="0"/>
              <w:spacing w:line="360" w:lineRule="auto"/>
              <w:jc w:val="both"/>
              <w:rPr>
                <w:rFonts w:ascii="Book Antiqua" w:hAnsi="Book Antiqua"/>
                <w:sz w:val="24"/>
                <w:szCs w:val="24"/>
              </w:rPr>
            </w:pPr>
            <w:r w:rsidRPr="00557402">
              <w:rPr>
                <w:rFonts w:ascii="Book Antiqua" w:hAnsi="Book Antiqua"/>
                <w:sz w:val="24"/>
                <w:szCs w:val="24"/>
              </w:rPr>
              <w:t>5 (7.1)</w:t>
            </w:r>
          </w:p>
        </w:tc>
        <w:tc>
          <w:tcPr>
            <w:tcW w:w="978" w:type="dxa"/>
          </w:tcPr>
          <w:p w14:paraId="1E01139B" w14:textId="77777777" w:rsidR="007969F2" w:rsidRPr="00557402" w:rsidRDefault="007969F2" w:rsidP="00652011">
            <w:pPr>
              <w:adjustRightInd w:val="0"/>
              <w:snapToGrid w:val="0"/>
              <w:spacing w:line="360" w:lineRule="auto"/>
              <w:jc w:val="both"/>
              <w:rPr>
                <w:rFonts w:ascii="Book Antiqua" w:hAnsi="Book Antiqua"/>
                <w:sz w:val="24"/>
                <w:szCs w:val="24"/>
              </w:rPr>
            </w:pPr>
            <w:r w:rsidRPr="00557402">
              <w:rPr>
                <w:rFonts w:ascii="Book Antiqua" w:hAnsi="Book Antiqua"/>
                <w:sz w:val="24"/>
                <w:szCs w:val="24"/>
              </w:rPr>
              <w:t>0.93</w:t>
            </w:r>
          </w:p>
        </w:tc>
      </w:tr>
      <w:tr w:rsidR="00C03249" w:rsidRPr="00557402" w14:paraId="17B48325" w14:textId="77777777" w:rsidTr="009632FF">
        <w:trPr>
          <w:trHeight w:val="275"/>
          <w:jc w:val="center"/>
        </w:trPr>
        <w:tc>
          <w:tcPr>
            <w:tcW w:w="4339" w:type="dxa"/>
          </w:tcPr>
          <w:p w14:paraId="538431D8" w14:textId="77777777" w:rsidR="007969F2" w:rsidRPr="00143A5F" w:rsidRDefault="007969F2" w:rsidP="00652011">
            <w:pPr>
              <w:pStyle w:val="a4"/>
              <w:numPr>
                <w:ilvl w:val="0"/>
                <w:numId w:val="4"/>
              </w:numPr>
              <w:tabs>
                <w:tab w:val="left" w:pos="337"/>
              </w:tabs>
              <w:adjustRightInd w:val="0"/>
              <w:snapToGrid w:val="0"/>
              <w:spacing w:line="360" w:lineRule="auto"/>
              <w:ind w:left="0"/>
              <w:contextualSpacing w:val="0"/>
              <w:jc w:val="both"/>
              <w:rPr>
                <w:rFonts w:ascii="Book Antiqua" w:hAnsi="Book Antiqua"/>
                <w:sz w:val="24"/>
                <w:szCs w:val="24"/>
              </w:rPr>
            </w:pPr>
            <w:r w:rsidRPr="00557402">
              <w:rPr>
                <w:rFonts w:ascii="Book Antiqua" w:hAnsi="Book Antiqua"/>
                <w:sz w:val="24"/>
                <w:szCs w:val="24"/>
              </w:rPr>
              <w:t>Minor bleeding</w:t>
            </w:r>
          </w:p>
        </w:tc>
        <w:tc>
          <w:tcPr>
            <w:tcW w:w="1898" w:type="dxa"/>
          </w:tcPr>
          <w:p w14:paraId="11791D4A" w14:textId="77777777" w:rsidR="007969F2" w:rsidRPr="00143A5F" w:rsidRDefault="007969F2" w:rsidP="00652011">
            <w:pPr>
              <w:adjustRightInd w:val="0"/>
              <w:snapToGrid w:val="0"/>
              <w:spacing w:line="360" w:lineRule="auto"/>
              <w:jc w:val="both"/>
              <w:rPr>
                <w:rFonts w:ascii="Book Antiqua" w:hAnsi="Book Antiqua"/>
                <w:sz w:val="24"/>
                <w:szCs w:val="24"/>
              </w:rPr>
            </w:pPr>
            <w:r w:rsidRPr="00143A5F">
              <w:rPr>
                <w:rFonts w:ascii="Book Antiqua" w:hAnsi="Book Antiqua"/>
                <w:sz w:val="24"/>
                <w:szCs w:val="24"/>
              </w:rPr>
              <w:t>4 (5.7)</w:t>
            </w:r>
          </w:p>
        </w:tc>
        <w:tc>
          <w:tcPr>
            <w:tcW w:w="2342" w:type="dxa"/>
          </w:tcPr>
          <w:p w14:paraId="6E654FFC" w14:textId="77777777" w:rsidR="007969F2" w:rsidRPr="00557402" w:rsidRDefault="007969F2" w:rsidP="00652011">
            <w:pPr>
              <w:adjustRightInd w:val="0"/>
              <w:snapToGrid w:val="0"/>
              <w:spacing w:line="360" w:lineRule="auto"/>
              <w:jc w:val="both"/>
              <w:rPr>
                <w:rFonts w:ascii="Book Antiqua" w:hAnsi="Book Antiqua"/>
                <w:sz w:val="24"/>
                <w:szCs w:val="24"/>
              </w:rPr>
            </w:pPr>
            <w:r w:rsidRPr="00557402">
              <w:rPr>
                <w:rFonts w:ascii="Book Antiqua" w:hAnsi="Book Antiqua"/>
                <w:sz w:val="24"/>
                <w:szCs w:val="24"/>
              </w:rPr>
              <w:t>3 ( 4.3)</w:t>
            </w:r>
          </w:p>
        </w:tc>
        <w:tc>
          <w:tcPr>
            <w:tcW w:w="2001" w:type="dxa"/>
          </w:tcPr>
          <w:p w14:paraId="3FBA67EA" w14:textId="77777777" w:rsidR="007969F2" w:rsidRPr="00557402" w:rsidRDefault="007969F2" w:rsidP="00652011">
            <w:pPr>
              <w:adjustRightInd w:val="0"/>
              <w:snapToGrid w:val="0"/>
              <w:spacing w:line="360" w:lineRule="auto"/>
              <w:jc w:val="both"/>
              <w:rPr>
                <w:rFonts w:ascii="Book Antiqua" w:hAnsi="Book Antiqua"/>
                <w:sz w:val="24"/>
                <w:szCs w:val="24"/>
              </w:rPr>
            </w:pPr>
            <w:r w:rsidRPr="00557402">
              <w:rPr>
                <w:rFonts w:ascii="Book Antiqua" w:hAnsi="Book Antiqua"/>
                <w:sz w:val="24"/>
                <w:szCs w:val="24"/>
              </w:rPr>
              <w:t>5 (7.1)</w:t>
            </w:r>
          </w:p>
        </w:tc>
        <w:tc>
          <w:tcPr>
            <w:tcW w:w="978" w:type="dxa"/>
          </w:tcPr>
          <w:p w14:paraId="6D314F1A" w14:textId="77777777" w:rsidR="007969F2" w:rsidRPr="00557402" w:rsidRDefault="007969F2" w:rsidP="00652011">
            <w:pPr>
              <w:adjustRightInd w:val="0"/>
              <w:snapToGrid w:val="0"/>
              <w:spacing w:line="360" w:lineRule="auto"/>
              <w:jc w:val="both"/>
              <w:rPr>
                <w:rFonts w:ascii="Book Antiqua" w:hAnsi="Book Antiqua"/>
                <w:sz w:val="24"/>
                <w:szCs w:val="24"/>
              </w:rPr>
            </w:pPr>
            <w:r w:rsidRPr="00557402">
              <w:rPr>
                <w:rFonts w:ascii="Book Antiqua" w:hAnsi="Book Antiqua"/>
                <w:sz w:val="24"/>
                <w:szCs w:val="24"/>
              </w:rPr>
              <w:t>0.77</w:t>
            </w:r>
          </w:p>
        </w:tc>
      </w:tr>
      <w:tr w:rsidR="00C03249" w:rsidRPr="00557402" w14:paraId="10E86090" w14:textId="77777777" w:rsidTr="009632FF">
        <w:trPr>
          <w:trHeight w:val="278"/>
          <w:jc w:val="center"/>
        </w:trPr>
        <w:tc>
          <w:tcPr>
            <w:tcW w:w="4339" w:type="dxa"/>
          </w:tcPr>
          <w:p w14:paraId="0317EF19" w14:textId="3C94760C" w:rsidR="007969F2" w:rsidRPr="00557402" w:rsidRDefault="007969F2" w:rsidP="00652011">
            <w:pPr>
              <w:adjustRightInd w:val="0"/>
              <w:snapToGrid w:val="0"/>
              <w:spacing w:line="360" w:lineRule="auto"/>
              <w:jc w:val="both"/>
              <w:rPr>
                <w:rFonts w:ascii="Book Antiqua" w:hAnsi="Book Antiqua"/>
                <w:sz w:val="24"/>
                <w:szCs w:val="24"/>
              </w:rPr>
            </w:pPr>
            <w:r w:rsidRPr="00557402">
              <w:rPr>
                <w:rFonts w:ascii="Book Antiqua" w:hAnsi="Book Antiqua"/>
                <w:sz w:val="24"/>
                <w:szCs w:val="24"/>
              </w:rPr>
              <w:t>Post</w:t>
            </w:r>
            <w:r w:rsidR="00DA54A3" w:rsidRPr="00143A5F">
              <w:rPr>
                <w:rFonts w:ascii="Book Antiqua" w:hAnsi="Book Antiqua"/>
                <w:sz w:val="24"/>
                <w:szCs w:val="24"/>
              </w:rPr>
              <w:t>-</w:t>
            </w:r>
            <w:r w:rsidRPr="00557402">
              <w:rPr>
                <w:rFonts w:ascii="Book Antiqua" w:hAnsi="Book Antiqua"/>
                <w:sz w:val="24"/>
                <w:szCs w:val="24"/>
              </w:rPr>
              <w:t>ERCP complications</w:t>
            </w:r>
          </w:p>
        </w:tc>
        <w:tc>
          <w:tcPr>
            <w:tcW w:w="1898" w:type="dxa"/>
          </w:tcPr>
          <w:p w14:paraId="483C3E97" w14:textId="77777777" w:rsidR="007969F2" w:rsidRPr="00557402" w:rsidRDefault="007969F2" w:rsidP="00652011">
            <w:pPr>
              <w:adjustRightInd w:val="0"/>
              <w:snapToGrid w:val="0"/>
              <w:spacing w:line="360" w:lineRule="auto"/>
              <w:jc w:val="both"/>
              <w:rPr>
                <w:rFonts w:ascii="Book Antiqua" w:hAnsi="Book Antiqua"/>
                <w:sz w:val="24"/>
                <w:szCs w:val="24"/>
              </w:rPr>
            </w:pPr>
          </w:p>
        </w:tc>
        <w:tc>
          <w:tcPr>
            <w:tcW w:w="2342" w:type="dxa"/>
          </w:tcPr>
          <w:p w14:paraId="4A39FCA7" w14:textId="77777777" w:rsidR="007969F2" w:rsidRPr="00557402" w:rsidRDefault="007969F2" w:rsidP="00652011">
            <w:pPr>
              <w:adjustRightInd w:val="0"/>
              <w:snapToGrid w:val="0"/>
              <w:spacing w:line="360" w:lineRule="auto"/>
              <w:jc w:val="both"/>
              <w:rPr>
                <w:rFonts w:ascii="Book Antiqua" w:hAnsi="Book Antiqua"/>
                <w:sz w:val="24"/>
                <w:szCs w:val="24"/>
              </w:rPr>
            </w:pPr>
          </w:p>
        </w:tc>
        <w:tc>
          <w:tcPr>
            <w:tcW w:w="2001" w:type="dxa"/>
          </w:tcPr>
          <w:p w14:paraId="2D9E5C53" w14:textId="77777777" w:rsidR="007969F2" w:rsidRPr="00557402" w:rsidRDefault="007969F2" w:rsidP="00652011">
            <w:pPr>
              <w:adjustRightInd w:val="0"/>
              <w:snapToGrid w:val="0"/>
              <w:spacing w:line="360" w:lineRule="auto"/>
              <w:jc w:val="both"/>
              <w:rPr>
                <w:rFonts w:ascii="Book Antiqua" w:hAnsi="Book Antiqua"/>
                <w:sz w:val="24"/>
                <w:szCs w:val="24"/>
              </w:rPr>
            </w:pPr>
          </w:p>
        </w:tc>
        <w:tc>
          <w:tcPr>
            <w:tcW w:w="978" w:type="dxa"/>
          </w:tcPr>
          <w:p w14:paraId="2F48A4D6" w14:textId="77777777" w:rsidR="007969F2" w:rsidRPr="00557402" w:rsidRDefault="007969F2" w:rsidP="00652011">
            <w:pPr>
              <w:adjustRightInd w:val="0"/>
              <w:snapToGrid w:val="0"/>
              <w:spacing w:line="360" w:lineRule="auto"/>
              <w:jc w:val="both"/>
              <w:rPr>
                <w:rFonts w:ascii="Book Antiqua" w:hAnsi="Book Antiqua"/>
                <w:sz w:val="24"/>
                <w:szCs w:val="24"/>
              </w:rPr>
            </w:pPr>
          </w:p>
        </w:tc>
      </w:tr>
      <w:tr w:rsidR="00C03249" w:rsidRPr="00557402" w14:paraId="330ACDDA" w14:textId="77777777" w:rsidTr="009632FF">
        <w:trPr>
          <w:trHeight w:val="292"/>
          <w:jc w:val="center"/>
        </w:trPr>
        <w:tc>
          <w:tcPr>
            <w:tcW w:w="4339" w:type="dxa"/>
          </w:tcPr>
          <w:p w14:paraId="3DCD3E58" w14:textId="77777777" w:rsidR="007969F2" w:rsidRPr="00143A5F" w:rsidRDefault="007969F2" w:rsidP="00652011">
            <w:pPr>
              <w:pStyle w:val="a4"/>
              <w:numPr>
                <w:ilvl w:val="0"/>
                <w:numId w:val="3"/>
              </w:numPr>
              <w:tabs>
                <w:tab w:val="left" w:pos="427"/>
              </w:tabs>
              <w:adjustRightInd w:val="0"/>
              <w:snapToGrid w:val="0"/>
              <w:spacing w:line="360" w:lineRule="auto"/>
              <w:ind w:left="0" w:hanging="180"/>
              <w:contextualSpacing w:val="0"/>
              <w:jc w:val="both"/>
              <w:rPr>
                <w:rFonts w:ascii="Book Antiqua" w:hAnsi="Book Antiqua"/>
                <w:sz w:val="24"/>
                <w:szCs w:val="24"/>
              </w:rPr>
            </w:pPr>
            <w:r w:rsidRPr="00557402">
              <w:rPr>
                <w:rFonts w:ascii="Book Antiqua" w:hAnsi="Book Antiqua"/>
                <w:sz w:val="24"/>
                <w:szCs w:val="24"/>
              </w:rPr>
              <w:t>Occlusion</w:t>
            </w:r>
          </w:p>
        </w:tc>
        <w:tc>
          <w:tcPr>
            <w:tcW w:w="1898" w:type="dxa"/>
          </w:tcPr>
          <w:p w14:paraId="05DD7B22" w14:textId="77777777" w:rsidR="007969F2" w:rsidRPr="00143A5F" w:rsidRDefault="007969F2" w:rsidP="00652011">
            <w:pPr>
              <w:adjustRightInd w:val="0"/>
              <w:snapToGrid w:val="0"/>
              <w:spacing w:line="360" w:lineRule="auto"/>
              <w:jc w:val="both"/>
              <w:rPr>
                <w:rFonts w:ascii="Book Antiqua" w:hAnsi="Book Antiqua"/>
                <w:sz w:val="24"/>
                <w:szCs w:val="24"/>
              </w:rPr>
            </w:pPr>
            <w:r w:rsidRPr="00143A5F">
              <w:rPr>
                <w:rFonts w:ascii="Book Antiqua" w:hAnsi="Book Antiqua"/>
                <w:sz w:val="24"/>
                <w:szCs w:val="24"/>
              </w:rPr>
              <w:t>13 (18.6)</w:t>
            </w:r>
          </w:p>
        </w:tc>
        <w:tc>
          <w:tcPr>
            <w:tcW w:w="2342" w:type="dxa"/>
          </w:tcPr>
          <w:p w14:paraId="1CC96D91" w14:textId="77777777" w:rsidR="007969F2" w:rsidRPr="00557402" w:rsidRDefault="007969F2" w:rsidP="00652011">
            <w:pPr>
              <w:adjustRightInd w:val="0"/>
              <w:snapToGrid w:val="0"/>
              <w:spacing w:line="360" w:lineRule="auto"/>
              <w:jc w:val="both"/>
              <w:rPr>
                <w:rFonts w:ascii="Book Antiqua" w:hAnsi="Book Antiqua"/>
                <w:sz w:val="24"/>
                <w:szCs w:val="24"/>
              </w:rPr>
            </w:pPr>
            <w:r w:rsidRPr="00557402">
              <w:rPr>
                <w:rFonts w:ascii="Book Antiqua" w:hAnsi="Book Antiqua"/>
                <w:sz w:val="24"/>
                <w:szCs w:val="24"/>
              </w:rPr>
              <w:t>12 (17.1)</w:t>
            </w:r>
          </w:p>
        </w:tc>
        <w:tc>
          <w:tcPr>
            <w:tcW w:w="2001" w:type="dxa"/>
          </w:tcPr>
          <w:p w14:paraId="767D1F93" w14:textId="77777777" w:rsidR="007969F2" w:rsidRPr="00557402" w:rsidRDefault="007969F2" w:rsidP="00652011">
            <w:pPr>
              <w:adjustRightInd w:val="0"/>
              <w:snapToGrid w:val="0"/>
              <w:spacing w:line="360" w:lineRule="auto"/>
              <w:jc w:val="both"/>
              <w:rPr>
                <w:rFonts w:ascii="Book Antiqua" w:hAnsi="Book Antiqua"/>
                <w:sz w:val="24"/>
                <w:szCs w:val="24"/>
              </w:rPr>
            </w:pPr>
            <w:r w:rsidRPr="00557402">
              <w:rPr>
                <w:rFonts w:ascii="Book Antiqua" w:hAnsi="Book Antiqua"/>
                <w:sz w:val="24"/>
                <w:szCs w:val="24"/>
              </w:rPr>
              <w:t>11 (15.7)</w:t>
            </w:r>
          </w:p>
        </w:tc>
        <w:tc>
          <w:tcPr>
            <w:tcW w:w="978" w:type="dxa"/>
          </w:tcPr>
          <w:p w14:paraId="39314AAE" w14:textId="77777777" w:rsidR="007969F2" w:rsidRPr="00557402" w:rsidRDefault="007969F2" w:rsidP="00652011">
            <w:pPr>
              <w:adjustRightInd w:val="0"/>
              <w:snapToGrid w:val="0"/>
              <w:spacing w:line="360" w:lineRule="auto"/>
              <w:jc w:val="both"/>
              <w:rPr>
                <w:rFonts w:ascii="Book Antiqua" w:hAnsi="Book Antiqua"/>
                <w:sz w:val="24"/>
                <w:szCs w:val="24"/>
              </w:rPr>
            </w:pPr>
            <w:r w:rsidRPr="00557402">
              <w:rPr>
                <w:rFonts w:ascii="Book Antiqua" w:hAnsi="Book Antiqua"/>
                <w:sz w:val="24"/>
                <w:szCs w:val="24"/>
              </w:rPr>
              <w:t>0.9</w:t>
            </w:r>
          </w:p>
        </w:tc>
      </w:tr>
      <w:tr w:rsidR="00C03249" w:rsidRPr="00557402" w14:paraId="2C90CE0C" w14:textId="77777777" w:rsidTr="009632FF">
        <w:trPr>
          <w:trHeight w:val="292"/>
          <w:jc w:val="center"/>
        </w:trPr>
        <w:tc>
          <w:tcPr>
            <w:tcW w:w="4339" w:type="dxa"/>
          </w:tcPr>
          <w:p w14:paraId="4087F977" w14:textId="49CEA9E0" w:rsidR="007969F2" w:rsidRPr="00557402" w:rsidRDefault="007969F2" w:rsidP="00ED51E2">
            <w:pPr>
              <w:pStyle w:val="a4"/>
              <w:numPr>
                <w:ilvl w:val="0"/>
                <w:numId w:val="3"/>
              </w:numPr>
              <w:tabs>
                <w:tab w:val="left" w:pos="427"/>
              </w:tabs>
              <w:adjustRightInd w:val="0"/>
              <w:snapToGrid w:val="0"/>
              <w:spacing w:line="360" w:lineRule="auto"/>
              <w:ind w:left="0" w:hanging="180"/>
              <w:contextualSpacing w:val="0"/>
              <w:jc w:val="both"/>
              <w:rPr>
                <w:rFonts w:ascii="Book Antiqua" w:hAnsi="Book Antiqua"/>
                <w:sz w:val="24"/>
                <w:szCs w:val="24"/>
              </w:rPr>
            </w:pPr>
            <w:r w:rsidRPr="00557402">
              <w:rPr>
                <w:rFonts w:ascii="Book Antiqua" w:hAnsi="Book Antiqua"/>
                <w:sz w:val="24"/>
                <w:szCs w:val="24"/>
              </w:rPr>
              <w:t>Early stent adverse effect</w:t>
            </w:r>
            <w:r w:rsidR="00143A5F">
              <w:rPr>
                <w:rFonts w:ascii="Book Antiqua" w:hAnsi="Book Antiqua"/>
                <w:sz w:val="24"/>
                <w:szCs w:val="24"/>
              </w:rPr>
              <w:t>,</w:t>
            </w:r>
            <w:r w:rsidRPr="00557402">
              <w:rPr>
                <w:rFonts w:ascii="Book Antiqua" w:hAnsi="Book Antiqua"/>
                <w:sz w:val="24"/>
                <w:szCs w:val="24"/>
              </w:rPr>
              <w:t xml:space="preserve"> within </w:t>
            </w:r>
            <w:r w:rsidR="00885687" w:rsidRPr="00143A5F">
              <w:rPr>
                <w:rFonts w:ascii="Book Antiqua" w:hAnsi="Book Antiqua"/>
                <w:sz w:val="24"/>
                <w:szCs w:val="24"/>
              </w:rPr>
              <w:t xml:space="preserve">1 </w:t>
            </w:r>
            <w:proofErr w:type="spellStart"/>
            <w:r w:rsidR="00885687" w:rsidRPr="00143A5F">
              <w:rPr>
                <w:rFonts w:ascii="Book Antiqua" w:hAnsi="Book Antiqua"/>
                <w:sz w:val="24"/>
                <w:szCs w:val="24"/>
              </w:rPr>
              <w:t>mo</w:t>
            </w:r>
            <w:proofErr w:type="spellEnd"/>
          </w:p>
        </w:tc>
        <w:tc>
          <w:tcPr>
            <w:tcW w:w="1898" w:type="dxa"/>
          </w:tcPr>
          <w:p w14:paraId="3B7A18D5" w14:textId="77777777" w:rsidR="007969F2" w:rsidRPr="00557402" w:rsidRDefault="007969F2" w:rsidP="00652011">
            <w:pPr>
              <w:adjustRightInd w:val="0"/>
              <w:snapToGrid w:val="0"/>
              <w:spacing w:line="360" w:lineRule="auto"/>
              <w:jc w:val="both"/>
              <w:rPr>
                <w:rFonts w:ascii="Book Antiqua" w:hAnsi="Book Antiqua"/>
                <w:sz w:val="24"/>
                <w:szCs w:val="24"/>
              </w:rPr>
            </w:pPr>
            <w:r w:rsidRPr="00557402">
              <w:rPr>
                <w:rFonts w:ascii="Book Antiqua" w:hAnsi="Book Antiqua"/>
                <w:sz w:val="24"/>
                <w:szCs w:val="24"/>
              </w:rPr>
              <w:t>1 (1.4)</w:t>
            </w:r>
          </w:p>
        </w:tc>
        <w:tc>
          <w:tcPr>
            <w:tcW w:w="2342" w:type="dxa"/>
          </w:tcPr>
          <w:p w14:paraId="56176B9C" w14:textId="77777777" w:rsidR="007969F2" w:rsidRPr="00557402" w:rsidRDefault="007969F2" w:rsidP="00652011">
            <w:pPr>
              <w:adjustRightInd w:val="0"/>
              <w:snapToGrid w:val="0"/>
              <w:spacing w:line="360" w:lineRule="auto"/>
              <w:jc w:val="both"/>
              <w:rPr>
                <w:rFonts w:ascii="Book Antiqua" w:hAnsi="Book Antiqua"/>
                <w:sz w:val="24"/>
                <w:szCs w:val="24"/>
              </w:rPr>
            </w:pPr>
            <w:r w:rsidRPr="00557402">
              <w:rPr>
                <w:rFonts w:ascii="Book Antiqua" w:hAnsi="Book Antiqua"/>
                <w:sz w:val="24"/>
                <w:szCs w:val="24"/>
              </w:rPr>
              <w:t>4 (5.7)</w:t>
            </w:r>
          </w:p>
        </w:tc>
        <w:tc>
          <w:tcPr>
            <w:tcW w:w="2001" w:type="dxa"/>
          </w:tcPr>
          <w:p w14:paraId="5B881D68" w14:textId="77777777" w:rsidR="007969F2" w:rsidRPr="00557402" w:rsidRDefault="007969F2" w:rsidP="00652011">
            <w:pPr>
              <w:adjustRightInd w:val="0"/>
              <w:snapToGrid w:val="0"/>
              <w:spacing w:line="360" w:lineRule="auto"/>
              <w:jc w:val="both"/>
              <w:rPr>
                <w:rFonts w:ascii="Book Antiqua" w:hAnsi="Book Antiqua"/>
                <w:sz w:val="24"/>
                <w:szCs w:val="24"/>
              </w:rPr>
            </w:pPr>
            <w:r w:rsidRPr="00557402">
              <w:rPr>
                <w:rFonts w:ascii="Book Antiqua" w:hAnsi="Book Antiqua"/>
                <w:sz w:val="24"/>
                <w:szCs w:val="24"/>
              </w:rPr>
              <w:t>1 (1.4)</w:t>
            </w:r>
          </w:p>
        </w:tc>
        <w:tc>
          <w:tcPr>
            <w:tcW w:w="978" w:type="dxa"/>
          </w:tcPr>
          <w:p w14:paraId="0FDD018A" w14:textId="77777777" w:rsidR="007969F2" w:rsidRPr="00557402" w:rsidRDefault="007969F2" w:rsidP="00652011">
            <w:pPr>
              <w:adjustRightInd w:val="0"/>
              <w:snapToGrid w:val="0"/>
              <w:spacing w:line="360" w:lineRule="auto"/>
              <w:jc w:val="both"/>
              <w:rPr>
                <w:rFonts w:ascii="Book Antiqua" w:hAnsi="Book Antiqua"/>
                <w:sz w:val="24"/>
                <w:szCs w:val="24"/>
              </w:rPr>
            </w:pPr>
            <w:r w:rsidRPr="00557402">
              <w:rPr>
                <w:rFonts w:ascii="Book Antiqua" w:hAnsi="Book Antiqua"/>
                <w:sz w:val="24"/>
                <w:szCs w:val="24"/>
              </w:rPr>
              <w:t>0.21</w:t>
            </w:r>
          </w:p>
        </w:tc>
      </w:tr>
      <w:tr w:rsidR="00C03249" w:rsidRPr="00557402" w14:paraId="0293054D" w14:textId="77777777" w:rsidTr="009632FF">
        <w:trPr>
          <w:trHeight w:val="275"/>
          <w:jc w:val="center"/>
        </w:trPr>
        <w:tc>
          <w:tcPr>
            <w:tcW w:w="4339" w:type="dxa"/>
          </w:tcPr>
          <w:p w14:paraId="4A3D5DB4" w14:textId="77777777" w:rsidR="007969F2" w:rsidRPr="00143A5F" w:rsidRDefault="007969F2" w:rsidP="00652011">
            <w:pPr>
              <w:pStyle w:val="a4"/>
              <w:numPr>
                <w:ilvl w:val="0"/>
                <w:numId w:val="3"/>
              </w:numPr>
              <w:tabs>
                <w:tab w:val="left" w:pos="427"/>
              </w:tabs>
              <w:adjustRightInd w:val="0"/>
              <w:snapToGrid w:val="0"/>
              <w:spacing w:line="360" w:lineRule="auto"/>
              <w:ind w:left="0" w:hanging="180"/>
              <w:contextualSpacing w:val="0"/>
              <w:jc w:val="both"/>
              <w:rPr>
                <w:rFonts w:ascii="Book Antiqua" w:hAnsi="Book Antiqua"/>
                <w:sz w:val="24"/>
                <w:szCs w:val="24"/>
              </w:rPr>
            </w:pPr>
            <w:r w:rsidRPr="00557402">
              <w:rPr>
                <w:rFonts w:ascii="Book Antiqua" w:hAnsi="Book Antiqua"/>
                <w:sz w:val="24"/>
                <w:szCs w:val="24"/>
              </w:rPr>
              <w:t>Sludge formation</w:t>
            </w:r>
          </w:p>
        </w:tc>
        <w:tc>
          <w:tcPr>
            <w:tcW w:w="1898" w:type="dxa"/>
          </w:tcPr>
          <w:p w14:paraId="2F4096D6" w14:textId="77777777" w:rsidR="007969F2" w:rsidRPr="00143A5F" w:rsidRDefault="007969F2" w:rsidP="00652011">
            <w:pPr>
              <w:adjustRightInd w:val="0"/>
              <w:snapToGrid w:val="0"/>
              <w:spacing w:line="360" w:lineRule="auto"/>
              <w:jc w:val="both"/>
              <w:rPr>
                <w:rFonts w:ascii="Book Antiqua" w:hAnsi="Book Antiqua"/>
                <w:sz w:val="24"/>
                <w:szCs w:val="24"/>
              </w:rPr>
            </w:pPr>
            <w:r w:rsidRPr="00143A5F">
              <w:rPr>
                <w:rFonts w:ascii="Book Antiqua" w:hAnsi="Book Antiqua"/>
                <w:sz w:val="24"/>
                <w:szCs w:val="24"/>
              </w:rPr>
              <w:t>9 (12.9)</w:t>
            </w:r>
          </w:p>
        </w:tc>
        <w:tc>
          <w:tcPr>
            <w:tcW w:w="2342" w:type="dxa"/>
          </w:tcPr>
          <w:p w14:paraId="5BE75E6A" w14:textId="77777777" w:rsidR="007969F2" w:rsidRPr="00557402" w:rsidRDefault="007969F2" w:rsidP="00652011">
            <w:pPr>
              <w:adjustRightInd w:val="0"/>
              <w:snapToGrid w:val="0"/>
              <w:spacing w:line="360" w:lineRule="auto"/>
              <w:jc w:val="both"/>
              <w:rPr>
                <w:rFonts w:ascii="Book Antiqua" w:hAnsi="Book Antiqua"/>
                <w:sz w:val="24"/>
                <w:szCs w:val="24"/>
              </w:rPr>
            </w:pPr>
            <w:r w:rsidRPr="00557402">
              <w:rPr>
                <w:rFonts w:ascii="Book Antiqua" w:hAnsi="Book Antiqua"/>
                <w:sz w:val="24"/>
                <w:szCs w:val="24"/>
              </w:rPr>
              <w:t>7 (11.1)</w:t>
            </w:r>
          </w:p>
        </w:tc>
        <w:tc>
          <w:tcPr>
            <w:tcW w:w="2001" w:type="dxa"/>
          </w:tcPr>
          <w:p w14:paraId="561DFE12" w14:textId="77777777" w:rsidR="007969F2" w:rsidRPr="00557402" w:rsidRDefault="007969F2" w:rsidP="00652011">
            <w:pPr>
              <w:adjustRightInd w:val="0"/>
              <w:snapToGrid w:val="0"/>
              <w:spacing w:line="360" w:lineRule="auto"/>
              <w:jc w:val="both"/>
              <w:rPr>
                <w:rFonts w:ascii="Book Antiqua" w:hAnsi="Book Antiqua"/>
                <w:sz w:val="24"/>
                <w:szCs w:val="24"/>
              </w:rPr>
            </w:pPr>
            <w:r w:rsidRPr="00557402">
              <w:rPr>
                <w:rFonts w:ascii="Book Antiqua" w:hAnsi="Book Antiqua"/>
                <w:sz w:val="24"/>
                <w:szCs w:val="24"/>
              </w:rPr>
              <w:t>1 (1.4)</w:t>
            </w:r>
          </w:p>
        </w:tc>
        <w:tc>
          <w:tcPr>
            <w:tcW w:w="978" w:type="dxa"/>
          </w:tcPr>
          <w:p w14:paraId="57A8D227" w14:textId="77777777" w:rsidR="007969F2" w:rsidRPr="00557402" w:rsidRDefault="007969F2" w:rsidP="00652011">
            <w:pPr>
              <w:adjustRightInd w:val="0"/>
              <w:snapToGrid w:val="0"/>
              <w:spacing w:line="360" w:lineRule="auto"/>
              <w:jc w:val="both"/>
              <w:rPr>
                <w:rFonts w:ascii="Book Antiqua" w:hAnsi="Book Antiqua"/>
                <w:sz w:val="24"/>
                <w:szCs w:val="24"/>
              </w:rPr>
            </w:pPr>
            <w:r w:rsidRPr="00557402">
              <w:rPr>
                <w:rFonts w:ascii="Book Antiqua" w:hAnsi="Book Antiqua"/>
                <w:sz w:val="24"/>
                <w:szCs w:val="24"/>
              </w:rPr>
              <w:t>0.04</w:t>
            </w:r>
          </w:p>
        </w:tc>
      </w:tr>
      <w:tr w:rsidR="00C03249" w:rsidRPr="00557402" w14:paraId="708A85D7" w14:textId="77777777" w:rsidTr="009632FF">
        <w:trPr>
          <w:trHeight w:val="275"/>
          <w:jc w:val="center"/>
        </w:trPr>
        <w:tc>
          <w:tcPr>
            <w:tcW w:w="4339" w:type="dxa"/>
          </w:tcPr>
          <w:p w14:paraId="5D3F1A5C" w14:textId="77777777" w:rsidR="007969F2" w:rsidRPr="00143A5F" w:rsidRDefault="007969F2" w:rsidP="00652011">
            <w:pPr>
              <w:pStyle w:val="a4"/>
              <w:numPr>
                <w:ilvl w:val="0"/>
                <w:numId w:val="3"/>
              </w:numPr>
              <w:tabs>
                <w:tab w:val="left" w:pos="427"/>
              </w:tabs>
              <w:adjustRightInd w:val="0"/>
              <w:snapToGrid w:val="0"/>
              <w:spacing w:line="360" w:lineRule="auto"/>
              <w:ind w:left="0" w:hanging="180"/>
              <w:contextualSpacing w:val="0"/>
              <w:jc w:val="both"/>
              <w:rPr>
                <w:rFonts w:ascii="Book Antiqua" w:hAnsi="Book Antiqua"/>
                <w:sz w:val="24"/>
                <w:szCs w:val="24"/>
              </w:rPr>
            </w:pPr>
            <w:r w:rsidRPr="00557402">
              <w:rPr>
                <w:rFonts w:ascii="Book Antiqua" w:hAnsi="Book Antiqua"/>
                <w:sz w:val="24"/>
                <w:szCs w:val="24"/>
              </w:rPr>
              <w:t>Tumor Ingrowth</w:t>
            </w:r>
          </w:p>
        </w:tc>
        <w:tc>
          <w:tcPr>
            <w:tcW w:w="1898" w:type="dxa"/>
          </w:tcPr>
          <w:p w14:paraId="58E32EE3" w14:textId="77777777" w:rsidR="007969F2" w:rsidRPr="00143A5F" w:rsidRDefault="007969F2" w:rsidP="00652011">
            <w:pPr>
              <w:adjustRightInd w:val="0"/>
              <w:snapToGrid w:val="0"/>
              <w:spacing w:line="360" w:lineRule="auto"/>
              <w:jc w:val="both"/>
              <w:rPr>
                <w:rFonts w:ascii="Book Antiqua" w:hAnsi="Book Antiqua"/>
                <w:sz w:val="24"/>
                <w:szCs w:val="24"/>
              </w:rPr>
            </w:pPr>
            <w:r w:rsidRPr="00143A5F">
              <w:rPr>
                <w:rFonts w:ascii="Book Antiqua" w:hAnsi="Book Antiqua"/>
                <w:sz w:val="24"/>
                <w:szCs w:val="24"/>
              </w:rPr>
              <w:t>0 (0.0)</w:t>
            </w:r>
          </w:p>
        </w:tc>
        <w:tc>
          <w:tcPr>
            <w:tcW w:w="2342" w:type="dxa"/>
          </w:tcPr>
          <w:p w14:paraId="1E8AA7CA" w14:textId="77777777" w:rsidR="007969F2" w:rsidRPr="00557402" w:rsidRDefault="007969F2" w:rsidP="00652011">
            <w:pPr>
              <w:adjustRightInd w:val="0"/>
              <w:snapToGrid w:val="0"/>
              <w:spacing w:line="360" w:lineRule="auto"/>
              <w:jc w:val="both"/>
              <w:rPr>
                <w:rFonts w:ascii="Book Antiqua" w:hAnsi="Book Antiqua"/>
                <w:sz w:val="24"/>
                <w:szCs w:val="24"/>
              </w:rPr>
            </w:pPr>
            <w:r w:rsidRPr="00557402">
              <w:rPr>
                <w:rFonts w:ascii="Book Antiqua" w:hAnsi="Book Antiqua"/>
                <w:sz w:val="24"/>
                <w:szCs w:val="24"/>
              </w:rPr>
              <w:t>0 (0.0)</w:t>
            </w:r>
          </w:p>
        </w:tc>
        <w:tc>
          <w:tcPr>
            <w:tcW w:w="2001" w:type="dxa"/>
          </w:tcPr>
          <w:p w14:paraId="4853A462" w14:textId="77777777" w:rsidR="007969F2" w:rsidRPr="00557402" w:rsidRDefault="007969F2" w:rsidP="00652011">
            <w:pPr>
              <w:adjustRightInd w:val="0"/>
              <w:snapToGrid w:val="0"/>
              <w:spacing w:line="360" w:lineRule="auto"/>
              <w:jc w:val="both"/>
              <w:rPr>
                <w:rFonts w:ascii="Book Antiqua" w:hAnsi="Book Antiqua"/>
                <w:sz w:val="24"/>
                <w:szCs w:val="24"/>
              </w:rPr>
            </w:pPr>
            <w:r w:rsidRPr="00557402">
              <w:rPr>
                <w:rFonts w:ascii="Book Antiqua" w:hAnsi="Book Antiqua"/>
                <w:sz w:val="24"/>
                <w:szCs w:val="24"/>
              </w:rPr>
              <w:t>10 (14.3)</w:t>
            </w:r>
          </w:p>
        </w:tc>
        <w:tc>
          <w:tcPr>
            <w:tcW w:w="978" w:type="dxa"/>
          </w:tcPr>
          <w:p w14:paraId="4BD61FB0" w14:textId="77777777" w:rsidR="007969F2" w:rsidRPr="00557402" w:rsidRDefault="007969F2" w:rsidP="00652011">
            <w:pPr>
              <w:adjustRightInd w:val="0"/>
              <w:snapToGrid w:val="0"/>
              <w:spacing w:line="360" w:lineRule="auto"/>
              <w:jc w:val="both"/>
              <w:rPr>
                <w:rFonts w:ascii="Book Antiqua" w:hAnsi="Book Antiqua"/>
                <w:sz w:val="24"/>
                <w:szCs w:val="24"/>
              </w:rPr>
            </w:pPr>
            <w:r w:rsidRPr="00557402">
              <w:rPr>
                <w:rFonts w:ascii="Book Antiqua" w:hAnsi="Book Antiqua"/>
                <w:sz w:val="24"/>
                <w:szCs w:val="24"/>
              </w:rPr>
              <w:t>0.00003</w:t>
            </w:r>
          </w:p>
        </w:tc>
      </w:tr>
      <w:tr w:rsidR="00C03249" w:rsidRPr="00557402" w14:paraId="499071AF" w14:textId="77777777" w:rsidTr="009632FF">
        <w:trPr>
          <w:trHeight w:val="275"/>
          <w:jc w:val="center"/>
        </w:trPr>
        <w:tc>
          <w:tcPr>
            <w:tcW w:w="4339" w:type="dxa"/>
          </w:tcPr>
          <w:p w14:paraId="0D3D8052" w14:textId="77777777" w:rsidR="007969F2" w:rsidRPr="00143A5F" w:rsidRDefault="007969F2" w:rsidP="00652011">
            <w:pPr>
              <w:pStyle w:val="a4"/>
              <w:numPr>
                <w:ilvl w:val="0"/>
                <w:numId w:val="3"/>
              </w:numPr>
              <w:tabs>
                <w:tab w:val="left" w:pos="427"/>
              </w:tabs>
              <w:adjustRightInd w:val="0"/>
              <w:snapToGrid w:val="0"/>
              <w:spacing w:line="360" w:lineRule="auto"/>
              <w:ind w:left="0" w:hanging="180"/>
              <w:contextualSpacing w:val="0"/>
              <w:jc w:val="both"/>
              <w:rPr>
                <w:rFonts w:ascii="Book Antiqua" w:hAnsi="Book Antiqua"/>
                <w:sz w:val="24"/>
                <w:szCs w:val="24"/>
              </w:rPr>
            </w:pPr>
            <w:r w:rsidRPr="00557402">
              <w:rPr>
                <w:rFonts w:ascii="Book Antiqua" w:hAnsi="Book Antiqua"/>
                <w:sz w:val="24"/>
                <w:szCs w:val="24"/>
              </w:rPr>
              <w:t>Tumor Overgrowth</w:t>
            </w:r>
          </w:p>
        </w:tc>
        <w:tc>
          <w:tcPr>
            <w:tcW w:w="1898" w:type="dxa"/>
          </w:tcPr>
          <w:p w14:paraId="0B707CF8" w14:textId="77777777" w:rsidR="007969F2" w:rsidRPr="00143A5F" w:rsidRDefault="007969F2" w:rsidP="00652011">
            <w:pPr>
              <w:adjustRightInd w:val="0"/>
              <w:snapToGrid w:val="0"/>
              <w:spacing w:line="360" w:lineRule="auto"/>
              <w:jc w:val="both"/>
              <w:rPr>
                <w:rFonts w:ascii="Book Antiqua" w:hAnsi="Book Antiqua"/>
                <w:sz w:val="24"/>
                <w:szCs w:val="24"/>
              </w:rPr>
            </w:pPr>
            <w:r w:rsidRPr="00143A5F">
              <w:rPr>
                <w:rFonts w:ascii="Book Antiqua" w:hAnsi="Book Antiqua"/>
                <w:sz w:val="24"/>
                <w:szCs w:val="24"/>
              </w:rPr>
              <w:t>4 (5.7)</w:t>
            </w:r>
          </w:p>
        </w:tc>
        <w:tc>
          <w:tcPr>
            <w:tcW w:w="2342" w:type="dxa"/>
          </w:tcPr>
          <w:p w14:paraId="7576EBE4" w14:textId="77777777" w:rsidR="007969F2" w:rsidRPr="00557402" w:rsidRDefault="007969F2" w:rsidP="00652011">
            <w:pPr>
              <w:adjustRightInd w:val="0"/>
              <w:snapToGrid w:val="0"/>
              <w:spacing w:line="360" w:lineRule="auto"/>
              <w:jc w:val="both"/>
              <w:rPr>
                <w:rFonts w:ascii="Book Antiqua" w:hAnsi="Book Antiqua"/>
                <w:sz w:val="24"/>
                <w:szCs w:val="24"/>
              </w:rPr>
            </w:pPr>
            <w:r w:rsidRPr="00557402">
              <w:rPr>
                <w:rFonts w:ascii="Book Antiqua" w:hAnsi="Book Antiqua"/>
                <w:sz w:val="24"/>
                <w:szCs w:val="24"/>
              </w:rPr>
              <w:t>5 (7.1)</w:t>
            </w:r>
          </w:p>
        </w:tc>
        <w:tc>
          <w:tcPr>
            <w:tcW w:w="2001" w:type="dxa"/>
          </w:tcPr>
          <w:p w14:paraId="6E4473B3" w14:textId="77777777" w:rsidR="007969F2" w:rsidRPr="00557402" w:rsidRDefault="007969F2" w:rsidP="00652011">
            <w:pPr>
              <w:adjustRightInd w:val="0"/>
              <w:snapToGrid w:val="0"/>
              <w:spacing w:line="360" w:lineRule="auto"/>
              <w:jc w:val="both"/>
              <w:rPr>
                <w:rFonts w:ascii="Book Antiqua" w:hAnsi="Book Antiqua"/>
                <w:sz w:val="24"/>
                <w:szCs w:val="24"/>
              </w:rPr>
            </w:pPr>
            <w:r w:rsidRPr="00557402">
              <w:rPr>
                <w:rFonts w:ascii="Book Antiqua" w:hAnsi="Book Antiqua"/>
                <w:sz w:val="24"/>
                <w:szCs w:val="24"/>
              </w:rPr>
              <w:t>0 (0.0)</w:t>
            </w:r>
          </w:p>
        </w:tc>
        <w:tc>
          <w:tcPr>
            <w:tcW w:w="978" w:type="dxa"/>
          </w:tcPr>
          <w:p w14:paraId="53178D31" w14:textId="77777777" w:rsidR="007969F2" w:rsidRPr="00557402" w:rsidRDefault="007969F2" w:rsidP="00652011">
            <w:pPr>
              <w:adjustRightInd w:val="0"/>
              <w:snapToGrid w:val="0"/>
              <w:spacing w:line="360" w:lineRule="auto"/>
              <w:jc w:val="both"/>
              <w:rPr>
                <w:rFonts w:ascii="Book Antiqua" w:hAnsi="Book Antiqua"/>
                <w:sz w:val="24"/>
                <w:szCs w:val="24"/>
              </w:rPr>
            </w:pPr>
            <w:r w:rsidRPr="00557402">
              <w:rPr>
                <w:rFonts w:ascii="Book Antiqua" w:hAnsi="Book Antiqua"/>
                <w:sz w:val="24"/>
                <w:szCs w:val="24"/>
              </w:rPr>
              <w:t>0.09</w:t>
            </w:r>
          </w:p>
        </w:tc>
      </w:tr>
      <w:tr w:rsidR="00C03249" w:rsidRPr="00557402" w14:paraId="56F2148F" w14:textId="77777777" w:rsidTr="009632FF">
        <w:trPr>
          <w:trHeight w:val="294"/>
          <w:jc w:val="center"/>
        </w:trPr>
        <w:tc>
          <w:tcPr>
            <w:tcW w:w="4339" w:type="dxa"/>
          </w:tcPr>
          <w:p w14:paraId="45661B18" w14:textId="77777777" w:rsidR="007969F2" w:rsidRPr="00143A5F" w:rsidRDefault="007969F2" w:rsidP="00652011">
            <w:pPr>
              <w:pStyle w:val="a4"/>
              <w:numPr>
                <w:ilvl w:val="0"/>
                <w:numId w:val="3"/>
              </w:numPr>
              <w:tabs>
                <w:tab w:val="left" w:pos="427"/>
              </w:tabs>
              <w:adjustRightInd w:val="0"/>
              <w:snapToGrid w:val="0"/>
              <w:spacing w:line="360" w:lineRule="auto"/>
              <w:ind w:left="0" w:hanging="180"/>
              <w:contextualSpacing w:val="0"/>
              <w:jc w:val="both"/>
              <w:rPr>
                <w:rFonts w:ascii="Book Antiqua" w:hAnsi="Book Antiqua"/>
                <w:sz w:val="24"/>
                <w:szCs w:val="24"/>
              </w:rPr>
            </w:pPr>
            <w:r w:rsidRPr="00557402">
              <w:rPr>
                <w:rFonts w:ascii="Book Antiqua" w:hAnsi="Book Antiqua"/>
                <w:sz w:val="24"/>
                <w:szCs w:val="24"/>
              </w:rPr>
              <w:t xml:space="preserve">Cholangitis due to stent </w:t>
            </w:r>
            <w:r w:rsidRPr="00143A5F">
              <w:rPr>
                <w:rFonts w:ascii="Book Antiqua" w:hAnsi="Book Antiqua"/>
                <w:sz w:val="24"/>
                <w:szCs w:val="24"/>
              </w:rPr>
              <w:t>occlusion</w:t>
            </w:r>
          </w:p>
        </w:tc>
        <w:tc>
          <w:tcPr>
            <w:tcW w:w="1898" w:type="dxa"/>
          </w:tcPr>
          <w:p w14:paraId="792A3D5C" w14:textId="77777777" w:rsidR="007969F2" w:rsidRPr="00143A5F" w:rsidRDefault="007969F2" w:rsidP="00652011">
            <w:pPr>
              <w:adjustRightInd w:val="0"/>
              <w:snapToGrid w:val="0"/>
              <w:spacing w:line="360" w:lineRule="auto"/>
              <w:jc w:val="both"/>
              <w:rPr>
                <w:rFonts w:ascii="Book Antiqua" w:hAnsi="Book Antiqua"/>
                <w:sz w:val="24"/>
                <w:szCs w:val="24"/>
              </w:rPr>
            </w:pPr>
            <w:r w:rsidRPr="00143A5F">
              <w:rPr>
                <w:rFonts w:ascii="Book Antiqua" w:hAnsi="Book Antiqua"/>
                <w:sz w:val="24"/>
                <w:szCs w:val="24"/>
              </w:rPr>
              <w:t>7 (10.0)</w:t>
            </w:r>
          </w:p>
        </w:tc>
        <w:tc>
          <w:tcPr>
            <w:tcW w:w="2342" w:type="dxa"/>
          </w:tcPr>
          <w:p w14:paraId="6480E3DD" w14:textId="77777777" w:rsidR="007969F2" w:rsidRPr="00557402" w:rsidRDefault="007969F2" w:rsidP="00652011">
            <w:pPr>
              <w:adjustRightInd w:val="0"/>
              <w:snapToGrid w:val="0"/>
              <w:spacing w:line="360" w:lineRule="auto"/>
              <w:jc w:val="both"/>
              <w:rPr>
                <w:rFonts w:ascii="Book Antiqua" w:hAnsi="Book Antiqua"/>
                <w:sz w:val="24"/>
                <w:szCs w:val="24"/>
              </w:rPr>
            </w:pPr>
            <w:r w:rsidRPr="00557402">
              <w:rPr>
                <w:rFonts w:ascii="Book Antiqua" w:hAnsi="Book Antiqua"/>
                <w:sz w:val="24"/>
                <w:szCs w:val="24"/>
              </w:rPr>
              <w:t>8 (11.4)</w:t>
            </w:r>
          </w:p>
        </w:tc>
        <w:tc>
          <w:tcPr>
            <w:tcW w:w="2001" w:type="dxa"/>
          </w:tcPr>
          <w:p w14:paraId="3FB26F6D" w14:textId="77777777" w:rsidR="007969F2" w:rsidRPr="00557402" w:rsidRDefault="007969F2" w:rsidP="00652011">
            <w:pPr>
              <w:adjustRightInd w:val="0"/>
              <w:snapToGrid w:val="0"/>
              <w:spacing w:line="360" w:lineRule="auto"/>
              <w:jc w:val="both"/>
              <w:rPr>
                <w:rFonts w:ascii="Book Antiqua" w:hAnsi="Book Antiqua"/>
                <w:sz w:val="24"/>
                <w:szCs w:val="24"/>
              </w:rPr>
            </w:pPr>
            <w:r w:rsidRPr="00557402">
              <w:rPr>
                <w:rFonts w:ascii="Book Antiqua" w:hAnsi="Book Antiqua"/>
                <w:sz w:val="24"/>
                <w:szCs w:val="24"/>
              </w:rPr>
              <w:t>7 (10.0)</w:t>
            </w:r>
          </w:p>
        </w:tc>
        <w:tc>
          <w:tcPr>
            <w:tcW w:w="978" w:type="dxa"/>
          </w:tcPr>
          <w:p w14:paraId="3B696FC8" w14:textId="77777777" w:rsidR="007969F2" w:rsidRPr="00557402" w:rsidRDefault="007969F2" w:rsidP="00652011">
            <w:pPr>
              <w:adjustRightInd w:val="0"/>
              <w:snapToGrid w:val="0"/>
              <w:spacing w:line="360" w:lineRule="auto"/>
              <w:jc w:val="both"/>
              <w:rPr>
                <w:rFonts w:ascii="Book Antiqua" w:hAnsi="Book Antiqua"/>
                <w:sz w:val="24"/>
                <w:szCs w:val="24"/>
              </w:rPr>
            </w:pPr>
            <w:r w:rsidRPr="00557402">
              <w:rPr>
                <w:rFonts w:ascii="Book Antiqua" w:hAnsi="Book Antiqua"/>
                <w:sz w:val="24"/>
                <w:szCs w:val="24"/>
              </w:rPr>
              <w:t>0.95</w:t>
            </w:r>
          </w:p>
        </w:tc>
      </w:tr>
      <w:tr w:rsidR="00C03249" w:rsidRPr="00557402" w14:paraId="4B261286" w14:textId="77777777" w:rsidTr="009632FF">
        <w:trPr>
          <w:trHeight w:val="292"/>
          <w:jc w:val="center"/>
        </w:trPr>
        <w:tc>
          <w:tcPr>
            <w:tcW w:w="4339" w:type="dxa"/>
          </w:tcPr>
          <w:p w14:paraId="200BA80A" w14:textId="77777777" w:rsidR="007969F2" w:rsidRPr="00143A5F" w:rsidRDefault="007969F2" w:rsidP="00652011">
            <w:pPr>
              <w:numPr>
                <w:ilvl w:val="0"/>
                <w:numId w:val="2"/>
              </w:numPr>
              <w:tabs>
                <w:tab w:val="left" w:pos="427"/>
              </w:tabs>
              <w:adjustRightInd w:val="0"/>
              <w:snapToGrid w:val="0"/>
              <w:spacing w:line="360" w:lineRule="auto"/>
              <w:ind w:left="0" w:hanging="180"/>
              <w:jc w:val="both"/>
              <w:rPr>
                <w:rFonts w:ascii="Book Antiqua" w:hAnsi="Book Antiqua"/>
                <w:sz w:val="24"/>
                <w:szCs w:val="24"/>
              </w:rPr>
            </w:pPr>
            <w:r w:rsidRPr="00557402">
              <w:rPr>
                <w:rFonts w:ascii="Book Antiqua" w:hAnsi="Book Antiqua"/>
                <w:sz w:val="24"/>
                <w:szCs w:val="24"/>
              </w:rPr>
              <w:t>Cholecystitis</w:t>
            </w:r>
          </w:p>
        </w:tc>
        <w:tc>
          <w:tcPr>
            <w:tcW w:w="1898" w:type="dxa"/>
          </w:tcPr>
          <w:p w14:paraId="7A3A454C" w14:textId="77777777" w:rsidR="007969F2" w:rsidRPr="00143A5F" w:rsidRDefault="007969F2" w:rsidP="00652011">
            <w:pPr>
              <w:adjustRightInd w:val="0"/>
              <w:snapToGrid w:val="0"/>
              <w:spacing w:line="360" w:lineRule="auto"/>
              <w:jc w:val="both"/>
              <w:rPr>
                <w:rFonts w:ascii="Book Antiqua" w:hAnsi="Book Antiqua"/>
                <w:sz w:val="24"/>
                <w:szCs w:val="24"/>
              </w:rPr>
            </w:pPr>
            <w:r w:rsidRPr="00143A5F">
              <w:rPr>
                <w:rFonts w:ascii="Book Antiqua" w:hAnsi="Book Antiqua"/>
                <w:sz w:val="24"/>
                <w:szCs w:val="24"/>
              </w:rPr>
              <w:t>0 (0.0)</w:t>
            </w:r>
          </w:p>
        </w:tc>
        <w:tc>
          <w:tcPr>
            <w:tcW w:w="2342" w:type="dxa"/>
          </w:tcPr>
          <w:p w14:paraId="28816142" w14:textId="77777777" w:rsidR="007969F2" w:rsidRPr="00557402" w:rsidRDefault="007969F2" w:rsidP="00652011">
            <w:pPr>
              <w:adjustRightInd w:val="0"/>
              <w:snapToGrid w:val="0"/>
              <w:spacing w:line="360" w:lineRule="auto"/>
              <w:jc w:val="both"/>
              <w:rPr>
                <w:rFonts w:ascii="Book Antiqua" w:hAnsi="Book Antiqua"/>
                <w:sz w:val="24"/>
                <w:szCs w:val="24"/>
              </w:rPr>
            </w:pPr>
            <w:r w:rsidRPr="00557402">
              <w:rPr>
                <w:rFonts w:ascii="Book Antiqua" w:hAnsi="Book Antiqua"/>
                <w:sz w:val="24"/>
                <w:szCs w:val="24"/>
              </w:rPr>
              <w:t>4 (5.7)</w:t>
            </w:r>
          </w:p>
        </w:tc>
        <w:tc>
          <w:tcPr>
            <w:tcW w:w="2001" w:type="dxa"/>
          </w:tcPr>
          <w:p w14:paraId="067CE324" w14:textId="77777777" w:rsidR="007969F2" w:rsidRPr="00557402" w:rsidRDefault="007969F2" w:rsidP="00652011">
            <w:pPr>
              <w:adjustRightInd w:val="0"/>
              <w:snapToGrid w:val="0"/>
              <w:spacing w:line="360" w:lineRule="auto"/>
              <w:jc w:val="both"/>
              <w:rPr>
                <w:rFonts w:ascii="Book Antiqua" w:hAnsi="Book Antiqua"/>
                <w:sz w:val="24"/>
                <w:szCs w:val="24"/>
              </w:rPr>
            </w:pPr>
            <w:r w:rsidRPr="00557402">
              <w:rPr>
                <w:rFonts w:ascii="Book Antiqua" w:hAnsi="Book Antiqua"/>
                <w:sz w:val="24"/>
                <w:szCs w:val="24"/>
              </w:rPr>
              <w:t>0 (0.0)</w:t>
            </w:r>
          </w:p>
        </w:tc>
        <w:tc>
          <w:tcPr>
            <w:tcW w:w="978" w:type="dxa"/>
          </w:tcPr>
          <w:p w14:paraId="00229E78" w14:textId="77777777" w:rsidR="007969F2" w:rsidRPr="00557402" w:rsidRDefault="007969F2" w:rsidP="00652011">
            <w:pPr>
              <w:adjustRightInd w:val="0"/>
              <w:snapToGrid w:val="0"/>
              <w:spacing w:line="360" w:lineRule="auto"/>
              <w:jc w:val="both"/>
              <w:rPr>
                <w:rFonts w:ascii="Book Antiqua" w:hAnsi="Book Antiqua"/>
                <w:sz w:val="24"/>
                <w:szCs w:val="24"/>
              </w:rPr>
            </w:pPr>
            <w:r w:rsidRPr="00557402">
              <w:rPr>
                <w:rFonts w:ascii="Book Antiqua" w:hAnsi="Book Antiqua"/>
                <w:sz w:val="24"/>
                <w:szCs w:val="24"/>
              </w:rPr>
              <w:t>0.02</w:t>
            </w:r>
          </w:p>
        </w:tc>
      </w:tr>
      <w:tr w:rsidR="00C03249" w:rsidRPr="00557402" w14:paraId="5DE3B899" w14:textId="77777777" w:rsidTr="009632FF">
        <w:trPr>
          <w:trHeight w:val="292"/>
          <w:jc w:val="center"/>
        </w:trPr>
        <w:tc>
          <w:tcPr>
            <w:tcW w:w="4339" w:type="dxa"/>
          </w:tcPr>
          <w:p w14:paraId="0EA1699D" w14:textId="77777777" w:rsidR="007969F2" w:rsidRPr="00143A5F" w:rsidRDefault="007969F2" w:rsidP="00652011">
            <w:pPr>
              <w:numPr>
                <w:ilvl w:val="0"/>
                <w:numId w:val="1"/>
              </w:numPr>
              <w:tabs>
                <w:tab w:val="left" w:pos="427"/>
              </w:tabs>
              <w:adjustRightInd w:val="0"/>
              <w:snapToGrid w:val="0"/>
              <w:spacing w:line="360" w:lineRule="auto"/>
              <w:ind w:left="0" w:hanging="180"/>
              <w:jc w:val="both"/>
              <w:rPr>
                <w:rFonts w:ascii="Book Antiqua" w:hAnsi="Book Antiqua"/>
                <w:sz w:val="24"/>
                <w:szCs w:val="24"/>
              </w:rPr>
            </w:pPr>
            <w:r w:rsidRPr="00557402">
              <w:rPr>
                <w:rFonts w:ascii="Book Antiqua" w:hAnsi="Book Antiqua"/>
                <w:sz w:val="24"/>
                <w:szCs w:val="24"/>
              </w:rPr>
              <w:t>Migration</w:t>
            </w:r>
          </w:p>
        </w:tc>
        <w:tc>
          <w:tcPr>
            <w:tcW w:w="1898" w:type="dxa"/>
          </w:tcPr>
          <w:p w14:paraId="615D601C" w14:textId="77777777" w:rsidR="007969F2" w:rsidRPr="00143A5F" w:rsidRDefault="007969F2" w:rsidP="00652011">
            <w:pPr>
              <w:adjustRightInd w:val="0"/>
              <w:snapToGrid w:val="0"/>
              <w:spacing w:line="360" w:lineRule="auto"/>
              <w:jc w:val="both"/>
              <w:rPr>
                <w:rFonts w:ascii="Book Antiqua" w:hAnsi="Book Antiqua"/>
                <w:sz w:val="24"/>
                <w:szCs w:val="24"/>
              </w:rPr>
            </w:pPr>
            <w:r w:rsidRPr="00143A5F">
              <w:rPr>
                <w:rFonts w:ascii="Book Antiqua" w:hAnsi="Book Antiqua"/>
                <w:sz w:val="24"/>
                <w:szCs w:val="24"/>
              </w:rPr>
              <w:t>0 (0.0)</w:t>
            </w:r>
          </w:p>
        </w:tc>
        <w:tc>
          <w:tcPr>
            <w:tcW w:w="2342" w:type="dxa"/>
          </w:tcPr>
          <w:p w14:paraId="563CF53A" w14:textId="77777777" w:rsidR="007969F2" w:rsidRPr="00557402" w:rsidRDefault="007969F2" w:rsidP="00652011">
            <w:pPr>
              <w:adjustRightInd w:val="0"/>
              <w:snapToGrid w:val="0"/>
              <w:spacing w:line="360" w:lineRule="auto"/>
              <w:jc w:val="both"/>
              <w:rPr>
                <w:rFonts w:ascii="Book Antiqua" w:hAnsi="Book Antiqua"/>
                <w:sz w:val="24"/>
                <w:szCs w:val="24"/>
              </w:rPr>
            </w:pPr>
            <w:r w:rsidRPr="00557402">
              <w:rPr>
                <w:rFonts w:ascii="Book Antiqua" w:hAnsi="Book Antiqua"/>
                <w:sz w:val="24"/>
                <w:szCs w:val="24"/>
              </w:rPr>
              <w:t>6 (8.6)</w:t>
            </w:r>
          </w:p>
        </w:tc>
        <w:tc>
          <w:tcPr>
            <w:tcW w:w="2001" w:type="dxa"/>
          </w:tcPr>
          <w:p w14:paraId="7B9890DA" w14:textId="77777777" w:rsidR="007969F2" w:rsidRPr="00557402" w:rsidRDefault="007969F2" w:rsidP="00652011">
            <w:pPr>
              <w:adjustRightInd w:val="0"/>
              <w:snapToGrid w:val="0"/>
              <w:spacing w:line="360" w:lineRule="auto"/>
              <w:jc w:val="both"/>
              <w:rPr>
                <w:rFonts w:ascii="Book Antiqua" w:hAnsi="Book Antiqua"/>
                <w:sz w:val="24"/>
                <w:szCs w:val="24"/>
              </w:rPr>
            </w:pPr>
            <w:r w:rsidRPr="00557402">
              <w:rPr>
                <w:rFonts w:ascii="Book Antiqua" w:hAnsi="Book Antiqua"/>
                <w:sz w:val="24"/>
                <w:szCs w:val="24"/>
              </w:rPr>
              <w:t>0 (0.0)</w:t>
            </w:r>
          </w:p>
        </w:tc>
        <w:tc>
          <w:tcPr>
            <w:tcW w:w="978" w:type="dxa"/>
          </w:tcPr>
          <w:p w14:paraId="26F9F2C8" w14:textId="77777777" w:rsidR="007969F2" w:rsidRPr="00557402" w:rsidRDefault="007969F2" w:rsidP="00652011">
            <w:pPr>
              <w:adjustRightInd w:val="0"/>
              <w:snapToGrid w:val="0"/>
              <w:spacing w:line="360" w:lineRule="auto"/>
              <w:jc w:val="both"/>
              <w:rPr>
                <w:rFonts w:ascii="Book Antiqua" w:hAnsi="Book Antiqua"/>
                <w:sz w:val="24"/>
                <w:szCs w:val="24"/>
              </w:rPr>
            </w:pPr>
            <w:r w:rsidRPr="00557402">
              <w:rPr>
                <w:rFonts w:ascii="Book Antiqua" w:hAnsi="Book Antiqua"/>
                <w:sz w:val="24"/>
                <w:szCs w:val="24"/>
              </w:rPr>
              <w:t>0.002</w:t>
            </w:r>
          </w:p>
        </w:tc>
      </w:tr>
      <w:tr w:rsidR="00C03249" w:rsidRPr="00557402" w14:paraId="01FB989F" w14:textId="77777777" w:rsidTr="009632FF">
        <w:trPr>
          <w:trHeight w:val="332"/>
          <w:jc w:val="center"/>
        </w:trPr>
        <w:tc>
          <w:tcPr>
            <w:tcW w:w="4339" w:type="dxa"/>
          </w:tcPr>
          <w:p w14:paraId="042DAC8A" w14:textId="1857D10A" w:rsidR="007969F2" w:rsidRPr="00143A5F" w:rsidRDefault="007969F2" w:rsidP="00652011">
            <w:pPr>
              <w:adjustRightInd w:val="0"/>
              <w:snapToGrid w:val="0"/>
              <w:spacing w:line="360" w:lineRule="auto"/>
              <w:jc w:val="both"/>
              <w:rPr>
                <w:rFonts w:ascii="Book Antiqua" w:hAnsi="Book Antiqua"/>
                <w:sz w:val="24"/>
                <w:szCs w:val="24"/>
              </w:rPr>
            </w:pPr>
            <w:r w:rsidRPr="00557402">
              <w:rPr>
                <w:rFonts w:ascii="Book Antiqua" w:hAnsi="Book Antiqua"/>
                <w:sz w:val="24"/>
                <w:szCs w:val="24"/>
              </w:rPr>
              <w:t>Stent patency in d</w:t>
            </w:r>
            <w:r w:rsidR="00143A5F">
              <w:rPr>
                <w:rFonts w:ascii="Book Antiqua" w:hAnsi="Book Antiqua"/>
                <w:sz w:val="24"/>
                <w:szCs w:val="24"/>
              </w:rPr>
              <w:t>,</w:t>
            </w:r>
            <w:r w:rsidRPr="00557402">
              <w:rPr>
                <w:rFonts w:ascii="Book Antiqua" w:hAnsi="Book Antiqua"/>
                <w:sz w:val="24"/>
                <w:szCs w:val="24"/>
              </w:rPr>
              <w:t xml:space="preserve"> median (95% CI)</w:t>
            </w:r>
          </w:p>
        </w:tc>
        <w:tc>
          <w:tcPr>
            <w:tcW w:w="1898" w:type="dxa"/>
          </w:tcPr>
          <w:p w14:paraId="6740CD46" w14:textId="77777777" w:rsidR="007969F2" w:rsidRPr="00143A5F" w:rsidRDefault="007969F2" w:rsidP="00652011">
            <w:pPr>
              <w:adjustRightInd w:val="0"/>
              <w:snapToGrid w:val="0"/>
              <w:spacing w:line="360" w:lineRule="auto"/>
              <w:jc w:val="both"/>
              <w:rPr>
                <w:rFonts w:ascii="Book Antiqua" w:hAnsi="Book Antiqua"/>
                <w:sz w:val="24"/>
                <w:szCs w:val="24"/>
              </w:rPr>
            </w:pPr>
            <w:r w:rsidRPr="00143A5F">
              <w:rPr>
                <w:rFonts w:ascii="Book Antiqua" w:hAnsi="Book Antiqua"/>
                <w:sz w:val="24"/>
                <w:szCs w:val="24"/>
              </w:rPr>
              <w:t>614 (390.6-780.1)</w:t>
            </w:r>
          </w:p>
        </w:tc>
        <w:tc>
          <w:tcPr>
            <w:tcW w:w="2342" w:type="dxa"/>
          </w:tcPr>
          <w:p w14:paraId="3C0FD78A" w14:textId="31366DEE" w:rsidR="007969F2" w:rsidRPr="00557402" w:rsidRDefault="007969F2" w:rsidP="00652011">
            <w:pPr>
              <w:adjustRightInd w:val="0"/>
              <w:snapToGrid w:val="0"/>
              <w:spacing w:line="360" w:lineRule="auto"/>
              <w:jc w:val="both"/>
              <w:rPr>
                <w:rFonts w:ascii="Book Antiqua" w:hAnsi="Book Antiqua"/>
                <w:sz w:val="24"/>
                <w:szCs w:val="24"/>
                <w:vertAlign w:val="superscript"/>
              </w:rPr>
            </w:pPr>
            <w:r w:rsidRPr="00557402">
              <w:rPr>
                <w:rFonts w:ascii="Book Antiqua" w:hAnsi="Book Antiqua"/>
                <w:sz w:val="24"/>
                <w:szCs w:val="24"/>
              </w:rPr>
              <w:t>256.0 (167.5-315.4)</w:t>
            </w:r>
            <w:r w:rsidR="004B2ACC" w:rsidRPr="00557402">
              <w:rPr>
                <w:rFonts w:ascii="Book Antiqua" w:hAnsi="Book Antiqua"/>
                <w:sz w:val="24"/>
                <w:szCs w:val="24"/>
                <w:vertAlign w:val="superscript"/>
              </w:rPr>
              <w:t>1,2</w:t>
            </w:r>
          </w:p>
        </w:tc>
        <w:tc>
          <w:tcPr>
            <w:tcW w:w="2001" w:type="dxa"/>
          </w:tcPr>
          <w:p w14:paraId="46CC8C32" w14:textId="77777777" w:rsidR="007969F2" w:rsidRPr="00557402" w:rsidRDefault="007969F2" w:rsidP="00652011">
            <w:pPr>
              <w:adjustRightInd w:val="0"/>
              <w:snapToGrid w:val="0"/>
              <w:spacing w:line="360" w:lineRule="auto"/>
              <w:jc w:val="both"/>
              <w:rPr>
                <w:rFonts w:ascii="Book Antiqua" w:hAnsi="Book Antiqua"/>
                <w:sz w:val="24"/>
                <w:szCs w:val="24"/>
              </w:rPr>
            </w:pPr>
            <w:r w:rsidRPr="00557402">
              <w:rPr>
                <w:rFonts w:ascii="Book Antiqua" w:hAnsi="Book Antiqua"/>
                <w:sz w:val="24"/>
                <w:szCs w:val="24"/>
              </w:rPr>
              <w:t>536 (323.1-743.9)</w:t>
            </w:r>
          </w:p>
        </w:tc>
        <w:tc>
          <w:tcPr>
            <w:tcW w:w="978" w:type="dxa"/>
          </w:tcPr>
          <w:p w14:paraId="302B2372" w14:textId="77777777" w:rsidR="007969F2" w:rsidRPr="00557402" w:rsidRDefault="007969F2" w:rsidP="00652011">
            <w:pPr>
              <w:adjustRightInd w:val="0"/>
              <w:snapToGrid w:val="0"/>
              <w:spacing w:line="360" w:lineRule="auto"/>
              <w:jc w:val="both"/>
              <w:rPr>
                <w:rFonts w:ascii="Book Antiqua" w:hAnsi="Book Antiqua"/>
                <w:sz w:val="24"/>
                <w:szCs w:val="24"/>
              </w:rPr>
            </w:pPr>
            <w:r w:rsidRPr="00557402">
              <w:rPr>
                <w:rFonts w:ascii="Book Antiqua" w:hAnsi="Book Antiqua"/>
                <w:sz w:val="24"/>
                <w:szCs w:val="24"/>
              </w:rPr>
              <w:t>0.02</w:t>
            </w:r>
          </w:p>
        </w:tc>
      </w:tr>
      <w:tr w:rsidR="00C03249" w:rsidRPr="00557402" w14:paraId="7403A6BA" w14:textId="77777777" w:rsidTr="009632FF">
        <w:trPr>
          <w:trHeight w:val="70"/>
          <w:jc w:val="center"/>
        </w:trPr>
        <w:tc>
          <w:tcPr>
            <w:tcW w:w="4339" w:type="dxa"/>
          </w:tcPr>
          <w:p w14:paraId="2C1AB4D3" w14:textId="402BB6E8" w:rsidR="007969F2" w:rsidRPr="00143A5F" w:rsidRDefault="007969F2" w:rsidP="00652011">
            <w:pPr>
              <w:adjustRightInd w:val="0"/>
              <w:snapToGrid w:val="0"/>
              <w:spacing w:line="360" w:lineRule="auto"/>
              <w:jc w:val="both"/>
              <w:rPr>
                <w:rFonts w:ascii="Book Antiqua" w:hAnsi="Book Antiqua"/>
                <w:sz w:val="24"/>
                <w:szCs w:val="24"/>
              </w:rPr>
            </w:pPr>
            <w:r w:rsidRPr="00557402">
              <w:rPr>
                <w:rFonts w:ascii="Book Antiqua" w:hAnsi="Book Antiqua"/>
                <w:sz w:val="24"/>
                <w:szCs w:val="24"/>
              </w:rPr>
              <w:t>Follow-up in d</w:t>
            </w:r>
            <w:r w:rsidR="00143A5F">
              <w:rPr>
                <w:rFonts w:ascii="Book Antiqua" w:hAnsi="Book Antiqua"/>
                <w:sz w:val="24"/>
                <w:szCs w:val="24"/>
              </w:rPr>
              <w:t>,</w:t>
            </w:r>
            <w:r w:rsidRPr="00557402">
              <w:rPr>
                <w:rFonts w:ascii="Book Antiqua" w:hAnsi="Book Antiqua"/>
                <w:sz w:val="24"/>
                <w:szCs w:val="24"/>
              </w:rPr>
              <w:t xml:space="preserve"> </w:t>
            </w:r>
            <w:r w:rsidRPr="00143A5F">
              <w:rPr>
                <w:rFonts w:ascii="Book Antiqua" w:hAnsi="Book Antiqua"/>
                <w:sz w:val="24"/>
                <w:szCs w:val="24"/>
              </w:rPr>
              <w:t xml:space="preserve">median </w:t>
            </w:r>
            <w:r w:rsidR="00143A5F">
              <w:rPr>
                <w:rFonts w:ascii="Book Antiqua" w:hAnsi="Book Antiqua"/>
                <w:sz w:val="24"/>
                <w:szCs w:val="24"/>
              </w:rPr>
              <w:t>(</w:t>
            </w:r>
            <w:r w:rsidRPr="00143A5F">
              <w:rPr>
                <w:rFonts w:ascii="Book Antiqua" w:hAnsi="Book Antiqua"/>
                <w:sz w:val="24"/>
                <w:szCs w:val="24"/>
              </w:rPr>
              <w:t>range)</w:t>
            </w:r>
          </w:p>
        </w:tc>
        <w:tc>
          <w:tcPr>
            <w:tcW w:w="1898" w:type="dxa"/>
          </w:tcPr>
          <w:p w14:paraId="1797CAD0" w14:textId="77777777" w:rsidR="007969F2" w:rsidRPr="00143A5F" w:rsidRDefault="007969F2" w:rsidP="00652011">
            <w:pPr>
              <w:adjustRightInd w:val="0"/>
              <w:snapToGrid w:val="0"/>
              <w:spacing w:line="360" w:lineRule="auto"/>
              <w:jc w:val="both"/>
              <w:rPr>
                <w:rFonts w:ascii="Book Antiqua" w:hAnsi="Book Antiqua"/>
                <w:sz w:val="24"/>
                <w:szCs w:val="24"/>
              </w:rPr>
            </w:pPr>
            <w:r w:rsidRPr="00143A5F">
              <w:rPr>
                <w:rFonts w:ascii="Book Antiqua" w:hAnsi="Book Antiqua"/>
                <w:sz w:val="24"/>
                <w:szCs w:val="24"/>
              </w:rPr>
              <w:t>112 (5-613)</w:t>
            </w:r>
          </w:p>
        </w:tc>
        <w:tc>
          <w:tcPr>
            <w:tcW w:w="2342" w:type="dxa"/>
          </w:tcPr>
          <w:p w14:paraId="354C54F8" w14:textId="77777777" w:rsidR="007969F2" w:rsidRPr="00557402" w:rsidRDefault="007969F2" w:rsidP="00652011">
            <w:pPr>
              <w:adjustRightInd w:val="0"/>
              <w:snapToGrid w:val="0"/>
              <w:spacing w:line="360" w:lineRule="auto"/>
              <w:jc w:val="both"/>
              <w:rPr>
                <w:rFonts w:ascii="Book Antiqua" w:hAnsi="Book Antiqua"/>
                <w:sz w:val="24"/>
                <w:szCs w:val="24"/>
              </w:rPr>
            </w:pPr>
            <w:r w:rsidRPr="00557402">
              <w:rPr>
                <w:rFonts w:ascii="Book Antiqua" w:hAnsi="Book Antiqua"/>
                <w:sz w:val="24"/>
                <w:szCs w:val="24"/>
              </w:rPr>
              <w:t>109 (7-621)</w:t>
            </w:r>
          </w:p>
        </w:tc>
        <w:tc>
          <w:tcPr>
            <w:tcW w:w="2001" w:type="dxa"/>
          </w:tcPr>
          <w:p w14:paraId="4C648BE7" w14:textId="77777777" w:rsidR="007969F2" w:rsidRPr="00557402" w:rsidRDefault="007969F2" w:rsidP="00652011">
            <w:pPr>
              <w:adjustRightInd w:val="0"/>
              <w:snapToGrid w:val="0"/>
              <w:spacing w:line="360" w:lineRule="auto"/>
              <w:jc w:val="both"/>
              <w:rPr>
                <w:rFonts w:ascii="Book Antiqua" w:hAnsi="Book Antiqua"/>
                <w:sz w:val="24"/>
                <w:szCs w:val="24"/>
              </w:rPr>
            </w:pPr>
            <w:r w:rsidRPr="00557402">
              <w:rPr>
                <w:rFonts w:ascii="Book Antiqua" w:hAnsi="Book Antiqua"/>
                <w:sz w:val="24"/>
                <w:szCs w:val="24"/>
              </w:rPr>
              <w:t>108 (7-541)</w:t>
            </w:r>
          </w:p>
        </w:tc>
        <w:tc>
          <w:tcPr>
            <w:tcW w:w="978" w:type="dxa"/>
          </w:tcPr>
          <w:p w14:paraId="485806A4" w14:textId="77777777" w:rsidR="007969F2" w:rsidRPr="00557402" w:rsidRDefault="007969F2" w:rsidP="00652011">
            <w:pPr>
              <w:adjustRightInd w:val="0"/>
              <w:snapToGrid w:val="0"/>
              <w:spacing w:line="360" w:lineRule="auto"/>
              <w:jc w:val="both"/>
              <w:rPr>
                <w:rFonts w:ascii="Book Antiqua" w:hAnsi="Book Antiqua"/>
                <w:sz w:val="24"/>
                <w:szCs w:val="24"/>
              </w:rPr>
            </w:pPr>
            <w:r w:rsidRPr="00557402">
              <w:rPr>
                <w:rFonts w:ascii="Book Antiqua" w:hAnsi="Book Antiqua"/>
                <w:sz w:val="24"/>
                <w:szCs w:val="24"/>
              </w:rPr>
              <w:t>0.82</w:t>
            </w:r>
          </w:p>
        </w:tc>
      </w:tr>
      <w:tr w:rsidR="00C03249" w:rsidRPr="00557402" w14:paraId="10EC3443" w14:textId="77777777" w:rsidTr="009632FF">
        <w:trPr>
          <w:trHeight w:val="275"/>
          <w:jc w:val="center"/>
        </w:trPr>
        <w:tc>
          <w:tcPr>
            <w:tcW w:w="4339" w:type="dxa"/>
          </w:tcPr>
          <w:p w14:paraId="4B203604" w14:textId="19DDF95A" w:rsidR="007969F2" w:rsidRPr="00143A5F" w:rsidRDefault="007969F2" w:rsidP="00652011">
            <w:pPr>
              <w:adjustRightInd w:val="0"/>
              <w:snapToGrid w:val="0"/>
              <w:spacing w:line="360" w:lineRule="auto"/>
              <w:jc w:val="both"/>
              <w:rPr>
                <w:rFonts w:ascii="Book Antiqua" w:hAnsi="Book Antiqua"/>
                <w:sz w:val="24"/>
                <w:szCs w:val="24"/>
              </w:rPr>
            </w:pPr>
            <w:r w:rsidRPr="00557402">
              <w:rPr>
                <w:rFonts w:ascii="Book Antiqua" w:hAnsi="Book Antiqua"/>
                <w:sz w:val="24"/>
                <w:szCs w:val="24"/>
              </w:rPr>
              <w:t>Overall survival</w:t>
            </w:r>
            <w:r w:rsidR="00143A5F">
              <w:rPr>
                <w:rFonts w:ascii="Book Antiqua" w:hAnsi="Book Antiqua"/>
                <w:sz w:val="24"/>
                <w:szCs w:val="24"/>
              </w:rPr>
              <w:t xml:space="preserve"> in</w:t>
            </w:r>
            <w:r w:rsidRPr="00557402">
              <w:rPr>
                <w:rFonts w:ascii="Book Antiqua" w:hAnsi="Book Antiqua"/>
                <w:sz w:val="24"/>
                <w:szCs w:val="24"/>
              </w:rPr>
              <w:t xml:space="preserve"> d</w:t>
            </w:r>
            <w:r w:rsidR="00143A5F">
              <w:rPr>
                <w:rFonts w:ascii="Book Antiqua" w:hAnsi="Book Antiqua"/>
                <w:sz w:val="24"/>
                <w:szCs w:val="24"/>
              </w:rPr>
              <w:t>,</w:t>
            </w:r>
            <w:r w:rsidRPr="00557402">
              <w:rPr>
                <w:rFonts w:ascii="Book Antiqua" w:hAnsi="Book Antiqua"/>
                <w:sz w:val="24"/>
                <w:szCs w:val="24"/>
              </w:rPr>
              <w:t xml:space="preserve"> median </w:t>
            </w:r>
            <w:r w:rsidR="00143A5F">
              <w:rPr>
                <w:rFonts w:ascii="Book Antiqua" w:hAnsi="Book Antiqua"/>
                <w:sz w:val="24"/>
                <w:szCs w:val="24"/>
              </w:rPr>
              <w:t>(</w:t>
            </w:r>
            <w:r w:rsidRPr="00557402">
              <w:rPr>
                <w:rFonts w:ascii="Book Antiqua" w:hAnsi="Book Antiqua"/>
                <w:sz w:val="24"/>
                <w:szCs w:val="24"/>
              </w:rPr>
              <w:t>95%CI)</w:t>
            </w:r>
          </w:p>
        </w:tc>
        <w:tc>
          <w:tcPr>
            <w:tcW w:w="1898" w:type="dxa"/>
          </w:tcPr>
          <w:p w14:paraId="2DC50874" w14:textId="77777777" w:rsidR="007969F2" w:rsidRPr="00143A5F" w:rsidRDefault="007969F2" w:rsidP="00652011">
            <w:pPr>
              <w:adjustRightInd w:val="0"/>
              <w:snapToGrid w:val="0"/>
              <w:spacing w:line="360" w:lineRule="auto"/>
              <w:jc w:val="both"/>
              <w:rPr>
                <w:rFonts w:ascii="Book Antiqua" w:hAnsi="Book Antiqua"/>
                <w:sz w:val="24"/>
                <w:szCs w:val="24"/>
              </w:rPr>
            </w:pPr>
            <w:r w:rsidRPr="00143A5F">
              <w:rPr>
                <w:rFonts w:ascii="Book Antiqua" w:hAnsi="Book Antiqua"/>
                <w:sz w:val="24"/>
                <w:szCs w:val="24"/>
              </w:rPr>
              <w:t>129 (96.8-167.1)</w:t>
            </w:r>
          </w:p>
        </w:tc>
        <w:tc>
          <w:tcPr>
            <w:tcW w:w="2342" w:type="dxa"/>
          </w:tcPr>
          <w:p w14:paraId="7AE20B2D" w14:textId="77997C47" w:rsidR="007969F2" w:rsidRPr="00557402" w:rsidRDefault="007969F2" w:rsidP="00652011">
            <w:pPr>
              <w:adjustRightInd w:val="0"/>
              <w:snapToGrid w:val="0"/>
              <w:spacing w:line="360" w:lineRule="auto"/>
              <w:jc w:val="both"/>
              <w:rPr>
                <w:rFonts w:ascii="Book Antiqua" w:hAnsi="Book Antiqua"/>
                <w:sz w:val="24"/>
                <w:szCs w:val="24"/>
              </w:rPr>
            </w:pPr>
            <w:r w:rsidRPr="00557402">
              <w:rPr>
                <w:rFonts w:ascii="Book Antiqua" w:hAnsi="Book Antiqua"/>
                <w:sz w:val="24"/>
                <w:szCs w:val="24"/>
              </w:rPr>
              <w:t>114.0 (92.7 -165.4)</w:t>
            </w:r>
          </w:p>
        </w:tc>
        <w:tc>
          <w:tcPr>
            <w:tcW w:w="2001" w:type="dxa"/>
          </w:tcPr>
          <w:p w14:paraId="4CD3B0A9" w14:textId="77777777" w:rsidR="007969F2" w:rsidRPr="00557402" w:rsidRDefault="007969F2" w:rsidP="00652011">
            <w:pPr>
              <w:adjustRightInd w:val="0"/>
              <w:snapToGrid w:val="0"/>
              <w:spacing w:line="360" w:lineRule="auto"/>
              <w:jc w:val="both"/>
              <w:rPr>
                <w:rFonts w:ascii="Book Antiqua" w:hAnsi="Book Antiqua"/>
                <w:sz w:val="24"/>
                <w:szCs w:val="24"/>
              </w:rPr>
            </w:pPr>
            <w:r w:rsidRPr="00557402">
              <w:rPr>
                <w:rFonts w:ascii="Book Antiqua" w:hAnsi="Book Antiqua"/>
                <w:sz w:val="24"/>
                <w:szCs w:val="24"/>
              </w:rPr>
              <w:t>119.0 (89.9-160.1)</w:t>
            </w:r>
          </w:p>
        </w:tc>
        <w:tc>
          <w:tcPr>
            <w:tcW w:w="978" w:type="dxa"/>
          </w:tcPr>
          <w:p w14:paraId="702D3236" w14:textId="77777777" w:rsidR="007969F2" w:rsidRPr="00557402" w:rsidRDefault="007969F2" w:rsidP="00652011">
            <w:pPr>
              <w:adjustRightInd w:val="0"/>
              <w:snapToGrid w:val="0"/>
              <w:spacing w:line="360" w:lineRule="auto"/>
              <w:jc w:val="both"/>
              <w:rPr>
                <w:rFonts w:ascii="Book Antiqua" w:hAnsi="Book Antiqua"/>
                <w:sz w:val="24"/>
                <w:szCs w:val="24"/>
              </w:rPr>
            </w:pPr>
            <w:r w:rsidRPr="00557402">
              <w:rPr>
                <w:rFonts w:ascii="Book Antiqua" w:hAnsi="Book Antiqua"/>
                <w:sz w:val="24"/>
                <w:szCs w:val="24"/>
              </w:rPr>
              <w:t>0.20</w:t>
            </w:r>
          </w:p>
        </w:tc>
      </w:tr>
    </w:tbl>
    <w:p w14:paraId="55883377" w14:textId="2AD28CB2" w:rsidR="00264E69" w:rsidRPr="00557402" w:rsidRDefault="004B2ACC" w:rsidP="00652011">
      <w:pPr>
        <w:widowControl w:val="0"/>
        <w:adjustRightInd w:val="0"/>
        <w:snapToGrid w:val="0"/>
        <w:spacing w:after="0" w:line="360" w:lineRule="auto"/>
        <w:jc w:val="both"/>
        <w:rPr>
          <w:rFonts w:ascii="Book Antiqua" w:hAnsi="Book Antiqua"/>
          <w:sz w:val="24"/>
          <w:szCs w:val="24"/>
        </w:rPr>
      </w:pPr>
      <w:proofErr w:type="gramStart"/>
      <w:r w:rsidRPr="00557402">
        <w:rPr>
          <w:rFonts w:ascii="Book Antiqua" w:hAnsi="Book Antiqua"/>
          <w:sz w:val="24"/>
          <w:szCs w:val="24"/>
          <w:vertAlign w:val="superscript"/>
        </w:rPr>
        <w:t>1</w:t>
      </w:r>
      <w:r w:rsidR="007969F2" w:rsidRPr="00143A5F">
        <w:rPr>
          <w:rFonts w:ascii="Book Antiqua" w:hAnsi="Book Antiqua"/>
          <w:sz w:val="24"/>
          <w:szCs w:val="24"/>
        </w:rPr>
        <w:t>Tamhane post</w:t>
      </w:r>
      <w:r w:rsidR="00DA54A3" w:rsidRPr="00143A5F">
        <w:rPr>
          <w:rFonts w:ascii="Book Antiqua" w:hAnsi="Book Antiqua"/>
          <w:sz w:val="24"/>
          <w:szCs w:val="24"/>
        </w:rPr>
        <w:t>-</w:t>
      </w:r>
      <w:r w:rsidR="007969F2" w:rsidRPr="00557402">
        <w:rPr>
          <w:rFonts w:ascii="Book Antiqua" w:hAnsi="Book Antiqua"/>
          <w:sz w:val="24"/>
          <w:szCs w:val="24"/>
        </w:rPr>
        <w:t xml:space="preserve">hoc </w:t>
      </w:r>
      <w:r w:rsidR="007969F2" w:rsidRPr="00557402">
        <w:rPr>
          <w:rFonts w:ascii="Book Antiqua" w:hAnsi="Book Antiqua"/>
          <w:i/>
          <w:caps/>
          <w:sz w:val="24"/>
          <w:szCs w:val="24"/>
        </w:rPr>
        <w:t>p</w:t>
      </w:r>
      <w:r w:rsidR="007969F2" w:rsidRPr="00557402">
        <w:rPr>
          <w:rFonts w:ascii="Book Antiqua" w:hAnsi="Book Antiqua"/>
          <w:sz w:val="24"/>
          <w:szCs w:val="24"/>
        </w:rPr>
        <w:t xml:space="preserve">- value &lt; 0.05 between </w:t>
      </w:r>
      <w:r w:rsidR="00DC520B" w:rsidRPr="00557402">
        <w:rPr>
          <w:rFonts w:ascii="Book Antiqua" w:hAnsi="Book Antiqua"/>
          <w:sz w:val="24"/>
          <w:szCs w:val="24"/>
        </w:rPr>
        <w:t xml:space="preserve">half </w:t>
      </w:r>
      <w:r w:rsidR="007969F2" w:rsidRPr="00557402">
        <w:rPr>
          <w:rFonts w:ascii="Book Antiqua" w:hAnsi="Book Antiqua"/>
          <w:sz w:val="24"/>
          <w:szCs w:val="24"/>
        </w:rPr>
        <w:t xml:space="preserve">and half stents and </w:t>
      </w:r>
      <w:r w:rsidR="00DC520B" w:rsidRPr="00557402">
        <w:rPr>
          <w:rFonts w:ascii="Book Antiqua" w:hAnsi="Book Antiqua"/>
          <w:sz w:val="24"/>
          <w:szCs w:val="24"/>
        </w:rPr>
        <w:t xml:space="preserve">fully </w:t>
      </w:r>
      <w:r w:rsidR="007969F2" w:rsidRPr="00557402">
        <w:rPr>
          <w:rFonts w:ascii="Book Antiqua" w:hAnsi="Book Antiqua"/>
          <w:sz w:val="24"/>
          <w:szCs w:val="24"/>
        </w:rPr>
        <w:t>covered stents</w:t>
      </w:r>
      <w:r w:rsidR="009632FF" w:rsidRPr="00557402">
        <w:rPr>
          <w:rFonts w:ascii="Book Antiqua" w:hAnsi="Book Antiqua"/>
          <w:sz w:val="24"/>
          <w:szCs w:val="24"/>
        </w:rPr>
        <w:t xml:space="preserve">; </w:t>
      </w:r>
      <w:r w:rsidRPr="00557402">
        <w:rPr>
          <w:rFonts w:ascii="Book Antiqua" w:hAnsi="Book Antiqua"/>
          <w:sz w:val="24"/>
          <w:szCs w:val="24"/>
          <w:vertAlign w:val="superscript"/>
        </w:rPr>
        <w:t>2</w:t>
      </w:r>
      <w:r w:rsidR="007969F2" w:rsidRPr="00557402">
        <w:rPr>
          <w:rFonts w:ascii="Book Antiqua" w:hAnsi="Book Antiqua"/>
          <w:sz w:val="24"/>
          <w:szCs w:val="24"/>
        </w:rPr>
        <w:t>Tamhane post</w:t>
      </w:r>
      <w:r w:rsidR="00DA54A3" w:rsidRPr="00557402">
        <w:rPr>
          <w:rFonts w:ascii="Book Antiqua" w:hAnsi="Book Antiqua"/>
          <w:sz w:val="24"/>
          <w:szCs w:val="24"/>
        </w:rPr>
        <w:t>-</w:t>
      </w:r>
      <w:r w:rsidR="007969F2" w:rsidRPr="00557402">
        <w:rPr>
          <w:rFonts w:ascii="Book Antiqua" w:hAnsi="Book Antiqua"/>
          <w:sz w:val="24"/>
          <w:szCs w:val="24"/>
        </w:rPr>
        <w:t xml:space="preserve">hoc </w:t>
      </w:r>
      <w:r w:rsidR="007969F2" w:rsidRPr="00557402">
        <w:rPr>
          <w:rFonts w:ascii="Book Antiqua" w:hAnsi="Book Antiqua"/>
          <w:i/>
          <w:caps/>
          <w:sz w:val="24"/>
          <w:szCs w:val="24"/>
        </w:rPr>
        <w:t>p</w:t>
      </w:r>
      <w:r w:rsidR="00DC520B" w:rsidRPr="00557402">
        <w:rPr>
          <w:rFonts w:ascii="Book Antiqua" w:hAnsi="Book Antiqua"/>
          <w:sz w:val="24"/>
          <w:szCs w:val="24"/>
        </w:rPr>
        <w:t xml:space="preserve"> </w:t>
      </w:r>
      <w:r w:rsidR="007969F2" w:rsidRPr="00557402">
        <w:rPr>
          <w:rFonts w:ascii="Book Antiqua" w:hAnsi="Book Antiqua"/>
          <w:sz w:val="24"/>
          <w:szCs w:val="24"/>
        </w:rPr>
        <w:t xml:space="preserve">value &lt; 0.05 between </w:t>
      </w:r>
      <w:r w:rsidR="00060386">
        <w:rPr>
          <w:rFonts w:ascii="Book Antiqua" w:hAnsi="Book Antiqua"/>
          <w:sz w:val="24"/>
          <w:szCs w:val="24"/>
        </w:rPr>
        <w:t>u</w:t>
      </w:r>
      <w:r w:rsidR="007969F2" w:rsidRPr="00557402">
        <w:rPr>
          <w:rFonts w:ascii="Book Antiqua" w:hAnsi="Book Antiqua"/>
          <w:sz w:val="24"/>
          <w:szCs w:val="24"/>
        </w:rPr>
        <w:t xml:space="preserve">ncovered stents and </w:t>
      </w:r>
      <w:r w:rsidR="00DC520B" w:rsidRPr="00557402">
        <w:rPr>
          <w:rFonts w:ascii="Book Antiqua" w:hAnsi="Book Antiqua"/>
          <w:sz w:val="24"/>
          <w:szCs w:val="24"/>
        </w:rPr>
        <w:t xml:space="preserve">fully </w:t>
      </w:r>
      <w:r w:rsidR="007969F2" w:rsidRPr="00557402">
        <w:rPr>
          <w:rFonts w:ascii="Book Antiqua" w:hAnsi="Book Antiqua"/>
          <w:sz w:val="24"/>
          <w:szCs w:val="24"/>
        </w:rPr>
        <w:t>covered stents</w:t>
      </w:r>
      <w:r w:rsidR="009632FF" w:rsidRPr="00557402">
        <w:rPr>
          <w:rFonts w:ascii="Book Antiqua" w:hAnsi="Book Antiqua"/>
          <w:sz w:val="24"/>
          <w:szCs w:val="24"/>
        </w:rPr>
        <w:t>.</w:t>
      </w:r>
      <w:proofErr w:type="gramEnd"/>
      <w:r w:rsidR="009632FF" w:rsidRPr="00557402">
        <w:rPr>
          <w:rFonts w:ascii="Book Antiqua" w:hAnsi="Book Antiqua"/>
          <w:sz w:val="24"/>
          <w:szCs w:val="24"/>
        </w:rPr>
        <w:t xml:space="preserve"> </w:t>
      </w:r>
      <w:r w:rsidR="00143A5F" w:rsidRPr="006E069C">
        <w:rPr>
          <w:rFonts w:ascii="Book Antiqua" w:hAnsi="Book Antiqua"/>
          <w:sz w:val="24"/>
          <w:szCs w:val="24"/>
        </w:rPr>
        <w:t>CI: Confidence interval</w:t>
      </w:r>
      <w:r w:rsidR="00143A5F">
        <w:rPr>
          <w:rFonts w:ascii="Book Antiqua" w:hAnsi="Book Antiqua"/>
          <w:sz w:val="24"/>
          <w:szCs w:val="24"/>
        </w:rPr>
        <w:t>;</w:t>
      </w:r>
      <w:r w:rsidR="00143A5F" w:rsidRPr="00143A5F">
        <w:rPr>
          <w:rFonts w:ascii="Book Antiqua" w:hAnsi="Book Antiqua"/>
          <w:sz w:val="24"/>
          <w:szCs w:val="24"/>
        </w:rPr>
        <w:t xml:space="preserve"> </w:t>
      </w:r>
      <w:r w:rsidR="009632FF" w:rsidRPr="00143A5F">
        <w:rPr>
          <w:rFonts w:ascii="Book Antiqua" w:hAnsi="Book Antiqua"/>
          <w:sz w:val="24"/>
          <w:szCs w:val="24"/>
        </w:rPr>
        <w:t xml:space="preserve">ERCP: Endoscopic retrograde </w:t>
      </w:r>
      <w:proofErr w:type="spellStart"/>
      <w:r w:rsidR="009632FF" w:rsidRPr="00143A5F">
        <w:rPr>
          <w:rFonts w:ascii="Book Antiqua" w:hAnsi="Book Antiqua"/>
          <w:sz w:val="24"/>
          <w:szCs w:val="24"/>
        </w:rPr>
        <w:t>cholangio-pancreatography</w:t>
      </w:r>
      <w:proofErr w:type="spellEnd"/>
      <w:r w:rsidR="009632FF" w:rsidRPr="00557402">
        <w:rPr>
          <w:rFonts w:ascii="Book Antiqua" w:hAnsi="Book Antiqua"/>
          <w:sz w:val="24"/>
          <w:szCs w:val="24"/>
        </w:rPr>
        <w:t>.</w:t>
      </w:r>
    </w:p>
    <w:sectPr w:rsidR="00264E69" w:rsidRPr="00557402" w:rsidSect="003C5FCB">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96DFB0" w14:textId="77777777" w:rsidR="00A22BD3" w:rsidRDefault="00A22BD3" w:rsidP="00CE0366">
      <w:pPr>
        <w:spacing w:after="0" w:line="240" w:lineRule="auto"/>
      </w:pPr>
      <w:r>
        <w:separator/>
      </w:r>
    </w:p>
  </w:endnote>
  <w:endnote w:type="continuationSeparator" w:id="0">
    <w:p w14:paraId="1B8549A1" w14:textId="77777777" w:rsidR="00A22BD3" w:rsidRDefault="00A22BD3" w:rsidP="00CE0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幼圆">
    <w:altName w:val="Microsoft YaHei"/>
    <w:panose1 w:val="02010509060101010101"/>
    <w:charset w:val="86"/>
    <w:family w:val="modern"/>
    <w:pitch w:val="fixed"/>
    <w:sig w:usb0="00000001" w:usb1="080E0000" w:usb2="00000010" w:usb3="00000000" w:csb0="00040000" w:csb1="00000000"/>
  </w:font>
  <w:font w:name="TimesNewRomanPS-BoldItalicMT">
    <w:charset w:val="00"/>
    <w:family w:val="auto"/>
    <w:pitch w:val="variable"/>
    <w:sig w:usb0="E0000AFF" w:usb1="00007843" w:usb2="00000001" w:usb3="00000000" w:csb0="000001BF" w:csb1="00000000"/>
  </w:font>
  <w:font w:name="微软雅黑">
    <w:altName w:val="Microsoft YaHei"/>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445464980"/>
      <w:docPartObj>
        <w:docPartGallery w:val="Page Numbers (Bottom of Page)"/>
        <w:docPartUnique/>
      </w:docPartObj>
    </w:sdtPr>
    <w:sdtEndPr>
      <w:rPr>
        <w:noProof/>
      </w:rPr>
    </w:sdtEndPr>
    <w:sdtContent>
      <w:p w14:paraId="1A0E79FB" w14:textId="6A6C5DA2" w:rsidR="00557402" w:rsidRPr="00ED51E2" w:rsidRDefault="00557402">
        <w:pPr>
          <w:pStyle w:val="a7"/>
          <w:jc w:val="right"/>
          <w:rPr>
            <w:rFonts w:ascii="Book Antiqua" w:hAnsi="Book Antiqua"/>
            <w:sz w:val="24"/>
            <w:szCs w:val="24"/>
          </w:rPr>
        </w:pPr>
        <w:r w:rsidRPr="00ED51E2">
          <w:rPr>
            <w:rFonts w:ascii="Book Antiqua" w:hAnsi="Book Antiqua"/>
            <w:sz w:val="24"/>
            <w:szCs w:val="24"/>
          </w:rPr>
          <w:fldChar w:fldCharType="begin"/>
        </w:r>
        <w:r w:rsidRPr="00ED51E2">
          <w:rPr>
            <w:rFonts w:ascii="Book Antiqua" w:hAnsi="Book Antiqua"/>
            <w:sz w:val="24"/>
            <w:szCs w:val="24"/>
          </w:rPr>
          <w:instrText xml:space="preserve"> PAGE   \* MERGEFORMAT </w:instrText>
        </w:r>
        <w:r w:rsidRPr="00ED51E2">
          <w:rPr>
            <w:rFonts w:ascii="Book Antiqua" w:hAnsi="Book Antiqua"/>
            <w:sz w:val="24"/>
            <w:szCs w:val="24"/>
          </w:rPr>
          <w:fldChar w:fldCharType="separate"/>
        </w:r>
        <w:r w:rsidR="00ED51E2">
          <w:rPr>
            <w:rFonts w:ascii="Book Antiqua" w:hAnsi="Book Antiqua"/>
            <w:noProof/>
            <w:sz w:val="24"/>
            <w:szCs w:val="24"/>
          </w:rPr>
          <w:t>1</w:t>
        </w:r>
        <w:r w:rsidRPr="00ED51E2">
          <w:rPr>
            <w:rFonts w:ascii="Book Antiqua" w:hAnsi="Book Antiqua"/>
            <w:noProof/>
            <w:sz w:val="24"/>
            <w:szCs w:val="24"/>
          </w:rPr>
          <w:fldChar w:fldCharType="end"/>
        </w:r>
        <w:r>
          <w:rPr>
            <w:rFonts w:ascii="Book Antiqua" w:hAnsi="Book Antiqua"/>
            <w:noProof/>
            <w:sz w:val="24"/>
            <w:szCs w:val="24"/>
          </w:rPr>
          <w:t xml:space="preserve"> </w:t>
        </w:r>
        <w:r w:rsidRPr="00ED51E2">
          <w:rPr>
            <w:rFonts w:ascii="Book Antiqua" w:hAnsi="Book Antiqua"/>
            <w:noProof/>
            <w:sz w:val="24"/>
            <w:szCs w:val="24"/>
          </w:rPr>
          <w:t>/</w:t>
        </w:r>
        <w:r>
          <w:rPr>
            <w:rFonts w:ascii="Book Antiqua" w:hAnsi="Book Antiqua"/>
            <w:noProof/>
            <w:sz w:val="24"/>
            <w:szCs w:val="24"/>
          </w:rPr>
          <w:t xml:space="preserve"> </w:t>
        </w:r>
        <w:r w:rsidR="000F2EDE">
          <w:rPr>
            <w:rFonts w:ascii="Book Antiqua" w:hAnsi="Book Antiqua"/>
            <w:noProof/>
            <w:sz w:val="24"/>
            <w:szCs w:val="24"/>
          </w:rPr>
          <w:t>29</w:t>
        </w:r>
      </w:p>
    </w:sdtContent>
  </w:sdt>
  <w:p w14:paraId="61CDD93D" w14:textId="77777777" w:rsidR="00557402" w:rsidRDefault="0055740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A19867" w14:textId="77777777" w:rsidR="00A22BD3" w:rsidRDefault="00A22BD3" w:rsidP="00CE0366">
      <w:pPr>
        <w:spacing w:after="0" w:line="240" w:lineRule="auto"/>
      </w:pPr>
      <w:r>
        <w:separator/>
      </w:r>
    </w:p>
  </w:footnote>
  <w:footnote w:type="continuationSeparator" w:id="0">
    <w:p w14:paraId="716AAEC5" w14:textId="77777777" w:rsidR="00A22BD3" w:rsidRDefault="00A22BD3" w:rsidP="00CE03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96A47"/>
    <w:multiLevelType w:val="hybridMultilevel"/>
    <w:tmpl w:val="F1E694B8"/>
    <w:lvl w:ilvl="0" w:tplc="EC2612F2">
      <w:numFmt w:val="bullet"/>
      <w:lvlText w:val=""/>
      <w:lvlJc w:val="left"/>
      <w:pPr>
        <w:ind w:left="827" w:hanging="360"/>
      </w:pPr>
      <w:rPr>
        <w:rFonts w:ascii="Symbol" w:eastAsia="Symbol" w:hAnsi="Symbol" w:cs="Symbol" w:hint="default"/>
        <w:w w:val="99"/>
        <w:sz w:val="24"/>
        <w:szCs w:val="24"/>
        <w:lang w:val="en-US" w:eastAsia="en-US" w:bidi="en-US"/>
      </w:rPr>
    </w:lvl>
    <w:lvl w:ilvl="1" w:tplc="47FC08BA">
      <w:numFmt w:val="bullet"/>
      <w:lvlText w:val="•"/>
      <w:lvlJc w:val="left"/>
      <w:pPr>
        <w:ind w:left="1161" w:hanging="360"/>
      </w:pPr>
      <w:rPr>
        <w:rFonts w:hint="default"/>
        <w:lang w:val="en-US" w:eastAsia="en-US" w:bidi="en-US"/>
      </w:rPr>
    </w:lvl>
    <w:lvl w:ilvl="2" w:tplc="1E0E69D4">
      <w:numFmt w:val="bullet"/>
      <w:lvlText w:val="•"/>
      <w:lvlJc w:val="left"/>
      <w:pPr>
        <w:ind w:left="1503" w:hanging="360"/>
      </w:pPr>
      <w:rPr>
        <w:rFonts w:hint="default"/>
        <w:lang w:val="en-US" w:eastAsia="en-US" w:bidi="en-US"/>
      </w:rPr>
    </w:lvl>
    <w:lvl w:ilvl="3" w:tplc="40F452E6">
      <w:numFmt w:val="bullet"/>
      <w:lvlText w:val="•"/>
      <w:lvlJc w:val="left"/>
      <w:pPr>
        <w:ind w:left="1845" w:hanging="360"/>
      </w:pPr>
      <w:rPr>
        <w:rFonts w:hint="default"/>
        <w:lang w:val="en-US" w:eastAsia="en-US" w:bidi="en-US"/>
      </w:rPr>
    </w:lvl>
    <w:lvl w:ilvl="4" w:tplc="A12EFBA4">
      <w:numFmt w:val="bullet"/>
      <w:lvlText w:val="•"/>
      <w:lvlJc w:val="left"/>
      <w:pPr>
        <w:ind w:left="2187" w:hanging="360"/>
      </w:pPr>
      <w:rPr>
        <w:rFonts w:hint="default"/>
        <w:lang w:val="en-US" w:eastAsia="en-US" w:bidi="en-US"/>
      </w:rPr>
    </w:lvl>
    <w:lvl w:ilvl="5" w:tplc="6812E766">
      <w:numFmt w:val="bullet"/>
      <w:lvlText w:val="•"/>
      <w:lvlJc w:val="left"/>
      <w:pPr>
        <w:ind w:left="2529" w:hanging="360"/>
      </w:pPr>
      <w:rPr>
        <w:rFonts w:hint="default"/>
        <w:lang w:val="en-US" w:eastAsia="en-US" w:bidi="en-US"/>
      </w:rPr>
    </w:lvl>
    <w:lvl w:ilvl="6" w:tplc="E7F8AD7E">
      <w:numFmt w:val="bullet"/>
      <w:lvlText w:val="•"/>
      <w:lvlJc w:val="left"/>
      <w:pPr>
        <w:ind w:left="2870" w:hanging="360"/>
      </w:pPr>
      <w:rPr>
        <w:rFonts w:hint="default"/>
        <w:lang w:val="en-US" w:eastAsia="en-US" w:bidi="en-US"/>
      </w:rPr>
    </w:lvl>
    <w:lvl w:ilvl="7" w:tplc="6B761AD8">
      <w:numFmt w:val="bullet"/>
      <w:lvlText w:val="•"/>
      <w:lvlJc w:val="left"/>
      <w:pPr>
        <w:ind w:left="3212" w:hanging="360"/>
      </w:pPr>
      <w:rPr>
        <w:rFonts w:hint="default"/>
        <w:lang w:val="en-US" w:eastAsia="en-US" w:bidi="en-US"/>
      </w:rPr>
    </w:lvl>
    <w:lvl w:ilvl="8" w:tplc="1ED08AC0">
      <w:numFmt w:val="bullet"/>
      <w:lvlText w:val="•"/>
      <w:lvlJc w:val="left"/>
      <w:pPr>
        <w:ind w:left="3554" w:hanging="360"/>
      </w:pPr>
      <w:rPr>
        <w:rFonts w:hint="default"/>
        <w:lang w:val="en-US" w:eastAsia="en-US" w:bidi="en-US"/>
      </w:rPr>
    </w:lvl>
  </w:abstractNum>
  <w:abstractNum w:abstractNumId="1">
    <w:nsid w:val="0C5F53ED"/>
    <w:multiLevelType w:val="hybridMultilevel"/>
    <w:tmpl w:val="4322C4A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495AA1"/>
    <w:multiLevelType w:val="hybridMultilevel"/>
    <w:tmpl w:val="7FC4E2AC"/>
    <w:lvl w:ilvl="0" w:tplc="C83646E0">
      <w:start w:val="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E713C08"/>
    <w:multiLevelType w:val="hybridMultilevel"/>
    <w:tmpl w:val="BFD870B8"/>
    <w:lvl w:ilvl="0" w:tplc="078ABA90">
      <w:start w:val="57"/>
      <w:numFmt w:val="decimal"/>
      <w:lvlText w:val="%1"/>
      <w:lvlJc w:val="left"/>
      <w:pPr>
        <w:ind w:left="449" w:hanging="360"/>
      </w:pPr>
      <w:rPr>
        <w:rFonts w:hint="default"/>
      </w:rPr>
    </w:lvl>
    <w:lvl w:ilvl="1" w:tplc="04090019" w:tentative="1">
      <w:start w:val="1"/>
      <w:numFmt w:val="lowerLetter"/>
      <w:lvlText w:val="%2)"/>
      <w:lvlJc w:val="left"/>
      <w:pPr>
        <w:ind w:left="929" w:hanging="420"/>
      </w:pPr>
    </w:lvl>
    <w:lvl w:ilvl="2" w:tplc="0409001B" w:tentative="1">
      <w:start w:val="1"/>
      <w:numFmt w:val="lowerRoman"/>
      <w:lvlText w:val="%3."/>
      <w:lvlJc w:val="right"/>
      <w:pPr>
        <w:ind w:left="1349" w:hanging="420"/>
      </w:pPr>
    </w:lvl>
    <w:lvl w:ilvl="3" w:tplc="0409000F" w:tentative="1">
      <w:start w:val="1"/>
      <w:numFmt w:val="decimal"/>
      <w:lvlText w:val="%4."/>
      <w:lvlJc w:val="left"/>
      <w:pPr>
        <w:ind w:left="1769" w:hanging="420"/>
      </w:pPr>
    </w:lvl>
    <w:lvl w:ilvl="4" w:tplc="04090019" w:tentative="1">
      <w:start w:val="1"/>
      <w:numFmt w:val="lowerLetter"/>
      <w:lvlText w:val="%5)"/>
      <w:lvlJc w:val="left"/>
      <w:pPr>
        <w:ind w:left="2189" w:hanging="420"/>
      </w:pPr>
    </w:lvl>
    <w:lvl w:ilvl="5" w:tplc="0409001B" w:tentative="1">
      <w:start w:val="1"/>
      <w:numFmt w:val="lowerRoman"/>
      <w:lvlText w:val="%6."/>
      <w:lvlJc w:val="right"/>
      <w:pPr>
        <w:ind w:left="2609" w:hanging="420"/>
      </w:pPr>
    </w:lvl>
    <w:lvl w:ilvl="6" w:tplc="0409000F" w:tentative="1">
      <w:start w:val="1"/>
      <w:numFmt w:val="decimal"/>
      <w:lvlText w:val="%7."/>
      <w:lvlJc w:val="left"/>
      <w:pPr>
        <w:ind w:left="3029" w:hanging="420"/>
      </w:pPr>
    </w:lvl>
    <w:lvl w:ilvl="7" w:tplc="04090019" w:tentative="1">
      <w:start w:val="1"/>
      <w:numFmt w:val="lowerLetter"/>
      <w:lvlText w:val="%8)"/>
      <w:lvlJc w:val="left"/>
      <w:pPr>
        <w:ind w:left="3449" w:hanging="420"/>
      </w:pPr>
    </w:lvl>
    <w:lvl w:ilvl="8" w:tplc="0409001B" w:tentative="1">
      <w:start w:val="1"/>
      <w:numFmt w:val="lowerRoman"/>
      <w:lvlText w:val="%9."/>
      <w:lvlJc w:val="right"/>
      <w:pPr>
        <w:ind w:left="3869" w:hanging="420"/>
      </w:pPr>
    </w:lvl>
  </w:abstractNum>
  <w:abstractNum w:abstractNumId="4">
    <w:nsid w:val="15AA3C53"/>
    <w:multiLevelType w:val="hybridMultilevel"/>
    <w:tmpl w:val="3E268EAA"/>
    <w:lvl w:ilvl="0" w:tplc="83B433EC">
      <w:start w:val="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A3D39F6"/>
    <w:multiLevelType w:val="hybridMultilevel"/>
    <w:tmpl w:val="582AC6BC"/>
    <w:lvl w:ilvl="0" w:tplc="A2448066">
      <w:start w:val="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C9B1900"/>
    <w:multiLevelType w:val="multilevel"/>
    <w:tmpl w:val="7C4A7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AA515F"/>
    <w:multiLevelType w:val="multilevel"/>
    <w:tmpl w:val="E1868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6605E5"/>
    <w:multiLevelType w:val="hybridMultilevel"/>
    <w:tmpl w:val="C784C730"/>
    <w:lvl w:ilvl="0" w:tplc="9FE4849C">
      <w:start w:val="68"/>
      <w:numFmt w:val="decimal"/>
      <w:lvlText w:val="%1"/>
      <w:lvlJc w:val="left"/>
      <w:pPr>
        <w:ind w:left="449" w:hanging="360"/>
      </w:pPr>
      <w:rPr>
        <w:rFonts w:hint="default"/>
      </w:rPr>
    </w:lvl>
    <w:lvl w:ilvl="1" w:tplc="04090019" w:tentative="1">
      <w:start w:val="1"/>
      <w:numFmt w:val="lowerLetter"/>
      <w:lvlText w:val="%2)"/>
      <w:lvlJc w:val="left"/>
      <w:pPr>
        <w:ind w:left="929" w:hanging="420"/>
      </w:pPr>
    </w:lvl>
    <w:lvl w:ilvl="2" w:tplc="0409001B" w:tentative="1">
      <w:start w:val="1"/>
      <w:numFmt w:val="lowerRoman"/>
      <w:lvlText w:val="%3."/>
      <w:lvlJc w:val="right"/>
      <w:pPr>
        <w:ind w:left="1349" w:hanging="420"/>
      </w:pPr>
    </w:lvl>
    <w:lvl w:ilvl="3" w:tplc="0409000F" w:tentative="1">
      <w:start w:val="1"/>
      <w:numFmt w:val="decimal"/>
      <w:lvlText w:val="%4."/>
      <w:lvlJc w:val="left"/>
      <w:pPr>
        <w:ind w:left="1769" w:hanging="420"/>
      </w:pPr>
    </w:lvl>
    <w:lvl w:ilvl="4" w:tplc="04090019" w:tentative="1">
      <w:start w:val="1"/>
      <w:numFmt w:val="lowerLetter"/>
      <w:lvlText w:val="%5)"/>
      <w:lvlJc w:val="left"/>
      <w:pPr>
        <w:ind w:left="2189" w:hanging="420"/>
      </w:pPr>
    </w:lvl>
    <w:lvl w:ilvl="5" w:tplc="0409001B" w:tentative="1">
      <w:start w:val="1"/>
      <w:numFmt w:val="lowerRoman"/>
      <w:lvlText w:val="%6."/>
      <w:lvlJc w:val="right"/>
      <w:pPr>
        <w:ind w:left="2609" w:hanging="420"/>
      </w:pPr>
    </w:lvl>
    <w:lvl w:ilvl="6" w:tplc="0409000F" w:tentative="1">
      <w:start w:val="1"/>
      <w:numFmt w:val="decimal"/>
      <w:lvlText w:val="%7."/>
      <w:lvlJc w:val="left"/>
      <w:pPr>
        <w:ind w:left="3029" w:hanging="420"/>
      </w:pPr>
    </w:lvl>
    <w:lvl w:ilvl="7" w:tplc="04090019" w:tentative="1">
      <w:start w:val="1"/>
      <w:numFmt w:val="lowerLetter"/>
      <w:lvlText w:val="%8)"/>
      <w:lvlJc w:val="left"/>
      <w:pPr>
        <w:ind w:left="3449" w:hanging="420"/>
      </w:pPr>
    </w:lvl>
    <w:lvl w:ilvl="8" w:tplc="0409001B" w:tentative="1">
      <w:start w:val="1"/>
      <w:numFmt w:val="lowerRoman"/>
      <w:lvlText w:val="%9."/>
      <w:lvlJc w:val="right"/>
      <w:pPr>
        <w:ind w:left="3869" w:hanging="420"/>
      </w:pPr>
    </w:lvl>
  </w:abstractNum>
  <w:abstractNum w:abstractNumId="9">
    <w:nsid w:val="26E96AB1"/>
    <w:multiLevelType w:val="hybridMultilevel"/>
    <w:tmpl w:val="2EB8B15A"/>
    <w:lvl w:ilvl="0" w:tplc="8C261FCC">
      <w:start w:val="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7B03A85"/>
    <w:multiLevelType w:val="hybridMultilevel"/>
    <w:tmpl w:val="7E645226"/>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1">
    <w:nsid w:val="2D8502DB"/>
    <w:multiLevelType w:val="hybridMultilevel"/>
    <w:tmpl w:val="83F4B97A"/>
    <w:lvl w:ilvl="0" w:tplc="D66681FE">
      <w:start w:val="46"/>
      <w:numFmt w:val="decimal"/>
      <w:lvlText w:val="%1"/>
      <w:lvlJc w:val="left"/>
      <w:pPr>
        <w:ind w:left="449" w:hanging="360"/>
      </w:pPr>
      <w:rPr>
        <w:rFonts w:hint="default"/>
      </w:rPr>
    </w:lvl>
    <w:lvl w:ilvl="1" w:tplc="04090019" w:tentative="1">
      <w:start w:val="1"/>
      <w:numFmt w:val="lowerLetter"/>
      <w:lvlText w:val="%2)"/>
      <w:lvlJc w:val="left"/>
      <w:pPr>
        <w:ind w:left="929" w:hanging="420"/>
      </w:pPr>
    </w:lvl>
    <w:lvl w:ilvl="2" w:tplc="0409001B" w:tentative="1">
      <w:start w:val="1"/>
      <w:numFmt w:val="lowerRoman"/>
      <w:lvlText w:val="%3."/>
      <w:lvlJc w:val="right"/>
      <w:pPr>
        <w:ind w:left="1349" w:hanging="420"/>
      </w:pPr>
    </w:lvl>
    <w:lvl w:ilvl="3" w:tplc="0409000F" w:tentative="1">
      <w:start w:val="1"/>
      <w:numFmt w:val="decimal"/>
      <w:lvlText w:val="%4."/>
      <w:lvlJc w:val="left"/>
      <w:pPr>
        <w:ind w:left="1769" w:hanging="420"/>
      </w:pPr>
    </w:lvl>
    <w:lvl w:ilvl="4" w:tplc="04090019" w:tentative="1">
      <w:start w:val="1"/>
      <w:numFmt w:val="lowerLetter"/>
      <w:lvlText w:val="%5)"/>
      <w:lvlJc w:val="left"/>
      <w:pPr>
        <w:ind w:left="2189" w:hanging="420"/>
      </w:pPr>
    </w:lvl>
    <w:lvl w:ilvl="5" w:tplc="0409001B" w:tentative="1">
      <w:start w:val="1"/>
      <w:numFmt w:val="lowerRoman"/>
      <w:lvlText w:val="%6."/>
      <w:lvlJc w:val="right"/>
      <w:pPr>
        <w:ind w:left="2609" w:hanging="420"/>
      </w:pPr>
    </w:lvl>
    <w:lvl w:ilvl="6" w:tplc="0409000F" w:tentative="1">
      <w:start w:val="1"/>
      <w:numFmt w:val="decimal"/>
      <w:lvlText w:val="%7."/>
      <w:lvlJc w:val="left"/>
      <w:pPr>
        <w:ind w:left="3029" w:hanging="420"/>
      </w:pPr>
    </w:lvl>
    <w:lvl w:ilvl="7" w:tplc="04090019" w:tentative="1">
      <w:start w:val="1"/>
      <w:numFmt w:val="lowerLetter"/>
      <w:lvlText w:val="%8)"/>
      <w:lvlJc w:val="left"/>
      <w:pPr>
        <w:ind w:left="3449" w:hanging="420"/>
      </w:pPr>
    </w:lvl>
    <w:lvl w:ilvl="8" w:tplc="0409001B" w:tentative="1">
      <w:start w:val="1"/>
      <w:numFmt w:val="lowerRoman"/>
      <w:lvlText w:val="%9."/>
      <w:lvlJc w:val="right"/>
      <w:pPr>
        <w:ind w:left="3869" w:hanging="420"/>
      </w:pPr>
    </w:lvl>
  </w:abstractNum>
  <w:abstractNum w:abstractNumId="12">
    <w:nsid w:val="425570BC"/>
    <w:multiLevelType w:val="hybridMultilevel"/>
    <w:tmpl w:val="7ECE04E6"/>
    <w:lvl w:ilvl="0" w:tplc="44EA2160">
      <w:numFmt w:val="bullet"/>
      <w:lvlText w:val=""/>
      <w:lvlJc w:val="left"/>
      <w:pPr>
        <w:ind w:left="827" w:hanging="360"/>
      </w:pPr>
      <w:rPr>
        <w:rFonts w:ascii="Symbol" w:eastAsia="Symbol" w:hAnsi="Symbol" w:cs="Symbol" w:hint="default"/>
        <w:w w:val="99"/>
        <w:sz w:val="24"/>
        <w:szCs w:val="24"/>
        <w:lang w:val="en-US" w:eastAsia="en-US" w:bidi="en-US"/>
      </w:rPr>
    </w:lvl>
    <w:lvl w:ilvl="1" w:tplc="DFA0C2BE">
      <w:numFmt w:val="bullet"/>
      <w:lvlText w:val="•"/>
      <w:lvlJc w:val="left"/>
      <w:pPr>
        <w:ind w:left="1161" w:hanging="360"/>
      </w:pPr>
      <w:rPr>
        <w:rFonts w:hint="default"/>
        <w:lang w:val="en-US" w:eastAsia="en-US" w:bidi="en-US"/>
      </w:rPr>
    </w:lvl>
    <w:lvl w:ilvl="2" w:tplc="968E5AFA">
      <w:numFmt w:val="bullet"/>
      <w:lvlText w:val="•"/>
      <w:lvlJc w:val="left"/>
      <w:pPr>
        <w:ind w:left="1503" w:hanging="360"/>
      </w:pPr>
      <w:rPr>
        <w:rFonts w:hint="default"/>
        <w:lang w:val="en-US" w:eastAsia="en-US" w:bidi="en-US"/>
      </w:rPr>
    </w:lvl>
    <w:lvl w:ilvl="3" w:tplc="BB32EBEC">
      <w:numFmt w:val="bullet"/>
      <w:lvlText w:val="•"/>
      <w:lvlJc w:val="left"/>
      <w:pPr>
        <w:ind w:left="1845" w:hanging="360"/>
      </w:pPr>
      <w:rPr>
        <w:rFonts w:hint="default"/>
        <w:lang w:val="en-US" w:eastAsia="en-US" w:bidi="en-US"/>
      </w:rPr>
    </w:lvl>
    <w:lvl w:ilvl="4" w:tplc="78E8DC70">
      <w:numFmt w:val="bullet"/>
      <w:lvlText w:val="•"/>
      <w:lvlJc w:val="left"/>
      <w:pPr>
        <w:ind w:left="2187" w:hanging="360"/>
      </w:pPr>
      <w:rPr>
        <w:rFonts w:hint="default"/>
        <w:lang w:val="en-US" w:eastAsia="en-US" w:bidi="en-US"/>
      </w:rPr>
    </w:lvl>
    <w:lvl w:ilvl="5" w:tplc="558A2544">
      <w:numFmt w:val="bullet"/>
      <w:lvlText w:val="•"/>
      <w:lvlJc w:val="left"/>
      <w:pPr>
        <w:ind w:left="2529" w:hanging="360"/>
      </w:pPr>
      <w:rPr>
        <w:rFonts w:hint="default"/>
        <w:lang w:val="en-US" w:eastAsia="en-US" w:bidi="en-US"/>
      </w:rPr>
    </w:lvl>
    <w:lvl w:ilvl="6" w:tplc="174AE18A">
      <w:numFmt w:val="bullet"/>
      <w:lvlText w:val="•"/>
      <w:lvlJc w:val="left"/>
      <w:pPr>
        <w:ind w:left="2870" w:hanging="360"/>
      </w:pPr>
      <w:rPr>
        <w:rFonts w:hint="default"/>
        <w:lang w:val="en-US" w:eastAsia="en-US" w:bidi="en-US"/>
      </w:rPr>
    </w:lvl>
    <w:lvl w:ilvl="7" w:tplc="EE56135C">
      <w:numFmt w:val="bullet"/>
      <w:lvlText w:val="•"/>
      <w:lvlJc w:val="left"/>
      <w:pPr>
        <w:ind w:left="3212" w:hanging="360"/>
      </w:pPr>
      <w:rPr>
        <w:rFonts w:hint="default"/>
        <w:lang w:val="en-US" w:eastAsia="en-US" w:bidi="en-US"/>
      </w:rPr>
    </w:lvl>
    <w:lvl w:ilvl="8" w:tplc="19F2BC14">
      <w:numFmt w:val="bullet"/>
      <w:lvlText w:val="•"/>
      <w:lvlJc w:val="left"/>
      <w:pPr>
        <w:ind w:left="3554" w:hanging="360"/>
      </w:pPr>
      <w:rPr>
        <w:rFonts w:hint="default"/>
        <w:lang w:val="en-US" w:eastAsia="en-US" w:bidi="en-US"/>
      </w:rPr>
    </w:lvl>
  </w:abstractNum>
  <w:abstractNum w:abstractNumId="13">
    <w:nsid w:val="475716B9"/>
    <w:multiLevelType w:val="hybridMultilevel"/>
    <w:tmpl w:val="4322C4AE"/>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FD6872"/>
    <w:multiLevelType w:val="hybridMultilevel"/>
    <w:tmpl w:val="42B47F9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5">
    <w:nsid w:val="5B7E4526"/>
    <w:multiLevelType w:val="hybridMultilevel"/>
    <w:tmpl w:val="2ECA5B20"/>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16">
    <w:nsid w:val="649A2917"/>
    <w:multiLevelType w:val="hybridMultilevel"/>
    <w:tmpl w:val="4BA67AA8"/>
    <w:lvl w:ilvl="0" w:tplc="864A3C58">
      <w:start w:val="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6A865C54"/>
    <w:multiLevelType w:val="hybridMultilevel"/>
    <w:tmpl w:val="07A47572"/>
    <w:lvl w:ilvl="0" w:tplc="F2542586">
      <w:start w:val="4"/>
      <w:numFmt w:val="decimal"/>
      <w:lvlText w:val="%1"/>
      <w:lvlJc w:val="left"/>
      <w:pPr>
        <w:ind w:left="450" w:hanging="360"/>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abstractNum w:abstractNumId="18">
    <w:nsid w:val="7709709C"/>
    <w:multiLevelType w:val="hybridMultilevel"/>
    <w:tmpl w:val="40987C72"/>
    <w:lvl w:ilvl="0" w:tplc="D5FA7F18">
      <w:start w:val="5"/>
      <w:numFmt w:val="decimal"/>
      <w:lvlText w:val="%1"/>
      <w:lvlJc w:val="left"/>
      <w:pPr>
        <w:ind w:left="449" w:hanging="360"/>
      </w:pPr>
      <w:rPr>
        <w:rFonts w:hint="default"/>
      </w:rPr>
    </w:lvl>
    <w:lvl w:ilvl="1" w:tplc="04090019" w:tentative="1">
      <w:start w:val="1"/>
      <w:numFmt w:val="lowerLetter"/>
      <w:lvlText w:val="%2)"/>
      <w:lvlJc w:val="left"/>
      <w:pPr>
        <w:ind w:left="929" w:hanging="420"/>
      </w:pPr>
    </w:lvl>
    <w:lvl w:ilvl="2" w:tplc="0409001B" w:tentative="1">
      <w:start w:val="1"/>
      <w:numFmt w:val="lowerRoman"/>
      <w:lvlText w:val="%3."/>
      <w:lvlJc w:val="right"/>
      <w:pPr>
        <w:ind w:left="1349" w:hanging="420"/>
      </w:pPr>
    </w:lvl>
    <w:lvl w:ilvl="3" w:tplc="0409000F" w:tentative="1">
      <w:start w:val="1"/>
      <w:numFmt w:val="decimal"/>
      <w:lvlText w:val="%4."/>
      <w:lvlJc w:val="left"/>
      <w:pPr>
        <w:ind w:left="1769" w:hanging="420"/>
      </w:pPr>
    </w:lvl>
    <w:lvl w:ilvl="4" w:tplc="04090019" w:tentative="1">
      <w:start w:val="1"/>
      <w:numFmt w:val="lowerLetter"/>
      <w:lvlText w:val="%5)"/>
      <w:lvlJc w:val="left"/>
      <w:pPr>
        <w:ind w:left="2189" w:hanging="420"/>
      </w:pPr>
    </w:lvl>
    <w:lvl w:ilvl="5" w:tplc="0409001B" w:tentative="1">
      <w:start w:val="1"/>
      <w:numFmt w:val="lowerRoman"/>
      <w:lvlText w:val="%6."/>
      <w:lvlJc w:val="right"/>
      <w:pPr>
        <w:ind w:left="2609" w:hanging="420"/>
      </w:pPr>
    </w:lvl>
    <w:lvl w:ilvl="6" w:tplc="0409000F" w:tentative="1">
      <w:start w:val="1"/>
      <w:numFmt w:val="decimal"/>
      <w:lvlText w:val="%7."/>
      <w:lvlJc w:val="left"/>
      <w:pPr>
        <w:ind w:left="3029" w:hanging="420"/>
      </w:pPr>
    </w:lvl>
    <w:lvl w:ilvl="7" w:tplc="04090019" w:tentative="1">
      <w:start w:val="1"/>
      <w:numFmt w:val="lowerLetter"/>
      <w:lvlText w:val="%8)"/>
      <w:lvlJc w:val="left"/>
      <w:pPr>
        <w:ind w:left="3449" w:hanging="420"/>
      </w:pPr>
    </w:lvl>
    <w:lvl w:ilvl="8" w:tplc="0409001B" w:tentative="1">
      <w:start w:val="1"/>
      <w:numFmt w:val="lowerRoman"/>
      <w:lvlText w:val="%9."/>
      <w:lvlJc w:val="right"/>
      <w:pPr>
        <w:ind w:left="3869" w:hanging="420"/>
      </w:pPr>
    </w:lvl>
  </w:abstractNum>
  <w:abstractNum w:abstractNumId="19">
    <w:nsid w:val="779E3978"/>
    <w:multiLevelType w:val="hybridMultilevel"/>
    <w:tmpl w:val="F6D4D59C"/>
    <w:lvl w:ilvl="0" w:tplc="91B8D74C">
      <w:start w:val="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79436336"/>
    <w:multiLevelType w:val="hybridMultilevel"/>
    <w:tmpl w:val="BB702E04"/>
    <w:lvl w:ilvl="0" w:tplc="04090001">
      <w:start w:val="1"/>
      <w:numFmt w:val="bullet"/>
      <w:lvlText w:val=""/>
      <w:lvlJc w:val="left"/>
      <w:pPr>
        <w:ind w:left="877" w:hanging="360"/>
      </w:pPr>
      <w:rPr>
        <w:rFonts w:ascii="Symbol" w:hAnsi="Symbol" w:hint="default"/>
      </w:rPr>
    </w:lvl>
    <w:lvl w:ilvl="1" w:tplc="04090003" w:tentative="1">
      <w:start w:val="1"/>
      <w:numFmt w:val="bullet"/>
      <w:lvlText w:val="o"/>
      <w:lvlJc w:val="left"/>
      <w:pPr>
        <w:ind w:left="1597" w:hanging="360"/>
      </w:pPr>
      <w:rPr>
        <w:rFonts w:ascii="Courier New" w:hAnsi="Courier New" w:cs="Courier New" w:hint="default"/>
      </w:rPr>
    </w:lvl>
    <w:lvl w:ilvl="2" w:tplc="04090005" w:tentative="1">
      <w:start w:val="1"/>
      <w:numFmt w:val="bullet"/>
      <w:lvlText w:val=""/>
      <w:lvlJc w:val="left"/>
      <w:pPr>
        <w:ind w:left="2317" w:hanging="360"/>
      </w:pPr>
      <w:rPr>
        <w:rFonts w:ascii="Wingdings" w:hAnsi="Wingdings" w:hint="default"/>
      </w:rPr>
    </w:lvl>
    <w:lvl w:ilvl="3" w:tplc="04090001" w:tentative="1">
      <w:start w:val="1"/>
      <w:numFmt w:val="bullet"/>
      <w:lvlText w:val=""/>
      <w:lvlJc w:val="left"/>
      <w:pPr>
        <w:ind w:left="3037" w:hanging="360"/>
      </w:pPr>
      <w:rPr>
        <w:rFonts w:ascii="Symbol" w:hAnsi="Symbol" w:hint="default"/>
      </w:rPr>
    </w:lvl>
    <w:lvl w:ilvl="4" w:tplc="04090003" w:tentative="1">
      <w:start w:val="1"/>
      <w:numFmt w:val="bullet"/>
      <w:lvlText w:val="o"/>
      <w:lvlJc w:val="left"/>
      <w:pPr>
        <w:ind w:left="3757" w:hanging="360"/>
      </w:pPr>
      <w:rPr>
        <w:rFonts w:ascii="Courier New" w:hAnsi="Courier New" w:cs="Courier New" w:hint="default"/>
      </w:rPr>
    </w:lvl>
    <w:lvl w:ilvl="5" w:tplc="04090005" w:tentative="1">
      <w:start w:val="1"/>
      <w:numFmt w:val="bullet"/>
      <w:lvlText w:val=""/>
      <w:lvlJc w:val="left"/>
      <w:pPr>
        <w:ind w:left="4477" w:hanging="360"/>
      </w:pPr>
      <w:rPr>
        <w:rFonts w:ascii="Wingdings" w:hAnsi="Wingdings" w:hint="default"/>
      </w:rPr>
    </w:lvl>
    <w:lvl w:ilvl="6" w:tplc="04090001" w:tentative="1">
      <w:start w:val="1"/>
      <w:numFmt w:val="bullet"/>
      <w:lvlText w:val=""/>
      <w:lvlJc w:val="left"/>
      <w:pPr>
        <w:ind w:left="5197" w:hanging="360"/>
      </w:pPr>
      <w:rPr>
        <w:rFonts w:ascii="Symbol" w:hAnsi="Symbol" w:hint="default"/>
      </w:rPr>
    </w:lvl>
    <w:lvl w:ilvl="7" w:tplc="04090003" w:tentative="1">
      <w:start w:val="1"/>
      <w:numFmt w:val="bullet"/>
      <w:lvlText w:val="o"/>
      <w:lvlJc w:val="left"/>
      <w:pPr>
        <w:ind w:left="5917" w:hanging="360"/>
      </w:pPr>
      <w:rPr>
        <w:rFonts w:ascii="Courier New" w:hAnsi="Courier New" w:cs="Courier New" w:hint="default"/>
      </w:rPr>
    </w:lvl>
    <w:lvl w:ilvl="8" w:tplc="04090005" w:tentative="1">
      <w:start w:val="1"/>
      <w:numFmt w:val="bullet"/>
      <w:lvlText w:val=""/>
      <w:lvlJc w:val="left"/>
      <w:pPr>
        <w:ind w:left="6637" w:hanging="360"/>
      </w:pPr>
      <w:rPr>
        <w:rFonts w:ascii="Wingdings" w:hAnsi="Wingdings" w:hint="default"/>
      </w:rPr>
    </w:lvl>
  </w:abstractNum>
  <w:abstractNum w:abstractNumId="21">
    <w:nsid w:val="7A960D0A"/>
    <w:multiLevelType w:val="hybridMultilevel"/>
    <w:tmpl w:val="4C2217EE"/>
    <w:lvl w:ilvl="0" w:tplc="5D7A8582">
      <w:start w:val="45"/>
      <w:numFmt w:val="decimal"/>
      <w:lvlText w:val="%1"/>
      <w:lvlJc w:val="left"/>
      <w:pPr>
        <w:ind w:left="449" w:hanging="360"/>
      </w:pPr>
      <w:rPr>
        <w:rFonts w:hint="default"/>
      </w:rPr>
    </w:lvl>
    <w:lvl w:ilvl="1" w:tplc="04090019" w:tentative="1">
      <w:start w:val="1"/>
      <w:numFmt w:val="lowerLetter"/>
      <w:lvlText w:val="%2)"/>
      <w:lvlJc w:val="left"/>
      <w:pPr>
        <w:ind w:left="929" w:hanging="420"/>
      </w:pPr>
    </w:lvl>
    <w:lvl w:ilvl="2" w:tplc="0409001B" w:tentative="1">
      <w:start w:val="1"/>
      <w:numFmt w:val="lowerRoman"/>
      <w:lvlText w:val="%3."/>
      <w:lvlJc w:val="right"/>
      <w:pPr>
        <w:ind w:left="1349" w:hanging="420"/>
      </w:pPr>
    </w:lvl>
    <w:lvl w:ilvl="3" w:tplc="0409000F" w:tentative="1">
      <w:start w:val="1"/>
      <w:numFmt w:val="decimal"/>
      <w:lvlText w:val="%4."/>
      <w:lvlJc w:val="left"/>
      <w:pPr>
        <w:ind w:left="1769" w:hanging="420"/>
      </w:pPr>
    </w:lvl>
    <w:lvl w:ilvl="4" w:tplc="04090019" w:tentative="1">
      <w:start w:val="1"/>
      <w:numFmt w:val="lowerLetter"/>
      <w:lvlText w:val="%5)"/>
      <w:lvlJc w:val="left"/>
      <w:pPr>
        <w:ind w:left="2189" w:hanging="420"/>
      </w:pPr>
    </w:lvl>
    <w:lvl w:ilvl="5" w:tplc="0409001B" w:tentative="1">
      <w:start w:val="1"/>
      <w:numFmt w:val="lowerRoman"/>
      <w:lvlText w:val="%6."/>
      <w:lvlJc w:val="right"/>
      <w:pPr>
        <w:ind w:left="2609" w:hanging="420"/>
      </w:pPr>
    </w:lvl>
    <w:lvl w:ilvl="6" w:tplc="0409000F" w:tentative="1">
      <w:start w:val="1"/>
      <w:numFmt w:val="decimal"/>
      <w:lvlText w:val="%7."/>
      <w:lvlJc w:val="left"/>
      <w:pPr>
        <w:ind w:left="3029" w:hanging="420"/>
      </w:pPr>
    </w:lvl>
    <w:lvl w:ilvl="7" w:tplc="04090019" w:tentative="1">
      <w:start w:val="1"/>
      <w:numFmt w:val="lowerLetter"/>
      <w:lvlText w:val="%8)"/>
      <w:lvlJc w:val="left"/>
      <w:pPr>
        <w:ind w:left="3449" w:hanging="420"/>
      </w:pPr>
    </w:lvl>
    <w:lvl w:ilvl="8" w:tplc="0409001B" w:tentative="1">
      <w:start w:val="1"/>
      <w:numFmt w:val="lowerRoman"/>
      <w:lvlText w:val="%9."/>
      <w:lvlJc w:val="right"/>
      <w:pPr>
        <w:ind w:left="3869" w:hanging="420"/>
      </w:pPr>
    </w:lvl>
  </w:abstractNum>
  <w:abstractNum w:abstractNumId="22">
    <w:nsid w:val="7DBA226E"/>
    <w:multiLevelType w:val="hybridMultilevel"/>
    <w:tmpl w:val="52D630C6"/>
    <w:lvl w:ilvl="0" w:tplc="4024332A">
      <w:start w:val="12"/>
      <w:numFmt w:val="decimal"/>
      <w:lvlText w:val="%1"/>
      <w:lvlJc w:val="left"/>
      <w:pPr>
        <w:ind w:left="449" w:hanging="360"/>
      </w:pPr>
      <w:rPr>
        <w:rFonts w:hint="default"/>
      </w:rPr>
    </w:lvl>
    <w:lvl w:ilvl="1" w:tplc="04090019" w:tentative="1">
      <w:start w:val="1"/>
      <w:numFmt w:val="lowerLetter"/>
      <w:lvlText w:val="%2)"/>
      <w:lvlJc w:val="left"/>
      <w:pPr>
        <w:ind w:left="929" w:hanging="420"/>
      </w:pPr>
    </w:lvl>
    <w:lvl w:ilvl="2" w:tplc="0409001B" w:tentative="1">
      <w:start w:val="1"/>
      <w:numFmt w:val="lowerRoman"/>
      <w:lvlText w:val="%3."/>
      <w:lvlJc w:val="right"/>
      <w:pPr>
        <w:ind w:left="1349" w:hanging="420"/>
      </w:pPr>
    </w:lvl>
    <w:lvl w:ilvl="3" w:tplc="0409000F" w:tentative="1">
      <w:start w:val="1"/>
      <w:numFmt w:val="decimal"/>
      <w:lvlText w:val="%4."/>
      <w:lvlJc w:val="left"/>
      <w:pPr>
        <w:ind w:left="1769" w:hanging="420"/>
      </w:pPr>
    </w:lvl>
    <w:lvl w:ilvl="4" w:tplc="04090019" w:tentative="1">
      <w:start w:val="1"/>
      <w:numFmt w:val="lowerLetter"/>
      <w:lvlText w:val="%5)"/>
      <w:lvlJc w:val="left"/>
      <w:pPr>
        <w:ind w:left="2189" w:hanging="420"/>
      </w:pPr>
    </w:lvl>
    <w:lvl w:ilvl="5" w:tplc="0409001B" w:tentative="1">
      <w:start w:val="1"/>
      <w:numFmt w:val="lowerRoman"/>
      <w:lvlText w:val="%6."/>
      <w:lvlJc w:val="right"/>
      <w:pPr>
        <w:ind w:left="2609" w:hanging="420"/>
      </w:pPr>
    </w:lvl>
    <w:lvl w:ilvl="6" w:tplc="0409000F" w:tentative="1">
      <w:start w:val="1"/>
      <w:numFmt w:val="decimal"/>
      <w:lvlText w:val="%7."/>
      <w:lvlJc w:val="left"/>
      <w:pPr>
        <w:ind w:left="3029" w:hanging="420"/>
      </w:pPr>
    </w:lvl>
    <w:lvl w:ilvl="7" w:tplc="04090019" w:tentative="1">
      <w:start w:val="1"/>
      <w:numFmt w:val="lowerLetter"/>
      <w:lvlText w:val="%8)"/>
      <w:lvlJc w:val="left"/>
      <w:pPr>
        <w:ind w:left="3449" w:hanging="420"/>
      </w:pPr>
    </w:lvl>
    <w:lvl w:ilvl="8" w:tplc="0409001B" w:tentative="1">
      <w:start w:val="1"/>
      <w:numFmt w:val="lowerRoman"/>
      <w:lvlText w:val="%9."/>
      <w:lvlJc w:val="right"/>
      <w:pPr>
        <w:ind w:left="3869" w:hanging="420"/>
      </w:pPr>
    </w:lvl>
  </w:abstractNum>
  <w:num w:numId="1">
    <w:abstractNumId w:val="0"/>
  </w:num>
  <w:num w:numId="2">
    <w:abstractNumId w:val="12"/>
  </w:num>
  <w:num w:numId="3">
    <w:abstractNumId w:val="20"/>
  </w:num>
  <w:num w:numId="4">
    <w:abstractNumId w:val="15"/>
  </w:num>
  <w:num w:numId="5">
    <w:abstractNumId w:val="13"/>
  </w:num>
  <w:num w:numId="6">
    <w:abstractNumId w:val="1"/>
  </w:num>
  <w:num w:numId="7">
    <w:abstractNumId w:val="10"/>
  </w:num>
  <w:num w:numId="8">
    <w:abstractNumId w:val="14"/>
  </w:num>
  <w:num w:numId="9">
    <w:abstractNumId w:val="7"/>
  </w:num>
  <w:num w:numId="10">
    <w:abstractNumId w:val="6"/>
  </w:num>
  <w:num w:numId="11">
    <w:abstractNumId w:val="11"/>
  </w:num>
  <w:num w:numId="12">
    <w:abstractNumId w:val="22"/>
  </w:num>
  <w:num w:numId="13">
    <w:abstractNumId w:val="18"/>
  </w:num>
  <w:num w:numId="14">
    <w:abstractNumId w:val="21"/>
  </w:num>
  <w:num w:numId="15">
    <w:abstractNumId w:val="8"/>
  </w:num>
  <w:num w:numId="16">
    <w:abstractNumId w:val="3"/>
  </w:num>
  <w:num w:numId="17">
    <w:abstractNumId w:val="17"/>
  </w:num>
  <w:num w:numId="18">
    <w:abstractNumId w:val="19"/>
  </w:num>
  <w:num w:numId="19">
    <w:abstractNumId w:val="5"/>
  </w:num>
  <w:num w:numId="20">
    <w:abstractNumId w:val="9"/>
  </w:num>
  <w:num w:numId="21">
    <w:abstractNumId w:val="16"/>
  </w:num>
  <w:num w:numId="22">
    <w:abstractNumId w:val="4"/>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0&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zvs2rzsmpxv04evfe2vp0tm9trt0w9t5arz&quot;&gt;Stents&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2&lt;/item&gt;&lt;item&gt;33&lt;/item&gt;&lt;item&gt;34&lt;/item&gt;&lt;/record-ids&gt;&lt;/item&gt;&lt;/Libraries&gt;"/>
  </w:docVars>
  <w:rsids>
    <w:rsidRoot w:val="002D5CBB"/>
    <w:rsid w:val="0000103E"/>
    <w:rsid w:val="000017E2"/>
    <w:rsid w:val="000027B7"/>
    <w:rsid w:val="0000588B"/>
    <w:rsid w:val="00006A81"/>
    <w:rsid w:val="00015C7F"/>
    <w:rsid w:val="00023142"/>
    <w:rsid w:val="000249DF"/>
    <w:rsid w:val="000374A9"/>
    <w:rsid w:val="000418E6"/>
    <w:rsid w:val="00054F04"/>
    <w:rsid w:val="00056E29"/>
    <w:rsid w:val="00057BD1"/>
    <w:rsid w:val="00060386"/>
    <w:rsid w:val="00065E11"/>
    <w:rsid w:val="00070839"/>
    <w:rsid w:val="00073C32"/>
    <w:rsid w:val="00075BD0"/>
    <w:rsid w:val="000900C2"/>
    <w:rsid w:val="00094FEE"/>
    <w:rsid w:val="000A7E6D"/>
    <w:rsid w:val="000B14E1"/>
    <w:rsid w:val="000B36A1"/>
    <w:rsid w:val="000C2274"/>
    <w:rsid w:val="000D698E"/>
    <w:rsid w:val="000E6282"/>
    <w:rsid w:val="000F03DE"/>
    <w:rsid w:val="000F2EDE"/>
    <w:rsid w:val="000F7758"/>
    <w:rsid w:val="00104751"/>
    <w:rsid w:val="00123319"/>
    <w:rsid w:val="001426E9"/>
    <w:rsid w:val="00143A5F"/>
    <w:rsid w:val="00157C29"/>
    <w:rsid w:val="00174457"/>
    <w:rsid w:val="00181736"/>
    <w:rsid w:val="00183AF1"/>
    <w:rsid w:val="001939F8"/>
    <w:rsid w:val="001A1885"/>
    <w:rsid w:val="001A7E4A"/>
    <w:rsid w:val="001B406D"/>
    <w:rsid w:val="001D3F0A"/>
    <w:rsid w:val="001E5C90"/>
    <w:rsid w:val="001F5936"/>
    <w:rsid w:val="001F64F5"/>
    <w:rsid w:val="001F7DAF"/>
    <w:rsid w:val="00220761"/>
    <w:rsid w:val="002217EA"/>
    <w:rsid w:val="0023466D"/>
    <w:rsid w:val="0023489A"/>
    <w:rsid w:val="002420AD"/>
    <w:rsid w:val="002445E1"/>
    <w:rsid w:val="00245CA4"/>
    <w:rsid w:val="00250904"/>
    <w:rsid w:val="00262E61"/>
    <w:rsid w:val="00264E69"/>
    <w:rsid w:val="00265ECD"/>
    <w:rsid w:val="00270E57"/>
    <w:rsid w:val="00272054"/>
    <w:rsid w:val="00273661"/>
    <w:rsid w:val="0027374C"/>
    <w:rsid w:val="00280041"/>
    <w:rsid w:val="00280C79"/>
    <w:rsid w:val="00290440"/>
    <w:rsid w:val="002A17A4"/>
    <w:rsid w:val="002B3BD7"/>
    <w:rsid w:val="002C5FE3"/>
    <w:rsid w:val="002D51C6"/>
    <w:rsid w:val="002D5CBB"/>
    <w:rsid w:val="002E7968"/>
    <w:rsid w:val="002F0778"/>
    <w:rsid w:val="002F1725"/>
    <w:rsid w:val="00300B46"/>
    <w:rsid w:val="00305F0D"/>
    <w:rsid w:val="0032233B"/>
    <w:rsid w:val="003233FA"/>
    <w:rsid w:val="0032371E"/>
    <w:rsid w:val="003278E5"/>
    <w:rsid w:val="00335F12"/>
    <w:rsid w:val="00342D2E"/>
    <w:rsid w:val="00355007"/>
    <w:rsid w:val="00366F65"/>
    <w:rsid w:val="00372D6D"/>
    <w:rsid w:val="00374554"/>
    <w:rsid w:val="00374B4C"/>
    <w:rsid w:val="00381494"/>
    <w:rsid w:val="00386D41"/>
    <w:rsid w:val="00395FDC"/>
    <w:rsid w:val="00396058"/>
    <w:rsid w:val="003A0DCA"/>
    <w:rsid w:val="003A2074"/>
    <w:rsid w:val="003A26CF"/>
    <w:rsid w:val="003B1655"/>
    <w:rsid w:val="003B7775"/>
    <w:rsid w:val="003B78A8"/>
    <w:rsid w:val="003C09FC"/>
    <w:rsid w:val="003C29B6"/>
    <w:rsid w:val="003C5FCB"/>
    <w:rsid w:val="003D01D4"/>
    <w:rsid w:val="003D34A0"/>
    <w:rsid w:val="003E24C3"/>
    <w:rsid w:val="003E7311"/>
    <w:rsid w:val="003F4EFC"/>
    <w:rsid w:val="0040056E"/>
    <w:rsid w:val="004027F0"/>
    <w:rsid w:val="004031D8"/>
    <w:rsid w:val="00410B30"/>
    <w:rsid w:val="0041122E"/>
    <w:rsid w:val="004246F5"/>
    <w:rsid w:val="00425A82"/>
    <w:rsid w:val="00430424"/>
    <w:rsid w:val="00447C3C"/>
    <w:rsid w:val="00450AB5"/>
    <w:rsid w:val="004567EA"/>
    <w:rsid w:val="00464CF2"/>
    <w:rsid w:val="00493618"/>
    <w:rsid w:val="00496913"/>
    <w:rsid w:val="004B2ACC"/>
    <w:rsid w:val="004B449E"/>
    <w:rsid w:val="004C2EEE"/>
    <w:rsid w:val="004C33C5"/>
    <w:rsid w:val="004C77FA"/>
    <w:rsid w:val="004D51D4"/>
    <w:rsid w:val="004E157F"/>
    <w:rsid w:val="004E18FD"/>
    <w:rsid w:val="004E1FB4"/>
    <w:rsid w:val="004E2628"/>
    <w:rsid w:val="004E4ADF"/>
    <w:rsid w:val="004E5644"/>
    <w:rsid w:val="004F0FA5"/>
    <w:rsid w:val="004F607F"/>
    <w:rsid w:val="00505856"/>
    <w:rsid w:val="00524613"/>
    <w:rsid w:val="0052584F"/>
    <w:rsid w:val="00527D78"/>
    <w:rsid w:val="00536382"/>
    <w:rsid w:val="00557402"/>
    <w:rsid w:val="00562133"/>
    <w:rsid w:val="00563E63"/>
    <w:rsid w:val="00572667"/>
    <w:rsid w:val="005746EB"/>
    <w:rsid w:val="00585A79"/>
    <w:rsid w:val="005A2779"/>
    <w:rsid w:val="005A32A1"/>
    <w:rsid w:val="005B79BB"/>
    <w:rsid w:val="005B7B2C"/>
    <w:rsid w:val="005C3E75"/>
    <w:rsid w:val="005C4076"/>
    <w:rsid w:val="005D4CF7"/>
    <w:rsid w:val="005D7BD2"/>
    <w:rsid w:val="005E3515"/>
    <w:rsid w:val="005E3662"/>
    <w:rsid w:val="005F7FA1"/>
    <w:rsid w:val="006018BD"/>
    <w:rsid w:val="0060267D"/>
    <w:rsid w:val="006078CB"/>
    <w:rsid w:val="00611398"/>
    <w:rsid w:val="00652011"/>
    <w:rsid w:val="0065222F"/>
    <w:rsid w:val="00656F59"/>
    <w:rsid w:val="006718FC"/>
    <w:rsid w:val="006753FF"/>
    <w:rsid w:val="0067768F"/>
    <w:rsid w:val="006957E3"/>
    <w:rsid w:val="006C0E40"/>
    <w:rsid w:val="006F02B6"/>
    <w:rsid w:val="006F07A9"/>
    <w:rsid w:val="007046AC"/>
    <w:rsid w:val="00710602"/>
    <w:rsid w:val="0071146E"/>
    <w:rsid w:val="00721DC8"/>
    <w:rsid w:val="00722AA8"/>
    <w:rsid w:val="0072430E"/>
    <w:rsid w:val="00725A20"/>
    <w:rsid w:val="00742D18"/>
    <w:rsid w:val="007532B1"/>
    <w:rsid w:val="00760D7D"/>
    <w:rsid w:val="00770631"/>
    <w:rsid w:val="00795217"/>
    <w:rsid w:val="007969F2"/>
    <w:rsid w:val="007A5D8B"/>
    <w:rsid w:val="007B361A"/>
    <w:rsid w:val="007C1548"/>
    <w:rsid w:val="007C30F2"/>
    <w:rsid w:val="007D2375"/>
    <w:rsid w:val="007E2D2B"/>
    <w:rsid w:val="007E41D9"/>
    <w:rsid w:val="007F46F6"/>
    <w:rsid w:val="007F556A"/>
    <w:rsid w:val="008174F5"/>
    <w:rsid w:val="0082435C"/>
    <w:rsid w:val="0082469E"/>
    <w:rsid w:val="00825247"/>
    <w:rsid w:val="00825BF3"/>
    <w:rsid w:val="00867468"/>
    <w:rsid w:val="00870FA2"/>
    <w:rsid w:val="00871D3C"/>
    <w:rsid w:val="00874A5B"/>
    <w:rsid w:val="00885687"/>
    <w:rsid w:val="008864D2"/>
    <w:rsid w:val="008A19C8"/>
    <w:rsid w:val="008A29EB"/>
    <w:rsid w:val="008B349D"/>
    <w:rsid w:val="008B7313"/>
    <w:rsid w:val="008C56DA"/>
    <w:rsid w:val="008E7979"/>
    <w:rsid w:val="008F10D6"/>
    <w:rsid w:val="008F7127"/>
    <w:rsid w:val="008F735D"/>
    <w:rsid w:val="00904646"/>
    <w:rsid w:val="00904D28"/>
    <w:rsid w:val="00905DE4"/>
    <w:rsid w:val="0091416E"/>
    <w:rsid w:val="0092037D"/>
    <w:rsid w:val="00921B1C"/>
    <w:rsid w:val="009228BB"/>
    <w:rsid w:val="00927DD0"/>
    <w:rsid w:val="009344FC"/>
    <w:rsid w:val="00936AD1"/>
    <w:rsid w:val="00942009"/>
    <w:rsid w:val="0094453C"/>
    <w:rsid w:val="00944A6A"/>
    <w:rsid w:val="00954111"/>
    <w:rsid w:val="0095594D"/>
    <w:rsid w:val="0096077D"/>
    <w:rsid w:val="009632FF"/>
    <w:rsid w:val="009707B0"/>
    <w:rsid w:val="00971131"/>
    <w:rsid w:val="00975C30"/>
    <w:rsid w:val="009851AB"/>
    <w:rsid w:val="00993313"/>
    <w:rsid w:val="009A45E5"/>
    <w:rsid w:val="009B2CB3"/>
    <w:rsid w:val="009B4D50"/>
    <w:rsid w:val="009C01D0"/>
    <w:rsid w:val="009C53AE"/>
    <w:rsid w:val="009C63C8"/>
    <w:rsid w:val="009E45D4"/>
    <w:rsid w:val="009E5681"/>
    <w:rsid w:val="009E58D2"/>
    <w:rsid w:val="009F162C"/>
    <w:rsid w:val="00A01D7F"/>
    <w:rsid w:val="00A0207E"/>
    <w:rsid w:val="00A22BD3"/>
    <w:rsid w:val="00A24A9C"/>
    <w:rsid w:val="00A24D6C"/>
    <w:rsid w:val="00A27AA6"/>
    <w:rsid w:val="00A328A0"/>
    <w:rsid w:val="00A56433"/>
    <w:rsid w:val="00A61B2D"/>
    <w:rsid w:val="00A61C03"/>
    <w:rsid w:val="00A75349"/>
    <w:rsid w:val="00A77CC8"/>
    <w:rsid w:val="00A8578A"/>
    <w:rsid w:val="00A86550"/>
    <w:rsid w:val="00A865DE"/>
    <w:rsid w:val="00A911AC"/>
    <w:rsid w:val="00A97FEC"/>
    <w:rsid w:val="00AC1016"/>
    <w:rsid w:val="00AC10B6"/>
    <w:rsid w:val="00AC4A7D"/>
    <w:rsid w:val="00AD2B29"/>
    <w:rsid w:val="00AD6E96"/>
    <w:rsid w:val="00AE39AE"/>
    <w:rsid w:val="00AE56ED"/>
    <w:rsid w:val="00AE6E5D"/>
    <w:rsid w:val="00AF698B"/>
    <w:rsid w:val="00B21617"/>
    <w:rsid w:val="00B247E4"/>
    <w:rsid w:val="00B326C9"/>
    <w:rsid w:val="00B442A6"/>
    <w:rsid w:val="00B6118B"/>
    <w:rsid w:val="00B6159D"/>
    <w:rsid w:val="00B702C2"/>
    <w:rsid w:val="00B75956"/>
    <w:rsid w:val="00B761FF"/>
    <w:rsid w:val="00B8754A"/>
    <w:rsid w:val="00B920C7"/>
    <w:rsid w:val="00BA5F2D"/>
    <w:rsid w:val="00BA6E58"/>
    <w:rsid w:val="00BC58AF"/>
    <w:rsid w:val="00BC5DDA"/>
    <w:rsid w:val="00BD34DC"/>
    <w:rsid w:val="00BE3DB0"/>
    <w:rsid w:val="00BF493E"/>
    <w:rsid w:val="00BF551B"/>
    <w:rsid w:val="00C010C0"/>
    <w:rsid w:val="00C03249"/>
    <w:rsid w:val="00C3237E"/>
    <w:rsid w:val="00C349B9"/>
    <w:rsid w:val="00C42206"/>
    <w:rsid w:val="00C44C2C"/>
    <w:rsid w:val="00C46810"/>
    <w:rsid w:val="00C57E10"/>
    <w:rsid w:val="00C619D7"/>
    <w:rsid w:val="00C674CC"/>
    <w:rsid w:val="00C76624"/>
    <w:rsid w:val="00C80A44"/>
    <w:rsid w:val="00C85872"/>
    <w:rsid w:val="00C866A5"/>
    <w:rsid w:val="00CA52AE"/>
    <w:rsid w:val="00CB1E87"/>
    <w:rsid w:val="00CB31BF"/>
    <w:rsid w:val="00CC0275"/>
    <w:rsid w:val="00CC25D3"/>
    <w:rsid w:val="00CD107D"/>
    <w:rsid w:val="00CD30BB"/>
    <w:rsid w:val="00CE0366"/>
    <w:rsid w:val="00CE2762"/>
    <w:rsid w:val="00CE36DC"/>
    <w:rsid w:val="00CE6170"/>
    <w:rsid w:val="00CF5BBE"/>
    <w:rsid w:val="00CF68BA"/>
    <w:rsid w:val="00D16442"/>
    <w:rsid w:val="00D22394"/>
    <w:rsid w:val="00D33677"/>
    <w:rsid w:val="00D37234"/>
    <w:rsid w:val="00D47795"/>
    <w:rsid w:val="00D52C0D"/>
    <w:rsid w:val="00D54AA6"/>
    <w:rsid w:val="00D574B1"/>
    <w:rsid w:val="00D65554"/>
    <w:rsid w:val="00D74418"/>
    <w:rsid w:val="00DA23A1"/>
    <w:rsid w:val="00DA54A3"/>
    <w:rsid w:val="00DC520B"/>
    <w:rsid w:val="00DD009D"/>
    <w:rsid w:val="00DD133A"/>
    <w:rsid w:val="00DD43A0"/>
    <w:rsid w:val="00DD65E2"/>
    <w:rsid w:val="00DD710C"/>
    <w:rsid w:val="00DE4114"/>
    <w:rsid w:val="00DE4534"/>
    <w:rsid w:val="00E13B93"/>
    <w:rsid w:val="00E157EA"/>
    <w:rsid w:val="00E30D09"/>
    <w:rsid w:val="00E32CEC"/>
    <w:rsid w:val="00E33922"/>
    <w:rsid w:val="00E33A5A"/>
    <w:rsid w:val="00E434DC"/>
    <w:rsid w:val="00E448B2"/>
    <w:rsid w:val="00E45F2B"/>
    <w:rsid w:val="00E46790"/>
    <w:rsid w:val="00E572FA"/>
    <w:rsid w:val="00E600AE"/>
    <w:rsid w:val="00E625CC"/>
    <w:rsid w:val="00E64ACC"/>
    <w:rsid w:val="00E77581"/>
    <w:rsid w:val="00E973FE"/>
    <w:rsid w:val="00EA7A7A"/>
    <w:rsid w:val="00EB1616"/>
    <w:rsid w:val="00EB7568"/>
    <w:rsid w:val="00EC4450"/>
    <w:rsid w:val="00ED51E2"/>
    <w:rsid w:val="00ED6017"/>
    <w:rsid w:val="00EE1F5B"/>
    <w:rsid w:val="00EE2378"/>
    <w:rsid w:val="00EE467D"/>
    <w:rsid w:val="00EF1E21"/>
    <w:rsid w:val="00EF608A"/>
    <w:rsid w:val="00F05B6A"/>
    <w:rsid w:val="00F135F5"/>
    <w:rsid w:val="00F13959"/>
    <w:rsid w:val="00F200FA"/>
    <w:rsid w:val="00F201A7"/>
    <w:rsid w:val="00F25A82"/>
    <w:rsid w:val="00F43B4F"/>
    <w:rsid w:val="00F60615"/>
    <w:rsid w:val="00F759C0"/>
    <w:rsid w:val="00F80758"/>
    <w:rsid w:val="00F80D0F"/>
    <w:rsid w:val="00F917DF"/>
    <w:rsid w:val="00F9379B"/>
    <w:rsid w:val="00FB1950"/>
    <w:rsid w:val="00FB2BAC"/>
    <w:rsid w:val="00FB3464"/>
    <w:rsid w:val="00FB6990"/>
    <w:rsid w:val="00FC4B71"/>
    <w:rsid w:val="00FD1777"/>
    <w:rsid w:val="00FD3542"/>
    <w:rsid w:val="00FE2244"/>
    <w:rsid w:val="00FE3931"/>
    <w:rsid w:val="00FF339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B54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3489A"/>
    <w:pPr>
      <w:spacing w:after="0" w:line="240" w:lineRule="auto"/>
    </w:pPr>
    <w:rPr>
      <w:rFonts w:ascii="Tahoma" w:hAnsi="Tahoma" w:cs="Tahoma"/>
      <w:sz w:val="16"/>
      <w:szCs w:val="16"/>
    </w:rPr>
  </w:style>
  <w:style w:type="character" w:customStyle="1" w:styleId="Char">
    <w:name w:val="批注框文本 Char"/>
    <w:basedOn w:val="a0"/>
    <w:link w:val="a3"/>
    <w:uiPriority w:val="99"/>
    <w:semiHidden/>
    <w:rsid w:val="0023489A"/>
    <w:rPr>
      <w:rFonts w:ascii="Tahoma" w:hAnsi="Tahoma" w:cs="Tahoma"/>
      <w:sz w:val="16"/>
      <w:szCs w:val="16"/>
    </w:rPr>
  </w:style>
  <w:style w:type="table" w:customStyle="1" w:styleId="TableNormal1">
    <w:name w:val="Table Normal1"/>
    <w:uiPriority w:val="2"/>
    <w:semiHidden/>
    <w:unhideWhenUsed/>
    <w:qFormat/>
    <w:rsid w:val="000E6282"/>
    <w:pPr>
      <w:widowControl w:val="0"/>
      <w:autoSpaceDE w:val="0"/>
      <w:autoSpaceDN w:val="0"/>
      <w:spacing w:after="0" w:line="240" w:lineRule="auto"/>
    </w:p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0E6282"/>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a4">
    <w:name w:val="List Paragraph"/>
    <w:basedOn w:val="a"/>
    <w:uiPriority w:val="34"/>
    <w:qFormat/>
    <w:rsid w:val="00B442A6"/>
    <w:pPr>
      <w:ind w:left="720"/>
      <w:contextualSpacing/>
    </w:pPr>
  </w:style>
  <w:style w:type="character" w:styleId="a5">
    <w:name w:val="Hyperlink"/>
    <w:basedOn w:val="a0"/>
    <w:uiPriority w:val="99"/>
    <w:unhideWhenUsed/>
    <w:rsid w:val="00825247"/>
    <w:rPr>
      <w:color w:val="0000FF" w:themeColor="hyperlink"/>
      <w:u w:val="single"/>
    </w:rPr>
  </w:style>
  <w:style w:type="paragraph" w:customStyle="1" w:styleId="1">
    <w:name w:val="العنوان1"/>
    <w:basedOn w:val="a"/>
    <w:rsid w:val="008252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a"/>
    <w:rsid w:val="008252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a"/>
    <w:rsid w:val="008252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a0"/>
    <w:rsid w:val="00825247"/>
  </w:style>
  <w:style w:type="paragraph" w:styleId="a6">
    <w:name w:val="header"/>
    <w:basedOn w:val="a"/>
    <w:link w:val="Char0"/>
    <w:uiPriority w:val="99"/>
    <w:unhideWhenUsed/>
    <w:rsid w:val="00CE0366"/>
    <w:pPr>
      <w:tabs>
        <w:tab w:val="center" w:pos="4680"/>
        <w:tab w:val="right" w:pos="9360"/>
      </w:tabs>
      <w:spacing w:after="0" w:line="240" w:lineRule="auto"/>
    </w:pPr>
  </w:style>
  <w:style w:type="character" w:customStyle="1" w:styleId="Char0">
    <w:name w:val="页眉 Char"/>
    <w:basedOn w:val="a0"/>
    <w:link w:val="a6"/>
    <w:uiPriority w:val="99"/>
    <w:rsid w:val="00CE0366"/>
  </w:style>
  <w:style w:type="paragraph" w:styleId="a7">
    <w:name w:val="footer"/>
    <w:basedOn w:val="a"/>
    <w:link w:val="Char1"/>
    <w:uiPriority w:val="99"/>
    <w:unhideWhenUsed/>
    <w:rsid w:val="00CE0366"/>
    <w:pPr>
      <w:tabs>
        <w:tab w:val="center" w:pos="4680"/>
        <w:tab w:val="right" w:pos="9360"/>
      </w:tabs>
      <w:spacing w:after="0" w:line="240" w:lineRule="auto"/>
    </w:pPr>
  </w:style>
  <w:style w:type="character" w:customStyle="1" w:styleId="Char1">
    <w:name w:val="页脚 Char"/>
    <w:basedOn w:val="a0"/>
    <w:link w:val="a7"/>
    <w:uiPriority w:val="99"/>
    <w:rsid w:val="00CE0366"/>
  </w:style>
  <w:style w:type="paragraph" w:customStyle="1" w:styleId="EndNoteBibliographyTitle">
    <w:name w:val="EndNote Bibliography Title"/>
    <w:basedOn w:val="a"/>
    <w:link w:val="EndNoteBibliographyTitleChar"/>
    <w:rsid w:val="009B4D50"/>
    <w:pPr>
      <w:spacing w:after="0"/>
      <w:jc w:val="center"/>
    </w:pPr>
    <w:rPr>
      <w:rFonts w:ascii="Calibri" w:hAnsi="Calibri" w:cs="Calibri"/>
    </w:rPr>
  </w:style>
  <w:style w:type="character" w:customStyle="1" w:styleId="EndNoteBibliographyTitleChar">
    <w:name w:val="EndNote Bibliography Title Char"/>
    <w:basedOn w:val="a0"/>
    <w:link w:val="EndNoteBibliographyTitle"/>
    <w:rsid w:val="009B4D50"/>
    <w:rPr>
      <w:rFonts w:ascii="Calibri" w:hAnsi="Calibri" w:cs="Calibri"/>
    </w:rPr>
  </w:style>
  <w:style w:type="paragraph" w:customStyle="1" w:styleId="EndNoteBibliography">
    <w:name w:val="EndNote Bibliography"/>
    <w:basedOn w:val="a"/>
    <w:link w:val="EndNoteBibliographyChar"/>
    <w:rsid w:val="009B4D50"/>
    <w:pPr>
      <w:spacing w:line="240" w:lineRule="auto"/>
    </w:pPr>
    <w:rPr>
      <w:rFonts w:ascii="Calibri" w:hAnsi="Calibri" w:cs="Calibri"/>
    </w:rPr>
  </w:style>
  <w:style w:type="character" w:customStyle="1" w:styleId="EndNoteBibliographyChar">
    <w:name w:val="EndNote Bibliography Char"/>
    <w:basedOn w:val="a0"/>
    <w:link w:val="EndNoteBibliography"/>
    <w:rsid w:val="009B4D50"/>
    <w:rPr>
      <w:rFonts w:ascii="Calibri" w:hAnsi="Calibri" w:cs="Calibri"/>
    </w:rPr>
  </w:style>
  <w:style w:type="character" w:customStyle="1" w:styleId="UnresolvedMention1">
    <w:name w:val="Unresolved Mention1"/>
    <w:basedOn w:val="a0"/>
    <w:uiPriority w:val="99"/>
    <w:semiHidden/>
    <w:unhideWhenUsed/>
    <w:rsid w:val="007A5D8B"/>
    <w:rPr>
      <w:color w:val="605E5C"/>
      <w:shd w:val="clear" w:color="auto" w:fill="E1DFDD"/>
    </w:rPr>
  </w:style>
  <w:style w:type="paragraph" w:styleId="a8">
    <w:name w:val="Normal (Web)"/>
    <w:basedOn w:val="a"/>
    <w:uiPriority w:val="99"/>
    <w:semiHidden/>
    <w:unhideWhenUsed/>
    <w:rsid w:val="003E24C3"/>
    <w:pPr>
      <w:spacing w:before="100" w:beforeAutospacing="1" w:after="100" w:afterAutospacing="1" w:line="240" w:lineRule="auto"/>
    </w:pPr>
    <w:rPr>
      <w:rFonts w:ascii="Times New Roman" w:hAnsi="Times New Roman" w:cs="Times New Roman"/>
      <w:sz w:val="24"/>
      <w:szCs w:val="24"/>
    </w:rPr>
  </w:style>
  <w:style w:type="character" w:customStyle="1" w:styleId="id-label">
    <w:name w:val="id-label"/>
    <w:basedOn w:val="a0"/>
    <w:rsid w:val="008C56DA"/>
  </w:style>
  <w:style w:type="character" w:styleId="a9">
    <w:name w:val="Strong"/>
    <w:basedOn w:val="a0"/>
    <w:uiPriority w:val="22"/>
    <w:qFormat/>
    <w:rsid w:val="008C56DA"/>
    <w:rPr>
      <w:b/>
      <w:bCs/>
    </w:rPr>
  </w:style>
  <w:style w:type="character" w:customStyle="1" w:styleId="src">
    <w:name w:val="src"/>
    <w:basedOn w:val="a0"/>
    <w:rsid w:val="00D37234"/>
  </w:style>
  <w:style w:type="character" w:customStyle="1" w:styleId="apple-converted-space">
    <w:name w:val="apple-converted-space"/>
    <w:basedOn w:val="a0"/>
    <w:rsid w:val="00D37234"/>
  </w:style>
  <w:style w:type="character" w:customStyle="1" w:styleId="dxebaseoffice2010blue">
    <w:name w:val="dxebase_office2010blue"/>
    <w:basedOn w:val="a0"/>
    <w:rsid w:val="00AD6E96"/>
  </w:style>
  <w:style w:type="table" w:styleId="aa">
    <w:name w:val="Table Grid"/>
    <w:basedOn w:val="a1"/>
    <w:uiPriority w:val="59"/>
    <w:rsid w:val="00366F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430424"/>
    <w:rPr>
      <w:sz w:val="16"/>
      <w:szCs w:val="16"/>
    </w:rPr>
  </w:style>
  <w:style w:type="paragraph" w:styleId="ac">
    <w:name w:val="annotation text"/>
    <w:basedOn w:val="a"/>
    <w:link w:val="Char2"/>
    <w:uiPriority w:val="99"/>
    <w:semiHidden/>
    <w:unhideWhenUsed/>
    <w:rsid w:val="00430424"/>
    <w:pPr>
      <w:spacing w:line="240" w:lineRule="auto"/>
    </w:pPr>
    <w:rPr>
      <w:sz w:val="20"/>
      <w:szCs w:val="20"/>
    </w:rPr>
  </w:style>
  <w:style w:type="character" w:customStyle="1" w:styleId="Char2">
    <w:name w:val="批注文字 Char"/>
    <w:basedOn w:val="a0"/>
    <w:link w:val="ac"/>
    <w:uiPriority w:val="99"/>
    <w:semiHidden/>
    <w:rsid w:val="00430424"/>
    <w:rPr>
      <w:sz w:val="20"/>
      <w:szCs w:val="20"/>
    </w:rPr>
  </w:style>
  <w:style w:type="paragraph" w:styleId="ad">
    <w:name w:val="annotation subject"/>
    <w:basedOn w:val="ac"/>
    <w:next w:val="ac"/>
    <w:link w:val="Char3"/>
    <w:uiPriority w:val="99"/>
    <w:semiHidden/>
    <w:unhideWhenUsed/>
    <w:rsid w:val="00430424"/>
    <w:rPr>
      <w:b/>
      <w:bCs/>
    </w:rPr>
  </w:style>
  <w:style w:type="character" w:customStyle="1" w:styleId="Char3">
    <w:name w:val="批注主题 Char"/>
    <w:basedOn w:val="Char2"/>
    <w:link w:val="ad"/>
    <w:uiPriority w:val="99"/>
    <w:semiHidden/>
    <w:rsid w:val="0043042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3489A"/>
    <w:pPr>
      <w:spacing w:after="0" w:line="240" w:lineRule="auto"/>
    </w:pPr>
    <w:rPr>
      <w:rFonts w:ascii="Tahoma" w:hAnsi="Tahoma" w:cs="Tahoma"/>
      <w:sz w:val="16"/>
      <w:szCs w:val="16"/>
    </w:rPr>
  </w:style>
  <w:style w:type="character" w:customStyle="1" w:styleId="Char">
    <w:name w:val="批注框文本 Char"/>
    <w:basedOn w:val="a0"/>
    <w:link w:val="a3"/>
    <w:uiPriority w:val="99"/>
    <w:semiHidden/>
    <w:rsid w:val="0023489A"/>
    <w:rPr>
      <w:rFonts w:ascii="Tahoma" w:hAnsi="Tahoma" w:cs="Tahoma"/>
      <w:sz w:val="16"/>
      <w:szCs w:val="16"/>
    </w:rPr>
  </w:style>
  <w:style w:type="table" w:customStyle="1" w:styleId="TableNormal1">
    <w:name w:val="Table Normal1"/>
    <w:uiPriority w:val="2"/>
    <w:semiHidden/>
    <w:unhideWhenUsed/>
    <w:qFormat/>
    <w:rsid w:val="000E6282"/>
    <w:pPr>
      <w:widowControl w:val="0"/>
      <w:autoSpaceDE w:val="0"/>
      <w:autoSpaceDN w:val="0"/>
      <w:spacing w:after="0" w:line="240" w:lineRule="auto"/>
    </w:p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0E6282"/>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a4">
    <w:name w:val="List Paragraph"/>
    <w:basedOn w:val="a"/>
    <w:uiPriority w:val="34"/>
    <w:qFormat/>
    <w:rsid w:val="00B442A6"/>
    <w:pPr>
      <w:ind w:left="720"/>
      <w:contextualSpacing/>
    </w:pPr>
  </w:style>
  <w:style w:type="character" w:styleId="a5">
    <w:name w:val="Hyperlink"/>
    <w:basedOn w:val="a0"/>
    <w:uiPriority w:val="99"/>
    <w:unhideWhenUsed/>
    <w:rsid w:val="00825247"/>
    <w:rPr>
      <w:color w:val="0000FF" w:themeColor="hyperlink"/>
      <w:u w:val="single"/>
    </w:rPr>
  </w:style>
  <w:style w:type="paragraph" w:customStyle="1" w:styleId="1">
    <w:name w:val="العنوان1"/>
    <w:basedOn w:val="a"/>
    <w:rsid w:val="008252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a"/>
    <w:rsid w:val="008252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a"/>
    <w:rsid w:val="008252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a0"/>
    <w:rsid w:val="00825247"/>
  </w:style>
  <w:style w:type="paragraph" w:styleId="a6">
    <w:name w:val="header"/>
    <w:basedOn w:val="a"/>
    <w:link w:val="Char0"/>
    <w:uiPriority w:val="99"/>
    <w:unhideWhenUsed/>
    <w:rsid w:val="00CE0366"/>
    <w:pPr>
      <w:tabs>
        <w:tab w:val="center" w:pos="4680"/>
        <w:tab w:val="right" w:pos="9360"/>
      </w:tabs>
      <w:spacing w:after="0" w:line="240" w:lineRule="auto"/>
    </w:pPr>
  </w:style>
  <w:style w:type="character" w:customStyle="1" w:styleId="Char0">
    <w:name w:val="页眉 Char"/>
    <w:basedOn w:val="a0"/>
    <w:link w:val="a6"/>
    <w:uiPriority w:val="99"/>
    <w:rsid w:val="00CE0366"/>
  </w:style>
  <w:style w:type="paragraph" w:styleId="a7">
    <w:name w:val="footer"/>
    <w:basedOn w:val="a"/>
    <w:link w:val="Char1"/>
    <w:uiPriority w:val="99"/>
    <w:unhideWhenUsed/>
    <w:rsid w:val="00CE0366"/>
    <w:pPr>
      <w:tabs>
        <w:tab w:val="center" w:pos="4680"/>
        <w:tab w:val="right" w:pos="9360"/>
      </w:tabs>
      <w:spacing w:after="0" w:line="240" w:lineRule="auto"/>
    </w:pPr>
  </w:style>
  <w:style w:type="character" w:customStyle="1" w:styleId="Char1">
    <w:name w:val="页脚 Char"/>
    <w:basedOn w:val="a0"/>
    <w:link w:val="a7"/>
    <w:uiPriority w:val="99"/>
    <w:rsid w:val="00CE0366"/>
  </w:style>
  <w:style w:type="paragraph" w:customStyle="1" w:styleId="EndNoteBibliographyTitle">
    <w:name w:val="EndNote Bibliography Title"/>
    <w:basedOn w:val="a"/>
    <w:link w:val="EndNoteBibliographyTitleChar"/>
    <w:rsid w:val="009B4D50"/>
    <w:pPr>
      <w:spacing w:after="0"/>
      <w:jc w:val="center"/>
    </w:pPr>
    <w:rPr>
      <w:rFonts w:ascii="Calibri" w:hAnsi="Calibri" w:cs="Calibri"/>
    </w:rPr>
  </w:style>
  <w:style w:type="character" w:customStyle="1" w:styleId="EndNoteBibliographyTitleChar">
    <w:name w:val="EndNote Bibliography Title Char"/>
    <w:basedOn w:val="a0"/>
    <w:link w:val="EndNoteBibliographyTitle"/>
    <w:rsid w:val="009B4D50"/>
    <w:rPr>
      <w:rFonts w:ascii="Calibri" w:hAnsi="Calibri" w:cs="Calibri"/>
    </w:rPr>
  </w:style>
  <w:style w:type="paragraph" w:customStyle="1" w:styleId="EndNoteBibliography">
    <w:name w:val="EndNote Bibliography"/>
    <w:basedOn w:val="a"/>
    <w:link w:val="EndNoteBibliographyChar"/>
    <w:rsid w:val="009B4D50"/>
    <w:pPr>
      <w:spacing w:line="240" w:lineRule="auto"/>
    </w:pPr>
    <w:rPr>
      <w:rFonts w:ascii="Calibri" w:hAnsi="Calibri" w:cs="Calibri"/>
    </w:rPr>
  </w:style>
  <w:style w:type="character" w:customStyle="1" w:styleId="EndNoteBibliographyChar">
    <w:name w:val="EndNote Bibliography Char"/>
    <w:basedOn w:val="a0"/>
    <w:link w:val="EndNoteBibliography"/>
    <w:rsid w:val="009B4D50"/>
    <w:rPr>
      <w:rFonts w:ascii="Calibri" w:hAnsi="Calibri" w:cs="Calibri"/>
    </w:rPr>
  </w:style>
  <w:style w:type="character" w:customStyle="1" w:styleId="UnresolvedMention1">
    <w:name w:val="Unresolved Mention1"/>
    <w:basedOn w:val="a0"/>
    <w:uiPriority w:val="99"/>
    <w:semiHidden/>
    <w:unhideWhenUsed/>
    <w:rsid w:val="007A5D8B"/>
    <w:rPr>
      <w:color w:val="605E5C"/>
      <w:shd w:val="clear" w:color="auto" w:fill="E1DFDD"/>
    </w:rPr>
  </w:style>
  <w:style w:type="paragraph" w:styleId="a8">
    <w:name w:val="Normal (Web)"/>
    <w:basedOn w:val="a"/>
    <w:uiPriority w:val="99"/>
    <w:semiHidden/>
    <w:unhideWhenUsed/>
    <w:rsid w:val="003E24C3"/>
    <w:pPr>
      <w:spacing w:before="100" w:beforeAutospacing="1" w:after="100" w:afterAutospacing="1" w:line="240" w:lineRule="auto"/>
    </w:pPr>
    <w:rPr>
      <w:rFonts w:ascii="Times New Roman" w:hAnsi="Times New Roman" w:cs="Times New Roman"/>
      <w:sz w:val="24"/>
      <w:szCs w:val="24"/>
    </w:rPr>
  </w:style>
  <w:style w:type="character" w:customStyle="1" w:styleId="id-label">
    <w:name w:val="id-label"/>
    <w:basedOn w:val="a0"/>
    <w:rsid w:val="008C56DA"/>
  </w:style>
  <w:style w:type="character" w:styleId="a9">
    <w:name w:val="Strong"/>
    <w:basedOn w:val="a0"/>
    <w:uiPriority w:val="22"/>
    <w:qFormat/>
    <w:rsid w:val="008C56DA"/>
    <w:rPr>
      <w:b/>
      <w:bCs/>
    </w:rPr>
  </w:style>
  <w:style w:type="character" w:customStyle="1" w:styleId="src">
    <w:name w:val="src"/>
    <w:basedOn w:val="a0"/>
    <w:rsid w:val="00D37234"/>
  </w:style>
  <w:style w:type="character" w:customStyle="1" w:styleId="apple-converted-space">
    <w:name w:val="apple-converted-space"/>
    <w:basedOn w:val="a0"/>
    <w:rsid w:val="00D37234"/>
  </w:style>
  <w:style w:type="character" w:customStyle="1" w:styleId="dxebaseoffice2010blue">
    <w:name w:val="dxebase_office2010blue"/>
    <w:basedOn w:val="a0"/>
    <w:rsid w:val="00AD6E96"/>
  </w:style>
  <w:style w:type="table" w:styleId="aa">
    <w:name w:val="Table Grid"/>
    <w:basedOn w:val="a1"/>
    <w:uiPriority w:val="59"/>
    <w:rsid w:val="00366F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430424"/>
    <w:rPr>
      <w:sz w:val="16"/>
      <w:szCs w:val="16"/>
    </w:rPr>
  </w:style>
  <w:style w:type="paragraph" w:styleId="ac">
    <w:name w:val="annotation text"/>
    <w:basedOn w:val="a"/>
    <w:link w:val="Char2"/>
    <w:uiPriority w:val="99"/>
    <w:semiHidden/>
    <w:unhideWhenUsed/>
    <w:rsid w:val="00430424"/>
    <w:pPr>
      <w:spacing w:line="240" w:lineRule="auto"/>
    </w:pPr>
    <w:rPr>
      <w:sz w:val="20"/>
      <w:szCs w:val="20"/>
    </w:rPr>
  </w:style>
  <w:style w:type="character" w:customStyle="1" w:styleId="Char2">
    <w:name w:val="批注文字 Char"/>
    <w:basedOn w:val="a0"/>
    <w:link w:val="ac"/>
    <w:uiPriority w:val="99"/>
    <w:semiHidden/>
    <w:rsid w:val="00430424"/>
    <w:rPr>
      <w:sz w:val="20"/>
      <w:szCs w:val="20"/>
    </w:rPr>
  </w:style>
  <w:style w:type="paragraph" w:styleId="ad">
    <w:name w:val="annotation subject"/>
    <w:basedOn w:val="ac"/>
    <w:next w:val="ac"/>
    <w:link w:val="Char3"/>
    <w:uiPriority w:val="99"/>
    <w:semiHidden/>
    <w:unhideWhenUsed/>
    <w:rsid w:val="00430424"/>
    <w:rPr>
      <w:b/>
      <w:bCs/>
    </w:rPr>
  </w:style>
  <w:style w:type="character" w:customStyle="1" w:styleId="Char3">
    <w:name w:val="批注主题 Char"/>
    <w:basedOn w:val="Char2"/>
    <w:link w:val="ad"/>
    <w:uiPriority w:val="99"/>
    <w:semiHidden/>
    <w:rsid w:val="004304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27844">
      <w:bodyDiv w:val="1"/>
      <w:marLeft w:val="0"/>
      <w:marRight w:val="0"/>
      <w:marTop w:val="0"/>
      <w:marBottom w:val="0"/>
      <w:divBdr>
        <w:top w:val="none" w:sz="0" w:space="0" w:color="auto"/>
        <w:left w:val="none" w:sz="0" w:space="0" w:color="auto"/>
        <w:bottom w:val="none" w:sz="0" w:space="0" w:color="auto"/>
        <w:right w:val="none" w:sz="0" w:space="0" w:color="auto"/>
      </w:divBdr>
    </w:div>
    <w:div w:id="81687801">
      <w:bodyDiv w:val="1"/>
      <w:marLeft w:val="0"/>
      <w:marRight w:val="0"/>
      <w:marTop w:val="0"/>
      <w:marBottom w:val="0"/>
      <w:divBdr>
        <w:top w:val="none" w:sz="0" w:space="0" w:color="auto"/>
        <w:left w:val="none" w:sz="0" w:space="0" w:color="auto"/>
        <w:bottom w:val="none" w:sz="0" w:space="0" w:color="auto"/>
        <w:right w:val="none" w:sz="0" w:space="0" w:color="auto"/>
      </w:divBdr>
    </w:div>
    <w:div w:id="85077565">
      <w:bodyDiv w:val="1"/>
      <w:marLeft w:val="0"/>
      <w:marRight w:val="0"/>
      <w:marTop w:val="0"/>
      <w:marBottom w:val="0"/>
      <w:divBdr>
        <w:top w:val="none" w:sz="0" w:space="0" w:color="auto"/>
        <w:left w:val="none" w:sz="0" w:space="0" w:color="auto"/>
        <w:bottom w:val="none" w:sz="0" w:space="0" w:color="auto"/>
        <w:right w:val="none" w:sz="0" w:space="0" w:color="auto"/>
      </w:divBdr>
    </w:div>
    <w:div w:id="205145336">
      <w:bodyDiv w:val="1"/>
      <w:marLeft w:val="0"/>
      <w:marRight w:val="0"/>
      <w:marTop w:val="0"/>
      <w:marBottom w:val="0"/>
      <w:divBdr>
        <w:top w:val="none" w:sz="0" w:space="0" w:color="auto"/>
        <w:left w:val="none" w:sz="0" w:space="0" w:color="auto"/>
        <w:bottom w:val="none" w:sz="0" w:space="0" w:color="auto"/>
        <w:right w:val="none" w:sz="0" w:space="0" w:color="auto"/>
      </w:divBdr>
    </w:div>
    <w:div w:id="367874018">
      <w:bodyDiv w:val="1"/>
      <w:marLeft w:val="0"/>
      <w:marRight w:val="0"/>
      <w:marTop w:val="0"/>
      <w:marBottom w:val="0"/>
      <w:divBdr>
        <w:top w:val="none" w:sz="0" w:space="0" w:color="auto"/>
        <w:left w:val="none" w:sz="0" w:space="0" w:color="auto"/>
        <w:bottom w:val="none" w:sz="0" w:space="0" w:color="auto"/>
        <w:right w:val="none" w:sz="0" w:space="0" w:color="auto"/>
      </w:divBdr>
      <w:divsChild>
        <w:div w:id="906569971">
          <w:marLeft w:val="0"/>
          <w:marRight w:val="0"/>
          <w:marTop w:val="34"/>
          <w:marBottom w:val="34"/>
          <w:divBdr>
            <w:top w:val="none" w:sz="0" w:space="0" w:color="auto"/>
            <w:left w:val="none" w:sz="0" w:space="0" w:color="auto"/>
            <w:bottom w:val="none" w:sz="0" w:space="0" w:color="auto"/>
            <w:right w:val="none" w:sz="0" w:space="0" w:color="auto"/>
          </w:divBdr>
        </w:div>
      </w:divsChild>
    </w:div>
    <w:div w:id="446579619">
      <w:bodyDiv w:val="1"/>
      <w:marLeft w:val="0"/>
      <w:marRight w:val="0"/>
      <w:marTop w:val="0"/>
      <w:marBottom w:val="0"/>
      <w:divBdr>
        <w:top w:val="none" w:sz="0" w:space="0" w:color="auto"/>
        <w:left w:val="none" w:sz="0" w:space="0" w:color="auto"/>
        <w:bottom w:val="none" w:sz="0" w:space="0" w:color="auto"/>
        <w:right w:val="none" w:sz="0" w:space="0" w:color="auto"/>
      </w:divBdr>
    </w:div>
    <w:div w:id="489100728">
      <w:bodyDiv w:val="1"/>
      <w:marLeft w:val="0"/>
      <w:marRight w:val="0"/>
      <w:marTop w:val="0"/>
      <w:marBottom w:val="0"/>
      <w:divBdr>
        <w:top w:val="none" w:sz="0" w:space="0" w:color="auto"/>
        <w:left w:val="none" w:sz="0" w:space="0" w:color="auto"/>
        <w:bottom w:val="none" w:sz="0" w:space="0" w:color="auto"/>
        <w:right w:val="none" w:sz="0" w:space="0" w:color="auto"/>
      </w:divBdr>
    </w:div>
    <w:div w:id="508982621">
      <w:bodyDiv w:val="1"/>
      <w:marLeft w:val="0"/>
      <w:marRight w:val="0"/>
      <w:marTop w:val="0"/>
      <w:marBottom w:val="0"/>
      <w:divBdr>
        <w:top w:val="none" w:sz="0" w:space="0" w:color="auto"/>
        <w:left w:val="none" w:sz="0" w:space="0" w:color="auto"/>
        <w:bottom w:val="none" w:sz="0" w:space="0" w:color="auto"/>
        <w:right w:val="none" w:sz="0" w:space="0" w:color="auto"/>
      </w:divBdr>
    </w:div>
    <w:div w:id="513108657">
      <w:bodyDiv w:val="1"/>
      <w:marLeft w:val="0"/>
      <w:marRight w:val="0"/>
      <w:marTop w:val="0"/>
      <w:marBottom w:val="0"/>
      <w:divBdr>
        <w:top w:val="none" w:sz="0" w:space="0" w:color="auto"/>
        <w:left w:val="none" w:sz="0" w:space="0" w:color="auto"/>
        <w:bottom w:val="none" w:sz="0" w:space="0" w:color="auto"/>
        <w:right w:val="none" w:sz="0" w:space="0" w:color="auto"/>
      </w:divBdr>
    </w:div>
    <w:div w:id="526524439">
      <w:bodyDiv w:val="1"/>
      <w:marLeft w:val="0"/>
      <w:marRight w:val="0"/>
      <w:marTop w:val="0"/>
      <w:marBottom w:val="0"/>
      <w:divBdr>
        <w:top w:val="none" w:sz="0" w:space="0" w:color="auto"/>
        <w:left w:val="none" w:sz="0" w:space="0" w:color="auto"/>
        <w:bottom w:val="none" w:sz="0" w:space="0" w:color="auto"/>
        <w:right w:val="none" w:sz="0" w:space="0" w:color="auto"/>
      </w:divBdr>
    </w:div>
    <w:div w:id="571896125">
      <w:bodyDiv w:val="1"/>
      <w:marLeft w:val="0"/>
      <w:marRight w:val="0"/>
      <w:marTop w:val="0"/>
      <w:marBottom w:val="0"/>
      <w:divBdr>
        <w:top w:val="none" w:sz="0" w:space="0" w:color="auto"/>
        <w:left w:val="none" w:sz="0" w:space="0" w:color="auto"/>
        <w:bottom w:val="none" w:sz="0" w:space="0" w:color="auto"/>
        <w:right w:val="none" w:sz="0" w:space="0" w:color="auto"/>
      </w:divBdr>
    </w:div>
    <w:div w:id="601760866">
      <w:bodyDiv w:val="1"/>
      <w:marLeft w:val="0"/>
      <w:marRight w:val="0"/>
      <w:marTop w:val="0"/>
      <w:marBottom w:val="0"/>
      <w:divBdr>
        <w:top w:val="none" w:sz="0" w:space="0" w:color="auto"/>
        <w:left w:val="none" w:sz="0" w:space="0" w:color="auto"/>
        <w:bottom w:val="none" w:sz="0" w:space="0" w:color="auto"/>
        <w:right w:val="none" w:sz="0" w:space="0" w:color="auto"/>
      </w:divBdr>
    </w:div>
    <w:div w:id="621154660">
      <w:bodyDiv w:val="1"/>
      <w:marLeft w:val="0"/>
      <w:marRight w:val="0"/>
      <w:marTop w:val="0"/>
      <w:marBottom w:val="0"/>
      <w:divBdr>
        <w:top w:val="none" w:sz="0" w:space="0" w:color="auto"/>
        <w:left w:val="none" w:sz="0" w:space="0" w:color="auto"/>
        <w:bottom w:val="none" w:sz="0" w:space="0" w:color="auto"/>
        <w:right w:val="none" w:sz="0" w:space="0" w:color="auto"/>
      </w:divBdr>
    </w:div>
    <w:div w:id="682511458">
      <w:bodyDiv w:val="1"/>
      <w:marLeft w:val="0"/>
      <w:marRight w:val="0"/>
      <w:marTop w:val="0"/>
      <w:marBottom w:val="0"/>
      <w:divBdr>
        <w:top w:val="none" w:sz="0" w:space="0" w:color="auto"/>
        <w:left w:val="none" w:sz="0" w:space="0" w:color="auto"/>
        <w:bottom w:val="none" w:sz="0" w:space="0" w:color="auto"/>
        <w:right w:val="none" w:sz="0" w:space="0" w:color="auto"/>
      </w:divBdr>
    </w:div>
    <w:div w:id="702637457">
      <w:bodyDiv w:val="1"/>
      <w:marLeft w:val="0"/>
      <w:marRight w:val="0"/>
      <w:marTop w:val="0"/>
      <w:marBottom w:val="0"/>
      <w:divBdr>
        <w:top w:val="none" w:sz="0" w:space="0" w:color="auto"/>
        <w:left w:val="none" w:sz="0" w:space="0" w:color="auto"/>
        <w:bottom w:val="none" w:sz="0" w:space="0" w:color="auto"/>
        <w:right w:val="none" w:sz="0" w:space="0" w:color="auto"/>
      </w:divBdr>
    </w:div>
    <w:div w:id="718668875">
      <w:bodyDiv w:val="1"/>
      <w:marLeft w:val="0"/>
      <w:marRight w:val="0"/>
      <w:marTop w:val="0"/>
      <w:marBottom w:val="0"/>
      <w:divBdr>
        <w:top w:val="none" w:sz="0" w:space="0" w:color="auto"/>
        <w:left w:val="none" w:sz="0" w:space="0" w:color="auto"/>
        <w:bottom w:val="none" w:sz="0" w:space="0" w:color="auto"/>
        <w:right w:val="none" w:sz="0" w:space="0" w:color="auto"/>
      </w:divBdr>
    </w:div>
    <w:div w:id="763570618">
      <w:bodyDiv w:val="1"/>
      <w:marLeft w:val="0"/>
      <w:marRight w:val="0"/>
      <w:marTop w:val="0"/>
      <w:marBottom w:val="0"/>
      <w:divBdr>
        <w:top w:val="none" w:sz="0" w:space="0" w:color="auto"/>
        <w:left w:val="none" w:sz="0" w:space="0" w:color="auto"/>
        <w:bottom w:val="none" w:sz="0" w:space="0" w:color="auto"/>
        <w:right w:val="none" w:sz="0" w:space="0" w:color="auto"/>
      </w:divBdr>
    </w:div>
    <w:div w:id="782962914">
      <w:bodyDiv w:val="1"/>
      <w:marLeft w:val="0"/>
      <w:marRight w:val="0"/>
      <w:marTop w:val="0"/>
      <w:marBottom w:val="0"/>
      <w:divBdr>
        <w:top w:val="none" w:sz="0" w:space="0" w:color="auto"/>
        <w:left w:val="none" w:sz="0" w:space="0" w:color="auto"/>
        <w:bottom w:val="none" w:sz="0" w:space="0" w:color="auto"/>
        <w:right w:val="none" w:sz="0" w:space="0" w:color="auto"/>
      </w:divBdr>
    </w:div>
    <w:div w:id="854805479">
      <w:bodyDiv w:val="1"/>
      <w:marLeft w:val="0"/>
      <w:marRight w:val="0"/>
      <w:marTop w:val="0"/>
      <w:marBottom w:val="0"/>
      <w:divBdr>
        <w:top w:val="none" w:sz="0" w:space="0" w:color="auto"/>
        <w:left w:val="none" w:sz="0" w:space="0" w:color="auto"/>
        <w:bottom w:val="none" w:sz="0" w:space="0" w:color="auto"/>
        <w:right w:val="none" w:sz="0" w:space="0" w:color="auto"/>
      </w:divBdr>
    </w:div>
    <w:div w:id="861556395">
      <w:bodyDiv w:val="1"/>
      <w:marLeft w:val="0"/>
      <w:marRight w:val="0"/>
      <w:marTop w:val="0"/>
      <w:marBottom w:val="0"/>
      <w:divBdr>
        <w:top w:val="none" w:sz="0" w:space="0" w:color="auto"/>
        <w:left w:val="none" w:sz="0" w:space="0" w:color="auto"/>
        <w:bottom w:val="none" w:sz="0" w:space="0" w:color="auto"/>
        <w:right w:val="none" w:sz="0" w:space="0" w:color="auto"/>
      </w:divBdr>
    </w:div>
    <w:div w:id="1005330187">
      <w:bodyDiv w:val="1"/>
      <w:marLeft w:val="0"/>
      <w:marRight w:val="0"/>
      <w:marTop w:val="0"/>
      <w:marBottom w:val="0"/>
      <w:divBdr>
        <w:top w:val="none" w:sz="0" w:space="0" w:color="auto"/>
        <w:left w:val="none" w:sz="0" w:space="0" w:color="auto"/>
        <w:bottom w:val="none" w:sz="0" w:space="0" w:color="auto"/>
        <w:right w:val="none" w:sz="0" w:space="0" w:color="auto"/>
      </w:divBdr>
    </w:div>
    <w:div w:id="1037968806">
      <w:bodyDiv w:val="1"/>
      <w:marLeft w:val="0"/>
      <w:marRight w:val="0"/>
      <w:marTop w:val="0"/>
      <w:marBottom w:val="0"/>
      <w:divBdr>
        <w:top w:val="none" w:sz="0" w:space="0" w:color="auto"/>
        <w:left w:val="none" w:sz="0" w:space="0" w:color="auto"/>
        <w:bottom w:val="none" w:sz="0" w:space="0" w:color="auto"/>
        <w:right w:val="none" w:sz="0" w:space="0" w:color="auto"/>
      </w:divBdr>
    </w:div>
    <w:div w:id="1193493263">
      <w:bodyDiv w:val="1"/>
      <w:marLeft w:val="0"/>
      <w:marRight w:val="0"/>
      <w:marTop w:val="0"/>
      <w:marBottom w:val="0"/>
      <w:divBdr>
        <w:top w:val="none" w:sz="0" w:space="0" w:color="auto"/>
        <w:left w:val="none" w:sz="0" w:space="0" w:color="auto"/>
        <w:bottom w:val="none" w:sz="0" w:space="0" w:color="auto"/>
        <w:right w:val="none" w:sz="0" w:space="0" w:color="auto"/>
      </w:divBdr>
    </w:div>
    <w:div w:id="1213931660">
      <w:bodyDiv w:val="1"/>
      <w:marLeft w:val="0"/>
      <w:marRight w:val="0"/>
      <w:marTop w:val="0"/>
      <w:marBottom w:val="0"/>
      <w:divBdr>
        <w:top w:val="none" w:sz="0" w:space="0" w:color="auto"/>
        <w:left w:val="none" w:sz="0" w:space="0" w:color="auto"/>
        <w:bottom w:val="none" w:sz="0" w:space="0" w:color="auto"/>
        <w:right w:val="none" w:sz="0" w:space="0" w:color="auto"/>
      </w:divBdr>
    </w:div>
    <w:div w:id="1229416220">
      <w:bodyDiv w:val="1"/>
      <w:marLeft w:val="0"/>
      <w:marRight w:val="0"/>
      <w:marTop w:val="0"/>
      <w:marBottom w:val="0"/>
      <w:divBdr>
        <w:top w:val="none" w:sz="0" w:space="0" w:color="auto"/>
        <w:left w:val="none" w:sz="0" w:space="0" w:color="auto"/>
        <w:bottom w:val="none" w:sz="0" w:space="0" w:color="auto"/>
        <w:right w:val="none" w:sz="0" w:space="0" w:color="auto"/>
      </w:divBdr>
    </w:div>
    <w:div w:id="1263804920">
      <w:bodyDiv w:val="1"/>
      <w:marLeft w:val="0"/>
      <w:marRight w:val="0"/>
      <w:marTop w:val="0"/>
      <w:marBottom w:val="0"/>
      <w:divBdr>
        <w:top w:val="none" w:sz="0" w:space="0" w:color="auto"/>
        <w:left w:val="none" w:sz="0" w:space="0" w:color="auto"/>
        <w:bottom w:val="none" w:sz="0" w:space="0" w:color="auto"/>
        <w:right w:val="none" w:sz="0" w:space="0" w:color="auto"/>
      </w:divBdr>
    </w:div>
    <w:div w:id="1280068298">
      <w:bodyDiv w:val="1"/>
      <w:marLeft w:val="0"/>
      <w:marRight w:val="0"/>
      <w:marTop w:val="0"/>
      <w:marBottom w:val="0"/>
      <w:divBdr>
        <w:top w:val="none" w:sz="0" w:space="0" w:color="auto"/>
        <w:left w:val="none" w:sz="0" w:space="0" w:color="auto"/>
        <w:bottom w:val="none" w:sz="0" w:space="0" w:color="auto"/>
        <w:right w:val="none" w:sz="0" w:space="0" w:color="auto"/>
      </w:divBdr>
    </w:div>
    <w:div w:id="1440030543">
      <w:bodyDiv w:val="1"/>
      <w:marLeft w:val="0"/>
      <w:marRight w:val="0"/>
      <w:marTop w:val="0"/>
      <w:marBottom w:val="0"/>
      <w:divBdr>
        <w:top w:val="none" w:sz="0" w:space="0" w:color="auto"/>
        <w:left w:val="none" w:sz="0" w:space="0" w:color="auto"/>
        <w:bottom w:val="none" w:sz="0" w:space="0" w:color="auto"/>
        <w:right w:val="none" w:sz="0" w:space="0" w:color="auto"/>
      </w:divBdr>
    </w:div>
    <w:div w:id="1476412907">
      <w:bodyDiv w:val="1"/>
      <w:marLeft w:val="0"/>
      <w:marRight w:val="0"/>
      <w:marTop w:val="0"/>
      <w:marBottom w:val="0"/>
      <w:divBdr>
        <w:top w:val="none" w:sz="0" w:space="0" w:color="auto"/>
        <w:left w:val="none" w:sz="0" w:space="0" w:color="auto"/>
        <w:bottom w:val="none" w:sz="0" w:space="0" w:color="auto"/>
        <w:right w:val="none" w:sz="0" w:space="0" w:color="auto"/>
      </w:divBdr>
    </w:div>
    <w:div w:id="1518618806">
      <w:bodyDiv w:val="1"/>
      <w:marLeft w:val="0"/>
      <w:marRight w:val="0"/>
      <w:marTop w:val="0"/>
      <w:marBottom w:val="0"/>
      <w:divBdr>
        <w:top w:val="none" w:sz="0" w:space="0" w:color="auto"/>
        <w:left w:val="none" w:sz="0" w:space="0" w:color="auto"/>
        <w:bottom w:val="none" w:sz="0" w:space="0" w:color="auto"/>
        <w:right w:val="none" w:sz="0" w:space="0" w:color="auto"/>
      </w:divBdr>
    </w:div>
    <w:div w:id="1634943662">
      <w:bodyDiv w:val="1"/>
      <w:marLeft w:val="0"/>
      <w:marRight w:val="0"/>
      <w:marTop w:val="0"/>
      <w:marBottom w:val="0"/>
      <w:divBdr>
        <w:top w:val="none" w:sz="0" w:space="0" w:color="auto"/>
        <w:left w:val="none" w:sz="0" w:space="0" w:color="auto"/>
        <w:bottom w:val="none" w:sz="0" w:space="0" w:color="auto"/>
        <w:right w:val="none" w:sz="0" w:space="0" w:color="auto"/>
      </w:divBdr>
    </w:div>
    <w:div w:id="1658146801">
      <w:bodyDiv w:val="1"/>
      <w:marLeft w:val="0"/>
      <w:marRight w:val="0"/>
      <w:marTop w:val="0"/>
      <w:marBottom w:val="0"/>
      <w:divBdr>
        <w:top w:val="none" w:sz="0" w:space="0" w:color="auto"/>
        <w:left w:val="none" w:sz="0" w:space="0" w:color="auto"/>
        <w:bottom w:val="none" w:sz="0" w:space="0" w:color="auto"/>
        <w:right w:val="none" w:sz="0" w:space="0" w:color="auto"/>
      </w:divBdr>
    </w:div>
    <w:div w:id="1668316219">
      <w:bodyDiv w:val="1"/>
      <w:marLeft w:val="0"/>
      <w:marRight w:val="0"/>
      <w:marTop w:val="0"/>
      <w:marBottom w:val="0"/>
      <w:divBdr>
        <w:top w:val="none" w:sz="0" w:space="0" w:color="auto"/>
        <w:left w:val="none" w:sz="0" w:space="0" w:color="auto"/>
        <w:bottom w:val="none" w:sz="0" w:space="0" w:color="auto"/>
        <w:right w:val="none" w:sz="0" w:space="0" w:color="auto"/>
      </w:divBdr>
    </w:div>
    <w:div w:id="1703440079">
      <w:bodyDiv w:val="1"/>
      <w:marLeft w:val="0"/>
      <w:marRight w:val="0"/>
      <w:marTop w:val="0"/>
      <w:marBottom w:val="0"/>
      <w:divBdr>
        <w:top w:val="none" w:sz="0" w:space="0" w:color="auto"/>
        <w:left w:val="none" w:sz="0" w:space="0" w:color="auto"/>
        <w:bottom w:val="none" w:sz="0" w:space="0" w:color="auto"/>
        <w:right w:val="none" w:sz="0" w:space="0" w:color="auto"/>
      </w:divBdr>
    </w:div>
    <w:div w:id="1719233283">
      <w:bodyDiv w:val="1"/>
      <w:marLeft w:val="0"/>
      <w:marRight w:val="0"/>
      <w:marTop w:val="0"/>
      <w:marBottom w:val="0"/>
      <w:divBdr>
        <w:top w:val="none" w:sz="0" w:space="0" w:color="auto"/>
        <w:left w:val="none" w:sz="0" w:space="0" w:color="auto"/>
        <w:bottom w:val="none" w:sz="0" w:space="0" w:color="auto"/>
        <w:right w:val="none" w:sz="0" w:space="0" w:color="auto"/>
      </w:divBdr>
    </w:div>
    <w:div w:id="1723744844">
      <w:bodyDiv w:val="1"/>
      <w:marLeft w:val="0"/>
      <w:marRight w:val="0"/>
      <w:marTop w:val="0"/>
      <w:marBottom w:val="0"/>
      <w:divBdr>
        <w:top w:val="none" w:sz="0" w:space="0" w:color="auto"/>
        <w:left w:val="none" w:sz="0" w:space="0" w:color="auto"/>
        <w:bottom w:val="none" w:sz="0" w:space="0" w:color="auto"/>
        <w:right w:val="none" w:sz="0" w:space="0" w:color="auto"/>
      </w:divBdr>
    </w:div>
    <w:div w:id="1937130953">
      <w:bodyDiv w:val="1"/>
      <w:marLeft w:val="0"/>
      <w:marRight w:val="0"/>
      <w:marTop w:val="0"/>
      <w:marBottom w:val="0"/>
      <w:divBdr>
        <w:top w:val="none" w:sz="0" w:space="0" w:color="auto"/>
        <w:left w:val="none" w:sz="0" w:space="0" w:color="auto"/>
        <w:bottom w:val="none" w:sz="0" w:space="0" w:color="auto"/>
        <w:right w:val="none" w:sz="0" w:space="0" w:color="auto"/>
      </w:divBdr>
    </w:div>
    <w:div w:id="1965765068">
      <w:bodyDiv w:val="1"/>
      <w:marLeft w:val="0"/>
      <w:marRight w:val="0"/>
      <w:marTop w:val="0"/>
      <w:marBottom w:val="0"/>
      <w:divBdr>
        <w:top w:val="none" w:sz="0" w:space="0" w:color="auto"/>
        <w:left w:val="none" w:sz="0" w:space="0" w:color="auto"/>
        <w:bottom w:val="none" w:sz="0" w:space="0" w:color="auto"/>
        <w:right w:val="none" w:sz="0" w:space="0" w:color="auto"/>
      </w:divBdr>
    </w:div>
    <w:div w:id="1968579899">
      <w:bodyDiv w:val="1"/>
      <w:marLeft w:val="0"/>
      <w:marRight w:val="0"/>
      <w:marTop w:val="0"/>
      <w:marBottom w:val="0"/>
      <w:divBdr>
        <w:top w:val="none" w:sz="0" w:space="0" w:color="auto"/>
        <w:left w:val="none" w:sz="0" w:space="0" w:color="auto"/>
        <w:bottom w:val="none" w:sz="0" w:space="0" w:color="auto"/>
        <w:right w:val="none" w:sz="0" w:space="0" w:color="auto"/>
      </w:divBdr>
    </w:div>
    <w:div w:id="198254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021588-30F1-45F1-A9A3-64BBDBC0E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31</Pages>
  <Words>6609</Words>
  <Characters>37675</Characters>
  <Application>Microsoft Office Word</Application>
  <DocSecurity>0</DocSecurity>
  <Lines>313</Lines>
  <Paragraphs>88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44196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MCIT</dc:creator>
  <cp:lastModifiedBy>Jin-Lei Wang</cp:lastModifiedBy>
  <cp:revision>9</cp:revision>
  <dcterms:created xsi:type="dcterms:W3CDTF">2020-07-27T16:57:00Z</dcterms:created>
  <dcterms:modified xsi:type="dcterms:W3CDTF">2020-08-11T10:23:00Z</dcterms:modified>
</cp:coreProperties>
</file>