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EBA73" w14:textId="18FEF5F9" w:rsidR="00696A6D" w:rsidRPr="006927E9" w:rsidRDefault="00696A6D" w:rsidP="006927E9">
      <w:pPr>
        <w:adjustRightInd w:val="0"/>
        <w:snapToGrid w:val="0"/>
        <w:spacing w:line="360" w:lineRule="auto"/>
        <w:rPr>
          <w:rFonts w:ascii="Book Antiqua" w:hAnsi="Book Antiqua" w:cs="Arial"/>
          <w:b/>
          <w:bCs/>
          <w:i/>
          <w:color w:val="000000" w:themeColor="text1"/>
          <w:sz w:val="24"/>
          <w:szCs w:val="24"/>
        </w:rPr>
      </w:pPr>
      <w:r w:rsidRPr="006927E9">
        <w:rPr>
          <w:rFonts w:ascii="Book Antiqua" w:hAnsi="Book Antiqua" w:cs="Arial"/>
          <w:b/>
          <w:bCs/>
          <w:color w:val="000000" w:themeColor="text1"/>
          <w:sz w:val="24"/>
          <w:szCs w:val="24"/>
        </w:rPr>
        <w:t xml:space="preserve">Name of Journal: </w:t>
      </w:r>
      <w:r w:rsidRPr="006927E9">
        <w:rPr>
          <w:rFonts w:ascii="Book Antiqua" w:hAnsi="Book Antiqua" w:cs="Arial"/>
          <w:bCs/>
          <w:i/>
          <w:color w:val="000000" w:themeColor="text1"/>
          <w:sz w:val="24"/>
          <w:szCs w:val="24"/>
        </w:rPr>
        <w:t>Artificial Intelligence in Medical Imaging</w:t>
      </w:r>
    </w:p>
    <w:p w14:paraId="31239CFA" w14:textId="5CE4C45C" w:rsidR="00696A6D" w:rsidRPr="006927E9" w:rsidRDefault="00696A6D" w:rsidP="006927E9">
      <w:pPr>
        <w:adjustRightInd w:val="0"/>
        <w:snapToGrid w:val="0"/>
        <w:spacing w:line="360" w:lineRule="auto"/>
        <w:rPr>
          <w:rFonts w:ascii="Book Antiqua" w:hAnsi="Book Antiqua" w:cs="Arial"/>
          <w:b/>
          <w:bCs/>
          <w:color w:val="000000" w:themeColor="text1"/>
          <w:sz w:val="24"/>
          <w:szCs w:val="24"/>
        </w:rPr>
      </w:pPr>
      <w:r w:rsidRPr="006927E9">
        <w:rPr>
          <w:rFonts w:ascii="Book Antiqua" w:hAnsi="Book Antiqua" w:cs="Arial"/>
          <w:b/>
          <w:bCs/>
          <w:color w:val="000000" w:themeColor="text1"/>
          <w:sz w:val="24"/>
          <w:szCs w:val="24"/>
        </w:rPr>
        <w:t xml:space="preserve">Manuscript NO: </w:t>
      </w:r>
      <w:r w:rsidRPr="006927E9">
        <w:rPr>
          <w:rFonts w:ascii="Book Antiqua" w:hAnsi="Book Antiqua" w:cs="Arial"/>
          <w:bCs/>
          <w:color w:val="000000" w:themeColor="text1"/>
          <w:sz w:val="24"/>
          <w:szCs w:val="24"/>
        </w:rPr>
        <w:t>56556</w:t>
      </w:r>
    </w:p>
    <w:p w14:paraId="3E49FC6F" w14:textId="29E5D761" w:rsidR="00696A6D" w:rsidRPr="002003E8" w:rsidRDefault="00696A6D" w:rsidP="006927E9">
      <w:pPr>
        <w:adjustRightInd w:val="0"/>
        <w:snapToGrid w:val="0"/>
        <w:spacing w:line="360" w:lineRule="auto"/>
        <w:rPr>
          <w:rFonts w:ascii="Book Antiqua" w:hAnsi="Book Antiqua" w:cs="Arial"/>
          <w:b/>
          <w:bCs/>
          <w:color w:val="000000" w:themeColor="text1"/>
          <w:sz w:val="24"/>
          <w:szCs w:val="24"/>
        </w:rPr>
      </w:pPr>
      <w:r w:rsidRPr="006927E9">
        <w:rPr>
          <w:rFonts w:ascii="Book Antiqua" w:hAnsi="Book Antiqua"/>
          <w:b/>
          <w:color w:val="000000" w:themeColor="text1"/>
          <w:sz w:val="24"/>
          <w:szCs w:val="24"/>
          <w:shd w:val="clear" w:color="auto" w:fill="FFFFFF"/>
        </w:rPr>
        <w:t>Manuscript</w:t>
      </w:r>
      <w:r w:rsidR="00CF26DA" w:rsidRPr="002003E8">
        <w:rPr>
          <w:rFonts w:ascii="Book Antiqua" w:hAnsi="Book Antiqua"/>
          <w:b/>
          <w:color w:val="000000" w:themeColor="text1"/>
          <w:sz w:val="24"/>
          <w:szCs w:val="24"/>
          <w:shd w:val="clear" w:color="auto" w:fill="FFFFFF"/>
        </w:rPr>
        <w:t xml:space="preserve"> </w:t>
      </w:r>
      <w:r w:rsidRPr="002003E8">
        <w:rPr>
          <w:rFonts w:ascii="Book Antiqua" w:hAnsi="Book Antiqua"/>
          <w:b/>
          <w:color w:val="000000" w:themeColor="text1"/>
          <w:sz w:val="24"/>
          <w:szCs w:val="24"/>
          <w:shd w:val="clear" w:color="auto" w:fill="FFFFFF"/>
        </w:rPr>
        <w:t>Type</w:t>
      </w:r>
      <w:r w:rsidRPr="002003E8">
        <w:rPr>
          <w:rFonts w:ascii="Book Antiqua" w:hAnsi="Book Antiqua" w:cs="Arial"/>
          <w:b/>
          <w:bCs/>
          <w:color w:val="000000" w:themeColor="text1"/>
          <w:sz w:val="24"/>
          <w:szCs w:val="24"/>
        </w:rPr>
        <w:t xml:space="preserve">: </w:t>
      </w:r>
      <w:r w:rsidRPr="002003E8">
        <w:rPr>
          <w:rFonts w:ascii="Book Antiqua" w:hAnsi="Book Antiqua" w:cs="Arial"/>
          <w:bCs/>
          <w:color w:val="000000" w:themeColor="text1"/>
          <w:sz w:val="24"/>
          <w:szCs w:val="24"/>
        </w:rPr>
        <w:t>MINIREVIEWS</w:t>
      </w:r>
    </w:p>
    <w:p w14:paraId="4691BB72" w14:textId="77777777" w:rsidR="00844675" w:rsidRPr="006927E9" w:rsidRDefault="00844675" w:rsidP="006927E9">
      <w:pPr>
        <w:pStyle w:val="Default"/>
        <w:snapToGrid w:val="0"/>
        <w:spacing w:line="360" w:lineRule="auto"/>
        <w:jc w:val="both"/>
        <w:rPr>
          <w:b/>
          <w:color w:val="000000" w:themeColor="text1"/>
        </w:rPr>
      </w:pPr>
    </w:p>
    <w:p w14:paraId="5FD0EF43" w14:textId="6ACC1413" w:rsidR="00844675" w:rsidRPr="006927E9" w:rsidRDefault="00844675" w:rsidP="006927E9">
      <w:pPr>
        <w:pStyle w:val="Default"/>
        <w:snapToGrid w:val="0"/>
        <w:spacing w:line="360" w:lineRule="auto"/>
        <w:jc w:val="both"/>
        <w:rPr>
          <w:b/>
          <w:color w:val="000000" w:themeColor="text1"/>
        </w:rPr>
      </w:pPr>
      <w:r w:rsidRPr="006927E9">
        <w:rPr>
          <w:b/>
          <w:color w:val="000000" w:themeColor="text1"/>
        </w:rPr>
        <w:t xml:space="preserve">Machine learning for diagnosis of coronary artery disease in </w:t>
      </w:r>
      <w:r w:rsidR="007D1384" w:rsidRPr="006927E9">
        <w:rPr>
          <w:b/>
          <w:color w:val="000000" w:themeColor="text1"/>
        </w:rPr>
        <w:t xml:space="preserve">computed tomography </w:t>
      </w:r>
      <w:r w:rsidRPr="006927E9">
        <w:rPr>
          <w:b/>
          <w:color w:val="000000" w:themeColor="text1"/>
        </w:rPr>
        <w:t>angiography: A survey</w:t>
      </w:r>
    </w:p>
    <w:p w14:paraId="6D77B7ED" w14:textId="77777777" w:rsidR="00844675" w:rsidRPr="006927E9" w:rsidRDefault="00844675" w:rsidP="006927E9">
      <w:pPr>
        <w:adjustRightInd w:val="0"/>
        <w:snapToGrid w:val="0"/>
        <w:spacing w:line="360" w:lineRule="auto"/>
        <w:rPr>
          <w:rFonts w:ascii="Book Antiqua" w:hAnsi="Book Antiqua" w:cs="Book Antiqua"/>
          <w:b/>
          <w:color w:val="000000" w:themeColor="text1"/>
          <w:kern w:val="0"/>
          <w:sz w:val="24"/>
          <w:szCs w:val="24"/>
        </w:rPr>
      </w:pPr>
    </w:p>
    <w:p w14:paraId="24D7F017" w14:textId="5701E3C6"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Zhao </w:t>
      </w:r>
      <w:r w:rsidR="00C93634" w:rsidRPr="006927E9">
        <w:rPr>
          <w:rFonts w:ascii="Book Antiqua" w:hAnsi="Book Antiqua" w:cs="Book Antiqua"/>
          <w:color w:val="000000" w:themeColor="text1"/>
          <w:kern w:val="0"/>
          <w:sz w:val="24"/>
          <w:szCs w:val="24"/>
        </w:rPr>
        <w:t xml:space="preserve">FJ </w:t>
      </w:r>
      <w:r w:rsidRPr="006927E9">
        <w:rPr>
          <w:rFonts w:ascii="Book Antiqua" w:hAnsi="Book Antiqua" w:cs="Book Antiqua"/>
          <w:i/>
          <w:color w:val="000000" w:themeColor="text1"/>
          <w:kern w:val="0"/>
          <w:sz w:val="24"/>
          <w:szCs w:val="24"/>
        </w:rPr>
        <w:t>et al.</w:t>
      </w:r>
      <w:r w:rsidRPr="006927E9">
        <w:rPr>
          <w:rFonts w:ascii="Book Antiqua" w:hAnsi="Book Antiqua" w:cs="Book Antiqua"/>
          <w:color w:val="000000" w:themeColor="text1"/>
          <w:kern w:val="0"/>
          <w:sz w:val="24"/>
          <w:szCs w:val="24"/>
        </w:rPr>
        <w:t xml:space="preserve"> Machine learning for CAD diagnosis in CTA</w:t>
      </w:r>
    </w:p>
    <w:p w14:paraId="0B2278E7" w14:textId="77777777"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p>
    <w:p w14:paraId="4484E187" w14:textId="220BDE9A"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Feng</w:t>
      </w:r>
      <w:r w:rsidR="00656F77" w:rsidRPr="006927E9">
        <w:rPr>
          <w:rFonts w:ascii="Book Antiqua" w:hAnsi="Book Antiqua" w:cs="Book Antiqua"/>
          <w:color w:val="000000" w:themeColor="text1"/>
          <w:kern w:val="0"/>
          <w:sz w:val="24"/>
          <w:szCs w:val="24"/>
        </w:rPr>
        <w:t>-J</w:t>
      </w:r>
      <w:r w:rsidRPr="006927E9">
        <w:rPr>
          <w:rFonts w:ascii="Book Antiqua" w:hAnsi="Book Antiqua" w:cs="Book Antiqua"/>
          <w:color w:val="000000" w:themeColor="text1"/>
          <w:kern w:val="0"/>
          <w:sz w:val="24"/>
          <w:szCs w:val="24"/>
        </w:rPr>
        <w:t>un Zhao, Si</w:t>
      </w:r>
      <w:r w:rsidR="00656F77" w:rsidRPr="006927E9">
        <w:rPr>
          <w:rFonts w:ascii="Book Antiqua" w:hAnsi="Book Antiqua" w:cs="Book Antiqua"/>
          <w:color w:val="000000" w:themeColor="text1"/>
          <w:kern w:val="0"/>
          <w:sz w:val="24"/>
          <w:szCs w:val="24"/>
        </w:rPr>
        <w:t>-Q</w:t>
      </w:r>
      <w:r w:rsidRPr="006927E9">
        <w:rPr>
          <w:rFonts w:ascii="Book Antiqua" w:hAnsi="Book Antiqua" w:cs="Book Antiqua"/>
          <w:color w:val="000000" w:themeColor="text1"/>
          <w:kern w:val="0"/>
          <w:sz w:val="24"/>
          <w:szCs w:val="24"/>
        </w:rPr>
        <w:t>i Fan, Jing</w:t>
      </w:r>
      <w:r w:rsidR="00656F77" w:rsidRPr="006927E9">
        <w:rPr>
          <w:rFonts w:ascii="Book Antiqua" w:hAnsi="Book Antiqua" w:cs="Book Antiqua"/>
          <w:color w:val="000000" w:themeColor="text1"/>
          <w:kern w:val="0"/>
          <w:sz w:val="24"/>
          <w:szCs w:val="24"/>
        </w:rPr>
        <w:t>-F</w:t>
      </w:r>
      <w:r w:rsidRPr="006927E9">
        <w:rPr>
          <w:rFonts w:ascii="Book Antiqua" w:hAnsi="Book Antiqua" w:cs="Book Antiqua"/>
          <w:color w:val="000000" w:themeColor="text1"/>
          <w:kern w:val="0"/>
          <w:sz w:val="24"/>
          <w:szCs w:val="24"/>
        </w:rPr>
        <w:t>ang Ren, Karen M</w:t>
      </w:r>
      <w:r w:rsidR="002D6CB5" w:rsidRPr="006927E9">
        <w:rPr>
          <w:rFonts w:ascii="Book Antiqua" w:hAnsi="Book Antiqua" w:cs="Book Antiqua"/>
          <w:color w:val="000000" w:themeColor="text1"/>
          <w:kern w:val="0"/>
          <w:sz w:val="24"/>
          <w:szCs w:val="24"/>
        </w:rPr>
        <w:t xml:space="preserve"> von </w:t>
      </w:r>
      <w:proofErr w:type="spellStart"/>
      <w:r w:rsidR="002D6CB5" w:rsidRPr="006927E9">
        <w:rPr>
          <w:rFonts w:ascii="Book Antiqua" w:hAnsi="Book Antiqua" w:cs="Book Antiqua"/>
          <w:color w:val="000000" w:themeColor="text1"/>
          <w:kern w:val="0"/>
          <w:sz w:val="24"/>
          <w:szCs w:val="24"/>
        </w:rPr>
        <w:t>Deneen</w:t>
      </w:r>
      <w:proofErr w:type="spellEnd"/>
      <w:r w:rsidR="002D6CB5"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Xiao</w:t>
      </w:r>
      <w:r w:rsidR="00656F77" w:rsidRPr="006927E9">
        <w:rPr>
          <w:rFonts w:ascii="Book Antiqua" w:hAnsi="Book Antiqua" w:cs="Book Antiqua"/>
          <w:color w:val="000000" w:themeColor="text1"/>
          <w:kern w:val="0"/>
          <w:sz w:val="24"/>
          <w:szCs w:val="24"/>
        </w:rPr>
        <w:t>-W</w:t>
      </w:r>
      <w:r w:rsidRPr="006927E9">
        <w:rPr>
          <w:rFonts w:ascii="Book Antiqua" w:hAnsi="Book Antiqua" w:cs="Book Antiqua"/>
          <w:color w:val="000000" w:themeColor="text1"/>
          <w:kern w:val="0"/>
          <w:sz w:val="24"/>
          <w:szCs w:val="24"/>
        </w:rPr>
        <w:t xml:space="preserve">ei He, </w:t>
      </w:r>
      <w:proofErr w:type="spellStart"/>
      <w:r w:rsidRPr="006927E9">
        <w:rPr>
          <w:rFonts w:ascii="Book Antiqua" w:hAnsi="Book Antiqua" w:cs="Book Antiqua"/>
          <w:color w:val="000000" w:themeColor="text1"/>
          <w:kern w:val="0"/>
          <w:sz w:val="24"/>
          <w:szCs w:val="24"/>
        </w:rPr>
        <w:t>Xue</w:t>
      </w:r>
      <w:proofErr w:type="spellEnd"/>
      <w:r w:rsidR="00656F77" w:rsidRPr="006927E9">
        <w:rPr>
          <w:rFonts w:ascii="Book Antiqua" w:hAnsi="Book Antiqua" w:cs="Book Antiqua"/>
          <w:color w:val="000000" w:themeColor="text1"/>
          <w:kern w:val="0"/>
          <w:sz w:val="24"/>
          <w:szCs w:val="24"/>
        </w:rPr>
        <w:t>-L</w:t>
      </w:r>
      <w:r w:rsidRPr="006927E9">
        <w:rPr>
          <w:rFonts w:ascii="Book Antiqua" w:hAnsi="Book Antiqua" w:cs="Book Antiqua"/>
          <w:color w:val="000000" w:themeColor="text1"/>
          <w:kern w:val="0"/>
          <w:sz w:val="24"/>
          <w:szCs w:val="24"/>
        </w:rPr>
        <w:t>i Chen</w:t>
      </w:r>
    </w:p>
    <w:p w14:paraId="38CCC6F1" w14:textId="77777777"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p>
    <w:p w14:paraId="15757E7A" w14:textId="7D1DA5D7" w:rsidR="00F00193" w:rsidRPr="006927E9" w:rsidRDefault="00656F77"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Feng-Jun Zhao, Si-Qi Fan, Jing-Fang Ren</w:t>
      </w:r>
      <w:r w:rsidR="00844675" w:rsidRPr="006927E9">
        <w:rPr>
          <w:rFonts w:ascii="Book Antiqua" w:hAnsi="Book Antiqua" w:cs="Book Antiqua"/>
          <w:b/>
          <w:color w:val="000000" w:themeColor="text1"/>
          <w:kern w:val="0"/>
          <w:sz w:val="24"/>
          <w:szCs w:val="24"/>
        </w:rPr>
        <w:t>, Xiao</w:t>
      </w:r>
      <w:r w:rsidRPr="006927E9">
        <w:rPr>
          <w:rFonts w:ascii="Book Antiqua" w:hAnsi="Book Antiqua" w:cs="Book Antiqua"/>
          <w:b/>
          <w:color w:val="000000" w:themeColor="text1"/>
          <w:kern w:val="0"/>
          <w:sz w:val="24"/>
          <w:szCs w:val="24"/>
        </w:rPr>
        <w:t>-W</w:t>
      </w:r>
      <w:r w:rsidR="00844675" w:rsidRPr="006927E9">
        <w:rPr>
          <w:rFonts w:ascii="Book Antiqua" w:hAnsi="Book Antiqua" w:cs="Book Antiqua"/>
          <w:b/>
          <w:color w:val="000000" w:themeColor="text1"/>
          <w:kern w:val="0"/>
          <w:sz w:val="24"/>
          <w:szCs w:val="24"/>
        </w:rPr>
        <w:t>ei He</w:t>
      </w:r>
      <w:r w:rsidR="00844675" w:rsidRPr="00C87BF2">
        <w:rPr>
          <w:rFonts w:ascii="Book Antiqua" w:hAnsi="Book Antiqua" w:cs="Book Antiqua"/>
          <w:b/>
          <w:bCs/>
          <w:color w:val="000000" w:themeColor="text1"/>
          <w:kern w:val="0"/>
          <w:sz w:val="24"/>
          <w:szCs w:val="24"/>
        </w:rPr>
        <w:t>,</w:t>
      </w:r>
      <w:r w:rsidR="00844675" w:rsidRPr="006927E9">
        <w:rPr>
          <w:rFonts w:ascii="Book Antiqua" w:hAnsi="Book Antiqua" w:cs="Book Antiqua"/>
          <w:color w:val="000000" w:themeColor="text1"/>
          <w:kern w:val="0"/>
          <w:sz w:val="24"/>
          <w:szCs w:val="24"/>
        </w:rPr>
        <w:t xml:space="preserve"> School of Information Science and Technology, Northwest University, Xi’</w:t>
      </w:r>
      <w:r w:rsidR="00844675" w:rsidRPr="002003E8">
        <w:rPr>
          <w:rFonts w:ascii="Book Antiqua" w:hAnsi="Book Antiqua" w:cs="Book Antiqua"/>
          <w:color w:val="000000" w:themeColor="text1"/>
          <w:kern w:val="0"/>
          <w:sz w:val="24"/>
          <w:szCs w:val="24"/>
        </w:rPr>
        <w:t>an</w:t>
      </w:r>
      <w:r w:rsidR="00F00193" w:rsidRPr="002003E8">
        <w:rPr>
          <w:rFonts w:ascii="Book Antiqua" w:hAnsi="Book Antiqua" w:cs="Book Antiqua"/>
          <w:color w:val="000000" w:themeColor="text1"/>
          <w:kern w:val="0"/>
          <w:sz w:val="24"/>
          <w:szCs w:val="24"/>
        </w:rPr>
        <w:t xml:space="preserve"> 710069</w:t>
      </w:r>
      <w:r w:rsidR="00844675" w:rsidRPr="002003E8">
        <w:rPr>
          <w:rFonts w:ascii="Book Antiqua" w:hAnsi="Book Antiqua" w:cs="Book Antiqua"/>
          <w:color w:val="000000" w:themeColor="text1"/>
          <w:kern w:val="0"/>
          <w:sz w:val="24"/>
          <w:szCs w:val="24"/>
        </w:rPr>
        <w:t>, Shaanxi</w:t>
      </w:r>
      <w:r w:rsidR="00F00193" w:rsidRPr="002003E8">
        <w:rPr>
          <w:rFonts w:ascii="Book Antiqua" w:hAnsi="Book Antiqua" w:cs="Book Antiqua"/>
          <w:color w:val="000000" w:themeColor="text1"/>
          <w:kern w:val="0"/>
          <w:sz w:val="24"/>
          <w:szCs w:val="24"/>
        </w:rPr>
        <w:t xml:space="preserve"> Province, China</w:t>
      </w:r>
    </w:p>
    <w:p w14:paraId="2BA9219B" w14:textId="77777777" w:rsidR="00F00193" w:rsidRPr="006927E9" w:rsidRDefault="00F00193" w:rsidP="006927E9">
      <w:pPr>
        <w:adjustRightInd w:val="0"/>
        <w:snapToGrid w:val="0"/>
        <w:spacing w:line="360" w:lineRule="auto"/>
        <w:rPr>
          <w:rFonts w:ascii="Book Antiqua" w:hAnsi="Book Antiqua" w:cs="Book Antiqua"/>
          <w:color w:val="000000" w:themeColor="text1"/>
          <w:kern w:val="0"/>
          <w:sz w:val="24"/>
          <w:szCs w:val="24"/>
        </w:rPr>
      </w:pPr>
    </w:p>
    <w:p w14:paraId="22F8EFA8" w14:textId="7951F1F6" w:rsidR="00844675" w:rsidRPr="006927E9" w:rsidRDefault="00F00193"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Feng-Jun Zhao, Si-Qi Fan, Jing-Fang Ren, Xiao-Wei He</w:t>
      </w:r>
      <w:r w:rsidRPr="00C87BF2">
        <w:rPr>
          <w:rFonts w:ascii="Book Antiqua" w:hAnsi="Book Antiqua" w:cs="Book Antiqua"/>
          <w:b/>
          <w:bCs/>
          <w:color w:val="000000" w:themeColor="text1"/>
          <w:kern w:val="0"/>
          <w:sz w:val="24"/>
          <w:szCs w:val="24"/>
        </w:rPr>
        <w:t>,</w:t>
      </w:r>
      <w:r w:rsidRPr="006927E9">
        <w:rPr>
          <w:rFonts w:ascii="Book Antiqua" w:hAnsi="Book Antiqua" w:cs="Book Antiqua"/>
          <w:color w:val="000000" w:themeColor="text1"/>
          <w:kern w:val="0"/>
          <w:sz w:val="24"/>
          <w:szCs w:val="24"/>
        </w:rPr>
        <w:t xml:space="preserve"> </w:t>
      </w:r>
      <w:r w:rsidR="00844675" w:rsidRPr="002003E8">
        <w:rPr>
          <w:rFonts w:ascii="Book Antiqua" w:hAnsi="Book Antiqua" w:cs="Book Antiqua"/>
          <w:color w:val="000000" w:themeColor="text1"/>
          <w:kern w:val="0"/>
          <w:sz w:val="24"/>
          <w:szCs w:val="24"/>
        </w:rPr>
        <w:t xml:space="preserve">Xi’an Key Lab of </w:t>
      </w:r>
      <w:proofErr w:type="spellStart"/>
      <w:r w:rsidR="00844675" w:rsidRPr="002003E8">
        <w:rPr>
          <w:rFonts w:ascii="Book Antiqua" w:hAnsi="Book Antiqua" w:cs="Book Antiqua"/>
          <w:color w:val="000000" w:themeColor="text1"/>
          <w:kern w:val="0"/>
          <w:sz w:val="24"/>
          <w:szCs w:val="24"/>
        </w:rPr>
        <w:t>Radiomics</w:t>
      </w:r>
      <w:proofErr w:type="spellEnd"/>
      <w:r w:rsidR="00844675" w:rsidRPr="002003E8">
        <w:rPr>
          <w:rFonts w:ascii="Book Antiqua" w:hAnsi="Book Antiqua" w:cs="Book Antiqua"/>
          <w:color w:val="000000" w:themeColor="text1"/>
          <w:kern w:val="0"/>
          <w:sz w:val="24"/>
          <w:szCs w:val="24"/>
        </w:rPr>
        <w:t xml:space="preserve"> and Intelligent Perception, Northwest University, Xi’an</w:t>
      </w:r>
      <w:r w:rsidR="008913E9" w:rsidRPr="002003E8">
        <w:rPr>
          <w:rFonts w:ascii="Book Antiqua" w:hAnsi="Book Antiqua" w:cs="Book Antiqua"/>
          <w:color w:val="000000" w:themeColor="text1"/>
          <w:kern w:val="0"/>
          <w:sz w:val="24"/>
          <w:szCs w:val="24"/>
        </w:rPr>
        <w:t xml:space="preserve"> 710069</w:t>
      </w:r>
      <w:r w:rsidR="00844675" w:rsidRPr="002003E8">
        <w:rPr>
          <w:rFonts w:ascii="Book Antiqua" w:hAnsi="Book Antiqua" w:cs="Book Antiqua"/>
          <w:color w:val="000000" w:themeColor="text1"/>
          <w:kern w:val="0"/>
          <w:sz w:val="24"/>
          <w:szCs w:val="24"/>
        </w:rPr>
        <w:t>, Shaanxi</w:t>
      </w:r>
      <w:r w:rsidR="008913E9" w:rsidRPr="002003E8">
        <w:rPr>
          <w:rFonts w:ascii="Book Antiqua" w:hAnsi="Book Antiqua" w:cs="Book Antiqua"/>
          <w:color w:val="000000" w:themeColor="text1"/>
          <w:kern w:val="0"/>
          <w:sz w:val="24"/>
          <w:szCs w:val="24"/>
        </w:rPr>
        <w:t xml:space="preserve"> Province</w:t>
      </w:r>
      <w:r w:rsidR="00844675" w:rsidRPr="006927E9">
        <w:rPr>
          <w:rFonts w:ascii="Book Antiqua" w:hAnsi="Book Antiqua" w:cs="Book Antiqua"/>
          <w:color w:val="000000" w:themeColor="text1"/>
          <w:kern w:val="0"/>
          <w:sz w:val="24"/>
          <w:szCs w:val="24"/>
        </w:rPr>
        <w:t>, China</w:t>
      </w:r>
    </w:p>
    <w:p w14:paraId="73DE2FD6" w14:textId="77777777" w:rsidR="008913E9" w:rsidRPr="006927E9" w:rsidRDefault="008913E9" w:rsidP="006927E9">
      <w:pPr>
        <w:adjustRightInd w:val="0"/>
        <w:snapToGrid w:val="0"/>
        <w:spacing w:line="360" w:lineRule="auto"/>
        <w:rPr>
          <w:rFonts w:ascii="Book Antiqua" w:hAnsi="Book Antiqua" w:cs="Book Antiqua"/>
          <w:color w:val="000000" w:themeColor="text1"/>
          <w:kern w:val="0"/>
          <w:sz w:val="24"/>
          <w:szCs w:val="24"/>
        </w:rPr>
      </w:pPr>
    </w:p>
    <w:p w14:paraId="430ECD48" w14:textId="352FFE20" w:rsidR="00844675" w:rsidRPr="006927E9" w:rsidRDefault="002D6CB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 xml:space="preserve">Karen M von </w:t>
      </w:r>
      <w:proofErr w:type="spellStart"/>
      <w:r w:rsidRPr="006927E9">
        <w:rPr>
          <w:rFonts w:ascii="Book Antiqua" w:hAnsi="Book Antiqua" w:cs="Book Antiqua"/>
          <w:b/>
          <w:color w:val="000000" w:themeColor="text1"/>
          <w:kern w:val="0"/>
          <w:sz w:val="24"/>
          <w:szCs w:val="24"/>
        </w:rPr>
        <w:t>Deneen</w:t>
      </w:r>
      <w:proofErr w:type="spellEnd"/>
      <w:r w:rsidRPr="006927E9">
        <w:rPr>
          <w:rFonts w:ascii="Book Antiqua" w:hAnsi="Book Antiqua" w:cs="Book Antiqua"/>
          <w:b/>
          <w:color w:val="000000" w:themeColor="text1"/>
          <w:kern w:val="0"/>
          <w:sz w:val="24"/>
          <w:szCs w:val="24"/>
        </w:rPr>
        <w:t xml:space="preserve">, </w:t>
      </w:r>
      <w:proofErr w:type="spellStart"/>
      <w:r w:rsidR="00844675" w:rsidRPr="006927E9">
        <w:rPr>
          <w:rFonts w:ascii="Book Antiqua" w:hAnsi="Book Antiqua" w:cs="Book Antiqua"/>
          <w:b/>
          <w:color w:val="000000" w:themeColor="text1"/>
          <w:kern w:val="0"/>
          <w:sz w:val="24"/>
          <w:szCs w:val="24"/>
        </w:rPr>
        <w:t>Xue</w:t>
      </w:r>
      <w:proofErr w:type="spellEnd"/>
      <w:r w:rsidR="00656F77" w:rsidRPr="006927E9">
        <w:rPr>
          <w:rFonts w:ascii="Book Antiqua" w:hAnsi="Book Antiqua" w:cs="Book Antiqua"/>
          <w:b/>
          <w:color w:val="000000" w:themeColor="text1"/>
          <w:kern w:val="0"/>
          <w:sz w:val="24"/>
          <w:szCs w:val="24"/>
        </w:rPr>
        <w:t>-L</w:t>
      </w:r>
      <w:r w:rsidR="00844675" w:rsidRPr="006927E9">
        <w:rPr>
          <w:rFonts w:ascii="Book Antiqua" w:hAnsi="Book Antiqua" w:cs="Book Antiqua"/>
          <w:b/>
          <w:color w:val="000000" w:themeColor="text1"/>
          <w:kern w:val="0"/>
          <w:sz w:val="24"/>
          <w:szCs w:val="24"/>
        </w:rPr>
        <w:t>i Chen</w:t>
      </w:r>
      <w:r w:rsidR="00844675" w:rsidRPr="00C87BF2">
        <w:rPr>
          <w:rFonts w:ascii="Book Antiqua" w:hAnsi="Book Antiqua" w:cs="Book Antiqua"/>
          <w:b/>
          <w:bCs/>
          <w:color w:val="000000" w:themeColor="text1"/>
          <w:kern w:val="0"/>
          <w:sz w:val="24"/>
          <w:szCs w:val="24"/>
        </w:rPr>
        <w:t>,</w:t>
      </w:r>
      <w:r w:rsidR="00844675" w:rsidRPr="006927E9">
        <w:rPr>
          <w:rFonts w:ascii="Book Antiqua" w:hAnsi="Book Antiqua" w:cs="Book Antiqua"/>
          <w:color w:val="000000" w:themeColor="text1"/>
          <w:kern w:val="0"/>
          <w:sz w:val="24"/>
          <w:szCs w:val="24"/>
        </w:rPr>
        <w:t xml:space="preserve"> Engineerin</w:t>
      </w:r>
      <w:r w:rsidR="00F00193" w:rsidRPr="002003E8">
        <w:rPr>
          <w:rFonts w:ascii="Book Antiqua" w:hAnsi="Book Antiqua" w:cs="Book Antiqua"/>
          <w:color w:val="000000" w:themeColor="text1"/>
          <w:kern w:val="0"/>
          <w:sz w:val="24"/>
          <w:szCs w:val="24"/>
        </w:rPr>
        <w:t>g Research Center of Molecular and</w:t>
      </w:r>
      <w:r w:rsidR="00844675" w:rsidRPr="002003E8">
        <w:rPr>
          <w:rFonts w:ascii="Book Antiqua" w:hAnsi="Book Antiqua" w:cs="Book Antiqua"/>
          <w:color w:val="000000" w:themeColor="text1"/>
          <w:kern w:val="0"/>
          <w:sz w:val="24"/>
          <w:szCs w:val="24"/>
        </w:rPr>
        <w:t xml:space="preserve"> Neuro Imaging, Ministry of Education, School of Life Science and Technology, </w:t>
      </w:r>
      <w:proofErr w:type="spellStart"/>
      <w:r w:rsidR="00844675" w:rsidRPr="002003E8">
        <w:rPr>
          <w:rFonts w:ascii="Book Antiqua" w:hAnsi="Book Antiqua" w:cs="Book Antiqua"/>
          <w:color w:val="000000" w:themeColor="text1"/>
          <w:kern w:val="0"/>
          <w:sz w:val="24"/>
          <w:szCs w:val="24"/>
        </w:rPr>
        <w:t>Xidian</w:t>
      </w:r>
      <w:proofErr w:type="spellEnd"/>
      <w:r w:rsidR="00844675" w:rsidRPr="002003E8">
        <w:rPr>
          <w:rFonts w:ascii="Book Antiqua" w:hAnsi="Book Antiqua" w:cs="Book Antiqua"/>
          <w:color w:val="000000" w:themeColor="text1"/>
          <w:kern w:val="0"/>
          <w:sz w:val="24"/>
          <w:szCs w:val="24"/>
        </w:rPr>
        <w:t xml:space="preserve"> University, Xi’an</w:t>
      </w:r>
      <w:r w:rsidR="007320EB" w:rsidRPr="002003E8">
        <w:rPr>
          <w:rFonts w:ascii="Book Antiqua" w:hAnsi="Book Antiqua" w:cs="Book Antiqua"/>
          <w:color w:val="000000" w:themeColor="text1"/>
          <w:kern w:val="0"/>
          <w:sz w:val="24"/>
          <w:szCs w:val="24"/>
        </w:rPr>
        <w:t xml:space="preserve"> 710126</w:t>
      </w:r>
      <w:r w:rsidR="00844675" w:rsidRPr="002003E8">
        <w:rPr>
          <w:rFonts w:ascii="Book Antiqua" w:hAnsi="Book Antiqua" w:cs="Book Antiqua"/>
          <w:color w:val="000000" w:themeColor="text1"/>
          <w:kern w:val="0"/>
          <w:sz w:val="24"/>
          <w:szCs w:val="24"/>
        </w:rPr>
        <w:t>, Shaanxi</w:t>
      </w:r>
      <w:r w:rsidR="007320EB" w:rsidRPr="002003E8">
        <w:rPr>
          <w:rFonts w:ascii="Book Antiqua" w:hAnsi="Book Antiqua" w:cs="Book Antiqua"/>
          <w:color w:val="000000" w:themeColor="text1"/>
          <w:kern w:val="0"/>
          <w:sz w:val="24"/>
          <w:szCs w:val="24"/>
        </w:rPr>
        <w:t xml:space="preserve"> Province</w:t>
      </w:r>
      <w:r w:rsidR="00844675" w:rsidRPr="006927E9">
        <w:rPr>
          <w:rFonts w:ascii="Book Antiqua" w:hAnsi="Book Antiqua" w:cs="Book Antiqua"/>
          <w:color w:val="000000" w:themeColor="text1"/>
          <w:kern w:val="0"/>
          <w:sz w:val="24"/>
          <w:szCs w:val="24"/>
        </w:rPr>
        <w:t>, China</w:t>
      </w:r>
    </w:p>
    <w:p w14:paraId="29E62769" w14:textId="77777777"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p>
    <w:p w14:paraId="7D82C254" w14:textId="19457498"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 xml:space="preserve">Author contributions: </w:t>
      </w:r>
      <w:r w:rsidRPr="006927E9">
        <w:rPr>
          <w:rFonts w:ascii="Book Antiqua" w:hAnsi="Book Antiqua" w:cs="Book Antiqua"/>
          <w:color w:val="000000" w:themeColor="text1"/>
          <w:kern w:val="0"/>
          <w:sz w:val="24"/>
          <w:szCs w:val="24"/>
        </w:rPr>
        <w:t>Zhao F</w:t>
      </w:r>
      <w:r w:rsidR="004B01A6" w:rsidRPr="006927E9">
        <w:rPr>
          <w:rFonts w:ascii="Book Antiqua" w:hAnsi="Book Antiqua" w:cs="Book Antiqua"/>
          <w:color w:val="000000" w:themeColor="text1"/>
          <w:kern w:val="0"/>
          <w:sz w:val="24"/>
          <w:szCs w:val="24"/>
        </w:rPr>
        <w:t>J</w:t>
      </w:r>
      <w:r w:rsidRPr="006927E9">
        <w:rPr>
          <w:rFonts w:ascii="Book Antiqua" w:hAnsi="Book Antiqua" w:cs="Book Antiqua"/>
          <w:color w:val="000000" w:themeColor="text1"/>
          <w:kern w:val="0"/>
          <w:sz w:val="24"/>
          <w:szCs w:val="24"/>
        </w:rPr>
        <w:t xml:space="preserve"> performed the majority of the writing and the investigati</w:t>
      </w:r>
      <w:r w:rsidR="00270BAC" w:rsidRPr="006927E9">
        <w:rPr>
          <w:rFonts w:ascii="Book Antiqua" w:hAnsi="Book Antiqua" w:cs="Book Antiqua"/>
          <w:color w:val="000000" w:themeColor="text1"/>
          <w:kern w:val="0"/>
          <w:sz w:val="24"/>
          <w:szCs w:val="24"/>
        </w:rPr>
        <w:t>on of articles; Fan S</w:t>
      </w:r>
      <w:r w:rsidR="004B01A6" w:rsidRPr="006927E9">
        <w:rPr>
          <w:rFonts w:ascii="Book Antiqua" w:hAnsi="Book Antiqua" w:cs="Book Antiqua"/>
          <w:color w:val="000000" w:themeColor="text1"/>
          <w:kern w:val="0"/>
          <w:sz w:val="24"/>
          <w:szCs w:val="24"/>
        </w:rPr>
        <w:t>Q</w:t>
      </w:r>
      <w:r w:rsidR="00270BAC" w:rsidRPr="006927E9">
        <w:rPr>
          <w:rFonts w:ascii="Book Antiqua" w:hAnsi="Book Antiqua" w:cs="Book Antiqua"/>
          <w:color w:val="000000" w:themeColor="text1"/>
          <w:kern w:val="0"/>
          <w:sz w:val="24"/>
          <w:szCs w:val="24"/>
        </w:rPr>
        <w:t xml:space="preserve"> performed</w:t>
      </w:r>
      <w:r w:rsidRPr="006927E9">
        <w:rPr>
          <w:rFonts w:ascii="Book Antiqua" w:hAnsi="Book Antiqua" w:cs="Book Antiqua"/>
          <w:color w:val="000000" w:themeColor="text1"/>
          <w:kern w:val="0"/>
          <w:sz w:val="24"/>
          <w:szCs w:val="24"/>
        </w:rPr>
        <w:t xml:space="preserve"> writing for coronary plaque detection; Ren J</w:t>
      </w:r>
      <w:r w:rsidR="004B01A6" w:rsidRPr="006927E9">
        <w:rPr>
          <w:rFonts w:ascii="Book Antiqua" w:hAnsi="Book Antiqua" w:cs="Book Antiqua"/>
          <w:color w:val="000000" w:themeColor="text1"/>
          <w:kern w:val="0"/>
          <w:sz w:val="24"/>
          <w:szCs w:val="24"/>
        </w:rPr>
        <w:t>F</w:t>
      </w:r>
      <w:r w:rsidRPr="006927E9">
        <w:rPr>
          <w:rFonts w:ascii="Book Antiqua" w:hAnsi="Book Antiqua" w:cs="Book Antiqua"/>
          <w:color w:val="000000" w:themeColor="text1"/>
          <w:kern w:val="0"/>
          <w:sz w:val="24"/>
          <w:szCs w:val="24"/>
        </w:rPr>
        <w:t xml:space="preserve"> performed writing for coronary artery extraction; He X</w:t>
      </w:r>
      <w:r w:rsidR="004B01A6" w:rsidRPr="006927E9">
        <w:rPr>
          <w:rFonts w:ascii="Book Antiqua" w:hAnsi="Book Antiqua" w:cs="Book Antiqua"/>
          <w:color w:val="000000" w:themeColor="text1"/>
          <w:kern w:val="0"/>
          <w:sz w:val="24"/>
          <w:szCs w:val="24"/>
        </w:rPr>
        <w:t>W</w:t>
      </w:r>
      <w:r w:rsidR="002D6CB5" w:rsidRPr="006927E9">
        <w:rPr>
          <w:rFonts w:ascii="Book Antiqua" w:hAnsi="Book Antiqua" w:cs="Book Antiqua"/>
          <w:color w:val="000000" w:themeColor="text1"/>
          <w:kern w:val="0"/>
          <w:sz w:val="24"/>
          <w:szCs w:val="24"/>
        </w:rPr>
        <w:t xml:space="preserve"> and von </w:t>
      </w:r>
      <w:proofErr w:type="spellStart"/>
      <w:r w:rsidR="002D6CB5" w:rsidRPr="006927E9">
        <w:rPr>
          <w:rFonts w:ascii="Book Antiqua" w:hAnsi="Book Antiqua" w:cs="Book Antiqua"/>
          <w:color w:val="000000" w:themeColor="text1"/>
          <w:kern w:val="0"/>
          <w:sz w:val="24"/>
          <w:szCs w:val="24"/>
        </w:rPr>
        <w:t>Deneen</w:t>
      </w:r>
      <w:proofErr w:type="spellEnd"/>
      <w:r w:rsidR="002D6CB5" w:rsidRPr="006927E9">
        <w:rPr>
          <w:rFonts w:ascii="Book Antiqua" w:hAnsi="Book Antiqua" w:cs="Book Antiqua"/>
          <w:color w:val="000000" w:themeColor="text1"/>
          <w:kern w:val="0"/>
          <w:sz w:val="24"/>
          <w:szCs w:val="24"/>
        </w:rPr>
        <w:t xml:space="preserve"> KM</w:t>
      </w:r>
      <w:r w:rsidRPr="006927E9">
        <w:rPr>
          <w:rFonts w:ascii="Book Antiqua" w:hAnsi="Book Antiqua" w:cs="Book Antiqua"/>
          <w:color w:val="000000" w:themeColor="text1"/>
          <w:kern w:val="0"/>
          <w:sz w:val="24"/>
          <w:szCs w:val="24"/>
        </w:rPr>
        <w:t xml:space="preserve"> polished the language and expression of the paper; Chen X</w:t>
      </w:r>
      <w:r w:rsidR="004B01A6" w:rsidRPr="006927E9">
        <w:rPr>
          <w:rFonts w:ascii="Book Antiqua" w:hAnsi="Book Antiqua" w:cs="Book Antiqua"/>
          <w:color w:val="000000" w:themeColor="text1"/>
          <w:kern w:val="0"/>
          <w:sz w:val="24"/>
          <w:szCs w:val="24"/>
        </w:rPr>
        <w:t>L</w:t>
      </w:r>
      <w:r w:rsidRPr="006927E9">
        <w:rPr>
          <w:rFonts w:ascii="Book Antiqua" w:hAnsi="Book Antiqua" w:cs="Book Antiqua"/>
          <w:color w:val="000000" w:themeColor="text1"/>
          <w:kern w:val="0"/>
          <w:sz w:val="24"/>
          <w:szCs w:val="24"/>
        </w:rPr>
        <w:t xml:space="preserve"> checked the organization and revised the writing of the paper.</w:t>
      </w:r>
    </w:p>
    <w:p w14:paraId="5496DE7F" w14:textId="77777777" w:rsidR="00656F77" w:rsidRPr="006927E9" w:rsidRDefault="00656F77" w:rsidP="006927E9">
      <w:pPr>
        <w:adjustRightInd w:val="0"/>
        <w:snapToGrid w:val="0"/>
        <w:spacing w:line="360" w:lineRule="auto"/>
        <w:rPr>
          <w:rFonts w:ascii="Book Antiqua" w:hAnsi="Book Antiqua" w:cs="Book Antiqua"/>
          <w:color w:val="000000" w:themeColor="text1"/>
          <w:kern w:val="0"/>
          <w:sz w:val="24"/>
          <w:szCs w:val="24"/>
        </w:rPr>
      </w:pPr>
    </w:p>
    <w:p w14:paraId="12EF90C5" w14:textId="71846D24" w:rsidR="00844675" w:rsidRPr="006927E9" w:rsidRDefault="0084467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 xml:space="preserve">Supported by </w:t>
      </w:r>
      <w:r w:rsidR="00212BD5" w:rsidRPr="006927E9">
        <w:rPr>
          <w:rFonts w:ascii="Book Antiqua" w:hAnsi="Book Antiqua" w:cs="Book Antiqua"/>
          <w:color w:val="000000" w:themeColor="text1"/>
          <w:kern w:val="0"/>
          <w:sz w:val="24"/>
          <w:szCs w:val="24"/>
        </w:rPr>
        <w:t xml:space="preserve">the </w:t>
      </w:r>
      <w:r w:rsidRPr="006927E9">
        <w:rPr>
          <w:rFonts w:ascii="Book Antiqua" w:hAnsi="Book Antiqua" w:cs="Book Antiqua"/>
          <w:color w:val="000000" w:themeColor="text1"/>
          <w:kern w:val="0"/>
          <w:sz w:val="24"/>
          <w:szCs w:val="24"/>
        </w:rPr>
        <w:t>National Natur</w:t>
      </w:r>
      <w:r w:rsidR="00CE2F84" w:rsidRPr="006927E9">
        <w:rPr>
          <w:rFonts w:ascii="Book Antiqua" w:hAnsi="Book Antiqua" w:cs="Book Antiqua"/>
          <w:color w:val="000000" w:themeColor="text1"/>
          <w:kern w:val="0"/>
          <w:sz w:val="24"/>
          <w:szCs w:val="24"/>
        </w:rPr>
        <w:t xml:space="preserve">al Science Foundation of China, Nos. 61971350, </w:t>
      </w:r>
      <w:r w:rsidR="00CE2F84" w:rsidRPr="006927E9">
        <w:rPr>
          <w:rFonts w:ascii="Book Antiqua" w:hAnsi="Book Antiqua" w:cs="Book Antiqua"/>
          <w:color w:val="000000" w:themeColor="text1"/>
          <w:kern w:val="0"/>
          <w:sz w:val="24"/>
          <w:szCs w:val="24"/>
        </w:rPr>
        <w:lastRenderedPageBreak/>
        <w:t>81627807 and 11727813;</w:t>
      </w:r>
      <w:r w:rsidRPr="006927E9">
        <w:rPr>
          <w:rFonts w:ascii="Book Antiqua" w:hAnsi="Book Antiqua" w:cs="Book Antiqua"/>
          <w:color w:val="000000" w:themeColor="text1"/>
          <w:kern w:val="0"/>
          <w:sz w:val="24"/>
          <w:szCs w:val="24"/>
        </w:rPr>
        <w:t xml:space="preserve"> the National Key R&amp;D Program of China</w:t>
      </w:r>
      <w:r w:rsidR="00CE2F84" w:rsidRPr="006927E9">
        <w:rPr>
          <w:rFonts w:ascii="Book Antiqua" w:hAnsi="Book Antiqua" w:cs="Book Antiqua"/>
          <w:color w:val="000000" w:themeColor="text1"/>
          <w:kern w:val="0"/>
          <w:sz w:val="24"/>
          <w:szCs w:val="24"/>
        </w:rPr>
        <w:t>, No. 2016YFC1300300;</w:t>
      </w:r>
      <w:r w:rsidRPr="006927E9">
        <w:rPr>
          <w:rFonts w:ascii="Book Antiqua" w:hAnsi="Book Antiqua" w:cs="Book Antiqua"/>
          <w:color w:val="000000" w:themeColor="text1"/>
          <w:kern w:val="0"/>
          <w:sz w:val="24"/>
          <w:szCs w:val="24"/>
        </w:rPr>
        <w:t xml:space="preserve"> the China P</w:t>
      </w:r>
      <w:r w:rsidR="00CE2F84" w:rsidRPr="006927E9">
        <w:rPr>
          <w:rFonts w:ascii="Book Antiqua" w:hAnsi="Book Antiqua" w:cs="Book Antiqua"/>
          <w:color w:val="000000" w:themeColor="text1"/>
          <w:kern w:val="0"/>
          <w:sz w:val="24"/>
          <w:szCs w:val="24"/>
        </w:rPr>
        <w:t xml:space="preserve">ostdoctoral Science Foundation, No. </w:t>
      </w:r>
      <w:r w:rsidRPr="006927E9">
        <w:rPr>
          <w:rFonts w:ascii="Book Antiqua" w:hAnsi="Book Antiqua" w:cs="Book Antiqua"/>
          <w:color w:val="000000" w:themeColor="text1"/>
          <w:kern w:val="0"/>
          <w:sz w:val="24"/>
          <w:szCs w:val="24"/>
        </w:rPr>
        <w:t>2019M653717</w:t>
      </w:r>
      <w:r w:rsidR="00CE2F84"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w:t>
      </w:r>
      <w:r w:rsidR="003361DF" w:rsidRPr="006927E9">
        <w:rPr>
          <w:rFonts w:ascii="Book Antiqua" w:hAnsi="Book Antiqua" w:cs="Book Antiqua"/>
          <w:color w:val="000000" w:themeColor="text1"/>
          <w:kern w:val="0"/>
          <w:sz w:val="24"/>
          <w:szCs w:val="24"/>
        </w:rPr>
        <w:t>Shaanxi Science Funds for Distinguished Young Scholars</w:t>
      </w:r>
      <w:r w:rsidR="00CE2F84" w:rsidRPr="006927E9">
        <w:rPr>
          <w:rFonts w:ascii="Book Antiqua" w:hAnsi="Book Antiqua" w:cs="Book Antiqua"/>
          <w:color w:val="000000" w:themeColor="text1"/>
          <w:kern w:val="0"/>
          <w:sz w:val="24"/>
          <w:szCs w:val="24"/>
        </w:rPr>
        <w:t xml:space="preserve">, No. </w:t>
      </w:r>
      <w:r w:rsidR="003361DF" w:rsidRPr="006927E9">
        <w:rPr>
          <w:rFonts w:ascii="Book Antiqua" w:hAnsi="Book Antiqua" w:cs="Book Antiqua"/>
          <w:color w:val="000000" w:themeColor="text1"/>
          <w:kern w:val="0"/>
          <w:sz w:val="24"/>
          <w:szCs w:val="24"/>
        </w:rPr>
        <w:t>2020JC</w:t>
      </w:r>
      <w:r w:rsidR="00CE2F84" w:rsidRPr="006927E9">
        <w:rPr>
          <w:rFonts w:ascii="Book Antiqua" w:hAnsi="Book Antiqua" w:cs="Book Antiqua"/>
          <w:color w:val="000000" w:themeColor="text1"/>
          <w:kern w:val="0"/>
          <w:sz w:val="24"/>
          <w:szCs w:val="24"/>
        </w:rPr>
        <w:t>-27;</w:t>
      </w:r>
      <w:r w:rsidR="003361DF" w:rsidRPr="006927E9">
        <w:rPr>
          <w:rFonts w:ascii="Book Antiqua" w:hAnsi="Book Antiqua" w:cs="Book Antiqua"/>
          <w:color w:val="000000" w:themeColor="text1"/>
          <w:kern w:val="0"/>
          <w:sz w:val="24"/>
          <w:szCs w:val="24"/>
        </w:rPr>
        <w:t xml:space="preserve"> </w:t>
      </w:r>
      <w:proofErr w:type="spellStart"/>
      <w:r w:rsidRPr="006927E9">
        <w:rPr>
          <w:rFonts w:ascii="Book Antiqua" w:hAnsi="Book Antiqua" w:cs="Book Antiqua"/>
          <w:color w:val="000000" w:themeColor="text1"/>
          <w:kern w:val="0"/>
          <w:sz w:val="24"/>
          <w:szCs w:val="24"/>
        </w:rPr>
        <w:t>Fok</w:t>
      </w:r>
      <w:proofErr w:type="spellEnd"/>
      <w:r w:rsidRPr="006927E9">
        <w:rPr>
          <w:rFonts w:ascii="Book Antiqua" w:hAnsi="Book Antiqua" w:cs="Book Antiqua"/>
          <w:color w:val="000000" w:themeColor="text1"/>
          <w:kern w:val="0"/>
          <w:sz w:val="24"/>
          <w:szCs w:val="24"/>
        </w:rPr>
        <w:t xml:space="preserve"> </w:t>
      </w:r>
      <w:r w:rsidR="00CE2F84" w:rsidRPr="006927E9">
        <w:rPr>
          <w:rFonts w:ascii="Book Antiqua" w:hAnsi="Book Antiqua" w:cs="Book Antiqua"/>
          <w:color w:val="000000" w:themeColor="text1"/>
          <w:kern w:val="0"/>
          <w:sz w:val="24"/>
          <w:szCs w:val="24"/>
        </w:rPr>
        <w:t>Ying Tung Education Foundation, No. 161104;</w:t>
      </w:r>
      <w:r w:rsidRPr="006927E9">
        <w:rPr>
          <w:rFonts w:ascii="Book Antiqua" w:hAnsi="Book Antiqua" w:cs="Book Antiqua"/>
          <w:color w:val="000000" w:themeColor="text1"/>
          <w:kern w:val="0"/>
          <w:sz w:val="24"/>
          <w:szCs w:val="24"/>
        </w:rPr>
        <w:t xml:space="preserve"> and Program for the Young Top-notch Talent of Shaanxi Province.</w:t>
      </w:r>
    </w:p>
    <w:p w14:paraId="0B91842D" w14:textId="77777777" w:rsidR="00844675" w:rsidRPr="006927E9" w:rsidRDefault="00844675" w:rsidP="006927E9">
      <w:pPr>
        <w:adjustRightInd w:val="0"/>
        <w:snapToGrid w:val="0"/>
        <w:spacing w:line="360" w:lineRule="auto"/>
        <w:rPr>
          <w:rFonts w:ascii="Book Antiqua" w:hAnsi="Book Antiqua" w:cs="Book Antiqua"/>
          <w:b/>
          <w:color w:val="000000" w:themeColor="text1"/>
          <w:kern w:val="0"/>
          <w:sz w:val="24"/>
          <w:szCs w:val="24"/>
        </w:rPr>
      </w:pPr>
    </w:p>
    <w:p w14:paraId="68886512" w14:textId="51A640DA" w:rsidR="00844675" w:rsidRPr="006927E9" w:rsidRDefault="00BC094A"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b/>
          <w:sz w:val="24"/>
          <w:szCs w:val="24"/>
        </w:rPr>
        <w:t>Corresponding author:</w:t>
      </w:r>
      <w:r w:rsidRPr="006927E9">
        <w:rPr>
          <w:rFonts w:ascii="Book Antiqua" w:hAnsi="Book Antiqua" w:cs="Book Antiqua"/>
          <w:color w:val="000000" w:themeColor="text1"/>
          <w:kern w:val="0"/>
          <w:sz w:val="24"/>
          <w:szCs w:val="24"/>
        </w:rPr>
        <w:t xml:space="preserve"> </w:t>
      </w:r>
      <w:proofErr w:type="spellStart"/>
      <w:r w:rsidR="00844675" w:rsidRPr="006927E9">
        <w:rPr>
          <w:rFonts w:ascii="Book Antiqua" w:hAnsi="Book Antiqua" w:cs="Book Antiqua"/>
          <w:b/>
          <w:color w:val="000000" w:themeColor="text1"/>
          <w:kern w:val="0"/>
          <w:sz w:val="24"/>
          <w:szCs w:val="24"/>
        </w:rPr>
        <w:t>Xue</w:t>
      </w:r>
      <w:proofErr w:type="spellEnd"/>
      <w:r w:rsidR="00656F77" w:rsidRPr="006927E9">
        <w:rPr>
          <w:rFonts w:ascii="Book Antiqua" w:hAnsi="Book Antiqua" w:cs="Book Antiqua"/>
          <w:b/>
          <w:color w:val="000000" w:themeColor="text1"/>
          <w:kern w:val="0"/>
          <w:sz w:val="24"/>
          <w:szCs w:val="24"/>
        </w:rPr>
        <w:t>-L</w:t>
      </w:r>
      <w:r w:rsidR="00844675" w:rsidRPr="006927E9">
        <w:rPr>
          <w:rFonts w:ascii="Book Antiqua" w:hAnsi="Book Antiqua" w:cs="Book Antiqua"/>
          <w:b/>
          <w:color w:val="000000" w:themeColor="text1"/>
          <w:kern w:val="0"/>
          <w:sz w:val="24"/>
          <w:szCs w:val="24"/>
        </w:rPr>
        <w:t xml:space="preserve">i Chen, PhD, Professor, </w:t>
      </w:r>
      <w:r w:rsidR="00A2184F" w:rsidRPr="006927E9">
        <w:rPr>
          <w:rFonts w:ascii="Book Antiqua" w:hAnsi="Book Antiqua" w:cs="Book Antiqua"/>
          <w:color w:val="000000" w:themeColor="text1"/>
          <w:kern w:val="0"/>
          <w:sz w:val="24"/>
          <w:szCs w:val="24"/>
        </w:rPr>
        <w:t xml:space="preserve">Engineering Research Center of Molecular and Neuro Imaging, Ministry of Education, </w:t>
      </w:r>
      <w:r w:rsidR="00844675" w:rsidRPr="006927E9">
        <w:rPr>
          <w:rFonts w:ascii="Book Antiqua" w:hAnsi="Book Antiqua" w:cs="Book Antiqua"/>
          <w:color w:val="000000" w:themeColor="text1"/>
          <w:kern w:val="0"/>
          <w:sz w:val="24"/>
          <w:szCs w:val="24"/>
        </w:rPr>
        <w:t xml:space="preserve">School of Life Science and Technology, </w:t>
      </w:r>
      <w:proofErr w:type="spellStart"/>
      <w:r w:rsidR="00844675" w:rsidRPr="006927E9">
        <w:rPr>
          <w:rFonts w:ascii="Book Antiqua" w:hAnsi="Book Antiqua" w:cs="Book Antiqua"/>
          <w:color w:val="000000" w:themeColor="text1"/>
          <w:kern w:val="0"/>
          <w:sz w:val="24"/>
          <w:szCs w:val="24"/>
        </w:rPr>
        <w:t>Xidian</w:t>
      </w:r>
      <w:proofErr w:type="spellEnd"/>
      <w:r w:rsidR="00844675" w:rsidRPr="006927E9">
        <w:rPr>
          <w:rFonts w:ascii="Book Antiqua" w:hAnsi="Book Antiqua" w:cs="Book Antiqua"/>
          <w:color w:val="000000" w:themeColor="text1"/>
          <w:kern w:val="0"/>
          <w:sz w:val="24"/>
          <w:szCs w:val="24"/>
        </w:rPr>
        <w:t xml:space="preserve"> University, </w:t>
      </w:r>
      <w:r w:rsidR="00463536" w:rsidRPr="006927E9">
        <w:rPr>
          <w:rFonts w:ascii="Book Antiqua" w:hAnsi="Book Antiqua" w:cs="Book Antiqua"/>
          <w:color w:val="000000" w:themeColor="text1"/>
          <w:kern w:val="0"/>
          <w:sz w:val="24"/>
          <w:szCs w:val="24"/>
        </w:rPr>
        <w:t xml:space="preserve">No. </w:t>
      </w:r>
      <w:r w:rsidR="00844675" w:rsidRPr="006927E9">
        <w:rPr>
          <w:rFonts w:ascii="Book Antiqua" w:hAnsi="Book Antiqua" w:cs="Book Antiqua"/>
          <w:color w:val="000000" w:themeColor="text1"/>
          <w:kern w:val="0"/>
          <w:sz w:val="24"/>
          <w:szCs w:val="24"/>
        </w:rPr>
        <w:t xml:space="preserve">266 Xinglong Section of </w:t>
      </w:r>
      <w:proofErr w:type="spellStart"/>
      <w:r w:rsidR="00844675" w:rsidRPr="006927E9">
        <w:rPr>
          <w:rFonts w:ascii="Book Antiqua" w:hAnsi="Book Antiqua" w:cs="Book Antiqua"/>
          <w:color w:val="000000" w:themeColor="text1"/>
          <w:kern w:val="0"/>
          <w:sz w:val="24"/>
          <w:szCs w:val="24"/>
        </w:rPr>
        <w:t>Xifeng</w:t>
      </w:r>
      <w:proofErr w:type="spellEnd"/>
      <w:r w:rsidR="00844675" w:rsidRPr="006927E9">
        <w:rPr>
          <w:rFonts w:ascii="Book Antiqua" w:hAnsi="Book Antiqua" w:cs="Book Antiqua"/>
          <w:color w:val="000000" w:themeColor="text1"/>
          <w:kern w:val="0"/>
          <w:sz w:val="24"/>
          <w:szCs w:val="24"/>
        </w:rPr>
        <w:t xml:space="preserve"> Road, Xi’an</w:t>
      </w:r>
      <w:r w:rsidR="00A2184F" w:rsidRPr="006927E9">
        <w:rPr>
          <w:rFonts w:ascii="Book Antiqua" w:hAnsi="Book Antiqua" w:cs="Book Antiqua"/>
          <w:color w:val="000000" w:themeColor="text1"/>
          <w:kern w:val="0"/>
          <w:sz w:val="24"/>
          <w:szCs w:val="24"/>
        </w:rPr>
        <w:t xml:space="preserve"> 710126</w:t>
      </w:r>
      <w:r w:rsidR="00844675" w:rsidRPr="006927E9">
        <w:rPr>
          <w:rFonts w:ascii="Book Antiqua" w:hAnsi="Book Antiqua" w:cs="Book Antiqua"/>
          <w:color w:val="000000" w:themeColor="text1"/>
          <w:kern w:val="0"/>
          <w:sz w:val="24"/>
          <w:szCs w:val="24"/>
        </w:rPr>
        <w:t>, Shaanxi</w:t>
      </w:r>
      <w:r w:rsidR="00A2184F" w:rsidRPr="006927E9">
        <w:rPr>
          <w:rFonts w:ascii="Book Antiqua" w:hAnsi="Book Antiqua" w:cs="Book Antiqua"/>
          <w:color w:val="000000" w:themeColor="text1"/>
          <w:kern w:val="0"/>
          <w:sz w:val="24"/>
          <w:szCs w:val="24"/>
        </w:rPr>
        <w:t xml:space="preserve"> Province</w:t>
      </w:r>
      <w:r w:rsidR="00844675" w:rsidRPr="006927E9">
        <w:rPr>
          <w:rFonts w:ascii="Book Antiqua" w:hAnsi="Book Antiqua" w:cs="Book Antiqua"/>
          <w:color w:val="000000" w:themeColor="text1"/>
          <w:kern w:val="0"/>
          <w:sz w:val="24"/>
          <w:szCs w:val="24"/>
        </w:rPr>
        <w:t>, China</w:t>
      </w:r>
      <w:r w:rsidR="00A2184F" w:rsidRPr="006927E9">
        <w:rPr>
          <w:rFonts w:ascii="Book Antiqua" w:hAnsi="Book Antiqua" w:cs="Book Antiqua"/>
          <w:color w:val="000000" w:themeColor="text1"/>
          <w:kern w:val="0"/>
          <w:sz w:val="24"/>
          <w:szCs w:val="24"/>
        </w:rPr>
        <w:t>.</w:t>
      </w:r>
      <w:r w:rsidR="00844675" w:rsidRPr="006927E9">
        <w:rPr>
          <w:rFonts w:ascii="Book Antiqua" w:hAnsi="Book Antiqua" w:cs="Book Antiqua"/>
          <w:color w:val="000000" w:themeColor="text1"/>
          <w:kern w:val="0"/>
          <w:sz w:val="24"/>
          <w:szCs w:val="24"/>
        </w:rPr>
        <w:t xml:space="preserve"> </w:t>
      </w:r>
      <w:r w:rsidR="00A2184F" w:rsidRPr="00F66E33">
        <w:rPr>
          <w:rFonts w:ascii="Book Antiqua" w:hAnsi="Book Antiqua" w:cs="Book Antiqua"/>
          <w:kern w:val="0"/>
          <w:sz w:val="24"/>
          <w:szCs w:val="24"/>
        </w:rPr>
        <w:t>xlchen@xidian.edu.cn</w:t>
      </w:r>
    </w:p>
    <w:p w14:paraId="539A629E" w14:textId="77777777" w:rsidR="00844675" w:rsidRPr="002003E8" w:rsidRDefault="00844675" w:rsidP="006927E9">
      <w:pPr>
        <w:adjustRightInd w:val="0"/>
        <w:snapToGrid w:val="0"/>
        <w:spacing w:line="360" w:lineRule="auto"/>
        <w:rPr>
          <w:rFonts w:ascii="Book Antiqua" w:hAnsi="Book Antiqua" w:cs="Book Antiqua"/>
          <w:color w:val="000000" w:themeColor="text1"/>
          <w:kern w:val="0"/>
          <w:sz w:val="24"/>
          <w:szCs w:val="24"/>
        </w:rPr>
      </w:pPr>
    </w:p>
    <w:p w14:paraId="5F6CF0A9" w14:textId="3E40689D" w:rsidR="00C119F1" w:rsidRPr="002003E8" w:rsidRDefault="00C119F1" w:rsidP="006927E9">
      <w:pPr>
        <w:adjustRightInd w:val="0"/>
        <w:snapToGrid w:val="0"/>
        <w:spacing w:line="360" w:lineRule="auto"/>
        <w:rPr>
          <w:rFonts w:ascii="Book Antiqua" w:hAnsi="Book Antiqua"/>
          <w:b/>
          <w:sz w:val="24"/>
          <w:szCs w:val="24"/>
        </w:rPr>
      </w:pPr>
      <w:r w:rsidRPr="002003E8">
        <w:rPr>
          <w:rFonts w:ascii="Book Antiqua" w:hAnsi="Book Antiqua"/>
          <w:b/>
          <w:sz w:val="24"/>
          <w:szCs w:val="24"/>
        </w:rPr>
        <w:t xml:space="preserve">Received: </w:t>
      </w:r>
      <w:r w:rsidR="004B3D39" w:rsidRPr="002003E8">
        <w:rPr>
          <w:rFonts w:ascii="Book Antiqua" w:hAnsi="Book Antiqua"/>
          <w:sz w:val="24"/>
          <w:szCs w:val="24"/>
        </w:rPr>
        <w:t>May 7, 2020</w:t>
      </w:r>
    </w:p>
    <w:p w14:paraId="71597FEC" w14:textId="785043F7" w:rsidR="00C119F1" w:rsidRPr="006927E9" w:rsidRDefault="00C119F1"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t xml:space="preserve">Revised: </w:t>
      </w:r>
      <w:r w:rsidR="004B3D39" w:rsidRPr="006927E9">
        <w:rPr>
          <w:rFonts w:ascii="Book Antiqua" w:hAnsi="Book Antiqua"/>
          <w:sz w:val="24"/>
          <w:szCs w:val="24"/>
        </w:rPr>
        <w:t>June 12, 2020</w:t>
      </w:r>
    </w:p>
    <w:p w14:paraId="118D7C98" w14:textId="78B5CFFD" w:rsidR="00C119F1" w:rsidRPr="006927E9" w:rsidRDefault="00C119F1" w:rsidP="006927E9">
      <w:pPr>
        <w:adjustRightInd w:val="0"/>
        <w:snapToGrid w:val="0"/>
        <w:spacing w:line="360" w:lineRule="auto"/>
        <w:rPr>
          <w:rFonts w:ascii="Book Antiqua" w:hAnsi="Book Antiqua"/>
          <w:color w:val="000000"/>
          <w:sz w:val="24"/>
          <w:szCs w:val="24"/>
        </w:rPr>
      </w:pPr>
      <w:r w:rsidRPr="006927E9">
        <w:rPr>
          <w:rFonts w:ascii="Book Antiqua" w:hAnsi="Book Antiqua"/>
          <w:b/>
          <w:sz w:val="24"/>
          <w:szCs w:val="24"/>
        </w:rPr>
        <w:t>Accepted:</w:t>
      </w:r>
      <w:r w:rsidR="00EF159E" w:rsidRPr="006927E9">
        <w:rPr>
          <w:rFonts w:ascii="Book Antiqua" w:hAnsi="Book Antiqua"/>
          <w:bCs/>
          <w:sz w:val="24"/>
          <w:szCs w:val="24"/>
        </w:rPr>
        <w:t xml:space="preserve"> June 17, 2020</w:t>
      </w:r>
      <w:r w:rsidRPr="006927E9">
        <w:rPr>
          <w:rFonts w:ascii="Book Antiqua" w:hAnsi="Book Antiqua"/>
          <w:b/>
          <w:sz w:val="24"/>
          <w:szCs w:val="24"/>
        </w:rPr>
        <w:t xml:space="preserve"> </w:t>
      </w:r>
    </w:p>
    <w:p w14:paraId="7BF1906F" w14:textId="33954D6C" w:rsidR="00C119F1" w:rsidRPr="006927E9" w:rsidRDefault="009278A0" w:rsidP="006927E9">
      <w:pPr>
        <w:adjustRightInd w:val="0"/>
        <w:snapToGrid w:val="0"/>
        <w:spacing w:line="360" w:lineRule="auto"/>
        <w:rPr>
          <w:rFonts w:ascii="Book Antiqua" w:hAnsi="Book Antiqua"/>
          <w:b/>
          <w:sz w:val="24"/>
          <w:szCs w:val="24"/>
        </w:rPr>
      </w:pPr>
      <w:r>
        <w:rPr>
          <w:rFonts w:ascii="Book Antiqua" w:hAnsi="Book Antiqua"/>
          <w:b/>
          <w:sz w:val="24"/>
          <w:szCs w:val="24"/>
        </w:rPr>
        <w:t>Published online:</w:t>
      </w:r>
      <w:r>
        <w:rPr>
          <w:rFonts w:ascii="Book Antiqua" w:hAnsi="Book Antiqua" w:hint="eastAsia"/>
          <w:b/>
          <w:sz w:val="24"/>
          <w:szCs w:val="24"/>
        </w:rPr>
        <w:t xml:space="preserve"> </w:t>
      </w:r>
      <w:r w:rsidR="001B089E" w:rsidRPr="009278A0">
        <w:rPr>
          <w:rFonts w:ascii="Book Antiqua" w:hAnsi="Book Antiqua"/>
          <w:sz w:val="24"/>
          <w:szCs w:val="24"/>
        </w:rPr>
        <w:t>June 28, 2020</w:t>
      </w:r>
    </w:p>
    <w:p w14:paraId="6FAFE84E" w14:textId="77777777" w:rsidR="00844675" w:rsidRPr="006927E9" w:rsidRDefault="00844675" w:rsidP="006927E9">
      <w:pPr>
        <w:widowControl/>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br w:type="page"/>
      </w:r>
    </w:p>
    <w:p w14:paraId="4A6FFA7C" w14:textId="6CF60E22" w:rsidR="009D5DF0" w:rsidRPr="006927E9" w:rsidRDefault="007A6AB0" w:rsidP="006927E9">
      <w:pPr>
        <w:adjustRightInd w:val="0"/>
        <w:snapToGrid w:val="0"/>
        <w:spacing w:line="360" w:lineRule="auto"/>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lastRenderedPageBreak/>
        <w:t>Abstract</w:t>
      </w:r>
    </w:p>
    <w:p w14:paraId="44E95484" w14:textId="08852D24" w:rsidR="00BB33C6" w:rsidRPr="006927E9" w:rsidRDefault="00313E95"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Coronary artery disease (CAD) has become a major </w:t>
      </w:r>
      <w:r w:rsidR="003562E3" w:rsidRPr="006927E9">
        <w:rPr>
          <w:rFonts w:ascii="Book Antiqua" w:hAnsi="Book Antiqua" w:cs="Book Antiqua"/>
          <w:color w:val="000000" w:themeColor="text1"/>
          <w:kern w:val="0"/>
          <w:sz w:val="24"/>
          <w:szCs w:val="24"/>
        </w:rPr>
        <w:t xml:space="preserve">illness </w:t>
      </w:r>
      <w:r w:rsidRPr="006927E9">
        <w:rPr>
          <w:rFonts w:ascii="Book Antiqua" w:hAnsi="Book Antiqua" w:cs="Book Antiqua"/>
          <w:color w:val="000000" w:themeColor="text1"/>
          <w:kern w:val="0"/>
          <w:sz w:val="24"/>
          <w:szCs w:val="24"/>
        </w:rPr>
        <w:t>endangering human health</w:t>
      </w:r>
      <w:r w:rsidR="005E1CC2" w:rsidRPr="006927E9">
        <w:rPr>
          <w:rFonts w:ascii="Book Antiqua" w:hAnsi="Book Antiqua" w:cs="Book Antiqua"/>
          <w:color w:val="000000" w:themeColor="text1"/>
          <w:kern w:val="0"/>
          <w:sz w:val="24"/>
          <w:szCs w:val="24"/>
        </w:rPr>
        <w:t>. It</w:t>
      </w:r>
      <w:r w:rsidRPr="006927E9">
        <w:rPr>
          <w:rFonts w:ascii="Book Antiqua" w:hAnsi="Book Antiqua" w:cs="Book Antiqua"/>
          <w:color w:val="000000" w:themeColor="text1"/>
          <w:kern w:val="0"/>
          <w:sz w:val="24"/>
          <w:szCs w:val="24"/>
        </w:rPr>
        <w:t xml:space="preserve"> mainly manifest</w:t>
      </w:r>
      <w:r w:rsidR="00B225FB"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as atherosclerotic plaque</w:t>
      </w:r>
      <w:r w:rsidR="00B225FB"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especially vulnerable plaque</w:t>
      </w:r>
      <w:r w:rsidR="005E1CC2"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without obvious symptoms in the early stage. Once</w:t>
      </w:r>
      <w:r w:rsidR="008B0176" w:rsidRPr="006927E9">
        <w:rPr>
          <w:rFonts w:ascii="Book Antiqua" w:hAnsi="Book Antiqua" w:cs="Book Antiqua"/>
          <w:color w:val="000000" w:themeColor="text1"/>
          <w:kern w:val="0"/>
          <w:sz w:val="24"/>
          <w:szCs w:val="24"/>
        </w:rPr>
        <w:t xml:space="preserve"> a rupture occu</w:t>
      </w:r>
      <w:r w:rsidRPr="006927E9">
        <w:rPr>
          <w:rFonts w:ascii="Book Antiqua" w:hAnsi="Book Antiqua" w:cs="Book Antiqua"/>
          <w:color w:val="000000" w:themeColor="text1"/>
          <w:kern w:val="0"/>
          <w:sz w:val="24"/>
          <w:szCs w:val="24"/>
        </w:rPr>
        <w:t>r</w:t>
      </w:r>
      <w:r w:rsidR="008B0176"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it </w:t>
      </w:r>
      <w:r w:rsidR="008B0176" w:rsidRPr="006927E9">
        <w:rPr>
          <w:rFonts w:ascii="Book Antiqua" w:hAnsi="Book Antiqua" w:cs="Book Antiqua"/>
          <w:color w:val="000000" w:themeColor="text1"/>
          <w:kern w:val="0"/>
          <w:sz w:val="24"/>
          <w:szCs w:val="24"/>
        </w:rPr>
        <w:t>will</w:t>
      </w:r>
      <w:r w:rsidR="00AF48A9" w:rsidRPr="006927E9">
        <w:rPr>
          <w:rFonts w:ascii="Book Antiqua" w:hAnsi="Book Antiqua" w:cs="Book Antiqua"/>
          <w:color w:val="000000" w:themeColor="text1"/>
          <w:kern w:val="0"/>
          <w:sz w:val="24"/>
          <w:szCs w:val="24"/>
        </w:rPr>
        <w:t xml:space="preserve"> </w:t>
      </w:r>
      <w:r w:rsidR="008B0176" w:rsidRPr="006927E9">
        <w:rPr>
          <w:rFonts w:ascii="Book Antiqua" w:hAnsi="Book Antiqua" w:cs="Book Antiqua"/>
          <w:color w:val="000000" w:themeColor="text1"/>
          <w:kern w:val="0"/>
          <w:sz w:val="24"/>
          <w:szCs w:val="24"/>
        </w:rPr>
        <w:t>lead to</w:t>
      </w:r>
      <w:r w:rsidR="00AF48A9" w:rsidRPr="006927E9">
        <w:rPr>
          <w:rFonts w:ascii="Book Antiqua" w:hAnsi="Book Antiqua" w:cs="Book Antiqua"/>
          <w:color w:val="000000" w:themeColor="text1"/>
          <w:kern w:val="0"/>
          <w:sz w:val="24"/>
          <w:szCs w:val="24"/>
        </w:rPr>
        <w:t xml:space="preserve"> </w:t>
      </w:r>
      <w:r w:rsidR="008B0176" w:rsidRPr="006927E9">
        <w:rPr>
          <w:rFonts w:ascii="Book Antiqua" w:hAnsi="Book Antiqua" w:cs="Book Antiqua"/>
          <w:color w:val="000000" w:themeColor="text1"/>
          <w:kern w:val="0"/>
          <w:sz w:val="24"/>
          <w:szCs w:val="24"/>
        </w:rPr>
        <w:t xml:space="preserve">severe coronary stenosis, which in turn may trigger a </w:t>
      </w:r>
      <w:r w:rsidRPr="006927E9">
        <w:rPr>
          <w:rFonts w:ascii="Book Antiqua" w:hAnsi="Book Antiqua" w:cs="Book Antiqua"/>
          <w:color w:val="000000" w:themeColor="text1"/>
          <w:kern w:val="0"/>
          <w:sz w:val="24"/>
          <w:szCs w:val="24"/>
        </w:rPr>
        <w:t>major</w:t>
      </w:r>
      <w:r w:rsidR="008B0176" w:rsidRPr="006927E9">
        <w:rPr>
          <w:rFonts w:ascii="Book Antiqua" w:hAnsi="Book Antiqua" w:cs="Book Antiqua"/>
          <w:color w:val="000000" w:themeColor="text1"/>
          <w:kern w:val="0"/>
          <w:sz w:val="24"/>
          <w:szCs w:val="24"/>
        </w:rPr>
        <w:t xml:space="preserve"> adverse cardiovascular event</w:t>
      </w:r>
      <w:r w:rsidRPr="006927E9">
        <w:rPr>
          <w:rFonts w:ascii="Book Antiqua" w:hAnsi="Book Antiqua" w:cs="Book Antiqua"/>
          <w:color w:val="000000" w:themeColor="text1"/>
          <w:kern w:val="0"/>
          <w:sz w:val="24"/>
          <w:szCs w:val="24"/>
        </w:rPr>
        <w:t xml:space="preserve">. </w:t>
      </w:r>
      <w:r w:rsidR="00C061D1" w:rsidRPr="006927E9">
        <w:rPr>
          <w:rFonts w:ascii="Book Antiqua" w:hAnsi="Book Antiqua" w:cs="Book Antiqua"/>
          <w:color w:val="000000" w:themeColor="text1"/>
          <w:kern w:val="0"/>
          <w:sz w:val="24"/>
          <w:szCs w:val="24"/>
        </w:rPr>
        <w:t>Computed tomography</w:t>
      </w:r>
      <w:r w:rsidRPr="006927E9">
        <w:rPr>
          <w:rFonts w:ascii="Book Antiqua" w:hAnsi="Book Antiqua" w:cs="Book Antiqua"/>
          <w:color w:val="000000" w:themeColor="text1"/>
          <w:kern w:val="0"/>
          <w:sz w:val="24"/>
          <w:szCs w:val="24"/>
        </w:rPr>
        <w:t xml:space="preserve"> angiography (CTA) has become a standard diagnostic tool for early screening of </w:t>
      </w:r>
      <w:r w:rsidR="008B0176" w:rsidRPr="006927E9">
        <w:rPr>
          <w:rFonts w:ascii="Book Antiqua" w:hAnsi="Book Antiqua" w:cs="Book Antiqua"/>
          <w:color w:val="000000" w:themeColor="text1"/>
          <w:kern w:val="0"/>
          <w:sz w:val="24"/>
          <w:szCs w:val="24"/>
        </w:rPr>
        <w:t xml:space="preserve">coronary </w:t>
      </w:r>
      <w:r w:rsidR="00B225FB" w:rsidRPr="006927E9">
        <w:rPr>
          <w:rFonts w:ascii="Book Antiqua" w:hAnsi="Book Antiqua" w:cs="Book Antiqua"/>
          <w:color w:val="000000" w:themeColor="text1"/>
          <w:kern w:val="0"/>
          <w:sz w:val="24"/>
          <w:szCs w:val="24"/>
        </w:rPr>
        <w:t>plaque</w:t>
      </w:r>
      <w:r w:rsidR="008B0176" w:rsidRPr="006927E9">
        <w:rPr>
          <w:rFonts w:ascii="Book Antiqua" w:hAnsi="Book Antiqua" w:cs="Book Antiqua"/>
          <w:color w:val="000000" w:themeColor="text1"/>
          <w:kern w:val="0"/>
          <w:sz w:val="24"/>
          <w:szCs w:val="24"/>
        </w:rPr>
        <w:t xml:space="preserve"> and stenosis</w:t>
      </w:r>
      <w:r w:rsidRPr="006927E9">
        <w:rPr>
          <w:rFonts w:ascii="Book Antiqua" w:hAnsi="Book Antiqua" w:cs="Book Antiqua"/>
          <w:color w:val="000000" w:themeColor="text1"/>
          <w:kern w:val="0"/>
          <w:sz w:val="24"/>
          <w:szCs w:val="24"/>
        </w:rPr>
        <w:t xml:space="preserve"> due to its advantages in high resolution, noninvasive</w:t>
      </w:r>
      <w:r w:rsidR="00AF48A9" w:rsidRPr="006927E9">
        <w:rPr>
          <w:rFonts w:ascii="Book Antiqua" w:hAnsi="Book Antiqua" w:cs="Book Antiqua"/>
          <w:color w:val="000000" w:themeColor="text1"/>
          <w:kern w:val="0"/>
          <w:sz w:val="24"/>
          <w:szCs w:val="24"/>
        </w:rPr>
        <w:t>ness</w:t>
      </w:r>
      <w:r w:rsidRPr="006927E9">
        <w:rPr>
          <w:rFonts w:ascii="Book Antiqua" w:hAnsi="Book Antiqua" w:cs="Book Antiqua"/>
          <w:color w:val="000000" w:themeColor="text1"/>
          <w:kern w:val="0"/>
          <w:sz w:val="24"/>
          <w:szCs w:val="24"/>
        </w:rPr>
        <w:t>, and three-dimensional imaging</w:t>
      </w:r>
      <w:r w:rsidR="00B225FB"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However, manual examination of CTA images by </w:t>
      </w:r>
      <w:r w:rsidR="00AF48A9" w:rsidRPr="006927E9">
        <w:rPr>
          <w:rFonts w:ascii="Book Antiqua" w:hAnsi="Book Antiqua" w:cs="Book Antiqua"/>
          <w:color w:val="000000" w:themeColor="text1"/>
          <w:kern w:val="0"/>
          <w:sz w:val="24"/>
          <w:szCs w:val="24"/>
        </w:rPr>
        <w:t xml:space="preserve">radiologists </w:t>
      </w:r>
      <w:r w:rsidRPr="006927E9">
        <w:rPr>
          <w:rFonts w:ascii="Book Antiqua" w:hAnsi="Book Antiqua" w:cs="Book Antiqua"/>
          <w:color w:val="000000" w:themeColor="text1"/>
          <w:kern w:val="0"/>
          <w:sz w:val="24"/>
          <w:szCs w:val="24"/>
        </w:rPr>
        <w:t xml:space="preserve">has been </w:t>
      </w:r>
      <w:r w:rsidR="00026CDA" w:rsidRPr="006927E9">
        <w:rPr>
          <w:rFonts w:ascii="Book Antiqua" w:hAnsi="Book Antiqua" w:cs="Book Antiqua"/>
          <w:color w:val="000000" w:themeColor="text1"/>
          <w:kern w:val="0"/>
          <w:sz w:val="24"/>
          <w:szCs w:val="24"/>
        </w:rPr>
        <w:t xml:space="preserve">proven </w:t>
      </w:r>
      <w:r w:rsidRPr="006927E9">
        <w:rPr>
          <w:rFonts w:ascii="Book Antiqua" w:hAnsi="Book Antiqua" w:cs="Book Antiqua"/>
          <w:color w:val="000000" w:themeColor="text1"/>
          <w:kern w:val="0"/>
          <w:sz w:val="24"/>
          <w:szCs w:val="24"/>
        </w:rPr>
        <w:t xml:space="preserve">to be tedious and time-consuming, which might also lead to intra- and </w:t>
      </w:r>
      <w:proofErr w:type="spellStart"/>
      <w:r w:rsidRPr="006927E9">
        <w:rPr>
          <w:rFonts w:ascii="Book Antiqua" w:hAnsi="Book Antiqua" w:cs="Book Antiqua"/>
          <w:color w:val="000000" w:themeColor="text1"/>
          <w:kern w:val="0"/>
          <w:sz w:val="24"/>
          <w:szCs w:val="24"/>
        </w:rPr>
        <w:t>interobserver</w:t>
      </w:r>
      <w:proofErr w:type="spellEnd"/>
      <w:r w:rsidRPr="006927E9">
        <w:rPr>
          <w:rFonts w:ascii="Book Antiqua" w:hAnsi="Book Antiqua" w:cs="Book Antiqua"/>
          <w:color w:val="000000" w:themeColor="text1"/>
          <w:kern w:val="0"/>
          <w:sz w:val="24"/>
          <w:szCs w:val="24"/>
        </w:rPr>
        <w:t xml:space="preserve"> errors. </w:t>
      </w:r>
      <w:r w:rsidR="00BB33C6" w:rsidRPr="006927E9">
        <w:rPr>
          <w:rFonts w:ascii="Book Antiqua" w:hAnsi="Book Antiqua" w:cs="Book Antiqua"/>
          <w:color w:val="000000" w:themeColor="text1"/>
          <w:kern w:val="0"/>
          <w:sz w:val="24"/>
          <w:szCs w:val="24"/>
        </w:rPr>
        <w:t>Nowadays, many m</w:t>
      </w:r>
      <w:r w:rsidRPr="006927E9">
        <w:rPr>
          <w:rFonts w:ascii="Book Antiqua" w:hAnsi="Book Antiqua" w:cs="Book Antiqua"/>
          <w:color w:val="000000" w:themeColor="text1"/>
          <w:kern w:val="0"/>
          <w:sz w:val="24"/>
          <w:szCs w:val="24"/>
        </w:rPr>
        <w:t xml:space="preserve">achine learning algorithms </w:t>
      </w:r>
      <w:r w:rsidR="00BB33C6" w:rsidRPr="006927E9">
        <w:rPr>
          <w:rFonts w:ascii="Book Antiqua" w:hAnsi="Book Antiqua" w:cs="Book Antiqua"/>
          <w:color w:val="000000" w:themeColor="text1"/>
          <w:kern w:val="0"/>
          <w:sz w:val="24"/>
          <w:szCs w:val="24"/>
        </w:rPr>
        <w:t xml:space="preserve">have </w:t>
      </w:r>
      <w:r w:rsidRPr="006927E9">
        <w:rPr>
          <w:rFonts w:ascii="Book Antiqua" w:hAnsi="Book Antiqua" w:cs="Book Antiqua"/>
          <w:color w:val="000000" w:themeColor="text1"/>
          <w:kern w:val="0"/>
          <w:sz w:val="24"/>
          <w:szCs w:val="24"/>
        </w:rPr>
        <w:t>enable</w:t>
      </w:r>
      <w:r w:rsidR="00BB33C6" w:rsidRPr="006927E9">
        <w:rPr>
          <w:rFonts w:ascii="Book Antiqua" w:hAnsi="Book Antiqua" w:cs="Book Antiqua"/>
          <w:color w:val="000000" w:themeColor="text1"/>
          <w:kern w:val="0"/>
          <w:sz w:val="24"/>
          <w:szCs w:val="24"/>
        </w:rPr>
        <w:t>d</w:t>
      </w:r>
      <w:r w:rsidRPr="006927E9">
        <w:rPr>
          <w:rFonts w:ascii="Book Antiqua" w:hAnsi="Book Antiqua" w:cs="Book Antiqua"/>
          <w:color w:val="000000" w:themeColor="text1"/>
          <w:kern w:val="0"/>
          <w:sz w:val="24"/>
          <w:szCs w:val="24"/>
        </w:rPr>
        <w:t xml:space="preserve"> the </w:t>
      </w:r>
      <w:r w:rsidR="00AA383A" w:rsidRPr="006927E9">
        <w:rPr>
          <w:rFonts w:ascii="Book Antiqua" w:hAnsi="Book Antiqua" w:cs="Book Antiqua"/>
          <w:color w:val="000000" w:themeColor="text1"/>
          <w:kern w:val="0"/>
          <w:sz w:val="24"/>
          <w:szCs w:val="24"/>
        </w:rPr>
        <w:t>(semi-)</w:t>
      </w:r>
      <w:r w:rsidRPr="006927E9">
        <w:rPr>
          <w:rFonts w:ascii="Book Antiqua" w:hAnsi="Book Antiqua" w:cs="Book Antiqua"/>
          <w:color w:val="000000" w:themeColor="text1"/>
          <w:kern w:val="0"/>
          <w:sz w:val="24"/>
          <w:szCs w:val="24"/>
        </w:rPr>
        <w:t xml:space="preserve">automatic diagnosis of CAD by extracting </w:t>
      </w:r>
      <w:r w:rsidR="00D72924" w:rsidRPr="006927E9">
        <w:rPr>
          <w:rFonts w:ascii="Book Antiqua" w:hAnsi="Book Antiqua" w:cs="Book Antiqua"/>
          <w:color w:val="000000" w:themeColor="text1"/>
          <w:kern w:val="0"/>
          <w:sz w:val="24"/>
          <w:szCs w:val="24"/>
        </w:rPr>
        <w:t>quantitative</w:t>
      </w:r>
      <w:r w:rsidRPr="006927E9">
        <w:rPr>
          <w:rFonts w:ascii="Book Antiqua" w:hAnsi="Book Antiqua" w:cs="Book Antiqua"/>
          <w:color w:val="000000" w:themeColor="text1"/>
          <w:kern w:val="0"/>
          <w:sz w:val="24"/>
          <w:szCs w:val="24"/>
        </w:rPr>
        <w:t xml:space="preserve"> features from CTA images. </w:t>
      </w:r>
      <w:r w:rsidR="00BB33C6" w:rsidRPr="006927E9">
        <w:rPr>
          <w:rFonts w:ascii="Book Antiqua" w:hAnsi="Book Antiqua" w:cs="Book Antiqua"/>
          <w:color w:val="000000" w:themeColor="text1"/>
          <w:kern w:val="0"/>
          <w:sz w:val="24"/>
          <w:szCs w:val="24"/>
        </w:rPr>
        <w:t>T</w:t>
      </w:r>
      <w:r w:rsidRPr="006927E9">
        <w:rPr>
          <w:rFonts w:ascii="Book Antiqua" w:hAnsi="Book Antiqua" w:cs="Book Antiqua"/>
          <w:color w:val="000000" w:themeColor="text1"/>
          <w:kern w:val="0"/>
          <w:sz w:val="24"/>
          <w:szCs w:val="24"/>
        </w:rPr>
        <w:t xml:space="preserve">his paper provides a survey of </w:t>
      </w:r>
      <w:r w:rsidR="00BB33C6" w:rsidRPr="006927E9">
        <w:rPr>
          <w:rFonts w:ascii="Book Antiqua" w:hAnsi="Book Antiqua" w:cs="Book Antiqua"/>
          <w:color w:val="000000" w:themeColor="text1"/>
          <w:kern w:val="0"/>
          <w:sz w:val="24"/>
          <w:szCs w:val="24"/>
        </w:rPr>
        <w:t xml:space="preserve">these </w:t>
      </w:r>
      <w:r w:rsidR="00F51DD7" w:rsidRPr="006927E9">
        <w:rPr>
          <w:rFonts w:ascii="Book Antiqua" w:hAnsi="Book Antiqua" w:cs="Book Antiqua"/>
          <w:color w:val="000000" w:themeColor="text1"/>
          <w:kern w:val="0"/>
          <w:sz w:val="24"/>
          <w:szCs w:val="24"/>
        </w:rPr>
        <w:t>machine learning</w:t>
      </w:r>
      <w:r w:rsidR="00BB33C6" w:rsidRPr="006927E9">
        <w:rPr>
          <w:rFonts w:ascii="Book Antiqua" w:hAnsi="Book Antiqua" w:cs="Book Antiqua"/>
          <w:color w:val="000000" w:themeColor="text1"/>
          <w:kern w:val="0"/>
          <w:sz w:val="24"/>
          <w:szCs w:val="24"/>
        </w:rPr>
        <w:t xml:space="preserve"> algorithms</w:t>
      </w:r>
      <w:r w:rsidR="000A3F23" w:rsidRPr="006927E9">
        <w:rPr>
          <w:rFonts w:ascii="Book Antiqua" w:hAnsi="Book Antiqua" w:cs="Book Antiqua"/>
          <w:color w:val="000000" w:themeColor="text1"/>
          <w:kern w:val="0"/>
          <w:sz w:val="24"/>
          <w:szCs w:val="24"/>
        </w:rPr>
        <w:t xml:space="preserve"> </w:t>
      </w:r>
      <w:r w:rsidR="00BB33C6" w:rsidRPr="006927E9">
        <w:rPr>
          <w:rFonts w:ascii="Book Antiqua" w:hAnsi="Book Antiqua" w:cs="Book Antiqua"/>
          <w:color w:val="000000" w:themeColor="text1"/>
          <w:kern w:val="0"/>
          <w:sz w:val="24"/>
          <w:szCs w:val="24"/>
        </w:rPr>
        <w:t>for</w:t>
      </w:r>
      <w:r w:rsidRPr="006927E9">
        <w:rPr>
          <w:rFonts w:ascii="Book Antiqua" w:hAnsi="Book Antiqua" w:cs="Book Antiqua"/>
          <w:color w:val="000000" w:themeColor="text1"/>
          <w:kern w:val="0"/>
          <w:sz w:val="24"/>
          <w:szCs w:val="24"/>
        </w:rPr>
        <w:t xml:space="preserve"> the diagnosis of CAD </w:t>
      </w:r>
      <w:r w:rsidR="00BB33C6" w:rsidRPr="006927E9">
        <w:rPr>
          <w:rFonts w:ascii="Book Antiqua" w:hAnsi="Book Antiqua" w:cs="Book Antiqua"/>
          <w:color w:val="000000" w:themeColor="text1"/>
          <w:kern w:val="0"/>
          <w:sz w:val="24"/>
          <w:szCs w:val="24"/>
        </w:rPr>
        <w:t>in</w:t>
      </w:r>
      <w:r w:rsidRPr="006927E9">
        <w:rPr>
          <w:rFonts w:ascii="Book Antiqua" w:hAnsi="Book Antiqua" w:cs="Book Antiqua"/>
          <w:color w:val="000000" w:themeColor="text1"/>
          <w:kern w:val="0"/>
          <w:sz w:val="24"/>
          <w:szCs w:val="24"/>
        </w:rPr>
        <w:t xml:space="preserve"> CTA images, including coronary artery extraction, coronary plaque detection, vulnerable plaque identification</w:t>
      </w:r>
      <w:r w:rsidR="00BB33C6" w:rsidRPr="006927E9">
        <w:rPr>
          <w:rFonts w:ascii="Book Antiqua" w:hAnsi="Book Antiqua" w:cs="Book Antiqua"/>
          <w:color w:val="000000" w:themeColor="text1"/>
          <w:kern w:val="0"/>
          <w:sz w:val="24"/>
          <w:szCs w:val="24"/>
        </w:rPr>
        <w:t>, and</w:t>
      </w:r>
      <w:r w:rsidR="000A3F23" w:rsidRPr="006927E9">
        <w:rPr>
          <w:rFonts w:ascii="Book Antiqua" w:hAnsi="Book Antiqua" w:cs="Book Antiqua"/>
          <w:color w:val="000000" w:themeColor="text1"/>
          <w:kern w:val="0"/>
          <w:sz w:val="24"/>
          <w:szCs w:val="24"/>
        </w:rPr>
        <w:t xml:space="preserve"> </w:t>
      </w:r>
      <w:r w:rsidR="00BB33C6" w:rsidRPr="006927E9">
        <w:rPr>
          <w:rFonts w:ascii="Book Antiqua" w:hAnsi="Book Antiqua" w:cs="Book Antiqua"/>
          <w:color w:val="000000" w:themeColor="text1"/>
          <w:kern w:val="0"/>
          <w:sz w:val="24"/>
          <w:szCs w:val="24"/>
        </w:rPr>
        <w:t>coronary stenosis assessment</w:t>
      </w:r>
      <w:r w:rsidRPr="006927E9">
        <w:rPr>
          <w:rFonts w:ascii="Book Antiqua" w:hAnsi="Book Antiqua" w:cs="Book Antiqua"/>
          <w:color w:val="000000" w:themeColor="text1"/>
          <w:kern w:val="0"/>
          <w:sz w:val="24"/>
          <w:szCs w:val="24"/>
        </w:rPr>
        <w:t xml:space="preserve">. Most included articles were published within this decade and </w:t>
      </w:r>
      <w:r w:rsidR="000A3F23" w:rsidRPr="006927E9">
        <w:rPr>
          <w:rFonts w:ascii="Book Antiqua" w:hAnsi="Book Antiqua" w:cs="Book Antiqua"/>
          <w:color w:val="000000" w:themeColor="text1"/>
          <w:kern w:val="0"/>
          <w:sz w:val="24"/>
          <w:szCs w:val="24"/>
        </w:rPr>
        <w:t>are found in</w:t>
      </w:r>
      <w:r w:rsidRPr="006927E9">
        <w:rPr>
          <w:rFonts w:ascii="Book Antiqua" w:hAnsi="Book Antiqua" w:cs="Book Antiqua"/>
          <w:color w:val="000000" w:themeColor="text1"/>
          <w:kern w:val="0"/>
          <w:sz w:val="24"/>
          <w:szCs w:val="24"/>
        </w:rPr>
        <w:t xml:space="preserve"> the Web of Science.</w:t>
      </w:r>
      <w:r w:rsidR="000A3F23" w:rsidRPr="006927E9">
        <w:rPr>
          <w:rFonts w:ascii="Book Antiqua" w:hAnsi="Book Antiqua" w:cs="Book Antiqua"/>
          <w:color w:val="000000" w:themeColor="text1"/>
          <w:kern w:val="0"/>
          <w:sz w:val="24"/>
          <w:szCs w:val="24"/>
        </w:rPr>
        <w:t xml:space="preserve"> </w:t>
      </w:r>
      <w:r w:rsidR="00BB33C6" w:rsidRPr="006927E9">
        <w:rPr>
          <w:rFonts w:ascii="Book Antiqua" w:hAnsi="Book Antiqua" w:cs="Book Antiqua"/>
          <w:color w:val="000000" w:themeColor="text1"/>
          <w:kern w:val="0"/>
          <w:sz w:val="24"/>
          <w:szCs w:val="24"/>
        </w:rPr>
        <w:t>We wish to give readers a glimpse of the current status, challenges</w:t>
      </w:r>
      <w:r w:rsidR="00F51DD7" w:rsidRPr="006927E9">
        <w:rPr>
          <w:rFonts w:ascii="Book Antiqua" w:hAnsi="Book Antiqua" w:cs="Book Antiqua"/>
          <w:color w:val="000000" w:themeColor="text1"/>
          <w:kern w:val="0"/>
          <w:sz w:val="24"/>
          <w:szCs w:val="24"/>
        </w:rPr>
        <w:t>,</w:t>
      </w:r>
      <w:r w:rsidR="00BB33C6" w:rsidRPr="006927E9">
        <w:rPr>
          <w:rFonts w:ascii="Book Antiqua" w:hAnsi="Book Antiqua" w:cs="Book Antiqua"/>
          <w:color w:val="000000" w:themeColor="text1"/>
          <w:kern w:val="0"/>
          <w:sz w:val="24"/>
          <w:szCs w:val="24"/>
        </w:rPr>
        <w:t xml:space="preserve"> and perspectives of these </w:t>
      </w:r>
      <w:r w:rsidR="00F51DD7" w:rsidRPr="006927E9">
        <w:rPr>
          <w:rFonts w:ascii="Book Antiqua" w:hAnsi="Book Antiqua" w:cs="Book Antiqua"/>
          <w:color w:val="000000" w:themeColor="text1"/>
          <w:kern w:val="0"/>
          <w:sz w:val="24"/>
          <w:szCs w:val="24"/>
        </w:rPr>
        <w:t>machine learning</w:t>
      </w:r>
      <w:r w:rsidR="00BB33C6" w:rsidRPr="006927E9">
        <w:rPr>
          <w:rFonts w:ascii="Book Antiqua" w:hAnsi="Book Antiqua" w:cs="Book Antiqua"/>
          <w:color w:val="000000" w:themeColor="text1"/>
          <w:kern w:val="0"/>
          <w:sz w:val="24"/>
          <w:szCs w:val="24"/>
        </w:rPr>
        <w:t>-based analysis methods for automatic CAD diagnosis.</w:t>
      </w:r>
    </w:p>
    <w:p w14:paraId="465C3441" w14:textId="77777777" w:rsidR="000C7FF3" w:rsidRPr="006927E9" w:rsidRDefault="000C7FF3" w:rsidP="006927E9">
      <w:pPr>
        <w:adjustRightInd w:val="0"/>
        <w:snapToGrid w:val="0"/>
        <w:spacing w:line="360" w:lineRule="auto"/>
        <w:rPr>
          <w:rFonts w:ascii="Book Antiqua" w:hAnsi="Book Antiqua" w:cs="Book Antiqua"/>
          <w:color w:val="000000" w:themeColor="text1"/>
          <w:kern w:val="0"/>
          <w:sz w:val="24"/>
          <w:szCs w:val="24"/>
        </w:rPr>
      </w:pPr>
    </w:p>
    <w:p w14:paraId="5A4D7575" w14:textId="2272545A" w:rsidR="009D5DF0" w:rsidRPr="006927E9" w:rsidRDefault="009D5DF0"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Key words:</w:t>
      </w:r>
      <w:r w:rsidR="00B77B1F" w:rsidRPr="006927E9">
        <w:rPr>
          <w:rFonts w:ascii="Book Antiqua" w:hAnsi="Book Antiqua" w:cs="Book Antiqua"/>
          <w:b/>
          <w:color w:val="000000" w:themeColor="text1"/>
          <w:kern w:val="0"/>
          <w:sz w:val="24"/>
          <w:szCs w:val="24"/>
        </w:rPr>
        <w:t xml:space="preserve"> </w:t>
      </w:r>
      <w:r w:rsidR="001404FD" w:rsidRPr="006927E9">
        <w:rPr>
          <w:rFonts w:ascii="Book Antiqua" w:hAnsi="Book Antiqua" w:cs="Book Antiqua"/>
          <w:color w:val="000000" w:themeColor="text1"/>
          <w:kern w:val="0"/>
          <w:sz w:val="24"/>
          <w:szCs w:val="24"/>
        </w:rPr>
        <w:t>Machine learning</w:t>
      </w:r>
      <w:r w:rsidR="00DE2F16" w:rsidRPr="006927E9">
        <w:rPr>
          <w:rFonts w:ascii="Book Antiqua" w:hAnsi="Book Antiqua" w:cs="Book Antiqua"/>
          <w:color w:val="000000" w:themeColor="text1"/>
          <w:kern w:val="0"/>
          <w:sz w:val="24"/>
          <w:szCs w:val="24"/>
        </w:rPr>
        <w:t>;</w:t>
      </w:r>
      <w:r w:rsidR="001404FD"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 xml:space="preserve">Deep </w:t>
      </w:r>
      <w:r w:rsidR="00A13EB6" w:rsidRPr="006927E9">
        <w:rPr>
          <w:rFonts w:ascii="Book Antiqua" w:hAnsi="Book Antiqua" w:cs="Book Antiqua"/>
          <w:color w:val="000000" w:themeColor="text1"/>
          <w:kern w:val="0"/>
          <w:sz w:val="24"/>
          <w:szCs w:val="24"/>
        </w:rPr>
        <w:t>learning</w:t>
      </w:r>
      <w:r w:rsidR="00DE2F16" w:rsidRPr="006927E9">
        <w:rPr>
          <w:rFonts w:ascii="Book Antiqua" w:hAnsi="Book Antiqua" w:cs="Book Antiqua"/>
          <w:color w:val="000000" w:themeColor="text1"/>
          <w:kern w:val="0"/>
          <w:sz w:val="24"/>
          <w:szCs w:val="24"/>
        </w:rPr>
        <w:t>;</w:t>
      </w:r>
      <w:r w:rsidR="00A13EB6"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 xml:space="preserve">Coronary </w:t>
      </w:r>
      <w:r w:rsidR="001404FD" w:rsidRPr="006927E9">
        <w:rPr>
          <w:rFonts w:ascii="Book Antiqua" w:hAnsi="Book Antiqua" w:cs="Book Antiqua"/>
          <w:color w:val="000000" w:themeColor="text1"/>
          <w:kern w:val="0"/>
          <w:sz w:val="24"/>
          <w:szCs w:val="24"/>
        </w:rPr>
        <w:t>artery disease</w:t>
      </w:r>
      <w:r w:rsidR="00DE2F16" w:rsidRPr="006927E9">
        <w:rPr>
          <w:rFonts w:ascii="Book Antiqua" w:hAnsi="Book Antiqua" w:cs="Book Antiqua"/>
          <w:color w:val="000000" w:themeColor="text1"/>
          <w:kern w:val="0"/>
          <w:sz w:val="24"/>
          <w:szCs w:val="24"/>
        </w:rPr>
        <w:t>;</w:t>
      </w:r>
      <w:r w:rsidR="00B77B1F"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 xml:space="preserve">Atherosclerotic </w:t>
      </w:r>
      <w:r w:rsidR="001404FD" w:rsidRPr="006927E9">
        <w:rPr>
          <w:rFonts w:ascii="Book Antiqua" w:hAnsi="Book Antiqua" w:cs="Book Antiqua"/>
          <w:color w:val="000000" w:themeColor="text1"/>
          <w:kern w:val="0"/>
          <w:sz w:val="24"/>
          <w:szCs w:val="24"/>
        </w:rPr>
        <w:t>plaque</w:t>
      </w:r>
      <w:r w:rsidR="00DE2F16" w:rsidRPr="006927E9">
        <w:rPr>
          <w:rFonts w:ascii="Book Antiqua" w:hAnsi="Book Antiqua" w:cs="Book Antiqua"/>
          <w:color w:val="000000" w:themeColor="text1"/>
          <w:kern w:val="0"/>
          <w:sz w:val="24"/>
          <w:szCs w:val="24"/>
        </w:rPr>
        <w:t>;</w:t>
      </w:r>
      <w:r w:rsidR="001404FD"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Vulnerability;</w:t>
      </w:r>
      <w:r w:rsidR="001404FD"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Stenosis;</w:t>
      </w:r>
      <w:r w:rsidR="00A13EB6"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Segmentation;</w:t>
      </w:r>
      <w:r w:rsidR="00A13EB6" w:rsidRPr="006927E9">
        <w:rPr>
          <w:rFonts w:ascii="Book Antiqua" w:hAnsi="Book Antiqua" w:cs="Book Antiqua"/>
          <w:color w:val="000000" w:themeColor="text1"/>
          <w:kern w:val="0"/>
          <w:sz w:val="24"/>
          <w:szCs w:val="24"/>
        </w:rPr>
        <w:t xml:space="preserve"> </w:t>
      </w:r>
      <w:r w:rsidR="00DE2F16" w:rsidRPr="006927E9">
        <w:rPr>
          <w:rFonts w:ascii="Book Antiqua" w:hAnsi="Book Antiqua" w:cs="Book Antiqua"/>
          <w:color w:val="000000" w:themeColor="text1"/>
          <w:kern w:val="0"/>
          <w:sz w:val="24"/>
          <w:szCs w:val="24"/>
        </w:rPr>
        <w:t xml:space="preserve">Computed tomography </w:t>
      </w:r>
      <w:r w:rsidR="00A13EB6" w:rsidRPr="006927E9">
        <w:rPr>
          <w:rFonts w:ascii="Book Antiqua" w:hAnsi="Book Antiqua" w:cs="Book Antiqua"/>
          <w:color w:val="000000" w:themeColor="text1"/>
          <w:kern w:val="0"/>
          <w:sz w:val="24"/>
          <w:szCs w:val="24"/>
        </w:rPr>
        <w:t>angiography</w:t>
      </w:r>
    </w:p>
    <w:p w14:paraId="689FED28" w14:textId="77777777" w:rsidR="009D5DF0" w:rsidRPr="006927E9" w:rsidRDefault="009D5DF0" w:rsidP="006927E9">
      <w:pPr>
        <w:adjustRightInd w:val="0"/>
        <w:snapToGrid w:val="0"/>
        <w:spacing w:line="360" w:lineRule="auto"/>
        <w:rPr>
          <w:rFonts w:ascii="Book Antiqua" w:hAnsi="Book Antiqua" w:cs="Book Antiqua"/>
          <w:color w:val="000000" w:themeColor="text1"/>
          <w:kern w:val="0"/>
          <w:sz w:val="24"/>
          <w:szCs w:val="24"/>
        </w:rPr>
      </w:pPr>
    </w:p>
    <w:p w14:paraId="27B223EE" w14:textId="24153127" w:rsidR="00AD2BB0" w:rsidRPr="004E07B2" w:rsidRDefault="00DE2F16" w:rsidP="004E07B2">
      <w:pPr>
        <w:adjustRightInd w:val="0"/>
        <w:snapToGrid w:val="0"/>
        <w:spacing w:line="360" w:lineRule="auto"/>
        <w:rPr>
          <w:rFonts w:ascii="Book Antiqua" w:hAnsi="Book Antiqua"/>
          <w:iCs/>
          <w:sz w:val="24"/>
          <w:szCs w:val="24"/>
        </w:rPr>
      </w:pPr>
      <w:proofErr w:type="gramStart"/>
      <w:r w:rsidRPr="006927E9">
        <w:rPr>
          <w:rFonts w:ascii="Book Antiqua" w:hAnsi="Book Antiqua" w:cs="Book Antiqua"/>
          <w:color w:val="000000" w:themeColor="text1"/>
          <w:kern w:val="0"/>
          <w:sz w:val="24"/>
          <w:szCs w:val="24"/>
        </w:rPr>
        <w:t xml:space="preserve">Zhao FJ, Fan SQ, Ren JF, von </w:t>
      </w:r>
      <w:proofErr w:type="spellStart"/>
      <w:r w:rsidRPr="006927E9">
        <w:rPr>
          <w:rFonts w:ascii="Book Antiqua" w:hAnsi="Book Antiqua" w:cs="Book Antiqua"/>
          <w:color w:val="000000" w:themeColor="text1"/>
          <w:kern w:val="0"/>
          <w:sz w:val="24"/>
          <w:szCs w:val="24"/>
        </w:rPr>
        <w:t>Deneen</w:t>
      </w:r>
      <w:proofErr w:type="spellEnd"/>
      <w:r w:rsidRPr="006927E9">
        <w:rPr>
          <w:rFonts w:ascii="Book Antiqua" w:hAnsi="Book Antiqua" w:cs="Book Antiqua"/>
          <w:color w:val="000000" w:themeColor="text1"/>
          <w:kern w:val="0"/>
          <w:sz w:val="24"/>
          <w:szCs w:val="24"/>
        </w:rPr>
        <w:t xml:space="preserve"> KM, He XW, Chen XL.</w:t>
      </w:r>
      <w:proofErr w:type="gramEnd"/>
      <w:r w:rsidRPr="006927E9">
        <w:rPr>
          <w:rFonts w:ascii="Book Antiqua" w:hAnsi="Book Antiqua"/>
          <w:color w:val="000000" w:themeColor="text1"/>
          <w:sz w:val="24"/>
          <w:szCs w:val="24"/>
        </w:rPr>
        <w:t xml:space="preserve"> Machine learning for diagnosis of coronary artery disease in computed tomography angiography: A survey.</w:t>
      </w:r>
      <w:r w:rsidRPr="006927E9">
        <w:rPr>
          <w:rFonts w:ascii="Book Antiqua" w:hAnsi="Book Antiqua"/>
          <w:sz w:val="24"/>
          <w:szCs w:val="24"/>
        </w:rPr>
        <w:t xml:space="preserve"> </w:t>
      </w:r>
      <w:proofErr w:type="spellStart"/>
      <w:r w:rsidRPr="006927E9">
        <w:rPr>
          <w:rStyle w:val="ac"/>
          <w:rFonts w:ascii="Book Antiqua" w:hAnsi="Book Antiqua"/>
          <w:sz w:val="24"/>
          <w:szCs w:val="24"/>
        </w:rPr>
        <w:t>Artif</w:t>
      </w:r>
      <w:proofErr w:type="spellEnd"/>
      <w:r w:rsidRPr="006927E9">
        <w:rPr>
          <w:rStyle w:val="ac"/>
          <w:rFonts w:ascii="Book Antiqua" w:hAnsi="Book Antiqua"/>
          <w:sz w:val="24"/>
          <w:szCs w:val="24"/>
        </w:rPr>
        <w:t xml:space="preserve"> </w:t>
      </w:r>
      <w:proofErr w:type="spellStart"/>
      <w:r w:rsidRPr="006927E9">
        <w:rPr>
          <w:rStyle w:val="ac"/>
          <w:rFonts w:ascii="Book Antiqua" w:hAnsi="Book Antiqua"/>
          <w:sz w:val="24"/>
          <w:szCs w:val="24"/>
        </w:rPr>
        <w:t>Intell</w:t>
      </w:r>
      <w:proofErr w:type="spellEnd"/>
      <w:r w:rsidRPr="006927E9">
        <w:rPr>
          <w:rStyle w:val="ac"/>
          <w:rFonts w:ascii="Book Antiqua" w:hAnsi="Book Antiqua"/>
          <w:sz w:val="24"/>
          <w:szCs w:val="24"/>
        </w:rPr>
        <w:t xml:space="preserve"> Med Imaging </w:t>
      </w:r>
      <w:r w:rsidRPr="006927E9">
        <w:rPr>
          <w:rStyle w:val="ac"/>
          <w:rFonts w:ascii="Book Antiqua" w:hAnsi="Book Antiqua"/>
          <w:i w:val="0"/>
          <w:sz w:val="24"/>
          <w:szCs w:val="24"/>
        </w:rPr>
        <w:t>2020</w:t>
      </w:r>
      <w:r w:rsidR="004E07B2">
        <w:rPr>
          <w:rStyle w:val="ac"/>
          <w:rFonts w:ascii="Book Antiqua" w:hAnsi="Book Antiqua"/>
          <w:i w:val="0"/>
          <w:sz w:val="24"/>
          <w:szCs w:val="24"/>
        </w:rPr>
        <w:t>;</w:t>
      </w:r>
      <w:r w:rsidR="004E07B2">
        <w:rPr>
          <w:rStyle w:val="ac"/>
          <w:rFonts w:ascii="Book Antiqua" w:hAnsi="Book Antiqua" w:hint="eastAsia"/>
          <w:i w:val="0"/>
          <w:sz w:val="24"/>
          <w:szCs w:val="24"/>
        </w:rPr>
        <w:t xml:space="preserve"> </w:t>
      </w:r>
      <w:r w:rsidR="004E07B2" w:rsidRPr="004E07B2">
        <w:rPr>
          <w:rStyle w:val="ac"/>
          <w:rFonts w:ascii="Book Antiqua" w:hAnsi="Book Antiqua"/>
          <w:i w:val="0"/>
          <w:sz w:val="24"/>
          <w:szCs w:val="24"/>
        </w:rPr>
        <w:t xml:space="preserve">1(1): </w:t>
      </w:r>
      <w:bookmarkStart w:id="0" w:name="_GoBack"/>
      <w:r w:rsidR="00A0778F">
        <w:rPr>
          <w:rStyle w:val="ac"/>
          <w:rFonts w:ascii="Book Antiqua" w:hAnsi="Book Antiqua" w:hint="eastAsia"/>
          <w:i w:val="0"/>
          <w:sz w:val="24"/>
          <w:szCs w:val="24"/>
        </w:rPr>
        <w:t>31-39</w:t>
      </w:r>
      <w:r w:rsidR="004E07B2" w:rsidRPr="004E07B2">
        <w:rPr>
          <w:rStyle w:val="ac"/>
          <w:rFonts w:ascii="Book Antiqua" w:hAnsi="Book Antiqua"/>
          <w:i w:val="0"/>
          <w:sz w:val="24"/>
          <w:szCs w:val="24"/>
        </w:rPr>
        <w:t xml:space="preserve"> URL: </w:t>
      </w:r>
      <w:hyperlink r:id="rId9" w:history="1">
        <w:r w:rsidR="00A0778F" w:rsidRPr="00DD141A">
          <w:rPr>
            <w:rStyle w:val="a3"/>
            <w:rFonts w:ascii="Book Antiqua" w:hAnsi="Book Antiqua"/>
            <w:sz w:val="24"/>
            <w:szCs w:val="24"/>
          </w:rPr>
          <w:t>https://www.wjgnet.com/2644-3260/full/v1/i1/</w:t>
        </w:r>
        <w:r w:rsidR="00A0778F" w:rsidRPr="00DD141A">
          <w:rPr>
            <w:rStyle w:val="a3"/>
            <w:rFonts w:ascii="Book Antiqua" w:hAnsi="Book Antiqua" w:hint="eastAsia"/>
            <w:sz w:val="24"/>
            <w:szCs w:val="24"/>
          </w:rPr>
          <w:t>31</w:t>
        </w:r>
        <w:r w:rsidR="00A0778F" w:rsidRPr="00DD141A">
          <w:rPr>
            <w:rStyle w:val="a3"/>
            <w:rFonts w:ascii="Book Antiqua" w:hAnsi="Book Antiqua"/>
            <w:sz w:val="24"/>
            <w:szCs w:val="24"/>
          </w:rPr>
          <w:t>.htm</w:t>
        </w:r>
      </w:hyperlink>
      <w:r w:rsidR="00F66E33">
        <w:rPr>
          <w:rStyle w:val="ac"/>
          <w:rFonts w:ascii="Book Antiqua" w:hAnsi="Book Antiqua" w:hint="eastAsia"/>
          <w:i w:val="0"/>
          <w:sz w:val="24"/>
          <w:szCs w:val="24"/>
        </w:rPr>
        <w:t xml:space="preserve"> </w:t>
      </w:r>
      <w:r w:rsidR="004E07B2" w:rsidRPr="004E07B2">
        <w:rPr>
          <w:rStyle w:val="ac"/>
          <w:rFonts w:ascii="Book Antiqua" w:hAnsi="Book Antiqua"/>
          <w:i w:val="0"/>
          <w:sz w:val="24"/>
          <w:szCs w:val="24"/>
        </w:rPr>
        <w:t>DOI: https://dx.doi.org/10.35711/aimi.v1.i1.</w:t>
      </w:r>
      <w:r w:rsidR="00A0778F">
        <w:rPr>
          <w:rStyle w:val="ac"/>
          <w:rFonts w:ascii="Book Antiqua" w:hAnsi="Book Antiqua" w:hint="eastAsia"/>
          <w:i w:val="0"/>
          <w:sz w:val="24"/>
          <w:szCs w:val="24"/>
        </w:rPr>
        <w:t>31</w:t>
      </w:r>
    </w:p>
    <w:bookmarkEnd w:id="0"/>
    <w:p w14:paraId="786428E7" w14:textId="77777777" w:rsidR="00AD2BB0" w:rsidRPr="006927E9" w:rsidRDefault="00AD2BB0" w:rsidP="006927E9">
      <w:pPr>
        <w:adjustRightInd w:val="0"/>
        <w:snapToGrid w:val="0"/>
        <w:spacing w:line="360" w:lineRule="auto"/>
        <w:rPr>
          <w:rFonts w:ascii="Book Antiqua" w:eastAsia="宋体" w:hAnsi="Book Antiqua" w:cs="Times New Roman"/>
          <w:i/>
          <w:color w:val="000000" w:themeColor="text1"/>
          <w:sz w:val="24"/>
          <w:szCs w:val="24"/>
        </w:rPr>
      </w:pPr>
    </w:p>
    <w:p w14:paraId="7C7E76E1" w14:textId="6F094C6C" w:rsidR="00284AE0" w:rsidRPr="006927E9" w:rsidRDefault="009935E4" w:rsidP="006927E9">
      <w:pPr>
        <w:adjustRightInd w:val="0"/>
        <w:snapToGrid w:val="0"/>
        <w:spacing w:line="360" w:lineRule="auto"/>
        <w:rPr>
          <w:rFonts w:ascii="Book Antiqua" w:eastAsia="宋体" w:hAnsi="Book Antiqua" w:cs="Times New Roman"/>
          <w:i/>
          <w:color w:val="000000" w:themeColor="text1"/>
          <w:sz w:val="24"/>
          <w:szCs w:val="24"/>
        </w:rPr>
      </w:pPr>
      <w:r w:rsidRPr="006927E9">
        <w:rPr>
          <w:rFonts w:ascii="Book Antiqua" w:hAnsi="Book Antiqua" w:cs="Book Antiqua"/>
          <w:b/>
          <w:color w:val="000000" w:themeColor="text1"/>
          <w:kern w:val="0"/>
          <w:sz w:val="24"/>
          <w:szCs w:val="24"/>
        </w:rPr>
        <w:t xml:space="preserve">Core tip: </w:t>
      </w:r>
      <w:r w:rsidR="00F159ED" w:rsidRPr="006927E9">
        <w:rPr>
          <w:rFonts w:ascii="Book Antiqua" w:hAnsi="Book Antiqua" w:cs="Book Antiqua"/>
          <w:color w:val="000000" w:themeColor="text1"/>
          <w:kern w:val="0"/>
          <w:sz w:val="24"/>
          <w:szCs w:val="24"/>
        </w:rPr>
        <w:t>There are reviews</w:t>
      </w:r>
      <w:r w:rsidR="00216DDB" w:rsidRPr="006927E9">
        <w:rPr>
          <w:rFonts w:ascii="Book Antiqua" w:hAnsi="Book Antiqua" w:cs="Book Antiqua"/>
          <w:color w:val="000000" w:themeColor="text1"/>
          <w:kern w:val="0"/>
          <w:sz w:val="24"/>
          <w:szCs w:val="24"/>
        </w:rPr>
        <w:t xml:space="preserve"> </w:t>
      </w:r>
      <w:r w:rsidR="009020A6" w:rsidRPr="006927E9">
        <w:rPr>
          <w:rFonts w:ascii="Book Antiqua" w:hAnsi="Book Antiqua" w:cs="Book Antiqua"/>
          <w:color w:val="000000" w:themeColor="text1"/>
          <w:kern w:val="0"/>
          <w:sz w:val="24"/>
          <w:szCs w:val="24"/>
        </w:rPr>
        <w:t xml:space="preserve">that </w:t>
      </w:r>
      <w:r w:rsidR="00216DDB" w:rsidRPr="006927E9">
        <w:rPr>
          <w:rFonts w:ascii="Book Antiqua" w:hAnsi="Book Antiqua" w:cs="Book Antiqua"/>
          <w:color w:val="000000" w:themeColor="text1"/>
          <w:kern w:val="0"/>
          <w:sz w:val="24"/>
          <w:szCs w:val="24"/>
        </w:rPr>
        <w:t xml:space="preserve">contributed to </w:t>
      </w:r>
      <w:r w:rsidR="009A3433" w:rsidRPr="006927E9">
        <w:rPr>
          <w:rFonts w:ascii="Book Antiqua" w:hAnsi="Book Antiqua" w:cs="Book Antiqua"/>
          <w:color w:val="000000" w:themeColor="text1"/>
          <w:kern w:val="0"/>
          <w:sz w:val="24"/>
          <w:szCs w:val="24"/>
        </w:rPr>
        <w:t xml:space="preserve">the segmentation of </w:t>
      </w:r>
      <w:r w:rsidR="00B77B1F" w:rsidRPr="006927E9">
        <w:rPr>
          <w:rFonts w:ascii="Book Antiqua" w:hAnsi="Book Antiqua" w:cs="Book Antiqua"/>
          <w:color w:val="000000" w:themeColor="text1"/>
          <w:kern w:val="0"/>
          <w:sz w:val="24"/>
          <w:szCs w:val="24"/>
        </w:rPr>
        <w:t xml:space="preserve">the </w:t>
      </w:r>
      <w:r w:rsidR="009A3433" w:rsidRPr="006927E9">
        <w:rPr>
          <w:rFonts w:ascii="Book Antiqua" w:hAnsi="Book Antiqua" w:cs="Book Antiqua"/>
          <w:color w:val="000000" w:themeColor="text1"/>
          <w:kern w:val="0"/>
          <w:sz w:val="24"/>
          <w:szCs w:val="24"/>
        </w:rPr>
        <w:t xml:space="preserve">coronary artery, detection of </w:t>
      </w:r>
      <w:r w:rsidR="00216DDB" w:rsidRPr="006927E9">
        <w:rPr>
          <w:rFonts w:ascii="Book Antiqua" w:hAnsi="Book Antiqua" w:cs="Book Antiqua"/>
          <w:color w:val="000000" w:themeColor="text1"/>
          <w:kern w:val="0"/>
          <w:sz w:val="24"/>
          <w:szCs w:val="24"/>
        </w:rPr>
        <w:t xml:space="preserve">calcified </w:t>
      </w:r>
      <w:r w:rsidR="009A3433" w:rsidRPr="006927E9">
        <w:rPr>
          <w:rFonts w:ascii="Book Antiqua" w:hAnsi="Book Antiqua" w:cs="Book Antiqua"/>
          <w:color w:val="000000" w:themeColor="text1"/>
          <w:kern w:val="0"/>
          <w:sz w:val="24"/>
          <w:szCs w:val="24"/>
        </w:rPr>
        <w:t>plaques,</w:t>
      </w:r>
      <w:r w:rsidR="00216DDB" w:rsidRPr="006927E9">
        <w:rPr>
          <w:rFonts w:ascii="Book Antiqua" w:hAnsi="Book Antiqua" w:cs="Book Antiqua"/>
          <w:color w:val="000000" w:themeColor="text1"/>
          <w:kern w:val="0"/>
          <w:sz w:val="24"/>
          <w:szCs w:val="24"/>
        </w:rPr>
        <w:t xml:space="preserve"> and </w:t>
      </w:r>
      <w:r w:rsidR="009A3433" w:rsidRPr="006927E9">
        <w:rPr>
          <w:rFonts w:ascii="Book Antiqua" w:hAnsi="Book Antiqua" w:cs="Book Antiqua"/>
          <w:color w:val="000000" w:themeColor="text1"/>
          <w:kern w:val="0"/>
          <w:sz w:val="24"/>
          <w:szCs w:val="24"/>
        </w:rPr>
        <w:t xml:space="preserve">calculation of </w:t>
      </w:r>
      <w:r w:rsidR="00216DDB" w:rsidRPr="006927E9">
        <w:rPr>
          <w:rFonts w:ascii="Book Antiqua" w:hAnsi="Book Antiqua" w:cs="Book Antiqua"/>
          <w:color w:val="000000" w:themeColor="text1"/>
          <w:kern w:val="0"/>
          <w:sz w:val="24"/>
          <w:szCs w:val="24"/>
        </w:rPr>
        <w:t>fractional flow reserve</w:t>
      </w:r>
      <w:r w:rsidR="009A3433" w:rsidRPr="006927E9">
        <w:rPr>
          <w:rFonts w:ascii="Book Antiqua" w:hAnsi="Book Antiqua" w:cs="Book Antiqua"/>
          <w:color w:val="000000" w:themeColor="text1"/>
          <w:kern w:val="0"/>
          <w:sz w:val="24"/>
          <w:szCs w:val="24"/>
        </w:rPr>
        <w:t xml:space="preserve">. To </w:t>
      </w:r>
      <w:r w:rsidR="009A3433" w:rsidRPr="006927E9">
        <w:rPr>
          <w:rFonts w:ascii="Book Antiqua" w:hAnsi="Book Antiqua" w:cs="Book Antiqua"/>
          <w:color w:val="000000" w:themeColor="text1"/>
          <w:kern w:val="0"/>
          <w:sz w:val="24"/>
          <w:szCs w:val="24"/>
        </w:rPr>
        <w:lastRenderedPageBreak/>
        <w:t>the best of</w:t>
      </w:r>
      <w:r w:rsidR="00B77B1F" w:rsidRPr="006927E9">
        <w:rPr>
          <w:rFonts w:ascii="Book Antiqua" w:hAnsi="Book Antiqua" w:cs="Book Antiqua"/>
          <w:color w:val="000000" w:themeColor="text1"/>
          <w:kern w:val="0"/>
          <w:sz w:val="24"/>
          <w:szCs w:val="24"/>
        </w:rPr>
        <w:t xml:space="preserve"> our</w:t>
      </w:r>
      <w:r w:rsidR="009A3433" w:rsidRPr="006927E9">
        <w:rPr>
          <w:rFonts w:ascii="Book Antiqua" w:hAnsi="Book Antiqua" w:cs="Book Antiqua"/>
          <w:color w:val="000000" w:themeColor="text1"/>
          <w:kern w:val="0"/>
          <w:sz w:val="24"/>
          <w:szCs w:val="24"/>
        </w:rPr>
        <w:t xml:space="preserve"> knowledge, this </w:t>
      </w:r>
      <w:r w:rsidR="00B77B1F" w:rsidRPr="006927E9">
        <w:rPr>
          <w:rFonts w:ascii="Book Antiqua" w:hAnsi="Book Antiqua" w:cs="Book Antiqua"/>
          <w:color w:val="000000" w:themeColor="text1"/>
          <w:kern w:val="0"/>
          <w:sz w:val="24"/>
          <w:szCs w:val="24"/>
        </w:rPr>
        <w:t xml:space="preserve">is the first </w:t>
      </w:r>
      <w:r w:rsidR="009A3433" w:rsidRPr="006927E9">
        <w:rPr>
          <w:rFonts w:ascii="Book Antiqua" w:hAnsi="Book Antiqua" w:cs="Book Antiqua"/>
          <w:color w:val="000000" w:themeColor="text1"/>
          <w:kern w:val="0"/>
          <w:sz w:val="24"/>
          <w:szCs w:val="24"/>
        </w:rPr>
        <w:t xml:space="preserve">paper </w:t>
      </w:r>
      <w:r w:rsidR="00B77B1F" w:rsidRPr="006927E9">
        <w:rPr>
          <w:rFonts w:ascii="Book Antiqua" w:hAnsi="Book Antiqua" w:cs="Book Antiqua"/>
          <w:color w:val="000000" w:themeColor="text1"/>
          <w:kern w:val="0"/>
          <w:sz w:val="24"/>
          <w:szCs w:val="24"/>
        </w:rPr>
        <w:t xml:space="preserve">to </w:t>
      </w:r>
      <w:r w:rsidR="001147C1" w:rsidRPr="006927E9">
        <w:rPr>
          <w:rFonts w:ascii="Book Antiqua" w:hAnsi="Book Antiqua" w:cs="Book Antiqua"/>
          <w:color w:val="000000" w:themeColor="text1"/>
          <w:kern w:val="0"/>
          <w:sz w:val="24"/>
          <w:szCs w:val="24"/>
        </w:rPr>
        <w:t>survey</w:t>
      </w:r>
      <w:r w:rsidR="009A3433" w:rsidRPr="006927E9">
        <w:rPr>
          <w:rFonts w:ascii="Book Antiqua" w:hAnsi="Book Antiqua" w:cs="Book Antiqua"/>
          <w:color w:val="000000" w:themeColor="text1"/>
          <w:kern w:val="0"/>
          <w:sz w:val="24"/>
          <w:szCs w:val="24"/>
        </w:rPr>
        <w:t xml:space="preserve"> the </w:t>
      </w:r>
      <w:r w:rsidR="00A858E7" w:rsidRPr="006927E9">
        <w:rPr>
          <w:rFonts w:ascii="Book Antiqua" w:hAnsi="Book Antiqua" w:cs="Book Antiqua"/>
          <w:color w:val="000000" w:themeColor="text1"/>
          <w:kern w:val="0"/>
          <w:sz w:val="24"/>
          <w:szCs w:val="24"/>
        </w:rPr>
        <w:t xml:space="preserve">machine learning </w:t>
      </w:r>
      <w:r w:rsidR="009A3433" w:rsidRPr="006927E9">
        <w:rPr>
          <w:rFonts w:ascii="Book Antiqua" w:hAnsi="Book Antiqua" w:cs="Book Antiqua"/>
          <w:color w:val="000000" w:themeColor="text1"/>
          <w:kern w:val="0"/>
          <w:sz w:val="24"/>
          <w:szCs w:val="24"/>
        </w:rPr>
        <w:t xml:space="preserve">algorithms for the diagnosis of </w:t>
      </w:r>
      <w:r w:rsidR="00A858E7" w:rsidRPr="006927E9">
        <w:rPr>
          <w:rFonts w:ascii="Book Antiqua" w:hAnsi="Book Antiqua" w:cs="Book Antiqua"/>
          <w:color w:val="000000" w:themeColor="text1"/>
          <w:kern w:val="0"/>
          <w:sz w:val="24"/>
          <w:szCs w:val="24"/>
        </w:rPr>
        <w:t xml:space="preserve">coronary artery disease </w:t>
      </w:r>
      <w:r w:rsidR="009A3433" w:rsidRPr="006927E9">
        <w:rPr>
          <w:rFonts w:ascii="Book Antiqua" w:hAnsi="Book Antiqua" w:cs="Book Antiqua"/>
          <w:color w:val="000000" w:themeColor="text1"/>
          <w:kern w:val="0"/>
          <w:sz w:val="24"/>
          <w:szCs w:val="24"/>
        </w:rPr>
        <w:t xml:space="preserve">in </w:t>
      </w:r>
      <w:r w:rsidR="00A858E7" w:rsidRPr="006927E9">
        <w:rPr>
          <w:rFonts w:ascii="Book Antiqua" w:hAnsi="Book Antiqua" w:cs="Book Antiqua"/>
          <w:color w:val="000000" w:themeColor="text1"/>
          <w:kern w:val="0"/>
          <w:sz w:val="24"/>
          <w:szCs w:val="24"/>
        </w:rPr>
        <w:t xml:space="preserve">computed tomography angiography </w:t>
      </w:r>
      <w:r w:rsidR="009A3433" w:rsidRPr="006927E9">
        <w:rPr>
          <w:rFonts w:ascii="Book Antiqua" w:hAnsi="Book Antiqua" w:cs="Book Antiqua"/>
          <w:color w:val="000000" w:themeColor="text1"/>
          <w:kern w:val="0"/>
          <w:sz w:val="24"/>
          <w:szCs w:val="24"/>
        </w:rPr>
        <w:t>images, including extraction of coronary</w:t>
      </w:r>
      <w:r w:rsidR="00284AE0" w:rsidRPr="006927E9">
        <w:rPr>
          <w:rFonts w:ascii="Book Antiqua" w:hAnsi="Book Antiqua" w:cs="Book Antiqua"/>
          <w:color w:val="000000" w:themeColor="text1"/>
          <w:kern w:val="0"/>
          <w:sz w:val="24"/>
          <w:szCs w:val="24"/>
        </w:rPr>
        <w:t xml:space="preserve"> arteries, detection of calcified, s</w:t>
      </w:r>
      <w:r w:rsidR="00630749" w:rsidRPr="006927E9">
        <w:rPr>
          <w:rFonts w:ascii="Book Antiqua" w:hAnsi="Book Antiqua" w:cs="Book Antiqua"/>
          <w:color w:val="000000" w:themeColor="text1"/>
          <w:kern w:val="0"/>
          <w:sz w:val="24"/>
          <w:szCs w:val="24"/>
        </w:rPr>
        <w:t>oft and mixed plaques, identification of plaque vulnerability features including low density plaque, positive remodeling, spot calcification</w:t>
      </w:r>
      <w:r w:rsidR="002142DF" w:rsidRPr="006927E9">
        <w:rPr>
          <w:rFonts w:ascii="Book Antiqua" w:hAnsi="Book Antiqua" w:cs="Book Antiqua"/>
          <w:color w:val="000000" w:themeColor="text1"/>
          <w:kern w:val="0"/>
          <w:sz w:val="24"/>
          <w:szCs w:val="24"/>
        </w:rPr>
        <w:t>,</w:t>
      </w:r>
      <w:r w:rsidR="00630749" w:rsidRPr="006927E9">
        <w:rPr>
          <w:rFonts w:ascii="Book Antiqua" w:hAnsi="Book Antiqua" w:cs="Book Antiqua"/>
          <w:color w:val="000000" w:themeColor="text1"/>
          <w:kern w:val="0"/>
          <w:sz w:val="24"/>
          <w:szCs w:val="24"/>
        </w:rPr>
        <w:t xml:space="preserve"> and napkin ring sign, assessment of both anatomically and hemodynamically significant stenosis</w:t>
      </w:r>
      <w:r w:rsidR="001147C1" w:rsidRPr="006927E9">
        <w:rPr>
          <w:rFonts w:ascii="Book Antiqua" w:hAnsi="Book Antiqua" w:cs="Book Antiqua"/>
          <w:color w:val="000000" w:themeColor="text1"/>
          <w:kern w:val="0"/>
          <w:sz w:val="24"/>
          <w:szCs w:val="24"/>
        </w:rPr>
        <w:t xml:space="preserve">, and the challenges and perspectives of these </w:t>
      </w:r>
      <w:r w:rsidR="00F51DD7" w:rsidRPr="006927E9">
        <w:rPr>
          <w:rFonts w:ascii="Book Antiqua" w:hAnsi="Book Antiqua" w:cs="Book Antiqua"/>
          <w:color w:val="000000" w:themeColor="text1"/>
          <w:kern w:val="0"/>
          <w:sz w:val="24"/>
          <w:szCs w:val="24"/>
        </w:rPr>
        <w:t>machine learning</w:t>
      </w:r>
      <w:r w:rsidR="001147C1" w:rsidRPr="006927E9">
        <w:rPr>
          <w:rFonts w:ascii="Book Antiqua" w:hAnsi="Book Antiqua" w:cs="Book Antiqua"/>
          <w:color w:val="000000" w:themeColor="text1"/>
          <w:kern w:val="0"/>
          <w:sz w:val="24"/>
          <w:szCs w:val="24"/>
        </w:rPr>
        <w:t>-based analysis methods.</w:t>
      </w:r>
    </w:p>
    <w:p w14:paraId="1AA386E2" w14:textId="77777777" w:rsidR="000E551C" w:rsidRPr="006927E9" w:rsidRDefault="000E551C" w:rsidP="006927E9">
      <w:pPr>
        <w:widowControl/>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br w:type="page"/>
      </w:r>
    </w:p>
    <w:p w14:paraId="0E7A4A5F" w14:textId="77777777" w:rsidR="009935E4" w:rsidRPr="006927E9" w:rsidRDefault="009935E4"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lastRenderedPageBreak/>
        <w:t>INTRODUCTION</w:t>
      </w:r>
    </w:p>
    <w:p w14:paraId="7CEC30B2" w14:textId="2F6B5C10" w:rsidR="0048244B" w:rsidRPr="002003E8" w:rsidRDefault="0060422A"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Coronary artery disease (CAD) </w:t>
      </w:r>
      <w:r w:rsidR="00473C2F" w:rsidRPr="006927E9">
        <w:rPr>
          <w:rFonts w:ascii="Book Antiqua" w:hAnsi="Book Antiqua" w:cs="Book Antiqua"/>
          <w:color w:val="000000" w:themeColor="text1"/>
          <w:kern w:val="0"/>
          <w:sz w:val="24"/>
          <w:szCs w:val="24"/>
        </w:rPr>
        <w:t xml:space="preserve">has become a major </w:t>
      </w:r>
      <w:r w:rsidR="001D6C91" w:rsidRPr="006927E9">
        <w:rPr>
          <w:rFonts w:ascii="Book Antiqua" w:hAnsi="Book Antiqua" w:cs="Book Antiqua"/>
          <w:color w:val="000000" w:themeColor="text1"/>
          <w:kern w:val="0"/>
          <w:sz w:val="24"/>
          <w:szCs w:val="24"/>
        </w:rPr>
        <w:t xml:space="preserve">illness </w:t>
      </w:r>
      <w:r w:rsidR="00473C2F" w:rsidRPr="006927E9">
        <w:rPr>
          <w:rFonts w:ascii="Book Antiqua" w:hAnsi="Book Antiqua" w:cs="Book Antiqua"/>
          <w:color w:val="000000" w:themeColor="text1"/>
          <w:kern w:val="0"/>
          <w:sz w:val="24"/>
          <w:szCs w:val="24"/>
        </w:rPr>
        <w:t>endangering human health</w:t>
      </w:r>
      <w:r w:rsidRPr="006927E9">
        <w:rPr>
          <w:rFonts w:ascii="Book Antiqua" w:hAnsi="Book Antiqua" w:cs="Book Antiqua"/>
          <w:color w:val="000000" w:themeColor="text1"/>
          <w:kern w:val="0"/>
          <w:sz w:val="24"/>
          <w:szCs w:val="24"/>
        </w:rPr>
        <w:t>, which caused more than 17.6 million deaths worldwide in 2016</w:t>
      </w:r>
      <w:r w:rsidR="00B225FB"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1</w:t>
      </w:r>
      <w:r w:rsidR="00B225FB"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color w:val="000000" w:themeColor="text1"/>
          <w:kern w:val="0"/>
          <w:sz w:val="24"/>
          <w:szCs w:val="24"/>
        </w:rPr>
        <w:t>.</w:t>
      </w:r>
      <w:r w:rsidR="00A8240E" w:rsidRPr="002003E8">
        <w:rPr>
          <w:rFonts w:ascii="Book Antiqua" w:hAnsi="Book Antiqua" w:cs="Book Antiqua"/>
          <w:color w:val="000000" w:themeColor="text1"/>
          <w:kern w:val="0"/>
          <w:sz w:val="24"/>
          <w:szCs w:val="24"/>
        </w:rPr>
        <w:t xml:space="preserve"> A</w:t>
      </w:r>
      <w:r w:rsidRPr="002003E8">
        <w:rPr>
          <w:rFonts w:ascii="Book Antiqua" w:hAnsi="Book Antiqua" w:cs="Book Antiqua"/>
          <w:color w:val="000000" w:themeColor="text1"/>
          <w:kern w:val="0"/>
          <w:sz w:val="24"/>
          <w:szCs w:val="24"/>
        </w:rPr>
        <w:t xml:space="preserve">therosclerotic plaque </w:t>
      </w:r>
      <w:r w:rsidR="00124CFC" w:rsidRPr="002003E8">
        <w:rPr>
          <w:rFonts w:ascii="Book Antiqua" w:hAnsi="Book Antiqua" w:cs="Book Antiqua"/>
          <w:color w:val="000000" w:themeColor="text1"/>
          <w:kern w:val="0"/>
          <w:sz w:val="24"/>
          <w:szCs w:val="24"/>
        </w:rPr>
        <w:t>is</w:t>
      </w:r>
      <w:r w:rsidRPr="002003E8">
        <w:rPr>
          <w:rFonts w:ascii="Book Antiqua" w:hAnsi="Book Antiqua" w:cs="Book Antiqua"/>
          <w:color w:val="000000" w:themeColor="text1"/>
          <w:kern w:val="0"/>
          <w:sz w:val="24"/>
          <w:szCs w:val="24"/>
        </w:rPr>
        <w:t xml:space="preserve"> the pathological basis of </w:t>
      </w:r>
      <w:r w:rsidR="00473C2F" w:rsidRPr="002003E8">
        <w:rPr>
          <w:rFonts w:ascii="Book Antiqua" w:hAnsi="Book Antiqua" w:cs="Book Antiqua"/>
          <w:color w:val="000000" w:themeColor="text1"/>
          <w:kern w:val="0"/>
          <w:sz w:val="24"/>
          <w:szCs w:val="24"/>
        </w:rPr>
        <w:t>CAD</w:t>
      </w:r>
      <w:r w:rsidRPr="002003E8">
        <w:rPr>
          <w:rFonts w:ascii="Book Antiqua" w:hAnsi="Book Antiqua" w:cs="Book Antiqua"/>
          <w:color w:val="000000" w:themeColor="text1"/>
          <w:kern w:val="0"/>
          <w:sz w:val="24"/>
          <w:szCs w:val="24"/>
        </w:rPr>
        <w:t>, especially</w:t>
      </w:r>
      <w:r w:rsidR="002C230F"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vulnerable plaque</w:t>
      </w:r>
      <w:r w:rsidR="005F03EF"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without obvious symptoms in the early stage</w:t>
      </w:r>
      <w:r w:rsidR="00FC5493" w:rsidRPr="006927E9">
        <w:rPr>
          <w:rFonts w:ascii="Book Antiqua" w:hAnsi="Book Antiqua" w:cs="Book Antiqua"/>
          <w:color w:val="000000" w:themeColor="text1"/>
          <w:kern w:val="0"/>
          <w:sz w:val="24"/>
          <w:szCs w:val="24"/>
        </w:rPr>
        <w:t xml:space="preserve">. Once a rupture occurs, it will lead to severe coronary stenosis, which in turn may trigger a major adverse cardiovascular </w:t>
      </w:r>
      <w:proofErr w:type="gramStart"/>
      <w:r w:rsidR="00FC5493" w:rsidRPr="006927E9">
        <w:rPr>
          <w:rFonts w:ascii="Book Antiqua" w:hAnsi="Book Antiqua" w:cs="Book Antiqua"/>
          <w:color w:val="000000" w:themeColor="text1"/>
          <w:kern w:val="0"/>
          <w:sz w:val="24"/>
          <w:szCs w:val="24"/>
        </w:rPr>
        <w:t>event</w:t>
      </w:r>
      <w:r w:rsidR="00B225FB" w:rsidRPr="002003E8">
        <w:rPr>
          <w:rFonts w:ascii="Book Antiqua" w:hAnsi="Book Antiqua"/>
          <w:color w:val="000000" w:themeColor="text1"/>
          <w:sz w:val="24"/>
          <w:szCs w:val="24"/>
          <w:vertAlign w:val="superscript"/>
        </w:rPr>
        <w:t>[</w:t>
      </w:r>
      <w:proofErr w:type="gramEnd"/>
      <w:r w:rsidR="00E37EAC" w:rsidRPr="006927E9">
        <w:rPr>
          <w:rFonts w:ascii="Book Antiqua" w:hAnsi="Book Antiqua"/>
          <w:color w:val="000000" w:themeColor="text1"/>
          <w:sz w:val="24"/>
          <w:szCs w:val="24"/>
          <w:vertAlign w:val="superscript"/>
        </w:rPr>
        <w:t>2</w:t>
      </w:r>
      <w:r w:rsidR="00B225FB" w:rsidRPr="002003E8">
        <w:rPr>
          <w:rFonts w:ascii="Book Antiqua" w:hAnsi="Book Antiqua"/>
          <w:color w:val="000000" w:themeColor="text1"/>
          <w:sz w:val="24"/>
          <w:szCs w:val="24"/>
          <w:vertAlign w:val="superscript"/>
        </w:rPr>
        <w:t>]</w:t>
      </w:r>
      <w:r w:rsidRPr="006927E9">
        <w:rPr>
          <w:rFonts w:ascii="Book Antiqua" w:hAnsi="Book Antiqua" w:cs="Book Antiqua"/>
          <w:color w:val="000000" w:themeColor="text1"/>
          <w:kern w:val="0"/>
          <w:sz w:val="24"/>
          <w:szCs w:val="24"/>
        </w:rPr>
        <w:t xml:space="preserve">. </w:t>
      </w:r>
      <w:r w:rsidR="002C230F" w:rsidRPr="002003E8">
        <w:rPr>
          <w:rFonts w:ascii="Book Antiqua" w:hAnsi="Book Antiqua" w:cs="Book Antiqua"/>
          <w:color w:val="000000" w:themeColor="text1"/>
          <w:kern w:val="0"/>
          <w:sz w:val="24"/>
          <w:szCs w:val="24"/>
        </w:rPr>
        <w:t>Therefore</w:t>
      </w:r>
      <w:r w:rsidR="002C230F" w:rsidRPr="006927E9">
        <w:rPr>
          <w:rFonts w:ascii="Book Antiqua" w:hAnsi="Book Antiqua" w:cs="Book Antiqua"/>
          <w:color w:val="000000" w:themeColor="text1"/>
          <w:kern w:val="0"/>
          <w:sz w:val="24"/>
          <w:szCs w:val="24"/>
        </w:rPr>
        <w:t xml:space="preserve"> </w:t>
      </w:r>
      <w:r w:rsidR="00FC5493" w:rsidRPr="006927E9">
        <w:rPr>
          <w:rFonts w:ascii="Book Antiqua" w:hAnsi="Book Antiqua" w:cs="Book Antiqua"/>
          <w:color w:val="000000" w:themeColor="text1"/>
          <w:kern w:val="0"/>
          <w:sz w:val="24"/>
          <w:szCs w:val="24"/>
        </w:rPr>
        <w:t xml:space="preserve">in CAD diagnosis, </w:t>
      </w:r>
      <w:r w:rsidR="00A8240E" w:rsidRPr="006927E9">
        <w:rPr>
          <w:rFonts w:ascii="Book Antiqua" w:hAnsi="Book Antiqua" w:cs="Book Antiqua"/>
          <w:color w:val="000000" w:themeColor="text1"/>
          <w:kern w:val="0"/>
          <w:sz w:val="24"/>
          <w:szCs w:val="24"/>
        </w:rPr>
        <w:t>it is urgent to</w:t>
      </w:r>
      <w:r w:rsidR="002C230F" w:rsidRPr="006927E9">
        <w:rPr>
          <w:rFonts w:ascii="Book Antiqua" w:hAnsi="Book Antiqua" w:cs="Book Antiqua"/>
          <w:color w:val="000000" w:themeColor="text1"/>
          <w:kern w:val="0"/>
          <w:sz w:val="24"/>
          <w:szCs w:val="24"/>
        </w:rPr>
        <w:t xml:space="preserve"> accurately </w:t>
      </w:r>
      <w:r w:rsidR="00FC5493" w:rsidRPr="006927E9">
        <w:rPr>
          <w:rFonts w:ascii="Book Antiqua" w:hAnsi="Book Antiqua" w:cs="Book Antiqua"/>
          <w:color w:val="000000" w:themeColor="text1"/>
          <w:kern w:val="0"/>
          <w:sz w:val="24"/>
          <w:szCs w:val="24"/>
        </w:rPr>
        <w:t>detect</w:t>
      </w:r>
      <w:r w:rsidR="002C230F" w:rsidRPr="006927E9">
        <w:rPr>
          <w:rFonts w:ascii="Book Antiqua" w:hAnsi="Book Antiqua" w:cs="Book Antiqua"/>
          <w:color w:val="000000" w:themeColor="text1"/>
          <w:kern w:val="0"/>
          <w:sz w:val="24"/>
          <w:szCs w:val="24"/>
        </w:rPr>
        <w:t xml:space="preserve"> c</w:t>
      </w:r>
      <w:r w:rsidR="00FC5493" w:rsidRPr="006927E9">
        <w:rPr>
          <w:rFonts w:ascii="Book Antiqua" w:hAnsi="Book Antiqua" w:cs="Book Antiqua"/>
          <w:color w:val="000000" w:themeColor="text1"/>
          <w:kern w:val="0"/>
          <w:sz w:val="24"/>
          <w:szCs w:val="24"/>
        </w:rPr>
        <w:t xml:space="preserve">oronary plaques, </w:t>
      </w:r>
      <w:r w:rsidR="002C230F" w:rsidRPr="006927E9">
        <w:rPr>
          <w:rFonts w:ascii="Book Antiqua" w:hAnsi="Book Antiqua" w:cs="Book Antiqua"/>
          <w:color w:val="000000" w:themeColor="text1"/>
          <w:kern w:val="0"/>
          <w:sz w:val="24"/>
          <w:szCs w:val="24"/>
        </w:rPr>
        <w:t>identify their vulnerable features</w:t>
      </w:r>
      <w:r w:rsidR="00FC5493" w:rsidRPr="006927E9">
        <w:rPr>
          <w:rFonts w:ascii="Book Antiqua" w:hAnsi="Book Antiqua" w:cs="Book Antiqua"/>
          <w:color w:val="000000" w:themeColor="text1"/>
          <w:kern w:val="0"/>
          <w:sz w:val="24"/>
          <w:szCs w:val="24"/>
        </w:rPr>
        <w:t>, and assess the result</w:t>
      </w:r>
      <w:r w:rsidR="005F03EF" w:rsidRPr="006927E9">
        <w:rPr>
          <w:rFonts w:ascii="Book Antiqua" w:hAnsi="Book Antiqua" w:cs="Book Antiqua"/>
          <w:color w:val="000000" w:themeColor="text1"/>
          <w:kern w:val="0"/>
          <w:sz w:val="24"/>
          <w:szCs w:val="24"/>
        </w:rPr>
        <w:t>ing</w:t>
      </w:r>
      <w:r w:rsidR="00FC5493" w:rsidRPr="006927E9">
        <w:rPr>
          <w:rFonts w:ascii="Book Antiqua" w:hAnsi="Book Antiqua" w:cs="Book Antiqua"/>
          <w:color w:val="000000" w:themeColor="text1"/>
          <w:kern w:val="0"/>
          <w:sz w:val="24"/>
          <w:szCs w:val="24"/>
        </w:rPr>
        <w:t xml:space="preserve"> stenosis</w:t>
      </w:r>
      <w:r w:rsidR="002C230F" w:rsidRPr="006927E9">
        <w:rPr>
          <w:rFonts w:ascii="Book Antiqua" w:hAnsi="Book Antiqua" w:cs="Book Antiqua"/>
          <w:color w:val="000000" w:themeColor="text1"/>
          <w:kern w:val="0"/>
          <w:sz w:val="24"/>
          <w:szCs w:val="24"/>
        </w:rPr>
        <w:t>.</w:t>
      </w:r>
      <w:r w:rsidR="00A6502C" w:rsidRPr="006927E9">
        <w:rPr>
          <w:rFonts w:ascii="Book Antiqua" w:hAnsi="Book Antiqua" w:cs="Book Antiqua"/>
          <w:color w:val="000000" w:themeColor="text1"/>
          <w:kern w:val="0"/>
          <w:sz w:val="24"/>
          <w:szCs w:val="24"/>
        </w:rPr>
        <w:t xml:space="preserve"> </w:t>
      </w:r>
      <w:r w:rsidR="00413E87" w:rsidRPr="006927E9">
        <w:rPr>
          <w:rFonts w:ascii="Book Antiqua" w:hAnsi="Book Antiqua" w:cs="Book Antiqua"/>
          <w:color w:val="000000" w:themeColor="text1"/>
          <w:kern w:val="0"/>
          <w:sz w:val="24"/>
          <w:szCs w:val="24"/>
        </w:rPr>
        <w:t xml:space="preserve">Computed tomography </w:t>
      </w:r>
      <w:r w:rsidR="00A8240E" w:rsidRPr="006927E9">
        <w:rPr>
          <w:rFonts w:ascii="Book Antiqua" w:hAnsi="Book Antiqua" w:cs="Book Antiqua"/>
          <w:color w:val="000000" w:themeColor="text1"/>
          <w:kern w:val="0"/>
          <w:sz w:val="24"/>
          <w:szCs w:val="24"/>
        </w:rPr>
        <w:t>a</w:t>
      </w:r>
      <w:r w:rsidR="002C230F" w:rsidRPr="006927E9">
        <w:rPr>
          <w:rFonts w:ascii="Book Antiqua" w:hAnsi="Book Antiqua" w:cs="Book Antiqua"/>
          <w:color w:val="000000" w:themeColor="text1"/>
          <w:kern w:val="0"/>
          <w:sz w:val="24"/>
          <w:szCs w:val="24"/>
        </w:rPr>
        <w:t xml:space="preserve">ngiography (CTA) has become a standard </w:t>
      </w:r>
      <w:r w:rsidR="00A8240E" w:rsidRPr="006927E9">
        <w:rPr>
          <w:rFonts w:ascii="Book Antiqua" w:hAnsi="Book Antiqua" w:cs="Book Antiqua"/>
          <w:color w:val="000000" w:themeColor="text1"/>
          <w:kern w:val="0"/>
          <w:sz w:val="24"/>
          <w:szCs w:val="24"/>
        </w:rPr>
        <w:t xml:space="preserve">diagnostic </w:t>
      </w:r>
      <w:r w:rsidR="00F042BC" w:rsidRPr="006927E9">
        <w:rPr>
          <w:rFonts w:ascii="Book Antiqua" w:hAnsi="Book Antiqua" w:cs="Book Antiqua"/>
          <w:color w:val="000000" w:themeColor="text1"/>
          <w:kern w:val="0"/>
          <w:sz w:val="24"/>
          <w:szCs w:val="24"/>
        </w:rPr>
        <w:t>tool</w:t>
      </w:r>
      <w:r w:rsidR="002C230F" w:rsidRPr="006927E9">
        <w:rPr>
          <w:rFonts w:ascii="Book Antiqua" w:hAnsi="Book Antiqua" w:cs="Book Antiqua"/>
          <w:color w:val="000000" w:themeColor="text1"/>
          <w:kern w:val="0"/>
          <w:sz w:val="24"/>
          <w:szCs w:val="24"/>
        </w:rPr>
        <w:t xml:space="preserve"> for early screening of </w:t>
      </w:r>
      <w:r w:rsidR="00A8240E" w:rsidRPr="006927E9">
        <w:rPr>
          <w:rFonts w:ascii="Book Antiqua" w:hAnsi="Book Antiqua" w:cs="Book Antiqua"/>
          <w:color w:val="000000" w:themeColor="text1"/>
          <w:kern w:val="0"/>
          <w:sz w:val="24"/>
          <w:szCs w:val="24"/>
        </w:rPr>
        <w:t>CAD</w:t>
      </w:r>
      <w:r w:rsidR="00FB0863" w:rsidRPr="006927E9">
        <w:rPr>
          <w:rFonts w:ascii="Book Antiqua" w:hAnsi="Book Antiqua" w:cs="Book Antiqua"/>
          <w:color w:val="000000" w:themeColor="text1"/>
          <w:kern w:val="0"/>
          <w:sz w:val="24"/>
          <w:szCs w:val="24"/>
        </w:rPr>
        <w:t xml:space="preserve"> d</w:t>
      </w:r>
      <w:r w:rsidR="001854BE" w:rsidRPr="006927E9">
        <w:rPr>
          <w:rFonts w:ascii="Book Antiqua" w:hAnsi="Book Antiqua" w:cs="Book Antiqua"/>
          <w:color w:val="000000" w:themeColor="text1"/>
          <w:kern w:val="0"/>
          <w:sz w:val="24"/>
          <w:szCs w:val="24"/>
        </w:rPr>
        <w:t>ue to its advantages in high resolution, noninvasive</w:t>
      </w:r>
      <w:r w:rsidR="0018457E" w:rsidRPr="006927E9">
        <w:rPr>
          <w:rFonts w:ascii="Book Antiqua" w:hAnsi="Book Antiqua" w:cs="Book Antiqua"/>
          <w:color w:val="000000" w:themeColor="text1"/>
          <w:kern w:val="0"/>
          <w:sz w:val="24"/>
          <w:szCs w:val="24"/>
        </w:rPr>
        <w:t>ness</w:t>
      </w:r>
      <w:r w:rsidR="001854BE" w:rsidRPr="006927E9">
        <w:rPr>
          <w:rFonts w:ascii="Book Antiqua" w:hAnsi="Book Antiqua" w:cs="Book Antiqua"/>
          <w:color w:val="000000" w:themeColor="text1"/>
          <w:kern w:val="0"/>
          <w:sz w:val="24"/>
          <w:szCs w:val="24"/>
        </w:rPr>
        <w:t xml:space="preserve">, and three-dimensional (3D) </w:t>
      </w:r>
      <w:proofErr w:type="gramStart"/>
      <w:r w:rsidR="001854BE" w:rsidRPr="006927E9">
        <w:rPr>
          <w:rFonts w:ascii="Book Antiqua" w:hAnsi="Book Antiqua" w:cs="Book Antiqua"/>
          <w:color w:val="000000" w:themeColor="text1"/>
          <w:kern w:val="0"/>
          <w:sz w:val="24"/>
          <w:szCs w:val="24"/>
        </w:rPr>
        <w:t>imaging</w:t>
      </w:r>
      <w:r w:rsidR="00B225FB"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3</w:t>
      </w:r>
      <w:r w:rsidR="00B225FB" w:rsidRPr="002003E8">
        <w:rPr>
          <w:rFonts w:ascii="Book Antiqua" w:hAnsi="Book Antiqua" w:cs="Book Antiqua"/>
          <w:color w:val="000000" w:themeColor="text1"/>
          <w:kern w:val="0"/>
          <w:sz w:val="24"/>
          <w:szCs w:val="24"/>
          <w:vertAlign w:val="superscript"/>
        </w:rPr>
        <w:t>]</w:t>
      </w:r>
      <w:r w:rsidR="002C230F" w:rsidRPr="006927E9">
        <w:rPr>
          <w:rFonts w:ascii="Book Antiqua" w:hAnsi="Book Antiqua" w:cs="Book Antiqua"/>
          <w:color w:val="000000" w:themeColor="text1"/>
          <w:kern w:val="0"/>
          <w:sz w:val="24"/>
          <w:szCs w:val="24"/>
        </w:rPr>
        <w:t>.</w:t>
      </w:r>
      <w:r w:rsidR="00526B78" w:rsidRPr="002003E8">
        <w:rPr>
          <w:rFonts w:ascii="Book Antiqua" w:hAnsi="Book Antiqua" w:cs="Book Antiqua"/>
          <w:color w:val="000000" w:themeColor="text1"/>
          <w:kern w:val="0"/>
          <w:sz w:val="24"/>
          <w:szCs w:val="24"/>
        </w:rPr>
        <w:t xml:space="preserve"> However, manual examination </w:t>
      </w:r>
      <w:r w:rsidR="001A64B1" w:rsidRPr="002003E8">
        <w:rPr>
          <w:rFonts w:ascii="Book Antiqua" w:hAnsi="Book Antiqua" w:cs="Book Antiqua"/>
          <w:color w:val="000000" w:themeColor="text1"/>
          <w:kern w:val="0"/>
          <w:sz w:val="24"/>
          <w:szCs w:val="24"/>
        </w:rPr>
        <w:t xml:space="preserve">of CTA images by </w:t>
      </w:r>
      <w:r w:rsidR="0018457E" w:rsidRPr="002003E8">
        <w:rPr>
          <w:rFonts w:ascii="Book Antiqua" w:hAnsi="Book Antiqua" w:cs="Book Antiqua"/>
          <w:color w:val="000000" w:themeColor="text1"/>
          <w:kern w:val="0"/>
          <w:sz w:val="24"/>
          <w:szCs w:val="24"/>
        </w:rPr>
        <w:t>radiologists</w:t>
      </w:r>
      <w:r w:rsidR="001A64B1" w:rsidRPr="002003E8">
        <w:rPr>
          <w:rFonts w:ascii="Book Antiqua" w:hAnsi="Book Antiqua" w:cs="Book Antiqua"/>
          <w:color w:val="000000" w:themeColor="text1"/>
          <w:kern w:val="0"/>
          <w:sz w:val="24"/>
          <w:szCs w:val="24"/>
        </w:rPr>
        <w:t xml:space="preserve"> has been </w:t>
      </w:r>
      <w:r w:rsidR="00D65A91" w:rsidRPr="002003E8">
        <w:rPr>
          <w:rFonts w:ascii="Book Antiqua" w:hAnsi="Book Antiqua" w:cs="Book Antiqua"/>
          <w:color w:val="000000" w:themeColor="text1"/>
          <w:kern w:val="0"/>
          <w:sz w:val="24"/>
          <w:szCs w:val="24"/>
        </w:rPr>
        <w:t xml:space="preserve">proven </w:t>
      </w:r>
      <w:r w:rsidR="001A64B1" w:rsidRPr="002003E8">
        <w:rPr>
          <w:rFonts w:ascii="Book Antiqua" w:hAnsi="Book Antiqua" w:cs="Book Antiqua"/>
          <w:color w:val="000000" w:themeColor="text1"/>
          <w:kern w:val="0"/>
          <w:sz w:val="24"/>
          <w:szCs w:val="24"/>
        </w:rPr>
        <w:t>to be tedious and time-consuming, which might</w:t>
      </w:r>
      <w:r w:rsidR="002445E2" w:rsidRPr="006927E9">
        <w:rPr>
          <w:rFonts w:ascii="Book Antiqua" w:hAnsi="Book Antiqua" w:cs="Book Antiqua"/>
          <w:color w:val="000000" w:themeColor="text1"/>
          <w:kern w:val="0"/>
          <w:sz w:val="24"/>
          <w:szCs w:val="24"/>
        </w:rPr>
        <w:t xml:space="preserve"> also</w:t>
      </w:r>
      <w:r w:rsidR="000B5982" w:rsidRPr="006927E9">
        <w:rPr>
          <w:rFonts w:ascii="Book Antiqua" w:hAnsi="Book Antiqua" w:cs="Book Antiqua"/>
          <w:color w:val="000000" w:themeColor="text1"/>
          <w:kern w:val="0"/>
          <w:sz w:val="24"/>
          <w:szCs w:val="24"/>
        </w:rPr>
        <w:t xml:space="preserve"> </w:t>
      </w:r>
      <w:r w:rsidR="001A64B1" w:rsidRPr="006927E9">
        <w:rPr>
          <w:rFonts w:ascii="Book Antiqua" w:hAnsi="Book Antiqua" w:cs="Book Antiqua"/>
          <w:color w:val="000000" w:themeColor="text1"/>
          <w:kern w:val="0"/>
          <w:sz w:val="24"/>
          <w:szCs w:val="24"/>
        </w:rPr>
        <w:t>lead</w:t>
      </w:r>
      <w:r w:rsidR="002445E2" w:rsidRPr="006927E9">
        <w:rPr>
          <w:rFonts w:ascii="Book Antiqua" w:hAnsi="Book Antiqua" w:cs="Book Antiqua"/>
          <w:color w:val="000000" w:themeColor="text1"/>
          <w:kern w:val="0"/>
          <w:sz w:val="24"/>
          <w:szCs w:val="24"/>
        </w:rPr>
        <w:t xml:space="preserve"> to intra- and </w:t>
      </w:r>
      <w:proofErr w:type="spellStart"/>
      <w:r w:rsidR="002445E2" w:rsidRPr="006927E9">
        <w:rPr>
          <w:rFonts w:ascii="Book Antiqua" w:hAnsi="Book Antiqua" w:cs="Book Antiqua"/>
          <w:color w:val="000000" w:themeColor="text1"/>
          <w:kern w:val="0"/>
          <w:sz w:val="24"/>
          <w:szCs w:val="24"/>
        </w:rPr>
        <w:t>interobserver</w:t>
      </w:r>
      <w:proofErr w:type="spellEnd"/>
      <w:r w:rsidR="002445E2" w:rsidRPr="006927E9">
        <w:rPr>
          <w:rFonts w:ascii="Book Antiqua" w:hAnsi="Book Antiqua" w:cs="Book Antiqua"/>
          <w:color w:val="000000" w:themeColor="text1"/>
          <w:kern w:val="0"/>
          <w:sz w:val="24"/>
          <w:szCs w:val="24"/>
        </w:rPr>
        <w:t xml:space="preserve"> </w:t>
      </w:r>
      <w:proofErr w:type="gramStart"/>
      <w:r w:rsidR="002445E2" w:rsidRPr="006927E9">
        <w:rPr>
          <w:rFonts w:ascii="Book Antiqua" w:hAnsi="Book Antiqua" w:cs="Book Antiqua"/>
          <w:color w:val="000000" w:themeColor="text1"/>
          <w:kern w:val="0"/>
          <w:sz w:val="24"/>
          <w:szCs w:val="24"/>
        </w:rPr>
        <w:t>error</w:t>
      </w:r>
      <w:r w:rsidR="00473C2F" w:rsidRPr="006927E9">
        <w:rPr>
          <w:rFonts w:ascii="Book Antiqua" w:hAnsi="Book Antiqua" w:cs="Book Antiqua"/>
          <w:color w:val="000000" w:themeColor="text1"/>
          <w:kern w:val="0"/>
          <w:sz w:val="24"/>
          <w:szCs w:val="24"/>
        </w:rPr>
        <w:t>s</w:t>
      </w:r>
      <w:r w:rsidR="00B225FB"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4</w:t>
      </w:r>
      <w:r w:rsidR="00B225FB" w:rsidRPr="002003E8">
        <w:rPr>
          <w:rFonts w:ascii="Book Antiqua" w:hAnsi="Book Antiqua" w:cs="Book Antiqua"/>
          <w:color w:val="000000" w:themeColor="text1"/>
          <w:kern w:val="0"/>
          <w:sz w:val="24"/>
          <w:szCs w:val="24"/>
          <w:vertAlign w:val="superscript"/>
        </w:rPr>
        <w:t>]</w:t>
      </w:r>
      <w:r w:rsidR="001A64B1" w:rsidRPr="006927E9">
        <w:rPr>
          <w:rFonts w:ascii="Book Antiqua" w:hAnsi="Book Antiqua" w:cs="Book Antiqua"/>
          <w:color w:val="000000" w:themeColor="text1"/>
          <w:kern w:val="0"/>
          <w:sz w:val="24"/>
          <w:szCs w:val="24"/>
        </w:rPr>
        <w:t xml:space="preserve">. </w:t>
      </w:r>
    </w:p>
    <w:p w14:paraId="52B53ADF" w14:textId="1AD6F17D" w:rsidR="004A6E6F" w:rsidRPr="006927E9" w:rsidRDefault="00EC7669"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 xml:space="preserve">To </w:t>
      </w:r>
      <w:r w:rsidR="000B5982" w:rsidRPr="002003E8">
        <w:rPr>
          <w:rFonts w:ascii="Book Antiqua" w:hAnsi="Book Antiqua" w:cs="Book Antiqua"/>
          <w:color w:val="000000" w:themeColor="text1"/>
          <w:kern w:val="0"/>
          <w:sz w:val="24"/>
          <w:szCs w:val="24"/>
        </w:rPr>
        <w:t>date</w:t>
      </w:r>
      <w:r w:rsidRPr="002003E8">
        <w:rPr>
          <w:rFonts w:ascii="Book Antiqua" w:hAnsi="Book Antiqua" w:cs="Book Antiqua"/>
          <w:color w:val="000000" w:themeColor="text1"/>
          <w:kern w:val="0"/>
          <w:sz w:val="24"/>
          <w:szCs w:val="24"/>
        </w:rPr>
        <w:t>, many s</w:t>
      </w:r>
      <w:r w:rsidR="002848B8" w:rsidRPr="002003E8">
        <w:rPr>
          <w:rFonts w:ascii="Book Antiqua" w:hAnsi="Book Antiqua" w:cs="Book Antiqua"/>
          <w:color w:val="000000" w:themeColor="text1"/>
          <w:kern w:val="0"/>
          <w:sz w:val="24"/>
          <w:szCs w:val="24"/>
        </w:rPr>
        <w:t xml:space="preserve">tate-of-the-art </w:t>
      </w:r>
      <w:r w:rsidR="007A7E1D" w:rsidRPr="002003E8">
        <w:rPr>
          <w:rFonts w:ascii="Book Antiqua" w:hAnsi="Book Antiqua" w:cs="Book Antiqua"/>
          <w:color w:val="000000" w:themeColor="text1"/>
          <w:kern w:val="0"/>
          <w:sz w:val="24"/>
          <w:szCs w:val="24"/>
        </w:rPr>
        <w:t>m</w:t>
      </w:r>
      <w:r w:rsidR="00734C08" w:rsidRPr="002003E8">
        <w:rPr>
          <w:rFonts w:ascii="Book Antiqua" w:hAnsi="Book Antiqua" w:cs="Book Antiqua"/>
          <w:color w:val="000000" w:themeColor="text1"/>
          <w:kern w:val="0"/>
          <w:sz w:val="24"/>
          <w:szCs w:val="24"/>
        </w:rPr>
        <w:t>achine learning (ML)</w:t>
      </w:r>
      <w:r w:rsidR="007A7E1D" w:rsidRPr="006927E9">
        <w:rPr>
          <w:rFonts w:ascii="Book Antiqua" w:hAnsi="Book Antiqua" w:cs="Book Antiqua"/>
          <w:color w:val="000000" w:themeColor="text1"/>
          <w:kern w:val="0"/>
          <w:sz w:val="24"/>
          <w:szCs w:val="24"/>
        </w:rPr>
        <w:t xml:space="preserve"> algorithms</w:t>
      </w:r>
      <w:r w:rsidR="000B5982"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 xml:space="preserve">have </w:t>
      </w:r>
      <w:r w:rsidR="00B439ED" w:rsidRPr="006927E9">
        <w:rPr>
          <w:rFonts w:ascii="Book Antiqua" w:hAnsi="Book Antiqua" w:cs="Book Antiqua"/>
          <w:color w:val="000000" w:themeColor="text1"/>
          <w:kern w:val="0"/>
          <w:sz w:val="24"/>
          <w:szCs w:val="24"/>
        </w:rPr>
        <w:t>enable</w:t>
      </w:r>
      <w:r w:rsidRPr="006927E9">
        <w:rPr>
          <w:rFonts w:ascii="Book Antiqua" w:hAnsi="Book Antiqua" w:cs="Book Antiqua"/>
          <w:color w:val="000000" w:themeColor="text1"/>
          <w:kern w:val="0"/>
          <w:sz w:val="24"/>
          <w:szCs w:val="24"/>
        </w:rPr>
        <w:t>d</w:t>
      </w:r>
      <w:r w:rsidR="00B439ED" w:rsidRPr="006927E9">
        <w:rPr>
          <w:rFonts w:ascii="Book Antiqua" w:hAnsi="Book Antiqua" w:cs="Book Antiqua"/>
          <w:color w:val="000000" w:themeColor="text1"/>
          <w:kern w:val="0"/>
          <w:sz w:val="24"/>
          <w:szCs w:val="24"/>
        </w:rPr>
        <w:t xml:space="preserve"> the </w:t>
      </w:r>
      <w:r w:rsidR="002848B8" w:rsidRPr="006927E9">
        <w:rPr>
          <w:rFonts w:ascii="Book Antiqua" w:hAnsi="Book Antiqua" w:cs="Book Antiqua"/>
          <w:color w:val="000000" w:themeColor="text1"/>
          <w:kern w:val="0"/>
          <w:sz w:val="24"/>
          <w:szCs w:val="24"/>
        </w:rPr>
        <w:t>(semi-)</w:t>
      </w:r>
      <w:r w:rsidR="00B439ED" w:rsidRPr="006927E9">
        <w:rPr>
          <w:rFonts w:ascii="Book Antiqua" w:hAnsi="Book Antiqua" w:cs="Book Antiqua"/>
          <w:color w:val="000000" w:themeColor="text1"/>
          <w:kern w:val="0"/>
          <w:sz w:val="24"/>
          <w:szCs w:val="24"/>
        </w:rPr>
        <w:t>automatic diagnosis</w:t>
      </w:r>
      <w:r w:rsidR="004A47C1" w:rsidRPr="006927E9">
        <w:rPr>
          <w:rFonts w:ascii="Book Antiqua" w:hAnsi="Book Antiqua" w:cs="Book Antiqua"/>
          <w:color w:val="000000" w:themeColor="text1"/>
          <w:kern w:val="0"/>
          <w:sz w:val="24"/>
          <w:szCs w:val="24"/>
        </w:rPr>
        <w:t xml:space="preserve"> of </w:t>
      </w:r>
      <w:r w:rsidR="00690D16" w:rsidRPr="006927E9">
        <w:rPr>
          <w:rFonts w:ascii="Book Antiqua" w:hAnsi="Book Antiqua" w:cs="Book Antiqua"/>
          <w:color w:val="000000" w:themeColor="text1"/>
          <w:kern w:val="0"/>
          <w:sz w:val="24"/>
          <w:szCs w:val="24"/>
        </w:rPr>
        <w:t>CAD</w:t>
      </w:r>
      <w:r w:rsidR="000B5982" w:rsidRPr="006927E9">
        <w:rPr>
          <w:rFonts w:ascii="Book Antiqua" w:hAnsi="Book Antiqua" w:cs="Book Antiqua"/>
          <w:color w:val="000000" w:themeColor="text1"/>
          <w:kern w:val="0"/>
          <w:sz w:val="24"/>
          <w:szCs w:val="24"/>
        </w:rPr>
        <w:t xml:space="preserve"> </w:t>
      </w:r>
      <w:r w:rsidR="00B439ED" w:rsidRPr="006927E9">
        <w:rPr>
          <w:rFonts w:ascii="Book Antiqua" w:hAnsi="Book Antiqua" w:cs="Book Antiqua"/>
          <w:color w:val="000000" w:themeColor="text1"/>
          <w:kern w:val="0"/>
          <w:sz w:val="24"/>
          <w:szCs w:val="24"/>
        </w:rPr>
        <w:t xml:space="preserve">by </w:t>
      </w:r>
      <w:r w:rsidR="00690B03" w:rsidRPr="006927E9">
        <w:rPr>
          <w:rFonts w:ascii="Book Antiqua" w:hAnsi="Book Antiqua" w:cs="Book Antiqua"/>
          <w:color w:val="000000" w:themeColor="text1"/>
          <w:kern w:val="0"/>
          <w:sz w:val="24"/>
          <w:szCs w:val="24"/>
        </w:rPr>
        <w:t xml:space="preserve">extracting </w:t>
      </w:r>
      <w:r w:rsidRPr="006927E9">
        <w:rPr>
          <w:rFonts w:ascii="Book Antiqua" w:hAnsi="Book Antiqua" w:cs="Book Antiqua"/>
          <w:color w:val="000000" w:themeColor="text1"/>
          <w:kern w:val="0"/>
          <w:sz w:val="24"/>
          <w:szCs w:val="24"/>
        </w:rPr>
        <w:t>quantitative</w:t>
      </w:r>
      <w:r w:rsidR="00B439ED" w:rsidRPr="006927E9">
        <w:rPr>
          <w:rFonts w:ascii="Book Antiqua" w:hAnsi="Book Antiqua" w:cs="Book Antiqua"/>
          <w:color w:val="000000" w:themeColor="text1"/>
          <w:kern w:val="0"/>
          <w:sz w:val="24"/>
          <w:szCs w:val="24"/>
        </w:rPr>
        <w:t xml:space="preserve"> features</w:t>
      </w:r>
      <w:r w:rsidR="000B5982" w:rsidRPr="006927E9">
        <w:rPr>
          <w:rFonts w:ascii="Book Antiqua" w:hAnsi="Book Antiqua" w:cs="Book Antiqua"/>
          <w:color w:val="000000" w:themeColor="text1"/>
          <w:kern w:val="0"/>
          <w:sz w:val="24"/>
          <w:szCs w:val="24"/>
        </w:rPr>
        <w:t xml:space="preserve"> </w:t>
      </w:r>
      <w:r w:rsidR="002848B8" w:rsidRPr="006927E9">
        <w:rPr>
          <w:rFonts w:ascii="Book Antiqua" w:hAnsi="Book Antiqua" w:cs="Book Antiqua"/>
          <w:color w:val="000000" w:themeColor="text1"/>
          <w:kern w:val="0"/>
          <w:sz w:val="24"/>
          <w:szCs w:val="24"/>
        </w:rPr>
        <w:t xml:space="preserve">from </w:t>
      </w:r>
      <w:r w:rsidR="00BC2719" w:rsidRPr="006927E9">
        <w:rPr>
          <w:rFonts w:ascii="Book Antiqua" w:hAnsi="Book Antiqua" w:cs="Book Antiqua"/>
          <w:color w:val="000000" w:themeColor="text1"/>
          <w:kern w:val="0"/>
          <w:sz w:val="24"/>
          <w:szCs w:val="24"/>
        </w:rPr>
        <w:t>CTA</w:t>
      </w:r>
      <w:r w:rsidR="002848B8" w:rsidRPr="006927E9">
        <w:rPr>
          <w:rFonts w:ascii="Book Antiqua" w:hAnsi="Book Antiqua" w:cs="Book Antiqua"/>
          <w:color w:val="000000" w:themeColor="text1"/>
          <w:kern w:val="0"/>
          <w:sz w:val="24"/>
          <w:szCs w:val="24"/>
        </w:rPr>
        <w:t xml:space="preserve"> images.</w:t>
      </w:r>
      <w:r w:rsidR="000B5982" w:rsidRPr="006927E9">
        <w:rPr>
          <w:rFonts w:ascii="Book Antiqua" w:hAnsi="Book Antiqua" w:cs="Book Antiqua"/>
          <w:color w:val="000000" w:themeColor="text1"/>
          <w:kern w:val="0"/>
          <w:sz w:val="24"/>
          <w:szCs w:val="24"/>
        </w:rPr>
        <w:t xml:space="preserve"> </w:t>
      </w:r>
      <w:r w:rsidR="00BC2719" w:rsidRPr="006927E9">
        <w:rPr>
          <w:rFonts w:ascii="Book Antiqua" w:hAnsi="Book Antiqua" w:cs="Book Antiqua"/>
          <w:color w:val="000000" w:themeColor="text1"/>
          <w:kern w:val="0"/>
          <w:sz w:val="24"/>
          <w:szCs w:val="24"/>
        </w:rPr>
        <w:t>T</w:t>
      </w:r>
      <w:r w:rsidRPr="006927E9">
        <w:rPr>
          <w:rFonts w:ascii="Book Antiqua" w:hAnsi="Book Antiqua" w:cs="Book Antiqua"/>
          <w:color w:val="000000" w:themeColor="text1"/>
          <w:kern w:val="0"/>
          <w:sz w:val="24"/>
          <w:szCs w:val="24"/>
        </w:rPr>
        <w:t>he</w:t>
      </w:r>
      <w:r w:rsidR="00BC2719" w:rsidRPr="006927E9">
        <w:rPr>
          <w:rFonts w:ascii="Book Antiqua" w:hAnsi="Book Antiqua" w:cs="Book Antiqua"/>
          <w:color w:val="000000" w:themeColor="text1"/>
          <w:kern w:val="0"/>
          <w:sz w:val="24"/>
          <w:szCs w:val="24"/>
        </w:rPr>
        <w:t>se</w:t>
      </w:r>
      <w:r w:rsidRPr="006927E9">
        <w:rPr>
          <w:rFonts w:ascii="Book Antiqua" w:hAnsi="Book Antiqua" w:cs="Book Antiqua"/>
          <w:color w:val="000000" w:themeColor="text1"/>
          <w:kern w:val="0"/>
          <w:sz w:val="24"/>
          <w:szCs w:val="24"/>
        </w:rPr>
        <w:t xml:space="preserve"> ML </w:t>
      </w:r>
      <w:r w:rsidR="00CB3305" w:rsidRPr="006927E9">
        <w:rPr>
          <w:rFonts w:ascii="Book Antiqua" w:hAnsi="Book Antiqua" w:cs="Book Antiqua"/>
          <w:color w:val="000000" w:themeColor="text1"/>
          <w:kern w:val="0"/>
          <w:sz w:val="24"/>
          <w:szCs w:val="24"/>
        </w:rPr>
        <w:t>algorit</w:t>
      </w:r>
      <w:r w:rsidR="00BC2719" w:rsidRPr="006927E9">
        <w:rPr>
          <w:rFonts w:ascii="Book Antiqua" w:hAnsi="Book Antiqua" w:cs="Book Antiqua"/>
          <w:color w:val="000000" w:themeColor="text1"/>
          <w:kern w:val="0"/>
          <w:sz w:val="24"/>
          <w:szCs w:val="24"/>
        </w:rPr>
        <w:t>h</w:t>
      </w:r>
      <w:r w:rsidR="00CB3305" w:rsidRPr="006927E9">
        <w:rPr>
          <w:rFonts w:ascii="Book Antiqua" w:hAnsi="Book Antiqua" w:cs="Book Antiqua"/>
          <w:color w:val="000000" w:themeColor="text1"/>
          <w:kern w:val="0"/>
          <w:sz w:val="24"/>
          <w:szCs w:val="24"/>
        </w:rPr>
        <w:t>ms</w:t>
      </w:r>
      <w:r w:rsidRPr="006927E9">
        <w:rPr>
          <w:rFonts w:ascii="Book Antiqua" w:hAnsi="Book Antiqua" w:cs="Book Antiqua"/>
          <w:color w:val="000000" w:themeColor="text1"/>
          <w:kern w:val="0"/>
          <w:sz w:val="24"/>
          <w:szCs w:val="24"/>
        </w:rPr>
        <w:t xml:space="preserve"> can be </w:t>
      </w:r>
      <w:r w:rsidR="00CB3305" w:rsidRPr="006927E9">
        <w:rPr>
          <w:rFonts w:ascii="Book Antiqua" w:hAnsi="Book Antiqua" w:cs="Book Antiqua"/>
          <w:color w:val="000000" w:themeColor="text1"/>
          <w:kern w:val="0"/>
          <w:sz w:val="24"/>
          <w:szCs w:val="24"/>
        </w:rPr>
        <w:t xml:space="preserve">grouped into: </w:t>
      </w:r>
      <w:r w:rsidR="00CF76D5" w:rsidRPr="006927E9">
        <w:rPr>
          <w:rFonts w:ascii="Book Antiqua" w:hAnsi="Book Antiqua" w:cs="Book Antiqua"/>
          <w:color w:val="000000" w:themeColor="text1"/>
          <w:kern w:val="0"/>
          <w:sz w:val="24"/>
          <w:szCs w:val="24"/>
        </w:rPr>
        <w:t>(</w:t>
      </w:r>
      <w:r w:rsidR="00CB3305" w:rsidRPr="006927E9">
        <w:rPr>
          <w:rFonts w:ascii="Book Antiqua" w:hAnsi="Book Antiqua" w:cs="Book Antiqua"/>
          <w:color w:val="000000" w:themeColor="text1"/>
          <w:kern w:val="0"/>
          <w:sz w:val="24"/>
          <w:szCs w:val="24"/>
        </w:rPr>
        <w:t>1) conventional ML algorithms that are typically based on the predefined or hand-</w:t>
      </w:r>
      <w:r w:rsidR="000B5982" w:rsidRPr="006927E9">
        <w:rPr>
          <w:rFonts w:ascii="Book Antiqua" w:hAnsi="Book Antiqua" w:cs="Book Antiqua"/>
          <w:color w:val="000000" w:themeColor="text1"/>
          <w:kern w:val="0"/>
          <w:sz w:val="24"/>
          <w:szCs w:val="24"/>
        </w:rPr>
        <w:t xml:space="preserve">crafted </w:t>
      </w:r>
      <w:r w:rsidR="00CB3305" w:rsidRPr="006927E9">
        <w:rPr>
          <w:rFonts w:ascii="Book Antiqua" w:hAnsi="Book Antiqua" w:cs="Book Antiqua"/>
          <w:color w:val="000000" w:themeColor="text1"/>
          <w:kern w:val="0"/>
          <w:sz w:val="24"/>
          <w:szCs w:val="24"/>
        </w:rPr>
        <w:t>features, such as linear regression, support vector machine (SVM), and random forests</w:t>
      </w:r>
      <w:r w:rsidR="00CF76D5" w:rsidRPr="006927E9">
        <w:rPr>
          <w:rFonts w:ascii="Book Antiqua" w:hAnsi="Book Antiqua" w:cs="Book Antiqua"/>
          <w:color w:val="000000" w:themeColor="text1"/>
          <w:kern w:val="0"/>
          <w:sz w:val="24"/>
          <w:szCs w:val="24"/>
        </w:rPr>
        <w:t>;</w:t>
      </w:r>
      <w:r w:rsidR="00CB3305" w:rsidRPr="006927E9">
        <w:rPr>
          <w:rFonts w:ascii="Book Antiqua" w:hAnsi="Book Antiqua" w:cs="Book Antiqua"/>
          <w:color w:val="000000" w:themeColor="text1"/>
          <w:kern w:val="0"/>
          <w:sz w:val="24"/>
          <w:szCs w:val="24"/>
        </w:rPr>
        <w:t xml:space="preserve"> and </w:t>
      </w:r>
      <w:r w:rsidR="00CF76D5" w:rsidRPr="006927E9">
        <w:rPr>
          <w:rFonts w:ascii="Book Antiqua" w:hAnsi="Book Antiqua" w:cs="Book Antiqua"/>
          <w:color w:val="000000" w:themeColor="text1"/>
          <w:kern w:val="0"/>
          <w:sz w:val="24"/>
          <w:szCs w:val="24"/>
        </w:rPr>
        <w:t>(</w:t>
      </w:r>
      <w:r w:rsidR="00CB3305" w:rsidRPr="006927E9">
        <w:rPr>
          <w:rFonts w:ascii="Book Antiqua" w:hAnsi="Book Antiqua" w:cs="Book Antiqua"/>
          <w:color w:val="000000" w:themeColor="text1"/>
          <w:kern w:val="0"/>
          <w:sz w:val="24"/>
          <w:szCs w:val="24"/>
        </w:rPr>
        <w:t xml:space="preserve">2) </w:t>
      </w:r>
      <w:r w:rsidR="004A47C1" w:rsidRPr="006927E9">
        <w:rPr>
          <w:rFonts w:ascii="Book Antiqua" w:hAnsi="Book Antiqua" w:cs="Book Antiqua"/>
          <w:color w:val="000000" w:themeColor="text1"/>
          <w:kern w:val="0"/>
          <w:sz w:val="24"/>
          <w:szCs w:val="24"/>
        </w:rPr>
        <w:t>deep learning (DL) algorithms</w:t>
      </w:r>
      <w:r w:rsidR="00CB3305" w:rsidRPr="006927E9">
        <w:rPr>
          <w:rFonts w:ascii="Book Antiqua" w:hAnsi="Book Antiqua" w:cs="Book Antiqua"/>
          <w:color w:val="000000" w:themeColor="text1"/>
          <w:kern w:val="0"/>
          <w:sz w:val="24"/>
          <w:szCs w:val="24"/>
        </w:rPr>
        <w:t xml:space="preserve"> that can directly learn features from original medical images</w:t>
      </w:r>
      <w:r w:rsidR="00723011" w:rsidRPr="006927E9">
        <w:rPr>
          <w:rFonts w:ascii="Book Antiqua" w:hAnsi="Book Antiqua" w:cs="Book Antiqua"/>
          <w:color w:val="000000" w:themeColor="text1"/>
          <w:kern w:val="0"/>
          <w:sz w:val="24"/>
          <w:szCs w:val="24"/>
        </w:rPr>
        <w:t xml:space="preserve">, such as </w:t>
      </w:r>
      <w:r w:rsidR="00397855" w:rsidRPr="006927E9">
        <w:rPr>
          <w:rFonts w:ascii="Book Antiqua" w:hAnsi="Book Antiqua" w:cs="Book Antiqua"/>
          <w:color w:val="000000" w:themeColor="text1"/>
          <w:kern w:val="0"/>
          <w:sz w:val="24"/>
          <w:szCs w:val="24"/>
        </w:rPr>
        <w:t xml:space="preserve">the </w:t>
      </w:r>
      <w:r w:rsidR="00723011" w:rsidRPr="006927E9">
        <w:rPr>
          <w:rFonts w:ascii="Book Antiqua" w:hAnsi="Book Antiqua" w:cs="Book Antiqua"/>
          <w:color w:val="000000" w:themeColor="text1"/>
          <w:kern w:val="0"/>
          <w:sz w:val="24"/>
          <w:szCs w:val="24"/>
        </w:rPr>
        <w:t>convolutional neural network (CNN) and recurrent neural network</w:t>
      </w:r>
      <w:r w:rsidR="00CB3305" w:rsidRPr="006927E9">
        <w:rPr>
          <w:rFonts w:ascii="Book Antiqua" w:hAnsi="Book Antiqua" w:cs="Book Antiqua"/>
          <w:color w:val="000000" w:themeColor="text1"/>
          <w:kern w:val="0"/>
          <w:sz w:val="24"/>
          <w:szCs w:val="24"/>
        </w:rPr>
        <w:t xml:space="preserve">. </w:t>
      </w:r>
    </w:p>
    <w:p w14:paraId="4FC84C55" w14:textId="1BD090D0" w:rsidR="002C230F" w:rsidRPr="006927E9" w:rsidRDefault="009A3433"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There are some reviews </w:t>
      </w:r>
      <w:r w:rsidR="009020A6" w:rsidRPr="006927E9">
        <w:rPr>
          <w:rFonts w:ascii="Book Antiqua" w:hAnsi="Book Antiqua" w:cs="Book Antiqua"/>
          <w:color w:val="000000" w:themeColor="text1"/>
          <w:kern w:val="0"/>
          <w:sz w:val="24"/>
          <w:szCs w:val="24"/>
        </w:rPr>
        <w:t xml:space="preserve">that </w:t>
      </w:r>
      <w:r w:rsidRPr="006927E9">
        <w:rPr>
          <w:rFonts w:ascii="Book Antiqua" w:hAnsi="Book Antiqua" w:cs="Book Antiqua"/>
          <w:color w:val="000000" w:themeColor="text1"/>
          <w:kern w:val="0"/>
          <w:sz w:val="24"/>
          <w:szCs w:val="24"/>
        </w:rPr>
        <w:t xml:space="preserve">contributed to the segmentation of </w:t>
      </w:r>
      <w:r w:rsidR="009020A6" w:rsidRPr="006927E9">
        <w:rPr>
          <w:rFonts w:ascii="Book Antiqua" w:hAnsi="Book Antiqua" w:cs="Book Antiqua"/>
          <w:color w:val="000000" w:themeColor="text1"/>
          <w:kern w:val="0"/>
          <w:sz w:val="24"/>
          <w:szCs w:val="24"/>
        </w:rPr>
        <w:t xml:space="preserve">the </w:t>
      </w:r>
      <w:r w:rsidR="003F5DBF" w:rsidRPr="006927E9">
        <w:rPr>
          <w:rFonts w:ascii="Book Antiqua" w:hAnsi="Book Antiqua" w:cs="Book Antiqua"/>
          <w:color w:val="000000" w:themeColor="text1"/>
          <w:kern w:val="0"/>
          <w:sz w:val="24"/>
          <w:szCs w:val="24"/>
        </w:rPr>
        <w:t>coronary artery</w:t>
      </w:r>
      <w:r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5</w:t>
      </w:r>
      <w:r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color w:val="000000" w:themeColor="text1"/>
          <w:kern w:val="0"/>
          <w:sz w:val="24"/>
          <w:szCs w:val="24"/>
        </w:rPr>
        <w:t>, detection of calcified plaques</w:t>
      </w:r>
      <w:r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6</w:t>
      </w:r>
      <w:r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color w:val="000000" w:themeColor="text1"/>
          <w:kern w:val="0"/>
          <w:sz w:val="24"/>
          <w:szCs w:val="24"/>
        </w:rPr>
        <w:t>, and calculation of fractional flow reserve (FFR) with both the rule-based (non-ML</w:t>
      </w:r>
      <w:r w:rsidRPr="002003E8">
        <w:rPr>
          <w:rFonts w:ascii="Book Antiqua" w:hAnsi="Book Antiqua" w:cs="Book Antiqua"/>
          <w:color w:val="000000" w:themeColor="text1"/>
          <w:kern w:val="0"/>
          <w:sz w:val="24"/>
          <w:szCs w:val="24"/>
        </w:rPr>
        <w:t>) and ML-based methods</w:t>
      </w:r>
      <w:r w:rsidR="00393553"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7</w:t>
      </w:r>
      <w:r w:rsidR="00393553"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color w:val="000000" w:themeColor="text1"/>
          <w:kern w:val="0"/>
          <w:sz w:val="24"/>
          <w:szCs w:val="24"/>
        </w:rPr>
        <w:t>.</w:t>
      </w:r>
      <w:r w:rsidR="00921B2D" w:rsidRPr="002003E8">
        <w:rPr>
          <w:rFonts w:ascii="Book Antiqua" w:hAnsi="Book Antiqua" w:cs="Book Antiqua"/>
          <w:color w:val="000000" w:themeColor="text1"/>
          <w:kern w:val="0"/>
          <w:sz w:val="24"/>
          <w:szCs w:val="24"/>
        </w:rPr>
        <w:t xml:space="preserve"> T</w:t>
      </w:r>
      <w:r w:rsidR="00CC7F5C" w:rsidRPr="002003E8">
        <w:rPr>
          <w:rFonts w:ascii="Book Antiqua" w:hAnsi="Book Antiqua" w:cs="Book Antiqua"/>
          <w:color w:val="000000" w:themeColor="text1"/>
          <w:kern w:val="0"/>
          <w:sz w:val="24"/>
          <w:szCs w:val="24"/>
        </w:rPr>
        <w:t xml:space="preserve">his </w:t>
      </w:r>
      <w:r w:rsidR="00390AF7" w:rsidRPr="002003E8">
        <w:rPr>
          <w:rFonts w:ascii="Book Antiqua" w:hAnsi="Book Antiqua" w:cs="Book Antiqua"/>
          <w:color w:val="000000" w:themeColor="text1"/>
          <w:kern w:val="0"/>
          <w:sz w:val="24"/>
          <w:szCs w:val="24"/>
        </w:rPr>
        <w:t>paper</w:t>
      </w:r>
      <w:r w:rsidR="008D3C0D" w:rsidRPr="002003E8">
        <w:rPr>
          <w:rFonts w:ascii="Book Antiqua" w:hAnsi="Book Antiqua" w:cs="Book Antiqua"/>
          <w:color w:val="000000" w:themeColor="text1"/>
          <w:kern w:val="0"/>
          <w:sz w:val="24"/>
          <w:szCs w:val="24"/>
        </w:rPr>
        <w:t xml:space="preserve"> provides </w:t>
      </w:r>
      <w:r w:rsidR="00390AF7" w:rsidRPr="002003E8">
        <w:rPr>
          <w:rFonts w:ascii="Book Antiqua" w:hAnsi="Book Antiqua" w:cs="Book Antiqua"/>
          <w:color w:val="000000" w:themeColor="text1"/>
          <w:kern w:val="0"/>
          <w:sz w:val="24"/>
          <w:szCs w:val="24"/>
        </w:rPr>
        <w:t>a</w:t>
      </w:r>
      <w:r w:rsidR="00773AFC" w:rsidRPr="002003E8">
        <w:rPr>
          <w:rFonts w:ascii="Book Antiqua" w:hAnsi="Book Antiqua" w:cs="Book Antiqua"/>
          <w:color w:val="000000" w:themeColor="text1"/>
          <w:kern w:val="0"/>
          <w:sz w:val="24"/>
          <w:szCs w:val="24"/>
        </w:rPr>
        <w:t xml:space="preserve"> </w:t>
      </w:r>
      <w:r w:rsidR="00390AF7" w:rsidRPr="006927E9">
        <w:rPr>
          <w:rFonts w:ascii="Book Antiqua" w:hAnsi="Book Antiqua" w:cs="Book Antiqua"/>
          <w:color w:val="000000" w:themeColor="text1"/>
          <w:kern w:val="0"/>
          <w:sz w:val="24"/>
          <w:szCs w:val="24"/>
        </w:rPr>
        <w:t>survey</w:t>
      </w:r>
      <w:r w:rsidR="00773AFC" w:rsidRPr="006927E9">
        <w:rPr>
          <w:rFonts w:ascii="Book Antiqua" w:hAnsi="Book Antiqua" w:cs="Book Antiqua"/>
          <w:color w:val="000000" w:themeColor="text1"/>
          <w:kern w:val="0"/>
          <w:sz w:val="24"/>
          <w:szCs w:val="24"/>
        </w:rPr>
        <w:t xml:space="preserve"> </w:t>
      </w:r>
      <w:r w:rsidR="00BC2719" w:rsidRPr="006927E9">
        <w:rPr>
          <w:rFonts w:ascii="Book Antiqua" w:hAnsi="Book Antiqua" w:cs="Book Antiqua"/>
          <w:color w:val="000000" w:themeColor="text1"/>
          <w:kern w:val="0"/>
          <w:sz w:val="24"/>
          <w:szCs w:val="24"/>
        </w:rPr>
        <w:t xml:space="preserve">of the above two groups of </w:t>
      </w:r>
      <w:r w:rsidR="00CB3305" w:rsidRPr="006927E9">
        <w:rPr>
          <w:rFonts w:ascii="Book Antiqua" w:hAnsi="Book Antiqua" w:cs="Book Antiqua"/>
          <w:color w:val="000000" w:themeColor="text1"/>
          <w:kern w:val="0"/>
          <w:sz w:val="24"/>
          <w:szCs w:val="24"/>
        </w:rPr>
        <w:t>ML</w:t>
      </w:r>
      <w:r w:rsidR="004A47C1" w:rsidRPr="006927E9">
        <w:rPr>
          <w:rFonts w:ascii="Book Antiqua" w:hAnsi="Book Antiqua" w:cs="Book Antiqua"/>
          <w:color w:val="000000" w:themeColor="text1"/>
          <w:kern w:val="0"/>
          <w:sz w:val="24"/>
          <w:szCs w:val="24"/>
        </w:rPr>
        <w:t xml:space="preserve"> methods</w:t>
      </w:r>
      <w:r w:rsidR="00773AFC" w:rsidRPr="006927E9">
        <w:rPr>
          <w:rFonts w:ascii="Book Antiqua" w:hAnsi="Book Antiqua" w:cs="Book Antiqua"/>
          <w:color w:val="000000" w:themeColor="text1"/>
          <w:kern w:val="0"/>
          <w:sz w:val="24"/>
          <w:szCs w:val="24"/>
        </w:rPr>
        <w:t xml:space="preserve"> </w:t>
      </w:r>
      <w:r w:rsidR="00690D16" w:rsidRPr="006927E9">
        <w:rPr>
          <w:rFonts w:ascii="Book Antiqua" w:hAnsi="Book Antiqua" w:cs="Book Antiqua"/>
          <w:color w:val="000000" w:themeColor="text1"/>
          <w:kern w:val="0"/>
          <w:sz w:val="24"/>
          <w:szCs w:val="24"/>
        </w:rPr>
        <w:t>in</w:t>
      </w:r>
      <w:r w:rsidR="00986BDC" w:rsidRPr="006927E9">
        <w:rPr>
          <w:rFonts w:ascii="Book Antiqua" w:hAnsi="Book Antiqua" w:cs="Book Antiqua"/>
          <w:color w:val="000000" w:themeColor="text1"/>
          <w:kern w:val="0"/>
          <w:sz w:val="24"/>
          <w:szCs w:val="24"/>
        </w:rPr>
        <w:t xml:space="preserve"> </w:t>
      </w:r>
      <w:r w:rsidR="00690D16" w:rsidRPr="006927E9">
        <w:rPr>
          <w:rFonts w:ascii="Book Antiqua" w:hAnsi="Book Antiqua" w:cs="Book Antiqua"/>
          <w:color w:val="000000" w:themeColor="text1"/>
          <w:kern w:val="0"/>
          <w:sz w:val="24"/>
          <w:szCs w:val="24"/>
        </w:rPr>
        <w:t xml:space="preserve">(semi-)automatic diagnosis </w:t>
      </w:r>
      <w:r w:rsidR="00773AFC" w:rsidRPr="006927E9">
        <w:rPr>
          <w:rFonts w:ascii="Book Antiqua" w:hAnsi="Book Antiqua" w:cs="Book Antiqua"/>
          <w:color w:val="000000" w:themeColor="text1"/>
          <w:kern w:val="0"/>
          <w:sz w:val="24"/>
          <w:szCs w:val="24"/>
        </w:rPr>
        <w:t xml:space="preserve">of </w:t>
      </w:r>
      <w:r w:rsidR="00690D16" w:rsidRPr="006927E9">
        <w:rPr>
          <w:rFonts w:ascii="Book Antiqua" w:hAnsi="Book Antiqua" w:cs="Book Antiqua"/>
          <w:color w:val="000000" w:themeColor="text1"/>
          <w:kern w:val="0"/>
          <w:sz w:val="24"/>
          <w:szCs w:val="24"/>
        </w:rPr>
        <w:t>CAD, including coronary artery extraction, coronary plaque detection, vulnerable plaque identification,</w:t>
      </w:r>
      <w:r w:rsidR="00773AFC" w:rsidRPr="006927E9">
        <w:rPr>
          <w:rFonts w:ascii="Book Antiqua" w:hAnsi="Book Antiqua" w:cs="Book Antiqua"/>
          <w:color w:val="000000" w:themeColor="text1"/>
          <w:kern w:val="0"/>
          <w:sz w:val="24"/>
          <w:szCs w:val="24"/>
        </w:rPr>
        <w:t xml:space="preserve"> </w:t>
      </w:r>
      <w:r w:rsidR="00690D16" w:rsidRPr="006927E9">
        <w:rPr>
          <w:rFonts w:ascii="Book Antiqua" w:hAnsi="Book Antiqua" w:cs="Book Antiqua"/>
          <w:color w:val="000000" w:themeColor="text1"/>
          <w:kern w:val="0"/>
          <w:sz w:val="24"/>
          <w:szCs w:val="24"/>
        </w:rPr>
        <w:t>and coronary stenosis assessment</w:t>
      </w:r>
      <w:r w:rsidR="00641631" w:rsidRPr="006927E9">
        <w:rPr>
          <w:rFonts w:ascii="Book Antiqua" w:hAnsi="Book Antiqua" w:cs="Book Antiqua"/>
          <w:color w:val="000000" w:themeColor="text1"/>
          <w:kern w:val="0"/>
          <w:sz w:val="24"/>
          <w:szCs w:val="24"/>
        </w:rPr>
        <w:t xml:space="preserve"> (Figure</w:t>
      </w:r>
      <w:r w:rsidR="007F79FA" w:rsidRPr="006927E9">
        <w:rPr>
          <w:rFonts w:ascii="Book Antiqua" w:hAnsi="Book Antiqua" w:cs="Book Antiqua"/>
          <w:color w:val="000000" w:themeColor="text1"/>
          <w:kern w:val="0"/>
          <w:sz w:val="24"/>
          <w:szCs w:val="24"/>
        </w:rPr>
        <w:t xml:space="preserve"> 1 and Table 1)</w:t>
      </w:r>
      <w:r w:rsidR="00690D16" w:rsidRPr="006927E9">
        <w:rPr>
          <w:rFonts w:ascii="Book Antiqua" w:hAnsi="Book Antiqua" w:cs="Book Antiqua"/>
          <w:color w:val="000000" w:themeColor="text1"/>
          <w:kern w:val="0"/>
          <w:sz w:val="24"/>
          <w:szCs w:val="24"/>
        </w:rPr>
        <w:t xml:space="preserve">. </w:t>
      </w:r>
      <w:r w:rsidR="008D6006" w:rsidRPr="006927E9">
        <w:rPr>
          <w:rFonts w:ascii="Book Antiqua" w:hAnsi="Book Antiqua" w:cs="Book Antiqua"/>
          <w:color w:val="000000" w:themeColor="text1"/>
          <w:kern w:val="0"/>
          <w:sz w:val="24"/>
          <w:szCs w:val="24"/>
        </w:rPr>
        <w:t xml:space="preserve">Most included </w:t>
      </w:r>
      <w:r w:rsidR="00316F0A" w:rsidRPr="006927E9">
        <w:rPr>
          <w:rFonts w:ascii="Book Antiqua" w:hAnsi="Book Antiqua" w:cs="Book Antiqua"/>
          <w:color w:val="000000" w:themeColor="text1"/>
          <w:kern w:val="0"/>
          <w:sz w:val="24"/>
          <w:szCs w:val="24"/>
        </w:rPr>
        <w:t>articles</w:t>
      </w:r>
      <w:r w:rsidR="00390AF7" w:rsidRPr="006927E9">
        <w:rPr>
          <w:rFonts w:ascii="Book Antiqua" w:hAnsi="Book Antiqua" w:cs="Book Antiqua"/>
          <w:color w:val="000000" w:themeColor="text1"/>
          <w:kern w:val="0"/>
          <w:sz w:val="24"/>
          <w:szCs w:val="24"/>
        </w:rPr>
        <w:t xml:space="preserve"> were published within this decade and </w:t>
      </w:r>
      <w:r w:rsidR="00773AFC" w:rsidRPr="006927E9">
        <w:rPr>
          <w:rFonts w:ascii="Book Antiqua" w:hAnsi="Book Antiqua" w:cs="Book Antiqua"/>
          <w:color w:val="000000" w:themeColor="text1"/>
          <w:kern w:val="0"/>
          <w:sz w:val="24"/>
          <w:szCs w:val="24"/>
        </w:rPr>
        <w:t>appear in</w:t>
      </w:r>
      <w:r w:rsidR="00390AF7" w:rsidRPr="006927E9">
        <w:rPr>
          <w:rFonts w:ascii="Book Antiqua" w:hAnsi="Book Antiqua" w:cs="Book Antiqua"/>
          <w:color w:val="000000" w:themeColor="text1"/>
          <w:kern w:val="0"/>
          <w:sz w:val="24"/>
          <w:szCs w:val="24"/>
        </w:rPr>
        <w:t xml:space="preserve"> </w:t>
      </w:r>
      <w:r w:rsidR="00634078" w:rsidRPr="006927E9">
        <w:rPr>
          <w:rFonts w:ascii="Book Antiqua" w:hAnsi="Book Antiqua" w:cs="Book Antiqua"/>
          <w:color w:val="000000" w:themeColor="text1"/>
          <w:kern w:val="0"/>
          <w:sz w:val="24"/>
          <w:szCs w:val="24"/>
        </w:rPr>
        <w:t xml:space="preserve">the </w:t>
      </w:r>
      <w:r w:rsidR="00390AF7" w:rsidRPr="006927E9">
        <w:rPr>
          <w:rFonts w:ascii="Book Antiqua" w:hAnsi="Book Antiqua" w:cs="Book Antiqua"/>
          <w:color w:val="000000" w:themeColor="text1"/>
          <w:kern w:val="0"/>
          <w:sz w:val="24"/>
          <w:szCs w:val="24"/>
        </w:rPr>
        <w:t xml:space="preserve">Web of Science. </w:t>
      </w:r>
      <w:r w:rsidR="007A7E1D" w:rsidRPr="006927E9">
        <w:rPr>
          <w:rFonts w:ascii="Book Antiqua" w:hAnsi="Book Antiqua" w:cs="Book Antiqua"/>
          <w:color w:val="000000" w:themeColor="text1"/>
          <w:kern w:val="0"/>
          <w:sz w:val="24"/>
          <w:szCs w:val="24"/>
        </w:rPr>
        <w:t xml:space="preserve">Instead of exhaustively listing all </w:t>
      </w:r>
      <w:r w:rsidR="005A75C7" w:rsidRPr="006927E9">
        <w:rPr>
          <w:rFonts w:ascii="Book Antiqua" w:hAnsi="Book Antiqua" w:cs="Book Antiqua"/>
          <w:color w:val="000000" w:themeColor="text1"/>
          <w:kern w:val="0"/>
          <w:sz w:val="24"/>
          <w:szCs w:val="24"/>
        </w:rPr>
        <w:t xml:space="preserve">of </w:t>
      </w:r>
      <w:r w:rsidR="007A7E1D" w:rsidRPr="006927E9">
        <w:rPr>
          <w:rFonts w:ascii="Book Antiqua" w:hAnsi="Book Antiqua" w:cs="Book Antiqua"/>
          <w:color w:val="000000" w:themeColor="text1"/>
          <w:kern w:val="0"/>
          <w:sz w:val="24"/>
          <w:szCs w:val="24"/>
        </w:rPr>
        <w:t xml:space="preserve">the ML methods </w:t>
      </w:r>
      <w:r w:rsidR="00634078" w:rsidRPr="006927E9">
        <w:rPr>
          <w:rFonts w:ascii="Book Antiqua" w:hAnsi="Book Antiqua" w:cs="Book Antiqua"/>
          <w:color w:val="000000" w:themeColor="text1"/>
          <w:kern w:val="0"/>
          <w:sz w:val="24"/>
          <w:szCs w:val="24"/>
        </w:rPr>
        <w:t>of</w:t>
      </w:r>
      <w:r w:rsidR="005A75C7" w:rsidRPr="006927E9">
        <w:rPr>
          <w:rFonts w:ascii="Book Antiqua" w:hAnsi="Book Antiqua" w:cs="Book Antiqua"/>
          <w:color w:val="000000" w:themeColor="text1"/>
          <w:kern w:val="0"/>
          <w:sz w:val="24"/>
          <w:szCs w:val="24"/>
        </w:rPr>
        <w:t xml:space="preserve"> </w:t>
      </w:r>
      <w:r w:rsidR="0040164B" w:rsidRPr="006927E9">
        <w:rPr>
          <w:rFonts w:ascii="Book Antiqua" w:hAnsi="Book Antiqua" w:cs="Book Antiqua"/>
          <w:color w:val="000000" w:themeColor="text1"/>
          <w:kern w:val="0"/>
          <w:sz w:val="24"/>
          <w:szCs w:val="24"/>
        </w:rPr>
        <w:t xml:space="preserve">coronary plaque </w:t>
      </w:r>
      <w:r w:rsidR="008D6006" w:rsidRPr="006927E9">
        <w:rPr>
          <w:rFonts w:ascii="Book Antiqua" w:hAnsi="Book Antiqua" w:cs="Book Antiqua"/>
          <w:color w:val="000000" w:themeColor="text1"/>
          <w:kern w:val="0"/>
          <w:sz w:val="24"/>
          <w:szCs w:val="24"/>
        </w:rPr>
        <w:t>diagnosis</w:t>
      </w:r>
      <w:r w:rsidR="007A7E1D" w:rsidRPr="006927E9">
        <w:rPr>
          <w:rFonts w:ascii="Book Antiqua" w:hAnsi="Book Antiqua" w:cs="Book Antiqua"/>
          <w:color w:val="000000" w:themeColor="text1"/>
          <w:kern w:val="0"/>
          <w:sz w:val="24"/>
          <w:szCs w:val="24"/>
        </w:rPr>
        <w:t xml:space="preserve">, we </w:t>
      </w:r>
      <w:r w:rsidR="00F042BC" w:rsidRPr="006927E9">
        <w:rPr>
          <w:rFonts w:ascii="Book Antiqua" w:hAnsi="Book Antiqua" w:cs="Book Antiqua"/>
          <w:color w:val="000000" w:themeColor="text1"/>
          <w:kern w:val="0"/>
          <w:sz w:val="24"/>
          <w:szCs w:val="24"/>
        </w:rPr>
        <w:t>focus</w:t>
      </w:r>
      <w:r w:rsidR="007A7E1D" w:rsidRPr="006927E9">
        <w:rPr>
          <w:rFonts w:ascii="Book Antiqua" w:hAnsi="Book Antiqua" w:cs="Book Antiqua"/>
          <w:color w:val="000000" w:themeColor="text1"/>
          <w:kern w:val="0"/>
          <w:sz w:val="24"/>
          <w:szCs w:val="24"/>
        </w:rPr>
        <w:t xml:space="preserve"> on typical</w:t>
      </w:r>
      <w:r w:rsidR="008D6006" w:rsidRPr="006927E9">
        <w:rPr>
          <w:rFonts w:ascii="Book Antiqua" w:hAnsi="Book Antiqua" w:cs="Book Antiqua"/>
          <w:color w:val="000000" w:themeColor="text1"/>
          <w:kern w:val="0"/>
          <w:sz w:val="24"/>
          <w:szCs w:val="24"/>
        </w:rPr>
        <w:t xml:space="preserve"> ML-based </w:t>
      </w:r>
      <w:r w:rsidR="00316F0A" w:rsidRPr="006927E9">
        <w:rPr>
          <w:rFonts w:ascii="Book Antiqua" w:hAnsi="Book Antiqua" w:cs="Book Antiqua"/>
          <w:color w:val="000000" w:themeColor="text1"/>
          <w:kern w:val="0"/>
          <w:sz w:val="24"/>
          <w:szCs w:val="24"/>
        </w:rPr>
        <w:t>methods</w:t>
      </w:r>
      <w:r w:rsidR="008D6006" w:rsidRPr="006927E9">
        <w:rPr>
          <w:rFonts w:ascii="Book Antiqua" w:hAnsi="Book Antiqua" w:cs="Book Antiqua"/>
          <w:color w:val="000000" w:themeColor="text1"/>
          <w:kern w:val="0"/>
          <w:sz w:val="24"/>
          <w:szCs w:val="24"/>
        </w:rPr>
        <w:t xml:space="preserve"> with CTA images</w:t>
      </w:r>
      <w:r w:rsidR="005D4983" w:rsidRPr="006927E9">
        <w:rPr>
          <w:rFonts w:ascii="Book Antiqua" w:hAnsi="Book Antiqua" w:cs="Book Antiqua"/>
          <w:color w:val="000000" w:themeColor="text1"/>
          <w:kern w:val="0"/>
          <w:sz w:val="24"/>
          <w:szCs w:val="24"/>
        </w:rPr>
        <w:t xml:space="preserve"> </w:t>
      </w:r>
      <w:r w:rsidR="007A7E1D" w:rsidRPr="006927E9">
        <w:rPr>
          <w:rFonts w:ascii="Book Antiqua" w:hAnsi="Book Antiqua" w:cs="Book Antiqua"/>
          <w:color w:val="000000" w:themeColor="text1"/>
          <w:kern w:val="0"/>
          <w:sz w:val="24"/>
          <w:szCs w:val="24"/>
        </w:rPr>
        <w:t>in rec</w:t>
      </w:r>
      <w:r w:rsidR="00316F0A" w:rsidRPr="006927E9">
        <w:rPr>
          <w:rFonts w:ascii="Book Antiqua" w:hAnsi="Book Antiqua" w:cs="Book Antiqua"/>
          <w:color w:val="000000" w:themeColor="text1"/>
          <w:kern w:val="0"/>
          <w:sz w:val="24"/>
          <w:szCs w:val="24"/>
        </w:rPr>
        <w:t xml:space="preserve">ent years and </w:t>
      </w:r>
      <w:r w:rsidR="00F042BC" w:rsidRPr="006927E9">
        <w:rPr>
          <w:rFonts w:ascii="Book Antiqua" w:hAnsi="Book Antiqua" w:cs="Book Antiqua"/>
          <w:color w:val="000000" w:themeColor="text1"/>
          <w:kern w:val="0"/>
          <w:sz w:val="24"/>
          <w:szCs w:val="24"/>
        </w:rPr>
        <w:t>summarize the</w:t>
      </w:r>
      <w:r w:rsidR="005D4983" w:rsidRPr="006927E9">
        <w:rPr>
          <w:rFonts w:ascii="Book Antiqua" w:hAnsi="Book Antiqua" w:cs="Book Antiqua"/>
          <w:color w:val="000000" w:themeColor="text1"/>
          <w:kern w:val="0"/>
          <w:sz w:val="24"/>
          <w:szCs w:val="24"/>
        </w:rPr>
        <w:t xml:space="preserve"> </w:t>
      </w:r>
      <w:r w:rsidR="00316F0A" w:rsidRPr="006927E9">
        <w:rPr>
          <w:rFonts w:ascii="Book Antiqua" w:hAnsi="Book Antiqua" w:cs="Book Antiqua"/>
          <w:color w:val="000000" w:themeColor="text1"/>
          <w:kern w:val="0"/>
          <w:sz w:val="24"/>
          <w:szCs w:val="24"/>
        </w:rPr>
        <w:t>challenges</w:t>
      </w:r>
      <w:r w:rsidR="001F3A0C" w:rsidRPr="006927E9">
        <w:rPr>
          <w:rFonts w:ascii="Book Antiqua" w:hAnsi="Book Antiqua" w:cs="Book Antiqua"/>
          <w:color w:val="000000" w:themeColor="text1"/>
          <w:kern w:val="0"/>
          <w:sz w:val="24"/>
          <w:szCs w:val="24"/>
        </w:rPr>
        <w:t xml:space="preserve"> regarding these methods</w:t>
      </w:r>
      <w:r w:rsidR="00F3397E" w:rsidRPr="006927E9">
        <w:rPr>
          <w:rFonts w:ascii="Book Antiqua" w:hAnsi="Book Antiqua" w:cs="Book Antiqua"/>
          <w:color w:val="000000" w:themeColor="text1"/>
          <w:kern w:val="0"/>
          <w:sz w:val="24"/>
          <w:szCs w:val="24"/>
        </w:rPr>
        <w:t>.</w:t>
      </w:r>
    </w:p>
    <w:p w14:paraId="522536B0" w14:textId="77777777" w:rsidR="006E3A12" w:rsidRPr="006927E9" w:rsidRDefault="006E3A12" w:rsidP="006927E9">
      <w:pPr>
        <w:adjustRightInd w:val="0"/>
        <w:snapToGrid w:val="0"/>
        <w:spacing w:line="360" w:lineRule="auto"/>
        <w:rPr>
          <w:rFonts w:ascii="Book Antiqua" w:hAnsi="Book Antiqua" w:cs="Book Antiqua"/>
          <w:b/>
          <w:color w:val="000000" w:themeColor="text1"/>
          <w:kern w:val="0"/>
          <w:sz w:val="24"/>
          <w:szCs w:val="24"/>
          <w:u w:val="single"/>
        </w:rPr>
      </w:pPr>
    </w:p>
    <w:p w14:paraId="78AFE7A8" w14:textId="77777777" w:rsidR="00D729E1" w:rsidRPr="006927E9" w:rsidRDefault="00D729E1"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CORONARY ARTERY EXTRACTION</w:t>
      </w:r>
    </w:p>
    <w:p w14:paraId="690D276B" w14:textId="4A93F3FF" w:rsidR="005555C4" w:rsidRPr="002003E8" w:rsidRDefault="00FC5CC8"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Due to the tortuous structure of the coronary arteries, it is necessary to perform </w:t>
      </w:r>
      <w:proofErr w:type="spellStart"/>
      <w:r w:rsidRPr="006927E9">
        <w:rPr>
          <w:rFonts w:ascii="Book Antiqua" w:hAnsi="Book Antiqua" w:cs="Book Antiqua"/>
          <w:color w:val="000000" w:themeColor="text1"/>
          <w:kern w:val="0"/>
          <w:sz w:val="24"/>
          <w:szCs w:val="24"/>
        </w:rPr>
        <w:t>multiplanar</w:t>
      </w:r>
      <w:proofErr w:type="spellEnd"/>
      <w:r w:rsidRPr="006927E9">
        <w:rPr>
          <w:rFonts w:ascii="Book Antiqua" w:hAnsi="Book Antiqua" w:cs="Book Antiqua"/>
          <w:color w:val="000000" w:themeColor="text1"/>
          <w:kern w:val="0"/>
          <w:sz w:val="24"/>
          <w:szCs w:val="24"/>
        </w:rPr>
        <w:t xml:space="preserve"> reconstruction or curved</w:t>
      </w:r>
      <w:r w:rsidR="00554ED2" w:rsidRPr="006927E9">
        <w:rPr>
          <w:rFonts w:ascii="Book Antiqua" w:hAnsi="Book Antiqua" w:cs="Book Antiqua"/>
          <w:color w:val="000000" w:themeColor="text1"/>
          <w:kern w:val="0"/>
          <w:sz w:val="24"/>
          <w:szCs w:val="24"/>
        </w:rPr>
        <w:t xml:space="preserve"> </w:t>
      </w:r>
      <w:r w:rsidR="00BB1C89" w:rsidRPr="006927E9">
        <w:rPr>
          <w:rFonts w:ascii="Book Antiqua" w:hAnsi="Book Antiqua" w:cs="Book Antiqua"/>
          <w:color w:val="000000" w:themeColor="text1"/>
          <w:kern w:val="0"/>
          <w:sz w:val="24"/>
          <w:szCs w:val="24"/>
        </w:rPr>
        <w:t>planar</w:t>
      </w:r>
      <w:r w:rsidRPr="006927E9">
        <w:rPr>
          <w:rFonts w:ascii="Book Antiqua" w:hAnsi="Book Antiqua" w:cs="Book Antiqua"/>
          <w:color w:val="000000" w:themeColor="text1"/>
          <w:kern w:val="0"/>
          <w:sz w:val="24"/>
          <w:szCs w:val="24"/>
        </w:rPr>
        <w:t xml:space="preserve"> reconstruction visualization of CTA images before CAD </w:t>
      </w:r>
      <w:proofErr w:type="gramStart"/>
      <w:r w:rsidRPr="006927E9">
        <w:rPr>
          <w:rFonts w:ascii="Book Antiqua" w:hAnsi="Book Antiqua" w:cs="Book Antiqua"/>
          <w:color w:val="000000" w:themeColor="text1"/>
          <w:kern w:val="0"/>
          <w:sz w:val="24"/>
          <w:szCs w:val="24"/>
        </w:rPr>
        <w:t>diagnosis</w:t>
      </w:r>
      <w:r w:rsidR="009A3433" w:rsidRPr="002003E8">
        <w:rPr>
          <w:rFonts w:ascii="Book Antiqua" w:hAnsi="Book Antiqua"/>
          <w:color w:val="000000" w:themeColor="text1"/>
          <w:sz w:val="24"/>
          <w:szCs w:val="24"/>
          <w:vertAlign w:val="superscript"/>
        </w:rPr>
        <w:t>[</w:t>
      </w:r>
      <w:proofErr w:type="gramEnd"/>
      <w:r w:rsidR="00E37EAC" w:rsidRPr="006927E9">
        <w:rPr>
          <w:rFonts w:ascii="Book Antiqua" w:hAnsi="Book Antiqua"/>
          <w:color w:val="000000" w:themeColor="text1"/>
          <w:sz w:val="24"/>
          <w:szCs w:val="24"/>
          <w:vertAlign w:val="superscript"/>
        </w:rPr>
        <w:t>8</w:t>
      </w:r>
      <w:r w:rsidR="009A3433" w:rsidRPr="002003E8">
        <w:rPr>
          <w:rFonts w:ascii="Book Antiqua" w:hAnsi="Book Antiqua"/>
          <w:color w:val="000000" w:themeColor="text1"/>
          <w:sz w:val="24"/>
          <w:szCs w:val="24"/>
          <w:vertAlign w:val="superscript"/>
        </w:rPr>
        <w:t>]</w:t>
      </w:r>
      <w:r w:rsidRPr="006927E9">
        <w:rPr>
          <w:rFonts w:ascii="Book Antiqua" w:hAnsi="Book Antiqua" w:cs="Book Antiqua"/>
          <w:color w:val="000000" w:themeColor="text1"/>
          <w:kern w:val="0"/>
          <w:sz w:val="24"/>
          <w:szCs w:val="24"/>
        </w:rPr>
        <w:t xml:space="preserve">. </w:t>
      </w:r>
      <w:r w:rsidR="00C049E6" w:rsidRPr="002003E8">
        <w:rPr>
          <w:rFonts w:ascii="Book Antiqua" w:hAnsi="Book Antiqua" w:cs="Book Antiqua"/>
          <w:color w:val="000000" w:themeColor="text1"/>
          <w:kern w:val="0"/>
          <w:sz w:val="24"/>
          <w:szCs w:val="24"/>
        </w:rPr>
        <w:t>T</w:t>
      </w:r>
      <w:r w:rsidRPr="002003E8">
        <w:rPr>
          <w:rFonts w:ascii="Book Antiqua" w:hAnsi="Book Antiqua" w:cs="Book Antiqua"/>
          <w:color w:val="000000" w:themeColor="text1"/>
          <w:kern w:val="0"/>
          <w:sz w:val="24"/>
          <w:szCs w:val="24"/>
        </w:rPr>
        <w:t xml:space="preserve">he reconstruction of both </w:t>
      </w:r>
      <w:proofErr w:type="spellStart"/>
      <w:r w:rsidR="00622908" w:rsidRPr="002003E8">
        <w:rPr>
          <w:rFonts w:ascii="Book Antiqua" w:hAnsi="Book Antiqua" w:cs="Book Antiqua"/>
          <w:color w:val="000000" w:themeColor="text1"/>
          <w:kern w:val="0"/>
          <w:sz w:val="24"/>
          <w:szCs w:val="24"/>
        </w:rPr>
        <w:t>multiplanar</w:t>
      </w:r>
      <w:proofErr w:type="spellEnd"/>
      <w:r w:rsidR="00622908" w:rsidRPr="002003E8">
        <w:rPr>
          <w:rFonts w:ascii="Book Antiqua" w:hAnsi="Book Antiqua" w:cs="Book Antiqua"/>
          <w:color w:val="000000" w:themeColor="text1"/>
          <w:kern w:val="0"/>
          <w:sz w:val="24"/>
          <w:szCs w:val="24"/>
        </w:rPr>
        <w:t xml:space="preserve"> reconstruction</w:t>
      </w:r>
      <w:r w:rsidRPr="006927E9">
        <w:rPr>
          <w:rFonts w:ascii="Book Antiqua" w:hAnsi="Book Antiqua" w:cs="Book Antiqua"/>
          <w:color w:val="000000" w:themeColor="text1"/>
          <w:kern w:val="0"/>
          <w:sz w:val="24"/>
          <w:szCs w:val="24"/>
        </w:rPr>
        <w:t xml:space="preserve"> and </w:t>
      </w:r>
      <w:r w:rsidR="00622908" w:rsidRPr="006927E9">
        <w:rPr>
          <w:rFonts w:ascii="Book Antiqua" w:hAnsi="Book Antiqua" w:cs="Book Antiqua"/>
          <w:color w:val="000000" w:themeColor="text1"/>
          <w:kern w:val="0"/>
          <w:sz w:val="24"/>
          <w:szCs w:val="24"/>
        </w:rPr>
        <w:t>curved planar reconstruction</w:t>
      </w:r>
      <w:r w:rsidRPr="006927E9">
        <w:rPr>
          <w:rFonts w:ascii="Book Antiqua" w:hAnsi="Book Antiqua" w:cs="Book Antiqua"/>
          <w:color w:val="000000" w:themeColor="text1"/>
          <w:kern w:val="0"/>
          <w:sz w:val="24"/>
          <w:szCs w:val="24"/>
        </w:rPr>
        <w:t xml:space="preserve"> images relies on the </w:t>
      </w:r>
      <w:r w:rsidR="00896E04" w:rsidRPr="006927E9">
        <w:rPr>
          <w:rFonts w:ascii="Book Antiqua" w:hAnsi="Book Antiqua" w:cs="Book Antiqua"/>
          <w:color w:val="000000" w:themeColor="text1"/>
          <w:kern w:val="0"/>
          <w:sz w:val="24"/>
          <w:szCs w:val="24"/>
        </w:rPr>
        <w:t>extraction of coronary artery trees</w:t>
      </w:r>
      <w:r w:rsidR="006B4901" w:rsidRPr="006927E9">
        <w:rPr>
          <w:rFonts w:ascii="Book Antiqua" w:hAnsi="Book Antiqua" w:cs="Book Antiqua"/>
          <w:color w:val="000000" w:themeColor="text1"/>
          <w:kern w:val="0"/>
          <w:sz w:val="24"/>
          <w:szCs w:val="24"/>
        </w:rPr>
        <w:t>. I</w:t>
      </w:r>
      <w:r w:rsidRPr="006927E9">
        <w:rPr>
          <w:rFonts w:ascii="Book Antiqua" w:hAnsi="Book Antiqua" w:cs="Book Antiqua"/>
          <w:color w:val="000000" w:themeColor="text1"/>
          <w:kern w:val="0"/>
          <w:sz w:val="24"/>
          <w:szCs w:val="24"/>
        </w:rPr>
        <w:t xml:space="preserve">n addition, some studies have directly carried out </w:t>
      </w:r>
      <w:r w:rsidR="005D4983" w:rsidRPr="006927E9">
        <w:rPr>
          <w:rFonts w:ascii="Book Antiqua" w:hAnsi="Book Antiqua" w:cs="Book Antiqua"/>
          <w:color w:val="000000" w:themeColor="text1"/>
          <w:kern w:val="0"/>
          <w:sz w:val="24"/>
          <w:szCs w:val="24"/>
        </w:rPr>
        <w:t xml:space="preserve">a </w:t>
      </w:r>
      <w:r w:rsidRPr="006927E9">
        <w:rPr>
          <w:rFonts w:ascii="Book Antiqua" w:hAnsi="Book Antiqua" w:cs="Book Antiqua"/>
          <w:color w:val="000000" w:themeColor="text1"/>
          <w:kern w:val="0"/>
          <w:sz w:val="24"/>
          <w:szCs w:val="24"/>
        </w:rPr>
        <w:t xml:space="preserve">plaque analysis along the cross-section perpendicular to </w:t>
      </w:r>
      <w:r w:rsidR="00B657B5" w:rsidRPr="006927E9">
        <w:rPr>
          <w:rFonts w:ascii="Book Antiqua" w:hAnsi="Book Antiqua" w:cs="Book Antiqua"/>
          <w:color w:val="000000" w:themeColor="text1"/>
          <w:kern w:val="0"/>
          <w:sz w:val="24"/>
          <w:szCs w:val="24"/>
        </w:rPr>
        <w:t xml:space="preserve">the coronary </w:t>
      </w:r>
      <w:proofErr w:type="gramStart"/>
      <w:r w:rsidR="00B657B5" w:rsidRPr="006927E9">
        <w:rPr>
          <w:rFonts w:ascii="Book Antiqua" w:hAnsi="Book Antiqua" w:cs="Book Antiqua"/>
          <w:color w:val="000000" w:themeColor="text1"/>
          <w:kern w:val="0"/>
          <w:sz w:val="24"/>
          <w:szCs w:val="24"/>
        </w:rPr>
        <w:t>artery</w:t>
      </w:r>
      <w:r w:rsidR="009A3433" w:rsidRPr="002003E8">
        <w:rPr>
          <w:rFonts w:ascii="Book Antiqua" w:hAnsi="Book Antiqua"/>
          <w:color w:val="000000" w:themeColor="text1"/>
          <w:sz w:val="24"/>
          <w:szCs w:val="24"/>
          <w:vertAlign w:val="superscript"/>
        </w:rPr>
        <w:t>[</w:t>
      </w:r>
      <w:proofErr w:type="gramEnd"/>
      <w:r w:rsidR="00E37EAC" w:rsidRPr="006927E9">
        <w:rPr>
          <w:rFonts w:ascii="Book Antiqua" w:hAnsi="Book Antiqua"/>
          <w:color w:val="000000" w:themeColor="text1"/>
          <w:sz w:val="24"/>
          <w:szCs w:val="24"/>
          <w:vertAlign w:val="superscript"/>
        </w:rPr>
        <w:t>9</w:t>
      </w:r>
      <w:r w:rsidR="00F3397E" w:rsidRPr="002003E8">
        <w:rPr>
          <w:rFonts w:ascii="Book Antiqua" w:hAnsi="Book Antiqua"/>
          <w:color w:val="000000" w:themeColor="text1"/>
          <w:sz w:val="24"/>
          <w:szCs w:val="24"/>
          <w:vertAlign w:val="superscript"/>
        </w:rPr>
        <w:t>,</w:t>
      </w:r>
      <w:r w:rsidR="00E37EAC" w:rsidRPr="006927E9">
        <w:rPr>
          <w:rFonts w:ascii="Book Antiqua" w:hAnsi="Book Antiqua"/>
          <w:color w:val="000000" w:themeColor="text1"/>
          <w:sz w:val="24"/>
          <w:szCs w:val="24"/>
          <w:vertAlign w:val="superscript"/>
        </w:rPr>
        <w:t>10</w:t>
      </w:r>
      <w:r w:rsidR="009A3433" w:rsidRPr="002003E8">
        <w:rPr>
          <w:rFonts w:ascii="Book Antiqua" w:hAnsi="Book Antiqua"/>
          <w:color w:val="000000" w:themeColor="text1"/>
          <w:sz w:val="24"/>
          <w:szCs w:val="24"/>
          <w:vertAlign w:val="superscript"/>
        </w:rPr>
        <w:t>]</w:t>
      </w:r>
      <w:r w:rsidRPr="006927E9">
        <w:rPr>
          <w:rFonts w:ascii="Book Antiqua" w:hAnsi="Book Antiqua" w:cs="Book Antiqua"/>
          <w:color w:val="000000" w:themeColor="text1"/>
          <w:kern w:val="0"/>
          <w:sz w:val="24"/>
          <w:szCs w:val="24"/>
        </w:rPr>
        <w:t xml:space="preserve">. It can be seen that the accurate extraction </w:t>
      </w:r>
      <w:r w:rsidRPr="002003E8">
        <w:rPr>
          <w:rFonts w:ascii="Book Antiqua" w:hAnsi="Book Antiqua" w:cs="Book Antiqua"/>
          <w:color w:val="000000" w:themeColor="text1"/>
          <w:kern w:val="0"/>
          <w:sz w:val="24"/>
          <w:szCs w:val="24"/>
        </w:rPr>
        <w:t>of coronary</w:t>
      </w:r>
      <w:r w:rsidR="009812AF" w:rsidRPr="002003E8">
        <w:rPr>
          <w:rFonts w:ascii="Book Antiqua" w:hAnsi="Book Antiqua" w:cs="Book Antiqua"/>
          <w:color w:val="000000" w:themeColor="text1"/>
          <w:kern w:val="0"/>
          <w:sz w:val="24"/>
          <w:szCs w:val="24"/>
        </w:rPr>
        <w:t xml:space="preserve"> arteries</w:t>
      </w:r>
      <w:r w:rsidRPr="002003E8">
        <w:rPr>
          <w:rFonts w:ascii="Book Antiqua" w:hAnsi="Book Antiqua" w:cs="Book Antiqua"/>
          <w:color w:val="000000" w:themeColor="text1"/>
          <w:kern w:val="0"/>
          <w:sz w:val="24"/>
          <w:szCs w:val="24"/>
        </w:rPr>
        <w:t xml:space="preserve"> plays an indispensable role </w:t>
      </w:r>
      <w:r w:rsidR="00AF2C55" w:rsidRPr="002003E8">
        <w:rPr>
          <w:rFonts w:ascii="Book Antiqua" w:hAnsi="Book Antiqua" w:cs="Book Antiqua"/>
          <w:color w:val="000000" w:themeColor="text1"/>
          <w:kern w:val="0"/>
          <w:sz w:val="24"/>
          <w:szCs w:val="24"/>
        </w:rPr>
        <w:t>in</w:t>
      </w:r>
      <w:r w:rsidR="002A407E" w:rsidRPr="002003E8">
        <w:rPr>
          <w:rFonts w:ascii="Book Antiqua" w:hAnsi="Book Antiqua" w:cs="Book Antiqua"/>
          <w:color w:val="000000" w:themeColor="text1"/>
          <w:kern w:val="0"/>
          <w:sz w:val="24"/>
          <w:szCs w:val="24"/>
        </w:rPr>
        <w:t xml:space="preserve"> </w:t>
      </w:r>
      <w:r w:rsidR="00C049E6" w:rsidRPr="002003E8">
        <w:rPr>
          <w:rFonts w:ascii="Book Antiqua" w:hAnsi="Book Antiqua" w:cs="Book Antiqua"/>
          <w:color w:val="000000" w:themeColor="text1"/>
          <w:kern w:val="0"/>
          <w:sz w:val="24"/>
          <w:szCs w:val="24"/>
        </w:rPr>
        <w:t>CAD diagnosis</w:t>
      </w:r>
      <w:r w:rsidRPr="002003E8">
        <w:rPr>
          <w:rFonts w:ascii="Book Antiqua" w:hAnsi="Book Antiqua" w:cs="Book Antiqua"/>
          <w:color w:val="000000" w:themeColor="text1"/>
          <w:kern w:val="0"/>
          <w:sz w:val="24"/>
          <w:szCs w:val="24"/>
        </w:rPr>
        <w:t xml:space="preserve">. </w:t>
      </w:r>
      <w:r w:rsidR="00334670" w:rsidRPr="002003E8">
        <w:rPr>
          <w:rFonts w:ascii="Book Antiqua" w:hAnsi="Book Antiqua" w:cs="Book Antiqua"/>
          <w:color w:val="000000" w:themeColor="text1"/>
          <w:kern w:val="0"/>
          <w:sz w:val="24"/>
          <w:szCs w:val="24"/>
        </w:rPr>
        <w:t xml:space="preserve">Manual extraction of the coronary </w:t>
      </w:r>
      <w:r w:rsidR="009812AF" w:rsidRPr="006927E9">
        <w:rPr>
          <w:rFonts w:ascii="Book Antiqua" w:hAnsi="Book Antiqua" w:cs="Book Antiqua"/>
          <w:color w:val="000000" w:themeColor="text1"/>
          <w:kern w:val="0"/>
          <w:sz w:val="24"/>
          <w:szCs w:val="24"/>
        </w:rPr>
        <w:t xml:space="preserve">arteries </w:t>
      </w:r>
      <w:r w:rsidR="00334670" w:rsidRPr="006927E9">
        <w:rPr>
          <w:rFonts w:ascii="Book Antiqua" w:hAnsi="Book Antiqua" w:cs="Book Antiqua"/>
          <w:color w:val="000000" w:themeColor="text1"/>
          <w:kern w:val="0"/>
          <w:sz w:val="24"/>
          <w:szCs w:val="24"/>
        </w:rPr>
        <w:t>is labor</w:t>
      </w:r>
      <w:r w:rsidR="00622908" w:rsidRPr="006927E9">
        <w:rPr>
          <w:rFonts w:ascii="Book Antiqua" w:hAnsi="Book Antiqua" w:cs="Book Antiqua"/>
          <w:color w:val="000000" w:themeColor="text1"/>
          <w:kern w:val="0"/>
          <w:sz w:val="24"/>
          <w:szCs w:val="24"/>
        </w:rPr>
        <w:t xml:space="preserve"> </w:t>
      </w:r>
      <w:r w:rsidR="00334670" w:rsidRPr="006927E9">
        <w:rPr>
          <w:rFonts w:ascii="Book Antiqua" w:hAnsi="Book Antiqua" w:cs="Book Antiqua"/>
          <w:color w:val="000000" w:themeColor="text1"/>
          <w:kern w:val="0"/>
          <w:sz w:val="24"/>
          <w:szCs w:val="24"/>
        </w:rPr>
        <w:t>intensive</w:t>
      </w:r>
      <w:r w:rsidR="009812AF" w:rsidRPr="006927E9">
        <w:rPr>
          <w:rFonts w:ascii="Book Antiqua" w:hAnsi="Book Antiqua" w:cs="Book Antiqua"/>
          <w:color w:val="000000" w:themeColor="text1"/>
          <w:kern w:val="0"/>
          <w:sz w:val="24"/>
          <w:szCs w:val="24"/>
        </w:rPr>
        <w:t xml:space="preserve"> and </w:t>
      </w:r>
      <w:r w:rsidR="002A407E" w:rsidRPr="006927E9">
        <w:rPr>
          <w:rFonts w:ascii="Book Antiqua" w:hAnsi="Book Antiqua" w:cs="Book Antiqua"/>
          <w:color w:val="000000" w:themeColor="text1"/>
          <w:kern w:val="0"/>
          <w:sz w:val="24"/>
          <w:szCs w:val="24"/>
        </w:rPr>
        <w:t>observer</w:t>
      </w:r>
      <w:r w:rsidR="00622908" w:rsidRPr="006927E9">
        <w:rPr>
          <w:rFonts w:ascii="Book Antiqua" w:hAnsi="Book Antiqua" w:cs="Book Antiqua"/>
          <w:color w:val="000000" w:themeColor="text1"/>
          <w:kern w:val="0"/>
          <w:sz w:val="24"/>
          <w:szCs w:val="24"/>
        </w:rPr>
        <w:t xml:space="preserve"> </w:t>
      </w:r>
      <w:r w:rsidR="009812AF" w:rsidRPr="006927E9">
        <w:rPr>
          <w:rFonts w:ascii="Book Antiqua" w:hAnsi="Book Antiqua" w:cs="Book Antiqua"/>
          <w:color w:val="000000" w:themeColor="text1"/>
          <w:kern w:val="0"/>
          <w:sz w:val="24"/>
          <w:szCs w:val="24"/>
        </w:rPr>
        <w:t>dependent</w:t>
      </w:r>
      <w:r w:rsidR="00334670" w:rsidRPr="006927E9">
        <w:rPr>
          <w:rFonts w:ascii="Book Antiqua" w:hAnsi="Book Antiqua" w:cs="Book Antiqua"/>
          <w:color w:val="000000" w:themeColor="text1"/>
          <w:kern w:val="0"/>
          <w:sz w:val="24"/>
          <w:szCs w:val="24"/>
        </w:rPr>
        <w:t xml:space="preserve">. Therefore, automatic/semi-automatic extraction methods have been </w:t>
      </w:r>
      <w:r w:rsidR="00896E04" w:rsidRPr="006927E9">
        <w:rPr>
          <w:rFonts w:ascii="Book Antiqua" w:hAnsi="Book Antiqua" w:cs="Book Antiqua"/>
          <w:color w:val="000000" w:themeColor="text1"/>
          <w:kern w:val="0"/>
          <w:sz w:val="24"/>
          <w:szCs w:val="24"/>
        </w:rPr>
        <w:t>adopted</w:t>
      </w:r>
      <w:r w:rsidR="009812AF" w:rsidRPr="006927E9">
        <w:rPr>
          <w:rFonts w:ascii="Book Antiqua" w:hAnsi="Book Antiqua" w:cs="Book Antiqua"/>
          <w:color w:val="000000" w:themeColor="text1"/>
          <w:kern w:val="0"/>
          <w:sz w:val="24"/>
          <w:szCs w:val="24"/>
        </w:rPr>
        <w:t xml:space="preserve">, such as </w:t>
      </w:r>
      <w:r w:rsidR="00D27DA6" w:rsidRPr="006927E9">
        <w:rPr>
          <w:rFonts w:ascii="Book Antiqua" w:hAnsi="Book Antiqua" w:cs="Book Antiqua"/>
          <w:color w:val="000000" w:themeColor="text1"/>
          <w:kern w:val="0"/>
          <w:sz w:val="24"/>
          <w:szCs w:val="24"/>
        </w:rPr>
        <w:t xml:space="preserve">the </w:t>
      </w:r>
      <w:r w:rsidR="009812AF" w:rsidRPr="006927E9">
        <w:rPr>
          <w:rFonts w:ascii="Book Antiqua" w:hAnsi="Book Antiqua" w:cs="Book Antiqua"/>
          <w:color w:val="000000" w:themeColor="text1"/>
          <w:kern w:val="0"/>
          <w:sz w:val="24"/>
          <w:szCs w:val="24"/>
        </w:rPr>
        <w:t xml:space="preserve">Hessian matrix method, mathematical morphology, </w:t>
      </w:r>
      <w:r w:rsidR="00953EAA" w:rsidRPr="006927E9">
        <w:rPr>
          <w:rFonts w:ascii="Book Antiqua" w:hAnsi="Book Antiqua" w:cs="Book Antiqua"/>
          <w:color w:val="000000" w:themeColor="text1"/>
          <w:kern w:val="0"/>
          <w:sz w:val="24"/>
          <w:szCs w:val="24"/>
        </w:rPr>
        <w:t xml:space="preserve">and minimal cost </w:t>
      </w:r>
      <w:proofErr w:type="gramStart"/>
      <w:r w:rsidR="00953EAA" w:rsidRPr="006927E9">
        <w:rPr>
          <w:rFonts w:ascii="Book Antiqua" w:hAnsi="Book Antiqua" w:cs="Book Antiqua"/>
          <w:color w:val="000000" w:themeColor="text1"/>
          <w:kern w:val="0"/>
          <w:sz w:val="24"/>
          <w:szCs w:val="24"/>
        </w:rPr>
        <w:t>path</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5</w:t>
      </w:r>
      <w:r w:rsidR="005555C4"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11</w:t>
      </w:r>
      <w:r w:rsidR="009A3433" w:rsidRPr="002003E8">
        <w:rPr>
          <w:rFonts w:ascii="Book Antiqua" w:hAnsi="Book Antiqua" w:cs="Book Antiqua"/>
          <w:color w:val="000000" w:themeColor="text1"/>
          <w:kern w:val="0"/>
          <w:sz w:val="24"/>
          <w:szCs w:val="24"/>
          <w:vertAlign w:val="superscript"/>
        </w:rPr>
        <w:t>]</w:t>
      </w:r>
      <w:r w:rsidR="009812AF" w:rsidRPr="006927E9">
        <w:rPr>
          <w:rFonts w:ascii="Book Antiqua" w:hAnsi="Book Antiqua" w:cs="Book Antiqua"/>
          <w:color w:val="000000" w:themeColor="text1"/>
          <w:kern w:val="0"/>
          <w:sz w:val="24"/>
          <w:szCs w:val="24"/>
        </w:rPr>
        <w:t xml:space="preserve">. </w:t>
      </w:r>
      <w:r w:rsidR="00953EAA" w:rsidRPr="002003E8">
        <w:rPr>
          <w:rFonts w:ascii="Book Antiqua" w:hAnsi="Book Antiqua" w:cs="Book Antiqua"/>
          <w:color w:val="000000" w:themeColor="text1"/>
          <w:kern w:val="0"/>
          <w:sz w:val="24"/>
          <w:szCs w:val="24"/>
        </w:rPr>
        <w:t xml:space="preserve">These traditional methods discriminate coronary arteries from </w:t>
      </w:r>
      <w:r w:rsidR="00B876C9" w:rsidRPr="002003E8">
        <w:rPr>
          <w:rFonts w:ascii="Book Antiqua" w:hAnsi="Book Antiqua" w:cs="Book Antiqua"/>
          <w:color w:val="000000" w:themeColor="text1"/>
          <w:kern w:val="0"/>
          <w:sz w:val="24"/>
          <w:szCs w:val="24"/>
        </w:rPr>
        <w:t xml:space="preserve">the </w:t>
      </w:r>
      <w:r w:rsidR="00953EAA" w:rsidRPr="002003E8">
        <w:rPr>
          <w:rFonts w:ascii="Book Antiqua" w:hAnsi="Book Antiqua" w:cs="Book Antiqua"/>
          <w:color w:val="000000" w:themeColor="text1"/>
          <w:kern w:val="0"/>
          <w:sz w:val="24"/>
          <w:szCs w:val="24"/>
        </w:rPr>
        <w:t>background</w:t>
      </w:r>
      <w:r w:rsidR="00B876C9" w:rsidRPr="002003E8">
        <w:rPr>
          <w:rFonts w:ascii="Book Antiqua" w:hAnsi="Book Antiqua" w:cs="Book Antiqua"/>
          <w:color w:val="000000" w:themeColor="text1"/>
          <w:kern w:val="0"/>
          <w:sz w:val="24"/>
          <w:szCs w:val="24"/>
        </w:rPr>
        <w:t xml:space="preserve"> </w:t>
      </w:r>
      <w:r w:rsidR="00B657B5" w:rsidRPr="002003E8">
        <w:rPr>
          <w:rFonts w:ascii="Book Antiqua" w:hAnsi="Book Antiqua" w:cs="Book Antiqua"/>
          <w:color w:val="000000" w:themeColor="text1"/>
          <w:kern w:val="0"/>
          <w:sz w:val="24"/>
          <w:szCs w:val="24"/>
        </w:rPr>
        <w:t>based on</w:t>
      </w:r>
      <w:r w:rsidR="00953EAA" w:rsidRPr="002003E8">
        <w:rPr>
          <w:rFonts w:ascii="Book Antiqua" w:hAnsi="Book Antiqua" w:cs="Book Antiqua"/>
          <w:color w:val="000000" w:themeColor="text1"/>
          <w:kern w:val="0"/>
          <w:sz w:val="24"/>
          <w:szCs w:val="24"/>
        </w:rPr>
        <w:t xml:space="preserve"> intuitively and exquisitely designed </w:t>
      </w:r>
      <w:proofErr w:type="gramStart"/>
      <w:r w:rsidR="00953EAA" w:rsidRPr="002003E8">
        <w:rPr>
          <w:rFonts w:ascii="Book Antiqua" w:hAnsi="Book Antiqua" w:cs="Book Antiqua"/>
          <w:color w:val="000000" w:themeColor="text1"/>
          <w:kern w:val="0"/>
          <w:sz w:val="24"/>
          <w:szCs w:val="24"/>
        </w:rPr>
        <w:t>models</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12</w:t>
      </w:r>
      <w:r w:rsidR="009A3433" w:rsidRPr="002003E8">
        <w:rPr>
          <w:rFonts w:ascii="Book Antiqua" w:hAnsi="Book Antiqua" w:cs="Book Antiqua"/>
          <w:color w:val="000000" w:themeColor="text1"/>
          <w:kern w:val="0"/>
          <w:sz w:val="24"/>
          <w:szCs w:val="24"/>
          <w:vertAlign w:val="superscript"/>
        </w:rPr>
        <w:t>]</w:t>
      </w:r>
      <w:r w:rsidR="00953EAA" w:rsidRPr="006927E9">
        <w:rPr>
          <w:rFonts w:ascii="Book Antiqua" w:hAnsi="Book Antiqua" w:cs="Book Antiqua"/>
          <w:color w:val="000000" w:themeColor="text1"/>
          <w:kern w:val="0"/>
          <w:sz w:val="24"/>
          <w:szCs w:val="24"/>
        </w:rPr>
        <w:t xml:space="preserve">. </w:t>
      </w:r>
    </w:p>
    <w:p w14:paraId="1CFB9418" w14:textId="4FCFBB2C" w:rsidR="00953EAA" w:rsidRPr="006927E9" w:rsidRDefault="0054469D"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ML methods</w:t>
      </w:r>
      <w:r w:rsidR="00EE7AF1" w:rsidRPr="002003E8">
        <w:rPr>
          <w:rFonts w:ascii="Book Antiqua" w:hAnsi="Book Antiqua" w:cs="Book Antiqua"/>
          <w:color w:val="000000" w:themeColor="text1"/>
          <w:kern w:val="0"/>
          <w:sz w:val="24"/>
          <w:szCs w:val="24"/>
        </w:rPr>
        <w:t xml:space="preserve"> </w:t>
      </w:r>
      <w:r w:rsidR="00D27DA6" w:rsidRPr="002003E8">
        <w:rPr>
          <w:rFonts w:ascii="Book Antiqua" w:hAnsi="Book Antiqua" w:cs="Book Antiqua"/>
          <w:color w:val="000000" w:themeColor="text1"/>
          <w:kern w:val="0"/>
          <w:sz w:val="24"/>
          <w:szCs w:val="24"/>
        </w:rPr>
        <w:t>transfer</w:t>
      </w:r>
      <w:r w:rsidRPr="002003E8">
        <w:rPr>
          <w:rFonts w:ascii="Book Antiqua" w:hAnsi="Book Antiqua" w:cs="Book Antiqua"/>
          <w:color w:val="000000" w:themeColor="text1"/>
          <w:kern w:val="0"/>
          <w:sz w:val="24"/>
          <w:szCs w:val="24"/>
        </w:rPr>
        <w:t xml:space="preserve"> the segmentation </w:t>
      </w:r>
      <w:r w:rsidR="00D27DA6" w:rsidRPr="002003E8">
        <w:rPr>
          <w:rFonts w:ascii="Book Antiqua" w:hAnsi="Book Antiqua" w:cs="Book Antiqua"/>
          <w:color w:val="000000" w:themeColor="text1"/>
          <w:kern w:val="0"/>
          <w:sz w:val="24"/>
          <w:szCs w:val="24"/>
        </w:rPr>
        <w:t>into</w:t>
      </w:r>
      <w:r w:rsidR="00EE7AF1" w:rsidRPr="002003E8">
        <w:rPr>
          <w:rFonts w:ascii="Book Antiqua" w:hAnsi="Book Antiqua" w:cs="Book Antiqua"/>
          <w:color w:val="000000" w:themeColor="text1"/>
          <w:kern w:val="0"/>
          <w:sz w:val="24"/>
          <w:szCs w:val="24"/>
        </w:rPr>
        <w:t xml:space="preserve"> </w:t>
      </w:r>
      <w:r w:rsidRPr="002003E8">
        <w:rPr>
          <w:rFonts w:ascii="Book Antiqua" w:hAnsi="Book Antiqua" w:cs="Book Antiqua"/>
          <w:color w:val="000000" w:themeColor="text1"/>
          <w:kern w:val="0"/>
          <w:sz w:val="24"/>
          <w:szCs w:val="24"/>
        </w:rPr>
        <w:t>the problem of pixel classification by assigning each pixel as</w:t>
      </w:r>
      <w:r w:rsidR="00EE7AF1" w:rsidRPr="006927E9">
        <w:rPr>
          <w:rFonts w:ascii="Book Antiqua" w:hAnsi="Book Antiqua" w:cs="Book Antiqua"/>
          <w:color w:val="000000" w:themeColor="text1"/>
          <w:kern w:val="0"/>
          <w:sz w:val="24"/>
          <w:szCs w:val="24"/>
        </w:rPr>
        <w:t xml:space="preserve"> </w:t>
      </w:r>
      <w:r w:rsidR="00B657B5" w:rsidRPr="006927E9">
        <w:rPr>
          <w:rFonts w:ascii="Book Antiqua" w:hAnsi="Book Antiqua" w:cs="Book Antiqua"/>
          <w:color w:val="000000" w:themeColor="text1"/>
          <w:kern w:val="0"/>
          <w:sz w:val="24"/>
          <w:szCs w:val="24"/>
        </w:rPr>
        <w:t xml:space="preserve">the </w:t>
      </w:r>
      <w:r w:rsidRPr="006927E9">
        <w:rPr>
          <w:rFonts w:ascii="Book Antiqua" w:hAnsi="Book Antiqua" w:cs="Book Antiqua"/>
          <w:color w:val="000000" w:themeColor="text1"/>
          <w:kern w:val="0"/>
          <w:sz w:val="24"/>
          <w:szCs w:val="24"/>
        </w:rPr>
        <w:t xml:space="preserve">coronary artery or </w:t>
      </w:r>
      <w:proofErr w:type="gramStart"/>
      <w:r w:rsidRPr="006927E9">
        <w:rPr>
          <w:rFonts w:ascii="Book Antiqua" w:hAnsi="Book Antiqua" w:cs="Book Antiqua"/>
          <w:color w:val="000000" w:themeColor="text1"/>
          <w:kern w:val="0"/>
          <w:sz w:val="24"/>
          <w:szCs w:val="24"/>
        </w:rPr>
        <w:t>background</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13</w:t>
      </w:r>
      <w:r w:rsidR="009A3433"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color w:val="000000" w:themeColor="text1"/>
          <w:kern w:val="0"/>
          <w:sz w:val="24"/>
          <w:szCs w:val="24"/>
        </w:rPr>
        <w:t>.</w:t>
      </w:r>
      <w:r w:rsidR="00554ED2" w:rsidRPr="002003E8">
        <w:rPr>
          <w:rFonts w:ascii="Book Antiqua" w:hAnsi="Book Antiqua" w:cs="Book Antiqua"/>
          <w:color w:val="000000" w:themeColor="text1"/>
          <w:kern w:val="0"/>
          <w:sz w:val="24"/>
          <w:szCs w:val="24"/>
        </w:rPr>
        <w:t xml:space="preserve"> </w:t>
      </w:r>
      <w:r w:rsidR="00F159ED" w:rsidRPr="002003E8">
        <w:rPr>
          <w:rFonts w:ascii="Book Antiqua" w:hAnsi="Book Antiqua" w:cs="Book Antiqua"/>
          <w:color w:val="000000" w:themeColor="text1"/>
          <w:kern w:val="0"/>
          <w:sz w:val="24"/>
          <w:szCs w:val="24"/>
        </w:rPr>
        <w:t>Specifically</w:t>
      </w:r>
      <w:r w:rsidRPr="002003E8">
        <w:rPr>
          <w:rFonts w:ascii="Book Antiqua" w:hAnsi="Book Antiqua" w:cs="Book Antiqua"/>
          <w:color w:val="000000" w:themeColor="text1"/>
          <w:kern w:val="0"/>
          <w:sz w:val="24"/>
          <w:szCs w:val="24"/>
        </w:rPr>
        <w:t xml:space="preserve">, </w:t>
      </w:r>
      <w:proofErr w:type="spellStart"/>
      <w:r w:rsidR="003D5EB5" w:rsidRPr="002003E8">
        <w:rPr>
          <w:rFonts w:ascii="Book Antiqua" w:hAnsi="Book Antiqua" w:cs="Book Antiqua"/>
          <w:color w:val="000000" w:themeColor="text1"/>
          <w:kern w:val="0"/>
          <w:sz w:val="24"/>
          <w:szCs w:val="24"/>
        </w:rPr>
        <w:t>Schaap</w:t>
      </w:r>
      <w:proofErr w:type="spellEnd"/>
      <w:r w:rsidR="00EE7AF1" w:rsidRPr="002003E8">
        <w:rPr>
          <w:rFonts w:ascii="Book Antiqua" w:hAnsi="Book Antiqua" w:cs="Book Antiqua"/>
          <w:color w:val="000000" w:themeColor="text1"/>
          <w:kern w:val="0"/>
          <w:sz w:val="24"/>
          <w:szCs w:val="24"/>
        </w:rPr>
        <w:t xml:space="preserve"> </w:t>
      </w:r>
      <w:r w:rsidR="003D5EB5" w:rsidRPr="002003E8">
        <w:rPr>
          <w:rFonts w:ascii="Book Antiqua" w:hAnsi="Book Antiqua" w:cs="Book Antiqua"/>
          <w:i/>
          <w:color w:val="000000" w:themeColor="text1"/>
          <w:kern w:val="0"/>
          <w:sz w:val="24"/>
          <w:szCs w:val="24"/>
        </w:rPr>
        <w:t xml:space="preserve">et </w:t>
      </w:r>
      <w:proofErr w:type="gramStart"/>
      <w:r w:rsidR="003D5EB5" w:rsidRPr="002003E8">
        <w:rPr>
          <w:rFonts w:ascii="Book Antiqua" w:hAnsi="Book Antiqua" w:cs="Book Antiqua"/>
          <w:i/>
          <w:color w:val="000000" w:themeColor="text1"/>
          <w:kern w:val="0"/>
          <w:sz w:val="24"/>
          <w:szCs w:val="24"/>
        </w:rPr>
        <w:t>al</w:t>
      </w:r>
      <w:r w:rsidR="00911819" w:rsidRPr="002003E8">
        <w:rPr>
          <w:rFonts w:ascii="Book Antiqua" w:hAnsi="Book Antiqua" w:cs="Book Antiqua"/>
          <w:color w:val="000000" w:themeColor="text1"/>
          <w:kern w:val="0"/>
          <w:sz w:val="24"/>
          <w:szCs w:val="24"/>
          <w:vertAlign w:val="superscript"/>
        </w:rPr>
        <w:t>[</w:t>
      </w:r>
      <w:proofErr w:type="gramEnd"/>
      <w:r w:rsidR="00911819" w:rsidRPr="006927E9">
        <w:rPr>
          <w:rFonts w:ascii="Book Antiqua" w:hAnsi="Book Antiqua" w:cs="Book Antiqua"/>
          <w:color w:val="000000" w:themeColor="text1"/>
          <w:kern w:val="0"/>
          <w:sz w:val="24"/>
          <w:szCs w:val="24"/>
          <w:vertAlign w:val="superscript"/>
        </w:rPr>
        <w:t>14</w:t>
      </w:r>
      <w:r w:rsidR="00911819" w:rsidRPr="002003E8">
        <w:rPr>
          <w:rFonts w:ascii="Book Antiqua" w:hAnsi="Book Antiqua" w:cs="Book Antiqua"/>
          <w:color w:val="000000" w:themeColor="text1"/>
          <w:kern w:val="0"/>
          <w:sz w:val="24"/>
          <w:szCs w:val="24"/>
          <w:vertAlign w:val="superscript"/>
        </w:rPr>
        <w:t>]</w:t>
      </w:r>
      <w:r w:rsidR="00EE7AF1" w:rsidRPr="006927E9">
        <w:rPr>
          <w:rFonts w:ascii="Book Antiqua" w:hAnsi="Book Antiqua" w:cs="Book Antiqua"/>
          <w:i/>
          <w:color w:val="000000" w:themeColor="text1"/>
          <w:kern w:val="0"/>
          <w:sz w:val="24"/>
          <w:szCs w:val="24"/>
        </w:rPr>
        <w:t xml:space="preserve"> </w:t>
      </w:r>
      <w:r w:rsidR="00B657B5" w:rsidRPr="002003E8">
        <w:rPr>
          <w:rFonts w:ascii="Book Antiqua" w:hAnsi="Book Antiqua" w:cs="Book Antiqua"/>
          <w:color w:val="000000" w:themeColor="text1"/>
          <w:kern w:val="0"/>
          <w:sz w:val="24"/>
          <w:szCs w:val="24"/>
        </w:rPr>
        <w:t>employed both linear regression and nonlinear</w:t>
      </w:r>
      <w:r w:rsidR="0097429D" w:rsidRPr="002003E8">
        <w:rPr>
          <w:rFonts w:ascii="Book Antiqua" w:hAnsi="Book Antiqua" w:cs="Book Antiqua"/>
          <w:color w:val="000000" w:themeColor="text1"/>
          <w:kern w:val="0"/>
          <w:sz w:val="24"/>
          <w:szCs w:val="24"/>
        </w:rPr>
        <w:t xml:space="preserve"> </w:t>
      </w:r>
      <w:r w:rsidR="00B657B5" w:rsidRPr="002003E8">
        <w:rPr>
          <w:rFonts w:ascii="Book Antiqua" w:hAnsi="Book Antiqua" w:cs="Book Antiqua"/>
          <w:color w:val="000000" w:themeColor="text1"/>
          <w:kern w:val="0"/>
          <w:sz w:val="24"/>
          <w:szCs w:val="24"/>
        </w:rPr>
        <w:t>regression</w:t>
      </w:r>
      <w:r w:rsidR="0097429D" w:rsidRPr="002003E8">
        <w:rPr>
          <w:rFonts w:ascii="Book Antiqua" w:hAnsi="Book Antiqua" w:cs="Book Antiqua"/>
          <w:color w:val="000000" w:themeColor="text1"/>
          <w:kern w:val="0"/>
          <w:sz w:val="24"/>
          <w:szCs w:val="24"/>
        </w:rPr>
        <w:t xml:space="preserve"> </w:t>
      </w:r>
      <w:r w:rsidR="00B657B5" w:rsidRPr="002003E8">
        <w:rPr>
          <w:rFonts w:ascii="Book Antiqua" w:hAnsi="Book Antiqua" w:cs="Book Antiqua"/>
          <w:color w:val="000000" w:themeColor="text1"/>
          <w:kern w:val="0"/>
          <w:sz w:val="24"/>
          <w:szCs w:val="24"/>
        </w:rPr>
        <w:t>to learn</w:t>
      </w:r>
      <w:r w:rsidRPr="002003E8">
        <w:rPr>
          <w:rFonts w:ascii="Book Antiqua" w:hAnsi="Book Antiqua" w:cs="Book Antiqua"/>
          <w:color w:val="000000" w:themeColor="text1"/>
          <w:kern w:val="0"/>
          <w:sz w:val="24"/>
          <w:szCs w:val="24"/>
        </w:rPr>
        <w:t xml:space="preserve"> the</w:t>
      </w:r>
      <w:r w:rsidR="00B657B5" w:rsidRPr="002003E8">
        <w:rPr>
          <w:rFonts w:ascii="Book Antiqua" w:hAnsi="Book Antiqua" w:cs="Book Antiqua"/>
          <w:color w:val="000000" w:themeColor="text1"/>
          <w:kern w:val="0"/>
          <w:sz w:val="24"/>
          <w:szCs w:val="24"/>
        </w:rPr>
        <w:t xml:space="preserve"> arterial</w:t>
      </w:r>
      <w:r w:rsidRPr="002003E8">
        <w:rPr>
          <w:rFonts w:ascii="Book Antiqua" w:hAnsi="Book Antiqua" w:cs="Book Antiqua"/>
          <w:color w:val="000000" w:themeColor="text1"/>
          <w:kern w:val="0"/>
          <w:sz w:val="24"/>
          <w:szCs w:val="24"/>
        </w:rPr>
        <w:t xml:space="preserve"> geometry and appearance from annotated </w:t>
      </w:r>
      <w:r w:rsidR="003D5EB5" w:rsidRPr="006927E9">
        <w:rPr>
          <w:rFonts w:ascii="Book Antiqua" w:hAnsi="Book Antiqua" w:cs="Book Antiqua"/>
          <w:color w:val="000000" w:themeColor="text1"/>
          <w:kern w:val="0"/>
          <w:sz w:val="24"/>
          <w:szCs w:val="24"/>
        </w:rPr>
        <w:t>CTA images</w:t>
      </w:r>
      <w:r w:rsidR="00A31660" w:rsidRPr="006927E9">
        <w:rPr>
          <w:rFonts w:ascii="Book Antiqua" w:hAnsi="Book Antiqua" w:cs="Book Antiqua"/>
          <w:color w:val="000000" w:themeColor="text1"/>
          <w:kern w:val="0"/>
          <w:sz w:val="24"/>
          <w:szCs w:val="24"/>
        </w:rPr>
        <w:t>,</w:t>
      </w:r>
      <w:r w:rsidR="00053B02"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 xml:space="preserve">and </w:t>
      </w:r>
      <w:r w:rsidR="00A31660" w:rsidRPr="006927E9">
        <w:rPr>
          <w:rFonts w:ascii="Book Antiqua" w:hAnsi="Book Antiqua" w:cs="Book Antiqua"/>
          <w:color w:val="000000" w:themeColor="text1"/>
          <w:kern w:val="0"/>
          <w:sz w:val="24"/>
          <w:szCs w:val="24"/>
        </w:rPr>
        <w:t xml:space="preserve">then </w:t>
      </w:r>
      <w:r w:rsidR="00896E04" w:rsidRPr="006927E9">
        <w:rPr>
          <w:rFonts w:ascii="Book Antiqua" w:hAnsi="Book Antiqua" w:cs="Book Antiqua"/>
          <w:color w:val="000000" w:themeColor="text1"/>
          <w:kern w:val="0"/>
          <w:sz w:val="24"/>
          <w:szCs w:val="24"/>
        </w:rPr>
        <w:t>made full use of</w:t>
      </w:r>
      <w:r w:rsidR="00EA4CA9" w:rsidRPr="006927E9">
        <w:rPr>
          <w:rFonts w:ascii="Book Antiqua" w:hAnsi="Book Antiqua" w:cs="Book Antiqua"/>
          <w:color w:val="000000" w:themeColor="text1"/>
          <w:kern w:val="0"/>
          <w:sz w:val="24"/>
          <w:szCs w:val="24"/>
        </w:rPr>
        <w:t xml:space="preserve"> </w:t>
      </w:r>
      <w:r w:rsidR="00B657B5" w:rsidRPr="006927E9">
        <w:rPr>
          <w:rFonts w:ascii="Book Antiqua" w:hAnsi="Book Antiqua" w:cs="Book Antiqua"/>
          <w:color w:val="000000" w:themeColor="text1"/>
          <w:kern w:val="0"/>
          <w:sz w:val="24"/>
          <w:szCs w:val="24"/>
        </w:rPr>
        <w:t>the learned</w:t>
      </w:r>
      <w:r w:rsidRPr="006927E9">
        <w:rPr>
          <w:rFonts w:ascii="Book Antiqua" w:hAnsi="Book Antiqua" w:cs="Book Antiqua"/>
          <w:color w:val="000000" w:themeColor="text1"/>
          <w:kern w:val="0"/>
          <w:sz w:val="24"/>
          <w:szCs w:val="24"/>
        </w:rPr>
        <w:t xml:space="preserve"> knowledge to segment </w:t>
      </w:r>
      <w:r w:rsidR="003D5EB5" w:rsidRPr="006927E9">
        <w:rPr>
          <w:rFonts w:ascii="Book Antiqua" w:hAnsi="Book Antiqua" w:cs="Book Antiqua"/>
          <w:color w:val="000000" w:themeColor="text1"/>
          <w:kern w:val="0"/>
          <w:sz w:val="24"/>
          <w:szCs w:val="24"/>
        </w:rPr>
        <w:t>coronary arteries</w:t>
      </w:r>
      <w:r w:rsidRPr="006927E9">
        <w:rPr>
          <w:rFonts w:ascii="Book Antiqua" w:hAnsi="Book Antiqua" w:cs="Book Antiqua"/>
          <w:color w:val="000000" w:themeColor="text1"/>
          <w:kern w:val="0"/>
          <w:sz w:val="24"/>
          <w:szCs w:val="24"/>
        </w:rPr>
        <w:t xml:space="preserve"> in unseen </w:t>
      </w:r>
      <w:r w:rsidR="00B657B5" w:rsidRPr="006927E9">
        <w:rPr>
          <w:rFonts w:ascii="Book Antiqua" w:hAnsi="Book Antiqua" w:cs="Book Antiqua"/>
          <w:color w:val="000000" w:themeColor="text1"/>
          <w:kern w:val="0"/>
          <w:sz w:val="24"/>
          <w:szCs w:val="24"/>
        </w:rPr>
        <w:t xml:space="preserve">CTA </w:t>
      </w:r>
      <w:r w:rsidRPr="006927E9">
        <w:rPr>
          <w:rFonts w:ascii="Book Antiqua" w:hAnsi="Book Antiqua" w:cs="Book Antiqua"/>
          <w:color w:val="000000" w:themeColor="text1"/>
          <w:kern w:val="0"/>
          <w:sz w:val="24"/>
          <w:szCs w:val="24"/>
        </w:rPr>
        <w:t>images.</w:t>
      </w:r>
      <w:r w:rsidR="00554ED2" w:rsidRPr="006927E9">
        <w:rPr>
          <w:rFonts w:ascii="Book Antiqua" w:hAnsi="Book Antiqua" w:cs="Book Antiqua"/>
          <w:color w:val="000000" w:themeColor="text1"/>
          <w:kern w:val="0"/>
          <w:sz w:val="24"/>
          <w:szCs w:val="24"/>
        </w:rPr>
        <w:t xml:space="preserve"> </w:t>
      </w:r>
      <w:r w:rsidR="00B657B5" w:rsidRPr="006927E9">
        <w:rPr>
          <w:rFonts w:ascii="Book Antiqua" w:hAnsi="Book Antiqua" w:cs="Book Antiqua"/>
          <w:color w:val="000000" w:themeColor="text1"/>
          <w:kern w:val="0"/>
          <w:sz w:val="24"/>
          <w:szCs w:val="24"/>
        </w:rPr>
        <w:t xml:space="preserve">Huang </w:t>
      </w:r>
      <w:r w:rsidR="00B657B5" w:rsidRPr="006927E9">
        <w:rPr>
          <w:rFonts w:ascii="Book Antiqua" w:hAnsi="Book Antiqua" w:cs="Book Antiqua"/>
          <w:i/>
          <w:color w:val="000000" w:themeColor="text1"/>
          <w:kern w:val="0"/>
          <w:sz w:val="24"/>
          <w:szCs w:val="24"/>
        </w:rPr>
        <w:t xml:space="preserve">et </w:t>
      </w:r>
      <w:proofErr w:type="gramStart"/>
      <w:r w:rsidR="00B657B5" w:rsidRPr="006927E9">
        <w:rPr>
          <w:rFonts w:ascii="Book Antiqua" w:hAnsi="Book Antiqua" w:cs="Book Antiqua"/>
          <w:i/>
          <w:color w:val="000000" w:themeColor="text1"/>
          <w:kern w:val="0"/>
          <w:sz w:val="24"/>
          <w:szCs w:val="24"/>
        </w:rPr>
        <w:t>al</w:t>
      </w:r>
      <w:r w:rsidR="00A70DD1" w:rsidRPr="002003E8">
        <w:rPr>
          <w:rFonts w:ascii="Book Antiqua" w:hAnsi="Book Antiqua" w:cs="Book Antiqua"/>
          <w:color w:val="000000" w:themeColor="text1"/>
          <w:kern w:val="0"/>
          <w:sz w:val="24"/>
          <w:szCs w:val="24"/>
          <w:vertAlign w:val="superscript"/>
        </w:rPr>
        <w:t>[</w:t>
      </w:r>
      <w:proofErr w:type="gramEnd"/>
      <w:r w:rsidR="00A70DD1" w:rsidRPr="006927E9">
        <w:rPr>
          <w:rFonts w:ascii="Book Antiqua" w:hAnsi="Book Antiqua" w:cs="Book Antiqua"/>
          <w:color w:val="000000" w:themeColor="text1"/>
          <w:kern w:val="0"/>
          <w:sz w:val="24"/>
          <w:szCs w:val="24"/>
          <w:vertAlign w:val="superscript"/>
        </w:rPr>
        <w:t>15</w:t>
      </w:r>
      <w:r w:rsidR="00A70DD1" w:rsidRPr="002003E8">
        <w:rPr>
          <w:rFonts w:ascii="Book Antiqua" w:hAnsi="Book Antiqua" w:cs="Book Antiqua"/>
          <w:color w:val="000000" w:themeColor="text1"/>
          <w:kern w:val="0"/>
          <w:sz w:val="24"/>
          <w:szCs w:val="24"/>
          <w:vertAlign w:val="superscript"/>
        </w:rPr>
        <w:t>]</w:t>
      </w:r>
      <w:r w:rsidR="00B657B5" w:rsidRPr="006927E9">
        <w:rPr>
          <w:rFonts w:ascii="Book Antiqua" w:hAnsi="Book Antiqua" w:cs="Book Antiqua"/>
          <w:i/>
          <w:color w:val="000000" w:themeColor="text1"/>
          <w:kern w:val="0"/>
          <w:sz w:val="24"/>
          <w:szCs w:val="24"/>
        </w:rPr>
        <w:t xml:space="preserve"> </w:t>
      </w:r>
      <w:r w:rsidR="00896E04" w:rsidRPr="002003E8">
        <w:rPr>
          <w:rFonts w:ascii="Book Antiqua" w:hAnsi="Book Antiqua" w:cs="Book Antiqua"/>
          <w:color w:val="000000" w:themeColor="text1"/>
          <w:kern w:val="0"/>
          <w:sz w:val="24"/>
          <w:szCs w:val="24"/>
        </w:rPr>
        <w:t>introduced the 3D U-net</w:t>
      </w:r>
      <w:r w:rsidR="00885544" w:rsidRPr="002003E8">
        <w:rPr>
          <w:rFonts w:ascii="Book Antiqua" w:hAnsi="Book Antiqua" w:cs="Book Antiqua"/>
          <w:color w:val="000000" w:themeColor="text1"/>
          <w:kern w:val="0"/>
          <w:sz w:val="24"/>
          <w:szCs w:val="24"/>
        </w:rPr>
        <w:t xml:space="preserve">, a typical </w:t>
      </w:r>
      <w:r w:rsidR="00896E04" w:rsidRPr="002003E8">
        <w:rPr>
          <w:rFonts w:ascii="Book Antiqua" w:hAnsi="Book Antiqua" w:cs="Book Antiqua"/>
          <w:color w:val="000000" w:themeColor="text1"/>
          <w:kern w:val="0"/>
          <w:sz w:val="24"/>
          <w:szCs w:val="24"/>
        </w:rPr>
        <w:t>fully convolutional network</w:t>
      </w:r>
      <w:r w:rsidR="00885544" w:rsidRPr="002003E8">
        <w:rPr>
          <w:rFonts w:ascii="Book Antiqua" w:hAnsi="Book Antiqua" w:cs="Book Antiqua"/>
          <w:color w:val="000000" w:themeColor="text1"/>
          <w:kern w:val="0"/>
          <w:sz w:val="24"/>
          <w:szCs w:val="24"/>
        </w:rPr>
        <w:t xml:space="preserve"> (FCN), </w:t>
      </w:r>
      <w:r w:rsidR="00896E04" w:rsidRPr="002003E8">
        <w:rPr>
          <w:rFonts w:ascii="Book Antiqua" w:hAnsi="Book Antiqua" w:cs="Book Antiqua"/>
          <w:color w:val="000000" w:themeColor="text1"/>
          <w:kern w:val="0"/>
          <w:sz w:val="24"/>
          <w:szCs w:val="24"/>
        </w:rPr>
        <w:t>to segment the</w:t>
      </w:r>
      <w:r w:rsidR="00B657B5" w:rsidRPr="002003E8">
        <w:rPr>
          <w:rFonts w:ascii="Book Antiqua" w:hAnsi="Book Antiqua" w:cs="Book Antiqua"/>
          <w:color w:val="000000" w:themeColor="text1"/>
          <w:kern w:val="0"/>
          <w:sz w:val="24"/>
          <w:szCs w:val="24"/>
        </w:rPr>
        <w:t xml:space="preserve"> coronary artery, which densely performed the pixel-wise classification </w:t>
      </w:r>
      <w:r w:rsidR="00896E04" w:rsidRPr="00C87BF2">
        <w:rPr>
          <w:rFonts w:ascii="Book Antiqua" w:hAnsi="Book Antiqua" w:cs="Book Antiqua"/>
          <w:i/>
          <w:iCs/>
          <w:color w:val="000000" w:themeColor="text1"/>
          <w:kern w:val="0"/>
          <w:sz w:val="24"/>
          <w:szCs w:val="24"/>
        </w:rPr>
        <w:t>via</w:t>
      </w:r>
      <w:r w:rsidR="00B657B5" w:rsidRPr="006927E9">
        <w:rPr>
          <w:rFonts w:ascii="Book Antiqua" w:hAnsi="Book Antiqua" w:cs="Book Antiqua"/>
          <w:color w:val="000000" w:themeColor="text1"/>
          <w:kern w:val="0"/>
          <w:sz w:val="24"/>
          <w:szCs w:val="24"/>
        </w:rPr>
        <w:t xml:space="preserve"> directly extract</w:t>
      </w:r>
      <w:r w:rsidR="00896E04" w:rsidRPr="002003E8">
        <w:rPr>
          <w:rFonts w:ascii="Book Antiqua" w:hAnsi="Book Antiqua" w:cs="Book Antiqua"/>
          <w:color w:val="000000" w:themeColor="text1"/>
          <w:kern w:val="0"/>
          <w:sz w:val="24"/>
          <w:szCs w:val="24"/>
        </w:rPr>
        <w:t>ing</w:t>
      </w:r>
      <w:r w:rsidR="00B657B5" w:rsidRPr="002003E8">
        <w:rPr>
          <w:rFonts w:ascii="Book Antiqua" w:hAnsi="Book Antiqua" w:cs="Book Antiqua"/>
          <w:color w:val="000000" w:themeColor="text1"/>
          <w:kern w:val="0"/>
          <w:sz w:val="24"/>
          <w:szCs w:val="24"/>
        </w:rPr>
        <w:t xml:space="preserve"> features </w:t>
      </w:r>
      <w:r w:rsidR="00E83C2F" w:rsidRPr="002003E8">
        <w:rPr>
          <w:rFonts w:ascii="Book Antiqua" w:hAnsi="Book Antiqua" w:cs="Book Antiqua"/>
          <w:color w:val="000000" w:themeColor="text1"/>
          <w:kern w:val="0"/>
          <w:sz w:val="24"/>
          <w:szCs w:val="24"/>
        </w:rPr>
        <w:t xml:space="preserve">from </w:t>
      </w:r>
      <w:r w:rsidR="00B657B5" w:rsidRPr="002003E8">
        <w:rPr>
          <w:rFonts w:ascii="Book Antiqua" w:hAnsi="Book Antiqua" w:cs="Book Antiqua"/>
          <w:color w:val="000000" w:themeColor="text1"/>
          <w:kern w:val="0"/>
          <w:sz w:val="24"/>
          <w:szCs w:val="24"/>
        </w:rPr>
        <w:t xml:space="preserve">CTA images. Alternatively, </w:t>
      </w:r>
      <w:r w:rsidR="009E3459" w:rsidRPr="002003E8">
        <w:rPr>
          <w:rFonts w:ascii="Book Antiqua" w:hAnsi="Book Antiqua" w:cs="Book Antiqua"/>
          <w:color w:val="000000" w:themeColor="text1"/>
          <w:kern w:val="0"/>
          <w:sz w:val="24"/>
          <w:szCs w:val="24"/>
        </w:rPr>
        <w:t>Kong</w:t>
      </w:r>
      <w:r w:rsidR="00A9150A" w:rsidRPr="002003E8">
        <w:rPr>
          <w:rFonts w:ascii="Book Antiqua" w:hAnsi="Book Antiqua" w:cs="Book Antiqua"/>
          <w:color w:val="000000" w:themeColor="text1"/>
          <w:kern w:val="0"/>
          <w:sz w:val="24"/>
          <w:szCs w:val="24"/>
        </w:rPr>
        <w:t xml:space="preserve"> </w:t>
      </w:r>
      <w:r w:rsidR="009E3459" w:rsidRPr="002003E8">
        <w:rPr>
          <w:rFonts w:ascii="Book Antiqua" w:hAnsi="Book Antiqua" w:cs="Book Antiqua"/>
          <w:i/>
          <w:color w:val="000000" w:themeColor="text1"/>
          <w:kern w:val="0"/>
          <w:sz w:val="24"/>
          <w:szCs w:val="24"/>
        </w:rPr>
        <w:t xml:space="preserve">et </w:t>
      </w:r>
      <w:proofErr w:type="gramStart"/>
      <w:r w:rsidR="009E3459" w:rsidRPr="002003E8">
        <w:rPr>
          <w:rFonts w:ascii="Book Antiqua" w:hAnsi="Book Antiqua" w:cs="Book Antiqua"/>
          <w:i/>
          <w:color w:val="000000" w:themeColor="text1"/>
          <w:kern w:val="0"/>
          <w:sz w:val="24"/>
          <w:szCs w:val="24"/>
        </w:rPr>
        <w:t>al</w:t>
      </w:r>
      <w:r w:rsidR="006F3486" w:rsidRPr="002003E8">
        <w:rPr>
          <w:rFonts w:ascii="Book Antiqua" w:hAnsi="Book Antiqua" w:cs="Book Antiqua"/>
          <w:color w:val="000000" w:themeColor="text1"/>
          <w:kern w:val="0"/>
          <w:sz w:val="24"/>
          <w:szCs w:val="24"/>
          <w:vertAlign w:val="superscript"/>
        </w:rPr>
        <w:t>[</w:t>
      </w:r>
      <w:proofErr w:type="gramEnd"/>
      <w:r w:rsidR="006F3486" w:rsidRPr="006927E9">
        <w:rPr>
          <w:rFonts w:ascii="Book Antiqua" w:hAnsi="Book Antiqua" w:cs="Book Antiqua"/>
          <w:color w:val="000000" w:themeColor="text1"/>
          <w:kern w:val="0"/>
          <w:sz w:val="24"/>
          <w:szCs w:val="24"/>
          <w:vertAlign w:val="superscript"/>
        </w:rPr>
        <w:t>16</w:t>
      </w:r>
      <w:r w:rsidR="006F3486" w:rsidRPr="002003E8">
        <w:rPr>
          <w:rFonts w:ascii="Book Antiqua" w:hAnsi="Book Antiqua" w:cs="Book Antiqua"/>
          <w:color w:val="000000" w:themeColor="text1"/>
          <w:kern w:val="0"/>
          <w:sz w:val="24"/>
          <w:szCs w:val="24"/>
          <w:vertAlign w:val="superscript"/>
        </w:rPr>
        <w:t>]</w:t>
      </w:r>
      <w:r w:rsidR="009E3459" w:rsidRPr="006927E9">
        <w:rPr>
          <w:rFonts w:ascii="Book Antiqua" w:hAnsi="Book Antiqua" w:cs="Book Antiqua"/>
          <w:i/>
          <w:color w:val="000000" w:themeColor="text1"/>
          <w:kern w:val="0"/>
          <w:sz w:val="24"/>
          <w:szCs w:val="24"/>
        </w:rPr>
        <w:t xml:space="preserve"> </w:t>
      </w:r>
      <w:r w:rsidR="00A31660" w:rsidRPr="002003E8">
        <w:rPr>
          <w:rFonts w:ascii="Book Antiqua" w:hAnsi="Book Antiqua" w:cs="Book Antiqua"/>
          <w:color w:val="000000" w:themeColor="text1"/>
          <w:kern w:val="0"/>
          <w:sz w:val="24"/>
          <w:szCs w:val="24"/>
        </w:rPr>
        <w:t>employed</w:t>
      </w:r>
      <w:r w:rsidR="009E3459" w:rsidRPr="002003E8">
        <w:rPr>
          <w:rFonts w:ascii="Book Antiqua" w:hAnsi="Book Antiqua" w:cs="Book Antiqua"/>
          <w:color w:val="000000" w:themeColor="text1"/>
          <w:kern w:val="0"/>
          <w:sz w:val="24"/>
          <w:szCs w:val="24"/>
        </w:rPr>
        <w:t xml:space="preserve"> a </w:t>
      </w:r>
      <w:r w:rsidR="00A31660" w:rsidRPr="002003E8">
        <w:rPr>
          <w:rFonts w:ascii="Book Antiqua" w:hAnsi="Book Antiqua" w:cs="Book Antiqua"/>
          <w:color w:val="000000" w:themeColor="text1"/>
          <w:kern w:val="0"/>
          <w:sz w:val="24"/>
          <w:szCs w:val="24"/>
        </w:rPr>
        <w:t xml:space="preserve">convolutional </w:t>
      </w:r>
      <w:r w:rsidR="004A6E6F" w:rsidRPr="002003E8">
        <w:rPr>
          <w:rFonts w:ascii="Book Antiqua" w:hAnsi="Book Antiqua" w:cs="Book Antiqua"/>
          <w:color w:val="000000" w:themeColor="text1"/>
          <w:kern w:val="0"/>
          <w:sz w:val="24"/>
          <w:szCs w:val="24"/>
        </w:rPr>
        <w:t>recurrent neural network</w:t>
      </w:r>
      <w:r w:rsidR="00A31660" w:rsidRPr="006927E9">
        <w:rPr>
          <w:rFonts w:ascii="Book Antiqua" w:hAnsi="Book Antiqua" w:cs="Book Antiqua"/>
          <w:color w:val="000000" w:themeColor="text1"/>
          <w:kern w:val="0"/>
          <w:sz w:val="24"/>
          <w:szCs w:val="24"/>
        </w:rPr>
        <w:t xml:space="preserve"> and a </w:t>
      </w:r>
      <w:r w:rsidR="009E3459" w:rsidRPr="006927E9">
        <w:rPr>
          <w:rFonts w:ascii="Book Antiqua" w:hAnsi="Book Antiqua" w:cs="Book Antiqua"/>
          <w:color w:val="000000" w:themeColor="text1"/>
          <w:kern w:val="0"/>
          <w:sz w:val="24"/>
          <w:szCs w:val="24"/>
        </w:rPr>
        <w:t>tree-structured con</w:t>
      </w:r>
      <w:r w:rsidR="006F3486" w:rsidRPr="006927E9">
        <w:rPr>
          <w:rFonts w:ascii="Book Antiqua" w:hAnsi="Book Antiqua" w:cs="Book Antiqua"/>
          <w:color w:val="000000" w:themeColor="text1"/>
          <w:kern w:val="0"/>
          <w:sz w:val="24"/>
          <w:szCs w:val="24"/>
        </w:rPr>
        <w:t xml:space="preserve">volutional gated recurrent unit </w:t>
      </w:r>
      <w:r w:rsidR="009E3459" w:rsidRPr="006927E9">
        <w:rPr>
          <w:rFonts w:ascii="Book Antiqua" w:hAnsi="Book Antiqua" w:cs="Book Antiqua"/>
          <w:color w:val="000000" w:themeColor="text1"/>
          <w:kern w:val="0"/>
          <w:sz w:val="24"/>
          <w:szCs w:val="24"/>
        </w:rPr>
        <w:t xml:space="preserve">to learn the anatomical structure of the coronary </w:t>
      </w:r>
      <w:r w:rsidR="00A31660" w:rsidRPr="006927E9">
        <w:rPr>
          <w:rFonts w:ascii="Book Antiqua" w:hAnsi="Book Antiqua" w:cs="Book Antiqua"/>
          <w:color w:val="000000" w:themeColor="text1"/>
          <w:kern w:val="0"/>
          <w:sz w:val="24"/>
          <w:szCs w:val="24"/>
        </w:rPr>
        <w:t>artery</w:t>
      </w:r>
      <w:r w:rsidR="00B657B5" w:rsidRPr="006927E9">
        <w:rPr>
          <w:rFonts w:ascii="Book Antiqua" w:hAnsi="Book Antiqua" w:cs="Book Antiqua"/>
          <w:color w:val="000000" w:themeColor="text1"/>
          <w:kern w:val="0"/>
          <w:sz w:val="24"/>
          <w:szCs w:val="24"/>
        </w:rPr>
        <w:t xml:space="preserve">, </w:t>
      </w:r>
      <w:r w:rsidR="00377742" w:rsidRPr="006927E9">
        <w:rPr>
          <w:rFonts w:ascii="Book Antiqua" w:hAnsi="Book Antiqua" w:cs="Book Antiqua"/>
          <w:color w:val="000000" w:themeColor="text1"/>
          <w:kern w:val="0"/>
          <w:sz w:val="24"/>
          <w:szCs w:val="24"/>
        </w:rPr>
        <w:t xml:space="preserve">and hereby they achieved </w:t>
      </w:r>
      <w:r w:rsidR="00B657B5" w:rsidRPr="006927E9">
        <w:rPr>
          <w:rFonts w:ascii="Book Antiqua" w:hAnsi="Book Antiqua" w:cs="Book Antiqua"/>
          <w:color w:val="000000" w:themeColor="text1"/>
          <w:kern w:val="0"/>
          <w:sz w:val="24"/>
          <w:szCs w:val="24"/>
        </w:rPr>
        <w:t>accurate segmentation of coronary arteries</w:t>
      </w:r>
      <w:r w:rsidR="000957FD" w:rsidRPr="006927E9">
        <w:rPr>
          <w:rFonts w:ascii="Book Antiqua" w:hAnsi="Book Antiqua" w:cs="Book Antiqua"/>
          <w:color w:val="000000" w:themeColor="text1"/>
          <w:kern w:val="0"/>
          <w:sz w:val="24"/>
          <w:szCs w:val="24"/>
        </w:rPr>
        <w:t xml:space="preserve">. </w:t>
      </w:r>
      <w:r w:rsidR="00896E04" w:rsidRPr="006927E9">
        <w:rPr>
          <w:rFonts w:ascii="Book Antiqua" w:hAnsi="Book Antiqua" w:cs="Book Antiqua"/>
          <w:color w:val="000000" w:themeColor="text1"/>
          <w:kern w:val="0"/>
          <w:sz w:val="24"/>
          <w:szCs w:val="24"/>
        </w:rPr>
        <w:t xml:space="preserve">Recently, the combination of traditional methods (such as level set and </w:t>
      </w:r>
      <w:r w:rsidR="00AE7C28" w:rsidRPr="006927E9">
        <w:rPr>
          <w:rFonts w:ascii="Book Antiqua" w:hAnsi="Book Antiqua" w:cs="Book Antiqua"/>
          <w:color w:val="000000" w:themeColor="text1"/>
          <w:kern w:val="0"/>
          <w:sz w:val="24"/>
          <w:szCs w:val="24"/>
        </w:rPr>
        <w:t>nearest neighbor search</w:t>
      </w:r>
      <w:r w:rsidR="00896E04" w:rsidRPr="006927E9">
        <w:rPr>
          <w:rFonts w:ascii="Book Antiqua" w:hAnsi="Book Antiqua" w:cs="Book Antiqua"/>
          <w:color w:val="000000" w:themeColor="text1"/>
          <w:kern w:val="0"/>
          <w:sz w:val="24"/>
          <w:szCs w:val="24"/>
        </w:rPr>
        <w:t xml:space="preserve">) and </w:t>
      </w:r>
      <w:r w:rsidR="00C679C5" w:rsidRPr="006927E9">
        <w:rPr>
          <w:rFonts w:ascii="Book Antiqua" w:hAnsi="Book Antiqua" w:cs="Book Antiqua"/>
          <w:color w:val="000000" w:themeColor="text1"/>
          <w:kern w:val="0"/>
          <w:sz w:val="24"/>
          <w:szCs w:val="24"/>
        </w:rPr>
        <w:t>DL</w:t>
      </w:r>
      <w:r w:rsidR="00A9150A" w:rsidRPr="006927E9">
        <w:rPr>
          <w:rFonts w:ascii="Book Antiqua" w:hAnsi="Book Antiqua" w:cs="Book Antiqua"/>
          <w:color w:val="000000" w:themeColor="text1"/>
          <w:kern w:val="0"/>
          <w:sz w:val="24"/>
          <w:szCs w:val="24"/>
        </w:rPr>
        <w:t xml:space="preserve"> </w:t>
      </w:r>
      <w:r w:rsidR="00885544" w:rsidRPr="006927E9">
        <w:rPr>
          <w:rFonts w:ascii="Book Antiqua" w:hAnsi="Book Antiqua" w:cs="Book Antiqua"/>
          <w:color w:val="000000" w:themeColor="text1"/>
          <w:kern w:val="0"/>
          <w:sz w:val="24"/>
          <w:szCs w:val="24"/>
        </w:rPr>
        <w:t>methods</w:t>
      </w:r>
      <w:r w:rsidR="00896E04" w:rsidRPr="006927E9">
        <w:rPr>
          <w:rFonts w:ascii="Book Antiqua" w:hAnsi="Book Antiqua" w:cs="Book Antiqua"/>
          <w:color w:val="000000" w:themeColor="text1"/>
          <w:kern w:val="0"/>
          <w:sz w:val="24"/>
          <w:szCs w:val="24"/>
        </w:rPr>
        <w:t xml:space="preserve"> (such as </w:t>
      </w:r>
      <w:r w:rsidR="00B6303A" w:rsidRPr="006927E9">
        <w:rPr>
          <w:rFonts w:ascii="Book Antiqua" w:hAnsi="Book Antiqua" w:cs="Book Antiqua"/>
          <w:color w:val="000000" w:themeColor="text1"/>
          <w:kern w:val="0"/>
          <w:sz w:val="24"/>
          <w:szCs w:val="24"/>
        </w:rPr>
        <w:t>fully convolutional network</w:t>
      </w:r>
      <w:r w:rsidR="009F1F66" w:rsidRPr="006927E9">
        <w:rPr>
          <w:rFonts w:ascii="Book Antiqua" w:hAnsi="Book Antiqua" w:cs="Book Antiqua"/>
          <w:color w:val="000000" w:themeColor="text1"/>
          <w:kern w:val="0"/>
          <w:sz w:val="24"/>
          <w:szCs w:val="24"/>
        </w:rPr>
        <w:t xml:space="preserve"> and </w:t>
      </w:r>
      <w:r w:rsidR="00896E04" w:rsidRPr="006927E9">
        <w:rPr>
          <w:rFonts w:ascii="Book Antiqua" w:hAnsi="Book Antiqua" w:cs="Book Antiqua"/>
          <w:color w:val="000000" w:themeColor="text1"/>
          <w:kern w:val="0"/>
          <w:sz w:val="24"/>
          <w:szCs w:val="24"/>
        </w:rPr>
        <w:t xml:space="preserve">CNN) </w:t>
      </w:r>
      <w:r w:rsidR="00885544" w:rsidRPr="006927E9">
        <w:rPr>
          <w:rFonts w:ascii="Book Antiqua" w:hAnsi="Book Antiqua" w:cs="Book Antiqua"/>
          <w:color w:val="000000" w:themeColor="text1"/>
          <w:kern w:val="0"/>
          <w:sz w:val="24"/>
          <w:szCs w:val="24"/>
        </w:rPr>
        <w:t xml:space="preserve">were also devised for coronary artery </w:t>
      </w:r>
      <w:proofErr w:type="gramStart"/>
      <w:r w:rsidR="00885544" w:rsidRPr="006927E9">
        <w:rPr>
          <w:rFonts w:ascii="Book Antiqua" w:hAnsi="Book Antiqua" w:cs="Book Antiqua"/>
          <w:color w:val="000000" w:themeColor="text1"/>
          <w:kern w:val="0"/>
          <w:sz w:val="24"/>
          <w:szCs w:val="24"/>
        </w:rPr>
        <w:t>segmentation</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17</w:t>
      </w:r>
      <w:r w:rsidR="001C32B8"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18</w:t>
      </w:r>
      <w:r w:rsidR="009A3433" w:rsidRPr="002003E8">
        <w:rPr>
          <w:rFonts w:ascii="Book Antiqua" w:hAnsi="Book Antiqua" w:cs="Book Antiqua"/>
          <w:color w:val="000000" w:themeColor="text1"/>
          <w:kern w:val="0"/>
          <w:sz w:val="24"/>
          <w:szCs w:val="24"/>
          <w:vertAlign w:val="superscript"/>
        </w:rPr>
        <w:t>]</w:t>
      </w:r>
      <w:r w:rsidR="00885544" w:rsidRPr="006927E9">
        <w:rPr>
          <w:rFonts w:ascii="Book Antiqua" w:hAnsi="Book Antiqua" w:cs="Book Antiqua"/>
          <w:color w:val="000000" w:themeColor="text1"/>
          <w:kern w:val="0"/>
          <w:sz w:val="24"/>
          <w:szCs w:val="24"/>
        </w:rPr>
        <w:t xml:space="preserve">. </w:t>
      </w:r>
      <w:r w:rsidR="003557EE" w:rsidRPr="002003E8">
        <w:rPr>
          <w:rFonts w:ascii="Book Antiqua" w:hAnsi="Book Antiqua" w:cs="Book Antiqua"/>
          <w:color w:val="000000" w:themeColor="text1"/>
          <w:kern w:val="0"/>
          <w:sz w:val="24"/>
          <w:szCs w:val="24"/>
        </w:rPr>
        <w:t xml:space="preserve">Moreover, </w:t>
      </w:r>
      <w:proofErr w:type="spellStart"/>
      <w:r w:rsidR="003557EE" w:rsidRPr="002003E8">
        <w:rPr>
          <w:rFonts w:ascii="Book Antiqua" w:hAnsi="Book Antiqua" w:cs="Book Antiqua"/>
          <w:color w:val="000000" w:themeColor="text1"/>
          <w:kern w:val="0"/>
          <w:sz w:val="24"/>
          <w:szCs w:val="24"/>
        </w:rPr>
        <w:t>Wolterink</w:t>
      </w:r>
      <w:proofErr w:type="spellEnd"/>
      <w:r w:rsidR="00A9150A" w:rsidRPr="002003E8">
        <w:rPr>
          <w:rFonts w:ascii="Book Antiqua" w:hAnsi="Book Antiqua" w:cs="Book Antiqua"/>
          <w:color w:val="000000" w:themeColor="text1"/>
          <w:kern w:val="0"/>
          <w:sz w:val="24"/>
          <w:szCs w:val="24"/>
        </w:rPr>
        <w:t xml:space="preserve"> </w:t>
      </w:r>
      <w:r w:rsidR="003557EE" w:rsidRPr="002003E8">
        <w:rPr>
          <w:rFonts w:ascii="Book Antiqua" w:hAnsi="Book Antiqua" w:cs="Book Antiqua"/>
          <w:i/>
          <w:color w:val="000000" w:themeColor="text1"/>
          <w:kern w:val="0"/>
          <w:sz w:val="24"/>
          <w:szCs w:val="24"/>
        </w:rPr>
        <w:t xml:space="preserve">et </w:t>
      </w:r>
      <w:proofErr w:type="gramStart"/>
      <w:r w:rsidR="003557EE" w:rsidRPr="002003E8">
        <w:rPr>
          <w:rFonts w:ascii="Book Antiqua" w:hAnsi="Book Antiqua" w:cs="Book Antiqua"/>
          <w:i/>
          <w:color w:val="000000" w:themeColor="text1"/>
          <w:kern w:val="0"/>
          <w:sz w:val="24"/>
          <w:szCs w:val="24"/>
        </w:rPr>
        <w:t>al</w:t>
      </w:r>
      <w:r w:rsidR="001C32B8" w:rsidRPr="002003E8">
        <w:rPr>
          <w:rFonts w:ascii="Book Antiqua" w:hAnsi="Book Antiqua" w:cs="Book Antiqua"/>
          <w:color w:val="000000" w:themeColor="text1"/>
          <w:kern w:val="0"/>
          <w:sz w:val="24"/>
          <w:szCs w:val="24"/>
          <w:vertAlign w:val="superscript"/>
        </w:rPr>
        <w:t>[</w:t>
      </w:r>
      <w:proofErr w:type="gramEnd"/>
      <w:r w:rsidR="001C32B8" w:rsidRPr="006927E9">
        <w:rPr>
          <w:rFonts w:ascii="Book Antiqua" w:hAnsi="Book Antiqua" w:cs="Book Antiqua"/>
          <w:color w:val="000000" w:themeColor="text1"/>
          <w:kern w:val="0"/>
          <w:sz w:val="24"/>
          <w:szCs w:val="24"/>
          <w:vertAlign w:val="superscript"/>
        </w:rPr>
        <w:t>19</w:t>
      </w:r>
      <w:r w:rsidR="001C32B8" w:rsidRPr="002003E8">
        <w:rPr>
          <w:rFonts w:ascii="Book Antiqua" w:hAnsi="Book Antiqua" w:cs="Book Antiqua"/>
          <w:color w:val="000000" w:themeColor="text1"/>
          <w:kern w:val="0"/>
          <w:sz w:val="24"/>
          <w:szCs w:val="24"/>
          <w:vertAlign w:val="superscript"/>
        </w:rPr>
        <w:t>]</w:t>
      </w:r>
      <w:r w:rsidR="00A9150A" w:rsidRPr="006927E9">
        <w:rPr>
          <w:rFonts w:ascii="Book Antiqua" w:hAnsi="Book Antiqua" w:cs="Book Antiqua"/>
          <w:i/>
          <w:color w:val="000000" w:themeColor="text1"/>
          <w:kern w:val="0"/>
          <w:sz w:val="24"/>
          <w:szCs w:val="24"/>
        </w:rPr>
        <w:t xml:space="preserve"> </w:t>
      </w:r>
      <w:r w:rsidR="003557EE" w:rsidRPr="002003E8">
        <w:rPr>
          <w:rFonts w:ascii="Book Antiqua" w:hAnsi="Book Antiqua" w:cs="Book Antiqua"/>
          <w:color w:val="000000" w:themeColor="text1"/>
          <w:kern w:val="0"/>
          <w:sz w:val="24"/>
          <w:szCs w:val="24"/>
        </w:rPr>
        <w:t xml:space="preserve">trained </w:t>
      </w:r>
      <w:r w:rsidR="00C76186" w:rsidRPr="002003E8">
        <w:rPr>
          <w:rFonts w:ascii="Book Antiqua" w:hAnsi="Book Antiqua" w:cs="Book Antiqua"/>
          <w:color w:val="000000" w:themeColor="text1"/>
          <w:kern w:val="0"/>
          <w:sz w:val="24"/>
          <w:szCs w:val="24"/>
        </w:rPr>
        <w:t>a</w:t>
      </w:r>
      <w:r w:rsidR="003557EE" w:rsidRPr="002003E8">
        <w:rPr>
          <w:rFonts w:ascii="Book Antiqua" w:hAnsi="Book Antiqua" w:cs="Book Antiqua"/>
          <w:color w:val="000000" w:themeColor="text1"/>
          <w:kern w:val="0"/>
          <w:sz w:val="24"/>
          <w:szCs w:val="24"/>
        </w:rPr>
        <w:t xml:space="preserve"> 3D dilated CNN to iteratively track the centerline points in CTA images</w:t>
      </w:r>
      <w:r w:rsidR="00A9150A" w:rsidRPr="006927E9">
        <w:rPr>
          <w:rFonts w:ascii="Book Antiqua" w:hAnsi="Book Antiqua" w:cs="Book Antiqua"/>
          <w:color w:val="000000" w:themeColor="text1"/>
          <w:kern w:val="0"/>
          <w:sz w:val="24"/>
          <w:szCs w:val="24"/>
        </w:rPr>
        <w:t xml:space="preserve"> </w:t>
      </w:r>
      <w:r w:rsidR="003557EE" w:rsidRPr="006927E9">
        <w:rPr>
          <w:rFonts w:ascii="Book Antiqua" w:hAnsi="Book Antiqua" w:cs="Book Antiqua"/>
          <w:color w:val="000000" w:themeColor="text1"/>
          <w:kern w:val="0"/>
          <w:sz w:val="24"/>
          <w:szCs w:val="24"/>
        </w:rPr>
        <w:t xml:space="preserve">in which the coronary artery could be reconstructed based </w:t>
      </w:r>
      <w:r w:rsidR="00675D30" w:rsidRPr="006927E9">
        <w:rPr>
          <w:rFonts w:ascii="Book Antiqua" w:hAnsi="Book Antiqua" w:cs="Book Antiqua"/>
          <w:color w:val="000000" w:themeColor="text1"/>
          <w:kern w:val="0"/>
          <w:sz w:val="24"/>
          <w:szCs w:val="24"/>
        </w:rPr>
        <w:t xml:space="preserve">on </w:t>
      </w:r>
      <w:r w:rsidR="003557EE" w:rsidRPr="006927E9">
        <w:rPr>
          <w:rFonts w:ascii="Book Antiqua" w:hAnsi="Book Antiqua" w:cs="Book Antiqua"/>
          <w:color w:val="000000" w:themeColor="text1"/>
          <w:kern w:val="0"/>
          <w:sz w:val="24"/>
          <w:szCs w:val="24"/>
        </w:rPr>
        <w:t>the extracted centerline and the radius of each centerline point</w:t>
      </w:r>
      <w:r w:rsidR="001C32B8" w:rsidRPr="006927E9">
        <w:rPr>
          <w:rFonts w:ascii="Book Antiqua" w:hAnsi="Book Antiqua" w:cs="Book Antiqua"/>
          <w:color w:val="000000" w:themeColor="text1"/>
          <w:kern w:val="0"/>
          <w:sz w:val="24"/>
          <w:szCs w:val="24"/>
        </w:rPr>
        <w:t>.</w:t>
      </w:r>
    </w:p>
    <w:p w14:paraId="7A6D1536" w14:textId="77777777" w:rsidR="005F7AD7" w:rsidRPr="006927E9" w:rsidRDefault="005F7AD7" w:rsidP="006927E9">
      <w:pPr>
        <w:adjustRightInd w:val="0"/>
        <w:snapToGrid w:val="0"/>
        <w:spacing w:line="360" w:lineRule="auto"/>
        <w:rPr>
          <w:rFonts w:ascii="Book Antiqua" w:hAnsi="Book Antiqua"/>
          <w:color w:val="000000" w:themeColor="text1"/>
          <w:sz w:val="24"/>
          <w:szCs w:val="24"/>
        </w:rPr>
      </w:pPr>
    </w:p>
    <w:p w14:paraId="45D3B72C" w14:textId="77777777" w:rsidR="00116887" w:rsidRPr="006927E9" w:rsidRDefault="00D729E1"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CORONARY PLAQUE DETECTION</w:t>
      </w:r>
    </w:p>
    <w:p w14:paraId="2C3CD853" w14:textId="16ABA9A3" w:rsidR="00ED759A" w:rsidRPr="006927E9" w:rsidRDefault="00FB5CA4"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Depending on the degree of calcification, coronary plaque</w:t>
      </w:r>
      <w:r w:rsidR="00191818"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can be divided into calcified plaque</w:t>
      </w:r>
      <w:r w:rsidR="00191818"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(full calcification), soft plaque</w:t>
      </w:r>
      <w:r w:rsidR="00191818"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(no calcification), and mixed plaque</w:t>
      </w:r>
      <w:r w:rsidR="00191818" w:rsidRPr="006927E9">
        <w:rPr>
          <w:rFonts w:ascii="Book Antiqua" w:hAnsi="Book Antiqua" w:cs="Book Antiqua"/>
          <w:color w:val="000000" w:themeColor="text1"/>
          <w:kern w:val="0"/>
          <w:sz w:val="24"/>
          <w:szCs w:val="24"/>
        </w:rPr>
        <w:t>s</w:t>
      </w:r>
      <w:r w:rsidRPr="006927E9">
        <w:rPr>
          <w:rFonts w:ascii="Book Antiqua" w:hAnsi="Book Antiqua" w:cs="Book Antiqua"/>
          <w:color w:val="000000" w:themeColor="text1"/>
          <w:kern w:val="0"/>
          <w:sz w:val="24"/>
          <w:szCs w:val="24"/>
        </w:rPr>
        <w:t xml:space="preserve"> (partial calcification).</w:t>
      </w:r>
      <w:r w:rsidR="00675D30"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color w:val="000000" w:themeColor="text1"/>
          <w:kern w:val="0"/>
          <w:sz w:val="24"/>
          <w:szCs w:val="24"/>
        </w:rPr>
        <w:t xml:space="preserve">Mittal </w:t>
      </w:r>
      <w:r w:rsidR="00D45FDB" w:rsidRPr="006927E9">
        <w:rPr>
          <w:rFonts w:ascii="Book Antiqua" w:hAnsi="Book Antiqua" w:cs="Book Antiqua"/>
          <w:i/>
          <w:color w:val="000000" w:themeColor="text1"/>
          <w:kern w:val="0"/>
          <w:sz w:val="24"/>
          <w:szCs w:val="24"/>
        </w:rPr>
        <w:t xml:space="preserve">et </w:t>
      </w:r>
      <w:proofErr w:type="gramStart"/>
      <w:r w:rsidR="00D45FDB" w:rsidRPr="006927E9">
        <w:rPr>
          <w:rFonts w:ascii="Book Antiqua" w:hAnsi="Book Antiqua" w:cs="Book Antiqua"/>
          <w:i/>
          <w:color w:val="000000" w:themeColor="text1"/>
          <w:kern w:val="0"/>
          <w:sz w:val="24"/>
          <w:szCs w:val="24"/>
        </w:rPr>
        <w:t>al</w:t>
      </w:r>
      <w:r w:rsidR="00ED759A" w:rsidRPr="002003E8">
        <w:rPr>
          <w:rFonts w:ascii="Book Antiqua" w:hAnsi="Book Antiqua" w:cs="Book Antiqua"/>
          <w:color w:val="000000" w:themeColor="text1"/>
          <w:kern w:val="0"/>
          <w:sz w:val="24"/>
          <w:szCs w:val="24"/>
          <w:vertAlign w:val="superscript"/>
        </w:rPr>
        <w:t>[</w:t>
      </w:r>
      <w:proofErr w:type="gramEnd"/>
      <w:r w:rsidR="00ED759A" w:rsidRPr="006927E9">
        <w:rPr>
          <w:rFonts w:ascii="Book Antiqua" w:hAnsi="Book Antiqua" w:cs="Book Antiqua"/>
          <w:color w:val="000000" w:themeColor="text1"/>
          <w:kern w:val="0"/>
          <w:sz w:val="24"/>
          <w:szCs w:val="24"/>
          <w:vertAlign w:val="superscript"/>
        </w:rPr>
        <w:t>20</w:t>
      </w:r>
      <w:r w:rsidR="00ED759A" w:rsidRPr="002003E8">
        <w:rPr>
          <w:rFonts w:ascii="Book Antiqua" w:hAnsi="Book Antiqua" w:cs="Book Antiqua"/>
          <w:color w:val="000000" w:themeColor="text1"/>
          <w:kern w:val="0"/>
          <w:sz w:val="24"/>
          <w:szCs w:val="24"/>
          <w:vertAlign w:val="superscript"/>
        </w:rPr>
        <w:t>]</w:t>
      </w:r>
      <w:r w:rsidR="00ED759A" w:rsidRPr="006927E9">
        <w:rPr>
          <w:rFonts w:ascii="Book Antiqua" w:hAnsi="Book Antiqua" w:cs="Book Antiqua"/>
          <w:color w:val="000000" w:themeColor="text1"/>
          <w:kern w:val="0"/>
          <w:sz w:val="24"/>
          <w:szCs w:val="24"/>
        </w:rPr>
        <w:t xml:space="preserve"> </w:t>
      </w:r>
      <w:r w:rsidR="001F0488" w:rsidRPr="002003E8">
        <w:rPr>
          <w:rFonts w:ascii="Book Antiqua" w:hAnsi="Book Antiqua" w:cs="Book Antiqua"/>
          <w:color w:val="000000" w:themeColor="text1"/>
          <w:kern w:val="0"/>
          <w:sz w:val="24"/>
          <w:szCs w:val="24"/>
        </w:rPr>
        <w:t xml:space="preserve">used probability boosting trees and random forests to detect coronary calcified plaques with the </w:t>
      </w:r>
      <w:r w:rsidR="00D45FDB" w:rsidRPr="002003E8">
        <w:rPr>
          <w:rFonts w:ascii="Book Antiqua" w:hAnsi="Book Antiqua" w:cs="Book Antiqua"/>
          <w:color w:val="000000" w:themeColor="text1"/>
          <w:kern w:val="0"/>
          <w:sz w:val="24"/>
          <w:szCs w:val="24"/>
        </w:rPr>
        <w:t>designed rotation invariant features along the coronary centerline</w:t>
      </w:r>
      <w:r w:rsidRPr="002003E8">
        <w:rPr>
          <w:rFonts w:ascii="Book Antiqua" w:hAnsi="Book Antiqua" w:cs="Book Antiqua"/>
          <w:color w:val="000000" w:themeColor="text1"/>
          <w:kern w:val="0"/>
          <w:sz w:val="24"/>
          <w:szCs w:val="24"/>
        </w:rPr>
        <w:t xml:space="preserve">. </w:t>
      </w:r>
      <w:proofErr w:type="spellStart"/>
      <w:r w:rsidR="00D45FDB" w:rsidRPr="002003E8">
        <w:rPr>
          <w:rFonts w:ascii="Book Antiqua" w:hAnsi="Book Antiqua" w:cs="Book Antiqua"/>
          <w:color w:val="000000" w:themeColor="text1"/>
          <w:kern w:val="0"/>
          <w:sz w:val="24"/>
          <w:szCs w:val="24"/>
        </w:rPr>
        <w:t>Kurkure</w:t>
      </w:r>
      <w:proofErr w:type="spellEnd"/>
      <w:r w:rsidR="00D45FDB" w:rsidRPr="002003E8">
        <w:rPr>
          <w:rFonts w:ascii="Book Antiqua" w:hAnsi="Book Antiqua" w:cs="Book Antiqua"/>
          <w:color w:val="000000" w:themeColor="text1"/>
          <w:kern w:val="0"/>
          <w:sz w:val="24"/>
          <w:szCs w:val="24"/>
        </w:rPr>
        <w:t xml:space="preserve"> </w:t>
      </w:r>
      <w:r w:rsidR="00D45FDB" w:rsidRPr="002003E8">
        <w:rPr>
          <w:rFonts w:ascii="Book Antiqua" w:hAnsi="Book Antiqua" w:cs="Book Antiqua"/>
          <w:i/>
          <w:color w:val="000000" w:themeColor="text1"/>
          <w:kern w:val="0"/>
          <w:sz w:val="24"/>
          <w:szCs w:val="24"/>
        </w:rPr>
        <w:t xml:space="preserve">et </w:t>
      </w:r>
      <w:proofErr w:type="gramStart"/>
      <w:r w:rsidR="00D45FDB" w:rsidRPr="002003E8">
        <w:rPr>
          <w:rFonts w:ascii="Book Antiqua" w:hAnsi="Book Antiqua" w:cs="Book Antiqua"/>
          <w:i/>
          <w:color w:val="000000" w:themeColor="text1"/>
          <w:kern w:val="0"/>
          <w:sz w:val="24"/>
          <w:szCs w:val="24"/>
        </w:rPr>
        <w:t>al</w:t>
      </w:r>
      <w:r w:rsidR="00ED759A" w:rsidRPr="002003E8">
        <w:rPr>
          <w:rFonts w:ascii="Book Antiqua" w:hAnsi="Book Antiqua" w:cs="Book Antiqua"/>
          <w:color w:val="000000" w:themeColor="text1"/>
          <w:kern w:val="0"/>
          <w:sz w:val="24"/>
          <w:szCs w:val="24"/>
          <w:vertAlign w:val="superscript"/>
        </w:rPr>
        <w:t>[</w:t>
      </w:r>
      <w:proofErr w:type="gramEnd"/>
      <w:r w:rsidR="00ED759A" w:rsidRPr="006927E9">
        <w:rPr>
          <w:rFonts w:ascii="Book Antiqua" w:hAnsi="Book Antiqua" w:cs="Book Antiqua"/>
          <w:color w:val="000000" w:themeColor="text1"/>
          <w:kern w:val="0"/>
          <w:sz w:val="24"/>
          <w:szCs w:val="24"/>
          <w:vertAlign w:val="superscript"/>
        </w:rPr>
        <w:t>21</w:t>
      </w:r>
      <w:r w:rsidR="00ED759A" w:rsidRPr="002003E8">
        <w:rPr>
          <w:rFonts w:ascii="Book Antiqua" w:hAnsi="Book Antiqua" w:cs="Book Antiqua"/>
          <w:color w:val="000000" w:themeColor="text1"/>
          <w:kern w:val="0"/>
          <w:sz w:val="24"/>
          <w:szCs w:val="24"/>
          <w:vertAlign w:val="superscript"/>
        </w:rPr>
        <w:t>]</w:t>
      </w:r>
      <w:r w:rsidR="00675D30" w:rsidRPr="006927E9">
        <w:rPr>
          <w:rFonts w:ascii="Book Antiqua" w:hAnsi="Book Antiqua" w:cs="Book Antiqua"/>
          <w:i/>
          <w:color w:val="000000" w:themeColor="text1"/>
          <w:kern w:val="0"/>
          <w:sz w:val="24"/>
          <w:szCs w:val="24"/>
        </w:rPr>
        <w:t xml:space="preserve"> </w:t>
      </w:r>
      <w:r w:rsidR="00AD5FE6" w:rsidRPr="002003E8">
        <w:rPr>
          <w:rFonts w:ascii="Book Antiqua" w:hAnsi="Book Antiqua" w:cs="Book Antiqua"/>
          <w:color w:val="000000" w:themeColor="text1"/>
          <w:kern w:val="0"/>
          <w:sz w:val="24"/>
          <w:szCs w:val="24"/>
        </w:rPr>
        <w:t>adopted</w:t>
      </w:r>
      <w:r w:rsidR="00D45FDB" w:rsidRPr="002003E8">
        <w:rPr>
          <w:rFonts w:ascii="Book Antiqua" w:hAnsi="Book Antiqua" w:cs="Book Antiqua"/>
          <w:color w:val="000000" w:themeColor="text1"/>
          <w:kern w:val="0"/>
          <w:sz w:val="24"/>
          <w:szCs w:val="24"/>
        </w:rPr>
        <w:t xml:space="preserve"> a</w:t>
      </w:r>
      <w:r w:rsidR="00675D30" w:rsidRPr="002003E8">
        <w:rPr>
          <w:rFonts w:ascii="Book Antiqua" w:hAnsi="Book Antiqua" w:cs="Book Antiqua"/>
          <w:color w:val="000000" w:themeColor="text1"/>
          <w:kern w:val="0"/>
          <w:sz w:val="24"/>
          <w:szCs w:val="24"/>
        </w:rPr>
        <w:t>n</w:t>
      </w:r>
      <w:r w:rsidR="00D45FDB" w:rsidRPr="002003E8">
        <w:rPr>
          <w:rFonts w:ascii="Book Antiqua" w:hAnsi="Book Antiqua" w:cs="Book Antiqua"/>
          <w:color w:val="000000" w:themeColor="text1"/>
          <w:kern w:val="0"/>
          <w:sz w:val="24"/>
          <w:szCs w:val="24"/>
        </w:rPr>
        <w:t xml:space="preserve"> SVM-based method to detect the calcification positions </w:t>
      </w:r>
      <w:r w:rsidR="00AD5FE6" w:rsidRPr="006927E9">
        <w:rPr>
          <w:rFonts w:ascii="Book Antiqua" w:hAnsi="Book Antiqua" w:cs="Book Antiqua"/>
          <w:color w:val="000000" w:themeColor="text1"/>
          <w:kern w:val="0"/>
          <w:sz w:val="24"/>
          <w:szCs w:val="24"/>
        </w:rPr>
        <w:t>in</w:t>
      </w:r>
      <w:r w:rsidR="00D45FDB" w:rsidRPr="006927E9">
        <w:rPr>
          <w:rFonts w:ascii="Book Antiqua" w:hAnsi="Book Antiqua" w:cs="Book Antiqua"/>
          <w:color w:val="000000" w:themeColor="text1"/>
          <w:kern w:val="0"/>
          <w:sz w:val="24"/>
          <w:szCs w:val="24"/>
        </w:rPr>
        <w:t xml:space="preserve"> the aorta and coronary arteries, </w:t>
      </w:r>
      <w:r w:rsidRPr="006927E9">
        <w:rPr>
          <w:rFonts w:ascii="Book Antiqua" w:hAnsi="Book Antiqua" w:cs="Book Antiqua"/>
          <w:color w:val="000000" w:themeColor="text1"/>
          <w:kern w:val="0"/>
          <w:sz w:val="24"/>
          <w:szCs w:val="24"/>
        </w:rPr>
        <w:t>among</w:t>
      </w:r>
      <w:r w:rsidR="001F0488" w:rsidRPr="006927E9">
        <w:rPr>
          <w:rFonts w:ascii="Book Antiqua" w:hAnsi="Book Antiqua" w:cs="Book Antiqua"/>
          <w:color w:val="000000" w:themeColor="text1"/>
          <w:kern w:val="0"/>
          <w:sz w:val="24"/>
          <w:szCs w:val="24"/>
        </w:rPr>
        <w:t>st</w:t>
      </w:r>
      <w:r w:rsidRPr="006927E9">
        <w:rPr>
          <w:rFonts w:ascii="Book Antiqua" w:hAnsi="Book Antiqua" w:cs="Book Antiqua"/>
          <w:color w:val="000000" w:themeColor="text1"/>
          <w:kern w:val="0"/>
          <w:sz w:val="24"/>
          <w:szCs w:val="24"/>
        </w:rPr>
        <w:t xml:space="preserve"> which</w:t>
      </w:r>
      <w:r w:rsidR="005E790C"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they</w:t>
      </w:r>
      <w:r w:rsidR="00D45FDB" w:rsidRPr="006927E9">
        <w:rPr>
          <w:rFonts w:ascii="Book Antiqua" w:hAnsi="Book Antiqua" w:cs="Book Antiqua"/>
          <w:color w:val="000000" w:themeColor="text1"/>
          <w:kern w:val="0"/>
          <w:sz w:val="24"/>
          <w:szCs w:val="24"/>
        </w:rPr>
        <w:t xml:space="preserve"> selected coronary </w:t>
      </w:r>
      <w:r w:rsidR="003509F4" w:rsidRPr="006927E9">
        <w:rPr>
          <w:rFonts w:ascii="Book Antiqua" w:hAnsi="Book Antiqua" w:cs="Book Antiqua"/>
          <w:color w:val="000000" w:themeColor="text1"/>
          <w:kern w:val="0"/>
          <w:sz w:val="24"/>
          <w:szCs w:val="24"/>
        </w:rPr>
        <w:t xml:space="preserve">calcified </w:t>
      </w:r>
      <w:r w:rsidR="00D45FDB" w:rsidRPr="006927E9">
        <w:rPr>
          <w:rFonts w:ascii="Book Antiqua" w:hAnsi="Book Antiqua" w:cs="Book Antiqua"/>
          <w:color w:val="000000" w:themeColor="text1"/>
          <w:kern w:val="0"/>
          <w:sz w:val="24"/>
          <w:szCs w:val="24"/>
        </w:rPr>
        <w:t>plaques</w:t>
      </w:r>
      <w:r w:rsidR="005E790C"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color w:val="000000" w:themeColor="text1"/>
          <w:kern w:val="0"/>
          <w:sz w:val="24"/>
          <w:szCs w:val="24"/>
        </w:rPr>
        <w:t xml:space="preserve">Wei </w:t>
      </w:r>
      <w:r w:rsidR="00D45FDB" w:rsidRPr="006927E9">
        <w:rPr>
          <w:rFonts w:ascii="Book Antiqua" w:hAnsi="Book Antiqua" w:cs="Book Antiqua"/>
          <w:i/>
          <w:color w:val="000000" w:themeColor="text1"/>
          <w:kern w:val="0"/>
          <w:sz w:val="24"/>
          <w:szCs w:val="24"/>
        </w:rPr>
        <w:t xml:space="preserve">et </w:t>
      </w:r>
      <w:proofErr w:type="gramStart"/>
      <w:r w:rsidR="00D45FDB" w:rsidRPr="006927E9">
        <w:rPr>
          <w:rFonts w:ascii="Book Antiqua" w:hAnsi="Book Antiqua" w:cs="Book Antiqua"/>
          <w:i/>
          <w:color w:val="000000" w:themeColor="text1"/>
          <w:kern w:val="0"/>
          <w:sz w:val="24"/>
          <w:szCs w:val="24"/>
        </w:rPr>
        <w:t>al</w:t>
      </w:r>
      <w:r w:rsidR="00ED759A" w:rsidRPr="002003E8">
        <w:rPr>
          <w:rFonts w:ascii="Book Antiqua" w:hAnsi="Book Antiqua" w:cs="Book Antiqua"/>
          <w:color w:val="000000" w:themeColor="text1"/>
          <w:kern w:val="0"/>
          <w:sz w:val="24"/>
          <w:szCs w:val="24"/>
          <w:vertAlign w:val="superscript"/>
        </w:rPr>
        <w:t>[</w:t>
      </w:r>
      <w:proofErr w:type="gramEnd"/>
      <w:r w:rsidR="00ED759A" w:rsidRPr="006927E9">
        <w:rPr>
          <w:rFonts w:ascii="Book Antiqua" w:hAnsi="Book Antiqua" w:cs="Book Antiqua"/>
          <w:color w:val="000000" w:themeColor="text1"/>
          <w:kern w:val="0"/>
          <w:sz w:val="24"/>
          <w:szCs w:val="24"/>
          <w:vertAlign w:val="superscript"/>
        </w:rPr>
        <w:t>22</w:t>
      </w:r>
      <w:r w:rsidR="00ED759A" w:rsidRPr="002003E8">
        <w:rPr>
          <w:rFonts w:ascii="Book Antiqua" w:hAnsi="Book Antiqua" w:cs="Book Antiqua"/>
          <w:color w:val="000000" w:themeColor="text1"/>
          <w:kern w:val="0"/>
          <w:sz w:val="24"/>
          <w:szCs w:val="24"/>
          <w:vertAlign w:val="superscript"/>
        </w:rPr>
        <w:t>]</w:t>
      </w:r>
      <w:r w:rsidR="005E790C" w:rsidRPr="006927E9">
        <w:rPr>
          <w:rFonts w:ascii="Book Antiqua" w:hAnsi="Book Antiqua" w:cs="Book Antiqua"/>
          <w:i/>
          <w:color w:val="000000" w:themeColor="text1"/>
          <w:kern w:val="0"/>
          <w:sz w:val="24"/>
          <w:szCs w:val="24"/>
        </w:rPr>
        <w:t xml:space="preserve"> </w:t>
      </w:r>
      <w:r w:rsidR="00AD5FE6" w:rsidRPr="002003E8">
        <w:rPr>
          <w:rFonts w:ascii="Book Antiqua" w:hAnsi="Book Antiqua" w:cs="Book Antiqua"/>
          <w:color w:val="000000" w:themeColor="text1"/>
          <w:kern w:val="0"/>
          <w:sz w:val="24"/>
          <w:szCs w:val="24"/>
        </w:rPr>
        <w:t>proposed</w:t>
      </w:r>
      <w:r w:rsidR="005E790C" w:rsidRPr="002003E8">
        <w:rPr>
          <w:rFonts w:ascii="Book Antiqua" w:hAnsi="Book Antiqua" w:cs="Book Antiqua"/>
          <w:color w:val="000000" w:themeColor="text1"/>
          <w:kern w:val="0"/>
          <w:sz w:val="24"/>
          <w:szCs w:val="24"/>
        </w:rPr>
        <w:t xml:space="preserve"> </w:t>
      </w:r>
      <w:r w:rsidR="00AD5FE6" w:rsidRPr="002003E8">
        <w:rPr>
          <w:rFonts w:ascii="Book Antiqua" w:hAnsi="Book Antiqua" w:cs="Book Antiqua"/>
          <w:color w:val="000000" w:themeColor="text1"/>
          <w:kern w:val="0"/>
          <w:sz w:val="24"/>
          <w:szCs w:val="24"/>
        </w:rPr>
        <w:t xml:space="preserve">a </w:t>
      </w:r>
      <w:r w:rsidR="00D45FDB" w:rsidRPr="002003E8">
        <w:rPr>
          <w:rFonts w:ascii="Book Antiqua" w:hAnsi="Book Antiqua" w:cs="Book Antiqua"/>
          <w:color w:val="000000" w:themeColor="text1"/>
          <w:kern w:val="0"/>
          <w:sz w:val="24"/>
          <w:szCs w:val="24"/>
        </w:rPr>
        <w:t>t</w:t>
      </w:r>
      <w:r w:rsidR="00AD5FE6" w:rsidRPr="002003E8">
        <w:rPr>
          <w:rFonts w:ascii="Book Antiqua" w:hAnsi="Book Antiqua" w:cs="Book Antiqua"/>
          <w:color w:val="000000" w:themeColor="text1"/>
          <w:kern w:val="0"/>
          <w:sz w:val="24"/>
          <w:szCs w:val="24"/>
        </w:rPr>
        <w:t xml:space="preserve">opological soft gradient </w:t>
      </w:r>
      <w:r w:rsidR="000F2628" w:rsidRPr="002003E8">
        <w:rPr>
          <w:rFonts w:ascii="Book Antiqua" w:hAnsi="Book Antiqua" w:cs="Book Antiqua"/>
          <w:color w:val="000000" w:themeColor="text1"/>
          <w:kern w:val="0"/>
          <w:sz w:val="24"/>
          <w:szCs w:val="24"/>
        </w:rPr>
        <w:t xml:space="preserve">prescreening </w:t>
      </w:r>
      <w:r w:rsidR="00AD5FE6" w:rsidRPr="002003E8">
        <w:rPr>
          <w:rFonts w:ascii="Book Antiqua" w:hAnsi="Book Antiqua" w:cs="Book Antiqua"/>
          <w:color w:val="000000" w:themeColor="text1"/>
          <w:kern w:val="0"/>
          <w:sz w:val="24"/>
          <w:szCs w:val="24"/>
        </w:rPr>
        <w:t>method</w:t>
      </w:r>
      <w:r w:rsidR="00D45FDB" w:rsidRPr="002003E8">
        <w:rPr>
          <w:rFonts w:ascii="Book Antiqua" w:hAnsi="Book Antiqua" w:cs="Book Antiqua"/>
          <w:color w:val="000000" w:themeColor="text1"/>
          <w:kern w:val="0"/>
          <w:sz w:val="24"/>
          <w:szCs w:val="24"/>
        </w:rPr>
        <w:t xml:space="preserve"> to obtain candidate soft plaques</w:t>
      </w:r>
      <w:r w:rsidR="00D45FDB" w:rsidRPr="006927E9">
        <w:rPr>
          <w:rFonts w:ascii="Book Antiqua" w:hAnsi="Book Antiqua" w:cs="Book Antiqua"/>
          <w:color w:val="000000" w:themeColor="text1"/>
          <w:kern w:val="0"/>
          <w:sz w:val="24"/>
          <w:szCs w:val="24"/>
        </w:rPr>
        <w:t xml:space="preserve"> and then </w:t>
      </w:r>
      <w:r w:rsidR="000F2628" w:rsidRPr="006927E9">
        <w:rPr>
          <w:rFonts w:ascii="Book Antiqua" w:hAnsi="Book Antiqua" w:cs="Book Antiqua"/>
          <w:color w:val="000000" w:themeColor="text1"/>
          <w:kern w:val="0"/>
          <w:sz w:val="24"/>
          <w:szCs w:val="24"/>
        </w:rPr>
        <w:t xml:space="preserve">detected soft plaques from the candidate set by </w:t>
      </w:r>
      <w:r w:rsidR="00092037" w:rsidRPr="006927E9">
        <w:rPr>
          <w:rFonts w:ascii="Book Antiqua" w:hAnsi="Book Antiqua" w:cs="Book Antiqua"/>
          <w:color w:val="000000" w:themeColor="text1"/>
          <w:kern w:val="0"/>
          <w:sz w:val="24"/>
          <w:szCs w:val="24"/>
        </w:rPr>
        <w:t xml:space="preserve">a </w:t>
      </w:r>
      <w:r w:rsidR="00D45FDB" w:rsidRPr="006927E9">
        <w:rPr>
          <w:rFonts w:ascii="Book Antiqua" w:hAnsi="Book Antiqua" w:cs="Book Antiqua"/>
          <w:color w:val="000000" w:themeColor="text1"/>
          <w:kern w:val="0"/>
          <w:sz w:val="24"/>
          <w:szCs w:val="24"/>
        </w:rPr>
        <w:t>linear discriminant analysis</w:t>
      </w:r>
      <w:r w:rsidR="000F2628" w:rsidRPr="006927E9">
        <w:rPr>
          <w:rFonts w:ascii="Book Antiqua" w:hAnsi="Book Antiqua" w:cs="Book Antiqua"/>
          <w:color w:val="000000" w:themeColor="text1"/>
          <w:kern w:val="0"/>
          <w:sz w:val="24"/>
          <w:szCs w:val="24"/>
        </w:rPr>
        <w:t>.</w:t>
      </w:r>
      <w:r w:rsidR="00D45FDB" w:rsidRPr="006927E9">
        <w:rPr>
          <w:rFonts w:ascii="Book Antiqua" w:hAnsi="Book Antiqua" w:cs="Book Antiqua"/>
          <w:color w:val="000000" w:themeColor="text1"/>
          <w:kern w:val="0"/>
          <w:sz w:val="24"/>
          <w:szCs w:val="24"/>
        </w:rPr>
        <w:t xml:space="preserve"> </w:t>
      </w:r>
      <w:proofErr w:type="spellStart"/>
      <w:r w:rsidR="00D45FDB" w:rsidRPr="006927E9">
        <w:rPr>
          <w:rFonts w:ascii="Book Antiqua" w:hAnsi="Book Antiqua" w:cs="Book Antiqua"/>
          <w:color w:val="000000" w:themeColor="text1"/>
          <w:kern w:val="0"/>
          <w:sz w:val="24"/>
          <w:szCs w:val="24"/>
        </w:rPr>
        <w:t>Jawaid</w:t>
      </w:r>
      <w:proofErr w:type="spellEnd"/>
      <w:r w:rsidR="00D45FDB"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i/>
          <w:color w:val="000000" w:themeColor="text1"/>
          <w:kern w:val="0"/>
          <w:sz w:val="24"/>
          <w:szCs w:val="24"/>
        </w:rPr>
        <w:t xml:space="preserve">et </w:t>
      </w:r>
      <w:proofErr w:type="gramStart"/>
      <w:r w:rsidR="00D45FDB" w:rsidRPr="006927E9">
        <w:rPr>
          <w:rFonts w:ascii="Book Antiqua" w:hAnsi="Book Antiqua" w:cs="Book Antiqua"/>
          <w:i/>
          <w:color w:val="000000" w:themeColor="text1"/>
          <w:kern w:val="0"/>
          <w:sz w:val="24"/>
          <w:szCs w:val="24"/>
        </w:rPr>
        <w:t>al</w:t>
      </w:r>
      <w:r w:rsidR="00ED759A" w:rsidRPr="002003E8">
        <w:rPr>
          <w:rFonts w:ascii="Book Antiqua" w:hAnsi="Book Antiqua" w:cs="Book Antiqua"/>
          <w:color w:val="000000" w:themeColor="text1"/>
          <w:kern w:val="0"/>
          <w:sz w:val="24"/>
          <w:szCs w:val="24"/>
          <w:vertAlign w:val="superscript"/>
        </w:rPr>
        <w:t>[</w:t>
      </w:r>
      <w:proofErr w:type="gramEnd"/>
      <w:r w:rsidR="00ED759A" w:rsidRPr="006927E9">
        <w:rPr>
          <w:rFonts w:ascii="Book Antiqua" w:hAnsi="Book Antiqua" w:cs="Book Antiqua"/>
          <w:color w:val="000000" w:themeColor="text1"/>
          <w:kern w:val="0"/>
          <w:sz w:val="24"/>
          <w:szCs w:val="24"/>
          <w:vertAlign w:val="superscript"/>
        </w:rPr>
        <w:t>23</w:t>
      </w:r>
      <w:r w:rsidR="00ED759A" w:rsidRPr="002003E8">
        <w:rPr>
          <w:rFonts w:ascii="Book Antiqua" w:hAnsi="Book Antiqua" w:cs="Book Antiqua"/>
          <w:color w:val="000000" w:themeColor="text1"/>
          <w:kern w:val="0"/>
          <w:sz w:val="24"/>
          <w:szCs w:val="24"/>
          <w:vertAlign w:val="superscript"/>
        </w:rPr>
        <w:t>]</w:t>
      </w:r>
      <w:r w:rsidR="000F2628" w:rsidRPr="006927E9">
        <w:rPr>
          <w:rFonts w:ascii="Book Antiqua" w:hAnsi="Book Antiqua" w:cs="Book Antiqua"/>
          <w:color w:val="000000" w:themeColor="text1"/>
          <w:kern w:val="0"/>
          <w:sz w:val="24"/>
          <w:szCs w:val="24"/>
        </w:rPr>
        <w:t xml:space="preserve"> d</w:t>
      </w:r>
      <w:r w:rsidR="00D45FDB" w:rsidRPr="002003E8">
        <w:rPr>
          <w:rFonts w:ascii="Book Antiqua" w:hAnsi="Book Antiqua" w:cs="Book Antiqua"/>
          <w:color w:val="000000" w:themeColor="text1"/>
          <w:kern w:val="0"/>
          <w:sz w:val="24"/>
          <w:szCs w:val="24"/>
        </w:rPr>
        <w:t xml:space="preserve">ivided the </w:t>
      </w:r>
      <w:r w:rsidR="000F2628" w:rsidRPr="002003E8">
        <w:rPr>
          <w:rFonts w:ascii="Book Antiqua" w:hAnsi="Book Antiqua" w:cs="Book Antiqua"/>
          <w:color w:val="000000" w:themeColor="text1"/>
          <w:kern w:val="0"/>
          <w:sz w:val="24"/>
          <w:szCs w:val="24"/>
        </w:rPr>
        <w:t>coronary</w:t>
      </w:r>
      <w:r w:rsidR="00D45FDB" w:rsidRPr="002003E8">
        <w:rPr>
          <w:rFonts w:ascii="Book Antiqua" w:hAnsi="Book Antiqua" w:cs="Book Antiqua"/>
          <w:color w:val="000000" w:themeColor="text1"/>
          <w:kern w:val="0"/>
          <w:sz w:val="24"/>
          <w:szCs w:val="24"/>
        </w:rPr>
        <w:t xml:space="preserve"> cross-section into </w:t>
      </w:r>
      <w:r w:rsidR="00650D1E" w:rsidRPr="002003E8">
        <w:rPr>
          <w:rFonts w:ascii="Book Antiqua" w:hAnsi="Book Antiqua" w:cs="Book Antiqua"/>
          <w:color w:val="000000" w:themeColor="text1"/>
          <w:kern w:val="0"/>
          <w:sz w:val="24"/>
          <w:szCs w:val="24"/>
        </w:rPr>
        <w:t>eight</w:t>
      </w:r>
      <w:r w:rsidR="00D45FDB" w:rsidRPr="006927E9">
        <w:rPr>
          <w:rFonts w:ascii="Book Antiqua" w:hAnsi="Book Antiqua" w:cs="Book Antiqua"/>
          <w:color w:val="000000" w:themeColor="text1"/>
          <w:kern w:val="0"/>
          <w:sz w:val="24"/>
          <w:szCs w:val="24"/>
        </w:rPr>
        <w:t xml:space="preserve"> concentric circles</w:t>
      </w:r>
      <w:r w:rsidR="00650D1E" w:rsidRPr="006927E9">
        <w:rPr>
          <w:rFonts w:ascii="Book Antiqua" w:hAnsi="Book Antiqua" w:cs="Book Antiqua"/>
          <w:color w:val="000000" w:themeColor="text1"/>
          <w:kern w:val="0"/>
          <w:sz w:val="24"/>
          <w:szCs w:val="24"/>
        </w:rPr>
        <w:t>. T</w:t>
      </w:r>
      <w:r w:rsidR="00D45FDB" w:rsidRPr="006927E9">
        <w:rPr>
          <w:rFonts w:ascii="Book Antiqua" w:hAnsi="Book Antiqua" w:cs="Book Antiqua"/>
          <w:color w:val="000000" w:themeColor="text1"/>
          <w:kern w:val="0"/>
          <w:sz w:val="24"/>
          <w:szCs w:val="24"/>
        </w:rPr>
        <w:t xml:space="preserve">hen </w:t>
      </w:r>
      <w:r w:rsidR="00650D1E" w:rsidRPr="006927E9">
        <w:rPr>
          <w:rFonts w:ascii="Book Antiqua" w:hAnsi="Book Antiqua" w:cs="Book Antiqua"/>
          <w:color w:val="000000" w:themeColor="text1"/>
          <w:kern w:val="0"/>
          <w:sz w:val="24"/>
          <w:szCs w:val="24"/>
        </w:rPr>
        <w:t xml:space="preserve">they </w:t>
      </w:r>
      <w:r w:rsidR="00D45FDB" w:rsidRPr="006927E9">
        <w:rPr>
          <w:rFonts w:ascii="Book Antiqua" w:hAnsi="Book Antiqua" w:cs="Book Antiqua"/>
          <w:color w:val="000000" w:themeColor="text1"/>
          <w:kern w:val="0"/>
          <w:sz w:val="24"/>
          <w:szCs w:val="24"/>
        </w:rPr>
        <w:t xml:space="preserve">constructed </w:t>
      </w:r>
      <w:r w:rsidR="005E5326" w:rsidRPr="006927E9">
        <w:rPr>
          <w:rFonts w:ascii="Book Antiqua" w:hAnsi="Book Antiqua" w:cs="Book Antiqua"/>
          <w:color w:val="000000" w:themeColor="text1"/>
          <w:kern w:val="0"/>
          <w:sz w:val="24"/>
          <w:szCs w:val="24"/>
        </w:rPr>
        <w:t xml:space="preserve">an </w:t>
      </w:r>
      <w:r w:rsidR="00D45FDB" w:rsidRPr="006927E9">
        <w:rPr>
          <w:rFonts w:ascii="Book Antiqua" w:hAnsi="Book Antiqua" w:cs="Book Antiqua"/>
          <w:color w:val="000000" w:themeColor="text1"/>
          <w:kern w:val="0"/>
          <w:sz w:val="24"/>
          <w:szCs w:val="24"/>
        </w:rPr>
        <w:t>SVM to identify abnormal</w:t>
      </w:r>
      <w:r w:rsidR="00092037" w:rsidRPr="006927E9">
        <w:rPr>
          <w:rFonts w:ascii="Book Antiqua" w:hAnsi="Book Antiqua" w:cs="Book Antiqua"/>
          <w:color w:val="000000" w:themeColor="text1"/>
          <w:kern w:val="0"/>
          <w:sz w:val="24"/>
          <w:szCs w:val="24"/>
        </w:rPr>
        <w:t xml:space="preserve"> </w:t>
      </w:r>
      <w:r w:rsidR="00A40799" w:rsidRPr="006927E9">
        <w:rPr>
          <w:rFonts w:ascii="Book Antiqua" w:hAnsi="Book Antiqua" w:cs="Book Antiqua"/>
          <w:color w:val="000000" w:themeColor="text1"/>
          <w:kern w:val="0"/>
          <w:sz w:val="24"/>
          <w:szCs w:val="24"/>
        </w:rPr>
        <w:t>coronary</w:t>
      </w:r>
      <w:r w:rsidR="00D45FDB" w:rsidRPr="006927E9">
        <w:rPr>
          <w:rFonts w:ascii="Book Antiqua" w:hAnsi="Book Antiqua" w:cs="Book Antiqua"/>
          <w:color w:val="000000" w:themeColor="text1"/>
          <w:kern w:val="0"/>
          <w:sz w:val="24"/>
          <w:szCs w:val="24"/>
        </w:rPr>
        <w:t xml:space="preserve"> segments caused by </w:t>
      </w:r>
      <w:r w:rsidR="003509F4" w:rsidRPr="006927E9">
        <w:rPr>
          <w:rFonts w:ascii="Book Antiqua" w:hAnsi="Book Antiqua" w:cs="Book Antiqua"/>
          <w:color w:val="000000" w:themeColor="text1"/>
          <w:kern w:val="0"/>
          <w:sz w:val="24"/>
          <w:szCs w:val="24"/>
        </w:rPr>
        <w:t>soft</w:t>
      </w:r>
      <w:r w:rsidR="00D45FDB" w:rsidRPr="006927E9">
        <w:rPr>
          <w:rFonts w:ascii="Book Antiqua" w:hAnsi="Book Antiqua" w:cs="Book Antiqua"/>
          <w:color w:val="000000" w:themeColor="text1"/>
          <w:kern w:val="0"/>
          <w:sz w:val="24"/>
          <w:szCs w:val="24"/>
        </w:rPr>
        <w:t xml:space="preserve"> plaques based on the difference in strength stability and localized and identified </w:t>
      </w:r>
      <w:r w:rsidR="003509F4" w:rsidRPr="006927E9">
        <w:rPr>
          <w:rFonts w:ascii="Book Antiqua" w:hAnsi="Book Antiqua" w:cs="Book Antiqua"/>
          <w:color w:val="000000" w:themeColor="text1"/>
          <w:kern w:val="0"/>
          <w:sz w:val="24"/>
          <w:szCs w:val="24"/>
        </w:rPr>
        <w:t>soft</w:t>
      </w:r>
      <w:r w:rsidR="00D45FDB" w:rsidRPr="006927E9">
        <w:rPr>
          <w:rFonts w:ascii="Book Antiqua" w:hAnsi="Book Antiqua" w:cs="Book Antiqua"/>
          <w:color w:val="000000" w:themeColor="text1"/>
          <w:kern w:val="0"/>
          <w:sz w:val="24"/>
          <w:szCs w:val="24"/>
        </w:rPr>
        <w:t xml:space="preserve"> plaques. However, due to large </w:t>
      </w:r>
      <w:r w:rsidR="00AB0022" w:rsidRPr="006927E9">
        <w:rPr>
          <w:rFonts w:ascii="Book Antiqua" w:hAnsi="Book Antiqua" w:cs="Book Antiqua"/>
          <w:color w:val="000000" w:themeColor="text1"/>
          <w:kern w:val="0"/>
          <w:sz w:val="24"/>
          <w:szCs w:val="24"/>
        </w:rPr>
        <w:t>morphological</w:t>
      </w:r>
      <w:r w:rsidR="00092037"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color w:val="000000" w:themeColor="text1"/>
          <w:kern w:val="0"/>
          <w:sz w:val="24"/>
          <w:szCs w:val="24"/>
        </w:rPr>
        <w:t>differences between different types</w:t>
      </w:r>
      <w:r w:rsidR="00AB0022" w:rsidRPr="006927E9">
        <w:rPr>
          <w:rFonts w:ascii="Book Antiqua" w:hAnsi="Book Antiqua" w:cs="Book Antiqua"/>
          <w:color w:val="000000" w:themeColor="text1"/>
          <w:kern w:val="0"/>
          <w:sz w:val="24"/>
          <w:szCs w:val="24"/>
        </w:rPr>
        <w:t xml:space="preserve"> of</w:t>
      </w:r>
      <w:r w:rsidR="00092037" w:rsidRPr="006927E9">
        <w:rPr>
          <w:rFonts w:ascii="Book Antiqua" w:hAnsi="Book Antiqua" w:cs="Book Antiqua"/>
          <w:color w:val="000000" w:themeColor="text1"/>
          <w:kern w:val="0"/>
          <w:sz w:val="24"/>
          <w:szCs w:val="24"/>
        </w:rPr>
        <w:t xml:space="preserve"> </w:t>
      </w:r>
      <w:r w:rsidR="00AB0022" w:rsidRPr="006927E9">
        <w:rPr>
          <w:rFonts w:ascii="Book Antiqua" w:hAnsi="Book Antiqua" w:cs="Book Antiqua"/>
          <w:color w:val="000000" w:themeColor="text1"/>
          <w:kern w:val="0"/>
          <w:sz w:val="24"/>
          <w:szCs w:val="24"/>
        </w:rPr>
        <w:t>plaques</w:t>
      </w:r>
      <w:r w:rsidR="00D45FDB" w:rsidRPr="006927E9">
        <w:rPr>
          <w:rFonts w:ascii="Book Antiqua" w:hAnsi="Book Antiqua" w:cs="Book Antiqua"/>
          <w:color w:val="000000" w:themeColor="text1"/>
          <w:kern w:val="0"/>
          <w:sz w:val="24"/>
          <w:szCs w:val="24"/>
        </w:rPr>
        <w:t xml:space="preserve">, </w:t>
      </w:r>
      <w:r w:rsidR="00910A76" w:rsidRPr="006927E9">
        <w:rPr>
          <w:rFonts w:ascii="Book Antiqua" w:hAnsi="Book Antiqua" w:cs="Book Antiqua"/>
          <w:color w:val="000000" w:themeColor="text1"/>
          <w:kern w:val="0"/>
          <w:sz w:val="24"/>
          <w:szCs w:val="24"/>
        </w:rPr>
        <w:t>it is challenging to simultaneously detect multiple types of coronary plaque</w:t>
      </w:r>
      <w:r w:rsidR="00F00C84" w:rsidRPr="006927E9">
        <w:rPr>
          <w:rFonts w:ascii="Book Antiqua" w:hAnsi="Book Antiqua" w:cs="Book Antiqua"/>
          <w:color w:val="000000" w:themeColor="text1"/>
          <w:kern w:val="0"/>
          <w:sz w:val="24"/>
          <w:szCs w:val="24"/>
        </w:rPr>
        <w:t>s</w:t>
      </w:r>
      <w:r w:rsidR="00ED759A" w:rsidRPr="006927E9">
        <w:rPr>
          <w:rFonts w:ascii="Book Antiqua" w:hAnsi="Book Antiqua" w:cs="Book Antiqua"/>
          <w:color w:val="000000" w:themeColor="text1"/>
          <w:kern w:val="0"/>
          <w:sz w:val="24"/>
          <w:szCs w:val="24"/>
        </w:rPr>
        <w:t>.</w:t>
      </w:r>
    </w:p>
    <w:p w14:paraId="7D277A08" w14:textId="7B9D7EF8" w:rsidR="002446E3" w:rsidRPr="006927E9" w:rsidRDefault="004E6C16"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Thus</w:t>
      </w:r>
      <w:r w:rsidR="00D45FDB" w:rsidRPr="006927E9">
        <w:rPr>
          <w:rFonts w:ascii="Book Antiqua" w:hAnsi="Book Antiqua" w:cs="Book Antiqua"/>
          <w:color w:val="000000" w:themeColor="text1"/>
          <w:kern w:val="0"/>
          <w:sz w:val="24"/>
          <w:szCs w:val="24"/>
        </w:rPr>
        <w:t xml:space="preserve">, </w:t>
      </w:r>
      <w:proofErr w:type="spellStart"/>
      <w:r w:rsidR="00D45FDB" w:rsidRPr="006927E9">
        <w:rPr>
          <w:rFonts w:ascii="Book Antiqua" w:hAnsi="Book Antiqua" w:cs="Book Antiqua"/>
          <w:color w:val="000000" w:themeColor="text1"/>
          <w:kern w:val="0"/>
          <w:sz w:val="24"/>
          <w:szCs w:val="24"/>
        </w:rPr>
        <w:t>Tessmann</w:t>
      </w:r>
      <w:proofErr w:type="spellEnd"/>
      <w:r w:rsidR="00D45FDB"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i/>
          <w:color w:val="000000" w:themeColor="text1"/>
          <w:kern w:val="0"/>
          <w:sz w:val="24"/>
          <w:szCs w:val="24"/>
        </w:rPr>
        <w:t xml:space="preserve">et </w:t>
      </w:r>
      <w:proofErr w:type="gramStart"/>
      <w:r w:rsidR="00D45FDB" w:rsidRPr="006927E9">
        <w:rPr>
          <w:rFonts w:ascii="Book Antiqua" w:hAnsi="Book Antiqua" w:cs="Book Antiqua"/>
          <w:i/>
          <w:color w:val="000000" w:themeColor="text1"/>
          <w:kern w:val="0"/>
          <w:sz w:val="24"/>
          <w:szCs w:val="24"/>
        </w:rPr>
        <w:t>al</w:t>
      </w:r>
      <w:r w:rsidR="00ED759A" w:rsidRPr="002003E8">
        <w:rPr>
          <w:rFonts w:ascii="Book Antiqua" w:hAnsi="Book Antiqua" w:cs="Book Antiqua"/>
          <w:color w:val="000000" w:themeColor="text1"/>
          <w:kern w:val="0"/>
          <w:sz w:val="24"/>
          <w:szCs w:val="24"/>
          <w:vertAlign w:val="superscript"/>
        </w:rPr>
        <w:t>[</w:t>
      </w:r>
      <w:proofErr w:type="gramEnd"/>
      <w:r w:rsidR="00ED759A" w:rsidRPr="006927E9">
        <w:rPr>
          <w:rFonts w:ascii="Book Antiqua" w:hAnsi="Book Antiqua" w:cs="Book Antiqua"/>
          <w:color w:val="000000" w:themeColor="text1"/>
          <w:kern w:val="0"/>
          <w:sz w:val="24"/>
          <w:szCs w:val="24"/>
          <w:vertAlign w:val="superscript"/>
        </w:rPr>
        <w:t>24</w:t>
      </w:r>
      <w:r w:rsidR="00ED759A" w:rsidRPr="002003E8">
        <w:rPr>
          <w:rFonts w:ascii="Book Antiqua" w:hAnsi="Book Antiqua" w:cs="Book Antiqua"/>
          <w:color w:val="000000" w:themeColor="text1"/>
          <w:kern w:val="0"/>
          <w:sz w:val="24"/>
          <w:szCs w:val="24"/>
          <w:vertAlign w:val="superscript"/>
        </w:rPr>
        <w:t>]</w:t>
      </w:r>
      <w:r w:rsidR="00D45FDB" w:rsidRPr="006927E9">
        <w:rPr>
          <w:rFonts w:ascii="Book Antiqua" w:hAnsi="Book Antiqua" w:cs="Book Antiqua"/>
          <w:color w:val="000000" w:themeColor="text1"/>
          <w:kern w:val="0"/>
          <w:sz w:val="24"/>
          <w:szCs w:val="24"/>
        </w:rPr>
        <w:t xml:space="preserve"> performed feature extraction on a c</w:t>
      </w:r>
      <w:r w:rsidR="00D45FDB" w:rsidRPr="002003E8">
        <w:rPr>
          <w:rFonts w:ascii="Book Antiqua" w:hAnsi="Book Antiqua" w:cs="Book Antiqua"/>
          <w:color w:val="000000" w:themeColor="text1"/>
          <w:kern w:val="0"/>
          <w:sz w:val="24"/>
          <w:szCs w:val="24"/>
        </w:rPr>
        <w:t>ylindrical coronary region</w:t>
      </w:r>
      <w:r w:rsidR="00092037" w:rsidRPr="002003E8">
        <w:rPr>
          <w:rFonts w:ascii="Book Antiqua" w:hAnsi="Book Antiqua" w:cs="Book Antiqua"/>
          <w:color w:val="000000" w:themeColor="text1"/>
          <w:kern w:val="0"/>
          <w:sz w:val="24"/>
          <w:szCs w:val="24"/>
        </w:rPr>
        <w:t xml:space="preserve"> of interest</w:t>
      </w:r>
      <w:r w:rsidR="00D45FDB" w:rsidRPr="006927E9">
        <w:rPr>
          <w:rFonts w:ascii="Book Antiqua" w:hAnsi="Book Antiqua" w:cs="Book Antiqua"/>
          <w:color w:val="000000" w:themeColor="text1"/>
          <w:kern w:val="0"/>
          <w:sz w:val="24"/>
          <w:szCs w:val="24"/>
        </w:rPr>
        <w:t xml:space="preserve"> and </w:t>
      </w:r>
      <w:r w:rsidR="00AB0022" w:rsidRPr="006927E9">
        <w:rPr>
          <w:rFonts w:ascii="Book Antiqua" w:hAnsi="Book Antiqua" w:cs="Book Antiqua"/>
          <w:color w:val="000000" w:themeColor="text1"/>
          <w:kern w:val="0"/>
          <w:sz w:val="24"/>
          <w:szCs w:val="24"/>
        </w:rPr>
        <w:t>introduced</w:t>
      </w:r>
      <w:r w:rsidR="00D45FDB" w:rsidRPr="006927E9">
        <w:rPr>
          <w:rFonts w:ascii="Book Antiqua" w:hAnsi="Book Antiqua" w:cs="Book Antiqua"/>
          <w:color w:val="000000" w:themeColor="text1"/>
          <w:kern w:val="0"/>
          <w:sz w:val="24"/>
          <w:szCs w:val="24"/>
        </w:rPr>
        <w:t xml:space="preserve"> the </w:t>
      </w:r>
      <w:proofErr w:type="spellStart"/>
      <w:r w:rsidR="00D45FDB" w:rsidRPr="006927E9">
        <w:rPr>
          <w:rFonts w:ascii="Book Antiqua" w:hAnsi="Book Antiqua" w:cs="Book Antiqua"/>
          <w:color w:val="000000" w:themeColor="text1"/>
          <w:kern w:val="0"/>
          <w:sz w:val="24"/>
          <w:szCs w:val="24"/>
        </w:rPr>
        <w:t>AdaBoost</w:t>
      </w:r>
      <w:proofErr w:type="spellEnd"/>
      <w:r w:rsidR="00D45FDB" w:rsidRPr="006927E9">
        <w:rPr>
          <w:rFonts w:ascii="Book Antiqua" w:hAnsi="Book Antiqua" w:cs="Book Antiqua"/>
          <w:color w:val="000000" w:themeColor="text1"/>
          <w:kern w:val="0"/>
          <w:sz w:val="24"/>
          <w:szCs w:val="24"/>
        </w:rPr>
        <w:t xml:space="preserve"> algorithm to identify calcified plaques and soft plaques</w:t>
      </w:r>
      <w:r w:rsidR="00AB0022" w:rsidRPr="006927E9">
        <w:rPr>
          <w:rFonts w:ascii="Book Antiqua" w:hAnsi="Book Antiqua" w:cs="Book Antiqua"/>
          <w:color w:val="000000" w:themeColor="text1"/>
          <w:kern w:val="0"/>
          <w:sz w:val="24"/>
          <w:szCs w:val="24"/>
        </w:rPr>
        <w:t xml:space="preserve">. </w:t>
      </w:r>
      <w:proofErr w:type="spellStart"/>
      <w:r w:rsidR="00AB0022" w:rsidRPr="006927E9">
        <w:rPr>
          <w:rFonts w:ascii="Book Antiqua" w:hAnsi="Book Antiqua" w:cs="Book Antiqua"/>
          <w:color w:val="000000" w:themeColor="text1"/>
          <w:kern w:val="0"/>
          <w:sz w:val="24"/>
          <w:szCs w:val="24"/>
        </w:rPr>
        <w:t>Kelm</w:t>
      </w:r>
      <w:proofErr w:type="spellEnd"/>
      <w:r w:rsidR="00AB0022" w:rsidRPr="006927E9">
        <w:rPr>
          <w:rFonts w:ascii="Book Antiqua" w:hAnsi="Book Antiqua" w:cs="Book Antiqua"/>
          <w:color w:val="000000" w:themeColor="text1"/>
          <w:kern w:val="0"/>
          <w:sz w:val="24"/>
          <w:szCs w:val="24"/>
        </w:rPr>
        <w:t xml:space="preserve"> </w:t>
      </w:r>
      <w:r w:rsidR="00AB0022" w:rsidRPr="006927E9">
        <w:rPr>
          <w:rFonts w:ascii="Book Antiqua" w:hAnsi="Book Antiqua" w:cs="Book Antiqua"/>
          <w:i/>
          <w:color w:val="000000" w:themeColor="text1"/>
          <w:kern w:val="0"/>
          <w:sz w:val="24"/>
          <w:szCs w:val="24"/>
        </w:rPr>
        <w:t>e</w:t>
      </w:r>
      <w:r w:rsidR="00D45FDB" w:rsidRPr="006927E9">
        <w:rPr>
          <w:rFonts w:ascii="Book Antiqua" w:hAnsi="Book Antiqua" w:cs="Book Antiqua"/>
          <w:i/>
          <w:color w:val="000000" w:themeColor="text1"/>
          <w:kern w:val="0"/>
          <w:sz w:val="24"/>
          <w:szCs w:val="24"/>
        </w:rPr>
        <w:t xml:space="preserve">t </w:t>
      </w:r>
      <w:proofErr w:type="gramStart"/>
      <w:r w:rsidR="00D45FDB" w:rsidRPr="006927E9">
        <w:rPr>
          <w:rFonts w:ascii="Book Antiqua" w:hAnsi="Book Antiqua" w:cs="Book Antiqua"/>
          <w:i/>
          <w:color w:val="000000" w:themeColor="text1"/>
          <w:kern w:val="0"/>
          <w:sz w:val="24"/>
          <w:szCs w:val="24"/>
        </w:rPr>
        <w:t>al</w:t>
      </w:r>
      <w:r w:rsidR="00ED759A" w:rsidRPr="002003E8">
        <w:rPr>
          <w:rFonts w:ascii="Book Antiqua" w:hAnsi="Book Antiqua" w:cs="Book Antiqua"/>
          <w:color w:val="000000" w:themeColor="text1"/>
          <w:kern w:val="0"/>
          <w:sz w:val="24"/>
          <w:szCs w:val="24"/>
          <w:vertAlign w:val="superscript"/>
        </w:rPr>
        <w:t>[</w:t>
      </w:r>
      <w:proofErr w:type="gramEnd"/>
      <w:r w:rsidR="00ED759A" w:rsidRPr="006927E9">
        <w:rPr>
          <w:rFonts w:ascii="Book Antiqua" w:hAnsi="Book Antiqua" w:cs="Book Antiqua"/>
          <w:color w:val="000000" w:themeColor="text1"/>
          <w:kern w:val="0"/>
          <w:sz w:val="24"/>
          <w:szCs w:val="24"/>
          <w:vertAlign w:val="superscript"/>
        </w:rPr>
        <w:t>25</w:t>
      </w:r>
      <w:r w:rsidR="00ED759A" w:rsidRPr="002003E8">
        <w:rPr>
          <w:rFonts w:ascii="Book Antiqua" w:hAnsi="Book Antiqua" w:cs="Book Antiqua"/>
          <w:color w:val="000000" w:themeColor="text1"/>
          <w:kern w:val="0"/>
          <w:sz w:val="24"/>
          <w:szCs w:val="24"/>
          <w:vertAlign w:val="superscript"/>
        </w:rPr>
        <w:t>]</w:t>
      </w:r>
      <w:r w:rsidR="00D45FDB" w:rsidRPr="006927E9">
        <w:rPr>
          <w:rFonts w:ascii="Book Antiqua" w:hAnsi="Book Antiqua" w:cs="Book Antiqua"/>
          <w:i/>
          <w:color w:val="000000" w:themeColor="text1"/>
          <w:kern w:val="0"/>
          <w:sz w:val="24"/>
          <w:szCs w:val="24"/>
        </w:rPr>
        <w:t xml:space="preserve"> </w:t>
      </w:r>
      <w:r w:rsidR="00910A76" w:rsidRPr="002003E8">
        <w:rPr>
          <w:rFonts w:ascii="Book Antiqua" w:hAnsi="Book Antiqua" w:cs="Book Antiqua"/>
          <w:color w:val="000000" w:themeColor="text1"/>
          <w:kern w:val="0"/>
          <w:sz w:val="24"/>
          <w:szCs w:val="24"/>
        </w:rPr>
        <w:t xml:space="preserve">regressed the vessel radius based on </w:t>
      </w:r>
      <w:r w:rsidR="00B92240" w:rsidRPr="002003E8">
        <w:rPr>
          <w:rFonts w:ascii="Book Antiqua" w:hAnsi="Book Antiqua" w:cs="Book Antiqua"/>
          <w:color w:val="000000" w:themeColor="text1"/>
          <w:kern w:val="0"/>
          <w:sz w:val="24"/>
          <w:szCs w:val="24"/>
        </w:rPr>
        <w:t xml:space="preserve">the </w:t>
      </w:r>
      <w:r w:rsidR="00910A76" w:rsidRPr="002003E8">
        <w:rPr>
          <w:rFonts w:ascii="Book Antiqua" w:hAnsi="Book Antiqua" w:cs="Book Antiqua"/>
          <w:color w:val="000000" w:themeColor="text1"/>
          <w:kern w:val="0"/>
          <w:sz w:val="24"/>
          <w:szCs w:val="24"/>
        </w:rPr>
        <w:t>pre-acquired centerline to evaluate stenosis</w:t>
      </w:r>
      <w:r w:rsidR="00910A76" w:rsidRPr="006927E9">
        <w:rPr>
          <w:rFonts w:ascii="Book Antiqua" w:hAnsi="Book Antiqua" w:cs="Book Antiqua"/>
          <w:color w:val="000000" w:themeColor="text1"/>
          <w:kern w:val="0"/>
          <w:sz w:val="24"/>
          <w:szCs w:val="24"/>
        </w:rPr>
        <w:t xml:space="preserve"> and </w:t>
      </w:r>
      <w:r w:rsidR="00B92240" w:rsidRPr="006927E9">
        <w:rPr>
          <w:rFonts w:ascii="Book Antiqua" w:hAnsi="Book Antiqua" w:cs="Book Antiqua"/>
          <w:color w:val="000000" w:themeColor="text1"/>
          <w:kern w:val="0"/>
          <w:sz w:val="24"/>
          <w:szCs w:val="24"/>
        </w:rPr>
        <w:t xml:space="preserve">then </w:t>
      </w:r>
      <w:r w:rsidR="00910A76" w:rsidRPr="006927E9">
        <w:rPr>
          <w:rFonts w:ascii="Book Antiqua" w:hAnsi="Book Antiqua" w:cs="Book Antiqua"/>
          <w:color w:val="000000" w:themeColor="text1"/>
          <w:kern w:val="0"/>
          <w:sz w:val="24"/>
          <w:szCs w:val="24"/>
        </w:rPr>
        <w:t>constructed a classifier</w:t>
      </w:r>
      <w:r w:rsidR="00A25BD9" w:rsidRPr="006927E9">
        <w:rPr>
          <w:rFonts w:ascii="Book Antiqua" w:hAnsi="Book Antiqua" w:cs="Book Antiqua"/>
          <w:color w:val="000000" w:themeColor="text1"/>
          <w:kern w:val="0"/>
          <w:sz w:val="24"/>
          <w:szCs w:val="24"/>
        </w:rPr>
        <w:t xml:space="preserve"> (similar to</w:t>
      </w:r>
      <w:r w:rsidR="00A25BD9"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20</w:t>
      </w:r>
      <w:r w:rsidR="00A25BD9" w:rsidRPr="002003E8">
        <w:rPr>
          <w:rFonts w:ascii="Book Antiqua" w:hAnsi="Book Antiqua" w:cs="Book Antiqua"/>
          <w:color w:val="000000" w:themeColor="text1"/>
          <w:kern w:val="0"/>
          <w:sz w:val="24"/>
          <w:szCs w:val="24"/>
          <w:vertAlign w:val="superscript"/>
        </w:rPr>
        <w:t>]</w:t>
      </w:r>
      <w:r w:rsidR="00A25BD9" w:rsidRPr="006927E9">
        <w:rPr>
          <w:rFonts w:ascii="Book Antiqua" w:hAnsi="Book Antiqua" w:cs="Book Antiqua"/>
          <w:color w:val="000000" w:themeColor="text1"/>
          <w:kern w:val="0"/>
          <w:sz w:val="24"/>
          <w:szCs w:val="24"/>
        </w:rPr>
        <w:t>)</w:t>
      </w:r>
      <w:r w:rsidR="00910A76" w:rsidRPr="002003E8">
        <w:rPr>
          <w:rFonts w:ascii="Book Antiqua" w:hAnsi="Book Antiqua" w:cs="Book Antiqua"/>
          <w:color w:val="000000" w:themeColor="text1"/>
          <w:kern w:val="0"/>
          <w:sz w:val="24"/>
          <w:szCs w:val="24"/>
        </w:rPr>
        <w:t xml:space="preserve"> to determine the type of coronary plaque</w:t>
      </w:r>
      <w:r w:rsidR="00B92240" w:rsidRPr="002003E8">
        <w:rPr>
          <w:rFonts w:ascii="Book Antiqua" w:hAnsi="Book Antiqua" w:cs="Book Antiqua"/>
          <w:color w:val="000000" w:themeColor="text1"/>
          <w:kern w:val="0"/>
          <w:sz w:val="24"/>
          <w:szCs w:val="24"/>
        </w:rPr>
        <w:t>s</w:t>
      </w:r>
      <w:r w:rsidR="00910A76" w:rsidRPr="002003E8">
        <w:rPr>
          <w:rFonts w:ascii="Book Antiqua" w:hAnsi="Book Antiqua" w:cs="Book Antiqua"/>
          <w:color w:val="000000" w:themeColor="text1"/>
          <w:kern w:val="0"/>
          <w:sz w:val="24"/>
          <w:szCs w:val="24"/>
        </w:rPr>
        <w:t xml:space="preserve"> that caused the stenosis, so as to realize</w:t>
      </w:r>
      <w:r w:rsidR="00BE0FF2" w:rsidRPr="002003E8">
        <w:rPr>
          <w:rFonts w:ascii="Book Antiqua" w:hAnsi="Book Antiqua" w:cs="Book Antiqua"/>
          <w:color w:val="000000" w:themeColor="text1"/>
          <w:kern w:val="0"/>
          <w:sz w:val="24"/>
          <w:szCs w:val="24"/>
        </w:rPr>
        <w:t xml:space="preserve"> </w:t>
      </w:r>
      <w:r w:rsidR="00910A76" w:rsidRPr="002003E8">
        <w:rPr>
          <w:rFonts w:ascii="Book Antiqua" w:hAnsi="Book Antiqua" w:cs="Book Antiqua"/>
          <w:color w:val="000000" w:themeColor="text1"/>
          <w:kern w:val="0"/>
          <w:sz w:val="24"/>
          <w:szCs w:val="24"/>
        </w:rPr>
        <w:t xml:space="preserve">the classification of multiple types of plaques. </w:t>
      </w:r>
      <w:r w:rsidR="00620356" w:rsidRPr="002003E8">
        <w:rPr>
          <w:rFonts w:ascii="Book Antiqua" w:hAnsi="Book Antiqua" w:cs="Book Antiqua"/>
          <w:color w:val="000000" w:themeColor="text1"/>
          <w:kern w:val="0"/>
          <w:sz w:val="24"/>
          <w:szCs w:val="24"/>
        </w:rPr>
        <w:t>Z</w:t>
      </w:r>
      <w:r w:rsidR="00D45FDB" w:rsidRPr="002003E8">
        <w:rPr>
          <w:rFonts w:ascii="Book Antiqua" w:hAnsi="Book Antiqua" w:cs="Book Antiqua"/>
          <w:color w:val="000000" w:themeColor="text1"/>
          <w:kern w:val="0"/>
          <w:sz w:val="24"/>
          <w:szCs w:val="24"/>
        </w:rPr>
        <w:t xml:space="preserve">hao </w:t>
      </w:r>
      <w:r w:rsidR="00D45FDB" w:rsidRPr="002003E8">
        <w:rPr>
          <w:rFonts w:ascii="Book Antiqua" w:hAnsi="Book Antiqua" w:cs="Book Antiqua"/>
          <w:i/>
          <w:color w:val="000000" w:themeColor="text1"/>
          <w:kern w:val="0"/>
          <w:sz w:val="24"/>
          <w:szCs w:val="24"/>
        </w:rPr>
        <w:t xml:space="preserve">et </w:t>
      </w:r>
      <w:proofErr w:type="gramStart"/>
      <w:r w:rsidR="00D45FDB" w:rsidRPr="002003E8">
        <w:rPr>
          <w:rFonts w:ascii="Book Antiqua" w:hAnsi="Book Antiqua" w:cs="Book Antiqua"/>
          <w:i/>
          <w:color w:val="000000" w:themeColor="text1"/>
          <w:kern w:val="0"/>
          <w:sz w:val="24"/>
          <w:szCs w:val="24"/>
        </w:rPr>
        <w:t>al</w:t>
      </w:r>
      <w:r w:rsidR="00C97AC1" w:rsidRPr="002003E8">
        <w:rPr>
          <w:rFonts w:ascii="Book Antiqua" w:hAnsi="Book Antiqua" w:cs="Book Antiqua"/>
          <w:color w:val="000000" w:themeColor="text1"/>
          <w:kern w:val="0"/>
          <w:sz w:val="24"/>
          <w:szCs w:val="24"/>
          <w:vertAlign w:val="superscript"/>
        </w:rPr>
        <w:t>[</w:t>
      </w:r>
      <w:proofErr w:type="gramEnd"/>
      <w:r w:rsidR="00C97AC1" w:rsidRPr="006927E9">
        <w:rPr>
          <w:rFonts w:ascii="Book Antiqua" w:hAnsi="Book Antiqua" w:cs="Book Antiqua"/>
          <w:color w:val="000000" w:themeColor="text1"/>
          <w:kern w:val="0"/>
          <w:sz w:val="24"/>
          <w:szCs w:val="24"/>
          <w:vertAlign w:val="superscript"/>
        </w:rPr>
        <w:t>26</w:t>
      </w:r>
      <w:r w:rsidR="00C97AC1" w:rsidRPr="002003E8">
        <w:rPr>
          <w:rFonts w:ascii="Book Antiqua" w:hAnsi="Book Antiqua" w:cs="Book Antiqua"/>
          <w:color w:val="000000" w:themeColor="text1"/>
          <w:kern w:val="0"/>
          <w:sz w:val="24"/>
          <w:szCs w:val="24"/>
          <w:vertAlign w:val="superscript"/>
        </w:rPr>
        <w:t>]</w:t>
      </w:r>
      <w:r w:rsidR="00D45FDB" w:rsidRPr="006927E9">
        <w:rPr>
          <w:rFonts w:ascii="Book Antiqua" w:hAnsi="Book Antiqua" w:cs="Book Antiqua"/>
          <w:i/>
          <w:color w:val="000000" w:themeColor="text1"/>
          <w:kern w:val="0"/>
          <w:sz w:val="24"/>
          <w:szCs w:val="24"/>
        </w:rPr>
        <w:t xml:space="preserve"> </w:t>
      </w:r>
      <w:r w:rsidR="00722242" w:rsidRPr="002003E8">
        <w:rPr>
          <w:rFonts w:ascii="Book Antiqua" w:hAnsi="Book Antiqua" w:cs="Book Antiqua"/>
          <w:color w:val="000000" w:themeColor="text1"/>
          <w:kern w:val="0"/>
          <w:sz w:val="24"/>
          <w:szCs w:val="24"/>
        </w:rPr>
        <w:t xml:space="preserve">designed </w:t>
      </w:r>
      <w:r w:rsidR="00D45FDB" w:rsidRPr="002003E8">
        <w:rPr>
          <w:rFonts w:ascii="Book Antiqua" w:hAnsi="Book Antiqua" w:cs="Book Antiqua"/>
          <w:color w:val="000000" w:themeColor="text1"/>
          <w:kern w:val="0"/>
          <w:sz w:val="24"/>
          <w:szCs w:val="24"/>
        </w:rPr>
        <w:t>a random radial symmetric feature vector</w:t>
      </w:r>
      <w:r w:rsidR="002156FD" w:rsidRPr="002003E8">
        <w:rPr>
          <w:rFonts w:ascii="Book Antiqua" w:hAnsi="Book Antiqua" w:cs="Book Antiqua"/>
          <w:color w:val="000000" w:themeColor="text1"/>
          <w:kern w:val="0"/>
          <w:sz w:val="24"/>
          <w:szCs w:val="24"/>
        </w:rPr>
        <w:t xml:space="preserve"> </w:t>
      </w:r>
      <w:r w:rsidR="00D45FDB" w:rsidRPr="002003E8">
        <w:rPr>
          <w:rFonts w:ascii="Book Antiqua" w:hAnsi="Book Antiqua" w:cs="Book Antiqua"/>
          <w:color w:val="000000" w:themeColor="text1"/>
          <w:kern w:val="0"/>
          <w:sz w:val="24"/>
          <w:szCs w:val="24"/>
        </w:rPr>
        <w:t xml:space="preserve">and </w:t>
      </w:r>
      <w:r w:rsidR="00722242" w:rsidRPr="002003E8">
        <w:rPr>
          <w:rFonts w:ascii="Book Antiqua" w:hAnsi="Book Antiqua" w:cs="Book Antiqua"/>
          <w:color w:val="000000" w:themeColor="text1"/>
          <w:kern w:val="0"/>
          <w:sz w:val="24"/>
          <w:szCs w:val="24"/>
        </w:rPr>
        <w:t xml:space="preserve">augmented the training </w:t>
      </w:r>
      <w:r w:rsidR="00D45FDB" w:rsidRPr="002003E8">
        <w:rPr>
          <w:rFonts w:ascii="Book Antiqua" w:hAnsi="Book Antiqua" w:cs="Book Antiqua"/>
          <w:color w:val="000000" w:themeColor="text1"/>
          <w:kern w:val="0"/>
          <w:sz w:val="24"/>
          <w:szCs w:val="24"/>
        </w:rPr>
        <w:t xml:space="preserve">data </w:t>
      </w:r>
      <w:r w:rsidR="00722242" w:rsidRPr="002003E8">
        <w:rPr>
          <w:rFonts w:ascii="Book Antiqua" w:hAnsi="Book Antiqua" w:cs="Book Antiqua"/>
          <w:color w:val="000000" w:themeColor="text1"/>
          <w:kern w:val="0"/>
          <w:sz w:val="24"/>
          <w:szCs w:val="24"/>
        </w:rPr>
        <w:t>by</w:t>
      </w:r>
      <w:r w:rsidR="002156FD" w:rsidRPr="006927E9">
        <w:rPr>
          <w:rFonts w:ascii="Book Antiqua" w:hAnsi="Book Antiqua" w:cs="Book Antiqua"/>
          <w:color w:val="000000" w:themeColor="text1"/>
          <w:kern w:val="0"/>
          <w:sz w:val="24"/>
          <w:szCs w:val="24"/>
        </w:rPr>
        <w:t xml:space="preserve"> </w:t>
      </w:r>
      <w:r w:rsidR="00722242" w:rsidRPr="006927E9">
        <w:rPr>
          <w:rFonts w:ascii="Book Antiqua" w:hAnsi="Book Antiqua" w:cs="Book Antiqua"/>
          <w:color w:val="000000" w:themeColor="text1"/>
          <w:kern w:val="0"/>
          <w:sz w:val="24"/>
          <w:szCs w:val="24"/>
        </w:rPr>
        <w:t>rotating the cross-section with</w:t>
      </w:r>
      <w:r w:rsidR="00D45FDB" w:rsidRPr="006927E9">
        <w:rPr>
          <w:rFonts w:ascii="Book Antiqua" w:hAnsi="Book Antiqua" w:cs="Book Antiqua"/>
          <w:color w:val="000000" w:themeColor="text1"/>
          <w:kern w:val="0"/>
          <w:sz w:val="24"/>
          <w:szCs w:val="24"/>
        </w:rPr>
        <w:t xml:space="preserve"> random angle</w:t>
      </w:r>
      <w:r w:rsidR="00722242" w:rsidRPr="006927E9">
        <w:rPr>
          <w:rFonts w:ascii="Book Antiqua" w:hAnsi="Book Antiqua" w:cs="Book Antiqua"/>
          <w:color w:val="000000" w:themeColor="text1"/>
          <w:kern w:val="0"/>
          <w:sz w:val="24"/>
          <w:szCs w:val="24"/>
        </w:rPr>
        <w:t>s</w:t>
      </w:r>
      <w:r w:rsidR="00D76CC9" w:rsidRPr="006927E9">
        <w:rPr>
          <w:rFonts w:ascii="Book Antiqua" w:hAnsi="Book Antiqua" w:cs="Book Antiqua"/>
          <w:color w:val="000000" w:themeColor="text1"/>
          <w:kern w:val="0"/>
          <w:sz w:val="24"/>
          <w:szCs w:val="24"/>
        </w:rPr>
        <w:t>.</w:t>
      </w:r>
      <w:r w:rsidR="00D45FDB" w:rsidRPr="006927E9">
        <w:rPr>
          <w:rFonts w:ascii="Book Antiqua" w:hAnsi="Book Antiqua" w:cs="Book Antiqua"/>
          <w:color w:val="000000" w:themeColor="text1"/>
          <w:kern w:val="0"/>
          <w:sz w:val="24"/>
          <w:szCs w:val="24"/>
        </w:rPr>
        <w:t xml:space="preserve"> </w:t>
      </w:r>
      <w:r w:rsidR="00D76CC9" w:rsidRPr="006927E9">
        <w:rPr>
          <w:rFonts w:ascii="Book Antiqua" w:hAnsi="Book Antiqua" w:cs="Book Antiqua"/>
          <w:color w:val="000000" w:themeColor="text1"/>
          <w:kern w:val="0"/>
          <w:sz w:val="24"/>
          <w:szCs w:val="24"/>
        </w:rPr>
        <w:t>T</w:t>
      </w:r>
      <w:r w:rsidR="001453A7" w:rsidRPr="006927E9">
        <w:rPr>
          <w:rFonts w:ascii="Book Antiqua" w:hAnsi="Book Antiqua" w:cs="Book Antiqua"/>
          <w:color w:val="000000" w:themeColor="text1"/>
          <w:kern w:val="0"/>
          <w:sz w:val="24"/>
          <w:szCs w:val="24"/>
        </w:rPr>
        <w:t>hen</w:t>
      </w:r>
      <w:r w:rsidR="00722242" w:rsidRPr="006927E9">
        <w:rPr>
          <w:rFonts w:ascii="Book Antiqua" w:hAnsi="Book Antiqua" w:cs="Book Antiqua"/>
          <w:color w:val="000000" w:themeColor="text1"/>
          <w:kern w:val="0"/>
          <w:sz w:val="24"/>
          <w:szCs w:val="24"/>
        </w:rPr>
        <w:t xml:space="preserve"> </w:t>
      </w:r>
      <w:r w:rsidR="00D76CC9" w:rsidRPr="006927E9">
        <w:rPr>
          <w:rFonts w:ascii="Book Antiqua" w:hAnsi="Book Antiqua" w:cs="Book Antiqua"/>
          <w:color w:val="000000" w:themeColor="text1"/>
          <w:kern w:val="0"/>
          <w:sz w:val="24"/>
          <w:szCs w:val="24"/>
        </w:rPr>
        <w:t xml:space="preserve">they </w:t>
      </w:r>
      <w:r w:rsidR="00722242" w:rsidRPr="006927E9">
        <w:rPr>
          <w:rFonts w:ascii="Book Antiqua" w:hAnsi="Book Antiqua" w:cs="Book Antiqua"/>
          <w:color w:val="000000" w:themeColor="text1"/>
          <w:kern w:val="0"/>
          <w:sz w:val="24"/>
          <w:szCs w:val="24"/>
        </w:rPr>
        <w:t>train</w:t>
      </w:r>
      <w:r w:rsidR="001453A7" w:rsidRPr="006927E9">
        <w:rPr>
          <w:rFonts w:ascii="Book Antiqua" w:hAnsi="Book Antiqua" w:cs="Book Antiqua"/>
          <w:color w:val="000000" w:themeColor="text1"/>
          <w:kern w:val="0"/>
          <w:sz w:val="24"/>
          <w:szCs w:val="24"/>
        </w:rPr>
        <w:t>ed</w:t>
      </w:r>
      <w:r w:rsidR="002156FD" w:rsidRPr="006927E9">
        <w:rPr>
          <w:rFonts w:ascii="Book Antiqua" w:hAnsi="Book Antiqua" w:cs="Book Antiqua"/>
          <w:color w:val="000000" w:themeColor="text1"/>
          <w:kern w:val="0"/>
          <w:sz w:val="24"/>
          <w:szCs w:val="24"/>
        </w:rPr>
        <w:t xml:space="preserve"> </w:t>
      </w:r>
      <w:r w:rsidR="00722242" w:rsidRPr="006927E9">
        <w:rPr>
          <w:rFonts w:ascii="Book Antiqua" w:hAnsi="Book Antiqua" w:cs="Book Antiqua"/>
          <w:color w:val="000000" w:themeColor="text1"/>
          <w:kern w:val="0"/>
          <w:sz w:val="24"/>
          <w:szCs w:val="24"/>
        </w:rPr>
        <w:t>a</w:t>
      </w:r>
      <w:r w:rsidR="00216F28" w:rsidRPr="006927E9">
        <w:rPr>
          <w:rFonts w:ascii="Book Antiqua" w:hAnsi="Book Antiqua" w:cs="Book Antiqua"/>
          <w:color w:val="000000" w:themeColor="text1"/>
          <w:kern w:val="0"/>
          <w:sz w:val="24"/>
          <w:szCs w:val="24"/>
        </w:rPr>
        <w:t>n</w:t>
      </w:r>
      <w:r w:rsidR="00722242" w:rsidRPr="006927E9">
        <w:rPr>
          <w:rFonts w:ascii="Book Antiqua" w:hAnsi="Book Antiqua" w:cs="Book Antiqua"/>
          <w:color w:val="000000" w:themeColor="text1"/>
          <w:kern w:val="0"/>
          <w:sz w:val="24"/>
          <w:szCs w:val="24"/>
        </w:rPr>
        <w:t xml:space="preserve"> SVM to detect and classi</w:t>
      </w:r>
      <w:r w:rsidR="00801BFD" w:rsidRPr="006927E9">
        <w:rPr>
          <w:rFonts w:ascii="Book Antiqua" w:hAnsi="Book Antiqua" w:cs="Book Antiqua"/>
          <w:color w:val="000000" w:themeColor="text1"/>
          <w:kern w:val="0"/>
          <w:sz w:val="24"/>
          <w:szCs w:val="24"/>
        </w:rPr>
        <w:t>fy multiclass coronary plaques</w:t>
      </w:r>
      <w:r w:rsidR="00722242"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color w:val="000000" w:themeColor="text1"/>
          <w:kern w:val="0"/>
          <w:sz w:val="24"/>
          <w:szCs w:val="24"/>
        </w:rPr>
        <w:t xml:space="preserve">With the advantages </w:t>
      </w:r>
      <w:r w:rsidR="001C7654" w:rsidRPr="006927E9">
        <w:rPr>
          <w:rFonts w:ascii="Book Antiqua" w:hAnsi="Book Antiqua" w:cs="Book Antiqua"/>
          <w:color w:val="000000" w:themeColor="text1"/>
          <w:kern w:val="0"/>
          <w:sz w:val="24"/>
          <w:szCs w:val="24"/>
        </w:rPr>
        <w:t>in</w:t>
      </w:r>
      <w:r w:rsidR="00216F28" w:rsidRPr="006927E9">
        <w:rPr>
          <w:rFonts w:ascii="Book Antiqua" w:hAnsi="Book Antiqua" w:cs="Book Antiqua"/>
          <w:color w:val="000000" w:themeColor="text1"/>
          <w:kern w:val="0"/>
          <w:sz w:val="24"/>
          <w:szCs w:val="24"/>
        </w:rPr>
        <w:t xml:space="preserve"> </w:t>
      </w:r>
      <w:r w:rsidR="001C7654" w:rsidRPr="006927E9">
        <w:rPr>
          <w:rFonts w:ascii="Book Antiqua" w:hAnsi="Book Antiqua" w:cs="Book Antiqua"/>
          <w:color w:val="000000" w:themeColor="text1"/>
          <w:kern w:val="0"/>
          <w:sz w:val="24"/>
          <w:szCs w:val="24"/>
        </w:rPr>
        <w:t>representing</w:t>
      </w:r>
      <w:r w:rsidR="00216F28" w:rsidRPr="006927E9">
        <w:rPr>
          <w:rFonts w:ascii="Book Antiqua" w:hAnsi="Book Antiqua" w:cs="Book Antiqua"/>
          <w:color w:val="000000" w:themeColor="text1"/>
          <w:kern w:val="0"/>
          <w:sz w:val="24"/>
          <w:szCs w:val="24"/>
        </w:rPr>
        <w:t xml:space="preserve"> </w:t>
      </w:r>
      <w:r w:rsidR="00625B88" w:rsidRPr="006927E9">
        <w:rPr>
          <w:rFonts w:ascii="Book Antiqua" w:hAnsi="Book Antiqua" w:cs="Book Antiqua"/>
          <w:color w:val="000000" w:themeColor="text1"/>
          <w:kern w:val="0"/>
          <w:sz w:val="24"/>
          <w:szCs w:val="24"/>
        </w:rPr>
        <w:t xml:space="preserve">the </w:t>
      </w:r>
      <w:r w:rsidR="00D45FDB" w:rsidRPr="006927E9">
        <w:rPr>
          <w:rFonts w:ascii="Book Antiqua" w:hAnsi="Book Antiqua" w:cs="Book Antiqua"/>
          <w:color w:val="000000" w:themeColor="text1"/>
          <w:kern w:val="0"/>
          <w:sz w:val="24"/>
          <w:szCs w:val="24"/>
        </w:rPr>
        <w:t xml:space="preserve">complex texture of medical images, </w:t>
      </w:r>
      <w:r w:rsidR="00C679C5" w:rsidRPr="006927E9">
        <w:rPr>
          <w:rFonts w:ascii="Book Antiqua" w:hAnsi="Book Antiqua" w:cs="Book Antiqua"/>
          <w:color w:val="000000" w:themeColor="text1"/>
          <w:kern w:val="0"/>
          <w:sz w:val="24"/>
          <w:szCs w:val="24"/>
        </w:rPr>
        <w:t>DL</w:t>
      </w:r>
      <w:r w:rsidR="00D45FDB" w:rsidRPr="006927E9">
        <w:rPr>
          <w:rFonts w:ascii="Book Antiqua" w:hAnsi="Book Antiqua" w:cs="Book Antiqua"/>
          <w:color w:val="000000" w:themeColor="text1"/>
          <w:kern w:val="0"/>
          <w:sz w:val="24"/>
          <w:szCs w:val="24"/>
        </w:rPr>
        <w:t xml:space="preserve"> methods have </w:t>
      </w:r>
      <w:r w:rsidR="001C7654" w:rsidRPr="006927E9">
        <w:rPr>
          <w:rFonts w:ascii="Book Antiqua" w:hAnsi="Book Antiqua" w:cs="Book Antiqua"/>
          <w:color w:val="000000" w:themeColor="text1"/>
          <w:kern w:val="0"/>
          <w:sz w:val="24"/>
          <w:szCs w:val="24"/>
        </w:rPr>
        <w:t>been brought to the domain of plaque image analysis</w:t>
      </w:r>
      <w:r w:rsidR="00D45FDB" w:rsidRPr="006927E9">
        <w:rPr>
          <w:rFonts w:ascii="Book Antiqua" w:hAnsi="Book Antiqua" w:cs="Book Antiqua"/>
          <w:color w:val="000000" w:themeColor="text1"/>
          <w:kern w:val="0"/>
          <w:sz w:val="24"/>
          <w:szCs w:val="24"/>
        </w:rPr>
        <w:t xml:space="preserve">. </w:t>
      </w:r>
      <w:proofErr w:type="spellStart"/>
      <w:r w:rsidR="00D45FDB" w:rsidRPr="006927E9">
        <w:rPr>
          <w:rFonts w:ascii="Book Antiqua" w:hAnsi="Book Antiqua" w:cs="Book Antiqua"/>
          <w:color w:val="000000" w:themeColor="text1"/>
          <w:kern w:val="0"/>
          <w:sz w:val="24"/>
          <w:szCs w:val="24"/>
        </w:rPr>
        <w:t>Zreik</w:t>
      </w:r>
      <w:proofErr w:type="spellEnd"/>
      <w:r w:rsidR="00D45FDB" w:rsidRPr="006927E9">
        <w:rPr>
          <w:rFonts w:ascii="Book Antiqua" w:hAnsi="Book Antiqua" w:cs="Book Antiqua"/>
          <w:color w:val="000000" w:themeColor="text1"/>
          <w:kern w:val="0"/>
          <w:sz w:val="24"/>
          <w:szCs w:val="24"/>
        </w:rPr>
        <w:t xml:space="preserve"> </w:t>
      </w:r>
      <w:r w:rsidR="00D45FDB" w:rsidRPr="006927E9">
        <w:rPr>
          <w:rFonts w:ascii="Book Antiqua" w:hAnsi="Book Antiqua" w:cs="Book Antiqua"/>
          <w:i/>
          <w:color w:val="000000" w:themeColor="text1"/>
          <w:kern w:val="0"/>
          <w:sz w:val="24"/>
          <w:szCs w:val="24"/>
        </w:rPr>
        <w:t xml:space="preserve">et </w:t>
      </w:r>
      <w:proofErr w:type="gramStart"/>
      <w:r w:rsidR="00D45FDB" w:rsidRPr="006927E9">
        <w:rPr>
          <w:rFonts w:ascii="Book Antiqua" w:hAnsi="Book Antiqua" w:cs="Book Antiqua"/>
          <w:i/>
          <w:color w:val="000000" w:themeColor="text1"/>
          <w:kern w:val="0"/>
          <w:sz w:val="24"/>
          <w:szCs w:val="24"/>
        </w:rPr>
        <w:t>al</w:t>
      </w:r>
      <w:r w:rsidR="006F00D9" w:rsidRPr="002003E8">
        <w:rPr>
          <w:rFonts w:ascii="Book Antiqua" w:hAnsi="Book Antiqua" w:cs="Book Antiqua"/>
          <w:color w:val="000000" w:themeColor="text1"/>
          <w:kern w:val="0"/>
          <w:sz w:val="24"/>
          <w:szCs w:val="24"/>
          <w:vertAlign w:val="superscript"/>
        </w:rPr>
        <w:t>[</w:t>
      </w:r>
      <w:proofErr w:type="gramEnd"/>
      <w:r w:rsidR="006F00D9" w:rsidRPr="006927E9">
        <w:rPr>
          <w:rFonts w:ascii="Book Antiqua" w:hAnsi="Book Antiqua" w:cs="Book Antiqua"/>
          <w:color w:val="000000" w:themeColor="text1"/>
          <w:kern w:val="0"/>
          <w:sz w:val="24"/>
          <w:szCs w:val="24"/>
          <w:vertAlign w:val="superscript"/>
        </w:rPr>
        <w:t>27</w:t>
      </w:r>
      <w:r w:rsidR="006F00D9" w:rsidRPr="002003E8">
        <w:rPr>
          <w:rFonts w:ascii="Book Antiqua" w:hAnsi="Book Antiqua" w:cs="Book Antiqua"/>
          <w:color w:val="000000" w:themeColor="text1"/>
          <w:kern w:val="0"/>
          <w:sz w:val="24"/>
          <w:szCs w:val="24"/>
          <w:vertAlign w:val="superscript"/>
        </w:rPr>
        <w:t>]</w:t>
      </w:r>
      <w:r w:rsidR="00625B88" w:rsidRPr="006927E9">
        <w:rPr>
          <w:rFonts w:ascii="Book Antiqua" w:hAnsi="Book Antiqua" w:cs="Book Antiqua"/>
          <w:i/>
          <w:color w:val="000000" w:themeColor="text1"/>
          <w:kern w:val="0"/>
          <w:sz w:val="24"/>
          <w:szCs w:val="24"/>
        </w:rPr>
        <w:t xml:space="preserve"> </w:t>
      </w:r>
      <w:r w:rsidR="001C7654" w:rsidRPr="002003E8">
        <w:rPr>
          <w:rFonts w:ascii="Book Antiqua" w:hAnsi="Book Antiqua" w:cs="Book Antiqua"/>
          <w:color w:val="000000" w:themeColor="text1"/>
          <w:kern w:val="0"/>
          <w:sz w:val="24"/>
          <w:szCs w:val="24"/>
        </w:rPr>
        <w:t xml:space="preserve">constructed a CNN </w:t>
      </w:r>
      <w:r w:rsidR="00B92240" w:rsidRPr="002003E8">
        <w:rPr>
          <w:rFonts w:ascii="Book Antiqua" w:hAnsi="Book Antiqua" w:cs="Book Antiqua"/>
          <w:color w:val="000000" w:themeColor="text1"/>
          <w:kern w:val="0"/>
          <w:sz w:val="24"/>
          <w:szCs w:val="24"/>
        </w:rPr>
        <w:t>model to</w:t>
      </w:r>
      <w:r w:rsidR="001C7654" w:rsidRPr="002003E8">
        <w:rPr>
          <w:rFonts w:ascii="Book Antiqua" w:hAnsi="Book Antiqua" w:cs="Book Antiqua"/>
          <w:color w:val="000000" w:themeColor="text1"/>
          <w:kern w:val="0"/>
          <w:sz w:val="24"/>
          <w:szCs w:val="24"/>
        </w:rPr>
        <w:t xml:space="preserve"> extrac</w:t>
      </w:r>
      <w:r w:rsidR="00B92240" w:rsidRPr="002003E8">
        <w:rPr>
          <w:rFonts w:ascii="Book Antiqua" w:hAnsi="Book Antiqua" w:cs="Book Antiqua"/>
          <w:color w:val="000000" w:themeColor="text1"/>
          <w:kern w:val="0"/>
          <w:sz w:val="24"/>
          <w:szCs w:val="24"/>
        </w:rPr>
        <w:t>t</w:t>
      </w:r>
      <w:r w:rsidR="00D45FDB" w:rsidRPr="002003E8">
        <w:rPr>
          <w:rFonts w:ascii="Book Antiqua" w:hAnsi="Book Antiqua" w:cs="Book Antiqua"/>
          <w:color w:val="000000" w:themeColor="text1"/>
          <w:kern w:val="0"/>
          <w:sz w:val="24"/>
          <w:szCs w:val="24"/>
        </w:rPr>
        <w:t xml:space="preserve"> the image features of coronary artery</w:t>
      </w:r>
      <w:r w:rsidR="00625B88" w:rsidRPr="002003E8">
        <w:rPr>
          <w:rFonts w:ascii="Book Antiqua" w:hAnsi="Book Antiqua" w:cs="Book Antiqua"/>
          <w:color w:val="000000" w:themeColor="text1"/>
          <w:kern w:val="0"/>
          <w:sz w:val="24"/>
          <w:szCs w:val="24"/>
        </w:rPr>
        <w:t xml:space="preserve"> </w:t>
      </w:r>
      <w:r w:rsidR="00B92240" w:rsidRPr="002003E8">
        <w:rPr>
          <w:rFonts w:ascii="Book Antiqua" w:hAnsi="Book Antiqua" w:cs="Book Antiqua"/>
          <w:color w:val="000000" w:themeColor="text1"/>
          <w:kern w:val="0"/>
          <w:sz w:val="24"/>
          <w:szCs w:val="24"/>
        </w:rPr>
        <w:t>sections</w:t>
      </w:r>
      <w:r w:rsidR="00D45FDB" w:rsidRPr="002003E8">
        <w:rPr>
          <w:rFonts w:ascii="Book Antiqua" w:hAnsi="Book Antiqua" w:cs="Book Antiqua"/>
          <w:color w:val="000000" w:themeColor="text1"/>
          <w:kern w:val="0"/>
          <w:sz w:val="24"/>
          <w:szCs w:val="24"/>
        </w:rPr>
        <w:t xml:space="preserve">, and then </w:t>
      </w:r>
      <w:r w:rsidR="001C7654" w:rsidRPr="006927E9">
        <w:rPr>
          <w:rFonts w:ascii="Book Antiqua" w:hAnsi="Book Antiqua" w:cs="Book Antiqua"/>
          <w:color w:val="000000" w:themeColor="text1"/>
          <w:kern w:val="0"/>
          <w:sz w:val="24"/>
          <w:szCs w:val="24"/>
        </w:rPr>
        <w:t>used</w:t>
      </w:r>
      <w:r w:rsidR="00625B88" w:rsidRPr="006927E9">
        <w:rPr>
          <w:rFonts w:ascii="Book Antiqua" w:hAnsi="Book Antiqua" w:cs="Book Antiqua"/>
          <w:color w:val="000000" w:themeColor="text1"/>
          <w:kern w:val="0"/>
          <w:sz w:val="24"/>
          <w:szCs w:val="24"/>
        </w:rPr>
        <w:t xml:space="preserve"> </w:t>
      </w:r>
      <w:r w:rsidR="001C7654" w:rsidRPr="006927E9">
        <w:rPr>
          <w:rFonts w:ascii="Book Antiqua" w:hAnsi="Book Antiqua" w:cs="Book Antiqua"/>
          <w:color w:val="000000" w:themeColor="text1"/>
          <w:kern w:val="0"/>
          <w:sz w:val="24"/>
          <w:szCs w:val="24"/>
        </w:rPr>
        <w:t xml:space="preserve">a </w:t>
      </w:r>
      <w:r w:rsidR="004A6E6F" w:rsidRPr="006927E9">
        <w:rPr>
          <w:rFonts w:ascii="Book Antiqua" w:hAnsi="Book Antiqua" w:cs="Book Antiqua"/>
          <w:color w:val="000000" w:themeColor="text1"/>
          <w:kern w:val="0"/>
          <w:sz w:val="24"/>
          <w:szCs w:val="24"/>
        </w:rPr>
        <w:t>recurrent neural network</w:t>
      </w:r>
      <w:r w:rsidR="00D45FDB" w:rsidRPr="006927E9">
        <w:rPr>
          <w:rFonts w:ascii="Book Antiqua" w:hAnsi="Book Antiqua" w:cs="Book Antiqua"/>
          <w:color w:val="000000" w:themeColor="text1"/>
          <w:kern w:val="0"/>
          <w:sz w:val="24"/>
          <w:szCs w:val="24"/>
        </w:rPr>
        <w:t xml:space="preserve"> to fuse the features extracted by multiple CNNs</w:t>
      </w:r>
      <w:r w:rsidR="00835296" w:rsidRPr="006927E9">
        <w:rPr>
          <w:rFonts w:ascii="Book Antiqua" w:hAnsi="Book Antiqua" w:cs="Book Antiqua"/>
          <w:color w:val="000000" w:themeColor="text1"/>
          <w:kern w:val="0"/>
          <w:sz w:val="24"/>
          <w:szCs w:val="24"/>
        </w:rPr>
        <w:t>.</w:t>
      </w:r>
      <w:r w:rsidR="00D45FDB" w:rsidRPr="006927E9">
        <w:rPr>
          <w:rFonts w:ascii="Book Antiqua" w:hAnsi="Book Antiqua" w:cs="Book Antiqua"/>
          <w:color w:val="000000" w:themeColor="text1"/>
          <w:kern w:val="0"/>
          <w:sz w:val="24"/>
          <w:szCs w:val="24"/>
        </w:rPr>
        <w:t xml:space="preserve"> </w:t>
      </w:r>
      <w:r w:rsidR="00835296" w:rsidRPr="006927E9">
        <w:rPr>
          <w:rFonts w:ascii="Book Antiqua" w:hAnsi="Book Antiqua" w:cs="Book Antiqua"/>
          <w:color w:val="000000" w:themeColor="text1"/>
          <w:kern w:val="0"/>
          <w:sz w:val="24"/>
          <w:szCs w:val="24"/>
        </w:rPr>
        <w:t>F</w:t>
      </w:r>
      <w:r w:rsidR="00D45FDB" w:rsidRPr="006927E9">
        <w:rPr>
          <w:rFonts w:ascii="Book Antiqua" w:hAnsi="Book Antiqua" w:cs="Book Antiqua"/>
          <w:color w:val="000000" w:themeColor="text1"/>
          <w:kern w:val="0"/>
          <w:sz w:val="24"/>
          <w:szCs w:val="24"/>
        </w:rPr>
        <w:t>inally</w:t>
      </w:r>
      <w:r w:rsidR="00835296" w:rsidRPr="006927E9">
        <w:rPr>
          <w:rFonts w:ascii="Book Antiqua" w:hAnsi="Book Antiqua" w:cs="Book Antiqua"/>
          <w:color w:val="000000" w:themeColor="text1"/>
          <w:kern w:val="0"/>
          <w:sz w:val="24"/>
          <w:szCs w:val="24"/>
        </w:rPr>
        <w:t>, they</w:t>
      </w:r>
      <w:r w:rsidR="00D45FDB" w:rsidRPr="006927E9">
        <w:rPr>
          <w:rFonts w:ascii="Book Antiqua" w:hAnsi="Book Antiqua" w:cs="Book Antiqua"/>
          <w:color w:val="000000" w:themeColor="text1"/>
          <w:kern w:val="0"/>
          <w:sz w:val="24"/>
          <w:szCs w:val="24"/>
        </w:rPr>
        <w:t xml:space="preserve"> realize</w:t>
      </w:r>
      <w:r w:rsidR="001C7654" w:rsidRPr="006927E9">
        <w:rPr>
          <w:rFonts w:ascii="Book Antiqua" w:hAnsi="Book Antiqua" w:cs="Book Antiqua"/>
          <w:color w:val="000000" w:themeColor="text1"/>
          <w:kern w:val="0"/>
          <w:sz w:val="24"/>
          <w:szCs w:val="24"/>
        </w:rPr>
        <w:t>d</w:t>
      </w:r>
      <w:r w:rsidR="00D45FDB" w:rsidRPr="006927E9">
        <w:rPr>
          <w:rFonts w:ascii="Book Antiqua" w:hAnsi="Book Antiqua" w:cs="Book Antiqua"/>
          <w:color w:val="000000" w:themeColor="text1"/>
          <w:kern w:val="0"/>
          <w:sz w:val="24"/>
          <w:szCs w:val="24"/>
        </w:rPr>
        <w:t xml:space="preserve"> the detection and classification of different coronary plaque</w:t>
      </w:r>
      <w:r w:rsidR="00A0009E" w:rsidRPr="006927E9">
        <w:rPr>
          <w:rFonts w:ascii="Book Antiqua" w:hAnsi="Book Antiqua" w:cs="Book Antiqua"/>
          <w:color w:val="000000" w:themeColor="text1"/>
          <w:kern w:val="0"/>
          <w:sz w:val="24"/>
          <w:szCs w:val="24"/>
        </w:rPr>
        <w:t>s</w:t>
      </w:r>
      <w:r w:rsidR="00D45FDB" w:rsidRPr="006927E9">
        <w:rPr>
          <w:rFonts w:ascii="Book Antiqua" w:hAnsi="Book Antiqua" w:cs="Book Antiqua"/>
          <w:color w:val="000000" w:themeColor="text1"/>
          <w:kern w:val="0"/>
          <w:sz w:val="24"/>
          <w:szCs w:val="24"/>
        </w:rPr>
        <w:t xml:space="preserve">. </w:t>
      </w:r>
      <w:proofErr w:type="spellStart"/>
      <w:r w:rsidR="001F0488" w:rsidRPr="006927E9">
        <w:rPr>
          <w:rFonts w:ascii="Book Antiqua" w:hAnsi="Book Antiqua" w:cs="Book Antiqua"/>
          <w:color w:val="000000" w:themeColor="text1"/>
          <w:kern w:val="0"/>
          <w:sz w:val="24"/>
          <w:szCs w:val="24"/>
        </w:rPr>
        <w:t>Huo</w:t>
      </w:r>
      <w:proofErr w:type="spellEnd"/>
      <w:r w:rsidR="001F0488" w:rsidRPr="006927E9">
        <w:rPr>
          <w:rFonts w:ascii="Book Antiqua" w:hAnsi="Book Antiqua" w:cs="Book Antiqua"/>
          <w:color w:val="000000" w:themeColor="text1"/>
          <w:kern w:val="0"/>
          <w:sz w:val="24"/>
          <w:szCs w:val="24"/>
        </w:rPr>
        <w:t xml:space="preserve"> </w:t>
      </w:r>
      <w:r w:rsidR="001F0488" w:rsidRPr="006927E9">
        <w:rPr>
          <w:rFonts w:ascii="Book Antiqua" w:hAnsi="Book Antiqua" w:cs="Book Antiqua"/>
          <w:i/>
          <w:color w:val="000000" w:themeColor="text1"/>
          <w:kern w:val="0"/>
          <w:sz w:val="24"/>
          <w:szCs w:val="24"/>
        </w:rPr>
        <w:t xml:space="preserve">et </w:t>
      </w:r>
      <w:proofErr w:type="gramStart"/>
      <w:r w:rsidR="001F0488" w:rsidRPr="006927E9">
        <w:rPr>
          <w:rFonts w:ascii="Book Antiqua" w:hAnsi="Book Antiqua" w:cs="Book Antiqua"/>
          <w:i/>
          <w:color w:val="000000" w:themeColor="text1"/>
          <w:kern w:val="0"/>
          <w:sz w:val="24"/>
          <w:szCs w:val="24"/>
        </w:rPr>
        <w:t>al</w:t>
      </w:r>
      <w:r w:rsidR="006F00D9" w:rsidRPr="002003E8">
        <w:rPr>
          <w:rFonts w:ascii="Book Antiqua" w:hAnsi="Book Antiqua" w:cs="Book Antiqua"/>
          <w:color w:val="000000" w:themeColor="text1"/>
          <w:kern w:val="0"/>
          <w:sz w:val="24"/>
          <w:szCs w:val="24"/>
          <w:vertAlign w:val="superscript"/>
        </w:rPr>
        <w:t>[</w:t>
      </w:r>
      <w:proofErr w:type="gramEnd"/>
      <w:r w:rsidR="006F00D9" w:rsidRPr="006927E9">
        <w:rPr>
          <w:rFonts w:ascii="Book Antiqua" w:hAnsi="Book Antiqua" w:cs="Book Antiqua"/>
          <w:color w:val="000000" w:themeColor="text1"/>
          <w:kern w:val="0"/>
          <w:sz w:val="24"/>
          <w:szCs w:val="24"/>
          <w:vertAlign w:val="superscript"/>
        </w:rPr>
        <w:t>28</w:t>
      </w:r>
      <w:r w:rsidR="006F00D9" w:rsidRPr="002003E8">
        <w:rPr>
          <w:rFonts w:ascii="Book Antiqua" w:hAnsi="Book Antiqua" w:cs="Book Antiqua"/>
          <w:color w:val="000000" w:themeColor="text1"/>
          <w:kern w:val="0"/>
          <w:sz w:val="24"/>
          <w:szCs w:val="24"/>
          <w:vertAlign w:val="superscript"/>
        </w:rPr>
        <w:t>]</w:t>
      </w:r>
      <w:r w:rsidR="001F0488" w:rsidRPr="006927E9">
        <w:rPr>
          <w:rFonts w:ascii="Book Antiqua" w:hAnsi="Book Antiqua" w:cs="Book Antiqua"/>
          <w:i/>
          <w:color w:val="000000" w:themeColor="text1"/>
          <w:kern w:val="0"/>
          <w:sz w:val="24"/>
          <w:szCs w:val="24"/>
        </w:rPr>
        <w:t xml:space="preserve"> </w:t>
      </w:r>
      <w:r w:rsidR="001F0488" w:rsidRPr="002003E8">
        <w:rPr>
          <w:rFonts w:ascii="Book Antiqua" w:hAnsi="Book Antiqua" w:cs="Book Antiqua"/>
          <w:color w:val="000000" w:themeColor="text1"/>
          <w:kern w:val="0"/>
          <w:sz w:val="24"/>
          <w:szCs w:val="24"/>
        </w:rPr>
        <w:t xml:space="preserve">proposed a weak </w:t>
      </w:r>
      <w:r w:rsidR="001F0488" w:rsidRPr="002003E8">
        <w:rPr>
          <w:rFonts w:ascii="Book Antiqua" w:hAnsi="Book Antiqua" w:cs="Book Antiqua"/>
          <w:color w:val="000000" w:themeColor="text1"/>
          <w:kern w:val="0"/>
          <w:sz w:val="24"/>
          <w:szCs w:val="24"/>
        </w:rPr>
        <w:lastRenderedPageBreak/>
        <w:t xml:space="preserve">supervised attention recognition dual network to </w:t>
      </w:r>
      <w:r w:rsidR="00AB4A7A" w:rsidRPr="002003E8">
        <w:rPr>
          <w:rFonts w:ascii="Book Antiqua" w:hAnsi="Book Antiqua" w:cs="Book Antiqua"/>
          <w:color w:val="000000" w:themeColor="text1"/>
          <w:kern w:val="0"/>
          <w:sz w:val="24"/>
          <w:szCs w:val="24"/>
        </w:rPr>
        <w:t>perform the detection</w:t>
      </w:r>
      <w:r w:rsidR="0081399C" w:rsidRPr="002003E8">
        <w:rPr>
          <w:rFonts w:ascii="Book Antiqua" w:hAnsi="Book Antiqua" w:cs="Book Antiqua"/>
          <w:color w:val="000000" w:themeColor="text1"/>
          <w:kern w:val="0"/>
          <w:sz w:val="24"/>
          <w:szCs w:val="24"/>
        </w:rPr>
        <w:t xml:space="preserve"> </w:t>
      </w:r>
      <w:r w:rsidR="00AB4A7A" w:rsidRPr="002003E8">
        <w:rPr>
          <w:rFonts w:ascii="Book Antiqua" w:hAnsi="Book Antiqua" w:cs="Book Antiqua"/>
          <w:color w:val="000000" w:themeColor="text1"/>
          <w:kern w:val="0"/>
          <w:sz w:val="24"/>
          <w:szCs w:val="24"/>
        </w:rPr>
        <w:t>of calcified plaque</w:t>
      </w:r>
      <w:r w:rsidR="00B92240" w:rsidRPr="006927E9">
        <w:rPr>
          <w:rFonts w:ascii="Book Antiqua" w:hAnsi="Book Antiqua" w:cs="Book Antiqua"/>
          <w:color w:val="000000" w:themeColor="text1"/>
          <w:kern w:val="0"/>
          <w:sz w:val="24"/>
          <w:szCs w:val="24"/>
        </w:rPr>
        <w:t>s</w:t>
      </w:r>
      <w:r w:rsidR="00AB4A7A" w:rsidRPr="006927E9">
        <w:rPr>
          <w:rFonts w:ascii="Book Antiqua" w:hAnsi="Book Antiqua" w:cs="Book Antiqua"/>
          <w:color w:val="000000" w:themeColor="text1"/>
          <w:kern w:val="0"/>
          <w:sz w:val="24"/>
          <w:szCs w:val="24"/>
        </w:rPr>
        <w:t xml:space="preserve">, which </w:t>
      </w:r>
      <w:r w:rsidR="001F0488" w:rsidRPr="006927E9">
        <w:rPr>
          <w:rFonts w:ascii="Book Antiqua" w:hAnsi="Book Antiqua" w:cs="Book Antiqua"/>
          <w:color w:val="000000" w:themeColor="text1"/>
          <w:kern w:val="0"/>
          <w:sz w:val="24"/>
          <w:szCs w:val="24"/>
        </w:rPr>
        <w:t>require</w:t>
      </w:r>
      <w:r w:rsidR="00AB4A7A" w:rsidRPr="006927E9">
        <w:rPr>
          <w:rFonts w:ascii="Book Antiqua" w:hAnsi="Book Antiqua" w:cs="Book Antiqua"/>
          <w:color w:val="000000" w:themeColor="text1"/>
          <w:kern w:val="0"/>
          <w:sz w:val="24"/>
          <w:szCs w:val="24"/>
        </w:rPr>
        <w:t>d</w:t>
      </w:r>
      <w:r w:rsidR="00AA5B26" w:rsidRPr="006927E9">
        <w:rPr>
          <w:rFonts w:ascii="Book Antiqua" w:hAnsi="Book Antiqua" w:cs="Book Antiqua"/>
          <w:color w:val="000000" w:themeColor="text1"/>
          <w:kern w:val="0"/>
          <w:sz w:val="24"/>
          <w:szCs w:val="24"/>
        </w:rPr>
        <w:t xml:space="preserve"> </w:t>
      </w:r>
      <w:r w:rsidR="00A0009E" w:rsidRPr="006927E9">
        <w:rPr>
          <w:rFonts w:ascii="Book Antiqua" w:hAnsi="Book Antiqua" w:cs="Book Antiqua"/>
          <w:color w:val="000000" w:themeColor="text1"/>
          <w:kern w:val="0"/>
          <w:sz w:val="24"/>
          <w:szCs w:val="24"/>
        </w:rPr>
        <w:t xml:space="preserve">only </w:t>
      </w:r>
      <w:r w:rsidR="001F0488" w:rsidRPr="006927E9">
        <w:rPr>
          <w:rFonts w:ascii="Book Antiqua" w:hAnsi="Book Antiqua" w:cs="Book Antiqua"/>
          <w:color w:val="000000" w:themeColor="text1"/>
          <w:kern w:val="0"/>
          <w:sz w:val="24"/>
          <w:szCs w:val="24"/>
        </w:rPr>
        <w:t>scan-level labels</w:t>
      </w:r>
      <w:r w:rsidR="00AB4A7A" w:rsidRPr="006927E9">
        <w:rPr>
          <w:rFonts w:ascii="Book Antiqua" w:hAnsi="Book Antiqua" w:cs="Book Antiqua"/>
          <w:color w:val="000000" w:themeColor="text1"/>
          <w:kern w:val="0"/>
          <w:sz w:val="24"/>
          <w:szCs w:val="24"/>
        </w:rPr>
        <w:t xml:space="preserve"> instead of </w:t>
      </w:r>
      <w:r w:rsidR="001F0488" w:rsidRPr="006927E9">
        <w:rPr>
          <w:rFonts w:ascii="Book Antiqua" w:hAnsi="Book Antiqua" w:cs="Book Antiqua"/>
          <w:color w:val="000000" w:themeColor="text1"/>
          <w:kern w:val="0"/>
          <w:sz w:val="24"/>
          <w:szCs w:val="24"/>
        </w:rPr>
        <w:t>pixel</w:t>
      </w:r>
      <w:r w:rsidR="00AB4A7A" w:rsidRPr="006927E9">
        <w:rPr>
          <w:rFonts w:ascii="Book Antiqua" w:hAnsi="Book Antiqua" w:cs="Book Antiqua"/>
          <w:color w:val="000000" w:themeColor="text1"/>
          <w:kern w:val="0"/>
          <w:sz w:val="24"/>
          <w:szCs w:val="24"/>
        </w:rPr>
        <w:t>-level label</w:t>
      </w:r>
      <w:r w:rsidR="0005706A" w:rsidRPr="006927E9">
        <w:rPr>
          <w:rFonts w:ascii="Book Antiqua" w:hAnsi="Book Antiqua" w:cs="Book Antiqua"/>
          <w:color w:val="000000" w:themeColor="text1"/>
          <w:kern w:val="0"/>
          <w:sz w:val="24"/>
          <w:szCs w:val="24"/>
        </w:rPr>
        <w:t>s</w:t>
      </w:r>
      <w:r w:rsidR="00AB4A7A" w:rsidRPr="006927E9">
        <w:rPr>
          <w:rFonts w:ascii="Book Antiqua" w:hAnsi="Book Antiqua" w:cs="Book Antiqua"/>
          <w:color w:val="000000" w:themeColor="text1"/>
          <w:kern w:val="0"/>
          <w:sz w:val="24"/>
          <w:szCs w:val="24"/>
        </w:rPr>
        <w:t xml:space="preserve">. </w:t>
      </w:r>
    </w:p>
    <w:p w14:paraId="6E816D21" w14:textId="77777777" w:rsidR="0040164B" w:rsidRPr="006927E9" w:rsidRDefault="0040164B" w:rsidP="006927E9">
      <w:pPr>
        <w:adjustRightInd w:val="0"/>
        <w:snapToGrid w:val="0"/>
        <w:spacing w:line="360" w:lineRule="auto"/>
        <w:rPr>
          <w:rFonts w:ascii="Book Antiqua" w:hAnsi="Book Antiqua" w:cs="Book Antiqua"/>
          <w:color w:val="000000" w:themeColor="text1"/>
          <w:kern w:val="0"/>
          <w:sz w:val="24"/>
          <w:szCs w:val="24"/>
        </w:rPr>
      </w:pPr>
    </w:p>
    <w:p w14:paraId="76447E4D" w14:textId="2104F831" w:rsidR="00116887" w:rsidRPr="006927E9" w:rsidRDefault="006A5B8C"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 xml:space="preserve">VULNERABLE </w:t>
      </w:r>
      <w:r w:rsidR="00ED1A7E" w:rsidRPr="006927E9">
        <w:rPr>
          <w:rFonts w:ascii="Book Antiqua" w:hAnsi="Book Antiqua" w:cs="Book Antiqua"/>
          <w:b/>
          <w:color w:val="000000" w:themeColor="text1"/>
          <w:kern w:val="0"/>
          <w:sz w:val="24"/>
          <w:szCs w:val="24"/>
          <w:u w:val="single"/>
        </w:rPr>
        <w:t>PLAQUE IDENTIFICATION</w:t>
      </w:r>
    </w:p>
    <w:p w14:paraId="2E39CB13" w14:textId="769F31A3" w:rsidR="0084606D" w:rsidRPr="006927E9" w:rsidRDefault="009F1F66"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CTA imaging can evaluate plaque components in coronary arteries with </w:t>
      </w:r>
      <w:r w:rsidR="001B2EA6" w:rsidRPr="006927E9">
        <w:rPr>
          <w:rFonts w:ascii="Book Antiqua" w:hAnsi="Book Antiqua" w:cs="Book Antiqua"/>
          <w:color w:val="000000" w:themeColor="text1"/>
          <w:kern w:val="0"/>
          <w:sz w:val="24"/>
          <w:szCs w:val="24"/>
        </w:rPr>
        <w:t xml:space="preserve">the </w:t>
      </w:r>
      <w:r w:rsidRPr="006927E9">
        <w:rPr>
          <w:rFonts w:ascii="Book Antiqua" w:hAnsi="Book Antiqua" w:cs="Book Antiqua"/>
          <w:color w:val="000000" w:themeColor="text1"/>
          <w:kern w:val="0"/>
          <w:sz w:val="24"/>
          <w:szCs w:val="24"/>
        </w:rPr>
        <w:t xml:space="preserve">diameter greater than 1.5 </w:t>
      </w:r>
      <w:proofErr w:type="gramStart"/>
      <w:r w:rsidRPr="006927E9">
        <w:rPr>
          <w:rFonts w:ascii="Book Antiqua" w:hAnsi="Book Antiqua" w:cs="Book Antiqua"/>
          <w:color w:val="000000" w:themeColor="text1"/>
          <w:kern w:val="0"/>
          <w:sz w:val="24"/>
          <w:szCs w:val="24"/>
        </w:rPr>
        <w:t>mm</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29</w:t>
      </w:r>
      <w:r w:rsidR="009A3433"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color w:val="000000" w:themeColor="text1"/>
          <w:kern w:val="0"/>
          <w:sz w:val="24"/>
          <w:szCs w:val="24"/>
        </w:rPr>
        <w:t xml:space="preserve">. Studies found that the plaque vulnerability in CTA images </w:t>
      </w:r>
      <w:r w:rsidR="00591C07" w:rsidRPr="002003E8">
        <w:rPr>
          <w:rFonts w:ascii="Book Antiqua" w:hAnsi="Book Antiqua" w:cs="Book Antiqua"/>
          <w:color w:val="000000" w:themeColor="text1"/>
          <w:kern w:val="0"/>
          <w:sz w:val="24"/>
          <w:szCs w:val="24"/>
        </w:rPr>
        <w:t>was closely</w:t>
      </w:r>
      <w:r w:rsidRPr="002003E8">
        <w:rPr>
          <w:rFonts w:ascii="Book Antiqua" w:hAnsi="Book Antiqua" w:cs="Book Antiqua"/>
          <w:color w:val="000000" w:themeColor="text1"/>
          <w:kern w:val="0"/>
          <w:sz w:val="24"/>
          <w:szCs w:val="24"/>
        </w:rPr>
        <w:t xml:space="preserve"> related to low density plaque</w:t>
      </w:r>
      <w:r w:rsidRPr="006927E9">
        <w:rPr>
          <w:rFonts w:ascii="Book Antiqua" w:hAnsi="Book Antiqua" w:cs="Book Antiqua"/>
          <w:color w:val="000000" w:themeColor="text1"/>
          <w:kern w:val="0"/>
          <w:sz w:val="24"/>
          <w:szCs w:val="24"/>
        </w:rPr>
        <w:t>, positive remodeling, spot</w:t>
      </w:r>
      <w:r w:rsidR="00E8485B" w:rsidRPr="006927E9">
        <w:rPr>
          <w:rFonts w:ascii="Book Antiqua" w:hAnsi="Book Antiqua" w:cs="Book Antiqua"/>
          <w:color w:val="000000" w:themeColor="text1"/>
          <w:kern w:val="0"/>
          <w:sz w:val="24"/>
          <w:szCs w:val="24"/>
        </w:rPr>
        <w:t>ty</w:t>
      </w:r>
      <w:r w:rsidR="00A51AC3" w:rsidRPr="006927E9">
        <w:rPr>
          <w:rFonts w:ascii="Book Antiqua" w:hAnsi="Book Antiqua" w:cs="Book Antiqua"/>
          <w:color w:val="000000" w:themeColor="text1"/>
          <w:kern w:val="0"/>
          <w:sz w:val="24"/>
          <w:szCs w:val="24"/>
        </w:rPr>
        <w:t xml:space="preserve"> calcification</w:t>
      </w:r>
      <w:r w:rsidR="00F72A80"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and napkin ring sign (</w:t>
      </w:r>
      <w:r w:rsidR="00A51AC3" w:rsidRPr="006927E9">
        <w:rPr>
          <w:rFonts w:ascii="Book Antiqua" w:hAnsi="Book Antiqua" w:cs="Book Antiqua"/>
          <w:color w:val="000000" w:themeColor="text1"/>
          <w:kern w:val="0"/>
          <w:sz w:val="24"/>
          <w:szCs w:val="24"/>
        </w:rPr>
        <w:t>NRS</w:t>
      </w:r>
      <w:proofErr w:type="gramStart"/>
      <w:r w:rsidR="00A51AC3" w:rsidRPr="006927E9">
        <w:rPr>
          <w:rFonts w:ascii="Book Antiqua" w:hAnsi="Book Antiqua" w:cs="Book Antiqua"/>
          <w:color w:val="000000" w:themeColor="text1"/>
          <w:kern w:val="0"/>
          <w:sz w:val="24"/>
          <w:szCs w:val="24"/>
        </w:rPr>
        <w:t>)</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30</w:t>
      </w:r>
      <w:r w:rsidR="00A51AC3"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31</w:t>
      </w:r>
      <w:r w:rsidR="009A3433"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color w:val="000000" w:themeColor="text1"/>
          <w:kern w:val="0"/>
          <w:sz w:val="24"/>
          <w:szCs w:val="24"/>
        </w:rPr>
        <w:t xml:space="preserve">. </w:t>
      </w:r>
      <w:r w:rsidR="00591C07" w:rsidRPr="002003E8">
        <w:rPr>
          <w:rFonts w:ascii="Book Antiqua" w:hAnsi="Book Antiqua" w:cs="Book Antiqua"/>
          <w:color w:val="000000" w:themeColor="text1"/>
          <w:kern w:val="0"/>
          <w:sz w:val="24"/>
          <w:szCs w:val="24"/>
        </w:rPr>
        <w:t xml:space="preserve">If a coronary plaque contains two or more of the above four vulnerable features, the plaque is </w:t>
      </w:r>
      <w:r w:rsidR="001B2EA6" w:rsidRPr="002003E8">
        <w:rPr>
          <w:rFonts w:ascii="Book Antiqua" w:hAnsi="Book Antiqua" w:cs="Book Antiqua"/>
          <w:color w:val="000000" w:themeColor="text1"/>
          <w:kern w:val="0"/>
          <w:sz w:val="24"/>
          <w:szCs w:val="24"/>
        </w:rPr>
        <w:t xml:space="preserve">more </w:t>
      </w:r>
      <w:r w:rsidR="00591C07" w:rsidRPr="006927E9">
        <w:rPr>
          <w:rFonts w:ascii="Book Antiqua" w:hAnsi="Book Antiqua" w:cs="Book Antiqua"/>
          <w:color w:val="000000" w:themeColor="text1"/>
          <w:kern w:val="0"/>
          <w:sz w:val="24"/>
          <w:szCs w:val="24"/>
        </w:rPr>
        <w:t xml:space="preserve">likely to be </w:t>
      </w:r>
      <w:r w:rsidR="001D48BD" w:rsidRPr="006927E9">
        <w:rPr>
          <w:rFonts w:ascii="Book Antiqua" w:hAnsi="Book Antiqua" w:cs="Book Antiqua"/>
          <w:color w:val="000000" w:themeColor="text1"/>
          <w:kern w:val="0"/>
          <w:sz w:val="24"/>
          <w:szCs w:val="24"/>
        </w:rPr>
        <w:t xml:space="preserve">a </w:t>
      </w:r>
      <w:r w:rsidR="00591C07" w:rsidRPr="006927E9">
        <w:rPr>
          <w:rFonts w:ascii="Book Antiqua" w:hAnsi="Book Antiqua" w:cs="Book Antiqua"/>
          <w:color w:val="000000" w:themeColor="text1"/>
          <w:kern w:val="0"/>
          <w:sz w:val="24"/>
          <w:szCs w:val="24"/>
        </w:rPr>
        <w:t xml:space="preserve">vulnerable </w:t>
      </w:r>
      <w:proofErr w:type="gramStart"/>
      <w:r w:rsidR="00591C07" w:rsidRPr="006927E9">
        <w:rPr>
          <w:rFonts w:ascii="Book Antiqua" w:hAnsi="Book Antiqua" w:cs="Book Antiqua"/>
          <w:color w:val="000000" w:themeColor="text1"/>
          <w:kern w:val="0"/>
          <w:sz w:val="24"/>
          <w:szCs w:val="24"/>
        </w:rPr>
        <w:t>plaque</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32</w:t>
      </w:r>
      <w:r w:rsidR="009A3433" w:rsidRPr="002003E8">
        <w:rPr>
          <w:rFonts w:ascii="Book Antiqua" w:hAnsi="Book Antiqua" w:cs="Book Antiqua"/>
          <w:color w:val="000000" w:themeColor="text1"/>
          <w:kern w:val="0"/>
          <w:sz w:val="24"/>
          <w:szCs w:val="24"/>
          <w:vertAlign w:val="superscript"/>
        </w:rPr>
        <w:t>]</w:t>
      </w:r>
      <w:r w:rsidR="00591C07" w:rsidRPr="006927E9">
        <w:rPr>
          <w:rFonts w:ascii="Book Antiqua" w:hAnsi="Book Antiqua" w:cs="Book Antiqua"/>
          <w:color w:val="000000" w:themeColor="text1"/>
          <w:kern w:val="0"/>
          <w:sz w:val="24"/>
          <w:szCs w:val="24"/>
        </w:rPr>
        <w:t>.</w:t>
      </w:r>
      <w:r w:rsidR="001C38AD" w:rsidRPr="002003E8">
        <w:rPr>
          <w:rFonts w:ascii="Book Antiqua" w:hAnsi="Book Antiqua" w:cs="Book Antiqua"/>
          <w:color w:val="000000" w:themeColor="text1"/>
          <w:kern w:val="0"/>
          <w:sz w:val="24"/>
          <w:szCs w:val="24"/>
        </w:rPr>
        <w:t xml:space="preserve"> </w:t>
      </w:r>
      <w:r w:rsidRPr="002003E8">
        <w:rPr>
          <w:rFonts w:ascii="Book Antiqua" w:hAnsi="Book Antiqua" w:cs="Book Antiqua"/>
          <w:color w:val="000000" w:themeColor="text1"/>
          <w:kern w:val="0"/>
          <w:sz w:val="24"/>
          <w:szCs w:val="24"/>
        </w:rPr>
        <w:t xml:space="preserve">Traditionally, visual inspection </w:t>
      </w:r>
      <w:r w:rsidR="008823D4" w:rsidRPr="002003E8">
        <w:rPr>
          <w:rFonts w:ascii="Book Antiqua" w:hAnsi="Book Antiqua" w:cs="Book Antiqua"/>
          <w:color w:val="000000" w:themeColor="text1"/>
          <w:kern w:val="0"/>
          <w:sz w:val="24"/>
          <w:szCs w:val="24"/>
        </w:rPr>
        <w:t xml:space="preserve">performed </w:t>
      </w:r>
      <w:r w:rsidR="00AA7C81" w:rsidRPr="006927E9">
        <w:rPr>
          <w:rFonts w:ascii="Book Antiqua" w:hAnsi="Book Antiqua" w:cs="Book Antiqua"/>
          <w:color w:val="000000" w:themeColor="text1"/>
          <w:kern w:val="0"/>
          <w:sz w:val="24"/>
          <w:szCs w:val="24"/>
        </w:rPr>
        <w:t xml:space="preserve">by radiologists </w:t>
      </w:r>
      <w:r w:rsidRPr="006927E9">
        <w:rPr>
          <w:rFonts w:ascii="Book Antiqua" w:hAnsi="Book Antiqua" w:cs="Book Antiqua"/>
          <w:color w:val="000000" w:themeColor="text1"/>
          <w:kern w:val="0"/>
          <w:sz w:val="24"/>
          <w:szCs w:val="24"/>
        </w:rPr>
        <w:t xml:space="preserve">is </w:t>
      </w:r>
      <w:r w:rsidR="008823D4" w:rsidRPr="006927E9">
        <w:rPr>
          <w:rFonts w:ascii="Book Antiqua" w:hAnsi="Book Antiqua" w:cs="Book Antiqua"/>
          <w:color w:val="000000" w:themeColor="text1"/>
          <w:kern w:val="0"/>
          <w:sz w:val="24"/>
          <w:szCs w:val="24"/>
        </w:rPr>
        <w:t xml:space="preserve">used </w:t>
      </w:r>
      <w:r w:rsidRPr="006927E9">
        <w:rPr>
          <w:rFonts w:ascii="Book Antiqua" w:hAnsi="Book Antiqua" w:cs="Book Antiqua"/>
          <w:color w:val="000000" w:themeColor="text1"/>
          <w:kern w:val="0"/>
          <w:sz w:val="24"/>
          <w:szCs w:val="24"/>
        </w:rPr>
        <w:t xml:space="preserve">to determine whether </w:t>
      </w:r>
      <w:r w:rsidR="00537045" w:rsidRPr="006927E9">
        <w:rPr>
          <w:rFonts w:ascii="Book Antiqua" w:hAnsi="Book Antiqua" w:cs="Book Antiqua"/>
          <w:color w:val="000000" w:themeColor="text1"/>
          <w:kern w:val="0"/>
          <w:sz w:val="24"/>
          <w:szCs w:val="24"/>
        </w:rPr>
        <w:t>a</w:t>
      </w:r>
      <w:r w:rsidRPr="006927E9">
        <w:rPr>
          <w:rFonts w:ascii="Book Antiqua" w:hAnsi="Book Antiqua" w:cs="Book Antiqua"/>
          <w:color w:val="000000" w:themeColor="text1"/>
          <w:kern w:val="0"/>
          <w:sz w:val="24"/>
          <w:szCs w:val="24"/>
        </w:rPr>
        <w:t xml:space="preserve"> coronary plaque contains the above vulnerable features</w:t>
      </w:r>
      <w:r w:rsidR="00537045" w:rsidRPr="006927E9">
        <w:rPr>
          <w:rFonts w:ascii="Book Antiqua" w:hAnsi="Book Antiqua" w:cs="Book Antiqua"/>
          <w:color w:val="000000" w:themeColor="text1"/>
          <w:kern w:val="0"/>
          <w:sz w:val="24"/>
          <w:szCs w:val="24"/>
        </w:rPr>
        <w:t>.</w:t>
      </w:r>
      <w:r w:rsidR="00FA6C45" w:rsidRPr="006927E9">
        <w:rPr>
          <w:rFonts w:ascii="Book Antiqua" w:hAnsi="Book Antiqua" w:cs="Book Antiqua"/>
          <w:color w:val="000000" w:themeColor="text1"/>
          <w:kern w:val="0"/>
          <w:sz w:val="24"/>
          <w:szCs w:val="24"/>
        </w:rPr>
        <w:t xml:space="preserve"> </w:t>
      </w:r>
      <w:r w:rsidR="00537045" w:rsidRPr="006927E9">
        <w:rPr>
          <w:rFonts w:ascii="Book Antiqua" w:hAnsi="Book Antiqua" w:cs="Book Antiqua"/>
          <w:color w:val="000000" w:themeColor="text1"/>
          <w:kern w:val="0"/>
          <w:sz w:val="24"/>
          <w:szCs w:val="24"/>
        </w:rPr>
        <w:t xml:space="preserve">However, different patients have large individual differences in CTA imaging, resulting in the visual inspection relying heavily on experienced radiologists. </w:t>
      </w:r>
    </w:p>
    <w:p w14:paraId="03ABBE1A" w14:textId="7ACC30B8" w:rsidR="009F1F66" w:rsidRPr="006927E9" w:rsidRDefault="00537045"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ML-based </w:t>
      </w:r>
      <w:proofErr w:type="spellStart"/>
      <w:r w:rsidRPr="006927E9">
        <w:rPr>
          <w:rFonts w:ascii="Book Antiqua" w:hAnsi="Book Antiqua" w:cs="Book Antiqua"/>
          <w:color w:val="000000" w:themeColor="text1"/>
          <w:kern w:val="0"/>
          <w:sz w:val="24"/>
          <w:szCs w:val="24"/>
        </w:rPr>
        <w:t>radiomics</w:t>
      </w:r>
      <w:proofErr w:type="spellEnd"/>
      <w:r w:rsidRPr="006927E9">
        <w:rPr>
          <w:rFonts w:ascii="Book Antiqua" w:hAnsi="Book Antiqua" w:cs="Book Antiqua"/>
          <w:color w:val="000000" w:themeColor="text1"/>
          <w:kern w:val="0"/>
          <w:sz w:val="24"/>
          <w:szCs w:val="24"/>
        </w:rPr>
        <w:t xml:space="preserve"> can extract a large number of quantitative features from the image to describe the complex texture and spatial structure of the lesion area, providing an automated solution for plaque vulnerability analysis.</w:t>
      </w:r>
      <w:r w:rsidR="00FA6C45" w:rsidRPr="006927E9">
        <w:rPr>
          <w:rFonts w:ascii="Book Antiqua" w:hAnsi="Book Antiqua" w:cs="Book Antiqua"/>
          <w:color w:val="000000" w:themeColor="text1"/>
          <w:kern w:val="0"/>
          <w:sz w:val="24"/>
          <w:szCs w:val="24"/>
        </w:rPr>
        <w:t xml:space="preserve"> </w:t>
      </w:r>
      <w:proofErr w:type="spellStart"/>
      <w:r w:rsidRPr="006927E9">
        <w:rPr>
          <w:rFonts w:ascii="Book Antiqua" w:hAnsi="Book Antiqua" w:cs="Book Antiqua"/>
          <w:color w:val="000000" w:themeColor="text1"/>
          <w:kern w:val="0"/>
          <w:sz w:val="24"/>
          <w:szCs w:val="24"/>
        </w:rPr>
        <w:t>Kolossváry</w:t>
      </w:r>
      <w:proofErr w:type="spellEnd"/>
      <w:r w:rsidRPr="006927E9">
        <w:rPr>
          <w:rFonts w:ascii="Book Antiqua" w:hAnsi="Book Antiqua" w:cs="Book Antiqua"/>
          <w:color w:val="000000" w:themeColor="text1"/>
          <w:kern w:val="0"/>
          <w:sz w:val="24"/>
          <w:szCs w:val="24"/>
        </w:rPr>
        <w:t xml:space="preserve"> </w:t>
      </w:r>
      <w:r w:rsidRPr="006927E9">
        <w:rPr>
          <w:rFonts w:ascii="Book Antiqua" w:hAnsi="Book Antiqua" w:cs="Book Antiqua"/>
          <w:i/>
          <w:color w:val="000000" w:themeColor="text1"/>
          <w:kern w:val="0"/>
          <w:sz w:val="24"/>
          <w:szCs w:val="24"/>
        </w:rPr>
        <w:t xml:space="preserve">et </w:t>
      </w:r>
      <w:proofErr w:type="gramStart"/>
      <w:r w:rsidRPr="006927E9">
        <w:rPr>
          <w:rFonts w:ascii="Book Antiqua" w:hAnsi="Book Antiqua" w:cs="Book Antiqua"/>
          <w:i/>
          <w:color w:val="000000" w:themeColor="text1"/>
          <w:kern w:val="0"/>
          <w:sz w:val="24"/>
          <w:szCs w:val="24"/>
        </w:rPr>
        <w:t>al</w:t>
      </w:r>
      <w:r w:rsidR="00E50D05" w:rsidRPr="002003E8">
        <w:rPr>
          <w:rFonts w:ascii="Book Antiqua" w:hAnsi="Book Antiqua" w:cs="Book Antiqua"/>
          <w:color w:val="000000" w:themeColor="text1"/>
          <w:kern w:val="0"/>
          <w:sz w:val="24"/>
          <w:szCs w:val="24"/>
          <w:vertAlign w:val="superscript"/>
        </w:rPr>
        <w:t>[</w:t>
      </w:r>
      <w:proofErr w:type="gramEnd"/>
      <w:r w:rsidR="00E50D05" w:rsidRPr="006927E9">
        <w:rPr>
          <w:rFonts w:ascii="Book Antiqua" w:hAnsi="Book Antiqua" w:cs="Book Antiqua"/>
          <w:color w:val="000000" w:themeColor="text1"/>
          <w:kern w:val="0"/>
          <w:sz w:val="24"/>
          <w:szCs w:val="24"/>
          <w:vertAlign w:val="superscript"/>
        </w:rPr>
        <w:t>33</w:t>
      </w:r>
      <w:r w:rsidR="00E50D05"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i/>
          <w:color w:val="000000" w:themeColor="text1"/>
          <w:kern w:val="0"/>
          <w:sz w:val="24"/>
          <w:szCs w:val="24"/>
        </w:rPr>
        <w:t xml:space="preserve"> </w:t>
      </w:r>
      <w:r w:rsidRPr="002003E8">
        <w:rPr>
          <w:rFonts w:ascii="Book Antiqua" w:hAnsi="Book Antiqua" w:cs="Book Antiqua"/>
          <w:color w:val="000000" w:themeColor="text1"/>
          <w:kern w:val="0"/>
          <w:sz w:val="24"/>
          <w:szCs w:val="24"/>
        </w:rPr>
        <w:t xml:space="preserve">applied </w:t>
      </w:r>
      <w:proofErr w:type="spellStart"/>
      <w:r w:rsidRPr="002003E8">
        <w:rPr>
          <w:rFonts w:ascii="Book Antiqua" w:hAnsi="Book Antiqua" w:cs="Book Antiqua"/>
          <w:color w:val="000000" w:themeColor="text1"/>
          <w:kern w:val="0"/>
          <w:sz w:val="24"/>
          <w:szCs w:val="24"/>
        </w:rPr>
        <w:t>radiomics</w:t>
      </w:r>
      <w:proofErr w:type="spellEnd"/>
      <w:r w:rsidRPr="002003E8">
        <w:rPr>
          <w:rFonts w:ascii="Book Antiqua" w:hAnsi="Book Antiqua" w:cs="Book Antiqua"/>
          <w:color w:val="000000" w:themeColor="text1"/>
          <w:kern w:val="0"/>
          <w:sz w:val="24"/>
          <w:szCs w:val="24"/>
        </w:rPr>
        <w:t xml:space="preserve"> to the identification of NRS in coronary CTA images, and the results showed that </w:t>
      </w:r>
      <w:proofErr w:type="spellStart"/>
      <w:r w:rsidRPr="002003E8">
        <w:rPr>
          <w:rFonts w:ascii="Book Antiqua" w:hAnsi="Book Antiqua" w:cs="Book Antiqua"/>
          <w:color w:val="000000" w:themeColor="text1"/>
          <w:kern w:val="0"/>
          <w:sz w:val="24"/>
          <w:szCs w:val="24"/>
        </w:rPr>
        <w:t>radiomic</w:t>
      </w:r>
      <w:proofErr w:type="spellEnd"/>
      <w:r w:rsidRPr="002003E8">
        <w:rPr>
          <w:rFonts w:ascii="Book Antiqua" w:hAnsi="Book Antiqua" w:cs="Book Antiqua"/>
          <w:color w:val="000000" w:themeColor="text1"/>
          <w:kern w:val="0"/>
          <w:sz w:val="24"/>
          <w:szCs w:val="24"/>
        </w:rPr>
        <w:t xml:space="preserve"> features were superior to traditional imaging parameters in distinguishing </w:t>
      </w:r>
      <w:r w:rsidR="009B64CD" w:rsidRPr="002003E8">
        <w:rPr>
          <w:rFonts w:ascii="Book Antiqua" w:hAnsi="Book Antiqua" w:cs="Book Antiqua"/>
          <w:color w:val="000000" w:themeColor="text1"/>
          <w:kern w:val="0"/>
          <w:sz w:val="24"/>
          <w:szCs w:val="24"/>
        </w:rPr>
        <w:t>NRS</w:t>
      </w:r>
      <w:r w:rsidRPr="002003E8">
        <w:rPr>
          <w:rFonts w:ascii="Book Antiqua" w:hAnsi="Book Antiqua" w:cs="Book Antiqua"/>
          <w:color w:val="000000" w:themeColor="text1"/>
          <w:kern w:val="0"/>
          <w:sz w:val="24"/>
          <w:szCs w:val="24"/>
        </w:rPr>
        <w:t xml:space="preserve"> and non-</w:t>
      </w:r>
      <w:r w:rsidR="009B64CD" w:rsidRPr="006927E9">
        <w:rPr>
          <w:rFonts w:ascii="Book Antiqua" w:hAnsi="Book Antiqua" w:cs="Book Antiqua"/>
          <w:color w:val="000000" w:themeColor="text1"/>
          <w:kern w:val="0"/>
          <w:sz w:val="24"/>
          <w:szCs w:val="24"/>
        </w:rPr>
        <w:t>NRS</w:t>
      </w:r>
      <w:r w:rsidRPr="006927E9">
        <w:rPr>
          <w:rFonts w:ascii="Book Antiqua" w:hAnsi="Book Antiqua" w:cs="Book Antiqua"/>
          <w:color w:val="000000" w:themeColor="text1"/>
          <w:kern w:val="0"/>
          <w:sz w:val="24"/>
          <w:szCs w:val="24"/>
        </w:rPr>
        <w:t xml:space="preserve"> plaques. Afterwards, they identified the</w:t>
      </w:r>
      <w:r w:rsidR="006E70BD" w:rsidRPr="006927E9">
        <w:rPr>
          <w:rFonts w:ascii="Book Antiqua" w:hAnsi="Book Antiqua" w:cs="Book Antiqua"/>
          <w:color w:val="000000" w:themeColor="text1"/>
          <w:kern w:val="0"/>
          <w:sz w:val="24"/>
          <w:szCs w:val="24"/>
        </w:rPr>
        <w:t xml:space="preserve"> </w:t>
      </w:r>
      <w:r w:rsidR="00F72A80" w:rsidRPr="006927E9">
        <w:rPr>
          <w:rFonts w:ascii="Book Antiqua" w:hAnsi="Book Antiqua" w:cs="Book Antiqua"/>
          <w:color w:val="000000" w:themeColor="text1"/>
          <w:kern w:val="0"/>
          <w:sz w:val="24"/>
          <w:szCs w:val="24"/>
        </w:rPr>
        <w:t>low density plaque</w:t>
      </w:r>
      <w:r w:rsidR="0082502B" w:rsidRPr="006927E9">
        <w:rPr>
          <w:rFonts w:ascii="Book Antiqua" w:hAnsi="Book Antiqua" w:cs="Book Antiqua"/>
          <w:color w:val="000000" w:themeColor="text1"/>
          <w:kern w:val="0"/>
          <w:sz w:val="24"/>
          <w:szCs w:val="24"/>
        </w:rPr>
        <w:t>, NRS</w:t>
      </w:r>
      <w:r w:rsidR="001C38AD" w:rsidRPr="006927E9">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and Na</w:t>
      </w:r>
      <w:r w:rsidR="00AA7C81" w:rsidRPr="006927E9">
        <w:rPr>
          <w:rFonts w:ascii="Book Antiqua" w:hAnsi="Book Antiqua" w:cs="Book Antiqua"/>
          <w:color w:val="000000" w:themeColor="text1"/>
          <w:kern w:val="0"/>
          <w:sz w:val="24"/>
          <w:szCs w:val="24"/>
          <w:vertAlign w:val="superscript"/>
        </w:rPr>
        <w:t>18</w:t>
      </w:r>
      <w:r w:rsidRPr="006927E9">
        <w:rPr>
          <w:rFonts w:ascii="Book Antiqua" w:hAnsi="Book Antiqua" w:cs="Book Antiqua"/>
          <w:color w:val="000000" w:themeColor="text1"/>
          <w:kern w:val="0"/>
          <w:sz w:val="24"/>
          <w:szCs w:val="24"/>
        </w:rPr>
        <w:t xml:space="preserve">F-positive vulnerable features in CTA </w:t>
      </w:r>
      <w:proofErr w:type="gramStart"/>
      <w:r w:rsidRPr="006927E9">
        <w:rPr>
          <w:rFonts w:ascii="Book Antiqua" w:hAnsi="Book Antiqua" w:cs="Book Antiqua"/>
          <w:color w:val="000000" w:themeColor="text1"/>
          <w:kern w:val="0"/>
          <w:sz w:val="24"/>
          <w:szCs w:val="24"/>
        </w:rPr>
        <w:t>images</w:t>
      </w:r>
      <w:r w:rsidR="00B225FB"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2</w:t>
      </w:r>
      <w:r w:rsidR="00B225FB" w:rsidRPr="002003E8">
        <w:rPr>
          <w:rFonts w:ascii="Book Antiqua" w:hAnsi="Book Antiqua" w:cs="Book Antiqua"/>
          <w:color w:val="000000" w:themeColor="text1"/>
          <w:kern w:val="0"/>
          <w:sz w:val="24"/>
          <w:szCs w:val="24"/>
          <w:vertAlign w:val="superscript"/>
        </w:rPr>
        <w:t>]</w:t>
      </w:r>
      <w:r w:rsidR="00FB5EC1" w:rsidRPr="006927E9">
        <w:rPr>
          <w:rFonts w:ascii="Book Antiqua" w:hAnsi="Book Antiqua" w:cs="Book Antiqua"/>
          <w:color w:val="000000" w:themeColor="text1"/>
          <w:kern w:val="0"/>
          <w:sz w:val="24"/>
          <w:szCs w:val="24"/>
        </w:rPr>
        <w:t>.</w:t>
      </w:r>
      <w:r w:rsidR="001B2EA6" w:rsidRPr="002003E8">
        <w:rPr>
          <w:rFonts w:ascii="Book Antiqua" w:hAnsi="Book Antiqua" w:cs="Book Antiqua"/>
          <w:color w:val="000000" w:themeColor="text1"/>
          <w:kern w:val="0"/>
          <w:sz w:val="24"/>
          <w:szCs w:val="24"/>
        </w:rPr>
        <w:t xml:space="preserve"> </w:t>
      </w:r>
      <w:r w:rsidRPr="002003E8">
        <w:rPr>
          <w:rFonts w:ascii="Book Antiqua" w:hAnsi="Book Antiqua" w:cs="Book Antiqua"/>
          <w:color w:val="000000" w:themeColor="text1"/>
          <w:kern w:val="0"/>
          <w:sz w:val="24"/>
          <w:szCs w:val="24"/>
        </w:rPr>
        <w:t xml:space="preserve">The results </w:t>
      </w:r>
      <w:r w:rsidR="009B64CD" w:rsidRPr="002003E8">
        <w:rPr>
          <w:rFonts w:ascii="Book Antiqua" w:hAnsi="Book Antiqua" w:cs="Book Antiqua"/>
          <w:color w:val="000000" w:themeColor="text1"/>
          <w:kern w:val="0"/>
          <w:sz w:val="24"/>
          <w:szCs w:val="24"/>
        </w:rPr>
        <w:t>demonstrated</w:t>
      </w:r>
      <w:r w:rsidRPr="006927E9">
        <w:rPr>
          <w:rFonts w:ascii="Book Antiqua" w:hAnsi="Book Antiqua" w:cs="Book Antiqua"/>
          <w:color w:val="000000" w:themeColor="text1"/>
          <w:kern w:val="0"/>
          <w:sz w:val="24"/>
          <w:szCs w:val="24"/>
        </w:rPr>
        <w:t xml:space="preserve"> that noninvasive CTA diagnosis could accurately distinguish</w:t>
      </w:r>
      <w:r w:rsidR="006670D7" w:rsidRPr="006927E9">
        <w:rPr>
          <w:rFonts w:ascii="Book Antiqua" w:hAnsi="Book Antiqua" w:cs="Book Antiqua"/>
          <w:color w:val="000000" w:themeColor="text1"/>
          <w:kern w:val="0"/>
          <w:sz w:val="24"/>
          <w:szCs w:val="24"/>
        </w:rPr>
        <w:t xml:space="preserve"> high risk plaques that were previously diagnosed by</w:t>
      </w:r>
      <w:r w:rsidR="0062488C" w:rsidRPr="006927E9">
        <w:rPr>
          <w:rFonts w:ascii="Book Antiqua" w:hAnsi="Book Antiqua" w:cs="Book Antiqua"/>
          <w:color w:val="000000" w:themeColor="text1"/>
          <w:kern w:val="0"/>
          <w:sz w:val="24"/>
          <w:szCs w:val="24"/>
        </w:rPr>
        <w:t xml:space="preserve"> </w:t>
      </w:r>
      <w:r w:rsidR="006670D7" w:rsidRPr="006927E9">
        <w:rPr>
          <w:rFonts w:ascii="Book Antiqua" w:hAnsi="Book Antiqua" w:cs="Book Antiqua"/>
          <w:color w:val="000000" w:themeColor="text1"/>
          <w:kern w:val="0"/>
          <w:sz w:val="24"/>
          <w:szCs w:val="24"/>
        </w:rPr>
        <w:t>intravascular ultrasound</w:t>
      </w:r>
      <w:r w:rsidR="009B64CD" w:rsidRPr="006927E9">
        <w:rPr>
          <w:rFonts w:ascii="Book Antiqua" w:hAnsi="Book Antiqua" w:cs="Book Antiqua"/>
          <w:color w:val="000000" w:themeColor="text1"/>
          <w:kern w:val="0"/>
          <w:sz w:val="24"/>
          <w:szCs w:val="24"/>
        </w:rPr>
        <w:t xml:space="preserve">, </w:t>
      </w:r>
      <w:r w:rsidR="006670D7" w:rsidRPr="006927E9">
        <w:rPr>
          <w:rFonts w:ascii="Book Antiqua" w:hAnsi="Book Antiqua" w:cs="Book Antiqua"/>
          <w:color w:val="000000" w:themeColor="text1"/>
          <w:kern w:val="0"/>
          <w:sz w:val="24"/>
          <w:szCs w:val="24"/>
        </w:rPr>
        <w:t>optical coherence tomography</w:t>
      </w:r>
      <w:r w:rsidRPr="006927E9">
        <w:rPr>
          <w:rFonts w:ascii="Book Antiqua" w:hAnsi="Book Antiqua" w:cs="Book Antiqua"/>
          <w:color w:val="000000" w:themeColor="text1"/>
          <w:kern w:val="0"/>
          <w:sz w:val="24"/>
          <w:szCs w:val="24"/>
        </w:rPr>
        <w:t>,</w:t>
      </w:r>
      <w:r w:rsidR="001B2EA6" w:rsidRPr="006927E9">
        <w:rPr>
          <w:rFonts w:ascii="Book Antiqua" w:hAnsi="Book Antiqua" w:cs="Book Antiqua"/>
          <w:color w:val="000000" w:themeColor="text1"/>
          <w:kern w:val="0"/>
          <w:sz w:val="24"/>
          <w:szCs w:val="24"/>
        </w:rPr>
        <w:t xml:space="preserve"> </w:t>
      </w:r>
      <w:r w:rsidR="00D14106" w:rsidRPr="006927E9">
        <w:rPr>
          <w:rFonts w:ascii="Book Antiqua" w:hAnsi="Book Antiqua" w:cs="Book Antiqua"/>
          <w:color w:val="000000" w:themeColor="text1"/>
          <w:kern w:val="0"/>
          <w:sz w:val="24"/>
          <w:szCs w:val="24"/>
        </w:rPr>
        <w:t xml:space="preserve">and </w:t>
      </w:r>
      <w:r w:rsidR="006670D7" w:rsidRPr="006927E9">
        <w:rPr>
          <w:rFonts w:ascii="Book Antiqua" w:hAnsi="Book Antiqua" w:cs="Book Antiqua"/>
          <w:color w:val="000000" w:themeColor="text1"/>
          <w:kern w:val="0"/>
          <w:sz w:val="24"/>
          <w:szCs w:val="24"/>
        </w:rPr>
        <w:t xml:space="preserve">positron emission tomography. </w:t>
      </w:r>
      <w:r w:rsidR="00FB5EC1" w:rsidRPr="006927E9">
        <w:rPr>
          <w:rFonts w:ascii="Book Antiqua" w:hAnsi="Book Antiqua" w:cs="Book Antiqua"/>
          <w:color w:val="000000" w:themeColor="text1"/>
          <w:kern w:val="0"/>
          <w:sz w:val="24"/>
          <w:szCs w:val="24"/>
        </w:rPr>
        <w:t xml:space="preserve">In addition, they also collaborated with researchers from the Massachusetts General Hospital to identify advanced coronary atherosclerotic lesions through </w:t>
      </w:r>
      <w:r w:rsidR="00390BC8" w:rsidRPr="006927E9">
        <w:rPr>
          <w:rFonts w:ascii="Book Antiqua" w:hAnsi="Book Antiqua" w:cs="Book Antiqua"/>
          <w:color w:val="000000" w:themeColor="text1"/>
          <w:kern w:val="0"/>
          <w:sz w:val="24"/>
          <w:szCs w:val="24"/>
        </w:rPr>
        <w:t xml:space="preserve">an </w:t>
      </w:r>
      <w:r w:rsidR="00FB5EC1" w:rsidRPr="006927E9">
        <w:rPr>
          <w:rFonts w:ascii="Book Antiqua" w:hAnsi="Book Antiqua" w:cs="Book Antiqua"/>
          <w:color w:val="000000" w:themeColor="text1"/>
          <w:kern w:val="0"/>
          <w:sz w:val="24"/>
          <w:szCs w:val="24"/>
        </w:rPr>
        <w:t xml:space="preserve">ML-based </w:t>
      </w:r>
      <w:proofErr w:type="spellStart"/>
      <w:r w:rsidR="00FB5EC1" w:rsidRPr="006927E9">
        <w:rPr>
          <w:rFonts w:ascii="Book Antiqua" w:hAnsi="Book Antiqua" w:cs="Book Antiqua"/>
          <w:color w:val="000000" w:themeColor="text1"/>
          <w:kern w:val="0"/>
          <w:sz w:val="24"/>
          <w:szCs w:val="24"/>
        </w:rPr>
        <w:t>radiomics</w:t>
      </w:r>
      <w:proofErr w:type="spellEnd"/>
      <w:r w:rsidR="00FB5EC1" w:rsidRPr="006927E9">
        <w:rPr>
          <w:rFonts w:ascii="Book Antiqua" w:hAnsi="Book Antiqua" w:cs="Book Antiqua"/>
          <w:color w:val="000000" w:themeColor="text1"/>
          <w:kern w:val="0"/>
          <w:sz w:val="24"/>
          <w:szCs w:val="24"/>
        </w:rPr>
        <w:t xml:space="preserve"> analysis </w:t>
      </w:r>
      <w:r w:rsidR="00D14106" w:rsidRPr="006927E9">
        <w:rPr>
          <w:rFonts w:ascii="Book Antiqua" w:hAnsi="Book Antiqua" w:cs="Book Antiqua"/>
          <w:color w:val="000000" w:themeColor="text1"/>
          <w:kern w:val="0"/>
          <w:sz w:val="24"/>
          <w:szCs w:val="24"/>
        </w:rPr>
        <w:t xml:space="preserve">of </w:t>
      </w:r>
      <w:r w:rsidR="00824C50" w:rsidRPr="006927E9">
        <w:rPr>
          <w:rFonts w:ascii="Book Antiqua" w:hAnsi="Book Antiqua" w:cs="Book Antiqua"/>
          <w:i/>
          <w:color w:val="000000" w:themeColor="text1"/>
          <w:kern w:val="0"/>
          <w:sz w:val="24"/>
          <w:szCs w:val="24"/>
        </w:rPr>
        <w:t>ex vivo</w:t>
      </w:r>
      <w:r w:rsidR="00390BC8" w:rsidRPr="006927E9">
        <w:rPr>
          <w:rFonts w:ascii="Book Antiqua" w:hAnsi="Book Antiqua" w:cs="Book Antiqua"/>
          <w:i/>
          <w:color w:val="000000" w:themeColor="text1"/>
          <w:kern w:val="0"/>
          <w:sz w:val="24"/>
          <w:szCs w:val="24"/>
        </w:rPr>
        <w:t xml:space="preserve"> </w:t>
      </w:r>
      <w:r w:rsidR="00FB5EC1" w:rsidRPr="006927E9">
        <w:rPr>
          <w:rFonts w:ascii="Book Antiqua" w:hAnsi="Book Antiqua" w:cs="Book Antiqua"/>
          <w:color w:val="000000" w:themeColor="text1"/>
          <w:kern w:val="0"/>
          <w:sz w:val="24"/>
          <w:szCs w:val="24"/>
        </w:rPr>
        <w:t>coronary CTA</w:t>
      </w:r>
      <w:r w:rsidR="00824C50" w:rsidRPr="006927E9">
        <w:rPr>
          <w:rFonts w:ascii="Book Antiqua" w:hAnsi="Book Antiqua" w:cs="Book Antiqua"/>
          <w:color w:val="000000" w:themeColor="text1"/>
          <w:kern w:val="0"/>
          <w:sz w:val="24"/>
          <w:szCs w:val="24"/>
        </w:rPr>
        <w:t xml:space="preserve"> </w:t>
      </w:r>
      <w:proofErr w:type="gramStart"/>
      <w:r w:rsidR="00824C50" w:rsidRPr="006927E9">
        <w:rPr>
          <w:rFonts w:ascii="Book Antiqua" w:hAnsi="Book Antiqua" w:cs="Book Antiqua"/>
          <w:color w:val="000000" w:themeColor="text1"/>
          <w:kern w:val="0"/>
          <w:sz w:val="24"/>
          <w:szCs w:val="24"/>
        </w:rPr>
        <w:t>imaging</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34</w:t>
      </w:r>
      <w:r w:rsidR="009A3433" w:rsidRPr="002003E8">
        <w:rPr>
          <w:rFonts w:ascii="Book Antiqua" w:hAnsi="Book Antiqua" w:cs="Book Antiqua"/>
          <w:color w:val="000000" w:themeColor="text1"/>
          <w:kern w:val="0"/>
          <w:sz w:val="24"/>
          <w:szCs w:val="24"/>
          <w:vertAlign w:val="superscript"/>
        </w:rPr>
        <w:t>]</w:t>
      </w:r>
      <w:r w:rsidR="00E112D2" w:rsidRPr="006927E9">
        <w:rPr>
          <w:rFonts w:ascii="Book Antiqua" w:hAnsi="Book Antiqua" w:cs="Book Antiqua"/>
          <w:color w:val="000000" w:themeColor="text1"/>
          <w:kern w:val="0"/>
          <w:sz w:val="24"/>
          <w:szCs w:val="24"/>
        </w:rPr>
        <w:t>. T</w:t>
      </w:r>
      <w:r w:rsidR="00FB5EC1" w:rsidRPr="002003E8">
        <w:rPr>
          <w:rFonts w:ascii="Book Antiqua" w:hAnsi="Book Antiqua" w:cs="Book Antiqua"/>
          <w:color w:val="000000" w:themeColor="text1"/>
          <w:kern w:val="0"/>
          <w:sz w:val="24"/>
          <w:szCs w:val="24"/>
        </w:rPr>
        <w:t xml:space="preserve">he identification </w:t>
      </w:r>
      <w:r w:rsidR="009B64CD" w:rsidRPr="002003E8">
        <w:rPr>
          <w:rFonts w:ascii="Book Antiqua" w:hAnsi="Book Antiqua" w:cs="Book Antiqua"/>
          <w:color w:val="000000" w:themeColor="text1"/>
          <w:kern w:val="0"/>
          <w:sz w:val="24"/>
          <w:szCs w:val="24"/>
        </w:rPr>
        <w:t>result</w:t>
      </w:r>
      <w:r w:rsidR="005D12FB" w:rsidRPr="002003E8">
        <w:rPr>
          <w:rFonts w:ascii="Book Antiqua" w:hAnsi="Book Antiqua" w:cs="Book Antiqua"/>
          <w:color w:val="000000" w:themeColor="text1"/>
          <w:kern w:val="0"/>
          <w:sz w:val="24"/>
          <w:szCs w:val="24"/>
        </w:rPr>
        <w:t xml:space="preserve">s </w:t>
      </w:r>
      <w:r w:rsidR="00AA7C81" w:rsidRPr="006927E9">
        <w:rPr>
          <w:rFonts w:ascii="Book Antiqua" w:hAnsi="Book Antiqua" w:cs="Book Antiqua"/>
          <w:color w:val="000000" w:themeColor="text1"/>
          <w:kern w:val="0"/>
          <w:sz w:val="24"/>
          <w:szCs w:val="24"/>
        </w:rPr>
        <w:t>on the cross-</w:t>
      </w:r>
      <w:r w:rsidR="00FB5EC1" w:rsidRPr="006927E9">
        <w:rPr>
          <w:rFonts w:ascii="Book Antiqua" w:hAnsi="Book Antiqua" w:cs="Book Antiqua"/>
          <w:color w:val="000000" w:themeColor="text1"/>
          <w:kern w:val="0"/>
          <w:sz w:val="24"/>
          <w:szCs w:val="24"/>
        </w:rPr>
        <w:t xml:space="preserve">section </w:t>
      </w:r>
      <w:r w:rsidR="005D12FB" w:rsidRPr="006927E9">
        <w:rPr>
          <w:rFonts w:ascii="Book Antiqua" w:hAnsi="Book Antiqua" w:cs="Book Antiqua"/>
          <w:color w:val="000000" w:themeColor="text1"/>
          <w:kern w:val="0"/>
          <w:sz w:val="24"/>
          <w:szCs w:val="24"/>
        </w:rPr>
        <w:t xml:space="preserve">were </w:t>
      </w:r>
      <w:r w:rsidR="00FB5EC1" w:rsidRPr="006927E9">
        <w:rPr>
          <w:rFonts w:ascii="Book Antiqua" w:hAnsi="Book Antiqua" w:cs="Book Antiqua"/>
          <w:color w:val="000000" w:themeColor="text1"/>
          <w:kern w:val="0"/>
          <w:sz w:val="24"/>
          <w:szCs w:val="24"/>
        </w:rPr>
        <w:t xml:space="preserve">better than </w:t>
      </w:r>
      <w:r w:rsidR="00E112D2" w:rsidRPr="006927E9">
        <w:rPr>
          <w:rFonts w:ascii="Book Antiqua" w:hAnsi="Book Antiqua" w:cs="Book Antiqua"/>
          <w:color w:val="000000" w:themeColor="text1"/>
          <w:kern w:val="0"/>
          <w:sz w:val="24"/>
          <w:szCs w:val="24"/>
        </w:rPr>
        <w:t xml:space="preserve">the </w:t>
      </w:r>
      <w:r w:rsidR="00FB5EC1" w:rsidRPr="006927E9">
        <w:rPr>
          <w:rFonts w:ascii="Book Antiqua" w:hAnsi="Book Antiqua" w:cs="Book Antiqua"/>
          <w:color w:val="000000" w:themeColor="text1"/>
          <w:kern w:val="0"/>
          <w:sz w:val="24"/>
          <w:szCs w:val="24"/>
        </w:rPr>
        <w:t>visual inspection and hi</w:t>
      </w:r>
      <w:r w:rsidR="006860F5" w:rsidRPr="006927E9">
        <w:rPr>
          <w:rFonts w:ascii="Book Antiqua" w:hAnsi="Book Antiqua" w:cs="Book Antiqua"/>
          <w:color w:val="000000" w:themeColor="text1"/>
          <w:kern w:val="0"/>
          <w:sz w:val="24"/>
          <w:szCs w:val="24"/>
        </w:rPr>
        <w:t>stogram evaluation.</w:t>
      </w:r>
    </w:p>
    <w:p w14:paraId="2C945CC8" w14:textId="77777777" w:rsidR="001B2EA6" w:rsidRPr="006927E9" w:rsidRDefault="001B2EA6" w:rsidP="006927E9">
      <w:pPr>
        <w:adjustRightInd w:val="0"/>
        <w:snapToGrid w:val="0"/>
        <w:spacing w:line="360" w:lineRule="auto"/>
        <w:ind w:firstLineChars="200" w:firstLine="480"/>
        <w:rPr>
          <w:rFonts w:ascii="Book Antiqua" w:hAnsi="Book Antiqua" w:cs="Book Antiqua"/>
          <w:color w:val="000000" w:themeColor="text1"/>
          <w:kern w:val="0"/>
          <w:sz w:val="24"/>
          <w:szCs w:val="24"/>
        </w:rPr>
      </w:pPr>
    </w:p>
    <w:p w14:paraId="6EA8A271" w14:textId="77777777" w:rsidR="0002034E" w:rsidRPr="006927E9" w:rsidRDefault="0002034E"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CORONARY STENOSIS ASSESSMENT</w:t>
      </w:r>
    </w:p>
    <w:p w14:paraId="4DF046D4" w14:textId="5EEB8A27" w:rsidR="007D3E56" w:rsidRPr="002003E8" w:rsidRDefault="00E836DB" w:rsidP="006927E9">
      <w:pPr>
        <w:adjustRightInd w:val="0"/>
        <w:snapToGrid w:val="0"/>
        <w:spacing w:line="360" w:lineRule="auto"/>
        <w:rPr>
          <w:rFonts w:ascii="Book Antiqua" w:hAnsi="Book Antiqua"/>
          <w:color w:val="000000" w:themeColor="text1"/>
          <w:sz w:val="24"/>
          <w:szCs w:val="24"/>
        </w:rPr>
      </w:pPr>
      <w:r w:rsidRPr="006927E9">
        <w:rPr>
          <w:rFonts w:ascii="Book Antiqua" w:hAnsi="Book Antiqua" w:cs="Book Antiqua"/>
          <w:color w:val="000000" w:themeColor="text1"/>
          <w:kern w:val="0"/>
          <w:sz w:val="24"/>
          <w:szCs w:val="24"/>
        </w:rPr>
        <w:t>Various types of plaques</w:t>
      </w:r>
      <w:r w:rsidR="005D12FB" w:rsidRPr="006927E9">
        <w:rPr>
          <w:rFonts w:ascii="Book Antiqua" w:hAnsi="Book Antiqua" w:cs="Book Antiqua"/>
          <w:color w:val="000000" w:themeColor="text1"/>
          <w:kern w:val="0"/>
          <w:sz w:val="24"/>
          <w:szCs w:val="24"/>
        </w:rPr>
        <w:t xml:space="preserve"> </w:t>
      </w:r>
      <w:r w:rsidRPr="006927E9">
        <w:rPr>
          <w:rFonts w:ascii="Book Antiqua" w:hAnsi="Book Antiqua" w:cs="Book Antiqua"/>
          <w:color w:val="000000" w:themeColor="text1"/>
          <w:kern w:val="0"/>
          <w:sz w:val="24"/>
          <w:szCs w:val="24"/>
        </w:rPr>
        <w:t>are the main causes of coronary</w:t>
      </w:r>
      <w:r w:rsidR="0002034E" w:rsidRPr="006927E9">
        <w:rPr>
          <w:rFonts w:ascii="Book Antiqua" w:hAnsi="Book Antiqua" w:cs="Book Antiqua"/>
          <w:color w:val="000000" w:themeColor="text1"/>
          <w:kern w:val="0"/>
          <w:sz w:val="24"/>
          <w:szCs w:val="24"/>
        </w:rPr>
        <w:t xml:space="preserve"> stenosis, </w:t>
      </w:r>
      <w:r w:rsidR="0002034E" w:rsidRPr="00C87BF2">
        <w:rPr>
          <w:rFonts w:ascii="Book Antiqua" w:hAnsi="Book Antiqua" w:cs="Book Antiqua"/>
          <w:i/>
          <w:iCs/>
          <w:color w:val="000000" w:themeColor="text1"/>
          <w:kern w:val="0"/>
          <w:sz w:val="24"/>
          <w:szCs w:val="24"/>
        </w:rPr>
        <w:t>i.e.</w:t>
      </w:r>
      <w:r w:rsidR="0002034E" w:rsidRPr="006927E9">
        <w:rPr>
          <w:rFonts w:ascii="Book Antiqua" w:hAnsi="Book Antiqua" w:cs="Book Antiqua"/>
          <w:color w:val="000000" w:themeColor="text1"/>
          <w:kern w:val="0"/>
          <w:sz w:val="24"/>
          <w:szCs w:val="24"/>
        </w:rPr>
        <w:t xml:space="preserve"> narrowing </w:t>
      </w:r>
      <w:r w:rsidRPr="002003E8">
        <w:rPr>
          <w:rFonts w:ascii="Book Antiqua" w:hAnsi="Book Antiqua" w:cs="Book Antiqua"/>
          <w:color w:val="000000" w:themeColor="text1"/>
          <w:kern w:val="0"/>
          <w:sz w:val="24"/>
          <w:szCs w:val="24"/>
        </w:rPr>
        <w:t xml:space="preserve">of </w:t>
      </w:r>
      <w:r w:rsidR="0002034E" w:rsidRPr="002003E8">
        <w:rPr>
          <w:rFonts w:ascii="Book Antiqua" w:hAnsi="Book Antiqua" w:cs="Book Antiqua"/>
          <w:color w:val="000000" w:themeColor="text1"/>
          <w:kern w:val="0"/>
          <w:sz w:val="24"/>
          <w:szCs w:val="24"/>
        </w:rPr>
        <w:lastRenderedPageBreak/>
        <w:t xml:space="preserve">the coronary artery lumen, </w:t>
      </w:r>
      <w:r w:rsidRPr="002003E8">
        <w:rPr>
          <w:rFonts w:ascii="Book Antiqua" w:hAnsi="Book Antiqua" w:cs="Book Antiqua"/>
          <w:color w:val="000000" w:themeColor="text1"/>
          <w:kern w:val="0"/>
          <w:sz w:val="24"/>
          <w:szCs w:val="24"/>
        </w:rPr>
        <w:t xml:space="preserve">which will restrain </w:t>
      </w:r>
      <w:r w:rsidR="0002034E" w:rsidRPr="006927E9">
        <w:rPr>
          <w:rFonts w:ascii="Book Antiqua" w:hAnsi="Book Antiqua" w:cs="Book Antiqua"/>
          <w:color w:val="000000" w:themeColor="text1"/>
          <w:kern w:val="0"/>
          <w:sz w:val="24"/>
          <w:szCs w:val="24"/>
        </w:rPr>
        <w:t xml:space="preserve">blood </w:t>
      </w:r>
      <w:r w:rsidRPr="006927E9">
        <w:rPr>
          <w:rFonts w:ascii="Book Antiqua" w:hAnsi="Book Antiqua" w:cs="Book Antiqua"/>
          <w:color w:val="000000" w:themeColor="text1"/>
          <w:kern w:val="0"/>
          <w:sz w:val="24"/>
          <w:szCs w:val="24"/>
        </w:rPr>
        <w:t>flow</w:t>
      </w:r>
      <w:r w:rsidR="0002034E" w:rsidRPr="006927E9">
        <w:rPr>
          <w:rFonts w:ascii="Book Antiqua" w:hAnsi="Book Antiqua" w:cs="Book Antiqua"/>
          <w:color w:val="000000" w:themeColor="text1"/>
          <w:kern w:val="0"/>
          <w:sz w:val="24"/>
          <w:szCs w:val="24"/>
        </w:rPr>
        <w:t xml:space="preserve"> to the</w:t>
      </w:r>
      <w:r w:rsidR="00F22AC8"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color w:val="000000" w:themeColor="text1"/>
          <w:kern w:val="0"/>
          <w:sz w:val="24"/>
          <w:szCs w:val="24"/>
        </w:rPr>
        <w:t xml:space="preserve">myocardium and potentially lead to myocardial </w:t>
      </w:r>
      <w:proofErr w:type="gramStart"/>
      <w:r w:rsidR="0002034E" w:rsidRPr="006927E9">
        <w:rPr>
          <w:rFonts w:ascii="Book Antiqua" w:hAnsi="Book Antiqua" w:cs="Book Antiqua"/>
          <w:color w:val="000000" w:themeColor="text1"/>
          <w:kern w:val="0"/>
          <w:sz w:val="24"/>
          <w:szCs w:val="24"/>
        </w:rPr>
        <w:t>ischemia</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35</w:t>
      </w:r>
      <w:r w:rsidR="009A3433" w:rsidRPr="002003E8">
        <w:rPr>
          <w:rFonts w:ascii="Book Antiqua" w:hAnsi="Book Antiqua" w:cs="Book Antiqua"/>
          <w:color w:val="000000" w:themeColor="text1"/>
          <w:kern w:val="0"/>
          <w:sz w:val="24"/>
          <w:szCs w:val="24"/>
          <w:vertAlign w:val="superscript"/>
        </w:rPr>
        <w:t>]</w:t>
      </w:r>
      <w:r w:rsidRPr="006927E9">
        <w:rPr>
          <w:rFonts w:ascii="Book Antiqua" w:hAnsi="Book Antiqua" w:cs="Book Antiqua"/>
          <w:color w:val="000000" w:themeColor="text1"/>
          <w:kern w:val="0"/>
          <w:sz w:val="24"/>
          <w:szCs w:val="24"/>
        </w:rPr>
        <w:t xml:space="preserve">. Therefore, </w:t>
      </w:r>
      <w:r w:rsidR="0002034E" w:rsidRPr="002003E8">
        <w:rPr>
          <w:rFonts w:ascii="Book Antiqua" w:hAnsi="Book Antiqua" w:cs="Book Antiqua"/>
          <w:color w:val="000000" w:themeColor="text1"/>
          <w:kern w:val="0"/>
          <w:sz w:val="24"/>
          <w:szCs w:val="24"/>
        </w:rPr>
        <w:t xml:space="preserve">the assessment of </w:t>
      </w:r>
      <w:r w:rsidR="00984BFF" w:rsidRPr="002003E8">
        <w:rPr>
          <w:rFonts w:ascii="Book Antiqua" w:hAnsi="Book Antiqua" w:cs="Book Antiqua"/>
          <w:color w:val="000000" w:themeColor="text1"/>
          <w:kern w:val="0"/>
          <w:sz w:val="24"/>
          <w:szCs w:val="24"/>
        </w:rPr>
        <w:t>coronary</w:t>
      </w:r>
      <w:r w:rsidR="0002034E" w:rsidRPr="002003E8">
        <w:rPr>
          <w:rFonts w:ascii="Book Antiqua" w:hAnsi="Book Antiqua" w:cs="Book Antiqua"/>
          <w:color w:val="000000" w:themeColor="text1"/>
          <w:kern w:val="0"/>
          <w:sz w:val="24"/>
          <w:szCs w:val="24"/>
        </w:rPr>
        <w:t xml:space="preserve"> stenosis is also an important aspect in the diagnosis of </w:t>
      </w:r>
      <w:r w:rsidR="00984BFF" w:rsidRPr="006927E9">
        <w:rPr>
          <w:rFonts w:ascii="Book Antiqua" w:hAnsi="Book Antiqua" w:cs="Book Antiqua"/>
          <w:color w:val="000000" w:themeColor="text1"/>
          <w:kern w:val="0"/>
          <w:sz w:val="24"/>
          <w:szCs w:val="24"/>
        </w:rPr>
        <w:t>CAD</w:t>
      </w:r>
      <w:r w:rsidR="0002034E" w:rsidRPr="006927E9">
        <w:rPr>
          <w:rFonts w:ascii="Book Antiqua" w:hAnsi="Book Antiqua" w:cs="Book Antiqua"/>
          <w:color w:val="000000" w:themeColor="text1"/>
          <w:kern w:val="0"/>
          <w:sz w:val="24"/>
          <w:szCs w:val="24"/>
        </w:rPr>
        <w:t>.</w:t>
      </w:r>
      <w:r w:rsidR="006A35B5" w:rsidRPr="006927E9">
        <w:rPr>
          <w:rFonts w:ascii="Book Antiqua" w:hAnsi="Book Antiqua" w:cs="Book Antiqua"/>
          <w:color w:val="000000" w:themeColor="text1"/>
          <w:kern w:val="0"/>
          <w:sz w:val="24"/>
          <w:szCs w:val="24"/>
        </w:rPr>
        <w:t xml:space="preserve"> </w:t>
      </w:r>
      <w:r w:rsidR="00AD2B42" w:rsidRPr="006927E9">
        <w:rPr>
          <w:rFonts w:ascii="Book Antiqua" w:hAnsi="Book Antiqua" w:cs="Book Antiqua"/>
          <w:color w:val="000000" w:themeColor="text1"/>
          <w:kern w:val="0"/>
          <w:sz w:val="24"/>
          <w:szCs w:val="24"/>
        </w:rPr>
        <w:t>T</w:t>
      </w:r>
      <w:r w:rsidR="0002034E" w:rsidRPr="006927E9">
        <w:rPr>
          <w:rFonts w:ascii="Book Antiqua" w:hAnsi="Book Antiqua" w:cs="Book Antiqua"/>
          <w:color w:val="000000" w:themeColor="text1"/>
          <w:kern w:val="0"/>
          <w:sz w:val="24"/>
          <w:szCs w:val="24"/>
        </w:rPr>
        <w:t>aking physiology into account,</w:t>
      </w:r>
      <w:r w:rsidR="00124632"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color w:val="000000" w:themeColor="text1"/>
          <w:kern w:val="0"/>
          <w:sz w:val="24"/>
          <w:szCs w:val="24"/>
        </w:rPr>
        <w:t xml:space="preserve">coronary stenotic lesions are generally categorized as anatomically significant stenosis and hemodynamically significant stenosis, both of which can be noninvasively assessed by CTA imaging. Anatomically significant stenosis refers to the narrowing of the coronary lumen of at least 50%, which acts as the early assessment for the severity of stenosis in CAD patients. </w:t>
      </w:r>
      <w:proofErr w:type="spellStart"/>
      <w:r w:rsidR="0002034E" w:rsidRPr="006927E9">
        <w:rPr>
          <w:rFonts w:ascii="Book Antiqua" w:hAnsi="Book Antiqua" w:cs="Book Antiqua"/>
          <w:color w:val="000000" w:themeColor="text1"/>
          <w:kern w:val="0"/>
          <w:sz w:val="24"/>
          <w:szCs w:val="24"/>
        </w:rPr>
        <w:t>Zuluaga</w:t>
      </w:r>
      <w:proofErr w:type="spellEnd"/>
      <w:r w:rsidR="0002034E"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i/>
          <w:color w:val="000000" w:themeColor="text1"/>
          <w:kern w:val="0"/>
          <w:sz w:val="24"/>
          <w:szCs w:val="24"/>
        </w:rPr>
        <w:t xml:space="preserve">et </w:t>
      </w:r>
      <w:proofErr w:type="gramStart"/>
      <w:r w:rsidR="0002034E" w:rsidRPr="006927E9">
        <w:rPr>
          <w:rFonts w:ascii="Book Antiqua" w:hAnsi="Book Antiqua" w:cs="Book Antiqua"/>
          <w:i/>
          <w:color w:val="000000" w:themeColor="text1"/>
          <w:kern w:val="0"/>
          <w:sz w:val="24"/>
          <w:szCs w:val="24"/>
        </w:rPr>
        <w:t>al</w:t>
      </w:r>
      <w:r w:rsidR="00BD4B67" w:rsidRPr="002003E8">
        <w:rPr>
          <w:rFonts w:ascii="Book Antiqua" w:hAnsi="Book Antiqua" w:cs="Book Antiqua"/>
          <w:color w:val="000000" w:themeColor="text1"/>
          <w:kern w:val="0"/>
          <w:sz w:val="24"/>
          <w:szCs w:val="24"/>
          <w:vertAlign w:val="superscript"/>
        </w:rPr>
        <w:t>[</w:t>
      </w:r>
      <w:proofErr w:type="gramEnd"/>
      <w:r w:rsidR="00BD4B67" w:rsidRPr="006927E9">
        <w:rPr>
          <w:rFonts w:ascii="Book Antiqua" w:hAnsi="Book Antiqua" w:cs="Book Antiqua"/>
          <w:color w:val="000000" w:themeColor="text1"/>
          <w:kern w:val="0"/>
          <w:sz w:val="24"/>
          <w:szCs w:val="24"/>
          <w:vertAlign w:val="superscript"/>
        </w:rPr>
        <w:t>36</w:t>
      </w:r>
      <w:r w:rsidR="00BD4B67" w:rsidRPr="002003E8">
        <w:rPr>
          <w:rFonts w:ascii="Book Antiqua" w:hAnsi="Book Antiqua" w:cs="Book Antiqua"/>
          <w:color w:val="000000" w:themeColor="text1"/>
          <w:kern w:val="0"/>
          <w:sz w:val="24"/>
          <w:szCs w:val="24"/>
          <w:vertAlign w:val="superscript"/>
        </w:rPr>
        <w:t>]</w:t>
      </w:r>
      <w:r w:rsidR="00124632" w:rsidRPr="006927E9">
        <w:rPr>
          <w:rFonts w:ascii="Book Antiqua" w:hAnsi="Book Antiqua" w:cs="Book Antiqua"/>
          <w:i/>
          <w:color w:val="000000" w:themeColor="text1"/>
          <w:kern w:val="0"/>
          <w:sz w:val="24"/>
          <w:szCs w:val="24"/>
        </w:rPr>
        <w:t xml:space="preserve"> </w:t>
      </w:r>
      <w:r w:rsidR="0002034E" w:rsidRPr="002003E8">
        <w:rPr>
          <w:rFonts w:ascii="Book Antiqua" w:hAnsi="Book Antiqua" w:cs="Book Antiqua"/>
          <w:color w:val="000000" w:themeColor="text1"/>
          <w:kern w:val="0"/>
          <w:sz w:val="24"/>
          <w:szCs w:val="24"/>
        </w:rPr>
        <w:t xml:space="preserve">employed SVM to </w:t>
      </w:r>
      <w:bookmarkStart w:id="1" w:name="OLE_LINK3"/>
      <w:bookmarkStart w:id="2" w:name="OLE_LINK4"/>
      <w:r w:rsidR="0002034E" w:rsidRPr="002003E8">
        <w:rPr>
          <w:rFonts w:ascii="Book Antiqua" w:hAnsi="Book Antiqua" w:cs="Book Antiqua"/>
          <w:color w:val="000000" w:themeColor="text1"/>
          <w:kern w:val="0"/>
          <w:sz w:val="24"/>
          <w:szCs w:val="24"/>
        </w:rPr>
        <w:t>detect coronary stenosis</w:t>
      </w:r>
      <w:bookmarkEnd w:id="1"/>
      <w:bookmarkEnd w:id="2"/>
      <w:r w:rsidR="0002034E" w:rsidRPr="002003E8">
        <w:rPr>
          <w:rFonts w:ascii="Book Antiqua" w:hAnsi="Book Antiqua" w:cs="Book Antiqua"/>
          <w:color w:val="000000" w:themeColor="text1"/>
          <w:kern w:val="0"/>
          <w:sz w:val="24"/>
          <w:szCs w:val="24"/>
        </w:rPr>
        <w:t xml:space="preserve"> and arterial bifurcation based on the features of concentric circles in two-dimensional cross-sectional images. Kang </w:t>
      </w:r>
      <w:r w:rsidR="0002034E" w:rsidRPr="002003E8">
        <w:rPr>
          <w:rFonts w:ascii="Book Antiqua" w:hAnsi="Book Antiqua" w:cs="Book Antiqua"/>
          <w:i/>
          <w:color w:val="000000" w:themeColor="text1"/>
          <w:kern w:val="0"/>
          <w:sz w:val="24"/>
          <w:szCs w:val="24"/>
        </w:rPr>
        <w:t xml:space="preserve">et </w:t>
      </w:r>
      <w:proofErr w:type="gramStart"/>
      <w:r w:rsidR="0002034E" w:rsidRPr="002003E8">
        <w:rPr>
          <w:rFonts w:ascii="Book Antiqua" w:hAnsi="Book Antiqua" w:cs="Book Antiqua"/>
          <w:i/>
          <w:color w:val="000000" w:themeColor="text1"/>
          <w:kern w:val="0"/>
          <w:sz w:val="24"/>
          <w:szCs w:val="24"/>
        </w:rPr>
        <w:t>al</w:t>
      </w:r>
      <w:r w:rsidR="00BD4B67" w:rsidRPr="002003E8">
        <w:rPr>
          <w:rFonts w:ascii="Book Antiqua" w:hAnsi="Book Antiqua" w:cs="Book Antiqua"/>
          <w:color w:val="000000" w:themeColor="text1"/>
          <w:kern w:val="0"/>
          <w:sz w:val="24"/>
          <w:szCs w:val="24"/>
          <w:vertAlign w:val="superscript"/>
        </w:rPr>
        <w:t>[</w:t>
      </w:r>
      <w:proofErr w:type="gramEnd"/>
      <w:r w:rsidR="00BD4B67" w:rsidRPr="006927E9">
        <w:rPr>
          <w:rFonts w:ascii="Book Antiqua" w:hAnsi="Book Antiqua" w:cs="Book Antiqua"/>
          <w:color w:val="000000" w:themeColor="text1"/>
          <w:kern w:val="0"/>
          <w:sz w:val="24"/>
          <w:szCs w:val="24"/>
          <w:vertAlign w:val="superscript"/>
        </w:rPr>
        <w:t>37</w:t>
      </w:r>
      <w:r w:rsidR="00BD4B67" w:rsidRPr="002003E8">
        <w:rPr>
          <w:rFonts w:ascii="Book Antiqua" w:hAnsi="Book Antiqua" w:cs="Book Antiqua"/>
          <w:color w:val="000000" w:themeColor="text1"/>
          <w:kern w:val="0"/>
          <w:sz w:val="24"/>
          <w:szCs w:val="24"/>
          <w:vertAlign w:val="superscript"/>
        </w:rPr>
        <w:t>]</w:t>
      </w:r>
      <w:r w:rsidR="0002034E" w:rsidRPr="006927E9">
        <w:rPr>
          <w:rFonts w:ascii="Book Antiqua" w:hAnsi="Book Antiqua" w:cs="Book Antiqua"/>
          <w:color w:val="000000" w:themeColor="text1"/>
          <w:kern w:val="0"/>
          <w:sz w:val="24"/>
          <w:szCs w:val="24"/>
        </w:rPr>
        <w:t xml:space="preserve"> developed a structured</w:t>
      </w:r>
      <w:r w:rsidR="0002034E" w:rsidRPr="002003E8">
        <w:rPr>
          <w:rFonts w:ascii="Book Antiqua" w:hAnsi="Book Antiqua" w:cs="Book Antiqua"/>
          <w:color w:val="000000" w:themeColor="text1"/>
          <w:kern w:val="0"/>
          <w:sz w:val="24"/>
          <w:szCs w:val="24"/>
        </w:rPr>
        <w:t xml:space="preserve"> learning algorithm</w:t>
      </w:r>
      <w:r w:rsidR="00CC69B3" w:rsidRPr="002003E8">
        <w:rPr>
          <w:rFonts w:ascii="Book Antiqua" w:hAnsi="Book Antiqua" w:cs="Book Antiqua"/>
          <w:color w:val="000000" w:themeColor="text1"/>
          <w:kern w:val="0"/>
          <w:sz w:val="24"/>
          <w:szCs w:val="24"/>
        </w:rPr>
        <w:t xml:space="preserve"> </w:t>
      </w:r>
      <w:r w:rsidR="0002034E" w:rsidRPr="002003E8">
        <w:rPr>
          <w:rFonts w:ascii="Book Antiqua" w:hAnsi="Book Antiqua" w:cs="Book Antiqua"/>
          <w:color w:val="000000" w:themeColor="text1"/>
          <w:kern w:val="0"/>
          <w:sz w:val="24"/>
          <w:szCs w:val="24"/>
        </w:rPr>
        <w:t xml:space="preserve">based on SVM and </w:t>
      </w:r>
      <w:r w:rsidR="00CC69B3" w:rsidRPr="002003E8">
        <w:rPr>
          <w:rFonts w:ascii="Book Antiqua" w:hAnsi="Book Antiqua" w:cs="Book Antiqua"/>
          <w:color w:val="000000" w:themeColor="text1"/>
          <w:kern w:val="0"/>
          <w:sz w:val="24"/>
          <w:szCs w:val="24"/>
        </w:rPr>
        <w:t xml:space="preserve">a </w:t>
      </w:r>
      <w:r w:rsidR="0002034E" w:rsidRPr="006927E9">
        <w:rPr>
          <w:rFonts w:ascii="Book Antiqua" w:hAnsi="Book Antiqua" w:cs="Book Antiqua"/>
          <w:color w:val="000000" w:themeColor="text1"/>
          <w:kern w:val="0"/>
          <w:sz w:val="24"/>
          <w:szCs w:val="24"/>
        </w:rPr>
        <w:t>formula-based analytic</w:t>
      </w:r>
      <w:r w:rsidR="00CC69B3" w:rsidRPr="006927E9">
        <w:rPr>
          <w:rFonts w:ascii="Book Antiqua" w:hAnsi="Book Antiqua" w:cs="Book Antiqua"/>
          <w:color w:val="000000" w:themeColor="text1"/>
          <w:kern w:val="0"/>
          <w:sz w:val="24"/>
          <w:szCs w:val="24"/>
        </w:rPr>
        <w:t>al</w:t>
      </w:r>
      <w:r w:rsidR="0002034E" w:rsidRPr="006927E9">
        <w:rPr>
          <w:rFonts w:ascii="Book Antiqua" w:hAnsi="Book Antiqua" w:cs="Book Antiqua"/>
          <w:color w:val="000000" w:themeColor="text1"/>
          <w:kern w:val="0"/>
          <w:sz w:val="24"/>
          <w:szCs w:val="24"/>
        </w:rPr>
        <w:t xml:space="preserve"> method to detect both obstructive (with over 50%</w:t>
      </w:r>
      <w:r w:rsidR="00B958FB"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color w:val="000000" w:themeColor="text1"/>
          <w:kern w:val="0"/>
          <w:sz w:val="24"/>
          <w:szCs w:val="24"/>
        </w:rPr>
        <w:t>stenosis) and non-obstructive (with stenosis between 25% and</w:t>
      </w:r>
      <w:r w:rsidR="00126149" w:rsidRPr="006927E9">
        <w:rPr>
          <w:rFonts w:ascii="Book Antiqua" w:hAnsi="Book Antiqua" w:cs="Book Antiqua"/>
          <w:color w:val="000000" w:themeColor="text1"/>
          <w:kern w:val="0"/>
          <w:sz w:val="24"/>
          <w:szCs w:val="24"/>
        </w:rPr>
        <w:t xml:space="preserve"> </w:t>
      </w:r>
      <w:r w:rsidR="0002034E" w:rsidRPr="006927E9">
        <w:rPr>
          <w:rFonts w:ascii="Book Antiqua" w:hAnsi="Book Antiqua" w:cs="Book Antiqua"/>
          <w:color w:val="000000" w:themeColor="text1"/>
          <w:kern w:val="0"/>
          <w:sz w:val="24"/>
          <w:szCs w:val="24"/>
        </w:rPr>
        <w:t>50%) lesions. Furtherm</w:t>
      </w:r>
      <w:r w:rsidR="0002034E" w:rsidRPr="006927E9">
        <w:rPr>
          <w:rFonts w:ascii="Book Antiqua" w:hAnsi="Book Antiqua"/>
          <w:color w:val="000000" w:themeColor="text1"/>
          <w:sz w:val="24"/>
          <w:szCs w:val="24"/>
        </w:rPr>
        <w:t xml:space="preserve">ore, </w:t>
      </w:r>
      <w:proofErr w:type="spellStart"/>
      <w:r w:rsidR="0002034E" w:rsidRPr="006927E9">
        <w:rPr>
          <w:rFonts w:ascii="Book Antiqua" w:hAnsi="Book Antiqua"/>
          <w:color w:val="000000" w:themeColor="text1"/>
          <w:sz w:val="24"/>
          <w:szCs w:val="24"/>
        </w:rPr>
        <w:t>Zreik</w:t>
      </w:r>
      <w:proofErr w:type="spellEnd"/>
      <w:r w:rsidR="0002034E" w:rsidRPr="006927E9">
        <w:rPr>
          <w:rFonts w:ascii="Book Antiqua" w:hAnsi="Book Antiqua"/>
          <w:color w:val="000000" w:themeColor="text1"/>
          <w:sz w:val="24"/>
          <w:szCs w:val="24"/>
        </w:rPr>
        <w:t xml:space="preserve"> </w:t>
      </w:r>
      <w:r w:rsidR="0002034E" w:rsidRPr="006927E9">
        <w:rPr>
          <w:rFonts w:ascii="Book Antiqua" w:hAnsi="Book Antiqua"/>
          <w:i/>
          <w:color w:val="000000" w:themeColor="text1"/>
          <w:sz w:val="24"/>
          <w:szCs w:val="24"/>
        </w:rPr>
        <w:t>et al</w:t>
      </w:r>
      <w:r w:rsidR="00C36F96" w:rsidRPr="002003E8">
        <w:rPr>
          <w:rFonts w:ascii="Book Antiqua" w:hAnsi="Book Antiqua"/>
          <w:color w:val="000000" w:themeColor="text1"/>
          <w:sz w:val="24"/>
          <w:szCs w:val="24"/>
          <w:vertAlign w:val="superscript"/>
        </w:rPr>
        <w:t>[</w:t>
      </w:r>
      <w:r w:rsidR="00C36F96" w:rsidRPr="006927E9">
        <w:rPr>
          <w:rFonts w:ascii="Book Antiqua" w:hAnsi="Book Antiqua"/>
          <w:color w:val="000000" w:themeColor="text1"/>
          <w:sz w:val="24"/>
          <w:szCs w:val="24"/>
          <w:vertAlign w:val="superscript"/>
        </w:rPr>
        <w:t>27</w:t>
      </w:r>
      <w:r w:rsidR="00C36F96" w:rsidRPr="002003E8">
        <w:rPr>
          <w:rFonts w:ascii="Book Antiqua" w:hAnsi="Book Antiqua"/>
          <w:color w:val="000000" w:themeColor="text1"/>
          <w:sz w:val="24"/>
          <w:szCs w:val="24"/>
          <w:vertAlign w:val="superscript"/>
        </w:rPr>
        <w:t>]</w:t>
      </w:r>
      <w:r w:rsidR="0002034E" w:rsidRPr="006927E9">
        <w:rPr>
          <w:rFonts w:ascii="Book Antiqua" w:hAnsi="Book Antiqua"/>
          <w:color w:val="000000" w:themeColor="text1"/>
          <w:sz w:val="24"/>
          <w:szCs w:val="24"/>
        </w:rPr>
        <w:t xml:space="preserve"> applied a recurrent CNN on coronary artery </w:t>
      </w:r>
      <w:proofErr w:type="spellStart"/>
      <w:r w:rsidR="00622908" w:rsidRPr="002003E8">
        <w:rPr>
          <w:rFonts w:ascii="Book Antiqua" w:hAnsi="Book Antiqua" w:cs="Book Antiqua"/>
          <w:color w:val="000000" w:themeColor="text1"/>
          <w:kern w:val="0"/>
          <w:sz w:val="24"/>
          <w:szCs w:val="24"/>
        </w:rPr>
        <w:t>multi</w:t>
      </w:r>
      <w:r w:rsidR="00622908" w:rsidRPr="006927E9">
        <w:rPr>
          <w:rFonts w:ascii="Book Antiqua" w:hAnsi="Book Antiqua" w:cs="Book Antiqua"/>
          <w:color w:val="000000" w:themeColor="text1"/>
          <w:kern w:val="0"/>
          <w:sz w:val="24"/>
          <w:szCs w:val="24"/>
        </w:rPr>
        <w:t>planar</w:t>
      </w:r>
      <w:proofErr w:type="spellEnd"/>
      <w:r w:rsidR="00622908" w:rsidRPr="006927E9">
        <w:rPr>
          <w:rFonts w:ascii="Book Antiqua" w:hAnsi="Book Antiqua" w:cs="Book Antiqua"/>
          <w:color w:val="000000" w:themeColor="text1"/>
          <w:kern w:val="0"/>
          <w:sz w:val="24"/>
          <w:szCs w:val="24"/>
        </w:rPr>
        <w:t xml:space="preserve"> reconstruction</w:t>
      </w:r>
      <w:r w:rsidR="0002034E" w:rsidRPr="006927E9">
        <w:rPr>
          <w:rFonts w:ascii="Book Antiqua" w:hAnsi="Book Antiqua"/>
          <w:color w:val="000000" w:themeColor="text1"/>
          <w:sz w:val="24"/>
          <w:szCs w:val="24"/>
        </w:rPr>
        <w:t xml:space="preserve"> images to detect different grades of </w:t>
      </w:r>
      <w:r w:rsidR="00D53FB5" w:rsidRPr="006927E9">
        <w:rPr>
          <w:rFonts w:ascii="Book Antiqua" w:hAnsi="Book Antiqua" w:cs="Book Antiqua"/>
          <w:color w:val="000000" w:themeColor="text1"/>
          <w:kern w:val="0"/>
          <w:sz w:val="24"/>
          <w:szCs w:val="24"/>
        </w:rPr>
        <w:t>a</w:t>
      </w:r>
      <w:r w:rsidR="00AD2B42" w:rsidRPr="006927E9">
        <w:rPr>
          <w:rFonts w:ascii="Book Antiqua" w:hAnsi="Book Antiqua" w:cs="Book Antiqua"/>
          <w:color w:val="000000" w:themeColor="text1"/>
          <w:kern w:val="0"/>
          <w:sz w:val="24"/>
          <w:szCs w:val="24"/>
        </w:rPr>
        <w:t>natomically significant stenosis</w:t>
      </w:r>
      <w:r w:rsidR="0002034E" w:rsidRPr="006927E9">
        <w:rPr>
          <w:rFonts w:ascii="Book Antiqua" w:hAnsi="Book Antiqua"/>
          <w:color w:val="000000" w:themeColor="text1"/>
          <w:sz w:val="24"/>
          <w:szCs w:val="24"/>
        </w:rPr>
        <w:t xml:space="preserve">, including no stenosis, nonsignificant stenosis (with less than 50% narrowing), and significant stenosis (with over 50% narrowing). However, the detected </w:t>
      </w:r>
      <w:r w:rsidR="00D53FB5" w:rsidRPr="006927E9">
        <w:rPr>
          <w:rFonts w:ascii="Book Antiqua" w:hAnsi="Book Antiqua" w:cs="Book Antiqua"/>
          <w:color w:val="000000" w:themeColor="text1"/>
          <w:kern w:val="0"/>
          <w:sz w:val="24"/>
          <w:szCs w:val="24"/>
        </w:rPr>
        <w:t>a</w:t>
      </w:r>
      <w:r w:rsidR="00AD2B42" w:rsidRPr="006927E9">
        <w:rPr>
          <w:rFonts w:ascii="Book Antiqua" w:hAnsi="Book Antiqua" w:cs="Book Antiqua"/>
          <w:color w:val="000000" w:themeColor="text1"/>
          <w:kern w:val="0"/>
          <w:sz w:val="24"/>
          <w:szCs w:val="24"/>
        </w:rPr>
        <w:t>natomically significant stenosis</w:t>
      </w:r>
      <w:r w:rsidR="0002034E" w:rsidRPr="006927E9">
        <w:rPr>
          <w:rFonts w:ascii="Book Antiqua" w:hAnsi="Book Antiqua"/>
          <w:color w:val="000000" w:themeColor="text1"/>
          <w:sz w:val="24"/>
          <w:szCs w:val="24"/>
        </w:rPr>
        <w:t xml:space="preserve"> from CTA images has only moderate specificity for predicting hemodynamically significant stenosis (HSS) that causes myocardial </w:t>
      </w:r>
      <w:proofErr w:type="gramStart"/>
      <w:r w:rsidR="0002034E" w:rsidRPr="006927E9">
        <w:rPr>
          <w:rFonts w:ascii="Book Antiqua" w:hAnsi="Book Antiqua"/>
          <w:color w:val="000000" w:themeColor="text1"/>
          <w:sz w:val="24"/>
          <w:szCs w:val="24"/>
        </w:rPr>
        <w:t>ischemia</w:t>
      </w:r>
      <w:r w:rsidR="009A3433" w:rsidRPr="002003E8">
        <w:rPr>
          <w:rFonts w:ascii="Book Antiqua" w:hAnsi="Book Antiqua"/>
          <w:color w:val="000000" w:themeColor="text1"/>
          <w:sz w:val="24"/>
          <w:szCs w:val="24"/>
          <w:vertAlign w:val="superscript"/>
        </w:rPr>
        <w:t>[</w:t>
      </w:r>
      <w:proofErr w:type="gramEnd"/>
      <w:r w:rsidR="00E37EAC" w:rsidRPr="006927E9">
        <w:rPr>
          <w:rFonts w:ascii="Book Antiqua" w:hAnsi="Book Antiqua"/>
          <w:color w:val="000000" w:themeColor="text1"/>
          <w:sz w:val="24"/>
          <w:szCs w:val="24"/>
          <w:vertAlign w:val="superscript"/>
        </w:rPr>
        <w:t>38</w:t>
      </w:r>
      <w:r w:rsidR="009A3433" w:rsidRPr="002003E8">
        <w:rPr>
          <w:rFonts w:ascii="Book Antiqua" w:hAnsi="Book Antiqua"/>
          <w:color w:val="000000" w:themeColor="text1"/>
          <w:sz w:val="24"/>
          <w:szCs w:val="24"/>
          <w:vertAlign w:val="superscript"/>
        </w:rPr>
        <w:t>]</w:t>
      </w:r>
      <w:r w:rsidR="007D3E56" w:rsidRPr="006927E9">
        <w:rPr>
          <w:rFonts w:ascii="Book Antiqua" w:hAnsi="Book Antiqua"/>
          <w:color w:val="000000" w:themeColor="text1"/>
          <w:sz w:val="24"/>
          <w:szCs w:val="24"/>
        </w:rPr>
        <w:t xml:space="preserve">. </w:t>
      </w:r>
    </w:p>
    <w:p w14:paraId="228F011C" w14:textId="511BA945" w:rsidR="0002034E" w:rsidRPr="006927E9" w:rsidRDefault="0002034E" w:rsidP="006927E9">
      <w:pPr>
        <w:adjustRightInd w:val="0"/>
        <w:snapToGrid w:val="0"/>
        <w:spacing w:line="360" w:lineRule="auto"/>
        <w:ind w:firstLineChars="100" w:firstLine="240"/>
        <w:rPr>
          <w:rFonts w:ascii="Book Antiqua" w:hAnsi="Book Antiqua"/>
          <w:color w:val="000000" w:themeColor="text1"/>
          <w:sz w:val="24"/>
          <w:szCs w:val="24"/>
        </w:rPr>
      </w:pPr>
      <w:r w:rsidRPr="002003E8">
        <w:rPr>
          <w:rFonts w:ascii="Book Antiqua" w:hAnsi="Book Antiqua"/>
          <w:color w:val="000000" w:themeColor="text1"/>
          <w:sz w:val="24"/>
          <w:szCs w:val="24"/>
        </w:rPr>
        <w:t xml:space="preserve">Currently, FFR is the standard examination for </w:t>
      </w:r>
      <w:r w:rsidR="001D1EB7" w:rsidRPr="002003E8">
        <w:rPr>
          <w:rFonts w:ascii="Book Antiqua" w:hAnsi="Book Antiqua"/>
          <w:color w:val="000000" w:themeColor="text1"/>
          <w:sz w:val="24"/>
          <w:szCs w:val="24"/>
        </w:rPr>
        <w:t>diagnosis</w:t>
      </w:r>
      <w:r w:rsidRPr="002003E8">
        <w:rPr>
          <w:rFonts w:ascii="Book Antiqua" w:hAnsi="Book Antiqua"/>
          <w:color w:val="000000" w:themeColor="text1"/>
          <w:sz w:val="24"/>
          <w:szCs w:val="24"/>
        </w:rPr>
        <w:t xml:space="preserve"> of HSS, which invasively measures the ratio of distal blood flow to the proximal blood flow</w:t>
      </w:r>
      <w:r w:rsidR="000D6DCD"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of the stenosis by inserting a special catheter. FFR estimation based on CTA images (FFT</w:t>
      </w:r>
      <w:r w:rsidRPr="006927E9">
        <w:rPr>
          <w:rFonts w:ascii="Book Antiqua" w:hAnsi="Book Antiqua"/>
          <w:color w:val="000000" w:themeColor="text1"/>
          <w:sz w:val="24"/>
          <w:szCs w:val="24"/>
          <w:vertAlign w:val="subscript"/>
        </w:rPr>
        <w:t>CT</w:t>
      </w:r>
      <w:r w:rsidRPr="006927E9">
        <w:rPr>
          <w:rFonts w:ascii="Book Antiqua" w:hAnsi="Book Antiqua"/>
          <w:color w:val="000000" w:themeColor="text1"/>
          <w:sz w:val="24"/>
          <w:szCs w:val="24"/>
        </w:rPr>
        <w:t>) provides a noninvasive alternative for evaluating HSS based on computational fluid dynamics</w:t>
      </w:r>
      <w:r w:rsidR="009A3433" w:rsidRPr="002003E8">
        <w:rPr>
          <w:rFonts w:ascii="Book Antiqua" w:hAnsi="Book Antiqua"/>
          <w:color w:val="000000" w:themeColor="text1"/>
          <w:sz w:val="24"/>
          <w:szCs w:val="24"/>
          <w:vertAlign w:val="superscript"/>
        </w:rPr>
        <w:t>[</w:t>
      </w:r>
      <w:r w:rsidR="00E37EAC" w:rsidRPr="006927E9">
        <w:rPr>
          <w:rFonts w:ascii="Book Antiqua" w:hAnsi="Book Antiqua"/>
          <w:color w:val="000000" w:themeColor="text1"/>
          <w:sz w:val="24"/>
          <w:szCs w:val="24"/>
          <w:vertAlign w:val="superscript"/>
        </w:rPr>
        <w:t>39</w:t>
      </w:r>
      <w:r w:rsidR="00E426BF" w:rsidRPr="002003E8">
        <w:rPr>
          <w:rFonts w:ascii="Book Antiqua" w:hAnsi="Book Antiqua"/>
          <w:color w:val="000000" w:themeColor="text1"/>
          <w:sz w:val="24"/>
          <w:szCs w:val="24"/>
          <w:vertAlign w:val="superscript"/>
        </w:rPr>
        <w:t>,</w:t>
      </w:r>
      <w:r w:rsidR="00E37EAC" w:rsidRPr="006927E9">
        <w:rPr>
          <w:rFonts w:ascii="Book Antiqua" w:hAnsi="Book Antiqua"/>
          <w:color w:val="000000" w:themeColor="text1"/>
          <w:sz w:val="24"/>
          <w:szCs w:val="24"/>
          <w:vertAlign w:val="superscript"/>
        </w:rPr>
        <w:t>40</w:t>
      </w:r>
      <w:r w:rsidR="009A3433" w:rsidRPr="002003E8">
        <w:rPr>
          <w:rFonts w:ascii="Book Antiqua" w:hAnsi="Book Antiqua"/>
          <w:color w:val="000000" w:themeColor="text1"/>
          <w:sz w:val="24"/>
          <w:szCs w:val="24"/>
          <w:vertAlign w:val="superscript"/>
        </w:rPr>
        <w:t>]</w:t>
      </w:r>
      <w:r w:rsidRPr="006927E9">
        <w:rPr>
          <w:rFonts w:ascii="Book Antiqua" w:hAnsi="Book Antiqua"/>
          <w:color w:val="000000" w:themeColor="text1"/>
          <w:sz w:val="24"/>
          <w:szCs w:val="24"/>
        </w:rPr>
        <w:t xml:space="preserve">, which is accurate but computationally demanding due to the complex iterative computation. To improve the computation efficiency, </w:t>
      </w:r>
      <w:proofErr w:type="spellStart"/>
      <w:r w:rsidRPr="006927E9">
        <w:rPr>
          <w:rFonts w:ascii="Book Antiqua" w:hAnsi="Book Antiqua"/>
          <w:color w:val="000000" w:themeColor="text1"/>
          <w:sz w:val="24"/>
          <w:szCs w:val="24"/>
        </w:rPr>
        <w:t>Itu</w:t>
      </w:r>
      <w:proofErr w:type="spellEnd"/>
      <w:r w:rsidRPr="006927E9">
        <w:rPr>
          <w:rFonts w:ascii="Book Antiqua" w:hAnsi="Book Antiqua"/>
          <w:color w:val="000000" w:themeColor="text1"/>
          <w:sz w:val="24"/>
          <w:szCs w:val="24"/>
        </w:rPr>
        <w:t xml:space="preserve"> </w:t>
      </w:r>
      <w:r w:rsidRPr="002003E8">
        <w:rPr>
          <w:rFonts w:ascii="Book Antiqua" w:hAnsi="Book Antiqua"/>
          <w:i/>
          <w:color w:val="000000" w:themeColor="text1"/>
          <w:sz w:val="24"/>
          <w:szCs w:val="24"/>
        </w:rPr>
        <w:t xml:space="preserve">et </w:t>
      </w:r>
      <w:proofErr w:type="gramStart"/>
      <w:r w:rsidRPr="002003E8">
        <w:rPr>
          <w:rFonts w:ascii="Book Antiqua" w:hAnsi="Book Antiqua"/>
          <w:i/>
          <w:color w:val="000000" w:themeColor="text1"/>
          <w:sz w:val="24"/>
          <w:szCs w:val="24"/>
        </w:rPr>
        <w:t>al</w:t>
      </w:r>
      <w:r w:rsidR="00E426BF" w:rsidRPr="002003E8">
        <w:rPr>
          <w:rFonts w:ascii="Book Antiqua" w:hAnsi="Book Antiqua"/>
          <w:color w:val="000000" w:themeColor="text1"/>
          <w:sz w:val="24"/>
          <w:szCs w:val="24"/>
          <w:vertAlign w:val="superscript"/>
        </w:rPr>
        <w:t>[</w:t>
      </w:r>
      <w:proofErr w:type="gramEnd"/>
      <w:r w:rsidR="00E426BF" w:rsidRPr="006927E9">
        <w:rPr>
          <w:rFonts w:ascii="Book Antiqua" w:hAnsi="Book Antiqua"/>
          <w:color w:val="000000" w:themeColor="text1"/>
          <w:sz w:val="24"/>
          <w:szCs w:val="24"/>
          <w:vertAlign w:val="superscript"/>
        </w:rPr>
        <w:t>41</w:t>
      </w:r>
      <w:r w:rsidR="00E426BF" w:rsidRPr="002003E8">
        <w:rPr>
          <w:rFonts w:ascii="Book Antiqua" w:hAnsi="Book Antiqua"/>
          <w:color w:val="000000" w:themeColor="text1"/>
          <w:sz w:val="24"/>
          <w:szCs w:val="24"/>
          <w:vertAlign w:val="superscript"/>
        </w:rPr>
        <w:t>]</w:t>
      </w:r>
      <w:r w:rsidRPr="006927E9">
        <w:rPr>
          <w:rFonts w:ascii="Book Antiqua" w:hAnsi="Book Antiqua"/>
          <w:color w:val="000000" w:themeColor="text1"/>
          <w:sz w:val="24"/>
          <w:szCs w:val="24"/>
        </w:rPr>
        <w:t xml:space="preserve"> propos</w:t>
      </w:r>
      <w:r w:rsidR="00E426BF" w:rsidRPr="002003E8">
        <w:rPr>
          <w:rFonts w:ascii="Book Antiqua" w:hAnsi="Book Antiqua"/>
          <w:color w:val="000000" w:themeColor="text1"/>
          <w:sz w:val="24"/>
          <w:szCs w:val="24"/>
        </w:rPr>
        <w:t xml:space="preserve">ed an artificial neural network </w:t>
      </w:r>
      <w:r w:rsidRPr="002003E8">
        <w:rPr>
          <w:rFonts w:ascii="Book Antiqua" w:hAnsi="Book Antiqua"/>
          <w:color w:val="000000" w:themeColor="text1"/>
          <w:sz w:val="24"/>
          <w:szCs w:val="24"/>
        </w:rPr>
        <w:t>to predict the FFR</w:t>
      </w:r>
      <w:r w:rsidR="00086F35" w:rsidRPr="002003E8">
        <w:rPr>
          <w:rFonts w:ascii="Book Antiqua" w:hAnsi="Book Antiqua"/>
          <w:color w:val="000000" w:themeColor="text1"/>
          <w:sz w:val="24"/>
          <w:szCs w:val="24"/>
        </w:rPr>
        <w:t xml:space="preserve"> </w:t>
      </w:r>
      <w:r w:rsidRPr="002003E8">
        <w:rPr>
          <w:rFonts w:ascii="Book Antiqua" w:hAnsi="Book Antiqua"/>
          <w:color w:val="000000" w:themeColor="text1"/>
          <w:sz w:val="24"/>
          <w:szCs w:val="24"/>
        </w:rPr>
        <w:t>value of each coronary artery segment</w:t>
      </w:r>
      <w:r w:rsidR="00086F35"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 xml:space="preserve">based on the geometry and global features extracted from the most severe stenosis. Wang </w:t>
      </w:r>
      <w:r w:rsidRPr="006927E9">
        <w:rPr>
          <w:rFonts w:ascii="Book Antiqua" w:hAnsi="Book Antiqua"/>
          <w:i/>
          <w:color w:val="000000" w:themeColor="text1"/>
          <w:sz w:val="24"/>
          <w:szCs w:val="24"/>
        </w:rPr>
        <w:t xml:space="preserve">et </w:t>
      </w:r>
      <w:proofErr w:type="gramStart"/>
      <w:r w:rsidRPr="006927E9">
        <w:rPr>
          <w:rFonts w:ascii="Book Antiqua" w:hAnsi="Book Antiqua"/>
          <w:i/>
          <w:color w:val="000000" w:themeColor="text1"/>
          <w:sz w:val="24"/>
          <w:szCs w:val="24"/>
        </w:rPr>
        <w:t>al</w:t>
      </w:r>
      <w:r w:rsidR="00666C24" w:rsidRPr="002003E8">
        <w:rPr>
          <w:rFonts w:ascii="Book Antiqua" w:hAnsi="Book Antiqua"/>
          <w:color w:val="000000" w:themeColor="text1"/>
          <w:sz w:val="24"/>
          <w:szCs w:val="24"/>
          <w:vertAlign w:val="superscript"/>
        </w:rPr>
        <w:t>[</w:t>
      </w:r>
      <w:proofErr w:type="gramEnd"/>
      <w:r w:rsidR="00666C24" w:rsidRPr="006927E9">
        <w:rPr>
          <w:rFonts w:ascii="Book Antiqua" w:hAnsi="Book Antiqua"/>
          <w:color w:val="000000" w:themeColor="text1"/>
          <w:sz w:val="24"/>
          <w:szCs w:val="24"/>
          <w:vertAlign w:val="superscript"/>
        </w:rPr>
        <w:t>42</w:t>
      </w:r>
      <w:r w:rsidR="00666C24" w:rsidRPr="002003E8">
        <w:rPr>
          <w:rFonts w:ascii="Book Antiqua" w:hAnsi="Book Antiqua"/>
          <w:color w:val="000000" w:themeColor="text1"/>
          <w:sz w:val="24"/>
          <w:szCs w:val="24"/>
          <w:vertAlign w:val="superscript"/>
        </w:rPr>
        <w:t>]</w:t>
      </w:r>
      <w:r w:rsidRPr="006927E9">
        <w:rPr>
          <w:rFonts w:ascii="Book Antiqua" w:hAnsi="Book Antiqua"/>
          <w:color w:val="000000" w:themeColor="text1"/>
          <w:sz w:val="24"/>
          <w:szCs w:val="24"/>
        </w:rPr>
        <w:t xml:space="preserve"> developed a DL</w:t>
      </w:r>
      <w:r w:rsidR="00086F35" w:rsidRPr="002003E8">
        <w:rPr>
          <w:rFonts w:ascii="Book Antiqua" w:hAnsi="Book Antiqua"/>
          <w:color w:val="000000" w:themeColor="text1"/>
          <w:sz w:val="24"/>
          <w:szCs w:val="24"/>
        </w:rPr>
        <w:t xml:space="preserve"> </w:t>
      </w:r>
      <w:r w:rsidR="00D52926" w:rsidRPr="002003E8">
        <w:rPr>
          <w:rFonts w:ascii="Book Antiqua" w:hAnsi="Book Antiqua"/>
          <w:color w:val="000000" w:themeColor="text1"/>
          <w:sz w:val="24"/>
          <w:szCs w:val="24"/>
        </w:rPr>
        <w:t>method</w:t>
      </w:r>
      <w:r w:rsidRPr="002003E8">
        <w:rPr>
          <w:rFonts w:ascii="Book Antiqua" w:hAnsi="Book Antiqua"/>
          <w:color w:val="000000" w:themeColor="text1"/>
          <w:sz w:val="24"/>
          <w:szCs w:val="24"/>
        </w:rPr>
        <w:t xml:space="preserve"> (DEEPVESSEL-FFR) to calculate the FFR value from CTA images and predict</w:t>
      </w:r>
      <w:r w:rsidR="00086F35" w:rsidRPr="006927E9">
        <w:rPr>
          <w:rFonts w:ascii="Book Antiqua" w:hAnsi="Book Antiqua"/>
          <w:color w:val="000000" w:themeColor="text1"/>
          <w:sz w:val="24"/>
          <w:szCs w:val="24"/>
        </w:rPr>
        <w:t>ed</w:t>
      </w:r>
      <w:r w:rsidRPr="006927E9">
        <w:rPr>
          <w:rFonts w:ascii="Book Antiqua" w:hAnsi="Book Antiqua"/>
          <w:color w:val="000000" w:themeColor="text1"/>
          <w:sz w:val="24"/>
          <w:szCs w:val="24"/>
        </w:rPr>
        <w:t xml:space="preserve"> the ischemic</w:t>
      </w:r>
      <w:r w:rsidR="00086F35"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 xml:space="preserve">risk of HSS. Both </w:t>
      </w:r>
      <w:r w:rsidR="009F18EE" w:rsidRPr="006927E9">
        <w:rPr>
          <w:rFonts w:ascii="Book Antiqua" w:hAnsi="Book Antiqua"/>
          <w:color w:val="000000" w:themeColor="text1"/>
          <w:sz w:val="24"/>
          <w:szCs w:val="24"/>
        </w:rPr>
        <w:t xml:space="preserve">of </w:t>
      </w:r>
      <w:r w:rsidRPr="006927E9">
        <w:rPr>
          <w:rFonts w:ascii="Book Antiqua" w:hAnsi="Book Antiqua"/>
          <w:color w:val="000000" w:themeColor="text1"/>
          <w:sz w:val="24"/>
          <w:szCs w:val="24"/>
        </w:rPr>
        <w:t>the above ML-</w:t>
      </w:r>
      <w:r w:rsidR="00CF21FA" w:rsidRPr="006927E9">
        <w:rPr>
          <w:rFonts w:ascii="Book Antiqua" w:hAnsi="Book Antiqua"/>
          <w:color w:val="000000" w:themeColor="text1"/>
          <w:sz w:val="24"/>
          <w:szCs w:val="24"/>
        </w:rPr>
        <w:t>b</w:t>
      </w:r>
      <w:r w:rsidRPr="006927E9">
        <w:rPr>
          <w:rFonts w:ascii="Book Antiqua" w:hAnsi="Book Antiqua"/>
          <w:color w:val="000000" w:themeColor="text1"/>
          <w:sz w:val="24"/>
          <w:szCs w:val="24"/>
        </w:rPr>
        <w:t xml:space="preserve">ased FFR prediction methods only rely on the geometry of the coronary artery, </w:t>
      </w:r>
      <w:r w:rsidR="00D52926" w:rsidRPr="006927E9">
        <w:rPr>
          <w:rFonts w:ascii="Book Antiqua" w:hAnsi="Book Antiqua"/>
          <w:color w:val="000000" w:themeColor="text1"/>
          <w:sz w:val="24"/>
          <w:szCs w:val="24"/>
        </w:rPr>
        <w:t>leading</w:t>
      </w:r>
      <w:r w:rsidRPr="006927E9">
        <w:rPr>
          <w:rFonts w:ascii="Book Antiqua" w:hAnsi="Book Antiqua"/>
          <w:color w:val="000000" w:themeColor="text1"/>
          <w:sz w:val="24"/>
          <w:szCs w:val="24"/>
        </w:rPr>
        <w:t xml:space="preserve"> to their susceptibility to</w:t>
      </w:r>
      <w:r w:rsidR="00437915"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the errors of coronary</w:t>
      </w:r>
      <w:r w:rsidR="00437915"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 xml:space="preserve">artery </w:t>
      </w:r>
      <w:r w:rsidRPr="006927E9">
        <w:rPr>
          <w:rFonts w:ascii="Book Antiqua" w:hAnsi="Book Antiqua"/>
          <w:color w:val="000000" w:themeColor="text1"/>
          <w:sz w:val="24"/>
          <w:szCs w:val="24"/>
        </w:rPr>
        <w:lastRenderedPageBreak/>
        <w:t xml:space="preserve">segmentation. Therefore, </w:t>
      </w:r>
      <w:proofErr w:type="spellStart"/>
      <w:r w:rsidRPr="006927E9">
        <w:rPr>
          <w:rFonts w:ascii="Book Antiqua" w:hAnsi="Book Antiqua"/>
          <w:color w:val="000000" w:themeColor="text1"/>
          <w:sz w:val="24"/>
          <w:szCs w:val="24"/>
        </w:rPr>
        <w:t>Dey</w:t>
      </w:r>
      <w:proofErr w:type="spellEnd"/>
      <w:r w:rsidRPr="006927E9">
        <w:rPr>
          <w:rFonts w:ascii="Book Antiqua" w:hAnsi="Book Antiqua"/>
          <w:color w:val="000000" w:themeColor="text1"/>
          <w:sz w:val="24"/>
          <w:szCs w:val="24"/>
        </w:rPr>
        <w:t xml:space="preserve"> </w:t>
      </w:r>
      <w:r w:rsidRPr="006927E9">
        <w:rPr>
          <w:rFonts w:ascii="Book Antiqua" w:hAnsi="Book Antiqua"/>
          <w:i/>
          <w:color w:val="000000" w:themeColor="text1"/>
          <w:sz w:val="24"/>
          <w:szCs w:val="24"/>
        </w:rPr>
        <w:t xml:space="preserve">et </w:t>
      </w:r>
      <w:proofErr w:type="gramStart"/>
      <w:r w:rsidRPr="006927E9">
        <w:rPr>
          <w:rFonts w:ascii="Book Antiqua" w:hAnsi="Book Antiqua"/>
          <w:i/>
          <w:color w:val="000000" w:themeColor="text1"/>
          <w:sz w:val="24"/>
          <w:szCs w:val="24"/>
        </w:rPr>
        <w:t>al</w:t>
      </w:r>
      <w:r w:rsidR="00C84E24" w:rsidRPr="002003E8">
        <w:rPr>
          <w:rFonts w:ascii="Book Antiqua" w:hAnsi="Book Antiqua"/>
          <w:color w:val="000000" w:themeColor="text1"/>
          <w:sz w:val="24"/>
          <w:szCs w:val="24"/>
          <w:vertAlign w:val="superscript"/>
        </w:rPr>
        <w:t>[</w:t>
      </w:r>
      <w:proofErr w:type="gramEnd"/>
      <w:r w:rsidR="00C84E24" w:rsidRPr="006927E9">
        <w:rPr>
          <w:rFonts w:ascii="Book Antiqua" w:hAnsi="Book Antiqua"/>
          <w:color w:val="000000" w:themeColor="text1"/>
          <w:sz w:val="24"/>
          <w:szCs w:val="24"/>
          <w:vertAlign w:val="superscript"/>
        </w:rPr>
        <w:t>43</w:t>
      </w:r>
      <w:r w:rsidR="00C84E24" w:rsidRPr="002003E8">
        <w:rPr>
          <w:rFonts w:ascii="Book Antiqua" w:hAnsi="Book Antiqua"/>
          <w:color w:val="000000" w:themeColor="text1"/>
          <w:sz w:val="24"/>
          <w:szCs w:val="24"/>
          <w:vertAlign w:val="superscript"/>
        </w:rPr>
        <w:t>]</w:t>
      </w:r>
      <w:r w:rsidRPr="006927E9">
        <w:rPr>
          <w:rFonts w:ascii="Book Antiqua" w:hAnsi="Book Antiqua"/>
          <w:i/>
          <w:color w:val="000000" w:themeColor="text1"/>
          <w:sz w:val="24"/>
          <w:szCs w:val="24"/>
        </w:rPr>
        <w:t xml:space="preserve"> </w:t>
      </w:r>
      <w:r w:rsidRPr="002003E8">
        <w:rPr>
          <w:rFonts w:ascii="Book Antiqua" w:hAnsi="Book Antiqua"/>
          <w:color w:val="000000" w:themeColor="text1"/>
          <w:sz w:val="24"/>
          <w:szCs w:val="24"/>
        </w:rPr>
        <w:t>performed the HSS identification with a boosted ensemble algorithm, which combined the geometric features of stenosis with the volumes of plaques, the contrast density difference, and the plaque length.</w:t>
      </w:r>
      <w:r w:rsidR="00B71EA5" w:rsidRPr="002003E8">
        <w:rPr>
          <w:rFonts w:ascii="Book Antiqua" w:hAnsi="Book Antiqua"/>
          <w:color w:val="000000" w:themeColor="text1"/>
          <w:sz w:val="24"/>
          <w:szCs w:val="24"/>
        </w:rPr>
        <w:t xml:space="preserve"> Moreover,</w:t>
      </w:r>
      <w:r w:rsidRPr="002003E8">
        <w:rPr>
          <w:rFonts w:ascii="Book Antiqua" w:hAnsi="Book Antiqua"/>
          <w:color w:val="000000" w:themeColor="text1"/>
          <w:sz w:val="24"/>
          <w:szCs w:val="24"/>
        </w:rPr>
        <w:t xml:space="preserve"> </w:t>
      </w:r>
      <w:proofErr w:type="spellStart"/>
      <w:r w:rsidRPr="002003E8">
        <w:rPr>
          <w:rFonts w:ascii="Book Antiqua" w:hAnsi="Book Antiqua"/>
          <w:color w:val="000000" w:themeColor="text1"/>
          <w:sz w:val="24"/>
          <w:szCs w:val="24"/>
        </w:rPr>
        <w:t>Kumamaru</w:t>
      </w:r>
      <w:proofErr w:type="spellEnd"/>
      <w:r w:rsidRPr="002003E8">
        <w:rPr>
          <w:rFonts w:ascii="Book Antiqua" w:hAnsi="Book Antiqua"/>
          <w:color w:val="000000" w:themeColor="text1"/>
          <w:sz w:val="24"/>
          <w:szCs w:val="24"/>
        </w:rPr>
        <w:t xml:space="preserve"> </w:t>
      </w:r>
      <w:r w:rsidRPr="002003E8">
        <w:rPr>
          <w:rFonts w:ascii="Book Antiqua" w:hAnsi="Book Antiqua"/>
          <w:i/>
          <w:color w:val="000000" w:themeColor="text1"/>
          <w:sz w:val="24"/>
          <w:szCs w:val="24"/>
        </w:rPr>
        <w:t xml:space="preserve">et </w:t>
      </w:r>
      <w:proofErr w:type="gramStart"/>
      <w:r w:rsidRPr="002003E8">
        <w:rPr>
          <w:rFonts w:ascii="Book Antiqua" w:hAnsi="Book Antiqua"/>
          <w:i/>
          <w:color w:val="000000" w:themeColor="text1"/>
          <w:sz w:val="24"/>
          <w:szCs w:val="24"/>
        </w:rPr>
        <w:t>al</w:t>
      </w:r>
      <w:r w:rsidR="008637EF" w:rsidRPr="002003E8">
        <w:rPr>
          <w:rFonts w:ascii="Book Antiqua" w:hAnsi="Book Antiqua"/>
          <w:color w:val="000000" w:themeColor="text1"/>
          <w:sz w:val="24"/>
          <w:szCs w:val="24"/>
          <w:vertAlign w:val="superscript"/>
        </w:rPr>
        <w:t>[</w:t>
      </w:r>
      <w:proofErr w:type="gramEnd"/>
      <w:r w:rsidR="008637EF" w:rsidRPr="006927E9">
        <w:rPr>
          <w:rFonts w:ascii="Book Antiqua" w:hAnsi="Book Antiqua"/>
          <w:color w:val="000000" w:themeColor="text1"/>
          <w:sz w:val="24"/>
          <w:szCs w:val="24"/>
          <w:vertAlign w:val="superscript"/>
        </w:rPr>
        <w:t>44</w:t>
      </w:r>
      <w:r w:rsidR="008637EF" w:rsidRPr="002003E8">
        <w:rPr>
          <w:rFonts w:ascii="Book Antiqua" w:hAnsi="Book Antiqua"/>
          <w:color w:val="000000" w:themeColor="text1"/>
          <w:sz w:val="24"/>
          <w:szCs w:val="24"/>
          <w:vertAlign w:val="superscript"/>
        </w:rPr>
        <w:t>]</w:t>
      </w:r>
      <w:r w:rsidRPr="006927E9">
        <w:rPr>
          <w:rFonts w:ascii="Book Antiqua" w:hAnsi="Book Antiqua"/>
          <w:i/>
          <w:color w:val="000000" w:themeColor="text1"/>
          <w:sz w:val="24"/>
          <w:szCs w:val="24"/>
        </w:rPr>
        <w:t xml:space="preserve"> </w:t>
      </w:r>
      <w:r w:rsidRPr="002003E8">
        <w:rPr>
          <w:rFonts w:ascii="Book Antiqua" w:hAnsi="Book Antiqua"/>
          <w:color w:val="000000" w:themeColor="text1"/>
          <w:sz w:val="24"/>
          <w:szCs w:val="24"/>
        </w:rPr>
        <w:t xml:space="preserve">proposed a 3D DL model to identify patients with at least one HSS, where the model could </w:t>
      </w:r>
      <w:r w:rsidR="00437915" w:rsidRPr="002003E8">
        <w:rPr>
          <w:rFonts w:ascii="Book Antiqua" w:hAnsi="Book Antiqua"/>
          <w:color w:val="000000" w:themeColor="text1"/>
          <w:sz w:val="24"/>
          <w:szCs w:val="24"/>
        </w:rPr>
        <w:t xml:space="preserve">automatically </w:t>
      </w:r>
      <w:r w:rsidRPr="002003E8">
        <w:rPr>
          <w:rFonts w:ascii="Book Antiqua" w:hAnsi="Book Antiqua"/>
          <w:color w:val="000000" w:themeColor="text1"/>
          <w:sz w:val="24"/>
          <w:szCs w:val="24"/>
        </w:rPr>
        <w:t xml:space="preserve">extract the representative features </w:t>
      </w:r>
      <w:r w:rsidR="007B3004" w:rsidRPr="006927E9">
        <w:rPr>
          <w:rFonts w:ascii="Book Antiqua" w:hAnsi="Book Antiqua"/>
          <w:color w:val="000000" w:themeColor="text1"/>
          <w:sz w:val="24"/>
          <w:szCs w:val="24"/>
        </w:rPr>
        <w:t xml:space="preserve">from the </w:t>
      </w:r>
      <w:r w:rsidRPr="006927E9">
        <w:rPr>
          <w:rFonts w:ascii="Book Antiqua" w:hAnsi="Book Antiqua"/>
          <w:color w:val="000000" w:themeColor="text1"/>
          <w:sz w:val="24"/>
          <w:szCs w:val="24"/>
        </w:rPr>
        <w:t>CTA dataset</w:t>
      </w:r>
      <w:r w:rsidR="007B3004"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without segmentation or other data manipulation.</w:t>
      </w:r>
    </w:p>
    <w:p w14:paraId="632A4F9C" w14:textId="77777777" w:rsidR="0002034E" w:rsidRPr="006927E9" w:rsidRDefault="0002034E" w:rsidP="006927E9">
      <w:pPr>
        <w:adjustRightInd w:val="0"/>
        <w:snapToGrid w:val="0"/>
        <w:spacing w:line="360" w:lineRule="auto"/>
        <w:ind w:firstLineChars="200" w:firstLine="480"/>
        <w:rPr>
          <w:rFonts w:ascii="Book Antiqua" w:hAnsi="Book Antiqua" w:cs="Book Antiqua"/>
          <w:color w:val="000000" w:themeColor="text1"/>
          <w:kern w:val="0"/>
          <w:sz w:val="24"/>
          <w:szCs w:val="24"/>
        </w:rPr>
      </w:pPr>
    </w:p>
    <w:p w14:paraId="693CF59A" w14:textId="77777777" w:rsidR="00A15400" w:rsidRPr="006927E9" w:rsidRDefault="00116887" w:rsidP="006927E9">
      <w:pPr>
        <w:adjustRightInd w:val="0"/>
        <w:snapToGrid w:val="0"/>
        <w:spacing w:line="360" w:lineRule="auto"/>
        <w:rPr>
          <w:rFonts w:ascii="Book Antiqua" w:hAnsi="Book Antiqua" w:cs="Book Antiqua"/>
          <w:b/>
          <w:color w:val="000000" w:themeColor="text1"/>
          <w:kern w:val="0"/>
          <w:sz w:val="24"/>
          <w:szCs w:val="24"/>
          <w:u w:val="single"/>
        </w:rPr>
      </w:pPr>
      <w:r w:rsidRPr="006927E9">
        <w:rPr>
          <w:rFonts w:ascii="Book Antiqua" w:hAnsi="Book Antiqua" w:cs="Book Antiqua"/>
          <w:b/>
          <w:color w:val="000000" w:themeColor="text1"/>
          <w:kern w:val="0"/>
          <w:sz w:val="24"/>
          <w:szCs w:val="24"/>
          <w:u w:val="single"/>
        </w:rPr>
        <w:t xml:space="preserve">CHALLENGES </w:t>
      </w:r>
      <w:r w:rsidR="00FB5EC1" w:rsidRPr="006927E9">
        <w:rPr>
          <w:rFonts w:ascii="Book Antiqua" w:hAnsi="Book Antiqua" w:cs="Book Antiqua"/>
          <w:b/>
          <w:color w:val="000000" w:themeColor="text1"/>
          <w:kern w:val="0"/>
          <w:sz w:val="24"/>
          <w:szCs w:val="24"/>
          <w:u w:val="single"/>
        </w:rPr>
        <w:t>AND PERSPECTIVES</w:t>
      </w:r>
    </w:p>
    <w:p w14:paraId="0DDC1B2D" w14:textId="718EDCAB" w:rsidR="00B86568" w:rsidRPr="006927E9" w:rsidRDefault="00794CAA"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ML algorithms have been widely used in the analysis </w:t>
      </w:r>
      <w:r w:rsidR="00C679C5" w:rsidRPr="006927E9">
        <w:rPr>
          <w:rFonts w:ascii="Book Antiqua" w:hAnsi="Book Antiqua" w:cs="Book Antiqua"/>
          <w:color w:val="000000" w:themeColor="text1"/>
          <w:kern w:val="0"/>
          <w:sz w:val="24"/>
          <w:szCs w:val="24"/>
        </w:rPr>
        <w:t xml:space="preserve">of </w:t>
      </w:r>
      <w:r w:rsidRPr="006927E9">
        <w:rPr>
          <w:rFonts w:ascii="Book Antiqua" w:hAnsi="Book Antiqua" w:cs="Book Antiqua"/>
          <w:color w:val="000000" w:themeColor="text1"/>
          <w:kern w:val="0"/>
          <w:sz w:val="24"/>
          <w:szCs w:val="24"/>
        </w:rPr>
        <w:t>CTA</w:t>
      </w:r>
      <w:r w:rsidR="00C679C5" w:rsidRPr="006927E9">
        <w:rPr>
          <w:rFonts w:ascii="Book Antiqua" w:hAnsi="Book Antiqua" w:cs="Book Antiqua"/>
          <w:color w:val="000000" w:themeColor="text1"/>
          <w:kern w:val="0"/>
          <w:sz w:val="24"/>
          <w:szCs w:val="24"/>
        </w:rPr>
        <w:t xml:space="preserve"> images for</w:t>
      </w:r>
      <w:r w:rsidRPr="006927E9">
        <w:rPr>
          <w:rFonts w:ascii="Book Antiqua" w:hAnsi="Book Antiqua" w:cs="Book Antiqua"/>
          <w:color w:val="000000" w:themeColor="text1"/>
          <w:kern w:val="0"/>
          <w:sz w:val="24"/>
          <w:szCs w:val="24"/>
        </w:rPr>
        <w:t xml:space="preserve"> CAD</w:t>
      </w:r>
      <w:r w:rsidR="00C679C5" w:rsidRPr="006927E9">
        <w:rPr>
          <w:rFonts w:ascii="Book Antiqua" w:hAnsi="Book Antiqua" w:cs="Book Antiqua"/>
          <w:color w:val="000000" w:themeColor="text1"/>
          <w:kern w:val="0"/>
          <w:sz w:val="24"/>
          <w:szCs w:val="24"/>
        </w:rPr>
        <w:t xml:space="preserve"> diagnosis</w:t>
      </w:r>
      <w:r w:rsidRPr="006927E9">
        <w:rPr>
          <w:rFonts w:ascii="Book Antiqua" w:hAnsi="Book Antiqua" w:cs="Book Antiqua"/>
          <w:color w:val="000000" w:themeColor="text1"/>
          <w:kern w:val="0"/>
          <w:sz w:val="24"/>
          <w:szCs w:val="24"/>
        </w:rPr>
        <w:t xml:space="preserve">, including the extraction of </w:t>
      </w:r>
      <w:r w:rsidR="00824DC2" w:rsidRPr="006927E9">
        <w:rPr>
          <w:rFonts w:ascii="Book Antiqua" w:hAnsi="Book Antiqua" w:cs="Book Antiqua"/>
          <w:color w:val="000000" w:themeColor="text1"/>
          <w:kern w:val="0"/>
          <w:sz w:val="24"/>
          <w:szCs w:val="24"/>
        </w:rPr>
        <w:t>coronary arteries</w:t>
      </w:r>
      <w:r w:rsidR="000B40CE" w:rsidRPr="006927E9">
        <w:rPr>
          <w:rFonts w:ascii="Book Antiqua" w:hAnsi="Book Antiqua" w:cs="Book Antiqua"/>
          <w:color w:val="000000" w:themeColor="text1"/>
          <w:kern w:val="0"/>
          <w:sz w:val="24"/>
          <w:szCs w:val="24"/>
        </w:rPr>
        <w:t xml:space="preserve">, </w:t>
      </w:r>
      <w:r w:rsidR="00824DC2" w:rsidRPr="006927E9">
        <w:rPr>
          <w:rFonts w:ascii="Book Antiqua" w:hAnsi="Book Antiqua" w:cs="Book Antiqua"/>
          <w:color w:val="000000" w:themeColor="text1"/>
          <w:kern w:val="0"/>
          <w:sz w:val="24"/>
          <w:szCs w:val="24"/>
        </w:rPr>
        <w:t>diagnosis of plaques</w:t>
      </w:r>
      <w:r w:rsidR="00095F84" w:rsidRPr="006927E9">
        <w:rPr>
          <w:rFonts w:ascii="Book Antiqua" w:hAnsi="Book Antiqua" w:cs="Book Antiqua"/>
          <w:color w:val="000000" w:themeColor="text1"/>
          <w:kern w:val="0"/>
          <w:sz w:val="24"/>
          <w:szCs w:val="24"/>
        </w:rPr>
        <w:t>,</w:t>
      </w:r>
      <w:r w:rsidR="007B3004" w:rsidRPr="006927E9">
        <w:rPr>
          <w:rFonts w:ascii="Book Antiqua" w:hAnsi="Book Antiqua" w:cs="Book Antiqua"/>
          <w:color w:val="000000" w:themeColor="text1"/>
          <w:kern w:val="0"/>
          <w:sz w:val="24"/>
          <w:szCs w:val="24"/>
        </w:rPr>
        <w:t xml:space="preserve"> </w:t>
      </w:r>
      <w:r w:rsidR="000B40CE" w:rsidRPr="006927E9">
        <w:rPr>
          <w:rFonts w:ascii="Book Antiqua" w:hAnsi="Book Antiqua" w:cs="Book Antiqua"/>
          <w:color w:val="000000" w:themeColor="text1"/>
          <w:kern w:val="0"/>
          <w:sz w:val="24"/>
          <w:szCs w:val="24"/>
        </w:rPr>
        <w:t>and assessment of stenotic lesions</w:t>
      </w:r>
      <w:r w:rsidRPr="006927E9">
        <w:rPr>
          <w:rFonts w:ascii="Book Antiqua" w:hAnsi="Book Antiqua" w:cs="Book Antiqua"/>
          <w:color w:val="000000" w:themeColor="text1"/>
          <w:kern w:val="0"/>
          <w:sz w:val="24"/>
          <w:szCs w:val="24"/>
        </w:rPr>
        <w:t xml:space="preserve">. </w:t>
      </w:r>
      <w:r w:rsidR="00C347DD" w:rsidRPr="006927E9">
        <w:rPr>
          <w:rFonts w:ascii="Book Antiqua" w:hAnsi="Book Antiqua" w:cs="Book Antiqua"/>
          <w:color w:val="000000" w:themeColor="text1"/>
          <w:kern w:val="0"/>
          <w:sz w:val="24"/>
          <w:szCs w:val="24"/>
        </w:rPr>
        <w:t>In particular</w:t>
      </w:r>
      <w:r w:rsidRPr="006927E9">
        <w:rPr>
          <w:rFonts w:ascii="Book Antiqua" w:hAnsi="Book Antiqua" w:cs="Book Antiqua"/>
          <w:color w:val="000000" w:themeColor="text1"/>
          <w:kern w:val="0"/>
          <w:sz w:val="24"/>
          <w:szCs w:val="24"/>
        </w:rPr>
        <w:t xml:space="preserve">, </w:t>
      </w:r>
      <w:r w:rsidR="00C679C5" w:rsidRPr="006927E9">
        <w:rPr>
          <w:rFonts w:ascii="Book Antiqua" w:hAnsi="Book Antiqua" w:cs="Book Antiqua"/>
          <w:color w:val="000000" w:themeColor="text1"/>
          <w:kern w:val="0"/>
          <w:sz w:val="24"/>
          <w:szCs w:val="24"/>
        </w:rPr>
        <w:t>DL</w:t>
      </w:r>
      <w:r w:rsidRPr="006927E9">
        <w:rPr>
          <w:rFonts w:ascii="Book Antiqua" w:hAnsi="Book Antiqua" w:cs="Book Antiqua"/>
          <w:color w:val="000000" w:themeColor="text1"/>
          <w:kern w:val="0"/>
          <w:sz w:val="24"/>
          <w:szCs w:val="24"/>
        </w:rPr>
        <w:t xml:space="preserve"> methods </w:t>
      </w:r>
      <w:r w:rsidR="00BD3D34" w:rsidRPr="006927E9">
        <w:rPr>
          <w:rFonts w:ascii="Book Antiqua" w:hAnsi="Book Antiqua" w:cs="Book Antiqua"/>
          <w:color w:val="000000" w:themeColor="text1"/>
          <w:kern w:val="0"/>
          <w:sz w:val="24"/>
          <w:szCs w:val="24"/>
        </w:rPr>
        <w:t>can</w:t>
      </w:r>
      <w:r w:rsidR="00C347DD" w:rsidRPr="006927E9">
        <w:rPr>
          <w:rFonts w:ascii="Book Antiqua" w:hAnsi="Book Antiqua" w:cs="Book Antiqua"/>
          <w:color w:val="000000" w:themeColor="text1"/>
          <w:kern w:val="0"/>
          <w:sz w:val="24"/>
          <w:szCs w:val="24"/>
        </w:rPr>
        <w:t xml:space="preserve"> </w:t>
      </w:r>
      <w:r w:rsidR="00BD3D34" w:rsidRPr="006927E9">
        <w:rPr>
          <w:rFonts w:ascii="Book Antiqua" w:hAnsi="Book Antiqua" w:cs="Book Antiqua"/>
          <w:color w:val="000000" w:themeColor="text1"/>
          <w:kern w:val="0"/>
          <w:sz w:val="24"/>
          <w:szCs w:val="24"/>
        </w:rPr>
        <w:t xml:space="preserve">directly extract task-specific features from input CTA images, </w:t>
      </w:r>
      <w:r w:rsidR="00AA14ED" w:rsidRPr="006927E9">
        <w:rPr>
          <w:rFonts w:ascii="Book Antiqua" w:hAnsi="Book Antiqua" w:cs="Book Antiqua"/>
          <w:color w:val="000000" w:themeColor="text1"/>
          <w:kern w:val="0"/>
          <w:sz w:val="24"/>
          <w:szCs w:val="24"/>
        </w:rPr>
        <w:t>which have partially replace</w:t>
      </w:r>
      <w:r w:rsidR="00C347DD" w:rsidRPr="006927E9">
        <w:rPr>
          <w:rFonts w:ascii="Book Antiqua" w:hAnsi="Book Antiqua" w:cs="Book Antiqua"/>
          <w:color w:val="000000" w:themeColor="text1"/>
          <w:kern w:val="0"/>
          <w:sz w:val="24"/>
          <w:szCs w:val="24"/>
        </w:rPr>
        <w:t>d</w:t>
      </w:r>
      <w:r w:rsidR="00AA14ED" w:rsidRPr="006927E9">
        <w:rPr>
          <w:rFonts w:ascii="Book Antiqua" w:hAnsi="Book Antiqua" w:cs="Book Antiqua"/>
          <w:color w:val="000000" w:themeColor="text1"/>
          <w:kern w:val="0"/>
          <w:sz w:val="24"/>
          <w:szCs w:val="24"/>
        </w:rPr>
        <w:t xml:space="preserve"> </w:t>
      </w:r>
      <w:r w:rsidR="00BD3D34" w:rsidRPr="006927E9">
        <w:rPr>
          <w:rFonts w:ascii="Book Antiqua" w:hAnsi="Book Antiqua" w:cs="Book Antiqua"/>
          <w:color w:val="000000" w:themeColor="text1"/>
          <w:kern w:val="0"/>
          <w:sz w:val="24"/>
          <w:szCs w:val="24"/>
        </w:rPr>
        <w:t xml:space="preserve">conventional ML methods </w:t>
      </w:r>
      <w:r w:rsidR="00AA14ED" w:rsidRPr="006927E9">
        <w:rPr>
          <w:rFonts w:ascii="Book Antiqua" w:hAnsi="Book Antiqua" w:cs="Book Antiqua"/>
          <w:color w:val="000000" w:themeColor="text1"/>
          <w:kern w:val="0"/>
          <w:sz w:val="24"/>
          <w:szCs w:val="24"/>
        </w:rPr>
        <w:t xml:space="preserve">that depend on the </w:t>
      </w:r>
      <w:r w:rsidR="00BD3D34" w:rsidRPr="006927E9">
        <w:rPr>
          <w:rFonts w:ascii="Book Antiqua" w:hAnsi="Book Antiqua" w:cs="Book Antiqua"/>
          <w:color w:val="000000" w:themeColor="text1"/>
          <w:kern w:val="0"/>
          <w:sz w:val="24"/>
          <w:szCs w:val="24"/>
        </w:rPr>
        <w:t xml:space="preserve">hand-crafted features (or engineered features). </w:t>
      </w:r>
      <w:r w:rsidR="00AA14ED" w:rsidRPr="006927E9">
        <w:rPr>
          <w:rFonts w:ascii="Book Antiqua" w:hAnsi="Book Antiqua" w:cs="Book Antiqua"/>
          <w:color w:val="000000" w:themeColor="text1"/>
          <w:kern w:val="0"/>
          <w:sz w:val="24"/>
          <w:szCs w:val="24"/>
        </w:rPr>
        <w:t xml:space="preserve">Nevertheless, there are some </w:t>
      </w:r>
      <w:r w:rsidR="00530DF8" w:rsidRPr="006927E9">
        <w:rPr>
          <w:rFonts w:ascii="Book Antiqua" w:hAnsi="Book Antiqua" w:cs="Book Antiqua"/>
          <w:color w:val="000000" w:themeColor="text1"/>
          <w:kern w:val="0"/>
          <w:sz w:val="24"/>
          <w:szCs w:val="24"/>
        </w:rPr>
        <w:t xml:space="preserve">merits and </w:t>
      </w:r>
      <w:r w:rsidR="00AA14ED" w:rsidRPr="006927E9">
        <w:rPr>
          <w:rFonts w:ascii="Book Antiqua" w:hAnsi="Book Antiqua" w:cs="Book Antiqua"/>
          <w:color w:val="000000" w:themeColor="text1"/>
          <w:kern w:val="0"/>
          <w:sz w:val="24"/>
          <w:szCs w:val="24"/>
        </w:rPr>
        <w:t>challenges for both the conventional ML</w:t>
      </w:r>
      <w:r w:rsidR="00C60653" w:rsidRPr="006927E9">
        <w:rPr>
          <w:rFonts w:ascii="Book Antiqua" w:hAnsi="Book Antiqua" w:cs="Book Antiqua"/>
          <w:color w:val="000000" w:themeColor="text1"/>
          <w:kern w:val="0"/>
          <w:sz w:val="24"/>
          <w:szCs w:val="24"/>
        </w:rPr>
        <w:t xml:space="preserve"> methods and DL-based methods. </w:t>
      </w:r>
      <w:r w:rsidR="003A4062" w:rsidRPr="006927E9">
        <w:rPr>
          <w:rFonts w:ascii="Book Antiqua" w:hAnsi="Book Antiqua" w:cs="Book Antiqua"/>
          <w:color w:val="000000" w:themeColor="text1"/>
          <w:kern w:val="0"/>
          <w:sz w:val="24"/>
          <w:szCs w:val="24"/>
        </w:rPr>
        <w:t xml:space="preserve">(1) </w:t>
      </w:r>
      <w:r w:rsidR="00530DF8" w:rsidRPr="006927E9">
        <w:rPr>
          <w:rFonts w:ascii="Book Antiqua" w:hAnsi="Book Antiqua" w:cs="Book Antiqua"/>
          <w:color w:val="000000" w:themeColor="text1"/>
          <w:kern w:val="0"/>
          <w:sz w:val="24"/>
          <w:szCs w:val="24"/>
        </w:rPr>
        <w:t>C</w:t>
      </w:r>
      <w:r w:rsidR="00F87ECC" w:rsidRPr="006927E9">
        <w:rPr>
          <w:rFonts w:ascii="Book Antiqua" w:hAnsi="Book Antiqua" w:cs="Book Antiqua"/>
          <w:color w:val="000000" w:themeColor="text1"/>
          <w:kern w:val="0"/>
          <w:sz w:val="24"/>
          <w:szCs w:val="24"/>
        </w:rPr>
        <w:t>onventional ML methods are</w:t>
      </w:r>
      <w:r w:rsidR="00530DF8" w:rsidRPr="006927E9">
        <w:rPr>
          <w:rFonts w:ascii="Book Antiqua" w:hAnsi="Book Antiqua" w:cs="Book Antiqua"/>
          <w:color w:val="000000" w:themeColor="text1"/>
          <w:kern w:val="0"/>
          <w:sz w:val="24"/>
          <w:szCs w:val="24"/>
        </w:rPr>
        <w:t xml:space="preserve"> more often</w:t>
      </w:r>
      <w:r w:rsidR="00F87ECC" w:rsidRPr="006927E9">
        <w:rPr>
          <w:rFonts w:ascii="Book Antiqua" w:hAnsi="Book Antiqua" w:cs="Book Antiqua"/>
          <w:color w:val="000000" w:themeColor="text1"/>
          <w:kern w:val="0"/>
          <w:sz w:val="24"/>
          <w:szCs w:val="24"/>
        </w:rPr>
        <w:t xml:space="preserve"> involved in </w:t>
      </w:r>
      <w:r w:rsidR="00BE3D53" w:rsidRPr="006927E9">
        <w:rPr>
          <w:rFonts w:ascii="Book Antiqua" w:hAnsi="Book Antiqua" w:cs="Book Antiqua"/>
          <w:color w:val="000000" w:themeColor="text1"/>
          <w:kern w:val="0"/>
          <w:sz w:val="24"/>
          <w:szCs w:val="24"/>
        </w:rPr>
        <w:t xml:space="preserve">plaque </w:t>
      </w:r>
      <w:r w:rsidR="008D3320" w:rsidRPr="006927E9">
        <w:rPr>
          <w:rFonts w:ascii="Book Antiqua" w:hAnsi="Book Antiqua" w:cs="Book Antiqua"/>
          <w:color w:val="000000" w:themeColor="text1"/>
          <w:kern w:val="0"/>
          <w:sz w:val="24"/>
          <w:szCs w:val="24"/>
        </w:rPr>
        <w:t xml:space="preserve">and </w:t>
      </w:r>
      <w:r w:rsidR="00BE3D53" w:rsidRPr="006927E9">
        <w:rPr>
          <w:rFonts w:ascii="Book Antiqua" w:hAnsi="Book Antiqua" w:cs="Book Antiqua"/>
          <w:color w:val="000000" w:themeColor="text1"/>
          <w:kern w:val="0"/>
          <w:sz w:val="24"/>
          <w:szCs w:val="24"/>
        </w:rPr>
        <w:t xml:space="preserve">stenosis </w:t>
      </w:r>
      <w:r w:rsidR="00F87ECC" w:rsidRPr="006927E9">
        <w:rPr>
          <w:rFonts w:ascii="Book Antiqua" w:hAnsi="Book Antiqua" w:cs="Book Antiqua"/>
          <w:color w:val="000000" w:themeColor="text1"/>
          <w:kern w:val="0"/>
          <w:sz w:val="24"/>
          <w:szCs w:val="24"/>
        </w:rPr>
        <w:t>diagnosis</w:t>
      </w:r>
      <w:r w:rsidR="00530DF8" w:rsidRPr="006927E9">
        <w:rPr>
          <w:rFonts w:ascii="Book Antiqua" w:hAnsi="Book Antiqua" w:cs="Book Antiqua"/>
          <w:color w:val="000000" w:themeColor="text1"/>
          <w:kern w:val="0"/>
          <w:sz w:val="24"/>
          <w:szCs w:val="24"/>
        </w:rPr>
        <w:t>, where t</w:t>
      </w:r>
      <w:r w:rsidR="00F87ECC" w:rsidRPr="006927E9">
        <w:rPr>
          <w:rFonts w:ascii="Book Antiqua" w:hAnsi="Book Antiqua" w:cs="Book Antiqua"/>
          <w:color w:val="000000" w:themeColor="text1"/>
          <w:kern w:val="0"/>
          <w:sz w:val="24"/>
          <w:szCs w:val="24"/>
        </w:rPr>
        <w:t xml:space="preserve">he used hand-crafted features were designed according to the visual and clinical experience of </w:t>
      </w:r>
      <w:r w:rsidR="007B0B38" w:rsidRPr="006927E9">
        <w:rPr>
          <w:rFonts w:ascii="Book Antiqua" w:hAnsi="Book Antiqua" w:cs="Book Antiqua"/>
          <w:color w:val="000000" w:themeColor="text1"/>
          <w:kern w:val="0"/>
          <w:sz w:val="24"/>
          <w:szCs w:val="24"/>
        </w:rPr>
        <w:t>radiologists</w:t>
      </w:r>
      <w:r w:rsidR="00F87ECC" w:rsidRPr="006927E9">
        <w:rPr>
          <w:rFonts w:ascii="Book Antiqua" w:hAnsi="Book Antiqua" w:cs="Book Antiqua"/>
          <w:color w:val="000000" w:themeColor="text1"/>
          <w:kern w:val="0"/>
          <w:sz w:val="24"/>
          <w:szCs w:val="24"/>
        </w:rPr>
        <w:t xml:space="preserve">. </w:t>
      </w:r>
      <w:r w:rsidR="00530DF8" w:rsidRPr="006927E9">
        <w:rPr>
          <w:rFonts w:ascii="Book Antiqua" w:hAnsi="Book Antiqua" w:cs="Book Antiqua"/>
          <w:color w:val="000000" w:themeColor="text1"/>
          <w:kern w:val="0"/>
          <w:sz w:val="24"/>
          <w:szCs w:val="24"/>
        </w:rPr>
        <w:t>For this reason</w:t>
      </w:r>
      <w:r w:rsidR="00F87ECC" w:rsidRPr="006927E9">
        <w:rPr>
          <w:rFonts w:ascii="Book Antiqua" w:hAnsi="Book Antiqua" w:cs="Book Antiqua"/>
          <w:color w:val="000000" w:themeColor="text1"/>
          <w:kern w:val="0"/>
          <w:sz w:val="24"/>
          <w:szCs w:val="24"/>
        </w:rPr>
        <w:t xml:space="preserve">, </w:t>
      </w:r>
      <w:r w:rsidR="00530DF8" w:rsidRPr="006927E9">
        <w:rPr>
          <w:rFonts w:ascii="Book Antiqua" w:hAnsi="Book Antiqua" w:cs="Book Antiqua"/>
          <w:color w:val="000000" w:themeColor="text1"/>
          <w:kern w:val="0"/>
          <w:sz w:val="24"/>
          <w:szCs w:val="24"/>
        </w:rPr>
        <w:t xml:space="preserve">the diagnostic results of </w:t>
      </w:r>
      <w:r w:rsidR="00F87ECC" w:rsidRPr="006927E9">
        <w:rPr>
          <w:rFonts w:ascii="Book Antiqua" w:hAnsi="Book Antiqua" w:cs="Book Antiqua"/>
          <w:color w:val="000000" w:themeColor="text1"/>
          <w:kern w:val="0"/>
          <w:sz w:val="24"/>
          <w:szCs w:val="24"/>
        </w:rPr>
        <w:t xml:space="preserve">these ML methods </w:t>
      </w:r>
      <w:r w:rsidR="00530DF8" w:rsidRPr="006927E9">
        <w:rPr>
          <w:rFonts w:ascii="Book Antiqua" w:hAnsi="Book Antiqua" w:cs="Book Antiqua"/>
          <w:color w:val="000000" w:themeColor="text1"/>
          <w:kern w:val="0"/>
          <w:sz w:val="24"/>
          <w:szCs w:val="24"/>
        </w:rPr>
        <w:t xml:space="preserve">are inherently explainable, </w:t>
      </w:r>
      <w:r w:rsidR="00AA7C81" w:rsidRPr="006927E9">
        <w:rPr>
          <w:rFonts w:ascii="Book Antiqua" w:hAnsi="Book Antiqua" w:cs="Book Antiqua"/>
          <w:color w:val="000000" w:themeColor="text1"/>
          <w:kern w:val="0"/>
          <w:sz w:val="24"/>
          <w:szCs w:val="24"/>
        </w:rPr>
        <w:t>which means</w:t>
      </w:r>
      <w:r w:rsidR="00530DF8" w:rsidRPr="006927E9">
        <w:rPr>
          <w:rFonts w:ascii="Book Antiqua" w:hAnsi="Book Antiqua" w:cs="Book Antiqua"/>
          <w:color w:val="000000" w:themeColor="text1"/>
          <w:kern w:val="0"/>
          <w:sz w:val="24"/>
          <w:szCs w:val="24"/>
        </w:rPr>
        <w:t xml:space="preserve"> they can</w:t>
      </w:r>
      <w:r w:rsidR="00AA7C81" w:rsidRPr="006927E9">
        <w:rPr>
          <w:rFonts w:ascii="Book Antiqua" w:hAnsi="Book Antiqua" w:cs="Book Antiqua"/>
          <w:color w:val="000000" w:themeColor="text1"/>
          <w:kern w:val="0"/>
          <w:sz w:val="24"/>
          <w:szCs w:val="24"/>
        </w:rPr>
        <w:t xml:space="preserve"> explicitly</w:t>
      </w:r>
      <w:r w:rsidR="00530DF8" w:rsidRPr="006927E9">
        <w:rPr>
          <w:rFonts w:ascii="Book Antiqua" w:hAnsi="Book Antiqua" w:cs="Book Antiqua"/>
          <w:color w:val="000000" w:themeColor="text1"/>
          <w:kern w:val="0"/>
          <w:sz w:val="24"/>
          <w:szCs w:val="24"/>
        </w:rPr>
        <w:t xml:space="preserve"> show </w:t>
      </w:r>
      <w:r w:rsidR="00B56726" w:rsidRPr="006927E9">
        <w:rPr>
          <w:rFonts w:ascii="Book Antiqua" w:hAnsi="Book Antiqua" w:cs="Book Antiqua"/>
          <w:color w:val="000000" w:themeColor="text1"/>
          <w:kern w:val="0"/>
          <w:sz w:val="24"/>
          <w:szCs w:val="24"/>
        </w:rPr>
        <w:t>task-</w:t>
      </w:r>
      <w:r w:rsidR="00530DF8" w:rsidRPr="006927E9">
        <w:rPr>
          <w:rFonts w:ascii="Book Antiqua" w:hAnsi="Book Antiqua" w:cs="Book Antiqua"/>
          <w:color w:val="000000" w:themeColor="text1"/>
          <w:kern w:val="0"/>
          <w:sz w:val="24"/>
          <w:szCs w:val="24"/>
        </w:rPr>
        <w:t xml:space="preserve">relevant </w:t>
      </w:r>
      <w:r w:rsidR="008E15CC" w:rsidRPr="006927E9">
        <w:rPr>
          <w:rFonts w:ascii="Book Antiqua" w:hAnsi="Book Antiqua" w:cs="Book Antiqua"/>
          <w:color w:val="000000" w:themeColor="text1"/>
          <w:kern w:val="0"/>
          <w:sz w:val="24"/>
          <w:szCs w:val="24"/>
        </w:rPr>
        <w:t>quantitative</w:t>
      </w:r>
      <w:r w:rsidR="00530DF8" w:rsidRPr="006927E9">
        <w:rPr>
          <w:rFonts w:ascii="Book Antiqua" w:hAnsi="Book Antiqua" w:cs="Book Antiqua"/>
          <w:color w:val="000000" w:themeColor="text1"/>
          <w:kern w:val="0"/>
          <w:sz w:val="24"/>
          <w:szCs w:val="24"/>
        </w:rPr>
        <w:t xml:space="preserve"> features</w:t>
      </w:r>
      <w:r w:rsidR="00B56726" w:rsidRPr="006927E9">
        <w:rPr>
          <w:rFonts w:ascii="Book Antiqua" w:hAnsi="Book Antiqua" w:cs="Book Antiqua"/>
          <w:color w:val="000000" w:themeColor="text1"/>
          <w:kern w:val="0"/>
          <w:sz w:val="24"/>
          <w:szCs w:val="24"/>
        </w:rPr>
        <w:t xml:space="preserve">. </w:t>
      </w:r>
      <w:r w:rsidR="008E15CC" w:rsidRPr="006927E9">
        <w:rPr>
          <w:rFonts w:ascii="Book Antiqua" w:hAnsi="Book Antiqua" w:cs="Book Antiqua"/>
          <w:color w:val="000000" w:themeColor="text1"/>
          <w:kern w:val="0"/>
          <w:sz w:val="24"/>
          <w:szCs w:val="24"/>
        </w:rPr>
        <w:t xml:space="preserve">Moreover, these </w:t>
      </w:r>
      <w:r w:rsidR="00530DF8" w:rsidRPr="006927E9">
        <w:rPr>
          <w:rFonts w:ascii="Book Antiqua" w:hAnsi="Book Antiqua" w:cs="Book Antiqua"/>
          <w:color w:val="000000" w:themeColor="text1"/>
          <w:kern w:val="0"/>
          <w:sz w:val="24"/>
          <w:szCs w:val="24"/>
        </w:rPr>
        <w:t xml:space="preserve">ML models are </w:t>
      </w:r>
      <w:r w:rsidR="008E15CC" w:rsidRPr="006927E9">
        <w:rPr>
          <w:rFonts w:ascii="Book Antiqua" w:hAnsi="Book Antiqua" w:cs="Book Antiqua"/>
          <w:color w:val="000000" w:themeColor="text1"/>
          <w:kern w:val="0"/>
          <w:sz w:val="24"/>
          <w:szCs w:val="24"/>
        </w:rPr>
        <w:t xml:space="preserve">relatively simple and </w:t>
      </w:r>
      <w:r w:rsidR="00530DF8" w:rsidRPr="006927E9">
        <w:rPr>
          <w:rFonts w:ascii="Book Antiqua" w:hAnsi="Book Antiqua" w:cs="Book Antiqua"/>
          <w:color w:val="000000" w:themeColor="text1"/>
          <w:kern w:val="0"/>
          <w:sz w:val="24"/>
          <w:szCs w:val="24"/>
        </w:rPr>
        <w:t xml:space="preserve">easy to train with </w:t>
      </w:r>
      <w:r w:rsidR="00B56726" w:rsidRPr="006927E9">
        <w:rPr>
          <w:rFonts w:ascii="Book Antiqua" w:hAnsi="Book Antiqua" w:cs="Book Antiqua"/>
          <w:color w:val="000000" w:themeColor="text1"/>
          <w:kern w:val="0"/>
          <w:sz w:val="24"/>
          <w:szCs w:val="24"/>
        </w:rPr>
        <w:t xml:space="preserve">only </w:t>
      </w:r>
      <w:r w:rsidR="00530DF8" w:rsidRPr="006927E9">
        <w:rPr>
          <w:rFonts w:ascii="Book Antiqua" w:hAnsi="Book Antiqua" w:cs="Book Antiqua"/>
          <w:color w:val="000000" w:themeColor="text1"/>
          <w:kern w:val="0"/>
          <w:sz w:val="24"/>
          <w:szCs w:val="24"/>
        </w:rPr>
        <w:t xml:space="preserve">a small number of </w:t>
      </w:r>
      <w:r w:rsidR="00B56726" w:rsidRPr="006927E9">
        <w:rPr>
          <w:rFonts w:ascii="Book Antiqua" w:hAnsi="Book Antiqua" w:cs="Book Antiqua"/>
          <w:color w:val="000000" w:themeColor="text1"/>
          <w:kern w:val="0"/>
          <w:sz w:val="24"/>
          <w:szCs w:val="24"/>
        </w:rPr>
        <w:t>CTA images</w:t>
      </w:r>
      <w:r w:rsidR="00530DF8" w:rsidRPr="006927E9">
        <w:rPr>
          <w:rFonts w:ascii="Book Antiqua" w:hAnsi="Book Antiqua" w:cs="Book Antiqua"/>
          <w:color w:val="000000" w:themeColor="text1"/>
          <w:kern w:val="0"/>
          <w:sz w:val="24"/>
          <w:szCs w:val="24"/>
        </w:rPr>
        <w:t xml:space="preserve">. </w:t>
      </w:r>
      <w:r w:rsidR="00B56726" w:rsidRPr="006927E9">
        <w:rPr>
          <w:rFonts w:ascii="Book Antiqua" w:hAnsi="Book Antiqua" w:cs="Book Antiqua"/>
          <w:color w:val="000000" w:themeColor="text1"/>
          <w:kern w:val="0"/>
          <w:sz w:val="24"/>
          <w:szCs w:val="24"/>
        </w:rPr>
        <w:t xml:space="preserve">However, the </w:t>
      </w:r>
      <w:r w:rsidR="008E15CC" w:rsidRPr="006927E9">
        <w:rPr>
          <w:rFonts w:ascii="Book Antiqua" w:hAnsi="Book Antiqua" w:cs="Book Antiqua"/>
          <w:color w:val="000000" w:themeColor="text1"/>
          <w:kern w:val="0"/>
          <w:sz w:val="24"/>
          <w:szCs w:val="24"/>
        </w:rPr>
        <w:t>quantitative</w:t>
      </w:r>
      <w:r w:rsidR="00B56726" w:rsidRPr="006927E9">
        <w:rPr>
          <w:rFonts w:ascii="Book Antiqua" w:hAnsi="Book Antiqua" w:cs="Book Antiqua"/>
          <w:color w:val="000000" w:themeColor="text1"/>
          <w:kern w:val="0"/>
          <w:sz w:val="24"/>
          <w:szCs w:val="24"/>
        </w:rPr>
        <w:t xml:space="preserve"> features </w:t>
      </w:r>
      <w:r w:rsidR="008E15CC" w:rsidRPr="006927E9">
        <w:rPr>
          <w:rFonts w:ascii="Book Antiqua" w:hAnsi="Book Antiqua" w:cs="Book Antiqua"/>
          <w:color w:val="000000" w:themeColor="text1"/>
          <w:kern w:val="0"/>
          <w:sz w:val="24"/>
          <w:szCs w:val="24"/>
        </w:rPr>
        <w:t xml:space="preserve">used in </w:t>
      </w:r>
      <w:r w:rsidR="00D72FCB" w:rsidRPr="006927E9">
        <w:rPr>
          <w:rFonts w:ascii="Book Antiqua" w:hAnsi="Book Antiqua" w:cs="Book Antiqua"/>
          <w:color w:val="000000" w:themeColor="text1"/>
          <w:kern w:val="0"/>
          <w:sz w:val="24"/>
          <w:szCs w:val="24"/>
        </w:rPr>
        <w:t xml:space="preserve">the </w:t>
      </w:r>
      <w:r w:rsidR="00B56726" w:rsidRPr="006927E9">
        <w:rPr>
          <w:rFonts w:ascii="Book Antiqua" w:hAnsi="Book Antiqua" w:cs="Book Antiqua"/>
          <w:color w:val="000000" w:themeColor="text1"/>
          <w:kern w:val="0"/>
          <w:sz w:val="24"/>
          <w:szCs w:val="24"/>
        </w:rPr>
        <w:t>ML methods</w:t>
      </w:r>
      <w:r w:rsidR="00D72FCB" w:rsidRPr="006927E9">
        <w:rPr>
          <w:rFonts w:ascii="Book Antiqua" w:hAnsi="Book Antiqua" w:cs="Book Antiqua"/>
          <w:color w:val="000000" w:themeColor="text1"/>
          <w:kern w:val="0"/>
          <w:sz w:val="24"/>
          <w:szCs w:val="24"/>
        </w:rPr>
        <w:t xml:space="preserve"> </w:t>
      </w:r>
      <w:r w:rsidR="003700B3" w:rsidRPr="006927E9">
        <w:rPr>
          <w:rFonts w:ascii="Book Antiqua" w:hAnsi="Book Antiqua" w:cs="Book Antiqua"/>
          <w:color w:val="000000" w:themeColor="text1"/>
          <w:kern w:val="0"/>
          <w:sz w:val="24"/>
          <w:szCs w:val="24"/>
        </w:rPr>
        <w:t xml:space="preserve">heavily </w:t>
      </w:r>
      <w:r w:rsidR="008E15CC" w:rsidRPr="006927E9">
        <w:rPr>
          <w:rFonts w:ascii="Book Antiqua" w:hAnsi="Book Antiqua" w:cs="Book Antiqua"/>
          <w:color w:val="000000" w:themeColor="text1"/>
          <w:kern w:val="0"/>
          <w:sz w:val="24"/>
          <w:szCs w:val="24"/>
        </w:rPr>
        <w:t>depend</w:t>
      </w:r>
      <w:r w:rsidR="00D72FCB" w:rsidRPr="006927E9">
        <w:rPr>
          <w:rFonts w:ascii="Book Antiqua" w:hAnsi="Book Antiqua" w:cs="Book Antiqua"/>
          <w:color w:val="000000" w:themeColor="text1"/>
          <w:kern w:val="0"/>
          <w:sz w:val="24"/>
          <w:szCs w:val="24"/>
        </w:rPr>
        <w:t xml:space="preserve"> </w:t>
      </w:r>
      <w:r w:rsidR="00BE3D53" w:rsidRPr="006927E9">
        <w:rPr>
          <w:rFonts w:ascii="Book Antiqua" w:hAnsi="Book Antiqua" w:cs="Book Antiqua"/>
          <w:color w:val="000000" w:themeColor="text1"/>
          <w:kern w:val="0"/>
          <w:sz w:val="24"/>
          <w:szCs w:val="24"/>
        </w:rPr>
        <w:t>on</w:t>
      </w:r>
      <w:r w:rsidR="003700B3" w:rsidRPr="006927E9">
        <w:rPr>
          <w:rFonts w:ascii="Book Antiqua" w:hAnsi="Book Antiqua" w:cs="Book Antiqua"/>
          <w:color w:val="000000" w:themeColor="text1"/>
          <w:kern w:val="0"/>
          <w:sz w:val="24"/>
          <w:szCs w:val="24"/>
        </w:rPr>
        <w:t xml:space="preserve"> the</w:t>
      </w:r>
      <w:r w:rsidR="00BE3D53" w:rsidRPr="006927E9">
        <w:rPr>
          <w:rFonts w:ascii="Book Antiqua" w:hAnsi="Book Antiqua" w:cs="Book Antiqua"/>
          <w:color w:val="000000" w:themeColor="text1"/>
          <w:kern w:val="0"/>
          <w:sz w:val="24"/>
          <w:szCs w:val="24"/>
        </w:rPr>
        <w:t xml:space="preserve"> </w:t>
      </w:r>
      <w:r w:rsidR="00B56726" w:rsidRPr="006927E9">
        <w:rPr>
          <w:rFonts w:ascii="Book Antiqua" w:hAnsi="Book Antiqua" w:cs="Book Antiqua"/>
          <w:color w:val="000000" w:themeColor="text1"/>
          <w:kern w:val="0"/>
          <w:sz w:val="24"/>
          <w:szCs w:val="24"/>
        </w:rPr>
        <w:t>careful design</w:t>
      </w:r>
      <w:r w:rsidR="00AA7C81" w:rsidRPr="006927E9">
        <w:rPr>
          <w:rFonts w:ascii="Book Antiqua" w:hAnsi="Book Antiqua" w:cs="Book Antiqua"/>
          <w:color w:val="000000" w:themeColor="text1"/>
          <w:kern w:val="0"/>
          <w:sz w:val="24"/>
          <w:szCs w:val="24"/>
        </w:rPr>
        <w:t>ing by</w:t>
      </w:r>
      <w:r w:rsidR="00B56726" w:rsidRPr="006927E9">
        <w:rPr>
          <w:rFonts w:ascii="Book Antiqua" w:hAnsi="Book Antiqua" w:cs="Book Antiqua"/>
          <w:color w:val="000000" w:themeColor="text1"/>
          <w:kern w:val="0"/>
          <w:sz w:val="24"/>
          <w:szCs w:val="24"/>
        </w:rPr>
        <w:t xml:space="preserve"> computer vision experts. How to develop or select </w:t>
      </w:r>
      <w:r w:rsidR="008E15CC" w:rsidRPr="006927E9">
        <w:rPr>
          <w:rFonts w:ascii="Book Antiqua" w:hAnsi="Book Antiqua" w:cs="Book Antiqua"/>
          <w:color w:val="000000" w:themeColor="text1"/>
          <w:kern w:val="0"/>
          <w:sz w:val="24"/>
          <w:szCs w:val="24"/>
        </w:rPr>
        <w:t>task-</w:t>
      </w:r>
      <w:r w:rsidR="00B56726" w:rsidRPr="006927E9">
        <w:rPr>
          <w:rFonts w:ascii="Book Antiqua" w:hAnsi="Book Antiqua" w:cs="Book Antiqua"/>
          <w:color w:val="000000" w:themeColor="text1"/>
          <w:kern w:val="0"/>
          <w:sz w:val="24"/>
          <w:szCs w:val="24"/>
        </w:rPr>
        <w:t>specific quantitative features</w:t>
      </w:r>
      <w:r w:rsidR="004B12F1" w:rsidRPr="006927E9">
        <w:rPr>
          <w:rFonts w:ascii="Book Antiqua" w:hAnsi="Book Antiqua" w:cs="Book Antiqua"/>
          <w:color w:val="000000" w:themeColor="text1"/>
          <w:kern w:val="0"/>
          <w:sz w:val="24"/>
          <w:szCs w:val="24"/>
        </w:rPr>
        <w:t xml:space="preserve"> </w:t>
      </w:r>
      <w:r w:rsidR="00B56726" w:rsidRPr="006927E9">
        <w:rPr>
          <w:rFonts w:ascii="Book Antiqua" w:hAnsi="Book Antiqua" w:cs="Book Antiqua"/>
          <w:color w:val="000000" w:themeColor="text1"/>
          <w:kern w:val="0"/>
          <w:sz w:val="24"/>
          <w:szCs w:val="24"/>
        </w:rPr>
        <w:t xml:space="preserve">requires </w:t>
      </w:r>
      <w:r w:rsidR="004B12F1" w:rsidRPr="006927E9">
        <w:rPr>
          <w:rFonts w:ascii="Book Antiqua" w:hAnsi="Book Antiqua" w:cs="Book Antiqua"/>
          <w:color w:val="000000" w:themeColor="text1"/>
          <w:kern w:val="0"/>
          <w:sz w:val="24"/>
          <w:szCs w:val="24"/>
        </w:rPr>
        <w:t xml:space="preserve">extensive </w:t>
      </w:r>
      <w:r w:rsidR="009036A3" w:rsidRPr="006927E9">
        <w:rPr>
          <w:rFonts w:ascii="Book Antiqua" w:hAnsi="Book Antiqua" w:cs="Book Antiqua"/>
          <w:color w:val="000000" w:themeColor="text1"/>
          <w:kern w:val="0"/>
          <w:sz w:val="24"/>
          <w:szCs w:val="24"/>
        </w:rPr>
        <w:t xml:space="preserve">experience accumulation; and (2) </w:t>
      </w:r>
      <w:r w:rsidR="00C25F16" w:rsidRPr="006927E9">
        <w:rPr>
          <w:rFonts w:ascii="Book Antiqua" w:hAnsi="Book Antiqua" w:cs="Book Antiqua"/>
          <w:color w:val="000000" w:themeColor="text1"/>
          <w:kern w:val="0"/>
          <w:sz w:val="24"/>
          <w:szCs w:val="24"/>
        </w:rPr>
        <w:t xml:space="preserve">DL-based methods </w:t>
      </w:r>
      <w:r w:rsidR="00C60653" w:rsidRPr="006927E9">
        <w:rPr>
          <w:rFonts w:ascii="Book Antiqua" w:hAnsi="Book Antiqua" w:cs="Book Antiqua"/>
          <w:color w:val="000000" w:themeColor="text1"/>
          <w:kern w:val="0"/>
          <w:sz w:val="24"/>
          <w:szCs w:val="24"/>
        </w:rPr>
        <w:t>are</w:t>
      </w:r>
      <w:r w:rsidR="006D6959" w:rsidRPr="006927E9">
        <w:rPr>
          <w:rFonts w:ascii="Book Antiqua" w:hAnsi="Book Antiqua" w:cs="Book Antiqua"/>
          <w:color w:val="000000" w:themeColor="text1"/>
          <w:kern w:val="0"/>
          <w:sz w:val="24"/>
          <w:szCs w:val="24"/>
        </w:rPr>
        <w:t xml:space="preserve"> </w:t>
      </w:r>
      <w:r w:rsidR="00BE3D53" w:rsidRPr="006927E9">
        <w:rPr>
          <w:rFonts w:ascii="Book Antiqua" w:hAnsi="Book Antiqua" w:cs="Book Antiqua"/>
          <w:color w:val="000000" w:themeColor="text1"/>
          <w:kern w:val="0"/>
          <w:sz w:val="24"/>
          <w:szCs w:val="24"/>
        </w:rPr>
        <w:t>sometimes</w:t>
      </w:r>
      <w:r w:rsidR="00C14574" w:rsidRPr="006927E9">
        <w:rPr>
          <w:rFonts w:ascii="Book Antiqua" w:hAnsi="Book Antiqua" w:cs="Book Antiqua"/>
          <w:color w:val="000000" w:themeColor="text1"/>
          <w:kern w:val="0"/>
          <w:sz w:val="24"/>
          <w:szCs w:val="24"/>
        </w:rPr>
        <w:t xml:space="preserve"> applied</w:t>
      </w:r>
      <w:r w:rsidR="00C25F16" w:rsidRPr="006927E9">
        <w:rPr>
          <w:rFonts w:ascii="Book Antiqua" w:hAnsi="Book Antiqua" w:cs="Book Antiqua"/>
          <w:color w:val="000000" w:themeColor="text1"/>
          <w:kern w:val="0"/>
          <w:sz w:val="24"/>
          <w:szCs w:val="24"/>
        </w:rPr>
        <w:t xml:space="preserve"> in </w:t>
      </w:r>
      <w:r w:rsidR="008D3320" w:rsidRPr="006927E9">
        <w:rPr>
          <w:rFonts w:ascii="Book Antiqua" w:hAnsi="Book Antiqua" w:cs="Book Antiqua"/>
          <w:color w:val="000000" w:themeColor="text1"/>
          <w:kern w:val="0"/>
          <w:sz w:val="24"/>
          <w:szCs w:val="24"/>
        </w:rPr>
        <w:t xml:space="preserve">both </w:t>
      </w:r>
      <w:r w:rsidR="00C25F16" w:rsidRPr="006927E9">
        <w:rPr>
          <w:rFonts w:ascii="Book Antiqua" w:hAnsi="Book Antiqua" w:cs="Book Antiqua"/>
          <w:color w:val="000000" w:themeColor="text1"/>
          <w:kern w:val="0"/>
          <w:sz w:val="24"/>
          <w:szCs w:val="24"/>
        </w:rPr>
        <w:t xml:space="preserve">coronary </w:t>
      </w:r>
      <w:r w:rsidR="008D3320" w:rsidRPr="006927E9">
        <w:rPr>
          <w:rFonts w:ascii="Book Antiqua" w:hAnsi="Book Antiqua" w:cs="Book Antiqua"/>
          <w:color w:val="000000" w:themeColor="text1"/>
          <w:kern w:val="0"/>
          <w:sz w:val="24"/>
          <w:szCs w:val="24"/>
        </w:rPr>
        <w:t>artery</w:t>
      </w:r>
      <w:r w:rsidR="006D6959" w:rsidRPr="006927E9">
        <w:rPr>
          <w:rFonts w:ascii="Book Antiqua" w:hAnsi="Book Antiqua" w:cs="Book Antiqua"/>
          <w:color w:val="000000" w:themeColor="text1"/>
          <w:kern w:val="0"/>
          <w:sz w:val="24"/>
          <w:szCs w:val="24"/>
        </w:rPr>
        <w:t xml:space="preserve"> </w:t>
      </w:r>
      <w:r w:rsidR="008D3320" w:rsidRPr="006927E9">
        <w:rPr>
          <w:rFonts w:ascii="Book Antiqua" w:hAnsi="Book Antiqua" w:cs="Book Antiqua"/>
          <w:color w:val="000000" w:themeColor="text1"/>
          <w:kern w:val="0"/>
          <w:sz w:val="24"/>
          <w:szCs w:val="24"/>
        </w:rPr>
        <w:t xml:space="preserve">extraction, and stenosis and plaque diagnosis. </w:t>
      </w:r>
      <w:r w:rsidR="00C14574" w:rsidRPr="006927E9">
        <w:rPr>
          <w:rFonts w:ascii="Book Antiqua" w:hAnsi="Book Antiqua" w:cs="Book Antiqua"/>
          <w:color w:val="000000" w:themeColor="text1"/>
          <w:kern w:val="0"/>
          <w:sz w:val="24"/>
          <w:szCs w:val="24"/>
        </w:rPr>
        <w:t xml:space="preserve">DL methods can integrate </w:t>
      </w:r>
      <w:r w:rsidR="00C34B3C" w:rsidRPr="006927E9">
        <w:rPr>
          <w:rFonts w:ascii="Book Antiqua" w:hAnsi="Book Antiqua" w:cs="Book Antiqua"/>
          <w:color w:val="000000" w:themeColor="text1"/>
          <w:kern w:val="0"/>
          <w:sz w:val="24"/>
          <w:szCs w:val="24"/>
        </w:rPr>
        <w:t>the whole ML-based</w:t>
      </w:r>
      <w:r w:rsidR="00A16EF7" w:rsidRPr="006927E9">
        <w:rPr>
          <w:rFonts w:ascii="Book Antiqua" w:hAnsi="Book Antiqua" w:cs="Book Antiqua"/>
          <w:color w:val="000000" w:themeColor="text1"/>
          <w:kern w:val="0"/>
          <w:sz w:val="24"/>
          <w:szCs w:val="24"/>
        </w:rPr>
        <w:t xml:space="preserve"> </w:t>
      </w:r>
      <w:r w:rsidR="00C34B3C" w:rsidRPr="006927E9">
        <w:rPr>
          <w:rFonts w:ascii="Book Antiqua" w:hAnsi="Book Antiqua" w:cs="Book Antiqua"/>
          <w:color w:val="000000" w:themeColor="text1"/>
          <w:kern w:val="0"/>
          <w:sz w:val="24"/>
          <w:szCs w:val="24"/>
        </w:rPr>
        <w:t xml:space="preserve">analysis workflow including </w:t>
      </w:r>
      <w:r w:rsidR="00C14574" w:rsidRPr="006927E9">
        <w:rPr>
          <w:rFonts w:ascii="Book Antiqua" w:hAnsi="Book Antiqua" w:cs="Book Antiqua"/>
          <w:color w:val="000000" w:themeColor="text1"/>
          <w:kern w:val="0"/>
          <w:sz w:val="24"/>
          <w:szCs w:val="24"/>
        </w:rPr>
        <w:t xml:space="preserve">(hand-crafted) </w:t>
      </w:r>
      <w:r w:rsidR="00517FD1" w:rsidRPr="006927E9">
        <w:rPr>
          <w:rFonts w:ascii="Book Antiqua" w:hAnsi="Book Antiqua" w:cs="Book Antiqua"/>
          <w:color w:val="000000" w:themeColor="text1"/>
          <w:kern w:val="0"/>
          <w:sz w:val="24"/>
          <w:szCs w:val="24"/>
        </w:rPr>
        <w:t>feature extraction</w:t>
      </w:r>
      <w:r w:rsidR="00C60653" w:rsidRPr="006927E9">
        <w:rPr>
          <w:rFonts w:ascii="Book Antiqua" w:hAnsi="Book Antiqua" w:cs="Book Antiqua"/>
          <w:color w:val="000000" w:themeColor="text1"/>
          <w:kern w:val="0"/>
          <w:sz w:val="24"/>
          <w:szCs w:val="24"/>
        </w:rPr>
        <w:t>,</w:t>
      </w:r>
      <w:r w:rsidR="00C14574" w:rsidRPr="006927E9">
        <w:rPr>
          <w:rFonts w:ascii="Book Antiqua" w:hAnsi="Book Antiqua" w:cs="Book Antiqua"/>
          <w:color w:val="000000" w:themeColor="text1"/>
          <w:kern w:val="0"/>
          <w:sz w:val="24"/>
          <w:szCs w:val="24"/>
        </w:rPr>
        <w:t xml:space="preserve"> feature se</w:t>
      </w:r>
      <w:r w:rsidR="00C34B3C" w:rsidRPr="006927E9">
        <w:rPr>
          <w:rFonts w:ascii="Book Antiqua" w:hAnsi="Book Antiqua" w:cs="Book Antiqua"/>
          <w:color w:val="000000" w:themeColor="text1"/>
          <w:kern w:val="0"/>
          <w:sz w:val="24"/>
          <w:szCs w:val="24"/>
        </w:rPr>
        <w:t>lection</w:t>
      </w:r>
      <w:r w:rsidR="00AA40CD" w:rsidRPr="006927E9">
        <w:rPr>
          <w:rFonts w:ascii="Book Antiqua" w:hAnsi="Book Antiqua" w:cs="Book Antiqua"/>
          <w:color w:val="000000" w:themeColor="text1"/>
          <w:kern w:val="0"/>
          <w:sz w:val="24"/>
          <w:szCs w:val="24"/>
        </w:rPr>
        <w:t>,</w:t>
      </w:r>
      <w:r w:rsidR="00C34B3C" w:rsidRPr="006927E9">
        <w:rPr>
          <w:rFonts w:ascii="Book Antiqua" w:hAnsi="Book Antiqua" w:cs="Book Antiqua"/>
          <w:color w:val="000000" w:themeColor="text1"/>
          <w:kern w:val="0"/>
          <w:sz w:val="24"/>
          <w:szCs w:val="24"/>
        </w:rPr>
        <w:t xml:space="preserve"> and classifier training</w:t>
      </w:r>
      <w:r w:rsidR="00A16EF7" w:rsidRPr="006927E9">
        <w:rPr>
          <w:rFonts w:ascii="Book Antiqua" w:hAnsi="Book Antiqua" w:cs="Book Antiqua"/>
          <w:color w:val="000000" w:themeColor="text1"/>
          <w:kern w:val="0"/>
          <w:sz w:val="24"/>
          <w:szCs w:val="24"/>
        </w:rPr>
        <w:t xml:space="preserve"> </w:t>
      </w:r>
      <w:r w:rsidR="00C34B3C" w:rsidRPr="006927E9">
        <w:rPr>
          <w:rFonts w:ascii="Book Antiqua" w:hAnsi="Book Antiqua" w:cs="Book Antiqua"/>
          <w:color w:val="000000" w:themeColor="text1"/>
          <w:kern w:val="0"/>
          <w:sz w:val="24"/>
          <w:szCs w:val="24"/>
        </w:rPr>
        <w:t>into only one DL model, whose</w:t>
      </w:r>
      <w:r w:rsidR="00A16EF7" w:rsidRPr="006927E9">
        <w:rPr>
          <w:rFonts w:ascii="Book Antiqua" w:hAnsi="Book Antiqua" w:cs="Book Antiqua"/>
          <w:color w:val="000000" w:themeColor="text1"/>
          <w:kern w:val="0"/>
          <w:sz w:val="24"/>
          <w:szCs w:val="24"/>
        </w:rPr>
        <w:t xml:space="preserve"> </w:t>
      </w:r>
      <w:r w:rsidR="00C60653" w:rsidRPr="006927E9">
        <w:rPr>
          <w:rFonts w:ascii="Book Antiqua" w:hAnsi="Book Antiqua" w:cs="Book Antiqua"/>
          <w:color w:val="000000" w:themeColor="text1"/>
          <w:kern w:val="0"/>
          <w:sz w:val="24"/>
          <w:szCs w:val="24"/>
        </w:rPr>
        <w:t xml:space="preserve">performance would be continuously improved </w:t>
      </w:r>
      <w:r w:rsidR="00C60653" w:rsidRPr="00C87BF2">
        <w:rPr>
          <w:rFonts w:ascii="Book Antiqua" w:hAnsi="Book Antiqua" w:cs="Book Antiqua"/>
          <w:i/>
          <w:iCs/>
          <w:color w:val="000000" w:themeColor="text1"/>
          <w:kern w:val="0"/>
          <w:sz w:val="24"/>
          <w:szCs w:val="24"/>
        </w:rPr>
        <w:t>via</w:t>
      </w:r>
      <w:r w:rsidR="00C60653" w:rsidRPr="006927E9">
        <w:rPr>
          <w:rFonts w:ascii="Book Antiqua" w:hAnsi="Book Antiqua" w:cs="Book Antiqua"/>
          <w:color w:val="000000" w:themeColor="text1"/>
          <w:kern w:val="0"/>
          <w:sz w:val="24"/>
          <w:szCs w:val="24"/>
        </w:rPr>
        <w:t xml:space="preserve"> end-to-end learning as long as enough training samples are </w:t>
      </w:r>
      <w:proofErr w:type="gramStart"/>
      <w:r w:rsidR="00C34B3C" w:rsidRPr="002003E8">
        <w:rPr>
          <w:rFonts w:ascii="Book Antiqua" w:hAnsi="Book Antiqua" w:cs="Book Antiqua"/>
          <w:color w:val="000000" w:themeColor="text1"/>
          <w:kern w:val="0"/>
          <w:sz w:val="24"/>
          <w:szCs w:val="24"/>
        </w:rPr>
        <w:t>provided</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45</w:t>
      </w:r>
      <w:r w:rsidR="009A3433" w:rsidRPr="002003E8">
        <w:rPr>
          <w:rFonts w:ascii="Book Antiqua" w:hAnsi="Book Antiqua" w:cs="Book Antiqua"/>
          <w:color w:val="000000" w:themeColor="text1"/>
          <w:kern w:val="0"/>
          <w:sz w:val="24"/>
          <w:szCs w:val="24"/>
          <w:vertAlign w:val="superscript"/>
        </w:rPr>
        <w:t>]</w:t>
      </w:r>
      <w:r w:rsidR="00FB0863" w:rsidRPr="006927E9">
        <w:rPr>
          <w:rFonts w:ascii="Book Antiqua" w:hAnsi="Book Antiqua" w:cs="Book Antiqua"/>
          <w:color w:val="000000" w:themeColor="text1"/>
          <w:kern w:val="0"/>
          <w:sz w:val="24"/>
          <w:szCs w:val="24"/>
        </w:rPr>
        <w:t xml:space="preserve">. However, DL methods </w:t>
      </w:r>
      <w:r w:rsidR="00C34B3C" w:rsidRPr="002003E8">
        <w:rPr>
          <w:rFonts w:ascii="Book Antiqua" w:hAnsi="Book Antiqua" w:cs="Book Antiqua"/>
          <w:color w:val="000000" w:themeColor="text1"/>
          <w:kern w:val="0"/>
          <w:sz w:val="24"/>
          <w:szCs w:val="24"/>
        </w:rPr>
        <w:t>generally require</w:t>
      </w:r>
      <w:r w:rsidR="00FB0863" w:rsidRPr="002003E8">
        <w:rPr>
          <w:rFonts w:ascii="Book Antiqua" w:hAnsi="Book Antiqua" w:cs="Book Antiqua"/>
          <w:color w:val="000000" w:themeColor="text1"/>
          <w:kern w:val="0"/>
          <w:sz w:val="24"/>
          <w:szCs w:val="24"/>
        </w:rPr>
        <w:t xml:space="preserve"> a large number of training samples. As is known, manual labeling of coronary data is time-consuming and laborious, so the number of labeled samples </w:t>
      </w:r>
      <w:r w:rsidR="00FB0863" w:rsidRPr="002003E8">
        <w:rPr>
          <w:rFonts w:ascii="Book Antiqua" w:hAnsi="Book Antiqua" w:cs="Book Antiqua"/>
          <w:color w:val="000000" w:themeColor="text1"/>
          <w:kern w:val="0"/>
          <w:sz w:val="24"/>
          <w:szCs w:val="24"/>
        </w:rPr>
        <w:lastRenderedPageBreak/>
        <w:t>is still very limited</w:t>
      </w:r>
      <w:r w:rsidR="00C34B3C" w:rsidRPr="006927E9">
        <w:rPr>
          <w:rFonts w:ascii="Book Antiqua" w:hAnsi="Book Antiqua" w:cs="Book Antiqua"/>
          <w:color w:val="000000" w:themeColor="text1"/>
          <w:kern w:val="0"/>
          <w:sz w:val="24"/>
          <w:szCs w:val="24"/>
        </w:rPr>
        <w:t xml:space="preserve">, even though there are </w:t>
      </w:r>
      <w:r w:rsidR="00FB0863" w:rsidRPr="006927E9">
        <w:rPr>
          <w:rFonts w:ascii="Book Antiqua" w:hAnsi="Book Antiqua" w:cs="Book Antiqua"/>
          <w:color w:val="000000" w:themeColor="text1"/>
          <w:kern w:val="0"/>
          <w:sz w:val="24"/>
          <w:szCs w:val="24"/>
        </w:rPr>
        <w:t>large amount</w:t>
      </w:r>
      <w:r w:rsidR="003B696B" w:rsidRPr="006927E9">
        <w:rPr>
          <w:rFonts w:ascii="Book Antiqua" w:hAnsi="Book Antiqua" w:cs="Book Antiqua"/>
          <w:color w:val="000000" w:themeColor="text1"/>
          <w:kern w:val="0"/>
          <w:sz w:val="24"/>
          <w:szCs w:val="24"/>
        </w:rPr>
        <w:t>s</w:t>
      </w:r>
      <w:r w:rsidR="00FB0863" w:rsidRPr="006927E9">
        <w:rPr>
          <w:rFonts w:ascii="Book Antiqua" w:hAnsi="Book Antiqua" w:cs="Book Antiqua"/>
          <w:color w:val="000000" w:themeColor="text1"/>
          <w:kern w:val="0"/>
          <w:sz w:val="24"/>
          <w:szCs w:val="24"/>
        </w:rPr>
        <w:t xml:space="preserve"> of patient data in </w:t>
      </w:r>
      <w:r w:rsidR="003B696B" w:rsidRPr="006927E9">
        <w:rPr>
          <w:rFonts w:ascii="Book Antiqua" w:hAnsi="Book Antiqua" w:cs="Book Antiqua"/>
          <w:color w:val="000000" w:themeColor="text1"/>
          <w:kern w:val="0"/>
          <w:sz w:val="24"/>
          <w:szCs w:val="24"/>
        </w:rPr>
        <w:t xml:space="preserve">the </w:t>
      </w:r>
      <w:r w:rsidR="00FB0863" w:rsidRPr="006927E9">
        <w:rPr>
          <w:rFonts w:ascii="Book Antiqua" w:hAnsi="Book Antiqua" w:cs="Book Antiqua"/>
          <w:color w:val="000000" w:themeColor="text1"/>
          <w:kern w:val="0"/>
          <w:sz w:val="24"/>
          <w:szCs w:val="24"/>
        </w:rPr>
        <w:t>clinic</w:t>
      </w:r>
      <w:r w:rsidR="005368D8" w:rsidRPr="006927E9">
        <w:rPr>
          <w:rFonts w:ascii="Book Antiqua" w:hAnsi="Book Antiqua" w:cs="Book Antiqua"/>
          <w:color w:val="000000" w:themeColor="text1"/>
          <w:kern w:val="0"/>
          <w:sz w:val="24"/>
          <w:szCs w:val="24"/>
        </w:rPr>
        <w:t>s</w:t>
      </w:r>
      <w:r w:rsidR="00FB0863" w:rsidRPr="006927E9">
        <w:rPr>
          <w:rFonts w:ascii="Book Antiqua" w:hAnsi="Book Antiqua" w:cs="Book Antiqua"/>
          <w:color w:val="000000" w:themeColor="text1"/>
          <w:kern w:val="0"/>
          <w:sz w:val="24"/>
          <w:szCs w:val="24"/>
        </w:rPr>
        <w:t xml:space="preserve">. Moreover, </w:t>
      </w:r>
      <w:r w:rsidR="005368D8" w:rsidRPr="006927E9">
        <w:rPr>
          <w:rFonts w:ascii="Book Antiqua" w:hAnsi="Book Antiqua" w:cs="Book Antiqua"/>
          <w:color w:val="000000" w:themeColor="text1"/>
          <w:kern w:val="0"/>
          <w:sz w:val="24"/>
          <w:szCs w:val="24"/>
        </w:rPr>
        <w:t xml:space="preserve">difficulty in </w:t>
      </w:r>
      <w:r w:rsidR="00517FD1" w:rsidRPr="006927E9">
        <w:rPr>
          <w:rFonts w:ascii="Book Antiqua" w:hAnsi="Book Antiqua" w:cs="Book Antiqua"/>
          <w:color w:val="000000" w:themeColor="text1"/>
          <w:kern w:val="0"/>
          <w:sz w:val="24"/>
          <w:szCs w:val="24"/>
        </w:rPr>
        <w:t>interpretability</w:t>
      </w:r>
      <w:r w:rsidR="005368D8" w:rsidRPr="006927E9">
        <w:rPr>
          <w:rFonts w:ascii="Book Antiqua" w:hAnsi="Book Antiqua" w:cs="Book Antiqua"/>
          <w:color w:val="000000" w:themeColor="text1"/>
          <w:kern w:val="0"/>
          <w:sz w:val="24"/>
          <w:szCs w:val="24"/>
        </w:rPr>
        <w:t xml:space="preserve"> </w:t>
      </w:r>
      <w:r w:rsidR="00AC413C" w:rsidRPr="006927E9">
        <w:rPr>
          <w:rFonts w:ascii="Book Antiqua" w:hAnsi="Book Antiqua" w:cs="Book Antiqua"/>
          <w:color w:val="000000" w:themeColor="text1"/>
          <w:kern w:val="0"/>
          <w:sz w:val="24"/>
          <w:szCs w:val="24"/>
        </w:rPr>
        <w:t xml:space="preserve">may </w:t>
      </w:r>
      <w:r w:rsidR="00C34B3C" w:rsidRPr="006927E9">
        <w:rPr>
          <w:rFonts w:ascii="Book Antiqua" w:hAnsi="Book Antiqua" w:cs="Book Antiqua"/>
          <w:color w:val="000000" w:themeColor="text1"/>
          <w:kern w:val="0"/>
          <w:sz w:val="24"/>
          <w:szCs w:val="24"/>
        </w:rPr>
        <w:t xml:space="preserve">also </w:t>
      </w:r>
      <w:r w:rsidR="00517FD1" w:rsidRPr="006927E9">
        <w:rPr>
          <w:rFonts w:ascii="Book Antiqua" w:hAnsi="Book Antiqua" w:cs="Book Antiqua"/>
          <w:color w:val="000000" w:themeColor="text1"/>
          <w:kern w:val="0"/>
          <w:sz w:val="24"/>
          <w:szCs w:val="24"/>
        </w:rPr>
        <w:t xml:space="preserve">prevent </w:t>
      </w:r>
      <w:r w:rsidR="005368D8" w:rsidRPr="006927E9">
        <w:rPr>
          <w:rFonts w:ascii="Book Antiqua" w:hAnsi="Book Antiqua" w:cs="Book Antiqua"/>
          <w:color w:val="000000" w:themeColor="text1"/>
          <w:kern w:val="0"/>
          <w:sz w:val="24"/>
          <w:szCs w:val="24"/>
        </w:rPr>
        <w:t>using the</w:t>
      </w:r>
      <w:r w:rsidR="000156DC" w:rsidRPr="006927E9">
        <w:rPr>
          <w:rFonts w:ascii="Book Antiqua" w:hAnsi="Book Antiqua" w:cs="Book Antiqua"/>
          <w:color w:val="000000" w:themeColor="text1"/>
          <w:kern w:val="0"/>
          <w:sz w:val="24"/>
          <w:szCs w:val="24"/>
        </w:rPr>
        <w:t xml:space="preserve"> DL methods </w:t>
      </w:r>
      <w:r w:rsidR="00517FD1" w:rsidRPr="006927E9">
        <w:rPr>
          <w:rFonts w:ascii="Book Antiqua" w:hAnsi="Book Antiqua" w:cs="Book Antiqua"/>
          <w:color w:val="000000" w:themeColor="text1"/>
          <w:kern w:val="0"/>
          <w:sz w:val="24"/>
          <w:szCs w:val="24"/>
        </w:rPr>
        <w:t>in</w:t>
      </w:r>
      <w:r w:rsidR="00C34B3C" w:rsidRPr="006927E9">
        <w:rPr>
          <w:rFonts w:ascii="Book Antiqua" w:hAnsi="Book Antiqua" w:cs="Book Antiqua"/>
          <w:color w:val="000000" w:themeColor="text1"/>
          <w:kern w:val="0"/>
          <w:sz w:val="24"/>
          <w:szCs w:val="24"/>
        </w:rPr>
        <w:t xml:space="preserve"> clinical diagnosis of CAD. </w:t>
      </w:r>
    </w:p>
    <w:p w14:paraId="145CC780" w14:textId="7514AA95" w:rsidR="001C3995" w:rsidRPr="002003E8" w:rsidRDefault="00AC68F8" w:rsidP="006927E9">
      <w:pPr>
        <w:adjustRightInd w:val="0"/>
        <w:snapToGrid w:val="0"/>
        <w:spacing w:line="360" w:lineRule="auto"/>
        <w:ind w:firstLineChars="100" w:firstLine="240"/>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Nevertheless, </w:t>
      </w:r>
      <w:r w:rsidR="00384C62" w:rsidRPr="006927E9">
        <w:rPr>
          <w:rFonts w:ascii="Book Antiqua" w:hAnsi="Book Antiqua" w:cs="Book Antiqua"/>
          <w:color w:val="000000" w:themeColor="text1"/>
          <w:kern w:val="0"/>
          <w:sz w:val="24"/>
          <w:szCs w:val="24"/>
        </w:rPr>
        <w:t xml:space="preserve">the </w:t>
      </w:r>
      <w:r w:rsidR="007D29B5" w:rsidRPr="006927E9">
        <w:rPr>
          <w:rFonts w:ascii="Book Antiqua" w:hAnsi="Book Antiqua" w:cs="Book Antiqua"/>
          <w:color w:val="000000" w:themeColor="text1"/>
          <w:kern w:val="0"/>
          <w:sz w:val="24"/>
          <w:szCs w:val="24"/>
        </w:rPr>
        <w:t>DL method</w:t>
      </w:r>
      <w:r w:rsidR="00384C62" w:rsidRPr="006927E9">
        <w:rPr>
          <w:rFonts w:ascii="Book Antiqua" w:hAnsi="Book Antiqua" w:cs="Book Antiqua"/>
          <w:color w:val="000000" w:themeColor="text1"/>
          <w:kern w:val="0"/>
          <w:sz w:val="24"/>
          <w:szCs w:val="24"/>
        </w:rPr>
        <w:t xml:space="preserve"> </w:t>
      </w:r>
      <w:r w:rsidR="007D29B5" w:rsidRPr="006927E9">
        <w:rPr>
          <w:rFonts w:ascii="Book Antiqua" w:hAnsi="Book Antiqua" w:cs="Book Antiqua"/>
          <w:color w:val="000000" w:themeColor="text1"/>
          <w:kern w:val="0"/>
          <w:sz w:val="24"/>
          <w:szCs w:val="24"/>
        </w:rPr>
        <w:t>has</w:t>
      </w:r>
      <w:r w:rsidR="00C34B3C" w:rsidRPr="006927E9">
        <w:rPr>
          <w:rFonts w:ascii="Book Antiqua" w:hAnsi="Book Antiqua" w:cs="Book Antiqua"/>
          <w:color w:val="000000" w:themeColor="text1"/>
          <w:kern w:val="0"/>
          <w:sz w:val="24"/>
          <w:szCs w:val="24"/>
        </w:rPr>
        <w:t xml:space="preserve"> become</w:t>
      </w:r>
      <w:r w:rsidR="007D29B5" w:rsidRPr="006927E9">
        <w:rPr>
          <w:rFonts w:ascii="Book Antiqua" w:hAnsi="Book Antiqua" w:cs="Book Antiqua"/>
          <w:color w:val="000000" w:themeColor="text1"/>
          <w:kern w:val="0"/>
          <w:sz w:val="24"/>
          <w:szCs w:val="24"/>
        </w:rPr>
        <w:t xml:space="preserve"> an</w:t>
      </w:r>
      <w:r w:rsidR="00384C62" w:rsidRPr="006927E9">
        <w:rPr>
          <w:rFonts w:ascii="Book Antiqua" w:hAnsi="Book Antiqua" w:cs="Book Antiqua"/>
          <w:color w:val="000000" w:themeColor="text1"/>
          <w:kern w:val="0"/>
          <w:sz w:val="24"/>
          <w:szCs w:val="24"/>
        </w:rPr>
        <w:t xml:space="preserve"> </w:t>
      </w:r>
      <w:r w:rsidR="004153F7" w:rsidRPr="006927E9">
        <w:rPr>
          <w:rFonts w:ascii="Book Antiqua" w:hAnsi="Book Antiqua" w:cs="Book Antiqua"/>
          <w:color w:val="000000" w:themeColor="text1"/>
          <w:kern w:val="0"/>
          <w:sz w:val="24"/>
          <w:szCs w:val="24"/>
        </w:rPr>
        <w:t xml:space="preserve">important </w:t>
      </w:r>
      <w:r w:rsidR="007D29B5" w:rsidRPr="006927E9">
        <w:rPr>
          <w:rFonts w:ascii="Book Antiqua" w:hAnsi="Book Antiqua" w:cs="Book Antiqua"/>
          <w:color w:val="000000" w:themeColor="text1"/>
          <w:kern w:val="0"/>
          <w:sz w:val="24"/>
          <w:szCs w:val="24"/>
        </w:rPr>
        <w:t>branch in the</w:t>
      </w:r>
      <w:r w:rsidR="00384C62" w:rsidRPr="006927E9">
        <w:rPr>
          <w:rFonts w:ascii="Book Antiqua" w:hAnsi="Book Antiqua" w:cs="Book Antiqua"/>
          <w:color w:val="000000" w:themeColor="text1"/>
          <w:kern w:val="0"/>
          <w:sz w:val="24"/>
          <w:szCs w:val="24"/>
        </w:rPr>
        <w:t xml:space="preserve"> </w:t>
      </w:r>
      <w:r w:rsidR="007D29B5" w:rsidRPr="006927E9">
        <w:rPr>
          <w:rFonts w:ascii="Book Antiqua" w:hAnsi="Book Antiqua" w:cs="Book Antiqua"/>
          <w:color w:val="000000" w:themeColor="text1"/>
          <w:kern w:val="0"/>
          <w:sz w:val="24"/>
          <w:szCs w:val="24"/>
        </w:rPr>
        <w:t xml:space="preserve">family of </w:t>
      </w:r>
      <w:r w:rsidR="004153F7" w:rsidRPr="006927E9">
        <w:rPr>
          <w:rFonts w:ascii="Book Antiqua" w:hAnsi="Book Antiqua" w:cs="Book Antiqua"/>
          <w:color w:val="000000" w:themeColor="text1"/>
          <w:kern w:val="0"/>
          <w:sz w:val="24"/>
          <w:szCs w:val="24"/>
        </w:rPr>
        <w:t>ML</w:t>
      </w:r>
      <w:r w:rsidR="007D29B5" w:rsidRPr="006927E9">
        <w:rPr>
          <w:rFonts w:ascii="Book Antiqua" w:hAnsi="Book Antiqua" w:cs="Book Antiqua"/>
          <w:color w:val="000000" w:themeColor="text1"/>
          <w:kern w:val="0"/>
          <w:sz w:val="24"/>
          <w:szCs w:val="24"/>
        </w:rPr>
        <w:t xml:space="preserve"> algorithms, </w:t>
      </w:r>
      <w:r w:rsidR="004153F7" w:rsidRPr="006927E9">
        <w:rPr>
          <w:rFonts w:ascii="Book Antiqua" w:hAnsi="Book Antiqua" w:cs="Book Antiqua"/>
          <w:color w:val="000000" w:themeColor="text1"/>
          <w:kern w:val="0"/>
          <w:sz w:val="24"/>
          <w:szCs w:val="24"/>
        </w:rPr>
        <w:t xml:space="preserve">especially </w:t>
      </w:r>
      <w:r w:rsidR="007D29B5" w:rsidRPr="006927E9">
        <w:rPr>
          <w:rFonts w:ascii="Book Antiqua" w:hAnsi="Book Antiqua" w:cs="Book Antiqua"/>
          <w:color w:val="000000" w:themeColor="text1"/>
          <w:kern w:val="0"/>
          <w:sz w:val="24"/>
          <w:szCs w:val="24"/>
        </w:rPr>
        <w:t xml:space="preserve">for </w:t>
      </w:r>
      <w:r w:rsidR="004153F7" w:rsidRPr="006927E9">
        <w:rPr>
          <w:rFonts w:ascii="Book Antiqua" w:hAnsi="Book Antiqua" w:cs="Book Antiqua"/>
          <w:color w:val="000000" w:themeColor="text1"/>
          <w:kern w:val="0"/>
          <w:sz w:val="24"/>
          <w:szCs w:val="24"/>
        </w:rPr>
        <w:t>coronary artery segmentation and coronary stenosis assessment.</w:t>
      </w:r>
      <w:r w:rsidR="00384C62" w:rsidRPr="006927E9">
        <w:rPr>
          <w:rFonts w:ascii="Book Antiqua" w:hAnsi="Book Antiqua" w:cs="Book Antiqua"/>
          <w:color w:val="000000" w:themeColor="text1"/>
          <w:kern w:val="0"/>
          <w:sz w:val="24"/>
          <w:szCs w:val="24"/>
        </w:rPr>
        <w:t xml:space="preserve"> </w:t>
      </w:r>
      <w:r w:rsidR="0025241B" w:rsidRPr="006927E9">
        <w:rPr>
          <w:rFonts w:ascii="Book Antiqua" w:hAnsi="Book Antiqua" w:cs="Book Antiqua"/>
          <w:color w:val="000000" w:themeColor="text1"/>
          <w:kern w:val="0"/>
          <w:sz w:val="24"/>
          <w:szCs w:val="24"/>
        </w:rPr>
        <w:t xml:space="preserve">It is </w:t>
      </w:r>
      <w:r w:rsidR="00675C7B" w:rsidRPr="006927E9">
        <w:rPr>
          <w:rFonts w:ascii="Book Antiqua" w:hAnsi="Book Antiqua" w:cs="Book Antiqua"/>
          <w:color w:val="000000" w:themeColor="text1"/>
          <w:kern w:val="0"/>
          <w:sz w:val="24"/>
          <w:szCs w:val="24"/>
        </w:rPr>
        <w:t>foresee</w:t>
      </w:r>
      <w:r w:rsidR="0025241B" w:rsidRPr="006927E9">
        <w:rPr>
          <w:rFonts w:ascii="Book Antiqua" w:hAnsi="Book Antiqua" w:cs="Book Antiqua"/>
          <w:color w:val="000000" w:themeColor="text1"/>
          <w:kern w:val="0"/>
          <w:sz w:val="24"/>
          <w:szCs w:val="24"/>
        </w:rPr>
        <w:t>able</w:t>
      </w:r>
      <w:r w:rsidR="00675C7B" w:rsidRPr="006927E9">
        <w:rPr>
          <w:rFonts w:ascii="Book Antiqua" w:hAnsi="Book Antiqua" w:cs="Book Antiqua"/>
          <w:color w:val="000000" w:themeColor="text1"/>
          <w:kern w:val="0"/>
          <w:sz w:val="24"/>
          <w:szCs w:val="24"/>
        </w:rPr>
        <w:t xml:space="preserve"> that </w:t>
      </w:r>
      <w:r w:rsidR="002F58A7" w:rsidRPr="006927E9">
        <w:rPr>
          <w:rFonts w:ascii="Book Antiqua" w:hAnsi="Book Antiqua" w:cs="Book Antiqua"/>
          <w:color w:val="000000" w:themeColor="text1"/>
          <w:kern w:val="0"/>
          <w:sz w:val="24"/>
          <w:szCs w:val="24"/>
        </w:rPr>
        <w:t>most tasks in CAD diagnosis may start using DL methods or at least the combination of DL and conventional ML methods</w:t>
      </w:r>
      <w:r w:rsidR="007D29B5" w:rsidRPr="006927E9">
        <w:rPr>
          <w:rFonts w:ascii="Book Antiqua" w:hAnsi="Book Antiqua" w:cs="Book Antiqua"/>
          <w:color w:val="000000" w:themeColor="text1"/>
          <w:kern w:val="0"/>
          <w:sz w:val="24"/>
          <w:szCs w:val="24"/>
        </w:rPr>
        <w:t xml:space="preserve">. For the latter, </w:t>
      </w:r>
      <w:r w:rsidR="002F58A7" w:rsidRPr="006927E9">
        <w:rPr>
          <w:rFonts w:ascii="Book Antiqua" w:hAnsi="Book Antiqua" w:cs="Book Antiqua"/>
          <w:color w:val="000000" w:themeColor="text1"/>
          <w:kern w:val="0"/>
          <w:sz w:val="24"/>
          <w:szCs w:val="24"/>
        </w:rPr>
        <w:t>the DL method functions like a feature extractor, and the classifier from the</w:t>
      </w:r>
      <w:r w:rsidRPr="006927E9">
        <w:rPr>
          <w:rFonts w:ascii="Book Antiqua" w:hAnsi="Book Antiqua" w:cs="Book Antiqua"/>
          <w:color w:val="000000" w:themeColor="text1"/>
          <w:kern w:val="0"/>
          <w:sz w:val="24"/>
          <w:szCs w:val="24"/>
        </w:rPr>
        <w:t xml:space="preserve"> conventional</w:t>
      </w:r>
      <w:r w:rsidR="002F58A7" w:rsidRPr="006927E9">
        <w:rPr>
          <w:rFonts w:ascii="Book Antiqua" w:hAnsi="Book Antiqua" w:cs="Book Antiqua"/>
          <w:color w:val="000000" w:themeColor="text1"/>
          <w:kern w:val="0"/>
          <w:sz w:val="24"/>
          <w:szCs w:val="24"/>
        </w:rPr>
        <w:t xml:space="preserve"> ML method carries out the subsequent classification. </w:t>
      </w:r>
      <w:r w:rsidR="00384C62" w:rsidRPr="006927E9">
        <w:rPr>
          <w:rFonts w:ascii="Book Antiqua" w:hAnsi="Book Antiqua" w:cs="Book Antiqua"/>
          <w:color w:val="000000" w:themeColor="text1"/>
          <w:kern w:val="0"/>
          <w:sz w:val="24"/>
          <w:szCs w:val="24"/>
        </w:rPr>
        <w:t xml:space="preserve">There </w:t>
      </w:r>
      <w:r w:rsidR="002F58A7" w:rsidRPr="006927E9">
        <w:rPr>
          <w:rFonts w:ascii="Book Antiqua" w:hAnsi="Book Antiqua" w:cs="Book Antiqua"/>
          <w:color w:val="000000" w:themeColor="text1"/>
          <w:kern w:val="0"/>
          <w:sz w:val="24"/>
          <w:szCs w:val="24"/>
        </w:rPr>
        <w:t xml:space="preserve">are </w:t>
      </w:r>
      <w:r w:rsidR="0040764D" w:rsidRPr="006927E9">
        <w:rPr>
          <w:rFonts w:ascii="Book Antiqua" w:hAnsi="Book Antiqua" w:cs="Book Antiqua"/>
          <w:color w:val="000000" w:themeColor="text1"/>
          <w:kern w:val="0"/>
          <w:sz w:val="24"/>
          <w:szCs w:val="24"/>
        </w:rPr>
        <w:t>some</w:t>
      </w:r>
      <w:r w:rsidR="002F58A7" w:rsidRPr="006927E9">
        <w:rPr>
          <w:rFonts w:ascii="Book Antiqua" w:hAnsi="Book Antiqua" w:cs="Book Antiqua"/>
          <w:color w:val="000000" w:themeColor="text1"/>
          <w:kern w:val="0"/>
          <w:sz w:val="24"/>
          <w:szCs w:val="24"/>
        </w:rPr>
        <w:t xml:space="preserve"> solutions that may address the shortcomings of DL methods. </w:t>
      </w:r>
      <w:r w:rsidR="0040764D" w:rsidRPr="006927E9">
        <w:rPr>
          <w:rFonts w:ascii="Book Antiqua" w:hAnsi="Book Antiqua" w:cs="Book Antiqua"/>
          <w:color w:val="000000" w:themeColor="text1"/>
          <w:kern w:val="0"/>
          <w:sz w:val="24"/>
          <w:szCs w:val="24"/>
        </w:rPr>
        <w:t>For example</w:t>
      </w:r>
      <w:r w:rsidR="002F58A7" w:rsidRPr="006927E9">
        <w:rPr>
          <w:rFonts w:ascii="Book Antiqua" w:hAnsi="Book Antiqua" w:cs="Book Antiqua"/>
          <w:color w:val="000000" w:themeColor="text1"/>
          <w:kern w:val="0"/>
          <w:sz w:val="24"/>
          <w:szCs w:val="24"/>
        </w:rPr>
        <w:t>,</w:t>
      </w:r>
      <w:r w:rsidR="00371E3A" w:rsidRPr="006927E9">
        <w:rPr>
          <w:rFonts w:ascii="Book Antiqua" w:hAnsi="Book Antiqua" w:cs="Book Antiqua"/>
          <w:color w:val="000000" w:themeColor="text1"/>
          <w:kern w:val="0"/>
          <w:sz w:val="24"/>
          <w:szCs w:val="24"/>
        </w:rPr>
        <w:t xml:space="preserve"> </w:t>
      </w:r>
      <w:r w:rsidR="002F58A7" w:rsidRPr="006927E9">
        <w:rPr>
          <w:rFonts w:ascii="Book Antiqua" w:hAnsi="Book Antiqua" w:cs="Book Antiqua"/>
          <w:color w:val="000000" w:themeColor="text1"/>
          <w:kern w:val="0"/>
          <w:sz w:val="24"/>
          <w:szCs w:val="24"/>
        </w:rPr>
        <w:t xml:space="preserve">semi-supervised </w:t>
      </w:r>
      <w:r w:rsidR="005D6DAE" w:rsidRPr="006927E9">
        <w:rPr>
          <w:rFonts w:ascii="Book Antiqua" w:hAnsi="Book Antiqua" w:cs="Book Antiqua"/>
          <w:color w:val="000000" w:themeColor="text1"/>
          <w:kern w:val="0"/>
          <w:sz w:val="24"/>
          <w:szCs w:val="24"/>
        </w:rPr>
        <w:t>DL</w:t>
      </w:r>
      <w:r w:rsidR="002F58A7" w:rsidRPr="006927E9">
        <w:rPr>
          <w:rFonts w:ascii="Book Antiqua" w:hAnsi="Book Antiqua" w:cs="Book Antiqua"/>
          <w:color w:val="000000" w:themeColor="text1"/>
          <w:kern w:val="0"/>
          <w:sz w:val="24"/>
          <w:szCs w:val="24"/>
        </w:rPr>
        <w:t xml:space="preserve"> methods</w:t>
      </w:r>
      <w:r w:rsidR="00371E3A" w:rsidRPr="006927E9">
        <w:rPr>
          <w:rFonts w:ascii="Book Antiqua" w:hAnsi="Book Antiqua" w:cs="Book Antiqua"/>
          <w:color w:val="000000" w:themeColor="text1"/>
          <w:kern w:val="0"/>
          <w:sz w:val="24"/>
          <w:szCs w:val="24"/>
        </w:rPr>
        <w:t xml:space="preserve"> </w:t>
      </w:r>
      <w:r w:rsidR="005D6DAE" w:rsidRPr="006927E9">
        <w:rPr>
          <w:rFonts w:ascii="Book Antiqua" w:hAnsi="Book Antiqua" w:cs="Book Antiqua"/>
          <w:color w:val="000000" w:themeColor="text1"/>
          <w:kern w:val="0"/>
          <w:sz w:val="24"/>
          <w:szCs w:val="24"/>
        </w:rPr>
        <w:t>in</w:t>
      </w:r>
      <w:r w:rsidR="00371E3A" w:rsidRPr="006927E9">
        <w:rPr>
          <w:rFonts w:ascii="Book Antiqua" w:hAnsi="Book Antiqua" w:cs="Book Antiqua"/>
          <w:color w:val="000000" w:themeColor="text1"/>
          <w:kern w:val="0"/>
          <w:sz w:val="24"/>
          <w:szCs w:val="24"/>
        </w:rPr>
        <w:t xml:space="preserve"> </w:t>
      </w:r>
      <w:r w:rsidR="007D29B5" w:rsidRPr="006927E9">
        <w:rPr>
          <w:rFonts w:ascii="Book Antiqua" w:hAnsi="Book Antiqua" w:cs="Book Antiqua"/>
          <w:color w:val="000000" w:themeColor="text1"/>
          <w:kern w:val="0"/>
          <w:sz w:val="24"/>
          <w:szCs w:val="24"/>
        </w:rPr>
        <w:t>natural image processing</w:t>
      </w:r>
      <w:r w:rsidR="00371E3A" w:rsidRPr="006927E9">
        <w:rPr>
          <w:rFonts w:ascii="Book Antiqua" w:hAnsi="Book Antiqua" w:cs="Book Antiqua"/>
          <w:color w:val="000000" w:themeColor="text1"/>
          <w:kern w:val="0"/>
          <w:sz w:val="24"/>
          <w:szCs w:val="24"/>
        </w:rPr>
        <w:t xml:space="preserve"> </w:t>
      </w:r>
      <w:r w:rsidR="0040764D" w:rsidRPr="006927E9">
        <w:rPr>
          <w:rFonts w:ascii="Book Antiqua" w:hAnsi="Book Antiqua" w:cs="Book Antiqua"/>
          <w:color w:val="000000" w:themeColor="text1"/>
          <w:kern w:val="0"/>
          <w:sz w:val="24"/>
          <w:szCs w:val="24"/>
        </w:rPr>
        <w:t>can potentially</w:t>
      </w:r>
      <w:r w:rsidR="002F58A7" w:rsidRPr="006927E9">
        <w:rPr>
          <w:rFonts w:ascii="Book Antiqua" w:hAnsi="Book Antiqua" w:cs="Book Antiqua"/>
          <w:color w:val="000000" w:themeColor="text1"/>
          <w:kern w:val="0"/>
          <w:sz w:val="24"/>
          <w:szCs w:val="24"/>
        </w:rPr>
        <w:t xml:space="preserve"> solve the classification </w:t>
      </w:r>
      <w:r w:rsidR="007D29B5" w:rsidRPr="006927E9">
        <w:rPr>
          <w:rFonts w:ascii="Book Antiqua" w:hAnsi="Book Antiqua" w:cs="Book Antiqua"/>
          <w:color w:val="000000" w:themeColor="text1"/>
          <w:kern w:val="0"/>
          <w:sz w:val="24"/>
          <w:szCs w:val="24"/>
        </w:rPr>
        <w:t>with</w:t>
      </w:r>
      <w:r w:rsidR="002F58A7" w:rsidRPr="006927E9">
        <w:rPr>
          <w:rFonts w:ascii="Book Antiqua" w:hAnsi="Book Antiqua" w:cs="Book Antiqua"/>
          <w:color w:val="000000" w:themeColor="text1"/>
          <w:kern w:val="0"/>
          <w:sz w:val="24"/>
          <w:szCs w:val="24"/>
        </w:rPr>
        <w:t xml:space="preserve"> only</w:t>
      </w:r>
      <w:r w:rsidR="0040764D" w:rsidRPr="006927E9">
        <w:rPr>
          <w:rFonts w:ascii="Book Antiqua" w:hAnsi="Book Antiqua" w:cs="Book Antiqua"/>
          <w:color w:val="000000" w:themeColor="text1"/>
          <w:kern w:val="0"/>
          <w:sz w:val="24"/>
          <w:szCs w:val="24"/>
        </w:rPr>
        <w:t xml:space="preserve"> small</w:t>
      </w:r>
      <w:r w:rsidR="00371E3A" w:rsidRPr="006927E9">
        <w:rPr>
          <w:rFonts w:ascii="Book Antiqua" w:hAnsi="Book Antiqua" w:cs="Book Antiqua"/>
          <w:color w:val="000000" w:themeColor="text1"/>
          <w:kern w:val="0"/>
          <w:sz w:val="24"/>
          <w:szCs w:val="24"/>
        </w:rPr>
        <w:t xml:space="preserve"> labeled</w:t>
      </w:r>
      <w:r w:rsidR="002F58A7" w:rsidRPr="006927E9">
        <w:rPr>
          <w:rFonts w:ascii="Book Antiqua" w:hAnsi="Book Antiqua" w:cs="Book Antiqua"/>
          <w:color w:val="000000" w:themeColor="text1"/>
          <w:kern w:val="0"/>
          <w:sz w:val="24"/>
          <w:szCs w:val="24"/>
        </w:rPr>
        <w:t xml:space="preserve"> data</w:t>
      </w:r>
      <w:r w:rsidR="005D6DAE" w:rsidRPr="006927E9">
        <w:rPr>
          <w:rFonts w:ascii="Book Antiqua" w:hAnsi="Book Antiqua" w:cs="Book Antiqua"/>
          <w:color w:val="000000" w:themeColor="text1"/>
          <w:kern w:val="0"/>
          <w:sz w:val="24"/>
          <w:szCs w:val="24"/>
        </w:rPr>
        <w:t xml:space="preserve">. It is reported the prediction error of </w:t>
      </w:r>
      <w:r w:rsidR="00903CD2" w:rsidRPr="006927E9">
        <w:rPr>
          <w:rFonts w:ascii="Book Antiqua" w:hAnsi="Book Antiqua" w:cs="Book Antiqua"/>
          <w:color w:val="000000" w:themeColor="text1"/>
          <w:kern w:val="0"/>
          <w:sz w:val="24"/>
          <w:szCs w:val="24"/>
        </w:rPr>
        <w:t>semi-supervised</w:t>
      </w:r>
      <w:r w:rsidR="00371E3A" w:rsidRPr="006927E9">
        <w:rPr>
          <w:rFonts w:ascii="Book Antiqua" w:hAnsi="Book Antiqua" w:cs="Book Antiqua"/>
          <w:color w:val="000000" w:themeColor="text1"/>
          <w:kern w:val="0"/>
          <w:sz w:val="24"/>
          <w:szCs w:val="24"/>
        </w:rPr>
        <w:t xml:space="preserve"> </w:t>
      </w:r>
      <w:r w:rsidR="0040764D" w:rsidRPr="006927E9">
        <w:rPr>
          <w:rFonts w:ascii="Book Antiqua" w:hAnsi="Book Antiqua" w:cs="Book Antiqua"/>
          <w:color w:val="000000" w:themeColor="text1"/>
          <w:kern w:val="0"/>
          <w:sz w:val="24"/>
          <w:szCs w:val="24"/>
        </w:rPr>
        <w:t xml:space="preserve">methods </w:t>
      </w:r>
      <w:r w:rsidR="00903CD2" w:rsidRPr="006927E9">
        <w:rPr>
          <w:rFonts w:ascii="Book Antiqua" w:hAnsi="Book Antiqua" w:cs="Book Antiqua"/>
          <w:color w:val="000000" w:themeColor="text1"/>
          <w:kern w:val="0"/>
          <w:sz w:val="24"/>
          <w:szCs w:val="24"/>
        </w:rPr>
        <w:t>using</w:t>
      </w:r>
      <w:r w:rsidR="00384C62" w:rsidRPr="006927E9">
        <w:rPr>
          <w:rFonts w:ascii="Book Antiqua" w:hAnsi="Book Antiqua" w:cs="Book Antiqua"/>
          <w:color w:val="000000" w:themeColor="text1"/>
          <w:kern w:val="0"/>
          <w:sz w:val="24"/>
          <w:szCs w:val="24"/>
        </w:rPr>
        <w:t xml:space="preserve"> </w:t>
      </w:r>
      <w:r w:rsidR="0089278A" w:rsidRPr="006927E9">
        <w:rPr>
          <w:rFonts w:ascii="Book Antiqua" w:hAnsi="Book Antiqua" w:cs="Book Antiqua"/>
          <w:color w:val="000000" w:themeColor="text1"/>
          <w:kern w:val="0"/>
          <w:sz w:val="24"/>
          <w:szCs w:val="24"/>
        </w:rPr>
        <w:t>only 4</w:t>
      </w:r>
      <w:r w:rsidR="005D6DAE" w:rsidRPr="006927E9">
        <w:rPr>
          <w:rFonts w:ascii="Book Antiqua" w:hAnsi="Book Antiqua" w:cs="Book Antiqua"/>
          <w:color w:val="000000" w:themeColor="text1"/>
          <w:kern w:val="0"/>
          <w:sz w:val="24"/>
          <w:szCs w:val="24"/>
        </w:rPr>
        <w:t xml:space="preserve">000 labeled samples </w:t>
      </w:r>
      <w:r w:rsidR="00371E3A" w:rsidRPr="006927E9">
        <w:rPr>
          <w:rFonts w:ascii="Book Antiqua" w:hAnsi="Book Antiqua" w:cs="Book Antiqua"/>
          <w:color w:val="000000" w:themeColor="text1"/>
          <w:kern w:val="0"/>
          <w:sz w:val="24"/>
          <w:szCs w:val="24"/>
        </w:rPr>
        <w:t xml:space="preserve">in </w:t>
      </w:r>
      <w:r w:rsidR="005D6DAE" w:rsidRPr="006927E9">
        <w:rPr>
          <w:rFonts w:ascii="Book Antiqua" w:hAnsi="Book Antiqua" w:cs="Book Antiqua"/>
          <w:color w:val="000000" w:themeColor="text1"/>
          <w:kern w:val="0"/>
          <w:sz w:val="24"/>
          <w:szCs w:val="24"/>
        </w:rPr>
        <w:t xml:space="preserve">the CIFAR-10 dataset </w:t>
      </w:r>
      <w:r w:rsidR="00864921" w:rsidRPr="006927E9">
        <w:rPr>
          <w:rFonts w:ascii="Book Antiqua" w:hAnsi="Book Antiqua" w:cs="Book Antiqua"/>
          <w:color w:val="000000" w:themeColor="text1"/>
          <w:kern w:val="0"/>
          <w:sz w:val="24"/>
          <w:szCs w:val="24"/>
        </w:rPr>
        <w:t>was approximated</w:t>
      </w:r>
      <w:r w:rsidR="005D6DAE" w:rsidRPr="006927E9">
        <w:rPr>
          <w:rFonts w:ascii="Book Antiqua" w:hAnsi="Book Antiqua" w:cs="Book Antiqua"/>
          <w:color w:val="000000" w:themeColor="text1"/>
          <w:kern w:val="0"/>
          <w:sz w:val="24"/>
          <w:szCs w:val="24"/>
        </w:rPr>
        <w:t xml:space="preserve"> to supervised learning </w:t>
      </w:r>
      <w:r w:rsidR="0040764D" w:rsidRPr="006927E9">
        <w:rPr>
          <w:rFonts w:ascii="Book Antiqua" w:hAnsi="Book Antiqua" w:cs="Book Antiqua"/>
          <w:color w:val="000000" w:themeColor="text1"/>
          <w:kern w:val="0"/>
          <w:sz w:val="24"/>
          <w:szCs w:val="24"/>
        </w:rPr>
        <w:t>with</w:t>
      </w:r>
      <w:r w:rsidR="0089278A" w:rsidRPr="006927E9">
        <w:rPr>
          <w:rFonts w:ascii="Book Antiqua" w:hAnsi="Book Antiqua" w:cs="Book Antiqua"/>
          <w:color w:val="000000" w:themeColor="text1"/>
          <w:kern w:val="0"/>
          <w:sz w:val="24"/>
          <w:szCs w:val="24"/>
        </w:rPr>
        <w:t xml:space="preserve"> 50</w:t>
      </w:r>
      <w:r w:rsidR="005D6DAE" w:rsidRPr="006927E9">
        <w:rPr>
          <w:rFonts w:ascii="Book Antiqua" w:hAnsi="Book Antiqua" w:cs="Book Antiqua"/>
          <w:color w:val="000000" w:themeColor="text1"/>
          <w:kern w:val="0"/>
          <w:sz w:val="24"/>
          <w:szCs w:val="24"/>
        </w:rPr>
        <w:t xml:space="preserve">000 labeled </w:t>
      </w:r>
      <w:proofErr w:type="gramStart"/>
      <w:r w:rsidR="005D6DAE" w:rsidRPr="006927E9">
        <w:rPr>
          <w:rFonts w:ascii="Book Antiqua" w:hAnsi="Book Antiqua" w:cs="Book Antiqua"/>
          <w:color w:val="000000" w:themeColor="text1"/>
          <w:kern w:val="0"/>
          <w:sz w:val="24"/>
          <w:szCs w:val="24"/>
        </w:rPr>
        <w:t>samples</w:t>
      </w:r>
      <w:r w:rsidR="009A3433" w:rsidRPr="002003E8">
        <w:rPr>
          <w:rFonts w:ascii="Book Antiqua" w:hAnsi="Book Antiqua"/>
          <w:color w:val="000000" w:themeColor="text1"/>
          <w:sz w:val="24"/>
          <w:szCs w:val="24"/>
          <w:vertAlign w:val="superscript"/>
        </w:rPr>
        <w:t>[</w:t>
      </w:r>
      <w:proofErr w:type="gramEnd"/>
      <w:r w:rsidR="00E37EAC" w:rsidRPr="006927E9">
        <w:rPr>
          <w:rFonts w:ascii="Book Antiqua" w:hAnsi="Book Antiqua"/>
          <w:color w:val="000000" w:themeColor="text1"/>
          <w:sz w:val="24"/>
          <w:szCs w:val="24"/>
          <w:vertAlign w:val="superscript"/>
        </w:rPr>
        <w:t>46</w:t>
      </w:r>
      <w:r w:rsidR="0089278A" w:rsidRPr="002003E8">
        <w:rPr>
          <w:rFonts w:ascii="Book Antiqua" w:hAnsi="Book Antiqua"/>
          <w:color w:val="000000" w:themeColor="text1"/>
          <w:sz w:val="24"/>
          <w:szCs w:val="24"/>
          <w:vertAlign w:val="superscript"/>
        </w:rPr>
        <w:t>,</w:t>
      </w:r>
      <w:r w:rsidR="00E37EAC" w:rsidRPr="006927E9">
        <w:rPr>
          <w:rFonts w:ascii="Book Antiqua" w:hAnsi="Book Antiqua"/>
          <w:color w:val="000000" w:themeColor="text1"/>
          <w:sz w:val="24"/>
          <w:szCs w:val="24"/>
          <w:vertAlign w:val="superscript"/>
        </w:rPr>
        <w:t>47</w:t>
      </w:r>
      <w:r w:rsidR="009A3433" w:rsidRPr="002003E8">
        <w:rPr>
          <w:rFonts w:ascii="Book Antiqua" w:hAnsi="Book Antiqua"/>
          <w:color w:val="000000" w:themeColor="text1"/>
          <w:sz w:val="24"/>
          <w:szCs w:val="24"/>
          <w:vertAlign w:val="superscript"/>
        </w:rPr>
        <w:t>]</w:t>
      </w:r>
      <w:r w:rsidR="007D29B5" w:rsidRPr="006927E9">
        <w:rPr>
          <w:rFonts w:ascii="Book Antiqua" w:hAnsi="Book Antiqua" w:cs="Book Antiqua"/>
          <w:color w:val="000000" w:themeColor="text1"/>
          <w:kern w:val="0"/>
          <w:sz w:val="24"/>
          <w:szCs w:val="24"/>
        </w:rPr>
        <w:t>.</w:t>
      </w:r>
      <w:r w:rsidR="002A4463" w:rsidRPr="002003E8">
        <w:rPr>
          <w:rFonts w:ascii="Book Antiqua" w:hAnsi="Book Antiqua" w:cs="Book Antiqua"/>
          <w:color w:val="000000" w:themeColor="text1"/>
          <w:kern w:val="0"/>
          <w:sz w:val="24"/>
          <w:szCs w:val="24"/>
        </w:rPr>
        <w:t xml:space="preserve"> </w:t>
      </w:r>
      <w:r w:rsidR="0040764D" w:rsidRPr="002003E8">
        <w:rPr>
          <w:rFonts w:ascii="Book Antiqua" w:hAnsi="Book Antiqua" w:cs="Book Antiqua"/>
          <w:color w:val="000000" w:themeColor="text1"/>
          <w:kern w:val="0"/>
          <w:sz w:val="24"/>
          <w:szCs w:val="24"/>
        </w:rPr>
        <w:t xml:space="preserve">Moreover, </w:t>
      </w:r>
      <w:r w:rsidR="00864921" w:rsidRPr="006927E9">
        <w:rPr>
          <w:rFonts w:ascii="Book Antiqua" w:hAnsi="Book Antiqua" w:cs="Book Antiqua"/>
          <w:color w:val="000000" w:themeColor="text1"/>
          <w:kern w:val="0"/>
          <w:sz w:val="24"/>
          <w:szCs w:val="24"/>
        </w:rPr>
        <w:t xml:space="preserve">some studies </w:t>
      </w:r>
      <w:r w:rsidR="001C3995" w:rsidRPr="006927E9">
        <w:rPr>
          <w:rFonts w:ascii="Book Antiqua" w:hAnsi="Book Antiqua" w:cs="Book Antiqua"/>
          <w:color w:val="000000" w:themeColor="text1"/>
          <w:kern w:val="0"/>
          <w:sz w:val="24"/>
          <w:szCs w:val="24"/>
        </w:rPr>
        <w:t>tried</w:t>
      </w:r>
      <w:r w:rsidR="00864921" w:rsidRPr="006927E9">
        <w:rPr>
          <w:rFonts w:ascii="Book Antiqua" w:hAnsi="Book Antiqua" w:cs="Book Antiqua"/>
          <w:color w:val="000000" w:themeColor="text1"/>
          <w:kern w:val="0"/>
          <w:sz w:val="24"/>
          <w:szCs w:val="24"/>
        </w:rPr>
        <w:t xml:space="preserve"> to </w:t>
      </w:r>
      <w:r w:rsidR="00364889" w:rsidRPr="006927E9">
        <w:rPr>
          <w:rFonts w:ascii="Book Antiqua" w:hAnsi="Book Antiqua" w:cs="Book Antiqua"/>
          <w:color w:val="000000" w:themeColor="text1"/>
          <w:kern w:val="0"/>
          <w:sz w:val="24"/>
          <w:szCs w:val="24"/>
        </w:rPr>
        <w:t xml:space="preserve">explain the decision made by a </w:t>
      </w:r>
      <w:r w:rsidR="001C3995" w:rsidRPr="006927E9">
        <w:rPr>
          <w:rFonts w:ascii="Book Antiqua" w:hAnsi="Book Antiqua" w:cs="Book Antiqua"/>
          <w:color w:val="000000" w:themeColor="text1"/>
          <w:kern w:val="0"/>
          <w:sz w:val="24"/>
          <w:szCs w:val="24"/>
        </w:rPr>
        <w:t xml:space="preserve">DL model </w:t>
      </w:r>
      <w:r w:rsidR="00371E3A" w:rsidRPr="006927E9">
        <w:rPr>
          <w:rFonts w:ascii="Book Antiqua" w:hAnsi="Book Antiqua" w:cs="Book Antiqua"/>
          <w:color w:val="000000" w:themeColor="text1"/>
          <w:kern w:val="0"/>
          <w:sz w:val="24"/>
          <w:szCs w:val="24"/>
        </w:rPr>
        <w:t xml:space="preserve">by </w:t>
      </w:r>
      <w:r w:rsidR="001C3995" w:rsidRPr="006927E9">
        <w:rPr>
          <w:rFonts w:ascii="Book Antiqua" w:hAnsi="Book Antiqua" w:cs="Book Antiqua"/>
          <w:color w:val="000000" w:themeColor="text1"/>
          <w:kern w:val="0"/>
          <w:sz w:val="24"/>
          <w:szCs w:val="24"/>
        </w:rPr>
        <w:t>double-check</w:t>
      </w:r>
      <w:r w:rsidR="00371E3A" w:rsidRPr="006927E9">
        <w:rPr>
          <w:rFonts w:ascii="Book Antiqua" w:hAnsi="Book Antiqua" w:cs="Book Antiqua"/>
          <w:color w:val="000000" w:themeColor="text1"/>
          <w:kern w:val="0"/>
          <w:sz w:val="24"/>
          <w:szCs w:val="24"/>
        </w:rPr>
        <w:t>ing</w:t>
      </w:r>
      <w:r w:rsidR="001C3995" w:rsidRPr="006927E9">
        <w:rPr>
          <w:rFonts w:ascii="Book Antiqua" w:hAnsi="Book Antiqua" w:cs="Book Antiqua"/>
          <w:color w:val="000000" w:themeColor="text1"/>
          <w:kern w:val="0"/>
          <w:sz w:val="24"/>
          <w:szCs w:val="24"/>
        </w:rPr>
        <w:t xml:space="preserve"> the results with an </w:t>
      </w:r>
      <w:proofErr w:type="gramStart"/>
      <w:r w:rsidR="001C3995" w:rsidRPr="006927E9">
        <w:rPr>
          <w:rFonts w:ascii="Book Antiqua" w:hAnsi="Book Antiqua" w:cs="Book Antiqua"/>
          <w:color w:val="000000" w:themeColor="text1"/>
          <w:kern w:val="0"/>
          <w:sz w:val="24"/>
          <w:szCs w:val="24"/>
        </w:rPr>
        <w:t>expert</w:t>
      </w:r>
      <w:r w:rsidR="009A3433" w:rsidRPr="002003E8">
        <w:rPr>
          <w:rFonts w:ascii="Book Antiqua" w:hAnsi="Book Antiqua" w:cs="Book Antiqua"/>
          <w:color w:val="000000" w:themeColor="text1"/>
          <w:kern w:val="0"/>
          <w:sz w:val="24"/>
          <w:szCs w:val="24"/>
          <w:vertAlign w:val="superscript"/>
        </w:rPr>
        <w:t>[</w:t>
      </w:r>
      <w:proofErr w:type="gramEnd"/>
      <w:r w:rsidR="00E37EAC" w:rsidRPr="006927E9">
        <w:rPr>
          <w:rFonts w:ascii="Book Antiqua" w:hAnsi="Book Antiqua" w:cs="Book Antiqua"/>
          <w:color w:val="000000" w:themeColor="text1"/>
          <w:kern w:val="0"/>
          <w:sz w:val="24"/>
          <w:szCs w:val="24"/>
          <w:vertAlign w:val="superscript"/>
        </w:rPr>
        <w:t>48</w:t>
      </w:r>
      <w:r w:rsidR="009A3433" w:rsidRPr="002003E8">
        <w:rPr>
          <w:rFonts w:ascii="Book Antiqua" w:hAnsi="Book Antiqua" w:cs="Book Antiqua"/>
          <w:color w:val="000000" w:themeColor="text1"/>
          <w:kern w:val="0"/>
          <w:sz w:val="24"/>
          <w:szCs w:val="24"/>
          <w:vertAlign w:val="superscript"/>
        </w:rPr>
        <w:t>]</w:t>
      </w:r>
      <w:r w:rsidR="001C3995" w:rsidRPr="006927E9">
        <w:rPr>
          <w:rFonts w:ascii="Book Antiqua" w:hAnsi="Book Antiqua" w:cs="Book Antiqua"/>
          <w:color w:val="000000" w:themeColor="text1"/>
          <w:kern w:val="0"/>
          <w:sz w:val="24"/>
          <w:szCs w:val="24"/>
        </w:rPr>
        <w:t xml:space="preserve">, generating a heat-map to highlight the input regions responsible for </w:t>
      </w:r>
      <w:r w:rsidR="00B921E3" w:rsidRPr="002003E8">
        <w:rPr>
          <w:rFonts w:ascii="Book Antiqua" w:hAnsi="Book Antiqua" w:cs="Book Antiqua"/>
          <w:color w:val="000000" w:themeColor="text1"/>
          <w:kern w:val="0"/>
          <w:sz w:val="24"/>
          <w:szCs w:val="24"/>
        </w:rPr>
        <w:t>a specific</w:t>
      </w:r>
      <w:r w:rsidR="001C3995" w:rsidRPr="002003E8">
        <w:rPr>
          <w:rFonts w:ascii="Book Antiqua" w:hAnsi="Book Antiqua" w:cs="Book Antiqua"/>
          <w:color w:val="000000" w:themeColor="text1"/>
          <w:kern w:val="0"/>
          <w:sz w:val="24"/>
          <w:szCs w:val="24"/>
        </w:rPr>
        <w:t xml:space="preserve"> task</w:t>
      </w:r>
      <w:r w:rsidR="009A3433"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49</w:t>
      </w:r>
      <w:r w:rsidR="009A3433" w:rsidRPr="002003E8">
        <w:rPr>
          <w:rFonts w:ascii="Book Antiqua" w:hAnsi="Book Antiqua" w:cs="Book Antiqua"/>
          <w:color w:val="000000" w:themeColor="text1"/>
          <w:kern w:val="0"/>
          <w:sz w:val="24"/>
          <w:szCs w:val="24"/>
          <w:vertAlign w:val="superscript"/>
        </w:rPr>
        <w:t>]</w:t>
      </w:r>
      <w:r w:rsidR="001C3995" w:rsidRPr="006927E9">
        <w:rPr>
          <w:rFonts w:ascii="Book Antiqua" w:hAnsi="Book Antiqua" w:cs="Book Antiqua"/>
          <w:color w:val="000000" w:themeColor="text1"/>
          <w:kern w:val="0"/>
          <w:sz w:val="24"/>
          <w:szCs w:val="24"/>
        </w:rPr>
        <w:t xml:space="preserve">, </w:t>
      </w:r>
      <w:r w:rsidR="00B921E3" w:rsidRPr="002003E8">
        <w:rPr>
          <w:rFonts w:ascii="Book Antiqua" w:hAnsi="Book Antiqua" w:cs="Book Antiqua"/>
          <w:color w:val="000000" w:themeColor="text1"/>
          <w:kern w:val="0"/>
          <w:sz w:val="24"/>
          <w:szCs w:val="24"/>
        </w:rPr>
        <w:t>or</w:t>
      </w:r>
      <w:r w:rsidR="00371E3A" w:rsidRPr="002003E8">
        <w:rPr>
          <w:rFonts w:ascii="Book Antiqua" w:hAnsi="Book Antiqua" w:cs="Book Antiqua"/>
          <w:color w:val="000000" w:themeColor="text1"/>
          <w:kern w:val="0"/>
          <w:sz w:val="24"/>
          <w:szCs w:val="24"/>
        </w:rPr>
        <w:t xml:space="preserve"> </w:t>
      </w:r>
      <w:r w:rsidR="00B921E3" w:rsidRPr="002003E8">
        <w:rPr>
          <w:rFonts w:ascii="Book Antiqua" w:hAnsi="Book Antiqua" w:cs="Book Antiqua"/>
          <w:color w:val="000000" w:themeColor="text1"/>
          <w:kern w:val="0"/>
          <w:sz w:val="24"/>
          <w:szCs w:val="24"/>
        </w:rPr>
        <w:t>projecting the high-dimensional feature space to a bi-dimensional plane</w:t>
      </w:r>
      <w:r w:rsidR="009A3433" w:rsidRPr="002003E8">
        <w:rPr>
          <w:rFonts w:ascii="Book Antiqua" w:hAnsi="Book Antiqua" w:cs="Book Antiqua"/>
          <w:color w:val="000000" w:themeColor="text1"/>
          <w:kern w:val="0"/>
          <w:sz w:val="24"/>
          <w:szCs w:val="24"/>
          <w:vertAlign w:val="superscript"/>
        </w:rPr>
        <w:t>[</w:t>
      </w:r>
      <w:r w:rsidR="00E37EAC" w:rsidRPr="006927E9">
        <w:rPr>
          <w:rFonts w:ascii="Book Antiqua" w:hAnsi="Book Antiqua" w:cs="Book Antiqua"/>
          <w:color w:val="000000" w:themeColor="text1"/>
          <w:kern w:val="0"/>
          <w:sz w:val="24"/>
          <w:szCs w:val="24"/>
          <w:vertAlign w:val="superscript"/>
        </w:rPr>
        <w:t>50</w:t>
      </w:r>
      <w:r w:rsidR="009A3433" w:rsidRPr="002003E8">
        <w:rPr>
          <w:rFonts w:ascii="Book Antiqua" w:hAnsi="Book Antiqua" w:cs="Book Antiqua"/>
          <w:color w:val="000000" w:themeColor="text1"/>
          <w:kern w:val="0"/>
          <w:sz w:val="24"/>
          <w:szCs w:val="24"/>
          <w:vertAlign w:val="superscript"/>
        </w:rPr>
        <w:t>]</w:t>
      </w:r>
      <w:r w:rsidR="00B921E3" w:rsidRPr="006927E9">
        <w:rPr>
          <w:rFonts w:ascii="Book Antiqua" w:hAnsi="Book Antiqua" w:cs="Book Antiqua"/>
          <w:color w:val="000000" w:themeColor="text1"/>
          <w:kern w:val="0"/>
          <w:sz w:val="24"/>
          <w:szCs w:val="24"/>
        </w:rPr>
        <w:t xml:space="preserve">. </w:t>
      </w:r>
    </w:p>
    <w:p w14:paraId="7EB97AEE" w14:textId="77777777" w:rsidR="00FF3522" w:rsidRPr="002003E8" w:rsidRDefault="00FF3522" w:rsidP="006927E9">
      <w:pPr>
        <w:adjustRightInd w:val="0"/>
        <w:snapToGrid w:val="0"/>
        <w:spacing w:line="360" w:lineRule="auto"/>
        <w:rPr>
          <w:rFonts w:ascii="Book Antiqua" w:hAnsi="Book Antiqua" w:cs="Book Antiqua"/>
          <w:color w:val="000000" w:themeColor="text1"/>
          <w:kern w:val="0"/>
          <w:sz w:val="24"/>
          <w:szCs w:val="24"/>
        </w:rPr>
      </w:pPr>
    </w:p>
    <w:p w14:paraId="2CADFBC4" w14:textId="29A0590F" w:rsidR="00FF3522" w:rsidRPr="006927E9" w:rsidRDefault="00FF3522" w:rsidP="006927E9">
      <w:pPr>
        <w:adjustRightInd w:val="0"/>
        <w:snapToGrid w:val="0"/>
        <w:spacing w:line="360" w:lineRule="auto"/>
        <w:rPr>
          <w:rFonts w:ascii="Book Antiqua" w:hAnsi="Book Antiqua" w:cs="Book Antiqua"/>
          <w:b/>
          <w:caps/>
          <w:color w:val="000000" w:themeColor="text1"/>
          <w:kern w:val="0"/>
          <w:sz w:val="24"/>
          <w:szCs w:val="24"/>
          <w:u w:val="single"/>
        </w:rPr>
      </w:pPr>
      <w:r w:rsidRPr="006927E9">
        <w:rPr>
          <w:rFonts w:ascii="Book Antiqua" w:hAnsi="Book Antiqua" w:cs="Book Antiqua"/>
          <w:b/>
          <w:caps/>
          <w:color w:val="000000" w:themeColor="text1"/>
          <w:kern w:val="0"/>
          <w:sz w:val="24"/>
          <w:szCs w:val="24"/>
          <w:u w:val="single"/>
        </w:rPr>
        <w:t>conclusion</w:t>
      </w:r>
    </w:p>
    <w:p w14:paraId="23F82D75" w14:textId="60F5C6AA" w:rsidR="00B26BA0" w:rsidRPr="006927E9" w:rsidRDefault="00B320BD"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In conclusion, we have surveyed the </w:t>
      </w:r>
      <w:r w:rsidR="001433B0" w:rsidRPr="006927E9">
        <w:rPr>
          <w:rFonts w:ascii="Book Antiqua" w:hAnsi="Book Antiqua" w:cs="Book Antiqua"/>
          <w:color w:val="000000" w:themeColor="text1"/>
          <w:kern w:val="0"/>
          <w:sz w:val="24"/>
          <w:szCs w:val="24"/>
        </w:rPr>
        <w:t xml:space="preserve">ML-based CAD diagnostic methods </w:t>
      </w:r>
      <w:r w:rsidR="001A5FE8" w:rsidRPr="006927E9">
        <w:rPr>
          <w:rFonts w:ascii="Book Antiqua" w:hAnsi="Book Antiqua" w:cs="Book Antiqua"/>
          <w:color w:val="000000" w:themeColor="text1"/>
          <w:kern w:val="0"/>
          <w:sz w:val="24"/>
          <w:szCs w:val="24"/>
        </w:rPr>
        <w:t>in</w:t>
      </w:r>
      <w:r w:rsidR="001433B0" w:rsidRPr="006927E9">
        <w:rPr>
          <w:rFonts w:ascii="Book Antiqua" w:hAnsi="Book Antiqua" w:cs="Book Antiqua"/>
          <w:color w:val="000000" w:themeColor="text1"/>
          <w:kern w:val="0"/>
          <w:sz w:val="24"/>
          <w:szCs w:val="24"/>
        </w:rPr>
        <w:t xml:space="preserve"> CTA images in recent years and </w:t>
      </w:r>
      <w:r w:rsidR="001A5FE8" w:rsidRPr="006927E9">
        <w:rPr>
          <w:rFonts w:ascii="Book Antiqua" w:hAnsi="Book Antiqua" w:cs="Book Antiqua"/>
          <w:color w:val="000000" w:themeColor="text1"/>
          <w:kern w:val="0"/>
          <w:sz w:val="24"/>
          <w:szCs w:val="24"/>
        </w:rPr>
        <w:t>highlighted</w:t>
      </w:r>
      <w:r w:rsidR="001433B0" w:rsidRPr="006927E9">
        <w:rPr>
          <w:rFonts w:ascii="Book Antiqua" w:hAnsi="Book Antiqua" w:cs="Book Antiqua"/>
          <w:color w:val="000000" w:themeColor="text1"/>
          <w:kern w:val="0"/>
          <w:sz w:val="24"/>
          <w:szCs w:val="24"/>
        </w:rPr>
        <w:t xml:space="preserve"> the most typical application of both conventional ML and DL methods. We wish to give </w:t>
      </w:r>
      <w:r w:rsidR="00371E3A" w:rsidRPr="006927E9">
        <w:rPr>
          <w:rFonts w:ascii="Book Antiqua" w:hAnsi="Book Antiqua" w:cs="Book Antiqua"/>
          <w:color w:val="000000" w:themeColor="text1"/>
          <w:kern w:val="0"/>
          <w:sz w:val="24"/>
          <w:szCs w:val="24"/>
        </w:rPr>
        <w:t xml:space="preserve">the </w:t>
      </w:r>
      <w:r w:rsidR="001433B0" w:rsidRPr="006927E9">
        <w:rPr>
          <w:rFonts w:ascii="Book Antiqua" w:hAnsi="Book Antiqua" w:cs="Book Antiqua"/>
          <w:color w:val="000000" w:themeColor="text1"/>
          <w:kern w:val="0"/>
          <w:sz w:val="24"/>
          <w:szCs w:val="24"/>
        </w:rPr>
        <w:t>readers a glimpse of the current status, challenges</w:t>
      </w:r>
      <w:r w:rsidR="00047828" w:rsidRPr="006927E9">
        <w:rPr>
          <w:rFonts w:ascii="Book Antiqua" w:hAnsi="Book Antiqua" w:cs="Book Antiqua"/>
          <w:color w:val="000000" w:themeColor="text1"/>
          <w:kern w:val="0"/>
          <w:sz w:val="24"/>
          <w:szCs w:val="24"/>
        </w:rPr>
        <w:t>,</w:t>
      </w:r>
      <w:r w:rsidR="001433B0" w:rsidRPr="006927E9">
        <w:rPr>
          <w:rFonts w:ascii="Book Antiqua" w:hAnsi="Book Antiqua" w:cs="Book Antiqua"/>
          <w:color w:val="000000" w:themeColor="text1"/>
          <w:kern w:val="0"/>
          <w:sz w:val="24"/>
          <w:szCs w:val="24"/>
        </w:rPr>
        <w:t xml:space="preserve"> and </w:t>
      </w:r>
      <w:r w:rsidR="00D2134C" w:rsidRPr="006927E9">
        <w:rPr>
          <w:rFonts w:ascii="Book Antiqua" w:hAnsi="Book Antiqua" w:cs="Book Antiqua"/>
          <w:color w:val="000000" w:themeColor="text1"/>
          <w:kern w:val="0"/>
          <w:sz w:val="24"/>
          <w:szCs w:val="24"/>
        </w:rPr>
        <w:t>perspectives</w:t>
      </w:r>
      <w:r w:rsidR="001433B0" w:rsidRPr="006927E9">
        <w:rPr>
          <w:rFonts w:ascii="Book Antiqua" w:hAnsi="Book Antiqua" w:cs="Book Antiqua"/>
          <w:color w:val="000000" w:themeColor="text1"/>
          <w:kern w:val="0"/>
          <w:sz w:val="24"/>
          <w:szCs w:val="24"/>
        </w:rPr>
        <w:t xml:space="preserve"> of these ML-based analysis methods </w:t>
      </w:r>
      <w:r w:rsidR="00D2134C" w:rsidRPr="006927E9">
        <w:rPr>
          <w:rFonts w:ascii="Book Antiqua" w:hAnsi="Book Antiqua" w:cs="Book Antiqua"/>
          <w:color w:val="000000" w:themeColor="text1"/>
          <w:kern w:val="0"/>
          <w:sz w:val="24"/>
          <w:szCs w:val="24"/>
        </w:rPr>
        <w:t>for</w:t>
      </w:r>
      <w:r w:rsidR="00371E3A" w:rsidRPr="006927E9">
        <w:rPr>
          <w:rFonts w:ascii="Book Antiqua" w:hAnsi="Book Antiqua" w:cs="Book Antiqua"/>
          <w:color w:val="000000" w:themeColor="text1"/>
          <w:kern w:val="0"/>
          <w:sz w:val="24"/>
          <w:szCs w:val="24"/>
        </w:rPr>
        <w:t xml:space="preserve"> </w:t>
      </w:r>
      <w:r w:rsidR="00D2134C" w:rsidRPr="006927E9">
        <w:rPr>
          <w:rFonts w:ascii="Book Antiqua" w:hAnsi="Book Antiqua" w:cs="Book Antiqua"/>
          <w:color w:val="000000" w:themeColor="text1"/>
          <w:kern w:val="0"/>
          <w:sz w:val="24"/>
          <w:szCs w:val="24"/>
        </w:rPr>
        <w:t xml:space="preserve">automatic </w:t>
      </w:r>
      <w:r w:rsidR="008A68A1" w:rsidRPr="006927E9">
        <w:rPr>
          <w:rFonts w:ascii="Book Antiqua" w:hAnsi="Book Antiqua" w:cs="Book Antiqua"/>
          <w:color w:val="000000" w:themeColor="text1"/>
          <w:kern w:val="0"/>
          <w:sz w:val="24"/>
          <w:szCs w:val="24"/>
        </w:rPr>
        <w:t>CAD diagnosis.</w:t>
      </w:r>
    </w:p>
    <w:p w14:paraId="54350F0C" w14:textId="77777777" w:rsidR="00B26BA0" w:rsidRPr="006927E9" w:rsidRDefault="00B26BA0" w:rsidP="006927E9">
      <w:pPr>
        <w:adjustRightInd w:val="0"/>
        <w:snapToGrid w:val="0"/>
        <w:spacing w:line="360" w:lineRule="auto"/>
        <w:rPr>
          <w:rFonts w:ascii="Book Antiqua" w:hAnsi="Book Antiqua" w:cs="Book Antiqua"/>
          <w:color w:val="000000" w:themeColor="text1"/>
          <w:kern w:val="0"/>
          <w:sz w:val="24"/>
          <w:szCs w:val="24"/>
        </w:rPr>
      </w:pPr>
    </w:p>
    <w:p w14:paraId="02B69D75" w14:textId="77777777" w:rsidR="003F51B6" w:rsidRPr="006927E9" w:rsidRDefault="003F51B6"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b/>
          <w:color w:val="000000" w:themeColor="text1"/>
          <w:kern w:val="0"/>
          <w:sz w:val="24"/>
          <w:szCs w:val="24"/>
        </w:rPr>
        <w:t>REFERENCES</w:t>
      </w:r>
    </w:p>
    <w:p w14:paraId="250E6001" w14:textId="56CAAB22"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 </w:t>
      </w:r>
      <w:r w:rsidRPr="006927E9">
        <w:rPr>
          <w:rFonts w:ascii="Book Antiqua" w:hAnsi="Book Antiqua"/>
          <w:b/>
          <w:sz w:val="24"/>
          <w:szCs w:val="24"/>
        </w:rPr>
        <w:t>Benjamin EJ</w:t>
      </w:r>
      <w:r w:rsidRPr="006927E9">
        <w:rPr>
          <w:rFonts w:ascii="Book Antiqua" w:hAnsi="Book Antiqua"/>
          <w:sz w:val="24"/>
          <w:szCs w:val="24"/>
        </w:rPr>
        <w:t xml:space="preserve">, </w:t>
      </w:r>
      <w:proofErr w:type="spellStart"/>
      <w:r w:rsidRPr="006927E9">
        <w:rPr>
          <w:rFonts w:ascii="Book Antiqua" w:hAnsi="Book Antiqua"/>
          <w:sz w:val="24"/>
          <w:szCs w:val="24"/>
        </w:rPr>
        <w:t>Muntner</w:t>
      </w:r>
      <w:proofErr w:type="spellEnd"/>
      <w:r w:rsidRPr="006927E9">
        <w:rPr>
          <w:rFonts w:ascii="Book Antiqua" w:hAnsi="Book Antiqua"/>
          <w:sz w:val="24"/>
          <w:szCs w:val="24"/>
        </w:rPr>
        <w:t xml:space="preserve"> P, Alonso A, </w:t>
      </w:r>
      <w:proofErr w:type="spellStart"/>
      <w:r w:rsidRPr="006927E9">
        <w:rPr>
          <w:rFonts w:ascii="Book Antiqua" w:hAnsi="Book Antiqua"/>
          <w:sz w:val="24"/>
          <w:szCs w:val="24"/>
        </w:rPr>
        <w:t>Bittencourt</w:t>
      </w:r>
      <w:proofErr w:type="spellEnd"/>
      <w:r w:rsidRPr="006927E9">
        <w:rPr>
          <w:rFonts w:ascii="Book Antiqua" w:hAnsi="Book Antiqua"/>
          <w:sz w:val="24"/>
          <w:szCs w:val="24"/>
        </w:rPr>
        <w:t xml:space="preserve"> MS, Callaway CW, Carson AP, Chamberlain AM, Chang AR, Cheng S, Das SR, </w:t>
      </w:r>
      <w:proofErr w:type="spellStart"/>
      <w:r w:rsidRPr="006927E9">
        <w:rPr>
          <w:rFonts w:ascii="Book Antiqua" w:hAnsi="Book Antiqua"/>
          <w:sz w:val="24"/>
          <w:szCs w:val="24"/>
        </w:rPr>
        <w:t>Delling</w:t>
      </w:r>
      <w:proofErr w:type="spellEnd"/>
      <w:r w:rsidRPr="006927E9">
        <w:rPr>
          <w:rFonts w:ascii="Book Antiqua" w:hAnsi="Book Antiqua"/>
          <w:sz w:val="24"/>
          <w:szCs w:val="24"/>
        </w:rPr>
        <w:t xml:space="preserve"> FN, </w:t>
      </w:r>
      <w:proofErr w:type="spellStart"/>
      <w:r w:rsidRPr="006927E9">
        <w:rPr>
          <w:rFonts w:ascii="Book Antiqua" w:hAnsi="Book Antiqua"/>
          <w:sz w:val="24"/>
          <w:szCs w:val="24"/>
        </w:rPr>
        <w:t>Djousse</w:t>
      </w:r>
      <w:proofErr w:type="spellEnd"/>
      <w:r w:rsidRPr="006927E9">
        <w:rPr>
          <w:rFonts w:ascii="Book Antiqua" w:hAnsi="Book Antiqua"/>
          <w:sz w:val="24"/>
          <w:szCs w:val="24"/>
        </w:rPr>
        <w:t xml:space="preserve"> L, </w:t>
      </w:r>
      <w:proofErr w:type="spellStart"/>
      <w:r w:rsidRPr="006927E9">
        <w:rPr>
          <w:rFonts w:ascii="Book Antiqua" w:hAnsi="Book Antiqua"/>
          <w:sz w:val="24"/>
          <w:szCs w:val="24"/>
        </w:rPr>
        <w:t>Elkind</w:t>
      </w:r>
      <w:proofErr w:type="spellEnd"/>
      <w:r w:rsidRPr="006927E9">
        <w:rPr>
          <w:rFonts w:ascii="Book Antiqua" w:hAnsi="Book Antiqua"/>
          <w:sz w:val="24"/>
          <w:szCs w:val="24"/>
        </w:rPr>
        <w:t xml:space="preserve"> MSV, Ferguson JF, </w:t>
      </w:r>
      <w:proofErr w:type="spellStart"/>
      <w:r w:rsidRPr="006927E9">
        <w:rPr>
          <w:rFonts w:ascii="Book Antiqua" w:hAnsi="Book Antiqua"/>
          <w:sz w:val="24"/>
          <w:szCs w:val="24"/>
        </w:rPr>
        <w:t>Fornage</w:t>
      </w:r>
      <w:proofErr w:type="spellEnd"/>
      <w:r w:rsidRPr="006927E9">
        <w:rPr>
          <w:rFonts w:ascii="Book Antiqua" w:hAnsi="Book Antiqua"/>
          <w:sz w:val="24"/>
          <w:szCs w:val="24"/>
        </w:rPr>
        <w:t xml:space="preserve"> M, Jordan LC, Khan SS, </w:t>
      </w:r>
      <w:proofErr w:type="spellStart"/>
      <w:r w:rsidRPr="006927E9">
        <w:rPr>
          <w:rFonts w:ascii="Book Antiqua" w:hAnsi="Book Antiqua"/>
          <w:sz w:val="24"/>
          <w:szCs w:val="24"/>
        </w:rPr>
        <w:t>Kissela</w:t>
      </w:r>
      <w:proofErr w:type="spellEnd"/>
      <w:r w:rsidRPr="006927E9">
        <w:rPr>
          <w:rFonts w:ascii="Book Antiqua" w:hAnsi="Book Antiqua"/>
          <w:sz w:val="24"/>
          <w:szCs w:val="24"/>
        </w:rPr>
        <w:t xml:space="preserve"> BM, Knutson KL, Kwan TW, </w:t>
      </w:r>
      <w:proofErr w:type="spellStart"/>
      <w:r w:rsidRPr="006927E9">
        <w:rPr>
          <w:rFonts w:ascii="Book Antiqua" w:hAnsi="Book Antiqua"/>
          <w:sz w:val="24"/>
          <w:szCs w:val="24"/>
        </w:rPr>
        <w:t>Lackland</w:t>
      </w:r>
      <w:proofErr w:type="spellEnd"/>
      <w:r w:rsidRPr="006927E9">
        <w:rPr>
          <w:rFonts w:ascii="Book Antiqua" w:hAnsi="Book Antiqua"/>
          <w:sz w:val="24"/>
          <w:szCs w:val="24"/>
        </w:rPr>
        <w:t xml:space="preserve"> DT, Lewis TT, </w:t>
      </w:r>
      <w:proofErr w:type="spellStart"/>
      <w:r w:rsidRPr="006927E9">
        <w:rPr>
          <w:rFonts w:ascii="Book Antiqua" w:hAnsi="Book Antiqua"/>
          <w:sz w:val="24"/>
          <w:szCs w:val="24"/>
        </w:rPr>
        <w:t>Lichtman</w:t>
      </w:r>
      <w:proofErr w:type="spellEnd"/>
      <w:r w:rsidRPr="006927E9">
        <w:rPr>
          <w:rFonts w:ascii="Book Antiqua" w:hAnsi="Book Antiqua"/>
          <w:sz w:val="24"/>
          <w:szCs w:val="24"/>
        </w:rPr>
        <w:t xml:space="preserve"> JH, </w:t>
      </w:r>
      <w:proofErr w:type="spellStart"/>
      <w:r w:rsidRPr="006927E9">
        <w:rPr>
          <w:rFonts w:ascii="Book Antiqua" w:hAnsi="Book Antiqua"/>
          <w:sz w:val="24"/>
          <w:szCs w:val="24"/>
        </w:rPr>
        <w:t>Longenecker</w:t>
      </w:r>
      <w:proofErr w:type="spellEnd"/>
      <w:r w:rsidRPr="006927E9">
        <w:rPr>
          <w:rFonts w:ascii="Book Antiqua" w:hAnsi="Book Antiqua"/>
          <w:sz w:val="24"/>
          <w:szCs w:val="24"/>
        </w:rPr>
        <w:t xml:space="preserve"> CT, Loop MS, </w:t>
      </w:r>
      <w:proofErr w:type="spellStart"/>
      <w:r w:rsidRPr="006927E9">
        <w:rPr>
          <w:rFonts w:ascii="Book Antiqua" w:hAnsi="Book Antiqua"/>
          <w:sz w:val="24"/>
          <w:szCs w:val="24"/>
        </w:rPr>
        <w:t>Lutsey</w:t>
      </w:r>
      <w:proofErr w:type="spellEnd"/>
      <w:r w:rsidRPr="006927E9">
        <w:rPr>
          <w:rFonts w:ascii="Book Antiqua" w:hAnsi="Book Antiqua"/>
          <w:sz w:val="24"/>
          <w:szCs w:val="24"/>
        </w:rPr>
        <w:t xml:space="preserve"> PL, Martin </w:t>
      </w:r>
      <w:r w:rsidRPr="006927E9">
        <w:rPr>
          <w:rFonts w:ascii="Book Antiqua" w:hAnsi="Book Antiqua"/>
          <w:sz w:val="24"/>
          <w:szCs w:val="24"/>
        </w:rPr>
        <w:lastRenderedPageBreak/>
        <w:t xml:space="preserve">SS, Matsushita K, Moran AE, </w:t>
      </w:r>
      <w:proofErr w:type="spellStart"/>
      <w:r w:rsidRPr="006927E9">
        <w:rPr>
          <w:rFonts w:ascii="Book Antiqua" w:hAnsi="Book Antiqua"/>
          <w:sz w:val="24"/>
          <w:szCs w:val="24"/>
        </w:rPr>
        <w:t>Mussolino</w:t>
      </w:r>
      <w:proofErr w:type="spellEnd"/>
      <w:r w:rsidRPr="006927E9">
        <w:rPr>
          <w:rFonts w:ascii="Book Antiqua" w:hAnsi="Book Antiqua"/>
          <w:sz w:val="24"/>
          <w:szCs w:val="24"/>
        </w:rPr>
        <w:t xml:space="preserve"> ME, O'Flaherty M, Pandey A, Perak AM, Rosamond WD, Roth GA, Sampson UKA, </w:t>
      </w:r>
      <w:proofErr w:type="spellStart"/>
      <w:r w:rsidRPr="006927E9">
        <w:rPr>
          <w:rFonts w:ascii="Book Antiqua" w:hAnsi="Book Antiqua"/>
          <w:sz w:val="24"/>
          <w:szCs w:val="24"/>
        </w:rPr>
        <w:t>Satou</w:t>
      </w:r>
      <w:proofErr w:type="spellEnd"/>
      <w:r w:rsidRPr="006927E9">
        <w:rPr>
          <w:rFonts w:ascii="Book Antiqua" w:hAnsi="Book Antiqua"/>
          <w:sz w:val="24"/>
          <w:szCs w:val="24"/>
        </w:rPr>
        <w:t xml:space="preserve"> GM, Schroeder EB, Shah SH, </w:t>
      </w:r>
      <w:proofErr w:type="spellStart"/>
      <w:r w:rsidRPr="006927E9">
        <w:rPr>
          <w:rFonts w:ascii="Book Antiqua" w:hAnsi="Book Antiqua"/>
          <w:sz w:val="24"/>
          <w:szCs w:val="24"/>
        </w:rPr>
        <w:t>Spartano</w:t>
      </w:r>
      <w:proofErr w:type="spellEnd"/>
      <w:r w:rsidRPr="006927E9">
        <w:rPr>
          <w:rFonts w:ascii="Book Antiqua" w:hAnsi="Book Antiqua"/>
          <w:sz w:val="24"/>
          <w:szCs w:val="24"/>
        </w:rPr>
        <w:t xml:space="preserve"> NL, Stokes A, </w:t>
      </w:r>
      <w:proofErr w:type="spellStart"/>
      <w:r w:rsidRPr="006927E9">
        <w:rPr>
          <w:rFonts w:ascii="Book Antiqua" w:hAnsi="Book Antiqua"/>
          <w:sz w:val="24"/>
          <w:szCs w:val="24"/>
        </w:rPr>
        <w:t>Tirschwell</w:t>
      </w:r>
      <w:proofErr w:type="spellEnd"/>
      <w:r w:rsidRPr="006927E9">
        <w:rPr>
          <w:rFonts w:ascii="Book Antiqua" w:hAnsi="Book Antiqua"/>
          <w:sz w:val="24"/>
          <w:szCs w:val="24"/>
        </w:rPr>
        <w:t xml:space="preserve"> DL, </w:t>
      </w:r>
      <w:proofErr w:type="spellStart"/>
      <w:r w:rsidRPr="006927E9">
        <w:rPr>
          <w:rFonts w:ascii="Book Antiqua" w:hAnsi="Book Antiqua"/>
          <w:sz w:val="24"/>
          <w:szCs w:val="24"/>
        </w:rPr>
        <w:t>Tsao</w:t>
      </w:r>
      <w:proofErr w:type="spellEnd"/>
      <w:r w:rsidRPr="006927E9">
        <w:rPr>
          <w:rFonts w:ascii="Book Antiqua" w:hAnsi="Book Antiqua"/>
          <w:sz w:val="24"/>
          <w:szCs w:val="24"/>
        </w:rPr>
        <w:t xml:space="preserve"> CW, </w:t>
      </w:r>
      <w:proofErr w:type="spellStart"/>
      <w:r w:rsidRPr="006927E9">
        <w:rPr>
          <w:rFonts w:ascii="Book Antiqua" w:hAnsi="Book Antiqua"/>
          <w:sz w:val="24"/>
          <w:szCs w:val="24"/>
        </w:rPr>
        <w:t>Turakhia</w:t>
      </w:r>
      <w:proofErr w:type="spellEnd"/>
      <w:r w:rsidRPr="006927E9">
        <w:rPr>
          <w:rFonts w:ascii="Book Antiqua" w:hAnsi="Book Antiqua"/>
          <w:sz w:val="24"/>
          <w:szCs w:val="24"/>
        </w:rPr>
        <w:t xml:space="preserve"> MP, </w:t>
      </w:r>
      <w:proofErr w:type="spellStart"/>
      <w:r w:rsidRPr="006927E9">
        <w:rPr>
          <w:rFonts w:ascii="Book Antiqua" w:hAnsi="Book Antiqua"/>
          <w:sz w:val="24"/>
          <w:szCs w:val="24"/>
        </w:rPr>
        <w:t>VanWagner</w:t>
      </w:r>
      <w:proofErr w:type="spellEnd"/>
      <w:r w:rsidRPr="006927E9">
        <w:rPr>
          <w:rFonts w:ascii="Book Antiqua" w:hAnsi="Book Antiqua"/>
          <w:sz w:val="24"/>
          <w:szCs w:val="24"/>
        </w:rPr>
        <w:t xml:space="preserve"> LB, Wilkins JT, Wong SS, Virani SS; American Heart Association Council on Epidemiology and Prevention Statistics Committee and Stroke Statistics Subcommittee. Heart Disease and Stroke Statistics-2019 Update: A Report </w:t>
      </w:r>
      <w:proofErr w:type="gramStart"/>
      <w:r w:rsidRPr="006927E9">
        <w:rPr>
          <w:rFonts w:ascii="Book Antiqua" w:hAnsi="Book Antiqua"/>
          <w:sz w:val="24"/>
          <w:szCs w:val="24"/>
        </w:rPr>
        <w:t>From</w:t>
      </w:r>
      <w:proofErr w:type="gramEnd"/>
      <w:r w:rsidRPr="006927E9">
        <w:rPr>
          <w:rFonts w:ascii="Book Antiqua" w:hAnsi="Book Antiqua"/>
          <w:sz w:val="24"/>
          <w:szCs w:val="24"/>
        </w:rPr>
        <w:t xml:space="preserve"> the American Heart Association. </w:t>
      </w:r>
      <w:r w:rsidRPr="006927E9">
        <w:rPr>
          <w:rFonts w:ascii="Book Antiqua" w:hAnsi="Book Antiqua"/>
          <w:i/>
          <w:sz w:val="24"/>
          <w:szCs w:val="24"/>
        </w:rPr>
        <w:t>Circulation</w:t>
      </w:r>
      <w:r w:rsidRPr="006927E9">
        <w:rPr>
          <w:rFonts w:ascii="Book Antiqua" w:hAnsi="Book Antiqua"/>
          <w:sz w:val="24"/>
          <w:szCs w:val="24"/>
        </w:rPr>
        <w:t xml:space="preserve"> 2019; </w:t>
      </w:r>
      <w:r w:rsidRPr="006927E9">
        <w:rPr>
          <w:rFonts w:ascii="Book Antiqua" w:hAnsi="Book Antiqua"/>
          <w:b/>
          <w:sz w:val="24"/>
          <w:szCs w:val="24"/>
        </w:rPr>
        <w:t>139</w:t>
      </w:r>
      <w:r w:rsidRPr="006927E9">
        <w:rPr>
          <w:rFonts w:ascii="Book Antiqua" w:hAnsi="Book Antiqua"/>
          <w:sz w:val="24"/>
          <w:szCs w:val="24"/>
        </w:rPr>
        <w:t>: e56-e528 [PMID: 30700139 DOI: 10.1161/CIR.0000000000000659]</w:t>
      </w:r>
    </w:p>
    <w:p w14:paraId="3385BC8A"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 </w:t>
      </w:r>
      <w:proofErr w:type="spellStart"/>
      <w:r w:rsidRPr="006927E9">
        <w:rPr>
          <w:rFonts w:ascii="Book Antiqua" w:hAnsi="Book Antiqua"/>
          <w:b/>
          <w:sz w:val="24"/>
          <w:szCs w:val="24"/>
        </w:rPr>
        <w:t>Kolossváry</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Park J, Bang JI, Zhang J, Lee JM, </w:t>
      </w:r>
      <w:proofErr w:type="spellStart"/>
      <w:r w:rsidRPr="006927E9">
        <w:rPr>
          <w:rFonts w:ascii="Book Antiqua" w:hAnsi="Book Antiqua"/>
          <w:sz w:val="24"/>
          <w:szCs w:val="24"/>
        </w:rPr>
        <w:t>Paeng</w:t>
      </w:r>
      <w:proofErr w:type="spellEnd"/>
      <w:r w:rsidRPr="006927E9">
        <w:rPr>
          <w:rFonts w:ascii="Book Antiqua" w:hAnsi="Book Antiqua"/>
          <w:sz w:val="24"/>
          <w:szCs w:val="24"/>
        </w:rPr>
        <w:t xml:space="preserve"> JC, </w:t>
      </w:r>
      <w:proofErr w:type="spellStart"/>
      <w:r w:rsidRPr="006927E9">
        <w:rPr>
          <w:rFonts w:ascii="Book Antiqua" w:hAnsi="Book Antiqua"/>
          <w:sz w:val="24"/>
          <w:szCs w:val="24"/>
        </w:rPr>
        <w:t>Merkely</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Narula</w:t>
      </w:r>
      <w:proofErr w:type="spellEnd"/>
      <w:r w:rsidRPr="006927E9">
        <w:rPr>
          <w:rFonts w:ascii="Book Antiqua" w:hAnsi="Book Antiqua"/>
          <w:sz w:val="24"/>
          <w:szCs w:val="24"/>
        </w:rPr>
        <w:t xml:space="preserve"> J, Kubo T, </w:t>
      </w:r>
      <w:proofErr w:type="spellStart"/>
      <w:r w:rsidRPr="006927E9">
        <w:rPr>
          <w:rFonts w:ascii="Book Antiqua" w:hAnsi="Book Antiqua"/>
          <w:sz w:val="24"/>
          <w:szCs w:val="24"/>
        </w:rPr>
        <w:t>Akasaka</w:t>
      </w:r>
      <w:proofErr w:type="spellEnd"/>
      <w:r w:rsidRPr="006927E9">
        <w:rPr>
          <w:rFonts w:ascii="Book Antiqua" w:hAnsi="Book Antiqua"/>
          <w:sz w:val="24"/>
          <w:szCs w:val="24"/>
        </w:rPr>
        <w:t xml:space="preserve"> T, Koo BK, </w:t>
      </w:r>
      <w:proofErr w:type="spellStart"/>
      <w:r w:rsidRPr="006927E9">
        <w:rPr>
          <w:rFonts w:ascii="Book Antiqua" w:hAnsi="Book Antiqua"/>
          <w:sz w:val="24"/>
          <w:szCs w:val="24"/>
        </w:rPr>
        <w:t>Maurovich-Horvat</w:t>
      </w:r>
      <w:proofErr w:type="spellEnd"/>
      <w:r w:rsidRPr="006927E9">
        <w:rPr>
          <w:rFonts w:ascii="Book Antiqua" w:hAnsi="Book Antiqua"/>
          <w:sz w:val="24"/>
          <w:szCs w:val="24"/>
        </w:rPr>
        <w:t xml:space="preserve"> P. Identification of invasive and radionuclide imaging markers of coronary plaque vulnerability using </w:t>
      </w:r>
      <w:proofErr w:type="spellStart"/>
      <w:r w:rsidRPr="006927E9">
        <w:rPr>
          <w:rFonts w:ascii="Book Antiqua" w:hAnsi="Book Antiqua"/>
          <w:sz w:val="24"/>
          <w:szCs w:val="24"/>
        </w:rPr>
        <w:t>radiomic</w:t>
      </w:r>
      <w:proofErr w:type="spellEnd"/>
      <w:r w:rsidRPr="006927E9">
        <w:rPr>
          <w:rFonts w:ascii="Book Antiqua" w:hAnsi="Book Antiqua"/>
          <w:sz w:val="24"/>
          <w:szCs w:val="24"/>
        </w:rPr>
        <w:t xml:space="preserve"> analysis of coronary computed tomography angiography. </w:t>
      </w:r>
      <w:proofErr w:type="spellStart"/>
      <w:r w:rsidRPr="006927E9">
        <w:rPr>
          <w:rFonts w:ascii="Book Antiqua" w:hAnsi="Book Antiqua"/>
          <w:i/>
          <w:sz w:val="24"/>
          <w:szCs w:val="24"/>
        </w:rPr>
        <w:t>Eur</w:t>
      </w:r>
      <w:proofErr w:type="spellEnd"/>
      <w:r w:rsidRPr="006927E9">
        <w:rPr>
          <w:rFonts w:ascii="Book Antiqua" w:hAnsi="Book Antiqua"/>
          <w:i/>
          <w:sz w:val="24"/>
          <w:szCs w:val="24"/>
        </w:rPr>
        <w:t xml:space="preserve"> Heart J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Imaging</w:t>
      </w:r>
      <w:r w:rsidRPr="006927E9">
        <w:rPr>
          <w:rFonts w:ascii="Book Antiqua" w:hAnsi="Book Antiqua"/>
          <w:sz w:val="24"/>
          <w:szCs w:val="24"/>
        </w:rPr>
        <w:t xml:space="preserve"> 2019; </w:t>
      </w:r>
      <w:r w:rsidRPr="006927E9">
        <w:rPr>
          <w:rFonts w:ascii="Book Antiqua" w:hAnsi="Book Antiqua"/>
          <w:b/>
          <w:sz w:val="24"/>
          <w:szCs w:val="24"/>
        </w:rPr>
        <w:t>20</w:t>
      </w:r>
      <w:r w:rsidRPr="006927E9">
        <w:rPr>
          <w:rFonts w:ascii="Book Antiqua" w:hAnsi="Book Antiqua"/>
          <w:sz w:val="24"/>
          <w:szCs w:val="24"/>
        </w:rPr>
        <w:t>: 1250-1258 [PMID: 30838375 DOI: 10.1093/</w:t>
      </w:r>
      <w:proofErr w:type="spellStart"/>
      <w:r w:rsidRPr="006927E9">
        <w:rPr>
          <w:rFonts w:ascii="Book Antiqua" w:hAnsi="Book Antiqua"/>
          <w:sz w:val="24"/>
          <w:szCs w:val="24"/>
        </w:rPr>
        <w:t>ehjci</w:t>
      </w:r>
      <w:proofErr w:type="spellEnd"/>
      <w:r w:rsidRPr="006927E9">
        <w:rPr>
          <w:rFonts w:ascii="Book Antiqua" w:hAnsi="Book Antiqua"/>
          <w:sz w:val="24"/>
          <w:szCs w:val="24"/>
        </w:rPr>
        <w:t>/jez033]</w:t>
      </w:r>
    </w:p>
    <w:p w14:paraId="2C9EBA20"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 </w:t>
      </w:r>
      <w:proofErr w:type="spellStart"/>
      <w:r w:rsidRPr="006927E9">
        <w:rPr>
          <w:rFonts w:ascii="Book Antiqua" w:hAnsi="Book Antiqua"/>
          <w:b/>
          <w:sz w:val="24"/>
          <w:szCs w:val="24"/>
        </w:rPr>
        <w:t>Hampe</w:t>
      </w:r>
      <w:proofErr w:type="spellEnd"/>
      <w:r w:rsidRPr="006927E9">
        <w:rPr>
          <w:rFonts w:ascii="Book Antiqua" w:hAnsi="Book Antiqua"/>
          <w:b/>
          <w:sz w:val="24"/>
          <w:szCs w:val="24"/>
        </w:rPr>
        <w:t xml:space="preserve"> N</w:t>
      </w:r>
      <w:r w:rsidRPr="006927E9">
        <w:rPr>
          <w:rFonts w:ascii="Book Antiqua" w:hAnsi="Book Antiqua"/>
          <w:sz w:val="24"/>
          <w:szCs w:val="24"/>
        </w:rPr>
        <w:t xml:space="preserve">, </w:t>
      </w:r>
      <w:proofErr w:type="spellStart"/>
      <w:r w:rsidRPr="006927E9">
        <w:rPr>
          <w:rFonts w:ascii="Book Antiqua" w:hAnsi="Book Antiqua"/>
          <w:sz w:val="24"/>
          <w:szCs w:val="24"/>
        </w:rPr>
        <w:t>Wolterink</w:t>
      </w:r>
      <w:proofErr w:type="spellEnd"/>
      <w:r w:rsidRPr="006927E9">
        <w:rPr>
          <w:rFonts w:ascii="Book Antiqua" w:hAnsi="Book Antiqua"/>
          <w:sz w:val="24"/>
          <w:szCs w:val="24"/>
        </w:rPr>
        <w:t xml:space="preserve"> JM, van </w:t>
      </w:r>
      <w:proofErr w:type="spellStart"/>
      <w:r w:rsidRPr="006927E9">
        <w:rPr>
          <w:rFonts w:ascii="Book Antiqua" w:hAnsi="Book Antiqua"/>
          <w:sz w:val="24"/>
          <w:szCs w:val="24"/>
        </w:rPr>
        <w:t>Velzen</w:t>
      </w:r>
      <w:proofErr w:type="spellEnd"/>
      <w:r w:rsidRPr="006927E9">
        <w:rPr>
          <w:rFonts w:ascii="Book Antiqua" w:hAnsi="Book Antiqua"/>
          <w:sz w:val="24"/>
          <w:szCs w:val="24"/>
        </w:rPr>
        <w:t xml:space="preserve"> SGM, </w:t>
      </w:r>
      <w:proofErr w:type="spellStart"/>
      <w:r w:rsidRPr="006927E9">
        <w:rPr>
          <w:rFonts w:ascii="Book Antiqua" w:hAnsi="Book Antiqua"/>
          <w:sz w:val="24"/>
          <w:szCs w:val="24"/>
        </w:rPr>
        <w:t>Leiner</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Išgum</w:t>
      </w:r>
      <w:proofErr w:type="spellEnd"/>
      <w:r w:rsidRPr="006927E9">
        <w:rPr>
          <w:rFonts w:ascii="Book Antiqua" w:hAnsi="Book Antiqua"/>
          <w:sz w:val="24"/>
          <w:szCs w:val="24"/>
        </w:rPr>
        <w:t xml:space="preserve"> I. Machine Learning for Assessment of Coronary Artery Disease in Cardiac CT: A Survey. </w:t>
      </w:r>
      <w:r w:rsidRPr="006927E9">
        <w:rPr>
          <w:rFonts w:ascii="Book Antiqua" w:hAnsi="Book Antiqua"/>
          <w:i/>
          <w:sz w:val="24"/>
          <w:szCs w:val="24"/>
        </w:rPr>
        <w:t xml:space="preserve">Front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Med</w:t>
      </w:r>
      <w:r w:rsidRPr="006927E9">
        <w:rPr>
          <w:rFonts w:ascii="Book Antiqua" w:hAnsi="Book Antiqua"/>
          <w:sz w:val="24"/>
          <w:szCs w:val="24"/>
        </w:rPr>
        <w:t xml:space="preserve"> 2019; </w:t>
      </w:r>
      <w:r w:rsidRPr="006927E9">
        <w:rPr>
          <w:rFonts w:ascii="Book Antiqua" w:hAnsi="Book Antiqua"/>
          <w:b/>
          <w:sz w:val="24"/>
          <w:szCs w:val="24"/>
        </w:rPr>
        <w:t>6</w:t>
      </w:r>
      <w:r w:rsidRPr="006927E9">
        <w:rPr>
          <w:rFonts w:ascii="Book Antiqua" w:hAnsi="Book Antiqua"/>
          <w:sz w:val="24"/>
          <w:szCs w:val="24"/>
        </w:rPr>
        <w:t>: 172 [PMID: 32039237 DOI: 10.3389/fcvm.2019.00172]</w:t>
      </w:r>
    </w:p>
    <w:p w14:paraId="605715BF"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 </w:t>
      </w:r>
      <w:proofErr w:type="spellStart"/>
      <w:r w:rsidRPr="006927E9">
        <w:rPr>
          <w:rFonts w:ascii="Book Antiqua" w:hAnsi="Book Antiqua"/>
          <w:b/>
          <w:sz w:val="24"/>
          <w:szCs w:val="24"/>
        </w:rPr>
        <w:t>Litjens</w:t>
      </w:r>
      <w:proofErr w:type="spellEnd"/>
      <w:r w:rsidRPr="006927E9">
        <w:rPr>
          <w:rFonts w:ascii="Book Antiqua" w:hAnsi="Book Antiqua"/>
          <w:b/>
          <w:sz w:val="24"/>
          <w:szCs w:val="24"/>
        </w:rPr>
        <w:t xml:space="preserve"> G</w:t>
      </w:r>
      <w:r w:rsidRPr="006927E9">
        <w:rPr>
          <w:rFonts w:ascii="Book Antiqua" w:hAnsi="Book Antiqua"/>
          <w:sz w:val="24"/>
          <w:szCs w:val="24"/>
        </w:rPr>
        <w:t xml:space="preserve">, </w:t>
      </w:r>
      <w:proofErr w:type="spellStart"/>
      <w:r w:rsidRPr="006927E9">
        <w:rPr>
          <w:rFonts w:ascii="Book Antiqua" w:hAnsi="Book Antiqua"/>
          <w:sz w:val="24"/>
          <w:szCs w:val="24"/>
        </w:rPr>
        <w:t>Kooi</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Bejnordi</w:t>
      </w:r>
      <w:proofErr w:type="spellEnd"/>
      <w:r w:rsidRPr="006927E9">
        <w:rPr>
          <w:rFonts w:ascii="Book Antiqua" w:hAnsi="Book Antiqua"/>
          <w:sz w:val="24"/>
          <w:szCs w:val="24"/>
        </w:rPr>
        <w:t xml:space="preserve"> BE, </w:t>
      </w:r>
      <w:proofErr w:type="spellStart"/>
      <w:r w:rsidRPr="006927E9">
        <w:rPr>
          <w:rFonts w:ascii="Book Antiqua" w:hAnsi="Book Antiqua"/>
          <w:sz w:val="24"/>
          <w:szCs w:val="24"/>
        </w:rPr>
        <w:t>Setio</w:t>
      </w:r>
      <w:proofErr w:type="spellEnd"/>
      <w:r w:rsidRPr="006927E9">
        <w:rPr>
          <w:rFonts w:ascii="Book Antiqua" w:hAnsi="Book Antiqua"/>
          <w:sz w:val="24"/>
          <w:szCs w:val="24"/>
        </w:rPr>
        <w:t xml:space="preserve"> AAA, </w:t>
      </w:r>
      <w:proofErr w:type="spellStart"/>
      <w:r w:rsidRPr="006927E9">
        <w:rPr>
          <w:rFonts w:ascii="Book Antiqua" w:hAnsi="Book Antiqua"/>
          <w:sz w:val="24"/>
          <w:szCs w:val="24"/>
        </w:rPr>
        <w:t>Ciompi</w:t>
      </w:r>
      <w:proofErr w:type="spellEnd"/>
      <w:r w:rsidRPr="006927E9">
        <w:rPr>
          <w:rFonts w:ascii="Book Antiqua" w:hAnsi="Book Antiqua"/>
          <w:sz w:val="24"/>
          <w:szCs w:val="24"/>
        </w:rPr>
        <w:t xml:space="preserve"> F, </w:t>
      </w:r>
      <w:proofErr w:type="spellStart"/>
      <w:r w:rsidRPr="006927E9">
        <w:rPr>
          <w:rFonts w:ascii="Book Antiqua" w:hAnsi="Book Antiqua"/>
          <w:sz w:val="24"/>
          <w:szCs w:val="24"/>
        </w:rPr>
        <w:t>Ghafoorian</w:t>
      </w:r>
      <w:proofErr w:type="spellEnd"/>
      <w:r w:rsidRPr="006927E9">
        <w:rPr>
          <w:rFonts w:ascii="Book Antiqua" w:hAnsi="Book Antiqua"/>
          <w:sz w:val="24"/>
          <w:szCs w:val="24"/>
        </w:rPr>
        <w:t xml:space="preserve"> M, van der </w:t>
      </w:r>
      <w:proofErr w:type="spellStart"/>
      <w:r w:rsidRPr="006927E9">
        <w:rPr>
          <w:rFonts w:ascii="Book Antiqua" w:hAnsi="Book Antiqua"/>
          <w:sz w:val="24"/>
          <w:szCs w:val="24"/>
        </w:rPr>
        <w:t>Laak</w:t>
      </w:r>
      <w:proofErr w:type="spellEnd"/>
      <w:r w:rsidRPr="006927E9">
        <w:rPr>
          <w:rFonts w:ascii="Book Antiqua" w:hAnsi="Book Antiqua"/>
          <w:sz w:val="24"/>
          <w:szCs w:val="24"/>
        </w:rPr>
        <w:t xml:space="preserve"> JAWM, van </w:t>
      </w:r>
      <w:proofErr w:type="spellStart"/>
      <w:r w:rsidRPr="006927E9">
        <w:rPr>
          <w:rFonts w:ascii="Book Antiqua" w:hAnsi="Book Antiqua"/>
          <w:sz w:val="24"/>
          <w:szCs w:val="24"/>
        </w:rPr>
        <w:t>Ginneken</w:t>
      </w:r>
      <w:proofErr w:type="spellEnd"/>
      <w:r w:rsidRPr="006927E9">
        <w:rPr>
          <w:rFonts w:ascii="Book Antiqua" w:hAnsi="Book Antiqua"/>
          <w:sz w:val="24"/>
          <w:szCs w:val="24"/>
        </w:rPr>
        <w:t xml:space="preserve"> B, Sánchez CI. </w:t>
      </w:r>
      <w:proofErr w:type="gramStart"/>
      <w:r w:rsidRPr="006927E9">
        <w:rPr>
          <w:rFonts w:ascii="Book Antiqua" w:hAnsi="Book Antiqua"/>
          <w:sz w:val="24"/>
          <w:szCs w:val="24"/>
        </w:rPr>
        <w:t>A survey on deep learning in medical image analysis.</w:t>
      </w:r>
      <w:proofErr w:type="gramEnd"/>
      <w:r w:rsidRPr="006927E9">
        <w:rPr>
          <w:rFonts w:ascii="Book Antiqua" w:hAnsi="Book Antiqua"/>
          <w:sz w:val="24"/>
          <w:szCs w:val="24"/>
        </w:rPr>
        <w:t xml:space="preserve"> </w:t>
      </w:r>
      <w:r w:rsidRPr="006927E9">
        <w:rPr>
          <w:rFonts w:ascii="Book Antiqua" w:hAnsi="Book Antiqua"/>
          <w:i/>
          <w:sz w:val="24"/>
          <w:szCs w:val="24"/>
        </w:rPr>
        <w:t>Med Image Anal</w:t>
      </w:r>
      <w:r w:rsidRPr="006927E9">
        <w:rPr>
          <w:rFonts w:ascii="Book Antiqua" w:hAnsi="Book Antiqua"/>
          <w:sz w:val="24"/>
          <w:szCs w:val="24"/>
        </w:rPr>
        <w:t xml:space="preserve"> 2017; </w:t>
      </w:r>
      <w:r w:rsidRPr="006927E9">
        <w:rPr>
          <w:rFonts w:ascii="Book Antiqua" w:hAnsi="Book Antiqua"/>
          <w:b/>
          <w:sz w:val="24"/>
          <w:szCs w:val="24"/>
        </w:rPr>
        <w:t>42</w:t>
      </w:r>
      <w:r w:rsidRPr="006927E9">
        <w:rPr>
          <w:rFonts w:ascii="Book Antiqua" w:hAnsi="Book Antiqua"/>
          <w:sz w:val="24"/>
          <w:szCs w:val="24"/>
        </w:rPr>
        <w:t>: 60-88 [PMID: 28778026 DOI: 10.1016/j.media.2017.07.005]</w:t>
      </w:r>
    </w:p>
    <w:p w14:paraId="07EA1C1A" w14:textId="77777777" w:rsidR="00902C75" w:rsidRPr="006927E9" w:rsidRDefault="00902C75" w:rsidP="006927E9">
      <w:pPr>
        <w:adjustRightInd w:val="0"/>
        <w:snapToGrid w:val="0"/>
        <w:spacing w:line="360" w:lineRule="auto"/>
        <w:rPr>
          <w:rFonts w:ascii="Book Antiqua" w:hAnsi="Book Antiqua"/>
          <w:sz w:val="24"/>
          <w:szCs w:val="24"/>
        </w:rPr>
      </w:pPr>
      <w:proofErr w:type="gramStart"/>
      <w:r w:rsidRPr="006927E9">
        <w:rPr>
          <w:rFonts w:ascii="Book Antiqua" w:hAnsi="Book Antiqua"/>
          <w:sz w:val="24"/>
          <w:szCs w:val="24"/>
        </w:rPr>
        <w:t xml:space="preserve">5 </w:t>
      </w:r>
      <w:r w:rsidRPr="006927E9">
        <w:rPr>
          <w:rFonts w:ascii="Book Antiqua" w:hAnsi="Book Antiqua"/>
          <w:b/>
          <w:sz w:val="24"/>
          <w:szCs w:val="24"/>
        </w:rPr>
        <w:t>Lesage D</w:t>
      </w:r>
      <w:r w:rsidRPr="006927E9">
        <w:rPr>
          <w:rFonts w:ascii="Book Antiqua" w:hAnsi="Book Antiqua"/>
          <w:sz w:val="24"/>
          <w:szCs w:val="24"/>
        </w:rPr>
        <w:t xml:space="preserve">, </w:t>
      </w:r>
      <w:proofErr w:type="spellStart"/>
      <w:r w:rsidRPr="006927E9">
        <w:rPr>
          <w:rFonts w:ascii="Book Antiqua" w:hAnsi="Book Antiqua"/>
          <w:sz w:val="24"/>
          <w:szCs w:val="24"/>
        </w:rPr>
        <w:t>Angelini</w:t>
      </w:r>
      <w:proofErr w:type="spellEnd"/>
      <w:r w:rsidRPr="006927E9">
        <w:rPr>
          <w:rFonts w:ascii="Book Antiqua" w:hAnsi="Book Antiqua"/>
          <w:sz w:val="24"/>
          <w:szCs w:val="24"/>
        </w:rPr>
        <w:t xml:space="preserve"> ED, Bloch I, </w:t>
      </w:r>
      <w:proofErr w:type="spellStart"/>
      <w:r w:rsidRPr="006927E9">
        <w:rPr>
          <w:rFonts w:ascii="Book Antiqua" w:hAnsi="Book Antiqua"/>
          <w:sz w:val="24"/>
          <w:szCs w:val="24"/>
        </w:rPr>
        <w:t>Funka</w:t>
      </w:r>
      <w:proofErr w:type="spellEnd"/>
      <w:r w:rsidRPr="006927E9">
        <w:rPr>
          <w:rFonts w:ascii="Book Antiqua" w:hAnsi="Book Antiqua"/>
          <w:sz w:val="24"/>
          <w:szCs w:val="24"/>
        </w:rPr>
        <w:t>-Lea G.</w:t>
      </w:r>
      <w:proofErr w:type="gramEnd"/>
      <w:r w:rsidRPr="006927E9">
        <w:rPr>
          <w:rFonts w:ascii="Book Antiqua" w:hAnsi="Book Antiqua"/>
          <w:sz w:val="24"/>
          <w:szCs w:val="24"/>
        </w:rPr>
        <w:t xml:space="preserve"> A review of 3D vessel lumen segmentation techniques: models, features and extraction schemes. </w:t>
      </w:r>
      <w:r w:rsidRPr="006927E9">
        <w:rPr>
          <w:rFonts w:ascii="Book Antiqua" w:hAnsi="Book Antiqua"/>
          <w:i/>
          <w:sz w:val="24"/>
          <w:szCs w:val="24"/>
        </w:rPr>
        <w:t>Med Image Anal</w:t>
      </w:r>
      <w:r w:rsidRPr="006927E9">
        <w:rPr>
          <w:rFonts w:ascii="Book Antiqua" w:hAnsi="Book Antiqua"/>
          <w:sz w:val="24"/>
          <w:szCs w:val="24"/>
        </w:rPr>
        <w:t xml:space="preserve"> 2009; </w:t>
      </w:r>
      <w:r w:rsidRPr="006927E9">
        <w:rPr>
          <w:rFonts w:ascii="Book Antiqua" w:hAnsi="Book Antiqua"/>
          <w:b/>
          <w:sz w:val="24"/>
          <w:szCs w:val="24"/>
        </w:rPr>
        <w:t>13</w:t>
      </w:r>
      <w:r w:rsidRPr="006927E9">
        <w:rPr>
          <w:rFonts w:ascii="Book Antiqua" w:hAnsi="Book Antiqua"/>
          <w:sz w:val="24"/>
          <w:szCs w:val="24"/>
        </w:rPr>
        <w:t>: 819-845 [PMID: 19818675 DOI: 10.1016/j.media.2009.07.011]</w:t>
      </w:r>
    </w:p>
    <w:p w14:paraId="3B44D182"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6 </w:t>
      </w:r>
      <w:proofErr w:type="spellStart"/>
      <w:r w:rsidRPr="006927E9">
        <w:rPr>
          <w:rFonts w:ascii="Book Antiqua" w:hAnsi="Book Antiqua"/>
          <w:b/>
          <w:sz w:val="24"/>
          <w:szCs w:val="24"/>
        </w:rPr>
        <w:t>Al'Aref</w:t>
      </w:r>
      <w:proofErr w:type="spellEnd"/>
      <w:r w:rsidRPr="006927E9">
        <w:rPr>
          <w:rFonts w:ascii="Book Antiqua" w:hAnsi="Book Antiqua"/>
          <w:b/>
          <w:sz w:val="24"/>
          <w:szCs w:val="24"/>
        </w:rPr>
        <w:t xml:space="preserve"> SJ</w:t>
      </w:r>
      <w:r w:rsidRPr="006927E9">
        <w:rPr>
          <w:rFonts w:ascii="Book Antiqua" w:hAnsi="Book Antiqua"/>
          <w:sz w:val="24"/>
          <w:szCs w:val="24"/>
        </w:rPr>
        <w:t xml:space="preserve">, </w:t>
      </w:r>
      <w:proofErr w:type="spellStart"/>
      <w:r w:rsidRPr="006927E9">
        <w:rPr>
          <w:rFonts w:ascii="Book Antiqua" w:hAnsi="Book Antiqua"/>
          <w:sz w:val="24"/>
          <w:szCs w:val="24"/>
        </w:rPr>
        <w:t>Anchouche</w:t>
      </w:r>
      <w:proofErr w:type="spellEnd"/>
      <w:r w:rsidRPr="006927E9">
        <w:rPr>
          <w:rFonts w:ascii="Book Antiqua" w:hAnsi="Book Antiqua"/>
          <w:sz w:val="24"/>
          <w:szCs w:val="24"/>
        </w:rPr>
        <w:t xml:space="preserve"> K, Singh G, </w:t>
      </w:r>
      <w:proofErr w:type="spellStart"/>
      <w:r w:rsidRPr="006927E9">
        <w:rPr>
          <w:rFonts w:ascii="Book Antiqua" w:hAnsi="Book Antiqua"/>
          <w:sz w:val="24"/>
          <w:szCs w:val="24"/>
        </w:rPr>
        <w:t>Slomka</w:t>
      </w:r>
      <w:proofErr w:type="spellEnd"/>
      <w:r w:rsidRPr="006927E9">
        <w:rPr>
          <w:rFonts w:ascii="Book Antiqua" w:hAnsi="Book Antiqua"/>
          <w:sz w:val="24"/>
          <w:szCs w:val="24"/>
        </w:rPr>
        <w:t xml:space="preserve"> PJ, </w:t>
      </w:r>
      <w:proofErr w:type="spellStart"/>
      <w:r w:rsidRPr="006927E9">
        <w:rPr>
          <w:rFonts w:ascii="Book Antiqua" w:hAnsi="Book Antiqua"/>
          <w:sz w:val="24"/>
          <w:szCs w:val="24"/>
        </w:rPr>
        <w:t>Kolli</w:t>
      </w:r>
      <w:proofErr w:type="spellEnd"/>
      <w:r w:rsidRPr="006927E9">
        <w:rPr>
          <w:rFonts w:ascii="Book Antiqua" w:hAnsi="Book Antiqua"/>
          <w:sz w:val="24"/>
          <w:szCs w:val="24"/>
        </w:rPr>
        <w:t xml:space="preserve"> KK, Kumar A, Pandey M, </w:t>
      </w:r>
      <w:proofErr w:type="spellStart"/>
      <w:r w:rsidRPr="006927E9">
        <w:rPr>
          <w:rFonts w:ascii="Book Antiqua" w:hAnsi="Book Antiqua"/>
          <w:sz w:val="24"/>
          <w:szCs w:val="24"/>
        </w:rPr>
        <w:t>Maliakal</w:t>
      </w:r>
      <w:proofErr w:type="spellEnd"/>
      <w:r w:rsidRPr="006927E9">
        <w:rPr>
          <w:rFonts w:ascii="Book Antiqua" w:hAnsi="Book Antiqua"/>
          <w:sz w:val="24"/>
          <w:szCs w:val="24"/>
        </w:rPr>
        <w:t xml:space="preserve"> G, van </w:t>
      </w:r>
      <w:proofErr w:type="spellStart"/>
      <w:r w:rsidRPr="006927E9">
        <w:rPr>
          <w:rFonts w:ascii="Book Antiqua" w:hAnsi="Book Antiqua"/>
          <w:sz w:val="24"/>
          <w:szCs w:val="24"/>
        </w:rPr>
        <w:t>Rosendael</w:t>
      </w:r>
      <w:proofErr w:type="spellEnd"/>
      <w:r w:rsidRPr="006927E9">
        <w:rPr>
          <w:rFonts w:ascii="Book Antiqua" w:hAnsi="Book Antiqua"/>
          <w:sz w:val="24"/>
          <w:szCs w:val="24"/>
        </w:rPr>
        <w:t xml:space="preserve"> AR, </w:t>
      </w:r>
      <w:proofErr w:type="spellStart"/>
      <w:r w:rsidRPr="006927E9">
        <w:rPr>
          <w:rFonts w:ascii="Book Antiqua" w:hAnsi="Book Antiqua"/>
          <w:sz w:val="24"/>
          <w:szCs w:val="24"/>
        </w:rPr>
        <w:t>Beecy</w:t>
      </w:r>
      <w:proofErr w:type="spellEnd"/>
      <w:r w:rsidRPr="006927E9">
        <w:rPr>
          <w:rFonts w:ascii="Book Antiqua" w:hAnsi="Book Antiqua"/>
          <w:sz w:val="24"/>
          <w:szCs w:val="24"/>
        </w:rPr>
        <w:t xml:space="preserve"> AN, Berman DS, Leipsic J, </w:t>
      </w:r>
      <w:proofErr w:type="spellStart"/>
      <w:r w:rsidRPr="006927E9">
        <w:rPr>
          <w:rFonts w:ascii="Book Antiqua" w:hAnsi="Book Antiqua"/>
          <w:sz w:val="24"/>
          <w:szCs w:val="24"/>
        </w:rPr>
        <w:t>Nieman</w:t>
      </w:r>
      <w:proofErr w:type="spellEnd"/>
      <w:r w:rsidRPr="006927E9">
        <w:rPr>
          <w:rFonts w:ascii="Book Antiqua" w:hAnsi="Book Antiqua"/>
          <w:sz w:val="24"/>
          <w:szCs w:val="24"/>
        </w:rPr>
        <w:t xml:space="preserve"> K, </w:t>
      </w:r>
      <w:proofErr w:type="spellStart"/>
      <w:r w:rsidRPr="006927E9">
        <w:rPr>
          <w:rFonts w:ascii="Book Antiqua" w:hAnsi="Book Antiqua"/>
          <w:sz w:val="24"/>
          <w:szCs w:val="24"/>
        </w:rPr>
        <w:t>Andreini</w:t>
      </w:r>
      <w:proofErr w:type="spellEnd"/>
      <w:r w:rsidRPr="006927E9">
        <w:rPr>
          <w:rFonts w:ascii="Book Antiqua" w:hAnsi="Book Antiqua"/>
          <w:sz w:val="24"/>
          <w:szCs w:val="24"/>
        </w:rPr>
        <w:t xml:space="preserve"> D, </w:t>
      </w:r>
      <w:proofErr w:type="spellStart"/>
      <w:r w:rsidRPr="006927E9">
        <w:rPr>
          <w:rFonts w:ascii="Book Antiqua" w:hAnsi="Book Antiqua"/>
          <w:sz w:val="24"/>
          <w:szCs w:val="24"/>
        </w:rPr>
        <w:t>Pontone</w:t>
      </w:r>
      <w:proofErr w:type="spellEnd"/>
      <w:r w:rsidRPr="006927E9">
        <w:rPr>
          <w:rFonts w:ascii="Book Antiqua" w:hAnsi="Book Antiqua"/>
          <w:sz w:val="24"/>
          <w:szCs w:val="24"/>
        </w:rPr>
        <w:t xml:space="preserve"> G, </w:t>
      </w:r>
      <w:proofErr w:type="spellStart"/>
      <w:r w:rsidRPr="006927E9">
        <w:rPr>
          <w:rFonts w:ascii="Book Antiqua" w:hAnsi="Book Antiqua"/>
          <w:sz w:val="24"/>
          <w:szCs w:val="24"/>
        </w:rPr>
        <w:t>Schoepf</w:t>
      </w:r>
      <w:proofErr w:type="spellEnd"/>
      <w:r w:rsidRPr="006927E9">
        <w:rPr>
          <w:rFonts w:ascii="Book Antiqua" w:hAnsi="Book Antiqua"/>
          <w:sz w:val="24"/>
          <w:szCs w:val="24"/>
        </w:rPr>
        <w:t xml:space="preserve"> UJ, Shaw LJ, Chang HJ, </w:t>
      </w:r>
      <w:proofErr w:type="spellStart"/>
      <w:r w:rsidRPr="006927E9">
        <w:rPr>
          <w:rFonts w:ascii="Book Antiqua" w:hAnsi="Book Antiqua"/>
          <w:sz w:val="24"/>
          <w:szCs w:val="24"/>
        </w:rPr>
        <w:t>Narula</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Bax</w:t>
      </w:r>
      <w:proofErr w:type="spellEnd"/>
      <w:r w:rsidRPr="006927E9">
        <w:rPr>
          <w:rFonts w:ascii="Book Antiqua" w:hAnsi="Book Antiqua"/>
          <w:sz w:val="24"/>
          <w:szCs w:val="24"/>
        </w:rPr>
        <w:t xml:space="preserve"> JJ, Guan Y, Min JK. </w:t>
      </w:r>
      <w:proofErr w:type="gramStart"/>
      <w:r w:rsidRPr="006927E9">
        <w:rPr>
          <w:rFonts w:ascii="Book Antiqua" w:hAnsi="Book Antiqua"/>
          <w:sz w:val="24"/>
          <w:szCs w:val="24"/>
        </w:rPr>
        <w:t>Clinical applications of machine learning in cardiovascular disease and its relevance to cardiac imaging.</w:t>
      </w:r>
      <w:proofErr w:type="gramEnd"/>
      <w:r w:rsidRPr="006927E9">
        <w:rPr>
          <w:rFonts w:ascii="Book Antiqua" w:hAnsi="Book Antiqua"/>
          <w:sz w:val="24"/>
          <w:szCs w:val="24"/>
        </w:rPr>
        <w:t xml:space="preserve"> </w:t>
      </w:r>
      <w:proofErr w:type="spellStart"/>
      <w:r w:rsidRPr="006927E9">
        <w:rPr>
          <w:rFonts w:ascii="Book Antiqua" w:hAnsi="Book Antiqua"/>
          <w:i/>
          <w:sz w:val="24"/>
          <w:szCs w:val="24"/>
        </w:rPr>
        <w:t>Eur</w:t>
      </w:r>
      <w:proofErr w:type="spellEnd"/>
      <w:r w:rsidRPr="006927E9">
        <w:rPr>
          <w:rFonts w:ascii="Book Antiqua" w:hAnsi="Book Antiqua"/>
          <w:i/>
          <w:sz w:val="24"/>
          <w:szCs w:val="24"/>
        </w:rPr>
        <w:t xml:space="preserve"> Heart J</w:t>
      </w:r>
      <w:r w:rsidRPr="006927E9">
        <w:rPr>
          <w:rFonts w:ascii="Book Antiqua" w:hAnsi="Book Antiqua"/>
          <w:sz w:val="24"/>
          <w:szCs w:val="24"/>
        </w:rPr>
        <w:t xml:space="preserve"> 2019; </w:t>
      </w:r>
      <w:r w:rsidRPr="006927E9">
        <w:rPr>
          <w:rFonts w:ascii="Book Antiqua" w:hAnsi="Book Antiqua"/>
          <w:b/>
          <w:sz w:val="24"/>
          <w:szCs w:val="24"/>
        </w:rPr>
        <w:t>40</w:t>
      </w:r>
      <w:r w:rsidRPr="006927E9">
        <w:rPr>
          <w:rFonts w:ascii="Book Antiqua" w:hAnsi="Book Antiqua"/>
          <w:sz w:val="24"/>
          <w:szCs w:val="24"/>
        </w:rPr>
        <w:t>: 1975-1986 [PMID: 30060039 DOI: 10.1093/</w:t>
      </w:r>
      <w:proofErr w:type="spellStart"/>
      <w:r w:rsidRPr="006927E9">
        <w:rPr>
          <w:rFonts w:ascii="Book Antiqua" w:hAnsi="Book Antiqua"/>
          <w:sz w:val="24"/>
          <w:szCs w:val="24"/>
        </w:rPr>
        <w:t>eurheartj</w:t>
      </w:r>
      <w:proofErr w:type="spellEnd"/>
      <w:r w:rsidRPr="006927E9">
        <w:rPr>
          <w:rFonts w:ascii="Book Antiqua" w:hAnsi="Book Antiqua"/>
          <w:sz w:val="24"/>
          <w:szCs w:val="24"/>
        </w:rPr>
        <w:t>/ehy404]</w:t>
      </w:r>
    </w:p>
    <w:p w14:paraId="5A264DAE"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7 </w:t>
      </w:r>
      <w:r w:rsidRPr="006927E9">
        <w:rPr>
          <w:rFonts w:ascii="Book Antiqua" w:hAnsi="Book Antiqua"/>
          <w:b/>
          <w:sz w:val="24"/>
          <w:szCs w:val="24"/>
        </w:rPr>
        <w:t>Cook CM</w:t>
      </w:r>
      <w:r w:rsidRPr="006927E9">
        <w:rPr>
          <w:rFonts w:ascii="Book Antiqua" w:hAnsi="Book Antiqua"/>
          <w:sz w:val="24"/>
          <w:szCs w:val="24"/>
        </w:rPr>
        <w:t xml:space="preserve">, </w:t>
      </w:r>
      <w:proofErr w:type="spellStart"/>
      <w:r w:rsidRPr="006927E9">
        <w:rPr>
          <w:rFonts w:ascii="Book Antiqua" w:hAnsi="Book Antiqua"/>
          <w:sz w:val="24"/>
          <w:szCs w:val="24"/>
        </w:rPr>
        <w:t>Petraco</w:t>
      </w:r>
      <w:proofErr w:type="spellEnd"/>
      <w:r w:rsidRPr="006927E9">
        <w:rPr>
          <w:rFonts w:ascii="Book Antiqua" w:hAnsi="Book Antiqua"/>
          <w:sz w:val="24"/>
          <w:szCs w:val="24"/>
        </w:rPr>
        <w:t xml:space="preserve"> R, Shun-Shin MJ, Ahmad Y, </w:t>
      </w:r>
      <w:proofErr w:type="spellStart"/>
      <w:r w:rsidRPr="006927E9">
        <w:rPr>
          <w:rFonts w:ascii="Book Antiqua" w:hAnsi="Book Antiqua"/>
          <w:sz w:val="24"/>
          <w:szCs w:val="24"/>
        </w:rPr>
        <w:t>Nijjer</w:t>
      </w:r>
      <w:proofErr w:type="spellEnd"/>
      <w:r w:rsidRPr="006927E9">
        <w:rPr>
          <w:rFonts w:ascii="Book Antiqua" w:hAnsi="Book Antiqua"/>
          <w:sz w:val="24"/>
          <w:szCs w:val="24"/>
        </w:rPr>
        <w:t xml:space="preserve"> S, Al-</w:t>
      </w:r>
      <w:proofErr w:type="spellStart"/>
      <w:r w:rsidRPr="006927E9">
        <w:rPr>
          <w:rFonts w:ascii="Book Antiqua" w:hAnsi="Book Antiqua"/>
          <w:sz w:val="24"/>
          <w:szCs w:val="24"/>
        </w:rPr>
        <w:t>Lamee</w:t>
      </w:r>
      <w:proofErr w:type="spellEnd"/>
      <w:r w:rsidRPr="006927E9">
        <w:rPr>
          <w:rFonts w:ascii="Book Antiqua" w:hAnsi="Book Antiqua"/>
          <w:sz w:val="24"/>
          <w:szCs w:val="24"/>
        </w:rPr>
        <w:t xml:space="preserve"> R, </w:t>
      </w:r>
      <w:proofErr w:type="spellStart"/>
      <w:r w:rsidRPr="006927E9">
        <w:rPr>
          <w:rFonts w:ascii="Book Antiqua" w:hAnsi="Book Antiqua"/>
          <w:sz w:val="24"/>
          <w:szCs w:val="24"/>
        </w:rPr>
        <w:t>Kikuta</w:t>
      </w:r>
      <w:proofErr w:type="spellEnd"/>
      <w:r w:rsidRPr="006927E9">
        <w:rPr>
          <w:rFonts w:ascii="Book Antiqua" w:hAnsi="Book Antiqua"/>
          <w:sz w:val="24"/>
          <w:szCs w:val="24"/>
        </w:rPr>
        <w:t xml:space="preserve"> Y, Shiono Y, </w:t>
      </w:r>
      <w:proofErr w:type="spellStart"/>
      <w:r w:rsidRPr="006927E9">
        <w:rPr>
          <w:rFonts w:ascii="Book Antiqua" w:hAnsi="Book Antiqua"/>
          <w:sz w:val="24"/>
          <w:szCs w:val="24"/>
        </w:rPr>
        <w:t>Mayet</w:t>
      </w:r>
      <w:proofErr w:type="spellEnd"/>
      <w:r w:rsidRPr="006927E9">
        <w:rPr>
          <w:rFonts w:ascii="Book Antiqua" w:hAnsi="Book Antiqua"/>
          <w:sz w:val="24"/>
          <w:szCs w:val="24"/>
        </w:rPr>
        <w:t xml:space="preserve"> J, Francis DP, Sen S, Davies JE. Diagnostic Accuracy of Computed </w:t>
      </w:r>
      <w:r w:rsidRPr="006927E9">
        <w:rPr>
          <w:rFonts w:ascii="Book Antiqua" w:hAnsi="Book Antiqua"/>
          <w:sz w:val="24"/>
          <w:szCs w:val="24"/>
        </w:rPr>
        <w:lastRenderedPageBreak/>
        <w:t xml:space="preserve">Tomography-Derived Fractional Flow </w:t>
      </w:r>
      <w:proofErr w:type="gramStart"/>
      <w:r w:rsidRPr="006927E9">
        <w:rPr>
          <w:rFonts w:ascii="Book Antiqua" w:hAnsi="Book Antiqua"/>
          <w:sz w:val="24"/>
          <w:szCs w:val="24"/>
        </w:rPr>
        <w:t>Reserve :</w:t>
      </w:r>
      <w:proofErr w:type="gramEnd"/>
      <w:r w:rsidRPr="006927E9">
        <w:rPr>
          <w:rFonts w:ascii="Book Antiqua" w:hAnsi="Book Antiqua"/>
          <w:sz w:val="24"/>
          <w:szCs w:val="24"/>
        </w:rPr>
        <w:t xml:space="preserve"> A Systematic Review. </w:t>
      </w:r>
      <w:r w:rsidRPr="006927E9">
        <w:rPr>
          <w:rFonts w:ascii="Book Antiqua" w:hAnsi="Book Antiqua"/>
          <w:i/>
          <w:sz w:val="24"/>
          <w:szCs w:val="24"/>
        </w:rPr>
        <w:t xml:space="preserve">JAMA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2017; </w:t>
      </w:r>
      <w:r w:rsidRPr="006927E9">
        <w:rPr>
          <w:rFonts w:ascii="Book Antiqua" w:hAnsi="Book Antiqua"/>
          <w:b/>
          <w:sz w:val="24"/>
          <w:szCs w:val="24"/>
        </w:rPr>
        <w:t>2</w:t>
      </w:r>
      <w:r w:rsidRPr="006927E9">
        <w:rPr>
          <w:rFonts w:ascii="Book Antiqua" w:hAnsi="Book Antiqua"/>
          <w:sz w:val="24"/>
          <w:szCs w:val="24"/>
        </w:rPr>
        <w:t>: 803-810 [PMID: 28538960 DOI: 10.1001/jamacardio.2017.1314]</w:t>
      </w:r>
    </w:p>
    <w:p w14:paraId="0A7EE3CE"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8 </w:t>
      </w:r>
      <w:proofErr w:type="spellStart"/>
      <w:r w:rsidRPr="006927E9">
        <w:rPr>
          <w:rFonts w:ascii="Book Antiqua" w:hAnsi="Book Antiqua"/>
          <w:b/>
          <w:sz w:val="24"/>
          <w:szCs w:val="24"/>
        </w:rPr>
        <w:t>Cademartiri</w:t>
      </w:r>
      <w:proofErr w:type="spellEnd"/>
      <w:r w:rsidRPr="006927E9">
        <w:rPr>
          <w:rFonts w:ascii="Book Antiqua" w:hAnsi="Book Antiqua"/>
          <w:b/>
          <w:sz w:val="24"/>
          <w:szCs w:val="24"/>
        </w:rPr>
        <w:t xml:space="preserve"> F</w:t>
      </w:r>
      <w:r w:rsidRPr="006927E9">
        <w:rPr>
          <w:rFonts w:ascii="Book Antiqua" w:hAnsi="Book Antiqua"/>
          <w:sz w:val="24"/>
          <w:szCs w:val="24"/>
        </w:rPr>
        <w:t xml:space="preserve">, La </w:t>
      </w:r>
      <w:proofErr w:type="spellStart"/>
      <w:r w:rsidRPr="006927E9">
        <w:rPr>
          <w:rFonts w:ascii="Book Antiqua" w:hAnsi="Book Antiqua"/>
          <w:sz w:val="24"/>
          <w:szCs w:val="24"/>
        </w:rPr>
        <w:t>Grutta</w:t>
      </w:r>
      <w:proofErr w:type="spellEnd"/>
      <w:r w:rsidRPr="006927E9">
        <w:rPr>
          <w:rFonts w:ascii="Book Antiqua" w:hAnsi="Book Antiqua"/>
          <w:sz w:val="24"/>
          <w:szCs w:val="24"/>
        </w:rPr>
        <w:t xml:space="preserve"> L, Palumbo A, </w:t>
      </w:r>
      <w:proofErr w:type="spellStart"/>
      <w:r w:rsidRPr="006927E9">
        <w:rPr>
          <w:rFonts w:ascii="Book Antiqua" w:hAnsi="Book Antiqua"/>
          <w:sz w:val="24"/>
          <w:szCs w:val="24"/>
        </w:rPr>
        <w:t>Malagutti</w:t>
      </w:r>
      <w:proofErr w:type="spellEnd"/>
      <w:r w:rsidRPr="006927E9">
        <w:rPr>
          <w:rFonts w:ascii="Book Antiqua" w:hAnsi="Book Antiqua"/>
          <w:sz w:val="24"/>
          <w:szCs w:val="24"/>
        </w:rPr>
        <w:t xml:space="preserve"> P, Pugliese F, </w:t>
      </w:r>
      <w:proofErr w:type="spellStart"/>
      <w:r w:rsidRPr="006927E9">
        <w:rPr>
          <w:rFonts w:ascii="Book Antiqua" w:hAnsi="Book Antiqua"/>
          <w:sz w:val="24"/>
          <w:szCs w:val="24"/>
        </w:rPr>
        <w:t>Meijboom</w:t>
      </w:r>
      <w:proofErr w:type="spellEnd"/>
      <w:r w:rsidRPr="006927E9">
        <w:rPr>
          <w:rFonts w:ascii="Book Antiqua" w:hAnsi="Book Antiqua"/>
          <w:sz w:val="24"/>
          <w:szCs w:val="24"/>
        </w:rPr>
        <w:t xml:space="preserve"> WB, </w:t>
      </w:r>
      <w:proofErr w:type="spellStart"/>
      <w:r w:rsidRPr="006927E9">
        <w:rPr>
          <w:rFonts w:ascii="Book Antiqua" w:hAnsi="Book Antiqua"/>
          <w:sz w:val="24"/>
          <w:szCs w:val="24"/>
        </w:rPr>
        <w:t>Baks</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Mollet</w:t>
      </w:r>
      <w:proofErr w:type="spellEnd"/>
      <w:r w:rsidRPr="006927E9">
        <w:rPr>
          <w:rFonts w:ascii="Book Antiqua" w:hAnsi="Book Antiqua"/>
          <w:sz w:val="24"/>
          <w:szCs w:val="24"/>
        </w:rPr>
        <w:t xml:space="preserve"> NR, </w:t>
      </w:r>
      <w:proofErr w:type="spellStart"/>
      <w:r w:rsidRPr="006927E9">
        <w:rPr>
          <w:rFonts w:ascii="Book Antiqua" w:hAnsi="Book Antiqua"/>
          <w:sz w:val="24"/>
          <w:szCs w:val="24"/>
        </w:rPr>
        <w:t>Bruining</w:t>
      </w:r>
      <w:proofErr w:type="spellEnd"/>
      <w:r w:rsidRPr="006927E9">
        <w:rPr>
          <w:rFonts w:ascii="Book Antiqua" w:hAnsi="Book Antiqua"/>
          <w:sz w:val="24"/>
          <w:szCs w:val="24"/>
        </w:rPr>
        <w:t xml:space="preserve"> N, </w:t>
      </w:r>
      <w:proofErr w:type="spellStart"/>
      <w:r w:rsidRPr="006927E9">
        <w:rPr>
          <w:rFonts w:ascii="Book Antiqua" w:hAnsi="Book Antiqua"/>
          <w:sz w:val="24"/>
          <w:szCs w:val="24"/>
        </w:rPr>
        <w:t>Hamers</w:t>
      </w:r>
      <w:proofErr w:type="spellEnd"/>
      <w:r w:rsidRPr="006927E9">
        <w:rPr>
          <w:rFonts w:ascii="Book Antiqua" w:hAnsi="Book Antiqua"/>
          <w:sz w:val="24"/>
          <w:szCs w:val="24"/>
        </w:rPr>
        <w:t xml:space="preserve"> R, de </w:t>
      </w:r>
      <w:proofErr w:type="spellStart"/>
      <w:r w:rsidRPr="006927E9">
        <w:rPr>
          <w:rFonts w:ascii="Book Antiqua" w:hAnsi="Book Antiqua"/>
          <w:sz w:val="24"/>
          <w:szCs w:val="24"/>
        </w:rPr>
        <w:t>Feyter</w:t>
      </w:r>
      <w:proofErr w:type="spellEnd"/>
      <w:r w:rsidRPr="006927E9">
        <w:rPr>
          <w:rFonts w:ascii="Book Antiqua" w:hAnsi="Book Antiqua"/>
          <w:sz w:val="24"/>
          <w:szCs w:val="24"/>
        </w:rPr>
        <w:t xml:space="preserve"> PJ. Non-invasive visualization of coronary atherosclerosis: state-of-art. </w:t>
      </w:r>
      <w:r w:rsidRPr="006927E9">
        <w:rPr>
          <w:rFonts w:ascii="Book Antiqua" w:hAnsi="Book Antiqua"/>
          <w:i/>
          <w:sz w:val="24"/>
          <w:szCs w:val="24"/>
        </w:rPr>
        <w:t xml:space="preserve">J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Med (Hagerstown)</w:t>
      </w:r>
      <w:r w:rsidRPr="006927E9">
        <w:rPr>
          <w:rFonts w:ascii="Book Antiqua" w:hAnsi="Book Antiqua"/>
          <w:sz w:val="24"/>
          <w:szCs w:val="24"/>
        </w:rPr>
        <w:t xml:space="preserve"> 2007; </w:t>
      </w:r>
      <w:r w:rsidRPr="006927E9">
        <w:rPr>
          <w:rFonts w:ascii="Book Antiqua" w:hAnsi="Book Antiqua"/>
          <w:b/>
          <w:sz w:val="24"/>
          <w:szCs w:val="24"/>
        </w:rPr>
        <w:t>8</w:t>
      </w:r>
      <w:r w:rsidRPr="006927E9">
        <w:rPr>
          <w:rFonts w:ascii="Book Antiqua" w:hAnsi="Book Antiqua"/>
          <w:sz w:val="24"/>
          <w:szCs w:val="24"/>
        </w:rPr>
        <w:t>: 129-137 [PMID: 17312429 DOI: 10.2459/01.JCM.0000260820.40145.a8]</w:t>
      </w:r>
    </w:p>
    <w:p w14:paraId="40F61646" w14:textId="4B8422AF"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9 </w:t>
      </w:r>
      <w:proofErr w:type="spellStart"/>
      <w:r w:rsidRPr="00C87BF2">
        <w:rPr>
          <w:rFonts w:ascii="Book Antiqua" w:hAnsi="Book Antiqua"/>
          <w:b/>
          <w:sz w:val="24"/>
          <w:szCs w:val="24"/>
        </w:rPr>
        <w:t>Sankaran</w:t>
      </w:r>
      <w:proofErr w:type="spellEnd"/>
      <w:r w:rsidRPr="00C87BF2">
        <w:rPr>
          <w:rFonts w:ascii="Book Antiqua" w:hAnsi="Book Antiqua"/>
          <w:b/>
          <w:sz w:val="24"/>
          <w:szCs w:val="24"/>
        </w:rPr>
        <w:t xml:space="preserve"> S,</w:t>
      </w:r>
      <w:r w:rsidR="00C12AF3" w:rsidRPr="00C87BF2">
        <w:rPr>
          <w:rFonts w:ascii="Book Antiqua" w:hAnsi="Book Antiqua"/>
          <w:sz w:val="24"/>
          <w:szCs w:val="24"/>
        </w:rPr>
        <w:t xml:space="preserve"> </w:t>
      </w:r>
      <w:proofErr w:type="spellStart"/>
      <w:r w:rsidRPr="00C87BF2">
        <w:rPr>
          <w:rFonts w:ascii="Book Antiqua" w:hAnsi="Book Antiqua"/>
          <w:sz w:val="24"/>
          <w:szCs w:val="24"/>
        </w:rPr>
        <w:t>Schaap</w:t>
      </w:r>
      <w:proofErr w:type="spellEnd"/>
      <w:r w:rsidRPr="00C87BF2">
        <w:rPr>
          <w:rFonts w:ascii="Book Antiqua" w:hAnsi="Book Antiqua"/>
          <w:sz w:val="24"/>
          <w:szCs w:val="24"/>
        </w:rPr>
        <w:t xml:space="preserve"> M, </w:t>
      </w:r>
      <w:proofErr w:type="spellStart"/>
      <w:r w:rsidRPr="00C87BF2">
        <w:rPr>
          <w:rFonts w:ascii="Book Antiqua" w:hAnsi="Book Antiqua"/>
          <w:sz w:val="24"/>
          <w:szCs w:val="24"/>
        </w:rPr>
        <w:t>Hunley</w:t>
      </w:r>
      <w:proofErr w:type="spellEnd"/>
      <w:r w:rsidRPr="00C87BF2">
        <w:rPr>
          <w:rFonts w:ascii="Book Antiqua" w:hAnsi="Book Antiqua"/>
          <w:sz w:val="24"/>
          <w:szCs w:val="24"/>
        </w:rPr>
        <w:t xml:space="preserve"> SC, Min JK, Taylor CA, Grady L. HALE: healthy area of lumen estimation for vessel stenosis quantification. </w:t>
      </w:r>
      <w:r w:rsidR="0017441D" w:rsidRPr="00C87BF2">
        <w:rPr>
          <w:rFonts w:ascii="Book Antiqua" w:hAnsi="Book Antiqua"/>
          <w:sz w:val="24"/>
          <w:szCs w:val="24"/>
        </w:rPr>
        <w:t xml:space="preserve">In: </w:t>
      </w:r>
      <w:proofErr w:type="spellStart"/>
      <w:r w:rsidR="0017441D" w:rsidRPr="00C87BF2">
        <w:rPr>
          <w:rFonts w:ascii="Book Antiqua" w:hAnsi="Book Antiqua"/>
          <w:sz w:val="24"/>
          <w:szCs w:val="24"/>
        </w:rPr>
        <w:t>Ourselin</w:t>
      </w:r>
      <w:proofErr w:type="spellEnd"/>
      <w:r w:rsidR="0017441D" w:rsidRPr="00C87BF2">
        <w:rPr>
          <w:rFonts w:ascii="Book Antiqua" w:hAnsi="Book Antiqua"/>
          <w:sz w:val="24"/>
          <w:szCs w:val="24"/>
        </w:rPr>
        <w:t xml:space="preserve"> S, </w:t>
      </w:r>
      <w:proofErr w:type="spellStart"/>
      <w:r w:rsidR="0017441D" w:rsidRPr="00C87BF2">
        <w:rPr>
          <w:rFonts w:ascii="Book Antiqua" w:hAnsi="Book Antiqua"/>
          <w:sz w:val="24"/>
          <w:szCs w:val="24"/>
        </w:rPr>
        <w:t>Joskowicz</w:t>
      </w:r>
      <w:proofErr w:type="spellEnd"/>
      <w:r w:rsidR="0017441D" w:rsidRPr="00C87BF2">
        <w:rPr>
          <w:rFonts w:ascii="Book Antiqua" w:hAnsi="Book Antiqua"/>
          <w:sz w:val="24"/>
          <w:szCs w:val="24"/>
        </w:rPr>
        <w:t xml:space="preserve"> L, </w:t>
      </w:r>
      <w:proofErr w:type="spellStart"/>
      <w:r w:rsidR="0017441D" w:rsidRPr="00C87BF2">
        <w:rPr>
          <w:rFonts w:ascii="Book Antiqua" w:hAnsi="Book Antiqua"/>
          <w:sz w:val="24"/>
          <w:szCs w:val="24"/>
        </w:rPr>
        <w:t>Sabuncu</w:t>
      </w:r>
      <w:proofErr w:type="spellEnd"/>
      <w:r w:rsidR="0017441D" w:rsidRPr="00C87BF2">
        <w:rPr>
          <w:rFonts w:ascii="Book Antiqua" w:hAnsi="Book Antiqua"/>
          <w:sz w:val="24"/>
          <w:szCs w:val="24"/>
        </w:rPr>
        <w:t xml:space="preserve"> M, </w:t>
      </w:r>
      <w:proofErr w:type="spellStart"/>
      <w:r w:rsidR="0017441D" w:rsidRPr="00C87BF2">
        <w:rPr>
          <w:rFonts w:ascii="Book Antiqua" w:hAnsi="Book Antiqua"/>
          <w:sz w:val="24"/>
          <w:szCs w:val="24"/>
        </w:rPr>
        <w:t>Unal</w:t>
      </w:r>
      <w:proofErr w:type="spellEnd"/>
      <w:r w:rsidR="0017441D" w:rsidRPr="00C87BF2">
        <w:rPr>
          <w:rFonts w:ascii="Book Antiqua" w:hAnsi="Book Antiqua"/>
          <w:sz w:val="24"/>
          <w:szCs w:val="24"/>
        </w:rPr>
        <w:t xml:space="preserve"> G, Wells W, editors. </w:t>
      </w:r>
      <w:proofErr w:type="gramStart"/>
      <w:r w:rsidR="0017441D" w:rsidRPr="00C87BF2">
        <w:rPr>
          <w:rFonts w:ascii="Book Antiqua" w:hAnsi="Book Antiqua"/>
          <w:sz w:val="24"/>
          <w:szCs w:val="24"/>
        </w:rPr>
        <w:t>Medical Image Computing and Computer-Assisted Intervention - MICCAI 2016.</w:t>
      </w:r>
      <w:proofErr w:type="gramEnd"/>
      <w:r w:rsidR="0017441D" w:rsidRPr="00C87BF2">
        <w:rPr>
          <w:rFonts w:ascii="Book Antiqua" w:hAnsi="Book Antiqua"/>
          <w:sz w:val="24"/>
          <w:szCs w:val="24"/>
        </w:rPr>
        <w:t xml:space="preserve"> </w:t>
      </w:r>
      <w:proofErr w:type="gramStart"/>
      <w:r w:rsidR="0017441D" w:rsidRPr="00C87BF2">
        <w:rPr>
          <w:rFonts w:ascii="Book Antiqua" w:hAnsi="Book Antiqua"/>
          <w:sz w:val="24"/>
          <w:szCs w:val="24"/>
        </w:rPr>
        <w:t>MICCAI 2016.</w:t>
      </w:r>
      <w:proofErr w:type="gramEnd"/>
      <w:r w:rsidR="0017441D" w:rsidRPr="00C87BF2">
        <w:rPr>
          <w:rFonts w:ascii="Book Antiqua" w:hAnsi="Book Antiqua"/>
          <w:sz w:val="24"/>
          <w:szCs w:val="24"/>
        </w:rPr>
        <w:t xml:space="preserve"> Lecture Notes in Computer Science, </w:t>
      </w:r>
      <w:proofErr w:type="spellStart"/>
      <w:r w:rsidR="0017441D" w:rsidRPr="00C87BF2">
        <w:rPr>
          <w:rFonts w:ascii="Book Antiqua" w:hAnsi="Book Antiqua"/>
          <w:sz w:val="24"/>
          <w:szCs w:val="24"/>
        </w:rPr>
        <w:t>vol</w:t>
      </w:r>
      <w:proofErr w:type="spellEnd"/>
      <w:r w:rsidR="0017441D" w:rsidRPr="00C87BF2">
        <w:rPr>
          <w:rFonts w:ascii="Book Antiqua" w:hAnsi="Book Antiqua"/>
          <w:sz w:val="24"/>
          <w:szCs w:val="24"/>
        </w:rPr>
        <w:t xml:space="preserve"> 9902. </w:t>
      </w:r>
      <w:r w:rsidR="004D18EB" w:rsidRPr="00C87BF2">
        <w:rPr>
          <w:rFonts w:ascii="Book Antiqua" w:hAnsi="Book Antiqua"/>
          <w:sz w:val="24"/>
          <w:szCs w:val="24"/>
        </w:rPr>
        <w:t>Cham: Springer</w:t>
      </w:r>
      <w:r w:rsidR="0017441D" w:rsidRPr="00C87BF2">
        <w:rPr>
          <w:rFonts w:ascii="Book Antiqua" w:hAnsi="Book Antiqua"/>
          <w:sz w:val="24"/>
          <w:szCs w:val="24"/>
        </w:rPr>
        <w:t xml:space="preserve">, 2016: </w:t>
      </w:r>
      <w:r w:rsidRPr="00C87BF2">
        <w:rPr>
          <w:rFonts w:ascii="Book Antiqua" w:hAnsi="Book Antiqua"/>
          <w:sz w:val="24"/>
          <w:szCs w:val="24"/>
        </w:rPr>
        <w:t>380-387 [DOI: 10.1007/978-3-319-46726-9_44]</w:t>
      </w:r>
    </w:p>
    <w:p w14:paraId="3BC15D5D" w14:textId="75B83D0E" w:rsidR="00902C75" w:rsidRPr="006927E9" w:rsidRDefault="00902C75" w:rsidP="006927E9">
      <w:pPr>
        <w:adjustRightInd w:val="0"/>
        <w:snapToGrid w:val="0"/>
        <w:spacing w:line="360" w:lineRule="auto"/>
        <w:rPr>
          <w:rFonts w:ascii="Book Antiqua" w:hAnsi="Book Antiqua"/>
          <w:sz w:val="24"/>
          <w:szCs w:val="24"/>
        </w:rPr>
      </w:pPr>
      <w:r w:rsidRPr="002003E8">
        <w:rPr>
          <w:rFonts w:ascii="Book Antiqua" w:hAnsi="Book Antiqua"/>
          <w:sz w:val="24"/>
          <w:szCs w:val="24"/>
        </w:rPr>
        <w:t xml:space="preserve">10 </w:t>
      </w:r>
      <w:proofErr w:type="spellStart"/>
      <w:r w:rsidRPr="002003E8">
        <w:rPr>
          <w:rFonts w:ascii="Book Antiqua" w:hAnsi="Book Antiqua"/>
          <w:b/>
          <w:sz w:val="24"/>
          <w:szCs w:val="24"/>
        </w:rPr>
        <w:t>Zuluaga</w:t>
      </w:r>
      <w:proofErr w:type="spellEnd"/>
      <w:r w:rsidRPr="002003E8">
        <w:rPr>
          <w:rFonts w:ascii="Book Antiqua" w:hAnsi="Book Antiqua"/>
          <w:b/>
          <w:sz w:val="24"/>
          <w:szCs w:val="24"/>
        </w:rPr>
        <w:t xml:space="preserve"> MA,</w:t>
      </w:r>
      <w:r w:rsidR="00BF7B22" w:rsidRPr="002003E8">
        <w:rPr>
          <w:rFonts w:ascii="Book Antiqua" w:hAnsi="Book Antiqua"/>
          <w:sz w:val="24"/>
          <w:szCs w:val="24"/>
        </w:rPr>
        <w:t xml:space="preserve"> </w:t>
      </w:r>
      <w:r w:rsidRPr="006927E9">
        <w:rPr>
          <w:rFonts w:ascii="Book Antiqua" w:hAnsi="Book Antiqua"/>
          <w:sz w:val="24"/>
          <w:szCs w:val="24"/>
        </w:rPr>
        <w:t xml:space="preserve">Hernandez </w:t>
      </w:r>
      <w:proofErr w:type="spellStart"/>
      <w:r w:rsidRPr="006927E9">
        <w:rPr>
          <w:rFonts w:ascii="Book Antiqua" w:hAnsi="Book Antiqua"/>
          <w:sz w:val="24"/>
          <w:szCs w:val="24"/>
        </w:rPr>
        <w:t>Hoyos</w:t>
      </w:r>
      <w:proofErr w:type="spellEnd"/>
      <w:r w:rsidRPr="006927E9">
        <w:rPr>
          <w:rFonts w:ascii="Book Antiqua" w:hAnsi="Book Antiqua"/>
          <w:sz w:val="24"/>
          <w:szCs w:val="24"/>
        </w:rPr>
        <w:t xml:space="preserve"> M, </w:t>
      </w:r>
      <w:proofErr w:type="spellStart"/>
      <w:r w:rsidRPr="006927E9">
        <w:rPr>
          <w:rFonts w:ascii="Book Antiqua" w:hAnsi="Book Antiqua"/>
          <w:sz w:val="24"/>
          <w:szCs w:val="24"/>
        </w:rPr>
        <w:t>Orkisz</w:t>
      </w:r>
      <w:proofErr w:type="spellEnd"/>
      <w:r w:rsidRPr="006927E9">
        <w:rPr>
          <w:rFonts w:ascii="Book Antiqua" w:hAnsi="Book Antiqua"/>
          <w:sz w:val="24"/>
          <w:szCs w:val="24"/>
        </w:rPr>
        <w:t xml:space="preserve"> M. Feature selection based on empirical-risk function to detect lesions in vascular computed tomography. </w:t>
      </w:r>
      <w:proofErr w:type="spellStart"/>
      <w:r w:rsidRPr="006927E9">
        <w:rPr>
          <w:rFonts w:ascii="Book Antiqua" w:hAnsi="Book Antiqua"/>
          <w:i/>
          <w:sz w:val="24"/>
          <w:szCs w:val="24"/>
        </w:rPr>
        <w:t>Irbm</w:t>
      </w:r>
      <w:proofErr w:type="spellEnd"/>
      <w:r w:rsidRPr="006927E9">
        <w:rPr>
          <w:rFonts w:ascii="Book Antiqua" w:hAnsi="Book Antiqua"/>
          <w:sz w:val="24"/>
          <w:szCs w:val="24"/>
        </w:rPr>
        <w:t xml:space="preserve"> 2014; </w:t>
      </w:r>
      <w:r w:rsidRPr="006927E9">
        <w:rPr>
          <w:rFonts w:ascii="Book Antiqua" w:hAnsi="Book Antiqua"/>
          <w:b/>
          <w:sz w:val="24"/>
          <w:szCs w:val="24"/>
        </w:rPr>
        <w:t>35</w:t>
      </w:r>
      <w:r w:rsidRPr="006927E9">
        <w:rPr>
          <w:rFonts w:ascii="Book Antiqua" w:hAnsi="Book Antiqua"/>
          <w:sz w:val="24"/>
          <w:szCs w:val="24"/>
        </w:rPr>
        <w:t>:</w:t>
      </w:r>
      <w:r w:rsidR="00BF7B22" w:rsidRPr="006927E9">
        <w:rPr>
          <w:rFonts w:ascii="Book Antiqua" w:hAnsi="Book Antiqua"/>
          <w:sz w:val="24"/>
          <w:szCs w:val="24"/>
        </w:rPr>
        <w:t xml:space="preserve"> </w:t>
      </w:r>
      <w:r w:rsidRPr="006927E9">
        <w:rPr>
          <w:rFonts w:ascii="Book Antiqua" w:hAnsi="Book Antiqua"/>
          <w:sz w:val="24"/>
          <w:szCs w:val="24"/>
        </w:rPr>
        <w:t>244-254 [</w:t>
      </w:r>
      <w:r w:rsidR="00C12AF3" w:rsidRPr="006927E9">
        <w:rPr>
          <w:rFonts w:ascii="Book Antiqua" w:hAnsi="Book Antiqua"/>
          <w:sz w:val="24"/>
          <w:szCs w:val="24"/>
        </w:rPr>
        <w:t>DOI</w:t>
      </w:r>
      <w:r w:rsidRPr="006927E9">
        <w:rPr>
          <w:rFonts w:ascii="Book Antiqua" w:hAnsi="Book Antiqua"/>
          <w:sz w:val="24"/>
          <w:szCs w:val="24"/>
        </w:rPr>
        <w:t>:10.1016/j.irbm.2014.07.003]</w:t>
      </w:r>
    </w:p>
    <w:p w14:paraId="04277BC6" w14:textId="57E0A28C" w:rsidR="00902C75" w:rsidRPr="006927E9" w:rsidRDefault="00902C75" w:rsidP="006927E9">
      <w:pPr>
        <w:adjustRightInd w:val="0"/>
        <w:snapToGrid w:val="0"/>
        <w:spacing w:line="360" w:lineRule="auto"/>
        <w:rPr>
          <w:rFonts w:ascii="Book Antiqua" w:hAnsi="Book Antiqua"/>
          <w:sz w:val="24"/>
          <w:szCs w:val="24"/>
        </w:rPr>
      </w:pPr>
      <w:proofErr w:type="gramStart"/>
      <w:r w:rsidRPr="006927E9">
        <w:rPr>
          <w:rFonts w:ascii="Book Antiqua" w:hAnsi="Book Antiqua"/>
          <w:sz w:val="24"/>
          <w:szCs w:val="24"/>
        </w:rPr>
        <w:t xml:space="preserve">11 </w:t>
      </w:r>
      <w:proofErr w:type="spellStart"/>
      <w:r w:rsidRPr="006927E9">
        <w:rPr>
          <w:rFonts w:ascii="Book Antiqua" w:hAnsi="Book Antiqua"/>
          <w:b/>
          <w:sz w:val="24"/>
          <w:szCs w:val="24"/>
        </w:rPr>
        <w:t>Kirbas</w:t>
      </w:r>
      <w:proofErr w:type="spellEnd"/>
      <w:r w:rsidRPr="006927E9">
        <w:rPr>
          <w:rFonts w:ascii="Book Antiqua" w:hAnsi="Book Antiqua"/>
          <w:b/>
          <w:sz w:val="24"/>
          <w:szCs w:val="24"/>
        </w:rPr>
        <w:t xml:space="preserve"> C,</w:t>
      </w:r>
      <w:r w:rsidR="00BF7B22" w:rsidRPr="006927E9">
        <w:rPr>
          <w:rFonts w:ascii="Book Antiqua" w:hAnsi="Book Antiqua"/>
          <w:sz w:val="24"/>
          <w:szCs w:val="24"/>
        </w:rPr>
        <w:t xml:space="preserve"> </w:t>
      </w:r>
      <w:proofErr w:type="spellStart"/>
      <w:r w:rsidRPr="006927E9">
        <w:rPr>
          <w:rFonts w:ascii="Book Antiqua" w:hAnsi="Book Antiqua"/>
          <w:sz w:val="24"/>
          <w:szCs w:val="24"/>
        </w:rPr>
        <w:t>Quek</w:t>
      </w:r>
      <w:proofErr w:type="spellEnd"/>
      <w:r w:rsidRPr="006927E9">
        <w:rPr>
          <w:rFonts w:ascii="Book Antiqua" w:hAnsi="Book Antiqua"/>
          <w:sz w:val="24"/>
          <w:szCs w:val="24"/>
        </w:rPr>
        <w:t xml:space="preserve"> F.</w:t>
      </w:r>
      <w:proofErr w:type="gramEnd"/>
      <w:r w:rsidRPr="006927E9">
        <w:rPr>
          <w:rFonts w:ascii="Book Antiqua" w:hAnsi="Book Antiqua"/>
          <w:sz w:val="24"/>
          <w:szCs w:val="24"/>
        </w:rPr>
        <w:t xml:space="preserve"> </w:t>
      </w:r>
      <w:proofErr w:type="gramStart"/>
      <w:r w:rsidRPr="006927E9">
        <w:rPr>
          <w:rFonts w:ascii="Book Antiqua" w:hAnsi="Book Antiqua"/>
          <w:sz w:val="24"/>
          <w:szCs w:val="24"/>
        </w:rPr>
        <w:t>A review of vessel extraction techniques and algorithms.</w:t>
      </w:r>
      <w:proofErr w:type="gramEnd"/>
      <w:r w:rsidRPr="006927E9">
        <w:rPr>
          <w:rFonts w:ascii="Book Antiqua" w:hAnsi="Book Antiqua"/>
          <w:sz w:val="24"/>
          <w:szCs w:val="24"/>
        </w:rPr>
        <w:t xml:space="preserve"> </w:t>
      </w:r>
      <w:r w:rsidR="00BF7B22" w:rsidRPr="006927E9">
        <w:rPr>
          <w:rFonts w:ascii="Book Antiqua" w:hAnsi="Book Antiqua"/>
          <w:i/>
          <w:sz w:val="24"/>
          <w:szCs w:val="24"/>
        </w:rPr>
        <w:t xml:space="preserve">ACM </w:t>
      </w:r>
      <w:proofErr w:type="spellStart"/>
      <w:r w:rsidR="00BF7B22" w:rsidRPr="006927E9">
        <w:rPr>
          <w:rFonts w:ascii="Book Antiqua" w:hAnsi="Book Antiqua"/>
          <w:i/>
          <w:sz w:val="24"/>
          <w:szCs w:val="24"/>
        </w:rPr>
        <w:t>Comput</w:t>
      </w:r>
      <w:proofErr w:type="spellEnd"/>
      <w:r w:rsidR="00BF7B22" w:rsidRPr="006927E9">
        <w:rPr>
          <w:rFonts w:ascii="Book Antiqua" w:hAnsi="Book Antiqua"/>
          <w:i/>
          <w:sz w:val="24"/>
          <w:szCs w:val="24"/>
        </w:rPr>
        <w:t xml:space="preserve"> </w:t>
      </w:r>
      <w:proofErr w:type="spellStart"/>
      <w:r w:rsidR="00BF7B22" w:rsidRPr="006927E9">
        <w:rPr>
          <w:rFonts w:ascii="Book Antiqua" w:hAnsi="Book Antiqua"/>
          <w:i/>
          <w:sz w:val="24"/>
          <w:szCs w:val="24"/>
        </w:rPr>
        <w:t>Surv</w:t>
      </w:r>
      <w:proofErr w:type="spellEnd"/>
      <w:r w:rsidRPr="006927E9">
        <w:rPr>
          <w:rFonts w:ascii="Book Antiqua" w:hAnsi="Book Antiqua"/>
          <w:sz w:val="24"/>
          <w:szCs w:val="24"/>
        </w:rPr>
        <w:t xml:space="preserve"> 2004; </w:t>
      </w:r>
      <w:r w:rsidRPr="006927E9">
        <w:rPr>
          <w:rFonts w:ascii="Book Antiqua" w:hAnsi="Book Antiqua"/>
          <w:b/>
          <w:sz w:val="24"/>
          <w:szCs w:val="24"/>
        </w:rPr>
        <w:t>36</w:t>
      </w:r>
      <w:r w:rsidRPr="006927E9">
        <w:rPr>
          <w:rFonts w:ascii="Book Antiqua" w:hAnsi="Book Antiqua"/>
          <w:sz w:val="24"/>
          <w:szCs w:val="24"/>
        </w:rPr>
        <w:t>:</w:t>
      </w:r>
      <w:r w:rsidR="00BF7B22" w:rsidRPr="006927E9">
        <w:rPr>
          <w:rFonts w:ascii="Book Antiqua" w:hAnsi="Book Antiqua"/>
          <w:sz w:val="24"/>
          <w:szCs w:val="24"/>
        </w:rPr>
        <w:t xml:space="preserve"> </w:t>
      </w:r>
      <w:r w:rsidRPr="006927E9">
        <w:rPr>
          <w:rFonts w:ascii="Book Antiqua" w:hAnsi="Book Antiqua"/>
          <w:sz w:val="24"/>
          <w:szCs w:val="24"/>
        </w:rPr>
        <w:t>81-121 [DOI: 10.1145/1031120.1031121]</w:t>
      </w:r>
    </w:p>
    <w:p w14:paraId="79C41D3D" w14:textId="0AF0DBE4"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12 </w:t>
      </w:r>
      <w:r w:rsidRPr="006927E9">
        <w:rPr>
          <w:rFonts w:ascii="Book Antiqua" w:hAnsi="Book Antiqua"/>
          <w:b/>
          <w:sz w:val="24"/>
          <w:szCs w:val="24"/>
        </w:rPr>
        <w:t>Zhao F,</w:t>
      </w:r>
      <w:r w:rsidR="001763CC" w:rsidRPr="006927E9">
        <w:rPr>
          <w:rFonts w:ascii="Book Antiqua" w:hAnsi="Book Antiqua"/>
          <w:sz w:val="24"/>
          <w:szCs w:val="24"/>
        </w:rPr>
        <w:t xml:space="preserve"> </w:t>
      </w:r>
      <w:r w:rsidRPr="006927E9">
        <w:rPr>
          <w:rFonts w:ascii="Book Antiqua" w:hAnsi="Book Antiqua"/>
          <w:sz w:val="24"/>
          <w:szCs w:val="24"/>
        </w:rPr>
        <w:t xml:space="preserve">Chen Y, </w:t>
      </w:r>
      <w:proofErr w:type="spellStart"/>
      <w:r w:rsidRPr="006927E9">
        <w:rPr>
          <w:rFonts w:ascii="Book Antiqua" w:hAnsi="Book Antiqua"/>
          <w:sz w:val="24"/>
          <w:szCs w:val="24"/>
        </w:rPr>
        <w:t>Hou</w:t>
      </w:r>
      <w:proofErr w:type="spellEnd"/>
      <w:r w:rsidRPr="006927E9">
        <w:rPr>
          <w:rFonts w:ascii="Book Antiqua" w:hAnsi="Book Antiqua"/>
          <w:sz w:val="24"/>
          <w:szCs w:val="24"/>
        </w:rPr>
        <w:t xml:space="preserve"> Y, He X. Segmentation of blood vessels using rule-based and machine-learning-based methods: a review. </w:t>
      </w:r>
      <w:proofErr w:type="spellStart"/>
      <w:r w:rsidR="004567C1" w:rsidRPr="006927E9">
        <w:rPr>
          <w:rFonts w:ascii="Book Antiqua" w:hAnsi="Book Antiqua"/>
          <w:i/>
          <w:sz w:val="24"/>
          <w:szCs w:val="24"/>
        </w:rPr>
        <w:t>Multimed</w:t>
      </w:r>
      <w:proofErr w:type="spellEnd"/>
      <w:r w:rsidR="004567C1" w:rsidRPr="006927E9">
        <w:rPr>
          <w:rFonts w:ascii="Book Antiqua" w:hAnsi="Book Antiqua"/>
          <w:i/>
          <w:sz w:val="24"/>
          <w:szCs w:val="24"/>
        </w:rPr>
        <w:t xml:space="preserve"> </w:t>
      </w:r>
      <w:proofErr w:type="spellStart"/>
      <w:r w:rsidR="004567C1" w:rsidRPr="006927E9">
        <w:rPr>
          <w:rFonts w:ascii="Book Antiqua" w:hAnsi="Book Antiqua"/>
          <w:i/>
          <w:sz w:val="24"/>
          <w:szCs w:val="24"/>
        </w:rPr>
        <w:t>Syst</w:t>
      </w:r>
      <w:proofErr w:type="spellEnd"/>
      <w:r w:rsidRPr="006927E9">
        <w:rPr>
          <w:rFonts w:ascii="Book Antiqua" w:hAnsi="Book Antiqua"/>
          <w:sz w:val="24"/>
          <w:szCs w:val="24"/>
        </w:rPr>
        <w:t xml:space="preserve"> 2019; </w:t>
      </w:r>
      <w:r w:rsidRPr="006927E9">
        <w:rPr>
          <w:rFonts w:ascii="Book Antiqua" w:hAnsi="Book Antiqua"/>
          <w:b/>
          <w:sz w:val="24"/>
          <w:szCs w:val="24"/>
        </w:rPr>
        <w:t>25</w:t>
      </w:r>
      <w:r w:rsidRPr="006927E9">
        <w:rPr>
          <w:rFonts w:ascii="Book Antiqua" w:hAnsi="Book Antiqua"/>
          <w:sz w:val="24"/>
          <w:szCs w:val="24"/>
        </w:rPr>
        <w:t>:</w:t>
      </w:r>
      <w:r w:rsidR="004567C1" w:rsidRPr="006927E9">
        <w:rPr>
          <w:rFonts w:ascii="Book Antiqua" w:hAnsi="Book Antiqua"/>
          <w:sz w:val="24"/>
          <w:szCs w:val="24"/>
        </w:rPr>
        <w:t xml:space="preserve"> </w:t>
      </w:r>
      <w:r w:rsidRPr="006927E9">
        <w:rPr>
          <w:rFonts w:ascii="Book Antiqua" w:hAnsi="Book Antiqua"/>
          <w:sz w:val="24"/>
          <w:szCs w:val="24"/>
        </w:rPr>
        <w:t>109-118 [DOI: 10.1007/s00530-017-0580-7]</w:t>
      </w:r>
    </w:p>
    <w:p w14:paraId="73A2A3D8" w14:textId="21210A76"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13 </w:t>
      </w:r>
      <w:proofErr w:type="spellStart"/>
      <w:r w:rsidRPr="00C87BF2">
        <w:rPr>
          <w:rFonts w:ascii="Book Antiqua" w:hAnsi="Book Antiqua"/>
          <w:b/>
          <w:sz w:val="24"/>
          <w:szCs w:val="24"/>
        </w:rPr>
        <w:t>Tetteh</w:t>
      </w:r>
      <w:proofErr w:type="spellEnd"/>
      <w:r w:rsidRPr="00C87BF2">
        <w:rPr>
          <w:rFonts w:ascii="Book Antiqua" w:hAnsi="Book Antiqua"/>
          <w:b/>
          <w:sz w:val="24"/>
          <w:szCs w:val="24"/>
        </w:rPr>
        <w:t xml:space="preserve"> G,</w:t>
      </w:r>
      <w:r w:rsidR="001763CC" w:rsidRPr="00C87BF2">
        <w:rPr>
          <w:rFonts w:ascii="Book Antiqua" w:hAnsi="Book Antiqua"/>
          <w:sz w:val="24"/>
          <w:szCs w:val="24"/>
        </w:rPr>
        <w:t xml:space="preserve"> </w:t>
      </w:r>
      <w:proofErr w:type="spellStart"/>
      <w:r w:rsidRPr="00C87BF2">
        <w:rPr>
          <w:rFonts w:ascii="Book Antiqua" w:hAnsi="Book Antiqua"/>
          <w:sz w:val="24"/>
          <w:szCs w:val="24"/>
        </w:rPr>
        <w:t>Efremov</w:t>
      </w:r>
      <w:proofErr w:type="spellEnd"/>
      <w:r w:rsidRPr="00C87BF2">
        <w:rPr>
          <w:rFonts w:ascii="Book Antiqua" w:hAnsi="Book Antiqua"/>
          <w:sz w:val="24"/>
          <w:szCs w:val="24"/>
        </w:rPr>
        <w:t xml:space="preserve"> V, </w:t>
      </w:r>
      <w:proofErr w:type="spellStart"/>
      <w:r w:rsidRPr="00C87BF2">
        <w:rPr>
          <w:rFonts w:ascii="Book Antiqua" w:hAnsi="Book Antiqua"/>
          <w:sz w:val="24"/>
          <w:szCs w:val="24"/>
        </w:rPr>
        <w:t>Forkert</w:t>
      </w:r>
      <w:proofErr w:type="spellEnd"/>
      <w:r w:rsidRPr="00C87BF2">
        <w:rPr>
          <w:rFonts w:ascii="Book Antiqua" w:hAnsi="Book Antiqua"/>
          <w:sz w:val="24"/>
          <w:szCs w:val="24"/>
        </w:rPr>
        <w:t xml:space="preserve"> ND</w:t>
      </w:r>
      <w:r w:rsidR="001763CC" w:rsidRPr="00C87BF2">
        <w:rPr>
          <w:rFonts w:ascii="Book Antiqua" w:hAnsi="Book Antiqua"/>
          <w:sz w:val="24"/>
          <w:szCs w:val="24"/>
        </w:rPr>
        <w:t xml:space="preserve">, Schneider M, </w:t>
      </w:r>
      <w:proofErr w:type="spellStart"/>
      <w:r w:rsidR="001763CC" w:rsidRPr="00C87BF2">
        <w:rPr>
          <w:rFonts w:ascii="Book Antiqua" w:hAnsi="Book Antiqua"/>
          <w:sz w:val="24"/>
          <w:szCs w:val="24"/>
        </w:rPr>
        <w:t>Kirschke</w:t>
      </w:r>
      <w:proofErr w:type="spellEnd"/>
      <w:r w:rsidR="001763CC" w:rsidRPr="00C87BF2">
        <w:rPr>
          <w:rFonts w:ascii="Book Antiqua" w:hAnsi="Book Antiqua"/>
          <w:sz w:val="24"/>
          <w:szCs w:val="24"/>
        </w:rPr>
        <w:t xml:space="preserve"> J, Weber B, Zimmer C, </w:t>
      </w:r>
      <w:proofErr w:type="spellStart"/>
      <w:r w:rsidR="001763CC" w:rsidRPr="00C87BF2">
        <w:rPr>
          <w:rFonts w:ascii="Book Antiqua" w:hAnsi="Book Antiqua"/>
          <w:sz w:val="24"/>
          <w:szCs w:val="24"/>
        </w:rPr>
        <w:t>Piraud</w:t>
      </w:r>
      <w:proofErr w:type="spellEnd"/>
      <w:r w:rsidR="001763CC" w:rsidRPr="00C87BF2">
        <w:rPr>
          <w:rFonts w:ascii="Book Antiqua" w:hAnsi="Book Antiqua"/>
          <w:sz w:val="24"/>
          <w:szCs w:val="24"/>
        </w:rPr>
        <w:t xml:space="preserve"> M, </w:t>
      </w:r>
      <w:proofErr w:type="spellStart"/>
      <w:r w:rsidR="001763CC" w:rsidRPr="00C87BF2">
        <w:rPr>
          <w:rFonts w:ascii="Book Antiqua" w:hAnsi="Book Antiqua"/>
          <w:sz w:val="24"/>
          <w:szCs w:val="24"/>
        </w:rPr>
        <w:t>Menze</w:t>
      </w:r>
      <w:proofErr w:type="spellEnd"/>
      <w:r w:rsidR="001763CC" w:rsidRPr="00C87BF2">
        <w:rPr>
          <w:rFonts w:ascii="Book Antiqua" w:hAnsi="Book Antiqua"/>
          <w:sz w:val="24"/>
          <w:szCs w:val="24"/>
        </w:rPr>
        <w:t xml:space="preserve"> BH</w:t>
      </w:r>
      <w:r w:rsidRPr="00C87BF2">
        <w:rPr>
          <w:rFonts w:ascii="Book Antiqua" w:hAnsi="Book Antiqua"/>
          <w:sz w:val="24"/>
          <w:szCs w:val="24"/>
        </w:rPr>
        <w:t xml:space="preserve">. </w:t>
      </w:r>
      <w:proofErr w:type="spellStart"/>
      <w:r w:rsidRPr="00C87BF2">
        <w:rPr>
          <w:rFonts w:ascii="Book Antiqua" w:hAnsi="Book Antiqua"/>
          <w:sz w:val="24"/>
          <w:szCs w:val="24"/>
        </w:rPr>
        <w:t>DeepVesselNet</w:t>
      </w:r>
      <w:proofErr w:type="spellEnd"/>
      <w:r w:rsidRPr="00C87BF2">
        <w:rPr>
          <w:rFonts w:ascii="Book Antiqua" w:hAnsi="Book Antiqua"/>
          <w:sz w:val="24"/>
          <w:szCs w:val="24"/>
        </w:rPr>
        <w:t>: Vessel Segmentation, Centerline Prediction, and Bifurcation Detection in 3-D Angiographic Volumes.</w:t>
      </w:r>
      <w:r w:rsidR="004838B8" w:rsidRPr="00C87BF2">
        <w:rPr>
          <w:rFonts w:ascii="Book Antiqua" w:hAnsi="Book Antiqua" w:cs="Segoe UI"/>
          <w:color w:val="000000"/>
          <w:sz w:val="24"/>
          <w:szCs w:val="24"/>
        </w:rPr>
        <w:t xml:space="preserve"> 2018 Preprint. Available from:</w:t>
      </w:r>
      <w:r w:rsidRPr="00C87BF2">
        <w:rPr>
          <w:rFonts w:ascii="Book Antiqua" w:hAnsi="Book Antiqua"/>
          <w:sz w:val="24"/>
          <w:szCs w:val="24"/>
        </w:rPr>
        <w:t xml:space="preserve"> </w:t>
      </w:r>
      <w:r w:rsidR="004838B8" w:rsidRPr="00C87BF2">
        <w:rPr>
          <w:rFonts w:ascii="Book Antiqua" w:hAnsi="Book Antiqua"/>
          <w:sz w:val="24"/>
          <w:szCs w:val="24"/>
        </w:rPr>
        <w:t>arXiv</w:t>
      </w:r>
      <w:proofErr w:type="gramStart"/>
      <w:r w:rsidR="004838B8" w:rsidRPr="00C87BF2">
        <w:rPr>
          <w:rFonts w:ascii="Book Antiqua" w:hAnsi="Book Antiqua"/>
          <w:sz w:val="24"/>
          <w:szCs w:val="24"/>
        </w:rPr>
        <w:t>:</w:t>
      </w:r>
      <w:r w:rsidRPr="00C87BF2">
        <w:rPr>
          <w:rFonts w:ascii="Book Antiqua" w:hAnsi="Book Antiqua"/>
          <w:sz w:val="24"/>
          <w:szCs w:val="24"/>
        </w:rPr>
        <w:t>1803.09340</w:t>
      </w:r>
      <w:proofErr w:type="gramEnd"/>
    </w:p>
    <w:p w14:paraId="41748AE2" w14:textId="77777777" w:rsidR="00902C75" w:rsidRPr="006927E9" w:rsidRDefault="00902C75" w:rsidP="006927E9">
      <w:pPr>
        <w:adjustRightInd w:val="0"/>
        <w:snapToGrid w:val="0"/>
        <w:spacing w:line="360" w:lineRule="auto"/>
        <w:rPr>
          <w:rFonts w:ascii="Book Antiqua" w:hAnsi="Book Antiqua"/>
          <w:sz w:val="24"/>
          <w:szCs w:val="24"/>
        </w:rPr>
      </w:pPr>
      <w:r w:rsidRPr="002003E8">
        <w:rPr>
          <w:rFonts w:ascii="Book Antiqua" w:hAnsi="Book Antiqua"/>
          <w:sz w:val="24"/>
          <w:szCs w:val="24"/>
        </w:rPr>
        <w:t xml:space="preserve">14 </w:t>
      </w:r>
      <w:proofErr w:type="spellStart"/>
      <w:r w:rsidRPr="002003E8">
        <w:rPr>
          <w:rFonts w:ascii="Book Antiqua" w:hAnsi="Book Antiqua"/>
          <w:b/>
          <w:sz w:val="24"/>
          <w:szCs w:val="24"/>
        </w:rPr>
        <w:t>Schaap</w:t>
      </w:r>
      <w:proofErr w:type="spellEnd"/>
      <w:r w:rsidRPr="002003E8">
        <w:rPr>
          <w:rFonts w:ascii="Book Antiqua" w:hAnsi="Book Antiqua"/>
          <w:b/>
          <w:sz w:val="24"/>
          <w:szCs w:val="24"/>
        </w:rPr>
        <w:t xml:space="preserve"> M</w:t>
      </w:r>
      <w:r w:rsidRPr="002003E8">
        <w:rPr>
          <w:rFonts w:ascii="Book Antiqua" w:hAnsi="Book Antiqua"/>
          <w:sz w:val="24"/>
          <w:szCs w:val="24"/>
        </w:rPr>
        <w:t xml:space="preserve">, van </w:t>
      </w:r>
      <w:proofErr w:type="spellStart"/>
      <w:r w:rsidRPr="002003E8">
        <w:rPr>
          <w:rFonts w:ascii="Book Antiqua" w:hAnsi="Book Antiqua"/>
          <w:sz w:val="24"/>
          <w:szCs w:val="24"/>
        </w:rPr>
        <w:t>Walsum</w:t>
      </w:r>
      <w:proofErr w:type="spellEnd"/>
      <w:r w:rsidRPr="002003E8">
        <w:rPr>
          <w:rFonts w:ascii="Book Antiqua" w:hAnsi="Book Antiqua"/>
          <w:sz w:val="24"/>
          <w:szCs w:val="24"/>
        </w:rPr>
        <w:t xml:space="preserve"> T, </w:t>
      </w:r>
      <w:proofErr w:type="spellStart"/>
      <w:r w:rsidRPr="002003E8">
        <w:rPr>
          <w:rFonts w:ascii="Book Antiqua" w:hAnsi="Book Antiqua"/>
          <w:sz w:val="24"/>
          <w:szCs w:val="24"/>
        </w:rPr>
        <w:t>Neefjes</w:t>
      </w:r>
      <w:proofErr w:type="spellEnd"/>
      <w:r w:rsidRPr="002003E8">
        <w:rPr>
          <w:rFonts w:ascii="Book Antiqua" w:hAnsi="Book Antiqua"/>
          <w:sz w:val="24"/>
          <w:szCs w:val="24"/>
        </w:rPr>
        <w:t xml:space="preserve"> L, Metz C, Capuano E, de </w:t>
      </w:r>
      <w:proofErr w:type="spellStart"/>
      <w:r w:rsidRPr="002003E8">
        <w:rPr>
          <w:rFonts w:ascii="Book Antiqua" w:hAnsi="Book Antiqua"/>
          <w:sz w:val="24"/>
          <w:szCs w:val="24"/>
        </w:rPr>
        <w:t>Bruijne</w:t>
      </w:r>
      <w:proofErr w:type="spellEnd"/>
      <w:r w:rsidRPr="002003E8">
        <w:rPr>
          <w:rFonts w:ascii="Book Antiqua" w:hAnsi="Book Antiqua"/>
          <w:sz w:val="24"/>
          <w:szCs w:val="24"/>
        </w:rPr>
        <w:t xml:space="preserve"> M, </w:t>
      </w:r>
      <w:proofErr w:type="spellStart"/>
      <w:r w:rsidRPr="002003E8">
        <w:rPr>
          <w:rFonts w:ascii="Book Antiqua" w:hAnsi="Book Antiqua"/>
          <w:sz w:val="24"/>
          <w:szCs w:val="24"/>
        </w:rPr>
        <w:t>Niessen</w:t>
      </w:r>
      <w:proofErr w:type="spellEnd"/>
      <w:r w:rsidRPr="002003E8">
        <w:rPr>
          <w:rFonts w:ascii="Book Antiqua" w:hAnsi="Book Antiqua"/>
          <w:sz w:val="24"/>
          <w:szCs w:val="24"/>
        </w:rPr>
        <w:t xml:space="preserve"> W. Robust shape regression for supervised vessel segmentation and its application to coronary segmentation in CTA. </w:t>
      </w:r>
      <w:r w:rsidRPr="006927E9">
        <w:rPr>
          <w:rFonts w:ascii="Book Antiqua" w:hAnsi="Book Antiqua"/>
          <w:i/>
          <w:sz w:val="24"/>
          <w:szCs w:val="24"/>
        </w:rPr>
        <w:t>IEEE Trans Med Imaging</w:t>
      </w:r>
      <w:r w:rsidRPr="006927E9">
        <w:rPr>
          <w:rFonts w:ascii="Book Antiqua" w:hAnsi="Book Antiqua"/>
          <w:sz w:val="24"/>
          <w:szCs w:val="24"/>
        </w:rPr>
        <w:t xml:space="preserve"> 2011; </w:t>
      </w:r>
      <w:r w:rsidRPr="006927E9">
        <w:rPr>
          <w:rFonts w:ascii="Book Antiqua" w:hAnsi="Book Antiqua"/>
          <w:b/>
          <w:sz w:val="24"/>
          <w:szCs w:val="24"/>
        </w:rPr>
        <w:t>30</w:t>
      </w:r>
      <w:r w:rsidRPr="006927E9">
        <w:rPr>
          <w:rFonts w:ascii="Book Antiqua" w:hAnsi="Book Antiqua"/>
          <w:sz w:val="24"/>
          <w:szCs w:val="24"/>
        </w:rPr>
        <w:t>: 1974-1986 [PMID: 21708497 DOI: 10.1109/TMI.2011.2160556]</w:t>
      </w:r>
    </w:p>
    <w:p w14:paraId="2F00CBDB"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15 </w:t>
      </w:r>
      <w:r w:rsidRPr="006927E9">
        <w:rPr>
          <w:rFonts w:ascii="Book Antiqua" w:hAnsi="Book Antiqua"/>
          <w:b/>
          <w:sz w:val="24"/>
          <w:szCs w:val="24"/>
        </w:rPr>
        <w:t>Huang W</w:t>
      </w:r>
      <w:r w:rsidRPr="006927E9">
        <w:rPr>
          <w:rFonts w:ascii="Book Antiqua" w:hAnsi="Book Antiqua"/>
          <w:sz w:val="24"/>
          <w:szCs w:val="24"/>
        </w:rPr>
        <w:t xml:space="preserve">, Huang L, Lin Z, Huang S, Chi Y, Zhou J, Zhang J, Tan RS, </w:t>
      </w:r>
      <w:proofErr w:type="spellStart"/>
      <w:r w:rsidRPr="006927E9">
        <w:rPr>
          <w:rFonts w:ascii="Book Antiqua" w:hAnsi="Book Antiqua"/>
          <w:sz w:val="24"/>
          <w:szCs w:val="24"/>
        </w:rPr>
        <w:t>Zhong</w:t>
      </w:r>
      <w:proofErr w:type="spellEnd"/>
      <w:r w:rsidRPr="006927E9">
        <w:rPr>
          <w:rFonts w:ascii="Book Antiqua" w:hAnsi="Book Antiqua"/>
          <w:sz w:val="24"/>
          <w:szCs w:val="24"/>
        </w:rPr>
        <w:t xml:space="preserve"> L. Coronary Artery Segmentation by Deep Learning Neural Networks on Computed Tomographic Coronary Angiographic Images. </w:t>
      </w:r>
      <w:proofErr w:type="spellStart"/>
      <w:r w:rsidRPr="006927E9">
        <w:rPr>
          <w:rFonts w:ascii="Book Antiqua" w:hAnsi="Book Antiqua"/>
          <w:i/>
          <w:sz w:val="24"/>
          <w:szCs w:val="24"/>
        </w:rPr>
        <w:t>Conf</w:t>
      </w:r>
      <w:proofErr w:type="spellEnd"/>
      <w:r w:rsidRPr="006927E9">
        <w:rPr>
          <w:rFonts w:ascii="Book Antiqua" w:hAnsi="Book Antiqua"/>
          <w:i/>
          <w:sz w:val="24"/>
          <w:szCs w:val="24"/>
        </w:rPr>
        <w:t xml:space="preserve"> Proc IEEE </w:t>
      </w:r>
      <w:proofErr w:type="spellStart"/>
      <w:r w:rsidRPr="006927E9">
        <w:rPr>
          <w:rFonts w:ascii="Book Antiqua" w:hAnsi="Book Antiqua"/>
          <w:i/>
          <w:sz w:val="24"/>
          <w:szCs w:val="24"/>
        </w:rPr>
        <w:t>Eng</w:t>
      </w:r>
      <w:proofErr w:type="spellEnd"/>
      <w:r w:rsidRPr="006927E9">
        <w:rPr>
          <w:rFonts w:ascii="Book Antiqua" w:hAnsi="Book Antiqua"/>
          <w:i/>
          <w:sz w:val="24"/>
          <w:szCs w:val="24"/>
        </w:rPr>
        <w:t xml:space="preserve"> Med </w:t>
      </w:r>
      <w:proofErr w:type="spellStart"/>
      <w:r w:rsidRPr="006927E9">
        <w:rPr>
          <w:rFonts w:ascii="Book Antiqua" w:hAnsi="Book Antiqua"/>
          <w:i/>
          <w:sz w:val="24"/>
          <w:szCs w:val="24"/>
        </w:rPr>
        <w:t>Biol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Soc</w:t>
      </w:r>
      <w:proofErr w:type="spellEnd"/>
      <w:r w:rsidRPr="006927E9">
        <w:rPr>
          <w:rFonts w:ascii="Book Antiqua" w:hAnsi="Book Antiqua"/>
          <w:sz w:val="24"/>
          <w:szCs w:val="24"/>
        </w:rPr>
        <w:t xml:space="preserve"> 2018; </w:t>
      </w:r>
      <w:r w:rsidRPr="006927E9">
        <w:rPr>
          <w:rFonts w:ascii="Book Antiqua" w:hAnsi="Book Antiqua"/>
          <w:b/>
          <w:sz w:val="24"/>
          <w:szCs w:val="24"/>
        </w:rPr>
        <w:lastRenderedPageBreak/>
        <w:t>2018</w:t>
      </w:r>
      <w:r w:rsidRPr="006927E9">
        <w:rPr>
          <w:rFonts w:ascii="Book Antiqua" w:hAnsi="Book Antiqua"/>
          <w:sz w:val="24"/>
          <w:szCs w:val="24"/>
        </w:rPr>
        <w:t>: 608-611 [PMID: 30440470 DOI: 10.1109/EMBC.2018.8512328]</w:t>
      </w:r>
    </w:p>
    <w:p w14:paraId="4C995C89"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16 </w:t>
      </w:r>
      <w:r w:rsidRPr="006927E9">
        <w:rPr>
          <w:rFonts w:ascii="Book Antiqua" w:hAnsi="Book Antiqua"/>
          <w:b/>
          <w:sz w:val="24"/>
          <w:szCs w:val="24"/>
        </w:rPr>
        <w:t>Kong B</w:t>
      </w:r>
      <w:r w:rsidRPr="006927E9">
        <w:rPr>
          <w:rFonts w:ascii="Book Antiqua" w:hAnsi="Book Antiqua"/>
          <w:sz w:val="24"/>
          <w:szCs w:val="24"/>
        </w:rPr>
        <w:t xml:space="preserve">, Wang X, Bai J, Lu Y, Gao F, Cao K, Xia J, Song Q, Yin Y. Learning tree-structured representation for 3D coronary artery segmentation.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Med Imaging Graph</w:t>
      </w:r>
      <w:r w:rsidRPr="006927E9">
        <w:rPr>
          <w:rFonts w:ascii="Book Antiqua" w:hAnsi="Book Antiqua"/>
          <w:sz w:val="24"/>
          <w:szCs w:val="24"/>
        </w:rPr>
        <w:t xml:space="preserve"> 2020; </w:t>
      </w:r>
      <w:r w:rsidRPr="006927E9">
        <w:rPr>
          <w:rFonts w:ascii="Book Antiqua" w:hAnsi="Book Antiqua"/>
          <w:b/>
          <w:sz w:val="24"/>
          <w:szCs w:val="24"/>
        </w:rPr>
        <w:t>80</w:t>
      </w:r>
      <w:r w:rsidRPr="006927E9">
        <w:rPr>
          <w:rFonts w:ascii="Book Antiqua" w:hAnsi="Book Antiqua"/>
          <w:sz w:val="24"/>
          <w:szCs w:val="24"/>
        </w:rPr>
        <w:t>: 101688 [PMID: 31926366 DOI: 10.1016/j.compmedimag.2019.101688]</w:t>
      </w:r>
    </w:p>
    <w:p w14:paraId="327FD4A7" w14:textId="6454FA7A"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17 </w:t>
      </w:r>
      <w:r w:rsidRPr="006927E9">
        <w:rPr>
          <w:rFonts w:ascii="Book Antiqua" w:hAnsi="Book Antiqua"/>
          <w:b/>
          <w:sz w:val="24"/>
          <w:szCs w:val="24"/>
        </w:rPr>
        <w:t>Shen Y,</w:t>
      </w:r>
      <w:r w:rsidR="0024605D" w:rsidRPr="006927E9">
        <w:rPr>
          <w:rFonts w:ascii="Book Antiqua" w:hAnsi="Book Antiqua"/>
          <w:sz w:val="24"/>
          <w:szCs w:val="24"/>
        </w:rPr>
        <w:t xml:space="preserve"> </w:t>
      </w:r>
      <w:r w:rsidRPr="006927E9">
        <w:rPr>
          <w:rFonts w:ascii="Book Antiqua" w:hAnsi="Book Antiqua"/>
          <w:sz w:val="24"/>
          <w:szCs w:val="24"/>
        </w:rPr>
        <w:t xml:space="preserve">Fang Z, Gao Y, </w:t>
      </w:r>
      <w:proofErr w:type="spellStart"/>
      <w:r w:rsidRPr="006927E9">
        <w:rPr>
          <w:rFonts w:ascii="Book Antiqua" w:hAnsi="Book Antiqua"/>
          <w:sz w:val="24"/>
          <w:szCs w:val="24"/>
        </w:rPr>
        <w:t>Xiong</w:t>
      </w:r>
      <w:proofErr w:type="spellEnd"/>
      <w:r w:rsidRPr="006927E9">
        <w:rPr>
          <w:rFonts w:ascii="Book Antiqua" w:hAnsi="Book Antiqua"/>
          <w:sz w:val="24"/>
          <w:szCs w:val="24"/>
        </w:rPr>
        <w:t xml:space="preserve"> N, </w:t>
      </w:r>
      <w:proofErr w:type="spellStart"/>
      <w:r w:rsidRPr="006927E9">
        <w:rPr>
          <w:rFonts w:ascii="Book Antiqua" w:hAnsi="Book Antiqua"/>
          <w:sz w:val="24"/>
          <w:szCs w:val="24"/>
        </w:rPr>
        <w:t>Zhong</w:t>
      </w:r>
      <w:proofErr w:type="spellEnd"/>
      <w:r w:rsidRPr="006927E9">
        <w:rPr>
          <w:rFonts w:ascii="Book Antiqua" w:hAnsi="Book Antiqua"/>
          <w:sz w:val="24"/>
          <w:szCs w:val="24"/>
        </w:rPr>
        <w:t xml:space="preserve"> C, Tang X. Coronary Arteries Segmentation Based on 3D FCN With Attention Gate and Level Set Function. </w:t>
      </w:r>
      <w:r w:rsidR="0024605D" w:rsidRPr="006927E9">
        <w:rPr>
          <w:rFonts w:ascii="Book Antiqua" w:hAnsi="Book Antiqua"/>
          <w:i/>
          <w:sz w:val="24"/>
          <w:szCs w:val="24"/>
        </w:rPr>
        <w:t xml:space="preserve">IEEE </w:t>
      </w:r>
      <w:r w:rsidRPr="006927E9">
        <w:rPr>
          <w:rFonts w:ascii="Book Antiqua" w:hAnsi="Book Antiqua"/>
          <w:i/>
          <w:sz w:val="24"/>
          <w:szCs w:val="24"/>
        </w:rPr>
        <w:t>Access</w:t>
      </w:r>
      <w:r w:rsidRPr="006927E9">
        <w:rPr>
          <w:rFonts w:ascii="Book Antiqua" w:hAnsi="Book Antiqua"/>
          <w:sz w:val="24"/>
          <w:szCs w:val="24"/>
        </w:rPr>
        <w:t xml:space="preserve"> 2019;</w:t>
      </w:r>
      <w:r w:rsidR="0024605D" w:rsidRPr="006927E9">
        <w:rPr>
          <w:rFonts w:ascii="Book Antiqua" w:hAnsi="Book Antiqua"/>
          <w:sz w:val="24"/>
          <w:szCs w:val="24"/>
        </w:rPr>
        <w:t xml:space="preserve"> </w:t>
      </w:r>
      <w:r w:rsidRPr="006927E9">
        <w:rPr>
          <w:rFonts w:ascii="Book Antiqua" w:hAnsi="Book Antiqua"/>
          <w:b/>
          <w:sz w:val="24"/>
          <w:szCs w:val="24"/>
        </w:rPr>
        <w:t>7</w:t>
      </w:r>
      <w:r w:rsidRPr="006927E9">
        <w:rPr>
          <w:rFonts w:ascii="Book Antiqua" w:hAnsi="Book Antiqua"/>
          <w:sz w:val="24"/>
          <w:szCs w:val="24"/>
        </w:rPr>
        <w:t>:</w:t>
      </w:r>
      <w:r w:rsidR="0024605D" w:rsidRPr="006927E9">
        <w:rPr>
          <w:rFonts w:ascii="Book Antiqua" w:hAnsi="Book Antiqua"/>
          <w:sz w:val="24"/>
          <w:szCs w:val="24"/>
        </w:rPr>
        <w:t xml:space="preserve"> </w:t>
      </w:r>
      <w:r w:rsidRPr="006927E9">
        <w:rPr>
          <w:rFonts w:ascii="Book Antiqua" w:hAnsi="Book Antiqua"/>
          <w:sz w:val="24"/>
          <w:szCs w:val="24"/>
        </w:rPr>
        <w:t>42826-42835 [DOI: 10.1109/ACCESS.2019.2908039]</w:t>
      </w:r>
    </w:p>
    <w:p w14:paraId="6D0DDF2F" w14:textId="27F7CA67"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18 </w:t>
      </w:r>
      <w:r w:rsidRPr="00C87BF2">
        <w:rPr>
          <w:rFonts w:ascii="Book Antiqua" w:hAnsi="Book Antiqua"/>
          <w:b/>
          <w:sz w:val="24"/>
          <w:szCs w:val="24"/>
        </w:rPr>
        <w:t>Wu A,</w:t>
      </w:r>
      <w:r w:rsidR="00954C6D" w:rsidRPr="00C87BF2">
        <w:rPr>
          <w:rFonts w:ascii="Book Antiqua" w:hAnsi="Book Antiqua"/>
          <w:sz w:val="24"/>
          <w:szCs w:val="24"/>
        </w:rPr>
        <w:t xml:space="preserve"> </w:t>
      </w:r>
      <w:r w:rsidRPr="00C87BF2">
        <w:rPr>
          <w:rFonts w:ascii="Book Antiqua" w:hAnsi="Book Antiqua"/>
          <w:sz w:val="24"/>
          <w:szCs w:val="24"/>
        </w:rPr>
        <w:t xml:space="preserve">Xu Z, </w:t>
      </w:r>
      <w:proofErr w:type="gramStart"/>
      <w:r w:rsidRPr="00C87BF2">
        <w:rPr>
          <w:rFonts w:ascii="Book Antiqua" w:hAnsi="Book Antiqua"/>
          <w:sz w:val="24"/>
          <w:szCs w:val="24"/>
        </w:rPr>
        <w:t>Gao</w:t>
      </w:r>
      <w:proofErr w:type="gramEnd"/>
      <w:r w:rsidRPr="00C87BF2">
        <w:rPr>
          <w:rFonts w:ascii="Book Antiqua" w:hAnsi="Book Antiqua"/>
          <w:sz w:val="24"/>
          <w:szCs w:val="24"/>
        </w:rPr>
        <w:t xml:space="preserve"> M, </w:t>
      </w:r>
      <w:proofErr w:type="spellStart"/>
      <w:r w:rsidRPr="00C87BF2">
        <w:rPr>
          <w:rFonts w:ascii="Book Antiqua" w:hAnsi="Book Antiqua"/>
          <w:sz w:val="24"/>
          <w:szCs w:val="24"/>
        </w:rPr>
        <w:t>Buty</w:t>
      </w:r>
      <w:proofErr w:type="spellEnd"/>
      <w:r w:rsidRPr="00C87BF2">
        <w:rPr>
          <w:rFonts w:ascii="Book Antiqua" w:hAnsi="Book Antiqua"/>
          <w:sz w:val="24"/>
          <w:szCs w:val="24"/>
        </w:rPr>
        <w:t xml:space="preserve"> M, </w:t>
      </w:r>
      <w:proofErr w:type="spellStart"/>
      <w:r w:rsidRPr="00C87BF2">
        <w:rPr>
          <w:rFonts w:ascii="Book Antiqua" w:hAnsi="Book Antiqua"/>
          <w:sz w:val="24"/>
          <w:szCs w:val="24"/>
        </w:rPr>
        <w:t>Mollura</w:t>
      </w:r>
      <w:proofErr w:type="spellEnd"/>
      <w:r w:rsidRPr="00C87BF2">
        <w:rPr>
          <w:rFonts w:ascii="Book Antiqua" w:hAnsi="Book Antiqua"/>
          <w:sz w:val="24"/>
          <w:szCs w:val="24"/>
        </w:rPr>
        <w:t xml:space="preserve"> DJ. Deep vessel tracking: A generalized probabilistic approach via deep learning. </w:t>
      </w:r>
      <w:r w:rsidR="00072F0E" w:rsidRPr="00C87BF2">
        <w:rPr>
          <w:rFonts w:ascii="Book Antiqua" w:hAnsi="Book Antiqua"/>
          <w:sz w:val="24"/>
          <w:szCs w:val="24"/>
        </w:rPr>
        <w:t xml:space="preserve">In: </w:t>
      </w:r>
      <w:r w:rsidRPr="00C87BF2">
        <w:rPr>
          <w:rFonts w:ascii="Book Antiqua" w:hAnsi="Book Antiqua"/>
          <w:sz w:val="24"/>
          <w:szCs w:val="24"/>
        </w:rPr>
        <w:t>2016 IEEE 13th International Symposium on Biomedical Imaging (ISBI)</w:t>
      </w:r>
      <w:r w:rsidR="00072F0E" w:rsidRPr="00C87BF2">
        <w:rPr>
          <w:rFonts w:ascii="Book Antiqua" w:hAnsi="Book Antiqua"/>
          <w:sz w:val="24"/>
          <w:szCs w:val="24"/>
        </w:rPr>
        <w:t>.</w:t>
      </w:r>
      <w:r w:rsidRPr="00C87BF2">
        <w:rPr>
          <w:rFonts w:ascii="Book Antiqua" w:hAnsi="Book Antiqua"/>
          <w:sz w:val="24"/>
          <w:szCs w:val="24"/>
        </w:rPr>
        <w:t xml:space="preserve"> </w:t>
      </w:r>
      <w:r w:rsidR="00072F0E" w:rsidRPr="00C87BF2">
        <w:rPr>
          <w:rFonts w:ascii="Book Antiqua" w:hAnsi="Book Antiqua"/>
          <w:sz w:val="24"/>
          <w:szCs w:val="24"/>
        </w:rPr>
        <w:t xml:space="preserve">IEEE, </w:t>
      </w:r>
      <w:r w:rsidRPr="00C87BF2">
        <w:rPr>
          <w:rFonts w:ascii="Book Antiqua" w:hAnsi="Book Antiqua"/>
          <w:sz w:val="24"/>
          <w:szCs w:val="24"/>
        </w:rPr>
        <w:t>2016</w:t>
      </w:r>
      <w:r w:rsidR="00072F0E" w:rsidRPr="00C87BF2">
        <w:rPr>
          <w:rFonts w:ascii="Book Antiqua" w:hAnsi="Book Antiqua"/>
          <w:sz w:val="24"/>
          <w:szCs w:val="24"/>
        </w:rPr>
        <w:t xml:space="preserve">: </w:t>
      </w:r>
      <w:r w:rsidRPr="00C87BF2">
        <w:rPr>
          <w:rFonts w:ascii="Book Antiqua" w:hAnsi="Book Antiqua"/>
          <w:sz w:val="24"/>
          <w:szCs w:val="24"/>
        </w:rPr>
        <w:t>1363-1367</w:t>
      </w:r>
      <w:r w:rsidR="00072F0E" w:rsidRPr="00C87BF2">
        <w:rPr>
          <w:rFonts w:ascii="Book Antiqua" w:hAnsi="Book Antiqua"/>
          <w:sz w:val="24"/>
          <w:szCs w:val="24"/>
        </w:rPr>
        <w:t xml:space="preserve"> [DOI: 10.1109/ISBI.2016.7493520]</w:t>
      </w:r>
    </w:p>
    <w:p w14:paraId="48380A15" w14:textId="77777777" w:rsidR="00902C75" w:rsidRPr="006927E9" w:rsidRDefault="00902C75" w:rsidP="006927E9">
      <w:pPr>
        <w:adjustRightInd w:val="0"/>
        <w:snapToGrid w:val="0"/>
        <w:spacing w:line="360" w:lineRule="auto"/>
        <w:rPr>
          <w:rFonts w:ascii="Book Antiqua" w:hAnsi="Book Antiqua"/>
          <w:sz w:val="24"/>
          <w:szCs w:val="24"/>
        </w:rPr>
      </w:pPr>
      <w:r w:rsidRPr="002003E8">
        <w:rPr>
          <w:rFonts w:ascii="Book Antiqua" w:hAnsi="Book Antiqua"/>
          <w:sz w:val="24"/>
          <w:szCs w:val="24"/>
        </w:rPr>
        <w:t xml:space="preserve">19 </w:t>
      </w:r>
      <w:proofErr w:type="spellStart"/>
      <w:r w:rsidRPr="002003E8">
        <w:rPr>
          <w:rFonts w:ascii="Book Antiqua" w:hAnsi="Book Antiqua"/>
          <w:b/>
          <w:sz w:val="24"/>
          <w:szCs w:val="24"/>
        </w:rPr>
        <w:t>Wolterink</w:t>
      </w:r>
      <w:proofErr w:type="spellEnd"/>
      <w:r w:rsidRPr="002003E8">
        <w:rPr>
          <w:rFonts w:ascii="Book Antiqua" w:hAnsi="Book Antiqua"/>
          <w:b/>
          <w:sz w:val="24"/>
          <w:szCs w:val="24"/>
        </w:rPr>
        <w:t xml:space="preserve"> JM</w:t>
      </w:r>
      <w:r w:rsidRPr="006927E9">
        <w:rPr>
          <w:rFonts w:ascii="Book Antiqua" w:hAnsi="Book Antiqua"/>
          <w:sz w:val="24"/>
          <w:szCs w:val="24"/>
        </w:rPr>
        <w:t xml:space="preserve">, van </w:t>
      </w:r>
      <w:proofErr w:type="spellStart"/>
      <w:r w:rsidRPr="006927E9">
        <w:rPr>
          <w:rFonts w:ascii="Book Antiqua" w:hAnsi="Book Antiqua"/>
          <w:sz w:val="24"/>
          <w:szCs w:val="24"/>
        </w:rPr>
        <w:t>Hamersvelt</w:t>
      </w:r>
      <w:proofErr w:type="spellEnd"/>
      <w:r w:rsidRPr="006927E9">
        <w:rPr>
          <w:rFonts w:ascii="Book Antiqua" w:hAnsi="Book Antiqua"/>
          <w:sz w:val="24"/>
          <w:szCs w:val="24"/>
        </w:rPr>
        <w:t xml:space="preserve"> RW, </w:t>
      </w:r>
      <w:proofErr w:type="spellStart"/>
      <w:r w:rsidRPr="006927E9">
        <w:rPr>
          <w:rFonts w:ascii="Book Antiqua" w:hAnsi="Book Antiqua"/>
          <w:sz w:val="24"/>
          <w:szCs w:val="24"/>
        </w:rPr>
        <w:t>Viergever</w:t>
      </w:r>
      <w:proofErr w:type="spellEnd"/>
      <w:r w:rsidRPr="006927E9">
        <w:rPr>
          <w:rFonts w:ascii="Book Antiqua" w:hAnsi="Book Antiqua"/>
          <w:sz w:val="24"/>
          <w:szCs w:val="24"/>
        </w:rPr>
        <w:t xml:space="preserve"> MA, </w:t>
      </w:r>
      <w:proofErr w:type="spellStart"/>
      <w:r w:rsidRPr="006927E9">
        <w:rPr>
          <w:rFonts w:ascii="Book Antiqua" w:hAnsi="Book Antiqua"/>
          <w:sz w:val="24"/>
          <w:szCs w:val="24"/>
        </w:rPr>
        <w:t>Leiner</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Išgum</w:t>
      </w:r>
      <w:proofErr w:type="spellEnd"/>
      <w:r w:rsidRPr="006927E9">
        <w:rPr>
          <w:rFonts w:ascii="Book Antiqua" w:hAnsi="Book Antiqua"/>
          <w:sz w:val="24"/>
          <w:szCs w:val="24"/>
        </w:rPr>
        <w:t xml:space="preserve"> I. Coronary artery centerline extraction in cardiac CT angiography using a CNN-based orientation classifier. </w:t>
      </w:r>
      <w:r w:rsidRPr="006927E9">
        <w:rPr>
          <w:rFonts w:ascii="Book Antiqua" w:hAnsi="Book Antiqua"/>
          <w:i/>
          <w:sz w:val="24"/>
          <w:szCs w:val="24"/>
        </w:rPr>
        <w:t>Med Image Anal</w:t>
      </w:r>
      <w:r w:rsidRPr="006927E9">
        <w:rPr>
          <w:rFonts w:ascii="Book Antiqua" w:hAnsi="Book Antiqua"/>
          <w:sz w:val="24"/>
          <w:szCs w:val="24"/>
        </w:rPr>
        <w:t xml:space="preserve"> 2019; </w:t>
      </w:r>
      <w:r w:rsidRPr="006927E9">
        <w:rPr>
          <w:rFonts w:ascii="Book Antiqua" w:hAnsi="Book Antiqua"/>
          <w:b/>
          <w:sz w:val="24"/>
          <w:szCs w:val="24"/>
        </w:rPr>
        <w:t>51</w:t>
      </w:r>
      <w:r w:rsidRPr="006927E9">
        <w:rPr>
          <w:rFonts w:ascii="Book Antiqua" w:hAnsi="Book Antiqua"/>
          <w:sz w:val="24"/>
          <w:szCs w:val="24"/>
        </w:rPr>
        <w:t>: 46-60 [PMID: 30388501 DOI: 10.1016/j.media.2018.10.005]</w:t>
      </w:r>
    </w:p>
    <w:p w14:paraId="28E792C9" w14:textId="534C7E72"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20 </w:t>
      </w:r>
      <w:r w:rsidRPr="00C87BF2">
        <w:rPr>
          <w:rFonts w:ascii="Book Antiqua" w:hAnsi="Book Antiqua"/>
          <w:b/>
          <w:sz w:val="24"/>
          <w:szCs w:val="24"/>
        </w:rPr>
        <w:t>Mittal S,</w:t>
      </w:r>
      <w:r w:rsidR="00050148" w:rsidRPr="00C87BF2">
        <w:rPr>
          <w:rFonts w:ascii="Book Antiqua" w:hAnsi="Book Antiqua"/>
          <w:sz w:val="24"/>
          <w:szCs w:val="24"/>
        </w:rPr>
        <w:t xml:space="preserve"> </w:t>
      </w:r>
      <w:r w:rsidRPr="00C87BF2">
        <w:rPr>
          <w:rFonts w:ascii="Book Antiqua" w:hAnsi="Book Antiqua"/>
          <w:sz w:val="24"/>
          <w:szCs w:val="24"/>
        </w:rPr>
        <w:t xml:space="preserve">Zheng Y, </w:t>
      </w:r>
      <w:proofErr w:type="spellStart"/>
      <w:r w:rsidRPr="00C87BF2">
        <w:rPr>
          <w:rFonts w:ascii="Book Antiqua" w:hAnsi="Book Antiqua"/>
          <w:sz w:val="24"/>
          <w:szCs w:val="24"/>
        </w:rPr>
        <w:t>Georgescu</w:t>
      </w:r>
      <w:proofErr w:type="spellEnd"/>
      <w:r w:rsidRPr="00C87BF2">
        <w:rPr>
          <w:rFonts w:ascii="Book Antiqua" w:hAnsi="Book Antiqua"/>
          <w:sz w:val="24"/>
          <w:szCs w:val="24"/>
        </w:rPr>
        <w:t xml:space="preserve"> B</w:t>
      </w:r>
      <w:r w:rsidR="004D18EB" w:rsidRPr="00C87BF2">
        <w:rPr>
          <w:rFonts w:ascii="Book Antiqua" w:hAnsi="Book Antiqua"/>
          <w:sz w:val="24"/>
          <w:szCs w:val="24"/>
        </w:rPr>
        <w:t xml:space="preserve">, </w:t>
      </w:r>
      <w:r w:rsidR="004D18EB" w:rsidRPr="00C87BF2">
        <w:rPr>
          <w:rStyle w:val="authorsname"/>
          <w:rFonts w:ascii="Book Antiqua" w:hAnsi="Book Antiqua"/>
          <w:sz w:val="24"/>
          <w:szCs w:val="24"/>
        </w:rPr>
        <w:t>Vega-</w:t>
      </w:r>
      <w:proofErr w:type="spellStart"/>
      <w:r w:rsidR="004D18EB" w:rsidRPr="00C87BF2">
        <w:rPr>
          <w:rStyle w:val="authorsname"/>
          <w:rFonts w:ascii="Book Antiqua" w:hAnsi="Book Antiqua"/>
          <w:sz w:val="24"/>
          <w:szCs w:val="24"/>
        </w:rPr>
        <w:t>Higuera</w:t>
      </w:r>
      <w:proofErr w:type="spellEnd"/>
      <w:r w:rsidR="004D18EB" w:rsidRPr="00C87BF2">
        <w:rPr>
          <w:rStyle w:val="authorsname"/>
          <w:rFonts w:ascii="Book Antiqua" w:hAnsi="Book Antiqua"/>
          <w:sz w:val="24"/>
          <w:szCs w:val="24"/>
        </w:rPr>
        <w:t xml:space="preserve"> F, Zhou SK,</w:t>
      </w:r>
      <w:r w:rsidR="004D18EB" w:rsidRPr="00C87BF2">
        <w:rPr>
          <w:rFonts w:ascii="Book Antiqua" w:hAnsi="Book Antiqua"/>
          <w:sz w:val="24"/>
          <w:szCs w:val="24"/>
        </w:rPr>
        <w:t xml:space="preserve"> </w:t>
      </w:r>
      <w:r w:rsidR="004D18EB" w:rsidRPr="00C87BF2">
        <w:rPr>
          <w:rStyle w:val="authorsname"/>
          <w:rFonts w:ascii="Book Antiqua" w:hAnsi="Book Antiqua"/>
          <w:sz w:val="24"/>
          <w:szCs w:val="24"/>
        </w:rPr>
        <w:t xml:space="preserve">Meer P, </w:t>
      </w:r>
      <w:proofErr w:type="spellStart"/>
      <w:r w:rsidR="004D18EB" w:rsidRPr="00C87BF2">
        <w:rPr>
          <w:rStyle w:val="authorsname"/>
          <w:rFonts w:ascii="Book Antiqua" w:hAnsi="Book Antiqua"/>
          <w:sz w:val="24"/>
          <w:szCs w:val="24"/>
        </w:rPr>
        <w:t>Comaniciu</w:t>
      </w:r>
      <w:proofErr w:type="spellEnd"/>
      <w:r w:rsidR="004D18EB" w:rsidRPr="00C87BF2">
        <w:rPr>
          <w:rStyle w:val="authorsname"/>
          <w:rFonts w:ascii="Book Antiqua" w:hAnsi="Book Antiqua"/>
          <w:sz w:val="24"/>
          <w:szCs w:val="24"/>
        </w:rPr>
        <w:t xml:space="preserve"> D</w:t>
      </w:r>
      <w:r w:rsidRPr="00C87BF2">
        <w:rPr>
          <w:rFonts w:ascii="Book Antiqua" w:hAnsi="Book Antiqua"/>
          <w:sz w:val="24"/>
          <w:szCs w:val="24"/>
        </w:rPr>
        <w:t>. Fast Automatic Detection of Calcified Coronary Lesions in 3D Cardiac CT Images</w:t>
      </w:r>
      <w:r w:rsidR="004D18EB" w:rsidRPr="00C87BF2">
        <w:rPr>
          <w:rFonts w:ascii="Book Antiqua" w:hAnsi="Book Antiqua"/>
          <w:sz w:val="24"/>
          <w:szCs w:val="24"/>
        </w:rPr>
        <w:t xml:space="preserve">. In: Wang F, Yan P, Suzuki K, Shen D, editors. </w:t>
      </w:r>
      <w:proofErr w:type="gramStart"/>
      <w:r w:rsidR="004D18EB" w:rsidRPr="00C87BF2">
        <w:rPr>
          <w:rFonts w:ascii="Book Antiqua" w:hAnsi="Book Antiqua"/>
          <w:sz w:val="24"/>
          <w:szCs w:val="24"/>
        </w:rPr>
        <w:t>Machine Learning in Medical Imaging.</w:t>
      </w:r>
      <w:proofErr w:type="gramEnd"/>
      <w:r w:rsidR="004D18EB" w:rsidRPr="00C87BF2">
        <w:rPr>
          <w:rFonts w:ascii="Book Antiqua" w:hAnsi="Book Antiqua"/>
          <w:sz w:val="24"/>
          <w:szCs w:val="24"/>
        </w:rPr>
        <w:t xml:space="preserve"> </w:t>
      </w:r>
      <w:proofErr w:type="gramStart"/>
      <w:r w:rsidR="004D18EB" w:rsidRPr="00C87BF2">
        <w:rPr>
          <w:rFonts w:ascii="Book Antiqua" w:hAnsi="Book Antiqua"/>
          <w:sz w:val="24"/>
          <w:szCs w:val="24"/>
        </w:rPr>
        <w:t>MLMI 2010.</w:t>
      </w:r>
      <w:proofErr w:type="gramEnd"/>
      <w:r w:rsidR="004D18EB" w:rsidRPr="00C87BF2">
        <w:rPr>
          <w:rFonts w:ascii="Book Antiqua" w:hAnsi="Book Antiqua"/>
          <w:sz w:val="24"/>
          <w:szCs w:val="24"/>
        </w:rPr>
        <w:t xml:space="preserve"> Lecture Notes in Computer Science, </w:t>
      </w:r>
      <w:proofErr w:type="spellStart"/>
      <w:r w:rsidR="004D18EB" w:rsidRPr="00C87BF2">
        <w:rPr>
          <w:rFonts w:ascii="Book Antiqua" w:hAnsi="Book Antiqua"/>
          <w:sz w:val="24"/>
          <w:szCs w:val="24"/>
        </w:rPr>
        <w:t>vol</w:t>
      </w:r>
      <w:proofErr w:type="spellEnd"/>
      <w:r w:rsidR="004D18EB" w:rsidRPr="00C87BF2">
        <w:rPr>
          <w:rFonts w:ascii="Book Antiqua" w:hAnsi="Book Antiqua"/>
          <w:sz w:val="24"/>
          <w:szCs w:val="24"/>
        </w:rPr>
        <w:t xml:space="preserve"> 6357. Berlin, Heidelberg: Springer, </w:t>
      </w:r>
      <w:r w:rsidRPr="00C87BF2">
        <w:rPr>
          <w:rFonts w:ascii="Book Antiqua" w:hAnsi="Book Antiqua"/>
          <w:sz w:val="24"/>
          <w:szCs w:val="24"/>
        </w:rPr>
        <w:t>2010</w:t>
      </w:r>
      <w:r w:rsidR="004D18EB" w:rsidRPr="00C87BF2">
        <w:rPr>
          <w:rFonts w:ascii="Book Antiqua" w:hAnsi="Book Antiqua"/>
          <w:sz w:val="24"/>
          <w:szCs w:val="24"/>
        </w:rPr>
        <w:t>:</w:t>
      </w:r>
      <w:r w:rsidRPr="00C87BF2">
        <w:rPr>
          <w:rFonts w:ascii="Book Antiqua" w:hAnsi="Book Antiqua"/>
          <w:sz w:val="24"/>
          <w:szCs w:val="24"/>
        </w:rPr>
        <w:t xml:space="preserve"> 1-9</w:t>
      </w:r>
      <w:r w:rsidR="004D18EB" w:rsidRPr="00C87BF2">
        <w:rPr>
          <w:rFonts w:ascii="Book Antiqua" w:hAnsi="Book Antiqua"/>
          <w:sz w:val="24"/>
          <w:szCs w:val="24"/>
        </w:rPr>
        <w:t xml:space="preserve"> [DOI: </w:t>
      </w:r>
      <w:r w:rsidR="004D18EB" w:rsidRPr="00C87BF2">
        <w:rPr>
          <w:rStyle w:val="bibliographic-informationvalue"/>
          <w:rFonts w:ascii="Book Antiqua" w:hAnsi="Book Antiqua"/>
          <w:sz w:val="24"/>
          <w:szCs w:val="24"/>
        </w:rPr>
        <w:t>10.1007/978-3-642-15948-0_1]</w:t>
      </w:r>
    </w:p>
    <w:p w14:paraId="56F6E39D" w14:textId="77777777" w:rsidR="00902C75" w:rsidRPr="006927E9" w:rsidRDefault="00902C75" w:rsidP="006927E9">
      <w:pPr>
        <w:adjustRightInd w:val="0"/>
        <w:snapToGrid w:val="0"/>
        <w:spacing w:line="360" w:lineRule="auto"/>
        <w:rPr>
          <w:rFonts w:ascii="Book Antiqua" w:hAnsi="Book Antiqua"/>
          <w:sz w:val="24"/>
          <w:szCs w:val="24"/>
        </w:rPr>
      </w:pPr>
      <w:r w:rsidRPr="002003E8">
        <w:rPr>
          <w:rFonts w:ascii="Book Antiqua" w:hAnsi="Book Antiqua"/>
          <w:sz w:val="24"/>
          <w:szCs w:val="24"/>
        </w:rPr>
        <w:t xml:space="preserve">21 </w:t>
      </w:r>
      <w:proofErr w:type="spellStart"/>
      <w:r w:rsidRPr="002003E8">
        <w:rPr>
          <w:rFonts w:ascii="Book Antiqua" w:hAnsi="Book Antiqua"/>
          <w:b/>
          <w:sz w:val="24"/>
          <w:szCs w:val="24"/>
        </w:rPr>
        <w:t>Kurkure</w:t>
      </w:r>
      <w:proofErr w:type="spellEnd"/>
      <w:r w:rsidRPr="002003E8">
        <w:rPr>
          <w:rFonts w:ascii="Book Antiqua" w:hAnsi="Book Antiqua"/>
          <w:b/>
          <w:sz w:val="24"/>
          <w:szCs w:val="24"/>
        </w:rPr>
        <w:t xml:space="preserve"> U</w:t>
      </w:r>
      <w:r w:rsidRPr="006927E9">
        <w:rPr>
          <w:rFonts w:ascii="Book Antiqua" w:hAnsi="Book Antiqua"/>
          <w:sz w:val="24"/>
          <w:szCs w:val="24"/>
        </w:rPr>
        <w:t xml:space="preserve">, </w:t>
      </w:r>
      <w:proofErr w:type="spellStart"/>
      <w:r w:rsidRPr="006927E9">
        <w:rPr>
          <w:rFonts w:ascii="Book Antiqua" w:hAnsi="Book Antiqua"/>
          <w:sz w:val="24"/>
          <w:szCs w:val="24"/>
        </w:rPr>
        <w:t>Chittajallu</w:t>
      </w:r>
      <w:proofErr w:type="spellEnd"/>
      <w:r w:rsidRPr="006927E9">
        <w:rPr>
          <w:rFonts w:ascii="Book Antiqua" w:hAnsi="Book Antiqua"/>
          <w:sz w:val="24"/>
          <w:szCs w:val="24"/>
        </w:rPr>
        <w:t xml:space="preserve"> DR, Brunner G, Le YH, </w:t>
      </w:r>
      <w:proofErr w:type="spellStart"/>
      <w:r w:rsidRPr="006927E9">
        <w:rPr>
          <w:rFonts w:ascii="Book Antiqua" w:hAnsi="Book Antiqua"/>
          <w:sz w:val="24"/>
          <w:szCs w:val="24"/>
        </w:rPr>
        <w:t>Kakadiaris</w:t>
      </w:r>
      <w:proofErr w:type="spellEnd"/>
      <w:r w:rsidRPr="006927E9">
        <w:rPr>
          <w:rFonts w:ascii="Book Antiqua" w:hAnsi="Book Antiqua"/>
          <w:sz w:val="24"/>
          <w:szCs w:val="24"/>
        </w:rPr>
        <w:t xml:space="preserve"> IA. A supervised classification-based method for coronary calcium detection in non-contrast CT. </w:t>
      </w:r>
      <w:proofErr w:type="spellStart"/>
      <w:r w:rsidRPr="006927E9">
        <w:rPr>
          <w:rFonts w:ascii="Book Antiqua" w:hAnsi="Book Antiqua"/>
          <w:i/>
          <w:sz w:val="24"/>
          <w:szCs w:val="24"/>
        </w:rPr>
        <w:t>Int</w:t>
      </w:r>
      <w:proofErr w:type="spellEnd"/>
      <w:r w:rsidRPr="006927E9">
        <w:rPr>
          <w:rFonts w:ascii="Book Antiqua" w:hAnsi="Book Antiqua"/>
          <w:i/>
          <w:sz w:val="24"/>
          <w:szCs w:val="24"/>
        </w:rPr>
        <w:t xml:space="preserve"> J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Imaging</w:t>
      </w:r>
      <w:r w:rsidRPr="006927E9">
        <w:rPr>
          <w:rFonts w:ascii="Book Antiqua" w:hAnsi="Book Antiqua"/>
          <w:sz w:val="24"/>
          <w:szCs w:val="24"/>
        </w:rPr>
        <w:t xml:space="preserve"> 2010; </w:t>
      </w:r>
      <w:r w:rsidRPr="006927E9">
        <w:rPr>
          <w:rFonts w:ascii="Book Antiqua" w:hAnsi="Book Antiqua"/>
          <w:b/>
          <w:sz w:val="24"/>
          <w:szCs w:val="24"/>
        </w:rPr>
        <w:t>26</w:t>
      </w:r>
      <w:r w:rsidRPr="006927E9">
        <w:rPr>
          <w:rFonts w:ascii="Book Antiqua" w:hAnsi="Book Antiqua"/>
          <w:sz w:val="24"/>
          <w:szCs w:val="24"/>
        </w:rPr>
        <w:t>: 817-828 [PMID: 20229312 DOI: 10.1007/s10554-010-9607-2]</w:t>
      </w:r>
    </w:p>
    <w:p w14:paraId="5886D985"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22 </w:t>
      </w:r>
      <w:r w:rsidRPr="006927E9">
        <w:rPr>
          <w:rFonts w:ascii="Book Antiqua" w:hAnsi="Book Antiqua"/>
          <w:b/>
          <w:sz w:val="24"/>
          <w:szCs w:val="24"/>
        </w:rPr>
        <w:t>Wei J</w:t>
      </w:r>
      <w:r w:rsidRPr="006927E9">
        <w:rPr>
          <w:rFonts w:ascii="Book Antiqua" w:hAnsi="Book Antiqua"/>
          <w:sz w:val="24"/>
          <w:szCs w:val="24"/>
        </w:rPr>
        <w:t xml:space="preserve">, Zhou C, Chan HP, </w:t>
      </w:r>
      <w:proofErr w:type="spellStart"/>
      <w:r w:rsidRPr="006927E9">
        <w:rPr>
          <w:rFonts w:ascii="Book Antiqua" w:hAnsi="Book Antiqua"/>
          <w:sz w:val="24"/>
          <w:szCs w:val="24"/>
        </w:rPr>
        <w:t>Chughtai</w:t>
      </w:r>
      <w:proofErr w:type="spellEnd"/>
      <w:r w:rsidRPr="006927E9">
        <w:rPr>
          <w:rFonts w:ascii="Book Antiqua" w:hAnsi="Book Antiqua"/>
          <w:sz w:val="24"/>
          <w:szCs w:val="24"/>
        </w:rPr>
        <w:t xml:space="preserve"> A, Agarwal P, </w:t>
      </w:r>
      <w:proofErr w:type="spellStart"/>
      <w:r w:rsidRPr="006927E9">
        <w:rPr>
          <w:rFonts w:ascii="Book Antiqua" w:hAnsi="Book Antiqua"/>
          <w:sz w:val="24"/>
          <w:szCs w:val="24"/>
        </w:rPr>
        <w:t>Kuriakose</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Hadjiiski</w:t>
      </w:r>
      <w:proofErr w:type="spellEnd"/>
      <w:r w:rsidRPr="006927E9">
        <w:rPr>
          <w:rFonts w:ascii="Book Antiqua" w:hAnsi="Book Antiqua"/>
          <w:sz w:val="24"/>
          <w:szCs w:val="24"/>
        </w:rPr>
        <w:t xml:space="preserve"> L, Patel S, </w:t>
      </w:r>
      <w:proofErr w:type="spellStart"/>
      <w:r w:rsidRPr="006927E9">
        <w:rPr>
          <w:rFonts w:ascii="Book Antiqua" w:hAnsi="Book Antiqua"/>
          <w:sz w:val="24"/>
          <w:szCs w:val="24"/>
        </w:rPr>
        <w:t>Kazerooni</w:t>
      </w:r>
      <w:proofErr w:type="spellEnd"/>
      <w:r w:rsidRPr="006927E9">
        <w:rPr>
          <w:rFonts w:ascii="Book Antiqua" w:hAnsi="Book Antiqua"/>
          <w:sz w:val="24"/>
          <w:szCs w:val="24"/>
        </w:rPr>
        <w:t xml:space="preserve"> E. Computerized detection of </w:t>
      </w:r>
      <w:proofErr w:type="spellStart"/>
      <w:r w:rsidRPr="006927E9">
        <w:rPr>
          <w:rFonts w:ascii="Book Antiqua" w:hAnsi="Book Antiqua"/>
          <w:sz w:val="24"/>
          <w:szCs w:val="24"/>
        </w:rPr>
        <w:t>noncalcified</w:t>
      </w:r>
      <w:proofErr w:type="spellEnd"/>
      <w:r w:rsidRPr="006927E9">
        <w:rPr>
          <w:rFonts w:ascii="Book Antiqua" w:hAnsi="Book Antiqua"/>
          <w:sz w:val="24"/>
          <w:szCs w:val="24"/>
        </w:rPr>
        <w:t xml:space="preserve"> plaques in coronary CT angiography: evaluation of topological soft gradient prescreening method and luminal analysis. </w:t>
      </w:r>
      <w:r w:rsidRPr="006927E9">
        <w:rPr>
          <w:rFonts w:ascii="Book Antiqua" w:hAnsi="Book Antiqua"/>
          <w:i/>
          <w:sz w:val="24"/>
          <w:szCs w:val="24"/>
        </w:rPr>
        <w:t>Med Phys</w:t>
      </w:r>
      <w:r w:rsidRPr="006927E9">
        <w:rPr>
          <w:rFonts w:ascii="Book Antiqua" w:hAnsi="Book Antiqua"/>
          <w:sz w:val="24"/>
          <w:szCs w:val="24"/>
        </w:rPr>
        <w:t xml:space="preserve"> 2014; </w:t>
      </w:r>
      <w:r w:rsidRPr="006927E9">
        <w:rPr>
          <w:rFonts w:ascii="Book Antiqua" w:hAnsi="Book Antiqua"/>
          <w:b/>
          <w:sz w:val="24"/>
          <w:szCs w:val="24"/>
        </w:rPr>
        <w:t>41</w:t>
      </w:r>
      <w:r w:rsidRPr="006927E9">
        <w:rPr>
          <w:rFonts w:ascii="Book Antiqua" w:hAnsi="Book Antiqua"/>
          <w:sz w:val="24"/>
          <w:szCs w:val="24"/>
        </w:rPr>
        <w:t>: 081901 [PMID: 25086532 DOI: 10.1118/1.4885958]</w:t>
      </w:r>
    </w:p>
    <w:p w14:paraId="4853BB34"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23 </w:t>
      </w:r>
      <w:proofErr w:type="spellStart"/>
      <w:r w:rsidRPr="006927E9">
        <w:rPr>
          <w:rFonts w:ascii="Book Antiqua" w:hAnsi="Book Antiqua"/>
          <w:b/>
          <w:sz w:val="24"/>
          <w:szCs w:val="24"/>
        </w:rPr>
        <w:t>Jawaid</w:t>
      </w:r>
      <w:proofErr w:type="spellEnd"/>
      <w:r w:rsidRPr="006927E9">
        <w:rPr>
          <w:rFonts w:ascii="Book Antiqua" w:hAnsi="Book Antiqua"/>
          <w:b/>
          <w:sz w:val="24"/>
          <w:szCs w:val="24"/>
        </w:rPr>
        <w:t xml:space="preserve"> MM</w:t>
      </w:r>
      <w:r w:rsidRPr="006927E9">
        <w:rPr>
          <w:rFonts w:ascii="Book Antiqua" w:hAnsi="Book Antiqua"/>
          <w:sz w:val="24"/>
          <w:szCs w:val="24"/>
        </w:rPr>
        <w:t xml:space="preserve">, </w:t>
      </w:r>
      <w:proofErr w:type="spellStart"/>
      <w:r w:rsidRPr="006927E9">
        <w:rPr>
          <w:rFonts w:ascii="Book Antiqua" w:hAnsi="Book Antiqua"/>
          <w:sz w:val="24"/>
          <w:szCs w:val="24"/>
        </w:rPr>
        <w:t>Riaz</w:t>
      </w:r>
      <w:proofErr w:type="spellEnd"/>
      <w:r w:rsidRPr="006927E9">
        <w:rPr>
          <w:rFonts w:ascii="Book Antiqua" w:hAnsi="Book Antiqua"/>
          <w:sz w:val="24"/>
          <w:szCs w:val="24"/>
        </w:rPr>
        <w:t xml:space="preserve"> A, </w:t>
      </w:r>
      <w:proofErr w:type="spellStart"/>
      <w:r w:rsidRPr="006927E9">
        <w:rPr>
          <w:rFonts w:ascii="Book Antiqua" w:hAnsi="Book Antiqua"/>
          <w:sz w:val="24"/>
          <w:szCs w:val="24"/>
        </w:rPr>
        <w:t>Rajani</w:t>
      </w:r>
      <w:proofErr w:type="spellEnd"/>
      <w:r w:rsidRPr="006927E9">
        <w:rPr>
          <w:rFonts w:ascii="Book Antiqua" w:hAnsi="Book Antiqua"/>
          <w:sz w:val="24"/>
          <w:szCs w:val="24"/>
        </w:rPr>
        <w:t xml:space="preserve"> R, Reyes-</w:t>
      </w:r>
      <w:proofErr w:type="spellStart"/>
      <w:r w:rsidRPr="006927E9">
        <w:rPr>
          <w:rFonts w:ascii="Book Antiqua" w:hAnsi="Book Antiqua"/>
          <w:sz w:val="24"/>
          <w:szCs w:val="24"/>
        </w:rPr>
        <w:t>Aldasoro</w:t>
      </w:r>
      <w:proofErr w:type="spellEnd"/>
      <w:r w:rsidRPr="006927E9">
        <w:rPr>
          <w:rFonts w:ascii="Book Antiqua" w:hAnsi="Book Antiqua"/>
          <w:sz w:val="24"/>
          <w:szCs w:val="24"/>
        </w:rPr>
        <w:t xml:space="preserve"> CC, </w:t>
      </w:r>
      <w:proofErr w:type="spellStart"/>
      <w:r w:rsidRPr="006927E9">
        <w:rPr>
          <w:rFonts w:ascii="Book Antiqua" w:hAnsi="Book Antiqua"/>
          <w:sz w:val="24"/>
          <w:szCs w:val="24"/>
        </w:rPr>
        <w:t>Slabaugh</w:t>
      </w:r>
      <w:proofErr w:type="spellEnd"/>
      <w:r w:rsidRPr="006927E9">
        <w:rPr>
          <w:rFonts w:ascii="Book Antiqua" w:hAnsi="Book Antiqua"/>
          <w:sz w:val="24"/>
          <w:szCs w:val="24"/>
        </w:rPr>
        <w:t xml:space="preserve"> G. Framework for </w:t>
      </w:r>
      <w:r w:rsidRPr="006927E9">
        <w:rPr>
          <w:rFonts w:ascii="Book Antiqua" w:hAnsi="Book Antiqua"/>
          <w:sz w:val="24"/>
          <w:szCs w:val="24"/>
        </w:rPr>
        <w:lastRenderedPageBreak/>
        <w:t xml:space="preserve">detection and localization of coronary non-calcified plaques in cardiac CTA using mean radial profiles.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Biol</w:t>
      </w:r>
      <w:proofErr w:type="spellEnd"/>
      <w:r w:rsidRPr="006927E9">
        <w:rPr>
          <w:rFonts w:ascii="Book Antiqua" w:hAnsi="Book Antiqua"/>
          <w:i/>
          <w:sz w:val="24"/>
          <w:szCs w:val="24"/>
        </w:rPr>
        <w:t xml:space="preserve"> Med</w:t>
      </w:r>
      <w:r w:rsidRPr="006927E9">
        <w:rPr>
          <w:rFonts w:ascii="Book Antiqua" w:hAnsi="Book Antiqua"/>
          <w:sz w:val="24"/>
          <w:szCs w:val="24"/>
        </w:rPr>
        <w:t xml:space="preserve"> 2017; </w:t>
      </w:r>
      <w:r w:rsidRPr="006927E9">
        <w:rPr>
          <w:rFonts w:ascii="Book Antiqua" w:hAnsi="Book Antiqua"/>
          <w:b/>
          <w:sz w:val="24"/>
          <w:szCs w:val="24"/>
        </w:rPr>
        <w:t>89</w:t>
      </w:r>
      <w:r w:rsidRPr="006927E9">
        <w:rPr>
          <w:rFonts w:ascii="Book Antiqua" w:hAnsi="Book Antiqua"/>
          <w:sz w:val="24"/>
          <w:szCs w:val="24"/>
        </w:rPr>
        <w:t>: 84-95 [PMID: 28797740 DOI: 10.1016/j.compbiomed.2017.07.021]</w:t>
      </w:r>
    </w:p>
    <w:p w14:paraId="4F418558" w14:textId="4878230C"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24 </w:t>
      </w:r>
      <w:proofErr w:type="spellStart"/>
      <w:r w:rsidRPr="006927E9">
        <w:rPr>
          <w:rFonts w:ascii="Book Antiqua" w:hAnsi="Book Antiqua"/>
          <w:b/>
          <w:sz w:val="24"/>
          <w:szCs w:val="24"/>
        </w:rPr>
        <w:t>Tessmann</w:t>
      </w:r>
      <w:proofErr w:type="spellEnd"/>
      <w:r w:rsidRPr="006927E9">
        <w:rPr>
          <w:rFonts w:ascii="Book Antiqua" w:hAnsi="Book Antiqua"/>
          <w:b/>
          <w:sz w:val="24"/>
          <w:szCs w:val="24"/>
        </w:rPr>
        <w:t xml:space="preserve"> M,</w:t>
      </w:r>
      <w:r w:rsidR="00DF67AB" w:rsidRPr="006927E9">
        <w:rPr>
          <w:rFonts w:ascii="Book Antiqua" w:hAnsi="Book Antiqua"/>
          <w:sz w:val="24"/>
          <w:szCs w:val="24"/>
        </w:rPr>
        <w:t xml:space="preserve"> </w:t>
      </w:r>
      <w:r w:rsidRPr="006927E9">
        <w:rPr>
          <w:rFonts w:ascii="Book Antiqua" w:hAnsi="Book Antiqua"/>
          <w:sz w:val="24"/>
          <w:szCs w:val="24"/>
        </w:rPr>
        <w:t>Vega-</w:t>
      </w:r>
      <w:proofErr w:type="spellStart"/>
      <w:r w:rsidRPr="006927E9">
        <w:rPr>
          <w:rFonts w:ascii="Book Antiqua" w:hAnsi="Book Antiqua"/>
          <w:sz w:val="24"/>
          <w:szCs w:val="24"/>
        </w:rPr>
        <w:t>Higuera</w:t>
      </w:r>
      <w:proofErr w:type="spellEnd"/>
      <w:r w:rsidRPr="006927E9">
        <w:rPr>
          <w:rFonts w:ascii="Book Antiqua" w:hAnsi="Book Antiqua"/>
          <w:sz w:val="24"/>
          <w:szCs w:val="24"/>
        </w:rPr>
        <w:t xml:space="preserve"> F, Fritz D, </w:t>
      </w:r>
      <w:proofErr w:type="spellStart"/>
      <w:r w:rsidRPr="006927E9">
        <w:rPr>
          <w:rFonts w:ascii="Book Antiqua" w:hAnsi="Book Antiqua"/>
          <w:sz w:val="24"/>
          <w:szCs w:val="24"/>
        </w:rPr>
        <w:t>Scheuering</w:t>
      </w:r>
      <w:proofErr w:type="spellEnd"/>
      <w:r w:rsidRPr="006927E9">
        <w:rPr>
          <w:rFonts w:ascii="Book Antiqua" w:hAnsi="Book Antiqua"/>
          <w:sz w:val="24"/>
          <w:szCs w:val="24"/>
        </w:rPr>
        <w:t xml:space="preserve"> M, Greiner G. Multi-scale feature extraction for learning-based classification of coro</w:t>
      </w:r>
      <w:r w:rsidR="00DF67AB" w:rsidRPr="006927E9">
        <w:rPr>
          <w:rFonts w:ascii="Book Antiqua" w:hAnsi="Book Antiqua"/>
          <w:sz w:val="24"/>
          <w:szCs w:val="24"/>
        </w:rPr>
        <w:t xml:space="preserve">nary artery stenosis. </w:t>
      </w:r>
      <w:r w:rsidR="00DF67AB" w:rsidRPr="006927E9">
        <w:rPr>
          <w:rFonts w:ascii="Book Antiqua" w:hAnsi="Book Antiqua"/>
          <w:i/>
          <w:sz w:val="24"/>
          <w:szCs w:val="24"/>
        </w:rPr>
        <w:t>SPIE</w:t>
      </w:r>
      <w:r w:rsidR="00DF67AB" w:rsidRPr="006927E9">
        <w:rPr>
          <w:rFonts w:ascii="Book Antiqua" w:hAnsi="Book Antiqua"/>
          <w:sz w:val="24"/>
          <w:szCs w:val="24"/>
        </w:rPr>
        <w:t xml:space="preserve"> 2009: </w:t>
      </w:r>
      <w:r w:rsidRPr="006927E9">
        <w:rPr>
          <w:rFonts w:ascii="Book Antiqua" w:hAnsi="Book Antiqua"/>
          <w:sz w:val="24"/>
          <w:szCs w:val="24"/>
        </w:rPr>
        <w:t>726002</w:t>
      </w:r>
    </w:p>
    <w:p w14:paraId="1FA55770"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25 </w:t>
      </w:r>
      <w:proofErr w:type="spellStart"/>
      <w:r w:rsidRPr="006927E9">
        <w:rPr>
          <w:rFonts w:ascii="Book Antiqua" w:hAnsi="Book Antiqua"/>
          <w:b/>
          <w:sz w:val="24"/>
          <w:szCs w:val="24"/>
        </w:rPr>
        <w:t>Kelm</w:t>
      </w:r>
      <w:proofErr w:type="spellEnd"/>
      <w:r w:rsidRPr="006927E9">
        <w:rPr>
          <w:rFonts w:ascii="Book Antiqua" w:hAnsi="Book Antiqua"/>
          <w:b/>
          <w:sz w:val="24"/>
          <w:szCs w:val="24"/>
        </w:rPr>
        <w:t xml:space="preserve"> BM</w:t>
      </w:r>
      <w:r w:rsidRPr="006927E9">
        <w:rPr>
          <w:rFonts w:ascii="Book Antiqua" w:hAnsi="Book Antiqua"/>
          <w:sz w:val="24"/>
          <w:szCs w:val="24"/>
        </w:rPr>
        <w:t xml:space="preserve">, Mittal S, Zheng Y, </w:t>
      </w:r>
      <w:proofErr w:type="spellStart"/>
      <w:r w:rsidRPr="006927E9">
        <w:rPr>
          <w:rFonts w:ascii="Book Antiqua" w:hAnsi="Book Antiqua"/>
          <w:sz w:val="24"/>
          <w:szCs w:val="24"/>
        </w:rPr>
        <w:t>Tsymbal</w:t>
      </w:r>
      <w:proofErr w:type="spellEnd"/>
      <w:r w:rsidRPr="006927E9">
        <w:rPr>
          <w:rFonts w:ascii="Book Antiqua" w:hAnsi="Book Antiqua"/>
          <w:sz w:val="24"/>
          <w:szCs w:val="24"/>
        </w:rPr>
        <w:t xml:space="preserve"> A, Bernhardt D, Vega-</w:t>
      </w:r>
      <w:proofErr w:type="spellStart"/>
      <w:r w:rsidRPr="006927E9">
        <w:rPr>
          <w:rFonts w:ascii="Book Antiqua" w:hAnsi="Book Antiqua"/>
          <w:sz w:val="24"/>
          <w:szCs w:val="24"/>
        </w:rPr>
        <w:t>Higuera</w:t>
      </w:r>
      <w:proofErr w:type="spellEnd"/>
      <w:r w:rsidRPr="006927E9">
        <w:rPr>
          <w:rFonts w:ascii="Book Antiqua" w:hAnsi="Book Antiqua"/>
          <w:sz w:val="24"/>
          <w:szCs w:val="24"/>
        </w:rPr>
        <w:t xml:space="preserve"> F, Zhou SK, Meer P, </w:t>
      </w:r>
      <w:proofErr w:type="spellStart"/>
      <w:r w:rsidRPr="006927E9">
        <w:rPr>
          <w:rFonts w:ascii="Book Antiqua" w:hAnsi="Book Antiqua"/>
          <w:sz w:val="24"/>
          <w:szCs w:val="24"/>
        </w:rPr>
        <w:t>Comaniciu</w:t>
      </w:r>
      <w:proofErr w:type="spellEnd"/>
      <w:r w:rsidRPr="006927E9">
        <w:rPr>
          <w:rFonts w:ascii="Book Antiqua" w:hAnsi="Book Antiqua"/>
          <w:sz w:val="24"/>
          <w:szCs w:val="24"/>
        </w:rPr>
        <w:t xml:space="preserve"> D. Detection, grading and classification of coronary </w:t>
      </w:r>
      <w:proofErr w:type="spellStart"/>
      <w:r w:rsidRPr="006927E9">
        <w:rPr>
          <w:rFonts w:ascii="Book Antiqua" w:hAnsi="Book Antiqua"/>
          <w:sz w:val="24"/>
          <w:szCs w:val="24"/>
        </w:rPr>
        <w:t>stenoses</w:t>
      </w:r>
      <w:proofErr w:type="spellEnd"/>
      <w:r w:rsidRPr="006927E9">
        <w:rPr>
          <w:rFonts w:ascii="Book Antiqua" w:hAnsi="Book Antiqua"/>
          <w:sz w:val="24"/>
          <w:szCs w:val="24"/>
        </w:rPr>
        <w:t xml:space="preserve"> in computed tomography angiography. </w:t>
      </w:r>
      <w:r w:rsidRPr="006927E9">
        <w:rPr>
          <w:rFonts w:ascii="Book Antiqua" w:hAnsi="Book Antiqua"/>
          <w:i/>
          <w:sz w:val="24"/>
          <w:szCs w:val="24"/>
        </w:rPr>
        <w:t xml:space="preserve">Med Image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Assist </w:t>
      </w:r>
      <w:proofErr w:type="spellStart"/>
      <w:r w:rsidRPr="006927E9">
        <w:rPr>
          <w:rFonts w:ascii="Book Antiqua" w:hAnsi="Book Antiqua"/>
          <w:i/>
          <w:sz w:val="24"/>
          <w:szCs w:val="24"/>
        </w:rPr>
        <w:t>Interv</w:t>
      </w:r>
      <w:proofErr w:type="spellEnd"/>
      <w:r w:rsidRPr="006927E9">
        <w:rPr>
          <w:rFonts w:ascii="Book Antiqua" w:hAnsi="Book Antiqua"/>
          <w:sz w:val="24"/>
          <w:szCs w:val="24"/>
        </w:rPr>
        <w:t xml:space="preserve"> 2011; </w:t>
      </w:r>
      <w:r w:rsidRPr="006927E9">
        <w:rPr>
          <w:rFonts w:ascii="Book Antiqua" w:hAnsi="Book Antiqua"/>
          <w:b/>
          <w:sz w:val="24"/>
          <w:szCs w:val="24"/>
        </w:rPr>
        <w:t>14</w:t>
      </w:r>
      <w:r w:rsidRPr="006927E9">
        <w:rPr>
          <w:rFonts w:ascii="Book Antiqua" w:hAnsi="Book Antiqua"/>
          <w:sz w:val="24"/>
          <w:szCs w:val="24"/>
        </w:rPr>
        <w:t>: 25-32 [PMID: 22003680 DOI: 10.1007/978-3-642-23626-6_4]</w:t>
      </w:r>
    </w:p>
    <w:p w14:paraId="25182EB1"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26 </w:t>
      </w:r>
      <w:r w:rsidRPr="006927E9">
        <w:rPr>
          <w:rFonts w:ascii="Book Antiqua" w:hAnsi="Book Antiqua"/>
          <w:b/>
          <w:sz w:val="24"/>
          <w:szCs w:val="24"/>
        </w:rPr>
        <w:t>Zhao F</w:t>
      </w:r>
      <w:r w:rsidRPr="006927E9">
        <w:rPr>
          <w:rFonts w:ascii="Book Antiqua" w:hAnsi="Book Antiqua"/>
          <w:sz w:val="24"/>
          <w:szCs w:val="24"/>
        </w:rPr>
        <w:t xml:space="preserve">, Wu B, Chen F, Cao X, Yi H, </w:t>
      </w:r>
      <w:proofErr w:type="spellStart"/>
      <w:r w:rsidRPr="006927E9">
        <w:rPr>
          <w:rFonts w:ascii="Book Antiqua" w:hAnsi="Book Antiqua"/>
          <w:sz w:val="24"/>
          <w:szCs w:val="24"/>
        </w:rPr>
        <w:t>Hou</w:t>
      </w:r>
      <w:proofErr w:type="spellEnd"/>
      <w:r w:rsidRPr="006927E9">
        <w:rPr>
          <w:rFonts w:ascii="Book Antiqua" w:hAnsi="Book Antiqua"/>
          <w:sz w:val="24"/>
          <w:szCs w:val="24"/>
        </w:rPr>
        <w:t xml:space="preserve"> Y, He X, Liang J. </w:t>
      </w:r>
      <w:proofErr w:type="gramStart"/>
      <w:r w:rsidRPr="006927E9">
        <w:rPr>
          <w:rFonts w:ascii="Book Antiqua" w:hAnsi="Book Antiqua"/>
          <w:sz w:val="24"/>
          <w:szCs w:val="24"/>
        </w:rPr>
        <w:t>An automatic multi-class coronary atherosclerosis plaque detection and classification framework.</w:t>
      </w:r>
      <w:proofErr w:type="gramEnd"/>
      <w:r w:rsidRPr="006927E9">
        <w:rPr>
          <w:rFonts w:ascii="Book Antiqua" w:hAnsi="Book Antiqua"/>
          <w:sz w:val="24"/>
          <w:szCs w:val="24"/>
        </w:rPr>
        <w:t xml:space="preserve"> </w:t>
      </w:r>
      <w:r w:rsidRPr="006927E9">
        <w:rPr>
          <w:rFonts w:ascii="Book Antiqua" w:hAnsi="Book Antiqua"/>
          <w:i/>
          <w:sz w:val="24"/>
          <w:szCs w:val="24"/>
        </w:rPr>
        <w:t xml:space="preserve">Med </w:t>
      </w:r>
      <w:proofErr w:type="spellStart"/>
      <w:r w:rsidRPr="006927E9">
        <w:rPr>
          <w:rFonts w:ascii="Book Antiqua" w:hAnsi="Book Antiqua"/>
          <w:i/>
          <w:sz w:val="24"/>
          <w:szCs w:val="24"/>
        </w:rPr>
        <w:t>Biol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Eng</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Comput</w:t>
      </w:r>
      <w:proofErr w:type="spellEnd"/>
      <w:r w:rsidRPr="006927E9">
        <w:rPr>
          <w:rFonts w:ascii="Book Antiqua" w:hAnsi="Book Antiqua"/>
          <w:sz w:val="24"/>
          <w:szCs w:val="24"/>
        </w:rPr>
        <w:t xml:space="preserve"> 2019; </w:t>
      </w:r>
      <w:r w:rsidRPr="006927E9">
        <w:rPr>
          <w:rFonts w:ascii="Book Antiqua" w:hAnsi="Book Antiqua"/>
          <w:b/>
          <w:sz w:val="24"/>
          <w:szCs w:val="24"/>
        </w:rPr>
        <w:t>57</w:t>
      </w:r>
      <w:r w:rsidRPr="006927E9">
        <w:rPr>
          <w:rFonts w:ascii="Book Antiqua" w:hAnsi="Book Antiqua"/>
          <w:sz w:val="24"/>
          <w:szCs w:val="24"/>
        </w:rPr>
        <w:t>: 245-257 [PMID: 30088125 DOI: 10.1007/s11517-018-1880-6]</w:t>
      </w:r>
    </w:p>
    <w:p w14:paraId="2BC40F53"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27 </w:t>
      </w:r>
      <w:proofErr w:type="spellStart"/>
      <w:r w:rsidRPr="006927E9">
        <w:rPr>
          <w:rFonts w:ascii="Book Antiqua" w:hAnsi="Book Antiqua"/>
          <w:b/>
          <w:sz w:val="24"/>
          <w:szCs w:val="24"/>
        </w:rPr>
        <w:t>Zreik</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van </w:t>
      </w:r>
      <w:proofErr w:type="spellStart"/>
      <w:r w:rsidRPr="006927E9">
        <w:rPr>
          <w:rFonts w:ascii="Book Antiqua" w:hAnsi="Book Antiqua"/>
          <w:sz w:val="24"/>
          <w:szCs w:val="24"/>
        </w:rPr>
        <w:t>Hamersvelt</w:t>
      </w:r>
      <w:proofErr w:type="spellEnd"/>
      <w:r w:rsidRPr="006927E9">
        <w:rPr>
          <w:rFonts w:ascii="Book Antiqua" w:hAnsi="Book Antiqua"/>
          <w:sz w:val="24"/>
          <w:szCs w:val="24"/>
        </w:rPr>
        <w:t xml:space="preserve"> RW, </w:t>
      </w:r>
      <w:proofErr w:type="spellStart"/>
      <w:r w:rsidRPr="006927E9">
        <w:rPr>
          <w:rFonts w:ascii="Book Antiqua" w:hAnsi="Book Antiqua"/>
          <w:sz w:val="24"/>
          <w:szCs w:val="24"/>
        </w:rPr>
        <w:t>Wolterink</w:t>
      </w:r>
      <w:proofErr w:type="spellEnd"/>
      <w:r w:rsidRPr="006927E9">
        <w:rPr>
          <w:rFonts w:ascii="Book Antiqua" w:hAnsi="Book Antiqua"/>
          <w:sz w:val="24"/>
          <w:szCs w:val="24"/>
        </w:rPr>
        <w:t xml:space="preserve"> JM, </w:t>
      </w:r>
      <w:proofErr w:type="spellStart"/>
      <w:r w:rsidRPr="006927E9">
        <w:rPr>
          <w:rFonts w:ascii="Book Antiqua" w:hAnsi="Book Antiqua"/>
          <w:sz w:val="24"/>
          <w:szCs w:val="24"/>
        </w:rPr>
        <w:t>Leiner</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Viergever</w:t>
      </w:r>
      <w:proofErr w:type="spellEnd"/>
      <w:r w:rsidRPr="006927E9">
        <w:rPr>
          <w:rFonts w:ascii="Book Antiqua" w:hAnsi="Book Antiqua"/>
          <w:sz w:val="24"/>
          <w:szCs w:val="24"/>
        </w:rPr>
        <w:t xml:space="preserve"> MA, </w:t>
      </w:r>
      <w:proofErr w:type="spellStart"/>
      <w:r w:rsidRPr="006927E9">
        <w:rPr>
          <w:rFonts w:ascii="Book Antiqua" w:hAnsi="Book Antiqua"/>
          <w:sz w:val="24"/>
          <w:szCs w:val="24"/>
        </w:rPr>
        <w:t>Isgum</w:t>
      </w:r>
      <w:proofErr w:type="spellEnd"/>
      <w:r w:rsidRPr="006927E9">
        <w:rPr>
          <w:rFonts w:ascii="Book Antiqua" w:hAnsi="Book Antiqua"/>
          <w:sz w:val="24"/>
          <w:szCs w:val="24"/>
        </w:rPr>
        <w:t xml:space="preserve"> I. </w:t>
      </w:r>
      <w:proofErr w:type="gramStart"/>
      <w:r w:rsidRPr="006927E9">
        <w:rPr>
          <w:rFonts w:ascii="Book Antiqua" w:hAnsi="Book Antiqua"/>
          <w:sz w:val="24"/>
          <w:szCs w:val="24"/>
        </w:rPr>
        <w:t>A Recurrent CNN for Automatic Detection and Classification of Coronary Artery Plaque and Stenosis in Coronary CT Angiography.</w:t>
      </w:r>
      <w:proofErr w:type="gramEnd"/>
      <w:r w:rsidRPr="006927E9">
        <w:rPr>
          <w:rFonts w:ascii="Book Antiqua" w:hAnsi="Book Antiqua"/>
          <w:sz w:val="24"/>
          <w:szCs w:val="24"/>
        </w:rPr>
        <w:t xml:space="preserve"> </w:t>
      </w:r>
      <w:r w:rsidRPr="006927E9">
        <w:rPr>
          <w:rFonts w:ascii="Book Antiqua" w:hAnsi="Book Antiqua"/>
          <w:i/>
          <w:sz w:val="24"/>
          <w:szCs w:val="24"/>
        </w:rPr>
        <w:t>IEEE Trans Med Imaging</w:t>
      </w:r>
      <w:r w:rsidRPr="006927E9">
        <w:rPr>
          <w:rFonts w:ascii="Book Antiqua" w:hAnsi="Book Antiqua"/>
          <w:sz w:val="24"/>
          <w:szCs w:val="24"/>
        </w:rPr>
        <w:t xml:space="preserve"> 2019; </w:t>
      </w:r>
      <w:r w:rsidRPr="006927E9">
        <w:rPr>
          <w:rFonts w:ascii="Book Antiqua" w:hAnsi="Book Antiqua"/>
          <w:b/>
          <w:sz w:val="24"/>
          <w:szCs w:val="24"/>
        </w:rPr>
        <w:t>38</w:t>
      </w:r>
      <w:r w:rsidRPr="006927E9">
        <w:rPr>
          <w:rFonts w:ascii="Book Antiqua" w:hAnsi="Book Antiqua"/>
          <w:sz w:val="24"/>
          <w:szCs w:val="24"/>
        </w:rPr>
        <w:t>: 1588-1598 [PMID: 30507498 DOI: 10.1109/TMI.2018.2883807]</w:t>
      </w:r>
    </w:p>
    <w:p w14:paraId="1B8CA085" w14:textId="7BB70460"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28 </w:t>
      </w:r>
      <w:proofErr w:type="spellStart"/>
      <w:r w:rsidRPr="006927E9">
        <w:rPr>
          <w:rFonts w:ascii="Book Antiqua" w:hAnsi="Book Antiqua"/>
          <w:b/>
          <w:sz w:val="24"/>
          <w:szCs w:val="24"/>
        </w:rPr>
        <w:t>Huo</w:t>
      </w:r>
      <w:proofErr w:type="spellEnd"/>
      <w:r w:rsidRPr="006927E9">
        <w:rPr>
          <w:rFonts w:ascii="Book Antiqua" w:hAnsi="Book Antiqua"/>
          <w:b/>
          <w:sz w:val="24"/>
          <w:szCs w:val="24"/>
        </w:rPr>
        <w:t xml:space="preserve"> Y</w:t>
      </w:r>
      <w:r w:rsidRPr="006927E9">
        <w:rPr>
          <w:rFonts w:ascii="Book Antiqua" w:hAnsi="Book Antiqua"/>
          <w:sz w:val="24"/>
          <w:szCs w:val="24"/>
        </w:rPr>
        <w:t xml:space="preserve">, Terry JG, Wang J, </w:t>
      </w:r>
      <w:proofErr w:type="spellStart"/>
      <w:r w:rsidRPr="006927E9">
        <w:rPr>
          <w:rFonts w:ascii="Book Antiqua" w:hAnsi="Book Antiqua"/>
          <w:sz w:val="24"/>
          <w:szCs w:val="24"/>
        </w:rPr>
        <w:t>Nath</w:t>
      </w:r>
      <w:proofErr w:type="spellEnd"/>
      <w:r w:rsidRPr="006927E9">
        <w:rPr>
          <w:rFonts w:ascii="Book Antiqua" w:hAnsi="Book Antiqua"/>
          <w:sz w:val="24"/>
          <w:szCs w:val="24"/>
        </w:rPr>
        <w:t xml:space="preserve"> V, Bermudez C, </w:t>
      </w:r>
      <w:proofErr w:type="spellStart"/>
      <w:r w:rsidRPr="006927E9">
        <w:rPr>
          <w:rFonts w:ascii="Book Antiqua" w:hAnsi="Book Antiqua"/>
          <w:sz w:val="24"/>
          <w:szCs w:val="24"/>
        </w:rPr>
        <w:t>Bao</w:t>
      </w:r>
      <w:proofErr w:type="spellEnd"/>
      <w:r w:rsidRPr="006927E9">
        <w:rPr>
          <w:rFonts w:ascii="Book Antiqua" w:hAnsi="Book Antiqua"/>
          <w:sz w:val="24"/>
          <w:szCs w:val="24"/>
        </w:rPr>
        <w:t xml:space="preserve"> S, </w:t>
      </w:r>
      <w:proofErr w:type="spellStart"/>
      <w:r w:rsidRPr="006927E9">
        <w:rPr>
          <w:rFonts w:ascii="Book Antiqua" w:hAnsi="Book Antiqua"/>
          <w:sz w:val="24"/>
          <w:szCs w:val="24"/>
        </w:rPr>
        <w:t>Parvathaneni</w:t>
      </w:r>
      <w:proofErr w:type="spellEnd"/>
      <w:r w:rsidRPr="006927E9">
        <w:rPr>
          <w:rFonts w:ascii="Book Antiqua" w:hAnsi="Book Antiqua"/>
          <w:sz w:val="24"/>
          <w:szCs w:val="24"/>
        </w:rPr>
        <w:t xml:space="preserve"> P, </w:t>
      </w:r>
      <w:proofErr w:type="spellStart"/>
      <w:r w:rsidRPr="006927E9">
        <w:rPr>
          <w:rFonts w:ascii="Book Antiqua" w:hAnsi="Book Antiqua"/>
          <w:sz w:val="24"/>
          <w:szCs w:val="24"/>
        </w:rPr>
        <w:t>Carr</w:t>
      </w:r>
      <w:proofErr w:type="spellEnd"/>
      <w:r w:rsidRPr="006927E9">
        <w:rPr>
          <w:rFonts w:ascii="Book Antiqua" w:hAnsi="Book Antiqua"/>
          <w:sz w:val="24"/>
          <w:szCs w:val="24"/>
        </w:rPr>
        <w:t xml:space="preserve"> JJ, Landman BA. Coronary Calcium Detection using 3D Attention Identical Dual Deep Network Based on Weakly Supervised Learning. </w:t>
      </w:r>
      <w:r w:rsidRPr="006927E9">
        <w:rPr>
          <w:rFonts w:ascii="Book Antiqua" w:hAnsi="Book Antiqua"/>
          <w:i/>
          <w:sz w:val="24"/>
          <w:szCs w:val="24"/>
        </w:rPr>
        <w:t xml:space="preserve">Proc SPIE </w:t>
      </w:r>
      <w:proofErr w:type="spellStart"/>
      <w:r w:rsidRPr="006927E9">
        <w:rPr>
          <w:rFonts w:ascii="Book Antiqua" w:hAnsi="Book Antiqua"/>
          <w:i/>
          <w:sz w:val="24"/>
          <w:szCs w:val="24"/>
        </w:rPr>
        <w:t>Int</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Soc</w:t>
      </w:r>
      <w:proofErr w:type="spellEnd"/>
      <w:r w:rsidRPr="006927E9">
        <w:rPr>
          <w:rFonts w:ascii="Book Antiqua" w:hAnsi="Book Antiqua"/>
          <w:i/>
          <w:sz w:val="24"/>
          <w:szCs w:val="24"/>
        </w:rPr>
        <w:t xml:space="preserve"> Opt </w:t>
      </w:r>
      <w:proofErr w:type="spellStart"/>
      <w:r w:rsidRPr="006927E9">
        <w:rPr>
          <w:rFonts w:ascii="Book Antiqua" w:hAnsi="Book Antiqua"/>
          <w:i/>
          <w:sz w:val="24"/>
          <w:szCs w:val="24"/>
        </w:rPr>
        <w:t>Eng</w:t>
      </w:r>
      <w:proofErr w:type="spellEnd"/>
      <w:r w:rsidRPr="006927E9">
        <w:rPr>
          <w:rFonts w:ascii="Book Antiqua" w:hAnsi="Book Antiqua"/>
          <w:sz w:val="24"/>
          <w:szCs w:val="24"/>
        </w:rPr>
        <w:t xml:space="preserve"> 2019; </w:t>
      </w:r>
      <w:r w:rsidRPr="006927E9">
        <w:rPr>
          <w:rFonts w:ascii="Book Antiqua" w:hAnsi="Book Antiqua"/>
          <w:b/>
          <w:sz w:val="24"/>
          <w:szCs w:val="24"/>
        </w:rPr>
        <w:t>10949</w:t>
      </w:r>
      <w:r w:rsidRPr="006927E9">
        <w:rPr>
          <w:rFonts w:ascii="Book Antiqua" w:hAnsi="Book Antiqua"/>
          <w:sz w:val="24"/>
          <w:szCs w:val="24"/>
        </w:rPr>
        <w:t xml:space="preserve">: </w:t>
      </w:r>
      <w:r w:rsidR="00DF67AB" w:rsidRPr="006927E9">
        <w:rPr>
          <w:rFonts w:ascii="Book Antiqua" w:hAnsi="Book Antiqua"/>
          <w:sz w:val="24"/>
          <w:szCs w:val="24"/>
        </w:rPr>
        <w:t>1094917</w:t>
      </w:r>
      <w:r w:rsidRPr="006927E9">
        <w:rPr>
          <w:rFonts w:ascii="Book Antiqua" w:hAnsi="Book Antiqua"/>
          <w:sz w:val="24"/>
          <w:szCs w:val="24"/>
        </w:rPr>
        <w:t xml:space="preserve"> [PMID: 31762534 DOI: 10.1117/12.2512541]</w:t>
      </w:r>
    </w:p>
    <w:p w14:paraId="7CF6DF16"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29 </w:t>
      </w:r>
      <w:proofErr w:type="spellStart"/>
      <w:r w:rsidRPr="006927E9">
        <w:rPr>
          <w:rFonts w:ascii="Book Antiqua" w:hAnsi="Book Antiqua"/>
          <w:b/>
          <w:sz w:val="24"/>
          <w:szCs w:val="24"/>
        </w:rPr>
        <w:t>Kolossváry</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w:t>
      </w:r>
      <w:proofErr w:type="spellStart"/>
      <w:r w:rsidRPr="006927E9">
        <w:rPr>
          <w:rFonts w:ascii="Book Antiqua" w:hAnsi="Book Antiqua"/>
          <w:sz w:val="24"/>
          <w:szCs w:val="24"/>
        </w:rPr>
        <w:t>Szilveszter</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Merkely</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Maurovich-Horvat</w:t>
      </w:r>
      <w:proofErr w:type="spellEnd"/>
      <w:r w:rsidRPr="006927E9">
        <w:rPr>
          <w:rFonts w:ascii="Book Antiqua" w:hAnsi="Book Antiqua"/>
          <w:sz w:val="24"/>
          <w:szCs w:val="24"/>
        </w:rPr>
        <w:t xml:space="preserve"> P. Plaque imaging with CT-a comprehensive review on coronary CT angiography based risk assessment.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Diagn</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Ther</w:t>
      </w:r>
      <w:proofErr w:type="spellEnd"/>
      <w:r w:rsidRPr="006927E9">
        <w:rPr>
          <w:rFonts w:ascii="Book Antiqua" w:hAnsi="Book Antiqua"/>
          <w:sz w:val="24"/>
          <w:szCs w:val="24"/>
        </w:rPr>
        <w:t xml:space="preserve"> 2017; </w:t>
      </w:r>
      <w:r w:rsidRPr="006927E9">
        <w:rPr>
          <w:rFonts w:ascii="Book Antiqua" w:hAnsi="Book Antiqua"/>
          <w:b/>
          <w:sz w:val="24"/>
          <w:szCs w:val="24"/>
        </w:rPr>
        <w:t>7</w:t>
      </w:r>
      <w:r w:rsidRPr="006927E9">
        <w:rPr>
          <w:rFonts w:ascii="Book Antiqua" w:hAnsi="Book Antiqua"/>
          <w:sz w:val="24"/>
          <w:szCs w:val="24"/>
        </w:rPr>
        <w:t>: 489-506 [PMID: 29255692 DOI: 10.21037/cdt.2016.11.06]</w:t>
      </w:r>
    </w:p>
    <w:p w14:paraId="25D947DA"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30 </w:t>
      </w:r>
      <w:r w:rsidRPr="006927E9">
        <w:rPr>
          <w:rFonts w:ascii="Book Antiqua" w:hAnsi="Book Antiqua"/>
          <w:b/>
          <w:sz w:val="24"/>
          <w:szCs w:val="24"/>
        </w:rPr>
        <w:t>Rodriguez-</w:t>
      </w:r>
      <w:proofErr w:type="spellStart"/>
      <w:r w:rsidRPr="006927E9">
        <w:rPr>
          <w:rFonts w:ascii="Book Antiqua" w:hAnsi="Book Antiqua"/>
          <w:b/>
          <w:sz w:val="24"/>
          <w:szCs w:val="24"/>
        </w:rPr>
        <w:t>Granillo</w:t>
      </w:r>
      <w:proofErr w:type="spellEnd"/>
      <w:r w:rsidRPr="006927E9">
        <w:rPr>
          <w:rFonts w:ascii="Book Antiqua" w:hAnsi="Book Antiqua"/>
          <w:b/>
          <w:sz w:val="24"/>
          <w:szCs w:val="24"/>
        </w:rPr>
        <w:t xml:space="preserve"> GA</w:t>
      </w:r>
      <w:r w:rsidRPr="006927E9">
        <w:rPr>
          <w:rFonts w:ascii="Book Antiqua" w:hAnsi="Book Antiqua"/>
          <w:sz w:val="24"/>
          <w:szCs w:val="24"/>
        </w:rPr>
        <w:t xml:space="preserve">, </w:t>
      </w:r>
      <w:proofErr w:type="spellStart"/>
      <w:r w:rsidRPr="006927E9">
        <w:rPr>
          <w:rFonts w:ascii="Book Antiqua" w:hAnsi="Book Antiqua"/>
          <w:sz w:val="24"/>
          <w:szCs w:val="24"/>
        </w:rPr>
        <w:t>Carrascosa</w:t>
      </w:r>
      <w:proofErr w:type="spellEnd"/>
      <w:r w:rsidRPr="006927E9">
        <w:rPr>
          <w:rFonts w:ascii="Book Antiqua" w:hAnsi="Book Antiqua"/>
          <w:sz w:val="24"/>
          <w:szCs w:val="24"/>
        </w:rPr>
        <w:t xml:space="preserve"> P, </w:t>
      </w:r>
      <w:proofErr w:type="spellStart"/>
      <w:r w:rsidRPr="006927E9">
        <w:rPr>
          <w:rFonts w:ascii="Book Antiqua" w:hAnsi="Book Antiqua"/>
          <w:sz w:val="24"/>
          <w:szCs w:val="24"/>
        </w:rPr>
        <w:t>Bruining</w:t>
      </w:r>
      <w:proofErr w:type="spellEnd"/>
      <w:r w:rsidRPr="006927E9">
        <w:rPr>
          <w:rFonts w:ascii="Book Antiqua" w:hAnsi="Book Antiqua"/>
          <w:sz w:val="24"/>
          <w:szCs w:val="24"/>
        </w:rPr>
        <w:t xml:space="preserve"> N, Waksman R, Garcia-Garcia HM. Defining the non-vulnerable and vulnerable patients with computed tomography coronary angiography: evaluation of atherosclerotic plaque burden and composition. </w:t>
      </w:r>
      <w:proofErr w:type="spellStart"/>
      <w:r w:rsidRPr="006927E9">
        <w:rPr>
          <w:rFonts w:ascii="Book Antiqua" w:hAnsi="Book Antiqua"/>
          <w:i/>
          <w:sz w:val="24"/>
          <w:szCs w:val="24"/>
        </w:rPr>
        <w:t>Eur</w:t>
      </w:r>
      <w:proofErr w:type="spellEnd"/>
      <w:r w:rsidRPr="006927E9">
        <w:rPr>
          <w:rFonts w:ascii="Book Antiqua" w:hAnsi="Book Antiqua"/>
          <w:i/>
          <w:sz w:val="24"/>
          <w:szCs w:val="24"/>
        </w:rPr>
        <w:t xml:space="preserve"> Heart J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Imaging</w:t>
      </w:r>
      <w:r w:rsidRPr="006927E9">
        <w:rPr>
          <w:rFonts w:ascii="Book Antiqua" w:hAnsi="Book Antiqua"/>
          <w:sz w:val="24"/>
          <w:szCs w:val="24"/>
        </w:rPr>
        <w:t xml:space="preserve"> 2016; </w:t>
      </w:r>
      <w:r w:rsidRPr="006927E9">
        <w:rPr>
          <w:rFonts w:ascii="Book Antiqua" w:hAnsi="Book Antiqua"/>
          <w:b/>
          <w:sz w:val="24"/>
          <w:szCs w:val="24"/>
        </w:rPr>
        <w:t>17</w:t>
      </w:r>
      <w:r w:rsidRPr="006927E9">
        <w:rPr>
          <w:rFonts w:ascii="Book Antiqua" w:hAnsi="Book Antiqua"/>
          <w:sz w:val="24"/>
          <w:szCs w:val="24"/>
        </w:rPr>
        <w:t>: 481-491 [PMID: 26903599 DOI: 10.1093/</w:t>
      </w:r>
      <w:proofErr w:type="spellStart"/>
      <w:r w:rsidRPr="006927E9">
        <w:rPr>
          <w:rFonts w:ascii="Book Antiqua" w:hAnsi="Book Antiqua"/>
          <w:sz w:val="24"/>
          <w:szCs w:val="24"/>
        </w:rPr>
        <w:t>ehjci</w:t>
      </w:r>
      <w:proofErr w:type="spellEnd"/>
      <w:r w:rsidRPr="006927E9">
        <w:rPr>
          <w:rFonts w:ascii="Book Antiqua" w:hAnsi="Book Antiqua"/>
          <w:sz w:val="24"/>
          <w:szCs w:val="24"/>
        </w:rPr>
        <w:t>/jew012]</w:t>
      </w:r>
    </w:p>
    <w:p w14:paraId="1BA64F96"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lastRenderedPageBreak/>
        <w:t xml:space="preserve">31 </w:t>
      </w:r>
      <w:proofErr w:type="spellStart"/>
      <w:r w:rsidRPr="006927E9">
        <w:rPr>
          <w:rFonts w:ascii="Book Antiqua" w:hAnsi="Book Antiqua"/>
          <w:b/>
          <w:sz w:val="24"/>
          <w:szCs w:val="24"/>
        </w:rPr>
        <w:t>Motoyama</w:t>
      </w:r>
      <w:proofErr w:type="spellEnd"/>
      <w:r w:rsidRPr="006927E9">
        <w:rPr>
          <w:rFonts w:ascii="Book Antiqua" w:hAnsi="Book Antiqua"/>
          <w:b/>
          <w:sz w:val="24"/>
          <w:szCs w:val="24"/>
        </w:rPr>
        <w:t xml:space="preserve"> S</w:t>
      </w:r>
      <w:r w:rsidRPr="006927E9">
        <w:rPr>
          <w:rFonts w:ascii="Book Antiqua" w:hAnsi="Book Antiqua"/>
          <w:sz w:val="24"/>
          <w:szCs w:val="24"/>
        </w:rPr>
        <w:t xml:space="preserve">, Sarai M, </w:t>
      </w:r>
      <w:proofErr w:type="spellStart"/>
      <w:r w:rsidRPr="006927E9">
        <w:rPr>
          <w:rFonts w:ascii="Book Antiqua" w:hAnsi="Book Antiqua"/>
          <w:sz w:val="24"/>
          <w:szCs w:val="24"/>
        </w:rPr>
        <w:t>Narula</w:t>
      </w:r>
      <w:proofErr w:type="spellEnd"/>
      <w:r w:rsidRPr="006927E9">
        <w:rPr>
          <w:rFonts w:ascii="Book Antiqua" w:hAnsi="Book Antiqua"/>
          <w:sz w:val="24"/>
          <w:szCs w:val="24"/>
        </w:rPr>
        <w:t xml:space="preserve"> J, Ozaki Y. Coronary CT angiography and high-risk plaque morphology.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Interv</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Ther</w:t>
      </w:r>
      <w:proofErr w:type="spellEnd"/>
      <w:r w:rsidRPr="006927E9">
        <w:rPr>
          <w:rFonts w:ascii="Book Antiqua" w:hAnsi="Book Antiqua"/>
          <w:sz w:val="24"/>
          <w:szCs w:val="24"/>
        </w:rPr>
        <w:t xml:space="preserve"> 2013; </w:t>
      </w:r>
      <w:r w:rsidRPr="006927E9">
        <w:rPr>
          <w:rFonts w:ascii="Book Antiqua" w:hAnsi="Book Antiqua"/>
          <w:b/>
          <w:sz w:val="24"/>
          <w:szCs w:val="24"/>
        </w:rPr>
        <w:t>28</w:t>
      </w:r>
      <w:r w:rsidRPr="006927E9">
        <w:rPr>
          <w:rFonts w:ascii="Book Antiqua" w:hAnsi="Book Antiqua"/>
          <w:sz w:val="24"/>
          <w:szCs w:val="24"/>
        </w:rPr>
        <w:t>: 1-8 [PMID: 23108779 DOI: 10.1007/s12928-012-0140-1]</w:t>
      </w:r>
    </w:p>
    <w:p w14:paraId="5647FBB7" w14:textId="652B7EBE"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32 </w:t>
      </w:r>
      <w:r w:rsidRPr="006927E9">
        <w:rPr>
          <w:rFonts w:ascii="Book Antiqua" w:hAnsi="Book Antiqua"/>
          <w:b/>
          <w:sz w:val="24"/>
          <w:szCs w:val="24"/>
        </w:rPr>
        <w:t>Lee JM</w:t>
      </w:r>
      <w:r w:rsidRPr="006927E9">
        <w:rPr>
          <w:rFonts w:ascii="Book Antiqua" w:hAnsi="Book Antiqua"/>
          <w:sz w:val="24"/>
          <w:szCs w:val="24"/>
        </w:rPr>
        <w:t xml:space="preserve">, Bang JI, Koo BK, Hwang D, Park J, Zhang J, </w:t>
      </w:r>
      <w:proofErr w:type="spellStart"/>
      <w:r w:rsidRPr="006927E9">
        <w:rPr>
          <w:rFonts w:ascii="Book Antiqua" w:hAnsi="Book Antiqua"/>
          <w:sz w:val="24"/>
          <w:szCs w:val="24"/>
        </w:rPr>
        <w:t>Yaliang</w:t>
      </w:r>
      <w:proofErr w:type="spellEnd"/>
      <w:r w:rsidRPr="006927E9">
        <w:rPr>
          <w:rFonts w:ascii="Book Antiqua" w:hAnsi="Book Antiqua"/>
          <w:sz w:val="24"/>
          <w:szCs w:val="24"/>
        </w:rPr>
        <w:t xml:space="preserve"> T, Suh M, </w:t>
      </w:r>
      <w:proofErr w:type="spellStart"/>
      <w:r w:rsidRPr="006927E9">
        <w:rPr>
          <w:rFonts w:ascii="Book Antiqua" w:hAnsi="Book Antiqua"/>
          <w:sz w:val="24"/>
          <w:szCs w:val="24"/>
        </w:rPr>
        <w:t>Paeng</w:t>
      </w:r>
      <w:proofErr w:type="spellEnd"/>
      <w:r w:rsidRPr="006927E9">
        <w:rPr>
          <w:rFonts w:ascii="Book Antiqua" w:hAnsi="Book Antiqua"/>
          <w:sz w:val="24"/>
          <w:szCs w:val="24"/>
        </w:rPr>
        <w:t xml:space="preserve"> JC, Shiono Y, Kubo T, </w:t>
      </w:r>
      <w:proofErr w:type="spellStart"/>
      <w:r w:rsidRPr="006927E9">
        <w:rPr>
          <w:rFonts w:ascii="Book Antiqua" w:hAnsi="Book Antiqua"/>
          <w:sz w:val="24"/>
          <w:szCs w:val="24"/>
        </w:rPr>
        <w:t>Akasaka</w:t>
      </w:r>
      <w:proofErr w:type="spellEnd"/>
      <w:r w:rsidRPr="006927E9">
        <w:rPr>
          <w:rFonts w:ascii="Book Antiqua" w:hAnsi="Book Antiqua"/>
          <w:sz w:val="24"/>
          <w:szCs w:val="24"/>
        </w:rPr>
        <w:t xml:space="preserve"> T. Clinical Relevance of </w:t>
      </w:r>
      <w:r w:rsidRPr="006927E9">
        <w:rPr>
          <w:rFonts w:ascii="Book Antiqua" w:hAnsi="Book Antiqua"/>
          <w:sz w:val="24"/>
          <w:szCs w:val="24"/>
          <w:vertAlign w:val="superscript"/>
        </w:rPr>
        <w:t>18</w:t>
      </w:r>
      <w:r w:rsidRPr="006927E9">
        <w:rPr>
          <w:rFonts w:ascii="Book Antiqua" w:hAnsi="Book Antiqua"/>
          <w:sz w:val="24"/>
          <w:szCs w:val="24"/>
        </w:rPr>
        <w:t xml:space="preserve">F-Sodium Fluoride Positron-Emission Tomography in Noninvasive Identification of High-Risk Plaque in Patients With Coronary Artery Disease. </w:t>
      </w:r>
      <w:proofErr w:type="spellStart"/>
      <w:r w:rsidRPr="006927E9">
        <w:rPr>
          <w:rFonts w:ascii="Book Antiqua" w:hAnsi="Book Antiqua"/>
          <w:i/>
          <w:sz w:val="24"/>
          <w:szCs w:val="24"/>
        </w:rPr>
        <w:t>Circ</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Imaging</w:t>
      </w:r>
      <w:r w:rsidRPr="006927E9">
        <w:rPr>
          <w:rFonts w:ascii="Book Antiqua" w:hAnsi="Book Antiqua"/>
          <w:sz w:val="24"/>
          <w:szCs w:val="24"/>
        </w:rPr>
        <w:t xml:space="preserve"> 2017; </w:t>
      </w:r>
      <w:r w:rsidRPr="006927E9">
        <w:rPr>
          <w:rFonts w:ascii="Book Antiqua" w:hAnsi="Book Antiqua"/>
          <w:b/>
          <w:sz w:val="24"/>
          <w:szCs w:val="24"/>
        </w:rPr>
        <w:t>10</w:t>
      </w:r>
      <w:r w:rsidRPr="006927E9">
        <w:rPr>
          <w:rFonts w:ascii="Book Antiqua" w:hAnsi="Book Antiqua"/>
          <w:sz w:val="24"/>
          <w:szCs w:val="24"/>
        </w:rPr>
        <w:t xml:space="preserve">: </w:t>
      </w:r>
      <w:r w:rsidR="004A6F7E" w:rsidRPr="006927E9">
        <w:rPr>
          <w:rFonts w:ascii="Book Antiqua" w:hAnsi="Book Antiqua"/>
          <w:sz w:val="24"/>
          <w:szCs w:val="24"/>
        </w:rPr>
        <w:t>e006704</w:t>
      </w:r>
      <w:r w:rsidRPr="006927E9">
        <w:rPr>
          <w:rFonts w:ascii="Book Antiqua" w:hAnsi="Book Antiqua"/>
          <w:sz w:val="24"/>
          <w:szCs w:val="24"/>
        </w:rPr>
        <w:t xml:space="preserve"> [PMID: 29133478 DOI: 10.1161/CIRCIMAGING.117.006704]</w:t>
      </w:r>
    </w:p>
    <w:p w14:paraId="22908D99" w14:textId="083F8A8A"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33 </w:t>
      </w:r>
      <w:proofErr w:type="spellStart"/>
      <w:r w:rsidRPr="006927E9">
        <w:rPr>
          <w:rFonts w:ascii="Book Antiqua" w:hAnsi="Book Antiqua"/>
          <w:b/>
          <w:sz w:val="24"/>
          <w:szCs w:val="24"/>
        </w:rPr>
        <w:t>Kolossváry</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w:t>
      </w:r>
      <w:proofErr w:type="spellStart"/>
      <w:r w:rsidRPr="006927E9">
        <w:rPr>
          <w:rFonts w:ascii="Book Antiqua" w:hAnsi="Book Antiqua"/>
          <w:sz w:val="24"/>
          <w:szCs w:val="24"/>
        </w:rPr>
        <w:t>Karády</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Szilveszter</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Kitslaar</w:t>
      </w:r>
      <w:proofErr w:type="spellEnd"/>
      <w:r w:rsidRPr="006927E9">
        <w:rPr>
          <w:rFonts w:ascii="Book Antiqua" w:hAnsi="Book Antiqua"/>
          <w:sz w:val="24"/>
          <w:szCs w:val="24"/>
        </w:rPr>
        <w:t xml:space="preserve"> P, Hoffmann U, </w:t>
      </w:r>
      <w:proofErr w:type="spellStart"/>
      <w:r w:rsidRPr="006927E9">
        <w:rPr>
          <w:rFonts w:ascii="Book Antiqua" w:hAnsi="Book Antiqua"/>
          <w:sz w:val="24"/>
          <w:szCs w:val="24"/>
        </w:rPr>
        <w:t>Merkely</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Maurovich-Horvat</w:t>
      </w:r>
      <w:proofErr w:type="spellEnd"/>
      <w:r w:rsidRPr="006927E9">
        <w:rPr>
          <w:rFonts w:ascii="Book Antiqua" w:hAnsi="Book Antiqua"/>
          <w:sz w:val="24"/>
          <w:szCs w:val="24"/>
        </w:rPr>
        <w:t xml:space="preserve"> P. </w:t>
      </w:r>
      <w:proofErr w:type="spellStart"/>
      <w:r w:rsidRPr="006927E9">
        <w:rPr>
          <w:rFonts w:ascii="Book Antiqua" w:hAnsi="Book Antiqua"/>
          <w:sz w:val="24"/>
          <w:szCs w:val="24"/>
        </w:rPr>
        <w:t>Radiomic</w:t>
      </w:r>
      <w:proofErr w:type="spellEnd"/>
      <w:r w:rsidRPr="006927E9">
        <w:rPr>
          <w:rFonts w:ascii="Book Antiqua" w:hAnsi="Book Antiqua"/>
          <w:sz w:val="24"/>
          <w:szCs w:val="24"/>
        </w:rPr>
        <w:t xml:space="preserve"> Features Are Superior to Conventional Quantitative Computed Tomographic Metrics to Identify Coronary Plaques With Napkin-Ring Sign. </w:t>
      </w:r>
      <w:proofErr w:type="spellStart"/>
      <w:r w:rsidRPr="006927E9">
        <w:rPr>
          <w:rFonts w:ascii="Book Antiqua" w:hAnsi="Book Antiqua"/>
          <w:i/>
          <w:sz w:val="24"/>
          <w:szCs w:val="24"/>
        </w:rPr>
        <w:t>Circ</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Imaging</w:t>
      </w:r>
      <w:r w:rsidRPr="006927E9">
        <w:rPr>
          <w:rFonts w:ascii="Book Antiqua" w:hAnsi="Book Antiqua"/>
          <w:sz w:val="24"/>
          <w:szCs w:val="24"/>
        </w:rPr>
        <w:t xml:space="preserve"> 2017; </w:t>
      </w:r>
      <w:r w:rsidRPr="006927E9">
        <w:rPr>
          <w:rFonts w:ascii="Book Antiqua" w:hAnsi="Book Antiqua"/>
          <w:b/>
          <w:sz w:val="24"/>
          <w:szCs w:val="24"/>
        </w:rPr>
        <w:t>10</w:t>
      </w:r>
      <w:r w:rsidRPr="006927E9">
        <w:rPr>
          <w:rFonts w:ascii="Book Antiqua" w:hAnsi="Book Antiqua"/>
          <w:sz w:val="24"/>
          <w:szCs w:val="24"/>
        </w:rPr>
        <w:t xml:space="preserve">: </w:t>
      </w:r>
      <w:r w:rsidR="004A6F7E" w:rsidRPr="006927E9">
        <w:rPr>
          <w:rFonts w:ascii="Book Antiqua" w:hAnsi="Book Antiqua"/>
          <w:sz w:val="24"/>
          <w:szCs w:val="24"/>
        </w:rPr>
        <w:t>e006843</w:t>
      </w:r>
      <w:r w:rsidRPr="006927E9">
        <w:rPr>
          <w:rFonts w:ascii="Book Antiqua" w:hAnsi="Book Antiqua"/>
          <w:sz w:val="24"/>
          <w:szCs w:val="24"/>
        </w:rPr>
        <w:t xml:space="preserve"> [PMID: 29233836 DOI: 10.1161/CIRCIMAGING.117.006843]</w:t>
      </w:r>
    </w:p>
    <w:p w14:paraId="1E94F290"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34 </w:t>
      </w:r>
      <w:proofErr w:type="spellStart"/>
      <w:r w:rsidRPr="006927E9">
        <w:rPr>
          <w:rFonts w:ascii="Book Antiqua" w:hAnsi="Book Antiqua"/>
          <w:b/>
          <w:sz w:val="24"/>
          <w:szCs w:val="24"/>
        </w:rPr>
        <w:t>Kolossváry</w:t>
      </w:r>
      <w:proofErr w:type="spellEnd"/>
      <w:r w:rsidRPr="006927E9">
        <w:rPr>
          <w:rFonts w:ascii="Book Antiqua" w:hAnsi="Book Antiqua"/>
          <w:b/>
          <w:sz w:val="24"/>
          <w:szCs w:val="24"/>
        </w:rPr>
        <w:t xml:space="preserve"> M</w:t>
      </w:r>
      <w:r w:rsidRPr="006927E9">
        <w:rPr>
          <w:rFonts w:ascii="Book Antiqua" w:hAnsi="Book Antiqua"/>
          <w:sz w:val="24"/>
          <w:szCs w:val="24"/>
        </w:rPr>
        <w:t xml:space="preserve">, </w:t>
      </w:r>
      <w:proofErr w:type="spellStart"/>
      <w:r w:rsidRPr="006927E9">
        <w:rPr>
          <w:rFonts w:ascii="Book Antiqua" w:hAnsi="Book Antiqua"/>
          <w:sz w:val="24"/>
          <w:szCs w:val="24"/>
        </w:rPr>
        <w:t>Karády</w:t>
      </w:r>
      <w:proofErr w:type="spellEnd"/>
      <w:r w:rsidRPr="006927E9">
        <w:rPr>
          <w:rFonts w:ascii="Book Antiqua" w:hAnsi="Book Antiqua"/>
          <w:sz w:val="24"/>
          <w:szCs w:val="24"/>
        </w:rPr>
        <w:t xml:space="preserve"> J, Kikuchi Y, Ivanov A, </w:t>
      </w:r>
      <w:proofErr w:type="spellStart"/>
      <w:r w:rsidRPr="006927E9">
        <w:rPr>
          <w:rFonts w:ascii="Book Antiqua" w:hAnsi="Book Antiqua"/>
          <w:sz w:val="24"/>
          <w:szCs w:val="24"/>
        </w:rPr>
        <w:t>Schlett</w:t>
      </w:r>
      <w:proofErr w:type="spellEnd"/>
      <w:r w:rsidRPr="006927E9">
        <w:rPr>
          <w:rFonts w:ascii="Book Antiqua" w:hAnsi="Book Antiqua"/>
          <w:sz w:val="24"/>
          <w:szCs w:val="24"/>
        </w:rPr>
        <w:t xml:space="preserve"> CL, Lu MT, </w:t>
      </w:r>
      <w:proofErr w:type="spellStart"/>
      <w:r w:rsidRPr="006927E9">
        <w:rPr>
          <w:rFonts w:ascii="Book Antiqua" w:hAnsi="Book Antiqua"/>
          <w:sz w:val="24"/>
          <w:szCs w:val="24"/>
        </w:rPr>
        <w:t>Foldyna</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Merkely</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Aerts</w:t>
      </w:r>
      <w:proofErr w:type="spellEnd"/>
      <w:r w:rsidRPr="006927E9">
        <w:rPr>
          <w:rFonts w:ascii="Book Antiqua" w:hAnsi="Book Antiqua"/>
          <w:sz w:val="24"/>
          <w:szCs w:val="24"/>
        </w:rPr>
        <w:t xml:space="preserve"> HJ, Hoffmann U, </w:t>
      </w:r>
      <w:proofErr w:type="spellStart"/>
      <w:r w:rsidRPr="006927E9">
        <w:rPr>
          <w:rFonts w:ascii="Book Antiqua" w:hAnsi="Book Antiqua"/>
          <w:sz w:val="24"/>
          <w:szCs w:val="24"/>
        </w:rPr>
        <w:t>Maurovich-Horvat</w:t>
      </w:r>
      <w:proofErr w:type="spellEnd"/>
      <w:r w:rsidRPr="006927E9">
        <w:rPr>
          <w:rFonts w:ascii="Book Antiqua" w:hAnsi="Book Antiqua"/>
          <w:sz w:val="24"/>
          <w:szCs w:val="24"/>
        </w:rPr>
        <w:t xml:space="preserve"> P. </w:t>
      </w:r>
      <w:proofErr w:type="spellStart"/>
      <w:r w:rsidRPr="006927E9">
        <w:rPr>
          <w:rFonts w:ascii="Book Antiqua" w:hAnsi="Book Antiqua"/>
          <w:sz w:val="24"/>
          <w:szCs w:val="24"/>
        </w:rPr>
        <w:t>Radiomics</w:t>
      </w:r>
      <w:proofErr w:type="spellEnd"/>
      <w:r w:rsidRPr="006927E9">
        <w:rPr>
          <w:rFonts w:ascii="Book Antiqua" w:hAnsi="Book Antiqua"/>
          <w:sz w:val="24"/>
          <w:szCs w:val="24"/>
        </w:rPr>
        <w:t xml:space="preserve"> versus Visual and Histogram-based Assessment to Identify Atheromatous Lesions at Coronary CT Angiography: An ex Vivo Study. </w:t>
      </w:r>
      <w:r w:rsidRPr="006927E9">
        <w:rPr>
          <w:rFonts w:ascii="Book Antiqua" w:hAnsi="Book Antiqua"/>
          <w:i/>
          <w:sz w:val="24"/>
          <w:szCs w:val="24"/>
        </w:rPr>
        <w:t>Radiology</w:t>
      </w:r>
      <w:r w:rsidRPr="006927E9">
        <w:rPr>
          <w:rFonts w:ascii="Book Antiqua" w:hAnsi="Book Antiqua"/>
          <w:sz w:val="24"/>
          <w:szCs w:val="24"/>
        </w:rPr>
        <w:t xml:space="preserve"> 2019; </w:t>
      </w:r>
      <w:r w:rsidRPr="006927E9">
        <w:rPr>
          <w:rFonts w:ascii="Book Antiqua" w:hAnsi="Book Antiqua"/>
          <w:b/>
          <w:sz w:val="24"/>
          <w:szCs w:val="24"/>
        </w:rPr>
        <w:t>293</w:t>
      </w:r>
      <w:r w:rsidRPr="006927E9">
        <w:rPr>
          <w:rFonts w:ascii="Book Antiqua" w:hAnsi="Book Antiqua"/>
          <w:sz w:val="24"/>
          <w:szCs w:val="24"/>
        </w:rPr>
        <w:t>: 89-96 [PMID: 31385755 DOI: 10.1148/radiol.2019190407]</w:t>
      </w:r>
    </w:p>
    <w:p w14:paraId="532A38D5"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35 </w:t>
      </w:r>
      <w:r w:rsidRPr="006927E9">
        <w:rPr>
          <w:rFonts w:ascii="Book Antiqua" w:hAnsi="Book Antiqua"/>
          <w:b/>
          <w:sz w:val="24"/>
          <w:szCs w:val="24"/>
        </w:rPr>
        <w:t>Fuchs TA</w:t>
      </w:r>
      <w:r w:rsidRPr="006927E9">
        <w:rPr>
          <w:rFonts w:ascii="Book Antiqua" w:hAnsi="Book Antiqua"/>
          <w:sz w:val="24"/>
          <w:szCs w:val="24"/>
        </w:rPr>
        <w:t xml:space="preserve">, </w:t>
      </w:r>
      <w:proofErr w:type="spellStart"/>
      <w:r w:rsidRPr="006927E9">
        <w:rPr>
          <w:rFonts w:ascii="Book Antiqua" w:hAnsi="Book Antiqua"/>
          <w:sz w:val="24"/>
          <w:szCs w:val="24"/>
        </w:rPr>
        <w:t>Fiechter</w:t>
      </w:r>
      <w:proofErr w:type="spellEnd"/>
      <w:r w:rsidRPr="006927E9">
        <w:rPr>
          <w:rFonts w:ascii="Book Antiqua" w:hAnsi="Book Antiqua"/>
          <w:sz w:val="24"/>
          <w:szCs w:val="24"/>
        </w:rPr>
        <w:t xml:space="preserve"> M, </w:t>
      </w:r>
      <w:proofErr w:type="spellStart"/>
      <w:r w:rsidRPr="006927E9">
        <w:rPr>
          <w:rFonts w:ascii="Book Antiqua" w:hAnsi="Book Antiqua"/>
          <w:sz w:val="24"/>
          <w:szCs w:val="24"/>
        </w:rPr>
        <w:t>Gebhard</w:t>
      </w:r>
      <w:proofErr w:type="spellEnd"/>
      <w:r w:rsidRPr="006927E9">
        <w:rPr>
          <w:rFonts w:ascii="Book Antiqua" w:hAnsi="Book Antiqua"/>
          <w:sz w:val="24"/>
          <w:szCs w:val="24"/>
        </w:rPr>
        <w:t xml:space="preserve"> C, </w:t>
      </w:r>
      <w:proofErr w:type="spellStart"/>
      <w:r w:rsidRPr="006927E9">
        <w:rPr>
          <w:rFonts w:ascii="Book Antiqua" w:hAnsi="Book Antiqua"/>
          <w:sz w:val="24"/>
          <w:szCs w:val="24"/>
        </w:rPr>
        <w:t>Stehli</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Ghadri</w:t>
      </w:r>
      <w:proofErr w:type="spellEnd"/>
      <w:r w:rsidRPr="006927E9">
        <w:rPr>
          <w:rFonts w:ascii="Book Antiqua" w:hAnsi="Book Antiqua"/>
          <w:sz w:val="24"/>
          <w:szCs w:val="24"/>
        </w:rPr>
        <w:t xml:space="preserve"> JR, </w:t>
      </w:r>
      <w:proofErr w:type="spellStart"/>
      <w:r w:rsidRPr="006927E9">
        <w:rPr>
          <w:rFonts w:ascii="Book Antiqua" w:hAnsi="Book Antiqua"/>
          <w:sz w:val="24"/>
          <w:szCs w:val="24"/>
        </w:rPr>
        <w:t>Kazakauskaite</w:t>
      </w:r>
      <w:proofErr w:type="spellEnd"/>
      <w:r w:rsidRPr="006927E9">
        <w:rPr>
          <w:rFonts w:ascii="Book Antiqua" w:hAnsi="Book Antiqua"/>
          <w:sz w:val="24"/>
          <w:szCs w:val="24"/>
        </w:rPr>
        <w:t xml:space="preserve"> E, Herzog BA, </w:t>
      </w:r>
      <w:proofErr w:type="spellStart"/>
      <w:r w:rsidRPr="006927E9">
        <w:rPr>
          <w:rFonts w:ascii="Book Antiqua" w:hAnsi="Book Antiqua"/>
          <w:sz w:val="24"/>
          <w:szCs w:val="24"/>
        </w:rPr>
        <w:t>Husmann</w:t>
      </w:r>
      <w:proofErr w:type="spellEnd"/>
      <w:r w:rsidRPr="006927E9">
        <w:rPr>
          <w:rFonts w:ascii="Book Antiqua" w:hAnsi="Book Antiqua"/>
          <w:sz w:val="24"/>
          <w:szCs w:val="24"/>
        </w:rPr>
        <w:t xml:space="preserve"> L, </w:t>
      </w:r>
      <w:proofErr w:type="spellStart"/>
      <w:r w:rsidRPr="006927E9">
        <w:rPr>
          <w:rFonts w:ascii="Book Antiqua" w:hAnsi="Book Antiqua"/>
          <w:sz w:val="24"/>
          <w:szCs w:val="24"/>
        </w:rPr>
        <w:t>Gaemperli</w:t>
      </w:r>
      <w:proofErr w:type="spellEnd"/>
      <w:r w:rsidRPr="006927E9">
        <w:rPr>
          <w:rFonts w:ascii="Book Antiqua" w:hAnsi="Book Antiqua"/>
          <w:sz w:val="24"/>
          <w:szCs w:val="24"/>
        </w:rPr>
        <w:t xml:space="preserve"> O, Kaufmann PA. CT coronary angiography: impact of adapted statistical iterative reconstruction (ASIR) on coronary stenosis and plaque composition analysis. </w:t>
      </w:r>
      <w:proofErr w:type="spellStart"/>
      <w:r w:rsidRPr="006927E9">
        <w:rPr>
          <w:rFonts w:ascii="Book Antiqua" w:hAnsi="Book Antiqua"/>
          <w:i/>
          <w:sz w:val="24"/>
          <w:szCs w:val="24"/>
        </w:rPr>
        <w:t>Int</w:t>
      </w:r>
      <w:proofErr w:type="spellEnd"/>
      <w:r w:rsidRPr="006927E9">
        <w:rPr>
          <w:rFonts w:ascii="Book Antiqua" w:hAnsi="Book Antiqua"/>
          <w:i/>
          <w:sz w:val="24"/>
          <w:szCs w:val="24"/>
        </w:rPr>
        <w:t xml:space="preserve"> J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Imaging</w:t>
      </w:r>
      <w:r w:rsidRPr="006927E9">
        <w:rPr>
          <w:rFonts w:ascii="Book Antiqua" w:hAnsi="Book Antiqua"/>
          <w:sz w:val="24"/>
          <w:szCs w:val="24"/>
        </w:rPr>
        <w:t xml:space="preserve"> 2013; </w:t>
      </w:r>
      <w:r w:rsidRPr="006927E9">
        <w:rPr>
          <w:rFonts w:ascii="Book Antiqua" w:hAnsi="Book Antiqua"/>
          <w:b/>
          <w:sz w:val="24"/>
          <w:szCs w:val="24"/>
        </w:rPr>
        <w:t>29</w:t>
      </w:r>
      <w:r w:rsidRPr="006927E9">
        <w:rPr>
          <w:rFonts w:ascii="Book Antiqua" w:hAnsi="Book Antiqua"/>
          <w:sz w:val="24"/>
          <w:szCs w:val="24"/>
        </w:rPr>
        <w:t>: 719-724 [PMID: 23053859 DOI: 10.1007/s10554-012-0134-1]</w:t>
      </w:r>
    </w:p>
    <w:p w14:paraId="15D317E7"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36 </w:t>
      </w:r>
      <w:proofErr w:type="spellStart"/>
      <w:r w:rsidRPr="006927E9">
        <w:rPr>
          <w:rFonts w:ascii="Book Antiqua" w:hAnsi="Book Antiqua"/>
          <w:b/>
          <w:sz w:val="24"/>
          <w:szCs w:val="24"/>
        </w:rPr>
        <w:t>Zuluaga</w:t>
      </w:r>
      <w:proofErr w:type="spellEnd"/>
      <w:r w:rsidRPr="006927E9">
        <w:rPr>
          <w:rFonts w:ascii="Book Antiqua" w:hAnsi="Book Antiqua"/>
          <w:b/>
          <w:sz w:val="24"/>
          <w:szCs w:val="24"/>
        </w:rPr>
        <w:t xml:space="preserve"> MA</w:t>
      </w:r>
      <w:r w:rsidRPr="006927E9">
        <w:rPr>
          <w:rFonts w:ascii="Book Antiqua" w:hAnsi="Book Antiqua"/>
          <w:sz w:val="24"/>
          <w:szCs w:val="24"/>
        </w:rPr>
        <w:t xml:space="preserve">, </w:t>
      </w:r>
      <w:proofErr w:type="spellStart"/>
      <w:r w:rsidRPr="006927E9">
        <w:rPr>
          <w:rFonts w:ascii="Book Antiqua" w:hAnsi="Book Antiqua"/>
          <w:sz w:val="24"/>
          <w:szCs w:val="24"/>
        </w:rPr>
        <w:t>Magnin</w:t>
      </w:r>
      <w:proofErr w:type="spellEnd"/>
      <w:r w:rsidRPr="006927E9">
        <w:rPr>
          <w:rFonts w:ascii="Book Antiqua" w:hAnsi="Book Antiqua"/>
          <w:sz w:val="24"/>
          <w:szCs w:val="24"/>
        </w:rPr>
        <w:t xml:space="preserve"> IE, Hernández </w:t>
      </w:r>
      <w:proofErr w:type="spellStart"/>
      <w:r w:rsidRPr="006927E9">
        <w:rPr>
          <w:rFonts w:ascii="Book Antiqua" w:hAnsi="Book Antiqua"/>
          <w:sz w:val="24"/>
          <w:szCs w:val="24"/>
        </w:rPr>
        <w:t>Hoyos</w:t>
      </w:r>
      <w:proofErr w:type="spellEnd"/>
      <w:r w:rsidRPr="006927E9">
        <w:rPr>
          <w:rFonts w:ascii="Book Antiqua" w:hAnsi="Book Antiqua"/>
          <w:sz w:val="24"/>
          <w:szCs w:val="24"/>
        </w:rPr>
        <w:t xml:space="preserve"> M, Delgado </w:t>
      </w:r>
      <w:proofErr w:type="spellStart"/>
      <w:r w:rsidRPr="006927E9">
        <w:rPr>
          <w:rFonts w:ascii="Book Antiqua" w:hAnsi="Book Antiqua"/>
          <w:sz w:val="24"/>
          <w:szCs w:val="24"/>
        </w:rPr>
        <w:t>Leyton</w:t>
      </w:r>
      <w:proofErr w:type="spellEnd"/>
      <w:r w:rsidRPr="006927E9">
        <w:rPr>
          <w:rFonts w:ascii="Book Antiqua" w:hAnsi="Book Antiqua"/>
          <w:sz w:val="24"/>
          <w:szCs w:val="24"/>
        </w:rPr>
        <w:t xml:space="preserve"> EJ, Lozano F, </w:t>
      </w:r>
      <w:proofErr w:type="spellStart"/>
      <w:r w:rsidRPr="006927E9">
        <w:rPr>
          <w:rFonts w:ascii="Book Antiqua" w:hAnsi="Book Antiqua"/>
          <w:sz w:val="24"/>
          <w:szCs w:val="24"/>
        </w:rPr>
        <w:t>Orkisz</w:t>
      </w:r>
      <w:proofErr w:type="spellEnd"/>
      <w:r w:rsidRPr="006927E9">
        <w:rPr>
          <w:rFonts w:ascii="Book Antiqua" w:hAnsi="Book Antiqua"/>
          <w:sz w:val="24"/>
          <w:szCs w:val="24"/>
        </w:rPr>
        <w:t xml:space="preserve"> M. Automatic detection of abnormal vascular cross-sections based on density level detection and support vector machines. </w:t>
      </w:r>
      <w:proofErr w:type="spellStart"/>
      <w:r w:rsidRPr="006927E9">
        <w:rPr>
          <w:rFonts w:ascii="Book Antiqua" w:hAnsi="Book Antiqua"/>
          <w:i/>
          <w:sz w:val="24"/>
          <w:szCs w:val="24"/>
        </w:rPr>
        <w:t>Int</w:t>
      </w:r>
      <w:proofErr w:type="spellEnd"/>
      <w:r w:rsidRPr="006927E9">
        <w:rPr>
          <w:rFonts w:ascii="Book Antiqua" w:hAnsi="Book Antiqua"/>
          <w:i/>
          <w:sz w:val="24"/>
          <w:szCs w:val="24"/>
        </w:rPr>
        <w:t xml:space="preserve"> J </w:t>
      </w:r>
      <w:proofErr w:type="spellStart"/>
      <w:r w:rsidRPr="006927E9">
        <w:rPr>
          <w:rFonts w:ascii="Book Antiqua" w:hAnsi="Book Antiqua"/>
          <w:i/>
          <w:sz w:val="24"/>
          <w:szCs w:val="24"/>
        </w:rPr>
        <w:t>Comput</w:t>
      </w:r>
      <w:proofErr w:type="spellEnd"/>
      <w:r w:rsidRPr="006927E9">
        <w:rPr>
          <w:rFonts w:ascii="Book Antiqua" w:hAnsi="Book Antiqua"/>
          <w:i/>
          <w:sz w:val="24"/>
          <w:szCs w:val="24"/>
        </w:rPr>
        <w:t xml:space="preserve"> Assist </w:t>
      </w:r>
      <w:proofErr w:type="spellStart"/>
      <w:r w:rsidRPr="006927E9">
        <w:rPr>
          <w:rFonts w:ascii="Book Antiqua" w:hAnsi="Book Antiqua"/>
          <w:i/>
          <w:sz w:val="24"/>
          <w:szCs w:val="24"/>
        </w:rPr>
        <w:t>Radiol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Surg</w:t>
      </w:r>
      <w:proofErr w:type="spellEnd"/>
      <w:r w:rsidRPr="006927E9">
        <w:rPr>
          <w:rFonts w:ascii="Book Antiqua" w:hAnsi="Book Antiqua"/>
          <w:sz w:val="24"/>
          <w:szCs w:val="24"/>
        </w:rPr>
        <w:t xml:space="preserve"> 2011; </w:t>
      </w:r>
      <w:r w:rsidRPr="006927E9">
        <w:rPr>
          <w:rFonts w:ascii="Book Antiqua" w:hAnsi="Book Antiqua"/>
          <w:b/>
          <w:sz w:val="24"/>
          <w:szCs w:val="24"/>
        </w:rPr>
        <w:t>6</w:t>
      </w:r>
      <w:r w:rsidRPr="006927E9">
        <w:rPr>
          <w:rFonts w:ascii="Book Antiqua" w:hAnsi="Book Antiqua"/>
          <w:sz w:val="24"/>
          <w:szCs w:val="24"/>
        </w:rPr>
        <w:t>: 163-174 [PMID: 20549375 DOI: 10.1007/s11548-010-0494-8]</w:t>
      </w:r>
    </w:p>
    <w:p w14:paraId="5E48A832"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37 </w:t>
      </w:r>
      <w:r w:rsidRPr="006927E9">
        <w:rPr>
          <w:rFonts w:ascii="Book Antiqua" w:hAnsi="Book Antiqua"/>
          <w:b/>
          <w:sz w:val="24"/>
          <w:szCs w:val="24"/>
        </w:rPr>
        <w:t>Kang D</w:t>
      </w:r>
      <w:r w:rsidRPr="006927E9">
        <w:rPr>
          <w:rFonts w:ascii="Book Antiqua" w:hAnsi="Book Antiqua"/>
          <w:sz w:val="24"/>
          <w:szCs w:val="24"/>
        </w:rPr>
        <w:t xml:space="preserve">, </w:t>
      </w:r>
      <w:proofErr w:type="spellStart"/>
      <w:r w:rsidRPr="006927E9">
        <w:rPr>
          <w:rFonts w:ascii="Book Antiqua" w:hAnsi="Book Antiqua"/>
          <w:sz w:val="24"/>
          <w:szCs w:val="24"/>
        </w:rPr>
        <w:t>Dey</w:t>
      </w:r>
      <w:proofErr w:type="spellEnd"/>
      <w:r w:rsidRPr="006927E9">
        <w:rPr>
          <w:rFonts w:ascii="Book Antiqua" w:hAnsi="Book Antiqua"/>
          <w:sz w:val="24"/>
          <w:szCs w:val="24"/>
        </w:rPr>
        <w:t xml:space="preserve"> D, </w:t>
      </w:r>
      <w:proofErr w:type="spellStart"/>
      <w:r w:rsidRPr="006927E9">
        <w:rPr>
          <w:rFonts w:ascii="Book Antiqua" w:hAnsi="Book Antiqua"/>
          <w:sz w:val="24"/>
          <w:szCs w:val="24"/>
        </w:rPr>
        <w:t>Slomka</w:t>
      </w:r>
      <w:proofErr w:type="spellEnd"/>
      <w:r w:rsidRPr="006927E9">
        <w:rPr>
          <w:rFonts w:ascii="Book Antiqua" w:hAnsi="Book Antiqua"/>
          <w:sz w:val="24"/>
          <w:szCs w:val="24"/>
        </w:rPr>
        <w:t xml:space="preserve"> PJ, </w:t>
      </w:r>
      <w:proofErr w:type="spellStart"/>
      <w:r w:rsidRPr="006927E9">
        <w:rPr>
          <w:rFonts w:ascii="Book Antiqua" w:hAnsi="Book Antiqua"/>
          <w:sz w:val="24"/>
          <w:szCs w:val="24"/>
        </w:rPr>
        <w:t>Arsanjani</w:t>
      </w:r>
      <w:proofErr w:type="spellEnd"/>
      <w:r w:rsidRPr="006927E9">
        <w:rPr>
          <w:rFonts w:ascii="Book Antiqua" w:hAnsi="Book Antiqua"/>
          <w:sz w:val="24"/>
          <w:szCs w:val="24"/>
        </w:rPr>
        <w:t xml:space="preserve"> R, </w:t>
      </w:r>
      <w:proofErr w:type="spellStart"/>
      <w:r w:rsidRPr="006927E9">
        <w:rPr>
          <w:rFonts w:ascii="Book Antiqua" w:hAnsi="Book Antiqua"/>
          <w:sz w:val="24"/>
          <w:szCs w:val="24"/>
        </w:rPr>
        <w:t>Nakazato</w:t>
      </w:r>
      <w:proofErr w:type="spellEnd"/>
      <w:r w:rsidRPr="006927E9">
        <w:rPr>
          <w:rFonts w:ascii="Book Antiqua" w:hAnsi="Book Antiqua"/>
          <w:sz w:val="24"/>
          <w:szCs w:val="24"/>
        </w:rPr>
        <w:t xml:space="preserve"> R, </w:t>
      </w:r>
      <w:proofErr w:type="spellStart"/>
      <w:r w:rsidRPr="006927E9">
        <w:rPr>
          <w:rFonts w:ascii="Book Antiqua" w:hAnsi="Book Antiqua"/>
          <w:sz w:val="24"/>
          <w:szCs w:val="24"/>
        </w:rPr>
        <w:t>Ko</w:t>
      </w:r>
      <w:proofErr w:type="spellEnd"/>
      <w:r w:rsidRPr="006927E9">
        <w:rPr>
          <w:rFonts w:ascii="Book Antiqua" w:hAnsi="Book Antiqua"/>
          <w:sz w:val="24"/>
          <w:szCs w:val="24"/>
        </w:rPr>
        <w:t xml:space="preserve"> H, Berman DS, Li D, </w:t>
      </w:r>
      <w:proofErr w:type="spellStart"/>
      <w:r w:rsidRPr="006927E9">
        <w:rPr>
          <w:rFonts w:ascii="Book Antiqua" w:hAnsi="Book Antiqua"/>
          <w:sz w:val="24"/>
          <w:szCs w:val="24"/>
        </w:rPr>
        <w:t>Kuo</w:t>
      </w:r>
      <w:proofErr w:type="spellEnd"/>
      <w:r w:rsidRPr="006927E9">
        <w:rPr>
          <w:rFonts w:ascii="Book Antiqua" w:hAnsi="Book Antiqua"/>
          <w:sz w:val="24"/>
          <w:szCs w:val="24"/>
        </w:rPr>
        <w:t xml:space="preserve"> CC. Structured learning algorithm for detection of </w:t>
      </w:r>
      <w:proofErr w:type="spellStart"/>
      <w:r w:rsidRPr="006927E9">
        <w:rPr>
          <w:rFonts w:ascii="Book Antiqua" w:hAnsi="Book Antiqua"/>
          <w:sz w:val="24"/>
          <w:szCs w:val="24"/>
        </w:rPr>
        <w:t>nonobstructive</w:t>
      </w:r>
      <w:proofErr w:type="spellEnd"/>
      <w:r w:rsidRPr="006927E9">
        <w:rPr>
          <w:rFonts w:ascii="Book Antiqua" w:hAnsi="Book Antiqua"/>
          <w:sz w:val="24"/>
          <w:szCs w:val="24"/>
        </w:rPr>
        <w:t xml:space="preserve"> and obstructive coronary plaque lesions from computed tomography angiography. </w:t>
      </w:r>
      <w:r w:rsidRPr="006927E9">
        <w:rPr>
          <w:rFonts w:ascii="Book Antiqua" w:hAnsi="Book Antiqua"/>
          <w:i/>
          <w:sz w:val="24"/>
          <w:szCs w:val="24"/>
        </w:rPr>
        <w:t>J Med Imaging (Bellingham)</w:t>
      </w:r>
      <w:r w:rsidRPr="006927E9">
        <w:rPr>
          <w:rFonts w:ascii="Book Antiqua" w:hAnsi="Book Antiqua"/>
          <w:sz w:val="24"/>
          <w:szCs w:val="24"/>
        </w:rPr>
        <w:t xml:space="preserve"> 2015; </w:t>
      </w:r>
      <w:r w:rsidRPr="006927E9">
        <w:rPr>
          <w:rFonts w:ascii="Book Antiqua" w:hAnsi="Book Antiqua"/>
          <w:b/>
          <w:sz w:val="24"/>
          <w:szCs w:val="24"/>
        </w:rPr>
        <w:t>2</w:t>
      </w:r>
      <w:r w:rsidRPr="006927E9">
        <w:rPr>
          <w:rFonts w:ascii="Book Antiqua" w:hAnsi="Book Antiqua"/>
          <w:sz w:val="24"/>
          <w:szCs w:val="24"/>
        </w:rPr>
        <w:t>: 014003 [PMID: 26158081 DOI: 10.1117/1.JMI.2.1.014003]</w:t>
      </w:r>
    </w:p>
    <w:p w14:paraId="2469779C"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lastRenderedPageBreak/>
        <w:t xml:space="preserve">38 </w:t>
      </w:r>
      <w:proofErr w:type="spellStart"/>
      <w:r w:rsidRPr="006927E9">
        <w:rPr>
          <w:rFonts w:ascii="Book Antiqua" w:hAnsi="Book Antiqua"/>
          <w:b/>
          <w:sz w:val="24"/>
          <w:szCs w:val="24"/>
        </w:rPr>
        <w:t>Meijboom</w:t>
      </w:r>
      <w:proofErr w:type="spellEnd"/>
      <w:r w:rsidRPr="006927E9">
        <w:rPr>
          <w:rFonts w:ascii="Book Antiqua" w:hAnsi="Book Antiqua"/>
          <w:b/>
          <w:sz w:val="24"/>
          <w:szCs w:val="24"/>
        </w:rPr>
        <w:t xml:space="preserve"> WB</w:t>
      </w:r>
      <w:r w:rsidRPr="006927E9">
        <w:rPr>
          <w:rFonts w:ascii="Book Antiqua" w:hAnsi="Book Antiqua"/>
          <w:sz w:val="24"/>
          <w:szCs w:val="24"/>
        </w:rPr>
        <w:t xml:space="preserve">, Van </w:t>
      </w:r>
      <w:proofErr w:type="spellStart"/>
      <w:r w:rsidRPr="006927E9">
        <w:rPr>
          <w:rFonts w:ascii="Book Antiqua" w:hAnsi="Book Antiqua"/>
          <w:sz w:val="24"/>
          <w:szCs w:val="24"/>
        </w:rPr>
        <w:t>Mieghem</w:t>
      </w:r>
      <w:proofErr w:type="spellEnd"/>
      <w:r w:rsidRPr="006927E9">
        <w:rPr>
          <w:rFonts w:ascii="Book Antiqua" w:hAnsi="Book Antiqua"/>
          <w:sz w:val="24"/>
          <w:szCs w:val="24"/>
        </w:rPr>
        <w:t xml:space="preserve"> CA, van Pelt N, </w:t>
      </w:r>
      <w:proofErr w:type="spellStart"/>
      <w:r w:rsidRPr="006927E9">
        <w:rPr>
          <w:rFonts w:ascii="Book Antiqua" w:hAnsi="Book Antiqua"/>
          <w:sz w:val="24"/>
          <w:szCs w:val="24"/>
        </w:rPr>
        <w:t>Weustink</w:t>
      </w:r>
      <w:proofErr w:type="spellEnd"/>
      <w:r w:rsidRPr="006927E9">
        <w:rPr>
          <w:rFonts w:ascii="Book Antiqua" w:hAnsi="Book Antiqua"/>
          <w:sz w:val="24"/>
          <w:szCs w:val="24"/>
        </w:rPr>
        <w:t xml:space="preserve"> A, Pugliese F, </w:t>
      </w:r>
      <w:proofErr w:type="spellStart"/>
      <w:r w:rsidRPr="006927E9">
        <w:rPr>
          <w:rFonts w:ascii="Book Antiqua" w:hAnsi="Book Antiqua"/>
          <w:sz w:val="24"/>
          <w:szCs w:val="24"/>
        </w:rPr>
        <w:t>Mollet</w:t>
      </w:r>
      <w:proofErr w:type="spellEnd"/>
      <w:r w:rsidRPr="006927E9">
        <w:rPr>
          <w:rFonts w:ascii="Book Antiqua" w:hAnsi="Book Antiqua"/>
          <w:sz w:val="24"/>
          <w:szCs w:val="24"/>
        </w:rPr>
        <w:t xml:space="preserve"> NR, </w:t>
      </w:r>
      <w:proofErr w:type="spellStart"/>
      <w:r w:rsidRPr="006927E9">
        <w:rPr>
          <w:rFonts w:ascii="Book Antiqua" w:hAnsi="Book Antiqua"/>
          <w:sz w:val="24"/>
          <w:szCs w:val="24"/>
        </w:rPr>
        <w:t>Boersma</w:t>
      </w:r>
      <w:proofErr w:type="spellEnd"/>
      <w:r w:rsidRPr="006927E9">
        <w:rPr>
          <w:rFonts w:ascii="Book Antiqua" w:hAnsi="Book Antiqua"/>
          <w:sz w:val="24"/>
          <w:szCs w:val="24"/>
        </w:rPr>
        <w:t xml:space="preserve"> E, </w:t>
      </w:r>
      <w:proofErr w:type="spellStart"/>
      <w:r w:rsidRPr="006927E9">
        <w:rPr>
          <w:rFonts w:ascii="Book Antiqua" w:hAnsi="Book Antiqua"/>
          <w:sz w:val="24"/>
          <w:szCs w:val="24"/>
        </w:rPr>
        <w:t>Regar</w:t>
      </w:r>
      <w:proofErr w:type="spellEnd"/>
      <w:r w:rsidRPr="006927E9">
        <w:rPr>
          <w:rFonts w:ascii="Book Antiqua" w:hAnsi="Book Antiqua"/>
          <w:sz w:val="24"/>
          <w:szCs w:val="24"/>
        </w:rPr>
        <w:t xml:space="preserve"> E, van </w:t>
      </w:r>
      <w:proofErr w:type="spellStart"/>
      <w:r w:rsidRPr="006927E9">
        <w:rPr>
          <w:rFonts w:ascii="Book Antiqua" w:hAnsi="Book Antiqua"/>
          <w:sz w:val="24"/>
          <w:szCs w:val="24"/>
        </w:rPr>
        <w:t>Geuns</w:t>
      </w:r>
      <w:proofErr w:type="spellEnd"/>
      <w:r w:rsidRPr="006927E9">
        <w:rPr>
          <w:rFonts w:ascii="Book Antiqua" w:hAnsi="Book Antiqua"/>
          <w:sz w:val="24"/>
          <w:szCs w:val="24"/>
        </w:rPr>
        <w:t xml:space="preserve"> RJ, de </w:t>
      </w:r>
      <w:proofErr w:type="spellStart"/>
      <w:r w:rsidRPr="006927E9">
        <w:rPr>
          <w:rFonts w:ascii="Book Antiqua" w:hAnsi="Book Antiqua"/>
          <w:sz w:val="24"/>
          <w:szCs w:val="24"/>
        </w:rPr>
        <w:t>Jaegere</w:t>
      </w:r>
      <w:proofErr w:type="spellEnd"/>
      <w:r w:rsidRPr="006927E9">
        <w:rPr>
          <w:rFonts w:ascii="Book Antiqua" w:hAnsi="Book Antiqua"/>
          <w:sz w:val="24"/>
          <w:szCs w:val="24"/>
        </w:rPr>
        <w:t xml:space="preserve"> PJ, </w:t>
      </w:r>
      <w:proofErr w:type="spellStart"/>
      <w:r w:rsidRPr="006927E9">
        <w:rPr>
          <w:rFonts w:ascii="Book Antiqua" w:hAnsi="Book Antiqua"/>
          <w:sz w:val="24"/>
          <w:szCs w:val="24"/>
        </w:rPr>
        <w:t>Serruys</w:t>
      </w:r>
      <w:proofErr w:type="spellEnd"/>
      <w:r w:rsidRPr="006927E9">
        <w:rPr>
          <w:rFonts w:ascii="Book Antiqua" w:hAnsi="Book Antiqua"/>
          <w:sz w:val="24"/>
          <w:szCs w:val="24"/>
        </w:rPr>
        <w:t xml:space="preserve"> PW, </w:t>
      </w:r>
      <w:proofErr w:type="spellStart"/>
      <w:r w:rsidRPr="006927E9">
        <w:rPr>
          <w:rFonts w:ascii="Book Antiqua" w:hAnsi="Book Antiqua"/>
          <w:sz w:val="24"/>
          <w:szCs w:val="24"/>
        </w:rPr>
        <w:t>Krestin</w:t>
      </w:r>
      <w:proofErr w:type="spellEnd"/>
      <w:r w:rsidRPr="006927E9">
        <w:rPr>
          <w:rFonts w:ascii="Book Antiqua" w:hAnsi="Book Antiqua"/>
          <w:sz w:val="24"/>
          <w:szCs w:val="24"/>
        </w:rPr>
        <w:t xml:space="preserve"> GP, de </w:t>
      </w:r>
      <w:proofErr w:type="spellStart"/>
      <w:r w:rsidRPr="006927E9">
        <w:rPr>
          <w:rFonts w:ascii="Book Antiqua" w:hAnsi="Book Antiqua"/>
          <w:sz w:val="24"/>
          <w:szCs w:val="24"/>
        </w:rPr>
        <w:t>Feyter</w:t>
      </w:r>
      <w:proofErr w:type="spellEnd"/>
      <w:r w:rsidRPr="006927E9">
        <w:rPr>
          <w:rFonts w:ascii="Book Antiqua" w:hAnsi="Book Antiqua"/>
          <w:sz w:val="24"/>
          <w:szCs w:val="24"/>
        </w:rPr>
        <w:t xml:space="preserve"> PJ. Comprehensive assessment of coronary artery </w:t>
      </w:r>
      <w:proofErr w:type="spellStart"/>
      <w:r w:rsidRPr="006927E9">
        <w:rPr>
          <w:rFonts w:ascii="Book Antiqua" w:hAnsi="Book Antiqua"/>
          <w:sz w:val="24"/>
          <w:szCs w:val="24"/>
        </w:rPr>
        <w:t>stenoses</w:t>
      </w:r>
      <w:proofErr w:type="spellEnd"/>
      <w:r w:rsidRPr="006927E9">
        <w:rPr>
          <w:rFonts w:ascii="Book Antiqua" w:hAnsi="Book Antiqua"/>
          <w:sz w:val="24"/>
          <w:szCs w:val="24"/>
        </w:rPr>
        <w:t xml:space="preserve">: computed tomography coronary angiography versus conventional coronary angiography and correlation with fractional flow reserve in patients with stable angina. </w:t>
      </w:r>
      <w:r w:rsidRPr="006927E9">
        <w:rPr>
          <w:rFonts w:ascii="Book Antiqua" w:hAnsi="Book Antiqua"/>
          <w:i/>
          <w:sz w:val="24"/>
          <w:szCs w:val="24"/>
        </w:rPr>
        <w:t xml:space="preserve">J Am </w:t>
      </w:r>
      <w:proofErr w:type="spellStart"/>
      <w:r w:rsidRPr="006927E9">
        <w:rPr>
          <w:rFonts w:ascii="Book Antiqua" w:hAnsi="Book Antiqua"/>
          <w:i/>
          <w:sz w:val="24"/>
          <w:szCs w:val="24"/>
        </w:rPr>
        <w:t>Coll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2008; </w:t>
      </w:r>
      <w:r w:rsidRPr="006927E9">
        <w:rPr>
          <w:rFonts w:ascii="Book Antiqua" w:hAnsi="Book Antiqua"/>
          <w:b/>
          <w:sz w:val="24"/>
          <w:szCs w:val="24"/>
        </w:rPr>
        <w:t>52</w:t>
      </w:r>
      <w:r w:rsidRPr="006927E9">
        <w:rPr>
          <w:rFonts w:ascii="Book Antiqua" w:hAnsi="Book Antiqua"/>
          <w:sz w:val="24"/>
          <w:szCs w:val="24"/>
        </w:rPr>
        <w:t>: 636-643 [PMID: 18702967 DOI: 10.1016/j.jacc.2008.05.024]</w:t>
      </w:r>
    </w:p>
    <w:p w14:paraId="7D1E4F4B" w14:textId="77777777" w:rsidR="00902C75" w:rsidRPr="006927E9" w:rsidRDefault="00902C75" w:rsidP="006927E9">
      <w:pPr>
        <w:adjustRightInd w:val="0"/>
        <w:snapToGrid w:val="0"/>
        <w:spacing w:line="360" w:lineRule="auto"/>
        <w:rPr>
          <w:rFonts w:ascii="Book Antiqua" w:hAnsi="Book Antiqua"/>
          <w:sz w:val="24"/>
          <w:szCs w:val="24"/>
        </w:rPr>
      </w:pPr>
      <w:proofErr w:type="gramStart"/>
      <w:r w:rsidRPr="006927E9">
        <w:rPr>
          <w:rFonts w:ascii="Book Antiqua" w:hAnsi="Book Antiqua"/>
          <w:sz w:val="24"/>
          <w:szCs w:val="24"/>
        </w:rPr>
        <w:t xml:space="preserve">39 </w:t>
      </w:r>
      <w:r w:rsidRPr="006927E9">
        <w:rPr>
          <w:rFonts w:ascii="Book Antiqua" w:hAnsi="Book Antiqua"/>
          <w:b/>
          <w:sz w:val="24"/>
          <w:szCs w:val="24"/>
        </w:rPr>
        <w:t>Taylor CA</w:t>
      </w:r>
      <w:r w:rsidRPr="006927E9">
        <w:rPr>
          <w:rFonts w:ascii="Book Antiqua" w:hAnsi="Book Antiqua"/>
          <w:sz w:val="24"/>
          <w:szCs w:val="24"/>
        </w:rPr>
        <w:t>, Fonte TA, Min JK.</w:t>
      </w:r>
      <w:proofErr w:type="gramEnd"/>
      <w:r w:rsidRPr="006927E9">
        <w:rPr>
          <w:rFonts w:ascii="Book Antiqua" w:hAnsi="Book Antiqua"/>
          <w:sz w:val="24"/>
          <w:szCs w:val="24"/>
        </w:rPr>
        <w:t xml:space="preserve"> Computational fluid dynamics applied to cardiac computed tomography for noninvasive quantification of fractional flow reserve: scientific basis. </w:t>
      </w:r>
      <w:r w:rsidRPr="006927E9">
        <w:rPr>
          <w:rFonts w:ascii="Book Antiqua" w:hAnsi="Book Antiqua"/>
          <w:i/>
          <w:sz w:val="24"/>
          <w:szCs w:val="24"/>
        </w:rPr>
        <w:t xml:space="preserve">J Am </w:t>
      </w:r>
      <w:proofErr w:type="spellStart"/>
      <w:r w:rsidRPr="006927E9">
        <w:rPr>
          <w:rFonts w:ascii="Book Antiqua" w:hAnsi="Book Antiqua"/>
          <w:i/>
          <w:sz w:val="24"/>
          <w:szCs w:val="24"/>
        </w:rPr>
        <w:t>Coll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2013; </w:t>
      </w:r>
      <w:r w:rsidRPr="006927E9">
        <w:rPr>
          <w:rFonts w:ascii="Book Antiqua" w:hAnsi="Book Antiqua"/>
          <w:b/>
          <w:sz w:val="24"/>
          <w:szCs w:val="24"/>
        </w:rPr>
        <w:t>61</w:t>
      </w:r>
      <w:r w:rsidRPr="006927E9">
        <w:rPr>
          <w:rFonts w:ascii="Book Antiqua" w:hAnsi="Book Antiqua"/>
          <w:sz w:val="24"/>
          <w:szCs w:val="24"/>
        </w:rPr>
        <w:t>: 2233-2241 [PMID: 23562923 DOI: 10.1016/j.jacc.2012.11.083]</w:t>
      </w:r>
    </w:p>
    <w:p w14:paraId="0ED4F639"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40 </w:t>
      </w:r>
      <w:proofErr w:type="spellStart"/>
      <w:r w:rsidRPr="006927E9">
        <w:rPr>
          <w:rFonts w:ascii="Book Antiqua" w:hAnsi="Book Antiqua"/>
          <w:b/>
          <w:sz w:val="24"/>
          <w:szCs w:val="24"/>
        </w:rPr>
        <w:t>Tesche</w:t>
      </w:r>
      <w:proofErr w:type="spellEnd"/>
      <w:r w:rsidRPr="006927E9">
        <w:rPr>
          <w:rFonts w:ascii="Book Antiqua" w:hAnsi="Book Antiqua"/>
          <w:b/>
          <w:sz w:val="24"/>
          <w:szCs w:val="24"/>
        </w:rPr>
        <w:t xml:space="preserve"> C</w:t>
      </w:r>
      <w:r w:rsidRPr="006927E9">
        <w:rPr>
          <w:rFonts w:ascii="Book Antiqua" w:hAnsi="Book Antiqua"/>
          <w:sz w:val="24"/>
          <w:szCs w:val="24"/>
        </w:rPr>
        <w:t xml:space="preserve">, </w:t>
      </w:r>
      <w:proofErr w:type="spellStart"/>
      <w:r w:rsidRPr="006927E9">
        <w:rPr>
          <w:rFonts w:ascii="Book Antiqua" w:hAnsi="Book Antiqua"/>
          <w:sz w:val="24"/>
          <w:szCs w:val="24"/>
        </w:rPr>
        <w:t>Vliegenthart</w:t>
      </w:r>
      <w:proofErr w:type="spellEnd"/>
      <w:r w:rsidRPr="006927E9">
        <w:rPr>
          <w:rFonts w:ascii="Book Antiqua" w:hAnsi="Book Antiqua"/>
          <w:sz w:val="24"/>
          <w:szCs w:val="24"/>
        </w:rPr>
        <w:t xml:space="preserve"> R, </w:t>
      </w:r>
      <w:proofErr w:type="spellStart"/>
      <w:r w:rsidRPr="006927E9">
        <w:rPr>
          <w:rFonts w:ascii="Book Antiqua" w:hAnsi="Book Antiqua"/>
          <w:sz w:val="24"/>
          <w:szCs w:val="24"/>
        </w:rPr>
        <w:t>Duguay</w:t>
      </w:r>
      <w:proofErr w:type="spellEnd"/>
      <w:r w:rsidRPr="006927E9">
        <w:rPr>
          <w:rFonts w:ascii="Book Antiqua" w:hAnsi="Book Antiqua"/>
          <w:sz w:val="24"/>
          <w:szCs w:val="24"/>
        </w:rPr>
        <w:t xml:space="preserve"> TM, De </w:t>
      </w:r>
      <w:proofErr w:type="spellStart"/>
      <w:r w:rsidRPr="006927E9">
        <w:rPr>
          <w:rFonts w:ascii="Book Antiqua" w:hAnsi="Book Antiqua"/>
          <w:sz w:val="24"/>
          <w:szCs w:val="24"/>
        </w:rPr>
        <w:t>Cecco</w:t>
      </w:r>
      <w:proofErr w:type="spellEnd"/>
      <w:r w:rsidRPr="006927E9">
        <w:rPr>
          <w:rFonts w:ascii="Book Antiqua" w:hAnsi="Book Antiqua"/>
          <w:sz w:val="24"/>
          <w:szCs w:val="24"/>
        </w:rPr>
        <w:t xml:space="preserve"> CN, Albrecht MH, De </w:t>
      </w:r>
      <w:proofErr w:type="spellStart"/>
      <w:r w:rsidRPr="006927E9">
        <w:rPr>
          <w:rFonts w:ascii="Book Antiqua" w:hAnsi="Book Antiqua"/>
          <w:sz w:val="24"/>
          <w:szCs w:val="24"/>
        </w:rPr>
        <w:t>Santis</w:t>
      </w:r>
      <w:proofErr w:type="spellEnd"/>
      <w:r w:rsidRPr="006927E9">
        <w:rPr>
          <w:rFonts w:ascii="Book Antiqua" w:hAnsi="Book Antiqua"/>
          <w:sz w:val="24"/>
          <w:szCs w:val="24"/>
        </w:rPr>
        <w:t xml:space="preserve"> D, </w:t>
      </w:r>
      <w:proofErr w:type="spellStart"/>
      <w:r w:rsidRPr="006927E9">
        <w:rPr>
          <w:rFonts w:ascii="Book Antiqua" w:hAnsi="Book Antiqua"/>
          <w:sz w:val="24"/>
          <w:szCs w:val="24"/>
        </w:rPr>
        <w:t>Langenbach</w:t>
      </w:r>
      <w:proofErr w:type="spellEnd"/>
      <w:r w:rsidRPr="006927E9">
        <w:rPr>
          <w:rFonts w:ascii="Book Antiqua" w:hAnsi="Book Antiqua"/>
          <w:sz w:val="24"/>
          <w:szCs w:val="24"/>
        </w:rPr>
        <w:t xml:space="preserve"> MC, </w:t>
      </w:r>
      <w:proofErr w:type="spellStart"/>
      <w:r w:rsidRPr="006927E9">
        <w:rPr>
          <w:rFonts w:ascii="Book Antiqua" w:hAnsi="Book Antiqua"/>
          <w:sz w:val="24"/>
          <w:szCs w:val="24"/>
        </w:rPr>
        <w:t>Varga-Szemes</w:t>
      </w:r>
      <w:proofErr w:type="spellEnd"/>
      <w:r w:rsidRPr="006927E9">
        <w:rPr>
          <w:rFonts w:ascii="Book Antiqua" w:hAnsi="Book Antiqua"/>
          <w:sz w:val="24"/>
          <w:szCs w:val="24"/>
        </w:rPr>
        <w:t xml:space="preserve"> A, Jacobs BE, </w:t>
      </w:r>
      <w:proofErr w:type="spellStart"/>
      <w:r w:rsidRPr="006927E9">
        <w:rPr>
          <w:rFonts w:ascii="Book Antiqua" w:hAnsi="Book Antiqua"/>
          <w:sz w:val="24"/>
          <w:szCs w:val="24"/>
        </w:rPr>
        <w:t>Jochheim</w:t>
      </w:r>
      <w:proofErr w:type="spellEnd"/>
      <w:r w:rsidRPr="006927E9">
        <w:rPr>
          <w:rFonts w:ascii="Book Antiqua" w:hAnsi="Book Antiqua"/>
          <w:sz w:val="24"/>
          <w:szCs w:val="24"/>
        </w:rPr>
        <w:t xml:space="preserve"> D, </w:t>
      </w:r>
      <w:proofErr w:type="spellStart"/>
      <w:r w:rsidRPr="006927E9">
        <w:rPr>
          <w:rFonts w:ascii="Book Antiqua" w:hAnsi="Book Antiqua"/>
          <w:sz w:val="24"/>
          <w:szCs w:val="24"/>
        </w:rPr>
        <w:t>Baquet</w:t>
      </w:r>
      <w:proofErr w:type="spellEnd"/>
      <w:r w:rsidRPr="006927E9">
        <w:rPr>
          <w:rFonts w:ascii="Book Antiqua" w:hAnsi="Book Antiqua"/>
          <w:sz w:val="24"/>
          <w:szCs w:val="24"/>
        </w:rPr>
        <w:t xml:space="preserve"> M, Bayer RR </w:t>
      </w:r>
      <w:proofErr w:type="spellStart"/>
      <w:r w:rsidRPr="006927E9">
        <w:rPr>
          <w:rFonts w:ascii="Book Antiqua" w:hAnsi="Book Antiqua"/>
          <w:sz w:val="24"/>
          <w:szCs w:val="24"/>
        </w:rPr>
        <w:t>Nd</w:t>
      </w:r>
      <w:proofErr w:type="spellEnd"/>
      <w:r w:rsidRPr="006927E9">
        <w:rPr>
          <w:rFonts w:ascii="Book Antiqua" w:hAnsi="Book Antiqua"/>
          <w:sz w:val="24"/>
          <w:szCs w:val="24"/>
        </w:rPr>
        <w:t xml:space="preserve">, </w:t>
      </w:r>
      <w:proofErr w:type="spellStart"/>
      <w:r w:rsidRPr="006927E9">
        <w:rPr>
          <w:rFonts w:ascii="Book Antiqua" w:hAnsi="Book Antiqua"/>
          <w:sz w:val="24"/>
          <w:szCs w:val="24"/>
        </w:rPr>
        <w:t>Litwin</w:t>
      </w:r>
      <w:proofErr w:type="spellEnd"/>
      <w:r w:rsidRPr="006927E9">
        <w:rPr>
          <w:rFonts w:ascii="Book Antiqua" w:hAnsi="Book Antiqua"/>
          <w:sz w:val="24"/>
          <w:szCs w:val="24"/>
        </w:rPr>
        <w:t xml:space="preserve"> SE, Hoffmann E, Steinberg DH, </w:t>
      </w:r>
      <w:proofErr w:type="spellStart"/>
      <w:r w:rsidRPr="006927E9">
        <w:rPr>
          <w:rFonts w:ascii="Book Antiqua" w:hAnsi="Book Antiqua"/>
          <w:sz w:val="24"/>
          <w:szCs w:val="24"/>
        </w:rPr>
        <w:t>Schoepf</w:t>
      </w:r>
      <w:proofErr w:type="spellEnd"/>
      <w:r w:rsidRPr="006927E9">
        <w:rPr>
          <w:rFonts w:ascii="Book Antiqua" w:hAnsi="Book Antiqua"/>
          <w:sz w:val="24"/>
          <w:szCs w:val="24"/>
        </w:rPr>
        <w:t xml:space="preserve"> UJ. Coronary Computed Tomographic Angiography-Derived Fractional Flow Reserve for Therapeutic Decision Making. </w:t>
      </w:r>
      <w:r w:rsidRPr="006927E9">
        <w:rPr>
          <w:rFonts w:ascii="Book Antiqua" w:hAnsi="Book Antiqua"/>
          <w:i/>
          <w:sz w:val="24"/>
          <w:szCs w:val="24"/>
        </w:rPr>
        <w:t xml:space="preserve">Am J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2017; </w:t>
      </w:r>
      <w:r w:rsidRPr="006927E9">
        <w:rPr>
          <w:rFonts w:ascii="Book Antiqua" w:hAnsi="Book Antiqua"/>
          <w:b/>
          <w:sz w:val="24"/>
          <w:szCs w:val="24"/>
        </w:rPr>
        <w:t>120</w:t>
      </w:r>
      <w:r w:rsidRPr="006927E9">
        <w:rPr>
          <w:rFonts w:ascii="Book Antiqua" w:hAnsi="Book Antiqua"/>
          <w:sz w:val="24"/>
          <w:szCs w:val="24"/>
        </w:rPr>
        <w:t>: 2121-2127 [PMID: 29102036 DOI: 10.1016/j.amjcard.2017.08.034]</w:t>
      </w:r>
    </w:p>
    <w:p w14:paraId="1AF6937E"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41 </w:t>
      </w:r>
      <w:proofErr w:type="spellStart"/>
      <w:r w:rsidRPr="006927E9">
        <w:rPr>
          <w:rFonts w:ascii="Book Antiqua" w:hAnsi="Book Antiqua"/>
          <w:b/>
          <w:sz w:val="24"/>
          <w:szCs w:val="24"/>
        </w:rPr>
        <w:t>Itu</w:t>
      </w:r>
      <w:proofErr w:type="spellEnd"/>
      <w:r w:rsidRPr="006927E9">
        <w:rPr>
          <w:rFonts w:ascii="Book Antiqua" w:hAnsi="Book Antiqua"/>
          <w:b/>
          <w:sz w:val="24"/>
          <w:szCs w:val="24"/>
        </w:rPr>
        <w:t xml:space="preserve"> L</w:t>
      </w:r>
      <w:r w:rsidRPr="006927E9">
        <w:rPr>
          <w:rFonts w:ascii="Book Antiqua" w:hAnsi="Book Antiqua"/>
          <w:sz w:val="24"/>
          <w:szCs w:val="24"/>
        </w:rPr>
        <w:t xml:space="preserve">, </w:t>
      </w:r>
      <w:proofErr w:type="spellStart"/>
      <w:r w:rsidRPr="006927E9">
        <w:rPr>
          <w:rFonts w:ascii="Book Antiqua" w:hAnsi="Book Antiqua"/>
          <w:sz w:val="24"/>
          <w:szCs w:val="24"/>
        </w:rPr>
        <w:t>Rapaka</w:t>
      </w:r>
      <w:proofErr w:type="spellEnd"/>
      <w:r w:rsidRPr="006927E9">
        <w:rPr>
          <w:rFonts w:ascii="Book Antiqua" w:hAnsi="Book Antiqua"/>
          <w:sz w:val="24"/>
          <w:szCs w:val="24"/>
        </w:rPr>
        <w:t xml:space="preserve"> S, </w:t>
      </w:r>
      <w:proofErr w:type="spellStart"/>
      <w:r w:rsidRPr="006927E9">
        <w:rPr>
          <w:rFonts w:ascii="Book Antiqua" w:hAnsi="Book Antiqua"/>
          <w:sz w:val="24"/>
          <w:szCs w:val="24"/>
        </w:rPr>
        <w:t>Passerini</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Georgescu</w:t>
      </w:r>
      <w:proofErr w:type="spellEnd"/>
      <w:r w:rsidRPr="006927E9">
        <w:rPr>
          <w:rFonts w:ascii="Book Antiqua" w:hAnsi="Book Antiqua"/>
          <w:sz w:val="24"/>
          <w:szCs w:val="24"/>
        </w:rPr>
        <w:t xml:space="preserve"> B, </w:t>
      </w:r>
      <w:proofErr w:type="spellStart"/>
      <w:r w:rsidRPr="006927E9">
        <w:rPr>
          <w:rFonts w:ascii="Book Antiqua" w:hAnsi="Book Antiqua"/>
          <w:sz w:val="24"/>
          <w:szCs w:val="24"/>
        </w:rPr>
        <w:t>Schwemmer</w:t>
      </w:r>
      <w:proofErr w:type="spellEnd"/>
      <w:r w:rsidRPr="006927E9">
        <w:rPr>
          <w:rFonts w:ascii="Book Antiqua" w:hAnsi="Book Antiqua"/>
          <w:sz w:val="24"/>
          <w:szCs w:val="24"/>
        </w:rPr>
        <w:t xml:space="preserve"> C, </w:t>
      </w:r>
      <w:proofErr w:type="spellStart"/>
      <w:r w:rsidRPr="006927E9">
        <w:rPr>
          <w:rFonts w:ascii="Book Antiqua" w:hAnsi="Book Antiqua"/>
          <w:sz w:val="24"/>
          <w:szCs w:val="24"/>
        </w:rPr>
        <w:t>Schoebinger</w:t>
      </w:r>
      <w:proofErr w:type="spellEnd"/>
      <w:r w:rsidRPr="006927E9">
        <w:rPr>
          <w:rFonts w:ascii="Book Antiqua" w:hAnsi="Book Antiqua"/>
          <w:sz w:val="24"/>
          <w:szCs w:val="24"/>
        </w:rPr>
        <w:t xml:space="preserve"> M, </w:t>
      </w:r>
      <w:proofErr w:type="spellStart"/>
      <w:r w:rsidRPr="006927E9">
        <w:rPr>
          <w:rFonts w:ascii="Book Antiqua" w:hAnsi="Book Antiqua"/>
          <w:sz w:val="24"/>
          <w:szCs w:val="24"/>
        </w:rPr>
        <w:t>Flohr</w:t>
      </w:r>
      <w:proofErr w:type="spellEnd"/>
      <w:r w:rsidRPr="006927E9">
        <w:rPr>
          <w:rFonts w:ascii="Book Antiqua" w:hAnsi="Book Antiqua"/>
          <w:sz w:val="24"/>
          <w:szCs w:val="24"/>
        </w:rPr>
        <w:t xml:space="preserve"> T, Sharma P, </w:t>
      </w:r>
      <w:proofErr w:type="spellStart"/>
      <w:r w:rsidRPr="006927E9">
        <w:rPr>
          <w:rFonts w:ascii="Book Antiqua" w:hAnsi="Book Antiqua"/>
          <w:sz w:val="24"/>
          <w:szCs w:val="24"/>
        </w:rPr>
        <w:t>Comaniciu</w:t>
      </w:r>
      <w:proofErr w:type="spellEnd"/>
      <w:r w:rsidRPr="006927E9">
        <w:rPr>
          <w:rFonts w:ascii="Book Antiqua" w:hAnsi="Book Antiqua"/>
          <w:sz w:val="24"/>
          <w:szCs w:val="24"/>
        </w:rPr>
        <w:t xml:space="preserve"> D. </w:t>
      </w:r>
      <w:proofErr w:type="gramStart"/>
      <w:r w:rsidRPr="006927E9">
        <w:rPr>
          <w:rFonts w:ascii="Book Antiqua" w:hAnsi="Book Antiqua"/>
          <w:sz w:val="24"/>
          <w:szCs w:val="24"/>
        </w:rPr>
        <w:t>A machine-learning approach for computation of fractional flow reserve from coronary computed tomography.</w:t>
      </w:r>
      <w:proofErr w:type="gramEnd"/>
      <w:r w:rsidRPr="006927E9">
        <w:rPr>
          <w:rFonts w:ascii="Book Antiqua" w:hAnsi="Book Antiqua"/>
          <w:sz w:val="24"/>
          <w:szCs w:val="24"/>
        </w:rPr>
        <w:t xml:space="preserve"> </w:t>
      </w:r>
      <w:r w:rsidRPr="006927E9">
        <w:rPr>
          <w:rFonts w:ascii="Book Antiqua" w:hAnsi="Book Antiqua"/>
          <w:i/>
          <w:sz w:val="24"/>
          <w:szCs w:val="24"/>
        </w:rPr>
        <w:t xml:space="preserve">J </w:t>
      </w:r>
      <w:proofErr w:type="spellStart"/>
      <w:r w:rsidRPr="006927E9">
        <w:rPr>
          <w:rFonts w:ascii="Book Antiqua" w:hAnsi="Book Antiqua"/>
          <w:i/>
          <w:sz w:val="24"/>
          <w:szCs w:val="24"/>
        </w:rPr>
        <w:t>Appl</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Physiol</w:t>
      </w:r>
      <w:proofErr w:type="spellEnd"/>
      <w:r w:rsidRPr="006927E9">
        <w:rPr>
          <w:rFonts w:ascii="Book Antiqua" w:hAnsi="Book Antiqua"/>
          <w:i/>
          <w:sz w:val="24"/>
          <w:szCs w:val="24"/>
        </w:rPr>
        <w:t xml:space="preserve"> (1985)</w:t>
      </w:r>
      <w:r w:rsidRPr="006927E9">
        <w:rPr>
          <w:rFonts w:ascii="Book Antiqua" w:hAnsi="Book Antiqua"/>
          <w:sz w:val="24"/>
          <w:szCs w:val="24"/>
        </w:rPr>
        <w:t xml:space="preserve"> 2016; </w:t>
      </w:r>
      <w:r w:rsidRPr="006927E9">
        <w:rPr>
          <w:rFonts w:ascii="Book Antiqua" w:hAnsi="Book Antiqua"/>
          <w:b/>
          <w:sz w:val="24"/>
          <w:szCs w:val="24"/>
        </w:rPr>
        <w:t>121</w:t>
      </w:r>
      <w:r w:rsidRPr="006927E9">
        <w:rPr>
          <w:rFonts w:ascii="Book Antiqua" w:hAnsi="Book Antiqua"/>
          <w:sz w:val="24"/>
          <w:szCs w:val="24"/>
        </w:rPr>
        <w:t>: 42-52 [PMID: 27079692 DOI: 10.1152/japplphysiol.00752.2015]</w:t>
      </w:r>
    </w:p>
    <w:p w14:paraId="008517C1"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42 </w:t>
      </w:r>
      <w:r w:rsidRPr="006927E9">
        <w:rPr>
          <w:rFonts w:ascii="Book Antiqua" w:hAnsi="Book Antiqua"/>
          <w:b/>
          <w:sz w:val="24"/>
          <w:szCs w:val="24"/>
        </w:rPr>
        <w:t>Wang ZQ</w:t>
      </w:r>
      <w:r w:rsidRPr="006927E9">
        <w:rPr>
          <w:rFonts w:ascii="Book Antiqua" w:hAnsi="Book Antiqua"/>
          <w:sz w:val="24"/>
          <w:szCs w:val="24"/>
        </w:rPr>
        <w:t xml:space="preserve">, Zhou YJ, Zhao YX, Shi DM, Liu YY, Liu W, Liu XL, Li YP. </w:t>
      </w:r>
      <w:proofErr w:type="gramStart"/>
      <w:r w:rsidRPr="006927E9">
        <w:rPr>
          <w:rFonts w:ascii="Book Antiqua" w:hAnsi="Book Antiqua"/>
          <w:sz w:val="24"/>
          <w:szCs w:val="24"/>
        </w:rPr>
        <w:t>Diagnostic accuracy of a deep learning approach to calculate FFR from coronary CT angiography.</w:t>
      </w:r>
      <w:proofErr w:type="gramEnd"/>
      <w:r w:rsidRPr="006927E9">
        <w:rPr>
          <w:rFonts w:ascii="Book Antiqua" w:hAnsi="Book Antiqua"/>
          <w:sz w:val="24"/>
          <w:szCs w:val="24"/>
        </w:rPr>
        <w:t xml:space="preserve"> </w:t>
      </w:r>
      <w:r w:rsidRPr="006927E9">
        <w:rPr>
          <w:rFonts w:ascii="Book Antiqua" w:hAnsi="Book Antiqua"/>
          <w:i/>
          <w:sz w:val="24"/>
          <w:szCs w:val="24"/>
        </w:rPr>
        <w:t xml:space="preserve">J </w:t>
      </w:r>
      <w:proofErr w:type="spellStart"/>
      <w:r w:rsidRPr="006927E9">
        <w:rPr>
          <w:rFonts w:ascii="Book Antiqua" w:hAnsi="Book Antiqua"/>
          <w:i/>
          <w:sz w:val="24"/>
          <w:szCs w:val="24"/>
        </w:rPr>
        <w:t>Geriatr</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Cardiol</w:t>
      </w:r>
      <w:proofErr w:type="spellEnd"/>
      <w:r w:rsidRPr="006927E9">
        <w:rPr>
          <w:rFonts w:ascii="Book Antiqua" w:hAnsi="Book Antiqua"/>
          <w:sz w:val="24"/>
          <w:szCs w:val="24"/>
        </w:rPr>
        <w:t xml:space="preserve"> 2019; </w:t>
      </w:r>
      <w:r w:rsidRPr="006927E9">
        <w:rPr>
          <w:rFonts w:ascii="Book Antiqua" w:hAnsi="Book Antiqua"/>
          <w:b/>
          <w:sz w:val="24"/>
          <w:szCs w:val="24"/>
        </w:rPr>
        <w:t>16</w:t>
      </w:r>
      <w:r w:rsidRPr="006927E9">
        <w:rPr>
          <w:rFonts w:ascii="Book Antiqua" w:hAnsi="Book Antiqua"/>
          <w:sz w:val="24"/>
          <w:szCs w:val="24"/>
        </w:rPr>
        <w:t>: 42-48 [PMID: 30800150 DOI: 10.11909/j.issn.1671-5411.2019.01.010]</w:t>
      </w:r>
    </w:p>
    <w:p w14:paraId="0CECE576"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43 </w:t>
      </w:r>
      <w:proofErr w:type="spellStart"/>
      <w:r w:rsidRPr="006927E9">
        <w:rPr>
          <w:rFonts w:ascii="Book Antiqua" w:hAnsi="Book Antiqua"/>
          <w:b/>
          <w:sz w:val="24"/>
          <w:szCs w:val="24"/>
        </w:rPr>
        <w:t>Dey</w:t>
      </w:r>
      <w:proofErr w:type="spellEnd"/>
      <w:r w:rsidRPr="006927E9">
        <w:rPr>
          <w:rFonts w:ascii="Book Antiqua" w:hAnsi="Book Antiqua"/>
          <w:b/>
          <w:sz w:val="24"/>
          <w:szCs w:val="24"/>
        </w:rPr>
        <w:t xml:space="preserve"> D</w:t>
      </w:r>
      <w:r w:rsidRPr="006927E9">
        <w:rPr>
          <w:rFonts w:ascii="Book Antiqua" w:hAnsi="Book Antiqua"/>
          <w:sz w:val="24"/>
          <w:szCs w:val="24"/>
        </w:rPr>
        <w:t xml:space="preserve">, Gaur S, </w:t>
      </w:r>
      <w:proofErr w:type="spellStart"/>
      <w:r w:rsidRPr="006927E9">
        <w:rPr>
          <w:rFonts w:ascii="Book Antiqua" w:hAnsi="Book Antiqua"/>
          <w:sz w:val="24"/>
          <w:szCs w:val="24"/>
        </w:rPr>
        <w:t>Ovrehus</w:t>
      </w:r>
      <w:proofErr w:type="spellEnd"/>
      <w:r w:rsidRPr="006927E9">
        <w:rPr>
          <w:rFonts w:ascii="Book Antiqua" w:hAnsi="Book Antiqua"/>
          <w:sz w:val="24"/>
          <w:szCs w:val="24"/>
        </w:rPr>
        <w:t xml:space="preserve"> KA, </w:t>
      </w:r>
      <w:proofErr w:type="spellStart"/>
      <w:r w:rsidRPr="006927E9">
        <w:rPr>
          <w:rFonts w:ascii="Book Antiqua" w:hAnsi="Book Antiqua"/>
          <w:sz w:val="24"/>
          <w:szCs w:val="24"/>
        </w:rPr>
        <w:t>Slomka</w:t>
      </w:r>
      <w:proofErr w:type="spellEnd"/>
      <w:r w:rsidRPr="006927E9">
        <w:rPr>
          <w:rFonts w:ascii="Book Antiqua" w:hAnsi="Book Antiqua"/>
          <w:sz w:val="24"/>
          <w:szCs w:val="24"/>
        </w:rPr>
        <w:t xml:space="preserve"> PJ, </w:t>
      </w:r>
      <w:proofErr w:type="spellStart"/>
      <w:r w:rsidRPr="006927E9">
        <w:rPr>
          <w:rFonts w:ascii="Book Antiqua" w:hAnsi="Book Antiqua"/>
          <w:sz w:val="24"/>
          <w:szCs w:val="24"/>
        </w:rPr>
        <w:t>Betancur</w:t>
      </w:r>
      <w:proofErr w:type="spellEnd"/>
      <w:r w:rsidRPr="006927E9">
        <w:rPr>
          <w:rFonts w:ascii="Book Antiqua" w:hAnsi="Book Antiqua"/>
          <w:sz w:val="24"/>
          <w:szCs w:val="24"/>
        </w:rPr>
        <w:t xml:space="preserve"> J, </w:t>
      </w:r>
      <w:proofErr w:type="spellStart"/>
      <w:r w:rsidRPr="006927E9">
        <w:rPr>
          <w:rFonts w:ascii="Book Antiqua" w:hAnsi="Book Antiqua"/>
          <w:sz w:val="24"/>
          <w:szCs w:val="24"/>
        </w:rPr>
        <w:t>Goeller</w:t>
      </w:r>
      <w:proofErr w:type="spellEnd"/>
      <w:r w:rsidRPr="006927E9">
        <w:rPr>
          <w:rFonts w:ascii="Book Antiqua" w:hAnsi="Book Antiqua"/>
          <w:sz w:val="24"/>
          <w:szCs w:val="24"/>
        </w:rPr>
        <w:t xml:space="preserve"> M, Hell MM, </w:t>
      </w:r>
      <w:proofErr w:type="spellStart"/>
      <w:r w:rsidRPr="006927E9">
        <w:rPr>
          <w:rFonts w:ascii="Book Antiqua" w:hAnsi="Book Antiqua"/>
          <w:sz w:val="24"/>
          <w:szCs w:val="24"/>
        </w:rPr>
        <w:t>Gransar</w:t>
      </w:r>
      <w:proofErr w:type="spellEnd"/>
      <w:r w:rsidRPr="006927E9">
        <w:rPr>
          <w:rFonts w:ascii="Book Antiqua" w:hAnsi="Book Antiqua"/>
          <w:sz w:val="24"/>
          <w:szCs w:val="24"/>
        </w:rPr>
        <w:t xml:space="preserve"> H, Berman DS, Achenbach S, Botker HE, Jensen JM, Lassen JF, </w:t>
      </w:r>
      <w:proofErr w:type="spellStart"/>
      <w:r w:rsidRPr="006927E9">
        <w:rPr>
          <w:rFonts w:ascii="Book Antiqua" w:hAnsi="Book Antiqua"/>
          <w:sz w:val="24"/>
          <w:szCs w:val="24"/>
        </w:rPr>
        <w:t>Norgaard</w:t>
      </w:r>
      <w:proofErr w:type="spellEnd"/>
      <w:r w:rsidRPr="006927E9">
        <w:rPr>
          <w:rFonts w:ascii="Book Antiqua" w:hAnsi="Book Antiqua"/>
          <w:sz w:val="24"/>
          <w:szCs w:val="24"/>
        </w:rPr>
        <w:t xml:space="preserve"> BL. Integrated prediction of lesion-specific </w:t>
      </w:r>
      <w:proofErr w:type="spellStart"/>
      <w:r w:rsidRPr="006927E9">
        <w:rPr>
          <w:rFonts w:ascii="Book Antiqua" w:hAnsi="Book Antiqua"/>
          <w:sz w:val="24"/>
          <w:szCs w:val="24"/>
        </w:rPr>
        <w:t>ischaemia</w:t>
      </w:r>
      <w:proofErr w:type="spellEnd"/>
      <w:r w:rsidRPr="006927E9">
        <w:rPr>
          <w:rFonts w:ascii="Book Antiqua" w:hAnsi="Book Antiqua"/>
          <w:sz w:val="24"/>
          <w:szCs w:val="24"/>
        </w:rPr>
        <w:t xml:space="preserve"> from quantitative coronary CT angiography using machine learning: a </w:t>
      </w:r>
      <w:proofErr w:type="spellStart"/>
      <w:r w:rsidRPr="006927E9">
        <w:rPr>
          <w:rFonts w:ascii="Book Antiqua" w:hAnsi="Book Antiqua"/>
          <w:sz w:val="24"/>
          <w:szCs w:val="24"/>
        </w:rPr>
        <w:t>multicentre</w:t>
      </w:r>
      <w:proofErr w:type="spellEnd"/>
      <w:r w:rsidRPr="006927E9">
        <w:rPr>
          <w:rFonts w:ascii="Book Antiqua" w:hAnsi="Book Antiqua"/>
          <w:sz w:val="24"/>
          <w:szCs w:val="24"/>
        </w:rPr>
        <w:t xml:space="preserve"> study. </w:t>
      </w:r>
      <w:proofErr w:type="spellStart"/>
      <w:r w:rsidRPr="006927E9">
        <w:rPr>
          <w:rFonts w:ascii="Book Antiqua" w:hAnsi="Book Antiqua"/>
          <w:i/>
          <w:sz w:val="24"/>
          <w:szCs w:val="24"/>
        </w:rPr>
        <w:t>Eur</w:t>
      </w:r>
      <w:proofErr w:type="spellEnd"/>
      <w:r w:rsidRPr="006927E9">
        <w:rPr>
          <w:rFonts w:ascii="Book Antiqua" w:hAnsi="Book Antiqua"/>
          <w:i/>
          <w:sz w:val="24"/>
          <w:szCs w:val="24"/>
        </w:rPr>
        <w:t xml:space="preserve"> </w:t>
      </w:r>
      <w:proofErr w:type="spellStart"/>
      <w:r w:rsidRPr="006927E9">
        <w:rPr>
          <w:rFonts w:ascii="Book Antiqua" w:hAnsi="Book Antiqua"/>
          <w:i/>
          <w:sz w:val="24"/>
          <w:szCs w:val="24"/>
        </w:rPr>
        <w:t>Radiol</w:t>
      </w:r>
      <w:proofErr w:type="spellEnd"/>
      <w:r w:rsidRPr="006927E9">
        <w:rPr>
          <w:rFonts w:ascii="Book Antiqua" w:hAnsi="Book Antiqua"/>
          <w:sz w:val="24"/>
          <w:szCs w:val="24"/>
        </w:rPr>
        <w:t xml:space="preserve"> 2018; </w:t>
      </w:r>
      <w:r w:rsidRPr="006927E9">
        <w:rPr>
          <w:rFonts w:ascii="Book Antiqua" w:hAnsi="Book Antiqua"/>
          <w:b/>
          <w:sz w:val="24"/>
          <w:szCs w:val="24"/>
        </w:rPr>
        <w:t>28</w:t>
      </w:r>
      <w:r w:rsidRPr="006927E9">
        <w:rPr>
          <w:rFonts w:ascii="Book Antiqua" w:hAnsi="Book Antiqua"/>
          <w:sz w:val="24"/>
          <w:szCs w:val="24"/>
        </w:rPr>
        <w:t>: 2655-2664 [PMID: 29352380 DOI: 10.1007/s00330-017-5223-z]</w:t>
      </w:r>
    </w:p>
    <w:p w14:paraId="772BA8FF"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44 </w:t>
      </w:r>
      <w:proofErr w:type="spellStart"/>
      <w:r w:rsidRPr="006927E9">
        <w:rPr>
          <w:rFonts w:ascii="Book Antiqua" w:hAnsi="Book Antiqua"/>
          <w:b/>
          <w:sz w:val="24"/>
          <w:szCs w:val="24"/>
        </w:rPr>
        <w:t>Kumamaru</w:t>
      </w:r>
      <w:proofErr w:type="spellEnd"/>
      <w:r w:rsidRPr="006927E9">
        <w:rPr>
          <w:rFonts w:ascii="Book Antiqua" w:hAnsi="Book Antiqua"/>
          <w:b/>
          <w:sz w:val="24"/>
          <w:szCs w:val="24"/>
        </w:rPr>
        <w:t xml:space="preserve"> KK</w:t>
      </w:r>
      <w:r w:rsidRPr="006927E9">
        <w:rPr>
          <w:rFonts w:ascii="Book Antiqua" w:hAnsi="Book Antiqua"/>
          <w:sz w:val="24"/>
          <w:szCs w:val="24"/>
        </w:rPr>
        <w:t xml:space="preserve">, Fujimoto S, Otsuka Y, Kawasaki T, Kawaguchi Y, Kato E, </w:t>
      </w:r>
      <w:proofErr w:type="spellStart"/>
      <w:r w:rsidRPr="006927E9">
        <w:rPr>
          <w:rFonts w:ascii="Book Antiqua" w:hAnsi="Book Antiqua"/>
          <w:sz w:val="24"/>
          <w:szCs w:val="24"/>
        </w:rPr>
        <w:t>Takamura</w:t>
      </w:r>
      <w:proofErr w:type="spellEnd"/>
      <w:r w:rsidRPr="006927E9">
        <w:rPr>
          <w:rFonts w:ascii="Book Antiqua" w:hAnsi="Book Antiqua"/>
          <w:sz w:val="24"/>
          <w:szCs w:val="24"/>
        </w:rPr>
        <w:t xml:space="preserve"> K, </w:t>
      </w:r>
      <w:proofErr w:type="spellStart"/>
      <w:r w:rsidRPr="006927E9">
        <w:rPr>
          <w:rFonts w:ascii="Book Antiqua" w:hAnsi="Book Antiqua"/>
          <w:sz w:val="24"/>
          <w:szCs w:val="24"/>
        </w:rPr>
        <w:t>Aoshima</w:t>
      </w:r>
      <w:proofErr w:type="spellEnd"/>
      <w:r w:rsidRPr="006927E9">
        <w:rPr>
          <w:rFonts w:ascii="Book Antiqua" w:hAnsi="Book Antiqua"/>
          <w:sz w:val="24"/>
          <w:szCs w:val="24"/>
        </w:rPr>
        <w:t xml:space="preserve"> C, </w:t>
      </w:r>
      <w:proofErr w:type="spellStart"/>
      <w:r w:rsidRPr="006927E9">
        <w:rPr>
          <w:rFonts w:ascii="Book Antiqua" w:hAnsi="Book Antiqua"/>
          <w:sz w:val="24"/>
          <w:szCs w:val="24"/>
        </w:rPr>
        <w:t>Kamo</w:t>
      </w:r>
      <w:proofErr w:type="spellEnd"/>
      <w:r w:rsidRPr="006927E9">
        <w:rPr>
          <w:rFonts w:ascii="Book Antiqua" w:hAnsi="Book Antiqua"/>
          <w:sz w:val="24"/>
          <w:szCs w:val="24"/>
        </w:rPr>
        <w:t xml:space="preserve"> Y, </w:t>
      </w:r>
      <w:proofErr w:type="spellStart"/>
      <w:r w:rsidRPr="006927E9">
        <w:rPr>
          <w:rFonts w:ascii="Book Antiqua" w:hAnsi="Book Antiqua"/>
          <w:sz w:val="24"/>
          <w:szCs w:val="24"/>
        </w:rPr>
        <w:t>Kogure</w:t>
      </w:r>
      <w:proofErr w:type="spellEnd"/>
      <w:r w:rsidRPr="006927E9">
        <w:rPr>
          <w:rFonts w:ascii="Book Antiqua" w:hAnsi="Book Antiqua"/>
          <w:sz w:val="24"/>
          <w:szCs w:val="24"/>
        </w:rPr>
        <w:t xml:space="preserve"> Y, Inage H, </w:t>
      </w:r>
      <w:proofErr w:type="spellStart"/>
      <w:r w:rsidRPr="006927E9">
        <w:rPr>
          <w:rFonts w:ascii="Book Antiqua" w:hAnsi="Book Antiqua"/>
          <w:sz w:val="24"/>
          <w:szCs w:val="24"/>
        </w:rPr>
        <w:t>Daida</w:t>
      </w:r>
      <w:proofErr w:type="spellEnd"/>
      <w:r w:rsidRPr="006927E9">
        <w:rPr>
          <w:rFonts w:ascii="Book Antiqua" w:hAnsi="Book Antiqua"/>
          <w:sz w:val="24"/>
          <w:szCs w:val="24"/>
        </w:rPr>
        <w:t xml:space="preserve"> H, Aoki S. Diagnostic </w:t>
      </w:r>
      <w:r w:rsidRPr="006927E9">
        <w:rPr>
          <w:rFonts w:ascii="Book Antiqua" w:hAnsi="Book Antiqua"/>
          <w:sz w:val="24"/>
          <w:szCs w:val="24"/>
        </w:rPr>
        <w:lastRenderedPageBreak/>
        <w:t xml:space="preserve">accuracy of 3D deep-learning-based fully automated estimation of patient-level minimum fractional flow reserve from coronary computed tomography angiography. </w:t>
      </w:r>
      <w:proofErr w:type="spellStart"/>
      <w:r w:rsidRPr="006927E9">
        <w:rPr>
          <w:rFonts w:ascii="Book Antiqua" w:hAnsi="Book Antiqua"/>
          <w:i/>
          <w:sz w:val="24"/>
          <w:szCs w:val="24"/>
        </w:rPr>
        <w:t>Eur</w:t>
      </w:r>
      <w:proofErr w:type="spellEnd"/>
      <w:r w:rsidRPr="006927E9">
        <w:rPr>
          <w:rFonts w:ascii="Book Antiqua" w:hAnsi="Book Antiqua"/>
          <w:i/>
          <w:sz w:val="24"/>
          <w:szCs w:val="24"/>
        </w:rPr>
        <w:t xml:space="preserve"> Heart J </w:t>
      </w:r>
      <w:proofErr w:type="spellStart"/>
      <w:r w:rsidRPr="006927E9">
        <w:rPr>
          <w:rFonts w:ascii="Book Antiqua" w:hAnsi="Book Antiqua"/>
          <w:i/>
          <w:sz w:val="24"/>
          <w:szCs w:val="24"/>
        </w:rPr>
        <w:t>Cardiovasc</w:t>
      </w:r>
      <w:proofErr w:type="spellEnd"/>
      <w:r w:rsidRPr="006927E9">
        <w:rPr>
          <w:rFonts w:ascii="Book Antiqua" w:hAnsi="Book Antiqua"/>
          <w:i/>
          <w:sz w:val="24"/>
          <w:szCs w:val="24"/>
        </w:rPr>
        <w:t xml:space="preserve"> Imaging</w:t>
      </w:r>
      <w:r w:rsidRPr="006927E9">
        <w:rPr>
          <w:rFonts w:ascii="Book Antiqua" w:hAnsi="Book Antiqua"/>
          <w:sz w:val="24"/>
          <w:szCs w:val="24"/>
        </w:rPr>
        <w:t xml:space="preserve"> 2020; </w:t>
      </w:r>
      <w:r w:rsidRPr="006927E9">
        <w:rPr>
          <w:rFonts w:ascii="Book Antiqua" w:hAnsi="Book Antiqua"/>
          <w:b/>
          <w:sz w:val="24"/>
          <w:szCs w:val="24"/>
        </w:rPr>
        <w:t>21</w:t>
      </w:r>
      <w:r w:rsidRPr="006927E9">
        <w:rPr>
          <w:rFonts w:ascii="Book Antiqua" w:hAnsi="Book Antiqua"/>
          <w:sz w:val="24"/>
          <w:szCs w:val="24"/>
        </w:rPr>
        <w:t>: 437-445 [PMID: 31230076 DOI: 10.1093/</w:t>
      </w:r>
      <w:proofErr w:type="spellStart"/>
      <w:r w:rsidRPr="006927E9">
        <w:rPr>
          <w:rFonts w:ascii="Book Antiqua" w:hAnsi="Book Antiqua"/>
          <w:sz w:val="24"/>
          <w:szCs w:val="24"/>
        </w:rPr>
        <w:t>ehjci</w:t>
      </w:r>
      <w:proofErr w:type="spellEnd"/>
      <w:r w:rsidRPr="006927E9">
        <w:rPr>
          <w:rFonts w:ascii="Book Antiqua" w:hAnsi="Book Antiqua"/>
          <w:sz w:val="24"/>
          <w:szCs w:val="24"/>
        </w:rPr>
        <w:t>/jez160]</w:t>
      </w:r>
    </w:p>
    <w:p w14:paraId="60FF2EC4" w14:textId="10F78E7D"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45 </w:t>
      </w:r>
      <w:proofErr w:type="spellStart"/>
      <w:r w:rsidRPr="006927E9">
        <w:rPr>
          <w:rFonts w:ascii="Book Antiqua" w:hAnsi="Book Antiqua"/>
          <w:b/>
          <w:sz w:val="24"/>
          <w:szCs w:val="24"/>
        </w:rPr>
        <w:t>Afshar</w:t>
      </w:r>
      <w:proofErr w:type="spellEnd"/>
      <w:r w:rsidRPr="006927E9">
        <w:rPr>
          <w:rFonts w:ascii="Book Antiqua" w:hAnsi="Book Antiqua"/>
          <w:b/>
          <w:sz w:val="24"/>
          <w:szCs w:val="24"/>
        </w:rPr>
        <w:t xml:space="preserve"> P,</w:t>
      </w:r>
      <w:r w:rsidR="0071262B" w:rsidRPr="006927E9">
        <w:rPr>
          <w:rFonts w:ascii="Book Antiqua" w:hAnsi="Book Antiqua"/>
          <w:sz w:val="24"/>
          <w:szCs w:val="24"/>
        </w:rPr>
        <w:t xml:space="preserve"> </w:t>
      </w:r>
      <w:proofErr w:type="spellStart"/>
      <w:r w:rsidRPr="006927E9">
        <w:rPr>
          <w:rFonts w:ascii="Book Antiqua" w:hAnsi="Book Antiqua"/>
          <w:sz w:val="24"/>
          <w:szCs w:val="24"/>
        </w:rPr>
        <w:t>Mohammadi</w:t>
      </w:r>
      <w:proofErr w:type="spellEnd"/>
      <w:r w:rsidRPr="006927E9">
        <w:rPr>
          <w:rFonts w:ascii="Book Antiqua" w:hAnsi="Book Antiqua"/>
          <w:sz w:val="24"/>
          <w:szCs w:val="24"/>
        </w:rPr>
        <w:t xml:space="preserve"> A, </w:t>
      </w:r>
      <w:proofErr w:type="spellStart"/>
      <w:r w:rsidRPr="006927E9">
        <w:rPr>
          <w:rFonts w:ascii="Book Antiqua" w:hAnsi="Book Antiqua"/>
          <w:sz w:val="24"/>
          <w:szCs w:val="24"/>
        </w:rPr>
        <w:t>Plataniotis</w:t>
      </w:r>
      <w:proofErr w:type="spellEnd"/>
      <w:r w:rsidRPr="006927E9">
        <w:rPr>
          <w:rFonts w:ascii="Book Antiqua" w:hAnsi="Book Antiqua"/>
          <w:sz w:val="24"/>
          <w:szCs w:val="24"/>
        </w:rPr>
        <w:t xml:space="preserve"> KN, </w:t>
      </w:r>
      <w:proofErr w:type="spellStart"/>
      <w:r w:rsidRPr="006927E9">
        <w:rPr>
          <w:rFonts w:ascii="Book Antiqua" w:hAnsi="Book Antiqua"/>
          <w:sz w:val="24"/>
          <w:szCs w:val="24"/>
        </w:rPr>
        <w:t>Oikonomou</w:t>
      </w:r>
      <w:proofErr w:type="spellEnd"/>
      <w:r w:rsidRPr="006927E9">
        <w:rPr>
          <w:rFonts w:ascii="Book Antiqua" w:hAnsi="Book Antiqua"/>
          <w:sz w:val="24"/>
          <w:szCs w:val="24"/>
        </w:rPr>
        <w:t xml:space="preserve"> A, </w:t>
      </w:r>
      <w:proofErr w:type="spellStart"/>
      <w:r w:rsidRPr="006927E9">
        <w:rPr>
          <w:rFonts w:ascii="Book Antiqua" w:hAnsi="Book Antiqua"/>
          <w:sz w:val="24"/>
          <w:szCs w:val="24"/>
        </w:rPr>
        <w:t>Benali</w:t>
      </w:r>
      <w:proofErr w:type="spellEnd"/>
      <w:r w:rsidRPr="006927E9">
        <w:rPr>
          <w:rFonts w:ascii="Book Antiqua" w:hAnsi="Book Antiqua"/>
          <w:sz w:val="24"/>
          <w:szCs w:val="24"/>
        </w:rPr>
        <w:t xml:space="preserve"> H. From Handcrafted to Deep-Learning-Based Cancer </w:t>
      </w:r>
      <w:proofErr w:type="spellStart"/>
      <w:r w:rsidRPr="006927E9">
        <w:rPr>
          <w:rFonts w:ascii="Book Antiqua" w:hAnsi="Book Antiqua"/>
          <w:sz w:val="24"/>
          <w:szCs w:val="24"/>
        </w:rPr>
        <w:t>Radiomics</w:t>
      </w:r>
      <w:proofErr w:type="spellEnd"/>
      <w:r w:rsidRPr="006927E9">
        <w:rPr>
          <w:rFonts w:ascii="Book Antiqua" w:hAnsi="Book Antiqua"/>
          <w:sz w:val="24"/>
          <w:szCs w:val="24"/>
        </w:rPr>
        <w:t xml:space="preserve">: Challenges and Opportunities. </w:t>
      </w:r>
      <w:r w:rsidR="0071262B" w:rsidRPr="006927E9">
        <w:rPr>
          <w:rFonts w:ascii="Book Antiqua" w:hAnsi="Book Antiqua"/>
          <w:i/>
          <w:sz w:val="24"/>
          <w:szCs w:val="24"/>
        </w:rPr>
        <w:t>IEEE Signal Process Mag</w:t>
      </w:r>
      <w:r w:rsidR="0071262B" w:rsidRPr="006927E9">
        <w:rPr>
          <w:rFonts w:ascii="Book Antiqua" w:hAnsi="Book Antiqua"/>
          <w:sz w:val="24"/>
          <w:szCs w:val="24"/>
        </w:rPr>
        <w:t xml:space="preserve"> 2019; </w:t>
      </w:r>
      <w:r w:rsidRPr="006927E9">
        <w:rPr>
          <w:rFonts w:ascii="Book Antiqua" w:hAnsi="Book Antiqua"/>
          <w:b/>
          <w:sz w:val="24"/>
          <w:szCs w:val="24"/>
        </w:rPr>
        <w:t>36</w:t>
      </w:r>
      <w:r w:rsidRPr="006927E9">
        <w:rPr>
          <w:rFonts w:ascii="Book Antiqua" w:hAnsi="Book Antiqua"/>
          <w:sz w:val="24"/>
          <w:szCs w:val="24"/>
        </w:rPr>
        <w:t>:</w:t>
      </w:r>
      <w:r w:rsidR="0071262B" w:rsidRPr="006927E9">
        <w:rPr>
          <w:rFonts w:ascii="Book Antiqua" w:hAnsi="Book Antiqua"/>
          <w:sz w:val="24"/>
          <w:szCs w:val="24"/>
        </w:rPr>
        <w:t xml:space="preserve"> </w:t>
      </w:r>
      <w:r w:rsidRPr="006927E9">
        <w:rPr>
          <w:rFonts w:ascii="Book Antiqua" w:hAnsi="Book Antiqua"/>
          <w:sz w:val="24"/>
          <w:szCs w:val="24"/>
        </w:rPr>
        <w:t>132-160 [DOI: 10.1109/MSP.2019.2900993]</w:t>
      </w:r>
    </w:p>
    <w:p w14:paraId="38B1FB7B" w14:textId="33272E32" w:rsidR="00902C75" w:rsidRPr="006927E9" w:rsidRDefault="00902C75" w:rsidP="006927E9">
      <w:pPr>
        <w:adjustRightInd w:val="0"/>
        <w:snapToGrid w:val="0"/>
        <w:spacing w:line="360" w:lineRule="auto"/>
        <w:rPr>
          <w:rFonts w:ascii="Book Antiqua" w:hAnsi="Book Antiqua"/>
          <w:sz w:val="24"/>
          <w:szCs w:val="24"/>
        </w:rPr>
      </w:pPr>
      <w:r w:rsidRPr="00C87BF2">
        <w:rPr>
          <w:rFonts w:ascii="Book Antiqua" w:hAnsi="Book Antiqua"/>
          <w:sz w:val="24"/>
          <w:szCs w:val="24"/>
        </w:rPr>
        <w:t xml:space="preserve">46 </w:t>
      </w:r>
      <w:r w:rsidRPr="00C87BF2">
        <w:rPr>
          <w:rFonts w:ascii="Book Antiqua" w:hAnsi="Book Antiqua"/>
          <w:b/>
          <w:sz w:val="24"/>
          <w:szCs w:val="24"/>
        </w:rPr>
        <w:t>Berthelot D,</w:t>
      </w:r>
      <w:r w:rsidR="005F5A2C" w:rsidRPr="00C87BF2">
        <w:rPr>
          <w:rFonts w:ascii="Book Antiqua" w:hAnsi="Book Antiqua"/>
          <w:sz w:val="24"/>
          <w:szCs w:val="24"/>
        </w:rPr>
        <w:t xml:space="preserve"> </w:t>
      </w:r>
      <w:proofErr w:type="spellStart"/>
      <w:r w:rsidRPr="00C87BF2">
        <w:rPr>
          <w:rFonts w:ascii="Book Antiqua" w:hAnsi="Book Antiqua"/>
          <w:sz w:val="24"/>
          <w:szCs w:val="24"/>
        </w:rPr>
        <w:t>Carlini</w:t>
      </w:r>
      <w:proofErr w:type="spellEnd"/>
      <w:r w:rsidRPr="00C87BF2">
        <w:rPr>
          <w:rFonts w:ascii="Book Antiqua" w:hAnsi="Book Antiqua"/>
          <w:sz w:val="24"/>
          <w:szCs w:val="24"/>
        </w:rPr>
        <w:t xml:space="preserve"> N, </w:t>
      </w:r>
      <w:proofErr w:type="spellStart"/>
      <w:r w:rsidRPr="00C87BF2">
        <w:rPr>
          <w:rFonts w:ascii="Book Antiqua" w:hAnsi="Book Antiqua"/>
          <w:sz w:val="24"/>
          <w:szCs w:val="24"/>
        </w:rPr>
        <w:t>Goodfellow</w:t>
      </w:r>
      <w:proofErr w:type="spellEnd"/>
      <w:r w:rsidRPr="00C87BF2">
        <w:rPr>
          <w:rFonts w:ascii="Book Antiqua" w:hAnsi="Book Antiqua"/>
          <w:sz w:val="24"/>
          <w:szCs w:val="24"/>
        </w:rPr>
        <w:t xml:space="preserve"> I, </w:t>
      </w:r>
      <w:proofErr w:type="spellStart"/>
      <w:r w:rsidRPr="00C87BF2">
        <w:rPr>
          <w:rFonts w:ascii="Book Antiqua" w:hAnsi="Book Antiqua"/>
          <w:sz w:val="24"/>
          <w:szCs w:val="24"/>
        </w:rPr>
        <w:t>Papernot</w:t>
      </w:r>
      <w:proofErr w:type="spellEnd"/>
      <w:r w:rsidRPr="00C87BF2">
        <w:rPr>
          <w:rFonts w:ascii="Book Antiqua" w:hAnsi="Book Antiqua"/>
          <w:sz w:val="24"/>
          <w:szCs w:val="24"/>
        </w:rPr>
        <w:t xml:space="preserve"> N, Oliver A, </w:t>
      </w:r>
      <w:proofErr w:type="spellStart"/>
      <w:r w:rsidRPr="00C87BF2">
        <w:rPr>
          <w:rFonts w:ascii="Book Antiqua" w:hAnsi="Book Antiqua"/>
          <w:sz w:val="24"/>
          <w:szCs w:val="24"/>
        </w:rPr>
        <w:t>Raffel</w:t>
      </w:r>
      <w:proofErr w:type="spellEnd"/>
      <w:r w:rsidRPr="00C87BF2">
        <w:rPr>
          <w:rFonts w:ascii="Book Antiqua" w:hAnsi="Book Antiqua"/>
          <w:sz w:val="24"/>
          <w:szCs w:val="24"/>
        </w:rPr>
        <w:t xml:space="preserve"> C. </w:t>
      </w:r>
      <w:proofErr w:type="spellStart"/>
      <w:r w:rsidRPr="00C87BF2">
        <w:rPr>
          <w:rFonts w:ascii="Book Antiqua" w:hAnsi="Book Antiqua"/>
          <w:sz w:val="24"/>
          <w:szCs w:val="24"/>
        </w:rPr>
        <w:t>MixMatch</w:t>
      </w:r>
      <w:proofErr w:type="spellEnd"/>
      <w:r w:rsidRPr="00C87BF2">
        <w:rPr>
          <w:rFonts w:ascii="Book Antiqua" w:hAnsi="Book Antiqua"/>
          <w:sz w:val="24"/>
          <w:szCs w:val="24"/>
        </w:rPr>
        <w:t xml:space="preserve">: a holistic approach to semi-supervised learning. </w:t>
      </w:r>
      <w:r w:rsidR="00685590" w:rsidRPr="00C87BF2">
        <w:rPr>
          <w:rFonts w:ascii="Book Antiqua" w:hAnsi="Book Antiqua" w:cs="Segoe UI"/>
          <w:color w:val="000000"/>
          <w:sz w:val="24"/>
          <w:szCs w:val="24"/>
        </w:rPr>
        <w:t xml:space="preserve">2019 Preprint. </w:t>
      </w:r>
      <w:r w:rsidR="002430E2" w:rsidRPr="00C87BF2">
        <w:rPr>
          <w:rFonts w:ascii="Book Antiqua" w:hAnsi="Book Antiqua" w:cs="Segoe UI"/>
          <w:color w:val="000000"/>
          <w:sz w:val="24"/>
          <w:szCs w:val="24"/>
        </w:rPr>
        <w:t xml:space="preserve">Available from: </w:t>
      </w:r>
      <w:r w:rsidR="002430E2" w:rsidRPr="00C87BF2">
        <w:rPr>
          <w:rFonts w:ascii="Book Antiqua" w:hAnsi="Book Antiqua"/>
          <w:sz w:val="24"/>
          <w:szCs w:val="24"/>
        </w:rPr>
        <w:t>arXiv</w:t>
      </w:r>
      <w:proofErr w:type="gramStart"/>
      <w:r w:rsidR="002430E2" w:rsidRPr="00C87BF2">
        <w:rPr>
          <w:rFonts w:ascii="Book Antiqua" w:hAnsi="Book Antiqua"/>
          <w:sz w:val="24"/>
          <w:szCs w:val="24"/>
        </w:rPr>
        <w:t>:</w:t>
      </w:r>
      <w:r w:rsidRPr="00C87BF2">
        <w:rPr>
          <w:rFonts w:ascii="Book Antiqua" w:hAnsi="Book Antiqua"/>
          <w:sz w:val="24"/>
          <w:szCs w:val="24"/>
        </w:rPr>
        <w:t>1905.02249</w:t>
      </w:r>
      <w:proofErr w:type="gramEnd"/>
    </w:p>
    <w:p w14:paraId="1F097534" w14:textId="736AAD12" w:rsidR="00902C75" w:rsidRPr="006927E9" w:rsidRDefault="00902C75" w:rsidP="006927E9">
      <w:pPr>
        <w:adjustRightInd w:val="0"/>
        <w:snapToGrid w:val="0"/>
        <w:spacing w:line="360" w:lineRule="auto"/>
        <w:rPr>
          <w:rFonts w:ascii="Book Antiqua" w:hAnsi="Book Antiqua"/>
          <w:sz w:val="24"/>
          <w:szCs w:val="24"/>
        </w:rPr>
      </w:pPr>
      <w:proofErr w:type="gramStart"/>
      <w:r w:rsidRPr="00C87BF2">
        <w:rPr>
          <w:rFonts w:ascii="Book Antiqua" w:hAnsi="Book Antiqua"/>
          <w:sz w:val="24"/>
          <w:szCs w:val="24"/>
        </w:rPr>
        <w:t xml:space="preserve">47 </w:t>
      </w:r>
      <w:proofErr w:type="spellStart"/>
      <w:r w:rsidRPr="00C87BF2">
        <w:rPr>
          <w:rFonts w:ascii="Book Antiqua" w:hAnsi="Book Antiqua"/>
          <w:b/>
          <w:sz w:val="24"/>
          <w:szCs w:val="24"/>
        </w:rPr>
        <w:t>Qizhe</w:t>
      </w:r>
      <w:proofErr w:type="spellEnd"/>
      <w:r w:rsidRPr="00C87BF2">
        <w:rPr>
          <w:rFonts w:ascii="Book Antiqua" w:hAnsi="Book Antiqua"/>
          <w:b/>
          <w:sz w:val="24"/>
          <w:szCs w:val="24"/>
        </w:rPr>
        <w:t xml:space="preserve"> X,</w:t>
      </w:r>
      <w:r w:rsidR="00EE61DB" w:rsidRPr="00C87BF2">
        <w:rPr>
          <w:rFonts w:ascii="Book Antiqua" w:hAnsi="Book Antiqua"/>
          <w:sz w:val="24"/>
          <w:szCs w:val="24"/>
        </w:rPr>
        <w:t xml:space="preserve"> Dai Z, </w:t>
      </w:r>
      <w:proofErr w:type="spellStart"/>
      <w:r w:rsidR="00EE61DB" w:rsidRPr="00C87BF2">
        <w:rPr>
          <w:rFonts w:ascii="Book Antiqua" w:hAnsi="Book Antiqua"/>
          <w:sz w:val="24"/>
          <w:szCs w:val="24"/>
        </w:rPr>
        <w:t>Hovy</w:t>
      </w:r>
      <w:proofErr w:type="spellEnd"/>
      <w:r w:rsidR="00EE61DB" w:rsidRPr="00C87BF2">
        <w:rPr>
          <w:rFonts w:ascii="Book Antiqua" w:hAnsi="Book Antiqua"/>
          <w:sz w:val="24"/>
          <w:szCs w:val="24"/>
        </w:rPr>
        <w:t xml:space="preserve"> E, Luong M</w:t>
      </w:r>
      <w:r w:rsidRPr="00C87BF2">
        <w:rPr>
          <w:rFonts w:ascii="Book Antiqua" w:hAnsi="Book Antiqua"/>
          <w:sz w:val="24"/>
          <w:szCs w:val="24"/>
        </w:rPr>
        <w:t>T, Le QV.</w:t>
      </w:r>
      <w:proofErr w:type="gramEnd"/>
      <w:r w:rsidRPr="00C87BF2">
        <w:rPr>
          <w:rFonts w:ascii="Book Antiqua" w:hAnsi="Book Antiqua"/>
          <w:sz w:val="24"/>
          <w:szCs w:val="24"/>
        </w:rPr>
        <w:t xml:space="preserve"> </w:t>
      </w:r>
      <w:proofErr w:type="gramStart"/>
      <w:r w:rsidRPr="00C87BF2">
        <w:rPr>
          <w:rFonts w:ascii="Book Antiqua" w:hAnsi="Book Antiqua"/>
          <w:sz w:val="24"/>
          <w:szCs w:val="24"/>
        </w:rPr>
        <w:t>Unsupervised Data Augmentation for Consistency Training.</w:t>
      </w:r>
      <w:proofErr w:type="gramEnd"/>
      <w:r w:rsidRPr="00C87BF2">
        <w:rPr>
          <w:rFonts w:ascii="Book Antiqua" w:hAnsi="Book Antiqua"/>
          <w:sz w:val="24"/>
          <w:szCs w:val="24"/>
        </w:rPr>
        <w:t xml:space="preserve"> </w:t>
      </w:r>
      <w:r w:rsidR="00392DDD" w:rsidRPr="00C87BF2">
        <w:rPr>
          <w:rFonts w:ascii="Book Antiqua" w:hAnsi="Book Antiqua" w:cs="Segoe UI"/>
          <w:color w:val="000000"/>
          <w:sz w:val="24"/>
          <w:szCs w:val="24"/>
        </w:rPr>
        <w:t xml:space="preserve">2019 Preprint. Available from: </w:t>
      </w:r>
      <w:r w:rsidR="00392DDD" w:rsidRPr="00C87BF2">
        <w:rPr>
          <w:rFonts w:ascii="Book Antiqua" w:hAnsi="Book Antiqua"/>
          <w:sz w:val="24"/>
          <w:szCs w:val="24"/>
        </w:rPr>
        <w:t>arXiv</w:t>
      </w:r>
      <w:proofErr w:type="gramStart"/>
      <w:r w:rsidR="00392DDD" w:rsidRPr="00C87BF2">
        <w:rPr>
          <w:rFonts w:ascii="Book Antiqua" w:hAnsi="Book Antiqua"/>
          <w:sz w:val="24"/>
          <w:szCs w:val="24"/>
        </w:rPr>
        <w:t>:</w:t>
      </w:r>
      <w:r w:rsidRPr="00C87BF2">
        <w:rPr>
          <w:rFonts w:ascii="Book Antiqua" w:hAnsi="Book Antiqua"/>
          <w:sz w:val="24"/>
          <w:szCs w:val="24"/>
        </w:rPr>
        <w:t>1904.12848v12844</w:t>
      </w:r>
      <w:proofErr w:type="gramEnd"/>
    </w:p>
    <w:p w14:paraId="48E2055C"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48 </w:t>
      </w:r>
      <w:proofErr w:type="spellStart"/>
      <w:r w:rsidRPr="002003E8">
        <w:rPr>
          <w:rFonts w:ascii="Book Antiqua" w:hAnsi="Book Antiqua"/>
          <w:b/>
          <w:sz w:val="24"/>
          <w:szCs w:val="24"/>
        </w:rPr>
        <w:t>Oakden</w:t>
      </w:r>
      <w:proofErr w:type="spellEnd"/>
      <w:r w:rsidRPr="002003E8">
        <w:rPr>
          <w:rFonts w:ascii="Book Antiqua" w:hAnsi="Book Antiqua"/>
          <w:b/>
          <w:sz w:val="24"/>
          <w:szCs w:val="24"/>
        </w:rPr>
        <w:t>-Rayner L</w:t>
      </w:r>
      <w:r w:rsidRPr="006927E9">
        <w:rPr>
          <w:rFonts w:ascii="Book Antiqua" w:hAnsi="Book Antiqua"/>
          <w:sz w:val="24"/>
          <w:szCs w:val="24"/>
        </w:rPr>
        <w:t xml:space="preserve">, </w:t>
      </w:r>
      <w:proofErr w:type="spellStart"/>
      <w:r w:rsidRPr="006927E9">
        <w:rPr>
          <w:rFonts w:ascii="Book Antiqua" w:hAnsi="Book Antiqua"/>
          <w:sz w:val="24"/>
          <w:szCs w:val="24"/>
        </w:rPr>
        <w:t>Carneiro</w:t>
      </w:r>
      <w:proofErr w:type="spellEnd"/>
      <w:r w:rsidRPr="006927E9">
        <w:rPr>
          <w:rFonts w:ascii="Book Antiqua" w:hAnsi="Book Antiqua"/>
          <w:sz w:val="24"/>
          <w:szCs w:val="24"/>
        </w:rPr>
        <w:t xml:space="preserve"> G, </w:t>
      </w:r>
      <w:proofErr w:type="spellStart"/>
      <w:r w:rsidRPr="006927E9">
        <w:rPr>
          <w:rFonts w:ascii="Book Antiqua" w:hAnsi="Book Antiqua"/>
          <w:sz w:val="24"/>
          <w:szCs w:val="24"/>
        </w:rPr>
        <w:t>Bessen</w:t>
      </w:r>
      <w:proofErr w:type="spellEnd"/>
      <w:r w:rsidRPr="006927E9">
        <w:rPr>
          <w:rFonts w:ascii="Book Antiqua" w:hAnsi="Book Antiqua"/>
          <w:sz w:val="24"/>
          <w:szCs w:val="24"/>
        </w:rPr>
        <w:t xml:space="preserve"> T, </w:t>
      </w:r>
      <w:proofErr w:type="spellStart"/>
      <w:r w:rsidRPr="006927E9">
        <w:rPr>
          <w:rFonts w:ascii="Book Antiqua" w:hAnsi="Book Antiqua"/>
          <w:sz w:val="24"/>
          <w:szCs w:val="24"/>
        </w:rPr>
        <w:t>Nascimento</w:t>
      </w:r>
      <w:proofErr w:type="spellEnd"/>
      <w:r w:rsidRPr="006927E9">
        <w:rPr>
          <w:rFonts w:ascii="Book Antiqua" w:hAnsi="Book Antiqua"/>
          <w:sz w:val="24"/>
          <w:szCs w:val="24"/>
        </w:rPr>
        <w:t xml:space="preserve"> JC, Bradley AP, Palmer LJ. Precision Radiology: Predicting longevity using feature engineering and deep learning methods in a </w:t>
      </w:r>
      <w:proofErr w:type="spellStart"/>
      <w:r w:rsidRPr="006927E9">
        <w:rPr>
          <w:rFonts w:ascii="Book Antiqua" w:hAnsi="Book Antiqua"/>
          <w:sz w:val="24"/>
          <w:szCs w:val="24"/>
        </w:rPr>
        <w:t>radiomics</w:t>
      </w:r>
      <w:proofErr w:type="spellEnd"/>
      <w:r w:rsidRPr="006927E9">
        <w:rPr>
          <w:rFonts w:ascii="Book Antiqua" w:hAnsi="Book Antiqua"/>
          <w:sz w:val="24"/>
          <w:szCs w:val="24"/>
        </w:rPr>
        <w:t xml:space="preserve"> framework. </w:t>
      </w:r>
      <w:proofErr w:type="spellStart"/>
      <w:r w:rsidRPr="006927E9">
        <w:rPr>
          <w:rFonts w:ascii="Book Antiqua" w:hAnsi="Book Antiqua"/>
          <w:i/>
          <w:sz w:val="24"/>
          <w:szCs w:val="24"/>
        </w:rPr>
        <w:t>Sci</w:t>
      </w:r>
      <w:proofErr w:type="spellEnd"/>
      <w:r w:rsidRPr="006927E9">
        <w:rPr>
          <w:rFonts w:ascii="Book Antiqua" w:hAnsi="Book Antiqua"/>
          <w:i/>
          <w:sz w:val="24"/>
          <w:szCs w:val="24"/>
        </w:rPr>
        <w:t xml:space="preserve"> Rep</w:t>
      </w:r>
      <w:r w:rsidRPr="006927E9">
        <w:rPr>
          <w:rFonts w:ascii="Book Antiqua" w:hAnsi="Book Antiqua"/>
          <w:sz w:val="24"/>
          <w:szCs w:val="24"/>
        </w:rPr>
        <w:t xml:space="preserve"> 2017; </w:t>
      </w:r>
      <w:r w:rsidRPr="006927E9">
        <w:rPr>
          <w:rFonts w:ascii="Book Antiqua" w:hAnsi="Book Antiqua"/>
          <w:b/>
          <w:sz w:val="24"/>
          <w:szCs w:val="24"/>
        </w:rPr>
        <w:t>7</w:t>
      </w:r>
      <w:r w:rsidRPr="006927E9">
        <w:rPr>
          <w:rFonts w:ascii="Book Antiqua" w:hAnsi="Book Antiqua"/>
          <w:sz w:val="24"/>
          <w:szCs w:val="24"/>
        </w:rPr>
        <w:t>: 1648 [PMID: 28490744 DOI: 10.1038/s41598-017-01931-w]</w:t>
      </w:r>
    </w:p>
    <w:p w14:paraId="21F4807A" w14:textId="77777777" w:rsidR="00902C75" w:rsidRPr="006927E9" w:rsidRDefault="00902C75" w:rsidP="006927E9">
      <w:pPr>
        <w:adjustRightInd w:val="0"/>
        <w:snapToGrid w:val="0"/>
        <w:spacing w:line="360" w:lineRule="auto"/>
        <w:rPr>
          <w:rFonts w:ascii="Book Antiqua" w:hAnsi="Book Antiqua"/>
          <w:sz w:val="24"/>
          <w:szCs w:val="24"/>
        </w:rPr>
      </w:pPr>
      <w:r w:rsidRPr="006927E9">
        <w:rPr>
          <w:rFonts w:ascii="Book Antiqua" w:hAnsi="Book Antiqua"/>
          <w:sz w:val="24"/>
          <w:szCs w:val="24"/>
        </w:rPr>
        <w:t xml:space="preserve">49 </w:t>
      </w:r>
      <w:proofErr w:type="spellStart"/>
      <w:r w:rsidRPr="006927E9">
        <w:rPr>
          <w:rFonts w:ascii="Book Antiqua" w:hAnsi="Book Antiqua"/>
          <w:b/>
          <w:sz w:val="24"/>
          <w:szCs w:val="24"/>
        </w:rPr>
        <w:t>Jamaludin</w:t>
      </w:r>
      <w:proofErr w:type="spellEnd"/>
      <w:r w:rsidRPr="006927E9">
        <w:rPr>
          <w:rFonts w:ascii="Book Antiqua" w:hAnsi="Book Antiqua"/>
          <w:b/>
          <w:sz w:val="24"/>
          <w:szCs w:val="24"/>
        </w:rPr>
        <w:t xml:space="preserve"> A</w:t>
      </w:r>
      <w:r w:rsidRPr="006927E9">
        <w:rPr>
          <w:rFonts w:ascii="Book Antiqua" w:hAnsi="Book Antiqua"/>
          <w:sz w:val="24"/>
          <w:szCs w:val="24"/>
        </w:rPr>
        <w:t xml:space="preserve">, </w:t>
      </w:r>
      <w:proofErr w:type="spellStart"/>
      <w:r w:rsidRPr="006927E9">
        <w:rPr>
          <w:rFonts w:ascii="Book Antiqua" w:hAnsi="Book Antiqua"/>
          <w:sz w:val="24"/>
          <w:szCs w:val="24"/>
        </w:rPr>
        <w:t>Kadir</w:t>
      </w:r>
      <w:proofErr w:type="spellEnd"/>
      <w:r w:rsidRPr="006927E9">
        <w:rPr>
          <w:rFonts w:ascii="Book Antiqua" w:hAnsi="Book Antiqua"/>
          <w:sz w:val="24"/>
          <w:szCs w:val="24"/>
        </w:rPr>
        <w:t xml:space="preserve"> T, Zisserman A. </w:t>
      </w:r>
      <w:proofErr w:type="spellStart"/>
      <w:r w:rsidRPr="006927E9">
        <w:rPr>
          <w:rFonts w:ascii="Book Antiqua" w:hAnsi="Book Antiqua"/>
          <w:sz w:val="24"/>
          <w:szCs w:val="24"/>
        </w:rPr>
        <w:t>SpineNet</w:t>
      </w:r>
      <w:proofErr w:type="spellEnd"/>
      <w:r w:rsidRPr="006927E9">
        <w:rPr>
          <w:rFonts w:ascii="Book Antiqua" w:hAnsi="Book Antiqua"/>
          <w:sz w:val="24"/>
          <w:szCs w:val="24"/>
        </w:rPr>
        <w:t xml:space="preserve">: Automated classification and evidence visualization in spinal MRIs. </w:t>
      </w:r>
      <w:r w:rsidRPr="006927E9">
        <w:rPr>
          <w:rFonts w:ascii="Book Antiqua" w:hAnsi="Book Antiqua"/>
          <w:i/>
          <w:sz w:val="24"/>
          <w:szCs w:val="24"/>
        </w:rPr>
        <w:t>Med Image Anal</w:t>
      </w:r>
      <w:r w:rsidRPr="006927E9">
        <w:rPr>
          <w:rFonts w:ascii="Book Antiqua" w:hAnsi="Book Antiqua"/>
          <w:sz w:val="24"/>
          <w:szCs w:val="24"/>
        </w:rPr>
        <w:t xml:space="preserve"> 2017; </w:t>
      </w:r>
      <w:r w:rsidRPr="006927E9">
        <w:rPr>
          <w:rFonts w:ascii="Book Antiqua" w:hAnsi="Book Antiqua"/>
          <w:b/>
          <w:sz w:val="24"/>
          <w:szCs w:val="24"/>
        </w:rPr>
        <w:t>41</w:t>
      </w:r>
      <w:r w:rsidRPr="006927E9">
        <w:rPr>
          <w:rFonts w:ascii="Book Antiqua" w:hAnsi="Book Antiqua"/>
          <w:sz w:val="24"/>
          <w:szCs w:val="24"/>
        </w:rPr>
        <w:t>: 63-73 [PMID: 28756059 DOI: 10.1016/j.media.2017.07.002]</w:t>
      </w:r>
    </w:p>
    <w:p w14:paraId="399638A3" w14:textId="1BF6450D" w:rsidR="005913F3" w:rsidRPr="006927E9" w:rsidRDefault="00902C75" w:rsidP="006927E9">
      <w:pPr>
        <w:adjustRightInd w:val="0"/>
        <w:snapToGrid w:val="0"/>
        <w:spacing w:line="360" w:lineRule="auto"/>
        <w:rPr>
          <w:rFonts w:ascii="Book Antiqua" w:hAnsi="Book Antiqua" w:cs="Times New Roman"/>
          <w:color w:val="000000" w:themeColor="text1"/>
          <w:sz w:val="24"/>
          <w:szCs w:val="24"/>
        </w:rPr>
      </w:pPr>
      <w:r w:rsidRPr="006927E9">
        <w:rPr>
          <w:rFonts w:ascii="Book Antiqua" w:hAnsi="Book Antiqua"/>
          <w:sz w:val="24"/>
          <w:szCs w:val="24"/>
        </w:rPr>
        <w:t xml:space="preserve">50 </w:t>
      </w:r>
      <w:proofErr w:type="spellStart"/>
      <w:r w:rsidRPr="006927E9">
        <w:rPr>
          <w:rFonts w:ascii="Book Antiqua" w:hAnsi="Book Antiqua"/>
          <w:b/>
          <w:sz w:val="24"/>
          <w:szCs w:val="24"/>
        </w:rPr>
        <w:t>Ciompi</w:t>
      </w:r>
      <w:proofErr w:type="spellEnd"/>
      <w:r w:rsidRPr="006927E9">
        <w:rPr>
          <w:rFonts w:ascii="Book Antiqua" w:hAnsi="Book Antiqua"/>
          <w:b/>
          <w:sz w:val="24"/>
          <w:szCs w:val="24"/>
        </w:rPr>
        <w:t xml:space="preserve"> F</w:t>
      </w:r>
      <w:r w:rsidRPr="006927E9">
        <w:rPr>
          <w:rFonts w:ascii="Book Antiqua" w:hAnsi="Book Antiqua"/>
          <w:sz w:val="24"/>
          <w:szCs w:val="24"/>
        </w:rPr>
        <w:t xml:space="preserve">, Chung K, van Riel SJ, </w:t>
      </w:r>
      <w:proofErr w:type="spellStart"/>
      <w:r w:rsidRPr="006927E9">
        <w:rPr>
          <w:rFonts w:ascii="Book Antiqua" w:hAnsi="Book Antiqua"/>
          <w:sz w:val="24"/>
          <w:szCs w:val="24"/>
        </w:rPr>
        <w:t>Setio</w:t>
      </w:r>
      <w:proofErr w:type="spellEnd"/>
      <w:r w:rsidRPr="006927E9">
        <w:rPr>
          <w:rFonts w:ascii="Book Antiqua" w:hAnsi="Book Antiqua"/>
          <w:sz w:val="24"/>
          <w:szCs w:val="24"/>
        </w:rPr>
        <w:t xml:space="preserve"> AAA, </w:t>
      </w:r>
      <w:proofErr w:type="spellStart"/>
      <w:r w:rsidRPr="006927E9">
        <w:rPr>
          <w:rFonts w:ascii="Book Antiqua" w:hAnsi="Book Antiqua"/>
          <w:sz w:val="24"/>
          <w:szCs w:val="24"/>
        </w:rPr>
        <w:t>Gerke</w:t>
      </w:r>
      <w:proofErr w:type="spellEnd"/>
      <w:r w:rsidRPr="006927E9">
        <w:rPr>
          <w:rFonts w:ascii="Book Antiqua" w:hAnsi="Book Antiqua"/>
          <w:sz w:val="24"/>
          <w:szCs w:val="24"/>
        </w:rPr>
        <w:t xml:space="preserve"> PK, Jacobs C, </w:t>
      </w:r>
      <w:proofErr w:type="spellStart"/>
      <w:r w:rsidRPr="006927E9">
        <w:rPr>
          <w:rFonts w:ascii="Book Antiqua" w:hAnsi="Book Antiqua"/>
          <w:sz w:val="24"/>
          <w:szCs w:val="24"/>
        </w:rPr>
        <w:t>Scholten</w:t>
      </w:r>
      <w:proofErr w:type="spellEnd"/>
      <w:r w:rsidRPr="006927E9">
        <w:rPr>
          <w:rFonts w:ascii="Book Antiqua" w:hAnsi="Book Antiqua"/>
          <w:sz w:val="24"/>
          <w:szCs w:val="24"/>
        </w:rPr>
        <w:t xml:space="preserve"> ET, Schaefer-Prokop C, </w:t>
      </w:r>
      <w:proofErr w:type="spellStart"/>
      <w:r w:rsidRPr="006927E9">
        <w:rPr>
          <w:rFonts w:ascii="Book Antiqua" w:hAnsi="Book Antiqua"/>
          <w:sz w:val="24"/>
          <w:szCs w:val="24"/>
        </w:rPr>
        <w:t>Wille</w:t>
      </w:r>
      <w:proofErr w:type="spellEnd"/>
      <w:r w:rsidRPr="006927E9">
        <w:rPr>
          <w:rFonts w:ascii="Book Antiqua" w:hAnsi="Book Antiqua"/>
          <w:sz w:val="24"/>
          <w:szCs w:val="24"/>
        </w:rPr>
        <w:t xml:space="preserve"> MMW, </w:t>
      </w:r>
      <w:proofErr w:type="spellStart"/>
      <w:r w:rsidRPr="006927E9">
        <w:rPr>
          <w:rFonts w:ascii="Book Antiqua" w:hAnsi="Book Antiqua"/>
          <w:sz w:val="24"/>
          <w:szCs w:val="24"/>
        </w:rPr>
        <w:t>Marchianò</w:t>
      </w:r>
      <w:proofErr w:type="spellEnd"/>
      <w:r w:rsidRPr="006927E9">
        <w:rPr>
          <w:rFonts w:ascii="Book Antiqua" w:hAnsi="Book Antiqua"/>
          <w:sz w:val="24"/>
          <w:szCs w:val="24"/>
        </w:rPr>
        <w:t xml:space="preserve"> A, </w:t>
      </w:r>
      <w:proofErr w:type="spellStart"/>
      <w:r w:rsidRPr="006927E9">
        <w:rPr>
          <w:rFonts w:ascii="Book Antiqua" w:hAnsi="Book Antiqua"/>
          <w:sz w:val="24"/>
          <w:szCs w:val="24"/>
        </w:rPr>
        <w:t>Pastorino</w:t>
      </w:r>
      <w:proofErr w:type="spellEnd"/>
      <w:r w:rsidRPr="006927E9">
        <w:rPr>
          <w:rFonts w:ascii="Book Antiqua" w:hAnsi="Book Antiqua"/>
          <w:sz w:val="24"/>
          <w:szCs w:val="24"/>
        </w:rPr>
        <w:t xml:space="preserve"> U, Prokop M, van </w:t>
      </w:r>
      <w:proofErr w:type="spellStart"/>
      <w:r w:rsidRPr="006927E9">
        <w:rPr>
          <w:rFonts w:ascii="Book Antiqua" w:hAnsi="Book Antiqua"/>
          <w:sz w:val="24"/>
          <w:szCs w:val="24"/>
        </w:rPr>
        <w:t>Ginneken</w:t>
      </w:r>
      <w:proofErr w:type="spellEnd"/>
      <w:r w:rsidRPr="006927E9">
        <w:rPr>
          <w:rFonts w:ascii="Book Antiqua" w:hAnsi="Book Antiqua"/>
          <w:sz w:val="24"/>
          <w:szCs w:val="24"/>
        </w:rPr>
        <w:t xml:space="preserve"> B. Towards automatic pulmonary nodule management in lung cancer screening with deep learning. </w:t>
      </w:r>
      <w:proofErr w:type="spellStart"/>
      <w:r w:rsidRPr="006927E9">
        <w:rPr>
          <w:rFonts w:ascii="Book Antiqua" w:hAnsi="Book Antiqua"/>
          <w:i/>
          <w:sz w:val="24"/>
          <w:szCs w:val="24"/>
        </w:rPr>
        <w:t>Sci</w:t>
      </w:r>
      <w:proofErr w:type="spellEnd"/>
      <w:r w:rsidRPr="006927E9">
        <w:rPr>
          <w:rFonts w:ascii="Book Antiqua" w:hAnsi="Book Antiqua"/>
          <w:i/>
          <w:sz w:val="24"/>
          <w:szCs w:val="24"/>
        </w:rPr>
        <w:t xml:space="preserve"> Rep</w:t>
      </w:r>
      <w:r w:rsidRPr="006927E9">
        <w:rPr>
          <w:rFonts w:ascii="Book Antiqua" w:hAnsi="Book Antiqua"/>
          <w:sz w:val="24"/>
          <w:szCs w:val="24"/>
        </w:rPr>
        <w:t xml:space="preserve"> 2017; </w:t>
      </w:r>
      <w:r w:rsidRPr="006927E9">
        <w:rPr>
          <w:rFonts w:ascii="Book Antiqua" w:hAnsi="Book Antiqua"/>
          <w:b/>
          <w:sz w:val="24"/>
          <w:szCs w:val="24"/>
        </w:rPr>
        <w:t>7</w:t>
      </w:r>
      <w:r w:rsidRPr="006927E9">
        <w:rPr>
          <w:rFonts w:ascii="Book Antiqua" w:hAnsi="Book Antiqua"/>
          <w:sz w:val="24"/>
          <w:szCs w:val="24"/>
        </w:rPr>
        <w:t>: 46479 [PMID: 28422152 DOI: 10.1038/srep46479]</w:t>
      </w:r>
    </w:p>
    <w:p w14:paraId="5BC2D4EA" w14:textId="77777777" w:rsidR="00C178E0" w:rsidRPr="006927E9" w:rsidRDefault="00C178E0" w:rsidP="006927E9">
      <w:pPr>
        <w:widowControl/>
        <w:adjustRightInd w:val="0"/>
        <w:snapToGrid w:val="0"/>
        <w:spacing w:line="360" w:lineRule="auto"/>
        <w:rPr>
          <w:rFonts w:ascii="Book Antiqua" w:hAnsi="Book Antiqua"/>
          <w:b/>
          <w:sz w:val="24"/>
          <w:szCs w:val="24"/>
        </w:rPr>
      </w:pPr>
      <w:r w:rsidRPr="006927E9">
        <w:rPr>
          <w:rFonts w:ascii="Book Antiqua" w:hAnsi="Book Antiqua"/>
          <w:b/>
          <w:sz w:val="24"/>
          <w:szCs w:val="24"/>
        </w:rPr>
        <w:br w:type="page"/>
      </w:r>
    </w:p>
    <w:p w14:paraId="62CFC604" w14:textId="61F05391" w:rsidR="00C178E0" w:rsidRPr="006927E9" w:rsidRDefault="00C178E0"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lastRenderedPageBreak/>
        <w:t>Footnotes</w:t>
      </w:r>
    </w:p>
    <w:p w14:paraId="57EC82A2" w14:textId="46010C35" w:rsidR="00C178E0" w:rsidRPr="006927E9" w:rsidRDefault="00C178E0" w:rsidP="006927E9">
      <w:pPr>
        <w:adjustRightInd w:val="0"/>
        <w:snapToGrid w:val="0"/>
        <w:spacing w:line="360" w:lineRule="auto"/>
        <w:rPr>
          <w:rFonts w:ascii="Book Antiqua" w:eastAsia="宋体" w:hAnsi="Book Antiqua"/>
          <w:color w:val="000000"/>
          <w:sz w:val="24"/>
          <w:szCs w:val="24"/>
        </w:rPr>
      </w:pPr>
      <w:r w:rsidRPr="006927E9">
        <w:rPr>
          <w:rFonts w:ascii="Book Antiqua" w:hAnsi="Book Antiqua"/>
          <w:b/>
          <w:color w:val="000000"/>
          <w:sz w:val="24"/>
          <w:szCs w:val="24"/>
        </w:rPr>
        <w:t>Conflict-of-interest statement</w:t>
      </w:r>
      <w:r w:rsidRPr="006927E9">
        <w:rPr>
          <w:rFonts w:ascii="Book Antiqua" w:hAnsi="Book Antiqua"/>
          <w:b/>
          <w:sz w:val="24"/>
          <w:szCs w:val="24"/>
        </w:rPr>
        <w:t>:</w:t>
      </w:r>
      <w:r w:rsidRPr="006927E9">
        <w:rPr>
          <w:rFonts w:ascii="Book Antiqua" w:eastAsia="宋体" w:hAnsi="Book Antiqua" w:cs="TimesNewRomanPS-BoldItalicMT"/>
          <w:b/>
          <w:bCs/>
          <w:iCs/>
          <w:color w:val="000000"/>
          <w:sz w:val="24"/>
          <w:szCs w:val="24"/>
        </w:rPr>
        <w:t xml:space="preserve"> </w:t>
      </w:r>
      <w:r w:rsidR="006927E9" w:rsidRPr="006927E9">
        <w:rPr>
          <w:rFonts w:ascii="Book Antiqua" w:hAnsi="Book Antiqua"/>
          <w:color w:val="000000"/>
          <w:sz w:val="24"/>
          <w:szCs w:val="24"/>
        </w:rPr>
        <w:t>The authors declare they have no</w:t>
      </w:r>
      <w:r w:rsidRPr="006927E9">
        <w:rPr>
          <w:rFonts w:ascii="Book Antiqua" w:hAnsi="Book Antiqua"/>
          <w:color w:val="000000"/>
          <w:sz w:val="24"/>
          <w:szCs w:val="24"/>
        </w:rPr>
        <w:t xml:space="preserve"> conflict</w:t>
      </w:r>
      <w:r w:rsidR="006927E9" w:rsidRPr="006927E9">
        <w:rPr>
          <w:rFonts w:ascii="Book Antiqua" w:hAnsi="Book Antiqua"/>
          <w:color w:val="000000"/>
          <w:sz w:val="24"/>
          <w:szCs w:val="24"/>
        </w:rPr>
        <w:t xml:space="preserve">s </w:t>
      </w:r>
      <w:r w:rsidRPr="006927E9">
        <w:rPr>
          <w:rFonts w:ascii="Book Antiqua" w:hAnsi="Book Antiqua"/>
          <w:color w:val="000000"/>
          <w:sz w:val="24"/>
          <w:szCs w:val="24"/>
        </w:rPr>
        <w:t>of</w:t>
      </w:r>
      <w:r w:rsidR="006927E9" w:rsidRPr="006927E9">
        <w:rPr>
          <w:rFonts w:ascii="Book Antiqua" w:hAnsi="Book Antiqua"/>
          <w:color w:val="000000"/>
          <w:sz w:val="24"/>
          <w:szCs w:val="24"/>
        </w:rPr>
        <w:t xml:space="preserve"> </w:t>
      </w:r>
      <w:r w:rsidRPr="006927E9">
        <w:rPr>
          <w:rFonts w:ascii="Book Antiqua" w:hAnsi="Book Antiqua"/>
          <w:color w:val="000000"/>
          <w:sz w:val="24"/>
          <w:szCs w:val="24"/>
        </w:rPr>
        <w:t>interest.</w:t>
      </w:r>
    </w:p>
    <w:p w14:paraId="275C725F" w14:textId="77777777" w:rsidR="00C178E0" w:rsidRPr="006927E9" w:rsidRDefault="00C178E0" w:rsidP="006927E9">
      <w:pPr>
        <w:adjustRightInd w:val="0"/>
        <w:snapToGrid w:val="0"/>
        <w:spacing w:line="360" w:lineRule="auto"/>
        <w:rPr>
          <w:rFonts w:ascii="Book Antiqua" w:eastAsia="宋体" w:hAnsi="Book Antiqua"/>
          <w:b/>
          <w:color w:val="000000"/>
          <w:sz w:val="24"/>
          <w:szCs w:val="24"/>
        </w:rPr>
      </w:pPr>
    </w:p>
    <w:p w14:paraId="209C611C" w14:textId="77777777" w:rsidR="00C178E0" w:rsidRPr="006927E9" w:rsidRDefault="00C178E0" w:rsidP="006927E9">
      <w:pPr>
        <w:adjustRightInd w:val="0"/>
        <w:snapToGrid w:val="0"/>
        <w:spacing w:line="360" w:lineRule="auto"/>
        <w:rPr>
          <w:rFonts w:ascii="Book Antiqua" w:hAnsi="Book Antiqua"/>
          <w:sz w:val="24"/>
          <w:szCs w:val="24"/>
        </w:rPr>
      </w:pPr>
      <w:r w:rsidRPr="006927E9">
        <w:rPr>
          <w:rFonts w:ascii="Book Antiqua" w:hAnsi="Book Antiqua"/>
          <w:b/>
          <w:color w:val="000000"/>
          <w:sz w:val="24"/>
          <w:szCs w:val="24"/>
        </w:rPr>
        <w:t>Open-Access:</w:t>
      </w:r>
      <w:r w:rsidRPr="006927E9">
        <w:rPr>
          <w:rFonts w:ascii="Book Antiqua" w:hAnsi="Book Antiqua"/>
          <w:color w:val="000000"/>
          <w:sz w:val="24"/>
          <w:szCs w:val="24"/>
        </w:rPr>
        <w:t xml:space="preserve"> This article is an open-access </w:t>
      </w:r>
      <w:r w:rsidRPr="006927E9">
        <w:rPr>
          <w:rFonts w:ascii="Book Antiqua" w:hAnsi="Book Antiqua"/>
          <w:sz w:val="24"/>
          <w:szCs w:val="24"/>
        </w:rPr>
        <w:t xml:space="preserve">article that was selected </w:t>
      </w:r>
      <w:r w:rsidRPr="006927E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6927E9">
        <w:rPr>
          <w:rFonts w:ascii="Book Antiqua" w:hAnsi="Book Antiqua"/>
          <w:color w:val="000000"/>
          <w:sz w:val="24"/>
          <w:szCs w:val="24"/>
        </w:rPr>
        <w:t>NonCommercial</w:t>
      </w:r>
      <w:proofErr w:type="spellEnd"/>
      <w:r w:rsidRPr="006927E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46244C" w14:textId="77777777" w:rsidR="00C178E0" w:rsidRPr="006927E9" w:rsidRDefault="00C178E0" w:rsidP="006927E9">
      <w:pPr>
        <w:pStyle w:val="a8"/>
        <w:adjustRightInd w:val="0"/>
        <w:snapToGrid w:val="0"/>
        <w:spacing w:line="360" w:lineRule="auto"/>
        <w:jc w:val="both"/>
        <w:rPr>
          <w:rFonts w:ascii="Book Antiqua" w:eastAsia="宋体" w:hAnsi="Book Antiqua" w:cs="Times New Roman"/>
          <w:bCs/>
          <w:color w:val="000000"/>
          <w:sz w:val="24"/>
          <w:szCs w:val="24"/>
        </w:rPr>
      </w:pPr>
    </w:p>
    <w:p w14:paraId="5FEB4921" w14:textId="37BC5D69" w:rsidR="00C178E0" w:rsidRPr="006927E9" w:rsidRDefault="00C178E0" w:rsidP="006927E9">
      <w:pPr>
        <w:adjustRightInd w:val="0"/>
        <w:snapToGrid w:val="0"/>
        <w:spacing w:line="360" w:lineRule="auto"/>
        <w:rPr>
          <w:rFonts w:ascii="Book Antiqua" w:hAnsi="Book Antiqua"/>
          <w:bCs/>
          <w:color w:val="000000"/>
          <w:sz w:val="24"/>
          <w:szCs w:val="24"/>
        </w:rPr>
      </w:pPr>
      <w:r w:rsidRPr="006927E9">
        <w:rPr>
          <w:rFonts w:ascii="Book Antiqua" w:hAnsi="Book Antiqua"/>
          <w:b/>
          <w:bCs/>
          <w:color w:val="000000"/>
          <w:sz w:val="24"/>
          <w:szCs w:val="24"/>
          <w:lang w:eastAsia="pl-PL"/>
        </w:rPr>
        <w:t>Manuscript</w:t>
      </w:r>
      <w:r w:rsidR="00047828" w:rsidRPr="006927E9">
        <w:rPr>
          <w:rFonts w:ascii="Book Antiqua" w:hAnsi="Book Antiqua"/>
          <w:b/>
          <w:bCs/>
          <w:color w:val="000000"/>
          <w:sz w:val="24"/>
          <w:szCs w:val="24"/>
          <w:lang w:eastAsia="pl-PL"/>
        </w:rPr>
        <w:t xml:space="preserve"> </w:t>
      </w:r>
      <w:r w:rsidRPr="006927E9">
        <w:rPr>
          <w:rFonts w:ascii="Book Antiqua" w:hAnsi="Book Antiqua"/>
          <w:b/>
          <w:bCs/>
          <w:color w:val="000000"/>
          <w:sz w:val="24"/>
          <w:szCs w:val="24"/>
          <w:lang w:eastAsia="pl-PL"/>
        </w:rPr>
        <w:t>source:</w:t>
      </w:r>
      <w:r w:rsidRPr="006927E9">
        <w:rPr>
          <w:rFonts w:ascii="Book Antiqua" w:hAnsi="Book Antiqua"/>
          <w:b/>
          <w:bCs/>
          <w:color w:val="000000"/>
          <w:sz w:val="24"/>
          <w:szCs w:val="24"/>
        </w:rPr>
        <w:t xml:space="preserve"> </w:t>
      </w:r>
      <w:r w:rsidR="009B5E01" w:rsidRPr="006927E9">
        <w:rPr>
          <w:rFonts w:ascii="Book Antiqua" w:hAnsi="Book Antiqua"/>
          <w:bCs/>
          <w:color w:val="000000"/>
          <w:sz w:val="24"/>
          <w:szCs w:val="24"/>
        </w:rPr>
        <w:t>Invited</w:t>
      </w:r>
      <w:r w:rsidR="00047828" w:rsidRPr="006927E9">
        <w:rPr>
          <w:rFonts w:ascii="Book Antiqua" w:hAnsi="Book Antiqua"/>
          <w:bCs/>
          <w:color w:val="000000"/>
          <w:sz w:val="24"/>
          <w:szCs w:val="24"/>
          <w:lang w:eastAsia="pl-PL"/>
        </w:rPr>
        <w:t xml:space="preserve"> </w:t>
      </w:r>
      <w:r w:rsidRPr="006927E9">
        <w:rPr>
          <w:rFonts w:ascii="Book Antiqua" w:hAnsi="Book Antiqua"/>
          <w:bCs/>
          <w:color w:val="000000"/>
          <w:sz w:val="24"/>
          <w:szCs w:val="24"/>
          <w:lang w:eastAsia="pl-PL"/>
        </w:rPr>
        <w:t>manuscript</w:t>
      </w:r>
    </w:p>
    <w:p w14:paraId="2519E457" w14:textId="77777777" w:rsidR="00C178E0" w:rsidRPr="006927E9" w:rsidRDefault="00C178E0" w:rsidP="006927E9">
      <w:pPr>
        <w:adjustRightInd w:val="0"/>
        <w:snapToGrid w:val="0"/>
        <w:spacing w:line="360" w:lineRule="auto"/>
        <w:rPr>
          <w:rFonts w:ascii="Book Antiqua" w:hAnsi="Book Antiqua"/>
          <w:b/>
          <w:sz w:val="24"/>
          <w:szCs w:val="24"/>
        </w:rPr>
      </w:pPr>
    </w:p>
    <w:p w14:paraId="6D59B0A0" w14:textId="051AF3EA" w:rsidR="00C178E0" w:rsidRPr="006927E9" w:rsidRDefault="00C178E0" w:rsidP="006927E9">
      <w:pPr>
        <w:adjustRightInd w:val="0"/>
        <w:snapToGrid w:val="0"/>
        <w:spacing w:line="360" w:lineRule="auto"/>
        <w:rPr>
          <w:rFonts w:ascii="Book Antiqua" w:eastAsia="宋体" w:hAnsi="Book Antiqua"/>
          <w:b/>
          <w:sz w:val="24"/>
          <w:szCs w:val="24"/>
        </w:rPr>
      </w:pPr>
      <w:r w:rsidRPr="006927E9">
        <w:rPr>
          <w:rFonts w:ascii="Book Antiqua" w:hAnsi="Book Antiqua"/>
          <w:b/>
          <w:sz w:val="24"/>
          <w:szCs w:val="24"/>
        </w:rPr>
        <w:t>Peer-review started:</w:t>
      </w:r>
      <w:r w:rsidRPr="006927E9">
        <w:rPr>
          <w:rFonts w:ascii="Book Antiqua" w:eastAsia="宋体" w:hAnsi="Book Antiqua"/>
          <w:b/>
          <w:sz w:val="24"/>
          <w:szCs w:val="24"/>
        </w:rPr>
        <w:t xml:space="preserve"> </w:t>
      </w:r>
      <w:r w:rsidR="003E29C0" w:rsidRPr="006927E9">
        <w:rPr>
          <w:rFonts w:ascii="Book Antiqua" w:eastAsia="宋体" w:hAnsi="Book Antiqua"/>
          <w:sz w:val="24"/>
          <w:szCs w:val="24"/>
        </w:rPr>
        <w:t>May 7, 2020</w:t>
      </w:r>
    </w:p>
    <w:p w14:paraId="24D9CDDB" w14:textId="3EA4DAEA" w:rsidR="00C178E0" w:rsidRPr="006927E9" w:rsidRDefault="00C178E0" w:rsidP="006927E9">
      <w:pPr>
        <w:adjustRightInd w:val="0"/>
        <w:snapToGrid w:val="0"/>
        <w:spacing w:line="360" w:lineRule="auto"/>
        <w:rPr>
          <w:rFonts w:ascii="Book Antiqua" w:eastAsia="宋体" w:hAnsi="Book Antiqua"/>
          <w:b/>
          <w:sz w:val="24"/>
          <w:szCs w:val="24"/>
        </w:rPr>
      </w:pPr>
      <w:r w:rsidRPr="006927E9">
        <w:rPr>
          <w:rFonts w:ascii="Book Antiqua" w:hAnsi="Book Antiqua"/>
          <w:b/>
          <w:sz w:val="24"/>
          <w:szCs w:val="24"/>
        </w:rPr>
        <w:t>First decision:</w:t>
      </w:r>
      <w:r w:rsidRPr="006927E9">
        <w:rPr>
          <w:rFonts w:ascii="Book Antiqua" w:eastAsia="宋体" w:hAnsi="Book Antiqua"/>
          <w:b/>
          <w:sz w:val="24"/>
          <w:szCs w:val="24"/>
        </w:rPr>
        <w:t xml:space="preserve"> </w:t>
      </w:r>
      <w:r w:rsidR="003E29C0" w:rsidRPr="006927E9">
        <w:rPr>
          <w:rFonts w:ascii="Book Antiqua" w:eastAsia="宋体" w:hAnsi="Book Antiqua"/>
          <w:sz w:val="24"/>
          <w:szCs w:val="24"/>
        </w:rPr>
        <w:t>June 4, 2020</w:t>
      </w:r>
    </w:p>
    <w:p w14:paraId="52BB1B68" w14:textId="558D64E1" w:rsidR="00C178E0" w:rsidRPr="006927E9" w:rsidRDefault="00C178E0"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t>Article in press:</w:t>
      </w:r>
      <w:r w:rsidR="004E07B2" w:rsidRPr="004E07B2">
        <w:rPr>
          <w:rFonts w:ascii="Book Antiqua" w:hAnsi="Book Antiqua"/>
          <w:bCs/>
          <w:sz w:val="24"/>
          <w:szCs w:val="24"/>
        </w:rPr>
        <w:t xml:space="preserve"> </w:t>
      </w:r>
      <w:r w:rsidR="004E07B2" w:rsidRPr="006927E9">
        <w:rPr>
          <w:rFonts w:ascii="Book Antiqua" w:hAnsi="Book Antiqua"/>
          <w:bCs/>
          <w:sz w:val="24"/>
          <w:szCs w:val="24"/>
        </w:rPr>
        <w:t>June 17, 2020</w:t>
      </w:r>
    </w:p>
    <w:p w14:paraId="6F173E3E" w14:textId="77777777" w:rsidR="00C178E0" w:rsidRPr="006927E9" w:rsidRDefault="00C178E0" w:rsidP="006927E9">
      <w:pPr>
        <w:adjustRightInd w:val="0"/>
        <w:snapToGrid w:val="0"/>
        <w:spacing w:line="360" w:lineRule="auto"/>
        <w:rPr>
          <w:rFonts w:ascii="Book Antiqua" w:eastAsia="宋体" w:hAnsi="Book Antiqua"/>
          <w:color w:val="000000"/>
          <w:sz w:val="24"/>
          <w:szCs w:val="24"/>
        </w:rPr>
      </w:pPr>
    </w:p>
    <w:p w14:paraId="69BBCC14" w14:textId="5058517F" w:rsidR="00C178E0" w:rsidRPr="006927E9" w:rsidRDefault="00C178E0" w:rsidP="006927E9">
      <w:pPr>
        <w:adjustRightInd w:val="0"/>
        <w:snapToGrid w:val="0"/>
        <w:spacing w:line="360" w:lineRule="auto"/>
        <w:rPr>
          <w:rFonts w:ascii="Book Antiqua" w:eastAsia="微软雅黑" w:hAnsi="Book Antiqua" w:cs="宋体"/>
          <w:sz w:val="24"/>
          <w:szCs w:val="24"/>
        </w:rPr>
      </w:pPr>
      <w:r w:rsidRPr="006927E9">
        <w:rPr>
          <w:rFonts w:ascii="Book Antiqua" w:hAnsi="Book Antiqua" w:cs="宋体"/>
          <w:b/>
          <w:sz w:val="24"/>
          <w:szCs w:val="24"/>
        </w:rPr>
        <w:t>Specialty</w:t>
      </w:r>
      <w:r w:rsidR="00047828" w:rsidRPr="006927E9">
        <w:rPr>
          <w:rFonts w:ascii="Book Antiqua" w:hAnsi="Book Antiqua" w:cs="宋体"/>
          <w:b/>
          <w:sz w:val="24"/>
          <w:szCs w:val="24"/>
        </w:rPr>
        <w:t xml:space="preserve"> </w:t>
      </w:r>
      <w:r w:rsidRPr="006927E9">
        <w:rPr>
          <w:rFonts w:ascii="Book Antiqua" w:hAnsi="Book Antiqua" w:cs="宋体"/>
          <w:b/>
          <w:sz w:val="24"/>
          <w:szCs w:val="24"/>
        </w:rPr>
        <w:t xml:space="preserve">type: </w:t>
      </w:r>
      <w:bookmarkStart w:id="3" w:name="OLE_LINK213"/>
      <w:bookmarkStart w:id="4" w:name="OLE_LINK214"/>
      <w:r w:rsidR="003E29C0" w:rsidRPr="006927E9">
        <w:rPr>
          <w:rFonts w:ascii="Book Antiqua" w:eastAsia="微软雅黑" w:hAnsi="Book Antiqua" w:cs="宋体"/>
          <w:kern w:val="0"/>
          <w:sz w:val="24"/>
          <w:szCs w:val="24"/>
        </w:rPr>
        <w:t>Radiology, nuclear medicine and medical imaging</w:t>
      </w:r>
      <w:bookmarkEnd w:id="3"/>
      <w:bookmarkEnd w:id="4"/>
    </w:p>
    <w:p w14:paraId="64910955" w14:textId="673B527F" w:rsidR="00C178E0" w:rsidRPr="006927E9" w:rsidRDefault="00C178E0" w:rsidP="006927E9">
      <w:pPr>
        <w:adjustRightInd w:val="0"/>
        <w:snapToGrid w:val="0"/>
        <w:spacing w:line="360" w:lineRule="auto"/>
        <w:rPr>
          <w:rFonts w:ascii="Book Antiqua" w:hAnsi="Book Antiqua" w:cs="宋体"/>
          <w:sz w:val="24"/>
          <w:szCs w:val="24"/>
        </w:rPr>
      </w:pPr>
      <w:r w:rsidRPr="006927E9">
        <w:rPr>
          <w:rFonts w:ascii="Book Antiqua" w:hAnsi="Book Antiqua" w:cs="宋体"/>
          <w:b/>
          <w:sz w:val="24"/>
          <w:szCs w:val="24"/>
        </w:rPr>
        <w:t>Country/Territory of</w:t>
      </w:r>
      <w:r w:rsidR="00047828" w:rsidRPr="006927E9">
        <w:rPr>
          <w:rFonts w:ascii="Book Antiqua" w:hAnsi="Book Antiqua" w:cs="宋体"/>
          <w:b/>
          <w:sz w:val="24"/>
          <w:szCs w:val="24"/>
        </w:rPr>
        <w:t xml:space="preserve"> </w:t>
      </w:r>
      <w:r w:rsidRPr="006927E9">
        <w:rPr>
          <w:rFonts w:ascii="Book Antiqua" w:hAnsi="Book Antiqua" w:cs="宋体"/>
          <w:b/>
          <w:sz w:val="24"/>
          <w:szCs w:val="24"/>
        </w:rPr>
        <w:t xml:space="preserve">origin: </w:t>
      </w:r>
      <w:r w:rsidR="003E29C0" w:rsidRPr="006927E9">
        <w:rPr>
          <w:rFonts w:ascii="Book Antiqua" w:eastAsia="宋体" w:hAnsi="Book Antiqua"/>
          <w:sz w:val="24"/>
          <w:szCs w:val="24"/>
        </w:rPr>
        <w:t>China</w:t>
      </w:r>
    </w:p>
    <w:p w14:paraId="2B1FFB90" w14:textId="77777777" w:rsidR="00C178E0" w:rsidRPr="006927E9" w:rsidRDefault="00C178E0" w:rsidP="006927E9">
      <w:pPr>
        <w:adjustRightInd w:val="0"/>
        <w:snapToGrid w:val="0"/>
        <w:spacing w:line="360" w:lineRule="auto"/>
        <w:rPr>
          <w:rFonts w:ascii="Book Antiqua" w:hAnsi="Book Antiqua" w:cs="宋体"/>
          <w:b/>
          <w:sz w:val="24"/>
          <w:szCs w:val="24"/>
        </w:rPr>
      </w:pPr>
      <w:r w:rsidRPr="006927E9">
        <w:rPr>
          <w:rFonts w:ascii="Book Antiqua" w:hAnsi="Book Antiqua" w:cs="宋体"/>
          <w:b/>
          <w:sz w:val="24"/>
          <w:szCs w:val="24"/>
        </w:rPr>
        <w:t>Peer-review report’s scientific quality classification</w:t>
      </w:r>
    </w:p>
    <w:p w14:paraId="05029C8E" w14:textId="3A279206" w:rsidR="00C178E0" w:rsidRPr="006927E9" w:rsidRDefault="00233E39" w:rsidP="006927E9">
      <w:pPr>
        <w:adjustRightInd w:val="0"/>
        <w:snapToGrid w:val="0"/>
        <w:spacing w:line="360" w:lineRule="auto"/>
        <w:rPr>
          <w:rFonts w:ascii="Book Antiqua" w:hAnsi="Book Antiqua" w:cs="宋体"/>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proofErr w:type="gramStart"/>
      <w:r w:rsidRPr="006927E9">
        <w:rPr>
          <w:rFonts w:ascii="Book Antiqua" w:hAnsi="Book Antiqua" w:cs="宋体"/>
          <w:sz w:val="24"/>
          <w:szCs w:val="24"/>
        </w:rPr>
        <w:t>A</w:t>
      </w:r>
      <w:proofErr w:type="gramEnd"/>
      <w:r w:rsidR="00047828" w:rsidRPr="006927E9">
        <w:rPr>
          <w:rFonts w:ascii="Book Antiqua" w:hAnsi="Book Antiqua" w:cs="宋体"/>
          <w:sz w:val="24"/>
          <w:szCs w:val="24"/>
        </w:rPr>
        <w:t xml:space="preserve"> </w:t>
      </w:r>
      <w:r w:rsidRPr="006927E9">
        <w:rPr>
          <w:rFonts w:ascii="Book Antiqua" w:hAnsi="Book Antiqua" w:cs="宋体"/>
          <w:sz w:val="24"/>
          <w:szCs w:val="24"/>
        </w:rPr>
        <w:t>(Excellent): 0</w:t>
      </w:r>
    </w:p>
    <w:p w14:paraId="503CB3E0" w14:textId="6FF5F30D" w:rsidR="00C178E0" w:rsidRPr="006927E9" w:rsidRDefault="00C178E0" w:rsidP="006927E9">
      <w:pPr>
        <w:adjustRightInd w:val="0"/>
        <w:snapToGrid w:val="0"/>
        <w:spacing w:line="360" w:lineRule="auto"/>
        <w:rPr>
          <w:rFonts w:ascii="Book Antiqua" w:eastAsia="宋体" w:hAnsi="Book Antiqua" w:cs="宋体"/>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r w:rsidRPr="006927E9">
        <w:rPr>
          <w:rFonts w:ascii="Book Antiqua" w:hAnsi="Book Antiqua" w:cs="宋体"/>
          <w:sz w:val="24"/>
          <w:szCs w:val="24"/>
        </w:rPr>
        <w:t>B</w:t>
      </w:r>
      <w:r w:rsidR="00047828" w:rsidRPr="006927E9">
        <w:rPr>
          <w:rFonts w:ascii="Book Antiqua" w:hAnsi="Book Antiqua" w:cs="宋体"/>
          <w:sz w:val="24"/>
          <w:szCs w:val="24"/>
        </w:rPr>
        <w:t xml:space="preserve"> </w:t>
      </w:r>
      <w:r w:rsidRPr="006927E9">
        <w:rPr>
          <w:rFonts w:ascii="Book Antiqua" w:hAnsi="Book Antiqua" w:cs="宋体"/>
          <w:sz w:val="24"/>
          <w:szCs w:val="24"/>
        </w:rPr>
        <w:t>(Very</w:t>
      </w:r>
      <w:r w:rsidR="00047828" w:rsidRPr="006927E9">
        <w:rPr>
          <w:rFonts w:ascii="Book Antiqua" w:hAnsi="Book Antiqua" w:cs="宋体"/>
          <w:sz w:val="24"/>
          <w:szCs w:val="24"/>
        </w:rPr>
        <w:t xml:space="preserve"> </w:t>
      </w:r>
      <w:r w:rsidRPr="006927E9">
        <w:rPr>
          <w:rFonts w:ascii="Book Antiqua" w:hAnsi="Book Antiqua" w:cs="宋体"/>
          <w:sz w:val="24"/>
          <w:szCs w:val="24"/>
        </w:rPr>
        <w:t xml:space="preserve">good): </w:t>
      </w:r>
      <w:r w:rsidR="00233E39" w:rsidRPr="006927E9">
        <w:rPr>
          <w:rFonts w:ascii="Book Antiqua" w:eastAsia="宋体" w:hAnsi="Book Antiqua" w:cs="宋体"/>
          <w:sz w:val="24"/>
          <w:szCs w:val="24"/>
        </w:rPr>
        <w:t>B</w:t>
      </w:r>
    </w:p>
    <w:p w14:paraId="43CD6C5F" w14:textId="6E0D8D4C" w:rsidR="00C178E0" w:rsidRPr="006927E9" w:rsidRDefault="00C178E0" w:rsidP="006927E9">
      <w:pPr>
        <w:adjustRightInd w:val="0"/>
        <w:snapToGrid w:val="0"/>
        <w:spacing w:line="360" w:lineRule="auto"/>
        <w:rPr>
          <w:rFonts w:ascii="Book Antiqua" w:hAnsi="Book Antiqua" w:cs="宋体"/>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r w:rsidRPr="006927E9">
        <w:rPr>
          <w:rFonts w:ascii="Book Antiqua" w:hAnsi="Book Antiqua" w:cs="宋体"/>
          <w:sz w:val="24"/>
          <w:szCs w:val="24"/>
        </w:rPr>
        <w:t>C</w:t>
      </w:r>
      <w:r w:rsidR="00047828" w:rsidRPr="006927E9">
        <w:rPr>
          <w:rFonts w:ascii="Book Antiqua" w:hAnsi="Book Antiqua" w:cs="宋体"/>
          <w:sz w:val="24"/>
          <w:szCs w:val="24"/>
        </w:rPr>
        <w:t xml:space="preserve"> </w:t>
      </w:r>
      <w:r w:rsidRPr="006927E9">
        <w:rPr>
          <w:rFonts w:ascii="Book Antiqua" w:hAnsi="Book Antiqua" w:cs="宋体"/>
          <w:sz w:val="24"/>
          <w:szCs w:val="24"/>
        </w:rPr>
        <w:t>(Good): C</w:t>
      </w:r>
    </w:p>
    <w:p w14:paraId="3AC343BE" w14:textId="2C90DF3E" w:rsidR="00C178E0" w:rsidRPr="006927E9" w:rsidRDefault="00C178E0" w:rsidP="006927E9">
      <w:pPr>
        <w:adjustRightInd w:val="0"/>
        <w:snapToGrid w:val="0"/>
        <w:spacing w:line="360" w:lineRule="auto"/>
        <w:rPr>
          <w:rFonts w:ascii="Book Antiqua" w:hAnsi="Book Antiqua" w:cs="宋体"/>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r w:rsidRPr="006927E9">
        <w:rPr>
          <w:rFonts w:ascii="Book Antiqua" w:hAnsi="Book Antiqua" w:cs="宋体"/>
          <w:sz w:val="24"/>
          <w:szCs w:val="24"/>
        </w:rPr>
        <w:t>D</w:t>
      </w:r>
      <w:r w:rsidR="00047828" w:rsidRPr="006927E9">
        <w:rPr>
          <w:rFonts w:ascii="Book Antiqua" w:hAnsi="Book Antiqua" w:cs="宋体"/>
          <w:sz w:val="24"/>
          <w:szCs w:val="24"/>
        </w:rPr>
        <w:t xml:space="preserve"> </w:t>
      </w:r>
      <w:r w:rsidRPr="006927E9">
        <w:rPr>
          <w:rFonts w:ascii="Book Antiqua" w:hAnsi="Book Antiqua" w:cs="宋体"/>
          <w:sz w:val="24"/>
          <w:szCs w:val="24"/>
        </w:rPr>
        <w:t>(Fair)</w:t>
      </w:r>
      <w:r w:rsidR="00233E39" w:rsidRPr="006927E9">
        <w:rPr>
          <w:rFonts w:ascii="Book Antiqua" w:hAnsi="Book Antiqua" w:cs="宋体"/>
          <w:sz w:val="24"/>
          <w:szCs w:val="24"/>
        </w:rPr>
        <w:t>: D</w:t>
      </w:r>
    </w:p>
    <w:p w14:paraId="700A9195" w14:textId="0C08AD2E" w:rsidR="00C178E0" w:rsidRPr="006927E9" w:rsidRDefault="00C178E0" w:rsidP="006927E9">
      <w:pPr>
        <w:adjustRightInd w:val="0"/>
        <w:snapToGrid w:val="0"/>
        <w:spacing w:line="360" w:lineRule="auto"/>
        <w:rPr>
          <w:rFonts w:ascii="Book Antiqua" w:eastAsia="等线" w:hAnsi="Book Antiqua"/>
          <w:sz w:val="24"/>
          <w:szCs w:val="24"/>
        </w:rPr>
      </w:pPr>
      <w:r w:rsidRPr="006927E9">
        <w:rPr>
          <w:rFonts w:ascii="Book Antiqua" w:hAnsi="Book Antiqua" w:cs="宋体"/>
          <w:sz w:val="24"/>
          <w:szCs w:val="24"/>
        </w:rPr>
        <w:t>Grade</w:t>
      </w:r>
      <w:r w:rsidR="00047828" w:rsidRPr="006927E9">
        <w:rPr>
          <w:rFonts w:ascii="Book Antiqua" w:hAnsi="Book Antiqua" w:cs="宋体"/>
          <w:sz w:val="24"/>
          <w:szCs w:val="24"/>
        </w:rPr>
        <w:t xml:space="preserve"> </w:t>
      </w:r>
      <w:r w:rsidRPr="006927E9">
        <w:rPr>
          <w:rFonts w:ascii="Book Antiqua" w:hAnsi="Book Antiqua" w:cs="宋体"/>
          <w:sz w:val="24"/>
          <w:szCs w:val="24"/>
        </w:rPr>
        <w:t>E</w:t>
      </w:r>
      <w:r w:rsidR="00047828" w:rsidRPr="006927E9">
        <w:rPr>
          <w:rFonts w:ascii="Book Antiqua" w:hAnsi="Book Antiqua" w:cs="宋体"/>
          <w:sz w:val="24"/>
          <w:szCs w:val="24"/>
        </w:rPr>
        <w:t xml:space="preserve"> </w:t>
      </w:r>
      <w:r w:rsidRPr="006927E9">
        <w:rPr>
          <w:rFonts w:ascii="Book Antiqua" w:hAnsi="Book Antiqua" w:cs="宋体"/>
          <w:sz w:val="24"/>
          <w:szCs w:val="24"/>
        </w:rPr>
        <w:t>(Poor): 0</w:t>
      </w:r>
    </w:p>
    <w:p w14:paraId="607FFEDB" w14:textId="77777777" w:rsidR="00C178E0" w:rsidRPr="006927E9" w:rsidRDefault="00C178E0" w:rsidP="006927E9">
      <w:pPr>
        <w:adjustRightInd w:val="0"/>
        <w:snapToGrid w:val="0"/>
        <w:spacing w:line="360" w:lineRule="auto"/>
        <w:rPr>
          <w:rFonts w:ascii="Book Antiqua" w:eastAsia="宋体" w:hAnsi="Book Antiqua"/>
          <w:b/>
          <w:sz w:val="24"/>
          <w:szCs w:val="24"/>
        </w:rPr>
      </w:pPr>
    </w:p>
    <w:p w14:paraId="530790F7" w14:textId="4D4A654C" w:rsidR="005913F3" w:rsidRPr="006927E9" w:rsidRDefault="00C178E0" w:rsidP="006927E9">
      <w:pPr>
        <w:adjustRightInd w:val="0"/>
        <w:snapToGrid w:val="0"/>
        <w:spacing w:line="360" w:lineRule="auto"/>
        <w:rPr>
          <w:rFonts w:ascii="Book Antiqua" w:eastAsia="宋体" w:hAnsi="Book Antiqua"/>
          <w:b/>
          <w:sz w:val="24"/>
          <w:szCs w:val="24"/>
        </w:rPr>
      </w:pPr>
      <w:r w:rsidRPr="006927E9">
        <w:rPr>
          <w:rFonts w:ascii="Book Antiqua" w:hAnsi="Book Antiqua"/>
          <w:b/>
          <w:sz w:val="24"/>
          <w:szCs w:val="24"/>
        </w:rPr>
        <w:t>P- Reviewer:</w:t>
      </w:r>
      <w:r w:rsidRPr="006927E9">
        <w:rPr>
          <w:rFonts w:ascii="Book Antiqua" w:eastAsia="宋体" w:hAnsi="Book Antiqua"/>
          <w:b/>
          <w:sz w:val="24"/>
          <w:szCs w:val="24"/>
        </w:rPr>
        <w:t xml:space="preserve"> </w:t>
      </w:r>
      <w:proofErr w:type="spellStart"/>
      <w:r w:rsidR="00233E39" w:rsidRPr="006927E9">
        <w:rPr>
          <w:rFonts w:ascii="Book Antiqua" w:hAnsi="Book Antiqua"/>
          <w:sz w:val="24"/>
          <w:szCs w:val="24"/>
        </w:rPr>
        <w:t>Chello</w:t>
      </w:r>
      <w:proofErr w:type="spellEnd"/>
      <w:r w:rsidR="00233E39" w:rsidRPr="006927E9">
        <w:rPr>
          <w:rFonts w:ascii="Book Antiqua" w:hAnsi="Book Antiqua"/>
          <w:sz w:val="24"/>
          <w:szCs w:val="24"/>
        </w:rPr>
        <w:t xml:space="preserve"> M, Dai X, </w:t>
      </w:r>
      <w:proofErr w:type="spellStart"/>
      <w:r w:rsidR="00233E39" w:rsidRPr="006927E9">
        <w:rPr>
          <w:rFonts w:ascii="Book Antiqua" w:hAnsi="Book Antiqua"/>
          <w:sz w:val="24"/>
          <w:szCs w:val="24"/>
        </w:rPr>
        <w:t>Korosoglou</w:t>
      </w:r>
      <w:proofErr w:type="spellEnd"/>
      <w:r w:rsidR="00233E39" w:rsidRPr="006927E9">
        <w:rPr>
          <w:rFonts w:ascii="Book Antiqua" w:hAnsi="Book Antiqua"/>
          <w:sz w:val="24"/>
          <w:szCs w:val="24"/>
        </w:rPr>
        <w:t xml:space="preserve"> G</w:t>
      </w:r>
      <w:r w:rsidRPr="006927E9">
        <w:rPr>
          <w:rFonts w:ascii="Book Antiqua" w:eastAsia="宋体" w:hAnsi="Book Antiqua" w:cs="宋体"/>
          <w:color w:val="000000"/>
          <w:sz w:val="24"/>
          <w:szCs w:val="24"/>
        </w:rPr>
        <w:t xml:space="preserve"> </w:t>
      </w:r>
      <w:r w:rsidRPr="006927E9">
        <w:rPr>
          <w:rFonts w:ascii="Book Antiqua" w:hAnsi="Book Antiqua"/>
          <w:b/>
          <w:sz w:val="24"/>
          <w:szCs w:val="24"/>
        </w:rPr>
        <w:t>S- Editor:</w:t>
      </w:r>
      <w:r w:rsidRPr="006927E9">
        <w:rPr>
          <w:rFonts w:ascii="Book Antiqua" w:hAnsi="Book Antiqua"/>
          <w:sz w:val="24"/>
          <w:szCs w:val="24"/>
        </w:rPr>
        <w:t xml:space="preserve"> </w:t>
      </w:r>
      <w:r w:rsidR="00233E39" w:rsidRPr="006927E9">
        <w:rPr>
          <w:rFonts w:ascii="Book Antiqua" w:hAnsi="Book Antiqua"/>
          <w:sz w:val="24"/>
          <w:szCs w:val="24"/>
        </w:rPr>
        <w:t xml:space="preserve">Wang JL </w:t>
      </w:r>
      <w:r w:rsidRPr="006927E9">
        <w:rPr>
          <w:rFonts w:ascii="Book Antiqua" w:hAnsi="Book Antiqua"/>
          <w:b/>
          <w:sz w:val="24"/>
          <w:szCs w:val="24"/>
        </w:rPr>
        <w:t>L- Editor:</w:t>
      </w:r>
      <w:r w:rsidRPr="006927E9">
        <w:rPr>
          <w:rFonts w:ascii="Book Antiqua" w:hAnsi="Book Antiqua"/>
          <w:sz w:val="24"/>
          <w:szCs w:val="24"/>
        </w:rPr>
        <w:t xml:space="preserve"> </w:t>
      </w:r>
      <w:proofErr w:type="spellStart"/>
      <w:r w:rsidR="005E1025" w:rsidRPr="006927E9">
        <w:rPr>
          <w:rFonts w:ascii="Book Antiqua" w:hAnsi="Book Antiqua"/>
          <w:sz w:val="24"/>
          <w:szCs w:val="24"/>
        </w:rPr>
        <w:t>Filipodia</w:t>
      </w:r>
      <w:proofErr w:type="spellEnd"/>
      <w:r w:rsidR="005E1025" w:rsidRPr="006927E9">
        <w:rPr>
          <w:rFonts w:ascii="Book Antiqua" w:hAnsi="Book Antiqua"/>
          <w:sz w:val="24"/>
          <w:szCs w:val="24"/>
        </w:rPr>
        <w:t xml:space="preserve"> </w:t>
      </w:r>
      <w:r w:rsidRPr="006927E9">
        <w:rPr>
          <w:rFonts w:ascii="Book Antiqua" w:hAnsi="Book Antiqua"/>
          <w:b/>
          <w:sz w:val="24"/>
          <w:szCs w:val="24"/>
        </w:rPr>
        <w:t>E- Editor:</w:t>
      </w:r>
      <w:r w:rsidR="004E07B2">
        <w:rPr>
          <w:rFonts w:ascii="Book Antiqua" w:hAnsi="Book Antiqua" w:hint="eastAsia"/>
          <w:b/>
          <w:sz w:val="24"/>
          <w:szCs w:val="24"/>
        </w:rPr>
        <w:t xml:space="preserve"> </w:t>
      </w:r>
      <w:r w:rsidR="004E07B2" w:rsidRPr="004E07B2">
        <w:rPr>
          <w:rFonts w:ascii="Book Antiqua" w:hAnsi="Book Antiqua"/>
          <w:sz w:val="24"/>
          <w:szCs w:val="24"/>
        </w:rPr>
        <w:t>Xing YX</w:t>
      </w:r>
    </w:p>
    <w:p w14:paraId="78416D13" w14:textId="6BA87B7C" w:rsidR="00E8485B" w:rsidRPr="006927E9" w:rsidRDefault="00E8485B" w:rsidP="006927E9">
      <w:pPr>
        <w:adjustRightInd w:val="0"/>
        <w:snapToGrid w:val="0"/>
        <w:spacing w:line="360" w:lineRule="auto"/>
        <w:rPr>
          <w:rFonts w:ascii="Book Antiqua" w:hAnsi="Book Antiqua" w:cs="Times New Roman"/>
          <w:color w:val="000000" w:themeColor="text1"/>
          <w:sz w:val="24"/>
          <w:szCs w:val="24"/>
        </w:rPr>
      </w:pPr>
      <w:r w:rsidRPr="006927E9">
        <w:rPr>
          <w:rFonts w:ascii="Book Antiqua" w:hAnsi="Book Antiqua" w:cs="Times New Roman"/>
          <w:color w:val="000000" w:themeColor="text1"/>
          <w:sz w:val="24"/>
          <w:szCs w:val="24"/>
        </w:rPr>
        <w:br w:type="page"/>
      </w:r>
    </w:p>
    <w:p w14:paraId="10774D14" w14:textId="77777777" w:rsidR="00702D68" w:rsidRPr="006927E9" w:rsidRDefault="00702D68" w:rsidP="006927E9">
      <w:pPr>
        <w:adjustRightInd w:val="0"/>
        <w:snapToGrid w:val="0"/>
        <w:spacing w:line="360" w:lineRule="auto"/>
        <w:rPr>
          <w:rFonts w:ascii="Book Antiqua" w:hAnsi="Book Antiqua"/>
          <w:b/>
          <w:sz w:val="24"/>
          <w:szCs w:val="24"/>
        </w:rPr>
      </w:pPr>
      <w:r w:rsidRPr="006927E9">
        <w:rPr>
          <w:rFonts w:ascii="Book Antiqua" w:hAnsi="Book Antiqua"/>
          <w:b/>
          <w:sz w:val="24"/>
          <w:szCs w:val="24"/>
        </w:rPr>
        <w:lastRenderedPageBreak/>
        <w:t>Figure Legends</w:t>
      </w:r>
    </w:p>
    <w:p w14:paraId="7EE4881F" w14:textId="77777777" w:rsidR="0093056B" w:rsidRPr="006927E9" w:rsidRDefault="0093056B" w:rsidP="006927E9">
      <w:pPr>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noProof/>
          <w:color w:val="000000" w:themeColor="text1"/>
          <w:kern w:val="0"/>
          <w:sz w:val="24"/>
          <w:szCs w:val="24"/>
        </w:rPr>
        <w:drawing>
          <wp:inline distT="0" distB="0" distL="0" distR="0" wp14:anchorId="61F0538F" wp14:editId="5BC28FAE">
            <wp:extent cx="5274310" cy="3660140"/>
            <wp:effectExtent l="0" t="0" r="0" b="0"/>
            <wp:docPr id="3" name="图片 3" descr="D:\Remote works\My research\AIMI\submission\新建 Microsoft Visio 绘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mote works\My research\AIMI\submission\新建 Microsoft Visio 绘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660140"/>
                    </a:xfrm>
                    <a:prstGeom prst="rect">
                      <a:avLst/>
                    </a:prstGeom>
                    <a:noFill/>
                    <a:ln>
                      <a:noFill/>
                    </a:ln>
                  </pic:spPr>
                </pic:pic>
              </a:graphicData>
            </a:graphic>
          </wp:inline>
        </w:drawing>
      </w:r>
    </w:p>
    <w:p w14:paraId="4286BFD5" w14:textId="7942483F" w:rsidR="00797D61" w:rsidRPr="006927E9" w:rsidRDefault="0093056B" w:rsidP="006927E9">
      <w:pPr>
        <w:adjustRightInd w:val="0"/>
        <w:snapToGrid w:val="0"/>
        <w:spacing w:line="360" w:lineRule="auto"/>
        <w:rPr>
          <w:rFonts w:ascii="Book Antiqua" w:hAnsi="Book Antiqua" w:cs="Book Antiqua"/>
          <w:b/>
          <w:color w:val="000000" w:themeColor="text1"/>
          <w:kern w:val="0"/>
          <w:sz w:val="24"/>
          <w:szCs w:val="24"/>
        </w:rPr>
      </w:pPr>
      <w:r w:rsidRPr="002003E8">
        <w:rPr>
          <w:rFonts w:ascii="Book Antiqua" w:hAnsi="Book Antiqua" w:cs="Book Antiqua"/>
          <w:b/>
          <w:color w:val="000000" w:themeColor="text1"/>
          <w:kern w:val="0"/>
          <w:sz w:val="24"/>
          <w:szCs w:val="24"/>
        </w:rPr>
        <w:t xml:space="preserve">Figure 1 Main topics of this survey, including coronary artery extraction, coronary plaque detection, vulnerable plaque identification, and coronary stenosis assessment. </w:t>
      </w:r>
      <w:r w:rsidR="001376C0" w:rsidRPr="006927E9">
        <w:rPr>
          <w:rFonts w:ascii="Book Antiqua" w:hAnsi="Book Antiqua" w:cs="Book Antiqua"/>
          <w:color w:val="000000" w:themeColor="text1"/>
          <w:kern w:val="0"/>
          <w:sz w:val="24"/>
          <w:szCs w:val="24"/>
        </w:rPr>
        <w:t>CTA: Computed tomography angiography.</w:t>
      </w:r>
    </w:p>
    <w:p w14:paraId="467A14BD" w14:textId="44795656" w:rsidR="00797D61" w:rsidRPr="006927E9" w:rsidRDefault="00797D61" w:rsidP="006927E9">
      <w:pPr>
        <w:widowControl/>
        <w:adjustRightInd w:val="0"/>
        <w:snapToGrid w:val="0"/>
        <w:spacing w:line="360" w:lineRule="auto"/>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br w:type="page"/>
      </w:r>
    </w:p>
    <w:p w14:paraId="49B34012" w14:textId="380FA0E8" w:rsidR="0093056B" w:rsidRPr="006927E9" w:rsidRDefault="0093056B" w:rsidP="006927E9">
      <w:pPr>
        <w:adjustRightInd w:val="0"/>
        <w:snapToGrid w:val="0"/>
        <w:spacing w:line="360" w:lineRule="auto"/>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lastRenderedPageBreak/>
        <w:t>Table 1 Summary of different machine learning-based</w:t>
      </w:r>
      <w:r w:rsidR="00EF24B4" w:rsidRPr="006927E9">
        <w:rPr>
          <w:rFonts w:ascii="Book Antiqua" w:hAnsi="Book Antiqua" w:cs="Book Antiqua"/>
          <w:b/>
          <w:color w:val="000000" w:themeColor="text1"/>
          <w:kern w:val="0"/>
          <w:sz w:val="24"/>
          <w:szCs w:val="24"/>
        </w:rPr>
        <w:t xml:space="preserve"> methods used in coronary artery disease diagnosis</w:t>
      </w:r>
    </w:p>
    <w:tbl>
      <w:tblPr>
        <w:tblStyle w:val="ab"/>
        <w:tblW w:w="86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02"/>
        <w:gridCol w:w="1429"/>
        <w:gridCol w:w="1264"/>
      </w:tblGrid>
      <w:tr w:rsidR="007D1384" w:rsidRPr="006927E9" w14:paraId="4AB69658" w14:textId="77777777" w:rsidTr="00915538">
        <w:tc>
          <w:tcPr>
            <w:tcW w:w="2552" w:type="dxa"/>
            <w:tcBorders>
              <w:top w:val="single" w:sz="4" w:space="0" w:color="auto"/>
              <w:bottom w:val="single" w:sz="4" w:space="0" w:color="auto"/>
            </w:tcBorders>
          </w:tcPr>
          <w:p w14:paraId="7CADC9D4" w14:textId="77777777" w:rsidR="0093056B" w:rsidRPr="006927E9" w:rsidRDefault="0093056B" w:rsidP="006927E9">
            <w:pPr>
              <w:adjustRightInd w:val="0"/>
              <w:snapToGrid w:val="0"/>
              <w:spacing w:line="360" w:lineRule="auto"/>
              <w:jc w:val="left"/>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t>CAD diagnosis</w:t>
            </w:r>
          </w:p>
        </w:tc>
        <w:tc>
          <w:tcPr>
            <w:tcW w:w="3402" w:type="dxa"/>
            <w:tcBorders>
              <w:top w:val="single" w:sz="4" w:space="0" w:color="auto"/>
              <w:bottom w:val="single" w:sz="4" w:space="0" w:color="auto"/>
            </w:tcBorders>
          </w:tcPr>
          <w:p w14:paraId="3224BB4F" w14:textId="77777777" w:rsidR="0093056B" w:rsidRPr="006927E9" w:rsidRDefault="0093056B" w:rsidP="006927E9">
            <w:pPr>
              <w:adjustRightInd w:val="0"/>
              <w:snapToGrid w:val="0"/>
              <w:spacing w:line="360" w:lineRule="auto"/>
              <w:jc w:val="left"/>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t>Method</w:t>
            </w:r>
          </w:p>
        </w:tc>
        <w:tc>
          <w:tcPr>
            <w:tcW w:w="1429" w:type="dxa"/>
            <w:tcBorders>
              <w:top w:val="single" w:sz="4" w:space="0" w:color="auto"/>
              <w:bottom w:val="single" w:sz="4" w:space="0" w:color="auto"/>
            </w:tcBorders>
          </w:tcPr>
          <w:p w14:paraId="463291C0" w14:textId="77777777" w:rsidR="0093056B" w:rsidRPr="006927E9" w:rsidRDefault="0093056B" w:rsidP="006927E9">
            <w:pPr>
              <w:adjustRightInd w:val="0"/>
              <w:snapToGrid w:val="0"/>
              <w:spacing w:line="360" w:lineRule="auto"/>
              <w:jc w:val="left"/>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t>Task</w:t>
            </w:r>
          </w:p>
        </w:tc>
        <w:tc>
          <w:tcPr>
            <w:tcW w:w="1264" w:type="dxa"/>
            <w:tcBorders>
              <w:top w:val="single" w:sz="4" w:space="0" w:color="auto"/>
              <w:bottom w:val="single" w:sz="4" w:space="0" w:color="auto"/>
            </w:tcBorders>
          </w:tcPr>
          <w:p w14:paraId="1D0E5A9A" w14:textId="77777777" w:rsidR="0093056B" w:rsidRPr="006927E9" w:rsidRDefault="0093056B" w:rsidP="006927E9">
            <w:pPr>
              <w:adjustRightInd w:val="0"/>
              <w:snapToGrid w:val="0"/>
              <w:spacing w:line="360" w:lineRule="auto"/>
              <w:jc w:val="left"/>
              <w:rPr>
                <w:rFonts w:ascii="Book Antiqua" w:hAnsi="Book Antiqua" w:cs="Book Antiqua"/>
                <w:b/>
                <w:color w:val="000000" w:themeColor="text1"/>
                <w:kern w:val="0"/>
                <w:sz w:val="24"/>
                <w:szCs w:val="24"/>
              </w:rPr>
            </w:pPr>
            <w:r w:rsidRPr="006927E9">
              <w:rPr>
                <w:rFonts w:ascii="Book Antiqua" w:hAnsi="Book Antiqua" w:cs="Book Antiqua"/>
                <w:b/>
                <w:color w:val="000000" w:themeColor="text1"/>
                <w:kern w:val="0"/>
                <w:sz w:val="24"/>
                <w:szCs w:val="24"/>
              </w:rPr>
              <w:t>Category</w:t>
            </w:r>
          </w:p>
        </w:tc>
      </w:tr>
      <w:tr w:rsidR="00EF24B4" w:rsidRPr="006927E9" w14:paraId="0C2CA04E" w14:textId="77777777" w:rsidTr="00915538">
        <w:tc>
          <w:tcPr>
            <w:tcW w:w="8647" w:type="dxa"/>
            <w:gridSpan w:val="4"/>
            <w:tcBorders>
              <w:top w:val="single" w:sz="4" w:space="0" w:color="auto"/>
            </w:tcBorders>
          </w:tcPr>
          <w:p w14:paraId="77AEE8F9" w14:textId="75BBE40F" w:rsidR="00EF24B4" w:rsidRPr="006927E9" w:rsidRDefault="00EF24B4" w:rsidP="006927E9">
            <w:pPr>
              <w:adjustRightInd w:val="0"/>
              <w:snapToGrid w:val="0"/>
              <w:spacing w:line="360" w:lineRule="auto"/>
              <w:jc w:val="left"/>
              <w:rPr>
                <w:rFonts w:ascii="Book Antiqua" w:hAnsi="Book Antiqua" w:cs="Book Antiqua"/>
                <w:bCs/>
                <w:color w:val="000000" w:themeColor="text1"/>
                <w:kern w:val="0"/>
                <w:sz w:val="24"/>
                <w:szCs w:val="24"/>
              </w:rPr>
            </w:pPr>
            <w:r w:rsidRPr="00C87BF2">
              <w:rPr>
                <w:rFonts w:ascii="Book Antiqua" w:hAnsi="Book Antiqua" w:cs="Book Antiqua"/>
                <w:bCs/>
                <w:color w:val="000000" w:themeColor="text1"/>
                <w:kern w:val="0"/>
                <w:sz w:val="24"/>
                <w:szCs w:val="24"/>
              </w:rPr>
              <w:t>Coronary artery extraction</w:t>
            </w:r>
          </w:p>
        </w:tc>
      </w:tr>
      <w:tr w:rsidR="007D1384" w:rsidRPr="006927E9" w14:paraId="6E01C528" w14:textId="77777777" w:rsidTr="00915538">
        <w:tc>
          <w:tcPr>
            <w:tcW w:w="2552" w:type="dxa"/>
          </w:tcPr>
          <w:p w14:paraId="270E8FF4" w14:textId="4FD8CA25"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Schaap</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[14]</w:t>
            </w:r>
          </w:p>
        </w:tc>
        <w:tc>
          <w:tcPr>
            <w:tcW w:w="3402" w:type="dxa"/>
          </w:tcPr>
          <w:p w14:paraId="74B53F48" w14:textId="106726DA" w:rsidR="0093056B" w:rsidRPr="002003E8" w:rsidRDefault="00CB5143"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Linear and</w:t>
            </w:r>
            <w:r w:rsidR="0093056B" w:rsidRPr="006927E9">
              <w:rPr>
                <w:rFonts w:ascii="Book Antiqua" w:hAnsi="Book Antiqua" w:cs="Book Antiqua"/>
                <w:bCs/>
                <w:color w:val="000000" w:themeColor="text1"/>
                <w:kern w:val="0"/>
                <w:sz w:val="24"/>
                <w:szCs w:val="24"/>
              </w:rPr>
              <w:t xml:space="preserve"> nonlinear regression </w:t>
            </w:r>
          </w:p>
        </w:tc>
        <w:tc>
          <w:tcPr>
            <w:tcW w:w="1429" w:type="dxa"/>
          </w:tcPr>
          <w:p w14:paraId="68499D79"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Artery</w:t>
            </w:r>
          </w:p>
        </w:tc>
        <w:tc>
          <w:tcPr>
            <w:tcW w:w="1264" w:type="dxa"/>
          </w:tcPr>
          <w:p w14:paraId="6B2B0F95"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71225559" w14:textId="77777777" w:rsidTr="00915538">
        <w:tc>
          <w:tcPr>
            <w:tcW w:w="2552" w:type="dxa"/>
          </w:tcPr>
          <w:p w14:paraId="54F57D73" w14:textId="518D6197"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Huang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[15]</w:t>
            </w:r>
          </w:p>
        </w:tc>
        <w:tc>
          <w:tcPr>
            <w:tcW w:w="3402" w:type="dxa"/>
          </w:tcPr>
          <w:p w14:paraId="68DA9099"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3D U-net</w:t>
            </w:r>
          </w:p>
        </w:tc>
        <w:tc>
          <w:tcPr>
            <w:tcW w:w="1429" w:type="dxa"/>
          </w:tcPr>
          <w:p w14:paraId="23EA2609"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Artery</w:t>
            </w:r>
          </w:p>
        </w:tc>
        <w:tc>
          <w:tcPr>
            <w:tcW w:w="1264" w:type="dxa"/>
          </w:tcPr>
          <w:p w14:paraId="68C1E2A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3BA13537" w14:textId="77777777" w:rsidTr="00915538">
        <w:tc>
          <w:tcPr>
            <w:tcW w:w="2552" w:type="dxa"/>
          </w:tcPr>
          <w:p w14:paraId="4D312840" w14:textId="4C4B6BD9"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Kong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[16]</w:t>
            </w:r>
          </w:p>
        </w:tc>
        <w:tc>
          <w:tcPr>
            <w:tcW w:w="3402" w:type="dxa"/>
          </w:tcPr>
          <w:p w14:paraId="71E1EEE5" w14:textId="77777777" w:rsidR="0093056B" w:rsidRPr="002003E8"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ConvRNN</w:t>
            </w:r>
            <w:proofErr w:type="spellEnd"/>
            <w:r w:rsidRPr="006927E9">
              <w:rPr>
                <w:rFonts w:ascii="Book Antiqua" w:hAnsi="Book Antiqua" w:cs="Book Antiqua"/>
                <w:bCs/>
                <w:color w:val="000000" w:themeColor="text1"/>
                <w:kern w:val="0"/>
                <w:sz w:val="24"/>
                <w:szCs w:val="24"/>
              </w:rPr>
              <w:t xml:space="preserve"> + </w:t>
            </w:r>
            <w:proofErr w:type="spellStart"/>
            <w:r w:rsidRPr="006927E9">
              <w:rPr>
                <w:rFonts w:ascii="Book Antiqua" w:hAnsi="Book Antiqua" w:cs="Book Antiqua"/>
                <w:bCs/>
                <w:color w:val="000000" w:themeColor="text1"/>
                <w:kern w:val="0"/>
                <w:sz w:val="24"/>
                <w:szCs w:val="24"/>
              </w:rPr>
              <w:t>ConvGRU</w:t>
            </w:r>
            <w:proofErr w:type="spellEnd"/>
          </w:p>
        </w:tc>
        <w:tc>
          <w:tcPr>
            <w:tcW w:w="1429" w:type="dxa"/>
          </w:tcPr>
          <w:p w14:paraId="0396CA9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Artery</w:t>
            </w:r>
          </w:p>
        </w:tc>
        <w:tc>
          <w:tcPr>
            <w:tcW w:w="1264" w:type="dxa"/>
          </w:tcPr>
          <w:p w14:paraId="4AE7D9F4"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1E251F91" w14:textId="77777777" w:rsidTr="00915538">
        <w:tc>
          <w:tcPr>
            <w:tcW w:w="2552" w:type="dxa"/>
          </w:tcPr>
          <w:p w14:paraId="32835513" w14:textId="1515532B"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Shen </w:t>
            </w:r>
            <w:r w:rsidRPr="006927E9">
              <w:rPr>
                <w:rFonts w:ascii="Book Antiqua" w:hAnsi="Book Antiqua" w:cs="Book Antiqua"/>
                <w:bCs/>
                <w:i/>
                <w:color w:val="000000" w:themeColor="text1"/>
                <w:kern w:val="0"/>
                <w:sz w:val="24"/>
                <w:szCs w:val="24"/>
              </w:rPr>
              <w:t xml:space="preserve">et </w:t>
            </w:r>
            <w:r w:rsidR="00EF24B4" w:rsidRPr="006927E9">
              <w:rPr>
                <w:rFonts w:ascii="Book Antiqua" w:hAnsi="Book Antiqua" w:cs="Book Antiqua"/>
                <w:bCs/>
                <w:i/>
                <w:color w:val="000000" w:themeColor="text1"/>
                <w:kern w:val="0"/>
                <w:sz w:val="24"/>
                <w:szCs w:val="24"/>
              </w:rPr>
              <w:t>al</w:t>
            </w:r>
            <w:r w:rsidRPr="006927E9">
              <w:rPr>
                <w:rFonts w:ascii="Book Antiqua" w:hAnsi="Book Antiqua" w:cs="Book Antiqua"/>
                <w:bCs/>
                <w:color w:val="000000" w:themeColor="text1"/>
                <w:kern w:val="0"/>
                <w:sz w:val="24"/>
                <w:szCs w:val="24"/>
                <w:vertAlign w:val="superscript"/>
              </w:rPr>
              <w:t>[17]</w:t>
            </w:r>
          </w:p>
        </w:tc>
        <w:tc>
          <w:tcPr>
            <w:tcW w:w="3402" w:type="dxa"/>
          </w:tcPr>
          <w:p w14:paraId="7363886D" w14:textId="77777777" w:rsidR="0093056B" w:rsidRPr="002003E8"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2003E8">
              <w:rPr>
                <w:rFonts w:ascii="Book Antiqua" w:hAnsi="Book Antiqua" w:cs="Book Antiqua"/>
                <w:bCs/>
                <w:color w:val="000000" w:themeColor="text1"/>
                <w:kern w:val="0"/>
                <w:sz w:val="24"/>
                <w:szCs w:val="24"/>
              </w:rPr>
              <w:t>3D FCN + level set</w:t>
            </w:r>
          </w:p>
        </w:tc>
        <w:tc>
          <w:tcPr>
            <w:tcW w:w="1429" w:type="dxa"/>
          </w:tcPr>
          <w:p w14:paraId="4C75A539"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Artery</w:t>
            </w:r>
          </w:p>
        </w:tc>
        <w:tc>
          <w:tcPr>
            <w:tcW w:w="1264" w:type="dxa"/>
          </w:tcPr>
          <w:p w14:paraId="58505DA3"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7FAA33BF" w14:textId="77777777" w:rsidTr="00915538">
        <w:tc>
          <w:tcPr>
            <w:tcW w:w="2552" w:type="dxa"/>
          </w:tcPr>
          <w:p w14:paraId="1138BFFE" w14:textId="24E46570"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Wu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[18]</w:t>
            </w:r>
          </w:p>
        </w:tc>
        <w:tc>
          <w:tcPr>
            <w:tcW w:w="3402" w:type="dxa"/>
          </w:tcPr>
          <w:p w14:paraId="492A1D3C" w14:textId="77777777" w:rsidR="0093056B" w:rsidRPr="002003E8"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CNN + nearest neighbor search</w:t>
            </w:r>
          </w:p>
        </w:tc>
        <w:tc>
          <w:tcPr>
            <w:tcW w:w="1429" w:type="dxa"/>
          </w:tcPr>
          <w:p w14:paraId="6FB055D8"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Artery</w:t>
            </w:r>
          </w:p>
        </w:tc>
        <w:tc>
          <w:tcPr>
            <w:tcW w:w="1264" w:type="dxa"/>
          </w:tcPr>
          <w:p w14:paraId="5ADA3182"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3C4E4912" w14:textId="77777777" w:rsidTr="00915538">
        <w:tc>
          <w:tcPr>
            <w:tcW w:w="2552" w:type="dxa"/>
          </w:tcPr>
          <w:p w14:paraId="3F901954" w14:textId="6AD72628"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Wolterink</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[19]</w:t>
            </w:r>
          </w:p>
        </w:tc>
        <w:tc>
          <w:tcPr>
            <w:tcW w:w="3402" w:type="dxa"/>
          </w:tcPr>
          <w:p w14:paraId="16287792"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3D dilated CNN</w:t>
            </w:r>
          </w:p>
        </w:tc>
        <w:tc>
          <w:tcPr>
            <w:tcW w:w="1429" w:type="dxa"/>
          </w:tcPr>
          <w:p w14:paraId="297FDD87"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Centerline</w:t>
            </w:r>
          </w:p>
        </w:tc>
        <w:tc>
          <w:tcPr>
            <w:tcW w:w="1264" w:type="dxa"/>
          </w:tcPr>
          <w:p w14:paraId="29625471"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EF24B4" w:rsidRPr="006927E9" w14:paraId="79A5E904" w14:textId="77777777" w:rsidTr="00915538">
        <w:tc>
          <w:tcPr>
            <w:tcW w:w="8647" w:type="dxa"/>
            <w:gridSpan w:val="4"/>
          </w:tcPr>
          <w:p w14:paraId="177EE1B7" w14:textId="09E4AD14" w:rsidR="00EF24B4" w:rsidRPr="006927E9" w:rsidRDefault="00EF24B4" w:rsidP="006927E9">
            <w:pPr>
              <w:adjustRightInd w:val="0"/>
              <w:snapToGrid w:val="0"/>
              <w:spacing w:line="360" w:lineRule="auto"/>
              <w:jc w:val="left"/>
              <w:rPr>
                <w:rFonts w:ascii="Book Antiqua" w:hAnsi="Book Antiqua" w:cs="Book Antiqua"/>
                <w:bCs/>
                <w:color w:val="000000" w:themeColor="text1"/>
                <w:kern w:val="0"/>
                <w:sz w:val="24"/>
                <w:szCs w:val="24"/>
              </w:rPr>
            </w:pPr>
            <w:r w:rsidRPr="00C87BF2">
              <w:rPr>
                <w:rFonts w:ascii="Book Antiqua" w:hAnsi="Book Antiqua" w:cs="Book Antiqua"/>
                <w:bCs/>
                <w:color w:val="000000" w:themeColor="text1"/>
                <w:kern w:val="0"/>
                <w:sz w:val="24"/>
                <w:szCs w:val="24"/>
              </w:rPr>
              <w:t>Coronary plaque detection</w:t>
            </w:r>
          </w:p>
        </w:tc>
      </w:tr>
      <w:tr w:rsidR="007D1384" w:rsidRPr="006927E9" w14:paraId="27963E01" w14:textId="77777777" w:rsidTr="00915538">
        <w:tc>
          <w:tcPr>
            <w:tcW w:w="2552" w:type="dxa"/>
          </w:tcPr>
          <w:p w14:paraId="6CE93FDA" w14:textId="6A36040F"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Mittal </w:t>
            </w:r>
            <w:r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[20]</w:t>
            </w:r>
          </w:p>
        </w:tc>
        <w:tc>
          <w:tcPr>
            <w:tcW w:w="3402" w:type="dxa"/>
          </w:tcPr>
          <w:p w14:paraId="4B4382B5" w14:textId="70B4C587" w:rsidR="0093056B" w:rsidRPr="002003E8" w:rsidRDefault="00FE1EA5"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PBT</w:t>
            </w:r>
            <w:r w:rsidR="0093056B" w:rsidRPr="006927E9">
              <w:rPr>
                <w:rFonts w:ascii="Book Antiqua" w:hAnsi="Book Antiqua" w:cs="Book Antiqua"/>
                <w:bCs/>
                <w:color w:val="000000" w:themeColor="text1"/>
                <w:kern w:val="0"/>
                <w:sz w:val="24"/>
                <w:szCs w:val="24"/>
              </w:rPr>
              <w:t xml:space="preserve">, </w:t>
            </w:r>
            <w:r w:rsidRPr="002003E8">
              <w:rPr>
                <w:rFonts w:ascii="Book Antiqua" w:hAnsi="Book Antiqua" w:cs="Book Antiqua"/>
                <w:bCs/>
                <w:color w:val="000000" w:themeColor="text1"/>
                <w:kern w:val="0"/>
                <w:sz w:val="24"/>
                <w:szCs w:val="24"/>
              </w:rPr>
              <w:t>RF</w:t>
            </w:r>
          </w:p>
        </w:tc>
        <w:tc>
          <w:tcPr>
            <w:tcW w:w="1429" w:type="dxa"/>
          </w:tcPr>
          <w:p w14:paraId="77FA44F9"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Calcified</w:t>
            </w:r>
          </w:p>
        </w:tc>
        <w:tc>
          <w:tcPr>
            <w:tcW w:w="1264" w:type="dxa"/>
          </w:tcPr>
          <w:p w14:paraId="573501E3"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22638CED" w14:textId="77777777" w:rsidTr="00915538">
        <w:tc>
          <w:tcPr>
            <w:tcW w:w="2552" w:type="dxa"/>
          </w:tcPr>
          <w:p w14:paraId="49D56C5A" w14:textId="6A975CCB"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Kurkure</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[21]</w:t>
            </w:r>
          </w:p>
        </w:tc>
        <w:tc>
          <w:tcPr>
            <w:tcW w:w="3402" w:type="dxa"/>
          </w:tcPr>
          <w:p w14:paraId="1BAA972F" w14:textId="2CFE068C" w:rsidR="0093056B" w:rsidRPr="006927E9" w:rsidRDefault="00CB5143"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SVM</w:t>
            </w:r>
          </w:p>
        </w:tc>
        <w:tc>
          <w:tcPr>
            <w:tcW w:w="1429" w:type="dxa"/>
          </w:tcPr>
          <w:p w14:paraId="7A769B6C"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Calcified</w:t>
            </w:r>
          </w:p>
        </w:tc>
        <w:tc>
          <w:tcPr>
            <w:tcW w:w="1264" w:type="dxa"/>
          </w:tcPr>
          <w:p w14:paraId="333564AA"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777B6EF4" w14:textId="77777777" w:rsidTr="00915538">
        <w:tc>
          <w:tcPr>
            <w:tcW w:w="2552" w:type="dxa"/>
          </w:tcPr>
          <w:p w14:paraId="6022184B" w14:textId="47B68802"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Wei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[22]</w:t>
            </w:r>
          </w:p>
        </w:tc>
        <w:tc>
          <w:tcPr>
            <w:tcW w:w="3402" w:type="dxa"/>
          </w:tcPr>
          <w:p w14:paraId="170AD7EE"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Linear discriminant analysis</w:t>
            </w:r>
          </w:p>
        </w:tc>
        <w:tc>
          <w:tcPr>
            <w:tcW w:w="1429" w:type="dxa"/>
          </w:tcPr>
          <w:p w14:paraId="160A8168"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Soft</w:t>
            </w:r>
          </w:p>
        </w:tc>
        <w:tc>
          <w:tcPr>
            <w:tcW w:w="1264" w:type="dxa"/>
          </w:tcPr>
          <w:p w14:paraId="2C13323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7155CD9B" w14:textId="77777777" w:rsidTr="00915538">
        <w:tc>
          <w:tcPr>
            <w:tcW w:w="2552" w:type="dxa"/>
          </w:tcPr>
          <w:p w14:paraId="555C7F33" w14:textId="2D830F7F"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Jawaid</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[23]</w:t>
            </w:r>
          </w:p>
        </w:tc>
        <w:tc>
          <w:tcPr>
            <w:tcW w:w="3402" w:type="dxa"/>
          </w:tcPr>
          <w:p w14:paraId="5888AB68" w14:textId="24A797C6" w:rsidR="0093056B" w:rsidRPr="006927E9" w:rsidRDefault="00CB5143"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SVM</w:t>
            </w:r>
          </w:p>
        </w:tc>
        <w:tc>
          <w:tcPr>
            <w:tcW w:w="1429" w:type="dxa"/>
          </w:tcPr>
          <w:p w14:paraId="0E24937E"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Soft</w:t>
            </w:r>
          </w:p>
        </w:tc>
        <w:tc>
          <w:tcPr>
            <w:tcW w:w="1264" w:type="dxa"/>
          </w:tcPr>
          <w:p w14:paraId="2C3B1307"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23BA29BB" w14:textId="77777777" w:rsidTr="00915538">
        <w:tc>
          <w:tcPr>
            <w:tcW w:w="2552" w:type="dxa"/>
          </w:tcPr>
          <w:p w14:paraId="03BD99E4" w14:textId="61A2C6EF"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Tessmann</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[24]</w:t>
            </w:r>
          </w:p>
        </w:tc>
        <w:tc>
          <w:tcPr>
            <w:tcW w:w="3402" w:type="dxa"/>
          </w:tcPr>
          <w:p w14:paraId="1BC56692"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AdaBoost</w:t>
            </w:r>
            <w:proofErr w:type="spellEnd"/>
          </w:p>
        </w:tc>
        <w:tc>
          <w:tcPr>
            <w:tcW w:w="1429" w:type="dxa"/>
          </w:tcPr>
          <w:p w14:paraId="7EFC9EFD"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 xml:space="preserve">Multiple </w:t>
            </w:r>
          </w:p>
        </w:tc>
        <w:tc>
          <w:tcPr>
            <w:tcW w:w="1264" w:type="dxa"/>
          </w:tcPr>
          <w:p w14:paraId="3C6C59B4"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2155C1C2" w14:textId="77777777" w:rsidTr="00915538">
        <w:tc>
          <w:tcPr>
            <w:tcW w:w="2552" w:type="dxa"/>
          </w:tcPr>
          <w:p w14:paraId="37DFAE85" w14:textId="5945D636"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Kelm</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[25]</w:t>
            </w:r>
          </w:p>
        </w:tc>
        <w:tc>
          <w:tcPr>
            <w:tcW w:w="3402" w:type="dxa"/>
          </w:tcPr>
          <w:p w14:paraId="1B36F804" w14:textId="5F07F27F" w:rsidR="0093056B" w:rsidRPr="002003E8" w:rsidRDefault="00FE1EA5"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PBT</w:t>
            </w:r>
            <w:r w:rsidR="0093056B" w:rsidRPr="006927E9">
              <w:rPr>
                <w:rFonts w:ascii="Book Antiqua" w:hAnsi="Book Antiqua" w:cs="Book Antiqua"/>
                <w:bCs/>
                <w:color w:val="000000" w:themeColor="text1"/>
                <w:kern w:val="0"/>
                <w:sz w:val="24"/>
                <w:szCs w:val="24"/>
              </w:rPr>
              <w:t xml:space="preserve">, </w:t>
            </w:r>
            <w:r w:rsidRPr="002003E8">
              <w:rPr>
                <w:rFonts w:ascii="Book Antiqua" w:hAnsi="Book Antiqua" w:cs="Book Antiqua"/>
                <w:bCs/>
                <w:color w:val="000000" w:themeColor="text1"/>
                <w:kern w:val="0"/>
                <w:sz w:val="24"/>
                <w:szCs w:val="24"/>
              </w:rPr>
              <w:t>RF</w:t>
            </w:r>
          </w:p>
        </w:tc>
        <w:tc>
          <w:tcPr>
            <w:tcW w:w="1429" w:type="dxa"/>
          </w:tcPr>
          <w:p w14:paraId="26D560C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Multiple </w:t>
            </w:r>
          </w:p>
        </w:tc>
        <w:tc>
          <w:tcPr>
            <w:tcW w:w="1264" w:type="dxa"/>
          </w:tcPr>
          <w:p w14:paraId="62EFB73E"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5838C029" w14:textId="77777777" w:rsidTr="00915538">
        <w:tc>
          <w:tcPr>
            <w:tcW w:w="2552" w:type="dxa"/>
          </w:tcPr>
          <w:p w14:paraId="71F6E918" w14:textId="1C0361FF"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 xml:space="preserve">Zhao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[26]</w:t>
            </w:r>
          </w:p>
        </w:tc>
        <w:tc>
          <w:tcPr>
            <w:tcW w:w="3402" w:type="dxa"/>
          </w:tcPr>
          <w:p w14:paraId="285931B6" w14:textId="439B1369" w:rsidR="0093056B" w:rsidRPr="006927E9" w:rsidRDefault="00CB5143"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SVM</w:t>
            </w:r>
          </w:p>
        </w:tc>
        <w:tc>
          <w:tcPr>
            <w:tcW w:w="1429" w:type="dxa"/>
          </w:tcPr>
          <w:p w14:paraId="00D4CD7E"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 xml:space="preserve">Multiple </w:t>
            </w:r>
          </w:p>
        </w:tc>
        <w:tc>
          <w:tcPr>
            <w:tcW w:w="1264" w:type="dxa"/>
          </w:tcPr>
          <w:p w14:paraId="7EDBFAFD"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35B1EAFF" w14:textId="77777777" w:rsidTr="00915538">
        <w:tc>
          <w:tcPr>
            <w:tcW w:w="2552" w:type="dxa"/>
          </w:tcPr>
          <w:p w14:paraId="1430BAD7" w14:textId="33077875" w:rsidR="0093056B" w:rsidRPr="00C87BF2"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Zreik</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[27]</w:t>
            </w:r>
          </w:p>
        </w:tc>
        <w:tc>
          <w:tcPr>
            <w:tcW w:w="3402" w:type="dxa"/>
          </w:tcPr>
          <w:p w14:paraId="2C7C8AB2"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CNN + RNN</w:t>
            </w:r>
          </w:p>
        </w:tc>
        <w:tc>
          <w:tcPr>
            <w:tcW w:w="1429" w:type="dxa"/>
          </w:tcPr>
          <w:p w14:paraId="40E1982B"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Multiple </w:t>
            </w:r>
          </w:p>
        </w:tc>
        <w:tc>
          <w:tcPr>
            <w:tcW w:w="1264" w:type="dxa"/>
          </w:tcPr>
          <w:p w14:paraId="29978ABB"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DL</w:t>
            </w:r>
          </w:p>
        </w:tc>
      </w:tr>
      <w:tr w:rsidR="007D1384" w:rsidRPr="006927E9" w14:paraId="4D998DC0" w14:textId="77777777" w:rsidTr="00915538">
        <w:tc>
          <w:tcPr>
            <w:tcW w:w="2552" w:type="dxa"/>
          </w:tcPr>
          <w:p w14:paraId="059101EC" w14:textId="1EB96349"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Huo</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[28]</w:t>
            </w:r>
          </w:p>
        </w:tc>
        <w:tc>
          <w:tcPr>
            <w:tcW w:w="3402" w:type="dxa"/>
          </w:tcPr>
          <w:p w14:paraId="27036093" w14:textId="1448A66C" w:rsidR="0093056B" w:rsidRPr="002003E8"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r w:rsidRPr="006927E9">
              <w:rPr>
                <w:rFonts w:ascii="Book Antiqua" w:hAnsi="Book Antiqua" w:cs="Book Antiqua"/>
                <w:bCs/>
                <w:color w:val="000000" w:themeColor="text1"/>
                <w:kern w:val="0"/>
                <w:sz w:val="24"/>
                <w:szCs w:val="24"/>
              </w:rPr>
              <w:t>Attention recognition dual network</w:t>
            </w:r>
          </w:p>
        </w:tc>
        <w:tc>
          <w:tcPr>
            <w:tcW w:w="1429" w:type="dxa"/>
          </w:tcPr>
          <w:p w14:paraId="479CB6D4"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Calcified</w:t>
            </w:r>
          </w:p>
        </w:tc>
        <w:tc>
          <w:tcPr>
            <w:tcW w:w="1264" w:type="dxa"/>
          </w:tcPr>
          <w:p w14:paraId="621EAB2B"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EF24B4" w:rsidRPr="006927E9" w14:paraId="0015F1D6" w14:textId="77777777" w:rsidTr="00915538">
        <w:tc>
          <w:tcPr>
            <w:tcW w:w="8647" w:type="dxa"/>
            <w:gridSpan w:val="4"/>
          </w:tcPr>
          <w:p w14:paraId="0E020F69" w14:textId="7E88BE2B" w:rsidR="00EF24B4" w:rsidRPr="006927E9" w:rsidRDefault="00EF24B4" w:rsidP="006927E9">
            <w:pPr>
              <w:adjustRightInd w:val="0"/>
              <w:snapToGrid w:val="0"/>
              <w:spacing w:line="360" w:lineRule="auto"/>
              <w:jc w:val="left"/>
              <w:rPr>
                <w:rFonts w:ascii="Book Antiqua" w:hAnsi="Book Antiqua" w:cs="Book Antiqua"/>
                <w:bCs/>
                <w:color w:val="000000" w:themeColor="text1"/>
                <w:kern w:val="0"/>
                <w:sz w:val="24"/>
                <w:szCs w:val="24"/>
              </w:rPr>
            </w:pPr>
            <w:r w:rsidRPr="00C87BF2">
              <w:rPr>
                <w:rFonts w:ascii="Book Antiqua" w:hAnsi="Book Antiqua" w:cs="Book Antiqua"/>
                <w:bCs/>
                <w:color w:val="000000" w:themeColor="text1"/>
                <w:kern w:val="0"/>
                <w:sz w:val="24"/>
                <w:szCs w:val="24"/>
              </w:rPr>
              <w:t>Vulnerable plaque identification</w:t>
            </w:r>
          </w:p>
        </w:tc>
      </w:tr>
      <w:tr w:rsidR="007D1384" w:rsidRPr="006927E9" w14:paraId="3A43DC50" w14:textId="77777777" w:rsidTr="00915538">
        <w:tc>
          <w:tcPr>
            <w:tcW w:w="2552" w:type="dxa"/>
          </w:tcPr>
          <w:p w14:paraId="64EB452E" w14:textId="60C39076" w:rsidR="0093056B" w:rsidRPr="006927E9" w:rsidRDefault="0093056B" w:rsidP="006927E9">
            <w:pPr>
              <w:adjustRightInd w:val="0"/>
              <w:snapToGrid w:val="0"/>
              <w:spacing w:line="360" w:lineRule="auto"/>
              <w:ind w:leftChars="50" w:left="105"/>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Kolossváry</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[33]</w:t>
            </w:r>
          </w:p>
        </w:tc>
        <w:tc>
          <w:tcPr>
            <w:tcW w:w="3402" w:type="dxa"/>
          </w:tcPr>
          <w:p w14:paraId="30C9D685"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Radiomics</w:t>
            </w:r>
            <w:proofErr w:type="spellEnd"/>
          </w:p>
        </w:tc>
        <w:tc>
          <w:tcPr>
            <w:tcW w:w="1429" w:type="dxa"/>
          </w:tcPr>
          <w:p w14:paraId="4A378781"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NRS</w:t>
            </w:r>
          </w:p>
        </w:tc>
        <w:tc>
          <w:tcPr>
            <w:tcW w:w="1264" w:type="dxa"/>
          </w:tcPr>
          <w:p w14:paraId="4F563BE0"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55FEAF4D" w14:textId="77777777" w:rsidTr="00915538">
        <w:tc>
          <w:tcPr>
            <w:tcW w:w="2552" w:type="dxa"/>
          </w:tcPr>
          <w:p w14:paraId="5867BE08" w14:textId="083E8986" w:rsidR="0093056B" w:rsidRPr="006927E9" w:rsidRDefault="0093056B" w:rsidP="006927E9">
            <w:pPr>
              <w:adjustRightInd w:val="0"/>
              <w:snapToGrid w:val="0"/>
              <w:spacing w:line="360" w:lineRule="auto"/>
              <w:ind w:firstLineChars="50" w:firstLine="120"/>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Kolossváry</w:t>
            </w:r>
            <w:proofErr w:type="spellEnd"/>
            <w:r w:rsidRPr="006927E9">
              <w:rPr>
                <w:rFonts w:ascii="Book Antiqua" w:hAnsi="Book Antiqua" w:cs="Book Antiqua"/>
                <w:bCs/>
                <w:color w:val="000000" w:themeColor="text1"/>
                <w:kern w:val="0"/>
                <w:sz w:val="24"/>
                <w:szCs w:val="24"/>
              </w:rPr>
              <w:t xml:space="preserve"> </w:t>
            </w:r>
            <w:r w:rsidR="00EF24B4" w:rsidRPr="006927E9">
              <w:rPr>
                <w:rFonts w:ascii="Book Antiqua" w:hAnsi="Book Antiqua" w:cs="Book Antiqua"/>
                <w:bCs/>
                <w:i/>
                <w:color w:val="000000" w:themeColor="text1"/>
                <w:kern w:val="0"/>
                <w:sz w:val="24"/>
                <w:szCs w:val="24"/>
              </w:rPr>
              <w:t>et al</w:t>
            </w:r>
            <w:r w:rsidRPr="006927E9">
              <w:rPr>
                <w:rFonts w:ascii="Book Antiqua" w:hAnsi="Book Antiqua" w:cs="Book Antiqua"/>
                <w:bCs/>
                <w:color w:val="000000" w:themeColor="text1"/>
                <w:kern w:val="0"/>
                <w:sz w:val="24"/>
                <w:szCs w:val="24"/>
                <w:vertAlign w:val="superscript"/>
              </w:rPr>
              <w:t>[2]</w:t>
            </w:r>
          </w:p>
        </w:tc>
        <w:tc>
          <w:tcPr>
            <w:tcW w:w="3402" w:type="dxa"/>
          </w:tcPr>
          <w:p w14:paraId="1EF21200" w14:textId="77777777" w:rsidR="0093056B" w:rsidRPr="006927E9" w:rsidRDefault="0093056B" w:rsidP="006927E9">
            <w:pPr>
              <w:adjustRightInd w:val="0"/>
              <w:snapToGrid w:val="0"/>
              <w:spacing w:line="360" w:lineRule="auto"/>
              <w:jc w:val="left"/>
              <w:rPr>
                <w:rFonts w:ascii="Book Antiqua" w:hAnsi="Book Antiqua" w:cs="Book Antiqua"/>
                <w:bCs/>
                <w:color w:val="000000" w:themeColor="text1"/>
                <w:kern w:val="0"/>
                <w:sz w:val="24"/>
                <w:szCs w:val="24"/>
              </w:rPr>
            </w:pPr>
            <w:proofErr w:type="spellStart"/>
            <w:r w:rsidRPr="006927E9">
              <w:rPr>
                <w:rFonts w:ascii="Book Antiqua" w:hAnsi="Book Antiqua" w:cs="Book Antiqua"/>
                <w:bCs/>
                <w:color w:val="000000" w:themeColor="text1"/>
                <w:kern w:val="0"/>
                <w:sz w:val="24"/>
                <w:szCs w:val="24"/>
              </w:rPr>
              <w:t>Radiomics</w:t>
            </w:r>
            <w:proofErr w:type="spellEnd"/>
          </w:p>
        </w:tc>
        <w:tc>
          <w:tcPr>
            <w:tcW w:w="1429" w:type="dxa"/>
          </w:tcPr>
          <w:p w14:paraId="47A93C5A" w14:textId="77777777"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2003E8">
              <w:rPr>
                <w:rFonts w:ascii="Book Antiqua" w:hAnsi="Book Antiqua" w:cs="Book Antiqua"/>
                <w:color w:val="000000" w:themeColor="text1"/>
                <w:kern w:val="0"/>
                <w:sz w:val="24"/>
                <w:szCs w:val="24"/>
              </w:rPr>
              <w:t>LAP &amp;NRS</w:t>
            </w:r>
          </w:p>
        </w:tc>
        <w:tc>
          <w:tcPr>
            <w:tcW w:w="1264" w:type="dxa"/>
          </w:tcPr>
          <w:p w14:paraId="427D24E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55DFBC92" w14:textId="77777777" w:rsidTr="00915538">
        <w:tc>
          <w:tcPr>
            <w:tcW w:w="2552" w:type="dxa"/>
          </w:tcPr>
          <w:p w14:paraId="26980BF1" w14:textId="483F651E" w:rsidR="0093056B" w:rsidRPr="006927E9" w:rsidRDefault="0093056B" w:rsidP="006927E9">
            <w:pPr>
              <w:adjustRightInd w:val="0"/>
              <w:snapToGrid w:val="0"/>
              <w:spacing w:line="360" w:lineRule="auto"/>
              <w:ind w:leftChars="50" w:left="105"/>
              <w:jc w:val="left"/>
              <w:rPr>
                <w:rFonts w:ascii="Book Antiqua" w:hAnsi="Book Antiqua" w:cs="Book Antiqua"/>
                <w:color w:val="000000" w:themeColor="text1"/>
                <w:kern w:val="0"/>
                <w:sz w:val="24"/>
                <w:szCs w:val="24"/>
              </w:rPr>
            </w:pPr>
            <w:proofErr w:type="spellStart"/>
            <w:r w:rsidRPr="006927E9">
              <w:rPr>
                <w:rFonts w:ascii="Book Antiqua" w:hAnsi="Book Antiqua" w:cs="Book Antiqua"/>
                <w:color w:val="000000" w:themeColor="text1"/>
                <w:kern w:val="0"/>
                <w:sz w:val="24"/>
                <w:szCs w:val="24"/>
              </w:rPr>
              <w:t>Kolossváry</w:t>
            </w:r>
            <w:proofErr w:type="spellEnd"/>
            <w:r w:rsidRPr="006927E9">
              <w:rPr>
                <w:rFonts w:ascii="Book Antiqua" w:hAnsi="Book Antiqua" w:cs="Book Antiqua"/>
                <w:color w:val="000000" w:themeColor="text1"/>
                <w:kern w:val="0"/>
                <w:sz w:val="24"/>
                <w:szCs w:val="24"/>
              </w:rPr>
              <w:t xml:space="preserve"> </w:t>
            </w:r>
            <w:r w:rsidRPr="006927E9">
              <w:rPr>
                <w:rFonts w:ascii="Book Antiqua" w:hAnsi="Book Antiqua" w:cs="Book Antiqua"/>
                <w:i/>
                <w:color w:val="000000" w:themeColor="text1"/>
                <w:kern w:val="0"/>
                <w:sz w:val="24"/>
                <w:szCs w:val="24"/>
              </w:rPr>
              <w:t>et al</w:t>
            </w:r>
            <w:r w:rsidRPr="00C87BF2">
              <w:rPr>
                <w:rFonts w:ascii="Book Antiqua" w:hAnsi="Book Antiqua" w:cs="Book Antiqua"/>
                <w:color w:val="000000" w:themeColor="text1"/>
                <w:kern w:val="0"/>
                <w:sz w:val="24"/>
                <w:szCs w:val="24"/>
                <w:vertAlign w:val="superscript"/>
              </w:rPr>
              <w:t>[34]</w:t>
            </w:r>
          </w:p>
        </w:tc>
        <w:tc>
          <w:tcPr>
            <w:tcW w:w="3402" w:type="dxa"/>
          </w:tcPr>
          <w:p w14:paraId="320EF6C4" w14:textId="744F22FC" w:rsidR="0093056B" w:rsidRPr="002003E8"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Logistic regression, K-nearest neighbors, RF, least angle regression, naive Bayes, Gaussian process classifier, decision trees, </w:t>
            </w:r>
            <w:r w:rsidR="0002283B" w:rsidRPr="002003E8">
              <w:rPr>
                <w:rFonts w:ascii="Book Antiqua" w:hAnsi="Book Antiqua" w:cs="Book Antiqua"/>
                <w:color w:val="000000" w:themeColor="text1"/>
                <w:kern w:val="0"/>
                <w:sz w:val="24"/>
                <w:szCs w:val="24"/>
              </w:rPr>
              <w:t>DNN</w:t>
            </w:r>
          </w:p>
        </w:tc>
        <w:tc>
          <w:tcPr>
            <w:tcW w:w="1429" w:type="dxa"/>
          </w:tcPr>
          <w:p w14:paraId="031D8B5B"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Advanced lesion</w:t>
            </w:r>
          </w:p>
        </w:tc>
        <w:tc>
          <w:tcPr>
            <w:tcW w:w="1264" w:type="dxa"/>
          </w:tcPr>
          <w:p w14:paraId="1F77E6D8" w14:textId="7AEDA37F"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r w:rsidR="00582D86" w:rsidRPr="006927E9">
              <w:rPr>
                <w:rFonts w:ascii="Book Antiqua" w:hAnsi="Book Antiqua" w:cs="Book Antiqua"/>
                <w:color w:val="000000" w:themeColor="text1"/>
                <w:kern w:val="0"/>
                <w:sz w:val="24"/>
                <w:szCs w:val="24"/>
              </w:rPr>
              <w:t>, DL</w:t>
            </w:r>
          </w:p>
        </w:tc>
      </w:tr>
      <w:tr w:rsidR="00EF24B4" w:rsidRPr="006927E9" w14:paraId="3505E57A" w14:textId="77777777" w:rsidTr="00915538">
        <w:tc>
          <w:tcPr>
            <w:tcW w:w="8647" w:type="dxa"/>
            <w:gridSpan w:val="4"/>
          </w:tcPr>
          <w:p w14:paraId="0F471539" w14:textId="1E2772EB" w:rsidR="00EF24B4" w:rsidRPr="006927E9" w:rsidRDefault="00EF24B4" w:rsidP="006927E9">
            <w:pPr>
              <w:adjustRightInd w:val="0"/>
              <w:snapToGrid w:val="0"/>
              <w:spacing w:line="360" w:lineRule="auto"/>
              <w:jc w:val="left"/>
              <w:rPr>
                <w:rFonts w:ascii="Book Antiqua" w:hAnsi="Book Antiqua" w:cs="Book Antiqua"/>
                <w:bCs/>
                <w:color w:val="000000" w:themeColor="text1"/>
                <w:kern w:val="0"/>
                <w:sz w:val="24"/>
                <w:szCs w:val="24"/>
              </w:rPr>
            </w:pPr>
            <w:r w:rsidRPr="00C87BF2">
              <w:rPr>
                <w:rFonts w:ascii="Book Antiqua" w:hAnsi="Book Antiqua" w:cs="Book Antiqua"/>
                <w:bCs/>
                <w:color w:val="000000" w:themeColor="text1"/>
                <w:kern w:val="0"/>
                <w:sz w:val="24"/>
                <w:szCs w:val="24"/>
              </w:rPr>
              <w:lastRenderedPageBreak/>
              <w:t>Coronary stenosis assessment</w:t>
            </w:r>
          </w:p>
        </w:tc>
      </w:tr>
      <w:tr w:rsidR="007D1384" w:rsidRPr="006927E9" w14:paraId="26320BA9" w14:textId="77777777" w:rsidTr="00915538">
        <w:tc>
          <w:tcPr>
            <w:tcW w:w="2552" w:type="dxa"/>
          </w:tcPr>
          <w:p w14:paraId="3E4154E2" w14:textId="69701508" w:rsidR="0093056B" w:rsidRPr="006927E9" w:rsidRDefault="0093056B" w:rsidP="006927E9">
            <w:pPr>
              <w:adjustRightInd w:val="0"/>
              <w:snapToGrid w:val="0"/>
              <w:spacing w:line="360" w:lineRule="auto"/>
              <w:ind w:firstLineChars="50" w:firstLine="120"/>
              <w:jc w:val="left"/>
              <w:rPr>
                <w:rFonts w:ascii="Book Antiqua" w:hAnsi="Book Antiqua" w:cs="Book Antiqua"/>
                <w:color w:val="000000" w:themeColor="text1"/>
                <w:kern w:val="0"/>
                <w:sz w:val="24"/>
                <w:szCs w:val="24"/>
              </w:rPr>
            </w:pPr>
            <w:proofErr w:type="spellStart"/>
            <w:r w:rsidRPr="006927E9">
              <w:rPr>
                <w:rFonts w:ascii="Book Antiqua" w:hAnsi="Book Antiqua" w:cs="Book Antiqua"/>
                <w:color w:val="000000" w:themeColor="text1"/>
                <w:kern w:val="0"/>
                <w:sz w:val="24"/>
                <w:szCs w:val="24"/>
              </w:rPr>
              <w:t>Zuluaga</w:t>
            </w:r>
            <w:proofErr w:type="spellEnd"/>
            <w:r w:rsidRPr="006927E9">
              <w:rPr>
                <w:rFonts w:ascii="Book Antiqua" w:hAnsi="Book Antiqua" w:cs="Book Antiqua"/>
                <w:color w:val="000000" w:themeColor="text1"/>
                <w:kern w:val="0"/>
                <w:sz w:val="24"/>
                <w:szCs w:val="24"/>
              </w:rPr>
              <w:t xml:space="preserve"> </w:t>
            </w:r>
            <w:r w:rsidR="00EF24B4" w:rsidRPr="006927E9">
              <w:rPr>
                <w:rFonts w:ascii="Book Antiqua" w:hAnsi="Book Antiqua" w:cs="Book Antiqua"/>
                <w:i/>
                <w:color w:val="000000" w:themeColor="text1"/>
                <w:kern w:val="0"/>
                <w:sz w:val="24"/>
                <w:szCs w:val="24"/>
              </w:rPr>
              <w:t>et al</w:t>
            </w:r>
            <w:r w:rsidRPr="006927E9">
              <w:rPr>
                <w:rFonts w:ascii="Book Antiqua" w:hAnsi="Book Antiqua" w:cs="Book Antiqua"/>
                <w:color w:val="000000" w:themeColor="text1"/>
                <w:kern w:val="0"/>
                <w:sz w:val="24"/>
                <w:szCs w:val="24"/>
                <w:vertAlign w:val="superscript"/>
              </w:rPr>
              <w:t>[36]</w:t>
            </w:r>
          </w:p>
        </w:tc>
        <w:tc>
          <w:tcPr>
            <w:tcW w:w="3402" w:type="dxa"/>
          </w:tcPr>
          <w:p w14:paraId="6B623A97" w14:textId="31F66CBE" w:rsidR="0093056B" w:rsidRPr="006927E9" w:rsidRDefault="00CB5143"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SVM</w:t>
            </w:r>
          </w:p>
        </w:tc>
        <w:tc>
          <w:tcPr>
            <w:tcW w:w="1429" w:type="dxa"/>
          </w:tcPr>
          <w:p w14:paraId="326EA08D"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ASS</w:t>
            </w:r>
          </w:p>
        </w:tc>
        <w:tc>
          <w:tcPr>
            <w:tcW w:w="1264" w:type="dxa"/>
          </w:tcPr>
          <w:p w14:paraId="59121810"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28A6A6A2" w14:textId="77777777" w:rsidTr="00915538">
        <w:tc>
          <w:tcPr>
            <w:tcW w:w="2552" w:type="dxa"/>
          </w:tcPr>
          <w:p w14:paraId="68F610CF" w14:textId="7F9A79A3" w:rsidR="0093056B" w:rsidRPr="006927E9" w:rsidRDefault="0093056B" w:rsidP="006927E9">
            <w:pPr>
              <w:adjustRightInd w:val="0"/>
              <w:snapToGrid w:val="0"/>
              <w:spacing w:line="360" w:lineRule="auto"/>
              <w:ind w:firstLineChars="50" w:firstLine="120"/>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 xml:space="preserve">Kang </w:t>
            </w:r>
            <w:r w:rsidR="00EF24B4" w:rsidRPr="006927E9">
              <w:rPr>
                <w:rFonts w:ascii="Book Antiqua" w:hAnsi="Book Antiqua" w:cs="Book Antiqua"/>
                <w:i/>
                <w:color w:val="000000" w:themeColor="text1"/>
                <w:kern w:val="0"/>
                <w:sz w:val="24"/>
                <w:szCs w:val="24"/>
              </w:rPr>
              <w:t>et al</w:t>
            </w:r>
            <w:r w:rsidRPr="006927E9">
              <w:rPr>
                <w:rFonts w:ascii="Book Antiqua" w:hAnsi="Book Antiqua" w:cs="Book Antiqua"/>
                <w:color w:val="000000" w:themeColor="text1"/>
                <w:kern w:val="0"/>
                <w:sz w:val="24"/>
                <w:szCs w:val="24"/>
                <w:vertAlign w:val="superscript"/>
              </w:rPr>
              <w:t>[37]</w:t>
            </w:r>
          </w:p>
        </w:tc>
        <w:tc>
          <w:tcPr>
            <w:tcW w:w="3402" w:type="dxa"/>
          </w:tcPr>
          <w:p w14:paraId="42EFBACD"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SVM + formula-based analytical method</w:t>
            </w:r>
          </w:p>
        </w:tc>
        <w:tc>
          <w:tcPr>
            <w:tcW w:w="1429" w:type="dxa"/>
          </w:tcPr>
          <w:p w14:paraId="01DE3001"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ASS</w:t>
            </w:r>
          </w:p>
        </w:tc>
        <w:tc>
          <w:tcPr>
            <w:tcW w:w="1264" w:type="dxa"/>
          </w:tcPr>
          <w:p w14:paraId="43E44E8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7D1384" w:rsidRPr="006927E9" w14:paraId="36CD7E41" w14:textId="77777777" w:rsidTr="00915538">
        <w:tc>
          <w:tcPr>
            <w:tcW w:w="2552" w:type="dxa"/>
          </w:tcPr>
          <w:p w14:paraId="1C5367CD" w14:textId="791746B1" w:rsidR="0093056B" w:rsidRPr="006927E9" w:rsidRDefault="0093056B" w:rsidP="006927E9">
            <w:pPr>
              <w:adjustRightInd w:val="0"/>
              <w:snapToGrid w:val="0"/>
              <w:spacing w:line="360" w:lineRule="auto"/>
              <w:ind w:firstLineChars="50" w:firstLine="120"/>
              <w:jc w:val="left"/>
              <w:rPr>
                <w:rFonts w:ascii="Book Antiqua" w:hAnsi="Book Antiqua" w:cs="Book Antiqua"/>
                <w:color w:val="000000" w:themeColor="text1"/>
                <w:kern w:val="0"/>
                <w:sz w:val="24"/>
                <w:szCs w:val="24"/>
              </w:rPr>
            </w:pPr>
            <w:proofErr w:type="spellStart"/>
            <w:r w:rsidRPr="006927E9">
              <w:rPr>
                <w:rFonts w:ascii="Book Antiqua" w:hAnsi="Book Antiqua"/>
                <w:color w:val="000000" w:themeColor="text1"/>
                <w:sz w:val="24"/>
                <w:szCs w:val="24"/>
              </w:rPr>
              <w:t>Zreik</w:t>
            </w:r>
            <w:proofErr w:type="spellEnd"/>
            <w:r w:rsidRPr="006927E9">
              <w:rPr>
                <w:rFonts w:ascii="Book Antiqua" w:hAnsi="Book Antiqua"/>
                <w:color w:val="000000" w:themeColor="text1"/>
                <w:sz w:val="24"/>
                <w:szCs w:val="24"/>
              </w:rPr>
              <w:t xml:space="preserve"> </w:t>
            </w:r>
            <w:r w:rsidR="00EF24B4" w:rsidRPr="006927E9">
              <w:rPr>
                <w:rFonts w:ascii="Book Antiqua" w:hAnsi="Book Antiqua"/>
                <w:i/>
                <w:color w:val="000000" w:themeColor="text1"/>
                <w:sz w:val="24"/>
                <w:szCs w:val="24"/>
              </w:rPr>
              <w:t>et al</w:t>
            </w:r>
            <w:r w:rsidRPr="006927E9">
              <w:rPr>
                <w:rFonts w:ascii="Book Antiqua" w:hAnsi="Book Antiqua" w:cs="Book Antiqua"/>
                <w:color w:val="000000" w:themeColor="text1"/>
                <w:kern w:val="0"/>
                <w:sz w:val="24"/>
                <w:szCs w:val="24"/>
                <w:vertAlign w:val="superscript"/>
              </w:rPr>
              <w:t>[27]</w:t>
            </w:r>
          </w:p>
        </w:tc>
        <w:tc>
          <w:tcPr>
            <w:tcW w:w="3402" w:type="dxa"/>
          </w:tcPr>
          <w:p w14:paraId="46C1D9DF"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CNN + RNN</w:t>
            </w:r>
          </w:p>
        </w:tc>
        <w:tc>
          <w:tcPr>
            <w:tcW w:w="1429" w:type="dxa"/>
          </w:tcPr>
          <w:p w14:paraId="15D014E9"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ASS</w:t>
            </w:r>
          </w:p>
        </w:tc>
        <w:tc>
          <w:tcPr>
            <w:tcW w:w="1264" w:type="dxa"/>
          </w:tcPr>
          <w:p w14:paraId="6ABEDA66"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58F1FD5D" w14:textId="77777777" w:rsidTr="00915538">
        <w:tc>
          <w:tcPr>
            <w:tcW w:w="2552" w:type="dxa"/>
          </w:tcPr>
          <w:p w14:paraId="04715F7B" w14:textId="27ED45D2" w:rsidR="00441B88" w:rsidRPr="006927E9" w:rsidRDefault="00441B88" w:rsidP="006927E9">
            <w:pPr>
              <w:adjustRightInd w:val="0"/>
              <w:snapToGrid w:val="0"/>
              <w:spacing w:line="360" w:lineRule="auto"/>
              <w:ind w:firstLineChars="50" w:firstLine="120"/>
              <w:jc w:val="left"/>
              <w:rPr>
                <w:rFonts w:ascii="Book Antiqua" w:hAnsi="Book Antiqua" w:cs="Book Antiqua"/>
                <w:color w:val="000000" w:themeColor="text1"/>
                <w:kern w:val="0"/>
                <w:sz w:val="24"/>
                <w:szCs w:val="24"/>
              </w:rPr>
            </w:pPr>
            <w:proofErr w:type="spellStart"/>
            <w:r w:rsidRPr="006927E9">
              <w:rPr>
                <w:rFonts w:ascii="Book Antiqua" w:hAnsi="Book Antiqua"/>
                <w:color w:val="000000" w:themeColor="text1"/>
                <w:sz w:val="24"/>
                <w:szCs w:val="24"/>
              </w:rPr>
              <w:t>Itu</w:t>
            </w:r>
            <w:proofErr w:type="spellEnd"/>
            <w:r w:rsidRPr="006927E9">
              <w:rPr>
                <w:rFonts w:ascii="Book Antiqua" w:hAnsi="Book Antiqua"/>
                <w:color w:val="000000" w:themeColor="text1"/>
                <w:sz w:val="24"/>
                <w:szCs w:val="24"/>
              </w:rPr>
              <w:t xml:space="preserve"> </w:t>
            </w:r>
            <w:r w:rsidRPr="006927E9">
              <w:rPr>
                <w:rFonts w:ascii="Book Antiqua" w:hAnsi="Book Antiqua"/>
                <w:i/>
                <w:color w:val="000000" w:themeColor="text1"/>
                <w:sz w:val="24"/>
                <w:szCs w:val="24"/>
              </w:rPr>
              <w:t>et</w:t>
            </w:r>
            <w:r w:rsidR="00EF24B4" w:rsidRPr="006927E9">
              <w:rPr>
                <w:rFonts w:ascii="Book Antiqua" w:hAnsi="Book Antiqua"/>
                <w:i/>
                <w:color w:val="000000" w:themeColor="text1"/>
                <w:sz w:val="24"/>
                <w:szCs w:val="24"/>
              </w:rPr>
              <w:t xml:space="preserve"> al</w:t>
            </w:r>
            <w:r w:rsidRPr="006927E9">
              <w:rPr>
                <w:rFonts w:ascii="Book Antiqua" w:hAnsi="Book Antiqua" w:cs="Book Antiqua"/>
                <w:color w:val="000000" w:themeColor="text1"/>
                <w:kern w:val="0"/>
                <w:sz w:val="24"/>
                <w:szCs w:val="24"/>
                <w:vertAlign w:val="superscript"/>
              </w:rPr>
              <w:t>[41]</w:t>
            </w:r>
          </w:p>
        </w:tc>
        <w:tc>
          <w:tcPr>
            <w:tcW w:w="3402" w:type="dxa"/>
          </w:tcPr>
          <w:p w14:paraId="0C689953" w14:textId="5E4CB165" w:rsidR="00441B88" w:rsidRPr="006927E9" w:rsidRDefault="00CB5143"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olor w:val="000000" w:themeColor="text1"/>
                <w:sz w:val="24"/>
                <w:szCs w:val="24"/>
              </w:rPr>
              <w:t>DNN</w:t>
            </w:r>
          </w:p>
        </w:tc>
        <w:tc>
          <w:tcPr>
            <w:tcW w:w="1429" w:type="dxa"/>
          </w:tcPr>
          <w:p w14:paraId="23CEBC00" w14:textId="461658AD" w:rsidR="00441B88" w:rsidRPr="006927E9" w:rsidRDefault="00441B88"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HSS</w:t>
            </w:r>
          </w:p>
        </w:tc>
        <w:tc>
          <w:tcPr>
            <w:tcW w:w="1264" w:type="dxa"/>
          </w:tcPr>
          <w:p w14:paraId="4D0F2457" w14:textId="6254B23F" w:rsidR="00441B88" w:rsidRPr="006927E9" w:rsidRDefault="00441B88"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6020674D" w14:textId="77777777" w:rsidTr="00915538">
        <w:tc>
          <w:tcPr>
            <w:tcW w:w="2552" w:type="dxa"/>
          </w:tcPr>
          <w:p w14:paraId="5691B7DE" w14:textId="5B3970F0" w:rsidR="0093056B" w:rsidRPr="006927E9" w:rsidRDefault="0093056B" w:rsidP="006927E9">
            <w:pPr>
              <w:adjustRightInd w:val="0"/>
              <w:snapToGrid w:val="0"/>
              <w:spacing w:line="360" w:lineRule="auto"/>
              <w:ind w:firstLineChars="50" w:firstLine="120"/>
              <w:jc w:val="left"/>
              <w:rPr>
                <w:rFonts w:ascii="Book Antiqua" w:hAnsi="Book Antiqua"/>
                <w:color w:val="000000" w:themeColor="text1"/>
                <w:sz w:val="24"/>
                <w:szCs w:val="24"/>
              </w:rPr>
            </w:pPr>
            <w:r w:rsidRPr="006927E9">
              <w:rPr>
                <w:rFonts w:ascii="Book Antiqua" w:hAnsi="Book Antiqua"/>
                <w:color w:val="000000" w:themeColor="text1"/>
                <w:sz w:val="24"/>
                <w:szCs w:val="24"/>
              </w:rPr>
              <w:t xml:space="preserve">Wang </w:t>
            </w:r>
            <w:r w:rsidR="00EF24B4" w:rsidRPr="006927E9">
              <w:rPr>
                <w:rFonts w:ascii="Book Antiqua" w:hAnsi="Book Antiqua"/>
                <w:i/>
                <w:color w:val="000000" w:themeColor="text1"/>
                <w:sz w:val="24"/>
                <w:szCs w:val="24"/>
              </w:rPr>
              <w:t>et al</w:t>
            </w:r>
            <w:r w:rsidRPr="006927E9">
              <w:rPr>
                <w:rFonts w:ascii="Book Antiqua" w:hAnsi="Book Antiqua" w:cs="Book Antiqua"/>
                <w:color w:val="000000" w:themeColor="text1"/>
                <w:kern w:val="0"/>
                <w:sz w:val="24"/>
                <w:szCs w:val="24"/>
                <w:vertAlign w:val="superscript"/>
              </w:rPr>
              <w:t>[42]</w:t>
            </w:r>
          </w:p>
        </w:tc>
        <w:tc>
          <w:tcPr>
            <w:tcW w:w="3402" w:type="dxa"/>
          </w:tcPr>
          <w:p w14:paraId="2F47ACBF" w14:textId="77777777" w:rsidR="0093056B" w:rsidRPr="006927E9" w:rsidRDefault="0093056B" w:rsidP="006927E9">
            <w:pPr>
              <w:adjustRightInd w:val="0"/>
              <w:snapToGrid w:val="0"/>
              <w:spacing w:line="360" w:lineRule="auto"/>
              <w:jc w:val="left"/>
              <w:rPr>
                <w:rFonts w:ascii="Book Antiqua" w:hAnsi="Book Antiqua"/>
                <w:color w:val="000000" w:themeColor="text1"/>
                <w:sz w:val="24"/>
                <w:szCs w:val="24"/>
              </w:rPr>
            </w:pPr>
            <w:proofErr w:type="spellStart"/>
            <w:r w:rsidRPr="006927E9">
              <w:rPr>
                <w:rFonts w:ascii="Book Antiqua" w:hAnsi="Book Antiqua"/>
                <w:color w:val="000000" w:themeColor="text1"/>
                <w:sz w:val="24"/>
                <w:szCs w:val="24"/>
              </w:rPr>
              <w:t>DeepVessel</w:t>
            </w:r>
            <w:proofErr w:type="spellEnd"/>
            <w:r w:rsidRPr="006927E9">
              <w:rPr>
                <w:rFonts w:ascii="Book Antiqua" w:hAnsi="Book Antiqua"/>
                <w:color w:val="000000" w:themeColor="text1"/>
                <w:sz w:val="24"/>
                <w:szCs w:val="24"/>
              </w:rPr>
              <w:t>-FFR</w:t>
            </w:r>
          </w:p>
        </w:tc>
        <w:tc>
          <w:tcPr>
            <w:tcW w:w="1429" w:type="dxa"/>
          </w:tcPr>
          <w:p w14:paraId="6BBAE0D8"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HSS</w:t>
            </w:r>
          </w:p>
        </w:tc>
        <w:tc>
          <w:tcPr>
            <w:tcW w:w="1264" w:type="dxa"/>
          </w:tcPr>
          <w:p w14:paraId="7B50A6EA"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r w:rsidR="007D1384" w:rsidRPr="006927E9" w14:paraId="1FB8D344" w14:textId="77777777" w:rsidTr="00915538">
        <w:tc>
          <w:tcPr>
            <w:tcW w:w="2552" w:type="dxa"/>
          </w:tcPr>
          <w:p w14:paraId="5627DE65" w14:textId="65D34C2E" w:rsidR="0093056B" w:rsidRPr="006927E9" w:rsidRDefault="0093056B" w:rsidP="006927E9">
            <w:pPr>
              <w:adjustRightInd w:val="0"/>
              <w:snapToGrid w:val="0"/>
              <w:spacing w:line="360" w:lineRule="auto"/>
              <w:ind w:firstLineChars="50" w:firstLine="120"/>
              <w:jc w:val="left"/>
              <w:rPr>
                <w:rFonts w:ascii="Book Antiqua" w:hAnsi="Book Antiqua"/>
                <w:color w:val="000000" w:themeColor="text1"/>
                <w:sz w:val="24"/>
                <w:szCs w:val="24"/>
              </w:rPr>
            </w:pPr>
            <w:proofErr w:type="spellStart"/>
            <w:r w:rsidRPr="006927E9">
              <w:rPr>
                <w:rFonts w:ascii="Book Antiqua" w:hAnsi="Book Antiqua"/>
                <w:color w:val="000000" w:themeColor="text1"/>
                <w:sz w:val="24"/>
                <w:szCs w:val="24"/>
              </w:rPr>
              <w:t>Dey</w:t>
            </w:r>
            <w:proofErr w:type="spellEnd"/>
            <w:r w:rsidRPr="006927E9">
              <w:rPr>
                <w:rFonts w:ascii="Book Antiqua" w:hAnsi="Book Antiqua"/>
                <w:color w:val="000000" w:themeColor="text1"/>
                <w:sz w:val="24"/>
                <w:szCs w:val="24"/>
              </w:rPr>
              <w:t xml:space="preserve"> </w:t>
            </w:r>
            <w:r w:rsidR="00EF24B4" w:rsidRPr="006927E9">
              <w:rPr>
                <w:rFonts w:ascii="Book Antiqua" w:hAnsi="Book Antiqua"/>
                <w:i/>
                <w:color w:val="000000" w:themeColor="text1"/>
                <w:sz w:val="24"/>
                <w:szCs w:val="24"/>
              </w:rPr>
              <w:t>et al</w:t>
            </w:r>
            <w:r w:rsidRPr="006927E9">
              <w:rPr>
                <w:rFonts w:ascii="Book Antiqua" w:hAnsi="Book Antiqua" w:cs="Book Antiqua"/>
                <w:color w:val="000000" w:themeColor="text1"/>
                <w:kern w:val="0"/>
                <w:sz w:val="24"/>
                <w:szCs w:val="24"/>
                <w:vertAlign w:val="superscript"/>
              </w:rPr>
              <w:t>[43]</w:t>
            </w:r>
          </w:p>
        </w:tc>
        <w:tc>
          <w:tcPr>
            <w:tcW w:w="3402" w:type="dxa"/>
          </w:tcPr>
          <w:p w14:paraId="528BB855" w14:textId="77777777" w:rsidR="0093056B" w:rsidRPr="006927E9" w:rsidRDefault="0093056B" w:rsidP="006927E9">
            <w:pPr>
              <w:adjustRightInd w:val="0"/>
              <w:snapToGrid w:val="0"/>
              <w:spacing w:line="360" w:lineRule="auto"/>
              <w:jc w:val="left"/>
              <w:rPr>
                <w:rFonts w:ascii="Book Antiqua" w:hAnsi="Book Antiqua"/>
                <w:color w:val="000000" w:themeColor="text1"/>
                <w:sz w:val="24"/>
                <w:szCs w:val="24"/>
              </w:rPr>
            </w:pPr>
            <w:r w:rsidRPr="006927E9">
              <w:rPr>
                <w:rFonts w:ascii="Book Antiqua" w:hAnsi="Book Antiqua"/>
                <w:color w:val="000000" w:themeColor="text1"/>
                <w:sz w:val="24"/>
                <w:szCs w:val="24"/>
              </w:rPr>
              <w:t>Boosted ensemble algorithm</w:t>
            </w:r>
          </w:p>
        </w:tc>
        <w:tc>
          <w:tcPr>
            <w:tcW w:w="1429" w:type="dxa"/>
          </w:tcPr>
          <w:p w14:paraId="552B8771"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HSS</w:t>
            </w:r>
          </w:p>
        </w:tc>
        <w:tc>
          <w:tcPr>
            <w:tcW w:w="1264" w:type="dxa"/>
          </w:tcPr>
          <w:p w14:paraId="01F7EFD8" w14:textId="66470D13" w:rsidR="0093056B" w:rsidRPr="006927E9" w:rsidRDefault="00441B88"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ML</w:t>
            </w:r>
          </w:p>
        </w:tc>
      </w:tr>
      <w:tr w:rsidR="0093056B" w:rsidRPr="006927E9" w14:paraId="48642186" w14:textId="77777777" w:rsidTr="00915538">
        <w:tc>
          <w:tcPr>
            <w:tcW w:w="2552" w:type="dxa"/>
          </w:tcPr>
          <w:p w14:paraId="108D881D" w14:textId="7CF834E3" w:rsidR="0093056B" w:rsidRPr="006927E9" w:rsidRDefault="0093056B" w:rsidP="006927E9">
            <w:pPr>
              <w:adjustRightInd w:val="0"/>
              <w:snapToGrid w:val="0"/>
              <w:spacing w:line="360" w:lineRule="auto"/>
              <w:ind w:leftChars="56" w:left="118"/>
              <w:jc w:val="left"/>
              <w:rPr>
                <w:rFonts w:ascii="Book Antiqua" w:hAnsi="Book Antiqua"/>
                <w:color w:val="000000" w:themeColor="text1"/>
                <w:sz w:val="24"/>
                <w:szCs w:val="24"/>
              </w:rPr>
            </w:pPr>
            <w:proofErr w:type="spellStart"/>
            <w:r w:rsidRPr="006927E9">
              <w:rPr>
                <w:rFonts w:ascii="Book Antiqua" w:hAnsi="Book Antiqua"/>
                <w:color w:val="000000" w:themeColor="text1"/>
                <w:sz w:val="24"/>
                <w:szCs w:val="24"/>
              </w:rPr>
              <w:t>Kumamaru</w:t>
            </w:r>
            <w:proofErr w:type="spellEnd"/>
            <w:r w:rsidRPr="006927E9">
              <w:rPr>
                <w:rFonts w:ascii="Book Antiqua" w:hAnsi="Book Antiqua"/>
                <w:color w:val="000000" w:themeColor="text1"/>
                <w:sz w:val="24"/>
                <w:szCs w:val="24"/>
              </w:rPr>
              <w:t xml:space="preserve"> </w:t>
            </w:r>
            <w:r w:rsidR="00EF24B4" w:rsidRPr="006927E9">
              <w:rPr>
                <w:rFonts w:ascii="Book Antiqua" w:hAnsi="Book Antiqua"/>
                <w:i/>
                <w:color w:val="000000" w:themeColor="text1"/>
                <w:sz w:val="24"/>
                <w:szCs w:val="24"/>
              </w:rPr>
              <w:t>et al</w:t>
            </w:r>
            <w:r w:rsidRPr="006927E9">
              <w:rPr>
                <w:rFonts w:ascii="Book Antiqua" w:hAnsi="Book Antiqua" w:cs="Book Antiqua"/>
                <w:color w:val="000000" w:themeColor="text1"/>
                <w:kern w:val="0"/>
                <w:sz w:val="24"/>
                <w:szCs w:val="24"/>
                <w:vertAlign w:val="superscript"/>
              </w:rPr>
              <w:t>[44]</w:t>
            </w:r>
          </w:p>
        </w:tc>
        <w:tc>
          <w:tcPr>
            <w:tcW w:w="3402" w:type="dxa"/>
          </w:tcPr>
          <w:p w14:paraId="20AB71B1" w14:textId="26D84F7D" w:rsidR="0093056B" w:rsidRPr="006927E9" w:rsidRDefault="0093056B" w:rsidP="006927E9">
            <w:pPr>
              <w:adjustRightInd w:val="0"/>
              <w:snapToGrid w:val="0"/>
              <w:spacing w:line="360" w:lineRule="auto"/>
              <w:jc w:val="left"/>
              <w:rPr>
                <w:rFonts w:ascii="Book Antiqua" w:hAnsi="Book Antiqua"/>
                <w:color w:val="000000" w:themeColor="text1"/>
                <w:sz w:val="24"/>
                <w:szCs w:val="24"/>
              </w:rPr>
            </w:pPr>
            <w:r w:rsidRPr="006927E9">
              <w:rPr>
                <w:rFonts w:ascii="Book Antiqua" w:hAnsi="Book Antiqua"/>
                <w:color w:val="000000" w:themeColor="text1"/>
                <w:sz w:val="24"/>
                <w:szCs w:val="24"/>
              </w:rPr>
              <w:t>2D conditional generative adversarial network</w:t>
            </w:r>
            <w:r w:rsidR="00883BAF" w:rsidRPr="006927E9">
              <w:rPr>
                <w:rFonts w:ascii="Book Antiqua" w:hAnsi="Book Antiqua"/>
                <w:color w:val="000000" w:themeColor="text1"/>
                <w:sz w:val="24"/>
                <w:szCs w:val="24"/>
              </w:rPr>
              <w:t xml:space="preserve"> </w:t>
            </w:r>
            <w:r w:rsidRPr="006927E9">
              <w:rPr>
                <w:rFonts w:ascii="Book Antiqua" w:hAnsi="Book Antiqua"/>
                <w:color w:val="000000" w:themeColor="text1"/>
                <w:sz w:val="24"/>
                <w:szCs w:val="24"/>
              </w:rPr>
              <w:t>+ 3D convolutional ladder network</w:t>
            </w:r>
          </w:p>
        </w:tc>
        <w:tc>
          <w:tcPr>
            <w:tcW w:w="1429" w:type="dxa"/>
          </w:tcPr>
          <w:p w14:paraId="6C354CC5"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HSS</w:t>
            </w:r>
          </w:p>
        </w:tc>
        <w:tc>
          <w:tcPr>
            <w:tcW w:w="1264" w:type="dxa"/>
          </w:tcPr>
          <w:p w14:paraId="53CF079E" w14:textId="77777777" w:rsidR="0093056B" w:rsidRPr="006927E9" w:rsidRDefault="0093056B" w:rsidP="006927E9">
            <w:pPr>
              <w:adjustRightInd w:val="0"/>
              <w:snapToGrid w:val="0"/>
              <w:spacing w:line="360" w:lineRule="auto"/>
              <w:jc w:val="left"/>
              <w:rPr>
                <w:rFonts w:ascii="Book Antiqua" w:hAnsi="Book Antiqua" w:cs="Book Antiqua"/>
                <w:color w:val="000000" w:themeColor="text1"/>
                <w:kern w:val="0"/>
                <w:sz w:val="24"/>
                <w:szCs w:val="24"/>
              </w:rPr>
            </w:pPr>
            <w:r w:rsidRPr="006927E9">
              <w:rPr>
                <w:rFonts w:ascii="Book Antiqua" w:hAnsi="Book Antiqua" w:cs="Book Antiqua"/>
                <w:color w:val="000000" w:themeColor="text1"/>
                <w:kern w:val="0"/>
                <w:sz w:val="24"/>
                <w:szCs w:val="24"/>
              </w:rPr>
              <w:t>DL</w:t>
            </w:r>
          </w:p>
        </w:tc>
      </w:tr>
    </w:tbl>
    <w:p w14:paraId="76344B1A" w14:textId="13F9027F" w:rsidR="00EF24B4" w:rsidRPr="006927E9" w:rsidRDefault="006927E9" w:rsidP="006927E9">
      <w:pPr>
        <w:adjustRightInd w:val="0"/>
        <w:snapToGrid w:val="0"/>
        <w:spacing w:line="360" w:lineRule="auto"/>
        <w:rPr>
          <w:rFonts w:ascii="Book Antiqua" w:hAnsi="Book Antiqua" w:cs="Book Antiqua"/>
          <w:color w:val="000000" w:themeColor="text1"/>
          <w:kern w:val="0"/>
          <w:sz w:val="24"/>
          <w:szCs w:val="24"/>
        </w:rPr>
      </w:pPr>
      <w:r w:rsidRPr="009D12A8">
        <w:rPr>
          <w:rFonts w:ascii="Book Antiqua" w:hAnsi="Book Antiqua"/>
          <w:color w:val="000000" w:themeColor="text1"/>
          <w:sz w:val="24"/>
          <w:szCs w:val="24"/>
        </w:rPr>
        <w:t xml:space="preserve">ASS: </w:t>
      </w:r>
      <w:r w:rsidRPr="009D12A8">
        <w:rPr>
          <w:rFonts w:ascii="Book Antiqua" w:hAnsi="Book Antiqua" w:cs="Book Antiqua"/>
          <w:color w:val="000000" w:themeColor="text1"/>
          <w:kern w:val="0"/>
          <w:sz w:val="24"/>
          <w:szCs w:val="24"/>
        </w:rPr>
        <w:t>Anatomically significant stenosis;</w:t>
      </w:r>
      <w:r w:rsidRPr="009D12A8">
        <w:rPr>
          <w:rFonts w:ascii="Book Antiqua" w:hAnsi="Book Antiqua"/>
          <w:color w:val="000000" w:themeColor="text1"/>
          <w:sz w:val="24"/>
          <w:szCs w:val="24"/>
        </w:rPr>
        <w:t xml:space="preserve"> </w:t>
      </w:r>
      <w:r w:rsidRPr="00206833">
        <w:rPr>
          <w:rFonts w:ascii="Book Antiqua" w:hAnsi="Book Antiqua" w:cs="Book Antiqua"/>
          <w:color w:val="000000" w:themeColor="text1"/>
          <w:kern w:val="0"/>
          <w:sz w:val="24"/>
          <w:szCs w:val="24"/>
        </w:rPr>
        <w:t xml:space="preserve">CAD: Coronary artery disease; </w:t>
      </w:r>
      <w:r w:rsidRPr="008C37E5">
        <w:rPr>
          <w:rFonts w:ascii="Book Antiqua" w:hAnsi="Book Antiqua" w:cs="Book Antiqua"/>
          <w:color w:val="000000" w:themeColor="text1"/>
          <w:kern w:val="0"/>
          <w:sz w:val="24"/>
          <w:szCs w:val="24"/>
        </w:rPr>
        <w:t xml:space="preserve">CNN: Convolutional neural network; </w:t>
      </w:r>
      <w:proofErr w:type="spellStart"/>
      <w:r w:rsidR="00CB5143" w:rsidRPr="006927E9">
        <w:rPr>
          <w:rFonts w:ascii="Book Antiqua" w:hAnsi="Book Antiqua" w:cs="Book Antiqua"/>
          <w:color w:val="000000" w:themeColor="text1"/>
          <w:kern w:val="0"/>
          <w:sz w:val="24"/>
          <w:szCs w:val="24"/>
        </w:rPr>
        <w:t>ConvGRU</w:t>
      </w:r>
      <w:proofErr w:type="spellEnd"/>
      <w:r w:rsidR="00CB5143" w:rsidRPr="006927E9">
        <w:rPr>
          <w:rFonts w:ascii="Book Antiqua" w:hAnsi="Book Antiqua" w:cs="Book Antiqua"/>
          <w:color w:val="000000" w:themeColor="text1"/>
          <w:kern w:val="0"/>
          <w:sz w:val="24"/>
          <w:szCs w:val="24"/>
        </w:rPr>
        <w:t xml:space="preserve">: Convolutional </w:t>
      </w:r>
      <w:r w:rsidR="006F3486" w:rsidRPr="006927E9">
        <w:rPr>
          <w:rFonts w:ascii="Book Antiqua" w:hAnsi="Book Antiqua" w:cs="Book Antiqua"/>
          <w:color w:val="000000" w:themeColor="text1"/>
          <w:kern w:val="0"/>
          <w:sz w:val="24"/>
          <w:szCs w:val="24"/>
        </w:rPr>
        <w:t>gated recurrent unit</w:t>
      </w:r>
      <w:r w:rsidR="00CB5143" w:rsidRPr="006927E9">
        <w:rPr>
          <w:rFonts w:ascii="Book Antiqua" w:hAnsi="Book Antiqua" w:cs="Book Antiqua"/>
          <w:color w:val="000000" w:themeColor="text1"/>
          <w:kern w:val="0"/>
          <w:sz w:val="24"/>
          <w:szCs w:val="24"/>
        </w:rPr>
        <w:t xml:space="preserve">; </w:t>
      </w:r>
      <w:proofErr w:type="spellStart"/>
      <w:r w:rsidRPr="006927E9">
        <w:rPr>
          <w:rFonts w:ascii="Book Antiqua" w:hAnsi="Book Antiqua" w:cs="Book Antiqua"/>
          <w:color w:val="000000" w:themeColor="text1"/>
          <w:kern w:val="0"/>
          <w:sz w:val="24"/>
          <w:szCs w:val="24"/>
        </w:rPr>
        <w:t>ConvRNN</w:t>
      </w:r>
      <w:proofErr w:type="spellEnd"/>
      <w:r w:rsidRPr="006927E9">
        <w:rPr>
          <w:rFonts w:ascii="Book Antiqua" w:hAnsi="Book Antiqua" w:cs="Book Antiqua"/>
          <w:color w:val="000000" w:themeColor="text1"/>
          <w:kern w:val="0"/>
          <w:sz w:val="24"/>
          <w:szCs w:val="24"/>
        </w:rPr>
        <w:t>: Convolutional recurrent neural network</w:t>
      </w:r>
      <w:r w:rsidRPr="0081127A">
        <w:rPr>
          <w:rFonts w:ascii="Book Antiqua" w:hAnsi="Book Antiqua" w:cs="Book Antiqua"/>
          <w:color w:val="000000" w:themeColor="text1"/>
          <w:kern w:val="0"/>
          <w:sz w:val="24"/>
          <w:szCs w:val="24"/>
        </w:rPr>
        <w:t xml:space="preserve">; </w:t>
      </w:r>
      <w:r w:rsidRPr="009C6D4E">
        <w:rPr>
          <w:rFonts w:ascii="Book Antiqua" w:hAnsi="Book Antiqua" w:cs="Book Antiqua"/>
          <w:color w:val="000000" w:themeColor="text1"/>
          <w:kern w:val="0"/>
          <w:sz w:val="24"/>
          <w:szCs w:val="24"/>
        </w:rPr>
        <w:t xml:space="preserve">DL: Deep learning method; </w:t>
      </w:r>
      <w:r w:rsidRPr="007477FA">
        <w:rPr>
          <w:rFonts w:ascii="Book Antiqua" w:hAnsi="Book Antiqua"/>
          <w:color w:val="000000" w:themeColor="text1"/>
          <w:sz w:val="24"/>
          <w:szCs w:val="24"/>
        </w:rPr>
        <w:t xml:space="preserve">DNN: Deep neural network; </w:t>
      </w:r>
      <w:r w:rsidRPr="007477FA">
        <w:rPr>
          <w:rFonts w:ascii="Book Antiqua" w:hAnsi="Book Antiqua" w:cs="Book Antiqua"/>
          <w:color w:val="000000" w:themeColor="text1"/>
          <w:kern w:val="0"/>
          <w:sz w:val="24"/>
          <w:szCs w:val="24"/>
        </w:rPr>
        <w:t xml:space="preserve">FCN: Fully convolutional network; </w:t>
      </w:r>
      <w:r w:rsidRPr="007477FA">
        <w:rPr>
          <w:rFonts w:ascii="Book Antiqua" w:hAnsi="Book Antiqua"/>
          <w:color w:val="000000" w:themeColor="text1"/>
          <w:sz w:val="24"/>
          <w:szCs w:val="24"/>
        </w:rPr>
        <w:t xml:space="preserve">FFR: </w:t>
      </w:r>
      <w:r w:rsidRPr="007477FA">
        <w:rPr>
          <w:rFonts w:ascii="Book Antiqua" w:hAnsi="Book Antiqua" w:cs="Book Antiqua"/>
          <w:color w:val="000000" w:themeColor="text1"/>
          <w:kern w:val="0"/>
          <w:sz w:val="24"/>
          <w:szCs w:val="24"/>
        </w:rPr>
        <w:t xml:space="preserve">Fractional flow reserve; </w:t>
      </w:r>
      <w:r w:rsidRPr="000C38B0">
        <w:rPr>
          <w:rFonts w:ascii="Book Antiqua" w:hAnsi="Book Antiqua" w:cs="Book Antiqua"/>
          <w:color w:val="000000" w:themeColor="text1"/>
          <w:kern w:val="0"/>
          <w:sz w:val="24"/>
          <w:szCs w:val="24"/>
        </w:rPr>
        <w:t>HSS:</w:t>
      </w:r>
      <w:r w:rsidRPr="000C38B0">
        <w:rPr>
          <w:rFonts w:ascii="Book Antiqua" w:hAnsi="Book Antiqua"/>
          <w:color w:val="000000" w:themeColor="text1"/>
          <w:sz w:val="24"/>
          <w:szCs w:val="24"/>
        </w:rPr>
        <w:t xml:space="preserve"> Hemodynamically significant stenosis;</w:t>
      </w:r>
      <w:r>
        <w:rPr>
          <w:rFonts w:ascii="Book Antiqua" w:hAnsi="Book Antiqua"/>
          <w:color w:val="000000" w:themeColor="text1"/>
          <w:sz w:val="24"/>
          <w:szCs w:val="24"/>
        </w:rPr>
        <w:t xml:space="preserve"> </w:t>
      </w:r>
      <w:r w:rsidRPr="000F4355">
        <w:rPr>
          <w:rFonts w:ascii="Book Antiqua" w:hAnsi="Book Antiqua" w:cs="Book Antiqua"/>
          <w:color w:val="000000" w:themeColor="text1"/>
          <w:kern w:val="0"/>
          <w:sz w:val="24"/>
          <w:szCs w:val="24"/>
        </w:rPr>
        <w:t xml:space="preserve">LAP: Low density plaque; </w:t>
      </w:r>
      <w:r w:rsidR="00EF24B4" w:rsidRPr="006927E9">
        <w:rPr>
          <w:rFonts w:ascii="Book Antiqua" w:hAnsi="Book Antiqua" w:cs="Book Antiqua"/>
          <w:color w:val="000000" w:themeColor="text1"/>
          <w:kern w:val="0"/>
          <w:sz w:val="24"/>
          <w:szCs w:val="24"/>
        </w:rPr>
        <w:t xml:space="preserve">ML: </w:t>
      </w:r>
      <w:r w:rsidR="003E4036" w:rsidRPr="006927E9">
        <w:rPr>
          <w:rFonts w:ascii="Book Antiqua" w:hAnsi="Book Antiqua" w:cs="Book Antiqua"/>
          <w:color w:val="000000" w:themeColor="text1"/>
          <w:kern w:val="0"/>
          <w:sz w:val="24"/>
          <w:szCs w:val="24"/>
        </w:rPr>
        <w:t xml:space="preserve">Conventional </w:t>
      </w:r>
      <w:r w:rsidR="00EF24B4" w:rsidRPr="006927E9">
        <w:rPr>
          <w:rFonts w:ascii="Book Antiqua" w:hAnsi="Book Antiqua" w:cs="Book Antiqua"/>
          <w:color w:val="000000" w:themeColor="text1"/>
          <w:kern w:val="0"/>
          <w:sz w:val="24"/>
          <w:szCs w:val="24"/>
        </w:rPr>
        <w:t>machine learning method</w:t>
      </w:r>
      <w:r w:rsidR="003E4036" w:rsidRPr="006927E9">
        <w:rPr>
          <w:rFonts w:ascii="Book Antiqua" w:hAnsi="Book Antiqua" w:cs="Book Antiqua"/>
          <w:color w:val="000000" w:themeColor="text1"/>
          <w:kern w:val="0"/>
          <w:sz w:val="24"/>
          <w:szCs w:val="24"/>
        </w:rPr>
        <w:t>;</w:t>
      </w:r>
      <w:r w:rsidR="00EF24B4" w:rsidRPr="006927E9">
        <w:rPr>
          <w:rFonts w:ascii="Book Antiqua" w:hAnsi="Book Antiqua" w:cs="Book Antiqua"/>
          <w:color w:val="000000" w:themeColor="text1"/>
          <w:kern w:val="0"/>
          <w:sz w:val="24"/>
          <w:szCs w:val="24"/>
        </w:rPr>
        <w:t xml:space="preserve"> NRS: </w:t>
      </w:r>
      <w:r w:rsidR="003E4036" w:rsidRPr="006927E9">
        <w:rPr>
          <w:rFonts w:ascii="Book Antiqua" w:hAnsi="Book Antiqua" w:cs="Book Antiqua"/>
          <w:color w:val="000000" w:themeColor="text1"/>
          <w:kern w:val="0"/>
          <w:sz w:val="24"/>
          <w:szCs w:val="24"/>
        </w:rPr>
        <w:t xml:space="preserve">Napkin </w:t>
      </w:r>
      <w:r w:rsidR="00EF24B4" w:rsidRPr="006927E9">
        <w:rPr>
          <w:rFonts w:ascii="Book Antiqua" w:hAnsi="Book Antiqua" w:cs="Book Antiqua"/>
          <w:color w:val="000000" w:themeColor="text1"/>
          <w:kern w:val="0"/>
          <w:sz w:val="24"/>
          <w:szCs w:val="24"/>
        </w:rPr>
        <w:t>rin</w:t>
      </w:r>
      <w:r w:rsidR="003E4036" w:rsidRPr="006927E9">
        <w:rPr>
          <w:rFonts w:ascii="Book Antiqua" w:hAnsi="Book Antiqua" w:cs="Book Antiqua"/>
          <w:color w:val="000000" w:themeColor="text1"/>
          <w:kern w:val="0"/>
          <w:sz w:val="24"/>
          <w:szCs w:val="24"/>
        </w:rPr>
        <w:t>g sign;</w:t>
      </w:r>
      <w:r w:rsidR="003E4036" w:rsidRPr="006927E9">
        <w:rPr>
          <w:rFonts w:ascii="Book Antiqua" w:hAnsi="Book Antiqua"/>
          <w:color w:val="000000" w:themeColor="text1"/>
          <w:sz w:val="24"/>
          <w:szCs w:val="24"/>
        </w:rPr>
        <w:t xml:space="preserve"> </w:t>
      </w:r>
      <w:r w:rsidR="00FE1EA5" w:rsidRPr="006927E9">
        <w:rPr>
          <w:rFonts w:ascii="Book Antiqua" w:hAnsi="Book Antiqua" w:cs="Book Antiqua"/>
          <w:color w:val="000000" w:themeColor="text1"/>
          <w:kern w:val="0"/>
          <w:sz w:val="24"/>
          <w:szCs w:val="24"/>
        </w:rPr>
        <w:t>PBT: Probability boosting tree; RF: Random forest</w:t>
      </w:r>
      <w:r>
        <w:rPr>
          <w:rFonts w:ascii="Book Antiqua" w:hAnsi="Book Antiqua" w:cs="Book Antiqua"/>
          <w:color w:val="000000" w:themeColor="text1"/>
          <w:kern w:val="0"/>
          <w:sz w:val="24"/>
          <w:szCs w:val="24"/>
        </w:rPr>
        <w:t>;</w:t>
      </w:r>
      <w:r w:rsidRPr="006927E9">
        <w:rPr>
          <w:rFonts w:ascii="Book Antiqua" w:hAnsi="Book Antiqua" w:cs="Book Antiqua"/>
          <w:color w:val="000000" w:themeColor="text1"/>
          <w:kern w:val="0"/>
          <w:sz w:val="24"/>
          <w:szCs w:val="24"/>
        </w:rPr>
        <w:t xml:space="preserve"> </w:t>
      </w:r>
      <w:r w:rsidRPr="001D7619">
        <w:rPr>
          <w:rFonts w:ascii="Book Antiqua" w:hAnsi="Book Antiqua" w:cs="Book Antiqua"/>
          <w:color w:val="000000" w:themeColor="text1"/>
          <w:kern w:val="0"/>
          <w:sz w:val="24"/>
          <w:szCs w:val="24"/>
        </w:rPr>
        <w:t xml:space="preserve">RNN: Recurrent neural network; </w:t>
      </w:r>
      <w:r w:rsidRPr="006927E9">
        <w:rPr>
          <w:rFonts w:ascii="Book Antiqua" w:hAnsi="Book Antiqua" w:cs="Book Antiqua"/>
          <w:color w:val="000000" w:themeColor="text1"/>
          <w:kern w:val="0"/>
          <w:sz w:val="24"/>
          <w:szCs w:val="24"/>
        </w:rPr>
        <w:t>SVM: Support vector machine</w:t>
      </w:r>
      <w:r>
        <w:rPr>
          <w:rFonts w:ascii="Book Antiqua" w:hAnsi="Book Antiqua" w:cs="Book Antiqua"/>
          <w:color w:val="000000" w:themeColor="text1"/>
          <w:kern w:val="0"/>
          <w:sz w:val="24"/>
          <w:szCs w:val="24"/>
        </w:rPr>
        <w:t>.</w:t>
      </w:r>
    </w:p>
    <w:sectPr w:rsidR="00EF24B4" w:rsidRPr="006927E9" w:rsidSect="00CF26DA">
      <w:footerReference w:type="default" r:id="rId1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87C84" w14:textId="77777777" w:rsidR="00B85D6C" w:rsidRDefault="00B85D6C" w:rsidP="00473C2F">
      <w:r>
        <w:separator/>
      </w:r>
    </w:p>
  </w:endnote>
  <w:endnote w:type="continuationSeparator" w:id="0">
    <w:p w14:paraId="56701435" w14:textId="77777777" w:rsidR="00B85D6C" w:rsidRDefault="00B85D6C" w:rsidP="0047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C5878" w14:textId="4BFC7FC2" w:rsidR="001B089E" w:rsidRPr="00C87BF2" w:rsidRDefault="001B089E">
    <w:pPr>
      <w:pStyle w:val="a6"/>
      <w:jc w:val="right"/>
      <w:rPr>
        <w:rFonts w:ascii="Book Antiqua" w:hAnsi="Book Antiqua"/>
        <w:sz w:val="24"/>
        <w:szCs w:val="24"/>
      </w:rPr>
    </w:pPr>
  </w:p>
  <w:p w14:paraId="346345A4" w14:textId="77777777" w:rsidR="001B089E" w:rsidRDefault="001B08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E349D" w14:textId="77777777" w:rsidR="00B85D6C" w:rsidRDefault="00B85D6C" w:rsidP="00473C2F">
      <w:r>
        <w:separator/>
      </w:r>
    </w:p>
  </w:footnote>
  <w:footnote w:type="continuationSeparator" w:id="0">
    <w:p w14:paraId="00DBE767" w14:textId="77777777" w:rsidR="00B85D6C" w:rsidRDefault="00B85D6C" w:rsidP="00473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E537D"/>
    <w:multiLevelType w:val="hybridMultilevel"/>
    <w:tmpl w:val="4A02C5E2"/>
    <w:lvl w:ilvl="0" w:tplc="0C07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F4629C"/>
    <w:multiLevelType w:val="hybridMultilevel"/>
    <w:tmpl w:val="8F9A8CD8"/>
    <w:lvl w:ilvl="0" w:tplc="341A2D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FD62F8"/>
    <w:multiLevelType w:val="hybridMultilevel"/>
    <w:tmpl w:val="3642F69C"/>
    <w:lvl w:ilvl="0" w:tplc="A65452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adi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rfp50adgrvd57epdwxpttwq5asxf099v22r&quot;&gt;My EndNote Library&lt;record-ids&gt;&lt;item&gt;12&lt;/item&gt;&lt;item&gt;170&lt;/item&gt;&lt;item&gt;310&lt;/item&gt;&lt;item&gt;328&lt;/item&gt;&lt;item&gt;334&lt;/item&gt;&lt;item&gt;516&lt;/item&gt;&lt;item&gt;532&lt;/item&gt;&lt;item&gt;767&lt;/item&gt;&lt;item&gt;769&lt;/item&gt;&lt;item&gt;772&lt;/item&gt;&lt;item&gt;778&lt;/item&gt;&lt;item&gt;788&lt;/item&gt;&lt;item&gt;819&lt;/item&gt;&lt;item&gt;829&lt;/item&gt;&lt;item&gt;843&lt;/item&gt;&lt;item&gt;864&lt;/item&gt;&lt;item&gt;897&lt;/item&gt;&lt;item&gt;904&lt;/item&gt;&lt;item&gt;905&lt;/item&gt;&lt;item&gt;909&lt;/item&gt;&lt;item&gt;910&lt;/item&gt;&lt;item&gt;911&lt;/item&gt;&lt;item&gt;915&lt;/item&gt;&lt;item&gt;924&lt;/item&gt;&lt;item&gt;929&lt;/item&gt;&lt;item&gt;930&lt;/item&gt;&lt;item&gt;931&lt;/item&gt;&lt;item&gt;932&lt;/item&gt;&lt;item&gt;936&lt;/item&gt;&lt;item&gt;940&lt;/item&gt;&lt;item&gt;941&lt;/item&gt;&lt;item&gt;942&lt;/item&gt;&lt;item&gt;952&lt;/item&gt;&lt;item&gt;953&lt;/item&gt;&lt;item&gt;955&lt;/item&gt;&lt;item&gt;956&lt;/item&gt;&lt;item&gt;957&lt;/item&gt;&lt;item&gt;958&lt;/item&gt;&lt;item&gt;959&lt;/item&gt;&lt;item&gt;960&lt;/item&gt;&lt;item&gt;961&lt;/item&gt;&lt;item&gt;963&lt;/item&gt;&lt;item&gt;964&lt;/item&gt;&lt;item&gt;965&lt;/item&gt;&lt;item&gt;966&lt;/item&gt;&lt;item&gt;967&lt;/item&gt;&lt;item&gt;968&lt;/item&gt;&lt;item&gt;969&lt;/item&gt;&lt;item&gt;970&lt;/item&gt;&lt;item&gt;972&lt;/item&gt;&lt;/record-ids&gt;&lt;/item&gt;&lt;/Libraries&gt;"/>
  </w:docVars>
  <w:rsids>
    <w:rsidRoot w:val="00EA3851"/>
    <w:rsid w:val="00002976"/>
    <w:rsid w:val="00013885"/>
    <w:rsid w:val="000156DC"/>
    <w:rsid w:val="0002034E"/>
    <w:rsid w:val="0002283B"/>
    <w:rsid w:val="00026CDA"/>
    <w:rsid w:val="00027FAC"/>
    <w:rsid w:val="00031C7C"/>
    <w:rsid w:val="0003429A"/>
    <w:rsid w:val="00034C68"/>
    <w:rsid w:val="00040D14"/>
    <w:rsid w:val="00041BE5"/>
    <w:rsid w:val="00045E10"/>
    <w:rsid w:val="00046553"/>
    <w:rsid w:val="00047828"/>
    <w:rsid w:val="00050148"/>
    <w:rsid w:val="00053B02"/>
    <w:rsid w:val="0005706A"/>
    <w:rsid w:val="000573C0"/>
    <w:rsid w:val="00072F0E"/>
    <w:rsid w:val="0007313C"/>
    <w:rsid w:val="000732F0"/>
    <w:rsid w:val="000811F5"/>
    <w:rsid w:val="000858D1"/>
    <w:rsid w:val="00086F35"/>
    <w:rsid w:val="00087585"/>
    <w:rsid w:val="00092037"/>
    <w:rsid w:val="000957FD"/>
    <w:rsid w:val="00095F84"/>
    <w:rsid w:val="000A3F23"/>
    <w:rsid w:val="000A4EBE"/>
    <w:rsid w:val="000A6E55"/>
    <w:rsid w:val="000B40B2"/>
    <w:rsid w:val="000B40CE"/>
    <w:rsid w:val="000B5982"/>
    <w:rsid w:val="000C5025"/>
    <w:rsid w:val="000C7FF3"/>
    <w:rsid w:val="000D0A99"/>
    <w:rsid w:val="000D6B95"/>
    <w:rsid w:val="000D6DCD"/>
    <w:rsid w:val="000E4E54"/>
    <w:rsid w:val="000E551C"/>
    <w:rsid w:val="000F2628"/>
    <w:rsid w:val="00106345"/>
    <w:rsid w:val="001077F1"/>
    <w:rsid w:val="00113A70"/>
    <w:rsid w:val="001147C1"/>
    <w:rsid w:val="00116887"/>
    <w:rsid w:val="00122C51"/>
    <w:rsid w:val="00124632"/>
    <w:rsid w:val="00124CFC"/>
    <w:rsid w:val="00126149"/>
    <w:rsid w:val="001376C0"/>
    <w:rsid w:val="001404FD"/>
    <w:rsid w:val="00142DA8"/>
    <w:rsid w:val="001433B0"/>
    <w:rsid w:val="001449F9"/>
    <w:rsid w:val="001453A7"/>
    <w:rsid w:val="001552EC"/>
    <w:rsid w:val="0017441D"/>
    <w:rsid w:val="001763CC"/>
    <w:rsid w:val="0018457E"/>
    <w:rsid w:val="001854BE"/>
    <w:rsid w:val="0019025F"/>
    <w:rsid w:val="00191818"/>
    <w:rsid w:val="001A4C95"/>
    <w:rsid w:val="001A5FE8"/>
    <w:rsid w:val="001A64B1"/>
    <w:rsid w:val="001B089E"/>
    <w:rsid w:val="001B2EA6"/>
    <w:rsid w:val="001B7D54"/>
    <w:rsid w:val="001C0DFF"/>
    <w:rsid w:val="001C1762"/>
    <w:rsid w:val="001C32B8"/>
    <w:rsid w:val="001C38AD"/>
    <w:rsid w:val="001C3995"/>
    <w:rsid w:val="001C7654"/>
    <w:rsid w:val="001D14BE"/>
    <w:rsid w:val="001D1E4E"/>
    <w:rsid w:val="001D1EB7"/>
    <w:rsid w:val="001D48BD"/>
    <w:rsid w:val="001D6039"/>
    <w:rsid w:val="001D6C91"/>
    <w:rsid w:val="001D7C17"/>
    <w:rsid w:val="001F0488"/>
    <w:rsid w:val="001F3A0C"/>
    <w:rsid w:val="001F4EA1"/>
    <w:rsid w:val="001F7140"/>
    <w:rsid w:val="002003E8"/>
    <w:rsid w:val="00207806"/>
    <w:rsid w:val="00212BD5"/>
    <w:rsid w:val="002142DF"/>
    <w:rsid w:val="002156FD"/>
    <w:rsid w:val="00215F8F"/>
    <w:rsid w:val="00216DDB"/>
    <w:rsid w:val="00216F28"/>
    <w:rsid w:val="00216F7A"/>
    <w:rsid w:val="002227A5"/>
    <w:rsid w:val="0022312C"/>
    <w:rsid w:val="00232541"/>
    <w:rsid w:val="00233E39"/>
    <w:rsid w:val="00240128"/>
    <w:rsid w:val="002430E2"/>
    <w:rsid w:val="002445E2"/>
    <w:rsid w:val="002446E3"/>
    <w:rsid w:val="0024605D"/>
    <w:rsid w:val="0025241B"/>
    <w:rsid w:val="00261BB0"/>
    <w:rsid w:val="00270BAC"/>
    <w:rsid w:val="002818B6"/>
    <w:rsid w:val="00282012"/>
    <w:rsid w:val="002848B8"/>
    <w:rsid w:val="00284AE0"/>
    <w:rsid w:val="002A407E"/>
    <w:rsid w:val="002A4463"/>
    <w:rsid w:val="002B3873"/>
    <w:rsid w:val="002C230F"/>
    <w:rsid w:val="002D6CB5"/>
    <w:rsid w:val="002E3925"/>
    <w:rsid w:val="002F2522"/>
    <w:rsid w:val="002F58A7"/>
    <w:rsid w:val="00312D11"/>
    <w:rsid w:val="00312D4A"/>
    <w:rsid w:val="00313E95"/>
    <w:rsid w:val="00316F0A"/>
    <w:rsid w:val="00322F1C"/>
    <w:rsid w:val="00334670"/>
    <w:rsid w:val="003361DF"/>
    <w:rsid w:val="003469A0"/>
    <w:rsid w:val="003509F4"/>
    <w:rsid w:val="003543F3"/>
    <w:rsid w:val="00354F76"/>
    <w:rsid w:val="003557EE"/>
    <w:rsid w:val="003562E3"/>
    <w:rsid w:val="00364889"/>
    <w:rsid w:val="003700B3"/>
    <w:rsid w:val="00371E3A"/>
    <w:rsid w:val="00377742"/>
    <w:rsid w:val="00384C62"/>
    <w:rsid w:val="00384E6B"/>
    <w:rsid w:val="003867AB"/>
    <w:rsid w:val="00390AF7"/>
    <w:rsid w:val="00390BC8"/>
    <w:rsid w:val="00392DDD"/>
    <w:rsid w:val="00393553"/>
    <w:rsid w:val="00397855"/>
    <w:rsid w:val="003A4062"/>
    <w:rsid w:val="003B411B"/>
    <w:rsid w:val="003B696B"/>
    <w:rsid w:val="003C420B"/>
    <w:rsid w:val="003C7374"/>
    <w:rsid w:val="003D5EB5"/>
    <w:rsid w:val="003E29C0"/>
    <w:rsid w:val="003E4036"/>
    <w:rsid w:val="003E58D4"/>
    <w:rsid w:val="003F51B6"/>
    <w:rsid w:val="003F5804"/>
    <w:rsid w:val="003F5DBF"/>
    <w:rsid w:val="0040164B"/>
    <w:rsid w:val="00401E3A"/>
    <w:rsid w:val="0040764D"/>
    <w:rsid w:val="00413E87"/>
    <w:rsid w:val="004153F7"/>
    <w:rsid w:val="00416BF3"/>
    <w:rsid w:val="00430D5E"/>
    <w:rsid w:val="00431F3F"/>
    <w:rsid w:val="0043760A"/>
    <w:rsid w:val="00437915"/>
    <w:rsid w:val="00441B88"/>
    <w:rsid w:val="004567C1"/>
    <w:rsid w:val="00460FBD"/>
    <w:rsid w:val="00463536"/>
    <w:rsid w:val="00473C2F"/>
    <w:rsid w:val="00475D35"/>
    <w:rsid w:val="00476430"/>
    <w:rsid w:val="0047661A"/>
    <w:rsid w:val="00477A76"/>
    <w:rsid w:val="0048244B"/>
    <w:rsid w:val="004838B8"/>
    <w:rsid w:val="0048534F"/>
    <w:rsid w:val="00492ABC"/>
    <w:rsid w:val="004A47C1"/>
    <w:rsid w:val="004A6E6F"/>
    <w:rsid w:val="004A6F7E"/>
    <w:rsid w:val="004B01A6"/>
    <w:rsid w:val="004B0A6B"/>
    <w:rsid w:val="004B12F1"/>
    <w:rsid w:val="004B1B23"/>
    <w:rsid w:val="004B3D39"/>
    <w:rsid w:val="004B549C"/>
    <w:rsid w:val="004B77EA"/>
    <w:rsid w:val="004C6108"/>
    <w:rsid w:val="004D18EB"/>
    <w:rsid w:val="004D2323"/>
    <w:rsid w:val="004D6E0F"/>
    <w:rsid w:val="004E07B2"/>
    <w:rsid w:val="004E6C16"/>
    <w:rsid w:val="005068F2"/>
    <w:rsid w:val="005075EB"/>
    <w:rsid w:val="00510869"/>
    <w:rsid w:val="00514DB4"/>
    <w:rsid w:val="00517FD1"/>
    <w:rsid w:val="00522997"/>
    <w:rsid w:val="00526B78"/>
    <w:rsid w:val="00530DF8"/>
    <w:rsid w:val="0053502E"/>
    <w:rsid w:val="005368D8"/>
    <w:rsid w:val="00537045"/>
    <w:rsid w:val="0054469D"/>
    <w:rsid w:val="00554ED2"/>
    <w:rsid w:val="005555C4"/>
    <w:rsid w:val="005614AC"/>
    <w:rsid w:val="00565AD6"/>
    <w:rsid w:val="00566134"/>
    <w:rsid w:val="005763E3"/>
    <w:rsid w:val="00582D86"/>
    <w:rsid w:val="005913F3"/>
    <w:rsid w:val="00591C07"/>
    <w:rsid w:val="00591DE2"/>
    <w:rsid w:val="00595EC8"/>
    <w:rsid w:val="00597637"/>
    <w:rsid w:val="005A438C"/>
    <w:rsid w:val="005A69AC"/>
    <w:rsid w:val="005A75C7"/>
    <w:rsid w:val="005B13D5"/>
    <w:rsid w:val="005D12FB"/>
    <w:rsid w:val="005D4983"/>
    <w:rsid w:val="005D6DAE"/>
    <w:rsid w:val="005E1025"/>
    <w:rsid w:val="005E1CC2"/>
    <w:rsid w:val="005E2BF1"/>
    <w:rsid w:val="005E5326"/>
    <w:rsid w:val="005E790C"/>
    <w:rsid w:val="005F03EF"/>
    <w:rsid w:val="005F5A2C"/>
    <w:rsid w:val="005F7430"/>
    <w:rsid w:val="005F7AD7"/>
    <w:rsid w:val="0060422A"/>
    <w:rsid w:val="00616C0D"/>
    <w:rsid w:val="00620356"/>
    <w:rsid w:val="006227C0"/>
    <w:rsid w:val="00622908"/>
    <w:rsid w:val="0062488C"/>
    <w:rsid w:val="00625B88"/>
    <w:rsid w:val="0062628B"/>
    <w:rsid w:val="00630749"/>
    <w:rsid w:val="00634078"/>
    <w:rsid w:val="00635CBF"/>
    <w:rsid w:val="00641631"/>
    <w:rsid w:val="00650D1E"/>
    <w:rsid w:val="00654502"/>
    <w:rsid w:val="00655608"/>
    <w:rsid w:val="00656F77"/>
    <w:rsid w:val="00666C24"/>
    <w:rsid w:val="006670D7"/>
    <w:rsid w:val="00675C7B"/>
    <w:rsid w:val="00675D30"/>
    <w:rsid w:val="00676F4F"/>
    <w:rsid w:val="00677709"/>
    <w:rsid w:val="006843BA"/>
    <w:rsid w:val="00685590"/>
    <w:rsid w:val="006860F5"/>
    <w:rsid w:val="00686B9D"/>
    <w:rsid w:val="00690B03"/>
    <w:rsid w:val="00690D16"/>
    <w:rsid w:val="006927E9"/>
    <w:rsid w:val="00694A32"/>
    <w:rsid w:val="00696A6D"/>
    <w:rsid w:val="006A35B5"/>
    <w:rsid w:val="006A41D5"/>
    <w:rsid w:val="006A4E16"/>
    <w:rsid w:val="006A5B8C"/>
    <w:rsid w:val="006B2710"/>
    <w:rsid w:val="006B4901"/>
    <w:rsid w:val="006D6959"/>
    <w:rsid w:val="006E3A12"/>
    <w:rsid w:val="006E5C3E"/>
    <w:rsid w:val="006E70BD"/>
    <w:rsid w:val="006F00D9"/>
    <w:rsid w:val="006F3486"/>
    <w:rsid w:val="006F62CD"/>
    <w:rsid w:val="00702D68"/>
    <w:rsid w:val="0071262B"/>
    <w:rsid w:val="00722242"/>
    <w:rsid w:val="0072282B"/>
    <w:rsid w:val="00723011"/>
    <w:rsid w:val="00723CFE"/>
    <w:rsid w:val="007320EB"/>
    <w:rsid w:val="00734C08"/>
    <w:rsid w:val="00742C75"/>
    <w:rsid w:val="0075366F"/>
    <w:rsid w:val="00773AFC"/>
    <w:rsid w:val="00794CAA"/>
    <w:rsid w:val="00797D61"/>
    <w:rsid w:val="007A3F0B"/>
    <w:rsid w:val="007A6AB0"/>
    <w:rsid w:val="007A7E1D"/>
    <w:rsid w:val="007B0B38"/>
    <w:rsid w:val="007B1582"/>
    <w:rsid w:val="007B3004"/>
    <w:rsid w:val="007C2D97"/>
    <w:rsid w:val="007D1384"/>
    <w:rsid w:val="007D29B5"/>
    <w:rsid w:val="007D3E56"/>
    <w:rsid w:val="007E2C26"/>
    <w:rsid w:val="007E336C"/>
    <w:rsid w:val="007F79FA"/>
    <w:rsid w:val="00801BFD"/>
    <w:rsid w:val="00802200"/>
    <w:rsid w:val="008067B7"/>
    <w:rsid w:val="0081399C"/>
    <w:rsid w:val="008169FE"/>
    <w:rsid w:val="00821C0C"/>
    <w:rsid w:val="00824C50"/>
    <w:rsid w:val="00824DC2"/>
    <w:rsid w:val="0082502B"/>
    <w:rsid w:val="008277D1"/>
    <w:rsid w:val="00835296"/>
    <w:rsid w:val="00842F62"/>
    <w:rsid w:val="00844675"/>
    <w:rsid w:val="0084606D"/>
    <w:rsid w:val="008637EF"/>
    <w:rsid w:val="00864921"/>
    <w:rsid w:val="008711F2"/>
    <w:rsid w:val="00872A9C"/>
    <w:rsid w:val="0088136B"/>
    <w:rsid w:val="008823D4"/>
    <w:rsid w:val="00882BD7"/>
    <w:rsid w:val="00883BAF"/>
    <w:rsid w:val="00885544"/>
    <w:rsid w:val="00885C5A"/>
    <w:rsid w:val="008913E9"/>
    <w:rsid w:val="0089278A"/>
    <w:rsid w:val="0089456D"/>
    <w:rsid w:val="00896E04"/>
    <w:rsid w:val="008A68A1"/>
    <w:rsid w:val="008B0176"/>
    <w:rsid w:val="008C3697"/>
    <w:rsid w:val="008C3CBF"/>
    <w:rsid w:val="008D2EB5"/>
    <w:rsid w:val="008D3320"/>
    <w:rsid w:val="008D3C0D"/>
    <w:rsid w:val="008D6006"/>
    <w:rsid w:val="008E15CC"/>
    <w:rsid w:val="008E48F0"/>
    <w:rsid w:val="00900302"/>
    <w:rsid w:val="009020A6"/>
    <w:rsid w:val="00902C75"/>
    <w:rsid w:val="009036A3"/>
    <w:rsid w:val="00903CD2"/>
    <w:rsid w:val="00910A76"/>
    <w:rsid w:val="00911819"/>
    <w:rsid w:val="00915538"/>
    <w:rsid w:val="00915A14"/>
    <w:rsid w:val="00921B2D"/>
    <w:rsid w:val="0092642E"/>
    <w:rsid w:val="00927497"/>
    <w:rsid w:val="009278A0"/>
    <w:rsid w:val="0093056B"/>
    <w:rsid w:val="00953EAA"/>
    <w:rsid w:val="00954C6D"/>
    <w:rsid w:val="0097429D"/>
    <w:rsid w:val="00977681"/>
    <w:rsid w:val="009812AF"/>
    <w:rsid w:val="00982A9F"/>
    <w:rsid w:val="00984BFF"/>
    <w:rsid w:val="00986BDC"/>
    <w:rsid w:val="009935E4"/>
    <w:rsid w:val="009A3433"/>
    <w:rsid w:val="009B279F"/>
    <w:rsid w:val="009B5E01"/>
    <w:rsid w:val="009B64CD"/>
    <w:rsid w:val="009C1099"/>
    <w:rsid w:val="009C2CBC"/>
    <w:rsid w:val="009C46B1"/>
    <w:rsid w:val="009D5DF0"/>
    <w:rsid w:val="009D680B"/>
    <w:rsid w:val="009E3459"/>
    <w:rsid w:val="009E7673"/>
    <w:rsid w:val="009F18EE"/>
    <w:rsid w:val="009F1F66"/>
    <w:rsid w:val="00A0009E"/>
    <w:rsid w:val="00A0778F"/>
    <w:rsid w:val="00A13EB6"/>
    <w:rsid w:val="00A15400"/>
    <w:rsid w:val="00A16EF7"/>
    <w:rsid w:val="00A2184F"/>
    <w:rsid w:val="00A25BD9"/>
    <w:rsid w:val="00A27DE4"/>
    <w:rsid w:val="00A31660"/>
    <w:rsid w:val="00A40799"/>
    <w:rsid w:val="00A43EE7"/>
    <w:rsid w:val="00A51AC3"/>
    <w:rsid w:val="00A57195"/>
    <w:rsid w:val="00A63EB3"/>
    <w:rsid w:val="00A6502C"/>
    <w:rsid w:val="00A70DD1"/>
    <w:rsid w:val="00A80ABA"/>
    <w:rsid w:val="00A8240E"/>
    <w:rsid w:val="00A824FD"/>
    <w:rsid w:val="00A858E7"/>
    <w:rsid w:val="00A9150A"/>
    <w:rsid w:val="00A9206B"/>
    <w:rsid w:val="00AA14ED"/>
    <w:rsid w:val="00AA383A"/>
    <w:rsid w:val="00AA40CD"/>
    <w:rsid w:val="00AA5B26"/>
    <w:rsid w:val="00AA77B9"/>
    <w:rsid w:val="00AA7C81"/>
    <w:rsid w:val="00AB0022"/>
    <w:rsid w:val="00AB4A7A"/>
    <w:rsid w:val="00AC413C"/>
    <w:rsid w:val="00AC68F8"/>
    <w:rsid w:val="00AD2B42"/>
    <w:rsid w:val="00AD2BB0"/>
    <w:rsid w:val="00AD333E"/>
    <w:rsid w:val="00AD56CD"/>
    <w:rsid w:val="00AD5FE6"/>
    <w:rsid w:val="00AE7C28"/>
    <w:rsid w:val="00AF24C0"/>
    <w:rsid w:val="00AF266F"/>
    <w:rsid w:val="00AF2C55"/>
    <w:rsid w:val="00AF48A9"/>
    <w:rsid w:val="00AF6F18"/>
    <w:rsid w:val="00B023C6"/>
    <w:rsid w:val="00B10395"/>
    <w:rsid w:val="00B2208C"/>
    <w:rsid w:val="00B225FB"/>
    <w:rsid w:val="00B26BA0"/>
    <w:rsid w:val="00B320BD"/>
    <w:rsid w:val="00B4034E"/>
    <w:rsid w:val="00B439ED"/>
    <w:rsid w:val="00B56726"/>
    <w:rsid w:val="00B6303A"/>
    <w:rsid w:val="00B657B5"/>
    <w:rsid w:val="00B712BD"/>
    <w:rsid w:val="00B71EA5"/>
    <w:rsid w:val="00B7350F"/>
    <w:rsid w:val="00B77B1F"/>
    <w:rsid w:val="00B85D6C"/>
    <w:rsid w:val="00B86568"/>
    <w:rsid w:val="00B876C9"/>
    <w:rsid w:val="00B921E3"/>
    <w:rsid w:val="00B92240"/>
    <w:rsid w:val="00B92866"/>
    <w:rsid w:val="00B958FB"/>
    <w:rsid w:val="00BA09C1"/>
    <w:rsid w:val="00BA38C3"/>
    <w:rsid w:val="00BB1C89"/>
    <w:rsid w:val="00BB33C6"/>
    <w:rsid w:val="00BB46F8"/>
    <w:rsid w:val="00BB7CE1"/>
    <w:rsid w:val="00BC094A"/>
    <w:rsid w:val="00BC2719"/>
    <w:rsid w:val="00BD192F"/>
    <w:rsid w:val="00BD3D34"/>
    <w:rsid w:val="00BD4AC6"/>
    <w:rsid w:val="00BD4B67"/>
    <w:rsid w:val="00BE0FF2"/>
    <w:rsid w:val="00BE3D53"/>
    <w:rsid w:val="00BF7B22"/>
    <w:rsid w:val="00C049E6"/>
    <w:rsid w:val="00C061D1"/>
    <w:rsid w:val="00C119F1"/>
    <w:rsid w:val="00C12AF3"/>
    <w:rsid w:val="00C13D45"/>
    <w:rsid w:val="00C14574"/>
    <w:rsid w:val="00C178E0"/>
    <w:rsid w:val="00C25F16"/>
    <w:rsid w:val="00C331BD"/>
    <w:rsid w:val="00C347DD"/>
    <w:rsid w:val="00C34B3C"/>
    <w:rsid w:val="00C36F96"/>
    <w:rsid w:val="00C40408"/>
    <w:rsid w:val="00C422CA"/>
    <w:rsid w:val="00C60653"/>
    <w:rsid w:val="00C664E8"/>
    <w:rsid w:val="00C679C5"/>
    <w:rsid w:val="00C74726"/>
    <w:rsid w:val="00C76186"/>
    <w:rsid w:val="00C807D4"/>
    <w:rsid w:val="00C84E24"/>
    <w:rsid w:val="00C87BF2"/>
    <w:rsid w:val="00C9322B"/>
    <w:rsid w:val="00C93634"/>
    <w:rsid w:val="00C97AC1"/>
    <w:rsid w:val="00CA28D1"/>
    <w:rsid w:val="00CB25BC"/>
    <w:rsid w:val="00CB3305"/>
    <w:rsid w:val="00CB5143"/>
    <w:rsid w:val="00CB53D9"/>
    <w:rsid w:val="00CC5CF5"/>
    <w:rsid w:val="00CC69B3"/>
    <w:rsid w:val="00CC7F5C"/>
    <w:rsid w:val="00CD08EB"/>
    <w:rsid w:val="00CD6F18"/>
    <w:rsid w:val="00CE13BE"/>
    <w:rsid w:val="00CE2F84"/>
    <w:rsid w:val="00CF21FA"/>
    <w:rsid w:val="00CF26DA"/>
    <w:rsid w:val="00CF76D5"/>
    <w:rsid w:val="00D01BE4"/>
    <w:rsid w:val="00D07F07"/>
    <w:rsid w:val="00D14106"/>
    <w:rsid w:val="00D1790A"/>
    <w:rsid w:val="00D2134C"/>
    <w:rsid w:val="00D27DA6"/>
    <w:rsid w:val="00D45FDB"/>
    <w:rsid w:val="00D466F1"/>
    <w:rsid w:val="00D52926"/>
    <w:rsid w:val="00D535E7"/>
    <w:rsid w:val="00D53FB5"/>
    <w:rsid w:val="00D65A91"/>
    <w:rsid w:val="00D726A8"/>
    <w:rsid w:val="00D72924"/>
    <w:rsid w:val="00D729E1"/>
    <w:rsid w:val="00D72FCB"/>
    <w:rsid w:val="00D7337F"/>
    <w:rsid w:val="00D76CC9"/>
    <w:rsid w:val="00D817F5"/>
    <w:rsid w:val="00D851C8"/>
    <w:rsid w:val="00D93A86"/>
    <w:rsid w:val="00DB4016"/>
    <w:rsid w:val="00DB44A3"/>
    <w:rsid w:val="00DB4F60"/>
    <w:rsid w:val="00DC2EA2"/>
    <w:rsid w:val="00DD2DFF"/>
    <w:rsid w:val="00DD58F1"/>
    <w:rsid w:val="00DE134B"/>
    <w:rsid w:val="00DE2F16"/>
    <w:rsid w:val="00DF072C"/>
    <w:rsid w:val="00DF3724"/>
    <w:rsid w:val="00DF67AB"/>
    <w:rsid w:val="00E112D2"/>
    <w:rsid w:val="00E17623"/>
    <w:rsid w:val="00E25B0D"/>
    <w:rsid w:val="00E37EAC"/>
    <w:rsid w:val="00E426BF"/>
    <w:rsid w:val="00E50D05"/>
    <w:rsid w:val="00E576E8"/>
    <w:rsid w:val="00E666BF"/>
    <w:rsid w:val="00E712CD"/>
    <w:rsid w:val="00E74E0F"/>
    <w:rsid w:val="00E81DAF"/>
    <w:rsid w:val="00E836DB"/>
    <w:rsid w:val="00E83C2F"/>
    <w:rsid w:val="00E84380"/>
    <w:rsid w:val="00E8485B"/>
    <w:rsid w:val="00E8538A"/>
    <w:rsid w:val="00E9518D"/>
    <w:rsid w:val="00E9532C"/>
    <w:rsid w:val="00EA3851"/>
    <w:rsid w:val="00EA4CA9"/>
    <w:rsid w:val="00EC7669"/>
    <w:rsid w:val="00EC7BEF"/>
    <w:rsid w:val="00ED1A7E"/>
    <w:rsid w:val="00ED5A36"/>
    <w:rsid w:val="00ED759A"/>
    <w:rsid w:val="00EE61DB"/>
    <w:rsid w:val="00EE7AF1"/>
    <w:rsid w:val="00EF159E"/>
    <w:rsid w:val="00EF24B4"/>
    <w:rsid w:val="00EF3D11"/>
    <w:rsid w:val="00F00193"/>
    <w:rsid w:val="00F00C84"/>
    <w:rsid w:val="00F00DDF"/>
    <w:rsid w:val="00F042BC"/>
    <w:rsid w:val="00F159ED"/>
    <w:rsid w:val="00F201EE"/>
    <w:rsid w:val="00F22AC8"/>
    <w:rsid w:val="00F25CFE"/>
    <w:rsid w:val="00F32738"/>
    <w:rsid w:val="00F32887"/>
    <w:rsid w:val="00F3397E"/>
    <w:rsid w:val="00F44BE8"/>
    <w:rsid w:val="00F44E59"/>
    <w:rsid w:val="00F51DD7"/>
    <w:rsid w:val="00F66E33"/>
    <w:rsid w:val="00F72A80"/>
    <w:rsid w:val="00F87ECC"/>
    <w:rsid w:val="00F96471"/>
    <w:rsid w:val="00FA6C45"/>
    <w:rsid w:val="00FB0863"/>
    <w:rsid w:val="00FB2515"/>
    <w:rsid w:val="00FB5CA4"/>
    <w:rsid w:val="00FB5EC1"/>
    <w:rsid w:val="00FB64ED"/>
    <w:rsid w:val="00FC17EC"/>
    <w:rsid w:val="00FC5493"/>
    <w:rsid w:val="00FC5CC8"/>
    <w:rsid w:val="00FE1EA5"/>
    <w:rsid w:val="00FE5B9F"/>
    <w:rsid w:val="00FF0FF4"/>
    <w:rsid w:val="00FF3522"/>
    <w:rsid w:val="00FF3F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1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6E8"/>
    <w:pPr>
      <w:widowControl w:val="0"/>
      <w:autoSpaceDE w:val="0"/>
      <w:autoSpaceDN w:val="0"/>
      <w:adjustRightInd w:val="0"/>
    </w:pPr>
    <w:rPr>
      <w:rFonts w:ascii="Book Antiqua" w:hAnsi="Book Antiqua" w:cs="Book Antiqua"/>
      <w:color w:val="000000"/>
      <w:kern w:val="0"/>
      <w:sz w:val="24"/>
      <w:szCs w:val="24"/>
    </w:rPr>
  </w:style>
  <w:style w:type="character" w:styleId="a3">
    <w:name w:val="Hyperlink"/>
    <w:basedOn w:val="a0"/>
    <w:uiPriority w:val="99"/>
    <w:unhideWhenUsed/>
    <w:rsid w:val="009D5DF0"/>
    <w:rPr>
      <w:color w:val="0563C1" w:themeColor="hyperlink"/>
      <w:u w:val="single"/>
    </w:rPr>
  </w:style>
  <w:style w:type="paragraph" w:styleId="a4">
    <w:name w:val="List Paragraph"/>
    <w:basedOn w:val="a"/>
    <w:uiPriority w:val="34"/>
    <w:qFormat/>
    <w:rsid w:val="00A15400"/>
    <w:pPr>
      <w:ind w:firstLineChars="200" w:firstLine="420"/>
    </w:pPr>
  </w:style>
  <w:style w:type="paragraph" w:customStyle="1" w:styleId="EndNoteBibliographyTitle">
    <w:name w:val="EndNote Bibliography Title"/>
    <w:basedOn w:val="a"/>
    <w:link w:val="EndNoteBibliographyTitleChar"/>
    <w:rsid w:val="00D729E1"/>
    <w:pPr>
      <w:jc w:val="center"/>
    </w:pPr>
    <w:rPr>
      <w:rFonts w:ascii="Calibri" w:hAnsi="Calibri"/>
      <w:noProof/>
      <w:sz w:val="20"/>
    </w:rPr>
  </w:style>
  <w:style w:type="character" w:customStyle="1" w:styleId="EndNoteBibliographyTitleChar">
    <w:name w:val="EndNote Bibliography Title Char"/>
    <w:basedOn w:val="a0"/>
    <w:link w:val="EndNoteBibliographyTitle"/>
    <w:rsid w:val="00D729E1"/>
    <w:rPr>
      <w:rFonts w:ascii="Calibri" w:hAnsi="Calibri"/>
      <w:noProof/>
      <w:sz w:val="20"/>
    </w:rPr>
  </w:style>
  <w:style w:type="paragraph" w:customStyle="1" w:styleId="EndNoteBibliography">
    <w:name w:val="EndNote Bibliography"/>
    <w:basedOn w:val="a"/>
    <w:link w:val="EndNoteBibliographyChar"/>
    <w:rsid w:val="00D729E1"/>
    <w:rPr>
      <w:rFonts w:ascii="Calibri" w:hAnsi="Calibri"/>
      <w:noProof/>
      <w:sz w:val="20"/>
    </w:rPr>
  </w:style>
  <w:style w:type="character" w:customStyle="1" w:styleId="EndNoteBibliographyChar">
    <w:name w:val="EndNote Bibliography Char"/>
    <w:basedOn w:val="a0"/>
    <w:link w:val="EndNoteBibliography"/>
    <w:rsid w:val="00D729E1"/>
    <w:rPr>
      <w:rFonts w:ascii="Calibri" w:hAnsi="Calibri"/>
      <w:noProof/>
      <w:sz w:val="20"/>
    </w:rPr>
  </w:style>
  <w:style w:type="paragraph" w:styleId="a5">
    <w:name w:val="header"/>
    <w:basedOn w:val="a"/>
    <w:link w:val="Char"/>
    <w:uiPriority w:val="99"/>
    <w:unhideWhenUsed/>
    <w:rsid w:val="00473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3C2F"/>
    <w:rPr>
      <w:sz w:val="18"/>
      <w:szCs w:val="18"/>
    </w:rPr>
  </w:style>
  <w:style w:type="paragraph" w:styleId="a6">
    <w:name w:val="footer"/>
    <w:basedOn w:val="a"/>
    <w:link w:val="Char0"/>
    <w:uiPriority w:val="99"/>
    <w:unhideWhenUsed/>
    <w:rsid w:val="00473C2F"/>
    <w:pPr>
      <w:tabs>
        <w:tab w:val="center" w:pos="4153"/>
        <w:tab w:val="right" w:pos="8306"/>
      </w:tabs>
      <w:snapToGrid w:val="0"/>
      <w:jc w:val="left"/>
    </w:pPr>
    <w:rPr>
      <w:sz w:val="18"/>
      <w:szCs w:val="18"/>
    </w:rPr>
  </w:style>
  <w:style w:type="character" w:customStyle="1" w:styleId="Char0">
    <w:name w:val="页脚 Char"/>
    <w:basedOn w:val="a0"/>
    <w:link w:val="a6"/>
    <w:uiPriority w:val="99"/>
    <w:rsid w:val="00473C2F"/>
    <w:rPr>
      <w:sz w:val="18"/>
      <w:szCs w:val="18"/>
    </w:rPr>
  </w:style>
  <w:style w:type="character" w:styleId="a7">
    <w:name w:val="annotation reference"/>
    <w:basedOn w:val="a0"/>
    <w:uiPriority w:val="99"/>
    <w:semiHidden/>
    <w:unhideWhenUsed/>
    <w:rsid w:val="00D45FDB"/>
    <w:rPr>
      <w:sz w:val="21"/>
      <w:szCs w:val="21"/>
    </w:rPr>
  </w:style>
  <w:style w:type="paragraph" w:styleId="a8">
    <w:name w:val="annotation text"/>
    <w:basedOn w:val="a"/>
    <w:link w:val="Char1"/>
    <w:unhideWhenUsed/>
    <w:qFormat/>
    <w:rsid w:val="00D45FDB"/>
    <w:pPr>
      <w:jc w:val="left"/>
    </w:pPr>
  </w:style>
  <w:style w:type="character" w:customStyle="1" w:styleId="Char1">
    <w:name w:val="批注文字 Char"/>
    <w:basedOn w:val="a0"/>
    <w:link w:val="a8"/>
    <w:semiHidden/>
    <w:rsid w:val="00D45FDB"/>
  </w:style>
  <w:style w:type="paragraph" w:styleId="a9">
    <w:name w:val="Balloon Text"/>
    <w:basedOn w:val="a"/>
    <w:link w:val="Char2"/>
    <w:uiPriority w:val="99"/>
    <w:semiHidden/>
    <w:unhideWhenUsed/>
    <w:rsid w:val="00D45FDB"/>
    <w:rPr>
      <w:sz w:val="18"/>
      <w:szCs w:val="18"/>
    </w:rPr>
  </w:style>
  <w:style w:type="character" w:customStyle="1" w:styleId="Char2">
    <w:name w:val="批注框文本 Char"/>
    <w:basedOn w:val="a0"/>
    <w:link w:val="a9"/>
    <w:uiPriority w:val="99"/>
    <w:semiHidden/>
    <w:rsid w:val="00D45FDB"/>
    <w:rPr>
      <w:sz w:val="18"/>
      <w:szCs w:val="18"/>
    </w:rPr>
  </w:style>
  <w:style w:type="character" w:customStyle="1" w:styleId="hithilite">
    <w:name w:val="hithilite"/>
    <w:basedOn w:val="a0"/>
    <w:rsid w:val="00A31660"/>
  </w:style>
  <w:style w:type="character" w:customStyle="1" w:styleId="1">
    <w:name w:val="未处理的提及1"/>
    <w:basedOn w:val="a0"/>
    <w:uiPriority w:val="99"/>
    <w:semiHidden/>
    <w:unhideWhenUsed/>
    <w:rsid w:val="000E551C"/>
    <w:rPr>
      <w:color w:val="605E5C"/>
      <w:shd w:val="clear" w:color="auto" w:fill="E1DFDD"/>
    </w:rPr>
  </w:style>
  <w:style w:type="paragraph" w:customStyle="1" w:styleId="frfield">
    <w:name w:val="fr_field"/>
    <w:basedOn w:val="a"/>
    <w:rsid w:val="00676F4F"/>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8"/>
    <w:next w:val="a8"/>
    <w:link w:val="Char3"/>
    <w:uiPriority w:val="99"/>
    <w:semiHidden/>
    <w:unhideWhenUsed/>
    <w:rsid w:val="00FA6C45"/>
    <w:rPr>
      <w:b/>
      <w:bCs/>
    </w:rPr>
  </w:style>
  <w:style w:type="character" w:customStyle="1" w:styleId="Char3">
    <w:name w:val="批注主题 Char"/>
    <w:basedOn w:val="Char1"/>
    <w:link w:val="aa"/>
    <w:uiPriority w:val="99"/>
    <w:semiHidden/>
    <w:rsid w:val="00FA6C45"/>
    <w:rPr>
      <w:b/>
      <w:bCs/>
    </w:rPr>
  </w:style>
  <w:style w:type="table" w:styleId="ab">
    <w:name w:val="Table Grid"/>
    <w:basedOn w:val="a1"/>
    <w:uiPriority w:val="39"/>
    <w:rsid w:val="0068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E2F16"/>
    <w:rPr>
      <w:i/>
      <w:iCs/>
    </w:rPr>
  </w:style>
  <w:style w:type="character" w:customStyle="1" w:styleId="authorsname">
    <w:name w:val="authors__name"/>
    <w:basedOn w:val="a0"/>
    <w:rsid w:val="004D18EB"/>
  </w:style>
  <w:style w:type="character" w:customStyle="1" w:styleId="bibliographic-informationvalue">
    <w:name w:val="bibliographic-information__value"/>
    <w:basedOn w:val="a0"/>
    <w:rsid w:val="004D1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76E8"/>
    <w:pPr>
      <w:widowControl w:val="0"/>
      <w:autoSpaceDE w:val="0"/>
      <w:autoSpaceDN w:val="0"/>
      <w:adjustRightInd w:val="0"/>
    </w:pPr>
    <w:rPr>
      <w:rFonts w:ascii="Book Antiqua" w:hAnsi="Book Antiqua" w:cs="Book Antiqua"/>
      <w:color w:val="000000"/>
      <w:kern w:val="0"/>
      <w:sz w:val="24"/>
      <w:szCs w:val="24"/>
    </w:rPr>
  </w:style>
  <w:style w:type="character" w:styleId="a3">
    <w:name w:val="Hyperlink"/>
    <w:basedOn w:val="a0"/>
    <w:uiPriority w:val="99"/>
    <w:unhideWhenUsed/>
    <w:rsid w:val="009D5DF0"/>
    <w:rPr>
      <w:color w:val="0563C1" w:themeColor="hyperlink"/>
      <w:u w:val="single"/>
    </w:rPr>
  </w:style>
  <w:style w:type="paragraph" w:styleId="a4">
    <w:name w:val="List Paragraph"/>
    <w:basedOn w:val="a"/>
    <w:uiPriority w:val="34"/>
    <w:qFormat/>
    <w:rsid w:val="00A15400"/>
    <w:pPr>
      <w:ind w:firstLineChars="200" w:firstLine="420"/>
    </w:pPr>
  </w:style>
  <w:style w:type="paragraph" w:customStyle="1" w:styleId="EndNoteBibliographyTitle">
    <w:name w:val="EndNote Bibliography Title"/>
    <w:basedOn w:val="a"/>
    <w:link w:val="EndNoteBibliographyTitleChar"/>
    <w:rsid w:val="00D729E1"/>
    <w:pPr>
      <w:jc w:val="center"/>
    </w:pPr>
    <w:rPr>
      <w:rFonts w:ascii="Calibri" w:hAnsi="Calibri"/>
      <w:noProof/>
      <w:sz w:val="20"/>
    </w:rPr>
  </w:style>
  <w:style w:type="character" w:customStyle="1" w:styleId="EndNoteBibliographyTitleChar">
    <w:name w:val="EndNote Bibliography Title Char"/>
    <w:basedOn w:val="a0"/>
    <w:link w:val="EndNoteBibliographyTitle"/>
    <w:rsid w:val="00D729E1"/>
    <w:rPr>
      <w:rFonts w:ascii="Calibri" w:hAnsi="Calibri"/>
      <w:noProof/>
      <w:sz w:val="20"/>
    </w:rPr>
  </w:style>
  <w:style w:type="paragraph" w:customStyle="1" w:styleId="EndNoteBibliography">
    <w:name w:val="EndNote Bibliography"/>
    <w:basedOn w:val="a"/>
    <w:link w:val="EndNoteBibliographyChar"/>
    <w:rsid w:val="00D729E1"/>
    <w:rPr>
      <w:rFonts w:ascii="Calibri" w:hAnsi="Calibri"/>
      <w:noProof/>
      <w:sz w:val="20"/>
    </w:rPr>
  </w:style>
  <w:style w:type="character" w:customStyle="1" w:styleId="EndNoteBibliographyChar">
    <w:name w:val="EndNote Bibliography Char"/>
    <w:basedOn w:val="a0"/>
    <w:link w:val="EndNoteBibliography"/>
    <w:rsid w:val="00D729E1"/>
    <w:rPr>
      <w:rFonts w:ascii="Calibri" w:hAnsi="Calibri"/>
      <w:noProof/>
      <w:sz w:val="20"/>
    </w:rPr>
  </w:style>
  <w:style w:type="paragraph" w:styleId="a5">
    <w:name w:val="header"/>
    <w:basedOn w:val="a"/>
    <w:link w:val="Char"/>
    <w:uiPriority w:val="99"/>
    <w:unhideWhenUsed/>
    <w:rsid w:val="00473C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3C2F"/>
    <w:rPr>
      <w:sz w:val="18"/>
      <w:szCs w:val="18"/>
    </w:rPr>
  </w:style>
  <w:style w:type="paragraph" w:styleId="a6">
    <w:name w:val="footer"/>
    <w:basedOn w:val="a"/>
    <w:link w:val="Char0"/>
    <w:uiPriority w:val="99"/>
    <w:unhideWhenUsed/>
    <w:rsid w:val="00473C2F"/>
    <w:pPr>
      <w:tabs>
        <w:tab w:val="center" w:pos="4153"/>
        <w:tab w:val="right" w:pos="8306"/>
      </w:tabs>
      <w:snapToGrid w:val="0"/>
      <w:jc w:val="left"/>
    </w:pPr>
    <w:rPr>
      <w:sz w:val="18"/>
      <w:szCs w:val="18"/>
    </w:rPr>
  </w:style>
  <w:style w:type="character" w:customStyle="1" w:styleId="Char0">
    <w:name w:val="页脚 Char"/>
    <w:basedOn w:val="a0"/>
    <w:link w:val="a6"/>
    <w:uiPriority w:val="99"/>
    <w:rsid w:val="00473C2F"/>
    <w:rPr>
      <w:sz w:val="18"/>
      <w:szCs w:val="18"/>
    </w:rPr>
  </w:style>
  <w:style w:type="character" w:styleId="a7">
    <w:name w:val="annotation reference"/>
    <w:basedOn w:val="a0"/>
    <w:uiPriority w:val="99"/>
    <w:semiHidden/>
    <w:unhideWhenUsed/>
    <w:rsid w:val="00D45FDB"/>
    <w:rPr>
      <w:sz w:val="21"/>
      <w:szCs w:val="21"/>
    </w:rPr>
  </w:style>
  <w:style w:type="paragraph" w:styleId="a8">
    <w:name w:val="annotation text"/>
    <w:basedOn w:val="a"/>
    <w:link w:val="Char1"/>
    <w:unhideWhenUsed/>
    <w:qFormat/>
    <w:rsid w:val="00D45FDB"/>
    <w:pPr>
      <w:jc w:val="left"/>
    </w:pPr>
  </w:style>
  <w:style w:type="character" w:customStyle="1" w:styleId="Char1">
    <w:name w:val="批注文字 Char"/>
    <w:basedOn w:val="a0"/>
    <w:link w:val="a8"/>
    <w:semiHidden/>
    <w:rsid w:val="00D45FDB"/>
  </w:style>
  <w:style w:type="paragraph" w:styleId="a9">
    <w:name w:val="Balloon Text"/>
    <w:basedOn w:val="a"/>
    <w:link w:val="Char2"/>
    <w:uiPriority w:val="99"/>
    <w:semiHidden/>
    <w:unhideWhenUsed/>
    <w:rsid w:val="00D45FDB"/>
    <w:rPr>
      <w:sz w:val="18"/>
      <w:szCs w:val="18"/>
    </w:rPr>
  </w:style>
  <w:style w:type="character" w:customStyle="1" w:styleId="Char2">
    <w:name w:val="批注框文本 Char"/>
    <w:basedOn w:val="a0"/>
    <w:link w:val="a9"/>
    <w:uiPriority w:val="99"/>
    <w:semiHidden/>
    <w:rsid w:val="00D45FDB"/>
    <w:rPr>
      <w:sz w:val="18"/>
      <w:szCs w:val="18"/>
    </w:rPr>
  </w:style>
  <w:style w:type="character" w:customStyle="1" w:styleId="hithilite">
    <w:name w:val="hithilite"/>
    <w:basedOn w:val="a0"/>
    <w:rsid w:val="00A31660"/>
  </w:style>
  <w:style w:type="character" w:customStyle="1" w:styleId="1">
    <w:name w:val="未处理的提及1"/>
    <w:basedOn w:val="a0"/>
    <w:uiPriority w:val="99"/>
    <w:semiHidden/>
    <w:unhideWhenUsed/>
    <w:rsid w:val="000E551C"/>
    <w:rPr>
      <w:color w:val="605E5C"/>
      <w:shd w:val="clear" w:color="auto" w:fill="E1DFDD"/>
    </w:rPr>
  </w:style>
  <w:style w:type="paragraph" w:customStyle="1" w:styleId="frfield">
    <w:name w:val="fr_field"/>
    <w:basedOn w:val="a"/>
    <w:rsid w:val="00676F4F"/>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8"/>
    <w:next w:val="a8"/>
    <w:link w:val="Char3"/>
    <w:uiPriority w:val="99"/>
    <w:semiHidden/>
    <w:unhideWhenUsed/>
    <w:rsid w:val="00FA6C45"/>
    <w:rPr>
      <w:b/>
      <w:bCs/>
    </w:rPr>
  </w:style>
  <w:style w:type="character" w:customStyle="1" w:styleId="Char3">
    <w:name w:val="批注主题 Char"/>
    <w:basedOn w:val="Char1"/>
    <w:link w:val="aa"/>
    <w:uiPriority w:val="99"/>
    <w:semiHidden/>
    <w:rsid w:val="00FA6C45"/>
    <w:rPr>
      <w:b/>
      <w:bCs/>
    </w:rPr>
  </w:style>
  <w:style w:type="table" w:styleId="ab">
    <w:name w:val="Table Grid"/>
    <w:basedOn w:val="a1"/>
    <w:uiPriority w:val="39"/>
    <w:rsid w:val="0068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E2F16"/>
    <w:rPr>
      <w:i/>
      <w:iCs/>
    </w:rPr>
  </w:style>
  <w:style w:type="character" w:customStyle="1" w:styleId="authorsname">
    <w:name w:val="authors__name"/>
    <w:basedOn w:val="a0"/>
    <w:rsid w:val="004D18EB"/>
  </w:style>
  <w:style w:type="character" w:customStyle="1" w:styleId="bibliographic-informationvalue">
    <w:name w:val="bibliographic-information__value"/>
    <w:basedOn w:val="a0"/>
    <w:rsid w:val="004D1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93346">
      <w:bodyDiv w:val="1"/>
      <w:marLeft w:val="0"/>
      <w:marRight w:val="0"/>
      <w:marTop w:val="0"/>
      <w:marBottom w:val="0"/>
      <w:divBdr>
        <w:top w:val="none" w:sz="0" w:space="0" w:color="auto"/>
        <w:left w:val="none" w:sz="0" w:space="0" w:color="auto"/>
        <w:bottom w:val="none" w:sz="0" w:space="0" w:color="auto"/>
        <w:right w:val="none" w:sz="0" w:space="0" w:color="auto"/>
      </w:divBdr>
      <w:divsChild>
        <w:div w:id="1616987329">
          <w:marLeft w:val="0"/>
          <w:marRight w:val="0"/>
          <w:marTop w:val="0"/>
          <w:marBottom w:val="0"/>
          <w:divBdr>
            <w:top w:val="none" w:sz="0" w:space="0" w:color="auto"/>
            <w:left w:val="none" w:sz="0" w:space="0" w:color="auto"/>
            <w:bottom w:val="none" w:sz="0" w:space="0" w:color="auto"/>
            <w:right w:val="none" w:sz="0" w:space="0" w:color="auto"/>
          </w:divBdr>
          <w:divsChild>
            <w:div w:id="71199694">
              <w:marLeft w:val="0"/>
              <w:marRight w:val="0"/>
              <w:marTop w:val="0"/>
              <w:marBottom w:val="0"/>
              <w:divBdr>
                <w:top w:val="none" w:sz="0" w:space="0" w:color="auto"/>
                <w:left w:val="none" w:sz="0" w:space="0" w:color="auto"/>
                <w:bottom w:val="none" w:sz="0" w:space="0" w:color="auto"/>
                <w:right w:val="none" w:sz="0" w:space="0" w:color="auto"/>
              </w:divBdr>
              <w:divsChild>
                <w:div w:id="2042824054">
                  <w:marLeft w:val="0"/>
                  <w:marRight w:val="0"/>
                  <w:marTop w:val="0"/>
                  <w:marBottom w:val="0"/>
                  <w:divBdr>
                    <w:top w:val="none" w:sz="0" w:space="0" w:color="auto"/>
                    <w:left w:val="none" w:sz="0" w:space="0" w:color="auto"/>
                    <w:bottom w:val="none" w:sz="0" w:space="0" w:color="auto"/>
                    <w:right w:val="none" w:sz="0" w:space="0" w:color="auto"/>
                  </w:divBdr>
                  <w:divsChild>
                    <w:div w:id="154686079">
                      <w:marLeft w:val="0"/>
                      <w:marRight w:val="0"/>
                      <w:marTop w:val="0"/>
                      <w:marBottom w:val="0"/>
                      <w:divBdr>
                        <w:top w:val="none" w:sz="0" w:space="0" w:color="auto"/>
                        <w:left w:val="none" w:sz="0" w:space="0" w:color="auto"/>
                        <w:bottom w:val="none" w:sz="0" w:space="0" w:color="auto"/>
                        <w:right w:val="none" w:sz="0" w:space="0" w:color="auto"/>
                      </w:divBdr>
                      <w:divsChild>
                        <w:div w:id="824130097">
                          <w:marLeft w:val="0"/>
                          <w:marRight w:val="0"/>
                          <w:marTop w:val="0"/>
                          <w:marBottom w:val="0"/>
                          <w:divBdr>
                            <w:top w:val="none" w:sz="0" w:space="0" w:color="auto"/>
                            <w:left w:val="none" w:sz="0" w:space="0" w:color="auto"/>
                            <w:bottom w:val="none" w:sz="0" w:space="0" w:color="auto"/>
                            <w:right w:val="none" w:sz="0" w:space="0" w:color="auto"/>
                          </w:divBdr>
                          <w:divsChild>
                            <w:div w:id="584723457">
                              <w:marLeft w:val="0"/>
                              <w:marRight w:val="0"/>
                              <w:marTop w:val="0"/>
                              <w:marBottom w:val="0"/>
                              <w:divBdr>
                                <w:top w:val="none" w:sz="0" w:space="0" w:color="auto"/>
                                <w:left w:val="none" w:sz="0" w:space="0" w:color="auto"/>
                                <w:bottom w:val="none" w:sz="0" w:space="0" w:color="auto"/>
                                <w:right w:val="none" w:sz="0" w:space="0" w:color="auto"/>
                              </w:divBdr>
                            </w:div>
                          </w:divsChild>
                        </w:div>
                        <w:div w:id="2087604877">
                          <w:marLeft w:val="0"/>
                          <w:marRight w:val="0"/>
                          <w:marTop w:val="0"/>
                          <w:marBottom w:val="0"/>
                          <w:divBdr>
                            <w:top w:val="none" w:sz="0" w:space="0" w:color="auto"/>
                            <w:left w:val="none" w:sz="0" w:space="0" w:color="auto"/>
                            <w:bottom w:val="none" w:sz="0" w:space="0" w:color="auto"/>
                            <w:right w:val="none" w:sz="0" w:space="0" w:color="auto"/>
                          </w:divBdr>
                          <w:divsChild>
                            <w:div w:id="1041635893">
                              <w:marLeft w:val="0"/>
                              <w:marRight w:val="300"/>
                              <w:marTop w:val="180"/>
                              <w:marBottom w:val="0"/>
                              <w:divBdr>
                                <w:top w:val="none" w:sz="0" w:space="0" w:color="auto"/>
                                <w:left w:val="none" w:sz="0" w:space="0" w:color="auto"/>
                                <w:bottom w:val="none" w:sz="0" w:space="0" w:color="auto"/>
                                <w:right w:val="none" w:sz="0" w:space="0" w:color="auto"/>
                              </w:divBdr>
                              <w:divsChild>
                                <w:div w:id="1946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7127">
          <w:marLeft w:val="0"/>
          <w:marRight w:val="0"/>
          <w:marTop w:val="0"/>
          <w:marBottom w:val="0"/>
          <w:divBdr>
            <w:top w:val="none" w:sz="0" w:space="0" w:color="auto"/>
            <w:left w:val="none" w:sz="0" w:space="0" w:color="auto"/>
            <w:bottom w:val="none" w:sz="0" w:space="0" w:color="auto"/>
            <w:right w:val="none" w:sz="0" w:space="0" w:color="auto"/>
          </w:divBdr>
          <w:divsChild>
            <w:div w:id="394160959">
              <w:marLeft w:val="0"/>
              <w:marRight w:val="0"/>
              <w:marTop w:val="0"/>
              <w:marBottom w:val="0"/>
              <w:divBdr>
                <w:top w:val="none" w:sz="0" w:space="0" w:color="auto"/>
                <w:left w:val="none" w:sz="0" w:space="0" w:color="auto"/>
                <w:bottom w:val="none" w:sz="0" w:space="0" w:color="auto"/>
                <w:right w:val="none" w:sz="0" w:space="0" w:color="auto"/>
              </w:divBdr>
              <w:divsChild>
                <w:div w:id="784350880">
                  <w:marLeft w:val="0"/>
                  <w:marRight w:val="0"/>
                  <w:marTop w:val="0"/>
                  <w:marBottom w:val="0"/>
                  <w:divBdr>
                    <w:top w:val="none" w:sz="0" w:space="0" w:color="auto"/>
                    <w:left w:val="none" w:sz="0" w:space="0" w:color="auto"/>
                    <w:bottom w:val="none" w:sz="0" w:space="0" w:color="auto"/>
                    <w:right w:val="none" w:sz="0" w:space="0" w:color="auto"/>
                  </w:divBdr>
                  <w:divsChild>
                    <w:div w:id="1018314924">
                      <w:marLeft w:val="0"/>
                      <w:marRight w:val="0"/>
                      <w:marTop w:val="0"/>
                      <w:marBottom w:val="0"/>
                      <w:divBdr>
                        <w:top w:val="none" w:sz="0" w:space="0" w:color="auto"/>
                        <w:left w:val="none" w:sz="0" w:space="0" w:color="auto"/>
                        <w:bottom w:val="none" w:sz="0" w:space="0" w:color="auto"/>
                        <w:right w:val="none" w:sz="0" w:space="0" w:color="auto"/>
                      </w:divBdr>
                      <w:divsChild>
                        <w:div w:id="9950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wjgnet.com/2644-3260/full/v1/i1/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F33EC-7CBD-4F93-BA9A-8E724573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5770</Words>
  <Characters>32892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2020-06-16T22:44:00Z</dcterms:created>
  <dcterms:modified xsi:type="dcterms:W3CDTF">2020-07-09T13:18:00Z</dcterms:modified>
</cp:coreProperties>
</file>