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924F"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 xml:space="preserve">Name of Journal: </w:t>
      </w:r>
      <w:r w:rsidRPr="00E719D0">
        <w:rPr>
          <w:rFonts w:ascii="Book Antiqua" w:eastAsia="Book Antiqua" w:hAnsi="Book Antiqua" w:cs="Book Antiqua"/>
          <w:i/>
          <w:color w:val="000000"/>
          <w:sz w:val="24"/>
          <w:szCs w:val="24"/>
        </w:rPr>
        <w:t>World Journal of Clinical Pediatrics</w:t>
      </w:r>
    </w:p>
    <w:p w14:paraId="4FDF9A52"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 xml:space="preserve">Manuscript NO: </w:t>
      </w:r>
      <w:r w:rsidRPr="00E719D0">
        <w:rPr>
          <w:rFonts w:ascii="Book Antiqua" w:eastAsia="Book Antiqua" w:hAnsi="Book Antiqua" w:cs="Book Antiqua"/>
          <w:color w:val="000000"/>
          <w:sz w:val="24"/>
          <w:szCs w:val="24"/>
        </w:rPr>
        <w:t>57757</w:t>
      </w:r>
    </w:p>
    <w:p w14:paraId="5030096A"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 xml:space="preserve">Manuscript Type: </w:t>
      </w:r>
      <w:r w:rsidRPr="00E719D0">
        <w:rPr>
          <w:rFonts w:ascii="Book Antiqua" w:eastAsia="Book Antiqua" w:hAnsi="Book Antiqua" w:cs="Book Antiqua"/>
          <w:color w:val="000000"/>
          <w:sz w:val="24"/>
          <w:szCs w:val="24"/>
        </w:rPr>
        <w:t>MINIREVIEWS</w:t>
      </w:r>
    </w:p>
    <w:p w14:paraId="5DE6083D" w14:textId="77777777" w:rsidR="00303A66" w:rsidRPr="00E719D0" w:rsidRDefault="00303A66" w:rsidP="00B33C25">
      <w:pPr>
        <w:spacing w:after="0" w:line="360" w:lineRule="auto"/>
        <w:jc w:val="both"/>
        <w:rPr>
          <w:rFonts w:ascii="Book Antiqua" w:hAnsi="Book Antiqua"/>
          <w:sz w:val="24"/>
          <w:szCs w:val="24"/>
        </w:rPr>
      </w:pPr>
    </w:p>
    <w:p w14:paraId="5CD6F91B" w14:textId="3A1451CE"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color w:val="000000"/>
          <w:sz w:val="24"/>
          <w:szCs w:val="24"/>
        </w:rPr>
        <w:t>Influenza B infections in children</w:t>
      </w:r>
      <w:r w:rsidR="00D61DB3">
        <w:rPr>
          <w:rFonts w:ascii="Book Antiqua" w:eastAsia="Book Antiqua" w:hAnsi="Book Antiqua" w:cs="Book Antiqua"/>
          <w:b/>
          <w:color w:val="000000"/>
          <w:sz w:val="24"/>
          <w:szCs w:val="24"/>
        </w:rPr>
        <w:t xml:space="preserve">: </w:t>
      </w:r>
      <w:r w:rsidRPr="00E719D0">
        <w:rPr>
          <w:rFonts w:ascii="Book Antiqua" w:eastAsia="Book Antiqua" w:hAnsi="Book Antiqua" w:cs="Book Antiqua"/>
          <w:b/>
          <w:color w:val="000000"/>
          <w:sz w:val="24"/>
          <w:szCs w:val="24"/>
        </w:rPr>
        <w:t>A review</w:t>
      </w:r>
    </w:p>
    <w:p w14:paraId="3E1F5EB2" w14:textId="77777777" w:rsidR="00303A66" w:rsidRPr="00811E43" w:rsidRDefault="00303A66" w:rsidP="00B33C25">
      <w:pPr>
        <w:spacing w:after="0" w:line="360" w:lineRule="auto"/>
        <w:jc w:val="both"/>
        <w:rPr>
          <w:rFonts w:ascii="Book Antiqua" w:hAnsi="Book Antiqua"/>
          <w:sz w:val="24"/>
          <w:szCs w:val="24"/>
        </w:rPr>
      </w:pPr>
    </w:p>
    <w:p w14:paraId="54809CFE" w14:textId="584BDCB9" w:rsidR="00303A66" w:rsidRPr="00E719D0" w:rsidRDefault="00DD679D" w:rsidP="00B33C25">
      <w:pPr>
        <w:spacing w:after="0" w:line="360" w:lineRule="auto"/>
        <w:jc w:val="both"/>
        <w:rPr>
          <w:rFonts w:ascii="Book Antiqua" w:hAnsi="Book Antiqua"/>
          <w:sz w:val="24"/>
          <w:szCs w:val="24"/>
        </w:rPr>
      </w:pPr>
      <w:r w:rsidRPr="00E719D0">
        <w:rPr>
          <w:rFonts w:ascii="Book Antiqua" w:eastAsia="Book Antiqua" w:hAnsi="Book Antiqua" w:cs="Book Antiqua"/>
          <w:color w:val="000000"/>
          <w:sz w:val="24"/>
          <w:szCs w:val="24"/>
        </w:rPr>
        <w:t>B</w:t>
      </w:r>
      <w:r>
        <w:rPr>
          <w:rFonts w:ascii="Book Antiqua" w:eastAsia="Book Antiqua" w:hAnsi="Book Antiqua" w:cs="Book Antiqua"/>
          <w:color w:val="000000"/>
          <w:sz w:val="24"/>
          <w:szCs w:val="24"/>
        </w:rPr>
        <w:t>hat</w:t>
      </w:r>
      <w:r w:rsidRPr="00E719D0">
        <w:rPr>
          <w:rFonts w:ascii="Book Antiqua" w:eastAsia="Book Antiqua" w:hAnsi="Book Antiqua" w:cs="Book Antiqua"/>
          <w:color w:val="000000"/>
          <w:sz w:val="24"/>
          <w:szCs w:val="24"/>
        </w:rPr>
        <w:t xml:space="preserve"> </w:t>
      </w:r>
      <w:r w:rsidR="00303A66" w:rsidRPr="00E719D0">
        <w:rPr>
          <w:rFonts w:ascii="Book Antiqua" w:eastAsia="Book Antiqua" w:hAnsi="Book Antiqua" w:cs="Book Antiqua"/>
          <w:color w:val="000000"/>
          <w:sz w:val="24"/>
          <w:szCs w:val="24"/>
        </w:rPr>
        <w:t>YR</w:t>
      </w:r>
      <w:r w:rsidR="00BF3122">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303A66" w:rsidRPr="00E719D0">
        <w:rPr>
          <w:rFonts w:ascii="Book Antiqua" w:eastAsia="Book Antiqua" w:hAnsi="Book Antiqua" w:cs="Book Antiqua"/>
          <w:color w:val="000000"/>
          <w:sz w:val="24"/>
          <w:szCs w:val="24"/>
        </w:rPr>
        <w:t>Childhood influenza B</w:t>
      </w:r>
    </w:p>
    <w:p w14:paraId="65139D4E" w14:textId="77777777" w:rsidR="00303A66" w:rsidRPr="00E719D0" w:rsidRDefault="00303A66" w:rsidP="00B33C25">
      <w:pPr>
        <w:spacing w:after="0" w:line="360" w:lineRule="auto"/>
        <w:jc w:val="both"/>
        <w:rPr>
          <w:rFonts w:ascii="Book Antiqua" w:hAnsi="Book Antiqua"/>
          <w:sz w:val="24"/>
          <w:szCs w:val="24"/>
        </w:rPr>
      </w:pPr>
    </w:p>
    <w:p w14:paraId="3C869BCB" w14:textId="09454FB2" w:rsidR="00303A66" w:rsidRPr="00E719D0" w:rsidRDefault="00DD679D" w:rsidP="00B33C25">
      <w:pPr>
        <w:spacing w:after="0" w:line="360" w:lineRule="auto"/>
        <w:jc w:val="both"/>
        <w:rPr>
          <w:rFonts w:ascii="Book Antiqua" w:hAnsi="Book Antiqua"/>
          <w:sz w:val="24"/>
          <w:szCs w:val="24"/>
        </w:rPr>
      </w:pPr>
      <w:proofErr w:type="spellStart"/>
      <w:r w:rsidRPr="00E719D0">
        <w:rPr>
          <w:rFonts w:ascii="Book Antiqua" w:eastAsia="Book Antiqua" w:hAnsi="Book Antiqua" w:cs="Book Antiqua"/>
          <w:color w:val="000000"/>
          <w:sz w:val="24"/>
          <w:szCs w:val="24"/>
        </w:rPr>
        <w:t>Yellanthoor</w:t>
      </w:r>
      <w:proofErr w:type="spellEnd"/>
      <w:r w:rsidRPr="00E719D0">
        <w:rPr>
          <w:rFonts w:ascii="Book Antiqua" w:eastAsia="Book Antiqua" w:hAnsi="Book Antiqua" w:cs="Book Antiqua"/>
          <w:color w:val="000000"/>
          <w:sz w:val="24"/>
          <w:szCs w:val="24"/>
        </w:rPr>
        <w:t xml:space="preserve"> </w:t>
      </w:r>
      <w:r w:rsidR="00303A66" w:rsidRPr="00E719D0">
        <w:rPr>
          <w:rFonts w:ascii="Book Antiqua" w:eastAsia="Book Antiqua" w:hAnsi="Book Antiqua" w:cs="Book Antiqua"/>
          <w:color w:val="000000"/>
          <w:sz w:val="24"/>
          <w:szCs w:val="24"/>
        </w:rPr>
        <w:t>Ramesh Bhat</w:t>
      </w:r>
    </w:p>
    <w:p w14:paraId="13138826" w14:textId="77777777" w:rsidR="00303A66" w:rsidRPr="00E719D0" w:rsidRDefault="00303A66" w:rsidP="00B33C25">
      <w:pPr>
        <w:spacing w:after="0" w:line="360" w:lineRule="auto"/>
        <w:jc w:val="both"/>
        <w:rPr>
          <w:rFonts w:ascii="Book Antiqua" w:hAnsi="Book Antiqua"/>
          <w:sz w:val="24"/>
          <w:szCs w:val="24"/>
        </w:rPr>
      </w:pPr>
    </w:p>
    <w:p w14:paraId="6F5AE5A1" w14:textId="173DD3D7" w:rsidR="00303A66" w:rsidRPr="00E719D0" w:rsidRDefault="00DD679D" w:rsidP="00B33C25">
      <w:pPr>
        <w:spacing w:after="0" w:line="360" w:lineRule="auto"/>
        <w:jc w:val="both"/>
        <w:rPr>
          <w:rFonts w:ascii="Book Antiqua" w:hAnsi="Book Antiqua"/>
          <w:sz w:val="24"/>
          <w:szCs w:val="24"/>
        </w:rPr>
      </w:pPr>
      <w:proofErr w:type="spellStart"/>
      <w:r w:rsidRPr="00E719D0">
        <w:rPr>
          <w:rFonts w:ascii="Book Antiqua" w:eastAsia="Book Antiqua" w:hAnsi="Book Antiqua" w:cs="Book Antiqua"/>
          <w:b/>
          <w:bCs/>
          <w:color w:val="000000"/>
          <w:sz w:val="24"/>
          <w:szCs w:val="24"/>
        </w:rPr>
        <w:t>Yellanthoor</w:t>
      </w:r>
      <w:proofErr w:type="spellEnd"/>
      <w:r w:rsidRPr="00E719D0">
        <w:rPr>
          <w:rFonts w:ascii="Book Antiqua" w:eastAsia="Book Antiqua" w:hAnsi="Book Antiqua" w:cs="Book Antiqua"/>
          <w:b/>
          <w:bCs/>
          <w:color w:val="000000"/>
          <w:sz w:val="24"/>
          <w:szCs w:val="24"/>
        </w:rPr>
        <w:t xml:space="preserve"> </w:t>
      </w:r>
      <w:r w:rsidR="00303A66" w:rsidRPr="00E719D0">
        <w:rPr>
          <w:rFonts w:ascii="Book Antiqua" w:eastAsia="Book Antiqua" w:hAnsi="Book Antiqua" w:cs="Book Antiqua"/>
          <w:b/>
          <w:bCs/>
          <w:color w:val="000000"/>
          <w:sz w:val="24"/>
          <w:szCs w:val="24"/>
        </w:rPr>
        <w:t xml:space="preserve">Ramesh Bhat, </w:t>
      </w:r>
      <w:r w:rsidR="00303A66" w:rsidRPr="00E719D0">
        <w:rPr>
          <w:rFonts w:ascii="Book Antiqua" w:eastAsia="Book Antiqua" w:hAnsi="Book Antiqua" w:cs="Book Antiqua"/>
          <w:color w:val="000000"/>
          <w:sz w:val="24"/>
          <w:szCs w:val="24"/>
        </w:rPr>
        <w:t xml:space="preserve">Department of Pediatrics, Kasturba Medical College, Manipal Academy of Higher Education, </w:t>
      </w:r>
      <w:bookmarkStart w:id="0" w:name="OLE_LINK1792"/>
      <w:bookmarkStart w:id="1" w:name="OLE_LINK1793"/>
      <w:r w:rsidR="00303A66" w:rsidRPr="00E719D0">
        <w:rPr>
          <w:rFonts w:ascii="Book Antiqua" w:eastAsia="Book Antiqua" w:hAnsi="Book Antiqua" w:cs="Book Antiqua"/>
          <w:color w:val="000000"/>
          <w:sz w:val="24"/>
          <w:szCs w:val="24"/>
        </w:rPr>
        <w:t>Manipal</w:t>
      </w:r>
      <w:bookmarkEnd w:id="0"/>
      <w:bookmarkEnd w:id="1"/>
      <w:r w:rsidR="00303A66" w:rsidRPr="00E719D0">
        <w:rPr>
          <w:rFonts w:ascii="Book Antiqua" w:eastAsia="Book Antiqua" w:hAnsi="Book Antiqua" w:cs="Book Antiqua"/>
          <w:color w:val="000000"/>
          <w:sz w:val="24"/>
          <w:szCs w:val="24"/>
        </w:rPr>
        <w:t>, Karnataka 576104, India</w:t>
      </w:r>
    </w:p>
    <w:p w14:paraId="0D284ACD" w14:textId="77777777" w:rsidR="00303A66" w:rsidRPr="00E719D0" w:rsidRDefault="00303A66" w:rsidP="00B33C25">
      <w:pPr>
        <w:spacing w:after="0" w:line="360" w:lineRule="auto"/>
        <w:jc w:val="both"/>
        <w:rPr>
          <w:rFonts w:ascii="Book Antiqua" w:hAnsi="Book Antiqua"/>
          <w:sz w:val="24"/>
          <w:szCs w:val="24"/>
        </w:rPr>
      </w:pPr>
    </w:p>
    <w:p w14:paraId="5DCA50F2" w14:textId="245B1783"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Author contributions: </w:t>
      </w:r>
      <w:r w:rsidR="00DD679D" w:rsidRPr="00DD679D">
        <w:rPr>
          <w:rFonts w:ascii="Book Antiqua" w:eastAsia="Book Antiqua" w:hAnsi="Book Antiqua" w:cs="Book Antiqua"/>
          <w:color w:val="000000"/>
          <w:sz w:val="24"/>
          <w:szCs w:val="24"/>
        </w:rPr>
        <w:t>Bhat YR</w:t>
      </w:r>
      <w:r w:rsidRPr="00E719D0">
        <w:rPr>
          <w:rFonts w:ascii="Book Antiqua" w:eastAsia="Book Antiqua" w:hAnsi="Book Antiqua" w:cs="Book Antiqua"/>
          <w:color w:val="000000"/>
          <w:sz w:val="24"/>
          <w:szCs w:val="24"/>
        </w:rPr>
        <w:t xml:space="preserve"> conceptualized the review topic and wrote the manuscript.</w:t>
      </w:r>
    </w:p>
    <w:p w14:paraId="35902FC7" w14:textId="77777777" w:rsidR="00303A66" w:rsidRPr="00E719D0" w:rsidRDefault="00303A66" w:rsidP="00B33C25">
      <w:pPr>
        <w:spacing w:after="0" w:line="360" w:lineRule="auto"/>
        <w:jc w:val="both"/>
        <w:rPr>
          <w:rFonts w:ascii="Book Antiqua" w:eastAsia="Book Antiqua" w:hAnsi="Book Antiqua" w:cs="Book Antiqua"/>
          <w:b/>
          <w:bCs/>
          <w:color w:val="000000"/>
          <w:sz w:val="24"/>
          <w:szCs w:val="24"/>
          <w:lang w:eastAsia="zh-CN"/>
        </w:rPr>
      </w:pPr>
    </w:p>
    <w:p w14:paraId="7785B34A" w14:textId="6C2B0013"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Corresponding author: </w:t>
      </w:r>
      <w:proofErr w:type="spellStart"/>
      <w:r w:rsidR="00DD679D" w:rsidRPr="00E719D0">
        <w:rPr>
          <w:rFonts w:ascii="Book Antiqua" w:eastAsia="Book Antiqua" w:hAnsi="Book Antiqua" w:cs="Book Antiqua"/>
          <w:b/>
          <w:bCs/>
          <w:color w:val="000000"/>
          <w:sz w:val="24"/>
          <w:szCs w:val="24"/>
        </w:rPr>
        <w:t>Yellanthoor</w:t>
      </w:r>
      <w:proofErr w:type="spellEnd"/>
      <w:r w:rsidR="00DD679D" w:rsidRPr="00E719D0">
        <w:rPr>
          <w:rFonts w:ascii="Book Antiqua" w:eastAsia="Book Antiqua" w:hAnsi="Book Antiqua" w:cs="Book Antiqua"/>
          <w:b/>
          <w:bCs/>
          <w:color w:val="000000"/>
          <w:sz w:val="24"/>
          <w:szCs w:val="24"/>
        </w:rPr>
        <w:t xml:space="preserve"> </w:t>
      </w:r>
      <w:r w:rsidRPr="00E719D0">
        <w:rPr>
          <w:rFonts w:ascii="Book Antiqua" w:eastAsia="Book Antiqua" w:hAnsi="Book Antiqua" w:cs="Book Antiqua"/>
          <w:b/>
          <w:bCs/>
          <w:color w:val="000000"/>
          <w:sz w:val="24"/>
          <w:szCs w:val="24"/>
        </w:rPr>
        <w:t xml:space="preserve">Ramesh Bhat, MBBS, MD, Doctor, Full Professor, </w:t>
      </w:r>
      <w:r w:rsidRPr="00E719D0">
        <w:rPr>
          <w:rFonts w:ascii="Book Antiqua" w:eastAsia="Book Antiqua" w:hAnsi="Book Antiqua" w:cs="Book Antiqua"/>
          <w:color w:val="000000"/>
          <w:sz w:val="24"/>
          <w:szCs w:val="24"/>
        </w:rPr>
        <w:t xml:space="preserve">Department of Pediatrics, Kasturba Medical College, Manipal Academy of Higher Education, Madhava Nagar, </w:t>
      </w:r>
      <w:bookmarkStart w:id="2" w:name="OLE_LINK1794"/>
      <w:bookmarkStart w:id="3" w:name="OLE_LINK1795"/>
      <w:r w:rsidRPr="00E719D0">
        <w:rPr>
          <w:rFonts w:ascii="Book Antiqua" w:eastAsia="Book Antiqua" w:hAnsi="Book Antiqua" w:cs="Book Antiqua"/>
          <w:color w:val="000000"/>
          <w:sz w:val="24"/>
          <w:szCs w:val="24"/>
        </w:rPr>
        <w:t>Manipal</w:t>
      </w:r>
      <w:bookmarkEnd w:id="2"/>
      <w:bookmarkEnd w:id="3"/>
      <w:r w:rsidRPr="00E719D0">
        <w:rPr>
          <w:rFonts w:ascii="Book Antiqua" w:eastAsia="Book Antiqua" w:hAnsi="Book Antiqua" w:cs="Book Antiqua"/>
          <w:color w:val="000000"/>
          <w:sz w:val="24"/>
          <w:szCs w:val="24"/>
        </w:rPr>
        <w:t>, Udupi District, Karnataka 576104, India. docrameshbhat@yahoo.co.in</w:t>
      </w:r>
    </w:p>
    <w:p w14:paraId="5F3C2175" w14:textId="77777777" w:rsidR="00303A66" w:rsidRPr="00E719D0" w:rsidRDefault="00303A66" w:rsidP="00B33C25">
      <w:pPr>
        <w:spacing w:after="0" w:line="360" w:lineRule="auto"/>
        <w:jc w:val="both"/>
        <w:rPr>
          <w:rFonts w:ascii="Book Antiqua" w:hAnsi="Book Antiqua"/>
          <w:sz w:val="24"/>
          <w:szCs w:val="24"/>
        </w:rPr>
      </w:pPr>
    </w:p>
    <w:p w14:paraId="20DC5DD9"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Received: </w:t>
      </w:r>
      <w:r w:rsidRPr="00E719D0">
        <w:rPr>
          <w:rFonts w:ascii="Book Antiqua" w:eastAsia="Book Antiqua" w:hAnsi="Book Antiqua" w:cs="Book Antiqua"/>
          <w:color w:val="000000"/>
          <w:sz w:val="24"/>
          <w:szCs w:val="24"/>
        </w:rPr>
        <w:t>June 22, 2020</w:t>
      </w:r>
    </w:p>
    <w:p w14:paraId="4109073A"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Revised: </w:t>
      </w:r>
      <w:r w:rsidRPr="00E719D0">
        <w:rPr>
          <w:rFonts w:ascii="Book Antiqua" w:eastAsia="Book Antiqua" w:hAnsi="Book Antiqua" w:cs="Book Antiqua"/>
          <w:color w:val="000000"/>
          <w:sz w:val="24"/>
          <w:szCs w:val="24"/>
        </w:rPr>
        <w:t>August 31, 2020</w:t>
      </w:r>
    </w:p>
    <w:p w14:paraId="12671B28" w14:textId="3A2AFAEC"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Accepted: </w:t>
      </w:r>
      <w:r w:rsidR="00045CD9" w:rsidRPr="00045CD9">
        <w:rPr>
          <w:rFonts w:ascii="Book Antiqua" w:eastAsia="Book Antiqua" w:hAnsi="Book Antiqua" w:cs="Book Antiqua"/>
          <w:bCs/>
          <w:color w:val="000000"/>
          <w:sz w:val="24"/>
          <w:szCs w:val="24"/>
        </w:rPr>
        <w:t>September 18, 2020</w:t>
      </w:r>
    </w:p>
    <w:p w14:paraId="18899444" w14:textId="77777777" w:rsidR="00303A66" w:rsidRPr="00E719D0" w:rsidRDefault="00303A66" w:rsidP="00B33C25">
      <w:pPr>
        <w:spacing w:after="0" w:line="360" w:lineRule="auto"/>
        <w:jc w:val="both"/>
        <w:rPr>
          <w:rFonts w:ascii="Book Antiqua" w:hAnsi="Book Antiqua"/>
          <w:sz w:val="24"/>
          <w:szCs w:val="24"/>
        </w:rPr>
      </w:pPr>
      <w:r w:rsidRPr="00E719D0">
        <w:rPr>
          <w:rFonts w:ascii="Book Antiqua" w:eastAsia="Book Antiqua" w:hAnsi="Book Antiqua" w:cs="Book Antiqua"/>
          <w:b/>
          <w:bCs/>
          <w:color w:val="000000"/>
          <w:sz w:val="24"/>
          <w:szCs w:val="24"/>
        </w:rPr>
        <w:t xml:space="preserve">Published online: </w:t>
      </w:r>
    </w:p>
    <w:p w14:paraId="18B6EEF0" w14:textId="77777777" w:rsidR="00303A66" w:rsidRPr="00E719D0" w:rsidRDefault="00303A66" w:rsidP="00B33C25">
      <w:pPr>
        <w:autoSpaceDE w:val="0"/>
        <w:autoSpaceDN w:val="0"/>
        <w:adjustRightInd w:val="0"/>
        <w:spacing w:after="0" w:line="360" w:lineRule="auto"/>
        <w:jc w:val="both"/>
        <w:rPr>
          <w:rFonts w:ascii="Book Antiqua" w:hAnsi="Book Antiqua" w:cs="Times New Roman"/>
          <w:b/>
          <w:sz w:val="24"/>
          <w:szCs w:val="24"/>
        </w:rPr>
      </w:pPr>
    </w:p>
    <w:p w14:paraId="3AC020DB" w14:textId="77B93F1B" w:rsidR="00303A66" w:rsidRPr="00E719D0" w:rsidRDefault="00303A66" w:rsidP="00B33C25">
      <w:pPr>
        <w:autoSpaceDE w:val="0"/>
        <w:autoSpaceDN w:val="0"/>
        <w:adjustRightInd w:val="0"/>
        <w:spacing w:after="0" w:line="360" w:lineRule="auto"/>
        <w:jc w:val="both"/>
        <w:rPr>
          <w:rFonts w:ascii="Book Antiqua" w:hAnsi="Book Antiqua" w:cs="Times New Roman"/>
          <w:b/>
          <w:sz w:val="24"/>
          <w:szCs w:val="24"/>
        </w:rPr>
        <w:sectPr w:rsidR="00303A66" w:rsidRPr="00E719D0">
          <w:footerReference w:type="default" r:id="rId7"/>
          <w:pgSz w:w="12240" w:h="15840"/>
          <w:pgMar w:top="1440" w:right="1440" w:bottom="1440" w:left="1440" w:header="720" w:footer="720" w:gutter="0"/>
          <w:cols w:space="720"/>
          <w:docGrid w:linePitch="360"/>
        </w:sectPr>
      </w:pPr>
    </w:p>
    <w:p w14:paraId="42BDFEF6" w14:textId="4362A77C" w:rsidR="008C7EB0" w:rsidRPr="00E719D0" w:rsidRDefault="009B4D01" w:rsidP="00B33C25">
      <w:pPr>
        <w:autoSpaceDE w:val="0"/>
        <w:autoSpaceDN w:val="0"/>
        <w:adjustRightInd w:val="0"/>
        <w:spacing w:after="0" w:line="360" w:lineRule="auto"/>
        <w:jc w:val="both"/>
        <w:rPr>
          <w:rFonts w:ascii="Book Antiqua" w:hAnsi="Book Antiqua" w:cs="Times New Roman"/>
          <w:b/>
          <w:sz w:val="24"/>
          <w:szCs w:val="24"/>
        </w:rPr>
      </w:pPr>
      <w:r w:rsidRPr="00E719D0">
        <w:rPr>
          <w:rFonts w:ascii="Book Antiqua" w:hAnsi="Book Antiqua" w:cs="Times New Roman"/>
          <w:b/>
          <w:sz w:val="24"/>
          <w:szCs w:val="24"/>
        </w:rPr>
        <w:lastRenderedPageBreak/>
        <w:t>Abstract</w:t>
      </w:r>
    </w:p>
    <w:p w14:paraId="0D22D35B" w14:textId="1A6AB32E" w:rsidR="008C7EB0" w:rsidRDefault="009B4D01" w:rsidP="00B33C25">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Influenza B</w:t>
      </w:r>
      <w:r w:rsidR="00303A66" w:rsidRPr="00E719D0">
        <w:rPr>
          <w:rFonts w:ascii="Book Antiqua" w:hAnsi="Book Antiqua" w:cs="Times New Roman"/>
          <w:sz w:val="24"/>
          <w:szCs w:val="24"/>
        </w:rPr>
        <w:t xml:space="preserve"> (IFB)</w:t>
      </w:r>
      <w:r w:rsidRPr="00E719D0">
        <w:rPr>
          <w:rFonts w:ascii="Book Antiqua" w:hAnsi="Book Antiqua" w:cs="Times New Roman"/>
          <w:sz w:val="24"/>
          <w:szCs w:val="24"/>
        </w:rPr>
        <w:t xml:space="preserve"> </w:t>
      </w:r>
      <w:r w:rsidR="00237298" w:rsidRPr="00E719D0">
        <w:rPr>
          <w:rFonts w:ascii="Book Antiqua" w:hAnsi="Book Antiqua" w:cs="Times New Roman"/>
          <w:sz w:val="24"/>
          <w:szCs w:val="24"/>
        </w:rPr>
        <w:t xml:space="preserve">virus </w:t>
      </w:r>
      <w:r w:rsidRPr="00E719D0">
        <w:rPr>
          <w:rFonts w:ascii="Book Antiqua" w:hAnsi="Book Antiqua" w:cs="Times New Roman"/>
          <w:sz w:val="24"/>
          <w:szCs w:val="24"/>
        </w:rPr>
        <w:t>belong</w:t>
      </w:r>
      <w:r w:rsidR="006622E9" w:rsidRPr="00E719D0">
        <w:rPr>
          <w:rFonts w:ascii="Book Antiqua" w:hAnsi="Book Antiqua" w:cs="Times New Roman"/>
          <w:sz w:val="24"/>
          <w:szCs w:val="24"/>
        </w:rPr>
        <w:t>s</w:t>
      </w:r>
      <w:r w:rsidRPr="00E719D0">
        <w:rPr>
          <w:rFonts w:ascii="Book Antiqua" w:hAnsi="Book Antiqua" w:cs="Times New Roman"/>
          <w:sz w:val="24"/>
          <w:szCs w:val="24"/>
        </w:rPr>
        <w:t xml:space="preserve"> to the Orthomyxoviridae family </w:t>
      </w:r>
      <w:r w:rsidR="006622E9" w:rsidRPr="00E719D0">
        <w:rPr>
          <w:rFonts w:ascii="Book Antiqua" w:hAnsi="Book Antiqua" w:cs="Times New Roman"/>
          <w:sz w:val="24"/>
          <w:szCs w:val="24"/>
        </w:rPr>
        <w:t>and has two antigenically and genetically distinct lineages</w:t>
      </w:r>
      <w:r w:rsidR="00DE73E0" w:rsidRPr="00E719D0">
        <w:rPr>
          <w:rFonts w:ascii="Book Antiqua" w:hAnsi="Book Antiqua" w:cs="Times New Roman"/>
          <w:sz w:val="24"/>
          <w:szCs w:val="24"/>
        </w:rPr>
        <w:t>;</w:t>
      </w:r>
      <w:r w:rsidR="006622E9" w:rsidRPr="00E719D0">
        <w:rPr>
          <w:rFonts w:ascii="Book Antiqua" w:hAnsi="Book Antiqua" w:cs="Times New Roman"/>
          <w:sz w:val="24"/>
          <w:szCs w:val="24"/>
        </w:rPr>
        <w:t xml:space="preserve"> B/Victoria/2/87-like (Victoria lineage) and B/Yamagata/16/88-like (Yamagata lineage).</w:t>
      </w:r>
      <w:r w:rsidR="002A7A6B" w:rsidRPr="00E719D0">
        <w:rPr>
          <w:rFonts w:ascii="Book Antiqua" w:hAnsi="Book Antiqua" w:cs="Times New Roman"/>
          <w:sz w:val="24"/>
          <w:szCs w:val="24"/>
        </w:rPr>
        <w:t xml:space="preserve"> The illness caused by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differs from that caused by influenza A. </w:t>
      </w:r>
      <w:r w:rsidR="00891347">
        <w:rPr>
          <w:rFonts w:ascii="Book Antiqua" w:hAnsi="Book Antiqua" w:cs="Times New Roman"/>
          <w:sz w:val="24"/>
          <w:szCs w:val="24"/>
        </w:rPr>
        <w:t>O</w:t>
      </w:r>
      <w:r w:rsidR="002A7A6B" w:rsidRPr="00E719D0">
        <w:rPr>
          <w:rFonts w:ascii="Book Antiqua" w:hAnsi="Book Antiqua" w:cs="Times New Roman"/>
          <w:sz w:val="24"/>
          <w:szCs w:val="24"/>
        </w:rPr>
        <w:t xml:space="preserve">utbreaks of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occur worldwide and young children exposed to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w:t>
      </w:r>
      <w:r w:rsidR="00891347">
        <w:rPr>
          <w:rFonts w:ascii="Book Antiqua" w:hAnsi="Book Antiqua" w:cs="Times New Roman"/>
          <w:sz w:val="24"/>
          <w:szCs w:val="24"/>
        </w:rPr>
        <w:t xml:space="preserve">are </w:t>
      </w:r>
      <w:r w:rsidR="00F863F2" w:rsidRPr="00E719D0">
        <w:rPr>
          <w:rFonts w:ascii="Book Antiqua" w:hAnsi="Book Antiqua" w:cs="Times New Roman"/>
          <w:sz w:val="24"/>
          <w:szCs w:val="24"/>
        </w:rPr>
        <w:t>likely to have</w:t>
      </w:r>
      <w:r w:rsidR="002A7A6B" w:rsidRPr="00E719D0">
        <w:rPr>
          <w:rFonts w:ascii="Book Antiqua" w:hAnsi="Book Antiqua" w:cs="Times New Roman"/>
          <w:sz w:val="24"/>
          <w:szCs w:val="24"/>
        </w:rPr>
        <w:t xml:space="preserve"> </w:t>
      </w:r>
      <w:r w:rsidR="00891347">
        <w:rPr>
          <w:rFonts w:ascii="Book Antiqua" w:hAnsi="Book Antiqua" w:cs="Times New Roman"/>
          <w:sz w:val="24"/>
          <w:szCs w:val="24"/>
        </w:rPr>
        <w:t xml:space="preserve">a </w:t>
      </w:r>
      <w:r w:rsidR="002A7A6B" w:rsidRPr="00E719D0">
        <w:rPr>
          <w:rFonts w:ascii="Book Antiqua" w:hAnsi="Book Antiqua" w:cs="Times New Roman"/>
          <w:sz w:val="24"/>
          <w:szCs w:val="24"/>
        </w:rPr>
        <w:t xml:space="preserve">higher disease severity compared with adults. </w:t>
      </w:r>
      <w:r w:rsidR="00303A66" w:rsidRPr="00E719D0">
        <w:rPr>
          <w:rFonts w:ascii="Book Antiqua" w:hAnsi="Book Antiqua" w:cs="Times New Roman"/>
          <w:sz w:val="24"/>
          <w:szCs w:val="24"/>
        </w:rPr>
        <w:t>IFB</w:t>
      </w:r>
      <w:r w:rsidR="002A7A6B" w:rsidRPr="00E719D0">
        <w:rPr>
          <w:rFonts w:ascii="Book Antiqua" w:hAnsi="Book Antiqua" w:cs="Times New Roman"/>
          <w:sz w:val="24"/>
          <w:szCs w:val="24"/>
        </w:rPr>
        <w:t xml:space="preserve"> mostly causes mild to moderate respiratory illness in healthy children. However, the involvement of other systems, a severe disease especially in children with chronic medical conditions and immunosuppression, and rarely mortality</w:t>
      </w:r>
      <w:r w:rsidR="00453D8A" w:rsidRPr="00E719D0">
        <w:rPr>
          <w:rFonts w:ascii="Book Antiqua" w:hAnsi="Book Antiqua" w:cs="Times New Roman"/>
          <w:sz w:val="24"/>
          <w:szCs w:val="24"/>
        </w:rPr>
        <w:t>,</w:t>
      </w:r>
      <w:r w:rsidR="002A7A6B" w:rsidRPr="00E719D0">
        <w:rPr>
          <w:rFonts w:ascii="Book Antiqua" w:hAnsi="Book Antiqua" w:cs="Times New Roman"/>
          <w:sz w:val="24"/>
          <w:szCs w:val="24"/>
        </w:rPr>
        <w:t xml:space="preserve"> ha</w:t>
      </w:r>
      <w:r w:rsidR="00224230" w:rsidRPr="00E719D0">
        <w:rPr>
          <w:rFonts w:ascii="Book Antiqua" w:hAnsi="Book Antiqua" w:cs="Times New Roman"/>
          <w:sz w:val="24"/>
          <w:szCs w:val="24"/>
        </w:rPr>
        <w:t>s</w:t>
      </w:r>
      <w:r w:rsidR="002A7A6B" w:rsidRPr="00E719D0">
        <w:rPr>
          <w:rFonts w:ascii="Book Antiqua" w:hAnsi="Book Antiqua" w:cs="Times New Roman"/>
          <w:sz w:val="24"/>
          <w:szCs w:val="24"/>
        </w:rPr>
        <w:t xml:space="preserve"> been reported. </w:t>
      </w:r>
      <w:r w:rsidR="00453D8A" w:rsidRPr="00E719D0">
        <w:rPr>
          <w:rFonts w:ascii="Book Antiqua" w:hAnsi="Book Antiqua" w:cs="Times New Roman"/>
          <w:sz w:val="24"/>
          <w:szCs w:val="24"/>
        </w:rPr>
        <w:t xml:space="preserve">Treatment with </w:t>
      </w:r>
      <w:r w:rsidR="00303A66" w:rsidRPr="00E719D0">
        <w:rPr>
          <w:rFonts w:ascii="Book Antiqua" w:hAnsi="Book Antiqua" w:cs="Times New Roman"/>
          <w:sz w:val="24"/>
          <w:szCs w:val="24"/>
        </w:rPr>
        <w:t>o</w:t>
      </w:r>
      <w:r w:rsidR="00F863F2" w:rsidRPr="00E719D0">
        <w:rPr>
          <w:rFonts w:ascii="Book Antiqua" w:hAnsi="Book Antiqua" w:cs="Times New Roman"/>
          <w:sz w:val="24"/>
          <w:szCs w:val="24"/>
        </w:rPr>
        <w:t xml:space="preserve">seltamivir or </w:t>
      </w:r>
      <w:r w:rsidR="00303A66" w:rsidRPr="00E719D0">
        <w:rPr>
          <w:rFonts w:ascii="Book Antiqua" w:hAnsi="Book Antiqua" w:cs="Times New Roman"/>
          <w:sz w:val="24"/>
          <w:szCs w:val="24"/>
        </w:rPr>
        <w:t>z</w:t>
      </w:r>
      <w:r w:rsidR="00F863F2" w:rsidRPr="00E719D0">
        <w:rPr>
          <w:rFonts w:ascii="Book Antiqua" w:hAnsi="Book Antiqua" w:cs="Times New Roman"/>
          <w:sz w:val="24"/>
          <w:szCs w:val="24"/>
        </w:rPr>
        <w:t>anam</w:t>
      </w:r>
      <w:r w:rsidR="00485EC5" w:rsidRPr="00E719D0">
        <w:rPr>
          <w:rFonts w:ascii="Book Antiqua" w:hAnsi="Book Antiqua" w:cs="Times New Roman"/>
          <w:sz w:val="24"/>
          <w:szCs w:val="24"/>
        </w:rPr>
        <w:t>i</w:t>
      </w:r>
      <w:r w:rsidR="00F863F2" w:rsidRPr="00E719D0">
        <w:rPr>
          <w:rFonts w:ascii="Book Antiqua" w:hAnsi="Book Antiqua" w:cs="Times New Roman"/>
          <w:sz w:val="24"/>
          <w:szCs w:val="24"/>
        </w:rPr>
        <w:t>vir</w:t>
      </w:r>
      <w:r w:rsidR="00453D8A" w:rsidRPr="00E719D0">
        <w:rPr>
          <w:rFonts w:ascii="Book Antiqua" w:hAnsi="Book Antiqua" w:cs="Times New Roman"/>
          <w:sz w:val="24"/>
          <w:szCs w:val="24"/>
        </w:rPr>
        <w:t xml:space="preserve"> decreases the severity of illness and hospitalization</w:t>
      </w:r>
      <w:r w:rsidR="008470C7" w:rsidRPr="00E719D0">
        <w:rPr>
          <w:rFonts w:ascii="Book Antiqua" w:hAnsi="Book Antiqua" w:cs="Times New Roman"/>
          <w:sz w:val="24"/>
          <w:szCs w:val="24"/>
        </w:rPr>
        <w:t xml:space="preserve">. </w:t>
      </w:r>
      <w:r w:rsidR="00891347">
        <w:rPr>
          <w:rFonts w:ascii="Book Antiqua" w:hAnsi="Book Antiqua" w:cs="Times New Roman"/>
          <w:sz w:val="24"/>
          <w:szCs w:val="24"/>
        </w:rPr>
        <w:t>Due to</w:t>
      </w:r>
      <w:r w:rsidR="008470C7" w:rsidRPr="00E719D0">
        <w:rPr>
          <w:rFonts w:ascii="Book Antiqua" w:hAnsi="Book Antiqua" w:cs="Times New Roman"/>
          <w:sz w:val="24"/>
          <w:szCs w:val="24"/>
        </w:rPr>
        <w:t xml:space="preserve"> the enormous health and economic impact of </w:t>
      </w:r>
      <w:r w:rsidR="00303A66" w:rsidRPr="00E719D0">
        <w:rPr>
          <w:rFonts w:ascii="Book Antiqua" w:hAnsi="Book Antiqua" w:cs="Times New Roman"/>
          <w:sz w:val="24"/>
          <w:szCs w:val="24"/>
        </w:rPr>
        <w:t>IFB</w:t>
      </w:r>
      <w:r w:rsidR="008470C7" w:rsidRPr="00E719D0">
        <w:rPr>
          <w:rFonts w:ascii="Book Antiqua" w:hAnsi="Book Antiqua" w:cs="Times New Roman"/>
          <w:sz w:val="24"/>
          <w:szCs w:val="24"/>
        </w:rPr>
        <w:t xml:space="preserve">, these strains are included in vaccines. </w:t>
      </w:r>
      <w:r w:rsidR="00303A66" w:rsidRPr="00E719D0">
        <w:rPr>
          <w:rFonts w:ascii="Book Antiqua" w:hAnsi="Book Antiqua" w:cs="Times New Roman"/>
          <w:sz w:val="24"/>
          <w:szCs w:val="24"/>
        </w:rPr>
        <w:t>IFB</w:t>
      </w:r>
      <w:r w:rsidR="008470C7" w:rsidRPr="00E719D0">
        <w:rPr>
          <w:rFonts w:ascii="Book Antiqua" w:hAnsi="Book Antiqua" w:cs="Times New Roman"/>
          <w:sz w:val="24"/>
          <w:szCs w:val="24"/>
        </w:rPr>
        <w:t xml:space="preserve"> illness </w:t>
      </w:r>
      <w:r w:rsidRPr="00E719D0">
        <w:rPr>
          <w:rFonts w:ascii="Book Antiqua" w:hAnsi="Book Antiqua" w:cs="Times New Roman"/>
          <w:sz w:val="24"/>
          <w:szCs w:val="24"/>
        </w:rPr>
        <w:t xml:space="preserve">is less studied in children although its impact is substantial. In this review, the </w:t>
      </w:r>
      <w:r w:rsidR="00224230" w:rsidRPr="00E719D0">
        <w:rPr>
          <w:rFonts w:ascii="Book Antiqua" w:hAnsi="Book Antiqua" w:cs="Times New Roman"/>
          <w:sz w:val="24"/>
          <w:szCs w:val="24"/>
        </w:rPr>
        <w:t>epidemiology</w:t>
      </w:r>
      <w:r w:rsidRPr="00E719D0">
        <w:rPr>
          <w:rFonts w:ascii="Book Antiqua" w:hAnsi="Book Antiqua" w:cs="Times New Roman"/>
          <w:sz w:val="24"/>
          <w:szCs w:val="24"/>
        </w:rPr>
        <w:t xml:space="preserve">, clinical manifestations, treatment, prognosis, and prevention of </w:t>
      </w:r>
      <w:r w:rsidR="00303A66" w:rsidRPr="00E719D0">
        <w:rPr>
          <w:rFonts w:ascii="Book Antiqua" w:hAnsi="Book Antiqua" w:cs="Times New Roman"/>
          <w:sz w:val="24"/>
          <w:szCs w:val="24"/>
        </w:rPr>
        <w:t>IFB</w:t>
      </w:r>
      <w:r w:rsidRPr="00E719D0">
        <w:rPr>
          <w:rFonts w:ascii="Book Antiqua" w:hAnsi="Book Antiqua" w:cs="Times New Roman"/>
          <w:sz w:val="24"/>
          <w:szCs w:val="24"/>
        </w:rPr>
        <w:t xml:space="preserve"> illness in children </w:t>
      </w:r>
      <w:r w:rsidR="00891347">
        <w:rPr>
          <w:rFonts w:ascii="Book Antiqua" w:hAnsi="Book Antiqua" w:cs="Times New Roman"/>
          <w:sz w:val="24"/>
          <w:szCs w:val="24"/>
        </w:rPr>
        <w:t>are</w:t>
      </w:r>
      <w:r w:rsidRPr="00E719D0">
        <w:rPr>
          <w:rFonts w:ascii="Book Antiqua" w:hAnsi="Book Antiqua" w:cs="Times New Roman"/>
          <w:sz w:val="24"/>
          <w:szCs w:val="24"/>
        </w:rPr>
        <w:t xml:space="preserve"> discussed.</w:t>
      </w:r>
    </w:p>
    <w:p w14:paraId="35431CA6" w14:textId="6AAEDF66" w:rsidR="00B33C25" w:rsidRPr="004528F5" w:rsidRDefault="00B33C25" w:rsidP="00B33C25">
      <w:pPr>
        <w:autoSpaceDE w:val="0"/>
        <w:autoSpaceDN w:val="0"/>
        <w:adjustRightInd w:val="0"/>
        <w:spacing w:after="0" w:line="360" w:lineRule="auto"/>
        <w:jc w:val="both"/>
        <w:rPr>
          <w:rFonts w:ascii="Book Antiqua" w:hAnsi="Book Antiqua" w:cs="Times New Roman"/>
          <w:sz w:val="24"/>
          <w:szCs w:val="24"/>
        </w:rPr>
      </w:pPr>
    </w:p>
    <w:p w14:paraId="62EA56C3" w14:textId="77777777" w:rsidR="00B33C25" w:rsidRPr="00B33C25" w:rsidRDefault="00B33C25" w:rsidP="00B33C25">
      <w:pPr>
        <w:spacing w:after="0" w:line="360" w:lineRule="auto"/>
        <w:jc w:val="both"/>
        <w:rPr>
          <w:rFonts w:ascii="Book Antiqua" w:eastAsia="Book Antiqua" w:hAnsi="Book Antiqua" w:cs="Book Antiqua"/>
          <w:color w:val="000000"/>
          <w:sz w:val="24"/>
          <w:szCs w:val="24"/>
        </w:rPr>
      </w:pPr>
      <w:r w:rsidRPr="00B33C25">
        <w:rPr>
          <w:rFonts w:ascii="Book Antiqua" w:eastAsia="Book Antiqua" w:hAnsi="Book Antiqua" w:cs="Book Antiqua"/>
          <w:b/>
          <w:bCs/>
          <w:color w:val="000000"/>
          <w:sz w:val="24"/>
          <w:szCs w:val="24"/>
        </w:rPr>
        <w:t xml:space="preserve">Key Words: </w:t>
      </w:r>
      <w:r w:rsidRPr="00B33C25">
        <w:rPr>
          <w:rFonts w:ascii="Book Antiqua" w:eastAsia="Book Antiqua" w:hAnsi="Book Antiqua" w:cs="Book Antiqua"/>
          <w:color w:val="000000"/>
          <w:sz w:val="24"/>
          <w:szCs w:val="24"/>
        </w:rPr>
        <w:t>Children; Influenza B; Hospitalization; Oseltamivir; Respiratory infections; Severity</w:t>
      </w:r>
    </w:p>
    <w:p w14:paraId="530F7013" w14:textId="77777777" w:rsidR="00B33C25" w:rsidRPr="004528F5" w:rsidRDefault="00B33C25" w:rsidP="00B33C25">
      <w:pPr>
        <w:spacing w:after="0" w:line="360" w:lineRule="auto"/>
        <w:jc w:val="both"/>
        <w:rPr>
          <w:rFonts w:ascii="Book Antiqua" w:hAnsi="Book Antiqua"/>
          <w:sz w:val="24"/>
          <w:szCs w:val="24"/>
        </w:rPr>
      </w:pPr>
    </w:p>
    <w:p w14:paraId="124B5EB3" w14:textId="4BC116D3" w:rsidR="00B33C25" w:rsidRPr="00B33C25" w:rsidRDefault="008E765C" w:rsidP="00B33C25">
      <w:pPr>
        <w:spacing w:after="0" w:line="360" w:lineRule="auto"/>
        <w:jc w:val="both"/>
        <w:rPr>
          <w:rFonts w:ascii="Book Antiqua" w:hAnsi="Book Antiqua"/>
          <w:sz w:val="24"/>
          <w:szCs w:val="24"/>
        </w:rPr>
      </w:pPr>
      <w:r w:rsidRPr="008E765C">
        <w:rPr>
          <w:rFonts w:ascii="Book Antiqua" w:eastAsia="Book Antiqua" w:hAnsi="Book Antiqua" w:cs="Book Antiqua"/>
          <w:color w:val="000000"/>
          <w:sz w:val="24"/>
          <w:szCs w:val="24"/>
        </w:rPr>
        <w:t>Bhat YR</w:t>
      </w:r>
      <w:r w:rsidR="00B33C25" w:rsidRPr="00B33C25">
        <w:rPr>
          <w:rFonts w:ascii="Book Antiqua" w:eastAsia="Book Antiqua" w:hAnsi="Book Antiqua" w:cs="Book Antiqua"/>
          <w:color w:val="000000"/>
          <w:sz w:val="24"/>
          <w:szCs w:val="24"/>
        </w:rPr>
        <w:t>. Influenza B infections in children</w:t>
      </w:r>
      <w:r w:rsidR="00D61DB3">
        <w:rPr>
          <w:rFonts w:ascii="Book Antiqua" w:eastAsia="Book Antiqua" w:hAnsi="Book Antiqua" w:cs="Book Antiqua"/>
          <w:color w:val="000000"/>
          <w:sz w:val="24"/>
          <w:szCs w:val="24"/>
        </w:rPr>
        <w:t>:</w:t>
      </w:r>
      <w:r w:rsidR="00B33C25" w:rsidRPr="00B33C25">
        <w:rPr>
          <w:rFonts w:ascii="Book Antiqua" w:eastAsia="Book Antiqua" w:hAnsi="Book Antiqua" w:cs="Book Antiqua"/>
          <w:color w:val="000000"/>
          <w:sz w:val="24"/>
          <w:szCs w:val="24"/>
        </w:rPr>
        <w:t xml:space="preserve"> A review. </w:t>
      </w:r>
      <w:r w:rsidR="00B33C25" w:rsidRPr="00B33C25">
        <w:rPr>
          <w:rFonts w:ascii="Book Antiqua" w:eastAsia="Book Antiqua" w:hAnsi="Book Antiqua" w:cs="Book Antiqua"/>
          <w:i/>
          <w:iCs/>
          <w:color w:val="000000"/>
          <w:sz w:val="24"/>
          <w:szCs w:val="24"/>
        </w:rPr>
        <w:t xml:space="preserve">World J Clin </w:t>
      </w:r>
      <w:proofErr w:type="spellStart"/>
      <w:r w:rsidR="00B33C25" w:rsidRPr="00B33C25">
        <w:rPr>
          <w:rFonts w:ascii="Book Antiqua" w:eastAsia="Book Antiqua" w:hAnsi="Book Antiqua" w:cs="Book Antiqua"/>
          <w:i/>
          <w:iCs/>
          <w:color w:val="000000"/>
          <w:sz w:val="24"/>
          <w:szCs w:val="24"/>
        </w:rPr>
        <w:t>Pediatr</w:t>
      </w:r>
      <w:proofErr w:type="spellEnd"/>
      <w:r w:rsidR="00B33C25" w:rsidRPr="00B33C25">
        <w:rPr>
          <w:rFonts w:ascii="Book Antiqua" w:eastAsia="Book Antiqua" w:hAnsi="Book Antiqua" w:cs="Book Antiqua"/>
          <w:color w:val="000000"/>
          <w:sz w:val="24"/>
          <w:szCs w:val="24"/>
        </w:rPr>
        <w:t xml:space="preserve"> 2020; In press</w:t>
      </w:r>
    </w:p>
    <w:p w14:paraId="707CABAD" w14:textId="77777777" w:rsidR="00B33C25" w:rsidRPr="00B33C25" w:rsidRDefault="00B33C25" w:rsidP="00B33C25">
      <w:pPr>
        <w:spacing w:after="0" w:line="360" w:lineRule="auto"/>
        <w:jc w:val="both"/>
        <w:rPr>
          <w:rFonts w:ascii="Book Antiqua" w:hAnsi="Book Antiqua"/>
          <w:sz w:val="24"/>
          <w:szCs w:val="24"/>
          <w:lang w:eastAsia="zh-CN"/>
        </w:rPr>
      </w:pPr>
    </w:p>
    <w:p w14:paraId="51BD36C0" w14:textId="50DCCD58" w:rsidR="00B33C25" w:rsidRPr="00B33C25" w:rsidRDefault="00B33C25" w:rsidP="00B33C25">
      <w:pPr>
        <w:spacing w:after="0" w:line="360" w:lineRule="auto"/>
        <w:jc w:val="both"/>
        <w:rPr>
          <w:rFonts w:ascii="Book Antiqua" w:hAnsi="Book Antiqua"/>
          <w:sz w:val="24"/>
          <w:szCs w:val="24"/>
        </w:rPr>
      </w:pPr>
      <w:r w:rsidRPr="00B33C25">
        <w:rPr>
          <w:rFonts w:ascii="Book Antiqua" w:eastAsia="Book Antiqua" w:hAnsi="Book Antiqua" w:cs="Book Antiqua"/>
          <w:b/>
          <w:bCs/>
          <w:color w:val="000000"/>
          <w:sz w:val="24"/>
          <w:szCs w:val="24"/>
        </w:rPr>
        <w:t xml:space="preserve">Core Tip: </w:t>
      </w:r>
      <w:r w:rsidRPr="00B33C25">
        <w:rPr>
          <w:rFonts w:ascii="Book Antiqua" w:eastAsia="Book Antiqua" w:hAnsi="Book Antiqua" w:cs="Book Antiqua"/>
          <w:color w:val="000000"/>
          <w:sz w:val="24"/>
          <w:szCs w:val="24"/>
        </w:rPr>
        <w:t xml:space="preserve">Influenza B (IFB) outbreaks occur worldwide and young children exposed to IFB tend to have </w:t>
      </w:r>
      <w:r w:rsidR="00891347">
        <w:rPr>
          <w:rFonts w:ascii="Book Antiqua" w:eastAsia="Book Antiqua" w:hAnsi="Book Antiqua" w:cs="Book Antiqua"/>
          <w:color w:val="000000"/>
          <w:sz w:val="24"/>
          <w:szCs w:val="24"/>
        </w:rPr>
        <w:t xml:space="preserve">a </w:t>
      </w:r>
      <w:r w:rsidRPr="00B33C25">
        <w:rPr>
          <w:rFonts w:ascii="Book Antiqua" w:eastAsia="Book Antiqua" w:hAnsi="Book Antiqua" w:cs="Book Antiqua"/>
          <w:color w:val="000000"/>
          <w:sz w:val="24"/>
          <w:szCs w:val="24"/>
        </w:rPr>
        <w:t xml:space="preserve">higher disease severity compared with adults. The IFB virus belongs to the Orthomyxoviridae family and has two distinct lineages; Victoria lineage and Yamagata lineage. The illness caused by IFB is less severe than that caused by influenza A. IFB illness is less studied in children although its impact is substantial. IFB mostly causes mild to moderate respiratory illness in healthy children. However, the involvement of other systems, a severe disease especially in children with chronic medical conditions and immunosuppression, and </w:t>
      </w:r>
      <w:r w:rsidR="00891347">
        <w:rPr>
          <w:rFonts w:ascii="Book Antiqua" w:eastAsia="Book Antiqua" w:hAnsi="Book Antiqua" w:cs="Book Antiqua"/>
          <w:color w:val="000000"/>
          <w:sz w:val="24"/>
          <w:szCs w:val="24"/>
        </w:rPr>
        <w:t xml:space="preserve">rarely </w:t>
      </w:r>
      <w:r w:rsidRPr="00B33C25">
        <w:rPr>
          <w:rFonts w:ascii="Book Antiqua" w:eastAsia="Book Antiqua" w:hAnsi="Book Antiqua" w:cs="Book Antiqua"/>
          <w:color w:val="000000"/>
          <w:sz w:val="24"/>
          <w:szCs w:val="24"/>
        </w:rPr>
        <w:t>mortality</w:t>
      </w:r>
      <w:r w:rsidR="00891347">
        <w:rPr>
          <w:rFonts w:ascii="Book Antiqua" w:eastAsia="Book Antiqua" w:hAnsi="Book Antiqua" w:cs="Book Antiqua"/>
          <w:color w:val="000000"/>
          <w:sz w:val="24"/>
          <w:szCs w:val="24"/>
        </w:rPr>
        <w:t>,</w:t>
      </w:r>
      <w:r w:rsidRPr="00B33C25">
        <w:rPr>
          <w:rFonts w:ascii="Book Antiqua" w:eastAsia="Book Antiqua" w:hAnsi="Book Antiqua" w:cs="Book Antiqua"/>
          <w:color w:val="000000"/>
          <w:sz w:val="24"/>
          <w:szCs w:val="24"/>
        </w:rPr>
        <w:t xml:space="preserve"> ha</w:t>
      </w:r>
      <w:r w:rsidR="00891347">
        <w:rPr>
          <w:rFonts w:ascii="Book Antiqua" w:eastAsia="Book Antiqua" w:hAnsi="Book Antiqua" w:cs="Book Antiqua"/>
          <w:color w:val="000000"/>
          <w:sz w:val="24"/>
          <w:szCs w:val="24"/>
        </w:rPr>
        <w:t>s</w:t>
      </w:r>
      <w:r w:rsidRPr="00B33C25">
        <w:rPr>
          <w:rFonts w:ascii="Book Antiqua" w:eastAsia="Book Antiqua" w:hAnsi="Book Antiqua" w:cs="Book Antiqua"/>
          <w:color w:val="000000"/>
          <w:sz w:val="24"/>
          <w:szCs w:val="24"/>
        </w:rPr>
        <w:t xml:space="preserve"> been reported. Early treatment with antiviral agents decreases the severity of illness and </w:t>
      </w:r>
      <w:r w:rsidRPr="00B33C25">
        <w:rPr>
          <w:rFonts w:ascii="Book Antiqua" w:eastAsia="Book Antiqua" w:hAnsi="Book Antiqua" w:cs="Book Antiqua"/>
          <w:color w:val="000000"/>
          <w:sz w:val="24"/>
          <w:szCs w:val="24"/>
        </w:rPr>
        <w:lastRenderedPageBreak/>
        <w:t xml:space="preserve">hospitalization. </w:t>
      </w:r>
      <w:r w:rsidR="00891347">
        <w:rPr>
          <w:rFonts w:ascii="Book Antiqua" w:eastAsia="Book Antiqua" w:hAnsi="Book Antiqua" w:cs="Book Antiqua"/>
          <w:color w:val="000000"/>
          <w:sz w:val="24"/>
          <w:szCs w:val="24"/>
        </w:rPr>
        <w:t>Due to</w:t>
      </w:r>
      <w:r w:rsidRPr="00B33C25">
        <w:rPr>
          <w:rFonts w:ascii="Book Antiqua" w:eastAsia="Book Antiqua" w:hAnsi="Book Antiqua" w:cs="Book Antiqua"/>
          <w:color w:val="000000"/>
          <w:sz w:val="24"/>
          <w:szCs w:val="24"/>
        </w:rPr>
        <w:t xml:space="preserve"> the enormous health and economic impact of IFB, these strains are included in vaccines. In this review, the disease burden, clinical manifestations, treatment, prognosis, and prevention of IFB illness in children </w:t>
      </w:r>
      <w:r w:rsidR="00891347">
        <w:rPr>
          <w:rFonts w:ascii="Book Antiqua" w:eastAsia="Book Antiqua" w:hAnsi="Book Antiqua" w:cs="Book Antiqua"/>
          <w:color w:val="000000"/>
          <w:sz w:val="24"/>
          <w:szCs w:val="24"/>
        </w:rPr>
        <w:t>are</w:t>
      </w:r>
      <w:r w:rsidRPr="00B33C25">
        <w:rPr>
          <w:rFonts w:ascii="Book Antiqua" w:eastAsia="Book Antiqua" w:hAnsi="Book Antiqua" w:cs="Book Antiqua"/>
          <w:color w:val="000000"/>
          <w:sz w:val="24"/>
          <w:szCs w:val="24"/>
        </w:rPr>
        <w:t xml:space="preserve"> discussed.</w:t>
      </w:r>
    </w:p>
    <w:p w14:paraId="15162D3F" w14:textId="77777777" w:rsidR="00811E43" w:rsidRDefault="00811E43" w:rsidP="00E719D0">
      <w:pPr>
        <w:spacing w:after="0" w:line="360" w:lineRule="auto"/>
        <w:jc w:val="both"/>
        <w:rPr>
          <w:rFonts w:ascii="Book Antiqua" w:hAnsi="Book Antiqua" w:cs="Times New Roman"/>
          <w:b/>
          <w:sz w:val="24"/>
          <w:szCs w:val="24"/>
          <w:u w:val="single"/>
        </w:rPr>
        <w:sectPr w:rsidR="00811E43" w:rsidSect="008B053F">
          <w:pgSz w:w="12240" w:h="15840"/>
          <w:pgMar w:top="1440" w:right="1440" w:bottom="1440" w:left="1440" w:header="720" w:footer="720" w:gutter="0"/>
          <w:cols w:space="720"/>
          <w:docGrid w:linePitch="360"/>
        </w:sectPr>
      </w:pPr>
    </w:p>
    <w:p w14:paraId="2D8D3214" w14:textId="54C14237" w:rsidR="008C7EB0" w:rsidRPr="00E719D0" w:rsidRDefault="00303A66" w:rsidP="00E719D0">
      <w:pPr>
        <w:spacing w:after="0" w:line="360" w:lineRule="auto"/>
        <w:jc w:val="both"/>
        <w:rPr>
          <w:rFonts w:ascii="Book Antiqua" w:hAnsi="Book Antiqua" w:cs="Times New Roman"/>
          <w:b/>
          <w:sz w:val="24"/>
          <w:szCs w:val="24"/>
          <w:u w:val="single"/>
        </w:rPr>
      </w:pPr>
      <w:r w:rsidRPr="00E719D0">
        <w:rPr>
          <w:rFonts w:ascii="Book Antiqua" w:hAnsi="Book Antiqua" w:cs="Times New Roman"/>
          <w:b/>
          <w:sz w:val="24"/>
          <w:szCs w:val="24"/>
          <w:u w:val="single"/>
        </w:rPr>
        <w:lastRenderedPageBreak/>
        <w:t>INTRODUCTION</w:t>
      </w:r>
    </w:p>
    <w:p w14:paraId="1CC6F34C" w14:textId="1B7B143F" w:rsidR="009D6DE1"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Influenza is a major public health </w:t>
      </w:r>
      <w:r w:rsidR="00196CAC" w:rsidRPr="00E719D0">
        <w:rPr>
          <w:rFonts w:ascii="Book Antiqua" w:hAnsi="Book Antiqua" w:cs="Times New Roman"/>
          <w:sz w:val="24"/>
          <w:szCs w:val="24"/>
        </w:rPr>
        <w:t>problem</w:t>
      </w:r>
      <w:r w:rsidRPr="00E719D0">
        <w:rPr>
          <w:rFonts w:ascii="Book Antiqua" w:hAnsi="Book Antiqua" w:cs="Times New Roman"/>
          <w:sz w:val="24"/>
          <w:szCs w:val="24"/>
        </w:rPr>
        <w:t xml:space="preserve"> </w:t>
      </w:r>
      <w:proofErr w:type="gramStart"/>
      <w:r w:rsidRPr="00E719D0">
        <w:rPr>
          <w:rFonts w:ascii="Book Antiqua" w:hAnsi="Book Antiqua" w:cs="Times New Roman"/>
          <w:sz w:val="24"/>
          <w:szCs w:val="24"/>
        </w:rPr>
        <w:t>worldwide</w:t>
      </w:r>
      <w:r w:rsidR="00303A66" w:rsidRPr="00E719D0">
        <w:rPr>
          <w:rFonts w:ascii="Book Antiqua" w:hAnsi="Book Antiqua" w:cs="Times New Roman"/>
          <w:sz w:val="24"/>
          <w:szCs w:val="24"/>
          <w:vertAlign w:val="superscript"/>
        </w:rPr>
        <w:t>[</w:t>
      </w:r>
      <w:proofErr w:type="gramEnd"/>
      <w:r w:rsidR="00303A66" w:rsidRPr="00E719D0">
        <w:rPr>
          <w:rFonts w:ascii="Book Antiqua" w:hAnsi="Book Antiqua" w:cs="Times New Roman"/>
          <w:sz w:val="24"/>
          <w:szCs w:val="24"/>
          <w:vertAlign w:val="superscript"/>
        </w:rPr>
        <w:t>1-3]</w:t>
      </w:r>
      <w:r w:rsidR="00F863F2" w:rsidRPr="00E719D0">
        <w:rPr>
          <w:rFonts w:ascii="Book Antiqua" w:hAnsi="Book Antiqua" w:cs="Times New Roman"/>
          <w:sz w:val="24"/>
          <w:szCs w:val="24"/>
        </w:rPr>
        <w:t>.</w:t>
      </w:r>
      <w:r w:rsidRPr="00E719D0">
        <w:rPr>
          <w:rFonts w:ascii="Book Antiqua" w:hAnsi="Book Antiqua"/>
          <w:sz w:val="24"/>
          <w:szCs w:val="24"/>
        </w:rPr>
        <w:t xml:space="preserve"> </w:t>
      </w:r>
      <w:r w:rsidRPr="00E719D0">
        <w:rPr>
          <w:rFonts w:ascii="Book Antiqua" w:hAnsi="Book Antiqua" w:cs="Times New Roman"/>
          <w:sz w:val="24"/>
          <w:szCs w:val="24"/>
        </w:rPr>
        <w:t>I</w:t>
      </w:r>
      <w:r w:rsidR="00196CAC" w:rsidRPr="00E719D0">
        <w:rPr>
          <w:rFonts w:ascii="Book Antiqua" w:hAnsi="Book Antiqua" w:cs="Times New Roman"/>
          <w:sz w:val="24"/>
          <w:szCs w:val="24"/>
        </w:rPr>
        <w:t>t</w:t>
      </w:r>
      <w:r w:rsidRPr="00E719D0">
        <w:rPr>
          <w:rFonts w:ascii="Book Antiqua" w:hAnsi="Book Antiqua" w:cs="Times New Roman"/>
          <w:sz w:val="24"/>
          <w:szCs w:val="24"/>
        </w:rPr>
        <w:t xml:space="preserve"> is one of the most common respiratory infectious diseases. </w:t>
      </w:r>
      <w:r w:rsidR="006A1027" w:rsidRPr="00E719D0">
        <w:rPr>
          <w:rFonts w:ascii="Book Antiqua" w:hAnsi="Book Antiqua" w:cs="Times New Roman"/>
          <w:sz w:val="24"/>
          <w:szCs w:val="24"/>
        </w:rPr>
        <w:t xml:space="preserve">The influenza viruses </w:t>
      </w:r>
      <w:r w:rsidR="00196CAC" w:rsidRPr="00E719D0">
        <w:rPr>
          <w:rFonts w:ascii="Book Antiqua" w:hAnsi="Book Antiqua" w:cs="Times New Roman"/>
          <w:sz w:val="24"/>
          <w:szCs w:val="24"/>
        </w:rPr>
        <w:t>belong to</w:t>
      </w:r>
      <w:r w:rsidR="006A1027" w:rsidRPr="00E719D0">
        <w:rPr>
          <w:rFonts w:ascii="Book Antiqua" w:hAnsi="Book Antiqua" w:cs="Times New Roman"/>
          <w:sz w:val="24"/>
          <w:szCs w:val="24"/>
        </w:rPr>
        <w:t xml:space="preserve"> the Orthomyxoviridae</w:t>
      </w:r>
      <w:r w:rsidR="00196CAC" w:rsidRPr="00E719D0">
        <w:rPr>
          <w:rFonts w:ascii="Book Antiqua" w:hAnsi="Book Antiqua" w:cs="Times New Roman"/>
          <w:sz w:val="24"/>
          <w:szCs w:val="24"/>
        </w:rPr>
        <w:t xml:space="preserve"> </w:t>
      </w:r>
      <w:r w:rsidR="006A1027" w:rsidRPr="00E719D0">
        <w:rPr>
          <w:rFonts w:ascii="Book Antiqua" w:hAnsi="Book Antiqua" w:cs="Times New Roman"/>
          <w:sz w:val="24"/>
          <w:szCs w:val="24"/>
        </w:rPr>
        <w:t>family and contain a single-stranded RNA genome.</w:t>
      </w:r>
      <w:r w:rsidR="00F87788"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There are three types of </w:t>
      </w:r>
      <w:r w:rsidR="00F61461">
        <w:rPr>
          <w:rFonts w:ascii="Book Antiqua" w:hAnsi="Book Antiqua" w:cs="Times New Roman"/>
          <w:sz w:val="24"/>
          <w:szCs w:val="24"/>
        </w:rPr>
        <w:t>i</w:t>
      </w:r>
      <w:r w:rsidRPr="00E719D0">
        <w:rPr>
          <w:rFonts w:ascii="Book Antiqua" w:hAnsi="Book Antiqua" w:cs="Times New Roman"/>
          <w:sz w:val="24"/>
          <w:szCs w:val="24"/>
        </w:rPr>
        <w:t xml:space="preserve">nfluenza viruses A, B, and C </w:t>
      </w:r>
      <w:r w:rsidR="00483CCC" w:rsidRPr="00E719D0">
        <w:rPr>
          <w:rFonts w:ascii="Book Antiqua" w:hAnsi="Book Antiqua" w:cs="Times New Roman"/>
          <w:sz w:val="24"/>
          <w:szCs w:val="24"/>
        </w:rPr>
        <w:t xml:space="preserve">based on </w:t>
      </w:r>
      <w:r w:rsidRPr="00E719D0">
        <w:rPr>
          <w:rFonts w:ascii="Book Antiqua" w:hAnsi="Book Antiqua" w:cs="Times New Roman"/>
          <w:sz w:val="24"/>
          <w:szCs w:val="24"/>
        </w:rPr>
        <w:t>different structural arrangements of internal nucleoprotein and matrix protein antigens.</w:t>
      </w:r>
      <w:r w:rsidR="006A1027" w:rsidRPr="00E719D0">
        <w:rPr>
          <w:rFonts w:ascii="Book Antiqua" w:hAnsi="Book Antiqua" w:cs="Times New Roman"/>
          <w:sz w:val="24"/>
          <w:szCs w:val="24"/>
        </w:rPr>
        <w:t xml:space="preserve"> </w:t>
      </w:r>
      <w:r w:rsidR="00BB6DB6" w:rsidRPr="00E719D0">
        <w:rPr>
          <w:rFonts w:ascii="Book Antiqua" w:hAnsi="Book Antiqua" w:cs="Times New Roman"/>
          <w:sz w:val="24"/>
          <w:szCs w:val="24"/>
        </w:rPr>
        <w:t>Influenza A</w:t>
      </w:r>
      <w:r w:rsidR="00597B73" w:rsidRPr="00E719D0">
        <w:rPr>
          <w:rFonts w:ascii="Book Antiqua" w:hAnsi="Book Antiqua" w:cs="Times New Roman"/>
          <w:sz w:val="24"/>
          <w:szCs w:val="24"/>
        </w:rPr>
        <w:t xml:space="preserve"> (IFA)</w:t>
      </w:r>
      <w:r w:rsidR="00BB6DB6" w:rsidRPr="00E719D0">
        <w:rPr>
          <w:rFonts w:ascii="Book Antiqua" w:hAnsi="Book Antiqua" w:cs="Times New Roman"/>
          <w:sz w:val="24"/>
          <w:szCs w:val="24"/>
        </w:rPr>
        <w:t xml:space="preserve"> </w:t>
      </w:r>
      <w:r w:rsidR="00196CAC" w:rsidRPr="00E719D0">
        <w:rPr>
          <w:rFonts w:ascii="Book Antiqua" w:hAnsi="Book Antiqua" w:cs="Times New Roman"/>
          <w:sz w:val="24"/>
          <w:szCs w:val="24"/>
        </w:rPr>
        <w:t>causes m</w:t>
      </w:r>
      <w:r w:rsidR="00BB6DB6" w:rsidRPr="00E719D0">
        <w:rPr>
          <w:rFonts w:ascii="Book Antiqua" w:hAnsi="Book Antiqua" w:cs="Times New Roman"/>
          <w:sz w:val="24"/>
          <w:szCs w:val="24"/>
        </w:rPr>
        <w:t xml:space="preserve">ore severe </w:t>
      </w:r>
      <w:r w:rsidR="00196CAC" w:rsidRPr="00E719D0">
        <w:rPr>
          <w:rFonts w:ascii="Book Antiqua" w:hAnsi="Book Antiqua" w:cs="Times New Roman"/>
          <w:sz w:val="24"/>
          <w:szCs w:val="24"/>
        </w:rPr>
        <w:t xml:space="preserve">illness </w:t>
      </w:r>
      <w:r w:rsidR="00BB6DB6" w:rsidRPr="00E719D0">
        <w:rPr>
          <w:rFonts w:ascii="Book Antiqua" w:hAnsi="Book Antiqua" w:cs="Times New Roman"/>
          <w:sz w:val="24"/>
          <w:szCs w:val="24"/>
        </w:rPr>
        <w:t xml:space="preserve">and hence </w:t>
      </w:r>
      <w:r w:rsidR="00D97DC4" w:rsidRPr="00E719D0">
        <w:rPr>
          <w:rFonts w:ascii="Book Antiqua" w:hAnsi="Book Antiqua" w:cs="Times New Roman"/>
          <w:sz w:val="24"/>
          <w:szCs w:val="24"/>
        </w:rPr>
        <w:t xml:space="preserve">is well </w:t>
      </w:r>
      <w:r w:rsidR="00BB6DB6" w:rsidRPr="00E719D0">
        <w:rPr>
          <w:rFonts w:ascii="Book Antiqua" w:hAnsi="Book Antiqua" w:cs="Times New Roman"/>
          <w:sz w:val="24"/>
          <w:szCs w:val="24"/>
        </w:rPr>
        <w:t xml:space="preserve">studied. </w:t>
      </w:r>
      <w:r w:rsidR="00F87788" w:rsidRPr="00E719D0">
        <w:rPr>
          <w:rFonts w:ascii="Book Antiqua" w:hAnsi="Book Antiqua" w:cs="Times New Roman"/>
          <w:sz w:val="24"/>
          <w:szCs w:val="24"/>
        </w:rPr>
        <w:t>Influenza B</w:t>
      </w:r>
      <w:r w:rsidR="00D97DC4" w:rsidRPr="00E719D0">
        <w:rPr>
          <w:rFonts w:ascii="Book Antiqua" w:hAnsi="Book Antiqua" w:cs="Times New Roman"/>
          <w:sz w:val="24"/>
          <w:szCs w:val="24"/>
        </w:rPr>
        <w:t xml:space="preserve"> (IFB)</w:t>
      </w:r>
      <w:r w:rsidR="00F87788" w:rsidRPr="00E719D0">
        <w:rPr>
          <w:rFonts w:ascii="Book Antiqua" w:hAnsi="Book Antiqua" w:cs="Times New Roman"/>
          <w:sz w:val="24"/>
          <w:szCs w:val="24"/>
        </w:rPr>
        <w:t xml:space="preserve"> is less studied </w:t>
      </w:r>
      <w:r w:rsidR="00BB6DB6" w:rsidRPr="00E719D0">
        <w:rPr>
          <w:rFonts w:ascii="Book Antiqua" w:hAnsi="Book Antiqua" w:cs="Times New Roman"/>
          <w:sz w:val="24"/>
          <w:szCs w:val="24"/>
        </w:rPr>
        <w:t>in children</w:t>
      </w:r>
      <w:r w:rsidR="00F87788" w:rsidRPr="00E719D0">
        <w:rPr>
          <w:rFonts w:ascii="Book Antiqua" w:hAnsi="Book Antiqua" w:cs="Times New Roman"/>
          <w:sz w:val="24"/>
          <w:szCs w:val="24"/>
        </w:rPr>
        <w:t xml:space="preserve"> although its impact </w:t>
      </w:r>
      <w:r w:rsidR="00BB6DB6" w:rsidRPr="00E719D0">
        <w:rPr>
          <w:rFonts w:ascii="Book Antiqua" w:hAnsi="Book Antiqua" w:cs="Times New Roman"/>
          <w:sz w:val="24"/>
          <w:szCs w:val="24"/>
        </w:rPr>
        <w:t>is substantial</w:t>
      </w:r>
      <w:r w:rsidR="00F87788" w:rsidRPr="00E719D0">
        <w:rPr>
          <w:rFonts w:ascii="Book Antiqua" w:hAnsi="Book Antiqua" w:cs="Times New Roman"/>
          <w:sz w:val="24"/>
          <w:szCs w:val="24"/>
        </w:rPr>
        <w:t>. I</w:t>
      </w:r>
      <w:r w:rsidR="00303A66" w:rsidRPr="00E719D0">
        <w:rPr>
          <w:rFonts w:ascii="Book Antiqua" w:hAnsi="Book Antiqua" w:cs="Times New Roman"/>
          <w:sz w:val="24"/>
          <w:szCs w:val="24"/>
        </w:rPr>
        <w:t>F</w:t>
      </w:r>
      <w:r w:rsidR="001B123C" w:rsidRPr="00E719D0">
        <w:rPr>
          <w:rFonts w:ascii="Book Antiqua" w:hAnsi="Book Antiqua" w:cs="Times New Roman"/>
          <w:sz w:val="24"/>
          <w:szCs w:val="24"/>
        </w:rPr>
        <w:t xml:space="preserve">B </w:t>
      </w:r>
      <w:r w:rsidR="00F87788" w:rsidRPr="00E719D0">
        <w:rPr>
          <w:rFonts w:ascii="Book Antiqua" w:hAnsi="Book Antiqua" w:cs="Times New Roman"/>
          <w:sz w:val="24"/>
          <w:szCs w:val="24"/>
        </w:rPr>
        <w:t>has two</w:t>
      </w:r>
      <w:r w:rsidR="001B123C" w:rsidRPr="00E719D0">
        <w:rPr>
          <w:rFonts w:ascii="Book Antiqua" w:hAnsi="Book Antiqua" w:cs="Times New Roman"/>
          <w:sz w:val="24"/>
          <w:szCs w:val="24"/>
        </w:rPr>
        <w:t xml:space="preserve"> antigenically and genetically distinct lineages, B/Victoria/2/87-like (Victoria lineage) and B/Yamagata/16/88-like (Yamagata lineage)</w:t>
      </w:r>
      <w:r w:rsidR="00196CAC" w:rsidRPr="00E719D0">
        <w:rPr>
          <w:rFonts w:ascii="Book Antiqua" w:hAnsi="Book Antiqua" w:cs="Times New Roman"/>
          <w:sz w:val="24"/>
          <w:szCs w:val="24"/>
        </w:rPr>
        <w:t>.</w:t>
      </w:r>
      <w:r w:rsidR="000D4C92" w:rsidRPr="00E719D0">
        <w:rPr>
          <w:rFonts w:ascii="Book Antiqua" w:hAnsi="Book Antiqua" w:cs="Times New Roman"/>
          <w:sz w:val="24"/>
          <w:szCs w:val="24"/>
        </w:rPr>
        <w:t xml:space="preserve"> Influenza C </w:t>
      </w:r>
      <w:r w:rsidR="00B62B8A" w:rsidRPr="00E719D0">
        <w:rPr>
          <w:rFonts w:ascii="Book Antiqua" w:hAnsi="Book Antiqua" w:cs="Times New Roman"/>
          <w:sz w:val="24"/>
          <w:szCs w:val="24"/>
        </w:rPr>
        <w:t xml:space="preserve">(IFC) </w:t>
      </w:r>
      <w:r w:rsidR="000D4C92" w:rsidRPr="00E719D0">
        <w:rPr>
          <w:rFonts w:ascii="Book Antiqua" w:hAnsi="Book Antiqua" w:cs="Times New Roman"/>
          <w:sz w:val="24"/>
          <w:szCs w:val="24"/>
        </w:rPr>
        <w:t xml:space="preserve">is known to cause upper respiratory </w:t>
      </w:r>
      <w:r w:rsidR="00891347">
        <w:rPr>
          <w:rFonts w:ascii="Book Antiqua" w:hAnsi="Book Antiqua" w:cs="Times New Roman"/>
          <w:sz w:val="24"/>
          <w:szCs w:val="24"/>
        </w:rPr>
        <w:t xml:space="preserve">tract </w:t>
      </w:r>
      <w:r w:rsidR="000D4C92" w:rsidRPr="00E719D0">
        <w:rPr>
          <w:rFonts w:ascii="Book Antiqua" w:hAnsi="Book Antiqua" w:cs="Times New Roman"/>
          <w:sz w:val="24"/>
          <w:szCs w:val="24"/>
        </w:rPr>
        <w:t>infection in younger children</w:t>
      </w:r>
      <w:r w:rsidR="0045607C" w:rsidRPr="00E719D0">
        <w:rPr>
          <w:rFonts w:ascii="Book Antiqua" w:hAnsi="Book Antiqua" w:cs="Times New Roman"/>
          <w:sz w:val="24"/>
          <w:szCs w:val="24"/>
        </w:rPr>
        <w:t>. It also causes</w:t>
      </w:r>
      <w:r w:rsidR="00006B4C" w:rsidRPr="00E719D0">
        <w:rPr>
          <w:rFonts w:ascii="Book Antiqua" w:hAnsi="Book Antiqua" w:cs="Times New Roman"/>
          <w:sz w:val="24"/>
          <w:szCs w:val="24"/>
        </w:rPr>
        <w:t xml:space="preserve"> </w:t>
      </w:r>
      <w:r w:rsidR="00B62B8A" w:rsidRPr="00E719D0">
        <w:rPr>
          <w:rFonts w:ascii="Book Antiqua" w:hAnsi="Book Antiqua" w:cs="Times New Roman"/>
          <w:sz w:val="24"/>
          <w:szCs w:val="24"/>
        </w:rPr>
        <w:t>community-acquired pneumonia.</w:t>
      </w:r>
      <w:r w:rsidR="00196CAC" w:rsidRPr="00E719D0">
        <w:rPr>
          <w:rFonts w:ascii="Book Antiqua" w:hAnsi="Book Antiqua" w:cs="Times New Roman"/>
          <w:sz w:val="24"/>
          <w:szCs w:val="24"/>
        </w:rPr>
        <w:t xml:space="preserve"> </w:t>
      </w:r>
      <w:r w:rsidR="000D4C92" w:rsidRPr="00E719D0">
        <w:rPr>
          <w:rFonts w:ascii="Book Antiqua" w:hAnsi="Book Antiqua" w:cs="Times New Roman"/>
          <w:sz w:val="24"/>
          <w:szCs w:val="24"/>
        </w:rPr>
        <w:t xml:space="preserve">The severity of infection is less than that of IFA but more than that of IFB. </w:t>
      </w:r>
      <w:r w:rsidR="002A4BFB" w:rsidRPr="00E719D0">
        <w:rPr>
          <w:rFonts w:ascii="Book Antiqua" w:hAnsi="Book Antiqua" w:cs="Times New Roman"/>
          <w:sz w:val="24"/>
          <w:szCs w:val="24"/>
        </w:rPr>
        <w:t>C/Kanagawa/1/76</w:t>
      </w:r>
      <w:r w:rsidR="00303A66" w:rsidRPr="00E719D0">
        <w:rPr>
          <w:rFonts w:ascii="Book Antiqua" w:eastAsia="宋体" w:hAnsi="Book Antiqua" w:cs="宋体"/>
          <w:sz w:val="24"/>
          <w:szCs w:val="24"/>
          <w:lang w:eastAsia="zh-CN"/>
        </w:rPr>
        <w:t>-</w:t>
      </w:r>
      <w:r w:rsidR="00007AB7" w:rsidRPr="00E719D0">
        <w:rPr>
          <w:rFonts w:ascii="Book Antiqua" w:hAnsi="Book Antiqua" w:cs="Cambria Math"/>
          <w:sz w:val="24"/>
          <w:szCs w:val="24"/>
        </w:rPr>
        <w:t>related lineages</w:t>
      </w:r>
      <w:r w:rsidR="002A4BFB" w:rsidRPr="00E719D0">
        <w:rPr>
          <w:rFonts w:ascii="Book Antiqua" w:hAnsi="Book Antiqua" w:cs="Times New Roman"/>
          <w:sz w:val="24"/>
          <w:szCs w:val="24"/>
        </w:rPr>
        <w:t xml:space="preserve"> and C/Sao Paulo/378/82</w:t>
      </w:r>
      <w:r w:rsidR="00303A66" w:rsidRPr="00E719D0">
        <w:rPr>
          <w:rFonts w:ascii="Book Antiqua" w:eastAsia="宋体" w:hAnsi="Book Antiqua" w:cs="宋体"/>
          <w:sz w:val="24"/>
          <w:szCs w:val="24"/>
        </w:rPr>
        <w:t>-</w:t>
      </w:r>
      <w:r w:rsidR="002A4BFB" w:rsidRPr="00E719D0">
        <w:rPr>
          <w:rFonts w:ascii="Book Antiqua" w:hAnsi="Book Antiqua" w:cs="Times New Roman"/>
          <w:sz w:val="24"/>
          <w:szCs w:val="24"/>
        </w:rPr>
        <w:t xml:space="preserve">related lineages </w:t>
      </w:r>
      <w:r w:rsidR="00007AB7" w:rsidRPr="00E719D0">
        <w:rPr>
          <w:rFonts w:ascii="Book Antiqua" w:hAnsi="Book Antiqua" w:cs="Times New Roman"/>
          <w:sz w:val="24"/>
          <w:szCs w:val="24"/>
        </w:rPr>
        <w:t xml:space="preserve">are </w:t>
      </w:r>
      <w:r w:rsidR="002A4BFB" w:rsidRPr="00E719D0">
        <w:rPr>
          <w:rFonts w:ascii="Book Antiqua" w:hAnsi="Book Antiqua" w:cs="Times New Roman"/>
          <w:sz w:val="24"/>
          <w:szCs w:val="24"/>
        </w:rPr>
        <w:t>the IFC strains identified in the influenza seasons 2008</w:t>
      </w:r>
      <w:r w:rsidR="00925866" w:rsidRPr="00E719D0">
        <w:rPr>
          <w:rFonts w:ascii="Book Antiqua" w:hAnsi="Book Antiqua" w:cs="Times New Roman"/>
          <w:sz w:val="24"/>
          <w:szCs w:val="24"/>
        </w:rPr>
        <w:t>-</w:t>
      </w:r>
      <w:r w:rsidR="002A4BFB" w:rsidRPr="00E719D0">
        <w:rPr>
          <w:rFonts w:ascii="Book Antiqua" w:hAnsi="Book Antiqua" w:cs="Times New Roman"/>
          <w:sz w:val="24"/>
          <w:szCs w:val="24"/>
        </w:rPr>
        <w:t>2009 and 2009</w:t>
      </w:r>
      <w:r w:rsidR="00925866" w:rsidRPr="00E719D0">
        <w:rPr>
          <w:rFonts w:ascii="Book Antiqua" w:hAnsi="Book Antiqua" w:cs="Times New Roman"/>
          <w:sz w:val="24"/>
          <w:szCs w:val="24"/>
        </w:rPr>
        <w:t>-</w:t>
      </w:r>
      <w:r w:rsidR="002A4BFB" w:rsidRPr="00E719D0">
        <w:rPr>
          <w:rFonts w:ascii="Book Antiqua" w:hAnsi="Book Antiqua" w:cs="Times New Roman"/>
          <w:sz w:val="24"/>
          <w:szCs w:val="24"/>
        </w:rPr>
        <w:t xml:space="preserve">2010 in </w:t>
      </w:r>
      <w:proofErr w:type="gramStart"/>
      <w:r w:rsidR="002A4BFB" w:rsidRPr="00E719D0">
        <w:rPr>
          <w:rFonts w:ascii="Book Antiqua" w:hAnsi="Book Antiqua" w:cs="Times New Roman"/>
          <w:sz w:val="24"/>
          <w:szCs w:val="24"/>
        </w:rPr>
        <w:t>Milan</w:t>
      </w:r>
      <w:r w:rsidR="00CE5358" w:rsidRPr="00E719D0">
        <w:rPr>
          <w:rFonts w:ascii="Book Antiqua" w:hAnsi="Book Antiqua" w:cs="Times New Roman"/>
          <w:sz w:val="24"/>
          <w:szCs w:val="24"/>
          <w:vertAlign w:val="superscript"/>
        </w:rPr>
        <w:t>[</w:t>
      </w:r>
      <w:proofErr w:type="gramEnd"/>
      <w:r w:rsidR="00CE5358" w:rsidRPr="00E719D0">
        <w:rPr>
          <w:rFonts w:ascii="Book Antiqua" w:hAnsi="Book Antiqua" w:cs="Times New Roman"/>
          <w:sz w:val="24"/>
          <w:szCs w:val="24"/>
          <w:vertAlign w:val="superscript"/>
        </w:rPr>
        <w:t>4]</w:t>
      </w:r>
      <w:r w:rsidR="00925866" w:rsidRPr="00E719D0">
        <w:rPr>
          <w:rFonts w:ascii="Book Antiqua" w:hAnsi="Book Antiqua" w:cs="Times New Roman"/>
          <w:sz w:val="24"/>
          <w:szCs w:val="24"/>
        </w:rPr>
        <w:t>.</w:t>
      </w:r>
      <w:r w:rsidR="002A4BFB" w:rsidRPr="00E719D0">
        <w:rPr>
          <w:rFonts w:ascii="Book Antiqua" w:hAnsi="Book Antiqua" w:cs="Times New Roman"/>
          <w:sz w:val="24"/>
          <w:szCs w:val="24"/>
        </w:rPr>
        <w:t xml:space="preserve"> </w:t>
      </w:r>
      <w:r w:rsidR="00196CAC" w:rsidRPr="00E719D0">
        <w:rPr>
          <w:rFonts w:ascii="Book Antiqua" w:hAnsi="Book Antiqua" w:cs="Times New Roman"/>
          <w:sz w:val="24"/>
          <w:szCs w:val="24"/>
        </w:rPr>
        <w:t>I</w:t>
      </w:r>
      <w:r w:rsidR="00925866" w:rsidRPr="00E719D0">
        <w:rPr>
          <w:rFonts w:ascii="Book Antiqua" w:hAnsi="Book Antiqua" w:cs="Times New Roman"/>
          <w:sz w:val="24"/>
          <w:szCs w:val="24"/>
        </w:rPr>
        <w:t>F</w:t>
      </w:r>
      <w:r w:rsidR="00196CAC" w:rsidRPr="00E719D0">
        <w:rPr>
          <w:rFonts w:ascii="Book Antiqua" w:hAnsi="Book Antiqua" w:cs="Times New Roman"/>
          <w:sz w:val="24"/>
          <w:szCs w:val="24"/>
        </w:rPr>
        <w:t>B</w:t>
      </w:r>
      <w:r w:rsidR="001B123C" w:rsidRPr="00E719D0">
        <w:rPr>
          <w:rFonts w:ascii="Book Antiqua" w:hAnsi="Book Antiqua" w:cs="Times New Roman"/>
          <w:sz w:val="24"/>
          <w:szCs w:val="24"/>
        </w:rPr>
        <w:t xml:space="preserve"> </w:t>
      </w:r>
      <w:r w:rsidR="002C09EA" w:rsidRPr="00E719D0">
        <w:rPr>
          <w:rFonts w:ascii="Book Antiqua" w:hAnsi="Book Antiqua" w:cs="Times New Roman"/>
          <w:sz w:val="24"/>
          <w:szCs w:val="24"/>
        </w:rPr>
        <w:t xml:space="preserve">viruses </w:t>
      </w:r>
      <w:r w:rsidR="001B123C" w:rsidRPr="00E719D0">
        <w:rPr>
          <w:rFonts w:ascii="Book Antiqua" w:hAnsi="Book Antiqua" w:cs="Times New Roman"/>
          <w:sz w:val="24"/>
          <w:szCs w:val="24"/>
        </w:rPr>
        <w:t>have circulated worldwide since 1983</w:t>
      </w:r>
      <w:r w:rsidR="00483CCC" w:rsidRPr="00E719D0">
        <w:rPr>
          <w:rFonts w:ascii="Book Antiqua" w:hAnsi="Book Antiqua" w:cs="Times New Roman"/>
          <w:sz w:val="24"/>
          <w:szCs w:val="24"/>
        </w:rPr>
        <w:t xml:space="preserve"> causing outbreaks now and </w:t>
      </w:r>
      <w:proofErr w:type="gramStart"/>
      <w:r w:rsidR="00483CCC" w:rsidRPr="00E719D0">
        <w:rPr>
          <w:rFonts w:ascii="Book Antiqua" w:hAnsi="Book Antiqua" w:cs="Times New Roman"/>
          <w:sz w:val="24"/>
          <w:szCs w:val="24"/>
        </w:rPr>
        <w:t>then</w:t>
      </w:r>
      <w:r w:rsidR="005D6444" w:rsidRPr="00E719D0">
        <w:rPr>
          <w:rFonts w:ascii="Book Antiqua" w:hAnsi="Book Antiqua" w:cs="Times New Roman"/>
          <w:sz w:val="24"/>
          <w:szCs w:val="24"/>
          <w:vertAlign w:val="superscript"/>
        </w:rPr>
        <w:t>[</w:t>
      </w:r>
      <w:proofErr w:type="gramEnd"/>
      <w:r w:rsidR="005D6444" w:rsidRPr="00E719D0">
        <w:rPr>
          <w:rFonts w:ascii="Book Antiqua" w:hAnsi="Book Antiqua" w:cs="Times New Roman"/>
          <w:sz w:val="24"/>
          <w:szCs w:val="24"/>
          <w:vertAlign w:val="superscript"/>
        </w:rPr>
        <w:t>5-8]</w:t>
      </w:r>
      <w:r w:rsidR="001B123C" w:rsidRPr="00E719D0">
        <w:rPr>
          <w:rFonts w:ascii="Book Antiqua" w:hAnsi="Book Antiqua" w:cs="Times New Roman"/>
          <w:sz w:val="24"/>
          <w:szCs w:val="24"/>
        </w:rPr>
        <w:t>.</w:t>
      </w:r>
      <w:r w:rsidR="00704BFD" w:rsidRPr="00E719D0">
        <w:rPr>
          <w:rFonts w:ascii="Book Antiqua" w:hAnsi="Book Antiqua" w:cs="Times New Roman"/>
          <w:sz w:val="24"/>
          <w:szCs w:val="24"/>
        </w:rPr>
        <w:t xml:space="preserve"> </w:t>
      </w:r>
      <w:r w:rsidR="00925866" w:rsidRPr="00E719D0">
        <w:rPr>
          <w:rFonts w:ascii="Book Antiqua" w:hAnsi="Book Antiqua" w:cs="Times New Roman"/>
          <w:sz w:val="24"/>
          <w:szCs w:val="24"/>
        </w:rPr>
        <w:t>IFB</w:t>
      </w:r>
      <w:r w:rsidR="002C09EA" w:rsidRPr="00E719D0">
        <w:rPr>
          <w:rFonts w:ascii="Book Antiqua" w:hAnsi="Book Antiqua" w:cs="Times New Roman"/>
          <w:sz w:val="24"/>
          <w:szCs w:val="24"/>
        </w:rPr>
        <w:t xml:space="preserve"> </w:t>
      </w:r>
      <w:r w:rsidR="00483CCC" w:rsidRPr="00E719D0">
        <w:rPr>
          <w:rFonts w:ascii="Book Antiqua" w:hAnsi="Book Antiqua" w:cs="Times New Roman"/>
          <w:sz w:val="24"/>
          <w:szCs w:val="24"/>
        </w:rPr>
        <w:t>usually causes</w:t>
      </w:r>
      <w:r w:rsidRPr="00E719D0">
        <w:rPr>
          <w:rFonts w:ascii="Book Antiqua" w:hAnsi="Book Antiqua" w:cs="Times New Roman"/>
          <w:sz w:val="24"/>
          <w:szCs w:val="24"/>
        </w:rPr>
        <w:t xml:space="preserve"> mild</w:t>
      </w:r>
      <w:r w:rsidR="002C09EA" w:rsidRPr="00E719D0">
        <w:rPr>
          <w:rFonts w:ascii="Book Antiqua" w:hAnsi="Book Antiqua" w:cs="Times New Roman"/>
          <w:sz w:val="24"/>
          <w:szCs w:val="24"/>
        </w:rPr>
        <w:t xml:space="preserve"> to </w:t>
      </w:r>
      <w:r w:rsidRPr="00E719D0">
        <w:rPr>
          <w:rFonts w:ascii="Book Antiqua" w:hAnsi="Book Antiqua" w:cs="Times New Roman"/>
          <w:sz w:val="24"/>
          <w:szCs w:val="24"/>
        </w:rPr>
        <w:t>moderate illness in healthy individuals</w:t>
      </w:r>
      <w:r w:rsidR="002C09EA" w:rsidRPr="00E719D0">
        <w:rPr>
          <w:rFonts w:ascii="Book Antiqua" w:hAnsi="Book Antiqua" w:cs="Times New Roman"/>
          <w:sz w:val="24"/>
          <w:szCs w:val="24"/>
        </w:rPr>
        <w:t xml:space="preserve"> including children</w:t>
      </w:r>
      <w:r w:rsidRPr="00E719D0">
        <w:rPr>
          <w:rFonts w:ascii="Book Antiqua" w:hAnsi="Book Antiqua" w:cs="Times New Roman"/>
          <w:sz w:val="24"/>
          <w:szCs w:val="24"/>
        </w:rPr>
        <w:t xml:space="preserve">. </w:t>
      </w:r>
      <w:r w:rsidR="002C09EA" w:rsidRPr="00E719D0">
        <w:rPr>
          <w:rFonts w:ascii="Book Antiqua" w:hAnsi="Book Antiqua" w:cs="Times New Roman"/>
          <w:sz w:val="24"/>
          <w:szCs w:val="24"/>
        </w:rPr>
        <w:t>However, sever</w:t>
      </w:r>
      <w:r w:rsidR="00483CCC" w:rsidRPr="00E719D0">
        <w:rPr>
          <w:rFonts w:ascii="Book Antiqua" w:hAnsi="Book Antiqua" w:cs="Times New Roman"/>
          <w:sz w:val="24"/>
          <w:szCs w:val="24"/>
        </w:rPr>
        <w:t xml:space="preserve">e disease </w:t>
      </w:r>
      <w:r w:rsidR="002C09EA" w:rsidRPr="00E719D0">
        <w:rPr>
          <w:rFonts w:ascii="Book Antiqua" w:hAnsi="Book Antiqua" w:cs="Times New Roman"/>
          <w:sz w:val="24"/>
          <w:szCs w:val="24"/>
        </w:rPr>
        <w:t>in children, the elderly, and individuals with chronic medical conditions</w:t>
      </w:r>
      <w:r w:rsidR="00483CCC" w:rsidRPr="00E719D0">
        <w:rPr>
          <w:rFonts w:ascii="Book Antiqua" w:hAnsi="Book Antiqua" w:cs="Times New Roman"/>
          <w:sz w:val="24"/>
          <w:szCs w:val="24"/>
        </w:rPr>
        <w:t xml:space="preserve"> have been reported</w:t>
      </w:r>
      <w:r w:rsidR="002C09EA" w:rsidRPr="00E719D0">
        <w:rPr>
          <w:rFonts w:ascii="Book Antiqua" w:hAnsi="Book Antiqua" w:cs="Times New Roman"/>
          <w:sz w:val="24"/>
          <w:szCs w:val="24"/>
        </w:rPr>
        <w:t xml:space="preserve">. Serious illness </w:t>
      </w:r>
      <w:r w:rsidR="00483CCC" w:rsidRPr="00E719D0">
        <w:rPr>
          <w:rFonts w:ascii="Book Antiqua" w:hAnsi="Book Antiqua" w:cs="Times New Roman"/>
          <w:sz w:val="24"/>
          <w:szCs w:val="24"/>
        </w:rPr>
        <w:t>leading</w:t>
      </w:r>
      <w:r w:rsidR="00006B4C" w:rsidRPr="00E719D0">
        <w:rPr>
          <w:rFonts w:ascii="Book Antiqua" w:hAnsi="Book Antiqua" w:cs="Times New Roman"/>
          <w:sz w:val="24"/>
          <w:szCs w:val="24"/>
        </w:rPr>
        <w:t xml:space="preserve"> to</w:t>
      </w:r>
      <w:r w:rsidR="00483CCC" w:rsidRPr="00E719D0">
        <w:rPr>
          <w:rFonts w:ascii="Book Antiqua" w:hAnsi="Book Antiqua" w:cs="Times New Roman"/>
          <w:sz w:val="24"/>
          <w:szCs w:val="24"/>
        </w:rPr>
        <w:t xml:space="preserve"> </w:t>
      </w:r>
      <w:r w:rsidR="002C09EA" w:rsidRPr="00E719D0">
        <w:rPr>
          <w:rFonts w:ascii="Book Antiqua" w:hAnsi="Book Antiqua" w:cs="Times New Roman"/>
          <w:sz w:val="24"/>
          <w:szCs w:val="24"/>
        </w:rPr>
        <w:t>mortality</w:t>
      </w:r>
      <w:r w:rsidR="00891347">
        <w:rPr>
          <w:rFonts w:ascii="Book Antiqua" w:hAnsi="Book Antiqua" w:cs="Times New Roman"/>
          <w:sz w:val="24"/>
          <w:szCs w:val="24"/>
        </w:rPr>
        <w:t>,</w:t>
      </w:r>
      <w:r w:rsidR="002C09EA" w:rsidRPr="00E719D0">
        <w:rPr>
          <w:rFonts w:ascii="Book Antiqua" w:hAnsi="Book Antiqua" w:cs="Times New Roman"/>
          <w:sz w:val="24"/>
          <w:szCs w:val="24"/>
        </w:rPr>
        <w:t xml:space="preserve"> although rare</w:t>
      </w:r>
      <w:r w:rsidR="00891347">
        <w:rPr>
          <w:rFonts w:ascii="Book Antiqua" w:hAnsi="Book Antiqua" w:cs="Times New Roman"/>
          <w:sz w:val="24"/>
          <w:szCs w:val="24"/>
        </w:rPr>
        <w:t>,</w:t>
      </w:r>
      <w:r w:rsidR="002C09EA" w:rsidRPr="00E719D0">
        <w:rPr>
          <w:rFonts w:ascii="Book Antiqua" w:hAnsi="Book Antiqua" w:cs="Times New Roman"/>
          <w:sz w:val="24"/>
          <w:szCs w:val="24"/>
        </w:rPr>
        <w:t xml:space="preserve"> ha</w:t>
      </w:r>
      <w:r w:rsidR="00A30277" w:rsidRPr="00E719D0">
        <w:rPr>
          <w:rFonts w:ascii="Book Antiqua" w:hAnsi="Book Antiqua" w:cs="Times New Roman"/>
          <w:sz w:val="24"/>
          <w:szCs w:val="24"/>
        </w:rPr>
        <w:t>s</w:t>
      </w:r>
      <w:r w:rsidR="002C09EA" w:rsidRPr="00E719D0">
        <w:rPr>
          <w:rFonts w:ascii="Book Antiqua" w:hAnsi="Book Antiqua" w:cs="Times New Roman"/>
          <w:sz w:val="24"/>
          <w:szCs w:val="24"/>
        </w:rPr>
        <w:t xml:space="preserve"> been described. </w:t>
      </w:r>
      <w:r w:rsidR="00842E48" w:rsidRPr="00E719D0">
        <w:rPr>
          <w:rFonts w:ascii="Book Antiqua" w:hAnsi="Book Antiqua" w:cs="Times New Roman"/>
          <w:sz w:val="24"/>
          <w:szCs w:val="24"/>
        </w:rPr>
        <w:t xml:space="preserve">Worldwide, </w:t>
      </w:r>
      <w:r w:rsidR="002C09EA" w:rsidRPr="00E719D0">
        <w:rPr>
          <w:rFonts w:ascii="Book Antiqua" w:hAnsi="Book Antiqua" w:cs="Times New Roman"/>
          <w:sz w:val="24"/>
          <w:szCs w:val="24"/>
        </w:rPr>
        <w:t xml:space="preserve">young </w:t>
      </w:r>
      <w:r w:rsidR="00842E48" w:rsidRPr="00E719D0">
        <w:rPr>
          <w:rFonts w:ascii="Book Antiqua" w:hAnsi="Book Antiqua" w:cs="Times New Roman"/>
          <w:sz w:val="24"/>
          <w:szCs w:val="24"/>
        </w:rPr>
        <w:t xml:space="preserve">children exposed to </w:t>
      </w:r>
      <w:r w:rsidR="00925866" w:rsidRPr="00E719D0">
        <w:rPr>
          <w:rFonts w:ascii="Book Antiqua" w:hAnsi="Book Antiqua" w:cs="Times New Roman"/>
          <w:sz w:val="24"/>
          <w:szCs w:val="24"/>
        </w:rPr>
        <w:t>IFB</w:t>
      </w:r>
      <w:r w:rsidR="00842E48" w:rsidRPr="00E719D0">
        <w:rPr>
          <w:rFonts w:ascii="Book Antiqua" w:hAnsi="Book Antiqua" w:cs="Times New Roman"/>
          <w:sz w:val="24"/>
          <w:szCs w:val="24"/>
        </w:rPr>
        <w:t xml:space="preserve"> had </w:t>
      </w:r>
      <w:r w:rsidR="00891347">
        <w:rPr>
          <w:rFonts w:ascii="Book Antiqua" w:hAnsi="Book Antiqua" w:cs="Times New Roman"/>
          <w:sz w:val="24"/>
          <w:szCs w:val="24"/>
        </w:rPr>
        <w:t xml:space="preserve">a </w:t>
      </w:r>
      <w:r w:rsidR="00842E48" w:rsidRPr="00E719D0">
        <w:rPr>
          <w:rFonts w:ascii="Book Antiqua" w:hAnsi="Book Antiqua" w:cs="Times New Roman"/>
          <w:sz w:val="24"/>
          <w:szCs w:val="24"/>
        </w:rPr>
        <w:t xml:space="preserve">higher disease severity compared with </w:t>
      </w:r>
      <w:proofErr w:type="gramStart"/>
      <w:r w:rsidR="00842E48" w:rsidRPr="00E719D0">
        <w:rPr>
          <w:rFonts w:ascii="Book Antiqua" w:hAnsi="Book Antiqua" w:cs="Times New Roman"/>
          <w:sz w:val="24"/>
          <w:szCs w:val="24"/>
        </w:rPr>
        <w:t>adults</w:t>
      </w:r>
      <w:r w:rsidR="005D6444" w:rsidRPr="00E719D0">
        <w:rPr>
          <w:rFonts w:ascii="Book Antiqua" w:hAnsi="Book Antiqua" w:cs="Times New Roman"/>
          <w:sz w:val="24"/>
          <w:szCs w:val="24"/>
          <w:vertAlign w:val="superscript"/>
        </w:rPr>
        <w:t>[</w:t>
      </w:r>
      <w:proofErr w:type="gramEnd"/>
      <w:r w:rsidR="005D6444" w:rsidRPr="00E719D0">
        <w:rPr>
          <w:rFonts w:ascii="Book Antiqua" w:hAnsi="Book Antiqua" w:cs="Times New Roman"/>
          <w:sz w:val="24"/>
          <w:szCs w:val="24"/>
          <w:vertAlign w:val="superscript"/>
        </w:rPr>
        <w:t>9-13]</w:t>
      </w:r>
      <w:r w:rsidR="002C09EA" w:rsidRPr="00E719D0">
        <w:rPr>
          <w:rFonts w:ascii="Book Antiqua" w:hAnsi="Book Antiqua" w:cs="Times New Roman"/>
          <w:sz w:val="24"/>
          <w:szCs w:val="24"/>
        </w:rPr>
        <w:t xml:space="preserve">. </w:t>
      </w:r>
      <w:r w:rsidR="00006B4C" w:rsidRPr="00E719D0">
        <w:rPr>
          <w:rFonts w:ascii="Book Antiqua" w:hAnsi="Book Antiqua" w:cs="Times New Roman"/>
          <w:sz w:val="24"/>
          <w:szCs w:val="24"/>
        </w:rPr>
        <w:t>A</w:t>
      </w:r>
      <w:r w:rsidR="002C09EA" w:rsidRPr="00E719D0">
        <w:rPr>
          <w:rFonts w:ascii="Book Antiqua" w:hAnsi="Book Antiqua" w:cs="Times New Roman"/>
          <w:sz w:val="24"/>
          <w:szCs w:val="24"/>
        </w:rPr>
        <w:t>ntiviral agents decre</w:t>
      </w:r>
      <w:r w:rsidR="00DF264E" w:rsidRPr="00E719D0">
        <w:rPr>
          <w:rFonts w:ascii="Book Antiqua" w:hAnsi="Book Antiqua" w:cs="Times New Roman"/>
          <w:sz w:val="24"/>
          <w:szCs w:val="24"/>
        </w:rPr>
        <w:t>a</w:t>
      </w:r>
      <w:r w:rsidR="002C09EA" w:rsidRPr="00E719D0">
        <w:rPr>
          <w:rFonts w:ascii="Book Antiqua" w:hAnsi="Book Antiqua" w:cs="Times New Roman"/>
          <w:sz w:val="24"/>
          <w:szCs w:val="24"/>
        </w:rPr>
        <w:t xml:space="preserve">se the severity of illness and </w:t>
      </w:r>
      <w:proofErr w:type="gramStart"/>
      <w:r w:rsidR="002C09EA" w:rsidRPr="00E719D0">
        <w:rPr>
          <w:rFonts w:ascii="Book Antiqua" w:hAnsi="Book Antiqua" w:cs="Times New Roman"/>
          <w:sz w:val="24"/>
          <w:szCs w:val="24"/>
        </w:rPr>
        <w:t>hospitalization</w:t>
      </w:r>
      <w:r w:rsidR="005D6444" w:rsidRPr="00E719D0">
        <w:rPr>
          <w:rFonts w:ascii="Book Antiqua" w:hAnsi="Book Antiqua" w:cs="Times New Roman"/>
          <w:sz w:val="24"/>
          <w:szCs w:val="24"/>
          <w:vertAlign w:val="superscript"/>
        </w:rPr>
        <w:t>[</w:t>
      </w:r>
      <w:proofErr w:type="gramEnd"/>
      <w:r w:rsidR="005D6444" w:rsidRPr="00E719D0">
        <w:rPr>
          <w:rFonts w:ascii="Book Antiqua" w:hAnsi="Book Antiqua" w:cs="Times New Roman"/>
          <w:sz w:val="24"/>
          <w:szCs w:val="24"/>
          <w:vertAlign w:val="superscript"/>
        </w:rPr>
        <w:t>8]</w:t>
      </w:r>
      <w:r w:rsidR="002C09EA" w:rsidRPr="00E719D0">
        <w:rPr>
          <w:rFonts w:ascii="Book Antiqua" w:hAnsi="Book Antiqua" w:cs="Times New Roman"/>
          <w:sz w:val="24"/>
          <w:szCs w:val="24"/>
        </w:rPr>
        <w:t xml:space="preserve">. </w:t>
      </w:r>
      <w:r w:rsidR="00891347">
        <w:rPr>
          <w:rFonts w:ascii="Book Antiqua" w:hAnsi="Book Antiqua" w:cs="Times New Roman"/>
          <w:sz w:val="24"/>
          <w:szCs w:val="24"/>
        </w:rPr>
        <w:t>Due to</w:t>
      </w:r>
      <w:r w:rsidR="002C09EA" w:rsidRPr="00E719D0">
        <w:rPr>
          <w:rFonts w:ascii="Book Antiqua" w:hAnsi="Book Antiqua" w:cs="Times New Roman"/>
          <w:sz w:val="24"/>
          <w:szCs w:val="24"/>
        </w:rPr>
        <w:t xml:space="preserve"> the enormous health and economic impact of </w:t>
      </w:r>
      <w:r w:rsidR="00925866" w:rsidRPr="00E719D0">
        <w:rPr>
          <w:rFonts w:ascii="Book Antiqua" w:hAnsi="Book Antiqua" w:cs="Times New Roman"/>
          <w:sz w:val="24"/>
          <w:szCs w:val="24"/>
        </w:rPr>
        <w:t>IFB</w:t>
      </w:r>
      <w:r w:rsidR="002C09EA" w:rsidRPr="00E719D0">
        <w:rPr>
          <w:rFonts w:ascii="Book Antiqua" w:hAnsi="Book Antiqua" w:cs="Times New Roman"/>
          <w:sz w:val="24"/>
          <w:szCs w:val="24"/>
        </w:rPr>
        <w:t xml:space="preserve">, these strains are included in vaccines. In this review, the disease burden, clinical manifestations, </w:t>
      </w:r>
      <w:r w:rsidR="00224230" w:rsidRPr="00E719D0">
        <w:rPr>
          <w:rFonts w:ascii="Book Antiqua" w:hAnsi="Book Antiqua" w:cs="Times New Roman"/>
          <w:sz w:val="24"/>
          <w:szCs w:val="24"/>
        </w:rPr>
        <w:t xml:space="preserve">differences between IFA and IFB illness, </w:t>
      </w:r>
      <w:r w:rsidR="002C09EA" w:rsidRPr="00E719D0">
        <w:rPr>
          <w:rFonts w:ascii="Book Antiqua" w:hAnsi="Book Antiqua" w:cs="Times New Roman"/>
          <w:sz w:val="24"/>
          <w:szCs w:val="24"/>
        </w:rPr>
        <w:t xml:space="preserve">treatment, prognosis, and prevention of </w:t>
      </w:r>
      <w:r w:rsidR="00925866" w:rsidRPr="00E719D0">
        <w:rPr>
          <w:rFonts w:ascii="Book Antiqua" w:hAnsi="Book Antiqua" w:cs="Times New Roman"/>
          <w:sz w:val="24"/>
          <w:szCs w:val="24"/>
        </w:rPr>
        <w:t>IFB</w:t>
      </w:r>
      <w:r w:rsidR="002C09EA" w:rsidRPr="00E719D0">
        <w:rPr>
          <w:rFonts w:ascii="Book Antiqua" w:hAnsi="Book Antiqua" w:cs="Times New Roman"/>
          <w:sz w:val="24"/>
          <w:szCs w:val="24"/>
        </w:rPr>
        <w:t xml:space="preserve"> illness in children </w:t>
      </w:r>
      <w:r w:rsidR="00891347">
        <w:rPr>
          <w:rFonts w:ascii="Book Antiqua" w:hAnsi="Book Antiqua" w:cs="Times New Roman"/>
          <w:sz w:val="24"/>
          <w:szCs w:val="24"/>
        </w:rPr>
        <w:t>are</w:t>
      </w:r>
      <w:r w:rsidR="002C09EA" w:rsidRPr="00E719D0">
        <w:rPr>
          <w:rFonts w:ascii="Book Antiqua" w:hAnsi="Book Antiqua" w:cs="Times New Roman"/>
          <w:sz w:val="24"/>
          <w:szCs w:val="24"/>
        </w:rPr>
        <w:t xml:space="preserve"> discussed.</w:t>
      </w:r>
    </w:p>
    <w:p w14:paraId="17706FC5" w14:textId="77777777" w:rsidR="008C7EB0" w:rsidRPr="00E719D0" w:rsidRDefault="008C7EB0" w:rsidP="00E719D0">
      <w:pPr>
        <w:autoSpaceDE w:val="0"/>
        <w:autoSpaceDN w:val="0"/>
        <w:adjustRightInd w:val="0"/>
        <w:spacing w:after="0" w:line="360" w:lineRule="auto"/>
        <w:jc w:val="both"/>
        <w:rPr>
          <w:rFonts w:ascii="Book Antiqua" w:hAnsi="Book Antiqua" w:cs="Times New Roman"/>
          <w:sz w:val="24"/>
          <w:szCs w:val="24"/>
        </w:rPr>
      </w:pPr>
    </w:p>
    <w:p w14:paraId="4F7CA524" w14:textId="18B9F194" w:rsidR="008B3A82" w:rsidRPr="00811E43" w:rsidRDefault="00811E43" w:rsidP="00E719D0">
      <w:pPr>
        <w:autoSpaceDE w:val="0"/>
        <w:autoSpaceDN w:val="0"/>
        <w:adjustRightInd w:val="0"/>
        <w:spacing w:after="0" w:line="360" w:lineRule="auto"/>
        <w:jc w:val="both"/>
        <w:rPr>
          <w:rFonts w:ascii="Book Antiqua" w:hAnsi="Book Antiqua" w:cs="Times New Roman"/>
          <w:b/>
          <w:sz w:val="24"/>
          <w:szCs w:val="24"/>
          <w:u w:val="single"/>
        </w:rPr>
      </w:pPr>
      <w:r w:rsidRPr="00811E43">
        <w:rPr>
          <w:rFonts w:ascii="Book Antiqua" w:hAnsi="Book Antiqua" w:cs="Times New Roman"/>
          <w:b/>
          <w:sz w:val="24"/>
          <w:szCs w:val="24"/>
          <w:u w:val="single"/>
        </w:rPr>
        <w:t>EPIDEMIOLOGY AND DISEASE BURDEN</w:t>
      </w:r>
    </w:p>
    <w:p w14:paraId="7BD84857" w14:textId="439287EC" w:rsidR="00584A2F" w:rsidRPr="00E719D0" w:rsidRDefault="00925866"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was first identified in 1940</w:t>
      </w:r>
      <w:r w:rsidR="0045607C" w:rsidRPr="00E719D0">
        <w:rPr>
          <w:rFonts w:ascii="Book Antiqua" w:hAnsi="Book Antiqua" w:cs="Times New Roman"/>
          <w:sz w:val="24"/>
          <w:szCs w:val="24"/>
        </w:rPr>
        <w:t>. T</w:t>
      </w:r>
      <w:r w:rsidR="009B4D01" w:rsidRPr="00E719D0">
        <w:rPr>
          <w:rFonts w:ascii="Book Antiqua" w:hAnsi="Book Antiqua" w:cs="Times New Roman"/>
          <w:sz w:val="24"/>
          <w:szCs w:val="24"/>
        </w:rPr>
        <w:t xml:space="preserve">he second lineage </w:t>
      </w:r>
      <w:r w:rsidR="0045607C" w:rsidRPr="00E719D0">
        <w:rPr>
          <w:rFonts w:ascii="Book Antiqua" w:hAnsi="Book Antiqua" w:cs="Times New Roman"/>
          <w:sz w:val="24"/>
          <w:szCs w:val="24"/>
        </w:rPr>
        <w:t>was discovered</w:t>
      </w:r>
      <w:r w:rsidR="009B4D01" w:rsidRPr="00E719D0">
        <w:rPr>
          <w:rFonts w:ascii="Book Antiqua" w:hAnsi="Book Antiqua" w:cs="Times New Roman"/>
          <w:sz w:val="24"/>
          <w:szCs w:val="24"/>
        </w:rPr>
        <w:t xml:space="preserve"> in 1983. Since then </w:t>
      </w:r>
      <w:r w:rsidR="00891347" w:rsidRPr="00E719D0">
        <w:rPr>
          <w:rFonts w:ascii="Book Antiqua" w:hAnsi="Book Antiqua" w:cs="Times New Roman"/>
          <w:sz w:val="24"/>
          <w:szCs w:val="24"/>
        </w:rPr>
        <w:t xml:space="preserve">frequent outbreaks </w:t>
      </w:r>
      <w:r w:rsidR="00891347">
        <w:rPr>
          <w:rFonts w:ascii="Book Antiqua" w:hAnsi="Book Antiqua" w:cs="Times New Roman"/>
          <w:sz w:val="24"/>
          <w:szCs w:val="24"/>
        </w:rPr>
        <w:t xml:space="preserve">of </w:t>
      </w:r>
      <w:r w:rsidR="009B4D01" w:rsidRPr="00E719D0">
        <w:rPr>
          <w:rFonts w:ascii="Book Antiqua" w:hAnsi="Book Antiqua" w:cs="Times New Roman"/>
          <w:sz w:val="24"/>
          <w:szCs w:val="24"/>
        </w:rPr>
        <w:t>I</w:t>
      </w:r>
      <w:r w:rsidR="005D6444" w:rsidRPr="00E719D0">
        <w:rPr>
          <w:rFonts w:ascii="Book Antiqua" w:hAnsi="Book Antiqua" w:cs="Times New Roman"/>
          <w:sz w:val="24"/>
          <w:szCs w:val="24"/>
        </w:rPr>
        <w:t>F</w:t>
      </w:r>
      <w:r w:rsidR="009B4D01" w:rsidRPr="00E719D0">
        <w:rPr>
          <w:rFonts w:ascii="Book Antiqua" w:hAnsi="Book Antiqua" w:cs="Times New Roman"/>
          <w:sz w:val="24"/>
          <w:szCs w:val="24"/>
        </w:rPr>
        <w:t>B ha</w:t>
      </w:r>
      <w:r w:rsidR="00891347">
        <w:rPr>
          <w:rFonts w:ascii="Book Antiqua" w:hAnsi="Book Antiqua" w:cs="Times New Roman"/>
          <w:sz w:val="24"/>
          <w:szCs w:val="24"/>
        </w:rPr>
        <w:t>ve occurred</w:t>
      </w:r>
      <w:r w:rsidR="009B4D01" w:rsidRPr="00E719D0">
        <w:rPr>
          <w:rFonts w:ascii="Book Antiqua" w:hAnsi="Book Antiqua" w:cs="Times New Roman"/>
          <w:sz w:val="24"/>
          <w:szCs w:val="24"/>
        </w:rPr>
        <w:t xml:space="preserve"> </w:t>
      </w:r>
      <w:proofErr w:type="gramStart"/>
      <w:r w:rsidR="0045607C" w:rsidRPr="00E719D0">
        <w:rPr>
          <w:rFonts w:ascii="Book Antiqua" w:hAnsi="Book Antiqua" w:cs="Times New Roman"/>
          <w:sz w:val="24"/>
          <w:szCs w:val="24"/>
        </w:rPr>
        <w:t>worldwide</w:t>
      </w:r>
      <w:r w:rsidR="00A13D42" w:rsidRPr="00E719D0">
        <w:rPr>
          <w:rFonts w:ascii="Book Antiqua" w:hAnsi="Book Antiqua" w:cs="Times New Roman"/>
          <w:sz w:val="24"/>
          <w:szCs w:val="24"/>
          <w:vertAlign w:val="superscript"/>
        </w:rPr>
        <w:t>[</w:t>
      </w:r>
      <w:proofErr w:type="gramEnd"/>
      <w:r w:rsidR="00A13D42" w:rsidRPr="00E719D0">
        <w:rPr>
          <w:rFonts w:ascii="Book Antiqua" w:hAnsi="Book Antiqua" w:cs="Times New Roman"/>
          <w:sz w:val="24"/>
          <w:szCs w:val="24"/>
          <w:vertAlign w:val="superscript"/>
        </w:rPr>
        <w:t>1,3,5,6]</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45607C" w:rsidRPr="00E719D0">
        <w:rPr>
          <w:rFonts w:ascii="Book Antiqua" w:hAnsi="Book Antiqua" w:cs="Times New Roman"/>
          <w:sz w:val="24"/>
          <w:szCs w:val="24"/>
        </w:rPr>
        <w:t xml:space="preserve">From </w:t>
      </w:r>
      <w:r w:rsidR="009B4D01" w:rsidRPr="00E719D0">
        <w:rPr>
          <w:rFonts w:ascii="Book Antiqua" w:hAnsi="Book Antiqua" w:cs="Times New Roman"/>
          <w:sz w:val="24"/>
          <w:szCs w:val="24"/>
        </w:rPr>
        <w:t>2001</w:t>
      </w:r>
      <w:r w:rsidR="0045607C" w:rsidRPr="00E719D0">
        <w:rPr>
          <w:rFonts w:ascii="Book Antiqua" w:hAnsi="Book Antiqua" w:cs="Times New Roman"/>
          <w:sz w:val="24"/>
          <w:szCs w:val="24"/>
        </w:rPr>
        <w:t xml:space="preserve"> </w:t>
      </w:r>
      <w:r w:rsidR="00E02844" w:rsidRPr="00E719D0">
        <w:rPr>
          <w:rFonts w:ascii="Book Antiqua" w:hAnsi="Book Antiqua" w:cs="Times New Roman"/>
          <w:sz w:val="24"/>
          <w:szCs w:val="24"/>
        </w:rPr>
        <w:t>onwards</w:t>
      </w:r>
      <w:r w:rsidR="009B4D01" w:rsidRPr="00E719D0">
        <w:rPr>
          <w:rFonts w:ascii="Book Antiqua" w:hAnsi="Book Antiqua" w:cs="Times New Roman"/>
          <w:sz w:val="24"/>
          <w:szCs w:val="24"/>
        </w:rPr>
        <w:t xml:space="preserve">, both </w:t>
      </w: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lineages have been co</w:t>
      </w:r>
      <w:r w:rsidR="0061069C">
        <w:rPr>
          <w:rFonts w:ascii="Book Antiqua" w:hAnsi="Book Antiqua" w:cs="Times New Roman"/>
          <w:sz w:val="24"/>
          <w:szCs w:val="24"/>
        </w:rPr>
        <w:t>-</w:t>
      </w:r>
      <w:r w:rsidR="009B4D01" w:rsidRPr="00E719D0">
        <w:rPr>
          <w:rFonts w:ascii="Book Antiqua" w:hAnsi="Book Antiqua" w:cs="Times New Roman"/>
          <w:sz w:val="24"/>
          <w:szCs w:val="24"/>
        </w:rPr>
        <w:t xml:space="preserve">circulating each influenza season. Children are more susceptible </w:t>
      </w:r>
      <w:r w:rsidR="009B4D01" w:rsidRPr="00E719D0">
        <w:rPr>
          <w:rFonts w:ascii="Book Antiqua" w:hAnsi="Book Antiqua" w:cs="Times New Roman"/>
          <w:sz w:val="24"/>
          <w:szCs w:val="24"/>
        </w:rPr>
        <w:lastRenderedPageBreak/>
        <w:t xml:space="preserve">to infection. In particular, children under 5 years of age are more susceptible to influenza </w:t>
      </w:r>
      <w:r w:rsidR="00C5112E" w:rsidRPr="00E719D0">
        <w:rPr>
          <w:rFonts w:ascii="Book Antiqua" w:hAnsi="Book Antiqua" w:cs="Times New Roman"/>
          <w:sz w:val="24"/>
          <w:szCs w:val="24"/>
        </w:rPr>
        <w:t xml:space="preserve">illness </w:t>
      </w:r>
      <w:r w:rsidR="00891347">
        <w:rPr>
          <w:rFonts w:ascii="Book Antiqua" w:hAnsi="Book Antiqua" w:cs="Times New Roman"/>
          <w:sz w:val="24"/>
          <w:szCs w:val="24"/>
        </w:rPr>
        <w:t>as</w:t>
      </w:r>
      <w:r w:rsidR="009B4D01" w:rsidRPr="00E719D0">
        <w:rPr>
          <w:rFonts w:ascii="Book Antiqua" w:hAnsi="Book Antiqua" w:cs="Times New Roman"/>
          <w:sz w:val="24"/>
          <w:szCs w:val="24"/>
        </w:rPr>
        <w:t xml:space="preserve"> they are an immunologically naïve population. IFB caused significant morbidity in children in the U</w:t>
      </w:r>
      <w:r w:rsidR="006F0E7C">
        <w:rPr>
          <w:rFonts w:ascii="Book Antiqua" w:hAnsi="Book Antiqua" w:cs="Times New Roman"/>
          <w:sz w:val="24"/>
          <w:szCs w:val="24"/>
        </w:rPr>
        <w:t>nited States</w:t>
      </w:r>
      <w:r w:rsidR="009B4D01" w:rsidRPr="00E719D0">
        <w:rPr>
          <w:rFonts w:ascii="Book Antiqua" w:hAnsi="Book Antiqua" w:cs="Times New Roman"/>
          <w:sz w:val="24"/>
          <w:szCs w:val="24"/>
        </w:rPr>
        <w:t xml:space="preserve"> </w:t>
      </w:r>
      <w:r w:rsidR="0045607C" w:rsidRPr="00E719D0">
        <w:rPr>
          <w:rFonts w:ascii="Book Antiqua" w:hAnsi="Book Antiqua" w:cs="Times New Roman"/>
          <w:sz w:val="24"/>
          <w:szCs w:val="24"/>
        </w:rPr>
        <w:t xml:space="preserve">during </w:t>
      </w:r>
      <w:r w:rsidR="00006B4C" w:rsidRPr="00E719D0">
        <w:rPr>
          <w:rFonts w:ascii="Book Antiqua" w:hAnsi="Book Antiqua" w:cs="Times New Roman"/>
          <w:sz w:val="24"/>
          <w:szCs w:val="24"/>
        </w:rPr>
        <w:t>2004</w:t>
      </w:r>
      <w:r w:rsidR="0045607C" w:rsidRPr="00E719D0">
        <w:rPr>
          <w:rFonts w:ascii="Book Antiqua" w:hAnsi="Book Antiqua" w:cs="Times New Roman"/>
          <w:sz w:val="24"/>
          <w:szCs w:val="24"/>
        </w:rPr>
        <w:t>-</w:t>
      </w:r>
      <w:r w:rsidR="00006B4C" w:rsidRPr="00E719D0">
        <w:rPr>
          <w:rFonts w:ascii="Book Antiqua" w:hAnsi="Book Antiqua" w:cs="Times New Roman"/>
          <w:sz w:val="24"/>
          <w:szCs w:val="24"/>
        </w:rPr>
        <w:t>2011, and in the U</w:t>
      </w:r>
      <w:r w:rsidR="006F0E7C">
        <w:rPr>
          <w:rFonts w:ascii="Book Antiqua" w:hAnsi="Book Antiqua" w:cs="Times New Roman"/>
          <w:sz w:val="24"/>
          <w:szCs w:val="24"/>
        </w:rPr>
        <w:t>nited Kingdom</w:t>
      </w:r>
      <w:r w:rsidR="00006B4C" w:rsidRPr="00E719D0">
        <w:rPr>
          <w:rFonts w:ascii="Book Antiqua" w:hAnsi="Book Antiqua" w:cs="Times New Roman"/>
          <w:sz w:val="24"/>
          <w:szCs w:val="24"/>
        </w:rPr>
        <w:t xml:space="preserve"> during </w:t>
      </w:r>
      <w:r w:rsidR="009B4D01" w:rsidRPr="00E719D0">
        <w:rPr>
          <w:rFonts w:ascii="Book Antiqua" w:hAnsi="Book Antiqua" w:cs="Times New Roman"/>
          <w:sz w:val="24"/>
          <w:szCs w:val="24"/>
        </w:rPr>
        <w:t xml:space="preserve">2010-2011 </w:t>
      </w:r>
      <w:proofErr w:type="gramStart"/>
      <w:r w:rsidR="005A75B2" w:rsidRPr="00E719D0">
        <w:rPr>
          <w:rFonts w:ascii="Book Antiqua" w:hAnsi="Book Antiqua" w:cs="Times New Roman"/>
          <w:sz w:val="24"/>
          <w:szCs w:val="24"/>
        </w:rPr>
        <w:t>seasons</w:t>
      </w:r>
      <w:r w:rsidR="0012354F" w:rsidRPr="00E719D0">
        <w:rPr>
          <w:rFonts w:ascii="Book Antiqua" w:hAnsi="Book Antiqua" w:cs="Times New Roman"/>
          <w:sz w:val="24"/>
          <w:szCs w:val="24"/>
          <w:vertAlign w:val="superscript"/>
        </w:rPr>
        <w:t>[</w:t>
      </w:r>
      <w:proofErr w:type="gramEnd"/>
      <w:r w:rsidR="0012354F" w:rsidRPr="00E719D0">
        <w:rPr>
          <w:rFonts w:ascii="Book Antiqua" w:hAnsi="Book Antiqua" w:cs="Times New Roman"/>
          <w:sz w:val="24"/>
          <w:szCs w:val="24"/>
          <w:vertAlign w:val="superscript"/>
        </w:rPr>
        <w:t>1-3,5,6]</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9B4D01" w:rsidRPr="00E719D0">
        <w:rPr>
          <w:rFonts w:ascii="Book Antiqua" w:hAnsi="Book Antiqua" w:cs="Times New Roman"/>
          <w:sz w:val="24"/>
          <w:szCs w:val="24"/>
        </w:rPr>
        <w:t xml:space="preserve">The influenza-associated </w:t>
      </w:r>
      <w:r w:rsidR="0045607C" w:rsidRPr="00E719D0">
        <w:rPr>
          <w:rFonts w:ascii="Book Antiqua" w:hAnsi="Book Antiqua" w:cs="Times New Roman"/>
          <w:sz w:val="24"/>
          <w:szCs w:val="24"/>
        </w:rPr>
        <w:t xml:space="preserve">disease burden </w:t>
      </w:r>
      <w:r w:rsidR="009B4D01" w:rsidRPr="00E719D0">
        <w:rPr>
          <w:rFonts w:ascii="Book Antiqua" w:hAnsi="Book Antiqua" w:cs="Times New Roman"/>
          <w:sz w:val="24"/>
          <w:szCs w:val="24"/>
        </w:rPr>
        <w:t xml:space="preserve">among infants and young children </w:t>
      </w:r>
      <w:r w:rsidR="0045607C" w:rsidRPr="00E719D0">
        <w:rPr>
          <w:rFonts w:ascii="Book Antiqua" w:hAnsi="Book Antiqua" w:cs="Times New Roman"/>
          <w:sz w:val="24"/>
          <w:szCs w:val="24"/>
        </w:rPr>
        <w:t>is likely to be</w:t>
      </w:r>
      <w:r w:rsidR="009B4D01" w:rsidRPr="00E719D0">
        <w:rPr>
          <w:rFonts w:ascii="Book Antiqua" w:hAnsi="Book Antiqua" w:cs="Times New Roman"/>
          <w:sz w:val="24"/>
          <w:szCs w:val="24"/>
        </w:rPr>
        <w:t xml:space="preserve"> underestimated because </w:t>
      </w:r>
      <w:r w:rsidR="0045607C" w:rsidRPr="00E719D0">
        <w:rPr>
          <w:rFonts w:ascii="Book Antiqua" w:hAnsi="Book Antiqua" w:cs="Times New Roman"/>
          <w:sz w:val="24"/>
          <w:szCs w:val="24"/>
        </w:rPr>
        <w:t xml:space="preserve">of the similarity of illness caused by </w:t>
      </w:r>
      <w:r w:rsidR="009B4D01" w:rsidRPr="00E719D0">
        <w:rPr>
          <w:rFonts w:ascii="Book Antiqua" w:hAnsi="Book Antiqua" w:cs="Times New Roman"/>
          <w:sz w:val="24"/>
          <w:szCs w:val="24"/>
        </w:rPr>
        <w:t xml:space="preserve">other </w:t>
      </w:r>
      <w:r w:rsidR="0045607C" w:rsidRPr="00E719D0">
        <w:rPr>
          <w:rFonts w:ascii="Book Antiqua" w:hAnsi="Book Antiqua" w:cs="Times New Roman"/>
          <w:sz w:val="24"/>
          <w:szCs w:val="24"/>
        </w:rPr>
        <w:t xml:space="preserve">respiratory </w:t>
      </w:r>
      <w:r w:rsidR="009B4D01" w:rsidRPr="00E719D0">
        <w:rPr>
          <w:rFonts w:ascii="Book Antiqua" w:hAnsi="Book Antiqua" w:cs="Times New Roman"/>
          <w:sz w:val="24"/>
          <w:szCs w:val="24"/>
        </w:rPr>
        <w:t>vir</w:t>
      </w:r>
      <w:r w:rsidR="0045607C" w:rsidRPr="00E719D0">
        <w:rPr>
          <w:rFonts w:ascii="Book Antiqua" w:hAnsi="Book Antiqua" w:cs="Times New Roman"/>
          <w:sz w:val="24"/>
          <w:szCs w:val="24"/>
        </w:rPr>
        <w:t xml:space="preserve">uses </w:t>
      </w:r>
      <w:r w:rsidR="009B4D01" w:rsidRPr="00E719D0">
        <w:rPr>
          <w:rFonts w:ascii="Book Antiqua" w:hAnsi="Book Antiqua" w:cs="Times New Roman"/>
          <w:sz w:val="24"/>
          <w:szCs w:val="24"/>
        </w:rPr>
        <w:t xml:space="preserve">during an influenza season. Annual </w:t>
      </w:r>
      <w:r w:rsidRPr="00E719D0">
        <w:rPr>
          <w:rFonts w:ascii="Book Antiqua" w:hAnsi="Book Antiqua" w:cs="Times New Roman"/>
          <w:sz w:val="24"/>
          <w:szCs w:val="24"/>
        </w:rPr>
        <w:t>IFA</w:t>
      </w:r>
      <w:r w:rsidR="009B4D01" w:rsidRPr="00E719D0">
        <w:rPr>
          <w:rFonts w:ascii="Book Antiqua" w:hAnsi="Book Antiqua" w:cs="Times New Roman"/>
          <w:sz w:val="24"/>
          <w:szCs w:val="24"/>
        </w:rPr>
        <w:t xml:space="preserve"> and </w:t>
      </w:r>
      <w:r w:rsidRPr="00E719D0">
        <w:rPr>
          <w:rFonts w:ascii="Book Antiqua" w:hAnsi="Book Antiqua" w:cs="Times New Roman"/>
          <w:sz w:val="24"/>
          <w:szCs w:val="24"/>
        </w:rPr>
        <w:t>IFB</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attack rates among children aged 5 to 9 years reach 35%,</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 xml:space="preserve">compared with </w:t>
      </w:r>
      <w:r w:rsidR="0045607C" w:rsidRPr="00E719D0">
        <w:rPr>
          <w:rFonts w:ascii="Book Antiqua" w:hAnsi="Book Antiqua" w:cs="Times New Roman"/>
          <w:sz w:val="24"/>
          <w:szCs w:val="24"/>
        </w:rPr>
        <w:t xml:space="preserve">those rates among </w:t>
      </w:r>
      <w:r w:rsidR="0061069C">
        <w:rPr>
          <w:rFonts w:ascii="Book Antiqua" w:hAnsi="Book Antiqua" w:cs="Times New Roman"/>
          <w:sz w:val="24"/>
          <w:szCs w:val="24"/>
        </w:rPr>
        <w:t xml:space="preserve">the </w:t>
      </w:r>
      <w:r w:rsidR="0045607C" w:rsidRPr="00E719D0">
        <w:rPr>
          <w:rFonts w:ascii="Book Antiqua" w:hAnsi="Book Antiqua" w:cs="Times New Roman"/>
          <w:sz w:val="24"/>
          <w:szCs w:val="24"/>
        </w:rPr>
        <w:t>adult population</w:t>
      </w:r>
      <w:r w:rsidR="009B4D01" w:rsidRPr="00E719D0">
        <w:rPr>
          <w:rFonts w:ascii="Book Antiqua" w:hAnsi="Book Antiqua" w:cs="Times New Roman"/>
          <w:sz w:val="24"/>
          <w:szCs w:val="24"/>
        </w:rPr>
        <w:t xml:space="preserve"> which approach</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 xml:space="preserve">13% for </w:t>
      </w:r>
      <w:r w:rsidRPr="00E719D0">
        <w:rPr>
          <w:rFonts w:ascii="Book Antiqua" w:hAnsi="Book Antiqua" w:cs="Times New Roman"/>
          <w:sz w:val="24"/>
          <w:szCs w:val="24"/>
        </w:rPr>
        <w:t>IF</w:t>
      </w:r>
      <w:r w:rsidR="009B4D01" w:rsidRPr="00E719D0">
        <w:rPr>
          <w:rFonts w:ascii="Book Antiqua" w:hAnsi="Book Antiqua" w:cs="Times New Roman"/>
          <w:sz w:val="24"/>
          <w:szCs w:val="24"/>
        </w:rPr>
        <w:t xml:space="preserve">A and 6% for </w:t>
      </w:r>
      <w:r w:rsidRPr="00E719D0">
        <w:rPr>
          <w:rFonts w:ascii="Book Antiqua" w:hAnsi="Book Antiqua" w:cs="Times New Roman"/>
          <w:sz w:val="24"/>
          <w:szCs w:val="24"/>
        </w:rPr>
        <w:t>IF</w:t>
      </w:r>
      <w:r w:rsidR="009B4D01" w:rsidRPr="00E719D0">
        <w:rPr>
          <w:rFonts w:ascii="Book Antiqua" w:hAnsi="Book Antiqua" w:cs="Times New Roman"/>
          <w:sz w:val="24"/>
          <w:szCs w:val="24"/>
        </w:rPr>
        <w:t>B.</w:t>
      </w:r>
      <w:r w:rsidR="00DF264E" w:rsidRPr="00E719D0">
        <w:rPr>
          <w:rFonts w:ascii="Book Antiqua" w:hAnsi="Book Antiqua" w:cs="Times New Roman"/>
          <w:sz w:val="24"/>
          <w:szCs w:val="24"/>
        </w:rPr>
        <w:t xml:space="preserve"> </w:t>
      </w: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w:t>
      </w:r>
      <w:r w:rsidR="0045607C" w:rsidRPr="00E719D0">
        <w:rPr>
          <w:rFonts w:ascii="Book Antiqua" w:hAnsi="Book Antiqua" w:cs="Times New Roman"/>
          <w:sz w:val="24"/>
          <w:szCs w:val="24"/>
        </w:rPr>
        <w:t xml:space="preserve">outbreaks </w:t>
      </w:r>
      <w:r w:rsidR="009B4D01" w:rsidRPr="00E719D0">
        <w:rPr>
          <w:rFonts w:ascii="Book Antiqua" w:hAnsi="Book Antiqua" w:cs="Times New Roman"/>
          <w:sz w:val="24"/>
          <w:szCs w:val="24"/>
        </w:rPr>
        <w:t xml:space="preserve">occurred </w:t>
      </w:r>
      <w:r w:rsidR="0045607C" w:rsidRPr="00E719D0">
        <w:rPr>
          <w:rFonts w:ascii="Book Antiqua" w:hAnsi="Book Antiqua" w:cs="Times New Roman"/>
          <w:sz w:val="24"/>
          <w:szCs w:val="24"/>
        </w:rPr>
        <w:t xml:space="preserve">worldwide </w:t>
      </w:r>
      <w:r w:rsidR="009B4D01" w:rsidRPr="00E719D0">
        <w:rPr>
          <w:rFonts w:ascii="Book Antiqua" w:hAnsi="Book Antiqua" w:cs="Times New Roman"/>
          <w:sz w:val="24"/>
          <w:szCs w:val="24"/>
        </w:rPr>
        <w:t>from November 2017 to</w:t>
      </w:r>
      <w:r w:rsidR="00DF264E" w:rsidRPr="00E719D0">
        <w:rPr>
          <w:rFonts w:ascii="Book Antiqua" w:hAnsi="Book Antiqua" w:cs="Times New Roman"/>
          <w:sz w:val="24"/>
          <w:szCs w:val="24"/>
        </w:rPr>
        <w:t xml:space="preserve"> </w:t>
      </w:r>
      <w:r w:rsidR="009B4D01" w:rsidRPr="00E719D0">
        <w:rPr>
          <w:rFonts w:ascii="Book Antiqua" w:hAnsi="Book Antiqua" w:cs="Times New Roman"/>
          <w:sz w:val="24"/>
          <w:szCs w:val="24"/>
        </w:rPr>
        <w:t>April 2018</w:t>
      </w:r>
      <w:r w:rsidR="0045607C" w:rsidRPr="00E719D0">
        <w:rPr>
          <w:rFonts w:ascii="Book Antiqua" w:hAnsi="Book Antiqua" w:cs="Times New Roman"/>
          <w:sz w:val="24"/>
          <w:szCs w:val="24"/>
        </w:rPr>
        <w:t>.</w:t>
      </w:r>
      <w:r w:rsidR="009B4D01" w:rsidRPr="00E719D0">
        <w:rPr>
          <w:rFonts w:ascii="Book Antiqua" w:hAnsi="Book Antiqua" w:cs="Times New Roman"/>
          <w:sz w:val="24"/>
          <w:szCs w:val="24"/>
        </w:rPr>
        <w:t xml:space="preserve"> </w:t>
      </w:r>
      <w:r w:rsidR="00DF264E" w:rsidRPr="00E719D0">
        <w:rPr>
          <w:rFonts w:ascii="Book Antiqua" w:hAnsi="Book Antiqua" w:cs="Times New Roman"/>
          <w:sz w:val="24"/>
          <w:szCs w:val="24"/>
        </w:rPr>
        <w:t>The illness c</w:t>
      </w:r>
      <w:r w:rsidR="009B4D01" w:rsidRPr="00E719D0">
        <w:rPr>
          <w:rFonts w:ascii="Book Antiqua" w:hAnsi="Book Antiqua" w:cs="Times New Roman"/>
          <w:sz w:val="24"/>
          <w:szCs w:val="24"/>
        </w:rPr>
        <w:t xml:space="preserve">aused </w:t>
      </w:r>
      <w:r w:rsidR="0045607C" w:rsidRPr="00E719D0">
        <w:rPr>
          <w:rFonts w:ascii="Book Antiqua" w:hAnsi="Book Antiqua" w:cs="Times New Roman"/>
          <w:sz w:val="24"/>
          <w:szCs w:val="24"/>
        </w:rPr>
        <w:t xml:space="preserve">significant </w:t>
      </w:r>
      <w:r w:rsidR="009B4D01" w:rsidRPr="00E719D0">
        <w:rPr>
          <w:rFonts w:ascii="Book Antiqua" w:hAnsi="Book Antiqua" w:cs="Times New Roman"/>
          <w:sz w:val="24"/>
          <w:szCs w:val="24"/>
        </w:rPr>
        <w:t xml:space="preserve">health and economic </w:t>
      </w:r>
      <w:r w:rsidR="0045607C" w:rsidRPr="00E719D0">
        <w:rPr>
          <w:rFonts w:ascii="Book Antiqua" w:hAnsi="Book Antiqua" w:cs="Times New Roman"/>
          <w:sz w:val="24"/>
          <w:szCs w:val="24"/>
        </w:rPr>
        <w:t>impact</w:t>
      </w:r>
      <w:r w:rsidR="0061069C">
        <w:rPr>
          <w:rFonts w:ascii="Book Antiqua" w:hAnsi="Book Antiqua" w:cs="Times New Roman"/>
          <w:sz w:val="24"/>
          <w:szCs w:val="24"/>
        </w:rPr>
        <w:t>s</w:t>
      </w:r>
      <w:r w:rsidR="0045607C" w:rsidRPr="00E719D0">
        <w:rPr>
          <w:rFonts w:ascii="Book Antiqua" w:hAnsi="Book Antiqua" w:cs="Times New Roman"/>
          <w:sz w:val="24"/>
          <w:szCs w:val="24"/>
        </w:rPr>
        <w:t xml:space="preserve"> </w:t>
      </w:r>
      <w:proofErr w:type="gramStart"/>
      <w:r w:rsidR="009B4D01" w:rsidRPr="00E719D0">
        <w:rPr>
          <w:rFonts w:ascii="Book Antiqua" w:hAnsi="Book Antiqua" w:cs="Times New Roman"/>
          <w:sz w:val="24"/>
          <w:szCs w:val="24"/>
        </w:rPr>
        <w:t>worldwide</w:t>
      </w:r>
      <w:r w:rsidR="0012354F" w:rsidRPr="00E719D0">
        <w:rPr>
          <w:rFonts w:ascii="Book Antiqua" w:hAnsi="Book Antiqua" w:cs="Times New Roman"/>
          <w:sz w:val="24"/>
          <w:szCs w:val="24"/>
          <w:vertAlign w:val="superscript"/>
        </w:rPr>
        <w:t>[</w:t>
      </w:r>
      <w:proofErr w:type="gramEnd"/>
      <w:r w:rsidR="0012354F" w:rsidRPr="00E719D0">
        <w:rPr>
          <w:rFonts w:ascii="Book Antiqua" w:hAnsi="Book Antiqua" w:cs="Times New Roman"/>
          <w:sz w:val="24"/>
          <w:szCs w:val="24"/>
          <w:vertAlign w:val="superscript"/>
        </w:rPr>
        <w:t>1-3,5-7]</w:t>
      </w:r>
      <w:r w:rsidR="00E02844" w:rsidRPr="00E719D0">
        <w:rPr>
          <w:rFonts w:ascii="Book Antiqua" w:hAnsi="Book Antiqua" w:cs="Times New Roman"/>
          <w:sz w:val="24"/>
          <w:szCs w:val="24"/>
        </w:rPr>
        <w:t>.</w:t>
      </w:r>
    </w:p>
    <w:p w14:paraId="72F283BD" w14:textId="70A94ACD" w:rsidR="00C06DFB" w:rsidRPr="00E719D0" w:rsidRDefault="009B4D01" w:rsidP="00811E43">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proofErr w:type="spellStart"/>
      <w:r w:rsidRPr="00E719D0">
        <w:rPr>
          <w:rFonts w:ascii="Book Antiqua" w:hAnsi="Book Antiqua" w:cs="Times New Roman"/>
          <w:sz w:val="24"/>
          <w:szCs w:val="24"/>
        </w:rPr>
        <w:t>Mancinelli</w:t>
      </w:r>
      <w:proofErr w:type="spellEnd"/>
      <w:r w:rsidRPr="00E719D0">
        <w:rPr>
          <w:rFonts w:ascii="Book Antiqua" w:hAnsi="Book Antiqua" w:cs="Times New Roman"/>
          <w:sz w:val="24"/>
          <w:szCs w:val="24"/>
        </w:rPr>
        <w:t xml:space="preserve"> </w:t>
      </w:r>
      <w:r w:rsidRPr="00E719D0">
        <w:rPr>
          <w:rFonts w:ascii="Book Antiqua" w:hAnsi="Book Antiqua" w:cs="Times New Roman"/>
          <w:i/>
          <w:iCs/>
          <w:sz w:val="24"/>
          <w:szCs w:val="24"/>
        </w:rPr>
        <w:t xml:space="preserve">et </w:t>
      </w:r>
      <w:proofErr w:type="gramStart"/>
      <w:r w:rsidRPr="00E719D0">
        <w:rPr>
          <w:rFonts w:ascii="Book Antiqua" w:hAnsi="Book Antiqua" w:cs="Times New Roman"/>
          <w:i/>
          <w:iCs/>
          <w:sz w:val="24"/>
          <w:szCs w:val="24"/>
        </w:rPr>
        <w:t>al</w:t>
      </w:r>
      <w:r w:rsidR="0012354F" w:rsidRPr="00E719D0">
        <w:rPr>
          <w:rFonts w:ascii="Book Antiqua" w:hAnsi="Book Antiqua" w:cs="Times New Roman"/>
          <w:sz w:val="24"/>
          <w:szCs w:val="24"/>
          <w:vertAlign w:val="superscript"/>
        </w:rPr>
        <w:t>[</w:t>
      </w:r>
      <w:proofErr w:type="gramEnd"/>
      <w:r w:rsidR="0012354F" w:rsidRPr="00E719D0">
        <w:rPr>
          <w:rFonts w:ascii="Book Antiqua" w:hAnsi="Book Antiqua" w:cs="Times New Roman"/>
          <w:sz w:val="24"/>
          <w:szCs w:val="24"/>
          <w:vertAlign w:val="superscript"/>
        </w:rPr>
        <w:t>2]</w:t>
      </w:r>
      <w:r w:rsidRPr="00E719D0">
        <w:rPr>
          <w:rFonts w:ascii="Book Antiqua" w:hAnsi="Book Antiqua" w:cs="Times New Roman"/>
          <w:sz w:val="24"/>
          <w:szCs w:val="24"/>
        </w:rPr>
        <w:t xml:space="preserve"> reported that a</w:t>
      </w:r>
      <w:r w:rsidR="008C7EB0" w:rsidRPr="00E719D0">
        <w:rPr>
          <w:rFonts w:ascii="Book Antiqua" w:hAnsi="Book Antiqua" w:cs="Times New Roman"/>
          <w:sz w:val="24"/>
          <w:szCs w:val="24"/>
        </w:rPr>
        <w:t xml:space="preserve">mong the </w:t>
      </w:r>
      <w:r w:rsidRPr="00E719D0">
        <w:rPr>
          <w:rFonts w:ascii="Book Antiqua" w:hAnsi="Book Antiqua" w:cs="Times New Roman"/>
          <w:sz w:val="24"/>
          <w:szCs w:val="24"/>
        </w:rPr>
        <w:t xml:space="preserve">IFB </w:t>
      </w:r>
      <w:r w:rsidR="008C7EB0" w:rsidRPr="00E719D0">
        <w:rPr>
          <w:rFonts w:ascii="Book Antiqua" w:hAnsi="Book Antiqua" w:cs="Times New Roman"/>
          <w:sz w:val="24"/>
          <w:szCs w:val="24"/>
        </w:rPr>
        <w:t>isolates, 91.54% were the B/Yamagata/16/88 lineage and 8.45% were the B/Victoria/2/87 lineage</w:t>
      </w:r>
      <w:r w:rsidRPr="00E719D0">
        <w:rPr>
          <w:rFonts w:ascii="Book Antiqua" w:hAnsi="Book Antiqua" w:cs="Times New Roman"/>
          <w:sz w:val="24"/>
          <w:szCs w:val="24"/>
        </w:rPr>
        <w:t xml:space="preserve"> during the 2012</w:t>
      </w:r>
      <w:r w:rsidR="00246B36">
        <w:rPr>
          <w:rFonts w:ascii="Book Antiqua" w:hAnsi="Book Antiqua" w:cs="Times New Roman"/>
          <w:sz w:val="24"/>
          <w:szCs w:val="24"/>
        </w:rPr>
        <w:t>-</w:t>
      </w:r>
      <w:r w:rsidRPr="00E719D0">
        <w:rPr>
          <w:rFonts w:ascii="Book Antiqua" w:hAnsi="Book Antiqua" w:cs="Times New Roman"/>
          <w:sz w:val="24"/>
          <w:szCs w:val="24"/>
        </w:rPr>
        <w:t>2013 influenza season in Italy</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D17663" w:rsidRPr="00E719D0">
        <w:rPr>
          <w:rFonts w:ascii="Book Antiqua" w:hAnsi="Book Antiqua" w:cs="Times New Roman"/>
          <w:sz w:val="24"/>
          <w:szCs w:val="24"/>
        </w:rPr>
        <w:t>T</w:t>
      </w:r>
      <w:r w:rsidR="008C7EB0" w:rsidRPr="00E719D0">
        <w:rPr>
          <w:rFonts w:ascii="Book Antiqua" w:hAnsi="Book Antiqua" w:cs="Times New Roman"/>
          <w:sz w:val="24"/>
          <w:szCs w:val="24"/>
        </w:rPr>
        <w:t>he B/Yamagata/16/88 lineage was most prevalent in children 3</w:t>
      </w:r>
      <w:r w:rsidR="00D119A3" w:rsidRPr="00E719D0">
        <w:rPr>
          <w:rFonts w:ascii="Book Antiqua" w:hAnsi="Book Antiqua" w:cs="Times New Roman"/>
          <w:sz w:val="24"/>
          <w:szCs w:val="24"/>
        </w:rPr>
        <w:t>-</w:t>
      </w:r>
      <w:r w:rsidR="008C7EB0" w:rsidRPr="00E719D0">
        <w:rPr>
          <w:rFonts w:ascii="Book Antiqua" w:hAnsi="Book Antiqua" w:cs="Times New Roman"/>
          <w:sz w:val="24"/>
          <w:szCs w:val="24"/>
        </w:rPr>
        <w:t>6 years old.</w:t>
      </w:r>
      <w:r w:rsidR="00D17663" w:rsidRPr="00E719D0">
        <w:rPr>
          <w:rFonts w:ascii="Book Antiqua" w:hAnsi="Book Antiqua" w:cs="Times New Roman"/>
          <w:sz w:val="24"/>
          <w:szCs w:val="24"/>
        </w:rPr>
        <w:t xml:space="preserve"> </w:t>
      </w:r>
      <w:r w:rsidR="008C7EB0" w:rsidRPr="00E719D0">
        <w:rPr>
          <w:rFonts w:ascii="Book Antiqua" w:hAnsi="Book Antiqua" w:cs="Times New Roman"/>
          <w:sz w:val="24"/>
          <w:szCs w:val="24"/>
        </w:rPr>
        <w:t>The</w:t>
      </w:r>
      <w:r w:rsidR="007E44CB" w:rsidRPr="00E719D0">
        <w:rPr>
          <w:rFonts w:ascii="Book Antiqua" w:hAnsi="Book Antiqua" w:cs="Times New Roman"/>
          <w:sz w:val="24"/>
          <w:szCs w:val="24"/>
        </w:rPr>
        <w:t xml:space="preserve">y reported the </w:t>
      </w:r>
      <w:r w:rsidR="008C7EB0" w:rsidRPr="00E719D0">
        <w:rPr>
          <w:rFonts w:ascii="Book Antiqua" w:hAnsi="Book Antiqua" w:cs="Times New Roman"/>
          <w:sz w:val="24"/>
          <w:szCs w:val="24"/>
        </w:rPr>
        <w:t xml:space="preserve">median length of </w:t>
      </w:r>
      <w:r w:rsidR="00006B4C" w:rsidRPr="00E719D0">
        <w:rPr>
          <w:rFonts w:ascii="Book Antiqua" w:hAnsi="Book Antiqua" w:cs="Times New Roman"/>
          <w:sz w:val="24"/>
          <w:szCs w:val="24"/>
        </w:rPr>
        <w:t xml:space="preserve">hospital </w:t>
      </w:r>
      <w:r w:rsidR="008C7EB0" w:rsidRPr="00E719D0">
        <w:rPr>
          <w:rFonts w:ascii="Book Antiqua" w:hAnsi="Book Antiqua" w:cs="Times New Roman"/>
          <w:sz w:val="24"/>
          <w:szCs w:val="24"/>
        </w:rPr>
        <w:t xml:space="preserve">stay </w:t>
      </w:r>
      <w:r w:rsidR="00006B4C" w:rsidRPr="00E719D0">
        <w:rPr>
          <w:rFonts w:ascii="Book Antiqua" w:hAnsi="Book Antiqua" w:cs="Times New Roman"/>
          <w:sz w:val="24"/>
          <w:szCs w:val="24"/>
        </w:rPr>
        <w:t xml:space="preserve">of </w:t>
      </w:r>
      <w:r w:rsidR="008C7EB0" w:rsidRPr="00E719D0">
        <w:rPr>
          <w:rFonts w:ascii="Book Antiqua" w:hAnsi="Book Antiqua" w:cs="Times New Roman"/>
          <w:sz w:val="24"/>
          <w:szCs w:val="24"/>
        </w:rPr>
        <w:t xml:space="preserve">3 d for </w:t>
      </w:r>
      <w:r w:rsidR="007E44CB" w:rsidRPr="00E719D0">
        <w:rPr>
          <w:rFonts w:ascii="Book Antiqua" w:hAnsi="Book Antiqua" w:cs="Times New Roman"/>
          <w:sz w:val="24"/>
          <w:szCs w:val="24"/>
        </w:rPr>
        <w:t>IFB</w:t>
      </w:r>
      <w:r w:rsidR="00006B4C" w:rsidRPr="00E719D0">
        <w:rPr>
          <w:rFonts w:ascii="Book Antiqua" w:hAnsi="Book Antiqua" w:cs="Times New Roman"/>
          <w:sz w:val="24"/>
          <w:szCs w:val="24"/>
        </w:rPr>
        <w:t xml:space="preserve"> viral illness</w:t>
      </w:r>
      <w:r w:rsidR="00D17663" w:rsidRPr="00E719D0">
        <w:rPr>
          <w:rFonts w:ascii="Book Antiqua" w:hAnsi="Book Antiqua" w:cs="Times New Roman"/>
          <w:sz w:val="24"/>
          <w:szCs w:val="24"/>
        </w:rPr>
        <w:t xml:space="preserve">. </w:t>
      </w:r>
      <w:r w:rsidR="00F43E29" w:rsidRPr="00E719D0">
        <w:rPr>
          <w:rFonts w:ascii="Book Antiqua" w:hAnsi="Book Antiqua" w:cs="Times New Roman"/>
          <w:sz w:val="24"/>
          <w:szCs w:val="24"/>
        </w:rPr>
        <w:t xml:space="preserve">An Indian </w:t>
      </w:r>
      <w:r w:rsidR="00D119A3" w:rsidRPr="00E719D0">
        <w:rPr>
          <w:rFonts w:ascii="Book Antiqua" w:hAnsi="Book Antiqua" w:cs="Times New Roman"/>
          <w:sz w:val="24"/>
          <w:szCs w:val="24"/>
        </w:rPr>
        <w:t xml:space="preserve">study </w:t>
      </w:r>
      <w:r w:rsidR="00F43E29" w:rsidRPr="00E719D0">
        <w:rPr>
          <w:rFonts w:ascii="Book Antiqua" w:hAnsi="Book Antiqua" w:cs="Times New Roman"/>
          <w:sz w:val="24"/>
          <w:szCs w:val="24"/>
        </w:rPr>
        <w:t>report</w:t>
      </w:r>
      <w:r w:rsidR="00D119A3" w:rsidRPr="00E719D0">
        <w:rPr>
          <w:rFonts w:ascii="Book Antiqua" w:hAnsi="Book Antiqua" w:cs="Times New Roman"/>
          <w:sz w:val="24"/>
          <w:szCs w:val="24"/>
        </w:rPr>
        <w:t>ed high</w:t>
      </w:r>
      <w:r w:rsidR="00F43E29" w:rsidRPr="00E719D0">
        <w:rPr>
          <w:rFonts w:ascii="Book Antiqua" w:hAnsi="Book Antiqua" w:cs="Times New Roman"/>
          <w:sz w:val="24"/>
          <w:szCs w:val="24"/>
        </w:rPr>
        <w:t xml:space="preserve"> </w:t>
      </w:r>
      <w:r w:rsidR="00D119A3" w:rsidRPr="00E719D0">
        <w:rPr>
          <w:rFonts w:ascii="Book Antiqua" w:hAnsi="Book Antiqua" w:cs="Times New Roman"/>
          <w:sz w:val="24"/>
          <w:szCs w:val="24"/>
        </w:rPr>
        <w:t xml:space="preserve">influenza-associated mortality in </w:t>
      </w:r>
      <w:r w:rsidRPr="00E719D0">
        <w:rPr>
          <w:rFonts w:ascii="Book Antiqua" w:hAnsi="Book Antiqua" w:cs="Times New Roman"/>
          <w:sz w:val="24"/>
          <w:szCs w:val="24"/>
        </w:rPr>
        <w:t xml:space="preserve">children </w:t>
      </w:r>
      <w:r w:rsidR="00F43E29" w:rsidRPr="00E719D0">
        <w:rPr>
          <w:rFonts w:ascii="Book Antiqua" w:hAnsi="Book Antiqua" w:cs="Times New Roman"/>
          <w:sz w:val="24"/>
          <w:szCs w:val="24"/>
        </w:rPr>
        <w:t xml:space="preserve">aged less than </w:t>
      </w:r>
      <w:r w:rsidRPr="00E719D0">
        <w:rPr>
          <w:rFonts w:ascii="Book Antiqua" w:hAnsi="Book Antiqua" w:cs="Times New Roman"/>
          <w:sz w:val="24"/>
          <w:szCs w:val="24"/>
        </w:rPr>
        <w:t xml:space="preserve">5 years </w:t>
      </w:r>
      <w:r w:rsidR="0061069C">
        <w:rPr>
          <w:rFonts w:ascii="Book Antiqua" w:hAnsi="Book Antiqua" w:cs="Times New Roman"/>
          <w:sz w:val="24"/>
          <w:szCs w:val="24"/>
        </w:rPr>
        <w:t xml:space="preserve">in addition to the </w:t>
      </w:r>
      <w:r w:rsidRPr="00E719D0">
        <w:rPr>
          <w:rFonts w:ascii="Book Antiqua" w:hAnsi="Book Antiqua" w:cs="Times New Roman"/>
          <w:sz w:val="24"/>
          <w:szCs w:val="24"/>
        </w:rPr>
        <w:t xml:space="preserve">elderly </w:t>
      </w:r>
      <w:proofErr w:type="gramStart"/>
      <w:r w:rsidR="00F43E29" w:rsidRPr="00E719D0">
        <w:rPr>
          <w:rFonts w:ascii="Book Antiqua" w:hAnsi="Book Antiqua" w:cs="Times New Roman"/>
          <w:sz w:val="24"/>
          <w:szCs w:val="24"/>
        </w:rPr>
        <w:t>p</w:t>
      </w:r>
      <w:r w:rsidR="00D119A3" w:rsidRPr="00E719D0">
        <w:rPr>
          <w:rFonts w:ascii="Book Antiqua" w:hAnsi="Book Antiqua" w:cs="Times New Roman"/>
          <w:sz w:val="24"/>
          <w:szCs w:val="24"/>
        </w:rPr>
        <w:t>opulation</w:t>
      </w:r>
      <w:r w:rsidR="0012354F" w:rsidRPr="00E719D0">
        <w:rPr>
          <w:rFonts w:ascii="Book Antiqua" w:hAnsi="Book Antiqua" w:cs="Times New Roman"/>
          <w:sz w:val="24"/>
          <w:szCs w:val="24"/>
          <w:vertAlign w:val="superscript"/>
        </w:rPr>
        <w:t>[</w:t>
      </w:r>
      <w:proofErr w:type="gramEnd"/>
      <w:r w:rsidR="0012354F" w:rsidRPr="00E719D0">
        <w:rPr>
          <w:rFonts w:ascii="Book Antiqua" w:hAnsi="Book Antiqua" w:cs="Times New Roman"/>
          <w:sz w:val="24"/>
          <w:szCs w:val="24"/>
          <w:vertAlign w:val="superscript"/>
        </w:rPr>
        <w:t>10]</w:t>
      </w:r>
      <w:r w:rsidR="00E02844" w:rsidRPr="00E719D0">
        <w:rPr>
          <w:rFonts w:ascii="Book Antiqua" w:hAnsi="Book Antiqua" w:cs="Times New Roman"/>
          <w:sz w:val="24"/>
          <w:szCs w:val="24"/>
        </w:rPr>
        <w:t>.</w:t>
      </w:r>
      <w:r w:rsidR="00E02844" w:rsidRPr="00E719D0">
        <w:rPr>
          <w:rFonts w:ascii="Book Antiqua" w:hAnsi="Book Antiqua" w:cs="Times New Roman"/>
          <w:sz w:val="24"/>
          <w:szCs w:val="24"/>
          <w:vertAlign w:val="superscript"/>
        </w:rPr>
        <w:t xml:space="preserve"> </w:t>
      </w:r>
      <w:r w:rsidR="0061069C">
        <w:rPr>
          <w:rFonts w:ascii="Book Antiqua" w:hAnsi="Book Antiqua" w:cs="Times New Roman"/>
          <w:sz w:val="24"/>
          <w:szCs w:val="24"/>
        </w:rPr>
        <w:t>S</w:t>
      </w:r>
      <w:r w:rsidR="00A30277" w:rsidRPr="00E719D0">
        <w:rPr>
          <w:rFonts w:ascii="Book Antiqua" w:hAnsi="Book Antiqua" w:cs="Times New Roman"/>
          <w:sz w:val="24"/>
          <w:szCs w:val="24"/>
        </w:rPr>
        <w:t xml:space="preserve">tudies on </w:t>
      </w:r>
      <w:r w:rsidR="0061069C">
        <w:rPr>
          <w:rFonts w:ascii="Book Antiqua" w:hAnsi="Book Antiqua" w:cs="Times New Roman"/>
          <w:sz w:val="24"/>
          <w:szCs w:val="24"/>
        </w:rPr>
        <w:t xml:space="preserve">the </w:t>
      </w:r>
      <w:r w:rsidR="00DF264E" w:rsidRPr="00E719D0">
        <w:rPr>
          <w:rFonts w:ascii="Book Antiqua" w:hAnsi="Book Antiqua" w:cs="Times New Roman"/>
          <w:sz w:val="24"/>
          <w:szCs w:val="24"/>
        </w:rPr>
        <w:t xml:space="preserve">incidence, clinical burden, and economic impact of </w:t>
      </w:r>
      <w:r w:rsidR="00925866" w:rsidRPr="00E719D0">
        <w:rPr>
          <w:rFonts w:ascii="Book Antiqua" w:hAnsi="Book Antiqua" w:cs="Times New Roman"/>
          <w:sz w:val="24"/>
          <w:szCs w:val="24"/>
        </w:rPr>
        <w:t>IFB</w:t>
      </w:r>
      <w:r w:rsidR="00DF264E" w:rsidRPr="00E719D0">
        <w:rPr>
          <w:rFonts w:ascii="Book Antiqua" w:hAnsi="Book Antiqua" w:cs="Times New Roman"/>
          <w:sz w:val="24"/>
          <w:szCs w:val="24"/>
        </w:rPr>
        <w:t xml:space="preserve"> </w:t>
      </w:r>
      <w:r w:rsidR="001E5F38" w:rsidRPr="00E719D0">
        <w:rPr>
          <w:rFonts w:ascii="Book Antiqua" w:hAnsi="Book Antiqua" w:cs="Times New Roman"/>
          <w:sz w:val="24"/>
          <w:szCs w:val="24"/>
        </w:rPr>
        <w:t xml:space="preserve">helped </w:t>
      </w:r>
      <w:r w:rsidR="00F43E29" w:rsidRPr="00E719D0">
        <w:rPr>
          <w:rFonts w:ascii="Book Antiqua" w:hAnsi="Book Antiqua" w:cs="Times New Roman"/>
          <w:sz w:val="24"/>
          <w:szCs w:val="24"/>
        </w:rPr>
        <w:t xml:space="preserve">to </w:t>
      </w:r>
      <w:r w:rsidR="001E5F38" w:rsidRPr="00E719D0">
        <w:rPr>
          <w:rFonts w:ascii="Book Antiqua" w:hAnsi="Book Antiqua" w:cs="Times New Roman"/>
          <w:sz w:val="24"/>
          <w:szCs w:val="24"/>
        </w:rPr>
        <w:t xml:space="preserve">include an additional B strain </w:t>
      </w:r>
      <w:r w:rsidR="00F43E29" w:rsidRPr="00E719D0">
        <w:rPr>
          <w:rFonts w:ascii="Book Antiqua" w:hAnsi="Book Antiqua" w:cs="Times New Roman"/>
          <w:sz w:val="24"/>
          <w:szCs w:val="24"/>
        </w:rPr>
        <w:t xml:space="preserve">in the vaccine against </w:t>
      </w:r>
      <w:r w:rsidR="001E5F38" w:rsidRPr="00E719D0">
        <w:rPr>
          <w:rFonts w:ascii="Book Antiqua" w:hAnsi="Book Antiqua" w:cs="Times New Roman"/>
          <w:sz w:val="24"/>
          <w:szCs w:val="24"/>
        </w:rPr>
        <w:t>influenza</w:t>
      </w:r>
      <w:r w:rsidR="00F43E29" w:rsidRPr="00E719D0">
        <w:rPr>
          <w:rFonts w:ascii="Book Antiqua" w:hAnsi="Book Antiqua" w:cs="Times New Roman"/>
          <w:sz w:val="24"/>
          <w:szCs w:val="24"/>
        </w:rPr>
        <w:t>.</w:t>
      </w:r>
      <w:r w:rsidR="003054D3" w:rsidRPr="00E719D0">
        <w:rPr>
          <w:rFonts w:ascii="Book Antiqua" w:hAnsi="Book Antiqua" w:cs="Times New Roman"/>
          <w:sz w:val="24"/>
          <w:szCs w:val="24"/>
        </w:rPr>
        <w:t xml:space="preserve"> A study involving IFB cases across 9 European countries reported wide variations </w:t>
      </w:r>
      <w:r w:rsidR="0061069C">
        <w:rPr>
          <w:rFonts w:ascii="Book Antiqua" w:hAnsi="Book Antiqua" w:cs="Times New Roman"/>
          <w:sz w:val="24"/>
          <w:szCs w:val="24"/>
        </w:rPr>
        <w:t>in</w:t>
      </w:r>
      <w:r w:rsidR="003054D3" w:rsidRPr="00E719D0">
        <w:rPr>
          <w:rFonts w:ascii="Book Antiqua" w:hAnsi="Book Antiqua" w:cs="Times New Roman"/>
          <w:sz w:val="24"/>
          <w:szCs w:val="24"/>
        </w:rPr>
        <w:t xml:space="preserve"> IFB cases during </w:t>
      </w:r>
      <w:r w:rsidR="003D2891" w:rsidRPr="00E719D0">
        <w:rPr>
          <w:rFonts w:ascii="Book Antiqua" w:hAnsi="Book Antiqua" w:cs="Times New Roman"/>
          <w:sz w:val="24"/>
          <w:szCs w:val="24"/>
        </w:rPr>
        <w:t>1998</w:t>
      </w:r>
      <w:r w:rsidR="00246B36">
        <w:rPr>
          <w:rFonts w:ascii="Book Antiqua" w:hAnsi="Book Antiqua" w:cs="Times New Roman"/>
          <w:sz w:val="24"/>
          <w:szCs w:val="24"/>
        </w:rPr>
        <w:t>-</w:t>
      </w:r>
      <w:r w:rsidR="003D2891" w:rsidRPr="00E719D0">
        <w:rPr>
          <w:rFonts w:ascii="Book Antiqua" w:hAnsi="Book Antiqua" w:cs="Times New Roman"/>
          <w:sz w:val="24"/>
          <w:szCs w:val="24"/>
        </w:rPr>
        <w:t>2013</w:t>
      </w:r>
      <w:r w:rsidR="0012354F" w:rsidRPr="00E719D0">
        <w:rPr>
          <w:rFonts w:ascii="Book Antiqua" w:hAnsi="Book Antiqua" w:cs="Times New Roman"/>
          <w:sz w:val="24"/>
          <w:szCs w:val="24"/>
          <w:vertAlign w:val="superscript"/>
        </w:rPr>
        <w:t>[5]</w:t>
      </w:r>
      <w:r w:rsidR="00E02844" w:rsidRPr="00E719D0">
        <w:rPr>
          <w:rFonts w:ascii="Book Antiqua" w:hAnsi="Book Antiqua" w:cs="Times New Roman"/>
          <w:sz w:val="24"/>
          <w:szCs w:val="24"/>
        </w:rPr>
        <w:t>.</w:t>
      </w:r>
    </w:p>
    <w:p w14:paraId="22CD3CFF" w14:textId="17FF6375" w:rsidR="00C77E5F" w:rsidRPr="00E719D0" w:rsidRDefault="009B4D01" w:rsidP="00811E43">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The Global Influenza B Study </w:t>
      </w:r>
      <w:r w:rsidR="00B25AF9" w:rsidRPr="00E719D0">
        <w:rPr>
          <w:rFonts w:ascii="Book Antiqua" w:hAnsi="Book Antiqua" w:cs="Times New Roman"/>
          <w:sz w:val="24"/>
          <w:szCs w:val="24"/>
        </w:rPr>
        <w:t xml:space="preserve">that included </w:t>
      </w:r>
      <w:r w:rsidRPr="00E719D0">
        <w:rPr>
          <w:rFonts w:ascii="Book Antiqua" w:hAnsi="Book Antiqua" w:cs="Times New Roman"/>
          <w:sz w:val="24"/>
          <w:szCs w:val="24"/>
        </w:rPr>
        <w:t xml:space="preserve">1820301 influenza cases </w:t>
      </w:r>
      <w:r w:rsidR="00B25AF9" w:rsidRPr="00E719D0">
        <w:rPr>
          <w:rFonts w:ascii="Book Antiqua" w:hAnsi="Book Antiqua" w:cs="Times New Roman"/>
          <w:sz w:val="24"/>
          <w:szCs w:val="24"/>
        </w:rPr>
        <w:t>from 31 countries during 2</w:t>
      </w:r>
      <w:r w:rsidRPr="00E719D0">
        <w:rPr>
          <w:rFonts w:ascii="Book Antiqua" w:hAnsi="Book Antiqua" w:cs="Times New Roman"/>
          <w:sz w:val="24"/>
          <w:szCs w:val="24"/>
        </w:rPr>
        <w:t>000</w:t>
      </w:r>
      <w:r w:rsidR="00B25AF9" w:rsidRPr="00E719D0">
        <w:rPr>
          <w:rFonts w:ascii="Book Antiqua" w:hAnsi="Book Antiqua" w:cs="Times New Roman"/>
          <w:sz w:val="24"/>
          <w:szCs w:val="24"/>
        </w:rPr>
        <w:t>-</w:t>
      </w:r>
      <w:r w:rsidRPr="00E719D0">
        <w:rPr>
          <w:rFonts w:ascii="Book Antiqua" w:hAnsi="Book Antiqua" w:cs="Times New Roman"/>
          <w:sz w:val="24"/>
          <w:szCs w:val="24"/>
        </w:rPr>
        <w:t xml:space="preserve">2018 reported 419167 (23.0%) cases of </w:t>
      </w:r>
      <w:proofErr w:type="gramStart"/>
      <w:r w:rsidR="00925866" w:rsidRPr="00E719D0">
        <w:rPr>
          <w:rFonts w:ascii="Book Antiqua" w:hAnsi="Book Antiqua" w:cs="Times New Roman"/>
          <w:sz w:val="24"/>
          <w:szCs w:val="24"/>
        </w:rPr>
        <w:t>IFB</w:t>
      </w:r>
      <w:r w:rsidR="00065B41" w:rsidRPr="00E719D0">
        <w:rPr>
          <w:rFonts w:ascii="Book Antiqua" w:hAnsi="Book Antiqua"/>
          <w:sz w:val="24"/>
          <w:szCs w:val="24"/>
          <w:vertAlign w:val="superscript"/>
        </w:rPr>
        <w:t>[</w:t>
      </w:r>
      <w:proofErr w:type="gramEnd"/>
      <w:r w:rsidR="00065B41" w:rsidRPr="00E719D0">
        <w:rPr>
          <w:rFonts w:ascii="Book Antiqua" w:hAnsi="Book Antiqua"/>
          <w:sz w:val="24"/>
          <w:szCs w:val="24"/>
          <w:vertAlign w:val="superscript"/>
        </w:rPr>
        <w:t>14]</w:t>
      </w:r>
      <w:r w:rsidRPr="00E719D0">
        <w:rPr>
          <w:rFonts w:ascii="Book Antiqua" w:hAnsi="Book Antiqua" w:cs="Times New Roman"/>
          <w:sz w:val="24"/>
          <w:szCs w:val="24"/>
        </w:rPr>
        <w:t>.</w:t>
      </w:r>
      <w:r w:rsidR="00027E1A" w:rsidRPr="00E719D0">
        <w:rPr>
          <w:rFonts w:ascii="Book Antiqua" w:hAnsi="Book Antiqua"/>
          <w:sz w:val="24"/>
          <w:szCs w:val="24"/>
          <w:vertAlign w:val="superscript"/>
        </w:rPr>
        <w:t xml:space="preserve"> </w:t>
      </w:r>
      <w:r w:rsidRPr="00E719D0">
        <w:rPr>
          <w:rFonts w:ascii="Book Antiqua" w:hAnsi="Book Antiqua" w:cs="Times New Roman"/>
          <w:sz w:val="24"/>
          <w:szCs w:val="24"/>
        </w:rPr>
        <w:t xml:space="preserve">Cases from the </w:t>
      </w:r>
      <w:r w:rsidR="00065B41" w:rsidRPr="00E719D0">
        <w:rPr>
          <w:rFonts w:ascii="Book Antiqua" w:hAnsi="Book Antiqua" w:cs="Times New Roman"/>
          <w:sz w:val="24"/>
          <w:szCs w:val="24"/>
        </w:rPr>
        <w:t>United States</w:t>
      </w:r>
      <w:r w:rsidRPr="00E719D0">
        <w:rPr>
          <w:rFonts w:ascii="Book Antiqua" w:hAnsi="Book Antiqua" w:cs="Times New Roman"/>
          <w:sz w:val="24"/>
          <w:szCs w:val="24"/>
        </w:rPr>
        <w:t xml:space="preserve"> (54.1%) and Australia (25.3%) contributed the maximum </w:t>
      </w:r>
      <w:r w:rsidR="00B25AF9" w:rsidRPr="00E719D0">
        <w:rPr>
          <w:rFonts w:ascii="Book Antiqua" w:hAnsi="Book Antiqua" w:cs="Times New Roman"/>
          <w:sz w:val="24"/>
          <w:szCs w:val="24"/>
        </w:rPr>
        <w:t>number of cases</w:t>
      </w:r>
      <w:r w:rsidRPr="00E719D0">
        <w:rPr>
          <w:rFonts w:ascii="Book Antiqua" w:hAnsi="Book Antiqua" w:cs="Times New Roman"/>
          <w:sz w:val="24"/>
          <w:szCs w:val="24"/>
        </w:rPr>
        <w:t xml:space="preserve">. </w:t>
      </w:r>
      <w:r w:rsidR="000502B0" w:rsidRPr="00E719D0">
        <w:rPr>
          <w:rFonts w:ascii="Book Antiqua" w:hAnsi="Book Antiqua" w:cs="Times New Roman"/>
          <w:sz w:val="24"/>
          <w:szCs w:val="24"/>
        </w:rPr>
        <w:t xml:space="preserve">In countries of the Southern hemisphere, </w:t>
      </w:r>
      <w:r w:rsidR="00925866" w:rsidRPr="00E719D0">
        <w:rPr>
          <w:rFonts w:ascii="Book Antiqua" w:hAnsi="Book Antiqua" w:cs="Times New Roman"/>
          <w:sz w:val="24"/>
          <w:szCs w:val="24"/>
        </w:rPr>
        <w:t>IF</w:t>
      </w:r>
      <w:r w:rsidR="000502B0" w:rsidRPr="00E719D0">
        <w:rPr>
          <w:rFonts w:ascii="Book Antiqua" w:hAnsi="Book Antiqua" w:cs="Times New Roman"/>
          <w:sz w:val="24"/>
          <w:szCs w:val="24"/>
        </w:rPr>
        <w:t>A epidemics peak in July-September,</w:t>
      </w:r>
      <w:r w:rsidR="008E1A50" w:rsidRPr="00E719D0">
        <w:rPr>
          <w:rFonts w:ascii="Book Antiqua" w:hAnsi="Book Antiqua" w:cs="Times New Roman"/>
          <w:sz w:val="24"/>
          <w:szCs w:val="24"/>
        </w:rPr>
        <w:t xml:space="preserve"> and </w:t>
      </w:r>
      <w:r w:rsidR="00925866" w:rsidRPr="00E719D0">
        <w:rPr>
          <w:rFonts w:ascii="Book Antiqua" w:hAnsi="Book Antiqua" w:cs="Times New Roman"/>
          <w:sz w:val="24"/>
          <w:szCs w:val="24"/>
        </w:rPr>
        <w:t>IFB</w:t>
      </w:r>
      <w:r w:rsidR="000502B0" w:rsidRPr="00E719D0">
        <w:rPr>
          <w:rFonts w:ascii="Book Antiqua" w:hAnsi="Book Antiqua" w:cs="Times New Roman"/>
          <w:sz w:val="24"/>
          <w:szCs w:val="24"/>
        </w:rPr>
        <w:t xml:space="preserve"> </w:t>
      </w:r>
      <w:r w:rsidR="008E1A50" w:rsidRPr="00E719D0">
        <w:rPr>
          <w:rFonts w:ascii="Book Antiqua" w:hAnsi="Book Antiqua" w:cs="Times New Roman"/>
          <w:sz w:val="24"/>
          <w:szCs w:val="24"/>
        </w:rPr>
        <w:t>peak</w:t>
      </w:r>
      <w:r w:rsidR="00B25AF9" w:rsidRPr="00E719D0">
        <w:rPr>
          <w:rFonts w:ascii="Book Antiqua" w:hAnsi="Book Antiqua" w:cs="Times New Roman"/>
          <w:sz w:val="24"/>
          <w:szCs w:val="24"/>
        </w:rPr>
        <w:t>s</w:t>
      </w:r>
      <w:r w:rsidR="008E1A50" w:rsidRPr="00E719D0">
        <w:rPr>
          <w:rFonts w:ascii="Book Antiqua" w:hAnsi="Book Antiqua" w:cs="Times New Roman"/>
          <w:sz w:val="24"/>
          <w:szCs w:val="24"/>
        </w:rPr>
        <w:t xml:space="preserve"> in </w:t>
      </w:r>
      <w:r w:rsidR="000502B0" w:rsidRPr="00E719D0">
        <w:rPr>
          <w:rFonts w:ascii="Book Antiqua" w:hAnsi="Book Antiqua" w:cs="Times New Roman"/>
          <w:sz w:val="24"/>
          <w:szCs w:val="24"/>
        </w:rPr>
        <w:t>August-September</w:t>
      </w:r>
      <w:r w:rsidR="008E1A50" w:rsidRPr="00E719D0">
        <w:rPr>
          <w:rFonts w:ascii="Book Antiqua" w:hAnsi="Book Antiqua" w:cs="Times New Roman"/>
          <w:sz w:val="24"/>
          <w:szCs w:val="24"/>
        </w:rPr>
        <w:t xml:space="preserve">. In </w:t>
      </w:r>
      <w:r w:rsidR="00B25AF9" w:rsidRPr="00E719D0">
        <w:rPr>
          <w:rFonts w:ascii="Book Antiqua" w:hAnsi="Book Antiqua" w:cs="Times New Roman"/>
          <w:sz w:val="24"/>
          <w:szCs w:val="24"/>
        </w:rPr>
        <w:t xml:space="preserve">countries of </w:t>
      </w:r>
      <w:r w:rsidR="000502B0" w:rsidRPr="00E719D0">
        <w:rPr>
          <w:rFonts w:ascii="Book Antiqua" w:hAnsi="Book Antiqua" w:cs="Times New Roman"/>
          <w:sz w:val="24"/>
          <w:szCs w:val="24"/>
        </w:rPr>
        <w:t xml:space="preserve">Northern hemisphere, </w:t>
      </w:r>
      <w:r w:rsidR="00925866" w:rsidRPr="00E719D0">
        <w:rPr>
          <w:rFonts w:ascii="Book Antiqua" w:hAnsi="Book Antiqua" w:cs="Times New Roman"/>
          <w:sz w:val="24"/>
          <w:szCs w:val="24"/>
        </w:rPr>
        <w:t>IF</w:t>
      </w:r>
      <w:r w:rsidR="000502B0" w:rsidRPr="00E719D0">
        <w:rPr>
          <w:rFonts w:ascii="Book Antiqua" w:hAnsi="Book Antiqua" w:cs="Times New Roman"/>
          <w:sz w:val="24"/>
          <w:szCs w:val="24"/>
        </w:rPr>
        <w:t xml:space="preserve">A </w:t>
      </w:r>
      <w:r w:rsidR="008E1A50" w:rsidRPr="00E719D0">
        <w:rPr>
          <w:rFonts w:ascii="Book Antiqua" w:hAnsi="Book Antiqua" w:cs="Times New Roman"/>
          <w:sz w:val="24"/>
          <w:szCs w:val="24"/>
        </w:rPr>
        <w:t>peak</w:t>
      </w:r>
      <w:r w:rsidR="00B25AF9" w:rsidRPr="00E719D0">
        <w:rPr>
          <w:rFonts w:ascii="Book Antiqua" w:hAnsi="Book Antiqua" w:cs="Times New Roman"/>
          <w:sz w:val="24"/>
          <w:szCs w:val="24"/>
        </w:rPr>
        <w:t>s</w:t>
      </w:r>
      <w:r w:rsidR="008E1A50" w:rsidRPr="00E719D0">
        <w:rPr>
          <w:rFonts w:ascii="Book Antiqua" w:hAnsi="Book Antiqua" w:cs="Times New Roman"/>
          <w:sz w:val="24"/>
          <w:szCs w:val="24"/>
        </w:rPr>
        <w:t xml:space="preserve"> in </w:t>
      </w:r>
      <w:r w:rsidR="000502B0" w:rsidRPr="00E719D0">
        <w:rPr>
          <w:rFonts w:ascii="Book Antiqua" w:hAnsi="Book Antiqua" w:cs="Times New Roman"/>
          <w:sz w:val="24"/>
          <w:szCs w:val="24"/>
        </w:rPr>
        <w:t>January-February</w:t>
      </w:r>
      <w:r w:rsidR="002B31F1" w:rsidRPr="00E719D0">
        <w:rPr>
          <w:rFonts w:ascii="Book Antiqua" w:hAnsi="Book Antiqua" w:cs="Times New Roman"/>
          <w:sz w:val="24"/>
          <w:szCs w:val="24"/>
        </w:rPr>
        <w:t xml:space="preserve"> </w:t>
      </w:r>
      <w:r w:rsidR="00B25AF9" w:rsidRPr="00E719D0">
        <w:rPr>
          <w:rFonts w:ascii="Book Antiqua" w:hAnsi="Book Antiqua" w:cs="Times New Roman"/>
          <w:sz w:val="24"/>
          <w:szCs w:val="24"/>
        </w:rPr>
        <w:t xml:space="preserve">and </w:t>
      </w:r>
      <w:r w:rsidR="00925866" w:rsidRPr="00E719D0">
        <w:rPr>
          <w:rFonts w:ascii="Book Antiqua" w:hAnsi="Book Antiqua" w:cs="Times New Roman"/>
          <w:sz w:val="24"/>
          <w:szCs w:val="24"/>
        </w:rPr>
        <w:t>IFB</w:t>
      </w:r>
      <w:r w:rsidR="000502B0" w:rsidRPr="00E719D0">
        <w:rPr>
          <w:rFonts w:ascii="Book Antiqua" w:hAnsi="Book Antiqua" w:cs="Times New Roman"/>
          <w:sz w:val="24"/>
          <w:szCs w:val="24"/>
        </w:rPr>
        <w:t xml:space="preserve"> </w:t>
      </w:r>
      <w:r w:rsidR="002B31F1" w:rsidRPr="00E719D0">
        <w:rPr>
          <w:rFonts w:ascii="Book Antiqua" w:hAnsi="Book Antiqua" w:cs="Times New Roman"/>
          <w:sz w:val="24"/>
          <w:szCs w:val="24"/>
        </w:rPr>
        <w:t>peak</w:t>
      </w:r>
      <w:r w:rsidR="00B25AF9" w:rsidRPr="00E719D0">
        <w:rPr>
          <w:rFonts w:ascii="Book Antiqua" w:hAnsi="Book Antiqua" w:cs="Times New Roman"/>
          <w:sz w:val="24"/>
          <w:szCs w:val="24"/>
        </w:rPr>
        <w:t>s</w:t>
      </w:r>
      <w:r w:rsidR="002B31F1" w:rsidRPr="00E719D0">
        <w:rPr>
          <w:rFonts w:ascii="Book Antiqua" w:hAnsi="Book Antiqua" w:cs="Times New Roman"/>
          <w:sz w:val="24"/>
          <w:szCs w:val="24"/>
        </w:rPr>
        <w:t xml:space="preserve"> in </w:t>
      </w:r>
      <w:r w:rsidR="000502B0" w:rsidRPr="00E719D0">
        <w:rPr>
          <w:rFonts w:ascii="Book Antiqua" w:hAnsi="Book Antiqua" w:cs="Times New Roman"/>
          <w:sz w:val="24"/>
          <w:szCs w:val="24"/>
        </w:rPr>
        <w:t>February-March</w:t>
      </w:r>
      <w:r w:rsidR="00246B36">
        <w:rPr>
          <w:rFonts w:ascii="Book Antiqua" w:hAnsi="Book Antiqua" w:cs="Times New Roman"/>
          <w:sz w:val="24"/>
          <w:szCs w:val="24"/>
        </w:rPr>
        <w:t xml:space="preserve"> (Table 1)</w:t>
      </w:r>
      <w:r w:rsidR="002B31F1" w:rsidRPr="00E719D0">
        <w:rPr>
          <w:rFonts w:ascii="Book Antiqua" w:hAnsi="Book Antiqua" w:cs="Times New Roman"/>
          <w:sz w:val="24"/>
          <w:szCs w:val="24"/>
        </w:rPr>
        <w:t>. However, there were exceptions to this pattern in some countries</w:t>
      </w:r>
      <w:r w:rsidRPr="00E719D0">
        <w:rPr>
          <w:rFonts w:ascii="Book Antiqua" w:hAnsi="Book Antiqua" w:cs="Times New Roman"/>
          <w:sz w:val="24"/>
          <w:szCs w:val="24"/>
        </w:rPr>
        <w:t>.</w:t>
      </w:r>
      <w:r w:rsidRPr="00E719D0">
        <w:rPr>
          <w:rFonts w:ascii="Book Antiqua" w:hAnsi="Book Antiqua"/>
          <w:sz w:val="24"/>
          <w:szCs w:val="24"/>
        </w:rPr>
        <w:t xml:space="preserve"> </w:t>
      </w:r>
      <w:r w:rsidRPr="00E719D0">
        <w:rPr>
          <w:rFonts w:ascii="Book Antiqua" w:hAnsi="Book Antiqua" w:cs="Times New Roman"/>
          <w:sz w:val="24"/>
          <w:szCs w:val="24"/>
        </w:rPr>
        <w:t xml:space="preserve">In most countries, </w:t>
      </w:r>
      <w:r w:rsidR="00925866" w:rsidRPr="00E719D0">
        <w:rPr>
          <w:rFonts w:ascii="Book Antiqua" w:hAnsi="Book Antiqua" w:cs="Times New Roman"/>
          <w:sz w:val="24"/>
          <w:szCs w:val="24"/>
        </w:rPr>
        <w:t>IFB</w:t>
      </w:r>
      <w:r w:rsidRPr="00E719D0">
        <w:rPr>
          <w:rFonts w:ascii="Book Antiqua" w:hAnsi="Book Antiqua" w:cs="Times New Roman"/>
          <w:sz w:val="24"/>
          <w:szCs w:val="24"/>
        </w:rPr>
        <w:t>/Victoria</w:t>
      </w:r>
      <w:r w:rsidR="00FF2693" w:rsidRPr="00E719D0">
        <w:rPr>
          <w:rFonts w:ascii="Book Antiqua" w:hAnsi="Book Antiqua" w:cs="Times New Roman"/>
          <w:sz w:val="24"/>
          <w:szCs w:val="24"/>
        </w:rPr>
        <w:t xml:space="preserve"> showed a </w:t>
      </w:r>
      <w:r w:rsidRPr="00E719D0">
        <w:rPr>
          <w:rFonts w:ascii="Book Antiqua" w:hAnsi="Book Antiqua" w:cs="Times New Roman"/>
          <w:sz w:val="24"/>
          <w:szCs w:val="24"/>
        </w:rPr>
        <w:t>unimodal curve with a peak</w:t>
      </w:r>
      <w:r w:rsidR="00FF2693" w:rsidRPr="00E719D0">
        <w:rPr>
          <w:rFonts w:ascii="Book Antiqua" w:hAnsi="Book Antiqua" w:cs="Times New Roman"/>
          <w:sz w:val="24"/>
          <w:szCs w:val="24"/>
        </w:rPr>
        <w:t xml:space="preserve"> </w:t>
      </w:r>
      <w:r w:rsidRPr="00E719D0">
        <w:rPr>
          <w:rFonts w:ascii="Book Antiqua" w:hAnsi="Book Antiqua" w:cs="Times New Roman"/>
          <w:sz w:val="24"/>
          <w:szCs w:val="24"/>
        </w:rPr>
        <w:t>below 10 years of age</w:t>
      </w:r>
      <w:r w:rsidR="00FF2693"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B/Yamagata cases frequently </w:t>
      </w:r>
      <w:r w:rsidR="00B25AF9" w:rsidRPr="00E719D0">
        <w:rPr>
          <w:rFonts w:ascii="Book Antiqua" w:hAnsi="Book Antiqua" w:cs="Times New Roman"/>
          <w:sz w:val="24"/>
          <w:szCs w:val="24"/>
        </w:rPr>
        <w:t xml:space="preserve">showed two peaks, one </w:t>
      </w:r>
      <w:r w:rsidRPr="00E719D0">
        <w:rPr>
          <w:rFonts w:ascii="Book Antiqua" w:hAnsi="Book Antiqua" w:cs="Times New Roman"/>
          <w:sz w:val="24"/>
          <w:szCs w:val="24"/>
        </w:rPr>
        <w:t>peak below 10 years of age, and a</w:t>
      </w:r>
      <w:r w:rsidR="00B25AF9" w:rsidRPr="00E719D0">
        <w:rPr>
          <w:rFonts w:ascii="Book Antiqua" w:hAnsi="Book Antiqua" w:cs="Times New Roman"/>
          <w:sz w:val="24"/>
          <w:szCs w:val="24"/>
        </w:rPr>
        <w:t>nother</w:t>
      </w:r>
      <w:r w:rsidR="00FF2693" w:rsidRPr="00E719D0">
        <w:rPr>
          <w:rFonts w:ascii="Book Antiqua" w:hAnsi="Book Antiqua" w:cs="Times New Roman"/>
          <w:sz w:val="24"/>
          <w:szCs w:val="24"/>
        </w:rPr>
        <w:t xml:space="preserve"> </w:t>
      </w:r>
      <w:r w:rsidRPr="00E719D0">
        <w:rPr>
          <w:rFonts w:ascii="Book Antiqua" w:hAnsi="Book Antiqua" w:cs="Times New Roman"/>
          <w:sz w:val="24"/>
          <w:szCs w:val="24"/>
        </w:rPr>
        <w:t>peak between 25 and 50 years of age</w:t>
      </w:r>
      <w:r w:rsidR="00E74BB1" w:rsidRPr="00E719D0">
        <w:rPr>
          <w:rFonts w:ascii="Book Antiqua" w:hAnsi="Book Antiqua" w:cs="Times New Roman"/>
          <w:sz w:val="24"/>
          <w:szCs w:val="24"/>
        </w:rPr>
        <w:t xml:space="preserve">. </w:t>
      </w:r>
      <w:r w:rsidR="00B25AF9" w:rsidRPr="00E719D0">
        <w:rPr>
          <w:rFonts w:ascii="Book Antiqua" w:hAnsi="Book Antiqua" w:cs="Times New Roman"/>
          <w:sz w:val="24"/>
          <w:szCs w:val="24"/>
        </w:rPr>
        <w:t>In tropical countries, t</w:t>
      </w:r>
      <w:r w:rsidR="00E74BB1" w:rsidRPr="00E719D0">
        <w:rPr>
          <w:rFonts w:ascii="Book Antiqua" w:hAnsi="Book Antiqua" w:cs="Times New Roman"/>
          <w:sz w:val="24"/>
          <w:szCs w:val="24"/>
        </w:rPr>
        <w:t xml:space="preserve">he timing of </w:t>
      </w:r>
      <w:r w:rsidR="00925866" w:rsidRPr="00E719D0">
        <w:rPr>
          <w:rFonts w:ascii="Book Antiqua" w:hAnsi="Book Antiqua" w:cs="Times New Roman"/>
          <w:sz w:val="24"/>
          <w:szCs w:val="24"/>
        </w:rPr>
        <w:t>IF</w:t>
      </w:r>
      <w:r w:rsidR="00E74BB1" w:rsidRPr="00E719D0">
        <w:rPr>
          <w:rFonts w:ascii="Book Antiqua" w:hAnsi="Book Antiqua" w:cs="Times New Roman"/>
          <w:sz w:val="24"/>
          <w:szCs w:val="24"/>
        </w:rPr>
        <w:t xml:space="preserve">A and </w:t>
      </w:r>
      <w:r w:rsidR="00925866" w:rsidRPr="00E719D0">
        <w:rPr>
          <w:rFonts w:ascii="Book Antiqua" w:hAnsi="Book Antiqua" w:cs="Times New Roman"/>
          <w:sz w:val="24"/>
          <w:szCs w:val="24"/>
        </w:rPr>
        <w:t>IF</w:t>
      </w:r>
      <w:r w:rsidR="00E74BB1" w:rsidRPr="00E719D0">
        <w:rPr>
          <w:rFonts w:ascii="Book Antiqua" w:hAnsi="Book Antiqua" w:cs="Times New Roman"/>
          <w:sz w:val="24"/>
          <w:szCs w:val="24"/>
        </w:rPr>
        <w:t>B epidemics differ</w:t>
      </w:r>
      <w:r w:rsidR="00D15E66" w:rsidRPr="00E719D0">
        <w:rPr>
          <w:rFonts w:ascii="Book Antiqua" w:hAnsi="Book Antiqua" w:cs="Times New Roman"/>
          <w:sz w:val="24"/>
          <w:szCs w:val="24"/>
        </w:rPr>
        <w:t>. The</w:t>
      </w:r>
      <w:r w:rsidR="00B25AF9" w:rsidRPr="00E719D0">
        <w:rPr>
          <w:rFonts w:ascii="Book Antiqua" w:hAnsi="Book Antiqua" w:cs="Times New Roman"/>
          <w:sz w:val="24"/>
          <w:szCs w:val="24"/>
        </w:rPr>
        <w:t xml:space="preserve">re appears to be </w:t>
      </w:r>
      <w:r w:rsidR="00E74BB1" w:rsidRPr="00E719D0">
        <w:rPr>
          <w:rFonts w:ascii="Book Antiqua" w:hAnsi="Book Antiqua" w:cs="Times New Roman"/>
          <w:sz w:val="24"/>
          <w:szCs w:val="24"/>
        </w:rPr>
        <w:t xml:space="preserve">no </w:t>
      </w:r>
      <w:r w:rsidR="00E74BB1" w:rsidRPr="00E719D0">
        <w:rPr>
          <w:rFonts w:ascii="Book Antiqua" w:hAnsi="Book Antiqua" w:cs="Times New Roman"/>
          <w:sz w:val="24"/>
          <w:szCs w:val="24"/>
        </w:rPr>
        <w:lastRenderedPageBreak/>
        <w:t>consistent pattern in</w:t>
      </w:r>
      <w:r w:rsidR="00E44C5C" w:rsidRPr="00E719D0">
        <w:rPr>
          <w:rFonts w:ascii="Book Antiqua" w:hAnsi="Book Antiqua" w:cs="Times New Roman"/>
          <w:sz w:val="24"/>
          <w:szCs w:val="24"/>
        </w:rPr>
        <w:t xml:space="preserve"> </w:t>
      </w:r>
      <w:r w:rsidR="00E74BB1" w:rsidRPr="00E719D0">
        <w:rPr>
          <w:rFonts w:ascii="Book Antiqua" w:hAnsi="Book Antiqua" w:cs="Times New Roman"/>
          <w:sz w:val="24"/>
          <w:szCs w:val="24"/>
        </w:rPr>
        <w:t>the timing of the different epidemics.</w:t>
      </w:r>
      <w:r w:rsidR="00E44C5C" w:rsidRPr="00E719D0">
        <w:rPr>
          <w:rFonts w:ascii="Book Antiqua" w:hAnsi="Book Antiqua"/>
          <w:sz w:val="24"/>
          <w:szCs w:val="24"/>
        </w:rPr>
        <w:t xml:space="preserve"> </w:t>
      </w:r>
      <w:r w:rsidR="00E44C5C" w:rsidRPr="00E719D0">
        <w:rPr>
          <w:rFonts w:ascii="Book Antiqua" w:hAnsi="Book Antiqua" w:cs="Times New Roman"/>
          <w:sz w:val="24"/>
          <w:szCs w:val="24"/>
        </w:rPr>
        <w:t xml:space="preserve">B/Victoria </w:t>
      </w:r>
      <w:r w:rsidR="00D15E66" w:rsidRPr="00E719D0">
        <w:rPr>
          <w:rFonts w:ascii="Book Antiqua" w:hAnsi="Book Antiqua" w:cs="Times New Roman"/>
          <w:sz w:val="24"/>
          <w:szCs w:val="24"/>
        </w:rPr>
        <w:t xml:space="preserve">occurs </w:t>
      </w:r>
      <w:r w:rsidR="00E44C5C" w:rsidRPr="00E719D0">
        <w:rPr>
          <w:rFonts w:ascii="Book Antiqua" w:hAnsi="Book Antiqua" w:cs="Times New Roman"/>
          <w:sz w:val="24"/>
          <w:szCs w:val="24"/>
        </w:rPr>
        <w:t>more frequent</w:t>
      </w:r>
      <w:r w:rsidR="00D15E66" w:rsidRPr="00E719D0">
        <w:rPr>
          <w:rFonts w:ascii="Book Antiqua" w:hAnsi="Book Antiqua" w:cs="Times New Roman"/>
          <w:sz w:val="24"/>
          <w:szCs w:val="24"/>
        </w:rPr>
        <w:t>ly</w:t>
      </w:r>
      <w:r w:rsidR="00E44C5C" w:rsidRPr="00E719D0">
        <w:rPr>
          <w:rFonts w:ascii="Book Antiqua" w:hAnsi="Book Antiqua" w:cs="Times New Roman"/>
          <w:sz w:val="24"/>
          <w:szCs w:val="24"/>
        </w:rPr>
        <w:t xml:space="preserve"> in tropical countries, while B/Yamagata </w:t>
      </w:r>
      <w:r w:rsidR="00D15E66" w:rsidRPr="00E719D0">
        <w:rPr>
          <w:rFonts w:ascii="Book Antiqua" w:hAnsi="Book Antiqua" w:cs="Times New Roman"/>
          <w:sz w:val="24"/>
          <w:szCs w:val="24"/>
        </w:rPr>
        <w:t xml:space="preserve">occurs frequently </w:t>
      </w:r>
      <w:r w:rsidR="00E44C5C" w:rsidRPr="00E719D0">
        <w:rPr>
          <w:rFonts w:ascii="Book Antiqua" w:hAnsi="Book Antiqua" w:cs="Times New Roman"/>
          <w:sz w:val="24"/>
          <w:szCs w:val="24"/>
        </w:rPr>
        <w:t>in temperate climate</w:t>
      </w:r>
      <w:r w:rsidR="00FF2693" w:rsidRPr="00E719D0">
        <w:rPr>
          <w:rFonts w:ascii="Book Antiqua" w:hAnsi="Book Antiqua" w:cs="Times New Roman"/>
          <w:sz w:val="24"/>
          <w:szCs w:val="24"/>
        </w:rPr>
        <w:t xml:space="preserve"> </w:t>
      </w:r>
      <w:r w:rsidR="00E44C5C" w:rsidRPr="00E719D0">
        <w:rPr>
          <w:rFonts w:ascii="Book Antiqua" w:hAnsi="Book Antiqua" w:cs="Times New Roman"/>
          <w:sz w:val="24"/>
          <w:szCs w:val="24"/>
        </w:rPr>
        <w:t>countries of the Southern and Northern hemispheres</w:t>
      </w:r>
      <w:r w:rsidR="00FF2693" w:rsidRPr="00E719D0">
        <w:rPr>
          <w:rFonts w:ascii="Book Antiqua" w:hAnsi="Book Antiqua" w:cs="Times New Roman"/>
          <w:sz w:val="24"/>
          <w:szCs w:val="24"/>
        </w:rPr>
        <w:t>.</w:t>
      </w:r>
    </w:p>
    <w:p w14:paraId="36A9D8CE" w14:textId="77777777" w:rsidR="001E5F38" w:rsidRPr="00E719D0" w:rsidRDefault="001E5F38" w:rsidP="00E719D0">
      <w:pPr>
        <w:autoSpaceDE w:val="0"/>
        <w:autoSpaceDN w:val="0"/>
        <w:adjustRightInd w:val="0"/>
        <w:spacing w:after="0" w:line="360" w:lineRule="auto"/>
        <w:jc w:val="both"/>
        <w:rPr>
          <w:rFonts w:ascii="Book Antiqua" w:hAnsi="Book Antiqua" w:cs="Times New Roman"/>
          <w:b/>
          <w:sz w:val="24"/>
          <w:szCs w:val="24"/>
        </w:rPr>
      </w:pPr>
    </w:p>
    <w:p w14:paraId="2CEF2C55" w14:textId="65E500D8" w:rsidR="000C5181"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IFB-VIRAL CHARACTERISTICS</w:t>
      </w:r>
    </w:p>
    <w:p w14:paraId="6E847605" w14:textId="29A78998" w:rsidR="000C5181" w:rsidRPr="00E719D0" w:rsidRDefault="00925866"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viruses </w:t>
      </w:r>
      <w:r w:rsidR="00B6649A" w:rsidRPr="00E719D0">
        <w:rPr>
          <w:rFonts w:ascii="Book Antiqua" w:hAnsi="Book Antiqua" w:cs="Times New Roman"/>
          <w:sz w:val="24"/>
          <w:szCs w:val="24"/>
        </w:rPr>
        <w:t>bel</w:t>
      </w:r>
      <w:r w:rsidR="001E48E7" w:rsidRPr="00E719D0">
        <w:rPr>
          <w:rFonts w:ascii="Book Antiqua" w:hAnsi="Book Antiqua" w:cs="Times New Roman"/>
          <w:sz w:val="24"/>
          <w:szCs w:val="24"/>
        </w:rPr>
        <w:t xml:space="preserve">ong to the </w:t>
      </w:r>
      <w:r w:rsidR="0061069C">
        <w:rPr>
          <w:rFonts w:ascii="Book Antiqua" w:hAnsi="Book Antiqua" w:cs="Times New Roman"/>
          <w:sz w:val="24"/>
          <w:szCs w:val="24"/>
        </w:rPr>
        <w:t>O</w:t>
      </w:r>
      <w:r w:rsidR="001E48E7" w:rsidRPr="00E719D0">
        <w:rPr>
          <w:rFonts w:ascii="Book Antiqua" w:hAnsi="Book Antiqua" w:cs="Times New Roman"/>
          <w:sz w:val="24"/>
          <w:szCs w:val="24"/>
        </w:rPr>
        <w:t xml:space="preserve">rthomyxoviridae </w:t>
      </w:r>
      <w:proofErr w:type="gramStart"/>
      <w:r w:rsidR="001E48E7" w:rsidRPr="00E719D0">
        <w:rPr>
          <w:rFonts w:ascii="Book Antiqua" w:hAnsi="Book Antiqua" w:cs="Times New Roman"/>
          <w:sz w:val="24"/>
          <w:szCs w:val="24"/>
        </w:rPr>
        <w:t>family</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1,5,14]</w:t>
      </w:r>
      <w:r w:rsidR="001E48E7" w:rsidRPr="00E719D0">
        <w:rPr>
          <w:rFonts w:ascii="Book Antiqua" w:hAnsi="Book Antiqua" w:cs="Times New Roman"/>
          <w:sz w:val="24"/>
          <w:szCs w:val="24"/>
        </w:rPr>
        <w:t xml:space="preserve">. </w:t>
      </w:r>
      <w:r w:rsidR="00B6649A" w:rsidRPr="00E719D0">
        <w:rPr>
          <w:rFonts w:ascii="Book Antiqua" w:hAnsi="Book Antiqua" w:cs="Times New Roman"/>
          <w:sz w:val="24"/>
          <w:szCs w:val="24"/>
        </w:rPr>
        <w:t xml:space="preserve">They </w:t>
      </w:r>
      <w:r w:rsidR="009B4D01" w:rsidRPr="00E719D0">
        <w:rPr>
          <w:rFonts w:ascii="Book Antiqua" w:hAnsi="Book Antiqua" w:cs="Times New Roman"/>
          <w:sz w:val="24"/>
          <w:szCs w:val="24"/>
        </w:rPr>
        <w:t xml:space="preserve">are </w:t>
      </w:r>
      <w:r w:rsidR="00B6649A" w:rsidRPr="00E719D0">
        <w:rPr>
          <w:rFonts w:ascii="Book Antiqua" w:hAnsi="Book Antiqua" w:cs="Times New Roman"/>
          <w:sz w:val="24"/>
          <w:szCs w:val="24"/>
        </w:rPr>
        <w:t xml:space="preserve">single-stranded RNA viruses. They are </w:t>
      </w:r>
      <w:r w:rsidR="009B4D01" w:rsidRPr="00E719D0">
        <w:rPr>
          <w:rFonts w:ascii="Book Antiqua" w:hAnsi="Book Antiqua" w:cs="Times New Roman"/>
          <w:sz w:val="24"/>
          <w:szCs w:val="24"/>
        </w:rPr>
        <w:t xml:space="preserve">classified into two lineages: B/Yamagata and B/Victoria. IFB </w:t>
      </w:r>
      <w:r w:rsidR="00C5112E" w:rsidRPr="00E719D0">
        <w:rPr>
          <w:rFonts w:ascii="Book Antiqua" w:hAnsi="Book Antiqua" w:cs="Times New Roman"/>
          <w:sz w:val="24"/>
          <w:szCs w:val="24"/>
        </w:rPr>
        <w:t>viruses are</w:t>
      </w:r>
      <w:r w:rsidR="009B4D01" w:rsidRPr="00E719D0">
        <w:rPr>
          <w:rFonts w:ascii="Book Antiqua" w:hAnsi="Book Antiqua" w:cs="Times New Roman"/>
          <w:sz w:val="24"/>
          <w:szCs w:val="24"/>
        </w:rPr>
        <w:t xml:space="preserve"> further classified into specific clades and sub-clades</w:t>
      </w:r>
      <w:r w:rsidR="00B6649A" w:rsidRPr="00E719D0">
        <w:rPr>
          <w:rFonts w:ascii="Book Antiqua" w:hAnsi="Book Antiqua" w:cs="Times New Roman"/>
          <w:sz w:val="24"/>
          <w:szCs w:val="24"/>
        </w:rPr>
        <w:t>. The B/Victor</w:t>
      </w:r>
      <w:r w:rsidR="00E51BA0" w:rsidRPr="00E719D0">
        <w:rPr>
          <w:rFonts w:ascii="Book Antiqua" w:hAnsi="Book Antiqua" w:cs="Times New Roman"/>
          <w:sz w:val="24"/>
          <w:szCs w:val="24"/>
        </w:rPr>
        <w:t>i</w:t>
      </w:r>
      <w:r w:rsidR="00B6649A" w:rsidRPr="00E719D0">
        <w:rPr>
          <w:rFonts w:ascii="Book Antiqua" w:hAnsi="Book Antiqua" w:cs="Times New Roman"/>
          <w:sz w:val="24"/>
          <w:szCs w:val="24"/>
        </w:rPr>
        <w:t>a clades include V1A and subclades include V1A.1</w:t>
      </w:r>
      <w:r w:rsidR="005006F2" w:rsidRPr="00E719D0">
        <w:rPr>
          <w:rFonts w:ascii="Book Antiqua" w:hAnsi="Book Antiqua" w:cs="Times New Roman"/>
          <w:sz w:val="24"/>
          <w:szCs w:val="24"/>
        </w:rPr>
        <w:t>,</w:t>
      </w:r>
      <w:r w:rsidR="00B6649A" w:rsidRPr="00E719D0">
        <w:rPr>
          <w:rFonts w:ascii="Book Antiqua" w:hAnsi="Book Antiqua" w:cs="Times New Roman"/>
          <w:sz w:val="24"/>
          <w:szCs w:val="24"/>
        </w:rPr>
        <w:t xml:space="preserve"> V1A.2, and V1A.3. B/Yamagata clades</w:t>
      </w:r>
      <w:r w:rsidR="009B4D01" w:rsidRPr="00E719D0">
        <w:rPr>
          <w:rFonts w:ascii="Book Antiqua" w:hAnsi="Book Antiqua" w:cs="Times New Roman"/>
          <w:sz w:val="24"/>
          <w:szCs w:val="24"/>
        </w:rPr>
        <w:t xml:space="preserve"> include</w:t>
      </w:r>
      <w:r w:rsidR="00B6649A" w:rsidRPr="00E719D0">
        <w:rPr>
          <w:rFonts w:ascii="Book Antiqua" w:hAnsi="Book Antiqua" w:cs="Times New Roman"/>
          <w:sz w:val="24"/>
          <w:szCs w:val="24"/>
        </w:rPr>
        <w:t xml:space="preserve"> Y1, Y2, and Y3. There are no subclades in B/Yamagata</w:t>
      </w:r>
      <w:r w:rsidR="009B4D01" w:rsidRPr="00E719D0">
        <w:rPr>
          <w:rFonts w:ascii="Book Antiqua" w:hAnsi="Book Antiqua" w:cs="Times New Roman"/>
          <w:sz w:val="24"/>
          <w:szCs w:val="24"/>
        </w:rPr>
        <w:t>.</w:t>
      </w:r>
    </w:p>
    <w:p w14:paraId="102D2B4C" w14:textId="7E5AF72E" w:rsidR="00D5764C"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The </w:t>
      </w:r>
      <w:r w:rsidR="00C9766F" w:rsidRPr="00E719D0">
        <w:rPr>
          <w:rFonts w:ascii="Book Antiqua" w:hAnsi="Book Antiqua" w:cs="Times New Roman"/>
          <w:sz w:val="24"/>
          <w:szCs w:val="24"/>
        </w:rPr>
        <w:t xml:space="preserve">virion of </w:t>
      </w:r>
      <w:r w:rsidRPr="00E719D0">
        <w:rPr>
          <w:rFonts w:ascii="Book Antiqua" w:hAnsi="Book Antiqua" w:cs="Times New Roman"/>
          <w:sz w:val="24"/>
          <w:szCs w:val="24"/>
        </w:rPr>
        <w:t xml:space="preserve">IFB virus consists of an envelope, a matrix protein, a nucleoprotein complex, a nucleocapsid, and a polymerase complex. </w:t>
      </w:r>
      <w:r w:rsidR="002C3FBB" w:rsidRPr="00E719D0">
        <w:rPr>
          <w:rFonts w:ascii="Book Antiqua" w:hAnsi="Book Antiqua" w:cs="Times New Roman"/>
          <w:sz w:val="24"/>
          <w:szCs w:val="24"/>
        </w:rPr>
        <w:t xml:space="preserve">The </w:t>
      </w:r>
      <w:r w:rsidR="00C9766F" w:rsidRPr="00E719D0">
        <w:rPr>
          <w:rFonts w:ascii="Book Antiqua" w:hAnsi="Book Antiqua" w:cs="Times New Roman"/>
          <w:sz w:val="24"/>
          <w:szCs w:val="24"/>
        </w:rPr>
        <w:t>IFB virus has eight genome segments</w:t>
      </w:r>
      <w:r w:rsidR="002C3FBB" w:rsidRPr="00E719D0">
        <w:rPr>
          <w:rFonts w:ascii="Book Antiqua" w:hAnsi="Book Antiqua" w:cs="Times New Roman"/>
          <w:sz w:val="24"/>
          <w:szCs w:val="24"/>
        </w:rPr>
        <w:t xml:space="preserve">. The </w:t>
      </w:r>
      <w:r w:rsidR="00C9766F" w:rsidRPr="00E719D0">
        <w:rPr>
          <w:rFonts w:ascii="Book Antiqua" w:hAnsi="Book Antiqua" w:cs="Times New Roman"/>
          <w:sz w:val="24"/>
          <w:szCs w:val="24"/>
        </w:rPr>
        <w:t xml:space="preserve">proteins of the </w:t>
      </w:r>
      <w:r w:rsidR="002C3FBB" w:rsidRPr="00E719D0">
        <w:rPr>
          <w:rFonts w:ascii="Book Antiqua" w:hAnsi="Book Antiqua" w:cs="Times New Roman"/>
          <w:sz w:val="24"/>
          <w:szCs w:val="24"/>
        </w:rPr>
        <w:t xml:space="preserve">polymerase complexes </w:t>
      </w:r>
      <w:r w:rsidR="00C9766F" w:rsidRPr="00E719D0">
        <w:rPr>
          <w:rFonts w:ascii="Book Antiqua" w:hAnsi="Book Antiqua" w:cs="Times New Roman"/>
          <w:sz w:val="24"/>
          <w:szCs w:val="24"/>
        </w:rPr>
        <w:t xml:space="preserve">include </w:t>
      </w:r>
      <w:r w:rsidR="002C3FBB" w:rsidRPr="00E719D0">
        <w:rPr>
          <w:rFonts w:ascii="Book Antiqua" w:hAnsi="Book Antiqua" w:cs="Times New Roman"/>
          <w:sz w:val="24"/>
          <w:szCs w:val="24"/>
        </w:rPr>
        <w:t>PB1, PB2, and PA</w:t>
      </w:r>
      <w:r w:rsidR="00C9766F" w:rsidRPr="00E719D0">
        <w:rPr>
          <w:rFonts w:ascii="Book Antiqua" w:hAnsi="Book Antiqua" w:cs="Times New Roman"/>
          <w:sz w:val="24"/>
          <w:szCs w:val="24"/>
        </w:rPr>
        <w:t>. The polymerase complexes</w:t>
      </w:r>
      <w:r w:rsidR="002C3FBB" w:rsidRPr="00E719D0">
        <w:rPr>
          <w:rFonts w:ascii="Book Antiqua" w:hAnsi="Book Antiqua" w:cs="Times New Roman"/>
          <w:sz w:val="24"/>
          <w:szCs w:val="24"/>
        </w:rPr>
        <w:t xml:space="preserve"> are located at the ends of the nucleocapsids. These </w:t>
      </w:r>
      <w:r w:rsidR="00C9766F" w:rsidRPr="00E719D0">
        <w:rPr>
          <w:rFonts w:ascii="Book Antiqua" w:hAnsi="Book Antiqua" w:cs="Times New Roman"/>
          <w:sz w:val="24"/>
          <w:szCs w:val="24"/>
        </w:rPr>
        <w:t xml:space="preserve">capsids are </w:t>
      </w:r>
      <w:r w:rsidR="002C3FBB" w:rsidRPr="00E719D0">
        <w:rPr>
          <w:rFonts w:ascii="Book Antiqua" w:hAnsi="Book Antiqua" w:cs="Times New Roman"/>
          <w:sz w:val="24"/>
          <w:szCs w:val="24"/>
        </w:rPr>
        <w:t>helical</w:t>
      </w:r>
      <w:r w:rsidR="000474F6" w:rsidRPr="00E719D0">
        <w:rPr>
          <w:rFonts w:ascii="Book Antiqua" w:hAnsi="Book Antiqua" w:cs="Times New Roman"/>
          <w:sz w:val="24"/>
          <w:szCs w:val="24"/>
        </w:rPr>
        <w:t xml:space="preserve"> in nature. </w:t>
      </w:r>
      <w:r w:rsidR="00C9766F" w:rsidRPr="00E719D0">
        <w:rPr>
          <w:rFonts w:ascii="Book Antiqua" w:hAnsi="Book Antiqua" w:cs="Times New Roman"/>
          <w:sz w:val="24"/>
          <w:szCs w:val="24"/>
        </w:rPr>
        <w:t>The nucleocapsids</w:t>
      </w:r>
      <w:r w:rsidR="002C3FBB" w:rsidRPr="00E719D0">
        <w:rPr>
          <w:rFonts w:ascii="Book Antiqua" w:hAnsi="Book Antiqua" w:cs="Times New Roman"/>
          <w:sz w:val="24"/>
          <w:szCs w:val="24"/>
        </w:rPr>
        <w:t xml:space="preserve"> are encircled by the M1 matrix protein and a lipid bilayer envelope</w:t>
      </w:r>
      <w:r w:rsidR="00C9766F" w:rsidRPr="00E719D0">
        <w:rPr>
          <w:rFonts w:ascii="Book Antiqua" w:hAnsi="Book Antiqua" w:cs="Times New Roman"/>
          <w:sz w:val="24"/>
          <w:szCs w:val="24"/>
        </w:rPr>
        <w:t>. T</w:t>
      </w:r>
      <w:r w:rsidR="002C3FBB" w:rsidRPr="00E719D0">
        <w:rPr>
          <w:rFonts w:ascii="Book Antiqua" w:hAnsi="Book Antiqua" w:cs="Times New Roman"/>
          <w:sz w:val="24"/>
          <w:szCs w:val="24"/>
        </w:rPr>
        <w:t>he vir</w:t>
      </w:r>
      <w:r w:rsidR="00C9766F" w:rsidRPr="00E719D0">
        <w:rPr>
          <w:rFonts w:ascii="Book Antiqua" w:hAnsi="Book Antiqua" w:cs="Times New Roman"/>
          <w:sz w:val="24"/>
          <w:szCs w:val="24"/>
        </w:rPr>
        <w:t xml:space="preserve">al </w:t>
      </w:r>
      <w:r w:rsidR="002C3FBB" w:rsidRPr="00E719D0">
        <w:rPr>
          <w:rFonts w:ascii="Book Antiqua" w:hAnsi="Book Antiqua" w:cs="Times New Roman"/>
          <w:sz w:val="24"/>
          <w:szCs w:val="24"/>
        </w:rPr>
        <w:t xml:space="preserve">surface </w:t>
      </w:r>
      <w:r w:rsidR="00C9766F" w:rsidRPr="00E719D0">
        <w:rPr>
          <w:rFonts w:ascii="Book Antiqua" w:hAnsi="Book Antiqua" w:cs="Times New Roman"/>
          <w:sz w:val="24"/>
          <w:szCs w:val="24"/>
        </w:rPr>
        <w:t xml:space="preserve">has two </w:t>
      </w:r>
      <w:r w:rsidR="002C3FBB" w:rsidRPr="00E719D0">
        <w:rPr>
          <w:rFonts w:ascii="Book Antiqua" w:hAnsi="Book Antiqua" w:cs="Times New Roman"/>
          <w:sz w:val="24"/>
          <w:szCs w:val="24"/>
        </w:rPr>
        <w:t>glycoproteins</w:t>
      </w:r>
      <w:r w:rsidR="00C9766F" w:rsidRPr="00E719D0">
        <w:rPr>
          <w:rFonts w:ascii="Book Antiqua" w:hAnsi="Book Antiqua" w:cs="Times New Roman"/>
          <w:sz w:val="24"/>
          <w:szCs w:val="24"/>
        </w:rPr>
        <w:t>;</w:t>
      </w:r>
      <w:r w:rsidR="002C3FBB" w:rsidRPr="00E719D0">
        <w:rPr>
          <w:rFonts w:ascii="Book Antiqua" w:hAnsi="Book Antiqua" w:cs="Times New Roman"/>
          <w:sz w:val="24"/>
          <w:szCs w:val="24"/>
        </w:rPr>
        <w:t xml:space="preserve"> hemagglutinin (HA) and neuraminidase (NA)</w:t>
      </w:r>
      <w:r w:rsidR="00C9766F" w:rsidRPr="00E719D0">
        <w:rPr>
          <w:rFonts w:ascii="Book Antiqua" w:hAnsi="Book Antiqua" w:cs="Times New Roman"/>
          <w:sz w:val="24"/>
          <w:szCs w:val="24"/>
        </w:rPr>
        <w:t xml:space="preserve">. The HA, NA and </w:t>
      </w:r>
      <w:r w:rsidR="002C3FBB" w:rsidRPr="00E719D0">
        <w:rPr>
          <w:rFonts w:ascii="Book Antiqua" w:hAnsi="Book Antiqua" w:cs="Times New Roman"/>
          <w:sz w:val="24"/>
          <w:szCs w:val="24"/>
        </w:rPr>
        <w:t>the M2 matrix protein are embedded</w:t>
      </w:r>
      <w:r w:rsidR="00C9766F" w:rsidRPr="00E719D0">
        <w:rPr>
          <w:rFonts w:ascii="Book Antiqua" w:hAnsi="Book Antiqua" w:cs="Times New Roman"/>
          <w:sz w:val="24"/>
          <w:szCs w:val="24"/>
        </w:rPr>
        <w:t xml:space="preserve"> in the lipid bilayer envelope</w:t>
      </w:r>
      <w:r w:rsidR="002C3FBB" w:rsidRPr="00E719D0">
        <w:rPr>
          <w:rFonts w:ascii="Book Antiqua" w:hAnsi="Book Antiqua" w:cs="Times New Roman"/>
          <w:sz w:val="24"/>
          <w:szCs w:val="24"/>
        </w:rPr>
        <w:t xml:space="preserve">. </w:t>
      </w:r>
      <w:r w:rsidR="0061069C">
        <w:rPr>
          <w:rFonts w:ascii="Book Antiqua" w:hAnsi="Book Antiqua" w:cs="Times New Roman"/>
          <w:sz w:val="24"/>
          <w:szCs w:val="24"/>
        </w:rPr>
        <w:t xml:space="preserve">The </w:t>
      </w:r>
      <w:r w:rsidR="00957D57" w:rsidRPr="00E719D0">
        <w:rPr>
          <w:rFonts w:ascii="Book Antiqua" w:hAnsi="Book Antiqua" w:cs="Times New Roman"/>
          <w:sz w:val="24"/>
          <w:szCs w:val="24"/>
        </w:rPr>
        <w:t xml:space="preserve">IFB virus has </w:t>
      </w:r>
      <w:r w:rsidRPr="00E719D0">
        <w:rPr>
          <w:rFonts w:ascii="Book Antiqua" w:hAnsi="Book Antiqua" w:cs="Times New Roman"/>
          <w:sz w:val="24"/>
          <w:szCs w:val="24"/>
        </w:rPr>
        <w:t xml:space="preserve">500 or </w:t>
      </w:r>
      <w:r w:rsidR="005006F2" w:rsidRPr="00E719D0">
        <w:rPr>
          <w:rFonts w:ascii="Book Antiqua" w:hAnsi="Book Antiqua" w:cs="Times New Roman"/>
          <w:sz w:val="24"/>
          <w:szCs w:val="24"/>
        </w:rPr>
        <w:t>more</w:t>
      </w:r>
      <w:r w:rsidRPr="00E719D0">
        <w:rPr>
          <w:rFonts w:ascii="Book Antiqua" w:hAnsi="Book Antiqua" w:cs="Times New Roman"/>
          <w:sz w:val="24"/>
          <w:szCs w:val="24"/>
        </w:rPr>
        <w:t xml:space="preserve"> surface projections</w:t>
      </w:r>
      <w:r w:rsidR="00957D57"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957D57" w:rsidRPr="00E719D0">
        <w:rPr>
          <w:rFonts w:ascii="Book Antiqua" w:hAnsi="Book Antiqua" w:cs="Times New Roman"/>
          <w:sz w:val="24"/>
          <w:szCs w:val="24"/>
        </w:rPr>
        <w:t xml:space="preserve">These surface projections </w:t>
      </w:r>
      <w:r w:rsidRPr="00E719D0">
        <w:rPr>
          <w:rFonts w:ascii="Book Antiqua" w:hAnsi="Book Antiqua" w:cs="Times New Roman"/>
          <w:sz w:val="24"/>
          <w:szCs w:val="24"/>
        </w:rPr>
        <w:t xml:space="preserve">are made of </w:t>
      </w:r>
      <w:r w:rsidR="0061069C">
        <w:rPr>
          <w:rFonts w:ascii="Book Antiqua" w:hAnsi="Book Antiqua" w:cs="Times New Roman"/>
          <w:sz w:val="24"/>
          <w:szCs w:val="24"/>
        </w:rPr>
        <w:t>HA</w:t>
      </w:r>
      <w:r w:rsidRPr="00E719D0">
        <w:rPr>
          <w:rFonts w:ascii="Book Antiqua" w:hAnsi="Book Antiqua" w:cs="Times New Roman"/>
          <w:sz w:val="24"/>
          <w:szCs w:val="24"/>
        </w:rPr>
        <w:t xml:space="preserve"> and </w:t>
      </w:r>
      <w:r w:rsidR="0061069C">
        <w:rPr>
          <w:rFonts w:ascii="Book Antiqua" w:hAnsi="Book Antiqua" w:cs="Times New Roman"/>
          <w:sz w:val="24"/>
          <w:szCs w:val="24"/>
        </w:rPr>
        <w:t>NA</w:t>
      </w:r>
      <w:r w:rsidRPr="00E719D0">
        <w:rPr>
          <w:rFonts w:ascii="Book Antiqua" w:hAnsi="Book Antiqua" w:cs="Times New Roman"/>
          <w:sz w:val="24"/>
          <w:szCs w:val="24"/>
        </w:rPr>
        <w:t>.</w:t>
      </w:r>
    </w:p>
    <w:p w14:paraId="283C527C" w14:textId="02C98F0F" w:rsidR="00C65409" w:rsidRPr="00E719D0" w:rsidRDefault="0061069C"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The </w:t>
      </w:r>
      <w:r w:rsidR="009B4D01" w:rsidRPr="00E719D0">
        <w:rPr>
          <w:rFonts w:ascii="Book Antiqua" w:hAnsi="Book Antiqua" w:cs="Times New Roman"/>
          <w:sz w:val="24"/>
          <w:szCs w:val="24"/>
        </w:rPr>
        <w:t xml:space="preserve">IFB virus undergoes antigenic variation through genetic reassortment among co-circulating strains and antigenic drift from cumulative </w:t>
      </w:r>
      <w:proofErr w:type="gramStart"/>
      <w:r w:rsidR="009B4D01" w:rsidRPr="00E719D0">
        <w:rPr>
          <w:rFonts w:ascii="Book Antiqua" w:hAnsi="Book Antiqua" w:cs="Times New Roman"/>
          <w:sz w:val="24"/>
          <w:szCs w:val="24"/>
        </w:rPr>
        <w:t>mutations</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5,14]</w:t>
      </w:r>
      <w:r w:rsidR="001E48E7" w:rsidRPr="00E719D0">
        <w:rPr>
          <w:rFonts w:ascii="Book Antiqua" w:hAnsi="Book Antiqua" w:cs="Times New Roman"/>
          <w:sz w:val="24"/>
          <w:szCs w:val="24"/>
        </w:rPr>
        <w:t>.</w:t>
      </w:r>
      <w:r w:rsidR="009B4D01" w:rsidRPr="00E719D0">
        <w:rPr>
          <w:rFonts w:ascii="Book Antiqua" w:hAnsi="Book Antiqua" w:cs="Times New Roman"/>
          <w:sz w:val="24"/>
          <w:szCs w:val="24"/>
        </w:rPr>
        <w:t xml:space="preserve"> I</w:t>
      </w:r>
      <w:r w:rsidR="004F11A9" w:rsidRPr="00E719D0">
        <w:rPr>
          <w:rFonts w:ascii="Book Antiqua" w:hAnsi="Book Antiqua" w:cs="Times New Roman"/>
          <w:sz w:val="24"/>
          <w:szCs w:val="24"/>
        </w:rPr>
        <w:t xml:space="preserve">FB </w:t>
      </w:r>
      <w:r w:rsidR="009B4D01" w:rsidRPr="00E719D0">
        <w:rPr>
          <w:rFonts w:ascii="Book Antiqua" w:hAnsi="Book Antiqua" w:cs="Times New Roman"/>
          <w:sz w:val="24"/>
          <w:szCs w:val="24"/>
        </w:rPr>
        <w:t xml:space="preserve">viruses generally change their genetic and antigenic properties </w:t>
      </w:r>
      <w:r w:rsidR="00766530" w:rsidRPr="00E719D0">
        <w:rPr>
          <w:rFonts w:ascii="Book Antiqua" w:hAnsi="Book Antiqua" w:cs="Times New Roman"/>
          <w:sz w:val="24"/>
          <w:szCs w:val="24"/>
        </w:rPr>
        <w:t xml:space="preserve">more slowly </w:t>
      </w:r>
      <w:r w:rsidR="009B4D01" w:rsidRPr="00E719D0">
        <w:rPr>
          <w:rFonts w:ascii="Book Antiqua" w:hAnsi="Book Antiqua" w:cs="Times New Roman"/>
          <w:sz w:val="24"/>
          <w:szCs w:val="24"/>
        </w:rPr>
        <w:t xml:space="preserve">than </w:t>
      </w:r>
      <w:r w:rsidR="004F11A9" w:rsidRPr="00E719D0">
        <w:rPr>
          <w:rFonts w:ascii="Book Antiqua" w:hAnsi="Book Antiqua" w:cs="Times New Roman"/>
          <w:sz w:val="24"/>
          <w:szCs w:val="24"/>
        </w:rPr>
        <w:t>IFA</w:t>
      </w:r>
      <w:r w:rsidR="009B4D01" w:rsidRPr="00E719D0">
        <w:rPr>
          <w:rFonts w:ascii="Book Antiqua" w:hAnsi="Book Antiqua" w:cs="Times New Roman"/>
          <w:sz w:val="24"/>
          <w:szCs w:val="24"/>
        </w:rPr>
        <w:t xml:space="preserve"> viruses</w:t>
      </w:r>
      <w:r w:rsidR="002C3FBB" w:rsidRPr="00E719D0">
        <w:rPr>
          <w:rFonts w:ascii="Book Antiqua" w:hAnsi="Book Antiqua" w:cs="Times New Roman"/>
          <w:sz w:val="24"/>
          <w:szCs w:val="24"/>
        </w:rPr>
        <w:t xml:space="preserve">. </w:t>
      </w:r>
      <w:r w:rsidR="009B4D01" w:rsidRPr="00E719D0">
        <w:rPr>
          <w:rFonts w:ascii="Book Antiqua" w:hAnsi="Book Antiqua" w:cs="Times New Roman"/>
          <w:sz w:val="24"/>
          <w:szCs w:val="24"/>
        </w:rPr>
        <w:t>IFB virus HAs have a mutational rate about five times slower than that observed for IFA virus H</w:t>
      </w:r>
      <w:r w:rsidR="00874329" w:rsidRPr="00E719D0">
        <w:rPr>
          <w:rFonts w:ascii="Book Antiqua" w:hAnsi="Book Antiqua" w:cs="Times New Roman"/>
          <w:sz w:val="24"/>
          <w:szCs w:val="24"/>
        </w:rPr>
        <w:t>A</w:t>
      </w:r>
      <w:r w:rsidR="009B4D01" w:rsidRPr="00E719D0">
        <w:rPr>
          <w:rFonts w:ascii="Book Antiqua" w:hAnsi="Book Antiqua" w:cs="Times New Roman"/>
          <w:sz w:val="24"/>
          <w:szCs w:val="24"/>
        </w:rPr>
        <w:t xml:space="preserve">s. </w:t>
      </w:r>
      <w:r>
        <w:rPr>
          <w:rFonts w:ascii="Book Antiqua" w:hAnsi="Book Antiqua" w:cs="Times New Roman"/>
          <w:sz w:val="24"/>
          <w:szCs w:val="24"/>
        </w:rPr>
        <w:t xml:space="preserve">The </w:t>
      </w:r>
      <w:r w:rsidR="002C3FBB" w:rsidRPr="00E719D0">
        <w:rPr>
          <w:rFonts w:ascii="Book Antiqua" w:hAnsi="Book Antiqua" w:cs="Times New Roman"/>
          <w:sz w:val="24"/>
          <w:szCs w:val="24"/>
        </w:rPr>
        <w:t>I</w:t>
      </w:r>
      <w:r w:rsidR="009B4D01" w:rsidRPr="00E719D0">
        <w:rPr>
          <w:rFonts w:ascii="Book Antiqua" w:hAnsi="Book Antiqua" w:cs="Times New Roman"/>
          <w:sz w:val="24"/>
          <w:szCs w:val="24"/>
        </w:rPr>
        <w:t>FB</w:t>
      </w:r>
      <w:r w:rsidR="002C3FBB" w:rsidRPr="00E719D0">
        <w:rPr>
          <w:rFonts w:ascii="Book Antiqua" w:hAnsi="Book Antiqua" w:cs="Times New Roman"/>
          <w:sz w:val="24"/>
          <w:szCs w:val="24"/>
        </w:rPr>
        <w:t xml:space="preserve"> virus is relatively vulnerable to </w:t>
      </w:r>
      <w:r w:rsidR="00517F0F" w:rsidRPr="00E719D0">
        <w:rPr>
          <w:rFonts w:ascii="Book Antiqua" w:hAnsi="Book Antiqua" w:cs="Times New Roman"/>
          <w:sz w:val="24"/>
          <w:szCs w:val="24"/>
        </w:rPr>
        <w:t xml:space="preserve">certain environmental impacts. The virus can </w:t>
      </w:r>
      <w:r w:rsidR="002C3FBB" w:rsidRPr="00E719D0">
        <w:rPr>
          <w:rFonts w:ascii="Book Antiqua" w:hAnsi="Book Antiqua" w:cs="Times New Roman"/>
          <w:sz w:val="24"/>
          <w:szCs w:val="24"/>
        </w:rPr>
        <w:t xml:space="preserve">survive </w:t>
      </w:r>
      <w:r w:rsidR="00517F0F" w:rsidRPr="00E719D0">
        <w:rPr>
          <w:rFonts w:ascii="Book Antiqua" w:hAnsi="Book Antiqua" w:cs="Times New Roman"/>
          <w:sz w:val="24"/>
          <w:szCs w:val="24"/>
        </w:rPr>
        <w:t xml:space="preserve">for </w:t>
      </w:r>
      <w:r w:rsidR="002C3FBB" w:rsidRPr="00E719D0">
        <w:rPr>
          <w:rFonts w:ascii="Book Antiqua" w:hAnsi="Book Antiqua" w:cs="Times New Roman"/>
          <w:sz w:val="24"/>
          <w:szCs w:val="24"/>
        </w:rPr>
        <w:t>several hours</w:t>
      </w:r>
      <w:r w:rsidR="00517F0F" w:rsidRPr="00E719D0">
        <w:rPr>
          <w:rFonts w:ascii="Book Antiqua" w:hAnsi="Book Antiqua" w:cs="Times New Roman"/>
          <w:sz w:val="24"/>
          <w:szCs w:val="24"/>
        </w:rPr>
        <w:t xml:space="preserve"> in the environment depending on humidity and temperature</w:t>
      </w:r>
      <w:r w:rsidR="00766530" w:rsidRPr="00E719D0">
        <w:rPr>
          <w:rFonts w:ascii="Book Antiqua" w:hAnsi="Book Antiqua" w:cs="Times New Roman"/>
          <w:sz w:val="24"/>
          <w:szCs w:val="24"/>
        </w:rPr>
        <w:t>. I</w:t>
      </w:r>
      <w:r w:rsidR="002C3FBB" w:rsidRPr="00E719D0">
        <w:rPr>
          <w:rFonts w:ascii="Book Antiqua" w:hAnsi="Book Antiqua" w:cs="Times New Roman"/>
          <w:sz w:val="24"/>
          <w:szCs w:val="24"/>
        </w:rPr>
        <w:t>n water</w:t>
      </w:r>
      <w:r w:rsidR="00766530" w:rsidRPr="00E719D0">
        <w:rPr>
          <w:rFonts w:ascii="Book Antiqua" w:hAnsi="Book Antiqua" w:cs="Times New Roman"/>
          <w:sz w:val="24"/>
          <w:szCs w:val="24"/>
        </w:rPr>
        <w:t>,</w:t>
      </w:r>
      <w:r w:rsidR="002C3FBB" w:rsidRPr="00E719D0">
        <w:rPr>
          <w:rFonts w:ascii="Book Antiqua" w:hAnsi="Book Antiqua" w:cs="Times New Roman"/>
          <w:sz w:val="24"/>
          <w:szCs w:val="24"/>
        </w:rPr>
        <w:t xml:space="preserve"> at </w:t>
      </w:r>
      <w:r w:rsidR="00517F0F" w:rsidRPr="00E719D0">
        <w:rPr>
          <w:rFonts w:ascii="Book Antiqua" w:hAnsi="Book Antiqua" w:cs="Times New Roman"/>
          <w:sz w:val="24"/>
          <w:szCs w:val="24"/>
        </w:rPr>
        <w:t>&lt;</w:t>
      </w:r>
      <w:r w:rsidR="00323452" w:rsidRPr="00E719D0">
        <w:rPr>
          <w:rFonts w:ascii="Book Antiqua" w:hAnsi="Book Antiqua" w:cs="Times New Roman"/>
          <w:sz w:val="24"/>
          <w:szCs w:val="24"/>
        </w:rPr>
        <w:t xml:space="preserve"> </w:t>
      </w:r>
      <w:r w:rsidR="002C3FBB" w:rsidRPr="00E719D0">
        <w:rPr>
          <w:rFonts w:ascii="Book Antiqua" w:hAnsi="Book Antiqua" w:cs="Times New Roman"/>
          <w:sz w:val="24"/>
          <w:szCs w:val="24"/>
        </w:rPr>
        <w:t>20°C</w:t>
      </w:r>
      <w:r w:rsidR="00517F0F" w:rsidRPr="00E719D0">
        <w:rPr>
          <w:rFonts w:ascii="Book Antiqua" w:hAnsi="Book Antiqua" w:cs="Times New Roman"/>
          <w:sz w:val="24"/>
          <w:szCs w:val="24"/>
        </w:rPr>
        <w:t>,</w:t>
      </w:r>
      <w:r w:rsidR="002C3FBB" w:rsidRPr="00E719D0">
        <w:rPr>
          <w:rFonts w:ascii="Book Antiqua" w:hAnsi="Book Antiqua" w:cs="Times New Roman"/>
          <w:sz w:val="24"/>
          <w:szCs w:val="24"/>
        </w:rPr>
        <w:t xml:space="preserve"> </w:t>
      </w:r>
      <w:r>
        <w:rPr>
          <w:rFonts w:ascii="Book Antiqua" w:hAnsi="Book Antiqua" w:cs="Times New Roman"/>
          <w:sz w:val="24"/>
          <w:szCs w:val="24"/>
        </w:rPr>
        <w:t xml:space="preserve">the </w:t>
      </w:r>
      <w:r w:rsidR="00517F0F" w:rsidRPr="00E719D0">
        <w:rPr>
          <w:rFonts w:ascii="Book Antiqua" w:hAnsi="Book Antiqua" w:cs="Times New Roman"/>
          <w:sz w:val="24"/>
          <w:szCs w:val="24"/>
        </w:rPr>
        <w:t>virus</w:t>
      </w:r>
      <w:r w:rsidR="00766530" w:rsidRPr="00E719D0">
        <w:rPr>
          <w:rFonts w:ascii="Book Antiqua" w:hAnsi="Book Antiqua" w:cs="Times New Roman"/>
          <w:sz w:val="24"/>
          <w:szCs w:val="24"/>
        </w:rPr>
        <w:t xml:space="preserve"> can survive </w:t>
      </w:r>
      <w:r w:rsidR="00517F0F" w:rsidRPr="00E719D0">
        <w:rPr>
          <w:rFonts w:ascii="Book Antiqua" w:hAnsi="Book Antiqua" w:cs="Times New Roman"/>
          <w:sz w:val="24"/>
          <w:szCs w:val="24"/>
        </w:rPr>
        <w:t>for</w:t>
      </w:r>
      <w:r w:rsidR="002C3FBB" w:rsidRPr="00E719D0">
        <w:rPr>
          <w:rFonts w:ascii="Book Antiqua" w:hAnsi="Book Antiqua" w:cs="Times New Roman"/>
          <w:sz w:val="24"/>
          <w:szCs w:val="24"/>
        </w:rPr>
        <w:t xml:space="preserve"> several months. Influenza viruses are sensitive to lipid solvents and detergents.</w:t>
      </w:r>
    </w:p>
    <w:p w14:paraId="2D352063" w14:textId="77777777" w:rsidR="00C65409" w:rsidRPr="00E719D0" w:rsidRDefault="00C65409" w:rsidP="00E719D0">
      <w:pPr>
        <w:autoSpaceDE w:val="0"/>
        <w:autoSpaceDN w:val="0"/>
        <w:adjustRightInd w:val="0"/>
        <w:spacing w:after="0" w:line="360" w:lineRule="auto"/>
        <w:jc w:val="both"/>
        <w:rPr>
          <w:rFonts w:ascii="Book Antiqua" w:hAnsi="Book Antiqua" w:cs="Times New Roman"/>
          <w:b/>
          <w:sz w:val="24"/>
          <w:szCs w:val="24"/>
        </w:rPr>
      </w:pPr>
    </w:p>
    <w:p w14:paraId="6A28386D" w14:textId="449CE99C" w:rsidR="008C7EB0"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CLINICAL FEATURES</w:t>
      </w:r>
    </w:p>
    <w:p w14:paraId="24098BDC" w14:textId="73007967" w:rsidR="00F43E29" w:rsidRPr="00E719D0" w:rsidRDefault="00925866"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lastRenderedPageBreak/>
        <w:t>IFB</w:t>
      </w:r>
      <w:r w:rsidR="009B4D01" w:rsidRPr="00E719D0">
        <w:rPr>
          <w:rFonts w:ascii="Book Antiqua" w:hAnsi="Book Antiqua" w:cs="Times New Roman"/>
          <w:sz w:val="24"/>
          <w:szCs w:val="24"/>
        </w:rPr>
        <w:t xml:space="preserve"> </w:t>
      </w:r>
      <w:r w:rsidR="00766530" w:rsidRPr="00E719D0">
        <w:rPr>
          <w:rFonts w:ascii="Book Antiqua" w:hAnsi="Book Antiqua" w:cs="Times New Roman"/>
          <w:sz w:val="24"/>
          <w:szCs w:val="24"/>
        </w:rPr>
        <w:t xml:space="preserve">illness </w:t>
      </w:r>
      <w:r w:rsidR="009B4D01" w:rsidRPr="00E719D0">
        <w:rPr>
          <w:rFonts w:ascii="Book Antiqua" w:hAnsi="Book Antiqua" w:cs="Times New Roman"/>
          <w:sz w:val="24"/>
          <w:szCs w:val="24"/>
        </w:rPr>
        <w:t xml:space="preserve">in children ranges from subclinical illness to complicated disease </w:t>
      </w:r>
      <w:r w:rsidR="001A098A" w:rsidRPr="00E719D0">
        <w:rPr>
          <w:rFonts w:ascii="Book Antiqua" w:hAnsi="Book Antiqua" w:cs="Times New Roman"/>
          <w:sz w:val="24"/>
          <w:szCs w:val="24"/>
        </w:rPr>
        <w:t>involving</w:t>
      </w:r>
      <w:r w:rsidR="009B4D01" w:rsidRPr="00E719D0">
        <w:rPr>
          <w:rFonts w:ascii="Book Antiqua" w:hAnsi="Book Antiqua" w:cs="Times New Roman"/>
          <w:sz w:val="24"/>
          <w:szCs w:val="24"/>
        </w:rPr>
        <w:t xml:space="preserve"> multiple organs. </w:t>
      </w:r>
      <w:r w:rsidR="001A098A" w:rsidRPr="00E719D0">
        <w:rPr>
          <w:rFonts w:ascii="Book Antiqua" w:hAnsi="Book Antiqua" w:cs="Times New Roman"/>
          <w:sz w:val="24"/>
          <w:szCs w:val="24"/>
        </w:rPr>
        <w:t xml:space="preserve">The </w:t>
      </w:r>
      <w:r w:rsidR="009B4D01" w:rsidRPr="00E719D0">
        <w:rPr>
          <w:rFonts w:ascii="Book Antiqua" w:hAnsi="Book Antiqua" w:cs="Times New Roman"/>
          <w:sz w:val="24"/>
          <w:szCs w:val="24"/>
        </w:rPr>
        <w:t>typical manifestation</w:t>
      </w:r>
      <w:r w:rsidR="001A098A" w:rsidRPr="00E719D0">
        <w:rPr>
          <w:rFonts w:ascii="Book Antiqua" w:hAnsi="Book Antiqua" w:cs="Times New Roman"/>
          <w:sz w:val="24"/>
          <w:szCs w:val="24"/>
        </w:rPr>
        <w:t>s include</w:t>
      </w:r>
      <w:r w:rsidR="009B4D01" w:rsidRPr="00E719D0">
        <w:rPr>
          <w:rFonts w:ascii="Book Antiqua" w:hAnsi="Book Antiqua" w:cs="Times New Roman"/>
          <w:sz w:val="24"/>
          <w:szCs w:val="24"/>
        </w:rPr>
        <w:t xml:space="preserve"> respiratory tract and systemic signs and symptoms</w:t>
      </w:r>
      <w:r w:rsidR="001A098A" w:rsidRPr="00E719D0">
        <w:rPr>
          <w:rFonts w:ascii="Book Antiqua" w:hAnsi="Book Antiqua" w:cs="Times New Roman"/>
          <w:sz w:val="24"/>
          <w:szCs w:val="24"/>
        </w:rPr>
        <w:t xml:space="preserve">. </w:t>
      </w:r>
      <w:r w:rsidR="00A30277" w:rsidRPr="00E719D0">
        <w:rPr>
          <w:rFonts w:ascii="Book Antiqua" w:hAnsi="Book Antiqua" w:cs="Times New Roman"/>
          <w:sz w:val="24"/>
          <w:szCs w:val="24"/>
        </w:rPr>
        <w:t>IFB</w:t>
      </w:r>
      <w:r w:rsidR="009B4D01" w:rsidRPr="00E719D0">
        <w:rPr>
          <w:rFonts w:ascii="Book Antiqua" w:hAnsi="Book Antiqua" w:cs="Times New Roman"/>
          <w:sz w:val="24"/>
          <w:szCs w:val="24"/>
        </w:rPr>
        <w:t xml:space="preserve"> can present as croup, bronchiolitis, pneumonia</w:t>
      </w:r>
      <w:r w:rsidR="001A098A" w:rsidRPr="00E719D0">
        <w:rPr>
          <w:rFonts w:ascii="Book Antiqua" w:hAnsi="Book Antiqua" w:cs="Times New Roman"/>
          <w:sz w:val="24"/>
          <w:szCs w:val="24"/>
        </w:rPr>
        <w:t xml:space="preserve"> and</w:t>
      </w:r>
      <w:r w:rsidR="009B4D01" w:rsidRPr="00E719D0">
        <w:rPr>
          <w:rFonts w:ascii="Book Antiqua" w:hAnsi="Book Antiqua" w:cs="Times New Roman"/>
          <w:sz w:val="24"/>
          <w:szCs w:val="24"/>
        </w:rPr>
        <w:t xml:space="preserve"> febrile disease mimicking bacterial sepsis</w:t>
      </w:r>
      <w:r w:rsidR="001A098A" w:rsidRPr="00E719D0">
        <w:rPr>
          <w:rFonts w:ascii="Book Antiqua" w:hAnsi="Book Antiqua" w:cs="Times New Roman"/>
          <w:sz w:val="24"/>
          <w:szCs w:val="24"/>
        </w:rPr>
        <w:t xml:space="preserve">. </w:t>
      </w:r>
      <w:r w:rsidR="00246B36">
        <w:rPr>
          <w:rFonts w:ascii="Book Antiqua" w:hAnsi="Book Antiqua" w:cs="Times New Roman"/>
          <w:sz w:val="24"/>
          <w:szCs w:val="24"/>
        </w:rPr>
        <w:t>C</w:t>
      </w:r>
      <w:r w:rsidR="00246B36" w:rsidRPr="00246B36">
        <w:rPr>
          <w:rFonts w:ascii="Book Antiqua" w:hAnsi="Book Antiqua" w:cs="Times New Roman"/>
          <w:sz w:val="24"/>
          <w:szCs w:val="24"/>
        </w:rPr>
        <w:t>entral nervous system</w:t>
      </w:r>
      <w:r w:rsidR="009B4D01" w:rsidRPr="00E719D0">
        <w:rPr>
          <w:rFonts w:ascii="Book Antiqua" w:hAnsi="Book Antiqua" w:cs="Times New Roman"/>
          <w:sz w:val="24"/>
          <w:szCs w:val="24"/>
        </w:rPr>
        <w:t>, cardiac, muscle, or renal complications</w:t>
      </w:r>
      <w:r w:rsidR="001A098A" w:rsidRPr="00E719D0">
        <w:rPr>
          <w:rFonts w:ascii="Book Antiqua" w:hAnsi="Book Antiqua" w:cs="Times New Roman"/>
          <w:sz w:val="24"/>
          <w:szCs w:val="24"/>
        </w:rPr>
        <w:t xml:space="preserve"> can also </w:t>
      </w:r>
      <w:proofErr w:type="gramStart"/>
      <w:r w:rsidR="001A098A" w:rsidRPr="00E719D0">
        <w:rPr>
          <w:rFonts w:ascii="Book Antiqua" w:hAnsi="Book Antiqua" w:cs="Times New Roman"/>
          <w:sz w:val="24"/>
          <w:szCs w:val="24"/>
        </w:rPr>
        <w:t>occur</w:t>
      </w:r>
      <w:r w:rsidRPr="00E719D0">
        <w:rPr>
          <w:rFonts w:ascii="Book Antiqua" w:hAnsi="Book Antiqua" w:cs="Times New Roman"/>
          <w:sz w:val="24"/>
          <w:szCs w:val="24"/>
          <w:vertAlign w:val="superscript"/>
        </w:rPr>
        <w:t>[</w:t>
      </w:r>
      <w:proofErr w:type="gramEnd"/>
      <w:r w:rsidRPr="00E719D0">
        <w:rPr>
          <w:rFonts w:ascii="Book Antiqua" w:hAnsi="Book Antiqua" w:cs="Times New Roman"/>
          <w:sz w:val="24"/>
          <w:szCs w:val="24"/>
          <w:vertAlign w:val="superscript"/>
        </w:rPr>
        <w:t>1</w:t>
      </w:r>
      <w:r w:rsidR="00065B41" w:rsidRPr="00E719D0">
        <w:rPr>
          <w:rFonts w:ascii="Book Antiqua" w:hAnsi="Book Antiqua" w:cs="Times New Roman"/>
          <w:sz w:val="24"/>
          <w:szCs w:val="24"/>
          <w:vertAlign w:val="superscript"/>
        </w:rPr>
        <w:t>-</w:t>
      </w:r>
      <w:r w:rsidRPr="00E719D0">
        <w:rPr>
          <w:rFonts w:ascii="Book Antiqua" w:hAnsi="Book Antiqua" w:cs="Times New Roman"/>
          <w:sz w:val="24"/>
          <w:szCs w:val="24"/>
          <w:vertAlign w:val="superscript"/>
        </w:rPr>
        <w:t>3,5</w:t>
      </w:r>
      <w:r w:rsidR="00065B41" w:rsidRPr="00E719D0">
        <w:rPr>
          <w:rFonts w:ascii="Book Antiqua" w:hAnsi="Book Antiqua" w:cs="Times New Roman"/>
          <w:sz w:val="24"/>
          <w:szCs w:val="24"/>
          <w:vertAlign w:val="superscript"/>
        </w:rPr>
        <w:t>-</w:t>
      </w:r>
      <w:r w:rsidRPr="00E719D0">
        <w:rPr>
          <w:rFonts w:ascii="Book Antiqua" w:hAnsi="Book Antiqua" w:cs="Times New Roman"/>
          <w:sz w:val="24"/>
          <w:szCs w:val="24"/>
          <w:vertAlign w:val="superscript"/>
        </w:rPr>
        <w:t>7,11</w:t>
      </w:r>
      <w:r w:rsidR="00065B41" w:rsidRPr="00E719D0">
        <w:rPr>
          <w:rFonts w:ascii="Book Antiqua" w:hAnsi="Book Antiqua" w:cs="Times New Roman"/>
          <w:sz w:val="24"/>
          <w:szCs w:val="24"/>
          <w:vertAlign w:val="superscript"/>
        </w:rPr>
        <w:t>-</w:t>
      </w:r>
      <w:r w:rsidRPr="00E719D0">
        <w:rPr>
          <w:rFonts w:ascii="Book Antiqua" w:hAnsi="Book Antiqua" w:cs="Times New Roman"/>
          <w:sz w:val="24"/>
          <w:szCs w:val="24"/>
          <w:vertAlign w:val="superscript"/>
        </w:rPr>
        <w:t>17]</w:t>
      </w:r>
      <w:r w:rsidR="00351B62" w:rsidRPr="00E719D0">
        <w:rPr>
          <w:rFonts w:ascii="Book Antiqua" w:hAnsi="Book Antiqua" w:cs="Times New Roman"/>
          <w:sz w:val="24"/>
          <w:szCs w:val="24"/>
        </w:rPr>
        <w:t>.</w:t>
      </w:r>
      <w:r w:rsidR="009B4D01" w:rsidRPr="00E719D0">
        <w:rPr>
          <w:rFonts w:ascii="Book Antiqua" w:hAnsi="Book Antiqua" w:cs="Times New Roman"/>
          <w:sz w:val="24"/>
          <w:szCs w:val="24"/>
        </w:rPr>
        <w:t xml:space="preserve"> IFB </w:t>
      </w:r>
      <w:r w:rsidR="001A098A" w:rsidRPr="00E719D0">
        <w:rPr>
          <w:rFonts w:ascii="Book Antiqua" w:hAnsi="Book Antiqua" w:cs="Times New Roman"/>
          <w:sz w:val="24"/>
          <w:szCs w:val="24"/>
        </w:rPr>
        <w:t xml:space="preserve">illness in children may </w:t>
      </w:r>
      <w:r w:rsidR="009B4D01" w:rsidRPr="00E719D0">
        <w:rPr>
          <w:rFonts w:ascii="Book Antiqua" w:hAnsi="Book Antiqua" w:cs="Times New Roman"/>
          <w:sz w:val="24"/>
          <w:szCs w:val="24"/>
        </w:rPr>
        <w:t>predispose to bacterial superinfections.</w:t>
      </w:r>
      <w:r w:rsidR="001F3A05" w:rsidRPr="00E719D0">
        <w:rPr>
          <w:rFonts w:ascii="Book Antiqua" w:hAnsi="Book Antiqua" w:cs="Times New Roman"/>
          <w:sz w:val="24"/>
          <w:szCs w:val="24"/>
        </w:rPr>
        <w:t xml:space="preserve"> </w:t>
      </w:r>
      <w:r w:rsidR="008A022E" w:rsidRPr="00E719D0">
        <w:rPr>
          <w:rFonts w:ascii="Book Antiqua" w:hAnsi="Book Antiqua" w:cs="Times New Roman"/>
          <w:sz w:val="24"/>
          <w:szCs w:val="24"/>
        </w:rPr>
        <w:t xml:space="preserve">IFB viruses </w:t>
      </w:r>
      <w:r w:rsidR="00936863" w:rsidRPr="00E719D0">
        <w:rPr>
          <w:rFonts w:ascii="Book Antiqua" w:hAnsi="Book Antiqua" w:cs="Times New Roman"/>
          <w:sz w:val="24"/>
          <w:szCs w:val="24"/>
        </w:rPr>
        <w:t xml:space="preserve">tend to </w:t>
      </w:r>
      <w:r w:rsidR="008A022E" w:rsidRPr="00E719D0">
        <w:rPr>
          <w:rFonts w:ascii="Book Antiqua" w:hAnsi="Book Antiqua" w:cs="Times New Roman"/>
          <w:sz w:val="24"/>
          <w:szCs w:val="24"/>
        </w:rPr>
        <w:t xml:space="preserve">persist across multiple seasons and exhibit complex global </w:t>
      </w:r>
      <w:proofErr w:type="gramStart"/>
      <w:r w:rsidR="008A022E" w:rsidRPr="00E719D0">
        <w:rPr>
          <w:rFonts w:ascii="Book Antiqua" w:hAnsi="Book Antiqua" w:cs="Times New Roman"/>
          <w:sz w:val="24"/>
          <w:szCs w:val="24"/>
        </w:rPr>
        <w:t>dynamics</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18]</w:t>
      </w:r>
      <w:r w:rsidR="00027E1A" w:rsidRPr="00E719D0">
        <w:rPr>
          <w:rFonts w:ascii="Book Antiqua" w:hAnsi="Book Antiqua" w:cs="Times New Roman"/>
          <w:sz w:val="24"/>
          <w:szCs w:val="24"/>
        </w:rPr>
        <w:t>.</w:t>
      </w:r>
      <w:r w:rsidR="008A022E" w:rsidRPr="00E719D0">
        <w:rPr>
          <w:rFonts w:ascii="Book Antiqua" w:hAnsi="Book Antiqua" w:cs="Times New Roman"/>
          <w:sz w:val="24"/>
          <w:szCs w:val="24"/>
        </w:rPr>
        <w:t xml:space="preserve"> </w:t>
      </w:r>
      <w:r w:rsidR="00936863" w:rsidRPr="00E719D0">
        <w:rPr>
          <w:rFonts w:ascii="Book Antiqua" w:hAnsi="Book Antiqua" w:cs="Times New Roman"/>
          <w:sz w:val="24"/>
          <w:szCs w:val="24"/>
        </w:rPr>
        <w:t xml:space="preserve">A peak between August and September has been observed in countries of the Southern hemisphere. </w:t>
      </w:r>
      <w:r w:rsidR="00766530" w:rsidRPr="00E719D0">
        <w:rPr>
          <w:rFonts w:ascii="Book Antiqua" w:hAnsi="Book Antiqua" w:cs="Times New Roman"/>
          <w:sz w:val="24"/>
          <w:szCs w:val="24"/>
        </w:rPr>
        <w:t>In countries of the Northern Hemisphere, the peak occurs in February-March</w:t>
      </w:r>
      <w:r w:rsidR="00731675" w:rsidRPr="00E719D0">
        <w:rPr>
          <w:rFonts w:ascii="Book Antiqua" w:hAnsi="Book Antiqua" w:cs="Times New Roman"/>
          <w:sz w:val="24"/>
          <w:szCs w:val="24"/>
        </w:rPr>
        <w:t xml:space="preserve">. There are </w:t>
      </w:r>
      <w:r w:rsidR="00766530" w:rsidRPr="00E719D0">
        <w:rPr>
          <w:rFonts w:ascii="Book Antiqua" w:hAnsi="Book Antiqua" w:cs="Times New Roman"/>
          <w:sz w:val="24"/>
          <w:szCs w:val="24"/>
        </w:rPr>
        <w:t xml:space="preserve">exceptions </w:t>
      </w:r>
      <w:r w:rsidR="00731675" w:rsidRPr="00E719D0">
        <w:rPr>
          <w:rFonts w:ascii="Book Antiqua" w:hAnsi="Book Antiqua" w:cs="Times New Roman"/>
          <w:sz w:val="24"/>
          <w:szCs w:val="24"/>
        </w:rPr>
        <w:t xml:space="preserve">to this pattern </w:t>
      </w:r>
      <w:r w:rsidR="00766530" w:rsidRPr="00E719D0">
        <w:rPr>
          <w:rFonts w:ascii="Book Antiqua" w:hAnsi="Book Antiqua" w:cs="Times New Roman"/>
          <w:sz w:val="24"/>
          <w:szCs w:val="24"/>
        </w:rPr>
        <w:t xml:space="preserve">in certain countries. </w:t>
      </w:r>
      <w:r w:rsidR="00731675" w:rsidRPr="00E719D0">
        <w:rPr>
          <w:rFonts w:ascii="Book Antiqua" w:hAnsi="Book Antiqua" w:cs="Times New Roman"/>
          <w:sz w:val="24"/>
          <w:szCs w:val="24"/>
        </w:rPr>
        <w:t xml:space="preserve">Generally </w:t>
      </w:r>
      <w:r w:rsidR="00936863" w:rsidRPr="00E719D0">
        <w:rPr>
          <w:rFonts w:ascii="Book Antiqua" w:hAnsi="Book Antiqua" w:cs="Times New Roman"/>
          <w:sz w:val="24"/>
          <w:szCs w:val="24"/>
        </w:rPr>
        <w:t>IFB epidemics tend</w:t>
      </w:r>
      <w:r w:rsidR="00731675" w:rsidRPr="00E719D0">
        <w:rPr>
          <w:rFonts w:ascii="Book Antiqua" w:hAnsi="Book Antiqua" w:cs="Times New Roman"/>
          <w:sz w:val="24"/>
          <w:szCs w:val="24"/>
        </w:rPr>
        <w:t xml:space="preserve"> to</w:t>
      </w:r>
      <w:r w:rsidR="00936863" w:rsidRPr="00E719D0">
        <w:rPr>
          <w:rFonts w:ascii="Book Antiqua" w:hAnsi="Book Antiqua" w:cs="Times New Roman"/>
          <w:sz w:val="24"/>
          <w:szCs w:val="24"/>
        </w:rPr>
        <w:t xml:space="preserve"> peak three weeks </w:t>
      </w:r>
      <w:r w:rsidR="00731675" w:rsidRPr="00E719D0">
        <w:rPr>
          <w:rFonts w:ascii="Book Antiqua" w:hAnsi="Book Antiqua" w:cs="Times New Roman"/>
          <w:sz w:val="24"/>
          <w:szCs w:val="24"/>
        </w:rPr>
        <w:t xml:space="preserve">after the </w:t>
      </w:r>
      <w:r w:rsidR="00936863" w:rsidRPr="00E719D0">
        <w:rPr>
          <w:rFonts w:ascii="Book Antiqua" w:hAnsi="Book Antiqua" w:cs="Times New Roman"/>
          <w:sz w:val="24"/>
          <w:szCs w:val="24"/>
        </w:rPr>
        <w:t xml:space="preserve">IFA epidemics during winter in temperate countries of </w:t>
      </w:r>
      <w:r w:rsidR="00731675" w:rsidRPr="00E719D0">
        <w:rPr>
          <w:rFonts w:ascii="Book Antiqua" w:hAnsi="Book Antiqua" w:cs="Times New Roman"/>
          <w:sz w:val="24"/>
          <w:szCs w:val="24"/>
        </w:rPr>
        <w:t xml:space="preserve">Southern and Northern </w:t>
      </w:r>
      <w:proofErr w:type="gramStart"/>
      <w:r w:rsidR="00936863" w:rsidRPr="00E719D0">
        <w:rPr>
          <w:rFonts w:ascii="Book Antiqua" w:hAnsi="Book Antiqua" w:cs="Times New Roman"/>
          <w:sz w:val="24"/>
          <w:szCs w:val="24"/>
        </w:rPr>
        <w:t>hemispheres</w:t>
      </w:r>
      <w:r w:rsidR="004B69D8" w:rsidRPr="00E719D0">
        <w:rPr>
          <w:rFonts w:ascii="Book Antiqua" w:hAnsi="Book Antiqua" w:cs="Times New Roman"/>
          <w:sz w:val="24"/>
          <w:szCs w:val="24"/>
          <w:vertAlign w:val="superscript"/>
        </w:rPr>
        <w:t>[</w:t>
      </w:r>
      <w:proofErr w:type="gramEnd"/>
      <w:r w:rsidR="004B69D8" w:rsidRPr="00E719D0">
        <w:rPr>
          <w:rFonts w:ascii="Book Antiqua" w:hAnsi="Book Antiqua" w:cs="Times New Roman"/>
          <w:sz w:val="24"/>
          <w:szCs w:val="24"/>
          <w:vertAlign w:val="superscript"/>
        </w:rPr>
        <w:t>14,18]</w:t>
      </w:r>
      <w:r w:rsidR="00065B41" w:rsidRPr="00E719D0">
        <w:rPr>
          <w:rFonts w:ascii="Book Antiqua" w:hAnsi="Book Antiqua" w:cs="Times New Roman"/>
          <w:sz w:val="24"/>
          <w:szCs w:val="24"/>
        </w:rPr>
        <w:t>.</w:t>
      </w:r>
      <w:r w:rsidR="00936863" w:rsidRPr="00E719D0">
        <w:rPr>
          <w:rFonts w:ascii="Book Antiqua" w:hAnsi="Book Antiqua" w:cs="Times New Roman"/>
          <w:sz w:val="24"/>
          <w:szCs w:val="24"/>
        </w:rPr>
        <w:t xml:space="preserve"> </w:t>
      </w:r>
      <w:r w:rsidR="008A022E" w:rsidRPr="00E719D0">
        <w:rPr>
          <w:rFonts w:ascii="Book Antiqua" w:hAnsi="Book Antiqua" w:cs="Times New Roman"/>
          <w:sz w:val="24"/>
          <w:szCs w:val="24"/>
        </w:rPr>
        <w:t xml:space="preserve">An Indian study involving children found more </w:t>
      </w:r>
      <w:r w:rsidR="001F3A05" w:rsidRPr="00E719D0">
        <w:rPr>
          <w:rFonts w:ascii="Book Antiqua" w:hAnsi="Book Antiqua" w:cs="Times New Roman"/>
          <w:sz w:val="24"/>
          <w:szCs w:val="24"/>
        </w:rPr>
        <w:t xml:space="preserve">cases from </w:t>
      </w:r>
      <w:r w:rsidR="00936863" w:rsidRPr="00E719D0">
        <w:rPr>
          <w:rFonts w:ascii="Book Antiqua" w:hAnsi="Book Antiqua" w:cs="Times New Roman"/>
          <w:sz w:val="24"/>
          <w:szCs w:val="24"/>
        </w:rPr>
        <w:t xml:space="preserve">January </w:t>
      </w:r>
      <w:r w:rsidR="001F3A05" w:rsidRPr="00E719D0">
        <w:rPr>
          <w:rFonts w:ascii="Book Antiqua" w:hAnsi="Book Antiqua" w:cs="Times New Roman"/>
          <w:sz w:val="24"/>
          <w:szCs w:val="24"/>
        </w:rPr>
        <w:t xml:space="preserve">to </w:t>
      </w:r>
      <w:r w:rsidR="009B4D01" w:rsidRPr="00E719D0">
        <w:rPr>
          <w:rFonts w:ascii="Book Antiqua" w:hAnsi="Book Antiqua" w:cs="Times New Roman"/>
          <w:sz w:val="24"/>
          <w:szCs w:val="24"/>
        </w:rPr>
        <w:t>M</w:t>
      </w:r>
      <w:r w:rsidR="001F3A05" w:rsidRPr="00E719D0">
        <w:rPr>
          <w:rFonts w:ascii="Book Antiqua" w:hAnsi="Book Antiqua" w:cs="Times New Roman"/>
          <w:sz w:val="24"/>
          <w:szCs w:val="24"/>
        </w:rPr>
        <w:t>ay</w:t>
      </w:r>
      <w:r w:rsidR="00936863" w:rsidRPr="00E719D0">
        <w:rPr>
          <w:rFonts w:ascii="Book Antiqua" w:hAnsi="Book Antiqua" w:cs="Times New Roman"/>
          <w:sz w:val="24"/>
          <w:szCs w:val="24"/>
        </w:rPr>
        <w:t xml:space="preserve"> with a peak in </w:t>
      </w:r>
      <w:proofErr w:type="gramStart"/>
      <w:r w:rsidR="00936863" w:rsidRPr="00E719D0">
        <w:rPr>
          <w:rFonts w:ascii="Book Antiqua" w:hAnsi="Book Antiqua" w:cs="Times New Roman"/>
          <w:sz w:val="24"/>
          <w:szCs w:val="24"/>
        </w:rPr>
        <w:t>March</w:t>
      </w:r>
      <w:r w:rsidR="00EE453B" w:rsidRPr="00E719D0">
        <w:rPr>
          <w:rFonts w:ascii="Book Antiqua" w:hAnsi="Book Antiqua" w:cs="Times New Roman"/>
          <w:sz w:val="24"/>
          <w:szCs w:val="24"/>
          <w:vertAlign w:val="superscript"/>
        </w:rPr>
        <w:t>[</w:t>
      </w:r>
      <w:proofErr w:type="gramEnd"/>
      <w:r w:rsidR="00EE453B" w:rsidRPr="00E719D0">
        <w:rPr>
          <w:rFonts w:ascii="Book Antiqua" w:hAnsi="Book Antiqua" w:cs="Times New Roman"/>
          <w:sz w:val="24"/>
          <w:szCs w:val="24"/>
          <w:vertAlign w:val="superscript"/>
        </w:rPr>
        <w:t>1</w:t>
      </w:r>
      <w:r w:rsidR="00CE5358" w:rsidRPr="00E719D0">
        <w:rPr>
          <w:rFonts w:ascii="Book Antiqua" w:hAnsi="Book Antiqua" w:cs="Times New Roman"/>
          <w:sz w:val="24"/>
          <w:szCs w:val="24"/>
          <w:vertAlign w:val="superscript"/>
        </w:rPr>
        <w:t>2</w:t>
      </w:r>
      <w:r w:rsidR="00EE453B" w:rsidRPr="00E719D0">
        <w:rPr>
          <w:rFonts w:ascii="Book Antiqua" w:hAnsi="Book Antiqua" w:cs="Times New Roman"/>
          <w:sz w:val="24"/>
          <w:szCs w:val="24"/>
          <w:vertAlign w:val="superscript"/>
        </w:rPr>
        <w:t>]</w:t>
      </w:r>
      <w:r w:rsidR="00065B41" w:rsidRPr="00E719D0">
        <w:rPr>
          <w:rFonts w:ascii="Book Antiqua" w:hAnsi="Book Antiqua" w:cs="Times New Roman"/>
          <w:sz w:val="24"/>
          <w:szCs w:val="24"/>
        </w:rPr>
        <w:t>.</w:t>
      </w:r>
      <w:r w:rsidR="00EE453B" w:rsidRPr="00E719D0">
        <w:rPr>
          <w:rFonts w:ascii="Book Antiqua" w:hAnsi="Book Antiqua" w:cs="Times New Roman"/>
          <w:sz w:val="24"/>
          <w:szCs w:val="24"/>
        </w:rPr>
        <w:t xml:space="preserve"> </w:t>
      </w:r>
      <w:r w:rsidR="005E34CC" w:rsidRPr="00E719D0">
        <w:rPr>
          <w:rFonts w:ascii="Book Antiqua" w:hAnsi="Book Antiqua" w:cs="Times New Roman"/>
          <w:sz w:val="24"/>
          <w:szCs w:val="24"/>
        </w:rPr>
        <w:t xml:space="preserve">In younger children </w:t>
      </w:r>
      <w:r w:rsidR="00450963" w:rsidRPr="00E719D0">
        <w:rPr>
          <w:rFonts w:ascii="Book Antiqua" w:hAnsi="Book Antiqua" w:cs="Times New Roman"/>
          <w:sz w:val="24"/>
          <w:szCs w:val="24"/>
        </w:rPr>
        <w:t>distinguish</w:t>
      </w:r>
      <w:r w:rsidR="005E34CC" w:rsidRPr="00E719D0">
        <w:rPr>
          <w:rFonts w:ascii="Book Antiqua" w:hAnsi="Book Antiqua" w:cs="Times New Roman"/>
          <w:sz w:val="24"/>
          <w:szCs w:val="24"/>
        </w:rPr>
        <w:t>ing</w:t>
      </w:r>
      <w:r w:rsidR="00450963" w:rsidRPr="00E719D0">
        <w:rPr>
          <w:rFonts w:ascii="Book Antiqua" w:hAnsi="Book Antiqua" w:cs="Times New Roman"/>
          <w:sz w:val="24"/>
          <w:szCs w:val="24"/>
        </w:rPr>
        <w:t xml:space="preserve"> influenza from other febrile illnesses based on clinical </w:t>
      </w:r>
      <w:r w:rsidR="005E34CC" w:rsidRPr="00E719D0">
        <w:rPr>
          <w:rFonts w:ascii="Book Antiqua" w:hAnsi="Book Antiqua" w:cs="Times New Roman"/>
          <w:sz w:val="24"/>
          <w:szCs w:val="24"/>
        </w:rPr>
        <w:t xml:space="preserve">manifestations </w:t>
      </w:r>
      <w:r w:rsidR="00450963" w:rsidRPr="00E719D0">
        <w:rPr>
          <w:rFonts w:ascii="Book Antiqua" w:hAnsi="Book Antiqua" w:cs="Times New Roman"/>
          <w:sz w:val="24"/>
          <w:szCs w:val="24"/>
        </w:rPr>
        <w:t>alone</w:t>
      </w:r>
      <w:r w:rsidR="005E34CC" w:rsidRPr="00E719D0">
        <w:rPr>
          <w:rFonts w:ascii="Book Antiqua" w:hAnsi="Book Antiqua" w:cs="Times New Roman"/>
          <w:sz w:val="24"/>
          <w:szCs w:val="24"/>
        </w:rPr>
        <w:t xml:space="preserve"> is often difficult</w:t>
      </w:r>
      <w:r w:rsidR="009B4D01" w:rsidRPr="00E719D0">
        <w:rPr>
          <w:rFonts w:ascii="Book Antiqua" w:hAnsi="Book Antiqua" w:cs="Times New Roman"/>
          <w:sz w:val="24"/>
          <w:szCs w:val="24"/>
        </w:rPr>
        <w:t>.</w:t>
      </w:r>
    </w:p>
    <w:p w14:paraId="5117FB5C" w14:textId="1F347568" w:rsidR="00DB2A1B"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IFB</w:t>
      </w:r>
      <w:r w:rsidR="00170494" w:rsidRPr="00E719D0">
        <w:rPr>
          <w:rFonts w:ascii="Book Antiqua" w:hAnsi="Book Antiqua" w:cs="Times New Roman"/>
          <w:sz w:val="24"/>
          <w:szCs w:val="24"/>
        </w:rPr>
        <w:t xml:space="preserve"> most of</w:t>
      </w:r>
      <w:r w:rsidRPr="00E719D0">
        <w:rPr>
          <w:rFonts w:ascii="Book Antiqua" w:hAnsi="Book Antiqua" w:cs="Times New Roman"/>
          <w:sz w:val="24"/>
          <w:szCs w:val="24"/>
        </w:rPr>
        <w:t>t</w:t>
      </w:r>
      <w:r w:rsidR="00170494" w:rsidRPr="00E719D0">
        <w:rPr>
          <w:rFonts w:ascii="Book Antiqua" w:hAnsi="Book Antiqua" w:cs="Times New Roman"/>
          <w:sz w:val="24"/>
          <w:szCs w:val="24"/>
        </w:rPr>
        <w:t>en causes respiratory infection</w:t>
      </w:r>
      <w:r w:rsidR="00745FD2" w:rsidRPr="00E719D0">
        <w:rPr>
          <w:rFonts w:ascii="Book Antiqua" w:hAnsi="Book Antiqua" w:cs="Times New Roman"/>
          <w:sz w:val="24"/>
          <w:szCs w:val="24"/>
        </w:rPr>
        <w:t>s</w:t>
      </w:r>
      <w:r w:rsidR="00170494" w:rsidRPr="00E719D0">
        <w:rPr>
          <w:rFonts w:ascii="Book Antiqua" w:hAnsi="Book Antiqua" w:cs="Times New Roman"/>
          <w:sz w:val="24"/>
          <w:szCs w:val="24"/>
        </w:rPr>
        <w:t xml:space="preserve"> with cough, fever, myalgia, chills and malaise</w:t>
      </w:r>
      <w:r w:rsidR="00745FD2" w:rsidRPr="00E719D0">
        <w:rPr>
          <w:rFonts w:ascii="Book Antiqua" w:hAnsi="Book Antiqua" w:cs="Times New Roman"/>
          <w:sz w:val="24"/>
          <w:szCs w:val="24"/>
        </w:rPr>
        <w:t>.</w:t>
      </w:r>
      <w:r w:rsidR="00170494" w:rsidRPr="00E719D0">
        <w:rPr>
          <w:rFonts w:ascii="Book Antiqua" w:hAnsi="Book Antiqua" w:cs="Times New Roman"/>
          <w:sz w:val="24"/>
          <w:szCs w:val="24"/>
        </w:rPr>
        <w:t xml:space="preserve"> </w:t>
      </w:r>
      <w:r w:rsidR="00745FD2" w:rsidRPr="00E719D0">
        <w:rPr>
          <w:rFonts w:ascii="Book Antiqua" w:hAnsi="Book Antiqua" w:cs="Times New Roman"/>
          <w:sz w:val="24"/>
          <w:szCs w:val="24"/>
        </w:rPr>
        <w:t xml:space="preserve">The illness may last </w:t>
      </w:r>
      <w:r w:rsidR="00170494" w:rsidRPr="00E719D0">
        <w:rPr>
          <w:rFonts w:ascii="Book Antiqua" w:hAnsi="Book Antiqua" w:cs="Times New Roman"/>
          <w:sz w:val="24"/>
          <w:szCs w:val="24"/>
        </w:rPr>
        <w:t>for two to eight days. The onset is typically</w:t>
      </w:r>
      <w:r w:rsidRPr="00E719D0">
        <w:rPr>
          <w:rFonts w:ascii="Book Antiqua" w:hAnsi="Book Antiqua" w:cs="Times New Roman"/>
          <w:sz w:val="24"/>
          <w:szCs w:val="24"/>
        </w:rPr>
        <w:t xml:space="preserve"> </w:t>
      </w:r>
      <w:r w:rsidR="00170494" w:rsidRPr="00E719D0">
        <w:rPr>
          <w:rFonts w:ascii="Book Antiqua" w:hAnsi="Book Antiqua" w:cs="Times New Roman"/>
          <w:sz w:val="24"/>
          <w:szCs w:val="24"/>
        </w:rPr>
        <w:t xml:space="preserve">rapid. A minority of patients, especially young children, and those with medical comorbidities </w:t>
      </w:r>
      <w:r w:rsidR="00745FD2" w:rsidRPr="00E719D0">
        <w:rPr>
          <w:rFonts w:ascii="Book Antiqua" w:hAnsi="Book Antiqua" w:cs="Times New Roman"/>
          <w:sz w:val="24"/>
          <w:szCs w:val="24"/>
        </w:rPr>
        <w:t xml:space="preserve">may have </w:t>
      </w:r>
      <w:r w:rsidR="00170494" w:rsidRPr="00E719D0">
        <w:rPr>
          <w:rFonts w:ascii="Book Antiqua" w:hAnsi="Book Antiqua" w:cs="Times New Roman"/>
          <w:sz w:val="24"/>
          <w:szCs w:val="24"/>
        </w:rPr>
        <w:t>severe disease</w:t>
      </w:r>
      <w:r w:rsidR="00745FD2" w:rsidRPr="00E719D0">
        <w:rPr>
          <w:rFonts w:ascii="Book Antiqua" w:hAnsi="Book Antiqua" w:cs="Times New Roman"/>
          <w:sz w:val="24"/>
          <w:szCs w:val="24"/>
        </w:rPr>
        <w:t xml:space="preserve">. </w:t>
      </w:r>
      <w:r w:rsidR="00336D04">
        <w:rPr>
          <w:rFonts w:ascii="Book Antiqua" w:hAnsi="Book Antiqua" w:cs="Times New Roman"/>
          <w:sz w:val="24"/>
          <w:szCs w:val="24"/>
        </w:rPr>
        <w:t>R</w:t>
      </w:r>
      <w:r w:rsidR="00745FD2" w:rsidRPr="00E719D0">
        <w:rPr>
          <w:rFonts w:ascii="Book Antiqua" w:hAnsi="Book Antiqua" w:cs="Times New Roman"/>
          <w:sz w:val="24"/>
          <w:szCs w:val="24"/>
        </w:rPr>
        <w:t>esp</w:t>
      </w:r>
      <w:r w:rsidR="00170494" w:rsidRPr="00E719D0">
        <w:rPr>
          <w:rFonts w:ascii="Book Antiqua" w:hAnsi="Book Antiqua" w:cs="Times New Roman"/>
          <w:sz w:val="24"/>
          <w:szCs w:val="24"/>
        </w:rPr>
        <w:t>iratory and multi</w:t>
      </w:r>
      <w:r w:rsidR="00745FD2" w:rsidRPr="00E719D0">
        <w:rPr>
          <w:rFonts w:ascii="Book Antiqua" w:hAnsi="Book Antiqua" w:cs="Times New Roman"/>
          <w:sz w:val="24"/>
          <w:szCs w:val="24"/>
        </w:rPr>
        <w:t>-</w:t>
      </w:r>
      <w:r w:rsidR="00170494" w:rsidRPr="00E719D0">
        <w:rPr>
          <w:rFonts w:ascii="Book Antiqua" w:hAnsi="Book Antiqua" w:cs="Times New Roman"/>
          <w:sz w:val="24"/>
          <w:szCs w:val="24"/>
        </w:rPr>
        <w:t>organ failure</w:t>
      </w:r>
      <w:r w:rsidR="00745FD2" w:rsidRPr="00E719D0">
        <w:rPr>
          <w:rFonts w:ascii="Book Antiqua" w:hAnsi="Book Antiqua" w:cs="Times New Roman"/>
          <w:sz w:val="24"/>
          <w:szCs w:val="24"/>
        </w:rPr>
        <w:t xml:space="preserve"> may occur either due to virus or secondary bacterial pneumonia.</w:t>
      </w:r>
      <w:r w:rsidR="00745FD2" w:rsidRPr="00E719D0">
        <w:rPr>
          <w:rFonts w:ascii="Book Antiqua" w:hAnsi="Book Antiqua"/>
          <w:sz w:val="24"/>
          <w:szCs w:val="24"/>
        </w:rPr>
        <w:t xml:space="preserve"> </w:t>
      </w:r>
      <w:r w:rsidR="00745FD2" w:rsidRPr="00E719D0">
        <w:rPr>
          <w:rFonts w:ascii="Book Antiqua" w:hAnsi="Book Antiqua" w:cs="Times New Roman"/>
          <w:sz w:val="24"/>
          <w:szCs w:val="24"/>
        </w:rPr>
        <w:t xml:space="preserve">IFB also affects children with underlying malignancies such as lymphoma, leukemia, solid tumor, or </w:t>
      </w:r>
      <w:r w:rsidR="00E02844" w:rsidRPr="00E719D0">
        <w:rPr>
          <w:rFonts w:ascii="Book Antiqua" w:hAnsi="Book Antiqua" w:cs="Times New Roman"/>
          <w:sz w:val="24"/>
          <w:szCs w:val="24"/>
        </w:rPr>
        <w:t xml:space="preserve">renal </w:t>
      </w:r>
      <w:r w:rsidR="00745FD2" w:rsidRPr="00E719D0">
        <w:rPr>
          <w:rFonts w:ascii="Book Antiqua" w:hAnsi="Book Antiqua" w:cs="Times New Roman"/>
          <w:sz w:val="24"/>
          <w:szCs w:val="24"/>
        </w:rPr>
        <w:t>tubul</w:t>
      </w:r>
      <w:r w:rsidR="00E02844" w:rsidRPr="00E719D0">
        <w:rPr>
          <w:rFonts w:ascii="Book Antiqua" w:hAnsi="Book Antiqua" w:cs="Times New Roman"/>
          <w:sz w:val="24"/>
          <w:szCs w:val="24"/>
        </w:rPr>
        <w:t>ar disorders</w:t>
      </w:r>
      <w:r w:rsidR="00745FD2" w:rsidRPr="00E719D0">
        <w:rPr>
          <w:rFonts w:ascii="Book Antiqua" w:hAnsi="Book Antiqua" w:cs="Times New Roman"/>
          <w:sz w:val="24"/>
          <w:szCs w:val="24"/>
        </w:rPr>
        <w:t>.</w:t>
      </w:r>
    </w:p>
    <w:p w14:paraId="0EAB93E9" w14:textId="3A88D4AC" w:rsidR="00DA7E52"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The highest frequency of IFB infections is said to occur in infants less than one year of age</w:t>
      </w:r>
      <w:r w:rsidR="00745FD2" w:rsidRPr="00E719D0">
        <w:rPr>
          <w:rFonts w:ascii="Book Antiqua" w:hAnsi="Book Antiqua" w:cs="Times New Roman"/>
          <w:sz w:val="24"/>
          <w:szCs w:val="24"/>
        </w:rPr>
        <w:t>. The</w:t>
      </w:r>
      <w:r w:rsidRPr="00E719D0">
        <w:rPr>
          <w:rFonts w:ascii="Book Antiqua" w:hAnsi="Book Antiqua" w:cs="Times New Roman"/>
          <w:sz w:val="24"/>
          <w:szCs w:val="24"/>
        </w:rPr>
        <w:t xml:space="preserve"> </w:t>
      </w:r>
      <w:r w:rsidR="000F3931" w:rsidRPr="00E719D0">
        <w:rPr>
          <w:rFonts w:ascii="Book Antiqua" w:hAnsi="Book Antiqua" w:cs="Times New Roman"/>
          <w:sz w:val="24"/>
          <w:szCs w:val="24"/>
        </w:rPr>
        <w:t xml:space="preserve">median age of children </w:t>
      </w:r>
      <w:r w:rsidR="00745FD2" w:rsidRPr="00E719D0">
        <w:rPr>
          <w:rFonts w:ascii="Book Antiqua" w:hAnsi="Book Antiqua" w:cs="Times New Roman"/>
          <w:sz w:val="24"/>
          <w:szCs w:val="24"/>
        </w:rPr>
        <w:t xml:space="preserve">with </w:t>
      </w:r>
      <w:r w:rsidRPr="00E719D0">
        <w:rPr>
          <w:rFonts w:ascii="Book Antiqua" w:hAnsi="Book Antiqua" w:cs="Times New Roman"/>
          <w:sz w:val="24"/>
          <w:szCs w:val="24"/>
        </w:rPr>
        <w:t xml:space="preserve">IFB </w:t>
      </w:r>
      <w:r w:rsidR="00745FD2" w:rsidRPr="00E719D0">
        <w:rPr>
          <w:rFonts w:ascii="Book Antiqua" w:hAnsi="Book Antiqua" w:cs="Times New Roman"/>
          <w:sz w:val="24"/>
          <w:szCs w:val="24"/>
        </w:rPr>
        <w:t>viral illness is</w:t>
      </w:r>
      <w:r w:rsidRPr="00E719D0">
        <w:rPr>
          <w:rFonts w:ascii="Book Antiqua" w:hAnsi="Book Antiqua" w:cs="Times New Roman"/>
          <w:sz w:val="24"/>
          <w:szCs w:val="24"/>
        </w:rPr>
        <w:t xml:space="preserve"> </w:t>
      </w:r>
      <w:r w:rsidR="000F3931" w:rsidRPr="00E719D0">
        <w:rPr>
          <w:rFonts w:ascii="Book Antiqua" w:hAnsi="Book Antiqua" w:cs="Times New Roman"/>
          <w:sz w:val="24"/>
          <w:szCs w:val="24"/>
        </w:rPr>
        <w:t xml:space="preserve">4.2 </w:t>
      </w:r>
      <w:proofErr w:type="gramStart"/>
      <w:r w:rsidR="000F3931" w:rsidRPr="00E719D0">
        <w:rPr>
          <w:rFonts w:ascii="Book Antiqua" w:hAnsi="Book Antiqua" w:cs="Times New Roman"/>
          <w:sz w:val="24"/>
          <w:szCs w:val="24"/>
        </w:rPr>
        <w:t>years</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13]</w:t>
      </w:r>
      <w:r w:rsidRPr="00E719D0">
        <w:rPr>
          <w:rFonts w:ascii="Book Antiqua" w:hAnsi="Book Antiqua" w:cs="Times New Roman"/>
          <w:sz w:val="24"/>
          <w:szCs w:val="24"/>
        </w:rPr>
        <w:t>.</w:t>
      </w:r>
      <w:r w:rsidR="000F3931"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High fever </w:t>
      </w:r>
      <w:r w:rsidR="00791597" w:rsidRPr="00E719D0">
        <w:rPr>
          <w:rFonts w:ascii="Book Antiqua" w:hAnsi="Book Antiqua" w:cs="Times New Roman"/>
          <w:sz w:val="24"/>
          <w:szCs w:val="24"/>
        </w:rPr>
        <w:t xml:space="preserve">especially an abrupt onset </w:t>
      </w:r>
      <w:r w:rsidRPr="00E719D0">
        <w:rPr>
          <w:rFonts w:ascii="Book Antiqua" w:hAnsi="Book Antiqua" w:cs="Times New Roman"/>
          <w:sz w:val="24"/>
          <w:szCs w:val="24"/>
        </w:rPr>
        <w:t>is common</w:t>
      </w:r>
      <w:r w:rsidR="00791597" w:rsidRPr="00E719D0">
        <w:rPr>
          <w:rFonts w:ascii="Book Antiqua" w:hAnsi="Book Antiqua" w:cs="Times New Roman"/>
          <w:sz w:val="24"/>
          <w:szCs w:val="24"/>
        </w:rPr>
        <w:t>. F</w:t>
      </w:r>
      <w:r w:rsidRPr="00E719D0">
        <w:rPr>
          <w:rFonts w:ascii="Book Antiqua" w:hAnsi="Book Antiqua" w:cs="Times New Roman"/>
          <w:sz w:val="24"/>
          <w:szCs w:val="24"/>
        </w:rPr>
        <w:t xml:space="preserve">ebrile convulsions </w:t>
      </w:r>
      <w:r w:rsidR="00070C0F" w:rsidRPr="00E719D0">
        <w:rPr>
          <w:rFonts w:ascii="Book Antiqua" w:hAnsi="Book Antiqua" w:cs="Times New Roman"/>
          <w:sz w:val="24"/>
          <w:szCs w:val="24"/>
        </w:rPr>
        <w:t xml:space="preserve">are </w:t>
      </w:r>
      <w:r w:rsidRPr="00E719D0">
        <w:rPr>
          <w:rFonts w:ascii="Book Antiqua" w:hAnsi="Book Antiqua" w:cs="Times New Roman"/>
          <w:sz w:val="24"/>
          <w:szCs w:val="24"/>
        </w:rPr>
        <w:t xml:space="preserve">reported in 9% of children. Rhinorrhea and cough are </w:t>
      </w:r>
      <w:r w:rsidR="00791597" w:rsidRPr="00E719D0">
        <w:rPr>
          <w:rFonts w:ascii="Book Antiqua" w:hAnsi="Book Antiqua" w:cs="Times New Roman"/>
          <w:sz w:val="24"/>
          <w:szCs w:val="24"/>
        </w:rPr>
        <w:t>the usual manifestations</w:t>
      </w:r>
      <w:r w:rsidRPr="00E719D0">
        <w:rPr>
          <w:rFonts w:ascii="Book Antiqua" w:hAnsi="Book Antiqua" w:cs="Times New Roman"/>
          <w:sz w:val="24"/>
          <w:szCs w:val="24"/>
        </w:rPr>
        <w:t>. Vomiting</w:t>
      </w:r>
      <w:r w:rsidR="00791597" w:rsidRPr="00E719D0">
        <w:rPr>
          <w:rFonts w:ascii="Book Antiqua" w:hAnsi="Book Antiqua" w:cs="Times New Roman"/>
          <w:sz w:val="24"/>
          <w:szCs w:val="24"/>
        </w:rPr>
        <w:t xml:space="preserve"> or</w:t>
      </w:r>
      <w:r w:rsidRPr="00E719D0">
        <w:rPr>
          <w:rFonts w:ascii="Book Antiqua" w:hAnsi="Book Antiqua" w:cs="Times New Roman"/>
          <w:sz w:val="24"/>
          <w:szCs w:val="24"/>
        </w:rPr>
        <w:t xml:space="preserve"> diarrhea may occur </w:t>
      </w:r>
      <w:r w:rsidR="00766530" w:rsidRPr="00E719D0">
        <w:rPr>
          <w:rFonts w:ascii="Book Antiqua" w:hAnsi="Book Antiqua" w:cs="Times New Roman"/>
          <w:sz w:val="24"/>
          <w:szCs w:val="24"/>
        </w:rPr>
        <w:t xml:space="preserve">in </w:t>
      </w:r>
      <w:r w:rsidRPr="00E719D0">
        <w:rPr>
          <w:rFonts w:ascii="Book Antiqua" w:hAnsi="Book Antiqua" w:cs="Times New Roman"/>
          <w:sz w:val="24"/>
          <w:szCs w:val="24"/>
        </w:rPr>
        <w:t xml:space="preserve">25% </w:t>
      </w:r>
      <w:r w:rsidR="00766530" w:rsidRPr="00E719D0">
        <w:rPr>
          <w:rFonts w:ascii="Book Antiqua" w:hAnsi="Book Antiqua" w:cs="Times New Roman"/>
          <w:sz w:val="24"/>
          <w:szCs w:val="24"/>
        </w:rPr>
        <w:t xml:space="preserve">of cases. </w:t>
      </w:r>
      <w:r w:rsidR="006F685D" w:rsidRPr="00E719D0">
        <w:rPr>
          <w:rFonts w:ascii="Book Antiqua" w:hAnsi="Book Antiqua" w:cs="Times New Roman"/>
          <w:sz w:val="24"/>
          <w:szCs w:val="24"/>
        </w:rPr>
        <w:t xml:space="preserve">Myalgia </w:t>
      </w:r>
      <w:r w:rsidR="00791597" w:rsidRPr="00E719D0">
        <w:rPr>
          <w:rFonts w:ascii="Book Antiqua" w:hAnsi="Book Antiqua" w:cs="Times New Roman"/>
          <w:sz w:val="24"/>
          <w:szCs w:val="24"/>
        </w:rPr>
        <w:t xml:space="preserve">or myositis </w:t>
      </w:r>
      <w:r w:rsidR="006F685D" w:rsidRPr="00E719D0">
        <w:rPr>
          <w:rFonts w:ascii="Book Antiqua" w:hAnsi="Book Antiqua" w:cs="Times New Roman"/>
          <w:sz w:val="24"/>
          <w:szCs w:val="24"/>
        </w:rPr>
        <w:t xml:space="preserve">may </w:t>
      </w:r>
      <w:r w:rsidR="00791597" w:rsidRPr="00E719D0">
        <w:rPr>
          <w:rFonts w:ascii="Book Antiqua" w:hAnsi="Book Antiqua" w:cs="Times New Roman"/>
          <w:sz w:val="24"/>
          <w:szCs w:val="24"/>
        </w:rPr>
        <w:t xml:space="preserve">be </w:t>
      </w:r>
      <w:r w:rsidR="006F685D" w:rsidRPr="00E719D0">
        <w:rPr>
          <w:rFonts w:ascii="Book Antiqua" w:hAnsi="Book Antiqua" w:cs="Times New Roman"/>
          <w:sz w:val="24"/>
          <w:szCs w:val="24"/>
        </w:rPr>
        <w:t>present in 15%</w:t>
      </w:r>
      <w:r w:rsidR="00766530" w:rsidRPr="00E719D0">
        <w:rPr>
          <w:rFonts w:ascii="Book Antiqua" w:hAnsi="Book Antiqua" w:cs="Times New Roman"/>
          <w:sz w:val="24"/>
          <w:szCs w:val="24"/>
        </w:rPr>
        <w:t xml:space="preserve"> and headache occurs in 25%.</w:t>
      </w:r>
      <w:r w:rsidR="006F685D" w:rsidRPr="00E719D0">
        <w:rPr>
          <w:rFonts w:ascii="Book Antiqua" w:hAnsi="Book Antiqua" w:cs="Times New Roman"/>
          <w:sz w:val="24"/>
          <w:szCs w:val="24"/>
        </w:rPr>
        <w:t xml:space="preserve"> Pneumonia</w:t>
      </w:r>
      <w:r w:rsidR="006A7BE2" w:rsidRPr="00E719D0">
        <w:rPr>
          <w:rFonts w:ascii="Book Antiqua" w:hAnsi="Book Antiqua" w:cs="Times New Roman"/>
          <w:sz w:val="24"/>
          <w:szCs w:val="24"/>
        </w:rPr>
        <w:t>,</w:t>
      </w:r>
      <w:r w:rsidR="006F685D" w:rsidRPr="00E719D0">
        <w:rPr>
          <w:rFonts w:ascii="Book Antiqua" w:hAnsi="Book Antiqua" w:cs="Times New Roman"/>
          <w:sz w:val="24"/>
          <w:szCs w:val="24"/>
        </w:rPr>
        <w:t xml:space="preserve"> otitis, </w:t>
      </w:r>
      <w:r w:rsidR="006A7BE2" w:rsidRPr="00E719D0">
        <w:rPr>
          <w:rFonts w:ascii="Book Antiqua" w:hAnsi="Book Antiqua" w:cs="Times New Roman"/>
          <w:sz w:val="24"/>
          <w:szCs w:val="24"/>
        </w:rPr>
        <w:t xml:space="preserve">and encephalitis </w:t>
      </w:r>
      <w:r w:rsidR="006F685D" w:rsidRPr="00E719D0">
        <w:rPr>
          <w:rFonts w:ascii="Book Antiqua" w:hAnsi="Book Antiqua" w:cs="Times New Roman"/>
          <w:sz w:val="24"/>
          <w:szCs w:val="24"/>
        </w:rPr>
        <w:t>may occur in a small percentage</w:t>
      </w:r>
      <w:r w:rsidR="00DE568B" w:rsidRPr="00E719D0">
        <w:rPr>
          <w:rFonts w:ascii="Book Antiqua" w:hAnsi="Book Antiqua" w:cs="Times New Roman"/>
          <w:sz w:val="24"/>
          <w:szCs w:val="24"/>
        </w:rPr>
        <w:t xml:space="preserve"> of children</w:t>
      </w:r>
      <w:r w:rsidR="006F685D" w:rsidRPr="00E719D0">
        <w:rPr>
          <w:rFonts w:ascii="Book Antiqua" w:hAnsi="Book Antiqua" w:cs="Times New Roman"/>
          <w:sz w:val="24"/>
          <w:szCs w:val="24"/>
        </w:rPr>
        <w:t>.</w:t>
      </w:r>
    </w:p>
    <w:p w14:paraId="69C48B4B" w14:textId="5A07937F" w:rsidR="00745FD2" w:rsidRPr="00E719D0" w:rsidRDefault="009B4D01" w:rsidP="00814408">
      <w:pPr>
        <w:autoSpaceDE w:val="0"/>
        <w:autoSpaceDN w:val="0"/>
        <w:adjustRightInd w:val="0"/>
        <w:spacing w:after="0" w:line="360" w:lineRule="auto"/>
        <w:ind w:firstLineChars="100" w:firstLine="240"/>
        <w:jc w:val="both"/>
        <w:rPr>
          <w:rFonts w:ascii="Book Antiqua" w:hAnsi="Book Antiqua"/>
          <w:sz w:val="24"/>
          <w:szCs w:val="24"/>
        </w:rPr>
      </w:pPr>
      <w:r w:rsidRPr="00E719D0">
        <w:rPr>
          <w:rFonts w:ascii="Book Antiqua" w:hAnsi="Book Antiqua" w:cs="Times New Roman"/>
          <w:sz w:val="24"/>
          <w:szCs w:val="24"/>
        </w:rPr>
        <w:t>An Indian s</w:t>
      </w:r>
      <w:r w:rsidR="00E74A6D" w:rsidRPr="00E719D0">
        <w:rPr>
          <w:rFonts w:ascii="Book Antiqua" w:hAnsi="Book Antiqua" w:cs="Times New Roman"/>
          <w:sz w:val="24"/>
          <w:szCs w:val="24"/>
        </w:rPr>
        <w:t>tudy involving IFB in children found upper respiratory tract infections in 78.5% cases followed by pneumonia in 19.6% and severe pneumonia in 1.7</w:t>
      </w:r>
      <w:proofErr w:type="gramStart"/>
      <w:r w:rsidR="00E74A6D" w:rsidRPr="00E719D0">
        <w:rPr>
          <w:rFonts w:ascii="Book Antiqua" w:hAnsi="Book Antiqua" w:cs="Times New Roman"/>
          <w:sz w:val="24"/>
          <w:szCs w:val="24"/>
        </w:rPr>
        <w:t>%</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12]</w:t>
      </w:r>
      <w:r w:rsidR="00E74A6D" w:rsidRPr="00E719D0">
        <w:rPr>
          <w:rFonts w:ascii="Book Antiqua" w:hAnsi="Book Antiqua" w:cs="Times New Roman"/>
          <w:sz w:val="24"/>
          <w:szCs w:val="24"/>
        </w:rPr>
        <w:t xml:space="preserve">. The </w:t>
      </w:r>
      <w:r w:rsidR="00E74A6D" w:rsidRPr="00E719D0">
        <w:rPr>
          <w:rFonts w:ascii="Book Antiqua" w:hAnsi="Book Antiqua" w:cs="Times New Roman"/>
          <w:sz w:val="24"/>
          <w:szCs w:val="24"/>
        </w:rPr>
        <w:lastRenderedPageBreak/>
        <w:t xml:space="preserve">peak </w:t>
      </w:r>
      <w:r w:rsidR="00745FD2" w:rsidRPr="00E719D0">
        <w:rPr>
          <w:rFonts w:ascii="Book Antiqua" w:hAnsi="Book Antiqua" w:cs="Times New Roman"/>
          <w:sz w:val="24"/>
          <w:szCs w:val="24"/>
        </w:rPr>
        <w:t xml:space="preserve">of the illness </w:t>
      </w:r>
      <w:r w:rsidR="00E74A6D" w:rsidRPr="00E719D0">
        <w:rPr>
          <w:rFonts w:ascii="Book Antiqua" w:hAnsi="Book Antiqua" w:cs="Times New Roman"/>
          <w:sz w:val="24"/>
          <w:szCs w:val="24"/>
        </w:rPr>
        <w:t>was observed in March. Male children predominated in the study.</w:t>
      </w:r>
      <w:r w:rsidR="004F1F18" w:rsidRPr="00E719D0">
        <w:rPr>
          <w:rFonts w:ascii="Book Antiqua" w:hAnsi="Book Antiqua" w:cs="Times New Roman"/>
          <w:sz w:val="24"/>
          <w:szCs w:val="24"/>
        </w:rPr>
        <w:t xml:space="preserve"> </w:t>
      </w:r>
      <w:r w:rsidRPr="00E719D0">
        <w:rPr>
          <w:rFonts w:ascii="Book Antiqua" w:hAnsi="Book Antiqua" w:cs="Times New Roman"/>
          <w:sz w:val="24"/>
          <w:szCs w:val="24"/>
        </w:rPr>
        <w:t>Male</w:t>
      </w:r>
      <w:r w:rsidR="00766530" w:rsidRPr="00E719D0">
        <w:rPr>
          <w:rFonts w:ascii="Book Antiqua" w:hAnsi="Book Antiqua" w:cs="Times New Roman"/>
          <w:sz w:val="24"/>
          <w:szCs w:val="24"/>
        </w:rPr>
        <w:t xml:space="preserve"> predominance </w:t>
      </w:r>
      <w:r w:rsidR="00336D04">
        <w:rPr>
          <w:rFonts w:ascii="Book Antiqua" w:hAnsi="Book Antiqua" w:cs="Times New Roman"/>
          <w:sz w:val="24"/>
          <w:szCs w:val="24"/>
        </w:rPr>
        <w:t>in</w:t>
      </w:r>
      <w:r w:rsidR="00766530" w:rsidRPr="00E719D0">
        <w:rPr>
          <w:rFonts w:ascii="Book Antiqua" w:hAnsi="Book Antiqua" w:cs="Times New Roman"/>
          <w:sz w:val="24"/>
          <w:szCs w:val="24"/>
        </w:rPr>
        <w:t xml:space="preserve"> IFB illness has </w:t>
      </w:r>
      <w:r w:rsidR="00336D04">
        <w:rPr>
          <w:rFonts w:ascii="Book Antiqua" w:hAnsi="Book Antiqua" w:cs="Times New Roman"/>
          <w:sz w:val="24"/>
          <w:szCs w:val="24"/>
        </w:rPr>
        <w:t xml:space="preserve">also </w:t>
      </w:r>
      <w:r w:rsidR="00766530" w:rsidRPr="00E719D0">
        <w:rPr>
          <w:rFonts w:ascii="Book Antiqua" w:hAnsi="Book Antiqua" w:cs="Times New Roman"/>
          <w:sz w:val="24"/>
          <w:szCs w:val="24"/>
        </w:rPr>
        <w:t xml:space="preserve">been reported in other </w:t>
      </w:r>
      <w:proofErr w:type="gramStart"/>
      <w:r w:rsidR="00766530" w:rsidRPr="00E719D0">
        <w:rPr>
          <w:rFonts w:ascii="Book Antiqua" w:hAnsi="Book Antiqua" w:cs="Times New Roman"/>
          <w:sz w:val="24"/>
          <w:szCs w:val="24"/>
        </w:rPr>
        <w:t>studies</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14-19]</w:t>
      </w:r>
      <w:r w:rsidR="008D1335" w:rsidRPr="00E719D0">
        <w:rPr>
          <w:rFonts w:ascii="Book Antiqua" w:hAnsi="Book Antiqua" w:cs="Times New Roman"/>
          <w:sz w:val="24"/>
          <w:szCs w:val="24"/>
        </w:rPr>
        <w:t>.</w:t>
      </w:r>
    </w:p>
    <w:p w14:paraId="65A867EF" w14:textId="6FB24B12" w:rsidR="00C7244B" w:rsidRPr="00E719D0" w:rsidRDefault="006C4BA7" w:rsidP="00814408">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E719D0">
        <w:rPr>
          <w:rFonts w:ascii="Book Antiqua" w:hAnsi="Book Antiqua" w:cs="Times New Roman"/>
          <w:sz w:val="24"/>
          <w:szCs w:val="24"/>
        </w:rPr>
        <w:t xml:space="preserve">Gastrointestinal symptoms such as abdominal pain, diarrhea, and vomiting in IFB children </w:t>
      </w:r>
      <w:r w:rsidR="00336D04">
        <w:rPr>
          <w:rFonts w:ascii="Book Antiqua" w:hAnsi="Book Antiqua" w:cs="Times New Roman"/>
          <w:sz w:val="24"/>
          <w:szCs w:val="24"/>
        </w:rPr>
        <w:t>were</w:t>
      </w:r>
      <w:r w:rsidR="00070C0F"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reported by Lennon </w:t>
      </w:r>
      <w:r w:rsidRPr="00E719D0">
        <w:rPr>
          <w:rFonts w:ascii="Book Antiqua" w:hAnsi="Book Antiqua" w:cs="Times New Roman"/>
          <w:i/>
          <w:iCs/>
          <w:sz w:val="24"/>
          <w:szCs w:val="24"/>
        </w:rPr>
        <w:t xml:space="preserve">et </w:t>
      </w:r>
      <w:proofErr w:type="gramStart"/>
      <w:r w:rsidRPr="00E719D0">
        <w:rPr>
          <w:rFonts w:ascii="Book Antiqua" w:hAnsi="Book Antiqua" w:cs="Times New Roman"/>
          <w:i/>
          <w:iCs/>
          <w:sz w:val="24"/>
          <w:szCs w:val="24"/>
        </w:rPr>
        <w:t>al</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16]</w:t>
      </w:r>
      <w:r w:rsidRPr="00E719D0">
        <w:rPr>
          <w:rFonts w:ascii="Book Antiqua" w:hAnsi="Book Antiqua" w:cs="Times New Roman"/>
          <w:sz w:val="24"/>
          <w:szCs w:val="24"/>
        </w:rPr>
        <w:t>.</w:t>
      </w:r>
      <w:r w:rsidRPr="00E719D0">
        <w:rPr>
          <w:rFonts w:ascii="Book Antiqua" w:hAnsi="Book Antiqua" w:cs="Times New Roman"/>
          <w:sz w:val="24"/>
          <w:szCs w:val="24"/>
          <w:vertAlign w:val="superscript"/>
        </w:rPr>
        <w:t xml:space="preserve"> </w:t>
      </w:r>
      <w:r w:rsidR="00B918FC" w:rsidRPr="00E719D0">
        <w:rPr>
          <w:rFonts w:ascii="Book Antiqua" w:hAnsi="Book Antiqua" w:cs="Times New Roman"/>
          <w:sz w:val="24"/>
          <w:szCs w:val="24"/>
        </w:rPr>
        <w:t>Encephalitis is a rare manifestation</w:t>
      </w:r>
      <w:r w:rsidR="007A069C" w:rsidRPr="00E719D0">
        <w:rPr>
          <w:rFonts w:ascii="Book Antiqua" w:hAnsi="Book Antiqua" w:cs="Times New Roman"/>
          <w:sz w:val="24"/>
          <w:szCs w:val="24"/>
        </w:rPr>
        <w:t xml:space="preserve"> of IFB</w:t>
      </w:r>
      <w:r w:rsidR="00B918FC" w:rsidRPr="00E719D0">
        <w:rPr>
          <w:rFonts w:ascii="Book Antiqua" w:hAnsi="Book Antiqua" w:cs="Times New Roman"/>
          <w:sz w:val="24"/>
          <w:szCs w:val="24"/>
        </w:rPr>
        <w:t xml:space="preserve">. </w:t>
      </w:r>
      <w:r w:rsidR="007A069C" w:rsidRPr="00E719D0">
        <w:rPr>
          <w:rFonts w:ascii="Book Antiqua" w:hAnsi="Book Antiqua" w:cs="Times New Roman"/>
          <w:sz w:val="24"/>
          <w:szCs w:val="24"/>
        </w:rPr>
        <w:t xml:space="preserve">A </w:t>
      </w:r>
      <w:r w:rsidR="00CA2614" w:rsidRPr="00E719D0">
        <w:rPr>
          <w:rFonts w:ascii="Book Antiqua" w:hAnsi="Book Antiqua" w:cs="Times New Roman"/>
          <w:sz w:val="24"/>
          <w:szCs w:val="24"/>
        </w:rPr>
        <w:t xml:space="preserve">6-year-old girl with acute </w:t>
      </w:r>
      <w:r w:rsidR="00925866" w:rsidRPr="00E719D0">
        <w:rPr>
          <w:rFonts w:ascii="Book Antiqua" w:hAnsi="Book Antiqua" w:cs="Times New Roman"/>
          <w:sz w:val="24"/>
          <w:szCs w:val="24"/>
        </w:rPr>
        <w:t>IFB</w:t>
      </w:r>
      <w:r w:rsidR="00CA2614" w:rsidRPr="00E719D0">
        <w:rPr>
          <w:rFonts w:ascii="Book Antiqua" w:hAnsi="Book Antiqua" w:cs="Times New Roman"/>
          <w:sz w:val="24"/>
          <w:szCs w:val="24"/>
        </w:rPr>
        <w:t xml:space="preserve"> virus encephalitis resulting in neurological sequelae</w:t>
      </w:r>
      <w:r w:rsidR="00B918FC" w:rsidRPr="00E719D0">
        <w:rPr>
          <w:rFonts w:ascii="Book Antiqua" w:hAnsi="Book Antiqua" w:cs="Times New Roman"/>
          <w:sz w:val="24"/>
          <w:szCs w:val="24"/>
        </w:rPr>
        <w:t xml:space="preserve"> was reported by Mc</w:t>
      </w:r>
      <w:r w:rsidR="00233460" w:rsidRPr="00E719D0">
        <w:rPr>
          <w:rFonts w:ascii="Book Antiqua" w:hAnsi="Book Antiqua" w:cs="Times New Roman"/>
          <w:sz w:val="24"/>
          <w:szCs w:val="24"/>
        </w:rPr>
        <w:t>Cull</w:t>
      </w:r>
      <w:r w:rsidR="00B918FC" w:rsidRPr="00E719D0">
        <w:rPr>
          <w:rFonts w:ascii="Book Antiqua" w:hAnsi="Book Antiqua" w:cs="Times New Roman"/>
          <w:sz w:val="24"/>
          <w:szCs w:val="24"/>
        </w:rPr>
        <w:t>ers</w:t>
      </w:r>
      <w:r w:rsidR="00233460" w:rsidRPr="00E719D0">
        <w:rPr>
          <w:rFonts w:ascii="Book Antiqua" w:hAnsi="Book Antiqua" w:cs="Times New Roman"/>
          <w:sz w:val="24"/>
          <w:szCs w:val="24"/>
        </w:rPr>
        <w:t xml:space="preserve"> </w:t>
      </w:r>
      <w:r w:rsidR="00233460" w:rsidRPr="00E719D0">
        <w:rPr>
          <w:rFonts w:ascii="Book Antiqua" w:hAnsi="Book Antiqua" w:cs="Times New Roman"/>
          <w:i/>
          <w:iCs/>
          <w:sz w:val="24"/>
          <w:szCs w:val="24"/>
        </w:rPr>
        <w:t xml:space="preserve">et </w:t>
      </w:r>
      <w:proofErr w:type="gramStart"/>
      <w:r w:rsidR="00233460" w:rsidRPr="00E719D0">
        <w:rPr>
          <w:rFonts w:ascii="Book Antiqua" w:hAnsi="Book Antiqua" w:cs="Times New Roman"/>
          <w:i/>
          <w:iCs/>
          <w:sz w:val="24"/>
          <w:szCs w:val="24"/>
        </w:rPr>
        <w:t>al</w:t>
      </w:r>
      <w:r w:rsidR="00245E7A" w:rsidRPr="00E719D0">
        <w:rPr>
          <w:rFonts w:ascii="Book Antiqua" w:hAnsi="Book Antiqua" w:cs="Times New Roman"/>
          <w:bCs/>
          <w:sz w:val="24"/>
          <w:szCs w:val="24"/>
          <w:vertAlign w:val="superscript"/>
        </w:rPr>
        <w:t>[</w:t>
      </w:r>
      <w:proofErr w:type="gramEnd"/>
      <w:r w:rsidR="004B69D8" w:rsidRPr="00E719D0">
        <w:rPr>
          <w:rFonts w:ascii="Book Antiqua" w:hAnsi="Book Antiqua" w:cs="Times New Roman"/>
          <w:bCs/>
          <w:sz w:val="24"/>
          <w:szCs w:val="24"/>
          <w:vertAlign w:val="superscript"/>
        </w:rPr>
        <w:t>20</w:t>
      </w:r>
      <w:r w:rsidR="00245E7A" w:rsidRPr="00E719D0">
        <w:rPr>
          <w:rFonts w:ascii="Book Antiqua" w:hAnsi="Book Antiqua" w:cs="Times New Roman"/>
          <w:bCs/>
          <w:sz w:val="24"/>
          <w:szCs w:val="24"/>
          <w:vertAlign w:val="superscript"/>
        </w:rPr>
        <w:t>]</w:t>
      </w:r>
      <w:r w:rsidR="005C71DA" w:rsidRPr="00E719D0">
        <w:rPr>
          <w:rFonts w:ascii="Book Antiqua" w:hAnsi="Book Antiqua" w:cs="Times New Roman"/>
          <w:bCs/>
          <w:sz w:val="24"/>
          <w:szCs w:val="24"/>
        </w:rPr>
        <w:t>.</w:t>
      </w:r>
      <w:r w:rsidR="00B918FC" w:rsidRPr="00E719D0">
        <w:rPr>
          <w:rFonts w:ascii="Book Antiqua" w:hAnsi="Book Antiqua" w:cs="Times New Roman"/>
          <w:sz w:val="24"/>
          <w:szCs w:val="24"/>
        </w:rPr>
        <w:t xml:space="preserve"> </w:t>
      </w:r>
      <w:r w:rsidR="00D90800" w:rsidRPr="00E719D0">
        <w:rPr>
          <w:rFonts w:ascii="Book Antiqua" w:hAnsi="Book Antiqua" w:cs="Times New Roman"/>
          <w:sz w:val="24"/>
          <w:szCs w:val="24"/>
        </w:rPr>
        <w:t>IFB associated encephalitis, profound weakness, and response to oseltamivir in a 10</w:t>
      </w:r>
      <w:r w:rsidR="00233460" w:rsidRPr="00E719D0">
        <w:rPr>
          <w:rFonts w:ascii="Book Antiqua" w:hAnsi="Book Antiqua" w:cs="Times New Roman"/>
          <w:sz w:val="24"/>
          <w:szCs w:val="24"/>
        </w:rPr>
        <w:t>-</w:t>
      </w:r>
      <w:r w:rsidR="00D90800" w:rsidRPr="00E719D0">
        <w:rPr>
          <w:rFonts w:ascii="Book Antiqua" w:hAnsi="Book Antiqua" w:cs="Times New Roman"/>
          <w:sz w:val="24"/>
          <w:szCs w:val="24"/>
        </w:rPr>
        <w:t>year</w:t>
      </w:r>
      <w:r w:rsidR="00233460" w:rsidRPr="00E719D0">
        <w:rPr>
          <w:rFonts w:ascii="Book Antiqua" w:hAnsi="Book Antiqua" w:cs="Times New Roman"/>
          <w:sz w:val="24"/>
          <w:szCs w:val="24"/>
        </w:rPr>
        <w:t>-</w:t>
      </w:r>
      <w:r w:rsidR="00D90800" w:rsidRPr="00E719D0">
        <w:rPr>
          <w:rFonts w:ascii="Book Antiqua" w:hAnsi="Book Antiqua" w:cs="Times New Roman"/>
          <w:sz w:val="24"/>
          <w:szCs w:val="24"/>
        </w:rPr>
        <w:t xml:space="preserve">old boy </w:t>
      </w:r>
      <w:r w:rsidR="00745FD2" w:rsidRPr="00E719D0">
        <w:rPr>
          <w:rFonts w:ascii="Book Antiqua" w:hAnsi="Book Antiqua" w:cs="Times New Roman"/>
          <w:sz w:val="24"/>
          <w:szCs w:val="24"/>
        </w:rPr>
        <w:t xml:space="preserve">was reported </w:t>
      </w:r>
      <w:r w:rsidR="00B918FC" w:rsidRPr="00E719D0">
        <w:rPr>
          <w:rFonts w:ascii="Book Antiqua" w:hAnsi="Book Antiqua" w:cs="Times New Roman"/>
          <w:sz w:val="24"/>
          <w:szCs w:val="24"/>
        </w:rPr>
        <w:t>by</w:t>
      </w:r>
      <w:r w:rsidR="00FA50AE" w:rsidRPr="00E719D0">
        <w:rPr>
          <w:rFonts w:ascii="Book Antiqua" w:hAnsi="Book Antiqua" w:cs="Times New Roman"/>
          <w:sz w:val="24"/>
          <w:szCs w:val="24"/>
        </w:rPr>
        <w:t xml:space="preserve"> </w:t>
      </w:r>
      <w:proofErr w:type="spellStart"/>
      <w:r w:rsidR="005C71DA" w:rsidRPr="00E719D0">
        <w:rPr>
          <w:rFonts w:ascii="Book Antiqua" w:hAnsi="Book Antiqua" w:cs="Times New Roman"/>
          <w:sz w:val="24"/>
          <w:szCs w:val="24"/>
        </w:rPr>
        <w:t>Straumanis</w:t>
      </w:r>
      <w:proofErr w:type="spellEnd"/>
      <w:r w:rsidR="00233460" w:rsidRPr="00E719D0">
        <w:rPr>
          <w:rFonts w:ascii="Book Antiqua" w:hAnsi="Book Antiqua" w:cs="Times New Roman"/>
          <w:sz w:val="24"/>
          <w:szCs w:val="24"/>
        </w:rPr>
        <w:t xml:space="preserve"> </w:t>
      </w:r>
      <w:r w:rsidR="00233460" w:rsidRPr="00E719D0">
        <w:rPr>
          <w:rFonts w:ascii="Book Antiqua" w:hAnsi="Book Antiqua" w:cs="Times New Roman"/>
          <w:i/>
          <w:iCs/>
          <w:sz w:val="24"/>
          <w:szCs w:val="24"/>
        </w:rPr>
        <w:t xml:space="preserve">et </w:t>
      </w:r>
      <w:proofErr w:type="gramStart"/>
      <w:r w:rsidR="00233460" w:rsidRPr="00E719D0">
        <w:rPr>
          <w:rFonts w:ascii="Book Antiqua" w:hAnsi="Book Antiqua" w:cs="Times New Roman"/>
          <w:i/>
          <w:iCs/>
          <w:sz w:val="24"/>
          <w:szCs w:val="24"/>
        </w:rPr>
        <w:t>al</w:t>
      </w:r>
      <w:r w:rsidR="00245E7A" w:rsidRPr="00E719D0">
        <w:rPr>
          <w:rFonts w:ascii="Book Antiqua" w:hAnsi="Book Antiqua" w:cs="Times New Roman"/>
          <w:sz w:val="24"/>
          <w:szCs w:val="24"/>
          <w:vertAlign w:val="superscript"/>
        </w:rPr>
        <w:t>[</w:t>
      </w:r>
      <w:proofErr w:type="gramEnd"/>
      <w:r w:rsidR="00027E1A" w:rsidRPr="00E719D0">
        <w:rPr>
          <w:rFonts w:ascii="Book Antiqua" w:hAnsi="Book Antiqua" w:cs="Times New Roman"/>
          <w:sz w:val="24"/>
          <w:szCs w:val="24"/>
          <w:vertAlign w:val="superscript"/>
        </w:rPr>
        <w:t>2</w:t>
      </w:r>
      <w:r w:rsidR="00A875C1" w:rsidRPr="00E719D0">
        <w:rPr>
          <w:rFonts w:ascii="Book Antiqua" w:hAnsi="Book Antiqua" w:cs="Times New Roman"/>
          <w:sz w:val="24"/>
          <w:szCs w:val="24"/>
          <w:vertAlign w:val="superscript"/>
        </w:rPr>
        <w:t>1</w:t>
      </w:r>
      <w:r w:rsidR="00245E7A" w:rsidRPr="00E719D0">
        <w:rPr>
          <w:rFonts w:ascii="Book Antiqua" w:hAnsi="Book Antiqua" w:cs="Times New Roman"/>
          <w:sz w:val="24"/>
          <w:szCs w:val="24"/>
          <w:vertAlign w:val="superscript"/>
        </w:rPr>
        <w:t>]</w:t>
      </w:r>
      <w:r w:rsidR="005C71DA" w:rsidRPr="00E719D0">
        <w:rPr>
          <w:rFonts w:ascii="Book Antiqua" w:hAnsi="Book Antiqua" w:cs="Times New Roman"/>
          <w:sz w:val="24"/>
          <w:szCs w:val="24"/>
        </w:rPr>
        <w:t>.</w:t>
      </w:r>
    </w:p>
    <w:p w14:paraId="3370AB23" w14:textId="25F6ECDF" w:rsidR="006C4CCF"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Chi </w:t>
      </w:r>
      <w:r w:rsidRPr="00E719D0">
        <w:rPr>
          <w:rFonts w:ascii="Book Antiqua" w:hAnsi="Book Antiqua" w:cs="Times New Roman"/>
          <w:i/>
          <w:iCs/>
          <w:sz w:val="24"/>
          <w:szCs w:val="24"/>
        </w:rPr>
        <w:t xml:space="preserve">et </w:t>
      </w:r>
      <w:proofErr w:type="gramStart"/>
      <w:r w:rsidRPr="00E719D0">
        <w:rPr>
          <w:rFonts w:ascii="Book Antiqua" w:hAnsi="Book Antiqua" w:cs="Times New Roman"/>
          <w:i/>
          <w:iCs/>
          <w:sz w:val="24"/>
          <w:szCs w:val="24"/>
        </w:rPr>
        <w:t>al</w:t>
      </w:r>
      <w:r w:rsidR="00925866" w:rsidRPr="00E719D0">
        <w:rPr>
          <w:rFonts w:ascii="Book Antiqua" w:hAnsi="Book Antiqua" w:cs="Times New Roman"/>
          <w:sz w:val="24"/>
          <w:szCs w:val="24"/>
          <w:vertAlign w:val="superscript"/>
        </w:rPr>
        <w:t>[</w:t>
      </w:r>
      <w:proofErr w:type="gramEnd"/>
      <w:r w:rsidR="00925866" w:rsidRPr="00E719D0">
        <w:rPr>
          <w:rFonts w:ascii="Book Antiqua" w:hAnsi="Book Antiqua" w:cs="Times New Roman"/>
          <w:sz w:val="24"/>
          <w:szCs w:val="24"/>
          <w:vertAlign w:val="superscript"/>
        </w:rPr>
        <w:t>19]</w:t>
      </w:r>
      <w:r w:rsidRPr="00E719D0">
        <w:rPr>
          <w:rFonts w:ascii="Book Antiqua" w:hAnsi="Book Antiqua" w:cs="Times New Roman"/>
          <w:sz w:val="24"/>
          <w:szCs w:val="24"/>
        </w:rPr>
        <w:t xml:space="preserve"> studied 118 cases of </w:t>
      </w:r>
      <w:r w:rsidR="00925866" w:rsidRPr="00E719D0">
        <w:rPr>
          <w:rFonts w:ascii="Book Antiqua" w:hAnsi="Book Antiqua" w:cs="Times New Roman"/>
          <w:sz w:val="24"/>
          <w:szCs w:val="24"/>
        </w:rPr>
        <w:t>IFB</w:t>
      </w:r>
      <w:r w:rsidRPr="00E719D0">
        <w:rPr>
          <w:rFonts w:ascii="Book Antiqua" w:hAnsi="Book Antiqua" w:cs="Times New Roman"/>
          <w:sz w:val="24"/>
          <w:szCs w:val="24"/>
        </w:rPr>
        <w:t xml:space="preserve"> in Taiwan with characteristics of Yamagata and Victoria strains. They reported </w:t>
      </w:r>
      <w:r w:rsidR="00336D04">
        <w:rPr>
          <w:rFonts w:ascii="Book Antiqua" w:hAnsi="Book Antiqua" w:cs="Times New Roman"/>
          <w:sz w:val="24"/>
          <w:szCs w:val="24"/>
        </w:rPr>
        <w:t xml:space="preserve">a </w:t>
      </w:r>
      <w:r w:rsidR="00656BD7" w:rsidRPr="00E719D0">
        <w:rPr>
          <w:rFonts w:ascii="Book Antiqua" w:hAnsi="Book Antiqua" w:cs="Times New Roman"/>
          <w:sz w:val="24"/>
          <w:szCs w:val="24"/>
        </w:rPr>
        <w:t>higher incidence of lower respiratory tract infections with Yamagata-like strains</w:t>
      </w:r>
      <w:r w:rsidRPr="00E719D0">
        <w:rPr>
          <w:rFonts w:ascii="Book Antiqua" w:hAnsi="Book Antiqua" w:cs="Times New Roman"/>
          <w:sz w:val="24"/>
          <w:szCs w:val="24"/>
        </w:rPr>
        <w:t xml:space="preserve">. All </w:t>
      </w:r>
      <w:r w:rsidR="00656BD7" w:rsidRPr="00E719D0">
        <w:rPr>
          <w:rFonts w:ascii="Book Antiqua" w:hAnsi="Book Antiqua" w:cs="Times New Roman"/>
          <w:sz w:val="24"/>
          <w:szCs w:val="24"/>
        </w:rPr>
        <w:t>i</w:t>
      </w:r>
      <w:r w:rsidRPr="00E719D0">
        <w:rPr>
          <w:rFonts w:ascii="Book Antiqua" w:hAnsi="Book Antiqua" w:cs="Times New Roman"/>
          <w:sz w:val="24"/>
          <w:szCs w:val="24"/>
        </w:rPr>
        <w:t>nvasive disease</w:t>
      </w:r>
      <w:r w:rsidR="00656BD7" w:rsidRPr="00E719D0">
        <w:rPr>
          <w:rFonts w:ascii="Book Antiqua" w:hAnsi="Book Antiqua" w:cs="Times New Roman"/>
          <w:sz w:val="24"/>
          <w:szCs w:val="24"/>
        </w:rPr>
        <w:t>s</w:t>
      </w:r>
      <w:r w:rsidRPr="00E719D0">
        <w:rPr>
          <w:rFonts w:ascii="Book Antiqua" w:hAnsi="Book Antiqua" w:cs="Times New Roman"/>
          <w:sz w:val="24"/>
          <w:szCs w:val="24"/>
        </w:rPr>
        <w:t xml:space="preserve"> </w:t>
      </w:r>
      <w:r w:rsidR="00656BD7" w:rsidRPr="00E719D0">
        <w:rPr>
          <w:rFonts w:ascii="Book Antiqua" w:hAnsi="Book Antiqua" w:cs="Times New Roman"/>
          <w:sz w:val="24"/>
          <w:szCs w:val="24"/>
        </w:rPr>
        <w:t>particularly occurred with</w:t>
      </w:r>
      <w:r w:rsidRPr="00E719D0">
        <w:rPr>
          <w:rFonts w:ascii="Book Antiqua" w:hAnsi="Book Antiqua" w:cs="Times New Roman"/>
          <w:sz w:val="24"/>
          <w:szCs w:val="24"/>
        </w:rPr>
        <w:t xml:space="preserve"> this strain. Children infected with the Victoria-like group had the longest hospital stays</w:t>
      </w:r>
      <w:r w:rsidR="00C87FB8" w:rsidRPr="00E719D0">
        <w:rPr>
          <w:rFonts w:ascii="Book Antiqua" w:hAnsi="Book Antiqua" w:cs="Times New Roman"/>
          <w:sz w:val="24"/>
          <w:szCs w:val="24"/>
        </w:rPr>
        <w:t>.</w:t>
      </w:r>
    </w:p>
    <w:p w14:paraId="04623443" w14:textId="77777777" w:rsidR="00C87FB8" w:rsidRPr="00E719D0" w:rsidRDefault="00C87FB8" w:rsidP="00E719D0">
      <w:pPr>
        <w:autoSpaceDE w:val="0"/>
        <w:autoSpaceDN w:val="0"/>
        <w:adjustRightInd w:val="0"/>
        <w:spacing w:after="0" w:line="360" w:lineRule="auto"/>
        <w:jc w:val="both"/>
        <w:rPr>
          <w:rFonts w:ascii="Book Antiqua" w:hAnsi="Book Antiqua" w:cs="Times New Roman"/>
          <w:b/>
          <w:sz w:val="24"/>
          <w:szCs w:val="24"/>
        </w:rPr>
      </w:pPr>
    </w:p>
    <w:p w14:paraId="467B99F3" w14:textId="669630D4" w:rsidR="004B4071"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HOST FACTORS</w:t>
      </w:r>
    </w:p>
    <w:p w14:paraId="0ECDCE2E" w14:textId="14EFFBBA" w:rsidR="00F938D5"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Influenza is a major cause of morbidity and mortality in humans</w:t>
      </w:r>
      <w:r w:rsidR="00DE568B" w:rsidRPr="00E719D0">
        <w:rPr>
          <w:rFonts w:ascii="Book Antiqua" w:hAnsi="Book Antiqua" w:cs="Times New Roman"/>
          <w:sz w:val="24"/>
          <w:szCs w:val="24"/>
        </w:rPr>
        <w:t xml:space="preserve"> globally</w:t>
      </w:r>
      <w:r w:rsidRPr="00E719D0">
        <w:rPr>
          <w:rFonts w:ascii="Book Antiqua" w:hAnsi="Book Antiqua" w:cs="Times New Roman"/>
          <w:sz w:val="24"/>
          <w:szCs w:val="24"/>
        </w:rPr>
        <w:t xml:space="preserve">. Certain age </w:t>
      </w:r>
      <w:r w:rsidR="005A75B2" w:rsidRPr="00E719D0">
        <w:rPr>
          <w:rFonts w:ascii="Book Antiqua" w:hAnsi="Book Antiqua" w:cs="Times New Roman"/>
          <w:sz w:val="24"/>
          <w:szCs w:val="24"/>
        </w:rPr>
        <w:t>groups are</w:t>
      </w:r>
      <w:r w:rsidRPr="00E719D0">
        <w:rPr>
          <w:rFonts w:ascii="Book Antiqua" w:hAnsi="Book Antiqua" w:cs="Times New Roman"/>
          <w:sz w:val="24"/>
          <w:szCs w:val="24"/>
        </w:rPr>
        <w:t xml:space="preserve"> more susceptible to influenza. </w:t>
      </w:r>
      <w:r w:rsidR="00336D04">
        <w:rPr>
          <w:rFonts w:ascii="Book Antiqua" w:hAnsi="Book Antiqua" w:cs="Times New Roman"/>
          <w:sz w:val="24"/>
          <w:szCs w:val="24"/>
        </w:rPr>
        <w:t>C</w:t>
      </w:r>
      <w:r w:rsidRPr="00E719D0">
        <w:rPr>
          <w:rFonts w:ascii="Book Antiqua" w:hAnsi="Book Antiqua" w:cs="Times New Roman"/>
          <w:sz w:val="24"/>
          <w:szCs w:val="24"/>
        </w:rPr>
        <w:t xml:space="preserve">hildren and </w:t>
      </w:r>
      <w:r w:rsidR="00336D04">
        <w:rPr>
          <w:rFonts w:ascii="Book Antiqua" w:hAnsi="Book Antiqua" w:cs="Times New Roman"/>
          <w:sz w:val="24"/>
          <w:szCs w:val="24"/>
        </w:rPr>
        <w:t xml:space="preserve">the </w:t>
      </w:r>
      <w:r w:rsidRPr="00E719D0">
        <w:rPr>
          <w:rFonts w:ascii="Book Antiqua" w:hAnsi="Book Antiqua" w:cs="Times New Roman"/>
          <w:sz w:val="24"/>
          <w:szCs w:val="24"/>
        </w:rPr>
        <w:t>elderly are more vulnerable to influenza. IFB common</w:t>
      </w:r>
      <w:r w:rsidR="00A92CF7" w:rsidRPr="00E719D0">
        <w:rPr>
          <w:rFonts w:ascii="Book Antiqua" w:hAnsi="Book Antiqua" w:cs="Times New Roman"/>
          <w:sz w:val="24"/>
          <w:szCs w:val="24"/>
        </w:rPr>
        <w:t>ly affects</w:t>
      </w:r>
      <w:r w:rsidRPr="00E719D0">
        <w:rPr>
          <w:rFonts w:ascii="Book Antiqua" w:hAnsi="Book Antiqua" w:cs="Times New Roman"/>
          <w:sz w:val="24"/>
          <w:szCs w:val="24"/>
        </w:rPr>
        <w:t xml:space="preserve"> younger children. </w:t>
      </w:r>
      <w:proofErr w:type="spellStart"/>
      <w:r w:rsidR="00171152" w:rsidRPr="00E719D0">
        <w:rPr>
          <w:rFonts w:ascii="Book Antiqua" w:hAnsi="Book Antiqua" w:cs="Times New Roman"/>
          <w:sz w:val="24"/>
          <w:szCs w:val="24"/>
        </w:rPr>
        <w:t>Eşki</w:t>
      </w:r>
      <w:proofErr w:type="spellEnd"/>
      <w:r w:rsidR="00171152" w:rsidRPr="00E719D0">
        <w:rPr>
          <w:rFonts w:ascii="Book Antiqua" w:hAnsi="Book Antiqua" w:cs="Times New Roman"/>
          <w:sz w:val="24"/>
          <w:szCs w:val="24"/>
        </w:rPr>
        <w:t xml:space="preserve"> </w:t>
      </w:r>
      <w:r w:rsidRPr="00E719D0">
        <w:rPr>
          <w:rFonts w:ascii="Book Antiqua" w:hAnsi="Book Antiqua" w:cs="Times New Roman"/>
          <w:i/>
          <w:iCs/>
          <w:sz w:val="24"/>
          <w:szCs w:val="24"/>
        </w:rPr>
        <w:t xml:space="preserve">et </w:t>
      </w:r>
      <w:proofErr w:type="gramStart"/>
      <w:r w:rsidRPr="00E719D0">
        <w:rPr>
          <w:rFonts w:ascii="Book Antiqua" w:hAnsi="Book Antiqua" w:cs="Times New Roman"/>
          <w:i/>
          <w:iCs/>
          <w:sz w:val="24"/>
          <w:szCs w:val="24"/>
        </w:rPr>
        <w:t>al</w:t>
      </w:r>
      <w:r w:rsidR="006B0318" w:rsidRPr="00E719D0">
        <w:rPr>
          <w:rFonts w:ascii="Book Antiqua" w:hAnsi="Book Antiqua" w:cs="Times New Roman"/>
          <w:sz w:val="24"/>
          <w:szCs w:val="24"/>
          <w:vertAlign w:val="superscript"/>
        </w:rPr>
        <w:t>[</w:t>
      </w:r>
      <w:proofErr w:type="gramEnd"/>
      <w:r w:rsidR="006B0318" w:rsidRPr="00E719D0">
        <w:rPr>
          <w:rFonts w:ascii="Book Antiqua" w:hAnsi="Book Antiqua" w:cs="Times New Roman"/>
          <w:sz w:val="24"/>
          <w:szCs w:val="24"/>
          <w:vertAlign w:val="superscript"/>
        </w:rPr>
        <w:t>22]</w:t>
      </w:r>
      <w:r w:rsidRPr="00E719D0">
        <w:rPr>
          <w:rFonts w:ascii="Book Antiqua" w:hAnsi="Book Antiqua" w:cs="Times New Roman"/>
          <w:sz w:val="24"/>
          <w:szCs w:val="24"/>
        </w:rPr>
        <w:t xml:space="preserve"> reported that children less than 5 years of age had a higher hospitalization rate (82.9</w:t>
      </w:r>
      <w:r w:rsidR="004310CD" w:rsidRPr="00E719D0">
        <w:rPr>
          <w:rFonts w:ascii="Book Antiqua" w:hAnsi="Book Antiqua" w:cs="Times New Roman"/>
          <w:sz w:val="24"/>
          <w:szCs w:val="24"/>
        </w:rPr>
        <w:t>%</w:t>
      </w:r>
      <w:r w:rsidRPr="00E719D0">
        <w:rPr>
          <w:rFonts w:ascii="Book Antiqua" w:hAnsi="Book Antiqua" w:cs="Times New Roman"/>
          <w:sz w:val="24"/>
          <w:szCs w:val="24"/>
        </w:rPr>
        <w:t>)</w:t>
      </w:r>
      <w:r w:rsidR="00065B41" w:rsidRPr="00E719D0">
        <w:rPr>
          <w:rFonts w:ascii="Book Antiqua" w:hAnsi="Book Antiqua" w:cs="Times New Roman"/>
          <w:sz w:val="24"/>
          <w:szCs w:val="24"/>
        </w:rPr>
        <w:t>.</w:t>
      </w:r>
      <w:r w:rsidRPr="00E719D0">
        <w:rPr>
          <w:rFonts w:ascii="Book Antiqua" w:hAnsi="Book Antiqua" w:cs="Times New Roman"/>
          <w:sz w:val="24"/>
          <w:szCs w:val="24"/>
        </w:rPr>
        <w:t xml:space="preserve"> The strongest association between hospitalization and age was observed for children ≤</w:t>
      </w:r>
      <w:r w:rsidR="00065B41" w:rsidRPr="00E719D0">
        <w:rPr>
          <w:rFonts w:ascii="Book Antiqua" w:hAnsi="Book Antiqua" w:cs="Times New Roman"/>
          <w:sz w:val="24"/>
          <w:szCs w:val="24"/>
        </w:rPr>
        <w:t xml:space="preserve"> </w:t>
      </w:r>
      <w:r w:rsidRPr="00E719D0">
        <w:rPr>
          <w:rFonts w:ascii="Book Antiqua" w:hAnsi="Book Antiqua" w:cs="Times New Roman"/>
          <w:sz w:val="24"/>
          <w:szCs w:val="24"/>
        </w:rPr>
        <w:t>2 years of age (63.6%) compared with other age categories</w:t>
      </w:r>
      <w:r w:rsidRPr="00E719D0">
        <w:rPr>
          <w:rFonts w:ascii="Book Antiqua" w:hAnsi="Book Antiqua" w:cs="Times New Roman"/>
          <w:b/>
          <w:sz w:val="24"/>
          <w:szCs w:val="24"/>
        </w:rPr>
        <w:t xml:space="preserve"> </w:t>
      </w:r>
      <w:r w:rsidRPr="00E719D0">
        <w:rPr>
          <w:rFonts w:ascii="Book Antiqua" w:hAnsi="Book Antiqua" w:cs="Times New Roman"/>
          <w:sz w:val="24"/>
          <w:szCs w:val="24"/>
        </w:rPr>
        <w:t>(36.4%)</w:t>
      </w:r>
      <w:r w:rsidRPr="00E719D0">
        <w:rPr>
          <w:rFonts w:ascii="Book Antiqua" w:hAnsi="Book Antiqua" w:cs="Times New Roman"/>
          <w:b/>
          <w:sz w:val="24"/>
          <w:szCs w:val="24"/>
        </w:rPr>
        <w:t>.</w:t>
      </w:r>
    </w:p>
    <w:p w14:paraId="1DF8C765" w14:textId="5FFA3C4C" w:rsidR="008A303A" w:rsidRPr="00E719D0" w:rsidRDefault="009B4D01" w:rsidP="00814408">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E719D0">
        <w:rPr>
          <w:rFonts w:ascii="Book Antiqua" w:hAnsi="Book Antiqua" w:cs="Times New Roman"/>
          <w:sz w:val="24"/>
          <w:szCs w:val="24"/>
        </w:rPr>
        <w:t>I</w:t>
      </w:r>
      <w:r w:rsidR="002E6CAF" w:rsidRPr="00E719D0">
        <w:rPr>
          <w:rFonts w:ascii="Book Antiqua" w:hAnsi="Book Antiqua" w:cs="Times New Roman"/>
          <w:sz w:val="24"/>
          <w:szCs w:val="24"/>
        </w:rPr>
        <w:t>FB related ch</w:t>
      </w:r>
      <w:r w:rsidRPr="00E719D0">
        <w:rPr>
          <w:rFonts w:ascii="Book Antiqua" w:hAnsi="Book Antiqua" w:cs="Times New Roman"/>
          <w:sz w:val="24"/>
          <w:szCs w:val="24"/>
        </w:rPr>
        <w:t>ildhood morbidity</w:t>
      </w:r>
      <w:r w:rsidR="00864FE4"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and mortality </w:t>
      </w:r>
      <w:r w:rsidR="004A4950" w:rsidRPr="00E719D0">
        <w:rPr>
          <w:rFonts w:ascii="Book Antiqua" w:hAnsi="Book Antiqua" w:cs="Times New Roman"/>
          <w:sz w:val="24"/>
          <w:szCs w:val="24"/>
        </w:rPr>
        <w:t xml:space="preserve">increases </w:t>
      </w:r>
      <w:r w:rsidR="002E6CAF" w:rsidRPr="00E719D0">
        <w:rPr>
          <w:rFonts w:ascii="Book Antiqua" w:hAnsi="Book Antiqua" w:cs="Times New Roman"/>
          <w:sz w:val="24"/>
          <w:szCs w:val="24"/>
        </w:rPr>
        <w:t xml:space="preserve">with certain comorbidities. Underlying medical </w:t>
      </w:r>
      <w:r w:rsidR="004A4950" w:rsidRPr="00E719D0">
        <w:rPr>
          <w:rFonts w:ascii="Book Antiqua" w:hAnsi="Book Antiqua" w:cs="Times New Roman"/>
          <w:sz w:val="24"/>
          <w:szCs w:val="24"/>
        </w:rPr>
        <w:t xml:space="preserve">comorbidities </w:t>
      </w:r>
      <w:r w:rsidR="002E6CAF" w:rsidRPr="00E719D0">
        <w:rPr>
          <w:rFonts w:ascii="Book Antiqua" w:hAnsi="Book Antiqua" w:cs="Times New Roman"/>
          <w:sz w:val="24"/>
          <w:szCs w:val="24"/>
        </w:rPr>
        <w:t xml:space="preserve">such as asthma, neurologic deficits, or malignancies were documented in one-fourth of the children with </w:t>
      </w:r>
      <w:r w:rsidR="00E04C6F" w:rsidRPr="00E719D0">
        <w:rPr>
          <w:rFonts w:ascii="Book Antiqua" w:hAnsi="Book Antiqua" w:cs="Times New Roman"/>
          <w:sz w:val="24"/>
          <w:szCs w:val="24"/>
        </w:rPr>
        <w:t>IF</w:t>
      </w:r>
      <w:r w:rsidR="002E6CAF" w:rsidRPr="00E719D0">
        <w:rPr>
          <w:rFonts w:ascii="Book Antiqua" w:hAnsi="Book Antiqua" w:cs="Times New Roman"/>
          <w:sz w:val="24"/>
          <w:szCs w:val="24"/>
        </w:rPr>
        <w:t xml:space="preserve">A or </w:t>
      </w:r>
      <w:proofErr w:type="gramStart"/>
      <w:r w:rsidR="00E04C6F" w:rsidRPr="00E719D0">
        <w:rPr>
          <w:rFonts w:ascii="Book Antiqua" w:hAnsi="Book Antiqua" w:cs="Times New Roman"/>
          <w:sz w:val="24"/>
          <w:szCs w:val="24"/>
        </w:rPr>
        <w:t>IF</w:t>
      </w:r>
      <w:r w:rsidR="002E6CAF" w:rsidRPr="00E719D0">
        <w:rPr>
          <w:rFonts w:ascii="Book Antiqua" w:hAnsi="Book Antiqua" w:cs="Times New Roman"/>
          <w:sz w:val="24"/>
          <w:szCs w:val="24"/>
        </w:rPr>
        <w:t>B</w:t>
      </w:r>
      <w:r w:rsidR="00E04C6F" w:rsidRPr="00E719D0">
        <w:rPr>
          <w:rFonts w:ascii="Book Antiqua" w:hAnsi="Book Antiqua" w:cs="Times New Roman"/>
          <w:b/>
          <w:sz w:val="24"/>
          <w:szCs w:val="24"/>
          <w:vertAlign w:val="superscript"/>
        </w:rPr>
        <w:t>[</w:t>
      </w:r>
      <w:proofErr w:type="gramEnd"/>
      <w:r w:rsidR="00E04C6F" w:rsidRPr="00E719D0">
        <w:rPr>
          <w:rFonts w:ascii="Book Antiqua" w:hAnsi="Book Antiqua" w:cs="Times New Roman"/>
          <w:sz w:val="24"/>
          <w:szCs w:val="24"/>
          <w:vertAlign w:val="superscript"/>
        </w:rPr>
        <w:t>13]</w:t>
      </w:r>
      <w:r w:rsidR="002E6CAF" w:rsidRPr="00E719D0">
        <w:rPr>
          <w:rFonts w:ascii="Book Antiqua" w:hAnsi="Book Antiqua" w:cs="Times New Roman"/>
          <w:bCs/>
          <w:sz w:val="24"/>
          <w:szCs w:val="24"/>
        </w:rPr>
        <w:t>.</w:t>
      </w:r>
      <w:r w:rsidR="002E6CAF" w:rsidRPr="00E719D0">
        <w:rPr>
          <w:rFonts w:ascii="Book Antiqua" w:hAnsi="Book Antiqua" w:cs="Times New Roman"/>
          <w:sz w:val="24"/>
          <w:szCs w:val="24"/>
          <w:vertAlign w:val="superscript"/>
        </w:rPr>
        <w:t xml:space="preserve"> </w:t>
      </w:r>
      <w:r w:rsidR="00864FE4" w:rsidRPr="00E719D0">
        <w:rPr>
          <w:rFonts w:ascii="Book Antiqua" w:hAnsi="Book Antiqua" w:cs="Times New Roman"/>
          <w:sz w:val="24"/>
          <w:szCs w:val="24"/>
        </w:rPr>
        <w:t>C</w:t>
      </w:r>
      <w:r w:rsidR="002E6CAF" w:rsidRPr="00E719D0">
        <w:rPr>
          <w:rFonts w:ascii="Book Antiqua" w:hAnsi="Book Antiqua" w:cs="Times New Roman"/>
          <w:sz w:val="24"/>
          <w:szCs w:val="24"/>
        </w:rPr>
        <w:t>ongenital heart disease, neuromuscular disease</w:t>
      </w:r>
      <w:r w:rsidR="00864FE4" w:rsidRPr="00E719D0">
        <w:rPr>
          <w:rFonts w:ascii="Book Antiqua" w:hAnsi="Book Antiqua" w:cs="Times New Roman"/>
          <w:sz w:val="24"/>
          <w:szCs w:val="24"/>
        </w:rPr>
        <w:t xml:space="preserve">, immunosuppression, presence of neutrophilia, </w:t>
      </w:r>
      <w:r w:rsidR="003C46EB" w:rsidRPr="00E719D0">
        <w:rPr>
          <w:rFonts w:ascii="Book Antiqua" w:hAnsi="Book Antiqua" w:cs="Times New Roman"/>
          <w:sz w:val="24"/>
          <w:szCs w:val="24"/>
        </w:rPr>
        <w:t xml:space="preserve">lymphopenia, </w:t>
      </w:r>
      <w:r w:rsidR="004310CD" w:rsidRPr="00E719D0">
        <w:rPr>
          <w:rFonts w:ascii="Book Antiqua" w:hAnsi="Book Antiqua" w:cs="Times New Roman"/>
          <w:sz w:val="24"/>
          <w:szCs w:val="24"/>
        </w:rPr>
        <w:t>severe bacterial infections</w:t>
      </w:r>
      <w:r w:rsidR="00864FE4" w:rsidRPr="00E719D0">
        <w:rPr>
          <w:rFonts w:ascii="Book Antiqua" w:hAnsi="Book Antiqua" w:cs="Times New Roman"/>
          <w:sz w:val="24"/>
          <w:szCs w:val="24"/>
        </w:rPr>
        <w:t>, and late</w:t>
      </w:r>
      <w:r w:rsidR="004310CD" w:rsidRPr="00E719D0">
        <w:rPr>
          <w:rFonts w:ascii="Book Antiqua" w:hAnsi="Book Antiqua" w:cs="Times New Roman"/>
          <w:sz w:val="24"/>
          <w:szCs w:val="24"/>
        </w:rPr>
        <w:t xml:space="preserve"> initiation</w:t>
      </w:r>
      <w:r w:rsidR="00864FE4" w:rsidRPr="00E719D0">
        <w:rPr>
          <w:rFonts w:ascii="Book Antiqua" w:hAnsi="Book Antiqua" w:cs="Times New Roman"/>
          <w:sz w:val="24"/>
          <w:szCs w:val="24"/>
        </w:rPr>
        <w:t xml:space="preserve"> of antiviral therapy were found to be independent risk factors for prolonged hospitalization</w:t>
      </w:r>
      <w:r w:rsidR="004A4950" w:rsidRPr="00E719D0">
        <w:rPr>
          <w:rFonts w:ascii="Book Antiqua" w:hAnsi="Book Antiqua" w:cs="Times New Roman"/>
          <w:sz w:val="24"/>
          <w:szCs w:val="24"/>
        </w:rPr>
        <w:t xml:space="preserve"> </w:t>
      </w:r>
      <w:r w:rsidR="00336D04">
        <w:rPr>
          <w:rFonts w:ascii="Book Antiqua" w:hAnsi="Book Antiqua" w:cs="Times New Roman"/>
          <w:sz w:val="24"/>
          <w:szCs w:val="24"/>
        </w:rPr>
        <w:t>in patients with</w:t>
      </w:r>
      <w:r w:rsidR="004A4950" w:rsidRPr="00E719D0">
        <w:rPr>
          <w:rFonts w:ascii="Book Antiqua" w:hAnsi="Book Antiqua" w:cs="Times New Roman"/>
          <w:sz w:val="24"/>
          <w:szCs w:val="24"/>
        </w:rPr>
        <w:t xml:space="preserve"> </w:t>
      </w:r>
      <w:r w:rsidR="00E04C6F" w:rsidRPr="00E719D0">
        <w:rPr>
          <w:rFonts w:ascii="Book Antiqua" w:hAnsi="Book Antiqua" w:cs="Times New Roman"/>
          <w:sz w:val="24"/>
          <w:szCs w:val="24"/>
        </w:rPr>
        <w:t>IF</w:t>
      </w:r>
      <w:r w:rsidR="004310CD" w:rsidRPr="00E719D0">
        <w:rPr>
          <w:rFonts w:ascii="Book Antiqua" w:hAnsi="Book Antiqua" w:cs="Times New Roman"/>
          <w:sz w:val="24"/>
          <w:szCs w:val="24"/>
        </w:rPr>
        <w:t>B</w:t>
      </w:r>
      <w:r w:rsidR="00864FE4" w:rsidRPr="00E719D0">
        <w:rPr>
          <w:rFonts w:ascii="Book Antiqua" w:hAnsi="Book Antiqua" w:cs="Times New Roman"/>
          <w:sz w:val="24"/>
          <w:szCs w:val="24"/>
        </w:rPr>
        <w:t xml:space="preserve">-related </w:t>
      </w:r>
      <w:r w:rsidR="002E6CAF" w:rsidRPr="00E719D0">
        <w:rPr>
          <w:rFonts w:ascii="Book Antiqua" w:hAnsi="Book Antiqua" w:cs="Times New Roman"/>
          <w:sz w:val="24"/>
          <w:szCs w:val="24"/>
        </w:rPr>
        <w:t xml:space="preserve">lower </w:t>
      </w:r>
      <w:r w:rsidR="005A75B2" w:rsidRPr="00E719D0">
        <w:rPr>
          <w:rFonts w:ascii="Book Antiqua" w:hAnsi="Book Antiqua" w:cs="Times New Roman"/>
          <w:sz w:val="24"/>
          <w:szCs w:val="24"/>
        </w:rPr>
        <w:t>respiratory</w:t>
      </w:r>
      <w:r w:rsidR="002E6CAF" w:rsidRPr="00E719D0">
        <w:rPr>
          <w:rFonts w:ascii="Book Antiqua" w:hAnsi="Book Antiqua" w:cs="Times New Roman"/>
          <w:sz w:val="24"/>
          <w:szCs w:val="24"/>
        </w:rPr>
        <w:t xml:space="preserve"> infection</w:t>
      </w:r>
      <w:r w:rsidR="004310CD" w:rsidRPr="00E719D0">
        <w:rPr>
          <w:rFonts w:ascii="Book Antiqua" w:hAnsi="Book Antiqua" w:cs="Times New Roman"/>
          <w:sz w:val="24"/>
          <w:szCs w:val="24"/>
        </w:rPr>
        <w:t>s</w:t>
      </w:r>
      <w:r w:rsidR="00864FE4" w:rsidRPr="00E719D0">
        <w:rPr>
          <w:rFonts w:ascii="Book Antiqua" w:hAnsi="Book Antiqua" w:cs="Times New Roman"/>
          <w:sz w:val="24"/>
          <w:szCs w:val="24"/>
        </w:rPr>
        <w:t xml:space="preserve">. Prolonged hospitalization was more common in </w:t>
      </w:r>
      <w:r w:rsidR="004A4950" w:rsidRPr="00E719D0">
        <w:rPr>
          <w:rFonts w:ascii="Book Antiqua" w:hAnsi="Book Antiqua" w:cs="Times New Roman"/>
          <w:sz w:val="24"/>
          <w:szCs w:val="24"/>
        </w:rPr>
        <w:t>children</w:t>
      </w:r>
      <w:r w:rsidR="00864FE4" w:rsidRPr="00E719D0">
        <w:rPr>
          <w:rFonts w:ascii="Book Antiqua" w:hAnsi="Book Antiqua" w:cs="Times New Roman"/>
          <w:sz w:val="24"/>
          <w:szCs w:val="24"/>
        </w:rPr>
        <w:t xml:space="preserve"> with comorbidities (24.3%) compared to children without comorbidities (10.4%).</w:t>
      </w:r>
    </w:p>
    <w:p w14:paraId="6C062B94" w14:textId="77777777" w:rsidR="008A303A" w:rsidRPr="00E719D0" w:rsidRDefault="008A303A" w:rsidP="00E719D0">
      <w:pPr>
        <w:autoSpaceDE w:val="0"/>
        <w:autoSpaceDN w:val="0"/>
        <w:adjustRightInd w:val="0"/>
        <w:spacing w:after="0" w:line="360" w:lineRule="auto"/>
        <w:jc w:val="both"/>
        <w:rPr>
          <w:rFonts w:ascii="Book Antiqua" w:hAnsi="Book Antiqua" w:cs="Times New Roman"/>
          <w:b/>
          <w:sz w:val="24"/>
          <w:szCs w:val="24"/>
        </w:rPr>
      </w:pPr>
    </w:p>
    <w:p w14:paraId="43C2CE51" w14:textId="788F0A67" w:rsidR="00441485"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lastRenderedPageBreak/>
        <w:t>HOW IS IFB DIFFERENT FROM IFA?</w:t>
      </w:r>
    </w:p>
    <w:p w14:paraId="01CF5729" w14:textId="265C8796" w:rsidR="00A45825" w:rsidRDefault="009B4D01" w:rsidP="00A45825">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Among </w:t>
      </w:r>
      <w:r w:rsidR="00E04C6F" w:rsidRPr="00E719D0">
        <w:rPr>
          <w:rFonts w:ascii="Book Antiqua" w:hAnsi="Book Antiqua" w:cs="Times New Roman"/>
          <w:sz w:val="24"/>
          <w:szCs w:val="24"/>
        </w:rPr>
        <w:t>i</w:t>
      </w:r>
      <w:r w:rsidRPr="00E719D0">
        <w:rPr>
          <w:rFonts w:ascii="Book Antiqua" w:hAnsi="Book Antiqua" w:cs="Times New Roman"/>
          <w:sz w:val="24"/>
          <w:szCs w:val="24"/>
        </w:rPr>
        <w:t>nfluenza</w:t>
      </w:r>
      <w:r w:rsidR="00632A89" w:rsidRPr="00E719D0">
        <w:rPr>
          <w:rFonts w:ascii="Book Antiqua" w:hAnsi="Book Antiqua" w:cs="Times New Roman"/>
          <w:sz w:val="24"/>
          <w:szCs w:val="24"/>
        </w:rPr>
        <w:t xml:space="preserve"> viruses</w:t>
      </w:r>
      <w:r w:rsidRPr="00E719D0">
        <w:rPr>
          <w:rFonts w:ascii="Book Antiqua" w:hAnsi="Book Antiqua" w:cs="Times New Roman"/>
          <w:sz w:val="24"/>
          <w:szCs w:val="24"/>
        </w:rPr>
        <w:t>, I</w:t>
      </w:r>
      <w:r w:rsidR="00E04C6F" w:rsidRPr="00E719D0">
        <w:rPr>
          <w:rFonts w:ascii="Book Antiqua" w:hAnsi="Book Antiqua" w:cs="Times New Roman"/>
          <w:sz w:val="24"/>
          <w:szCs w:val="24"/>
        </w:rPr>
        <w:t>F</w:t>
      </w:r>
      <w:r w:rsidRPr="00E719D0">
        <w:rPr>
          <w:rFonts w:ascii="Book Antiqua" w:hAnsi="Book Antiqua" w:cs="Times New Roman"/>
          <w:sz w:val="24"/>
          <w:szCs w:val="24"/>
        </w:rPr>
        <w:t xml:space="preserve">A </w:t>
      </w:r>
      <w:r w:rsidR="00632A89" w:rsidRPr="00E719D0">
        <w:rPr>
          <w:rFonts w:ascii="Book Antiqua" w:hAnsi="Book Antiqua" w:cs="Times New Roman"/>
          <w:sz w:val="24"/>
          <w:szCs w:val="24"/>
        </w:rPr>
        <w:t xml:space="preserve">virus </w:t>
      </w:r>
      <w:r w:rsidRPr="00E719D0">
        <w:rPr>
          <w:rFonts w:ascii="Book Antiqua" w:hAnsi="Book Antiqua" w:cs="Times New Roman"/>
          <w:sz w:val="24"/>
          <w:szCs w:val="24"/>
        </w:rPr>
        <w:t xml:space="preserve">causes more severe disease. </w:t>
      </w:r>
      <w:r w:rsidR="004E3C79" w:rsidRPr="00E719D0">
        <w:rPr>
          <w:rFonts w:ascii="Book Antiqua" w:hAnsi="Book Antiqua" w:cs="Times New Roman"/>
          <w:sz w:val="24"/>
          <w:szCs w:val="24"/>
        </w:rPr>
        <w:t xml:space="preserve">Certain differences </w:t>
      </w:r>
      <w:r w:rsidR="00154543" w:rsidRPr="00E719D0">
        <w:rPr>
          <w:rFonts w:ascii="Book Antiqua" w:hAnsi="Book Antiqua" w:cs="Times New Roman"/>
          <w:sz w:val="24"/>
          <w:szCs w:val="24"/>
        </w:rPr>
        <w:t>in</w:t>
      </w:r>
      <w:r w:rsidR="004E3C79" w:rsidRPr="00E719D0">
        <w:rPr>
          <w:rFonts w:ascii="Book Antiqua" w:hAnsi="Book Antiqua" w:cs="Times New Roman"/>
          <w:sz w:val="24"/>
          <w:szCs w:val="24"/>
        </w:rPr>
        <w:t xml:space="preserve"> median age, clinical </w:t>
      </w:r>
      <w:r w:rsidR="00E02844" w:rsidRPr="00E719D0">
        <w:rPr>
          <w:rFonts w:ascii="Book Antiqua" w:hAnsi="Book Antiqua" w:cs="Times New Roman"/>
          <w:sz w:val="24"/>
          <w:szCs w:val="24"/>
        </w:rPr>
        <w:t xml:space="preserve">manifestations, </w:t>
      </w:r>
      <w:r w:rsidR="004E3C79" w:rsidRPr="00E719D0">
        <w:rPr>
          <w:rFonts w:ascii="Book Antiqua" w:hAnsi="Book Antiqua" w:cs="Times New Roman"/>
          <w:sz w:val="24"/>
          <w:szCs w:val="24"/>
        </w:rPr>
        <w:t>illness</w:t>
      </w:r>
      <w:r w:rsidR="00E02844" w:rsidRPr="00E719D0">
        <w:rPr>
          <w:rFonts w:ascii="Book Antiqua" w:hAnsi="Book Antiqua" w:cs="Times New Roman"/>
          <w:sz w:val="24"/>
          <w:szCs w:val="24"/>
        </w:rPr>
        <w:t xml:space="preserve"> severity</w:t>
      </w:r>
      <w:r w:rsidR="004E3C79" w:rsidRPr="00E719D0">
        <w:rPr>
          <w:rFonts w:ascii="Book Antiqua" w:hAnsi="Book Antiqua" w:cs="Times New Roman"/>
          <w:sz w:val="24"/>
          <w:szCs w:val="24"/>
        </w:rPr>
        <w:t xml:space="preserve">, risk factors, and length of hospitalization were observed </w:t>
      </w:r>
      <w:r w:rsidR="00597B73" w:rsidRPr="00E719D0">
        <w:rPr>
          <w:rFonts w:ascii="Book Antiqua" w:hAnsi="Book Antiqua" w:cs="Times New Roman"/>
          <w:sz w:val="24"/>
          <w:szCs w:val="24"/>
        </w:rPr>
        <w:t xml:space="preserve">between IFA and IFB </w:t>
      </w:r>
      <w:r w:rsidR="00B722D7" w:rsidRPr="00E719D0">
        <w:rPr>
          <w:rFonts w:ascii="Book Antiqua" w:hAnsi="Book Antiqua" w:cs="Times New Roman"/>
          <w:sz w:val="24"/>
          <w:szCs w:val="24"/>
        </w:rPr>
        <w:t xml:space="preserve">illness </w:t>
      </w:r>
      <w:r w:rsidR="004E3C79" w:rsidRPr="00E719D0">
        <w:rPr>
          <w:rFonts w:ascii="Book Antiqua" w:hAnsi="Book Antiqua" w:cs="Times New Roman"/>
          <w:sz w:val="24"/>
          <w:szCs w:val="24"/>
        </w:rPr>
        <w:t xml:space="preserve">in various </w:t>
      </w:r>
      <w:proofErr w:type="gramStart"/>
      <w:r w:rsidR="004E3C79" w:rsidRPr="00E719D0">
        <w:rPr>
          <w:rFonts w:ascii="Book Antiqua" w:hAnsi="Book Antiqua" w:cs="Times New Roman"/>
          <w:sz w:val="24"/>
          <w:szCs w:val="24"/>
        </w:rPr>
        <w:t>studies</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2,6,11,15]</w:t>
      </w:r>
      <w:r w:rsidR="004E3C79" w:rsidRPr="00E719D0">
        <w:rPr>
          <w:rFonts w:ascii="Book Antiqua" w:hAnsi="Book Antiqua" w:cs="Times New Roman"/>
          <w:sz w:val="24"/>
          <w:szCs w:val="24"/>
        </w:rPr>
        <w:t xml:space="preserve">. </w:t>
      </w:r>
      <w:proofErr w:type="spellStart"/>
      <w:r w:rsidR="004E3C79" w:rsidRPr="00E719D0">
        <w:rPr>
          <w:rFonts w:ascii="Book Antiqua" w:hAnsi="Book Antiqua" w:cs="Times New Roman"/>
          <w:sz w:val="24"/>
          <w:szCs w:val="24"/>
        </w:rPr>
        <w:t>Peltola</w:t>
      </w:r>
      <w:proofErr w:type="spellEnd"/>
      <w:r w:rsidR="004E3C79" w:rsidRPr="00E719D0">
        <w:rPr>
          <w:rFonts w:ascii="Book Antiqua" w:hAnsi="Book Antiqua" w:cs="Times New Roman"/>
          <w:sz w:val="24"/>
          <w:szCs w:val="24"/>
        </w:rPr>
        <w:t xml:space="preserve"> </w:t>
      </w:r>
      <w:r w:rsidR="004E3C79" w:rsidRPr="00E719D0">
        <w:rPr>
          <w:rFonts w:ascii="Book Antiqua" w:hAnsi="Book Antiqua" w:cs="Times New Roman"/>
          <w:i/>
          <w:iCs/>
          <w:sz w:val="24"/>
          <w:szCs w:val="24"/>
        </w:rPr>
        <w:t xml:space="preserve">et </w:t>
      </w:r>
      <w:proofErr w:type="gramStart"/>
      <w:r w:rsidR="004E3C79" w:rsidRPr="00E719D0">
        <w:rPr>
          <w:rFonts w:ascii="Book Antiqua" w:hAnsi="Book Antiqua" w:cs="Times New Roman"/>
          <w:i/>
          <w:iCs/>
          <w:sz w:val="24"/>
          <w:szCs w:val="24"/>
        </w:rPr>
        <w:t>al</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13]</w:t>
      </w:r>
      <w:r w:rsidR="004E3C79" w:rsidRPr="00E719D0">
        <w:rPr>
          <w:rFonts w:ascii="Book Antiqua" w:hAnsi="Book Antiqua" w:cs="Times New Roman"/>
          <w:sz w:val="24"/>
          <w:szCs w:val="24"/>
        </w:rPr>
        <w:t xml:space="preserve"> reported that t</w:t>
      </w:r>
      <w:r w:rsidRPr="00E719D0">
        <w:rPr>
          <w:rFonts w:ascii="Book Antiqua" w:hAnsi="Book Antiqua" w:cs="Times New Roman"/>
          <w:sz w:val="24"/>
          <w:szCs w:val="24"/>
        </w:rPr>
        <w:t>he median age of chi</w:t>
      </w:r>
      <w:r w:rsidR="004E3C79" w:rsidRPr="00E719D0">
        <w:rPr>
          <w:rFonts w:ascii="Book Antiqua" w:hAnsi="Book Antiqua" w:cs="Times New Roman"/>
          <w:sz w:val="24"/>
          <w:szCs w:val="24"/>
        </w:rPr>
        <w:t xml:space="preserve">ldren with </w:t>
      </w:r>
      <w:r w:rsidR="00597B73" w:rsidRPr="00E719D0">
        <w:rPr>
          <w:rFonts w:ascii="Book Antiqua" w:hAnsi="Book Antiqua" w:cs="Times New Roman"/>
          <w:sz w:val="24"/>
          <w:szCs w:val="24"/>
        </w:rPr>
        <w:t xml:space="preserve">IFA </w:t>
      </w:r>
      <w:r w:rsidR="004E3C79" w:rsidRPr="00E719D0">
        <w:rPr>
          <w:rFonts w:ascii="Book Antiqua" w:hAnsi="Book Antiqua" w:cs="Times New Roman"/>
          <w:sz w:val="24"/>
          <w:szCs w:val="24"/>
        </w:rPr>
        <w:t xml:space="preserve">was 2.0 </w:t>
      </w:r>
      <w:r w:rsidRPr="00E719D0">
        <w:rPr>
          <w:rFonts w:ascii="Book Antiqua" w:hAnsi="Book Antiqua" w:cs="Times New Roman"/>
          <w:sz w:val="24"/>
          <w:szCs w:val="24"/>
        </w:rPr>
        <w:t xml:space="preserve">years and </w:t>
      </w:r>
      <w:r w:rsidR="005B6E6C" w:rsidRPr="00E719D0">
        <w:rPr>
          <w:rFonts w:ascii="Book Antiqua" w:hAnsi="Book Antiqua" w:cs="Times New Roman"/>
          <w:sz w:val="24"/>
          <w:szCs w:val="24"/>
        </w:rPr>
        <w:t xml:space="preserve">was 4.2 years </w:t>
      </w:r>
      <w:r w:rsidR="005B6E6C">
        <w:rPr>
          <w:rFonts w:ascii="Book Antiqua" w:hAnsi="Book Antiqua" w:cs="Times New Roman"/>
          <w:sz w:val="24"/>
          <w:szCs w:val="24"/>
        </w:rPr>
        <w:t>in</w:t>
      </w:r>
      <w:r w:rsidRPr="00E719D0">
        <w:rPr>
          <w:rFonts w:ascii="Book Antiqua" w:hAnsi="Book Antiqua" w:cs="Times New Roman"/>
          <w:sz w:val="24"/>
          <w:szCs w:val="24"/>
        </w:rPr>
        <w:t xml:space="preserve"> children with </w:t>
      </w:r>
      <w:r w:rsidR="00597B73" w:rsidRPr="00E719D0">
        <w:rPr>
          <w:rFonts w:ascii="Book Antiqua" w:hAnsi="Book Antiqua" w:cs="Times New Roman"/>
          <w:sz w:val="24"/>
          <w:szCs w:val="24"/>
        </w:rPr>
        <w:t>IFB</w:t>
      </w:r>
      <w:r w:rsidR="004E3C79" w:rsidRPr="00E719D0">
        <w:rPr>
          <w:rFonts w:ascii="Book Antiqua" w:hAnsi="Book Antiqua" w:cs="Times New Roman"/>
          <w:sz w:val="24"/>
          <w:szCs w:val="24"/>
        </w:rPr>
        <w:t>.</w:t>
      </w:r>
      <w:r w:rsidRPr="00E719D0">
        <w:rPr>
          <w:rFonts w:ascii="Book Antiqua" w:hAnsi="Book Antiqua" w:cs="Times New Roman"/>
          <w:sz w:val="24"/>
          <w:szCs w:val="24"/>
        </w:rPr>
        <w:t xml:space="preserve"> Infants accounted for 27% of children with </w:t>
      </w:r>
      <w:r w:rsidR="00597B73" w:rsidRPr="00E719D0">
        <w:rPr>
          <w:rFonts w:ascii="Book Antiqua" w:hAnsi="Book Antiqua" w:cs="Times New Roman"/>
          <w:sz w:val="24"/>
          <w:szCs w:val="24"/>
        </w:rPr>
        <w:t>IFA</w:t>
      </w:r>
      <w:r w:rsidRPr="00E719D0">
        <w:rPr>
          <w:rFonts w:ascii="Book Antiqua" w:hAnsi="Book Antiqua" w:cs="Times New Roman"/>
          <w:sz w:val="24"/>
          <w:szCs w:val="24"/>
        </w:rPr>
        <w:t xml:space="preserve"> and 24% of those with </w:t>
      </w:r>
      <w:r w:rsidR="00597B73" w:rsidRPr="00E719D0">
        <w:rPr>
          <w:rFonts w:ascii="Book Antiqua" w:hAnsi="Book Antiqua" w:cs="Times New Roman"/>
          <w:sz w:val="24"/>
          <w:szCs w:val="24"/>
        </w:rPr>
        <w:t>IFB</w:t>
      </w:r>
      <w:r w:rsidRPr="00E719D0">
        <w:rPr>
          <w:rFonts w:ascii="Book Antiqua" w:hAnsi="Book Antiqua" w:cs="Times New Roman"/>
          <w:sz w:val="24"/>
          <w:szCs w:val="24"/>
        </w:rPr>
        <w:t xml:space="preserve">. Boys </w:t>
      </w:r>
      <w:r w:rsidR="00B722D7" w:rsidRPr="00E719D0">
        <w:rPr>
          <w:rFonts w:ascii="Book Antiqua" w:hAnsi="Book Antiqua" w:cs="Times New Roman"/>
          <w:sz w:val="24"/>
          <w:szCs w:val="24"/>
        </w:rPr>
        <w:t xml:space="preserve">predominated </w:t>
      </w:r>
      <w:r w:rsidRPr="00E719D0">
        <w:rPr>
          <w:rFonts w:ascii="Book Antiqua" w:hAnsi="Book Antiqua" w:cs="Times New Roman"/>
          <w:sz w:val="24"/>
          <w:szCs w:val="24"/>
        </w:rPr>
        <w:t xml:space="preserve">in both </w:t>
      </w:r>
      <w:r w:rsidR="00597B73" w:rsidRPr="00E719D0">
        <w:rPr>
          <w:rFonts w:ascii="Book Antiqua" w:hAnsi="Book Antiqua" w:cs="Times New Roman"/>
          <w:sz w:val="24"/>
          <w:szCs w:val="24"/>
        </w:rPr>
        <w:t>IFA</w:t>
      </w:r>
      <w:r w:rsidR="004E3C79" w:rsidRPr="00E719D0">
        <w:rPr>
          <w:rFonts w:ascii="Book Antiqua" w:hAnsi="Book Antiqua" w:cs="Times New Roman"/>
          <w:sz w:val="24"/>
          <w:szCs w:val="24"/>
        </w:rPr>
        <w:t xml:space="preserve"> and </w:t>
      </w:r>
      <w:r w:rsidR="00597B73" w:rsidRPr="00E719D0">
        <w:rPr>
          <w:rFonts w:ascii="Book Antiqua" w:hAnsi="Book Antiqua" w:cs="Times New Roman"/>
          <w:sz w:val="24"/>
          <w:szCs w:val="24"/>
        </w:rPr>
        <w:t>IFB</w:t>
      </w:r>
      <w:r w:rsidR="004E3C79" w:rsidRPr="00E719D0">
        <w:rPr>
          <w:rFonts w:ascii="Book Antiqua" w:hAnsi="Book Antiqua" w:cs="Times New Roman"/>
          <w:sz w:val="24"/>
          <w:szCs w:val="24"/>
        </w:rPr>
        <w:t xml:space="preserve"> infected</w:t>
      </w:r>
      <w:r w:rsidRPr="00E719D0">
        <w:rPr>
          <w:rFonts w:ascii="Book Antiqua" w:hAnsi="Book Antiqua" w:cs="Times New Roman"/>
          <w:sz w:val="24"/>
          <w:szCs w:val="24"/>
        </w:rPr>
        <w:t xml:space="preserve"> children</w:t>
      </w:r>
      <w:r w:rsidR="004E3C79"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4E3C79" w:rsidRPr="00E719D0">
        <w:rPr>
          <w:rFonts w:ascii="Book Antiqua" w:hAnsi="Book Antiqua" w:cs="Times New Roman"/>
          <w:sz w:val="24"/>
          <w:szCs w:val="24"/>
        </w:rPr>
        <w:t>U</w:t>
      </w:r>
      <w:r w:rsidRPr="00E719D0">
        <w:rPr>
          <w:rFonts w:ascii="Book Antiqua" w:hAnsi="Book Antiqua" w:cs="Times New Roman"/>
          <w:sz w:val="24"/>
          <w:szCs w:val="24"/>
        </w:rPr>
        <w:t xml:space="preserve">nderlying </w:t>
      </w:r>
      <w:r w:rsidR="004E3C79" w:rsidRPr="00E719D0">
        <w:rPr>
          <w:rFonts w:ascii="Book Antiqua" w:hAnsi="Book Antiqua" w:cs="Times New Roman"/>
          <w:sz w:val="24"/>
          <w:szCs w:val="24"/>
        </w:rPr>
        <w:t xml:space="preserve">medical </w:t>
      </w:r>
      <w:r w:rsidRPr="00E719D0">
        <w:rPr>
          <w:rFonts w:ascii="Book Antiqua" w:hAnsi="Book Antiqua" w:cs="Times New Roman"/>
          <w:sz w:val="24"/>
          <w:szCs w:val="24"/>
        </w:rPr>
        <w:t xml:space="preserve">conditions were </w:t>
      </w:r>
      <w:r w:rsidR="00AA29DF" w:rsidRPr="00E719D0">
        <w:rPr>
          <w:rFonts w:ascii="Book Antiqua" w:hAnsi="Book Antiqua" w:cs="Times New Roman"/>
          <w:sz w:val="24"/>
          <w:szCs w:val="24"/>
        </w:rPr>
        <w:t>present</w:t>
      </w:r>
      <w:r w:rsidRPr="00E719D0">
        <w:rPr>
          <w:rFonts w:ascii="Book Antiqua" w:hAnsi="Book Antiqua" w:cs="Times New Roman"/>
          <w:sz w:val="24"/>
          <w:szCs w:val="24"/>
        </w:rPr>
        <w:t xml:space="preserve"> in 26% of the children with </w:t>
      </w:r>
      <w:r w:rsidR="00597B73" w:rsidRPr="00E719D0">
        <w:rPr>
          <w:rFonts w:ascii="Book Antiqua" w:hAnsi="Book Antiqua" w:cs="Times New Roman"/>
          <w:sz w:val="24"/>
          <w:szCs w:val="24"/>
        </w:rPr>
        <w:t>IFA</w:t>
      </w:r>
      <w:r w:rsidRPr="00E719D0">
        <w:rPr>
          <w:rFonts w:ascii="Book Antiqua" w:hAnsi="Book Antiqua" w:cs="Times New Roman"/>
          <w:sz w:val="24"/>
          <w:szCs w:val="24"/>
        </w:rPr>
        <w:t xml:space="preserve"> and </w:t>
      </w:r>
      <w:r w:rsidR="005B6E6C">
        <w:rPr>
          <w:rFonts w:ascii="Book Antiqua" w:hAnsi="Book Antiqua" w:cs="Times New Roman"/>
          <w:sz w:val="24"/>
          <w:szCs w:val="24"/>
        </w:rPr>
        <w:t xml:space="preserve">in </w:t>
      </w:r>
      <w:r w:rsidRPr="00E719D0">
        <w:rPr>
          <w:rFonts w:ascii="Book Antiqua" w:hAnsi="Book Antiqua" w:cs="Times New Roman"/>
          <w:sz w:val="24"/>
          <w:szCs w:val="24"/>
        </w:rPr>
        <w:t xml:space="preserve">34% of those with </w:t>
      </w:r>
      <w:r w:rsidR="00597B73" w:rsidRPr="00E719D0">
        <w:rPr>
          <w:rFonts w:ascii="Book Antiqua" w:hAnsi="Book Antiqua" w:cs="Times New Roman"/>
          <w:sz w:val="24"/>
          <w:szCs w:val="24"/>
        </w:rPr>
        <w:t>IFB</w:t>
      </w:r>
      <w:r w:rsidRPr="00E719D0">
        <w:rPr>
          <w:rFonts w:ascii="Book Antiqua" w:hAnsi="Book Antiqua" w:cs="Times New Roman"/>
          <w:sz w:val="24"/>
          <w:szCs w:val="24"/>
        </w:rPr>
        <w:t xml:space="preserve">. Fever </w:t>
      </w:r>
      <w:r w:rsidR="00597B73" w:rsidRPr="00E719D0">
        <w:rPr>
          <w:rFonts w:ascii="Book Antiqua" w:hAnsi="Book Antiqua" w:cs="Times New Roman"/>
          <w:sz w:val="24"/>
          <w:szCs w:val="24"/>
        </w:rPr>
        <w:t>is</w:t>
      </w:r>
      <w:r w:rsidRPr="00E719D0">
        <w:rPr>
          <w:rFonts w:ascii="Book Antiqua" w:hAnsi="Book Antiqua" w:cs="Times New Roman"/>
          <w:sz w:val="24"/>
          <w:szCs w:val="24"/>
        </w:rPr>
        <w:t xml:space="preserve"> a common symptom </w:t>
      </w:r>
      <w:r w:rsidR="005B6E6C">
        <w:rPr>
          <w:rFonts w:ascii="Book Antiqua" w:hAnsi="Book Antiqua" w:cs="Times New Roman"/>
          <w:sz w:val="24"/>
          <w:szCs w:val="24"/>
        </w:rPr>
        <w:t>in</w:t>
      </w:r>
      <w:r w:rsidRPr="00E719D0">
        <w:rPr>
          <w:rFonts w:ascii="Book Antiqua" w:hAnsi="Book Antiqua" w:cs="Times New Roman"/>
          <w:sz w:val="24"/>
          <w:szCs w:val="24"/>
        </w:rPr>
        <w:t xml:space="preserve"> both </w:t>
      </w:r>
      <w:r w:rsidR="00597B73" w:rsidRPr="00E719D0">
        <w:rPr>
          <w:rFonts w:ascii="Book Antiqua" w:hAnsi="Book Antiqua" w:cs="Times New Roman"/>
          <w:sz w:val="24"/>
          <w:szCs w:val="24"/>
        </w:rPr>
        <w:t>IFA and IFB af</w:t>
      </w:r>
      <w:r w:rsidRPr="00E719D0">
        <w:rPr>
          <w:rFonts w:ascii="Book Antiqua" w:hAnsi="Book Antiqua" w:cs="Times New Roman"/>
          <w:sz w:val="24"/>
          <w:szCs w:val="24"/>
        </w:rPr>
        <w:t xml:space="preserve">fected </w:t>
      </w:r>
      <w:r w:rsidR="00597B73" w:rsidRPr="00E719D0">
        <w:rPr>
          <w:rFonts w:ascii="Book Antiqua" w:hAnsi="Book Antiqua" w:cs="Times New Roman"/>
          <w:sz w:val="24"/>
          <w:szCs w:val="24"/>
        </w:rPr>
        <w:t>children</w:t>
      </w:r>
      <w:r w:rsidRPr="00E719D0">
        <w:rPr>
          <w:rFonts w:ascii="Book Antiqua" w:hAnsi="Book Antiqua" w:cs="Times New Roman"/>
          <w:sz w:val="24"/>
          <w:szCs w:val="24"/>
        </w:rPr>
        <w:t>.</w:t>
      </w:r>
      <w:r w:rsidR="00597B73" w:rsidRPr="00E719D0">
        <w:rPr>
          <w:rFonts w:ascii="Book Antiqua" w:hAnsi="Book Antiqua" w:cs="Times New Roman"/>
          <w:sz w:val="24"/>
          <w:szCs w:val="24"/>
        </w:rPr>
        <w:t xml:space="preserve"> High fever and rhinorrhea were more common in IFA than in IFB. R</w:t>
      </w:r>
      <w:r w:rsidRPr="00E719D0">
        <w:rPr>
          <w:rFonts w:ascii="Book Antiqua" w:hAnsi="Book Antiqua" w:cs="Times New Roman"/>
          <w:sz w:val="24"/>
          <w:szCs w:val="24"/>
        </w:rPr>
        <w:t xml:space="preserve">espiratory symptoms were more prevalent in patients affected by </w:t>
      </w:r>
      <w:r w:rsidR="00597B73" w:rsidRPr="00E719D0">
        <w:rPr>
          <w:rFonts w:ascii="Book Antiqua" w:hAnsi="Book Antiqua" w:cs="Times New Roman"/>
          <w:sz w:val="24"/>
          <w:szCs w:val="24"/>
        </w:rPr>
        <w:t>IFA than by IFB.</w:t>
      </w:r>
    </w:p>
    <w:p w14:paraId="132909FD" w14:textId="14434D22" w:rsidR="00441485" w:rsidRPr="00E719D0" w:rsidRDefault="009B4D01" w:rsidP="00A45825">
      <w:pPr>
        <w:autoSpaceDE w:val="0"/>
        <w:autoSpaceDN w:val="0"/>
        <w:adjustRightInd w:val="0"/>
        <w:spacing w:after="0" w:line="360" w:lineRule="auto"/>
        <w:ind w:firstLineChars="100" w:firstLine="240"/>
        <w:jc w:val="both"/>
        <w:rPr>
          <w:rFonts w:ascii="Book Antiqua" w:hAnsi="Book Antiqua" w:cs="Times New Roman"/>
          <w:sz w:val="24"/>
          <w:szCs w:val="24"/>
        </w:rPr>
      </w:pPr>
      <w:proofErr w:type="spellStart"/>
      <w:r w:rsidRPr="00E719D0">
        <w:rPr>
          <w:rFonts w:ascii="Book Antiqua" w:hAnsi="Book Antiqua" w:cs="Times New Roman"/>
          <w:sz w:val="24"/>
          <w:szCs w:val="24"/>
        </w:rPr>
        <w:t>Mancinelli</w:t>
      </w:r>
      <w:proofErr w:type="spellEnd"/>
      <w:r w:rsidRPr="00E719D0">
        <w:rPr>
          <w:rFonts w:ascii="Book Antiqua" w:hAnsi="Book Antiqua" w:cs="Times New Roman"/>
          <w:sz w:val="24"/>
          <w:szCs w:val="24"/>
        </w:rPr>
        <w:t xml:space="preserve"> </w:t>
      </w:r>
      <w:r w:rsidRPr="00E719D0">
        <w:rPr>
          <w:rFonts w:ascii="Book Antiqua" w:hAnsi="Book Antiqua" w:cs="Times New Roman"/>
          <w:i/>
          <w:iCs/>
          <w:sz w:val="24"/>
          <w:szCs w:val="24"/>
        </w:rPr>
        <w:t xml:space="preserve">et </w:t>
      </w:r>
      <w:proofErr w:type="gramStart"/>
      <w:r w:rsidRPr="00E719D0">
        <w:rPr>
          <w:rFonts w:ascii="Book Antiqua" w:hAnsi="Book Antiqua" w:cs="Times New Roman"/>
          <w:i/>
          <w:iCs/>
          <w:sz w:val="24"/>
          <w:szCs w:val="24"/>
        </w:rPr>
        <w:t>al</w:t>
      </w:r>
      <w:r w:rsidR="006B0318" w:rsidRPr="00E719D0">
        <w:rPr>
          <w:rFonts w:ascii="Book Antiqua" w:hAnsi="Book Antiqua" w:cs="Times New Roman"/>
          <w:sz w:val="24"/>
          <w:szCs w:val="24"/>
          <w:vertAlign w:val="superscript"/>
        </w:rPr>
        <w:t>[</w:t>
      </w:r>
      <w:proofErr w:type="gramEnd"/>
      <w:r w:rsidR="006B0318" w:rsidRPr="00E719D0">
        <w:rPr>
          <w:rFonts w:ascii="Book Antiqua" w:hAnsi="Book Antiqua" w:cs="Times New Roman"/>
          <w:sz w:val="24"/>
          <w:szCs w:val="24"/>
          <w:vertAlign w:val="superscript"/>
        </w:rPr>
        <w:t>2]</w:t>
      </w:r>
      <w:r w:rsidRPr="00E719D0">
        <w:rPr>
          <w:rFonts w:ascii="Book Antiqua" w:hAnsi="Book Antiqua" w:cs="Times New Roman"/>
          <w:sz w:val="24"/>
          <w:szCs w:val="24"/>
        </w:rPr>
        <w:t xml:space="preserve"> </w:t>
      </w:r>
      <w:r w:rsidR="00AA29DF" w:rsidRPr="00E719D0">
        <w:rPr>
          <w:rFonts w:ascii="Book Antiqua" w:hAnsi="Book Antiqua" w:cs="Times New Roman"/>
          <w:sz w:val="24"/>
          <w:szCs w:val="24"/>
        </w:rPr>
        <w:t xml:space="preserve">reported more </w:t>
      </w:r>
      <w:r w:rsidRPr="00E719D0">
        <w:rPr>
          <w:rFonts w:ascii="Book Antiqua" w:hAnsi="Book Antiqua" w:cs="Times New Roman"/>
          <w:sz w:val="24"/>
          <w:szCs w:val="24"/>
        </w:rPr>
        <w:t xml:space="preserve">IFA </w:t>
      </w:r>
      <w:r w:rsidR="00AA29DF" w:rsidRPr="00E719D0">
        <w:rPr>
          <w:rFonts w:ascii="Book Antiqua" w:hAnsi="Book Antiqua" w:cs="Times New Roman"/>
          <w:sz w:val="24"/>
          <w:szCs w:val="24"/>
        </w:rPr>
        <w:t xml:space="preserve">cases </w:t>
      </w:r>
      <w:r w:rsidRPr="00E719D0">
        <w:rPr>
          <w:rFonts w:ascii="Book Antiqua" w:hAnsi="Book Antiqua" w:cs="Times New Roman"/>
          <w:sz w:val="24"/>
          <w:szCs w:val="24"/>
        </w:rPr>
        <w:t>in children less than one-year-old</w:t>
      </w:r>
      <w:r w:rsidR="00AA29DF" w:rsidRPr="00E719D0">
        <w:rPr>
          <w:rFonts w:ascii="Book Antiqua" w:hAnsi="Book Antiqua" w:cs="Times New Roman"/>
          <w:sz w:val="24"/>
          <w:szCs w:val="24"/>
        </w:rPr>
        <w:t xml:space="preserve"> and more </w:t>
      </w:r>
      <w:r w:rsidRPr="00E719D0">
        <w:rPr>
          <w:rFonts w:ascii="Book Antiqua" w:hAnsi="Book Antiqua" w:cs="Times New Roman"/>
          <w:sz w:val="24"/>
          <w:szCs w:val="24"/>
        </w:rPr>
        <w:t xml:space="preserve">IFB </w:t>
      </w:r>
      <w:r w:rsidR="00AA29DF" w:rsidRPr="00E719D0">
        <w:rPr>
          <w:rFonts w:ascii="Book Antiqua" w:hAnsi="Book Antiqua" w:cs="Times New Roman"/>
          <w:sz w:val="24"/>
          <w:szCs w:val="24"/>
        </w:rPr>
        <w:t xml:space="preserve">cases among </w:t>
      </w:r>
      <w:r w:rsidRPr="00E719D0">
        <w:rPr>
          <w:rFonts w:ascii="Book Antiqua" w:hAnsi="Book Antiqua" w:cs="Times New Roman"/>
          <w:sz w:val="24"/>
          <w:szCs w:val="24"/>
        </w:rPr>
        <w:t xml:space="preserve">school-age children. The length of stay in children with IFA was significantly </w:t>
      </w:r>
      <w:r w:rsidR="005B6E6C">
        <w:rPr>
          <w:rFonts w:ascii="Book Antiqua" w:hAnsi="Book Antiqua" w:cs="Times New Roman"/>
          <w:sz w:val="24"/>
          <w:szCs w:val="24"/>
        </w:rPr>
        <w:t>longer</w:t>
      </w:r>
      <w:r w:rsidRPr="00E719D0">
        <w:rPr>
          <w:rFonts w:ascii="Book Antiqua" w:hAnsi="Book Antiqua" w:cs="Times New Roman"/>
          <w:sz w:val="24"/>
          <w:szCs w:val="24"/>
        </w:rPr>
        <w:t xml:space="preserve"> than those infected with IFB</w:t>
      </w:r>
      <w:r w:rsidR="00154543" w:rsidRPr="00E719D0">
        <w:rPr>
          <w:rFonts w:ascii="Book Antiqua" w:hAnsi="Book Antiqua" w:cs="Times New Roman"/>
          <w:sz w:val="24"/>
          <w:szCs w:val="24"/>
        </w:rPr>
        <w:t>. T</w:t>
      </w:r>
      <w:r w:rsidRPr="00E719D0">
        <w:rPr>
          <w:rFonts w:ascii="Book Antiqua" w:hAnsi="Book Antiqua" w:cs="Times New Roman"/>
          <w:sz w:val="24"/>
          <w:szCs w:val="24"/>
        </w:rPr>
        <w:t xml:space="preserve">he median </w:t>
      </w:r>
      <w:r w:rsidR="00154543" w:rsidRPr="00E719D0">
        <w:rPr>
          <w:rFonts w:ascii="Book Antiqua" w:hAnsi="Book Antiqua" w:cs="Times New Roman"/>
          <w:sz w:val="24"/>
          <w:szCs w:val="24"/>
        </w:rPr>
        <w:t xml:space="preserve">length of stay was </w:t>
      </w:r>
      <w:r w:rsidRPr="00E719D0">
        <w:rPr>
          <w:rFonts w:ascii="Book Antiqua" w:hAnsi="Book Antiqua" w:cs="Times New Roman"/>
          <w:sz w:val="24"/>
          <w:szCs w:val="24"/>
        </w:rPr>
        <w:t>5 d (range: 0</w:t>
      </w:r>
      <w:r w:rsidR="00065B41" w:rsidRPr="00E719D0">
        <w:rPr>
          <w:rFonts w:ascii="Book Antiqua" w:hAnsi="Book Antiqua" w:cs="Times New Roman"/>
          <w:sz w:val="24"/>
          <w:szCs w:val="24"/>
        </w:rPr>
        <w:t>-</w:t>
      </w:r>
      <w:r w:rsidRPr="00E719D0">
        <w:rPr>
          <w:rFonts w:ascii="Book Antiqua" w:hAnsi="Book Antiqua" w:cs="Times New Roman"/>
          <w:sz w:val="24"/>
          <w:szCs w:val="24"/>
        </w:rPr>
        <w:t>59) for IFA and 3 d (range: 0</w:t>
      </w:r>
      <w:r w:rsidR="00065B41" w:rsidRPr="00E719D0">
        <w:rPr>
          <w:rFonts w:ascii="Book Antiqua" w:hAnsi="Book Antiqua" w:cs="Times New Roman"/>
          <w:sz w:val="24"/>
          <w:szCs w:val="24"/>
        </w:rPr>
        <w:t>-</w:t>
      </w:r>
      <w:r w:rsidRPr="00E719D0">
        <w:rPr>
          <w:rFonts w:ascii="Book Antiqua" w:hAnsi="Book Antiqua" w:cs="Times New Roman"/>
          <w:sz w:val="24"/>
          <w:szCs w:val="24"/>
        </w:rPr>
        <w:t xml:space="preserve">116) for IFB. </w:t>
      </w:r>
      <w:r w:rsidR="00A94CCC" w:rsidRPr="00E719D0">
        <w:rPr>
          <w:rFonts w:ascii="Book Antiqua" w:hAnsi="Book Antiqua" w:cs="Times New Roman"/>
          <w:sz w:val="24"/>
          <w:szCs w:val="24"/>
        </w:rPr>
        <w:t>IFB children mostly had a fever &lt;</w:t>
      </w:r>
      <w:r w:rsidR="00065B41" w:rsidRPr="00E719D0">
        <w:rPr>
          <w:rFonts w:ascii="Book Antiqua" w:hAnsi="Book Antiqua" w:cs="Times New Roman"/>
          <w:sz w:val="24"/>
          <w:szCs w:val="24"/>
        </w:rPr>
        <w:t xml:space="preserve"> </w:t>
      </w:r>
      <w:r w:rsidR="00A94CCC" w:rsidRPr="00E719D0">
        <w:rPr>
          <w:rFonts w:ascii="Book Antiqua" w:hAnsi="Book Antiqua" w:cs="Times New Roman"/>
          <w:sz w:val="24"/>
          <w:szCs w:val="24"/>
        </w:rPr>
        <w:t>38</w:t>
      </w:r>
      <w:r w:rsidRPr="00E719D0">
        <w:rPr>
          <w:rFonts w:ascii="Book Antiqua" w:hAnsi="Book Antiqua" w:cs="Times New Roman"/>
          <w:sz w:val="24"/>
          <w:szCs w:val="24"/>
        </w:rPr>
        <w:t xml:space="preserve">°C. </w:t>
      </w:r>
      <w:r w:rsidR="00AC3F33" w:rsidRPr="00E719D0">
        <w:rPr>
          <w:rFonts w:ascii="Book Antiqua" w:hAnsi="Book Antiqua" w:cs="Times New Roman"/>
          <w:sz w:val="24"/>
          <w:szCs w:val="24"/>
        </w:rPr>
        <w:t>A</w:t>
      </w:r>
      <w:r w:rsidR="00A94CCC" w:rsidRPr="00E719D0">
        <w:rPr>
          <w:rFonts w:ascii="Book Antiqua" w:hAnsi="Book Antiqua" w:cs="Times New Roman"/>
          <w:sz w:val="24"/>
          <w:szCs w:val="24"/>
        </w:rPr>
        <w:t xml:space="preserve">n Indian study </w:t>
      </w:r>
      <w:r w:rsidR="00AC3F33" w:rsidRPr="00E719D0">
        <w:rPr>
          <w:rFonts w:ascii="Book Antiqua" w:hAnsi="Book Antiqua" w:cs="Times New Roman"/>
          <w:sz w:val="24"/>
          <w:szCs w:val="24"/>
        </w:rPr>
        <w:t xml:space="preserve">also </w:t>
      </w:r>
      <w:r w:rsidR="00A94CCC" w:rsidRPr="00E719D0">
        <w:rPr>
          <w:rFonts w:ascii="Book Antiqua" w:hAnsi="Book Antiqua" w:cs="Times New Roman"/>
          <w:sz w:val="24"/>
          <w:szCs w:val="24"/>
        </w:rPr>
        <w:t xml:space="preserve">observed more IFB cases in the older age </w:t>
      </w:r>
      <w:proofErr w:type="gramStart"/>
      <w:r w:rsidR="00A94CCC" w:rsidRPr="00E719D0">
        <w:rPr>
          <w:rFonts w:ascii="Book Antiqua" w:hAnsi="Book Antiqua" w:cs="Times New Roman"/>
          <w:sz w:val="24"/>
          <w:szCs w:val="24"/>
        </w:rPr>
        <w:t>group</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12]</w:t>
      </w:r>
      <w:r w:rsidR="00A94CCC" w:rsidRPr="00E719D0">
        <w:rPr>
          <w:rFonts w:ascii="Book Antiqua" w:hAnsi="Book Antiqua" w:cs="Times New Roman"/>
          <w:sz w:val="24"/>
          <w:szCs w:val="24"/>
        </w:rPr>
        <w:t>. R</w:t>
      </w:r>
      <w:r w:rsidRPr="00E719D0">
        <w:rPr>
          <w:rFonts w:ascii="Book Antiqua" w:hAnsi="Book Antiqua" w:cs="Times New Roman"/>
          <w:sz w:val="24"/>
          <w:szCs w:val="24"/>
        </w:rPr>
        <w:t xml:space="preserve">espiratory symptoms </w:t>
      </w:r>
      <w:r w:rsidR="00A94CCC" w:rsidRPr="00E719D0">
        <w:rPr>
          <w:rFonts w:ascii="Book Antiqua" w:hAnsi="Book Antiqua" w:cs="Times New Roman"/>
          <w:sz w:val="24"/>
          <w:szCs w:val="24"/>
        </w:rPr>
        <w:t>dominate in IFA children</w:t>
      </w:r>
      <w:r w:rsidRPr="00E719D0">
        <w:rPr>
          <w:rFonts w:ascii="Book Antiqua" w:hAnsi="Book Antiqua" w:cs="Times New Roman"/>
          <w:sz w:val="24"/>
          <w:szCs w:val="24"/>
        </w:rPr>
        <w:t>.</w:t>
      </w:r>
      <w:r w:rsidR="00A94CCC" w:rsidRPr="00E719D0">
        <w:rPr>
          <w:rFonts w:ascii="Book Antiqua" w:hAnsi="Book Antiqua" w:cs="Times New Roman"/>
          <w:sz w:val="24"/>
          <w:szCs w:val="24"/>
        </w:rPr>
        <w:t xml:space="preserve"> Lennon </w:t>
      </w:r>
      <w:r w:rsidR="00A94CCC" w:rsidRPr="00E719D0">
        <w:rPr>
          <w:rFonts w:ascii="Book Antiqua" w:hAnsi="Book Antiqua" w:cs="Times New Roman"/>
          <w:i/>
          <w:iCs/>
          <w:sz w:val="24"/>
          <w:szCs w:val="24"/>
        </w:rPr>
        <w:t xml:space="preserve">et </w:t>
      </w:r>
      <w:proofErr w:type="gramStart"/>
      <w:r w:rsidR="00A94CCC" w:rsidRPr="00E719D0">
        <w:rPr>
          <w:rFonts w:ascii="Book Antiqua" w:hAnsi="Book Antiqua" w:cs="Times New Roman"/>
          <w:i/>
          <w:iCs/>
          <w:sz w:val="24"/>
          <w:szCs w:val="24"/>
        </w:rPr>
        <w:t>al</w:t>
      </w:r>
      <w:r w:rsidR="006B0318" w:rsidRPr="00E719D0">
        <w:rPr>
          <w:rFonts w:ascii="Book Antiqua" w:hAnsi="Book Antiqua" w:cs="Times New Roman"/>
          <w:sz w:val="24"/>
          <w:szCs w:val="24"/>
          <w:vertAlign w:val="superscript"/>
        </w:rPr>
        <w:t>[</w:t>
      </w:r>
      <w:proofErr w:type="gramEnd"/>
      <w:r w:rsidR="006B0318" w:rsidRPr="00E719D0">
        <w:rPr>
          <w:rFonts w:ascii="Book Antiqua" w:hAnsi="Book Antiqua" w:cs="Times New Roman"/>
          <w:sz w:val="24"/>
          <w:szCs w:val="24"/>
          <w:vertAlign w:val="superscript"/>
        </w:rPr>
        <w:t>16]</w:t>
      </w:r>
      <w:r w:rsidR="00A94CCC" w:rsidRPr="00E719D0">
        <w:rPr>
          <w:rFonts w:ascii="Book Antiqua" w:hAnsi="Book Antiqua" w:cs="Times New Roman"/>
          <w:sz w:val="24"/>
          <w:szCs w:val="24"/>
        </w:rPr>
        <w:t xml:space="preserve"> found </w:t>
      </w:r>
      <w:r w:rsidR="005B6E6C">
        <w:rPr>
          <w:rFonts w:ascii="Book Antiqua" w:hAnsi="Book Antiqua" w:cs="Times New Roman"/>
          <w:sz w:val="24"/>
          <w:szCs w:val="24"/>
        </w:rPr>
        <w:t xml:space="preserve">that </w:t>
      </w:r>
      <w:r w:rsidR="00A94CCC" w:rsidRPr="00E719D0">
        <w:rPr>
          <w:rFonts w:ascii="Book Antiqua" w:hAnsi="Book Antiqua" w:cs="Times New Roman"/>
          <w:sz w:val="24"/>
          <w:szCs w:val="24"/>
        </w:rPr>
        <w:t xml:space="preserve">gastrointestinal symptoms such as abdominal pain, diarrhea, and vomiting </w:t>
      </w:r>
      <w:r w:rsidR="005B6E6C">
        <w:rPr>
          <w:rFonts w:ascii="Book Antiqua" w:hAnsi="Book Antiqua" w:cs="Times New Roman"/>
          <w:sz w:val="24"/>
          <w:szCs w:val="24"/>
        </w:rPr>
        <w:t xml:space="preserve">were </w:t>
      </w:r>
      <w:r w:rsidR="00154543" w:rsidRPr="00E719D0">
        <w:rPr>
          <w:rFonts w:ascii="Book Antiqua" w:hAnsi="Book Antiqua" w:cs="Times New Roman"/>
          <w:sz w:val="24"/>
          <w:szCs w:val="24"/>
        </w:rPr>
        <w:t>more common</w:t>
      </w:r>
      <w:r w:rsidR="005B6E6C">
        <w:rPr>
          <w:rFonts w:ascii="Book Antiqua" w:hAnsi="Book Antiqua" w:cs="Times New Roman"/>
          <w:sz w:val="24"/>
          <w:szCs w:val="24"/>
        </w:rPr>
        <w:t xml:space="preserve"> in</w:t>
      </w:r>
      <w:r w:rsidR="00A94CCC" w:rsidRPr="00E719D0">
        <w:rPr>
          <w:rFonts w:ascii="Book Antiqua" w:hAnsi="Book Antiqua" w:cs="Times New Roman"/>
          <w:sz w:val="24"/>
          <w:szCs w:val="24"/>
        </w:rPr>
        <w:t xml:space="preserve"> IFB </w:t>
      </w:r>
      <w:r w:rsidR="00154543" w:rsidRPr="00E719D0">
        <w:rPr>
          <w:rFonts w:ascii="Book Antiqua" w:hAnsi="Book Antiqua" w:cs="Times New Roman"/>
          <w:sz w:val="24"/>
          <w:szCs w:val="24"/>
        </w:rPr>
        <w:t xml:space="preserve">than IFA </w:t>
      </w:r>
      <w:r w:rsidR="00A94CCC" w:rsidRPr="00E719D0">
        <w:rPr>
          <w:rFonts w:ascii="Book Antiqua" w:hAnsi="Book Antiqua" w:cs="Times New Roman"/>
          <w:sz w:val="24"/>
          <w:szCs w:val="24"/>
        </w:rPr>
        <w:t xml:space="preserve">infection. Children with IFB were more likely than those with IFA to be diagnosed </w:t>
      </w:r>
      <w:r w:rsidR="005B6E6C">
        <w:rPr>
          <w:rFonts w:ascii="Book Antiqua" w:hAnsi="Book Antiqua" w:cs="Times New Roman"/>
          <w:sz w:val="24"/>
          <w:szCs w:val="24"/>
        </w:rPr>
        <w:t>with</w:t>
      </w:r>
      <w:r w:rsidR="00A94CCC" w:rsidRPr="00E719D0">
        <w:rPr>
          <w:rFonts w:ascii="Book Antiqua" w:hAnsi="Book Antiqua" w:cs="Times New Roman"/>
          <w:sz w:val="24"/>
          <w:szCs w:val="24"/>
        </w:rPr>
        <w:t xml:space="preserve"> upper respiratory tract infection, myositis, and gastroenteritis. </w:t>
      </w:r>
      <w:r w:rsidR="005B6E6C">
        <w:rPr>
          <w:rFonts w:ascii="Book Antiqua" w:hAnsi="Book Antiqua" w:cs="Times New Roman"/>
          <w:sz w:val="24"/>
          <w:szCs w:val="24"/>
        </w:rPr>
        <w:t>C</w:t>
      </w:r>
      <w:r w:rsidR="00A94CCC" w:rsidRPr="00E719D0">
        <w:rPr>
          <w:rFonts w:ascii="Book Antiqua" w:hAnsi="Book Antiqua" w:cs="Times New Roman"/>
          <w:sz w:val="24"/>
          <w:szCs w:val="24"/>
        </w:rPr>
        <w:t xml:space="preserve">hildren with </w:t>
      </w:r>
      <w:r w:rsidRPr="00E719D0">
        <w:rPr>
          <w:rFonts w:ascii="Book Antiqua" w:hAnsi="Book Antiqua" w:cs="Times New Roman"/>
          <w:sz w:val="24"/>
          <w:szCs w:val="24"/>
        </w:rPr>
        <w:t xml:space="preserve">underlying malignancies such as lymphoma, leukemia, </w:t>
      </w:r>
      <w:r w:rsidR="00AA29DF" w:rsidRPr="00E719D0">
        <w:rPr>
          <w:rFonts w:ascii="Book Antiqua" w:hAnsi="Book Antiqua" w:cs="Times New Roman"/>
          <w:sz w:val="24"/>
          <w:szCs w:val="24"/>
        </w:rPr>
        <w:t xml:space="preserve">and </w:t>
      </w:r>
      <w:r w:rsidRPr="00E719D0">
        <w:rPr>
          <w:rFonts w:ascii="Book Antiqua" w:hAnsi="Book Antiqua" w:cs="Times New Roman"/>
          <w:sz w:val="24"/>
          <w:szCs w:val="24"/>
        </w:rPr>
        <w:t xml:space="preserve">solid tumor were more susceptible to </w:t>
      </w:r>
      <w:r w:rsidR="00A94CCC" w:rsidRPr="00E719D0">
        <w:rPr>
          <w:rFonts w:ascii="Book Antiqua" w:hAnsi="Book Antiqua" w:cs="Times New Roman"/>
          <w:sz w:val="24"/>
          <w:szCs w:val="24"/>
        </w:rPr>
        <w:t>IFB</w:t>
      </w:r>
      <w:r w:rsidRPr="00E719D0">
        <w:rPr>
          <w:rFonts w:ascii="Book Antiqua" w:hAnsi="Book Antiqua" w:cs="Times New Roman"/>
          <w:sz w:val="24"/>
          <w:szCs w:val="24"/>
        </w:rPr>
        <w:t xml:space="preserve"> infection.</w:t>
      </w:r>
    </w:p>
    <w:p w14:paraId="2870E203" w14:textId="77777777" w:rsidR="00441485" w:rsidRPr="00E719D0" w:rsidRDefault="00441485" w:rsidP="00E719D0">
      <w:pPr>
        <w:autoSpaceDE w:val="0"/>
        <w:autoSpaceDN w:val="0"/>
        <w:adjustRightInd w:val="0"/>
        <w:spacing w:after="0" w:line="360" w:lineRule="auto"/>
        <w:jc w:val="both"/>
        <w:rPr>
          <w:rFonts w:ascii="Book Antiqua" w:hAnsi="Book Antiqua" w:cs="Times New Roman"/>
          <w:sz w:val="24"/>
          <w:szCs w:val="24"/>
        </w:rPr>
      </w:pPr>
    </w:p>
    <w:p w14:paraId="0012FB61" w14:textId="77F8B064" w:rsidR="00704BFD" w:rsidRPr="00814408" w:rsidRDefault="00814408" w:rsidP="00E719D0">
      <w:pPr>
        <w:spacing w:after="0" w:line="360" w:lineRule="auto"/>
        <w:jc w:val="both"/>
        <w:rPr>
          <w:rFonts w:ascii="Book Antiqua" w:hAnsi="Book Antiqua" w:cs="Times New Roman"/>
          <w:sz w:val="24"/>
          <w:szCs w:val="24"/>
          <w:u w:val="single"/>
        </w:rPr>
      </w:pPr>
      <w:r w:rsidRPr="00814408">
        <w:rPr>
          <w:rFonts w:ascii="Book Antiqua" w:hAnsi="Book Antiqua" w:cs="Times New Roman"/>
          <w:b/>
          <w:sz w:val="24"/>
          <w:szCs w:val="24"/>
          <w:u w:val="single"/>
        </w:rPr>
        <w:t>LABORATORY TESTS</w:t>
      </w:r>
    </w:p>
    <w:p w14:paraId="73426CE9" w14:textId="216FDF70" w:rsidR="00221568" w:rsidRPr="00E719D0" w:rsidRDefault="009B4D01" w:rsidP="00E719D0">
      <w:pPr>
        <w:autoSpaceDE w:val="0"/>
        <w:autoSpaceDN w:val="0"/>
        <w:adjustRightInd w:val="0"/>
        <w:spacing w:after="0" w:line="360" w:lineRule="auto"/>
        <w:jc w:val="both"/>
        <w:rPr>
          <w:rFonts w:ascii="Book Antiqua" w:hAnsi="Book Antiqua" w:cs="Times New Roman"/>
          <w:b/>
          <w:sz w:val="24"/>
          <w:szCs w:val="24"/>
        </w:rPr>
      </w:pPr>
      <w:r w:rsidRPr="00E719D0">
        <w:rPr>
          <w:rFonts w:ascii="Book Antiqua" w:hAnsi="Book Antiqua" w:cs="Times New Roman"/>
          <w:sz w:val="24"/>
          <w:szCs w:val="24"/>
        </w:rPr>
        <w:t>Several different approaches are currently available for the diagnosis of influenza infections</w:t>
      </w:r>
      <w:r w:rsidR="00FC468B"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in </w:t>
      </w:r>
      <w:proofErr w:type="gramStart"/>
      <w:r w:rsidR="00A70BFC" w:rsidRPr="00E719D0">
        <w:rPr>
          <w:rFonts w:ascii="Book Antiqua" w:hAnsi="Book Antiqua" w:cs="Times New Roman"/>
          <w:sz w:val="24"/>
          <w:szCs w:val="24"/>
        </w:rPr>
        <w:t>children</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23-25]</w:t>
      </w:r>
      <w:r w:rsidRPr="00E719D0">
        <w:rPr>
          <w:rFonts w:ascii="Book Antiqua" w:hAnsi="Book Antiqua" w:cs="Times New Roman"/>
          <w:sz w:val="24"/>
          <w:szCs w:val="24"/>
        </w:rPr>
        <w:t xml:space="preserve">. These include </w:t>
      </w:r>
      <w:r w:rsidR="009667B0" w:rsidRPr="00E719D0">
        <w:rPr>
          <w:rFonts w:ascii="Book Antiqua" w:hAnsi="Book Antiqua" w:cs="Times New Roman"/>
          <w:sz w:val="24"/>
          <w:szCs w:val="24"/>
        </w:rPr>
        <w:t>nucleic acid amplification tests (NAT), immunochromatography</w:t>
      </w:r>
      <w:r w:rsidR="005B6E6C">
        <w:rPr>
          <w:rFonts w:ascii="Book Antiqua" w:hAnsi="Book Antiqua" w:cs="Times New Roman"/>
          <w:sz w:val="24"/>
          <w:szCs w:val="24"/>
        </w:rPr>
        <w:t>-</w:t>
      </w:r>
      <w:r w:rsidR="009667B0" w:rsidRPr="00E719D0">
        <w:rPr>
          <w:rFonts w:ascii="Book Antiqua" w:hAnsi="Book Antiqua" w:cs="Times New Roman"/>
          <w:sz w:val="24"/>
          <w:szCs w:val="24"/>
        </w:rPr>
        <w:t xml:space="preserve">based rapid diagnostic tests, immunofluorescence assays and </w:t>
      </w:r>
      <w:r w:rsidRPr="00E719D0">
        <w:rPr>
          <w:rFonts w:ascii="Book Antiqua" w:hAnsi="Book Antiqua" w:cs="Times New Roman"/>
          <w:sz w:val="24"/>
          <w:szCs w:val="24"/>
        </w:rPr>
        <w:t xml:space="preserve">viral isolation in cell </w:t>
      </w:r>
      <w:proofErr w:type="gramStart"/>
      <w:r w:rsidRPr="00E719D0">
        <w:rPr>
          <w:rFonts w:ascii="Book Antiqua" w:hAnsi="Book Antiqua" w:cs="Times New Roman"/>
          <w:sz w:val="24"/>
          <w:szCs w:val="24"/>
        </w:rPr>
        <w:t>culture</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23]</w:t>
      </w:r>
      <w:r w:rsidR="009667B0" w:rsidRPr="00E719D0">
        <w:rPr>
          <w:rFonts w:ascii="Book Antiqua" w:hAnsi="Book Antiqua" w:cs="Times New Roman"/>
          <w:sz w:val="24"/>
          <w:szCs w:val="24"/>
        </w:rPr>
        <w:t>.</w:t>
      </w:r>
      <w:r w:rsidR="00B1764B" w:rsidRPr="00E719D0">
        <w:rPr>
          <w:rFonts w:ascii="Book Antiqua" w:hAnsi="Book Antiqua" w:cs="Times New Roman"/>
          <w:sz w:val="24"/>
          <w:szCs w:val="24"/>
        </w:rPr>
        <w:t xml:space="preserve"> Rapid molecular assays are the preferred diagnostic </w:t>
      </w:r>
      <w:r w:rsidR="00B1764B" w:rsidRPr="00E719D0">
        <w:rPr>
          <w:rFonts w:ascii="Book Antiqua" w:hAnsi="Book Antiqua" w:cs="Times New Roman"/>
          <w:sz w:val="24"/>
          <w:szCs w:val="24"/>
        </w:rPr>
        <w:lastRenderedPageBreak/>
        <w:t>tests</w:t>
      </w:r>
      <w:r w:rsidR="00552B90" w:rsidRPr="00E719D0">
        <w:rPr>
          <w:rFonts w:ascii="Book Antiqua" w:hAnsi="Book Antiqua" w:cs="Times New Roman"/>
          <w:sz w:val="24"/>
          <w:szCs w:val="24"/>
        </w:rPr>
        <w:t xml:space="preserve">. The advantages </w:t>
      </w:r>
      <w:r w:rsidR="005B6E6C">
        <w:rPr>
          <w:rFonts w:ascii="Book Antiqua" w:hAnsi="Book Antiqua" w:cs="Times New Roman"/>
          <w:sz w:val="24"/>
          <w:szCs w:val="24"/>
        </w:rPr>
        <w:t xml:space="preserve">of these tests </w:t>
      </w:r>
      <w:r w:rsidR="00552B90" w:rsidRPr="00E719D0">
        <w:rPr>
          <w:rFonts w:ascii="Book Antiqua" w:hAnsi="Book Antiqua" w:cs="Times New Roman"/>
          <w:sz w:val="24"/>
          <w:szCs w:val="24"/>
        </w:rPr>
        <w:t xml:space="preserve">include accuracy, faster results and ease of the test </w:t>
      </w:r>
      <w:r w:rsidR="00B1764B" w:rsidRPr="00E719D0">
        <w:rPr>
          <w:rFonts w:ascii="Book Antiqua" w:hAnsi="Book Antiqua" w:cs="Times New Roman"/>
          <w:sz w:val="24"/>
          <w:szCs w:val="24"/>
        </w:rPr>
        <w:t xml:space="preserve">at the point of </w:t>
      </w:r>
      <w:proofErr w:type="gramStart"/>
      <w:r w:rsidR="00B1764B" w:rsidRPr="00E719D0">
        <w:rPr>
          <w:rFonts w:ascii="Book Antiqua" w:hAnsi="Book Antiqua" w:cs="Times New Roman"/>
          <w:sz w:val="24"/>
          <w:szCs w:val="24"/>
        </w:rPr>
        <w:t>care</w:t>
      </w:r>
      <w:r w:rsidR="00065B41" w:rsidRPr="00E719D0">
        <w:rPr>
          <w:rFonts w:ascii="Book Antiqua" w:hAnsi="Book Antiqua" w:cs="Times New Roman"/>
          <w:bCs/>
          <w:sz w:val="24"/>
          <w:szCs w:val="24"/>
          <w:vertAlign w:val="superscript"/>
        </w:rPr>
        <w:t>[</w:t>
      </w:r>
      <w:proofErr w:type="gramEnd"/>
      <w:r w:rsidR="00065B41" w:rsidRPr="00E719D0">
        <w:rPr>
          <w:rFonts w:ascii="Book Antiqua" w:hAnsi="Book Antiqua" w:cs="Times New Roman"/>
          <w:sz w:val="24"/>
          <w:szCs w:val="24"/>
          <w:vertAlign w:val="superscript"/>
        </w:rPr>
        <w:t>24]</w:t>
      </w:r>
      <w:r w:rsidR="00D46B5B" w:rsidRPr="00E719D0">
        <w:rPr>
          <w:rFonts w:ascii="Book Antiqua" w:hAnsi="Book Antiqua" w:cs="Times New Roman"/>
          <w:bCs/>
          <w:sz w:val="24"/>
          <w:szCs w:val="24"/>
        </w:rPr>
        <w:t>.</w:t>
      </w:r>
    </w:p>
    <w:p w14:paraId="3370E699" w14:textId="125ED541" w:rsidR="00FC468B" w:rsidRPr="00E719D0" w:rsidRDefault="00B565BB" w:rsidP="00814408">
      <w:pPr>
        <w:autoSpaceDE w:val="0"/>
        <w:autoSpaceDN w:val="0"/>
        <w:adjustRightIn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R</w:t>
      </w:r>
      <w:r w:rsidR="006C3563" w:rsidRPr="00E719D0">
        <w:rPr>
          <w:rFonts w:ascii="Book Antiqua" w:hAnsi="Book Antiqua" w:cs="Times New Roman"/>
          <w:sz w:val="24"/>
          <w:szCs w:val="24"/>
        </w:rPr>
        <w:t xml:space="preserve">apid molecular assays are more sensitive compared to antigen-based tests. They can detect viruses much earlier in clinical samples. The tests </w:t>
      </w:r>
      <w:r w:rsidR="009B4D01" w:rsidRPr="00E719D0">
        <w:rPr>
          <w:rFonts w:ascii="Book Antiqua" w:hAnsi="Book Antiqua" w:cs="Times New Roman"/>
          <w:sz w:val="24"/>
          <w:szCs w:val="24"/>
        </w:rPr>
        <w:t xml:space="preserve">for the diagnosis of influenza infections include </w:t>
      </w:r>
      <w:r w:rsidR="00F61461">
        <w:rPr>
          <w:rFonts w:ascii="Book Antiqua" w:hAnsi="Book Antiqua" w:cs="Times New Roman"/>
          <w:sz w:val="24"/>
          <w:szCs w:val="24"/>
        </w:rPr>
        <w:t>r</w:t>
      </w:r>
      <w:r w:rsidR="006C3563" w:rsidRPr="00E719D0">
        <w:rPr>
          <w:rFonts w:ascii="Book Antiqua" w:hAnsi="Book Antiqua" w:cs="Times New Roman"/>
          <w:sz w:val="24"/>
          <w:szCs w:val="24"/>
        </w:rPr>
        <w:t xml:space="preserve">everse </w:t>
      </w:r>
      <w:r w:rsidR="00F61461">
        <w:rPr>
          <w:rFonts w:ascii="Book Antiqua" w:hAnsi="Book Antiqua" w:cs="Times New Roman"/>
          <w:sz w:val="24"/>
          <w:szCs w:val="24"/>
        </w:rPr>
        <w:t>t</w:t>
      </w:r>
      <w:r w:rsidR="006C3563" w:rsidRPr="00E719D0">
        <w:rPr>
          <w:rFonts w:ascii="Book Antiqua" w:hAnsi="Book Antiqua" w:cs="Times New Roman"/>
          <w:sz w:val="24"/>
          <w:szCs w:val="24"/>
        </w:rPr>
        <w:t xml:space="preserve">ranscriptase </w:t>
      </w:r>
      <w:r w:rsidR="00F61461">
        <w:rPr>
          <w:rFonts w:ascii="Book Antiqua" w:hAnsi="Book Antiqua" w:cs="Times New Roman"/>
          <w:sz w:val="24"/>
          <w:szCs w:val="24"/>
        </w:rPr>
        <w:t>p</w:t>
      </w:r>
      <w:r w:rsidR="006C3563" w:rsidRPr="00E719D0">
        <w:rPr>
          <w:rFonts w:ascii="Book Antiqua" w:hAnsi="Book Antiqua" w:cs="Times New Roman"/>
          <w:sz w:val="24"/>
          <w:szCs w:val="24"/>
        </w:rPr>
        <w:t xml:space="preserve">olymerase </w:t>
      </w:r>
      <w:r w:rsidR="00F61461">
        <w:rPr>
          <w:rFonts w:ascii="Book Antiqua" w:hAnsi="Book Antiqua" w:cs="Times New Roman"/>
          <w:sz w:val="24"/>
          <w:szCs w:val="24"/>
        </w:rPr>
        <w:t>c</w:t>
      </w:r>
      <w:r w:rsidR="006C3563" w:rsidRPr="00E719D0">
        <w:rPr>
          <w:rFonts w:ascii="Book Antiqua" w:hAnsi="Book Antiqua" w:cs="Times New Roman"/>
          <w:sz w:val="24"/>
          <w:szCs w:val="24"/>
        </w:rPr>
        <w:t xml:space="preserve">hain </w:t>
      </w:r>
      <w:r w:rsidR="00F61461">
        <w:rPr>
          <w:rFonts w:ascii="Book Antiqua" w:hAnsi="Book Antiqua" w:cs="Times New Roman"/>
          <w:sz w:val="24"/>
          <w:szCs w:val="24"/>
        </w:rPr>
        <w:t>r</w:t>
      </w:r>
      <w:r w:rsidR="006C3563" w:rsidRPr="00E719D0">
        <w:rPr>
          <w:rFonts w:ascii="Book Antiqua" w:hAnsi="Book Antiqua" w:cs="Times New Roman"/>
          <w:sz w:val="24"/>
          <w:szCs w:val="24"/>
        </w:rPr>
        <w:t xml:space="preserve">eaction (RT-PCR), next-generation sequencing, </w:t>
      </w:r>
      <w:r w:rsidR="009B4D01" w:rsidRPr="00E719D0">
        <w:rPr>
          <w:rFonts w:ascii="Book Antiqua" w:hAnsi="Book Antiqua" w:cs="Times New Roman"/>
          <w:sz w:val="24"/>
          <w:szCs w:val="24"/>
        </w:rPr>
        <w:t xml:space="preserve">ligase chain reaction, sequencing-based tests including pyrosequencing, DNA microarray-based tests, nucleic acid sequencing-based amplification, loop-mediated isothermal amplification-based assay, simple amplification-based assay, </w:t>
      </w:r>
      <w:proofErr w:type="gramStart"/>
      <w:r w:rsidR="009B4D01" w:rsidRPr="00811E43">
        <w:rPr>
          <w:rFonts w:ascii="Book Antiqua" w:hAnsi="Book Antiqua" w:cs="Times New Roman"/>
          <w:i/>
          <w:iCs/>
          <w:sz w:val="24"/>
          <w:szCs w:val="24"/>
        </w:rPr>
        <w:t>etc</w:t>
      </w:r>
      <w:r w:rsidR="00D61DB3">
        <w:rPr>
          <w:rFonts w:ascii="Book Antiqua" w:hAnsi="Book Antiqua" w:cs="Times New Roman"/>
          <w:i/>
          <w:iCs/>
          <w:sz w:val="24"/>
          <w:szCs w:val="24"/>
        </w:rPr>
        <w:t>.</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23]</w:t>
      </w:r>
      <w:r w:rsidR="009B4D01" w:rsidRPr="00E719D0">
        <w:rPr>
          <w:rFonts w:ascii="Book Antiqua" w:hAnsi="Book Antiqua" w:cs="Times New Roman"/>
          <w:sz w:val="24"/>
          <w:szCs w:val="24"/>
        </w:rPr>
        <w:t>.</w:t>
      </w:r>
      <w:r w:rsidR="009B4D01" w:rsidRPr="00E719D0">
        <w:rPr>
          <w:rFonts w:ascii="Book Antiqua" w:hAnsi="Book Antiqua" w:cs="Times New Roman"/>
          <w:sz w:val="24"/>
          <w:szCs w:val="24"/>
          <w:vertAlign w:val="superscript"/>
        </w:rPr>
        <w:t xml:space="preserve"> </w:t>
      </w:r>
      <w:r w:rsidR="009B4D01" w:rsidRPr="00E719D0">
        <w:rPr>
          <w:rFonts w:ascii="Book Antiqua" w:hAnsi="Book Antiqua" w:cs="Times New Roman"/>
          <w:sz w:val="24"/>
          <w:szCs w:val="24"/>
        </w:rPr>
        <w:t>Most of these tests take 2</w:t>
      </w:r>
      <w:r w:rsidR="004310CD" w:rsidRPr="00E719D0">
        <w:rPr>
          <w:rFonts w:ascii="Book Antiqua" w:hAnsi="Book Antiqua" w:cs="Times New Roman"/>
          <w:sz w:val="24"/>
          <w:szCs w:val="24"/>
        </w:rPr>
        <w:t xml:space="preserve"> to </w:t>
      </w:r>
      <w:r w:rsidR="009B4D01" w:rsidRPr="00E719D0">
        <w:rPr>
          <w:rFonts w:ascii="Book Antiqua" w:hAnsi="Book Antiqua" w:cs="Times New Roman"/>
          <w:sz w:val="24"/>
          <w:szCs w:val="24"/>
        </w:rPr>
        <w:t>4 h to complete</w:t>
      </w:r>
      <w:r w:rsidR="0020118C" w:rsidRPr="00E719D0">
        <w:rPr>
          <w:rFonts w:ascii="Book Antiqua" w:hAnsi="Book Antiqua" w:cs="Times New Roman"/>
          <w:sz w:val="24"/>
          <w:szCs w:val="24"/>
        </w:rPr>
        <w:t>. They</w:t>
      </w:r>
      <w:r w:rsidR="009B4D01" w:rsidRPr="00E719D0">
        <w:rPr>
          <w:rFonts w:ascii="Book Antiqua" w:hAnsi="Book Antiqua" w:cs="Times New Roman"/>
          <w:sz w:val="24"/>
          <w:szCs w:val="24"/>
        </w:rPr>
        <w:t xml:space="preserve"> demonstrat</w:t>
      </w:r>
      <w:r w:rsidR="0020118C" w:rsidRPr="00E719D0">
        <w:rPr>
          <w:rFonts w:ascii="Book Antiqua" w:hAnsi="Book Antiqua" w:cs="Times New Roman"/>
          <w:sz w:val="24"/>
          <w:szCs w:val="24"/>
        </w:rPr>
        <w:t>e</w:t>
      </w:r>
      <w:r w:rsidR="009B4D01" w:rsidRPr="00E719D0">
        <w:rPr>
          <w:rFonts w:ascii="Book Antiqua" w:hAnsi="Book Antiqua" w:cs="Times New Roman"/>
          <w:sz w:val="24"/>
          <w:szCs w:val="24"/>
        </w:rPr>
        <w:t xml:space="preserve"> higher sensitivity and specificity compared with antigen-based tests. RT-PCR, a gold standard assay for influenza diagnosis involves three essential steps: extraction of viral RNA from clinical specimens; reverse transcription of viral RNA to a single-stranded cDNA using the enzyme reverse transcriptase, and amplification of the PCR product is coupled to fluorescent detection of labeled PCR </w:t>
      </w:r>
      <w:proofErr w:type="gramStart"/>
      <w:r w:rsidR="009B4D01" w:rsidRPr="00E719D0">
        <w:rPr>
          <w:rFonts w:ascii="Book Antiqua" w:hAnsi="Book Antiqua" w:cs="Times New Roman"/>
          <w:sz w:val="24"/>
          <w:szCs w:val="24"/>
        </w:rPr>
        <w:t>products</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23,24]</w:t>
      </w:r>
      <w:r w:rsidR="009B4D01" w:rsidRPr="00E719D0">
        <w:rPr>
          <w:rFonts w:ascii="Book Antiqua" w:hAnsi="Book Antiqua" w:cs="Times New Roman"/>
          <w:sz w:val="24"/>
          <w:szCs w:val="24"/>
        </w:rPr>
        <w:t>.</w:t>
      </w:r>
      <w:r w:rsidR="006C3563" w:rsidRPr="00E719D0">
        <w:rPr>
          <w:rFonts w:ascii="Book Antiqua" w:hAnsi="Book Antiqua" w:cs="Times New Roman"/>
          <w:sz w:val="24"/>
          <w:szCs w:val="24"/>
          <w:vertAlign w:val="superscript"/>
        </w:rPr>
        <w:t xml:space="preserve"> </w:t>
      </w:r>
      <w:r w:rsidR="006C3563" w:rsidRPr="00E719D0">
        <w:rPr>
          <w:rFonts w:ascii="Book Antiqua" w:hAnsi="Book Antiqua" w:cs="Times New Roman"/>
          <w:sz w:val="24"/>
          <w:szCs w:val="24"/>
        </w:rPr>
        <w:t>RT-PCR</w:t>
      </w:r>
      <w:r w:rsidR="006C3563" w:rsidRPr="00E719D0">
        <w:rPr>
          <w:rFonts w:ascii="Book Antiqua" w:hAnsi="Book Antiqua" w:cs="Times New Roman"/>
          <w:sz w:val="24"/>
          <w:szCs w:val="24"/>
          <w:vertAlign w:val="superscript"/>
        </w:rPr>
        <w:t xml:space="preserve"> </w:t>
      </w:r>
      <w:r w:rsidR="006C3563" w:rsidRPr="00E719D0">
        <w:rPr>
          <w:rFonts w:ascii="Book Antiqua" w:hAnsi="Book Antiqua" w:cs="Times New Roman"/>
          <w:sz w:val="24"/>
          <w:szCs w:val="24"/>
        </w:rPr>
        <w:t>is the most powerful NAT used to identify influenza viruses across many lab</w:t>
      </w:r>
      <w:r>
        <w:rPr>
          <w:rFonts w:ascii="Book Antiqua" w:hAnsi="Book Antiqua" w:cs="Times New Roman"/>
          <w:sz w:val="24"/>
          <w:szCs w:val="24"/>
        </w:rPr>
        <w:t>or</w:t>
      </w:r>
      <w:r w:rsidR="00166ED8">
        <w:rPr>
          <w:rFonts w:ascii="Book Antiqua" w:hAnsi="Book Antiqua" w:cs="Times New Roman"/>
          <w:sz w:val="24"/>
          <w:szCs w:val="24"/>
        </w:rPr>
        <w:t>a</w:t>
      </w:r>
      <w:r>
        <w:rPr>
          <w:rFonts w:ascii="Book Antiqua" w:hAnsi="Book Antiqua" w:cs="Times New Roman"/>
          <w:sz w:val="24"/>
          <w:szCs w:val="24"/>
        </w:rPr>
        <w:t>torie</w:t>
      </w:r>
      <w:r w:rsidR="006C3563" w:rsidRPr="00E719D0">
        <w:rPr>
          <w:rFonts w:ascii="Book Antiqua" w:hAnsi="Book Antiqua" w:cs="Times New Roman"/>
          <w:sz w:val="24"/>
          <w:szCs w:val="24"/>
        </w:rPr>
        <w:t>s in the world.</w:t>
      </w:r>
    </w:p>
    <w:p w14:paraId="672793A2" w14:textId="2D264652" w:rsidR="0077299A" w:rsidRDefault="009B4D01" w:rsidP="0077299A">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Nasopharyngeal and nasal swab samples </w:t>
      </w:r>
      <w:r w:rsidR="00C639DC" w:rsidRPr="00E719D0">
        <w:rPr>
          <w:rFonts w:ascii="Book Antiqua" w:hAnsi="Book Antiqua" w:cs="Times New Roman"/>
          <w:sz w:val="24"/>
          <w:szCs w:val="24"/>
        </w:rPr>
        <w:t xml:space="preserve">should </w:t>
      </w:r>
      <w:r w:rsidRPr="00E719D0">
        <w:rPr>
          <w:rFonts w:ascii="Book Antiqua" w:hAnsi="Book Antiqua" w:cs="Times New Roman"/>
          <w:sz w:val="24"/>
          <w:szCs w:val="24"/>
        </w:rPr>
        <w:t xml:space="preserve">be obtained from </w:t>
      </w:r>
      <w:r w:rsidR="004F1E92" w:rsidRPr="00E719D0">
        <w:rPr>
          <w:rFonts w:ascii="Book Antiqua" w:hAnsi="Book Antiqua" w:cs="Times New Roman"/>
          <w:sz w:val="24"/>
          <w:szCs w:val="24"/>
        </w:rPr>
        <w:t xml:space="preserve">influenza </w:t>
      </w:r>
      <w:r w:rsidRPr="00E719D0">
        <w:rPr>
          <w:rFonts w:ascii="Book Antiqua" w:hAnsi="Book Antiqua" w:cs="Times New Roman"/>
          <w:sz w:val="24"/>
          <w:szCs w:val="24"/>
        </w:rPr>
        <w:t xml:space="preserve">affected children and transported to the laboratory in a </w:t>
      </w:r>
      <w:r w:rsidR="00B565BB" w:rsidRPr="00E719D0">
        <w:rPr>
          <w:rFonts w:ascii="Book Antiqua" w:hAnsi="Book Antiqua" w:cs="Times New Roman"/>
          <w:sz w:val="24"/>
          <w:szCs w:val="24"/>
        </w:rPr>
        <w:t xml:space="preserve">universal </w:t>
      </w:r>
      <w:r w:rsidRPr="00E719D0">
        <w:rPr>
          <w:rFonts w:ascii="Book Antiqua" w:hAnsi="Book Antiqua" w:cs="Times New Roman"/>
          <w:sz w:val="24"/>
          <w:szCs w:val="24"/>
        </w:rPr>
        <w:t xml:space="preserve">viral transport medium. Samples of throat and nasal swabs, nasopharyngeal aspirate, bronchoalveolar lavage, and sputum may </w:t>
      </w:r>
      <w:r w:rsidR="004F1E92" w:rsidRPr="00E719D0">
        <w:rPr>
          <w:rFonts w:ascii="Book Antiqua" w:hAnsi="Book Antiqua" w:cs="Times New Roman"/>
          <w:sz w:val="24"/>
          <w:szCs w:val="24"/>
        </w:rPr>
        <w:t xml:space="preserve">also be </w:t>
      </w:r>
      <w:r w:rsidR="00C639DC" w:rsidRPr="00E719D0">
        <w:rPr>
          <w:rFonts w:ascii="Book Antiqua" w:hAnsi="Book Antiqua" w:cs="Times New Roman"/>
          <w:sz w:val="24"/>
          <w:szCs w:val="24"/>
        </w:rPr>
        <w:t>taken</w:t>
      </w:r>
      <w:r w:rsidR="004F1E92" w:rsidRPr="00E719D0">
        <w:rPr>
          <w:rFonts w:ascii="Book Antiqua" w:hAnsi="Book Antiqua" w:cs="Times New Roman"/>
          <w:sz w:val="24"/>
          <w:szCs w:val="24"/>
        </w:rPr>
        <w:t xml:space="preserve"> d</w:t>
      </w:r>
      <w:r w:rsidR="00586265" w:rsidRPr="00E719D0">
        <w:rPr>
          <w:rFonts w:ascii="Book Antiqua" w:hAnsi="Book Antiqua" w:cs="Times New Roman"/>
          <w:sz w:val="24"/>
          <w:szCs w:val="24"/>
        </w:rPr>
        <w:t xml:space="preserve">epending upon the </w:t>
      </w:r>
      <w:r w:rsidR="004F1E92" w:rsidRPr="00E719D0">
        <w:rPr>
          <w:rFonts w:ascii="Book Antiqua" w:hAnsi="Book Antiqua" w:cs="Times New Roman"/>
          <w:sz w:val="24"/>
          <w:szCs w:val="24"/>
        </w:rPr>
        <w:t xml:space="preserve">clinical situations. The samples </w:t>
      </w:r>
      <w:r w:rsidR="00C639DC" w:rsidRPr="00E719D0">
        <w:rPr>
          <w:rFonts w:ascii="Book Antiqua" w:hAnsi="Book Antiqua" w:cs="Times New Roman"/>
          <w:sz w:val="24"/>
          <w:szCs w:val="24"/>
        </w:rPr>
        <w:t xml:space="preserve">should </w:t>
      </w:r>
      <w:r w:rsidR="004F1E92" w:rsidRPr="00E719D0">
        <w:rPr>
          <w:rFonts w:ascii="Book Antiqua" w:hAnsi="Book Antiqua" w:cs="Times New Roman"/>
          <w:sz w:val="24"/>
          <w:szCs w:val="24"/>
        </w:rPr>
        <w:t xml:space="preserve">either </w:t>
      </w:r>
      <w:r w:rsidR="00B565BB" w:rsidRPr="00E719D0">
        <w:rPr>
          <w:rFonts w:ascii="Book Antiqua" w:hAnsi="Book Antiqua" w:cs="Times New Roman"/>
          <w:sz w:val="24"/>
          <w:szCs w:val="24"/>
        </w:rPr>
        <w:t xml:space="preserve">be </w:t>
      </w:r>
      <w:r w:rsidRPr="00E719D0">
        <w:rPr>
          <w:rFonts w:ascii="Book Antiqua" w:hAnsi="Book Antiqua" w:cs="Times New Roman"/>
          <w:sz w:val="24"/>
          <w:szCs w:val="24"/>
        </w:rPr>
        <w:t xml:space="preserve">processed immediately or stored at </w:t>
      </w:r>
      <w:r w:rsidR="00586265" w:rsidRPr="00E719D0">
        <w:rPr>
          <w:rFonts w:ascii="Book Antiqua" w:hAnsi="Book Antiqua" w:cs="Times New Roman"/>
          <w:sz w:val="24"/>
          <w:szCs w:val="24"/>
        </w:rPr>
        <w:t>-</w:t>
      </w:r>
      <w:r w:rsidRPr="00E719D0">
        <w:rPr>
          <w:rFonts w:ascii="Book Antiqua" w:hAnsi="Book Antiqua" w:cs="Times New Roman"/>
          <w:sz w:val="24"/>
          <w:szCs w:val="24"/>
        </w:rPr>
        <w:t xml:space="preserve">80°C before testing. Nucleic acid extraction and reverse transcription </w:t>
      </w:r>
      <w:r w:rsidR="00C639DC" w:rsidRPr="00E719D0">
        <w:rPr>
          <w:rFonts w:ascii="Book Antiqua" w:hAnsi="Book Antiqua" w:cs="Times New Roman"/>
          <w:sz w:val="24"/>
          <w:szCs w:val="24"/>
        </w:rPr>
        <w:t xml:space="preserve">should </w:t>
      </w:r>
      <w:r w:rsidRPr="00E719D0">
        <w:rPr>
          <w:rFonts w:ascii="Book Antiqua" w:hAnsi="Book Antiqua" w:cs="Times New Roman"/>
          <w:sz w:val="24"/>
          <w:szCs w:val="24"/>
        </w:rPr>
        <w:t>be performed</w:t>
      </w:r>
      <w:r w:rsidR="004F1E92" w:rsidRPr="00E719D0">
        <w:rPr>
          <w:rFonts w:ascii="Book Antiqua" w:hAnsi="Book Antiqua" w:cs="Times New Roman"/>
          <w:sz w:val="24"/>
          <w:szCs w:val="24"/>
        </w:rPr>
        <w:t xml:space="preserve"> initially</w:t>
      </w:r>
      <w:r w:rsidRPr="00E719D0">
        <w:rPr>
          <w:rFonts w:ascii="Book Antiqua" w:hAnsi="Book Antiqua" w:cs="Times New Roman"/>
          <w:sz w:val="24"/>
          <w:szCs w:val="24"/>
        </w:rPr>
        <w:t xml:space="preserve">. Samples positive for IFB </w:t>
      </w:r>
      <w:r w:rsidR="004F1E92" w:rsidRPr="00E719D0">
        <w:rPr>
          <w:rFonts w:ascii="Book Antiqua" w:hAnsi="Book Antiqua" w:cs="Times New Roman"/>
          <w:sz w:val="24"/>
          <w:szCs w:val="24"/>
        </w:rPr>
        <w:t xml:space="preserve">are </w:t>
      </w:r>
      <w:r w:rsidRPr="00E719D0">
        <w:rPr>
          <w:rFonts w:ascii="Book Antiqua" w:hAnsi="Book Antiqua" w:cs="Times New Roman"/>
          <w:sz w:val="24"/>
          <w:szCs w:val="24"/>
        </w:rPr>
        <w:t>further characterized by genotyping analysis to identify the subtype</w:t>
      </w:r>
      <w:r w:rsidR="004F1E92"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the B/Yamagata/16/88 and B/Victoria/2/87 lineages. Different primers </w:t>
      </w:r>
      <w:r w:rsidR="004F1E92" w:rsidRPr="00E719D0">
        <w:rPr>
          <w:rFonts w:ascii="Book Antiqua" w:hAnsi="Book Antiqua" w:cs="Times New Roman"/>
          <w:sz w:val="24"/>
          <w:szCs w:val="24"/>
        </w:rPr>
        <w:t>are</w:t>
      </w:r>
      <w:r w:rsidRPr="00E719D0">
        <w:rPr>
          <w:rFonts w:ascii="Book Antiqua" w:hAnsi="Book Antiqua" w:cs="Times New Roman"/>
          <w:sz w:val="24"/>
          <w:szCs w:val="24"/>
        </w:rPr>
        <w:t xml:space="preserve"> used </w:t>
      </w:r>
      <w:r w:rsidR="004310CD" w:rsidRPr="00E719D0">
        <w:rPr>
          <w:rFonts w:ascii="Book Antiqua" w:hAnsi="Book Antiqua" w:cs="Times New Roman"/>
          <w:sz w:val="24"/>
          <w:szCs w:val="24"/>
        </w:rPr>
        <w:t>to identify</w:t>
      </w:r>
      <w:r w:rsidRPr="00E719D0">
        <w:rPr>
          <w:rFonts w:ascii="Book Antiqua" w:hAnsi="Book Antiqua" w:cs="Times New Roman"/>
          <w:sz w:val="24"/>
          <w:szCs w:val="24"/>
        </w:rPr>
        <w:t xml:space="preserve"> </w:t>
      </w:r>
      <w:r w:rsidR="00B565BB">
        <w:rPr>
          <w:rFonts w:ascii="Book Antiqua" w:hAnsi="Book Antiqua" w:cs="Times New Roman"/>
          <w:sz w:val="24"/>
          <w:szCs w:val="24"/>
        </w:rPr>
        <w:t xml:space="preserve">the </w:t>
      </w:r>
      <w:r w:rsidRPr="00E719D0">
        <w:rPr>
          <w:rFonts w:ascii="Book Antiqua" w:hAnsi="Book Antiqua" w:cs="Times New Roman"/>
          <w:sz w:val="24"/>
          <w:szCs w:val="24"/>
        </w:rPr>
        <w:t xml:space="preserve">Victoria lineage and Yamagata </w:t>
      </w:r>
      <w:proofErr w:type="gramStart"/>
      <w:r w:rsidRPr="00E719D0">
        <w:rPr>
          <w:rFonts w:ascii="Book Antiqua" w:hAnsi="Book Antiqua" w:cs="Times New Roman"/>
          <w:sz w:val="24"/>
          <w:szCs w:val="24"/>
        </w:rPr>
        <w:t>lineage</w:t>
      </w:r>
      <w:r w:rsidR="00065B41" w:rsidRPr="00E719D0">
        <w:rPr>
          <w:rFonts w:ascii="Book Antiqua" w:hAnsi="Book Antiqua" w:cs="Times New Roman"/>
          <w:sz w:val="24"/>
          <w:szCs w:val="24"/>
          <w:vertAlign w:val="superscript"/>
        </w:rPr>
        <w:t>[</w:t>
      </w:r>
      <w:proofErr w:type="gramEnd"/>
      <w:r w:rsidR="00065B41" w:rsidRPr="00E719D0">
        <w:rPr>
          <w:rFonts w:ascii="Book Antiqua" w:hAnsi="Book Antiqua" w:cs="Times New Roman"/>
          <w:sz w:val="24"/>
          <w:szCs w:val="24"/>
          <w:vertAlign w:val="superscript"/>
        </w:rPr>
        <w:t>23-25]</w:t>
      </w:r>
      <w:r w:rsidRPr="00E719D0">
        <w:rPr>
          <w:rFonts w:ascii="Book Antiqua" w:hAnsi="Book Antiqua" w:cs="Times New Roman"/>
          <w:sz w:val="24"/>
          <w:szCs w:val="24"/>
        </w:rPr>
        <w:t>.</w:t>
      </w:r>
    </w:p>
    <w:p w14:paraId="23CE0B7C" w14:textId="19BB6720" w:rsidR="00B23236" w:rsidRPr="00E719D0" w:rsidRDefault="009B4D01" w:rsidP="0077299A">
      <w:pPr>
        <w:autoSpaceDE w:val="0"/>
        <w:autoSpaceDN w:val="0"/>
        <w:adjustRightInd w:val="0"/>
        <w:spacing w:after="0" w:line="360" w:lineRule="auto"/>
        <w:ind w:firstLineChars="100" w:firstLine="240"/>
        <w:jc w:val="both"/>
        <w:rPr>
          <w:rFonts w:ascii="Book Antiqua" w:hAnsi="Book Antiqua" w:cs="Times New Roman"/>
          <w:sz w:val="24"/>
          <w:szCs w:val="24"/>
        </w:rPr>
      </w:pPr>
      <w:r w:rsidRPr="00E719D0">
        <w:rPr>
          <w:rFonts w:ascii="Book Antiqua" w:hAnsi="Book Antiqua" w:cs="Times New Roman"/>
          <w:sz w:val="24"/>
          <w:szCs w:val="24"/>
        </w:rPr>
        <w:t xml:space="preserve">Other laboratory </w:t>
      </w:r>
      <w:r w:rsidR="00935B3B" w:rsidRPr="00E719D0">
        <w:rPr>
          <w:rFonts w:ascii="Book Antiqua" w:hAnsi="Book Antiqua" w:cs="Times New Roman"/>
          <w:sz w:val="24"/>
          <w:szCs w:val="24"/>
        </w:rPr>
        <w:t>tests inclu</w:t>
      </w:r>
      <w:r w:rsidR="00935B3B" w:rsidRPr="00F61461">
        <w:rPr>
          <w:rFonts w:ascii="Book Antiqua" w:hAnsi="Book Antiqua" w:cs="Times New Roman"/>
          <w:sz w:val="24"/>
          <w:szCs w:val="24"/>
        </w:rPr>
        <w:t xml:space="preserve">de white blood cell (WBC) counts and serum C-reactive protein (CRP) levels. </w:t>
      </w:r>
      <w:r w:rsidR="00586265" w:rsidRPr="00F61461">
        <w:rPr>
          <w:rFonts w:ascii="Book Antiqua" w:hAnsi="Book Antiqua" w:cs="Times New Roman"/>
          <w:sz w:val="24"/>
          <w:szCs w:val="24"/>
        </w:rPr>
        <w:t xml:space="preserve">The </w:t>
      </w:r>
      <w:r w:rsidR="00935B3B" w:rsidRPr="00F61461">
        <w:rPr>
          <w:rFonts w:ascii="Book Antiqua" w:hAnsi="Book Antiqua" w:cs="Times New Roman"/>
          <w:sz w:val="24"/>
          <w:szCs w:val="24"/>
        </w:rPr>
        <w:t>WBC counts and CRP levels may be helpful in detecti</w:t>
      </w:r>
      <w:r w:rsidR="00586265" w:rsidRPr="00F61461">
        <w:rPr>
          <w:rFonts w:ascii="Book Antiqua" w:hAnsi="Book Antiqua" w:cs="Times New Roman"/>
          <w:sz w:val="24"/>
          <w:szCs w:val="24"/>
        </w:rPr>
        <w:t>ng</w:t>
      </w:r>
      <w:r w:rsidR="00935B3B" w:rsidRPr="00F61461">
        <w:rPr>
          <w:rFonts w:ascii="Book Antiqua" w:hAnsi="Book Antiqua" w:cs="Times New Roman"/>
          <w:sz w:val="24"/>
          <w:szCs w:val="24"/>
        </w:rPr>
        <w:t xml:space="preserve"> bacterial co</w:t>
      </w:r>
      <w:r w:rsidR="00B565BB">
        <w:rPr>
          <w:rFonts w:ascii="Book Antiqua" w:hAnsi="Book Antiqua" w:cs="Times New Roman"/>
          <w:sz w:val="24"/>
          <w:szCs w:val="24"/>
        </w:rPr>
        <w:t>-</w:t>
      </w:r>
      <w:r w:rsidR="00935B3B" w:rsidRPr="00F61461">
        <w:rPr>
          <w:rFonts w:ascii="Book Antiqua" w:hAnsi="Book Antiqua" w:cs="Times New Roman"/>
          <w:sz w:val="24"/>
          <w:szCs w:val="24"/>
        </w:rPr>
        <w:t>infections</w:t>
      </w:r>
      <w:r w:rsidR="00586265" w:rsidRPr="00F61461">
        <w:rPr>
          <w:rFonts w:ascii="Book Antiqua" w:hAnsi="Book Antiqua" w:cs="Times New Roman"/>
          <w:sz w:val="24"/>
          <w:szCs w:val="24"/>
        </w:rPr>
        <w:t>. Both WBC counts and CRP levels a</w:t>
      </w:r>
      <w:r w:rsidR="00935B3B" w:rsidRPr="00F61461">
        <w:rPr>
          <w:rFonts w:ascii="Book Antiqua" w:hAnsi="Book Antiqua" w:cs="Times New Roman"/>
          <w:sz w:val="24"/>
          <w:szCs w:val="24"/>
        </w:rPr>
        <w:t>re low in uncomplicated IFB</w:t>
      </w:r>
      <w:r w:rsidR="00586265" w:rsidRPr="00F61461">
        <w:rPr>
          <w:rFonts w:ascii="Book Antiqua" w:hAnsi="Book Antiqua" w:cs="Times New Roman"/>
          <w:sz w:val="24"/>
          <w:szCs w:val="24"/>
        </w:rPr>
        <w:t xml:space="preserve"> illness</w:t>
      </w:r>
      <w:r w:rsidR="00935B3B" w:rsidRPr="00F61461">
        <w:rPr>
          <w:rFonts w:ascii="Book Antiqua" w:hAnsi="Book Antiqua" w:cs="Times New Roman"/>
          <w:sz w:val="24"/>
          <w:szCs w:val="24"/>
        </w:rPr>
        <w:t>. A decreased WBC count of less than 4000/mm</w:t>
      </w:r>
      <w:r w:rsidR="00935B3B" w:rsidRPr="00F61461">
        <w:rPr>
          <w:rFonts w:ascii="Book Antiqua" w:hAnsi="Book Antiqua" w:cs="Times New Roman"/>
          <w:sz w:val="24"/>
          <w:szCs w:val="24"/>
          <w:vertAlign w:val="superscript"/>
        </w:rPr>
        <w:t>3</w:t>
      </w:r>
      <w:r w:rsidR="00935B3B" w:rsidRPr="00F61461">
        <w:rPr>
          <w:rFonts w:ascii="Book Antiqua" w:hAnsi="Book Antiqua" w:cs="Times New Roman"/>
          <w:sz w:val="24"/>
          <w:szCs w:val="24"/>
        </w:rPr>
        <w:t xml:space="preserve"> or more than 15000/mm</w:t>
      </w:r>
      <w:r w:rsidR="00935B3B" w:rsidRPr="00F61461">
        <w:rPr>
          <w:rFonts w:ascii="Book Antiqua" w:hAnsi="Book Antiqua" w:cs="Times New Roman"/>
          <w:sz w:val="24"/>
          <w:szCs w:val="24"/>
          <w:vertAlign w:val="superscript"/>
        </w:rPr>
        <w:t xml:space="preserve">3 </w:t>
      </w:r>
      <w:r w:rsidR="00935B3B" w:rsidRPr="00F61461">
        <w:rPr>
          <w:rFonts w:ascii="Book Antiqua" w:hAnsi="Book Antiqua" w:cs="Times New Roman"/>
          <w:sz w:val="24"/>
          <w:szCs w:val="24"/>
        </w:rPr>
        <w:t xml:space="preserve">can </w:t>
      </w:r>
      <w:r w:rsidR="00935B3B" w:rsidRPr="00F61461">
        <w:rPr>
          <w:rFonts w:ascii="Book Antiqua" w:hAnsi="Book Antiqua" w:cs="Times New Roman"/>
          <w:sz w:val="24"/>
          <w:szCs w:val="24"/>
        </w:rPr>
        <w:lastRenderedPageBreak/>
        <w:t>occur in a</w:t>
      </w:r>
      <w:r w:rsidR="00B565BB">
        <w:rPr>
          <w:rFonts w:ascii="Book Antiqua" w:hAnsi="Book Antiqua" w:cs="Times New Roman"/>
          <w:sz w:val="24"/>
          <w:szCs w:val="24"/>
        </w:rPr>
        <w:t>pproximately</w:t>
      </w:r>
      <w:r w:rsidR="00935B3B" w:rsidRPr="00F61461">
        <w:rPr>
          <w:rFonts w:ascii="Book Antiqua" w:hAnsi="Book Antiqua" w:cs="Times New Roman"/>
          <w:sz w:val="24"/>
          <w:szCs w:val="24"/>
        </w:rPr>
        <w:t xml:space="preserve"> 10% of children with </w:t>
      </w:r>
      <w:proofErr w:type="gramStart"/>
      <w:r w:rsidR="00935B3B" w:rsidRPr="00F61461">
        <w:rPr>
          <w:rFonts w:ascii="Book Antiqua" w:hAnsi="Book Antiqua" w:cs="Times New Roman"/>
          <w:sz w:val="24"/>
          <w:szCs w:val="24"/>
        </w:rPr>
        <w:t>IFB</w:t>
      </w:r>
      <w:r w:rsidR="00601908" w:rsidRPr="00F61461">
        <w:rPr>
          <w:rFonts w:ascii="Book Antiqua" w:hAnsi="Book Antiqua" w:cs="Times New Roman"/>
          <w:sz w:val="24"/>
          <w:szCs w:val="24"/>
          <w:vertAlign w:val="superscript"/>
        </w:rPr>
        <w:t>[</w:t>
      </w:r>
      <w:proofErr w:type="gramEnd"/>
      <w:r w:rsidR="00601908" w:rsidRPr="00F61461">
        <w:rPr>
          <w:rFonts w:ascii="Book Antiqua" w:hAnsi="Book Antiqua" w:cs="Times New Roman"/>
          <w:sz w:val="24"/>
          <w:szCs w:val="24"/>
          <w:vertAlign w:val="superscript"/>
        </w:rPr>
        <w:t>13]</w:t>
      </w:r>
      <w:r w:rsidR="00935B3B" w:rsidRPr="00F61461">
        <w:rPr>
          <w:rFonts w:ascii="Book Antiqua" w:hAnsi="Book Antiqua" w:cs="Times New Roman"/>
          <w:sz w:val="24"/>
          <w:szCs w:val="24"/>
        </w:rPr>
        <w:t>.</w:t>
      </w:r>
      <w:r w:rsidR="00935B3B" w:rsidRPr="00E719D0">
        <w:rPr>
          <w:rFonts w:ascii="Book Antiqua" w:hAnsi="Book Antiqua" w:cs="Times New Roman"/>
          <w:sz w:val="24"/>
          <w:szCs w:val="24"/>
        </w:rPr>
        <w:t xml:space="preserve"> Leukopenia </w:t>
      </w:r>
      <w:r w:rsidR="00586265" w:rsidRPr="00E719D0">
        <w:rPr>
          <w:rFonts w:ascii="Book Antiqua" w:hAnsi="Book Antiqua" w:cs="Times New Roman"/>
          <w:sz w:val="24"/>
          <w:szCs w:val="24"/>
        </w:rPr>
        <w:t xml:space="preserve">and lymphopenia are common in IFB illness. Hence, these isolated findings need not be considered for </w:t>
      </w:r>
      <w:r w:rsidR="00935B3B" w:rsidRPr="00E719D0">
        <w:rPr>
          <w:rFonts w:ascii="Book Antiqua" w:hAnsi="Book Antiqua" w:cs="Times New Roman"/>
          <w:sz w:val="24"/>
          <w:szCs w:val="24"/>
        </w:rPr>
        <w:t>further evaluation</w:t>
      </w:r>
      <w:r w:rsidR="00586265"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IFB is more </w:t>
      </w:r>
      <w:r w:rsidR="00D315E0" w:rsidRPr="00E719D0">
        <w:rPr>
          <w:rFonts w:ascii="Book Antiqua" w:hAnsi="Book Antiqua" w:cs="Times New Roman"/>
          <w:sz w:val="24"/>
          <w:szCs w:val="24"/>
        </w:rPr>
        <w:t>likely</w:t>
      </w:r>
      <w:r w:rsidRPr="00E719D0">
        <w:rPr>
          <w:rFonts w:ascii="Book Antiqua" w:hAnsi="Book Antiqua" w:cs="Times New Roman"/>
          <w:sz w:val="24"/>
          <w:szCs w:val="24"/>
        </w:rPr>
        <w:t xml:space="preserve"> associated with leukopenia than IFA. One study reported </w:t>
      </w:r>
      <w:r w:rsidR="00CF6403" w:rsidRPr="00E719D0">
        <w:rPr>
          <w:rFonts w:ascii="Book Antiqua" w:hAnsi="Book Antiqua" w:cs="Times New Roman"/>
          <w:sz w:val="24"/>
          <w:szCs w:val="24"/>
        </w:rPr>
        <w:t>a</w:t>
      </w:r>
      <w:r w:rsidRPr="00E719D0">
        <w:rPr>
          <w:rFonts w:ascii="Book Antiqua" w:hAnsi="Book Antiqua" w:cs="Times New Roman"/>
          <w:sz w:val="24"/>
          <w:szCs w:val="24"/>
        </w:rPr>
        <w:t xml:space="preserve">n elevated </w:t>
      </w:r>
      <w:r w:rsidRPr="00F61461">
        <w:rPr>
          <w:rFonts w:ascii="Book Antiqua" w:hAnsi="Book Antiqua" w:cs="Times New Roman"/>
          <w:sz w:val="24"/>
          <w:szCs w:val="24"/>
        </w:rPr>
        <w:t>CRP l</w:t>
      </w:r>
      <w:r w:rsidRPr="00E719D0">
        <w:rPr>
          <w:rFonts w:ascii="Book Antiqua" w:hAnsi="Book Antiqua" w:cs="Times New Roman"/>
          <w:sz w:val="24"/>
          <w:szCs w:val="24"/>
        </w:rPr>
        <w:t xml:space="preserve">evel in 46% of IFB </w:t>
      </w:r>
      <w:proofErr w:type="gramStart"/>
      <w:r w:rsidRPr="00E719D0">
        <w:rPr>
          <w:rFonts w:ascii="Book Antiqua" w:hAnsi="Book Antiqua" w:cs="Times New Roman"/>
          <w:sz w:val="24"/>
          <w:szCs w:val="24"/>
        </w:rPr>
        <w:t>children</w:t>
      </w:r>
      <w:r w:rsidR="00601908" w:rsidRPr="00E719D0">
        <w:rPr>
          <w:rFonts w:ascii="Book Antiqua" w:hAnsi="Book Antiqua" w:cs="Times New Roman"/>
          <w:sz w:val="24"/>
          <w:szCs w:val="24"/>
          <w:vertAlign w:val="superscript"/>
        </w:rPr>
        <w:t>[</w:t>
      </w:r>
      <w:proofErr w:type="gramEnd"/>
      <w:r w:rsidR="00601908" w:rsidRPr="00E719D0">
        <w:rPr>
          <w:rFonts w:ascii="Book Antiqua" w:hAnsi="Book Antiqua" w:cs="Times New Roman"/>
          <w:sz w:val="24"/>
          <w:szCs w:val="24"/>
          <w:vertAlign w:val="superscript"/>
        </w:rPr>
        <w:t>2]</w:t>
      </w:r>
      <w:r w:rsidRPr="00E719D0">
        <w:rPr>
          <w:rFonts w:ascii="Book Antiqua" w:hAnsi="Book Antiqua" w:cs="Times New Roman"/>
          <w:sz w:val="24"/>
          <w:szCs w:val="24"/>
        </w:rPr>
        <w:t>.</w:t>
      </w:r>
    </w:p>
    <w:p w14:paraId="329B620C" w14:textId="77777777" w:rsidR="00935B3B" w:rsidRPr="00E719D0" w:rsidRDefault="00935B3B" w:rsidP="00E719D0">
      <w:pPr>
        <w:autoSpaceDE w:val="0"/>
        <w:autoSpaceDN w:val="0"/>
        <w:adjustRightInd w:val="0"/>
        <w:spacing w:after="0" w:line="360" w:lineRule="auto"/>
        <w:jc w:val="both"/>
        <w:rPr>
          <w:rFonts w:ascii="Book Antiqua" w:hAnsi="Book Antiqua" w:cs="Times New Roman"/>
          <w:sz w:val="24"/>
          <w:szCs w:val="24"/>
          <w:vertAlign w:val="superscript"/>
        </w:rPr>
      </w:pPr>
    </w:p>
    <w:p w14:paraId="0E0D4393" w14:textId="0C6FA9DB" w:rsidR="008A303A"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TREATMENT</w:t>
      </w:r>
    </w:p>
    <w:p w14:paraId="2DE61062" w14:textId="3741E94E" w:rsidR="00F92167"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The children affected </w:t>
      </w:r>
      <w:r w:rsidR="00B565BB">
        <w:rPr>
          <w:rFonts w:ascii="Book Antiqua" w:hAnsi="Book Antiqua" w:cs="Times New Roman"/>
          <w:sz w:val="24"/>
          <w:szCs w:val="24"/>
        </w:rPr>
        <w:t>by</w:t>
      </w:r>
      <w:r w:rsidRPr="00E719D0">
        <w:rPr>
          <w:rFonts w:ascii="Book Antiqua" w:hAnsi="Book Antiqua" w:cs="Times New Roman"/>
          <w:sz w:val="24"/>
          <w:szCs w:val="24"/>
        </w:rPr>
        <w:t xml:space="preserve"> IFB need supportive care and antiviral </w:t>
      </w:r>
      <w:proofErr w:type="gramStart"/>
      <w:r w:rsidRPr="00E719D0">
        <w:rPr>
          <w:rFonts w:ascii="Book Antiqua" w:hAnsi="Book Antiqua" w:cs="Times New Roman"/>
          <w:sz w:val="24"/>
          <w:szCs w:val="24"/>
        </w:rPr>
        <w:t>agents</w:t>
      </w:r>
      <w:r w:rsidR="00601908" w:rsidRPr="00E719D0">
        <w:rPr>
          <w:rFonts w:ascii="Book Antiqua" w:hAnsi="Book Antiqua" w:cs="Times New Roman"/>
          <w:sz w:val="24"/>
          <w:szCs w:val="24"/>
          <w:vertAlign w:val="superscript"/>
        </w:rPr>
        <w:t>[</w:t>
      </w:r>
      <w:proofErr w:type="gramEnd"/>
      <w:r w:rsidR="00601908" w:rsidRPr="00E719D0">
        <w:rPr>
          <w:rFonts w:ascii="Book Antiqua" w:hAnsi="Book Antiqua" w:cs="Times New Roman"/>
          <w:sz w:val="24"/>
          <w:szCs w:val="24"/>
          <w:vertAlign w:val="superscript"/>
        </w:rPr>
        <w:t>26-30]</w:t>
      </w:r>
      <w:r w:rsidRPr="00E719D0">
        <w:rPr>
          <w:rFonts w:ascii="Book Antiqua" w:hAnsi="Book Antiqua" w:cs="Times New Roman"/>
          <w:sz w:val="24"/>
          <w:szCs w:val="24"/>
        </w:rPr>
        <w:t xml:space="preserve">. </w:t>
      </w:r>
      <w:r w:rsidR="001E5F38" w:rsidRPr="00E719D0">
        <w:rPr>
          <w:rFonts w:ascii="Book Antiqua" w:hAnsi="Book Antiqua" w:cs="Times New Roman"/>
          <w:sz w:val="24"/>
          <w:szCs w:val="24"/>
        </w:rPr>
        <w:t xml:space="preserve">The neuraminidase inhibitors are effective for </w:t>
      </w:r>
      <w:r w:rsidR="003D0F34" w:rsidRPr="00E719D0">
        <w:rPr>
          <w:rFonts w:ascii="Book Antiqua" w:hAnsi="Book Antiqua" w:cs="Times New Roman"/>
          <w:sz w:val="24"/>
          <w:szCs w:val="24"/>
        </w:rPr>
        <w:t>IF</w:t>
      </w:r>
      <w:r w:rsidR="001E5F38" w:rsidRPr="00E719D0">
        <w:rPr>
          <w:rFonts w:ascii="Book Antiqua" w:hAnsi="Book Antiqua" w:cs="Times New Roman"/>
          <w:sz w:val="24"/>
          <w:szCs w:val="24"/>
        </w:rPr>
        <w:t xml:space="preserve">B illness in children. </w:t>
      </w:r>
      <w:r w:rsidRPr="00E719D0">
        <w:rPr>
          <w:rFonts w:ascii="Book Antiqua" w:hAnsi="Book Antiqua" w:cs="Times New Roman"/>
          <w:sz w:val="24"/>
          <w:szCs w:val="24"/>
        </w:rPr>
        <w:t>O</w:t>
      </w:r>
      <w:r w:rsidR="00B565BB">
        <w:rPr>
          <w:rFonts w:ascii="Book Antiqua" w:hAnsi="Book Antiqua" w:cs="Times New Roman"/>
          <w:sz w:val="24"/>
          <w:szCs w:val="24"/>
        </w:rPr>
        <w:t>ral o</w:t>
      </w:r>
      <w:r w:rsidRPr="00E719D0">
        <w:rPr>
          <w:rFonts w:ascii="Book Antiqua" w:hAnsi="Book Antiqua" w:cs="Times New Roman"/>
          <w:sz w:val="24"/>
          <w:szCs w:val="24"/>
        </w:rPr>
        <w:t xml:space="preserve">seltamivir is </w:t>
      </w:r>
      <w:r w:rsidR="00B9485E" w:rsidRPr="00E719D0">
        <w:rPr>
          <w:rFonts w:ascii="Book Antiqua" w:hAnsi="Book Antiqua" w:cs="Times New Roman"/>
          <w:sz w:val="24"/>
          <w:szCs w:val="24"/>
        </w:rPr>
        <w:t xml:space="preserve">effective </w:t>
      </w:r>
      <w:r w:rsidRPr="00E719D0">
        <w:rPr>
          <w:rFonts w:ascii="Book Antiqua" w:hAnsi="Book Antiqua" w:cs="Times New Roman"/>
          <w:sz w:val="24"/>
          <w:szCs w:val="24"/>
        </w:rPr>
        <w:t xml:space="preserve">in children </w:t>
      </w:r>
      <w:r w:rsidR="00B565BB">
        <w:rPr>
          <w:rFonts w:ascii="Book Antiqua" w:hAnsi="Book Antiqua" w:cs="Times New Roman"/>
          <w:sz w:val="24"/>
          <w:szCs w:val="24"/>
        </w:rPr>
        <w:t>aged</w:t>
      </w:r>
      <w:r w:rsidR="00B9485E" w:rsidRPr="00E719D0">
        <w:rPr>
          <w:rFonts w:ascii="Book Antiqua" w:hAnsi="Book Antiqua" w:cs="Times New Roman"/>
          <w:sz w:val="24"/>
          <w:szCs w:val="24"/>
        </w:rPr>
        <w:t xml:space="preserve"> </w:t>
      </w:r>
      <w:r w:rsidRPr="00E719D0">
        <w:rPr>
          <w:rFonts w:ascii="Book Antiqua" w:hAnsi="Book Antiqua" w:cs="Times New Roman"/>
          <w:sz w:val="24"/>
          <w:szCs w:val="24"/>
        </w:rPr>
        <w:t>1</w:t>
      </w:r>
      <w:r w:rsidR="00B9485E" w:rsidRPr="00E719D0">
        <w:rPr>
          <w:rFonts w:ascii="Book Antiqua" w:hAnsi="Book Antiqua" w:cs="Times New Roman"/>
          <w:sz w:val="24"/>
          <w:szCs w:val="24"/>
        </w:rPr>
        <w:t>-</w:t>
      </w:r>
      <w:r w:rsidRPr="00E719D0">
        <w:rPr>
          <w:rFonts w:ascii="Book Antiqua" w:hAnsi="Book Antiqua" w:cs="Times New Roman"/>
          <w:sz w:val="24"/>
          <w:szCs w:val="24"/>
        </w:rPr>
        <w:t>12 years</w:t>
      </w:r>
      <w:r w:rsidR="00B9485E" w:rsidRPr="00E719D0">
        <w:rPr>
          <w:rFonts w:ascii="Book Antiqua" w:hAnsi="Book Antiqua" w:cs="Times New Roman"/>
          <w:sz w:val="24"/>
          <w:szCs w:val="24"/>
        </w:rPr>
        <w:t>. This drug</w:t>
      </w:r>
      <w:r w:rsidRPr="00E719D0">
        <w:rPr>
          <w:rFonts w:ascii="Book Antiqua" w:hAnsi="Book Antiqua" w:cs="Times New Roman"/>
          <w:sz w:val="24"/>
          <w:szCs w:val="24"/>
        </w:rPr>
        <w:t xml:space="preserve"> efficiently metabolize</w:t>
      </w:r>
      <w:r w:rsidR="00B9485E" w:rsidRPr="00E719D0">
        <w:rPr>
          <w:rFonts w:ascii="Book Antiqua" w:hAnsi="Book Antiqua" w:cs="Times New Roman"/>
          <w:sz w:val="24"/>
          <w:szCs w:val="24"/>
        </w:rPr>
        <w:t>s</w:t>
      </w:r>
      <w:r w:rsidRPr="00E719D0">
        <w:rPr>
          <w:rFonts w:ascii="Book Antiqua" w:hAnsi="Book Antiqua" w:cs="Times New Roman"/>
          <w:sz w:val="24"/>
          <w:szCs w:val="24"/>
        </w:rPr>
        <w:t xml:space="preserve"> to</w:t>
      </w:r>
      <w:r w:rsidR="00B9485E" w:rsidRPr="00E719D0">
        <w:rPr>
          <w:rFonts w:ascii="Book Antiqua" w:hAnsi="Book Antiqua" w:cs="Times New Roman"/>
          <w:sz w:val="24"/>
          <w:szCs w:val="24"/>
        </w:rPr>
        <w:t xml:space="preserve"> the active carboxy </w:t>
      </w:r>
      <w:r w:rsidR="00E02844" w:rsidRPr="00E719D0">
        <w:rPr>
          <w:rFonts w:ascii="Book Antiqua" w:hAnsi="Book Antiqua" w:cs="Times New Roman"/>
          <w:sz w:val="24"/>
          <w:szCs w:val="24"/>
        </w:rPr>
        <w:t>metabolite. The</w:t>
      </w:r>
      <w:r w:rsidR="00B9485E" w:rsidRPr="00E719D0">
        <w:rPr>
          <w:rFonts w:ascii="Book Antiqua" w:hAnsi="Book Antiqua" w:cs="Times New Roman"/>
          <w:b/>
          <w:sz w:val="24"/>
          <w:szCs w:val="24"/>
        </w:rPr>
        <w:t xml:space="preserve"> </w:t>
      </w:r>
      <w:r w:rsidR="00B9485E" w:rsidRPr="00E719D0">
        <w:rPr>
          <w:rFonts w:ascii="Book Antiqua" w:hAnsi="Book Antiqua" w:cs="Times New Roman"/>
          <w:sz w:val="24"/>
          <w:szCs w:val="24"/>
        </w:rPr>
        <w:t xml:space="preserve">oseltamivir carboxylate is primarily eliminated by renal excretion. </w:t>
      </w:r>
      <w:r w:rsidR="00B565BB">
        <w:rPr>
          <w:rFonts w:ascii="Book Antiqua" w:hAnsi="Book Antiqua" w:cs="Times New Roman"/>
          <w:sz w:val="24"/>
          <w:szCs w:val="24"/>
        </w:rPr>
        <w:t>A p</w:t>
      </w:r>
      <w:r w:rsidRPr="00E719D0">
        <w:rPr>
          <w:rFonts w:ascii="Book Antiqua" w:hAnsi="Book Antiqua" w:cs="Times New Roman"/>
          <w:sz w:val="24"/>
          <w:szCs w:val="24"/>
        </w:rPr>
        <w:t>harmacokinetic model in children indicated that a dose of oseltamivir 2 mg/</w:t>
      </w:r>
      <w:r w:rsidR="00601908" w:rsidRPr="00E719D0">
        <w:rPr>
          <w:rFonts w:ascii="Book Antiqua" w:hAnsi="Book Antiqua" w:cs="Times New Roman"/>
          <w:sz w:val="24"/>
          <w:szCs w:val="24"/>
        </w:rPr>
        <w:t>(</w:t>
      </w:r>
      <w:proofErr w:type="spellStart"/>
      <w:r w:rsidRPr="00E719D0">
        <w:rPr>
          <w:rFonts w:ascii="Book Antiqua" w:hAnsi="Book Antiqua" w:cs="Times New Roman"/>
          <w:sz w:val="24"/>
          <w:szCs w:val="24"/>
        </w:rPr>
        <w:t>kg</w:t>
      </w:r>
      <w:r w:rsidR="00601908" w:rsidRPr="00E719D0">
        <w:rPr>
          <w:rFonts w:ascii="Book Antiqua" w:eastAsia="宋体" w:hAnsi="Book Antiqua" w:cs="Times New Roman"/>
          <w:sz w:val="24"/>
          <w:szCs w:val="24"/>
        </w:rPr>
        <w:t>·</w:t>
      </w:r>
      <w:r w:rsidR="009D570E" w:rsidRPr="00E719D0">
        <w:rPr>
          <w:rFonts w:ascii="Book Antiqua" w:hAnsi="Book Antiqua" w:cs="Times New Roman"/>
          <w:sz w:val="24"/>
          <w:szCs w:val="24"/>
        </w:rPr>
        <w:t>dose</w:t>
      </w:r>
      <w:proofErr w:type="spellEnd"/>
      <w:r w:rsidR="00601908"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ED4583" w:rsidRPr="00E719D0">
        <w:rPr>
          <w:rFonts w:ascii="Book Antiqua" w:hAnsi="Book Antiqua" w:cs="Times New Roman"/>
          <w:sz w:val="24"/>
          <w:szCs w:val="24"/>
        </w:rPr>
        <w:t xml:space="preserve">twice a day </w:t>
      </w:r>
      <w:r w:rsidRPr="00E719D0">
        <w:rPr>
          <w:rFonts w:ascii="Book Antiqua" w:hAnsi="Book Antiqua" w:cs="Times New Roman"/>
          <w:sz w:val="24"/>
          <w:szCs w:val="24"/>
        </w:rPr>
        <w:t xml:space="preserve">would </w:t>
      </w:r>
      <w:r w:rsidR="001E5F38" w:rsidRPr="00E719D0">
        <w:rPr>
          <w:rFonts w:ascii="Book Antiqua" w:hAnsi="Book Antiqua" w:cs="Times New Roman"/>
          <w:sz w:val="24"/>
          <w:szCs w:val="24"/>
        </w:rPr>
        <w:t xml:space="preserve">be </w:t>
      </w:r>
      <w:r w:rsidRPr="00E719D0">
        <w:rPr>
          <w:rFonts w:ascii="Book Antiqua" w:hAnsi="Book Antiqua" w:cs="Times New Roman"/>
          <w:sz w:val="24"/>
          <w:szCs w:val="24"/>
        </w:rPr>
        <w:t xml:space="preserve">safe and </w:t>
      </w:r>
      <w:proofErr w:type="gramStart"/>
      <w:r w:rsidRPr="00E719D0">
        <w:rPr>
          <w:rFonts w:ascii="Book Antiqua" w:hAnsi="Book Antiqua" w:cs="Times New Roman"/>
          <w:sz w:val="24"/>
          <w:szCs w:val="24"/>
        </w:rPr>
        <w:t>effective</w:t>
      </w:r>
      <w:r w:rsidR="00601908" w:rsidRPr="00E719D0">
        <w:rPr>
          <w:rFonts w:ascii="Book Antiqua" w:hAnsi="Book Antiqua" w:cs="Times New Roman"/>
          <w:sz w:val="24"/>
          <w:szCs w:val="24"/>
          <w:vertAlign w:val="superscript"/>
        </w:rPr>
        <w:t>[</w:t>
      </w:r>
      <w:proofErr w:type="gramEnd"/>
      <w:r w:rsidR="00601908" w:rsidRPr="00E719D0">
        <w:rPr>
          <w:rFonts w:ascii="Book Antiqua" w:hAnsi="Book Antiqua" w:cs="Times New Roman"/>
          <w:sz w:val="24"/>
          <w:szCs w:val="24"/>
          <w:vertAlign w:val="superscript"/>
        </w:rPr>
        <w:t>29]</w:t>
      </w:r>
      <w:r w:rsidRPr="00E719D0">
        <w:rPr>
          <w:rFonts w:ascii="Book Antiqua" w:hAnsi="Book Antiqua" w:cs="Times New Roman"/>
          <w:sz w:val="24"/>
          <w:szCs w:val="24"/>
        </w:rPr>
        <w:t>.</w:t>
      </w:r>
    </w:p>
    <w:p w14:paraId="44846DD2" w14:textId="1BBA847D" w:rsidR="00CA246F" w:rsidRDefault="009B4D01" w:rsidP="00CA246F">
      <w:pPr>
        <w:spacing w:after="0" w:line="360" w:lineRule="auto"/>
        <w:ind w:firstLineChars="100" w:firstLine="240"/>
        <w:jc w:val="both"/>
        <w:rPr>
          <w:rFonts w:ascii="Book Antiqua" w:hAnsi="Book Antiqua" w:cs="Times New Roman"/>
          <w:b/>
          <w:sz w:val="24"/>
          <w:szCs w:val="24"/>
        </w:rPr>
      </w:pPr>
      <w:r w:rsidRPr="00E719D0">
        <w:rPr>
          <w:rFonts w:ascii="Book Antiqua" w:hAnsi="Book Antiqua" w:cs="Times New Roman"/>
          <w:sz w:val="24"/>
          <w:szCs w:val="24"/>
        </w:rPr>
        <w:t xml:space="preserve">Early administration of oseltamivir can reduce the risk of </w:t>
      </w:r>
      <w:r w:rsidR="003D0F34" w:rsidRPr="00E719D0">
        <w:rPr>
          <w:rFonts w:ascii="Book Antiqua" w:hAnsi="Book Antiqua" w:cs="Times New Roman"/>
          <w:sz w:val="24"/>
          <w:szCs w:val="24"/>
        </w:rPr>
        <w:t>IFB</w:t>
      </w:r>
      <w:r w:rsidRPr="00E719D0">
        <w:rPr>
          <w:rFonts w:ascii="Book Antiqua" w:hAnsi="Book Antiqua" w:cs="Times New Roman"/>
          <w:sz w:val="24"/>
          <w:szCs w:val="24"/>
        </w:rPr>
        <w:t xml:space="preserve"> virus-associated</w:t>
      </w:r>
      <w:r w:rsidR="00F92167" w:rsidRPr="00E719D0">
        <w:rPr>
          <w:rFonts w:ascii="Book Antiqua" w:hAnsi="Book Antiqua" w:cs="Times New Roman"/>
          <w:sz w:val="24"/>
          <w:szCs w:val="24"/>
        </w:rPr>
        <w:t xml:space="preserve"> </w:t>
      </w:r>
      <w:proofErr w:type="gramStart"/>
      <w:r w:rsidR="00F863F2" w:rsidRPr="00E719D0">
        <w:rPr>
          <w:rFonts w:ascii="Book Antiqua" w:hAnsi="Book Antiqua" w:cs="Times New Roman"/>
          <w:sz w:val="24"/>
          <w:szCs w:val="24"/>
        </w:rPr>
        <w:t>pneumonia</w:t>
      </w:r>
      <w:r w:rsidR="005D6444" w:rsidRPr="00E719D0">
        <w:rPr>
          <w:rFonts w:ascii="Book Antiqua" w:hAnsi="Book Antiqua" w:cs="Times New Roman"/>
          <w:sz w:val="24"/>
          <w:szCs w:val="24"/>
          <w:vertAlign w:val="superscript"/>
        </w:rPr>
        <w:t>[</w:t>
      </w:r>
      <w:proofErr w:type="gramEnd"/>
      <w:r w:rsidR="005D6444" w:rsidRPr="00E719D0">
        <w:rPr>
          <w:rFonts w:ascii="Book Antiqua" w:hAnsi="Book Antiqua" w:cs="Times New Roman"/>
          <w:sz w:val="24"/>
          <w:szCs w:val="24"/>
          <w:vertAlign w:val="superscript"/>
        </w:rPr>
        <w:t>8]</w:t>
      </w:r>
      <w:r w:rsidRPr="00E719D0">
        <w:rPr>
          <w:rFonts w:ascii="Book Antiqua" w:hAnsi="Book Antiqua" w:cs="Times New Roman"/>
          <w:sz w:val="24"/>
          <w:szCs w:val="24"/>
        </w:rPr>
        <w:t>.</w:t>
      </w:r>
      <w:r w:rsidR="007F0B9E" w:rsidRPr="00E719D0">
        <w:rPr>
          <w:rFonts w:ascii="Book Antiqua" w:hAnsi="Book Antiqua" w:cs="Times New Roman"/>
          <w:sz w:val="24"/>
          <w:szCs w:val="24"/>
        </w:rPr>
        <w:t xml:space="preserve"> </w:t>
      </w:r>
      <w:r w:rsidR="00B565BB">
        <w:rPr>
          <w:rFonts w:ascii="Book Antiqua" w:hAnsi="Book Antiqua" w:cs="Times New Roman"/>
          <w:sz w:val="24"/>
          <w:szCs w:val="24"/>
        </w:rPr>
        <w:t>I</w:t>
      </w:r>
      <w:r w:rsidR="009D570E" w:rsidRPr="00E719D0">
        <w:rPr>
          <w:rFonts w:ascii="Book Antiqua" w:hAnsi="Book Antiqua" w:cs="Times New Roman"/>
          <w:sz w:val="24"/>
          <w:szCs w:val="24"/>
        </w:rPr>
        <w:t>n</w:t>
      </w:r>
      <w:r w:rsidR="00B9485E" w:rsidRPr="00E719D0">
        <w:rPr>
          <w:rFonts w:ascii="Book Antiqua" w:hAnsi="Book Antiqua" w:cs="Times New Roman"/>
          <w:sz w:val="24"/>
          <w:szCs w:val="24"/>
        </w:rPr>
        <w:t>-</w:t>
      </w:r>
      <w:r w:rsidR="009D570E" w:rsidRPr="00E719D0">
        <w:rPr>
          <w:rFonts w:ascii="Book Antiqua" w:hAnsi="Book Antiqua" w:cs="Times New Roman"/>
          <w:sz w:val="24"/>
          <w:szCs w:val="24"/>
        </w:rPr>
        <w:t>field trials</w:t>
      </w:r>
      <w:r w:rsidR="00B9485E" w:rsidRPr="00E719D0">
        <w:rPr>
          <w:rFonts w:ascii="Book Antiqua" w:hAnsi="Book Antiqua" w:cs="Times New Roman"/>
          <w:sz w:val="24"/>
          <w:szCs w:val="24"/>
        </w:rPr>
        <w:t xml:space="preserve"> supported the benefit of </w:t>
      </w:r>
      <w:r w:rsidR="009D570E" w:rsidRPr="00E719D0">
        <w:rPr>
          <w:rFonts w:ascii="Book Antiqua" w:hAnsi="Book Antiqua" w:cs="Times New Roman"/>
          <w:sz w:val="24"/>
          <w:szCs w:val="24"/>
        </w:rPr>
        <w:t xml:space="preserve">anti-influenza drugs </w:t>
      </w:r>
      <w:r w:rsidR="00B9485E" w:rsidRPr="00E719D0">
        <w:rPr>
          <w:rFonts w:ascii="Book Antiqua" w:hAnsi="Book Antiqua" w:cs="Times New Roman"/>
          <w:sz w:val="24"/>
          <w:szCs w:val="24"/>
        </w:rPr>
        <w:t xml:space="preserve">especially when they are administered </w:t>
      </w:r>
      <w:r w:rsidR="00D03DB1" w:rsidRPr="00E719D0">
        <w:rPr>
          <w:rFonts w:ascii="Book Antiqua" w:hAnsi="Book Antiqua" w:cs="Times New Roman"/>
          <w:sz w:val="24"/>
          <w:szCs w:val="24"/>
        </w:rPr>
        <w:t>wi</w:t>
      </w:r>
      <w:r w:rsidR="009D570E" w:rsidRPr="00E719D0">
        <w:rPr>
          <w:rFonts w:ascii="Book Antiqua" w:hAnsi="Book Antiqua" w:cs="Times New Roman"/>
          <w:sz w:val="24"/>
          <w:szCs w:val="24"/>
        </w:rPr>
        <w:t xml:space="preserve">thin 48 h after the onset of </w:t>
      </w:r>
      <w:proofErr w:type="gramStart"/>
      <w:r w:rsidR="009D570E" w:rsidRPr="00E719D0">
        <w:rPr>
          <w:rFonts w:ascii="Book Antiqua" w:hAnsi="Book Antiqua" w:cs="Times New Roman"/>
          <w:sz w:val="24"/>
          <w:szCs w:val="24"/>
        </w:rPr>
        <w:t>symptoms</w:t>
      </w:r>
      <w:r w:rsidR="00303A66" w:rsidRPr="00E719D0">
        <w:rPr>
          <w:rFonts w:ascii="Book Antiqua" w:hAnsi="Book Antiqua" w:cs="Times New Roman"/>
          <w:sz w:val="24"/>
          <w:szCs w:val="24"/>
          <w:vertAlign w:val="superscript"/>
        </w:rPr>
        <w:t>[</w:t>
      </w:r>
      <w:proofErr w:type="gramEnd"/>
      <w:r w:rsidR="00303A66" w:rsidRPr="00E719D0">
        <w:rPr>
          <w:rFonts w:ascii="Book Antiqua" w:hAnsi="Book Antiqua" w:cs="Times New Roman"/>
          <w:sz w:val="24"/>
          <w:szCs w:val="24"/>
          <w:vertAlign w:val="superscript"/>
        </w:rPr>
        <w:t>13,28,29]</w:t>
      </w:r>
      <w:r w:rsidR="00483021" w:rsidRPr="00E719D0">
        <w:rPr>
          <w:rFonts w:ascii="Book Antiqua" w:hAnsi="Book Antiqua" w:cs="Times New Roman"/>
          <w:sz w:val="24"/>
          <w:szCs w:val="24"/>
        </w:rPr>
        <w:t>.</w:t>
      </w:r>
      <w:r w:rsidR="00CD7579" w:rsidRPr="00E719D0">
        <w:rPr>
          <w:rFonts w:ascii="Book Antiqua" w:hAnsi="Book Antiqua" w:cs="Times New Roman"/>
          <w:sz w:val="24"/>
          <w:szCs w:val="24"/>
          <w:vertAlign w:val="superscript"/>
        </w:rPr>
        <w:t xml:space="preserve"> </w:t>
      </w:r>
      <w:r w:rsidR="00CD7579" w:rsidRPr="00E719D0">
        <w:rPr>
          <w:rFonts w:ascii="Book Antiqua" w:hAnsi="Book Antiqua" w:cs="Times New Roman"/>
          <w:sz w:val="24"/>
          <w:szCs w:val="24"/>
        </w:rPr>
        <w:t>W</w:t>
      </w:r>
      <w:r w:rsidR="006170E7" w:rsidRPr="00E719D0">
        <w:rPr>
          <w:rFonts w:ascii="Book Antiqua" w:hAnsi="Book Antiqua" w:cs="Times New Roman"/>
          <w:sz w:val="24"/>
          <w:szCs w:val="24"/>
        </w:rPr>
        <w:t>h</w:t>
      </w:r>
      <w:r w:rsidR="00CD7579" w:rsidRPr="00E719D0">
        <w:rPr>
          <w:rFonts w:ascii="Book Antiqua" w:hAnsi="Book Antiqua" w:cs="Times New Roman"/>
          <w:sz w:val="24"/>
          <w:szCs w:val="24"/>
        </w:rPr>
        <w:t>i</w:t>
      </w:r>
      <w:r w:rsidR="006170E7" w:rsidRPr="00E719D0">
        <w:rPr>
          <w:rFonts w:ascii="Book Antiqua" w:hAnsi="Book Antiqua" w:cs="Times New Roman"/>
          <w:sz w:val="24"/>
          <w:szCs w:val="24"/>
        </w:rPr>
        <w:t>tley</w:t>
      </w:r>
      <w:r w:rsidR="00CD7579" w:rsidRPr="00E719D0">
        <w:rPr>
          <w:rFonts w:ascii="Book Antiqua" w:hAnsi="Book Antiqua" w:cs="Times New Roman"/>
          <w:sz w:val="24"/>
          <w:szCs w:val="24"/>
        </w:rPr>
        <w:t xml:space="preserve"> </w:t>
      </w:r>
      <w:r w:rsidR="00CD7579" w:rsidRPr="00E719D0">
        <w:rPr>
          <w:rFonts w:ascii="Book Antiqua" w:hAnsi="Book Antiqua" w:cs="Times New Roman"/>
          <w:i/>
          <w:iCs/>
          <w:sz w:val="24"/>
          <w:szCs w:val="24"/>
        </w:rPr>
        <w:t xml:space="preserve">et </w:t>
      </w:r>
      <w:proofErr w:type="gramStart"/>
      <w:r w:rsidR="00CD7579" w:rsidRPr="00E719D0">
        <w:rPr>
          <w:rFonts w:ascii="Book Antiqua" w:hAnsi="Book Antiqua" w:cs="Times New Roman"/>
          <w:i/>
          <w:iCs/>
          <w:sz w:val="24"/>
          <w:szCs w:val="24"/>
        </w:rPr>
        <w:t>al</w:t>
      </w:r>
      <w:r w:rsidR="006B0318" w:rsidRPr="00E719D0">
        <w:rPr>
          <w:rFonts w:ascii="Book Antiqua" w:hAnsi="Book Antiqua" w:cs="Times New Roman"/>
          <w:sz w:val="24"/>
          <w:szCs w:val="24"/>
          <w:vertAlign w:val="superscript"/>
        </w:rPr>
        <w:t>[</w:t>
      </w:r>
      <w:proofErr w:type="gramEnd"/>
      <w:r w:rsidR="006B0318" w:rsidRPr="00E719D0">
        <w:rPr>
          <w:rFonts w:ascii="Book Antiqua" w:hAnsi="Book Antiqua" w:cs="Times New Roman"/>
          <w:sz w:val="24"/>
          <w:szCs w:val="24"/>
          <w:vertAlign w:val="superscript"/>
        </w:rPr>
        <w:t>29]</w:t>
      </w:r>
      <w:r w:rsidR="00CD7579" w:rsidRPr="00E719D0">
        <w:rPr>
          <w:rFonts w:ascii="Book Antiqua" w:hAnsi="Book Antiqua" w:cs="Times New Roman"/>
          <w:sz w:val="24"/>
          <w:szCs w:val="24"/>
        </w:rPr>
        <w:t xml:space="preserve"> in their randomized controlled study </w:t>
      </w:r>
      <w:r w:rsidR="009C76DF" w:rsidRPr="00E719D0">
        <w:rPr>
          <w:rFonts w:ascii="Book Antiqua" w:hAnsi="Book Antiqua" w:cs="Times New Roman"/>
          <w:sz w:val="24"/>
          <w:szCs w:val="24"/>
        </w:rPr>
        <w:t xml:space="preserve">enrolled </w:t>
      </w:r>
      <w:r w:rsidR="006170E7" w:rsidRPr="00E719D0">
        <w:rPr>
          <w:rFonts w:ascii="Book Antiqua" w:hAnsi="Book Antiqua" w:cs="Times New Roman"/>
          <w:sz w:val="24"/>
          <w:szCs w:val="24"/>
        </w:rPr>
        <w:t xml:space="preserve">144 </w:t>
      </w:r>
      <w:r w:rsidR="003D0F34" w:rsidRPr="00E719D0">
        <w:rPr>
          <w:rFonts w:ascii="Book Antiqua" w:hAnsi="Book Antiqua" w:cs="Times New Roman"/>
          <w:sz w:val="24"/>
          <w:szCs w:val="24"/>
        </w:rPr>
        <w:t>IF</w:t>
      </w:r>
      <w:r w:rsidR="009C76DF" w:rsidRPr="00E719D0">
        <w:rPr>
          <w:rFonts w:ascii="Book Antiqua" w:hAnsi="Book Antiqua" w:cs="Times New Roman"/>
          <w:sz w:val="24"/>
          <w:szCs w:val="24"/>
        </w:rPr>
        <w:t xml:space="preserve">B infected </w:t>
      </w:r>
      <w:r w:rsidR="006170E7" w:rsidRPr="00E719D0">
        <w:rPr>
          <w:rFonts w:ascii="Book Antiqua" w:hAnsi="Book Antiqua" w:cs="Times New Roman"/>
          <w:sz w:val="24"/>
          <w:szCs w:val="24"/>
        </w:rPr>
        <w:t>children</w:t>
      </w:r>
      <w:r w:rsidR="009C76DF" w:rsidRPr="00E719D0">
        <w:rPr>
          <w:rFonts w:ascii="Book Antiqua" w:hAnsi="Book Antiqua" w:cs="Times New Roman"/>
          <w:sz w:val="24"/>
          <w:szCs w:val="24"/>
        </w:rPr>
        <w:t>.</w:t>
      </w:r>
      <w:r w:rsidR="009C76DF" w:rsidRPr="00E719D0">
        <w:rPr>
          <w:rFonts w:ascii="Book Antiqua" w:hAnsi="Book Antiqua" w:cs="Times New Roman"/>
          <w:sz w:val="24"/>
          <w:szCs w:val="24"/>
          <w:vertAlign w:val="superscript"/>
        </w:rPr>
        <w:t xml:space="preserve"> </w:t>
      </w:r>
      <w:r w:rsidR="009C76DF" w:rsidRPr="00E719D0">
        <w:rPr>
          <w:rFonts w:ascii="Book Antiqua" w:hAnsi="Book Antiqua" w:cs="Times New Roman"/>
          <w:sz w:val="24"/>
          <w:szCs w:val="24"/>
        </w:rPr>
        <w:t xml:space="preserve">In the </w:t>
      </w:r>
      <w:r w:rsidR="006170E7" w:rsidRPr="00E719D0">
        <w:rPr>
          <w:rFonts w:ascii="Book Antiqua" w:hAnsi="Book Antiqua" w:cs="Times New Roman"/>
          <w:sz w:val="24"/>
          <w:szCs w:val="24"/>
        </w:rPr>
        <w:t xml:space="preserve">subgroup analyses </w:t>
      </w:r>
      <w:r w:rsidR="009C76DF" w:rsidRPr="00E719D0">
        <w:rPr>
          <w:rFonts w:ascii="Book Antiqua" w:hAnsi="Book Antiqua" w:cs="Times New Roman"/>
          <w:sz w:val="24"/>
          <w:szCs w:val="24"/>
        </w:rPr>
        <w:t xml:space="preserve">they </w:t>
      </w:r>
      <w:r w:rsidR="006170E7" w:rsidRPr="00E719D0">
        <w:rPr>
          <w:rFonts w:ascii="Book Antiqua" w:hAnsi="Book Antiqua" w:cs="Times New Roman"/>
          <w:sz w:val="24"/>
          <w:szCs w:val="24"/>
        </w:rPr>
        <w:t xml:space="preserve">showed a significant reduction in the median duration of fever, cough, coryza and </w:t>
      </w:r>
      <w:r w:rsidR="00CD7579" w:rsidRPr="00E719D0">
        <w:rPr>
          <w:rFonts w:ascii="Book Antiqua" w:hAnsi="Book Antiqua" w:cs="Times New Roman"/>
          <w:sz w:val="24"/>
          <w:szCs w:val="24"/>
        </w:rPr>
        <w:t xml:space="preserve">other </w:t>
      </w:r>
      <w:r w:rsidR="006170E7" w:rsidRPr="00E719D0">
        <w:rPr>
          <w:rFonts w:ascii="Book Antiqua" w:hAnsi="Book Antiqua" w:cs="Times New Roman"/>
          <w:sz w:val="24"/>
          <w:szCs w:val="24"/>
        </w:rPr>
        <w:t>symptoms</w:t>
      </w:r>
      <w:r w:rsidR="00B72857" w:rsidRPr="00E719D0">
        <w:rPr>
          <w:rFonts w:ascii="Book Antiqua" w:hAnsi="Book Antiqua" w:cs="Times New Roman"/>
          <w:sz w:val="24"/>
          <w:szCs w:val="24"/>
        </w:rPr>
        <w:t xml:space="preserve"> in </w:t>
      </w:r>
      <w:r w:rsidR="00B565BB">
        <w:rPr>
          <w:rFonts w:ascii="Book Antiqua" w:hAnsi="Book Antiqua" w:cs="Times New Roman"/>
          <w:sz w:val="24"/>
          <w:szCs w:val="24"/>
        </w:rPr>
        <w:t xml:space="preserve">the </w:t>
      </w:r>
      <w:r w:rsidR="00B72857" w:rsidRPr="00E719D0">
        <w:rPr>
          <w:rFonts w:ascii="Book Antiqua" w:hAnsi="Book Antiqua" w:cs="Times New Roman"/>
          <w:sz w:val="24"/>
          <w:szCs w:val="24"/>
        </w:rPr>
        <w:t>oseltamivir group</w:t>
      </w:r>
      <w:r w:rsidR="009C76DF" w:rsidRPr="00E719D0">
        <w:rPr>
          <w:rFonts w:ascii="Book Antiqua" w:hAnsi="Book Antiqua" w:cs="Times New Roman"/>
          <w:sz w:val="24"/>
          <w:szCs w:val="24"/>
        </w:rPr>
        <w:t xml:space="preserve"> (</w:t>
      </w:r>
      <w:r w:rsidR="003D0F34" w:rsidRPr="00E719D0">
        <w:rPr>
          <w:rFonts w:ascii="Book Antiqua" w:hAnsi="Book Antiqua" w:cs="Times New Roman"/>
          <w:sz w:val="24"/>
          <w:szCs w:val="24"/>
        </w:rPr>
        <w:t>P</w:t>
      </w:r>
      <w:r w:rsidR="009C76DF" w:rsidRPr="00E719D0">
        <w:rPr>
          <w:rFonts w:ascii="Book Antiqua" w:hAnsi="Book Antiqua" w:cs="Times New Roman"/>
          <w:sz w:val="24"/>
          <w:szCs w:val="24"/>
        </w:rPr>
        <w:t>lacebo</w:t>
      </w:r>
      <w:r w:rsidR="003D0F34" w:rsidRPr="00E719D0">
        <w:rPr>
          <w:rFonts w:ascii="Book Antiqua" w:hAnsi="Book Antiqua" w:cs="Times New Roman"/>
          <w:sz w:val="24"/>
          <w:szCs w:val="24"/>
        </w:rPr>
        <w:t>,</w:t>
      </w:r>
      <w:r w:rsidR="009C76DF" w:rsidRPr="00E719D0">
        <w:rPr>
          <w:rFonts w:ascii="Book Antiqua" w:hAnsi="Book Antiqua" w:cs="Times New Roman"/>
          <w:sz w:val="24"/>
          <w:szCs w:val="24"/>
        </w:rPr>
        <w:t xml:space="preserve"> 100 h</w:t>
      </w:r>
      <w:r w:rsidR="003D0F34" w:rsidRPr="00E719D0">
        <w:rPr>
          <w:rFonts w:ascii="Book Antiqua" w:hAnsi="Book Antiqua" w:cs="Times New Roman"/>
          <w:sz w:val="24"/>
          <w:szCs w:val="24"/>
        </w:rPr>
        <w:t>;</w:t>
      </w:r>
      <w:r w:rsidR="009C76DF" w:rsidRPr="00E719D0">
        <w:rPr>
          <w:rFonts w:ascii="Book Antiqua" w:hAnsi="Book Antiqua" w:cs="Times New Roman"/>
          <w:sz w:val="24"/>
          <w:szCs w:val="24"/>
        </w:rPr>
        <w:t xml:space="preserve"> </w:t>
      </w:r>
      <w:r w:rsidR="003D0F34" w:rsidRPr="00E719D0">
        <w:rPr>
          <w:rFonts w:ascii="Book Antiqua" w:hAnsi="Book Antiqua" w:cs="Times New Roman"/>
          <w:sz w:val="24"/>
          <w:szCs w:val="24"/>
        </w:rPr>
        <w:t>O</w:t>
      </w:r>
      <w:r w:rsidR="009C76DF" w:rsidRPr="00E719D0">
        <w:rPr>
          <w:rFonts w:ascii="Book Antiqua" w:hAnsi="Book Antiqua" w:cs="Times New Roman"/>
          <w:sz w:val="24"/>
          <w:szCs w:val="24"/>
        </w:rPr>
        <w:t>seltamivir</w:t>
      </w:r>
      <w:r w:rsidR="003D0F34" w:rsidRPr="00E719D0">
        <w:rPr>
          <w:rFonts w:ascii="Book Antiqua" w:hAnsi="Book Antiqua" w:cs="Times New Roman"/>
          <w:sz w:val="24"/>
          <w:szCs w:val="24"/>
        </w:rPr>
        <w:t>,</w:t>
      </w:r>
      <w:r w:rsidR="009C76DF" w:rsidRPr="00E719D0">
        <w:rPr>
          <w:rFonts w:ascii="Book Antiqua" w:hAnsi="Book Antiqua" w:cs="Times New Roman"/>
          <w:sz w:val="24"/>
          <w:szCs w:val="24"/>
        </w:rPr>
        <w:t xml:space="preserve"> 73 h; </w:t>
      </w:r>
      <w:r w:rsidR="009C76DF" w:rsidRPr="00E719D0">
        <w:rPr>
          <w:rFonts w:ascii="Book Antiqua" w:hAnsi="Book Antiqua" w:cs="Times New Roman"/>
          <w:i/>
          <w:iCs/>
          <w:sz w:val="24"/>
          <w:szCs w:val="24"/>
        </w:rPr>
        <w:t>P</w:t>
      </w:r>
      <w:r w:rsidR="009C76DF" w:rsidRPr="00E719D0">
        <w:rPr>
          <w:rFonts w:ascii="Book Antiqua" w:hAnsi="Book Antiqua" w:cs="Times New Roman"/>
          <w:sz w:val="24"/>
          <w:szCs w:val="24"/>
        </w:rPr>
        <w:t xml:space="preserve"> = 0.01). Other benefits of </w:t>
      </w:r>
      <w:r w:rsidR="00D55780" w:rsidRPr="00E719D0">
        <w:rPr>
          <w:rFonts w:ascii="Book Antiqua" w:hAnsi="Book Antiqua" w:cs="Times New Roman"/>
          <w:sz w:val="24"/>
          <w:szCs w:val="24"/>
        </w:rPr>
        <w:t xml:space="preserve">oseltamivir </w:t>
      </w:r>
      <w:r w:rsidR="009C76DF" w:rsidRPr="00E719D0">
        <w:rPr>
          <w:rFonts w:ascii="Book Antiqua" w:hAnsi="Book Antiqua" w:cs="Times New Roman"/>
          <w:sz w:val="24"/>
          <w:szCs w:val="24"/>
        </w:rPr>
        <w:t xml:space="preserve">include </w:t>
      </w:r>
      <w:r w:rsidR="00D55780" w:rsidRPr="00E719D0">
        <w:rPr>
          <w:rFonts w:ascii="Book Antiqua" w:hAnsi="Book Antiqua" w:cs="Times New Roman"/>
          <w:sz w:val="24"/>
          <w:szCs w:val="24"/>
        </w:rPr>
        <w:t>a rapid decline in viral shedding</w:t>
      </w:r>
      <w:r w:rsidR="009C76DF" w:rsidRPr="00E719D0">
        <w:rPr>
          <w:rFonts w:ascii="Book Antiqua" w:hAnsi="Book Antiqua" w:cs="Times New Roman"/>
          <w:sz w:val="24"/>
          <w:szCs w:val="24"/>
        </w:rPr>
        <w:t xml:space="preserve"> and </w:t>
      </w:r>
      <w:r w:rsidR="00991968">
        <w:rPr>
          <w:rFonts w:ascii="Book Antiqua" w:hAnsi="Book Antiqua" w:cs="Times New Roman"/>
          <w:sz w:val="24"/>
          <w:szCs w:val="24"/>
        </w:rPr>
        <w:t xml:space="preserve">a </w:t>
      </w:r>
      <w:r w:rsidR="009C76DF" w:rsidRPr="00E719D0">
        <w:rPr>
          <w:rFonts w:ascii="Book Antiqua" w:hAnsi="Book Antiqua" w:cs="Times New Roman"/>
          <w:sz w:val="24"/>
          <w:szCs w:val="24"/>
        </w:rPr>
        <w:t>s</w:t>
      </w:r>
      <w:r w:rsidR="00D55780" w:rsidRPr="00E719D0">
        <w:rPr>
          <w:rFonts w:ascii="Book Antiqua" w:hAnsi="Book Antiqua" w:cs="Times New Roman"/>
          <w:sz w:val="24"/>
          <w:szCs w:val="24"/>
        </w:rPr>
        <w:t>ignificant</w:t>
      </w:r>
      <w:r w:rsidR="009C76DF" w:rsidRPr="00E719D0">
        <w:rPr>
          <w:rFonts w:ascii="Book Antiqua" w:hAnsi="Book Antiqua" w:cs="Times New Roman"/>
          <w:sz w:val="24"/>
          <w:szCs w:val="24"/>
        </w:rPr>
        <w:t xml:space="preserve"> </w:t>
      </w:r>
      <w:r w:rsidR="00D55780" w:rsidRPr="00E719D0">
        <w:rPr>
          <w:rFonts w:ascii="Book Antiqua" w:hAnsi="Book Antiqua" w:cs="Times New Roman"/>
          <w:sz w:val="24"/>
          <w:szCs w:val="24"/>
        </w:rPr>
        <w:t>reduc</w:t>
      </w:r>
      <w:r w:rsidR="009C76DF" w:rsidRPr="00E719D0">
        <w:rPr>
          <w:rFonts w:ascii="Book Antiqua" w:hAnsi="Book Antiqua" w:cs="Times New Roman"/>
          <w:sz w:val="24"/>
          <w:szCs w:val="24"/>
        </w:rPr>
        <w:t xml:space="preserve">tion </w:t>
      </w:r>
      <w:r w:rsidR="00991968">
        <w:rPr>
          <w:rFonts w:ascii="Book Antiqua" w:hAnsi="Book Antiqua" w:cs="Times New Roman"/>
          <w:sz w:val="24"/>
          <w:szCs w:val="24"/>
        </w:rPr>
        <w:t>in</w:t>
      </w:r>
      <w:r w:rsidR="00D55780" w:rsidRPr="00E719D0">
        <w:rPr>
          <w:rFonts w:ascii="Book Antiqua" w:hAnsi="Book Antiqua" w:cs="Times New Roman"/>
          <w:sz w:val="24"/>
          <w:szCs w:val="24"/>
        </w:rPr>
        <w:t xml:space="preserve"> </w:t>
      </w:r>
      <w:r w:rsidR="009C76DF" w:rsidRPr="00E719D0">
        <w:rPr>
          <w:rFonts w:ascii="Book Antiqua" w:hAnsi="Book Antiqua" w:cs="Times New Roman"/>
          <w:sz w:val="24"/>
          <w:szCs w:val="24"/>
        </w:rPr>
        <w:t>complications</w:t>
      </w:r>
      <w:r w:rsidR="00D55780" w:rsidRPr="00E719D0">
        <w:rPr>
          <w:rFonts w:ascii="Book Antiqua" w:hAnsi="Book Antiqua" w:cs="Times New Roman"/>
          <w:sz w:val="24"/>
          <w:szCs w:val="24"/>
        </w:rPr>
        <w:t xml:space="preserve">, </w:t>
      </w:r>
      <w:r w:rsidR="009C76DF" w:rsidRPr="00E719D0">
        <w:rPr>
          <w:rFonts w:ascii="Book Antiqua" w:hAnsi="Book Antiqua" w:cs="Times New Roman"/>
          <w:sz w:val="24"/>
          <w:szCs w:val="24"/>
        </w:rPr>
        <w:t>particularly</w:t>
      </w:r>
      <w:r w:rsidR="00D55780" w:rsidRPr="00E719D0">
        <w:rPr>
          <w:rFonts w:ascii="Book Antiqua" w:hAnsi="Book Antiqua" w:cs="Times New Roman"/>
          <w:sz w:val="24"/>
          <w:szCs w:val="24"/>
        </w:rPr>
        <w:t xml:space="preserve"> otitis media</w:t>
      </w:r>
      <w:r w:rsidR="00A904AB" w:rsidRPr="00E719D0">
        <w:rPr>
          <w:rFonts w:ascii="Book Antiqua" w:hAnsi="Book Antiqua" w:cs="Times New Roman"/>
          <w:sz w:val="24"/>
          <w:szCs w:val="24"/>
        </w:rPr>
        <w:t xml:space="preserve">. </w:t>
      </w:r>
      <w:r w:rsidR="003E3485" w:rsidRPr="00E719D0">
        <w:rPr>
          <w:rFonts w:ascii="Book Antiqua" w:hAnsi="Book Antiqua" w:cs="Times New Roman"/>
          <w:sz w:val="24"/>
          <w:szCs w:val="24"/>
        </w:rPr>
        <w:t xml:space="preserve">Oseltamivir </w:t>
      </w:r>
      <w:r w:rsidR="00CD7579" w:rsidRPr="00E719D0">
        <w:rPr>
          <w:rFonts w:ascii="Book Antiqua" w:hAnsi="Book Antiqua" w:cs="Times New Roman"/>
          <w:sz w:val="24"/>
          <w:szCs w:val="24"/>
        </w:rPr>
        <w:t>is w</w:t>
      </w:r>
      <w:r w:rsidR="00F861E1" w:rsidRPr="00E719D0">
        <w:rPr>
          <w:rFonts w:ascii="Book Antiqua" w:hAnsi="Book Antiqua" w:cs="Times New Roman"/>
          <w:sz w:val="24"/>
          <w:szCs w:val="24"/>
        </w:rPr>
        <w:t>ell tolerated</w:t>
      </w:r>
      <w:r w:rsidR="003E3485" w:rsidRPr="00E719D0">
        <w:rPr>
          <w:rFonts w:ascii="Book Antiqua" w:hAnsi="Book Antiqua" w:cs="Times New Roman"/>
          <w:sz w:val="24"/>
          <w:szCs w:val="24"/>
        </w:rPr>
        <w:t xml:space="preserve"> in children</w:t>
      </w:r>
      <w:r w:rsidR="00F861E1" w:rsidRPr="00E719D0">
        <w:rPr>
          <w:rFonts w:ascii="Book Antiqua" w:hAnsi="Book Antiqua" w:cs="Times New Roman"/>
          <w:sz w:val="24"/>
          <w:szCs w:val="24"/>
        </w:rPr>
        <w:t xml:space="preserve">. Vomiting </w:t>
      </w:r>
      <w:r w:rsidR="00CD7579" w:rsidRPr="00E719D0">
        <w:rPr>
          <w:rFonts w:ascii="Book Antiqua" w:hAnsi="Book Antiqua" w:cs="Times New Roman"/>
          <w:sz w:val="24"/>
          <w:szCs w:val="24"/>
        </w:rPr>
        <w:t xml:space="preserve">may be </w:t>
      </w:r>
      <w:r w:rsidR="00F861E1" w:rsidRPr="00E719D0">
        <w:rPr>
          <w:rFonts w:ascii="Book Antiqua" w:hAnsi="Book Antiqua" w:cs="Times New Roman"/>
          <w:sz w:val="24"/>
          <w:szCs w:val="24"/>
        </w:rPr>
        <w:t>observed in a few children</w:t>
      </w:r>
      <w:r w:rsidR="00CD7579" w:rsidRPr="00E719D0">
        <w:rPr>
          <w:rFonts w:ascii="Book Antiqua" w:hAnsi="Book Antiqua" w:cs="Times New Roman"/>
          <w:sz w:val="24"/>
          <w:szCs w:val="24"/>
        </w:rPr>
        <w:t xml:space="preserve">. </w:t>
      </w:r>
      <w:r w:rsidR="003E3485" w:rsidRPr="00E719D0">
        <w:rPr>
          <w:rFonts w:ascii="Book Antiqua" w:hAnsi="Book Antiqua" w:cs="Times New Roman"/>
          <w:sz w:val="24"/>
          <w:szCs w:val="24"/>
        </w:rPr>
        <w:t>O</w:t>
      </w:r>
      <w:r w:rsidR="00CD7579" w:rsidRPr="00E719D0">
        <w:rPr>
          <w:rFonts w:ascii="Book Antiqua" w:hAnsi="Book Antiqua" w:cs="Times New Roman"/>
          <w:sz w:val="24"/>
          <w:szCs w:val="24"/>
        </w:rPr>
        <w:t xml:space="preserve">seltamivir treatment might </w:t>
      </w:r>
      <w:r w:rsidR="003E3485" w:rsidRPr="00E719D0">
        <w:rPr>
          <w:rFonts w:ascii="Book Antiqua" w:hAnsi="Book Antiqua" w:cs="Times New Roman"/>
          <w:sz w:val="24"/>
          <w:szCs w:val="24"/>
        </w:rPr>
        <w:t xml:space="preserve">also </w:t>
      </w:r>
      <w:r w:rsidR="00CD7579" w:rsidRPr="00E719D0">
        <w:rPr>
          <w:rFonts w:ascii="Book Antiqua" w:hAnsi="Book Antiqua" w:cs="Times New Roman"/>
          <w:sz w:val="24"/>
          <w:szCs w:val="24"/>
        </w:rPr>
        <w:t xml:space="preserve">reduce the likelihood of the spread of influenza to close contacts. </w:t>
      </w:r>
      <w:r w:rsidR="008A4EF0" w:rsidRPr="00E719D0">
        <w:rPr>
          <w:rFonts w:ascii="Book Antiqua" w:hAnsi="Book Antiqua" w:cs="Times New Roman"/>
          <w:sz w:val="24"/>
          <w:szCs w:val="24"/>
        </w:rPr>
        <w:t>Matheson</w:t>
      </w:r>
      <w:r w:rsidR="00CD7579" w:rsidRPr="00E719D0">
        <w:rPr>
          <w:rFonts w:ascii="Book Antiqua" w:hAnsi="Book Antiqua" w:cs="Times New Roman"/>
          <w:sz w:val="24"/>
          <w:szCs w:val="24"/>
        </w:rPr>
        <w:t xml:space="preserve"> </w:t>
      </w:r>
      <w:r w:rsidR="00CD7579" w:rsidRPr="00E719D0">
        <w:rPr>
          <w:rFonts w:ascii="Book Antiqua" w:hAnsi="Book Antiqua" w:cs="Times New Roman"/>
          <w:i/>
          <w:iCs/>
          <w:sz w:val="24"/>
          <w:szCs w:val="24"/>
        </w:rPr>
        <w:t xml:space="preserve">et </w:t>
      </w:r>
      <w:proofErr w:type="gramStart"/>
      <w:r w:rsidR="00CD7579" w:rsidRPr="00E719D0">
        <w:rPr>
          <w:rFonts w:ascii="Book Antiqua" w:hAnsi="Book Antiqua" w:cs="Times New Roman"/>
          <w:i/>
          <w:iCs/>
          <w:sz w:val="24"/>
          <w:szCs w:val="24"/>
        </w:rPr>
        <w:t>al</w:t>
      </w:r>
      <w:r w:rsidR="003D0F34" w:rsidRPr="00E719D0">
        <w:rPr>
          <w:rFonts w:ascii="Book Antiqua" w:hAnsi="Book Antiqua" w:cs="Times New Roman"/>
          <w:sz w:val="24"/>
          <w:szCs w:val="24"/>
          <w:vertAlign w:val="superscript"/>
        </w:rPr>
        <w:t>[</w:t>
      </w:r>
      <w:proofErr w:type="gramEnd"/>
      <w:r w:rsidR="003D0F34" w:rsidRPr="00E719D0">
        <w:rPr>
          <w:rFonts w:ascii="Book Antiqua" w:hAnsi="Book Antiqua" w:cs="Times New Roman"/>
          <w:sz w:val="24"/>
          <w:szCs w:val="24"/>
          <w:vertAlign w:val="superscript"/>
        </w:rPr>
        <w:t>30]</w:t>
      </w:r>
      <w:r w:rsidR="00CD7579" w:rsidRPr="00E719D0">
        <w:rPr>
          <w:rFonts w:ascii="Book Antiqua" w:hAnsi="Book Antiqua" w:cs="Times New Roman"/>
          <w:sz w:val="24"/>
          <w:szCs w:val="24"/>
        </w:rPr>
        <w:t xml:space="preserve"> also found </w:t>
      </w:r>
      <w:r w:rsidR="00087A22">
        <w:rPr>
          <w:rFonts w:ascii="Book Antiqua" w:hAnsi="Book Antiqua" w:cs="Times New Roman"/>
          <w:sz w:val="24"/>
          <w:szCs w:val="24"/>
        </w:rPr>
        <w:t xml:space="preserve">that </w:t>
      </w:r>
      <w:r w:rsidR="003D0F34" w:rsidRPr="00E719D0">
        <w:rPr>
          <w:rFonts w:ascii="Book Antiqua" w:hAnsi="Book Antiqua" w:cs="Times New Roman"/>
          <w:sz w:val="24"/>
          <w:szCs w:val="24"/>
        </w:rPr>
        <w:t>o</w:t>
      </w:r>
      <w:r w:rsidR="00CD7579" w:rsidRPr="00E719D0">
        <w:rPr>
          <w:rFonts w:ascii="Book Antiqua" w:hAnsi="Book Antiqua" w:cs="Times New Roman"/>
          <w:sz w:val="24"/>
          <w:szCs w:val="24"/>
        </w:rPr>
        <w:t xml:space="preserve">seltamivir </w:t>
      </w:r>
      <w:r w:rsidR="00087A22">
        <w:rPr>
          <w:rFonts w:ascii="Book Antiqua" w:hAnsi="Book Antiqua" w:cs="Times New Roman"/>
          <w:sz w:val="24"/>
          <w:szCs w:val="24"/>
        </w:rPr>
        <w:t>was</w:t>
      </w:r>
      <w:r w:rsidR="00CD7579" w:rsidRPr="00E719D0">
        <w:rPr>
          <w:rFonts w:ascii="Book Antiqua" w:hAnsi="Book Antiqua" w:cs="Times New Roman"/>
          <w:sz w:val="24"/>
          <w:szCs w:val="24"/>
        </w:rPr>
        <w:t xml:space="preserve"> effective in reducing secondary complications. </w:t>
      </w:r>
      <w:r w:rsidR="001A3F70" w:rsidRPr="00E719D0">
        <w:rPr>
          <w:rFonts w:ascii="Book Antiqua" w:hAnsi="Book Antiqua" w:cs="Times New Roman"/>
          <w:sz w:val="24"/>
          <w:szCs w:val="24"/>
        </w:rPr>
        <w:t>Sato</w:t>
      </w:r>
      <w:r w:rsidR="003D0F34" w:rsidRPr="00E719D0">
        <w:rPr>
          <w:rFonts w:ascii="Book Antiqua" w:hAnsi="Book Antiqua" w:cs="Times New Roman"/>
          <w:sz w:val="24"/>
          <w:szCs w:val="24"/>
        </w:rPr>
        <w:t xml:space="preserve"> </w:t>
      </w:r>
      <w:r w:rsidR="001A3F70" w:rsidRPr="00E719D0">
        <w:rPr>
          <w:rFonts w:ascii="Book Antiqua" w:hAnsi="Book Antiqua" w:cs="Times New Roman"/>
          <w:i/>
          <w:iCs/>
          <w:sz w:val="24"/>
          <w:szCs w:val="24"/>
        </w:rPr>
        <w:t xml:space="preserve">et </w:t>
      </w:r>
      <w:proofErr w:type="gramStart"/>
      <w:r w:rsidR="001A3F70" w:rsidRPr="00E719D0">
        <w:rPr>
          <w:rFonts w:ascii="Book Antiqua" w:hAnsi="Book Antiqua" w:cs="Times New Roman"/>
          <w:i/>
          <w:iCs/>
          <w:sz w:val="24"/>
          <w:szCs w:val="24"/>
        </w:rPr>
        <w:t>al</w:t>
      </w:r>
      <w:r w:rsidR="003D0F34" w:rsidRPr="00E719D0">
        <w:rPr>
          <w:rFonts w:ascii="Book Antiqua" w:hAnsi="Book Antiqua" w:cs="Times New Roman"/>
          <w:sz w:val="24"/>
          <w:szCs w:val="24"/>
          <w:vertAlign w:val="superscript"/>
        </w:rPr>
        <w:t>[</w:t>
      </w:r>
      <w:proofErr w:type="gramEnd"/>
      <w:r w:rsidR="003D0F34" w:rsidRPr="00E719D0">
        <w:rPr>
          <w:rFonts w:ascii="Book Antiqua" w:hAnsi="Book Antiqua" w:cs="Times New Roman"/>
          <w:sz w:val="24"/>
          <w:szCs w:val="24"/>
          <w:vertAlign w:val="superscript"/>
        </w:rPr>
        <w:t>26]</w:t>
      </w:r>
      <w:r w:rsidR="001A3F70" w:rsidRPr="00E719D0">
        <w:rPr>
          <w:rFonts w:ascii="Book Antiqua" w:hAnsi="Book Antiqua" w:cs="Times New Roman"/>
          <w:sz w:val="24"/>
          <w:szCs w:val="24"/>
        </w:rPr>
        <w:t xml:space="preserve"> in Japan found th</w:t>
      </w:r>
      <w:r w:rsidR="00087A22">
        <w:rPr>
          <w:rFonts w:ascii="Book Antiqua" w:hAnsi="Book Antiqua" w:cs="Times New Roman"/>
          <w:sz w:val="24"/>
          <w:szCs w:val="24"/>
        </w:rPr>
        <w:t>at</w:t>
      </w:r>
      <w:r w:rsidR="001A3F70" w:rsidRPr="00E719D0">
        <w:rPr>
          <w:rFonts w:ascii="Book Antiqua" w:hAnsi="Book Antiqua" w:cs="Times New Roman"/>
          <w:sz w:val="24"/>
          <w:szCs w:val="24"/>
        </w:rPr>
        <w:t xml:space="preserve"> oseltamivir </w:t>
      </w:r>
      <w:r w:rsidR="00087A22">
        <w:rPr>
          <w:rFonts w:ascii="Book Antiqua" w:hAnsi="Book Antiqua" w:cs="Times New Roman"/>
          <w:sz w:val="24"/>
          <w:szCs w:val="24"/>
        </w:rPr>
        <w:t xml:space="preserve">was </w:t>
      </w:r>
      <w:r w:rsidR="00087A22" w:rsidRPr="00E719D0">
        <w:rPr>
          <w:rFonts w:ascii="Book Antiqua" w:hAnsi="Book Antiqua" w:cs="Times New Roman"/>
          <w:sz w:val="24"/>
          <w:szCs w:val="24"/>
        </w:rPr>
        <w:t xml:space="preserve">effective </w:t>
      </w:r>
      <w:r w:rsidR="001A3F70" w:rsidRPr="00E719D0">
        <w:rPr>
          <w:rFonts w:ascii="Book Antiqua" w:hAnsi="Book Antiqua" w:cs="Times New Roman"/>
          <w:sz w:val="24"/>
          <w:szCs w:val="24"/>
        </w:rPr>
        <w:t xml:space="preserve">in IFA and IFB, </w:t>
      </w:r>
      <w:r w:rsidR="00D12A3F" w:rsidRPr="00E719D0">
        <w:rPr>
          <w:rFonts w:ascii="Book Antiqua" w:hAnsi="Book Antiqua" w:cs="Times New Roman"/>
          <w:sz w:val="24"/>
          <w:szCs w:val="24"/>
        </w:rPr>
        <w:t xml:space="preserve">and the benefit </w:t>
      </w:r>
      <w:r w:rsidR="003E3485" w:rsidRPr="00E719D0">
        <w:rPr>
          <w:rFonts w:ascii="Book Antiqua" w:hAnsi="Book Antiqua" w:cs="Times New Roman"/>
          <w:sz w:val="24"/>
          <w:szCs w:val="24"/>
        </w:rPr>
        <w:t xml:space="preserve">was higher among </w:t>
      </w:r>
      <w:r w:rsidR="00D12A3F" w:rsidRPr="00E719D0">
        <w:rPr>
          <w:rFonts w:ascii="Book Antiqua" w:hAnsi="Book Antiqua" w:cs="Times New Roman"/>
          <w:sz w:val="24"/>
          <w:szCs w:val="24"/>
        </w:rPr>
        <w:t>younger children.</w:t>
      </w:r>
      <w:r w:rsidR="00D16705" w:rsidRPr="00E719D0">
        <w:rPr>
          <w:rFonts w:ascii="Book Antiqua" w:hAnsi="Book Antiqua" w:cs="Times New Roman"/>
          <w:sz w:val="24"/>
          <w:szCs w:val="24"/>
          <w:vertAlign w:val="superscript"/>
        </w:rPr>
        <w:t xml:space="preserve"> </w:t>
      </w:r>
      <w:r w:rsidR="00D927DA" w:rsidRPr="00E719D0">
        <w:rPr>
          <w:rFonts w:ascii="Book Antiqua" w:hAnsi="Book Antiqua" w:cs="Times New Roman"/>
          <w:sz w:val="24"/>
          <w:szCs w:val="24"/>
        </w:rPr>
        <w:t xml:space="preserve">On the other hand, </w:t>
      </w:r>
      <w:bookmarkStart w:id="4" w:name="OLE_LINK1797"/>
      <w:bookmarkStart w:id="5" w:name="OLE_LINK1798"/>
      <w:r w:rsidR="00D927DA" w:rsidRPr="00E719D0">
        <w:rPr>
          <w:rFonts w:ascii="Book Antiqua" w:hAnsi="Book Antiqua" w:cs="Times New Roman"/>
          <w:sz w:val="24"/>
          <w:szCs w:val="24"/>
        </w:rPr>
        <w:t>Suzuki</w:t>
      </w:r>
      <w:bookmarkEnd w:id="4"/>
      <w:bookmarkEnd w:id="5"/>
      <w:r w:rsidR="00D927DA" w:rsidRPr="00E719D0">
        <w:rPr>
          <w:rFonts w:ascii="Book Antiqua" w:hAnsi="Book Antiqua" w:cs="Times New Roman"/>
          <w:sz w:val="24"/>
          <w:szCs w:val="24"/>
        </w:rPr>
        <w:t xml:space="preserve"> </w:t>
      </w:r>
      <w:r w:rsidR="00EC0948" w:rsidRPr="00E719D0">
        <w:rPr>
          <w:rFonts w:ascii="Book Antiqua" w:hAnsi="Book Antiqua" w:cs="Times New Roman"/>
          <w:i/>
          <w:iCs/>
          <w:sz w:val="24"/>
          <w:szCs w:val="24"/>
        </w:rPr>
        <w:t xml:space="preserve">et </w:t>
      </w:r>
      <w:proofErr w:type="gramStart"/>
      <w:r w:rsidR="00EC0948" w:rsidRPr="00E719D0">
        <w:rPr>
          <w:rFonts w:ascii="Book Antiqua" w:hAnsi="Book Antiqua" w:cs="Times New Roman"/>
          <w:i/>
          <w:iCs/>
          <w:sz w:val="24"/>
          <w:szCs w:val="24"/>
        </w:rPr>
        <w:t>al</w:t>
      </w:r>
      <w:r w:rsidR="003D0F34" w:rsidRPr="00E719D0">
        <w:rPr>
          <w:rFonts w:ascii="Book Antiqua" w:hAnsi="Book Antiqua" w:cs="Times New Roman"/>
          <w:sz w:val="24"/>
          <w:szCs w:val="24"/>
          <w:vertAlign w:val="superscript"/>
        </w:rPr>
        <w:t>[</w:t>
      </w:r>
      <w:proofErr w:type="gramEnd"/>
      <w:r w:rsidR="003D0F34" w:rsidRPr="00E719D0">
        <w:rPr>
          <w:rFonts w:ascii="Book Antiqua" w:hAnsi="Book Antiqua" w:cs="Times New Roman"/>
          <w:sz w:val="24"/>
          <w:szCs w:val="24"/>
          <w:vertAlign w:val="superscript"/>
        </w:rPr>
        <w:t>27]</w:t>
      </w:r>
      <w:r w:rsidR="00D927DA" w:rsidRPr="00E719D0">
        <w:rPr>
          <w:rFonts w:ascii="Book Antiqua" w:hAnsi="Book Antiqua" w:cs="Times New Roman"/>
          <w:sz w:val="24"/>
          <w:szCs w:val="24"/>
        </w:rPr>
        <w:t xml:space="preserve"> found </w:t>
      </w:r>
      <w:r w:rsidR="00087A22">
        <w:rPr>
          <w:rFonts w:ascii="Book Antiqua" w:hAnsi="Book Antiqua" w:cs="Times New Roman"/>
          <w:sz w:val="24"/>
          <w:szCs w:val="24"/>
        </w:rPr>
        <w:t xml:space="preserve">that </w:t>
      </w:r>
      <w:r w:rsidR="00D927DA" w:rsidRPr="00E719D0">
        <w:rPr>
          <w:rFonts w:ascii="Book Antiqua" w:hAnsi="Book Antiqua" w:cs="Times New Roman"/>
          <w:sz w:val="24"/>
          <w:szCs w:val="24"/>
        </w:rPr>
        <w:t xml:space="preserve">oseltamivir </w:t>
      </w:r>
      <w:r w:rsidR="00087A22">
        <w:rPr>
          <w:rFonts w:ascii="Book Antiqua" w:hAnsi="Book Antiqua" w:cs="Times New Roman"/>
          <w:sz w:val="24"/>
          <w:szCs w:val="24"/>
        </w:rPr>
        <w:t>was</w:t>
      </w:r>
      <w:r w:rsidR="00D927DA" w:rsidRPr="00E719D0">
        <w:rPr>
          <w:rFonts w:ascii="Book Antiqua" w:hAnsi="Book Antiqua" w:cs="Times New Roman"/>
          <w:sz w:val="24"/>
          <w:szCs w:val="24"/>
        </w:rPr>
        <w:t xml:space="preserve"> less effective against IFB than IFA.</w:t>
      </w:r>
      <w:r w:rsidR="00D16705" w:rsidRPr="00E719D0">
        <w:rPr>
          <w:rFonts w:ascii="Book Antiqua" w:hAnsi="Book Antiqua" w:cs="Times New Roman"/>
          <w:sz w:val="24"/>
          <w:szCs w:val="24"/>
          <w:vertAlign w:val="superscript"/>
        </w:rPr>
        <w:t xml:space="preserve"> </w:t>
      </w:r>
      <w:r w:rsidR="00B43AD1" w:rsidRPr="00E719D0">
        <w:rPr>
          <w:rFonts w:ascii="Book Antiqua" w:hAnsi="Book Antiqua" w:cs="Times New Roman"/>
          <w:sz w:val="24"/>
          <w:szCs w:val="24"/>
        </w:rPr>
        <w:t>If clinical suspicion is strong for influenza</w:t>
      </w:r>
      <w:r w:rsidR="00B43AD1" w:rsidRPr="00E719D0">
        <w:rPr>
          <w:rFonts w:ascii="Book Antiqua" w:hAnsi="Book Antiqua" w:cs="Times New Roman"/>
          <w:sz w:val="24"/>
          <w:szCs w:val="24"/>
          <w:vertAlign w:val="superscript"/>
        </w:rPr>
        <w:t xml:space="preserve"> </w:t>
      </w:r>
      <w:r w:rsidR="00B43AD1" w:rsidRPr="00E719D0">
        <w:rPr>
          <w:rFonts w:ascii="Book Antiqua" w:hAnsi="Book Antiqua" w:cs="Times New Roman"/>
          <w:sz w:val="24"/>
          <w:szCs w:val="24"/>
        </w:rPr>
        <w:t xml:space="preserve">infection, it is also advisable to start </w:t>
      </w:r>
      <w:r w:rsidR="00A52E46" w:rsidRPr="00E719D0">
        <w:rPr>
          <w:rFonts w:ascii="Book Antiqua" w:hAnsi="Book Antiqua" w:cs="Times New Roman"/>
          <w:sz w:val="24"/>
          <w:szCs w:val="24"/>
        </w:rPr>
        <w:t>antiviral</w:t>
      </w:r>
      <w:r w:rsidR="00304342" w:rsidRPr="00E719D0">
        <w:rPr>
          <w:rFonts w:ascii="Book Antiqua" w:hAnsi="Book Antiqua" w:cs="Times New Roman"/>
          <w:sz w:val="24"/>
          <w:szCs w:val="24"/>
        </w:rPr>
        <w:t xml:space="preserve"> </w:t>
      </w:r>
      <w:r w:rsidR="00A52E46" w:rsidRPr="00E719D0">
        <w:rPr>
          <w:rFonts w:ascii="Book Antiqua" w:hAnsi="Book Antiqua" w:cs="Times New Roman"/>
          <w:sz w:val="24"/>
          <w:szCs w:val="24"/>
        </w:rPr>
        <w:t xml:space="preserve">treatment without waiting for laboratory confirmation </w:t>
      </w:r>
      <w:r w:rsidR="00B43AD1" w:rsidRPr="00E719D0">
        <w:rPr>
          <w:rFonts w:ascii="Book Antiqua" w:hAnsi="Book Antiqua" w:cs="Times New Roman"/>
          <w:sz w:val="24"/>
          <w:szCs w:val="24"/>
        </w:rPr>
        <w:t>in special categor</w:t>
      </w:r>
      <w:r w:rsidR="00087A22">
        <w:rPr>
          <w:rFonts w:ascii="Book Antiqua" w:hAnsi="Book Antiqua" w:cs="Times New Roman"/>
          <w:sz w:val="24"/>
          <w:szCs w:val="24"/>
        </w:rPr>
        <w:t>ies</w:t>
      </w:r>
      <w:r w:rsidR="00B43AD1" w:rsidRPr="00E719D0">
        <w:rPr>
          <w:rFonts w:ascii="Book Antiqua" w:hAnsi="Book Antiqua" w:cs="Times New Roman"/>
          <w:sz w:val="24"/>
          <w:szCs w:val="24"/>
        </w:rPr>
        <w:t xml:space="preserve"> of </w:t>
      </w:r>
      <w:r w:rsidR="00D03DB1" w:rsidRPr="00E719D0">
        <w:rPr>
          <w:rFonts w:ascii="Book Antiqua" w:hAnsi="Book Antiqua" w:cs="Times New Roman"/>
          <w:sz w:val="24"/>
          <w:szCs w:val="24"/>
        </w:rPr>
        <w:t>children</w:t>
      </w:r>
      <w:r w:rsidR="00B43AD1" w:rsidRPr="00E719D0">
        <w:rPr>
          <w:rFonts w:ascii="Book Antiqua" w:hAnsi="Book Antiqua" w:cs="Times New Roman"/>
          <w:sz w:val="24"/>
          <w:szCs w:val="24"/>
        </w:rPr>
        <w:t>; those</w:t>
      </w:r>
      <w:r w:rsidR="00D03DB1" w:rsidRPr="00E719D0">
        <w:rPr>
          <w:rFonts w:ascii="Book Antiqua" w:hAnsi="Book Antiqua" w:cs="Times New Roman"/>
          <w:sz w:val="24"/>
          <w:szCs w:val="24"/>
        </w:rPr>
        <w:t xml:space="preserve"> with comorbidities and </w:t>
      </w:r>
      <w:r w:rsidR="00A52E46" w:rsidRPr="00E719D0">
        <w:rPr>
          <w:rFonts w:ascii="Book Antiqua" w:hAnsi="Book Antiqua" w:cs="Times New Roman"/>
          <w:sz w:val="24"/>
          <w:szCs w:val="24"/>
        </w:rPr>
        <w:t xml:space="preserve">unvaccinated children </w:t>
      </w:r>
      <w:r w:rsidR="00B43AD1" w:rsidRPr="00E719D0">
        <w:rPr>
          <w:rFonts w:ascii="Book Antiqua" w:hAnsi="Book Antiqua" w:cs="Times New Roman"/>
          <w:sz w:val="24"/>
          <w:szCs w:val="24"/>
        </w:rPr>
        <w:t>&lt;</w:t>
      </w:r>
      <w:r w:rsidR="00323452" w:rsidRPr="00E719D0">
        <w:rPr>
          <w:rFonts w:ascii="Book Antiqua" w:hAnsi="Book Antiqua" w:cs="Times New Roman"/>
          <w:sz w:val="24"/>
          <w:szCs w:val="24"/>
        </w:rPr>
        <w:t xml:space="preserve"> </w:t>
      </w:r>
      <w:r w:rsidR="00A52E46" w:rsidRPr="00E719D0">
        <w:rPr>
          <w:rFonts w:ascii="Book Antiqua" w:hAnsi="Book Antiqua" w:cs="Times New Roman"/>
          <w:sz w:val="24"/>
          <w:szCs w:val="24"/>
        </w:rPr>
        <w:t xml:space="preserve">6 </w:t>
      </w:r>
      <w:proofErr w:type="spellStart"/>
      <w:r w:rsidR="00A52E46" w:rsidRPr="00E719D0">
        <w:rPr>
          <w:rFonts w:ascii="Book Antiqua" w:hAnsi="Book Antiqua" w:cs="Times New Roman"/>
          <w:sz w:val="24"/>
          <w:szCs w:val="24"/>
        </w:rPr>
        <w:t>mo</w:t>
      </w:r>
      <w:proofErr w:type="spellEnd"/>
      <w:r w:rsidR="00DF53A9" w:rsidRPr="00E719D0">
        <w:rPr>
          <w:rFonts w:ascii="Book Antiqua" w:hAnsi="Book Antiqua" w:cs="Times New Roman"/>
          <w:sz w:val="24"/>
          <w:szCs w:val="24"/>
        </w:rPr>
        <w:t xml:space="preserve"> of </w:t>
      </w:r>
      <w:proofErr w:type="gramStart"/>
      <w:r w:rsidR="00DF53A9" w:rsidRPr="00E719D0">
        <w:rPr>
          <w:rFonts w:ascii="Book Antiqua" w:hAnsi="Book Antiqua" w:cs="Times New Roman"/>
          <w:sz w:val="24"/>
          <w:szCs w:val="24"/>
        </w:rPr>
        <w:t>age</w:t>
      </w:r>
      <w:r w:rsidR="00323452" w:rsidRPr="00E719D0">
        <w:rPr>
          <w:rFonts w:ascii="Book Antiqua" w:hAnsi="Book Antiqua" w:cs="Times New Roman"/>
          <w:sz w:val="24"/>
          <w:szCs w:val="24"/>
          <w:vertAlign w:val="superscript"/>
        </w:rPr>
        <w:t>[</w:t>
      </w:r>
      <w:proofErr w:type="gramEnd"/>
      <w:r w:rsidR="00323452" w:rsidRPr="00E719D0">
        <w:rPr>
          <w:rFonts w:ascii="Book Antiqua" w:hAnsi="Book Antiqua" w:cs="Times New Roman"/>
          <w:sz w:val="24"/>
          <w:szCs w:val="24"/>
          <w:vertAlign w:val="superscript"/>
        </w:rPr>
        <w:t>22]</w:t>
      </w:r>
      <w:r w:rsidR="00D927DA" w:rsidRPr="00E719D0">
        <w:rPr>
          <w:rFonts w:ascii="Book Antiqua" w:hAnsi="Book Antiqua" w:cs="Times New Roman"/>
          <w:sz w:val="24"/>
          <w:szCs w:val="24"/>
        </w:rPr>
        <w:t>.</w:t>
      </w:r>
    </w:p>
    <w:p w14:paraId="00201905" w14:textId="0057BFEA" w:rsidR="008A4EF0" w:rsidRPr="00CA246F" w:rsidRDefault="009B4D01" w:rsidP="00CA246F">
      <w:pPr>
        <w:spacing w:after="0" w:line="360" w:lineRule="auto"/>
        <w:ind w:firstLineChars="100" w:firstLine="240"/>
        <w:jc w:val="both"/>
        <w:rPr>
          <w:rFonts w:ascii="Book Antiqua" w:hAnsi="Book Antiqua" w:cs="Times New Roman"/>
          <w:b/>
          <w:sz w:val="24"/>
          <w:szCs w:val="24"/>
        </w:rPr>
      </w:pPr>
      <w:r w:rsidRPr="00E719D0">
        <w:rPr>
          <w:rFonts w:ascii="Book Antiqua" w:hAnsi="Book Antiqua" w:cs="Times New Roman"/>
          <w:sz w:val="24"/>
          <w:szCs w:val="24"/>
        </w:rPr>
        <w:lastRenderedPageBreak/>
        <w:t xml:space="preserve">The main advantages of neuraminidase inhibitors compared with amantadine and rimantadine, are fewer adverse effects, activity against both </w:t>
      </w:r>
      <w:r w:rsidR="00D927DA" w:rsidRPr="00E719D0">
        <w:rPr>
          <w:rFonts w:ascii="Book Antiqua" w:hAnsi="Book Antiqua" w:cs="Times New Roman"/>
          <w:sz w:val="24"/>
          <w:szCs w:val="24"/>
        </w:rPr>
        <w:t>IFA and IFB</w:t>
      </w:r>
      <w:r w:rsidRPr="00E719D0">
        <w:rPr>
          <w:rFonts w:ascii="Book Antiqua" w:hAnsi="Book Antiqua" w:cs="Times New Roman"/>
          <w:sz w:val="24"/>
          <w:szCs w:val="24"/>
        </w:rPr>
        <w:t xml:space="preserve">, and rare resistance. </w:t>
      </w:r>
      <w:r w:rsidR="00D927DA" w:rsidRPr="00E719D0">
        <w:rPr>
          <w:rFonts w:ascii="Book Antiqua" w:hAnsi="Book Antiqua" w:cs="Times New Roman"/>
          <w:sz w:val="24"/>
          <w:szCs w:val="24"/>
        </w:rPr>
        <w:t xml:space="preserve">Zanamivir is another drug effective in shortening the duration and severity of influenza. A 5-d course of twice-daily inhaled zanamivir, 10 mg, was compared with placebo in symptomatic IFB children </w:t>
      </w:r>
      <w:r w:rsidR="00087A22">
        <w:rPr>
          <w:rFonts w:ascii="Book Antiqua" w:hAnsi="Book Antiqua" w:cs="Times New Roman"/>
          <w:sz w:val="24"/>
          <w:szCs w:val="24"/>
        </w:rPr>
        <w:t>aged</w:t>
      </w:r>
      <w:r w:rsidR="00A74D85" w:rsidRPr="00E719D0">
        <w:rPr>
          <w:rFonts w:ascii="Book Antiqua" w:hAnsi="Book Antiqua" w:cs="Times New Roman"/>
          <w:sz w:val="24"/>
          <w:szCs w:val="24"/>
        </w:rPr>
        <w:t xml:space="preserve"> </w:t>
      </w:r>
      <w:r w:rsidR="00D927DA" w:rsidRPr="00E719D0">
        <w:rPr>
          <w:rFonts w:ascii="Book Antiqua" w:hAnsi="Book Antiqua" w:cs="Times New Roman"/>
          <w:sz w:val="24"/>
          <w:szCs w:val="24"/>
        </w:rPr>
        <w:t xml:space="preserve">5 to 12 </w:t>
      </w:r>
      <w:proofErr w:type="gramStart"/>
      <w:r w:rsidR="00D927DA" w:rsidRPr="00E719D0">
        <w:rPr>
          <w:rFonts w:ascii="Book Antiqua" w:hAnsi="Book Antiqua" w:cs="Times New Roman"/>
          <w:sz w:val="24"/>
          <w:szCs w:val="24"/>
        </w:rPr>
        <w:t>years</w:t>
      </w:r>
      <w:r w:rsidR="00601908" w:rsidRPr="00E719D0">
        <w:rPr>
          <w:rFonts w:ascii="Book Antiqua" w:hAnsi="Book Antiqua" w:cs="Times New Roman"/>
          <w:sz w:val="24"/>
          <w:szCs w:val="24"/>
          <w:vertAlign w:val="superscript"/>
        </w:rPr>
        <w:t>[</w:t>
      </w:r>
      <w:proofErr w:type="gramEnd"/>
      <w:r w:rsidR="00601908" w:rsidRPr="00E719D0">
        <w:rPr>
          <w:rFonts w:ascii="Book Antiqua" w:hAnsi="Book Antiqua" w:cs="Times New Roman"/>
          <w:sz w:val="24"/>
          <w:szCs w:val="24"/>
          <w:vertAlign w:val="superscript"/>
        </w:rPr>
        <w:t>28]</w:t>
      </w:r>
      <w:r w:rsidR="00D927DA" w:rsidRPr="00E719D0">
        <w:rPr>
          <w:rFonts w:ascii="Book Antiqua" w:hAnsi="Book Antiqua" w:cs="Times New Roman"/>
          <w:sz w:val="24"/>
          <w:szCs w:val="24"/>
        </w:rPr>
        <w:t>.</w:t>
      </w:r>
      <w:r w:rsidR="00D927DA" w:rsidRPr="00E719D0">
        <w:rPr>
          <w:rFonts w:ascii="Book Antiqua" w:hAnsi="Book Antiqua" w:cs="Times New Roman"/>
          <w:sz w:val="24"/>
          <w:szCs w:val="24"/>
          <w:vertAlign w:val="superscript"/>
        </w:rPr>
        <w:t xml:space="preserve"> </w:t>
      </w:r>
      <w:r w:rsidR="00A74D85" w:rsidRPr="00E719D0">
        <w:rPr>
          <w:rFonts w:ascii="Book Antiqua" w:hAnsi="Book Antiqua" w:cs="Times New Roman"/>
          <w:sz w:val="24"/>
          <w:szCs w:val="24"/>
        </w:rPr>
        <w:t>The</w:t>
      </w:r>
      <w:r w:rsidR="00A74D85" w:rsidRPr="00E719D0">
        <w:rPr>
          <w:rFonts w:ascii="Book Antiqua" w:hAnsi="Book Antiqua" w:cs="Times New Roman"/>
          <w:sz w:val="24"/>
          <w:szCs w:val="24"/>
          <w:vertAlign w:val="superscript"/>
        </w:rPr>
        <w:t xml:space="preserve"> </w:t>
      </w:r>
      <w:r w:rsidR="00A74D85" w:rsidRPr="00E719D0">
        <w:rPr>
          <w:rFonts w:ascii="Book Antiqua" w:hAnsi="Book Antiqua" w:cs="Times New Roman"/>
          <w:sz w:val="24"/>
          <w:szCs w:val="24"/>
        </w:rPr>
        <w:t xml:space="preserve">zanamivir group had </w:t>
      </w:r>
      <w:r w:rsidR="00087A22">
        <w:rPr>
          <w:rFonts w:ascii="Book Antiqua" w:hAnsi="Book Antiqua" w:cs="Times New Roman"/>
          <w:sz w:val="24"/>
          <w:szCs w:val="24"/>
        </w:rPr>
        <w:t xml:space="preserve">a </w:t>
      </w:r>
      <w:r w:rsidR="00A74D85" w:rsidRPr="00E719D0">
        <w:rPr>
          <w:rFonts w:ascii="Book Antiqua" w:hAnsi="Book Antiqua" w:cs="Times New Roman"/>
          <w:sz w:val="24"/>
          <w:szCs w:val="24"/>
        </w:rPr>
        <w:t>r</w:t>
      </w:r>
      <w:r w:rsidRPr="00E719D0">
        <w:rPr>
          <w:rFonts w:ascii="Book Antiqua" w:hAnsi="Book Antiqua" w:cs="Times New Roman"/>
          <w:sz w:val="24"/>
          <w:szCs w:val="24"/>
        </w:rPr>
        <w:t xml:space="preserve">eduction in the duration of </w:t>
      </w:r>
      <w:r w:rsidR="00D927DA" w:rsidRPr="00E719D0">
        <w:rPr>
          <w:rFonts w:ascii="Book Antiqua" w:hAnsi="Book Antiqua" w:cs="Times New Roman"/>
          <w:sz w:val="24"/>
          <w:szCs w:val="24"/>
        </w:rPr>
        <w:t>IFB</w:t>
      </w:r>
      <w:r w:rsidR="00087A22" w:rsidRPr="00087A22">
        <w:rPr>
          <w:rFonts w:ascii="Book Antiqua" w:hAnsi="Book Antiqua" w:cs="Times New Roman"/>
          <w:sz w:val="24"/>
          <w:szCs w:val="24"/>
        </w:rPr>
        <w:t xml:space="preserve"> </w:t>
      </w:r>
      <w:r w:rsidR="00087A22" w:rsidRPr="00E719D0">
        <w:rPr>
          <w:rFonts w:ascii="Book Antiqua" w:hAnsi="Book Antiqua" w:cs="Times New Roman"/>
          <w:sz w:val="24"/>
          <w:szCs w:val="24"/>
        </w:rPr>
        <w:t>symptoms</w:t>
      </w:r>
      <w:r w:rsidR="00A74D85" w:rsidRPr="00E719D0">
        <w:rPr>
          <w:rFonts w:ascii="Book Antiqua" w:hAnsi="Book Antiqua" w:cs="Times New Roman"/>
          <w:sz w:val="24"/>
          <w:szCs w:val="24"/>
        </w:rPr>
        <w:t>.</w:t>
      </w:r>
    </w:p>
    <w:p w14:paraId="6A6C7AE1" w14:textId="77777777" w:rsidR="008A4EF0" w:rsidRPr="00E719D0" w:rsidRDefault="008A4EF0" w:rsidP="00E719D0">
      <w:pPr>
        <w:autoSpaceDE w:val="0"/>
        <w:autoSpaceDN w:val="0"/>
        <w:adjustRightInd w:val="0"/>
        <w:spacing w:after="0" w:line="360" w:lineRule="auto"/>
        <w:jc w:val="both"/>
        <w:rPr>
          <w:rFonts w:ascii="Book Antiqua" w:hAnsi="Book Antiqua" w:cs="Times New Roman"/>
          <w:sz w:val="24"/>
          <w:szCs w:val="24"/>
        </w:rPr>
      </w:pPr>
    </w:p>
    <w:p w14:paraId="5EB2EE11" w14:textId="0A38A53E" w:rsidR="008A303A" w:rsidRPr="00814408" w:rsidRDefault="00814408" w:rsidP="00E719D0">
      <w:pPr>
        <w:autoSpaceDE w:val="0"/>
        <w:autoSpaceDN w:val="0"/>
        <w:adjustRightInd w:val="0"/>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t>PROGNOSIS</w:t>
      </w:r>
    </w:p>
    <w:p w14:paraId="1163F2B9" w14:textId="4BA2DD13" w:rsidR="008A303A" w:rsidRPr="00E719D0" w:rsidRDefault="009B4D01" w:rsidP="00E719D0">
      <w:pPr>
        <w:autoSpaceDE w:val="0"/>
        <w:autoSpaceDN w:val="0"/>
        <w:adjustRightInd w:val="0"/>
        <w:spacing w:after="0" w:line="360" w:lineRule="auto"/>
        <w:jc w:val="both"/>
        <w:rPr>
          <w:rFonts w:ascii="Book Antiqua" w:hAnsi="Book Antiqua" w:cs="Times New Roman"/>
          <w:b/>
          <w:sz w:val="24"/>
          <w:szCs w:val="24"/>
        </w:rPr>
      </w:pPr>
      <w:r w:rsidRPr="00E719D0">
        <w:rPr>
          <w:rFonts w:ascii="Book Antiqua" w:hAnsi="Book Antiqua" w:cs="Times New Roman"/>
          <w:sz w:val="24"/>
          <w:szCs w:val="24"/>
        </w:rPr>
        <w:t xml:space="preserve">Prognosis </w:t>
      </w:r>
      <w:r w:rsidR="00146D6C" w:rsidRPr="00E719D0">
        <w:rPr>
          <w:rFonts w:ascii="Book Antiqua" w:hAnsi="Book Antiqua" w:cs="Times New Roman"/>
          <w:sz w:val="24"/>
          <w:szCs w:val="24"/>
        </w:rPr>
        <w:t xml:space="preserve">is generally good for children affected by </w:t>
      </w:r>
      <w:r w:rsidR="00224A23" w:rsidRPr="00E719D0">
        <w:rPr>
          <w:rFonts w:ascii="Book Antiqua" w:hAnsi="Book Antiqua" w:cs="Times New Roman"/>
          <w:sz w:val="24"/>
          <w:szCs w:val="24"/>
        </w:rPr>
        <w:t>IFB</w:t>
      </w:r>
      <w:r w:rsidRPr="00E719D0">
        <w:rPr>
          <w:rFonts w:ascii="Book Antiqua" w:hAnsi="Book Antiqua" w:cs="Times New Roman"/>
          <w:sz w:val="24"/>
          <w:szCs w:val="24"/>
        </w:rPr>
        <w:t xml:space="preserve">. </w:t>
      </w:r>
      <w:r w:rsidR="00146D6C" w:rsidRPr="00E719D0">
        <w:rPr>
          <w:rFonts w:ascii="Book Antiqua" w:hAnsi="Book Antiqua" w:cs="Times New Roman"/>
          <w:sz w:val="24"/>
          <w:szCs w:val="24"/>
        </w:rPr>
        <w:t>Some of the affected children m</w:t>
      </w:r>
      <w:r w:rsidRPr="00E719D0">
        <w:rPr>
          <w:rFonts w:ascii="Book Antiqua" w:hAnsi="Book Antiqua" w:cs="Times New Roman"/>
          <w:sz w:val="24"/>
          <w:szCs w:val="24"/>
        </w:rPr>
        <w:t>ay require hospitalization</w:t>
      </w:r>
      <w:r w:rsidR="00146D6C" w:rsidRPr="00E719D0">
        <w:rPr>
          <w:rFonts w:ascii="Book Antiqua" w:hAnsi="Book Antiqua" w:cs="Times New Roman"/>
          <w:sz w:val="24"/>
          <w:szCs w:val="24"/>
        </w:rPr>
        <w:t xml:space="preserve"> for 2 to 8 d</w:t>
      </w:r>
      <w:r w:rsidRPr="00E719D0">
        <w:rPr>
          <w:rFonts w:ascii="Book Antiqua" w:hAnsi="Book Antiqua" w:cs="Times New Roman"/>
          <w:sz w:val="24"/>
          <w:szCs w:val="24"/>
        </w:rPr>
        <w:t>. The ave</w:t>
      </w:r>
      <w:r w:rsidR="00084885" w:rsidRPr="00E719D0">
        <w:rPr>
          <w:rFonts w:ascii="Book Antiqua" w:hAnsi="Book Antiqua" w:cs="Times New Roman"/>
          <w:sz w:val="24"/>
          <w:szCs w:val="24"/>
        </w:rPr>
        <w:t xml:space="preserve">rage </w:t>
      </w:r>
      <w:r w:rsidR="00146D6C" w:rsidRPr="00E719D0">
        <w:rPr>
          <w:rFonts w:ascii="Book Antiqua" w:hAnsi="Book Antiqua" w:cs="Times New Roman"/>
          <w:sz w:val="24"/>
          <w:szCs w:val="24"/>
        </w:rPr>
        <w:t xml:space="preserve">length of hospital stay of </w:t>
      </w:r>
      <w:r w:rsidR="00084885" w:rsidRPr="00E719D0">
        <w:rPr>
          <w:rFonts w:ascii="Book Antiqua" w:hAnsi="Book Antiqua" w:cs="Times New Roman"/>
          <w:sz w:val="24"/>
          <w:szCs w:val="24"/>
        </w:rPr>
        <w:t>3 d</w:t>
      </w:r>
      <w:r w:rsidR="00146D6C" w:rsidRPr="00E719D0">
        <w:rPr>
          <w:rFonts w:ascii="Book Antiqua" w:hAnsi="Book Antiqua" w:cs="Times New Roman"/>
          <w:sz w:val="24"/>
          <w:szCs w:val="24"/>
        </w:rPr>
        <w:t xml:space="preserve"> has been </w:t>
      </w:r>
      <w:proofErr w:type="gramStart"/>
      <w:r w:rsidR="00146D6C" w:rsidRPr="00E719D0">
        <w:rPr>
          <w:rFonts w:ascii="Book Antiqua" w:hAnsi="Book Antiqua" w:cs="Times New Roman"/>
          <w:sz w:val="24"/>
          <w:szCs w:val="24"/>
        </w:rPr>
        <w:t>documented</w:t>
      </w:r>
      <w:r w:rsidR="00601908" w:rsidRPr="00E719D0">
        <w:rPr>
          <w:rFonts w:ascii="Book Antiqua" w:hAnsi="Book Antiqua" w:cs="Times New Roman"/>
          <w:sz w:val="24"/>
          <w:szCs w:val="24"/>
          <w:vertAlign w:val="superscript"/>
        </w:rPr>
        <w:t>[</w:t>
      </w:r>
      <w:proofErr w:type="gramEnd"/>
      <w:r w:rsidR="00601908" w:rsidRPr="00E719D0">
        <w:rPr>
          <w:rFonts w:ascii="Book Antiqua" w:hAnsi="Book Antiqua" w:cs="Times New Roman"/>
          <w:sz w:val="24"/>
          <w:szCs w:val="24"/>
          <w:vertAlign w:val="superscript"/>
        </w:rPr>
        <w:t>2]</w:t>
      </w:r>
      <w:r w:rsidR="00146D6C" w:rsidRPr="00E719D0">
        <w:rPr>
          <w:rFonts w:ascii="Book Antiqua" w:hAnsi="Book Antiqua" w:cs="Times New Roman"/>
          <w:sz w:val="24"/>
          <w:szCs w:val="24"/>
        </w:rPr>
        <w:t>.</w:t>
      </w:r>
      <w:r w:rsidRPr="00E719D0">
        <w:rPr>
          <w:rFonts w:ascii="Book Antiqua" w:hAnsi="Book Antiqua" w:cs="Times New Roman"/>
          <w:sz w:val="24"/>
          <w:szCs w:val="24"/>
        </w:rPr>
        <w:t xml:space="preserve"> </w:t>
      </w:r>
      <w:r w:rsidR="004F1F18" w:rsidRPr="00E719D0">
        <w:rPr>
          <w:rFonts w:ascii="Book Antiqua" w:hAnsi="Book Antiqua" w:cs="Times New Roman"/>
          <w:sz w:val="24"/>
          <w:szCs w:val="24"/>
        </w:rPr>
        <w:t xml:space="preserve">The majority </w:t>
      </w:r>
      <w:r w:rsidR="00146D6C" w:rsidRPr="00E719D0">
        <w:rPr>
          <w:rFonts w:ascii="Book Antiqua" w:hAnsi="Book Antiqua" w:cs="Times New Roman"/>
          <w:sz w:val="24"/>
          <w:szCs w:val="24"/>
        </w:rPr>
        <w:t xml:space="preserve">(78.5%) </w:t>
      </w:r>
      <w:r w:rsidR="00087A22">
        <w:rPr>
          <w:rFonts w:ascii="Book Antiqua" w:hAnsi="Book Antiqua" w:cs="Times New Roman"/>
          <w:sz w:val="24"/>
          <w:szCs w:val="24"/>
        </w:rPr>
        <w:t>with</w:t>
      </w:r>
      <w:r w:rsidR="00146D6C" w:rsidRPr="00E719D0">
        <w:rPr>
          <w:rFonts w:ascii="Book Antiqua" w:hAnsi="Book Antiqua" w:cs="Times New Roman"/>
          <w:sz w:val="24"/>
          <w:szCs w:val="24"/>
        </w:rPr>
        <w:t xml:space="preserve"> upper respiratory infections </w:t>
      </w:r>
      <w:r w:rsidR="004F1F18" w:rsidRPr="00E719D0">
        <w:rPr>
          <w:rFonts w:ascii="Book Antiqua" w:hAnsi="Book Antiqua" w:cs="Times New Roman"/>
          <w:sz w:val="24"/>
          <w:szCs w:val="24"/>
        </w:rPr>
        <w:t>recov</w:t>
      </w:r>
      <w:r w:rsidR="00146D6C" w:rsidRPr="00E719D0">
        <w:rPr>
          <w:rFonts w:ascii="Book Antiqua" w:hAnsi="Book Antiqua" w:cs="Times New Roman"/>
          <w:sz w:val="24"/>
          <w:szCs w:val="24"/>
        </w:rPr>
        <w:t>er</w:t>
      </w:r>
      <w:r w:rsidR="00087A22">
        <w:rPr>
          <w:rFonts w:ascii="Book Antiqua" w:hAnsi="Book Antiqua" w:cs="Times New Roman"/>
          <w:sz w:val="24"/>
          <w:szCs w:val="24"/>
        </w:rPr>
        <w:t>ed</w:t>
      </w:r>
      <w:r w:rsidR="00146D6C" w:rsidRPr="00E719D0">
        <w:rPr>
          <w:rFonts w:ascii="Book Antiqua" w:hAnsi="Book Antiqua" w:cs="Times New Roman"/>
          <w:sz w:val="24"/>
          <w:szCs w:val="24"/>
        </w:rPr>
        <w:t xml:space="preserve"> </w:t>
      </w:r>
      <w:r w:rsidR="004F1F18" w:rsidRPr="00E719D0">
        <w:rPr>
          <w:rFonts w:ascii="Book Antiqua" w:hAnsi="Book Antiqua" w:cs="Times New Roman"/>
          <w:sz w:val="24"/>
          <w:szCs w:val="24"/>
        </w:rPr>
        <w:t xml:space="preserve">without any </w:t>
      </w:r>
      <w:proofErr w:type="gramStart"/>
      <w:r w:rsidR="004F1F18" w:rsidRPr="00E719D0">
        <w:rPr>
          <w:rFonts w:ascii="Book Antiqua" w:hAnsi="Book Antiqua" w:cs="Times New Roman"/>
          <w:sz w:val="24"/>
          <w:szCs w:val="24"/>
        </w:rPr>
        <w:t>complications</w:t>
      </w:r>
      <w:r w:rsidR="00601908" w:rsidRPr="00E719D0">
        <w:rPr>
          <w:rFonts w:ascii="Book Antiqua" w:hAnsi="Book Antiqua" w:cs="Times New Roman"/>
          <w:sz w:val="24"/>
          <w:szCs w:val="24"/>
          <w:vertAlign w:val="superscript"/>
        </w:rPr>
        <w:t>[</w:t>
      </w:r>
      <w:proofErr w:type="gramEnd"/>
      <w:r w:rsidR="00601908" w:rsidRPr="00E719D0">
        <w:rPr>
          <w:rFonts w:ascii="Book Antiqua" w:hAnsi="Book Antiqua" w:cs="Times New Roman"/>
          <w:sz w:val="24"/>
          <w:szCs w:val="24"/>
          <w:vertAlign w:val="superscript"/>
        </w:rPr>
        <w:t>12]</w:t>
      </w:r>
      <w:r w:rsidR="00573737" w:rsidRPr="00E719D0">
        <w:rPr>
          <w:rFonts w:ascii="Book Antiqua" w:hAnsi="Book Antiqua" w:cs="Times New Roman"/>
          <w:sz w:val="24"/>
          <w:szCs w:val="24"/>
        </w:rPr>
        <w:t>.</w:t>
      </w:r>
      <w:r w:rsidR="00146D6C" w:rsidRPr="00E719D0">
        <w:rPr>
          <w:rFonts w:ascii="Book Antiqua" w:hAnsi="Book Antiqua" w:cs="Times New Roman"/>
          <w:sz w:val="24"/>
          <w:szCs w:val="24"/>
        </w:rPr>
        <w:t xml:space="preserve"> </w:t>
      </w:r>
      <w:r w:rsidR="00087A22">
        <w:rPr>
          <w:rFonts w:ascii="Book Antiqua" w:hAnsi="Book Antiqua" w:cs="Times New Roman"/>
          <w:sz w:val="24"/>
          <w:szCs w:val="24"/>
        </w:rPr>
        <w:t>The a</w:t>
      </w:r>
      <w:r w:rsidR="00573737" w:rsidRPr="00E719D0">
        <w:rPr>
          <w:rFonts w:ascii="Book Antiqua" w:hAnsi="Book Antiqua" w:cs="Times New Roman"/>
          <w:sz w:val="24"/>
          <w:szCs w:val="24"/>
        </w:rPr>
        <w:t>uthors reported p</w:t>
      </w:r>
      <w:r w:rsidR="004F1F18" w:rsidRPr="00E719D0">
        <w:rPr>
          <w:rFonts w:ascii="Book Antiqua" w:hAnsi="Book Antiqua" w:cs="Times New Roman"/>
          <w:sz w:val="24"/>
          <w:szCs w:val="24"/>
        </w:rPr>
        <w:t xml:space="preserve">neumonia </w:t>
      </w:r>
      <w:r w:rsidR="00146D6C" w:rsidRPr="00E719D0">
        <w:rPr>
          <w:rFonts w:ascii="Book Antiqua" w:hAnsi="Book Antiqua" w:cs="Times New Roman"/>
          <w:sz w:val="24"/>
          <w:szCs w:val="24"/>
        </w:rPr>
        <w:t xml:space="preserve">in </w:t>
      </w:r>
      <w:r w:rsidR="004F1F18" w:rsidRPr="00E719D0">
        <w:rPr>
          <w:rFonts w:ascii="Book Antiqua" w:hAnsi="Book Antiqua" w:cs="Times New Roman"/>
          <w:sz w:val="24"/>
          <w:szCs w:val="24"/>
        </w:rPr>
        <w:t xml:space="preserve">14.2% children aged </w:t>
      </w:r>
      <w:r w:rsidR="00573737" w:rsidRPr="00E719D0">
        <w:rPr>
          <w:rFonts w:ascii="Book Antiqua" w:hAnsi="Book Antiqua" w:cs="Times New Roman"/>
          <w:sz w:val="24"/>
          <w:szCs w:val="24"/>
        </w:rPr>
        <w:t>&gt;</w:t>
      </w:r>
      <w:r w:rsidR="00601908" w:rsidRPr="00E719D0">
        <w:rPr>
          <w:rFonts w:ascii="Book Antiqua" w:hAnsi="Book Antiqua" w:cs="Times New Roman"/>
          <w:sz w:val="24"/>
          <w:szCs w:val="24"/>
        </w:rPr>
        <w:t xml:space="preserve"> </w:t>
      </w:r>
      <w:r w:rsidR="00573737" w:rsidRPr="00E719D0">
        <w:rPr>
          <w:rFonts w:ascii="Book Antiqua" w:hAnsi="Book Antiqua" w:cs="Times New Roman"/>
          <w:sz w:val="24"/>
          <w:szCs w:val="24"/>
        </w:rPr>
        <w:t>5</w:t>
      </w:r>
      <w:r w:rsidR="004F1F18" w:rsidRPr="00E719D0">
        <w:rPr>
          <w:rFonts w:ascii="Book Antiqua" w:hAnsi="Book Antiqua" w:cs="Times New Roman"/>
          <w:sz w:val="24"/>
          <w:szCs w:val="24"/>
        </w:rPr>
        <w:t xml:space="preserve"> years, and </w:t>
      </w:r>
      <w:r w:rsidR="00573737" w:rsidRPr="00E719D0">
        <w:rPr>
          <w:rFonts w:ascii="Book Antiqua" w:hAnsi="Book Antiqua" w:cs="Times New Roman"/>
          <w:sz w:val="24"/>
          <w:szCs w:val="24"/>
        </w:rPr>
        <w:t xml:space="preserve">in </w:t>
      </w:r>
      <w:r w:rsidR="004F1F18" w:rsidRPr="00E719D0">
        <w:rPr>
          <w:rFonts w:ascii="Book Antiqua" w:hAnsi="Book Antiqua" w:cs="Times New Roman"/>
          <w:sz w:val="24"/>
          <w:szCs w:val="24"/>
        </w:rPr>
        <w:t>5.3% children</w:t>
      </w:r>
      <w:r w:rsidR="00C36E39" w:rsidRPr="00E719D0">
        <w:rPr>
          <w:rFonts w:ascii="Book Antiqua" w:hAnsi="Book Antiqua" w:cs="Times New Roman"/>
          <w:sz w:val="24"/>
          <w:szCs w:val="24"/>
        </w:rPr>
        <w:t xml:space="preserve"> aged</w:t>
      </w:r>
      <w:r w:rsidR="004F1F18" w:rsidRPr="00E719D0">
        <w:rPr>
          <w:rFonts w:ascii="Book Antiqua" w:hAnsi="Book Antiqua" w:cs="Times New Roman"/>
          <w:sz w:val="24"/>
          <w:szCs w:val="24"/>
        </w:rPr>
        <w:t xml:space="preserve"> between one to five years</w:t>
      </w:r>
      <w:r w:rsidR="00573737" w:rsidRPr="00E719D0">
        <w:rPr>
          <w:rFonts w:ascii="Book Antiqua" w:hAnsi="Book Antiqua" w:cs="Times New Roman"/>
          <w:sz w:val="24"/>
          <w:szCs w:val="24"/>
        </w:rPr>
        <w:t>.</w:t>
      </w:r>
      <w:r w:rsidR="00146D6C" w:rsidRPr="00E719D0">
        <w:rPr>
          <w:rFonts w:ascii="Book Antiqua" w:hAnsi="Book Antiqua" w:cs="Times New Roman"/>
          <w:sz w:val="24"/>
          <w:szCs w:val="24"/>
        </w:rPr>
        <w:t xml:space="preserve"> The disease tends to be severe in young children and those with comorbidities. Mortality </w:t>
      </w:r>
      <w:r w:rsidR="00087A22">
        <w:rPr>
          <w:rFonts w:ascii="Book Antiqua" w:hAnsi="Book Antiqua" w:cs="Times New Roman"/>
          <w:sz w:val="24"/>
          <w:szCs w:val="24"/>
        </w:rPr>
        <w:t xml:space="preserve">due to </w:t>
      </w:r>
      <w:r w:rsidR="00146D6C" w:rsidRPr="00E719D0">
        <w:rPr>
          <w:rFonts w:ascii="Book Antiqua" w:hAnsi="Book Antiqua" w:cs="Times New Roman"/>
          <w:sz w:val="24"/>
          <w:szCs w:val="24"/>
        </w:rPr>
        <w:t>IFB in children remains low.</w:t>
      </w:r>
    </w:p>
    <w:p w14:paraId="42634FF0" w14:textId="77777777" w:rsidR="008A303A" w:rsidRPr="00E719D0" w:rsidRDefault="008A303A" w:rsidP="00E719D0">
      <w:pPr>
        <w:autoSpaceDE w:val="0"/>
        <w:autoSpaceDN w:val="0"/>
        <w:adjustRightInd w:val="0"/>
        <w:spacing w:after="0" w:line="360" w:lineRule="auto"/>
        <w:jc w:val="both"/>
        <w:rPr>
          <w:rFonts w:ascii="Book Antiqua" w:hAnsi="Book Antiqua" w:cs="Times New Roman"/>
          <w:sz w:val="24"/>
          <w:szCs w:val="24"/>
        </w:rPr>
      </w:pPr>
    </w:p>
    <w:p w14:paraId="76FE94E2" w14:textId="392A779D" w:rsidR="00DA2635" w:rsidRPr="00814408" w:rsidRDefault="00814408" w:rsidP="00E719D0">
      <w:pPr>
        <w:autoSpaceDE w:val="0"/>
        <w:autoSpaceDN w:val="0"/>
        <w:adjustRightInd w:val="0"/>
        <w:spacing w:after="0" w:line="360" w:lineRule="auto"/>
        <w:jc w:val="both"/>
        <w:rPr>
          <w:rFonts w:ascii="Book Antiqua" w:hAnsi="Book Antiqua" w:cs="Times New Roman"/>
          <w:sz w:val="24"/>
          <w:szCs w:val="24"/>
          <w:u w:val="single"/>
        </w:rPr>
      </w:pPr>
      <w:r w:rsidRPr="00814408">
        <w:rPr>
          <w:rFonts w:ascii="Book Antiqua" w:hAnsi="Book Antiqua" w:cs="Times New Roman"/>
          <w:b/>
          <w:sz w:val="24"/>
          <w:szCs w:val="24"/>
          <w:u w:val="single"/>
        </w:rPr>
        <w:t>VACCINATION</w:t>
      </w:r>
    </w:p>
    <w:p w14:paraId="1FA2951E" w14:textId="4A7C20B0" w:rsidR="00DA2635" w:rsidRPr="00E719D0" w:rsidRDefault="009B4D01" w:rsidP="00E719D0">
      <w:pPr>
        <w:autoSpaceDE w:val="0"/>
        <w:autoSpaceDN w:val="0"/>
        <w:adjustRightInd w:val="0"/>
        <w:spacing w:after="0" w:line="360" w:lineRule="auto"/>
        <w:jc w:val="both"/>
        <w:rPr>
          <w:rFonts w:ascii="Book Antiqua" w:hAnsi="Book Antiqua" w:cs="Times New Roman"/>
          <w:sz w:val="24"/>
          <w:szCs w:val="24"/>
        </w:rPr>
      </w:pPr>
      <w:r w:rsidRPr="00E719D0">
        <w:rPr>
          <w:rFonts w:ascii="Book Antiqua" w:hAnsi="Book Antiqua" w:cs="Times New Roman"/>
          <w:sz w:val="24"/>
          <w:szCs w:val="24"/>
        </w:rPr>
        <w:t xml:space="preserve">World Health Organization and </w:t>
      </w:r>
      <w:r w:rsidR="002A353B" w:rsidRPr="00E719D0">
        <w:rPr>
          <w:rFonts w:ascii="Book Antiqua" w:hAnsi="Book Antiqua" w:cs="Times New Roman"/>
          <w:sz w:val="24"/>
          <w:szCs w:val="24"/>
        </w:rPr>
        <w:t>Centers for Disease Control and Prevention</w:t>
      </w:r>
      <w:r w:rsidRPr="00E719D0">
        <w:rPr>
          <w:rFonts w:ascii="Book Antiqua" w:hAnsi="Book Antiqua" w:cs="Times New Roman"/>
          <w:sz w:val="24"/>
          <w:szCs w:val="24"/>
        </w:rPr>
        <w:t xml:space="preserve"> recommend that children between</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6 </w:t>
      </w:r>
      <w:proofErr w:type="spellStart"/>
      <w:r w:rsidRPr="00E719D0">
        <w:rPr>
          <w:rFonts w:ascii="Book Antiqua" w:hAnsi="Book Antiqua" w:cs="Times New Roman"/>
          <w:sz w:val="24"/>
          <w:szCs w:val="24"/>
        </w:rPr>
        <w:t>mo</w:t>
      </w:r>
      <w:proofErr w:type="spellEnd"/>
      <w:r w:rsidRPr="00E719D0">
        <w:rPr>
          <w:rFonts w:ascii="Book Antiqua" w:hAnsi="Book Antiqua" w:cs="Times New Roman"/>
          <w:sz w:val="24"/>
          <w:szCs w:val="24"/>
        </w:rPr>
        <w:t xml:space="preserve"> and 5 years </w:t>
      </w:r>
      <w:r w:rsidR="00C31734" w:rsidRPr="00E719D0">
        <w:rPr>
          <w:rFonts w:ascii="Book Antiqua" w:hAnsi="Book Antiqua" w:cs="Times New Roman"/>
          <w:sz w:val="24"/>
          <w:szCs w:val="24"/>
        </w:rPr>
        <w:t>should be</w:t>
      </w:r>
      <w:r w:rsidRPr="00E719D0">
        <w:rPr>
          <w:rFonts w:ascii="Book Antiqua" w:hAnsi="Book Antiqua" w:cs="Times New Roman"/>
          <w:sz w:val="24"/>
          <w:szCs w:val="24"/>
        </w:rPr>
        <w:t xml:space="preserve"> vaccinated against </w:t>
      </w:r>
      <w:r w:rsidR="00C31734" w:rsidRPr="00E719D0">
        <w:rPr>
          <w:rFonts w:ascii="Book Antiqua" w:hAnsi="Book Antiqua" w:cs="Times New Roman"/>
          <w:sz w:val="24"/>
          <w:szCs w:val="24"/>
        </w:rPr>
        <w:t>IFA and IFB</w:t>
      </w:r>
      <w:r w:rsidRPr="00E719D0">
        <w:rPr>
          <w:rFonts w:ascii="Book Antiqua" w:hAnsi="Book Antiqua" w:cs="Times New Roman"/>
          <w:sz w:val="24"/>
          <w:szCs w:val="24"/>
        </w:rPr>
        <w:t>. Inclusion</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of this age category in vaccination </w:t>
      </w:r>
      <w:r w:rsidR="00C36E39" w:rsidRPr="00E719D0">
        <w:rPr>
          <w:rFonts w:ascii="Book Antiqua" w:hAnsi="Book Antiqua" w:cs="Times New Roman"/>
          <w:sz w:val="24"/>
          <w:szCs w:val="24"/>
        </w:rPr>
        <w:t>helps in</w:t>
      </w:r>
      <w:r w:rsidR="00327C15" w:rsidRPr="00E719D0">
        <w:rPr>
          <w:rFonts w:ascii="Book Antiqua" w:hAnsi="Book Antiqua" w:cs="Times New Roman"/>
          <w:sz w:val="24"/>
          <w:szCs w:val="24"/>
        </w:rPr>
        <w:t xml:space="preserve"> </w:t>
      </w:r>
      <w:r w:rsidR="00C36E39" w:rsidRPr="00E719D0">
        <w:rPr>
          <w:rFonts w:ascii="Book Antiqua" w:hAnsi="Book Antiqua" w:cs="Times New Roman"/>
          <w:sz w:val="24"/>
          <w:szCs w:val="24"/>
        </w:rPr>
        <w:t xml:space="preserve">decreasing </w:t>
      </w:r>
      <w:r w:rsidRPr="00E719D0">
        <w:rPr>
          <w:rFonts w:ascii="Book Antiqua" w:hAnsi="Book Antiqua" w:cs="Times New Roman"/>
          <w:sz w:val="24"/>
          <w:szCs w:val="24"/>
        </w:rPr>
        <w:t xml:space="preserve">hospital admissions for influenza. </w:t>
      </w:r>
      <w:r w:rsidR="003E362E">
        <w:rPr>
          <w:rFonts w:ascii="Book Antiqua" w:hAnsi="Book Antiqua" w:cs="Times New Roman"/>
          <w:sz w:val="24"/>
          <w:szCs w:val="24"/>
        </w:rPr>
        <w:t>As</w:t>
      </w:r>
      <w:r w:rsidRPr="00E719D0">
        <w:rPr>
          <w:rFonts w:ascii="Book Antiqua" w:hAnsi="Book Antiqua" w:cs="Times New Roman"/>
          <w:sz w:val="24"/>
          <w:szCs w:val="24"/>
        </w:rPr>
        <w:t xml:space="preserve"> there is no licensed</w:t>
      </w:r>
      <w:r w:rsidR="00C36E39"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influenza vaccine for children younger than 6 </w:t>
      </w:r>
      <w:proofErr w:type="spellStart"/>
      <w:r w:rsidRPr="00E719D0">
        <w:rPr>
          <w:rFonts w:ascii="Book Antiqua" w:hAnsi="Book Antiqua" w:cs="Times New Roman"/>
          <w:sz w:val="24"/>
          <w:szCs w:val="24"/>
        </w:rPr>
        <w:t>mo</w:t>
      </w:r>
      <w:proofErr w:type="spellEnd"/>
      <w:r w:rsidRPr="00E719D0">
        <w:rPr>
          <w:rFonts w:ascii="Book Antiqua" w:hAnsi="Book Antiqua" w:cs="Times New Roman"/>
          <w:sz w:val="24"/>
          <w:szCs w:val="24"/>
        </w:rPr>
        <w:t>, alternative</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strategies including maternal vaccination during pregnancy and</w:t>
      </w:r>
      <w:r w:rsidR="00327C15" w:rsidRPr="00E719D0">
        <w:rPr>
          <w:rFonts w:ascii="Book Antiqua" w:hAnsi="Book Antiqua" w:cs="Times New Roman"/>
          <w:sz w:val="24"/>
          <w:szCs w:val="24"/>
        </w:rPr>
        <w:t xml:space="preserve"> </w:t>
      </w:r>
      <w:r w:rsidRPr="00E719D0">
        <w:rPr>
          <w:rFonts w:ascii="Book Antiqua" w:hAnsi="Book Antiqua" w:cs="Times New Roman"/>
          <w:sz w:val="24"/>
          <w:szCs w:val="24"/>
        </w:rPr>
        <w:t xml:space="preserve">household vaccination are likely to reduce the burden of </w:t>
      </w:r>
      <w:proofErr w:type="gramStart"/>
      <w:r w:rsidRPr="00E719D0">
        <w:rPr>
          <w:rFonts w:ascii="Book Antiqua" w:hAnsi="Book Antiqua" w:cs="Times New Roman"/>
          <w:sz w:val="24"/>
          <w:szCs w:val="24"/>
        </w:rPr>
        <w:t>influenza</w:t>
      </w:r>
      <w:r w:rsidR="00740694" w:rsidRPr="00E719D0">
        <w:rPr>
          <w:rFonts w:ascii="Book Antiqua" w:hAnsi="Book Antiqua" w:cs="Times New Roman"/>
          <w:sz w:val="24"/>
          <w:szCs w:val="24"/>
          <w:vertAlign w:val="superscript"/>
        </w:rPr>
        <w:t>[</w:t>
      </w:r>
      <w:proofErr w:type="gramEnd"/>
      <w:r w:rsidR="00740694" w:rsidRPr="00E719D0">
        <w:rPr>
          <w:rFonts w:ascii="Book Antiqua" w:hAnsi="Book Antiqua" w:cs="Times New Roman"/>
          <w:sz w:val="24"/>
          <w:szCs w:val="24"/>
          <w:vertAlign w:val="superscript"/>
        </w:rPr>
        <w:t>22]</w:t>
      </w:r>
      <w:r w:rsidRPr="00E719D0">
        <w:rPr>
          <w:rFonts w:ascii="Book Antiqua" w:hAnsi="Book Antiqua" w:cs="Times New Roman"/>
          <w:sz w:val="24"/>
          <w:szCs w:val="24"/>
        </w:rPr>
        <w:t>.</w:t>
      </w:r>
      <w:r w:rsidR="00C31734" w:rsidRPr="00E719D0">
        <w:rPr>
          <w:rFonts w:ascii="Book Antiqua" w:hAnsi="Book Antiqua" w:cs="Times New Roman"/>
          <w:sz w:val="24"/>
          <w:szCs w:val="24"/>
          <w:vertAlign w:val="superscript"/>
        </w:rPr>
        <w:t xml:space="preserve"> </w:t>
      </w:r>
      <w:r w:rsidR="00327C15" w:rsidRPr="00E719D0">
        <w:rPr>
          <w:rFonts w:ascii="Book Antiqua" w:hAnsi="Book Antiqua" w:cs="Times New Roman"/>
          <w:sz w:val="24"/>
          <w:szCs w:val="24"/>
        </w:rPr>
        <w:t xml:space="preserve">Multiple influenza vaccine manufacturers have </w:t>
      </w:r>
      <w:r w:rsidR="00C36E39" w:rsidRPr="00E719D0">
        <w:rPr>
          <w:rFonts w:ascii="Book Antiqua" w:hAnsi="Book Antiqua" w:cs="Times New Roman"/>
          <w:sz w:val="24"/>
          <w:szCs w:val="24"/>
        </w:rPr>
        <w:t xml:space="preserve">brought out </w:t>
      </w:r>
      <w:r w:rsidR="00327C15" w:rsidRPr="00E719D0">
        <w:rPr>
          <w:rFonts w:ascii="Book Antiqua" w:hAnsi="Book Antiqua" w:cs="Times New Roman"/>
          <w:sz w:val="24"/>
          <w:szCs w:val="24"/>
        </w:rPr>
        <w:t xml:space="preserve">quadrivalent seasonal influenza vaccines </w:t>
      </w:r>
      <w:r w:rsidR="00AE4398" w:rsidRPr="00E719D0">
        <w:rPr>
          <w:rFonts w:ascii="Book Antiqua" w:hAnsi="Book Antiqua" w:cs="Times New Roman"/>
          <w:sz w:val="24"/>
          <w:szCs w:val="24"/>
        </w:rPr>
        <w:t xml:space="preserve">consisting of </w:t>
      </w:r>
      <w:r w:rsidR="00327C15" w:rsidRPr="00E719D0">
        <w:rPr>
          <w:rFonts w:ascii="Book Antiqua" w:hAnsi="Book Antiqua" w:cs="Times New Roman"/>
          <w:sz w:val="24"/>
          <w:szCs w:val="24"/>
        </w:rPr>
        <w:t xml:space="preserve">B strain to provide immunity against both lineages of </w:t>
      </w:r>
      <w:r w:rsidR="00740694" w:rsidRPr="00E719D0">
        <w:rPr>
          <w:rFonts w:ascii="Book Antiqua" w:hAnsi="Book Antiqua" w:cs="Times New Roman"/>
          <w:sz w:val="24"/>
          <w:szCs w:val="24"/>
        </w:rPr>
        <w:t>IF</w:t>
      </w:r>
      <w:r w:rsidR="00327C15" w:rsidRPr="00E719D0">
        <w:rPr>
          <w:rFonts w:ascii="Book Antiqua" w:hAnsi="Book Antiqua" w:cs="Times New Roman"/>
          <w:sz w:val="24"/>
          <w:szCs w:val="24"/>
        </w:rPr>
        <w:t xml:space="preserve">B. </w:t>
      </w:r>
      <w:r w:rsidR="003E362E">
        <w:rPr>
          <w:rFonts w:ascii="Book Antiqua" w:hAnsi="Book Antiqua" w:cs="Times New Roman"/>
          <w:sz w:val="24"/>
          <w:szCs w:val="24"/>
        </w:rPr>
        <w:t>The</w:t>
      </w:r>
      <w:r w:rsidR="00680518">
        <w:rPr>
          <w:rFonts w:ascii="Book Antiqua" w:hAnsi="Book Antiqua" w:cs="Times New Roman"/>
          <w:sz w:val="24"/>
          <w:szCs w:val="24"/>
        </w:rPr>
        <w:t xml:space="preserve"> </w:t>
      </w:r>
      <w:r w:rsidR="003E362E">
        <w:rPr>
          <w:rFonts w:ascii="Book Antiqua" w:hAnsi="Book Antiqua" w:cs="Times New Roman"/>
          <w:sz w:val="24"/>
          <w:szCs w:val="24"/>
        </w:rPr>
        <w:t>i</w:t>
      </w:r>
      <w:r w:rsidR="00327C15" w:rsidRPr="00E719D0">
        <w:rPr>
          <w:rFonts w:ascii="Book Antiqua" w:hAnsi="Book Antiqua" w:cs="Times New Roman"/>
          <w:sz w:val="24"/>
          <w:szCs w:val="24"/>
        </w:rPr>
        <w:t xml:space="preserve">nfluenza vaccine </w:t>
      </w:r>
      <w:r w:rsidR="00C31734" w:rsidRPr="00E719D0">
        <w:rPr>
          <w:rFonts w:ascii="Book Antiqua" w:hAnsi="Book Antiqua" w:cs="Times New Roman"/>
          <w:sz w:val="24"/>
          <w:szCs w:val="24"/>
        </w:rPr>
        <w:t xml:space="preserve">including B strain </w:t>
      </w:r>
      <w:r w:rsidR="00327C15" w:rsidRPr="00E719D0">
        <w:rPr>
          <w:rFonts w:ascii="Book Antiqua" w:hAnsi="Book Antiqua" w:cs="Times New Roman"/>
          <w:sz w:val="24"/>
          <w:szCs w:val="24"/>
        </w:rPr>
        <w:t xml:space="preserve">is </w:t>
      </w:r>
      <w:r w:rsidR="00C31734" w:rsidRPr="00E719D0">
        <w:rPr>
          <w:rFonts w:ascii="Book Antiqua" w:hAnsi="Book Antiqua" w:cs="Times New Roman"/>
          <w:sz w:val="24"/>
          <w:szCs w:val="24"/>
        </w:rPr>
        <w:t>likely to offer benefit in</w:t>
      </w:r>
      <w:r w:rsidR="00327C15" w:rsidRPr="00E719D0">
        <w:rPr>
          <w:rFonts w:ascii="Book Antiqua" w:hAnsi="Book Antiqua" w:cs="Times New Roman"/>
          <w:sz w:val="24"/>
          <w:szCs w:val="24"/>
        </w:rPr>
        <w:t xml:space="preserve"> children with chronic pulmonary, cardiac, or renal disease, diabetes mellitus, immunosuppression, or </w:t>
      </w:r>
      <w:r w:rsidR="00AE4398" w:rsidRPr="00E719D0">
        <w:rPr>
          <w:rFonts w:ascii="Book Antiqua" w:hAnsi="Book Antiqua" w:cs="Times New Roman"/>
          <w:sz w:val="24"/>
          <w:szCs w:val="24"/>
        </w:rPr>
        <w:t>in</w:t>
      </w:r>
      <w:r w:rsidR="00327C15" w:rsidRPr="00E719D0">
        <w:rPr>
          <w:rFonts w:ascii="Book Antiqua" w:hAnsi="Book Antiqua" w:cs="Times New Roman"/>
          <w:sz w:val="24"/>
          <w:szCs w:val="24"/>
        </w:rPr>
        <w:t xml:space="preserve"> those receiving long-term salicylate treatment.</w:t>
      </w:r>
    </w:p>
    <w:p w14:paraId="0C25A53C" w14:textId="77777777" w:rsidR="00DA2635" w:rsidRPr="00E719D0" w:rsidRDefault="00DA2635" w:rsidP="00E719D0">
      <w:pPr>
        <w:autoSpaceDE w:val="0"/>
        <w:autoSpaceDN w:val="0"/>
        <w:adjustRightInd w:val="0"/>
        <w:spacing w:after="0" w:line="360" w:lineRule="auto"/>
        <w:jc w:val="both"/>
        <w:rPr>
          <w:rFonts w:ascii="Book Antiqua" w:hAnsi="Book Antiqua" w:cs="Times New Roman"/>
          <w:sz w:val="24"/>
          <w:szCs w:val="24"/>
        </w:rPr>
      </w:pPr>
    </w:p>
    <w:p w14:paraId="1B409D54" w14:textId="63DA6668" w:rsidR="00203C0F" w:rsidRPr="00814408" w:rsidRDefault="00814408" w:rsidP="00E719D0">
      <w:pPr>
        <w:spacing w:after="0" w:line="360" w:lineRule="auto"/>
        <w:jc w:val="both"/>
        <w:rPr>
          <w:rFonts w:ascii="Book Antiqua" w:hAnsi="Book Antiqua" w:cs="Times New Roman"/>
          <w:b/>
          <w:sz w:val="24"/>
          <w:szCs w:val="24"/>
          <w:u w:val="single"/>
        </w:rPr>
      </w:pPr>
      <w:r w:rsidRPr="00814408">
        <w:rPr>
          <w:rFonts w:ascii="Book Antiqua" w:hAnsi="Book Antiqua" w:cs="Times New Roman"/>
          <w:b/>
          <w:sz w:val="24"/>
          <w:szCs w:val="24"/>
          <w:u w:val="single"/>
        </w:rPr>
        <w:lastRenderedPageBreak/>
        <w:t>CONCLUSION</w:t>
      </w:r>
    </w:p>
    <w:p w14:paraId="44B06E4E" w14:textId="16FEEC70" w:rsidR="002A4BFB" w:rsidRPr="00E719D0" w:rsidRDefault="00203C0F" w:rsidP="00E719D0">
      <w:pPr>
        <w:spacing w:after="0" w:line="360" w:lineRule="auto"/>
        <w:jc w:val="both"/>
        <w:rPr>
          <w:rFonts w:ascii="Book Antiqua" w:hAnsi="Book Antiqua" w:cs="Times New Roman"/>
          <w:sz w:val="24"/>
          <w:szCs w:val="24"/>
        </w:rPr>
      </w:pPr>
      <w:r w:rsidRPr="00E719D0">
        <w:rPr>
          <w:rFonts w:ascii="Book Antiqua" w:hAnsi="Book Antiqua" w:cs="Times New Roman"/>
          <w:sz w:val="24"/>
          <w:szCs w:val="24"/>
        </w:rPr>
        <w:t>I</w:t>
      </w:r>
      <w:r w:rsidR="00740694" w:rsidRPr="00E719D0">
        <w:rPr>
          <w:rFonts w:ascii="Book Antiqua" w:hAnsi="Book Antiqua" w:cs="Times New Roman"/>
          <w:sz w:val="24"/>
          <w:szCs w:val="24"/>
        </w:rPr>
        <w:t>F</w:t>
      </w:r>
      <w:r w:rsidRPr="00E719D0">
        <w:rPr>
          <w:rFonts w:ascii="Book Antiqua" w:hAnsi="Book Antiqua" w:cs="Times New Roman"/>
          <w:sz w:val="24"/>
          <w:szCs w:val="24"/>
        </w:rPr>
        <w:t>B illness affects children worldwide during epidemics. The clinical manifestations vary depending on the lineages. The illness tends t</w:t>
      </w:r>
      <w:r w:rsidRPr="00DD679D">
        <w:rPr>
          <w:rFonts w:ascii="Book Antiqua" w:hAnsi="Book Antiqua" w:cs="Times New Roman"/>
          <w:sz w:val="24"/>
          <w:szCs w:val="24"/>
        </w:rPr>
        <w:t xml:space="preserve">o </w:t>
      </w:r>
      <w:r w:rsidR="00DD679D" w:rsidRPr="00DD679D">
        <w:rPr>
          <w:rFonts w:ascii="Book Antiqua" w:hAnsi="Book Antiqua" w:cs="Times New Roman"/>
          <w:sz w:val="24"/>
          <w:szCs w:val="24"/>
        </w:rPr>
        <w:t xml:space="preserve">be </w:t>
      </w:r>
      <w:r w:rsidRPr="00DD679D">
        <w:rPr>
          <w:rFonts w:ascii="Book Antiqua" w:hAnsi="Book Antiqua" w:cs="Times New Roman"/>
          <w:sz w:val="24"/>
          <w:szCs w:val="24"/>
        </w:rPr>
        <w:t>sever</w:t>
      </w:r>
      <w:r w:rsidRPr="00E719D0">
        <w:rPr>
          <w:rFonts w:ascii="Book Antiqua" w:hAnsi="Book Antiqua" w:cs="Times New Roman"/>
          <w:sz w:val="24"/>
          <w:szCs w:val="24"/>
        </w:rPr>
        <w:t>e in younger children and those with comorbidities. The antiviral drug, oseltamivir is effective in children especially in reducing the duration of symptoms, viral shedding and secondary complications. The quadrivalent flu vaccine which includes I</w:t>
      </w:r>
      <w:r w:rsidR="00740694" w:rsidRPr="00E719D0">
        <w:rPr>
          <w:rFonts w:ascii="Book Antiqua" w:hAnsi="Book Antiqua" w:cs="Times New Roman"/>
          <w:sz w:val="24"/>
          <w:szCs w:val="24"/>
        </w:rPr>
        <w:t>F</w:t>
      </w:r>
      <w:r w:rsidRPr="00E719D0">
        <w:rPr>
          <w:rFonts w:ascii="Book Antiqua" w:hAnsi="Book Antiqua" w:cs="Times New Roman"/>
          <w:sz w:val="24"/>
          <w:szCs w:val="24"/>
        </w:rPr>
        <w:t>B strain is recommended in children.</w:t>
      </w:r>
    </w:p>
    <w:p w14:paraId="0CD5449E" w14:textId="48F8B206" w:rsidR="006B0318" w:rsidRPr="00E719D0" w:rsidRDefault="006B0318" w:rsidP="00E719D0">
      <w:pPr>
        <w:spacing w:after="0" w:line="360" w:lineRule="auto"/>
        <w:jc w:val="both"/>
        <w:rPr>
          <w:rFonts w:ascii="Book Antiqua" w:hAnsi="Book Antiqua" w:cs="Times New Roman"/>
          <w:sz w:val="24"/>
          <w:szCs w:val="24"/>
        </w:rPr>
      </w:pPr>
    </w:p>
    <w:p w14:paraId="309B7813" w14:textId="77777777"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t>REFERENCES</w:t>
      </w:r>
    </w:p>
    <w:p w14:paraId="3350E195"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 </w:t>
      </w:r>
      <w:r w:rsidRPr="00A905D9">
        <w:rPr>
          <w:rFonts w:ascii="Book Antiqua" w:hAnsi="Book Antiqua" w:cs="Times New Roman"/>
          <w:b/>
          <w:bCs/>
          <w:color w:val="000000"/>
          <w:sz w:val="24"/>
          <w:szCs w:val="24"/>
        </w:rPr>
        <w:t>Nair H</w:t>
      </w:r>
      <w:r w:rsidRPr="00A905D9">
        <w:rPr>
          <w:rFonts w:ascii="Book Antiqua" w:hAnsi="Book Antiqua" w:cs="Times New Roman"/>
          <w:color w:val="000000"/>
          <w:sz w:val="24"/>
          <w:szCs w:val="24"/>
        </w:rPr>
        <w:t xml:space="preserve">, Brooks WA, Katz M, Roca A, Berkley JA, </w:t>
      </w:r>
      <w:proofErr w:type="spellStart"/>
      <w:r w:rsidRPr="00A905D9">
        <w:rPr>
          <w:rFonts w:ascii="Book Antiqua" w:hAnsi="Book Antiqua" w:cs="Times New Roman"/>
          <w:color w:val="000000"/>
          <w:sz w:val="24"/>
          <w:szCs w:val="24"/>
        </w:rPr>
        <w:t>Madhi</w:t>
      </w:r>
      <w:proofErr w:type="spellEnd"/>
      <w:r w:rsidRPr="00A905D9">
        <w:rPr>
          <w:rFonts w:ascii="Book Antiqua" w:hAnsi="Book Antiqua" w:cs="Times New Roman"/>
          <w:color w:val="000000"/>
          <w:sz w:val="24"/>
          <w:szCs w:val="24"/>
        </w:rPr>
        <w:t xml:space="preserve"> SA, </w:t>
      </w:r>
      <w:proofErr w:type="spellStart"/>
      <w:r w:rsidRPr="00A905D9">
        <w:rPr>
          <w:rFonts w:ascii="Book Antiqua" w:hAnsi="Book Antiqua" w:cs="Times New Roman"/>
          <w:color w:val="000000"/>
          <w:sz w:val="24"/>
          <w:szCs w:val="24"/>
        </w:rPr>
        <w:t>Simmerman</w:t>
      </w:r>
      <w:proofErr w:type="spellEnd"/>
      <w:r w:rsidRPr="00A905D9">
        <w:rPr>
          <w:rFonts w:ascii="Book Antiqua" w:hAnsi="Book Antiqua" w:cs="Times New Roman"/>
          <w:color w:val="000000"/>
          <w:sz w:val="24"/>
          <w:szCs w:val="24"/>
        </w:rPr>
        <w:t xml:space="preserve"> JM, Gordon A, Sato M, Howie S, Krishnan A, </w:t>
      </w:r>
      <w:proofErr w:type="spellStart"/>
      <w:r w:rsidRPr="00A905D9">
        <w:rPr>
          <w:rFonts w:ascii="Book Antiqua" w:hAnsi="Book Antiqua" w:cs="Times New Roman"/>
          <w:color w:val="000000"/>
          <w:sz w:val="24"/>
          <w:szCs w:val="24"/>
        </w:rPr>
        <w:t>Ope</w:t>
      </w:r>
      <w:proofErr w:type="spellEnd"/>
      <w:r w:rsidRPr="00A905D9">
        <w:rPr>
          <w:rFonts w:ascii="Book Antiqua" w:hAnsi="Book Antiqua" w:cs="Times New Roman"/>
          <w:color w:val="000000"/>
          <w:sz w:val="24"/>
          <w:szCs w:val="24"/>
        </w:rPr>
        <w:t xml:space="preserve"> M, </w:t>
      </w:r>
      <w:proofErr w:type="spellStart"/>
      <w:r w:rsidRPr="00A905D9">
        <w:rPr>
          <w:rFonts w:ascii="Book Antiqua" w:hAnsi="Book Antiqua" w:cs="Times New Roman"/>
          <w:color w:val="000000"/>
          <w:sz w:val="24"/>
          <w:szCs w:val="24"/>
        </w:rPr>
        <w:t>Lindblade</w:t>
      </w:r>
      <w:proofErr w:type="spellEnd"/>
      <w:r w:rsidRPr="00A905D9">
        <w:rPr>
          <w:rFonts w:ascii="Book Antiqua" w:hAnsi="Book Antiqua" w:cs="Times New Roman"/>
          <w:color w:val="000000"/>
          <w:sz w:val="24"/>
          <w:szCs w:val="24"/>
        </w:rPr>
        <w:t xml:space="preserve"> KA, </w:t>
      </w:r>
      <w:proofErr w:type="spellStart"/>
      <w:r w:rsidRPr="00A905D9">
        <w:rPr>
          <w:rFonts w:ascii="Book Antiqua" w:hAnsi="Book Antiqua" w:cs="Times New Roman"/>
          <w:color w:val="000000"/>
          <w:sz w:val="24"/>
          <w:szCs w:val="24"/>
        </w:rPr>
        <w:t>Carosone</w:t>
      </w:r>
      <w:proofErr w:type="spellEnd"/>
      <w:r w:rsidRPr="00A905D9">
        <w:rPr>
          <w:rFonts w:ascii="Book Antiqua" w:hAnsi="Book Antiqua" w:cs="Times New Roman"/>
          <w:color w:val="000000"/>
          <w:sz w:val="24"/>
          <w:szCs w:val="24"/>
        </w:rPr>
        <w:t xml:space="preserve">-Link P, Lucero M, Ochieng W, </w:t>
      </w:r>
      <w:proofErr w:type="spellStart"/>
      <w:r w:rsidRPr="00A905D9">
        <w:rPr>
          <w:rFonts w:ascii="Book Antiqua" w:hAnsi="Book Antiqua" w:cs="Times New Roman"/>
          <w:color w:val="000000"/>
          <w:sz w:val="24"/>
          <w:szCs w:val="24"/>
        </w:rPr>
        <w:t>Kamimoto</w:t>
      </w:r>
      <w:proofErr w:type="spellEnd"/>
      <w:r w:rsidRPr="00A905D9">
        <w:rPr>
          <w:rFonts w:ascii="Book Antiqua" w:hAnsi="Book Antiqua" w:cs="Times New Roman"/>
          <w:color w:val="000000"/>
          <w:sz w:val="24"/>
          <w:szCs w:val="24"/>
        </w:rPr>
        <w:t xml:space="preserve"> L, </w:t>
      </w:r>
      <w:proofErr w:type="spellStart"/>
      <w:r w:rsidRPr="00A905D9">
        <w:rPr>
          <w:rFonts w:ascii="Book Antiqua" w:hAnsi="Book Antiqua" w:cs="Times New Roman"/>
          <w:color w:val="000000"/>
          <w:sz w:val="24"/>
          <w:szCs w:val="24"/>
        </w:rPr>
        <w:t>Dueger</w:t>
      </w:r>
      <w:proofErr w:type="spellEnd"/>
      <w:r w:rsidRPr="00A905D9">
        <w:rPr>
          <w:rFonts w:ascii="Book Antiqua" w:hAnsi="Book Antiqua" w:cs="Times New Roman"/>
          <w:color w:val="000000"/>
          <w:sz w:val="24"/>
          <w:szCs w:val="24"/>
        </w:rPr>
        <w:t xml:space="preserve"> E, Bhat N, </w:t>
      </w:r>
      <w:proofErr w:type="spellStart"/>
      <w:r w:rsidRPr="00A905D9">
        <w:rPr>
          <w:rFonts w:ascii="Book Antiqua" w:hAnsi="Book Antiqua" w:cs="Times New Roman"/>
          <w:color w:val="000000"/>
          <w:sz w:val="24"/>
          <w:szCs w:val="24"/>
        </w:rPr>
        <w:t>Vong</w:t>
      </w:r>
      <w:proofErr w:type="spellEnd"/>
      <w:r w:rsidRPr="00A905D9">
        <w:rPr>
          <w:rFonts w:ascii="Book Antiqua" w:hAnsi="Book Antiqua" w:cs="Times New Roman"/>
          <w:color w:val="000000"/>
          <w:sz w:val="24"/>
          <w:szCs w:val="24"/>
        </w:rPr>
        <w:t xml:space="preserve"> S, </w:t>
      </w:r>
      <w:proofErr w:type="spellStart"/>
      <w:r w:rsidRPr="00A905D9">
        <w:rPr>
          <w:rFonts w:ascii="Book Antiqua" w:hAnsi="Book Antiqua" w:cs="Times New Roman"/>
          <w:color w:val="000000"/>
          <w:sz w:val="24"/>
          <w:szCs w:val="24"/>
        </w:rPr>
        <w:t>Theodoratou</w:t>
      </w:r>
      <w:proofErr w:type="spellEnd"/>
      <w:r w:rsidRPr="00A905D9">
        <w:rPr>
          <w:rFonts w:ascii="Book Antiqua" w:hAnsi="Book Antiqua" w:cs="Times New Roman"/>
          <w:color w:val="000000"/>
          <w:sz w:val="24"/>
          <w:szCs w:val="24"/>
        </w:rPr>
        <w:t xml:space="preserve"> E, </w:t>
      </w:r>
      <w:proofErr w:type="spellStart"/>
      <w:r w:rsidRPr="00A905D9">
        <w:rPr>
          <w:rFonts w:ascii="Book Antiqua" w:hAnsi="Book Antiqua" w:cs="Times New Roman"/>
          <w:color w:val="000000"/>
          <w:sz w:val="24"/>
          <w:szCs w:val="24"/>
        </w:rPr>
        <w:t>Chittaganpitch</w:t>
      </w:r>
      <w:proofErr w:type="spellEnd"/>
      <w:r w:rsidRPr="00A905D9">
        <w:rPr>
          <w:rFonts w:ascii="Book Antiqua" w:hAnsi="Book Antiqua" w:cs="Times New Roman"/>
          <w:color w:val="000000"/>
          <w:sz w:val="24"/>
          <w:szCs w:val="24"/>
        </w:rPr>
        <w:t xml:space="preserve"> M, </w:t>
      </w:r>
      <w:proofErr w:type="spellStart"/>
      <w:r w:rsidRPr="00A905D9">
        <w:rPr>
          <w:rFonts w:ascii="Book Antiqua" w:hAnsi="Book Antiqua" w:cs="Times New Roman"/>
          <w:color w:val="000000"/>
          <w:sz w:val="24"/>
          <w:szCs w:val="24"/>
        </w:rPr>
        <w:t>Chimah</w:t>
      </w:r>
      <w:proofErr w:type="spellEnd"/>
      <w:r w:rsidRPr="00A905D9">
        <w:rPr>
          <w:rFonts w:ascii="Book Antiqua" w:hAnsi="Book Antiqua" w:cs="Times New Roman"/>
          <w:color w:val="000000"/>
          <w:sz w:val="24"/>
          <w:szCs w:val="24"/>
        </w:rPr>
        <w:t xml:space="preserve"> O, </w:t>
      </w:r>
      <w:proofErr w:type="spellStart"/>
      <w:r w:rsidRPr="00A905D9">
        <w:rPr>
          <w:rFonts w:ascii="Book Antiqua" w:hAnsi="Book Antiqua" w:cs="Times New Roman"/>
          <w:color w:val="000000"/>
          <w:sz w:val="24"/>
          <w:szCs w:val="24"/>
        </w:rPr>
        <w:t>Balmaseda</w:t>
      </w:r>
      <w:proofErr w:type="spellEnd"/>
      <w:r w:rsidRPr="00A905D9">
        <w:rPr>
          <w:rFonts w:ascii="Book Antiqua" w:hAnsi="Book Antiqua" w:cs="Times New Roman"/>
          <w:color w:val="000000"/>
          <w:sz w:val="24"/>
          <w:szCs w:val="24"/>
        </w:rPr>
        <w:t xml:space="preserve"> A, </w:t>
      </w:r>
      <w:proofErr w:type="spellStart"/>
      <w:r w:rsidRPr="00A905D9">
        <w:rPr>
          <w:rFonts w:ascii="Book Antiqua" w:hAnsi="Book Antiqua" w:cs="Times New Roman"/>
          <w:color w:val="000000"/>
          <w:sz w:val="24"/>
          <w:szCs w:val="24"/>
        </w:rPr>
        <w:t>Buchy</w:t>
      </w:r>
      <w:proofErr w:type="spellEnd"/>
      <w:r w:rsidRPr="00A905D9">
        <w:rPr>
          <w:rFonts w:ascii="Book Antiqua" w:hAnsi="Book Antiqua" w:cs="Times New Roman"/>
          <w:color w:val="000000"/>
          <w:sz w:val="24"/>
          <w:szCs w:val="24"/>
        </w:rPr>
        <w:t xml:space="preserve"> P, Harris E, Evans V, </w:t>
      </w:r>
      <w:proofErr w:type="spellStart"/>
      <w:r w:rsidRPr="00A905D9">
        <w:rPr>
          <w:rFonts w:ascii="Book Antiqua" w:hAnsi="Book Antiqua" w:cs="Times New Roman"/>
          <w:color w:val="000000"/>
          <w:sz w:val="24"/>
          <w:szCs w:val="24"/>
        </w:rPr>
        <w:t>Katayose</w:t>
      </w:r>
      <w:proofErr w:type="spellEnd"/>
      <w:r w:rsidRPr="00A905D9">
        <w:rPr>
          <w:rFonts w:ascii="Book Antiqua" w:hAnsi="Book Antiqua" w:cs="Times New Roman"/>
          <w:color w:val="000000"/>
          <w:sz w:val="24"/>
          <w:szCs w:val="24"/>
        </w:rPr>
        <w:t xml:space="preserve"> M, Gaur B, O'Callaghan-Gordo C, Goswami D, Arvelo W, Venter M, </w:t>
      </w:r>
      <w:proofErr w:type="spellStart"/>
      <w:r w:rsidRPr="00A905D9">
        <w:rPr>
          <w:rFonts w:ascii="Book Antiqua" w:hAnsi="Book Antiqua" w:cs="Times New Roman"/>
          <w:color w:val="000000"/>
          <w:sz w:val="24"/>
          <w:szCs w:val="24"/>
        </w:rPr>
        <w:t>Briese</w:t>
      </w:r>
      <w:proofErr w:type="spellEnd"/>
      <w:r w:rsidRPr="00A905D9">
        <w:rPr>
          <w:rFonts w:ascii="Book Antiqua" w:hAnsi="Book Antiqua" w:cs="Times New Roman"/>
          <w:color w:val="000000"/>
          <w:sz w:val="24"/>
          <w:szCs w:val="24"/>
        </w:rPr>
        <w:t xml:space="preserve"> T, </w:t>
      </w:r>
      <w:proofErr w:type="spellStart"/>
      <w:r w:rsidRPr="00A905D9">
        <w:rPr>
          <w:rFonts w:ascii="Book Antiqua" w:hAnsi="Book Antiqua" w:cs="Times New Roman"/>
          <w:color w:val="000000"/>
          <w:sz w:val="24"/>
          <w:szCs w:val="24"/>
        </w:rPr>
        <w:t>Tokarz</w:t>
      </w:r>
      <w:proofErr w:type="spellEnd"/>
      <w:r w:rsidRPr="00A905D9">
        <w:rPr>
          <w:rFonts w:ascii="Book Antiqua" w:hAnsi="Book Antiqua" w:cs="Times New Roman"/>
          <w:color w:val="000000"/>
          <w:sz w:val="24"/>
          <w:szCs w:val="24"/>
        </w:rPr>
        <w:t xml:space="preserve"> R, Widdowson MA, Mounts AW, </w:t>
      </w:r>
      <w:proofErr w:type="spellStart"/>
      <w:r w:rsidRPr="00A905D9">
        <w:rPr>
          <w:rFonts w:ascii="Book Antiqua" w:hAnsi="Book Antiqua" w:cs="Times New Roman"/>
          <w:color w:val="000000"/>
          <w:sz w:val="24"/>
          <w:szCs w:val="24"/>
        </w:rPr>
        <w:t>Breiman</w:t>
      </w:r>
      <w:proofErr w:type="spellEnd"/>
      <w:r w:rsidRPr="00A905D9">
        <w:rPr>
          <w:rFonts w:ascii="Book Antiqua" w:hAnsi="Book Antiqua" w:cs="Times New Roman"/>
          <w:color w:val="000000"/>
          <w:sz w:val="24"/>
          <w:szCs w:val="24"/>
        </w:rPr>
        <w:t xml:space="preserve"> RF, </w:t>
      </w:r>
      <w:proofErr w:type="spellStart"/>
      <w:r w:rsidRPr="00A905D9">
        <w:rPr>
          <w:rFonts w:ascii="Book Antiqua" w:hAnsi="Book Antiqua" w:cs="Times New Roman"/>
          <w:color w:val="000000"/>
          <w:sz w:val="24"/>
          <w:szCs w:val="24"/>
        </w:rPr>
        <w:t>Feikin</w:t>
      </w:r>
      <w:proofErr w:type="spellEnd"/>
      <w:r w:rsidRPr="00A905D9">
        <w:rPr>
          <w:rFonts w:ascii="Book Antiqua" w:hAnsi="Book Antiqua" w:cs="Times New Roman"/>
          <w:color w:val="000000"/>
          <w:sz w:val="24"/>
          <w:szCs w:val="24"/>
        </w:rPr>
        <w:t xml:space="preserve"> DR, Klugman KP, Olsen SJ, Gessner BD, Wright PF, </w:t>
      </w:r>
      <w:proofErr w:type="spellStart"/>
      <w:r w:rsidRPr="00A905D9">
        <w:rPr>
          <w:rFonts w:ascii="Book Antiqua" w:hAnsi="Book Antiqua" w:cs="Times New Roman"/>
          <w:color w:val="000000"/>
          <w:sz w:val="24"/>
          <w:szCs w:val="24"/>
        </w:rPr>
        <w:t>Rudan</w:t>
      </w:r>
      <w:proofErr w:type="spellEnd"/>
      <w:r w:rsidRPr="00A905D9">
        <w:rPr>
          <w:rFonts w:ascii="Book Antiqua" w:hAnsi="Book Antiqua" w:cs="Times New Roman"/>
          <w:color w:val="000000"/>
          <w:sz w:val="24"/>
          <w:szCs w:val="24"/>
        </w:rPr>
        <w:t xml:space="preserve"> I, </w:t>
      </w:r>
      <w:proofErr w:type="spellStart"/>
      <w:r w:rsidRPr="00A905D9">
        <w:rPr>
          <w:rFonts w:ascii="Book Antiqua" w:hAnsi="Book Antiqua" w:cs="Times New Roman"/>
          <w:color w:val="000000"/>
          <w:sz w:val="24"/>
          <w:szCs w:val="24"/>
        </w:rPr>
        <w:t>Broor</w:t>
      </w:r>
      <w:proofErr w:type="spellEnd"/>
      <w:r w:rsidRPr="00A905D9">
        <w:rPr>
          <w:rFonts w:ascii="Book Antiqua" w:hAnsi="Book Antiqua" w:cs="Times New Roman"/>
          <w:color w:val="000000"/>
          <w:sz w:val="24"/>
          <w:szCs w:val="24"/>
        </w:rPr>
        <w:t xml:space="preserve"> S, </w:t>
      </w:r>
      <w:proofErr w:type="spellStart"/>
      <w:r w:rsidRPr="00A905D9">
        <w:rPr>
          <w:rFonts w:ascii="Book Antiqua" w:hAnsi="Book Antiqua" w:cs="Times New Roman"/>
          <w:color w:val="000000"/>
          <w:sz w:val="24"/>
          <w:szCs w:val="24"/>
        </w:rPr>
        <w:t>Simões</w:t>
      </w:r>
      <w:proofErr w:type="spellEnd"/>
      <w:r w:rsidRPr="00A905D9">
        <w:rPr>
          <w:rFonts w:ascii="Book Antiqua" w:hAnsi="Book Antiqua" w:cs="Times New Roman"/>
          <w:color w:val="000000"/>
          <w:sz w:val="24"/>
          <w:szCs w:val="24"/>
        </w:rPr>
        <w:t xml:space="preserve"> EA, Campbell H. Global burden of respiratory infections due to seasonal influenza in young children: a systematic review and meta-analysis. </w:t>
      </w:r>
      <w:r w:rsidRPr="00A905D9">
        <w:rPr>
          <w:rFonts w:ascii="Book Antiqua" w:hAnsi="Book Antiqua" w:cs="Times New Roman"/>
          <w:i/>
          <w:iCs/>
          <w:color w:val="000000"/>
          <w:sz w:val="24"/>
          <w:szCs w:val="24"/>
        </w:rPr>
        <w:t>Lancet</w:t>
      </w:r>
      <w:r w:rsidRPr="00A905D9">
        <w:rPr>
          <w:rFonts w:ascii="Book Antiqua" w:hAnsi="Book Antiqua" w:cs="Times New Roman"/>
          <w:color w:val="000000"/>
          <w:sz w:val="24"/>
          <w:szCs w:val="24"/>
        </w:rPr>
        <w:t xml:space="preserve"> 2011; </w:t>
      </w:r>
      <w:r w:rsidRPr="00A905D9">
        <w:rPr>
          <w:rFonts w:ascii="Book Antiqua" w:hAnsi="Book Antiqua" w:cs="Times New Roman"/>
          <w:b/>
          <w:bCs/>
          <w:color w:val="000000"/>
          <w:sz w:val="24"/>
          <w:szCs w:val="24"/>
        </w:rPr>
        <w:t>378</w:t>
      </w:r>
      <w:r w:rsidRPr="00A905D9">
        <w:rPr>
          <w:rFonts w:ascii="Book Antiqua" w:hAnsi="Book Antiqua" w:cs="Times New Roman"/>
          <w:color w:val="000000"/>
          <w:sz w:val="24"/>
          <w:szCs w:val="24"/>
        </w:rPr>
        <w:t>: 1917-1930 [PMID: 22078723 DOI: 10.1016/S0140-6736(11)61051-9]</w:t>
      </w:r>
    </w:p>
    <w:p w14:paraId="40EAEAD1"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 </w:t>
      </w:r>
      <w:proofErr w:type="spellStart"/>
      <w:r w:rsidRPr="00A905D9">
        <w:rPr>
          <w:rFonts w:ascii="Book Antiqua" w:hAnsi="Book Antiqua" w:cs="Times New Roman"/>
          <w:b/>
          <w:bCs/>
          <w:color w:val="000000"/>
          <w:sz w:val="24"/>
          <w:szCs w:val="24"/>
        </w:rPr>
        <w:t>Mancinelli</w:t>
      </w:r>
      <w:proofErr w:type="spellEnd"/>
      <w:r w:rsidRPr="00A905D9">
        <w:rPr>
          <w:rFonts w:ascii="Book Antiqua" w:hAnsi="Book Antiqua" w:cs="Times New Roman"/>
          <w:b/>
          <w:bCs/>
          <w:color w:val="000000"/>
          <w:sz w:val="24"/>
          <w:szCs w:val="24"/>
        </w:rPr>
        <w:t xml:space="preserve"> L</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Onori</w:t>
      </w:r>
      <w:proofErr w:type="spellEnd"/>
      <w:r w:rsidRPr="00A905D9">
        <w:rPr>
          <w:rFonts w:ascii="Book Antiqua" w:hAnsi="Book Antiqua" w:cs="Times New Roman"/>
          <w:color w:val="000000"/>
          <w:sz w:val="24"/>
          <w:szCs w:val="24"/>
        </w:rPr>
        <w:t xml:space="preserve"> M, </w:t>
      </w:r>
      <w:proofErr w:type="spellStart"/>
      <w:r w:rsidRPr="00A905D9">
        <w:rPr>
          <w:rFonts w:ascii="Book Antiqua" w:hAnsi="Book Antiqua" w:cs="Times New Roman"/>
          <w:color w:val="000000"/>
          <w:sz w:val="24"/>
          <w:szCs w:val="24"/>
        </w:rPr>
        <w:t>Concato</w:t>
      </w:r>
      <w:proofErr w:type="spellEnd"/>
      <w:r w:rsidRPr="00A905D9">
        <w:rPr>
          <w:rFonts w:ascii="Book Antiqua" w:hAnsi="Book Antiqua" w:cs="Times New Roman"/>
          <w:color w:val="000000"/>
          <w:sz w:val="24"/>
          <w:szCs w:val="24"/>
        </w:rPr>
        <w:t xml:space="preserve"> C, Sorge R, </w:t>
      </w:r>
      <w:proofErr w:type="spellStart"/>
      <w:r w:rsidRPr="00A905D9">
        <w:rPr>
          <w:rFonts w:ascii="Book Antiqua" w:hAnsi="Book Antiqua" w:cs="Times New Roman"/>
          <w:color w:val="000000"/>
          <w:sz w:val="24"/>
          <w:szCs w:val="24"/>
        </w:rPr>
        <w:t>Chiavelli</w:t>
      </w:r>
      <w:proofErr w:type="spellEnd"/>
      <w:r w:rsidRPr="00A905D9">
        <w:rPr>
          <w:rFonts w:ascii="Book Antiqua" w:hAnsi="Book Antiqua" w:cs="Times New Roman"/>
          <w:color w:val="000000"/>
          <w:sz w:val="24"/>
          <w:szCs w:val="24"/>
        </w:rPr>
        <w:t xml:space="preserve"> S, </w:t>
      </w:r>
      <w:proofErr w:type="spellStart"/>
      <w:r w:rsidRPr="00A905D9">
        <w:rPr>
          <w:rFonts w:ascii="Book Antiqua" w:hAnsi="Book Antiqua" w:cs="Times New Roman"/>
          <w:color w:val="000000"/>
          <w:sz w:val="24"/>
          <w:szCs w:val="24"/>
        </w:rPr>
        <w:t>Coltella</w:t>
      </w:r>
      <w:proofErr w:type="spellEnd"/>
      <w:r w:rsidRPr="00A905D9">
        <w:rPr>
          <w:rFonts w:ascii="Book Antiqua" w:hAnsi="Book Antiqua" w:cs="Times New Roman"/>
          <w:color w:val="000000"/>
          <w:sz w:val="24"/>
          <w:szCs w:val="24"/>
        </w:rPr>
        <w:t xml:space="preserve"> L, </w:t>
      </w:r>
      <w:proofErr w:type="spellStart"/>
      <w:r w:rsidRPr="00A905D9">
        <w:rPr>
          <w:rFonts w:ascii="Book Antiqua" w:hAnsi="Book Antiqua" w:cs="Times New Roman"/>
          <w:color w:val="000000"/>
          <w:sz w:val="24"/>
          <w:szCs w:val="24"/>
        </w:rPr>
        <w:t>Raucci</w:t>
      </w:r>
      <w:proofErr w:type="spellEnd"/>
      <w:r w:rsidRPr="00A905D9">
        <w:rPr>
          <w:rFonts w:ascii="Book Antiqua" w:hAnsi="Book Antiqua" w:cs="Times New Roman"/>
          <w:color w:val="000000"/>
          <w:sz w:val="24"/>
          <w:szCs w:val="24"/>
        </w:rPr>
        <w:t xml:space="preserve"> U, </w:t>
      </w:r>
      <w:proofErr w:type="spellStart"/>
      <w:r w:rsidRPr="00A905D9">
        <w:rPr>
          <w:rFonts w:ascii="Book Antiqua" w:hAnsi="Book Antiqua" w:cs="Times New Roman"/>
          <w:color w:val="000000"/>
          <w:sz w:val="24"/>
          <w:szCs w:val="24"/>
        </w:rPr>
        <w:t>Reale</w:t>
      </w:r>
      <w:proofErr w:type="spellEnd"/>
      <w:r w:rsidRPr="00A905D9">
        <w:rPr>
          <w:rFonts w:ascii="Book Antiqua" w:hAnsi="Book Antiqua" w:cs="Times New Roman"/>
          <w:color w:val="000000"/>
          <w:sz w:val="24"/>
          <w:szCs w:val="24"/>
        </w:rPr>
        <w:t xml:space="preserve"> A, </w:t>
      </w:r>
      <w:proofErr w:type="spellStart"/>
      <w:r w:rsidRPr="00A905D9">
        <w:rPr>
          <w:rFonts w:ascii="Book Antiqua" w:hAnsi="Book Antiqua" w:cs="Times New Roman"/>
          <w:color w:val="000000"/>
          <w:sz w:val="24"/>
          <w:szCs w:val="24"/>
        </w:rPr>
        <w:t>Menichella</w:t>
      </w:r>
      <w:proofErr w:type="spellEnd"/>
      <w:r w:rsidRPr="00A905D9">
        <w:rPr>
          <w:rFonts w:ascii="Book Antiqua" w:hAnsi="Book Antiqua" w:cs="Times New Roman"/>
          <w:color w:val="000000"/>
          <w:sz w:val="24"/>
          <w:szCs w:val="24"/>
        </w:rPr>
        <w:t xml:space="preserve"> D, Russo C. Clinical features of children hospitalized with influenza A and B infections during the 2012-2013 influenza season in Italy. </w:t>
      </w:r>
      <w:r w:rsidRPr="00A905D9">
        <w:rPr>
          <w:rFonts w:ascii="Book Antiqua" w:hAnsi="Book Antiqua" w:cs="Times New Roman"/>
          <w:i/>
          <w:iCs/>
          <w:color w:val="000000"/>
          <w:sz w:val="24"/>
          <w:szCs w:val="24"/>
        </w:rPr>
        <w:t>BMC Infect Dis</w:t>
      </w:r>
      <w:r w:rsidRPr="00A905D9">
        <w:rPr>
          <w:rFonts w:ascii="Book Antiqua" w:hAnsi="Book Antiqua" w:cs="Times New Roman"/>
          <w:color w:val="000000"/>
          <w:sz w:val="24"/>
          <w:szCs w:val="24"/>
        </w:rPr>
        <w:t xml:space="preserve"> 2016; </w:t>
      </w:r>
      <w:r w:rsidRPr="00A905D9">
        <w:rPr>
          <w:rFonts w:ascii="Book Antiqua" w:hAnsi="Book Antiqua" w:cs="Times New Roman"/>
          <w:b/>
          <w:bCs/>
          <w:color w:val="000000"/>
          <w:sz w:val="24"/>
          <w:szCs w:val="24"/>
        </w:rPr>
        <w:t>16</w:t>
      </w:r>
      <w:r w:rsidRPr="00A905D9">
        <w:rPr>
          <w:rFonts w:ascii="Book Antiqua" w:hAnsi="Book Antiqua" w:cs="Times New Roman"/>
          <w:color w:val="000000"/>
          <w:sz w:val="24"/>
          <w:szCs w:val="24"/>
        </w:rPr>
        <w:t>: 6 [PMID: 26743673 DOI: 10.1186/s12879-015-1333-x]</w:t>
      </w:r>
    </w:p>
    <w:p w14:paraId="0F3F3E07"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3 </w:t>
      </w:r>
      <w:proofErr w:type="spellStart"/>
      <w:r w:rsidRPr="00A905D9">
        <w:rPr>
          <w:rFonts w:ascii="Book Antiqua" w:hAnsi="Book Antiqua" w:cs="Times New Roman"/>
          <w:b/>
          <w:bCs/>
          <w:color w:val="000000"/>
          <w:sz w:val="24"/>
          <w:szCs w:val="24"/>
        </w:rPr>
        <w:t>Ruf</w:t>
      </w:r>
      <w:proofErr w:type="spellEnd"/>
      <w:r w:rsidRPr="00A905D9">
        <w:rPr>
          <w:rFonts w:ascii="Book Antiqua" w:hAnsi="Book Antiqua" w:cs="Times New Roman"/>
          <w:b/>
          <w:bCs/>
          <w:color w:val="000000"/>
          <w:sz w:val="24"/>
          <w:szCs w:val="24"/>
        </w:rPr>
        <w:t xml:space="preserve"> BR</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Knuf</w:t>
      </w:r>
      <w:proofErr w:type="spellEnd"/>
      <w:r w:rsidRPr="00A905D9">
        <w:rPr>
          <w:rFonts w:ascii="Book Antiqua" w:hAnsi="Book Antiqua" w:cs="Times New Roman"/>
          <w:color w:val="000000"/>
          <w:sz w:val="24"/>
          <w:szCs w:val="24"/>
        </w:rPr>
        <w:t xml:space="preserve"> M. The burden of seasonal and pandemic influenza in infants and children. </w:t>
      </w:r>
      <w:r w:rsidRPr="00A905D9">
        <w:rPr>
          <w:rFonts w:ascii="Book Antiqua" w:hAnsi="Book Antiqua" w:cs="Times New Roman"/>
          <w:i/>
          <w:iCs/>
          <w:color w:val="000000"/>
          <w:sz w:val="24"/>
          <w:szCs w:val="24"/>
        </w:rPr>
        <w:t xml:space="preserve">Eur J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color w:val="000000"/>
          <w:sz w:val="24"/>
          <w:szCs w:val="24"/>
        </w:rPr>
        <w:t xml:space="preserve"> 2014; </w:t>
      </w:r>
      <w:r w:rsidRPr="00A905D9">
        <w:rPr>
          <w:rFonts w:ascii="Book Antiqua" w:hAnsi="Book Antiqua" w:cs="Times New Roman"/>
          <w:b/>
          <w:bCs/>
          <w:color w:val="000000"/>
          <w:sz w:val="24"/>
          <w:szCs w:val="24"/>
        </w:rPr>
        <w:t>173</w:t>
      </w:r>
      <w:r w:rsidRPr="00A905D9">
        <w:rPr>
          <w:rFonts w:ascii="Book Antiqua" w:hAnsi="Book Antiqua" w:cs="Times New Roman"/>
          <w:color w:val="000000"/>
          <w:sz w:val="24"/>
          <w:szCs w:val="24"/>
        </w:rPr>
        <w:t>: 265-276 [PMID: 23661234 DOI: 10.1007/s00431-013-2023-6]</w:t>
      </w:r>
    </w:p>
    <w:p w14:paraId="083B4DD1"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4 </w:t>
      </w:r>
      <w:proofErr w:type="spellStart"/>
      <w:r w:rsidRPr="00A905D9">
        <w:rPr>
          <w:rFonts w:ascii="Book Antiqua" w:hAnsi="Book Antiqua" w:cs="Times New Roman"/>
          <w:b/>
          <w:bCs/>
          <w:color w:val="000000"/>
          <w:sz w:val="24"/>
          <w:szCs w:val="24"/>
        </w:rPr>
        <w:t>Principi</w:t>
      </w:r>
      <w:proofErr w:type="spellEnd"/>
      <w:r w:rsidRPr="00A905D9">
        <w:rPr>
          <w:rFonts w:ascii="Book Antiqua" w:hAnsi="Book Antiqua" w:cs="Times New Roman"/>
          <w:b/>
          <w:bCs/>
          <w:color w:val="000000"/>
          <w:sz w:val="24"/>
          <w:szCs w:val="24"/>
        </w:rPr>
        <w:t xml:space="preserve"> N</w:t>
      </w:r>
      <w:r w:rsidRPr="00A905D9">
        <w:rPr>
          <w:rFonts w:ascii="Book Antiqua" w:hAnsi="Book Antiqua" w:cs="Times New Roman"/>
          <w:color w:val="000000"/>
          <w:sz w:val="24"/>
          <w:szCs w:val="24"/>
        </w:rPr>
        <w:t xml:space="preserve">, Scala A, </w:t>
      </w:r>
      <w:proofErr w:type="spellStart"/>
      <w:r w:rsidRPr="00A905D9">
        <w:rPr>
          <w:rFonts w:ascii="Book Antiqua" w:hAnsi="Book Antiqua" w:cs="Times New Roman"/>
          <w:color w:val="000000"/>
          <w:sz w:val="24"/>
          <w:szCs w:val="24"/>
        </w:rPr>
        <w:t>Daleno</w:t>
      </w:r>
      <w:proofErr w:type="spellEnd"/>
      <w:r w:rsidRPr="00A905D9">
        <w:rPr>
          <w:rFonts w:ascii="Book Antiqua" w:hAnsi="Book Antiqua" w:cs="Times New Roman"/>
          <w:color w:val="000000"/>
          <w:sz w:val="24"/>
          <w:szCs w:val="24"/>
        </w:rPr>
        <w:t xml:space="preserve"> C, Esposito S. Influenza C virus–associated community-acquired pneumonia in children. </w:t>
      </w:r>
      <w:r w:rsidRPr="00A905D9">
        <w:rPr>
          <w:rFonts w:ascii="Book Antiqua" w:hAnsi="Book Antiqua" w:cs="Times New Roman"/>
          <w:i/>
          <w:iCs/>
          <w:color w:val="000000"/>
          <w:sz w:val="24"/>
          <w:szCs w:val="24"/>
        </w:rPr>
        <w:t>Influenza Other Respir Viruses</w:t>
      </w:r>
      <w:r w:rsidRPr="00A905D9">
        <w:rPr>
          <w:rFonts w:ascii="Book Antiqua" w:hAnsi="Book Antiqua" w:cs="Times New Roman"/>
          <w:color w:val="000000"/>
          <w:sz w:val="24"/>
          <w:szCs w:val="24"/>
        </w:rPr>
        <w:t xml:space="preserve"> 2013; </w:t>
      </w:r>
      <w:r w:rsidRPr="00A905D9">
        <w:rPr>
          <w:rFonts w:ascii="Book Antiqua" w:hAnsi="Book Antiqua" w:cs="Times New Roman"/>
          <w:b/>
          <w:bCs/>
          <w:color w:val="000000"/>
          <w:sz w:val="24"/>
          <w:szCs w:val="24"/>
        </w:rPr>
        <w:t>7</w:t>
      </w:r>
      <w:r w:rsidRPr="00A905D9">
        <w:rPr>
          <w:rFonts w:ascii="Book Antiqua" w:hAnsi="Book Antiqua" w:cs="Times New Roman"/>
          <w:color w:val="000000"/>
          <w:sz w:val="24"/>
          <w:szCs w:val="24"/>
        </w:rPr>
        <w:t>: 999-1003 [PMID: 23594251 DOI: 10.1111/irv.12062]</w:t>
      </w:r>
    </w:p>
    <w:p w14:paraId="6624F209"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lastRenderedPageBreak/>
        <w:t xml:space="preserve">5 </w:t>
      </w:r>
      <w:r w:rsidRPr="00A905D9">
        <w:rPr>
          <w:rFonts w:ascii="Book Antiqua" w:hAnsi="Book Antiqua" w:cs="Times New Roman"/>
          <w:b/>
          <w:bCs/>
          <w:color w:val="000000"/>
          <w:sz w:val="24"/>
          <w:szCs w:val="24"/>
        </w:rPr>
        <w:t>Tafalla M</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Buijssen</w:t>
      </w:r>
      <w:proofErr w:type="spellEnd"/>
      <w:r w:rsidRPr="00A905D9">
        <w:rPr>
          <w:rFonts w:ascii="Book Antiqua" w:hAnsi="Book Antiqua" w:cs="Times New Roman"/>
          <w:color w:val="000000"/>
          <w:sz w:val="24"/>
          <w:szCs w:val="24"/>
        </w:rPr>
        <w:t xml:space="preserve"> M, </w:t>
      </w:r>
      <w:proofErr w:type="spellStart"/>
      <w:r w:rsidRPr="00A905D9">
        <w:rPr>
          <w:rFonts w:ascii="Book Antiqua" w:hAnsi="Book Antiqua" w:cs="Times New Roman"/>
          <w:color w:val="000000"/>
          <w:sz w:val="24"/>
          <w:szCs w:val="24"/>
        </w:rPr>
        <w:t>Geets</w:t>
      </w:r>
      <w:proofErr w:type="spellEnd"/>
      <w:r w:rsidRPr="00A905D9">
        <w:rPr>
          <w:rFonts w:ascii="Book Antiqua" w:hAnsi="Book Antiqua" w:cs="Times New Roman"/>
          <w:color w:val="000000"/>
          <w:sz w:val="24"/>
          <w:szCs w:val="24"/>
        </w:rPr>
        <w:t xml:space="preserve"> R, </w:t>
      </w:r>
      <w:proofErr w:type="spellStart"/>
      <w:r w:rsidRPr="00A905D9">
        <w:rPr>
          <w:rFonts w:ascii="Book Antiqua" w:hAnsi="Book Antiqua" w:cs="Times New Roman"/>
          <w:color w:val="000000"/>
          <w:sz w:val="24"/>
          <w:szCs w:val="24"/>
        </w:rPr>
        <w:t>Vonk</w:t>
      </w:r>
      <w:proofErr w:type="spellEnd"/>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Noordegraaf</w:t>
      </w:r>
      <w:proofErr w:type="spellEnd"/>
      <w:r w:rsidRPr="00A905D9">
        <w:rPr>
          <w:rFonts w:ascii="Book Antiqua" w:hAnsi="Book Antiqua" w:cs="Times New Roman"/>
          <w:color w:val="000000"/>
          <w:sz w:val="24"/>
          <w:szCs w:val="24"/>
        </w:rPr>
        <w:t xml:space="preserve">-Schouten M. A comprehensive review of the epidemiology and disease burden of Influenza B in 9 European countries. </w:t>
      </w:r>
      <w:r w:rsidRPr="00A905D9">
        <w:rPr>
          <w:rFonts w:ascii="Book Antiqua" w:hAnsi="Book Antiqua" w:cs="Times New Roman"/>
          <w:i/>
          <w:iCs/>
          <w:color w:val="000000"/>
          <w:sz w:val="24"/>
          <w:szCs w:val="24"/>
        </w:rPr>
        <w:t xml:space="preserve">Hum </w:t>
      </w:r>
      <w:proofErr w:type="spellStart"/>
      <w:r w:rsidRPr="00A905D9">
        <w:rPr>
          <w:rFonts w:ascii="Book Antiqua" w:hAnsi="Book Antiqua" w:cs="Times New Roman"/>
          <w:i/>
          <w:iCs/>
          <w:color w:val="000000"/>
          <w:sz w:val="24"/>
          <w:szCs w:val="24"/>
        </w:rPr>
        <w:t>Vaccin</w:t>
      </w:r>
      <w:proofErr w:type="spellEnd"/>
      <w:r w:rsidRPr="00A905D9">
        <w:rPr>
          <w:rFonts w:ascii="Book Antiqua" w:hAnsi="Book Antiqua" w:cs="Times New Roman"/>
          <w:i/>
          <w:iCs/>
          <w:color w:val="000000"/>
          <w:sz w:val="24"/>
          <w:szCs w:val="24"/>
        </w:rPr>
        <w:t xml:space="preserve"> </w:t>
      </w:r>
      <w:proofErr w:type="spellStart"/>
      <w:r w:rsidRPr="00A905D9">
        <w:rPr>
          <w:rFonts w:ascii="Book Antiqua" w:hAnsi="Book Antiqua" w:cs="Times New Roman"/>
          <w:i/>
          <w:iCs/>
          <w:color w:val="000000"/>
          <w:sz w:val="24"/>
          <w:szCs w:val="24"/>
        </w:rPr>
        <w:t>Immunother</w:t>
      </w:r>
      <w:proofErr w:type="spellEnd"/>
      <w:r w:rsidRPr="00A905D9">
        <w:rPr>
          <w:rFonts w:ascii="Book Antiqua" w:hAnsi="Book Antiqua" w:cs="Times New Roman"/>
          <w:color w:val="000000"/>
          <w:sz w:val="24"/>
          <w:szCs w:val="24"/>
        </w:rPr>
        <w:t xml:space="preserve"> 2016; </w:t>
      </w:r>
      <w:r w:rsidRPr="00A905D9">
        <w:rPr>
          <w:rFonts w:ascii="Book Antiqua" w:hAnsi="Book Antiqua" w:cs="Times New Roman"/>
          <w:b/>
          <w:bCs/>
          <w:color w:val="000000"/>
          <w:sz w:val="24"/>
          <w:szCs w:val="24"/>
        </w:rPr>
        <w:t>12</w:t>
      </w:r>
      <w:r w:rsidRPr="00A905D9">
        <w:rPr>
          <w:rFonts w:ascii="Book Antiqua" w:hAnsi="Book Antiqua" w:cs="Times New Roman"/>
          <w:color w:val="000000"/>
          <w:sz w:val="24"/>
          <w:szCs w:val="24"/>
        </w:rPr>
        <w:t>: 993-1002 [PMID: 26890005 DOI: 10.1080/21645515.2015.1111494]</w:t>
      </w:r>
    </w:p>
    <w:p w14:paraId="32663C6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6 </w:t>
      </w:r>
      <w:r w:rsidRPr="00A905D9">
        <w:rPr>
          <w:rFonts w:ascii="Book Antiqua" w:hAnsi="Book Antiqua" w:cs="Times New Roman"/>
          <w:b/>
          <w:bCs/>
          <w:color w:val="000000"/>
          <w:sz w:val="24"/>
          <w:szCs w:val="24"/>
        </w:rPr>
        <w:t>Yan S</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Weycker</w:t>
      </w:r>
      <w:proofErr w:type="spellEnd"/>
      <w:r w:rsidRPr="00A905D9">
        <w:rPr>
          <w:rFonts w:ascii="Book Antiqua" w:hAnsi="Book Antiqua" w:cs="Times New Roman"/>
          <w:color w:val="000000"/>
          <w:sz w:val="24"/>
          <w:szCs w:val="24"/>
        </w:rPr>
        <w:t xml:space="preserve"> D, Sokolowski S. US healthcare costs attributable to type A and type B influenza. </w:t>
      </w:r>
      <w:r w:rsidRPr="00A905D9">
        <w:rPr>
          <w:rFonts w:ascii="Book Antiqua" w:hAnsi="Book Antiqua" w:cs="Times New Roman"/>
          <w:i/>
          <w:iCs/>
          <w:color w:val="000000"/>
          <w:sz w:val="24"/>
          <w:szCs w:val="24"/>
        </w:rPr>
        <w:t xml:space="preserve">Hum </w:t>
      </w:r>
      <w:proofErr w:type="spellStart"/>
      <w:r w:rsidRPr="00A905D9">
        <w:rPr>
          <w:rFonts w:ascii="Book Antiqua" w:hAnsi="Book Antiqua" w:cs="Times New Roman"/>
          <w:i/>
          <w:iCs/>
          <w:color w:val="000000"/>
          <w:sz w:val="24"/>
          <w:szCs w:val="24"/>
        </w:rPr>
        <w:t>Vaccin</w:t>
      </w:r>
      <w:proofErr w:type="spellEnd"/>
      <w:r w:rsidRPr="00A905D9">
        <w:rPr>
          <w:rFonts w:ascii="Book Antiqua" w:hAnsi="Book Antiqua" w:cs="Times New Roman"/>
          <w:i/>
          <w:iCs/>
          <w:color w:val="000000"/>
          <w:sz w:val="24"/>
          <w:szCs w:val="24"/>
        </w:rPr>
        <w:t xml:space="preserve"> </w:t>
      </w:r>
      <w:proofErr w:type="spellStart"/>
      <w:r w:rsidRPr="00A905D9">
        <w:rPr>
          <w:rFonts w:ascii="Book Antiqua" w:hAnsi="Book Antiqua" w:cs="Times New Roman"/>
          <w:i/>
          <w:iCs/>
          <w:color w:val="000000"/>
          <w:sz w:val="24"/>
          <w:szCs w:val="24"/>
        </w:rPr>
        <w:t>Immunother</w:t>
      </w:r>
      <w:proofErr w:type="spellEnd"/>
      <w:r w:rsidRPr="00A905D9">
        <w:rPr>
          <w:rFonts w:ascii="Book Antiqua" w:hAnsi="Book Antiqua" w:cs="Times New Roman"/>
          <w:color w:val="000000"/>
          <w:sz w:val="24"/>
          <w:szCs w:val="24"/>
        </w:rPr>
        <w:t xml:space="preserve"> 2017; </w:t>
      </w:r>
      <w:r w:rsidRPr="00A905D9">
        <w:rPr>
          <w:rFonts w:ascii="Book Antiqua" w:hAnsi="Book Antiqua" w:cs="Times New Roman"/>
          <w:b/>
          <w:bCs/>
          <w:color w:val="000000"/>
          <w:sz w:val="24"/>
          <w:szCs w:val="24"/>
        </w:rPr>
        <w:t>13</w:t>
      </w:r>
      <w:r w:rsidRPr="00A905D9">
        <w:rPr>
          <w:rFonts w:ascii="Book Antiqua" w:hAnsi="Book Antiqua" w:cs="Times New Roman"/>
          <w:color w:val="000000"/>
          <w:sz w:val="24"/>
          <w:szCs w:val="24"/>
        </w:rPr>
        <w:t>: 2041-2047 [PMID: 28700268 DOI: 10.1080/21645515.2017.1345400]</w:t>
      </w:r>
    </w:p>
    <w:p w14:paraId="172916CA"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7 </w:t>
      </w:r>
      <w:r w:rsidRPr="00A905D9">
        <w:rPr>
          <w:rFonts w:ascii="Book Antiqua" w:hAnsi="Book Antiqua" w:cs="Times New Roman"/>
          <w:b/>
          <w:bCs/>
          <w:color w:val="000000"/>
          <w:sz w:val="24"/>
          <w:szCs w:val="24"/>
        </w:rPr>
        <w:t>Zhu D</w:t>
      </w:r>
      <w:r w:rsidRPr="00A905D9">
        <w:rPr>
          <w:rFonts w:ascii="Book Antiqua" w:hAnsi="Book Antiqua" w:cs="Times New Roman"/>
          <w:color w:val="000000"/>
          <w:sz w:val="24"/>
          <w:szCs w:val="24"/>
        </w:rPr>
        <w:t xml:space="preserve">, Lok C, Chao S, Chen L, Li R, Zhao Z, Dong J, Qin K, Zhao X. Detection and characterization of type B influenza virus from influenza-like illness cases during the 2017-2018 winter influenza season in Beijing, China. </w:t>
      </w:r>
      <w:r w:rsidRPr="00A905D9">
        <w:rPr>
          <w:rFonts w:ascii="Book Antiqua" w:hAnsi="Book Antiqua" w:cs="Times New Roman"/>
          <w:i/>
          <w:iCs/>
          <w:color w:val="000000"/>
          <w:sz w:val="24"/>
          <w:szCs w:val="24"/>
        </w:rPr>
        <w:t xml:space="preserve">Arch </w:t>
      </w:r>
      <w:proofErr w:type="spellStart"/>
      <w:r w:rsidRPr="00A905D9">
        <w:rPr>
          <w:rFonts w:ascii="Book Antiqua" w:hAnsi="Book Antiqua" w:cs="Times New Roman"/>
          <w:i/>
          <w:iCs/>
          <w:color w:val="000000"/>
          <w:sz w:val="24"/>
          <w:szCs w:val="24"/>
        </w:rPr>
        <w:t>Virol</w:t>
      </w:r>
      <w:proofErr w:type="spellEnd"/>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164</w:t>
      </w:r>
      <w:r w:rsidRPr="00A905D9">
        <w:rPr>
          <w:rFonts w:ascii="Book Antiqua" w:hAnsi="Book Antiqua" w:cs="Times New Roman"/>
          <w:color w:val="000000"/>
          <w:sz w:val="24"/>
          <w:szCs w:val="24"/>
        </w:rPr>
        <w:t>: 995-1003 [PMID: 30729995 DOI: 10.1007/s00705-019-04160-w]</w:t>
      </w:r>
    </w:p>
    <w:p w14:paraId="1E5BFA28"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8 </w:t>
      </w:r>
      <w:r w:rsidRPr="00A905D9">
        <w:rPr>
          <w:rFonts w:ascii="Book Antiqua" w:hAnsi="Book Antiqua" w:cs="Times New Roman"/>
          <w:b/>
          <w:bCs/>
          <w:color w:val="000000"/>
          <w:sz w:val="24"/>
          <w:szCs w:val="24"/>
        </w:rPr>
        <w:t>Dai Z</w:t>
      </w:r>
      <w:r w:rsidRPr="00A905D9">
        <w:rPr>
          <w:rFonts w:ascii="Book Antiqua" w:hAnsi="Book Antiqua" w:cs="Times New Roman"/>
          <w:color w:val="000000"/>
          <w:sz w:val="24"/>
          <w:szCs w:val="24"/>
        </w:rPr>
        <w:t xml:space="preserve">, Zhang L, Yu Q, Liu L, Yang M, Fan K. Early Administration of Oseltamivir Within 48 Hours After Onset of Flulike Symptoms Can Reduce the Risk of Influenza B Virus-Associated Pneumonia in Hospitalized Pediatric Patients with Influenza B Virus Infection.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i/>
          <w:iCs/>
          <w:color w:val="000000"/>
          <w:sz w:val="24"/>
          <w:szCs w:val="24"/>
        </w:rPr>
        <w:t xml:space="preserve"> Infect Dis J</w:t>
      </w:r>
      <w:r w:rsidRPr="00A905D9">
        <w:rPr>
          <w:rFonts w:ascii="Book Antiqua" w:hAnsi="Book Antiqua" w:cs="Times New Roman"/>
          <w:color w:val="000000"/>
          <w:sz w:val="24"/>
          <w:szCs w:val="24"/>
        </w:rPr>
        <w:t xml:space="preserve"> 2020; </w:t>
      </w:r>
      <w:r w:rsidRPr="00A905D9">
        <w:rPr>
          <w:rFonts w:ascii="Book Antiqua" w:hAnsi="Book Antiqua" w:cs="Times New Roman"/>
          <w:b/>
          <w:bCs/>
          <w:color w:val="000000"/>
          <w:sz w:val="24"/>
          <w:szCs w:val="24"/>
        </w:rPr>
        <w:t>39</w:t>
      </w:r>
      <w:r w:rsidRPr="00A905D9">
        <w:rPr>
          <w:rFonts w:ascii="Book Antiqua" w:hAnsi="Book Antiqua" w:cs="Times New Roman"/>
          <w:color w:val="000000"/>
          <w:sz w:val="24"/>
          <w:szCs w:val="24"/>
        </w:rPr>
        <w:t>: e20-e22 [PMID: 31929434 DOI: 10.1097/INF.0000000000002528]</w:t>
      </w:r>
    </w:p>
    <w:p w14:paraId="4998A1E7"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9 </w:t>
      </w:r>
      <w:r w:rsidRPr="00A905D9">
        <w:rPr>
          <w:rFonts w:ascii="Book Antiqua" w:hAnsi="Book Antiqua" w:cs="Times New Roman"/>
          <w:b/>
          <w:bCs/>
          <w:color w:val="000000"/>
          <w:sz w:val="24"/>
          <w:szCs w:val="24"/>
        </w:rPr>
        <w:t>Heikkinen T</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Silvennoinen</w:t>
      </w:r>
      <w:proofErr w:type="spellEnd"/>
      <w:r w:rsidRPr="00A905D9">
        <w:rPr>
          <w:rFonts w:ascii="Book Antiqua" w:hAnsi="Book Antiqua" w:cs="Times New Roman"/>
          <w:color w:val="000000"/>
          <w:sz w:val="24"/>
          <w:szCs w:val="24"/>
        </w:rPr>
        <w:t xml:space="preserve"> H, </w:t>
      </w:r>
      <w:proofErr w:type="spellStart"/>
      <w:r w:rsidRPr="00A905D9">
        <w:rPr>
          <w:rFonts w:ascii="Book Antiqua" w:hAnsi="Book Antiqua" w:cs="Times New Roman"/>
          <w:color w:val="000000"/>
          <w:sz w:val="24"/>
          <w:szCs w:val="24"/>
        </w:rPr>
        <w:t>Peltola</w:t>
      </w:r>
      <w:proofErr w:type="spellEnd"/>
      <w:r w:rsidRPr="00A905D9">
        <w:rPr>
          <w:rFonts w:ascii="Book Antiqua" w:hAnsi="Book Antiqua" w:cs="Times New Roman"/>
          <w:color w:val="000000"/>
          <w:sz w:val="24"/>
          <w:szCs w:val="24"/>
        </w:rPr>
        <w:t xml:space="preserve"> V, Ziegler T, </w:t>
      </w:r>
      <w:proofErr w:type="spellStart"/>
      <w:r w:rsidRPr="00A905D9">
        <w:rPr>
          <w:rFonts w:ascii="Book Antiqua" w:hAnsi="Book Antiqua" w:cs="Times New Roman"/>
          <w:color w:val="000000"/>
          <w:sz w:val="24"/>
          <w:szCs w:val="24"/>
        </w:rPr>
        <w:t>Vainionpaa</w:t>
      </w:r>
      <w:proofErr w:type="spellEnd"/>
      <w:r w:rsidRPr="00A905D9">
        <w:rPr>
          <w:rFonts w:ascii="Book Antiqua" w:hAnsi="Book Antiqua" w:cs="Times New Roman"/>
          <w:color w:val="000000"/>
          <w:sz w:val="24"/>
          <w:szCs w:val="24"/>
        </w:rPr>
        <w:t xml:space="preserve"> R, </w:t>
      </w:r>
      <w:proofErr w:type="spellStart"/>
      <w:r w:rsidRPr="00A905D9">
        <w:rPr>
          <w:rFonts w:ascii="Book Antiqua" w:hAnsi="Book Antiqua" w:cs="Times New Roman"/>
          <w:color w:val="000000"/>
          <w:sz w:val="24"/>
          <w:szCs w:val="24"/>
        </w:rPr>
        <w:t>Vuorinen</w:t>
      </w:r>
      <w:proofErr w:type="spellEnd"/>
      <w:r w:rsidRPr="00A905D9">
        <w:rPr>
          <w:rFonts w:ascii="Book Antiqua" w:hAnsi="Book Antiqua" w:cs="Times New Roman"/>
          <w:color w:val="000000"/>
          <w:sz w:val="24"/>
          <w:szCs w:val="24"/>
        </w:rPr>
        <w:t xml:space="preserve"> T, </w:t>
      </w:r>
      <w:proofErr w:type="spellStart"/>
      <w:r w:rsidRPr="00A905D9">
        <w:rPr>
          <w:rFonts w:ascii="Book Antiqua" w:hAnsi="Book Antiqua" w:cs="Times New Roman"/>
          <w:color w:val="000000"/>
          <w:sz w:val="24"/>
          <w:szCs w:val="24"/>
        </w:rPr>
        <w:t>Kainulainen</w:t>
      </w:r>
      <w:proofErr w:type="spellEnd"/>
      <w:r w:rsidRPr="00A905D9">
        <w:rPr>
          <w:rFonts w:ascii="Book Antiqua" w:hAnsi="Book Antiqua" w:cs="Times New Roman"/>
          <w:color w:val="000000"/>
          <w:sz w:val="24"/>
          <w:szCs w:val="24"/>
        </w:rPr>
        <w:t xml:space="preserve"> L, </w:t>
      </w:r>
      <w:proofErr w:type="spellStart"/>
      <w:r w:rsidRPr="00A905D9">
        <w:rPr>
          <w:rFonts w:ascii="Book Antiqua" w:hAnsi="Book Antiqua" w:cs="Times New Roman"/>
          <w:color w:val="000000"/>
          <w:sz w:val="24"/>
          <w:szCs w:val="24"/>
        </w:rPr>
        <w:t>Puhakka</w:t>
      </w:r>
      <w:proofErr w:type="spellEnd"/>
      <w:r w:rsidRPr="00A905D9">
        <w:rPr>
          <w:rFonts w:ascii="Book Antiqua" w:hAnsi="Book Antiqua" w:cs="Times New Roman"/>
          <w:color w:val="000000"/>
          <w:sz w:val="24"/>
          <w:szCs w:val="24"/>
        </w:rPr>
        <w:t xml:space="preserve"> T, </w:t>
      </w:r>
      <w:proofErr w:type="spellStart"/>
      <w:r w:rsidRPr="00A905D9">
        <w:rPr>
          <w:rFonts w:ascii="Book Antiqua" w:hAnsi="Book Antiqua" w:cs="Times New Roman"/>
          <w:color w:val="000000"/>
          <w:sz w:val="24"/>
          <w:szCs w:val="24"/>
        </w:rPr>
        <w:t>Jartti</w:t>
      </w:r>
      <w:proofErr w:type="spellEnd"/>
      <w:r w:rsidRPr="00A905D9">
        <w:rPr>
          <w:rFonts w:ascii="Book Antiqua" w:hAnsi="Book Antiqua" w:cs="Times New Roman"/>
          <w:color w:val="000000"/>
          <w:sz w:val="24"/>
          <w:szCs w:val="24"/>
        </w:rPr>
        <w:t xml:space="preserve"> T, </w:t>
      </w:r>
      <w:proofErr w:type="spellStart"/>
      <w:r w:rsidRPr="00A905D9">
        <w:rPr>
          <w:rFonts w:ascii="Book Antiqua" w:hAnsi="Book Antiqua" w:cs="Times New Roman"/>
          <w:color w:val="000000"/>
          <w:sz w:val="24"/>
          <w:szCs w:val="24"/>
        </w:rPr>
        <w:t>Toikka</w:t>
      </w:r>
      <w:proofErr w:type="spellEnd"/>
      <w:r w:rsidRPr="00A905D9">
        <w:rPr>
          <w:rFonts w:ascii="Book Antiqua" w:hAnsi="Book Antiqua" w:cs="Times New Roman"/>
          <w:color w:val="000000"/>
          <w:sz w:val="24"/>
          <w:szCs w:val="24"/>
        </w:rPr>
        <w:t xml:space="preserve"> P, </w:t>
      </w:r>
      <w:proofErr w:type="spellStart"/>
      <w:r w:rsidRPr="00A905D9">
        <w:rPr>
          <w:rFonts w:ascii="Book Antiqua" w:hAnsi="Book Antiqua" w:cs="Times New Roman"/>
          <w:color w:val="000000"/>
          <w:sz w:val="24"/>
          <w:szCs w:val="24"/>
        </w:rPr>
        <w:t>Lehtinen</w:t>
      </w:r>
      <w:proofErr w:type="spellEnd"/>
      <w:r w:rsidRPr="00A905D9">
        <w:rPr>
          <w:rFonts w:ascii="Book Antiqua" w:hAnsi="Book Antiqua" w:cs="Times New Roman"/>
          <w:color w:val="000000"/>
          <w:sz w:val="24"/>
          <w:szCs w:val="24"/>
        </w:rPr>
        <w:t xml:space="preserve"> P, </w:t>
      </w:r>
      <w:proofErr w:type="spellStart"/>
      <w:r w:rsidRPr="00A905D9">
        <w:rPr>
          <w:rFonts w:ascii="Book Antiqua" w:hAnsi="Book Antiqua" w:cs="Times New Roman"/>
          <w:color w:val="000000"/>
          <w:sz w:val="24"/>
          <w:szCs w:val="24"/>
        </w:rPr>
        <w:t>Routi</w:t>
      </w:r>
      <w:proofErr w:type="spellEnd"/>
      <w:r w:rsidRPr="00A905D9">
        <w:rPr>
          <w:rFonts w:ascii="Book Antiqua" w:hAnsi="Book Antiqua" w:cs="Times New Roman"/>
          <w:color w:val="000000"/>
          <w:sz w:val="24"/>
          <w:szCs w:val="24"/>
        </w:rPr>
        <w:t xml:space="preserve"> T, </w:t>
      </w:r>
      <w:proofErr w:type="spellStart"/>
      <w:r w:rsidRPr="00A905D9">
        <w:rPr>
          <w:rFonts w:ascii="Book Antiqua" w:hAnsi="Book Antiqua" w:cs="Times New Roman"/>
          <w:color w:val="000000"/>
          <w:sz w:val="24"/>
          <w:szCs w:val="24"/>
        </w:rPr>
        <w:t>Juven</w:t>
      </w:r>
      <w:proofErr w:type="spellEnd"/>
      <w:r w:rsidRPr="00A905D9">
        <w:rPr>
          <w:rFonts w:ascii="Book Antiqua" w:hAnsi="Book Antiqua" w:cs="Times New Roman"/>
          <w:color w:val="000000"/>
          <w:sz w:val="24"/>
          <w:szCs w:val="24"/>
        </w:rPr>
        <w:t xml:space="preserve"> T. Burden of influenza in children in the community. </w:t>
      </w:r>
      <w:r w:rsidRPr="00A905D9">
        <w:rPr>
          <w:rFonts w:ascii="Book Antiqua" w:hAnsi="Book Antiqua" w:cs="Times New Roman"/>
          <w:i/>
          <w:iCs/>
          <w:color w:val="000000"/>
          <w:sz w:val="24"/>
          <w:szCs w:val="24"/>
        </w:rPr>
        <w:t>J Infect Dis</w:t>
      </w:r>
      <w:r w:rsidRPr="00A905D9">
        <w:rPr>
          <w:rFonts w:ascii="Book Antiqua" w:hAnsi="Book Antiqua" w:cs="Times New Roman"/>
          <w:color w:val="000000"/>
          <w:sz w:val="24"/>
          <w:szCs w:val="24"/>
        </w:rPr>
        <w:t xml:space="preserve"> 2004; </w:t>
      </w:r>
      <w:r w:rsidRPr="00A905D9">
        <w:rPr>
          <w:rFonts w:ascii="Book Antiqua" w:hAnsi="Book Antiqua" w:cs="Times New Roman"/>
          <w:b/>
          <w:bCs/>
          <w:color w:val="000000"/>
          <w:sz w:val="24"/>
          <w:szCs w:val="24"/>
        </w:rPr>
        <w:t>190</w:t>
      </w:r>
      <w:r w:rsidRPr="00A905D9">
        <w:rPr>
          <w:rFonts w:ascii="Book Antiqua" w:hAnsi="Book Antiqua" w:cs="Times New Roman"/>
          <w:color w:val="000000"/>
          <w:sz w:val="24"/>
          <w:szCs w:val="24"/>
        </w:rPr>
        <w:t>: 1369-1373 [PMID: 15378427 DOI: 10.1086/424527]</w:t>
      </w:r>
    </w:p>
    <w:p w14:paraId="7F87FECB"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10 </w:t>
      </w:r>
      <w:r w:rsidRPr="00A905D9">
        <w:rPr>
          <w:rFonts w:ascii="Book Antiqua" w:hAnsi="Book Antiqua" w:cs="Times New Roman"/>
          <w:b/>
          <w:bCs/>
          <w:color w:val="000000"/>
          <w:sz w:val="24"/>
          <w:szCs w:val="24"/>
        </w:rPr>
        <w:t>Narayan VV</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Iuliano</w:t>
      </w:r>
      <w:proofErr w:type="spellEnd"/>
      <w:r w:rsidRPr="00A905D9">
        <w:rPr>
          <w:rFonts w:ascii="Book Antiqua" w:hAnsi="Book Antiqua" w:cs="Times New Roman"/>
          <w:color w:val="000000"/>
          <w:sz w:val="24"/>
          <w:szCs w:val="24"/>
        </w:rPr>
        <w:t xml:space="preserve"> AD, </w:t>
      </w:r>
      <w:proofErr w:type="spellStart"/>
      <w:r w:rsidRPr="00A905D9">
        <w:rPr>
          <w:rFonts w:ascii="Book Antiqua" w:hAnsi="Book Antiqua" w:cs="Times New Roman"/>
          <w:color w:val="000000"/>
          <w:sz w:val="24"/>
          <w:szCs w:val="24"/>
        </w:rPr>
        <w:t>Roguski</w:t>
      </w:r>
      <w:proofErr w:type="spellEnd"/>
      <w:r w:rsidRPr="00A905D9">
        <w:rPr>
          <w:rFonts w:ascii="Book Antiqua" w:hAnsi="Book Antiqua" w:cs="Times New Roman"/>
          <w:color w:val="000000"/>
          <w:sz w:val="24"/>
          <w:szCs w:val="24"/>
        </w:rPr>
        <w:t xml:space="preserve"> K, Bhardwaj R, Chadha M, </w:t>
      </w:r>
      <w:proofErr w:type="spellStart"/>
      <w:r w:rsidRPr="00A905D9">
        <w:rPr>
          <w:rFonts w:ascii="Book Antiqua" w:hAnsi="Book Antiqua" w:cs="Times New Roman"/>
          <w:color w:val="000000"/>
          <w:sz w:val="24"/>
          <w:szCs w:val="24"/>
        </w:rPr>
        <w:t>Saha</w:t>
      </w:r>
      <w:proofErr w:type="spellEnd"/>
      <w:r w:rsidRPr="00A905D9">
        <w:rPr>
          <w:rFonts w:ascii="Book Antiqua" w:hAnsi="Book Antiqua" w:cs="Times New Roman"/>
          <w:color w:val="000000"/>
          <w:sz w:val="24"/>
          <w:szCs w:val="24"/>
        </w:rPr>
        <w:t xml:space="preserve"> S, </w:t>
      </w:r>
      <w:proofErr w:type="spellStart"/>
      <w:r w:rsidRPr="00A905D9">
        <w:rPr>
          <w:rFonts w:ascii="Book Antiqua" w:hAnsi="Book Antiqua" w:cs="Times New Roman"/>
          <w:color w:val="000000"/>
          <w:sz w:val="24"/>
          <w:szCs w:val="24"/>
        </w:rPr>
        <w:t>Haldar</w:t>
      </w:r>
      <w:proofErr w:type="spellEnd"/>
      <w:r w:rsidRPr="00A905D9">
        <w:rPr>
          <w:rFonts w:ascii="Book Antiqua" w:hAnsi="Book Antiqua" w:cs="Times New Roman"/>
          <w:color w:val="000000"/>
          <w:sz w:val="24"/>
          <w:szCs w:val="24"/>
        </w:rPr>
        <w:t xml:space="preserve"> P, Kumar R, Sreenivas V, Kant S, </w:t>
      </w:r>
      <w:proofErr w:type="spellStart"/>
      <w:r w:rsidRPr="00A905D9">
        <w:rPr>
          <w:rFonts w:ascii="Book Antiqua" w:hAnsi="Book Antiqua" w:cs="Times New Roman"/>
          <w:color w:val="000000"/>
          <w:sz w:val="24"/>
          <w:szCs w:val="24"/>
        </w:rPr>
        <w:t>Bresee</w:t>
      </w:r>
      <w:proofErr w:type="spellEnd"/>
      <w:r w:rsidRPr="00A905D9">
        <w:rPr>
          <w:rFonts w:ascii="Book Antiqua" w:hAnsi="Book Antiqua" w:cs="Times New Roman"/>
          <w:color w:val="000000"/>
          <w:sz w:val="24"/>
          <w:szCs w:val="24"/>
        </w:rPr>
        <w:t xml:space="preserve"> J, Jain S, Krishnan A. Burden of influenza-associated respiratory and circulatory mortality in India, 2010-2013. </w:t>
      </w:r>
      <w:r w:rsidRPr="00A905D9">
        <w:rPr>
          <w:rFonts w:ascii="Book Antiqua" w:hAnsi="Book Antiqua" w:cs="Times New Roman"/>
          <w:i/>
          <w:iCs/>
          <w:color w:val="000000"/>
          <w:sz w:val="24"/>
          <w:szCs w:val="24"/>
        </w:rPr>
        <w:t>J Glob Health</w:t>
      </w:r>
      <w:r w:rsidRPr="00A905D9">
        <w:rPr>
          <w:rFonts w:ascii="Book Antiqua" w:hAnsi="Book Antiqua" w:cs="Times New Roman"/>
          <w:color w:val="000000"/>
          <w:sz w:val="24"/>
          <w:szCs w:val="24"/>
        </w:rPr>
        <w:t xml:space="preserve"> 2020; </w:t>
      </w:r>
      <w:r w:rsidRPr="00A905D9">
        <w:rPr>
          <w:rFonts w:ascii="Book Antiqua" w:hAnsi="Book Antiqua" w:cs="Times New Roman"/>
          <w:b/>
          <w:bCs/>
          <w:color w:val="000000"/>
          <w:sz w:val="24"/>
          <w:szCs w:val="24"/>
        </w:rPr>
        <w:t>10</w:t>
      </w:r>
      <w:r w:rsidRPr="00A905D9">
        <w:rPr>
          <w:rFonts w:ascii="Book Antiqua" w:hAnsi="Book Antiqua" w:cs="Times New Roman"/>
          <w:color w:val="000000"/>
          <w:sz w:val="24"/>
          <w:szCs w:val="24"/>
        </w:rPr>
        <w:t>: 010402 [PMID: 32373326 DOI: 10.7189/jogh.10.010402]</w:t>
      </w:r>
    </w:p>
    <w:p w14:paraId="1F46B6D2"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11 </w:t>
      </w:r>
      <w:proofErr w:type="spellStart"/>
      <w:r w:rsidRPr="00A905D9">
        <w:rPr>
          <w:rFonts w:ascii="Book Antiqua" w:hAnsi="Book Antiqua" w:cs="Times New Roman"/>
          <w:b/>
          <w:bCs/>
          <w:color w:val="000000"/>
          <w:sz w:val="24"/>
          <w:szCs w:val="24"/>
        </w:rPr>
        <w:t>Mosnier</w:t>
      </w:r>
      <w:proofErr w:type="spellEnd"/>
      <w:r w:rsidRPr="00A905D9">
        <w:rPr>
          <w:rFonts w:ascii="Book Antiqua" w:hAnsi="Book Antiqua" w:cs="Times New Roman"/>
          <w:b/>
          <w:bCs/>
          <w:color w:val="000000"/>
          <w:sz w:val="24"/>
          <w:szCs w:val="24"/>
        </w:rPr>
        <w:t xml:space="preserve"> A</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Caini</w:t>
      </w:r>
      <w:proofErr w:type="spellEnd"/>
      <w:r w:rsidRPr="00A905D9">
        <w:rPr>
          <w:rFonts w:ascii="Book Antiqua" w:hAnsi="Book Antiqua" w:cs="Times New Roman"/>
          <w:color w:val="000000"/>
          <w:sz w:val="24"/>
          <w:szCs w:val="24"/>
        </w:rPr>
        <w:t xml:space="preserve"> S, </w:t>
      </w:r>
      <w:proofErr w:type="spellStart"/>
      <w:r w:rsidRPr="00A905D9">
        <w:rPr>
          <w:rFonts w:ascii="Book Antiqua" w:hAnsi="Book Antiqua" w:cs="Times New Roman"/>
          <w:color w:val="000000"/>
          <w:sz w:val="24"/>
          <w:szCs w:val="24"/>
        </w:rPr>
        <w:t>Daviaud</w:t>
      </w:r>
      <w:proofErr w:type="spellEnd"/>
      <w:r w:rsidRPr="00A905D9">
        <w:rPr>
          <w:rFonts w:ascii="Book Antiqua" w:hAnsi="Book Antiqua" w:cs="Times New Roman"/>
          <w:color w:val="000000"/>
          <w:sz w:val="24"/>
          <w:szCs w:val="24"/>
        </w:rPr>
        <w:t xml:space="preserve"> I, </w:t>
      </w:r>
      <w:proofErr w:type="spellStart"/>
      <w:r w:rsidRPr="00A905D9">
        <w:rPr>
          <w:rFonts w:ascii="Book Antiqua" w:hAnsi="Book Antiqua" w:cs="Times New Roman"/>
          <w:color w:val="000000"/>
          <w:sz w:val="24"/>
          <w:szCs w:val="24"/>
        </w:rPr>
        <w:t>Nauleau</w:t>
      </w:r>
      <w:proofErr w:type="spellEnd"/>
      <w:r w:rsidRPr="00A905D9">
        <w:rPr>
          <w:rFonts w:ascii="Book Antiqua" w:hAnsi="Book Antiqua" w:cs="Times New Roman"/>
          <w:color w:val="000000"/>
          <w:sz w:val="24"/>
          <w:szCs w:val="24"/>
        </w:rPr>
        <w:t xml:space="preserve"> E, Bui TT, </w:t>
      </w:r>
      <w:proofErr w:type="spellStart"/>
      <w:r w:rsidRPr="00A905D9">
        <w:rPr>
          <w:rFonts w:ascii="Book Antiqua" w:hAnsi="Book Antiqua" w:cs="Times New Roman"/>
          <w:color w:val="000000"/>
          <w:sz w:val="24"/>
          <w:szCs w:val="24"/>
        </w:rPr>
        <w:t>Debost</w:t>
      </w:r>
      <w:proofErr w:type="spellEnd"/>
      <w:r w:rsidRPr="00A905D9">
        <w:rPr>
          <w:rFonts w:ascii="Book Antiqua" w:hAnsi="Book Antiqua" w:cs="Times New Roman"/>
          <w:color w:val="000000"/>
          <w:sz w:val="24"/>
          <w:szCs w:val="24"/>
        </w:rPr>
        <w:t xml:space="preserve"> E, </w:t>
      </w:r>
      <w:proofErr w:type="spellStart"/>
      <w:r w:rsidRPr="00A905D9">
        <w:rPr>
          <w:rFonts w:ascii="Book Antiqua" w:hAnsi="Book Antiqua" w:cs="Times New Roman"/>
          <w:color w:val="000000"/>
          <w:sz w:val="24"/>
          <w:szCs w:val="24"/>
        </w:rPr>
        <w:t>Bedouret</w:t>
      </w:r>
      <w:proofErr w:type="spellEnd"/>
      <w:r w:rsidRPr="00A905D9">
        <w:rPr>
          <w:rFonts w:ascii="Book Antiqua" w:hAnsi="Book Antiqua" w:cs="Times New Roman"/>
          <w:color w:val="000000"/>
          <w:sz w:val="24"/>
          <w:szCs w:val="24"/>
        </w:rPr>
        <w:t xml:space="preserve"> B, </w:t>
      </w:r>
      <w:proofErr w:type="spellStart"/>
      <w:r w:rsidRPr="00A905D9">
        <w:rPr>
          <w:rFonts w:ascii="Book Antiqua" w:hAnsi="Book Antiqua" w:cs="Times New Roman"/>
          <w:color w:val="000000"/>
          <w:sz w:val="24"/>
          <w:szCs w:val="24"/>
        </w:rPr>
        <w:t>Agius</w:t>
      </w:r>
      <w:proofErr w:type="spellEnd"/>
      <w:r w:rsidRPr="00A905D9">
        <w:rPr>
          <w:rFonts w:ascii="Book Antiqua" w:hAnsi="Book Antiqua" w:cs="Times New Roman"/>
          <w:color w:val="000000"/>
          <w:sz w:val="24"/>
          <w:szCs w:val="24"/>
        </w:rPr>
        <w:t xml:space="preserve"> G, van der Werf S, Lina B, Cohen JM; GROG network. Clinical Characteristics Are Similar across Type A and B Influenza Virus Infections. </w:t>
      </w:r>
      <w:proofErr w:type="spellStart"/>
      <w:r w:rsidRPr="00A905D9">
        <w:rPr>
          <w:rFonts w:ascii="Book Antiqua" w:hAnsi="Book Antiqua" w:cs="Times New Roman"/>
          <w:i/>
          <w:iCs/>
          <w:color w:val="000000"/>
          <w:sz w:val="24"/>
          <w:szCs w:val="24"/>
        </w:rPr>
        <w:t>PLoS</w:t>
      </w:r>
      <w:proofErr w:type="spellEnd"/>
      <w:r w:rsidRPr="00A905D9">
        <w:rPr>
          <w:rFonts w:ascii="Book Antiqua" w:hAnsi="Book Antiqua" w:cs="Times New Roman"/>
          <w:i/>
          <w:iCs/>
          <w:color w:val="000000"/>
          <w:sz w:val="24"/>
          <w:szCs w:val="24"/>
        </w:rPr>
        <w:t xml:space="preserve"> One</w:t>
      </w:r>
      <w:r w:rsidRPr="00A905D9">
        <w:rPr>
          <w:rFonts w:ascii="Book Antiqua" w:hAnsi="Book Antiqua" w:cs="Times New Roman"/>
          <w:color w:val="000000"/>
          <w:sz w:val="24"/>
          <w:szCs w:val="24"/>
        </w:rPr>
        <w:t xml:space="preserve"> 2015; </w:t>
      </w:r>
      <w:r w:rsidRPr="00A905D9">
        <w:rPr>
          <w:rFonts w:ascii="Book Antiqua" w:hAnsi="Book Antiqua" w:cs="Times New Roman"/>
          <w:b/>
          <w:bCs/>
          <w:color w:val="000000"/>
          <w:sz w:val="24"/>
          <w:szCs w:val="24"/>
        </w:rPr>
        <w:t>10</w:t>
      </w:r>
      <w:r w:rsidRPr="00A905D9">
        <w:rPr>
          <w:rFonts w:ascii="Book Antiqua" w:hAnsi="Book Antiqua" w:cs="Times New Roman"/>
          <w:color w:val="000000"/>
          <w:sz w:val="24"/>
          <w:szCs w:val="24"/>
        </w:rPr>
        <w:t>: e0136186 [PMID: 26325069 DOI: 10.1371/journal.pone.0136186]</w:t>
      </w:r>
    </w:p>
    <w:p w14:paraId="76E0608A"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lastRenderedPageBreak/>
        <w:t xml:space="preserve">12 </w:t>
      </w:r>
      <w:proofErr w:type="spellStart"/>
      <w:r w:rsidRPr="00A905D9">
        <w:rPr>
          <w:rFonts w:ascii="Book Antiqua" w:hAnsi="Book Antiqua" w:cs="Times New Roman"/>
          <w:b/>
          <w:bCs/>
          <w:color w:val="000000"/>
          <w:sz w:val="24"/>
          <w:szCs w:val="24"/>
        </w:rPr>
        <w:t>Kini</w:t>
      </w:r>
      <w:proofErr w:type="spellEnd"/>
      <w:r w:rsidRPr="00A905D9">
        <w:rPr>
          <w:rFonts w:ascii="Book Antiqua" w:hAnsi="Book Antiqua" w:cs="Times New Roman"/>
          <w:b/>
          <w:bCs/>
          <w:color w:val="000000"/>
          <w:sz w:val="24"/>
          <w:szCs w:val="24"/>
        </w:rPr>
        <w:t xml:space="preserve"> S,</w:t>
      </w:r>
      <w:r w:rsidRPr="00A905D9">
        <w:rPr>
          <w:rFonts w:ascii="Book Antiqua" w:hAnsi="Book Antiqua" w:cs="Times New Roman"/>
          <w:color w:val="000000"/>
          <w:sz w:val="24"/>
          <w:szCs w:val="24"/>
        </w:rPr>
        <w:t xml:space="preserve"> Bhat Y R, </w:t>
      </w:r>
      <w:proofErr w:type="spellStart"/>
      <w:r w:rsidRPr="00A905D9">
        <w:rPr>
          <w:rFonts w:ascii="Book Antiqua" w:hAnsi="Book Antiqua" w:cs="Times New Roman"/>
          <w:color w:val="000000"/>
          <w:sz w:val="24"/>
          <w:szCs w:val="24"/>
        </w:rPr>
        <w:t>Handattu</w:t>
      </w:r>
      <w:proofErr w:type="spellEnd"/>
      <w:r w:rsidRPr="00A905D9">
        <w:rPr>
          <w:rFonts w:ascii="Book Antiqua" w:hAnsi="Book Antiqua" w:cs="Times New Roman"/>
          <w:color w:val="000000"/>
          <w:sz w:val="24"/>
          <w:szCs w:val="24"/>
        </w:rPr>
        <w:t xml:space="preserve"> K, </w:t>
      </w:r>
      <w:proofErr w:type="spellStart"/>
      <w:r w:rsidRPr="00A905D9">
        <w:rPr>
          <w:rFonts w:ascii="Book Antiqua" w:hAnsi="Book Antiqua" w:cs="Times New Roman"/>
          <w:color w:val="000000"/>
          <w:sz w:val="24"/>
          <w:szCs w:val="24"/>
        </w:rPr>
        <w:t>Kousika</w:t>
      </w:r>
      <w:proofErr w:type="spellEnd"/>
      <w:r w:rsidRPr="00A905D9">
        <w:rPr>
          <w:rFonts w:ascii="Book Antiqua" w:hAnsi="Book Antiqua" w:cs="Times New Roman"/>
          <w:color w:val="000000"/>
          <w:sz w:val="24"/>
          <w:szCs w:val="24"/>
        </w:rPr>
        <w:t xml:space="preserve"> P, </w:t>
      </w:r>
      <w:proofErr w:type="spellStart"/>
      <w:r w:rsidRPr="00A905D9">
        <w:rPr>
          <w:rFonts w:ascii="Book Antiqua" w:hAnsi="Book Antiqua" w:cs="Times New Roman"/>
          <w:color w:val="000000"/>
          <w:sz w:val="24"/>
          <w:szCs w:val="24"/>
        </w:rPr>
        <w:t>Thunga</w:t>
      </w:r>
      <w:proofErr w:type="spellEnd"/>
      <w:r w:rsidRPr="00A905D9">
        <w:rPr>
          <w:rFonts w:ascii="Book Antiqua" w:hAnsi="Book Antiqua" w:cs="Times New Roman"/>
          <w:color w:val="000000"/>
          <w:sz w:val="24"/>
          <w:szCs w:val="24"/>
        </w:rPr>
        <w:t xml:space="preserve"> C. Spectrum of Influenza B Viral Infection in Indian Children: A Tertiary Centre Experience. </w:t>
      </w:r>
      <w:r w:rsidRPr="00F41BEF">
        <w:rPr>
          <w:rFonts w:ascii="Book Antiqua" w:hAnsi="Book Antiqua" w:cs="Times New Roman"/>
          <w:i/>
          <w:color w:val="000000"/>
          <w:sz w:val="24"/>
          <w:szCs w:val="24"/>
        </w:rPr>
        <w:t xml:space="preserve">J Nepal </w:t>
      </w:r>
      <w:proofErr w:type="spellStart"/>
      <w:r w:rsidRPr="00F41BEF">
        <w:rPr>
          <w:rFonts w:ascii="Book Antiqua" w:hAnsi="Book Antiqua" w:cs="Times New Roman"/>
          <w:i/>
          <w:color w:val="000000"/>
          <w:sz w:val="24"/>
          <w:szCs w:val="24"/>
        </w:rPr>
        <w:t>Paediatr</w:t>
      </w:r>
      <w:proofErr w:type="spellEnd"/>
      <w:r w:rsidRPr="00F41BEF">
        <w:rPr>
          <w:rFonts w:ascii="Book Antiqua" w:hAnsi="Book Antiqua" w:cs="Times New Roman"/>
          <w:i/>
          <w:color w:val="000000"/>
          <w:sz w:val="24"/>
          <w:szCs w:val="24"/>
        </w:rPr>
        <w:t xml:space="preserve"> Soc</w:t>
      </w:r>
      <w:r w:rsidRPr="00A905D9">
        <w:rPr>
          <w:rFonts w:ascii="Book Antiqua" w:hAnsi="Book Antiqua" w:cs="Times New Roman"/>
          <w:color w:val="000000"/>
          <w:sz w:val="24"/>
          <w:szCs w:val="24"/>
        </w:rPr>
        <w:t xml:space="preserve"> 2018; </w:t>
      </w:r>
      <w:r w:rsidRPr="00F41BEF">
        <w:rPr>
          <w:rFonts w:ascii="Book Antiqua" w:hAnsi="Book Antiqua" w:cs="Times New Roman"/>
          <w:b/>
          <w:color w:val="000000"/>
          <w:sz w:val="24"/>
          <w:szCs w:val="24"/>
        </w:rPr>
        <w:t>38</w:t>
      </w:r>
      <w:r w:rsidRPr="00A905D9">
        <w:rPr>
          <w:rFonts w:ascii="Book Antiqua" w:hAnsi="Book Antiqua" w:cs="Times New Roman"/>
          <w:color w:val="000000"/>
          <w:sz w:val="24"/>
          <w:szCs w:val="24"/>
        </w:rPr>
        <w:t>: 170-175 [DOI: 10.3126/jnps.v38i3.23119]</w:t>
      </w:r>
    </w:p>
    <w:p w14:paraId="18E48E90"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13 </w:t>
      </w:r>
      <w:proofErr w:type="spellStart"/>
      <w:r w:rsidRPr="00A905D9">
        <w:rPr>
          <w:rFonts w:ascii="Book Antiqua" w:hAnsi="Book Antiqua" w:cs="Times New Roman"/>
          <w:b/>
          <w:bCs/>
          <w:color w:val="000000"/>
          <w:sz w:val="24"/>
          <w:szCs w:val="24"/>
        </w:rPr>
        <w:t>Peltola</w:t>
      </w:r>
      <w:proofErr w:type="spellEnd"/>
      <w:r w:rsidRPr="00A905D9">
        <w:rPr>
          <w:rFonts w:ascii="Book Antiqua" w:hAnsi="Book Antiqua" w:cs="Times New Roman"/>
          <w:b/>
          <w:bCs/>
          <w:color w:val="000000"/>
          <w:sz w:val="24"/>
          <w:szCs w:val="24"/>
        </w:rPr>
        <w:t xml:space="preserve"> V</w:t>
      </w:r>
      <w:r w:rsidRPr="00A905D9">
        <w:rPr>
          <w:rFonts w:ascii="Book Antiqua" w:hAnsi="Book Antiqua" w:cs="Times New Roman"/>
          <w:color w:val="000000"/>
          <w:sz w:val="24"/>
          <w:szCs w:val="24"/>
        </w:rPr>
        <w:t xml:space="preserve">, Ziegler T, </w:t>
      </w:r>
      <w:proofErr w:type="spellStart"/>
      <w:r w:rsidRPr="00A905D9">
        <w:rPr>
          <w:rFonts w:ascii="Book Antiqua" w:hAnsi="Book Antiqua" w:cs="Times New Roman"/>
          <w:color w:val="000000"/>
          <w:sz w:val="24"/>
          <w:szCs w:val="24"/>
        </w:rPr>
        <w:t>Ruuskanen</w:t>
      </w:r>
      <w:proofErr w:type="spellEnd"/>
      <w:r w:rsidRPr="00A905D9">
        <w:rPr>
          <w:rFonts w:ascii="Book Antiqua" w:hAnsi="Book Antiqua" w:cs="Times New Roman"/>
          <w:color w:val="000000"/>
          <w:sz w:val="24"/>
          <w:szCs w:val="24"/>
        </w:rPr>
        <w:t xml:space="preserve"> O. Influenza A and B virus infections in children. </w:t>
      </w:r>
      <w:r w:rsidRPr="00A905D9">
        <w:rPr>
          <w:rFonts w:ascii="Book Antiqua" w:hAnsi="Book Antiqua" w:cs="Times New Roman"/>
          <w:i/>
          <w:iCs/>
          <w:color w:val="000000"/>
          <w:sz w:val="24"/>
          <w:szCs w:val="24"/>
        </w:rPr>
        <w:t>Clin Infect Dis</w:t>
      </w:r>
      <w:r w:rsidRPr="00A905D9">
        <w:rPr>
          <w:rFonts w:ascii="Book Antiqua" w:hAnsi="Book Antiqua" w:cs="Times New Roman"/>
          <w:color w:val="000000"/>
          <w:sz w:val="24"/>
          <w:szCs w:val="24"/>
        </w:rPr>
        <w:t xml:space="preserve"> 2003; </w:t>
      </w:r>
      <w:r w:rsidRPr="00A905D9">
        <w:rPr>
          <w:rFonts w:ascii="Book Antiqua" w:hAnsi="Book Antiqua" w:cs="Times New Roman"/>
          <w:b/>
          <w:bCs/>
          <w:color w:val="000000"/>
          <w:sz w:val="24"/>
          <w:szCs w:val="24"/>
        </w:rPr>
        <w:t>36</w:t>
      </w:r>
      <w:r w:rsidRPr="00A905D9">
        <w:rPr>
          <w:rFonts w:ascii="Book Antiqua" w:hAnsi="Book Antiqua" w:cs="Times New Roman"/>
          <w:color w:val="000000"/>
          <w:sz w:val="24"/>
          <w:szCs w:val="24"/>
        </w:rPr>
        <w:t>: 299-305 [PMID: 12539071 DOI: 10.1086/345909]</w:t>
      </w:r>
    </w:p>
    <w:p w14:paraId="133DEAA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14 </w:t>
      </w:r>
      <w:proofErr w:type="spellStart"/>
      <w:r w:rsidRPr="00A905D9">
        <w:rPr>
          <w:rFonts w:ascii="Book Antiqua" w:hAnsi="Book Antiqua" w:cs="Times New Roman"/>
          <w:b/>
          <w:bCs/>
          <w:color w:val="000000"/>
          <w:sz w:val="24"/>
          <w:szCs w:val="24"/>
        </w:rPr>
        <w:t>Caini</w:t>
      </w:r>
      <w:proofErr w:type="spellEnd"/>
      <w:r w:rsidRPr="00A905D9">
        <w:rPr>
          <w:rFonts w:ascii="Book Antiqua" w:hAnsi="Book Antiqua" w:cs="Times New Roman"/>
          <w:b/>
          <w:bCs/>
          <w:color w:val="000000"/>
          <w:sz w:val="24"/>
          <w:szCs w:val="24"/>
        </w:rPr>
        <w:t xml:space="preserve"> S</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Kusznierz</w:t>
      </w:r>
      <w:proofErr w:type="spellEnd"/>
      <w:r w:rsidRPr="00A905D9">
        <w:rPr>
          <w:rFonts w:ascii="Book Antiqua" w:hAnsi="Book Antiqua" w:cs="Times New Roman"/>
          <w:color w:val="000000"/>
          <w:sz w:val="24"/>
          <w:szCs w:val="24"/>
        </w:rPr>
        <w:t xml:space="preserve"> G, </w:t>
      </w:r>
      <w:proofErr w:type="spellStart"/>
      <w:r w:rsidRPr="00A905D9">
        <w:rPr>
          <w:rFonts w:ascii="Book Antiqua" w:hAnsi="Book Antiqua" w:cs="Times New Roman"/>
          <w:color w:val="000000"/>
          <w:sz w:val="24"/>
          <w:szCs w:val="24"/>
        </w:rPr>
        <w:t>Garate</w:t>
      </w:r>
      <w:proofErr w:type="spellEnd"/>
      <w:r w:rsidRPr="00A905D9">
        <w:rPr>
          <w:rFonts w:ascii="Book Antiqua" w:hAnsi="Book Antiqua" w:cs="Times New Roman"/>
          <w:color w:val="000000"/>
          <w:sz w:val="24"/>
          <w:szCs w:val="24"/>
        </w:rPr>
        <w:t xml:space="preserve"> VV, Wangchuk S, Thapa B, de Paula Júnior FJ, Ferreira de Almeida WA, </w:t>
      </w:r>
      <w:proofErr w:type="spellStart"/>
      <w:r w:rsidRPr="00A905D9">
        <w:rPr>
          <w:rFonts w:ascii="Book Antiqua" w:hAnsi="Book Antiqua" w:cs="Times New Roman"/>
          <w:color w:val="000000"/>
          <w:sz w:val="24"/>
          <w:szCs w:val="24"/>
        </w:rPr>
        <w:t>Njouom</w:t>
      </w:r>
      <w:proofErr w:type="spellEnd"/>
      <w:r w:rsidRPr="00A905D9">
        <w:rPr>
          <w:rFonts w:ascii="Book Antiqua" w:hAnsi="Book Antiqua" w:cs="Times New Roman"/>
          <w:color w:val="000000"/>
          <w:sz w:val="24"/>
          <w:szCs w:val="24"/>
        </w:rPr>
        <w:t xml:space="preserve"> R, </w:t>
      </w:r>
      <w:proofErr w:type="spellStart"/>
      <w:r w:rsidRPr="00A905D9">
        <w:rPr>
          <w:rFonts w:ascii="Book Antiqua" w:hAnsi="Book Antiqua" w:cs="Times New Roman"/>
          <w:color w:val="000000"/>
          <w:sz w:val="24"/>
          <w:szCs w:val="24"/>
        </w:rPr>
        <w:t>Fasce</w:t>
      </w:r>
      <w:proofErr w:type="spellEnd"/>
      <w:r w:rsidRPr="00A905D9">
        <w:rPr>
          <w:rFonts w:ascii="Book Antiqua" w:hAnsi="Book Antiqua" w:cs="Times New Roman"/>
          <w:color w:val="000000"/>
          <w:sz w:val="24"/>
          <w:szCs w:val="24"/>
        </w:rPr>
        <w:t xml:space="preserve"> RA, Bustos P, Feng L, Peng Z, Araya JL, Bruno A, de Mora D, Barahona de </w:t>
      </w:r>
      <w:proofErr w:type="spellStart"/>
      <w:r w:rsidRPr="00A905D9">
        <w:rPr>
          <w:rFonts w:ascii="Book Antiqua" w:hAnsi="Book Antiqua" w:cs="Times New Roman"/>
          <w:color w:val="000000"/>
          <w:sz w:val="24"/>
          <w:szCs w:val="24"/>
        </w:rPr>
        <w:t>Gámez</w:t>
      </w:r>
      <w:proofErr w:type="spellEnd"/>
      <w:r w:rsidRPr="00A905D9">
        <w:rPr>
          <w:rFonts w:ascii="Book Antiqua" w:hAnsi="Book Antiqua" w:cs="Times New Roman"/>
          <w:color w:val="000000"/>
          <w:sz w:val="24"/>
          <w:szCs w:val="24"/>
        </w:rPr>
        <w:t xml:space="preserve"> MJ, </w:t>
      </w:r>
      <w:proofErr w:type="spellStart"/>
      <w:r w:rsidRPr="00A905D9">
        <w:rPr>
          <w:rFonts w:ascii="Book Antiqua" w:hAnsi="Book Antiqua" w:cs="Times New Roman"/>
          <w:color w:val="000000"/>
          <w:sz w:val="24"/>
          <w:szCs w:val="24"/>
        </w:rPr>
        <w:t>Pebody</w:t>
      </w:r>
      <w:proofErr w:type="spellEnd"/>
      <w:r w:rsidRPr="00A905D9">
        <w:rPr>
          <w:rFonts w:ascii="Book Antiqua" w:hAnsi="Book Antiqua" w:cs="Times New Roman"/>
          <w:color w:val="000000"/>
          <w:sz w:val="24"/>
          <w:szCs w:val="24"/>
        </w:rPr>
        <w:t xml:space="preserve"> R, </w:t>
      </w:r>
      <w:proofErr w:type="spellStart"/>
      <w:r w:rsidRPr="00A905D9">
        <w:rPr>
          <w:rFonts w:ascii="Book Antiqua" w:hAnsi="Book Antiqua" w:cs="Times New Roman"/>
          <w:color w:val="000000"/>
          <w:sz w:val="24"/>
          <w:szCs w:val="24"/>
        </w:rPr>
        <w:t>Zambon</w:t>
      </w:r>
      <w:proofErr w:type="spellEnd"/>
      <w:r w:rsidRPr="00A905D9">
        <w:rPr>
          <w:rFonts w:ascii="Book Antiqua" w:hAnsi="Book Antiqua" w:cs="Times New Roman"/>
          <w:color w:val="000000"/>
          <w:sz w:val="24"/>
          <w:szCs w:val="24"/>
        </w:rPr>
        <w:t xml:space="preserve"> M, </w:t>
      </w:r>
      <w:proofErr w:type="spellStart"/>
      <w:r w:rsidRPr="00A905D9">
        <w:rPr>
          <w:rFonts w:ascii="Book Antiqua" w:hAnsi="Book Antiqua" w:cs="Times New Roman"/>
          <w:color w:val="000000"/>
          <w:sz w:val="24"/>
          <w:szCs w:val="24"/>
        </w:rPr>
        <w:t>Higueros</w:t>
      </w:r>
      <w:proofErr w:type="spellEnd"/>
      <w:r w:rsidRPr="00A905D9">
        <w:rPr>
          <w:rFonts w:ascii="Book Antiqua" w:hAnsi="Book Antiqua" w:cs="Times New Roman"/>
          <w:color w:val="000000"/>
          <w:sz w:val="24"/>
          <w:szCs w:val="24"/>
        </w:rPr>
        <w:t xml:space="preserve"> R, Rivera R, </w:t>
      </w:r>
      <w:proofErr w:type="spellStart"/>
      <w:r w:rsidRPr="00A905D9">
        <w:rPr>
          <w:rFonts w:ascii="Book Antiqua" w:hAnsi="Book Antiqua" w:cs="Times New Roman"/>
          <w:color w:val="000000"/>
          <w:sz w:val="24"/>
          <w:szCs w:val="24"/>
        </w:rPr>
        <w:t>Kosasih</w:t>
      </w:r>
      <w:proofErr w:type="spellEnd"/>
      <w:r w:rsidRPr="00A905D9">
        <w:rPr>
          <w:rFonts w:ascii="Book Antiqua" w:hAnsi="Book Antiqua" w:cs="Times New Roman"/>
          <w:color w:val="000000"/>
          <w:sz w:val="24"/>
          <w:szCs w:val="24"/>
        </w:rPr>
        <w:t xml:space="preserve"> H, </w:t>
      </w:r>
      <w:proofErr w:type="spellStart"/>
      <w:r w:rsidRPr="00A905D9">
        <w:rPr>
          <w:rFonts w:ascii="Book Antiqua" w:hAnsi="Book Antiqua" w:cs="Times New Roman"/>
          <w:color w:val="000000"/>
          <w:sz w:val="24"/>
          <w:szCs w:val="24"/>
        </w:rPr>
        <w:t>Castrucci</w:t>
      </w:r>
      <w:proofErr w:type="spellEnd"/>
      <w:r w:rsidRPr="00A905D9">
        <w:rPr>
          <w:rFonts w:ascii="Book Antiqua" w:hAnsi="Book Antiqua" w:cs="Times New Roman"/>
          <w:color w:val="000000"/>
          <w:sz w:val="24"/>
          <w:szCs w:val="24"/>
        </w:rPr>
        <w:t xml:space="preserve"> MR, Bella A, </w:t>
      </w:r>
      <w:proofErr w:type="spellStart"/>
      <w:r w:rsidRPr="00A905D9">
        <w:rPr>
          <w:rFonts w:ascii="Book Antiqua" w:hAnsi="Book Antiqua" w:cs="Times New Roman"/>
          <w:color w:val="000000"/>
          <w:sz w:val="24"/>
          <w:szCs w:val="24"/>
        </w:rPr>
        <w:t>Kadjo</w:t>
      </w:r>
      <w:proofErr w:type="spellEnd"/>
      <w:r w:rsidRPr="00A905D9">
        <w:rPr>
          <w:rFonts w:ascii="Book Antiqua" w:hAnsi="Book Antiqua" w:cs="Times New Roman"/>
          <w:color w:val="000000"/>
          <w:sz w:val="24"/>
          <w:szCs w:val="24"/>
        </w:rPr>
        <w:t xml:space="preserve"> HA, </w:t>
      </w:r>
      <w:proofErr w:type="spellStart"/>
      <w:r w:rsidRPr="00A905D9">
        <w:rPr>
          <w:rFonts w:ascii="Book Antiqua" w:hAnsi="Book Antiqua" w:cs="Times New Roman"/>
          <w:color w:val="000000"/>
          <w:sz w:val="24"/>
          <w:szCs w:val="24"/>
        </w:rPr>
        <w:t>Daouda</w:t>
      </w:r>
      <w:proofErr w:type="spellEnd"/>
      <w:r w:rsidRPr="00A905D9">
        <w:rPr>
          <w:rFonts w:ascii="Book Antiqua" w:hAnsi="Book Antiqua" w:cs="Times New Roman"/>
          <w:color w:val="000000"/>
          <w:sz w:val="24"/>
          <w:szCs w:val="24"/>
        </w:rPr>
        <w:t xml:space="preserve"> C, </w:t>
      </w:r>
      <w:proofErr w:type="spellStart"/>
      <w:r w:rsidRPr="00A905D9">
        <w:rPr>
          <w:rFonts w:ascii="Book Antiqua" w:hAnsi="Book Antiqua" w:cs="Times New Roman"/>
          <w:color w:val="000000"/>
          <w:sz w:val="24"/>
          <w:szCs w:val="24"/>
        </w:rPr>
        <w:t>Makusheva</w:t>
      </w:r>
      <w:proofErr w:type="spellEnd"/>
      <w:r w:rsidRPr="00A905D9">
        <w:rPr>
          <w:rFonts w:ascii="Book Antiqua" w:hAnsi="Book Antiqua" w:cs="Times New Roman"/>
          <w:color w:val="000000"/>
          <w:sz w:val="24"/>
          <w:szCs w:val="24"/>
        </w:rPr>
        <w:t xml:space="preserve"> A, </w:t>
      </w:r>
      <w:proofErr w:type="spellStart"/>
      <w:r w:rsidRPr="00A905D9">
        <w:rPr>
          <w:rFonts w:ascii="Book Antiqua" w:hAnsi="Book Antiqua" w:cs="Times New Roman"/>
          <w:color w:val="000000"/>
          <w:sz w:val="24"/>
          <w:szCs w:val="24"/>
        </w:rPr>
        <w:t>Bessonova</w:t>
      </w:r>
      <w:proofErr w:type="spellEnd"/>
      <w:r w:rsidRPr="00A905D9">
        <w:rPr>
          <w:rFonts w:ascii="Book Antiqua" w:hAnsi="Book Antiqua" w:cs="Times New Roman"/>
          <w:color w:val="000000"/>
          <w:sz w:val="24"/>
          <w:szCs w:val="24"/>
        </w:rPr>
        <w:t xml:space="preserve"> O, Chaves SS, </w:t>
      </w:r>
      <w:proofErr w:type="spellStart"/>
      <w:r w:rsidRPr="00A905D9">
        <w:rPr>
          <w:rFonts w:ascii="Book Antiqua" w:hAnsi="Book Antiqua" w:cs="Times New Roman"/>
          <w:color w:val="000000"/>
          <w:sz w:val="24"/>
          <w:szCs w:val="24"/>
        </w:rPr>
        <w:t>Emukule</w:t>
      </w:r>
      <w:proofErr w:type="spellEnd"/>
      <w:r w:rsidRPr="00A905D9">
        <w:rPr>
          <w:rFonts w:ascii="Book Antiqua" w:hAnsi="Book Antiqua" w:cs="Times New Roman"/>
          <w:color w:val="000000"/>
          <w:sz w:val="24"/>
          <w:szCs w:val="24"/>
        </w:rPr>
        <w:t xml:space="preserve"> GO, </w:t>
      </w:r>
      <w:proofErr w:type="spellStart"/>
      <w:r w:rsidRPr="00A905D9">
        <w:rPr>
          <w:rFonts w:ascii="Book Antiqua" w:hAnsi="Book Antiqua" w:cs="Times New Roman"/>
          <w:color w:val="000000"/>
          <w:sz w:val="24"/>
          <w:szCs w:val="24"/>
        </w:rPr>
        <w:t>Heraud</w:t>
      </w:r>
      <w:proofErr w:type="spellEnd"/>
      <w:r w:rsidRPr="00A905D9">
        <w:rPr>
          <w:rFonts w:ascii="Book Antiqua" w:hAnsi="Book Antiqua" w:cs="Times New Roman"/>
          <w:color w:val="000000"/>
          <w:sz w:val="24"/>
          <w:szCs w:val="24"/>
        </w:rPr>
        <w:t xml:space="preserve"> JM, </w:t>
      </w:r>
      <w:proofErr w:type="spellStart"/>
      <w:r w:rsidRPr="00A905D9">
        <w:rPr>
          <w:rFonts w:ascii="Book Antiqua" w:hAnsi="Book Antiqua" w:cs="Times New Roman"/>
          <w:color w:val="000000"/>
          <w:sz w:val="24"/>
          <w:szCs w:val="24"/>
        </w:rPr>
        <w:t>Razanajatovo</w:t>
      </w:r>
      <w:proofErr w:type="spellEnd"/>
      <w:r w:rsidRPr="00A905D9">
        <w:rPr>
          <w:rFonts w:ascii="Book Antiqua" w:hAnsi="Book Antiqua" w:cs="Times New Roman"/>
          <w:color w:val="000000"/>
          <w:sz w:val="24"/>
          <w:szCs w:val="24"/>
        </w:rPr>
        <w:t xml:space="preserve"> NH, Barakat A, El </w:t>
      </w:r>
      <w:proofErr w:type="spellStart"/>
      <w:r w:rsidRPr="00A905D9">
        <w:rPr>
          <w:rFonts w:ascii="Book Antiqua" w:hAnsi="Book Antiqua" w:cs="Times New Roman"/>
          <w:color w:val="000000"/>
          <w:sz w:val="24"/>
          <w:szCs w:val="24"/>
        </w:rPr>
        <w:t>Falaki</w:t>
      </w:r>
      <w:proofErr w:type="spellEnd"/>
      <w:r w:rsidRPr="00A905D9">
        <w:rPr>
          <w:rFonts w:ascii="Book Antiqua" w:hAnsi="Book Antiqua" w:cs="Times New Roman"/>
          <w:color w:val="000000"/>
          <w:sz w:val="24"/>
          <w:szCs w:val="24"/>
        </w:rPr>
        <w:t xml:space="preserve"> F, Meijer A, </w:t>
      </w:r>
      <w:proofErr w:type="spellStart"/>
      <w:r w:rsidRPr="00A905D9">
        <w:rPr>
          <w:rFonts w:ascii="Book Antiqua" w:hAnsi="Book Antiqua" w:cs="Times New Roman"/>
          <w:color w:val="000000"/>
          <w:sz w:val="24"/>
          <w:szCs w:val="24"/>
        </w:rPr>
        <w:t>Donker</w:t>
      </w:r>
      <w:proofErr w:type="spellEnd"/>
      <w:r w:rsidRPr="00A905D9">
        <w:rPr>
          <w:rFonts w:ascii="Book Antiqua" w:hAnsi="Book Antiqua" w:cs="Times New Roman"/>
          <w:color w:val="000000"/>
          <w:sz w:val="24"/>
          <w:szCs w:val="24"/>
        </w:rPr>
        <w:t xml:space="preserve"> GA, Huang QS, Wood T, </w:t>
      </w:r>
      <w:proofErr w:type="spellStart"/>
      <w:r w:rsidRPr="00A905D9">
        <w:rPr>
          <w:rFonts w:ascii="Book Antiqua" w:hAnsi="Book Antiqua" w:cs="Times New Roman"/>
          <w:color w:val="000000"/>
          <w:sz w:val="24"/>
          <w:szCs w:val="24"/>
        </w:rPr>
        <w:t>Balmaseda</w:t>
      </w:r>
      <w:proofErr w:type="spellEnd"/>
      <w:r w:rsidRPr="00A905D9">
        <w:rPr>
          <w:rFonts w:ascii="Book Antiqua" w:hAnsi="Book Antiqua" w:cs="Times New Roman"/>
          <w:color w:val="000000"/>
          <w:sz w:val="24"/>
          <w:szCs w:val="24"/>
        </w:rPr>
        <w:t xml:space="preserve"> A, Palekar R, </w:t>
      </w:r>
      <w:proofErr w:type="spellStart"/>
      <w:r w:rsidRPr="00A905D9">
        <w:rPr>
          <w:rFonts w:ascii="Book Antiqua" w:hAnsi="Book Antiqua" w:cs="Times New Roman"/>
          <w:color w:val="000000"/>
          <w:sz w:val="24"/>
          <w:szCs w:val="24"/>
        </w:rPr>
        <w:t>Arévalo</w:t>
      </w:r>
      <w:proofErr w:type="spellEnd"/>
      <w:r w:rsidRPr="00A905D9">
        <w:rPr>
          <w:rFonts w:ascii="Book Antiqua" w:hAnsi="Book Antiqua" w:cs="Times New Roman"/>
          <w:color w:val="000000"/>
          <w:sz w:val="24"/>
          <w:szCs w:val="24"/>
        </w:rPr>
        <w:t xml:space="preserve"> BM, Rodrigues AP, </w:t>
      </w:r>
      <w:proofErr w:type="spellStart"/>
      <w:r w:rsidRPr="00A905D9">
        <w:rPr>
          <w:rFonts w:ascii="Book Antiqua" w:hAnsi="Book Antiqua" w:cs="Times New Roman"/>
          <w:color w:val="000000"/>
          <w:sz w:val="24"/>
          <w:szCs w:val="24"/>
        </w:rPr>
        <w:t>Guiomar</w:t>
      </w:r>
      <w:proofErr w:type="spellEnd"/>
      <w:r w:rsidRPr="00A905D9">
        <w:rPr>
          <w:rFonts w:ascii="Book Antiqua" w:hAnsi="Book Antiqua" w:cs="Times New Roman"/>
          <w:color w:val="000000"/>
          <w:sz w:val="24"/>
          <w:szCs w:val="24"/>
        </w:rPr>
        <w:t xml:space="preserve"> R, Lee VJM, Ang LW, Cohen C, Treurnicht F, </w:t>
      </w:r>
      <w:proofErr w:type="spellStart"/>
      <w:r w:rsidRPr="00A905D9">
        <w:rPr>
          <w:rFonts w:ascii="Book Antiqua" w:hAnsi="Book Antiqua" w:cs="Times New Roman"/>
          <w:color w:val="000000"/>
          <w:sz w:val="24"/>
          <w:szCs w:val="24"/>
        </w:rPr>
        <w:t>Mironenko</w:t>
      </w:r>
      <w:proofErr w:type="spellEnd"/>
      <w:r w:rsidRPr="00A905D9">
        <w:rPr>
          <w:rFonts w:ascii="Book Antiqua" w:hAnsi="Book Antiqua" w:cs="Times New Roman"/>
          <w:color w:val="000000"/>
          <w:sz w:val="24"/>
          <w:szCs w:val="24"/>
        </w:rPr>
        <w:t xml:space="preserve"> A, </w:t>
      </w:r>
      <w:proofErr w:type="spellStart"/>
      <w:r w:rsidRPr="00A905D9">
        <w:rPr>
          <w:rFonts w:ascii="Book Antiqua" w:hAnsi="Book Antiqua" w:cs="Times New Roman"/>
          <w:color w:val="000000"/>
          <w:sz w:val="24"/>
          <w:szCs w:val="24"/>
        </w:rPr>
        <w:t>Holubka</w:t>
      </w:r>
      <w:proofErr w:type="spellEnd"/>
      <w:r w:rsidRPr="00A905D9">
        <w:rPr>
          <w:rFonts w:ascii="Book Antiqua" w:hAnsi="Book Antiqua" w:cs="Times New Roman"/>
          <w:color w:val="000000"/>
          <w:sz w:val="24"/>
          <w:szCs w:val="24"/>
        </w:rPr>
        <w:t xml:space="preserve"> O, </w:t>
      </w:r>
      <w:proofErr w:type="spellStart"/>
      <w:r w:rsidRPr="00A905D9">
        <w:rPr>
          <w:rFonts w:ascii="Book Antiqua" w:hAnsi="Book Antiqua" w:cs="Times New Roman"/>
          <w:color w:val="000000"/>
          <w:sz w:val="24"/>
          <w:szCs w:val="24"/>
        </w:rPr>
        <w:t>Bresee</w:t>
      </w:r>
      <w:proofErr w:type="spellEnd"/>
      <w:r w:rsidRPr="00A905D9">
        <w:rPr>
          <w:rFonts w:ascii="Book Antiqua" w:hAnsi="Book Antiqua" w:cs="Times New Roman"/>
          <w:color w:val="000000"/>
          <w:sz w:val="24"/>
          <w:szCs w:val="24"/>
        </w:rPr>
        <w:t xml:space="preserve"> J, Brammer L, Le MTQ, Hoang PVM, El </w:t>
      </w:r>
      <w:proofErr w:type="spellStart"/>
      <w:r w:rsidRPr="00A905D9">
        <w:rPr>
          <w:rFonts w:ascii="Book Antiqua" w:hAnsi="Book Antiqua" w:cs="Times New Roman"/>
          <w:color w:val="000000"/>
          <w:sz w:val="24"/>
          <w:szCs w:val="24"/>
        </w:rPr>
        <w:t>Guerche-Séblain</w:t>
      </w:r>
      <w:proofErr w:type="spellEnd"/>
      <w:r w:rsidRPr="00A905D9">
        <w:rPr>
          <w:rFonts w:ascii="Book Antiqua" w:hAnsi="Book Antiqua" w:cs="Times New Roman"/>
          <w:color w:val="000000"/>
          <w:sz w:val="24"/>
          <w:szCs w:val="24"/>
        </w:rPr>
        <w:t xml:space="preserve"> C, Paget J; Global Influenza B Study team. The epidemiological signature of influenza B virus and its B/Victoria and B/Yamagata lineages in the 21st century. </w:t>
      </w:r>
      <w:proofErr w:type="spellStart"/>
      <w:r w:rsidRPr="00A905D9">
        <w:rPr>
          <w:rFonts w:ascii="Book Antiqua" w:hAnsi="Book Antiqua" w:cs="Times New Roman"/>
          <w:i/>
          <w:iCs/>
          <w:color w:val="000000"/>
          <w:sz w:val="24"/>
          <w:szCs w:val="24"/>
        </w:rPr>
        <w:t>PLoS</w:t>
      </w:r>
      <w:proofErr w:type="spellEnd"/>
      <w:r w:rsidRPr="00A905D9">
        <w:rPr>
          <w:rFonts w:ascii="Book Antiqua" w:hAnsi="Book Antiqua" w:cs="Times New Roman"/>
          <w:i/>
          <w:iCs/>
          <w:color w:val="000000"/>
          <w:sz w:val="24"/>
          <w:szCs w:val="24"/>
        </w:rPr>
        <w:t xml:space="preserve"> One</w:t>
      </w:r>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14</w:t>
      </w:r>
      <w:r w:rsidRPr="00A905D9">
        <w:rPr>
          <w:rFonts w:ascii="Book Antiqua" w:hAnsi="Book Antiqua" w:cs="Times New Roman"/>
          <w:color w:val="000000"/>
          <w:sz w:val="24"/>
          <w:szCs w:val="24"/>
        </w:rPr>
        <w:t>: e0222381 [PMID: 31513690 DOI: 10.1371/journal.pone.0222381]</w:t>
      </w:r>
    </w:p>
    <w:p w14:paraId="4960C9CF"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15 </w:t>
      </w:r>
      <w:r w:rsidRPr="00A905D9">
        <w:rPr>
          <w:rFonts w:ascii="Book Antiqua" w:hAnsi="Book Antiqua" w:cs="Times New Roman"/>
          <w:b/>
          <w:bCs/>
          <w:color w:val="000000"/>
          <w:sz w:val="24"/>
          <w:szCs w:val="24"/>
        </w:rPr>
        <w:t>Daley AJ</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Nallusamy</w:t>
      </w:r>
      <w:proofErr w:type="spellEnd"/>
      <w:r w:rsidRPr="00A905D9">
        <w:rPr>
          <w:rFonts w:ascii="Book Antiqua" w:hAnsi="Book Antiqua" w:cs="Times New Roman"/>
          <w:color w:val="000000"/>
          <w:sz w:val="24"/>
          <w:szCs w:val="24"/>
        </w:rPr>
        <w:t xml:space="preserve"> R, Isaacs D. Comparison of influenza A and influenza B virus infection in hospitalized children. </w:t>
      </w:r>
      <w:r w:rsidRPr="00A905D9">
        <w:rPr>
          <w:rFonts w:ascii="Book Antiqua" w:hAnsi="Book Antiqua" w:cs="Times New Roman"/>
          <w:i/>
          <w:iCs/>
          <w:color w:val="000000"/>
          <w:sz w:val="24"/>
          <w:szCs w:val="24"/>
        </w:rPr>
        <w:t xml:space="preserve">J </w:t>
      </w:r>
      <w:proofErr w:type="spellStart"/>
      <w:r w:rsidRPr="00A905D9">
        <w:rPr>
          <w:rFonts w:ascii="Book Antiqua" w:hAnsi="Book Antiqua" w:cs="Times New Roman"/>
          <w:i/>
          <w:iCs/>
          <w:color w:val="000000"/>
          <w:sz w:val="24"/>
          <w:szCs w:val="24"/>
        </w:rPr>
        <w:t>Paediatr</w:t>
      </w:r>
      <w:proofErr w:type="spellEnd"/>
      <w:r w:rsidRPr="00A905D9">
        <w:rPr>
          <w:rFonts w:ascii="Book Antiqua" w:hAnsi="Book Antiqua" w:cs="Times New Roman"/>
          <w:i/>
          <w:iCs/>
          <w:color w:val="000000"/>
          <w:sz w:val="24"/>
          <w:szCs w:val="24"/>
        </w:rPr>
        <w:t xml:space="preserve"> Child Health</w:t>
      </w:r>
      <w:r w:rsidRPr="00A905D9">
        <w:rPr>
          <w:rFonts w:ascii="Book Antiqua" w:hAnsi="Book Antiqua" w:cs="Times New Roman"/>
          <w:color w:val="000000"/>
          <w:sz w:val="24"/>
          <w:szCs w:val="24"/>
        </w:rPr>
        <w:t xml:space="preserve"> 2000; </w:t>
      </w:r>
      <w:r w:rsidRPr="00A905D9">
        <w:rPr>
          <w:rFonts w:ascii="Book Antiqua" w:hAnsi="Book Antiqua" w:cs="Times New Roman"/>
          <w:b/>
          <w:bCs/>
          <w:color w:val="000000"/>
          <w:sz w:val="24"/>
          <w:szCs w:val="24"/>
        </w:rPr>
        <w:t>36</w:t>
      </w:r>
      <w:r w:rsidRPr="00A905D9">
        <w:rPr>
          <w:rFonts w:ascii="Book Antiqua" w:hAnsi="Book Antiqua" w:cs="Times New Roman"/>
          <w:color w:val="000000"/>
          <w:sz w:val="24"/>
          <w:szCs w:val="24"/>
        </w:rPr>
        <w:t>: 332-335 [PMID: 10940165 DOI: 10.1046/j.1440-1754.2000.00533.x]</w:t>
      </w:r>
    </w:p>
    <w:p w14:paraId="212AF7AC"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16 </w:t>
      </w:r>
      <w:r w:rsidRPr="00A905D9">
        <w:rPr>
          <w:rFonts w:ascii="Book Antiqua" w:hAnsi="Book Antiqua" w:cs="Times New Roman"/>
          <w:b/>
          <w:bCs/>
          <w:color w:val="000000"/>
          <w:sz w:val="24"/>
          <w:szCs w:val="24"/>
        </w:rPr>
        <w:t>Lennon DR</w:t>
      </w:r>
      <w:r w:rsidRPr="00A905D9">
        <w:rPr>
          <w:rFonts w:ascii="Book Antiqua" w:hAnsi="Book Antiqua" w:cs="Times New Roman"/>
          <w:color w:val="000000"/>
          <w:sz w:val="24"/>
          <w:szCs w:val="24"/>
        </w:rPr>
        <w:t xml:space="preserve">, Cherry JD, </w:t>
      </w:r>
      <w:proofErr w:type="spellStart"/>
      <w:r w:rsidRPr="00A905D9">
        <w:rPr>
          <w:rFonts w:ascii="Book Antiqua" w:hAnsi="Book Antiqua" w:cs="Times New Roman"/>
          <w:color w:val="000000"/>
          <w:sz w:val="24"/>
          <w:szCs w:val="24"/>
        </w:rPr>
        <w:t>Morgenstein</w:t>
      </w:r>
      <w:proofErr w:type="spellEnd"/>
      <w:r w:rsidRPr="00A905D9">
        <w:rPr>
          <w:rFonts w:ascii="Book Antiqua" w:hAnsi="Book Antiqua" w:cs="Times New Roman"/>
          <w:color w:val="000000"/>
          <w:sz w:val="24"/>
          <w:szCs w:val="24"/>
        </w:rPr>
        <w:t xml:space="preserve"> A, Champion JG, Bryson YJ. Longitudinal study of influenza B symptomatology and interferon production in children and college students.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i/>
          <w:iCs/>
          <w:color w:val="000000"/>
          <w:sz w:val="24"/>
          <w:szCs w:val="24"/>
        </w:rPr>
        <w:t xml:space="preserve"> Infect Dis</w:t>
      </w:r>
      <w:r w:rsidRPr="00A905D9">
        <w:rPr>
          <w:rFonts w:ascii="Book Antiqua" w:hAnsi="Book Antiqua" w:cs="Times New Roman"/>
          <w:color w:val="000000"/>
          <w:sz w:val="24"/>
          <w:szCs w:val="24"/>
        </w:rPr>
        <w:t xml:space="preserve"> 1983; </w:t>
      </w:r>
      <w:r w:rsidRPr="00A905D9">
        <w:rPr>
          <w:rFonts w:ascii="Book Antiqua" w:hAnsi="Book Antiqua" w:cs="Times New Roman"/>
          <w:b/>
          <w:bCs/>
          <w:color w:val="000000"/>
          <w:sz w:val="24"/>
          <w:szCs w:val="24"/>
        </w:rPr>
        <w:t>2</w:t>
      </w:r>
      <w:r w:rsidRPr="00A905D9">
        <w:rPr>
          <w:rFonts w:ascii="Book Antiqua" w:hAnsi="Book Antiqua" w:cs="Times New Roman"/>
          <w:color w:val="000000"/>
          <w:sz w:val="24"/>
          <w:szCs w:val="24"/>
        </w:rPr>
        <w:t>: 212-215 [PMID: 6191312 DOI: 10.1097/00006454-198305000-00008]</w:t>
      </w:r>
    </w:p>
    <w:p w14:paraId="086C436D"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17 </w:t>
      </w:r>
      <w:r w:rsidRPr="00A905D9">
        <w:rPr>
          <w:rFonts w:ascii="Book Antiqua" w:hAnsi="Book Antiqua" w:cs="Times New Roman"/>
          <w:b/>
          <w:bCs/>
          <w:color w:val="000000"/>
          <w:sz w:val="24"/>
          <w:szCs w:val="24"/>
        </w:rPr>
        <w:t>Grant KA</w:t>
      </w:r>
      <w:r w:rsidRPr="00A905D9">
        <w:rPr>
          <w:rFonts w:ascii="Book Antiqua" w:hAnsi="Book Antiqua" w:cs="Times New Roman"/>
          <w:color w:val="000000"/>
          <w:sz w:val="24"/>
          <w:szCs w:val="24"/>
        </w:rPr>
        <w:t xml:space="preserve">, Carville K, Fielding JE, Barr IG, Riddell MA, Tran T, Kelly HA. High proportion of influenza B </w:t>
      </w:r>
      <w:proofErr w:type="spellStart"/>
      <w:r w:rsidRPr="00A905D9">
        <w:rPr>
          <w:rFonts w:ascii="Book Antiqua" w:hAnsi="Book Antiqua" w:cs="Times New Roman"/>
          <w:color w:val="000000"/>
          <w:sz w:val="24"/>
          <w:szCs w:val="24"/>
        </w:rPr>
        <w:t>characterises</w:t>
      </w:r>
      <w:proofErr w:type="spellEnd"/>
      <w:r w:rsidRPr="00A905D9">
        <w:rPr>
          <w:rFonts w:ascii="Book Antiqua" w:hAnsi="Book Antiqua" w:cs="Times New Roman"/>
          <w:color w:val="000000"/>
          <w:sz w:val="24"/>
          <w:szCs w:val="24"/>
        </w:rPr>
        <w:t xml:space="preserve"> the 2008 influenza season in Victoria. </w:t>
      </w:r>
      <w:proofErr w:type="spellStart"/>
      <w:r w:rsidRPr="00A905D9">
        <w:rPr>
          <w:rFonts w:ascii="Book Antiqua" w:hAnsi="Book Antiqua" w:cs="Times New Roman"/>
          <w:i/>
          <w:iCs/>
          <w:color w:val="000000"/>
          <w:sz w:val="24"/>
          <w:szCs w:val="24"/>
        </w:rPr>
        <w:t>Commun</w:t>
      </w:r>
      <w:proofErr w:type="spellEnd"/>
      <w:r w:rsidRPr="00A905D9">
        <w:rPr>
          <w:rFonts w:ascii="Book Antiqua" w:hAnsi="Book Antiqua" w:cs="Times New Roman"/>
          <w:i/>
          <w:iCs/>
          <w:color w:val="000000"/>
          <w:sz w:val="24"/>
          <w:szCs w:val="24"/>
        </w:rPr>
        <w:t xml:space="preserve"> Dis </w:t>
      </w:r>
      <w:proofErr w:type="spellStart"/>
      <w:r w:rsidRPr="00A905D9">
        <w:rPr>
          <w:rFonts w:ascii="Book Antiqua" w:hAnsi="Book Antiqua" w:cs="Times New Roman"/>
          <w:i/>
          <w:iCs/>
          <w:color w:val="000000"/>
          <w:sz w:val="24"/>
          <w:szCs w:val="24"/>
        </w:rPr>
        <w:t>Intell</w:t>
      </w:r>
      <w:proofErr w:type="spellEnd"/>
      <w:r w:rsidRPr="00A905D9">
        <w:rPr>
          <w:rFonts w:ascii="Book Antiqua" w:hAnsi="Book Antiqua" w:cs="Times New Roman"/>
          <w:i/>
          <w:iCs/>
          <w:color w:val="000000"/>
          <w:sz w:val="24"/>
          <w:szCs w:val="24"/>
        </w:rPr>
        <w:t xml:space="preserve"> Q Rep</w:t>
      </w:r>
      <w:r w:rsidRPr="00A905D9">
        <w:rPr>
          <w:rFonts w:ascii="Book Antiqua" w:hAnsi="Book Antiqua" w:cs="Times New Roman"/>
          <w:color w:val="000000"/>
          <w:sz w:val="24"/>
          <w:szCs w:val="24"/>
        </w:rPr>
        <w:t xml:space="preserve"> 2009; </w:t>
      </w:r>
      <w:r w:rsidRPr="00A905D9">
        <w:rPr>
          <w:rFonts w:ascii="Book Antiqua" w:hAnsi="Book Antiqua" w:cs="Times New Roman"/>
          <w:b/>
          <w:bCs/>
          <w:color w:val="000000"/>
          <w:sz w:val="24"/>
          <w:szCs w:val="24"/>
        </w:rPr>
        <w:t>33</w:t>
      </w:r>
      <w:r w:rsidRPr="00A905D9">
        <w:rPr>
          <w:rFonts w:ascii="Book Antiqua" w:hAnsi="Book Antiqua" w:cs="Times New Roman"/>
          <w:color w:val="000000"/>
          <w:sz w:val="24"/>
          <w:szCs w:val="24"/>
        </w:rPr>
        <w:t>: 328-336 [PMID: 20043604]</w:t>
      </w:r>
    </w:p>
    <w:p w14:paraId="3C635A14"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18 </w:t>
      </w:r>
      <w:r w:rsidRPr="00A905D9">
        <w:rPr>
          <w:rFonts w:ascii="Book Antiqua" w:hAnsi="Book Antiqua" w:cs="Times New Roman"/>
          <w:b/>
          <w:bCs/>
          <w:color w:val="000000"/>
          <w:sz w:val="24"/>
          <w:szCs w:val="24"/>
        </w:rPr>
        <w:t>Bedford T</w:t>
      </w:r>
      <w:r w:rsidRPr="00A905D9">
        <w:rPr>
          <w:rFonts w:ascii="Book Antiqua" w:hAnsi="Book Antiqua" w:cs="Times New Roman"/>
          <w:color w:val="000000"/>
          <w:sz w:val="24"/>
          <w:szCs w:val="24"/>
        </w:rPr>
        <w:t xml:space="preserve">, Riley S, Barr IG, </w:t>
      </w:r>
      <w:proofErr w:type="spellStart"/>
      <w:r w:rsidRPr="00A905D9">
        <w:rPr>
          <w:rFonts w:ascii="Book Antiqua" w:hAnsi="Book Antiqua" w:cs="Times New Roman"/>
          <w:color w:val="000000"/>
          <w:sz w:val="24"/>
          <w:szCs w:val="24"/>
        </w:rPr>
        <w:t>Broor</w:t>
      </w:r>
      <w:proofErr w:type="spellEnd"/>
      <w:r w:rsidRPr="00A905D9">
        <w:rPr>
          <w:rFonts w:ascii="Book Antiqua" w:hAnsi="Book Antiqua" w:cs="Times New Roman"/>
          <w:color w:val="000000"/>
          <w:sz w:val="24"/>
          <w:szCs w:val="24"/>
        </w:rPr>
        <w:t xml:space="preserve"> S, Chadha M, Cox NJ, Daniels RS, Gunasekaran CP, Hurt AC, Kelso A, </w:t>
      </w:r>
      <w:proofErr w:type="spellStart"/>
      <w:r w:rsidRPr="00A905D9">
        <w:rPr>
          <w:rFonts w:ascii="Book Antiqua" w:hAnsi="Book Antiqua" w:cs="Times New Roman"/>
          <w:color w:val="000000"/>
          <w:sz w:val="24"/>
          <w:szCs w:val="24"/>
        </w:rPr>
        <w:t>Klimov</w:t>
      </w:r>
      <w:proofErr w:type="spellEnd"/>
      <w:r w:rsidRPr="00A905D9">
        <w:rPr>
          <w:rFonts w:ascii="Book Antiqua" w:hAnsi="Book Antiqua" w:cs="Times New Roman"/>
          <w:color w:val="000000"/>
          <w:sz w:val="24"/>
          <w:szCs w:val="24"/>
        </w:rPr>
        <w:t xml:space="preserve"> A, Lewis NS, Li X, McCauley JW, Odagiri T, </w:t>
      </w:r>
      <w:proofErr w:type="spellStart"/>
      <w:r w:rsidRPr="00A905D9">
        <w:rPr>
          <w:rFonts w:ascii="Book Antiqua" w:hAnsi="Book Antiqua" w:cs="Times New Roman"/>
          <w:color w:val="000000"/>
          <w:sz w:val="24"/>
          <w:szCs w:val="24"/>
        </w:rPr>
        <w:t>Potdar</w:t>
      </w:r>
      <w:proofErr w:type="spellEnd"/>
      <w:r w:rsidRPr="00A905D9">
        <w:rPr>
          <w:rFonts w:ascii="Book Antiqua" w:hAnsi="Book Antiqua" w:cs="Times New Roman"/>
          <w:color w:val="000000"/>
          <w:sz w:val="24"/>
          <w:szCs w:val="24"/>
        </w:rPr>
        <w:t xml:space="preserve"> V, </w:t>
      </w:r>
      <w:proofErr w:type="spellStart"/>
      <w:r w:rsidRPr="00A905D9">
        <w:rPr>
          <w:rFonts w:ascii="Book Antiqua" w:hAnsi="Book Antiqua" w:cs="Times New Roman"/>
          <w:color w:val="000000"/>
          <w:sz w:val="24"/>
          <w:szCs w:val="24"/>
        </w:rPr>
        <w:t>Rambaut</w:t>
      </w:r>
      <w:proofErr w:type="spellEnd"/>
      <w:r w:rsidRPr="00A905D9">
        <w:rPr>
          <w:rFonts w:ascii="Book Antiqua" w:hAnsi="Book Antiqua" w:cs="Times New Roman"/>
          <w:color w:val="000000"/>
          <w:sz w:val="24"/>
          <w:szCs w:val="24"/>
        </w:rPr>
        <w:t xml:space="preserve"> A, Shu Y, </w:t>
      </w:r>
      <w:proofErr w:type="spellStart"/>
      <w:r w:rsidRPr="00A905D9">
        <w:rPr>
          <w:rFonts w:ascii="Book Antiqua" w:hAnsi="Book Antiqua" w:cs="Times New Roman"/>
          <w:color w:val="000000"/>
          <w:sz w:val="24"/>
          <w:szCs w:val="24"/>
        </w:rPr>
        <w:t>Skepner</w:t>
      </w:r>
      <w:proofErr w:type="spellEnd"/>
      <w:r w:rsidRPr="00A905D9">
        <w:rPr>
          <w:rFonts w:ascii="Book Antiqua" w:hAnsi="Book Antiqua" w:cs="Times New Roman"/>
          <w:color w:val="000000"/>
          <w:sz w:val="24"/>
          <w:szCs w:val="24"/>
        </w:rPr>
        <w:t xml:space="preserve"> E, Smith DJ, </w:t>
      </w:r>
      <w:proofErr w:type="spellStart"/>
      <w:r w:rsidRPr="00A905D9">
        <w:rPr>
          <w:rFonts w:ascii="Book Antiqua" w:hAnsi="Book Antiqua" w:cs="Times New Roman"/>
          <w:color w:val="000000"/>
          <w:sz w:val="24"/>
          <w:szCs w:val="24"/>
        </w:rPr>
        <w:t>Suchard</w:t>
      </w:r>
      <w:proofErr w:type="spellEnd"/>
      <w:r w:rsidRPr="00A905D9">
        <w:rPr>
          <w:rFonts w:ascii="Book Antiqua" w:hAnsi="Book Antiqua" w:cs="Times New Roman"/>
          <w:color w:val="000000"/>
          <w:sz w:val="24"/>
          <w:szCs w:val="24"/>
        </w:rPr>
        <w:t xml:space="preserve"> MA, Tashiro M, Wang D, Xu X, </w:t>
      </w:r>
      <w:proofErr w:type="spellStart"/>
      <w:r w:rsidRPr="00A905D9">
        <w:rPr>
          <w:rFonts w:ascii="Book Antiqua" w:hAnsi="Book Antiqua" w:cs="Times New Roman"/>
          <w:color w:val="000000"/>
          <w:sz w:val="24"/>
          <w:szCs w:val="24"/>
        </w:rPr>
        <w:lastRenderedPageBreak/>
        <w:t>Lemey</w:t>
      </w:r>
      <w:proofErr w:type="spellEnd"/>
      <w:r w:rsidRPr="00A905D9">
        <w:rPr>
          <w:rFonts w:ascii="Book Antiqua" w:hAnsi="Book Antiqua" w:cs="Times New Roman"/>
          <w:color w:val="000000"/>
          <w:sz w:val="24"/>
          <w:szCs w:val="24"/>
        </w:rPr>
        <w:t xml:space="preserve"> P, Russell CA. Global circulation patterns of seasonal influenza viruses vary with antigenic drift. </w:t>
      </w:r>
      <w:r w:rsidRPr="00A905D9">
        <w:rPr>
          <w:rFonts w:ascii="Book Antiqua" w:hAnsi="Book Antiqua" w:cs="Times New Roman"/>
          <w:i/>
          <w:iCs/>
          <w:color w:val="000000"/>
          <w:sz w:val="24"/>
          <w:szCs w:val="24"/>
        </w:rPr>
        <w:t>Nature</w:t>
      </w:r>
      <w:r w:rsidRPr="00A905D9">
        <w:rPr>
          <w:rFonts w:ascii="Book Antiqua" w:hAnsi="Book Antiqua" w:cs="Times New Roman"/>
          <w:color w:val="000000"/>
          <w:sz w:val="24"/>
          <w:szCs w:val="24"/>
        </w:rPr>
        <w:t xml:space="preserve"> 2015; </w:t>
      </w:r>
      <w:r w:rsidRPr="00A905D9">
        <w:rPr>
          <w:rFonts w:ascii="Book Antiqua" w:hAnsi="Book Antiqua" w:cs="Times New Roman"/>
          <w:b/>
          <w:bCs/>
          <w:color w:val="000000"/>
          <w:sz w:val="24"/>
          <w:szCs w:val="24"/>
        </w:rPr>
        <w:t>523</w:t>
      </w:r>
      <w:r w:rsidRPr="00A905D9">
        <w:rPr>
          <w:rFonts w:ascii="Book Antiqua" w:hAnsi="Book Antiqua" w:cs="Times New Roman"/>
          <w:color w:val="000000"/>
          <w:sz w:val="24"/>
          <w:szCs w:val="24"/>
        </w:rPr>
        <w:t>: 217-220 [PMID: 26053121 DOI: 10.1038/nature14460]</w:t>
      </w:r>
    </w:p>
    <w:p w14:paraId="4A8394EC"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19 </w:t>
      </w:r>
      <w:r w:rsidRPr="00A905D9">
        <w:rPr>
          <w:rFonts w:ascii="Book Antiqua" w:hAnsi="Book Antiqua" w:cs="Times New Roman"/>
          <w:b/>
          <w:bCs/>
          <w:color w:val="000000"/>
          <w:sz w:val="24"/>
          <w:szCs w:val="24"/>
        </w:rPr>
        <w:t>Chi CY</w:t>
      </w:r>
      <w:r w:rsidRPr="00A905D9">
        <w:rPr>
          <w:rFonts w:ascii="Book Antiqua" w:hAnsi="Book Antiqua" w:cs="Times New Roman"/>
          <w:color w:val="000000"/>
          <w:sz w:val="24"/>
          <w:szCs w:val="24"/>
        </w:rPr>
        <w:t xml:space="preserve">, Wang SM, Lin CC, Wang HC, Wang JR, Su IJ, Liu CC. Clinical features of children infected with different strains of influenza B in southern Taiwan.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i/>
          <w:iCs/>
          <w:color w:val="000000"/>
          <w:sz w:val="24"/>
          <w:szCs w:val="24"/>
        </w:rPr>
        <w:t xml:space="preserve"> Infect Dis J</w:t>
      </w:r>
      <w:r w:rsidRPr="00A905D9">
        <w:rPr>
          <w:rFonts w:ascii="Book Antiqua" w:hAnsi="Book Antiqua" w:cs="Times New Roman"/>
          <w:color w:val="000000"/>
          <w:sz w:val="24"/>
          <w:szCs w:val="24"/>
        </w:rPr>
        <w:t xml:space="preserve"> 2008; </w:t>
      </w:r>
      <w:r w:rsidRPr="00A905D9">
        <w:rPr>
          <w:rFonts w:ascii="Book Antiqua" w:hAnsi="Book Antiqua" w:cs="Times New Roman"/>
          <w:b/>
          <w:bCs/>
          <w:color w:val="000000"/>
          <w:sz w:val="24"/>
          <w:szCs w:val="24"/>
        </w:rPr>
        <w:t>27</w:t>
      </w:r>
      <w:r w:rsidRPr="00A905D9">
        <w:rPr>
          <w:rFonts w:ascii="Book Antiqua" w:hAnsi="Book Antiqua" w:cs="Times New Roman"/>
          <w:color w:val="000000"/>
          <w:sz w:val="24"/>
          <w:szCs w:val="24"/>
        </w:rPr>
        <w:t>: 640-645 [PMID: 18520968 DOI: 10.1097/INF.0b013e31816be008]</w:t>
      </w:r>
    </w:p>
    <w:p w14:paraId="34F4EB8A"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20 </w:t>
      </w:r>
      <w:r w:rsidRPr="00A905D9">
        <w:rPr>
          <w:rFonts w:ascii="Book Antiqua" w:hAnsi="Book Antiqua" w:cs="Times New Roman"/>
          <w:b/>
          <w:bCs/>
          <w:color w:val="000000"/>
          <w:sz w:val="24"/>
          <w:szCs w:val="24"/>
        </w:rPr>
        <w:t>McCullers JA</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Facchini</w:t>
      </w:r>
      <w:proofErr w:type="spellEnd"/>
      <w:r w:rsidRPr="00A905D9">
        <w:rPr>
          <w:rFonts w:ascii="Book Antiqua" w:hAnsi="Book Antiqua" w:cs="Times New Roman"/>
          <w:color w:val="000000"/>
          <w:sz w:val="24"/>
          <w:szCs w:val="24"/>
        </w:rPr>
        <w:t xml:space="preserve"> S, Chesney PJ, Webster RG. Influenza B virus encephalitis. </w:t>
      </w:r>
      <w:r w:rsidRPr="00A905D9">
        <w:rPr>
          <w:rFonts w:ascii="Book Antiqua" w:hAnsi="Book Antiqua" w:cs="Times New Roman"/>
          <w:i/>
          <w:iCs/>
          <w:color w:val="000000"/>
          <w:sz w:val="24"/>
          <w:szCs w:val="24"/>
        </w:rPr>
        <w:t>Clin Infect Dis</w:t>
      </w:r>
      <w:r w:rsidRPr="00A905D9">
        <w:rPr>
          <w:rFonts w:ascii="Book Antiqua" w:hAnsi="Book Antiqua" w:cs="Times New Roman"/>
          <w:color w:val="000000"/>
          <w:sz w:val="24"/>
          <w:szCs w:val="24"/>
        </w:rPr>
        <w:t xml:space="preserve"> 1999; </w:t>
      </w:r>
      <w:r w:rsidRPr="00A905D9">
        <w:rPr>
          <w:rFonts w:ascii="Book Antiqua" w:hAnsi="Book Antiqua" w:cs="Times New Roman"/>
          <w:b/>
          <w:bCs/>
          <w:color w:val="000000"/>
          <w:sz w:val="24"/>
          <w:szCs w:val="24"/>
        </w:rPr>
        <w:t>28</w:t>
      </w:r>
      <w:r w:rsidRPr="00A905D9">
        <w:rPr>
          <w:rFonts w:ascii="Book Antiqua" w:hAnsi="Book Antiqua" w:cs="Times New Roman"/>
          <w:color w:val="000000"/>
          <w:sz w:val="24"/>
          <w:szCs w:val="24"/>
        </w:rPr>
        <w:t>: 898-900 [PMID: 10825057 DOI: 10.1086/515214]</w:t>
      </w:r>
    </w:p>
    <w:p w14:paraId="32FCE3C0"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21 </w:t>
      </w:r>
      <w:proofErr w:type="spellStart"/>
      <w:r w:rsidRPr="00A905D9">
        <w:rPr>
          <w:rFonts w:ascii="Book Antiqua" w:hAnsi="Book Antiqua" w:cs="Times New Roman"/>
          <w:b/>
          <w:bCs/>
          <w:color w:val="000000"/>
          <w:sz w:val="24"/>
          <w:szCs w:val="24"/>
        </w:rPr>
        <w:t>Straumanis</w:t>
      </w:r>
      <w:proofErr w:type="spellEnd"/>
      <w:r w:rsidRPr="00A905D9">
        <w:rPr>
          <w:rFonts w:ascii="Book Antiqua" w:hAnsi="Book Antiqua" w:cs="Times New Roman"/>
          <w:b/>
          <w:bCs/>
          <w:color w:val="000000"/>
          <w:sz w:val="24"/>
          <w:szCs w:val="24"/>
        </w:rPr>
        <w:t xml:space="preserve"> JP</w:t>
      </w:r>
      <w:r w:rsidRPr="00A905D9">
        <w:rPr>
          <w:rFonts w:ascii="Book Antiqua" w:hAnsi="Book Antiqua" w:cs="Times New Roman"/>
          <w:color w:val="000000"/>
          <w:sz w:val="24"/>
          <w:szCs w:val="24"/>
        </w:rPr>
        <w:t xml:space="preserve">, Tapia MD, King JC. Influenza B infection associated with encephalitis: treatment with oseltamivir.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i/>
          <w:iCs/>
          <w:color w:val="000000"/>
          <w:sz w:val="24"/>
          <w:szCs w:val="24"/>
        </w:rPr>
        <w:t xml:space="preserve"> Infect Dis J</w:t>
      </w:r>
      <w:r w:rsidRPr="00A905D9">
        <w:rPr>
          <w:rFonts w:ascii="Book Antiqua" w:hAnsi="Book Antiqua" w:cs="Times New Roman"/>
          <w:color w:val="000000"/>
          <w:sz w:val="24"/>
          <w:szCs w:val="24"/>
        </w:rPr>
        <w:t xml:space="preserve"> 2002; </w:t>
      </w:r>
      <w:r w:rsidRPr="00A905D9">
        <w:rPr>
          <w:rFonts w:ascii="Book Antiqua" w:hAnsi="Book Antiqua" w:cs="Times New Roman"/>
          <w:b/>
          <w:bCs/>
          <w:color w:val="000000"/>
          <w:sz w:val="24"/>
          <w:szCs w:val="24"/>
        </w:rPr>
        <w:t>21</w:t>
      </w:r>
      <w:r w:rsidRPr="00A905D9">
        <w:rPr>
          <w:rFonts w:ascii="Book Antiqua" w:hAnsi="Book Antiqua" w:cs="Times New Roman"/>
          <w:color w:val="000000"/>
          <w:sz w:val="24"/>
          <w:szCs w:val="24"/>
        </w:rPr>
        <w:t>: 173-175 [PMID: 11840091 DOI: 10.1097/00006454-200202000-00021]</w:t>
      </w:r>
    </w:p>
    <w:p w14:paraId="2ABA15B1"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22 </w:t>
      </w:r>
      <w:proofErr w:type="spellStart"/>
      <w:r w:rsidRPr="00A905D9">
        <w:rPr>
          <w:rFonts w:ascii="Book Antiqua" w:hAnsi="Book Antiqua" w:cs="Times New Roman"/>
          <w:b/>
          <w:bCs/>
          <w:color w:val="000000"/>
          <w:sz w:val="24"/>
          <w:szCs w:val="24"/>
        </w:rPr>
        <w:t>Eşki</w:t>
      </w:r>
      <w:proofErr w:type="spellEnd"/>
      <w:r w:rsidRPr="00A905D9">
        <w:rPr>
          <w:rFonts w:ascii="Book Antiqua" w:hAnsi="Book Antiqua" w:cs="Times New Roman"/>
          <w:b/>
          <w:bCs/>
          <w:color w:val="000000"/>
          <w:sz w:val="24"/>
          <w:szCs w:val="24"/>
        </w:rPr>
        <w:t xml:space="preserve"> A</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Öztürk</w:t>
      </w:r>
      <w:proofErr w:type="spellEnd"/>
      <w:r w:rsidRPr="00A905D9">
        <w:rPr>
          <w:rFonts w:ascii="Book Antiqua" w:hAnsi="Book Antiqua" w:cs="Times New Roman"/>
          <w:color w:val="000000"/>
          <w:sz w:val="24"/>
          <w:szCs w:val="24"/>
        </w:rPr>
        <w:t xml:space="preserve"> GK, </w:t>
      </w:r>
      <w:proofErr w:type="spellStart"/>
      <w:r w:rsidRPr="00A905D9">
        <w:rPr>
          <w:rFonts w:ascii="Book Antiqua" w:hAnsi="Book Antiqua" w:cs="Times New Roman"/>
          <w:color w:val="000000"/>
          <w:sz w:val="24"/>
          <w:szCs w:val="24"/>
        </w:rPr>
        <w:t>Gülen</w:t>
      </w:r>
      <w:proofErr w:type="spellEnd"/>
      <w:r w:rsidRPr="00A905D9">
        <w:rPr>
          <w:rFonts w:ascii="Book Antiqua" w:hAnsi="Book Antiqua" w:cs="Times New Roman"/>
          <w:color w:val="000000"/>
          <w:sz w:val="24"/>
          <w:szCs w:val="24"/>
        </w:rPr>
        <w:t xml:space="preserve"> F, </w:t>
      </w:r>
      <w:proofErr w:type="spellStart"/>
      <w:r w:rsidRPr="00A905D9">
        <w:rPr>
          <w:rFonts w:ascii="Book Antiqua" w:hAnsi="Book Antiqua" w:cs="Times New Roman"/>
          <w:color w:val="000000"/>
          <w:sz w:val="24"/>
          <w:szCs w:val="24"/>
        </w:rPr>
        <w:t>Çiçek</w:t>
      </w:r>
      <w:proofErr w:type="spellEnd"/>
      <w:r w:rsidRPr="00A905D9">
        <w:rPr>
          <w:rFonts w:ascii="Book Antiqua" w:hAnsi="Book Antiqua" w:cs="Times New Roman"/>
          <w:color w:val="000000"/>
          <w:sz w:val="24"/>
          <w:szCs w:val="24"/>
        </w:rPr>
        <w:t xml:space="preserve"> C, Demir E. Risk Factors for Influenza Virus Related Severe Lower Respiratory Tract Infection in Children.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i/>
          <w:iCs/>
          <w:color w:val="000000"/>
          <w:sz w:val="24"/>
          <w:szCs w:val="24"/>
        </w:rPr>
        <w:t xml:space="preserve"> Infect Dis J</w:t>
      </w:r>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38</w:t>
      </w:r>
      <w:r w:rsidRPr="00A905D9">
        <w:rPr>
          <w:rFonts w:ascii="Book Antiqua" w:hAnsi="Book Antiqua" w:cs="Times New Roman"/>
          <w:color w:val="000000"/>
          <w:sz w:val="24"/>
          <w:szCs w:val="24"/>
        </w:rPr>
        <w:t>: 1090-1095 [PMID: 31469782 DOI: 10.1097/INF.0000000000002447]</w:t>
      </w:r>
    </w:p>
    <w:p w14:paraId="3FDEF214"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23 </w:t>
      </w:r>
      <w:r w:rsidRPr="00A905D9">
        <w:rPr>
          <w:rFonts w:ascii="Book Antiqua" w:hAnsi="Book Antiqua" w:cs="Times New Roman"/>
          <w:b/>
          <w:bCs/>
          <w:color w:val="000000"/>
          <w:sz w:val="24"/>
          <w:szCs w:val="24"/>
        </w:rPr>
        <w:t>Vemula SV</w:t>
      </w:r>
      <w:r w:rsidRPr="00A905D9">
        <w:rPr>
          <w:rFonts w:ascii="Book Antiqua" w:hAnsi="Book Antiqua" w:cs="Times New Roman"/>
          <w:color w:val="000000"/>
          <w:sz w:val="24"/>
          <w:szCs w:val="24"/>
        </w:rPr>
        <w:t xml:space="preserve">, Zhao J, Liu J, Wang X, Biswas S, Hewlett I. Current Approaches for Diagnosis of Influenza Virus Infections in Humans. </w:t>
      </w:r>
      <w:r w:rsidRPr="00A905D9">
        <w:rPr>
          <w:rFonts w:ascii="Book Antiqua" w:hAnsi="Book Antiqua" w:cs="Times New Roman"/>
          <w:i/>
          <w:iCs/>
          <w:color w:val="000000"/>
          <w:sz w:val="24"/>
          <w:szCs w:val="24"/>
        </w:rPr>
        <w:t>Viruses</w:t>
      </w:r>
      <w:r w:rsidRPr="00A905D9">
        <w:rPr>
          <w:rFonts w:ascii="Book Antiqua" w:hAnsi="Book Antiqua" w:cs="Times New Roman"/>
          <w:color w:val="000000"/>
          <w:sz w:val="24"/>
          <w:szCs w:val="24"/>
        </w:rPr>
        <w:t xml:space="preserve"> 2016; </w:t>
      </w:r>
      <w:r w:rsidRPr="00A905D9">
        <w:rPr>
          <w:rFonts w:ascii="Book Antiqua" w:hAnsi="Book Antiqua" w:cs="Times New Roman"/>
          <w:b/>
          <w:bCs/>
          <w:color w:val="000000"/>
          <w:sz w:val="24"/>
          <w:szCs w:val="24"/>
        </w:rPr>
        <w:t>8</w:t>
      </w:r>
      <w:r w:rsidRPr="00A905D9">
        <w:rPr>
          <w:rFonts w:ascii="Book Antiqua" w:hAnsi="Book Antiqua" w:cs="Times New Roman"/>
          <w:color w:val="000000"/>
          <w:sz w:val="24"/>
          <w:szCs w:val="24"/>
        </w:rPr>
        <w:t>: 96 [PMID: 27077877 DOI: 10.3390/v8040096]</w:t>
      </w:r>
    </w:p>
    <w:p w14:paraId="66F9CDB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24 </w:t>
      </w:r>
      <w:r w:rsidRPr="00A905D9">
        <w:rPr>
          <w:rFonts w:ascii="Book Antiqua" w:hAnsi="Book Antiqua" w:cs="Times New Roman"/>
          <w:b/>
          <w:bCs/>
          <w:color w:val="000000"/>
          <w:sz w:val="24"/>
          <w:szCs w:val="24"/>
        </w:rPr>
        <w:t>Gaitonde DY</w:t>
      </w:r>
      <w:r w:rsidRPr="00A905D9">
        <w:rPr>
          <w:rFonts w:ascii="Book Antiqua" w:hAnsi="Book Antiqua" w:cs="Times New Roman"/>
          <w:color w:val="000000"/>
          <w:sz w:val="24"/>
          <w:szCs w:val="24"/>
        </w:rPr>
        <w:t xml:space="preserve">, Moore FC, Morgan MK. Influenza: Diagnosis and Treatment. </w:t>
      </w:r>
      <w:r w:rsidRPr="00A905D9">
        <w:rPr>
          <w:rFonts w:ascii="Book Antiqua" w:hAnsi="Book Antiqua" w:cs="Times New Roman"/>
          <w:i/>
          <w:iCs/>
          <w:color w:val="000000"/>
          <w:sz w:val="24"/>
          <w:szCs w:val="24"/>
        </w:rPr>
        <w:t>Am Fam Physician</w:t>
      </w:r>
      <w:r w:rsidRPr="00A905D9">
        <w:rPr>
          <w:rFonts w:ascii="Book Antiqua" w:hAnsi="Book Antiqua" w:cs="Times New Roman"/>
          <w:color w:val="000000"/>
          <w:sz w:val="24"/>
          <w:szCs w:val="24"/>
        </w:rPr>
        <w:t xml:space="preserve"> 2019; </w:t>
      </w:r>
      <w:r w:rsidRPr="00A905D9">
        <w:rPr>
          <w:rFonts w:ascii="Book Antiqua" w:hAnsi="Book Antiqua" w:cs="Times New Roman"/>
          <w:b/>
          <w:bCs/>
          <w:color w:val="000000"/>
          <w:sz w:val="24"/>
          <w:szCs w:val="24"/>
        </w:rPr>
        <w:t>100</w:t>
      </w:r>
      <w:r w:rsidRPr="00A905D9">
        <w:rPr>
          <w:rFonts w:ascii="Book Antiqua" w:hAnsi="Book Antiqua" w:cs="Times New Roman"/>
          <w:color w:val="000000"/>
          <w:sz w:val="24"/>
          <w:szCs w:val="24"/>
        </w:rPr>
        <w:t>: 751-758 [PMID: 31845781]</w:t>
      </w:r>
    </w:p>
    <w:p w14:paraId="1856E21E"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25 </w:t>
      </w:r>
      <w:r w:rsidRPr="00A905D9">
        <w:rPr>
          <w:rFonts w:ascii="Book Antiqua" w:hAnsi="Book Antiqua" w:cs="Times New Roman"/>
          <w:b/>
          <w:bCs/>
          <w:color w:val="000000"/>
          <w:sz w:val="24"/>
          <w:szCs w:val="24"/>
        </w:rPr>
        <w:t>Sheng Z</w:t>
      </w:r>
      <w:r w:rsidRPr="00A905D9">
        <w:rPr>
          <w:rFonts w:ascii="Book Antiqua" w:hAnsi="Book Antiqua" w:cs="Times New Roman"/>
          <w:color w:val="000000"/>
          <w:sz w:val="24"/>
          <w:szCs w:val="24"/>
        </w:rPr>
        <w:t xml:space="preserve">, Huang C, Liu R, Guo Y, Ran Z, Li F, Wang D. Next-Generation Sequencing Analysis of Cellular Response to Influenza B Virus Infection. </w:t>
      </w:r>
      <w:r w:rsidRPr="00A905D9">
        <w:rPr>
          <w:rFonts w:ascii="Book Antiqua" w:hAnsi="Book Antiqua" w:cs="Times New Roman"/>
          <w:i/>
          <w:iCs/>
          <w:color w:val="000000"/>
          <w:sz w:val="24"/>
          <w:szCs w:val="24"/>
        </w:rPr>
        <w:t>Viruses</w:t>
      </w:r>
      <w:r w:rsidRPr="00A905D9">
        <w:rPr>
          <w:rFonts w:ascii="Book Antiqua" w:hAnsi="Book Antiqua" w:cs="Times New Roman"/>
          <w:color w:val="000000"/>
          <w:sz w:val="24"/>
          <w:szCs w:val="24"/>
        </w:rPr>
        <w:t xml:space="preserve"> 2020; </w:t>
      </w:r>
      <w:r w:rsidRPr="00A905D9">
        <w:rPr>
          <w:rFonts w:ascii="Book Antiqua" w:hAnsi="Book Antiqua" w:cs="Times New Roman"/>
          <w:b/>
          <w:bCs/>
          <w:color w:val="000000"/>
          <w:sz w:val="24"/>
          <w:szCs w:val="24"/>
        </w:rPr>
        <w:t>12</w:t>
      </w:r>
      <w:r w:rsidRPr="00A905D9">
        <w:rPr>
          <w:rFonts w:ascii="Book Antiqua" w:hAnsi="Book Antiqua" w:cs="Times New Roman"/>
          <w:color w:val="000000"/>
          <w:sz w:val="24"/>
          <w:szCs w:val="24"/>
        </w:rPr>
        <w:t>: [PMID: 32244344 DOI: 10.3390/v12040383]</w:t>
      </w:r>
    </w:p>
    <w:p w14:paraId="582D688C"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26 </w:t>
      </w:r>
      <w:r w:rsidRPr="00A905D9">
        <w:rPr>
          <w:rFonts w:ascii="Book Antiqua" w:hAnsi="Book Antiqua" w:cs="Times New Roman"/>
          <w:b/>
          <w:bCs/>
          <w:color w:val="000000"/>
          <w:sz w:val="24"/>
          <w:szCs w:val="24"/>
        </w:rPr>
        <w:t>Sato M</w:t>
      </w:r>
      <w:r w:rsidRPr="00A905D9">
        <w:rPr>
          <w:rFonts w:ascii="Book Antiqua" w:hAnsi="Book Antiqua" w:cs="Times New Roman"/>
          <w:color w:val="000000"/>
          <w:sz w:val="24"/>
          <w:szCs w:val="24"/>
        </w:rPr>
        <w:t xml:space="preserve">, Saito R, Sato I, Tanabe N, </w:t>
      </w:r>
      <w:proofErr w:type="spellStart"/>
      <w:r w:rsidRPr="00A905D9">
        <w:rPr>
          <w:rFonts w:ascii="Book Antiqua" w:hAnsi="Book Antiqua" w:cs="Times New Roman"/>
          <w:color w:val="000000"/>
          <w:sz w:val="24"/>
          <w:szCs w:val="24"/>
        </w:rPr>
        <w:t>Shobugawa</w:t>
      </w:r>
      <w:proofErr w:type="spellEnd"/>
      <w:r w:rsidRPr="00A905D9">
        <w:rPr>
          <w:rFonts w:ascii="Book Antiqua" w:hAnsi="Book Antiqua" w:cs="Times New Roman"/>
          <w:color w:val="000000"/>
          <w:sz w:val="24"/>
          <w:szCs w:val="24"/>
        </w:rPr>
        <w:t xml:space="preserve"> Y, Sasaki A, Li D, Suzuki Y, Sato M, Sakai T, Oguma T, </w:t>
      </w:r>
      <w:proofErr w:type="spellStart"/>
      <w:r w:rsidRPr="00A905D9">
        <w:rPr>
          <w:rFonts w:ascii="Book Antiqua" w:hAnsi="Book Antiqua" w:cs="Times New Roman"/>
          <w:color w:val="000000"/>
          <w:sz w:val="24"/>
          <w:szCs w:val="24"/>
        </w:rPr>
        <w:t>Tsukada</w:t>
      </w:r>
      <w:proofErr w:type="spellEnd"/>
      <w:r w:rsidRPr="00A905D9">
        <w:rPr>
          <w:rFonts w:ascii="Book Antiqua" w:hAnsi="Book Antiqua" w:cs="Times New Roman"/>
          <w:color w:val="000000"/>
          <w:sz w:val="24"/>
          <w:szCs w:val="24"/>
        </w:rPr>
        <w:t xml:space="preserve"> H, </w:t>
      </w:r>
      <w:proofErr w:type="spellStart"/>
      <w:r w:rsidRPr="00A905D9">
        <w:rPr>
          <w:rFonts w:ascii="Book Antiqua" w:hAnsi="Book Antiqua" w:cs="Times New Roman"/>
          <w:color w:val="000000"/>
          <w:sz w:val="24"/>
          <w:szCs w:val="24"/>
        </w:rPr>
        <w:t>Gejyo</w:t>
      </w:r>
      <w:proofErr w:type="spellEnd"/>
      <w:r w:rsidRPr="00A905D9">
        <w:rPr>
          <w:rFonts w:ascii="Book Antiqua" w:hAnsi="Book Antiqua" w:cs="Times New Roman"/>
          <w:color w:val="000000"/>
          <w:sz w:val="24"/>
          <w:szCs w:val="24"/>
        </w:rPr>
        <w:t xml:space="preserve"> F, Suzuki H. Effectiveness of oseltamivir treatment among children with influenza A or B virus infections during four successive winters in Niigata City, Japan. </w:t>
      </w:r>
      <w:r w:rsidRPr="00A905D9">
        <w:rPr>
          <w:rFonts w:ascii="Book Antiqua" w:hAnsi="Book Antiqua" w:cs="Times New Roman"/>
          <w:i/>
          <w:iCs/>
          <w:color w:val="000000"/>
          <w:sz w:val="24"/>
          <w:szCs w:val="24"/>
        </w:rPr>
        <w:t>Tohoku J Exp Med</w:t>
      </w:r>
      <w:r w:rsidRPr="00A905D9">
        <w:rPr>
          <w:rFonts w:ascii="Book Antiqua" w:hAnsi="Book Antiqua" w:cs="Times New Roman"/>
          <w:color w:val="000000"/>
          <w:sz w:val="24"/>
          <w:szCs w:val="24"/>
        </w:rPr>
        <w:t xml:space="preserve"> 2008; </w:t>
      </w:r>
      <w:r w:rsidRPr="00A905D9">
        <w:rPr>
          <w:rFonts w:ascii="Book Antiqua" w:hAnsi="Book Antiqua" w:cs="Times New Roman"/>
          <w:b/>
          <w:bCs/>
          <w:color w:val="000000"/>
          <w:sz w:val="24"/>
          <w:szCs w:val="24"/>
        </w:rPr>
        <w:t>214</w:t>
      </w:r>
      <w:r w:rsidRPr="00A905D9">
        <w:rPr>
          <w:rFonts w:ascii="Book Antiqua" w:hAnsi="Book Antiqua" w:cs="Times New Roman"/>
          <w:color w:val="000000"/>
          <w:sz w:val="24"/>
          <w:szCs w:val="24"/>
        </w:rPr>
        <w:t>: 113-120 [PMID: 18285668 DOI: 10.1620/tjem.214.113]</w:t>
      </w:r>
    </w:p>
    <w:p w14:paraId="61109FEB"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lastRenderedPageBreak/>
        <w:t xml:space="preserve">27 </w:t>
      </w:r>
      <w:r w:rsidRPr="00A905D9">
        <w:rPr>
          <w:rFonts w:ascii="Book Antiqua" w:hAnsi="Book Antiqua" w:cs="Times New Roman"/>
          <w:b/>
          <w:bCs/>
          <w:color w:val="000000"/>
          <w:sz w:val="24"/>
          <w:szCs w:val="24"/>
        </w:rPr>
        <w:t>Suzuki E</w:t>
      </w:r>
      <w:r w:rsidRPr="00A905D9">
        <w:rPr>
          <w:rFonts w:ascii="Book Antiqua" w:hAnsi="Book Antiqua" w:cs="Times New Roman"/>
          <w:color w:val="000000"/>
          <w:sz w:val="24"/>
          <w:szCs w:val="24"/>
        </w:rPr>
        <w:t xml:space="preserve">, Ichihara K. The course of fever following influenza virus infection in children treated with oseltamivir. </w:t>
      </w:r>
      <w:r w:rsidRPr="00A905D9">
        <w:rPr>
          <w:rFonts w:ascii="Book Antiqua" w:hAnsi="Book Antiqua" w:cs="Times New Roman"/>
          <w:i/>
          <w:iCs/>
          <w:color w:val="000000"/>
          <w:sz w:val="24"/>
          <w:szCs w:val="24"/>
        </w:rPr>
        <w:t xml:space="preserve">J Med </w:t>
      </w:r>
      <w:proofErr w:type="spellStart"/>
      <w:r w:rsidRPr="00A905D9">
        <w:rPr>
          <w:rFonts w:ascii="Book Antiqua" w:hAnsi="Book Antiqua" w:cs="Times New Roman"/>
          <w:i/>
          <w:iCs/>
          <w:color w:val="000000"/>
          <w:sz w:val="24"/>
          <w:szCs w:val="24"/>
        </w:rPr>
        <w:t>Virol</w:t>
      </w:r>
      <w:proofErr w:type="spellEnd"/>
      <w:r w:rsidRPr="00A905D9">
        <w:rPr>
          <w:rFonts w:ascii="Book Antiqua" w:hAnsi="Book Antiqua" w:cs="Times New Roman"/>
          <w:color w:val="000000"/>
          <w:sz w:val="24"/>
          <w:szCs w:val="24"/>
        </w:rPr>
        <w:t xml:space="preserve"> 2008; </w:t>
      </w:r>
      <w:r w:rsidRPr="00A905D9">
        <w:rPr>
          <w:rFonts w:ascii="Book Antiqua" w:hAnsi="Book Antiqua" w:cs="Times New Roman"/>
          <w:b/>
          <w:bCs/>
          <w:color w:val="000000"/>
          <w:sz w:val="24"/>
          <w:szCs w:val="24"/>
        </w:rPr>
        <w:t>80</w:t>
      </w:r>
      <w:r w:rsidRPr="00A905D9">
        <w:rPr>
          <w:rFonts w:ascii="Book Antiqua" w:hAnsi="Book Antiqua" w:cs="Times New Roman"/>
          <w:color w:val="000000"/>
          <w:sz w:val="24"/>
          <w:szCs w:val="24"/>
        </w:rPr>
        <w:t>: 1065-1071 [PMID: 18428131 DOI: 10.1002/jmv.21144]</w:t>
      </w:r>
    </w:p>
    <w:p w14:paraId="55D3EB23"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28 </w:t>
      </w:r>
      <w:r w:rsidRPr="00A905D9">
        <w:rPr>
          <w:rFonts w:ascii="Book Antiqua" w:hAnsi="Book Antiqua" w:cs="Times New Roman"/>
          <w:b/>
          <w:bCs/>
          <w:color w:val="000000"/>
          <w:sz w:val="24"/>
          <w:szCs w:val="24"/>
        </w:rPr>
        <w:t>Hedrick JA</w:t>
      </w:r>
      <w:r w:rsidRPr="00A905D9">
        <w:rPr>
          <w:rFonts w:ascii="Book Antiqua" w:hAnsi="Book Antiqua" w:cs="Times New Roman"/>
          <w:color w:val="000000"/>
          <w:sz w:val="24"/>
          <w:szCs w:val="24"/>
        </w:rPr>
        <w:t xml:space="preserve">, Barzilai A, </w:t>
      </w:r>
      <w:proofErr w:type="spellStart"/>
      <w:r w:rsidRPr="00A905D9">
        <w:rPr>
          <w:rFonts w:ascii="Book Antiqua" w:hAnsi="Book Antiqua" w:cs="Times New Roman"/>
          <w:color w:val="000000"/>
          <w:sz w:val="24"/>
          <w:szCs w:val="24"/>
        </w:rPr>
        <w:t>Behre</w:t>
      </w:r>
      <w:proofErr w:type="spellEnd"/>
      <w:r w:rsidRPr="00A905D9">
        <w:rPr>
          <w:rFonts w:ascii="Book Antiqua" w:hAnsi="Book Antiqua" w:cs="Times New Roman"/>
          <w:color w:val="000000"/>
          <w:sz w:val="24"/>
          <w:szCs w:val="24"/>
        </w:rPr>
        <w:t xml:space="preserve"> U, Henderson FW, Hammond J, Reilly L, Keene O. Zanamivir for treatment of symptomatic influenza A and B infection in children five to twelve years of age: a randomized controlled trial.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i/>
          <w:iCs/>
          <w:color w:val="000000"/>
          <w:sz w:val="24"/>
          <w:szCs w:val="24"/>
        </w:rPr>
        <w:t xml:space="preserve"> Infect Dis J</w:t>
      </w:r>
      <w:r w:rsidRPr="00A905D9">
        <w:rPr>
          <w:rFonts w:ascii="Book Antiqua" w:hAnsi="Book Antiqua" w:cs="Times New Roman"/>
          <w:color w:val="000000"/>
          <w:sz w:val="24"/>
          <w:szCs w:val="24"/>
        </w:rPr>
        <w:t xml:space="preserve"> 2000; </w:t>
      </w:r>
      <w:r w:rsidRPr="00A905D9">
        <w:rPr>
          <w:rFonts w:ascii="Book Antiqua" w:hAnsi="Book Antiqua" w:cs="Times New Roman"/>
          <w:b/>
          <w:bCs/>
          <w:color w:val="000000"/>
          <w:sz w:val="24"/>
          <w:szCs w:val="24"/>
        </w:rPr>
        <w:t>19</w:t>
      </w:r>
      <w:r w:rsidRPr="00A905D9">
        <w:rPr>
          <w:rFonts w:ascii="Book Antiqua" w:hAnsi="Book Antiqua" w:cs="Times New Roman"/>
          <w:color w:val="000000"/>
          <w:sz w:val="24"/>
          <w:szCs w:val="24"/>
        </w:rPr>
        <w:t>: 410-417 [PMID: 10819336 DOI: 10.1097/00006454-200005000-00005]</w:t>
      </w:r>
    </w:p>
    <w:p w14:paraId="3DF085B7" w14:textId="77777777"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29 </w:t>
      </w:r>
      <w:r w:rsidRPr="00A905D9">
        <w:rPr>
          <w:rFonts w:ascii="Book Antiqua" w:hAnsi="Book Antiqua" w:cs="Times New Roman"/>
          <w:b/>
          <w:bCs/>
          <w:color w:val="000000"/>
          <w:sz w:val="24"/>
          <w:szCs w:val="24"/>
        </w:rPr>
        <w:t>Whitley RJ</w:t>
      </w:r>
      <w:r w:rsidRPr="00A905D9">
        <w:rPr>
          <w:rFonts w:ascii="Book Antiqua" w:hAnsi="Book Antiqua" w:cs="Times New Roman"/>
          <w:color w:val="000000"/>
          <w:sz w:val="24"/>
          <w:szCs w:val="24"/>
        </w:rPr>
        <w:t xml:space="preserve">, Hayden FG, Reisinger KS, Young N, </w:t>
      </w:r>
      <w:proofErr w:type="spellStart"/>
      <w:r w:rsidRPr="00A905D9">
        <w:rPr>
          <w:rFonts w:ascii="Book Antiqua" w:hAnsi="Book Antiqua" w:cs="Times New Roman"/>
          <w:color w:val="000000"/>
          <w:sz w:val="24"/>
          <w:szCs w:val="24"/>
        </w:rPr>
        <w:t>Dutkowski</w:t>
      </w:r>
      <w:proofErr w:type="spellEnd"/>
      <w:r w:rsidRPr="00A905D9">
        <w:rPr>
          <w:rFonts w:ascii="Book Antiqua" w:hAnsi="Book Antiqua" w:cs="Times New Roman"/>
          <w:color w:val="000000"/>
          <w:sz w:val="24"/>
          <w:szCs w:val="24"/>
        </w:rPr>
        <w:t xml:space="preserve"> R, </w:t>
      </w:r>
      <w:proofErr w:type="spellStart"/>
      <w:r w:rsidRPr="00A905D9">
        <w:rPr>
          <w:rFonts w:ascii="Book Antiqua" w:hAnsi="Book Antiqua" w:cs="Times New Roman"/>
          <w:color w:val="000000"/>
          <w:sz w:val="24"/>
          <w:szCs w:val="24"/>
        </w:rPr>
        <w:t>Ipe</w:t>
      </w:r>
      <w:proofErr w:type="spellEnd"/>
      <w:r w:rsidRPr="00A905D9">
        <w:rPr>
          <w:rFonts w:ascii="Book Antiqua" w:hAnsi="Book Antiqua" w:cs="Times New Roman"/>
          <w:color w:val="000000"/>
          <w:sz w:val="24"/>
          <w:szCs w:val="24"/>
        </w:rPr>
        <w:t xml:space="preserve"> D, Mills RG, Ward P. Oral oseltamivir treatment of influenza in children. </w:t>
      </w:r>
      <w:proofErr w:type="spellStart"/>
      <w:r w:rsidRPr="00A905D9">
        <w:rPr>
          <w:rFonts w:ascii="Book Antiqua" w:hAnsi="Book Antiqua" w:cs="Times New Roman"/>
          <w:i/>
          <w:iCs/>
          <w:color w:val="000000"/>
          <w:sz w:val="24"/>
          <w:szCs w:val="24"/>
        </w:rPr>
        <w:t>Pediatr</w:t>
      </w:r>
      <w:proofErr w:type="spellEnd"/>
      <w:r w:rsidRPr="00A905D9">
        <w:rPr>
          <w:rFonts w:ascii="Book Antiqua" w:hAnsi="Book Antiqua" w:cs="Times New Roman"/>
          <w:i/>
          <w:iCs/>
          <w:color w:val="000000"/>
          <w:sz w:val="24"/>
          <w:szCs w:val="24"/>
        </w:rPr>
        <w:t xml:space="preserve"> Infect Dis J</w:t>
      </w:r>
      <w:r w:rsidRPr="00A905D9">
        <w:rPr>
          <w:rFonts w:ascii="Book Antiqua" w:hAnsi="Book Antiqua" w:cs="Times New Roman"/>
          <w:color w:val="000000"/>
          <w:sz w:val="24"/>
          <w:szCs w:val="24"/>
        </w:rPr>
        <w:t xml:space="preserve"> 2001; </w:t>
      </w:r>
      <w:r w:rsidRPr="00A905D9">
        <w:rPr>
          <w:rFonts w:ascii="Book Antiqua" w:hAnsi="Book Antiqua" w:cs="Times New Roman"/>
          <w:b/>
          <w:bCs/>
          <w:color w:val="000000"/>
          <w:sz w:val="24"/>
          <w:szCs w:val="24"/>
        </w:rPr>
        <w:t>20</w:t>
      </w:r>
      <w:r w:rsidRPr="00A905D9">
        <w:rPr>
          <w:rFonts w:ascii="Book Antiqua" w:hAnsi="Book Antiqua" w:cs="Times New Roman"/>
          <w:color w:val="000000"/>
          <w:sz w:val="24"/>
          <w:szCs w:val="24"/>
        </w:rPr>
        <w:t>: 127-133 [PMID: 11224828 DOI: 10.1097/00006454-200102000-00002]</w:t>
      </w:r>
    </w:p>
    <w:p w14:paraId="4F469BD1" w14:textId="1AA9D394" w:rsidR="00A905D9" w:rsidRPr="00A905D9" w:rsidRDefault="00A905D9" w:rsidP="00A905D9">
      <w:pPr>
        <w:spacing w:after="0" w:line="360" w:lineRule="auto"/>
        <w:jc w:val="both"/>
        <w:rPr>
          <w:rFonts w:ascii="Book Antiqua" w:hAnsi="Book Antiqua" w:cs="Times New Roman"/>
          <w:color w:val="000000"/>
          <w:sz w:val="24"/>
          <w:szCs w:val="24"/>
        </w:rPr>
      </w:pPr>
      <w:r w:rsidRPr="00A905D9">
        <w:rPr>
          <w:rFonts w:ascii="Book Antiqua" w:hAnsi="Book Antiqua" w:cs="Times New Roman"/>
          <w:color w:val="000000"/>
          <w:sz w:val="24"/>
          <w:szCs w:val="24"/>
        </w:rPr>
        <w:t xml:space="preserve">30 </w:t>
      </w:r>
      <w:r w:rsidRPr="00A905D9">
        <w:rPr>
          <w:rFonts w:ascii="Book Antiqua" w:hAnsi="Book Antiqua" w:cs="Times New Roman"/>
          <w:b/>
          <w:bCs/>
          <w:color w:val="000000"/>
          <w:sz w:val="24"/>
          <w:szCs w:val="24"/>
        </w:rPr>
        <w:t>Matheson NJ</w:t>
      </w:r>
      <w:r w:rsidRPr="00A905D9">
        <w:rPr>
          <w:rFonts w:ascii="Book Antiqua" w:hAnsi="Book Antiqua" w:cs="Times New Roman"/>
          <w:color w:val="000000"/>
          <w:sz w:val="24"/>
          <w:szCs w:val="24"/>
        </w:rPr>
        <w:t xml:space="preserve">, </w:t>
      </w:r>
      <w:proofErr w:type="spellStart"/>
      <w:r w:rsidRPr="00A905D9">
        <w:rPr>
          <w:rFonts w:ascii="Book Antiqua" w:hAnsi="Book Antiqua" w:cs="Times New Roman"/>
          <w:color w:val="000000"/>
          <w:sz w:val="24"/>
          <w:szCs w:val="24"/>
        </w:rPr>
        <w:t>Symmonds</w:t>
      </w:r>
      <w:proofErr w:type="spellEnd"/>
      <w:r w:rsidRPr="00A905D9">
        <w:rPr>
          <w:rFonts w:ascii="Book Antiqua" w:hAnsi="Book Antiqua" w:cs="Times New Roman"/>
          <w:color w:val="000000"/>
          <w:sz w:val="24"/>
          <w:szCs w:val="24"/>
        </w:rPr>
        <w:t xml:space="preserve">-Abrahams M, Sheikh A, Shepperd S, </w:t>
      </w:r>
      <w:proofErr w:type="spellStart"/>
      <w:r w:rsidRPr="00A905D9">
        <w:rPr>
          <w:rFonts w:ascii="Book Antiqua" w:hAnsi="Book Antiqua" w:cs="Times New Roman"/>
          <w:color w:val="000000"/>
          <w:sz w:val="24"/>
          <w:szCs w:val="24"/>
        </w:rPr>
        <w:t>Harnden</w:t>
      </w:r>
      <w:proofErr w:type="spellEnd"/>
      <w:r w:rsidRPr="00A905D9">
        <w:rPr>
          <w:rFonts w:ascii="Book Antiqua" w:hAnsi="Book Antiqua" w:cs="Times New Roman"/>
          <w:color w:val="000000"/>
          <w:sz w:val="24"/>
          <w:szCs w:val="24"/>
        </w:rPr>
        <w:t xml:space="preserve"> A. Neuraminidase inhibitors for preventing and treating influenza in children. </w:t>
      </w:r>
      <w:r w:rsidRPr="00A905D9">
        <w:rPr>
          <w:rFonts w:ascii="Book Antiqua" w:hAnsi="Book Antiqua" w:cs="Times New Roman"/>
          <w:i/>
          <w:iCs/>
          <w:color w:val="000000"/>
          <w:sz w:val="24"/>
          <w:szCs w:val="24"/>
        </w:rPr>
        <w:t>Cochrane Database Syst Rev</w:t>
      </w:r>
      <w:r w:rsidRPr="00A905D9">
        <w:rPr>
          <w:rFonts w:ascii="Book Antiqua" w:hAnsi="Book Antiqua" w:cs="Times New Roman"/>
          <w:color w:val="000000"/>
          <w:sz w:val="24"/>
          <w:szCs w:val="24"/>
        </w:rPr>
        <w:t xml:space="preserve"> 2003; </w:t>
      </w:r>
      <w:r w:rsidR="00F41BEF" w:rsidRPr="00F41BEF">
        <w:rPr>
          <w:rFonts w:ascii="Book Antiqua" w:hAnsi="Book Antiqua" w:cs="Times New Roman"/>
          <w:b/>
          <w:color w:val="000000"/>
          <w:sz w:val="24"/>
          <w:szCs w:val="24"/>
        </w:rPr>
        <w:t>(3)</w:t>
      </w:r>
      <w:r w:rsidRPr="00A905D9">
        <w:rPr>
          <w:rFonts w:ascii="Book Antiqua" w:hAnsi="Book Antiqua" w:cs="Times New Roman"/>
          <w:color w:val="000000"/>
          <w:sz w:val="24"/>
          <w:szCs w:val="24"/>
        </w:rPr>
        <w:t>: CD002744 [PMID: 12917931 DOI: 10.1002/14651858.CD002744]</w:t>
      </w:r>
    </w:p>
    <w:p w14:paraId="10CA50C9" w14:textId="77777777" w:rsidR="00A905D9" w:rsidRDefault="00A905D9" w:rsidP="00E719D0">
      <w:pPr>
        <w:spacing w:after="0" w:line="360" w:lineRule="auto"/>
        <w:jc w:val="both"/>
        <w:rPr>
          <w:rFonts w:ascii="Book Antiqua" w:hAnsi="Book Antiqua"/>
          <w:b/>
          <w:bCs/>
          <w:sz w:val="24"/>
          <w:szCs w:val="24"/>
        </w:rPr>
        <w:sectPr w:rsidR="00A905D9">
          <w:pgSz w:w="12240" w:h="15840"/>
          <w:pgMar w:top="1440" w:right="1440" w:bottom="1440" w:left="1440" w:header="720" w:footer="720" w:gutter="0"/>
          <w:cols w:space="720"/>
          <w:docGrid w:linePitch="360"/>
        </w:sectPr>
      </w:pPr>
    </w:p>
    <w:p w14:paraId="70D6306A" w14:textId="5F3F0C5E"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lastRenderedPageBreak/>
        <w:t>Footnotes</w:t>
      </w:r>
    </w:p>
    <w:p w14:paraId="640C43A6"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Conflict-of-interest statement:</w:t>
      </w:r>
      <w:r w:rsidRPr="00E719D0">
        <w:rPr>
          <w:rFonts w:ascii="Book Antiqua" w:hAnsi="Book Antiqua"/>
          <w:sz w:val="24"/>
          <w:szCs w:val="24"/>
        </w:rPr>
        <w:t xml:space="preserve"> The author(s) declare no conflicts of interest related to this article.</w:t>
      </w:r>
    </w:p>
    <w:p w14:paraId="458C1BEF" w14:textId="77777777" w:rsidR="006B0318" w:rsidRPr="00E719D0" w:rsidRDefault="006B0318" w:rsidP="00E719D0">
      <w:pPr>
        <w:spacing w:after="0" w:line="360" w:lineRule="auto"/>
        <w:jc w:val="both"/>
        <w:rPr>
          <w:rFonts w:ascii="Book Antiqua" w:hAnsi="Book Antiqua"/>
          <w:sz w:val="24"/>
          <w:szCs w:val="24"/>
        </w:rPr>
      </w:pPr>
    </w:p>
    <w:p w14:paraId="2B18777E"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Open-Access:</w:t>
      </w:r>
      <w:r w:rsidRPr="00E719D0">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E719D0">
        <w:rPr>
          <w:rFonts w:ascii="Book Antiqua" w:hAnsi="Book Antiqua"/>
          <w:sz w:val="24"/>
          <w:szCs w:val="24"/>
        </w:rPr>
        <w:t>NonCommercial</w:t>
      </w:r>
      <w:proofErr w:type="spellEnd"/>
      <w:r w:rsidRPr="00E719D0">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ACE42E" w14:textId="77777777" w:rsidR="006B0318" w:rsidRPr="00E719D0" w:rsidRDefault="006B0318" w:rsidP="00E719D0">
      <w:pPr>
        <w:spacing w:after="0" w:line="360" w:lineRule="auto"/>
        <w:jc w:val="both"/>
        <w:rPr>
          <w:rFonts w:ascii="Book Antiqua" w:hAnsi="Book Antiqua"/>
          <w:sz w:val="24"/>
          <w:szCs w:val="24"/>
        </w:rPr>
      </w:pPr>
    </w:p>
    <w:p w14:paraId="57BA9685"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Manuscript source:</w:t>
      </w:r>
      <w:r w:rsidRPr="00E719D0">
        <w:rPr>
          <w:rFonts w:ascii="Book Antiqua" w:hAnsi="Book Antiqua"/>
          <w:sz w:val="24"/>
          <w:szCs w:val="24"/>
        </w:rPr>
        <w:t xml:space="preserve"> Invited manuscript</w:t>
      </w:r>
    </w:p>
    <w:p w14:paraId="2C2D560B" w14:textId="77777777" w:rsidR="006B0318" w:rsidRPr="00E719D0" w:rsidRDefault="006B0318" w:rsidP="00E719D0">
      <w:pPr>
        <w:spacing w:after="0" w:line="360" w:lineRule="auto"/>
        <w:jc w:val="both"/>
        <w:rPr>
          <w:rFonts w:ascii="Book Antiqua" w:hAnsi="Book Antiqua"/>
          <w:sz w:val="24"/>
          <w:szCs w:val="24"/>
        </w:rPr>
      </w:pPr>
    </w:p>
    <w:p w14:paraId="624AA2C9"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Peer-review started:</w:t>
      </w:r>
      <w:r w:rsidRPr="00E719D0">
        <w:rPr>
          <w:rFonts w:ascii="Book Antiqua" w:hAnsi="Book Antiqua"/>
          <w:sz w:val="24"/>
          <w:szCs w:val="24"/>
        </w:rPr>
        <w:t xml:space="preserve"> June 22, 2020</w:t>
      </w:r>
    </w:p>
    <w:p w14:paraId="6453DB19"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First decision:</w:t>
      </w:r>
      <w:r w:rsidRPr="00E719D0">
        <w:rPr>
          <w:rFonts w:ascii="Book Antiqua" w:hAnsi="Book Antiqua"/>
          <w:sz w:val="24"/>
          <w:szCs w:val="24"/>
        </w:rPr>
        <w:t xml:space="preserve"> August 9, 2020</w:t>
      </w:r>
    </w:p>
    <w:p w14:paraId="0009455F" w14:textId="77777777"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t xml:space="preserve">Article in press: </w:t>
      </w:r>
    </w:p>
    <w:p w14:paraId="7EB70794" w14:textId="77777777" w:rsidR="006B0318" w:rsidRPr="00E719D0" w:rsidRDefault="006B0318" w:rsidP="00E719D0">
      <w:pPr>
        <w:spacing w:after="0" w:line="360" w:lineRule="auto"/>
        <w:jc w:val="both"/>
        <w:rPr>
          <w:rFonts w:ascii="Book Antiqua" w:hAnsi="Book Antiqua"/>
          <w:sz w:val="24"/>
          <w:szCs w:val="24"/>
        </w:rPr>
      </w:pPr>
    </w:p>
    <w:p w14:paraId="4EAAB034"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Specialty type:</w:t>
      </w:r>
      <w:r w:rsidRPr="00E719D0">
        <w:rPr>
          <w:rFonts w:ascii="Book Antiqua" w:hAnsi="Book Antiqua"/>
          <w:sz w:val="24"/>
          <w:szCs w:val="24"/>
        </w:rPr>
        <w:t xml:space="preserve"> Pediatrics</w:t>
      </w:r>
    </w:p>
    <w:p w14:paraId="053690B0"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b/>
          <w:bCs/>
          <w:sz w:val="24"/>
          <w:szCs w:val="24"/>
        </w:rPr>
        <w:t>Country/Territory of origin:</w:t>
      </w:r>
      <w:r w:rsidRPr="00E719D0">
        <w:rPr>
          <w:rFonts w:ascii="Book Antiqua" w:hAnsi="Book Antiqua"/>
          <w:sz w:val="24"/>
          <w:szCs w:val="24"/>
        </w:rPr>
        <w:t xml:space="preserve"> India</w:t>
      </w:r>
    </w:p>
    <w:p w14:paraId="19596297" w14:textId="77777777"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t>Peer-review report’s scientific quality classification</w:t>
      </w:r>
    </w:p>
    <w:p w14:paraId="15280C9B"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A (Excellent): 0</w:t>
      </w:r>
    </w:p>
    <w:p w14:paraId="3C78504E"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B (Very good): 0</w:t>
      </w:r>
    </w:p>
    <w:p w14:paraId="6EAD8A70"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C (Good): C, C</w:t>
      </w:r>
    </w:p>
    <w:p w14:paraId="12A4DD2E"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D (Fair): D</w:t>
      </w:r>
    </w:p>
    <w:p w14:paraId="59C5F62A" w14:textId="77777777" w:rsidR="006B0318" w:rsidRPr="00E719D0" w:rsidRDefault="006B0318" w:rsidP="00E719D0">
      <w:pPr>
        <w:spacing w:after="0" w:line="360" w:lineRule="auto"/>
        <w:jc w:val="both"/>
        <w:rPr>
          <w:rFonts w:ascii="Book Antiqua" w:hAnsi="Book Antiqua"/>
          <w:sz w:val="24"/>
          <w:szCs w:val="24"/>
        </w:rPr>
      </w:pPr>
      <w:r w:rsidRPr="00E719D0">
        <w:rPr>
          <w:rFonts w:ascii="Book Antiqua" w:hAnsi="Book Antiqua"/>
          <w:sz w:val="24"/>
          <w:szCs w:val="24"/>
        </w:rPr>
        <w:t>Grade E (Poor): 0</w:t>
      </w:r>
    </w:p>
    <w:p w14:paraId="1A819BE7" w14:textId="77777777" w:rsidR="006B0318" w:rsidRPr="00E719D0" w:rsidRDefault="006B0318" w:rsidP="00E719D0">
      <w:pPr>
        <w:spacing w:after="0" w:line="360" w:lineRule="auto"/>
        <w:jc w:val="both"/>
        <w:rPr>
          <w:rFonts w:ascii="Book Antiqua" w:hAnsi="Book Antiqua"/>
          <w:sz w:val="24"/>
          <w:szCs w:val="24"/>
        </w:rPr>
      </w:pPr>
    </w:p>
    <w:p w14:paraId="79469CF2" w14:textId="4D5EC475" w:rsidR="006B0318" w:rsidRPr="00E719D0" w:rsidRDefault="006B0318" w:rsidP="00E719D0">
      <w:pPr>
        <w:spacing w:after="0" w:line="360" w:lineRule="auto"/>
        <w:jc w:val="both"/>
        <w:rPr>
          <w:rFonts w:ascii="Book Antiqua" w:hAnsi="Book Antiqua"/>
          <w:b/>
          <w:bCs/>
          <w:sz w:val="24"/>
          <w:szCs w:val="24"/>
        </w:rPr>
      </w:pPr>
      <w:r w:rsidRPr="00E719D0">
        <w:rPr>
          <w:rFonts w:ascii="Book Antiqua" w:hAnsi="Book Antiqua"/>
          <w:b/>
          <w:bCs/>
          <w:sz w:val="24"/>
          <w:szCs w:val="24"/>
        </w:rPr>
        <w:t>P-Reviewer:</w:t>
      </w:r>
      <w:r w:rsidRPr="00E719D0">
        <w:rPr>
          <w:rFonts w:ascii="Book Antiqua" w:hAnsi="Book Antiqua"/>
          <w:sz w:val="24"/>
          <w:szCs w:val="24"/>
        </w:rPr>
        <w:t xml:space="preserve"> </w:t>
      </w:r>
      <w:proofErr w:type="spellStart"/>
      <w:r w:rsidRPr="00E719D0">
        <w:rPr>
          <w:rFonts w:ascii="Book Antiqua" w:hAnsi="Book Antiqua"/>
          <w:sz w:val="24"/>
          <w:szCs w:val="24"/>
        </w:rPr>
        <w:t>Borkow</w:t>
      </w:r>
      <w:proofErr w:type="spellEnd"/>
      <w:r w:rsidRPr="00E719D0">
        <w:rPr>
          <w:rFonts w:ascii="Book Antiqua" w:hAnsi="Book Antiqua"/>
          <w:sz w:val="24"/>
          <w:szCs w:val="24"/>
        </w:rPr>
        <w:t xml:space="preserve"> G, Komatsu H </w:t>
      </w:r>
      <w:r w:rsidRPr="00E719D0">
        <w:rPr>
          <w:rFonts w:ascii="Book Antiqua" w:hAnsi="Book Antiqua"/>
          <w:b/>
          <w:bCs/>
          <w:sz w:val="24"/>
          <w:szCs w:val="24"/>
        </w:rPr>
        <w:t>S-Editor:</w:t>
      </w:r>
      <w:r w:rsidRPr="00E719D0">
        <w:rPr>
          <w:rFonts w:ascii="Book Antiqua" w:hAnsi="Book Antiqua"/>
          <w:sz w:val="24"/>
          <w:szCs w:val="24"/>
        </w:rPr>
        <w:t xml:space="preserve"> Yan JP </w:t>
      </w:r>
      <w:r w:rsidRPr="00E719D0">
        <w:rPr>
          <w:rFonts w:ascii="Book Antiqua" w:hAnsi="Book Antiqua"/>
          <w:b/>
          <w:bCs/>
          <w:sz w:val="24"/>
          <w:szCs w:val="24"/>
        </w:rPr>
        <w:t>L-Editor:</w:t>
      </w:r>
      <w:r w:rsidRPr="00E719D0">
        <w:rPr>
          <w:rFonts w:ascii="Book Antiqua" w:hAnsi="Book Antiqua"/>
          <w:sz w:val="24"/>
          <w:szCs w:val="24"/>
        </w:rPr>
        <w:t xml:space="preserve"> </w:t>
      </w:r>
      <w:r w:rsidR="003E362E">
        <w:rPr>
          <w:rFonts w:ascii="Book Antiqua" w:hAnsi="Book Antiqua"/>
          <w:sz w:val="24"/>
          <w:szCs w:val="24"/>
        </w:rPr>
        <w:t xml:space="preserve">Webster JR </w:t>
      </w:r>
      <w:r w:rsidRPr="00E719D0">
        <w:rPr>
          <w:rFonts w:ascii="Book Antiqua" w:hAnsi="Book Antiqua"/>
          <w:b/>
          <w:bCs/>
          <w:sz w:val="24"/>
          <w:szCs w:val="24"/>
        </w:rPr>
        <w:t xml:space="preserve">P-Editor: </w:t>
      </w:r>
    </w:p>
    <w:p w14:paraId="46505FA6" w14:textId="77777777" w:rsidR="00E719D0" w:rsidRDefault="00E719D0" w:rsidP="00E719D0">
      <w:pPr>
        <w:spacing w:after="0" w:line="360" w:lineRule="auto"/>
        <w:jc w:val="both"/>
        <w:rPr>
          <w:rFonts w:ascii="Book Antiqua" w:hAnsi="Book Antiqua" w:cs="Times New Roman"/>
          <w:sz w:val="24"/>
          <w:szCs w:val="24"/>
        </w:rPr>
        <w:sectPr w:rsidR="00E719D0">
          <w:pgSz w:w="12240" w:h="15840"/>
          <w:pgMar w:top="1440" w:right="1440" w:bottom="1440" w:left="1440" w:header="720" w:footer="720" w:gutter="0"/>
          <w:cols w:space="720"/>
          <w:docGrid w:linePitch="360"/>
        </w:sectPr>
      </w:pPr>
    </w:p>
    <w:p w14:paraId="7E35FF63" w14:textId="55605C23" w:rsidR="00E719D0" w:rsidRPr="00E719D0" w:rsidRDefault="00E719D0" w:rsidP="00E719D0">
      <w:pPr>
        <w:spacing w:after="0" w:line="360" w:lineRule="auto"/>
        <w:jc w:val="both"/>
        <w:rPr>
          <w:rFonts w:ascii="Book Antiqua" w:hAnsi="Book Antiqua"/>
          <w:b/>
          <w:bCs/>
          <w:sz w:val="24"/>
          <w:szCs w:val="24"/>
        </w:rPr>
      </w:pPr>
      <w:r w:rsidRPr="00E719D0">
        <w:rPr>
          <w:rFonts w:ascii="Book Antiqua" w:hAnsi="Book Antiqua"/>
          <w:b/>
          <w:bCs/>
          <w:sz w:val="24"/>
          <w:szCs w:val="24"/>
        </w:rPr>
        <w:lastRenderedPageBreak/>
        <w:t xml:space="preserve">Table 1 The differences between influenza A and influenza B illness in </w:t>
      </w:r>
      <w:proofErr w:type="gramStart"/>
      <w:r w:rsidRPr="00E719D0">
        <w:rPr>
          <w:rFonts w:ascii="Book Antiqua" w:hAnsi="Book Antiqua"/>
          <w:b/>
          <w:bCs/>
          <w:sz w:val="24"/>
          <w:szCs w:val="24"/>
        </w:rPr>
        <w:t>children</w:t>
      </w:r>
      <w:r w:rsidRPr="00E719D0">
        <w:rPr>
          <w:rFonts w:ascii="Book Antiqua" w:hAnsi="Book Antiqua" w:hint="eastAsia"/>
          <w:b/>
          <w:bCs/>
          <w:sz w:val="24"/>
          <w:szCs w:val="24"/>
          <w:vertAlign w:val="superscript"/>
          <w:lang w:eastAsia="zh-CN"/>
        </w:rPr>
        <w:t>[</w:t>
      </w:r>
      <w:proofErr w:type="gramEnd"/>
      <w:r w:rsidRPr="00E719D0">
        <w:rPr>
          <w:rFonts w:ascii="Book Antiqua" w:hAnsi="Book Antiqua"/>
          <w:b/>
          <w:bCs/>
          <w:sz w:val="24"/>
          <w:szCs w:val="24"/>
          <w:vertAlign w:val="superscript"/>
        </w:rPr>
        <w:t>2,13-16]</w:t>
      </w:r>
    </w:p>
    <w:tbl>
      <w:tblPr>
        <w:tblStyle w:val="a3"/>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3692"/>
        <w:gridCol w:w="3984"/>
      </w:tblGrid>
      <w:tr w:rsidR="00E719D0" w:rsidRPr="00134F50" w14:paraId="5BE6DF29" w14:textId="77777777" w:rsidTr="00AA6BA1">
        <w:trPr>
          <w:trHeight w:val="469"/>
          <w:jc w:val="center"/>
        </w:trPr>
        <w:tc>
          <w:tcPr>
            <w:tcW w:w="2087" w:type="pct"/>
            <w:tcBorders>
              <w:top w:val="single" w:sz="4" w:space="0" w:color="auto"/>
              <w:bottom w:val="single" w:sz="4" w:space="0" w:color="auto"/>
            </w:tcBorders>
            <w:shd w:val="clear" w:color="auto" w:fill="auto"/>
            <w:vAlign w:val="center"/>
          </w:tcPr>
          <w:p w14:paraId="0BD99084" w14:textId="77777777" w:rsidR="00E719D0" w:rsidRPr="00134F50" w:rsidRDefault="00E719D0" w:rsidP="00134F50">
            <w:pPr>
              <w:spacing w:line="360" w:lineRule="auto"/>
              <w:jc w:val="both"/>
              <w:rPr>
                <w:rFonts w:ascii="Book Antiqua" w:hAnsi="Book Antiqua" w:cs="Times New Roman"/>
                <w:b/>
                <w:sz w:val="24"/>
                <w:szCs w:val="24"/>
              </w:rPr>
            </w:pPr>
            <w:r w:rsidRPr="00134F50">
              <w:rPr>
                <w:rFonts w:ascii="Book Antiqua" w:hAnsi="Book Antiqua" w:cs="Times New Roman"/>
                <w:b/>
                <w:sz w:val="24"/>
                <w:szCs w:val="24"/>
              </w:rPr>
              <w:t>Variables</w:t>
            </w:r>
          </w:p>
        </w:tc>
        <w:tc>
          <w:tcPr>
            <w:tcW w:w="1401" w:type="pct"/>
            <w:tcBorders>
              <w:top w:val="single" w:sz="4" w:space="0" w:color="auto"/>
              <w:bottom w:val="single" w:sz="4" w:space="0" w:color="auto"/>
            </w:tcBorders>
            <w:shd w:val="clear" w:color="auto" w:fill="auto"/>
            <w:vAlign w:val="center"/>
          </w:tcPr>
          <w:p w14:paraId="3489C80F" w14:textId="77777777" w:rsidR="00E719D0" w:rsidRPr="00134F50" w:rsidRDefault="00E719D0" w:rsidP="00134F50">
            <w:pPr>
              <w:spacing w:line="360" w:lineRule="auto"/>
              <w:jc w:val="both"/>
              <w:rPr>
                <w:rFonts w:ascii="Book Antiqua" w:hAnsi="Book Antiqua" w:cs="Times New Roman"/>
                <w:b/>
                <w:sz w:val="24"/>
                <w:szCs w:val="24"/>
              </w:rPr>
            </w:pPr>
            <w:r w:rsidRPr="00134F50">
              <w:rPr>
                <w:rFonts w:ascii="Book Antiqua" w:eastAsia="Times New Roman" w:hAnsi="Book Antiqua" w:cs="Times New Roman"/>
                <w:b/>
                <w:sz w:val="24"/>
                <w:szCs w:val="24"/>
              </w:rPr>
              <w:t>Influenza A</w:t>
            </w:r>
          </w:p>
        </w:tc>
        <w:tc>
          <w:tcPr>
            <w:tcW w:w="1512" w:type="pct"/>
            <w:tcBorders>
              <w:top w:val="single" w:sz="4" w:space="0" w:color="auto"/>
              <w:bottom w:val="single" w:sz="4" w:space="0" w:color="auto"/>
            </w:tcBorders>
            <w:shd w:val="clear" w:color="auto" w:fill="auto"/>
            <w:vAlign w:val="center"/>
          </w:tcPr>
          <w:p w14:paraId="24CCB274" w14:textId="77777777" w:rsidR="00E719D0" w:rsidRPr="00134F50" w:rsidRDefault="00E719D0" w:rsidP="00134F50">
            <w:pPr>
              <w:spacing w:line="360" w:lineRule="auto"/>
              <w:jc w:val="both"/>
              <w:rPr>
                <w:rFonts w:ascii="Book Antiqua" w:hAnsi="Book Antiqua" w:cs="Times New Roman"/>
                <w:b/>
                <w:sz w:val="24"/>
                <w:szCs w:val="24"/>
              </w:rPr>
            </w:pPr>
            <w:r w:rsidRPr="00134F50">
              <w:rPr>
                <w:rFonts w:ascii="Book Antiqua" w:eastAsia="Times New Roman" w:hAnsi="Book Antiqua" w:cs="Times New Roman"/>
                <w:b/>
                <w:sz w:val="24"/>
                <w:szCs w:val="24"/>
              </w:rPr>
              <w:t>Influenza B</w:t>
            </w:r>
          </w:p>
        </w:tc>
      </w:tr>
      <w:tr w:rsidR="00E719D0" w:rsidRPr="00134F50" w14:paraId="78117F09" w14:textId="77777777" w:rsidTr="00AA6BA1">
        <w:trPr>
          <w:trHeight w:val="784"/>
          <w:jc w:val="center"/>
        </w:trPr>
        <w:tc>
          <w:tcPr>
            <w:tcW w:w="2087" w:type="pct"/>
            <w:tcBorders>
              <w:top w:val="single" w:sz="4" w:space="0" w:color="auto"/>
            </w:tcBorders>
            <w:shd w:val="clear" w:color="auto" w:fill="auto"/>
            <w:vAlign w:val="center"/>
          </w:tcPr>
          <w:p w14:paraId="430C0BA0" w14:textId="77777777" w:rsidR="00E719D0" w:rsidRPr="00134F50" w:rsidRDefault="00E719D0" w:rsidP="00134F50">
            <w:pPr>
              <w:spacing w:line="360" w:lineRule="auto"/>
              <w:rPr>
                <w:rFonts w:ascii="Book Antiqua" w:hAnsi="Book Antiqua"/>
                <w:sz w:val="24"/>
                <w:szCs w:val="24"/>
              </w:rPr>
            </w:pPr>
            <w:r w:rsidRPr="00134F50">
              <w:rPr>
                <w:rFonts w:ascii="Book Antiqua" w:eastAsia="Times New Roman" w:hAnsi="Book Antiqua" w:cs="Times New Roman"/>
                <w:b/>
                <w:sz w:val="24"/>
                <w:szCs w:val="24"/>
              </w:rPr>
              <w:t>Epidemiology</w:t>
            </w:r>
          </w:p>
        </w:tc>
        <w:tc>
          <w:tcPr>
            <w:tcW w:w="1401" w:type="pct"/>
            <w:tcBorders>
              <w:top w:val="single" w:sz="4" w:space="0" w:color="auto"/>
            </w:tcBorders>
            <w:shd w:val="clear" w:color="auto" w:fill="auto"/>
            <w:vAlign w:val="center"/>
          </w:tcPr>
          <w:p w14:paraId="4026C9E6"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Constitutes about 75% of total influenza</w:t>
            </w:r>
          </w:p>
        </w:tc>
        <w:tc>
          <w:tcPr>
            <w:tcW w:w="1512" w:type="pct"/>
            <w:tcBorders>
              <w:top w:val="single" w:sz="4" w:space="0" w:color="auto"/>
            </w:tcBorders>
            <w:shd w:val="clear" w:color="auto" w:fill="auto"/>
            <w:vAlign w:val="center"/>
          </w:tcPr>
          <w:p w14:paraId="2B1C4F0D" w14:textId="509F0FF2"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Constitutes about 25% of total influenza</w:t>
            </w:r>
          </w:p>
        </w:tc>
      </w:tr>
      <w:tr w:rsidR="00E719D0" w:rsidRPr="00134F50" w14:paraId="2AD0E9B8" w14:textId="77777777" w:rsidTr="00AA6BA1">
        <w:trPr>
          <w:trHeight w:val="284"/>
          <w:jc w:val="center"/>
        </w:trPr>
        <w:tc>
          <w:tcPr>
            <w:tcW w:w="2087" w:type="pct"/>
            <w:vAlign w:val="center"/>
          </w:tcPr>
          <w:p w14:paraId="524369E4"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hAnsi="Book Antiqua" w:cs="Times New Roman"/>
                <w:sz w:val="24"/>
                <w:szCs w:val="24"/>
              </w:rPr>
              <w:t>Epidemic/pandemic</w:t>
            </w:r>
          </w:p>
        </w:tc>
        <w:tc>
          <w:tcPr>
            <w:tcW w:w="1401" w:type="pct"/>
            <w:vAlign w:val="center"/>
          </w:tcPr>
          <w:p w14:paraId="7F421FC6" w14:textId="0C2C69D9"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Causes both epidemic</w:t>
            </w:r>
            <w:r w:rsidR="003E362E">
              <w:rPr>
                <w:rFonts w:ascii="Book Antiqua" w:hAnsi="Book Antiqua" w:cs="Times New Roman"/>
                <w:sz w:val="24"/>
                <w:szCs w:val="24"/>
              </w:rPr>
              <w:t>s</w:t>
            </w:r>
            <w:r w:rsidRPr="00134F50">
              <w:rPr>
                <w:rFonts w:ascii="Book Antiqua" w:hAnsi="Book Antiqua" w:cs="Times New Roman"/>
                <w:sz w:val="24"/>
                <w:szCs w:val="24"/>
              </w:rPr>
              <w:t xml:space="preserve"> and pandemic</w:t>
            </w:r>
            <w:r w:rsidR="003E362E">
              <w:rPr>
                <w:rFonts w:ascii="Book Antiqua" w:hAnsi="Book Antiqua" w:cs="Times New Roman"/>
                <w:sz w:val="24"/>
                <w:szCs w:val="24"/>
              </w:rPr>
              <w:t>s</w:t>
            </w:r>
          </w:p>
        </w:tc>
        <w:tc>
          <w:tcPr>
            <w:tcW w:w="1512" w:type="pct"/>
            <w:vAlign w:val="center"/>
          </w:tcPr>
          <w:p w14:paraId="26C9E7DE" w14:textId="1EE57224"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Causes epidemic</w:t>
            </w:r>
            <w:r w:rsidR="003E362E">
              <w:rPr>
                <w:rFonts w:ascii="Book Antiqua" w:hAnsi="Book Antiqua" w:cs="Times New Roman"/>
                <w:sz w:val="24"/>
                <w:szCs w:val="24"/>
              </w:rPr>
              <w:t>s</w:t>
            </w:r>
          </w:p>
        </w:tc>
      </w:tr>
      <w:tr w:rsidR="00E719D0" w:rsidRPr="00134F50" w14:paraId="5B89A44B" w14:textId="77777777" w:rsidTr="00AA6BA1">
        <w:trPr>
          <w:trHeight w:val="284"/>
          <w:jc w:val="center"/>
        </w:trPr>
        <w:tc>
          <w:tcPr>
            <w:tcW w:w="2087" w:type="pct"/>
            <w:vAlign w:val="center"/>
          </w:tcPr>
          <w:p w14:paraId="2BA308EB" w14:textId="1099D3BD"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hAnsi="Book Antiqua" w:cs="Times New Roman"/>
                <w:sz w:val="24"/>
                <w:szCs w:val="24"/>
              </w:rPr>
              <w:t>Epidemic peak</w:t>
            </w:r>
            <w:r w:rsidR="00E17075" w:rsidRPr="00AA6BA1">
              <w:rPr>
                <w:rFonts w:ascii="Book Antiqua" w:hAnsi="Book Antiqua" w:cs="Times New Roman"/>
                <w:sz w:val="24"/>
                <w:szCs w:val="24"/>
                <w:vertAlign w:val="superscript"/>
              </w:rPr>
              <w:t>1</w:t>
            </w:r>
          </w:p>
        </w:tc>
        <w:tc>
          <w:tcPr>
            <w:tcW w:w="1401" w:type="pct"/>
            <w:vAlign w:val="center"/>
          </w:tcPr>
          <w:p w14:paraId="2899E761" w14:textId="77777777" w:rsidR="00E719D0" w:rsidRPr="00134F50" w:rsidRDefault="00E719D0" w:rsidP="00134F50">
            <w:pPr>
              <w:spacing w:line="360" w:lineRule="auto"/>
              <w:rPr>
                <w:rFonts w:ascii="Book Antiqua" w:hAnsi="Book Antiqua" w:cs="Times New Roman"/>
                <w:sz w:val="24"/>
                <w:szCs w:val="24"/>
              </w:rPr>
            </w:pPr>
          </w:p>
        </w:tc>
        <w:tc>
          <w:tcPr>
            <w:tcW w:w="1512" w:type="pct"/>
            <w:vAlign w:val="center"/>
          </w:tcPr>
          <w:p w14:paraId="334E3D12" w14:textId="77777777" w:rsidR="00E719D0" w:rsidRPr="00134F50" w:rsidRDefault="00E719D0" w:rsidP="00134F50">
            <w:pPr>
              <w:spacing w:line="360" w:lineRule="auto"/>
              <w:rPr>
                <w:rFonts w:ascii="Book Antiqua" w:hAnsi="Book Antiqua" w:cs="Times New Roman"/>
                <w:sz w:val="24"/>
                <w:szCs w:val="24"/>
              </w:rPr>
            </w:pPr>
          </w:p>
        </w:tc>
      </w:tr>
      <w:tr w:rsidR="00E719D0" w:rsidRPr="00134F50" w14:paraId="511B99C2" w14:textId="77777777" w:rsidTr="00AA6BA1">
        <w:trPr>
          <w:trHeight w:val="284"/>
          <w:jc w:val="center"/>
        </w:trPr>
        <w:tc>
          <w:tcPr>
            <w:tcW w:w="2087" w:type="pct"/>
            <w:vAlign w:val="center"/>
          </w:tcPr>
          <w:p w14:paraId="4A70B965" w14:textId="77777777" w:rsidR="00E719D0" w:rsidRPr="00134F50" w:rsidRDefault="00E719D0" w:rsidP="00134F50">
            <w:pPr>
              <w:spacing w:line="360" w:lineRule="auto"/>
              <w:ind w:firstLineChars="200" w:firstLine="480"/>
              <w:rPr>
                <w:rFonts w:ascii="Book Antiqua" w:eastAsia="Times New Roman" w:hAnsi="Book Antiqua"/>
                <w:b/>
                <w:sz w:val="24"/>
                <w:szCs w:val="24"/>
              </w:rPr>
            </w:pPr>
            <w:r w:rsidRPr="00134F50">
              <w:rPr>
                <w:rFonts w:ascii="Book Antiqua" w:hAnsi="Book Antiqua" w:cs="Times New Roman"/>
                <w:sz w:val="24"/>
                <w:szCs w:val="24"/>
              </w:rPr>
              <w:t>Southern hemisphere</w:t>
            </w:r>
          </w:p>
        </w:tc>
        <w:tc>
          <w:tcPr>
            <w:tcW w:w="1401" w:type="pct"/>
            <w:vAlign w:val="center"/>
          </w:tcPr>
          <w:p w14:paraId="618543F6" w14:textId="785CB6B9"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July</w:t>
            </w:r>
            <w:r w:rsidR="00E17075">
              <w:rPr>
                <w:rFonts w:ascii="Book Antiqua" w:hAnsi="Book Antiqua" w:cs="Times New Roman"/>
                <w:sz w:val="24"/>
                <w:szCs w:val="24"/>
              </w:rPr>
              <w:t>-</w:t>
            </w:r>
            <w:r w:rsidRPr="00134F50">
              <w:rPr>
                <w:rFonts w:ascii="Book Antiqua" w:hAnsi="Book Antiqua" w:cs="Times New Roman"/>
                <w:sz w:val="24"/>
                <w:szCs w:val="24"/>
              </w:rPr>
              <w:t>September</w:t>
            </w:r>
          </w:p>
        </w:tc>
        <w:tc>
          <w:tcPr>
            <w:tcW w:w="1512" w:type="pct"/>
            <w:vAlign w:val="center"/>
          </w:tcPr>
          <w:p w14:paraId="508D2043" w14:textId="24D206D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August</w:t>
            </w:r>
            <w:r w:rsidR="00E17075">
              <w:rPr>
                <w:rFonts w:ascii="Book Antiqua" w:hAnsi="Book Antiqua" w:cs="Times New Roman"/>
                <w:sz w:val="24"/>
                <w:szCs w:val="24"/>
              </w:rPr>
              <w:t>-</w:t>
            </w:r>
            <w:r w:rsidR="00AA6BA1">
              <w:rPr>
                <w:rFonts w:ascii="Book Antiqua" w:hAnsi="Book Antiqua" w:cs="Times New Roman"/>
                <w:sz w:val="24"/>
                <w:szCs w:val="24"/>
              </w:rPr>
              <w:t>S</w:t>
            </w:r>
            <w:r w:rsidRPr="00134F50">
              <w:rPr>
                <w:rFonts w:ascii="Book Antiqua" w:hAnsi="Book Antiqua" w:cs="Times New Roman"/>
                <w:sz w:val="24"/>
                <w:szCs w:val="24"/>
              </w:rPr>
              <w:t>eptember</w:t>
            </w:r>
          </w:p>
        </w:tc>
      </w:tr>
      <w:tr w:rsidR="00E719D0" w:rsidRPr="00134F50" w14:paraId="4BAC0486" w14:textId="77777777" w:rsidTr="00AA6BA1">
        <w:trPr>
          <w:trHeight w:val="284"/>
          <w:jc w:val="center"/>
        </w:trPr>
        <w:tc>
          <w:tcPr>
            <w:tcW w:w="2087" w:type="pct"/>
            <w:vAlign w:val="center"/>
          </w:tcPr>
          <w:p w14:paraId="2AE68523" w14:textId="77777777" w:rsidR="00E719D0" w:rsidRPr="00134F50" w:rsidRDefault="00E719D0" w:rsidP="00134F50">
            <w:pPr>
              <w:spacing w:line="360" w:lineRule="auto"/>
              <w:ind w:firstLineChars="200" w:firstLine="480"/>
              <w:rPr>
                <w:rFonts w:ascii="Book Antiqua" w:eastAsia="Times New Roman" w:hAnsi="Book Antiqua"/>
                <w:b/>
                <w:sz w:val="24"/>
                <w:szCs w:val="24"/>
              </w:rPr>
            </w:pPr>
            <w:r w:rsidRPr="00134F50">
              <w:rPr>
                <w:rFonts w:ascii="Book Antiqua" w:hAnsi="Book Antiqua" w:cs="Times New Roman"/>
                <w:sz w:val="24"/>
                <w:szCs w:val="24"/>
              </w:rPr>
              <w:t>Northern hemisphere</w:t>
            </w:r>
          </w:p>
        </w:tc>
        <w:tc>
          <w:tcPr>
            <w:tcW w:w="1401" w:type="pct"/>
            <w:vAlign w:val="center"/>
          </w:tcPr>
          <w:p w14:paraId="688E6B80" w14:textId="1546CEFB"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January</w:t>
            </w:r>
            <w:r w:rsidR="00E17075">
              <w:rPr>
                <w:rFonts w:ascii="Book Antiqua" w:hAnsi="Book Antiqua" w:cs="Times New Roman"/>
                <w:sz w:val="24"/>
                <w:szCs w:val="24"/>
              </w:rPr>
              <w:t>-</w:t>
            </w:r>
            <w:r w:rsidRPr="00134F50">
              <w:rPr>
                <w:rFonts w:ascii="Book Antiqua" w:hAnsi="Book Antiqua" w:cs="Times New Roman"/>
                <w:sz w:val="24"/>
                <w:szCs w:val="24"/>
              </w:rPr>
              <w:t>February</w:t>
            </w:r>
          </w:p>
        </w:tc>
        <w:tc>
          <w:tcPr>
            <w:tcW w:w="1512" w:type="pct"/>
            <w:vAlign w:val="center"/>
          </w:tcPr>
          <w:p w14:paraId="3ABEFAE5" w14:textId="587F4049"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February</w:t>
            </w:r>
            <w:r w:rsidR="00E17075">
              <w:rPr>
                <w:rFonts w:ascii="Book Antiqua" w:hAnsi="Book Antiqua" w:cs="Times New Roman"/>
                <w:sz w:val="24"/>
                <w:szCs w:val="24"/>
              </w:rPr>
              <w:t>-</w:t>
            </w:r>
            <w:r w:rsidRPr="00134F50">
              <w:rPr>
                <w:rFonts w:ascii="Book Antiqua" w:hAnsi="Book Antiqua" w:cs="Times New Roman"/>
                <w:sz w:val="24"/>
                <w:szCs w:val="24"/>
              </w:rPr>
              <w:t>March</w:t>
            </w:r>
          </w:p>
        </w:tc>
      </w:tr>
      <w:tr w:rsidR="00134F50" w:rsidRPr="00134F50" w14:paraId="3E267D39" w14:textId="77777777" w:rsidTr="00AA6BA1">
        <w:trPr>
          <w:trHeight w:val="284"/>
          <w:jc w:val="center"/>
        </w:trPr>
        <w:tc>
          <w:tcPr>
            <w:tcW w:w="2087" w:type="pct"/>
            <w:shd w:val="clear" w:color="auto" w:fill="auto"/>
            <w:vAlign w:val="center"/>
          </w:tcPr>
          <w:p w14:paraId="27460520"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Virology</w:t>
            </w:r>
          </w:p>
        </w:tc>
        <w:tc>
          <w:tcPr>
            <w:tcW w:w="1401" w:type="pct"/>
            <w:shd w:val="clear" w:color="auto" w:fill="auto"/>
            <w:vAlign w:val="center"/>
          </w:tcPr>
          <w:p w14:paraId="443F7185" w14:textId="77777777" w:rsidR="00134F50" w:rsidRPr="00134F50" w:rsidRDefault="00134F50" w:rsidP="00134F50">
            <w:pPr>
              <w:spacing w:line="360" w:lineRule="auto"/>
              <w:rPr>
                <w:rFonts w:ascii="Book Antiqua" w:hAnsi="Book Antiqua" w:cs="Times New Roman"/>
                <w:sz w:val="24"/>
                <w:szCs w:val="24"/>
                <w:lang w:eastAsia="zh-CN"/>
              </w:rPr>
            </w:pPr>
          </w:p>
        </w:tc>
        <w:tc>
          <w:tcPr>
            <w:tcW w:w="1512" w:type="pct"/>
            <w:shd w:val="clear" w:color="auto" w:fill="auto"/>
            <w:vAlign w:val="center"/>
          </w:tcPr>
          <w:p w14:paraId="213660A6" w14:textId="2B48EA01" w:rsidR="00134F50" w:rsidRPr="00134F50" w:rsidRDefault="00134F50" w:rsidP="00134F50">
            <w:pPr>
              <w:spacing w:line="360" w:lineRule="auto"/>
              <w:rPr>
                <w:rFonts w:ascii="Book Antiqua" w:hAnsi="Book Antiqua" w:cs="Times New Roman"/>
                <w:sz w:val="24"/>
                <w:szCs w:val="24"/>
              </w:rPr>
            </w:pPr>
          </w:p>
        </w:tc>
      </w:tr>
      <w:tr w:rsidR="00E719D0" w:rsidRPr="00134F50" w14:paraId="36784D79" w14:textId="77777777" w:rsidTr="00AA6BA1">
        <w:trPr>
          <w:trHeight w:val="284"/>
          <w:jc w:val="center"/>
        </w:trPr>
        <w:tc>
          <w:tcPr>
            <w:tcW w:w="2087" w:type="pct"/>
            <w:vAlign w:val="center"/>
          </w:tcPr>
          <w:p w14:paraId="659EC108"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Family</w:t>
            </w:r>
          </w:p>
        </w:tc>
        <w:tc>
          <w:tcPr>
            <w:tcW w:w="1401" w:type="pct"/>
            <w:vAlign w:val="center"/>
          </w:tcPr>
          <w:p w14:paraId="16603B22"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Orthomyxoviridae</w:t>
            </w:r>
          </w:p>
        </w:tc>
        <w:tc>
          <w:tcPr>
            <w:tcW w:w="1512" w:type="pct"/>
            <w:vAlign w:val="center"/>
          </w:tcPr>
          <w:p w14:paraId="04C9380F"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Orthomyxoviridae</w:t>
            </w:r>
          </w:p>
        </w:tc>
      </w:tr>
      <w:tr w:rsidR="00E719D0" w:rsidRPr="00134F50" w14:paraId="6C2B6FBB" w14:textId="77777777" w:rsidTr="00AA6BA1">
        <w:trPr>
          <w:trHeight w:val="284"/>
          <w:jc w:val="center"/>
        </w:trPr>
        <w:tc>
          <w:tcPr>
            <w:tcW w:w="2087" w:type="pct"/>
            <w:vAlign w:val="center"/>
          </w:tcPr>
          <w:p w14:paraId="4040F35F"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hAnsi="Book Antiqua" w:cs="Times New Roman"/>
                <w:sz w:val="24"/>
                <w:szCs w:val="24"/>
              </w:rPr>
              <w:t>Type</w:t>
            </w:r>
          </w:p>
        </w:tc>
        <w:tc>
          <w:tcPr>
            <w:tcW w:w="1401" w:type="pct"/>
            <w:vAlign w:val="center"/>
          </w:tcPr>
          <w:p w14:paraId="16C56A3E"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Single-strand RNA virus</w:t>
            </w:r>
          </w:p>
        </w:tc>
        <w:tc>
          <w:tcPr>
            <w:tcW w:w="1512" w:type="pct"/>
            <w:vAlign w:val="center"/>
          </w:tcPr>
          <w:p w14:paraId="2E89812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Single-strand RNA virus</w:t>
            </w:r>
          </w:p>
        </w:tc>
      </w:tr>
      <w:tr w:rsidR="00E719D0" w:rsidRPr="00134F50" w14:paraId="2AA5609A" w14:textId="77777777" w:rsidTr="00AA6BA1">
        <w:trPr>
          <w:trHeight w:val="284"/>
          <w:jc w:val="center"/>
        </w:trPr>
        <w:tc>
          <w:tcPr>
            <w:tcW w:w="2087" w:type="pct"/>
            <w:vAlign w:val="center"/>
          </w:tcPr>
          <w:p w14:paraId="596A413C"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Subtypes/lineages</w:t>
            </w:r>
          </w:p>
        </w:tc>
        <w:tc>
          <w:tcPr>
            <w:tcW w:w="1401" w:type="pct"/>
            <w:vAlign w:val="center"/>
          </w:tcPr>
          <w:p w14:paraId="5C556EA4"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18 H subtypes and 11 N subtypes</w:t>
            </w:r>
          </w:p>
        </w:tc>
        <w:tc>
          <w:tcPr>
            <w:tcW w:w="1512" w:type="pct"/>
            <w:vAlign w:val="center"/>
          </w:tcPr>
          <w:p w14:paraId="54826D3B"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Two lineages: B (Victoria) and B (Yamagata)</w:t>
            </w:r>
          </w:p>
        </w:tc>
      </w:tr>
      <w:tr w:rsidR="00E719D0" w:rsidRPr="00134F50" w14:paraId="2522CFF5" w14:textId="77777777" w:rsidTr="00AA6BA1">
        <w:trPr>
          <w:trHeight w:val="284"/>
          <w:jc w:val="center"/>
        </w:trPr>
        <w:tc>
          <w:tcPr>
            <w:tcW w:w="2087" w:type="pct"/>
            <w:vAlign w:val="center"/>
          </w:tcPr>
          <w:p w14:paraId="2577CA90"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Common types</w:t>
            </w:r>
          </w:p>
        </w:tc>
        <w:tc>
          <w:tcPr>
            <w:tcW w:w="1401" w:type="pct"/>
            <w:vAlign w:val="center"/>
          </w:tcPr>
          <w:p w14:paraId="7FA2CF4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A(H1N1) and A(H3N2)</w:t>
            </w:r>
          </w:p>
        </w:tc>
        <w:tc>
          <w:tcPr>
            <w:tcW w:w="1512" w:type="pct"/>
            <w:vAlign w:val="center"/>
          </w:tcPr>
          <w:p w14:paraId="23F5BB65" w14:textId="77777777" w:rsidR="00E719D0" w:rsidRPr="00134F50" w:rsidRDefault="00E719D0" w:rsidP="00134F50">
            <w:pPr>
              <w:spacing w:line="360" w:lineRule="auto"/>
              <w:rPr>
                <w:rFonts w:ascii="Book Antiqua" w:hAnsi="Book Antiqua"/>
                <w:sz w:val="24"/>
                <w:szCs w:val="24"/>
                <w:lang w:eastAsia="zh-CN"/>
              </w:rPr>
            </w:pPr>
            <w:r w:rsidRPr="00134F50">
              <w:rPr>
                <w:rFonts w:ascii="Book Antiqua" w:hAnsi="Book Antiqua"/>
                <w:sz w:val="24"/>
                <w:szCs w:val="24"/>
              </w:rPr>
              <w:t>V</w:t>
            </w:r>
            <w:r w:rsidRPr="00134F50">
              <w:rPr>
                <w:rFonts w:ascii="Book Antiqua" w:hAnsi="Book Antiqua" w:cs="Times New Roman"/>
                <w:sz w:val="24"/>
                <w:szCs w:val="24"/>
              </w:rPr>
              <w:t>ictoria and Yamagata lineages</w:t>
            </w:r>
          </w:p>
        </w:tc>
      </w:tr>
      <w:tr w:rsidR="00E719D0" w:rsidRPr="00134F50" w14:paraId="6C64B8F0" w14:textId="77777777" w:rsidTr="00AA6BA1">
        <w:trPr>
          <w:trHeight w:val="284"/>
          <w:jc w:val="center"/>
        </w:trPr>
        <w:tc>
          <w:tcPr>
            <w:tcW w:w="2087" w:type="pct"/>
            <w:vAlign w:val="center"/>
          </w:tcPr>
          <w:p w14:paraId="4390C1AC"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Pandemic strain</w:t>
            </w:r>
          </w:p>
        </w:tc>
        <w:tc>
          <w:tcPr>
            <w:tcW w:w="1401" w:type="pct"/>
            <w:vAlign w:val="center"/>
          </w:tcPr>
          <w:p w14:paraId="2362AAE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A(H1N1) pdm09 virus</w:t>
            </w:r>
          </w:p>
        </w:tc>
        <w:tc>
          <w:tcPr>
            <w:tcW w:w="1512" w:type="pct"/>
            <w:vAlign w:val="center"/>
          </w:tcPr>
          <w:p w14:paraId="1B42CAA4" w14:textId="77777777" w:rsidR="00E719D0" w:rsidRPr="00134F50" w:rsidRDefault="00E719D0" w:rsidP="00134F50">
            <w:pPr>
              <w:spacing w:line="360" w:lineRule="auto"/>
              <w:rPr>
                <w:rFonts w:ascii="Book Antiqua" w:hAnsi="Book Antiqua"/>
                <w:sz w:val="24"/>
                <w:szCs w:val="24"/>
                <w:lang w:eastAsia="zh-CN"/>
              </w:rPr>
            </w:pPr>
            <w:r w:rsidRPr="00134F50">
              <w:rPr>
                <w:rFonts w:ascii="Book Antiqua" w:hAnsi="Book Antiqua"/>
                <w:sz w:val="24"/>
                <w:szCs w:val="24"/>
                <w:lang w:eastAsia="zh-CN"/>
              </w:rPr>
              <w:t>/</w:t>
            </w:r>
          </w:p>
        </w:tc>
      </w:tr>
      <w:tr w:rsidR="00E719D0" w:rsidRPr="00134F50" w14:paraId="71090314" w14:textId="77777777" w:rsidTr="00AA6BA1">
        <w:trPr>
          <w:trHeight w:val="284"/>
          <w:jc w:val="center"/>
        </w:trPr>
        <w:tc>
          <w:tcPr>
            <w:tcW w:w="2087" w:type="pct"/>
            <w:vAlign w:val="center"/>
          </w:tcPr>
          <w:p w14:paraId="6F17B457" w14:textId="77777777" w:rsidR="00E719D0" w:rsidRPr="00134F50" w:rsidRDefault="00E719D0" w:rsidP="00134F50">
            <w:pPr>
              <w:spacing w:line="360" w:lineRule="auto"/>
              <w:ind w:firstLineChars="100" w:firstLine="240"/>
              <w:rPr>
                <w:rFonts w:ascii="Book Antiqua" w:hAnsi="Book Antiqua"/>
                <w:sz w:val="24"/>
                <w:szCs w:val="24"/>
              </w:rPr>
            </w:pPr>
            <w:r w:rsidRPr="00134F50">
              <w:rPr>
                <w:rFonts w:ascii="Book Antiqua" w:hAnsi="Book Antiqua" w:cs="Times New Roman"/>
                <w:sz w:val="24"/>
                <w:szCs w:val="24"/>
              </w:rPr>
              <w:t>Infection</w:t>
            </w:r>
          </w:p>
        </w:tc>
        <w:tc>
          <w:tcPr>
            <w:tcW w:w="1401" w:type="pct"/>
            <w:vAlign w:val="center"/>
          </w:tcPr>
          <w:p w14:paraId="7B6E4FD5"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 xml:space="preserve">Humans, pigs, horses, wild birds, </w:t>
            </w:r>
            <w:r w:rsidRPr="00134F50">
              <w:rPr>
                <w:rFonts w:ascii="Book Antiqua" w:hAnsi="Book Antiqua" w:cs="Times New Roman"/>
                <w:i/>
                <w:iCs/>
                <w:sz w:val="24"/>
                <w:szCs w:val="24"/>
              </w:rPr>
              <w:t>etc</w:t>
            </w:r>
            <w:r w:rsidRPr="00134F50">
              <w:rPr>
                <w:rFonts w:ascii="Book Antiqua" w:hAnsi="Book Antiqua" w:cs="Times New Roman"/>
                <w:sz w:val="24"/>
                <w:szCs w:val="24"/>
              </w:rPr>
              <w:t>.</w:t>
            </w:r>
          </w:p>
        </w:tc>
        <w:tc>
          <w:tcPr>
            <w:tcW w:w="1512" w:type="pct"/>
            <w:vAlign w:val="center"/>
          </w:tcPr>
          <w:p w14:paraId="51F9A3AD" w14:textId="6B89F6F9" w:rsidR="00E719D0" w:rsidRPr="00134F50" w:rsidRDefault="00E719D0" w:rsidP="00680518">
            <w:pPr>
              <w:spacing w:line="360" w:lineRule="auto"/>
              <w:rPr>
                <w:rFonts w:ascii="Book Antiqua" w:hAnsi="Book Antiqua"/>
                <w:sz w:val="24"/>
                <w:szCs w:val="24"/>
              </w:rPr>
            </w:pPr>
            <w:r w:rsidRPr="00134F50">
              <w:rPr>
                <w:rFonts w:ascii="Book Antiqua" w:hAnsi="Book Antiqua" w:cs="Times New Roman"/>
                <w:sz w:val="24"/>
                <w:szCs w:val="24"/>
              </w:rPr>
              <w:t>Only in humans (</w:t>
            </w:r>
            <w:r w:rsidR="00680518">
              <w:rPr>
                <w:rFonts w:ascii="Book Antiqua" w:hAnsi="Book Antiqua" w:cs="Times New Roman"/>
                <w:sz w:val="24"/>
                <w:szCs w:val="24"/>
              </w:rPr>
              <w:t>possibly</w:t>
            </w:r>
            <w:r w:rsidRPr="00134F50">
              <w:rPr>
                <w:rFonts w:ascii="Book Antiqua" w:hAnsi="Book Antiqua" w:cs="Times New Roman"/>
                <w:sz w:val="24"/>
                <w:szCs w:val="24"/>
              </w:rPr>
              <w:t xml:space="preserve"> in seals)</w:t>
            </w:r>
          </w:p>
        </w:tc>
      </w:tr>
      <w:tr w:rsidR="00134F50" w:rsidRPr="00134F50" w14:paraId="734C7456" w14:textId="77777777" w:rsidTr="00AA6BA1">
        <w:trPr>
          <w:trHeight w:val="284"/>
          <w:jc w:val="center"/>
        </w:trPr>
        <w:tc>
          <w:tcPr>
            <w:tcW w:w="2087" w:type="pct"/>
            <w:shd w:val="clear" w:color="auto" w:fill="auto"/>
            <w:vAlign w:val="center"/>
          </w:tcPr>
          <w:p w14:paraId="212590D9"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Host factors (children)</w:t>
            </w:r>
            <w:r w:rsidRPr="00134F50">
              <w:rPr>
                <w:rFonts w:ascii="Book Antiqua" w:eastAsia="Times New Roman" w:hAnsi="Book Antiqua" w:cs="Times New Roman"/>
                <w:bCs/>
                <w:sz w:val="24"/>
                <w:szCs w:val="24"/>
                <w:vertAlign w:val="superscript"/>
              </w:rPr>
              <w:t>[13]</w:t>
            </w:r>
          </w:p>
        </w:tc>
        <w:tc>
          <w:tcPr>
            <w:tcW w:w="1401" w:type="pct"/>
            <w:shd w:val="clear" w:color="auto" w:fill="auto"/>
            <w:vAlign w:val="center"/>
          </w:tcPr>
          <w:p w14:paraId="39329472" w14:textId="77777777" w:rsidR="00134F50" w:rsidRPr="00134F50" w:rsidRDefault="00134F50" w:rsidP="00134F50">
            <w:pPr>
              <w:spacing w:line="360" w:lineRule="auto"/>
              <w:rPr>
                <w:rFonts w:ascii="Book Antiqua" w:hAnsi="Book Antiqua" w:cs="Times New Roman"/>
                <w:sz w:val="24"/>
                <w:szCs w:val="24"/>
              </w:rPr>
            </w:pPr>
          </w:p>
        </w:tc>
        <w:tc>
          <w:tcPr>
            <w:tcW w:w="1512" w:type="pct"/>
            <w:shd w:val="clear" w:color="auto" w:fill="auto"/>
            <w:vAlign w:val="center"/>
          </w:tcPr>
          <w:p w14:paraId="01C8114D" w14:textId="0FEA0DF1" w:rsidR="00134F50" w:rsidRPr="00134F50" w:rsidRDefault="00134F50" w:rsidP="00134F50">
            <w:pPr>
              <w:spacing w:line="360" w:lineRule="auto"/>
              <w:rPr>
                <w:rFonts w:ascii="Book Antiqua" w:hAnsi="Book Antiqua" w:cs="Times New Roman"/>
                <w:sz w:val="24"/>
                <w:szCs w:val="24"/>
              </w:rPr>
            </w:pPr>
          </w:p>
        </w:tc>
      </w:tr>
      <w:tr w:rsidR="00E719D0" w:rsidRPr="00134F50" w14:paraId="6811EE9D" w14:textId="77777777" w:rsidTr="00AA6BA1">
        <w:trPr>
          <w:trHeight w:val="284"/>
          <w:jc w:val="center"/>
        </w:trPr>
        <w:tc>
          <w:tcPr>
            <w:tcW w:w="2087" w:type="pct"/>
            <w:vAlign w:val="center"/>
          </w:tcPr>
          <w:p w14:paraId="5717FE61" w14:textId="181B2A40"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Age (</w:t>
            </w:r>
            <w:proofErr w:type="spellStart"/>
            <w:r w:rsidRPr="00134F50">
              <w:rPr>
                <w:rFonts w:ascii="Book Antiqua" w:eastAsia="Times New Roman" w:hAnsi="Book Antiqua" w:cs="Times New Roman"/>
                <w:sz w:val="24"/>
                <w:szCs w:val="24"/>
              </w:rPr>
              <w:t>yr</w:t>
            </w:r>
            <w:proofErr w:type="spellEnd"/>
            <w:r w:rsidRPr="00134F50">
              <w:rPr>
                <w:rFonts w:ascii="Book Antiqua" w:eastAsia="Times New Roman" w:hAnsi="Book Antiqua" w:cs="Times New Roman"/>
                <w:sz w:val="24"/>
                <w:szCs w:val="24"/>
              </w:rPr>
              <w:t>) (median)</w:t>
            </w:r>
          </w:p>
        </w:tc>
        <w:tc>
          <w:tcPr>
            <w:tcW w:w="1401" w:type="pct"/>
            <w:vAlign w:val="center"/>
          </w:tcPr>
          <w:p w14:paraId="4E86B8D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2.0</w:t>
            </w:r>
          </w:p>
        </w:tc>
        <w:tc>
          <w:tcPr>
            <w:tcW w:w="1512" w:type="pct"/>
            <w:vAlign w:val="center"/>
          </w:tcPr>
          <w:p w14:paraId="216CDAC8"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4.2</w:t>
            </w:r>
          </w:p>
        </w:tc>
      </w:tr>
      <w:tr w:rsidR="00E719D0" w:rsidRPr="00134F50" w14:paraId="7EC36BA2" w14:textId="77777777" w:rsidTr="00AA6BA1">
        <w:trPr>
          <w:trHeight w:val="284"/>
          <w:jc w:val="center"/>
        </w:trPr>
        <w:tc>
          <w:tcPr>
            <w:tcW w:w="2087" w:type="pct"/>
            <w:vAlign w:val="center"/>
          </w:tcPr>
          <w:p w14:paraId="12FBF393"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lastRenderedPageBreak/>
              <w:t>Infants</w:t>
            </w:r>
          </w:p>
        </w:tc>
        <w:tc>
          <w:tcPr>
            <w:tcW w:w="1401" w:type="pct"/>
            <w:vAlign w:val="center"/>
          </w:tcPr>
          <w:p w14:paraId="66BC0F83"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Commonly affected</w:t>
            </w:r>
          </w:p>
        </w:tc>
        <w:tc>
          <w:tcPr>
            <w:tcW w:w="1512" w:type="pct"/>
            <w:vAlign w:val="center"/>
          </w:tcPr>
          <w:p w14:paraId="57AC0EDF"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Less commonly affected</w:t>
            </w:r>
          </w:p>
        </w:tc>
      </w:tr>
      <w:tr w:rsidR="00E719D0" w:rsidRPr="00134F50" w14:paraId="18E8771D" w14:textId="77777777" w:rsidTr="00AA6BA1">
        <w:trPr>
          <w:trHeight w:val="284"/>
          <w:jc w:val="center"/>
        </w:trPr>
        <w:tc>
          <w:tcPr>
            <w:tcW w:w="2087" w:type="pct"/>
            <w:vAlign w:val="center"/>
          </w:tcPr>
          <w:p w14:paraId="2A0511E6"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School-age</w:t>
            </w:r>
          </w:p>
        </w:tc>
        <w:tc>
          <w:tcPr>
            <w:tcW w:w="1401" w:type="pct"/>
            <w:vAlign w:val="center"/>
          </w:tcPr>
          <w:p w14:paraId="1F8C7BB3"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Can be affected</w:t>
            </w:r>
          </w:p>
        </w:tc>
        <w:tc>
          <w:tcPr>
            <w:tcW w:w="1512" w:type="pct"/>
            <w:vAlign w:val="center"/>
          </w:tcPr>
          <w:p w14:paraId="6B723F04"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Commonly affected</w:t>
            </w:r>
          </w:p>
        </w:tc>
      </w:tr>
      <w:tr w:rsidR="00E719D0" w:rsidRPr="00134F50" w14:paraId="4217BAD4" w14:textId="77777777" w:rsidTr="00AA6BA1">
        <w:trPr>
          <w:trHeight w:val="284"/>
          <w:jc w:val="center"/>
        </w:trPr>
        <w:tc>
          <w:tcPr>
            <w:tcW w:w="2087" w:type="pct"/>
            <w:vAlign w:val="center"/>
          </w:tcPr>
          <w:p w14:paraId="292E545A"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Gender</w:t>
            </w:r>
          </w:p>
        </w:tc>
        <w:tc>
          <w:tcPr>
            <w:tcW w:w="1401" w:type="pct"/>
            <w:vAlign w:val="center"/>
          </w:tcPr>
          <w:p w14:paraId="7166B8BD"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Male predilection</w:t>
            </w:r>
          </w:p>
        </w:tc>
        <w:tc>
          <w:tcPr>
            <w:tcW w:w="1512" w:type="pct"/>
            <w:vAlign w:val="center"/>
          </w:tcPr>
          <w:p w14:paraId="0CCA25C5"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Male predilection</w:t>
            </w:r>
          </w:p>
        </w:tc>
      </w:tr>
      <w:tr w:rsidR="00134F50" w:rsidRPr="00134F50" w14:paraId="45C4D605" w14:textId="77777777" w:rsidTr="00AA6BA1">
        <w:trPr>
          <w:trHeight w:val="284"/>
          <w:jc w:val="center"/>
        </w:trPr>
        <w:tc>
          <w:tcPr>
            <w:tcW w:w="2087" w:type="pct"/>
            <w:shd w:val="clear" w:color="auto" w:fill="auto"/>
            <w:vAlign w:val="center"/>
          </w:tcPr>
          <w:p w14:paraId="1A0FB559"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Clinical features</w:t>
            </w:r>
            <w:r w:rsidRPr="00134F50">
              <w:rPr>
                <w:rFonts w:ascii="Book Antiqua" w:eastAsia="Times New Roman" w:hAnsi="Book Antiqua" w:cs="Times New Roman"/>
                <w:bCs/>
                <w:sz w:val="24"/>
                <w:szCs w:val="24"/>
                <w:vertAlign w:val="superscript"/>
              </w:rPr>
              <w:t>[</w:t>
            </w:r>
            <w:r w:rsidRPr="00134F50">
              <w:rPr>
                <w:rFonts w:ascii="Book Antiqua" w:eastAsia="Times New Roman" w:hAnsi="Book Antiqua" w:cs="Times New Roman"/>
                <w:sz w:val="24"/>
                <w:szCs w:val="24"/>
                <w:vertAlign w:val="superscript"/>
              </w:rPr>
              <w:t>13,16]</w:t>
            </w:r>
          </w:p>
        </w:tc>
        <w:tc>
          <w:tcPr>
            <w:tcW w:w="1401" w:type="pct"/>
            <w:shd w:val="clear" w:color="auto" w:fill="auto"/>
            <w:vAlign w:val="center"/>
          </w:tcPr>
          <w:p w14:paraId="67ACC9E8" w14:textId="77777777" w:rsidR="00134F50" w:rsidRPr="00134F50" w:rsidRDefault="00134F50" w:rsidP="00134F50">
            <w:pPr>
              <w:spacing w:line="360" w:lineRule="auto"/>
              <w:rPr>
                <w:rFonts w:ascii="Book Antiqua" w:hAnsi="Book Antiqua" w:cs="Times New Roman"/>
                <w:sz w:val="24"/>
                <w:szCs w:val="24"/>
              </w:rPr>
            </w:pPr>
          </w:p>
        </w:tc>
        <w:tc>
          <w:tcPr>
            <w:tcW w:w="1512" w:type="pct"/>
            <w:shd w:val="clear" w:color="auto" w:fill="auto"/>
            <w:vAlign w:val="center"/>
          </w:tcPr>
          <w:p w14:paraId="23671CB3" w14:textId="7455C912" w:rsidR="00134F50" w:rsidRPr="00134F50" w:rsidRDefault="00134F50" w:rsidP="00134F50">
            <w:pPr>
              <w:spacing w:line="360" w:lineRule="auto"/>
              <w:rPr>
                <w:rFonts w:ascii="Book Antiqua" w:hAnsi="Book Antiqua" w:cs="Times New Roman"/>
                <w:sz w:val="24"/>
                <w:szCs w:val="24"/>
              </w:rPr>
            </w:pPr>
          </w:p>
        </w:tc>
      </w:tr>
      <w:tr w:rsidR="00E719D0" w:rsidRPr="00134F50" w14:paraId="282AB5EC" w14:textId="77777777" w:rsidTr="00AA6BA1">
        <w:trPr>
          <w:trHeight w:val="358"/>
          <w:jc w:val="center"/>
        </w:trPr>
        <w:tc>
          <w:tcPr>
            <w:tcW w:w="2087" w:type="pct"/>
            <w:vAlign w:val="center"/>
          </w:tcPr>
          <w:p w14:paraId="2B53533C"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Fever</w:t>
            </w:r>
          </w:p>
        </w:tc>
        <w:tc>
          <w:tcPr>
            <w:tcW w:w="1401" w:type="pct"/>
            <w:vAlign w:val="center"/>
          </w:tcPr>
          <w:p w14:paraId="36AD0156"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High</w:t>
            </w:r>
          </w:p>
        </w:tc>
        <w:tc>
          <w:tcPr>
            <w:tcW w:w="1512" w:type="pct"/>
            <w:vAlign w:val="center"/>
          </w:tcPr>
          <w:p w14:paraId="2619003C"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 xml:space="preserve">&lt; 38.5 </w:t>
            </w:r>
            <w:r w:rsidRPr="00134F50">
              <w:rPr>
                <w:rFonts w:ascii="Book Antiqua" w:eastAsia="宋体" w:hAnsi="Book Antiqua" w:cs="Times New Roman"/>
                <w:sz w:val="24"/>
                <w:szCs w:val="24"/>
              </w:rPr>
              <w:t>°C</w:t>
            </w:r>
          </w:p>
        </w:tc>
      </w:tr>
      <w:tr w:rsidR="00E719D0" w:rsidRPr="00134F50" w14:paraId="0F365BBA" w14:textId="77777777" w:rsidTr="00AA6BA1">
        <w:trPr>
          <w:trHeight w:val="322"/>
          <w:jc w:val="center"/>
        </w:trPr>
        <w:tc>
          <w:tcPr>
            <w:tcW w:w="2087" w:type="pct"/>
            <w:vAlign w:val="center"/>
          </w:tcPr>
          <w:p w14:paraId="0991D416"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Febrile convulsion</w:t>
            </w:r>
          </w:p>
        </w:tc>
        <w:tc>
          <w:tcPr>
            <w:tcW w:w="1401" w:type="pct"/>
            <w:vAlign w:val="center"/>
          </w:tcPr>
          <w:p w14:paraId="3A82100E"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About 5.4%</w:t>
            </w:r>
          </w:p>
        </w:tc>
        <w:tc>
          <w:tcPr>
            <w:tcW w:w="1512" w:type="pct"/>
            <w:vAlign w:val="center"/>
          </w:tcPr>
          <w:p w14:paraId="2AAECE8A"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About 10.7%</w:t>
            </w:r>
          </w:p>
        </w:tc>
      </w:tr>
      <w:tr w:rsidR="00E719D0" w:rsidRPr="00134F50" w14:paraId="384CF910" w14:textId="77777777" w:rsidTr="00AA6BA1">
        <w:trPr>
          <w:trHeight w:val="284"/>
          <w:jc w:val="center"/>
        </w:trPr>
        <w:tc>
          <w:tcPr>
            <w:tcW w:w="2087" w:type="pct"/>
            <w:vAlign w:val="center"/>
          </w:tcPr>
          <w:p w14:paraId="3369AF02"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Rhinorrhea</w:t>
            </w:r>
          </w:p>
        </w:tc>
        <w:tc>
          <w:tcPr>
            <w:tcW w:w="1401" w:type="pct"/>
            <w:vAlign w:val="center"/>
          </w:tcPr>
          <w:p w14:paraId="786BC1A8"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Common</w:t>
            </w:r>
          </w:p>
        </w:tc>
        <w:tc>
          <w:tcPr>
            <w:tcW w:w="1512" w:type="pct"/>
            <w:vAlign w:val="center"/>
          </w:tcPr>
          <w:p w14:paraId="58F13361"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Common</w:t>
            </w:r>
          </w:p>
        </w:tc>
      </w:tr>
      <w:tr w:rsidR="00E719D0" w:rsidRPr="00134F50" w14:paraId="637896B2" w14:textId="77777777" w:rsidTr="00AA6BA1">
        <w:trPr>
          <w:trHeight w:val="284"/>
          <w:jc w:val="center"/>
        </w:trPr>
        <w:tc>
          <w:tcPr>
            <w:tcW w:w="2087" w:type="pct"/>
            <w:vAlign w:val="center"/>
          </w:tcPr>
          <w:p w14:paraId="7BFBB912"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Underlying medical conditions</w:t>
            </w:r>
          </w:p>
        </w:tc>
        <w:tc>
          <w:tcPr>
            <w:tcW w:w="1401" w:type="pct"/>
            <w:vAlign w:val="center"/>
          </w:tcPr>
          <w:p w14:paraId="02F7D4B7"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Not so common (26%)</w:t>
            </w:r>
          </w:p>
        </w:tc>
        <w:tc>
          <w:tcPr>
            <w:tcW w:w="1512" w:type="pct"/>
            <w:vAlign w:val="center"/>
          </w:tcPr>
          <w:p w14:paraId="78A8169E"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More common (34%)</w:t>
            </w:r>
          </w:p>
        </w:tc>
      </w:tr>
      <w:tr w:rsidR="00E719D0" w:rsidRPr="00134F50" w14:paraId="51A923ED" w14:textId="77777777" w:rsidTr="00AA6BA1">
        <w:trPr>
          <w:trHeight w:val="284"/>
          <w:jc w:val="center"/>
        </w:trPr>
        <w:tc>
          <w:tcPr>
            <w:tcW w:w="2087" w:type="pct"/>
            <w:vAlign w:val="center"/>
          </w:tcPr>
          <w:p w14:paraId="243A1FC7"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Length of hospital stay (median)</w:t>
            </w:r>
          </w:p>
        </w:tc>
        <w:tc>
          <w:tcPr>
            <w:tcW w:w="1401" w:type="pct"/>
            <w:vAlign w:val="center"/>
          </w:tcPr>
          <w:p w14:paraId="64E1EB7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5 d</w:t>
            </w:r>
          </w:p>
        </w:tc>
        <w:tc>
          <w:tcPr>
            <w:tcW w:w="1512" w:type="pct"/>
            <w:vAlign w:val="center"/>
          </w:tcPr>
          <w:p w14:paraId="4A12E35C"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3 d</w:t>
            </w:r>
          </w:p>
        </w:tc>
      </w:tr>
      <w:tr w:rsidR="00E719D0" w:rsidRPr="00134F50" w14:paraId="5DE03AFF" w14:textId="77777777" w:rsidTr="00AA6BA1">
        <w:trPr>
          <w:trHeight w:val="284"/>
          <w:jc w:val="center"/>
        </w:trPr>
        <w:tc>
          <w:tcPr>
            <w:tcW w:w="2087" w:type="pct"/>
            <w:vAlign w:val="center"/>
          </w:tcPr>
          <w:p w14:paraId="60D41D54"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Gastrointestinal symptoms</w:t>
            </w:r>
            <w:r w:rsidRPr="00134F50">
              <w:rPr>
                <w:rFonts w:ascii="Book Antiqua" w:hAnsi="Book Antiqua" w:cs="Times New Roman" w:hint="eastAsia"/>
                <w:sz w:val="24"/>
                <w:szCs w:val="24"/>
                <w:lang w:eastAsia="zh-CN"/>
              </w:rPr>
              <w:t xml:space="preserve"> </w:t>
            </w:r>
            <w:r w:rsidRPr="00134F50">
              <w:rPr>
                <w:rFonts w:ascii="Book Antiqua" w:eastAsia="Times New Roman" w:hAnsi="Book Antiqua" w:cs="Times New Roman"/>
                <w:sz w:val="24"/>
                <w:szCs w:val="24"/>
              </w:rPr>
              <w:t>(abdominal pain, vomiting, diarrhea)</w:t>
            </w:r>
          </w:p>
        </w:tc>
        <w:tc>
          <w:tcPr>
            <w:tcW w:w="1401" w:type="pct"/>
            <w:vAlign w:val="center"/>
          </w:tcPr>
          <w:p w14:paraId="4475FE60"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Less common</w:t>
            </w:r>
          </w:p>
        </w:tc>
        <w:tc>
          <w:tcPr>
            <w:tcW w:w="1512" w:type="pct"/>
            <w:vAlign w:val="center"/>
          </w:tcPr>
          <w:p w14:paraId="7DAC8110"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More common</w:t>
            </w:r>
          </w:p>
        </w:tc>
      </w:tr>
      <w:tr w:rsidR="00E719D0" w:rsidRPr="00134F50" w14:paraId="7CAD5C38" w14:textId="77777777" w:rsidTr="00AA6BA1">
        <w:trPr>
          <w:trHeight w:val="284"/>
          <w:jc w:val="center"/>
        </w:trPr>
        <w:tc>
          <w:tcPr>
            <w:tcW w:w="2087" w:type="pct"/>
            <w:vAlign w:val="center"/>
          </w:tcPr>
          <w:p w14:paraId="7E442FF6"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Myositis</w:t>
            </w:r>
          </w:p>
        </w:tc>
        <w:tc>
          <w:tcPr>
            <w:tcW w:w="1401" w:type="pct"/>
            <w:vAlign w:val="center"/>
          </w:tcPr>
          <w:p w14:paraId="18F0DCB7"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1.1%-6%</w:t>
            </w:r>
          </w:p>
        </w:tc>
        <w:tc>
          <w:tcPr>
            <w:tcW w:w="1512" w:type="pct"/>
            <w:vAlign w:val="center"/>
          </w:tcPr>
          <w:p w14:paraId="6B502521"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4.5%-15%</w:t>
            </w:r>
          </w:p>
        </w:tc>
      </w:tr>
      <w:tr w:rsidR="00E719D0" w:rsidRPr="00134F50" w14:paraId="4FDBCDAE" w14:textId="77777777" w:rsidTr="00AA6BA1">
        <w:trPr>
          <w:trHeight w:val="284"/>
          <w:jc w:val="center"/>
        </w:trPr>
        <w:tc>
          <w:tcPr>
            <w:tcW w:w="2087" w:type="pct"/>
            <w:vAlign w:val="center"/>
          </w:tcPr>
          <w:p w14:paraId="21B7CCA7"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Otitis media</w:t>
            </w:r>
          </w:p>
        </w:tc>
        <w:tc>
          <w:tcPr>
            <w:tcW w:w="1401" w:type="pct"/>
            <w:vAlign w:val="center"/>
          </w:tcPr>
          <w:p w14:paraId="2332E355"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26%</w:t>
            </w:r>
          </w:p>
        </w:tc>
        <w:tc>
          <w:tcPr>
            <w:tcW w:w="1512" w:type="pct"/>
            <w:vAlign w:val="center"/>
          </w:tcPr>
          <w:p w14:paraId="72480459"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19%</w:t>
            </w:r>
          </w:p>
        </w:tc>
      </w:tr>
      <w:tr w:rsidR="00134F50" w:rsidRPr="00134F50" w14:paraId="2EB4F6B8" w14:textId="77777777" w:rsidTr="00AA6BA1">
        <w:trPr>
          <w:trHeight w:val="284"/>
          <w:jc w:val="center"/>
        </w:trPr>
        <w:tc>
          <w:tcPr>
            <w:tcW w:w="2087" w:type="pct"/>
            <w:shd w:val="clear" w:color="auto" w:fill="auto"/>
            <w:vAlign w:val="center"/>
          </w:tcPr>
          <w:p w14:paraId="2940E4F6" w14:textId="6D40D7CE" w:rsidR="00134F50" w:rsidRPr="00134F50" w:rsidRDefault="00134F50" w:rsidP="00134F50">
            <w:pPr>
              <w:spacing w:line="360" w:lineRule="auto"/>
              <w:rPr>
                <w:rFonts w:ascii="Book Antiqua" w:hAnsi="Book Antiqua"/>
                <w:sz w:val="24"/>
                <w:szCs w:val="24"/>
              </w:rPr>
            </w:pPr>
            <w:r w:rsidRPr="00134F50">
              <w:rPr>
                <w:rFonts w:ascii="Book Antiqua" w:eastAsia="Times New Roman" w:hAnsi="Book Antiqua" w:cs="Times New Roman"/>
                <w:b/>
                <w:sz w:val="24"/>
                <w:szCs w:val="24"/>
              </w:rPr>
              <w:t>Lab</w:t>
            </w:r>
            <w:r w:rsidR="003E362E">
              <w:rPr>
                <w:rFonts w:ascii="Book Antiqua" w:eastAsia="Times New Roman" w:hAnsi="Book Antiqua" w:cs="Times New Roman"/>
                <w:b/>
                <w:sz w:val="24"/>
                <w:szCs w:val="24"/>
              </w:rPr>
              <w:t>oratory</w:t>
            </w:r>
            <w:r w:rsidRPr="00134F50">
              <w:rPr>
                <w:rFonts w:ascii="Book Antiqua" w:eastAsia="Times New Roman" w:hAnsi="Book Antiqua" w:cs="Times New Roman"/>
                <w:b/>
                <w:sz w:val="24"/>
                <w:szCs w:val="24"/>
              </w:rPr>
              <w:t xml:space="preserve"> parameters</w:t>
            </w:r>
          </w:p>
        </w:tc>
        <w:tc>
          <w:tcPr>
            <w:tcW w:w="1401" w:type="pct"/>
            <w:shd w:val="clear" w:color="auto" w:fill="auto"/>
            <w:vAlign w:val="center"/>
          </w:tcPr>
          <w:p w14:paraId="399C7DCB" w14:textId="77777777" w:rsidR="00134F50" w:rsidRPr="00134F50" w:rsidRDefault="00134F50" w:rsidP="00134F50">
            <w:pPr>
              <w:spacing w:line="360" w:lineRule="auto"/>
              <w:rPr>
                <w:rFonts w:ascii="Book Antiqua" w:hAnsi="Book Antiqua"/>
                <w:sz w:val="24"/>
                <w:szCs w:val="24"/>
              </w:rPr>
            </w:pPr>
          </w:p>
        </w:tc>
        <w:tc>
          <w:tcPr>
            <w:tcW w:w="1512" w:type="pct"/>
            <w:shd w:val="clear" w:color="auto" w:fill="auto"/>
            <w:vAlign w:val="center"/>
          </w:tcPr>
          <w:p w14:paraId="3E6E7616" w14:textId="3B2F8653" w:rsidR="00134F50" w:rsidRPr="00134F50" w:rsidRDefault="00134F50" w:rsidP="00134F50">
            <w:pPr>
              <w:spacing w:line="360" w:lineRule="auto"/>
              <w:rPr>
                <w:rFonts w:ascii="Book Antiqua" w:hAnsi="Book Antiqua"/>
                <w:sz w:val="24"/>
                <w:szCs w:val="24"/>
              </w:rPr>
            </w:pPr>
          </w:p>
        </w:tc>
      </w:tr>
      <w:tr w:rsidR="00E719D0" w:rsidRPr="00134F50" w14:paraId="6BD9A8C2" w14:textId="77777777" w:rsidTr="00AA6BA1">
        <w:trPr>
          <w:trHeight w:val="284"/>
          <w:jc w:val="center"/>
        </w:trPr>
        <w:tc>
          <w:tcPr>
            <w:tcW w:w="2087" w:type="pct"/>
            <w:vAlign w:val="center"/>
          </w:tcPr>
          <w:p w14:paraId="6F69CAAE"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Leucopenia</w:t>
            </w:r>
          </w:p>
        </w:tc>
        <w:tc>
          <w:tcPr>
            <w:tcW w:w="1401" w:type="pct"/>
            <w:vAlign w:val="center"/>
          </w:tcPr>
          <w:p w14:paraId="48916D3F"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Less common (8%)</w:t>
            </w:r>
          </w:p>
        </w:tc>
        <w:tc>
          <w:tcPr>
            <w:tcW w:w="1512" w:type="pct"/>
            <w:vAlign w:val="center"/>
          </w:tcPr>
          <w:p w14:paraId="0E18E36E"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More common (19%)</w:t>
            </w:r>
          </w:p>
        </w:tc>
      </w:tr>
      <w:tr w:rsidR="00E719D0" w:rsidRPr="00134F50" w14:paraId="00BCBE78" w14:textId="77777777" w:rsidTr="00AA6BA1">
        <w:trPr>
          <w:trHeight w:val="284"/>
          <w:jc w:val="center"/>
        </w:trPr>
        <w:tc>
          <w:tcPr>
            <w:tcW w:w="2087" w:type="pct"/>
            <w:vAlign w:val="center"/>
          </w:tcPr>
          <w:p w14:paraId="182C045A" w14:textId="77777777" w:rsidR="00E719D0" w:rsidRPr="00134F50" w:rsidRDefault="00E719D0" w:rsidP="00134F50">
            <w:pPr>
              <w:spacing w:line="360" w:lineRule="auto"/>
              <w:ind w:firstLineChars="100" w:firstLine="240"/>
              <w:rPr>
                <w:rFonts w:ascii="Book Antiqua" w:eastAsia="Times New Roman" w:hAnsi="Book Antiqua"/>
                <w:b/>
                <w:sz w:val="24"/>
                <w:szCs w:val="24"/>
              </w:rPr>
            </w:pPr>
            <w:proofErr w:type="spellStart"/>
            <w:r w:rsidRPr="00134F50">
              <w:rPr>
                <w:rFonts w:ascii="Book Antiqua" w:eastAsia="Times New Roman" w:hAnsi="Book Antiqua" w:cs="Times New Roman"/>
                <w:sz w:val="24"/>
                <w:szCs w:val="24"/>
              </w:rPr>
              <w:t>Leucocytosis</w:t>
            </w:r>
            <w:proofErr w:type="spellEnd"/>
          </w:p>
        </w:tc>
        <w:tc>
          <w:tcPr>
            <w:tcW w:w="1401" w:type="pct"/>
            <w:vAlign w:val="center"/>
          </w:tcPr>
          <w:p w14:paraId="6BAFBD7F"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8%</w:t>
            </w:r>
          </w:p>
        </w:tc>
        <w:tc>
          <w:tcPr>
            <w:tcW w:w="1512" w:type="pct"/>
            <w:vAlign w:val="center"/>
          </w:tcPr>
          <w:p w14:paraId="500591F2"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7%</w:t>
            </w:r>
          </w:p>
        </w:tc>
      </w:tr>
      <w:tr w:rsidR="00E719D0" w:rsidRPr="00134F50" w14:paraId="435750F6" w14:textId="77777777" w:rsidTr="00AA6BA1">
        <w:trPr>
          <w:trHeight w:val="284"/>
          <w:jc w:val="center"/>
        </w:trPr>
        <w:tc>
          <w:tcPr>
            <w:tcW w:w="2087" w:type="pct"/>
            <w:vAlign w:val="center"/>
          </w:tcPr>
          <w:p w14:paraId="63E3B4FE" w14:textId="77777777" w:rsidR="00E719D0" w:rsidRPr="00134F50" w:rsidRDefault="00E719D0" w:rsidP="00134F50">
            <w:pPr>
              <w:spacing w:line="360" w:lineRule="auto"/>
              <w:ind w:firstLineChars="100" w:firstLine="240"/>
              <w:rPr>
                <w:rFonts w:ascii="Book Antiqua" w:eastAsia="Times New Roman" w:hAnsi="Book Antiqua" w:cs="Times New Roman"/>
                <w:sz w:val="24"/>
                <w:szCs w:val="24"/>
              </w:rPr>
            </w:pPr>
            <w:r w:rsidRPr="00134F50">
              <w:rPr>
                <w:rFonts w:ascii="Book Antiqua" w:eastAsia="Times New Roman" w:hAnsi="Book Antiqua" w:cs="Times New Roman"/>
                <w:sz w:val="24"/>
                <w:szCs w:val="24"/>
              </w:rPr>
              <w:t xml:space="preserve">Elevated CRP </w:t>
            </w:r>
          </w:p>
        </w:tc>
        <w:tc>
          <w:tcPr>
            <w:tcW w:w="1401" w:type="pct"/>
            <w:vAlign w:val="center"/>
          </w:tcPr>
          <w:p w14:paraId="31A36558"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31%</w:t>
            </w:r>
          </w:p>
        </w:tc>
        <w:tc>
          <w:tcPr>
            <w:tcW w:w="1512" w:type="pct"/>
            <w:vAlign w:val="center"/>
          </w:tcPr>
          <w:p w14:paraId="6473A394"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15%-46%</w:t>
            </w:r>
          </w:p>
        </w:tc>
      </w:tr>
      <w:tr w:rsidR="00134F50" w:rsidRPr="00134F50" w14:paraId="64957AC9" w14:textId="77777777" w:rsidTr="00AA6BA1">
        <w:trPr>
          <w:trHeight w:val="284"/>
          <w:jc w:val="center"/>
        </w:trPr>
        <w:tc>
          <w:tcPr>
            <w:tcW w:w="2087" w:type="pct"/>
            <w:shd w:val="clear" w:color="auto" w:fill="auto"/>
            <w:vAlign w:val="center"/>
          </w:tcPr>
          <w:p w14:paraId="395B9787" w14:textId="77777777" w:rsidR="00134F50" w:rsidRPr="00134F50" w:rsidRDefault="00134F50" w:rsidP="00134F50">
            <w:pPr>
              <w:spacing w:line="360" w:lineRule="auto"/>
              <w:rPr>
                <w:rFonts w:ascii="Book Antiqua" w:hAnsi="Book Antiqua" w:cs="Times New Roman"/>
                <w:sz w:val="24"/>
                <w:szCs w:val="24"/>
              </w:rPr>
            </w:pPr>
            <w:r w:rsidRPr="00134F50">
              <w:rPr>
                <w:rFonts w:ascii="Book Antiqua" w:eastAsia="Times New Roman" w:hAnsi="Book Antiqua" w:cs="Times New Roman"/>
                <w:b/>
                <w:sz w:val="24"/>
                <w:szCs w:val="24"/>
              </w:rPr>
              <w:t>Treatment</w:t>
            </w:r>
          </w:p>
        </w:tc>
        <w:tc>
          <w:tcPr>
            <w:tcW w:w="1401" w:type="pct"/>
            <w:shd w:val="clear" w:color="auto" w:fill="auto"/>
            <w:vAlign w:val="center"/>
          </w:tcPr>
          <w:p w14:paraId="09D0EF70" w14:textId="77777777" w:rsidR="00134F50" w:rsidRPr="00134F50" w:rsidRDefault="00134F50" w:rsidP="00134F50">
            <w:pPr>
              <w:spacing w:line="360" w:lineRule="auto"/>
              <w:rPr>
                <w:rFonts w:ascii="Book Antiqua" w:hAnsi="Book Antiqua" w:cs="Times New Roman"/>
                <w:sz w:val="24"/>
                <w:szCs w:val="24"/>
              </w:rPr>
            </w:pPr>
          </w:p>
        </w:tc>
        <w:tc>
          <w:tcPr>
            <w:tcW w:w="1512" w:type="pct"/>
            <w:shd w:val="clear" w:color="auto" w:fill="auto"/>
            <w:vAlign w:val="center"/>
          </w:tcPr>
          <w:p w14:paraId="07C9D24D" w14:textId="68AC6996" w:rsidR="00134F50" w:rsidRPr="00134F50" w:rsidRDefault="00134F50" w:rsidP="00134F50">
            <w:pPr>
              <w:spacing w:line="360" w:lineRule="auto"/>
              <w:rPr>
                <w:rFonts w:ascii="Book Antiqua" w:hAnsi="Book Antiqua" w:cs="Times New Roman"/>
                <w:sz w:val="24"/>
                <w:szCs w:val="24"/>
              </w:rPr>
            </w:pPr>
          </w:p>
        </w:tc>
      </w:tr>
      <w:tr w:rsidR="00E719D0" w:rsidRPr="00134F50" w14:paraId="7798FB39" w14:textId="77777777" w:rsidTr="00AA6BA1">
        <w:trPr>
          <w:trHeight w:val="284"/>
          <w:jc w:val="center"/>
        </w:trPr>
        <w:tc>
          <w:tcPr>
            <w:tcW w:w="2087" w:type="pct"/>
            <w:vAlign w:val="center"/>
          </w:tcPr>
          <w:p w14:paraId="55944E4E"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Oseltamivir</w:t>
            </w:r>
          </w:p>
        </w:tc>
        <w:tc>
          <w:tcPr>
            <w:tcW w:w="1401" w:type="pct"/>
            <w:vAlign w:val="center"/>
          </w:tcPr>
          <w:p w14:paraId="358CE5A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c>
          <w:tcPr>
            <w:tcW w:w="1512" w:type="pct"/>
            <w:vAlign w:val="center"/>
          </w:tcPr>
          <w:p w14:paraId="7952C693"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r>
      <w:tr w:rsidR="00E719D0" w:rsidRPr="00134F50" w14:paraId="3DE45236" w14:textId="77777777" w:rsidTr="00AA6BA1">
        <w:trPr>
          <w:trHeight w:val="284"/>
          <w:jc w:val="center"/>
        </w:trPr>
        <w:tc>
          <w:tcPr>
            <w:tcW w:w="2087" w:type="pct"/>
            <w:vAlign w:val="center"/>
          </w:tcPr>
          <w:p w14:paraId="42EAA36E"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Zanamivir inhalation</w:t>
            </w:r>
          </w:p>
        </w:tc>
        <w:tc>
          <w:tcPr>
            <w:tcW w:w="1401" w:type="pct"/>
            <w:vAlign w:val="center"/>
          </w:tcPr>
          <w:p w14:paraId="3E8C9831"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 xml:space="preserve">Effective in ≥ 5 </w:t>
            </w:r>
            <w:proofErr w:type="spellStart"/>
            <w:r w:rsidRPr="00134F50">
              <w:rPr>
                <w:rFonts w:ascii="Book Antiqua" w:hAnsi="Book Antiqua" w:cs="Times New Roman"/>
                <w:sz w:val="24"/>
                <w:szCs w:val="24"/>
              </w:rPr>
              <w:t>yr</w:t>
            </w:r>
            <w:proofErr w:type="spellEnd"/>
            <w:r w:rsidRPr="00134F50">
              <w:rPr>
                <w:rFonts w:ascii="Book Antiqua" w:hAnsi="Book Antiqua" w:cs="Times New Roman"/>
                <w:sz w:val="24"/>
                <w:szCs w:val="24"/>
              </w:rPr>
              <w:t xml:space="preserve"> of age</w:t>
            </w:r>
          </w:p>
        </w:tc>
        <w:tc>
          <w:tcPr>
            <w:tcW w:w="1512" w:type="pct"/>
            <w:vAlign w:val="center"/>
          </w:tcPr>
          <w:p w14:paraId="32B7527D"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 xml:space="preserve">Effective in ≥ 5 </w:t>
            </w:r>
            <w:proofErr w:type="spellStart"/>
            <w:r w:rsidRPr="00134F50">
              <w:rPr>
                <w:rFonts w:ascii="Book Antiqua" w:hAnsi="Book Antiqua" w:cs="Times New Roman"/>
                <w:sz w:val="24"/>
                <w:szCs w:val="24"/>
              </w:rPr>
              <w:t>yr</w:t>
            </w:r>
            <w:proofErr w:type="spellEnd"/>
            <w:r w:rsidRPr="00134F50">
              <w:rPr>
                <w:rFonts w:ascii="Book Antiqua" w:hAnsi="Book Antiqua" w:cs="Times New Roman"/>
                <w:sz w:val="24"/>
                <w:szCs w:val="24"/>
              </w:rPr>
              <w:t xml:space="preserve"> of age</w:t>
            </w:r>
          </w:p>
        </w:tc>
      </w:tr>
      <w:tr w:rsidR="00E719D0" w:rsidRPr="00134F50" w14:paraId="10C94F9E" w14:textId="77777777" w:rsidTr="00AA6BA1">
        <w:trPr>
          <w:trHeight w:val="284"/>
          <w:jc w:val="center"/>
        </w:trPr>
        <w:tc>
          <w:tcPr>
            <w:tcW w:w="2087" w:type="pct"/>
            <w:shd w:val="clear" w:color="auto" w:fill="auto"/>
            <w:vAlign w:val="center"/>
          </w:tcPr>
          <w:p w14:paraId="7B32C26C" w14:textId="77777777" w:rsidR="00E719D0" w:rsidRPr="00134F50" w:rsidRDefault="00E719D0" w:rsidP="00134F50">
            <w:pPr>
              <w:spacing w:line="360" w:lineRule="auto"/>
              <w:rPr>
                <w:rFonts w:ascii="Book Antiqua" w:eastAsia="Times New Roman" w:hAnsi="Book Antiqua" w:cs="Times New Roman"/>
                <w:b/>
                <w:sz w:val="24"/>
                <w:szCs w:val="24"/>
              </w:rPr>
            </w:pPr>
            <w:r w:rsidRPr="00134F50">
              <w:rPr>
                <w:rFonts w:ascii="Book Antiqua" w:eastAsia="Times New Roman" w:hAnsi="Book Antiqua" w:cs="Times New Roman"/>
                <w:b/>
                <w:sz w:val="24"/>
                <w:szCs w:val="24"/>
              </w:rPr>
              <w:lastRenderedPageBreak/>
              <w:t>Prognosis</w:t>
            </w:r>
          </w:p>
        </w:tc>
        <w:tc>
          <w:tcPr>
            <w:tcW w:w="1401" w:type="pct"/>
            <w:shd w:val="clear" w:color="auto" w:fill="auto"/>
            <w:vAlign w:val="center"/>
          </w:tcPr>
          <w:p w14:paraId="65599D26"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Good</w:t>
            </w:r>
          </w:p>
        </w:tc>
        <w:tc>
          <w:tcPr>
            <w:tcW w:w="1512" w:type="pct"/>
            <w:shd w:val="clear" w:color="auto" w:fill="auto"/>
            <w:vAlign w:val="center"/>
          </w:tcPr>
          <w:p w14:paraId="39EE94A5"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Good</w:t>
            </w:r>
          </w:p>
        </w:tc>
      </w:tr>
      <w:tr w:rsidR="00E719D0" w:rsidRPr="00134F50" w14:paraId="218ABDC3" w14:textId="77777777" w:rsidTr="00AA6BA1">
        <w:trPr>
          <w:trHeight w:val="284"/>
          <w:jc w:val="center"/>
        </w:trPr>
        <w:tc>
          <w:tcPr>
            <w:tcW w:w="2087" w:type="pct"/>
            <w:vAlign w:val="center"/>
          </w:tcPr>
          <w:p w14:paraId="1600136D" w14:textId="77777777" w:rsidR="00E719D0" w:rsidRPr="00134F50" w:rsidRDefault="00E719D0" w:rsidP="00134F50">
            <w:pPr>
              <w:spacing w:line="360" w:lineRule="auto"/>
              <w:ind w:firstLineChars="100" w:firstLine="240"/>
              <w:rPr>
                <w:rFonts w:ascii="Book Antiqua" w:eastAsia="Times New Roman" w:hAnsi="Book Antiqua"/>
                <w:b/>
                <w:sz w:val="24"/>
                <w:szCs w:val="24"/>
              </w:rPr>
            </w:pPr>
            <w:r w:rsidRPr="00134F50">
              <w:rPr>
                <w:rFonts w:ascii="Book Antiqua" w:eastAsia="Times New Roman" w:hAnsi="Book Antiqua" w:cs="Times New Roman"/>
                <w:sz w:val="24"/>
                <w:szCs w:val="24"/>
              </w:rPr>
              <w:t>Complications</w:t>
            </w:r>
          </w:p>
        </w:tc>
        <w:tc>
          <w:tcPr>
            <w:tcW w:w="1401" w:type="pct"/>
            <w:vAlign w:val="center"/>
          </w:tcPr>
          <w:p w14:paraId="1BF60AD3"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May occur</w:t>
            </w:r>
          </w:p>
        </w:tc>
        <w:tc>
          <w:tcPr>
            <w:tcW w:w="1512" w:type="pct"/>
            <w:vAlign w:val="center"/>
          </w:tcPr>
          <w:p w14:paraId="490A0C68" w14:textId="77777777" w:rsidR="00E719D0" w:rsidRPr="00134F50" w:rsidRDefault="00E719D0" w:rsidP="00134F50">
            <w:pPr>
              <w:spacing w:line="360" w:lineRule="auto"/>
              <w:rPr>
                <w:rFonts w:ascii="Book Antiqua" w:hAnsi="Book Antiqua"/>
                <w:sz w:val="24"/>
                <w:szCs w:val="24"/>
              </w:rPr>
            </w:pPr>
            <w:r w:rsidRPr="00134F50">
              <w:rPr>
                <w:rFonts w:ascii="Book Antiqua" w:hAnsi="Book Antiqua" w:cs="Times New Roman"/>
                <w:sz w:val="24"/>
                <w:szCs w:val="24"/>
              </w:rPr>
              <w:t>In young children/having comorbidities</w:t>
            </w:r>
          </w:p>
        </w:tc>
      </w:tr>
      <w:tr w:rsidR="00E719D0" w:rsidRPr="00134F50" w14:paraId="3BB5E151" w14:textId="77777777" w:rsidTr="00AA6BA1">
        <w:trPr>
          <w:trHeight w:val="284"/>
          <w:jc w:val="center"/>
        </w:trPr>
        <w:tc>
          <w:tcPr>
            <w:tcW w:w="2087" w:type="pct"/>
            <w:shd w:val="clear" w:color="auto" w:fill="auto"/>
            <w:vAlign w:val="center"/>
          </w:tcPr>
          <w:p w14:paraId="629E9C5B" w14:textId="77777777" w:rsidR="00E719D0" w:rsidRPr="00E17075" w:rsidRDefault="00E719D0" w:rsidP="00134F50">
            <w:pPr>
              <w:spacing w:line="360" w:lineRule="auto"/>
              <w:rPr>
                <w:rFonts w:ascii="Book Antiqua" w:hAnsi="Book Antiqua" w:cs="Times New Roman"/>
                <w:b/>
                <w:sz w:val="24"/>
                <w:szCs w:val="24"/>
              </w:rPr>
            </w:pPr>
            <w:bookmarkStart w:id="6" w:name="OLE_LINK1800"/>
            <w:bookmarkStart w:id="7" w:name="OLE_LINK1801"/>
            <w:r w:rsidRPr="00E17075">
              <w:rPr>
                <w:rFonts w:ascii="Book Antiqua" w:eastAsia="Times New Roman" w:hAnsi="Book Antiqua" w:cs="Times New Roman"/>
                <w:b/>
                <w:sz w:val="24"/>
                <w:szCs w:val="24"/>
              </w:rPr>
              <w:t xml:space="preserve">Vaccine </w:t>
            </w:r>
            <w:r w:rsidRPr="00AA6BA1">
              <w:rPr>
                <w:rFonts w:ascii="Book Antiqua" w:eastAsia="Times New Roman" w:hAnsi="Book Antiqua" w:cs="Times New Roman"/>
                <w:b/>
                <w:sz w:val="24"/>
                <w:szCs w:val="24"/>
              </w:rPr>
              <w:t>(Quadrivalent)</w:t>
            </w:r>
            <w:bookmarkEnd w:id="6"/>
            <w:bookmarkEnd w:id="7"/>
          </w:p>
        </w:tc>
        <w:tc>
          <w:tcPr>
            <w:tcW w:w="1401" w:type="pct"/>
            <w:shd w:val="clear" w:color="auto" w:fill="auto"/>
            <w:vAlign w:val="center"/>
          </w:tcPr>
          <w:p w14:paraId="79E149F0"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c>
          <w:tcPr>
            <w:tcW w:w="1512" w:type="pct"/>
            <w:shd w:val="clear" w:color="auto" w:fill="auto"/>
            <w:vAlign w:val="center"/>
          </w:tcPr>
          <w:p w14:paraId="52DE7831" w14:textId="77777777" w:rsidR="00E719D0" w:rsidRPr="00134F50" w:rsidRDefault="00E719D0" w:rsidP="00134F50">
            <w:pPr>
              <w:spacing w:line="360" w:lineRule="auto"/>
              <w:rPr>
                <w:rFonts w:ascii="Book Antiqua" w:hAnsi="Book Antiqua" w:cs="Times New Roman"/>
                <w:sz w:val="24"/>
                <w:szCs w:val="24"/>
              </w:rPr>
            </w:pPr>
            <w:r w:rsidRPr="00134F50">
              <w:rPr>
                <w:rFonts w:ascii="Book Antiqua" w:hAnsi="Book Antiqua" w:cs="Times New Roman"/>
                <w:sz w:val="24"/>
                <w:szCs w:val="24"/>
              </w:rPr>
              <w:t>Effective</w:t>
            </w:r>
          </w:p>
        </w:tc>
      </w:tr>
    </w:tbl>
    <w:p w14:paraId="07D279E8" w14:textId="653095DD" w:rsidR="006B0318" w:rsidRPr="00954459" w:rsidRDefault="00E17075" w:rsidP="00954459">
      <w:pPr>
        <w:spacing w:after="0" w:line="360" w:lineRule="auto"/>
        <w:jc w:val="both"/>
        <w:rPr>
          <w:rFonts w:ascii="Book Antiqua" w:hAnsi="Book Antiqua"/>
          <w:sz w:val="24"/>
          <w:szCs w:val="24"/>
        </w:rPr>
      </w:pPr>
      <w:r w:rsidRPr="00AA6BA1">
        <w:rPr>
          <w:rFonts w:ascii="Book Antiqua" w:hAnsi="Book Antiqua"/>
          <w:sz w:val="24"/>
          <w:szCs w:val="24"/>
          <w:vertAlign w:val="superscript"/>
        </w:rPr>
        <w:t>1</w:t>
      </w:r>
      <w:r w:rsidR="000834FD" w:rsidRPr="00954459">
        <w:rPr>
          <w:rFonts w:ascii="Book Antiqua" w:hAnsi="Book Antiqua"/>
          <w:sz w:val="24"/>
          <w:szCs w:val="24"/>
        </w:rPr>
        <w:t>Exceptions do occur in some countries.</w:t>
      </w:r>
    </w:p>
    <w:sectPr w:rsidR="006B0318" w:rsidRPr="00954459" w:rsidSect="00E719D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1D9B" w14:textId="77777777" w:rsidR="009B1A76" w:rsidRDefault="009B1A76" w:rsidP="0015214E">
      <w:pPr>
        <w:spacing w:after="0" w:line="240" w:lineRule="auto"/>
      </w:pPr>
      <w:r>
        <w:separator/>
      </w:r>
    </w:p>
  </w:endnote>
  <w:endnote w:type="continuationSeparator" w:id="0">
    <w:p w14:paraId="37237695" w14:textId="77777777" w:rsidR="009B1A76" w:rsidRDefault="009B1A76" w:rsidP="0015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1F0B4" w14:textId="77777777" w:rsidR="008B053F" w:rsidRPr="002A353B" w:rsidRDefault="008B053F" w:rsidP="002A353B">
    <w:pPr>
      <w:pStyle w:val="a6"/>
      <w:jc w:val="right"/>
      <w:rPr>
        <w:rFonts w:ascii="Book Antiqua" w:hAnsi="Book Antiqua"/>
        <w:sz w:val="18"/>
        <w:szCs w:val="18"/>
      </w:rPr>
    </w:pPr>
    <w:r w:rsidRPr="002A353B">
      <w:rPr>
        <w:rFonts w:ascii="Book Antiqua" w:hAnsi="Book Antiqua"/>
        <w:sz w:val="18"/>
        <w:szCs w:val="18"/>
        <w:lang w:val="zh-CN" w:eastAsia="zh-CN"/>
      </w:rPr>
      <w:t xml:space="preserve"> </w:t>
    </w:r>
    <w:r w:rsidRPr="002A353B">
      <w:rPr>
        <w:rFonts w:ascii="Book Antiqua" w:hAnsi="Book Antiqua"/>
        <w:sz w:val="18"/>
        <w:szCs w:val="18"/>
      </w:rPr>
      <w:fldChar w:fldCharType="begin"/>
    </w:r>
    <w:r w:rsidRPr="002A353B">
      <w:rPr>
        <w:rFonts w:ascii="Book Antiqua" w:hAnsi="Book Antiqua"/>
        <w:sz w:val="18"/>
        <w:szCs w:val="18"/>
      </w:rPr>
      <w:instrText>PAGE  \* Arabic  \* MERGEFORMAT</w:instrText>
    </w:r>
    <w:r w:rsidRPr="002A353B">
      <w:rPr>
        <w:rFonts w:ascii="Book Antiqua" w:hAnsi="Book Antiqua"/>
        <w:sz w:val="18"/>
        <w:szCs w:val="18"/>
      </w:rPr>
      <w:fldChar w:fldCharType="separate"/>
    </w:r>
    <w:r w:rsidR="00166ED8" w:rsidRPr="00166ED8">
      <w:rPr>
        <w:rFonts w:ascii="Book Antiqua" w:hAnsi="Book Antiqua"/>
        <w:noProof/>
        <w:sz w:val="18"/>
        <w:szCs w:val="18"/>
        <w:lang w:val="zh-CN" w:eastAsia="zh-CN"/>
      </w:rPr>
      <w:t>10</w:t>
    </w:r>
    <w:r w:rsidRPr="002A353B">
      <w:rPr>
        <w:rFonts w:ascii="Book Antiqua" w:hAnsi="Book Antiqua"/>
        <w:sz w:val="18"/>
        <w:szCs w:val="18"/>
      </w:rPr>
      <w:fldChar w:fldCharType="end"/>
    </w:r>
    <w:r w:rsidRPr="002A353B">
      <w:rPr>
        <w:rFonts w:ascii="Book Antiqua" w:hAnsi="Book Antiqua"/>
        <w:sz w:val="18"/>
        <w:szCs w:val="18"/>
        <w:lang w:val="zh-CN" w:eastAsia="zh-CN"/>
      </w:rPr>
      <w:t xml:space="preserve"> / </w:t>
    </w:r>
    <w:r w:rsidRPr="002A353B">
      <w:rPr>
        <w:rFonts w:ascii="Book Antiqua" w:hAnsi="Book Antiqua"/>
        <w:sz w:val="18"/>
        <w:szCs w:val="18"/>
      </w:rPr>
      <w:fldChar w:fldCharType="begin"/>
    </w:r>
    <w:r w:rsidRPr="002A353B">
      <w:rPr>
        <w:rFonts w:ascii="Book Antiqua" w:hAnsi="Book Antiqua"/>
        <w:sz w:val="18"/>
        <w:szCs w:val="18"/>
      </w:rPr>
      <w:instrText>NUMPAGES  \* Arabic  \* MERGEFORMAT</w:instrText>
    </w:r>
    <w:r w:rsidRPr="002A353B">
      <w:rPr>
        <w:rFonts w:ascii="Book Antiqua" w:hAnsi="Book Antiqua"/>
        <w:sz w:val="18"/>
        <w:szCs w:val="18"/>
      </w:rPr>
      <w:fldChar w:fldCharType="separate"/>
    </w:r>
    <w:r w:rsidR="00166ED8" w:rsidRPr="00166ED8">
      <w:rPr>
        <w:rFonts w:ascii="Book Antiqua" w:hAnsi="Book Antiqua"/>
        <w:noProof/>
        <w:sz w:val="18"/>
        <w:szCs w:val="18"/>
        <w:lang w:val="zh-CN" w:eastAsia="zh-CN"/>
      </w:rPr>
      <w:t>21</w:t>
    </w:r>
    <w:r w:rsidRPr="002A353B">
      <w:rPr>
        <w:rFonts w:ascii="Book Antiqua" w:hAnsi="Book Antiqua"/>
        <w:sz w:val="18"/>
        <w:szCs w:val="18"/>
      </w:rPr>
      <w:fldChar w:fldCharType="end"/>
    </w:r>
  </w:p>
  <w:p w14:paraId="1D5B6A24" w14:textId="77777777" w:rsidR="008B053F" w:rsidRDefault="008B05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27EE0" w14:textId="77777777" w:rsidR="009B1A76" w:rsidRDefault="009B1A76" w:rsidP="0015214E">
      <w:pPr>
        <w:spacing w:after="0" w:line="240" w:lineRule="auto"/>
      </w:pPr>
      <w:r>
        <w:separator/>
      </w:r>
    </w:p>
  </w:footnote>
  <w:footnote w:type="continuationSeparator" w:id="0">
    <w:p w14:paraId="11D1D155" w14:textId="77777777" w:rsidR="009B1A76" w:rsidRDefault="009B1A76" w:rsidP="00152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E9"/>
    <w:rsid w:val="00006B4C"/>
    <w:rsid w:val="00007AB7"/>
    <w:rsid w:val="00027E1A"/>
    <w:rsid w:val="00045CD9"/>
    <w:rsid w:val="000474F6"/>
    <w:rsid w:val="000502B0"/>
    <w:rsid w:val="00065B41"/>
    <w:rsid w:val="00066A93"/>
    <w:rsid w:val="00070C0F"/>
    <w:rsid w:val="000834FD"/>
    <w:rsid w:val="00084885"/>
    <w:rsid w:val="00087A22"/>
    <w:rsid w:val="000946E4"/>
    <w:rsid w:val="00096F37"/>
    <w:rsid w:val="000A2388"/>
    <w:rsid w:val="000B2C1B"/>
    <w:rsid w:val="000C22F6"/>
    <w:rsid w:val="000C2369"/>
    <w:rsid w:val="000C5181"/>
    <w:rsid w:val="000D4C92"/>
    <w:rsid w:val="000E5B0E"/>
    <w:rsid w:val="000F0BB2"/>
    <w:rsid w:val="000F3931"/>
    <w:rsid w:val="001020EF"/>
    <w:rsid w:val="0012354F"/>
    <w:rsid w:val="00134E66"/>
    <w:rsid w:val="00134F50"/>
    <w:rsid w:val="00146D6C"/>
    <w:rsid w:val="0015214E"/>
    <w:rsid w:val="00154543"/>
    <w:rsid w:val="0016655C"/>
    <w:rsid w:val="00166ED8"/>
    <w:rsid w:val="00170494"/>
    <w:rsid w:val="00171152"/>
    <w:rsid w:val="00185F35"/>
    <w:rsid w:val="0019553D"/>
    <w:rsid w:val="00196CAC"/>
    <w:rsid w:val="00196F9E"/>
    <w:rsid w:val="00197D9E"/>
    <w:rsid w:val="001A098A"/>
    <w:rsid w:val="001A2E26"/>
    <w:rsid w:val="001A3F70"/>
    <w:rsid w:val="001B123C"/>
    <w:rsid w:val="001B2769"/>
    <w:rsid w:val="001E122F"/>
    <w:rsid w:val="001E48E7"/>
    <w:rsid w:val="001E5F38"/>
    <w:rsid w:val="001E72BD"/>
    <w:rsid w:val="001F0CFD"/>
    <w:rsid w:val="001F3A05"/>
    <w:rsid w:val="00200661"/>
    <w:rsid w:val="0020118C"/>
    <w:rsid w:val="00203C0F"/>
    <w:rsid w:val="00221568"/>
    <w:rsid w:val="00224230"/>
    <w:rsid w:val="00224A23"/>
    <w:rsid w:val="00233460"/>
    <w:rsid w:val="00237298"/>
    <w:rsid w:val="002402C3"/>
    <w:rsid w:val="00245E7A"/>
    <w:rsid w:val="00246B36"/>
    <w:rsid w:val="00256A52"/>
    <w:rsid w:val="00270DE6"/>
    <w:rsid w:val="00274CD9"/>
    <w:rsid w:val="002A353B"/>
    <w:rsid w:val="002A4BC4"/>
    <w:rsid w:val="002A4BFB"/>
    <w:rsid w:val="002A7A6B"/>
    <w:rsid w:val="002B31F1"/>
    <w:rsid w:val="002C0705"/>
    <w:rsid w:val="002C09EA"/>
    <w:rsid w:val="002C3FBB"/>
    <w:rsid w:val="002E1C74"/>
    <w:rsid w:val="002E6CAF"/>
    <w:rsid w:val="00303A66"/>
    <w:rsid w:val="00304342"/>
    <w:rsid w:val="003054D3"/>
    <w:rsid w:val="00323452"/>
    <w:rsid w:val="00327C15"/>
    <w:rsid w:val="00336D04"/>
    <w:rsid w:val="0034057C"/>
    <w:rsid w:val="00350F7C"/>
    <w:rsid w:val="00351B62"/>
    <w:rsid w:val="00366D10"/>
    <w:rsid w:val="00381119"/>
    <w:rsid w:val="00393A42"/>
    <w:rsid w:val="003C46EB"/>
    <w:rsid w:val="003D0F34"/>
    <w:rsid w:val="003D2891"/>
    <w:rsid w:val="003E3485"/>
    <w:rsid w:val="003E362E"/>
    <w:rsid w:val="003F0A86"/>
    <w:rsid w:val="003F4C10"/>
    <w:rsid w:val="00400952"/>
    <w:rsid w:val="004035AF"/>
    <w:rsid w:val="004133C0"/>
    <w:rsid w:val="00421F48"/>
    <w:rsid w:val="004310CD"/>
    <w:rsid w:val="00435F4A"/>
    <w:rsid w:val="00441485"/>
    <w:rsid w:val="004474D6"/>
    <w:rsid w:val="00447788"/>
    <w:rsid w:val="00450963"/>
    <w:rsid w:val="004528F5"/>
    <w:rsid w:val="00453D8A"/>
    <w:rsid w:val="0045607C"/>
    <w:rsid w:val="00465E3A"/>
    <w:rsid w:val="00473179"/>
    <w:rsid w:val="00483021"/>
    <w:rsid w:val="00483CCC"/>
    <w:rsid w:val="00485EC5"/>
    <w:rsid w:val="004A1306"/>
    <w:rsid w:val="004A4950"/>
    <w:rsid w:val="004B4071"/>
    <w:rsid w:val="004B59D4"/>
    <w:rsid w:val="004B69D8"/>
    <w:rsid w:val="004C2A56"/>
    <w:rsid w:val="004E0191"/>
    <w:rsid w:val="004E3C79"/>
    <w:rsid w:val="004E4A17"/>
    <w:rsid w:val="004F11A9"/>
    <w:rsid w:val="004F1E92"/>
    <w:rsid w:val="004F1F18"/>
    <w:rsid w:val="004F39CD"/>
    <w:rsid w:val="004F3AA4"/>
    <w:rsid w:val="004F48CD"/>
    <w:rsid w:val="005006F2"/>
    <w:rsid w:val="005031C8"/>
    <w:rsid w:val="00517F0F"/>
    <w:rsid w:val="00552B90"/>
    <w:rsid w:val="005615B5"/>
    <w:rsid w:val="00570741"/>
    <w:rsid w:val="00573737"/>
    <w:rsid w:val="00580E5E"/>
    <w:rsid w:val="00584A2F"/>
    <w:rsid w:val="00586265"/>
    <w:rsid w:val="00593C70"/>
    <w:rsid w:val="00594961"/>
    <w:rsid w:val="00597B73"/>
    <w:rsid w:val="005A56DC"/>
    <w:rsid w:val="005A75B2"/>
    <w:rsid w:val="005B6E6C"/>
    <w:rsid w:val="005C71DA"/>
    <w:rsid w:val="005D6444"/>
    <w:rsid w:val="005E01A7"/>
    <w:rsid w:val="005E34CC"/>
    <w:rsid w:val="005F5BAB"/>
    <w:rsid w:val="00601908"/>
    <w:rsid w:val="0061069C"/>
    <w:rsid w:val="00611540"/>
    <w:rsid w:val="006170E7"/>
    <w:rsid w:val="00632A89"/>
    <w:rsid w:val="00652894"/>
    <w:rsid w:val="00656BD7"/>
    <w:rsid w:val="006622E9"/>
    <w:rsid w:val="00680518"/>
    <w:rsid w:val="006A1027"/>
    <w:rsid w:val="006A7BE2"/>
    <w:rsid w:val="006B0318"/>
    <w:rsid w:val="006B3C05"/>
    <w:rsid w:val="006C3563"/>
    <w:rsid w:val="006C4BA7"/>
    <w:rsid w:val="006C4CCF"/>
    <w:rsid w:val="006D0670"/>
    <w:rsid w:val="006F0E7C"/>
    <w:rsid w:val="006F685D"/>
    <w:rsid w:val="0070380E"/>
    <w:rsid w:val="00704BFD"/>
    <w:rsid w:val="0071024B"/>
    <w:rsid w:val="00716178"/>
    <w:rsid w:val="00731675"/>
    <w:rsid w:val="00737854"/>
    <w:rsid w:val="00740694"/>
    <w:rsid w:val="00745FD2"/>
    <w:rsid w:val="00766530"/>
    <w:rsid w:val="0076733C"/>
    <w:rsid w:val="0077299A"/>
    <w:rsid w:val="00777895"/>
    <w:rsid w:val="00790B9C"/>
    <w:rsid w:val="00791597"/>
    <w:rsid w:val="00793D63"/>
    <w:rsid w:val="007966D0"/>
    <w:rsid w:val="007A069C"/>
    <w:rsid w:val="007B0069"/>
    <w:rsid w:val="007D362D"/>
    <w:rsid w:val="007E0EA4"/>
    <w:rsid w:val="007E44CB"/>
    <w:rsid w:val="007F0B9E"/>
    <w:rsid w:val="00801CCB"/>
    <w:rsid w:val="00811E43"/>
    <w:rsid w:val="00814408"/>
    <w:rsid w:val="00842E48"/>
    <w:rsid w:val="008470C7"/>
    <w:rsid w:val="008511C6"/>
    <w:rsid w:val="00852AB4"/>
    <w:rsid w:val="00863383"/>
    <w:rsid w:val="00864FE4"/>
    <w:rsid w:val="008707A6"/>
    <w:rsid w:val="00874329"/>
    <w:rsid w:val="00876F85"/>
    <w:rsid w:val="00891347"/>
    <w:rsid w:val="008A022E"/>
    <w:rsid w:val="008A303A"/>
    <w:rsid w:val="008A4EF0"/>
    <w:rsid w:val="008B053F"/>
    <w:rsid w:val="008B3A82"/>
    <w:rsid w:val="008C7EB0"/>
    <w:rsid w:val="008D1335"/>
    <w:rsid w:val="008D4CC3"/>
    <w:rsid w:val="008E1A50"/>
    <w:rsid w:val="008E765C"/>
    <w:rsid w:val="0090657D"/>
    <w:rsid w:val="0091011C"/>
    <w:rsid w:val="009207C3"/>
    <w:rsid w:val="00921BDA"/>
    <w:rsid w:val="00925866"/>
    <w:rsid w:val="00935B3B"/>
    <w:rsid w:val="00936863"/>
    <w:rsid w:val="00954459"/>
    <w:rsid w:val="00955F2C"/>
    <w:rsid w:val="00957D57"/>
    <w:rsid w:val="009667B0"/>
    <w:rsid w:val="009779E9"/>
    <w:rsid w:val="00991968"/>
    <w:rsid w:val="009B1A76"/>
    <w:rsid w:val="009B4D01"/>
    <w:rsid w:val="009C32EE"/>
    <w:rsid w:val="009C76DF"/>
    <w:rsid w:val="009D570E"/>
    <w:rsid w:val="009D6DE1"/>
    <w:rsid w:val="009E4F61"/>
    <w:rsid w:val="009F1ABC"/>
    <w:rsid w:val="00A13D42"/>
    <w:rsid w:val="00A20D58"/>
    <w:rsid w:val="00A30277"/>
    <w:rsid w:val="00A45825"/>
    <w:rsid w:val="00A52E46"/>
    <w:rsid w:val="00A70BFC"/>
    <w:rsid w:val="00A74D85"/>
    <w:rsid w:val="00A875C1"/>
    <w:rsid w:val="00A904AB"/>
    <w:rsid w:val="00A905D9"/>
    <w:rsid w:val="00A92CF7"/>
    <w:rsid w:val="00A94CCC"/>
    <w:rsid w:val="00AA177D"/>
    <w:rsid w:val="00AA29DF"/>
    <w:rsid w:val="00AA6BA1"/>
    <w:rsid w:val="00AC3F33"/>
    <w:rsid w:val="00AE4398"/>
    <w:rsid w:val="00B1764B"/>
    <w:rsid w:val="00B23236"/>
    <w:rsid w:val="00B25AF9"/>
    <w:rsid w:val="00B33C25"/>
    <w:rsid w:val="00B43AD1"/>
    <w:rsid w:val="00B468D9"/>
    <w:rsid w:val="00B565BB"/>
    <w:rsid w:val="00B62B8A"/>
    <w:rsid w:val="00B64D03"/>
    <w:rsid w:val="00B6649A"/>
    <w:rsid w:val="00B722D7"/>
    <w:rsid w:val="00B72857"/>
    <w:rsid w:val="00B918FC"/>
    <w:rsid w:val="00B9485E"/>
    <w:rsid w:val="00B96B81"/>
    <w:rsid w:val="00BA5CAF"/>
    <w:rsid w:val="00BB1AFE"/>
    <w:rsid w:val="00BB6DB6"/>
    <w:rsid w:val="00BE251C"/>
    <w:rsid w:val="00BE7C43"/>
    <w:rsid w:val="00BF3122"/>
    <w:rsid w:val="00BF441D"/>
    <w:rsid w:val="00C039DE"/>
    <w:rsid w:val="00C06DFB"/>
    <w:rsid w:val="00C12DBD"/>
    <w:rsid w:val="00C23988"/>
    <w:rsid w:val="00C31734"/>
    <w:rsid w:val="00C33278"/>
    <w:rsid w:val="00C35143"/>
    <w:rsid w:val="00C36E39"/>
    <w:rsid w:val="00C5112E"/>
    <w:rsid w:val="00C639DC"/>
    <w:rsid w:val="00C65409"/>
    <w:rsid w:val="00C7244B"/>
    <w:rsid w:val="00C77E5F"/>
    <w:rsid w:val="00C81865"/>
    <w:rsid w:val="00C866AF"/>
    <w:rsid w:val="00C87FB8"/>
    <w:rsid w:val="00C9304E"/>
    <w:rsid w:val="00C965B3"/>
    <w:rsid w:val="00C967EB"/>
    <w:rsid w:val="00C9766F"/>
    <w:rsid w:val="00CA246F"/>
    <w:rsid w:val="00CA2614"/>
    <w:rsid w:val="00CD4A5C"/>
    <w:rsid w:val="00CD7579"/>
    <w:rsid w:val="00CE1D8D"/>
    <w:rsid w:val="00CE5358"/>
    <w:rsid w:val="00CF0159"/>
    <w:rsid w:val="00CF6403"/>
    <w:rsid w:val="00CF75BF"/>
    <w:rsid w:val="00D03DB1"/>
    <w:rsid w:val="00D119A3"/>
    <w:rsid w:val="00D12A3F"/>
    <w:rsid w:val="00D15E66"/>
    <w:rsid w:val="00D16705"/>
    <w:rsid w:val="00D17663"/>
    <w:rsid w:val="00D2500F"/>
    <w:rsid w:val="00D27A28"/>
    <w:rsid w:val="00D315E0"/>
    <w:rsid w:val="00D46B5B"/>
    <w:rsid w:val="00D55780"/>
    <w:rsid w:val="00D5764C"/>
    <w:rsid w:val="00D61DB3"/>
    <w:rsid w:val="00D63731"/>
    <w:rsid w:val="00D7521A"/>
    <w:rsid w:val="00D90800"/>
    <w:rsid w:val="00D927DA"/>
    <w:rsid w:val="00D97DC4"/>
    <w:rsid w:val="00DA2635"/>
    <w:rsid w:val="00DA7E52"/>
    <w:rsid w:val="00DB2A1B"/>
    <w:rsid w:val="00DC692A"/>
    <w:rsid w:val="00DD572E"/>
    <w:rsid w:val="00DD679D"/>
    <w:rsid w:val="00DE568B"/>
    <w:rsid w:val="00DE73E0"/>
    <w:rsid w:val="00DE755F"/>
    <w:rsid w:val="00DF264E"/>
    <w:rsid w:val="00DF53A9"/>
    <w:rsid w:val="00E02844"/>
    <w:rsid w:val="00E0288E"/>
    <w:rsid w:val="00E04C6F"/>
    <w:rsid w:val="00E074D6"/>
    <w:rsid w:val="00E07B81"/>
    <w:rsid w:val="00E1324B"/>
    <w:rsid w:val="00E17075"/>
    <w:rsid w:val="00E20858"/>
    <w:rsid w:val="00E44C5C"/>
    <w:rsid w:val="00E51BA0"/>
    <w:rsid w:val="00E55A45"/>
    <w:rsid w:val="00E719D0"/>
    <w:rsid w:val="00E71A29"/>
    <w:rsid w:val="00E72E11"/>
    <w:rsid w:val="00E74A6D"/>
    <w:rsid w:val="00E74BB1"/>
    <w:rsid w:val="00E83687"/>
    <w:rsid w:val="00E874C2"/>
    <w:rsid w:val="00EB7035"/>
    <w:rsid w:val="00EC0948"/>
    <w:rsid w:val="00ED0C4C"/>
    <w:rsid w:val="00ED4583"/>
    <w:rsid w:val="00EE453B"/>
    <w:rsid w:val="00F0366A"/>
    <w:rsid w:val="00F40966"/>
    <w:rsid w:val="00F41BEF"/>
    <w:rsid w:val="00F43E29"/>
    <w:rsid w:val="00F61461"/>
    <w:rsid w:val="00F74098"/>
    <w:rsid w:val="00F861E1"/>
    <w:rsid w:val="00F863F2"/>
    <w:rsid w:val="00F87788"/>
    <w:rsid w:val="00F92167"/>
    <w:rsid w:val="00F938D5"/>
    <w:rsid w:val="00FA41EE"/>
    <w:rsid w:val="00FA50AE"/>
    <w:rsid w:val="00FC3C00"/>
    <w:rsid w:val="00FC468B"/>
    <w:rsid w:val="00FD6BF7"/>
    <w:rsid w:val="00FE5778"/>
    <w:rsid w:val="00FF20AD"/>
    <w:rsid w:val="00FF2693"/>
    <w:rsid w:val="00FF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BA02B"/>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14E"/>
    <w:pPr>
      <w:tabs>
        <w:tab w:val="center" w:pos="4680"/>
        <w:tab w:val="right" w:pos="9360"/>
      </w:tabs>
      <w:spacing w:after="0" w:line="240" w:lineRule="auto"/>
    </w:pPr>
  </w:style>
  <w:style w:type="character" w:customStyle="1" w:styleId="a5">
    <w:name w:val="页眉 字符"/>
    <w:basedOn w:val="a0"/>
    <w:link w:val="a4"/>
    <w:uiPriority w:val="99"/>
    <w:rsid w:val="0015214E"/>
  </w:style>
  <w:style w:type="paragraph" w:styleId="a6">
    <w:name w:val="footer"/>
    <w:basedOn w:val="a"/>
    <w:link w:val="a7"/>
    <w:uiPriority w:val="99"/>
    <w:unhideWhenUsed/>
    <w:rsid w:val="0015214E"/>
    <w:pPr>
      <w:tabs>
        <w:tab w:val="center" w:pos="4680"/>
        <w:tab w:val="right" w:pos="9360"/>
      </w:tabs>
      <w:spacing w:after="0" w:line="240" w:lineRule="auto"/>
    </w:pPr>
  </w:style>
  <w:style w:type="character" w:customStyle="1" w:styleId="a7">
    <w:name w:val="页脚 字符"/>
    <w:basedOn w:val="a0"/>
    <w:link w:val="a6"/>
    <w:uiPriority w:val="99"/>
    <w:rsid w:val="0015214E"/>
  </w:style>
  <w:style w:type="character" w:styleId="a8">
    <w:name w:val="Placeholder Text"/>
    <w:basedOn w:val="a0"/>
    <w:uiPriority w:val="99"/>
    <w:semiHidden/>
    <w:rsid w:val="00601908"/>
    <w:rPr>
      <w:color w:val="808080"/>
    </w:rPr>
  </w:style>
  <w:style w:type="character" w:customStyle="1" w:styleId="citation-doi">
    <w:name w:val="citation-doi"/>
    <w:basedOn w:val="a0"/>
    <w:rsid w:val="006B0318"/>
  </w:style>
  <w:style w:type="character" w:styleId="a9">
    <w:name w:val="Strong"/>
    <w:basedOn w:val="a0"/>
    <w:uiPriority w:val="22"/>
    <w:qFormat/>
    <w:rsid w:val="006B0318"/>
    <w:rPr>
      <w:b/>
      <w:bCs/>
    </w:rPr>
  </w:style>
  <w:style w:type="character" w:customStyle="1" w:styleId="id-label">
    <w:name w:val="id-label"/>
    <w:basedOn w:val="a0"/>
    <w:rsid w:val="006B0318"/>
  </w:style>
  <w:style w:type="character" w:customStyle="1" w:styleId="authors-list-item">
    <w:name w:val="authors-list-item"/>
    <w:basedOn w:val="a0"/>
    <w:rsid w:val="006B0318"/>
  </w:style>
  <w:style w:type="paragraph" w:styleId="aa">
    <w:name w:val="Balloon Text"/>
    <w:basedOn w:val="a"/>
    <w:link w:val="ab"/>
    <w:uiPriority w:val="99"/>
    <w:semiHidden/>
    <w:unhideWhenUsed/>
    <w:rsid w:val="00246B36"/>
    <w:pPr>
      <w:spacing w:after="0" w:line="240" w:lineRule="auto"/>
    </w:pPr>
    <w:rPr>
      <w:sz w:val="18"/>
      <w:szCs w:val="18"/>
    </w:rPr>
  </w:style>
  <w:style w:type="character" w:customStyle="1" w:styleId="ab">
    <w:name w:val="批注框文本 字符"/>
    <w:basedOn w:val="a0"/>
    <w:link w:val="aa"/>
    <w:uiPriority w:val="99"/>
    <w:semiHidden/>
    <w:rsid w:val="00246B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DC3B-FED3-4CFF-B10D-151A744D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wdm</cp:lastModifiedBy>
  <cp:revision>4</cp:revision>
  <dcterms:created xsi:type="dcterms:W3CDTF">2020-09-29T14:11:00Z</dcterms:created>
  <dcterms:modified xsi:type="dcterms:W3CDTF">2020-10-12T07:34:00Z</dcterms:modified>
</cp:coreProperties>
</file>