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F3146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rsidR="00A77B3E" w:rsidRDefault="00F3146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58287</w:t>
      </w:r>
    </w:p>
    <w:p w:rsidR="00A77B3E" w:rsidRDefault="00F3146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F31465">
      <w:pPr>
        <w:spacing w:line="360" w:lineRule="auto"/>
        <w:jc w:val="both"/>
      </w:pPr>
      <w:bookmarkStart w:id="0" w:name="OLE_LINK142"/>
      <w:bookmarkStart w:id="1" w:name="OLE_LINK143"/>
      <w:bookmarkStart w:id="2" w:name="OLE_LINK144"/>
      <w:bookmarkStart w:id="3" w:name="OLE_LINK145"/>
      <w:r>
        <w:rPr>
          <w:rFonts w:ascii="Book Antiqua" w:eastAsia="Book Antiqua" w:hAnsi="Book Antiqua" w:cs="Book Antiqua"/>
          <w:b/>
          <w:i/>
          <w:color w:val="000000"/>
        </w:rPr>
        <w:t>Basic Study</w:t>
      </w:r>
    </w:p>
    <w:p w:rsidR="00A77B3E" w:rsidRDefault="00F31465">
      <w:pPr>
        <w:spacing w:line="360" w:lineRule="auto"/>
        <w:jc w:val="both"/>
      </w:pPr>
      <w:bookmarkStart w:id="4" w:name="OLE_LINK43"/>
      <w:bookmarkStart w:id="5" w:name="OLE_LINK44"/>
      <w:bookmarkEnd w:id="0"/>
      <w:bookmarkEnd w:id="1"/>
      <w:bookmarkEnd w:id="2"/>
      <w:bookmarkEnd w:id="3"/>
      <w:r>
        <w:rPr>
          <w:rFonts w:ascii="Book Antiqua" w:eastAsia="Book Antiqua" w:hAnsi="Book Antiqua" w:cs="Book Antiqua"/>
          <w:b/>
          <w:bCs/>
          <w:color w:val="000000"/>
        </w:rPr>
        <w:t xml:space="preserve">Obeticholic </w:t>
      </w:r>
      <w:r w:rsidR="00272D9F">
        <w:rPr>
          <w:rFonts w:ascii="Book Antiqua" w:eastAsia="Book Antiqua" w:hAnsi="Book Antiqua" w:cs="Book Antiqua"/>
          <w:b/>
          <w:bCs/>
          <w:color w:val="000000"/>
        </w:rPr>
        <w:t xml:space="preserve">acid attenuates </w:t>
      </w:r>
      <w:r w:rsidR="00272D9F" w:rsidRPr="00272D9F">
        <w:rPr>
          <w:rFonts w:ascii="Book Antiqua" w:eastAsia="Book Antiqua" w:hAnsi="Book Antiqua" w:cs="Book Antiqua"/>
          <w:b/>
          <w:bCs/>
          <w:color w:val="000000"/>
        </w:rPr>
        <w:t>human immunodeficiency virus</w:t>
      </w:r>
      <w:r w:rsidR="00272D9F">
        <w:rPr>
          <w:rFonts w:ascii="Book Antiqua" w:eastAsia="Book Antiqua" w:hAnsi="Book Antiqua" w:cs="Book Antiqua"/>
          <w:b/>
          <w:bCs/>
          <w:color w:val="000000"/>
        </w:rPr>
        <w:t>/alcohol metabolism-induced pro-fibrotic activation in liver cel</w:t>
      </w:r>
      <w:r>
        <w:rPr>
          <w:rFonts w:ascii="Book Antiqua" w:eastAsia="Book Antiqua" w:hAnsi="Book Antiqua" w:cs="Book Antiqua"/>
          <w:b/>
          <w:bCs/>
          <w:color w:val="000000"/>
        </w:rPr>
        <w:t>ls</w:t>
      </w:r>
    </w:p>
    <w:bookmarkEnd w:id="4"/>
    <w:bookmarkEnd w:id="5"/>
    <w:p w:rsidR="00A77B3E" w:rsidRDefault="00A77B3E">
      <w:pPr>
        <w:spacing w:line="360" w:lineRule="auto"/>
        <w:jc w:val="both"/>
      </w:pPr>
    </w:p>
    <w:p w:rsidR="00A77B3E" w:rsidRDefault="00CD080C">
      <w:pPr>
        <w:spacing w:line="360" w:lineRule="auto"/>
        <w:jc w:val="both"/>
      </w:pPr>
      <w:r>
        <w:rPr>
          <w:rFonts w:ascii="Book Antiqua" w:eastAsia="Book Antiqua" w:hAnsi="Book Antiqua" w:cs="Book Antiqua"/>
          <w:color w:val="000000"/>
        </w:rPr>
        <w:t>New-Aaron M</w:t>
      </w:r>
      <w:r w:rsidR="00272D9F">
        <w:rPr>
          <w:rFonts w:ascii="Book Antiqua" w:hAnsi="Book Antiqua" w:cs="Book Antiqua" w:hint="eastAsia"/>
          <w:color w:val="000000"/>
          <w:lang w:eastAsia="zh-CN"/>
        </w:rPr>
        <w:t xml:space="preserve"> </w:t>
      </w:r>
      <w:r w:rsidR="00272D9F" w:rsidRPr="00272D9F">
        <w:rPr>
          <w:rFonts w:ascii="Book Antiqua" w:hAnsi="Book Antiqua" w:cs="Book Antiqua" w:hint="eastAsia"/>
          <w:i/>
          <w:color w:val="000000"/>
          <w:lang w:eastAsia="zh-CN"/>
        </w:rPr>
        <w:t>et al</w:t>
      </w:r>
      <w:r w:rsidR="00272D9F">
        <w:rPr>
          <w:rFonts w:ascii="Book Antiqua" w:hAnsi="Book Antiqua" w:cs="Book Antiqua" w:hint="eastAsia"/>
          <w:color w:val="000000"/>
          <w:lang w:eastAsia="zh-CN"/>
        </w:rPr>
        <w:t xml:space="preserve">. </w:t>
      </w:r>
      <w:bookmarkStart w:id="6" w:name="OLE_LINK45"/>
      <w:r w:rsidR="00F31465">
        <w:rPr>
          <w:rFonts w:ascii="Book Antiqua" w:eastAsia="Book Antiqua" w:hAnsi="Book Antiqua" w:cs="Book Antiqua"/>
          <w:color w:val="000000"/>
        </w:rPr>
        <w:t>Alcohol, HIV infection and</w:t>
      </w:r>
      <w:r w:rsidR="00272D9F">
        <w:rPr>
          <w:rFonts w:ascii="Book Antiqua" w:eastAsia="Book Antiqua" w:hAnsi="Book Antiqua" w:cs="Book Antiqua"/>
          <w:color w:val="000000"/>
        </w:rPr>
        <w:t xml:space="preserve"> </w:t>
      </w:r>
      <w:proofErr w:type="spellStart"/>
      <w:r w:rsidR="00272D9F">
        <w:rPr>
          <w:rFonts w:ascii="Book Antiqua" w:eastAsia="Book Antiqua" w:hAnsi="Book Antiqua" w:cs="Book Antiqua"/>
          <w:color w:val="000000"/>
        </w:rPr>
        <w:t>obet</w:t>
      </w:r>
      <w:r w:rsidR="00F31465">
        <w:rPr>
          <w:rFonts w:ascii="Book Antiqua" w:eastAsia="Book Antiqua" w:hAnsi="Book Antiqua" w:cs="Book Antiqua"/>
          <w:color w:val="000000"/>
        </w:rPr>
        <w:t>icholic</w:t>
      </w:r>
      <w:proofErr w:type="spellEnd"/>
      <w:r w:rsidR="00F31465">
        <w:rPr>
          <w:rFonts w:ascii="Book Antiqua" w:eastAsia="Book Antiqua" w:hAnsi="Book Antiqua" w:cs="Book Antiqua"/>
          <w:color w:val="000000"/>
        </w:rPr>
        <w:t xml:space="preserve"> acid</w:t>
      </w:r>
      <w:bookmarkEnd w:id="6"/>
    </w:p>
    <w:p w:rsidR="00A77B3E" w:rsidRDefault="00A77B3E">
      <w:pPr>
        <w:spacing w:line="360" w:lineRule="auto"/>
        <w:jc w:val="both"/>
      </w:pPr>
    </w:p>
    <w:p w:rsidR="00A77B3E" w:rsidRDefault="00CD080C">
      <w:pPr>
        <w:spacing w:line="360" w:lineRule="auto"/>
        <w:jc w:val="both"/>
      </w:pPr>
      <w:bookmarkStart w:id="7" w:name="OLE_LINK3"/>
      <w:bookmarkStart w:id="8" w:name="OLE_LINK4"/>
      <w:r>
        <w:rPr>
          <w:rFonts w:ascii="Book Antiqua" w:eastAsia="Book Antiqua" w:hAnsi="Book Antiqua" w:cs="Book Antiqua"/>
          <w:color w:val="000000"/>
        </w:rPr>
        <w:t>Moses New</w:t>
      </w:r>
      <w:r>
        <w:rPr>
          <w:rFonts w:ascii="Book Antiqua" w:hAnsi="Book Antiqua" w:cs="Book Antiqua" w:hint="eastAsia"/>
          <w:color w:val="000000"/>
          <w:lang w:eastAsia="zh-CN"/>
        </w:rPr>
        <w:t>-</w:t>
      </w:r>
      <w:r w:rsidR="00F31465">
        <w:rPr>
          <w:rFonts w:ascii="Book Antiqua" w:eastAsia="Book Antiqua" w:hAnsi="Book Antiqua" w:cs="Book Antiqua"/>
          <w:color w:val="000000"/>
        </w:rPr>
        <w:t>Aaron</w:t>
      </w:r>
      <w:bookmarkEnd w:id="7"/>
      <w:bookmarkEnd w:id="8"/>
      <w:r w:rsidR="00F31465">
        <w:rPr>
          <w:rFonts w:ascii="Book Antiqua" w:eastAsia="Book Antiqua" w:hAnsi="Book Antiqua" w:cs="Book Antiqua"/>
          <w:color w:val="000000"/>
        </w:rPr>
        <w:t xml:space="preserve">, </w:t>
      </w:r>
      <w:proofErr w:type="spellStart"/>
      <w:r w:rsidR="00F31465">
        <w:rPr>
          <w:rFonts w:ascii="Book Antiqua" w:eastAsia="Book Antiqua" w:hAnsi="Book Antiqua" w:cs="Book Antiqua"/>
          <w:color w:val="000000"/>
        </w:rPr>
        <w:t>Murali</w:t>
      </w:r>
      <w:proofErr w:type="spellEnd"/>
      <w:r w:rsidR="00F31465">
        <w:rPr>
          <w:rFonts w:ascii="Book Antiqua" w:eastAsia="Book Antiqua" w:hAnsi="Book Antiqua" w:cs="Book Antiqua"/>
          <w:color w:val="000000"/>
        </w:rPr>
        <w:t xml:space="preserve"> </w:t>
      </w:r>
      <w:proofErr w:type="spellStart"/>
      <w:r w:rsidR="00F31465">
        <w:rPr>
          <w:rFonts w:ascii="Book Antiqua" w:eastAsia="Book Antiqua" w:hAnsi="Book Antiqua" w:cs="Book Antiqua"/>
          <w:color w:val="000000"/>
        </w:rPr>
        <w:t>Ganesan</w:t>
      </w:r>
      <w:proofErr w:type="spellEnd"/>
      <w:r w:rsidR="00F31465">
        <w:rPr>
          <w:rFonts w:ascii="Book Antiqua" w:eastAsia="Book Antiqua" w:hAnsi="Book Antiqua" w:cs="Book Antiqua"/>
          <w:color w:val="000000"/>
        </w:rPr>
        <w:t xml:space="preserve">, </w:t>
      </w:r>
      <w:proofErr w:type="spellStart"/>
      <w:r w:rsidR="00F31465">
        <w:rPr>
          <w:rFonts w:ascii="Book Antiqua" w:eastAsia="Book Antiqua" w:hAnsi="Book Antiqua" w:cs="Book Antiqua"/>
          <w:color w:val="000000"/>
        </w:rPr>
        <w:t>Raghubendra</w:t>
      </w:r>
      <w:proofErr w:type="spellEnd"/>
      <w:r w:rsidR="00F31465">
        <w:rPr>
          <w:rFonts w:ascii="Book Antiqua" w:eastAsia="Book Antiqua" w:hAnsi="Book Antiqua" w:cs="Book Antiqua"/>
          <w:color w:val="000000"/>
        </w:rPr>
        <w:t xml:space="preserve"> Singh </w:t>
      </w:r>
      <w:proofErr w:type="spellStart"/>
      <w:r w:rsidR="00F31465">
        <w:rPr>
          <w:rFonts w:ascii="Book Antiqua" w:eastAsia="Book Antiqua" w:hAnsi="Book Antiqua" w:cs="Book Antiqua"/>
          <w:color w:val="000000"/>
        </w:rPr>
        <w:t>Dagur</w:t>
      </w:r>
      <w:proofErr w:type="spellEnd"/>
      <w:r w:rsidR="00F31465">
        <w:rPr>
          <w:rFonts w:ascii="Book Antiqua" w:eastAsia="Book Antiqua" w:hAnsi="Book Antiqua" w:cs="Book Antiqua"/>
          <w:color w:val="000000"/>
        </w:rPr>
        <w:t xml:space="preserve">, </w:t>
      </w:r>
      <w:proofErr w:type="spellStart"/>
      <w:r w:rsidR="00F31465">
        <w:rPr>
          <w:rFonts w:ascii="Book Antiqua" w:eastAsia="Book Antiqua" w:hAnsi="Book Antiqua" w:cs="Book Antiqua"/>
          <w:color w:val="000000"/>
        </w:rPr>
        <w:t>Kusum</w:t>
      </w:r>
      <w:proofErr w:type="spellEnd"/>
      <w:r w:rsidR="00F31465">
        <w:rPr>
          <w:rFonts w:ascii="Book Antiqua" w:eastAsia="Book Antiqua" w:hAnsi="Book Antiqua" w:cs="Book Antiqua"/>
          <w:color w:val="000000"/>
        </w:rPr>
        <w:t xml:space="preserve"> K Kharbanda, Larisa Y Poluektova, Natalia A Osna</w:t>
      </w:r>
    </w:p>
    <w:p w:rsidR="00A77B3E" w:rsidRDefault="00A77B3E">
      <w:pPr>
        <w:spacing w:line="360" w:lineRule="auto"/>
        <w:jc w:val="both"/>
      </w:pPr>
    </w:p>
    <w:p w:rsidR="004D2840" w:rsidRPr="004D2840" w:rsidRDefault="004D2840" w:rsidP="004D2840">
      <w:pPr>
        <w:spacing w:after="240" w:line="360" w:lineRule="auto"/>
        <w:jc w:val="both"/>
        <w:rPr>
          <w:rFonts w:ascii="Book Antiqua" w:eastAsia="DengXian" w:hAnsi="Book Antiqua"/>
          <w:bCs/>
          <w:lang w:eastAsia="zh-CN"/>
        </w:rPr>
      </w:pPr>
      <w:r w:rsidRPr="004D2840">
        <w:rPr>
          <w:rFonts w:ascii="Book Antiqua" w:eastAsia="DengXian" w:hAnsi="Book Antiqua"/>
          <w:b/>
        </w:rPr>
        <w:t>Moses New-Aaron,</w:t>
      </w:r>
      <w:r w:rsidRPr="004D2840">
        <w:rPr>
          <w:rFonts w:ascii="Book Antiqua" w:eastAsia="DengXian" w:hAnsi="Book Antiqua"/>
          <w:bCs/>
        </w:rPr>
        <w:t xml:space="preserve"> </w:t>
      </w:r>
      <w:bookmarkStart w:id="9" w:name="OLE_LINK77"/>
      <w:bookmarkStart w:id="10" w:name="OLE_LINK78"/>
      <w:bookmarkStart w:id="11" w:name="OLE_LINK79"/>
      <w:r w:rsidRPr="004D2840">
        <w:rPr>
          <w:rFonts w:ascii="Book Antiqua" w:eastAsia="DengXian" w:hAnsi="Book Antiqua"/>
          <w:bCs/>
        </w:rPr>
        <w:t>Department of Environmental, Agriculture and Occupational Health</w:t>
      </w:r>
      <w:bookmarkEnd w:id="9"/>
      <w:bookmarkEnd w:id="10"/>
      <w:bookmarkEnd w:id="11"/>
      <w:r w:rsidRPr="004D2840">
        <w:rPr>
          <w:rFonts w:ascii="Book Antiqua" w:eastAsia="DengXian" w:hAnsi="Book Antiqua"/>
          <w:bCs/>
        </w:rPr>
        <w:t xml:space="preserve">, </w:t>
      </w:r>
      <w:bookmarkStart w:id="12" w:name="OLE_LINK80"/>
      <w:bookmarkStart w:id="13" w:name="OLE_LINK81"/>
      <w:r w:rsidRPr="004D2840">
        <w:rPr>
          <w:rFonts w:ascii="Book Antiqua" w:eastAsia="DengXian" w:hAnsi="Book Antiqua"/>
          <w:bCs/>
        </w:rPr>
        <w:t>Colle</w:t>
      </w:r>
      <w:r w:rsidR="00CC57B7">
        <w:rPr>
          <w:rFonts w:ascii="Book Antiqua" w:eastAsia="DengXian" w:hAnsi="Book Antiqua"/>
          <w:bCs/>
        </w:rPr>
        <w:t>ge of Public Health, University</w:t>
      </w:r>
      <w:r w:rsidRPr="004D2840">
        <w:rPr>
          <w:rFonts w:ascii="Book Antiqua" w:eastAsia="DengXian" w:hAnsi="Book Antiqua"/>
          <w:bCs/>
        </w:rPr>
        <w:t xml:space="preserve"> of Nebraska Medical Center</w:t>
      </w:r>
      <w:bookmarkEnd w:id="12"/>
      <w:bookmarkEnd w:id="13"/>
      <w:r w:rsidRPr="004D2840">
        <w:rPr>
          <w:rFonts w:ascii="Book Antiqua" w:eastAsia="DengXian" w:hAnsi="Book Antiqua"/>
          <w:bCs/>
        </w:rPr>
        <w:t xml:space="preserve">, </w:t>
      </w:r>
      <w:r>
        <w:rPr>
          <w:rFonts w:ascii="Book Antiqua" w:eastAsia="DengXian" w:hAnsi="Book Antiqua"/>
          <w:bCs/>
        </w:rPr>
        <w:t>Omaha, NE</w:t>
      </w:r>
      <w:r w:rsidR="00A73A16">
        <w:rPr>
          <w:rFonts w:ascii="Book Antiqua" w:eastAsia="DengXian" w:hAnsi="Book Antiqua"/>
          <w:bCs/>
        </w:rPr>
        <w:t xml:space="preserve"> </w:t>
      </w:r>
      <w:r>
        <w:rPr>
          <w:rFonts w:ascii="Book Antiqua" w:eastAsia="DengXian" w:hAnsi="Book Antiqua"/>
          <w:bCs/>
        </w:rPr>
        <w:t xml:space="preserve">68105, </w:t>
      </w:r>
      <w:bookmarkStart w:id="14" w:name="OLE_LINK75"/>
      <w:bookmarkStart w:id="15" w:name="OLE_LINK76"/>
      <w:r>
        <w:rPr>
          <w:rFonts w:ascii="Book Antiqua" w:eastAsia="DengXian" w:hAnsi="Book Antiqua"/>
          <w:bCs/>
        </w:rPr>
        <w:t>United States</w:t>
      </w:r>
      <w:bookmarkEnd w:id="14"/>
      <w:bookmarkEnd w:id="15"/>
    </w:p>
    <w:p w:rsidR="004D2840" w:rsidRPr="004D2840" w:rsidRDefault="004D2840" w:rsidP="004D2840">
      <w:pPr>
        <w:spacing w:after="240" w:line="360" w:lineRule="auto"/>
        <w:jc w:val="both"/>
        <w:rPr>
          <w:rFonts w:ascii="Book Antiqua" w:eastAsia="DengXian" w:hAnsi="Book Antiqua"/>
          <w:color w:val="000000" w:themeColor="text1"/>
          <w:lang w:eastAsia="zh-CN"/>
        </w:rPr>
      </w:pPr>
      <w:r w:rsidRPr="004D2840">
        <w:rPr>
          <w:rFonts w:ascii="Book Antiqua" w:eastAsia="DengXian" w:hAnsi="Book Antiqua"/>
          <w:b/>
        </w:rPr>
        <w:t xml:space="preserve">Moses New-Aaron, </w:t>
      </w:r>
      <w:proofErr w:type="spellStart"/>
      <w:r w:rsidRPr="004D2840">
        <w:rPr>
          <w:rFonts w:ascii="Book Antiqua" w:eastAsia="DengXian" w:hAnsi="Book Antiqua"/>
          <w:b/>
        </w:rPr>
        <w:t>Murali</w:t>
      </w:r>
      <w:proofErr w:type="spellEnd"/>
      <w:r w:rsidRPr="004D2840">
        <w:rPr>
          <w:rFonts w:ascii="Book Antiqua" w:eastAsia="DengXian" w:hAnsi="Book Antiqua"/>
          <w:b/>
        </w:rPr>
        <w:t xml:space="preserve"> </w:t>
      </w:r>
      <w:proofErr w:type="spellStart"/>
      <w:r w:rsidRPr="004D2840">
        <w:rPr>
          <w:rFonts w:ascii="Book Antiqua" w:eastAsia="DengXian" w:hAnsi="Book Antiqua"/>
          <w:b/>
        </w:rPr>
        <w:t>Ganesan</w:t>
      </w:r>
      <w:proofErr w:type="spellEnd"/>
      <w:r w:rsidRPr="004D2840">
        <w:rPr>
          <w:rFonts w:ascii="Book Antiqua" w:eastAsia="DengXian" w:hAnsi="Book Antiqua"/>
          <w:b/>
        </w:rPr>
        <w:t xml:space="preserve">, </w:t>
      </w:r>
      <w:bookmarkStart w:id="16" w:name="_Hlk32074398"/>
      <w:proofErr w:type="spellStart"/>
      <w:r w:rsidRPr="004D2840">
        <w:rPr>
          <w:rFonts w:ascii="Book Antiqua" w:eastAsia="DengXian" w:hAnsi="Book Antiqua"/>
          <w:b/>
          <w:color w:val="000000" w:themeColor="text1"/>
        </w:rPr>
        <w:t>Raghubendra</w:t>
      </w:r>
      <w:proofErr w:type="spellEnd"/>
      <w:r w:rsidRPr="004D2840">
        <w:rPr>
          <w:rFonts w:ascii="Book Antiqua" w:eastAsia="DengXian" w:hAnsi="Book Antiqua"/>
          <w:b/>
          <w:color w:val="000000" w:themeColor="text1"/>
        </w:rPr>
        <w:t xml:space="preserve"> Singh </w:t>
      </w:r>
      <w:proofErr w:type="spellStart"/>
      <w:r w:rsidRPr="004D2840">
        <w:rPr>
          <w:rFonts w:ascii="Book Antiqua" w:eastAsia="DengXian" w:hAnsi="Book Antiqua"/>
          <w:b/>
          <w:color w:val="000000" w:themeColor="text1"/>
        </w:rPr>
        <w:t>Dagur</w:t>
      </w:r>
      <w:proofErr w:type="spellEnd"/>
      <w:r w:rsidR="0037699A">
        <w:rPr>
          <w:rFonts w:ascii="Book Antiqua" w:eastAsia="DengXian" w:hAnsi="Book Antiqua"/>
          <w:b/>
        </w:rPr>
        <w:t xml:space="preserve">, </w:t>
      </w:r>
      <w:proofErr w:type="spellStart"/>
      <w:r w:rsidR="0037699A">
        <w:rPr>
          <w:rFonts w:ascii="Book Antiqua" w:eastAsia="DengXian" w:hAnsi="Book Antiqua"/>
          <w:b/>
        </w:rPr>
        <w:t>Kusum</w:t>
      </w:r>
      <w:proofErr w:type="spellEnd"/>
      <w:r w:rsidR="0037699A">
        <w:rPr>
          <w:rFonts w:ascii="Book Antiqua" w:eastAsia="DengXian" w:hAnsi="Book Antiqua"/>
          <w:b/>
        </w:rPr>
        <w:t xml:space="preserve"> K</w:t>
      </w:r>
      <w:r w:rsidRPr="004D2840">
        <w:rPr>
          <w:rFonts w:ascii="Book Antiqua" w:eastAsia="DengXian" w:hAnsi="Book Antiqua"/>
          <w:b/>
        </w:rPr>
        <w:t xml:space="preserve"> Kharbanda, Natali</w:t>
      </w:r>
      <w:r w:rsidR="00EC0D26">
        <w:rPr>
          <w:rFonts w:ascii="Book Antiqua" w:eastAsia="DengXian" w:hAnsi="Book Antiqua"/>
          <w:b/>
        </w:rPr>
        <w:t>a A</w:t>
      </w:r>
      <w:r w:rsidRPr="004D2840">
        <w:rPr>
          <w:rFonts w:ascii="Book Antiqua" w:eastAsia="DengXian" w:hAnsi="Book Antiqua"/>
          <w:b/>
        </w:rPr>
        <w:t xml:space="preserve"> Osna, </w:t>
      </w:r>
      <w:bookmarkStart w:id="17" w:name="OLE_LINK82"/>
      <w:bookmarkStart w:id="18" w:name="OLE_LINK83"/>
      <w:bookmarkStart w:id="19" w:name="OLE_LINK84"/>
      <w:bookmarkStart w:id="20" w:name="OLE_LINK91"/>
      <w:bookmarkStart w:id="21" w:name="OLE_LINK92"/>
      <w:bookmarkStart w:id="22" w:name="OLE_LINK93"/>
      <w:bookmarkStart w:id="23" w:name="OLE_LINK101"/>
      <w:bookmarkStart w:id="24" w:name="OLE_LINK102"/>
      <w:bookmarkStart w:id="25" w:name="OLE_LINK110"/>
      <w:bookmarkStart w:id="26" w:name="OLE_LINK111"/>
      <w:bookmarkStart w:id="27" w:name="OLE_LINK120"/>
      <w:r w:rsidRPr="004D2840">
        <w:rPr>
          <w:rFonts w:ascii="Book Antiqua" w:eastAsia="DengXian" w:hAnsi="Book Antiqua"/>
        </w:rPr>
        <w:t>Research Service</w:t>
      </w:r>
      <w:bookmarkEnd w:id="17"/>
      <w:bookmarkEnd w:id="18"/>
      <w:bookmarkEnd w:id="19"/>
      <w:bookmarkEnd w:id="20"/>
      <w:bookmarkEnd w:id="21"/>
      <w:bookmarkEnd w:id="22"/>
      <w:bookmarkEnd w:id="23"/>
      <w:bookmarkEnd w:id="24"/>
      <w:bookmarkEnd w:id="25"/>
      <w:bookmarkEnd w:id="26"/>
      <w:bookmarkEnd w:id="27"/>
      <w:r w:rsidRPr="004D2840">
        <w:rPr>
          <w:rFonts w:ascii="Book Antiqua" w:eastAsia="DengXian" w:hAnsi="Book Antiqua"/>
        </w:rPr>
        <w:t xml:space="preserve">, </w:t>
      </w:r>
      <w:bookmarkStart w:id="28" w:name="OLE_LINK103"/>
      <w:bookmarkStart w:id="29" w:name="OLE_LINK104"/>
      <w:bookmarkStart w:id="30" w:name="OLE_LINK112"/>
      <w:bookmarkStart w:id="31" w:name="OLE_LINK113"/>
      <w:bookmarkStart w:id="32" w:name="OLE_LINK114"/>
      <w:bookmarkStart w:id="33" w:name="OLE_LINK121"/>
      <w:r w:rsidRPr="004D2840">
        <w:rPr>
          <w:rFonts w:ascii="Book Antiqua" w:eastAsia="DengXian" w:hAnsi="Book Antiqua"/>
        </w:rPr>
        <w:t>Veterans Affairs Nebraska-Western Iowa Health Care System</w:t>
      </w:r>
      <w:bookmarkEnd w:id="28"/>
      <w:bookmarkEnd w:id="29"/>
      <w:bookmarkEnd w:id="30"/>
      <w:bookmarkEnd w:id="31"/>
      <w:bookmarkEnd w:id="32"/>
      <w:bookmarkEnd w:id="33"/>
      <w:r w:rsidR="00113041">
        <w:rPr>
          <w:rFonts w:ascii="Book Antiqua" w:eastAsia="DengXian" w:hAnsi="Book Antiqua" w:hint="eastAsia"/>
          <w:lang w:eastAsia="zh-CN"/>
        </w:rPr>
        <w:t>,</w:t>
      </w:r>
      <w:r w:rsidRPr="004D2840">
        <w:rPr>
          <w:rFonts w:ascii="Book Antiqua" w:eastAsia="DengXian" w:hAnsi="Book Antiqua"/>
        </w:rPr>
        <w:t xml:space="preserve"> </w:t>
      </w:r>
      <w:bookmarkStart w:id="34" w:name="OLE_LINK85"/>
      <w:bookmarkStart w:id="35" w:name="OLE_LINK86"/>
      <w:bookmarkStart w:id="36" w:name="OLE_LINK105"/>
      <w:bookmarkStart w:id="37" w:name="OLE_LINK115"/>
      <w:bookmarkStart w:id="38" w:name="OLE_LINK122"/>
      <w:r w:rsidRPr="004D2840">
        <w:rPr>
          <w:rFonts w:ascii="Book Antiqua" w:eastAsia="DengXian" w:hAnsi="Book Antiqua"/>
        </w:rPr>
        <w:t>Omaha</w:t>
      </w:r>
      <w:bookmarkEnd w:id="34"/>
      <w:bookmarkEnd w:id="35"/>
      <w:bookmarkEnd w:id="36"/>
      <w:bookmarkEnd w:id="37"/>
      <w:bookmarkEnd w:id="38"/>
      <w:r w:rsidRPr="004D2840">
        <w:rPr>
          <w:rFonts w:ascii="Book Antiqua" w:eastAsia="DengXian" w:hAnsi="Book Antiqua"/>
        </w:rPr>
        <w:t xml:space="preserve">, NE </w:t>
      </w:r>
      <w:bookmarkStart w:id="39" w:name="OLE_LINK87"/>
      <w:bookmarkStart w:id="40" w:name="OLE_LINK88"/>
      <w:bookmarkStart w:id="41" w:name="OLE_LINK106"/>
      <w:bookmarkStart w:id="42" w:name="OLE_LINK116"/>
      <w:bookmarkStart w:id="43" w:name="OLE_LINK123"/>
      <w:r>
        <w:rPr>
          <w:rFonts w:ascii="Book Antiqua" w:eastAsia="DengXian" w:hAnsi="Book Antiqua"/>
          <w:color w:val="000000" w:themeColor="text1"/>
        </w:rPr>
        <w:t>68105</w:t>
      </w:r>
      <w:bookmarkEnd w:id="39"/>
      <w:bookmarkEnd w:id="40"/>
      <w:bookmarkEnd w:id="41"/>
      <w:bookmarkEnd w:id="42"/>
      <w:bookmarkEnd w:id="43"/>
      <w:r>
        <w:rPr>
          <w:rFonts w:ascii="Book Antiqua" w:eastAsia="DengXian" w:hAnsi="Book Antiqua"/>
          <w:color w:val="000000" w:themeColor="text1"/>
        </w:rPr>
        <w:t xml:space="preserve">, </w:t>
      </w:r>
      <w:bookmarkStart w:id="44" w:name="OLE_LINK89"/>
      <w:bookmarkStart w:id="45" w:name="OLE_LINK90"/>
      <w:bookmarkStart w:id="46" w:name="OLE_LINK107"/>
      <w:bookmarkStart w:id="47" w:name="OLE_LINK117"/>
      <w:bookmarkStart w:id="48" w:name="OLE_LINK124"/>
      <w:r>
        <w:rPr>
          <w:rFonts w:ascii="Book Antiqua" w:eastAsia="DengXian" w:hAnsi="Book Antiqua"/>
          <w:color w:val="000000" w:themeColor="text1"/>
        </w:rPr>
        <w:t>United States</w:t>
      </w:r>
      <w:bookmarkEnd w:id="44"/>
      <w:bookmarkEnd w:id="45"/>
      <w:bookmarkEnd w:id="46"/>
      <w:bookmarkEnd w:id="47"/>
      <w:bookmarkEnd w:id="48"/>
    </w:p>
    <w:p w:rsidR="004D2840" w:rsidRPr="004D2840" w:rsidRDefault="004D2840" w:rsidP="004D2840">
      <w:pPr>
        <w:spacing w:after="240" w:line="360" w:lineRule="auto"/>
        <w:jc w:val="both"/>
        <w:rPr>
          <w:rFonts w:ascii="Book Antiqua" w:eastAsia="DengXian" w:hAnsi="Book Antiqua"/>
          <w:color w:val="000000" w:themeColor="text1"/>
        </w:rPr>
      </w:pPr>
      <w:proofErr w:type="spellStart"/>
      <w:r w:rsidRPr="004D2840">
        <w:rPr>
          <w:rFonts w:ascii="Book Antiqua" w:eastAsia="DengXian" w:hAnsi="Book Antiqua"/>
          <w:b/>
          <w:color w:val="000000" w:themeColor="text1"/>
        </w:rPr>
        <w:t>Murali</w:t>
      </w:r>
      <w:proofErr w:type="spellEnd"/>
      <w:r w:rsidRPr="004D2840">
        <w:rPr>
          <w:rFonts w:ascii="Book Antiqua" w:eastAsia="DengXian" w:hAnsi="Book Antiqua"/>
          <w:b/>
          <w:color w:val="000000" w:themeColor="text1"/>
        </w:rPr>
        <w:t xml:space="preserve"> </w:t>
      </w:r>
      <w:proofErr w:type="spellStart"/>
      <w:r w:rsidRPr="004D2840">
        <w:rPr>
          <w:rFonts w:ascii="Book Antiqua" w:eastAsia="DengXian" w:hAnsi="Book Antiqua"/>
          <w:b/>
          <w:color w:val="000000" w:themeColor="text1"/>
        </w:rPr>
        <w:t>Ganesan</w:t>
      </w:r>
      <w:proofErr w:type="spellEnd"/>
      <w:r w:rsidRPr="004D2840">
        <w:rPr>
          <w:rFonts w:ascii="Book Antiqua" w:eastAsia="DengXian" w:hAnsi="Book Antiqua"/>
          <w:b/>
          <w:color w:val="000000" w:themeColor="text1"/>
        </w:rPr>
        <w:t xml:space="preserve">, </w:t>
      </w:r>
      <w:proofErr w:type="spellStart"/>
      <w:r w:rsidRPr="004D2840">
        <w:rPr>
          <w:rFonts w:ascii="Book Antiqua" w:eastAsia="DengXian" w:hAnsi="Book Antiqua"/>
          <w:b/>
          <w:color w:val="000000" w:themeColor="text1"/>
        </w:rPr>
        <w:t>Raghubendra</w:t>
      </w:r>
      <w:proofErr w:type="spellEnd"/>
      <w:r w:rsidRPr="004D2840">
        <w:rPr>
          <w:rFonts w:ascii="Book Antiqua" w:eastAsia="DengXian" w:hAnsi="Book Antiqua"/>
          <w:b/>
          <w:color w:val="000000" w:themeColor="text1"/>
        </w:rPr>
        <w:t xml:space="preserve"> Singh </w:t>
      </w:r>
      <w:proofErr w:type="spellStart"/>
      <w:r w:rsidRPr="004D2840">
        <w:rPr>
          <w:rFonts w:ascii="Book Antiqua" w:eastAsia="DengXian" w:hAnsi="Book Antiqua"/>
          <w:b/>
          <w:color w:val="000000" w:themeColor="text1"/>
        </w:rPr>
        <w:t>Dagur</w:t>
      </w:r>
      <w:proofErr w:type="spellEnd"/>
      <w:r w:rsidR="00EC0D26">
        <w:rPr>
          <w:rFonts w:ascii="Book Antiqua" w:eastAsia="DengXian" w:hAnsi="Book Antiqua"/>
          <w:b/>
          <w:color w:val="000000" w:themeColor="text1"/>
        </w:rPr>
        <w:t xml:space="preserve">, </w:t>
      </w:r>
      <w:proofErr w:type="spellStart"/>
      <w:r w:rsidR="00EC0D26">
        <w:rPr>
          <w:rFonts w:ascii="Book Antiqua" w:eastAsia="DengXian" w:hAnsi="Book Antiqua"/>
          <w:b/>
          <w:color w:val="000000" w:themeColor="text1"/>
        </w:rPr>
        <w:t>Kusum</w:t>
      </w:r>
      <w:proofErr w:type="spellEnd"/>
      <w:r w:rsidR="00EC0D26">
        <w:rPr>
          <w:rFonts w:ascii="Book Antiqua" w:eastAsia="DengXian" w:hAnsi="Book Antiqua"/>
          <w:b/>
          <w:color w:val="000000" w:themeColor="text1"/>
        </w:rPr>
        <w:t xml:space="preserve"> K Kharbanda, Natalia A</w:t>
      </w:r>
      <w:r w:rsidRPr="004D2840">
        <w:rPr>
          <w:rFonts w:ascii="Book Antiqua" w:eastAsia="DengXian" w:hAnsi="Book Antiqua"/>
          <w:b/>
          <w:color w:val="000000" w:themeColor="text1"/>
        </w:rPr>
        <w:t xml:space="preserve"> Osna,</w:t>
      </w:r>
      <w:r w:rsidRPr="004D2840">
        <w:rPr>
          <w:rFonts w:ascii="Book Antiqua" w:eastAsia="DengXian" w:hAnsi="Book Antiqua"/>
          <w:color w:val="000000" w:themeColor="text1"/>
        </w:rPr>
        <w:t xml:space="preserve"> </w:t>
      </w:r>
      <w:bookmarkStart w:id="49" w:name="OLE_LINK94"/>
      <w:bookmarkStart w:id="50" w:name="OLE_LINK95"/>
      <w:bookmarkStart w:id="51" w:name="OLE_LINK96"/>
      <w:bookmarkStart w:id="52" w:name="OLE_LINK108"/>
      <w:bookmarkStart w:id="53" w:name="OLE_LINK118"/>
      <w:bookmarkStart w:id="54" w:name="OLE_LINK125"/>
      <w:bookmarkStart w:id="55" w:name="OLE_LINK126"/>
      <w:bookmarkStart w:id="56" w:name="OLE_LINK127"/>
      <w:bookmarkStart w:id="57" w:name="OLE_LINK128"/>
      <w:bookmarkStart w:id="58" w:name="OLE_LINK129"/>
      <w:bookmarkStart w:id="59" w:name="OLE_LINK136"/>
      <w:r w:rsidRPr="004D2840">
        <w:rPr>
          <w:rFonts w:ascii="Book Antiqua" w:eastAsia="DengXian" w:hAnsi="Book Antiqua"/>
          <w:color w:val="000000" w:themeColor="text1"/>
        </w:rPr>
        <w:t>Department of Internal Medicine</w:t>
      </w:r>
      <w:bookmarkEnd w:id="49"/>
      <w:bookmarkEnd w:id="50"/>
      <w:bookmarkEnd w:id="51"/>
      <w:bookmarkEnd w:id="52"/>
      <w:bookmarkEnd w:id="53"/>
      <w:bookmarkEnd w:id="54"/>
      <w:bookmarkEnd w:id="55"/>
      <w:bookmarkEnd w:id="56"/>
      <w:bookmarkEnd w:id="57"/>
      <w:bookmarkEnd w:id="58"/>
      <w:bookmarkEnd w:id="59"/>
      <w:r w:rsidRPr="004D2840">
        <w:rPr>
          <w:rFonts w:ascii="Book Antiqua" w:eastAsia="DengXian" w:hAnsi="Book Antiqua"/>
          <w:color w:val="000000" w:themeColor="text1"/>
        </w:rPr>
        <w:t xml:space="preserve">, </w:t>
      </w:r>
      <w:bookmarkStart w:id="60" w:name="OLE_LINK97"/>
      <w:bookmarkStart w:id="61" w:name="OLE_LINK98"/>
      <w:bookmarkStart w:id="62" w:name="OLE_LINK109"/>
      <w:bookmarkStart w:id="63" w:name="OLE_LINK119"/>
      <w:bookmarkStart w:id="64" w:name="OLE_LINK137"/>
      <w:r w:rsidRPr="004D2840">
        <w:rPr>
          <w:rFonts w:ascii="Book Antiqua" w:eastAsia="DengXian" w:hAnsi="Book Antiqua"/>
          <w:color w:val="000000" w:themeColor="text1"/>
        </w:rPr>
        <w:t>University of Nebraska Medical Center</w:t>
      </w:r>
      <w:bookmarkEnd w:id="60"/>
      <w:bookmarkEnd w:id="61"/>
      <w:bookmarkEnd w:id="62"/>
      <w:bookmarkEnd w:id="63"/>
      <w:bookmarkEnd w:id="64"/>
      <w:r w:rsidRPr="004D2840">
        <w:rPr>
          <w:rFonts w:ascii="Book Antiqua" w:eastAsia="DengXian" w:hAnsi="Book Antiqua"/>
          <w:color w:val="000000" w:themeColor="text1"/>
        </w:rPr>
        <w:t xml:space="preserve">, </w:t>
      </w:r>
      <w:bookmarkStart w:id="65" w:name="OLE_LINK138"/>
      <w:r w:rsidRPr="004D2840">
        <w:rPr>
          <w:rFonts w:ascii="Book Antiqua" w:eastAsia="DengXian" w:hAnsi="Book Antiqua"/>
          <w:color w:val="000000" w:themeColor="text1"/>
        </w:rPr>
        <w:t>Omaha</w:t>
      </w:r>
      <w:bookmarkEnd w:id="65"/>
      <w:r w:rsidRPr="004D2840">
        <w:rPr>
          <w:rFonts w:ascii="Book Antiqua" w:eastAsia="DengXian" w:hAnsi="Book Antiqua"/>
          <w:color w:val="000000" w:themeColor="text1"/>
        </w:rPr>
        <w:t xml:space="preserve">, NE </w:t>
      </w:r>
      <w:bookmarkStart w:id="66" w:name="OLE_LINK99"/>
      <w:bookmarkStart w:id="67" w:name="OLE_LINK100"/>
      <w:bookmarkStart w:id="68" w:name="OLE_LINK139"/>
      <w:r w:rsidRPr="004D2840">
        <w:rPr>
          <w:rFonts w:ascii="Book Antiqua" w:eastAsia="DengXian" w:hAnsi="Book Antiqua"/>
          <w:color w:val="000000" w:themeColor="text1"/>
        </w:rPr>
        <w:t>68105</w:t>
      </w:r>
      <w:bookmarkEnd w:id="66"/>
      <w:bookmarkEnd w:id="67"/>
      <w:bookmarkEnd w:id="68"/>
      <w:r w:rsidRPr="004D2840">
        <w:rPr>
          <w:rFonts w:ascii="Book Antiqua" w:eastAsia="DengXian" w:hAnsi="Book Antiqua"/>
          <w:color w:val="000000" w:themeColor="text1"/>
        </w:rPr>
        <w:t xml:space="preserve">, </w:t>
      </w:r>
      <w:bookmarkStart w:id="69" w:name="OLE_LINK140"/>
      <w:bookmarkStart w:id="70" w:name="OLE_LINK141"/>
      <w:r w:rsidRPr="004D2840">
        <w:rPr>
          <w:rFonts w:ascii="Book Antiqua" w:eastAsia="DengXian" w:hAnsi="Book Antiqua"/>
          <w:color w:val="000000" w:themeColor="text1"/>
        </w:rPr>
        <w:t>United States</w:t>
      </w:r>
      <w:bookmarkEnd w:id="69"/>
      <w:bookmarkEnd w:id="70"/>
    </w:p>
    <w:bookmarkEnd w:id="16"/>
    <w:p w:rsidR="00A77B3E" w:rsidRPr="004D2840" w:rsidRDefault="004D2840" w:rsidP="004D2840">
      <w:pPr>
        <w:spacing w:after="240" w:line="360" w:lineRule="auto"/>
        <w:jc w:val="both"/>
        <w:rPr>
          <w:rFonts w:ascii="Book Antiqua" w:eastAsia="DengXian" w:hAnsi="Book Antiqua"/>
          <w:lang w:eastAsia="zh-CN"/>
        </w:rPr>
      </w:pPr>
      <w:r w:rsidRPr="004D2840">
        <w:rPr>
          <w:rFonts w:ascii="Book Antiqua" w:eastAsia="DengXian" w:hAnsi="Book Antiqua"/>
          <w:b/>
        </w:rPr>
        <w:t xml:space="preserve">Larisa </w:t>
      </w:r>
      <w:r w:rsidRPr="004D2840">
        <w:rPr>
          <w:rFonts w:ascii="Book Antiqua" w:eastAsia="DengXian" w:hAnsi="Book Antiqua"/>
          <w:b/>
          <w:color w:val="000000" w:themeColor="text1"/>
        </w:rPr>
        <w:t>Y</w:t>
      </w:r>
      <w:r w:rsidRPr="004D2840">
        <w:rPr>
          <w:rFonts w:ascii="Book Antiqua" w:eastAsia="DengXian" w:hAnsi="Book Antiqua"/>
          <w:b/>
        </w:rPr>
        <w:t xml:space="preserve"> Poluektova, </w:t>
      </w:r>
      <w:r w:rsidRPr="004D2840">
        <w:rPr>
          <w:rFonts w:ascii="Book Antiqua" w:eastAsia="DengXian" w:hAnsi="Book Antiqua"/>
        </w:rPr>
        <w:t>Department of Pharmacology and Experimental Neuroscience, University of Nebraska Medical Center, Omaha, NE 68198, United States</w:t>
      </w:r>
    </w:p>
    <w:p w:rsidR="00A77B3E" w:rsidRDefault="00F31465">
      <w:pPr>
        <w:spacing w:line="360" w:lineRule="auto"/>
        <w:jc w:val="both"/>
      </w:pPr>
      <w:r>
        <w:rPr>
          <w:rFonts w:ascii="Book Antiqua" w:eastAsia="Book Antiqua" w:hAnsi="Book Antiqua" w:cs="Book Antiqua"/>
          <w:b/>
          <w:bCs/>
          <w:color w:val="000000"/>
          <w:szCs w:val="22"/>
        </w:rPr>
        <w:t xml:space="preserve">Author contributions: </w:t>
      </w:r>
      <w:bookmarkStart w:id="71" w:name="OLE_LINK8"/>
      <w:bookmarkStart w:id="72" w:name="OLE_LINK9"/>
      <w:r>
        <w:rPr>
          <w:rFonts w:ascii="Book Antiqua" w:eastAsia="Book Antiqua" w:hAnsi="Book Antiqua" w:cs="Book Antiqua"/>
          <w:color w:val="000000"/>
        </w:rPr>
        <w:t>New-Aaron M</w:t>
      </w:r>
      <w:bookmarkEnd w:id="71"/>
      <w:bookmarkEnd w:id="72"/>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Dagur</w:t>
      </w:r>
      <w:proofErr w:type="spellEnd"/>
      <w:r>
        <w:rPr>
          <w:rFonts w:ascii="Book Antiqua" w:eastAsia="Book Antiqua" w:hAnsi="Book Antiqua" w:cs="Book Antiqua"/>
          <w:color w:val="000000"/>
        </w:rPr>
        <w:t xml:space="preserve"> RS performed the experiments, acquired, analyzed and interpreted the data; New-Aaron M and </w:t>
      </w:r>
      <w:proofErr w:type="spellStart"/>
      <w:r>
        <w:rPr>
          <w:rFonts w:ascii="Book Antiqua" w:eastAsia="Book Antiqua" w:hAnsi="Book Antiqua" w:cs="Book Antiqua"/>
          <w:color w:val="000000"/>
        </w:rPr>
        <w:t>Osna</w:t>
      </w:r>
      <w:proofErr w:type="spellEnd"/>
      <w:r>
        <w:rPr>
          <w:rFonts w:ascii="Book Antiqua" w:eastAsia="Book Antiqua" w:hAnsi="Book Antiqua" w:cs="Book Antiqua"/>
          <w:color w:val="000000"/>
        </w:rPr>
        <w:t xml:space="preserve"> NA draft</w:t>
      </w:r>
      <w:r w:rsidR="004B4E2E">
        <w:rPr>
          <w:rFonts w:ascii="Book Antiqua" w:eastAsia="Book Antiqua" w:hAnsi="Book Antiqua" w:cs="Book Antiqua"/>
          <w:color w:val="000000"/>
        </w:rPr>
        <w:t xml:space="preserve">ed </w:t>
      </w:r>
      <w:r>
        <w:rPr>
          <w:rFonts w:ascii="Book Antiqua" w:eastAsia="Book Antiqua" w:hAnsi="Book Antiqua" w:cs="Book Antiqua"/>
          <w:color w:val="000000"/>
        </w:rPr>
        <w:t xml:space="preserve">the manuscript; Ganesan M, </w:t>
      </w:r>
      <w:proofErr w:type="spellStart"/>
      <w:r>
        <w:rPr>
          <w:rFonts w:ascii="Book Antiqua" w:eastAsia="Book Antiqua" w:hAnsi="Book Antiqua" w:cs="Book Antiqua"/>
          <w:color w:val="000000"/>
        </w:rPr>
        <w:t>Kharbanda</w:t>
      </w:r>
      <w:proofErr w:type="spellEnd"/>
      <w:r>
        <w:rPr>
          <w:rFonts w:ascii="Book Antiqua" w:eastAsia="Book Antiqua" w:hAnsi="Book Antiqua" w:cs="Book Antiqua"/>
          <w:color w:val="000000"/>
        </w:rPr>
        <w:t xml:space="preserve"> KK and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LY </w:t>
      </w:r>
      <w:r w:rsidR="0019097F" w:rsidRPr="0019097F">
        <w:rPr>
          <w:rFonts w:ascii="Book Antiqua" w:eastAsia="Book Antiqua" w:hAnsi="Book Antiqua" w:cs="Book Antiqua"/>
          <w:bCs/>
          <w:color w:val="000000"/>
          <w:szCs w:val="22"/>
        </w:rPr>
        <w:t>contributed to</w:t>
      </w:r>
      <w:r w:rsidR="0019097F">
        <w:rPr>
          <w:rFonts w:ascii="Book Antiqua" w:eastAsia="Book Antiqua" w:hAnsi="Book Antiqua" w:cs="Book Antiqua"/>
          <w:b/>
          <w:bCs/>
          <w:color w:val="000000"/>
          <w:szCs w:val="22"/>
        </w:rPr>
        <w:t xml:space="preserve"> </w:t>
      </w:r>
      <w:r>
        <w:rPr>
          <w:rFonts w:ascii="Book Antiqua" w:eastAsia="Book Antiqua" w:hAnsi="Book Antiqua" w:cs="Book Antiqua"/>
          <w:color w:val="000000"/>
        </w:rPr>
        <w:t xml:space="preserve">critical </w:t>
      </w:r>
      <w:r>
        <w:rPr>
          <w:rFonts w:ascii="Book Antiqua" w:eastAsia="Book Antiqua" w:hAnsi="Book Antiqua" w:cs="Book Antiqua"/>
          <w:color w:val="000000"/>
        </w:rPr>
        <w:lastRenderedPageBreak/>
        <w:t xml:space="preserve">revision, editing of the manuscript; </w:t>
      </w:r>
      <w:proofErr w:type="spellStart"/>
      <w:r>
        <w:rPr>
          <w:rFonts w:ascii="Book Antiqua" w:eastAsia="Book Antiqua" w:hAnsi="Book Antiqua" w:cs="Book Antiqua"/>
          <w:color w:val="000000"/>
        </w:rPr>
        <w:t>Osna</w:t>
      </w:r>
      <w:proofErr w:type="spellEnd"/>
      <w:r>
        <w:rPr>
          <w:rFonts w:ascii="Book Antiqua" w:eastAsia="Book Antiqua" w:hAnsi="Book Antiqua" w:cs="Book Antiqua"/>
          <w:color w:val="000000"/>
        </w:rPr>
        <w:t xml:space="preserve"> NA </w:t>
      </w:r>
      <w:r w:rsidR="0019097F" w:rsidRPr="0019097F">
        <w:rPr>
          <w:rFonts w:ascii="Book Antiqua" w:eastAsia="Book Antiqua" w:hAnsi="Book Antiqua" w:cs="Book Antiqua"/>
          <w:bCs/>
          <w:color w:val="000000"/>
          <w:szCs w:val="22"/>
        </w:rPr>
        <w:t>contributed to</w:t>
      </w:r>
      <w:r w:rsidR="0019097F">
        <w:rPr>
          <w:rFonts w:ascii="Book Antiqua" w:eastAsia="Book Antiqua" w:hAnsi="Book Antiqua" w:cs="Book Antiqua"/>
          <w:color w:val="000000"/>
        </w:rPr>
        <w:t xml:space="preserve"> </w:t>
      </w:r>
      <w:r>
        <w:rPr>
          <w:rFonts w:ascii="Book Antiqua" w:eastAsia="Book Antiqua" w:hAnsi="Book Antiqua" w:cs="Book Antiqua"/>
          <w:color w:val="000000"/>
        </w:rPr>
        <w:t>conception, design and funding of the study; all authors approved the final version of the article</w:t>
      </w:r>
      <w:r>
        <w:rPr>
          <w:rFonts w:ascii="Book Antiqua" w:eastAsia="Book Antiqua" w:hAnsi="Book Antiqua" w:cs="Book Antiqua"/>
          <w:b/>
          <w:bCs/>
          <w:color w:val="000000"/>
        </w:rPr>
        <w:t>.</w:t>
      </w:r>
    </w:p>
    <w:p w:rsidR="00A77B3E" w:rsidRDefault="00A77B3E">
      <w:pPr>
        <w:spacing w:line="360" w:lineRule="auto"/>
        <w:jc w:val="both"/>
      </w:pPr>
    </w:p>
    <w:p w:rsidR="00A77B3E" w:rsidRDefault="00F31465">
      <w:pPr>
        <w:spacing w:line="360" w:lineRule="auto"/>
        <w:jc w:val="both"/>
      </w:pPr>
      <w:proofErr w:type="gramStart"/>
      <w:r>
        <w:rPr>
          <w:rFonts w:ascii="Book Antiqua" w:eastAsia="Book Antiqua" w:hAnsi="Book Antiqua" w:cs="Book Antiqua"/>
          <w:b/>
          <w:bCs/>
          <w:color w:val="000000"/>
        </w:rPr>
        <w:t xml:space="preserve">Supported by </w:t>
      </w:r>
      <w:r w:rsidR="00614D46" w:rsidRPr="00614D46">
        <w:rPr>
          <w:rFonts w:ascii="Book Antiqua" w:hAnsi="Book Antiqua" w:cs="Book Antiqua" w:hint="eastAsia"/>
          <w:bCs/>
          <w:color w:val="000000"/>
          <w:lang w:eastAsia="zh-CN"/>
        </w:rPr>
        <w:t>the</w:t>
      </w:r>
      <w:r w:rsidR="00614D46">
        <w:rPr>
          <w:rFonts w:ascii="Book Antiqua" w:hAnsi="Book Antiqua" w:cs="Book Antiqua" w:hint="eastAsia"/>
          <w:b/>
          <w:bCs/>
          <w:color w:val="000000"/>
          <w:lang w:eastAsia="zh-CN"/>
        </w:rPr>
        <w:t xml:space="preserve"> </w:t>
      </w:r>
      <w:r>
        <w:rPr>
          <w:rFonts w:ascii="Book Antiqua" w:eastAsia="Book Antiqua" w:hAnsi="Book Antiqua" w:cs="Book Antiqua"/>
          <w:color w:val="000000"/>
          <w:szCs w:val="22"/>
        </w:rPr>
        <w:t>N</w:t>
      </w:r>
      <w:r w:rsidR="00614D46">
        <w:rPr>
          <w:rFonts w:ascii="Book Antiqua" w:eastAsia="Book Antiqua" w:hAnsi="Book Antiqua" w:cs="Book Antiqua"/>
          <w:color w:val="000000"/>
          <w:szCs w:val="22"/>
        </w:rPr>
        <w:t>ational Institutes of Health</w:t>
      </w:r>
      <w:r w:rsidR="00614D46">
        <w:rPr>
          <w:rFonts w:ascii="Book Antiqua" w:hAnsi="Book Antiqua" w:cs="Book Antiqua" w:hint="eastAsia"/>
          <w:color w:val="000000"/>
          <w:szCs w:val="22"/>
          <w:lang w:eastAsia="zh-CN"/>
        </w:rPr>
        <w:t>,</w:t>
      </w:r>
      <w:r w:rsidR="00614D46">
        <w:rPr>
          <w:rFonts w:ascii="Book Antiqua" w:eastAsia="Book Antiqua" w:hAnsi="Book Antiqua" w:cs="Book Antiqua"/>
          <w:color w:val="000000"/>
          <w:szCs w:val="22"/>
        </w:rPr>
        <w:t xml:space="preserve"> </w:t>
      </w:r>
      <w:r w:rsidR="00614D46">
        <w:rPr>
          <w:rFonts w:ascii="Book Antiqua" w:hAnsi="Book Antiqua" w:cs="Book Antiqua" w:hint="eastAsia"/>
          <w:color w:val="000000"/>
          <w:szCs w:val="22"/>
          <w:lang w:eastAsia="zh-CN"/>
        </w:rPr>
        <w:t>No.</w:t>
      </w:r>
      <w:proofErr w:type="gramEnd"/>
      <w:r w:rsidR="00614D46">
        <w:rPr>
          <w:rFonts w:ascii="Book Antiqua" w:hAnsi="Book Antiqua" w:cs="Book Antiqua" w:hint="eastAsia"/>
          <w:color w:val="000000"/>
          <w:szCs w:val="22"/>
          <w:lang w:eastAsia="zh-CN"/>
        </w:rPr>
        <w:t xml:space="preserve"> </w:t>
      </w:r>
      <w:proofErr w:type="gramStart"/>
      <w:r w:rsidR="00614D46">
        <w:rPr>
          <w:rFonts w:ascii="Book Antiqua" w:eastAsia="Book Antiqua" w:hAnsi="Book Antiqua" w:cs="Book Antiqua"/>
          <w:color w:val="000000"/>
          <w:szCs w:val="22"/>
        </w:rPr>
        <w:t>R01</w:t>
      </w:r>
      <w:r>
        <w:rPr>
          <w:rFonts w:ascii="Book Antiqua" w:eastAsia="Book Antiqua" w:hAnsi="Book Antiqua" w:cs="Book Antiqua"/>
          <w:color w:val="000000"/>
          <w:szCs w:val="22"/>
        </w:rPr>
        <w:t>AA027189-01A1.</w:t>
      </w:r>
      <w:proofErr w:type="gramEnd"/>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bCs/>
          <w:color w:val="000000"/>
        </w:rPr>
        <w:t xml:space="preserve">Corresponding author: Natalia A Osna, MD, PhD, Associate Professor, </w:t>
      </w:r>
      <w:bookmarkStart w:id="73" w:name="OLE_LINK130"/>
      <w:bookmarkStart w:id="74" w:name="OLE_LINK131"/>
      <w:r>
        <w:rPr>
          <w:rFonts w:ascii="Book Antiqua" w:eastAsia="Book Antiqua" w:hAnsi="Book Antiqua" w:cs="Book Antiqua"/>
          <w:color w:val="000000"/>
        </w:rPr>
        <w:t>Research Service</w:t>
      </w:r>
      <w:bookmarkEnd w:id="73"/>
      <w:bookmarkEnd w:id="74"/>
      <w:r>
        <w:rPr>
          <w:rFonts w:ascii="Book Antiqua" w:eastAsia="Book Antiqua" w:hAnsi="Book Antiqua" w:cs="Book Antiqua"/>
          <w:color w:val="000000"/>
        </w:rPr>
        <w:t xml:space="preserve">, </w:t>
      </w:r>
      <w:bookmarkStart w:id="75" w:name="OLE_LINK132"/>
      <w:bookmarkStart w:id="76" w:name="OLE_LINK133"/>
      <w:r>
        <w:rPr>
          <w:rFonts w:ascii="Book Antiqua" w:eastAsia="Book Antiqua" w:hAnsi="Book Antiqua" w:cs="Book Antiqua"/>
          <w:color w:val="000000"/>
        </w:rPr>
        <w:t>Veterans Affairs Nebraska-Western Iowa Health Care System</w:t>
      </w:r>
      <w:bookmarkEnd w:id="75"/>
      <w:bookmarkEnd w:id="76"/>
      <w:r>
        <w:rPr>
          <w:rFonts w:ascii="Book Antiqua" w:eastAsia="Book Antiqua" w:hAnsi="Book Antiqua" w:cs="Book Antiqua"/>
          <w:color w:val="000000"/>
        </w:rPr>
        <w:t xml:space="preserve">, </w:t>
      </w:r>
      <w:bookmarkStart w:id="77" w:name="OLE_LINK134"/>
      <w:bookmarkStart w:id="78" w:name="OLE_LINK135"/>
      <w:r w:rsidR="00201770">
        <w:rPr>
          <w:rFonts w:ascii="Book Antiqua" w:hAnsi="Book Antiqua" w:cs="Book Antiqua" w:hint="eastAsia"/>
          <w:color w:val="000000"/>
          <w:lang w:eastAsia="zh-CN"/>
        </w:rPr>
        <w:t xml:space="preserve">No. </w:t>
      </w:r>
      <w:r>
        <w:rPr>
          <w:rFonts w:ascii="Book Antiqua" w:eastAsia="Book Antiqua" w:hAnsi="Book Antiqua" w:cs="Book Antiqua"/>
          <w:color w:val="000000"/>
        </w:rPr>
        <w:t>4101</w:t>
      </w:r>
      <w:r w:rsidR="00201770">
        <w:rPr>
          <w:rFonts w:ascii="Book Antiqua" w:hAnsi="Book Antiqua" w:cs="Book Antiqua" w:hint="eastAsia"/>
          <w:color w:val="000000"/>
          <w:lang w:eastAsia="zh-CN"/>
        </w:rPr>
        <w:t>,</w:t>
      </w:r>
      <w:r>
        <w:rPr>
          <w:rFonts w:ascii="Book Antiqua" w:eastAsia="Book Antiqua" w:hAnsi="Book Antiqua" w:cs="Book Antiqua"/>
          <w:color w:val="000000"/>
        </w:rPr>
        <w:t xml:space="preserve"> Woolworth Ave</w:t>
      </w:r>
      <w:bookmarkEnd w:id="77"/>
      <w:bookmarkEnd w:id="78"/>
      <w:r>
        <w:rPr>
          <w:rFonts w:ascii="Book Antiqua" w:eastAsia="Book Antiqua" w:hAnsi="Book Antiqua" w:cs="Book Antiqua"/>
          <w:color w:val="000000"/>
        </w:rPr>
        <w:t>, Omaha, NE 68105, United States. nosna@unmc.edu</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16, 2020</w:t>
      </w:r>
    </w:p>
    <w:p w:rsidR="00A77B3E" w:rsidRDefault="00F3146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16, 2020</w:t>
      </w:r>
    </w:p>
    <w:p w:rsidR="00A77B3E" w:rsidRDefault="00F31465">
      <w:pPr>
        <w:spacing w:line="360" w:lineRule="auto"/>
        <w:jc w:val="both"/>
      </w:pPr>
      <w:r>
        <w:rPr>
          <w:rFonts w:ascii="Book Antiqua" w:eastAsia="Book Antiqua" w:hAnsi="Book Antiqua" w:cs="Book Antiqua"/>
          <w:b/>
          <w:bCs/>
          <w:color w:val="000000"/>
        </w:rPr>
        <w:t xml:space="preserve">Accepted: </w:t>
      </w:r>
      <w:r w:rsidR="00E0171C" w:rsidRPr="00E0171C">
        <w:rPr>
          <w:rFonts w:ascii="Book Antiqua" w:eastAsia="Book Antiqua" w:hAnsi="Book Antiqua" w:cs="Book Antiqua"/>
          <w:bCs/>
          <w:color w:val="000000"/>
        </w:rPr>
        <w:t>October 5, 2020</w:t>
      </w:r>
    </w:p>
    <w:p w:rsidR="00A77B3E" w:rsidRPr="00407C83" w:rsidRDefault="00F31465">
      <w:pPr>
        <w:spacing w:line="360" w:lineRule="auto"/>
        <w:jc w:val="both"/>
        <w:rPr>
          <w:rFonts w:hint="eastAsia"/>
          <w:lang w:eastAsia="zh-CN"/>
        </w:rPr>
      </w:pPr>
      <w:r>
        <w:rPr>
          <w:rFonts w:ascii="Book Antiqua" w:eastAsia="Book Antiqua" w:hAnsi="Book Antiqua" w:cs="Book Antiqua"/>
          <w:b/>
          <w:bCs/>
          <w:color w:val="000000"/>
        </w:rPr>
        <w:t>Published online:</w:t>
      </w:r>
      <w:r w:rsidRPr="00407C83">
        <w:rPr>
          <w:rFonts w:ascii="Book Antiqua" w:eastAsia="Book Antiqua" w:hAnsi="Book Antiqua" w:cs="Book Antiqua"/>
          <w:bCs/>
          <w:color w:val="000000"/>
        </w:rPr>
        <w:t xml:space="preserve"> </w:t>
      </w:r>
      <w:r w:rsidR="00407C83" w:rsidRPr="00407C83">
        <w:rPr>
          <w:rFonts w:ascii="Book Antiqua" w:hAnsi="Book Antiqua" w:cs="Book Antiqua" w:hint="eastAsia"/>
          <w:bCs/>
          <w:color w:val="000000"/>
          <w:lang w:eastAsia="zh-CN"/>
        </w:rPr>
        <w:t>November 27, 2020</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F31465">
      <w:pPr>
        <w:spacing w:line="360" w:lineRule="auto"/>
        <w:jc w:val="both"/>
      </w:pPr>
      <w:r>
        <w:rPr>
          <w:rFonts w:ascii="Book Antiqua" w:eastAsia="Book Antiqua" w:hAnsi="Book Antiqua" w:cs="Book Antiqua"/>
          <w:b/>
          <w:color w:val="000000"/>
        </w:rPr>
        <w:lastRenderedPageBreak/>
        <w:t>Abstract</w:t>
      </w:r>
    </w:p>
    <w:p w:rsidR="00A77B3E" w:rsidRDefault="00F31465">
      <w:pPr>
        <w:spacing w:line="360" w:lineRule="auto"/>
        <w:jc w:val="both"/>
      </w:pPr>
      <w:r>
        <w:rPr>
          <w:rFonts w:ascii="Book Antiqua" w:eastAsia="Book Antiqua" w:hAnsi="Book Antiqua" w:cs="Book Antiqua"/>
          <w:color w:val="000000"/>
        </w:rPr>
        <w:t>BACKGROUND</w:t>
      </w:r>
    </w:p>
    <w:p w:rsidR="00A77B3E" w:rsidRDefault="00F31465">
      <w:pPr>
        <w:spacing w:line="360" w:lineRule="auto"/>
        <w:jc w:val="both"/>
      </w:pPr>
      <w:r>
        <w:rPr>
          <w:rFonts w:ascii="Book Antiqua" w:eastAsia="Book Antiqua" w:hAnsi="Book Antiqua" w:cs="Book Antiqua"/>
          <w:color w:val="000000"/>
        </w:rPr>
        <w:t xml:space="preserve">The morbidity and mortality of </w:t>
      </w:r>
      <w:bookmarkStart w:id="79" w:name="OLE_LINK58"/>
      <w:bookmarkStart w:id="80" w:name="OLE_LINK59"/>
      <w:bookmarkStart w:id="81" w:name="OLE_LINK23"/>
      <w:bookmarkStart w:id="82" w:name="OLE_LINK24"/>
      <w:r w:rsidR="001D7607" w:rsidRPr="001D7607">
        <w:rPr>
          <w:rFonts w:ascii="Book Antiqua" w:eastAsia="Book Antiqua" w:hAnsi="Book Antiqua" w:cs="Book Antiqua"/>
          <w:color w:val="000000"/>
        </w:rPr>
        <w:t>human immunodeficiency virus</w:t>
      </w:r>
      <w:bookmarkEnd w:id="79"/>
      <w:bookmarkEnd w:id="80"/>
      <w:r w:rsidR="001D7607">
        <w:rPr>
          <w:rFonts w:ascii="Book Antiqua" w:hAnsi="Book Antiqua" w:cs="Book Antiqua" w:hint="eastAsia"/>
          <w:color w:val="000000"/>
          <w:lang w:eastAsia="zh-CN"/>
        </w:rPr>
        <w:t xml:space="preserve"> </w:t>
      </w:r>
      <w:bookmarkEnd w:id="81"/>
      <w:bookmarkEnd w:id="82"/>
      <w:r w:rsidR="001D7607">
        <w:rPr>
          <w:rFonts w:ascii="Book Antiqua" w:hAnsi="Book Antiqua" w:cs="Book Antiqua" w:hint="eastAsia"/>
          <w:color w:val="000000"/>
          <w:lang w:eastAsia="zh-CN"/>
        </w:rPr>
        <w:t>(</w:t>
      </w:r>
      <w:r>
        <w:rPr>
          <w:rFonts w:ascii="Book Antiqua" w:eastAsia="Book Antiqua" w:hAnsi="Book Antiqua" w:cs="Book Antiqua"/>
          <w:color w:val="000000"/>
        </w:rPr>
        <w:t>HIV</w:t>
      </w:r>
      <w:r w:rsidR="001D7607">
        <w:rPr>
          <w:rFonts w:ascii="Book Antiqua" w:hAnsi="Book Antiqua" w:cs="Book Antiqua" w:hint="eastAsia"/>
          <w:color w:val="000000"/>
          <w:lang w:eastAsia="zh-CN"/>
        </w:rPr>
        <w:t>)</w:t>
      </w:r>
      <w:r>
        <w:rPr>
          <w:rFonts w:ascii="Book Antiqua" w:eastAsia="Book Antiqua" w:hAnsi="Book Antiqua" w:cs="Book Antiqua"/>
          <w:color w:val="000000"/>
        </w:rPr>
        <w:t>-infection is often associated with liver disease, which progresses slowly into severe liver dysfunction. There are multiple insults which exacerbate HIV-related liver injury, including HIV-associated dysregulation of lipid metabolism and fat turnover, co-infections with hepatotropic viruses and alcohol abuse. As we reported before, exposure of hepatocytes to HIV and alcohol metabolites causes high oxidative stress, impairs proteasomal and lysosomal functions leading to accumulation of HIV in these cells, which end-ups with apoptotic cell death and finally promotes development of liver fibrosis.</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color w:val="000000"/>
        </w:rPr>
        <w:t>AIM</w:t>
      </w:r>
    </w:p>
    <w:p w:rsidR="00A77B3E" w:rsidRDefault="001D7607">
      <w:pPr>
        <w:spacing w:line="360" w:lineRule="auto"/>
        <w:jc w:val="both"/>
      </w:pPr>
      <w:proofErr w:type="gramStart"/>
      <w:r>
        <w:rPr>
          <w:rFonts w:ascii="Book Antiqua" w:hAnsi="Book Antiqua" w:cs="Book Antiqua" w:hint="eastAsia"/>
          <w:color w:val="000000"/>
          <w:lang w:eastAsia="zh-CN"/>
        </w:rPr>
        <w:t>T</w:t>
      </w:r>
      <w:r w:rsidR="00F31465">
        <w:rPr>
          <w:rFonts w:ascii="Book Antiqua" w:eastAsia="Book Antiqua" w:hAnsi="Book Antiqua" w:cs="Book Antiqua"/>
          <w:color w:val="000000"/>
        </w:rPr>
        <w:t xml:space="preserve">o study whether </w:t>
      </w:r>
      <w:bookmarkStart w:id="83" w:name="OLE_LINK52"/>
      <w:bookmarkStart w:id="84" w:name="OLE_LINK53"/>
      <w:proofErr w:type="spellStart"/>
      <w:r w:rsidR="00F31465">
        <w:rPr>
          <w:rFonts w:ascii="Book Antiqua" w:eastAsia="Book Antiqua" w:hAnsi="Book Antiqua" w:cs="Book Antiqua"/>
          <w:color w:val="000000"/>
        </w:rPr>
        <w:t>obeticholic</w:t>
      </w:r>
      <w:proofErr w:type="spellEnd"/>
      <w:r w:rsidR="00F31465">
        <w:rPr>
          <w:rFonts w:ascii="Book Antiqua" w:eastAsia="Book Antiqua" w:hAnsi="Book Antiqua" w:cs="Book Antiqua"/>
          <w:color w:val="000000"/>
        </w:rPr>
        <w:t xml:space="preserve"> acid</w:t>
      </w:r>
      <w:bookmarkEnd w:id="83"/>
      <w:bookmarkEnd w:id="84"/>
      <w:r w:rsidR="00F31465">
        <w:rPr>
          <w:rFonts w:ascii="Book Antiqua" w:eastAsia="Book Antiqua" w:hAnsi="Book Antiqua" w:cs="Book Antiqua"/>
          <w:color w:val="000000"/>
        </w:rPr>
        <w:t xml:space="preserve"> (OCA) prevents HIV/ethanol metabolism-induced hepatotoxicity and subsequent activation of </w:t>
      </w:r>
      <w:bookmarkStart w:id="85" w:name="OLE_LINK64"/>
      <w:bookmarkStart w:id="86" w:name="OLE_LINK65"/>
      <w:r w:rsidR="00F31465">
        <w:rPr>
          <w:rFonts w:ascii="Book Antiqua" w:eastAsia="Book Antiqua" w:hAnsi="Book Antiqua" w:cs="Book Antiqua"/>
          <w:color w:val="000000"/>
        </w:rPr>
        <w:t>hepatic stellate cells</w:t>
      </w:r>
      <w:bookmarkEnd w:id="85"/>
      <w:bookmarkEnd w:id="86"/>
      <w:r w:rsidR="00F31465">
        <w:rPr>
          <w:rFonts w:ascii="Book Antiqua" w:eastAsia="Book Antiqua" w:hAnsi="Book Antiqua" w:cs="Book Antiqua"/>
          <w:color w:val="000000"/>
        </w:rPr>
        <w:t xml:space="preserve"> (HSC) by HIV</w:t>
      </w:r>
      <w:r w:rsidR="00F31465">
        <w:rPr>
          <w:rFonts w:ascii="Book Antiqua" w:eastAsia="Book Antiqua" w:hAnsi="Book Antiqua" w:cs="Book Antiqua"/>
          <w:color w:val="000000"/>
          <w:szCs w:val="30"/>
          <w:vertAlign w:val="superscript"/>
        </w:rPr>
        <w:t>+</w:t>
      </w:r>
      <w:r w:rsidR="00F31465">
        <w:rPr>
          <w:rFonts w:ascii="Book Antiqua" w:eastAsia="Book Antiqua" w:hAnsi="Book Antiqua" w:cs="Book Antiqua"/>
          <w:color w:val="000000"/>
        </w:rPr>
        <w:t xml:space="preserve"> apoptotic hepatocyte engulfment.</w:t>
      </w:r>
      <w:proofErr w:type="gramEnd"/>
      <w:r w:rsidR="00F31465">
        <w:rPr>
          <w:rFonts w:ascii="Book Antiqua" w:eastAsia="Book Antiqua" w:hAnsi="Book Antiqua" w:cs="Book Antiqua"/>
          <w:color w:val="000000"/>
        </w:rPr>
        <w:t xml:space="preserve"> </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color w:val="000000"/>
        </w:rPr>
        <w:t>METHODS</w:t>
      </w:r>
    </w:p>
    <w:p w:rsidR="00A77B3E" w:rsidRDefault="00F31465">
      <w:pPr>
        <w:spacing w:line="360" w:lineRule="auto"/>
        <w:jc w:val="both"/>
      </w:pPr>
      <w:bookmarkStart w:id="87" w:name="OLE_LINK163"/>
      <w:bookmarkStart w:id="88" w:name="OLE_LINK164"/>
      <w:r>
        <w:rPr>
          <w:rFonts w:ascii="Book Antiqua" w:eastAsia="Book Antiqua" w:hAnsi="Book Antiqua" w:cs="Book Antiqua"/>
          <w:color w:val="000000"/>
        </w:rPr>
        <w:t>Huh7.5-CYP</w:t>
      </w:r>
      <w:bookmarkEnd w:id="87"/>
      <w:bookmarkEnd w:id="88"/>
      <w:r>
        <w:rPr>
          <w:rFonts w:ascii="Book Antiqua" w:eastAsia="Book Antiqua" w:hAnsi="Book Antiqua" w:cs="Book Antiqua"/>
          <w:color w:val="000000"/>
        </w:rPr>
        <w:t xml:space="preserve"> (RLW) cells were exposed to HIV and </w:t>
      </w:r>
      <w:bookmarkStart w:id="89" w:name="OLE_LINK56"/>
      <w:bookmarkStart w:id="90" w:name="OLE_LINK57"/>
      <w:r>
        <w:rPr>
          <w:rFonts w:ascii="Book Antiqua" w:eastAsia="Book Antiqua" w:hAnsi="Book Antiqua" w:cs="Book Antiqua"/>
          <w:color w:val="000000"/>
        </w:rPr>
        <w:t>acetaldehyde-generating system</w:t>
      </w:r>
      <w:bookmarkEnd w:id="89"/>
      <w:bookmarkEnd w:id="90"/>
      <w:r>
        <w:rPr>
          <w:rFonts w:ascii="Book Antiqua" w:eastAsia="Book Antiqua" w:hAnsi="Book Antiqua" w:cs="Book Antiqua"/>
          <w:color w:val="000000"/>
        </w:rPr>
        <w:t xml:space="preserve"> (AGS) in the presence or absence of OCA. In the cells, we measured the expression of HIV-related markers: </w:t>
      </w:r>
      <w:proofErr w:type="spellStart"/>
      <w:r>
        <w:rPr>
          <w:rFonts w:ascii="Book Antiqua" w:eastAsia="Book Antiqua" w:hAnsi="Book Antiqua" w:cs="Book Antiqua"/>
          <w:color w:val="000000"/>
        </w:rPr>
        <w:t>HIVgagRNA</w:t>
      </w:r>
      <w:proofErr w:type="spellEnd"/>
      <w:r>
        <w:rPr>
          <w:rFonts w:ascii="Book Antiqua" w:eastAsia="Book Antiqua" w:hAnsi="Book Antiqua" w:cs="Book Antiqua"/>
          <w:color w:val="000000"/>
        </w:rPr>
        <w:t xml:space="preserve">-by </w:t>
      </w:r>
      <w:r w:rsidR="008D18F4" w:rsidRPr="008D18F4">
        <w:rPr>
          <w:rFonts w:ascii="Book Antiqua" w:eastAsia="Book Antiqua" w:hAnsi="Book Antiqua" w:cs="Book Antiqua"/>
          <w:color w:val="000000"/>
        </w:rPr>
        <w:t>real-time polymerase chain reaction</w:t>
      </w:r>
      <w:r w:rsidR="008D18F4">
        <w:rPr>
          <w:rFonts w:ascii="Book Antiqua" w:hAnsi="Book Antiqua" w:cs="Book Antiqua" w:hint="eastAsia"/>
          <w:color w:val="000000"/>
          <w:lang w:eastAsia="zh-CN"/>
        </w:rPr>
        <w:t xml:space="preserve"> (PCR)</w:t>
      </w:r>
      <w:r>
        <w:rPr>
          <w:rFonts w:ascii="Book Antiqua" w:eastAsia="Book Antiqua" w:hAnsi="Book Antiqua" w:cs="Book Antiqua"/>
          <w:color w:val="000000"/>
        </w:rPr>
        <w:t xml:space="preserve">, p24- by </w:t>
      </w:r>
      <w:r w:rsidR="001D7607">
        <w:rPr>
          <w:rFonts w:ascii="Book Antiqua" w:eastAsia="Book Antiqua" w:hAnsi="Book Antiqua" w:cs="Book Antiqua"/>
          <w:color w:val="000000"/>
        </w:rPr>
        <w:t>west</w:t>
      </w:r>
      <w:r>
        <w:rPr>
          <w:rFonts w:ascii="Book Antiqua" w:eastAsia="Book Antiqua" w:hAnsi="Book Antiqua" w:cs="Book Antiqua"/>
          <w:color w:val="000000"/>
        </w:rPr>
        <w:t xml:space="preserve">ern blot, HIV DNA-by semi-nested PCR, integrated HIV DNA-by </w:t>
      </w:r>
      <w:proofErr w:type="spellStart"/>
      <w:r>
        <w:rPr>
          <w:rFonts w:ascii="Book Antiqua" w:eastAsia="Book Antiqua" w:hAnsi="Book Antiqua" w:cs="Book Antiqua"/>
          <w:color w:val="000000"/>
        </w:rPr>
        <w:t>ddPCR</w:t>
      </w:r>
      <w:proofErr w:type="spellEnd"/>
      <w:r>
        <w:rPr>
          <w:rFonts w:ascii="Book Antiqua" w:eastAsia="Book Antiqua" w:hAnsi="Book Antiqua" w:cs="Book Antiqua"/>
          <w:color w:val="000000"/>
        </w:rPr>
        <w:t xml:space="preserve">. Lysosomal and proteasomal activities were measured using fluorometrically-labeled substrates. For hepatocyte apoptosis, cleaved caspase 3 and cleaved </w:t>
      </w:r>
      <w:bookmarkStart w:id="91" w:name="OLE_LINK10"/>
      <w:bookmarkStart w:id="92" w:name="OLE_LINK11"/>
      <w:bookmarkStart w:id="93" w:name="OLE_LINK12"/>
      <w:r>
        <w:rPr>
          <w:rFonts w:ascii="Book Antiqua" w:eastAsia="Book Antiqua" w:hAnsi="Book Antiqua" w:cs="Book Antiqua"/>
          <w:color w:val="000000"/>
        </w:rPr>
        <w:t>PARP</w:t>
      </w:r>
      <w:bookmarkEnd w:id="91"/>
      <w:bookmarkEnd w:id="92"/>
      <w:bookmarkEnd w:id="93"/>
      <w:r>
        <w:rPr>
          <w:rFonts w:ascii="Book Antiqua" w:eastAsia="Book Antiqua" w:hAnsi="Book Antiqua" w:cs="Book Antiqua"/>
          <w:color w:val="000000"/>
        </w:rPr>
        <w:t xml:space="preserve"> were visualized by </w:t>
      </w:r>
      <w:r w:rsidR="00804496">
        <w:rPr>
          <w:rFonts w:ascii="Book Antiqua" w:eastAsia="Book Antiqua" w:hAnsi="Book Antiqua" w:cs="Book Antiqua"/>
          <w:color w:val="000000"/>
        </w:rPr>
        <w:t>western bl</w:t>
      </w:r>
      <w:r>
        <w:rPr>
          <w:rFonts w:ascii="Book Antiqua" w:eastAsia="Book Antiqua" w:hAnsi="Book Antiqua" w:cs="Book Antiqua"/>
          <w:color w:val="000000"/>
        </w:rPr>
        <w:t>ot and cytokeratin 18- by M30 ELISA-in supernatants. Apoptotic bodies</w:t>
      </w:r>
      <w:r w:rsidR="00EE5D0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generated from untreated and HIV-treated </w:t>
      </w:r>
      <w:bookmarkStart w:id="94" w:name="OLE_LINK19"/>
      <w:bookmarkStart w:id="95" w:name="OLE_LINK20"/>
      <w:r>
        <w:rPr>
          <w:rFonts w:ascii="Book Antiqua" w:eastAsia="Book Antiqua" w:hAnsi="Book Antiqua" w:cs="Book Antiqua"/>
          <w:color w:val="000000"/>
        </w:rPr>
        <w:t>RLW</w:t>
      </w:r>
      <w:bookmarkEnd w:id="94"/>
      <w:bookmarkEnd w:id="95"/>
      <w:r>
        <w:rPr>
          <w:rFonts w:ascii="Book Antiqua" w:eastAsia="Book Antiqua" w:hAnsi="Book Antiqua" w:cs="Book Antiqua"/>
          <w:color w:val="000000"/>
        </w:rPr>
        <w:t xml:space="preserve"> cells exposed to UV light. Pro-fibrotic activation of HSC was characterized by Col1A1 and </w:t>
      </w:r>
      <w:bookmarkStart w:id="96" w:name="OLE_LINK13"/>
      <w:bookmarkStart w:id="97" w:name="OLE_LINK14"/>
      <w:bookmarkStart w:id="98" w:name="OLE_LINK15"/>
      <w:r w:rsidR="008E0A20" w:rsidRPr="008E0A20">
        <w:rPr>
          <w:rFonts w:ascii="Book Antiqua" w:eastAsia="Book Antiqua" w:hAnsi="Book Antiqua" w:cs="Book Antiqua"/>
          <w:color w:val="000000"/>
        </w:rPr>
        <w:t>transforming growth factor</w:t>
      </w:r>
      <w:bookmarkEnd w:id="96"/>
      <w:bookmarkEnd w:id="97"/>
      <w:bookmarkEnd w:id="98"/>
      <w:r w:rsidR="008E0A20">
        <w:rPr>
          <w:rFonts w:ascii="Book Antiqua" w:hAnsi="Book Antiqua" w:cs="Book Antiqua" w:hint="eastAsia"/>
          <w:color w:val="000000"/>
          <w:lang w:eastAsia="zh-CN"/>
        </w:rPr>
        <w:t>-</w:t>
      </w:r>
      <w:r>
        <w:rPr>
          <w:rFonts w:ascii="Book Antiqua" w:eastAsia="Book Antiqua" w:hAnsi="Book Antiqua" w:cs="Book Antiqua"/>
          <w:color w:val="000000"/>
        </w:rPr>
        <w:t xml:space="preserve">β mRNAs, while inflammasome activation- </w:t>
      </w:r>
      <w:r w:rsidR="008E0A20">
        <w:rPr>
          <w:rFonts w:ascii="Book Antiqua" w:eastAsia="Book Antiqua" w:hAnsi="Book Antiqua" w:cs="Book Antiqua"/>
          <w:color w:val="000000"/>
        </w:rPr>
        <w:t xml:space="preserve">by </w:t>
      </w:r>
      <w:bookmarkStart w:id="99" w:name="OLE_LINK16"/>
      <w:bookmarkStart w:id="100" w:name="OLE_LINK17"/>
      <w:bookmarkStart w:id="101" w:name="OLE_LINK18"/>
      <w:r w:rsidR="008E0A20">
        <w:rPr>
          <w:rFonts w:ascii="Book Antiqua" w:eastAsia="Book Antiqua" w:hAnsi="Book Antiqua" w:cs="Book Antiqua"/>
          <w:color w:val="000000"/>
        </w:rPr>
        <w:t>NLRP3</w:t>
      </w:r>
      <w:bookmarkEnd w:id="99"/>
      <w:bookmarkEnd w:id="100"/>
      <w:bookmarkEnd w:id="101"/>
      <w:r w:rsidR="008E0A20">
        <w:rPr>
          <w:rFonts w:ascii="Book Antiqua" w:eastAsia="Book Antiqua" w:hAnsi="Book Antiqua" w:cs="Book Antiqua"/>
          <w:color w:val="000000"/>
        </w:rPr>
        <w:t xml:space="preserve">, caspase 1, </w:t>
      </w:r>
      <w:bookmarkStart w:id="102" w:name="OLE_LINK68"/>
      <w:bookmarkStart w:id="103" w:name="OLE_LINK69"/>
      <w:bookmarkStart w:id="104" w:name="OLE_LINK21"/>
      <w:bookmarkStart w:id="105" w:name="OLE_LINK22"/>
      <w:r w:rsidR="00804496">
        <w:rPr>
          <w:rFonts w:ascii="Book Antiqua" w:hAnsi="Book Antiqua" w:cs="Book Antiqua" w:hint="eastAsia"/>
          <w:color w:val="000000"/>
          <w:lang w:eastAsia="zh-CN"/>
        </w:rPr>
        <w:t>i</w:t>
      </w:r>
      <w:r w:rsidR="00804496" w:rsidRPr="00804496">
        <w:rPr>
          <w:rFonts w:ascii="Book Antiqua" w:eastAsia="Book Antiqua" w:hAnsi="Book Antiqua" w:cs="Book Antiqua"/>
          <w:color w:val="000000"/>
        </w:rPr>
        <w:t>nterleukin</w:t>
      </w:r>
      <w:bookmarkEnd w:id="102"/>
      <w:bookmarkEnd w:id="103"/>
      <w:r w:rsidR="00804496" w:rsidRPr="00804496">
        <w:rPr>
          <w:rFonts w:ascii="Book Antiqua" w:eastAsia="Book Antiqua" w:hAnsi="Book Antiqua" w:cs="Book Antiqua"/>
          <w:color w:val="000000"/>
        </w:rPr>
        <w:t xml:space="preserve"> </w:t>
      </w:r>
      <w:r w:rsidR="00804496">
        <w:rPr>
          <w:rFonts w:ascii="Book Antiqua" w:hAnsi="Book Antiqua" w:cs="Book Antiqua" w:hint="eastAsia"/>
          <w:color w:val="000000"/>
          <w:lang w:eastAsia="zh-CN"/>
        </w:rPr>
        <w:t>(</w:t>
      </w:r>
      <w:r w:rsidR="008E0A20">
        <w:rPr>
          <w:rFonts w:ascii="Book Antiqua" w:eastAsia="Book Antiqua" w:hAnsi="Book Antiqua" w:cs="Book Antiqua"/>
          <w:color w:val="000000"/>
        </w:rPr>
        <w:t>IL</w:t>
      </w:r>
      <w:bookmarkEnd w:id="104"/>
      <w:bookmarkEnd w:id="105"/>
      <w:r w:rsidR="00804496">
        <w:rPr>
          <w:rFonts w:ascii="Book Antiqua" w:hAnsi="Book Antiqua" w:cs="Book Antiqua" w:hint="eastAsia"/>
          <w:color w:val="000000"/>
          <w:lang w:eastAsia="zh-CN"/>
        </w:rPr>
        <w:t>)</w:t>
      </w:r>
      <w:r w:rsidR="008E0A20">
        <w:rPr>
          <w:rFonts w:ascii="Book Antiqua" w:eastAsia="Book Antiqua" w:hAnsi="Book Antiqua" w:cs="Book Antiqua"/>
          <w:color w:val="000000"/>
        </w:rPr>
        <w:t>-6, IL-1</w:t>
      </w:r>
      <w:r>
        <w:rPr>
          <w:rFonts w:ascii="Book Antiqua" w:eastAsia="Book Antiqua" w:hAnsi="Book Antiqua" w:cs="Book Antiqua"/>
          <w:color w:val="000000"/>
        </w:rPr>
        <w:t>β mRNA levels.</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color w:val="000000"/>
        </w:rPr>
        <w:lastRenderedPageBreak/>
        <w:t>RESULTS</w:t>
      </w:r>
    </w:p>
    <w:p w:rsidR="00A77B3E" w:rsidRDefault="00F31465">
      <w:pPr>
        <w:spacing w:line="360" w:lineRule="auto"/>
        <w:jc w:val="both"/>
      </w:pPr>
      <w:r>
        <w:rPr>
          <w:rFonts w:ascii="Book Antiqua" w:eastAsia="Book Antiqua" w:hAnsi="Book Antiqua" w:cs="Book Antiqua"/>
          <w:color w:val="000000"/>
        </w:rPr>
        <w:t>In RLW cells, OCA treatment attenuated HIV-AGS-induced</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accumulation of </w:t>
      </w:r>
      <w:proofErr w:type="spellStart"/>
      <w:r>
        <w:rPr>
          <w:rFonts w:ascii="Book Antiqua" w:eastAsia="Book Antiqua" w:hAnsi="Book Antiqua" w:cs="Book Antiqua"/>
          <w:color w:val="000000"/>
        </w:rPr>
        <w:t>HIVgagRNA</w:t>
      </w:r>
      <w:proofErr w:type="spellEnd"/>
      <w:r>
        <w:rPr>
          <w:rFonts w:ascii="Book Antiqua" w:eastAsia="Book Antiqua" w:hAnsi="Book Antiqua" w:cs="Book Antiqua"/>
          <w:color w:val="000000"/>
        </w:rPr>
        <w:t>, HIV DNA and p24.</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OCA suppressed </w:t>
      </w:r>
      <w:r w:rsidR="00231B04" w:rsidRPr="00231B04">
        <w:rPr>
          <w:rFonts w:ascii="Book Antiqua" w:eastAsia="Book Antiqua" w:hAnsi="Book Antiqua" w:cs="Book Antiqua"/>
          <w:color w:val="000000"/>
        </w:rPr>
        <w:t>reactive oxygen species</w:t>
      </w:r>
      <w:r>
        <w:rPr>
          <w:rFonts w:ascii="Book Antiqua" w:eastAsia="Book Antiqua" w:hAnsi="Book Antiqua" w:cs="Book Antiqua"/>
          <w:color w:val="000000"/>
        </w:rPr>
        <w:t xml:space="preserve"> production and restored chymotrypsin-like proteasome activity as well as cathepsin B lysosome activity. OCA also decreased HIV-AGS-induced apoptosis in RLW cells. Exposure of HIV-containing apoptotic hepatocytes to HSC prevented activation of inflammasome and induced pro-fibrotic activation in these cells. </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color w:val="000000"/>
        </w:rPr>
        <w:t>CONCLUSION</w:t>
      </w:r>
    </w:p>
    <w:p w:rsidR="00A77B3E" w:rsidRDefault="00F31465">
      <w:pPr>
        <w:spacing w:line="360" w:lineRule="auto"/>
        <w:jc w:val="both"/>
      </w:pPr>
      <w:r>
        <w:rPr>
          <w:rFonts w:ascii="Book Antiqua" w:eastAsia="Book Antiqua" w:hAnsi="Book Antiqua" w:cs="Book Antiqua"/>
          <w:color w:val="000000"/>
        </w:rPr>
        <w:t xml:space="preserve">We </w:t>
      </w:r>
      <w:r w:rsidRPr="00EE5D04">
        <w:rPr>
          <w:rFonts w:ascii="Book Antiqua" w:eastAsia="Book Antiqua" w:hAnsi="Book Antiqua" w:cs="Book Antiqua"/>
          <w:bCs/>
          <w:color w:val="000000"/>
        </w:rPr>
        <w:t>conclude</w:t>
      </w:r>
      <w:r>
        <w:rPr>
          <w:rFonts w:ascii="Book Antiqua" w:eastAsia="Book Antiqua" w:hAnsi="Book Antiqua" w:cs="Book Antiqua"/>
          <w:color w:val="000000"/>
        </w:rPr>
        <w:t xml:space="preserve"> that by suppressing oxidative stress and restoring proteasomal and lysosomal functions </w:t>
      </w:r>
      <w:r w:rsidR="00F77B08">
        <w:rPr>
          <w:rFonts w:ascii="Book Antiqua" w:eastAsia="Book Antiqua" w:hAnsi="Book Antiqua" w:cs="Book Antiqua"/>
          <w:color w:val="000000"/>
        </w:rPr>
        <w:t xml:space="preserve">impaired </w:t>
      </w:r>
      <w:r>
        <w:rPr>
          <w:rFonts w:ascii="Book Antiqua" w:eastAsia="Book Antiqua" w:hAnsi="Book Antiqua" w:cs="Book Antiqua"/>
          <w:color w:val="000000"/>
        </w:rPr>
        <w:t>by HIV and ethanol metabolism, OCA decreases accumulation of HIV in hepatocytes, leading to down-regulation of apoptosis in these cells. In addition, OCA reverses pro-fibrotic and inflammasome-related activation of HSC triggered by engulfment of HIV-containing apoptotic hepatocytes, potentially contributing to suppression of liver fibrosis development.</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bCs/>
          <w:color w:val="000000"/>
          <w:szCs w:val="22"/>
        </w:rPr>
        <w:t xml:space="preserve">Key Words: </w:t>
      </w:r>
      <w:bookmarkStart w:id="106" w:name="OLE_LINK146"/>
      <w:bookmarkStart w:id="107" w:name="OLE_LINK147"/>
      <w:r w:rsidR="00D22CF0">
        <w:rPr>
          <w:rFonts w:ascii="Book Antiqua" w:hAnsi="Book Antiqua" w:cs="Book Antiqua" w:hint="eastAsia"/>
          <w:color w:val="000000"/>
          <w:lang w:eastAsia="zh-CN"/>
        </w:rPr>
        <w:t>H</w:t>
      </w:r>
      <w:r w:rsidR="00D22CF0">
        <w:rPr>
          <w:rFonts w:ascii="Book Antiqua" w:eastAsia="Book Antiqua" w:hAnsi="Book Antiqua" w:cs="Book Antiqua"/>
          <w:color w:val="000000"/>
        </w:rPr>
        <w:t>uman immunodeficiency virus</w:t>
      </w:r>
      <w:bookmarkEnd w:id="106"/>
      <w:bookmarkEnd w:id="107"/>
      <w:r w:rsidR="00D22CF0">
        <w:rPr>
          <w:rFonts w:ascii="Book Antiqua" w:hAnsi="Book Antiqua" w:cs="Book Antiqua" w:hint="eastAsia"/>
          <w:color w:val="000000"/>
          <w:lang w:eastAsia="zh-CN"/>
        </w:rPr>
        <w:t>;</w:t>
      </w:r>
      <w:r w:rsidR="00D22CF0">
        <w:rPr>
          <w:rFonts w:ascii="Book Antiqua" w:eastAsia="Book Antiqua" w:hAnsi="Book Antiqua" w:cs="Book Antiqua"/>
          <w:color w:val="000000"/>
        </w:rPr>
        <w:t xml:space="preserve"> </w:t>
      </w:r>
      <w:bookmarkStart w:id="108" w:name="OLE_LINK148"/>
      <w:bookmarkStart w:id="109" w:name="OLE_LINK149"/>
      <w:r w:rsidR="00D22CF0">
        <w:rPr>
          <w:rFonts w:ascii="Book Antiqua" w:hAnsi="Book Antiqua" w:cs="Book Antiqua" w:hint="eastAsia"/>
          <w:color w:val="000000"/>
          <w:lang w:eastAsia="zh-CN"/>
        </w:rPr>
        <w:t>L</w:t>
      </w:r>
      <w:r w:rsidR="00D22CF0">
        <w:rPr>
          <w:rFonts w:ascii="Book Antiqua" w:eastAsia="Book Antiqua" w:hAnsi="Book Antiqua" w:cs="Book Antiqua"/>
          <w:color w:val="000000"/>
        </w:rPr>
        <w:t>iver</w:t>
      </w:r>
      <w:bookmarkEnd w:id="108"/>
      <w:bookmarkEnd w:id="109"/>
      <w:r w:rsidR="00D22CF0">
        <w:rPr>
          <w:rFonts w:ascii="Book Antiqua" w:hAnsi="Book Antiqua" w:cs="Book Antiqua" w:hint="eastAsia"/>
          <w:color w:val="000000"/>
          <w:lang w:eastAsia="zh-CN"/>
        </w:rPr>
        <w:t>;</w:t>
      </w:r>
      <w:r w:rsidR="00D22CF0">
        <w:rPr>
          <w:rFonts w:ascii="Book Antiqua" w:eastAsia="Book Antiqua" w:hAnsi="Book Antiqua" w:cs="Book Antiqua"/>
          <w:color w:val="000000"/>
        </w:rPr>
        <w:t xml:space="preserve"> </w:t>
      </w:r>
      <w:bookmarkStart w:id="110" w:name="OLE_LINK150"/>
      <w:bookmarkStart w:id="111" w:name="OLE_LINK151"/>
      <w:proofErr w:type="spellStart"/>
      <w:r w:rsidR="00D22CF0">
        <w:rPr>
          <w:rFonts w:ascii="Book Antiqua" w:eastAsia="Book Antiqua" w:hAnsi="Book Antiqua" w:cs="Book Antiqua"/>
          <w:color w:val="000000"/>
        </w:rPr>
        <w:t>Obeticholic</w:t>
      </w:r>
      <w:proofErr w:type="spellEnd"/>
      <w:r w:rsidR="00D22CF0">
        <w:rPr>
          <w:rFonts w:ascii="Book Antiqua" w:eastAsia="Book Antiqua" w:hAnsi="Book Antiqua" w:cs="Book Antiqua"/>
          <w:color w:val="000000"/>
        </w:rPr>
        <w:t xml:space="preserve"> acid</w:t>
      </w:r>
      <w:bookmarkEnd w:id="110"/>
      <w:bookmarkEnd w:id="111"/>
      <w:r w:rsidR="00D22CF0">
        <w:rPr>
          <w:rFonts w:ascii="Book Antiqua" w:hAnsi="Book Antiqua" w:cs="Book Antiqua" w:hint="eastAsia"/>
          <w:color w:val="000000"/>
          <w:lang w:eastAsia="zh-CN"/>
        </w:rPr>
        <w:t>;</w:t>
      </w:r>
      <w:r w:rsidR="00D22CF0">
        <w:rPr>
          <w:rFonts w:ascii="Book Antiqua" w:eastAsia="Book Antiqua" w:hAnsi="Book Antiqua" w:cs="Book Antiqua"/>
          <w:color w:val="000000"/>
        </w:rPr>
        <w:t xml:space="preserve"> </w:t>
      </w:r>
      <w:bookmarkStart w:id="112" w:name="OLE_LINK152"/>
      <w:bookmarkStart w:id="113" w:name="OLE_LINK153"/>
      <w:r w:rsidR="00D22CF0">
        <w:rPr>
          <w:rFonts w:ascii="Book Antiqua" w:hAnsi="Book Antiqua" w:cs="Book Antiqua" w:hint="eastAsia"/>
          <w:color w:val="000000"/>
          <w:lang w:eastAsia="zh-CN"/>
        </w:rPr>
        <w:t>A</w:t>
      </w:r>
      <w:r w:rsidR="00D22CF0">
        <w:rPr>
          <w:rFonts w:ascii="Book Antiqua" w:eastAsia="Book Antiqua" w:hAnsi="Book Antiqua" w:cs="Book Antiqua"/>
          <w:color w:val="000000"/>
        </w:rPr>
        <w:t>lcohol</w:t>
      </w:r>
      <w:bookmarkEnd w:id="112"/>
      <w:bookmarkEnd w:id="113"/>
      <w:r w:rsidR="00D22CF0">
        <w:rPr>
          <w:rFonts w:ascii="Book Antiqua" w:hAnsi="Book Antiqua" w:cs="Book Antiqua" w:hint="eastAsia"/>
          <w:color w:val="000000"/>
          <w:lang w:eastAsia="zh-CN"/>
        </w:rPr>
        <w:t>;</w:t>
      </w:r>
      <w:r w:rsidR="00D22CF0">
        <w:rPr>
          <w:rFonts w:ascii="Book Antiqua" w:eastAsia="Book Antiqua" w:hAnsi="Book Antiqua" w:cs="Book Antiqua"/>
          <w:color w:val="000000"/>
        </w:rPr>
        <w:t xml:space="preserve"> </w:t>
      </w:r>
      <w:bookmarkStart w:id="114" w:name="OLE_LINK154"/>
      <w:bookmarkStart w:id="115" w:name="OLE_LINK155"/>
      <w:r w:rsidR="00D22CF0">
        <w:rPr>
          <w:rFonts w:ascii="Book Antiqua" w:hAnsi="Book Antiqua" w:cs="Book Antiqua" w:hint="eastAsia"/>
          <w:color w:val="000000"/>
          <w:lang w:eastAsia="zh-CN"/>
        </w:rPr>
        <w:t>H</w:t>
      </w:r>
      <w:r w:rsidR="00D22CF0">
        <w:rPr>
          <w:rFonts w:ascii="Book Antiqua" w:eastAsia="Book Antiqua" w:hAnsi="Book Antiqua" w:cs="Book Antiqua"/>
          <w:color w:val="000000"/>
        </w:rPr>
        <w:t>epatocytes</w:t>
      </w:r>
      <w:bookmarkEnd w:id="114"/>
      <w:bookmarkEnd w:id="115"/>
      <w:r w:rsidR="00D22CF0">
        <w:rPr>
          <w:rFonts w:ascii="Book Antiqua" w:hAnsi="Book Antiqua" w:cs="Book Antiqua" w:hint="eastAsia"/>
          <w:color w:val="000000"/>
          <w:lang w:eastAsia="zh-CN"/>
        </w:rPr>
        <w:t>;</w:t>
      </w:r>
      <w:r w:rsidR="00D22CF0">
        <w:rPr>
          <w:rFonts w:ascii="Book Antiqua" w:eastAsia="Book Antiqua" w:hAnsi="Book Antiqua" w:cs="Book Antiqua"/>
          <w:color w:val="000000"/>
        </w:rPr>
        <w:t xml:space="preserve"> </w:t>
      </w:r>
      <w:bookmarkStart w:id="116" w:name="OLE_LINK156"/>
      <w:bookmarkStart w:id="117" w:name="OLE_LINK157"/>
      <w:r w:rsidR="00D22CF0">
        <w:rPr>
          <w:rFonts w:ascii="Book Antiqua" w:hAnsi="Book Antiqua" w:cs="Book Antiqua" w:hint="eastAsia"/>
          <w:color w:val="000000"/>
          <w:lang w:eastAsia="zh-CN"/>
        </w:rPr>
        <w:t>F</w:t>
      </w:r>
      <w:r>
        <w:rPr>
          <w:rFonts w:ascii="Book Antiqua" w:eastAsia="Book Antiqua" w:hAnsi="Book Antiqua" w:cs="Book Antiqua"/>
          <w:color w:val="000000"/>
        </w:rPr>
        <w:t>ibrosis</w:t>
      </w:r>
      <w:bookmarkEnd w:id="116"/>
      <w:bookmarkEnd w:id="117"/>
    </w:p>
    <w:p w:rsidR="00A77B3E" w:rsidRDefault="00A77B3E">
      <w:pPr>
        <w:spacing w:line="360" w:lineRule="auto"/>
        <w:jc w:val="both"/>
      </w:pPr>
    </w:p>
    <w:p w:rsidR="00407C83" w:rsidRDefault="00407C83">
      <w:pPr>
        <w:spacing w:line="360" w:lineRule="auto"/>
        <w:jc w:val="both"/>
        <w:rPr>
          <w:rFonts w:ascii="Book Antiqua" w:hAnsi="Book Antiqua" w:cs="Book Antiqua" w:hint="eastAsia"/>
          <w:color w:val="000000"/>
          <w:lang w:eastAsia="zh-CN"/>
        </w:rPr>
      </w:pPr>
      <w:bookmarkStart w:id="118" w:name="OLE_LINK158"/>
      <w:bookmarkStart w:id="119" w:name="OLE_LINK159"/>
      <w:r w:rsidRPr="00407C83">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D080C" w:rsidRPr="00CD080C">
        <w:rPr>
          <w:rFonts w:ascii="Book Antiqua" w:eastAsia="Book Antiqua" w:hAnsi="Book Antiqua" w:cs="Book Antiqua"/>
          <w:color w:val="000000"/>
        </w:rPr>
        <w:t>New-Aaron M</w:t>
      </w:r>
      <w:r w:rsidR="00F31465">
        <w:rPr>
          <w:rFonts w:ascii="Book Antiqua" w:eastAsia="Book Antiqua" w:hAnsi="Book Antiqua" w:cs="Book Antiqua"/>
          <w:color w:val="000000"/>
        </w:rPr>
        <w:t xml:space="preserve">, </w:t>
      </w:r>
      <w:proofErr w:type="spellStart"/>
      <w:r w:rsidR="00F31465">
        <w:rPr>
          <w:rFonts w:ascii="Book Antiqua" w:eastAsia="Book Antiqua" w:hAnsi="Book Antiqua" w:cs="Book Antiqua"/>
          <w:color w:val="000000"/>
        </w:rPr>
        <w:t>Ganesan</w:t>
      </w:r>
      <w:proofErr w:type="spellEnd"/>
      <w:r w:rsidR="00F31465">
        <w:rPr>
          <w:rFonts w:ascii="Book Antiqua" w:eastAsia="Book Antiqua" w:hAnsi="Book Antiqua" w:cs="Book Antiqua"/>
          <w:color w:val="000000"/>
        </w:rPr>
        <w:t xml:space="preserve"> M, </w:t>
      </w:r>
      <w:proofErr w:type="spellStart"/>
      <w:r w:rsidR="00F31465">
        <w:rPr>
          <w:rFonts w:ascii="Book Antiqua" w:eastAsia="Book Antiqua" w:hAnsi="Book Antiqua" w:cs="Book Antiqua"/>
          <w:color w:val="000000"/>
        </w:rPr>
        <w:t>Dagur</w:t>
      </w:r>
      <w:proofErr w:type="spellEnd"/>
      <w:r w:rsidR="00F31465">
        <w:rPr>
          <w:rFonts w:ascii="Book Antiqua" w:eastAsia="Book Antiqua" w:hAnsi="Book Antiqua" w:cs="Book Antiqua"/>
          <w:color w:val="000000"/>
        </w:rPr>
        <w:t xml:space="preserve"> RS, </w:t>
      </w:r>
      <w:proofErr w:type="spellStart"/>
      <w:r w:rsidR="00F31465">
        <w:rPr>
          <w:rFonts w:ascii="Book Antiqua" w:eastAsia="Book Antiqua" w:hAnsi="Book Antiqua" w:cs="Book Antiqua"/>
          <w:color w:val="000000"/>
        </w:rPr>
        <w:t>Kharbanda</w:t>
      </w:r>
      <w:proofErr w:type="spellEnd"/>
      <w:r w:rsidR="00F31465">
        <w:rPr>
          <w:rFonts w:ascii="Book Antiqua" w:eastAsia="Book Antiqua" w:hAnsi="Book Antiqua" w:cs="Book Antiqua"/>
          <w:color w:val="000000"/>
        </w:rPr>
        <w:t xml:space="preserve"> KK, Poluektova LY, Osna NA. Obeticholic </w:t>
      </w:r>
      <w:r w:rsidR="00FB7708">
        <w:rPr>
          <w:rFonts w:ascii="Book Antiqua" w:eastAsia="Book Antiqua" w:hAnsi="Book Antiqua" w:cs="Book Antiqua"/>
          <w:color w:val="000000"/>
        </w:rPr>
        <w:t>a</w:t>
      </w:r>
      <w:r w:rsidR="00F31465">
        <w:rPr>
          <w:rFonts w:ascii="Book Antiqua" w:eastAsia="Book Antiqua" w:hAnsi="Book Antiqua" w:cs="Book Antiqua"/>
          <w:color w:val="000000"/>
        </w:rPr>
        <w:t xml:space="preserve">cid </w:t>
      </w:r>
      <w:r w:rsidR="009A63CD">
        <w:rPr>
          <w:rFonts w:ascii="Book Antiqua" w:eastAsia="Book Antiqua" w:hAnsi="Book Antiqua" w:cs="Book Antiqua"/>
          <w:color w:val="000000"/>
        </w:rPr>
        <w:t>attenuates human immunodeficiency virus</w:t>
      </w:r>
      <w:r w:rsidR="009A63CD">
        <w:rPr>
          <w:rFonts w:ascii="Book Antiqua" w:hAnsi="Book Antiqua" w:cs="Book Antiqua"/>
          <w:color w:val="000000"/>
          <w:lang w:eastAsia="zh-CN"/>
        </w:rPr>
        <w:t>/</w:t>
      </w:r>
      <w:r w:rsidR="009A63CD">
        <w:rPr>
          <w:rFonts w:ascii="Book Antiqua" w:eastAsia="Book Antiqua" w:hAnsi="Book Antiqua" w:cs="Book Antiqua"/>
          <w:color w:val="000000"/>
        </w:rPr>
        <w:t>alcohol metabolism-induced pro-fibrotic activation in liver ce</w:t>
      </w:r>
      <w:r w:rsidR="00F31465">
        <w:rPr>
          <w:rFonts w:ascii="Book Antiqua" w:eastAsia="Book Antiqua" w:hAnsi="Book Antiqua" w:cs="Book Antiqua"/>
          <w:color w:val="000000"/>
        </w:rPr>
        <w:t>lls.</w:t>
      </w:r>
      <w:r w:rsidR="00E7049D">
        <w:rPr>
          <w:rFonts w:ascii="Book Antiqua" w:eastAsia="Book Antiqua" w:hAnsi="Book Antiqua" w:cs="Book Antiqua"/>
          <w:color w:val="000000"/>
        </w:rPr>
        <w:t xml:space="preserve"> </w:t>
      </w:r>
      <w:r w:rsidR="00F31465">
        <w:rPr>
          <w:rFonts w:ascii="Book Antiqua" w:eastAsia="Book Antiqua" w:hAnsi="Book Antiqua" w:cs="Book Antiqua"/>
          <w:i/>
          <w:iCs/>
          <w:color w:val="000000"/>
        </w:rPr>
        <w:t xml:space="preserve">World J </w:t>
      </w:r>
      <w:proofErr w:type="spellStart"/>
      <w:r w:rsidR="00F31465">
        <w:rPr>
          <w:rFonts w:ascii="Book Antiqua" w:eastAsia="Book Antiqua" w:hAnsi="Book Antiqua" w:cs="Book Antiqua"/>
          <w:i/>
          <w:iCs/>
          <w:color w:val="000000"/>
        </w:rPr>
        <w:t>Hepatol</w:t>
      </w:r>
      <w:proofErr w:type="spellEnd"/>
      <w:r w:rsidR="00F31465">
        <w:rPr>
          <w:rFonts w:ascii="Book Antiqua" w:eastAsia="Book Antiqua" w:hAnsi="Book Antiqua" w:cs="Book Antiqua"/>
          <w:color w:val="000000"/>
        </w:rPr>
        <w:t xml:space="preserve"> 2020; </w:t>
      </w:r>
      <w:r>
        <w:rPr>
          <w:rFonts w:ascii="Book Antiqua" w:eastAsia="Book Antiqua" w:hAnsi="Book Antiqua" w:cs="Book Antiqua"/>
          <w:color w:val="000000"/>
        </w:rPr>
        <w:t>12(</w:t>
      </w:r>
      <w:r>
        <w:rPr>
          <w:rFonts w:ascii="Book Antiqua" w:hAnsi="Book Antiqua" w:cs="Book Antiqua"/>
          <w:color w:val="000000"/>
          <w:lang w:eastAsia="zh-CN"/>
        </w:rPr>
        <w:t>11</w:t>
      </w:r>
      <w:r>
        <w:rPr>
          <w:rFonts w:ascii="Book Antiqua" w:eastAsia="Book Antiqua" w:hAnsi="Book Antiqua" w:cs="Book Antiqua"/>
          <w:color w:val="000000"/>
        </w:rPr>
        <w:t xml:space="preserve">): </w:t>
      </w:r>
      <w:r>
        <w:rPr>
          <w:rFonts w:ascii="Book Antiqua" w:hAnsi="Book Antiqua" w:cs="Book Antiqua" w:hint="eastAsia"/>
          <w:color w:val="000000"/>
          <w:lang w:eastAsia="zh-CN"/>
        </w:rPr>
        <w:t>965</w:t>
      </w:r>
      <w:r>
        <w:rPr>
          <w:rFonts w:ascii="Book Antiqua" w:eastAsia="Book Antiqua" w:hAnsi="Book Antiqua" w:cs="Book Antiqua"/>
          <w:color w:val="000000"/>
        </w:rPr>
        <w:t>-</w:t>
      </w:r>
      <w:r>
        <w:rPr>
          <w:rFonts w:ascii="Book Antiqua" w:hAnsi="Book Antiqua" w:cs="Book Antiqua" w:hint="eastAsia"/>
          <w:color w:val="000000"/>
          <w:lang w:eastAsia="zh-CN"/>
        </w:rPr>
        <w:t>975</w:t>
      </w:r>
      <w:r>
        <w:rPr>
          <w:rFonts w:ascii="Book Antiqua" w:eastAsia="Book Antiqua" w:hAnsi="Book Antiqua" w:cs="Book Antiqua"/>
          <w:color w:val="000000"/>
        </w:rPr>
        <w:t xml:space="preserve"> </w:t>
      </w:r>
    </w:p>
    <w:p w:rsidR="00407C83" w:rsidRDefault="00407C83">
      <w:pPr>
        <w:spacing w:line="360" w:lineRule="auto"/>
        <w:jc w:val="both"/>
        <w:rPr>
          <w:rFonts w:ascii="Book Antiqua" w:hAnsi="Book Antiqua" w:cs="Book Antiqua" w:hint="eastAsia"/>
          <w:color w:val="000000"/>
          <w:lang w:eastAsia="zh-CN"/>
        </w:rPr>
      </w:pPr>
      <w:r w:rsidRPr="00407C83">
        <w:rPr>
          <w:rFonts w:ascii="Book Antiqua" w:hAnsi="Book Antiqua" w:cs="Book Antiqua"/>
          <w:b/>
          <w:color w:val="000000"/>
          <w:lang w:eastAsia="zh-CN"/>
        </w:rPr>
        <w:t>URL:</w:t>
      </w:r>
      <w:r>
        <w:rPr>
          <w:rFonts w:ascii="Book Antiqua" w:eastAsia="Book Antiqua" w:hAnsi="Book Antiqua" w:cs="Book Antiqua"/>
          <w:color w:val="000000"/>
        </w:rPr>
        <w:t xml:space="preserve"> https://www.wjgnet.com/1948-5182/full/v12/i</w:t>
      </w:r>
      <w:r>
        <w:rPr>
          <w:rFonts w:ascii="Book Antiqua" w:hAnsi="Book Antiqua" w:cs="Book Antiqua"/>
          <w:color w:val="000000"/>
          <w:lang w:eastAsia="zh-CN"/>
        </w:rPr>
        <w:t>11</w:t>
      </w:r>
      <w:r>
        <w:rPr>
          <w:rFonts w:ascii="Book Antiqua" w:eastAsia="Book Antiqua" w:hAnsi="Book Antiqua" w:cs="Book Antiqua"/>
          <w:color w:val="000000"/>
        </w:rPr>
        <w:t>/</w:t>
      </w:r>
      <w:r>
        <w:rPr>
          <w:rFonts w:ascii="Book Antiqua" w:hAnsi="Book Antiqua" w:cs="Book Antiqua" w:hint="eastAsia"/>
          <w:color w:val="000000"/>
          <w:lang w:eastAsia="zh-CN"/>
        </w:rPr>
        <w:t>965</w:t>
      </w:r>
      <w:r>
        <w:rPr>
          <w:rFonts w:ascii="Book Antiqua" w:eastAsia="Book Antiqua" w:hAnsi="Book Antiqua" w:cs="Book Antiqua"/>
          <w:color w:val="000000"/>
        </w:rPr>
        <w:t xml:space="preserve">.htm  </w:t>
      </w:r>
    </w:p>
    <w:p w:rsidR="00A77B3E" w:rsidRPr="00407C83" w:rsidRDefault="00407C83">
      <w:pPr>
        <w:spacing w:line="360" w:lineRule="auto"/>
        <w:jc w:val="both"/>
        <w:rPr>
          <w:rFonts w:hint="eastAsia"/>
          <w:lang w:eastAsia="zh-CN"/>
        </w:rPr>
      </w:pPr>
      <w:r w:rsidRPr="00407C83">
        <w:rPr>
          <w:rFonts w:ascii="Book Antiqua" w:hAnsi="Book Antiqua" w:cs="Book Antiqua"/>
          <w:b/>
          <w:color w:val="000000"/>
          <w:lang w:eastAsia="zh-CN"/>
        </w:rPr>
        <w:t>DOI:</w:t>
      </w:r>
      <w:r>
        <w:rPr>
          <w:rFonts w:ascii="Book Antiqua" w:eastAsia="Book Antiqua" w:hAnsi="Book Antiqua" w:cs="Book Antiqua"/>
          <w:color w:val="000000"/>
        </w:rPr>
        <w:t xml:space="preserve"> </w:t>
      </w:r>
      <w:bookmarkStart w:id="120" w:name="_GoBack"/>
      <w:r>
        <w:rPr>
          <w:rFonts w:ascii="Book Antiqua" w:eastAsia="Book Antiqua" w:hAnsi="Book Antiqua" w:cs="Book Antiqua"/>
          <w:color w:val="000000"/>
        </w:rPr>
        <w:t>https://dx.doi.org/10.4254/wjh.v12.i</w:t>
      </w:r>
      <w:r>
        <w:rPr>
          <w:rFonts w:ascii="Book Antiqua" w:hAnsi="Book Antiqua" w:cs="Book Antiqua"/>
          <w:color w:val="000000"/>
          <w:lang w:eastAsia="zh-CN"/>
        </w:rPr>
        <w:t>11</w:t>
      </w:r>
      <w:r>
        <w:rPr>
          <w:rFonts w:ascii="Book Antiqua" w:eastAsia="Book Antiqua" w:hAnsi="Book Antiqua" w:cs="Book Antiqua"/>
          <w:color w:val="000000"/>
        </w:rPr>
        <w:t>.</w:t>
      </w:r>
      <w:r>
        <w:rPr>
          <w:rFonts w:ascii="Book Antiqua" w:hAnsi="Book Antiqua" w:cs="Book Antiqua" w:hint="eastAsia"/>
          <w:color w:val="000000"/>
          <w:lang w:eastAsia="zh-CN"/>
        </w:rPr>
        <w:t>965</w:t>
      </w:r>
      <w:bookmarkEnd w:id="120"/>
    </w:p>
    <w:bookmarkEnd w:id="118"/>
    <w:bookmarkEnd w:id="119"/>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bCs/>
          <w:color w:val="000000"/>
          <w:szCs w:val="22"/>
        </w:rPr>
        <w:t xml:space="preserve">Core Tip: </w:t>
      </w:r>
      <w:bookmarkStart w:id="121" w:name="OLE_LINK160"/>
      <w:bookmarkStart w:id="122" w:name="OLE_LINK161"/>
      <w:bookmarkStart w:id="123" w:name="OLE_LINK162"/>
      <w:r>
        <w:rPr>
          <w:rFonts w:ascii="Book Antiqua" w:eastAsia="Book Antiqua" w:hAnsi="Book Antiqua" w:cs="Book Antiqua"/>
          <w:color w:val="000000"/>
        </w:rPr>
        <w:t xml:space="preserve">We investigated the ability of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w:t>
      </w:r>
      <w:r w:rsidR="004A35B7">
        <w:rPr>
          <w:rFonts w:ascii="Book Antiqua" w:eastAsia="Book Antiqua" w:hAnsi="Book Antiqua" w:cs="Book Antiqua"/>
          <w:color w:val="000000"/>
        </w:rPr>
        <w:t xml:space="preserve"> </w:t>
      </w:r>
      <w:r>
        <w:rPr>
          <w:rFonts w:ascii="Book Antiqua" w:eastAsia="Book Antiqua" w:hAnsi="Book Antiqua" w:cs="Book Antiqua"/>
          <w:color w:val="000000"/>
        </w:rPr>
        <w:t xml:space="preserve">(OCA) to reverse pro-fibrotic effects of </w:t>
      </w:r>
      <w:r w:rsidR="00CB4DC3">
        <w:rPr>
          <w:rFonts w:ascii="Book Antiqua" w:eastAsia="Book Antiqua" w:hAnsi="Book Antiqua" w:cs="Book Antiqua"/>
          <w:color w:val="000000"/>
        </w:rPr>
        <w:t>human immunodeficiency virus</w:t>
      </w:r>
      <w:r w:rsidR="00CB4DC3">
        <w:rPr>
          <w:rFonts w:ascii="Book Antiqua" w:hAnsi="Book Antiqua" w:cs="Book Antiqua"/>
          <w:color w:val="000000"/>
          <w:lang w:eastAsia="zh-CN"/>
        </w:rPr>
        <w:t xml:space="preserve"> </w:t>
      </w:r>
      <w:r w:rsidR="00CB4DC3">
        <w:rPr>
          <w:rFonts w:ascii="Book Antiqua" w:hAnsi="Book Antiqua" w:cs="Book Antiqua" w:hint="eastAsia"/>
          <w:color w:val="000000"/>
          <w:lang w:eastAsia="zh-CN"/>
        </w:rPr>
        <w:t>(</w:t>
      </w:r>
      <w:r>
        <w:rPr>
          <w:rFonts w:ascii="Book Antiqua" w:eastAsia="Book Antiqua" w:hAnsi="Book Antiqua" w:cs="Book Antiqua"/>
          <w:color w:val="000000"/>
        </w:rPr>
        <w:t>HIV</w:t>
      </w:r>
      <w:r w:rsidR="00CB4DC3">
        <w:rPr>
          <w:rFonts w:ascii="Book Antiqua" w:hAnsi="Book Antiqua" w:cs="Book Antiqua" w:hint="eastAsia"/>
          <w:color w:val="000000"/>
          <w:lang w:eastAsia="zh-CN"/>
        </w:rPr>
        <w:t>)</w:t>
      </w:r>
      <w:r>
        <w:rPr>
          <w:rFonts w:ascii="Book Antiqua" w:eastAsia="Book Antiqua" w:hAnsi="Book Antiqua" w:cs="Book Antiqua"/>
          <w:color w:val="000000"/>
        </w:rPr>
        <w:t xml:space="preserve"> and ethanol metabolism in liver cells. Based on our previous studies, hepatocyte apoptosis occurs under combined exposure of cells to HIV and ethanol metabolites. The subsequent engulfment of HIV-containing </w:t>
      </w:r>
      <w:r>
        <w:rPr>
          <w:rFonts w:ascii="Book Antiqua" w:eastAsia="Book Antiqua" w:hAnsi="Book Antiqua" w:cs="Book Antiqua"/>
          <w:color w:val="000000"/>
        </w:rPr>
        <w:lastRenderedPageBreak/>
        <w:t xml:space="preserve">apoptotic hepatocytes by hepatic stellate cells induced pro-fibrotic activation in these cells, thereby promoting fibrosis development. Here, we demonstrated that OCA attenuates hepatocyte apoptosis by preventing accumulation of HIV components in liver cells exposed to HIV and acetaldehyde-generating system (AGS) </w:t>
      </w:r>
      <w:r w:rsidR="00F77B08">
        <w:rPr>
          <w:rFonts w:ascii="Book Antiqua" w:eastAsia="Book Antiqua" w:hAnsi="Book Antiqua" w:cs="Book Antiqua"/>
          <w:color w:val="000000"/>
        </w:rPr>
        <w:t xml:space="preserve">mimicking </w:t>
      </w:r>
      <w:r>
        <w:rPr>
          <w:rFonts w:ascii="Book Antiqua" w:eastAsia="Book Antiqua" w:hAnsi="Book Antiqua" w:cs="Book Antiqua"/>
          <w:color w:val="000000"/>
        </w:rPr>
        <w:t>natural ethanol metabolism in primary hepatocytes. These beneficial effects of OCA are</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attributed to suppression of oxidative stress leading to restoration of HIV-AGS-impaired proteasomal and lysosomal functions in liver cells. OCA also reduces activation of inflammasome in hepatic stellate cells and their pro-fibrotic activation.</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Thus, anti-fibrotic properties of OCA can be used for combined treatment of HIV-infected alcohol abusers with a high risk of liver fibrosis development.</w:t>
      </w:r>
      <w:bookmarkEnd w:id="121"/>
      <w:bookmarkEnd w:id="122"/>
      <w:bookmarkEnd w:id="123"/>
      <w:r>
        <w:rPr>
          <w:rFonts w:ascii="Book Antiqua" w:eastAsia="Book Antiqua" w:hAnsi="Book Antiqua" w:cs="Book Antiqua"/>
          <w:color w:val="000000"/>
        </w:rPr>
        <w:t xml:space="preserve"> </w:t>
      </w:r>
    </w:p>
    <w:p w:rsidR="00A77B3E" w:rsidRDefault="00A77B3E">
      <w:pPr>
        <w:spacing w:line="360" w:lineRule="auto"/>
        <w:jc w:val="both"/>
      </w:pPr>
    </w:p>
    <w:p w:rsidR="00A77B3E" w:rsidRDefault="0023593F">
      <w:pPr>
        <w:spacing w:line="360" w:lineRule="auto"/>
        <w:jc w:val="both"/>
      </w:pPr>
      <w:r>
        <w:rPr>
          <w:rFonts w:ascii="Book Antiqua" w:eastAsia="Book Antiqua" w:hAnsi="Book Antiqua" w:cs="Book Antiqua"/>
          <w:b/>
          <w:caps/>
          <w:color w:val="000000"/>
          <w:u w:val="single"/>
        </w:rPr>
        <w:br w:type="page"/>
      </w:r>
      <w:r w:rsidR="00F31465">
        <w:rPr>
          <w:rFonts w:ascii="Book Antiqua" w:eastAsia="Book Antiqua" w:hAnsi="Book Antiqua" w:cs="Book Antiqua"/>
          <w:b/>
          <w:caps/>
          <w:color w:val="000000"/>
          <w:u w:val="single"/>
        </w:rPr>
        <w:lastRenderedPageBreak/>
        <w:t>INTRODUCTION</w:t>
      </w:r>
    </w:p>
    <w:p w:rsidR="00A77B3E" w:rsidRDefault="00F31465">
      <w:pPr>
        <w:spacing w:line="360" w:lineRule="auto"/>
        <w:jc w:val="both"/>
      </w:pPr>
      <w:r>
        <w:rPr>
          <w:rFonts w:ascii="Book Antiqua" w:eastAsia="Book Antiqua" w:hAnsi="Book Antiqua" w:cs="Book Antiqua"/>
          <w:color w:val="000000"/>
        </w:rPr>
        <w:t xml:space="preserve">Liver disease is a second-leading cause of mortality in </w:t>
      </w:r>
      <w:r w:rsidR="0023593F">
        <w:rPr>
          <w:rFonts w:ascii="Book Antiqua" w:eastAsia="Book Antiqua" w:hAnsi="Book Antiqua" w:cs="Book Antiqua"/>
          <w:color w:val="000000"/>
        </w:rPr>
        <w:t>human immunodeficiency virus</w:t>
      </w:r>
      <w:r w:rsidR="0023593F">
        <w:rPr>
          <w:rFonts w:ascii="Book Antiqua" w:hAnsi="Book Antiqua" w:cs="Book Antiqua"/>
          <w:color w:val="000000"/>
          <w:lang w:eastAsia="zh-CN"/>
        </w:rPr>
        <w:t xml:space="preserve"> </w:t>
      </w:r>
      <w:r w:rsidR="0023593F">
        <w:rPr>
          <w:rFonts w:ascii="Book Antiqua" w:hAnsi="Book Antiqua" w:cs="Book Antiqua" w:hint="eastAsia"/>
          <w:color w:val="000000"/>
          <w:lang w:eastAsia="zh-CN"/>
        </w:rPr>
        <w:t>(</w:t>
      </w:r>
      <w:r>
        <w:rPr>
          <w:rFonts w:ascii="Book Antiqua" w:eastAsia="Book Antiqua" w:hAnsi="Book Antiqua" w:cs="Book Antiqua"/>
          <w:color w:val="000000"/>
        </w:rPr>
        <w:t>HIV</w:t>
      </w:r>
      <w:r w:rsidR="0023593F">
        <w:rPr>
          <w:rFonts w:ascii="Book Antiqua" w:hAnsi="Book Antiqua" w:cs="Book Antiqua" w:hint="eastAsia"/>
          <w:color w:val="000000"/>
          <w:lang w:eastAsia="zh-CN"/>
        </w:rPr>
        <w:t>)</w:t>
      </w:r>
      <w:r>
        <w:rPr>
          <w:rFonts w:ascii="Book Antiqua" w:eastAsia="Book Antiqua" w:hAnsi="Book Antiqua" w:cs="Book Antiqua"/>
          <w:color w:val="000000"/>
        </w:rPr>
        <w:t xml:space="preserve">-infected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effective anti-retroviral treatment (ART) has dramatically decreased the onset of </w:t>
      </w:r>
      <w:bookmarkStart w:id="124" w:name="OLE_LINK25"/>
      <w:bookmarkStart w:id="125" w:name="OLE_LINK26"/>
      <w:r w:rsidR="00DF3659">
        <w:rPr>
          <w:rFonts w:ascii="Book Antiqua" w:hAnsi="Book Antiqua" w:cs="Book Antiqua" w:hint="eastAsia"/>
          <w:color w:val="000000"/>
          <w:lang w:eastAsia="zh-CN"/>
        </w:rPr>
        <w:t>a</w:t>
      </w:r>
      <w:r w:rsidR="00DF3659" w:rsidRPr="00DF3659">
        <w:rPr>
          <w:rFonts w:ascii="Book Antiqua" w:eastAsia="Book Antiqua" w:hAnsi="Book Antiqua" w:cs="Book Antiqua"/>
          <w:color w:val="000000"/>
        </w:rPr>
        <w:t>cquired immunodeficiency syndrome</w:t>
      </w:r>
      <w:bookmarkEnd w:id="124"/>
      <w:bookmarkEnd w:id="125"/>
      <w:r>
        <w:rPr>
          <w:rFonts w:ascii="Book Antiqua" w:eastAsia="Book Antiqua" w:hAnsi="Book Antiqua" w:cs="Book Antiqua"/>
          <w:color w:val="000000"/>
        </w:rPr>
        <w:t xml:space="preserve">, the morbidity and mortality </w:t>
      </w:r>
      <w:r w:rsidR="00F77B08">
        <w:rPr>
          <w:rFonts w:ascii="Book Antiqua" w:eastAsia="Book Antiqua" w:hAnsi="Book Antiqua" w:cs="Book Antiqua"/>
          <w:color w:val="000000"/>
        </w:rPr>
        <w:t xml:space="preserve">are </w:t>
      </w:r>
      <w:r>
        <w:rPr>
          <w:rFonts w:ascii="Book Antiqua" w:eastAsia="Book Antiqua" w:hAnsi="Book Antiqua" w:cs="Book Antiqua"/>
          <w:color w:val="000000"/>
        </w:rPr>
        <w:t>often associated with liver disease, which progresses slowly into severe liver dysfunction. This progression is related not only to the ART-induced hepatotoxicity, but to HI</w:t>
      </w:r>
      <w:r w:rsidR="001F74E1">
        <w:rPr>
          <w:rFonts w:ascii="Book Antiqua" w:eastAsia="Book Antiqua" w:hAnsi="Book Antiqua" w:cs="Book Antiqua"/>
          <w:color w:val="000000"/>
        </w:rPr>
        <w:t xml:space="preserve">V properties likely associated </w:t>
      </w:r>
      <w:r>
        <w:rPr>
          <w:rFonts w:ascii="Book Antiqua" w:eastAsia="Book Antiqua" w:hAnsi="Book Antiqua" w:cs="Book Antiqua"/>
          <w:color w:val="000000"/>
        </w:rPr>
        <w:t>with progression of no</w:t>
      </w:r>
      <w:r w:rsidR="00B8744C">
        <w:rPr>
          <w:rFonts w:ascii="Book Antiqua" w:eastAsia="Book Antiqua" w:hAnsi="Book Antiqua" w:cs="Book Antiqua"/>
          <w:color w:val="000000"/>
        </w:rPr>
        <w:t>n-alcoholic fatty liver disease</w:t>
      </w:r>
      <w:r>
        <w:rPr>
          <w:rFonts w:ascii="Book Antiqua" w:eastAsia="Book Antiqua" w:hAnsi="Book Antiqua" w:cs="Book Antiqua"/>
          <w:color w:val="000000"/>
        </w:rPr>
        <w:t>/non-alcoholic steatohepatitis (NASH</w:t>
      </w:r>
      <w:proofErr w:type="gramStart"/>
      <w:r>
        <w:rPr>
          <w:rFonts w:ascii="Book Antiqua" w:eastAsia="Book Antiqua" w:hAnsi="Book Antiqua" w:cs="Book Antiqua"/>
          <w:color w:val="000000"/>
        </w:rPr>
        <w:t>)</w:t>
      </w:r>
      <w:r w:rsidR="001F74E1">
        <w:rPr>
          <w:rFonts w:ascii="Book Antiqua" w:eastAsia="Book Antiqua" w:hAnsi="Book Antiqua" w:cs="Book Antiqua"/>
          <w:color w:val="000000"/>
          <w:szCs w:val="30"/>
          <w:vertAlign w:val="superscript"/>
        </w:rPr>
        <w:t>[</w:t>
      </w:r>
      <w:proofErr w:type="gramEnd"/>
      <w:r w:rsidR="001F74E1">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 are multiple insults, which promote HIV-related liver injury, including dysregulation of lipid metabolism and fat turnover, co-infections with hepatotropic viruses and alcohol </w:t>
      </w:r>
      <w:proofErr w:type="gramStart"/>
      <w:r>
        <w:rPr>
          <w:rFonts w:ascii="Book Antiqua" w:eastAsia="Book Antiqua" w:hAnsi="Book Antiqua" w:cs="Book Antiqua"/>
          <w:color w:val="000000"/>
        </w:rPr>
        <w:t>abuse</w:t>
      </w:r>
      <w:r w:rsidR="009F75B6">
        <w:rPr>
          <w:rFonts w:ascii="Book Antiqua" w:eastAsia="Book Antiqua" w:hAnsi="Book Antiqua" w:cs="Book Antiqua"/>
          <w:color w:val="000000"/>
          <w:szCs w:val="30"/>
          <w:vertAlign w:val="superscript"/>
        </w:rPr>
        <w:t>[</w:t>
      </w:r>
      <w:proofErr w:type="gramEnd"/>
      <w:r w:rsidR="009F75B6">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rsidR="00A77B3E" w:rsidRDefault="00F31465" w:rsidP="001F74E1">
      <w:pPr>
        <w:spacing w:line="360" w:lineRule="auto"/>
        <w:ind w:firstLineChars="100" w:firstLine="240"/>
        <w:jc w:val="both"/>
      </w:pPr>
      <w:r>
        <w:rPr>
          <w:rFonts w:ascii="Book Antiqua" w:eastAsia="Book Antiqua" w:hAnsi="Book Antiqua" w:cs="Book Antiqua"/>
          <w:color w:val="000000"/>
        </w:rPr>
        <w:t xml:space="preserve">Recently, we have shown that alcohol metabolite, acetaldehyde promotes accumulation of HIV proteins in hepatocytes, inducing oxidative stress and cell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Furthermore, the engulfment of these HIV-containing hepatocytes by non-parenchymal cells, macrophages and hepatic stellate cells (HSC) causes inflammasome activation in macrophages and pro-fibrotic activation of </w:t>
      </w:r>
      <w:proofErr w:type="gramStart"/>
      <w:r>
        <w:rPr>
          <w:rFonts w:ascii="Book Antiqua" w:eastAsia="Book Antiqua" w:hAnsi="Book Antiqua" w:cs="Book Antiqua"/>
          <w:color w:val="000000"/>
        </w:rPr>
        <w:t>HSC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This indicates that massive apoptosis of infected hepatocytes may induce continuous activation of HSC leading to liver fibrosis development. Since acetaldehyde-triggered HIV replication in hepatocytes is </w:t>
      </w:r>
      <w:proofErr w:type="gramStart"/>
      <w:r>
        <w:rPr>
          <w:rFonts w:ascii="Book Antiqua" w:eastAsia="Book Antiqua" w:hAnsi="Book Antiqua" w:cs="Book Antiqua"/>
          <w:color w:val="000000"/>
        </w:rPr>
        <w:t>abortive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HIV accumulation cannot be fully controlled by ART and requires the treatment with additional anti-fibrotic drugs. </w:t>
      </w:r>
    </w:p>
    <w:p w:rsidR="00A77B3E" w:rsidRDefault="00F31465" w:rsidP="009F75B6">
      <w:pPr>
        <w:spacing w:line="360" w:lineRule="auto"/>
        <w:ind w:firstLineChars="100" w:firstLine="240"/>
        <w:jc w:val="both"/>
      </w:pPr>
      <w:r>
        <w:rPr>
          <w:rFonts w:ascii="Book Antiqua" w:eastAsia="Book Antiqua" w:hAnsi="Book Antiqua" w:cs="Book Antiqua"/>
          <w:color w:val="000000"/>
        </w:rPr>
        <w:t xml:space="preserve">One of the promising drugs with anti-fibrotic activity is </w:t>
      </w:r>
      <w:proofErr w:type="spellStart"/>
      <w:r w:rsidR="009F75B6">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(OCA). In 2016, OCA became </w:t>
      </w:r>
      <w:bookmarkStart w:id="126" w:name="OLE_LINK27"/>
      <w:bookmarkStart w:id="127" w:name="OLE_LINK28"/>
      <w:r w:rsidR="00AE4567">
        <w:rPr>
          <w:rFonts w:ascii="Book Antiqua" w:hAnsi="Book Antiqua" w:cs="Book Antiqua" w:hint="eastAsia"/>
          <w:color w:val="000000"/>
          <w:lang w:eastAsia="zh-CN"/>
        </w:rPr>
        <w:t xml:space="preserve">the </w:t>
      </w:r>
      <w:r w:rsidR="00AE4567" w:rsidRPr="00AE4567">
        <w:rPr>
          <w:rFonts w:ascii="Book Antiqua" w:eastAsia="Book Antiqua" w:hAnsi="Book Antiqua" w:cs="Book Antiqua"/>
          <w:color w:val="000000"/>
        </w:rPr>
        <w:t>United States Food and Drug Administration</w:t>
      </w:r>
      <w:bookmarkEnd w:id="126"/>
      <w:bookmarkEnd w:id="127"/>
      <w:r>
        <w:rPr>
          <w:rFonts w:ascii="Book Antiqua" w:eastAsia="Book Antiqua" w:hAnsi="Book Antiqua" w:cs="Book Antiqua"/>
          <w:color w:val="000000"/>
        </w:rPr>
        <w:t>-approved to treat primary biliary cholangitis and currently is at</w:t>
      </w:r>
      <w:r w:rsidR="004335EC">
        <w:rPr>
          <w:rFonts w:ascii="Book Antiqua" w:eastAsia="Book Antiqua" w:hAnsi="Book Antiqua" w:cs="Book Antiqua"/>
          <w:color w:val="000000"/>
        </w:rPr>
        <w:t xml:space="preserve"> ph</w:t>
      </w:r>
      <w:r>
        <w:rPr>
          <w:rFonts w:ascii="Book Antiqua" w:eastAsia="Book Antiqua" w:hAnsi="Book Antiqua" w:cs="Book Antiqua"/>
          <w:color w:val="000000"/>
        </w:rPr>
        <w:t>ase 3 trial (</w:t>
      </w:r>
      <w:r w:rsidR="00F77B08">
        <w:rPr>
          <w:rFonts w:ascii="Book Antiqua" w:eastAsia="Book Antiqua" w:hAnsi="Book Antiqua" w:cs="Book Antiqua"/>
          <w:color w:val="000000"/>
        </w:rPr>
        <w:t>R</w:t>
      </w:r>
      <w:r w:rsidR="004335EC">
        <w:rPr>
          <w:rFonts w:ascii="Book Antiqua" w:eastAsia="Book Antiqua" w:hAnsi="Book Antiqua" w:cs="Book Antiqua"/>
          <w:color w:val="000000"/>
        </w:rPr>
        <w:t>egenerate</w:t>
      </w:r>
      <w:r>
        <w:rPr>
          <w:rFonts w:ascii="Book Antiqua" w:eastAsia="Book Antiqua" w:hAnsi="Book Antiqua" w:cs="Book Antiqua"/>
          <w:color w:val="000000"/>
        </w:rPr>
        <w:t xml:space="preserve">) to treat fibrosis caused by </w:t>
      </w:r>
      <w:proofErr w:type="gramStart"/>
      <w:r>
        <w:rPr>
          <w:rFonts w:ascii="Book Antiqua" w:eastAsia="Book Antiqua" w:hAnsi="Book Antiqua" w:cs="Book Antiqua"/>
          <w:color w:val="000000"/>
        </w:rPr>
        <w:t>NASH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OCA is a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-X receptor (FXR) agonist, which binds to the FXR in the nucleus of liver and intestinal cells. Multiple genes are activated by this pathway, </w:t>
      </w:r>
      <w:r w:rsidR="00F77B08">
        <w:rPr>
          <w:rFonts w:ascii="Book Antiqua" w:eastAsia="Book Antiqua" w:hAnsi="Book Antiqua" w:cs="Book Antiqua"/>
          <w:color w:val="000000"/>
        </w:rPr>
        <w:t xml:space="preserve">including </w:t>
      </w:r>
      <w:r>
        <w:rPr>
          <w:rFonts w:ascii="Book Antiqua" w:eastAsia="Book Antiqua" w:hAnsi="Book Antiqua" w:cs="Book Antiqua"/>
          <w:color w:val="000000"/>
        </w:rPr>
        <w:t xml:space="preserve">the control of metabolism of bile acids, lipids, glucose, and amino acids. FXR is highly expressed on hepatocytes and immune cells, and is involved in pathogenesis of viral hepatitis, alcohol-and non-alcohol-induced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NASH-fibrosis, OCA regulates liver injury progression via targeting of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Currently, it is not quite clear whether OCA directly modulates hepatocyte apoptosis: while some studies reported the lack of anti-apoptotic effects of OCA on these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other studies demonstrated the reduction of hepatocyte apoptosis by OCA-mediated suppression of metabolic stress and prevention of subsequent </w:t>
      </w:r>
      <w:r w:rsidRPr="001E4E8A">
        <w:rPr>
          <w:rFonts w:ascii="Book Antiqua" w:eastAsia="Book Antiqua" w:hAnsi="Book Antiqua" w:cs="Book Antiqua"/>
          <w:i/>
          <w:color w:val="000000"/>
        </w:rPr>
        <w:t>p53</w:t>
      </w:r>
      <w:r>
        <w:rPr>
          <w:rFonts w:ascii="Book Antiqua" w:eastAsia="Book Antiqua" w:hAnsi="Book Antiqua" w:cs="Book Antiqua"/>
          <w:color w:val="000000"/>
        </w:rPr>
        <w:t xml:space="preserve"> activation, with further anti-fibrotic and anti-inflammatory downstream</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These studies were mainly performed on experimental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models, which makes difficult to exclude the effects of OCA on gut microbiota, narrowing down the mechanisms to only OCA-regulated hepatocyte apoptosis. None of published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or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have been performed in the context of the effects of OCA on HIV- and alcohol-induced liver injury. However, activation of HSC by engulfment of HIV-expressing apoptotic hepatocytes generated as a downstream event in HIV and ethanol metabolism-induced oxidative stress is one of the reasons for liver fibrosis progression, which serves as an important target to prevent end-st</w:t>
      </w:r>
      <w:r w:rsidR="00CC57B7">
        <w:rPr>
          <w:rFonts w:ascii="Book Antiqua" w:eastAsia="Book Antiqua" w:hAnsi="Book Antiqua" w:cs="Book Antiqua"/>
          <w:color w:val="000000"/>
        </w:rPr>
        <w:t xml:space="preserve">age liver disease development. </w:t>
      </w:r>
      <w:r>
        <w:rPr>
          <w:rFonts w:ascii="Book Antiqua" w:eastAsia="Book Antiqua" w:hAnsi="Book Antiqua" w:cs="Book Antiqua"/>
          <w:color w:val="000000"/>
        </w:rPr>
        <w:t xml:space="preserve">Thus, based on already characterized mechanisms of liver injury progression triggered by the combination of HIV with </w:t>
      </w:r>
      <w:proofErr w:type="gramStart"/>
      <w:r>
        <w:rPr>
          <w:rFonts w:ascii="Book Antiqua" w:eastAsia="Book Antiqua" w:hAnsi="Book Antiqua" w:cs="Book Antiqua"/>
          <w:color w:val="000000"/>
        </w:rPr>
        <w:t>acetaldehyde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we aimed to investigate whether OCA protects from apoptotic hepatocyte death and from activation of HSC by engulfment of apoptotic HIV-infected hepatocytes. </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caps/>
          <w:color w:val="000000"/>
          <w:u w:val="single"/>
        </w:rPr>
        <w:t>MATERIALS AND METHODS</w:t>
      </w:r>
    </w:p>
    <w:p w:rsidR="00A77B3E" w:rsidRDefault="00F31465">
      <w:pPr>
        <w:spacing w:line="360" w:lineRule="auto"/>
        <w:jc w:val="both"/>
      </w:pPr>
      <w:r>
        <w:rPr>
          <w:rFonts w:ascii="Book Antiqua" w:eastAsia="Book Antiqua" w:hAnsi="Book Antiqua" w:cs="Book Antiqua"/>
          <w:color w:val="000000"/>
        </w:rPr>
        <w:t>This is the original (basic) study performed at University of Nebrask</w:t>
      </w:r>
      <w:r w:rsidR="00294031">
        <w:rPr>
          <w:rFonts w:ascii="Book Antiqua" w:eastAsia="Book Antiqua" w:hAnsi="Book Antiqua" w:cs="Book Antiqua"/>
          <w:color w:val="000000"/>
        </w:rPr>
        <w:t>a Medical Center, Omaha, NE</w:t>
      </w:r>
      <w:bookmarkStart w:id="128" w:name="OLE_LINK29"/>
      <w:bookmarkStart w:id="129" w:name="OLE_LINK30"/>
      <w:r w:rsidR="00294031">
        <w:rPr>
          <w:rFonts w:ascii="Book Antiqua" w:eastAsia="Book Antiqua" w:hAnsi="Book Antiqua" w:cs="Book Antiqua"/>
          <w:color w:val="000000"/>
        </w:rPr>
        <w:t>, U</w:t>
      </w:r>
      <w:r w:rsidR="00294031">
        <w:rPr>
          <w:rFonts w:ascii="Book Antiqua" w:hAnsi="Book Antiqua" w:cs="Book Antiqua" w:hint="eastAsia"/>
          <w:color w:val="000000"/>
          <w:lang w:eastAsia="zh-CN"/>
        </w:rPr>
        <w:t>nited States</w:t>
      </w:r>
      <w:bookmarkEnd w:id="128"/>
      <w:bookmarkEnd w:id="129"/>
      <w:r>
        <w:rPr>
          <w:rFonts w:ascii="Book Antiqua" w:eastAsia="Book Antiqua" w:hAnsi="Book Antiqua" w:cs="Book Antiqua"/>
          <w:color w:val="000000"/>
        </w:rPr>
        <w:t xml:space="preserve">. Here, for the first time,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approach is used to characterize the ability of OCA to reverse the pathology induced by HIV and ethanol metabolism in liver parenchymal and non-parenchymal cells. In our study, OCA has been tested as an anti-fibrotic drug, which affects the pathogenesis of HIV-alcohol-induced liver fibrosis development.</w:t>
      </w:r>
    </w:p>
    <w:p w:rsidR="000E4ADB" w:rsidRDefault="000E4ADB">
      <w:pPr>
        <w:spacing w:line="360" w:lineRule="auto"/>
        <w:jc w:val="both"/>
        <w:rPr>
          <w:rFonts w:ascii="Book Antiqua" w:hAnsi="Book Antiqua" w:cs="Book Antiqua"/>
          <w:b/>
          <w:bCs/>
          <w:i/>
          <w:iCs/>
          <w:color w:val="000000"/>
          <w:lang w:eastAsia="zh-CN"/>
        </w:rPr>
      </w:pPr>
    </w:p>
    <w:p w:rsidR="00A77B3E" w:rsidRDefault="00F31465">
      <w:pPr>
        <w:spacing w:line="360" w:lineRule="auto"/>
        <w:jc w:val="both"/>
      </w:pPr>
      <w:r>
        <w:rPr>
          <w:rFonts w:ascii="Book Antiqua" w:eastAsia="Book Antiqua" w:hAnsi="Book Antiqua" w:cs="Book Antiqua"/>
          <w:b/>
          <w:bCs/>
          <w:i/>
          <w:iCs/>
          <w:color w:val="000000"/>
        </w:rPr>
        <w:t xml:space="preserve">Reagents and </w:t>
      </w:r>
      <w:r w:rsidR="00D50B85">
        <w:rPr>
          <w:rFonts w:ascii="Book Antiqua" w:eastAsia="Book Antiqua" w:hAnsi="Book Antiqua" w:cs="Book Antiqua"/>
          <w:b/>
          <w:bCs/>
          <w:i/>
          <w:iCs/>
          <w:color w:val="000000"/>
        </w:rPr>
        <w:t>m</w:t>
      </w:r>
      <w:r>
        <w:rPr>
          <w:rFonts w:ascii="Book Antiqua" w:eastAsia="Book Antiqua" w:hAnsi="Book Antiqua" w:cs="Book Antiqua"/>
          <w:b/>
          <w:bCs/>
          <w:i/>
          <w:iCs/>
          <w:color w:val="000000"/>
        </w:rPr>
        <w:t>edia</w:t>
      </w:r>
    </w:p>
    <w:p w:rsidR="00A77B3E" w:rsidRDefault="00F31465">
      <w:pPr>
        <w:spacing w:line="360" w:lineRule="auto"/>
        <w:jc w:val="both"/>
      </w:pPr>
      <w:r>
        <w:rPr>
          <w:rFonts w:ascii="Book Antiqua" w:eastAsia="Book Antiqua" w:hAnsi="Book Antiqua" w:cs="Book Antiqua"/>
          <w:color w:val="000000"/>
        </w:rPr>
        <w:t xml:space="preserve">High glucose Dulbecco’s </w:t>
      </w:r>
      <w:r w:rsidR="00FE6912">
        <w:rPr>
          <w:rFonts w:ascii="Book Antiqua" w:eastAsia="Book Antiqua" w:hAnsi="Book Antiqua" w:cs="Book Antiqua"/>
          <w:color w:val="000000"/>
        </w:rPr>
        <w:t>modified eagle medi</w:t>
      </w:r>
      <w:r>
        <w:rPr>
          <w:rFonts w:ascii="Book Antiqua" w:eastAsia="Book Antiqua" w:hAnsi="Book Antiqua" w:cs="Book Antiqua"/>
          <w:color w:val="000000"/>
        </w:rPr>
        <w:t>um and fetal bovine serum were purchased from Invitrogen (Carlsbad, CA</w:t>
      </w:r>
      <w:r w:rsidR="00FE6912">
        <w:rPr>
          <w:rFonts w:ascii="Book Antiqua" w:eastAsia="Book Antiqua" w:hAnsi="Book Antiqua" w:cs="Book Antiqua"/>
          <w:color w:val="000000"/>
        </w:rPr>
        <w:t>, U</w:t>
      </w:r>
      <w:r w:rsidR="00FE6912">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Trizol</w:t>
      </w:r>
      <w:proofErr w:type="spellEnd"/>
      <w:r>
        <w:rPr>
          <w:rFonts w:ascii="Book Antiqua" w:eastAsia="Book Antiqua" w:hAnsi="Book Antiqua" w:cs="Book Antiqua"/>
          <w:color w:val="000000"/>
        </w:rPr>
        <w:t xml:space="preserve"> was from Life </w:t>
      </w:r>
      <w:r>
        <w:rPr>
          <w:rFonts w:ascii="Book Antiqua" w:eastAsia="Book Antiqua" w:hAnsi="Book Antiqua" w:cs="Book Antiqua"/>
          <w:color w:val="000000"/>
        </w:rPr>
        <w:lastRenderedPageBreak/>
        <w:t xml:space="preserve">Technologies, primer probes and </w:t>
      </w:r>
      <w:r w:rsidR="008D18F4" w:rsidRPr="008D18F4">
        <w:rPr>
          <w:rFonts w:ascii="Book Antiqua" w:eastAsia="Book Antiqua" w:hAnsi="Book Antiqua" w:cs="Book Antiqua"/>
          <w:color w:val="000000"/>
        </w:rPr>
        <w:t xml:space="preserve">real-time polymerase chain reaction </w:t>
      </w:r>
      <w:r w:rsidR="008D18F4">
        <w:rPr>
          <w:rFonts w:ascii="Book Antiqua" w:hAnsi="Book Antiqua" w:cs="Book Antiqua" w:hint="eastAsia"/>
          <w:color w:val="000000"/>
          <w:lang w:eastAsia="zh-CN"/>
        </w:rPr>
        <w:t>(</w:t>
      </w:r>
      <w:r>
        <w:rPr>
          <w:rFonts w:ascii="Book Antiqua" w:eastAsia="Book Antiqua" w:hAnsi="Book Antiqua" w:cs="Book Antiqua"/>
          <w:color w:val="000000"/>
        </w:rPr>
        <w:t>RT-PCR</w:t>
      </w:r>
      <w:r w:rsidR="008D18F4">
        <w:rPr>
          <w:rFonts w:ascii="Book Antiqua" w:hAnsi="Book Antiqua" w:cs="Book Antiqua" w:hint="eastAsia"/>
          <w:color w:val="000000"/>
          <w:lang w:eastAsia="zh-CN"/>
        </w:rPr>
        <w:t>)</w:t>
      </w:r>
      <w:r>
        <w:rPr>
          <w:rFonts w:ascii="Book Antiqua" w:eastAsia="Book Antiqua" w:hAnsi="Book Antiqua" w:cs="Book Antiqua"/>
          <w:color w:val="000000"/>
        </w:rPr>
        <w:t xml:space="preserve"> reagents were from Applied Biosystems by Thermo Fisher Scientific, CA</w:t>
      </w:r>
      <w:r w:rsidR="009A0EE7" w:rsidRPr="009A0EE7">
        <w:rPr>
          <w:rFonts w:ascii="Book Antiqua" w:eastAsia="Book Antiqua" w:hAnsi="Book Antiqua" w:cs="Book Antiqua"/>
          <w:color w:val="000000"/>
        </w:rPr>
        <w:t xml:space="preserve"> </w:t>
      </w:r>
      <w:r w:rsidR="009A0EE7">
        <w:rPr>
          <w:rFonts w:ascii="Book Antiqua" w:eastAsia="Book Antiqua" w:hAnsi="Book Antiqua" w:cs="Book Antiqua"/>
          <w:color w:val="000000"/>
        </w:rPr>
        <w:t>, U</w:t>
      </w:r>
      <w:r w:rsidR="009A0EE7">
        <w:rPr>
          <w:rFonts w:ascii="Book Antiqua" w:hAnsi="Book Antiqua" w:cs="Book Antiqua"/>
          <w:color w:val="000000"/>
          <w:lang w:eastAsia="zh-CN"/>
        </w:rPr>
        <w:t>nited States</w:t>
      </w:r>
      <w:r>
        <w:rPr>
          <w:rFonts w:ascii="Book Antiqua" w:eastAsia="Book Antiqua" w:hAnsi="Book Antiqua" w:cs="Book Antiqua"/>
          <w:color w:val="000000"/>
        </w:rPr>
        <w:t>. Other reagents, all analytical grade quality, were from Sigma (St. Louis, MO</w:t>
      </w:r>
      <w:r w:rsidR="009A0EE7">
        <w:rPr>
          <w:rFonts w:ascii="Book Antiqua" w:eastAsia="Book Antiqua" w:hAnsi="Book Antiqua" w:cs="Book Antiqua"/>
          <w:color w:val="000000"/>
        </w:rPr>
        <w:t>, U</w:t>
      </w:r>
      <w:r w:rsidR="009A0EE7">
        <w:rPr>
          <w:rFonts w:ascii="Book Antiqua" w:hAnsi="Book Antiqua" w:cs="Book Antiqua"/>
          <w:color w:val="000000"/>
          <w:lang w:eastAsia="zh-CN"/>
        </w:rPr>
        <w:t>nited States</w:t>
      </w:r>
      <w:r>
        <w:rPr>
          <w:rFonts w:ascii="Book Antiqua" w:eastAsia="Book Antiqua" w:hAnsi="Book Antiqua" w:cs="Book Antiqua"/>
          <w:color w:val="000000"/>
        </w:rPr>
        <w:t>).</w:t>
      </w:r>
    </w:p>
    <w:p w:rsidR="009A0EE7" w:rsidRDefault="009A0EE7">
      <w:pPr>
        <w:spacing w:line="360" w:lineRule="auto"/>
        <w:jc w:val="both"/>
        <w:rPr>
          <w:rFonts w:ascii="Book Antiqua" w:hAnsi="Book Antiqua" w:cs="Book Antiqua"/>
          <w:b/>
          <w:bCs/>
          <w:i/>
          <w:iCs/>
          <w:color w:val="000000"/>
          <w:lang w:eastAsia="zh-CN"/>
        </w:rPr>
      </w:pPr>
    </w:p>
    <w:p w:rsidR="00A77B3E" w:rsidRDefault="00F31465">
      <w:pPr>
        <w:spacing w:line="360" w:lineRule="auto"/>
        <w:jc w:val="both"/>
      </w:pPr>
      <w:r>
        <w:rPr>
          <w:rFonts w:ascii="Book Antiqua" w:eastAsia="Book Antiqua" w:hAnsi="Book Antiqua" w:cs="Book Antiqua"/>
          <w:b/>
          <w:bCs/>
          <w:i/>
          <w:iCs/>
          <w:color w:val="000000"/>
        </w:rPr>
        <w:t>Cells and treatments</w:t>
      </w:r>
    </w:p>
    <w:p w:rsidR="00A77B3E" w:rsidRDefault="00F31465">
      <w:pPr>
        <w:spacing w:line="360" w:lineRule="auto"/>
        <w:jc w:val="both"/>
      </w:pPr>
      <w:r>
        <w:rPr>
          <w:rFonts w:ascii="Book Antiqua" w:eastAsia="Book Antiqua" w:hAnsi="Book Antiqua" w:cs="Book Antiqua"/>
          <w:color w:val="000000"/>
        </w:rPr>
        <w:t xml:space="preserve">As experimental prototype of human primary hepatocytes, we also used Huh7.5-CYP (RLW) cells. These cells have reduced innate immunity and can be infected with HIV. To metabolize ethanol, they were stably transfected by CYP2E1, but do not express alcohol dehydrogenase (ADH). To overcome this limitation and mimic natural ethanol metabolism in primary hepatocytes, we treated RLW cells with acetaldehyde-generating system (AGS), which contains yeast ADH as a source of enzyme, NAD as a co-factor, and </w:t>
      </w:r>
      <w:proofErr w:type="gramStart"/>
      <w:r>
        <w:rPr>
          <w:rFonts w:ascii="Book Antiqua" w:eastAsia="Book Antiqua" w:hAnsi="Book Antiqua" w:cs="Book Antiqua"/>
          <w:color w:val="000000"/>
        </w:rPr>
        <w:t xml:space="preserve">50 mmol/L ethanol </w:t>
      </w:r>
      <w:r w:rsidR="00F77B08">
        <w:rPr>
          <w:rFonts w:ascii="Book Antiqua" w:eastAsia="Book Antiqua" w:hAnsi="Book Antiqua" w:cs="Book Antiqua"/>
          <w:color w:val="000000"/>
        </w:rPr>
        <w:t>as a</w:t>
      </w:r>
      <w:r>
        <w:rPr>
          <w:rFonts w:ascii="Book Antiqua" w:eastAsia="Book Antiqua" w:hAnsi="Book Antiqua" w:cs="Book Antiqua"/>
          <w:color w:val="000000"/>
        </w:rPr>
        <w:t xml:space="preserve"> substrate</w:t>
      </w:r>
      <w:proofErr w:type="gramEnd"/>
      <w:r>
        <w:rPr>
          <w:rFonts w:ascii="Book Antiqua" w:eastAsia="Book Antiqua" w:hAnsi="Book Antiqua" w:cs="Book Antiqua"/>
          <w:color w:val="000000"/>
        </w:rPr>
        <w:t xml:space="preserve"> for ADH and continuously produce physiologically relevant amount of acetaldehyde (Ach) without toxic effects. We have characterized and successfully us</w:t>
      </w:r>
      <w:r w:rsidR="00DD0F2F">
        <w:rPr>
          <w:rFonts w:ascii="Book Antiqua" w:eastAsia="Book Antiqua" w:hAnsi="Book Antiqua" w:cs="Book Antiqua"/>
          <w:color w:val="000000"/>
        </w:rPr>
        <w:t>ed these cells and AGS for HCV-</w:t>
      </w:r>
      <w:r>
        <w:rPr>
          <w:rFonts w:ascii="Book Antiqua" w:eastAsia="Book Antiqua" w:hAnsi="Book Antiqua" w:cs="Book Antiqua"/>
          <w:color w:val="000000"/>
        </w:rPr>
        <w:t xml:space="preserve">based ethanol liver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Cells were pre-treated for 24 h with AGS and then exposed to HIV</w:t>
      </w:r>
      <w:r>
        <w:rPr>
          <w:rFonts w:ascii="Book Antiqua" w:eastAsia="Book Antiqua" w:hAnsi="Book Antiqua" w:cs="Book Antiqua"/>
          <w:color w:val="000000"/>
          <w:szCs w:val="30"/>
          <w:vertAlign w:val="subscript"/>
        </w:rPr>
        <w:t>ADA</w:t>
      </w:r>
      <w:r>
        <w:rPr>
          <w:rFonts w:ascii="Book Antiqua" w:eastAsia="Book Antiqua" w:hAnsi="Book Antiqua" w:cs="Book Antiqua"/>
          <w:color w:val="000000"/>
        </w:rPr>
        <w:t xml:space="preserve"> (MOI 0.1) for 48 h. To investigate the effects of OCA, cells were pre-treated with OCA (50 </w:t>
      </w:r>
      <w:proofErr w:type="spellStart"/>
      <w:r>
        <w:rPr>
          <w:rFonts w:ascii="Book Antiqua" w:eastAsia="Book Antiqua" w:hAnsi="Book Antiqua" w:cs="Book Antiqua"/>
          <w:color w:val="000000"/>
        </w:rPr>
        <w:t>μ</w:t>
      </w:r>
      <w:r w:rsidR="00D50B85">
        <w:rPr>
          <w:rFonts w:ascii="Book Antiqua" w:eastAsia="Book Antiqua" w:hAnsi="Book Antiqua" w:cs="Book Antiqua"/>
          <w:color w:val="000000"/>
        </w:rPr>
        <w:t>mol</w:t>
      </w:r>
      <w:proofErr w:type="spellEnd"/>
      <w:r w:rsidR="00D50B85">
        <w:rPr>
          <w:rFonts w:ascii="Book Antiqua" w:eastAsia="Book Antiqua" w:hAnsi="Book Antiqua" w:cs="Book Antiqua"/>
          <w:color w:val="000000"/>
        </w:rPr>
        <w:t>/L</w:t>
      </w:r>
      <w:r>
        <w:rPr>
          <w:rFonts w:ascii="Book Antiqua" w:eastAsia="Book Antiqua" w:hAnsi="Book Antiqua" w:cs="Book Antiqua"/>
          <w:color w:val="000000"/>
        </w:rPr>
        <w:t>) for 4 h before experiment.</w:t>
      </w:r>
    </w:p>
    <w:p w:rsidR="00DD0F2F" w:rsidRDefault="00DD0F2F">
      <w:pPr>
        <w:spacing w:line="360" w:lineRule="auto"/>
        <w:jc w:val="both"/>
        <w:rPr>
          <w:rFonts w:ascii="Book Antiqua" w:hAnsi="Book Antiqua" w:cs="Book Antiqua"/>
          <w:b/>
          <w:bCs/>
          <w:i/>
          <w:iCs/>
          <w:color w:val="000000"/>
          <w:lang w:eastAsia="zh-CN"/>
        </w:rPr>
      </w:pPr>
    </w:p>
    <w:p w:rsidR="00A77B3E" w:rsidRDefault="00F31465">
      <w:pPr>
        <w:spacing w:line="360" w:lineRule="auto"/>
        <w:jc w:val="both"/>
      </w:pPr>
      <w:r>
        <w:rPr>
          <w:rFonts w:ascii="Book Antiqua" w:eastAsia="Book Antiqua" w:hAnsi="Book Antiqua" w:cs="Book Antiqua"/>
          <w:b/>
          <w:bCs/>
          <w:i/>
          <w:iCs/>
          <w:color w:val="000000"/>
        </w:rPr>
        <w:t>HIV RNA, HIV DNA, i</w:t>
      </w:r>
      <w:r w:rsidR="00DD0F2F">
        <w:rPr>
          <w:rFonts w:ascii="Book Antiqua" w:eastAsia="Book Antiqua" w:hAnsi="Book Antiqua" w:cs="Book Antiqua"/>
          <w:b/>
          <w:bCs/>
          <w:i/>
          <w:iCs/>
          <w:color w:val="000000"/>
        </w:rPr>
        <w:t>ntegrated HIV DNA, western blot</w:t>
      </w:r>
      <w:r>
        <w:rPr>
          <w:rFonts w:ascii="Book Antiqua" w:eastAsia="Book Antiqua" w:hAnsi="Book Antiqua" w:cs="Book Antiqua"/>
          <w:b/>
          <w:bCs/>
          <w:i/>
          <w:iCs/>
          <w:color w:val="000000"/>
        </w:rPr>
        <w:t xml:space="preserve"> and </w:t>
      </w:r>
      <w:bookmarkStart w:id="130" w:name="OLE_LINK31"/>
      <w:bookmarkStart w:id="131" w:name="OLE_LINK32"/>
      <w:r>
        <w:rPr>
          <w:rFonts w:ascii="Book Antiqua" w:eastAsia="Book Antiqua" w:hAnsi="Book Antiqua" w:cs="Book Antiqua"/>
          <w:b/>
          <w:bCs/>
          <w:i/>
          <w:iCs/>
          <w:color w:val="000000"/>
        </w:rPr>
        <w:t>reactive oxygen species</w:t>
      </w:r>
      <w:bookmarkEnd w:id="130"/>
      <w:bookmarkEnd w:id="131"/>
      <w:r>
        <w:rPr>
          <w:rFonts w:ascii="Book Antiqua" w:eastAsia="Book Antiqua" w:hAnsi="Book Antiqua" w:cs="Book Antiqua"/>
          <w:b/>
          <w:bCs/>
          <w:i/>
          <w:iCs/>
          <w:color w:val="000000"/>
        </w:rPr>
        <w:t xml:space="preserve"> </w:t>
      </w:r>
    </w:p>
    <w:p w:rsidR="00A77B3E" w:rsidRDefault="00F31465">
      <w:pPr>
        <w:spacing w:line="360" w:lineRule="auto"/>
        <w:jc w:val="both"/>
      </w:pPr>
      <w:r>
        <w:rPr>
          <w:rFonts w:ascii="Book Antiqua" w:eastAsia="Book Antiqua" w:hAnsi="Book Antiqua" w:cs="Book Antiqua"/>
          <w:color w:val="000000"/>
        </w:rPr>
        <w:t>HIV RNA was detected by RT-PCR; HIV DNA was detected by semi-nested PCR</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integrated HIV DNA was measured by digital droplet PCR; </w:t>
      </w:r>
      <w:bookmarkStart w:id="132" w:name="OLE_LINK60"/>
      <w:bookmarkStart w:id="133" w:name="OLE_LINK61"/>
      <w:r w:rsidR="00CB6A17" w:rsidRPr="00CB6A17">
        <w:rPr>
          <w:rFonts w:ascii="Book Antiqua" w:eastAsia="Book Antiqua" w:hAnsi="Book Antiqua" w:cs="Book Antiqua"/>
          <w:color w:val="000000"/>
        </w:rPr>
        <w:t>reactive oxygen species</w:t>
      </w:r>
      <w:bookmarkEnd w:id="132"/>
      <w:bookmarkEnd w:id="133"/>
      <w:r w:rsidR="00CB6A17" w:rsidRPr="00CB6A17">
        <w:rPr>
          <w:rFonts w:ascii="Book Antiqua" w:eastAsia="Book Antiqua" w:hAnsi="Book Antiqua" w:cs="Book Antiqua"/>
          <w:color w:val="000000"/>
        </w:rPr>
        <w:t xml:space="preserve"> </w:t>
      </w:r>
      <w:r w:rsidR="00CB6A17">
        <w:rPr>
          <w:rFonts w:ascii="Book Antiqua" w:hAnsi="Book Antiqua" w:cs="Book Antiqua" w:hint="eastAsia"/>
          <w:color w:val="000000"/>
          <w:lang w:eastAsia="zh-CN"/>
        </w:rPr>
        <w:t>(</w:t>
      </w:r>
      <w:r>
        <w:rPr>
          <w:rFonts w:ascii="Book Antiqua" w:eastAsia="Book Antiqua" w:hAnsi="Book Antiqua" w:cs="Book Antiqua"/>
          <w:color w:val="000000"/>
        </w:rPr>
        <w:t>ROS</w:t>
      </w:r>
      <w:r w:rsidR="00CB6A17">
        <w:rPr>
          <w:rFonts w:ascii="Book Antiqua" w:hAnsi="Book Antiqua" w:cs="Book Antiqua" w:hint="eastAsia"/>
          <w:color w:val="000000"/>
          <w:lang w:eastAsia="zh-CN"/>
        </w:rPr>
        <w:t>)</w:t>
      </w:r>
      <w:r>
        <w:rPr>
          <w:rFonts w:ascii="Book Antiqua" w:eastAsia="Book Antiqua" w:hAnsi="Book Antiqua" w:cs="Book Antiqua"/>
          <w:color w:val="000000"/>
        </w:rPr>
        <w:t xml:space="preserve"> were quan</w:t>
      </w:r>
      <w:r w:rsidR="00693930">
        <w:rPr>
          <w:rFonts w:ascii="Book Antiqua" w:eastAsia="Book Antiqua" w:hAnsi="Book Antiqua" w:cs="Book Antiqua"/>
          <w:color w:val="000000"/>
        </w:rPr>
        <w:t>tified by DCF (2’</w:t>
      </w:r>
      <w:proofErr w:type="gramStart"/>
      <w:r w:rsidR="00693930">
        <w:rPr>
          <w:rFonts w:ascii="Book Antiqua" w:eastAsia="Book Antiqua" w:hAnsi="Book Antiqua" w:cs="Book Antiqua"/>
          <w:color w:val="000000"/>
        </w:rPr>
        <w:t>,</w:t>
      </w:r>
      <w:r w:rsidR="00F81D17">
        <w:rPr>
          <w:rFonts w:ascii="Book Antiqua" w:eastAsia="Book Antiqua" w:hAnsi="Book Antiqua" w:cs="Book Antiqua"/>
          <w:color w:val="000000"/>
        </w:rPr>
        <w:t>7’</w:t>
      </w:r>
      <w:proofErr w:type="gramEnd"/>
      <w:r>
        <w:rPr>
          <w:rFonts w:ascii="Book Antiqua" w:eastAsia="Book Antiqua" w:hAnsi="Book Antiqua" w:cs="Book Antiqua"/>
          <w:color w:val="000000"/>
        </w:rPr>
        <w:t>–</w:t>
      </w:r>
      <w:proofErr w:type="spellStart"/>
      <w:r>
        <w:rPr>
          <w:rFonts w:ascii="Book Antiqua" w:eastAsia="Book Antiqua" w:hAnsi="Book Antiqua" w:cs="Book Antiqua"/>
          <w:color w:val="000000"/>
        </w:rPr>
        <w:t>dichlorofluorescein</w:t>
      </w:r>
      <w:proofErr w:type="spellEnd"/>
      <w:r>
        <w:rPr>
          <w:rFonts w:ascii="Book Antiqua" w:eastAsia="Book Antiqua" w:hAnsi="Book Antiqua" w:cs="Book Antiqua"/>
          <w:color w:val="000000"/>
        </w:rPr>
        <w:t xml:space="preserve"> fluorescence method); </w:t>
      </w:r>
      <w:r w:rsidR="00F81D17">
        <w:rPr>
          <w:rFonts w:ascii="Book Antiqua" w:eastAsia="Book Antiqua" w:hAnsi="Book Antiqua" w:cs="Book Antiqua"/>
          <w:color w:val="000000"/>
        </w:rPr>
        <w:t>western b</w:t>
      </w:r>
      <w:r>
        <w:rPr>
          <w:rFonts w:ascii="Book Antiqua" w:eastAsia="Book Antiqua" w:hAnsi="Book Antiqua" w:cs="Book Antiqua"/>
          <w:color w:val="000000"/>
        </w:rPr>
        <w:t xml:space="preserve">lot was performed as described. The details of all these methods were already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rsidR="00CB4BE8" w:rsidRDefault="00CB4BE8">
      <w:pPr>
        <w:spacing w:line="360" w:lineRule="auto"/>
        <w:jc w:val="both"/>
        <w:rPr>
          <w:rFonts w:ascii="Book Antiqua" w:hAnsi="Book Antiqua" w:cs="Book Antiqua"/>
          <w:b/>
          <w:bCs/>
          <w:i/>
          <w:iCs/>
          <w:color w:val="000000"/>
          <w:lang w:eastAsia="zh-CN"/>
        </w:rPr>
      </w:pPr>
    </w:p>
    <w:p w:rsidR="00A77B3E" w:rsidRDefault="00F31465">
      <w:pPr>
        <w:spacing w:line="360" w:lineRule="auto"/>
        <w:jc w:val="both"/>
      </w:pPr>
      <w:r>
        <w:rPr>
          <w:rFonts w:ascii="Book Antiqua" w:eastAsia="Book Antiqua" w:hAnsi="Book Antiqua" w:cs="Book Antiqua"/>
          <w:b/>
          <w:bCs/>
          <w:i/>
          <w:iCs/>
          <w:color w:val="000000"/>
        </w:rPr>
        <w:t>Apoptosis measurements:</w:t>
      </w:r>
    </w:p>
    <w:p w:rsidR="00A77B3E" w:rsidRDefault="00DD494C">
      <w:pPr>
        <w:spacing w:line="360" w:lineRule="auto"/>
        <w:jc w:val="both"/>
      </w:pPr>
      <w:r>
        <w:rPr>
          <w:rFonts w:ascii="Book Antiqua" w:eastAsia="Book Antiqua" w:hAnsi="Book Antiqua" w:cs="Book Antiqua"/>
          <w:color w:val="000000"/>
        </w:rPr>
        <w:lastRenderedPageBreak/>
        <w:t>Apoptosis in</w:t>
      </w:r>
      <w:r w:rsidR="00F31465">
        <w:rPr>
          <w:rFonts w:ascii="Book Antiqua" w:eastAsia="Book Antiqua" w:hAnsi="Book Antiqua" w:cs="Book Antiqua"/>
          <w:color w:val="000000"/>
        </w:rPr>
        <w:t xml:space="preserve"> RLW cells was measured by caspase 3 and PARP </w:t>
      </w:r>
      <w:r>
        <w:rPr>
          <w:rFonts w:ascii="Book Antiqua" w:eastAsia="Book Antiqua" w:hAnsi="Book Antiqua" w:cs="Book Antiqua"/>
          <w:color w:val="000000"/>
        </w:rPr>
        <w:t xml:space="preserve">cleavage in cell lysates </w:t>
      </w:r>
      <w:r w:rsidR="00F31465">
        <w:rPr>
          <w:rFonts w:ascii="Book Antiqua" w:eastAsia="Book Antiqua" w:hAnsi="Book Antiqua" w:cs="Book Antiqua"/>
          <w:color w:val="000000"/>
        </w:rPr>
        <w:t>(</w:t>
      </w:r>
      <w:bookmarkStart w:id="134" w:name="OLE_LINK41"/>
      <w:bookmarkStart w:id="135" w:name="OLE_LINK42"/>
      <w:r w:rsidR="00CB4BE8">
        <w:rPr>
          <w:rFonts w:ascii="Book Antiqua" w:eastAsia="Book Antiqua" w:hAnsi="Book Antiqua" w:cs="Book Antiqua"/>
          <w:color w:val="000000"/>
        </w:rPr>
        <w:t xml:space="preserve">western </w:t>
      </w:r>
      <w:r w:rsidR="00F31465">
        <w:rPr>
          <w:rFonts w:ascii="Book Antiqua" w:eastAsia="Book Antiqua" w:hAnsi="Book Antiqua" w:cs="Book Antiqua"/>
          <w:color w:val="000000"/>
        </w:rPr>
        <w:t>blot</w:t>
      </w:r>
      <w:bookmarkEnd w:id="134"/>
      <w:bookmarkEnd w:id="135"/>
      <w:r w:rsidR="00F31465">
        <w:rPr>
          <w:rFonts w:ascii="Book Antiqua" w:eastAsia="Book Antiqua" w:hAnsi="Book Antiqua" w:cs="Book Antiqua"/>
          <w:color w:val="000000"/>
        </w:rPr>
        <w:t xml:space="preserve">) and M30 </w:t>
      </w:r>
      <w:proofErr w:type="spellStart"/>
      <w:r w:rsidR="00F77B08">
        <w:rPr>
          <w:rFonts w:ascii="Book Antiqua" w:eastAsia="Book Antiqua" w:hAnsi="Book Antiqua" w:cs="Book Antiqua"/>
          <w:color w:val="000000"/>
        </w:rPr>
        <w:t>A</w:t>
      </w:r>
      <w:r w:rsidR="00CB4BE8">
        <w:rPr>
          <w:rFonts w:ascii="Book Antiqua" w:eastAsia="Book Antiqua" w:hAnsi="Book Antiqua" w:cs="Book Antiqua"/>
          <w:color w:val="000000"/>
        </w:rPr>
        <w:t>poptosense</w:t>
      </w:r>
      <w:proofErr w:type="spellEnd"/>
      <w:r w:rsidR="00F31465">
        <w:rPr>
          <w:rFonts w:ascii="Book Antiqua" w:eastAsia="Book Antiqua" w:hAnsi="Book Antiqua" w:cs="Book Antiqua"/>
          <w:color w:val="000000"/>
        </w:rPr>
        <w:t xml:space="preserve"> ELISA (</w:t>
      </w:r>
      <w:proofErr w:type="spellStart"/>
      <w:r w:rsidR="00F31465">
        <w:rPr>
          <w:rFonts w:ascii="Book Antiqua" w:eastAsia="Book Antiqua" w:hAnsi="Book Antiqua" w:cs="Book Antiqua"/>
          <w:color w:val="000000"/>
        </w:rPr>
        <w:t>Duapharma</w:t>
      </w:r>
      <w:proofErr w:type="spellEnd"/>
      <w:r w:rsidR="00F31465">
        <w:rPr>
          <w:rFonts w:ascii="Book Antiqua" w:eastAsia="Book Antiqua" w:hAnsi="Book Antiqua" w:cs="Book Antiqua"/>
          <w:color w:val="000000"/>
        </w:rPr>
        <w:t xml:space="preserve"> group, Inc. West Chester, OH</w:t>
      </w:r>
      <w:r w:rsidR="00693930">
        <w:rPr>
          <w:rFonts w:ascii="Book Antiqua" w:eastAsia="Book Antiqua" w:hAnsi="Book Antiqua" w:cs="Book Antiqua"/>
          <w:color w:val="000000"/>
        </w:rPr>
        <w:t xml:space="preserve">, </w:t>
      </w:r>
      <w:proofErr w:type="gramStart"/>
      <w:r w:rsidR="00693930">
        <w:rPr>
          <w:rFonts w:ascii="Book Antiqua" w:eastAsia="Book Antiqua" w:hAnsi="Book Antiqua" w:cs="Book Antiqua"/>
          <w:color w:val="000000"/>
        </w:rPr>
        <w:t>U</w:t>
      </w:r>
      <w:r w:rsidR="00693930">
        <w:rPr>
          <w:rFonts w:ascii="Book Antiqua" w:hAnsi="Book Antiqua" w:cs="Book Antiqua"/>
          <w:color w:val="000000"/>
          <w:lang w:eastAsia="zh-CN"/>
        </w:rPr>
        <w:t>nited</w:t>
      </w:r>
      <w:proofErr w:type="gramEnd"/>
      <w:r w:rsidR="00693930">
        <w:rPr>
          <w:rFonts w:ascii="Book Antiqua" w:hAnsi="Book Antiqua" w:cs="Book Antiqua"/>
          <w:color w:val="000000"/>
          <w:lang w:eastAsia="zh-CN"/>
        </w:rPr>
        <w:t xml:space="preserve"> States</w:t>
      </w:r>
      <w:r w:rsidR="00F31465">
        <w:rPr>
          <w:rFonts w:ascii="Book Antiqua" w:eastAsia="Book Antiqua" w:hAnsi="Book Antiqua" w:cs="Book Antiqua"/>
          <w:color w:val="000000"/>
        </w:rPr>
        <w:t>) in cell supernatants.</w:t>
      </w:r>
    </w:p>
    <w:p w:rsidR="00CB4BE8" w:rsidRDefault="00CB4BE8">
      <w:pPr>
        <w:spacing w:line="360" w:lineRule="auto"/>
        <w:jc w:val="both"/>
        <w:rPr>
          <w:rFonts w:ascii="Book Antiqua" w:hAnsi="Book Antiqua" w:cs="Book Antiqua"/>
          <w:b/>
          <w:bCs/>
          <w:i/>
          <w:iCs/>
          <w:color w:val="000000"/>
          <w:lang w:eastAsia="zh-CN"/>
        </w:rPr>
      </w:pPr>
    </w:p>
    <w:p w:rsidR="00A77B3E" w:rsidRDefault="00F31465">
      <w:pPr>
        <w:spacing w:line="360" w:lineRule="auto"/>
        <w:jc w:val="both"/>
      </w:pPr>
      <w:r>
        <w:rPr>
          <w:rFonts w:ascii="Book Antiqua" w:eastAsia="Book Antiqua" w:hAnsi="Book Antiqua" w:cs="Book Antiqua"/>
          <w:b/>
          <w:bCs/>
          <w:i/>
          <w:iCs/>
          <w:color w:val="000000"/>
        </w:rPr>
        <w:t>Activities of</w:t>
      </w:r>
      <w:r w:rsidR="00CB4BE8">
        <w:rPr>
          <w:rFonts w:ascii="Book Antiqua" w:eastAsia="Book Antiqua" w:hAnsi="Book Antiqua" w:cs="Book Antiqua"/>
          <w:b/>
          <w:bCs/>
          <w:i/>
          <w:iCs/>
          <w:color w:val="000000"/>
        </w:rPr>
        <w:t xml:space="preserve"> proteasome and cathep</w:t>
      </w:r>
      <w:r>
        <w:rPr>
          <w:rFonts w:ascii="Book Antiqua" w:eastAsia="Book Antiqua" w:hAnsi="Book Antiqua" w:cs="Book Antiqua"/>
          <w:b/>
          <w:bCs/>
          <w:i/>
          <w:iCs/>
          <w:color w:val="000000"/>
        </w:rPr>
        <w:t>sins</w:t>
      </w:r>
    </w:p>
    <w:p w:rsidR="00A77B3E" w:rsidRDefault="00F31465">
      <w:pPr>
        <w:spacing w:line="360" w:lineRule="auto"/>
        <w:jc w:val="both"/>
      </w:pPr>
      <w:r>
        <w:rPr>
          <w:rFonts w:ascii="Book Antiqua" w:eastAsia="Book Antiqua" w:hAnsi="Book Antiqua" w:cs="Book Antiqua"/>
          <w:color w:val="000000"/>
        </w:rPr>
        <w:t xml:space="preserve">Proteasome activities and </w:t>
      </w:r>
      <w:r w:rsidR="00CB4BE8">
        <w:rPr>
          <w:rFonts w:ascii="Book Antiqua" w:eastAsia="Book Antiqua" w:hAnsi="Book Antiqua" w:cs="Book Antiqua"/>
          <w:color w:val="000000"/>
        </w:rPr>
        <w:t>cathepsin</w:t>
      </w:r>
      <w:r>
        <w:rPr>
          <w:rFonts w:ascii="Book Antiqua" w:eastAsia="Book Antiqua" w:hAnsi="Book Antiqua" w:cs="Book Antiqua"/>
          <w:color w:val="000000"/>
        </w:rPr>
        <w:t xml:space="preserve"> B and L activities were assayed fluorometrically as described </w:t>
      </w:r>
      <w:proofErr w:type="gramStart"/>
      <w:r>
        <w:rPr>
          <w:rFonts w:ascii="Book Antiqua" w:eastAsia="Book Antiqua" w:hAnsi="Book Antiqua" w:cs="Book Antiqua"/>
          <w:color w:val="000000"/>
        </w:rPr>
        <w:t>previously</w:t>
      </w:r>
      <w:r w:rsidR="00CB4BE8">
        <w:rPr>
          <w:rFonts w:ascii="Book Antiqua" w:eastAsia="Book Antiqua" w:hAnsi="Book Antiqua" w:cs="Book Antiqua"/>
          <w:color w:val="000000"/>
          <w:szCs w:val="30"/>
          <w:vertAlign w:val="superscript"/>
        </w:rPr>
        <w:t>[</w:t>
      </w:r>
      <w:proofErr w:type="gramEnd"/>
      <w:r w:rsidR="00CB4BE8">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rsidR="00640012" w:rsidRDefault="00640012">
      <w:pPr>
        <w:spacing w:line="360" w:lineRule="auto"/>
        <w:jc w:val="both"/>
        <w:rPr>
          <w:rFonts w:ascii="Book Antiqua" w:hAnsi="Book Antiqua" w:cs="Book Antiqua"/>
          <w:b/>
          <w:bCs/>
          <w:i/>
          <w:iCs/>
          <w:color w:val="000000"/>
          <w:lang w:eastAsia="zh-CN"/>
        </w:rPr>
      </w:pPr>
    </w:p>
    <w:p w:rsidR="00A77B3E" w:rsidRDefault="00F31465">
      <w:pPr>
        <w:spacing w:line="360" w:lineRule="auto"/>
        <w:jc w:val="both"/>
      </w:pPr>
      <w:r>
        <w:rPr>
          <w:rFonts w:ascii="Book Antiqua" w:eastAsia="Book Antiqua" w:hAnsi="Book Antiqua" w:cs="Book Antiqua"/>
          <w:b/>
          <w:bCs/>
          <w:i/>
          <w:iCs/>
          <w:color w:val="000000"/>
        </w:rPr>
        <w:t>Apoptotic bodies</w:t>
      </w:r>
    </w:p>
    <w:p w:rsidR="00A77B3E" w:rsidRDefault="00F31465">
      <w:pPr>
        <w:spacing w:line="360" w:lineRule="auto"/>
        <w:jc w:val="both"/>
      </w:pPr>
      <w:r>
        <w:rPr>
          <w:rFonts w:ascii="Book Antiqua" w:eastAsia="Book Antiqua" w:hAnsi="Book Antiqua" w:cs="Book Antiqua"/>
          <w:color w:val="000000"/>
        </w:rPr>
        <w:t xml:space="preserve">Apoptotic bodies (AB) were generated from uninfected and HIV-infected RLW cells by exposure to UV light and characterized as shown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rsidR="00640012" w:rsidRDefault="00640012">
      <w:pPr>
        <w:spacing w:line="360" w:lineRule="auto"/>
        <w:jc w:val="both"/>
        <w:rPr>
          <w:rFonts w:ascii="Book Antiqua" w:hAnsi="Book Antiqua" w:cs="Book Antiqua"/>
          <w:b/>
          <w:bCs/>
          <w:i/>
          <w:iCs/>
          <w:color w:val="000000"/>
          <w:lang w:eastAsia="zh-CN"/>
        </w:rPr>
      </w:pPr>
    </w:p>
    <w:p w:rsidR="00A77B3E" w:rsidRDefault="00F31465">
      <w:pPr>
        <w:spacing w:line="360" w:lineRule="auto"/>
        <w:jc w:val="both"/>
      </w:pPr>
      <w:r>
        <w:rPr>
          <w:rFonts w:ascii="Book Antiqua" w:eastAsia="Book Antiqua" w:hAnsi="Book Antiqua" w:cs="Book Antiqua"/>
          <w:b/>
          <w:bCs/>
          <w:i/>
          <w:iCs/>
          <w:color w:val="000000"/>
        </w:rPr>
        <w:t xml:space="preserve">Hepatic </w:t>
      </w:r>
      <w:r w:rsidR="00640012">
        <w:rPr>
          <w:rFonts w:ascii="Book Antiqua" w:eastAsia="Book Antiqua" w:hAnsi="Book Antiqua" w:cs="Book Antiqua"/>
          <w:b/>
          <w:bCs/>
          <w:i/>
          <w:iCs/>
          <w:color w:val="000000"/>
        </w:rPr>
        <w:t xml:space="preserve">stellate cells </w:t>
      </w:r>
      <w:r>
        <w:rPr>
          <w:rFonts w:ascii="Book Antiqua" w:eastAsia="Book Antiqua" w:hAnsi="Book Antiqua" w:cs="Book Antiqua"/>
          <w:b/>
          <w:bCs/>
          <w:i/>
          <w:iCs/>
          <w:color w:val="000000"/>
        </w:rPr>
        <w:t>and treatments with AB</w:t>
      </w:r>
    </w:p>
    <w:p w:rsidR="00A77B3E" w:rsidRDefault="00F31465">
      <w:pPr>
        <w:spacing w:line="360" w:lineRule="auto"/>
        <w:jc w:val="both"/>
      </w:pPr>
      <w:r>
        <w:rPr>
          <w:rFonts w:ascii="Book Antiqua" w:eastAsia="Book Antiqua" w:hAnsi="Book Antiqua" w:cs="Book Antiqua"/>
          <w:color w:val="000000"/>
        </w:rPr>
        <w:t>As the source of human HSC, we used commercially available human cell line, LX2 (EMD Millipore, cat SCC064) grown based on instructions from the manufacturer.</w:t>
      </w:r>
      <w:r>
        <w:rPr>
          <w:rFonts w:ascii="Book Antiqua" w:eastAsia="Book Antiqua" w:hAnsi="Book Antiqua" w:cs="Book Antiqua"/>
          <w:i/>
          <w:iCs/>
          <w:color w:val="000000"/>
        </w:rPr>
        <w:t xml:space="preserve"> </w:t>
      </w:r>
      <w:r>
        <w:rPr>
          <w:rFonts w:ascii="Book Antiqua" w:eastAsia="Book Antiqua" w:hAnsi="Book Antiqua" w:cs="Book Antiqua"/>
          <w:color w:val="000000"/>
        </w:rPr>
        <w:t>AB from RLW cells (AB Hep), both uninfected (control) and HIV-infected (AB</w:t>
      </w:r>
      <w:r>
        <w:rPr>
          <w:rFonts w:ascii="Book Antiqua" w:eastAsia="Book Antiqua" w:hAnsi="Book Antiqua" w:cs="Book Antiqua"/>
          <w:color w:val="000000"/>
          <w:szCs w:val="30"/>
          <w:vertAlign w:val="subscript"/>
        </w:rPr>
        <w:t>HIV</w:t>
      </w:r>
      <w:r>
        <w:rPr>
          <w:rFonts w:ascii="Book Antiqua" w:eastAsia="Book Antiqua" w:hAnsi="Book Antiqua" w:cs="Book Antiqua"/>
          <w:color w:val="000000"/>
        </w:rPr>
        <w:t>), were incubated</w:t>
      </w:r>
      <w:r w:rsidR="00E45421">
        <w:rPr>
          <w:rFonts w:ascii="Book Antiqua" w:eastAsia="Book Antiqua" w:hAnsi="Book Antiqua" w:cs="Book Antiqua"/>
          <w:color w:val="000000"/>
        </w:rPr>
        <w:t xml:space="preserve"> with LX2 cells for 2</w:t>
      </w:r>
      <w:r w:rsidR="00E45421">
        <w:rPr>
          <w:rFonts w:ascii="Book Antiqua" w:hAnsi="Book Antiqua" w:cs="Book Antiqua" w:hint="eastAsia"/>
          <w:color w:val="000000"/>
          <w:lang w:eastAsia="zh-CN"/>
        </w:rPr>
        <w:t>-</w:t>
      </w:r>
      <w:r>
        <w:rPr>
          <w:rFonts w:ascii="Book Antiqua" w:eastAsia="Book Antiqua" w:hAnsi="Book Antiqua" w:cs="Book Antiqua"/>
          <w:color w:val="000000"/>
        </w:rPr>
        <w:t>8 h at 1:</w:t>
      </w:r>
      <w:r w:rsidR="00E45421">
        <w:rPr>
          <w:rFonts w:ascii="Book Antiqua" w:hAnsi="Book Antiqua" w:cs="Book Antiqua" w:hint="eastAsia"/>
          <w:color w:val="000000"/>
          <w:lang w:eastAsia="zh-CN"/>
        </w:rPr>
        <w:t xml:space="preserve"> </w:t>
      </w:r>
      <w:r>
        <w:rPr>
          <w:rFonts w:ascii="Book Antiqua" w:eastAsia="Book Antiqua" w:hAnsi="Book Antiqua" w:cs="Book Antiqua"/>
          <w:color w:val="000000"/>
        </w:rPr>
        <w:t>3 ratio</w:t>
      </w:r>
      <w:r w:rsidR="00E45421">
        <w:rPr>
          <w:rFonts w:ascii="Book Antiqua" w:eastAsia="Book Antiqua" w:hAnsi="Book Antiqua" w:cs="Book Antiqua"/>
          <w:color w:val="000000"/>
        </w:rPr>
        <w:t xml:space="preserve"> and then pro-fibrotic markers </w:t>
      </w:r>
      <w:r w:rsidR="00E45421">
        <w:rPr>
          <w:rFonts w:ascii="Book Antiqua" w:hAnsi="Book Antiqua" w:cs="Book Antiqua" w:hint="eastAsia"/>
          <w:color w:val="000000"/>
          <w:lang w:eastAsia="zh-CN"/>
        </w:rPr>
        <w:t>[</w:t>
      </w:r>
      <w:r>
        <w:rPr>
          <w:rFonts w:ascii="Book Antiqua" w:eastAsia="Book Antiqua" w:hAnsi="Book Antiqua" w:cs="Book Antiqua"/>
          <w:color w:val="000000"/>
        </w:rPr>
        <w:t xml:space="preserve">Col1A1, </w:t>
      </w:r>
      <w:bookmarkStart w:id="136" w:name="OLE_LINK66"/>
      <w:bookmarkStart w:id="137" w:name="OLE_LINK67"/>
      <w:bookmarkStart w:id="138" w:name="OLE_LINK33"/>
      <w:bookmarkStart w:id="139" w:name="OLE_LINK34"/>
      <w:bookmarkStart w:id="140" w:name="OLE_LINK35"/>
      <w:bookmarkStart w:id="141" w:name="OLE_LINK36"/>
      <w:r w:rsidR="00C77953">
        <w:rPr>
          <w:rFonts w:ascii="Book Antiqua" w:eastAsia="Book Antiqua" w:hAnsi="Book Antiqua" w:cs="Book Antiqua"/>
          <w:color w:val="000000"/>
        </w:rPr>
        <w:t>t</w:t>
      </w:r>
      <w:r w:rsidR="00E45421">
        <w:rPr>
          <w:rFonts w:ascii="Book Antiqua" w:eastAsia="Book Antiqua" w:hAnsi="Book Antiqua" w:cs="Book Antiqua"/>
          <w:color w:val="000000"/>
        </w:rPr>
        <w:t>ransforming growth factor</w:t>
      </w:r>
      <w:bookmarkEnd w:id="136"/>
      <w:bookmarkEnd w:id="137"/>
      <w:r w:rsidR="00E45421">
        <w:rPr>
          <w:rFonts w:ascii="Book Antiqua" w:hAnsi="Book Antiqua" w:cs="Book Antiqua" w:hint="eastAsia"/>
          <w:color w:val="000000"/>
          <w:lang w:eastAsia="zh-CN"/>
        </w:rPr>
        <w:t xml:space="preserve"> (</w:t>
      </w:r>
      <w:r>
        <w:rPr>
          <w:rFonts w:ascii="Book Antiqua" w:eastAsia="Book Antiqua" w:hAnsi="Book Antiqua" w:cs="Book Antiqua"/>
          <w:color w:val="000000"/>
        </w:rPr>
        <w:t>TGF</w:t>
      </w:r>
      <w:bookmarkEnd w:id="138"/>
      <w:bookmarkEnd w:id="139"/>
      <w:bookmarkEnd w:id="140"/>
      <w:bookmarkEnd w:id="141"/>
      <w:r w:rsidR="00E45421">
        <w:rPr>
          <w:rFonts w:ascii="Book Antiqua" w:hAnsi="Book Antiqua" w:cs="Book Antiqua" w:hint="eastAsia"/>
          <w:color w:val="000000"/>
          <w:lang w:eastAsia="zh-CN"/>
        </w:rPr>
        <w:t>)-</w:t>
      </w:r>
      <w:r w:rsidR="00E45421">
        <w:rPr>
          <w:rFonts w:ascii="Book Antiqua" w:eastAsia="Book Antiqua" w:hAnsi="Book Antiqua" w:cs="Book Antiqua"/>
          <w:color w:val="000000"/>
        </w:rPr>
        <w:t>β</w:t>
      </w:r>
      <w:r w:rsidR="00E45421">
        <w:rPr>
          <w:rFonts w:ascii="Book Antiqua" w:hAnsi="Book Antiqua" w:cs="Book Antiqua" w:hint="eastAsia"/>
          <w:color w:val="000000"/>
          <w:lang w:eastAsia="zh-CN"/>
        </w:rPr>
        <w:t>]</w:t>
      </w:r>
      <w:r>
        <w:rPr>
          <w:rFonts w:ascii="Book Antiqua" w:eastAsia="Book Antiqua" w:hAnsi="Book Antiqua" w:cs="Book Antiqua"/>
          <w:color w:val="000000"/>
        </w:rPr>
        <w:t xml:space="preserve"> and i</w:t>
      </w:r>
      <w:r w:rsidR="000F787B">
        <w:rPr>
          <w:rFonts w:ascii="Book Antiqua" w:eastAsia="Book Antiqua" w:hAnsi="Book Antiqua" w:cs="Book Antiqua"/>
          <w:color w:val="000000"/>
        </w:rPr>
        <w:t xml:space="preserve">nflammasome-related parameters </w:t>
      </w:r>
      <w:r w:rsidR="000F787B">
        <w:rPr>
          <w:rFonts w:ascii="Book Antiqua" w:hAnsi="Book Antiqua" w:cs="Book Antiqua" w:hint="eastAsia"/>
          <w:color w:val="000000"/>
          <w:lang w:eastAsia="zh-CN"/>
        </w:rPr>
        <w:t>[</w:t>
      </w:r>
      <w:r>
        <w:rPr>
          <w:rFonts w:ascii="Book Antiqua" w:eastAsia="Book Antiqua" w:hAnsi="Book Antiqua" w:cs="Book Antiqua"/>
          <w:color w:val="000000"/>
        </w:rPr>
        <w:t xml:space="preserve">NLRP3, caspase 1, </w:t>
      </w:r>
      <w:bookmarkStart w:id="142" w:name="OLE_LINK37"/>
      <w:bookmarkStart w:id="143" w:name="OLE_LINK38"/>
      <w:r w:rsidR="000F787B">
        <w:rPr>
          <w:rFonts w:ascii="Book Antiqua" w:hAnsi="Book Antiqua" w:cs="Book Antiqua" w:hint="eastAsia"/>
          <w:color w:val="000000"/>
          <w:lang w:eastAsia="zh-CN"/>
        </w:rPr>
        <w:t>i</w:t>
      </w:r>
      <w:r w:rsidR="00E45421" w:rsidRPr="00E45421">
        <w:rPr>
          <w:rFonts w:ascii="Book Antiqua" w:eastAsia="Book Antiqua" w:hAnsi="Book Antiqua" w:cs="Book Antiqua"/>
          <w:color w:val="000000"/>
        </w:rPr>
        <w:t xml:space="preserve">nterleukin </w:t>
      </w:r>
      <w:r w:rsidR="000F787B">
        <w:rPr>
          <w:rFonts w:ascii="Book Antiqua" w:hAnsi="Book Antiqua" w:cs="Book Antiqua" w:hint="eastAsia"/>
          <w:color w:val="000000"/>
          <w:lang w:eastAsia="zh-CN"/>
        </w:rPr>
        <w:t>(</w:t>
      </w:r>
      <w:r>
        <w:rPr>
          <w:rFonts w:ascii="Book Antiqua" w:eastAsia="Book Antiqua" w:hAnsi="Book Antiqua" w:cs="Book Antiqua"/>
          <w:color w:val="000000"/>
        </w:rPr>
        <w:t>IL</w:t>
      </w:r>
      <w:bookmarkEnd w:id="142"/>
      <w:bookmarkEnd w:id="143"/>
      <w:r w:rsidR="000F787B">
        <w:rPr>
          <w:rFonts w:ascii="Book Antiqua" w:hAnsi="Book Antiqua" w:cs="Book Antiqua" w:hint="eastAsia"/>
          <w:color w:val="000000"/>
          <w:lang w:eastAsia="zh-CN"/>
        </w:rPr>
        <w:t>)</w:t>
      </w:r>
      <w:r w:rsidR="000F787B">
        <w:rPr>
          <w:rFonts w:ascii="Book Antiqua" w:eastAsia="Book Antiqua" w:hAnsi="Book Antiqua" w:cs="Book Antiqua"/>
          <w:color w:val="000000"/>
        </w:rPr>
        <w:t>-6, IL-1β</w:t>
      </w:r>
      <w:r w:rsidR="000F787B">
        <w:rPr>
          <w:rFonts w:ascii="Book Antiqua" w:hAnsi="Book Antiqua" w:cs="Book Antiqua" w:hint="eastAsia"/>
          <w:color w:val="000000"/>
          <w:lang w:eastAsia="zh-CN"/>
        </w:rPr>
        <w:t>]</w:t>
      </w:r>
      <w:r>
        <w:rPr>
          <w:rFonts w:ascii="Book Antiqua" w:eastAsia="Book Antiqua" w:hAnsi="Book Antiqua" w:cs="Book Antiqua"/>
          <w:color w:val="000000"/>
        </w:rPr>
        <w:t xml:space="preserve"> were quantified by RT-PCR. </w:t>
      </w:r>
    </w:p>
    <w:p w:rsidR="001322A6" w:rsidRDefault="001322A6">
      <w:pPr>
        <w:spacing w:line="360" w:lineRule="auto"/>
        <w:jc w:val="both"/>
        <w:rPr>
          <w:rFonts w:ascii="Book Antiqua" w:hAnsi="Book Antiqua" w:cs="Book Antiqua"/>
          <w:b/>
          <w:bCs/>
          <w:i/>
          <w:iCs/>
          <w:color w:val="000000"/>
          <w:lang w:eastAsia="zh-CN"/>
        </w:rPr>
      </w:pPr>
    </w:p>
    <w:p w:rsidR="00A77B3E" w:rsidRDefault="00F31465">
      <w:pPr>
        <w:spacing w:line="360" w:lineRule="auto"/>
        <w:jc w:val="both"/>
      </w:pPr>
      <w:r>
        <w:rPr>
          <w:rFonts w:ascii="Book Antiqua" w:eastAsia="Book Antiqua" w:hAnsi="Book Antiqua" w:cs="Book Antiqua"/>
          <w:b/>
          <w:bCs/>
          <w:i/>
          <w:iCs/>
          <w:color w:val="000000"/>
        </w:rPr>
        <w:t xml:space="preserve">Statistical </w:t>
      </w:r>
      <w:r w:rsidR="00613C21">
        <w:rPr>
          <w:rFonts w:ascii="Book Antiqua" w:eastAsia="Book Antiqua" w:hAnsi="Book Antiqua" w:cs="Book Antiqua"/>
          <w:b/>
          <w:bCs/>
          <w:i/>
          <w:iCs/>
          <w:color w:val="000000"/>
        </w:rPr>
        <w:t>a</w:t>
      </w:r>
      <w:r>
        <w:rPr>
          <w:rFonts w:ascii="Book Antiqua" w:eastAsia="Book Antiqua" w:hAnsi="Book Antiqua" w:cs="Book Antiqua"/>
          <w:b/>
          <w:bCs/>
          <w:i/>
          <w:iCs/>
          <w:color w:val="000000"/>
        </w:rPr>
        <w:t xml:space="preserve">nalyses </w:t>
      </w:r>
    </w:p>
    <w:p w:rsidR="00A77B3E" w:rsidRDefault="00F31465" w:rsidP="001322A6">
      <w:pPr>
        <w:spacing w:line="360" w:lineRule="auto"/>
        <w:jc w:val="both"/>
      </w:pPr>
      <w:r>
        <w:rPr>
          <w:rFonts w:ascii="Book Antiqua" w:eastAsia="Book Antiqua" w:hAnsi="Book Antiqua" w:cs="Book Antiqua"/>
          <w:color w:val="000000"/>
        </w:rPr>
        <w:t xml:space="preserve">Data were </w:t>
      </w:r>
      <w:r w:rsidR="00F77B08">
        <w:rPr>
          <w:rFonts w:ascii="Book Antiqua" w:eastAsia="Book Antiqua" w:hAnsi="Book Antiqua" w:cs="Book Antiqua"/>
          <w:color w:val="000000"/>
        </w:rPr>
        <w:t>analyzed</w:t>
      </w:r>
      <w:r>
        <w:rPr>
          <w:rFonts w:ascii="Book Antiqua" w:eastAsia="Book Antiqua" w:hAnsi="Book Antiqua" w:cs="Book Antiqua"/>
          <w:color w:val="000000"/>
        </w:rPr>
        <w:t xml:space="preserve"> using GraphPad Prism v7.03 software (GraphPad, La Jolla, CA, United States). Data from at least three duplicate independent experiments were expressed as mean</w:t>
      </w:r>
      <w:r w:rsidR="00A66AD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w:t>
      </w:r>
      <w:r w:rsidR="001322A6">
        <w:rPr>
          <w:rFonts w:ascii="Book Antiqua" w:hAnsi="Book Antiqua" w:cs="Book Antiqua" w:hint="eastAsia"/>
          <w:color w:val="000000"/>
          <w:lang w:eastAsia="zh-CN"/>
        </w:rPr>
        <w:t>SE</w:t>
      </w:r>
      <w:r w:rsidR="00A66AD4">
        <w:rPr>
          <w:rFonts w:ascii="Book Antiqua" w:hAnsi="Book Antiqua" w:cs="Book Antiqua" w:hint="eastAsia"/>
          <w:color w:val="000000"/>
          <w:lang w:eastAsia="zh-CN"/>
        </w:rPr>
        <w:t>M</w:t>
      </w:r>
      <w:r w:rsidR="00CC57B7">
        <w:rPr>
          <w:rFonts w:ascii="Book Antiqua" w:eastAsia="Book Antiqua" w:hAnsi="Book Antiqua" w:cs="Book Antiqua"/>
          <w:color w:val="000000"/>
        </w:rPr>
        <w:t>. </w:t>
      </w:r>
      <w:r>
        <w:rPr>
          <w:rFonts w:ascii="Book Antiqua" w:eastAsia="Book Antiqua" w:hAnsi="Book Antiqua" w:cs="Book Antiqua"/>
          <w:color w:val="000000"/>
        </w:rPr>
        <w:t xml:space="preserve">Comparisons among multiple groups were performed by one-way ANOVA, using a Tukey post-hoc test. For comparisons between two groups, we used Student’s </w:t>
      </w:r>
      <w:r w:rsidRPr="001322A6">
        <w:rPr>
          <w:rFonts w:ascii="Book Antiqua" w:eastAsia="Book Antiqua" w:hAnsi="Book Antiqua" w:cs="Book Antiqua"/>
          <w:i/>
          <w:color w:val="000000"/>
        </w:rPr>
        <w:t>t</w:t>
      </w:r>
      <w:r>
        <w:rPr>
          <w:rFonts w:ascii="Book Antiqua" w:eastAsia="Book Antiqua" w:hAnsi="Book Antiqua" w:cs="Book Antiqua"/>
          <w:color w:val="000000"/>
        </w:rPr>
        <w:t>-test.</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w:t>
      </w:r>
      <w:r w:rsidR="002901B8" w:rsidRPr="002901B8">
        <w:rPr>
          <w:rFonts w:ascii="Book Antiqua" w:hAnsi="Book Antiqua" w:cs="Book Antiqua" w:hint="eastAsia"/>
          <w:i/>
          <w:color w:val="000000"/>
          <w:lang w:eastAsia="zh-CN"/>
        </w:rPr>
        <w:t>P</w:t>
      </w:r>
      <w:r>
        <w:rPr>
          <w:rFonts w:ascii="Book Antiqua" w:eastAsia="Book Antiqua" w:hAnsi="Book Antiqua" w:cs="Book Antiqua"/>
          <w:color w:val="000000"/>
        </w:rPr>
        <w:t xml:space="preserve"> value of 0.05 or less was considered significant. </w:t>
      </w:r>
    </w:p>
    <w:p w:rsidR="00A77B3E" w:rsidRDefault="00A77B3E" w:rsidP="0066204C">
      <w:pPr>
        <w:spacing w:line="360" w:lineRule="auto"/>
        <w:jc w:val="both"/>
      </w:pPr>
    </w:p>
    <w:p w:rsidR="00A77B3E" w:rsidRDefault="00F31465">
      <w:pPr>
        <w:spacing w:line="360" w:lineRule="auto"/>
        <w:jc w:val="both"/>
      </w:pPr>
      <w:r>
        <w:rPr>
          <w:rFonts w:ascii="Book Antiqua" w:eastAsia="Book Antiqua" w:hAnsi="Book Antiqua" w:cs="Book Antiqua"/>
          <w:b/>
          <w:caps/>
          <w:color w:val="000000"/>
          <w:u w:val="single"/>
        </w:rPr>
        <w:t>RESULTS</w:t>
      </w:r>
    </w:p>
    <w:p w:rsidR="00A77B3E" w:rsidRDefault="00F31465" w:rsidP="0087161A">
      <w:pPr>
        <w:spacing w:line="360" w:lineRule="auto"/>
        <w:jc w:val="both"/>
      </w:pPr>
      <w:r>
        <w:rPr>
          <w:rFonts w:ascii="Book Antiqua" w:eastAsia="Book Antiqua" w:hAnsi="Book Antiqua" w:cs="Book Antiqua"/>
          <w:color w:val="000000"/>
        </w:rPr>
        <w:lastRenderedPageBreak/>
        <w:t>Our previous studies on primary human hepatocytes exposed to ethanol and RLW cells treated with AGS demonstrated, first, that incubation of ADH-non-expressing RLW cells with AGS recapitulated the effects of ethanol on ethanol-metabolizing hepatocytes and second, that the highest levels of apoptotic hepatocyte death were observed when cells were exposed to both insults (ethanol/AGS and HIV)</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That is why in this paper, we presented the data on ability of OCA to protect cells from the harmful effects of AGS on HIV-infected hepatocyte-like RLW cells to mimic ethanol metabolism observed in primary human hepatocytes. For OCA screening,</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we did not use primary human hepatocytes since their supply was limited and they quickly de-</w:t>
      </w:r>
      <w:r w:rsidR="00F77B08">
        <w:rPr>
          <w:rFonts w:ascii="Book Antiqua" w:eastAsia="Book Antiqua" w:hAnsi="Book Antiqua" w:cs="Book Antiqua"/>
          <w:color w:val="000000"/>
        </w:rPr>
        <w:t>differentiate</w:t>
      </w:r>
      <w:r>
        <w:rPr>
          <w:rFonts w:ascii="Book Antiqua" w:eastAsia="Book Antiqua" w:hAnsi="Book Antiqua" w:cs="Book Antiqua"/>
          <w:color w:val="000000"/>
        </w:rPr>
        <w:t xml:space="preserve"> (in 24 h) to loose ethanol-metabolizing </w:t>
      </w:r>
      <w:r w:rsidR="00F77B08">
        <w:rPr>
          <w:rFonts w:ascii="Book Antiqua" w:eastAsia="Book Antiqua" w:hAnsi="Book Antiqua" w:cs="Book Antiqua"/>
          <w:color w:val="000000"/>
        </w:rPr>
        <w:t>capacity</w:t>
      </w:r>
      <w:r>
        <w:rPr>
          <w:rFonts w:ascii="Book Antiqua" w:eastAsia="Book Antiqua" w:hAnsi="Book Antiqua" w:cs="Book Antiqua"/>
          <w:color w:val="000000"/>
        </w:rPr>
        <w:t>.</w:t>
      </w:r>
    </w:p>
    <w:p w:rsidR="0087161A" w:rsidRDefault="0087161A">
      <w:pPr>
        <w:spacing w:line="360" w:lineRule="auto"/>
        <w:jc w:val="both"/>
        <w:rPr>
          <w:rFonts w:ascii="Book Antiqua" w:hAnsi="Book Antiqua" w:cs="Book Antiqua"/>
          <w:b/>
          <w:bCs/>
          <w:i/>
          <w:iCs/>
          <w:color w:val="000000"/>
          <w:lang w:eastAsia="zh-CN"/>
        </w:rPr>
      </w:pPr>
    </w:p>
    <w:p w:rsidR="00A77B3E" w:rsidRDefault="00F31465">
      <w:pPr>
        <w:spacing w:line="360" w:lineRule="auto"/>
        <w:jc w:val="both"/>
      </w:pPr>
      <w:r>
        <w:rPr>
          <w:rFonts w:ascii="Book Antiqua" w:eastAsia="Book Antiqua" w:hAnsi="Book Antiqua" w:cs="Book Antiqua"/>
          <w:b/>
          <w:bCs/>
          <w:i/>
          <w:iCs/>
          <w:color w:val="000000"/>
        </w:rPr>
        <w:t>OCA attenuates AGS-HIV-induced apoptotic cell death and oxidative stress</w:t>
      </w:r>
    </w:p>
    <w:p w:rsidR="00A77B3E" w:rsidRDefault="00F31465" w:rsidP="0087161A">
      <w:pPr>
        <w:spacing w:line="360" w:lineRule="auto"/>
        <w:jc w:val="both"/>
      </w:pPr>
      <w:r>
        <w:rPr>
          <w:rFonts w:ascii="Book Antiqua" w:eastAsia="Book Antiqua" w:hAnsi="Book Antiqua" w:cs="Book Antiqua"/>
          <w:color w:val="000000"/>
        </w:rPr>
        <w:t>We found that while AGS</w:t>
      </w:r>
      <w:r w:rsidR="0039764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9764A">
        <w:rPr>
          <w:rFonts w:ascii="Book Antiqua" w:hAnsi="Book Antiqua" w:cs="Book Antiqua" w:hint="eastAsia"/>
          <w:color w:val="000000"/>
          <w:lang w:eastAsia="zh-CN"/>
        </w:rPr>
        <w:t xml:space="preserve"> </w:t>
      </w:r>
      <w:r>
        <w:rPr>
          <w:rFonts w:ascii="Book Antiqua" w:eastAsia="Book Antiqua" w:hAnsi="Book Antiqua" w:cs="Book Antiqua"/>
          <w:color w:val="000000"/>
        </w:rPr>
        <w:t>HIV induced caspase 3 cleavage almost three-fold, pre-treatment with OCA suppr</w:t>
      </w:r>
      <w:r w:rsidR="0066204C">
        <w:rPr>
          <w:rFonts w:ascii="Book Antiqua" w:eastAsia="Book Antiqua" w:hAnsi="Book Antiqua" w:cs="Book Antiqua"/>
          <w:color w:val="000000"/>
        </w:rPr>
        <w:t>esses these effects (Figure 1</w:t>
      </w:r>
      <w:r w:rsidR="0039764A">
        <w:rPr>
          <w:rFonts w:ascii="Book Antiqua" w:eastAsia="Book Antiqua" w:hAnsi="Book Antiqua" w:cs="Book Antiqua"/>
          <w:color w:val="000000"/>
        </w:rPr>
        <w:t>A</w:t>
      </w:r>
      <w:r w:rsidR="0039764A">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B). The same trend (but with lower magnitude of response to AGS) was observed on cleaved PARP, and OCA also suppressed it </w:t>
      </w:r>
      <w:r w:rsidR="0066204C">
        <w:rPr>
          <w:rFonts w:ascii="Book Antiqua" w:eastAsia="Book Antiqua" w:hAnsi="Book Antiqua" w:cs="Book Antiqua"/>
          <w:color w:val="000000"/>
        </w:rPr>
        <w:t>(Figure 1</w:t>
      </w:r>
      <w:r w:rsidR="0039764A">
        <w:rPr>
          <w:rFonts w:ascii="Book Antiqua" w:eastAsia="Book Antiqua" w:hAnsi="Book Antiqua" w:cs="Book Antiqua"/>
          <w:color w:val="000000"/>
        </w:rPr>
        <w:t>C</w:t>
      </w:r>
      <w:r w:rsidR="0039764A">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D). Measuring cytokeratin 18 by M30 </w:t>
      </w:r>
      <w:proofErr w:type="gramStart"/>
      <w:r>
        <w:rPr>
          <w:rFonts w:ascii="Book Antiqua" w:eastAsia="Book Antiqua" w:hAnsi="Book Antiqua" w:cs="Book Antiqua"/>
          <w:color w:val="000000"/>
        </w:rPr>
        <w:t>ELISA  in</w:t>
      </w:r>
      <w:proofErr w:type="gramEnd"/>
      <w:r>
        <w:rPr>
          <w:rFonts w:ascii="Book Antiqua" w:eastAsia="Book Antiqua" w:hAnsi="Book Antiqua" w:cs="Book Antiqua"/>
          <w:color w:val="000000"/>
        </w:rPr>
        <w:t xml:space="preserve"> cell supernatants, we found that OCA attenuated AGS-HIV-induced apoptosis in hepatocytes (Figure 1 E). Since apoptosis may be induced by elevated </w:t>
      </w:r>
      <w:r w:rsidRPr="005B098F">
        <w:rPr>
          <w:rFonts w:ascii="Book Antiqua" w:eastAsia="Book Antiqua" w:hAnsi="Book Antiqua" w:cs="Book Antiqua"/>
          <w:i/>
          <w:color w:val="000000"/>
        </w:rPr>
        <w:t>p53</w:t>
      </w:r>
      <w:r>
        <w:rPr>
          <w:rFonts w:ascii="Book Antiqua" w:eastAsia="Book Antiqua" w:hAnsi="Book Antiqua" w:cs="Book Antiqua"/>
          <w:color w:val="000000"/>
        </w:rPr>
        <w:t xml:space="preserve">, we measured the induction of </w:t>
      </w:r>
      <w:r w:rsidRPr="005B098F">
        <w:rPr>
          <w:rFonts w:ascii="Book Antiqua" w:eastAsia="Book Antiqua" w:hAnsi="Book Antiqua" w:cs="Book Antiqua"/>
          <w:i/>
          <w:color w:val="000000"/>
        </w:rPr>
        <w:t>p53</w:t>
      </w:r>
      <w:r>
        <w:rPr>
          <w:rFonts w:ascii="Book Antiqua" w:eastAsia="Book Antiqua" w:hAnsi="Book Antiqua" w:cs="Book Antiqua"/>
          <w:color w:val="000000"/>
        </w:rPr>
        <w:t xml:space="preserve"> mRNA by AGS+HIV, in the presence or absence of pan-caspase inhibitor or OCA.</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shown on Figure 2A, while AGS and HIV induced </w:t>
      </w:r>
      <w:r w:rsidRPr="005B098F">
        <w:rPr>
          <w:rFonts w:ascii="Book Antiqua" w:eastAsia="Book Antiqua" w:hAnsi="Book Antiqua" w:cs="Book Antiqua"/>
          <w:i/>
          <w:color w:val="000000"/>
        </w:rPr>
        <w:t>p53</w:t>
      </w:r>
      <w:r>
        <w:rPr>
          <w:rFonts w:ascii="Book Antiqua" w:eastAsia="Book Antiqua" w:hAnsi="Book Antiqua" w:cs="Book Antiqua"/>
          <w:color w:val="000000"/>
        </w:rPr>
        <w:t xml:space="preserve"> mRNA level two-fold, both OCA and pan-caspase inhibitor reduced </w:t>
      </w:r>
      <w:r w:rsidRPr="005B098F">
        <w:rPr>
          <w:rFonts w:ascii="Book Antiqua" w:eastAsia="Book Antiqua" w:hAnsi="Book Antiqua" w:cs="Book Antiqua"/>
          <w:i/>
          <w:color w:val="000000"/>
        </w:rPr>
        <w:t>p53</w:t>
      </w:r>
      <w:r>
        <w:rPr>
          <w:rFonts w:ascii="Book Antiqua" w:eastAsia="Book Antiqua" w:hAnsi="Book Antiqua" w:cs="Book Antiqua"/>
          <w:color w:val="000000"/>
        </w:rPr>
        <w:t xml:space="preserve"> expression only by 14%. In addition, OCA attenuated AGS-HIV-induced ROS production (Figure 2B), thereby protecting liver cells from oxidative stress. </w:t>
      </w:r>
    </w:p>
    <w:p w:rsidR="005B098F" w:rsidRDefault="005B098F">
      <w:pPr>
        <w:spacing w:line="360" w:lineRule="auto"/>
        <w:jc w:val="both"/>
        <w:rPr>
          <w:rFonts w:ascii="Book Antiqua" w:hAnsi="Book Antiqua" w:cs="Book Antiqua"/>
          <w:b/>
          <w:bCs/>
          <w:i/>
          <w:iCs/>
          <w:color w:val="000000"/>
          <w:lang w:eastAsia="zh-CN"/>
        </w:rPr>
      </w:pPr>
    </w:p>
    <w:p w:rsidR="00A77B3E" w:rsidRDefault="00F31465">
      <w:pPr>
        <w:spacing w:line="360" w:lineRule="auto"/>
        <w:jc w:val="both"/>
      </w:pPr>
      <w:r>
        <w:rPr>
          <w:rFonts w:ascii="Book Antiqua" w:eastAsia="Book Antiqua" w:hAnsi="Book Antiqua" w:cs="Book Antiqua"/>
          <w:b/>
          <w:bCs/>
          <w:i/>
          <w:iCs/>
          <w:color w:val="000000"/>
        </w:rPr>
        <w:t>OCA suppresses accumulation of HIV in hepatocytes</w:t>
      </w:r>
    </w:p>
    <w:p w:rsidR="00A77B3E" w:rsidRDefault="00F31465" w:rsidP="005B098F">
      <w:pPr>
        <w:spacing w:line="360" w:lineRule="auto"/>
        <w:jc w:val="both"/>
      </w:pPr>
      <w:r>
        <w:rPr>
          <w:rFonts w:ascii="Book Antiqua" w:eastAsia="Book Antiqua" w:hAnsi="Book Antiqua" w:cs="Book Antiqua"/>
          <w:color w:val="000000"/>
        </w:rPr>
        <w:t xml:space="preserve">We measured the effects of OCA on accumulation of </w:t>
      </w:r>
      <w:proofErr w:type="spellStart"/>
      <w:r>
        <w:rPr>
          <w:rFonts w:ascii="Book Antiqua" w:eastAsia="Book Antiqua" w:hAnsi="Book Antiqua" w:cs="Book Antiqua"/>
          <w:color w:val="000000"/>
        </w:rPr>
        <w:t>HIVgag</w:t>
      </w:r>
      <w:proofErr w:type="spellEnd"/>
      <w:r>
        <w:rPr>
          <w:rFonts w:ascii="Book Antiqua" w:eastAsia="Book Antiqua" w:hAnsi="Book Antiqua" w:cs="Book Antiqua"/>
          <w:color w:val="000000"/>
        </w:rPr>
        <w:t xml:space="preserve"> RNA (RT-PCR) and </w:t>
      </w:r>
      <w:bookmarkStart w:id="144" w:name="OLE_LINK39"/>
      <w:bookmarkStart w:id="145" w:name="OLE_LINK40"/>
      <w:r>
        <w:rPr>
          <w:rFonts w:ascii="Book Antiqua" w:eastAsia="Book Antiqua" w:hAnsi="Book Antiqua" w:cs="Book Antiqua"/>
          <w:color w:val="000000"/>
        </w:rPr>
        <w:t>p24</w:t>
      </w:r>
      <w:bookmarkEnd w:id="144"/>
      <w:bookmarkEnd w:id="145"/>
      <w:r>
        <w:rPr>
          <w:rFonts w:ascii="Book Antiqua" w:eastAsia="Book Antiqua" w:hAnsi="Book Antiqua" w:cs="Book Antiqua"/>
          <w:color w:val="000000"/>
        </w:rPr>
        <w:t xml:space="preserve"> (</w:t>
      </w:r>
      <w:r w:rsidR="00DD494C">
        <w:rPr>
          <w:rFonts w:ascii="Book Antiqua" w:eastAsia="Book Antiqua" w:hAnsi="Book Antiqua" w:cs="Book Antiqua"/>
          <w:color w:val="000000"/>
        </w:rPr>
        <w:t>western blot</w:t>
      </w:r>
      <w:r>
        <w:rPr>
          <w:rFonts w:ascii="Book Antiqua" w:eastAsia="Book Antiqua" w:hAnsi="Book Antiqua" w:cs="Book Antiqua"/>
          <w:color w:val="000000"/>
        </w:rPr>
        <w:t>) induced by AGS</w:t>
      </w:r>
      <w:r w:rsidR="00DD494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D494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HIV exposure to RLW cells. In these experiments, OCA suppressed the treatment-induced </w:t>
      </w:r>
      <w:proofErr w:type="spellStart"/>
      <w:r>
        <w:rPr>
          <w:rFonts w:ascii="Book Antiqua" w:eastAsia="Book Antiqua" w:hAnsi="Book Antiqua" w:cs="Book Antiqua"/>
          <w:color w:val="000000"/>
        </w:rPr>
        <w:t>HIVgag</w:t>
      </w:r>
      <w:proofErr w:type="spellEnd"/>
      <w:r>
        <w:rPr>
          <w:rFonts w:ascii="Book Antiqua" w:eastAsia="Book Antiqua" w:hAnsi="Book Antiqua" w:cs="Book Antiqua"/>
          <w:color w:val="000000"/>
        </w:rPr>
        <w:t xml:space="preserve"> RNA levels by 50% (Fig</w:t>
      </w:r>
      <w:r w:rsidR="009D7149">
        <w:rPr>
          <w:rFonts w:ascii="Book Antiqua" w:hAnsi="Book Antiqua" w:cs="Book Antiqua" w:hint="eastAsia"/>
          <w:color w:val="000000"/>
          <w:lang w:eastAsia="zh-CN"/>
        </w:rPr>
        <w:t>ure</w:t>
      </w:r>
      <w:r w:rsidR="00D02D3A">
        <w:rPr>
          <w:rFonts w:ascii="Book Antiqua" w:eastAsia="Book Antiqua" w:hAnsi="Book Antiqua" w:cs="Book Antiqua"/>
          <w:color w:val="000000"/>
        </w:rPr>
        <w:t xml:space="preserve"> 3A) and p24 –by 26%</w:t>
      </w:r>
      <w:r w:rsidR="00D02D3A">
        <w:rPr>
          <w:rFonts w:ascii="Book Antiqua" w:hAnsi="Book Antiqua" w:cs="Book Antiqua" w:hint="eastAsia"/>
          <w:color w:val="000000"/>
          <w:lang w:eastAsia="zh-CN"/>
        </w:rPr>
        <w:t xml:space="preserve"> </w:t>
      </w:r>
      <w:r w:rsidR="00FF2FE5">
        <w:rPr>
          <w:rFonts w:ascii="Book Antiqua" w:eastAsia="Book Antiqua" w:hAnsi="Book Antiqua" w:cs="Book Antiqua"/>
          <w:color w:val="000000"/>
        </w:rPr>
        <w:t>(Figure 3B</w:t>
      </w:r>
      <w:r w:rsidR="00FF2FE5">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C). OCA also decreased the level of HIV DNA in RLW cells </w:t>
      </w:r>
      <w:r w:rsidR="0066204C">
        <w:rPr>
          <w:rFonts w:ascii="Book Antiqua" w:eastAsia="Book Antiqua" w:hAnsi="Book Antiqua" w:cs="Book Antiqua"/>
          <w:color w:val="000000"/>
        </w:rPr>
        <w:lastRenderedPageBreak/>
        <w:t>by about 60% (Figure 3</w:t>
      </w:r>
      <w:r>
        <w:rPr>
          <w:rFonts w:ascii="Book Antiqua" w:eastAsia="Book Antiqua" w:hAnsi="Book Antiqua" w:cs="Book Antiqua"/>
          <w:color w:val="000000"/>
        </w:rPr>
        <w:t>D), with no integration of HIV DNA in cell genome.</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has been shown before, the accumulation of HIV components in RLW cells is controlled by HIV-AGS-decreased lysosomal and proteasomal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In fact, we observed partial restoration of chymotrypsin-like proteasome and cathepsin B and L lysosomal activities by OCA; however, OCA did not restore AGS-HIV-affected trypsin-like proteasome activity (Figure 4A</w:t>
      </w:r>
      <w:r w:rsidR="00E410DE">
        <w:rPr>
          <w:rFonts w:ascii="Book Antiqua" w:hAnsi="Book Antiqua" w:cs="Book Antiqua" w:hint="eastAsia"/>
          <w:color w:val="000000"/>
          <w:lang w:eastAsia="zh-CN"/>
        </w:rPr>
        <w:t>-</w:t>
      </w:r>
      <w:r>
        <w:rPr>
          <w:rFonts w:ascii="Book Antiqua" w:eastAsia="Book Antiqua" w:hAnsi="Book Antiqua" w:cs="Book Antiqua"/>
          <w:color w:val="000000"/>
        </w:rPr>
        <w:t xml:space="preserve">D). </w:t>
      </w:r>
    </w:p>
    <w:p w:rsidR="00E410DE" w:rsidRDefault="00E410DE">
      <w:pPr>
        <w:spacing w:line="360" w:lineRule="auto"/>
        <w:jc w:val="both"/>
        <w:rPr>
          <w:rFonts w:ascii="Book Antiqua" w:hAnsi="Book Antiqua" w:cs="Book Antiqua"/>
          <w:b/>
          <w:bCs/>
          <w:i/>
          <w:iCs/>
          <w:color w:val="000000"/>
          <w:lang w:eastAsia="zh-CN"/>
        </w:rPr>
      </w:pPr>
    </w:p>
    <w:p w:rsidR="00A77B3E" w:rsidRDefault="00F31465">
      <w:pPr>
        <w:spacing w:line="360" w:lineRule="auto"/>
        <w:jc w:val="both"/>
      </w:pPr>
      <w:r>
        <w:rPr>
          <w:rFonts w:ascii="Book Antiqua" w:eastAsia="Book Antiqua" w:hAnsi="Book Antiqua" w:cs="Book Antiqua"/>
          <w:b/>
          <w:bCs/>
          <w:i/>
          <w:iCs/>
          <w:color w:val="000000"/>
        </w:rPr>
        <w:t>OCA reduces pro-fibrotic activation of HSC by engulfment of HIV-containing apoptotic hepatocytes</w:t>
      </w:r>
    </w:p>
    <w:p w:rsidR="00A77B3E" w:rsidRDefault="00E410DE">
      <w:pPr>
        <w:spacing w:line="360" w:lineRule="auto"/>
        <w:jc w:val="both"/>
      </w:pPr>
      <w:r>
        <w:rPr>
          <w:rFonts w:ascii="Book Antiqua" w:eastAsia="Book Antiqua" w:hAnsi="Book Antiqua" w:cs="Book Antiqua"/>
          <w:color w:val="000000"/>
        </w:rPr>
        <w:t>AB</w:t>
      </w:r>
      <w:r w:rsidR="00F31465">
        <w:rPr>
          <w:rFonts w:ascii="Book Antiqua" w:eastAsia="Book Antiqua" w:hAnsi="Book Antiqua" w:cs="Book Antiqua"/>
          <w:color w:val="000000"/>
        </w:rPr>
        <w:t xml:space="preserve"> generated from uninfected (control) or HIV-infected RLW cells were exposed to LX2 cells, followed by measurement of Col1A1 and TGF</w:t>
      </w:r>
      <w:r w:rsidR="001332D0">
        <w:rPr>
          <w:rFonts w:ascii="Book Antiqua" w:hAnsi="Book Antiqua" w:cs="Book Antiqua" w:hint="eastAsia"/>
          <w:color w:val="000000"/>
          <w:lang w:eastAsia="zh-CN"/>
        </w:rPr>
        <w:t>-</w:t>
      </w:r>
      <w:r w:rsidR="00F31465">
        <w:rPr>
          <w:rFonts w:ascii="Book Antiqua" w:eastAsia="Book Antiqua" w:hAnsi="Book Antiqua" w:cs="Book Antiqua"/>
          <w:color w:val="000000"/>
        </w:rPr>
        <w:t>β mRNAs by RT-PCR. We found that HIV-containing apoptotic cells induced more prominent pro-fibrotic activation of HSC than uninfected apoptotic cells; OCA suppressed this pro-fibrotic HSC activation by uninfected AB and to most extend, by</w:t>
      </w:r>
      <w:r w:rsidR="00CC57B7">
        <w:rPr>
          <w:rFonts w:ascii="Book Antiqua" w:hAnsi="Book Antiqua" w:cs="Book Antiqua" w:hint="eastAsia"/>
          <w:color w:val="000000"/>
          <w:lang w:eastAsia="zh-CN"/>
        </w:rPr>
        <w:t xml:space="preserve"> </w:t>
      </w:r>
      <w:r w:rsidR="00F31465">
        <w:rPr>
          <w:rFonts w:ascii="Book Antiqua" w:eastAsia="Book Antiqua" w:hAnsi="Book Antiqua" w:cs="Book Antiqua"/>
          <w:color w:val="000000"/>
        </w:rPr>
        <w:t>AB</w:t>
      </w:r>
      <w:r w:rsidR="00F31465">
        <w:rPr>
          <w:rFonts w:ascii="Book Antiqua" w:eastAsia="Book Antiqua" w:hAnsi="Book Antiqua" w:cs="Book Antiqua"/>
          <w:color w:val="000000"/>
          <w:szCs w:val="30"/>
          <w:vertAlign w:val="subscript"/>
        </w:rPr>
        <w:t>HIV</w:t>
      </w:r>
      <w:r w:rsidR="0066204C">
        <w:rPr>
          <w:rFonts w:ascii="Book Antiqua" w:eastAsia="Book Antiqua" w:hAnsi="Book Antiqua" w:cs="Book Antiqua"/>
          <w:color w:val="000000"/>
        </w:rPr>
        <w:t xml:space="preserve"> engulfment (Figure 5</w:t>
      </w:r>
      <w:r w:rsidR="001332D0">
        <w:rPr>
          <w:rFonts w:ascii="Book Antiqua" w:eastAsia="Book Antiqua" w:hAnsi="Book Antiqua" w:cs="Book Antiqua"/>
          <w:color w:val="000000"/>
        </w:rPr>
        <w:t>A</w:t>
      </w:r>
      <w:r w:rsidR="001332D0">
        <w:rPr>
          <w:rFonts w:ascii="Book Antiqua" w:hAnsi="Book Antiqua" w:cs="Book Antiqua" w:hint="eastAsia"/>
          <w:color w:val="000000"/>
          <w:lang w:eastAsia="zh-CN"/>
        </w:rPr>
        <w:t xml:space="preserve"> and</w:t>
      </w:r>
      <w:r w:rsidR="00F31465">
        <w:rPr>
          <w:rFonts w:ascii="Book Antiqua" w:eastAsia="Book Antiqua" w:hAnsi="Book Antiqua" w:cs="Book Antiqua"/>
          <w:color w:val="000000"/>
        </w:rPr>
        <w:t xml:space="preserve"> B).</w:t>
      </w:r>
    </w:p>
    <w:p w:rsidR="00A77B3E" w:rsidRDefault="00F31465" w:rsidP="001332D0">
      <w:pPr>
        <w:spacing w:line="360" w:lineRule="auto"/>
        <w:ind w:firstLineChars="100" w:firstLine="240"/>
        <w:jc w:val="both"/>
      </w:pPr>
      <w:r>
        <w:rPr>
          <w:rFonts w:ascii="Book Antiqua" w:eastAsia="Book Antiqua" w:hAnsi="Book Antiqua" w:cs="Book Antiqua"/>
          <w:color w:val="000000"/>
        </w:rPr>
        <w:t>To characterize the effects of OCA on inflammasome activation in HSC, we measured NRLP3</w:t>
      </w:r>
      <w:r w:rsidR="00F77B08">
        <w:rPr>
          <w:rFonts w:ascii="Book Antiqua" w:eastAsia="Book Antiqua" w:hAnsi="Book Antiqua" w:cs="Book Antiqua"/>
          <w:color w:val="000000"/>
        </w:rPr>
        <w:t>,</w:t>
      </w:r>
      <w:r>
        <w:rPr>
          <w:rFonts w:ascii="Book Antiqua" w:eastAsia="Book Antiqua" w:hAnsi="Book Antiqua" w:cs="Book Antiqua"/>
          <w:color w:val="000000"/>
        </w:rPr>
        <w:t xml:space="preserve"> caspase</w:t>
      </w:r>
      <w:r w:rsidR="00F77B08">
        <w:rPr>
          <w:rFonts w:ascii="Book Antiqua" w:eastAsia="Book Antiqua" w:hAnsi="Book Antiqua" w:cs="Book Antiqua"/>
          <w:color w:val="000000"/>
        </w:rPr>
        <w:t xml:space="preserve"> 1</w:t>
      </w:r>
      <w:r>
        <w:rPr>
          <w:rFonts w:ascii="Book Antiqua" w:eastAsia="Book Antiqua" w:hAnsi="Book Antiqua" w:cs="Book Antiqua"/>
          <w:color w:val="000000"/>
        </w:rPr>
        <w:t xml:space="preserve"> and pro-inflammatory cytokines, IL-6 and IL-1β mRNA expression. </w:t>
      </w:r>
      <w:r w:rsidR="00F77B08">
        <w:rPr>
          <w:rFonts w:ascii="Book Antiqua" w:eastAsia="Book Antiqua" w:hAnsi="Book Antiqua" w:cs="Book Antiqua"/>
          <w:color w:val="000000"/>
        </w:rPr>
        <w:t>Interestingly</w:t>
      </w:r>
      <w:r>
        <w:rPr>
          <w:rFonts w:ascii="Book Antiqua" w:eastAsia="Book Antiqua" w:hAnsi="Book Antiqua" w:cs="Book Antiqua"/>
          <w:color w:val="000000"/>
        </w:rPr>
        <w:t xml:space="preserve">, almost no effects of OCA were observed on </w:t>
      </w:r>
      <w:r w:rsidR="00F77B08">
        <w:rPr>
          <w:rFonts w:ascii="Book Antiqua" w:eastAsia="Book Antiqua" w:hAnsi="Book Antiqua" w:cs="Book Antiqua"/>
          <w:color w:val="000000"/>
        </w:rPr>
        <w:t>engulfment</w:t>
      </w:r>
      <w:r>
        <w:rPr>
          <w:rFonts w:ascii="Book Antiqua" w:eastAsia="Book Antiqua" w:hAnsi="Book Antiqua" w:cs="Book Antiqua"/>
          <w:color w:val="000000"/>
        </w:rPr>
        <w:t xml:space="preserve"> of uninfected AB Engulfment of HIV-containing AB increased, while up-regulation of NRLP3, caspase 1, IL-6 and IL-1 β levels by HIV-containing AB was successfully prevented by OCA treatment (Figure 6).</w:t>
      </w:r>
    </w:p>
    <w:p w:rsidR="00A77B3E" w:rsidRDefault="00A77B3E">
      <w:pPr>
        <w:spacing w:line="360" w:lineRule="auto"/>
        <w:ind w:firstLine="720"/>
        <w:jc w:val="both"/>
      </w:pPr>
    </w:p>
    <w:p w:rsidR="00A77B3E" w:rsidRDefault="00F31465">
      <w:pPr>
        <w:spacing w:line="360" w:lineRule="auto"/>
        <w:jc w:val="both"/>
      </w:pPr>
      <w:r>
        <w:rPr>
          <w:rFonts w:ascii="Book Antiqua" w:eastAsia="Book Antiqua" w:hAnsi="Book Antiqua" w:cs="Book Antiqua"/>
          <w:b/>
          <w:caps/>
          <w:color w:val="000000"/>
          <w:u w:val="single"/>
        </w:rPr>
        <w:t>DISCUSSION</w:t>
      </w:r>
    </w:p>
    <w:p w:rsidR="00A77B3E" w:rsidRDefault="00F31465">
      <w:pPr>
        <w:spacing w:line="360" w:lineRule="auto"/>
        <w:jc w:val="both"/>
      </w:pPr>
      <w:r>
        <w:rPr>
          <w:rFonts w:ascii="Book Antiqua" w:eastAsia="Book Antiqua" w:hAnsi="Book Antiqua" w:cs="Book Antiqua"/>
          <w:color w:val="000000"/>
        </w:rPr>
        <w:t>As previously shown, HIV accumulation induced by pre-exposure of cells to ethanol metabolites, mainly acetaldehyde produced by AGS, induces oxidative stress and apoptosis in hepatocytes.</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is beneficial due to infected hepatocytes clearance before the integration of HIV DNA into human genome occurs. However, intensive hepatocyte apoptosis may have detrimental outcomes since HIV-containing apoptotic hepatocytes induce pro-fibrotic activation of HSC, thereby promoting fibrosis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Here, </w:t>
      </w:r>
      <w:r>
        <w:rPr>
          <w:rFonts w:ascii="Book Antiqua" w:eastAsia="Book Antiqua" w:hAnsi="Book Antiqua" w:cs="Book Antiqua"/>
          <w:color w:val="000000"/>
        </w:rPr>
        <w:lastRenderedPageBreak/>
        <w:t>we investigated whether OCA protects from AGS-HIV-induced hepatocyte apoptosis, which causes HSC activation by AB</w:t>
      </w:r>
      <w:r>
        <w:rPr>
          <w:rFonts w:ascii="Book Antiqua" w:eastAsia="Book Antiqua" w:hAnsi="Book Antiqua" w:cs="Book Antiqua"/>
          <w:color w:val="000000"/>
          <w:szCs w:val="30"/>
          <w:vertAlign w:val="subscript"/>
        </w:rPr>
        <w:t>HIV</w:t>
      </w:r>
      <w:r>
        <w:rPr>
          <w:rFonts w:ascii="Book Antiqua" w:eastAsia="Book Antiqua" w:hAnsi="Book Antiqua" w:cs="Book Antiqua"/>
          <w:color w:val="000000"/>
        </w:rPr>
        <w:t xml:space="preserve"> engulfment to drive liver fibrosis development.</w:t>
      </w:r>
    </w:p>
    <w:p w:rsidR="00A77B3E" w:rsidRDefault="00F31465" w:rsidP="00FE29CC">
      <w:pPr>
        <w:spacing w:line="360" w:lineRule="auto"/>
        <w:ind w:firstLineChars="100" w:firstLine="240"/>
        <w:jc w:val="both"/>
      </w:pPr>
      <w:r>
        <w:rPr>
          <w:rFonts w:ascii="Book Antiqua" w:eastAsia="Book Antiqua" w:hAnsi="Book Antiqua" w:cs="Book Antiqua"/>
          <w:color w:val="000000"/>
        </w:rPr>
        <w:t>In our model, OCA pre-treatment attenuated apoptosis (caspase 3 and PARP cleavage as well as cytokeratin 18 expression) in AGS-HIV-exposed liver cells.</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Unlike suppression of </w:t>
      </w:r>
      <w:r w:rsidRPr="00433AA3">
        <w:rPr>
          <w:rFonts w:ascii="Book Antiqua" w:eastAsia="Book Antiqua" w:hAnsi="Book Antiqua" w:cs="Book Antiqua"/>
          <w:i/>
          <w:color w:val="000000"/>
        </w:rPr>
        <w:t xml:space="preserve">p53 </w:t>
      </w:r>
      <w:r>
        <w:rPr>
          <w:rFonts w:ascii="Book Antiqua" w:eastAsia="Book Antiqua" w:hAnsi="Book Antiqua" w:cs="Book Antiqua"/>
          <w:color w:val="000000"/>
        </w:rPr>
        <w:t>expression on liver cells by OCA reported in HIV-non-infected cells by others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here, OCA mildly suppressed AGS-HIV-induced </w:t>
      </w:r>
      <w:r w:rsidRPr="00433AA3">
        <w:rPr>
          <w:rFonts w:ascii="Book Antiqua" w:eastAsia="Book Antiqua" w:hAnsi="Book Antiqua" w:cs="Book Antiqua"/>
          <w:i/>
          <w:color w:val="000000"/>
        </w:rPr>
        <w:t>p53</w:t>
      </w:r>
      <w:r>
        <w:rPr>
          <w:rFonts w:ascii="Book Antiqua" w:eastAsia="Book Antiqua" w:hAnsi="Book Antiqua" w:cs="Book Antiqua"/>
          <w:color w:val="000000"/>
        </w:rPr>
        <w:t xml:space="preserve"> mRNA. Apoptotic hepatocyte death was triggered by oxidative stress induced by AGS and HIV in CYP2E1-expressing RLW cells. In our hands, OCA indeed suppressed ROS production, thereby attenuating oxidative stress, which corroborated the data obtained on different </w:t>
      </w:r>
      <w:proofErr w:type="gramStart"/>
      <w:r>
        <w:rPr>
          <w:rFonts w:ascii="Book Antiqua" w:eastAsia="Book Antiqua" w:hAnsi="Book Antiqua" w:cs="Book Antiqua"/>
          <w:color w:val="000000"/>
        </w:rPr>
        <w:t>models</w:t>
      </w:r>
      <w:r w:rsidR="00F0184C">
        <w:rPr>
          <w:rFonts w:ascii="Book Antiqua" w:eastAsia="Book Antiqua" w:hAnsi="Book Antiqua" w:cs="Book Antiqua"/>
          <w:color w:val="000000"/>
          <w:szCs w:val="30"/>
          <w:vertAlign w:val="superscript"/>
        </w:rPr>
        <w:t>[</w:t>
      </w:r>
      <w:proofErr w:type="gramEnd"/>
      <w:r w:rsidR="00F0184C">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Here, the suppression of oxidative stress by OCA restores proteasome and lysosome functions, which increases the degradation of HIV </w:t>
      </w:r>
      <w:proofErr w:type="gramStart"/>
      <w:r>
        <w:rPr>
          <w:rFonts w:ascii="Book Antiqua" w:eastAsia="Book Antiqua" w:hAnsi="Book Antiqua" w:cs="Book Antiqua"/>
          <w:color w:val="000000"/>
        </w:rPr>
        <w:t>proteins</w:t>
      </w:r>
      <w:r w:rsidR="00F0184C">
        <w:rPr>
          <w:rFonts w:ascii="Book Antiqua" w:eastAsia="Book Antiqua" w:hAnsi="Book Antiqua" w:cs="Book Antiqua"/>
          <w:color w:val="000000"/>
          <w:szCs w:val="30"/>
          <w:vertAlign w:val="superscript"/>
        </w:rPr>
        <w:t>[</w:t>
      </w:r>
      <w:proofErr w:type="gramEnd"/>
      <w:r w:rsidR="00F0184C">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20]</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thus, diminishes the expression of HIV gag RNA and p24 gag protein in infected RLW cells. However, as we established before, the prevention of HIV and AGS- induced apoptotic hepatocyte death by exposure to pan-caspase inhibitor causes accumulation of cells with integrated HIV </w:t>
      </w:r>
      <w:proofErr w:type="gramStart"/>
      <w:r>
        <w:rPr>
          <w:rFonts w:ascii="Book Antiqua" w:eastAsia="Book Antiqua" w:hAnsi="Book Antiqua" w:cs="Book Antiqua"/>
          <w:color w:val="000000"/>
        </w:rPr>
        <w:t>DNA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which is an unwanted event. Importantly, while OCA pre-treatment suppresses apoptosis in HIV-infected hepatocytes, there was no increase in hepatocytes expressing integrated HIV DNA. </w:t>
      </w:r>
    </w:p>
    <w:p w:rsidR="00A77B3E" w:rsidRDefault="00F31465" w:rsidP="00F0184C">
      <w:pPr>
        <w:spacing w:line="360" w:lineRule="auto"/>
        <w:ind w:firstLineChars="100" w:firstLine="240"/>
        <w:jc w:val="both"/>
      </w:pPr>
      <w:r>
        <w:rPr>
          <w:rFonts w:ascii="Book Antiqua" w:eastAsia="Book Antiqua" w:hAnsi="Book Antiqua" w:cs="Book Antiqua"/>
          <w:color w:val="000000"/>
        </w:rPr>
        <w:t>In addition to beneficial effects of OCA on attenuation of HIV-AGS-induced hepatocyte death and reduction of HIV markers expression, OCA also reverses pro-fibrotic activation (based on Col1A1 and TGF</w:t>
      </w:r>
      <w:r w:rsidR="00B23905">
        <w:rPr>
          <w:rFonts w:ascii="Book Antiqua" w:hAnsi="Book Antiqua" w:cs="Book Antiqua" w:hint="eastAsia"/>
          <w:color w:val="000000"/>
          <w:lang w:eastAsia="zh-CN"/>
        </w:rPr>
        <w:t>-</w:t>
      </w:r>
      <w:r>
        <w:rPr>
          <w:rFonts w:ascii="Book Antiqua" w:eastAsia="Book Antiqua" w:hAnsi="Book Antiqua" w:cs="Book Antiqua"/>
          <w:color w:val="000000"/>
        </w:rPr>
        <w:t xml:space="preserve">β mRNA levels) of HSC by engulfment of HIV-containing apoptotic hepatocytes. Similar event was observed </w:t>
      </w:r>
      <w:proofErr w:type="gramStart"/>
      <w:r>
        <w:rPr>
          <w:rFonts w:ascii="Book Antiqua" w:eastAsia="Book Antiqua" w:hAnsi="Book Antiqua" w:cs="Book Antiqua"/>
          <w:color w:val="000000"/>
        </w:rPr>
        <w:t>by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on CCl4-injured mice, indicating that OCA controls HSC activation triggered via multiple mechanisms. One of this mechanisms contributing to liver fibrosis progression is an activation of inflammasome pathway in </w:t>
      </w:r>
      <w:proofErr w:type="gramStart"/>
      <w:r>
        <w:rPr>
          <w:rFonts w:ascii="Book Antiqua" w:eastAsia="Book Antiqua" w:hAnsi="Book Antiqua" w:cs="Book Antiqua"/>
          <w:color w:val="000000"/>
        </w:rPr>
        <w:t>HSC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fact, we observed the reversing effect of OCA on this pathway in HSC, which supports anti-fibrotic activity of OCA.</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Thus, the suppression of pro-fibrotic activation by OCA in HSC is crucial for liver fibrosis development. </w:t>
      </w:r>
    </w:p>
    <w:p w:rsidR="00A77B3E" w:rsidRDefault="00F31465" w:rsidP="00B23905">
      <w:pPr>
        <w:spacing w:line="360" w:lineRule="auto"/>
        <w:ind w:firstLineChars="100" w:firstLine="240"/>
        <w:jc w:val="both"/>
      </w:pPr>
      <w:r>
        <w:rPr>
          <w:rFonts w:ascii="Book Antiqua" w:eastAsia="Book Antiqua" w:hAnsi="Book Antiqua" w:cs="Book Antiqua"/>
          <w:color w:val="000000"/>
        </w:rPr>
        <w:t xml:space="preserve">In fact,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protection from early alcohol-induced liver damage by OCA has been already demonstrated on alcohol-fed uninfected mice without disclosing the </w:t>
      </w:r>
      <w:r>
        <w:rPr>
          <w:rFonts w:ascii="Book Antiqua" w:eastAsia="Book Antiqua" w:hAnsi="Book Antiqua" w:cs="Book Antiqua"/>
          <w:color w:val="000000"/>
        </w:rPr>
        <w:lastRenderedPageBreak/>
        <w:t xml:space="preserve">mechanisms, by which this </w:t>
      </w:r>
      <w:proofErr w:type="gramStart"/>
      <w:r>
        <w:rPr>
          <w:rFonts w:ascii="Book Antiqua" w:eastAsia="Book Antiqua" w:hAnsi="Book Antiqua" w:cs="Book Antiqua"/>
          <w:color w:val="000000"/>
        </w:rPr>
        <w:t>happened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Furthermore, in monocytes from peripheral blood of HIV-infected patients, the expression of nuclear receptors, including FXR, was reported to be </w:t>
      </w:r>
      <w:proofErr w:type="gramStart"/>
      <w:r>
        <w:rPr>
          <w:rFonts w:ascii="Book Antiqua" w:eastAsia="Book Antiqua" w:hAnsi="Book Antiqua" w:cs="Book Antiqua"/>
          <w:color w:val="000000"/>
        </w:rPr>
        <w:t>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the treatments with FXR agonists like OCA might play a beneficial role. Importantly, in HIV-infected alcohol-abused patients, the efficacy of OCA treatment </w:t>
      </w:r>
      <w:r w:rsidR="00F77B08">
        <w:rPr>
          <w:rFonts w:ascii="Book Antiqua" w:eastAsia="Book Antiqua" w:hAnsi="Book Antiqua" w:cs="Book Antiqua"/>
          <w:color w:val="000000"/>
        </w:rPr>
        <w:t>has</w:t>
      </w:r>
      <w:r>
        <w:rPr>
          <w:rFonts w:ascii="Book Antiqua" w:eastAsia="Book Antiqua" w:hAnsi="Book Antiqua" w:cs="Book Antiqua"/>
          <w:color w:val="000000"/>
        </w:rPr>
        <w:t xml:space="preserve"> never been tested. </w:t>
      </w:r>
      <w:r w:rsidR="00F77B08">
        <w:rPr>
          <w:rFonts w:ascii="Book Antiqua" w:eastAsia="Book Antiqua" w:hAnsi="Book Antiqua" w:cs="Book Antiqua"/>
          <w:color w:val="000000"/>
        </w:rPr>
        <w:t>Furthermore</w:t>
      </w:r>
      <w:r>
        <w:rPr>
          <w:rFonts w:ascii="Book Antiqua" w:eastAsia="Book Antiqua" w:hAnsi="Book Antiqua" w:cs="Book Antiqua"/>
          <w:color w:val="000000"/>
        </w:rPr>
        <w:t xml:space="preserve">, these studies </w:t>
      </w:r>
      <w:r w:rsidR="00F77B08">
        <w:rPr>
          <w:rFonts w:ascii="Book Antiqua" w:eastAsia="Book Antiqua" w:hAnsi="Book Antiqua" w:cs="Book Antiqua"/>
          <w:color w:val="000000"/>
        </w:rPr>
        <w:t xml:space="preserve">have not been </w:t>
      </w:r>
      <w:r>
        <w:rPr>
          <w:rFonts w:ascii="Book Antiqua" w:eastAsia="Book Antiqua" w:hAnsi="Book Antiqua" w:cs="Book Antiqua"/>
          <w:color w:val="000000"/>
        </w:rPr>
        <w:t xml:space="preserve">done in the context of HIV-affected liver function. Our </w:t>
      </w:r>
      <w:proofErr w:type="gramStart"/>
      <w:r w:rsidR="00F77B08">
        <w:rPr>
          <w:rFonts w:ascii="Book Antiqua" w:eastAsia="Book Antiqua" w:hAnsi="Book Antiqua" w:cs="Book Antiqua"/>
          <w:color w:val="000000"/>
        </w:rPr>
        <w:t xml:space="preserve">experiments </w:t>
      </w:r>
      <w:r>
        <w:rPr>
          <w:rFonts w:ascii="Book Antiqua" w:eastAsia="Book Antiqua" w:hAnsi="Book Antiqua" w:cs="Book Antiqua"/>
          <w:color w:val="000000"/>
        </w:rPr>
        <w:t>provides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evidence for protective effects of OCA from liver fibrosis progression induced by HIV and ethanol metabolism. The major limitation of this innovative study is that the results are currently based only on in vitro, but not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experiments. Nevertheless,</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are necessary to characterize the exact mechanisms, by which OCA prevents HIV/ethanol metabolism-induced liver injury. These mechanisms are difficult to identify by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due to multiple triggers of</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liver fibrosis progression. We plan to confirm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effects of OCA in future by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on humanized mice model since only these mice can be infected with human live HIV and fed the liquid ethanol-containing diet. Thus, our current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pioneers in justifying OCA inclusion to the treatment scheme of HIV-infected alcohol abusers with high risk of liver fibrosis development. </w:t>
      </w:r>
    </w:p>
    <w:p w:rsidR="00A77B3E" w:rsidRDefault="00A77B3E" w:rsidP="0066204C">
      <w:pPr>
        <w:spacing w:line="360" w:lineRule="auto"/>
        <w:jc w:val="both"/>
      </w:pPr>
    </w:p>
    <w:p w:rsidR="00A77B3E" w:rsidRDefault="00F31465">
      <w:pPr>
        <w:spacing w:line="360" w:lineRule="auto"/>
        <w:jc w:val="both"/>
      </w:pPr>
      <w:r>
        <w:rPr>
          <w:rFonts w:ascii="Book Antiqua" w:eastAsia="Book Antiqua" w:hAnsi="Book Antiqua" w:cs="Book Antiqua"/>
          <w:b/>
          <w:caps/>
          <w:color w:val="000000"/>
          <w:u w:val="single"/>
        </w:rPr>
        <w:t>CONCLUSION</w:t>
      </w:r>
    </w:p>
    <w:p w:rsidR="00A77B3E" w:rsidRDefault="00F31465" w:rsidP="008175D3">
      <w:pPr>
        <w:spacing w:line="360" w:lineRule="auto"/>
        <w:jc w:val="both"/>
      </w:pPr>
      <w:r w:rsidRPr="008175D3">
        <w:rPr>
          <w:rFonts w:ascii="Book Antiqua" w:eastAsia="Book Antiqua" w:hAnsi="Book Antiqua" w:cs="Book Antiqua"/>
          <w:bCs/>
          <w:color w:val="000000"/>
        </w:rPr>
        <w:t>In conclusion</w:t>
      </w:r>
      <w:r w:rsidRPr="008175D3">
        <w:rPr>
          <w:rFonts w:ascii="Book Antiqua" w:eastAsia="Book Antiqua" w:hAnsi="Book Antiqua" w:cs="Book Antiqua"/>
          <w:color w:val="000000"/>
        </w:rPr>
        <w:t xml:space="preserve">, </w:t>
      </w:r>
      <w:r>
        <w:rPr>
          <w:rFonts w:ascii="Book Antiqua" w:eastAsia="Book Antiqua" w:hAnsi="Book Antiqua" w:cs="Book Antiqua"/>
          <w:color w:val="000000"/>
        </w:rPr>
        <w:t>in HIV-infected hepatocytes exposed to continuously released acetaldehyde, OCA attenuates apoptotic death of infected cells and pro-fibrotic activation of HSC by engulfment of apoptotic HIV</w:t>
      </w:r>
      <w:r w:rsidRPr="008D2AF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hepatocytes, thereby protecting from liver fibrosis development.</w:t>
      </w:r>
    </w:p>
    <w:p w:rsidR="00A77B3E" w:rsidRDefault="00A77B3E" w:rsidP="0066204C">
      <w:pPr>
        <w:spacing w:line="360" w:lineRule="auto"/>
        <w:jc w:val="both"/>
      </w:pPr>
    </w:p>
    <w:p w:rsidR="00A77B3E" w:rsidRDefault="00F31465">
      <w:pPr>
        <w:spacing w:line="360" w:lineRule="auto"/>
        <w:jc w:val="both"/>
      </w:pPr>
      <w:r>
        <w:rPr>
          <w:rFonts w:ascii="Book Antiqua" w:eastAsia="Book Antiqua" w:hAnsi="Book Antiqua" w:cs="Book Antiqua"/>
          <w:b/>
          <w:caps/>
          <w:color w:val="000000"/>
          <w:u w:val="single"/>
        </w:rPr>
        <w:t>ARTICLE HIGHLIGHTS</w:t>
      </w:r>
    </w:p>
    <w:p w:rsidR="00A77B3E" w:rsidRDefault="00F31465">
      <w:pPr>
        <w:spacing w:line="360" w:lineRule="auto"/>
        <w:jc w:val="both"/>
      </w:pPr>
      <w:r>
        <w:rPr>
          <w:rFonts w:ascii="Book Antiqua" w:eastAsia="Book Antiqua" w:hAnsi="Book Antiqua" w:cs="Book Antiqua"/>
          <w:b/>
          <w:i/>
          <w:color w:val="000000"/>
        </w:rPr>
        <w:t>Research background</w:t>
      </w:r>
    </w:p>
    <w:p w:rsidR="00A77B3E" w:rsidRDefault="00F31465">
      <w:pPr>
        <w:spacing w:line="360" w:lineRule="auto"/>
        <w:jc w:val="both"/>
      </w:pPr>
      <w:r>
        <w:rPr>
          <w:rFonts w:ascii="Book Antiqua" w:eastAsia="Book Antiqua" w:hAnsi="Book Antiqua" w:cs="Book Antiqua"/>
          <w:color w:val="000000"/>
        </w:rPr>
        <w:t xml:space="preserve">Due to frequent association of morbidity and mortality of </w:t>
      </w:r>
      <w:r w:rsidR="00B84CD2" w:rsidRPr="00B84CD2">
        <w:rPr>
          <w:rFonts w:ascii="Book Antiqua" w:eastAsia="Book Antiqua" w:hAnsi="Book Antiqua" w:cs="Book Antiqua"/>
          <w:color w:val="000000"/>
        </w:rPr>
        <w:t xml:space="preserve">human immunodeficiency virus </w:t>
      </w:r>
      <w:r w:rsidR="00B84CD2">
        <w:rPr>
          <w:rFonts w:ascii="Book Antiqua" w:hAnsi="Book Antiqua" w:cs="Book Antiqua" w:hint="eastAsia"/>
          <w:color w:val="000000"/>
          <w:lang w:eastAsia="zh-CN"/>
        </w:rPr>
        <w:t>(</w:t>
      </w:r>
      <w:r>
        <w:rPr>
          <w:rFonts w:ascii="Book Antiqua" w:eastAsia="Book Antiqua" w:hAnsi="Book Antiqua" w:cs="Book Antiqua"/>
          <w:color w:val="000000"/>
        </w:rPr>
        <w:t>HIV</w:t>
      </w:r>
      <w:r w:rsidR="00B84CD2">
        <w:rPr>
          <w:rFonts w:ascii="Book Antiqua" w:hAnsi="Book Antiqua" w:cs="Book Antiqua" w:hint="eastAsia"/>
          <w:color w:val="000000"/>
          <w:lang w:eastAsia="zh-CN"/>
        </w:rPr>
        <w:t>)</w:t>
      </w:r>
      <w:r>
        <w:rPr>
          <w:rFonts w:ascii="Book Antiqua" w:eastAsia="Book Antiqua" w:hAnsi="Book Antiqua" w:cs="Book Antiqua"/>
          <w:color w:val="000000"/>
        </w:rPr>
        <w:t>-infection with liver injury, the inclusion of drugs with anti-fibrotic activity to the treatment of people living with HIV (PLWH) is pathogenically important.</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 xml:space="preserve">Alcohol consumption is known to speed up liver fibrosis development. Previously, we have shown that the exposure of hepatocytes to HIV and ethanol metabolites causes high oxidative stress, impairs proteasomal and lysosomal functions leading to accumulation of HIV in these cells, which end-ups with apoptotic cell death and finally, promotes </w:t>
      </w:r>
      <w:r w:rsidR="00F77B08">
        <w:rPr>
          <w:rFonts w:ascii="Book Antiqua" w:eastAsia="Book Antiqua" w:hAnsi="Book Antiqua" w:cs="Book Antiqua"/>
          <w:color w:val="000000"/>
        </w:rPr>
        <w:t>progression</w:t>
      </w:r>
      <w:r>
        <w:rPr>
          <w:rFonts w:ascii="Book Antiqua" w:eastAsia="Book Antiqua" w:hAnsi="Book Antiqua" w:cs="Book Antiqua"/>
          <w:color w:val="000000"/>
        </w:rPr>
        <w:t xml:space="preserve"> to liver fibrosis.</w:t>
      </w:r>
      <w:r w:rsidR="00CC57B7">
        <w:t xml:space="preserve"> </w:t>
      </w:r>
    </w:p>
    <w:p w:rsidR="001F0D72" w:rsidRDefault="001F0D72">
      <w:pPr>
        <w:spacing w:line="360" w:lineRule="auto"/>
        <w:jc w:val="both"/>
        <w:rPr>
          <w:rFonts w:ascii="Book Antiqua" w:hAnsi="Book Antiqua" w:cs="Book Antiqua"/>
          <w:b/>
          <w:i/>
          <w:color w:val="000000"/>
          <w:lang w:eastAsia="zh-CN"/>
        </w:rPr>
      </w:pPr>
    </w:p>
    <w:p w:rsidR="00A77B3E" w:rsidRDefault="00F31465">
      <w:pPr>
        <w:spacing w:line="360" w:lineRule="auto"/>
        <w:jc w:val="both"/>
      </w:pPr>
      <w:r>
        <w:rPr>
          <w:rFonts w:ascii="Book Antiqua" w:eastAsia="Book Antiqua" w:hAnsi="Book Antiqua" w:cs="Book Antiqua"/>
          <w:b/>
          <w:i/>
          <w:color w:val="000000"/>
        </w:rPr>
        <w:t>Research motivation</w:t>
      </w:r>
    </w:p>
    <w:p w:rsidR="00A77B3E" w:rsidRDefault="00F31465">
      <w:pPr>
        <w:spacing w:line="360" w:lineRule="auto"/>
        <w:jc w:val="both"/>
      </w:pPr>
      <w:r>
        <w:rPr>
          <w:rFonts w:ascii="Book Antiqua" w:eastAsia="Book Antiqua" w:hAnsi="Book Antiqua" w:cs="Book Antiqua"/>
          <w:color w:val="000000"/>
        </w:rPr>
        <w:t>The combin</w:t>
      </w:r>
      <w:r w:rsidR="00F77B08">
        <w:rPr>
          <w:rFonts w:ascii="Book Antiqua" w:eastAsia="Book Antiqua" w:hAnsi="Book Antiqua" w:cs="Book Antiqua"/>
          <w:color w:val="000000"/>
        </w:rPr>
        <w:t>ed</w:t>
      </w:r>
      <w:r>
        <w:rPr>
          <w:rFonts w:ascii="Book Antiqua" w:eastAsia="Book Antiqua" w:hAnsi="Book Antiqua" w:cs="Book Antiqua"/>
          <w:color w:val="000000"/>
        </w:rPr>
        <w:t xml:space="preserve"> exposure of hepatocytes to HIV and alcohol induces hepatotoxicity and pro-fibrotic activation of hepatic stellate cells (HSC). Since HIV replication in hepatocytes is abortive, it cannot be fully </w:t>
      </w:r>
      <w:r w:rsidR="00F77B08">
        <w:rPr>
          <w:rFonts w:ascii="Book Antiqua" w:eastAsia="Book Antiqua" w:hAnsi="Book Antiqua" w:cs="Book Antiqua"/>
          <w:color w:val="000000"/>
        </w:rPr>
        <w:t>controlled</w:t>
      </w:r>
      <w:r>
        <w:rPr>
          <w:rFonts w:ascii="Book Antiqua" w:eastAsia="Book Antiqua" w:hAnsi="Book Antiqua" w:cs="Book Antiqua"/>
          <w:color w:val="000000"/>
        </w:rPr>
        <w:t xml:space="preserve"> by antiretroviral </w:t>
      </w:r>
      <w:r w:rsidR="00F77B08">
        <w:rPr>
          <w:rFonts w:ascii="Book Antiqua" w:eastAsia="Book Antiqua" w:hAnsi="Book Antiqua" w:cs="Book Antiqua"/>
          <w:color w:val="000000"/>
        </w:rPr>
        <w:t>therapy</w:t>
      </w:r>
      <w:r>
        <w:rPr>
          <w:rFonts w:ascii="Book Antiqua" w:eastAsia="Book Antiqua" w:hAnsi="Book Antiqua" w:cs="Book Antiqua"/>
          <w:color w:val="000000"/>
        </w:rPr>
        <w:t xml:space="preserve"> (ART) and thus, to prevent liver fibrosis progression in alcohol-abused PLWH, ART should be combined with the drugs suppressing apoptosis without enhancing HIV DNA integration in hepatocytes and decreasing pro-fibrotic activation of liver non-parenchymal cells. </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i/>
          <w:color w:val="000000"/>
        </w:rPr>
        <w:t>Research objectives</w:t>
      </w:r>
    </w:p>
    <w:p w:rsidR="00A77B3E" w:rsidRDefault="00F31465">
      <w:pPr>
        <w:spacing w:line="360" w:lineRule="auto"/>
        <w:jc w:val="both"/>
      </w:pPr>
      <w:r>
        <w:rPr>
          <w:rFonts w:ascii="Book Antiqua" w:eastAsia="Book Antiqua" w:hAnsi="Book Antiqua" w:cs="Book Antiqua"/>
          <w:color w:val="000000"/>
        </w:rPr>
        <w:t xml:space="preserve">The objective of this study </w:t>
      </w:r>
      <w:r w:rsidR="00F77B08">
        <w:rPr>
          <w:rFonts w:ascii="Book Antiqua" w:eastAsia="Book Antiqua" w:hAnsi="Book Antiqua" w:cs="Book Antiqua"/>
          <w:color w:val="000000"/>
        </w:rPr>
        <w:t xml:space="preserve">was </w:t>
      </w:r>
      <w:r>
        <w:rPr>
          <w:rFonts w:ascii="Book Antiqua" w:eastAsia="Book Antiqua" w:hAnsi="Book Antiqua" w:cs="Book Antiqua"/>
          <w:color w:val="000000"/>
        </w:rPr>
        <w:t xml:space="preserve">to investigate whether </w:t>
      </w:r>
      <w:proofErr w:type="spellStart"/>
      <w:r w:rsidR="00926F94">
        <w:rPr>
          <w:rFonts w:ascii="Book Antiqua" w:eastAsia="Book Antiqua" w:hAnsi="Book Antiqua" w:cs="Book Antiqua"/>
          <w:color w:val="000000"/>
        </w:rPr>
        <w:t>obet</w:t>
      </w:r>
      <w:r>
        <w:rPr>
          <w:rFonts w:ascii="Book Antiqua" w:eastAsia="Book Antiqua" w:hAnsi="Book Antiqua" w:cs="Book Antiqua"/>
          <w:color w:val="000000"/>
        </w:rPr>
        <w:t>icholic</w:t>
      </w:r>
      <w:proofErr w:type="spellEnd"/>
      <w:r>
        <w:rPr>
          <w:rFonts w:ascii="Book Antiqua" w:eastAsia="Book Antiqua" w:hAnsi="Book Antiqua" w:cs="Book Antiqua"/>
          <w:color w:val="000000"/>
        </w:rPr>
        <w:t xml:space="preserve"> </w:t>
      </w:r>
      <w:r w:rsidR="006141D4">
        <w:rPr>
          <w:rFonts w:ascii="Book Antiqua" w:eastAsia="Book Antiqua" w:hAnsi="Book Antiqua" w:cs="Book Antiqua"/>
          <w:color w:val="000000"/>
        </w:rPr>
        <w:t>ac</w:t>
      </w:r>
      <w:r>
        <w:rPr>
          <w:rFonts w:ascii="Book Antiqua" w:eastAsia="Book Antiqua" w:hAnsi="Book Antiqua" w:cs="Book Antiqua"/>
          <w:color w:val="000000"/>
        </w:rPr>
        <w:t>id (OCA) prevents HIV/ethanol metabolism-induced hepatotoxicity HSC by HIV</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apoptotic hepatocyte engulfment, thereby diminishing liver fibrosis.</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i/>
          <w:color w:val="000000"/>
        </w:rPr>
        <w:t>Research methods</w:t>
      </w:r>
    </w:p>
    <w:p w:rsidR="00A77B3E" w:rsidRDefault="00F31465">
      <w:pPr>
        <w:spacing w:line="360" w:lineRule="auto"/>
        <w:jc w:val="both"/>
      </w:pPr>
      <w:r>
        <w:rPr>
          <w:rFonts w:ascii="Book Antiqua" w:eastAsia="Book Antiqua" w:hAnsi="Book Antiqua" w:cs="Book Antiqua"/>
          <w:color w:val="000000"/>
        </w:rPr>
        <w:t>The study was performed on hepatoc</w:t>
      </w:r>
      <w:r w:rsidR="00926F94">
        <w:rPr>
          <w:rFonts w:ascii="Book Antiqua" w:eastAsia="Book Antiqua" w:hAnsi="Book Antiqua" w:cs="Book Antiqua"/>
          <w:color w:val="000000"/>
        </w:rPr>
        <w:t>yte-like Huh7.5-CYP (RLW) cells</w:t>
      </w:r>
      <w:r>
        <w:rPr>
          <w:rFonts w:ascii="Book Antiqua" w:eastAsia="Book Antiqua" w:hAnsi="Book Antiqua" w:cs="Book Antiqua"/>
          <w:color w:val="000000"/>
        </w:rPr>
        <w:t xml:space="preserve"> infected with HIV </w:t>
      </w:r>
      <w:r w:rsidRPr="00926F94">
        <w:rPr>
          <w:rFonts w:ascii="Book Antiqua" w:eastAsia="Book Antiqua" w:hAnsi="Book Antiqua" w:cs="Book Antiqua"/>
          <w:color w:val="000000"/>
          <w:szCs w:val="30"/>
        </w:rPr>
        <w:t>ADA</w:t>
      </w:r>
      <w:r>
        <w:rPr>
          <w:rFonts w:ascii="Book Antiqua" w:eastAsia="Book Antiqua" w:hAnsi="Book Antiqua" w:cs="Book Antiqua"/>
          <w:color w:val="000000"/>
        </w:rPr>
        <w:t> and exposed to acetaldehyde-generating system (AGS) in the presence or absence of OCA. As an end-point, we have measured expression of HIV-related markers (</w:t>
      </w:r>
      <w:proofErr w:type="spellStart"/>
      <w:r>
        <w:rPr>
          <w:rFonts w:ascii="Book Antiqua" w:eastAsia="Book Antiqua" w:hAnsi="Book Antiqua" w:cs="Book Antiqua"/>
          <w:color w:val="000000"/>
        </w:rPr>
        <w:t>HIVgagRNA</w:t>
      </w:r>
      <w:proofErr w:type="spellEnd"/>
      <w:r>
        <w:rPr>
          <w:rFonts w:ascii="Book Antiqua" w:eastAsia="Book Antiqua" w:hAnsi="Book Antiqua" w:cs="Book Antiqua"/>
          <w:color w:val="000000"/>
        </w:rPr>
        <w:t xml:space="preserve">-by </w:t>
      </w:r>
      <w:r w:rsidR="008D18F4" w:rsidRPr="008D18F4">
        <w:rPr>
          <w:rFonts w:ascii="Book Antiqua" w:eastAsia="Book Antiqua" w:hAnsi="Book Antiqua" w:cs="Book Antiqua"/>
          <w:color w:val="000000"/>
        </w:rPr>
        <w:t xml:space="preserve">real-time polymerase chain reaction </w:t>
      </w:r>
      <w:r w:rsidR="008D18F4">
        <w:rPr>
          <w:rFonts w:ascii="Book Antiqua" w:hAnsi="Book Antiqua" w:cs="Book Antiqua" w:hint="eastAsia"/>
          <w:color w:val="000000"/>
          <w:lang w:eastAsia="zh-CN"/>
        </w:rPr>
        <w:t>(</w:t>
      </w:r>
      <w:r>
        <w:rPr>
          <w:rFonts w:ascii="Book Antiqua" w:eastAsia="Book Antiqua" w:hAnsi="Book Antiqua" w:cs="Book Antiqua"/>
          <w:color w:val="000000"/>
        </w:rPr>
        <w:t>PCR</w:t>
      </w:r>
      <w:r w:rsidR="008D18F4">
        <w:rPr>
          <w:rFonts w:ascii="Book Antiqua" w:hAnsi="Book Antiqua" w:cs="Book Antiqua" w:hint="eastAsia"/>
          <w:color w:val="000000"/>
          <w:lang w:eastAsia="zh-CN"/>
        </w:rPr>
        <w:t>)</w:t>
      </w:r>
      <w:r>
        <w:rPr>
          <w:rFonts w:ascii="Book Antiqua" w:eastAsia="Book Antiqua" w:hAnsi="Book Antiqua" w:cs="Book Antiqua"/>
          <w:color w:val="000000"/>
        </w:rPr>
        <w:t xml:space="preserve">, p24- by </w:t>
      </w:r>
      <w:r w:rsidR="00926F94">
        <w:rPr>
          <w:rFonts w:ascii="Book Antiqua" w:eastAsia="Book Antiqua" w:hAnsi="Book Antiqua" w:cs="Book Antiqua"/>
          <w:color w:val="000000"/>
        </w:rPr>
        <w:t>western blot,</w:t>
      </w:r>
      <w:r>
        <w:rPr>
          <w:rFonts w:ascii="Book Antiqua" w:eastAsia="Book Antiqua" w:hAnsi="Book Antiqua" w:cs="Book Antiqua"/>
          <w:color w:val="000000"/>
        </w:rPr>
        <w:t xml:space="preserve"> HIV DNA-by semi-nested PCR, integrated HIV DNA-by </w:t>
      </w:r>
      <w:proofErr w:type="spellStart"/>
      <w:r>
        <w:rPr>
          <w:rFonts w:ascii="Book Antiqua" w:eastAsia="Book Antiqua" w:hAnsi="Book Antiqua" w:cs="Book Antiqua"/>
          <w:color w:val="000000"/>
        </w:rPr>
        <w:t>ddPCR</w:t>
      </w:r>
      <w:proofErr w:type="spellEnd"/>
      <w:r>
        <w:rPr>
          <w:rFonts w:ascii="Book Antiqua" w:eastAsia="Book Antiqua" w:hAnsi="Book Antiqua" w:cs="Book Antiqua"/>
          <w:color w:val="000000"/>
        </w:rPr>
        <w:t xml:space="preserve">) and non-HIV-related parameters (lysosomal and proteasomal activities, hepatocytes </w:t>
      </w:r>
      <w:r w:rsidR="00F77B08">
        <w:rPr>
          <w:rFonts w:ascii="Book Antiqua" w:eastAsia="Book Antiqua" w:hAnsi="Book Antiqua" w:cs="Book Antiqua"/>
          <w:color w:val="000000"/>
        </w:rPr>
        <w:t>apoptosis</w:t>
      </w:r>
      <w:r>
        <w:rPr>
          <w:rFonts w:ascii="Book Antiqua" w:eastAsia="Book Antiqua" w:hAnsi="Book Antiqua" w:cs="Book Antiqua"/>
          <w:color w:val="000000"/>
        </w:rPr>
        <w:t xml:space="preserve">). We also characterized pro-fibrotic activation and inflammasome induction in HSC (LX2 cells) by HIV-containing apoptotic hepatocytes internalization. </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i/>
          <w:color w:val="000000"/>
        </w:rPr>
        <w:t>Research results</w:t>
      </w:r>
    </w:p>
    <w:p w:rsidR="00A77B3E" w:rsidRDefault="00F31465">
      <w:pPr>
        <w:spacing w:line="360" w:lineRule="auto"/>
        <w:jc w:val="both"/>
      </w:pPr>
      <w:r>
        <w:rPr>
          <w:rFonts w:ascii="Book Antiqua" w:eastAsia="Book Antiqua" w:hAnsi="Book Antiqua" w:cs="Book Antiqua"/>
          <w:color w:val="000000"/>
        </w:rPr>
        <w:t xml:space="preserve">We found that OCA attenuated HIV-AGS-induced accumulation of HIVgagRNA, HIV DNA and p24. It suppressed ROS production, restored chymotrypsin-like proteasome activity as well as cathepsin B lysosome activity and decreased </w:t>
      </w:r>
      <w:r w:rsidR="00F77B08">
        <w:rPr>
          <w:rFonts w:ascii="Book Antiqua" w:eastAsia="Book Antiqua" w:hAnsi="Book Antiqua" w:cs="Book Antiqua"/>
          <w:color w:val="000000"/>
        </w:rPr>
        <w:t>apoptosis</w:t>
      </w:r>
      <w:r>
        <w:rPr>
          <w:rFonts w:ascii="Book Antiqua" w:eastAsia="Book Antiqua" w:hAnsi="Book Antiqua" w:cs="Book Antiqua"/>
          <w:color w:val="000000"/>
        </w:rPr>
        <w:t xml:space="preserve"> in RLW cells.</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Exposure of HIV-containing apoptotic hepatocytes to </w:t>
      </w:r>
      <w:r w:rsidR="00F77B08">
        <w:rPr>
          <w:rFonts w:ascii="Book Antiqua" w:eastAsia="Book Antiqua" w:hAnsi="Book Antiqua" w:cs="Book Antiqua"/>
          <w:color w:val="000000"/>
        </w:rPr>
        <w:t xml:space="preserve">OCA </w:t>
      </w:r>
      <w:r>
        <w:rPr>
          <w:rFonts w:ascii="Book Antiqua" w:eastAsia="Book Antiqua" w:hAnsi="Book Antiqua" w:cs="Book Antiqua"/>
          <w:color w:val="000000"/>
        </w:rPr>
        <w:t>prevented activation of inflammasome and pro-fibrotic activation</w:t>
      </w:r>
      <w:r w:rsidR="00F77B08">
        <w:rPr>
          <w:rFonts w:ascii="Book Antiqua" w:eastAsia="Book Antiqua" w:hAnsi="Book Antiqua" w:cs="Book Antiqua"/>
          <w:color w:val="000000"/>
        </w:rPr>
        <w:t xml:space="preserve"> of HSC</w:t>
      </w:r>
      <w:r>
        <w:rPr>
          <w:rFonts w:ascii="Book Antiqua" w:eastAsia="Book Antiqua" w:hAnsi="Book Antiqua" w:cs="Book Antiqua"/>
          <w:color w:val="000000"/>
        </w:rPr>
        <w:t>.</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i/>
          <w:color w:val="000000"/>
        </w:rPr>
        <w:t>Research conclusions</w:t>
      </w:r>
    </w:p>
    <w:p w:rsidR="00A77B3E" w:rsidRDefault="00F31465">
      <w:pPr>
        <w:spacing w:line="360" w:lineRule="auto"/>
        <w:jc w:val="both"/>
      </w:pPr>
      <w:r>
        <w:rPr>
          <w:rFonts w:ascii="Book Antiqua" w:eastAsia="Book Antiqua" w:hAnsi="Book Antiqua" w:cs="Book Antiqua"/>
          <w:color w:val="000000"/>
        </w:rPr>
        <w:t xml:space="preserve">By suppressing oxidative stress and restoring proteasomal and lysosomal functions </w:t>
      </w:r>
      <w:r w:rsidR="00F77B08">
        <w:rPr>
          <w:rFonts w:ascii="Book Antiqua" w:eastAsia="Book Antiqua" w:hAnsi="Book Antiqua" w:cs="Book Antiqua"/>
          <w:color w:val="000000"/>
        </w:rPr>
        <w:t>impaired</w:t>
      </w:r>
      <w:r>
        <w:rPr>
          <w:rFonts w:ascii="Book Antiqua" w:eastAsia="Book Antiqua" w:hAnsi="Book Antiqua" w:cs="Book Antiqua"/>
          <w:color w:val="000000"/>
        </w:rPr>
        <w:t xml:space="preserve"> by HIV and ethanol metabolism, OCA decreases accumulation of HIV in hepatocytes, leading to down-regulation of apoptosis in these cells. OCA also reverses pro-fibrotic and inflammasome-related activation of HSC triggered by engulfment of HIV-containing apoptotic hepatocytes, </w:t>
      </w:r>
      <w:r w:rsidR="00F77B08">
        <w:rPr>
          <w:rFonts w:ascii="Book Antiqua" w:eastAsia="Book Antiqua" w:hAnsi="Book Antiqua" w:cs="Book Antiqua"/>
          <w:color w:val="000000"/>
        </w:rPr>
        <w:t>potentially</w:t>
      </w:r>
      <w:r>
        <w:rPr>
          <w:rFonts w:ascii="Book Antiqua" w:eastAsia="Book Antiqua" w:hAnsi="Book Antiqua" w:cs="Book Antiqua"/>
          <w:color w:val="000000"/>
        </w:rPr>
        <w:t xml:space="preserve"> contributing to suppression of liver fibrosis development.</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i/>
          <w:color w:val="000000"/>
        </w:rPr>
        <w:t>Research perspectives</w:t>
      </w:r>
    </w:p>
    <w:p w:rsidR="00A77B3E" w:rsidRDefault="00F31465">
      <w:pPr>
        <w:spacing w:line="360" w:lineRule="auto"/>
        <w:jc w:val="both"/>
      </w:pPr>
      <w:r>
        <w:rPr>
          <w:rFonts w:ascii="Book Antiqua" w:eastAsia="Book Antiqua" w:hAnsi="Book Antiqua" w:cs="Book Antiqua"/>
          <w:color w:val="000000"/>
        </w:rPr>
        <w:t xml:space="preserve">Our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are in the frame of pre-clinical characterization of anti-fibrotic effects of OCA in alcohol-exposed PLWH with a high risk of liver fibrosis development. At the next step, these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effects will be confirmed by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experiments on humanized mice infected with HIV and fed ethanol diet.</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color w:val="000000"/>
        </w:rPr>
        <w:t>REFERENCES</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1 </w:t>
      </w:r>
      <w:r w:rsidRPr="0063417D">
        <w:rPr>
          <w:rFonts w:ascii="Book Antiqua" w:hAnsi="Book Antiqua"/>
          <w:b/>
          <w:bCs/>
        </w:rPr>
        <w:t>Sherman KE</w:t>
      </w:r>
      <w:r w:rsidRPr="0063417D">
        <w:rPr>
          <w:rFonts w:ascii="Book Antiqua" w:hAnsi="Book Antiqua"/>
        </w:rPr>
        <w:t xml:space="preserve">, </w:t>
      </w:r>
      <w:proofErr w:type="spellStart"/>
      <w:r w:rsidRPr="0063417D">
        <w:rPr>
          <w:rFonts w:ascii="Book Antiqua" w:hAnsi="Book Antiqua"/>
        </w:rPr>
        <w:t>Rockstroh</w:t>
      </w:r>
      <w:proofErr w:type="spellEnd"/>
      <w:r w:rsidRPr="0063417D">
        <w:rPr>
          <w:rFonts w:ascii="Book Antiqua" w:hAnsi="Book Antiqua"/>
        </w:rPr>
        <w:t xml:space="preserve"> J, Thomas D. Human immunodeficiency virus and liver disease: An update. </w:t>
      </w:r>
      <w:r w:rsidRPr="0063417D">
        <w:rPr>
          <w:rFonts w:ascii="Book Antiqua" w:hAnsi="Book Antiqua"/>
          <w:i/>
          <w:iCs/>
        </w:rPr>
        <w:t>Hepatology</w:t>
      </w:r>
      <w:r w:rsidRPr="0063417D">
        <w:rPr>
          <w:rFonts w:ascii="Book Antiqua" w:hAnsi="Book Antiqua"/>
        </w:rPr>
        <w:t> 2015; </w:t>
      </w:r>
      <w:r w:rsidRPr="0063417D">
        <w:rPr>
          <w:rFonts w:ascii="Book Antiqua" w:hAnsi="Book Antiqua"/>
          <w:b/>
          <w:bCs/>
        </w:rPr>
        <w:t>62</w:t>
      </w:r>
      <w:r w:rsidRPr="0063417D">
        <w:rPr>
          <w:rFonts w:ascii="Book Antiqua" w:hAnsi="Book Antiqua"/>
        </w:rPr>
        <w:t xml:space="preserve">: 1871-1882 </w:t>
      </w:r>
      <w:bookmarkStart w:id="146" w:name="OLE_LINK70"/>
      <w:bookmarkStart w:id="147" w:name="OLE_LINK71"/>
      <w:bookmarkStart w:id="148" w:name="OLE_LINK72"/>
      <w:bookmarkStart w:id="149" w:name="OLE_LINK73"/>
      <w:bookmarkStart w:id="150" w:name="OLE_LINK74"/>
      <w:r w:rsidRPr="0063417D">
        <w:rPr>
          <w:rFonts w:ascii="Book Antiqua" w:hAnsi="Book Antiqua"/>
        </w:rPr>
        <w:t>[</w:t>
      </w:r>
      <w:bookmarkEnd w:id="146"/>
      <w:bookmarkEnd w:id="147"/>
      <w:bookmarkEnd w:id="148"/>
      <w:bookmarkEnd w:id="149"/>
      <w:bookmarkEnd w:id="150"/>
      <w:r w:rsidRPr="0063417D">
        <w:rPr>
          <w:rFonts w:ascii="Book Antiqua" w:hAnsi="Book Antiqua"/>
        </w:rPr>
        <w:t>PMID: 26340591 DOI: 10.1002/hep.28150]</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2 </w:t>
      </w:r>
      <w:r w:rsidRPr="0063417D">
        <w:rPr>
          <w:rFonts w:ascii="Book Antiqua" w:hAnsi="Book Antiqua"/>
          <w:b/>
          <w:bCs/>
        </w:rPr>
        <w:t>Sterling RK</w:t>
      </w:r>
      <w:r w:rsidRPr="0063417D">
        <w:rPr>
          <w:rFonts w:ascii="Book Antiqua" w:hAnsi="Book Antiqua"/>
        </w:rPr>
        <w:t xml:space="preserve">, Smith PG, Brunt EM. Hepatic steatosis in human immunodeficiency virus: a prospective study in patients without viral hepatitis, diabetes, or alcohol </w:t>
      </w:r>
      <w:r w:rsidRPr="0063417D">
        <w:rPr>
          <w:rFonts w:ascii="Book Antiqua" w:hAnsi="Book Antiqua"/>
        </w:rPr>
        <w:lastRenderedPageBreak/>
        <w:t>abuse. </w:t>
      </w:r>
      <w:r w:rsidRPr="0063417D">
        <w:rPr>
          <w:rFonts w:ascii="Book Antiqua" w:hAnsi="Book Antiqua"/>
          <w:i/>
          <w:iCs/>
        </w:rPr>
        <w:t>J Clin Gastroenterol</w:t>
      </w:r>
      <w:r w:rsidRPr="0063417D">
        <w:rPr>
          <w:rFonts w:ascii="Book Antiqua" w:hAnsi="Book Antiqua"/>
        </w:rPr>
        <w:t> 2013; </w:t>
      </w:r>
      <w:r w:rsidRPr="0063417D">
        <w:rPr>
          <w:rFonts w:ascii="Book Antiqua" w:hAnsi="Book Antiqua"/>
          <w:b/>
          <w:bCs/>
        </w:rPr>
        <w:t>47</w:t>
      </w:r>
      <w:r w:rsidRPr="0063417D">
        <w:rPr>
          <w:rFonts w:ascii="Book Antiqua" w:hAnsi="Book Antiqua"/>
        </w:rPr>
        <w:t>: 182-187 [PMID: 23059409 DOI: 10.1097/MCG.0b013e318264181d]</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3417D">
        <w:rPr>
          <w:rFonts w:ascii="Book Antiqua" w:hAnsi="Book Antiqua"/>
        </w:rPr>
        <w:t>3 </w:t>
      </w:r>
      <w:r w:rsidRPr="0063417D">
        <w:rPr>
          <w:rFonts w:ascii="Book Antiqua" w:hAnsi="Book Antiqua"/>
          <w:b/>
          <w:bCs/>
        </w:rPr>
        <w:t>Seth A</w:t>
      </w:r>
      <w:r w:rsidRPr="0063417D">
        <w:rPr>
          <w:rFonts w:ascii="Book Antiqua" w:hAnsi="Book Antiqua"/>
        </w:rPr>
        <w:t>, Sherman KE.</w:t>
      </w:r>
      <w:proofErr w:type="gramEnd"/>
      <w:r w:rsidRPr="0063417D">
        <w:rPr>
          <w:rFonts w:ascii="Book Antiqua" w:hAnsi="Book Antiqua"/>
        </w:rPr>
        <w:t xml:space="preserve"> </w:t>
      </w:r>
      <w:proofErr w:type="gramStart"/>
      <w:r w:rsidRPr="0063417D">
        <w:rPr>
          <w:rFonts w:ascii="Book Antiqua" w:hAnsi="Book Antiqua"/>
        </w:rPr>
        <w:t>Fatty liver disease in persons with HIV infection.</w:t>
      </w:r>
      <w:proofErr w:type="gramEnd"/>
      <w:r w:rsidRPr="0063417D">
        <w:rPr>
          <w:rFonts w:ascii="Book Antiqua" w:hAnsi="Book Antiqua"/>
        </w:rPr>
        <w:t> </w:t>
      </w:r>
      <w:r w:rsidRPr="0063417D">
        <w:rPr>
          <w:rFonts w:ascii="Book Antiqua" w:hAnsi="Book Antiqua"/>
          <w:i/>
          <w:iCs/>
        </w:rPr>
        <w:t xml:space="preserve">Top </w:t>
      </w:r>
      <w:proofErr w:type="spellStart"/>
      <w:r w:rsidRPr="0063417D">
        <w:rPr>
          <w:rFonts w:ascii="Book Antiqua" w:hAnsi="Book Antiqua"/>
          <w:i/>
          <w:iCs/>
        </w:rPr>
        <w:t>Antivir</w:t>
      </w:r>
      <w:proofErr w:type="spellEnd"/>
      <w:r w:rsidRPr="0063417D">
        <w:rPr>
          <w:rFonts w:ascii="Book Antiqua" w:hAnsi="Book Antiqua"/>
          <w:i/>
          <w:iCs/>
        </w:rPr>
        <w:t xml:space="preserve"> Med</w:t>
      </w:r>
      <w:r w:rsidRPr="0063417D">
        <w:rPr>
          <w:rFonts w:ascii="Book Antiqua" w:hAnsi="Book Antiqua"/>
        </w:rPr>
        <w:t> 2019; </w:t>
      </w:r>
      <w:r w:rsidRPr="0063417D">
        <w:rPr>
          <w:rFonts w:ascii="Book Antiqua" w:hAnsi="Book Antiqua"/>
          <w:b/>
          <w:bCs/>
        </w:rPr>
        <w:t>27</w:t>
      </w:r>
      <w:r w:rsidRPr="0063417D">
        <w:rPr>
          <w:rFonts w:ascii="Book Antiqua" w:hAnsi="Book Antiqua"/>
        </w:rPr>
        <w:t>: 75-82 [</w:t>
      </w:r>
      <w:bookmarkStart w:id="151" w:name="OLE_LINK46"/>
      <w:bookmarkStart w:id="152" w:name="OLE_LINK47"/>
      <w:r w:rsidRPr="0063417D">
        <w:rPr>
          <w:rFonts w:ascii="Book Antiqua" w:hAnsi="Book Antiqua"/>
        </w:rPr>
        <w:t>PMID: 31136997</w:t>
      </w:r>
      <w:bookmarkEnd w:id="151"/>
      <w:bookmarkEnd w:id="152"/>
      <w:r w:rsidRPr="0063417D">
        <w:rPr>
          <w:rFonts w:ascii="Book Antiqua" w:hAnsi="Book Antiqua"/>
        </w:rPr>
        <w:t>]</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4 </w:t>
      </w:r>
      <w:r w:rsidRPr="0063417D">
        <w:rPr>
          <w:rFonts w:ascii="Book Antiqua" w:hAnsi="Book Antiqua"/>
          <w:b/>
          <w:bCs/>
        </w:rPr>
        <w:t xml:space="preserve">van </w:t>
      </w:r>
      <w:proofErr w:type="spellStart"/>
      <w:r w:rsidRPr="0063417D">
        <w:rPr>
          <w:rFonts w:ascii="Book Antiqua" w:hAnsi="Book Antiqua"/>
          <w:b/>
          <w:bCs/>
        </w:rPr>
        <w:t>Welzen</w:t>
      </w:r>
      <w:proofErr w:type="spellEnd"/>
      <w:r w:rsidRPr="0063417D">
        <w:rPr>
          <w:rFonts w:ascii="Book Antiqua" w:hAnsi="Book Antiqua"/>
          <w:b/>
          <w:bCs/>
        </w:rPr>
        <w:t xml:space="preserve"> BJ</w:t>
      </w:r>
      <w:r w:rsidRPr="0063417D">
        <w:rPr>
          <w:rFonts w:ascii="Book Antiqua" w:hAnsi="Book Antiqua"/>
        </w:rPr>
        <w:t xml:space="preserve">, </w:t>
      </w:r>
      <w:proofErr w:type="spellStart"/>
      <w:r w:rsidRPr="0063417D">
        <w:rPr>
          <w:rFonts w:ascii="Book Antiqua" w:hAnsi="Book Antiqua"/>
        </w:rPr>
        <w:t>Mudrikova</w:t>
      </w:r>
      <w:proofErr w:type="spellEnd"/>
      <w:r w:rsidRPr="0063417D">
        <w:rPr>
          <w:rFonts w:ascii="Book Antiqua" w:hAnsi="Book Antiqua"/>
        </w:rPr>
        <w:t xml:space="preserve"> T, El </w:t>
      </w:r>
      <w:proofErr w:type="spellStart"/>
      <w:r w:rsidRPr="0063417D">
        <w:rPr>
          <w:rFonts w:ascii="Book Antiqua" w:hAnsi="Book Antiqua"/>
        </w:rPr>
        <w:t>Idrissi</w:t>
      </w:r>
      <w:proofErr w:type="spellEnd"/>
      <w:r w:rsidRPr="0063417D">
        <w:rPr>
          <w:rFonts w:ascii="Book Antiqua" w:hAnsi="Book Antiqua"/>
        </w:rPr>
        <w:t xml:space="preserve"> A, </w:t>
      </w:r>
      <w:proofErr w:type="spellStart"/>
      <w:r w:rsidRPr="0063417D">
        <w:rPr>
          <w:rFonts w:ascii="Book Antiqua" w:hAnsi="Book Antiqua"/>
        </w:rPr>
        <w:t>Hoepelman</w:t>
      </w:r>
      <w:proofErr w:type="spellEnd"/>
      <w:r w:rsidRPr="0063417D">
        <w:rPr>
          <w:rFonts w:ascii="Book Antiqua" w:hAnsi="Book Antiqua"/>
        </w:rPr>
        <w:t xml:space="preserve"> AIM, Arends JE. A Review of Non-Alcoholic Fatty Liver Disease in HIV-Infected Patients: The Next Big Thing? </w:t>
      </w:r>
      <w:r w:rsidRPr="0063417D">
        <w:rPr>
          <w:rFonts w:ascii="Book Antiqua" w:hAnsi="Book Antiqua"/>
          <w:i/>
          <w:iCs/>
        </w:rPr>
        <w:t xml:space="preserve">Infect Dis </w:t>
      </w:r>
      <w:proofErr w:type="spellStart"/>
      <w:r w:rsidRPr="0063417D">
        <w:rPr>
          <w:rFonts w:ascii="Book Antiqua" w:hAnsi="Book Antiqua"/>
          <w:i/>
          <w:iCs/>
        </w:rPr>
        <w:t>Ther</w:t>
      </w:r>
      <w:proofErr w:type="spellEnd"/>
      <w:r w:rsidRPr="0063417D">
        <w:rPr>
          <w:rFonts w:ascii="Book Antiqua" w:hAnsi="Book Antiqua"/>
        </w:rPr>
        <w:t> 2019; </w:t>
      </w:r>
      <w:r w:rsidRPr="0063417D">
        <w:rPr>
          <w:rFonts w:ascii="Book Antiqua" w:hAnsi="Book Antiqua"/>
          <w:b/>
          <w:bCs/>
        </w:rPr>
        <w:t>8</w:t>
      </w:r>
      <w:r w:rsidRPr="0063417D">
        <w:rPr>
          <w:rFonts w:ascii="Book Antiqua" w:hAnsi="Book Antiqua"/>
        </w:rPr>
        <w:t>: 33-50 [PMID: 30607807 DOI: 10.1007/s40121-018-0229-7]</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5 </w:t>
      </w:r>
      <w:r w:rsidRPr="0063417D">
        <w:rPr>
          <w:rFonts w:ascii="Book Antiqua" w:hAnsi="Book Antiqua"/>
          <w:b/>
          <w:bCs/>
        </w:rPr>
        <w:t>Ganesan M</w:t>
      </w:r>
      <w:r w:rsidRPr="0063417D">
        <w:rPr>
          <w:rFonts w:ascii="Book Antiqua" w:hAnsi="Book Antiqua"/>
        </w:rPr>
        <w:t xml:space="preserve">, Poluektova LY, Kharbanda KK, Osna NA. </w:t>
      </w:r>
      <w:proofErr w:type="gramStart"/>
      <w:r w:rsidRPr="0063417D">
        <w:rPr>
          <w:rFonts w:ascii="Book Antiqua" w:hAnsi="Book Antiqua"/>
        </w:rPr>
        <w:t>Liver as a target of human immunodeficiency virus infection.</w:t>
      </w:r>
      <w:proofErr w:type="gramEnd"/>
      <w:r w:rsidRPr="0063417D">
        <w:rPr>
          <w:rFonts w:ascii="Book Antiqua" w:hAnsi="Book Antiqua"/>
        </w:rPr>
        <w:t> </w:t>
      </w:r>
      <w:r w:rsidRPr="0063417D">
        <w:rPr>
          <w:rFonts w:ascii="Book Antiqua" w:hAnsi="Book Antiqua"/>
          <w:i/>
          <w:iCs/>
        </w:rPr>
        <w:t>World J Gastroenterol</w:t>
      </w:r>
      <w:r w:rsidRPr="0063417D">
        <w:rPr>
          <w:rFonts w:ascii="Book Antiqua" w:hAnsi="Book Antiqua"/>
        </w:rPr>
        <w:t> 2018; </w:t>
      </w:r>
      <w:r w:rsidRPr="0063417D">
        <w:rPr>
          <w:rFonts w:ascii="Book Antiqua" w:hAnsi="Book Antiqua"/>
          <w:b/>
          <w:bCs/>
        </w:rPr>
        <w:t>24</w:t>
      </w:r>
      <w:r w:rsidRPr="0063417D">
        <w:rPr>
          <w:rFonts w:ascii="Book Antiqua" w:hAnsi="Book Antiqua"/>
        </w:rPr>
        <w:t>: 4728-4737 [PMID: 30479460 DOI: 10.3748/wjg.v24.i42.4728]</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6 </w:t>
      </w:r>
      <w:r w:rsidRPr="0063417D">
        <w:rPr>
          <w:rFonts w:ascii="Book Antiqua" w:hAnsi="Book Antiqua"/>
          <w:b/>
          <w:bCs/>
        </w:rPr>
        <w:t>Ganesan M</w:t>
      </w:r>
      <w:r w:rsidRPr="0063417D">
        <w:rPr>
          <w:rFonts w:ascii="Book Antiqua" w:hAnsi="Book Antiqua"/>
        </w:rPr>
        <w:t xml:space="preserve">, New-Aaron M, </w:t>
      </w:r>
      <w:proofErr w:type="spellStart"/>
      <w:r w:rsidRPr="0063417D">
        <w:rPr>
          <w:rFonts w:ascii="Book Antiqua" w:hAnsi="Book Antiqua"/>
        </w:rPr>
        <w:t>Dagur</w:t>
      </w:r>
      <w:proofErr w:type="spellEnd"/>
      <w:r w:rsidRPr="0063417D">
        <w:rPr>
          <w:rFonts w:ascii="Book Antiqua" w:hAnsi="Book Antiqua"/>
        </w:rPr>
        <w:t xml:space="preserve"> RS, Makarov E, Wang W, </w:t>
      </w:r>
      <w:proofErr w:type="spellStart"/>
      <w:r w:rsidRPr="0063417D">
        <w:rPr>
          <w:rFonts w:ascii="Book Antiqua" w:hAnsi="Book Antiqua"/>
        </w:rPr>
        <w:t>Kharbanda</w:t>
      </w:r>
      <w:proofErr w:type="spellEnd"/>
      <w:r w:rsidRPr="0063417D">
        <w:rPr>
          <w:rFonts w:ascii="Book Antiqua" w:hAnsi="Book Antiqua"/>
        </w:rPr>
        <w:t xml:space="preserve"> KK, </w:t>
      </w:r>
      <w:proofErr w:type="spellStart"/>
      <w:r w:rsidRPr="0063417D">
        <w:rPr>
          <w:rFonts w:ascii="Book Antiqua" w:hAnsi="Book Antiqua"/>
        </w:rPr>
        <w:t>Kidambi</w:t>
      </w:r>
      <w:proofErr w:type="spellEnd"/>
      <w:r w:rsidRPr="0063417D">
        <w:rPr>
          <w:rFonts w:ascii="Book Antiqua" w:hAnsi="Book Antiqua"/>
        </w:rPr>
        <w:t xml:space="preserve"> S, </w:t>
      </w:r>
      <w:proofErr w:type="spellStart"/>
      <w:r w:rsidRPr="0063417D">
        <w:rPr>
          <w:rFonts w:ascii="Book Antiqua" w:hAnsi="Book Antiqua"/>
        </w:rPr>
        <w:t>Poluektova</w:t>
      </w:r>
      <w:proofErr w:type="spellEnd"/>
      <w:r w:rsidRPr="0063417D">
        <w:rPr>
          <w:rFonts w:ascii="Book Antiqua" w:hAnsi="Book Antiqua"/>
        </w:rPr>
        <w:t xml:space="preserve"> LY, Osna NA. Alcohol Metabolism Potentiates HIV-Induced Hepatotoxicity: Contribution to End-Stage Liver Disease. </w:t>
      </w:r>
      <w:r w:rsidRPr="0063417D">
        <w:rPr>
          <w:rFonts w:ascii="Book Antiqua" w:hAnsi="Book Antiqua"/>
          <w:i/>
          <w:iCs/>
        </w:rPr>
        <w:t>Biomolecules</w:t>
      </w:r>
      <w:r w:rsidRPr="0063417D">
        <w:rPr>
          <w:rFonts w:ascii="Book Antiqua" w:hAnsi="Book Antiqua"/>
        </w:rPr>
        <w:t> 2019; </w:t>
      </w:r>
      <w:r w:rsidRPr="0063417D">
        <w:rPr>
          <w:rFonts w:ascii="Book Antiqua" w:hAnsi="Book Antiqua"/>
          <w:b/>
          <w:bCs/>
        </w:rPr>
        <w:t>9</w:t>
      </w:r>
      <w:r w:rsidRPr="0063417D">
        <w:rPr>
          <w:rFonts w:ascii="Book Antiqua" w:hAnsi="Book Antiqua"/>
        </w:rPr>
        <w:t>: [PMID: 31835520 DOI: 10.3390/biom9120851]</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3417D">
        <w:rPr>
          <w:rFonts w:ascii="Book Antiqua" w:hAnsi="Book Antiqua"/>
        </w:rPr>
        <w:t>7 </w:t>
      </w:r>
      <w:r w:rsidRPr="0063417D">
        <w:rPr>
          <w:rFonts w:ascii="Book Antiqua" w:hAnsi="Book Antiqua"/>
          <w:b/>
          <w:bCs/>
        </w:rPr>
        <w:t>Shah RA</w:t>
      </w:r>
      <w:r w:rsidRPr="0063417D">
        <w:rPr>
          <w:rFonts w:ascii="Book Antiqua" w:hAnsi="Book Antiqua"/>
        </w:rPr>
        <w:t xml:space="preserve">, </w:t>
      </w:r>
      <w:proofErr w:type="spellStart"/>
      <w:r w:rsidRPr="0063417D">
        <w:rPr>
          <w:rFonts w:ascii="Book Antiqua" w:hAnsi="Book Antiqua"/>
        </w:rPr>
        <w:t>Kowdley</w:t>
      </w:r>
      <w:proofErr w:type="spellEnd"/>
      <w:r w:rsidRPr="0063417D">
        <w:rPr>
          <w:rFonts w:ascii="Book Antiqua" w:hAnsi="Book Antiqua"/>
        </w:rPr>
        <w:t xml:space="preserve"> KV.</w:t>
      </w:r>
      <w:proofErr w:type="gramEnd"/>
      <w:r w:rsidRPr="0063417D">
        <w:rPr>
          <w:rFonts w:ascii="Book Antiqua" w:hAnsi="Book Antiqua"/>
        </w:rPr>
        <w:t xml:space="preserve"> </w:t>
      </w:r>
      <w:proofErr w:type="spellStart"/>
      <w:proofErr w:type="gramStart"/>
      <w:r w:rsidRPr="0063417D">
        <w:rPr>
          <w:rFonts w:ascii="Book Antiqua" w:hAnsi="Book Antiqua"/>
        </w:rPr>
        <w:t>Obeticholic</w:t>
      </w:r>
      <w:proofErr w:type="spellEnd"/>
      <w:r w:rsidRPr="0063417D">
        <w:rPr>
          <w:rFonts w:ascii="Book Antiqua" w:hAnsi="Book Antiqua"/>
        </w:rPr>
        <w:t xml:space="preserve"> acid for the treatment of nonalcoholic steatohepatitis.</w:t>
      </w:r>
      <w:proofErr w:type="gramEnd"/>
      <w:r w:rsidRPr="0063417D">
        <w:rPr>
          <w:rFonts w:ascii="Book Antiqua" w:hAnsi="Book Antiqua"/>
        </w:rPr>
        <w:t> </w:t>
      </w:r>
      <w:r w:rsidRPr="0063417D">
        <w:rPr>
          <w:rFonts w:ascii="Book Antiqua" w:hAnsi="Book Antiqua"/>
          <w:i/>
          <w:iCs/>
        </w:rPr>
        <w:t xml:space="preserve">Expert Rev </w:t>
      </w:r>
      <w:proofErr w:type="spellStart"/>
      <w:r w:rsidRPr="0063417D">
        <w:rPr>
          <w:rFonts w:ascii="Book Antiqua" w:hAnsi="Book Antiqua"/>
          <w:i/>
          <w:iCs/>
        </w:rPr>
        <w:t>Gastroenterol</w:t>
      </w:r>
      <w:proofErr w:type="spellEnd"/>
      <w:r w:rsidRPr="0063417D">
        <w:rPr>
          <w:rFonts w:ascii="Book Antiqua" w:hAnsi="Book Antiqua"/>
          <w:i/>
          <w:iCs/>
        </w:rPr>
        <w:t xml:space="preserve"> </w:t>
      </w:r>
      <w:proofErr w:type="spellStart"/>
      <w:r w:rsidRPr="0063417D">
        <w:rPr>
          <w:rFonts w:ascii="Book Antiqua" w:hAnsi="Book Antiqua"/>
          <w:i/>
          <w:iCs/>
        </w:rPr>
        <w:t>Hepatol</w:t>
      </w:r>
      <w:proofErr w:type="spellEnd"/>
      <w:r w:rsidRPr="0063417D">
        <w:rPr>
          <w:rFonts w:ascii="Book Antiqua" w:hAnsi="Book Antiqua"/>
        </w:rPr>
        <w:t> 2020; </w:t>
      </w:r>
      <w:r w:rsidRPr="0063417D">
        <w:rPr>
          <w:rFonts w:ascii="Book Antiqua" w:hAnsi="Book Antiqua"/>
          <w:b/>
          <w:bCs/>
        </w:rPr>
        <w:t>14</w:t>
      </w:r>
      <w:r w:rsidRPr="0063417D">
        <w:rPr>
          <w:rFonts w:ascii="Book Antiqua" w:hAnsi="Book Antiqua"/>
        </w:rPr>
        <w:t>: 311-321 [PMID: 32241197 DOI: 10.1080/17474124.2020.1748498]</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8 </w:t>
      </w:r>
      <w:r w:rsidRPr="0063417D">
        <w:rPr>
          <w:rFonts w:ascii="Book Antiqua" w:hAnsi="Book Antiqua"/>
          <w:b/>
          <w:bCs/>
        </w:rPr>
        <w:t>Wang H</w:t>
      </w:r>
      <w:r w:rsidRPr="0063417D">
        <w:rPr>
          <w:rFonts w:ascii="Book Antiqua" w:hAnsi="Book Antiqua"/>
        </w:rPr>
        <w:t>, He Q, Wang G, Xu X, Hao H. FXR modulators for enterohepatic and metabolic diseases. </w:t>
      </w:r>
      <w:r w:rsidRPr="0063417D">
        <w:rPr>
          <w:rFonts w:ascii="Book Antiqua" w:hAnsi="Book Antiqua"/>
          <w:i/>
          <w:iCs/>
        </w:rPr>
        <w:t xml:space="preserve">Expert </w:t>
      </w:r>
      <w:proofErr w:type="spellStart"/>
      <w:r w:rsidRPr="0063417D">
        <w:rPr>
          <w:rFonts w:ascii="Book Antiqua" w:hAnsi="Book Antiqua"/>
          <w:i/>
          <w:iCs/>
        </w:rPr>
        <w:t>Opin</w:t>
      </w:r>
      <w:proofErr w:type="spellEnd"/>
      <w:r w:rsidRPr="0063417D">
        <w:rPr>
          <w:rFonts w:ascii="Book Antiqua" w:hAnsi="Book Antiqua"/>
          <w:i/>
          <w:iCs/>
        </w:rPr>
        <w:t xml:space="preserve"> </w:t>
      </w:r>
      <w:proofErr w:type="spellStart"/>
      <w:r w:rsidRPr="0063417D">
        <w:rPr>
          <w:rFonts w:ascii="Book Antiqua" w:hAnsi="Book Antiqua"/>
          <w:i/>
          <w:iCs/>
        </w:rPr>
        <w:t>Ther</w:t>
      </w:r>
      <w:proofErr w:type="spellEnd"/>
      <w:r w:rsidRPr="0063417D">
        <w:rPr>
          <w:rFonts w:ascii="Book Antiqua" w:hAnsi="Book Antiqua"/>
          <w:i/>
          <w:iCs/>
        </w:rPr>
        <w:t xml:space="preserve"> Pat</w:t>
      </w:r>
      <w:r w:rsidRPr="0063417D">
        <w:rPr>
          <w:rFonts w:ascii="Book Antiqua" w:hAnsi="Book Antiqua"/>
        </w:rPr>
        <w:t> 2018; </w:t>
      </w:r>
      <w:r w:rsidRPr="0063417D">
        <w:rPr>
          <w:rFonts w:ascii="Book Antiqua" w:hAnsi="Book Antiqua"/>
          <w:b/>
          <w:bCs/>
        </w:rPr>
        <w:t>28</w:t>
      </w:r>
      <w:r w:rsidRPr="0063417D">
        <w:rPr>
          <w:rFonts w:ascii="Book Antiqua" w:hAnsi="Book Antiqua"/>
        </w:rPr>
        <w:t>: 765-782 [PMID: 30259754 DOI: 10.1080/13543776.2018.1527906]</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9 </w:t>
      </w:r>
      <w:r w:rsidRPr="0063417D">
        <w:rPr>
          <w:rFonts w:ascii="Book Antiqua" w:hAnsi="Book Antiqua"/>
          <w:b/>
          <w:bCs/>
        </w:rPr>
        <w:t>Zhang DY</w:t>
      </w:r>
      <w:r w:rsidRPr="0063417D">
        <w:rPr>
          <w:rFonts w:ascii="Book Antiqua" w:hAnsi="Book Antiqua"/>
        </w:rPr>
        <w:t xml:space="preserve">, Zhu L, Liu HN, Tseng YJ, Weng SQ, Liu TT, Dong L, Shen XZ. The protective effect and mechanism of the FXR agonist </w:t>
      </w:r>
      <w:proofErr w:type="spellStart"/>
      <w:r w:rsidRPr="0063417D">
        <w:rPr>
          <w:rFonts w:ascii="Book Antiqua" w:hAnsi="Book Antiqua"/>
        </w:rPr>
        <w:t>obeticholic</w:t>
      </w:r>
      <w:proofErr w:type="spellEnd"/>
      <w:r w:rsidRPr="0063417D">
        <w:rPr>
          <w:rFonts w:ascii="Book Antiqua" w:hAnsi="Book Antiqua"/>
        </w:rPr>
        <w:t xml:space="preserve"> acid via targeting gut microbiota in non-alcoholic fatty liver disease. </w:t>
      </w:r>
      <w:r w:rsidRPr="0063417D">
        <w:rPr>
          <w:rFonts w:ascii="Book Antiqua" w:hAnsi="Book Antiqua"/>
          <w:i/>
          <w:iCs/>
        </w:rPr>
        <w:t xml:space="preserve">Drug Des </w:t>
      </w:r>
      <w:proofErr w:type="spellStart"/>
      <w:r w:rsidRPr="0063417D">
        <w:rPr>
          <w:rFonts w:ascii="Book Antiqua" w:hAnsi="Book Antiqua"/>
          <w:i/>
          <w:iCs/>
        </w:rPr>
        <w:t>Devel</w:t>
      </w:r>
      <w:proofErr w:type="spellEnd"/>
      <w:r w:rsidRPr="0063417D">
        <w:rPr>
          <w:rFonts w:ascii="Book Antiqua" w:hAnsi="Book Antiqua"/>
          <w:i/>
          <w:iCs/>
        </w:rPr>
        <w:t xml:space="preserve"> </w:t>
      </w:r>
      <w:proofErr w:type="spellStart"/>
      <w:r w:rsidRPr="0063417D">
        <w:rPr>
          <w:rFonts w:ascii="Book Antiqua" w:hAnsi="Book Antiqua"/>
          <w:i/>
          <w:iCs/>
        </w:rPr>
        <w:t>Ther</w:t>
      </w:r>
      <w:proofErr w:type="spellEnd"/>
      <w:r w:rsidRPr="0063417D">
        <w:rPr>
          <w:rFonts w:ascii="Book Antiqua" w:hAnsi="Book Antiqua"/>
        </w:rPr>
        <w:t> 2019; </w:t>
      </w:r>
      <w:r w:rsidRPr="0063417D">
        <w:rPr>
          <w:rFonts w:ascii="Book Antiqua" w:hAnsi="Book Antiqua"/>
          <w:b/>
          <w:bCs/>
        </w:rPr>
        <w:t>13</w:t>
      </w:r>
      <w:r w:rsidRPr="0063417D">
        <w:rPr>
          <w:rFonts w:ascii="Book Antiqua" w:hAnsi="Book Antiqua"/>
        </w:rPr>
        <w:t>: 2249-2270 [PMID: 31308634 DOI: 10.2147/DDDT.S207277]</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10 </w:t>
      </w:r>
      <w:r w:rsidRPr="0063417D">
        <w:rPr>
          <w:rFonts w:ascii="Book Antiqua" w:hAnsi="Book Antiqua"/>
          <w:b/>
          <w:bCs/>
        </w:rPr>
        <w:t>Zhou J</w:t>
      </w:r>
      <w:r w:rsidRPr="0063417D">
        <w:rPr>
          <w:rFonts w:ascii="Book Antiqua" w:hAnsi="Book Antiqua"/>
        </w:rPr>
        <w:t xml:space="preserve">, Huang N, Guo Y, Cui S, Ge C, He Q, Pan X, Wang G, Wang H, Hao H. Combined </w:t>
      </w:r>
      <w:proofErr w:type="spellStart"/>
      <w:r w:rsidRPr="0063417D">
        <w:rPr>
          <w:rFonts w:ascii="Book Antiqua" w:hAnsi="Book Antiqua"/>
        </w:rPr>
        <w:t>obeticholic</w:t>
      </w:r>
      <w:proofErr w:type="spellEnd"/>
      <w:r w:rsidRPr="0063417D">
        <w:rPr>
          <w:rFonts w:ascii="Book Antiqua" w:hAnsi="Book Antiqua"/>
        </w:rPr>
        <w:t xml:space="preserve"> acid and apoptosis inhibitor treatment alleviates liver fibrosis. </w:t>
      </w:r>
      <w:r w:rsidRPr="0063417D">
        <w:rPr>
          <w:rFonts w:ascii="Book Antiqua" w:hAnsi="Book Antiqua"/>
          <w:i/>
          <w:iCs/>
        </w:rPr>
        <w:t>Acta Pharm Sin B</w:t>
      </w:r>
      <w:r w:rsidRPr="0063417D">
        <w:rPr>
          <w:rFonts w:ascii="Book Antiqua" w:hAnsi="Book Antiqua"/>
        </w:rPr>
        <w:t> 2019; </w:t>
      </w:r>
      <w:r w:rsidRPr="0063417D">
        <w:rPr>
          <w:rFonts w:ascii="Book Antiqua" w:hAnsi="Book Antiqua"/>
          <w:b/>
          <w:bCs/>
        </w:rPr>
        <w:t>9</w:t>
      </w:r>
      <w:r w:rsidRPr="0063417D">
        <w:rPr>
          <w:rFonts w:ascii="Book Antiqua" w:hAnsi="Book Antiqua"/>
        </w:rPr>
        <w:t>: 526-536 [PMID: 31193776 DOI: 10.1016/j.apsb.2018.11.004]</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lastRenderedPageBreak/>
        <w:t>11 </w:t>
      </w:r>
      <w:proofErr w:type="spellStart"/>
      <w:r w:rsidRPr="0063417D">
        <w:rPr>
          <w:rFonts w:ascii="Book Antiqua" w:hAnsi="Book Antiqua"/>
          <w:b/>
          <w:bCs/>
        </w:rPr>
        <w:t>Goto</w:t>
      </w:r>
      <w:proofErr w:type="spellEnd"/>
      <w:r w:rsidRPr="0063417D">
        <w:rPr>
          <w:rFonts w:ascii="Book Antiqua" w:hAnsi="Book Antiqua"/>
          <w:b/>
          <w:bCs/>
        </w:rPr>
        <w:t xml:space="preserve"> T</w:t>
      </w:r>
      <w:r w:rsidRPr="0063417D">
        <w:rPr>
          <w:rFonts w:ascii="Book Antiqua" w:hAnsi="Book Antiqua"/>
        </w:rPr>
        <w:t xml:space="preserve">, </w:t>
      </w:r>
      <w:proofErr w:type="spellStart"/>
      <w:r w:rsidRPr="0063417D">
        <w:rPr>
          <w:rFonts w:ascii="Book Antiqua" w:hAnsi="Book Antiqua"/>
        </w:rPr>
        <w:t>Itoh</w:t>
      </w:r>
      <w:proofErr w:type="spellEnd"/>
      <w:r w:rsidRPr="0063417D">
        <w:rPr>
          <w:rFonts w:ascii="Book Antiqua" w:hAnsi="Book Antiqua"/>
        </w:rPr>
        <w:t xml:space="preserve"> M, </w:t>
      </w:r>
      <w:proofErr w:type="spellStart"/>
      <w:r w:rsidRPr="0063417D">
        <w:rPr>
          <w:rFonts w:ascii="Book Antiqua" w:hAnsi="Book Antiqua"/>
        </w:rPr>
        <w:t>Suganami</w:t>
      </w:r>
      <w:proofErr w:type="spellEnd"/>
      <w:r w:rsidRPr="0063417D">
        <w:rPr>
          <w:rFonts w:ascii="Book Antiqua" w:hAnsi="Book Antiqua"/>
        </w:rPr>
        <w:t xml:space="preserve"> T, Kanai S, Shirakawa I, Sakai T, </w:t>
      </w:r>
      <w:proofErr w:type="spellStart"/>
      <w:r w:rsidRPr="0063417D">
        <w:rPr>
          <w:rFonts w:ascii="Book Antiqua" w:hAnsi="Book Antiqua"/>
        </w:rPr>
        <w:t>Asakawa</w:t>
      </w:r>
      <w:proofErr w:type="spellEnd"/>
      <w:r w:rsidRPr="0063417D">
        <w:rPr>
          <w:rFonts w:ascii="Book Antiqua" w:hAnsi="Book Antiqua"/>
        </w:rPr>
        <w:t xml:space="preserve"> M, </w:t>
      </w:r>
      <w:proofErr w:type="spellStart"/>
      <w:r w:rsidRPr="0063417D">
        <w:rPr>
          <w:rFonts w:ascii="Book Antiqua" w:hAnsi="Book Antiqua"/>
        </w:rPr>
        <w:t>Yoneyama</w:t>
      </w:r>
      <w:proofErr w:type="spellEnd"/>
      <w:r w:rsidRPr="0063417D">
        <w:rPr>
          <w:rFonts w:ascii="Book Antiqua" w:hAnsi="Book Antiqua"/>
        </w:rPr>
        <w:t xml:space="preserve"> T, Kai T, Ogawa Y. </w:t>
      </w:r>
      <w:proofErr w:type="spellStart"/>
      <w:r w:rsidRPr="0063417D">
        <w:rPr>
          <w:rFonts w:ascii="Book Antiqua" w:hAnsi="Book Antiqua"/>
        </w:rPr>
        <w:t>Obeticholic</w:t>
      </w:r>
      <w:proofErr w:type="spellEnd"/>
      <w:r w:rsidRPr="0063417D">
        <w:rPr>
          <w:rFonts w:ascii="Book Antiqua" w:hAnsi="Book Antiqua"/>
        </w:rPr>
        <w:t xml:space="preserve"> acid protects against hepatocyte death and liver fibrosis in a murine model of nonalcoholic steatohepatitis. </w:t>
      </w:r>
      <w:r w:rsidRPr="0063417D">
        <w:rPr>
          <w:rFonts w:ascii="Book Antiqua" w:hAnsi="Book Antiqua"/>
          <w:i/>
          <w:iCs/>
        </w:rPr>
        <w:t>Sci Rep</w:t>
      </w:r>
      <w:r w:rsidRPr="0063417D">
        <w:rPr>
          <w:rFonts w:ascii="Book Antiqua" w:hAnsi="Book Antiqua"/>
        </w:rPr>
        <w:t> 2018; </w:t>
      </w:r>
      <w:r w:rsidRPr="0063417D">
        <w:rPr>
          <w:rFonts w:ascii="Book Antiqua" w:hAnsi="Book Antiqua"/>
          <w:b/>
          <w:bCs/>
        </w:rPr>
        <w:t>8</w:t>
      </w:r>
      <w:r w:rsidRPr="0063417D">
        <w:rPr>
          <w:rFonts w:ascii="Book Antiqua" w:hAnsi="Book Antiqua"/>
        </w:rPr>
        <w:t>: 8157 [PMID: 29802399 DOI: 10.1038/s41598-018-26383-8]</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3417D">
        <w:rPr>
          <w:rFonts w:ascii="Book Antiqua" w:hAnsi="Book Antiqua"/>
        </w:rPr>
        <w:t>12 </w:t>
      </w:r>
      <w:proofErr w:type="spellStart"/>
      <w:r w:rsidRPr="0063417D">
        <w:rPr>
          <w:rFonts w:ascii="Book Antiqua" w:hAnsi="Book Antiqua"/>
          <w:b/>
          <w:bCs/>
        </w:rPr>
        <w:t>Ganesan</w:t>
      </w:r>
      <w:proofErr w:type="spellEnd"/>
      <w:r w:rsidRPr="0063417D">
        <w:rPr>
          <w:rFonts w:ascii="Book Antiqua" w:hAnsi="Book Antiqua"/>
          <w:b/>
          <w:bCs/>
        </w:rPr>
        <w:t xml:space="preserve"> M</w:t>
      </w:r>
      <w:r w:rsidRPr="0063417D">
        <w:rPr>
          <w:rFonts w:ascii="Book Antiqua" w:hAnsi="Book Antiqua"/>
        </w:rPr>
        <w:t xml:space="preserve">, </w:t>
      </w:r>
      <w:proofErr w:type="spellStart"/>
      <w:r w:rsidRPr="0063417D">
        <w:rPr>
          <w:rFonts w:ascii="Book Antiqua" w:hAnsi="Book Antiqua"/>
        </w:rPr>
        <w:t>Dagur</w:t>
      </w:r>
      <w:proofErr w:type="spellEnd"/>
      <w:r w:rsidRPr="0063417D">
        <w:rPr>
          <w:rFonts w:ascii="Book Antiqua" w:hAnsi="Book Antiqua"/>
        </w:rPr>
        <w:t xml:space="preserve"> RS, Makarov E, </w:t>
      </w:r>
      <w:proofErr w:type="spellStart"/>
      <w:r w:rsidRPr="0063417D">
        <w:rPr>
          <w:rFonts w:ascii="Book Antiqua" w:hAnsi="Book Antiqua"/>
        </w:rPr>
        <w:t>Poluektova</w:t>
      </w:r>
      <w:proofErr w:type="spellEnd"/>
      <w:r w:rsidRPr="0063417D">
        <w:rPr>
          <w:rFonts w:ascii="Book Antiqua" w:hAnsi="Book Antiqua"/>
        </w:rPr>
        <w:t xml:space="preserve"> LI, </w:t>
      </w:r>
      <w:proofErr w:type="spellStart"/>
      <w:r w:rsidRPr="0063417D">
        <w:rPr>
          <w:rFonts w:ascii="Book Antiqua" w:hAnsi="Book Antiqua"/>
        </w:rPr>
        <w:t>Kidambi</w:t>
      </w:r>
      <w:proofErr w:type="spellEnd"/>
      <w:r w:rsidRPr="0063417D">
        <w:rPr>
          <w:rFonts w:ascii="Book Antiqua" w:hAnsi="Book Antiqua"/>
        </w:rPr>
        <w:t xml:space="preserve"> S, </w:t>
      </w:r>
      <w:proofErr w:type="spellStart"/>
      <w:r w:rsidRPr="0063417D">
        <w:rPr>
          <w:rFonts w:ascii="Book Antiqua" w:hAnsi="Book Antiqua"/>
        </w:rPr>
        <w:t>Osna</w:t>
      </w:r>
      <w:proofErr w:type="spellEnd"/>
      <w:r w:rsidRPr="0063417D">
        <w:rPr>
          <w:rFonts w:ascii="Book Antiqua" w:hAnsi="Book Antiqua"/>
        </w:rPr>
        <w:t xml:space="preserve"> NA.</w:t>
      </w:r>
      <w:proofErr w:type="gramEnd"/>
      <w:r w:rsidRPr="0063417D">
        <w:rPr>
          <w:rFonts w:ascii="Book Antiqua" w:hAnsi="Book Antiqua"/>
        </w:rPr>
        <w:t xml:space="preserve"> Matrix stiffness </w:t>
      </w:r>
      <w:proofErr w:type="gramStart"/>
      <w:r w:rsidRPr="0063417D">
        <w:rPr>
          <w:rFonts w:ascii="Book Antiqua" w:hAnsi="Book Antiqua"/>
        </w:rPr>
        <w:t>regulate</w:t>
      </w:r>
      <w:proofErr w:type="gramEnd"/>
      <w:r w:rsidRPr="0063417D">
        <w:rPr>
          <w:rFonts w:ascii="Book Antiqua" w:hAnsi="Book Antiqua"/>
        </w:rPr>
        <w:t xml:space="preserve"> apoptotic cell death in HIV-HCV co-infected hepatocytes: Importance for liver fibrosis progression. </w:t>
      </w:r>
      <w:proofErr w:type="spellStart"/>
      <w:r w:rsidRPr="0063417D">
        <w:rPr>
          <w:rFonts w:ascii="Book Antiqua" w:hAnsi="Book Antiqua"/>
          <w:i/>
          <w:iCs/>
        </w:rPr>
        <w:t>Biochem</w:t>
      </w:r>
      <w:proofErr w:type="spellEnd"/>
      <w:r w:rsidRPr="0063417D">
        <w:rPr>
          <w:rFonts w:ascii="Book Antiqua" w:hAnsi="Book Antiqua"/>
          <w:i/>
          <w:iCs/>
        </w:rPr>
        <w:t xml:space="preserve"> </w:t>
      </w:r>
      <w:proofErr w:type="spellStart"/>
      <w:r w:rsidRPr="0063417D">
        <w:rPr>
          <w:rFonts w:ascii="Book Antiqua" w:hAnsi="Book Antiqua"/>
          <w:i/>
          <w:iCs/>
        </w:rPr>
        <w:t>Biophys</w:t>
      </w:r>
      <w:proofErr w:type="spellEnd"/>
      <w:r w:rsidRPr="0063417D">
        <w:rPr>
          <w:rFonts w:ascii="Book Antiqua" w:hAnsi="Book Antiqua"/>
          <w:i/>
          <w:iCs/>
        </w:rPr>
        <w:t xml:space="preserve"> Res </w:t>
      </w:r>
      <w:proofErr w:type="spellStart"/>
      <w:r w:rsidRPr="0063417D">
        <w:rPr>
          <w:rFonts w:ascii="Book Antiqua" w:hAnsi="Book Antiqua"/>
          <w:i/>
          <w:iCs/>
        </w:rPr>
        <w:t>Commun</w:t>
      </w:r>
      <w:proofErr w:type="spellEnd"/>
      <w:r w:rsidRPr="0063417D">
        <w:rPr>
          <w:rFonts w:ascii="Book Antiqua" w:hAnsi="Book Antiqua"/>
        </w:rPr>
        <w:t> 2018; </w:t>
      </w:r>
      <w:r w:rsidRPr="0063417D">
        <w:rPr>
          <w:rFonts w:ascii="Book Antiqua" w:hAnsi="Book Antiqua"/>
          <w:b/>
          <w:bCs/>
        </w:rPr>
        <w:t>500</w:t>
      </w:r>
      <w:r w:rsidRPr="0063417D">
        <w:rPr>
          <w:rFonts w:ascii="Book Antiqua" w:hAnsi="Book Antiqua"/>
        </w:rPr>
        <w:t>: 717-722 [PMID: 29679566 DOI: 10.1016/j.bbrc.2018.04.142]</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3417D">
        <w:rPr>
          <w:rFonts w:ascii="Book Antiqua" w:hAnsi="Book Antiqua"/>
        </w:rPr>
        <w:t>13 </w:t>
      </w:r>
      <w:r w:rsidRPr="0063417D">
        <w:rPr>
          <w:rFonts w:ascii="Book Antiqua" w:hAnsi="Book Antiqua"/>
          <w:b/>
          <w:bCs/>
        </w:rPr>
        <w:t>Ganesan M</w:t>
      </w:r>
      <w:r w:rsidRPr="0063417D">
        <w:rPr>
          <w:rFonts w:ascii="Book Antiqua" w:hAnsi="Book Antiqua"/>
        </w:rPr>
        <w:t xml:space="preserve">, Natarajan SK, Zhang J, Mott JL, Poluektova LI, McVicker BL, </w:t>
      </w:r>
      <w:proofErr w:type="spellStart"/>
      <w:r w:rsidRPr="0063417D">
        <w:rPr>
          <w:rFonts w:ascii="Book Antiqua" w:hAnsi="Book Antiqua"/>
        </w:rPr>
        <w:t>Kharbanda</w:t>
      </w:r>
      <w:proofErr w:type="spellEnd"/>
      <w:r w:rsidRPr="0063417D">
        <w:rPr>
          <w:rFonts w:ascii="Book Antiqua" w:hAnsi="Book Antiqua"/>
        </w:rPr>
        <w:t xml:space="preserve"> KK, </w:t>
      </w:r>
      <w:proofErr w:type="spellStart"/>
      <w:r w:rsidRPr="0063417D">
        <w:rPr>
          <w:rFonts w:ascii="Book Antiqua" w:hAnsi="Book Antiqua"/>
        </w:rPr>
        <w:t>Tuma</w:t>
      </w:r>
      <w:proofErr w:type="spellEnd"/>
      <w:r w:rsidRPr="0063417D">
        <w:rPr>
          <w:rFonts w:ascii="Book Antiqua" w:hAnsi="Book Antiqua"/>
        </w:rPr>
        <w:t xml:space="preserve"> DJ, </w:t>
      </w:r>
      <w:proofErr w:type="spellStart"/>
      <w:r w:rsidRPr="0063417D">
        <w:rPr>
          <w:rFonts w:ascii="Book Antiqua" w:hAnsi="Book Antiqua"/>
        </w:rPr>
        <w:t>Osna</w:t>
      </w:r>
      <w:proofErr w:type="spellEnd"/>
      <w:r w:rsidRPr="0063417D">
        <w:rPr>
          <w:rFonts w:ascii="Book Antiqua" w:hAnsi="Book Antiqua"/>
        </w:rPr>
        <w:t xml:space="preserve"> NA.</w:t>
      </w:r>
      <w:proofErr w:type="gramEnd"/>
      <w:r w:rsidRPr="0063417D">
        <w:rPr>
          <w:rFonts w:ascii="Book Antiqua" w:hAnsi="Book Antiqua"/>
        </w:rPr>
        <w:t xml:space="preserve"> Role of apoptotic hepatocytes in HCV dissemination: regulation by acetaldehyde. </w:t>
      </w:r>
      <w:r w:rsidRPr="0063417D">
        <w:rPr>
          <w:rFonts w:ascii="Book Antiqua" w:hAnsi="Book Antiqua"/>
          <w:i/>
          <w:iCs/>
        </w:rPr>
        <w:t xml:space="preserve">Am J </w:t>
      </w:r>
      <w:proofErr w:type="spellStart"/>
      <w:r w:rsidRPr="0063417D">
        <w:rPr>
          <w:rFonts w:ascii="Book Antiqua" w:hAnsi="Book Antiqua"/>
          <w:i/>
          <w:iCs/>
        </w:rPr>
        <w:t>Physiol</w:t>
      </w:r>
      <w:proofErr w:type="spellEnd"/>
      <w:r w:rsidRPr="0063417D">
        <w:rPr>
          <w:rFonts w:ascii="Book Antiqua" w:hAnsi="Book Antiqua"/>
          <w:i/>
          <w:iCs/>
        </w:rPr>
        <w:t xml:space="preserve"> </w:t>
      </w:r>
      <w:proofErr w:type="spellStart"/>
      <w:r w:rsidRPr="0063417D">
        <w:rPr>
          <w:rFonts w:ascii="Book Antiqua" w:hAnsi="Book Antiqua"/>
          <w:i/>
          <w:iCs/>
        </w:rPr>
        <w:t>Gastrointest</w:t>
      </w:r>
      <w:proofErr w:type="spellEnd"/>
      <w:r w:rsidRPr="0063417D">
        <w:rPr>
          <w:rFonts w:ascii="Book Antiqua" w:hAnsi="Book Antiqua"/>
          <w:i/>
          <w:iCs/>
        </w:rPr>
        <w:t xml:space="preserve"> Liver </w:t>
      </w:r>
      <w:proofErr w:type="spellStart"/>
      <w:r w:rsidRPr="0063417D">
        <w:rPr>
          <w:rFonts w:ascii="Book Antiqua" w:hAnsi="Book Antiqua"/>
          <w:i/>
          <w:iCs/>
        </w:rPr>
        <w:t>Physiol</w:t>
      </w:r>
      <w:proofErr w:type="spellEnd"/>
      <w:r w:rsidRPr="0063417D">
        <w:rPr>
          <w:rFonts w:ascii="Book Antiqua" w:hAnsi="Book Antiqua"/>
        </w:rPr>
        <w:t> 2016; </w:t>
      </w:r>
      <w:r w:rsidRPr="0063417D">
        <w:rPr>
          <w:rFonts w:ascii="Book Antiqua" w:hAnsi="Book Antiqua"/>
          <w:b/>
          <w:bCs/>
        </w:rPr>
        <w:t>310</w:t>
      </w:r>
      <w:r w:rsidRPr="0063417D">
        <w:rPr>
          <w:rFonts w:ascii="Book Antiqua" w:hAnsi="Book Antiqua"/>
        </w:rPr>
        <w:t>: G930-G940 [PMID: 27056722 DOI: 10.1152/ajpgi.00021.2016]</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14 </w:t>
      </w:r>
      <w:proofErr w:type="spellStart"/>
      <w:r w:rsidRPr="0063417D">
        <w:rPr>
          <w:rFonts w:ascii="Book Antiqua" w:hAnsi="Book Antiqua"/>
          <w:b/>
          <w:bCs/>
        </w:rPr>
        <w:t>Ganesan</w:t>
      </w:r>
      <w:proofErr w:type="spellEnd"/>
      <w:r w:rsidRPr="0063417D">
        <w:rPr>
          <w:rFonts w:ascii="Book Antiqua" w:hAnsi="Book Antiqua"/>
          <w:b/>
          <w:bCs/>
        </w:rPr>
        <w:t xml:space="preserve"> M</w:t>
      </w:r>
      <w:r w:rsidRPr="0063417D">
        <w:rPr>
          <w:rFonts w:ascii="Book Antiqua" w:hAnsi="Book Antiqua"/>
        </w:rPr>
        <w:t xml:space="preserve">, </w:t>
      </w:r>
      <w:proofErr w:type="spellStart"/>
      <w:r w:rsidRPr="0063417D">
        <w:rPr>
          <w:rFonts w:ascii="Book Antiqua" w:hAnsi="Book Antiqua"/>
        </w:rPr>
        <w:t>Tikhanovich</w:t>
      </w:r>
      <w:proofErr w:type="spellEnd"/>
      <w:r w:rsidRPr="0063417D">
        <w:rPr>
          <w:rFonts w:ascii="Book Antiqua" w:hAnsi="Book Antiqua"/>
        </w:rPr>
        <w:t xml:space="preserve"> I, </w:t>
      </w:r>
      <w:proofErr w:type="spellStart"/>
      <w:r w:rsidRPr="0063417D">
        <w:rPr>
          <w:rFonts w:ascii="Book Antiqua" w:hAnsi="Book Antiqua"/>
        </w:rPr>
        <w:t>Vangimalla</w:t>
      </w:r>
      <w:proofErr w:type="spellEnd"/>
      <w:r w:rsidRPr="0063417D">
        <w:rPr>
          <w:rFonts w:ascii="Book Antiqua" w:hAnsi="Book Antiqua"/>
        </w:rPr>
        <w:t xml:space="preserve"> SS, </w:t>
      </w:r>
      <w:proofErr w:type="spellStart"/>
      <w:r w:rsidRPr="0063417D">
        <w:rPr>
          <w:rFonts w:ascii="Book Antiqua" w:hAnsi="Book Antiqua"/>
        </w:rPr>
        <w:t>Dagur</w:t>
      </w:r>
      <w:proofErr w:type="spellEnd"/>
      <w:r w:rsidRPr="0063417D">
        <w:rPr>
          <w:rFonts w:ascii="Book Antiqua" w:hAnsi="Book Antiqua"/>
        </w:rPr>
        <w:t xml:space="preserve"> RS, Wang W, Poluektova LI, Sun Y, Mercer DF, </w:t>
      </w:r>
      <w:proofErr w:type="spellStart"/>
      <w:r w:rsidRPr="0063417D">
        <w:rPr>
          <w:rFonts w:ascii="Book Antiqua" w:hAnsi="Book Antiqua"/>
        </w:rPr>
        <w:t>Tuma</w:t>
      </w:r>
      <w:proofErr w:type="spellEnd"/>
      <w:r w:rsidRPr="0063417D">
        <w:rPr>
          <w:rFonts w:ascii="Book Antiqua" w:hAnsi="Book Antiqua"/>
        </w:rPr>
        <w:t xml:space="preserve"> D, </w:t>
      </w:r>
      <w:proofErr w:type="spellStart"/>
      <w:r w:rsidRPr="0063417D">
        <w:rPr>
          <w:rFonts w:ascii="Book Antiqua" w:hAnsi="Book Antiqua"/>
        </w:rPr>
        <w:t>Weinman</w:t>
      </w:r>
      <w:proofErr w:type="spellEnd"/>
      <w:r w:rsidRPr="0063417D">
        <w:rPr>
          <w:rFonts w:ascii="Book Antiqua" w:hAnsi="Book Antiqua"/>
        </w:rPr>
        <w:t xml:space="preserve"> SA, Kharbanda KK, Osna NA. Demethylase JMJD6 as a New Regulator of Interferon Signaling: Effects of HCV and Ethanol Metabolism. </w:t>
      </w:r>
      <w:r w:rsidRPr="0063417D">
        <w:rPr>
          <w:rFonts w:ascii="Book Antiqua" w:hAnsi="Book Antiqua"/>
          <w:i/>
          <w:iCs/>
        </w:rPr>
        <w:t xml:space="preserve">Cell </w:t>
      </w:r>
      <w:proofErr w:type="spellStart"/>
      <w:r w:rsidRPr="0063417D">
        <w:rPr>
          <w:rFonts w:ascii="Book Antiqua" w:hAnsi="Book Antiqua"/>
          <w:i/>
          <w:iCs/>
        </w:rPr>
        <w:t>Mol</w:t>
      </w:r>
      <w:proofErr w:type="spellEnd"/>
      <w:r w:rsidRPr="0063417D">
        <w:rPr>
          <w:rFonts w:ascii="Book Antiqua" w:hAnsi="Book Antiqua"/>
          <w:i/>
          <w:iCs/>
        </w:rPr>
        <w:t xml:space="preserve"> </w:t>
      </w:r>
      <w:proofErr w:type="spellStart"/>
      <w:r w:rsidRPr="0063417D">
        <w:rPr>
          <w:rFonts w:ascii="Book Antiqua" w:hAnsi="Book Antiqua"/>
          <w:i/>
          <w:iCs/>
        </w:rPr>
        <w:t>Gastroenterol</w:t>
      </w:r>
      <w:proofErr w:type="spellEnd"/>
      <w:r w:rsidRPr="0063417D">
        <w:rPr>
          <w:rFonts w:ascii="Book Antiqua" w:hAnsi="Book Antiqua"/>
          <w:i/>
          <w:iCs/>
        </w:rPr>
        <w:t xml:space="preserve"> </w:t>
      </w:r>
      <w:proofErr w:type="spellStart"/>
      <w:r w:rsidRPr="0063417D">
        <w:rPr>
          <w:rFonts w:ascii="Book Antiqua" w:hAnsi="Book Antiqua"/>
          <w:i/>
          <w:iCs/>
        </w:rPr>
        <w:t>Hepatol</w:t>
      </w:r>
      <w:proofErr w:type="spellEnd"/>
      <w:r w:rsidRPr="0063417D">
        <w:rPr>
          <w:rFonts w:ascii="Book Antiqua" w:hAnsi="Book Antiqua"/>
        </w:rPr>
        <w:t> 2018; </w:t>
      </w:r>
      <w:r w:rsidRPr="0063417D">
        <w:rPr>
          <w:rFonts w:ascii="Book Antiqua" w:hAnsi="Book Antiqua"/>
          <w:b/>
          <w:bCs/>
        </w:rPr>
        <w:t>5</w:t>
      </w:r>
      <w:r w:rsidRPr="0063417D">
        <w:rPr>
          <w:rFonts w:ascii="Book Antiqua" w:hAnsi="Book Antiqua"/>
        </w:rPr>
        <w:t>: 101-112 [PMID: 29693039 DOI: 10.1016/j.jcmgh.2017.10.004]</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15 </w:t>
      </w:r>
      <w:proofErr w:type="spellStart"/>
      <w:r w:rsidRPr="0063417D">
        <w:rPr>
          <w:rFonts w:ascii="Book Antiqua" w:hAnsi="Book Antiqua"/>
          <w:b/>
          <w:bCs/>
        </w:rPr>
        <w:t>Ganesan</w:t>
      </w:r>
      <w:proofErr w:type="spellEnd"/>
      <w:r w:rsidRPr="0063417D">
        <w:rPr>
          <w:rFonts w:ascii="Book Antiqua" w:hAnsi="Book Antiqua"/>
          <w:b/>
          <w:bCs/>
        </w:rPr>
        <w:t xml:space="preserve"> M</w:t>
      </w:r>
      <w:r w:rsidRPr="0063417D">
        <w:rPr>
          <w:rFonts w:ascii="Book Antiqua" w:hAnsi="Book Antiqua"/>
        </w:rPr>
        <w:t xml:space="preserve">, </w:t>
      </w:r>
      <w:proofErr w:type="spellStart"/>
      <w:r w:rsidRPr="0063417D">
        <w:rPr>
          <w:rFonts w:ascii="Book Antiqua" w:hAnsi="Book Antiqua"/>
        </w:rPr>
        <w:t>Krutik</w:t>
      </w:r>
      <w:proofErr w:type="spellEnd"/>
      <w:r w:rsidRPr="0063417D">
        <w:rPr>
          <w:rFonts w:ascii="Book Antiqua" w:hAnsi="Book Antiqua"/>
        </w:rPr>
        <w:t xml:space="preserve"> VM, Makarov E, Mathews S, Kharbanda KK, Poluektova LY, Casey CA, Osna NA. Acetaldehyde suppresses the display of HBV-MHC class I complexes on HBV-expressing hepatocytes. </w:t>
      </w:r>
      <w:r w:rsidRPr="0063417D">
        <w:rPr>
          <w:rFonts w:ascii="Book Antiqua" w:hAnsi="Book Antiqua"/>
          <w:i/>
          <w:iCs/>
        </w:rPr>
        <w:t xml:space="preserve">Am J </w:t>
      </w:r>
      <w:proofErr w:type="spellStart"/>
      <w:r w:rsidRPr="0063417D">
        <w:rPr>
          <w:rFonts w:ascii="Book Antiqua" w:hAnsi="Book Antiqua"/>
          <w:i/>
          <w:iCs/>
        </w:rPr>
        <w:t>Physiol</w:t>
      </w:r>
      <w:proofErr w:type="spellEnd"/>
      <w:r w:rsidRPr="0063417D">
        <w:rPr>
          <w:rFonts w:ascii="Book Antiqua" w:hAnsi="Book Antiqua"/>
          <w:i/>
          <w:iCs/>
        </w:rPr>
        <w:t xml:space="preserve"> </w:t>
      </w:r>
      <w:proofErr w:type="spellStart"/>
      <w:r w:rsidRPr="0063417D">
        <w:rPr>
          <w:rFonts w:ascii="Book Antiqua" w:hAnsi="Book Antiqua"/>
          <w:i/>
          <w:iCs/>
        </w:rPr>
        <w:t>Gastrointest</w:t>
      </w:r>
      <w:proofErr w:type="spellEnd"/>
      <w:r w:rsidRPr="0063417D">
        <w:rPr>
          <w:rFonts w:ascii="Book Antiqua" w:hAnsi="Book Antiqua"/>
          <w:i/>
          <w:iCs/>
        </w:rPr>
        <w:t xml:space="preserve"> Liver </w:t>
      </w:r>
      <w:proofErr w:type="spellStart"/>
      <w:r w:rsidRPr="0063417D">
        <w:rPr>
          <w:rFonts w:ascii="Book Antiqua" w:hAnsi="Book Antiqua"/>
          <w:i/>
          <w:iCs/>
        </w:rPr>
        <w:t>Physiol</w:t>
      </w:r>
      <w:proofErr w:type="spellEnd"/>
      <w:r w:rsidRPr="0063417D">
        <w:rPr>
          <w:rFonts w:ascii="Book Antiqua" w:hAnsi="Book Antiqua"/>
        </w:rPr>
        <w:t> 2019; </w:t>
      </w:r>
      <w:r w:rsidRPr="0063417D">
        <w:rPr>
          <w:rFonts w:ascii="Book Antiqua" w:hAnsi="Book Antiqua"/>
          <w:b/>
          <w:bCs/>
        </w:rPr>
        <w:t>317</w:t>
      </w:r>
      <w:r w:rsidRPr="0063417D">
        <w:rPr>
          <w:rFonts w:ascii="Book Antiqua" w:hAnsi="Book Antiqua"/>
        </w:rPr>
        <w:t>: G127-G140 [PMID: 31141391 DOI: 10.1152/ajpgi.00064.2019]</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3417D">
        <w:rPr>
          <w:rFonts w:ascii="Book Antiqua" w:hAnsi="Book Antiqua"/>
        </w:rPr>
        <w:t>16 </w:t>
      </w:r>
      <w:r w:rsidRPr="0063417D">
        <w:rPr>
          <w:rFonts w:ascii="Book Antiqua" w:hAnsi="Book Antiqua"/>
          <w:b/>
          <w:bCs/>
        </w:rPr>
        <w:t>Thomes PG</w:t>
      </w:r>
      <w:r w:rsidRPr="0063417D">
        <w:rPr>
          <w:rFonts w:ascii="Book Antiqua" w:hAnsi="Book Antiqua"/>
        </w:rPr>
        <w:t xml:space="preserve">, Ehlers RA, </w:t>
      </w:r>
      <w:proofErr w:type="spellStart"/>
      <w:r w:rsidRPr="0063417D">
        <w:rPr>
          <w:rFonts w:ascii="Book Antiqua" w:hAnsi="Book Antiqua"/>
        </w:rPr>
        <w:t>Trambly</w:t>
      </w:r>
      <w:proofErr w:type="spellEnd"/>
      <w:r w:rsidRPr="0063417D">
        <w:rPr>
          <w:rFonts w:ascii="Book Antiqua" w:hAnsi="Book Antiqua"/>
        </w:rPr>
        <w:t xml:space="preserve"> CS, Clemens DL, Fox HS, </w:t>
      </w:r>
      <w:proofErr w:type="spellStart"/>
      <w:r w:rsidRPr="0063417D">
        <w:rPr>
          <w:rFonts w:ascii="Book Antiqua" w:hAnsi="Book Antiqua"/>
        </w:rPr>
        <w:t>Tuma</w:t>
      </w:r>
      <w:proofErr w:type="spellEnd"/>
      <w:r w:rsidRPr="0063417D">
        <w:rPr>
          <w:rFonts w:ascii="Book Antiqua" w:hAnsi="Book Antiqua"/>
        </w:rPr>
        <w:t xml:space="preserve"> DJ, Donohue TM.</w:t>
      </w:r>
      <w:proofErr w:type="gramEnd"/>
      <w:r w:rsidRPr="0063417D">
        <w:rPr>
          <w:rFonts w:ascii="Book Antiqua" w:hAnsi="Book Antiqua"/>
        </w:rPr>
        <w:t xml:space="preserve"> </w:t>
      </w:r>
      <w:proofErr w:type="gramStart"/>
      <w:r w:rsidRPr="0063417D">
        <w:rPr>
          <w:rFonts w:ascii="Book Antiqua" w:hAnsi="Book Antiqua"/>
        </w:rPr>
        <w:t>Multilevel regulation of autophagosome content by ethanol oxidation in HepG2 cells.</w:t>
      </w:r>
      <w:proofErr w:type="gramEnd"/>
      <w:r w:rsidRPr="0063417D">
        <w:rPr>
          <w:rFonts w:ascii="Book Antiqua" w:hAnsi="Book Antiqua"/>
        </w:rPr>
        <w:t> </w:t>
      </w:r>
      <w:r w:rsidRPr="0063417D">
        <w:rPr>
          <w:rFonts w:ascii="Book Antiqua" w:hAnsi="Book Antiqua"/>
          <w:i/>
          <w:iCs/>
        </w:rPr>
        <w:t>Autophagy</w:t>
      </w:r>
      <w:r w:rsidRPr="0063417D">
        <w:rPr>
          <w:rFonts w:ascii="Book Antiqua" w:hAnsi="Book Antiqua"/>
        </w:rPr>
        <w:t> 2013; </w:t>
      </w:r>
      <w:r w:rsidRPr="0063417D">
        <w:rPr>
          <w:rFonts w:ascii="Book Antiqua" w:hAnsi="Book Antiqua"/>
          <w:b/>
          <w:bCs/>
        </w:rPr>
        <w:t>9</w:t>
      </w:r>
      <w:r w:rsidRPr="0063417D">
        <w:rPr>
          <w:rFonts w:ascii="Book Antiqua" w:hAnsi="Book Antiqua"/>
        </w:rPr>
        <w:t>: 63-73 [PMID: 23090141 DOI: 10.4161/auto.22490]</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17 </w:t>
      </w:r>
      <w:r w:rsidRPr="0063417D">
        <w:rPr>
          <w:rFonts w:ascii="Book Antiqua" w:hAnsi="Book Antiqua"/>
          <w:b/>
          <w:bCs/>
        </w:rPr>
        <w:t>Zhu JB</w:t>
      </w:r>
      <w:r w:rsidRPr="0063417D">
        <w:rPr>
          <w:rFonts w:ascii="Book Antiqua" w:hAnsi="Book Antiqua"/>
        </w:rPr>
        <w:t xml:space="preserve">, Xu S, Li J, Song J, Luo B, Song YP, Zhang ZH, Chen YH, </w:t>
      </w:r>
      <w:proofErr w:type="spellStart"/>
      <w:r w:rsidRPr="0063417D">
        <w:rPr>
          <w:rFonts w:ascii="Book Antiqua" w:hAnsi="Book Antiqua"/>
        </w:rPr>
        <w:t>Xie</w:t>
      </w:r>
      <w:proofErr w:type="spellEnd"/>
      <w:r w:rsidRPr="0063417D">
        <w:rPr>
          <w:rFonts w:ascii="Book Antiqua" w:hAnsi="Book Antiqua"/>
        </w:rPr>
        <w:t xml:space="preserve"> DD, Yu DX, Xu DX. </w:t>
      </w:r>
      <w:proofErr w:type="spellStart"/>
      <w:r w:rsidRPr="0063417D">
        <w:rPr>
          <w:rFonts w:ascii="Book Antiqua" w:hAnsi="Book Antiqua"/>
        </w:rPr>
        <w:t>Farnesoid</w:t>
      </w:r>
      <w:proofErr w:type="spellEnd"/>
      <w:r w:rsidRPr="0063417D">
        <w:rPr>
          <w:rFonts w:ascii="Book Antiqua" w:hAnsi="Book Antiqua"/>
        </w:rPr>
        <w:t xml:space="preserve"> X receptor agonist </w:t>
      </w:r>
      <w:proofErr w:type="spellStart"/>
      <w:r w:rsidRPr="0063417D">
        <w:rPr>
          <w:rFonts w:ascii="Book Antiqua" w:hAnsi="Book Antiqua"/>
        </w:rPr>
        <w:t>obeticholic</w:t>
      </w:r>
      <w:proofErr w:type="spellEnd"/>
      <w:r w:rsidRPr="0063417D">
        <w:rPr>
          <w:rFonts w:ascii="Book Antiqua" w:hAnsi="Book Antiqua"/>
        </w:rPr>
        <w:t xml:space="preserve"> acid inhibits renal inflammation and oxidative stress during lipopolysaccharide-induced acute kidney injury. </w:t>
      </w:r>
      <w:proofErr w:type="spellStart"/>
      <w:r w:rsidRPr="0063417D">
        <w:rPr>
          <w:rFonts w:ascii="Book Antiqua" w:hAnsi="Book Antiqua"/>
          <w:i/>
          <w:iCs/>
        </w:rPr>
        <w:t>Eur</w:t>
      </w:r>
      <w:proofErr w:type="spellEnd"/>
      <w:r w:rsidRPr="0063417D">
        <w:rPr>
          <w:rFonts w:ascii="Book Antiqua" w:hAnsi="Book Antiqua"/>
          <w:i/>
          <w:iCs/>
        </w:rPr>
        <w:t xml:space="preserve"> J </w:t>
      </w:r>
      <w:proofErr w:type="spellStart"/>
      <w:r w:rsidRPr="0063417D">
        <w:rPr>
          <w:rFonts w:ascii="Book Antiqua" w:hAnsi="Book Antiqua"/>
          <w:i/>
          <w:iCs/>
        </w:rPr>
        <w:t>Pharmacol</w:t>
      </w:r>
      <w:proofErr w:type="spellEnd"/>
      <w:r w:rsidRPr="0063417D">
        <w:rPr>
          <w:rFonts w:ascii="Book Antiqua" w:hAnsi="Book Antiqua"/>
        </w:rPr>
        <w:t> 2018; </w:t>
      </w:r>
      <w:r w:rsidRPr="0063417D">
        <w:rPr>
          <w:rFonts w:ascii="Book Antiqua" w:hAnsi="Book Antiqua"/>
          <w:b/>
          <w:bCs/>
        </w:rPr>
        <w:t>838</w:t>
      </w:r>
      <w:r w:rsidRPr="0063417D">
        <w:rPr>
          <w:rFonts w:ascii="Book Antiqua" w:hAnsi="Book Antiqua"/>
        </w:rPr>
        <w:t>: 60-68 [PMID: 30196109 DOI: 10.1016/j.ejphar.2018.09.009]</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lastRenderedPageBreak/>
        <w:t>18 </w:t>
      </w:r>
      <w:r w:rsidRPr="0063417D">
        <w:rPr>
          <w:rFonts w:ascii="Book Antiqua" w:hAnsi="Book Antiqua"/>
          <w:b/>
          <w:bCs/>
        </w:rPr>
        <w:t>Zhang DG</w:t>
      </w:r>
      <w:r w:rsidRPr="0063417D">
        <w:rPr>
          <w:rFonts w:ascii="Book Antiqua" w:hAnsi="Book Antiqua"/>
        </w:rPr>
        <w:t xml:space="preserve">, Zhang C, Wang JX, Wang BW, Wang H, Zhang ZH, Chen YH, Lu Y, Tao L, Wang JQ, Chen X, Xu DX. </w:t>
      </w:r>
      <w:proofErr w:type="spellStart"/>
      <w:r w:rsidRPr="0063417D">
        <w:rPr>
          <w:rFonts w:ascii="Book Antiqua" w:hAnsi="Book Antiqua"/>
        </w:rPr>
        <w:t>Obeticholic</w:t>
      </w:r>
      <w:proofErr w:type="spellEnd"/>
      <w:r w:rsidRPr="0063417D">
        <w:rPr>
          <w:rFonts w:ascii="Book Antiqua" w:hAnsi="Book Antiqua"/>
        </w:rPr>
        <w:t xml:space="preserve"> acid protects against carbon tetrachloride-induced acute liver injury and inflammation. </w:t>
      </w:r>
      <w:proofErr w:type="spellStart"/>
      <w:r w:rsidRPr="0063417D">
        <w:rPr>
          <w:rFonts w:ascii="Book Antiqua" w:hAnsi="Book Antiqua"/>
          <w:i/>
          <w:iCs/>
        </w:rPr>
        <w:t>Toxicol</w:t>
      </w:r>
      <w:proofErr w:type="spellEnd"/>
      <w:r w:rsidRPr="0063417D">
        <w:rPr>
          <w:rFonts w:ascii="Book Antiqua" w:hAnsi="Book Antiqua"/>
          <w:i/>
          <w:iCs/>
        </w:rPr>
        <w:t xml:space="preserve"> </w:t>
      </w:r>
      <w:proofErr w:type="spellStart"/>
      <w:r w:rsidRPr="0063417D">
        <w:rPr>
          <w:rFonts w:ascii="Book Antiqua" w:hAnsi="Book Antiqua"/>
          <w:i/>
          <w:iCs/>
        </w:rPr>
        <w:t>Appl</w:t>
      </w:r>
      <w:proofErr w:type="spellEnd"/>
      <w:r w:rsidRPr="0063417D">
        <w:rPr>
          <w:rFonts w:ascii="Book Antiqua" w:hAnsi="Book Antiqua"/>
          <w:i/>
          <w:iCs/>
        </w:rPr>
        <w:t xml:space="preserve"> </w:t>
      </w:r>
      <w:proofErr w:type="spellStart"/>
      <w:r w:rsidRPr="0063417D">
        <w:rPr>
          <w:rFonts w:ascii="Book Antiqua" w:hAnsi="Book Antiqua"/>
          <w:i/>
          <w:iCs/>
        </w:rPr>
        <w:t>Pharmacol</w:t>
      </w:r>
      <w:proofErr w:type="spellEnd"/>
      <w:r w:rsidRPr="0063417D">
        <w:rPr>
          <w:rFonts w:ascii="Book Antiqua" w:hAnsi="Book Antiqua"/>
        </w:rPr>
        <w:t> 2017; </w:t>
      </w:r>
      <w:r w:rsidRPr="0063417D">
        <w:rPr>
          <w:rFonts w:ascii="Book Antiqua" w:hAnsi="Book Antiqua"/>
          <w:b/>
          <w:bCs/>
        </w:rPr>
        <w:t>314</w:t>
      </w:r>
      <w:r w:rsidRPr="0063417D">
        <w:rPr>
          <w:rFonts w:ascii="Book Antiqua" w:hAnsi="Book Antiqua"/>
        </w:rPr>
        <w:t>: 39-47 [PMID: 27865854 DOI: 10.1016/j.taap.2016.11.006]</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19 </w:t>
      </w:r>
      <w:r w:rsidRPr="0063417D">
        <w:rPr>
          <w:rFonts w:ascii="Book Antiqua" w:hAnsi="Book Antiqua"/>
          <w:b/>
          <w:bCs/>
        </w:rPr>
        <w:t>Lata S</w:t>
      </w:r>
      <w:r w:rsidRPr="0063417D">
        <w:rPr>
          <w:rFonts w:ascii="Book Antiqua" w:hAnsi="Book Antiqua"/>
        </w:rPr>
        <w:t xml:space="preserve">, Mishra R, </w:t>
      </w:r>
      <w:proofErr w:type="spellStart"/>
      <w:r w:rsidRPr="0063417D">
        <w:rPr>
          <w:rFonts w:ascii="Book Antiqua" w:hAnsi="Book Antiqua"/>
        </w:rPr>
        <w:t>Banerjea</w:t>
      </w:r>
      <w:proofErr w:type="spellEnd"/>
      <w:r w:rsidRPr="0063417D">
        <w:rPr>
          <w:rFonts w:ascii="Book Antiqua" w:hAnsi="Book Antiqua"/>
        </w:rPr>
        <w:t xml:space="preserve"> AC. Proteasomal Degradation Machinery: Favorite Target of HIV-1 Proteins. </w:t>
      </w:r>
      <w:r w:rsidRPr="0063417D">
        <w:rPr>
          <w:rFonts w:ascii="Book Antiqua" w:hAnsi="Book Antiqua"/>
          <w:i/>
          <w:iCs/>
        </w:rPr>
        <w:t>Front Microbiol</w:t>
      </w:r>
      <w:r w:rsidRPr="0063417D">
        <w:rPr>
          <w:rFonts w:ascii="Book Antiqua" w:hAnsi="Book Antiqua"/>
        </w:rPr>
        <w:t> 2018; </w:t>
      </w:r>
      <w:r w:rsidRPr="0063417D">
        <w:rPr>
          <w:rFonts w:ascii="Book Antiqua" w:hAnsi="Book Antiqua"/>
          <w:b/>
          <w:bCs/>
        </w:rPr>
        <w:t>9</w:t>
      </w:r>
      <w:r w:rsidRPr="0063417D">
        <w:rPr>
          <w:rFonts w:ascii="Book Antiqua" w:hAnsi="Book Antiqua"/>
        </w:rPr>
        <w:t>: 2738 [PMID: 30524389 DOI: 10.3389/fmicb.2018.02738]</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3417D">
        <w:rPr>
          <w:rFonts w:ascii="Book Antiqua" w:hAnsi="Book Antiqua"/>
        </w:rPr>
        <w:t>20 </w:t>
      </w:r>
      <w:r w:rsidRPr="0063417D">
        <w:rPr>
          <w:rFonts w:ascii="Book Antiqua" w:hAnsi="Book Antiqua"/>
          <w:b/>
          <w:bCs/>
        </w:rPr>
        <w:t>Wei BL</w:t>
      </w:r>
      <w:r w:rsidRPr="0063417D">
        <w:rPr>
          <w:rFonts w:ascii="Book Antiqua" w:hAnsi="Book Antiqua"/>
        </w:rPr>
        <w:t>, Denton PW, O'Neill E, Luo T, Foster JL, Garcia JV.</w:t>
      </w:r>
      <w:proofErr w:type="gramEnd"/>
      <w:r w:rsidRPr="0063417D">
        <w:rPr>
          <w:rFonts w:ascii="Book Antiqua" w:hAnsi="Book Antiqua"/>
        </w:rPr>
        <w:t xml:space="preserve"> Inhibition of lysosome and proteasome function enhances human immunodeficiency virus type 1 infection. </w:t>
      </w:r>
      <w:r w:rsidRPr="0063417D">
        <w:rPr>
          <w:rFonts w:ascii="Book Antiqua" w:hAnsi="Book Antiqua"/>
          <w:i/>
          <w:iCs/>
        </w:rPr>
        <w:t xml:space="preserve">J </w:t>
      </w:r>
      <w:proofErr w:type="spellStart"/>
      <w:r w:rsidRPr="0063417D">
        <w:rPr>
          <w:rFonts w:ascii="Book Antiqua" w:hAnsi="Book Antiqua"/>
          <w:i/>
          <w:iCs/>
        </w:rPr>
        <w:t>Virol</w:t>
      </w:r>
      <w:proofErr w:type="spellEnd"/>
      <w:r w:rsidRPr="0063417D">
        <w:rPr>
          <w:rFonts w:ascii="Book Antiqua" w:hAnsi="Book Antiqua"/>
        </w:rPr>
        <w:t> 2005; </w:t>
      </w:r>
      <w:r w:rsidRPr="0063417D">
        <w:rPr>
          <w:rFonts w:ascii="Book Antiqua" w:hAnsi="Book Antiqua"/>
          <w:b/>
          <w:bCs/>
        </w:rPr>
        <w:t>79</w:t>
      </w:r>
      <w:r w:rsidRPr="0063417D">
        <w:rPr>
          <w:rFonts w:ascii="Book Antiqua" w:hAnsi="Book Antiqua"/>
        </w:rPr>
        <w:t>: 5705-5712 [PMID: 15827185 DOI: 10.1128/JVI.79.9.5705-5712.2005]</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21 </w:t>
      </w:r>
      <w:proofErr w:type="spellStart"/>
      <w:r w:rsidRPr="0063417D">
        <w:rPr>
          <w:rFonts w:ascii="Book Antiqua" w:hAnsi="Book Antiqua"/>
          <w:b/>
          <w:bCs/>
        </w:rPr>
        <w:t>Inzaugarat</w:t>
      </w:r>
      <w:proofErr w:type="spellEnd"/>
      <w:r w:rsidRPr="0063417D">
        <w:rPr>
          <w:rFonts w:ascii="Book Antiqua" w:hAnsi="Book Antiqua"/>
          <w:b/>
          <w:bCs/>
        </w:rPr>
        <w:t xml:space="preserve"> ME</w:t>
      </w:r>
      <w:r w:rsidRPr="0063417D">
        <w:rPr>
          <w:rFonts w:ascii="Book Antiqua" w:hAnsi="Book Antiqua"/>
        </w:rPr>
        <w:t xml:space="preserve">, Johnson CD, </w:t>
      </w:r>
      <w:proofErr w:type="spellStart"/>
      <w:r w:rsidRPr="0063417D">
        <w:rPr>
          <w:rFonts w:ascii="Book Antiqua" w:hAnsi="Book Antiqua"/>
        </w:rPr>
        <w:t>Holtmann</w:t>
      </w:r>
      <w:proofErr w:type="spellEnd"/>
      <w:r w:rsidRPr="0063417D">
        <w:rPr>
          <w:rFonts w:ascii="Book Antiqua" w:hAnsi="Book Antiqua"/>
        </w:rPr>
        <w:t xml:space="preserve"> TM, </w:t>
      </w:r>
      <w:proofErr w:type="spellStart"/>
      <w:r w:rsidRPr="0063417D">
        <w:rPr>
          <w:rFonts w:ascii="Book Antiqua" w:hAnsi="Book Antiqua"/>
        </w:rPr>
        <w:t>McGeough</w:t>
      </w:r>
      <w:proofErr w:type="spellEnd"/>
      <w:r w:rsidRPr="0063417D">
        <w:rPr>
          <w:rFonts w:ascii="Book Antiqua" w:hAnsi="Book Antiqua"/>
        </w:rPr>
        <w:t xml:space="preserve"> MD, </w:t>
      </w:r>
      <w:proofErr w:type="spellStart"/>
      <w:r w:rsidRPr="0063417D">
        <w:rPr>
          <w:rFonts w:ascii="Book Antiqua" w:hAnsi="Book Antiqua"/>
        </w:rPr>
        <w:t>Trautwein</w:t>
      </w:r>
      <w:proofErr w:type="spellEnd"/>
      <w:r w:rsidRPr="0063417D">
        <w:rPr>
          <w:rFonts w:ascii="Book Antiqua" w:hAnsi="Book Antiqua"/>
        </w:rPr>
        <w:t xml:space="preserve"> C, </w:t>
      </w:r>
      <w:proofErr w:type="spellStart"/>
      <w:r w:rsidRPr="0063417D">
        <w:rPr>
          <w:rFonts w:ascii="Book Antiqua" w:hAnsi="Book Antiqua"/>
        </w:rPr>
        <w:t>Papouchado</w:t>
      </w:r>
      <w:proofErr w:type="spellEnd"/>
      <w:r w:rsidRPr="0063417D">
        <w:rPr>
          <w:rFonts w:ascii="Book Antiqua" w:hAnsi="Book Antiqua"/>
        </w:rPr>
        <w:t xml:space="preserve"> BG, Schwabe R, Hoffman HM, </w:t>
      </w:r>
      <w:proofErr w:type="spellStart"/>
      <w:r w:rsidRPr="0063417D">
        <w:rPr>
          <w:rFonts w:ascii="Book Antiqua" w:hAnsi="Book Antiqua"/>
        </w:rPr>
        <w:t>Wree</w:t>
      </w:r>
      <w:proofErr w:type="spellEnd"/>
      <w:r w:rsidRPr="0063417D">
        <w:rPr>
          <w:rFonts w:ascii="Book Antiqua" w:hAnsi="Book Antiqua"/>
        </w:rPr>
        <w:t xml:space="preserve"> A, Feldstein AE. NLR Family Pyrin Domain-Containing </w:t>
      </w:r>
      <w:proofErr w:type="gramStart"/>
      <w:r w:rsidRPr="0063417D">
        <w:rPr>
          <w:rFonts w:ascii="Book Antiqua" w:hAnsi="Book Antiqua"/>
        </w:rPr>
        <w:t>3 Inflammasome Activation in Hepatic Stellate Cells</w:t>
      </w:r>
      <w:proofErr w:type="gramEnd"/>
      <w:r w:rsidRPr="0063417D">
        <w:rPr>
          <w:rFonts w:ascii="Book Antiqua" w:hAnsi="Book Antiqua"/>
        </w:rPr>
        <w:t xml:space="preserve"> Induces Liver Fibrosis in Mice. </w:t>
      </w:r>
      <w:r w:rsidRPr="0063417D">
        <w:rPr>
          <w:rFonts w:ascii="Book Antiqua" w:hAnsi="Book Antiqua"/>
          <w:i/>
          <w:iCs/>
        </w:rPr>
        <w:t>Hepatology</w:t>
      </w:r>
      <w:r w:rsidRPr="0063417D">
        <w:rPr>
          <w:rFonts w:ascii="Book Antiqua" w:hAnsi="Book Antiqua"/>
        </w:rPr>
        <w:t> 2019; </w:t>
      </w:r>
      <w:r w:rsidRPr="0063417D">
        <w:rPr>
          <w:rFonts w:ascii="Book Antiqua" w:hAnsi="Book Antiqua"/>
          <w:b/>
          <w:bCs/>
        </w:rPr>
        <w:t>69</w:t>
      </w:r>
      <w:r w:rsidRPr="0063417D">
        <w:rPr>
          <w:rFonts w:ascii="Book Antiqua" w:hAnsi="Book Antiqua"/>
        </w:rPr>
        <w:t>: 845-859 [PMID: 30180270 DOI: 10.1002/hep.30252]</w:t>
      </w:r>
    </w:p>
    <w:p w:rsidR="0063417D" w:rsidRPr="0063417D" w:rsidRDefault="0063417D" w:rsidP="0063417D">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22 </w:t>
      </w:r>
      <w:proofErr w:type="spellStart"/>
      <w:r w:rsidRPr="0063417D">
        <w:rPr>
          <w:rFonts w:ascii="Book Antiqua" w:hAnsi="Book Antiqua"/>
          <w:b/>
          <w:bCs/>
        </w:rPr>
        <w:t>Iracheta-Vellve</w:t>
      </w:r>
      <w:proofErr w:type="spellEnd"/>
      <w:r w:rsidRPr="0063417D">
        <w:rPr>
          <w:rFonts w:ascii="Book Antiqua" w:hAnsi="Book Antiqua"/>
          <w:b/>
          <w:bCs/>
        </w:rPr>
        <w:t xml:space="preserve"> A</w:t>
      </w:r>
      <w:r w:rsidRPr="0063417D">
        <w:rPr>
          <w:rFonts w:ascii="Book Antiqua" w:hAnsi="Book Antiqua"/>
        </w:rPr>
        <w:t xml:space="preserve">, </w:t>
      </w:r>
      <w:proofErr w:type="spellStart"/>
      <w:r w:rsidRPr="0063417D">
        <w:rPr>
          <w:rFonts w:ascii="Book Antiqua" w:hAnsi="Book Antiqua"/>
        </w:rPr>
        <w:t>Calenda</w:t>
      </w:r>
      <w:proofErr w:type="spellEnd"/>
      <w:r w:rsidRPr="0063417D">
        <w:rPr>
          <w:rFonts w:ascii="Book Antiqua" w:hAnsi="Book Antiqua"/>
        </w:rPr>
        <w:t xml:space="preserve"> CD, </w:t>
      </w:r>
      <w:proofErr w:type="spellStart"/>
      <w:r w:rsidRPr="0063417D">
        <w:rPr>
          <w:rFonts w:ascii="Book Antiqua" w:hAnsi="Book Antiqua"/>
        </w:rPr>
        <w:t>Petrasek</w:t>
      </w:r>
      <w:proofErr w:type="spellEnd"/>
      <w:r w:rsidRPr="0063417D">
        <w:rPr>
          <w:rFonts w:ascii="Book Antiqua" w:hAnsi="Book Antiqua"/>
        </w:rPr>
        <w:t xml:space="preserve"> J, </w:t>
      </w:r>
      <w:proofErr w:type="spellStart"/>
      <w:r w:rsidRPr="0063417D">
        <w:rPr>
          <w:rFonts w:ascii="Book Antiqua" w:hAnsi="Book Antiqua"/>
        </w:rPr>
        <w:t>Ambade</w:t>
      </w:r>
      <w:proofErr w:type="spellEnd"/>
      <w:r w:rsidRPr="0063417D">
        <w:rPr>
          <w:rFonts w:ascii="Book Antiqua" w:hAnsi="Book Antiqua"/>
        </w:rPr>
        <w:t xml:space="preserve"> A, </w:t>
      </w:r>
      <w:proofErr w:type="spellStart"/>
      <w:r w:rsidRPr="0063417D">
        <w:rPr>
          <w:rFonts w:ascii="Book Antiqua" w:hAnsi="Book Antiqua"/>
        </w:rPr>
        <w:t>Kodys</w:t>
      </w:r>
      <w:proofErr w:type="spellEnd"/>
      <w:r w:rsidRPr="0063417D">
        <w:rPr>
          <w:rFonts w:ascii="Book Antiqua" w:hAnsi="Book Antiqua"/>
        </w:rPr>
        <w:t xml:space="preserve"> K, </w:t>
      </w:r>
      <w:proofErr w:type="spellStart"/>
      <w:r w:rsidRPr="0063417D">
        <w:rPr>
          <w:rFonts w:ascii="Book Antiqua" w:hAnsi="Book Antiqua"/>
        </w:rPr>
        <w:t>Adorini</w:t>
      </w:r>
      <w:proofErr w:type="spellEnd"/>
      <w:r w:rsidRPr="0063417D">
        <w:rPr>
          <w:rFonts w:ascii="Book Antiqua" w:hAnsi="Book Antiqua"/>
        </w:rPr>
        <w:t xml:space="preserve"> L, Szabo G. FXR and TGR5 Agonists Ameliorate Liver Injury, Steatosis, and Inflammation After Binge or Prolonged Alcohol Feeding in Mice. </w:t>
      </w:r>
      <w:proofErr w:type="spellStart"/>
      <w:r w:rsidRPr="0063417D">
        <w:rPr>
          <w:rFonts w:ascii="Book Antiqua" w:hAnsi="Book Antiqua"/>
          <w:i/>
          <w:iCs/>
        </w:rPr>
        <w:t>Hepatol</w:t>
      </w:r>
      <w:proofErr w:type="spellEnd"/>
      <w:r w:rsidRPr="0063417D">
        <w:rPr>
          <w:rFonts w:ascii="Book Antiqua" w:hAnsi="Book Antiqua"/>
          <w:i/>
          <w:iCs/>
        </w:rPr>
        <w:t xml:space="preserve"> </w:t>
      </w:r>
      <w:proofErr w:type="spellStart"/>
      <w:r w:rsidRPr="0063417D">
        <w:rPr>
          <w:rFonts w:ascii="Book Antiqua" w:hAnsi="Book Antiqua"/>
          <w:i/>
          <w:iCs/>
        </w:rPr>
        <w:t>Commun</w:t>
      </w:r>
      <w:proofErr w:type="spellEnd"/>
      <w:r w:rsidRPr="0063417D">
        <w:rPr>
          <w:rFonts w:ascii="Book Antiqua" w:hAnsi="Book Antiqua"/>
        </w:rPr>
        <w:t> 2018; </w:t>
      </w:r>
      <w:r w:rsidRPr="0063417D">
        <w:rPr>
          <w:rFonts w:ascii="Book Antiqua" w:hAnsi="Book Antiqua"/>
          <w:b/>
          <w:bCs/>
        </w:rPr>
        <w:t>2</w:t>
      </w:r>
      <w:r w:rsidRPr="0063417D">
        <w:rPr>
          <w:rFonts w:ascii="Book Antiqua" w:hAnsi="Book Antiqua"/>
        </w:rPr>
        <w:t>: 1379-1391 [PMID: 30411084 DOI: 10.1002/hep4.1256]</w:t>
      </w:r>
    </w:p>
    <w:p w:rsidR="00A77B3E" w:rsidRDefault="0063417D" w:rsidP="00DB7F2C">
      <w:pPr>
        <w:pStyle w:val="a3"/>
        <w:shd w:val="clear" w:color="auto" w:fill="FFFFFF"/>
        <w:adjustRightInd w:val="0"/>
        <w:snapToGrid w:val="0"/>
        <w:spacing w:before="0" w:beforeAutospacing="0" w:after="0" w:afterAutospacing="0" w:line="360" w:lineRule="auto"/>
        <w:jc w:val="both"/>
        <w:rPr>
          <w:rFonts w:ascii="Book Antiqua" w:hAnsi="Book Antiqua"/>
        </w:rPr>
      </w:pPr>
      <w:r w:rsidRPr="0063417D">
        <w:rPr>
          <w:rFonts w:ascii="Book Antiqua" w:hAnsi="Book Antiqua"/>
        </w:rPr>
        <w:t>23 </w:t>
      </w:r>
      <w:proofErr w:type="spellStart"/>
      <w:r w:rsidRPr="0063417D">
        <w:rPr>
          <w:rFonts w:ascii="Book Antiqua" w:hAnsi="Book Antiqua"/>
          <w:b/>
          <w:bCs/>
        </w:rPr>
        <w:t>Renga</w:t>
      </w:r>
      <w:proofErr w:type="spellEnd"/>
      <w:r w:rsidRPr="0063417D">
        <w:rPr>
          <w:rFonts w:ascii="Book Antiqua" w:hAnsi="Book Antiqua"/>
          <w:b/>
          <w:bCs/>
        </w:rPr>
        <w:t xml:space="preserve"> B</w:t>
      </w:r>
      <w:r w:rsidRPr="0063417D">
        <w:rPr>
          <w:rFonts w:ascii="Book Antiqua" w:hAnsi="Book Antiqua"/>
        </w:rPr>
        <w:t xml:space="preserve">, </w:t>
      </w:r>
      <w:proofErr w:type="spellStart"/>
      <w:r w:rsidRPr="0063417D">
        <w:rPr>
          <w:rFonts w:ascii="Book Antiqua" w:hAnsi="Book Antiqua"/>
        </w:rPr>
        <w:t>Francisci</w:t>
      </w:r>
      <w:proofErr w:type="spellEnd"/>
      <w:r w:rsidRPr="0063417D">
        <w:rPr>
          <w:rFonts w:ascii="Book Antiqua" w:hAnsi="Book Antiqua"/>
        </w:rPr>
        <w:t xml:space="preserve"> D, </w:t>
      </w:r>
      <w:proofErr w:type="spellStart"/>
      <w:r w:rsidRPr="0063417D">
        <w:rPr>
          <w:rFonts w:ascii="Book Antiqua" w:hAnsi="Book Antiqua"/>
        </w:rPr>
        <w:t>D'Amore</w:t>
      </w:r>
      <w:proofErr w:type="spellEnd"/>
      <w:r w:rsidRPr="0063417D">
        <w:rPr>
          <w:rFonts w:ascii="Book Antiqua" w:hAnsi="Book Antiqua"/>
        </w:rPr>
        <w:t xml:space="preserve"> C, </w:t>
      </w:r>
      <w:proofErr w:type="spellStart"/>
      <w:r w:rsidRPr="0063417D">
        <w:rPr>
          <w:rFonts w:ascii="Book Antiqua" w:hAnsi="Book Antiqua"/>
        </w:rPr>
        <w:t>Schiaroli</w:t>
      </w:r>
      <w:proofErr w:type="spellEnd"/>
      <w:r w:rsidRPr="0063417D">
        <w:rPr>
          <w:rFonts w:ascii="Book Antiqua" w:hAnsi="Book Antiqua"/>
        </w:rPr>
        <w:t xml:space="preserve"> E, </w:t>
      </w:r>
      <w:proofErr w:type="spellStart"/>
      <w:r w:rsidRPr="0063417D">
        <w:rPr>
          <w:rFonts w:ascii="Book Antiqua" w:hAnsi="Book Antiqua"/>
        </w:rPr>
        <w:t>Carino</w:t>
      </w:r>
      <w:proofErr w:type="spellEnd"/>
      <w:r w:rsidRPr="0063417D">
        <w:rPr>
          <w:rFonts w:ascii="Book Antiqua" w:hAnsi="Book Antiqua"/>
        </w:rPr>
        <w:t xml:space="preserve"> A, </w:t>
      </w:r>
      <w:proofErr w:type="spellStart"/>
      <w:r w:rsidRPr="0063417D">
        <w:rPr>
          <w:rFonts w:ascii="Book Antiqua" w:hAnsi="Book Antiqua"/>
        </w:rPr>
        <w:t>Baldelli</w:t>
      </w:r>
      <w:proofErr w:type="spellEnd"/>
      <w:r w:rsidRPr="0063417D">
        <w:rPr>
          <w:rFonts w:ascii="Book Antiqua" w:hAnsi="Book Antiqua"/>
        </w:rPr>
        <w:t xml:space="preserve"> F, Fiorucci S. HIV-1 infection is associated with changes in nuclear receptor transcriptome, pro-inflammatory and lipid profile of monocytes. </w:t>
      </w:r>
      <w:r w:rsidRPr="0063417D">
        <w:rPr>
          <w:rFonts w:ascii="Book Antiqua" w:hAnsi="Book Antiqua"/>
          <w:i/>
          <w:iCs/>
        </w:rPr>
        <w:t>BMC Infect Dis</w:t>
      </w:r>
      <w:r w:rsidRPr="0063417D">
        <w:rPr>
          <w:rFonts w:ascii="Book Antiqua" w:hAnsi="Book Antiqua"/>
        </w:rPr>
        <w:t> 2012; </w:t>
      </w:r>
      <w:r w:rsidRPr="0063417D">
        <w:rPr>
          <w:rFonts w:ascii="Book Antiqua" w:hAnsi="Book Antiqua"/>
          <w:b/>
          <w:bCs/>
        </w:rPr>
        <w:t>12</w:t>
      </w:r>
      <w:r w:rsidRPr="0063417D">
        <w:rPr>
          <w:rFonts w:ascii="Book Antiqua" w:hAnsi="Book Antiqua"/>
        </w:rPr>
        <w:t>: 274 [PMID: 23106848 DOI: 10.1186/1471-2334-12-274]</w:t>
      </w:r>
    </w:p>
    <w:p w:rsidR="00DB7F2C" w:rsidRPr="00DB7F2C" w:rsidRDefault="00DB7F2C" w:rsidP="00DB7F2C">
      <w:pPr>
        <w:pStyle w:val="a3"/>
        <w:shd w:val="clear" w:color="auto" w:fill="FFFFFF"/>
        <w:adjustRightInd w:val="0"/>
        <w:snapToGrid w:val="0"/>
        <w:spacing w:before="0" w:beforeAutospacing="0" w:after="0" w:afterAutospacing="0" w:line="360" w:lineRule="auto"/>
        <w:jc w:val="both"/>
        <w:rPr>
          <w:rFonts w:ascii="Book Antiqua" w:hAnsi="Book Antiqua"/>
        </w:rPr>
        <w:sectPr w:rsidR="00DB7F2C" w:rsidRPr="00DB7F2C">
          <w:pgSz w:w="12240" w:h="15840"/>
          <w:pgMar w:top="1440" w:right="1440" w:bottom="1440" w:left="1440" w:header="720" w:footer="720" w:gutter="0"/>
          <w:cols w:space="720"/>
          <w:docGrid w:linePitch="360"/>
        </w:sectPr>
      </w:pPr>
    </w:p>
    <w:p w:rsidR="00A77B3E" w:rsidRDefault="00F31465" w:rsidP="00DB7F2C">
      <w:pPr>
        <w:spacing w:line="360" w:lineRule="auto"/>
        <w:jc w:val="both"/>
      </w:pPr>
      <w:r>
        <w:rPr>
          <w:rFonts w:ascii="Book Antiqua" w:eastAsia="Book Antiqua" w:hAnsi="Book Antiqua" w:cs="Book Antiqua"/>
          <w:b/>
          <w:color w:val="000000"/>
        </w:rPr>
        <w:lastRenderedPageBreak/>
        <w:t>Footnotes</w:t>
      </w:r>
    </w:p>
    <w:p w:rsidR="00A77B3E" w:rsidRDefault="00F3146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Subcommittee for </w:t>
      </w:r>
      <w:r w:rsidR="006059A5">
        <w:rPr>
          <w:rFonts w:ascii="Book Antiqua" w:eastAsia="Book Antiqua" w:hAnsi="Book Antiqua" w:cs="Book Antiqua"/>
          <w:color w:val="000000"/>
        </w:rPr>
        <w:t>Research</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and Development</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Review Board at Veterans Affairs Medical Center, Omaha, United States. </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Moses New-Aaron, </w:t>
      </w:r>
      <w:proofErr w:type="spellStart"/>
      <w:r>
        <w:rPr>
          <w:rFonts w:ascii="Book Antiqua" w:eastAsia="Book Antiqua" w:hAnsi="Book Antiqua" w:cs="Book Antiqua"/>
          <w:color w:val="000000"/>
        </w:rPr>
        <w:t>Murali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Ganesan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Raghubendra</w:t>
      </w:r>
      <w:proofErr w:type="spellEnd"/>
      <w:r>
        <w:rPr>
          <w:rFonts w:ascii="Book Antiqua" w:eastAsia="Book Antiqua" w:hAnsi="Book Antiqua" w:cs="Book Antiqua"/>
          <w:color w:val="000000"/>
        </w:rPr>
        <w:t xml:space="preserve"> Singh </w:t>
      </w:r>
      <w:proofErr w:type="spellStart"/>
      <w:r>
        <w:rPr>
          <w:rFonts w:ascii="Book Antiqua" w:eastAsia="Book Antiqua" w:hAnsi="Book Antiqua" w:cs="Book Antiqua"/>
          <w:color w:val="000000"/>
        </w:rPr>
        <w:t>Dagur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Kusum</w:t>
      </w:r>
      <w:proofErr w:type="spellEnd"/>
      <w:r>
        <w:rPr>
          <w:rFonts w:ascii="Book Antiqua" w:eastAsia="Book Antiqua" w:hAnsi="Book Antiqua" w:cs="Book Antiqua"/>
          <w:color w:val="000000"/>
        </w:rPr>
        <w:t xml:space="preserve"> K. Kharbanda, Larisa Y Poluektova , Natalia A. Osna.</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All authors have nothing to disclose. </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No additional data are available. </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6204C">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16, 2020</w:t>
      </w:r>
    </w:p>
    <w:p w:rsidR="00A77B3E" w:rsidRDefault="00F3146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14, 2020</w:t>
      </w:r>
    </w:p>
    <w:p w:rsidR="00A77B3E" w:rsidRDefault="00F31465">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F3146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66204C">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F31465">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rsidR="00A77B3E" w:rsidRDefault="00F31465">
      <w:pPr>
        <w:spacing w:line="360" w:lineRule="auto"/>
        <w:jc w:val="both"/>
      </w:pPr>
      <w:r>
        <w:rPr>
          <w:rFonts w:ascii="Book Antiqua" w:eastAsia="Book Antiqua" w:hAnsi="Book Antiqua" w:cs="Book Antiqua"/>
          <w:b/>
          <w:color w:val="000000"/>
        </w:rPr>
        <w:t>Peer-review report’s scientific quality classification</w:t>
      </w:r>
    </w:p>
    <w:p w:rsidR="00A77B3E" w:rsidRDefault="00F3146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F31465">
      <w:pPr>
        <w:spacing w:line="360" w:lineRule="auto"/>
        <w:jc w:val="both"/>
      </w:pPr>
      <w:r>
        <w:rPr>
          <w:rFonts w:ascii="Book Antiqua" w:eastAsia="Book Antiqua" w:hAnsi="Book Antiqua" w:cs="Book Antiqua"/>
          <w:color w:val="000000"/>
        </w:rPr>
        <w:t>Grade B (Very good): B</w:t>
      </w:r>
    </w:p>
    <w:p w:rsidR="00A77B3E" w:rsidRDefault="00F31465">
      <w:pPr>
        <w:spacing w:line="360" w:lineRule="auto"/>
        <w:jc w:val="both"/>
      </w:pPr>
      <w:r>
        <w:rPr>
          <w:rFonts w:ascii="Book Antiqua" w:eastAsia="Book Antiqua" w:hAnsi="Book Antiqua" w:cs="Book Antiqua"/>
          <w:color w:val="000000"/>
        </w:rPr>
        <w:t>Grade C (Good): 0</w:t>
      </w:r>
    </w:p>
    <w:p w:rsidR="00A77B3E" w:rsidRDefault="00F31465">
      <w:pPr>
        <w:spacing w:line="360" w:lineRule="auto"/>
        <w:jc w:val="both"/>
      </w:pPr>
      <w:r>
        <w:rPr>
          <w:rFonts w:ascii="Book Antiqua" w:eastAsia="Book Antiqua" w:hAnsi="Book Antiqua" w:cs="Book Antiqua"/>
          <w:color w:val="000000"/>
        </w:rPr>
        <w:t>Grade D (Fair): 0</w:t>
      </w:r>
    </w:p>
    <w:p w:rsidR="00A77B3E" w:rsidRDefault="00F31465">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F314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MD DEA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AF384A">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rsidR="0066204C" w:rsidRDefault="0066204C">
      <w:pPr>
        <w:spacing w:line="360" w:lineRule="auto"/>
        <w:jc w:val="both"/>
        <w:sectPr w:rsidR="0066204C">
          <w:pgSz w:w="12240" w:h="15840"/>
          <w:pgMar w:top="1440" w:right="1440" w:bottom="1440" w:left="1440" w:header="720" w:footer="720" w:gutter="0"/>
          <w:cols w:space="720"/>
          <w:docGrid w:linePitch="360"/>
        </w:sectPr>
      </w:pPr>
    </w:p>
    <w:p w:rsidR="00A77B3E" w:rsidRDefault="00F31465">
      <w:pPr>
        <w:spacing w:line="360" w:lineRule="auto"/>
        <w:jc w:val="both"/>
      </w:pPr>
      <w:r>
        <w:rPr>
          <w:rFonts w:ascii="Book Antiqua" w:eastAsia="Book Antiqua" w:hAnsi="Book Antiqua" w:cs="Book Antiqua"/>
          <w:b/>
          <w:color w:val="000000"/>
        </w:rPr>
        <w:lastRenderedPageBreak/>
        <w:t>Figure Legends</w:t>
      </w:r>
    </w:p>
    <w:p w:rsidR="0011612A" w:rsidRDefault="0011612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2B8ACEA1">
            <wp:extent cx="5953125" cy="337173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2247" cy="3371239"/>
                    </a:xfrm>
                    <a:prstGeom prst="rect">
                      <a:avLst/>
                    </a:prstGeom>
                    <a:noFill/>
                  </pic:spPr>
                </pic:pic>
              </a:graphicData>
            </a:graphic>
          </wp:inline>
        </w:drawing>
      </w:r>
    </w:p>
    <w:p w:rsidR="00A77B3E" w:rsidRPr="007C2238" w:rsidRDefault="00F4542E">
      <w:pPr>
        <w:spacing w:line="360" w:lineRule="auto"/>
        <w:jc w:val="both"/>
        <w:rPr>
          <w:lang w:eastAsia="zh-CN"/>
        </w:rPr>
      </w:pPr>
      <w:r>
        <w:rPr>
          <w:rFonts w:ascii="Book Antiqua" w:eastAsia="Book Antiqua" w:hAnsi="Book Antiqua" w:cs="Book Antiqua"/>
          <w:b/>
          <w:bCs/>
          <w:color w:val="000000"/>
        </w:rPr>
        <w:t>Figure</w:t>
      </w:r>
      <w:r w:rsidR="00F31465">
        <w:rPr>
          <w:rFonts w:ascii="Book Antiqua" w:eastAsia="Book Antiqua" w:hAnsi="Book Antiqua" w:cs="Book Antiqua"/>
          <w:b/>
          <w:bCs/>
          <w:color w:val="000000"/>
        </w:rPr>
        <w:t> 1</w:t>
      </w:r>
      <w:r w:rsidR="00F31465">
        <w:rPr>
          <w:rFonts w:ascii="Book Antiqua" w:eastAsia="Book Antiqua" w:hAnsi="Book Antiqua" w:cs="Book Antiqua"/>
          <w:color w:val="000000"/>
        </w:rPr>
        <w:t xml:space="preserve"> </w:t>
      </w:r>
      <w:proofErr w:type="spellStart"/>
      <w:r w:rsidR="005506F7" w:rsidRPr="005506F7">
        <w:rPr>
          <w:rFonts w:ascii="Book Antiqua" w:eastAsia="Book Antiqua" w:hAnsi="Book Antiqua" w:cs="Book Antiqua"/>
          <w:b/>
          <w:bCs/>
          <w:color w:val="000000"/>
        </w:rPr>
        <w:t>Obeticholic</w:t>
      </w:r>
      <w:proofErr w:type="spellEnd"/>
      <w:r w:rsidR="005506F7" w:rsidRPr="005506F7">
        <w:rPr>
          <w:rFonts w:ascii="Book Antiqua" w:eastAsia="Book Antiqua" w:hAnsi="Book Antiqua" w:cs="Book Antiqua"/>
          <w:b/>
          <w:bCs/>
          <w:color w:val="000000"/>
        </w:rPr>
        <w:t xml:space="preserve"> acid</w:t>
      </w:r>
      <w:r w:rsidR="00F31465">
        <w:rPr>
          <w:rFonts w:ascii="Book Antiqua" w:eastAsia="Book Antiqua" w:hAnsi="Book Antiqua" w:cs="Book Antiqua"/>
          <w:b/>
          <w:bCs/>
          <w:color w:val="000000"/>
        </w:rPr>
        <w:t xml:space="preserve"> attenuates apoptosis in </w:t>
      </w:r>
      <w:r w:rsidR="003058E8" w:rsidRPr="003058E8">
        <w:rPr>
          <w:rFonts w:ascii="Book Antiqua" w:eastAsia="Book Antiqua" w:hAnsi="Book Antiqua" w:cs="Book Antiqua"/>
          <w:b/>
          <w:bCs/>
          <w:color w:val="000000"/>
        </w:rPr>
        <w:t>acetaldehyde-generating system</w:t>
      </w:r>
      <w:r w:rsidR="00F31465">
        <w:rPr>
          <w:rFonts w:ascii="Book Antiqua" w:eastAsia="Book Antiqua" w:hAnsi="Book Antiqua" w:cs="Book Antiqua"/>
          <w:b/>
          <w:bCs/>
          <w:color w:val="000000"/>
        </w:rPr>
        <w:t>-</w:t>
      </w:r>
      <w:r w:rsidR="003058E8" w:rsidRPr="003058E8">
        <w:rPr>
          <w:rFonts w:ascii="Book Antiqua" w:eastAsia="Book Antiqua" w:hAnsi="Book Antiqua" w:cs="Book Antiqua"/>
          <w:b/>
          <w:bCs/>
          <w:color w:val="000000"/>
        </w:rPr>
        <w:t>human immunodeficiency virus</w:t>
      </w:r>
      <w:r w:rsidR="00F31465">
        <w:rPr>
          <w:rFonts w:ascii="Book Antiqua" w:eastAsia="Book Antiqua" w:hAnsi="Book Antiqua" w:cs="Book Antiqua"/>
          <w:b/>
          <w:bCs/>
          <w:color w:val="000000"/>
        </w:rPr>
        <w:t xml:space="preserve">-exposed </w:t>
      </w:r>
      <w:r w:rsidR="00942E07" w:rsidRPr="00942E07">
        <w:rPr>
          <w:rFonts w:ascii="Book Antiqua" w:eastAsia="Book Antiqua" w:hAnsi="Book Antiqua" w:cs="Book Antiqua"/>
          <w:b/>
          <w:bCs/>
          <w:color w:val="000000"/>
        </w:rPr>
        <w:t>Huh7.5-CYP</w:t>
      </w:r>
      <w:r w:rsidR="00F31465">
        <w:rPr>
          <w:rFonts w:ascii="Book Antiqua" w:eastAsia="Book Antiqua" w:hAnsi="Book Antiqua" w:cs="Book Antiqua"/>
          <w:b/>
          <w:bCs/>
          <w:color w:val="000000"/>
        </w:rPr>
        <w:t xml:space="preserve"> cells</w:t>
      </w:r>
      <w:r w:rsidR="00231B04">
        <w:rPr>
          <w:rFonts w:ascii="Book Antiqua" w:eastAsia="Book Antiqua" w:hAnsi="Book Antiqua" w:cs="Book Antiqua"/>
          <w:color w:val="000000"/>
        </w:rPr>
        <w:t>. A</w:t>
      </w:r>
      <w:r w:rsidR="00231B04">
        <w:rPr>
          <w:rFonts w:ascii="Book Antiqua" w:hAnsi="Book Antiqua" w:cs="Book Antiqua" w:hint="eastAsia"/>
          <w:color w:val="000000"/>
          <w:lang w:eastAsia="zh-CN"/>
        </w:rPr>
        <w:t>:</w:t>
      </w:r>
      <w:r>
        <w:rPr>
          <w:rFonts w:ascii="Book Antiqua" w:eastAsia="Book Antiqua" w:hAnsi="Book Antiqua" w:cs="Book Antiqua"/>
          <w:color w:val="000000"/>
        </w:rPr>
        <w:t xml:space="preserve"> Cleaved caspase 3 (</w:t>
      </w:r>
      <w:bookmarkStart w:id="153" w:name="OLE_LINK50"/>
      <w:bookmarkStart w:id="154" w:name="OLE_LINK51"/>
      <w:r>
        <w:rPr>
          <w:rFonts w:ascii="Book Antiqua" w:hAnsi="Book Antiqua" w:cs="Book Antiqua" w:hint="eastAsia"/>
          <w:color w:val="000000"/>
          <w:lang w:eastAsia="zh-CN"/>
        </w:rPr>
        <w:t>western blot</w:t>
      </w:r>
      <w:bookmarkEnd w:id="153"/>
      <w:bookmarkEnd w:id="154"/>
      <w:r w:rsidR="00231B04">
        <w:rPr>
          <w:rFonts w:ascii="Book Antiqua" w:eastAsia="Book Antiqua" w:hAnsi="Book Antiqua" w:cs="Book Antiqua"/>
          <w:color w:val="000000"/>
        </w:rPr>
        <w:t>, representative blot); B</w:t>
      </w:r>
      <w:r w:rsidR="00231B04">
        <w:rPr>
          <w:rFonts w:ascii="Book Antiqua" w:hAnsi="Book Antiqua" w:cs="Book Antiqua" w:hint="eastAsia"/>
          <w:color w:val="000000"/>
          <w:lang w:eastAsia="zh-CN"/>
        </w:rPr>
        <w:t>:</w:t>
      </w:r>
      <w:r w:rsidR="00F31465">
        <w:rPr>
          <w:rFonts w:ascii="Book Antiqua" w:eastAsia="Book Antiqua" w:hAnsi="Book Antiqua" w:cs="Book Antiqua"/>
          <w:color w:val="000000"/>
        </w:rPr>
        <w:t xml:space="preserve"> Cleaved caspas</w:t>
      </w:r>
      <w:r w:rsidR="00231B04">
        <w:rPr>
          <w:rFonts w:ascii="Book Antiqua" w:eastAsia="Book Antiqua" w:hAnsi="Book Antiqua" w:cs="Book Antiqua"/>
          <w:color w:val="000000"/>
        </w:rPr>
        <w:t>e 3 cleavage, quantification; C</w:t>
      </w:r>
      <w:r w:rsidR="00231B04">
        <w:rPr>
          <w:rFonts w:ascii="Book Antiqua" w:hAnsi="Book Antiqua" w:cs="Book Antiqua" w:hint="eastAsia"/>
          <w:color w:val="000000"/>
          <w:lang w:eastAsia="zh-CN"/>
        </w:rPr>
        <w:t>:</w:t>
      </w:r>
      <w:r w:rsidR="00F31465">
        <w:rPr>
          <w:rFonts w:ascii="Book Antiqua" w:eastAsia="Book Antiqua" w:hAnsi="Book Antiqua" w:cs="Book Antiqua"/>
          <w:color w:val="000000"/>
        </w:rPr>
        <w:t xml:space="preserve"> Cleaved PARP (</w:t>
      </w:r>
      <w:r>
        <w:rPr>
          <w:rFonts w:ascii="Book Antiqua" w:hAnsi="Book Antiqua" w:cs="Book Antiqua"/>
          <w:color w:val="000000"/>
          <w:lang w:eastAsia="zh-CN"/>
        </w:rPr>
        <w:t>western blot</w:t>
      </w:r>
      <w:r w:rsidR="00F31465">
        <w:rPr>
          <w:rFonts w:ascii="Book Antiqua" w:eastAsia="Book Antiqua" w:hAnsi="Book Antiqua" w:cs="Book Antiqua"/>
          <w:color w:val="000000"/>
        </w:rPr>
        <w:t>, repre</w:t>
      </w:r>
      <w:r w:rsidR="00231B04">
        <w:rPr>
          <w:rFonts w:ascii="Book Antiqua" w:eastAsia="Book Antiqua" w:hAnsi="Book Antiqua" w:cs="Book Antiqua"/>
          <w:color w:val="000000"/>
        </w:rPr>
        <w:t>sentative blot); D</w:t>
      </w:r>
      <w:r w:rsidR="00231B04">
        <w:rPr>
          <w:rFonts w:ascii="Book Antiqua" w:hAnsi="Book Antiqua" w:cs="Book Antiqua" w:hint="eastAsia"/>
          <w:color w:val="000000"/>
          <w:lang w:eastAsia="zh-CN"/>
        </w:rPr>
        <w:t>:</w:t>
      </w:r>
      <w:r w:rsidR="00F31465">
        <w:rPr>
          <w:rFonts w:ascii="Book Antiqua" w:eastAsia="Book Antiqua" w:hAnsi="Book Antiqua" w:cs="Book Antiqua"/>
          <w:color w:val="000000"/>
        </w:rPr>
        <w:t xml:space="preserve"> </w:t>
      </w:r>
      <w:r w:rsidR="00231B04">
        <w:rPr>
          <w:rFonts w:ascii="Book Antiqua" w:eastAsia="Book Antiqua" w:hAnsi="Book Antiqua" w:cs="Book Antiqua"/>
          <w:color w:val="000000"/>
        </w:rPr>
        <w:t>Cleaved PARP, quantification; E</w:t>
      </w:r>
      <w:r w:rsidR="00231B04">
        <w:rPr>
          <w:rFonts w:ascii="Book Antiqua" w:hAnsi="Book Antiqua" w:cs="Book Antiqua" w:hint="eastAsia"/>
          <w:color w:val="000000"/>
          <w:lang w:eastAsia="zh-CN"/>
        </w:rPr>
        <w:t>:</w:t>
      </w:r>
      <w:r w:rsidR="00F31465">
        <w:rPr>
          <w:rFonts w:ascii="Book Antiqua" w:eastAsia="Book Antiqua" w:hAnsi="Book Antiqua" w:cs="Book Antiqua"/>
          <w:color w:val="000000"/>
        </w:rPr>
        <w:t xml:space="preserve"> M30 ELISA. All data were obtained from 3 independent experiments and presented as </w:t>
      </w:r>
      <w:r w:rsidR="00E61967">
        <w:rPr>
          <w:rFonts w:ascii="Book Antiqua" w:hAnsi="Book Antiqua" w:cs="Book Antiqua"/>
          <w:color w:val="000000"/>
          <w:lang w:eastAsia="zh-CN"/>
        </w:rPr>
        <w:t>m</w:t>
      </w:r>
      <w:r w:rsidR="00E61967">
        <w:rPr>
          <w:rFonts w:ascii="Book Antiqua" w:eastAsia="Book Antiqua" w:hAnsi="Book Antiqua" w:cs="Book Antiqua"/>
          <w:color w:val="000000"/>
        </w:rPr>
        <w:t>ean</w:t>
      </w:r>
      <w:r w:rsidR="00E61967">
        <w:rPr>
          <w:rFonts w:ascii="Book Antiqua" w:hAnsi="Book Antiqua" w:cs="Book Antiqua"/>
          <w:color w:val="000000"/>
          <w:lang w:eastAsia="zh-CN"/>
        </w:rPr>
        <w:t xml:space="preserve"> </w:t>
      </w:r>
      <w:r w:rsidR="00E61967">
        <w:rPr>
          <w:rFonts w:ascii="Book Antiqua" w:eastAsia="Book Antiqua" w:hAnsi="Book Antiqua" w:cs="Book Antiqua"/>
          <w:color w:val="000000"/>
        </w:rPr>
        <w:t>±</w:t>
      </w:r>
      <w:r w:rsidR="00E61967">
        <w:rPr>
          <w:rFonts w:ascii="Book Antiqua" w:hAnsi="Book Antiqua" w:cs="Book Antiqua"/>
          <w:color w:val="000000"/>
          <w:lang w:eastAsia="zh-CN"/>
        </w:rPr>
        <w:t xml:space="preserve"> </w:t>
      </w:r>
      <w:r w:rsidR="00E61967">
        <w:rPr>
          <w:rFonts w:ascii="Book Antiqua" w:eastAsia="Book Antiqua" w:hAnsi="Book Antiqua" w:cs="Book Antiqua"/>
          <w:color w:val="000000"/>
        </w:rPr>
        <w:t>SEM</w:t>
      </w:r>
      <w:r w:rsidR="00F31465">
        <w:rPr>
          <w:rFonts w:ascii="Book Antiqua" w:eastAsia="Book Antiqua" w:hAnsi="Book Antiqua" w:cs="Book Antiqua"/>
          <w:color w:val="000000"/>
        </w:rPr>
        <w:t xml:space="preserve">. Bars with different letters are significantly different at </w:t>
      </w:r>
      <w:r w:rsidRPr="00F4542E">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00F31465">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F31465">
        <w:rPr>
          <w:rFonts w:ascii="Book Antiqua" w:eastAsia="Book Antiqua" w:hAnsi="Book Antiqua" w:cs="Book Antiqua"/>
          <w:color w:val="000000"/>
        </w:rPr>
        <w:t>0.05.</w:t>
      </w:r>
      <w:r w:rsidR="007C2238">
        <w:rPr>
          <w:rFonts w:ascii="Book Antiqua" w:hAnsi="Book Antiqua" w:cs="Book Antiqua" w:hint="eastAsia"/>
          <w:color w:val="000000"/>
          <w:lang w:eastAsia="zh-CN"/>
        </w:rPr>
        <w:t xml:space="preserve"> AGS: A</w:t>
      </w:r>
      <w:r w:rsidR="007C2238" w:rsidRPr="007C2238">
        <w:rPr>
          <w:rFonts w:ascii="Book Antiqua" w:hAnsi="Book Antiqua" w:cs="Book Antiqua"/>
          <w:color w:val="000000"/>
          <w:lang w:eastAsia="zh-CN"/>
        </w:rPr>
        <w:t>cetaldehyde-generating system</w:t>
      </w:r>
      <w:r w:rsidR="007C2238">
        <w:rPr>
          <w:rFonts w:ascii="Book Antiqua" w:hAnsi="Book Antiqua" w:cs="Book Antiqua" w:hint="eastAsia"/>
          <w:color w:val="000000"/>
          <w:lang w:eastAsia="zh-CN"/>
        </w:rPr>
        <w:t>; HIV: H</w:t>
      </w:r>
      <w:r w:rsidR="007C2238" w:rsidRPr="00DF5C21">
        <w:rPr>
          <w:rFonts w:ascii="Book Antiqua" w:eastAsia="Book Antiqua" w:hAnsi="Book Antiqua" w:cs="Book Antiqua"/>
          <w:color w:val="000000"/>
        </w:rPr>
        <w:t>uman immunodeficiency virus</w:t>
      </w:r>
      <w:r w:rsidR="007C2238">
        <w:rPr>
          <w:rFonts w:ascii="Book Antiqua" w:hAnsi="Book Antiqua" w:cs="Book Antiqua" w:hint="eastAsia"/>
          <w:color w:val="000000"/>
          <w:lang w:eastAsia="zh-CN"/>
        </w:rPr>
        <w:t xml:space="preserve">; OCA: </w:t>
      </w:r>
      <w:proofErr w:type="spellStart"/>
      <w:r w:rsidR="007C2238">
        <w:rPr>
          <w:rFonts w:ascii="Book Antiqua" w:hAnsi="Book Antiqua" w:cs="Book Antiqua" w:hint="eastAsia"/>
          <w:color w:val="000000"/>
          <w:lang w:eastAsia="zh-CN"/>
        </w:rPr>
        <w:t>O</w:t>
      </w:r>
      <w:r w:rsidR="007C2238">
        <w:rPr>
          <w:rFonts w:ascii="Book Antiqua" w:eastAsia="Book Antiqua" w:hAnsi="Book Antiqua" w:cs="Book Antiqua"/>
          <w:color w:val="000000"/>
        </w:rPr>
        <w:t>beticholic</w:t>
      </w:r>
      <w:proofErr w:type="spellEnd"/>
      <w:r w:rsidR="007C2238">
        <w:rPr>
          <w:rFonts w:ascii="Book Antiqua" w:eastAsia="Book Antiqua" w:hAnsi="Book Antiqua" w:cs="Book Antiqua"/>
          <w:color w:val="000000"/>
        </w:rPr>
        <w:t xml:space="preserve"> acid</w:t>
      </w:r>
      <w:r w:rsidR="007C2238">
        <w:rPr>
          <w:rFonts w:ascii="Book Antiqua" w:hAnsi="Book Antiqua" w:cs="Book Antiqua" w:hint="eastAsia"/>
          <w:color w:val="000000"/>
          <w:lang w:eastAsia="zh-CN"/>
        </w:rPr>
        <w:t>.</w:t>
      </w:r>
    </w:p>
    <w:p w:rsidR="0011612A" w:rsidRDefault="0011612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4AE14EFF">
            <wp:extent cx="5943600" cy="23276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7992" cy="2333327"/>
                    </a:xfrm>
                    <a:prstGeom prst="rect">
                      <a:avLst/>
                    </a:prstGeom>
                    <a:noFill/>
                  </pic:spPr>
                </pic:pic>
              </a:graphicData>
            </a:graphic>
          </wp:inline>
        </w:drawing>
      </w:r>
    </w:p>
    <w:p w:rsidR="00EA607C" w:rsidRPr="007C2238" w:rsidRDefault="00F31465" w:rsidP="00EA607C">
      <w:pPr>
        <w:spacing w:line="360" w:lineRule="auto"/>
        <w:jc w:val="both"/>
        <w:rPr>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00605D14">
        <w:rPr>
          <w:rFonts w:ascii="Book Antiqua" w:hAnsi="Book Antiqua" w:cs="Book Antiqua" w:hint="eastAsia"/>
          <w:b/>
          <w:bCs/>
          <w:color w:val="000000"/>
          <w:lang w:eastAsia="zh-CN"/>
        </w:rPr>
        <w:t>E</w:t>
      </w:r>
      <w:r>
        <w:rPr>
          <w:rFonts w:ascii="Book Antiqua" w:eastAsia="Book Antiqua" w:hAnsi="Book Antiqua" w:cs="Book Antiqua"/>
          <w:b/>
          <w:bCs/>
          <w:color w:val="000000"/>
        </w:rPr>
        <w:t xml:space="preserve">ffects of </w:t>
      </w:r>
      <w:proofErr w:type="spellStart"/>
      <w:r w:rsidR="005506F7">
        <w:rPr>
          <w:rFonts w:ascii="Book Antiqua" w:hAnsi="Book Antiqua" w:cs="Book Antiqua" w:hint="eastAsia"/>
          <w:b/>
          <w:bCs/>
          <w:color w:val="000000"/>
          <w:lang w:eastAsia="zh-CN"/>
        </w:rPr>
        <w:t>o</w:t>
      </w:r>
      <w:r w:rsidR="005506F7" w:rsidRPr="005506F7">
        <w:rPr>
          <w:rFonts w:ascii="Book Antiqua" w:eastAsia="Book Antiqua" w:hAnsi="Book Antiqua" w:cs="Book Antiqua"/>
          <w:b/>
          <w:bCs/>
          <w:color w:val="000000"/>
        </w:rPr>
        <w:t>beticholic</w:t>
      </w:r>
      <w:proofErr w:type="spellEnd"/>
      <w:r w:rsidR="005506F7" w:rsidRPr="005506F7">
        <w:rPr>
          <w:rFonts w:ascii="Book Antiqua" w:eastAsia="Book Antiqua" w:hAnsi="Book Antiqua" w:cs="Book Antiqua"/>
          <w:b/>
          <w:bCs/>
          <w:color w:val="000000"/>
        </w:rPr>
        <w:t xml:space="preserve"> acid</w:t>
      </w:r>
      <w:r>
        <w:rPr>
          <w:rFonts w:ascii="Book Antiqua" w:eastAsia="Book Antiqua" w:hAnsi="Book Antiqua" w:cs="Book Antiqua"/>
          <w:b/>
          <w:bCs/>
          <w:color w:val="000000"/>
        </w:rPr>
        <w:t xml:space="preserve"> on </w:t>
      </w:r>
      <w:r w:rsidRPr="001369E4">
        <w:rPr>
          <w:rFonts w:ascii="Book Antiqua" w:eastAsia="Book Antiqua" w:hAnsi="Book Antiqua" w:cs="Book Antiqua"/>
          <w:b/>
          <w:bCs/>
          <w:i/>
          <w:color w:val="000000"/>
        </w:rPr>
        <w:t>p53</w:t>
      </w:r>
      <w:r>
        <w:rPr>
          <w:rFonts w:ascii="Book Antiqua" w:eastAsia="Book Antiqua" w:hAnsi="Book Antiqua" w:cs="Book Antiqua"/>
          <w:b/>
          <w:bCs/>
          <w:color w:val="000000"/>
        </w:rPr>
        <w:t xml:space="preserve"> mRNA and </w:t>
      </w:r>
      <w:r w:rsidR="00231B04" w:rsidRPr="00231B04">
        <w:rPr>
          <w:rFonts w:ascii="Book Antiqua" w:eastAsia="Book Antiqua" w:hAnsi="Book Antiqua" w:cs="Book Antiqua"/>
          <w:b/>
          <w:bCs/>
          <w:color w:val="000000"/>
        </w:rPr>
        <w:t>reactive oxygen species</w:t>
      </w:r>
      <w:r>
        <w:rPr>
          <w:rFonts w:ascii="Book Antiqua" w:eastAsia="Book Antiqua" w:hAnsi="Book Antiqua" w:cs="Book Antiqua"/>
          <w:b/>
          <w:bCs/>
          <w:color w:val="000000"/>
        </w:rPr>
        <w:t xml:space="preserve"> production in </w:t>
      </w:r>
      <w:r w:rsidR="003058E8" w:rsidRPr="003058E8">
        <w:rPr>
          <w:rFonts w:ascii="Book Antiqua" w:eastAsia="Book Antiqua" w:hAnsi="Book Antiqua" w:cs="Book Antiqua"/>
          <w:b/>
          <w:bCs/>
          <w:color w:val="000000"/>
        </w:rPr>
        <w:t>human immunodeficiency virus</w:t>
      </w:r>
      <w:r>
        <w:rPr>
          <w:rFonts w:ascii="Book Antiqua" w:eastAsia="Book Antiqua" w:hAnsi="Book Antiqua" w:cs="Book Antiqua"/>
          <w:b/>
          <w:bCs/>
          <w:color w:val="000000"/>
        </w:rPr>
        <w:t xml:space="preserve">-infected </w:t>
      </w:r>
      <w:r w:rsidR="0015030B" w:rsidRPr="0015030B">
        <w:rPr>
          <w:rFonts w:ascii="Book Antiqua" w:eastAsia="Book Antiqua" w:hAnsi="Book Antiqua" w:cs="Book Antiqua"/>
          <w:b/>
          <w:bCs/>
          <w:color w:val="000000"/>
        </w:rPr>
        <w:t>Huh7.5-CYP</w:t>
      </w:r>
      <w:r>
        <w:rPr>
          <w:rFonts w:ascii="Book Antiqua" w:eastAsia="Book Antiqua" w:hAnsi="Book Antiqua" w:cs="Book Antiqua"/>
          <w:b/>
          <w:bCs/>
          <w:color w:val="000000"/>
        </w:rPr>
        <w:t xml:space="preserve"> cells exposed to </w:t>
      </w:r>
      <w:r w:rsidR="003058E8" w:rsidRPr="003058E8">
        <w:rPr>
          <w:rFonts w:ascii="Book Antiqua" w:eastAsia="Book Antiqua" w:hAnsi="Book Antiqua" w:cs="Book Antiqua"/>
          <w:b/>
          <w:bCs/>
          <w:color w:val="000000"/>
        </w:rPr>
        <w:t>acetaldehyde-generating system</w:t>
      </w:r>
      <w:r>
        <w:rPr>
          <w:rFonts w:ascii="Book Antiqua" w:eastAsia="Book Antiqua" w:hAnsi="Book Antiqua" w:cs="Book Antiqua"/>
          <w:color w:val="000000"/>
        </w:rPr>
        <w:t>.</w:t>
      </w:r>
      <w:r w:rsidR="00CC57B7">
        <w:rPr>
          <w:rFonts w:ascii="Book Antiqua" w:hAnsi="Book Antiqua" w:cs="Book Antiqua" w:hint="eastAsia"/>
          <w:color w:val="000000"/>
          <w:lang w:eastAsia="zh-CN"/>
        </w:rPr>
        <w:t xml:space="preserve"> </w:t>
      </w:r>
      <w:r w:rsidR="001369E4">
        <w:rPr>
          <w:rFonts w:ascii="Book Antiqua" w:eastAsia="Book Antiqua" w:hAnsi="Book Antiqua" w:cs="Book Antiqua"/>
          <w:color w:val="000000"/>
        </w:rPr>
        <w:t>A</w:t>
      </w:r>
      <w:r w:rsidR="001369E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1369E4">
        <w:rPr>
          <w:rFonts w:ascii="Book Antiqua" w:eastAsia="Book Antiqua" w:hAnsi="Book Antiqua" w:cs="Book Antiqua"/>
          <w:i/>
          <w:color w:val="000000"/>
        </w:rPr>
        <w:t>p53</w:t>
      </w:r>
      <w:r w:rsidR="001369E4">
        <w:rPr>
          <w:rFonts w:ascii="Book Antiqua" w:eastAsia="Book Antiqua" w:hAnsi="Book Antiqua" w:cs="Book Antiqua"/>
          <w:color w:val="000000"/>
        </w:rPr>
        <w:t xml:space="preserve"> mRNA; B</w:t>
      </w:r>
      <w:r w:rsidR="001369E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31B04">
        <w:rPr>
          <w:rFonts w:ascii="Book Antiqua" w:hAnsi="Book Antiqua" w:cs="Book Antiqua" w:hint="eastAsia"/>
          <w:color w:val="000000"/>
          <w:lang w:eastAsia="zh-CN"/>
        </w:rPr>
        <w:t>R</w:t>
      </w:r>
      <w:r w:rsidR="00231B04" w:rsidRPr="00231B04">
        <w:rPr>
          <w:rFonts w:ascii="Book Antiqua" w:eastAsia="Book Antiqua" w:hAnsi="Book Antiqua" w:cs="Book Antiqua"/>
          <w:color w:val="000000"/>
        </w:rPr>
        <w:t>eactive oxygen species</w:t>
      </w:r>
      <w:r>
        <w:rPr>
          <w:rFonts w:ascii="Book Antiqua" w:eastAsia="Book Antiqua" w:hAnsi="Book Antiqua" w:cs="Book Antiqua"/>
          <w:color w:val="000000"/>
        </w:rPr>
        <w:t xml:space="preserve"> production. All data were obtained from 3 independent experiments and presented as </w:t>
      </w:r>
      <w:r w:rsidR="00E61967">
        <w:rPr>
          <w:rFonts w:ascii="Book Antiqua" w:hAnsi="Book Antiqua" w:cs="Book Antiqua"/>
          <w:color w:val="000000"/>
          <w:lang w:eastAsia="zh-CN"/>
        </w:rPr>
        <w:t>m</w:t>
      </w:r>
      <w:r w:rsidR="00E61967">
        <w:rPr>
          <w:rFonts w:ascii="Book Antiqua" w:eastAsia="Book Antiqua" w:hAnsi="Book Antiqua" w:cs="Book Antiqua"/>
          <w:color w:val="000000"/>
        </w:rPr>
        <w:t>ean</w:t>
      </w:r>
      <w:r w:rsidR="00E61967">
        <w:rPr>
          <w:rFonts w:ascii="Book Antiqua" w:hAnsi="Book Antiqua" w:cs="Book Antiqua"/>
          <w:color w:val="000000"/>
          <w:lang w:eastAsia="zh-CN"/>
        </w:rPr>
        <w:t xml:space="preserve"> </w:t>
      </w:r>
      <w:r w:rsidR="00E61967">
        <w:rPr>
          <w:rFonts w:ascii="Book Antiqua" w:eastAsia="Book Antiqua" w:hAnsi="Book Antiqua" w:cs="Book Antiqua"/>
          <w:color w:val="000000"/>
        </w:rPr>
        <w:t>±</w:t>
      </w:r>
      <w:r w:rsidR="00E61967">
        <w:rPr>
          <w:rFonts w:ascii="Book Antiqua" w:hAnsi="Book Antiqua" w:cs="Book Antiqua"/>
          <w:color w:val="000000"/>
          <w:lang w:eastAsia="zh-CN"/>
        </w:rPr>
        <w:t xml:space="preserve"> </w:t>
      </w:r>
      <w:r w:rsidR="00E61967">
        <w:rPr>
          <w:rFonts w:ascii="Book Antiqua" w:eastAsia="Book Antiqua" w:hAnsi="Book Antiqua" w:cs="Book Antiqua"/>
          <w:color w:val="000000"/>
        </w:rPr>
        <w:t>SEM</w:t>
      </w:r>
      <w:r>
        <w:rPr>
          <w:rFonts w:ascii="Book Antiqua" w:eastAsia="Book Antiqua" w:hAnsi="Book Antiqua" w:cs="Book Antiqua"/>
          <w:color w:val="000000"/>
        </w:rPr>
        <w:t xml:space="preserve">. Bars with different letters are significantly different at </w:t>
      </w:r>
      <w:r w:rsidR="00605D14" w:rsidRPr="00605D14">
        <w:rPr>
          <w:rFonts w:ascii="Book Antiqua" w:eastAsia="Book Antiqua" w:hAnsi="Book Antiqua" w:cs="Book Antiqua"/>
          <w:i/>
          <w:color w:val="000000"/>
        </w:rPr>
        <w:t>P</w:t>
      </w:r>
      <w:r w:rsidR="00605D1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05D14">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EA607C" w:rsidRPr="00EA607C">
        <w:rPr>
          <w:rFonts w:ascii="Book Antiqua" w:hAnsi="Book Antiqua" w:cs="Book Antiqua" w:hint="eastAsia"/>
          <w:color w:val="000000"/>
          <w:lang w:eastAsia="zh-CN"/>
        </w:rPr>
        <w:t xml:space="preserve"> </w:t>
      </w:r>
      <w:r w:rsidR="00EA607C">
        <w:rPr>
          <w:rFonts w:ascii="Book Antiqua" w:hAnsi="Book Antiqua" w:cs="Book Antiqua" w:hint="eastAsia"/>
          <w:color w:val="000000"/>
          <w:lang w:eastAsia="zh-CN"/>
        </w:rPr>
        <w:t>AGS: A</w:t>
      </w:r>
      <w:r w:rsidR="00EA607C" w:rsidRPr="007C2238">
        <w:rPr>
          <w:rFonts w:ascii="Book Antiqua" w:hAnsi="Book Antiqua" w:cs="Book Antiqua"/>
          <w:color w:val="000000"/>
          <w:lang w:eastAsia="zh-CN"/>
        </w:rPr>
        <w:t>cetaldehyde-generating system</w:t>
      </w:r>
      <w:r w:rsidR="00EA607C">
        <w:rPr>
          <w:rFonts w:ascii="Book Antiqua" w:hAnsi="Book Antiqua" w:cs="Book Antiqua" w:hint="eastAsia"/>
          <w:color w:val="000000"/>
          <w:lang w:eastAsia="zh-CN"/>
        </w:rPr>
        <w:t>; HIV: H</w:t>
      </w:r>
      <w:r w:rsidR="00EA607C" w:rsidRPr="00DF5C21">
        <w:rPr>
          <w:rFonts w:ascii="Book Antiqua" w:eastAsia="Book Antiqua" w:hAnsi="Book Antiqua" w:cs="Book Antiqua"/>
          <w:color w:val="000000"/>
        </w:rPr>
        <w:t>uman immunodeficiency virus</w:t>
      </w:r>
      <w:r w:rsidR="00EA607C">
        <w:rPr>
          <w:rFonts w:ascii="Book Antiqua" w:hAnsi="Book Antiqua" w:cs="Book Antiqua" w:hint="eastAsia"/>
          <w:color w:val="000000"/>
          <w:lang w:eastAsia="zh-CN"/>
        </w:rPr>
        <w:t xml:space="preserve">; OCA: </w:t>
      </w:r>
      <w:proofErr w:type="spellStart"/>
      <w:r w:rsidR="00EA607C">
        <w:rPr>
          <w:rFonts w:ascii="Book Antiqua" w:hAnsi="Book Antiqua" w:cs="Book Antiqua" w:hint="eastAsia"/>
          <w:color w:val="000000"/>
          <w:lang w:eastAsia="zh-CN"/>
        </w:rPr>
        <w:t>O</w:t>
      </w:r>
      <w:r w:rsidR="00EA607C">
        <w:rPr>
          <w:rFonts w:ascii="Book Antiqua" w:eastAsia="Book Antiqua" w:hAnsi="Book Antiqua" w:cs="Book Antiqua"/>
          <w:color w:val="000000"/>
        </w:rPr>
        <w:t>beticholic</w:t>
      </w:r>
      <w:proofErr w:type="spellEnd"/>
      <w:r w:rsidR="00EA607C">
        <w:rPr>
          <w:rFonts w:ascii="Book Antiqua" w:eastAsia="Book Antiqua" w:hAnsi="Book Antiqua" w:cs="Book Antiqua"/>
          <w:color w:val="000000"/>
        </w:rPr>
        <w:t xml:space="preserve"> acid</w:t>
      </w:r>
      <w:r w:rsidR="00EA607C">
        <w:rPr>
          <w:rFonts w:ascii="Book Antiqua" w:hAnsi="Book Antiqua" w:cs="Book Antiqua" w:hint="eastAsia"/>
          <w:color w:val="000000"/>
          <w:lang w:eastAsia="zh-CN"/>
        </w:rPr>
        <w:t>.</w:t>
      </w:r>
    </w:p>
    <w:p w:rsidR="00A77B3E" w:rsidRDefault="00A77B3E">
      <w:pPr>
        <w:spacing w:line="360" w:lineRule="auto"/>
        <w:jc w:val="both"/>
      </w:pPr>
    </w:p>
    <w:p w:rsidR="004B741D" w:rsidRDefault="004B741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12B7F502">
            <wp:extent cx="5943600" cy="342691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7187" cy="3428987"/>
                    </a:xfrm>
                    <a:prstGeom prst="rect">
                      <a:avLst/>
                    </a:prstGeom>
                    <a:noFill/>
                  </pic:spPr>
                </pic:pic>
              </a:graphicData>
            </a:graphic>
          </wp:inline>
        </w:drawing>
      </w:r>
    </w:p>
    <w:p w:rsidR="00A77B3E" w:rsidRDefault="00F31465">
      <w:pPr>
        <w:spacing w:line="360" w:lineRule="auto"/>
        <w:jc w:val="both"/>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proofErr w:type="spellStart"/>
      <w:r w:rsidR="005506F7" w:rsidRPr="005506F7">
        <w:rPr>
          <w:rFonts w:ascii="Book Antiqua" w:eastAsia="Book Antiqua" w:hAnsi="Book Antiqua" w:cs="Book Antiqua"/>
          <w:b/>
          <w:bCs/>
          <w:color w:val="000000"/>
        </w:rPr>
        <w:t>Obeticholic</w:t>
      </w:r>
      <w:proofErr w:type="spellEnd"/>
      <w:r w:rsidR="005506F7" w:rsidRPr="005506F7">
        <w:rPr>
          <w:rFonts w:ascii="Book Antiqua" w:eastAsia="Book Antiqua" w:hAnsi="Book Antiqua" w:cs="Book Antiqua"/>
          <w:b/>
          <w:bCs/>
          <w:color w:val="000000"/>
        </w:rPr>
        <w:t xml:space="preserve"> acid</w:t>
      </w:r>
      <w:r>
        <w:rPr>
          <w:rFonts w:ascii="Book Antiqua" w:eastAsia="Book Antiqua" w:hAnsi="Book Antiqua" w:cs="Book Antiqua"/>
          <w:b/>
          <w:bCs/>
          <w:color w:val="000000"/>
        </w:rPr>
        <w:t xml:space="preserve"> suppresses </w:t>
      </w:r>
      <w:r w:rsidR="003058E8" w:rsidRPr="003058E8">
        <w:rPr>
          <w:rFonts w:ascii="Book Antiqua" w:eastAsia="Book Antiqua" w:hAnsi="Book Antiqua" w:cs="Book Antiqua"/>
          <w:b/>
          <w:bCs/>
          <w:color w:val="000000"/>
        </w:rPr>
        <w:t>human immunodeficiency virus</w:t>
      </w:r>
      <w:r>
        <w:rPr>
          <w:rFonts w:ascii="Book Antiqua" w:eastAsia="Book Antiqua" w:hAnsi="Book Antiqua" w:cs="Book Antiqua"/>
          <w:b/>
          <w:bCs/>
          <w:color w:val="000000"/>
        </w:rPr>
        <w:t xml:space="preserve"> expression in </w:t>
      </w:r>
      <w:r w:rsidR="0015030B" w:rsidRPr="0015030B">
        <w:rPr>
          <w:rFonts w:ascii="Book Antiqua" w:eastAsia="Book Antiqua" w:hAnsi="Book Antiqua" w:cs="Book Antiqua"/>
          <w:b/>
          <w:bCs/>
          <w:color w:val="000000"/>
        </w:rPr>
        <w:t>Huh7.5-CYP</w:t>
      </w:r>
      <w:r>
        <w:rPr>
          <w:rFonts w:ascii="Book Antiqua" w:eastAsia="Book Antiqua" w:hAnsi="Book Antiqua" w:cs="Book Antiqua"/>
          <w:b/>
          <w:bCs/>
          <w:color w:val="000000"/>
        </w:rPr>
        <w:t xml:space="preserve"> cells exposed to </w:t>
      </w:r>
      <w:r w:rsidR="003058E8" w:rsidRPr="003058E8">
        <w:rPr>
          <w:rFonts w:ascii="Book Antiqua" w:eastAsia="Book Antiqua" w:hAnsi="Book Antiqua" w:cs="Book Antiqua"/>
          <w:b/>
          <w:bCs/>
          <w:color w:val="000000"/>
        </w:rPr>
        <w:t xml:space="preserve">acetaldehyde-generating system </w:t>
      </w:r>
      <w:r>
        <w:rPr>
          <w:rFonts w:ascii="Book Antiqua" w:eastAsia="Book Antiqua" w:hAnsi="Book Antiqua" w:cs="Book Antiqua"/>
          <w:b/>
          <w:bCs/>
          <w:color w:val="000000"/>
        </w:rPr>
        <w:t>+</w:t>
      </w:r>
      <w:r w:rsidR="003058E8" w:rsidRPr="003058E8">
        <w:t xml:space="preserve"> </w:t>
      </w:r>
      <w:bookmarkStart w:id="155" w:name="OLE_LINK62"/>
      <w:bookmarkStart w:id="156" w:name="OLE_LINK63"/>
      <w:r w:rsidR="003058E8" w:rsidRPr="003058E8">
        <w:rPr>
          <w:rFonts w:ascii="Book Antiqua" w:eastAsia="Book Antiqua" w:hAnsi="Book Antiqua" w:cs="Book Antiqua"/>
          <w:b/>
          <w:bCs/>
          <w:color w:val="000000"/>
        </w:rPr>
        <w:t>human immunodeficiency virus</w:t>
      </w:r>
      <w:bookmarkEnd w:id="155"/>
      <w:bookmarkEnd w:id="156"/>
      <w:r w:rsidR="00DF5C21">
        <w:rPr>
          <w:rFonts w:ascii="Book Antiqua" w:eastAsia="Book Antiqua" w:hAnsi="Book Antiqua" w:cs="Book Antiqua"/>
          <w:color w:val="000000"/>
        </w:rPr>
        <w:t>. A</w:t>
      </w:r>
      <w:r w:rsidR="00DF5C2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F5C21">
        <w:rPr>
          <w:rFonts w:ascii="Book Antiqua" w:hAnsi="Book Antiqua" w:cs="Book Antiqua" w:hint="eastAsia"/>
          <w:color w:val="000000"/>
          <w:lang w:eastAsia="zh-CN"/>
        </w:rPr>
        <w:t>H</w:t>
      </w:r>
      <w:r w:rsidR="00DF5C21" w:rsidRPr="00DF5C21">
        <w:rPr>
          <w:rFonts w:ascii="Book Antiqua" w:eastAsia="Book Antiqua" w:hAnsi="Book Antiqua" w:cs="Book Antiqua"/>
          <w:color w:val="000000"/>
        </w:rPr>
        <w:t xml:space="preserve">uman immunodeficiency virus </w:t>
      </w:r>
      <w:r w:rsidR="00DF5C21">
        <w:rPr>
          <w:rFonts w:ascii="Book Antiqua" w:hAnsi="Book Antiqua" w:cs="Book Antiqua" w:hint="eastAsia"/>
          <w:color w:val="000000"/>
          <w:lang w:eastAsia="zh-CN"/>
        </w:rPr>
        <w:t>(</w:t>
      </w:r>
      <w:r>
        <w:rPr>
          <w:rFonts w:ascii="Book Antiqua" w:eastAsia="Book Antiqua" w:hAnsi="Book Antiqua" w:cs="Book Antiqua"/>
          <w:color w:val="000000"/>
        </w:rPr>
        <w:t>HIV</w:t>
      </w:r>
      <w:r w:rsidR="00DF5C21">
        <w:rPr>
          <w:rFonts w:ascii="Book Antiqua" w:hAnsi="Book Antiqua" w:cs="Book Antiqua" w:hint="eastAsia"/>
          <w:color w:val="000000"/>
          <w:lang w:eastAsia="zh-CN"/>
        </w:rPr>
        <w:t xml:space="preserve">) </w:t>
      </w:r>
      <w:proofErr w:type="spellStart"/>
      <w:r w:rsidR="00DF5C21">
        <w:rPr>
          <w:rFonts w:ascii="Book Antiqua" w:eastAsia="Book Antiqua" w:hAnsi="Book Antiqua" w:cs="Book Antiqua"/>
          <w:color w:val="000000"/>
        </w:rPr>
        <w:t>gagRNA</w:t>
      </w:r>
      <w:proofErr w:type="spellEnd"/>
      <w:r w:rsidR="00DF5C21">
        <w:rPr>
          <w:rFonts w:ascii="Book Antiqua" w:eastAsia="Book Antiqua" w:hAnsi="Book Antiqua" w:cs="Book Antiqua"/>
          <w:color w:val="000000"/>
        </w:rPr>
        <w:t>; B</w:t>
      </w:r>
      <w:r w:rsidR="00DF5C21">
        <w:rPr>
          <w:rFonts w:ascii="Book Antiqua" w:hAnsi="Book Antiqua" w:cs="Book Antiqua" w:hint="eastAsia"/>
          <w:color w:val="000000"/>
          <w:lang w:eastAsia="zh-CN"/>
        </w:rPr>
        <w:t>:</w:t>
      </w:r>
      <w:r w:rsidR="00DF5C21">
        <w:rPr>
          <w:rFonts w:ascii="Book Antiqua" w:eastAsia="Book Antiqua" w:hAnsi="Book Antiqua" w:cs="Book Antiqua"/>
          <w:color w:val="000000"/>
        </w:rPr>
        <w:t xml:space="preserve"> p24; C</w:t>
      </w:r>
      <w:r w:rsidR="00DF5C21">
        <w:rPr>
          <w:rFonts w:ascii="Book Antiqua" w:hAnsi="Book Antiqua" w:cs="Book Antiqua" w:hint="eastAsia"/>
          <w:color w:val="000000"/>
          <w:lang w:eastAsia="zh-CN"/>
        </w:rPr>
        <w:t>:</w:t>
      </w:r>
      <w:r>
        <w:rPr>
          <w:rFonts w:ascii="Book Antiqua" w:eastAsia="Book Antiqua" w:hAnsi="Book Antiqua" w:cs="Book Antiqua"/>
          <w:color w:val="000000"/>
        </w:rPr>
        <w:t xml:space="preserve"> HIV DNA. All data were obtained from 3 independent experiments and presented as </w:t>
      </w:r>
      <w:r w:rsidR="00E61967">
        <w:rPr>
          <w:rFonts w:ascii="Book Antiqua" w:hAnsi="Book Antiqua" w:cs="Book Antiqua"/>
          <w:color w:val="000000"/>
          <w:lang w:eastAsia="zh-CN"/>
        </w:rPr>
        <w:t>m</w:t>
      </w:r>
      <w:r w:rsidR="00E61967">
        <w:rPr>
          <w:rFonts w:ascii="Book Antiqua" w:eastAsia="Book Antiqua" w:hAnsi="Book Antiqua" w:cs="Book Antiqua"/>
          <w:color w:val="000000"/>
        </w:rPr>
        <w:t>ean</w:t>
      </w:r>
      <w:r w:rsidR="00E61967">
        <w:rPr>
          <w:rFonts w:ascii="Book Antiqua" w:hAnsi="Book Antiqua" w:cs="Book Antiqua"/>
          <w:color w:val="000000"/>
          <w:lang w:eastAsia="zh-CN"/>
        </w:rPr>
        <w:t xml:space="preserve"> </w:t>
      </w:r>
      <w:r w:rsidR="00E61967">
        <w:rPr>
          <w:rFonts w:ascii="Book Antiqua" w:eastAsia="Book Antiqua" w:hAnsi="Book Antiqua" w:cs="Book Antiqua"/>
          <w:color w:val="000000"/>
        </w:rPr>
        <w:t>±</w:t>
      </w:r>
      <w:r w:rsidR="00E61967">
        <w:rPr>
          <w:rFonts w:ascii="Book Antiqua" w:hAnsi="Book Antiqua" w:cs="Book Antiqua"/>
          <w:color w:val="000000"/>
          <w:lang w:eastAsia="zh-CN"/>
        </w:rPr>
        <w:t xml:space="preserve"> </w:t>
      </w:r>
      <w:r w:rsidR="00E61967">
        <w:rPr>
          <w:rFonts w:ascii="Book Antiqua" w:eastAsia="Book Antiqua" w:hAnsi="Book Antiqua" w:cs="Book Antiqua"/>
          <w:color w:val="000000"/>
        </w:rPr>
        <w:t>SEM</w:t>
      </w:r>
      <w:r>
        <w:rPr>
          <w:rFonts w:ascii="Book Antiqua" w:eastAsia="Book Antiqua" w:hAnsi="Book Antiqua" w:cs="Book Antiqua"/>
          <w:color w:val="000000"/>
        </w:rPr>
        <w:t xml:space="preserve">. Bars with different letters are significantly different at </w:t>
      </w:r>
      <w:r w:rsidR="00E61967" w:rsidRPr="00E61967">
        <w:rPr>
          <w:rFonts w:ascii="Book Antiqua" w:eastAsia="Book Antiqua" w:hAnsi="Book Antiqua" w:cs="Book Antiqua"/>
          <w:i/>
          <w:color w:val="000000"/>
        </w:rPr>
        <w:t>P</w:t>
      </w:r>
      <w:r w:rsidR="00E6196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61967">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EA607C" w:rsidRPr="00EA607C">
        <w:rPr>
          <w:rFonts w:ascii="Book Antiqua" w:hAnsi="Book Antiqua" w:cs="Book Antiqua" w:hint="eastAsia"/>
          <w:color w:val="000000"/>
          <w:lang w:eastAsia="zh-CN"/>
        </w:rPr>
        <w:t xml:space="preserve"> </w:t>
      </w:r>
      <w:r w:rsidR="00EA607C">
        <w:rPr>
          <w:rFonts w:ascii="Book Antiqua" w:hAnsi="Book Antiqua" w:cs="Book Antiqua" w:hint="eastAsia"/>
          <w:color w:val="000000"/>
          <w:lang w:eastAsia="zh-CN"/>
        </w:rPr>
        <w:t>AGS: A</w:t>
      </w:r>
      <w:r w:rsidR="00EA607C" w:rsidRPr="007C2238">
        <w:rPr>
          <w:rFonts w:ascii="Book Antiqua" w:hAnsi="Book Antiqua" w:cs="Book Antiqua"/>
          <w:color w:val="000000"/>
          <w:lang w:eastAsia="zh-CN"/>
        </w:rPr>
        <w:t>cetaldehyde-generating system</w:t>
      </w:r>
      <w:r w:rsidR="00EA607C">
        <w:rPr>
          <w:rFonts w:ascii="Book Antiqua" w:hAnsi="Book Antiqua" w:cs="Book Antiqua" w:hint="eastAsia"/>
          <w:color w:val="000000"/>
          <w:lang w:eastAsia="zh-CN"/>
        </w:rPr>
        <w:t>; HIV: H</w:t>
      </w:r>
      <w:r w:rsidR="00EA607C" w:rsidRPr="00DF5C21">
        <w:rPr>
          <w:rFonts w:ascii="Book Antiqua" w:eastAsia="Book Antiqua" w:hAnsi="Book Antiqua" w:cs="Book Antiqua"/>
          <w:color w:val="000000"/>
        </w:rPr>
        <w:t>uman immunodeficiency virus</w:t>
      </w:r>
      <w:r w:rsidR="00EA607C">
        <w:rPr>
          <w:rFonts w:ascii="Book Antiqua" w:hAnsi="Book Antiqua" w:cs="Book Antiqua" w:hint="eastAsia"/>
          <w:color w:val="000000"/>
          <w:lang w:eastAsia="zh-CN"/>
        </w:rPr>
        <w:t xml:space="preserve">; OCA: </w:t>
      </w:r>
      <w:proofErr w:type="spellStart"/>
      <w:r w:rsidR="00EA607C">
        <w:rPr>
          <w:rFonts w:ascii="Book Antiqua" w:hAnsi="Book Antiqua" w:cs="Book Antiqua" w:hint="eastAsia"/>
          <w:color w:val="000000"/>
          <w:lang w:eastAsia="zh-CN"/>
        </w:rPr>
        <w:t>O</w:t>
      </w:r>
      <w:r w:rsidR="00EA607C">
        <w:rPr>
          <w:rFonts w:ascii="Book Antiqua" w:eastAsia="Book Antiqua" w:hAnsi="Book Antiqua" w:cs="Book Antiqua"/>
          <w:color w:val="000000"/>
        </w:rPr>
        <w:t>beticholic</w:t>
      </w:r>
      <w:proofErr w:type="spellEnd"/>
      <w:r w:rsidR="00EA607C">
        <w:rPr>
          <w:rFonts w:ascii="Book Antiqua" w:eastAsia="Book Antiqua" w:hAnsi="Book Antiqua" w:cs="Book Antiqua"/>
          <w:color w:val="000000"/>
        </w:rPr>
        <w:t xml:space="preserve"> acid</w:t>
      </w:r>
      <w:r w:rsidR="00EA607C">
        <w:rPr>
          <w:rFonts w:ascii="Book Antiqua" w:hAnsi="Book Antiqua" w:cs="Book Antiqua" w:hint="eastAsia"/>
          <w:color w:val="000000"/>
          <w:lang w:eastAsia="zh-CN"/>
        </w:rPr>
        <w:t>.</w:t>
      </w:r>
    </w:p>
    <w:p w:rsidR="00B64758" w:rsidRDefault="004B741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B64758">
        <w:rPr>
          <w:rFonts w:ascii="Book Antiqua" w:eastAsia="Book Antiqua" w:hAnsi="Book Antiqua" w:cs="Book Antiqua"/>
          <w:b/>
          <w:bCs/>
          <w:noProof/>
          <w:color w:val="000000"/>
          <w:lang w:eastAsia="zh-CN"/>
        </w:rPr>
        <w:lastRenderedPageBreak/>
        <w:drawing>
          <wp:inline distT="0" distB="0" distL="0" distR="0" wp14:anchorId="48E8ED08">
            <wp:extent cx="5934075" cy="338370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2115" cy="3382583"/>
                    </a:xfrm>
                    <a:prstGeom prst="rect">
                      <a:avLst/>
                    </a:prstGeom>
                    <a:noFill/>
                  </pic:spPr>
                </pic:pic>
              </a:graphicData>
            </a:graphic>
          </wp:inline>
        </w:drawing>
      </w:r>
    </w:p>
    <w:p w:rsidR="00A77B3E" w:rsidRDefault="00F31465">
      <w:pPr>
        <w:spacing w:line="360" w:lineRule="auto"/>
        <w:jc w:val="both"/>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Restorative effects of </w:t>
      </w:r>
      <w:proofErr w:type="spellStart"/>
      <w:r w:rsidR="005506F7">
        <w:rPr>
          <w:rFonts w:ascii="Book Antiqua" w:hAnsi="Book Antiqua" w:cs="Book Antiqua" w:hint="eastAsia"/>
          <w:b/>
          <w:bCs/>
          <w:color w:val="000000"/>
          <w:lang w:eastAsia="zh-CN"/>
        </w:rPr>
        <w:t>o</w:t>
      </w:r>
      <w:r w:rsidR="005506F7" w:rsidRPr="005506F7">
        <w:rPr>
          <w:rFonts w:ascii="Book Antiqua" w:eastAsia="Book Antiqua" w:hAnsi="Book Antiqua" w:cs="Book Antiqua"/>
          <w:b/>
          <w:bCs/>
          <w:color w:val="000000"/>
        </w:rPr>
        <w:t>beticholic</w:t>
      </w:r>
      <w:proofErr w:type="spellEnd"/>
      <w:r w:rsidR="005506F7" w:rsidRPr="005506F7">
        <w:rPr>
          <w:rFonts w:ascii="Book Antiqua" w:eastAsia="Book Antiqua" w:hAnsi="Book Antiqua" w:cs="Book Antiqua"/>
          <w:b/>
          <w:bCs/>
          <w:color w:val="000000"/>
        </w:rPr>
        <w:t xml:space="preserve"> acid</w:t>
      </w:r>
      <w:r>
        <w:rPr>
          <w:rFonts w:ascii="Book Antiqua" w:eastAsia="Book Antiqua" w:hAnsi="Book Antiqua" w:cs="Book Antiqua"/>
          <w:b/>
          <w:bCs/>
          <w:color w:val="000000"/>
        </w:rPr>
        <w:t xml:space="preserve"> on </w:t>
      </w:r>
      <w:proofErr w:type="spellStart"/>
      <w:r>
        <w:rPr>
          <w:rFonts w:ascii="Book Antiqua" w:eastAsia="Book Antiqua" w:hAnsi="Book Antiqua" w:cs="Book Antiqua"/>
          <w:b/>
          <w:bCs/>
          <w:color w:val="000000"/>
        </w:rPr>
        <w:t>proteasomal</w:t>
      </w:r>
      <w:proofErr w:type="spellEnd"/>
      <w:r>
        <w:rPr>
          <w:rFonts w:ascii="Book Antiqua" w:eastAsia="Book Antiqua" w:hAnsi="Book Antiqua" w:cs="Book Antiqua"/>
          <w:b/>
          <w:bCs/>
          <w:color w:val="000000"/>
        </w:rPr>
        <w:t xml:space="preserve"> and lysosomal activities in </w:t>
      </w:r>
      <w:r w:rsidR="003058E8" w:rsidRPr="003058E8">
        <w:rPr>
          <w:rFonts w:ascii="Book Antiqua" w:eastAsia="Book Antiqua" w:hAnsi="Book Antiqua" w:cs="Book Antiqua"/>
          <w:b/>
          <w:bCs/>
          <w:color w:val="000000"/>
        </w:rPr>
        <w:t>acetaldehyde-generating system</w:t>
      </w:r>
      <w:r>
        <w:rPr>
          <w:rFonts w:ascii="Book Antiqua" w:eastAsia="Book Antiqua" w:hAnsi="Book Antiqua" w:cs="Book Antiqua"/>
          <w:b/>
          <w:bCs/>
          <w:color w:val="000000"/>
        </w:rPr>
        <w:t>-</w:t>
      </w:r>
      <w:r w:rsidR="003058E8" w:rsidRPr="003058E8">
        <w:rPr>
          <w:rFonts w:ascii="Book Antiqua" w:eastAsia="Book Antiqua" w:hAnsi="Book Antiqua" w:cs="Book Antiqua"/>
          <w:b/>
          <w:bCs/>
          <w:color w:val="000000"/>
        </w:rPr>
        <w:t>human immunodeficiency virus</w:t>
      </w:r>
      <w:r>
        <w:rPr>
          <w:rFonts w:ascii="Book Antiqua" w:eastAsia="Book Antiqua" w:hAnsi="Book Antiqua" w:cs="Book Antiqua"/>
          <w:b/>
          <w:bCs/>
          <w:color w:val="000000"/>
        </w:rPr>
        <w:t xml:space="preserve">-exposed </w:t>
      </w:r>
      <w:r w:rsidR="0015030B" w:rsidRPr="0015030B">
        <w:rPr>
          <w:rFonts w:ascii="Book Antiqua" w:eastAsia="Book Antiqua" w:hAnsi="Book Antiqua" w:cs="Book Antiqua"/>
          <w:b/>
          <w:bCs/>
          <w:color w:val="000000"/>
        </w:rPr>
        <w:t>Huh7.5-CYP</w:t>
      </w:r>
      <w:r>
        <w:rPr>
          <w:rFonts w:ascii="Book Antiqua" w:eastAsia="Book Antiqua" w:hAnsi="Book Antiqua" w:cs="Book Antiqua"/>
          <w:b/>
          <w:bCs/>
          <w:color w:val="000000"/>
        </w:rPr>
        <w:t xml:space="preserve"> cells</w:t>
      </w:r>
      <w:r w:rsidR="00640726">
        <w:rPr>
          <w:rFonts w:ascii="Book Antiqua" w:eastAsia="Book Antiqua" w:hAnsi="Book Antiqua" w:cs="Book Antiqua"/>
          <w:color w:val="000000"/>
        </w:rPr>
        <w:t>. A</w:t>
      </w:r>
      <w:r w:rsidR="00640726">
        <w:rPr>
          <w:rFonts w:ascii="Book Antiqua" w:hAnsi="Book Antiqua" w:cs="Book Antiqua" w:hint="eastAsia"/>
          <w:color w:val="000000"/>
          <w:lang w:eastAsia="zh-CN"/>
        </w:rPr>
        <w:t>:</w:t>
      </w:r>
      <w:r>
        <w:rPr>
          <w:rFonts w:ascii="Book Antiqua" w:eastAsia="Book Antiqua" w:hAnsi="Book Antiqua" w:cs="Book Antiqua"/>
          <w:color w:val="000000"/>
        </w:rPr>
        <w:t xml:space="preserve"> Chymotryps</w:t>
      </w:r>
      <w:r w:rsidR="00640726">
        <w:rPr>
          <w:rFonts w:ascii="Book Antiqua" w:eastAsia="Book Antiqua" w:hAnsi="Book Antiqua" w:cs="Book Antiqua"/>
          <w:color w:val="000000"/>
        </w:rPr>
        <w:t>in-like activity, proteasome; B</w:t>
      </w:r>
      <w:r w:rsidR="00640726">
        <w:rPr>
          <w:rFonts w:ascii="Book Antiqua" w:hAnsi="Book Antiqua" w:cs="Book Antiqua" w:hint="eastAsia"/>
          <w:color w:val="000000"/>
          <w:lang w:eastAsia="zh-CN"/>
        </w:rPr>
        <w:t>:</w:t>
      </w:r>
      <w:r>
        <w:rPr>
          <w:rFonts w:ascii="Book Antiqua" w:eastAsia="Book Antiqua" w:hAnsi="Book Antiqua" w:cs="Book Antiqua"/>
          <w:color w:val="000000"/>
        </w:rPr>
        <w:t xml:space="preserve"> Tryps</w:t>
      </w:r>
      <w:r w:rsidR="00640726">
        <w:rPr>
          <w:rFonts w:ascii="Book Antiqua" w:eastAsia="Book Antiqua" w:hAnsi="Book Antiqua" w:cs="Book Antiqua"/>
          <w:color w:val="000000"/>
        </w:rPr>
        <w:t>in-like activity, proteasome; C</w:t>
      </w:r>
      <w:r w:rsidR="00640726">
        <w:rPr>
          <w:rFonts w:ascii="Book Antiqua" w:hAnsi="Book Antiqua" w:cs="Book Antiqua" w:hint="eastAsia"/>
          <w:color w:val="000000"/>
          <w:lang w:eastAsia="zh-CN"/>
        </w:rPr>
        <w:t>:</w:t>
      </w:r>
      <w:r>
        <w:rPr>
          <w:rFonts w:ascii="Book Antiqua" w:eastAsia="Book Antiqua" w:hAnsi="Book Antiqua" w:cs="Book Antiqua"/>
          <w:color w:val="000000"/>
        </w:rPr>
        <w:t xml:space="preserve"> Ca</w:t>
      </w:r>
      <w:r w:rsidR="00640726">
        <w:rPr>
          <w:rFonts w:ascii="Book Antiqua" w:eastAsia="Book Antiqua" w:hAnsi="Book Antiqua" w:cs="Book Antiqua"/>
          <w:color w:val="000000"/>
        </w:rPr>
        <w:t>thepsin B activity, lysosome; D</w:t>
      </w:r>
      <w:r w:rsidR="00640726">
        <w:rPr>
          <w:rFonts w:ascii="Book Antiqua" w:hAnsi="Book Antiqua" w:cs="Book Antiqua" w:hint="eastAsia"/>
          <w:color w:val="000000"/>
          <w:lang w:eastAsia="zh-CN"/>
        </w:rPr>
        <w:t>:</w:t>
      </w:r>
      <w:r>
        <w:rPr>
          <w:rFonts w:ascii="Book Antiqua" w:eastAsia="Book Antiqua" w:hAnsi="Book Antiqua" w:cs="Book Antiqua"/>
          <w:color w:val="000000"/>
        </w:rPr>
        <w:t xml:space="preserve"> Cathepsin L activity, lysosome. All data were obtained from 3 independent experiments and presented as </w:t>
      </w:r>
      <w:r w:rsidR="00E61967">
        <w:rPr>
          <w:rFonts w:ascii="Book Antiqua" w:hAnsi="Book Antiqua" w:cs="Book Antiqua"/>
          <w:color w:val="000000"/>
          <w:lang w:eastAsia="zh-CN"/>
        </w:rPr>
        <w:t>m</w:t>
      </w:r>
      <w:r w:rsidR="00E61967">
        <w:rPr>
          <w:rFonts w:ascii="Book Antiqua" w:eastAsia="Book Antiqua" w:hAnsi="Book Antiqua" w:cs="Book Antiqua"/>
          <w:color w:val="000000"/>
        </w:rPr>
        <w:t>ean</w:t>
      </w:r>
      <w:r w:rsidR="00E61967">
        <w:rPr>
          <w:rFonts w:ascii="Book Antiqua" w:hAnsi="Book Antiqua" w:cs="Book Antiqua"/>
          <w:color w:val="000000"/>
          <w:lang w:eastAsia="zh-CN"/>
        </w:rPr>
        <w:t xml:space="preserve"> </w:t>
      </w:r>
      <w:r w:rsidR="00E61967">
        <w:rPr>
          <w:rFonts w:ascii="Book Antiqua" w:eastAsia="Book Antiqua" w:hAnsi="Book Antiqua" w:cs="Book Antiqua"/>
          <w:color w:val="000000"/>
        </w:rPr>
        <w:t>±</w:t>
      </w:r>
      <w:r w:rsidR="00E61967">
        <w:rPr>
          <w:rFonts w:ascii="Book Antiqua" w:hAnsi="Book Antiqua" w:cs="Book Antiqua"/>
          <w:color w:val="000000"/>
          <w:lang w:eastAsia="zh-CN"/>
        </w:rPr>
        <w:t xml:space="preserve"> </w:t>
      </w:r>
      <w:r w:rsidR="00E61967">
        <w:rPr>
          <w:rFonts w:ascii="Book Antiqua" w:eastAsia="Book Antiqua" w:hAnsi="Book Antiqua" w:cs="Book Antiqua"/>
          <w:color w:val="000000"/>
        </w:rPr>
        <w:t>SEM</w:t>
      </w:r>
      <w:r>
        <w:rPr>
          <w:rFonts w:ascii="Book Antiqua" w:eastAsia="Book Antiqua" w:hAnsi="Book Antiqua" w:cs="Book Antiqua"/>
          <w:color w:val="000000"/>
        </w:rPr>
        <w:t xml:space="preserve">. Bars with different letters are significantly different at </w:t>
      </w:r>
      <w:r w:rsidR="00E61967" w:rsidRPr="00E61967">
        <w:rPr>
          <w:rFonts w:ascii="Book Antiqua" w:eastAsia="Book Antiqua" w:hAnsi="Book Antiqua" w:cs="Book Antiqua"/>
          <w:i/>
          <w:color w:val="000000"/>
        </w:rPr>
        <w:t>P</w:t>
      </w:r>
      <w:r w:rsidR="00E6196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61967">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4A416E" w:rsidRPr="004A416E">
        <w:rPr>
          <w:rFonts w:ascii="Book Antiqua" w:hAnsi="Book Antiqua" w:cs="Book Antiqua" w:hint="eastAsia"/>
          <w:color w:val="000000"/>
          <w:lang w:eastAsia="zh-CN"/>
        </w:rPr>
        <w:t xml:space="preserve"> </w:t>
      </w:r>
      <w:r w:rsidR="004A416E">
        <w:rPr>
          <w:rFonts w:ascii="Book Antiqua" w:hAnsi="Book Antiqua" w:cs="Book Antiqua" w:hint="eastAsia"/>
          <w:color w:val="000000"/>
          <w:lang w:eastAsia="zh-CN"/>
        </w:rPr>
        <w:t>AGS: A</w:t>
      </w:r>
      <w:r w:rsidR="004A416E" w:rsidRPr="007C2238">
        <w:rPr>
          <w:rFonts w:ascii="Book Antiqua" w:hAnsi="Book Antiqua" w:cs="Book Antiqua"/>
          <w:color w:val="000000"/>
          <w:lang w:eastAsia="zh-CN"/>
        </w:rPr>
        <w:t>cetaldehyde-generating system</w:t>
      </w:r>
      <w:r w:rsidR="004A416E">
        <w:rPr>
          <w:rFonts w:ascii="Book Antiqua" w:hAnsi="Book Antiqua" w:cs="Book Antiqua" w:hint="eastAsia"/>
          <w:color w:val="000000"/>
          <w:lang w:eastAsia="zh-CN"/>
        </w:rPr>
        <w:t>; HIV: H</w:t>
      </w:r>
      <w:r w:rsidR="004A416E" w:rsidRPr="00DF5C21">
        <w:rPr>
          <w:rFonts w:ascii="Book Antiqua" w:eastAsia="Book Antiqua" w:hAnsi="Book Antiqua" w:cs="Book Antiqua"/>
          <w:color w:val="000000"/>
        </w:rPr>
        <w:t>uman immunodeficiency virus</w:t>
      </w:r>
      <w:r w:rsidR="004A416E">
        <w:rPr>
          <w:rFonts w:ascii="Book Antiqua" w:hAnsi="Book Antiqua" w:cs="Book Antiqua" w:hint="eastAsia"/>
          <w:color w:val="000000"/>
          <w:lang w:eastAsia="zh-CN"/>
        </w:rPr>
        <w:t xml:space="preserve">; OCA: </w:t>
      </w:r>
      <w:proofErr w:type="spellStart"/>
      <w:r w:rsidR="004A416E">
        <w:rPr>
          <w:rFonts w:ascii="Book Antiqua" w:hAnsi="Book Antiqua" w:cs="Book Antiqua" w:hint="eastAsia"/>
          <w:color w:val="000000"/>
          <w:lang w:eastAsia="zh-CN"/>
        </w:rPr>
        <w:t>O</w:t>
      </w:r>
      <w:r w:rsidR="004A416E">
        <w:rPr>
          <w:rFonts w:ascii="Book Antiqua" w:eastAsia="Book Antiqua" w:hAnsi="Book Antiqua" w:cs="Book Antiqua"/>
          <w:color w:val="000000"/>
        </w:rPr>
        <w:t>beticholic</w:t>
      </w:r>
      <w:proofErr w:type="spellEnd"/>
      <w:r w:rsidR="004A416E">
        <w:rPr>
          <w:rFonts w:ascii="Book Antiqua" w:eastAsia="Book Antiqua" w:hAnsi="Book Antiqua" w:cs="Book Antiqua"/>
          <w:color w:val="000000"/>
        </w:rPr>
        <w:t xml:space="preserve"> acid</w:t>
      </w:r>
      <w:r w:rsidR="004A416E">
        <w:rPr>
          <w:rFonts w:ascii="Book Antiqua" w:hAnsi="Book Antiqua" w:cs="Book Antiqua" w:hint="eastAsia"/>
          <w:color w:val="000000"/>
          <w:lang w:eastAsia="zh-CN"/>
        </w:rPr>
        <w:t>.</w:t>
      </w:r>
    </w:p>
    <w:p w:rsidR="00B64758" w:rsidRDefault="00B6475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5054C7C5">
            <wp:extent cx="5972175" cy="196508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4821" cy="1969247"/>
                    </a:xfrm>
                    <a:prstGeom prst="rect">
                      <a:avLst/>
                    </a:prstGeom>
                    <a:noFill/>
                  </pic:spPr>
                </pic:pic>
              </a:graphicData>
            </a:graphic>
          </wp:inline>
        </w:drawing>
      </w:r>
    </w:p>
    <w:p w:rsidR="00A77B3E" w:rsidRDefault="00F31465">
      <w:pPr>
        <w:spacing w:line="360" w:lineRule="auto"/>
        <w:jc w:val="both"/>
      </w:pPr>
      <w:r>
        <w:rPr>
          <w:rFonts w:ascii="Book Antiqua" w:eastAsia="Book Antiqua" w:hAnsi="Book Antiqua" w:cs="Book Antiqua"/>
          <w:b/>
          <w:bCs/>
          <w:color w:val="000000"/>
        </w:rPr>
        <w:t>Figure 5</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Anti-fibrotic effects of </w:t>
      </w:r>
      <w:proofErr w:type="spellStart"/>
      <w:r w:rsidR="005506F7">
        <w:rPr>
          <w:rFonts w:ascii="Book Antiqua" w:hAnsi="Book Antiqua" w:cs="Book Antiqua" w:hint="eastAsia"/>
          <w:b/>
          <w:bCs/>
          <w:color w:val="000000"/>
          <w:lang w:eastAsia="zh-CN"/>
        </w:rPr>
        <w:t>o</w:t>
      </w:r>
      <w:r w:rsidR="005506F7" w:rsidRPr="005506F7">
        <w:rPr>
          <w:rFonts w:ascii="Book Antiqua" w:eastAsia="Book Antiqua" w:hAnsi="Book Antiqua" w:cs="Book Antiqua"/>
          <w:b/>
          <w:bCs/>
          <w:color w:val="000000"/>
        </w:rPr>
        <w:t>beticholic</w:t>
      </w:r>
      <w:proofErr w:type="spellEnd"/>
      <w:r w:rsidR="005506F7" w:rsidRPr="005506F7">
        <w:rPr>
          <w:rFonts w:ascii="Book Antiqua" w:eastAsia="Book Antiqua" w:hAnsi="Book Antiqua" w:cs="Book Antiqua"/>
          <w:b/>
          <w:bCs/>
          <w:color w:val="000000"/>
        </w:rPr>
        <w:t xml:space="preserve"> acid</w:t>
      </w:r>
      <w:r>
        <w:rPr>
          <w:rFonts w:ascii="Book Antiqua" w:eastAsia="Book Antiqua" w:hAnsi="Book Antiqua" w:cs="Book Antiqua"/>
          <w:b/>
          <w:bCs/>
          <w:color w:val="000000"/>
        </w:rPr>
        <w:t xml:space="preserve"> on </w:t>
      </w:r>
      <w:r w:rsidR="00C77953" w:rsidRPr="00C77953">
        <w:rPr>
          <w:rFonts w:ascii="Book Antiqua" w:eastAsia="Book Antiqua" w:hAnsi="Book Antiqua" w:cs="Book Antiqua"/>
          <w:b/>
          <w:bCs/>
          <w:color w:val="000000"/>
        </w:rPr>
        <w:t>hepatic stellate cells</w:t>
      </w:r>
      <w:r>
        <w:rPr>
          <w:rFonts w:ascii="Book Antiqua" w:eastAsia="Book Antiqua" w:hAnsi="Book Antiqua" w:cs="Book Antiqua"/>
          <w:b/>
          <w:bCs/>
          <w:color w:val="000000"/>
        </w:rPr>
        <w:t xml:space="preserve"> activated by engulfment of apoptotic </w:t>
      </w:r>
      <w:r w:rsidR="0015030B" w:rsidRPr="0015030B">
        <w:rPr>
          <w:rFonts w:ascii="Book Antiqua" w:eastAsia="Book Antiqua" w:hAnsi="Book Antiqua" w:cs="Book Antiqua"/>
          <w:b/>
          <w:bCs/>
          <w:color w:val="000000"/>
        </w:rPr>
        <w:t>Huh7.5-CYP</w:t>
      </w:r>
      <w:r>
        <w:rPr>
          <w:rFonts w:ascii="Book Antiqua" w:eastAsia="Book Antiqua" w:hAnsi="Book Antiqua" w:cs="Book Antiqua"/>
          <w:b/>
          <w:bCs/>
          <w:color w:val="000000"/>
        </w:rPr>
        <w:t xml:space="preserve"> cells</w:t>
      </w:r>
      <w:r w:rsidR="00D659DD">
        <w:rPr>
          <w:rFonts w:ascii="Book Antiqua" w:eastAsia="Book Antiqua" w:hAnsi="Book Antiqua" w:cs="Book Antiqua"/>
          <w:color w:val="000000"/>
        </w:rPr>
        <w:t>. A</w:t>
      </w:r>
      <w:r w:rsidR="00D659DD">
        <w:rPr>
          <w:rFonts w:ascii="Book Antiqua" w:hAnsi="Book Antiqua" w:cs="Book Antiqua" w:hint="eastAsia"/>
          <w:color w:val="000000"/>
          <w:lang w:eastAsia="zh-CN"/>
        </w:rPr>
        <w:t>:</w:t>
      </w:r>
      <w:r w:rsidR="00C77953">
        <w:rPr>
          <w:rFonts w:ascii="Book Antiqua" w:eastAsia="Book Antiqua" w:hAnsi="Book Antiqua" w:cs="Book Antiqua"/>
          <w:color w:val="000000"/>
        </w:rPr>
        <w:t xml:space="preserve"> Col1A1 mRNA; B</w:t>
      </w:r>
      <w:r w:rsidR="00C7795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77953">
        <w:rPr>
          <w:rFonts w:ascii="Book Antiqua" w:hAnsi="Book Antiqua" w:cs="Book Antiqua" w:hint="eastAsia"/>
          <w:color w:val="000000"/>
          <w:lang w:eastAsia="zh-CN"/>
        </w:rPr>
        <w:t>T</w:t>
      </w:r>
      <w:r w:rsidR="00C77953" w:rsidRPr="00C77953">
        <w:rPr>
          <w:rFonts w:ascii="Book Antiqua" w:eastAsia="Book Antiqua" w:hAnsi="Book Antiqua" w:cs="Book Antiqua"/>
          <w:color w:val="000000"/>
        </w:rPr>
        <w:t>ransforming growth factor</w:t>
      </w:r>
      <w:r w:rsidR="00C77953">
        <w:rPr>
          <w:rFonts w:ascii="Book Antiqua" w:hAnsi="Book Antiqua" w:cs="Book Antiqua" w:hint="eastAsia"/>
          <w:color w:val="000000"/>
          <w:lang w:eastAsia="zh-CN"/>
        </w:rPr>
        <w:t>-</w:t>
      </w:r>
      <w:r>
        <w:rPr>
          <w:rFonts w:ascii="Book Antiqua" w:eastAsia="Book Antiqua" w:hAnsi="Book Antiqua" w:cs="Book Antiqua"/>
          <w:color w:val="000000"/>
        </w:rPr>
        <w:t xml:space="preserve">β mRNA. All data were obtained from 3 independent experiments and presented as </w:t>
      </w:r>
      <w:r w:rsidR="00E61967">
        <w:rPr>
          <w:rFonts w:ascii="Book Antiqua" w:hAnsi="Book Antiqua" w:cs="Book Antiqua"/>
          <w:color w:val="000000"/>
          <w:lang w:eastAsia="zh-CN"/>
        </w:rPr>
        <w:t>m</w:t>
      </w:r>
      <w:r w:rsidR="00E61967">
        <w:rPr>
          <w:rFonts w:ascii="Book Antiqua" w:eastAsia="Book Antiqua" w:hAnsi="Book Antiqua" w:cs="Book Antiqua"/>
          <w:color w:val="000000"/>
        </w:rPr>
        <w:t>ean</w:t>
      </w:r>
      <w:r w:rsidR="00E61967">
        <w:rPr>
          <w:rFonts w:ascii="Book Antiqua" w:hAnsi="Book Antiqua" w:cs="Book Antiqua"/>
          <w:color w:val="000000"/>
          <w:lang w:eastAsia="zh-CN"/>
        </w:rPr>
        <w:t xml:space="preserve"> </w:t>
      </w:r>
      <w:r w:rsidR="00E61967">
        <w:rPr>
          <w:rFonts w:ascii="Book Antiqua" w:eastAsia="Book Antiqua" w:hAnsi="Book Antiqua" w:cs="Book Antiqua"/>
          <w:color w:val="000000"/>
        </w:rPr>
        <w:t>±</w:t>
      </w:r>
      <w:r w:rsidR="00E61967">
        <w:rPr>
          <w:rFonts w:ascii="Book Antiqua" w:hAnsi="Book Antiqua" w:cs="Book Antiqua"/>
          <w:color w:val="000000"/>
          <w:lang w:eastAsia="zh-CN"/>
        </w:rPr>
        <w:t xml:space="preserve"> </w:t>
      </w:r>
      <w:r w:rsidR="00E61967">
        <w:rPr>
          <w:rFonts w:ascii="Book Antiqua" w:eastAsia="Book Antiqua" w:hAnsi="Book Antiqua" w:cs="Book Antiqua"/>
          <w:color w:val="000000"/>
        </w:rPr>
        <w:t>SEM</w:t>
      </w:r>
      <w:r>
        <w:rPr>
          <w:rFonts w:ascii="Book Antiqua" w:eastAsia="Book Antiqua" w:hAnsi="Book Antiqua" w:cs="Book Antiqua"/>
          <w:color w:val="000000"/>
        </w:rPr>
        <w:t xml:space="preserve">. Bars with different letters are significantly different at </w:t>
      </w:r>
      <w:r w:rsidR="00E61967" w:rsidRPr="00E61967">
        <w:rPr>
          <w:rFonts w:ascii="Book Antiqua" w:eastAsia="Book Antiqua" w:hAnsi="Book Antiqua" w:cs="Book Antiqua"/>
          <w:i/>
          <w:color w:val="000000"/>
        </w:rPr>
        <w:t>P</w:t>
      </w:r>
      <w:r w:rsidR="00E6196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61967">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4A416E" w:rsidRPr="004A416E">
        <w:rPr>
          <w:rFonts w:ascii="Book Antiqua" w:hAnsi="Book Antiqua" w:cs="Book Antiqua" w:hint="eastAsia"/>
          <w:color w:val="000000"/>
          <w:lang w:eastAsia="zh-CN"/>
        </w:rPr>
        <w:t xml:space="preserve"> </w:t>
      </w:r>
      <w:r w:rsidR="004A416E">
        <w:rPr>
          <w:rFonts w:ascii="Book Antiqua" w:hAnsi="Book Antiqua" w:cs="Book Antiqua" w:hint="eastAsia"/>
          <w:color w:val="000000"/>
          <w:lang w:eastAsia="zh-CN"/>
        </w:rPr>
        <w:t>TGF: T</w:t>
      </w:r>
      <w:r w:rsidR="004A416E" w:rsidRPr="004A416E">
        <w:rPr>
          <w:rFonts w:ascii="Book Antiqua" w:hAnsi="Book Antiqua" w:cs="Book Antiqua"/>
          <w:color w:val="000000"/>
          <w:lang w:eastAsia="zh-CN"/>
        </w:rPr>
        <w:t>ransforming growth factor</w:t>
      </w:r>
      <w:r w:rsidR="004A416E">
        <w:rPr>
          <w:rFonts w:ascii="Book Antiqua" w:hAnsi="Book Antiqua" w:cs="Book Antiqua" w:hint="eastAsia"/>
          <w:color w:val="000000"/>
          <w:lang w:eastAsia="zh-CN"/>
        </w:rPr>
        <w:t>; HIV: H</w:t>
      </w:r>
      <w:r w:rsidR="004A416E" w:rsidRPr="00DF5C21">
        <w:rPr>
          <w:rFonts w:ascii="Book Antiqua" w:eastAsia="Book Antiqua" w:hAnsi="Book Antiqua" w:cs="Book Antiqua"/>
          <w:color w:val="000000"/>
        </w:rPr>
        <w:t>uman immunodeficiency virus</w:t>
      </w:r>
      <w:r w:rsidR="004A416E">
        <w:rPr>
          <w:rFonts w:ascii="Book Antiqua" w:hAnsi="Book Antiqua" w:cs="Book Antiqua" w:hint="eastAsia"/>
          <w:color w:val="000000"/>
          <w:lang w:eastAsia="zh-CN"/>
        </w:rPr>
        <w:t xml:space="preserve">; OCA: </w:t>
      </w:r>
      <w:proofErr w:type="spellStart"/>
      <w:r w:rsidR="004A416E">
        <w:rPr>
          <w:rFonts w:ascii="Book Antiqua" w:hAnsi="Book Antiqua" w:cs="Book Antiqua" w:hint="eastAsia"/>
          <w:color w:val="000000"/>
          <w:lang w:eastAsia="zh-CN"/>
        </w:rPr>
        <w:t>O</w:t>
      </w:r>
      <w:r w:rsidR="004A416E">
        <w:rPr>
          <w:rFonts w:ascii="Book Antiqua" w:eastAsia="Book Antiqua" w:hAnsi="Book Antiqua" w:cs="Book Antiqua"/>
          <w:color w:val="000000"/>
        </w:rPr>
        <w:t>beticholic</w:t>
      </w:r>
      <w:proofErr w:type="spellEnd"/>
      <w:r w:rsidR="004A416E">
        <w:rPr>
          <w:rFonts w:ascii="Book Antiqua" w:eastAsia="Book Antiqua" w:hAnsi="Book Antiqua" w:cs="Book Antiqua"/>
          <w:color w:val="000000"/>
        </w:rPr>
        <w:t xml:space="preserve"> acid</w:t>
      </w:r>
      <w:r w:rsidR="004A416E">
        <w:rPr>
          <w:rFonts w:ascii="Book Antiqua" w:hAnsi="Book Antiqua" w:cs="Book Antiqua" w:hint="eastAsia"/>
          <w:color w:val="000000"/>
          <w:lang w:eastAsia="zh-CN"/>
        </w:rPr>
        <w:t>.</w:t>
      </w:r>
    </w:p>
    <w:p w:rsidR="00B64758" w:rsidRDefault="00B6475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2735D0F3">
            <wp:extent cx="5943600" cy="195568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8965" cy="1957449"/>
                    </a:xfrm>
                    <a:prstGeom prst="rect">
                      <a:avLst/>
                    </a:prstGeom>
                    <a:noFill/>
                  </pic:spPr>
                </pic:pic>
              </a:graphicData>
            </a:graphic>
          </wp:inline>
        </w:drawing>
      </w:r>
    </w:p>
    <w:p w:rsidR="00EC68A8" w:rsidRDefault="00F31465" w:rsidP="00EC68A8">
      <w:pPr>
        <w:spacing w:line="360" w:lineRule="auto"/>
        <w:jc w:val="both"/>
      </w:pPr>
      <w:r>
        <w:rPr>
          <w:rFonts w:ascii="Book Antiqua" w:eastAsia="Book Antiqua" w:hAnsi="Book Antiqua" w:cs="Book Antiqua"/>
          <w:b/>
          <w:bCs/>
          <w:color w:val="000000"/>
        </w:rPr>
        <w:t>Figure 6</w:t>
      </w:r>
      <w:r>
        <w:rPr>
          <w:rFonts w:ascii="Book Antiqua" w:eastAsia="Book Antiqua" w:hAnsi="Book Antiqua" w:cs="Book Antiqua"/>
          <w:color w:val="000000"/>
        </w:rPr>
        <w:t xml:space="preserve"> </w:t>
      </w:r>
      <w:bookmarkStart w:id="157" w:name="OLE_LINK54"/>
      <w:bookmarkStart w:id="158" w:name="OLE_LINK55"/>
      <w:proofErr w:type="spellStart"/>
      <w:r w:rsidR="005506F7">
        <w:rPr>
          <w:rFonts w:ascii="Book Antiqua" w:hAnsi="Book Antiqua" w:cs="Book Antiqua" w:hint="eastAsia"/>
          <w:b/>
          <w:bCs/>
          <w:color w:val="000000"/>
          <w:lang w:eastAsia="zh-CN"/>
        </w:rPr>
        <w:t>O</w:t>
      </w:r>
      <w:r w:rsidR="005506F7" w:rsidRPr="005506F7">
        <w:rPr>
          <w:rFonts w:ascii="Book Antiqua" w:eastAsia="Book Antiqua" w:hAnsi="Book Antiqua" w:cs="Book Antiqua"/>
          <w:b/>
          <w:bCs/>
          <w:color w:val="000000"/>
        </w:rPr>
        <w:t>beticholic</w:t>
      </w:r>
      <w:proofErr w:type="spellEnd"/>
      <w:r w:rsidR="005506F7" w:rsidRPr="005506F7">
        <w:rPr>
          <w:rFonts w:ascii="Book Antiqua" w:eastAsia="Book Antiqua" w:hAnsi="Book Antiqua" w:cs="Book Antiqua"/>
          <w:b/>
          <w:bCs/>
          <w:color w:val="000000"/>
        </w:rPr>
        <w:t xml:space="preserve"> acid</w:t>
      </w:r>
      <w:bookmarkEnd w:id="157"/>
      <w:bookmarkEnd w:id="158"/>
      <w:r>
        <w:rPr>
          <w:rFonts w:ascii="Book Antiqua" w:eastAsia="Book Antiqua" w:hAnsi="Book Antiqua" w:cs="Book Antiqua"/>
          <w:b/>
          <w:bCs/>
          <w:color w:val="000000"/>
        </w:rPr>
        <w:t xml:space="preserve"> suppresses </w:t>
      </w:r>
      <w:r w:rsidR="003058E8" w:rsidRPr="003058E8">
        <w:rPr>
          <w:rFonts w:ascii="Book Antiqua" w:eastAsia="Book Antiqua" w:hAnsi="Book Antiqua" w:cs="Book Antiqua"/>
          <w:b/>
          <w:bCs/>
          <w:color w:val="000000"/>
        </w:rPr>
        <w:t>acetaldehyde-generating system</w:t>
      </w:r>
      <w:r>
        <w:rPr>
          <w:rFonts w:ascii="Book Antiqua" w:eastAsia="Book Antiqua" w:hAnsi="Book Antiqua" w:cs="Book Antiqua"/>
          <w:b/>
          <w:bCs/>
          <w:color w:val="000000"/>
        </w:rPr>
        <w:t>-</w:t>
      </w:r>
      <w:r w:rsidR="003058E8" w:rsidRPr="003058E8">
        <w:rPr>
          <w:rFonts w:ascii="Book Antiqua" w:eastAsia="Book Antiqua" w:hAnsi="Book Antiqua" w:cs="Book Antiqua"/>
          <w:b/>
          <w:bCs/>
          <w:color w:val="000000"/>
        </w:rPr>
        <w:t>human immunodeficiency virus</w:t>
      </w:r>
      <w:r>
        <w:rPr>
          <w:rFonts w:ascii="Book Antiqua" w:eastAsia="Book Antiqua" w:hAnsi="Book Antiqua" w:cs="Book Antiqua"/>
          <w:b/>
          <w:bCs/>
          <w:color w:val="000000"/>
        </w:rPr>
        <w:t>-induced activation of inflammasome</w:t>
      </w:r>
      <w:r>
        <w:rPr>
          <w:rFonts w:ascii="Book Antiqua" w:eastAsia="Book Antiqua" w:hAnsi="Book Antiqua" w:cs="Book Antiqua"/>
          <w:color w:val="000000"/>
        </w:rPr>
        <w:t xml:space="preserve">, </w:t>
      </w:r>
      <w:r>
        <w:rPr>
          <w:rFonts w:ascii="Book Antiqua" w:eastAsia="Book Antiqua" w:hAnsi="Book Antiqua" w:cs="Book Antiqua"/>
          <w:b/>
          <w:bCs/>
          <w:color w:val="000000"/>
        </w:rPr>
        <w:t>mRNAs</w:t>
      </w:r>
      <w:r w:rsidR="00D659DD">
        <w:rPr>
          <w:rFonts w:ascii="Book Antiqua" w:eastAsia="Book Antiqua" w:hAnsi="Book Antiqua" w:cs="Book Antiqua"/>
          <w:color w:val="000000"/>
        </w:rPr>
        <w:t>. A</w:t>
      </w:r>
      <w:r w:rsidR="00D659DD">
        <w:rPr>
          <w:rFonts w:ascii="Book Antiqua" w:hAnsi="Book Antiqua" w:cs="Book Antiqua" w:hint="eastAsia"/>
          <w:color w:val="000000"/>
          <w:lang w:eastAsia="zh-CN"/>
        </w:rPr>
        <w:t>:</w:t>
      </w:r>
      <w:r w:rsidR="00D659DD">
        <w:rPr>
          <w:rFonts w:ascii="Book Antiqua" w:eastAsia="Book Antiqua" w:hAnsi="Book Antiqua" w:cs="Book Antiqua"/>
          <w:color w:val="000000"/>
        </w:rPr>
        <w:t xml:space="preserve"> NLRP3; B</w:t>
      </w:r>
      <w:r w:rsidR="00D659DD">
        <w:rPr>
          <w:rFonts w:ascii="Book Antiqua" w:hAnsi="Book Antiqua" w:cs="Book Antiqua" w:hint="eastAsia"/>
          <w:color w:val="000000"/>
          <w:lang w:eastAsia="zh-CN"/>
        </w:rPr>
        <w:t>:</w:t>
      </w:r>
      <w:r w:rsidR="00D659DD">
        <w:rPr>
          <w:rFonts w:ascii="Book Antiqua" w:eastAsia="Book Antiqua" w:hAnsi="Book Antiqua" w:cs="Book Antiqua"/>
          <w:color w:val="000000"/>
        </w:rPr>
        <w:t xml:space="preserve"> Caspase 1; C</w:t>
      </w:r>
      <w:r w:rsidR="00D659D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659DD">
        <w:rPr>
          <w:rFonts w:ascii="Book Antiqua" w:hAnsi="Book Antiqua" w:cs="Book Antiqua" w:hint="eastAsia"/>
          <w:color w:val="000000"/>
          <w:lang w:eastAsia="zh-CN"/>
        </w:rPr>
        <w:t>I</w:t>
      </w:r>
      <w:r w:rsidR="00D659DD" w:rsidRPr="00D659DD">
        <w:rPr>
          <w:rFonts w:ascii="Book Antiqua" w:eastAsia="Book Antiqua" w:hAnsi="Book Antiqua" w:cs="Book Antiqua"/>
          <w:color w:val="000000"/>
        </w:rPr>
        <w:t xml:space="preserve">nterleukin </w:t>
      </w:r>
      <w:r w:rsidR="00D659DD">
        <w:rPr>
          <w:rFonts w:ascii="Book Antiqua" w:hAnsi="Book Antiqua" w:cs="Book Antiqua" w:hint="eastAsia"/>
          <w:color w:val="000000"/>
          <w:lang w:eastAsia="zh-CN"/>
        </w:rPr>
        <w:t>(</w:t>
      </w:r>
      <w:r>
        <w:rPr>
          <w:rFonts w:ascii="Book Antiqua" w:eastAsia="Book Antiqua" w:hAnsi="Book Antiqua" w:cs="Book Antiqua"/>
          <w:color w:val="000000"/>
        </w:rPr>
        <w:t>IL</w:t>
      </w:r>
      <w:r w:rsidR="00D659DD">
        <w:rPr>
          <w:rFonts w:ascii="Book Antiqua" w:hAnsi="Book Antiqua" w:cs="Book Antiqua" w:hint="eastAsia"/>
          <w:color w:val="000000"/>
          <w:lang w:eastAsia="zh-CN"/>
        </w:rPr>
        <w:t>)</w:t>
      </w:r>
      <w:r>
        <w:rPr>
          <w:rFonts w:ascii="Book Antiqua" w:eastAsia="Book Antiqua" w:hAnsi="Book Antiqua" w:cs="Book Antiqua"/>
          <w:color w:val="000000"/>
        </w:rPr>
        <w:t>-6</w:t>
      </w:r>
      <w:r w:rsidR="00D659DD">
        <w:rPr>
          <w:rFonts w:ascii="Book Antiqua" w:eastAsia="Book Antiqua" w:hAnsi="Book Antiqua" w:cs="Book Antiqua"/>
          <w:color w:val="000000"/>
        </w:rPr>
        <w:t>; D</w:t>
      </w:r>
      <w:r w:rsidR="00D659DD">
        <w:rPr>
          <w:rFonts w:ascii="Book Antiqua" w:hAnsi="Book Antiqua" w:cs="Book Antiqua" w:hint="eastAsia"/>
          <w:color w:val="000000"/>
          <w:lang w:eastAsia="zh-CN"/>
        </w:rPr>
        <w:t>:</w:t>
      </w:r>
      <w:r w:rsidR="00D659DD">
        <w:rPr>
          <w:rFonts w:ascii="Book Antiqua" w:eastAsia="Book Antiqua" w:hAnsi="Book Antiqua" w:cs="Book Antiqua"/>
          <w:color w:val="000000"/>
        </w:rPr>
        <w:t xml:space="preserve"> IL-1</w:t>
      </w:r>
      <w:r>
        <w:rPr>
          <w:rFonts w:ascii="Book Antiqua" w:eastAsia="Book Antiqua" w:hAnsi="Book Antiqua" w:cs="Book Antiqua"/>
          <w:color w:val="000000"/>
        </w:rPr>
        <w:t>β.</w:t>
      </w:r>
      <w:r w:rsidR="00CC57B7">
        <w:rPr>
          <w:rFonts w:ascii="Book Antiqua" w:hAnsi="Book Antiqua" w:cs="Book Antiqua" w:hint="eastAsia"/>
          <w:color w:val="000000"/>
          <w:lang w:eastAsia="zh-CN"/>
        </w:rPr>
        <w:t xml:space="preserve"> </w:t>
      </w:r>
      <w:r>
        <w:rPr>
          <w:rFonts w:ascii="Book Antiqua" w:eastAsia="Book Antiqua" w:hAnsi="Book Antiqua" w:cs="Book Antiqua"/>
          <w:color w:val="000000"/>
        </w:rPr>
        <w:t>All data were obtained from 3 independen</w:t>
      </w:r>
      <w:r w:rsidR="001B0279">
        <w:rPr>
          <w:rFonts w:ascii="Book Antiqua" w:eastAsia="Book Antiqua" w:hAnsi="Book Antiqua" w:cs="Book Antiqua"/>
          <w:color w:val="000000"/>
        </w:rPr>
        <w:t xml:space="preserve">t experiments and presented as </w:t>
      </w:r>
      <w:bookmarkStart w:id="159" w:name="OLE_LINK48"/>
      <w:bookmarkStart w:id="160" w:name="OLE_LINK49"/>
      <w:r w:rsidR="001B0279">
        <w:rPr>
          <w:rFonts w:ascii="Book Antiqua" w:hAnsi="Book Antiqua" w:cs="Book Antiqua" w:hint="eastAsia"/>
          <w:color w:val="000000"/>
          <w:lang w:eastAsia="zh-CN"/>
        </w:rPr>
        <w:t>m</w:t>
      </w:r>
      <w:r>
        <w:rPr>
          <w:rFonts w:ascii="Book Antiqua" w:eastAsia="Book Antiqua" w:hAnsi="Book Antiqua" w:cs="Book Antiqua"/>
          <w:color w:val="000000"/>
        </w:rPr>
        <w:t>ean</w:t>
      </w:r>
      <w:r w:rsidR="001B027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0279">
        <w:rPr>
          <w:rFonts w:ascii="Book Antiqua" w:hAnsi="Book Antiqua" w:cs="Book Antiqua" w:hint="eastAsia"/>
          <w:color w:val="000000"/>
          <w:lang w:eastAsia="zh-CN"/>
        </w:rPr>
        <w:t xml:space="preserve"> </w:t>
      </w:r>
      <w:r>
        <w:rPr>
          <w:rFonts w:ascii="Book Antiqua" w:eastAsia="Book Antiqua" w:hAnsi="Book Antiqua" w:cs="Book Antiqua"/>
          <w:color w:val="000000"/>
        </w:rPr>
        <w:t>SEM</w:t>
      </w:r>
      <w:bookmarkEnd w:id="159"/>
      <w:bookmarkEnd w:id="160"/>
      <w:r>
        <w:rPr>
          <w:rFonts w:ascii="Book Antiqua" w:eastAsia="Book Antiqua" w:hAnsi="Book Antiqua" w:cs="Book Antiqua"/>
          <w:color w:val="000000"/>
        </w:rPr>
        <w:t xml:space="preserve">. Bars with different letters are significantly different at </w:t>
      </w:r>
      <w:r w:rsidR="001B0279" w:rsidRPr="001B0279">
        <w:rPr>
          <w:rFonts w:ascii="Book Antiqua" w:eastAsia="Book Antiqua" w:hAnsi="Book Antiqua" w:cs="Book Antiqua"/>
          <w:i/>
        </w:rPr>
        <w:t>P</w:t>
      </w:r>
      <w:r w:rsidR="001B027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0279">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EC68A8" w:rsidRPr="00EC68A8">
        <w:rPr>
          <w:rFonts w:ascii="Book Antiqua" w:hAnsi="Book Antiqua" w:cs="Book Antiqua" w:hint="eastAsia"/>
          <w:color w:val="000000"/>
          <w:lang w:eastAsia="zh-CN"/>
        </w:rPr>
        <w:t xml:space="preserve"> </w:t>
      </w:r>
      <w:r w:rsidR="00EC68A8">
        <w:rPr>
          <w:rFonts w:ascii="Book Antiqua" w:hAnsi="Book Antiqua" w:cs="Book Antiqua" w:hint="eastAsia"/>
          <w:color w:val="000000"/>
          <w:lang w:eastAsia="zh-CN"/>
        </w:rPr>
        <w:t>TGF: T</w:t>
      </w:r>
      <w:r w:rsidR="00EC68A8" w:rsidRPr="004A416E">
        <w:rPr>
          <w:rFonts w:ascii="Book Antiqua" w:hAnsi="Book Antiqua" w:cs="Book Antiqua"/>
          <w:color w:val="000000"/>
          <w:lang w:eastAsia="zh-CN"/>
        </w:rPr>
        <w:t>ransforming growth factor</w:t>
      </w:r>
      <w:r w:rsidR="00EC68A8">
        <w:rPr>
          <w:rFonts w:ascii="Book Antiqua" w:hAnsi="Book Antiqua" w:cs="Book Antiqua" w:hint="eastAsia"/>
          <w:color w:val="000000"/>
          <w:lang w:eastAsia="zh-CN"/>
        </w:rPr>
        <w:t>; HIV: H</w:t>
      </w:r>
      <w:r w:rsidR="00EC68A8" w:rsidRPr="00DF5C21">
        <w:rPr>
          <w:rFonts w:ascii="Book Antiqua" w:eastAsia="Book Antiqua" w:hAnsi="Book Antiqua" w:cs="Book Antiqua"/>
          <w:color w:val="000000"/>
        </w:rPr>
        <w:t>uman immunodeficiency virus</w:t>
      </w:r>
      <w:r w:rsidR="00EC68A8">
        <w:rPr>
          <w:rFonts w:ascii="Book Antiqua" w:hAnsi="Book Antiqua" w:cs="Book Antiqua" w:hint="eastAsia"/>
          <w:color w:val="000000"/>
          <w:lang w:eastAsia="zh-CN"/>
        </w:rPr>
        <w:t xml:space="preserve">; OCA: </w:t>
      </w:r>
      <w:proofErr w:type="spellStart"/>
      <w:r w:rsidR="00EC68A8">
        <w:rPr>
          <w:rFonts w:ascii="Book Antiqua" w:hAnsi="Book Antiqua" w:cs="Book Antiqua" w:hint="eastAsia"/>
          <w:color w:val="000000"/>
          <w:lang w:eastAsia="zh-CN"/>
        </w:rPr>
        <w:t>O</w:t>
      </w:r>
      <w:r w:rsidR="00EC68A8">
        <w:rPr>
          <w:rFonts w:ascii="Book Antiqua" w:eastAsia="Book Antiqua" w:hAnsi="Book Antiqua" w:cs="Book Antiqua"/>
          <w:color w:val="000000"/>
        </w:rPr>
        <w:t>beticholic</w:t>
      </w:r>
      <w:proofErr w:type="spellEnd"/>
      <w:r w:rsidR="00EC68A8">
        <w:rPr>
          <w:rFonts w:ascii="Book Antiqua" w:eastAsia="Book Antiqua" w:hAnsi="Book Antiqua" w:cs="Book Antiqua"/>
          <w:color w:val="000000"/>
        </w:rPr>
        <w:t xml:space="preserve"> acid</w:t>
      </w:r>
      <w:r w:rsidR="00EC68A8">
        <w:rPr>
          <w:rFonts w:ascii="Book Antiqua" w:hAnsi="Book Antiqua" w:cs="Book Antiqua" w:hint="eastAsia"/>
          <w:color w:val="000000"/>
          <w:lang w:eastAsia="zh-CN"/>
        </w:rPr>
        <w:t>.</w:t>
      </w:r>
    </w:p>
    <w:p w:rsidR="00A77B3E" w:rsidRPr="001B0279" w:rsidRDefault="00A77B3E">
      <w:pPr>
        <w:spacing w:line="360" w:lineRule="auto"/>
        <w:jc w:val="both"/>
        <w:rPr>
          <w:rFonts w:ascii="Book Antiqua" w:hAnsi="Book Antiqua" w:cs="Book Antiqua"/>
          <w:color w:val="000000"/>
          <w:lang w:eastAsia="zh-CN"/>
        </w:rPr>
      </w:pPr>
    </w:p>
    <w:sectPr w:rsidR="00A77B3E" w:rsidRPr="001B0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69" w:rsidRDefault="00E42769" w:rsidP="002713D4">
      <w:r>
        <w:separator/>
      </w:r>
    </w:p>
  </w:endnote>
  <w:endnote w:type="continuationSeparator" w:id="0">
    <w:p w:rsidR="00E42769" w:rsidRDefault="00E42769" w:rsidP="0027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1897"/>
      <w:docPartObj>
        <w:docPartGallery w:val="Page Numbers (Bottom of Page)"/>
        <w:docPartUnique/>
      </w:docPartObj>
    </w:sdtPr>
    <w:sdtEndPr/>
    <w:sdtContent>
      <w:sdt>
        <w:sdtPr>
          <w:id w:val="860082579"/>
          <w:docPartObj>
            <w:docPartGallery w:val="Page Numbers (Top of Page)"/>
            <w:docPartUnique/>
          </w:docPartObj>
        </w:sdtPr>
        <w:sdtEndPr/>
        <w:sdtContent>
          <w:p w:rsidR="002713D4" w:rsidRDefault="002713D4">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07C83">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07C83">
              <w:rPr>
                <w:b/>
                <w:bCs/>
                <w:noProof/>
              </w:rPr>
              <w:t>26</w:t>
            </w:r>
            <w:r>
              <w:rPr>
                <w:b/>
                <w:bCs/>
                <w:sz w:val="24"/>
                <w:szCs w:val="24"/>
              </w:rPr>
              <w:fldChar w:fldCharType="end"/>
            </w:r>
          </w:p>
        </w:sdtContent>
      </w:sdt>
    </w:sdtContent>
  </w:sdt>
  <w:p w:rsidR="002713D4" w:rsidRDefault="002713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69" w:rsidRDefault="00E42769" w:rsidP="002713D4">
      <w:r>
        <w:separator/>
      </w:r>
    </w:p>
  </w:footnote>
  <w:footnote w:type="continuationSeparator" w:id="0">
    <w:p w:rsidR="00E42769" w:rsidRDefault="00E42769" w:rsidP="00271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05F"/>
    <w:rsid w:val="000171B8"/>
    <w:rsid w:val="000712DD"/>
    <w:rsid w:val="000A0155"/>
    <w:rsid w:val="000E4ADB"/>
    <w:rsid w:val="000F787B"/>
    <w:rsid w:val="00113041"/>
    <w:rsid w:val="0011612A"/>
    <w:rsid w:val="001322A6"/>
    <w:rsid w:val="001332D0"/>
    <w:rsid w:val="00135B63"/>
    <w:rsid w:val="001369E4"/>
    <w:rsid w:val="0015030B"/>
    <w:rsid w:val="0019097F"/>
    <w:rsid w:val="001B0279"/>
    <w:rsid w:val="001C173C"/>
    <w:rsid w:val="001D7607"/>
    <w:rsid w:val="001E4E8A"/>
    <w:rsid w:val="001F0D72"/>
    <w:rsid w:val="001F74E1"/>
    <w:rsid w:val="00201770"/>
    <w:rsid w:val="00231B04"/>
    <w:rsid w:val="0023593F"/>
    <w:rsid w:val="002713D4"/>
    <w:rsid w:val="00272D9F"/>
    <w:rsid w:val="002901B8"/>
    <w:rsid w:val="00291A48"/>
    <w:rsid w:val="00294031"/>
    <w:rsid w:val="002D6533"/>
    <w:rsid w:val="003058E8"/>
    <w:rsid w:val="0031496C"/>
    <w:rsid w:val="00367D43"/>
    <w:rsid w:val="0037699A"/>
    <w:rsid w:val="00383D48"/>
    <w:rsid w:val="0039764A"/>
    <w:rsid w:val="003E79EE"/>
    <w:rsid w:val="00407C83"/>
    <w:rsid w:val="004335EC"/>
    <w:rsid w:val="00433AA3"/>
    <w:rsid w:val="00471FA1"/>
    <w:rsid w:val="00486A66"/>
    <w:rsid w:val="00495281"/>
    <w:rsid w:val="004A316B"/>
    <w:rsid w:val="004A35B7"/>
    <w:rsid w:val="004A416E"/>
    <w:rsid w:val="004B4E2E"/>
    <w:rsid w:val="004B741D"/>
    <w:rsid w:val="004C5ACF"/>
    <w:rsid w:val="004D2840"/>
    <w:rsid w:val="00532F5D"/>
    <w:rsid w:val="00537F89"/>
    <w:rsid w:val="005506F7"/>
    <w:rsid w:val="005B098F"/>
    <w:rsid w:val="006059A5"/>
    <w:rsid w:val="00605D14"/>
    <w:rsid w:val="00613C21"/>
    <w:rsid w:val="006141D4"/>
    <w:rsid w:val="00614D46"/>
    <w:rsid w:val="0063417D"/>
    <w:rsid w:val="00640012"/>
    <w:rsid w:val="00640726"/>
    <w:rsid w:val="0066204C"/>
    <w:rsid w:val="00693930"/>
    <w:rsid w:val="006E263C"/>
    <w:rsid w:val="00710E72"/>
    <w:rsid w:val="00714AB2"/>
    <w:rsid w:val="007378D2"/>
    <w:rsid w:val="00744905"/>
    <w:rsid w:val="007C2238"/>
    <w:rsid w:val="007C750A"/>
    <w:rsid w:val="00801EAF"/>
    <w:rsid w:val="00804496"/>
    <w:rsid w:val="008175D3"/>
    <w:rsid w:val="0087161A"/>
    <w:rsid w:val="008D18F4"/>
    <w:rsid w:val="008D2AF8"/>
    <w:rsid w:val="008E0A20"/>
    <w:rsid w:val="00926F94"/>
    <w:rsid w:val="00942E07"/>
    <w:rsid w:val="00947C04"/>
    <w:rsid w:val="00951D65"/>
    <w:rsid w:val="009A0EE7"/>
    <w:rsid w:val="009A63CD"/>
    <w:rsid w:val="009D7149"/>
    <w:rsid w:val="009F75B6"/>
    <w:rsid w:val="00A24F61"/>
    <w:rsid w:val="00A6395E"/>
    <w:rsid w:val="00A66AD4"/>
    <w:rsid w:val="00A73A16"/>
    <w:rsid w:val="00A77B3E"/>
    <w:rsid w:val="00A93A22"/>
    <w:rsid w:val="00AE4567"/>
    <w:rsid w:val="00AF384A"/>
    <w:rsid w:val="00B23905"/>
    <w:rsid w:val="00B444C7"/>
    <w:rsid w:val="00B64758"/>
    <w:rsid w:val="00B84CD2"/>
    <w:rsid w:val="00B8744C"/>
    <w:rsid w:val="00BD048E"/>
    <w:rsid w:val="00C549C1"/>
    <w:rsid w:val="00C6287F"/>
    <w:rsid w:val="00C6560A"/>
    <w:rsid w:val="00C74F90"/>
    <w:rsid w:val="00C77953"/>
    <w:rsid w:val="00CA2A55"/>
    <w:rsid w:val="00CB4BE8"/>
    <w:rsid w:val="00CB4DC3"/>
    <w:rsid w:val="00CB6A17"/>
    <w:rsid w:val="00CC57B7"/>
    <w:rsid w:val="00CD080C"/>
    <w:rsid w:val="00D02D3A"/>
    <w:rsid w:val="00D22CF0"/>
    <w:rsid w:val="00D50B85"/>
    <w:rsid w:val="00D659DD"/>
    <w:rsid w:val="00DB7F2C"/>
    <w:rsid w:val="00DD0F2F"/>
    <w:rsid w:val="00DD494C"/>
    <w:rsid w:val="00DE45B4"/>
    <w:rsid w:val="00DF3659"/>
    <w:rsid w:val="00DF5C21"/>
    <w:rsid w:val="00E0171C"/>
    <w:rsid w:val="00E4058B"/>
    <w:rsid w:val="00E410DE"/>
    <w:rsid w:val="00E42769"/>
    <w:rsid w:val="00E45421"/>
    <w:rsid w:val="00E61967"/>
    <w:rsid w:val="00E7049D"/>
    <w:rsid w:val="00EA607C"/>
    <w:rsid w:val="00EC0D26"/>
    <w:rsid w:val="00EC68A8"/>
    <w:rsid w:val="00EE06AC"/>
    <w:rsid w:val="00EE5D04"/>
    <w:rsid w:val="00EE78BF"/>
    <w:rsid w:val="00F0184C"/>
    <w:rsid w:val="00F31465"/>
    <w:rsid w:val="00F4542E"/>
    <w:rsid w:val="00F72C48"/>
    <w:rsid w:val="00F77B08"/>
    <w:rsid w:val="00F81D17"/>
    <w:rsid w:val="00FB7708"/>
    <w:rsid w:val="00FE29CC"/>
    <w:rsid w:val="00FE6912"/>
    <w:rsid w:val="00FF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417D"/>
    <w:pPr>
      <w:spacing w:before="100" w:beforeAutospacing="1" w:after="100" w:afterAutospacing="1"/>
    </w:pPr>
    <w:rPr>
      <w:rFonts w:ascii="宋体" w:eastAsia="宋体" w:hAnsi="宋体" w:cs="宋体"/>
      <w:lang w:eastAsia="zh-CN"/>
    </w:rPr>
  </w:style>
  <w:style w:type="paragraph" w:styleId="a4">
    <w:name w:val="Balloon Text"/>
    <w:basedOn w:val="a"/>
    <w:link w:val="Char"/>
    <w:rsid w:val="0011612A"/>
    <w:rPr>
      <w:sz w:val="18"/>
      <w:szCs w:val="18"/>
    </w:rPr>
  </w:style>
  <w:style w:type="character" w:customStyle="1" w:styleId="Char">
    <w:name w:val="批注框文本 Char"/>
    <w:basedOn w:val="a0"/>
    <w:link w:val="a4"/>
    <w:rsid w:val="0011612A"/>
    <w:rPr>
      <w:sz w:val="18"/>
      <w:szCs w:val="18"/>
    </w:rPr>
  </w:style>
  <w:style w:type="paragraph" w:styleId="a5">
    <w:name w:val="header"/>
    <w:basedOn w:val="a"/>
    <w:link w:val="Char0"/>
    <w:rsid w:val="002713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713D4"/>
    <w:rPr>
      <w:sz w:val="18"/>
      <w:szCs w:val="18"/>
    </w:rPr>
  </w:style>
  <w:style w:type="paragraph" w:styleId="a6">
    <w:name w:val="footer"/>
    <w:basedOn w:val="a"/>
    <w:link w:val="Char1"/>
    <w:uiPriority w:val="99"/>
    <w:rsid w:val="002713D4"/>
    <w:pPr>
      <w:tabs>
        <w:tab w:val="center" w:pos="4153"/>
        <w:tab w:val="right" w:pos="8306"/>
      </w:tabs>
      <w:snapToGrid w:val="0"/>
    </w:pPr>
    <w:rPr>
      <w:sz w:val="18"/>
      <w:szCs w:val="18"/>
    </w:rPr>
  </w:style>
  <w:style w:type="character" w:customStyle="1" w:styleId="Char1">
    <w:name w:val="页脚 Char"/>
    <w:basedOn w:val="a0"/>
    <w:link w:val="a6"/>
    <w:uiPriority w:val="99"/>
    <w:rsid w:val="002713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417D"/>
    <w:pPr>
      <w:spacing w:before="100" w:beforeAutospacing="1" w:after="100" w:afterAutospacing="1"/>
    </w:pPr>
    <w:rPr>
      <w:rFonts w:ascii="宋体" w:eastAsia="宋体" w:hAnsi="宋体" w:cs="宋体"/>
      <w:lang w:eastAsia="zh-CN"/>
    </w:rPr>
  </w:style>
  <w:style w:type="paragraph" w:styleId="a4">
    <w:name w:val="Balloon Text"/>
    <w:basedOn w:val="a"/>
    <w:link w:val="Char"/>
    <w:rsid w:val="0011612A"/>
    <w:rPr>
      <w:sz w:val="18"/>
      <w:szCs w:val="18"/>
    </w:rPr>
  </w:style>
  <w:style w:type="character" w:customStyle="1" w:styleId="Char">
    <w:name w:val="批注框文本 Char"/>
    <w:basedOn w:val="a0"/>
    <w:link w:val="a4"/>
    <w:rsid w:val="0011612A"/>
    <w:rPr>
      <w:sz w:val="18"/>
      <w:szCs w:val="18"/>
    </w:rPr>
  </w:style>
  <w:style w:type="paragraph" w:styleId="a5">
    <w:name w:val="header"/>
    <w:basedOn w:val="a"/>
    <w:link w:val="Char0"/>
    <w:rsid w:val="002713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713D4"/>
    <w:rPr>
      <w:sz w:val="18"/>
      <w:szCs w:val="18"/>
    </w:rPr>
  </w:style>
  <w:style w:type="paragraph" w:styleId="a6">
    <w:name w:val="footer"/>
    <w:basedOn w:val="a"/>
    <w:link w:val="Char1"/>
    <w:uiPriority w:val="99"/>
    <w:rsid w:val="002713D4"/>
    <w:pPr>
      <w:tabs>
        <w:tab w:val="center" w:pos="4153"/>
        <w:tab w:val="right" w:pos="8306"/>
      </w:tabs>
      <w:snapToGrid w:val="0"/>
    </w:pPr>
    <w:rPr>
      <w:sz w:val="18"/>
      <w:szCs w:val="18"/>
    </w:rPr>
  </w:style>
  <w:style w:type="character" w:customStyle="1" w:styleId="Char1">
    <w:name w:val="页脚 Char"/>
    <w:basedOn w:val="a0"/>
    <w:link w:val="a6"/>
    <w:uiPriority w:val="99"/>
    <w:rsid w:val="002713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6046">
      <w:bodyDiv w:val="1"/>
      <w:marLeft w:val="0"/>
      <w:marRight w:val="0"/>
      <w:marTop w:val="0"/>
      <w:marBottom w:val="0"/>
      <w:divBdr>
        <w:top w:val="none" w:sz="0" w:space="0" w:color="auto"/>
        <w:left w:val="none" w:sz="0" w:space="0" w:color="auto"/>
        <w:bottom w:val="none" w:sz="0" w:space="0" w:color="auto"/>
        <w:right w:val="none" w:sz="0" w:space="0" w:color="auto"/>
      </w:divBdr>
    </w:div>
    <w:div w:id="831873676">
      <w:bodyDiv w:val="1"/>
      <w:marLeft w:val="0"/>
      <w:marRight w:val="0"/>
      <w:marTop w:val="0"/>
      <w:marBottom w:val="0"/>
      <w:divBdr>
        <w:top w:val="none" w:sz="0" w:space="0" w:color="auto"/>
        <w:left w:val="none" w:sz="0" w:space="0" w:color="auto"/>
        <w:bottom w:val="none" w:sz="0" w:space="0" w:color="auto"/>
        <w:right w:val="none" w:sz="0" w:space="0" w:color="auto"/>
      </w:divBdr>
    </w:div>
    <w:div w:id="114723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26</Pages>
  <Words>5271</Words>
  <Characters>30050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3</cp:revision>
  <dcterms:created xsi:type="dcterms:W3CDTF">2020-10-05T17:25:00Z</dcterms:created>
  <dcterms:modified xsi:type="dcterms:W3CDTF">2020-11-21T02:23:00Z</dcterms:modified>
</cp:coreProperties>
</file>