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0C2CE74" w14:textId="77777777" w:rsidR="000F6905" w:rsidRPr="00DD6281" w:rsidRDefault="000F6905" w:rsidP="00DD6281">
      <w:pPr>
        <w:spacing w:after="0" w:line="360" w:lineRule="auto"/>
        <w:jc w:val="both"/>
        <w:rPr>
          <w:rFonts w:ascii="Book Antiqua" w:hAnsi="Book Antiqua"/>
          <w:b/>
          <w:bCs/>
          <w:color w:val="000000" w:themeColor="text1"/>
          <w:sz w:val="24"/>
          <w:szCs w:val="24"/>
        </w:rPr>
      </w:pPr>
      <w:r w:rsidRPr="00DD6281">
        <w:rPr>
          <w:rFonts w:ascii="Book Antiqua" w:hAnsi="Book Antiqua"/>
          <w:b/>
          <w:bCs/>
          <w:color w:val="000000" w:themeColor="text1"/>
          <w:sz w:val="24"/>
          <w:szCs w:val="24"/>
        </w:rPr>
        <w:t xml:space="preserve">Name of </w:t>
      </w:r>
      <w:r w:rsidR="002666D6" w:rsidRPr="00DD6281">
        <w:rPr>
          <w:rFonts w:ascii="Book Antiqua" w:hAnsi="Book Antiqua"/>
          <w:b/>
          <w:bCs/>
          <w:color w:val="000000" w:themeColor="text1"/>
          <w:sz w:val="24"/>
          <w:szCs w:val="24"/>
        </w:rPr>
        <w:t>J</w:t>
      </w:r>
      <w:r w:rsidRPr="00DD6281">
        <w:rPr>
          <w:rFonts w:ascii="Book Antiqua" w:hAnsi="Book Antiqua"/>
          <w:b/>
          <w:bCs/>
          <w:color w:val="000000" w:themeColor="text1"/>
          <w:sz w:val="24"/>
          <w:szCs w:val="24"/>
        </w:rPr>
        <w:t xml:space="preserve">ournal: </w:t>
      </w:r>
      <w:r w:rsidR="00224B5D" w:rsidRPr="00DD6281">
        <w:rPr>
          <w:rFonts w:ascii="Book Antiqua" w:hAnsi="Book Antiqua"/>
          <w:i/>
          <w:iCs/>
          <w:color w:val="000000" w:themeColor="text1"/>
          <w:sz w:val="24"/>
          <w:szCs w:val="24"/>
        </w:rPr>
        <w:t>World Journal of Clinical Cases</w:t>
      </w:r>
    </w:p>
    <w:p w14:paraId="7C7736FE" w14:textId="77777777" w:rsidR="009B6C8E" w:rsidRPr="00DD6281" w:rsidRDefault="000F6905" w:rsidP="00DD6281">
      <w:pPr>
        <w:spacing w:after="0" w:line="360" w:lineRule="auto"/>
        <w:jc w:val="both"/>
        <w:rPr>
          <w:rFonts w:ascii="Book Antiqua" w:eastAsia="宋体" w:hAnsi="Book Antiqua" w:cs="宋体"/>
          <w:color w:val="000000" w:themeColor="text1"/>
          <w:sz w:val="24"/>
          <w:szCs w:val="24"/>
        </w:rPr>
      </w:pPr>
      <w:r w:rsidRPr="00DD6281">
        <w:rPr>
          <w:rFonts w:ascii="Book Antiqua" w:hAnsi="Book Antiqua"/>
          <w:b/>
          <w:bCs/>
          <w:color w:val="000000" w:themeColor="text1"/>
          <w:sz w:val="24"/>
          <w:szCs w:val="24"/>
        </w:rPr>
        <w:t xml:space="preserve">Manuscript NO: </w:t>
      </w:r>
      <w:r w:rsidR="009B6C8E" w:rsidRPr="00DD6281">
        <w:rPr>
          <w:rFonts w:ascii="Book Antiqua" w:hAnsi="Book Antiqua"/>
          <w:iCs/>
          <w:color w:val="000000" w:themeColor="text1"/>
          <w:sz w:val="24"/>
          <w:szCs w:val="24"/>
        </w:rPr>
        <w:t>58519</w:t>
      </w:r>
    </w:p>
    <w:p w14:paraId="04859C0C" w14:textId="77777777" w:rsidR="000F6905" w:rsidRPr="00DD6281" w:rsidRDefault="000F6905" w:rsidP="00DD6281">
      <w:pPr>
        <w:spacing w:after="0" w:line="360" w:lineRule="auto"/>
        <w:jc w:val="both"/>
        <w:rPr>
          <w:rFonts w:ascii="Book Antiqua" w:hAnsi="Book Antiqua"/>
          <w:b/>
          <w:bCs/>
          <w:color w:val="000000" w:themeColor="text1"/>
          <w:sz w:val="24"/>
          <w:szCs w:val="24"/>
        </w:rPr>
      </w:pPr>
      <w:r w:rsidRPr="00DD6281">
        <w:rPr>
          <w:rFonts w:ascii="Book Antiqua" w:hAnsi="Book Antiqua"/>
          <w:b/>
          <w:bCs/>
          <w:color w:val="000000" w:themeColor="text1"/>
          <w:sz w:val="24"/>
          <w:szCs w:val="24"/>
        </w:rPr>
        <w:t xml:space="preserve">Manuscript Type: </w:t>
      </w:r>
      <w:r w:rsidR="002666D6" w:rsidRPr="00DD6281">
        <w:rPr>
          <w:rFonts w:ascii="Book Antiqua" w:hAnsi="Book Antiqua"/>
          <w:color w:val="000000" w:themeColor="text1"/>
          <w:sz w:val="24"/>
          <w:szCs w:val="24"/>
        </w:rPr>
        <w:t>ORIGINAL ARTICLE</w:t>
      </w:r>
    </w:p>
    <w:p w14:paraId="14C02FE2" w14:textId="77777777" w:rsidR="000F6905" w:rsidRPr="00DD6281" w:rsidRDefault="000F6905" w:rsidP="00DD6281">
      <w:pPr>
        <w:spacing w:after="0" w:line="360" w:lineRule="auto"/>
        <w:jc w:val="both"/>
        <w:rPr>
          <w:rFonts w:ascii="Book Antiqua" w:hAnsi="Book Antiqua"/>
          <w:b/>
          <w:bCs/>
          <w:i/>
          <w:iCs/>
          <w:color w:val="000000" w:themeColor="text1"/>
          <w:sz w:val="24"/>
          <w:szCs w:val="24"/>
        </w:rPr>
      </w:pPr>
    </w:p>
    <w:p w14:paraId="2BF9BB6F" w14:textId="77777777" w:rsidR="000F6905" w:rsidRPr="00DD6281" w:rsidRDefault="000F6905" w:rsidP="00DD6281">
      <w:pPr>
        <w:spacing w:after="0" w:line="360" w:lineRule="auto"/>
        <w:jc w:val="both"/>
        <w:rPr>
          <w:rFonts w:ascii="Book Antiqua" w:hAnsi="Book Antiqua"/>
          <w:b/>
          <w:bCs/>
          <w:i/>
          <w:iCs/>
          <w:color w:val="000000" w:themeColor="text1"/>
          <w:sz w:val="24"/>
          <w:szCs w:val="24"/>
        </w:rPr>
      </w:pPr>
      <w:r w:rsidRPr="00DD6281">
        <w:rPr>
          <w:rFonts w:ascii="Book Antiqua" w:hAnsi="Book Antiqua"/>
          <w:b/>
          <w:bCs/>
          <w:i/>
          <w:iCs/>
          <w:color w:val="000000" w:themeColor="text1"/>
          <w:sz w:val="24"/>
          <w:szCs w:val="24"/>
        </w:rPr>
        <w:t>Retrospective</w:t>
      </w:r>
      <w:r w:rsidR="004426C5" w:rsidRPr="00DD6281">
        <w:rPr>
          <w:rFonts w:ascii="Book Antiqua" w:hAnsi="Book Antiqua"/>
          <w:b/>
          <w:bCs/>
          <w:i/>
          <w:iCs/>
          <w:color w:val="000000" w:themeColor="text1"/>
          <w:sz w:val="24"/>
          <w:szCs w:val="24"/>
        </w:rPr>
        <w:t xml:space="preserve"> Cohort</w:t>
      </w:r>
      <w:r w:rsidRPr="00DD6281">
        <w:rPr>
          <w:rFonts w:ascii="Book Antiqua" w:hAnsi="Book Antiqua"/>
          <w:b/>
          <w:bCs/>
          <w:i/>
          <w:iCs/>
          <w:color w:val="000000" w:themeColor="text1"/>
          <w:sz w:val="24"/>
          <w:szCs w:val="24"/>
        </w:rPr>
        <w:t xml:space="preserve"> Study</w:t>
      </w:r>
    </w:p>
    <w:p w14:paraId="26984BFF" w14:textId="77777777" w:rsidR="000F6905" w:rsidRPr="00DD6281" w:rsidRDefault="000F6905" w:rsidP="00DD6281">
      <w:pPr>
        <w:spacing w:after="0" w:line="360" w:lineRule="auto"/>
        <w:jc w:val="both"/>
        <w:rPr>
          <w:rFonts w:ascii="Book Antiqua" w:eastAsia="宋体" w:hAnsi="Book Antiqua" w:cs="Times New Roman"/>
          <w:b/>
          <w:color w:val="000000" w:themeColor="text1"/>
          <w:sz w:val="24"/>
          <w:szCs w:val="24"/>
        </w:rPr>
      </w:pPr>
      <w:bookmarkStart w:id="0" w:name="_Hlk46737356"/>
      <w:bookmarkStart w:id="1" w:name="OLE_LINK1"/>
      <w:bookmarkStart w:id="2" w:name="OLE_LINK2"/>
      <w:bookmarkStart w:id="3" w:name="OLE_LINK24"/>
      <w:bookmarkStart w:id="4" w:name="OLE_LINK23"/>
      <w:r w:rsidRPr="00DD6281">
        <w:rPr>
          <w:rFonts w:ascii="Book Antiqua" w:eastAsia="宋体" w:hAnsi="Book Antiqua" w:cs="Times New Roman"/>
          <w:b/>
          <w:color w:val="000000" w:themeColor="text1"/>
          <w:sz w:val="24"/>
          <w:szCs w:val="24"/>
        </w:rPr>
        <w:t xml:space="preserve">Modified procedure for prolapse and hemorrhoids: </w:t>
      </w:r>
      <w:r w:rsidR="002666D6" w:rsidRPr="00DD6281">
        <w:rPr>
          <w:rFonts w:ascii="Book Antiqua" w:eastAsia="宋体" w:hAnsi="Book Antiqua" w:cs="Times New Roman"/>
          <w:b/>
          <w:color w:val="000000" w:themeColor="text1"/>
          <w:sz w:val="24"/>
          <w:szCs w:val="24"/>
        </w:rPr>
        <w:t>L</w:t>
      </w:r>
      <w:r w:rsidRPr="00DD6281">
        <w:rPr>
          <w:rFonts w:ascii="Book Antiqua" w:eastAsia="宋体" w:hAnsi="Book Antiqua" w:cs="Times New Roman"/>
          <w:b/>
          <w:color w:val="000000" w:themeColor="text1"/>
          <w:sz w:val="24"/>
          <w:szCs w:val="24"/>
        </w:rPr>
        <w:t>ower recurrence, higher satisfaction</w:t>
      </w:r>
      <w:bookmarkEnd w:id="0"/>
    </w:p>
    <w:bookmarkEnd w:id="1"/>
    <w:bookmarkEnd w:id="2"/>
    <w:bookmarkEnd w:id="3"/>
    <w:bookmarkEnd w:id="4"/>
    <w:p w14:paraId="3BA831BB" w14:textId="77777777" w:rsidR="00192470" w:rsidRPr="00DD6281" w:rsidRDefault="00192470" w:rsidP="00DD6281">
      <w:pPr>
        <w:spacing w:after="0" w:line="360" w:lineRule="auto"/>
        <w:jc w:val="both"/>
        <w:rPr>
          <w:rFonts w:ascii="Book Antiqua" w:eastAsia="宋体" w:hAnsi="Book Antiqua" w:cs="Times New Roman"/>
          <w:bCs/>
          <w:color w:val="000000" w:themeColor="text1"/>
          <w:sz w:val="24"/>
          <w:szCs w:val="24"/>
        </w:rPr>
      </w:pPr>
    </w:p>
    <w:p w14:paraId="3E88A056" w14:textId="77777777" w:rsidR="000F6905" w:rsidRPr="00DD6281" w:rsidRDefault="000F6905" w:rsidP="00DD6281">
      <w:pPr>
        <w:spacing w:after="0" w:line="360" w:lineRule="auto"/>
        <w:jc w:val="both"/>
        <w:rPr>
          <w:rFonts w:ascii="Book Antiqua" w:eastAsia="宋体" w:hAnsi="Book Antiqua" w:cs="Times New Roman"/>
          <w:bCs/>
          <w:color w:val="000000" w:themeColor="text1"/>
          <w:sz w:val="24"/>
          <w:szCs w:val="24"/>
        </w:rPr>
      </w:pPr>
      <w:r w:rsidRPr="00DD6281">
        <w:rPr>
          <w:rFonts w:ascii="Book Antiqua" w:eastAsia="宋体" w:hAnsi="Book Antiqua" w:cs="Times New Roman"/>
          <w:bCs/>
          <w:color w:val="000000" w:themeColor="text1"/>
          <w:sz w:val="24"/>
          <w:szCs w:val="24"/>
        </w:rPr>
        <w:t>Chen</w:t>
      </w:r>
      <w:r w:rsidR="00192470" w:rsidRPr="00DD6281">
        <w:rPr>
          <w:rFonts w:ascii="Book Antiqua" w:eastAsia="宋体" w:hAnsi="Book Antiqua" w:cs="Times New Roman"/>
          <w:bCs/>
          <w:color w:val="000000" w:themeColor="text1"/>
          <w:sz w:val="24"/>
          <w:szCs w:val="24"/>
        </w:rPr>
        <w:t xml:space="preserve"> YY</w:t>
      </w:r>
      <w:r w:rsidRPr="00DD6281">
        <w:rPr>
          <w:rFonts w:ascii="Book Antiqua" w:eastAsia="宋体" w:hAnsi="Book Antiqua" w:cs="Times New Roman"/>
          <w:bCs/>
          <w:color w:val="000000" w:themeColor="text1"/>
          <w:sz w:val="24"/>
          <w:szCs w:val="24"/>
        </w:rPr>
        <w:t xml:space="preserve"> </w:t>
      </w:r>
      <w:r w:rsidRPr="00DD6281">
        <w:rPr>
          <w:rFonts w:ascii="Book Antiqua" w:eastAsia="宋体" w:hAnsi="Book Antiqua" w:cs="Times New Roman"/>
          <w:bCs/>
          <w:i/>
          <w:iCs/>
          <w:color w:val="000000" w:themeColor="text1"/>
          <w:sz w:val="24"/>
          <w:szCs w:val="24"/>
        </w:rPr>
        <w:t>et al</w:t>
      </w:r>
      <w:r w:rsidRPr="00DD6281">
        <w:rPr>
          <w:rFonts w:ascii="Book Antiqua" w:eastAsia="宋体" w:hAnsi="Book Antiqua" w:cs="Times New Roman"/>
          <w:bCs/>
          <w:color w:val="000000" w:themeColor="text1"/>
          <w:sz w:val="24"/>
          <w:szCs w:val="24"/>
        </w:rPr>
        <w:t>.</w:t>
      </w:r>
      <w:bookmarkStart w:id="5" w:name="OLE_LINK3"/>
      <w:bookmarkStart w:id="6" w:name="OLE_LINK4"/>
      <w:r w:rsidRPr="00DD6281">
        <w:rPr>
          <w:rFonts w:ascii="Book Antiqua" w:eastAsia="宋体" w:hAnsi="Book Antiqua" w:cs="Times New Roman"/>
          <w:bCs/>
          <w:color w:val="000000" w:themeColor="text1"/>
          <w:sz w:val="24"/>
          <w:szCs w:val="24"/>
        </w:rPr>
        <w:t xml:space="preserve"> Modified procedure for prolapse and hemorrhoids</w:t>
      </w:r>
    </w:p>
    <w:bookmarkEnd w:id="5"/>
    <w:bookmarkEnd w:id="6"/>
    <w:p w14:paraId="1A7BCF12" w14:textId="77777777" w:rsidR="00192470" w:rsidRPr="00DD6281" w:rsidRDefault="00192470" w:rsidP="00DD6281">
      <w:pPr>
        <w:spacing w:after="0" w:line="360" w:lineRule="auto"/>
        <w:jc w:val="both"/>
        <w:rPr>
          <w:rFonts w:ascii="Book Antiqua" w:eastAsia="宋体" w:hAnsi="Book Antiqua" w:cs="Times New Roman"/>
          <w:bCs/>
          <w:color w:val="000000" w:themeColor="text1"/>
          <w:sz w:val="24"/>
          <w:szCs w:val="24"/>
        </w:rPr>
      </w:pPr>
    </w:p>
    <w:p w14:paraId="1AC3B87D" w14:textId="77777777" w:rsidR="000F6905" w:rsidRPr="00DD6281" w:rsidRDefault="000F6905" w:rsidP="00DD6281">
      <w:pPr>
        <w:spacing w:after="0" w:line="360" w:lineRule="auto"/>
        <w:jc w:val="both"/>
        <w:rPr>
          <w:rFonts w:ascii="Book Antiqua" w:eastAsia="宋体" w:hAnsi="Book Antiqua" w:cs="Times New Roman"/>
          <w:bCs/>
          <w:color w:val="000000" w:themeColor="text1"/>
          <w:sz w:val="24"/>
          <w:szCs w:val="24"/>
        </w:rPr>
      </w:pPr>
      <w:r w:rsidRPr="00DD6281">
        <w:rPr>
          <w:rFonts w:ascii="Book Antiqua" w:eastAsia="宋体" w:hAnsi="Book Antiqua" w:cs="Times New Roman"/>
          <w:bCs/>
          <w:color w:val="000000" w:themeColor="text1"/>
          <w:sz w:val="24"/>
          <w:szCs w:val="24"/>
        </w:rPr>
        <w:t>Yan-Yu Chen, Yi-Fan Cheng, Quan-Peng Wang, Bo Ye, Chong-</w:t>
      </w:r>
      <w:proofErr w:type="spellStart"/>
      <w:r w:rsidRPr="00DD6281">
        <w:rPr>
          <w:rFonts w:ascii="Book Antiqua" w:eastAsia="宋体" w:hAnsi="Book Antiqua" w:cs="Times New Roman"/>
          <w:bCs/>
          <w:color w:val="000000" w:themeColor="text1"/>
          <w:sz w:val="24"/>
          <w:szCs w:val="24"/>
        </w:rPr>
        <w:t>Jie</w:t>
      </w:r>
      <w:proofErr w:type="spellEnd"/>
      <w:r w:rsidRPr="00DD6281">
        <w:rPr>
          <w:rFonts w:ascii="Book Antiqua" w:eastAsia="宋体" w:hAnsi="Book Antiqua" w:cs="Times New Roman"/>
          <w:bCs/>
          <w:color w:val="000000" w:themeColor="text1"/>
          <w:sz w:val="24"/>
          <w:szCs w:val="24"/>
        </w:rPr>
        <w:t xml:space="preserve"> Huang, Chong-Jun Zhou, Mao Cai,</w:t>
      </w:r>
      <w:r w:rsidR="006241F6" w:rsidRPr="00DD6281">
        <w:rPr>
          <w:rFonts w:ascii="Book Antiqua" w:eastAsia="宋体" w:hAnsi="Book Antiqua" w:cs="Times New Roman"/>
          <w:bCs/>
          <w:color w:val="000000" w:themeColor="text1"/>
          <w:sz w:val="24"/>
          <w:szCs w:val="24"/>
        </w:rPr>
        <w:t xml:space="preserve"> </w:t>
      </w:r>
      <w:bookmarkStart w:id="7" w:name="_Hlk46151795"/>
      <w:r w:rsidR="006241F6" w:rsidRPr="00DD6281">
        <w:rPr>
          <w:rFonts w:ascii="Book Antiqua" w:eastAsia="宋体" w:hAnsi="Book Antiqua" w:cs="Times New Roman"/>
          <w:bCs/>
          <w:color w:val="000000" w:themeColor="text1"/>
          <w:sz w:val="24"/>
          <w:szCs w:val="24"/>
        </w:rPr>
        <w:t>Yun-</w:t>
      </w:r>
      <w:proofErr w:type="spellStart"/>
      <w:r w:rsidR="006241F6" w:rsidRPr="00DD6281">
        <w:rPr>
          <w:rFonts w:ascii="Book Antiqua" w:eastAsia="宋体" w:hAnsi="Book Antiqua" w:cs="Times New Roman"/>
          <w:bCs/>
          <w:color w:val="000000" w:themeColor="text1"/>
          <w:sz w:val="24"/>
          <w:szCs w:val="24"/>
        </w:rPr>
        <w:t>Kui</w:t>
      </w:r>
      <w:proofErr w:type="spellEnd"/>
      <w:r w:rsidR="006241F6" w:rsidRPr="00DD6281">
        <w:rPr>
          <w:rFonts w:ascii="Book Antiqua" w:eastAsia="宋体" w:hAnsi="Book Antiqua" w:cs="Times New Roman"/>
          <w:bCs/>
          <w:color w:val="000000" w:themeColor="text1"/>
          <w:sz w:val="24"/>
          <w:szCs w:val="24"/>
        </w:rPr>
        <w:t xml:space="preserve"> Ye</w:t>
      </w:r>
      <w:bookmarkEnd w:id="7"/>
      <w:r w:rsidR="006241F6" w:rsidRPr="00DD6281">
        <w:rPr>
          <w:rFonts w:ascii="Book Antiqua" w:eastAsia="宋体" w:hAnsi="Book Antiqua" w:cs="Times New Roman"/>
          <w:bCs/>
          <w:color w:val="000000" w:themeColor="text1"/>
          <w:sz w:val="24"/>
          <w:szCs w:val="24"/>
        </w:rPr>
        <w:t>,</w:t>
      </w:r>
      <w:r w:rsidRPr="00DD6281">
        <w:rPr>
          <w:rFonts w:ascii="Book Antiqua" w:eastAsia="宋体" w:hAnsi="Book Antiqua" w:cs="Times New Roman"/>
          <w:bCs/>
          <w:color w:val="000000" w:themeColor="text1"/>
          <w:sz w:val="24"/>
          <w:szCs w:val="24"/>
        </w:rPr>
        <w:t xml:space="preserve"> Chang-Bao Liu</w:t>
      </w:r>
    </w:p>
    <w:p w14:paraId="618949CE" w14:textId="77777777" w:rsidR="00192470" w:rsidRPr="00DD6281" w:rsidRDefault="00192470" w:rsidP="00DD6281">
      <w:pPr>
        <w:spacing w:after="0" w:line="360" w:lineRule="auto"/>
        <w:jc w:val="both"/>
        <w:rPr>
          <w:rFonts w:ascii="Book Antiqua" w:eastAsia="宋体" w:hAnsi="Book Antiqua" w:cs="Times New Roman"/>
          <w:b/>
          <w:bCs/>
          <w:color w:val="000000" w:themeColor="text1"/>
          <w:sz w:val="24"/>
          <w:szCs w:val="24"/>
        </w:rPr>
      </w:pPr>
    </w:p>
    <w:p w14:paraId="6AE15F17" w14:textId="77777777" w:rsidR="000F6905" w:rsidRPr="00DD6281" w:rsidRDefault="000F6905" w:rsidP="00DD628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Yan-Yu Chen, Yi-Fan Cheng, Quan-Peng Wang, Chong-</w:t>
      </w:r>
      <w:proofErr w:type="spellStart"/>
      <w:r w:rsidRPr="00DD6281">
        <w:rPr>
          <w:rFonts w:ascii="Book Antiqua" w:eastAsia="宋体" w:hAnsi="Book Antiqua" w:cs="Times New Roman"/>
          <w:b/>
          <w:bCs/>
          <w:color w:val="000000" w:themeColor="text1"/>
          <w:sz w:val="24"/>
          <w:szCs w:val="24"/>
        </w:rPr>
        <w:t>Jie</w:t>
      </w:r>
      <w:proofErr w:type="spellEnd"/>
      <w:r w:rsidRPr="00DD6281">
        <w:rPr>
          <w:rFonts w:ascii="Book Antiqua" w:eastAsia="宋体" w:hAnsi="Book Antiqua" w:cs="Times New Roman"/>
          <w:b/>
          <w:bCs/>
          <w:color w:val="000000" w:themeColor="text1"/>
          <w:sz w:val="24"/>
          <w:szCs w:val="24"/>
        </w:rPr>
        <w:t xml:space="preserve"> Huang, Chong-Jun Zhou, Mao Cai, </w:t>
      </w:r>
      <w:r w:rsidR="00F028D3" w:rsidRPr="00DD6281">
        <w:rPr>
          <w:rFonts w:ascii="Book Antiqua" w:eastAsia="宋体" w:hAnsi="Book Antiqua" w:cs="Times New Roman"/>
          <w:b/>
          <w:bCs/>
          <w:color w:val="000000" w:themeColor="text1"/>
          <w:sz w:val="24"/>
          <w:szCs w:val="24"/>
        </w:rPr>
        <w:t>Yun-</w:t>
      </w:r>
      <w:proofErr w:type="spellStart"/>
      <w:r w:rsidR="00F028D3" w:rsidRPr="00DD6281">
        <w:rPr>
          <w:rFonts w:ascii="Book Antiqua" w:eastAsia="宋体" w:hAnsi="Book Antiqua" w:cs="Times New Roman"/>
          <w:b/>
          <w:bCs/>
          <w:color w:val="000000" w:themeColor="text1"/>
          <w:sz w:val="24"/>
          <w:szCs w:val="24"/>
        </w:rPr>
        <w:t>Kui</w:t>
      </w:r>
      <w:proofErr w:type="spellEnd"/>
      <w:r w:rsidR="00F028D3" w:rsidRPr="00DD6281">
        <w:rPr>
          <w:rFonts w:ascii="Book Antiqua" w:eastAsia="宋体" w:hAnsi="Book Antiqua" w:cs="Times New Roman"/>
          <w:b/>
          <w:bCs/>
          <w:color w:val="000000" w:themeColor="text1"/>
          <w:sz w:val="24"/>
          <w:szCs w:val="24"/>
        </w:rPr>
        <w:t xml:space="preserve"> Ye,</w:t>
      </w:r>
      <w:r w:rsidR="006241F6" w:rsidRPr="00DD6281">
        <w:rPr>
          <w:rFonts w:ascii="Book Antiqua" w:hAnsi="Book Antiqua" w:cs="Times New Roman"/>
          <w:b/>
          <w:bCs/>
          <w:color w:val="000000" w:themeColor="text1"/>
          <w:sz w:val="24"/>
          <w:szCs w:val="24"/>
        </w:rPr>
        <w:t xml:space="preserve"> </w:t>
      </w:r>
      <w:r w:rsidRPr="00DD6281">
        <w:rPr>
          <w:rFonts w:ascii="Book Antiqua" w:eastAsia="宋体" w:hAnsi="Book Antiqua" w:cs="Times New Roman"/>
          <w:b/>
          <w:bCs/>
          <w:color w:val="000000" w:themeColor="text1"/>
          <w:sz w:val="24"/>
          <w:szCs w:val="24"/>
        </w:rPr>
        <w:t>Chang-Bao Liu</w:t>
      </w:r>
      <w:r w:rsidRPr="00FF7210">
        <w:rPr>
          <w:rFonts w:ascii="Book Antiqua" w:eastAsia="宋体" w:hAnsi="Book Antiqua" w:cs="Times New Roman"/>
          <w:b/>
          <w:bCs/>
          <w:color w:val="000000" w:themeColor="text1"/>
          <w:sz w:val="24"/>
          <w:szCs w:val="24"/>
        </w:rPr>
        <w:t>,</w:t>
      </w:r>
      <w:r w:rsidRPr="00DD6281">
        <w:rPr>
          <w:rFonts w:ascii="Book Antiqua" w:eastAsia="宋体" w:hAnsi="Book Antiqua" w:cs="Times New Roman"/>
          <w:color w:val="000000" w:themeColor="text1"/>
          <w:sz w:val="24"/>
          <w:szCs w:val="24"/>
        </w:rPr>
        <w:t xml:space="preserve"> Department of Anorectal </w:t>
      </w:r>
      <w:r w:rsidR="00913FBF" w:rsidRPr="00985599">
        <w:rPr>
          <w:rFonts w:ascii="Book Antiqua" w:eastAsia="宋体" w:hAnsi="Book Antiqua" w:cs="Times New Roman"/>
          <w:color w:val="000000" w:themeColor="text1"/>
          <w:sz w:val="24"/>
          <w:szCs w:val="24"/>
        </w:rPr>
        <w:t>S</w:t>
      </w:r>
      <w:r w:rsidRPr="00985599">
        <w:rPr>
          <w:rFonts w:ascii="Book Antiqua" w:eastAsia="宋体" w:hAnsi="Book Antiqua" w:cs="Times New Roman"/>
          <w:color w:val="000000" w:themeColor="text1"/>
          <w:sz w:val="24"/>
          <w:szCs w:val="24"/>
        </w:rPr>
        <w:t xml:space="preserve">urgery, </w:t>
      </w:r>
      <w:r w:rsidR="003E5209" w:rsidRPr="00985599">
        <w:rPr>
          <w:rFonts w:ascii="Book Antiqua" w:eastAsia="宋体" w:hAnsi="Book Antiqua" w:cs="Times New Roman"/>
          <w:color w:val="000000" w:themeColor="text1"/>
          <w:sz w:val="24"/>
          <w:szCs w:val="24"/>
        </w:rPr>
        <w:t>The 2</w:t>
      </w:r>
      <w:r w:rsidR="003E5209" w:rsidRPr="001B3AE7">
        <w:rPr>
          <w:rFonts w:ascii="Book Antiqua" w:eastAsia="宋体" w:hAnsi="Book Antiqua" w:cs="Times New Roman"/>
          <w:color w:val="000000" w:themeColor="text1"/>
          <w:sz w:val="24"/>
          <w:szCs w:val="24"/>
          <w:vertAlign w:val="superscript"/>
        </w:rPr>
        <w:t>nd</w:t>
      </w:r>
      <w:r w:rsidR="003E5209" w:rsidRPr="001B3AE7">
        <w:rPr>
          <w:rFonts w:ascii="Book Antiqua" w:eastAsia="宋体" w:hAnsi="Book Antiqua" w:cs="Times New Roman"/>
          <w:color w:val="000000" w:themeColor="text1"/>
          <w:sz w:val="24"/>
          <w:szCs w:val="24"/>
        </w:rPr>
        <w:t xml:space="preserve"> Affiliated Hospital and </w:t>
      </w:r>
      <w:proofErr w:type="spellStart"/>
      <w:r w:rsidR="003E5209" w:rsidRPr="001B3AE7">
        <w:rPr>
          <w:rFonts w:ascii="Book Antiqua" w:eastAsia="宋体" w:hAnsi="Book Antiqua" w:cs="Times New Roman"/>
          <w:color w:val="000000" w:themeColor="text1"/>
          <w:sz w:val="24"/>
          <w:szCs w:val="24"/>
        </w:rPr>
        <w:t>Yuying</w:t>
      </w:r>
      <w:proofErr w:type="spellEnd"/>
      <w:r w:rsidR="003E5209" w:rsidRPr="001B3AE7">
        <w:rPr>
          <w:rFonts w:ascii="Book Antiqua" w:eastAsia="宋体" w:hAnsi="Book Antiqua" w:cs="Times New Roman"/>
          <w:color w:val="000000" w:themeColor="text1"/>
          <w:sz w:val="24"/>
          <w:szCs w:val="24"/>
        </w:rPr>
        <w:t xml:space="preserve"> Childre</w:t>
      </w:r>
      <w:r w:rsidR="00A4251F" w:rsidRPr="00DD6281">
        <w:rPr>
          <w:rFonts w:ascii="Book Antiqua" w:eastAsia="宋体" w:hAnsi="Book Antiqua" w:cs="Times New Roman"/>
          <w:color w:val="000000" w:themeColor="text1"/>
          <w:sz w:val="24"/>
          <w:szCs w:val="24"/>
        </w:rPr>
        <w:t>n’</w:t>
      </w:r>
      <w:r w:rsidR="003E5209" w:rsidRPr="00DD6281">
        <w:rPr>
          <w:rFonts w:ascii="Book Antiqua" w:eastAsia="宋体" w:hAnsi="Book Antiqua" w:cs="Times New Roman"/>
          <w:color w:val="000000" w:themeColor="text1"/>
          <w:sz w:val="24"/>
          <w:szCs w:val="24"/>
        </w:rPr>
        <w:t>s Hospital of Wenzhou Medical University</w:t>
      </w:r>
      <w:r w:rsidRPr="00DD6281">
        <w:rPr>
          <w:rFonts w:ascii="Book Antiqua" w:eastAsia="宋体" w:hAnsi="Book Antiqua" w:cs="Times New Roman"/>
          <w:color w:val="000000" w:themeColor="text1"/>
          <w:sz w:val="24"/>
          <w:szCs w:val="24"/>
        </w:rPr>
        <w:t xml:space="preserve">, Wenzhou 325000, Zhejiang </w:t>
      </w:r>
      <w:r w:rsidR="002666D6" w:rsidRPr="00DD6281">
        <w:rPr>
          <w:rFonts w:ascii="Book Antiqua" w:eastAsia="宋体" w:hAnsi="Book Antiqua" w:cs="Times New Roman"/>
          <w:color w:val="000000" w:themeColor="text1"/>
          <w:sz w:val="24"/>
          <w:szCs w:val="24"/>
        </w:rPr>
        <w:t>P</w:t>
      </w:r>
      <w:r w:rsidRPr="00DD6281">
        <w:rPr>
          <w:rFonts w:ascii="Book Antiqua" w:eastAsia="宋体" w:hAnsi="Book Antiqua" w:cs="Times New Roman"/>
          <w:color w:val="000000" w:themeColor="text1"/>
          <w:sz w:val="24"/>
          <w:szCs w:val="24"/>
        </w:rPr>
        <w:t>rovince, China</w:t>
      </w:r>
    </w:p>
    <w:p w14:paraId="6309EDD7" w14:textId="77777777" w:rsidR="00192470" w:rsidRPr="00DD6281" w:rsidRDefault="00192470" w:rsidP="00985599">
      <w:pPr>
        <w:spacing w:after="0" w:line="360" w:lineRule="auto"/>
        <w:jc w:val="both"/>
        <w:rPr>
          <w:rFonts w:ascii="Book Antiqua" w:eastAsia="宋体" w:hAnsi="Book Antiqua" w:cs="Times New Roman"/>
          <w:b/>
          <w:bCs/>
          <w:color w:val="000000" w:themeColor="text1"/>
          <w:sz w:val="24"/>
          <w:szCs w:val="24"/>
        </w:rPr>
      </w:pPr>
    </w:p>
    <w:p w14:paraId="0EF62DF2" w14:textId="77777777" w:rsidR="000F6905" w:rsidRPr="001B3AE7" w:rsidRDefault="000F6905" w:rsidP="00985599">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Bo Ye</w:t>
      </w:r>
      <w:r w:rsidRPr="00FF7210">
        <w:rPr>
          <w:rFonts w:ascii="Book Antiqua" w:eastAsia="宋体" w:hAnsi="Book Antiqua" w:cs="Times New Roman"/>
          <w:b/>
          <w:bCs/>
          <w:color w:val="000000" w:themeColor="text1"/>
          <w:sz w:val="24"/>
          <w:szCs w:val="24"/>
        </w:rPr>
        <w:t>,</w:t>
      </w:r>
      <w:r w:rsidRPr="00DD6281">
        <w:rPr>
          <w:rFonts w:ascii="Book Antiqua" w:eastAsia="宋体" w:hAnsi="Book Antiqua" w:cs="Times New Roman"/>
          <w:color w:val="000000" w:themeColor="text1"/>
          <w:sz w:val="24"/>
          <w:szCs w:val="24"/>
        </w:rPr>
        <w:t xml:space="preserve"> Department of Biostatistics, School of Public Health, State University of New York at Albany, Albany, N</w:t>
      </w:r>
      <w:r w:rsidR="00A471D4" w:rsidRPr="00985599">
        <w:rPr>
          <w:rFonts w:ascii="Book Antiqua" w:eastAsia="宋体" w:hAnsi="Book Antiqua" w:cs="Times New Roman"/>
          <w:color w:val="000000" w:themeColor="text1"/>
          <w:sz w:val="24"/>
          <w:szCs w:val="24"/>
        </w:rPr>
        <w:t>Y</w:t>
      </w:r>
      <w:r w:rsidRPr="00985599">
        <w:rPr>
          <w:rFonts w:ascii="Book Antiqua" w:eastAsia="宋体" w:hAnsi="Book Antiqua" w:cs="Times New Roman"/>
          <w:color w:val="000000" w:themeColor="text1"/>
          <w:sz w:val="24"/>
          <w:szCs w:val="24"/>
        </w:rPr>
        <w:t xml:space="preserve"> 12206, </w:t>
      </w:r>
      <w:r w:rsidR="008F2B0F" w:rsidRPr="00985599">
        <w:rPr>
          <w:rFonts w:ascii="Book Antiqua" w:eastAsia="宋体" w:hAnsi="Book Antiqua" w:cs="Times New Roman"/>
          <w:color w:val="000000" w:themeColor="text1"/>
          <w:sz w:val="24"/>
          <w:szCs w:val="24"/>
        </w:rPr>
        <w:t>United States</w:t>
      </w:r>
    </w:p>
    <w:p w14:paraId="154D526A" w14:textId="77777777" w:rsidR="00192470" w:rsidRPr="00DD6281" w:rsidRDefault="00192470">
      <w:pPr>
        <w:spacing w:after="0" w:line="360" w:lineRule="auto"/>
        <w:jc w:val="both"/>
        <w:rPr>
          <w:rFonts w:ascii="Book Antiqua" w:eastAsia="宋体" w:hAnsi="Book Antiqua" w:cs="Times New Roman"/>
          <w:b/>
          <w:bCs/>
          <w:color w:val="000000" w:themeColor="text1"/>
          <w:sz w:val="24"/>
          <w:szCs w:val="24"/>
        </w:rPr>
      </w:pPr>
    </w:p>
    <w:p w14:paraId="525F7A82" w14:textId="6D855AF0" w:rsidR="000F6905" w:rsidRPr="00DD6281" w:rsidRDefault="000F6905">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Author contributions:</w:t>
      </w:r>
      <w:bookmarkStart w:id="8" w:name="OLE_LINK5"/>
      <w:bookmarkStart w:id="9" w:name="OLE_LINK6"/>
      <w:r w:rsidRPr="00DD6281">
        <w:rPr>
          <w:rFonts w:ascii="Book Antiqua" w:eastAsia="宋体" w:hAnsi="Book Antiqua" w:cs="Times New Roman"/>
          <w:color w:val="000000" w:themeColor="text1"/>
          <w:sz w:val="24"/>
          <w:szCs w:val="24"/>
        </w:rPr>
        <w:t xml:space="preserve"> </w:t>
      </w:r>
      <w:bookmarkStart w:id="10" w:name="OLE_LINK29"/>
      <w:bookmarkStart w:id="11" w:name="OLE_LINK30"/>
      <w:r w:rsidRPr="00DD6281">
        <w:rPr>
          <w:rFonts w:ascii="Book Antiqua" w:eastAsia="宋体" w:hAnsi="Book Antiqua" w:cs="Times New Roman"/>
          <w:color w:val="000000" w:themeColor="text1"/>
          <w:sz w:val="24"/>
          <w:szCs w:val="24"/>
        </w:rPr>
        <w:t xml:space="preserve">Chen YY performed </w:t>
      </w:r>
      <w:r w:rsidRPr="00DD6281">
        <w:rPr>
          <w:rFonts w:ascii="Book Antiqua" w:hAnsi="Book Antiqua" w:cs="Times New Roman"/>
          <w:color w:val="000000" w:themeColor="text1"/>
          <w:sz w:val="24"/>
          <w:szCs w:val="24"/>
        </w:rPr>
        <w:t xml:space="preserve">most of </w:t>
      </w:r>
      <w:r w:rsidR="00A22898" w:rsidRPr="00DD6281">
        <w:rPr>
          <w:rFonts w:ascii="Book Antiqua" w:hAnsi="Book Antiqua" w:cs="Times New Roman"/>
          <w:color w:val="000000" w:themeColor="text1"/>
          <w:sz w:val="24"/>
          <w:szCs w:val="24"/>
        </w:rPr>
        <w:t xml:space="preserve">the </w:t>
      </w:r>
      <w:r w:rsidRPr="00DD6281">
        <w:rPr>
          <w:rFonts w:ascii="Book Antiqua" w:eastAsia="宋体" w:hAnsi="Book Antiqua" w:cs="Times New Roman"/>
          <w:color w:val="000000" w:themeColor="text1"/>
          <w:sz w:val="24"/>
          <w:szCs w:val="24"/>
        </w:rPr>
        <w:t>data analysis and wrote this paper;</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Huang CJ </w:t>
      </w:r>
      <w:r w:rsidRPr="00DD6281">
        <w:rPr>
          <w:rFonts w:ascii="Book Antiqua"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Zhou CJ and Cai M performed the clinical therapy, advised th</w:t>
      </w:r>
      <w:r w:rsidRPr="00DD6281">
        <w:rPr>
          <w:rFonts w:ascii="Book Antiqua" w:hAnsi="Book Antiqua" w:cs="Times New Roman"/>
          <w:color w:val="000000" w:themeColor="text1"/>
          <w:sz w:val="24"/>
          <w:szCs w:val="24"/>
        </w:rPr>
        <w:t>e</w:t>
      </w:r>
      <w:r w:rsidRPr="00DD6281">
        <w:rPr>
          <w:rFonts w:ascii="Book Antiqua" w:eastAsia="宋体" w:hAnsi="Book Antiqua" w:cs="Times New Roman"/>
          <w:color w:val="000000" w:themeColor="text1"/>
          <w:sz w:val="24"/>
          <w:szCs w:val="24"/>
        </w:rPr>
        <w:t xml:space="preserve"> performance of the study</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and provided </w:t>
      </w:r>
      <w:r w:rsidR="00A22898" w:rsidRPr="00DD6281">
        <w:rPr>
          <w:rFonts w:ascii="Book Antiqua" w:eastAsia="宋体" w:hAnsi="Book Antiqua" w:cs="Times New Roman"/>
          <w:color w:val="000000" w:themeColor="text1"/>
          <w:sz w:val="24"/>
          <w:szCs w:val="24"/>
        </w:rPr>
        <w:t>the</w:t>
      </w:r>
      <w:r w:rsidRPr="00DD6281">
        <w:rPr>
          <w:rFonts w:ascii="Book Antiqua" w:eastAsia="宋体" w:hAnsi="Book Antiqua" w:cs="Times New Roman"/>
          <w:color w:val="000000" w:themeColor="text1"/>
          <w:sz w:val="24"/>
          <w:szCs w:val="24"/>
        </w:rPr>
        <w:t xml:space="preserve"> curative effect</w:t>
      </w:r>
      <w:r w:rsidR="00A22898" w:rsidRPr="00DD6281">
        <w:rPr>
          <w:rFonts w:ascii="Book Antiqua" w:eastAsia="宋体" w:hAnsi="Book Antiqua" w:cs="Times New Roman"/>
          <w:color w:val="000000" w:themeColor="text1"/>
          <w:sz w:val="24"/>
          <w:szCs w:val="24"/>
        </w:rPr>
        <w:t xml:space="preserve"> evaluation system</w:t>
      </w:r>
      <w:r w:rsidRPr="00DD6281">
        <w:rPr>
          <w:rFonts w:ascii="Book Antiqua" w:eastAsia="宋体" w:hAnsi="Book Antiqua" w:cs="Times New Roman"/>
          <w:color w:val="000000" w:themeColor="text1"/>
          <w:sz w:val="24"/>
          <w:szCs w:val="24"/>
        </w:rPr>
        <w:t xml:space="preserve">; Cheng YF and Wang QP completed the postoperative follow-up; Ye B performed the final data review and </w:t>
      </w:r>
      <w:r w:rsidR="00C354D5" w:rsidRPr="00DD6281">
        <w:rPr>
          <w:rFonts w:ascii="Book Antiqua" w:eastAsia="宋体" w:hAnsi="Book Antiqua" w:cs="Times New Roman"/>
          <w:color w:val="000000" w:themeColor="text1"/>
          <w:sz w:val="24"/>
          <w:szCs w:val="24"/>
        </w:rPr>
        <w:t>wa</w:t>
      </w:r>
      <w:r w:rsidRPr="00DD6281">
        <w:rPr>
          <w:rFonts w:ascii="Book Antiqua" w:eastAsia="宋体" w:hAnsi="Book Antiqua" w:cs="Times New Roman"/>
          <w:color w:val="000000" w:themeColor="text1"/>
          <w:sz w:val="24"/>
          <w:szCs w:val="24"/>
        </w:rPr>
        <w:t xml:space="preserve">s responsible for the data’s reliability; </w:t>
      </w:r>
      <w:r w:rsidR="00F028D3" w:rsidRPr="00DD6281">
        <w:rPr>
          <w:rFonts w:ascii="Book Antiqua" w:eastAsia="宋体" w:hAnsi="Book Antiqua" w:cs="Times New Roman"/>
          <w:color w:val="000000" w:themeColor="text1"/>
          <w:sz w:val="24"/>
          <w:szCs w:val="24"/>
        </w:rPr>
        <w:t>Ye</w:t>
      </w:r>
      <w:r w:rsidR="00192470" w:rsidRPr="00DD6281">
        <w:rPr>
          <w:rFonts w:ascii="Book Antiqua" w:eastAsia="宋体" w:hAnsi="Book Antiqua" w:cs="Times New Roman"/>
          <w:color w:val="000000" w:themeColor="text1"/>
          <w:sz w:val="24"/>
          <w:szCs w:val="24"/>
        </w:rPr>
        <w:t xml:space="preserve"> YK</w:t>
      </w:r>
      <w:r w:rsidR="006241F6" w:rsidRPr="00DD6281">
        <w:rPr>
          <w:rFonts w:ascii="Book Antiqua" w:eastAsia="宋体" w:hAnsi="Book Antiqua" w:cs="Times New Roman"/>
          <w:color w:val="000000" w:themeColor="text1"/>
          <w:sz w:val="24"/>
          <w:szCs w:val="24"/>
        </w:rPr>
        <w:t xml:space="preserve"> performed the</w:t>
      </w:r>
      <w:r w:rsidR="006241F6" w:rsidRPr="00DD6281">
        <w:rPr>
          <w:rFonts w:ascii="Book Antiqua" w:hAnsi="Book Antiqua" w:cs="Times New Roman"/>
          <w:color w:val="000000" w:themeColor="text1"/>
          <w:sz w:val="24"/>
          <w:szCs w:val="24"/>
        </w:rPr>
        <w:t xml:space="preserve"> </w:t>
      </w:r>
      <w:r w:rsidR="006241F6" w:rsidRPr="00DD6281">
        <w:rPr>
          <w:rFonts w:ascii="Book Antiqua" w:eastAsia="宋体" w:hAnsi="Book Antiqua" w:cs="Times New Roman"/>
          <w:color w:val="000000" w:themeColor="text1"/>
          <w:sz w:val="24"/>
          <w:szCs w:val="24"/>
        </w:rPr>
        <w:t>clinical treatment work</w:t>
      </w:r>
      <w:r w:rsidR="006241F6"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Liu CB designed the study</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completed the majority of clinical treatment work</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and </w:t>
      </w:r>
      <w:r w:rsidR="00C354D5" w:rsidRPr="00DD6281">
        <w:rPr>
          <w:rFonts w:ascii="Book Antiqua" w:hAnsi="Book Antiqua" w:cs="Times New Roman"/>
          <w:color w:val="000000" w:themeColor="text1"/>
          <w:sz w:val="24"/>
          <w:szCs w:val="24"/>
        </w:rPr>
        <w:t>wa</w:t>
      </w:r>
      <w:r w:rsidRPr="00DD6281">
        <w:rPr>
          <w:rFonts w:ascii="Book Antiqua" w:hAnsi="Book Antiqua" w:cs="Times New Roman"/>
          <w:color w:val="000000" w:themeColor="text1"/>
          <w:sz w:val="24"/>
          <w:szCs w:val="24"/>
        </w:rPr>
        <w:t xml:space="preserve">s </w:t>
      </w:r>
      <w:r w:rsidRPr="00DD6281">
        <w:rPr>
          <w:rFonts w:ascii="Book Antiqua" w:eastAsia="宋体" w:hAnsi="Book Antiqua" w:cs="Times New Roman"/>
          <w:color w:val="000000" w:themeColor="text1"/>
          <w:sz w:val="24"/>
          <w:szCs w:val="24"/>
        </w:rPr>
        <w:t>responsible for the reliability of the paper.</w:t>
      </w:r>
    </w:p>
    <w:bookmarkEnd w:id="10"/>
    <w:bookmarkEnd w:id="11"/>
    <w:p w14:paraId="33EBAA70" w14:textId="77777777" w:rsidR="00192470" w:rsidRPr="00DD6281" w:rsidRDefault="00192470">
      <w:pPr>
        <w:spacing w:after="0" w:line="360" w:lineRule="auto"/>
        <w:jc w:val="both"/>
        <w:rPr>
          <w:rFonts w:ascii="Book Antiqua" w:eastAsia="宋体" w:hAnsi="Book Antiqua" w:cs="Times New Roman"/>
          <w:b/>
          <w:bCs/>
          <w:color w:val="000000" w:themeColor="text1"/>
          <w:sz w:val="24"/>
          <w:szCs w:val="24"/>
        </w:rPr>
      </w:pPr>
    </w:p>
    <w:bookmarkEnd w:id="8"/>
    <w:bookmarkEnd w:id="9"/>
    <w:p w14:paraId="72F66306" w14:textId="5365B6CD" w:rsidR="000F6905" w:rsidRPr="00DD6281" w:rsidRDefault="000F6905">
      <w:pPr>
        <w:spacing w:after="0" w:line="360" w:lineRule="auto"/>
        <w:jc w:val="both"/>
        <w:rPr>
          <w:rStyle w:val="ab"/>
          <w:rFonts w:ascii="Book Antiqua" w:eastAsia="宋体" w:hAnsi="Book Antiqua" w:cs="Times New Roman"/>
          <w:color w:val="000000" w:themeColor="text1"/>
          <w:sz w:val="24"/>
          <w:szCs w:val="24"/>
          <w:u w:val="none"/>
        </w:rPr>
      </w:pPr>
      <w:r w:rsidRPr="00FF7210">
        <w:rPr>
          <w:rFonts w:ascii="Book Antiqua" w:eastAsia="宋体" w:hAnsi="Book Antiqua" w:cs="Times New Roman"/>
          <w:b/>
          <w:bCs/>
          <w:color w:val="000000" w:themeColor="text1"/>
          <w:sz w:val="24"/>
          <w:szCs w:val="24"/>
        </w:rPr>
        <w:lastRenderedPageBreak/>
        <w:t>Correspond</w:t>
      </w:r>
      <w:r w:rsidR="00DD6281">
        <w:rPr>
          <w:rFonts w:ascii="Book Antiqua" w:eastAsia="宋体" w:hAnsi="Book Antiqua" w:cs="Times New Roman"/>
          <w:b/>
          <w:bCs/>
          <w:color w:val="000000" w:themeColor="text1"/>
          <w:sz w:val="24"/>
          <w:szCs w:val="24"/>
        </w:rPr>
        <w:t xml:space="preserve">ence to: </w:t>
      </w:r>
      <w:r w:rsidRPr="00DD6281">
        <w:rPr>
          <w:rFonts w:ascii="Book Antiqua" w:eastAsia="宋体" w:hAnsi="Book Antiqua" w:cs="Times New Roman"/>
          <w:b/>
          <w:bCs/>
          <w:color w:val="000000" w:themeColor="text1"/>
          <w:sz w:val="24"/>
          <w:szCs w:val="24"/>
        </w:rPr>
        <w:t>Chang-Bao Liu</w:t>
      </w:r>
      <w:r w:rsidRPr="00DD6281">
        <w:rPr>
          <w:rFonts w:ascii="Book Antiqua" w:eastAsia="宋体" w:hAnsi="Book Antiqua" w:cs="Times New Roman"/>
          <w:color w:val="000000" w:themeColor="text1"/>
          <w:sz w:val="24"/>
          <w:szCs w:val="24"/>
        </w:rPr>
        <w:t xml:space="preserve">, </w:t>
      </w:r>
      <w:r w:rsidR="002530F3" w:rsidRPr="00DD6281">
        <w:rPr>
          <w:rFonts w:ascii="Book Antiqua" w:eastAsia="宋体" w:hAnsi="Book Antiqua" w:cs="Times New Roman"/>
          <w:b/>
          <w:bCs/>
          <w:color w:val="000000" w:themeColor="text1"/>
          <w:sz w:val="24"/>
          <w:szCs w:val="24"/>
        </w:rPr>
        <w:t>MD, PhD</w:t>
      </w:r>
      <w:r w:rsidR="002530F3" w:rsidRPr="00DD6281">
        <w:rPr>
          <w:rFonts w:ascii="Book Antiqua" w:hAnsi="Book Antiqua" w:cs="Times New Roman"/>
          <w:b/>
          <w:bCs/>
          <w:color w:val="000000" w:themeColor="text1"/>
          <w:sz w:val="24"/>
          <w:szCs w:val="24"/>
        </w:rPr>
        <w:t xml:space="preserve">, </w:t>
      </w:r>
      <w:r w:rsidR="00405DBC" w:rsidRPr="00DD6281">
        <w:rPr>
          <w:rFonts w:ascii="Book Antiqua" w:hAnsi="Book Antiqua" w:cs="Times New Roman"/>
          <w:b/>
          <w:bCs/>
          <w:color w:val="000000" w:themeColor="text1"/>
          <w:sz w:val="24"/>
          <w:szCs w:val="24"/>
        </w:rPr>
        <w:t xml:space="preserve">Chief Physician, </w:t>
      </w:r>
      <w:r w:rsidRPr="00DD6281">
        <w:rPr>
          <w:rFonts w:ascii="Book Antiqua" w:eastAsia="宋体" w:hAnsi="Book Antiqua" w:cs="Times New Roman"/>
          <w:color w:val="000000" w:themeColor="text1"/>
          <w:sz w:val="24"/>
          <w:szCs w:val="24"/>
        </w:rPr>
        <w:t xml:space="preserve">Department of Anorectal </w:t>
      </w:r>
      <w:r w:rsidR="00420AC8" w:rsidRPr="00DD6281">
        <w:rPr>
          <w:rFonts w:ascii="Book Antiqua" w:eastAsia="宋体" w:hAnsi="Book Antiqua" w:cs="Times New Roman"/>
          <w:color w:val="000000" w:themeColor="text1"/>
          <w:sz w:val="24"/>
          <w:szCs w:val="24"/>
        </w:rPr>
        <w:t>S</w:t>
      </w:r>
      <w:r w:rsidRPr="00DD6281">
        <w:rPr>
          <w:rFonts w:ascii="Book Antiqua" w:eastAsia="宋体" w:hAnsi="Book Antiqua" w:cs="Times New Roman"/>
          <w:color w:val="000000" w:themeColor="text1"/>
          <w:sz w:val="24"/>
          <w:szCs w:val="24"/>
        </w:rPr>
        <w:t xml:space="preserve">urgery, </w:t>
      </w:r>
      <w:r w:rsidR="003E5209" w:rsidRPr="00DD6281">
        <w:rPr>
          <w:rFonts w:ascii="Book Antiqua" w:eastAsia="宋体" w:hAnsi="Book Antiqua" w:cs="Times New Roman"/>
          <w:color w:val="000000" w:themeColor="text1"/>
          <w:sz w:val="24"/>
          <w:szCs w:val="24"/>
        </w:rPr>
        <w:t>The 2</w:t>
      </w:r>
      <w:r w:rsidR="003E5209" w:rsidRPr="00DD6281">
        <w:rPr>
          <w:rFonts w:ascii="Book Antiqua" w:eastAsia="宋体" w:hAnsi="Book Antiqua" w:cs="Times New Roman"/>
          <w:color w:val="000000" w:themeColor="text1"/>
          <w:sz w:val="24"/>
          <w:szCs w:val="24"/>
          <w:vertAlign w:val="superscript"/>
        </w:rPr>
        <w:t>nd</w:t>
      </w:r>
      <w:r w:rsidR="003E5209" w:rsidRPr="00DD6281">
        <w:rPr>
          <w:rFonts w:ascii="Book Antiqua" w:eastAsia="宋体" w:hAnsi="Book Antiqua" w:cs="Times New Roman"/>
          <w:color w:val="000000" w:themeColor="text1"/>
          <w:sz w:val="24"/>
          <w:szCs w:val="24"/>
        </w:rPr>
        <w:t xml:space="preserve"> Affiliated Hospital and </w:t>
      </w:r>
      <w:proofErr w:type="spellStart"/>
      <w:r w:rsidR="003E5209" w:rsidRPr="00DD6281">
        <w:rPr>
          <w:rFonts w:ascii="Book Antiqua" w:eastAsia="宋体" w:hAnsi="Book Antiqua" w:cs="Times New Roman"/>
          <w:color w:val="000000" w:themeColor="text1"/>
          <w:sz w:val="24"/>
          <w:szCs w:val="24"/>
        </w:rPr>
        <w:t>Yuying</w:t>
      </w:r>
      <w:proofErr w:type="spellEnd"/>
      <w:r w:rsidR="003E5209" w:rsidRPr="00DD6281">
        <w:rPr>
          <w:rFonts w:ascii="Book Antiqua" w:eastAsia="宋体" w:hAnsi="Book Antiqua" w:cs="Times New Roman"/>
          <w:color w:val="000000" w:themeColor="text1"/>
          <w:sz w:val="24"/>
          <w:szCs w:val="24"/>
        </w:rPr>
        <w:t xml:space="preserve"> Children</w:t>
      </w:r>
      <w:r w:rsidR="008775C0" w:rsidRPr="00DD6281">
        <w:rPr>
          <w:rFonts w:ascii="Book Antiqua" w:eastAsia="宋体" w:hAnsi="Book Antiqua" w:cs="Times New Roman"/>
          <w:color w:val="000000" w:themeColor="text1"/>
          <w:sz w:val="24"/>
          <w:szCs w:val="24"/>
        </w:rPr>
        <w:t>’s</w:t>
      </w:r>
      <w:r w:rsidR="003E5209" w:rsidRPr="00DD6281">
        <w:rPr>
          <w:rFonts w:ascii="Book Antiqua" w:eastAsia="宋体" w:hAnsi="Book Antiqua" w:cs="Times New Roman"/>
          <w:color w:val="000000" w:themeColor="text1"/>
          <w:sz w:val="24"/>
          <w:szCs w:val="24"/>
        </w:rPr>
        <w:t xml:space="preserve"> Hospital of Wenzhou Medical University</w:t>
      </w:r>
      <w:r w:rsidRPr="00DD6281">
        <w:rPr>
          <w:rFonts w:ascii="Book Antiqua" w:eastAsia="宋体" w:hAnsi="Book Antiqua" w:cs="Times New Roman"/>
          <w:color w:val="000000" w:themeColor="text1"/>
          <w:sz w:val="24"/>
          <w:szCs w:val="24"/>
        </w:rPr>
        <w:t>, No.</w:t>
      </w:r>
      <w:r w:rsidR="007A76D4"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109 </w:t>
      </w:r>
      <w:proofErr w:type="spellStart"/>
      <w:r w:rsidRPr="00DD6281">
        <w:rPr>
          <w:rFonts w:ascii="Book Antiqua" w:eastAsia="宋体" w:hAnsi="Book Antiqua" w:cs="Times New Roman"/>
          <w:color w:val="000000" w:themeColor="text1"/>
          <w:sz w:val="24"/>
          <w:szCs w:val="24"/>
        </w:rPr>
        <w:t>Xueyuanxi</w:t>
      </w:r>
      <w:proofErr w:type="spellEnd"/>
      <w:r w:rsidRPr="00DD6281">
        <w:rPr>
          <w:rFonts w:ascii="Book Antiqua" w:eastAsia="宋体" w:hAnsi="Book Antiqua" w:cs="Times New Roman"/>
          <w:color w:val="000000" w:themeColor="text1"/>
          <w:sz w:val="24"/>
          <w:szCs w:val="24"/>
        </w:rPr>
        <w:t xml:space="preserve"> Street, </w:t>
      </w:r>
      <w:proofErr w:type="spellStart"/>
      <w:r w:rsidRPr="00DD6281">
        <w:rPr>
          <w:rFonts w:ascii="Book Antiqua" w:eastAsia="宋体" w:hAnsi="Book Antiqua" w:cs="Times New Roman"/>
          <w:color w:val="000000" w:themeColor="text1"/>
          <w:sz w:val="24"/>
          <w:szCs w:val="24"/>
        </w:rPr>
        <w:t>Lucheng</w:t>
      </w:r>
      <w:proofErr w:type="spellEnd"/>
      <w:r w:rsidRPr="00DD6281">
        <w:rPr>
          <w:rFonts w:ascii="Book Antiqua" w:eastAsia="宋体" w:hAnsi="Book Antiqua" w:cs="Times New Roman"/>
          <w:color w:val="000000" w:themeColor="text1"/>
          <w:sz w:val="24"/>
          <w:szCs w:val="24"/>
        </w:rPr>
        <w:t xml:space="preserve"> District, Wenzhou 325000, Zhejiang </w:t>
      </w:r>
      <w:r w:rsidR="00420AC8" w:rsidRPr="00DD6281">
        <w:rPr>
          <w:rFonts w:ascii="Book Antiqua" w:eastAsia="宋体" w:hAnsi="Book Antiqua" w:cs="Times New Roman"/>
          <w:color w:val="000000" w:themeColor="text1"/>
          <w:sz w:val="24"/>
          <w:szCs w:val="24"/>
        </w:rPr>
        <w:t>P</w:t>
      </w:r>
      <w:r w:rsidRPr="00DD6281">
        <w:rPr>
          <w:rFonts w:ascii="Book Antiqua" w:eastAsia="宋体" w:hAnsi="Book Antiqua" w:cs="Times New Roman"/>
          <w:color w:val="000000" w:themeColor="text1"/>
          <w:sz w:val="24"/>
          <w:szCs w:val="24"/>
        </w:rPr>
        <w:t>rovince, China.</w:t>
      </w:r>
      <w:r w:rsidRPr="00DD6281">
        <w:rPr>
          <w:rFonts w:ascii="Book Antiqua" w:hAnsi="Book Antiqua"/>
          <w:color w:val="000000" w:themeColor="text1"/>
          <w:sz w:val="24"/>
          <w:szCs w:val="24"/>
        </w:rPr>
        <w:t xml:space="preserve"> </w:t>
      </w:r>
      <w:r w:rsidR="00867B0F" w:rsidRPr="00DD6281">
        <w:rPr>
          <w:rFonts w:ascii="Book Antiqua" w:eastAsia="宋体" w:hAnsi="Book Antiqua" w:cs="Times New Roman"/>
          <w:color w:val="000000" w:themeColor="text1"/>
          <w:sz w:val="24"/>
          <w:szCs w:val="24"/>
        </w:rPr>
        <w:t>liucbwmu@163.com</w:t>
      </w:r>
    </w:p>
    <w:p w14:paraId="7141E34C" w14:textId="77777777" w:rsidR="00192470" w:rsidRPr="00DD6281" w:rsidRDefault="00192470">
      <w:pPr>
        <w:spacing w:after="0" w:line="360" w:lineRule="auto"/>
        <w:jc w:val="both"/>
        <w:rPr>
          <w:rFonts w:ascii="Book Antiqua" w:eastAsia="宋体" w:hAnsi="Book Antiqua" w:cs="Times New Roman"/>
          <w:b/>
          <w:bCs/>
          <w:color w:val="000000" w:themeColor="text1"/>
          <w:sz w:val="24"/>
          <w:szCs w:val="24"/>
        </w:rPr>
      </w:pPr>
    </w:p>
    <w:p w14:paraId="07B9E036" w14:textId="77777777" w:rsidR="000F6905" w:rsidRPr="00DD6281" w:rsidRDefault="000F6905">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Received:</w:t>
      </w:r>
      <w:r w:rsidR="008F2B0F" w:rsidRPr="00DD6281">
        <w:rPr>
          <w:rStyle w:val="30"/>
          <w:rFonts w:ascii="Book Antiqua" w:hAnsi="Book Antiqua"/>
          <w:color w:val="000000" w:themeColor="text1"/>
          <w:sz w:val="24"/>
          <w:szCs w:val="24"/>
        </w:rPr>
        <w:t xml:space="preserve"> </w:t>
      </w:r>
      <w:r w:rsidR="008F2B0F" w:rsidRPr="00DD6281">
        <w:rPr>
          <w:rFonts w:ascii="Book Antiqua" w:eastAsia="宋体" w:hAnsi="Book Antiqua" w:cs="Times New Roman"/>
          <w:color w:val="000000" w:themeColor="text1"/>
          <w:sz w:val="24"/>
          <w:szCs w:val="24"/>
        </w:rPr>
        <w:t>July 29, 2020</w:t>
      </w:r>
    </w:p>
    <w:p w14:paraId="00DB2601" w14:textId="77777777" w:rsidR="000F6905" w:rsidRPr="00DD6281" w:rsidRDefault="000F6905">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Revised:</w:t>
      </w:r>
      <w:r w:rsidR="008F2B0F" w:rsidRPr="00DD6281">
        <w:rPr>
          <w:rStyle w:val="30"/>
          <w:rFonts w:ascii="Book Antiqua" w:hAnsi="Book Antiqua"/>
          <w:color w:val="000000" w:themeColor="text1"/>
          <w:sz w:val="24"/>
          <w:szCs w:val="24"/>
        </w:rPr>
        <w:t xml:space="preserve"> </w:t>
      </w:r>
      <w:r w:rsidR="008F2B0F" w:rsidRPr="00DD6281">
        <w:rPr>
          <w:rFonts w:ascii="Book Antiqua" w:eastAsia="宋体" w:hAnsi="Book Antiqua" w:cs="Times New Roman"/>
          <w:color w:val="000000" w:themeColor="text1"/>
          <w:sz w:val="24"/>
          <w:szCs w:val="24"/>
        </w:rPr>
        <w:t>October 27, 2020</w:t>
      </w:r>
    </w:p>
    <w:p w14:paraId="724D922F" w14:textId="22AD280C" w:rsidR="000F6905" w:rsidRPr="00DD6281" w:rsidRDefault="000F6905">
      <w:pPr>
        <w:spacing w:after="0" w:line="360" w:lineRule="auto"/>
        <w:jc w:val="both"/>
        <w:rPr>
          <w:rFonts w:ascii="Book Antiqua" w:eastAsia="宋体" w:hAnsi="Book Antiqua" w:cs="Times New Roman"/>
          <w:b/>
          <w:bCs/>
          <w:color w:val="000000" w:themeColor="text1"/>
          <w:sz w:val="24"/>
          <w:szCs w:val="24"/>
        </w:rPr>
      </w:pPr>
      <w:r w:rsidRPr="00DD6281">
        <w:rPr>
          <w:rFonts w:ascii="Book Antiqua" w:eastAsia="宋体" w:hAnsi="Book Antiqua" w:cs="Times New Roman"/>
          <w:b/>
          <w:bCs/>
          <w:color w:val="000000" w:themeColor="text1"/>
          <w:sz w:val="24"/>
          <w:szCs w:val="24"/>
        </w:rPr>
        <w:t>Accepted:</w:t>
      </w:r>
      <w:r w:rsidR="001114B0" w:rsidRPr="00FF7210">
        <w:rPr>
          <w:rFonts w:ascii="Book Antiqua" w:hAnsi="Book Antiqua"/>
          <w:color w:val="000000" w:themeColor="text1"/>
          <w:sz w:val="24"/>
          <w:szCs w:val="24"/>
        </w:rPr>
        <w:t xml:space="preserve"> </w:t>
      </w:r>
      <w:r w:rsidR="001114B0" w:rsidRPr="00DD6281">
        <w:rPr>
          <w:rFonts w:ascii="Book Antiqua" w:eastAsia="宋体" w:hAnsi="Book Antiqua" w:cs="Times New Roman"/>
          <w:color w:val="000000" w:themeColor="text1"/>
          <w:sz w:val="24"/>
          <w:szCs w:val="24"/>
        </w:rPr>
        <w:t>November 9, 2020</w:t>
      </w:r>
    </w:p>
    <w:p w14:paraId="24EDFA28" w14:textId="77777777" w:rsidR="000F6905" w:rsidRPr="00985599" w:rsidRDefault="000F6905">
      <w:pPr>
        <w:spacing w:after="0" w:line="360" w:lineRule="auto"/>
        <w:jc w:val="both"/>
        <w:rPr>
          <w:rFonts w:ascii="Book Antiqua" w:eastAsia="宋体" w:hAnsi="Book Antiqua" w:cs="Times New Roman"/>
          <w:b/>
          <w:bCs/>
          <w:color w:val="000000" w:themeColor="text1"/>
          <w:sz w:val="24"/>
          <w:szCs w:val="24"/>
        </w:rPr>
      </w:pPr>
      <w:r w:rsidRPr="00985599">
        <w:rPr>
          <w:rFonts w:ascii="Book Antiqua" w:eastAsia="宋体" w:hAnsi="Book Antiqua" w:cs="Times New Roman"/>
          <w:b/>
          <w:bCs/>
          <w:color w:val="000000" w:themeColor="text1"/>
          <w:sz w:val="24"/>
          <w:szCs w:val="24"/>
        </w:rPr>
        <w:t>Published online:</w:t>
      </w:r>
    </w:p>
    <w:p w14:paraId="58A290E5" w14:textId="77777777" w:rsidR="00DF32CC" w:rsidRPr="00DD6281" w:rsidRDefault="00DF32CC">
      <w:pPr>
        <w:spacing w:after="0" w:line="360" w:lineRule="auto"/>
        <w:jc w:val="both"/>
        <w:rPr>
          <w:rFonts w:ascii="Book Antiqua" w:hAnsi="Book Antiqua"/>
          <w:b/>
          <w:color w:val="000000" w:themeColor="text1"/>
          <w:sz w:val="24"/>
          <w:szCs w:val="24"/>
        </w:rPr>
      </w:pPr>
    </w:p>
    <w:p w14:paraId="6F9D7C27" w14:textId="77777777" w:rsidR="0055453C" w:rsidRPr="00DD6281" w:rsidRDefault="0055453C">
      <w:pPr>
        <w:spacing w:after="0" w:line="360" w:lineRule="auto"/>
        <w:jc w:val="both"/>
        <w:rPr>
          <w:rFonts w:ascii="Book Antiqua" w:eastAsia="宋体" w:hAnsi="Book Antiqua"/>
          <w:b/>
          <w:color w:val="000000" w:themeColor="text1"/>
          <w:sz w:val="24"/>
          <w:szCs w:val="24"/>
        </w:rPr>
      </w:pPr>
      <w:r w:rsidRPr="00DD6281">
        <w:rPr>
          <w:rFonts w:ascii="Book Antiqua" w:eastAsia="宋体" w:hAnsi="Book Antiqua"/>
          <w:b/>
          <w:color w:val="000000" w:themeColor="text1"/>
          <w:sz w:val="24"/>
          <w:szCs w:val="24"/>
        </w:rPr>
        <w:br w:type="page"/>
      </w:r>
    </w:p>
    <w:p w14:paraId="07B0D1A4" w14:textId="77777777" w:rsidR="001E268A" w:rsidRPr="00DD6281" w:rsidRDefault="001E268A">
      <w:pPr>
        <w:spacing w:after="0" w:line="360" w:lineRule="auto"/>
        <w:jc w:val="both"/>
        <w:rPr>
          <w:rFonts w:ascii="Book Antiqua" w:eastAsia="宋体" w:hAnsi="Book Antiqua"/>
          <w:b/>
          <w:color w:val="000000" w:themeColor="text1"/>
          <w:sz w:val="24"/>
          <w:szCs w:val="24"/>
        </w:rPr>
      </w:pPr>
      <w:r w:rsidRPr="00DD6281">
        <w:rPr>
          <w:rFonts w:ascii="Book Antiqua" w:eastAsia="宋体" w:hAnsi="Book Antiqua"/>
          <w:b/>
          <w:color w:val="000000" w:themeColor="text1"/>
          <w:sz w:val="24"/>
          <w:szCs w:val="24"/>
        </w:rPr>
        <w:lastRenderedPageBreak/>
        <w:t>Abstract</w:t>
      </w:r>
    </w:p>
    <w:p w14:paraId="25674298" w14:textId="77777777" w:rsidR="0055453C" w:rsidRPr="00DD6281" w:rsidRDefault="001E268A">
      <w:pPr>
        <w:spacing w:after="0" w:line="360" w:lineRule="auto"/>
        <w:jc w:val="both"/>
        <w:rPr>
          <w:rFonts w:ascii="Book Antiqua"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BACKGROUND</w:t>
      </w:r>
    </w:p>
    <w:p w14:paraId="057275AC" w14:textId="50F79A86" w:rsidR="001E268A" w:rsidRPr="00DD6281" w:rsidRDefault="001E268A">
      <w:pPr>
        <w:spacing w:after="0" w:line="360" w:lineRule="auto"/>
        <w:jc w:val="both"/>
        <w:rPr>
          <w:rFonts w:ascii="Book Antiqua" w:eastAsia="宋体" w:hAnsi="Book Antiqua"/>
          <w:color w:val="000000" w:themeColor="text1"/>
          <w:sz w:val="24"/>
          <w:szCs w:val="24"/>
        </w:rPr>
      </w:pPr>
      <w:bookmarkStart w:id="12" w:name="OLE_LINK34"/>
      <w:r w:rsidRPr="00DD6281">
        <w:rPr>
          <w:rFonts w:ascii="Book Antiqua" w:eastAsia="宋体" w:hAnsi="Book Antiqua"/>
          <w:color w:val="000000" w:themeColor="text1"/>
          <w:sz w:val="24"/>
          <w:szCs w:val="24"/>
        </w:rPr>
        <w:t xml:space="preserve">Hemorrhoidal prolapse </w:t>
      </w:r>
      <w:r w:rsidR="00804303" w:rsidRPr="00DD6281">
        <w:rPr>
          <w:rFonts w:ascii="Book Antiqua" w:eastAsia="宋体" w:hAnsi="Book Antiqua"/>
          <w:color w:val="000000" w:themeColor="text1"/>
          <w:sz w:val="24"/>
          <w:szCs w:val="24"/>
        </w:rPr>
        <w:t>is</w:t>
      </w:r>
      <w:r w:rsidRPr="00DD6281">
        <w:rPr>
          <w:rFonts w:ascii="Book Antiqua" w:eastAsia="宋体" w:hAnsi="Book Antiqua"/>
          <w:color w:val="000000" w:themeColor="text1"/>
          <w:sz w:val="24"/>
          <w:szCs w:val="24"/>
        </w:rPr>
        <w:t xml:space="preserve"> a common benign disease with a high incidence. The </w:t>
      </w:r>
      <w:bookmarkStart w:id="13" w:name="_Hlk46137887"/>
      <w:r w:rsidR="00780C4F" w:rsidRPr="00DD6281">
        <w:rPr>
          <w:rFonts w:ascii="Book Antiqua" w:eastAsia="宋体" w:hAnsi="Book Antiqua"/>
          <w:color w:val="000000" w:themeColor="text1"/>
          <w:sz w:val="24"/>
          <w:szCs w:val="24"/>
        </w:rPr>
        <w:t xml:space="preserve">treatment </w:t>
      </w:r>
      <w:r w:rsidRPr="00DD6281">
        <w:rPr>
          <w:rFonts w:ascii="Book Antiqua" w:eastAsia="宋体" w:hAnsi="Book Antiqua"/>
          <w:color w:val="000000" w:themeColor="text1"/>
          <w:sz w:val="24"/>
          <w:szCs w:val="24"/>
        </w:rPr>
        <w:t xml:space="preserve">procedure </w:t>
      </w:r>
      <w:r w:rsidR="002146C0" w:rsidRPr="00DD6281">
        <w:rPr>
          <w:rFonts w:ascii="Book Antiqua" w:eastAsia="宋体" w:hAnsi="Book Antiqua"/>
          <w:color w:val="000000" w:themeColor="text1"/>
          <w:sz w:val="24"/>
          <w:szCs w:val="24"/>
        </w:rPr>
        <w:t>for</w:t>
      </w:r>
      <w:r w:rsidRPr="00DD6281">
        <w:rPr>
          <w:rFonts w:ascii="Book Antiqua" w:eastAsia="宋体" w:hAnsi="Book Antiqua"/>
          <w:color w:val="000000" w:themeColor="text1"/>
          <w:sz w:val="24"/>
          <w:szCs w:val="24"/>
        </w:rPr>
        <w:t xml:space="preserve"> prolapse and hemorrhoids (PPH) </w:t>
      </w:r>
      <w:bookmarkEnd w:id="13"/>
      <w:r w:rsidR="00780C4F" w:rsidRPr="00DD6281">
        <w:rPr>
          <w:rFonts w:ascii="Book Antiqua" w:eastAsia="宋体" w:hAnsi="Book Antiqua"/>
          <w:color w:val="000000" w:themeColor="text1"/>
          <w:sz w:val="24"/>
          <w:szCs w:val="24"/>
        </w:rPr>
        <w:t>remains</w:t>
      </w:r>
      <w:r w:rsidRPr="00DD6281">
        <w:rPr>
          <w:rFonts w:ascii="Book Antiqua" w:eastAsia="宋体" w:hAnsi="Book Antiqua"/>
          <w:color w:val="000000" w:themeColor="text1"/>
          <w:sz w:val="24"/>
          <w:szCs w:val="24"/>
        </w:rPr>
        <w:t xml:space="preserve"> a</w:t>
      </w:r>
      <w:r w:rsidR="002146C0" w:rsidRPr="00DD6281">
        <w:rPr>
          <w:rFonts w:ascii="Book Antiqua" w:eastAsia="宋体" w:hAnsi="Book Antiqua"/>
          <w:color w:val="000000" w:themeColor="text1"/>
          <w:sz w:val="24"/>
          <w:szCs w:val="24"/>
        </w:rPr>
        <w:t xml:space="preserve">n </w:t>
      </w:r>
      <w:r w:rsidRPr="00DD6281">
        <w:rPr>
          <w:rFonts w:ascii="Book Antiqua" w:eastAsia="宋体" w:hAnsi="Book Antiqua"/>
          <w:color w:val="000000" w:themeColor="text1"/>
          <w:sz w:val="24"/>
          <w:szCs w:val="24"/>
        </w:rPr>
        <w:t>operati</w:t>
      </w:r>
      <w:r w:rsidR="005C2927" w:rsidRPr="00DD6281">
        <w:rPr>
          <w:rFonts w:ascii="Book Antiqua" w:eastAsia="宋体" w:hAnsi="Book Antiqua"/>
          <w:color w:val="000000" w:themeColor="text1"/>
          <w:sz w:val="24"/>
          <w:szCs w:val="24"/>
        </w:rPr>
        <w:t>ve</w:t>
      </w:r>
      <w:r w:rsidRPr="00DD6281">
        <w:rPr>
          <w:rFonts w:ascii="Book Antiqua" w:eastAsia="宋体" w:hAnsi="Book Antiqua"/>
          <w:color w:val="000000" w:themeColor="text1"/>
          <w:sz w:val="24"/>
          <w:szCs w:val="24"/>
        </w:rPr>
        <w:t xml:space="preserve"> </w:t>
      </w:r>
      <w:r w:rsidR="002146C0" w:rsidRPr="00DD6281">
        <w:rPr>
          <w:rFonts w:ascii="Book Antiqua" w:eastAsia="宋体" w:hAnsi="Book Antiqua"/>
          <w:color w:val="000000" w:themeColor="text1"/>
          <w:sz w:val="24"/>
          <w:szCs w:val="24"/>
        </w:rPr>
        <w:t xml:space="preserve">method used </w:t>
      </w:r>
      <w:r w:rsidRPr="00DD6281">
        <w:rPr>
          <w:rFonts w:ascii="Book Antiqua" w:eastAsia="宋体" w:hAnsi="Book Antiqua"/>
          <w:color w:val="000000" w:themeColor="text1"/>
          <w:sz w:val="24"/>
          <w:szCs w:val="24"/>
        </w:rPr>
        <w:t xml:space="preserve">for internal hemorrhoid prolapse. Although it is related to less pos-operative pain, faster recovery and shorter hospital stays, the postoperative recurrence rate is higher than </w:t>
      </w:r>
      <w:r w:rsidR="002146C0" w:rsidRPr="00DD6281">
        <w:rPr>
          <w:rFonts w:ascii="Book Antiqua" w:eastAsia="宋体" w:hAnsi="Book Antiqua"/>
          <w:color w:val="000000" w:themeColor="text1"/>
          <w:sz w:val="24"/>
          <w:szCs w:val="24"/>
        </w:rPr>
        <w:t xml:space="preserve">that of </w:t>
      </w:r>
      <w:r w:rsidRPr="00DD6281">
        <w:rPr>
          <w:rFonts w:ascii="Book Antiqua" w:eastAsia="宋体" w:hAnsi="Book Antiqua"/>
          <w:color w:val="000000" w:themeColor="text1"/>
          <w:sz w:val="24"/>
          <w:szCs w:val="24"/>
        </w:rPr>
        <w:t xml:space="preserve">the </w:t>
      </w:r>
      <w:bookmarkStart w:id="14" w:name="_Hlk46137903"/>
      <w:r w:rsidR="007F295A" w:rsidRPr="00DD6281">
        <w:rPr>
          <w:rFonts w:ascii="Book Antiqua" w:eastAsia="宋体" w:hAnsi="Book Antiqua" w:cs="Times New Roman"/>
          <w:color w:val="000000" w:themeColor="text1"/>
          <w:sz w:val="24"/>
          <w:szCs w:val="24"/>
        </w:rPr>
        <w:t>Milligan-Morgan hemorrhoidectomy (MMH)</w:t>
      </w:r>
      <w:r w:rsidRPr="00DD6281">
        <w:rPr>
          <w:rFonts w:ascii="Book Antiqua" w:eastAsia="宋体" w:hAnsi="Book Antiqua"/>
          <w:color w:val="000000" w:themeColor="text1"/>
          <w:sz w:val="24"/>
          <w:szCs w:val="24"/>
        </w:rPr>
        <w:t xml:space="preserve">. </w:t>
      </w:r>
      <w:bookmarkEnd w:id="14"/>
      <w:r w:rsidRPr="00DD6281">
        <w:rPr>
          <w:rFonts w:ascii="Book Antiqua" w:eastAsia="宋体" w:hAnsi="Book Antiqua"/>
          <w:color w:val="000000" w:themeColor="text1"/>
          <w:sz w:val="24"/>
          <w:szCs w:val="24"/>
        </w:rPr>
        <w:t>We have considered that recurrence could be</w:t>
      </w:r>
      <w:r w:rsidR="002146C0" w:rsidRPr="00DD6281">
        <w:rPr>
          <w:rFonts w:ascii="Book Antiqua" w:eastAsia="宋体" w:hAnsi="Book Antiqua"/>
          <w:color w:val="000000" w:themeColor="text1"/>
          <w:sz w:val="24"/>
          <w:szCs w:val="24"/>
        </w:rPr>
        <w:t xml:space="preserve"> due to</w:t>
      </w:r>
      <w:r w:rsidRPr="00DD6281">
        <w:rPr>
          <w:rFonts w:ascii="Book Antiqua" w:eastAsia="宋体" w:hAnsi="Book Antiqua"/>
          <w:color w:val="000000" w:themeColor="text1"/>
          <w:sz w:val="24"/>
          <w:szCs w:val="24"/>
        </w:rPr>
        <w:t xml:space="preserve"> </w:t>
      </w:r>
      <w:r w:rsidRPr="00DD6281">
        <w:rPr>
          <w:rFonts w:ascii="Book Antiqua" w:eastAsia="宋体" w:hAnsi="Book Antiqua" w:cs="Times New Roman"/>
          <w:color w:val="000000" w:themeColor="text1"/>
          <w:sz w:val="24"/>
          <w:szCs w:val="24"/>
        </w:rPr>
        <w:t>shortage</w:t>
      </w:r>
      <w:r w:rsidRPr="00DD6281">
        <w:rPr>
          <w:rFonts w:ascii="Book Antiqua" w:eastAsia="宋体" w:hAnsi="Book Antiqua"/>
          <w:color w:val="000000" w:themeColor="text1"/>
          <w:sz w:val="24"/>
          <w:szCs w:val="24"/>
        </w:rPr>
        <w:t xml:space="preserve"> of the pulling-up effect. </w:t>
      </w:r>
      <w:r w:rsidR="004A7CEC" w:rsidRPr="00DD6281">
        <w:rPr>
          <w:rFonts w:ascii="Book Antiqua" w:eastAsia="宋体" w:hAnsi="Book Antiqua"/>
          <w:color w:val="000000" w:themeColor="text1"/>
          <w:sz w:val="24"/>
          <w:szCs w:val="24"/>
        </w:rPr>
        <w:t>T</w:t>
      </w:r>
      <w:r w:rsidR="00347ED2" w:rsidRPr="00DD6281">
        <w:rPr>
          <w:rFonts w:ascii="Book Antiqua" w:eastAsia="宋体" w:hAnsi="Book Antiqua"/>
          <w:color w:val="000000" w:themeColor="text1"/>
          <w:sz w:val="24"/>
          <w:szCs w:val="24"/>
        </w:rPr>
        <w:t>h</w:t>
      </w:r>
      <w:r w:rsidRPr="00DD6281">
        <w:rPr>
          <w:rFonts w:ascii="Book Antiqua" w:eastAsia="宋体" w:hAnsi="Book Antiqua"/>
          <w:color w:val="000000" w:themeColor="text1"/>
          <w:sz w:val="24"/>
          <w:szCs w:val="24"/>
        </w:rPr>
        <w:t xml:space="preserve">is </w:t>
      </w:r>
      <w:r w:rsidR="00347ED2" w:rsidRPr="00DD6281">
        <w:rPr>
          <w:rFonts w:ascii="Book Antiqua" w:eastAsia="宋体" w:hAnsi="Book Antiqua"/>
          <w:color w:val="000000" w:themeColor="text1"/>
          <w:sz w:val="24"/>
          <w:szCs w:val="24"/>
        </w:rPr>
        <w:t>issue may be overcome by using</w:t>
      </w:r>
      <w:r w:rsidRPr="00DD6281">
        <w:rPr>
          <w:rFonts w:ascii="Book Antiqua" w:eastAsia="宋体" w:hAnsi="Book Antiqua"/>
          <w:color w:val="000000" w:themeColor="text1"/>
          <w:sz w:val="24"/>
          <w:szCs w:val="24"/>
        </w:rPr>
        <w:t xml:space="preserve"> lower purse-string sutures</w:t>
      </w:r>
      <w:r w:rsidR="00347ED2" w:rsidRPr="00DD6281">
        <w:rPr>
          <w:rFonts w:ascii="Book Antiqua" w:eastAsia="宋体" w:hAnsi="Book Antiqua"/>
          <w:color w:val="000000" w:themeColor="text1"/>
          <w:sz w:val="24"/>
          <w:szCs w:val="24"/>
        </w:rPr>
        <w:t xml:space="preserve"> </w:t>
      </w:r>
      <w:bookmarkStart w:id="15" w:name="_Hlk46137935"/>
      <w:r w:rsidR="00192470" w:rsidRPr="00DD6281">
        <w:rPr>
          <w:rFonts w:ascii="Book Antiqua" w:eastAsia="宋体" w:hAnsi="Book Antiqua"/>
          <w:color w:val="000000" w:themeColor="text1"/>
          <w:sz w:val="24"/>
          <w:szCs w:val="24"/>
        </w:rPr>
        <w:t>[</w:t>
      </w:r>
      <w:r w:rsidR="00347ED2" w:rsidRPr="00DD6281">
        <w:rPr>
          <w:rFonts w:ascii="Book Antiqua" w:eastAsia="宋体" w:hAnsi="Book Antiqua"/>
          <w:color w:val="000000" w:themeColor="text1"/>
          <w:sz w:val="24"/>
          <w:szCs w:val="24"/>
        </w:rPr>
        <w:t>modified-PPH</w:t>
      </w:r>
      <w:r w:rsidR="00192470"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M-PPH</w:t>
      </w:r>
      <w:bookmarkEnd w:id="15"/>
      <w:r w:rsidR="00192470" w:rsidRPr="00DD6281">
        <w:rPr>
          <w:rFonts w:ascii="Book Antiqua" w:eastAsia="宋体" w:hAnsi="Book Antiqua"/>
          <w:color w:val="000000" w:themeColor="text1"/>
          <w:sz w:val="24"/>
          <w:szCs w:val="24"/>
        </w:rPr>
        <w:t>)]</w:t>
      </w:r>
      <w:r w:rsidR="00347ED2"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w:t>
      </w:r>
    </w:p>
    <w:bookmarkEnd w:id="12"/>
    <w:p w14:paraId="131900A8" w14:textId="77777777" w:rsidR="0055453C" w:rsidRPr="00DD6281" w:rsidRDefault="0055453C">
      <w:pPr>
        <w:spacing w:after="0" w:line="360" w:lineRule="auto"/>
        <w:jc w:val="both"/>
        <w:rPr>
          <w:rFonts w:ascii="Book Antiqua" w:eastAsia="宋体" w:hAnsi="Book Antiqua"/>
          <w:color w:val="000000" w:themeColor="text1"/>
          <w:sz w:val="24"/>
          <w:szCs w:val="24"/>
        </w:rPr>
      </w:pPr>
    </w:p>
    <w:p w14:paraId="413AF736" w14:textId="77777777" w:rsidR="0055453C"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AIM </w:t>
      </w:r>
    </w:p>
    <w:p w14:paraId="0E2AA5B7" w14:textId="01FC87E2" w:rsidR="001E268A"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To compare the </w:t>
      </w:r>
      <w:r w:rsidRPr="00DD6281">
        <w:rPr>
          <w:rFonts w:ascii="Book Antiqua" w:eastAsia="宋体" w:hAnsi="Book Antiqua"/>
          <w:color w:val="000000" w:themeColor="text1"/>
          <w:sz w:val="24"/>
          <w:szCs w:val="24"/>
        </w:rPr>
        <w:t>therapeutic effects</w:t>
      </w:r>
      <w:r w:rsidRPr="00DD6281">
        <w:rPr>
          <w:rFonts w:ascii="Book Antiqua" w:hAnsi="Book Antiqua" w:cs="Times New Roman"/>
          <w:color w:val="000000" w:themeColor="text1"/>
          <w:sz w:val="24"/>
          <w:szCs w:val="24"/>
        </w:rPr>
        <w:t xml:space="preserve"> and the </w:t>
      </w:r>
      <w:r w:rsidRPr="00DD6281">
        <w:rPr>
          <w:rFonts w:ascii="Book Antiqua" w:eastAsia="宋体" w:hAnsi="Book Antiqua" w:cs="Times New Roman"/>
          <w:color w:val="000000" w:themeColor="text1"/>
          <w:sz w:val="24"/>
          <w:szCs w:val="24"/>
        </w:rPr>
        <w:t xml:space="preserve">patients’ satisfaction </w:t>
      </w:r>
      <w:r w:rsidRPr="00DD6281">
        <w:rPr>
          <w:rFonts w:ascii="Book Antiqua" w:hAnsi="Book Antiqua" w:cs="Times New Roman"/>
          <w:color w:val="000000" w:themeColor="text1"/>
          <w:sz w:val="24"/>
          <w:szCs w:val="24"/>
        </w:rPr>
        <w:t>after</w:t>
      </w:r>
      <w:r w:rsidRPr="00DD6281">
        <w:rPr>
          <w:rFonts w:ascii="Book Antiqua" w:eastAsia="宋体" w:hAnsi="Book Antiqua" w:cs="Times New Roman"/>
          <w:color w:val="000000" w:themeColor="text1"/>
          <w:sz w:val="24"/>
          <w:szCs w:val="24"/>
        </w:rPr>
        <w:t xml:space="preserve"> M-PPH, PPH and MMH.</w:t>
      </w:r>
    </w:p>
    <w:p w14:paraId="152421D1" w14:textId="77777777" w:rsidR="0055453C" w:rsidRPr="00DD6281" w:rsidRDefault="0055453C">
      <w:pPr>
        <w:spacing w:after="0" w:line="360" w:lineRule="auto"/>
        <w:jc w:val="both"/>
        <w:rPr>
          <w:rFonts w:ascii="Book Antiqua" w:eastAsia="宋体" w:hAnsi="Book Antiqua" w:cs="Times New Roman"/>
          <w:color w:val="000000" w:themeColor="text1"/>
          <w:sz w:val="24"/>
          <w:szCs w:val="24"/>
        </w:rPr>
      </w:pPr>
    </w:p>
    <w:p w14:paraId="26321B94" w14:textId="77777777" w:rsidR="0055453C"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METHODS</w:t>
      </w:r>
    </w:p>
    <w:p w14:paraId="6B58CFA2" w14:textId="4FF5923D" w:rsidR="001E268A" w:rsidRPr="001B3AE7" w:rsidRDefault="007C4BB9" w:rsidP="001B3AE7">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This</w:t>
      </w:r>
      <w:r w:rsidR="004F1352" w:rsidRPr="00DD6281">
        <w:rPr>
          <w:rFonts w:ascii="Book Antiqua" w:eastAsia="宋体" w:hAnsi="Book Antiqua" w:cs="Times New Roman"/>
          <w:color w:val="000000" w:themeColor="text1"/>
          <w:sz w:val="24"/>
          <w:szCs w:val="24"/>
        </w:rPr>
        <w:t xml:space="preserve"> retrospective cohort study </w:t>
      </w:r>
      <w:r w:rsidRPr="00DD6281">
        <w:rPr>
          <w:rFonts w:ascii="Book Antiqua" w:eastAsia="宋体" w:hAnsi="Book Antiqua" w:cs="Times New Roman"/>
          <w:color w:val="000000" w:themeColor="text1"/>
          <w:sz w:val="24"/>
          <w:szCs w:val="24"/>
        </w:rPr>
        <w:t>included</w:t>
      </w:r>
      <w:r w:rsidR="001E268A" w:rsidRPr="00DD6281">
        <w:rPr>
          <w:rFonts w:ascii="Book Antiqua" w:eastAsia="宋体" w:hAnsi="Book Antiqua" w:cs="Times New Roman"/>
          <w:color w:val="000000" w:themeColor="text1"/>
          <w:sz w:val="24"/>
          <w:szCs w:val="24"/>
        </w:rPr>
        <w:t xml:space="preserve"> 1163 patients </w:t>
      </w:r>
      <w:r w:rsidR="00B91B0A" w:rsidRPr="00DD6281">
        <w:rPr>
          <w:rFonts w:ascii="Book Antiqua" w:eastAsia="宋体" w:hAnsi="Book Antiqua" w:cs="Times New Roman"/>
          <w:color w:val="000000" w:themeColor="text1"/>
          <w:sz w:val="24"/>
          <w:szCs w:val="24"/>
        </w:rPr>
        <w:t xml:space="preserve">(M-PPH, 461; original PPH, 321; MMH, 381) </w:t>
      </w:r>
      <w:r w:rsidR="001E268A" w:rsidRPr="00DD6281">
        <w:rPr>
          <w:rFonts w:ascii="Book Antiqua" w:eastAsia="宋体" w:hAnsi="Book Antiqua" w:cs="Times New Roman"/>
          <w:color w:val="000000" w:themeColor="text1"/>
          <w:sz w:val="24"/>
          <w:szCs w:val="24"/>
        </w:rPr>
        <w:t xml:space="preserve">with severe hemorrhoids (stage III/IV) who were admitted to </w:t>
      </w:r>
      <w:proofErr w:type="gramStart"/>
      <w:r w:rsidR="00192470" w:rsidRPr="00DD6281">
        <w:rPr>
          <w:rFonts w:ascii="Book Antiqua" w:eastAsia="宋体" w:hAnsi="Book Antiqua" w:cs="Times New Roman"/>
          <w:color w:val="000000" w:themeColor="text1"/>
          <w:sz w:val="24"/>
          <w:szCs w:val="24"/>
        </w:rPr>
        <w:t>T</w:t>
      </w:r>
      <w:r w:rsidR="003E5209" w:rsidRPr="00DD6281">
        <w:rPr>
          <w:rFonts w:ascii="Book Antiqua" w:eastAsia="宋体" w:hAnsi="Book Antiqua" w:cs="Times New Roman"/>
          <w:color w:val="000000" w:themeColor="text1"/>
          <w:sz w:val="24"/>
          <w:szCs w:val="24"/>
        </w:rPr>
        <w:t>he</w:t>
      </w:r>
      <w:proofErr w:type="gramEnd"/>
      <w:r w:rsidR="003E5209" w:rsidRPr="00DD6281">
        <w:rPr>
          <w:rFonts w:ascii="Book Antiqua" w:eastAsia="宋体" w:hAnsi="Book Antiqua" w:cs="Times New Roman"/>
          <w:color w:val="000000" w:themeColor="text1"/>
          <w:sz w:val="24"/>
          <w:szCs w:val="24"/>
        </w:rPr>
        <w:t xml:space="preserve"> 2</w:t>
      </w:r>
      <w:r w:rsidR="003E5209" w:rsidRPr="00DD6281">
        <w:rPr>
          <w:rFonts w:ascii="Book Antiqua" w:eastAsia="宋体" w:hAnsi="Book Antiqua" w:cs="Times New Roman"/>
          <w:color w:val="000000" w:themeColor="text1"/>
          <w:sz w:val="24"/>
          <w:szCs w:val="24"/>
          <w:vertAlign w:val="superscript"/>
        </w:rPr>
        <w:t>nd</w:t>
      </w:r>
      <w:r w:rsidR="003E5209" w:rsidRPr="00DD6281">
        <w:rPr>
          <w:rFonts w:ascii="Book Antiqua" w:eastAsia="宋体" w:hAnsi="Book Antiqua" w:cs="Times New Roman"/>
          <w:color w:val="000000" w:themeColor="text1"/>
          <w:sz w:val="24"/>
          <w:szCs w:val="24"/>
        </w:rPr>
        <w:t xml:space="preserve"> Affiliated Hospital and </w:t>
      </w:r>
      <w:proofErr w:type="spellStart"/>
      <w:r w:rsidR="003E5209" w:rsidRPr="00DD6281">
        <w:rPr>
          <w:rFonts w:ascii="Book Antiqua" w:eastAsia="宋体" w:hAnsi="Book Antiqua" w:cs="Times New Roman"/>
          <w:color w:val="000000" w:themeColor="text1"/>
          <w:sz w:val="24"/>
          <w:szCs w:val="24"/>
        </w:rPr>
        <w:t>Yuying</w:t>
      </w:r>
      <w:proofErr w:type="spellEnd"/>
      <w:r w:rsidR="003E5209" w:rsidRPr="00DD6281">
        <w:rPr>
          <w:rFonts w:ascii="Book Antiqua" w:eastAsia="宋体" w:hAnsi="Book Antiqua" w:cs="Times New Roman"/>
          <w:color w:val="000000" w:themeColor="text1"/>
          <w:sz w:val="24"/>
          <w:szCs w:val="24"/>
        </w:rPr>
        <w:t xml:space="preserve"> Children</w:t>
      </w:r>
      <w:r w:rsidR="006B4F3D" w:rsidRPr="00DD6281">
        <w:rPr>
          <w:rFonts w:ascii="Book Antiqua" w:eastAsia="宋体" w:hAnsi="Book Antiqua" w:cs="Times New Roman"/>
          <w:color w:val="000000" w:themeColor="text1"/>
          <w:sz w:val="24"/>
          <w:szCs w:val="24"/>
        </w:rPr>
        <w:t>’s</w:t>
      </w:r>
      <w:r w:rsidR="003E5209" w:rsidRPr="00DD6281">
        <w:rPr>
          <w:rFonts w:ascii="Book Antiqua" w:eastAsia="宋体" w:hAnsi="Book Antiqua" w:cs="Times New Roman"/>
          <w:color w:val="000000" w:themeColor="text1"/>
          <w:sz w:val="24"/>
          <w:szCs w:val="24"/>
        </w:rPr>
        <w:t xml:space="preserve"> Hospital of Wenzhou Medical University</w:t>
      </w:r>
      <w:r w:rsidR="001E268A" w:rsidRPr="00DD6281">
        <w:rPr>
          <w:rFonts w:ascii="Book Antiqua" w:eastAsia="宋体" w:hAnsi="Book Antiqua" w:cs="Times New Roman"/>
          <w:color w:val="000000" w:themeColor="text1"/>
          <w:sz w:val="24"/>
          <w:szCs w:val="24"/>
        </w:rPr>
        <w:t xml:space="preserve"> from 2012 to 2014</w:t>
      </w:r>
      <w:r w:rsidR="00780C4F" w:rsidRPr="00DD6281">
        <w:rPr>
          <w:rFonts w:ascii="Book Antiqua" w:eastAsia="宋体" w:hAnsi="Book Antiqua" w:cs="Times New Roman"/>
          <w:color w:val="000000" w:themeColor="text1"/>
          <w:sz w:val="24"/>
          <w:szCs w:val="24"/>
        </w:rPr>
        <w:t>.</w:t>
      </w:r>
      <w:r w:rsidR="001E268A" w:rsidRPr="00DD6281">
        <w:rPr>
          <w:rFonts w:ascii="Book Antiqua" w:eastAsia="宋体" w:hAnsi="Book Antiqua" w:cs="Times New Roman"/>
          <w:color w:val="000000" w:themeColor="text1"/>
          <w:sz w:val="24"/>
          <w:szCs w:val="24"/>
        </w:rPr>
        <w:t xml:space="preserve"> </w:t>
      </w:r>
      <w:r w:rsidR="00277B7F" w:rsidRPr="00DD6281">
        <w:rPr>
          <w:rFonts w:ascii="Book Antiqua" w:eastAsia="宋体" w:hAnsi="Book Antiqua" w:cs="Times New Roman"/>
          <w:color w:val="000000" w:themeColor="text1"/>
          <w:sz w:val="24"/>
          <w:szCs w:val="24"/>
        </w:rPr>
        <w:t>E</w:t>
      </w:r>
      <w:r w:rsidR="00BE40B1" w:rsidRPr="00DD6281">
        <w:rPr>
          <w:rFonts w:ascii="Book Antiqua" w:eastAsia="宋体" w:hAnsi="Book Antiqua" w:cs="Times New Roman"/>
          <w:color w:val="000000" w:themeColor="text1"/>
          <w:sz w:val="24"/>
          <w:szCs w:val="24"/>
        </w:rPr>
        <w:t xml:space="preserve">arly </w:t>
      </w:r>
      <w:r w:rsidR="001E268A" w:rsidRPr="00DD6281">
        <w:rPr>
          <w:rFonts w:ascii="Book Antiqua" w:eastAsia="宋体" w:hAnsi="Book Antiqua" w:cs="Times New Roman"/>
          <w:color w:val="000000" w:themeColor="text1"/>
          <w:sz w:val="24"/>
          <w:szCs w:val="24"/>
        </w:rPr>
        <w:t>postoperative complications, efficacy, postoperative anal dysfunction and patient satisfaction</w:t>
      </w:r>
      <w:r w:rsidR="00277B7F" w:rsidRPr="00DD6281">
        <w:rPr>
          <w:rFonts w:ascii="Book Antiqua" w:eastAsia="宋体" w:hAnsi="Book Antiqua" w:cs="Times New Roman"/>
          <w:color w:val="000000" w:themeColor="text1"/>
          <w:sz w:val="24"/>
          <w:szCs w:val="24"/>
        </w:rPr>
        <w:t xml:space="preserve"> were compared</w:t>
      </w:r>
      <w:r w:rsidR="001E268A" w:rsidRPr="00DD6281">
        <w:rPr>
          <w:rFonts w:ascii="Book Antiqua" w:eastAsia="宋体" w:hAnsi="Book Antiqua" w:cs="Times New Roman"/>
          <w:color w:val="000000" w:themeColor="text1"/>
          <w:sz w:val="24"/>
          <w:szCs w:val="24"/>
        </w:rPr>
        <w:t xml:space="preserve"> </w:t>
      </w:r>
      <w:r w:rsidR="00780C4F" w:rsidRPr="00DD6281">
        <w:rPr>
          <w:rFonts w:ascii="Book Antiqua" w:eastAsia="宋体" w:hAnsi="Book Antiqua" w:cs="Times New Roman"/>
          <w:color w:val="000000" w:themeColor="text1"/>
          <w:sz w:val="24"/>
          <w:szCs w:val="24"/>
        </w:rPr>
        <w:t xml:space="preserve">among </w:t>
      </w:r>
      <w:r w:rsidR="00BE40B1" w:rsidRPr="00DD6281">
        <w:rPr>
          <w:rFonts w:ascii="Book Antiqua" w:eastAsia="宋体" w:hAnsi="Book Antiqua" w:cs="Times New Roman"/>
          <w:color w:val="000000" w:themeColor="text1"/>
          <w:sz w:val="24"/>
          <w:szCs w:val="24"/>
        </w:rPr>
        <w:t>the</w:t>
      </w:r>
      <w:r w:rsidR="001E268A" w:rsidRPr="00DD6281">
        <w:rPr>
          <w:rFonts w:ascii="Book Antiqua" w:eastAsia="宋体" w:hAnsi="Book Antiqua" w:cs="Times New Roman"/>
          <w:color w:val="000000" w:themeColor="text1"/>
          <w:sz w:val="24"/>
          <w:szCs w:val="24"/>
        </w:rPr>
        <w:t xml:space="preserve"> three groups.</w:t>
      </w:r>
      <w:r w:rsidR="001E268A" w:rsidRPr="00DD6281">
        <w:rPr>
          <w:rFonts w:ascii="Book Antiqua" w:hAnsi="Book Antiqua" w:cs="Times New Roman"/>
          <w:color w:val="000000" w:themeColor="text1"/>
          <w:sz w:val="24"/>
          <w:szCs w:val="24"/>
        </w:rPr>
        <w:t xml:space="preserve"> </w:t>
      </w:r>
      <w:r w:rsidR="00BE40B1" w:rsidRPr="00DD6281">
        <w:rPr>
          <w:rFonts w:ascii="Book Antiqua" w:eastAsia="宋体" w:hAnsi="Book Antiqua" w:cs="Times New Roman"/>
          <w:color w:val="000000" w:themeColor="text1"/>
          <w:sz w:val="24"/>
          <w:szCs w:val="24"/>
        </w:rPr>
        <w:t>E</w:t>
      </w:r>
      <w:r w:rsidR="001E268A" w:rsidRPr="00DD6281">
        <w:rPr>
          <w:rFonts w:ascii="Book Antiqua" w:eastAsia="宋体" w:hAnsi="Book Antiqua" w:cs="Times New Roman"/>
          <w:color w:val="000000" w:themeColor="text1"/>
          <w:sz w:val="24"/>
          <w:szCs w:val="24"/>
        </w:rPr>
        <w:t>stablished criteria</w:t>
      </w:r>
      <w:r w:rsidR="00BE40B1" w:rsidRPr="00DD6281">
        <w:rPr>
          <w:rFonts w:ascii="Book Antiqua" w:eastAsia="宋体" w:hAnsi="Book Antiqua" w:cs="Times New Roman"/>
          <w:color w:val="000000" w:themeColor="text1"/>
          <w:sz w:val="24"/>
          <w:szCs w:val="24"/>
        </w:rPr>
        <w:t xml:space="preserve"> were used</w:t>
      </w:r>
      <w:r w:rsidR="001E268A" w:rsidRPr="00DD6281">
        <w:rPr>
          <w:rFonts w:ascii="Book Antiqua" w:eastAsia="宋体" w:hAnsi="Book Antiqua" w:cs="Times New Roman"/>
          <w:color w:val="000000" w:themeColor="text1"/>
          <w:sz w:val="24"/>
          <w:szCs w:val="24"/>
        </w:rPr>
        <w:t xml:space="preserve"> to assess short- and long-term postoperative complications. </w:t>
      </w:r>
      <w:r w:rsidR="00E960D6" w:rsidRPr="00DD6281">
        <w:rPr>
          <w:rFonts w:ascii="Book Antiqua" w:eastAsia="宋体" w:hAnsi="Book Antiqua" w:cs="Times New Roman"/>
          <w:color w:val="000000" w:themeColor="text1"/>
          <w:sz w:val="24"/>
          <w:szCs w:val="24"/>
        </w:rPr>
        <w:t>A v</w:t>
      </w:r>
      <w:r w:rsidR="001E268A" w:rsidRPr="00DD6281">
        <w:rPr>
          <w:rFonts w:ascii="Book Antiqua" w:eastAsia="宋体" w:hAnsi="Book Antiqua" w:cs="Times New Roman"/>
          <w:color w:val="000000" w:themeColor="text1"/>
          <w:sz w:val="24"/>
          <w:szCs w:val="24"/>
        </w:rPr>
        <w:t xml:space="preserve">isual analog scale was used to evaluate postoperative pain. </w:t>
      </w:r>
      <w:r w:rsidR="00277B7F" w:rsidRPr="00DD6281">
        <w:rPr>
          <w:rFonts w:ascii="Book Antiqua" w:eastAsia="宋体" w:hAnsi="Book Antiqua" w:cs="Times New Roman"/>
          <w:color w:val="000000" w:themeColor="text1"/>
          <w:sz w:val="24"/>
          <w:szCs w:val="24"/>
        </w:rPr>
        <w:t>F</w:t>
      </w:r>
      <w:r w:rsidR="001E268A" w:rsidRPr="00DD6281">
        <w:rPr>
          <w:rFonts w:ascii="Book Antiqua" w:eastAsia="宋体" w:hAnsi="Book Antiqua" w:cs="Times New Roman"/>
          <w:color w:val="000000" w:themeColor="text1"/>
          <w:sz w:val="24"/>
          <w:szCs w:val="24"/>
        </w:rPr>
        <w:t>ollow-up was condu</w:t>
      </w:r>
      <w:r w:rsidR="001E268A" w:rsidRPr="001B3AE7">
        <w:rPr>
          <w:rFonts w:ascii="Book Antiqua" w:eastAsia="宋体" w:hAnsi="Book Antiqua" w:cs="Times New Roman"/>
          <w:color w:val="000000" w:themeColor="text1"/>
          <w:sz w:val="24"/>
          <w:szCs w:val="24"/>
        </w:rPr>
        <w:t xml:space="preserve">cted 5 years </w:t>
      </w:r>
      <w:r w:rsidR="00277B7F" w:rsidRPr="001B3AE7">
        <w:rPr>
          <w:rFonts w:ascii="Book Antiqua" w:eastAsia="宋体" w:hAnsi="Book Antiqua" w:cs="Times New Roman"/>
          <w:color w:val="000000" w:themeColor="text1"/>
          <w:sz w:val="24"/>
          <w:szCs w:val="24"/>
        </w:rPr>
        <w:t>postoperatively</w:t>
      </w:r>
      <w:r w:rsidR="001E268A" w:rsidRPr="001B3AE7">
        <w:rPr>
          <w:rFonts w:ascii="Book Antiqua" w:eastAsia="宋体" w:hAnsi="Book Antiqua" w:cs="Times New Roman"/>
          <w:color w:val="000000" w:themeColor="text1"/>
          <w:sz w:val="24"/>
          <w:szCs w:val="24"/>
        </w:rPr>
        <w:t>.</w:t>
      </w:r>
    </w:p>
    <w:p w14:paraId="49227602" w14:textId="77777777" w:rsidR="00216657" w:rsidRPr="001B3AE7" w:rsidRDefault="00216657" w:rsidP="001B3AE7">
      <w:pPr>
        <w:spacing w:after="0" w:line="360" w:lineRule="auto"/>
        <w:jc w:val="both"/>
        <w:rPr>
          <w:rFonts w:ascii="Book Antiqua" w:eastAsia="宋体" w:hAnsi="Book Antiqua" w:cs="Times New Roman"/>
          <w:color w:val="000000" w:themeColor="text1"/>
          <w:sz w:val="24"/>
          <w:szCs w:val="24"/>
        </w:rPr>
      </w:pPr>
    </w:p>
    <w:p w14:paraId="4A1603D1" w14:textId="77777777" w:rsidR="0055453C" w:rsidRPr="001B3AE7" w:rsidRDefault="001E268A" w:rsidP="001B3AE7">
      <w:pPr>
        <w:spacing w:after="0" w:line="360" w:lineRule="auto"/>
        <w:jc w:val="both"/>
        <w:rPr>
          <w:rFonts w:ascii="Book Antiqua" w:eastAsia="宋体" w:hAnsi="Book Antiqua"/>
          <w:color w:val="000000" w:themeColor="text1"/>
          <w:sz w:val="24"/>
          <w:szCs w:val="24"/>
        </w:rPr>
      </w:pPr>
      <w:r w:rsidRPr="001B3AE7">
        <w:rPr>
          <w:rFonts w:ascii="Book Antiqua" w:eastAsia="宋体" w:hAnsi="Book Antiqua"/>
          <w:color w:val="000000" w:themeColor="text1"/>
          <w:sz w:val="24"/>
          <w:szCs w:val="24"/>
        </w:rPr>
        <w:t>RESULT</w:t>
      </w:r>
      <w:r w:rsidR="0055453C" w:rsidRPr="001B3AE7">
        <w:rPr>
          <w:rFonts w:ascii="Book Antiqua" w:eastAsia="宋体" w:hAnsi="Book Antiqua"/>
          <w:color w:val="000000" w:themeColor="text1"/>
          <w:sz w:val="24"/>
          <w:szCs w:val="24"/>
        </w:rPr>
        <w:t>S</w:t>
      </w:r>
    </w:p>
    <w:p w14:paraId="499D41A4" w14:textId="2215930A" w:rsidR="00064820" w:rsidRPr="00DD6281" w:rsidRDefault="001E268A" w:rsidP="001B3AE7">
      <w:pPr>
        <w:spacing w:after="0" w:line="360" w:lineRule="auto"/>
        <w:jc w:val="both"/>
        <w:rPr>
          <w:rFonts w:ascii="Book Antiqua" w:hAnsi="Book Antiqua" w:cs="Times New Roman"/>
          <w:color w:val="000000" w:themeColor="text1"/>
          <w:sz w:val="24"/>
          <w:szCs w:val="24"/>
        </w:rPr>
      </w:pPr>
      <w:bookmarkStart w:id="16" w:name="OLE_LINK9"/>
      <w:bookmarkStart w:id="17" w:name="OLE_LINK10"/>
      <w:bookmarkStart w:id="18" w:name="OLE_LINK35"/>
      <w:r w:rsidRPr="001B3AE7">
        <w:rPr>
          <w:rFonts w:ascii="Book Antiqua" w:eastAsia="宋体" w:hAnsi="Book Antiqua" w:cs="Times New Roman"/>
          <w:color w:val="000000" w:themeColor="text1"/>
          <w:sz w:val="24"/>
          <w:szCs w:val="24"/>
        </w:rPr>
        <w:t xml:space="preserve">Length of hospital stay and operating time were significantly longer in the MMH </w:t>
      </w:r>
      <w:r w:rsidR="00780C4F" w:rsidRPr="001B3AE7">
        <w:rPr>
          <w:rFonts w:ascii="Book Antiqua" w:eastAsia="宋体" w:hAnsi="Book Antiqua" w:cs="Times New Roman"/>
          <w:color w:val="000000" w:themeColor="text1"/>
          <w:sz w:val="24"/>
          <w:szCs w:val="24"/>
        </w:rPr>
        <w:t xml:space="preserve">group </w:t>
      </w:r>
      <w:r w:rsidRPr="001B3AE7">
        <w:rPr>
          <w:rFonts w:ascii="Book Antiqua" w:eastAsia="宋体" w:hAnsi="Book Antiqua" w:cs="Times New Roman"/>
          <w:color w:val="000000" w:themeColor="text1"/>
          <w:sz w:val="24"/>
          <w:szCs w:val="24"/>
        </w:rPr>
        <w:t>(8.05 ± 2.50 d, 19.98 ± 4.21 min</w:t>
      </w:r>
      <w:r w:rsidR="00480A46" w:rsidRPr="001B3AE7">
        <w:rPr>
          <w:rFonts w:ascii="Book Antiqua" w:eastAsia="宋体" w:hAnsi="Book Antiqua" w:cs="Times New Roman"/>
          <w:color w:val="000000" w:themeColor="text1"/>
          <w:sz w:val="24"/>
          <w:szCs w:val="24"/>
        </w:rPr>
        <w:t>;</w:t>
      </w:r>
      <w:r w:rsidRPr="001B3AE7">
        <w:rPr>
          <w:rFonts w:ascii="Book Antiqua" w:eastAsia="宋体" w:hAnsi="Book Antiqua" w:cs="Times New Roman"/>
          <w:color w:val="000000" w:themeColor="text1"/>
          <w:sz w:val="24"/>
          <w:szCs w:val="24"/>
        </w:rPr>
        <w:t xml:space="preserve"> </w:t>
      </w:r>
      <w:r w:rsidR="001452AD" w:rsidRPr="001B3AE7">
        <w:rPr>
          <w:rFonts w:ascii="Book Antiqua" w:eastAsia="宋体" w:hAnsi="Book Antiqua" w:cs="Arial"/>
          <w:i/>
          <w:iCs/>
          <w:color w:val="000000" w:themeColor="text1"/>
          <w:sz w:val="24"/>
          <w:szCs w:val="24"/>
          <w:shd w:val="clear" w:color="auto" w:fill="FFFFFF"/>
        </w:rPr>
        <w:t>P</w:t>
      </w:r>
      <w:r w:rsidR="001452AD" w:rsidRPr="001B3AE7">
        <w:rPr>
          <w:rFonts w:ascii="Book Antiqua" w:eastAsia="宋体" w:hAnsi="Book Antiqua" w:cs="Arial"/>
          <w:color w:val="000000" w:themeColor="text1"/>
          <w:sz w:val="24"/>
          <w:szCs w:val="24"/>
          <w:shd w:val="clear" w:color="auto" w:fill="FFFFFF"/>
        </w:rPr>
        <w:t xml:space="preserve"> &lt; 0.0001</w:t>
      </w:r>
      <w:r w:rsidRPr="001B3AE7">
        <w:rPr>
          <w:rFonts w:ascii="Book Antiqua" w:eastAsia="宋体" w:hAnsi="Book Antiqua" w:cs="Times New Roman"/>
          <w:color w:val="000000" w:themeColor="text1"/>
          <w:sz w:val="24"/>
          <w:szCs w:val="24"/>
        </w:rPr>
        <w:t xml:space="preserve">) than in other groups. The incidence of postoperative anastomotic bleeding was significantly lower after M-PPH than after PPH </w:t>
      </w:r>
      <w:r w:rsidRPr="001B3AE7">
        <w:rPr>
          <w:rFonts w:ascii="Book Antiqua" w:eastAsia="宋体" w:hAnsi="Book Antiqua" w:cs="Times New Roman"/>
          <w:color w:val="000000" w:themeColor="text1"/>
          <w:sz w:val="24"/>
          <w:szCs w:val="24"/>
        </w:rPr>
        <w:lastRenderedPageBreak/>
        <w:t>or MMH (</w:t>
      </w:r>
      <w:r w:rsidR="004F1352" w:rsidRPr="001B3AE7">
        <w:rPr>
          <w:rFonts w:ascii="Book Antiqua" w:eastAsia="宋体" w:hAnsi="Book Antiqua" w:cs="Times New Roman"/>
          <w:color w:val="000000" w:themeColor="text1"/>
          <w:sz w:val="24"/>
          <w:szCs w:val="24"/>
        </w:rPr>
        <w:t>1.9%, 5.1%</w:t>
      </w:r>
      <w:r w:rsidR="004F1352" w:rsidRPr="00DD6281">
        <w:rPr>
          <w:rFonts w:ascii="Book Antiqua" w:eastAsia="宋体" w:hAnsi="Book Antiqua" w:cs="Times New Roman"/>
          <w:color w:val="000000" w:themeColor="text1"/>
          <w:sz w:val="24"/>
          <w:szCs w:val="24"/>
        </w:rPr>
        <w:t xml:space="preserve"> and </w:t>
      </w:r>
      <w:r w:rsidRPr="00DD6281">
        <w:rPr>
          <w:rFonts w:ascii="Book Antiqua" w:eastAsia="宋体" w:hAnsi="Book Antiqua" w:cs="Times New Roman"/>
          <w:color w:val="000000" w:themeColor="text1"/>
          <w:sz w:val="24"/>
          <w:szCs w:val="24"/>
        </w:rPr>
        <w:t>3.7%</w:t>
      </w:r>
      <w:r w:rsidR="004F1352"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 xml:space="preserve">n </w:t>
      </w:r>
      <w:r w:rsidRPr="00DD6281">
        <w:rPr>
          <w:rFonts w:ascii="Book Antiqua" w:eastAsia="宋体" w:hAnsi="Book Antiqua" w:cs="Times New Roman"/>
          <w:color w:val="000000" w:themeColor="text1"/>
          <w:sz w:val="24"/>
          <w:szCs w:val="24"/>
        </w:rPr>
        <w:t>=</w:t>
      </w:r>
      <w:r w:rsidR="004F1352" w:rsidRPr="00DD6281">
        <w:rPr>
          <w:rFonts w:ascii="Book Antiqua" w:eastAsia="宋体" w:hAnsi="Book Antiqua" w:cs="Times New Roman"/>
          <w:color w:val="000000" w:themeColor="text1"/>
          <w:sz w:val="24"/>
          <w:szCs w:val="24"/>
        </w:rPr>
        <w:t xml:space="preserve"> 9, 16 and</w:t>
      </w:r>
      <w:r w:rsidRPr="00DD6281">
        <w:rPr>
          <w:rFonts w:ascii="Book Antiqua" w:eastAsia="宋体" w:hAnsi="Book Antiqua" w:cs="Times New Roman"/>
          <w:color w:val="000000" w:themeColor="text1"/>
          <w:sz w:val="24"/>
          <w:szCs w:val="24"/>
        </w:rPr>
        <w:t xml:space="preserve"> 14</w:t>
      </w:r>
      <w:r w:rsidR="004F1352" w:rsidRPr="00DD6281">
        <w:rPr>
          <w:rFonts w:ascii="Book Antiqua" w:eastAsia="宋体" w:hAnsi="Book Antiqua" w:cs="Times New Roman"/>
          <w:color w:val="000000" w:themeColor="text1"/>
          <w:sz w:val="24"/>
          <w:szCs w:val="24"/>
        </w:rPr>
        <w:t>; respectively</w:t>
      </w:r>
      <w:r w:rsidRPr="00DD6281">
        <w:rPr>
          <w:rFonts w:ascii="Book Antiqua" w:eastAsia="宋体" w:hAnsi="Book Antiqua" w:cs="Times New Roman"/>
          <w:color w:val="000000" w:themeColor="text1"/>
          <w:sz w:val="24"/>
          <w:szCs w:val="24"/>
        </w:rPr>
        <w:t>). There was a significantly higher rate of sensation of rectal tenesmus after M-PPH than after MMH or PPH (</w:t>
      </w:r>
      <w:r w:rsidR="004F1352" w:rsidRPr="00DD6281">
        <w:rPr>
          <w:rFonts w:ascii="Book Antiqua" w:eastAsia="宋体" w:hAnsi="Book Antiqua" w:cs="Times New Roman"/>
          <w:color w:val="000000" w:themeColor="text1"/>
          <w:sz w:val="24"/>
          <w:szCs w:val="24"/>
        </w:rPr>
        <w:t xml:space="preserve">15%, 8% and </w:t>
      </w:r>
      <w:r w:rsidRPr="00DD6281">
        <w:rPr>
          <w:rFonts w:ascii="Book Antiqua" w:eastAsia="宋体" w:hAnsi="Book Antiqua" w:cs="Times New Roman"/>
          <w:color w:val="000000" w:themeColor="text1"/>
          <w:sz w:val="24"/>
          <w:szCs w:val="24"/>
        </w:rPr>
        <w:t>10%</w:t>
      </w:r>
      <w:r w:rsidR="004F1352"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w:t>
      </w:r>
      <w:r w:rsidR="004F1352" w:rsidRPr="00DD6281">
        <w:rPr>
          <w:rFonts w:ascii="Book Antiqua" w:eastAsia="宋体" w:hAnsi="Book Antiqua" w:cs="Times New Roman"/>
          <w:color w:val="000000" w:themeColor="text1"/>
          <w:sz w:val="24"/>
          <w:szCs w:val="24"/>
        </w:rPr>
        <w:t xml:space="preserve">69, 30 and </w:t>
      </w:r>
      <w:r w:rsidRPr="00DD6281">
        <w:rPr>
          <w:rFonts w:ascii="Book Antiqua" w:eastAsia="宋体" w:hAnsi="Book Antiqua" w:cs="Times New Roman"/>
          <w:color w:val="000000" w:themeColor="text1"/>
          <w:sz w:val="24"/>
          <w:szCs w:val="24"/>
        </w:rPr>
        <w:t>32</w:t>
      </w:r>
      <w:r w:rsidR="004F1352" w:rsidRPr="00DD6281">
        <w:rPr>
          <w:rFonts w:ascii="Book Antiqua" w:eastAsia="宋体" w:hAnsi="Book Antiqua" w:cs="Times New Roman"/>
          <w:color w:val="000000" w:themeColor="text1"/>
          <w:sz w:val="24"/>
          <w:szCs w:val="24"/>
        </w:rPr>
        <w:t>; respectively</w:t>
      </w:r>
      <w:r w:rsidRPr="00DD6281">
        <w:rPr>
          <w:rFonts w:ascii="Book Antiqua" w:eastAsia="宋体" w:hAnsi="Book Antiqua" w:cs="Times New Roman"/>
          <w:color w:val="000000" w:themeColor="text1"/>
          <w:sz w:val="24"/>
          <w:szCs w:val="24"/>
        </w:rPr>
        <w:t xml:space="preserve">). There was a significantly lower </w:t>
      </w:r>
      <w:r w:rsidRPr="00DD6281">
        <w:rPr>
          <w:rFonts w:ascii="Book Antiqua" w:hAnsi="Book Antiqua" w:cs="Times New Roman"/>
          <w:color w:val="000000" w:themeColor="text1"/>
          <w:sz w:val="24"/>
          <w:szCs w:val="24"/>
        </w:rPr>
        <w:t>rate</w:t>
      </w:r>
      <w:r w:rsidRPr="00DD6281">
        <w:rPr>
          <w:rFonts w:ascii="Book Antiqua" w:eastAsia="宋体" w:hAnsi="Book Antiqua" w:cs="Times New Roman"/>
          <w:color w:val="000000" w:themeColor="text1"/>
          <w:sz w:val="24"/>
          <w:szCs w:val="24"/>
        </w:rPr>
        <w:t xml:space="preserve"> </w:t>
      </w:r>
      <w:r w:rsidRPr="00DD6281">
        <w:rPr>
          <w:rFonts w:ascii="Book Antiqua" w:hAnsi="Book Antiqua" w:cs="Times New Roman"/>
          <w:color w:val="000000" w:themeColor="text1"/>
          <w:sz w:val="24"/>
          <w:szCs w:val="24"/>
        </w:rPr>
        <w:t>of</w:t>
      </w:r>
      <w:r w:rsidRPr="00DD6281">
        <w:rPr>
          <w:rFonts w:ascii="Book Antiqua" w:eastAsia="宋体" w:hAnsi="Book Antiqua" w:cs="Times New Roman"/>
          <w:color w:val="000000" w:themeColor="text1"/>
          <w:sz w:val="24"/>
          <w:szCs w:val="24"/>
        </w:rPr>
        <w:t xml:space="preserve"> recurrence </w:t>
      </w:r>
      <w:r w:rsidRPr="00DD6281">
        <w:rPr>
          <w:rFonts w:ascii="Book Antiqua" w:hAnsi="Book Antiqua" w:cs="Times New Roman"/>
          <w:color w:val="000000" w:themeColor="text1"/>
          <w:sz w:val="24"/>
          <w:szCs w:val="24"/>
        </w:rPr>
        <w:t xml:space="preserve">after </w:t>
      </w:r>
      <w:r w:rsidRPr="00DD6281">
        <w:rPr>
          <w:rFonts w:ascii="Book Antiqua" w:eastAsia="宋体" w:hAnsi="Book Antiqua" w:cs="Times New Roman"/>
          <w:color w:val="000000" w:themeColor="text1"/>
          <w:sz w:val="24"/>
          <w:szCs w:val="24"/>
        </w:rPr>
        <w:t xml:space="preserve">M-PPH </w:t>
      </w:r>
      <w:r w:rsidR="00F741BC" w:rsidRPr="00DD6281">
        <w:rPr>
          <w:rFonts w:ascii="Book Antiqua" w:eastAsia="宋体" w:hAnsi="Book Antiqua" w:cs="Times New Roman"/>
          <w:color w:val="000000" w:themeColor="text1"/>
          <w:sz w:val="24"/>
          <w:szCs w:val="24"/>
        </w:rPr>
        <w:t>than after</w:t>
      </w:r>
      <w:r w:rsidR="00BE40B1"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PPH (</w:t>
      </w:r>
      <w:r w:rsidR="00241741" w:rsidRPr="00DD6281">
        <w:rPr>
          <w:rFonts w:ascii="Book Antiqua" w:eastAsia="宋体" w:hAnsi="Book Antiqua" w:cs="Times New Roman"/>
          <w:color w:val="000000" w:themeColor="text1"/>
          <w:sz w:val="24"/>
          <w:szCs w:val="24"/>
        </w:rPr>
        <w:t xml:space="preserve">8.7% and </w:t>
      </w:r>
      <w:r w:rsidRPr="00DD6281">
        <w:rPr>
          <w:rFonts w:ascii="Book Antiqua" w:eastAsia="宋体" w:hAnsi="Book Antiqua" w:cs="Times New Roman"/>
          <w:color w:val="000000" w:themeColor="text1"/>
          <w:sz w:val="24"/>
          <w:szCs w:val="24"/>
        </w:rPr>
        <w:t>18.8%</w:t>
      </w:r>
      <w:r w:rsidR="0024174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w:t>
      </w:r>
      <w:r w:rsidR="00241741" w:rsidRPr="00DD6281">
        <w:rPr>
          <w:rFonts w:ascii="Book Antiqua" w:eastAsia="宋体" w:hAnsi="Book Antiqua" w:cs="Times New Roman"/>
          <w:color w:val="000000" w:themeColor="text1"/>
          <w:sz w:val="24"/>
          <w:szCs w:val="24"/>
        </w:rPr>
        <w:t xml:space="preserve"> 40 and</w:t>
      </w:r>
      <w:r w:rsidRPr="00DD6281">
        <w:rPr>
          <w:rFonts w:ascii="Book Antiqua" w:eastAsia="宋体" w:hAnsi="Book Antiqua" w:cs="Times New Roman"/>
          <w:color w:val="000000" w:themeColor="text1"/>
          <w:sz w:val="24"/>
          <w:szCs w:val="24"/>
        </w:rPr>
        <w:t xml:space="preserve"> 61</w:t>
      </w:r>
      <w:r w:rsidR="00241741" w:rsidRPr="00DD6281">
        <w:rPr>
          <w:rFonts w:ascii="Book Antiqua" w:eastAsia="宋体" w:hAnsi="Book Antiqua" w:cs="Times New Roman"/>
          <w:color w:val="000000" w:themeColor="text1"/>
          <w:sz w:val="24"/>
          <w:szCs w:val="24"/>
        </w:rPr>
        <w:t>;</w:t>
      </w:r>
      <w:r w:rsidR="00241741" w:rsidRPr="00DD6281">
        <w:rPr>
          <w:rFonts w:ascii="Book Antiqua" w:eastAsia="宋体" w:hAnsi="Book Antiqua" w:cs="Times New Roman"/>
          <w:i/>
          <w:iCs/>
          <w:color w:val="000000" w:themeColor="text1"/>
          <w:sz w:val="24"/>
          <w:szCs w:val="24"/>
        </w:rPr>
        <w:t xml:space="preserve"> </w:t>
      </w:r>
      <w:r w:rsidR="00604969" w:rsidRPr="00DD6281">
        <w:rPr>
          <w:rFonts w:ascii="Book Antiqua" w:eastAsia="宋体" w:hAnsi="Book Antiqua" w:cs="Arial"/>
          <w:i/>
          <w:iCs/>
          <w:color w:val="000000" w:themeColor="text1"/>
          <w:sz w:val="24"/>
          <w:szCs w:val="24"/>
          <w:shd w:val="clear" w:color="auto" w:fill="FFFFFF"/>
        </w:rPr>
        <w:t>P</w:t>
      </w:r>
      <w:r w:rsidR="00604969" w:rsidRPr="00DD6281">
        <w:rPr>
          <w:rFonts w:ascii="Book Antiqua" w:eastAsia="宋体" w:hAnsi="Book Antiqua" w:cs="Arial"/>
          <w:color w:val="000000" w:themeColor="text1"/>
          <w:sz w:val="24"/>
          <w:szCs w:val="24"/>
          <w:shd w:val="clear" w:color="auto" w:fill="FFFFFF"/>
        </w:rPr>
        <w:t xml:space="preserve"> &lt; 0.0001</w:t>
      </w:r>
      <w:r w:rsidRPr="00DD6281">
        <w:rPr>
          <w:rFonts w:ascii="Book Antiqua" w:eastAsia="宋体" w:hAnsi="Book Antiqua" w:cs="Times New Roman"/>
          <w:color w:val="000000" w:themeColor="text1"/>
          <w:sz w:val="24"/>
          <w:szCs w:val="24"/>
        </w:rPr>
        <w:t>).</w:t>
      </w:r>
      <w:r w:rsidRPr="00DD6281">
        <w:rPr>
          <w:rFonts w:ascii="Book Antiqua" w:hAnsi="Book Antiqua"/>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The incidence of postoperative anal incontinence differed significantly only between the MMH and M-PPH </w:t>
      </w:r>
      <w:r w:rsidR="00EB4736" w:rsidRPr="00DD6281">
        <w:rPr>
          <w:rFonts w:ascii="Book Antiqua" w:eastAsia="宋体" w:hAnsi="Book Antiqua" w:cs="Times New Roman"/>
          <w:color w:val="000000" w:themeColor="text1"/>
          <w:sz w:val="24"/>
          <w:szCs w:val="24"/>
        </w:rPr>
        <w:t>group</w:t>
      </w:r>
      <w:r w:rsidR="00F741BC" w:rsidRPr="00DD6281">
        <w:rPr>
          <w:rFonts w:ascii="Book Antiqua" w:eastAsia="宋体" w:hAnsi="Book Antiqua" w:cs="Times New Roman"/>
          <w:color w:val="000000" w:themeColor="text1"/>
          <w:sz w:val="24"/>
          <w:szCs w:val="24"/>
        </w:rPr>
        <w:t>s</w:t>
      </w:r>
      <w:r w:rsidR="00EB4736"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w:t>
      </w:r>
      <w:r w:rsidR="00064820" w:rsidRPr="00DD6281">
        <w:rPr>
          <w:rFonts w:ascii="Book Antiqua" w:hAnsi="Book Antiqua" w:cs="Times New Roman"/>
          <w:color w:val="000000" w:themeColor="text1"/>
          <w:sz w:val="24"/>
          <w:szCs w:val="24"/>
        </w:rPr>
        <w:t>1.3</w:t>
      </w:r>
      <w:r w:rsidR="00241741" w:rsidRPr="00DD6281">
        <w:rPr>
          <w:rFonts w:ascii="Book Antiqua" w:eastAsia="宋体" w:hAnsi="Book Antiqua" w:cs="Times New Roman"/>
          <w:color w:val="000000" w:themeColor="text1"/>
          <w:sz w:val="24"/>
          <w:szCs w:val="24"/>
        </w:rPr>
        <w:t xml:space="preserve">% and </w:t>
      </w:r>
      <w:r w:rsidR="00064820" w:rsidRPr="00DD6281">
        <w:rPr>
          <w:rFonts w:ascii="Book Antiqua" w:hAnsi="Book Antiqua" w:cs="Times New Roman"/>
          <w:color w:val="000000" w:themeColor="text1"/>
          <w:sz w:val="24"/>
          <w:szCs w:val="24"/>
        </w:rPr>
        <w:t>4.3</w:t>
      </w:r>
      <w:r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i/>
          <w:iCs/>
          <w:color w:val="000000" w:themeColor="text1"/>
          <w:sz w:val="24"/>
          <w:szCs w:val="24"/>
        </w:rPr>
        <w:t xml:space="preserve"> n</w:t>
      </w:r>
      <w:r w:rsidR="002666D6" w:rsidRPr="00DD6281">
        <w:rPr>
          <w:rFonts w:ascii="Book Antiqua" w:eastAsia="宋体" w:hAnsi="Book Antiqua" w:cs="Times New Roman"/>
          <w:i/>
          <w:iCs/>
          <w:color w:val="000000" w:themeColor="text1"/>
          <w:sz w:val="24"/>
          <w:szCs w:val="24"/>
        </w:rPr>
        <w:t xml:space="preserve"> </w:t>
      </w:r>
      <w:r w:rsidRPr="00DD6281">
        <w:rPr>
          <w:rFonts w:ascii="Book Antiqua" w:eastAsia="宋体" w:hAnsi="Book Antiqua" w:cs="Times New Roman"/>
          <w:color w:val="000000" w:themeColor="text1"/>
          <w:sz w:val="24"/>
          <w:szCs w:val="24"/>
        </w:rPr>
        <w:t>=</w:t>
      </w:r>
      <w:r w:rsidR="00241741" w:rsidRPr="00DD6281">
        <w:rPr>
          <w:rFonts w:ascii="Book Antiqua" w:eastAsia="宋体" w:hAnsi="Book Antiqua" w:cs="Times New Roman"/>
          <w:color w:val="000000" w:themeColor="text1"/>
          <w:sz w:val="24"/>
          <w:szCs w:val="24"/>
        </w:rPr>
        <w:t xml:space="preserve"> </w:t>
      </w:r>
      <w:r w:rsidR="00064820" w:rsidRPr="00DD6281">
        <w:rPr>
          <w:rFonts w:ascii="Book Antiqua" w:hAnsi="Book Antiqua" w:cs="Times New Roman"/>
          <w:color w:val="000000" w:themeColor="text1"/>
          <w:sz w:val="24"/>
          <w:szCs w:val="24"/>
        </w:rPr>
        <w:t>5</w:t>
      </w:r>
      <w:r w:rsidR="00241741" w:rsidRPr="00DD6281">
        <w:rPr>
          <w:rFonts w:ascii="Book Antiqua" w:eastAsia="宋体" w:hAnsi="Book Antiqua" w:cs="Times New Roman"/>
          <w:color w:val="000000" w:themeColor="text1"/>
          <w:sz w:val="24"/>
          <w:szCs w:val="24"/>
        </w:rPr>
        <w:t xml:space="preserve"> and </w:t>
      </w:r>
      <w:r w:rsidR="00064820" w:rsidRPr="00DD6281">
        <w:rPr>
          <w:rFonts w:ascii="Book Antiqua" w:hAnsi="Book Antiqua" w:cs="Times New Roman"/>
          <w:color w:val="000000" w:themeColor="text1"/>
          <w:sz w:val="24"/>
          <w:szCs w:val="24"/>
        </w:rPr>
        <w:t>20</w:t>
      </w:r>
      <w:r w:rsidR="00241741" w:rsidRPr="00DD6281">
        <w:rPr>
          <w:rFonts w:ascii="Book Antiqua" w:eastAsia="宋体" w:hAnsi="Book Antiqua" w:cs="Times New Roman"/>
          <w:color w:val="000000" w:themeColor="text1"/>
          <w:sz w:val="24"/>
          <w:szCs w:val="24"/>
        </w:rPr>
        <w:t xml:space="preserve">; </w:t>
      </w:r>
      <w:r w:rsidR="00B11D5B" w:rsidRPr="00DD6281">
        <w:rPr>
          <w:rFonts w:ascii="Book Antiqua" w:eastAsia="宋体" w:hAnsi="Book Antiqua" w:cs="宋体"/>
          <w:i/>
          <w:iCs/>
          <w:color w:val="000000" w:themeColor="text1"/>
          <w:sz w:val="24"/>
          <w:szCs w:val="24"/>
        </w:rPr>
        <w:t>P</w:t>
      </w:r>
      <w:r w:rsidR="00B11D5B" w:rsidRPr="00DD6281">
        <w:rPr>
          <w:rFonts w:ascii="Book Antiqua" w:eastAsia="宋体" w:hAnsi="Book Antiqua" w:cs="宋体"/>
          <w:color w:val="000000" w:themeColor="text1"/>
          <w:sz w:val="24"/>
          <w:szCs w:val="24"/>
        </w:rPr>
        <w:t xml:space="preserve"> = 0.0</w:t>
      </w:r>
      <w:r w:rsidR="00064820" w:rsidRPr="00DD6281">
        <w:rPr>
          <w:rFonts w:ascii="Book Antiqua" w:hAnsi="Book Antiqua" w:cs="宋体"/>
          <w:color w:val="000000" w:themeColor="text1"/>
          <w:sz w:val="24"/>
          <w:szCs w:val="24"/>
        </w:rPr>
        <w:t>4</w:t>
      </w:r>
      <w:r w:rsidRPr="00DD6281">
        <w:rPr>
          <w:rFonts w:ascii="Book Antiqua" w:eastAsia="宋体" w:hAnsi="Book Antiqua" w:cs="Times New Roman"/>
          <w:color w:val="000000" w:themeColor="text1"/>
          <w:sz w:val="24"/>
          <w:szCs w:val="24"/>
        </w:rPr>
        <w:t>).</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Patient satisfaction was significantly greater </w:t>
      </w:r>
      <w:r w:rsidR="00F741BC" w:rsidRPr="00DD6281">
        <w:rPr>
          <w:rFonts w:ascii="Book Antiqua" w:eastAsia="宋体" w:hAnsi="Book Antiqua" w:cs="Times New Roman"/>
          <w:color w:val="000000" w:themeColor="text1"/>
          <w:sz w:val="24"/>
          <w:szCs w:val="24"/>
        </w:rPr>
        <w:t xml:space="preserve">after M-PPH </w:t>
      </w:r>
      <w:r w:rsidRPr="00DD6281">
        <w:rPr>
          <w:rFonts w:ascii="Book Antiqua" w:eastAsia="宋体" w:hAnsi="Book Antiqua" w:cs="Times New Roman"/>
          <w:color w:val="000000" w:themeColor="text1"/>
          <w:sz w:val="24"/>
          <w:szCs w:val="24"/>
        </w:rPr>
        <w:t>than after other surger</w:t>
      </w:r>
      <w:r w:rsidR="00022519" w:rsidRPr="00DD6281">
        <w:rPr>
          <w:rFonts w:ascii="Book Antiqua" w:eastAsia="宋体" w:hAnsi="Book Antiqua" w:cs="Times New Roman"/>
          <w:color w:val="000000" w:themeColor="text1"/>
          <w:sz w:val="24"/>
          <w:szCs w:val="24"/>
        </w:rPr>
        <w:t>ies</w:t>
      </w:r>
      <w:r w:rsidRPr="00DD6281">
        <w:rPr>
          <w:rFonts w:ascii="Book Antiqua" w:eastAsia="宋体" w:hAnsi="Book Antiqua" w:cs="Times New Roman"/>
          <w:color w:val="000000" w:themeColor="text1"/>
          <w:sz w:val="24"/>
          <w:szCs w:val="24"/>
        </w:rPr>
        <w:t>.</w:t>
      </w:r>
    </w:p>
    <w:bookmarkEnd w:id="16"/>
    <w:bookmarkEnd w:id="17"/>
    <w:bookmarkEnd w:id="18"/>
    <w:p w14:paraId="30EC0CD1" w14:textId="77777777" w:rsidR="00EB7186" w:rsidRPr="00DD6281" w:rsidRDefault="00EB7186">
      <w:pPr>
        <w:spacing w:after="0" w:line="360" w:lineRule="auto"/>
        <w:jc w:val="both"/>
        <w:rPr>
          <w:rFonts w:ascii="Book Antiqua" w:hAnsi="Book Antiqua" w:cs="Times New Roman"/>
          <w:color w:val="000000" w:themeColor="text1"/>
          <w:sz w:val="24"/>
          <w:szCs w:val="24"/>
        </w:rPr>
      </w:pPr>
    </w:p>
    <w:p w14:paraId="6AB47867" w14:textId="77777777" w:rsidR="0055453C"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CONCLUSION </w:t>
      </w:r>
    </w:p>
    <w:p w14:paraId="287BF663" w14:textId="0552A942" w:rsidR="001E268A" w:rsidRPr="00DD6281" w:rsidRDefault="001E268A">
      <w:pPr>
        <w:spacing w:after="0" w:line="360" w:lineRule="auto"/>
        <w:jc w:val="both"/>
        <w:rPr>
          <w:rFonts w:ascii="Book Antiqua" w:eastAsia="宋体" w:hAnsi="Book Antiqua" w:cs="Times New Roman"/>
          <w:color w:val="000000" w:themeColor="text1"/>
          <w:sz w:val="24"/>
          <w:szCs w:val="24"/>
        </w:rPr>
      </w:pPr>
      <w:bookmarkStart w:id="19" w:name="OLE_LINK11"/>
      <w:bookmarkStart w:id="20" w:name="OLE_LINK12"/>
      <w:r w:rsidRPr="00DD6281">
        <w:rPr>
          <w:rFonts w:ascii="Book Antiqua" w:eastAsia="宋体" w:hAnsi="Book Antiqua" w:cs="Times New Roman"/>
          <w:color w:val="000000" w:themeColor="text1"/>
          <w:sz w:val="24"/>
          <w:szCs w:val="24"/>
        </w:rPr>
        <w:t xml:space="preserve">M-PPH </w:t>
      </w:r>
      <w:r w:rsidR="00E45BBE" w:rsidRPr="00DD6281">
        <w:rPr>
          <w:rFonts w:ascii="Book Antiqua" w:eastAsia="宋体" w:hAnsi="Book Antiqua" w:cs="Times New Roman"/>
          <w:color w:val="000000" w:themeColor="text1"/>
          <w:sz w:val="24"/>
          <w:szCs w:val="24"/>
        </w:rPr>
        <w:t>has many advantages</w:t>
      </w:r>
      <w:r w:rsidRPr="00DD6281">
        <w:rPr>
          <w:rFonts w:ascii="Book Antiqua" w:eastAsia="宋体" w:hAnsi="Book Antiqua" w:cs="Times New Roman"/>
          <w:color w:val="000000" w:themeColor="text1"/>
          <w:sz w:val="24"/>
          <w:szCs w:val="24"/>
        </w:rPr>
        <w:t xml:space="preserve"> for severe hemorrhoids (</w:t>
      </w:r>
      <w:proofErr w:type="spellStart"/>
      <w:r w:rsidR="00AF4BF4" w:rsidRPr="00DD6281">
        <w:rPr>
          <w:rFonts w:ascii="Book Antiqua" w:eastAsia="宋体" w:hAnsi="Book Antiqua" w:cs="Times New Roman"/>
          <w:color w:val="000000" w:themeColor="text1"/>
          <w:sz w:val="24"/>
          <w:szCs w:val="24"/>
        </w:rPr>
        <w:t>Goligher</w:t>
      </w:r>
      <w:proofErr w:type="spellEnd"/>
      <w:r w:rsidR="00AF4BF4"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stage III/IV), with a low rate of anastomotic bleeding and recurrence and a very high rate of patient satisfaction.</w:t>
      </w:r>
    </w:p>
    <w:bookmarkEnd w:id="19"/>
    <w:bookmarkEnd w:id="20"/>
    <w:p w14:paraId="36A80E2E" w14:textId="77777777" w:rsidR="0055453C" w:rsidRPr="00DD6281" w:rsidRDefault="0055453C">
      <w:pPr>
        <w:spacing w:after="0" w:line="360" w:lineRule="auto"/>
        <w:jc w:val="both"/>
        <w:rPr>
          <w:rFonts w:ascii="Book Antiqua" w:eastAsia="宋体" w:hAnsi="Book Antiqua" w:cs="Times New Roman"/>
          <w:color w:val="000000" w:themeColor="text1"/>
          <w:sz w:val="24"/>
          <w:szCs w:val="24"/>
        </w:rPr>
      </w:pPr>
    </w:p>
    <w:p w14:paraId="6834C8DC" w14:textId="77777777" w:rsidR="001E268A"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color w:val="000000" w:themeColor="text1"/>
          <w:sz w:val="24"/>
          <w:szCs w:val="24"/>
        </w:rPr>
        <w:t xml:space="preserve">Key </w:t>
      </w:r>
      <w:r w:rsidR="002666D6" w:rsidRPr="00DD6281">
        <w:rPr>
          <w:rFonts w:ascii="Book Antiqua" w:eastAsia="宋体" w:hAnsi="Book Antiqua" w:cs="Times New Roman"/>
          <w:b/>
          <w:color w:val="000000" w:themeColor="text1"/>
          <w:sz w:val="24"/>
          <w:szCs w:val="24"/>
        </w:rPr>
        <w:t>W</w:t>
      </w:r>
      <w:r w:rsidRPr="00DD6281">
        <w:rPr>
          <w:rFonts w:ascii="Book Antiqua" w:eastAsia="宋体" w:hAnsi="Book Antiqua" w:cs="Times New Roman"/>
          <w:b/>
          <w:color w:val="000000" w:themeColor="text1"/>
          <w:sz w:val="24"/>
          <w:szCs w:val="24"/>
        </w:rPr>
        <w:t>ords:</w:t>
      </w:r>
      <w:r w:rsidRPr="00DD6281">
        <w:rPr>
          <w:rFonts w:ascii="Book Antiqua" w:eastAsia="宋体" w:hAnsi="Book Antiqua" w:cs="Times New Roman"/>
          <w:color w:val="000000" w:themeColor="text1"/>
          <w:sz w:val="24"/>
          <w:szCs w:val="24"/>
        </w:rPr>
        <w:t xml:space="preserve"> </w:t>
      </w:r>
      <w:bookmarkStart w:id="21" w:name="OLE_LINK31"/>
      <w:bookmarkStart w:id="22" w:name="OLE_LINK32"/>
      <w:r w:rsidRPr="00DD6281">
        <w:rPr>
          <w:rFonts w:ascii="Book Antiqua" w:eastAsia="宋体" w:hAnsi="Book Antiqua" w:cs="Times New Roman"/>
          <w:color w:val="000000" w:themeColor="text1"/>
          <w:sz w:val="24"/>
          <w:szCs w:val="24"/>
        </w:rPr>
        <w:t>Hemorrhoids</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Milligan</w:t>
      </w:r>
      <w:r w:rsidR="00192470" w:rsidRPr="00DD6281">
        <w:rPr>
          <w:rFonts w:ascii="Book Antiqua" w:eastAsia="MS Gothic" w:hAnsi="Book Antiqua" w:cs="MS Gothic"/>
          <w:color w:val="000000" w:themeColor="text1"/>
          <w:sz w:val="24"/>
          <w:szCs w:val="24"/>
        </w:rPr>
        <w:t>-</w:t>
      </w:r>
      <w:r w:rsidRPr="00DD6281">
        <w:rPr>
          <w:rFonts w:ascii="Book Antiqua" w:eastAsia="宋体" w:hAnsi="Book Antiqua" w:cs="Times New Roman"/>
          <w:color w:val="000000" w:themeColor="text1"/>
          <w:sz w:val="24"/>
          <w:szCs w:val="24"/>
        </w:rPr>
        <w:t>Morgan hemorrhoidectomy</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bCs/>
          <w:color w:val="000000" w:themeColor="text1"/>
          <w:sz w:val="24"/>
          <w:szCs w:val="24"/>
        </w:rPr>
        <w:t>Postoperative</w:t>
      </w:r>
      <w:r w:rsidRPr="00DD6281">
        <w:rPr>
          <w:rFonts w:ascii="Book Antiqua" w:eastAsia="宋体" w:hAnsi="Book Antiqua" w:cs="Times New Roman"/>
          <w:b/>
          <w:color w:val="000000" w:themeColor="text1"/>
          <w:sz w:val="24"/>
          <w:szCs w:val="24"/>
        </w:rPr>
        <w:t xml:space="preserve"> </w:t>
      </w:r>
      <w:r w:rsidRPr="00DD6281">
        <w:rPr>
          <w:rFonts w:ascii="Book Antiqua" w:eastAsia="宋体" w:hAnsi="Book Antiqua" w:cs="Times New Roman"/>
          <w:color w:val="000000" w:themeColor="text1"/>
          <w:sz w:val="24"/>
          <w:szCs w:val="24"/>
        </w:rPr>
        <w:t>complications</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Procedure for prolapse and hemorrhoids</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Recurrence</w:t>
      </w:r>
      <w:r w:rsidR="008E73C6" w:rsidRPr="00DD6281">
        <w:rPr>
          <w:rFonts w:ascii="Book Antiqua" w:eastAsia="宋体" w:hAnsi="Book Antiqua" w:cs="Times New Roman"/>
          <w:color w:val="000000" w:themeColor="text1"/>
          <w:sz w:val="24"/>
          <w:szCs w:val="24"/>
        </w:rPr>
        <w:t xml:space="preserve">; </w:t>
      </w:r>
      <w:r w:rsidR="002666D6" w:rsidRPr="00DD6281">
        <w:rPr>
          <w:rFonts w:ascii="Book Antiqua" w:eastAsia="宋体" w:hAnsi="Book Antiqua" w:cs="Times New Roman"/>
          <w:color w:val="000000" w:themeColor="text1"/>
          <w:sz w:val="24"/>
          <w:szCs w:val="24"/>
        </w:rPr>
        <w:t>Patient satisfaction</w:t>
      </w:r>
    </w:p>
    <w:bookmarkEnd w:id="21"/>
    <w:bookmarkEnd w:id="22"/>
    <w:p w14:paraId="4C0A8B12" w14:textId="77777777" w:rsidR="0055453C" w:rsidRPr="00DD6281" w:rsidRDefault="0055453C">
      <w:pPr>
        <w:spacing w:after="0" w:line="360" w:lineRule="auto"/>
        <w:jc w:val="both"/>
        <w:rPr>
          <w:rFonts w:ascii="Book Antiqua" w:hAnsi="Book Antiqua" w:cs="Times New Roman"/>
          <w:color w:val="000000" w:themeColor="text1"/>
          <w:sz w:val="24"/>
          <w:szCs w:val="24"/>
        </w:rPr>
      </w:pPr>
    </w:p>
    <w:p w14:paraId="4B8601A3" w14:textId="77777777" w:rsidR="0055453C" w:rsidRPr="00DD6281" w:rsidRDefault="008C7717">
      <w:pPr>
        <w:spacing w:after="0" w:line="360" w:lineRule="auto"/>
        <w:jc w:val="both"/>
        <w:rPr>
          <w:rFonts w:ascii="Book Antiqua" w:eastAsia="宋体" w:hAnsi="Book Antiqua" w:cs="Times New Roman"/>
          <w:color w:val="000000" w:themeColor="text1"/>
          <w:sz w:val="24"/>
          <w:szCs w:val="24"/>
        </w:rPr>
      </w:pPr>
      <w:bookmarkStart w:id="23" w:name="OLE_LINK25"/>
      <w:bookmarkStart w:id="24" w:name="OLE_LINK26"/>
      <w:r w:rsidRPr="00DD6281">
        <w:rPr>
          <w:rFonts w:ascii="Book Antiqua" w:eastAsia="宋体" w:hAnsi="Book Antiqua" w:cs="Times New Roman"/>
          <w:color w:val="000000" w:themeColor="text1"/>
          <w:sz w:val="24"/>
          <w:szCs w:val="24"/>
        </w:rPr>
        <w:t xml:space="preserve">Chen YY, Cheng YF, Wang QP, Ye B, Huang CJ, Zhou CJ, Cai M, Ye YK, Liu CB. Modified procedure for prolapse and hemorrhoids: </w:t>
      </w:r>
      <w:r w:rsidR="002666D6" w:rsidRPr="00DD6281">
        <w:rPr>
          <w:rFonts w:ascii="Book Antiqua" w:eastAsia="宋体" w:hAnsi="Book Antiqua" w:cs="Times New Roman"/>
          <w:color w:val="000000" w:themeColor="text1"/>
          <w:sz w:val="24"/>
          <w:szCs w:val="24"/>
        </w:rPr>
        <w:t>L</w:t>
      </w:r>
      <w:r w:rsidRPr="00DD6281">
        <w:rPr>
          <w:rFonts w:ascii="Book Antiqua" w:eastAsia="宋体" w:hAnsi="Book Antiqua" w:cs="Times New Roman"/>
          <w:color w:val="000000" w:themeColor="text1"/>
          <w:sz w:val="24"/>
          <w:szCs w:val="24"/>
        </w:rPr>
        <w:t xml:space="preserve">ower recurrence, higher satisfaction. </w:t>
      </w:r>
      <w:r w:rsidRPr="00DD6281">
        <w:rPr>
          <w:rFonts w:ascii="Book Antiqua" w:eastAsia="宋体" w:hAnsi="Book Antiqua" w:cs="Times New Roman"/>
          <w:i/>
          <w:color w:val="000000" w:themeColor="text1"/>
          <w:sz w:val="24"/>
          <w:szCs w:val="24"/>
        </w:rPr>
        <w:t>World J Clin Cases</w:t>
      </w:r>
      <w:r w:rsidRPr="00DD6281">
        <w:rPr>
          <w:rFonts w:ascii="Book Antiqua" w:eastAsia="宋体" w:hAnsi="Book Antiqua" w:cs="Times New Roman"/>
          <w:color w:val="000000" w:themeColor="text1"/>
          <w:sz w:val="24"/>
          <w:szCs w:val="24"/>
        </w:rPr>
        <w:t xml:space="preserve"> 2020; In press</w:t>
      </w:r>
    </w:p>
    <w:bookmarkEnd w:id="23"/>
    <w:bookmarkEnd w:id="24"/>
    <w:p w14:paraId="6EF9AAB8" w14:textId="77777777" w:rsidR="008C7717" w:rsidRPr="00DD6281" w:rsidRDefault="008C7717">
      <w:pPr>
        <w:spacing w:after="0" w:line="360" w:lineRule="auto"/>
        <w:jc w:val="both"/>
        <w:rPr>
          <w:rFonts w:ascii="Book Antiqua" w:eastAsia="宋体" w:hAnsi="Book Antiqua" w:cs="Times New Roman"/>
          <w:color w:val="000000" w:themeColor="text1"/>
          <w:sz w:val="24"/>
          <w:szCs w:val="24"/>
        </w:rPr>
      </w:pPr>
    </w:p>
    <w:p w14:paraId="7B17533F" w14:textId="6385B0BD" w:rsidR="001E268A" w:rsidRPr="00DD6281" w:rsidRDefault="001E268A">
      <w:pPr>
        <w:spacing w:after="0" w:line="360" w:lineRule="auto"/>
        <w:jc w:val="both"/>
        <w:rPr>
          <w:rFonts w:ascii="Book Antiqua" w:eastAsia="宋体" w:hAnsi="Book Antiqua"/>
          <w:color w:val="000000" w:themeColor="text1"/>
          <w:sz w:val="24"/>
          <w:szCs w:val="24"/>
        </w:rPr>
      </w:pPr>
      <w:r w:rsidRPr="00DD6281">
        <w:rPr>
          <w:rFonts w:ascii="Book Antiqua" w:eastAsia="宋体" w:hAnsi="Book Antiqua"/>
          <w:b/>
          <w:color w:val="000000" w:themeColor="text1"/>
          <w:sz w:val="24"/>
          <w:szCs w:val="24"/>
        </w:rPr>
        <w:t xml:space="preserve">Core </w:t>
      </w:r>
      <w:r w:rsidR="002666D6" w:rsidRPr="00DD6281">
        <w:rPr>
          <w:rFonts w:ascii="Book Antiqua" w:eastAsia="宋体" w:hAnsi="Book Antiqua"/>
          <w:b/>
          <w:color w:val="000000" w:themeColor="text1"/>
          <w:sz w:val="24"/>
          <w:szCs w:val="24"/>
        </w:rPr>
        <w:t>T</w:t>
      </w:r>
      <w:r w:rsidRPr="00DD6281">
        <w:rPr>
          <w:rFonts w:ascii="Book Antiqua" w:eastAsia="宋体" w:hAnsi="Book Antiqua"/>
          <w:b/>
          <w:color w:val="000000" w:themeColor="text1"/>
          <w:sz w:val="24"/>
          <w:szCs w:val="24"/>
        </w:rPr>
        <w:t xml:space="preserve">ip: </w:t>
      </w:r>
      <w:bookmarkStart w:id="25" w:name="OLE_LINK7"/>
      <w:bookmarkStart w:id="26" w:name="OLE_LINK8"/>
      <w:bookmarkStart w:id="27" w:name="OLE_LINK33"/>
      <w:bookmarkStart w:id="28" w:name="OLE_LINK27"/>
      <w:bookmarkStart w:id="29" w:name="OLE_LINK28"/>
      <w:r w:rsidR="006F0263" w:rsidRPr="00DD6281">
        <w:rPr>
          <w:rFonts w:ascii="Book Antiqua" w:hAnsi="Book Antiqua"/>
          <w:color w:val="000000" w:themeColor="text1"/>
          <w:sz w:val="24"/>
          <w:szCs w:val="24"/>
        </w:rPr>
        <w:t xml:space="preserve">In total, </w:t>
      </w:r>
      <w:r w:rsidRPr="00DD6281">
        <w:rPr>
          <w:rFonts w:ascii="Book Antiqua" w:eastAsia="宋体" w:hAnsi="Book Antiqua"/>
          <w:color w:val="000000" w:themeColor="text1"/>
          <w:sz w:val="24"/>
          <w:szCs w:val="24"/>
        </w:rPr>
        <w:t xml:space="preserve">1163 patients were treated for severe prolapsed hemorrhoids using modified </w:t>
      </w:r>
      <w:r w:rsidR="00192470" w:rsidRPr="00DD6281">
        <w:rPr>
          <w:rFonts w:ascii="Book Antiqua" w:eastAsia="宋体" w:hAnsi="Book Antiqua"/>
          <w:color w:val="000000" w:themeColor="text1"/>
          <w:sz w:val="24"/>
          <w:szCs w:val="24"/>
        </w:rPr>
        <w:t>procedure for prolapse and hemorrhoids</w:t>
      </w:r>
      <w:r w:rsidRPr="00DD6281">
        <w:rPr>
          <w:rFonts w:ascii="Book Antiqua" w:eastAsia="宋体" w:hAnsi="Book Antiqua"/>
          <w:color w:val="000000" w:themeColor="text1"/>
          <w:sz w:val="24"/>
          <w:szCs w:val="24"/>
        </w:rPr>
        <w:t xml:space="preserve"> (M-PPH), conventional hemorrhoidectomy</w:t>
      </w:r>
      <w:r w:rsidR="00517A0E"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w:t>
      </w:r>
      <w:r w:rsidR="00910027" w:rsidRPr="00DD6281">
        <w:rPr>
          <w:rFonts w:ascii="Book Antiqua" w:eastAsia="宋体" w:hAnsi="Book Antiqua"/>
          <w:color w:val="000000" w:themeColor="text1"/>
          <w:sz w:val="24"/>
          <w:szCs w:val="24"/>
        </w:rPr>
        <w:t xml:space="preserve">or </w:t>
      </w:r>
      <w:r w:rsidR="00EA3103" w:rsidRPr="00DD6281">
        <w:rPr>
          <w:rFonts w:ascii="Book Antiqua" w:eastAsia="宋体" w:hAnsi="Book Antiqua"/>
          <w:color w:val="000000" w:themeColor="text1"/>
          <w:sz w:val="24"/>
          <w:szCs w:val="24"/>
        </w:rPr>
        <w:t>M</w:t>
      </w:r>
      <w:r w:rsidRPr="00DD6281">
        <w:rPr>
          <w:rFonts w:ascii="Book Antiqua" w:eastAsia="宋体" w:hAnsi="Book Antiqua"/>
          <w:color w:val="000000" w:themeColor="text1"/>
          <w:sz w:val="24"/>
          <w:szCs w:val="24"/>
        </w:rPr>
        <w:t>illigan-</w:t>
      </w:r>
      <w:r w:rsidR="00EA3103" w:rsidRPr="00DD6281">
        <w:rPr>
          <w:rFonts w:ascii="Book Antiqua" w:eastAsia="宋体" w:hAnsi="Book Antiqua"/>
          <w:color w:val="000000" w:themeColor="text1"/>
          <w:sz w:val="24"/>
          <w:szCs w:val="24"/>
        </w:rPr>
        <w:t>M</w:t>
      </w:r>
      <w:r w:rsidRPr="00DD6281">
        <w:rPr>
          <w:rFonts w:ascii="Book Antiqua" w:eastAsia="宋体" w:hAnsi="Book Antiqua"/>
          <w:color w:val="000000" w:themeColor="text1"/>
          <w:sz w:val="24"/>
          <w:szCs w:val="24"/>
        </w:rPr>
        <w:t xml:space="preserve">organ hemorrhoidectomy. The short-term postoperative complications, postoperative anal dysfunction and therapeutic effects </w:t>
      </w:r>
      <w:r w:rsidR="0006017F" w:rsidRPr="00DD6281">
        <w:rPr>
          <w:rFonts w:ascii="Book Antiqua" w:eastAsia="宋体" w:hAnsi="Book Antiqua"/>
          <w:color w:val="000000" w:themeColor="text1"/>
          <w:sz w:val="24"/>
          <w:szCs w:val="24"/>
        </w:rPr>
        <w:t xml:space="preserve">of </w:t>
      </w:r>
      <w:r w:rsidRPr="00DD6281">
        <w:rPr>
          <w:rFonts w:ascii="Book Antiqua" w:eastAsia="宋体" w:hAnsi="Book Antiqua"/>
          <w:color w:val="000000" w:themeColor="text1"/>
          <w:sz w:val="24"/>
          <w:szCs w:val="24"/>
        </w:rPr>
        <w:t xml:space="preserve">the three treatment methods were compared. M-PPH has many advantages compared to </w:t>
      </w:r>
      <w:r w:rsidR="00877603" w:rsidRPr="00DD6281">
        <w:rPr>
          <w:rFonts w:ascii="Book Antiqua" w:eastAsia="宋体" w:hAnsi="Book Antiqua"/>
          <w:color w:val="000000" w:themeColor="text1"/>
          <w:sz w:val="24"/>
          <w:szCs w:val="24"/>
        </w:rPr>
        <w:t>t</w:t>
      </w:r>
      <w:r w:rsidRPr="00DD6281">
        <w:rPr>
          <w:rFonts w:ascii="Book Antiqua" w:eastAsia="宋体" w:hAnsi="Book Antiqua"/>
          <w:color w:val="000000" w:themeColor="text1"/>
          <w:sz w:val="24"/>
          <w:szCs w:val="24"/>
        </w:rPr>
        <w:t>raditional surgical treatment</w:t>
      </w:r>
      <w:r w:rsidR="00877603" w:rsidRPr="00DD6281">
        <w:rPr>
          <w:rFonts w:ascii="Book Antiqua" w:eastAsia="宋体" w:hAnsi="Book Antiqua"/>
          <w:color w:val="000000" w:themeColor="text1"/>
          <w:sz w:val="24"/>
          <w:szCs w:val="24"/>
        </w:rPr>
        <w:t>s</w:t>
      </w:r>
      <w:r w:rsidRPr="00DD6281">
        <w:rPr>
          <w:rFonts w:ascii="Book Antiqua" w:eastAsia="宋体" w:hAnsi="Book Antiqua"/>
          <w:color w:val="000000" w:themeColor="text1"/>
          <w:sz w:val="24"/>
          <w:szCs w:val="24"/>
        </w:rPr>
        <w:t>, including a higher degree of effectiveness, a significantly lower recurrence rate than the original PPH</w:t>
      </w:r>
      <w:r w:rsidR="00BE40B1"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and a higher rate of patient satisfaction.</w:t>
      </w:r>
    </w:p>
    <w:bookmarkEnd w:id="25"/>
    <w:bookmarkEnd w:id="26"/>
    <w:bookmarkEnd w:id="27"/>
    <w:p w14:paraId="48E18236" w14:textId="77777777" w:rsidR="00076233" w:rsidRPr="00DD6281" w:rsidRDefault="00076233">
      <w:pPr>
        <w:spacing w:after="0" w:line="360" w:lineRule="auto"/>
        <w:jc w:val="both"/>
        <w:rPr>
          <w:rFonts w:ascii="Book Antiqua" w:eastAsia="宋体" w:hAnsi="Book Antiqua"/>
          <w:b/>
          <w:color w:val="000000" w:themeColor="text1"/>
          <w:sz w:val="24"/>
          <w:szCs w:val="24"/>
          <w:u w:val="single"/>
        </w:rPr>
      </w:pPr>
      <w:r w:rsidRPr="00DD6281">
        <w:rPr>
          <w:rFonts w:ascii="Book Antiqua" w:eastAsia="宋体" w:hAnsi="Book Antiqua"/>
          <w:b/>
          <w:color w:val="000000" w:themeColor="text1"/>
          <w:sz w:val="24"/>
          <w:szCs w:val="24"/>
          <w:u w:val="single"/>
        </w:rPr>
        <w:br w:type="page"/>
      </w:r>
    </w:p>
    <w:bookmarkEnd w:id="28"/>
    <w:bookmarkEnd w:id="29"/>
    <w:p w14:paraId="0E4D21DE" w14:textId="77777777" w:rsidR="001E268A" w:rsidRPr="00DD6281" w:rsidRDefault="001E268A">
      <w:pPr>
        <w:spacing w:after="0" w:line="360" w:lineRule="auto"/>
        <w:jc w:val="both"/>
        <w:rPr>
          <w:rFonts w:ascii="Book Antiqua" w:eastAsia="宋体" w:hAnsi="Book Antiqua"/>
          <w:color w:val="000000" w:themeColor="text1"/>
          <w:sz w:val="24"/>
          <w:szCs w:val="24"/>
          <w:u w:val="single"/>
        </w:rPr>
      </w:pPr>
      <w:r w:rsidRPr="00DD6281">
        <w:rPr>
          <w:rFonts w:ascii="Book Antiqua" w:eastAsia="宋体" w:hAnsi="Book Antiqua"/>
          <w:b/>
          <w:color w:val="000000" w:themeColor="text1"/>
          <w:sz w:val="24"/>
          <w:szCs w:val="24"/>
          <w:u w:val="single"/>
        </w:rPr>
        <w:lastRenderedPageBreak/>
        <w:t>INTRODUCTION</w:t>
      </w:r>
    </w:p>
    <w:p w14:paraId="401909BB" w14:textId="58AAA556" w:rsidR="001E268A" w:rsidRPr="00DD6281" w:rsidRDefault="001E268A">
      <w:pPr>
        <w:spacing w:after="0" w:line="360" w:lineRule="auto"/>
        <w:jc w:val="both"/>
        <w:rPr>
          <w:rFonts w:ascii="Book Antiqua" w:hAnsi="Book Antiqua"/>
          <w:color w:val="000000" w:themeColor="text1"/>
          <w:sz w:val="24"/>
          <w:szCs w:val="24"/>
        </w:rPr>
      </w:pPr>
      <w:bookmarkStart w:id="30" w:name="OLE_LINK36"/>
      <w:bookmarkStart w:id="31" w:name="OLE_LINK37"/>
      <w:r w:rsidRPr="00DD6281">
        <w:rPr>
          <w:rFonts w:ascii="Book Antiqua" w:eastAsia="宋体" w:hAnsi="Book Antiqua"/>
          <w:color w:val="000000" w:themeColor="text1"/>
          <w:sz w:val="24"/>
          <w:szCs w:val="24"/>
        </w:rPr>
        <w:t xml:space="preserve">Hemorrhoidal prolapse is a common benign condition with a high prevalence. </w:t>
      </w:r>
      <w:r w:rsidR="00C549AE" w:rsidRPr="00DD6281">
        <w:rPr>
          <w:rFonts w:ascii="Book Antiqua" w:eastAsia="宋体" w:hAnsi="Book Antiqua"/>
          <w:color w:val="000000" w:themeColor="text1"/>
          <w:sz w:val="24"/>
          <w:szCs w:val="24"/>
        </w:rPr>
        <w:t>The prevalence of hemorrhoids is reported to be about 40%</w:t>
      </w:r>
      <w:r w:rsidR="00E07358" w:rsidRPr="00DD6281">
        <w:rPr>
          <w:rFonts w:ascii="Book Antiqua" w:hAnsi="Book Antiqua"/>
          <w:color w:val="000000" w:themeColor="text1"/>
          <w:sz w:val="24"/>
          <w:szCs w:val="24"/>
        </w:rPr>
        <w:t xml:space="preserve">, </w:t>
      </w:r>
      <w:r w:rsidR="00C549AE" w:rsidRPr="00DD6281">
        <w:rPr>
          <w:rFonts w:ascii="Book Antiqua" w:eastAsia="宋体" w:hAnsi="Book Antiqua"/>
          <w:color w:val="000000" w:themeColor="text1"/>
          <w:sz w:val="24"/>
          <w:szCs w:val="24"/>
        </w:rPr>
        <w:t xml:space="preserve">as high as 80% in asymptomatic </w:t>
      </w:r>
      <w:proofErr w:type="gramStart"/>
      <w:r w:rsidR="00C549AE" w:rsidRPr="00DD6281">
        <w:rPr>
          <w:rFonts w:ascii="Book Antiqua" w:eastAsia="宋体" w:hAnsi="Book Antiqua"/>
          <w:color w:val="000000" w:themeColor="text1"/>
          <w:sz w:val="24"/>
          <w:szCs w:val="24"/>
        </w:rPr>
        <w:t>hemorrhoids</w:t>
      </w:r>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1</w:t>
      </w:r>
      <w:r w:rsidR="00D64905" w:rsidRPr="00DD6281">
        <w:rPr>
          <w:rFonts w:ascii="Book Antiqua" w:hAnsi="Book Antiqua"/>
          <w:color w:val="000000" w:themeColor="text1"/>
          <w:sz w:val="24"/>
          <w:szCs w:val="24"/>
          <w:vertAlign w:val="superscript"/>
        </w:rPr>
        <w:t>,2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The incidence rate of anorectal diseases in adults is about 50.1%</w:t>
      </w:r>
      <w:r w:rsidR="00EA3103"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w:t>
      </w:r>
      <w:r w:rsidR="00EA3103" w:rsidRPr="00DD6281">
        <w:rPr>
          <w:rFonts w:ascii="Book Antiqua" w:eastAsia="宋体" w:hAnsi="Book Antiqua"/>
          <w:color w:val="000000" w:themeColor="text1"/>
          <w:sz w:val="24"/>
          <w:szCs w:val="24"/>
        </w:rPr>
        <w:t>A</w:t>
      </w:r>
      <w:r w:rsidR="00BE40B1" w:rsidRPr="00DD6281">
        <w:rPr>
          <w:rFonts w:ascii="Book Antiqua" w:eastAsia="宋体" w:hAnsi="Book Antiqua"/>
          <w:color w:val="000000" w:themeColor="text1"/>
          <w:sz w:val="24"/>
          <w:szCs w:val="24"/>
        </w:rPr>
        <w:t>pproximately</w:t>
      </w:r>
      <w:r w:rsidRPr="00DD6281">
        <w:rPr>
          <w:rFonts w:ascii="Book Antiqua" w:eastAsia="宋体" w:hAnsi="Book Antiqua"/>
          <w:color w:val="000000" w:themeColor="text1"/>
          <w:sz w:val="24"/>
          <w:szCs w:val="24"/>
        </w:rPr>
        <w:t xml:space="preserve"> 520 million people </w:t>
      </w:r>
      <w:r w:rsidR="00574F2F" w:rsidRPr="00DD6281">
        <w:rPr>
          <w:rFonts w:ascii="Book Antiqua" w:eastAsia="宋体" w:hAnsi="Book Antiqua"/>
          <w:color w:val="000000" w:themeColor="text1"/>
          <w:sz w:val="24"/>
          <w:szCs w:val="24"/>
        </w:rPr>
        <w:t xml:space="preserve">were found to </w:t>
      </w:r>
      <w:r w:rsidRPr="00DD6281">
        <w:rPr>
          <w:rFonts w:ascii="Book Antiqua" w:eastAsia="宋体" w:hAnsi="Book Antiqua"/>
          <w:color w:val="000000" w:themeColor="text1"/>
          <w:sz w:val="24"/>
          <w:szCs w:val="24"/>
        </w:rPr>
        <w:t xml:space="preserve">suffer from anorectal disease </w:t>
      </w:r>
      <w:r w:rsidR="00BE40B1" w:rsidRPr="00DD6281">
        <w:rPr>
          <w:rFonts w:ascii="Book Antiqua" w:eastAsia="宋体" w:hAnsi="Book Antiqua"/>
          <w:color w:val="000000" w:themeColor="text1"/>
          <w:sz w:val="24"/>
          <w:szCs w:val="24"/>
        </w:rPr>
        <w:t>to</w:t>
      </w:r>
      <w:r w:rsidRPr="00DD6281">
        <w:rPr>
          <w:rFonts w:ascii="Book Antiqua" w:eastAsia="宋体" w:hAnsi="Book Antiqua"/>
          <w:color w:val="000000" w:themeColor="text1"/>
          <w:sz w:val="24"/>
          <w:szCs w:val="24"/>
        </w:rPr>
        <w:t xml:space="preserve"> different degrees in China’s 2015 anorectal disease epidemiology survey; 98.08% of these individuals had hemorrhoid </w:t>
      </w:r>
      <w:proofErr w:type="gramStart"/>
      <w:r w:rsidRPr="00DD6281">
        <w:rPr>
          <w:rFonts w:ascii="Book Antiqua" w:eastAsia="宋体" w:hAnsi="Book Antiqua"/>
          <w:color w:val="000000" w:themeColor="text1"/>
          <w:sz w:val="24"/>
          <w:szCs w:val="24"/>
        </w:rPr>
        <w:t>symptoms</w:t>
      </w:r>
      <w:r w:rsidR="00D31290" w:rsidRPr="00DD6281">
        <w:rPr>
          <w:rFonts w:ascii="Book Antiqua" w:eastAsia="宋体" w:hAnsi="Book Antiqua"/>
          <w:color w:val="000000" w:themeColor="text1"/>
          <w:sz w:val="24"/>
          <w:szCs w:val="24"/>
          <w:vertAlign w:val="superscript"/>
        </w:rPr>
        <w:t>[</w:t>
      </w:r>
      <w:proofErr w:type="gramEnd"/>
      <w:r w:rsidR="00980219" w:rsidRPr="00DD6281">
        <w:rPr>
          <w:rFonts w:ascii="Book Antiqua" w:hAnsi="Book Antiqua"/>
          <w:color w:val="000000" w:themeColor="text1"/>
          <w:sz w:val="24"/>
          <w:szCs w:val="24"/>
          <w:vertAlign w:val="superscript"/>
        </w:rPr>
        <w:t>3</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Pr="00DD6281">
        <w:rPr>
          <w:rFonts w:ascii="Book Antiqua" w:eastAsia="宋体" w:hAnsi="Book Antiqua"/>
          <w:b/>
          <w:color w:val="000000" w:themeColor="text1"/>
          <w:sz w:val="24"/>
          <w:szCs w:val="24"/>
        </w:rPr>
        <w:t xml:space="preserve"> </w:t>
      </w:r>
    </w:p>
    <w:p w14:paraId="1B971ABC" w14:textId="2595BA4C" w:rsidR="001E268A" w:rsidRPr="00DD6281" w:rsidRDefault="00192470">
      <w:pPr>
        <w:spacing w:after="0" w:line="360" w:lineRule="auto"/>
        <w:ind w:firstLineChars="100" w:firstLine="240"/>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On</w:t>
      </w:r>
      <w:r w:rsidR="001E268A"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t</w:t>
      </w:r>
      <w:r w:rsidR="001E268A" w:rsidRPr="00DD6281">
        <w:rPr>
          <w:rFonts w:ascii="Book Antiqua" w:eastAsia="宋体" w:hAnsi="Book Antiqua"/>
          <w:color w:val="000000" w:themeColor="text1"/>
          <w:sz w:val="24"/>
          <w:szCs w:val="24"/>
        </w:rPr>
        <w:t xml:space="preserve">he basis of the severity of the clinical features, the </w:t>
      </w:r>
      <w:proofErr w:type="spellStart"/>
      <w:r w:rsidR="001E268A" w:rsidRPr="00DD6281">
        <w:rPr>
          <w:rFonts w:ascii="Book Antiqua" w:eastAsia="宋体" w:hAnsi="Book Antiqua"/>
          <w:color w:val="000000" w:themeColor="text1"/>
          <w:sz w:val="24"/>
          <w:szCs w:val="24"/>
        </w:rPr>
        <w:t>Goligher</w:t>
      </w:r>
      <w:proofErr w:type="spellEnd"/>
      <w:r w:rsidR="001E268A" w:rsidRPr="00DD6281">
        <w:rPr>
          <w:rFonts w:ascii="Book Antiqua" w:eastAsia="宋体" w:hAnsi="Book Antiqua"/>
          <w:color w:val="000000" w:themeColor="text1"/>
          <w:sz w:val="24"/>
          <w:szCs w:val="24"/>
        </w:rPr>
        <w:t xml:space="preserve"> classification divides hemorrhoids into four </w:t>
      </w:r>
      <w:proofErr w:type="gramStart"/>
      <w:r w:rsidR="001E268A" w:rsidRPr="00DD6281">
        <w:rPr>
          <w:rFonts w:ascii="Book Antiqua" w:eastAsia="宋体" w:hAnsi="Book Antiqua"/>
          <w:color w:val="000000" w:themeColor="text1"/>
          <w:sz w:val="24"/>
          <w:szCs w:val="24"/>
        </w:rPr>
        <w:t>grades</w:t>
      </w:r>
      <w:r w:rsidR="00D31290" w:rsidRPr="00DD6281">
        <w:rPr>
          <w:rFonts w:ascii="Book Antiqua" w:eastAsia="宋体" w:hAnsi="Book Antiqua"/>
          <w:color w:val="000000" w:themeColor="text1"/>
          <w:sz w:val="24"/>
          <w:szCs w:val="24"/>
          <w:vertAlign w:val="superscript"/>
        </w:rPr>
        <w:t>[</w:t>
      </w:r>
      <w:proofErr w:type="gramEnd"/>
      <w:r w:rsidR="00980219" w:rsidRPr="00DD6281">
        <w:rPr>
          <w:rFonts w:ascii="Book Antiqua" w:hAnsi="Book Antiqua"/>
          <w:color w:val="000000" w:themeColor="text1"/>
          <w:sz w:val="24"/>
          <w:szCs w:val="24"/>
          <w:vertAlign w:val="superscript"/>
        </w:rPr>
        <w:t>4</w:t>
      </w:r>
      <w:r w:rsidR="001E268A" w:rsidRPr="00DD6281">
        <w:rPr>
          <w:rFonts w:ascii="Book Antiqua" w:eastAsia="宋体" w:hAnsi="Book Antiqua"/>
          <w:color w:val="000000" w:themeColor="text1"/>
          <w:sz w:val="24"/>
          <w:szCs w:val="24"/>
          <w:vertAlign w:val="superscript"/>
        </w:rPr>
        <w:t>]</w:t>
      </w:r>
      <w:r w:rsidR="00AF4BF4" w:rsidRPr="00DD6281">
        <w:rPr>
          <w:rFonts w:ascii="Book Antiqua" w:eastAsia="宋体" w:hAnsi="Book Antiqua"/>
          <w:color w:val="000000" w:themeColor="text1"/>
          <w:sz w:val="24"/>
          <w:szCs w:val="24"/>
        </w:rPr>
        <w:t>.</w:t>
      </w:r>
      <w:r w:rsidR="00262DFE" w:rsidRPr="00DD6281">
        <w:rPr>
          <w:rFonts w:ascii="Book Antiqua" w:hAnsi="Book Antiqua"/>
          <w:color w:val="000000" w:themeColor="text1"/>
          <w:sz w:val="24"/>
          <w:szCs w:val="24"/>
        </w:rPr>
        <w:t xml:space="preserve"> </w:t>
      </w:r>
      <w:r w:rsidR="00AC63FE" w:rsidRPr="00DD6281">
        <w:rPr>
          <w:rFonts w:ascii="Book Antiqua" w:eastAsia="宋体" w:hAnsi="Book Antiqua"/>
          <w:color w:val="000000" w:themeColor="text1"/>
          <w:sz w:val="24"/>
          <w:szCs w:val="24"/>
        </w:rPr>
        <w:t>Treatment of hemorrhoids requires selective treatment based on individual symptoms and complications, and most patients with hemorrhoid</w:t>
      </w:r>
      <w:r w:rsidR="008C7717"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w:t>
      </w:r>
      <w:r w:rsidR="00AC63FE" w:rsidRPr="00DD6281">
        <w:rPr>
          <w:rFonts w:ascii="Book Antiqua" w:eastAsia="宋体" w:hAnsi="Book Antiqua" w:cs="Times New Roman"/>
          <w:color w:val="000000" w:themeColor="text1"/>
          <w:sz w:val="24"/>
          <w:szCs w:val="24"/>
        </w:rPr>
        <w:t xml:space="preserve">grade </w:t>
      </w:r>
      <w:r w:rsidR="003F6ECC" w:rsidRPr="00DD6281">
        <w:rPr>
          <w:rFonts w:ascii="Book Antiqua" w:eastAsia="宋体" w:hAnsi="Book Antiqua" w:cs="Times New Roman"/>
          <w:color w:val="000000" w:themeColor="text1"/>
          <w:sz w:val="24"/>
          <w:szCs w:val="24"/>
        </w:rPr>
        <w:t>I</w:t>
      </w:r>
      <w:r w:rsidR="00AC63FE" w:rsidRPr="00DD6281">
        <w:rPr>
          <w:rFonts w:ascii="Book Antiqua" w:eastAsia="宋体" w:hAnsi="Book Antiqua" w:cs="Times New Roman"/>
          <w:color w:val="000000" w:themeColor="text1"/>
          <w:sz w:val="24"/>
          <w:szCs w:val="24"/>
        </w:rPr>
        <w:t>/</w:t>
      </w:r>
      <w:r w:rsidR="003F6ECC" w:rsidRPr="00DD6281">
        <w:rPr>
          <w:rFonts w:ascii="Book Antiqua" w:eastAsia="宋体" w:hAnsi="Book Antiqua" w:cs="Times New Roman"/>
          <w:color w:val="000000" w:themeColor="text1"/>
          <w:sz w:val="24"/>
          <w:szCs w:val="24"/>
        </w:rPr>
        <w:t>II</w:t>
      </w:r>
      <w:r w:rsidR="00AC63FE" w:rsidRPr="00DD6281">
        <w:rPr>
          <w:rFonts w:ascii="Book Antiqua" w:hAnsi="Book Antiqua"/>
          <w:color w:val="000000" w:themeColor="text1"/>
          <w:sz w:val="24"/>
          <w:szCs w:val="24"/>
        </w:rPr>
        <w:t>)</w:t>
      </w:r>
      <w:r w:rsidR="00AC63FE"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can be</w:t>
      </w:r>
      <w:r w:rsidR="00AC63FE" w:rsidRPr="00DD6281">
        <w:rPr>
          <w:rFonts w:ascii="Book Antiqua" w:eastAsia="宋体" w:hAnsi="Book Antiqua"/>
          <w:color w:val="000000" w:themeColor="text1"/>
          <w:sz w:val="24"/>
          <w:szCs w:val="24"/>
        </w:rPr>
        <w:t xml:space="preserve"> treated conservatively,</w:t>
      </w:r>
      <w:r w:rsidR="00AC63FE" w:rsidRPr="00DD6281">
        <w:rPr>
          <w:rFonts w:ascii="Book Antiqua" w:hAnsi="Book Antiqua"/>
          <w:color w:val="000000" w:themeColor="text1"/>
          <w:sz w:val="24"/>
          <w:szCs w:val="24"/>
        </w:rPr>
        <w:t xml:space="preserve"> i</w:t>
      </w:r>
      <w:r w:rsidR="00AC63FE" w:rsidRPr="00DD6281">
        <w:rPr>
          <w:rFonts w:ascii="Book Antiqua" w:eastAsia="宋体" w:hAnsi="Book Antiqua"/>
          <w:color w:val="000000" w:themeColor="text1"/>
          <w:sz w:val="24"/>
          <w:szCs w:val="24"/>
        </w:rPr>
        <w:t>nclud</w:t>
      </w:r>
      <w:r w:rsidR="00AC63FE" w:rsidRPr="00DD6281">
        <w:rPr>
          <w:rFonts w:ascii="Book Antiqua" w:hAnsi="Book Antiqua"/>
          <w:color w:val="000000" w:themeColor="text1"/>
          <w:sz w:val="24"/>
          <w:szCs w:val="24"/>
        </w:rPr>
        <w:t>ing</w:t>
      </w:r>
      <w:r w:rsidR="00AC63FE" w:rsidRPr="00DD6281">
        <w:rPr>
          <w:rFonts w:ascii="Book Antiqua" w:eastAsia="宋体" w:hAnsi="Book Antiqua"/>
          <w:color w:val="000000" w:themeColor="text1"/>
          <w:sz w:val="24"/>
          <w:szCs w:val="24"/>
        </w:rPr>
        <w:t xml:space="preserve"> dietary changes with sufficient fluids and fiber while limiting prolonged toilet use</w:t>
      </w:r>
      <w:r w:rsidR="00AC63FE" w:rsidRPr="00DD6281">
        <w:rPr>
          <w:rFonts w:ascii="Book Antiqua" w:hAnsi="Book Antiqua"/>
          <w:color w:val="000000" w:themeColor="text1"/>
          <w:sz w:val="24"/>
          <w:szCs w:val="24"/>
        </w:rPr>
        <w:t>.</w:t>
      </w:r>
      <w:r w:rsidR="00AC63FE"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S</w:t>
      </w:r>
      <w:r w:rsidR="00AC63FE" w:rsidRPr="00DD6281">
        <w:rPr>
          <w:rFonts w:ascii="Book Antiqua" w:eastAsia="宋体" w:hAnsi="Book Antiqua"/>
          <w:color w:val="000000" w:themeColor="text1"/>
          <w:sz w:val="24"/>
          <w:szCs w:val="24"/>
        </w:rPr>
        <w:t xml:space="preserve">urgery is still the treatment of choice </w:t>
      </w:r>
      <w:r w:rsidR="00AC63FE" w:rsidRPr="00DD6281">
        <w:rPr>
          <w:rFonts w:ascii="Book Antiqua" w:hAnsi="Book Antiqua"/>
          <w:color w:val="000000" w:themeColor="text1"/>
          <w:sz w:val="24"/>
          <w:szCs w:val="24"/>
        </w:rPr>
        <w:t>for patients</w:t>
      </w:r>
      <w:r w:rsidR="00AC63FE"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 xml:space="preserve">who </w:t>
      </w:r>
      <w:r w:rsidR="00AC63FE" w:rsidRPr="00DD6281">
        <w:rPr>
          <w:rFonts w:ascii="Book Antiqua" w:eastAsia="宋体" w:hAnsi="Book Antiqua"/>
          <w:color w:val="000000" w:themeColor="text1"/>
          <w:sz w:val="24"/>
          <w:szCs w:val="24"/>
        </w:rPr>
        <w:t>fail</w:t>
      </w:r>
      <w:r w:rsidR="00AC63FE" w:rsidRPr="00DD6281">
        <w:rPr>
          <w:rFonts w:ascii="Book Antiqua" w:hAnsi="Book Antiqua"/>
          <w:color w:val="000000" w:themeColor="text1"/>
          <w:sz w:val="24"/>
          <w:szCs w:val="24"/>
        </w:rPr>
        <w:t xml:space="preserve"> </w:t>
      </w:r>
      <w:r w:rsidR="00AC63FE" w:rsidRPr="00DD6281">
        <w:rPr>
          <w:rFonts w:ascii="Book Antiqua" w:eastAsia="宋体" w:hAnsi="Book Antiqua"/>
          <w:color w:val="000000" w:themeColor="text1"/>
          <w:sz w:val="24"/>
          <w:szCs w:val="24"/>
        </w:rPr>
        <w:t xml:space="preserve">conservative treatment </w:t>
      </w:r>
      <w:r w:rsidR="00AC63FE" w:rsidRPr="00DD6281">
        <w:rPr>
          <w:rFonts w:ascii="Book Antiqua" w:hAnsi="Book Antiqua"/>
          <w:color w:val="000000" w:themeColor="text1"/>
          <w:sz w:val="24"/>
          <w:szCs w:val="24"/>
        </w:rPr>
        <w:t xml:space="preserve">and those who </w:t>
      </w:r>
      <w:r w:rsidR="00AC63FE" w:rsidRPr="00DD6281">
        <w:rPr>
          <w:rFonts w:ascii="Book Antiqua" w:eastAsia="宋体" w:hAnsi="Book Antiqua"/>
          <w:color w:val="000000" w:themeColor="text1"/>
          <w:sz w:val="24"/>
          <w:szCs w:val="24"/>
        </w:rPr>
        <w:t>have grade III or IV hemorrhoids</w:t>
      </w:r>
      <w:r w:rsidR="00AC63FE" w:rsidRPr="00DD6281">
        <w:rPr>
          <w:rFonts w:ascii="Book Antiqua" w:hAnsi="Book Antiqua"/>
          <w:color w:val="000000" w:themeColor="text1"/>
          <w:sz w:val="24"/>
          <w:szCs w:val="24"/>
        </w:rPr>
        <w:t xml:space="preserve"> with </w:t>
      </w:r>
      <w:r w:rsidR="00AC63FE" w:rsidRPr="00DD6281">
        <w:rPr>
          <w:rFonts w:ascii="Book Antiqua" w:eastAsia="宋体" w:hAnsi="Book Antiqua"/>
          <w:color w:val="000000" w:themeColor="text1"/>
          <w:sz w:val="24"/>
          <w:szCs w:val="24"/>
        </w:rPr>
        <w:t>active bleeding</w:t>
      </w:r>
      <w:r w:rsidR="00AC63FE" w:rsidRPr="00DD6281">
        <w:rPr>
          <w:rFonts w:ascii="Book Antiqua" w:hAnsi="Book Antiqua"/>
          <w:color w:val="000000" w:themeColor="text1"/>
          <w:sz w:val="24"/>
          <w:szCs w:val="24"/>
        </w:rPr>
        <w:t xml:space="preserve"> or</w:t>
      </w:r>
      <w:r w:rsidR="00AC63FE" w:rsidRPr="00DD6281">
        <w:rPr>
          <w:rFonts w:ascii="Book Antiqua" w:eastAsia="宋体" w:hAnsi="Book Antiqua"/>
          <w:color w:val="000000" w:themeColor="text1"/>
          <w:sz w:val="24"/>
          <w:szCs w:val="24"/>
        </w:rPr>
        <w:t xml:space="preserve"> persistent prolapse.</w:t>
      </w:r>
      <w:r w:rsidR="001E268A" w:rsidRPr="00DD6281">
        <w:rPr>
          <w:rFonts w:ascii="Book Antiqua" w:eastAsia="宋体" w:hAnsi="Book Antiqua"/>
          <w:color w:val="000000" w:themeColor="text1"/>
          <w:sz w:val="24"/>
          <w:szCs w:val="24"/>
        </w:rPr>
        <w:t xml:space="preserve"> There are currently many types of surgical treatments for hemorrhoids</w:t>
      </w:r>
      <w:r w:rsidR="00841612" w:rsidRPr="00DD6281">
        <w:rPr>
          <w:rFonts w:ascii="Book Antiqua" w:hAnsi="Book Antiqua"/>
          <w:color w:val="000000" w:themeColor="text1"/>
          <w:sz w:val="24"/>
          <w:szCs w:val="24"/>
        </w:rPr>
        <w:t>, with t</w:t>
      </w:r>
      <w:r w:rsidR="001E268A" w:rsidRPr="00DD6281">
        <w:rPr>
          <w:rFonts w:ascii="Book Antiqua" w:eastAsia="宋体" w:hAnsi="Book Antiqua"/>
          <w:color w:val="000000" w:themeColor="text1"/>
          <w:sz w:val="24"/>
          <w:szCs w:val="24"/>
        </w:rPr>
        <w:t>raditional</w:t>
      </w:r>
      <w:r w:rsidR="001E268A" w:rsidRPr="00DD6281">
        <w:rPr>
          <w:rFonts w:ascii="Book Antiqua" w:hAnsi="Book Antiqua"/>
          <w:color w:val="000000" w:themeColor="text1"/>
          <w:sz w:val="24"/>
          <w:szCs w:val="24"/>
        </w:rPr>
        <w:t xml:space="preserve"> </w:t>
      </w:r>
      <w:r w:rsidR="001E268A" w:rsidRPr="00DD6281">
        <w:rPr>
          <w:rFonts w:ascii="Book Antiqua" w:eastAsia="宋体" w:hAnsi="Book Antiqua"/>
          <w:color w:val="000000" w:themeColor="text1"/>
          <w:sz w:val="24"/>
          <w:szCs w:val="24"/>
        </w:rPr>
        <w:t>hemorrhoid</w:t>
      </w:r>
      <w:r w:rsidR="004C7746" w:rsidRPr="00DD6281">
        <w:rPr>
          <w:rFonts w:ascii="Book Antiqua" w:eastAsia="宋体" w:hAnsi="Book Antiqua"/>
          <w:color w:val="000000" w:themeColor="text1"/>
          <w:sz w:val="24"/>
          <w:szCs w:val="24"/>
        </w:rPr>
        <w:t xml:space="preserve"> </w:t>
      </w:r>
      <w:r w:rsidR="001E268A" w:rsidRPr="00DD6281">
        <w:rPr>
          <w:rFonts w:ascii="Book Antiqua" w:eastAsia="宋体" w:hAnsi="Book Antiqua"/>
          <w:color w:val="000000" w:themeColor="text1"/>
          <w:sz w:val="24"/>
          <w:szCs w:val="24"/>
        </w:rPr>
        <w:t>operations</w:t>
      </w:r>
      <w:r w:rsidR="00841612" w:rsidRPr="00DD6281">
        <w:rPr>
          <w:rFonts w:ascii="Book Antiqua" w:eastAsia="宋体" w:hAnsi="Book Antiqua"/>
          <w:color w:val="000000" w:themeColor="text1"/>
          <w:sz w:val="24"/>
          <w:szCs w:val="24"/>
        </w:rPr>
        <w:t xml:space="preserve"> consisting of</w:t>
      </w:r>
      <w:r w:rsidR="001E268A" w:rsidRPr="00DD6281">
        <w:rPr>
          <w:rFonts w:ascii="Book Antiqua" w:eastAsia="宋体" w:hAnsi="Book Antiqua"/>
          <w:color w:val="000000" w:themeColor="text1"/>
          <w:sz w:val="24"/>
          <w:szCs w:val="24"/>
        </w:rPr>
        <w:t xml:space="preserve"> Milligan–</w:t>
      </w:r>
      <w:proofErr w:type="gramStart"/>
      <w:r w:rsidR="001E268A" w:rsidRPr="00DD6281">
        <w:rPr>
          <w:rFonts w:ascii="Book Antiqua" w:eastAsia="宋体" w:hAnsi="Book Antiqua"/>
          <w:color w:val="000000" w:themeColor="text1"/>
          <w:sz w:val="24"/>
          <w:szCs w:val="24"/>
        </w:rPr>
        <w:t>Morgan</w:t>
      </w:r>
      <w:r w:rsidR="00D31290" w:rsidRPr="00DD6281">
        <w:rPr>
          <w:rFonts w:ascii="Book Antiqua" w:eastAsia="宋体" w:hAnsi="Book Antiqua"/>
          <w:color w:val="000000" w:themeColor="text1"/>
          <w:sz w:val="24"/>
          <w:szCs w:val="24"/>
          <w:vertAlign w:val="superscript"/>
        </w:rPr>
        <w:t>[</w:t>
      </w:r>
      <w:proofErr w:type="gramEnd"/>
      <w:r w:rsidR="00980219" w:rsidRPr="00DD6281">
        <w:rPr>
          <w:rFonts w:ascii="Book Antiqua" w:hAnsi="Book Antiqua"/>
          <w:color w:val="000000" w:themeColor="text1"/>
          <w:sz w:val="24"/>
          <w:szCs w:val="24"/>
          <w:vertAlign w:val="superscript"/>
        </w:rPr>
        <w:t>5</w:t>
      </w:r>
      <w:r w:rsidR="001E268A" w:rsidRPr="00DD6281">
        <w:rPr>
          <w:rFonts w:ascii="Book Antiqua" w:eastAsia="宋体" w:hAnsi="Book Antiqua"/>
          <w:color w:val="000000" w:themeColor="text1"/>
          <w:sz w:val="24"/>
          <w:szCs w:val="24"/>
          <w:vertAlign w:val="superscript"/>
        </w:rPr>
        <w:t>]</w:t>
      </w:r>
      <w:r w:rsidR="00F411E6" w:rsidRPr="00DD6281">
        <w:rPr>
          <w:rFonts w:ascii="Book Antiqua" w:eastAsia="宋体" w:hAnsi="Book Antiqua"/>
          <w:color w:val="000000" w:themeColor="text1"/>
          <w:sz w:val="24"/>
          <w:szCs w:val="24"/>
        </w:rPr>
        <w:t xml:space="preserve"> or Ferguson procedures</w:t>
      </w:r>
      <w:r w:rsidR="00F411E6" w:rsidRPr="00DD6281">
        <w:rPr>
          <w:rFonts w:ascii="Book Antiqua" w:hAnsi="Book Antiqua"/>
          <w:color w:val="000000" w:themeColor="text1"/>
          <w:sz w:val="24"/>
          <w:szCs w:val="24"/>
        </w:rPr>
        <w:t xml:space="preserve"> </w:t>
      </w:r>
      <w:r w:rsidR="001E268A" w:rsidRPr="00DD6281">
        <w:rPr>
          <w:rFonts w:ascii="Book Antiqua" w:eastAsia="宋体" w:hAnsi="Book Antiqua"/>
          <w:color w:val="000000" w:themeColor="text1"/>
          <w:sz w:val="24"/>
          <w:szCs w:val="24"/>
        </w:rPr>
        <w:t>and diathermy hemorrhoidectomy</w:t>
      </w:r>
      <w:r w:rsidR="001E268A" w:rsidRPr="00DD6281">
        <w:rPr>
          <w:rFonts w:ascii="Book Antiqua" w:eastAsia="宋体" w:hAnsi="Book Antiqua"/>
          <w:color w:val="000000" w:themeColor="text1"/>
          <w:sz w:val="24"/>
          <w:szCs w:val="24"/>
          <w:vertAlign w:val="superscript"/>
        </w:rPr>
        <w:t>[</w:t>
      </w:r>
      <w:r w:rsidR="00C532BD" w:rsidRPr="00DD6281">
        <w:rPr>
          <w:rFonts w:ascii="Book Antiqua" w:hAnsi="Book Antiqua"/>
          <w:color w:val="000000" w:themeColor="text1"/>
          <w:sz w:val="24"/>
          <w:szCs w:val="24"/>
          <w:vertAlign w:val="superscript"/>
        </w:rPr>
        <w:t>6,7</w:t>
      </w:r>
      <w:r w:rsidR="001E268A" w:rsidRPr="00DD6281">
        <w:rPr>
          <w:rFonts w:ascii="Book Antiqua" w:eastAsia="宋体" w:hAnsi="Book Antiqua"/>
          <w:color w:val="000000" w:themeColor="text1"/>
          <w:sz w:val="24"/>
          <w:szCs w:val="24"/>
          <w:vertAlign w:val="superscript"/>
        </w:rPr>
        <w:t>]</w:t>
      </w:r>
      <w:r w:rsidR="001E268A" w:rsidRPr="00DD6281">
        <w:rPr>
          <w:rFonts w:ascii="Book Antiqua" w:eastAsia="宋体" w:hAnsi="Book Antiqua"/>
          <w:color w:val="000000" w:themeColor="text1"/>
          <w:sz w:val="24"/>
          <w:szCs w:val="24"/>
        </w:rPr>
        <w:t xml:space="preserve">. However, severe postoperative pain and a high rate of postoperative recurrence are the main reasons for low patient satisfaction and why the traditional surgical </w:t>
      </w:r>
      <w:r w:rsidR="001E268A" w:rsidRPr="00DD6281">
        <w:rPr>
          <w:rFonts w:ascii="Book Antiqua" w:hAnsi="Book Antiqua"/>
          <w:color w:val="000000" w:themeColor="text1"/>
          <w:sz w:val="24"/>
          <w:szCs w:val="24"/>
        </w:rPr>
        <w:t>techniques</w:t>
      </w:r>
      <w:r w:rsidR="001E268A" w:rsidRPr="00DD6281">
        <w:rPr>
          <w:rFonts w:ascii="Book Antiqua" w:eastAsia="宋体" w:hAnsi="Book Antiqua"/>
          <w:color w:val="000000" w:themeColor="text1"/>
          <w:sz w:val="24"/>
          <w:szCs w:val="24"/>
        </w:rPr>
        <w:t xml:space="preserve"> </w:t>
      </w:r>
      <w:r w:rsidR="001E268A" w:rsidRPr="00DD6281">
        <w:rPr>
          <w:rFonts w:ascii="Book Antiqua" w:hAnsi="Book Antiqua"/>
          <w:color w:val="000000" w:themeColor="text1"/>
          <w:sz w:val="24"/>
          <w:szCs w:val="24"/>
        </w:rPr>
        <w:t>are</w:t>
      </w:r>
      <w:r w:rsidR="001E268A" w:rsidRPr="00DD6281">
        <w:rPr>
          <w:rFonts w:ascii="Book Antiqua" w:eastAsia="宋体" w:hAnsi="Book Antiqua"/>
          <w:color w:val="000000" w:themeColor="text1"/>
          <w:sz w:val="24"/>
          <w:szCs w:val="24"/>
        </w:rPr>
        <w:t xml:space="preserve"> not highly recommended.</w:t>
      </w:r>
    </w:p>
    <w:p w14:paraId="0EE962EF" w14:textId="0001717A" w:rsidR="001E268A" w:rsidRPr="00DD6281" w:rsidRDefault="001E268A">
      <w:pPr>
        <w:spacing w:after="0" w:line="360" w:lineRule="auto"/>
        <w:ind w:firstLineChars="100" w:firstLine="240"/>
        <w:jc w:val="both"/>
        <w:rPr>
          <w:rFonts w:ascii="Book Antiqua" w:eastAsia="宋体" w:hAnsi="Book Antiqua" w:cs="Times New Roman"/>
          <w:color w:val="000000" w:themeColor="text1"/>
          <w:sz w:val="24"/>
          <w:szCs w:val="24"/>
        </w:rPr>
      </w:pPr>
      <w:r w:rsidRPr="00DD6281">
        <w:rPr>
          <w:rFonts w:ascii="Book Antiqua" w:eastAsia="宋体" w:hAnsi="Book Antiqua"/>
          <w:color w:val="000000" w:themeColor="text1"/>
          <w:sz w:val="24"/>
          <w:szCs w:val="24"/>
        </w:rPr>
        <w:t xml:space="preserve">In an effort to reduce postoperative pain, </w:t>
      </w:r>
      <w:proofErr w:type="gramStart"/>
      <w:r w:rsidRPr="00DD6281">
        <w:rPr>
          <w:rFonts w:ascii="Book Antiqua" w:eastAsia="宋体" w:hAnsi="Book Antiqua"/>
          <w:color w:val="000000" w:themeColor="text1"/>
          <w:sz w:val="24"/>
          <w:szCs w:val="24"/>
        </w:rPr>
        <w:t>Longo</w:t>
      </w:r>
      <w:r w:rsidR="00595C72" w:rsidRPr="00DD6281">
        <w:rPr>
          <w:rFonts w:ascii="Book Antiqua" w:eastAsia="宋体" w:hAnsi="Book Antiqua"/>
          <w:color w:val="000000" w:themeColor="text1"/>
          <w:sz w:val="24"/>
          <w:szCs w:val="24"/>
          <w:vertAlign w:val="superscript"/>
        </w:rPr>
        <w:t>[</w:t>
      </w:r>
      <w:proofErr w:type="gramEnd"/>
      <w:r w:rsidR="00595C72" w:rsidRPr="00DD6281">
        <w:rPr>
          <w:rFonts w:ascii="Book Antiqua" w:hAnsi="Book Antiqua"/>
          <w:color w:val="000000" w:themeColor="text1"/>
          <w:sz w:val="24"/>
          <w:szCs w:val="24"/>
          <w:vertAlign w:val="superscript"/>
        </w:rPr>
        <w:t>8</w:t>
      </w:r>
      <w:r w:rsidR="00595C72"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xml:space="preserve"> introduced the </w:t>
      </w:r>
      <w:r w:rsidR="00192470" w:rsidRPr="00DD6281">
        <w:rPr>
          <w:rFonts w:ascii="Book Antiqua" w:eastAsia="宋体" w:hAnsi="Book Antiqua"/>
          <w:color w:val="000000" w:themeColor="text1"/>
          <w:sz w:val="24"/>
          <w:szCs w:val="24"/>
        </w:rPr>
        <w:t>procedure for prolapse and hemorrhoids</w:t>
      </w:r>
      <w:r w:rsidRPr="00DD6281">
        <w:rPr>
          <w:rFonts w:ascii="Book Antiqua" w:eastAsia="宋体" w:hAnsi="Book Antiqua"/>
          <w:color w:val="000000" w:themeColor="text1"/>
          <w:sz w:val="24"/>
          <w:szCs w:val="24"/>
        </w:rPr>
        <w:t xml:space="preserve"> (PPH) in 1998</w:t>
      </w:r>
      <w:r w:rsidR="00595C72" w:rsidRPr="00DD6281">
        <w:rPr>
          <w:rFonts w:ascii="Book Antiqua" w:eastAsia="宋体" w:hAnsi="Book Antiqua"/>
          <w:color w:val="000000" w:themeColor="text1"/>
          <w:sz w:val="24"/>
          <w:szCs w:val="24"/>
        </w:rPr>
        <w:t>. It is</w:t>
      </w:r>
      <w:r w:rsidRPr="00DD6281">
        <w:rPr>
          <w:rFonts w:ascii="Book Antiqua" w:eastAsia="宋体" w:hAnsi="Book Antiqua"/>
          <w:color w:val="000000" w:themeColor="text1"/>
          <w:sz w:val="24"/>
          <w:szCs w:val="24"/>
        </w:rPr>
        <w:t xml:space="preserve"> a new procedure that has become widely accepted and recommended </w:t>
      </w:r>
      <w:r w:rsidR="00841612" w:rsidRPr="00DD6281">
        <w:rPr>
          <w:rFonts w:ascii="Book Antiqua" w:eastAsia="宋体" w:hAnsi="Book Antiqua"/>
          <w:color w:val="000000" w:themeColor="text1"/>
          <w:sz w:val="24"/>
          <w:szCs w:val="24"/>
        </w:rPr>
        <w:t xml:space="preserve">as a </w:t>
      </w:r>
      <w:r w:rsidRPr="00DD6281">
        <w:rPr>
          <w:rFonts w:ascii="Book Antiqua" w:eastAsia="宋体" w:hAnsi="Book Antiqua"/>
          <w:color w:val="000000" w:themeColor="text1"/>
          <w:sz w:val="24"/>
          <w:szCs w:val="24"/>
        </w:rPr>
        <w:t>treatment for hemorrhoids.</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olor w:val="000000" w:themeColor="text1"/>
          <w:sz w:val="24"/>
          <w:szCs w:val="24"/>
        </w:rPr>
        <w:t>O</w:t>
      </w:r>
      <w:r w:rsidRPr="00DD6281">
        <w:rPr>
          <w:rFonts w:ascii="Book Antiqua" w:eastAsia="宋体" w:hAnsi="Book Antiqua" w:cs="Times New Roman"/>
          <w:color w:val="000000" w:themeColor="text1"/>
          <w:sz w:val="24"/>
          <w:szCs w:val="24"/>
        </w:rPr>
        <w:t>ver the past two decades</w:t>
      </w:r>
      <w:r w:rsidRPr="00DD6281">
        <w:rPr>
          <w:rFonts w:ascii="Book Antiqua" w:eastAsia="宋体" w:hAnsi="Book Antiqua"/>
          <w:color w:val="000000" w:themeColor="text1"/>
          <w:sz w:val="24"/>
          <w:szCs w:val="24"/>
        </w:rPr>
        <w:t xml:space="preserve">, </w:t>
      </w:r>
      <w:r w:rsidRPr="00DD6281">
        <w:rPr>
          <w:rFonts w:ascii="Book Antiqua" w:hAnsi="Book Antiqua"/>
          <w:color w:val="000000" w:themeColor="text1"/>
          <w:sz w:val="24"/>
          <w:szCs w:val="24"/>
        </w:rPr>
        <w:t>n</w:t>
      </w:r>
      <w:r w:rsidRPr="00DD6281">
        <w:rPr>
          <w:rFonts w:ascii="Book Antiqua" w:eastAsia="宋体" w:hAnsi="Book Antiqua"/>
          <w:color w:val="000000" w:themeColor="text1"/>
          <w:sz w:val="24"/>
          <w:szCs w:val="24"/>
        </w:rPr>
        <w:t xml:space="preserve">umerous systematic reviews and randomized controlled trials have reported that PPH </w:t>
      </w:r>
      <w:r w:rsidRPr="00DD6281">
        <w:rPr>
          <w:rFonts w:ascii="Book Antiqua" w:eastAsia="宋体" w:hAnsi="Book Antiqua" w:cs="Times New Roman"/>
          <w:color w:val="000000" w:themeColor="text1"/>
          <w:sz w:val="24"/>
          <w:szCs w:val="24"/>
        </w:rPr>
        <w:t>result</w:t>
      </w:r>
      <w:r w:rsidR="00841612" w:rsidRPr="00DD6281">
        <w:rPr>
          <w:rFonts w:ascii="Book Antiqua" w:eastAsia="宋体" w:hAnsi="Book Antiqua" w:cs="Times New Roman"/>
          <w:color w:val="000000" w:themeColor="text1"/>
          <w:sz w:val="24"/>
          <w:szCs w:val="24"/>
        </w:rPr>
        <w:t>s</w:t>
      </w:r>
      <w:r w:rsidRPr="00DD6281">
        <w:rPr>
          <w:rFonts w:ascii="Book Antiqua" w:eastAsia="宋体" w:hAnsi="Book Antiqua" w:cs="Times New Roman"/>
          <w:color w:val="000000" w:themeColor="text1"/>
          <w:sz w:val="24"/>
          <w:szCs w:val="24"/>
        </w:rPr>
        <w:t xml:space="preserve"> in</w:t>
      </w:r>
      <w:r w:rsidRPr="00DD6281">
        <w:rPr>
          <w:rFonts w:ascii="Book Antiqua" w:eastAsia="宋体" w:hAnsi="Book Antiqua"/>
          <w:color w:val="000000" w:themeColor="text1"/>
          <w:sz w:val="24"/>
          <w:szCs w:val="24"/>
        </w:rPr>
        <w:t xml:space="preserve"> a shorter length of inpatient stay, less postoperative pain and greater patient satisfaction rate than the conventional </w:t>
      </w:r>
      <w:proofErr w:type="gramStart"/>
      <w:r w:rsidRPr="00DD6281">
        <w:rPr>
          <w:rFonts w:ascii="Book Antiqua" w:eastAsia="宋体" w:hAnsi="Book Antiqua"/>
          <w:color w:val="000000" w:themeColor="text1"/>
          <w:sz w:val="24"/>
          <w:szCs w:val="24"/>
        </w:rPr>
        <w:t>hemorrhoidectomy</w:t>
      </w:r>
      <w:r w:rsidR="00777E3D" w:rsidRPr="00DD6281">
        <w:rPr>
          <w:rFonts w:ascii="Book Antiqua" w:eastAsia="宋体" w:hAnsi="Book Antiqua"/>
          <w:color w:val="000000" w:themeColor="text1"/>
          <w:sz w:val="24"/>
          <w:szCs w:val="24"/>
          <w:vertAlign w:val="superscript"/>
        </w:rPr>
        <w:t>[</w:t>
      </w:r>
      <w:proofErr w:type="gramEnd"/>
      <w:r w:rsidR="00777E3D" w:rsidRPr="00DD6281">
        <w:rPr>
          <w:rFonts w:ascii="Book Antiqua" w:hAnsi="Book Antiqua"/>
          <w:color w:val="000000" w:themeColor="text1"/>
          <w:sz w:val="24"/>
          <w:szCs w:val="24"/>
          <w:vertAlign w:val="superscript"/>
        </w:rPr>
        <w:t>9</w:t>
      </w:r>
      <w:r w:rsidRPr="00DD6281">
        <w:rPr>
          <w:rFonts w:ascii="Book Antiqua" w:eastAsia="宋体" w:hAnsi="Book Antiqua"/>
          <w:color w:val="000000" w:themeColor="text1"/>
          <w:sz w:val="24"/>
          <w:szCs w:val="24"/>
          <w:vertAlign w:val="superscript"/>
        </w:rPr>
        <w:t>-</w:t>
      </w:r>
      <w:r w:rsidR="00777E3D" w:rsidRPr="00DD6281">
        <w:rPr>
          <w:rFonts w:ascii="Book Antiqua" w:hAnsi="Book Antiqua"/>
          <w:color w:val="000000" w:themeColor="text1"/>
          <w:sz w:val="24"/>
          <w:szCs w:val="24"/>
          <w:vertAlign w:val="superscript"/>
        </w:rPr>
        <w:t>12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00777E3D" w:rsidRPr="00DD6281">
        <w:rPr>
          <w:rFonts w:ascii="Book Antiqua" w:hAnsi="Book Antiqua"/>
          <w:b/>
          <w:color w:val="000000" w:themeColor="text1"/>
          <w:sz w:val="24"/>
          <w:szCs w:val="24"/>
        </w:rPr>
        <w:t xml:space="preserve"> </w:t>
      </w:r>
      <w:r w:rsidRPr="00DD6281">
        <w:rPr>
          <w:rFonts w:ascii="Book Antiqua" w:eastAsia="宋体" w:hAnsi="Book Antiqua"/>
          <w:color w:val="000000" w:themeColor="text1"/>
          <w:sz w:val="24"/>
          <w:szCs w:val="24"/>
        </w:rPr>
        <w:t>However, in terms of the long-term outcome</w:t>
      </w:r>
      <w:r w:rsidR="00AF4BF4" w:rsidRPr="00DD6281">
        <w:rPr>
          <w:rFonts w:ascii="Book Antiqua" w:eastAsia="宋体" w:hAnsi="Book Antiqua"/>
          <w:color w:val="000000" w:themeColor="text1"/>
          <w:sz w:val="24"/>
          <w:szCs w:val="24"/>
        </w:rPr>
        <w:t>s</w:t>
      </w:r>
      <w:r w:rsidRPr="00DD6281">
        <w:rPr>
          <w:rFonts w:ascii="Book Antiqua" w:eastAsia="宋体" w:hAnsi="Book Antiqua"/>
          <w:color w:val="000000" w:themeColor="text1"/>
          <w:sz w:val="24"/>
          <w:szCs w:val="24"/>
        </w:rPr>
        <w:t>, there is a higher incidence of recurrence or serious complications after PPH,</w:t>
      </w:r>
      <w:r w:rsidRPr="00DD6281">
        <w:rPr>
          <w:rFonts w:ascii="Book Antiqua" w:eastAsia="宋体" w:hAnsi="Book Antiqua" w:cs="Times New Roman"/>
          <w:color w:val="000000" w:themeColor="text1"/>
          <w:sz w:val="24"/>
          <w:szCs w:val="24"/>
        </w:rPr>
        <w:t xml:space="preserve"> such as anal incontinence, anal </w:t>
      </w:r>
      <w:r w:rsidR="00CD2D7B" w:rsidRPr="00DD6281">
        <w:rPr>
          <w:rFonts w:ascii="Book Antiqua" w:eastAsia="宋体" w:hAnsi="Book Antiqua" w:cs="Times New Roman"/>
          <w:color w:val="000000" w:themeColor="text1"/>
          <w:sz w:val="24"/>
          <w:szCs w:val="24"/>
        </w:rPr>
        <w:t>stenosis</w:t>
      </w:r>
      <w:r w:rsidRPr="00DD6281">
        <w:rPr>
          <w:rFonts w:ascii="Book Antiqua" w:eastAsia="宋体" w:hAnsi="Book Antiqua" w:cs="Times New Roman"/>
          <w:color w:val="000000" w:themeColor="text1"/>
          <w:sz w:val="24"/>
          <w:szCs w:val="24"/>
        </w:rPr>
        <w:t xml:space="preserve"> and even </w:t>
      </w:r>
      <w:bookmarkStart w:id="32" w:name="_Hlk46139996"/>
      <w:r w:rsidRPr="00DD6281">
        <w:rPr>
          <w:rFonts w:ascii="Book Antiqua" w:eastAsia="宋体" w:hAnsi="Book Antiqua" w:cs="Times New Roman"/>
          <w:color w:val="000000" w:themeColor="text1"/>
          <w:sz w:val="24"/>
          <w:szCs w:val="24"/>
        </w:rPr>
        <w:t xml:space="preserve">rectovaginal </w:t>
      </w:r>
      <w:proofErr w:type="gramStart"/>
      <w:r w:rsidRPr="00DD6281">
        <w:rPr>
          <w:rFonts w:ascii="Book Antiqua" w:eastAsia="宋体" w:hAnsi="Book Antiqua" w:cs="Times New Roman"/>
          <w:color w:val="000000" w:themeColor="text1"/>
          <w:sz w:val="24"/>
          <w:szCs w:val="24"/>
        </w:rPr>
        <w:t>fistula</w:t>
      </w:r>
      <w:r w:rsidR="00AF4BF4" w:rsidRPr="00DD6281">
        <w:rPr>
          <w:rFonts w:ascii="Book Antiqua" w:eastAsia="宋体" w:hAnsi="Book Antiqua" w:cs="Times New Roman"/>
          <w:color w:val="000000" w:themeColor="text1"/>
          <w:sz w:val="24"/>
          <w:szCs w:val="24"/>
        </w:rPr>
        <w:t>e</w:t>
      </w:r>
      <w:bookmarkEnd w:id="32"/>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1</w:t>
      </w:r>
      <w:r w:rsidR="00701C5A" w:rsidRPr="00DD6281">
        <w:rPr>
          <w:rFonts w:ascii="Book Antiqua" w:hAnsi="Book Antiqua"/>
          <w:color w:val="000000" w:themeColor="text1"/>
          <w:sz w:val="24"/>
          <w:szCs w:val="24"/>
          <w:vertAlign w:val="superscript"/>
        </w:rPr>
        <w:t>3</w:t>
      </w:r>
      <w:r w:rsidR="006B7CDA" w:rsidRPr="00DD6281">
        <w:rPr>
          <w:rFonts w:ascii="Book Antiqua" w:eastAsia="宋体" w:hAnsi="Book Antiqua"/>
          <w:color w:val="000000" w:themeColor="text1"/>
          <w:sz w:val="24"/>
          <w:szCs w:val="24"/>
          <w:vertAlign w:val="superscript"/>
        </w:rPr>
        <w:t>-1</w:t>
      </w:r>
      <w:r w:rsidR="006B7CDA" w:rsidRPr="00DD6281">
        <w:rPr>
          <w:rFonts w:ascii="Book Antiqua" w:hAnsi="Book Antiqua"/>
          <w:color w:val="000000" w:themeColor="text1"/>
          <w:sz w:val="24"/>
          <w:szCs w:val="24"/>
          <w:vertAlign w:val="superscript"/>
        </w:rPr>
        <w:t>7</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Pr="00DD6281">
        <w:rPr>
          <w:rFonts w:ascii="Book Antiqua" w:eastAsia="宋体" w:hAnsi="Book Antiqua"/>
          <w:b/>
          <w:color w:val="000000" w:themeColor="text1"/>
          <w:sz w:val="24"/>
          <w:szCs w:val="24"/>
        </w:rPr>
        <w:t xml:space="preserve"> </w:t>
      </w:r>
      <w:r w:rsidRPr="00DD6281">
        <w:rPr>
          <w:rFonts w:ascii="Book Antiqua" w:eastAsia="宋体" w:hAnsi="Book Antiqua" w:cs="Times New Roman"/>
          <w:color w:val="000000" w:themeColor="text1"/>
          <w:sz w:val="24"/>
          <w:szCs w:val="24"/>
        </w:rPr>
        <w:t>Hence</w:t>
      </w:r>
      <w:r w:rsidR="00841612"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a growing number of surgeons and patients are rejecting PPH. </w:t>
      </w:r>
    </w:p>
    <w:p w14:paraId="2A852CFD" w14:textId="6F8248AD" w:rsidR="00EF11F5" w:rsidRPr="00DD6281" w:rsidRDefault="001E268A" w:rsidP="00DD6281">
      <w:pPr>
        <w:spacing w:after="0" w:line="360" w:lineRule="auto"/>
        <w:ind w:firstLineChars="100" w:firstLine="240"/>
        <w:jc w:val="both"/>
        <w:rPr>
          <w:rFonts w:ascii="Book Antiqua" w:hAnsi="Book Antiqua" w:cs="Times New Roman"/>
          <w:color w:val="000000" w:themeColor="text1"/>
          <w:sz w:val="24"/>
          <w:szCs w:val="24"/>
        </w:rPr>
      </w:pPr>
      <w:r w:rsidRPr="00DD6281">
        <w:rPr>
          <w:rFonts w:ascii="Book Antiqua" w:eastAsia="宋体" w:hAnsi="Book Antiqua" w:cs="Times New Roman"/>
          <w:color w:val="000000" w:themeColor="text1"/>
          <w:sz w:val="24"/>
          <w:szCs w:val="24"/>
        </w:rPr>
        <w:lastRenderedPageBreak/>
        <w:t xml:space="preserve">We consider that one of the reasons for the persistent recurrence of hemorrhoid prolapse may be that purse-string sutures </w:t>
      </w:r>
      <w:r w:rsidR="00841612" w:rsidRPr="00DD6281">
        <w:rPr>
          <w:rFonts w:ascii="Book Antiqua" w:eastAsia="宋体" w:hAnsi="Book Antiqua" w:cs="Times New Roman"/>
          <w:color w:val="000000" w:themeColor="text1"/>
          <w:sz w:val="24"/>
          <w:szCs w:val="24"/>
        </w:rPr>
        <w:t xml:space="preserve">are placed too high </w:t>
      </w:r>
      <w:r w:rsidRPr="00DD6281">
        <w:rPr>
          <w:rFonts w:ascii="Book Antiqua" w:eastAsia="宋体" w:hAnsi="Book Antiqua" w:cs="Times New Roman"/>
          <w:color w:val="000000" w:themeColor="text1"/>
          <w:sz w:val="24"/>
          <w:szCs w:val="24"/>
        </w:rPr>
        <w:t>to provide</w:t>
      </w:r>
      <w:r w:rsidR="00841612" w:rsidRPr="00DD6281">
        <w:rPr>
          <w:rFonts w:ascii="Book Antiqua" w:eastAsia="宋体" w:hAnsi="Book Antiqua" w:cs="Times New Roman"/>
          <w:color w:val="000000" w:themeColor="text1"/>
          <w:sz w:val="24"/>
          <w:szCs w:val="24"/>
        </w:rPr>
        <w:t xml:space="preserve"> the</w:t>
      </w:r>
      <w:r w:rsidRPr="00DD6281">
        <w:rPr>
          <w:rFonts w:ascii="Book Antiqua" w:eastAsia="宋体" w:hAnsi="Book Antiqua" w:cs="Times New Roman"/>
          <w:color w:val="000000" w:themeColor="text1"/>
          <w:sz w:val="24"/>
          <w:szCs w:val="24"/>
        </w:rPr>
        <w:t xml:space="preserve"> pull-up effect. Consequently, we have </w:t>
      </w:r>
      <w:r w:rsidR="00841612" w:rsidRPr="00DD6281">
        <w:rPr>
          <w:rFonts w:ascii="Book Antiqua" w:eastAsia="宋体" w:hAnsi="Book Antiqua" w:cs="Times New Roman"/>
          <w:color w:val="000000" w:themeColor="text1"/>
          <w:sz w:val="24"/>
          <w:szCs w:val="24"/>
        </w:rPr>
        <w:t xml:space="preserve">designed </w:t>
      </w:r>
      <w:r w:rsidRPr="00DD6281">
        <w:rPr>
          <w:rFonts w:ascii="Book Antiqua" w:eastAsia="宋体" w:hAnsi="Book Antiqua" w:cs="Times New Roman"/>
          <w:color w:val="000000" w:themeColor="text1"/>
          <w:sz w:val="24"/>
          <w:szCs w:val="24"/>
        </w:rPr>
        <w:t>a modified PPH (M-PPH) with lower purse-string sutures. In this study, we retrospectively studied different surgical techniques for the treatment of severe hemorrhoids, including MMH, conventional PPH and M-PPH with a 5-year follow-up period.</w:t>
      </w:r>
    </w:p>
    <w:bookmarkEnd w:id="30"/>
    <w:bookmarkEnd w:id="31"/>
    <w:p w14:paraId="521BA84C" w14:textId="77777777" w:rsidR="0055453C" w:rsidRPr="00DD6281" w:rsidRDefault="00EF11F5" w:rsidP="00DD6281">
      <w:pPr>
        <w:spacing w:after="0" w:line="360" w:lineRule="auto"/>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 xml:space="preserve"> </w:t>
      </w:r>
    </w:p>
    <w:p w14:paraId="0A1442E8" w14:textId="77777777" w:rsidR="001E268A" w:rsidRPr="00DD6281" w:rsidRDefault="001E268A" w:rsidP="00DD6281">
      <w:pPr>
        <w:spacing w:after="0" w:line="360" w:lineRule="auto"/>
        <w:jc w:val="both"/>
        <w:rPr>
          <w:rFonts w:ascii="Book Antiqua" w:eastAsia="宋体" w:hAnsi="Book Antiqua" w:cs="Arial"/>
          <w:b/>
          <w:color w:val="000000" w:themeColor="text1"/>
          <w:sz w:val="24"/>
          <w:szCs w:val="24"/>
          <w:u w:val="single"/>
          <w:shd w:val="clear" w:color="auto" w:fill="FFFFFF"/>
        </w:rPr>
      </w:pPr>
      <w:r w:rsidRPr="00DD6281">
        <w:rPr>
          <w:rFonts w:ascii="Book Antiqua" w:eastAsia="宋体" w:hAnsi="Book Antiqua" w:cs="Arial"/>
          <w:b/>
          <w:color w:val="000000" w:themeColor="text1"/>
          <w:sz w:val="24"/>
          <w:szCs w:val="24"/>
          <w:u w:val="single"/>
          <w:shd w:val="clear" w:color="auto" w:fill="FFFFFF"/>
        </w:rPr>
        <w:t xml:space="preserve">MATERIALS AND METHODS </w:t>
      </w:r>
    </w:p>
    <w:p w14:paraId="465762D9" w14:textId="77777777" w:rsidR="001E268A" w:rsidRPr="00DD6281" w:rsidRDefault="00AF4BF4" w:rsidP="00DD6281">
      <w:pPr>
        <w:spacing w:after="0" w:line="360" w:lineRule="auto"/>
        <w:jc w:val="both"/>
        <w:rPr>
          <w:rFonts w:ascii="Book Antiqua" w:eastAsia="宋体" w:hAnsi="Book Antiqua" w:cs="Times New Roman"/>
          <w:b/>
          <w:i/>
          <w:iCs/>
          <w:color w:val="000000" w:themeColor="text1"/>
          <w:sz w:val="24"/>
          <w:szCs w:val="24"/>
          <w:shd w:val="clear" w:color="auto" w:fill="FFFFFF"/>
        </w:rPr>
      </w:pPr>
      <w:bookmarkStart w:id="33" w:name="OLE_LINK38"/>
      <w:bookmarkStart w:id="34" w:name="OLE_LINK39"/>
      <w:r w:rsidRPr="00DD6281">
        <w:rPr>
          <w:rFonts w:ascii="Book Antiqua" w:eastAsia="宋体" w:hAnsi="Book Antiqua" w:cs="Times New Roman"/>
          <w:b/>
          <w:i/>
          <w:iCs/>
          <w:color w:val="000000" w:themeColor="text1"/>
          <w:sz w:val="24"/>
          <w:szCs w:val="24"/>
          <w:shd w:val="clear" w:color="auto" w:fill="FFFFFF"/>
        </w:rPr>
        <w:t>Patient population</w:t>
      </w:r>
    </w:p>
    <w:p w14:paraId="2177EAE3" w14:textId="225B68EE" w:rsidR="001E268A" w:rsidRPr="00DD6281" w:rsidRDefault="001E268A" w:rsidP="00DD628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We retrospectively studied 1163</w:t>
      </w:r>
      <w:r w:rsidRPr="00DD6281">
        <w:rPr>
          <w:rFonts w:ascii="Book Antiqua" w:eastAsia="宋体" w:hAnsi="Book Antiqua" w:cs="Times New Roman"/>
          <w:color w:val="000000" w:themeColor="text1"/>
          <w:sz w:val="24"/>
          <w:szCs w:val="24"/>
          <w:shd w:val="clear" w:color="auto" w:fill="FFFFFF"/>
        </w:rPr>
        <w:t xml:space="preserve"> inpatients who underwent surgery for </w:t>
      </w:r>
      <w:r w:rsidRPr="00DD6281">
        <w:rPr>
          <w:rFonts w:ascii="Book Antiqua" w:eastAsia="宋体" w:hAnsi="Book Antiqua" w:cs="Times New Roman"/>
          <w:color w:val="000000" w:themeColor="text1"/>
          <w:sz w:val="24"/>
          <w:szCs w:val="24"/>
        </w:rPr>
        <w:t xml:space="preserve">grade </w:t>
      </w:r>
      <w:r w:rsidR="007348FD" w:rsidRPr="00DD6281">
        <w:rPr>
          <w:rFonts w:ascii="Book Antiqua" w:eastAsia="宋体" w:hAnsi="Book Antiqua" w:cs="宋体"/>
          <w:color w:val="000000" w:themeColor="text1"/>
          <w:sz w:val="24"/>
          <w:szCs w:val="24"/>
        </w:rPr>
        <w:t>III</w:t>
      </w:r>
      <w:r w:rsidRPr="00DD6281">
        <w:rPr>
          <w:rFonts w:ascii="Book Antiqua" w:eastAsia="宋体" w:hAnsi="Book Antiqua" w:cs="Times New Roman"/>
          <w:color w:val="000000" w:themeColor="text1"/>
          <w:sz w:val="24"/>
          <w:szCs w:val="24"/>
        </w:rPr>
        <w:t>/</w:t>
      </w:r>
      <w:r w:rsidR="007348FD" w:rsidRPr="00DD6281">
        <w:rPr>
          <w:rFonts w:ascii="Book Antiqua" w:eastAsia="宋体" w:hAnsi="Book Antiqua" w:cs="宋体"/>
          <w:color w:val="000000" w:themeColor="text1"/>
          <w:sz w:val="24"/>
          <w:szCs w:val="24"/>
        </w:rPr>
        <w:t>IV</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shd w:val="clear" w:color="auto" w:fill="FFFFFF"/>
        </w:rPr>
        <w:t xml:space="preserve">hemorrhoid prolapse at </w:t>
      </w:r>
      <w:proofErr w:type="gramStart"/>
      <w:r w:rsidR="006C5D47" w:rsidRPr="00DD6281">
        <w:rPr>
          <w:rFonts w:ascii="Book Antiqua" w:eastAsia="宋体" w:hAnsi="Book Antiqua" w:cs="Times New Roman"/>
          <w:color w:val="000000" w:themeColor="text1"/>
          <w:sz w:val="24"/>
          <w:szCs w:val="24"/>
          <w:shd w:val="clear" w:color="auto" w:fill="FFFFFF"/>
        </w:rPr>
        <w:t>T</w:t>
      </w:r>
      <w:r w:rsidR="003E5209" w:rsidRPr="00DD6281">
        <w:rPr>
          <w:rFonts w:ascii="Book Antiqua" w:eastAsia="宋体" w:hAnsi="Book Antiqua" w:cs="Times New Roman"/>
          <w:color w:val="000000" w:themeColor="text1"/>
          <w:sz w:val="24"/>
          <w:szCs w:val="24"/>
          <w:shd w:val="clear" w:color="auto" w:fill="FFFFFF"/>
        </w:rPr>
        <w:t>he</w:t>
      </w:r>
      <w:proofErr w:type="gramEnd"/>
      <w:r w:rsidR="003E5209" w:rsidRPr="00DD6281">
        <w:rPr>
          <w:rFonts w:ascii="Book Antiqua" w:eastAsia="宋体" w:hAnsi="Book Antiqua" w:cs="Times New Roman"/>
          <w:color w:val="000000" w:themeColor="text1"/>
          <w:sz w:val="24"/>
          <w:szCs w:val="24"/>
          <w:shd w:val="clear" w:color="auto" w:fill="FFFFFF"/>
        </w:rPr>
        <w:t xml:space="preserve"> 2</w:t>
      </w:r>
      <w:r w:rsidR="003E5209" w:rsidRPr="00DD6281">
        <w:rPr>
          <w:rFonts w:ascii="Book Antiqua" w:eastAsia="宋体" w:hAnsi="Book Antiqua" w:cs="Times New Roman"/>
          <w:color w:val="000000" w:themeColor="text1"/>
          <w:sz w:val="24"/>
          <w:szCs w:val="24"/>
          <w:shd w:val="clear" w:color="auto" w:fill="FFFFFF"/>
          <w:vertAlign w:val="superscript"/>
        </w:rPr>
        <w:t>nd</w:t>
      </w:r>
      <w:r w:rsidR="003E5209" w:rsidRPr="00DD6281">
        <w:rPr>
          <w:rFonts w:ascii="Book Antiqua" w:eastAsia="宋体" w:hAnsi="Book Antiqua" w:cs="Times New Roman"/>
          <w:color w:val="000000" w:themeColor="text1"/>
          <w:sz w:val="24"/>
          <w:szCs w:val="24"/>
          <w:shd w:val="clear" w:color="auto" w:fill="FFFFFF"/>
        </w:rPr>
        <w:t xml:space="preserve"> Affiliated Hospital and </w:t>
      </w:r>
      <w:proofErr w:type="spellStart"/>
      <w:r w:rsidR="003E5209" w:rsidRPr="00DD6281">
        <w:rPr>
          <w:rFonts w:ascii="Book Antiqua" w:eastAsia="宋体" w:hAnsi="Book Antiqua" w:cs="Times New Roman"/>
          <w:color w:val="000000" w:themeColor="text1"/>
          <w:sz w:val="24"/>
          <w:szCs w:val="24"/>
          <w:shd w:val="clear" w:color="auto" w:fill="FFFFFF"/>
        </w:rPr>
        <w:t>Yuying</w:t>
      </w:r>
      <w:proofErr w:type="spellEnd"/>
      <w:r w:rsidR="003E5209" w:rsidRPr="00DD6281">
        <w:rPr>
          <w:rFonts w:ascii="Book Antiqua" w:eastAsia="宋体" w:hAnsi="Book Antiqua" w:cs="Times New Roman"/>
          <w:color w:val="000000" w:themeColor="text1"/>
          <w:sz w:val="24"/>
          <w:szCs w:val="24"/>
          <w:shd w:val="clear" w:color="auto" w:fill="FFFFFF"/>
        </w:rPr>
        <w:t xml:space="preserve"> Children</w:t>
      </w:r>
      <w:r w:rsidR="00A74E71" w:rsidRPr="00DD6281">
        <w:rPr>
          <w:rFonts w:ascii="Book Antiqua" w:eastAsia="宋体" w:hAnsi="Book Antiqua" w:cs="Times New Roman"/>
          <w:color w:val="000000" w:themeColor="text1"/>
          <w:sz w:val="24"/>
          <w:szCs w:val="24"/>
          <w:shd w:val="clear" w:color="auto" w:fill="FFFFFF"/>
        </w:rPr>
        <w:t>’s</w:t>
      </w:r>
      <w:r w:rsidR="003E5209" w:rsidRPr="00DD6281">
        <w:rPr>
          <w:rFonts w:ascii="Book Antiqua" w:eastAsia="宋体" w:hAnsi="Book Antiqua" w:cs="Times New Roman"/>
          <w:color w:val="000000" w:themeColor="text1"/>
          <w:sz w:val="24"/>
          <w:szCs w:val="24"/>
          <w:shd w:val="clear" w:color="auto" w:fill="FFFFFF"/>
        </w:rPr>
        <w:t xml:space="preserve"> Hospital of Wenzhou Medical University</w:t>
      </w:r>
      <w:r w:rsidRPr="00DD6281">
        <w:rPr>
          <w:rFonts w:ascii="Book Antiqua" w:eastAsia="宋体" w:hAnsi="Book Antiqua" w:cs="Times New Roman"/>
          <w:color w:val="000000" w:themeColor="text1"/>
          <w:sz w:val="24"/>
          <w:szCs w:val="24"/>
        </w:rPr>
        <w:t xml:space="preserve"> from January 2012 to</w:t>
      </w:r>
      <w:r w:rsidRPr="00DD6281">
        <w:rPr>
          <w:rFonts w:ascii="Book Antiqua" w:eastAsia="宋体" w:hAnsi="Book Antiqua" w:cs="Times New Roman"/>
          <w:color w:val="000000" w:themeColor="text1"/>
          <w:sz w:val="24"/>
          <w:szCs w:val="24"/>
          <w:shd w:val="clear" w:color="auto" w:fill="FFFFFF"/>
        </w:rPr>
        <w:t xml:space="preserve"> December 2014. </w:t>
      </w:r>
      <w:r w:rsidRPr="00DD6281">
        <w:rPr>
          <w:rFonts w:ascii="Book Antiqua" w:eastAsia="宋体" w:hAnsi="Book Antiqua" w:cs="Times New Roman"/>
          <w:color w:val="000000" w:themeColor="text1"/>
          <w:sz w:val="24"/>
          <w:szCs w:val="24"/>
        </w:rPr>
        <w:t xml:space="preserve">We compared groups of patients treated with MMH, </w:t>
      </w:r>
      <w:r w:rsidRPr="00DD6281">
        <w:rPr>
          <w:rFonts w:ascii="Book Antiqua" w:hAnsi="Book Antiqua" w:cs="Times New Roman"/>
          <w:color w:val="000000" w:themeColor="text1"/>
          <w:sz w:val="24"/>
          <w:szCs w:val="24"/>
        </w:rPr>
        <w:t>traditional</w:t>
      </w:r>
      <w:r w:rsidRPr="00DD6281">
        <w:rPr>
          <w:rFonts w:ascii="Book Antiqua" w:eastAsia="宋体" w:hAnsi="Book Antiqua" w:cs="Times New Roman"/>
          <w:color w:val="000000" w:themeColor="text1"/>
          <w:sz w:val="24"/>
          <w:szCs w:val="24"/>
        </w:rPr>
        <w:t xml:space="preserve"> PPH or M-PPH.</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None of the patients had a history of previous perianal surgery. Patients who had grade </w:t>
      </w:r>
      <w:r w:rsidR="00B66D7A" w:rsidRPr="00DD6281">
        <w:rPr>
          <w:rFonts w:ascii="Book Antiqua" w:eastAsia="宋体" w:hAnsi="Book Antiqua" w:cs="宋体"/>
          <w:color w:val="000000" w:themeColor="text1"/>
          <w:sz w:val="24"/>
          <w:szCs w:val="24"/>
        </w:rPr>
        <w:t>I</w:t>
      </w:r>
      <w:r w:rsidRPr="00DD6281">
        <w:rPr>
          <w:rFonts w:ascii="Book Antiqua" w:eastAsia="宋体" w:hAnsi="Book Antiqua" w:cs="Times New Roman"/>
          <w:color w:val="000000" w:themeColor="text1"/>
          <w:sz w:val="24"/>
          <w:szCs w:val="24"/>
        </w:rPr>
        <w:t>/</w:t>
      </w:r>
      <w:r w:rsidR="00B66D7A" w:rsidRPr="00DD6281">
        <w:rPr>
          <w:rFonts w:ascii="Book Antiqua" w:eastAsia="宋体" w:hAnsi="Book Antiqua" w:cs="宋体"/>
          <w:color w:val="000000" w:themeColor="text1"/>
          <w:sz w:val="24"/>
          <w:szCs w:val="24"/>
        </w:rPr>
        <w:t>II</w:t>
      </w:r>
      <w:r w:rsidRPr="00DD6281">
        <w:rPr>
          <w:rFonts w:ascii="Book Antiqua" w:eastAsia="宋体" w:hAnsi="Book Antiqua" w:cs="Times New Roman"/>
          <w:color w:val="000000" w:themeColor="text1"/>
          <w:sz w:val="24"/>
          <w:szCs w:val="24"/>
        </w:rPr>
        <w:t xml:space="preserve"> hemorrhoids and those </w:t>
      </w:r>
      <w:r w:rsidR="00740D6C" w:rsidRPr="00DD6281">
        <w:rPr>
          <w:rFonts w:ascii="Book Antiqua" w:eastAsia="宋体" w:hAnsi="Book Antiqua" w:cs="Times New Roman"/>
          <w:color w:val="000000" w:themeColor="text1"/>
          <w:sz w:val="24"/>
          <w:szCs w:val="24"/>
        </w:rPr>
        <w:t xml:space="preserve">who </w:t>
      </w:r>
      <w:r w:rsidR="002C115F" w:rsidRPr="00DD6281">
        <w:rPr>
          <w:rFonts w:ascii="Book Antiqua" w:eastAsia="宋体" w:hAnsi="Book Antiqua" w:cs="Times New Roman"/>
          <w:color w:val="000000" w:themeColor="text1"/>
          <w:sz w:val="24"/>
          <w:szCs w:val="24"/>
        </w:rPr>
        <w:t xml:space="preserve">had previous surgery for perianal disease, </w:t>
      </w:r>
      <w:r w:rsidRPr="00DD6281">
        <w:rPr>
          <w:rFonts w:ascii="Book Antiqua" w:eastAsia="宋体" w:hAnsi="Book Antiqua" w:cs="Times New Roman"/>
          <w:color w:val="000000" w:themeColor="text1"/>
          <w:sz w:val="24"/>
          <w:szCs w:val="24"/>
        </w:rPr>
        <w:t>affected by other anal pathologies (</w:t>
      </w:r>
      <w:r w:rsidRPr="00DD6281">
        <w:rPr>
          <w:rFonts w:ascii="Book Antiqua" w:eastAsia="宋体" w:hAnsi="Book Antiqua" w:cs="Times New Roman"/>
          <w:i/>
          <w:iCs/>
          <w:color w:val="000000" w:themeColor="text1"/>
          <w:sz w:val="24"/>
          <w:szCs w:val="24"/>
        </w:rPr>
        <w:t>e.g.</w:t>
      </w:r>
      <w:r w:rsidRPr="00DD6281">
        <w:rPr>
          <w:rFonts w:ascii="Book Antiqua" w:eastAsia="宋体" w:hAnsi="Book Antiqua" w:cs="Times New Roman"/>
          <w:color w:val="000000" w:themeColor="text1"/>
          <w:sz w:val="24"/>
          <w:szCs w:val="24"/>
        </w:rPr>
        <w:t xml:space="preserve">, anal fissure), inflammatory bowel disease, anal stenosis and/or coexistent bleeding disorders were not included in this study. Patients who died during the follow-up or who refused the 5-year follow-up examination were excluded from the analysis. </w:t>
      </w:r>
    </w:p>
    <w:p w14:paraId="107AC7F5" w14:textId="77777777" w:rsidR="001E268A" w:rsidRPr="00DD6281" w:rsidRDefault="001E268A" w:rsidP="00DD6281">
      <w:pPr>
        <w:spacing w:after="0" w:line="360" w:lineRule="auto"/>
        <w:ind w:firstLineChars="100" w:firstLine="24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The study was approved by the </w:t>
      </w:r>
      <w:bookmarkStart w:id="35" w:name="_Hlk45291800"/>
      <w:r w:rsidRPr="00DD6281">
        <w:rPr>
          <w:rFonts w:ascii="Book Antiqua" w:eastAsia="宋体" w:hAnsi="Book Antiqua" w:cs="Times New Roman"/>
          <w:color w:val="000000" w:themeColor="text1"/>
          <w:sz w:val="24"/>
          <w:szCs w:val="24"/>
        </w:rPr>
        <w:t>Ethics Committee of the 2</w:t>
      </w:r>
      <w:r w:rsidRPr="00DD6281">
        <w:rPr>
          <w:rFonts w:ascii="Book Antiqua" w:eastAsia="宋体" w:hAnsi="Book Antiqua" w:cs="Times New Roman"/>
          <w:color w:val="000000" w:themeColor="text1"/>
          <w:sz w:val="24"/>
          <w:szCs w:val="24"/>
          <w:vertAlign w:val="superscript"/>
        </w:rPr>
        <w:t>nd</w:t>
      </w:r>
      <w:r w:rsidRPr="00DD6281">
        <w:rPr>
          <w:rFonts w:ascii="Book Antiqua" w:eastAsia="宋体" w:hAnsi="Book Antiqua" w:cs="Times New Roman"/>
          <w:color w:val="000000" w:themeColor="text1"/>
          <w:sz w:val="24"/>
          <w:szCs w:val="24"/>
        </w:rPr>
        <w:t xml:space="preserve"> Affiliated Hospital and of Wenzhou Medical University.</w:t>
      </w:r>
      <w:bookmarkEnd w:id="35"/>
      <w:r w:rsidRPr="00DD6281">
        <w:rPr>
          <w:rFonts w:ascii="Book Antiqua" w:eastAsia="宋体" w:hAnsi="Book Antiqua" w:cs="Times New Roman"/>
          <w:color w:val="000000" w:themeColor="text1"/>
          <w:sz w:val="24"/>
          <w:szCs w:val="24"/>
        </w:rPr>
        <w:t xml:space="preserve"> </w:t>
      </w:r>
    </w:p>
    <w:p w14:paraId="5155AC0A" w14:textId="77777777" w:rsidR="0055453C" w:rsidRPr="00DD6281" w:rsidRDefault="0055453C" w:rsidP="00DD6281">
      <w:pPr>
        <w:spacing w:after="0" w:line="360" w:lineRule="auto"/>
        <w:jc w:val="both"/>
        <w:rPr>
          <w:rFonts w:ascii="Book Antiqua" w:eastAsia="宋体" w:hAnsi="Book Antiqua" w:cs="Times New Roman"/>
          <w:color w:val="000000" w:themeColor="text1"/>
          <w:sz w:val="24"/>
          <w:szCs w:val="24"/>
        </w:rPr>
      </w:pPr>
    </w:p>
    <w:p w14:paraId="5EB5D1A6" w14:textId="77777777" w:rsidR="001E268A" w:rsidRPr="00DD6281" w:rsidRDefault="001E268A" w:rsidP="00DD6281">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Preoperative management</w:t>
      </w:r>
    </w:p>
    <w:p w14:paraId="0038BB3B" w14:textId="279F1533" w:rsidR="001E268A" w:rsidRPr="00DD6281" w:rsidRDefault="001E268A" w:rsidP="00DD6281">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Preoperative assessment included clinical data collection and rectal examination. During the examination, the following variables were </w:t>
      </w:r>
      <w:r w:rsidR="00E45654" w:rsidRPr="00DD6281">
        <w:rPr>
          <w:rFonts w:ascii="Book Antiqua" w:eastAsia="宋体" w:hAnsi="Book Antiqua" w:cs="Arial"/>
          <w:color w:val="000000" w:themeColor="text1"/>
          <w:sz w:val="24"/>
          <w:szCs w:val="24"/>
          <w:shd w:val="clear" w:color="auto" w:fill="FFFFFF"/>
        </w:rPr>
        <w:t>assessed</w:t>
      </w:r>
      <w:r w:rsidRPr="00DD6281">
        <w:rPr>
          <w:rFonts w:ascii="Book Antiqua" w:eastAsia="宋体" w:hAnsi="Book Antiqua" w:cs="Arial"/>
          <w:color w:val="000000" w:themeColor="text1"/>
          <w:sz w:val="24"/>
          <w:szCs w:val="24"/>
          <w:shd w:val="clear" w:color="auto" w:fill="FFFFFF"/>
        </w:rPr>
        <w:t xml:space="preserve">: </w:t>
      </w:r>
      <w:r w:rsidR="007031AC" w:rsidRPr="00DD6281">
        <w:rPr>
          <w:rFonts w:ascii="Book Antiqua" w:eastAsia="宋体" w:hAnsi="Book Antiqua" w:cs="Arial"/>
          <w:color w:val="000000" w:themeColor="text1"/>
          <w:sz w:val="24"/>
          <w:szCs w:val="24"/>
          <w:shd w:val="clear" w:color="auto" w:fill="FFFFFF"/>
        </w:rPr>
        <w:t>s</w:t>
      </w:r>
      <w:r w:rsidR="00CC1968" w:rsidRPr="00DD6281">
        <w:rPr>
          <w:rFonts w:ascii="Book Antiqua" w:eastAsia="宋体" w:hAnsi="Book Antiqua" w:cs="Arial"/>
          <w:color w:val="000000" w:themeColor="text1"/>
          <w:sz w:val="24"/>
          <w:szCs w:val="24"/>
          <w:shd w:val="clear" w:color="auto" w:fill="FFFFFF"/>
        </w:rPr>
        <w:t>ex</w:t>
      </w:r>
      <w:r w:rsidRPr="00DD6281">
        <w:rPr>
          <w:rFonts w:ascii="Book Antiqua" w:eastAsia="宋体" w:hAnsi="Book Antiqua" w:cs="Arial"/>
          <w:color w:val="000000" w:themeColor="text1"/>
          <w:sz w:val="24"/>
          <w:szCs w:val="24"/>
          <w:shd w:val="clear" w:color="auto" w:fill="FFFFFF"/>
        </w:rPr>
        <w:t>, age, previous treatment (</w:t>
      </w:r>
      <w:r w:rsidRPr="00DD6281">
        <w:rPr>
          <w:rFonts w:ascii="Book Antiqua" w:eastAsia="宋体" w:hAnsi="Book Antiqua" w:cs="Arial"/>
          <w:i/>
          <w:iCs/>
          <w:color w:val="000000" w:themeColor="text1"/>
          <w:sz w:val="24"/>
          <w:szCs w:val="24"/>
          <w:shd w:val="clear" w:color="auto" w:fill="FFFFFF"/>
        </w:rPr>
        <w:t>e.g.,</w:t>
      </w:r>
      <w:r w:rsidRPr="00DD6281">
        <w:rPr>
          <w:rFonts w:ascii="Book Antiqua" w:eastAsia="宋体" w:hAnsi="Book Antiqua" w:cs="Arial"/>
          <w:color w:val="000000" w:themeColor="text1"/>
          <w:sz w:val="24"/>
          <w:szCs w:val="24"/>
          <w:shd w:val="clear" w:color="auto" w:fill="FFFFFF"/>
        </w:rPr>
        <w:t xml:space="preserve"> drugs), local symptoms (</w:t>
      </w:r>
      <w:r w:rsidRPr="00DD6281">
        <w:rPr>
          <w:rFonts w:ascii="Book Antiqua" w:eastAsia="宋体" w:hAnsi="Book Antiqua" w:cs="Arial"/>
          <w:i/>
          <w:iCs/>
          <w:color w:val="000000" w:themeColor="text1"/>
          <w:sz w:val="24"/>
          <w:szCs w:val="24"/>
          <w:shd w:val="clear" w:color="auto" w:fill="FFFFFF"/>
        </w:rPr>
        <w:t>e.g.,</w:t>
      </w:r>
      <w:r w:rsidRPr="00DD6281">
        <w:rPr>
          <w:rFonts w:ascii="Book Antiqua" w:eastAsia="宋体" w:hAnsi="Book Antiqua" w:cs="Arial"/>
          <w:color w:val="000000" w:themeColor="text1"/>
          <w:sz w:val="24"/>
          <w:szCs w:val="24"/>
          <w:shd w:val="clear" w:color="auto" w:fill="FFFFFF"/>
        </w:rPr>
        <w:t xml:space="preserve"> pain, bleeding, prolapse or anal stenosis) and defecation habits. Specialist examination</w:t>
      </w:r>
      <w:r w:rsidR="00183DB1" w:rsidRPr="00DD6281">
        <w:rPr>
          <w:rFonts w:ascii="Book Antiqua" w:eastAsia="宋体" w:hAnsi="Book Antiqua" w:cs="Arial"/>
          <w:color w:val="000000" w:themeColor="text1"/>
          <w:sz w:val="24"/>
          <w:szCs w:val="24"/>
          <w:shd w:val="clear" w:color="auto" w:fill="FFFFFF"/>
        </w:rPr>
        <w:t xml:space="preserve"> was also performed,</w:t>
      </w:r>
      <w:r w:rsidRPr="00DD6281">
        <w:rPr>
          <w:rFonts w:ascii="Book Antiqua" w:eastAsia="宋体" w:hAnsi="Book Antiqua" w:cs="Arial"/>
          <w:color w:val="000000" w:themeColor="text1"/>
          <w:sz w:val="24"/>
          <w:szCs w:val="24"/>
          <w:shd w:val="clear" w:color="auto" w:fill="FFFFFF"/>
        </w:rPr>
        <w:t xml:space="preserve"> including digital anal examination and </w:t>
      </w:r>
      <w:proofErr w:type="spellStart"/>
      <w:r w:rsidRPr="00DD6281">
        <w:rPr>
          <w:rFonts w:ascii="Book Antiqua" w:eastAsia="宋体" w:hAnsi="Book Antiqua" w:cs="Arial"/>
          <w:color w:val="000000" w:themeColor="text1"/>
          <w:sz w:val="24"/>
          <w:szCs w:val="24"/>
          <w:shd w:val="clear" w:color="auto" w:fill="FFFFFF"/>
        </w:rPr>
        <w:t>anoscopy</w:t>
      </w:r>
      <w:proofErr w:type="spellEnd"/>
      <w:r w:rsidRPr="00DD6281">
        <w:rPr>
          <w:rFonts w:ascii="Book Antiqua" w:eastAsia="宋体" w:hAnsi="Book Antiqua" w:cs="Arial"/>
          <w:color w:val="000000" w:themeColor="text1"/>
          <w:sz w:val="24"/>
          <w:szCs w:val="24"/>
          <w:shd w:val="clear" w:color="auto" w:fill="FFFFFF"/>
        </w:rPr>
        <w:t>. Colonoscopy was recommended for patients over 50</w:t>
      </w:r>
      <w:r w:rsidR="001B3AE7">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years</w:t>
      </w:r>
      <w:r w:rsidR="001B3AE7">
        <w:rPr>
          <w:rFonts w:ascii="Book Antiqua" w:eastAsia="宋体" w:hAnsi="Book Antiqua" w:cs="Arial"/>
          <w:color w:val="000000" w:themeColor="text1"/>
          <w:sz w:val="24"/>
          <w:szCs w:val="24"/>
          <w:shd w:val="clear" w:color="auto" w:fill="FFFFFF"/>
        </w:rPr>
        <w:t>-</w:t>
      </w:r>
      <w:r w:rsidRPr="00DD6281">
        <w:rPr>
          <w:rFonts w:ascii="Book Antiqua" w:hAnsi="Book Antiqua" w:cs="Arial"/>
          <w:color w:val="000000" w:themeColor="text1"/>
          <w:sz w:val="24"/>
          <w:szCs w:val="24"/>
          <w:shd w:val="clear" w:color="auto" w:fill="FFFFFF"/>
        </w:rPr>
        <w:t>old</w:t>
      </w:r>
      <w:r w:rsidRPr="00DD6281">
        <w:rPr>
          <w:rFonts w:ascii="Book Antiqua" w:eastAsia="宋体" w:hAnsi="Book Antiqua" w:cs="Arial"/>
          <w:color w:val="000000" w:themeColor="text1"/>
          <w:sz w:val="24"/>
          <w:szCs w:val="24"/>
          <w:shd w:val="clear" w:color="auto" w:fill="FFFFFF"/>
        </w:rPr>
        <w:t xml:space="preserve"> or who </w:t>
      </w:r>
      <w:r w:rsidRPr="00DD6281">
        <w:rPr>
          <w:rFonts w:ascii="Book Antiqua" w:eastAsia="宋体" w:hAnsi="Book Antiqua" w:cs="Arial"/>
          <w:color w:val="000000" w:themeColor="text1"/>
          <w:sz w:val="24"/>
          <w:szCs w:val="24"/>
          <w:shd w:val="clear" w:color="auto" w:fill="FFFFFF"/>
        </w:rPr>
        <w:lastRenderedPageBreak/>
        <w:t>were at risk for colorectal disease.</w:t>
      </w:r>
      <w:r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The anatomical grade of hemorrhoids was recorded according to the </w:t>
      </w:r>
      <w:proofErr w:type="spellStart"/>
      <w:r w:rsidRPr="00DD6281">
        <w:rPr>
          <w:rFonts w:ascii="Book Antiqua" w:eastAsia="宋体" w:hAnsi="Book Antiqua" w:cs="Arial"/>
          <w:color w:val="000000" w:themeColor="text1"/>
          <w:sz w:val="24"/>
          <w:szCs w:val="24"/>
          <w:shd w:val="clear" w:color="auto" w:fill="FFFFFF"/>
        </w:rPr>
        <w:t>Goligher</w:t>
      </w:r>
      <w:proofErr w:type="spellEnd"/>
      <w:r w:rsidRPr="00DD6281">
        <w:rPr>
          <w:rFonts w:ascii="Book Antiqua" w:eastAsia="宋体" w:hAnsi="Book Antiqua" w:cs="Arial"/>
          <w:color w:val="000000" w:themeColor="text1"/>
          <w:sz w:val="24"/>
          <w:szCs w:val="24"/>
          <w:shd w:val="clear" w:color="auto" w:fill="FFFFFF"/>
        </w:rPr>
        <w:t xml:space="preserve"> </w:t>
      </w:r>
      <w:proofErr w:type="gramStart"/>
      <w:r w:rsidRPr="00DD6281">
        <w:rPr>
          <w:rFonts w:ascii="Book Antiqua" w:eastAsia="宋体" w:hAnsi="Book Antiqua" w:cs="Arial"/>
          <w:color w:val="000000" w:themeColor="text1"/>
          <w:sz w:val="24"/>
          <w:szCs w:val="24"/>
          <w:shd w:val="clear" w:color="auto" w:fill="FFFFFF"/>
        </w:rPr>
        <w:t>classification</w:t>
      </w:r>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3]</w:t>
      </w:r>
      <w:r w:rsidRPr="00DD6281">
        <w:rPr>
          <w:rFonts w:ascii="Book Antiqua" w:eastAsia="宋体" w:hAnsi="Book Antiqua" w:cs="Arial"/>
          <w:color w:val="000000" w:themeColor="text1"/>
          <w:sz w:val="24"/>
          <w:szCs w:val="24"/>
          <w:shd w:val="clear" w:color="auto" w:fill="FFFFFF"/>
        </w:rPr>
        <w:t>.</w:t>
      </w:r>
    </w:p>
    <w:p w14:paraId="1B736575" w14:textId="77777777" w:rsidR="008C7717" w:rsidRPr="00DD6281" w:rsidRDefault="008C7717" w:rsidP="00985599">
      <w:pPr>
        <w:spacing w:after="0" w:line="360" w:lineRule="auto"/>
        <w:jc w:val="both"/>
        <w:rPr>
          <w:rFonts w:ascii="Book Antiqua" w:eastAsia="宋体" w:hAnsi="Book Antiqua" w:cs="Times New Roman"/>
          <w:b/>
          <w:i/>
          <w:iCs/>
          <w:color w:val="000000" w:themeColor="text1"/>
          <w:sz w:val="24"/>
          <w:szCs w:val="24"/>
          <w:shd w:val="clear" w:color="auto" w:fill="FFFFFF"/>
        </w:rPr>
      </w:pPr>
    </w:p>
    <w:p w14:paraId="3507F4A0"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Surgery</w:t>
      </w:r>
    </w:p>
    <w:p w14:paraId="0D406C0E" w14:textId="1CFD1999" w:rsidR="001E268A"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For M-PPH (Fig</w:t>
      </w:r>
      <w:r w:rsidR="008C7717" w:rsidRPr="00DD6281">
        <w:rPr>
          <w:rFonts w:ascii="Book Antiqua" w:eastAsia="宋体" w:hAnsi="Book Antiqua" w:cs="Arial"/>
          <w:color w:val="000000" w:themeColor="text1"/>
          <w:sz w:val="24"/>
          <w:szCs w:val="24"/>
          <w:shd w:val="clear" w:color="auto" w:fill="FFFFFF"/>
        </w:rPr>
        <w:t xml:space="preserve">ure </w:t>
      </w:r>
      <w:r w:rsidRPr="00DD6281">
        <w:rPr>
          <w:rFonts w:ascii="Book Antiqua" w:eastAsia="宋体" w:hAnsi="Book Antiqua" w:cs="Arial"/>
          <w:color w:val="000000" w:themeColor="text1"/>
          <w:sz w:val="24"/>
          <w:szCs w:val="24"/>
          <w:shd w:val="clear" w:color="auto" w:fill="FFFFFF"/>
        </w:rPr>
        <w:t>1), double purse-string sutures were inserted: one was 0.5</w:t>
      </w:r>
      <w:r w:rsidRPr="00DD6281">
        <w:rPr>
          <w:rFonts w:ascii="Times New Roman" w:eastAsia="MS Gothic" w:hAnsi="Times New Roman" w:cs="Times New Roman"/>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1</w:t>
      </w:r>
      <w:r w:rsidR="00EB65BE"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0 cm above the dentate line,</w:t>
      </w:r>
      <w:r w:rsidR="005B1ECB" w:rsidRPr="00DD6281">
        <w:rPr>
          <w:rFonts w:ascii="Book Antiqua" w:eastAsia="宋体" w:hAnsi="Book Antiqua" w:cs="Arial"/>
          <w:color w:val="000000" w:themeColor="text1"/>
          <w:sz w:val="24"/>
          <w:szCs w:val="24"/>
          <w:shd w:val="clear" w:color="auto" w:fill="FFFFFF"/>
        </w:rPr>
        <w:t xml:space="preserve"> and</w:t>
      </w:r>
      <w:r w:rsidRPr="00DD6281">
        <w:rPr>
          <w:rFonts w:ascii="Book Antiqua" w:eastAsia="宋体" w:hAnsi="Book Antiqua" w:cs="Arial"/>
          <w:color w:val="000000" w:themeColor="text1"/>
          <w:sz w:val="24"/>
          <w:szCs w:val="24"/>
          <w:shd w:val="clear" w:color="auto" w:fill="FFFFFF"/>
        </w:rPr>
        <w:t xml:space="preserve"> the other was 0.5 cm </w:t>
      </w:r>
      <w:r w:rsidR="00DF6ED6" w:rsidRPr="00DD6281">
        <w:rPr>
          <w:rFonts w:ascii="Book Antiqua" w:eastAsia="宋体" w:hAnsi="Book Antiqua" w:cs="Arial"/>
          <w:color w:val="000000" w:themeColor="text1"/>
          <w:sz w:val="24"/>
          <w:szCs w:val="24"/>
          <w:shd w:val="clear" w:color="auto" w:fill="FFFFFF"/>
        </w:rPr>
        <w:t xml:space="preserve">from the </w:t>
      </w:r>
      <w:r w:rsidR="00C60590" w:rsidRPr="00DD6281">
        <w:rPr>
          <w:rFonts w:ascii="Book Antiqua" w:eastAsia="宋体" w:hAnsi="Book Antiqua" w:cs="Arial"/>
          <w:color w:val="000000" w:themeColor="text1"/>
          <w:sz w:val="24"/>
          <w:szCs w:val="24"/>
          <w:shd w:val="clear" w:color="auto" w:fill="FFFFFF"/>
        </w:rPr>
        <w:t>distal</w:t>
      </w:r>
      <w:r w:rsidR="00DF6ED6" w:rsidRPr="00DD6281">
        <w:rPr>
          <w:rFonts w:ascii="Book Antiqua" w:eastAsia="宋体" w:hAnsi="Book Antiqua" w:cs="Arial"/>
          <w:color w:val="000000" w:themeColor="text1"/>
          <w:sz w:val="24"/>
          <w:szCs w:val="24"/>
          <w:shd w:val="clear" w:color="auto" w:fill="FFFFFF"/>
        </w:rPr>
        <w:t xml:space="preserve"> of</w:t>
      </w:r>
      <w:r w:rsidRPr="00DD6281">
        <w:rPr>
          <w:rFonts w:ascii="Book Antiqua" w:eastAsia="宋体" w:hAnsi="Book Antiqua" w:cs="Arial"/>
          <w:color w:val="000000" w:themeColor="text1"/>
          <w:sz w:val="24"/>
          <w:szCs w:val="24"/>
          <w:shd w:val="clear" w:color="auto" w:fill="FFFFFF"/>
        </w:rPr>
        <w:t xml:space="preserve"> the first purse-string suture. For original PPH, purse-string sutures </w:t>
      </w:r>
      <w:r w:rsidR="00183DB1" w:rsidRPr="00DD6281">
        <w:rPr>
          <w:rFonts w:ascii="Book Antiqua" w:eastAsia="宋体" w:hAnsi="Book Antiqua" w:cs="Arial"/>
          <w:color w:val="000000" w:themeColor="text1"/>
          <w:sz w:val="24"/>
          <w:szCs w:val="24"/>
          <w:shd w:val="clear" w:color="auto" w:fill="FFFFFF"/>
        </w:rPr>
        <w:t xml:space="preserve">were </w:t>
      </w:r>
      <w:r w:rsidRPr="00DD6281">
        <w:rPr>
          <w:rFonts w:ascii="Book Antiqua" w:eastAsia="宋体" w:hAnsi="Book Antiqua" w:cs="Arial"/>
          <w:color w:val="000000" w:themeColor="text1"/>
          <w:sz w:val="24"/>
          <w:szCs w:val="24"/>
          <w:shd w:val="clear" w:color="auto" w:fill="FFFFFF"/>
        </w:rPr>
        <w:t xml:space="preserve">applied 4 cm from the </w:t>
      </w:r>
      <w:r w:rsidR="00183DB1" w:rsidRPr="00DD6281">
        <w:rPr>
          <w:rFonts w:ascii="Book Antiqua" w:eastAsia="宋体" w:hAnsi="Book Antiqua" w:cs="Arial"/>
          <w:color w:val="000000" w:themeColor="text1"/>
          <w:sz w:val="24"/>
          <w:szCs w:val="24"/>
          <w:shd w:val="clear" w:color="auto" w:fill="FFFFFF"/>
        </w:rPr>
        <w:t>dentate</w:t>
      </w:r>
      <w:r w:rsidRPr="00DD6281">
        <w:rPr>
          <w:rFonts w:ascii="Book Antiqua" w:eastAsia="宋体" w:hAnsi="Book Antiqua" w:cs="Arial"/>
          <w:color w:val="000000" w:themeColor="text1"/>
          <w:sz w:val="24"/>
          <w:szCs w:val="24"/>
          <w:shd w:val="clear" w:color="auto" w:fill="FFFFFF"/>
        </w:rPr>
        <w:t xml:space="preserve"> </w:t>
      </w:r>
      <w:proofErr w:type="gramStart"/>
      <w:r w:rsidRPr="00DD6281">
        <w:rPr>
          <w:rFonts w:ascii="Book Antiqua" w:eastAsia="宋体" w:hAnsi="Book Antiqua" w:cs="Arial"/>
          <w:color w:val="000000" w:themeColor="text1"/>
          <w:sz w:val="24"/>
          <w:szCs w:val="24"/>
          <w:shd w:val="clear" w:color="auto" w:fill="FFFFFF"/>
        </w:rPr>
        <w:t>line</w:t>
      </w:r>
      <w:r w:rsidR="007D5D3A" w:rsidRPr="00DD6281">
        <w:rPr>
          <w:rFonts w:ascii="Book Antiqua" w:eastAsia="宋体" w:hAnsi="Book Antiqua"/>
          <w:color w:val="000000" w:themeColor="text1"/>
          <w:sz w:val="24"/>
          <w:szCs w:val="24"/>
          <w:vertAlign w:val="superscript"/>
        </w:rPr>
        <w:t>[</w:t>
      </w:r>
      <w:proofErr w:type="gramEnd"/>
      <w:r w:rsidR="007D5D3A" w:rsidRPr="00DD6281">
        <w:rPr>
          <w:rFonts w:ascii="Book Antiqua" w:hAnsi="Book Antiqua"/>
          <w:color w:val="000000" w:themeColor="text1"/>
          <w:sz w:val="24"/>
          <w:szCs w:val="24"/>
          <w:vertAlign w:val="superscript"/>
        </w:rPr>
        <w:t>8</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s="Arial"/>
          <w:color w:val="000000" w:themeColor="text1"/>
          <w:sz w:val="24"/>
          <w:szCs w:val="24"/>
          <w:shd w:val="clear" w:color="auto" w:fill="FFFFFF"/>
        </w:rPr>
        <w:t xml:space="preserve">. </w:t>
      </w:r>
      <w:r w:rsidR="00183DB1" w:rsidRPr="00DD6281">
        <w:rPr>
          <w:rFonts w:ascii="Book Antiqua" w:eastAsia="宋体" w:hAnsi="Book Antiqua" w:cs="Arial"/>
          <w:color w:val="000000" w:themeColor="text1"/>
          <w:sz w:val="24"/>
          <w:szCs w:val="24"/>
          <w:shd w:val="clear" w:color="auto" w:fill="FFFFFF"/>
        </w:rPr>
        <w:t>A PPH03 hemorrhoidal circular stapler</w:t>
      </w:r>
      <w:r w:rsidR="006C5467" w:rsidRPr="00DD6281">
        <w:rPr>
          <w:rFonts w:ascii="Book Antiqua" w:hAnsi="Book Antiqua" w:cs="Arial"/>
          <w:color w:val="000000" w:themeColor="text1"/>
          <w:sz w:val="24"/>
          <w:szCs w:val="24"/>
          <w:shd w:val="clear" w:color="auto" w:fill="FFFFFF"/>
        </w:rPr>
        <w:t xml:space="preserve"> (Ethicon hemorrhoidal circular stapler, Cincinnati, OH, </w:t>
      </w:r>
      <w:r w:rsidR="008C7717" w:rsidRPr="00DD6281">
        <w:rPr>
          <w:rFonts w:ascii="Book Antiqua" w:eastAsia="宋体" w:hAnsi="Book Antiqua" w:cs="Arial"/>
          <w:color w:val="000000" w:themeColor="text1"/>
          <w:sz w:val="24"/>
          <w:szCs w:val="24"/>
          <w:shd w:val="clear" w:color="auto" w:fill="FFFFFF"/>
        </w:rPr>
        <w:t>United States</w:t>
      </w:r>
      <w:r w:rsidR="006C5467" w:rsidRPr="00DD6281">
        <w:rPr>
          <w:rFonts w:ascii="Book Antiqua" w:hAnsi="Book Antiqua" w:cs="Arial"/>
          <w:color w:val="000000" w:themeColor="text1"/>
          <w:sz w:val="24"/>
          <w:szCs w:val="24"/>
          <w:shd w:val="clear" w:color="auto" w:fill="FFFFFF"/>
        </w:rPr>
        <w:t>)</w:t>
      </w:r>
      <w:r w:rsidR="0044333C" w:rsidRPr="00DD6281">
        <w:rPr>
          <w:rFonts w:ascii="Book Antiqua" w:hAnsi="Book Antiqua" w:cs="Arial"/>
          <w:color w:val="000000" w:themeColor="text1"/>
          <w:sz w:val="24"/>
          <w:szCs w:val="24"/>
          <w:shd w:val="clear" w:color="auto" w:fill="FFFFFF"/>
        </w:rPr>
        <w:t xml:space="preserve"> </w:t>
      </w:r>
      <w:r w:rsidR="00183DB1" w:rsidRPr="00DD6281">
        <w:rPr>
          <w:rFonts w:ascii="Book Antiqua" w:eastAsia="宋体" w:hAnsi="Book Antiqua" w:cs="Arial"/>
          <w:color w:val="000000" w:themeColor="text1"/>
          <w:sz w:val="24"/>
          <w:szCs w:val="24"/>
          <w:shd w:val="clear" w:color="auto" w:fill="FFFFFF"/>
        </w:rPr>
        <w:t>was used for both t</w:t>
      </w:r>
      <w:r w:rsidRPr="00DD6281">
        <w:rPr>
          <w:rFonts w:ascii="Book Antiqua" w:eastAsia="宋体" w:hAnsi="Book Antiqua" w:cs="Arial"/>
          <w:color w:val="000000" w:themeColor="text1"/>
          <w:sz w:val="24"/>
          <w:szCs w:val="24"/>
          <w:shd w:val="clear" w:color="auto" w:fill="FFFFFF"/>
        </w:rPr>
        <w:t xml:space="preserve">he original PPH and M-PPH </w:t>
      </w:r>
      <w:r w:rsidR="00183DB1" w:rsidRPr="00DD6281">
        <w:rPr>
          <w:rFonts w:ascii="Book Antiqua" w:eastAsia="宋体" w:hAnsi="Book Antiqua" w:cs="Arial"/>
          <w:color w:val="000000" w:themeColor="text1"/>
          <w:sz w:val="24"/>
          <w:szCs w:val="24"/>
          <w:shd w:val="clear" w:color="auto" w:fill="FFFFFF"/>
        </w:rPr>
        <w:t>procedures</w:t>
      </w:r>
      <w:r w:rsidRPr="00DD6281">
        <w:rPr>
          <w:rFonts w:ascii="Book Antiqua" w:eastAsia="宋体" w:hAnsi="Book Antiqua" w:cs="Arial"/>
          <w:color w:val="000000" w:themeColor="text1"/>
          <w:sz w:val="24"/>
          <w:szCs w:val="24"/>
          <w:shd w:val="clear" w:color="auto" w:fill="FFFFFF"/>
        </w:rPr>
        <w:t>. Furthermore, conventional Milligan</w:t>
      </w:r>
      <w:r w:rsidR="007E4AC1" w:rsidRPr="00DD6281">
        <w:rPr>
          <w:rFonts w:ascii="Book Antiqua" w:hAnsi="Book Antiqua" w:cs="MS Gothic"/>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Morgan hemorrhoidectomy was performed as described by </w:t>
      </w:r>
      <w:proofErr w:type="spellStart"/>
      <w:proofErr w:type="gramStart"/>
      <w:r w:rsidRPr="00DD6281">
        <w:rPr>
          <w:rFonts w:ascii="Book Antiqua" w:eastAsia="宋体" w:hAnsi="Book Antiqua" w:cs="Arial"/>
          <w:color w:val="000000" w:themeColor="text1"/>
          <w:sz w:val="24"/>
          <w:szCs w:val="24"/>
          <w:shd w:val="clear" w:color="auto" w:fill="FFFFFF"/>
        </w:rPr>
        <w:t>Goligher</w:t>
      </w:r>
      <w:proofErr w:type="spellEnd"/>
      <w:r w:rsidR="00980219" w:rsidRPr="00DD6281">
        <w:rPr>
          <w:rFonts w:ascii="Book Antiqua" w:eastAsia="宋体" w:hAnsi="Book Antiqua"/>
          <w:color w:val="000000" w:themeColor="text1"/>
          <w:sz w:val="24"/>
          <w:szCs w:val="24"/>
          <w:vertAlign w:val="superscript"/>
        </w:rPr>
        <w:t>[</w:t>
      </w:r>
      <w:proofErr w:type="gramEnd"/>
      <w:r w:rsidR="00791C4C" w:rsidRPr="00DD6281">
        <w:rPr>
          <w:rFonts w:ascii="Book Antiqua" w:hAnsi="Book Antiqua"/>
          <w:color w:val="000000" w:themeColor="text1"/>
          <w:sz w:val="24"/>
          <w:szCs w:val="24"/>
          <w:vertAlign w:val="superscript"/>
        </w:rPr>
        <w:t>4</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s="Arial"/>
          <w:color w:val="000000" w:themeColor="text1"/>
          <w:sz w:val="24"/>
          <w:szCs w:val="24"/>
          <w:shd w:val="clear" w:color="auto" w:fill="FFFFFF"/>
        </w:rPr>
        <w:t xml:space="preserve">. MMH was performed under </w:t>
      </w:r>
      <w:proofErr w:type="spellStart"/>
      <w:r w:rsidRPr="00DD6281">
        <w:rPr>
          <w:rFonts w:ascii="Book Antiqua" w:eastAsia="宋体" w:hAnsi="Book Antiqua" w:cs="Arial"/>
          <w:color w:val="000000" w:themeColor="text1"/>
          <w:sz w:val="24"/>
          <w:szCs w:val="24"/>
          <w:shd w:val="clear" w:color="auto" w:fill="FFFFFF"/>
        </w:rPr>
        <w:t>Yaoshu</w:t>
      </w:r>
      <w:proofErr w:type="spellEnd"/>
      <w:r w:rsidRPr="00DD6281">
        <w:rPr>
          <w:rFonts w:ascii="Book Antiqua" w:eastAsia="宋体"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oint </w:t>
      </w:r>
      <w:r w:rsidRPr="00DD6281">
        <w:rPr>
          <w:rFonts w:ascii="Book Antiqua"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nesthesia, while the other procedures were </w:t>
      </w:r>
      <w:r w:rsidR="00FE5851" w:rsidRPr="00DD6281">
        <w:rPr>
          <w:rFonts w:ascii="Book Antiqua" w:eastAsia="宋体" w:hAnsi="Book Antiqua" w:cs="Arial"/>
          <w:color w:val="000000" w:themeColor="text1"/>
          <w:sz w:val="24"/>
          <w:szCs w:val="24"/>
          <w:shd w:val="clear" w:color="auto" w:fill="FFFFFF"/>
        </w:rPr>
        <w:t xml:space="preserve">performed </w:t>
      </w:r>
      <w:r w:rsidRPr="00DD6281">
        <w:rPr>
          <w:rFonts w:ascii="Book Antiqua" w:eastAsia="宋体" w:hAnsi="Book Antiqua" w:cs="Arial"/>
          <w:color w:val="000000" w:themeColor="text1"/>
          <w:sz w:val="24"/>
          <w:szCs w:val="24"/>
          <w:shd w:val="clear" w:color="auto" w:fill="FFFFFF"/>
        </w:rPr>
        <w:t>mainly under spinal anesthesia. Perioperatively, all patients received two doses of a second-generation cephalosporin. Postoperative analgesia consisted of ketorolac tromethamine (60 mg</w:t>
      </w:r>
      <w:r w:rsidR="0035610E"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7F6EB1" w:rsidRPr="00DD6281">
        <w:rPr>
          <w:rFonts w:ascii="Book Antiqua" w:eastAsia="宋体" w:hAnsi="Book Antiqua" w:cs="Arial"/>
          <w:color w:val="000000" w:themeColor="text1"/>
          <w:sz w:val="24"/>
          <w:szCs w:val="24"/>
          <w:shd w:val="clear" w:color="auto" w:fill="FFFFFF"/>
        </w:rPr>
        <w:t>twice a day</w:t>
      </w:r>
      <w:r w:rsidRPr="00DD6281">
        <w:rPr>
          <w:rFonts w:ascii="Book Antiqua" w:eastAsia="宋体" w:hAnsi="Book Antiqua" w:cs="Arial"/>
          <w:color w:val="000000" w:themeColor="text1"/>
          <w:sz w:val="24"/>
          <w:szCs w:val="24"/>
          <w:shd w:val="clear" w:color="auto" w:fill="FFFFFF"/>
        </w:rPr>
        <w:t>) and celecoxib (</w:t>
      </w:r>
      <w:r w:rsidR="00CA571B" w:rsidRPr="00DD6281">
        <w:rPr>
          <w:rFonts w:ascii="Book Antiqua" w:hAnsi="Book Antiqua" w:cs="Arial"/>
          <w:color w:val="000000" w:themeColor="text1"/>
          <w:sz w:val="24"/>
          <w:szCs w:val="24"/>
          <w:shd w:val="clear" w:color="auto" w:fill="FFFFFF"/>
        </w:rPr>
        <w:t>200</w:t>
      </w:r>
      <w:r w:rsidR="008C7717" w:rsidRPr="00DD6281">
        <w:rPr>
          <w:rFonts w:ascii="Book Antiqua" w:hAnsi="Book Antiqua" w:cs="Arial"/>
          <w:color w:val="000000" w:themeColor="text1"/>
          <w:sz w:val="24"/>
          <w:szCs w:val="24"/>
          <w:shd w:val="clear" w:color="auto" w:fill="FFFFFF"/>
        </w:rPr>
        <w:t xml:space="preserve"> </w:t>
      </w:r>
      <w:r w:rsidR="00CA571B" w:rsidRPr="00DD6281">
        <w:rPr>
          <w:rFonts w:ascii="Book Antiqua" w:hAnsi="Book Antiqua" w:cs="Arial"/>
          <w:color w:val="000000" w:themeColor="text1"/>
          <w:sz w:val="24"/>
          <w:szCs w:val="24"/>
          <w:shd w:val="clear" w:color="auto" w:fill="FFFFFF"/>
        </w:rPr>
        <w:t>mg</w:t>
      </w:r>
      <w:r w:rsidR="0035610E"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7F6EB1" w:rsidRPr="00DD6281">
        <w:rPr>
          <w:rFonts w:ascii="Book Antiqua" w:eastAsia="宋体" w:hAnsi="Book Antiqua" w:cs="Arial"/>
          <w:color w:val="000000" w:themeColor="text1"/>
          <w:sz w:val="24"/>
          <w:szCs w:val="24"/>
          <w:shd w:val="clear" w:color="auto" w:fill="FFFFFF"/>
        </w:rPr>
        <w:t>twice a day</w:t>
      </w:r>
      <w:r w:rsidRPr="00DD6281">
        <w:rPr>
          <w:rFonts w:ascii="Book Antiqua" w:eastAsia="宋体" w:hAnsi="Book Antiqua" w:cs="Arial"/>
          <w:color w:val="000000" w:themeColor="text1"/>
          <w:sz w:val="24"/>
          <w:szCs w:val="24"/>
          <w:shd w:val="clear" w:color="auto" w:fill="FFFFFF"/>
        </w:rPr>
        <w:t xml:space="preserve">). Patients were advised to wash their perianal wound with water after defecation and use </w:t>
      </w:r>
      <w:r w:rsidR="005B1ECB" w:rsidRPr="00DD6281">
        <w:rPr>
          <w:rFonts w:ascii="Book Antiqua" w:eastAsia="宋体" w:hAnsi="Book Antiqua" w:cs="Arial"/>
          <w:color w:val="000000" w:themeColor="text1"/>
          <w:sz w:val="24"/>
          <w:szCs w:val="24"/>
          <w:shd w:val="clear" w:color="auto" w:fill="FFFFFF"/>
        </w:rPr>
        <w:t>m</w:t>
      </w:r>
      <w:r w:rsidRPr="00DD6281">
        <w:rPr>
          <w:rFonts w:ascii="Book Antiqua" w:eastAsia="宋体" w:hAnsi="Book Antiqua" w:cs="Arial"/>
          <w:color w:val="000000" w:themeColor="text1"/>
          <w:sz w:val="24"/>
          <w:szCs w:val="24"/>
          <w:shd w:val="clear" w:color="auto" w:fill="FFFFFF"/>
        </w:rPr>
        <w:t>upirocin oin</w:t>
      </w:r>
      <w:r w:rsidR="00791C4C" w:rsidRPr="00DD6281">
        <w:rPr>
          <w:rFonts w:ascii="Book Antiqua" w:eastAsia="宋体" w:hAnsi="Book Antiqua" w:cs="Arial"/>
          <w:color w:val="000000" w:themeColor="text1"/>
          <w:sz w:val="24"/>
          <w:szCs w:val="24"/>
          <w:shd w:val="clear" w:color="auto" w:fill="FFFFFF"/>
        </w:rPr>
        <w:t>tment for external application.</w:t>
      </w:r>
    </w:p>
    <w:p w14:paraId="7B7E04F6"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p>
    <w:p w14:paraId="2C915432"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Assessm</w:t>
      </w:r>
      <w:r w:rsidR="00791C4C" w:rsidRPr="00DD6281">
        <w:rPr>
          <w:rFonts w:ascii="Book Antiqua" w:eastAsia="宋体" w:hAnsi="Book Antiqua" w:cs="Times New Roman"/>
          <w:b/>
          <w:i/>
          <w:iCs/>
          <w:color w:val="000000" w:themeColor="text1"/>
          <w:sz w:val="24"/>
          <w:szCs w:val="24"/>
          <w:shd w:val="clear" w:color="auto" w:fill="FFFFFF"/>
        </w:rPr>
        <w:t>ent and postoperative follow-up</w:t>
      </w:r>
    </w:p>
    <w:p w14:paraId="5E57BB55" w14:textId="7FDCE761" w:rsidR="00C264E4" w:rsidRPr="00DD6281" w:rsidRDefault="001E268A" w:rsidP="001B3AE7">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Short-term postoperative complications were </w:t>
      </w:r>
      <w:r w:rsidR="00FC0F07" w:rsidRPr="00DD6281">
        <w:rPr>
          <w:rFonts w:ascii="Book Antiqua" w:eastAsia="宋体" w:hAnsi="Book Antiqua" w:cs="Arial"/>
          <w:color w:val="000000" w:themeColor="text1"/>
          <w:sz w:val="24"/>
          <w:szCs w:val="24"/>
          <w:shd w:val="clear" w:color="auto" w:fill="FFFFFF"/>
        </w:rPr>
        <w:t xml:space="preserve">recorded </w:t>
      </w:r>
      <w:r w:rsidRPr="00DD6281">
        <w:rPr>
          <w:rFonts w:ascii="Book Antiqua" w:eastAsia="宋体" w:hAnsi="Book Antiqua" w:cs="Arial"/>
          <w:color w:val="000000" w:themeColor="text1"/>
          <w:sz w:val="24"/>
          <w:szCs w:val="24"/>
          <w:shd w:val="clear" w:color="auto" w:fill="FFFFFF"/>
        </w:rPr>
        <w:t xml:space="preserve">during hospitalization: (1) </w:t>
      </w:r>
      <w:r w:rsidR="00FC0F07" w:rsidRPr="00DD6281">
        <w:rPr>
          <w:rFonts w:ascii="Book Antiqua" w:eastAsia="宋体" w:hAnsi="Book Antiqua" w:cs="Arial"/>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atients’ postoperative pain was recorded at four timepoints after the operation (first defection, </w:t>
      </w:r>
      <w:r w:rsidR="00FC0F07" w:rsidRPr="00DD6281">
        <w:rPr>
          <w:rFonts w:ascii="Book Antiqua" w:eastAsia="宋体"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ay 1, </w:t>
      </w:r>
      <w:r w:rsidR="00FC0F07" w:rsidRPr="00DD6281">
        <w:rPr>
          <w:rFonts w:ascii="Book Antiqua" w:eastAsia="宋体"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ay 3, </w:t>
      </w:r>
      <w:r w:rsidR="00FC0F07" w:rsidRPr="00DD6281">
        <w:rPr>
          <w:rFonts w:ascii="Book Antiqua" w:eastAsia="宋体"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ay 5), as assessed by the </w:t>
      </w:r>
      <w:bookmarkStart w:id="36" w:name="_Hlk46140375"/>
      <w:r w:rsidRPr="00DD6281">
        <w:rPr>
          <w:rFonts w:ascii="Book Antiqua" w:eastAsia="宋体" w:hAnsi="Book Antiqua" w:cs="Arial"/>
          <w:color w:val="000000" w:themeColor="text1"/>
          <w:sz w:val="24"/>
          <w:szCs w:val="24"/>
          <w:shd w:val="clear" w:color="auto" w:fill="FFFFFF"/>
        </w:rPr>
        <w:t>visual analogue scale</w:t>
      </w:r>
      <w:r w:rsidRPr="00DD6281">
        <w:rPr>
          <w:rFonts w:ascii="Book Antiqua" w:eastAsia="宋体" w:hAnsi="Book Antiqua"/>
          <w:color w:val="000000" w:themeColor="text1"/>
          <w:sz w:val="24"/>
          <w:szCs w:val="24"/>
          <w:vertAlign w:val="superscript"/>
        </w:rPr>
        <w:t>[1</w:t>
      </w:r>
      <w:r w:rsidR="00CD3F01" w:rsidRPr="00DD6281">
        <w:rPr>
          <w:rFonts w:ascii="Book Antiqua" w:hAnsi="Book Antiqua"/>
          <w:color w:val="000000" w:themeColor="text1"/>
          <w:sz w:val="24"/>
          <w:szCs w:val="24"/>
          <w:vertAlign w:val="superscript"/>
        </w:rPr>
        <w:t>8</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s="Arial"/>
          <w:color w:val="000000" w:themeColor="text1"/>
          <w:sz w:val="24"/>
          <w:szCs w:val="24"/>
          <w:shd w:val="clear" w:color="auto" w:fill="FFFFFF"/>
        </w:rPr>
        <w:t xml:space="preserve"> (VAS</w:t>
      </w:r>
      <w:bookmarkEnd w:id="36"/>
      <w:r w:rsidRPr="00DD6281">
        <w:rPr>
          <w:rFonts w:ascii="Book Antiqua" w:eastAsia="宋体" w:hAnsi="Book Antiqua" w:cs="Arial"/>
          <w:color w:val="000000" w:themeColor="text1"/>
          <w:sz w:val="24"/>
          <w:szCs w:val="24"/>
          <w:shd w:val="clear" w:color="auto" w:fill="FFFFFF"/>
        </w:rPr>
        <w:t>;</w:t>
      </w:r>
      <w:r w:rsidRPr="00DD6281">
        <w:rPr>
          <w:rFonts w:ascii="Book Antiqua" w:hAnsi="Book Antiqua"/>
          <w:color w:val="000000" w:themeColor="text1"/>
          <w:sz w:val="24"/>
          <w:szCs w:val="24"/>
        </w:rPr>
        <w:t xml:space="preserve"> </w:t>
      </w:r>
      <w:r w:rsidRPr="00DD6281">
        <w:rPr>
          <w:rFonts w:ascii="Book Antiqua" w:eastAsia="宋体" w:hAnsi="Book Antiqua" w:cs="Arial"/>
          <w:color w:val="000000" w:themeColor="text1"/>
          <w:sz w:val="24"/>
          <w:szCs w:val="24"/>
          <w:shd w:val="clear" w:color="auto" w:fill="FFFFFF"/>
        </w:rPr>
        <w:t xml:space="preserve">0 indicating no pain and 10 </w:t>
      </w:r>
      <w:r w:rsidR="00141E8B" w:rsidRPr="00DD6281">
        <w:rPr>
          <w:rFonts w:ascii="Book Antiqua" w:eastAsia="宋体" w:hAnsi="Book Antiqua" w:cs="Arial"/>
          <w:color w:val="000000" w:themeColor="text1"/>
          <w:sz w:val="24"/>
          <w:szCs w:val="24"/>
          <w:shd w:val="clear" w:color="auto" w:fill="FFFFFF"/>
        </w:rPr>
        <w:t xml:space="preserve">indicating </w:t>
      </w:r>
      <w:r w:rsidRPr="00DD6281">
        <w:rPr>
          <w:rFonts w:ascii="Book Antiqua" w:eastAsia="宋体" w:hAnsi="Book Antiqua" w:cs="Arial"/>
          <w:color w:val="000000" w:themeColor="text1"/>
          <w:sz w:val="24"/>
          <w:szCs w:val="24"/>
          <w:shd w:val="clear" w:color="auto" w:fill="FFFFFF"/>
        </w:rPr>
        <w:t xml:space="preserve">the worst pain); </w:t>
      </w:r>
      <w:r w:rsidRPr="00DD6281">
        <w:rPr>
          <w:rFonts w:ascii="Book Antiqua" w:eastAsia="宋体" w:hAnsi="Book Antiqua" w:cs="Times New Roman"/>
          <w:color w:val="000000" w:themeColor="text1"/>
          <w:sz w:val="24"/>
          <w:szCs w:val="24"/>
        </w:rPr>
        <w:t>(2) operative time (min); (3) postoperative hospital stay (d</w:t>
      </w:r>
      <w:r w:rsidR="00FC0F07" w:rsidRPr="00DD6281">
        <w:rPr>
          <w:rFonts w:ascii="Book Antiqua" w:eastAsia="宋体" w:hAnsi="Book Antiqua" w:cs="Times New Roman"/>
          <w:color w:val="000000" w:themeColor="text1"/>
          <w:sz w:val="24"/>
          <w:szCs w:val="24"/>
        </w:rPr>
        <w:t>ays</w:t>
      </w:r>
      <w:r w:rsidRPr="00DD6281">
        <w:rPr>
          <w:rFonts w:ascii="Book Antiqua" w:eastAsia="宋体" w:hAnsi="Book Antiqua" w:cs="Times New Roman"/>
          <w:color w:val="000000" w:themeColor="text1"/>
          <w:sz w:val="24"/>
          <w:szCs w:val="24"/>
        </w:rPr>
        <w:t>); (4) anastomotic bleeding</w:t>
      </w:r>
      <w:r w:rsidR="00C74FE0" w:rsidRPr="00DD6281">
        <w:rPr>
          <w:rFonts w:ascii="Book Antiqua" w:eastAsia="宋体" w:hAnsi="Book Antiqua" w:cs="Times New Roman"/>
          <w:color w:val="000000" w:themeColor="text1"/>
          <w:sz w:val="24"/>
          <w:szCs w:val="24"/>
        </w:rPr>
        <w:t xml:space="preserve"> </w:t>
      </w:r>
      <w:r w:rsidR="0076276B" w:rsidRPr="00DD6281">
        <w:rPr>
          <w:rFonts w:ascii="Book Antiqua" w:hAnsi="Book Antiqua" w:cs="Times New Roman"/>
          <w:color w:val="000000" w:themeColor="text1"/>
          <w:sz w:val="24"/>
          <w:szCs w:val="24"/>
        </w:rPr>
        <w:t>(</w:t>
      </w:r>
      <w:r w:rsidR="00312120" w:rsidRPr="00DD6281">
        <w:rPr>
          <w:rFonts w:ascii="Book Antiqua" w:hAnsi="Book Antiqua" w:cs="Times New Roman"/>
          <w:color w:val="000000" w:themeColor="text1"/>
          <w:sz w:val="24"/>
          <w:szCs w:val="24"/>
        </w:rPr>
        <w:t xml:space="preserve">anastomotic hemorrhage found by </w:t>
      </w:r>
      <w:proofErr w:type="spellStart"/>
      <w:r w:rsidR="00312120" w:rsidRPr="00DD6281">
        <w:rPr>
          <w:rFonts w:ascii="Book Antiqua" w:hAnsi="Book Antiqua" w:cs="Times New Roman"/>
          <w:color w:val="000000" w:themeColor="text1"/>
          <w:sz w:val="24"/>
          <w:szCs w:val="24"/>
        </w:rPr>
        <w:t>anoscopy</w:t>
      </w:r>
      <w:proofErr w:type="spellEnd"/>
      <w:r w:rsidR="0076276B" w:rsidRPr="00DD6281">
        <w:rPr>
          <w:rFonts w:ascii="Book Antiqua" w:hAnsi="Book Antiqua" w:cs="Times New Roman"/>
          <w:color w:val="000000" w:themeColor="text1"/>
          <w:sz w:val="24"/>
          <w:szCs w:val="24"/>
        </w:rPr>
        <w:t>)</w:t>
      </w:r>
      <w:r w:rsidR="005B1ECB"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and (5) sensation of rectal tenesmus</w:t>
      </w:r>
      <w:r w:rsidRPr="00DD6281">
        <w:rPr>
          <w:rFonts w:ascii="Book Antiqua" w:eastAsia="宋体" w:hAnsi="Book Antiqua" w:cs="Arial"/>
          <w:color w:val="000000" w:themeColor="text1"/>
          <w:sz w:val="24"/>
          <w:szCs w:val="24"/>
          <w:shd w:val="clear" w:color="auto" w:fill="FFFFFF"/>
        </w:rPr>
        <w:t xml:space="preserve"> (a feeling of defecating even when the rectum is empty).</w:t>
      </w:r>
      <w:r w:rsidR="00791C4C"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Postoperative review </w:t>
      </w:r>
      <w:r w:rsidR="00141E8B" w:rsidRPr="00DD6281">
        <w:rPr>
          <w:rFonts w:ascii="Book Antiqua" w:eastAsia="宋体" w:hAnsi="Book Antiqua" w:cs="Arial"/>
          <w:color w:val="000000" w:themeColor="text1"/>
          <w:sz w:val="24"/>
          <w:szCs w:val="24"/>
          <w:shd w:val="clear" w:color="auto" w:fill="FFFFFF"/>
        </w:rPr>
        <w:t xml:space="preserve">was </w:t>
      </w:r>
      <w:r w:rsidRPr="00DD6281">
        <w:rPr>
          <w:rFonts w:ascii="Book Antiqua" w:eastAsia="宋体" w:hAnsi="Book Antiqua" w:cs="Arial"/>
          <w:color w:val="000000" w:themeColor="text1"/>
          <w:sz w:val="24"/>
          <w:szCs w:val="24"/>
          <w:shd w:val="clear" w:color="auto" w:fill="FFFFFF"/>
        </w:rPr>
        <w:t xml:space="preserve">conducted at our outpatient department at 1, 2 and 4 </w:t>
      </w:r>
      <w:proofErr w:type="spellStart"/>
      <w:r w:rsidRPr="00DD6281">
        <w:rPr>
          <w:rFonts w:ascii="Book Antiqua" w:eastAsia="宋体" w:hAnsi="Book Antiqua" w:cs="Arial"/>
          <w:color w:val="000000" w:themeColor="text1"/>
          <w:sz w:val="24"/>
          <w:szCs w:val="24"/>
          <w:shd w:val="clear" w:color="auto" w:fill="FFFFFF"/>
        </w:rPr>
        <w:t>w</w:t>
      </w:r>
      <w:r w:rsidR="00C74FE0" w:rsidRPr="00DD6281">
        <w:rPr>
          <w:rFonts w:ascii="Book Antiqua" w:eastAsia="宋体" w:hAnsi="Book Antiqua" w:cs="Arial"/>
          <w:color w:val="000000" w:themeColor="text1"/>
          <w:sz w:val="24"/>
          <w:szCs w:val="24"/>
          <w:shd w:val="clear" w:color="auto" w:fill="FFFFFF"/>
        </w:rPr>
        <w:t>k</w:t>
      </w:r>
      <w:proofErr w:type="spellEnd"/>
      <w:r w:rsidRPr="00DD6281">
        <w:rPr>
          <w:rFonts w:ascii="Book Antiqua" w:eastAsia="宋体" w:hAnsi="Book Antiqua" w:cs="Arial"/>
          <w:color w:val="000000" w:themeColor="text1"/>
          <w:sz w:val="24"/>
          <w:szCs w:val="24"/>
          <w:shd w:val="clear" w:color="auto" w:fill="FFFFFF"/>
        </w:rPr>
        <w:t xml:space="preserve"> after surgery. Thereafter, regular examinations were performed according to the patient</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s wishes. All of the patients were contacted by telephone during the</w:t>
      </w:r>
      <w:r w:rsidRPr="001B3AE7">
        <w:rPr>
          <w:rFonts w:ascii="Book Antiqua" w:eastAsia="宋体" w:hAnsi="Book Antiqua" w:cs="Arial"/>
          <w:color w:val="000000" w:themeColor="text1"/>
          <w:sz w:val="24"/>
          <w:szCs w:val="24"/>
          <w:shd w:val="clear" w:color="auto" w:fill="FFFFFF"/>
        </w:rPr>
        <w:t xml:space="preserve"> 5-year follow-up. </w:t>
      </w:r>
      <w:r w:rsidR="00DF5525" w:rsidRPr="001B3AE7">
        <w:rPr>
          <w:rFonts w:ascii="Book Antiqua" w:eastAsia="宋体" w:hAnsi="Book Antiqua" w:cs="Times New Roman"/>
          <w:color w:val="000000" w:themeColor="text1"/>
          <w:sz w:val="24"/>
          <w:szCs w:val="24"/>
        </w:rPr>
        <w:t>The mean follow-up period was 5 ± 0.5 (range: 4–</w:t>
      </w:r>
      <w:r w:rsidR="00793FBB" w:rsidRPr="001B3AE7">
        <w:rPr>
          <w:rFonts w:ascii="Book Antiqua" w:hAnsi="Book Antiqua" w:cs="Times New Roman"/>
          <w:color w:val="000000" w:themeColor="text1"/>
          <w:sz w:val="24"/>
          <w:szCs w:val="24"/>
        </w:rPr>
        <w:lastRenderedPageBreak/>
        <w:t>6</w:t>
      </w:r>
      <w:r w:rsidR="00DF5525" w:rsidRPr="001B3AE7">
        <w:rPr>
          <w:rFonts w:ascii="Book Antiqua" w:eastAsia="宋体" w:hAnsi="Book Antiqua" w:cs="Times New Roman"/>
          <w:color w:val="000000" w:themeColor="text1"/>
          <w:sz w:val="24"/>
          <w:szCs w:val="24"/>
        </w:rPr>
        <w:t>) years.</w:t>
      </w:r>
      <w:r w:rsidR="00DF5525" w:rsidRPr="001B3AE7">
        <w:rPr>
          <w:rFonts w:ascii="Book Antiqua" w:hAnsi="Book Antiqua" w:cs="Times New Roman"/>
          <w:color w:val="000000" w:themeColor="text1"/>
          <w:sz w:val="24"/>
          <w:szCs w:val="24"/>
        </w:rPr>
        <w:t xml:space="preserve"> </w:t>
      </w:r>
      <w:r w:rsidRPr="001B3AE7">
        <w:rPr>
          <w:rFonts w:ascii="Book Antiqua" w:eastAsia="宋体" w:hAnsi="Book Antiqua" w:cs="Arial"/>
          <w:color w:val="000000" w:themeColor="text1"/>
          <w:sz w:val="24"/>
          <w:szCs w:val="24"/>
          <w:shd w:val="clear" w:color="auto" w:fill="FFFFFF"/>
        </w:rPr>
        <w:t>Patients were invited to the clinic for the final evaluation if the following symptoms appeared during follow-up:</w:t>
      </w:r>
      <w:r w:rsidRPr="001B3AE7">
        <w:rPr>
          <w:rFonts w:ascii="Book Antiqua" w:eastAsia="宋体" w:hAnsi="Book Antiqua" w:cs="Times New Roman"/>
          <w:color w:val="000000" w:themeColor="text1"/>
          <w:sz w:val="24"/>
          <w:szCs w:val="24"/>
        </w:rPr>
        <w:t xml:space="preserve"> (1) </w:t>
      </w:r>
      <w:r w:rsidR="00E66448" w:rsidRPr="001B3AE7">
        <w:rPr>
          <w:rFonts w:ascii="Book Antiqua" w:eastAsia="宋体" w:hAnsi="Book Antiqua" w:cs="Times New Roman"/>
          <w:color w:val="000000" w:themeColor="text1"/>
          <w:sz w:val="24"/>
          <w:szCs w:val="24"/>
        </w:rPr>
        <w:t xml:space="preserve">postoperative </w:t>
      </w:r>
      <w:r w:rsidR="006F761A" w:rsidRPr="001B3AE7">
        <w:rPr>
          <w:rFonts w:ascii="Book Antiqua" w:eastAsia="宋体" w:hAnsi="Book Antiqua" w:cs="Times New Roman"/>
          <w:color w:val="000000" w:themeColor="text1"/>
          <w:sz w:val="24"/>
          <w:szCs w:val="24"/>
        </w:rPr>
        <w:t>anal discharge</w:t>
      </w:r>
      <w:r w:rsidR="00E66448" w:rsidRPr="001B3AE7">
        <w:rPr>
          <w:rFonts w:ascii="Book Antiqua" w:hAnsi="Book Antiqua" w:cs="Times New Roman"/>
          <w:color w:val="000000" w:themeColor="text1"/>
          <w:sz w:val="24"/>
          <w:szCs w:val="24"/>
        </w:rPr>
        <w:t xml:space="preserve"> </w:t>
      </w:r>
      <w:r w:rsidR="006F761A" w:rsidRPr="001B3AE7">
        <w:rPr>
          <w:rFonts w:ascii="Book Antiqua" w:eastAsia="宋体" w:hAnsi="Book Antiqua" w:cs="Times New Roman"/>
          <w:color w:val="000000" w:themeColor="text1"/>
          <w:sz w:val="24"/>
          <w:szCs w:val="24"/>
        </w:rPr>
        <w:t>(wet anus or anal discharge caused by the scar left by the surgery)</w:t>
      </w:r>
      <w:r w:rsidR="0001522B" w:rsidRPr="001B3AE7">
        <w:rPr>
          <w:rFonts w:ascii="Book Antiqua" w:hAnsi="Book Antiqua" w:cs="Times New Roman"/>
          <w:color w:val="000000" w:themeColor="text1"/>
          <w:sz w:val="24"/>
          <w:szCs w:val="24"/>
          <w:vertAlign w:val="superscript"/>
        </w:rPr>
        <w:t>[</w:t>
      </w:r>
      <w:r w:rsidR="00CD3F01" w:rsidRPr="001B3AE7">
        <w:rPr>
          <w:rFonts w:ascii="Book Antiqua" w:hAnsi="Book Antiqua" w:cs="Times New Roman"/>
          <w:color w:val="000000" w:themeColor="text1"/>
          <w:sz w:val="24"/>
          <w:szCs w:val="24"/>
          <w:vertAlign w:val="superscript"/>
        </w:rPr>
        <w:t>19</w:t>
      </w:r>
      <w:r w:rsidR="0001522B" w:rsidRPr="001B3AE7">
        <w:rPr>
          <w:rFonts w:ascii="Book Antiqua" w:hAnsi="Book Antiqua" w:cs="Times New Roman"/>
          <w:color w:val="000000" w:themeColor="text1"/>
          <w:sz w:val="24"/>
          <w:szCs w:val="24"/>
          <w:vertAlign w:val="superscript"/>
        </w:rPr>
        <w:t>]</w:t>
      </w:r>
      <w:r w:rsidR="00791C4C" w:rsidRPr="001B3AE7">
        <w:rPr>
          <w:rFonts w:ascii="Book Antiqua" w:hAnsi="Book Antiqua" w:cs="Times New Roman"/>
          <w:color w:val="000000" w:themeColor="text1"/>
          <w:sz w:val="24"/>
          <w:szCs w:val="24"/>
        </w:rPr>
        <w:t>;</w:t>
      </w:r>
      <w:r w:rsidR="006F761A" w:rsidRPr="001B3AE7">
        <w:rPr>
          <w:rFonts w:ascii="Book Antiqua" w:hAnsi="Book Antiqua" w:cs="Times New Roman"/>
          <w:color w:val="000000" w:themeColor="text1"/>
          <w:sz w:val="24"/>
          <w:szCs w:val="24"/>
        </w:rPr>
        <w:t xml:space="preserve"> (2)</w:t>
      </w:r>
      <w:r w:rsidR="00C74FE0" w:rsidRPr="001B3AE7">
        <w:rPr>
          <w:rFonts w:ascii="Book Antiqua" w:hAnsi="Book Antiqua" w:cs="Times New Roman"/>
          <w:color w:val="000000" w:themeColor="text1"/>
          <w:sz w:val="24"/>
          <w:szCs w:val="24"/>
        </w:rPr>
        <w:t xml:space="preserve"> </w:t>
      </w:r>
      <w:r w:rsidRPr="001B3AE7">
        <w:rPr>
          <w:rFonts w:ascii="Book Antiqua" w:eastAsia="宋体" w:hAnsi="Book Antiqua" w:cs="Times New Roman"/>
          <w:color w:val="000000" w:themeColor="text1"/>
          <w:sz w:val="24"/>
          <w:szCs w:val="24"/>
        </w:rPr>
        <w:t xml:space="preserve">postoperative sensory anal incontinence </w:t>
      </w:r>
      <w:r w:rsidRPr="001B3AE7">
        <w:rPr>
          <w:rFonts w:ascii="Book Antiqua" w:eastAsia="宋体" w:hAnsi="Book Antiqua" w:cs="Arial"/>
          <w:color w:val="000000" w:themeColor="text1"/>
          <w:sz w:val="24"/>
          <w:szCs w:val="24"/>
          <w:shd w:val="clear" w:color="auto" w:fill="FFFFFF"/>
        </w:rPr>
        <w:t>(lack of control over defecation</w:t>
      </w:r>
      <w:r w:rsidRPr="00DD6281">
        <w:rPr>
          <w:rFonts w:ascii="Book Antiqua" w:eastAsia="宋体" w:hAnsi="Book Antiqua" w:cs="Arial"/>
          <w:color w:val="000000" w:themeColor="text1"/>
          <w:sz w:val="24"/>
          <w:szCs w:val="24"/>
          <w:shd w:val="clear" w:color="auto" w:fill="FFFFFF"/>
        </w:rPr>
        <w:t xml:space="preserve"> resulting in unconscious discharge of gas or stool)</w:t>
      </w:r>
      <w:r w:rsidR="00791C4C" w:rsidRPr="00DD6281">
        <w:rPr>
          <w:rFonts w:ascii="Book Antiqua" w:eastAsia="宋体" w:hAnsi="Book Antiqua" w:cs="Times New Roman"/>
          <w:color w:val="000000" w:themeColor="text1"/>
          <w:sz w:val="24"/>
          <w:szCs w:val="24"/>
        </w:rPr>
        <w:t>;</w:t>
      </w:r>
      <w:r w:rsidR="006F761A" w:rsidRPr="00DD6281">
        <w:rPr>
          <w:rFonts w:ascii="Book Antiqua" w:eastAsia="宋体" w:hAnsi="Book Antiqua" w:cs="Times New Roman"/>
          <w:color w:val="000000" w:themeColor="text1"/>
          <w:sz w:val="24"/>
          <w:szCs w:val="24"/>
        </w:rPr>
        <w:t xml:space="preserve"> (</w:t>
      </w:r>
      <w:r w:rsidR="006F761A" w:rsidRPr="00DD6281">
        <w:rPr>
          <w:rFonts w:ascii="Book Antiqua" w:hAnsi="Book Antiqua" w:cs="Times New Roman"/>
          <w:color w:val="000000" w:themeColor="text1"/>
          <w:sz w:val="24"/>
          <w:szCs w:val="24"/>
        </w:rPr>
        <w:t>3</w:t>
      </w:r>
      <w:r w:rsidRPr="00DD6281">
        <w:rPr>
          <w:rFonts w:ascii="Book Antiqua" w:eastAsia="宋体" w:hAnsi="Book Antiqua" w:cs="Times New Roman"/>
          <w:color w:val="000000" w:themeColor="text1"/>
          <w:sz w:val="24"/>
          <w:szCs w:val="24"/>
        </w:rPr>
        <w:t>) postoperative anal stenosis (a condition involving narrowed stool and/or only liquid stools)</w:t>
      </w:r>
      <w:r w:rsidR="00791C4C"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00FC0F07" w:rsidRPr="00DD6281">
        <w:rPr>
          <w:rFonts w:ascii="Book Antiqua" w:eastAsia="宋体" w:hAnsi="Book Antiqua" w:cs="Times New Roman"/>
          <w:color w:val="000000" w:themeColor="text1"/>
          <w:sz w:val="24"/>
          <w:szCs w:val="24"/>
        </w:rPr>
        <w:t xml:space="preserve">and </w:t>
      </w:r>
      <w:r w:rsidR="006F761A" w:rsidRPr="00DD6281">
        <w:rPr>
          <w:rFonts w:ascii="Book Antiqua" w:eastAsia="宋体" w:hAnsi="Book Antiqua" w:cs="Times New Roman"/>
          <w:color w:val="000000" w:themeColor="text1"/>
          <w:sz w:val="24"/>
          <w:szCs w:val="24"/>
        </w:rPr>
        <w:t>(</w:t>
      </w:r>
      <w:r w:rsidR="006F761A" w:rsidRPr="00DD6281">
        <w:rPr>
          <w:rFonts w:ascii="Book Antiqua" w:hAnsi="Book Antiqua" w:cs="Times New Roman"/>
          <w:color w:val="000000" w:themeColor="text1"/>
          <w:sz w:val="24"/>
          <w:szCs w:val="24"/>
        </w:rPr>
        <w:t>4</w:t>
      </w:r>
      <w:r w:rsidRPr="00DD6281">
        <w:rPr>
          <w:rFonts w:ascii="Book Antiqua" w:eastAsia="宋体" w:hAnsi="Book Antiqua" w:cs="Times New Roman"/>
          <w:color w:val="000000" w:themeColor="text1"/>
          <w:sz w:val="24"/>
          <w:szCs w:val="24"/>
        </w:rPr>
        <w:t xml:space="preserve">) </w:t>
      </w:r>
      <w:r w:rsidR="001942C6" w:rsidRPr="00DD6281">
        <w:rPr>
          <w:rFonts w:ascii="Book Antiqua" w:eastAsia="宋体" w:hAnsi="Book Antiqua" w:cs="Times New Roman"/>
          <w:color w:val="000000" w:themeColor="text1"/>
          <w:sz w:val="24"/>
          <w:szCs w:val="24"/>
        </w:rPr>
        <w:t>postoperative recurrence of hemorrhoids</w:t>
      </w:r>
      <w:r w:rsidR="007E4AC1" w:rsidRPr="00DD6281">
        <w:rPr>
          <w:rFonts w:ascii="Book Antiqua" w:eastAsia="宋体" w:hAnsi="Book Antiqua" w:cs="Times New Roman"/>
          <w:color w:val="000000" w:themeColor="text1"/>
          <w:sz w:val="24"/>
          <w:szCs w:val="24"/>
        </w:rPr>
        <w:t xml:space="preserve"> </w:t>
      </w:r>
      <w:r w:rsidR="001942C6" w:rsidRPr="00DD6281">
        <w:rPr>
          <w:rFonts w:ascii="Book Antiqua" w:hAnsi="Book Antiqua" w:cs="Times New Roman"/>
          <w:color w:val="000000" w:themeColor="text1"/>
          <w:sz w:val="24"/>
          <w:szCs w:val="24"/>
        </w:rPr>
        <w:t>(</w:t>
      </w:r>
      <w:r w:rsidR="00D43604" w:rsidRPr="00DD6281">
        <w:rPr>
          <w:rFonts w:ascii="Book Antiqua" w:hAnsi="Book Antiqua" w:cs="Times New Roman"/>
          <w:color w:val="000000" w:themeColor="text1"/>
          <w:sz w:val="24"/>
          <w:szCs w:val="24"/>
        </w:rPr>
        <w:t>continuous prolapse of perianal mass or hematochezia recurred after hemorrhoidectomy</w:t>
      </w:r>
      <w:r w:rsidR="001942C6" w:rsidRPr="00DD6281">
        <w:rPr>
          <w:rFonts w:ascii="Book Antiqua"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w:t>
      </w:r>
      <w:r w:rsidRPr="00DD6281">
        <w:rPr>
          <w:rFonts w:ascii="Book Antiqua" w:eastAsia="宋体" w:hAnsi="Book Antiqua" w:cs="Arial"/>
          <w:color w:val="000000" w:themeColor="text1"/>
          <w:sz w:val="24"/>
          <w:szCs w:val="24"/>
          <w:shd w:val="clear" w:color="auto" w:fill="FFFFFF"/>
        </w:rPr>
        <w:t xml:space="preserve"> </w:t>
      </w:r>
    </w:p>
    <w:p w14:paraId="66BA9C6B" w14:textId="77777777" w:rsidR="00AA395F" w:rsidRPr="00DD6281" w:rsidRDefault="00AA395F">
      <w:pPr>
        <w:spacing w:after="0" w:line="360" w:lineRule="auto"/>
        <w:jc w:val="both"/>
        <w:rPr>
          <w:rFonts w:ascii="Book Antiqua" w:hAnsi="Book Antiqua" w:cs="Times New Roman"/>
          <w:iCs/>
          <w:color w:val="000000" w:themeColor="text1"/>
          <w:sz w:val="24"/>
          <w:szCs w:val="24"/>
          <w:shd w:val="clear" w:color="auto" w:fill="FFFFFF"/>
        </w:rPr>
      </w:pPr>
    </w:p>
    <w:p w14:paraId="200FAE55"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Patients’ satisfaction</w:t>
      </w:r>
    </w:p>
    <w:p w14:paraId="149FB737" w14:textId="5D3792F8" w:rsidR="0055453C" w:rsidRPr="00DD6281" w:rsidRDefault="001E268A">
      <w:pPr>
        <w:spacing w:after="0" w:line="360" w:lineRule="auto"/>
        <w:jc w:val="both"/>
        <w:rPr>
          <w:rFonts w:ascii="Book Antiqua" w:hAnsi="Book Antiqua"/>
          <w:color w:val="000000" w:themeColor="text1"/>
          <w:sz w:val="24"/>
          <w:szCs w:val="24"/>
        </w:rPr>
      </w:pPr>
      <w:bookmarkStart w:id="37" w:name="_Hlk45711535"/>
      <w:r w:rsidRPr="00DD6281">
        <w:rPr>
          <w:rFonts w:ascii="Book Antiqua" w:eastAsia="宋体" w:hAnsi="Book Antiqua" w:cs="Arial"/>
          <w:color w:val="000000" w:themeColor="text1"/>
          <w:sz w:val="24"/>
          <w:szCs w:val="24"/>
          <w:shd w:val="clear" w:color="auto" w:fill="FFFFFF"/>
        </w:rPr>
        <w:t xml:space="preserve">Five years after the operation, telephonic </w:t>
      </w:r>
      <w:r w:rsidR="00FC0F07" w:rsidRPr="00DD6281">
        <w:rPr>
          <w:rFonts w:ascii="Book Antiqua" w:eastAsia="宋体" w:hAnsi="Book Antiqua" w:cs="Arial"/>
          <w:color w:val="000000" w:themeColor="text1"/>
          <w:sz w:val="24"/>
          <w:szCs w:val="24"/>
          <w:shd w:val="clear" w:color="auto" w:fill="FFFFFF"/>
        </w:rPr>
        <w:t>follow-up</w:t>
      </w:r>
      <w:r w:rsidRPr="00DD6281">
        <w:rPr>
          <w:rFonts w:ascii="Book Antiqua" w:eastAsia="宋体" w:hAnsi="Book Antiqua" w:cs="Arial"/>
          <w:color w:val="000000" w:themeColor="text1"/>
          <w:sz w:val="24"/>
          <w:szCs w:val="24"/>
          <w:shd w:val="clear" w:color="auto" w:fill="FFFFFF"/>
        </w:rPr>
        <w:t xml:space="preserve"> was used to investigate patient satisfaction</w:t>
      </w:r>
      <w:r w:rsidR="006C6199"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6C6199" w:rsidRPr="00DD6281">
        <w:rPr>
          <w:rFonts w:ascii="Book Antiqua" w:eastAsia="宋体"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 scale of 1–4 (1</w:t>
      </w:r>
      <w:r w:rsidR="007E4AC1"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 dissatisfied, 2 = poorly satisfied, 3 = satisfied, 4 = very satisfied)</w:t>
      </w:r>
      <w:r w:rsidR="00C072A3" w:rsidRPr="00DD6281">
        <w:rPr>
          <w:rFonts w:ascii="Book Antiqua" w:eastAsia="宋体" w:hAnsi="Book Antiqua" w:cs="Arial"/>
          <w:color w:val="000000" w:themeColor="text1"/>
          <w:sz w:val="24"/>
          <w:szCs w:val="24"/>
          <w:shd w:val="clear" w:color="auto" w:fill="FFFFFF"/>
        </w:rPr>
        <w:t xml:space="preserve"> was provided </w:t>
      </w:r>
      <w:r w:rsidR="00470055" w:rsidRPr="00DD6281">
        <w:rPr>
          <w:rFonts w:ascii="Book Antiqua" w:eastAsia="宋体" w:hAnsi="Book Antiqua" w:cs="Arial"/>
          <w:color w:val="000000" w:themeColor="text1"/>
          <w:sz w:val="24"/>
          <w:szCs w:val="24"/>
          <w:shd w:val="clear" w:color="auto" w:fill="FFFFFF"/>
        </w:rPr>
        <w:t>to</w:t>
      </w:r>
      <w:r w:rsidR="00C072A3" w:rsidRPr="00DD6281">
        <w:rPr>
          <w:rFonts w:ascii="Book Antiqua" w:eastAsia="宋体" w:hAnsi="Book Antiqua" w:cs="Arial"/>
          <w:color w:val="000000" w:themeColor="text1"/>
          <w:sz w:val="24"/>
          <w:szCs w:val="24"/>
          <w:shd w:val="clear" w:color="auto" w:fill="FFFFFF"/>
        </w:rPr>
        <w:t xml:space="preserve"> the patient.</w:t>
      </w:r>
      <w:r w:rsidR="00310691" w:rsidRPr="00DD6281">
        <w:rPr>
          <w:rFonts w:ascii="Book Antiqua" w:hAnsi="Book Antiqua"/>
          <w:color w:val="000000" w:themeColor="text1"/>
          <w:sz w:val="24"/>
          <w:szCs w:val="24"/>
        </w:rPr>
        <w:t xml:space="preserve"> </w:t>
      </w:r>
      <w:bookmarkEnd w:id="37"/>
    </w:p>
    <w:p w14:paraId="4E4485A2" w14:textId="77777777" w:rsidR="0076276B" w:rsidRPr="00DD6281" w:rsidRDefault="0076276B">
      <w:pPr>
        <w:spacing w:after="0" w:line="360" w:lineRule="auto"/>
        <w:jc w:val="both"/>
        <w:rPr>
          <w:rFonts w:ascii="Book Antiqua" w:eastAsia="宋体" w:hAnsi="Book Antiqua" w:cs="Times New Roman"/>
          <w:b/>
          <w:i/>
          <w:iCs/>
          <w:color w:val="000000" w:themeColor="text1"/>
          <w:sz w:val="24"/>
          <w:szCs w:val="24"/>
          <w:shd w:val="clear" w:color="auto" w:fill="FFFFFF"/>
        </w:rPr>
      </w:pPr>
    </w:p>
    <w:p w14:paraId="35C76AB9"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Statistical analysis</w:t>
      </w:r>
    </w:p>
    <w:p w14:paraId="3E561100" w14:textId="23FEC324" w:rsidR="001E268A" w:rsidRPr="00DD6281" w:rsidRDefault="001E268A">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SPSS for Windows (version 22.0) was used for all statistical analyses. Continuous variables </w:t>
      </w:r>
      <w:r w:rsidR="00E45654" w:rsidRPr="00DD6281">
        <w:rPr>
          <w:rFonts w:ascii="Book Antiqua" w:hAnsi="Book Antiqua" w:cs="Arial"/>
          <w:color w:val="000000" w:themeColor="text1"/>
          <w:sz w:val="24"/>
          <w:szCs w:val="24"/>
          <w:shd w:val="clear" w:color="auto" w:fill="FFFFFF"/>
        </w:rPr>
        <w:t xml:space="preserve">are </w:t>
      </w:r>
      <w:r w:rsidR="00E75E33" w:rsidRPr="00DD6281">
        <w:rPr>
          <w:rFonts w:ascii="Book Antiqua" w:eastAsia="宋体" w:hAnsi="Book Antiqua" w:cs="Arial"/>
          <w:color w:val="000000" w:themeColor="text1"/>
          <w:sz w:val="24"/>
          <w:szCs w:val="24"/>
          <w:shd w:val="clear" w:color="auto" w:fill="FFFFFF"/>
        </w:rPr>
        <w:t>presented as means ±</w:t>
      </w:r>
      <w:r w:rsidR="006C6199" w:rsidRPr="00DD6281">
        <w:rPr>
          <w:rFonts w:ascii="Book Antiqua" w:eastAsia="宋体" w:hAnsi="Book Antiqua" w:cs="Arial"/>
          <w:color w:val="000000" w:themeColor="text1"/>
          <w:sz w:val="24"/>
          <w:szCs w:val="24"/>
          <w:shd w:val="clear" w:color="auto" w:fill="FFFFFF"/>
        </w:rPr>
        <w:t xml:space="preserve"> standard deviation</w:t>
      </w:r>
      <w:r w:rsidRPr="00DD6281">
        <w:rPr>
          <w:rFonts w:ascii="Book Antiqua" w:eastAsia="宋体" w:hAnsi="Book Antiqua" w:cs="Arial"/>
          <w:color w:val="000000" w:themeColor="text1"/>
          <w:sz w:val="24"/>
          <w:szCs w:val="24"/>
          <w:shd w:val="clear" w:color="auto" w:fill="FFFFFF"/>
        </w:rPr>
        <w:t xml:space="preserve"> or medians (range). Statistical analys</w:t>
      </w:r>
      <w:r w:rsidR="00C072A3" w:rsidRPr="00DD6281">
        <w:rPr>
          <w:rFonts w:ascii="Book Antiqua" w:eastAsia="宋体" w:hAnsi="Book Antiqua" w:cs="Arial"/>
          <w:color w:val="000000" w:themeColor="text1"/>
          <w:sz w:val="24"/>
          <w:szCs w:val="24"/>
          <w:shd w:val="clear" w:color="auto" w:fill="FFFFFF"/>
        </w:rPr>
        <w:t>e</w:t>
      </w:r>
      <w:r w:rsidRPr="00DD6281">
        <w:rPr>
          <w:rFonts w:ascii="Book Antiqua" w:eastAsia="宋体" w:hAnsi="Book Antiqua" w:cs="Arial"/>
          <w:color w:val="000000" w:themeColor="text1"/>
          <w:sz w:val="24"/>
          <w:szCs w:val="24"/>
          <w:shd w:val="clear" w:color="auto" w:fill="FFFFFF"/>
        </w:rPr>
        <w:t xml:space="preserve">s were performed using </w:t>
      </w:r>
      <w:r w:rsidRPr="00DD6281">
        <w:rPr>
          <w:rFonts w:ascii="Book Antiqua" w:hAnsi="Book Antiqua" w:cs="Arial"/>
          <w:color w:val="000000" w:themeColor="text1"/>
          <w:sz w:val="24"/>
          <w:szCs w:val="24"/>
          <w:shd w:val="clear" w:color="auto" w:fill="FFFFFF"/>
        </w:rPr>
        <w:t xml:space="preserve">the </w:t>
      </w:r>
      <w:r w:rsidRPr="00DD6281">
        <w:rPr>
          <w:rFonts w:ascii="Book Antiqua" w:eastAsia="宋体" w:hAnsi="Book Antiqua" w:cs="Arial"/>
          <w:color w:val="000000" w:themeColor="text1"/>
          <w:sz w:val="24"/>
          <w:szCs w:val="24"/>
          <w:shd w:val="clear" w:color="auto" w:fill="FFFFFF"/>
        </w:rPr>
        <w:t>chi-square test and ANOVA.</w:t>
      </w:r>
      <w:r w:rsidRPr="00DD6281">
        <w:rPr>
          <w:rFonts w:ascii="Book Antiqua" w:hAnsi="Book Antiqua" w:cs="Arial"/>
          <w:color w:val="000000" w:themeColor="text1"/>
          <w:sz w:val="24"/>
          <w:szCs w:val="24"/>
          <w:shd w:val="clear" w:color="auto" w:fill="FFFFFF"/>
        </w:rPr>
        <w:t xml:space="preserve"> </w:t>
      </w:r>
      <w:bookmarkStart w:id="38" w:name="_Hlk45711574"/>
      <w:r w:rsidR="008A7311" w:rsidRPr="00DD6281">
        <w:rPr>
          <w:rFonts w:ascii="Book Antiqua" w:eastAsia="宋体" w:hAnsi="Book Antiqua" w:cs="Arial"/>
          <w:color w:val="000000" w:themeColor="text1"/>
          <w:sz w:val="24"/>
          <w:szCs w:val="24"/>
          <w:shd w:val="clear" w:color="auto" w:fill="FFFFFF"/>
        </w:rPr>
        <w:t xml:space="preserve">Kruskal-Wallis </w:t>
      </w:r>
      <w:r w:rsidR="008A7311" w:rsidRPr="00DD6281">
        <w:rPr>
          <w:rFonts w:ascii="Book Antiqua" w:eastAsia="宋体" w:hAnsi="Book Antiqua" w:cs="Arial"/>
          <w:i/>
          <w:color w:val="000000" w:themeColor="text1"/>
          <w:sz w:val="24"/>
          <w:szCs w:val="24"/>
          <w:shd w:val="clear" w:color="auto" w:fill="FFFFFF"/>
        </w:rPr>
        <w:t>H</w:t>
      </w:r>
      <w:r w:rsidR="008A7311" w:rsidRPr="00DD6281">
        <w:rPr>
          <w:rFonts w:ascii="Book Antiqua" w:eastAsia="宋体" w:hAnsi="Book Antiqua" w:cs="Arial"/>
          <w:color w:val="000000" w:themeColor="text1"/>
          <w:sz w:val="24"/>
          <w:szCs w:val="24"/>
          <w:shd w:val="clear" w:color="auto" w:fill="FFFFFF"/>
        </w:rPr>
        <w:t xml:space="preserve"> test</w:t>
      </w:r>
      <w:r w:rsidRPr="00DD6281">
        <w:rPr>
          <w:rFonts w:ascii="Book Antiqua" w:eastAsia="宋体" w:hAnsi="Book Antiqua" w:cs="Arial"/>
          <w:color w:val="000000" w:themeColor="text1"/>
          <w:sz w:val="24"/>
          <w:szCs w:val="24"/>
          <w:shd w:val="clear" w:color="auto" w:fill="FFFFFF"/>
        </w:rPr>
        <w:t xml:space="preserve">s </w:t>
      </w:r>
      <w:r w:rsidR="00EE223C" w:rsidRPr="00DD6281">
        <w:rPr>
          <w:rFonts w:ascii="Book Antiqua" w:eastAsia="宋体" w:hAnsi="Book Antiqua" w:cs="Arial"/>
          <w:color w:val="000000" w:themeColor="text1"/>
          <w:sz w:val="24"/>
          <w:szCs w:val="24"/>
          <w:shd w:val="clear" w:color="auto" w:fill="FFFFFF"/>
        </w:rPr>
        <w:t xml:space="preserve">were </w:t>
      </w:r>
      <w:r w:rsidRPr="00DD6281">
        <w:rPr>
          <w:rFonts w:ascii="Book Antiqua" w:hAnsi="Book Antiqua" w:cs="Arial"/>
          <w:color w:val="000000" w:themeColor="text1"/>
          <w:sz w:val="24"/>
          <w:szCs w:val="24"/>
          <w:shd w:val="clear" w:color="auto" w:fill="FFFFFF"/>
        </w:rPr>
        <w:t>used</w:t>
      </w:r>
      <w:r w:rsidRPr="00DD6281">
        <w:rPr>
          <w:rFonts w:ascii="Book Antiqua" w:eastAsia="宋体" w:hAnsi="Book Antiqua" w:cs="Arial"/>
          <w:color w:val="000000" w:themeColor="text1"/>
          <w:sz w:val="24"/>
          <w:szCs w:val="24"/>
          <w:shd w:val="clear" w:color="auto" w:fill="FFFFFF"/>
        </w:rPr>
        <w:t xml:space="preserve"> for variables with non-normal distributions</w:t>
      </w:r>
      <w:bookmarkEnd w:id="38"/>
      <w:r w:rsidRPr="00DD6281">
        <w:rPr>
          <w:rFonts w:ascii="Book Antiqua" w:eastAsia="宋体" w:hAnsi="Book Antiqua" w:cs="Arial"/>
          <w:color w:val="000000" w:themeColor="text1"/>
          <w:sz w:val="24"/>
          <w:szCs w:val="24"/>
          <w:shd w:val="clear" w:color="auto" w:fill="FFFFFF"/>
        </w:rPr>
        <w:t xml:space="preserve"> to assess differences in the VAS between the MMH, PPH and M-PPH groups</w:t>
      </w:r>
      <w:r w:rsidR="00C74FE0" w:rsidRPr="00DD6281">
        <w:rPr>
          <w:rFonts w:ascii="Book Antiqua" w:eastAsia="宋体" w:hAnsi="Book Antiqua" w:cs="Arial"/>
          <w:color w:val="000000" w:themeColor="text1"/>
          <w:sz w:val="24"/>
          <w:szCs w:val="24"/>
          <w:shd w:val="clear" w:color="auto" w:fill="FFFFFF"/>
        </w:rPr>
        <w:t xml:space="preserve"> </w:t>
      </w:r>
      <w:r w:rsidR="00B83AA6" w:rsidRPr="00DD6281">
        <w:rPr>
          <w:rFonts w:ascii="Book Antiqua" w:hAnsi="Book Antiqua" w:cs="Arial"/>
          <w:color w:val="000000" w:themeColor="text1"/>
          <w:sz w:val="24"/>
          <w:szCs w:val="24"/>
          <w:shd w:val="clear" w:color="auto" w:fill="FFFFFF"/>
        </w:rPr>
        <w:t>(all pairwise for multiple comparisons)</w:t>
      </w:r>
      <w:r w:rsidR="007E25A4" w:rsidRPr="00DD6281">
        <w:rPr>
          <w:rFonts w:ascii="Book Antiqua" w:hAnsi="Book Antiqua" w:cs="Arial"/>
          <w:color w:val="000000" w:themeColor="text1"/>
          <w:sz w:val="24"/>
          <w:szCs w:val="24"/>
          <w:shd w:val="clear" w:color="auto" w:fill="FFFFFF"/>
        </w:rPr>
        <w:t>.</w:t>
      </w:r>
      <w:r w:rsidR="002E25CD" w:rsidRPr="00DD6281">
        <w:rPr>
          <w:rFonts w:ascii="Book Antiqua" w:hAnsi="Book Antiqua" w:cs="Arial"/>
          <w:color w:val="000000" w:themeColor="text1"/>
          <w:sz w:val="24"/>
          <w:szCs w:val="24"/>
          <w:shd w:val="clear" w:color="auto" w:fill="FFFFFF"/>
        </w:rPr>
        <w:t xml:space="preserve"> The data processing and graphics produce</w:t>
      </w:r>
      <w:r w:rsidR="00FC0F07" w:rsidRPr="00DD6281">
        <w:rPr>
          <w:rFonts w:ascii="Book Antiqua" w:hAnsi="Book Antiqua" w:cs="Arial"/>
          <w:color w:val="000000" w:themeColor="text1"/>
          <w:sz w:val="24"/>
          <w:szCs w:val="24"/>
          <w:shd w:val="clear" w:color="auto" w:fill="FFFFFF"/>
        </w:rPr>
        <w:t>d</w:t>
      </w:r>
      <w:r w:rsidR="002E25CD" w:rsidRPr="00DD6281">
        <w:rPr>
          <w:rFonts w:ascii="Book Antiqua" w:hAnsi="Book Antiqua" w:cs="Arial"/>
          <w:color w:val="000000" w:themeColor="text1"/>
          <w:sz w:val="24"/>
          <w:szCs w:val="24"/>
          <w:shd w:val="clear" w:color="auto" w:fill="FFFFFF"/>
        </w:rPr>
        <w:t xml:space="preserve"> were carried out using R statistics software (The </w:t>
      </w:r>
      <w:r w:rsidR="00B4313D" w:rsidRPr="00DD6281">
        <w:rPr>
          <w:rFonts w:ascii="Book Antiqua" w:hAnsi="Book Antiqua" w:cs="Arial"/>
          <w:color w:val="000000" w:themeColor="text1"/>
          <w:sz w:val="24"/>
          <w:szCs w:val="24"/>
          <w:shd w:val="clear" w:color="auto" w:fill="FFFFFF"/>
        </w:rPr>
        <w:t>R Foundation, Vienna, Austria)</w:t>
      </w:r>
      <w:r w:rsidR="002E25CD"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values</w:t>
      </w:r>
      <w:r w:rsidR="00FC0F07"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&lt; 0.05 were considered statistically significant. The statistical methods of this study were reviewed by Bo Ye from</w:t>
      </w:r>
      <w:r w:rsidR="00C072A3" w:rsidRPr="00DD6281">
        <w:rPr>
          <w:rFonts w:ascii="Book Antiqua" w:eastAsia="宋体" w:hAnsi="Book Antiqua" w:cs="Arial"/>
          <w:color w:val="000000" w:themeColor="text1"/>
          <w:sz w:val="24"/>
          <w:szCs w:val="24"/>
          <w:shd w:val="clear" w:color="auto" w:fill="FFFFFF"/>
        </w:rPr>
        <w:t xml:space="preserve"> the</w:t>
      </w:r>
      <w:r w:rsidRPr="00DD6281">
        <w:rPr>
          <w:rFonts w:ascii="Book Antiqua" w:eastAsia="宋体" w:hAnsi="Book Antiqua" w:cs="Arial"/>
          <w:color w:val="000000" w:themeColor="text1"/>
          <w:sz w:val="24"/>
          <w:szCs w:val="24"/>
          <w:shd w:val="clear" w:color="auto" w:fill="FFFFFF"/>
        </w:rPr>
        <w:t xml:space="preserve"> Dep</w:t>
      </w:r>
      <w:r w:rsidRPr="00DD6281">
        <w:rPr>
          <w:rFonts w:ascii="Book Antiqua" w:eastAsia="宋体" w:hAnsi="Book Antiqua" w:cs="Times New Roman"/>
          <w:color w:val="000000" w:themeColor="text1"/>
          <w:sz w:val="24"/>
          <w:szCs w:val="24"/>
        </w:rPr>
        <w:t>artment of Biostatistics, School of Public Health, State University of New York at Albany</w:t>
      </w:r>
      <w:r w:rsidRPr="00DD6281">
        <w:rPr>
          <w:rFonts w:ascii="Book Antiqua" w:eastAsia="宋体" w:hAnsi="Book Antiqua" w:cs="Arial"/>
          <w:color w:val="000000" w:themeColor="text1"/>
          <w:sz w:val="24"/>
          <w:szCs w:val="24"/>
          <w:shd w:val="clear" w:color="auto" w:fill="FFFFFF"/>
        </w:rPr>
        <w:t>.</w:t>
      </w:r>
    </w:p>
    <w:bookmarkEnd w:id="33"/>
    <w:bookmarkEnd w:id="34"/>
    <w:p w14:paraId="06D70605" w14:textId="77777777" w:rsidR="0055453C" w:rsidRPr="00DD6281" w:rsidRDefault="0055453C">
      <w:pPr>
        <w:spacing w:after="0" w:line="360" w:lineRule="auto"/>
        <w:jc w:val="both"/>
        <w:rPr>
          <w:rFonts w:ascii="Book Antiqua" w:eastAsia="宋体" w:hAnsi="Book Antiqua" w:cs="Times New Roman"/>
          <w:b/>
          <w:color w:val="000000" w:themeColor="text1"/>
          <w:sz w:val="24"/>
          <w:szCs w:val="24"/>
          <w:shd w:val="clear" w:color="auto" w:fill="FFFFFF"/>
        </w:rPr>
      </w:pPr>
    </w:p>
    <w:p w14:paraId="020E9934" w14:textId="77777777" w:rsidR="001E268A" w:rsidRPr="00DD6281" w:rsidRDefault="001E268A">
      <w:pPr>
        <w:spacing w:after="0" w:line="360" w:lineRule="auto"/>
        <w:jc w:val="both"/>
        <w:rPr>
          <w:rFonts w:ascii="Book Antiqua" w:eastAsia="宋体" w:hAnsi="Book Antiqua" w:cs="Times New Roman"/>
          <w:b/>
          <w:color w:val="000000" w:themeColor="text1"/>
          <w:sz w:val="24"/>
          <w:szCs w:val="24"/>
          <w:u w:val="single"/>
          <w:shd w:val="clear" w:color="auto" w:fill="FFFFFF"/>
        </w:rPr>
      </w:pPr>
      <w:r w:rsidRPr="00DD6281">
        <w:rPr>
          <w:rFonts w:ascii="Book Antiqua" w:eastAsia="宋体" w:hAnsi="Book Antiqua" w:cs="Times New Roman"/>
          <w:b/>
          <w:color w:val="000000" w:themeColor="text1"/>
          <w:sz w:val="24"/>
          <w:szCs w:val="24"/>
          <w:u w:val="single"/>
          <w:shd w:val="clear" w:color="auto" w:fill="FFFFFF"/>
        </w:rPr>
        <w:t>RESULTS</w:t>
      </w:r>
    </w:p>
    <w:p w14:paraId="051819E4" w14:textId="77777777" w:rsidR="00183DB1" w:rsidRPr="00DD6281" w:rsidRDefault="00183DB1">
      <w:pPr>
        <w:spacing w:after="0" w:line="360" w:lineRule="auto"/>
        <w:jc w:val="both"/>
        <w:rPr>
          <w:rFonts w:ascii="Book Antiqua" w:eastAsia="宋体" w:hAnsi="Book Antiqua" w:cs="Times New Roman"/>
          <w:b/>
          <w:i/>
          <w:iCs/>
          <w:color w:val="000000" w:themeColor="text1"/>
          <w:sz w:val="24"/>
          <w:szCs w:val="24"/>
          <w:shd w:val="clear" w:color="auto" w:fill="FFFFFF"/>
        </w:rPr>
      </w:pPr>
      <w:bookmarkStart w:id="39" w:name="OLE_LINK13"/>
      <w:bookmarkStart w:id="40" w:name="OLE_LINK14"/>
      <w:bookmarkStart w:id="41" w:name="OLE_LINK40"/>
      <w:r w:rsidRPr="00DD6281">
        <w:rPr>
          <w:rFonts w:ascii="Book Antiqua" w:eastAsia="宋体" w:hAnsi="Book Antiqua" w:cs="Times New Roman"/>
          <w:b/>
          <w:i/>
          <w:iCs/>
          <w:color w:val="000000" w:themeColor="text1"/>
          <w:sz w:val="24"/>
          <w:szCs w:val="24"/>
          <w:shd w:val="clear" w:color="auto" w:fill="FFFFFF"/>
        </w:rPr>
        <w:t>Patient characteristics</w:t>
      </w:r>
    </w:p>
    <w:p w14:paraId="08A5E393" w14:textId="29389931" w:rsidR="00183DB1" w:rsidRPr="00DD6281" w:rsidRDefault="00183DB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Patients’ characteristics are shown in Table 1. There were no significant differences among the patient groups in terms of sex, age </w:t>
      </w:r>
      <w:r w:rsidRPr="00DD6281">
        <w:rPr>
          <w:rFonts w:ascii="Book Antiqua" w:hAnsi="Book Antiqua" w:cs="Times New Roman"/>
          <w:color w:val="000000" w:themeColor="text1"/>
          <w:sz w:val="24"/>
          <w:szCs w:val="24"/>
        </w:rPr>
        <w:t>or</w:t>
      </w:r>
      <w:r w:rsidRPr="00DD6281">
        <w:rPr>
          <w:rFonts w:ascii="Book Antiqua" w:eastAsia="宋体" w:hAnsi="Book Antiqua" w:cs="Times New Roman"/>
          <w:color w:val="000000" w:themeColor="text1"/>
          <w:sz w:val="24"/>
          <w:szCs w:val="24"/>
        </w:rPr>
        <w:t xml:space="preserve"> grade of hemorrhoids.</w:t>
      </w:r>
    </w:p>
    <w:p w14:paraId="5F183B29" w14:textId="77777777" w:rsidR="0055453C" w:rsidRPr="00DD6281" w:rsidRDefault="0055453C">
      <w:pPr>
        <w:spacing w:after="0" w:line="360" w:lineRule="auto"/>
        <w:jc w:val="both"/>
        <w:rPr>
          <w:rFonts w:ascii="Book Antiqua" w:eastAsia="宋体" w:hAnsi="Book Antiqua" w:cs="Times New Roman"/>
          <w:b/>
          <w:color w:val="000000" w:themeColor="text1"/>
          <w:sz w:val="24"/>
          <w:szCs w:val="24"/>
          <w:u w:val="single"/>
          <w:shd w:val="clear" w:color="auto" w:fill="FFFFFF"/>
        </w:rPr>
      </w:pPr>
    </w:p>
    <w:p w14:paraId="3FA26A64" w14:textId="77777777" w:rsidR="001E268A" w:rsidRPr="00DD6281" w:rsidRDefault="001E268A">
      <w:pPr>
        <w:spacing w:after="0" w:line="360" w:lineRule="auto"/>
        <w:jc w:val="both"/>
        <w:rPr>
          <w:rFonts w:ascii="Book Antiqua" w:eastAsia="宋体" w:hAnsi="Book Antiqua" w:cs="Arial"/>
          <w:b/>
          <w:i/>
          <w:iCs/>
          <w:color w:val="000000" w:themeColor="text1"/>
          <w:sz w:val="24"/>
          <w:szCs w:val="24"/>
          <w:shd w:val="clear" w:color="auto" w:fill="FFFFFF"/>
        </w:rPr>
      </w:pPr>
      <w:r w:rsidRPr="00DD6281">
        <w:rPr>
          <w:rFonts w:ascii="Book Antiqua" w:eastAsia="宋体" w:hAnsi="Book Antiqua" w:cs="Arial"/>
          <w:b/>
          <w:i/>
          <w:iCs/>
          <w:color w:val="000000" w:themeColor="text1"/>
          <w:sz w:val="24"/>
          <w:szCs w:val="24"/>
          <w:shd w:val="clear" w:color="auto" w:fill="FFFFFF"/>
        </w:rPr>
        <w:lastRenderedPageBreak/>
        <w:t>Length of hospital stay and operating time</w:t>
      </w:r>
    </w:p>
    <w:p w14:paraId="54D850C0" w14:textId="3BD91944" w:rsidR="001E268A" w:rsidRPr="00DD6281" w:rsidRDefault="001E268A">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The mean length of hospital stay and operating time were markedly greater after MMH </w:t>
      </w:r>
      <w:r w:rsidRPr="00DD6281">
        <w:rPr>
          <w:rFonts w:ascii="Book Antiqua" w:eastAsia="宋体" w:hAnsi="Book Antiqua" w:cs="Times New Roman"/>
          <w:color w:val="000000" w:themeColor="text1"/>
          <w:sz w:val="24"/>
          <w:szCs w:val="24"/>
        </w:rPr>
        <w:t>(8.05 ± 2.50 d, 19.98 ± 4.21 min</w:t>
      </w:r>
      <w:r w:rsidR="00613F0D"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respectively) </w:t>
      </w:r>
      <w:r w:rsidRPr="00DD6281">
        <w:rPr>
          <w:rFonts w:ascii="Book Antiqua" w:eastAsia="宋体" w:hAnsi="Book Antiqua" w:cs="Arial"/>
          <w:color w:val="000000" w:themeColor="text1"/>
          <w:sz w:val="24"/>
          <w:szCs w:val="24"/>
          <w:shd w:val="clear" w:color="auto" w:fill="FFFFFF"/>
        </w:rPr>
        <w:t>than after the other surgeries (</w:t>
      </w:r>
      <w:r w:rsidR="006B4C2C"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w:t>
      </w:r>
      <w:r w:rsidR="001B3AE7">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2).</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On the </w:t>
      </w:r>
      <w:r w:rsidR="00C072A3" w:rsidRPr="00DD6281">
        <w:rPr>
          <w:rFonts w:ascii="Book Antiqua" w:eastAsia="宋体" w:hAnsi="Book Antiqua" w:cs="Arial"/>
          <w:color w:val="000000" w:themeColor="text1"/>
          <w:sz w:val="24"/>
          <w:szCs w:val="24"/>
          <w:shd w:val="clear" w:color="auto" w:fill="FFFFFF"/>
        </w:rPr>
        <w:t>other hand</w:t>
      </w:r>
      <w:r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there was a</w:t>
      </w:r>
      <w:r w:rsidRPr="00DD6281">
        <w:rPr>
          <w:rFonts w:ascii="Book Antiqua" w:hAnsi="Book Antiqua"/>
          <w:color w:val="000000" w:themeColor="text1"/>
          <w:sz w:val="24"/>
          <w:szCs w:val="24"/>
        </w:rPr>
        <w:t xml:space="preserve"> </w:t>
      </w:r>
      <w:r w:rsidRPr="00DD6281">
        <w:rPr>
          <w:rFonts w:ascii="Book Antiqua" w:eastAsia="宋体" w:hAnsi="Book Antiqua" w:cs="Arial"/>
          <w:color w:val="000000" w:themeColor="text1"/>
          <w:sz w:val="24"/>
          <w:szCs w:val="24"/>
          <w:shd w:val="clear" w:color="auto" w:fill="FFFFFF"/>
        </w:rPr>
        <w:t>significan</w:t>
      </w:r>
      <w:r w:rsidR="00C072A3" w:rsidRPr="00DD6281">
        <w:rPr>
          <w:rFonts w:ascii="Book Antiqua" w:eastAsia="宋体" w:hAnsi="Book Antiqua" w:cs="Arial"/>
          <w:color w:val="000000" w:themeColor="text1"/>
          <w:sz w:val="24"/>
          <w:szCs w:val="24"/>
          <w:shd w:val="clear" w:color="auto" w:fill="FFFFFF"/>
        </w:rPr>
        <w:t>t</w:t>
      </w:r>
      <w:r w:rsidRPr="00DD6281">
        <w:rPr>
          <w:rFonts w:ascii="Book Antiqua" w:eastAsia="宋体" w:hAnsi="Book Antiqua" w:cs="Arial"/>
          <w:color w:val="000000" w:themeColor="text1"/>
          <w:sz w:val="24"/>
          <w:szCs w:val="24"/>
          <w:shd w:val="clear" w:color="auto" w:fill="FFFFFF"/>
        </w:rPr>
        <w:t xml:space="preserve"> difference between M-PPH (7.24</w:t>
      </w:r>
      <w:r w:rsidRPr="00DD6281">
        <w:rPr>
          <w:rFonts w:ascii="Book Antiqua" w:eastAsia="宋体" w:hAnsi="Book Antiqua" w:cs="Times New Roman"/>
          <w:color w:val="000000" w:themeColor="text1"/>
          <w:sz w:val="24"/>
          <w:szCs w:val="24"/>
        </w:rPr>
        <w:t xml:space="preserve"> ± </w:t>
      </w:r>
      <w:r w:rsidRPr="00DD6281">
        <w:rPr>
          <w:rFonts w:ascii="Book Antiqua" w:eastAsia="宋体" w:hAnsi="Book Antiqua" w:cs="Arial"/>
          <w:color w:val="000000" w:themeColor="text1"/>
          <w:sz w:val="24"/>
          <w:szCs w:val="24"/>
          <w:shd w:val="clear" w:color="auto" w:fill="FFFFFF"/>
        </w:rPr>
        <w:t xml:space="preserve">1.30 </w:t>
      </w:r>
      <w:r w:rsidRPr="00DD6281">
        <w:rPr>
          <w:rFonts w:ascii="Book Antiqua" w:eastAsia="宋体" w:hAnsi="Book Antiqua" w:cs="Times New Roman"/>
          <w:color w:val="000000" w:themeColor="text1"/>
          <w:sz w:val="24"/>
          <w:szCs w:val="24"/>
        </w:rPr>
        <w:t>d</w:t>
      </w:r>
      <w:r w:rsidRPr="00DD6281">
        <w:rPr>
          <w:rFonts w:ascii="Book Antiqua" w:eastAsia="宋体" w:hAnsi="Book Antiqua" w:cs="Arial"/>
          <w:color w:val="000000" w:themeColor="text1"/>
          <w:sz w:val="24"/>
          <w:szCs w:val="24"/>
          <w:shd w:val="clear" w:color="auto" w:fill="FFFFFF"/>
        </w:rPr>
        <w:t>, 15.55</w:t>
      </w:r>
      <w:r w:rsidRPr="00DD6281">
        <w:rPr>
          <w:rFonts w:ascii="Book Antiqua" w:eastAsia="宋体" w:hAnsi="Book Antiqua" w:cs="Times New Roman"/>
          <w:color w:val="000000" w:themeColor="text1"/>
          <w:sz w:val="24"/>
          <w:szCs w:val="24"/>
        </w:rPr>
        <w:t xml:space="preserve"> ± </w:t>
      </w:r>
      <w:r w:rsidRPr="00DD6281">
        <w:rPr>
          <w:rFonts w:ascii="Book Antiqua" w:eastAsia="宋体" w:hAnsi="Book Antiqua" w:cs="Arial"/>
          <w:color w:val="000000" w:themeColor="text1"/>
          <w:sz w:val="24"/>
          <w:szCs w:val="24"/>
          <w:shd w:val="clear" w:color="auto" w:fill="FFFFFF"/>
        </w:rPr>
        <w:t xml:space="preserve">3.27 </w:t>
      </w:r>
      <w:r w:rsidRPr="00DD6281">
        <w:rPr>
          <w:rFonts w:ascii="Book Antiqua" w:eastAsia="宋体" w:hAnsi="Book Antiqua" w:cs="Times New Roman"/>
          <w:color w:val="000000" w:themeColor="text1"/>
          <w:sz w:val="24"/>
          <w:szCs w:val="24"/>
        </w:rPr>
        <w:t>min</w:t>
      </w:r>
      <w:r w:rsidR="00613F0D"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respectively</w:t>
      </w:r>
      <w:r w:rsidRPr="00DD6281">
        <w:rPr>
          <w:rFonts w:ascii="Book Antiqua" w:eastAsia="宋体" w:hAnsi="Book Antiqua" w:cs="Arial"/>
          <w:color w:val="000000" w:themeColor="text1"/>
          <w:sz w:val="24"/>
          <w:szCs w:val="24"/>
          <w:shd w:val="clear" w:color="auto" w:fill="FFFFFF"/>
        </w:rPr>
        <w:t>) and PPH (6.13</w:t>
      </w:r>
      <w:r w:rsidRPr="00DD6281">
        <w:rPr>
          <w:rFonts w:ascii="Book Antiqua" w:eastAsia="宋体" w:hAnsi="Book Antiqua" w:cs="Times New Roman"/>
          <w:color w:val="000000" w:themeColor="text1"/>
          <w:sz w:val="24"/>
          <w:szCs w:val="24"/>
        </w:rPr>
        <w:t xml:space="preserve"> ± 1.93 d, 13.30 ± 2.74 min</w:t>
      </w:r>
      <w:r w:rsidR="00480A46"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respectively</w:t>
      </w:r>
      <w:r w:rsidRPr="00DD6281">
        <w:rPr>
          <w:rFonts w:ascii="Book Antiqua" w:eastAsia="宋体" w:hAnsi="Book Antiqua" w:cs="Arial"/>
          <w:color w:val="000000" w:themeColor="text1"/>
          <w:sz w:val="24"/>
          <w:szCs w:val="24"/>
          <w:shd w:val="clear" w:color="auto" w:fill="FFFFFF"/>
        </w:rPr>
        <w:t>)</w:t>
      </w:r>
      <w:r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in terms of the mean length of hospital stay and the mean operating time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w:t>
      </w:r>
      <w:r w:rsidR="001B3AE7">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2).</w:t>
      </w:r>
    </w:p>
    <w:p w14:paraId="099EA81A" w14:textId="77777777" w:rsidR="0055453C" w:rsidRPr="00DD6281" w:rsidRDefault="0055453C">
      <w:pPr>
        <w:spacing w:after="0" w:line="360" w:lineRule="auto"/>
        <w:jc w:val="both"/>
        <w:rPr>
          <w:rFonts w:ascii="Book Antiqua" w:eastAsia="宋体" w:hAnsi="Book Antiqua" w:cs="Arial"/>
          <w:color w:val="000000" w:themeColor="text1"/>
          <w:sz w:val="24"/>
          <w:szCs w:val="24"/>
          <w:shd w:val="clear" w:color="auto" w:fill="FFFFFF"/>
        </w:rPr>
      </w:pPr>
    </w:p>
    <w:p w14:paraId="26A39276"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t xml:space="preserve">Postoperative </w:t>
      </w:r>
      <w:r w:rsidRPr="00DD6281">
        <w:rPr>
          <w:rFonts w:ascii="Book Antiqua" w:eastAsia="宋体" w:hAnsi="Book Antiqua"/>
          <w:b/>
          <w:i/>
          <w:iCs/>
          <w:color w:val="000000" w:themeColor="text1"/>
          <w:sz w:val="24"/>
          <w:szCs w:val="24"/>
        </w:rPr>
        <w:t>pain</w:t>
      </w:r>
    </w:p>
    <w:p w14:paraId="6C36885D" w14:textId="12AB0851" w:rsidR="001E268A" w:rsidRPr="00DD6281" w:rsidRDefault="001E268A">
      <w:pPr>
        <w:spacing w:after="0"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 xml:space="preserve">Postoperative pain VAS scores for the three groups are presented in Table 2. On </w:t>
      </w:r>
      <w:r w:rsidR="00561A2B" w:rsidRPr="00DD6281">
        <w:rPr>
          <w:rFonts w:ascii="Book Antiqua" w:eastAsia="宋体" w:hAnsi="Book Antiqua" w:cs="Arial"/>
          <w:color w:val="000000" w:themeColor="text1"/>
          <w:sz w:val="24"/>
          <w:szCs w:val="24"/>
          <w:shd w:val="clear" w:color="auto" w:fill="FFFFFF"/>
        </w:rPr>
        <w:t>Kruskal-Wallis H</w:t>
      </w:r>
      <w:r w:rsidRPr="00DD6281">
        <w:rPr>
          <w:rFonts w:ascii="Book Antiqua" w:eastAsia="宋体" w:hAnsi="Book Antiqua" w:cs="宋体"/>
          <w:color w:val="000000" w:themeColor="text1"/>
          <w:sz w:val="24"/>
          <w:szCs w:val="24"/>
        </w:rPr>
        <w:t xml:space="preserve"> analysis at all timepoints, the </w:t>
      </w:r>
      <w:r w:rsidR="00F25152" w:rsidRPr="00DD6281">
        <w:rPr>
          <w:rFonts w:ascii="Book Antiqua" w:eastAsia="宋体" w:hAnsi="Book Antiqua" w:cs="宋体"/>
          <w:color w:val="000000" w:themeColor="text1"/>
          <w:sz w:val="24"/>
          <w:szCs w:val="24"/>
        </w:rPr>
        <w:t xml:space="preserve">postoperative </w:t>
      </w:r>
      <w:r w:rsidRPr="00DD6281">
        <w:rPr>
          <w:rFonts w:ascii="Book Antiqua" w:eastAsia="宋体" w:hAnsi="Book Antiqua" w:cs="宋体"/>
          <w:color w:val="000000" w:themeColor="text1"/>
          <w:sz w:val="24"/>
          <w:szCs w:val="24"/>
        </w:rPr>
        <w:t xml:space="preserve">VAS scores in the MMH group </w:t>
      </w:r>
      <w:r w:rsidR="00F25152" w:rsidRPr="00DD6281">
        <w:rPr>
          <w:rFonts w:ascii="Book Antiqua" w:eastAsia="宋体" w:hAnsi="Book Antiqua" w:cs="宋体"/>
          <w:color w:val="000000" w:themeColor="text1"/>
          <w:sz w:val="24"/>
          <w:szCs w:val="24"/>
        </w:rPr>
        <w:t xml:space="preserve">were </w:t>
      </w:r>
      <w:r w:rsidRPr="00DD6281">
        <w:rPr>
          <w:rFonts w:ascii="Book Antiqua" w:eastAsia="宋体" w:hAnsi="Book Antiqua" w:cs="宋体"/>
          <w:color w:val="000000" w:themeColor="text1"/>
          <w:sz w:val="24"/>
          <w:szCs w:val="24"/>
        </w:rPr>
        <w:t>significantly higher than in the other two groups (all</w:t>
      </w:r>
      <w:r w:rsidRPr="00DD6281">
        <w:rPr>
          <w:rFonts w:ascii="Book Antiqua" w:eastAsia="宋体" w:hAnsi="Book Antiqua" w:cs="宋体"/>
          <w:i/>
          <w:iCs/>
          <w:color w:val="000000" w:themeColor="text1"/>
          <w:sz w:val="24"/>
          <w:szCs w:val="24"/>
        </w:rPr>
        <w:t xml:space="preserve"> </w:t>
      </w:r>
      <w:r w:rsidR="006B4C2C" w:rsidRPr="00DD6281">
        <w:rPr>
          <w:rFonts w:ascii="Book Antiqua" w:eastAsia="宋体" w:hAnsi="Book Antiqua" w:cs="宋体"/>
          <w:i/>
          <w:iCs/>
          <w:color w:val="000000" w:themeColor="text1"/>
          <w:sz w:val="24"/>
          <w:szCs w:val="24"/>
        </w:rPr>
        <w:t>P</w:t>
      </w:r>
      <w:r w:rsidRPr="00DD6281">
        <w:rPr>
          <w:rFonts w:ascii="Book Antiqua" w:eastAsia="宋体" w:hAnsi="Book Antiqua" w:cs="宋体"/>
          <w:i/>
          <w:iCs/>
          <w:color w:val="000000" w:themeColor="text1"/>
          <w:sz w:val="24"/>
          <w:szCs w:val="24"/>
        </w:rPr>
        <w:t xml:space="preserve"> </w:t>
      </w:r>
      <w:r w:rsidRPr="00DD6281">
        <w:rPr>
          <w:rFonts w:ascii="Book Antiqua" w:eastAsia="宋体" w:hAnsi="Book Antiqua" w:cs="宋体"/>
          <w:color w:val="000000" w:themeColor="text1"/>
          <w:sz w:val="24"/>
          <w:szCs w:val="24"/>
        </w:rPr>
        <w:t xml:space="preserve">&lt; 0.0001). Among the </w:t>
      </w:r>
      <w:r w:rsidR="00F25152" w:rsidRPr="00DD6281">
        <w:rPr>
          <w:rFonts w:ascii="Book Antiqua" w:eastAsia="宋体" w:hAnsi="Book Antiqua" w:cs="宋体"/>
          <w:color w:val="000000" w:themeColor="text1"/>
          <w:sz w:val="24"/>
          <w:szCs w:val="24"/>
        </w:rPr>
        <w:t xml:space="preserve">two </w:t>
      </w:r>
      <w:r w:rsidRPr="00DD6281">
        <w:rPr>
          <w:rFonts w:ascii="Book Antiqua" w:eastAsia="宋体" w:hAnsi="Book Antiqua" w:cs="宋体"/>
          <w:color w:val="000000" w:themeColor="text1"/>
          <w:sz w:val="24"/>
          <w:szCs w:val="24"/>
        </w:rPr>
        <w:t xml:space="preserve">PPH procedures, the </w:t>
      </w:r>
      <w:r w:rsidR="00F25152" w:rsidRPr="00DD6281">
        <w:rPr>
          <w:rFonts w:ascii="Book Antiqua" w:eastAsia="宋体" w:hAnsi="Book Antiqua" w:cs="宋体"/>
          <w:color w:val="000000" w:themeColor="text1"/>
          <w:sz w:val="24"/>
          <w:szCs w:val="24"/>
        </w:rPr>
        <w:t xml:space="preserve">postoperative pain </w:t>
      </w:r>
      <w:r w:rsidRPr="00DD6281">
        <w:rPr>
          <w:rFonts w:ascii="Book Antiqua" w:eastAsia="宋体" w:hAnsi="Book Antiqua" w:cs="宋体"/>
          <w:color w:val="000000" w:themeColor="text1"/>
          <w:sz w:val="24"/>
          <w:szCs w:val="24"/>
        </w:rPr>
        <w:t>scores in the PPH w</w:t>
      </w:r>
      <w:r w:rsidRPr="00DD6281">
        <w:rPr>
          <w:rFonts w:ascii="Book Antiqua" w:hAnsi="Book Antiqua" w:cs="宋体"/>
          <w:color w:val="000000" w:themeColor="text1"/>
          <w:sz w:val="24"/>
          <w:szCs w:val="24"/>
        </w:rPr>
        <w:t xml:space="preserve">as </w:t>
      </w:r>
      <w:r w:rsidRPr="00DD6281">
        <w:rPr>
          <w:rFonts w:ascii="Book Antiqua" w:eastAsia="宋体" w:hAnsi="Book Antiqua" w:cs="宋体"/>
          <w:color w:val="000000" w:themeColor="text1"/>
          <w:sz w:val="24"/>
          <w:szCs w:val="24"/>
        </w:rPr>
        <w:t xml:space="preserve">significantly lower than in </w:t>
      </w:r>
      <w:r w:rsidR="00F5718B" w:rsidRPr="00DD6281">
        <w:rPr>
          <w:rFonts w:ascii="Book Antiqua" w:eastAsia="宋体" w:hAnsi="Book Antiqua" w:cs="宋体"/>
          <w:color w:val="000000" w:themeColor="text1"/>
          <w:sz w:val="24"/>
          <w:szCs w:val="24"/>
        </w:rPr>
        <w:t xml:space="preserve">the </w:t>
      </w:r>
      <w:r w:rsidRPr="00DD6281">
        <w:rPr>
          <w:rFonts w:ascii="Book Antiqua" w:eastAsia="宋体" w:hAnsi="Book Antiqua" w:cs="宋体"/>
          <w:color w:val="000000" w:themeColor="text1"/>
          <w:sz w:val="24"/>
          <w:szCs w:val="24"/>
        </w:rPr>
        <w:t>M-PPH group (</w:t>
      </w:r>
      <w:r w:rsidRPr="00DD6281">
        <w:rPr>
          <w:rFonts w:ascii="Book Antiqua" w:eastAsia="宋体" w:hAnsi="Book Antiqua" w:cs="宋体"/>
          <w:i/>
          <w:iCs/>
          <w:color w:val="000000" w:themeColor="text1"/>
          <w:sz w:val="24"/>
          <w:szCs w:val="24"/>
        </w:rPr>
        <w:t>P</w:t>
      </w:r>
      <w:r w:rsidRPr="00DD6281">
        <w:rPr>
          <w:rFonts w:ascii="Book Antiqua" w:eastAsia="宋体" w:hAnsi="Book Antiqua" w:cs="宋体"/>
          <w:color w:val="000000" w:themeColor="text1"/>
          <w:sz w:val="24"/>
          <w:szCs w:val="24"/>
        </w:rPr>
        <w:t xml:space="preserve"> &lt; 0.0001).</w:t>
      </w:r>
    </w:p>
    <w:p w14:paraId="031A4D47" w14:textId="77777777" w:rsidR="0055453C" w:rsidRPr="00DD6281" w:rsidRDefault="0055453C">
      <w:pPr>
        <w:spacing w:after="0" w:line="360" w:lineRule="auto"/>
        <w:jc w:val="both"/>
        <w:rPr>
          <w:rFonts w:ascii="Book Antiqua" w:hAnsi="Book Antiqua" w:cs="宋体"/>
          <w:color w:val="000000" w:themeColor="text1"/>
          <w:sz w:val="24"/>
          <w:szCs w:val="24"/>
        </w:rPr>
      </w:pPr>
    </w:p>
    <w:p w14:paraId="23134914"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Arial"/>
          <w:b/>
          <w:i/>
          <w:iCs/>
          <w:color w:val="000000" w:themeColor="text1"/>
          <w:sz w:val="24"/>
          <w:szCs w:val="24"/>
          <w:shd w:val="clear" w:color="auto" w:fill="FFFFFF"/>
        </w:rPr>
        <w:t>Short-term</w:t>
      </w:r>
      <w:r w:rsidRPr="00DD6281">
        <w:rPr>
          <w:rFonts w:ascii="Book Antiqua" w:eastAsia="宋体" w:hAnsi="Book Antiqua" w:cs="宋体"/>
          <w:b/>
          <w:i/>
          <w:iCs/>
          <w:color w:val="000000" w:themeColor="text1"/>
          <w:sz w:val="24"/>
          <w:szCs w:val="24"/>
        </w:rPr>
        <w:t xml:space="preserve"> postoperative complications</w:t>
      </w:r>
    </w:p>
    <w:p w14:paraId="35E74528" w14:textId="6FD52FC9" w:rsidR="00E564FB"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The rate of postoperative anastomotic bleeding was low in all procedures (M-PPH: 1.9%</w:t>
      </w:r>
      <w:r w:rsidR="00480A46"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PPH: 5.1%</w:t>
      </w:r>
      <w:r w:rsidR="00480A46"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MMH: 3.7%)</w:t>
      </w:r>
      <w:r w:rsidR="009C2488"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and the incidence in the M-PPH group was significantly lower than in the PPH group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w:t>
      </w:r>
      <w:r w:rsidR="00DD6281">
        <w:rPr>
          <w:rFonts w:ascii="Book Antiqua" w:eastAsia="宋体" w:hAnsi="Book Antiqua" w:cs="Arial"/>
          <w:color w:val="000000" w:themeColor="text1"/>
          <w:sz w:val="24"/>
          <w:szCs w:val="24"/>
          <w:shd w:val="clear" w:color="auto" w:fill="FFFFFF"/>
        </w:rPr>
        <w:t>;</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3</w:t>
      </w:r>
      <w:r w:rsidR="00791C4C" w:rsidRPr="00DD6281">
        <w:rPr>
          <w:rFonts w:ascii="Book Antiqua" w:eastAsia="宋体"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 Five patients </w:t>
      </w:r>
      <w:r w:rsidR="00E564FB" w:rsidRPr="00DD6281">
        <w:rPr>
          <w:rFonts w:ascii="Book Antiqua" w:hAnsi="Book Antiqua" w:cs="Arial"/>
          <w:color w:val="000000" w:themeColor="text1"/>
          <w:sz w:val="24"/>
          <w:szCs w:val="24"/>
          <w:shd w:val="clear" w:color="auto" w:fill="FFFFFF"/>
        </w:rPr>
        <w:t>who failed to respond to conservative treatment</w:t>
      </w:r>
      <w:r w:rsidR="00E564FB" w:rsidRPr="00DD6281">
        <w:rPr>
          <w:rFonts w:ascii="Book Antiqua" w:eastAsia="宋体" w:hAnsi="Book Antiqua" w:cs="Arial"/>
          <w:color w:val="000000" w:themeColor="text1"/>
          <w:sz w:val="24"/>
          <w:szCs w:val="24"/>
          <w:shd w:val="clear" w:color="auto" w:fill="FFFFFF"/>
        </w:rPr>
        <w:t xml:space="preserve"> </w:t>
      </w:r>
      <w:r w:rsidR="006D5276" w:rsidRPr="00DD6281">
        <w:rPr>
          <w:rFonts w:ascii="Book Antiqua" w:eastAsia="宋体" w:hAnsi="Book Antiqua" w:cs="Arial"/>
          <w:color w:val="000000" w:themeColor="text1"/>
          <w:sz w:val="24"/>
          <w:szCs w:val="24"/>
          <w:shd w:val="clear" w:color="auto" w:fill="FFFFFF"/>
        </w:rPr>
        <w:t>who</w:t>
      </w:r>
      <w:r w:rsidR="006D5276" w:rsidRPr="00DD6281" w:rsidDel="00557BB9">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repeatedly experienced anastomotic bleeding after M-PPH were treated with an 8-shape suture in an outpatient operation, after which bleeding ceased. </w:t>
      </w:r>
    </w:p>
    <w:p w14:paraId="0454E58E" w14:textId="609737B1" w:rsidR="001E268A" w:rsidRPr="00DD6281" w:rsidRDefault="001E268A">
      <w:pPr>
        <w:spacing w:after="0" w:line="360" w:lineRule="auto"/>
        <w:ind w:firstLineChars="100" w:firstLine="240"/>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Among the various procedures, the rate of sensation of rectal tenesmus </w:t>
      </w:r>
      <w:r w:rsidRPr="00DD6281">
        <w:rPr>
          <w:rFonts w:ascii="Book Antiqua" w:hAnsi="Book Antiqua" w:cs="Arial"/>
          <w:color w:val="000000" w:themeColor="text1"/>
          <w:sz w:val="24"/>
          <w:szCs w:val="24"/>
          <w:shd w:val="clear" w:color="auto" w:fill="FFFFFF"/>
        </w:rPr>
        <w:t>after</w:t>
      </w:r>
      <w:r w:rsidRPr="00DD6281">
        <w:rPr>
          <w:rFonts w:ascii="Book Antiqua" w:eastAsia="宋体" w:hAnsi="Book Antiqua" w:cs="Arial"/>
          <w:color w:val="000000" w:themeColor="text1"/>
          <w:sz w:val="24"/>
          <w:szCs w:val="24"/>
          <w:shd w:val="clear" w:color="auto" w:fill="FFFFFF"/>
        </w:rPr>
        <w:t xml:space="preserve"> M-PPH</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was significantly higher than </w:t>
      </w:r>
      <w:r w:rsidRPr="00DD6281">
        <w:rPr>
          <w:rFonts w:ascii="Book Antiqua" w:hAnsi="Book Antiqua" w:cs="Arial"/>
          <w:color w:val="000000" w:themeColor="text1"/>
          <w:sz w:val="24"/>
          <w:szCs w:val="24"/>
          <w:shd w:val="clear" w:color="auto" w:fill="FFFFFF"/>
        </w:rPr>
        <w:t>after</w:t>
      </w:r>
      <w:r w:rsidRPr="00DD6281">
        <w:rPr>
          <w:rFonts w:ascii="Book Antiqua" w:eastAsia="宋体" w:hAnsi="Book Antiqua" w:cs="Arial"/>
          <w:color w:val="000000" w:themeColor="text1"/>
          <w:sz w:val="24"/>
          <w:szCs w:val="24"/>
          <w:shd w:val="clear" w:color="auto" w:fill="FFFFFF"/>
        </w:rPr>
        <w:t xml:space="preserve"> MMH (</w:t>
      </w:r>
      <w:r w:rsidR="00AE39EB" w:rsidRPr="00DD6281">
        <w:rPr>
          <w:rFonts w:ascii="Book Antiqua" w:eastAsia="宋体" w:hAnsi="Book Antiqua" w:cs="Arial"/>
          <w:color w:val="000000" w:themeColor="text1"/>
          <w:sz w:val="24"/>
          <w:szCs w:val="24"/>
          <w:shd w:val="clear" w:color="auto" w:fill="FFFFFF"/>
        </w:rPr>
        <w:t xml:space="preserve">15% and </w:t>
      </w:r>
      <w:r w:rsidRPr="00DD6281">
        <w:rPr>
          <w:rFonts w:ascii="Book Antiqua" w:eastAsia="宋体" w:hAnsi="Book Antiqua" w:cs="Arial"/>
          <w:color w:val="000000" w:themeColor="text1"/>
          <w:sz w:val="24"/>
          <w:szCs w:val="24"/>
          <w:shd w:val="clear" w:color="auto" w:fill="FFFFFF"/>
        </w:rPr>
        <w:t>8%</w:t>
      </w:r>
      <w:r w:rsidR="00AE39EB" w:rsidRPr="00DD6281">
        <w:rPr>
          <w:rFonts w:ascii="Book Antiqua" w:eastAsia="宋体" w:hAnsi="Book Antiqua" w:cs="Arial"/>
          <w:color w:val="000000" w:themeColor="text1"/>
          <w:sz w:val="24"/>
          <w:szCs w:val="24"/>
          <w:shd w:val="clear" w:color="auto" w:fill="FFFFFF"/>
        </w:rPr>
        <w:t xml:space="preserve">, respectively;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 or PPH (10%</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 0.008</w:t>
      </w:r>
      <w:r w:rsidR="00DD6281">
        <w:rPr>
          <w:rFonts w:ascii="Book Antiqua" w:eastAsia="宋体" w:hAnsi="Book Antiqua" w:cs="Arial"/>
          <w:color w:val="000000" w:themeColor="text1"/>
          <w:sz w:val="24"/>
          <w:szCs w:val="24"/>
          <w:shd w:val="clear" w:color="auto" w:fill="FFFFFF"/>
        </w:rPr>
        <w:t>;</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3</w:t>
      </w:r>
      <w:r w:rsidR="00791C4C" w:rsidRPr="00DD6281">
        <w:rPr>
          <w:rFonts w:ascii="Book Antiqua" w:eastAsia="宋体" w:hAnsi="Book Antiqua" w:cs="Arial"/>
          <w:color w:val="000000" w:themeColor="text1"/>
          <w:sz w:val="24"/>
          <w:szCs w:val="24"/>
          <w:shd w:val="clear" w:color="auto" w:fill="FFFFFF"/>
        </w:rPr>
        <w:t>B</w:t>
      </w:r>
      <w:r w:rsidRPr="00DD6281">
        <w:rPr>
          <w:rFonts w:ascii="Book Antiqua" w:eastAsia="宋体" w:hAnsi="Book Antiqua" w:cs="Arial"/>
          <w:color w:val="000000" w:themeColor="text1"/>
          <w:sz w:val="24"/>
          <w:szCs w:val="24"/>
          <w:shd w:val="clear" w:color="auto" w:fill="FFFFFF"/>
        </w:rPr>
        <w:t xml:space="preserve">). </w:t>
      </w:r>
    </w:p>
    <w:p w14:paraId="47F719C7" w14:textId="77777777" w:rsidR="0055453C" w:rsidRPr="00DD6281" w:rsidRDefault="0055453C">
      <w:pPr>
        <w:spacing w:after="0" w:line="360" w:lineRule="auto"/>
        <w:jc w:val="both"/>
        <w:rPr>
          <w:rFonts w:ascii="Book Antiqua" w:eastAsia="宋体" w:hAnsi="Book Antiqua" w:cs="宋体"/>
          <w:b/>
          <w:color w:val="000000" w:themeColor="text1"/>
          <w:sz w:val="24"/>
          <w:szCs w:val="24"/>
        </w:rPr>
      </w:pPr>
    </w:p>
    <w:p w14:paraId="6DA4D30A"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t>Recurrence of prolapsed hemorrhoids</w:t>
      </w:r>
    </w:p>
    <w:p w14:paraId="6741081D" w14:textId="5A1B9D84" w:rsidR="008044E9" w:rsidRPr="00DD6281" w:rsidRDefault="001E268A">
      <w:pPr>
        <w:spacing w:after="0" w:line="360" w:lineRule="auto"/>
        <w:jc w:val="both"/>
        <w:rPr>
          <w:rFonts w:ascii="Book Antiqua" w:hAnsi="Book Antiqua"/>
          <w:color w:val="000000" w:themeColor="text1"/>
          <w:sz w:val="24"/>
          <w:szCs w:val="24"/>
        </w:rPr>
      </w:pPr>
      <w:r w:rsidRPr="00DD6281">
        <w:rPr>
          <w:rFonts w:ascii="Book Antiqua" w:eastAsia="宋体" w:hAnsi="Book Antiqua" w:cs="Arial"/>
          <w:color w:val="000000" w:themeColor="text1"/>
          <w:sz w:val="24"/>
          <w:szCs w:val="24"/>
          <w:shd w:val="clear" w:color="auto" w:fill="FFFFFF"/>
        </w:rPr>
        <w:t>The postoperative recurrence rates of the MMH, PPH and M-PPH groups are summarized in Fig</w:t>
      </w:r>
      <w:r w:rsidR="00C74FE0" w:rsidRPr="00DD6281">
        <w:rPr>
          <w:rFonts w:ascii="Book Antiqua" w:eastAsia="宋体" w:hAnsi="Book Antiqua" w:cs="Arial"/>
          <w:color w:val="000000" w:themeColor="text1"/>
          <w:sz w:val="24"/>
          <w:szCs w:val="24"/>
          <w:shd w:val="clear" w:color="auto" w:fill="FFFFFF"/>
        </w:rPr>
        <w:t xml:space="preserve">ure </w:t>
      </w:r>
      <w:r w:rsidRPr="00DD6281">
        <w:rPr>
          <w:rFonts w:ascii="Book Antiqua" w:eastAsia="宋体" w:hAnsi="Book Antiqua" w:cs="Arial"/>
          <w:color w:val="000000" w:themeColor="text1"/>
          <w:sz w:val="24"/>
          <w:szCs w:val="24"/>
          <w:shd w:val="clear" w:color="auto" w:fill="FFFFFF"/>
        </w:rPr>
        <w:t xml:space="preserve">4. It is noteworthy that the postoperative recurrence rate was </w:t>
      </w:r>
      <w:r w:rsidRPr="00DD6281">
        <w:rPr>
          <w:rFonts w:ascii="Book Antiqua" w:eastAsia="宋体" w:hAnsi="Book Antiqua" w:cs="Arial"/>
          <w:color w:val="000000" w:themeColor="text1"/>
          <w:sz w:val="24"/>
          <w:szCs w:val="24"/>
          <w:shd w:val="clear" w:color="auto" w:fill="FFFFFF"/>
        </w:rPr>
        <w:lastRenderedPageBreak/>
        <w:t>significantly lower in the M-PPH group than that in the PPH group (</w:t>
      </w:r>
      <w:r w:rsidR="00AE39EB" w:rsidRPr="00DD6281">
        <w:rPr>
          <w:rFonts w:ascii="Book Antiqua" w:eastAsia="宋体" w:hAnsi="Book Antiqua" w:cs="Arial"/>
          <w:color w:val="000000" w:themeColor="text1"/>
          <w:sz w:val="24"/>
          <w:szCs w:val="24"/>
          <w:shd w:val="clear" w:color="auto" w:fill="FFFFFF"/>
        </w:rPr>
        <w:t xml:space="preserve">8.7% and </w:t>
      </w:r>
      <w:r w:rsidRPr="00DD6281">
        <w:rPr>
          <w:rFonts w:ascii="Book Antiqua" w:eastAsia="宋体" w:hAnsi="Book Antiqua" w:cs="Arial"/>
          <w:color w:val="000000" w:themeColor="text1"/>
          <w:sz w:val="24"/>
          <w:szCs w:val="24"/>
          <w:shd w:val="clear" w:color="auto" w:fill="FFFFFF"/>
        </w:rPr>
        <w:t>18.8%</w:t>
      </w:r>
      <w:r w:rsidR="00AE39EB" w:rsidRPr="00DD6281">
        <w:rPr>
          <w:rFonts w:ascii="Book Antiqua" w:eastAsia="宋体" w:hAnsi="Book Antiqua" w:cs="Arial"/>
          <w:color w:val="000000" w:themeColor="text1"/>
          <w:sz w:val="24"/>
          <w:szCs w:val="24"/>
          <w:shd w:val="clear" w:color="auto" w:fill="FFFFFF"/>
        </w:rPr>
        <w:t xml:space="preserve">, respectively;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 The postoperative recurrence rate in the MMH group was significantly lower than in the PPH group (</w:t>
      </w:r>
      <w:r w:rsidR="005656FF" w:rsidRPr="00DD6281">
        <w:rPr>
          <w:rFonts w:ascii="Book Antiqua" w:eastAsia="宋体" w:hAnsi="Book Antiqua" w:cs="Arial"/>
          <w:color w:val="000000" w:themeColor="text1"/>
          <w:sz w:val="24"/>
          <w:szCs w:val="24"/>
          <w:shd w:val="clear" w:color="auto" w:fill="FFFFFF"/>
        </w:rPr>
        <w:t xml:space="preserve">5.8%,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 </w:t>
      </w:r>
      <w:r w:rsidR="001F363F" w:rsidRPr="00DD6281">
        <w:rPr>
          <w:rFonts w:ascii="Book Antiqua" w:eastAsia="宋体" w:hAnsi="Book Antiqua" w:cs="Arial"/>
          <w:color w:val="000000" w:themeColor="text1"/>
          <w:sz w:val="24"/>
          <w:szCs w:val="24"/>
          <w:shd w:val="clear" w:color="auto" w:fill="FFFFFF"/>
        </w:rPr>
        <w:t xml:space="preserve">However, </w:t>
      </w:r>
      <w:r w:rsidR="001F363F" w:rsidRPr="00DD6281">
        <w:rPr>
          <w:rFonts w:ascii="Book Antiqua" w:hAnsi="Book Antiqua" w:cs="Arial"/>
          <w:color w:val="000000" w:themeColor="text1"/>
          <w:sz w:val="24"/>
          <w:szCs w:val="24"/>
          <w:shd w:val="clear" w:color="auto" w:fill="FFFFFF"/>
        </w:rPr>
        <w:t>n</w:t>
      </w:r>
      <w:r w:rsidRPr="00DD6281">
        <w:rPr>
          <w:rFonts w:ascii="Book Antiqua" w:hAnsi="Book Antiqua" w:cs="Arial"/>
          <w:color w:val="000000" w:themeColor="text1"/>
          <w:sz w:val="24"/>
          <w:szCs w:val="24"/>
          <w:shd w:val="clear" w:color="auto" w:fill="FFFFFF"/>
        </w:rPr>
        <w:t>o significant difference was found between the M-PPH and MMH</w:t>
      </w:r>
      <w:r w:rsidRPr="00DD6281">
        <w:rPr>
          <w:rFonts w:ascii="Book Antiqua" w:eastAsia="宋体"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groups.</w:t>
      </w:r>
      <w:r w:rsidR="003043EB" w:rsidRPr="00DD6281">
        <w:rPr>
          <w:rFonts w:ascii="Book Antiqua" w:hAnsi="Book Antiqua"/>
          <w:color w:val="000000" w:themeColor="text1"/>
          <w:sz w:val="24"/>
          <w:szCs w:val="24"/>
        </w:rPr>
        <w:t xml:space="preserve"> </w:t>
      </w:r>
    </w:p>
    <w:p w14:paraId="44E12683" w14:textId="5EF0516A" w:rsidR="003043EB" w:rsidRPr="00DD6281" w:rsidRDefault="003043EB">
      <w:pPr>
        <w:spacing w:after="0" w:line="360" w:lineRule="auto"/>
        <w:ind w:firstLineChars="100" w:firstLine="240"/>
        <w:jc w:val="both"/>
        <w:rPr>
          <w:rFonts w:ascii="Book Antiqua" w:hAnsi="Book Antiqua" w:cs="Arial"/>
          <w:color w:val="000000" w:themeColor="text1"/>
          <w:sz w:val="24"/>
          <w:szCs w:val="24"/>
          <w:shd w:val="clear" w:color="auto" w:fill="FFFFFF"/>
        </w:rPr>
      </w:pPr>
      <w:r w:rsidRPr="00DD6281">
        <w:rPr>
          <w:rFonts w:ascii="Book Antiqua" w:hAnsi="Book Antiqua" w:cs="Arial"/>
          <w:color w:val="000000" w:themeColor="text1"/>
          <w:sz w:val="24"/>
          <w:szCs w:val="24"/>
          <w:shd w:val="clear" w:color="auto" w:fill="FFFFFF"/>
        </w:rPr>
        <w:t xml:space="preserve">Recurrent prolapse was successfully treated using MM surgery in 5 of 22 patients (22.7%) of the MMH group. The remaining 17 patients </w:t>
      </w:r>
      <w:r w:rsidR="00C42B3A" w:rsidRPr="00DD6281">
        <w:rPr>
          <w:rFonts w:ascii="Book Antiqua" w:hAnsi="Book Antiqua" w:cs="Arial"/>
          <w:color w:val="000000" w:themeColor="text1"/>
          <w:sz w:val="24"/>
          <w:szCs w:val="24"/>
          <w:shd w:val="clear" w:color="auto" w:fill="FFFFFF"/>
        </w:rPr>
        <w:t xml:space="preserve">(77.3%) </w:t>
      </w:r>
      <w:r w:rsidRPr="00DD6281">
        <w:rPr>
          <w:rFonts w:ascii="Book Antiqua" w:hAnsi="Book Antiqua" w:cs="Arial"/>
          <w:color w:val="000000" w:themeColor="text1"/>
          <w:sz w:val="24"/>
          <w:szCs w:val="24"/>
          <w:shd w:val="clear" w:color="auto" w:fill="FFFFFF"/>
        </w:rPr>
        <w:t>with recurrent symptomatic second-degree hemorrhoids were treated with sclerotherapy.</w:t>
      </w:r>
      <w:r w:rsidR="00C74FE0" w:rsidRPr="00DD6281">
        <w:rPr>
          <w:rFonts w:ascii="Book Antiqua" w:hAnsi="Book Antiqua" w:cs="Arial"/>
          <w:color w:val="000000" w:themeColor="text1"/>
          <w:sz w:val="24"/>
          <w:szCs w:val="24"/>
          <w:shd w:val="clear" w:color="auto" w:fill="FFFFFF"/>
        </w:rPr>
        <w:t xml:space="preserve"> </w:t>
      </w:r>
      <w:r w:rsidR="00104D09" w:rsidRPr="00DD6281">
        <w:rPr>
          <w:rFonts w:ascii="Book Antiqua" w:hAnsi="Book Antiqua" w:cs="Arial"/>
          <w:color w:val="000000" w:themeColor="text1"/>
          <w:sz w:val="24"/>
          <w:szCs w:val="24"/>
          <w:shd w:val="clear" w:color="auto" w:fill="FFFFFF"/>
        </w:rPr>
        <w:t xml:space="preserve">In the PPH group, </w:t>
      </w:r>
      <w:r w:rsidRPr="00DD6281">
        <w:rPr>
          <w:rFonts w:ascii="Book Antiqua" w:hAnsi="Book Antiqua" w:cs="Arial"/>
          <w:color w:val="000000" w:themeColor="text1"/>
          <w:sz w:val="24"/>
          <w:szCs w:val="24"/>
          <w:shd w:val="clear" w:color="auto" w:fill="FFFFFF"/>
        </w:rPr>
        <w:t>15 of the 60 patients (25</w:t>
      </w:r>
      <w:r w:rsidR="008E6BEB" w:rsidRPr="00DD6281">
        <w:rPr>
          <w:rFonts w:ascii="Book Antiqua" w:hAnsi="Book Antiqua" w:cs="Arial"/>
          <w:color w:val="000000" w:themeColor="text1"/>
          <w:sz w:val="24"/>
          <w:szCs w:val="24"/>
          <w:shd w:val="clear" w:color="auto" w:fill="FFFFFF"/>
        </w:rPr>
        <w:t>.0</w:t>
      </w:r>
      <w:r w:rsidRPr="00DD6281">
        <w:rPr>
          <w:rFonts w:ascii="Book Antiqua" w:hAnsi="Book Antiqua" w:cs="Arial"/>
          <w:color w:val="000000" w:themeColor="text1"/>
          <w:sz w:val="24"/>
          <w:szCs w:val="24"/>
          <w:shd w:val="clear" w:color="auto" w:fill="FFFFFF"/>
        </w:rPr>
        <w:t xml:space="preserve">%) had a </w:t>
      </w:r>
      <w:proofErr w:type="gramStart"/>
      <w:r w:rsidRPr="00DD6281">
        <w:rPr>
          <w:rFonts w:ascii="Book Antiqua" w:hAnsi="Book Antiqua" w:cs="Arial"/>
          <w:color w:val="000000" w:themeColor="text1"/>
          <w:sz w:val="24"/>
          <w:szCs w:val="24"/>
          <w:shd w:val="clear" w:color="auto" w:fill="FFFFFF"/>
        </w:rPr>
        <w:t>recurrent</w:t>
      </w:r>
      <w:r w:rsidR="007E4AC1"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symptomatic</w:t>
      </w:r>
      <w:r w:rsidR="007E4AC1"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third-degree hemorrhoids</w:t>
      </w:r>
      <w:proofErr w:type="gramEnd"/>
      <w:r w:rsidRPr="00DD6281">
        <w:rPr>
          <w:rFonts w:ascii="Book Antiqua" w:hAnsi="Book Antiqua" w:cs="Arial"/>
          <w:color w:val="000000" w:themeColor="text1"/>
          <w:sz w:val="24"/>
          <w:szCs w:val="24"/>
          <w:shd w:val="clear" w:color="auto" w:fill="FFFFFF"/>
        </w:rPr>
        <w:t xml:space="preserve"> and underwent MM surgery.</w:t>
      </w:r>
      <w:r w:rsidR="00C42B3A" w:rsidRPr="00DD6281">
        <w:rPr>
          <w:rFonts w:ascii="Book Antiqua" w:hAnsi="Book Antiqua" w:cs="Arial"/>
          <w:color w:val="000000" w:themeColor="text1"/>
          <w:sz w:val="24"/>
          <w:szCs w:val="24"/>
          <w:shd w:val="clear" w:color="auto" w:fill="FFFFFF"/>
        </w:rPr>
        <w:t xml:space="preserve"> </w:t>
      </w:r>
      <w:r w:rsidR="00B05631" w:rsidRPr="00DD6281">
        <w:rPr>
          <w:rFonts w:ascii="Book Antiqua" w:hAnsi="Book Antiqua" w:cs="Arial"/>
          <w:color w:val="000000" w:themeColor="text1"/>
          <w:sz w:val="24"/>
          <w:szCs w:val="24"/>
          <w:shd w:val="clear" w:color="auto" w:fill="FFFFFF"/>
        </w:rPr>
        <w:t xml:space="preserve">Forty-five </w:t>
      </w:r>
      <w:r w:rsidRPr="00DD6281">
        <w:rPr>
          <w:rFonts w:ascii="Book Antiqua" w:hAnsi="Book Antiqua" w:cs="Arial"/>
          <w:color w:val="000000" w:themeColor="text1"/>
          <w:sz w:val="24"/>
          <w:szCs w:val="24"/>
          <w:shd w:val="clear" w:color="auto" w:fill="FFFFFF"/>
        </w:rPr>
        <w:t>patients</w:t>
      </w:r>
      <w:r w:rsidR="00C42B3A"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(75</w:t>
      </w:r>
      <w:r w:rsidR="008E6BEB" w:rsidRPr="00DD6281">
        <w:rPr>
          <w:rFonts w:ascii="Book Antiqua" w:hAnsi="Book Antiqua" w:cs="Arial"/>
          <w:color w:val="000000" w:themeColor="text1"/>
          <w:sz w:val="24"/>
          <w:szCs w:val="24"/>
          <w:shd w:val="clear" w:color="auto" w:fill="FFFFFF"/>
        </w:rPr>
        <w:t>.0</w:t>
      </w:r>
      <w:r w:rsidRPr="00DD6281">
        <w:rPr>
          <w:rFonts w:ascii="Book Antiqua" w:hAnsi="Book Antiqua" w:cs="Arial"/>
          <w:color w:val="000000" w:themeColor="text1"/>
          <w:sz w:val="24"/>
          <w:szCs w:val="24"/>
          <w:shd w:val="clear" w:color="auto" w:fill="FFFFFF"/>
        </w:rPr>
        <w:t>%) with recurrent second-degree hemorrhoids were treated with sclerotherapy.</w:t>
      </w:r>
      <w:r w:rsidR="00C42B3A" w:rsidRPr="00DD6281">
        <w:rPr>
          <w:rFonts w:ascii="Book Antiqua" w:hAnsi="Book Antiqua" w:cs="Arial"/>
          <w:color w:val="000000" w:themeColor="text1"/>
          <w:sz w:val="24"/>
          <w:szCs w:val="24"/>
          <w:shd w:val="clear" w:color="auto" w:fill="FFFFFF"/>
        </w:rPr>
        <w:t xml:space="preserve"> </w:t>
      </w:r>
      <w:r w:rsidR="00B05631" w:rsidRPr="00DD6281">
        <w:rPr>
          <w:rFonts w:ascii="Book Antiqua" w:hAnsi="Book Antiqua" w:cs="Arial"/>
          <w:color w:val="000000" w:themeColor="text1"/>
          <w:sz w:val="24"/>
          <w:szCs w:val="24"/>
          <w:shd w:val="clear" w:color="auto" w:fill="FFFFFF"/>
        </w:rPr>
        <w:t xml:space="preserve">Thirteen </w:t>
      </w:r>
      <w:r w:rsidRPr="00DD6281">
        <w:rPr>
          <w:rFonts w:ascii="Book Antiqua" w:hAnsi="Book Antiqua" w:cs="Arial"/>
          <w:color w:val="000000" w:themeColor="text1"/>
          <w:sz w:val="24"/>
          <w:szCs w:val="24"/>
          <w:shd w:val="clear" w:color="auto" w:fill="FFFFFF"/>
        </w:rPr>
        <w:t>patients</w:t>
      </w:r>
      <w:r w:rsidR="00C42B3A"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 xml:space="preserve">(67.5%) in the M-PPH group had recurrent symptomatic third-degree hemorrhoids and underwent MM surgery. The </w:t>
      </w:r>
      <w:r w:rsidR="00B05631" w:rsidRPr="00DD6281">
        <w:rPr>
          <w:rFonts w:ascii="Book Antiqua" w:hAnsi="Book Antiqua" w:cs="Arial"/>
          <w:color w:val="000000" w:themeColor="text1"/>
          <w:sz w:val="24"/>
          <w:szCs w:val="24"/>
          <w:shd w:val="clear" w:color="auto" w:fill="FFFFFF"/>
        </w:rPr>
        <w:t xml:space="preserve">remaining </w:t>
      </w:r>
      <w:r w:rsidRPr="00DD6281">
        <w:rPr>
          <w:rFonts w:ascii="Book Antiqua" w:hAnsi="Book Antiqua" w:cs="Arial"/>
          <w:color w:val="000000" w:themeColor="text1"/>
          <w:sz w:val="24"/>
          <w:szCs w:val="24"/>
          <w:shd w:val="clear" w:color="auto" w:fill="FFFFFF"/>
        </w:rPr>
        <w:t>27 of 40 patients</w:t>
      </w:r>
      <w:r w:rsidR="00C42B3A"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(32.5%) with recurrent second-degree hemorrhoids were treated with sclerotherapy.</w:t>
      </w:r>
    </w:p>
    <w:p w14:paraId="0C8F5199" w14:textId="202273A9" w:rsidR="00A75F32" w:rsidRPr="00DD6281" w:rsidRDefault="003043EB">
      <w:pPr>
        <w:spacing w:after="0" w:line="360" w:lineRule="auto"/>
        <w:ind w:firstLineChars="100" w:firstLine="240"/>
        <w:jc w:val="both"/>
        <w:rPr>
          <w:rFonts w:ascii="Book Antiqua" w:hAnsi="Book Antiqua" w:cs="Arial"/>
          <w:color w:val="000000" w:themeColor="text1"/>
          <w:sz w:val="24"/>
          <w:szCs w:val="24"/>
          <w:shd w:val="clear" w:color="auto" w:fill="FFFFFF"/>
        </w:rPr>
      </w:pPr>
      <w:r w:rsidRPr="00DD6281">
        <w:rPr>
          <w:rFonts w:ascii="Book Antiqua" w:hAnsi="Book Antiqua" w:cs="Arial"/>
          <w:color w:val="000000" w:themeColor="text1"/>
          <w:sz w:val="24"/>
          <w:szCs w:val="24"/>
          <w:shd w:val="clear" w:color="auto" w:fill="FFFFFF"/>
        </w:rPr>
        <w:t>Overall, the reoperation rates were 1.3%, 4.7% and 2.8% in the MMH, PPH and MMH groups, respectively (</w:t>
      </w:r>
      <w:r w:rsidR="00C42B3A" w:rsidRPr="00DD6281">
        <w:rPr>
          <w:rFonts w:ascii="Book Antiqua" w:eastAsia="宋体" w:hAnsi="Book Antiqua" w:cs="Arial"/>
          <w:i/>
          <w:iCs/>
          <w:color w:val="000000" w:themeColor="text1"/>
          <w:sz w:val="24"/>
          <w:szCs w:val="24"/>
          <w:shd w:val="clear" w:color="auto" w:fill="FFFFFF"/>
        </w:rPr>
        <w:t>P</w:t>
      </w:r>
      <w:r w:rsidR="00C42B3A" w:rsidRPr="00DD6281">
        <w:rPr>
          <w:rFonts w:ascii="Book Antiqua" w:eastAsia="宋体" w:hAnsi="Book Antiqua" w:cs="Arial"/>
          <w:color w:val="000000" w:themeColor="text1"/>
          <w:sz w:val="24"/>
          <w:szCs w:val="24"/>
          <w:shd w:val="clear" w:color="auto" w:fill="FFFFFF"/>
        </w:rPr>
        <w:t xml:space="preserve"> &lt; 0.001</w:t>
      </w:r>
      <w:r w:rsidRPr="00DD6281">
        <w:rPr>
          <w:rFonts w:ascii="Book Antiqua" w:hAnsi="Book Antiqua" w:cs="Arial"/>
          <w:color w:val="000000" w:themeColor="text1"/>
          <w:sz w:val="24"/>
          <w:szCs w:val="24"/>
          <w:shd w:val="clear" w:color="auto" w:fill="FFFFFF"/>
        </w:rPr>
        <w:t>). None of these patients experienced any further recurrences during the follow-up period.</w:t>
      </w:r>
    </w:p>
    <w:p w14:paraId="713A2489" w14:textId="77777777" w:rsidR="00A75F32" w:rsidRPr="00DD6281" w:rsidRDefault="00A75F32">
      <w:pPr>
        <w:spacing w:after="0" w:line="360" w:lineRule="auto"/>
        <w:jc w:val="both"/>
        <w:rPr>
          <w:rFonts w:ascii="Book Antiqua" w:hAnsi="Book Antiqua" w:cs="Arial"/>
          <w:color w:val="000000" w:themeColor="text1"/>
          <w:sz w:val="24"/>
          <w:szCs w:val="24"/>
          <w:shd w:val="clear" w:color="auto" w:fill="FFFFFF"/>
        </w:rPr>
      </w:pPr>
    </w:p>
    <w:p w14:paraId="5E988052" w14:textId="77777777" w:rsidR="001E268A" w:rsidRPr="00DD6281" w:rsidRDefault="001E268A">
      <w:pPr>
        <w:spacing w:after="0" w:line="360" w:lineRule="auto"/>
        <w:jc w:val="both"/>
        <w:rPr>
          <w:rFonts w:ascii="Book Antiqua"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t>Postoperative anal dysfunction</w:t>
      </w:r>
    </w:p>
    <w:p w14:paraId="1B7FC101" w14:textId="1373FA15" w:rsidR="001E268A" w:rsidRPr="00DD6281" w:rsidRDefault="00E66448">
      <w:pPr>
        <w:spacing w:after="0" w:line="360" w:lineRule="auto"/>
        <w:jc w:val="both"/>
        <w:rPr>
          <w:rFonts w:ascii="Book Antiqua" w:hAnsi="Book Antiqua" w:cs="宋体"/>
          <w:color w:val="000000" w:themeColor="text1"/>
          <w:sz w:val="24"/>
          <w:szCs w:val="24"/>
        </w:rPr>
      </w:pPr>
      <w:r w:rsidRPr="00DD6281">
        <w:rPr>
          <w:rFonts w:ascii="Book Antiqua" w:hAnsi="Book Antiqua" w:cs="宋体"/>
          <w:color w:val="000000" w:themeColor="text1"/>
          <w:sz w:val="24"/>
          <w:szCs w:val="24"/>
        </w:rPr>
        <w:t xml:space="preserve">The incidence of </w:t>
      </w:r>
      <w:r w:rsidR="00E03F65" w:rsidRPr="00DD6281">
        <w:rPr>
          <w:rFonts w:ascii="Book Antiqua" w:eastAsia="宋体" w:hAnsi="Book Antiqua" w:cs="Times New Roman"/>
          <w:color w:val="000000" w:themeColor="text1"/>
          <w:sz w:val="24"/>
          <w:szCs w:val="24"/>
        </w:rPr>
        <w:t>postoperative anal discharge</w:t>
      </w:r>
      <w:r w:rsidRPr="00DD6281">
        <w:rPr>
          <w:rFonts w:ascii="Book Antiqua" w:hAnsi="Book Antiqua" w:cs="宋体"/>
          <w:color w:val="000000" w:themeColor="text1"/>
          <w:sz w:val="24"/>
          <w:szCs w:val="24"/>
        </w:rPr>
        <w:t xml:space="preserve"> was higher in the PPH group</w:t>
      </w:r>
      <w:r w:rsidR="00DD36AF" w:rsidRPr="00DD6281">
        <w:rPr>
          <w:rFonts w:ascii="Book Antiqua" w:hAnsi="Book Antiqua" w:cs="宋体"/>
          <w:color w:val="000000" w:themeColor="text1"/>
          <w:sz w:val="24"/>
          <w:szCs w:val="24"/>
        </w:rPr>
        <w:t xml:space="preserve"> (6.2%)</w:t>
      </w:r>
      <w:r w:rsidRPr="00DD6281">
        <w:rPr>
          <w:rFonts w:ascii="Book Antiqua" w:hAnsi="Book Antiqua" w:cs="宋体"/>
          <w:color w:val="000000" w:themeColor="text1"/>
          <w:sz w:val="24"/>
          <w:szCs w:val="24"/>
        </w:rPr>
        <w:t xml:space="preserve"> than in the </w:t>
      </w:r>
      <w:r w:rsidR="00CF52FE" w:rsidRPr="00DD6281">
        <w:rPr>
          <w:rFonts w:ascii="Book Antiqua" w:hAnsi="Book Antiqua" w:cs="宋体"/>
          <w:color w:val="000000" w:themeColor="text1"/>
          <w:sz w:val="24"/>
          <w:szCs w:val="24"/>
        </w:rPr>
        <w:t>other</w:t>
      </w:r>
      <w:r w:rsidRPr="00DD6281">
        <w:rPr>
          <w:rFonts w:ascii="Book Antiqua" w:hAnsi="Book Antiqua" w:cs="宋体"/>
          <w:color w:val="000000" w:themeColor="text1"/>
          <w:sz w:val="24"/>
          <w:szCs w:val="24"/>
        </w:rPr>
        <w:t xml:space="preserve"> group</w:t>
      </w:r>
      <w:r w:rsidR="00CF52FE" w:rsidRPr="00DD6281">
        <w:rPr>
          <w:rFonts w:ascii="Book Antiqua" w:hAnsi="Book Antiqua" w:cs="宋体"/>
          <w:color w:val="000000" w:themeColor="text1"/>
          <w:sz w:val="24"/>
          <w:szCs w:val="24"/>
        </w:rPr>
        <w:t>s</w:t>
      </w:r>
      <w:r w:rsidRPr="00DD6281">
        <w:rPr>
          <w:rFonts w:ascii="Book Antiqua" w:hAnsi="Book Antiqua" w:cs="宋体"/>
          <w:color w:val="000000" w:themeColor="text1"/>
          <w:sz w:val="24"/>
          <w:szCs w:val="24"/>
        </w:rPr>
        <w:t xml:space="preserve">, but the </w:t>
      </w:r>
      <w:r w:rsidR="006365B5" w:rsidRPr="00DD6281">
        <w:rPr>
          <w:rFonts w:ascii="Book Antiqua" w:hAnsi="Book Antiqua" w:cs="宋体"/>
          <w:color w:val="000000" w:themeColor="text1"/>
          <w:sz w:val="24"/>
          <w:szCs w:val="24"/>
        </w:rPr>
        <w:t xml:space="preserve">differences </w:t>
      </w:r>
      <w:r w:rsidRPr="00DD6281">
        <w:rPr>
          <w:rFonts w:ascii="Book Antiqua" w:hAnsi="Book Antiqua" w:cs="宋体"/>
          <w:color w:val="000000" w:themeColor="text1"/>
          <w:sz w:val="24"/>
          <w:szCs w:val="24"/>
        </w:rPr>
        <w:t>w</w:t>
      </w:r>
      <w:r w:rsidR="001A56BE" w:rsidRPr="00DD6281">
        <w:rPr>
          <w:rFonts w:ascii="Book Antiqua" w:hAnsi="Book Antiqua" w:cs="宋体"/>
          <w:color w:val="000000" w:themeColor="text1"/>
          <w:sz w:val="24"/>
          <w:szCs w:val="24"/>
        </w:rPr>
        <w:t>ere</w:t>
      </w:r>
      <w:r w:rsidRPr="00DD6281">
        <w:rPr>
          <w:rFonts w:ascii="Book Antiqua" w:hAnsi="Book Antiqua" w:cs="宋体"/>
          <w:color w:val="000000" w:themeColor="text1"/>
          <w:sz w:val="24"/>
          <w:szCs w:val="24"/>
        </w:rPr>
        <w:t xml:space="preserve"> not statistically significant</w:t>
      </w:r>
      <w:r w:rsidR="00C74FE0" w:rsidRPr="00DD6281">
        <w:rPr>
          <w:rFonts w:ascii="Book Antiqua" w:hAnsi="Book Antiqua" w:cs="宋体"/>
          <w:color w:val="000000" w:themeColor="text1"/>
          <w:sz w:val="24"/>
          <w:szCs w:val="24"/>
        </w:rPr>
        <w:t xml:space="preserve"> </w:t>
      </w:r>
      <w:r w:rsidR="0007715E" w:rsidRPr="00DD6281">
        <w:rPr>
          <w:rFonts w:ascii="Book Antiqua" w:hAnsi="Book Antiqua" w:cs="宋体"/>
          <w:color w:val="000000" w:themeColor="text1"/>
          <w:sz w:val="24"/>
          <w:szCs w:val="24"/>
        </w:rPr>
        <w:t>(</w:t>
      </w:r>
      <w:r w:rsidR="0007715E" w:rsidRPr="00DD6281">
        <w:rPr>
          <w:rFonts w:ascii="Book Antiqua" w:eastAsia="宋体" w:hAnsi="Book Antiqua" w:cs="宋体"/>
          <w:color w:val="000000" w:themeColor="text1"/>
          <w:sz w:val="24"/>
          <w:szCs w:val="24"/>
        </w:rPr>
        <w:t>Fi</w:t>
      </w:r>
      <w:r w:rsidR="00C74FE0" w:rsidRPr="00DD6281">
        <w:rPr>
          <w:rFonts w:ascii="Book Antiqua" w:eastAsia="宋体" w:hAnsi="Book Antiqua" w:cs="宋体"/>
          <w:color w:val="000000" w:themeColor="text1"/>
          <w:sz w:val="24"/>
          <w:szCs w:val="24"/>
        </w:rPr>
        <w:t>gure</w:t>
      </w:r>
      <w:r w:rsidR="0007715E" w:rsidRPr="00DD6281">
        <w:rPr>
          <w:rFonts w:ascii="Book Antiqua" w:eastAsia="宋体" w:hAnsi="Book Antiqua" w:cs="宋体"/>
          <w:color w:val="000000" w:themeColor="text1"/>
          <w:sz w:val="24"/>
          <w:szCs w:val="24"/>
        </w:rPr>
        <w:t xml:space="preserve"> 5</w:t>
      </w:r>
      <w:r w:rsidR="00791C4C" w:rsidRPr="00DD6281">
        <w:rPr>
          <w:rFonts w:ascii="Book Antiqua" w:eastAsia="宋体" w:hAnsi="Book Antiqua" w:cs="宋体"/>
          <w:color w:val="000000" w:themeColor="text1"/>
          <w:sz w:val="24"/>
          <w:szCs w:val="24"/>
        </w:rPr>
        <w:t>A</w:t>
      </w:r>
      <w:r w:rsidR="0007715E" w:rsidRPr="00DD6281">
        <w:rPr>
          <w:rFonts w:ascii="Book Antiqua" w:hAnsi="Book Antiqua" w:cs="宋体"/>
          <w:color w:val="000000" w:themeColor="text1"/>
          <w:sz w:val="24"/>
          <w:szCs w:val="24"/>
        </w:rPr>
        <w:t>)</w:t>
      </w:r>
      <w:r w:rsidRPr="00DD6281">
        <w:rPr>
          <w:rFonts w:ascii="Book Antiqua" w:hAnsi="Book Antiqua" w:cs="宋体"/>
          <w:color w:val="000000" w:themeColor="text1"/>
          <w:sz w:val="24"/>
          <w:szCs w:val="24"/>
        </w:rPr>
        <w:t>.</w:t>
      </w:r>
      <w:r w:rsidR="0007715E" w:rsidRPr="00DD6281">
        <w:rPr>
          <w:rFonts w:ascii="Book Antiqua"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 xml:space="preserve">The </w:t>
      </w:r>
      <w:r w:rsidR="001E268A" w:rsidRPr="00DD6281">
        <w:rPr>
          <w:rFonts w:ascii="Book Antiqua" w:hAnsi="Book Antiqua" w:cs="宋体"/>
          <w:color w:val="000000" w:themeColor="text1"/>
          <w:sz w:val="24"/>
          <w:szCs w:val="24"/>
        </w:rPr>
        <w:t xml:space="preserve">rate </w:t>
      </w:r>
      <w:r w:rsidR="001E268A" w:rsidRPr="00DD6281">
        <w:rPr>
          <w:rFonts w:ascii="Book Antiqua" w:eastAsia="宋体" w:hAnsi="Book Antiqua" w:cs="宋体"/>
          <w:color w:val="000000" w:themeColor="text1"/>
          <w:sz w:val="24"/>
          <w:szCs w:val="24"/>
        </w:rPr>
        <w:t>of postoperative anal incontinence differed significantly only between the MMH and M-PPH</w:t>
      </w:r>
      <w:r w:rsidR="00AE39EB" w:rsidRPr="00DD6281">
        <w:rPr>
          <w:rFonts w:ascii="Book Antiqua" w:eastAsia="宋体"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groups (</w:t>
      </w:r>
      <w:r w:rsidR="00E03F65" w:rsidRPr="00DD6281">
        <w:rPr>
          <w:rFonts w:ascii="Book Antiqua" w:hAnsi="Book Antiqua" w:cs="宋体"/>
          <w:color w:val="000000" w:themeColor="text1"/>
          <w:sz w:val="24"/>
          <w:szCs w:val="24"/>
        </w:rPr>
        <w:t>1.3</w:t>
      </w:r>
      <w:r w:rsidR="00AE39EB" w:rsidRPr="00DD6281">
        <w:rPr>
          <w:rFonts w:ascii="Book Antiqua" w:eastAsia="宋体" w:hAnsi="Book Antiqua" w:cs="宋体"/>
          <w:color w:val="000000" w:themeColor="text1"/>
          <w:sz w:val="24"/>
          <w:szCs w:val="24"/>
        </w:rPr>
        <w:t xml:space="preserve">% and </w:t>
      </w:r>
      <w:r w:rsidR="00E03F65" w:rsidRPr="00DD6281">
        <w:rPr>
          <w:rFonts w:ascii="Book Antiqua" w:hAnsi="Book Antiqua" w:cs="宋体"/>
          <w:color w:val="000000" w:themeColor="text1"/>
          <w:sz w:val="24"/>
          <w:szCs w:val="24"/>
        </w:rPr>
        <w:t>4.3</w:t>
      </w:r>
      <w:r w:rsidR="00AE39EB" w:rsidRPr="00DD6281">
        <w:rPr>
          <w:rFonts w:ascii="Book Antiqua" w:eastAsia="宋体" w:hAnsi="Book Antiqua" w:cs="宋体"/>
          <w:color w:val="000000" w:themeColor="text1"/>
          <w:sz w:val="24"/>
          <w:szCs w:val="24"/>
        </w:rPr>
        <w:t xml:space="preserve">%, respectively; </w:t>
      </w:r>
      <w:r w:rsidR="001E268A" w:rsidRPr="00DD6281">
        <w:rPr>
          <w:rFonts w:ascii="Book Antiqua" w:eastAsia="宋体" w:hAnsi="Book Antiqua" w:cs="宋体"/>
          <w:i/>
          <w:iCs/>
          <w:color w:val="000000" w:themeColor="text1"/>
          <w:sz w:val="24"/>
          <w:szCs w:val="24"/>
        </w:rPr>
        <w:t>P</w:t>
      </w:r>
      <w:r w:rsidR="001E268A" w:rsidRPr="00DD6281">
        <w:rPr>
          <w:rFonts w:ascii="Book Antiqua" w:eastAsia="宋体" w:hAnsi="Book Antiqua" w:cs="宋体"/>
          <w:color w:val="000000" w:themeColor="text1"/>
          <w:sz w:val="24"/>
          <w:szCs w:val="24"/>
        </w:rPr>
        <w:t xml:space="preserve"> = 0.</w:t>
      </w:r>
      <w:r w:rsidR="00E03F65" w:rsidRPr="00DD6281">
        <w:rPr>
          <w:rFonts w:ascii="Book Antiqua" w:hAnsi="Book Antiqua" w:cs="宋体"/>
          <w:color w:val="000000" w:themeColor="text1"/>
          <w:sz w:val="24"/>
          <w:szCs w:val="24"/>
        </w:rPr>
        <w:t>04</w:t>
      </w:r>
      <w:r w:rsidR="00AE39EB" w:rsidRPr="00DD6281">
        <w:rPr>
          <w:rFonts w:ascii="Book Antiqua" w:eastAsia="宋体"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Fig</w:t>
      </w:r>
      <w:r w:rsidR="00C74FE0" w:rsidRPr="00DD6281">
        <w:rPr>
          <w:rFonts w:ascii="Book Antiqua" w:eastAsia="宋体" w:hAnsi="Book Antiqua" w:cs="宋体"/>
          <w:color w:val="000000" w:themeColor="text1"/>
          <w:sz w:val="24"/>
          <w:szCs w:val="24"/>
        </w:rPr>
        <w:t>ure</w:t>
      </w:r>
      <w:r w:rsidR="001E268A" w:rsidRPr="00DD6281">
        <w:rPr>
          <w:rFonts w:ascii="Book Antiqua" w:eastAsia="宋体" w:hAnsi="Book Antiqua" w:cs="宋体"/>
          <w:color w:val="000000" w:themeColor="text1"/>
          <w:sz w:val="24"/>
          <w:szCs w:val="24"/>
        </w:rPr>
        <w:t xml:space="preserve"> 5</w:t>
      </w:r>
      <w:r w:rsidR="00791C4C" w:rsidRPr="00DD6281">
        <w:rPr>
          <w:rFonts w:ascii="Book Antiqua" w:hAnsi="Book Antiqua" w:cs="宋体"/>
          <w:color w:val="000000" w:themeColor="text1"/>
          <w:sz w:val="24"/>
          <w:szCs w:val="24"/>
        </w:rPr>
        <w:t>B</w:t>
      </w:r>
      <w:r w:rsidR="001E268A" w:rsidRPr="00DD6281">
        <w:rPr>
          <w:rFonts w:ascii="Book Antiqua" w:eastAsia="宋体" w:hAnsi="Book Antiqua" w:cs="宋体"/>
          <w:color w:val="000000" w:themeColor="text1"/>
          <w:sz w:val="24"/>
          <w:szCs w:val="24"/>
        </w:rPr>
        <w:t>).</w:t>
      </w:r>
      <w:r w:rsidR="00D05ABA" w:rsidRPr="00DD6281">
        <w:rPr>
          <w:rFonts w:ascii="Book Antiqua" w:hAnsi="Book Antiqua" w:cs="Arial"/>
          <w:color w:val="000000" w:themeColor="text1"/>
          <w:sz w:val="24"/>
          <w:szCs w:val="24"/>
          <w:shd w:val="clear" w:color="auto" w:fill="FFFFFF"/>
        </w:rPr>
        <w:t xml:space="preserve"> </w:t>
      </w:r>
      <w:r w:rsidR="00D02669" w:rsidRPr="00DD6281">
        <w:rPr>
          <w:rFonts w:ascii="Book Antiqua" w:hAnsi="Book Antiqua" w:cs="Arial"/>
          <w:color w:val="000000" w:themeColor="text1"/>
          <w:sz w:val="24"/>
          <w:szCs w:val="24"/>
          <w:shd w:val="clear" w:color="auto" w:fill="FFFFFF"/>
        </w:rPr>
        <w:t xml:space="preserve">During the follow-up period, anal </w:t>
      </w:r>
      <w:r w:rsidR="00D02669" w:rsidRPr="00DD6281">
        <w:rPr>
          <w:rFonts w:ascii="Book Antiqua" w:eastAsia="宋体" w:hAnsi="Book Antiqua" w:cs="Times New Roman"/>
          <w:color w:val="000000" w:themeColor="text1"/>
          <w:sz w:val="24"/>
          <w:szCs w:val="24"/>
        </w:rPr>
        <w:t>discharge</w:t>
      </w:r>
      <w:r w:rsidR="00D02669" w:rsidRPr="00DD6281">
        <w:rPr>
          <w:rFonts w:ascii="Book Antiqua" w:hAnsi="Book Antiqua" w:cs="Arial"/>
          <w:color w:val="000000" w:themeColor="text1"/>
          <w:sz w:val="24"/>
          <w:szCs w:val="24"/>
          <w:shd w:val="clear" w:color="auto" w:fill="FFFFFF"/>
        </w:rPr>
        <w:t xml:space="preserve"> or incontinence improved after </w:t>
      </w:r>
      <w:r w:rsidR="001B3AE7">
        <w:rPr>
          <w:rFonts w:ascii="Book Antiqua" w:hAnsi="Book Antiqua" w:cs="Arial"/>
          <w:color w:val="000000" w:themeColor="text1"/>
          <w:sz w:val="24"/>
          <w:szCs w:val="24"/>
          <w:shd w:val="clear" w:color="auto" w:fill="FFFFFF"/>
        </w:rPr>
        <w:t xml:space="preserve">6 </w:t>
      </w:r>
      <w:proofErr w:type="spellStart"/>
      <w:r w:rsidR="001B3AE7">
        <w:rPr>
          <w:rFonts w:ascii="Book Antiqua" w:hAnsi="Book Antiqua" w:cs="Arial"/>
          <w:color w:val="000000" w:themeColor="text1"/>
          <w:sz w:val="24"/>
          <w:szCs w:val="24"/>
          <w:shd w:val="clear" w:color="auto" w:fill="FFFFFF"/>
        </w:rPr>
        <w:t>mo</w:t>
      </w:r>
      <w:proofErr w:type="spellEnd"/>
      <w:r w:rsidR="00D02669" w:rsidRPr="001B3AE7">
        <w:rPr>
          <w:rFonts w:ascii="Book Antiqua" w:hAnsi="Book Antiqua" w:cs="Arial"/>
          <w:color w:val="000000" w:themeColor="text1"/>
          <w:sz w:val="24"/>
          <w:szCs w:val="24"/>
          <w:shd w:val="clear" w:color="auto" w:fill="FFFFFF"/>
        </w:rPr>
        <w:t xml:space="preserve"> in all of these patients.</w:t>
      </w:r>
      <w:r w:rsidR="00AE39EB" w:rsidRPr="001B3AE7">
        <w:rPr>
          <w:rFonts w:ascii="Book Antiqua" w:eastAsia="宋体" w:hAnsi="Book Antiqua" w:cs="宋体"/>
          <w:color w:val="000000" w:themeColor="text1"/>
          <w:sz w:val="24"/>
          <w:szCs w:val="24"/>
        </w:rPr>
        <w:t xml:space="preserve"> </w:t>
      </w:r>
      <w:r w:rsidR="001E268A" w:rsidRPr="001B3AE7">
        <w:rPr>
          <w:rFonts w:ascii="Book Antiqua" w:eastAsia="宋体" w:hAnsi="Book Antiqua" w:cs="宋体"/>
          <w:color w:val="000000" w:themeColor="text1"/>
          <w:sz w:val="24"/>
          <w:szCs w:val="24"/>
        </w:rPr>
        <w:t>The incidence of anal stenosis after MMH was significantly higher than after the other two types of surgeries (</w:t>
      </w:r>
      <w:r w:rsidR="005656FF" w:rsidRPr="001B3AE7">
        <w:rPr>
          <w:rFonts w:ascii="Book Antiqua" w:eastAsia="宋体" w:hAnsi="Book Antiqua" w:cs="宋体"/>
          <w:color w:val="000000" w:themeColor="text1"/>
          <w:sz w:val="24"/>
          <w:szCs w:val="24"/>
        </w:rPr>
        <w:t xml:space="preserve">10%, </w:t>
      </w:r>
      <w:r w:rsidR="001E268A" w:rsidRPr="001B3AE7">
        <w:rPr>
          <w:rFonts w:ascii="Book Antiqua" w:eastAsia="宋体" w:hAnsi="Book Antiqua" w:cs="宋体"/>
          <w:i/>
          <w:iCs/>
          <w:color w:val="000000" w:themeColor="text1"/>
          <w:sz w:val="24"/>
          <w:szCs w:val="24"/>
        </w:rPr>
        <w:t>P</w:t>
      </w:r>
      <w:r w:rsidR="001E268A" w:rsidRPr="001B3AE7">
        <w:rPr>
          <w:rFonts w:ascii="Book Antiqua" w:eastAsia="宋体" w:hAnsi="Book Antiqua" w:cs="宋体"/>
          <w:color w:val="000000" w:themeColor="text1"/>
          <w:sz w:val="24"/>
          <w:szCs w:val="24"/>
        </w:rPr>
        <w:t xml:space="preserve"> &lt; 0.0</w:t>
      </w:r>
      <w:r w:rsidR="0055372C" w:rsidRPr="001B3AE7">
        <w:rPr>
          <w:rFonts w:ascii="Book Antiqua" w:hAnsi="Book Antiqua" w:cs="宋体"/>
          <w:color w:val="000000" w:themeColor="text1"/>
          <w:sz w:val="24"/>
          <w:szCs w:val="24"/>
        </w:rPr>
        <w:t>0</w:t>
      </w:r>
      <w:r w:rsidR="001E268A" w:rsidRPr="001B3AE7">
        <w:rPr>
          <w:rFonts w:ascii="Book Antiqua" w:eastAsia="宋体" w:hAnsi="Book Antiqua" w:cs="宋体"/>
          <w:color w:val="000000" w:themeColor="text1"/>
          <w:sz w:val="24"/>
          <w:szCs w:val="24"/>
        </w:rPr>
        <w:t>01</w:t>
      </w:r>
      <w:r w:rsidR="00DD6281">
        <w:rPr>
          <w:rFonts w:ascii="Book Antiqua" w:eastAsia="宋体" w:hAnsi="Book Antiqua" w:cs="宋体"/>
          <w:color w:val="000000" w:themeColor="text1"/>
          <w:sz w:val="24"/>
          <w:szCs w:val="24"/>
        </w:rPr>
        <w:t>;</w:t>
      </w:r>
      <w:r w:rsidR="00AE39EB" w:rsidRPr="00DD6281">
        <w:rPr>
          <w:rFonts w:ascii="Book Antiqua" w:eastAsia="宋体"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Fig</w:t>
      </w:r>
      <w:r w:rsidR="00C74FE0" w:rsidRPr="00DD6281">
        <w:rPr>
          <w:rFonts w:ascii="Book Antiqua" w:eastAsia="宋体" w:hAnsi="Book Antiqua" w:cs="宋体"/>
          <w:color w:val="000000" w:themeColor="text1"/>
          <w:sz w:val="24"/>
          <w:szCs w:val="24"/>
        </w:rPr>
        <w:t>ure</w:t>
      </w:r>
      <w:r w:rsidR="001E268A" w:rsidRPr="00DD6281">
        <w:rPr>
          <w:rFonts w:ascii="Book Antiqua" w:eastAsia="宋体" w:hAnsi="Book Antiqua" w:cs="宋体"/>
          <w:color w:val="000000" w:themeColor="text1"/>
          <w:sz w:val="24"/>
          <w:szCs w:val="24"/>
        </w:rPr>
        <w:t xml:space="preserve"> </w:t>
      </w:r>
      <w:r w:rsidR="00552A46" w:rsidRPr="00DD6281">
        <w:rPr>
          <w:rFonts w:ascii="Book Antiqua" w:hAnsi="Book Antiqua" w:cs="宋体"/>
          <w:color w:val="000000" w:themeColor="text1"/>
          <w:sz w:val="24"/>
          <w:szCs w:val="24"/>
        </w:rPr>
        <w:t>5</w:t>
      </w:r>
      <w:r w:rsidR="00791C4C" w:rsidRPr="00DD6281">
        <w:rPr>
          <w:rFonts w:ascii="Book Antiqua" w:hAnsi="Book Antiqua" w:cs="宋体"/>
          <w:color w:val="000000" w:themeColor="text1"/>
          <w:sz w:val="24"/>
          <w:szCs w:val="24"/>
        </w:rPr>
        <w:t>C</w:t>
      </w:r>
      <w:r w:rsidR="001E268A" w:rsidRPr="00DD6281">
        <w:rPr>
          <w:rFonts w:ascii="Book Antiqua" w:eastAsia="宋体" w:hAnsi="Book Antiqua" w:cs="宋体"/>
          <w:color w:val="000000" w:themeColor="text1"/>
          <w:sz w:val="24"/>
          <w:szCs w:val="24"/>
        </w:rPr>
        <w:t xml:space="preserve">). </w:t>
      </w:r>
    </w:p>
    <w:p w14:paraId="0F1BF678" w14:textId="77777777" w:rsidR="00E96517" w:rsidRPr="00DD6281" w:rsidRDefault="00E96517">
      <w:pPr>
        <w:spacing w:after="0" w:line="360" w:lineRule="auto"/>
        <w:jc w:val="both"/>
        <w:rPr>
          <w:rFonts w:ascii="Book Antiqua" w:hAnsi="Book Antiqua" w:cs="宋体"/>
          <w:b/>
          <w:i/>
          <w:iCs/>
          <w:color w:val="000000" w:themeColor="text1"/>
          <w:sz w:val="24"/>
          <w:szCs w:val="24"/>
        </w:rPr>
      </w:pPr>
    </w:p>
    <w:p w14:paraId="3ECB086D"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t>Patients’ satisfaction</w:t>
      </w:r>
    </w:p>
    <w:p w14:paraId="0E0F053C" w14:textId="77777777" w:rsidR="001E268A"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lastRenderedPageBreak/>
        <w:t xml:space="preserve">The </w:t>
      </w:r>
      <w:r w:rsidR="006B4C2C" w:rsidRPr="00DD6281">
        <w:rPr>
          <w:rFonts w:ascii="Book Antiqua" w:eastAsia="宋体" w:hAnsi="Book Antiqua" w:cs="Arial"/>
          <w:color w:val="000000" w:themeColor="text1"/>
          <w:sz w:val="24"/>
          <w:szCs w:val="24"/>
          <w:shd w:val="clear" w:color="auto" w:fill="FFFFFF"/>
        </w:rPr>
        <w:t>majority</w:t>
      </w:r>
      <w:r w:rsidRPr="00DD6281">
        <w:rPr>
          <w:rFonts w:ascii="Book Antiqua" w:eastAsia="宋体" w:hAnsi="Book Antiqua" w:cs="Arial" w:hint="eastAsia"/>
          <w:color w:val="000000" w:themeColor="text1"/>
          <w:sz w:val="24"/>
          <w:szCs w:val="24"/>
          <w:shd w:val="clear" w:color="auto" w:fill="FFFFFF"/>
        </w:rPr>
        <w:t xml:space="preserve"> of patients in all groups were satisfied with their surgery. Overall, 83% (383) of the patients in the M-PPH group, 65% (200) of those in the PPH group, and 76% (290) of those in the MMH group reported being very satisfied or satisfied (score </w:t>
      </w:r>
      <w:r w:rsidRPr="00DD6281">
        <w:rPr>
          <w:rFonts w:ascii="Book Antiqua" w:eastAsia="宋体" w:hAnsi="Book Antiqua" w:cs="Arial" w:hint="eastAsia"/>
          <w:color w:val="000000" w:themeColor="text1"/>
          <w:sz w:val="24"/>
          <w:szCs w:val="24"/>
          <w:shd w:val="clear" w:color="auto" w:fill="FFFFFF"/>
        </w:rPr>
        <w:t>≥</w:t>
      </w:r>
      <w:r w:rsidRPr="00DD6281">
        <w:rPr>
          <w:rFonts w:ascii="Book Antiqua" w:eastAsia="宋体" w:hAnsi="Book Antiqua" w:cs="Arial" w:hint="eastAsia"/>
          <w:color w:val="000000" w:themeColor="text1"/>
          <w:sz w:val="24"/>
          <w:szCs w:val="24"/>
          <w:shd w:val="clear" w:color="auto" w:fill="FFFFFF"/>
        </w:rPr>
        <w:t xml:space="preserve"> 3) with their procedures. Patient satisfaction for the three groups is presented in Table 3. </w:t>
      </w:r>
    </w:p>
    <w:bookmarkEnd w:id="39"/>
    <w:bookmarkEnd w:id="40"/>
    <w:bookmarkEnd w:id="41"/>
    <w:p w14:paraId="714874C8" w14:textId="77777777" w:rsidR="00E96517" w:rsidRPr="00DD6281" w:rsidRDefault="00E96517">
      <w:pPr>
        <w:spacing w:after="0" w:line="360" w:lineRule="auto"/>
        <w:jc w:val="both"/>
        <w:rPr>
          <w:rFonts w:ascii="Book Antiqua" w:hAnsi="Book Antiqua" w:cs="Arial"/>
          <w:color w:val="000000" w:themeColor="text1"/>
          <w:sz w:val="24"/>
          <w:szCs w:val="24"/>
          <w:shd w:val="clear" w:color="auto" w:fill="FFFFFF"/>
        </w:rPr>
      </w:pPr>
    </w:p>
    <w:p w14:paraId="03B52062" w14:textId="77777777" w:rsidR="001E268A" w:rsidRPr="00DD6281" w:rsidRDefault="001E268A">
      <w:pPr>
        <w:spacing w:after="0" w:line="360" w:lineRule="auto"/>
        <w:jc w:val="both"/>
        <w:rPr>
          <w:rFonts w:ascii="Book Antiqua" w:eastAsia="宋体" w:hAnsi="Book Antiqua" w:cs="Arial"/>
          <w:b/>
          <w:color w:val="000000" w:themeColor="text1"/>
          <w:sz w:val="24"/>
          <w:szCs w:val="24"/>
          <w:u w:val="single"/>
          <w:shd w:val="clear" w:color="auto" w:fill="FFFFFF"/>
        </w:rPr>
      </w:pPr>
      <w:r w:rsidRPr="00DD6281">
        <w:rPr>
          <w:rFonts w:ascii="Book Antiqua" w:eastAsia="宋体" w:hAnsi="Book Antiqua" w:cs="Arial"/>
          <w:b/>
          <w:color w:val="000000" w:themeColor="text1"/>
          <w:sz w:val="24"/>
          <w:szCs w:val="24"/>
          <w:u w:val="single"/>
          <w:shd w:val="clear" w:color="auto" w:fill="FFFFFF"/>
        </w:rPr>
        <w:t>DISCUSSION</w:t>
      </w:r>
    </w:p>
    <w:p w14:paraId="56A80FAA" w14:textId="71F88449" w:rsidR="001E268A"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olor w:val="000000" w:themeColor="text1"/>
          <w:sz w:val="24"/>
          <w:szCs w:val="24"/>
        </w:rPr>
        <w:t>PPH offers unique advantages over traditional hemorrhoidectomy, such as shorter length of hospital stay</w:t>
      </w:r>
      <w:r w:rsidRPr="00DD6281">
        <w:rPr>
          <w:rFonts w:ascii="Book Antiqua" w:hAnsi="Book Antiqua"/>
          <w:color w:val="000000" w:themeColor="text1"/>
          <w:sz w:val="24"/>
          <w:szCs w:val="24"/>
        </w:rPr>
        <w:t>,</w:t>
      </w:r>
      <w:r w:rsidRPr="00DD6281">
        <w:rPr>
          <w:rFonts w:ascii="Book Antiqua" w:eastAsia="宋体" w:hAnsi="Book Antiqua"/>
          <w:color w:val="000000" w:themeColor="text1"/>
          <w:sz w:val="24"/>
          <w:szCs w:val="24"/>
        </w:rPr>
        <w:t xml:space="preserve"> less postoperative pain</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 xml:space="preserve">and fewer lost </w:t>
      </w:r>
      <w:proofErr w:type="gramStart"/>
      <w:r w:rsidRPr="00DD6281">
        <w:rPr>
          <w:rFonts w:ascii="Book Antiqua" w:eastAsia="宋体" w:hAnsi="Book Antiqua"/>
          <w:color w:val="000000" w:themeColor="text1"/>
          <w:sz w:val="24"/>
          <w:szCs w:val="24"/>
        </w:rPr>
        <w:t>workdays</w:t>
      </w:r>
      <w:r w:rsidR="008C68DE" w:rsidRPr="00DD6281">
        <w:rPr>
          <w:rFonts w:ascii="Book Antiqua" w:eastAsia="宋体" w:hAnsi="Book Antiqua"/>
          <w:color w:val="000000" w:themeColor="text1"/>
          <w:sz w:val="24"/>
          <w:szCs w:val="24"/>
          <w:vertAlign w:val="superscript"/>
        </w:rPr>
        <w:t>[</w:t>
      </w:r>
      <w:proofErr w:type="gramEnd"/>
      <w:r w:rsidR="008C68DE" w:rsidRPr="00DD6281">
        <w:rPr>
          <w:rFonts w:ascii="Book Antiqua" w:hAnsi="Book Antiqua"/>
          <w:color w:val="000000" w:themeColor="text1"/>
          <w:sz w:val="24"/>
          <w:szCs w:val="24"/>
          <w:vertAlign w:val="superscript"/>
        </w:rPr>
        <w:t>9</w:t>
      </w:r>
      <w:r w:rsidRPr="00DD6281">
        <w:rPr>
          <w:rFonts w:ascii="Book Antiqua" w:eastAsia="宋体" w:hAnsi="Book Antiqua"/>
          <w:color w:val="000000" w:themeColor="text1"/>
          <w:sz w:val="24"/>
          <w:szCs w:val="24"/>
          <w:vertAlign w:val="superscript"/>
        </w:rPr>
        <w:t>-</w:t>
      </w:r>
      <w:r w:rsidR="006B7CDA" w:rsidRPr="00DD6281">
        <w:rPr>
          <w:rFonts w:ascii="Book Antiqua" w:hAnsi="Book Antiqua"/>
          <w:color w:val="000000" w:themeColor="text1"/>
          <w:sz w:val="24"/>
          <w:szCs w:val="24"/>
          <w:vertAlign w:val="superscript"/>
        </w:rPr>
        <w:t>12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However, high postoperative recurrence and serious long-term postsurgical complications</w:t>
      </w:r>
      <w:r w:rsidR="00BD57BD" w:rsidRPr="00DD6281">
        <w:rPr>
          <w:rFonts w:ascii="Book Antiqua" w:hAnsi="Book Antiqua"/>
          <w:color w:val="000000" w:themeColor="text1"/>
          <w:sz w:val="24"/>
          <w:szCs w:val="24"/>
        </w:rPr>
        <w:t xml:space="preserve"> have been </w:t>
      </w:r>
      <w:proofErr w:type="gramStart"/>
      <w:r w:rsidR="00BD57BD" w:rsidRPr="00DD6281">
        <w:rPr>
          <w:rFonts w:ascii="Book Antiqua" w:hAnsi="Book Antiqua"/>
          <w:color w:val="000000" w:themeColor="text1"/>
          <w:sz w:val="24"/>
          <w:szCs w:val="24"/>
        </w:rPr>
        <w:t>reported</w:t>
      </w:r>
      <w:r w:rsidRPr="00DD6281">
        <w:rPr>
          <w:rFonts w:ascii="Book Antiqua" w:eastAsia="宋体" w:hAnsi="Book Antiqua"/>
          <w:color w:val="000000" w:themeColor="text1"/>
          <w:sz w:val="24"/>
          <w:szCs w:val="24"/>
          <w:vertAlign w:val="superscript"/>
        </w:rPr>
        <w:t>[</w:t>
      </w:r>
      <w:proofErr w:type="gramEnd"/>
      <w:r w:rsidR="00447331" w:rsidRPr="00DD6281">
        <w:rPr>
          <w:rFonts w:ascii="Book Antiqua" w:hAnsi="Book Antiqua"/>
          <w:color w:val="000000" w:themeColor="text1"/>
          <w:sz w:val="24"/>
          <w:szCs w:val="24"/>
          <w:vertAlign w:val="superscript"/>
        </w:rPr>
        <w:t>2,</w:t>
      </w:r>
      <w:r w:rsidRPr="00DD6281">
        <w:rPr>
          <w:rFonts w:ascii="Book Antiqua" w:eastAsia="宋体" w:hAnsi="Book Antiqua"/>
          <w:color w:val="000000" w:themeColor="text1"/>
          <w:sz w:val="24"/>
          <w:szCs w:val="24"/>
          <w:vertAlign w:val="superscript"/>
        </w:rPr>
        <w:t>1</w:t>
      </w:r>
      <w:r w:rsidR="008C68DE" w:rsidRPr="00DD6281">
        <w:rPr>
          <w:rFonts w:ascii="Book Antiqua" w:hAnsi="Book Antiqua"/>
          <w:color w:val="000000" w:themeColor="text1"/>
          <w:sz w:val="24"/>
          <w:szCs w:val="24"/>
          <w:vertAlign w:val="superscript"/>
        </w:rPr>
        <w:t>3</w:t>
      </w:r>
      <w:r w:rsidR="008C68DE" w:rsidRPr="00DD6281">
        <w:rPr>
          <w:rFonts w:ascii="Book Antiqua" w:eastAsia="宋体" w:hAnsi="Book Antiqua"/>
          <w:color w:val="000000" w:themeColor="text1"/>
          <w:sz w:val="24"/>
          <w:szCs w:val="24"/>
          <w:vertAlign w:val="superscript"/>
        </w:rPr>
        <w:t>-1</w:t>
      </w:r>
      <w:r w:rsidR="008C68DE" w:rsidRPr="00DD6281">
        <w:rPr>
          <w:rFonts w:ascii="Book Antiqua" w:hAnsi="Book Antiqua"/>
          <w:color w:val="000000" w:themeColor="text1"/>
          <w:sz w:val="24"/>
          <w:szCs w:val="24"/>
          <w:vertAlign w:val="superscript"/>
        </w:rPr>
        <w:t>7</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To address these complications, we have devised a</w:t>
      </w:r>
      <w:r w:rsidR="00EF3599" w:rsidRPr="00DD6281">
        <w:rPr>
          <w:rFonts w:ascii="Book Antiqua" w:eastAsia="宋体" w:hAnsi="Book Antiqua"/>
          <w:color w:val="000000" w:themeColor="text1"/>
          <w:sz w:val="24"/>
          <w:szCs w:val="24"/>
        </w:rPr>
        <w:t xml:space="preserve"> new</w:t>
      </w:r>
      <w:r w:rsidRPr="00985599">
        <w:rPr>
          <w:rFonts w:ascii="Book Antiqua" w:eastAsia="宋体" w:hAnsi="Book Antiqua"/>
          <w:color w:val="000000" w:themeColor="text1"/>
          <w:sz w:val="24"/>
          <w:szCs w:val="24"/>
        </w:rPr>
        <w:t xml:space="preserve"> M-PPH procedure characterized by </w:t>
      </w:r>
      <w:r w:rsidRPr="00DD6281">
        <w:rPr>
          <w:rFonts w:ascii="Book Antiqua" w:eastAsia="宋体" w:hAnsi="Book Antiqua" w:cs="Times New Roman"/>
          <w:color w:val="000000" w:themeColor="text1"/>
          <w:sz w:val="24"/>
          <w:szCs w:val="24"/>
        </w:rPr>
        <w:t>lower</w:t>
      </w:r>
      <w:r w:rsidR="00EF3599" w:rsidRPr="00DD6281">
        <w:rPr>
          <w:rFonts w:ascii="Book Antiqua" w:eastAsia="宋体" w:hAnsi="Book Antiqua" w:cs="Times New Roman"/>
          <w:color w:val="000000" w:themeColor="text1"/>
          <w:sz w:val="24"/>
          <w:szCs w:val="24"/>
        </w:rPr>
        <w:t xml:space="preserve"> placement of</w:t>
      </w:r>
      <w:r w:rsidRPr="00DD6281">
        <w:rPr>
          <w:rFonts w:ascii="Book Antiqua" w:eastAsia="宋体" w:hAnsi="Book Antiqua" w:cs="Times New Roman"/>
          <w:color w:val="000000" w:themeColor="text1"/>
          <w:sz w:val="24"/>
          <w:szCs w:val="24"/>
        </w:rPr>
        <w:t xml:space="preserve"> </w:t>
      </w:r>
      <w:r w:rsidR="00BB23F5" w:rsidRPr="00DD6281">
        <w:rPr>
          <w:rFonts w:ascii="Book Antiqua" w:eastAsia="宋体" w:hAnsi="Book Antiqua" w:cs="Times New Roman"/>
          <w:color w:val="000000" w:themeColor="text1"/>
          <w:sz w:val="24"/>
          <w:szCs w:val="24"/>
        </w:rPr>
        <w:t xml:space="preserve">the </w:t>
      </w:r>
      <w:r w:rsidRPr="00DD6281">
        <w:rPr>
          <w:rFonts w:ascii="Book Antiqua" w:eastAsia="宋体" w:hAnsi="Book Antiqua"/>
          <w:color w:val="000000" w:themeColor="text1"/>
          <w:sz w:val="24"/>
          <w:szCs w:val="24"/>
        </w:rPr>
        <w:t>double</w:t>
      </w:r>
      <w:r w:rsidRPr="00DD6281">
        <w:rPr>
          <w:rFonts w:ascii="Book Antiqua" w:eastAsia="宋体" w:hAnsi="Book Antiqua" w:cs="Times New Roman"/>
          <w:color w:val="000000" w:themeColor="text1"/>
          <w:sz w:val="24"/>
          <w:szCs w:val="24"/>
        </w:rPr>
        <w:t xml:space="preserve"> purse-string sutures</w:t>
      </w:r>
      <w:r w:rsidRPr="00DD6281">
        <w:rPr>
          <w:rFonts w:ascii="Book Antiqua" w:eastAsia="宋体" w:hAnsi="Book Antiqua"/>
          <w:color w:val="000000" w:themeColor="text1"/>
          <w:sz w:val="24"/>
          <w:szCs w:val="24"/>
        </w:rPr>
        <w:t>.</w:t>
      </w:r>
      <w:r w:rsidRPr="00DD6281">
        <w:rPr>
          <w:rFonts w:ascii="Book Antiqua" w:eastAsia="宋体" w:hAnsi="Book Antiqua" w:cs="Arial"/>
          <w:color w:val="000000" w:themeColor="text1"/>
          <w:sz w:val="24"/>
          <w:szCs w:val="24"/>
          <w:shd w:val="clear" w:color="auto" w:fill="FFFFFF"/>
        </w:rPr>
        <w:t xml:space="preserve"> Here, we compared the </w:t>
      </w:r>
      <w:r w:rsidRPr="00DD6281">
        <w:rPr>
          <w:rFonts w:ascii="Book Antiqua" w:eastAsia="宋体" w:hAnsi="Book Antiqua" w:cs="Times New Roman"/>
          <w:color w:val="000000" w:themeColor="text1"/>
          <w:sz w:val="24"/>
          <w:szCs w:val="24"/>
        </w:rPr>
        <w:t>effects and postoperative complications of the M-PPH, PPH and MMH. We show</w:t>
      </w:r>
      <w:r w:rsidR="00F40A72" w:rsidRPr="00DD6281">
        <w:rPr>
          <w:rFonts w:ascii="Book Antiqua" w:eastAsia="宋体" w:hAnsi="Book Antiqua" w:cs="Times New Roman"/>
          <w:color w:val="000000" w:themeColor="text1"/>
          <w:sz w:val="24"/>
          <w:szCs w:val="24"/>
        </w:rPr>
        <w:t>ed</w:t>
      </w:r>
      <w:r w:rsidRPr="00DD6281">
        <w:rPr>
          <w:rFonts w:ascii="Book Antiqua" w:eastAsia="宋体" w:hAnsi="Book Antiqua" w:cs="Times New Roman"/>
          <w:color w:val="000000" w:themeColor="text1"/>
          <w:sz w:val="24"/>
          <w:szCs w:val="24"/>
        </w:rPr>
        <w:t xml:space="preserve"> that the M-PPH is superior to traditional surgery for severe hemorrhoids (stage III/IV)</w:t>
      </w:r>
      <w:r w:rsidR="00032F99" w:rsidRPr="00DD6281">
        <w:rPr>
          <w:rFonts w:ascii="Book Antiqua" w:hAnsi="Book Antiqua"/>
          <w:color w:val="000000" w:themeColor="text1"/>
          <w:sz w:val="24"/>
          <w:szCs w:val="24"/>
        </w:rPr>
        <w:t xml:space="preserve"> </w:t>
      </w:r>
      <w:r w:rsidR="00032F99" w:rsidRPr="00DD6281">
        <w:rPr>
          <w:rFonts w:ascii="Book Antiqua" w:eastAsia="宋体" w:hAnsi="Book Antiqua" w:cs="Times New Roman"/>
          <w:color w:val="000000" w:themeColor="text1"/>
          <w:sz w:val="24"/>
          <w:szCs w:val="24"/>
        </w:rPr>
        <w:t>in</w:t>
      </w:r>
      <w:r w:rsidR="00101A48" w:rsidRPr="00DD6281">
        <w:rPr>
          <w:rFonts w:ascii="Book Antiqua" w:eastAsia="宋体" w:hAnsi="Book Antiqua" w:cs="Times New Roman"/>
          <w:color w:val="000000" w:themeColor="text1"/>
          <w:sz w:val="24"/>
          <w:szCs w:val="24"/>
        </w:rPr>
        <w:t xml:space="preserve"> the</w:t>
      </w:r>
      <w:r w:rsidR="00032F99"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rate of </w:t>
      </w:r>
      <w:r w:rsidRPr="00DD6281">
        <w:rPr>
          <w:rFonts w:ascii="Book Antiqua" w:eastAsia="宋体" w:hAnsi="Book Antiqua" w:cs="Arial"/>
          <w:color w:val="000000" w:themeColor="text1"/>
          <w:sz w:val="24"/>
          <w:szCs w:val="24"/>
          <w:shd w:val="clear" w:color="auto" w:fill="FFFFFF"/>
        </w:rPr>
        <w:t>anastomotic bleeding</w:t>
      </w:r>
      <w:r w:rsidR="00B05A97"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recurrence and patient satisfaction.</w:t>
      </w:r>
    </w:p>
    <w:p w14:paraId="086DD237" w14:textId="77777777" w:rsidR="001E268A" w:rsidRPr="00DD6281" w:rsidRDefault="00EF3599">
      <w:pPr>
        <w:spacing w:after="0" w:line="360" w:lineRule="auto"/>
        <w:ind w:firstLineChars="100" w:firstLine="240"/>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T</w:t>
      </w:r>
      <w:r w:rsidR="001E268A" w:rsidRPr="00DD6281">
        <w:rPr>
          <w:rFonts w:ascii="Book Antiqua" w:eastAsia="宋体" w:hAnsi="Book Antiqua"/>
          <w:color w:val="000000" w:themeColor="text1"/>
          <w:sz w:val="24"/>
          <w:szCs w:val="24"/>
        </w:rPr>
        <w:t>he time of hospitalization was mainly related to the duration of postoperative pain</w:t>
      </w:r>
      <w:r w:rsidRPr="00DD6281">
        <w:rPr>
          <w:rFonts w:ascii="Book Antiqua" w:eastAsia="宋体" w:hAnsi="Book Antiqua"/>
          <w:color w:val="000000" w:themeColor="text1"/>
          <w:sz w:val="24"/>
          <w:szCs w:val="24"/>
        </w:rPr>
        <w:t>, with</w:t>
      </w:r>
      <w:r w:rsidR="001E268A"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t</w:t>
      </w:r>
      <w:r w:rsidR="001E268A" w:rsidRPr="00DD6281">
        <w:rPr>
          <w:rFonts w:ascii="Book Antiqua" w:eastAsia="宋体" w:hAnsi="Book Antiqua"/>
          <w:color w:val="000000" w:themeColor="text1"/>
          <w:sz w:val="24"/>
          <w:szCs w:val="24"/>
        </w:rPr>
        <w:t xml:space="preserve">he length of hospitalization in the M-PPH group </w:t>
      </w:r>
      <w:r w:rsidRPr="00DD6281">
        <w:rPr>
          <w:rFonts w:ascii="Book Antiqua" w:eastAsia="宋体" w:hAnsi="Book Antiqua"/>
          <w:color w:val="000000" w:themeColor="text1"/>
          <w:sz w:val="24"/>
          <w:szCs w:val="24"/>
        </w:rPr>
        <w:t xml:space="preserve">being </w:t>
      </w:r>
      <w:r w:rsidR="001E268A" w:rsidRPr="00DD6281">
        <w:rPr>
          <w:rFonts w:ascii="Book Antiqua" w:eastAsia="宋体" w:hAnsi="Book Antiqua"/>
          <w:color w:val="000000" w:themeColor="text1"/>
          <w:sz w:val="24"/>
          <w:szCs w:val="24"/>
        </w:rPr>
        <w:t xml:space="preserve">significantly longer than </w:t>
      </w:r>
      <w:r w:rsidR="006329B3" w:rsidRPr="00DD6281">
        <w:rPr>
          <w:rFonts w:ascii="Book Antiqua" w:eastAsia="宋体" w:hAnsi="Book Antiqua"/>
          <w:color w:val="000000" w:themeColor="text1"/>
          <w:sz w:val="24"/>
          <w:szCs w:val="24"/>
        </w:rPr>
        <w:t xml:space="preserve">that </w:t>
      </w:r>
      <w:r w:rsidR="001E268A" w:rsidRPr="00DD6281">
        <w:rPr>
          <w:rFonts w:ascii="Book Antiqua" w:eastAsia="宋体" w:hAnsi="Book Antiqua"/>
          <w:color w:val="000000" w:themeColor="text1"/>
          <w:sz w:val="24"/>
          <w:szCs w:val="24"/>
        </w:rPr>
        <w:t>in the PPH group.</w:t>
      </w:r>
      <w:r w:rsidR="001E268A" w:rsidRPr="00DD6281">
        <w:rPr>
          <w:rFonts w:ascii="Book Antiqua" w:hAnsi="Book Antiqua"/>
          <w:color w:val="000000" w:themeColor="text1"/>
          <w:sz w:val="24"/>
          <w:szCs w:val="24"/>
        </w:rPr>
        <w:t xml:space="preserve"> </w:t>
      </w:r>
      <w:r w:rsidR="001E268A" w:rsidRPr="00DD6281">
        <w:rPr>
          <w:rFonts w:ascii="Book Antiqua" w:eastAsia="宋体" w:hAnsi="Book Antiqua"/>
          <w:color w:val="000000" w:themeColor="text1"/>
          <w:sz w:val="24"/>
          <w:szCs w:val="24"/>
        </w:rPr>
        <w:t>One probable reason</w:t>
      </w:r>
      <w:r w:rsidRPr="00DD6281">
        <w:rPr>
          <w:rFonts w:ascii="Book Antiqua" w:eastAsia="宋体" w:hAnsi="Book Antiqua"/>
          <w:color w:val="000000" w:themeColor="text1"/>
          <w:sz w:val="24"/>
          <w:szCs w:val="24"/>
        </w:rPr>
        <w:t xml:space="preserve"> for this</w:t>
      </w:r>
      <w:r w:rsidR="001E268A" w:rsidRPr="00DD6281">
        <w:rPr>
          <w:rFonts w:ascii="Book Antiqua" w:eastAsia="宋体" w:hAnsi="Book Antiqua"/>
          <w:color w:val="000000" w:themeColor="text1"/>
          <w:sz w:val="24"/>
          <w:szCs w:val="24"/>
        </w:rPr>
        <w:t xml:space="preserve"> is that the lower level of resection </w:t>
      </w:r>
      <w:r w:rsidRPr="00DD6281">
        <w:rPr>
          <w:rFonts w:ascii="Book Antiqua" w:eastAsia="宋体" w:hAnsi="Book Antiqua"/>
          <w:color w:val="000000" w:themeColor="text1"/>
          <w:sz w:val="24"/>
          <w:szCs w:val="24"/>
        </w:rPr>
        <w:t xml:space="preserve">and lower placement of double purse-string sutures </w:t>
      </w:r>
      <w:r w:rsidR="001E268A" w:rsidRPr="00DD6281">
        <w:rPr>
          <w:rFonts w:ascii="Book Antiqua" w:eastAsia="宋体" w:hAnsi="Book Antiqua"/>
          <w:color w:val="000000" w:themeColor="text1"/>
          <w:sz w:val="24"/>
          <w:szCs w:val="24"/>
        </w:rPr>
        <w:t xml:space="preserve">might have reduced the blood </w:t>
      </w:r>
      <w:r w:rsidR="001E268A" w:rsidRPr="00DD6281">
        <w:rPr>
          <w:rFonts w:ascii="Book Antiqua" w:hAnsi="Book Antiqua"/>
          <w:color w:val="000000" w:themeColor="text1"/>
          <w:sz w:val="24"/>
          <w:szCs w:val="24"/>
        </w:rPr>
        <w:t>flow</w:t>
      </w:r>
      <w:r w:rsidR="001E268A" w:rsidRPr="00DD6281">
        <w:rPr>
          <w:rFonts w:ascii="Book Antiqua" w:eastAsia="宋体" w:hAnsi="Book Antiqua"/>
          <w:color w:val="000000" w:themeColor="text1"/>
          <w:sz w:val="24"/>
          <w:szCs w:val="24"/>
        </w:rPr>
        <w:t xml:space="preserve"> from the internal iliac artery to the anal </w:t>
      </w:r>
      <w:proofErr w:type="gramStart"/>
      <w:r w:rsidR="001E268A" w:rsidRPr="00DD6281">
        <w:rPr>
          <w:rFonts w:ascii="Book Antiqua" w:eastAsia="宋体" w:hAnsi="Book Antiqua"/>
          <w:color w:val="000000" w:themeColor="text1"/>
          <w:sz w:val="24"/>
          <w:szCs w:val="24"/>
        </w:rPr>
        <w:t>anastomosis</w:t>
      </w:r>
      <w:r w:rsidR="008C68DE" w:rsidRPr="00DD6281">
        <w:rPr>
          <w:rFonts w:ascii="Book Antiqua" w:eastAsia="宋体" w:hAnsi="Book Antiqua"/>
          <w:color w:val="000000" w:themeColor="text1"/>
          <w:sz w:val="24"/>
          <w:szCs w:val="24"/>
          <w:vertAlign w:val="superscript"/>
        </w:rPr>
        <w:t>[</w:t>
      </w:r>
      <w:proofErr w:type="gramEnd"/>
      <w:r w:rsidR="008C68DE" w:rsidRPr="00DD6281">
        <w:rPr>
          <w:rFonts w:ascii="Book Antiqua" w:eastAsia="宋体" w:hAnsi="Book Antiqua"/>
          <w:color w:val="000000" w:themeColor="text1"/>
          <w:sz w:val="24"/>
          <w:szCs w:val="24"/>
          <w:vertAlign w:val="superscript"/>
        </w:rPr>
        <w:t>1</w:t>
      </w:r>
      <w:r w:rsidR="008C68DE" w:rsidRPr="00DD6281">
        <w:rPr>
          <w:rFonts w:ascii="Book Antiqua" w:hAnsi="Book Antiqua"/>
          <w:color w:val="000000" w:themeColor="text1"/>
          <w:sz w:val="24"/>
          <w:szCs w:val="24"/>
          <w:vertAlign w:val="superscript"/>
        </w:rPr>
        <w:t>8</w:t>
      </w:r>
      <w:r w:rsidR="001E268A" w:rsidRPr="00DD6281">
        <w:rPr>
          <w:rFonts w:ascii="Book Antiqua" w:eastAsia="宋体" w:hAnsi="Book Antiqua"/>
          <w:color w:val="000000" w:themeColor="text1"/>
          <w:sz w:val="24"/>
          <w:szCs w:val="24"/>
          <w:vertAlign w:val="superscript"/>
        </w:rPr>
        <w:t>]</w:t>
      </w:r>
      <w:r w:rsidR="001E268A" w:rsidRPr="00DD6281">
        <w:rPr>
          <w:rFonts w:ascii="Book Antiqua" w:eastAsia="宋体" w:hAnsi="Book Antiqua"/>
          <w:color w:val="000000" w:themeColor="text1"/>
          <w:sz w:val="24"/>
          <w:szCs w:val="24"/>
        </w:rPr>
        <w:t xml:space="preserve">. Another possible reason is that postoperative inflammatory stimulation affected the anal spinal nerve because the anastomotic site </w:t>
      </w:r>
      <w:r w:rsidRPr="00DD6281">
        <w:rPr>
          <w:rFonts w:ascii="Book Antiqua" w:eastAsia="宋体" w:hAnsi="Book Antiqua"/>
          <w:color w:val="000000" w:themeColor="text1"/>
          <w:sz w:val="24"/>
          <w:szCs w:val="24"/>
        </w:rPr>
        <w:t>of the</w:t>
      </w:r>
      <w:r w:rsidR="001E268A" w:rsidRPr="00DD6281">
        <w:rPr>
          <w:rFonts w:ascii="Book Antiqua" w:eastAsia="宋体" w:hAnsi="Book Antiqua"/>
          <w:color w:val="000000" w:themeColor="text1"/>
          <w:sz w:val="24"/>
          <w:szCs w:val="24"/>
        </w:rPr>
        <w:t xml:space="preserve"> M-PPH </w:t>
      </w:r>
      <w:r w:rsidRPr="00DD6281">
        <w:rPr>
          <w:rFonts w:ascii="Book Antiqua" w:eastAsia="宋体" w:hAnsi="Book Antiqua"/>
          <w:color w:val="000000" w:themeColor="text1"/>
          <w:sz w:val="24"/>
          <w:szCs w:val="24"/>
        </w:rPr>
        <w:t xml:space="preserve">procedure </w:t>
      </w:r>
      <w:r w:rsidR="001E268A" w:rsidRPr="00DD6281">
        <w:rPr>
          <w:rFonts w:ascii="Book Antiqua" w:eastAsia="宋体" w:hAnsi="Book Antiqua"/>
          <w:color w:val="000000" w:themeColor="text1"/>
          <w:sz w:val="24"/>
          <w:szCs w:val="24"/>
        </w:rPr>
        <w:t xml:space="preserve">is closer to the dentate line. On the other hand, </w:t>
      </w:r>
      <w:r w:rsidR="001E268A" w:rsidRPr="00DD6281">
        <w:rPr>
          <w:rFonts w:ascii="Book Antiqua" w:hAnsi="Book Antiqua"/>
          <w:color w:val="000000" w:themeColor="text1"/>
          <w:sz w:val="24"/>
          <w:szCs w:val="24"/>
        </w:rPr>
        <w:t>a</w:t>
      </w:r>
      <w:r w:rsidR="001E268A" w:rsidRPr="00DD6281">
        <w:rPr>
          <w:rFonts w:ascii="Book Antiqua" w:eastAsia="宋体" w:hAnsi="Book Antiqua"/>
          <w:color w:val="000000" w:themeColor="text1"/>
          <w:sz w:val="24"/>
          <w:szCs w:val="24"/>
        </w:rPr>
        <w:t xml:space="preserve">s reported in other previous research papers, there was a significant increase in the length of hospitalization and lost work days following </w:t>
      </w:r>
      <w:proofErr w:type="gramStart"/>
      <w:r w:rsidR="001E268A" w:rsidRPr="00DD6281">
        <w:rPr>
          <w:rFonts w:ascii="Book Antiqua" w:eastAsia="宋体" w:hAnsi="Book Antiqua"/>
          <w:color w:val="000000" w:themeColor="text1"/>
          <w:sz w:val="24"/>
          <w:szCs w:val="24"/>
        </w:rPr>
        <w:t>MMH</w:t>
      </w:r>
      <w:r w:rsidR="008C68DE" w:rsidRPr="00DD6281">
        <w:rPr>
          <w:rFonts w:ascii="Book Antiqua" w:eastAsia="宋体" w:hAnsi="Book Antiqua"/>
          <w:color w:val="000000" w:themeColor="text1"/>
          <w:sz w:val="24"/>
          <w:szCs w:val="24"/>
          <w:vertAlign w:val="superscript"/>
        </w:rPr>
        <w:t>[</w:t>
      </w:r>
      <w:proofErr w:type="gramEnd"/>
      <w:r w:rsidR="008C68DE" w:rsidRPr="00DD6281">
        <w:rPr>
          <w:rFonts w:ascii="Book Antiqua" w:hAnsi="Book Antiqua"/>
          <w:color w:val="000000" w:themeColor="text1"/>
          <w:sz w:val="24"/>
          <w:szCs w:val="24"/>
          <w:vertAlign w:val="superscript"/>
        </w:rPr>
        <w:t>9</w:t>
      </w:r>
      <w:r w:rsidR="008C68DE" w:rsidRPr="00DD6281">
        <w:rPr>
          <w:rFonts w:ascii="Book Antiqua" w:eastAsia="宋体" w:hAnsi="Book Antiqua"/>
          <w:color w:val="000000" w:themeColor="text1"/>
          <w:sz w:val="24"/>
          <w:szCs w:val="24"/>
          <w:vertAlign w:val="superscript"/>
        </w:rPr>
        <w:t>-</w:t>
      </w:r>
      <w:r w:rsidR="008C68DE" w:rsidRPr="00DD6281">
        <w:rPr>
          <w:rFonts w:ascii="Book Antiqua" w:hAnsi="Book Antiqua"/>
          <w:color w:val="000000" w:themeColor="text1"/>
          <w:sz w:val="24"/>
          <w:szCs w:val="24"/>
          <w:vertAlign w:val="superscript"/>
        </w:rPr>
        <w:t>12</w:t>
      </w:r>
      <w:r w:rsidR="001E268A" w:rsidRPr="00DD6281">
        <w:rPr>
          <w:rFonts w:ascii="Book Antiqua" w:eastAsia="宋体" w:hAnsi="Book Antiqua"/>
          <w:color w:val="000000" w:themeColor="text1"/>
          <w:sz w:val="24"/>
          <w:szCs w:val="24"/>
          <w:vertAlign w:val="superscript"/>
        </w:rPr>
        <w:t>]</w:t>
      </w:r>
      <w:r w:rsidR="001E268A" w:rsidRPr="00DD6281">
        <w:rPr>
          <w:rFonts w:ascii="Book Antiqua" w:eastAsia="宋体" w:hAnsi="Book Antiqua"/>
          <w:color w:val="000000" w:themeColor="text1"/>
          <w:sz w:val="24"/>
          <w:szCs w:val="24"/>
        </w:rPr>
        <w:t>. Prolonged pain after MMH appears to be due to mechanical irritation of the open anal wound from fecal transport and inevitable thermal damage from the electric knife.</w:t>
      </w:r>
    </w:p>
    <w:p w14:paraId="78263935" w14:textId="724ABC29" w:rsidR="001E268A" w:rsidRPr="00DD6281" w:rsidRDefault="001E268A">
      <w:pPr>
        <w:spacing w:after="0" w:line="360" w:lineRule="auto"/>
        <w:ind w:firstLineChars="100" w:firstLine="240"/>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 xml:space="preserve">The postoperative pain of the MMH group was significantly higher at each timepoint than in the other groups. Similar results have previously been reported in the </w:t>
      </w:r>
      <w:proofErr w:type="gramStart"/>
      <w:r w:rsidRPr="00DD6281">
        <w:rPr>
          <w:rFonts w:ascii="Book Antiqua" w:eastAsia="宋体" w:hAnsi="Book Antiqua"/>
          <w:color w:val="000000" w:themeColor="text1"/>
          <w:sz w:val="24"/>
          <w:szCs w:val="24"/>
        </w:rPr>
        <w:t>literature</w:t>
      </w:r>
      <w:r w:rsidR="00CD3F01" w:rsidRPr="00DD6281">
        <w:rPr>
          <w:rFonts w:ascii="Book Antiqua" w:eastAsia="宋体" w:hAnsi="Book Antiqua"/>
          <w:color w:val="000000" w:themeColor="text1"/>
          <w:sz w:val="24"/>
          <w:szCs w:val="24"/>
          <w:vertAlign w:val="superscript"/>
        </w:rPr>
        <w:t>[</w:t>
      </w:r>
      <w:proofErr w:type="gramEnd"/>
      <w:r w:rsidR="00CD3F01" w:rsidRPr="00DD6281">
        <w:rPr>
          <w:rFonts w:ascii="Book Antiqua" w:hAnsi="Book Antiqua"/>
          <w:color w:val="000000" w:themeColor="text1"/>
          <w:sz w:val="24"/>
          <w:szCs w:val="24"/>
          <w:vertAlign w:val="superscript"/>
        </w:rPr>
        <w:t>10</w:t>
      </w:r>
      <w:r w:rsidR="00B630E1" w:rsidRPr="00DD6281">
        <w:rPr>
          <w:rFonts w:ascii="Book Antiqua" w:eastAsia="宋体" w:hAnsi="Book Antiqua"/>
          <w:color w:val="000000" w:themeColor="text1"/>
          <w:sz w:val="24"/>
          <w:szCs w:val="24"/>
          <w:vertAlign w:val="superscript"/>
        </w:rPr>
        <w:t>,</w:t>
      </w:r>
      <w:r w:rsidR="00B630E1" w:rsidRPr="00DD6281">
        <w:rPr>
          <w:rFonts w:ascii="Book Antiqua" w:hAnsi="Book Antiqua"/>
          <w:color w:val="000000" w:themeColor="text1"/>
          <w:sz w:val="24"/>
          <w:szCs w:val="24"/>
          <w:vertAlign w:val="superscript"/>
        </w:rPr>
        <w:t>20</w:t>
      </w:r>
      <w:r w:rsidR="00B630E1" w:rsidRPr="00DD6281">
        <w:rPr>
          <w:rFonts w:ascii="Book Antiqua" w:eastAsia="宋体" w:hAnsi="Book Antiqua"/>
          <w:color w:val="000000" w:themeColor="text1"/>
          <w:sz w:val="24"/>
          <w:szCs w:val="24"/>
          <w:vertAlign w:val="superscript"/>
        </w:rPr>
        <w:t>,</w:t>
      </w:r>
      <w:r w:rsidR="00B630E1" w:rsidRPr="00DD6281">
        <w:rPr>
          <w:rFonts w:ascii="Book Antiqua" w:hAnsi="Book Antiqua"/>
          <w:color w:val="000000" w:themeColor="text1"/>
          <w:sz w:val="24"/>
          <w:szCs w:val="24"/>
          <w:vertAlign w:val="superscript"/>
        </w:rPr>
        <w:t>21</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 xml:space="preserve">There was also a difference in the types of pain </w:t>
      </w:r>
      <w:r w:rsidR="00141986" w:rsidRPr="00DD6281">
        <w:rPr>
          <w:rFonts w:ascii="Book Antiqua" w:eastAsia="宋体" w:hAnsi="Book Antiqua"/>
          <w:color w:val="000000" w:themeColor="text1"/>
          <w:sz w:val="24"/>
          <w:szCs w:val="24"/>
        </w:rPr>
        <w:t xml:space="preserve">experienced </w:t>
      </w:r>
      <w:r w:rsidRPr="00DD6281">
        <w:rPr>
          <w:rFonts w:ascii="Book Antiqua" w:eastAsia="宋体" w:hAnsi="Book Antiqua"/>
          <w:color w:val="000000" w:themeColor="text1"/>
          <w:sz w:val="24"/>
          <w:szCs w:val="24"/>
        </w:rPr>
        <w:t xml:space="preserve">by patients </w:t>
      </w:r>
      <w:r w:rsidRPr="00DD6281">
        <w:rPr>
          <w:rFonts w:ascii="Book Antiqua" w:eastAsia="宋体" w:hAnsi="Book Antiqua"/>
          <w:color w:val="000000" w:themeColor="text1"/>
          <w:sz w:val="24"/>
          <w:szCs w:val="24"/>
        </w:rPr>
        <w:lastRenderedPageBreak/>
        <w:t xml:space="preserve">after the MMH or PPH. </w:t>
      </w:r>
      <w:bookmarkStart w:id="42" w:name="_Hlk45711897"/>
      <w:r w:rsidRPr="00DD6281">
        <w:rPr>
          <w:rFonts w:ascii="Book Antiqua" w:eastAsia="宋体" w:hAnsi="Book Antiqua"/>
          <w:color w:val="000000" w:themeColor="text1"/>
          <w:sz w:val="24"/>
          <w:szCs w:val="24"/>
        </w:rPr>
        <w:t>After open hemorrhoidectomy, the</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pain felt</w:t>
      </w:r>
      <w:r w:rsidR="00141986" w:rsidRPr="00DD6281">
        <w:rPr>
          <w:rFonts w:ascii="Book Antiqua" w:eastAsia="宋体" w:hAnsi="Book Antiqua"/>
          <w:color w:val="000000" w:themeColor="text1"/>
          <w:sz w:val="24"/>
          <w:szCs w:val="24"/>
        </w:rPr>
        <w:t xml:space="preserve"> by patients</w:t>
      </w:r>
      <w:r w:rsidRPr="00DD6281">
        <w:rPr>
          <w:rFonts w:ascii="Book Antiqua" w:eastAsia="宋体" w:hAnsi="Book Antiqua"/>
          <w:color w:val="000000" w:themeColor="text1"/>
          <w:sz w:val="24"/>
          <w:szCs w:val="24"/>
        </w:rPr>
        <w:t xml:space="preserve"> tended to be cutting and sharp, while that after PPH involved a distended discomfort or more vague pain</w:t>
      </w:r>
      <w:bookmarkEnd w:id="42"/>
      <w:r w:rsidRPr="00DD6281">
        <w:rPr>
          <w:rFonts w:ascii="Book Antiqua" w:eastAsia="宋体" w:hAnsi="Book Antiqua"/>
          <w:color w:val="000000" w:themeColor="text1"/>
          <w:sz w:val="24"/>
          <w:szCs w:val="24"/>
        </w:rPr>
        <w:t xml:space="preserve">. This was not surprising </w:t>
      </w:r>
      <w:r w:rsidR="00D748BD" w:rsidRPr="00DD6281">
        <w:rPr>
          <w:rFonts w:ascii="Book Antiqua" w:eastAsia="宋体" w:hAnsi="Book Antiqua"/>
          <w:color w:val="000000" w:themeColor="text1"/>
          <w:sz w:val="24"/>
          <w:szCs w:val="24"/>
        </w:rPr>
        <w:t>because</w:t>
      </w:r>
      <w:r w:rsidR="00141986"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the PPH technique does not involve excision of the perianal skin. However, for M-PPH, placement of the purse-string suture closer to the dentate line result</w:t>
      </w:r>
      <w:r w:rsidR="00141986" w:rsidRPr="00DD6281">
        <w:rPr>
          <w:rFonts w:ascii="Book Antiqua" w:eastAsia="宋体" w:hAnsi="Book Antiqua"/>
          <w:color w:val="000000" w:themeColor="text1"/>
          <w:sz w:val="24"/>
          <w:szCs w:val="24"/>
        </w:rPr>
        <w:t>ed</w:t>
      </w:r>
      <w:r w:rsidRPr="00DD6281">
        <w:rPr>
          <w:rFonts w:ascii="Book Antiqua" w:eastAsia="宋体" w:hAnsi="Book Antiqua"/>
          <w:color w:val="000000" w:themeColor="text1"/>
          <w:sz w:val="24"/>
          <w:szCs w:val="24"/>
        </w:rPr>
        <w:t xml:space="preserve"> in more</w:t>
      </w:r>
      <w:r w:rsidR="00141986" w:rsidRPr="00DD6281">
        <w:rPr>
          <w:rFonts w:ascii="Book Antiqua" w:eastAsia="宋体" w:hAnsi="Book Antiqua"/>
          <w:color w:val="000000" w:themeColor="text1"/>
          <w:sz w:val="24"/>
          <w:szCs w:val="24"/>
        </w:rPr>
        <w:t xml:space="preserve"> severe</w:t>
      </w:r>
      <w:r w:rsidRPr="00DD6281">
        <w:rPr>
          <w:rFonts w:ascii="Book Antiqua" w:eastAsia="宋体" w:hAnsi="Book Antiqua"/>
          <w:color w:val="000000" w:themeColor="text1"/>
          <w:sz w:val="24"/>
          <w:szCs w:val="24"/>
        </w:rPr>
        <w:t xml:space="preserve"> postoperative </w:t>
      </w:r>
      <w:proofErr w:type="gramStart"/>
      <w:r w:rsidRPr="00DD6281">
        <w:rPr>
          <w:rFonts w:ascii="Book Antiqua" w:eastAsia="宋体" w:hAnsi="Book Antiqua"/>
          <w:color w:val="000000" w:themeColor="text1"/>
          <w:sz w:val="24"/>
          <w:szCs w:val="24"/>
        </w:rPr>
        <w:t>pain</w:t>
      </w:r>
      <w:r w:rsidRPr="00DD6281">
        <w:rPr>
          <w:rFonts w:ascii="Book Antiqua" w:eastAsia="宋体" w:hAnsi="Book Antiqua"/>
          <w:color w:val="000000" w:themeColor="text1"/>
          <w:sz w:val="24"/>
          <w:szCs w:val="24"/>
          <w:vertAlign w:val="superscript"/>
        </w:rPr>
        <w:t>[</w:t>
      </w:r>
      <w:proofErr w:type="gramEnd"/>
      <w:r w:rsidR="00B62772" w:rsidRPr="00DD6281">
        <w:rPr>
          <w:rFonts w:ascii="Book Antiqua" w:hAnsi="Book Antiqua"/>
          <w:color w:val="000000" w:themeColor="text1"/>
          <w:sz w:val="24"/>
          <w:szCs w:val="24"/>
          <w:vertAlign w:val="superscript"/>
        </w:rPr>
        <w:t>9</w:t>
      </w:r>
      <w:r w:rsidR="004C1573" w:rsidRPr="00DD6281">
        <w:rPr>
          <w:rFonts w:ascii="Book Antiqua" w:hAnsi="Book Antiqua"/>
          <w:color w:val="000000" w:themeColor="text1"/>
          <w:sz w:val="24"/>
          <w:szCs w:val="24"/>
          <w:vertAlign w:val="superscript"/>
        </w:rPr>
        <w:t>,</w:t>
      </w:r>
      <w:r w:rsidR="00B630E1" w:rsidRPr="00DD6281">
        <w:rPr>
          <w:rFonts w:ascii="Book Antiqua" w:hAnsi="Book Antiqua"/>
          <w:color w:val="000000" w:themeColor="text1"/>
          <w:sz w:val="24"/>
          <w:szCs w:val="24"/>
          <w:vertAlign w:val="superscript"/>
        </w:rPr>
        <w:t>2</w:t>
      </w:r>
      <w:r w:rsidR="007C50FA" w:rsidRPr="00DD6281">
        <w:rPr>
          <w:rFonts w:ascii="Book Antiqua" w:hAnsi="Book Antiqua"/>
          <w:color w:val="000000" w:themeColor="text1"/>
          <w:sz w:val="24"/>
          <w:szCs w:val="24"/>
          <w:vertAlign w:val="superscript"/>
        </w:rPr>
        <w:t>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p>
    <w:p w14:paraId="6D6D8D0E" w14:textId="77777777" w:rsidR="001E268A" w:rsidRPr="00DD6281" w:rsidRDefault="001E268A">
      <w:pPr>
        <w:spacing w:after="0" w:line="360" w:lineRule="auto"/>
        <w:ind w:firstLineChars="100" w:firstLine="240"/>
        <w:jc w:val="both"/>
        <w:rPr>
          <w:rFonts w:ascii="Book Antiqua" w:hAnsi="Book Antiqua"/>
          <w:color w:val="000000" w:themeColor="text1"/>
          <w:sz w:val="24"/>
          <w:szCs w:val="24"/>
        </w:rPr>
      </w:pPr>
      <w:r w:rsidRPr="00DD6281">
        <w:rPr>
          <w:rFonts w:ascii="Book Antiqua" w:eastAsia="宋体" w:hAnsi="Book Antiqua" w:cs="Arial"/>
          <w:color w:val="000000" w:themeColor="text1"/>
          <w:sz w:val="24"/>
          <w:szCs w:val="24"/>
          <w:shd w:val="clear" w:color="auto" w:fill="FFFFFF"/>
        </w:rPr>
        <w:t>The lower stapl</w:t>
      </w:r>
      <w:r w:rsidR="00141986" w:rsidRPr="00DD6281">
        <w:rPr>
          <w:rFonts w:ascii="Book Antiqua" w:eastAsia="宋体" w:hAnsi="Book Antiqua" w:cs="Arial"/>
          <w:color w:val="000000" w:themeColor="text1"/>
          <w:sz w:val="24"/>
          <w:szCs w:val="24"/>
          <w:shd w:val="clear" w:color="auto" w:fill="FFFFFF"/>
        </w:rPr>
        <w:t>ing</w:t>
      </w:r>
      <w:r w:rsidRPr="00DD6281">
        <w:rPr>
          <w:rFonts w:ascii="Book Antiqua" w:eastAsia="宋体" w:hAnsi="Book Antiqua" w:cs="Arial"/>
          <w:color w:val="000000" w:themeColor="text1"/>
          <w:sz w:val="24"/>
          <w:szCs w:val="24"/>
          <w:shd w:val="clear" w:color="auto" w:fill="FFFFFF"/>
        </w:rPr>
        <w:t xml:space="preserve"> height </w:t>
      </w:r>
      <w:r w:rsidR="00141986" w:rsidRPr="00DD6281">
        <w:rPr>
          <w:rFonts w:ascii="Book Antiqua" w:eastAsia="宋体" w:hAnsi="Book Antiqua" w:cs="Arial"/>
          <w:color w:val="000000" w:themeColor="text1"/>
          <w:sz w:val="24"/>
          <w:szCs w:val="24"/>
          <w:shd w:val="clear" w:color="auto" w:fill="FFFFFF"/>
        </w:rPr>
        <w:t>used for</w:t>
      </w:r>
      <w:r w:rsidRPr="00DD6281">
        <w:rPr>
          <w:rFonts w:ascii="Book Antiqua" w:eastAsia="宋体" w:hAnsi="Book Antiqua" w:cs="Arial"/>
          <w:color w:val="000000" w:themeColor="text1"/>
          <w:sz w:val="24"/>
          <w:szCs w:val="24"/>
          <w:shd w:val="clear" w:color="auto" w:fill="FFFFFF"/>
        </w:rPr>
        <w:t xml:space="preserve"> M-PPH result</w:t>
      </w:r>
      <w:r w:rsidR="00141986" w:rsidRPr="00DD6281">
        <w:rPr>
          <w:rFonts w:ascii="Book Antiqua" w:eastAsia="宋体" w:hAnsi="Book Antiqua" w:cs="Arial"/>
          <w:color w:val="000000" w:themeColor="text1"/>
          <w:sz w:val="24"/>
          <w:szCs w:val="24"/>
          <w:shd w:val="clear" w:color="auto" w:fill="FFFFFF"/>
        </w:rPr>
        <w:t>ed</w:t>
      </w:r>
      <w:r w:rsidRPr="00DD6281">
        <w:rPr>
          <w:rFonts w:ascii="Book Antiqua" w:eastAsia="宋体" w:hAnsi="Book Antiqua" w:cs="Arial"/>
          <w:color w:val="000000" w:themeColor="text1"/>
          <w:sz w:val="24"/>
          <w:szCs w:val="24"/>
          <w:shd w:val="clear" w:color="auto" w:fill="FFFFFF"/>
        </w:rPr>
        <w:t xml:space="preserve"> in</w:t>
      </w:r>
      <w:r w:rsidRPr="00DD6281">
        <w:rPr>
          <w:rFonts w:ascii="Book Antiqua" w:hAnsi="Book Antiqua"/>
          <w:color w:val="000000" w:themeColor="text1"/>
          <w:sz w:val="24"/>
          <w:szCs w:val="24"/>
        </w:rPr>
        <w:t xml:space="preserve"> full exposure of the </w:t>
      </w:r>
      <w:r w:rsidRPr="00DD6281">
        <w:rPr>
          <w:rFonts w:ascii="Book Antiqua" w:eastAsia="宋体" w:hAnsi="Book Antiqua"/>
          <w:color w:val="000000" w:themeColor="text1"/>
          <w:sz w:val="24"/>
          <w:szCs w:val="24"/>
        </w:rPr>
        <w:t xml:space="preserve">operative field; thus, it </w:t>
      </w:r>
      <w:r w:rsidR="00141986" w:rsidRPr="00DD6281">
        <w:rPr>
          <w:rFonts w:ascii="Book Antiqua" w:eastAsia="宋体" w:hAnsi="Book Antiqua"/>
          <w:color w:val="000000" w:themeColor="text1"/>
          <w:sz w:val="24"/>
          <w:szCs w:val="24"/>
        </w:rPr>
        <w:t>was</w:t>
      </w:r>
      <w:r w:rsidRPr="00DD6281">
        <w:rPr>
          <w:rFonts w:ascii="Book Antiqua" w:eastAsia="宋体" w:hAnsi="Book Antiqua"/>
          <w:color w:val="000000" w:themeColor="text1"/>
          <w:sz w:val="24"/>
          <w:szCs w:val="24"/>
        </w:rPr>
        <w:t xml:space="preserve"> easy to find the bleeding point and stop bleeding during the operation. Another </w:t>
      </w:r>
      <w:r w:rsidR="003A11D4" w:rsidRPr="00DD6281">
        <w:rPr>
          <w:rFonts w:ascii="Book Antiqua" w:eastAsia="宋体" w:hAnsi="Book Antiqua"/>
          <w:color w:val="000000" w:themeColor="text1"/>
          <w:sz w:val="24"/>
          <w:szCs w:val="24"/>
        </w:rPr>
        <w:t xml:space="preserve">possible </w:t>
      </w:r>
      <w:r w:rsidRPr="00DD6281">
        <w:rPr>
          <w:rFonts w:ascii="Book Antiqua" w:eastAsia="宋体" w:hAnsi="Book Antiqua"/>
          <w:color w:val="000000" w:themeColor="text1"/>
          <w:sz w:val="24"/>
          <w:szCs w:val="24"/>
        </w:rPr>
        <w:t xml:space="preserve">reason </w:t>
      </w:r>
      <w:r w:rsidR="00141986" w:rsidRPr="00DD6281">
        <w:rPr>
          <w:rFonts w:ascii="Book Antiqua" w:eastAsia="宋体" w:hAnsi="Book Antiqua"/>
          <w:color w:val="000000" w:themeColor="text1"/>
          <w:sz w:val="24"/>
          <w:szCs w:val="24"/>
        </w:rPr>
        <w:t xml:space="preserve">for the significant reduction in anastomotic bleeding after M-PPH compared to PPH </w:t>
      </w:r>
      <w:r w:rsidRPr="00DD6281">
        <w:rPr>
          <w:rFonts w:ascii="Book Antiqua" w:eastAsia="宋体" w:hAnsi="Book Antiqua"/>
          <w:color w:val="000000" w:themeColor="text1"/>
          <w:sz w:val="24"/>
          <w:szCs w:val="24"/>
        </w:rPr>
        <w:t>is that the height of the load suture cause</w:t>
      </w:r>
      <w:r w:rsidR="003A11D4" w:rsidRPr="00DD6281">
        <w:rPr>
          <w:rFonts w:ascii="Book Antiqua" w:eastAsia="宋体" w:hAnsi="Book Antiqua"/>
          <w:color w:val="000000" w:themeColor="text1"/>
          <w:sz w:val="24"/>
          <w:szCs w:val="24"/>
        </w:rPr>
        <w:t>d</w:t>
      </w:r>
      <w:r w:rsidRPr="00DD6281">
        <w:rPr>
          <w:rFonts w:ascii="Book Antiqua" w:eastAsia="宋体" w:hAnsi="Book Antiqua"/>
          <w:color w:val="000000" w:themeColor="text1"/>
          <w:sz w:val="24"/>
          <w:szCs w:val="24"/>
        </w:rPr>
        <w:t xml:space="preserve"> the removal of the hemorrhoidal vascular plexus, resulting in low blood flow</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 xml:space="preserve">to the anus through the collateral circulation of the inferior rectal </w:t>
      </w:r>
      <w:proofErr w:type="gramStart"/>
      <w:r w:rsidRPr="00DD6281">
        <w:rPr>
          <w:rFonts w:ascii="Book Antiqua" w:eastAsia="宋体" w:hAnsi="Book Antiqua"/>
          <w:color w:val="000000" w:themeColor="text1"/>
          <w:sz w:val="24"/>
          <w:szCs w:val="24"/>
        </w:rPr>
        <w:t>artery</w:t>
      </w:r>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16]</w:t>
      </w:r>
      <w:r w:rsidRPr="00DD6281">
        <w:rPr>
          <w:rFonts w:ascii="Book Antiqua" w:eastAsia="宋体" w:hAnsi="Book Antiqua"/>
          <w:color w:val="000000" w:themeColor="text1"/>
          <w:sz w:val="24"/>
          <w:szCs w:val="24"/>
        </w:rPr>
        <w:t xml:space="preserve">. </w:t>
      </w:r>
    </w:p>
    <w:p w14:paraId="1EC93405" w14:textId="77777777" w:rsidR="001E268A" w:rsidRPr="00DD6281" w:rsidRDefault="001E268A">
      <w:pPr>
        <w:spacing w:after="0" w:line="360" w:lineRule="auto"/>
        <w:ind w:firstLineChars="100" w:firstLine="240"/>
        <w:jc w:val="both"/>
        <w:rPr>
          <w:rFonts w:ascii="Book Antiqua" w:hAnsi="Book Antiqua"/>
          <w:color w:val="000000" w:themeColor="text1"/>
          <w:sz w:val="24"/>
          <w:szCs w:val="24"/>
        </w:rPr>
      </w:pPr>
      <w:r w:rsidRPr="00DD6281">
        <w:rPr>
          <w:rFonts w:ascii="Book Antiqua" w:eastAsia="宋体" w:hAnsi="Book Antiqua"/>
          <w:color w:val="000000" w:themeColor="text1"/>
          <w:sz w:val="24"/>
          <w:szCs w:val="24"/>
        </w:rPr>
        <w:t xml:space="preserve">The rate of the postoperative sensation of rectal tenesmus was significantly higher after M-PPH than after PPH. One possible reason is that the </w:t>
      </w:r>
      <w:r w:rsidR="003A11D4" w:rsidRPr="00DD6281">
        <w:rPr>
          <w:rFonts w:ascii="Book Antiqua" w:eastAsia="宋体" w:hAnsi="Book Antiqua"/>
          <w:color w:val="000000" w:themeColor="text1"/>
          <w:sz w:val="24"/>
          <w:szCs w:val="24"/>
        </w:rPr>
        <w:t>area in the rectum ampull</w:t>
      </w:r>
      <w:r w:rsidR="003A11D4" w:rsidRPr="00DD6281">
        <w:rPr>
          <w:rFonts w:ascii="Book Antiqua" w:hAnsi="Book Antiqua"/>
          <w:color w:val="000000" w:themeColor="text1"/>
          <w:sz w:val="24"/>
          <w:szCs w:val="24"/>
        </w:rPr>
        <w:t>a</w:t>
      </w:r>
      <w:r w:rsidR="003A11D4" w:rsidRPr="00DD6281">
        <w:rPr>
          <w:rFonts w:ascii="Book Antiqua" w:eastAsia="宋体" w:hAnsi="Book Antiqua"/>
          <w:color w:val="000000" w:themeColor="text1"/>
          <w:sz w:val="24"/>
          <w:szCs w:val="24"/>
        </w:rPr>
        <w:t xml:space="preserve"> that controls </w:t>
      </w:r>
      <w:r w:rsidRPr="00DD6281">
        <w:rPr>
          <w:rFonts w:ascii="Book Antiqua" w:eastAsia="宋体" w:hAnsi="Book Antiqua"/>
          <w:color w:val="000000" w:themeColor="text1"/>
          <w:sz w:val="24"/>
          <w:szCs w:val="24"/>
        </w:rPr>
        <w:t xml:space="preserve">defecation </w:t>
      </w:r>
      <w:r w:rsidRPr="00DD6281">
        <w:rPr>
          <w:rFonts w:ascii="Book Antiqua" w:hAnsi="Book Antiqua"/>
          <w:color w:val="000000" w:themeColor="text1"/>
          <w:sz w:val="24"/>
          <w:szCs w:val="24"/>
        </w:rPr>
        <w:t>was affected by the purse-string sutures</w:t>
      </w:r>
      <w:r w:rsidR="003A11D4" w:rsidRPr="00DD6281">
        <w:rPr>
          <w:rFonts w:ascii="Book Antiqua" w:hAnsi="Book Antiqua"/>
          <w:color w:val="000000" w:themeColor="text1"/>
          <w:sz w:val="24"/>
          <w:szCs w:val="24"/>
        </w:rPr>
        <w:t>,</w:t>
      </w:r>
      <w:r w:rsidRPr="00DD6281">
        <w:rPr>
          <w:rFonts w:ascii="Book Antiqua" w:hAnsi="Book Antiqua"/>
          <w:color w:val="000000" w:themeColor="text1"/>
          <w:sz w:val="24"/>
          <w:szCs w:val="24"/>
        </w:rPr>
        <w:t xml:space="preserve"> </w:t>
      </w:r>
      <w:r w:rsidR="003A11D4" w:rsidRPr="00DD6281">
        <w:rPr>
          <w:rFonts w:ascii="Book Antiqua" w:hAnsi="Book Antiqua"/>
          <w:color w:val="000000" w:themeColor="text1"/>
          <w:sz w:val="24"/>
          <w:szCs w:val="24"/>
        </w:rPr>
        <w:t>thereby causing</w:t>
      </w:r>
      <w:r w:rsidRPr="00DD6281">
        <w:rPr>
          <w:rFonts w:ascii="Book Antiqua" w:hAnsi="Book Antiqua"/>
          <w:color w:val="000000" w:themeColor="text1"/>
          <w:sz w:val="24"/>
          <w:szCs w:val="24"/>
        </w:rPr>
        <w:t xml:space="preserve"> </w:t>
      </w:r>
      <w:r w:rsidR="00F40A72" w:rsidRPr="00DD6281">
        <w:rPr>
          <w:rFonts w:ascii="Book Antiqua" w:hAnsi="Book Antiqua"/>
          <w:color w:val="000000" w:themeColor="text1"/>
          <w:sz w:val="24"/>
          <w:szCs w:val="24"/>
        </w:rPr>
        <w:t xml:space="preserve">the </w:t>
      </w:r>
      <w:r w:rsidRPr="00DD6281">
        <w:rPr>
          <w:rFonts w:ascii="Book Antiqua" w:hAnsi="Book Antiqua"/>
          <w:color w:val="000000" w:themeColor="text1"/>
          <w:sz w:val="24"/>
          <w:szCs w:val="24"/>
        </w:rPr>
        <w:t xml:space="preserve">anal cushions </w:t>
      </w:r>
      <w:r w:rsidR="003A11D4" w:rsidRPr="00DD6281">
        <w:rPr>
          <w:rFonts w:ascii="Book Antiqua" w:hAnsi="Book Antiqua"/>
          <w:color w:val="000000" w:themeColor="text1"/>
          <w:sz w:val="24"/>
          <w:szCs w:val="24"/>
        </w:rPr>
        <w:t xml:space="preserve">to </w:t>
      </w:r>
      <w:r w:rsidRPr="00DD6281">
        <w:rPr>
          <w:rFonts w:ascii="Book Antiqua" w:hAnsi="Book Antiqua"/>
          <w:color w:val="000000" w:themeColor="text1"/>
          <w:sz w:val="24"/>
          <w:szCs w:val="24"/>
        </w:rPr>
        <w:t xml:space="preserve">more easily create a sense of </w:t>
      </w:r>
      <w:proofErr w:type="gramStart"/>
      <w:r w:rsidRPr="00DD6281">
        <w:rPr>
          <w:rFonts w:ascii="Book Antiqua" w:hAnsi="Book Antiqua"/>
          <w:color w:val="000000" w:themeColor="text1"/>
          <w:sz w:val="24"/>
          <w:szCs w:val="24"/>
        </w:rPr>
        <w:t>defecation</w:t>
      </w:r>
      <w:r w:rsidRPr="00DD6281">
        <w:rPr>
          <w:rFonts w:ascii="Book Antiqua" w:hAnsi="Book Antiqua"/>
          <w:color w:val="000000" w:themeColor="text1"/>
          <w:sz w:val="24"/>
          <w:szCs w:val="24"/>
          <w:vertAlign w:val="superscript"/>
        </w:rPr>
        <w:t>[</w:t>
      </w:r>
      <w:proofErr w:type="gramEnd"/>
      <w:r w:rsidR="00456D83" w:rsidRPr="00DD6281">
        <w:rPr>
          <w:rFonts w:ascii="Book Antiqua" w:hAnsi="Book Antiqua"/>
          <w:color w:val="000000" w:themeColor="text1"/>
          <w:sz w:val="24"/>
          <w:szCs w:val="24"/>
          <w:vertAlign w:val="superscript"/>
        </w:rPr>
        <w:t>2</w:t>
      </w:r>
      <w:r w:rsidR="007C50FA" w:rsidRPr="00DD6281">
        <w:rPr>
          <w:rFonts w:ascii="Book Antiqua" w:hAnsi="Book Antiqua"/>
          <w:color w:val="000000" w:themeColor="text1"/>
          <w:sz w:val="24"/>
          <w:szCs w:val="24"/>
          <w:vertAlign w:val="superscript"/>
        </w:rPr>
        <w:t>3</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 xml:space="preserve">. To address the high rate of sensation of rectal tenesmus after M-PPH, we teach and encourage patients to perform </w:t>
      </w:r>
      <w:proofErr w:type="spellStart"/>
      <w:r w:rsidRPr="00DD6281">
        <w:rPr>
          <w:rFonts w:ascii="Book Antiqua" w:hAnsi="Book Antiqua"/>
          <w:color w:val="000000" w:themeColor="text1"/>
          <w:sz w:val="24"/>
          <w:szCs w:val="24"/>
        </w:rPr>
        <w:t>levator</w:t>
      </w:r>
      <w:proofErr w:type="spellEnd"/>
      <w:r w:rsidRPr="00DD6281">
        <w:rPr>
          <w:rFonts w:ascii="Book Antiqua" w:hAnsi="Book Antiqua"/>
          <w:color w:val="000000" w:themeColor="text1"/>
          <w:sz w:val="24"/>
          <w:szCs w:val="24"/>
        </w:rPr>
        <w:t xml:space="preserve"> ani muscle training early after surgery, and the symptoms gradually disappear 1</w:t>
      </w:r>
      <w:r w:rsidR="009C2C4E" w:rsidRPr="00DD6281">
        <w:rPr>
          <w:rFonts w:ascii="Book Antiqua" w:hAnsi="Book Antiqua" w:cs="Times New Roman"/>
          <w:color w:val="000000" w:themeColor="text1"/>
          <w:sz w:val="24"/>
          <w:szCs w:val="24"/>
        </w:rPr>
        <w:t>-</w:t>
      </w:r>
      <w:r w:rsidRPr="00DD6281">
        <w:rPr>
          <w:rFonts w:ascii="Book Antiqua" w:hAnsi="Book Antiqua"/>
          <w:color w:val="000000" w:themeColor="text1"/>
          <w:sz w:val="24"/>
          <w:szCs w:val="24"/>
        </w:rPr>
        <w:t xml:space="preserve">2 </w:t>
      </w:r>
      <w:proofErr w:type="spellStart"/>
      <w:r w:rsidRPr="00DD6281">
        <w:rPr>
          <w:rFonts w:ascii="Book Antiqua" w:hAnsi="Book Antiqua"/>
          <w:color w:val="000000" w:themeColor="text1"/>
          <w:sz w:val="24"/>
          <w:szCs w:val="24"/>
        </w:rPr>
        <w:t>mo</w:t>
      </w:r>
      <w:proofErr w:type="spellEnd"/>
      <w:r w:rsidRPr="00DD6281">
        <w:rPr>
          <w:rFonts w:ascii="Book Antiqua" w:hAnsi="Book Antiqua"/>
          <w:color w:val="000000" w:themeColor="text1"/>
          <w:sz w:val="24"/>
          <w:szCs w:val="24"/>
        </w:rPr>
        <w:t xml:space="preserve"> after surgery.</w:t>
      </w:r>
    </w:p>
    <w:p w14:paraId="27DD66E1" w14:textId="4675995B" w:rsidR="001E268A" w:rsidRPr="00DD6281" w:rsidRDefault="001E268A">
      <w:pPr>
        <w:spacing w:after="0" w:line="360" w:lineRule="auto"/>
        <w:ind w:firstLineChars="100" w:firstLine="240"/>
        <w:jc w:val="both"/>
        <w:rPr>
          <w:rFonts w:ascii="Book Antiqua" w:hAnsi="Book Antiqua"/>
          <w:bCs/>
          <w:color w:val="000000" w:themeColor="text1"/>
          <w:sz w:val="24"/>
          <w:szCs w:val="24"/>
        </w:rPr>
      </w:pPr>
      <w:r w:rsidRPr="00DD6281">
        <w:rPr>
          <w:rFonts w:ascii="Book Antiqua" w:hAnsi="Book Antiqua"/>
          <w:color w:val="000000" w:themeColor="text1"/>
          <w:sz w:val="24"/>
          <w:szCs w:val="24"/>
        </w:rPr>
        <w:t>Recurrence of hemorrhoids is a major concern for patients and indicates failure of surgery; thus, it is a matter of great concern among both patients and surgeons. M-PPH ha</w:t>
      </w:r>
      <w:r w:rsidR="003A11D4" w:rsidRPr="00DD6281">
        <w:rPr>
          <w:rFonts w:ascii="Book Antiqua" w:hAnsi="Book Antiqua"/>
          <w:color w:val="000000" w:themeColor="text1"/>
          <w:sz w:val="24"/>
          <w:szCs w:val="24"/>
        </w:rPr>
        <w:t>d</w:t>
      </w:r>
      <w:r w:rsidRPr="00DD6281">
        <w:rPr>
          <w:rFonts w:ascii="Book Antiqua" w:hAnsi="Book Antiqua"/>
          <w:color w:val="000000" w:themeColor="text1"/>
          <w:sz w:val="24"/>
          <w:szCs w:val="24"/>
        </w:rPr>
        <w:t xml:space="preserve"> a significantly lower recurrence rate than PPH. This recurrence rate is comparable to that reported in previous research on</w:t>
      </w:r>
      <w:r w:rsidR="0069038A" w:rsidRPr="00DD6281">
        <w:rPr>
          <w:rFonts w:ascii="Book Antiqua" w:hAnsi="Book Antiqua"/>
          <w:color w:val="000000" w:themeColor="text1"/>
          <w:sz w:val="24"/>
          <w:szCs w:val="24"/>
        </w:rPr>
        <w:t xml:space="preserve"> the</w:t>
      </w:r>
      <w:r w:rsidRPr="00DD6281">
        <w:rPr>
          <w:rFonts w:ascii="Book Antiqua" w:hAnsi="Book Antiqua"/>
          <w:color w:val="000000" w:themeColor="text1"/>
          <w:sz w:val="24"/>
          <w:szCs w:val="24"/>
        </w:rPr>
        <w:t xml:space="preserve"> </w:t>
      </w:r>
      <w:r w:rsidR="003E19DB" w:rsidRPr="00DD6281">
        <w:rPr>
          <w:rFonts w:ascii="Book Antiqua" w:hAnsi="Book Antiqua"/>
          <w:color w:val="000000" w:themeColor="text1"/>
          <w:sz w:val="24"/>
          <w:szCs w:val="24"/>
        </w:rPr>
        <w:t>M-</w:t>
      </w:r>
      <w:proofErr w:type="gramStart"/>
      <w:r w:rsidRPr="00DD6281">
        <w:rPr>
          <w:rFonts w:ascii="Book Antiqua" w:hAnsi="Book Antiqua"/>
          <w:color w:val="000000" w:themeColor="text1"/>
          <w:sz w:val="24"/>
          <w:szCs w:val="24"/>
        </w:rPr>
        <w:t>PPH</w:t>
      </w:r>
      <w:r w:rsidRPr="00DD6281">
        <w:rPr>
          <w:rFonts w:ascii="Book Antiqua" w:hAnsi="Book Antiqua"/>
          <w:color w:val="000000" w:themeColor="text1"/>
          <w:sz w:val="24"/>
          <w:szCs w:val="24"/>
          <w:vertAlign w:val="superscript"/>
        </w:rPr>
        <w:t>[</w:t>
      </w:r>
      <w:proofErr w:type="gramEnd"/>
      <w:r w:rsidR="006C5816" w:rsidRPr="00DD6281">
        <w:rPr>
          <w:rFonts w:ascii="Book Antiqua" w:hAnsi="Book Antiqua"/>
          <w:color w:val="000000" w:themeColor="text1"/>
          <w:sz w:val="24"/>
          <w:szCs w:val="24"/>
          <w:vertAlign w:val="superscript"/>
        </w:rPr>
        <w:t>20</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w:t>
      </w:r>
      <w:r w:rsidRPr="00DD6281">
        <w:rPr>
          <w:rFonts w:ascii="Book Antiqua" w:hAnsi="Book Antiqua"/>
          <w:b/>
          <w:color w:val="000000" w:themeColor="text1"/>
          <w:sz w:val="24"/>
          <w:szCs w:val="24"/>
        </w:rPr>
        <w:t xml:space="preserve"> </w:t>
      </w:r>
      <w:r w:rsidRPr="00DD6281">
        <w:rPr>
          <w:rFonts w:ascii="Book Antiqua" w:hAnsi="Book Antiqua"/>
          <w:color w:val="000000" w:themeColor="text1"/>
          <w:sz w:val="24"/>
          <w:szCs w:val="24"/>
        </w:rPr>
        <w:t>The most plausible reasons are</w:t>
      </w:r>
      <w:r w:rsidR="003A11D4" w:rsidRPr="00DD6281">
        <w:rPr>
          <w:rFonts w:ascii="Book Antiqua" w:hAnsi="Book Antiqua"/>
          <w:color w:val="000000" w:themeColor="text1"/>
          <w:sz w:val="24"/>
          <w:szCs w:val="24"/>
        </w:rPr>
        <w:t xml:space="preserve"> </w:t>
      </w:r>
      <w:r w:rsidRPr="00DD6281">
        <w:rPr>
          <w:rFonts w:ascii="Book Antiqua" w:hAnsi="Book Antiqua"/>
          <w:color w:val="000000" w:themeColor="text1"/>
          <w:sz w:val="24"/>
          <w:szCs w:val="24"/>
        </w:rPr>
        <w:t>the lower level</w:t>
      </w:r>
      <w:r w:rsidR="003A11D4" w:rsidRPr="00DD6281">
        <w:rPr>
          <w:rFonts w:ascii="Book Antiqua" w:hAnsi="Book Antiqua"/>
          <w:color w:val="000000" w:themeColor="text1"/>
          <w:sz w:val="24"/>
          <w:szCs w:val="24"/>
        </w:rPr>
        <w:t xml:space="preserve"> placement</w:t>
      </w:r>
      <w:r w:rsidRPr="00DD6281">
        <w:rPr>
          <w:rFonts w:ascii="Book Antiqua" w:hAnsi="Book Antiqua"/>
          <w:color w:val="000000" w:themeColor="text1"/>
          <w:sz w:val="24"/>
          <w:szCs w:val="24"/>
        </w:rPr>
        <w:t xml:space="preserve"> of the purse-string sutures and the </w:t>
      </w:r>
      <w:r w:rsidR="00BE6302" w:rsidRPr="00DD6281">
        <w:rPr>
          <w:rFonts w:ascii="Book Antiqua" w:hAnsi="Book Antiqua"/>
          <w:color w:val="000000" w:themeColor="text1"/>
          <w:sz w:val="24"/>
          <w:szCs w:val="24"/>
        </w:rPr>
        <w:t xml:space="preserve">use </w:t>
      </w:r>
      <w:r w:rsidRPr="00DD6281">
        <w:rPr>
          <w:rFonts w:ascii="Book Antiqua" w:hAnsi="Book Antiqua"/>
          <w:color w:val="000000" w:themeColor="text1"/>
          <w:sz w:val="24"/>
          <w:szCs w:val="24"/>
        </w:rPr>
        <w:t>of double purse-string sutures. The closer the anastomosis is to the dentate line, the better the result</w:t>
      </w:r>
      <w:r w:rsidR="00BE6302" w:rsidRPr="00DD6281">
        <w:rPr>
          <w:rFonts w:ascii="Book Antiqua" w:hAnsi="Book Antiqua"/>
          <w:color w:val="000000" w:themeColor="text1"/>
          <w:sz w:val="24"/>
          <w:szCs w:val="24"/>
        </w:rPr>
        <w:t xml:space="preserve"> with the</w:t>
      </w:r>
      <w:r w:rsidRPr="00DD6281">
        <w:rPr>
          <w:rFonts w:ascii="Book Antiqua" w:hAnsi="Book Antiqua"/>
          <w:color w:val="000000" w:themeColor="text1"/>
          <w:sz w:val="24"/>
          <w:szCs w:val="24"/>
        </w:rPr>
        <w:t xml:space="preserve"> lower anastomosis pull</w:t>
      </w:r>
      <w:r w:rsidR="00BE6302" w:rsidRPr="00DD6281">
        <w:rPr>
          <w:rFonts w:ascii="Book Antiqua" w:hAnsi="Book Antiqua"/>
          <w:color w:val="000000" w:themeColor="text1"/>
          <w:sz w:val="24"/>
          <w:szCs w:val="24"/>
        </w:rPr>
        <w:t>ing</w:t>
      </w:r>
      <w:r w:rsidRPr="00DD6281">
        <w:rPr>
          <w:rFonts w:ascii="Book Antiqua" w:hAnsi="Book Antiqua"/>
          <w:color w:val="000000" w:themeColor="text1"/>
          <w:sz w:val="24"/>
          <w:szCs w:val="24"/>
        </w:rPr>
        <w:t xml:space="preserve"> up the hemorrhoids more effectively.</w:t>
      </w:r>
      <w:r w:rsidRPr="00DD6281">
        <w:rPr>
          <w:rFonts w:ascii="Book Antiqua" w:hAnsi="Book Antiqua"/>
          <w:b/>
          <w:color w:val="000000" w:themeColor="text1"/>
          <w:sz w:val="24"/>
          <w:szCs w:val="24"/>
        </w:rPr>
        <w:t xml:space="preserve"> </w:t>
      </w:r>
      <w:r w:rsidR="001748E3" w:rsidRPr="00DD6281">
        <w:rPr>
          <w:rFonts w:ascii="Book Antiqua" w:hAnsi="Book Antiqua"/>
          <w:color w:val="000000" w:themeColor="text1"/>
          <w:sz w:val="24"/>
          <w:szCs w:val="24"/>
        </w:rPr>
        <w:t>W</w:t>
      </w:r>
      <w:r w:rsidRPr="00DD6281">
        <w:rPr>
          <w:rFonts w:ascii="Book Antiqua" w:hAnsi="Book Antiqua"/>
          <w:color w:val="000000" w:themeColor="text1"/>
          <w:sz w:val="24"/>
          <w:szCs w:val="24"/>
        </w:rPr>
        <w:t>ith the anastomosis scarring, the anal cushions near the dentate line are turned inward and are better fixed</w:t>
      </w:r>
      <w:r w:rsidR="00ED6D0C" w:rsidRPr="00DD6281">
        <w:rPr>
          <w:rFonts w:ascii="Book Antiqua" w:hAnsi="Book Antiqua"/>
          <w:color w:val="000000" w:themeColor="text1"/>
          <w:sz w:val="24"/>
          <w:szCs w:val="24"/>
        </w:rPr>
        <w:t>,</w:t>
      </w:r>
      <w:r w:rsidR="00592F81" w:rsidRPr="00DD6281">
        <w:rPr>
          <w:rFonts w:ascii="Book Antiqua" w:hAnsi="Book Antiqua"/>
          <w:color w:val="000000" w:themeColor="text1"/>
          <w:sz w:val="24"/>
          <w:szCs w:val="24"/>
        </w:rPr>
        <w:t xml:space="preserve"> while t</w:t>
      </w:r>
      <w:r w:rsidRPr="00DD6281">
        <w:rPr>
          <w:rFonts w:ascii="Book Antiqua" w:hAnsi="Book Antiqua"/>
          <w:color w:val="000000" w:themeColor="text1"/>
          <w:sz w:val="24"/>
          <w:szCs w:val="24"/>
        </w:rPr>
        <w:t>he double purse-string sutures also allow for more tissue traction towards the rectum</w:t>
      </w:r>
      <w:r w:rsidR="008D1BDE" w:rsidRPr="00DD6281">
        <w:rPr>
          <w:rFonts w:ascii="Book Antiqua" w:hAnsi="Book Antiqua"/>
          <w:color w:val="000000" w:themeColor="text1"/>
          <w:sz w:val="24"/>
          <w:szCs w:val="24"/>
        </w:rPr>
        <w:t xml:space="preserve"> </w:t>
      </w:r>
      <w:r w:rsidR="009E798B" w:rsidRPr="00DD6281">
        <w:rPr>
          <w:rFonts w:ascii="Book Antiqua" w:hAnsi="Book Antiqua"/>
          <w:color w:val="000000" w:themeColor="text1"/>
          <w:sz w:val="24"/>
          <w:szCs w:val="24"/>
        </w:rPr>
        <w:t>for</w:t>
      </w:r>
      <w:r w:rsidRPr="00DD6281">
        <w:rPr>
          <w:rFonts w:ascii="Book Antiqua" w:hAnsi="Book Antiqua"/>
          <w:color w:val="000000" w:themeColor="text1"/>
          <w:sz w:val="24"/>
          <w:szCs w:val="24"/>
        </w:rPr>
        <w:t xml:space="preserve"> </w:t>
      </w:r>
      <w:r w:rsidR="00F40A72" w:rsidRPr="00DD6281">
        <w:rPr>
          <w:rFonts w:ascii="Book Antiqua" w:hAnsi="Book Antiqua"/>
          <w:color w:val="000000" w:themeColor="text1"/>
          <w:sz w:val="24"/>
          <w:szCs w:val="24"/>
        </w:rPr>
        <w:t xml:space="preserve">more effective lifting by </w:t>
      </w:r>
      <w:r w:rsidRPr="00DD6281">
        <w:rPr>
          <w:rFonts w:ascii="Book Antiqua" w:hAnsi="Book Antiqua"/>
          <w:color w:val="000000" w:themeColor="text1"/>
          <w:sz w:val="24"/>
          <w:szCs w:val="24"/>
        </w:rPr>
        <w:t xml:space="preserve">the anal </w:t>
      </w:r>
      <w:proofErr w:type="gramStart"/>
      <w:r w:rsidRPr="00DD6281">
        <w:rPr>
          <w:rFonts w:ascii="Book Antiqua" w:hAnsi="Book Antiqua"/>
          <w:color w:val="000000" w:themeColor="text1"/>
          <w:sz w:val="24"/>
          <w:szCs w:val="24"/>
        </w:rPr>
        <w:t>cushions</w:t>
      </w:r>
      <w:r w:rsidR="00ED6D0C" w:rsidRPr="00DD6281">
        <w:rPr>
          <w:rFonts w:ascii="Book Antiqua" w:hAnsi="Book Antiqua"/>
          <w:color w:val="000000" w:themeColor="text1"/>
          <w:sz w:val="24"/>
          <w:szCs w:val="24"/>
          <w:vertAlign w:val="superscript"/>
        </w:rPr>
        <w:t>[</w:t>
      </w:r>
      <w:proofErr w:type="gramEnd"/>
      <w:r w:rsidR="00ED6D0C" w:rsidRPr="00DD6281">
        <w:rPr>
          <w:rFonts w:ascii="Book Antiqua" w:hAnsi="Book Antiqua"/>
          <w:color w:val="000000" w:themeColor="text1"/>
          <w:sz w:val="24"/>
          <w:szCs w:val="24"/>
          <w:vertAlign w:val="superscript"/>
        </w:rPr>
        <w:t>24]</w:t>
      </w:r>
      <w:r w:rsidRPr="00DD6281">
        <w:rPr>
          <w:rFonts w:ascii="Book Antiqua" w:hAnsi="Book Antiqua"/>
          <w:color w:val="000000" w:themeColor="text1"/>
          <w:sz w:val="24"/>
          <w:szCs w:val="24"/>
        </w:rPr>
        <w:t xml:space="preserve">. On the other hand, because of </w:t>
      </w:r>
      <w:r w:rsidRPr="00DD6281">
        <w:rPr>
          <w:rFonts w:ascii="Book Antiqua" w:hAnsi="Book Antiqua"/>
          <w:color w:val="000000" w:themeColor="text1"/>
          <w:sz w:val="24"/>
          <w:szCs w:val="24"/>
        </w:rPr>
        <w:lastRenderedPageBreak/>
        <w:t>patients</w:t>
      </w:r>
      <w:r w:rsidR="006C5D47" w:rsidRPr="00DD6281">
        <w:rPr>
          <w:rFonts w:ascii="Book Antiqua" w:hAnsi="Book Antiqua"/>
          <w:color w:val="000000" w:themeColor="text1"/>
          <w:sz w:val="24"/>
          <w:szCs w:val="24"/>
        </w:rPr>
        <w:t>’</w:t>
      </w:r>
      <w:r w:rsidRPr="00DD6281">
        <w:rPr>
          <w:rFonts w:ascii="Book Antiqua" w:hAnsi="Book Antiqua"/>
          <w:color w:val="000000" w:themeColor="text1"/>
          <w:sz w:val="24"/>
          <w:szCs w:val="24"/>
        </w:rPr>
        <w:t xml:space="preserve"> misperceptions </w:t>
      </w:r>
      <w:r w:rsidR="00BE6302" w:rsidRPr="00DD6281">
        <w:rPr>
          <w:rFonts w:ascii="Book Antiqua" w:hAnsi="Book Antiqua"/>
          <w:color w:val="000000" w:themeColor="text1"/>
          <w:sz w:val="24"/>
          <w:szCs w:val="24"/>
        </w:rPr>
        <w:t xml:space="preserve">regarding </w:t>
      </w:r>
      <w:r w:rsidRPr="00DD6281">
        <w:rPr>
          <w:rFonts w:ascii="Book Antiqua" w:hAnsi="Book Antiqua"/>
          <w:color w:val="000000" w:themeColor="text1"/>
          <w:sz w:val="24"/>
          <w:szCs w:val="24"/>
        </w:rPr>
        <w:t>recurrence, we think th</w:t>
      </w:r>
      <w:r w:rsidRPr="00DD6281">
        <w:rPr>
          <w:rFonts w:ascii="Book Antiqua" w:hAnsi="Book Antiqua"/>
          <w:bCs/>
          <w:color w:val="000000" w:themeColor="text1"/>
          <w:sz w:val="24"/>
          <w:szCs w:val="24"/>
        </w:rPr>
        <w:t>at the</w:t>
      </w:r>
      <w:r w:rsidRPr="00DD6281">
        <w:rPr>
          <w:rFonts w:ascii="Book Antiqua" w:hAnsi="Book Antiqua"/>
          <w:b/>
          <w:color w:val="000000" w:themeColor="text1"/>
          <w:sz w:val="24"/>
          <w:szCs w:val="24"/>
        </w:rPr>
        <w:t xml:space="preserve"> </w:t>
      </w:r>
      <w:r w:rsidRPr="00DD6281">
        <w:rPr>
          <w:rFonts w:ascii="Book Antiqua" w:hAnsi="Book Antiqua"/>
          <w:color w:val="000000" w:themeColor="text1"/>
          <w:sz w:val="24"/>
          <w:szCs w:val="24"/>
        </w:rPr>
        <w:t xml:space="preserve">relapse rate may be overestimated. It is hard for patients to distinguish between </w:t>
      </w:r>
      <w:r w:rsidR="00690A10" w:rsidRPr="00DD6281">
        <w:rPr>
          <w:rFonts w:ascii="Book Antiqua" w:hAnsi="Book Antiqua"/>
          <w:color w:val="000000" w:themeColor="text1"/>
          <w:sz w:val="24"/>
          <w:szCs w:val="24"/>
        </w:rPr>
        <w:t>skin tags</w:t>
      </w:r>
      <w:r w:rsidRPr="00DD6281">
        <w:rPr>
          <w:rFonts w:ascii="Book Antiqua" w:hAnsi="Book Antiqua"/>
          <w:color w:val="000000" w:themeColor="text1"/>
          <w:sz w:val="24"/>
          <w:szCs w:val="24"/>
        </w:rPr>
        <w:t xml:space="preserve"> and prolapse recurrence. Among the 50 patients examined by </w:t>
      </w:r>
      <w:proofErr w:type="spellStart"/>
      <w:r w:rsidRPr="00DD6281">
        <w:rPr>
          <w:rFonts w:ascii="Book Antiqua" w:hAnsi="Book Antiqua"/>
          <w:color w:val="000000" w:themeColor="text1"/>
          <w:sz w:val="24"/>
          <w:szCs w:val="24"/>
        </w:rPr>
        <w:t>Ganio</w:t>
      </w:r>
      <w:proofErr w:type="spellEnd"/>
      <w:r w:rsidRPr="00DD6281">
        <w:rPr>
          <w:rFonts w:ascii="Book Antiqua" w:hAnsi="Book Antiqua"/>
          <w:color w:val="000000" w:themeColor="text1"/>
          <w:sz w:val="24"/>
          <w:szCs w:val="24"/>
        </w:rPr>
        <w:t xml:space="preserve"> </w:t>
      </w:r>
      <w:r w:rsidRPr="00DD6281">
        <w:rPr>
          <w:rFonts w:ascii="Book Antiqua" w:hAnsi="Book Antiqua"/>
          <w:i/>
          <w:iCs/>
          <w:color w:val="000000" w:themeColor="text1"/>
          <w:sz w:val="24"/>
          <w:szCs w:val="24"/>
        </w:rPr>
        <w:t xml:space="preserve">et </w:t>
      </w:r>
      <w:proofErr w:type="gramStart"/>
      <w:r w:rsidRPr="00DD6281">
        <w:rPr>
          <w:rFonts w:ascii="Book Antiqua" w:hAnsi="Book Antiqua"/>
          <w:i/>
          <w:iCs/>
          <w:color w:val="000000" w:themeColor="text1"/>
          <w:sz w:val="24"/>
          <w:szCs w:val="24"/>
        </w:rPr>
        <w:t>al</w:t>
      </w:r>
      <w:r w:rsidRPr="00DD6281">
        <w:rPr>
          <w:rFonts w:ascii="Book Antiqua" w:hAnsi="Book Antiqua"/>
          <w:iCs/>
          <w:color w:val="000000" w:themeColor="text1"/>
          <w:sz w:val="24"/>
          <w:szCs w:val="24"/>
          <w:vertAlign w:val="superscript"/>
        </w:rPr>
        <w:t>[</w:t>
      </w:r>
      <w:proofErr w:type="gramEnd"/>
      <w:r w:rsidRPr="00DD6281">
        <w:rPr>
          <w:rFonts w:ascii="Book Antiqua" w:hAnsi="Book Antiqua"/>
          <w:color w:val="000000" w:themeColor="text1"/>
          <w:sz w:val="24"/>
          <w:szCs w:val="24"/>
          <w:vertAlign w:val="superscript"/>
        </w:rPr>
        <w:t>2</w:t>
      </w:r>
      <w:r w:rsidR="007C50FA" w:rsidRPr="00DD6281">
        <w:rPr>
          <w:rFonts w:ascii="Book Antiqua" w:hAnsi="Book Antiqua"/>
          <w:color w:val="000000" w:themeColor="text1"/>
          <w:sz w:val="24"/>
          <w:szCs w:val="24"/>
          <w:vertAlign w:val="superscript"/>
        </w:rPr>
        <w:t>5</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 xml:space="preserve">, only </w:t>
      </w:r>
      <w:r w:rsidR="00985599">
        <w:rPr>
          <w:rFonts w:ascii="Book Antiqua" w:hAnsi="Book Antiqua"/>
          <w:color w:val="000000" w:themeColor="text1"/>
          <w:sz w:val="24"/>
          <w:szCs w:val="24"/>
        </w:rPr>
        <w:t>6</w:t>
      </w:r>
      <w:r w:rsidR="00985599" w:rsidRPr="00985599">
        <w:rPr>
          <w:rFonts w:ascii="Book Antiqua" w:hAnsi="Book Antiqua"/>
          <w:color w:val="000000" w:themeColor="text1"/>
          <w:sz w:val="24"/>
          <w:szCs w:val="24"/>
        </w:rPr>
        <w:t xml:space="preserve"> </w:t>
      </w:r>
      <w:r w:rsidRPr="00985599">
        <w:rPr>
          <w:rFonts w:ascii="Book Antiqua" w:hAnsi="Book Antiqua"/>
          <w:color w:val="000000" w:themeColor="text1"/>
          <w:sz w:val="24"/>
          <w:szCs w:val="24"/>
        </w:rPr>
        <w:t xml:space="preserve">of the </w:t>
      </w:r>
      <w:r w:rsidR="00985599">
        <w:rPr>
          <w:rFonts w:ascii="Book Antiqua" w:hAnsi="Book Antiqua"/>
          <w:color w:val="000000" w:themeColor="text1"/>
          <w:sz w:val="24"/>
          <w:szCs w:val="24"/>
        </w:rPr>
        <w:t>9</w:t>
      </w:r>
      <w:r w:rsidR="00985599" w:rsidRPr="00985599">
        <w:rPr>
          <w:rFonts w:ascii="Book Antiqua" w:hAnsi="Book Antiqua"/>
          <w:color w:val="000000" w:themeColor="text1"/>
          <w:sz w:val="24"/>
          <w:szCs w:val="24"/>
        </w:rPr>
        <w:t xml:space="preserve"> </w:t>
      </w:r>
      <w:r w:rsidRPr="00985599">
        <w:rPr>
          <w:rFonts w:ascii="Book Antiqua" w:hAnsi="Book Antiqua"/>
          <w:color w:val="000000" w:themeColor="text1"/>
          <w:sz w:val="24"/>
          <w:szCs w:val="24"/>
        </w:rPr>
        <w:t xml:space="preserve">patients who reported recurrent hemorrhoidal prolapse in telephone interviews were found to have recurrence on proctologic examination. A recent meta-analysis on the identification of residual skin tags and recurrence concluded that </w:t>
      </w:r>
      <w:r w:rsidRPr="00DD6281">
        <w:rPr>
          <w:rFonts w:ascii="Book Antiqua" w:hAnsi="Book Antiqua"/>
          <w:color w:val="000000" w:themeColor="text1"/>
          <w:sz w:val="24"/>
          <w:szCs w:val="24"/>
        </w:rPr>
        <w:t xml:space="preserve">the high recurrence rates in the literature are often attributed to the misrecognition of residual skin </w:t>
      </w:r>
      <w:proofErr w:type="gramStart"/>
      <w:r w:rsidRPr="00DD6281">
        <w:rPr>
          <w:rFonts w:ascii="Book Antiqua" w:hAnsi="Book Antiqua"/>
          <w:color w:val="000000" w:themeColor="text1"/>
          <w:sz w:val="24"/>
          <w:szCs w:val="24"/>
        </w:rPr>
        <w:t>tags</w:t>
      </w:r>
      <w:r w:rsidRPr="00DD6281">
        <w:rPr>
          <w:rFonts w:ascii="Book Antiqua" w:hAnsi="Book Antiqua"/>
          <w:color w:val="000000" w:themeColor="text1"/>
          <w:sz w:val="24"/>
          <w:szCs w:val="24"/>
          <w:vertAlign w:val="superscript"/>
        </w:rPr>
        <w:t>[</w:t>
      </w:r>
      <w:proofErr w:type="gramEnd"/>
      <w:r w:rsidRPr="00DD6281">
        <w:rPr>
          <w:rFonts w:ascii="Book Antiqua" w:hAnsi="Book Antiqua"/>
          <w:color w:val="000000" w:themeColor="text1"/>
          <w:sz w:val="24"/>
          <w:szCs w:val="24"/>
          <w:vertAlign w:val="superscript"/>
        </w:rPr>
        <w:t>2</w:t>
      </w:r>
      <w:r w:rsidR="00D63631" w:rsidRPr="00DD6281">
        <w:rPr>
          <w:rFonts w:ascii="Book Antiqua" w:hAnsi="Book Antiqua"/>
          <w:color w:val="000000" w:themeColor="text1"/>
          <w:sz w:val="24"/>
          <w:szCs w:val="24"/>
          <w:vertAlign w:val="superscript"/>
        </w:rPr>
        <w:t>6</w:t>
      </w:r>
      <w:r w:rsidRPr="00DD6281">
        <w:rPr>
          <w:rFonts w:ascii="Book Antiqua" w:hAnsi="Book Antiqua"/>
          <w:color w:val="000000" w:themeColor="text1"/>
          <w:sz w:val="24"/>
          <w:szCs w:val="24"/>
          <w:vertAlign w:val="superscript"/>
        </w:rPr>
        <w:t>]</w:t>
      </w:r>
      <w:r w:rsidR="00F40A72" w:rsidRPr="00DD6281">
        <w:rPr>
          <w:rFonts w:ascii="Book Antiqua" w:hAnsi="Book Antiqua"/>
          <w:color w:val="000000" w:themeColor="text1"/>
          <w:sz w:val="24"/>
          <w:szCs w:val="24"/>
        </w:rPr>
        <w:t xml:space="preserve">. </w:t>
      </w:r>
      <w:r w:rsidRPr="00DD6281">
        <w:rPr>
          <w:rFonts w:ascii="Book Antiqua" w:hAnsi="Book Antiqua"/>
          <w:color w:val="000000" w:themeColor="text1"/>
          <w:sz w:val="24"/>
          <w:szCs w:val="24"/>
        </w:rPr>
        <w:t xml:space="preserve">We confirmed this at the post-operative outpatient follow-up. The incidence of skin tags and hemorrhoid prolapse is significantly higher </w:t>
      </w:r>
      <w:r w:rsidR="004277E2" w:rsidRPr="00DD6281">
        <w:rPr>
          <w:rFonts w:ascii="Book Antiqua" w:hAnsi="Book Antiqua"/>
          <w:color w:val="000000" w:themeColor="text1"/>
          <w:sz w:val="24"/>
          <w:szCs w:val="24"/>
        </w:rPr>
        <w:t xml:space="preserve">after PPH </w:t>
      </w:r>
      <w:r w:rsidRPr="00DD6281">
        <w:rPr>
          <w:rFonts w:ascii="Book Antiqua" w:hAnsi="Book Antiqua"/>
          <w:color w:val="000000" w:themeColor="text1"/>
          <w:sz w:val="24"/>
          <w:szCs w:val="24"/>
        </w:rPr>
        <w:t xml:space="preserve">than </w:t>
      </w:r>
      <w:r w:rsidR="004277E2" w:rsidRPr="00DD6281">
        <w:rPr>
          <w:rFonts w:ascii="Book Antiqua" w:hAnsi="Book Antiqua"/>
          <w:color w:val="000000" w:themeColor="text1"/>
          <w:sz w:val="24"/>
          <w:szCs w:val="24"/>
        </w:rPr>
        <w:t xml:space="preserve">after </w:t>
      </w:r>
      <w:r w:rsidRPr="00DD6281">
        <w:rPr>
          <w:rFonts w:ascii="Book Antiqua" w:hAnsi="Book Antiqua"/>
          <w:color w:val="000000" w:themeColor="text1"/>
          <w:sz w:val="24"/>
          <w:szCs w:val="24"/>
        </w:rPr>
        <w:t xml:space="preserve">conventional </w:t>
      </w:r>
      <w:proofErr w:type="gramStart"/>
      <w:r w:rsidRPr="00DD6281">
        <w:rPr>
          <w:rFonts w:ascii="Book Antiqua" w:hAnsi="Book Antiqua"/>
          <w:color w:val="000000" w:themeColor="text1"/>
          <w:sz w:val="24"/>
          <w:szCs w:val="24"/>
        </w:rPr>
        <w:t>technique</w:t>
      </w:r>
      <w:r w:rsidR="00BE6302" w:rsidRPr="00DD6281">
        <w:rPr>
          <w:rFonts w:ascii="Book Antiqua" w:hAnsi="Book Antiqua"/>
          <w:color w:val="000000" w:themeColor="text1"/>
          <w:sz w:val="24"/>
          <w:szCs w:val="24"/>
        </w:rPr>
        <w:t>s</w:t>
      </w:r>
      <w:r w:rsidRPr="00DD6281">
        <w:rPr>
          <w:rFonts w:ascii="Book Antiqua" w:hAnsi="Book Antiqua"/>
          <w:color w:val="000000" w:themeColor="text1"/>
          <w:sz w:val="24"/>
          <w:szCs w:val="24"/>
          <w:vertAlign w:val="superscript"/>
        </w:rPr>
        <w:t>[</w:t>
      </w:r>
      <w:proofErr w:type="gramEnd"/>
      <w:r w:rsidR="006B7CDA" w:rsidRPr="00DD6281">
        <w:rPr>
          <w:rFonts w:ascii="Book Antiqua" w:hAnsi="Book Antiqua"/>
          <w:color w:val="000000" w:themeColor="text1"/>
          <w:sz w:val="24"/>
          <w:szCs w:val="24"/>
          <w:vertAlign w:val="superscript"/>
        </w:rPr>
        <w:t>11</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 xml:space="preserve">. </w:t>
      </w:r>
      <w:r w:rsidRPr="00DD6281">
        <w:rPr>
          <w:rFonts w:ascii="Book Antiqua" w:hAnsi="Book Antiqua"/>
          <w:bCs/>
          <w:color w:val="000000" w:themeColor="text1"/>
          <w:sz w:val="24"/>
          <w:szCs w:val="24"/>
        </w:rPr>
        <w:t>It is unclear whether skin tag removal reduces the incidence of symptomatic recurrent prolapse. Larger, well-designed clinical studies are needed to validate</w:t>
      </w:r>
      <w:r w:rsidR="00BE6302" w:rsidRPr="00DD6281">
        <w:rPr>
          <w:rFonts w:ascii="Book Antiqua" w:hAnsi="Book Antiqua"/>
          <w:bCs/>
          <w:color w:val="000000" w:themeColor="text1"/>
          <w:sz w:val="24"/>
          <w:szCs w:val="24"/>
        </w:rPr>
        <w:t xml:space="preserve"> the usefulness of respecting</w:t>
      </w:r>
      <w:r w:rsidRPr="00DD6281">
        <w:rPr>
          <w:rFonts w:ascii="Book Antiqua" w:hAnsi="Book Antiqua"/>
          <w:bCs/>
          <w:color w:val="000000" w:themeColor="text1"/>
          <w:sz w:val="24"/>
          <w:szCs w:val="24"/>
        </w:rPr>
        <w:t xml:space="preserve"> the M-PPH postoperative skin tag</w:t>
      </w:r>
      <w:r w:rsidR="005656FF" w:rsidRPr="00DD6281">
        <w:rPr>
          <w:rFonts w:ascii="Book Antiqua" w:hAnsi="Book Antiqua"/>
          <w:bCs/>
          <w:color w:val="000000" w:themeColor="text1"/>
          <w:sz w:val="24"/>
          <w:szCs w:val="24"/>
        </w:rPr>
        <w:t>s</w:t>
      </w:r>
      <w:r w:rsidRPr="00DD6281">
        <w:rPr>
          <w:rFonts w:ascii="Book Antiqua" w:hAnsi="Book Antiqua"/>
          <w:bCs/>
          <w:color w:val="000000" w:themeColor="text1"/>
          <w:sz w:val="24"/>
          <w:szCs w:val="24"/>
        </w:rPr>
        <w:t>.</w:t>
      </w:r>
    </w:p>
    <w:p w14:paraId="73C08F04" w14:textId="31A89CD9" w:rsidR="001E268A" w:rsidRPr="00DD6281" w:rsidRDefault="001E268A">
      <w:pPr>
        <w:spacing w:after="0" w:line="360" w:lineRule="auto"/>
        <w:ind w:firstLineChars="100" w:firstLine="240"/>
        <w:jc w:val="both"/>
        <w:rPr>
          <w:rFonts w:ascii="Book Antiqua" w:hAnsi="Book Antiqua"/>
          <w:b/>
          <w:color w:val="000000" w:themeColor="text1"/>
          <w:sz w:val="24"/>
          <w:szCs w:val="24"/>
        </w:rPr>
      </w:pPr>
      <w:r w:rsidRPr="00DD6281">
        <w:rPr>
          <w:rFonts w:ascii="Book Antiqua" w:eastAsia="宋体" w:hAnsi="Book Antiqua" w:cs="Times New Roman"/>
          <w:color w:val="000000" w:themeColor="text1"/>
          <w:sz w:val="24"/>
          <w:szCs w:val="24"/>
        </w:rPr>
        <w:t xml:space="preserve">Anal incontinence is a </w:t>
      </w:r>
      <w:r w:rsidR="00392BE8" w:rsidRPr="00DD6281">
        <w:rPr>
          <w:rFonts w:ascii="Book Antiqua" w:eastAsia="宋体" w:hAnsi="Book Antiqua" w:cs="Times New Roman"/>
          <w:color w:val="000000" w:themeColor="text1"/>
          <w:sz w:val="24"/>
          <w:szCs w:val="24"/>
        </w:rPr>
        <w:t>potential</w:t>
      </w:r>
      <w:r w:rsidRPr="00DD6281">
        <w:rPr>
          <w:rFonts w:ascii="Book Antiqua" w:eastAsia="宋体" w:hAnsi="Book Antiqua" w:cs="Times New Roman"/>
          <w:color w:val="000000" w:themeColor="text1"/>
          <w:sz w:val="24"/>
          <w:szCs w:val="24"/>
        </w:rPr>
        <w:t xml:space="preserve"> complication of hemorrhoidectomies. The progression of anal incontinence after hemorrhoidectomy seems to be </w:t>
      </w:r>
      <w:proofErr w:type="gramStart"/>
      <w:r w:rsidRPr="00DD6281">
        <w:rPr>
          <w:rFonts w:ascii="Book Antiqua" w:eastAsia="宋体" w:hAnsi="Book Antiqua" w:cs="Times New Roman"/>
          <w:color w:val="000000" w:themeColor="text1"/>
          <w:sz w:val="24"/>
          <w:szCs w:val="24"/>
        </w:rPr>
        <w:t>multifactorial</w:t>
      </w:r>
      <w:r w:rsidRPr="00DD6281">
        <w:rPr>
          <w:rFonts w:ascii="Book Antiqua" w:eastAsia="宋体" w:hAnsi="Book Antiqua" w:cs="Times New Roman"/>
          <w:color w:val="000000" w:themeColor="text1"/>
          <w:sz w:val="24"/>
          <w:szCs w:val="24"/>
          <w:vertAlign w:val="superscript"/>
        </w:rPr>
        <w:t>[</w:t>
      </w:r>
      <w:proofErr w:type="gramEnd"/>
      <w:r w:rsidRPr="00DD6281">
        <w:rPr>
          <w:rFonts w:ascii="Book Antiqua" w:eastAsia="宋体" w:hAnsi="Book Antiqua" w:cs="Times New Roman"/>
          <w:color w:val="000000" w:themeColor="text1"/>
          <w:sz w:val="24"/>
          <w:szCs w:val="24"/>
          <w:vertAlign w:val="superscript"/>
        </w:rPr>
        <w:t>2</w:t>
      </w:r>
      <w:r w:rsidR="00D63631" w:rsidRPr="00DD6281">
        <w:rPr>
          <w:rFonts w:ascii="Book Antiqua" w:hAnsi="Book Antiqua" w:cs="Times New Roman"/>
          <w:color w:val="000000" w:themeColor="text1"/>
          <w:sz w:val="24"/>
          <w:szCs w:val="24"/>
          <w:vertAlign w:val="superscript"/>
        </w:rPr>
        <w:t>7</w:t>
      </w:r>
      <w:r w:rsidRPr="00DD6281">
        <w:rPr>
          <w:rFonts w:ascii="Book Antiqua" w:eastAsia="宋体" w:hAnsi="Book Antiqua" w:cs="Times New Roman"/>
          <w:color w:val="000000" w:themeColor="text1"/>
          <w:sz w:val="24"/>
          <w:szCs w:val="24"/>
          <w:vertAlign w:val="superscript"/>
        </w:rPr>
        <w:t>,2</w:t>
      </w:r>
      <w:r w:rsidR="00D63631" w:rsidRPr="00DD6281">
        <w:rPr>
          <w:rFonts w:ascii="Book Antiqua" w:hAnsi="Book Antiqua" w:cs="Times New Roman"/>
          <w:color w:val="000000" w:themeColor="text1"/>
          <w:sz w:val="24"/>
          <w:szCs w:val="24"/>
          <w:vertAlign w:val="superscript"/>
        </w:rPr>
        <w:t>8</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xml:space="preserve">. In this study, the rate of anal incontinence in M-PPH was higher than in </w:t>
      </w:r>
      <w:r w:rsidR="00E7074C" w:rsidRPr="00DD6281">
        <w:rPr>
          <w:rFonts w:ascii="Book Antiqua" w:eastAsia="宋体" w:hAnsi="Book Antiqua" w:cs="Times New Roman"/>
          <w:color w:val="000000" w:themeColor="text1"/>
          <w:sz w:val="24"/>
          <w:szCs w:val="24"/>
        </w:rPr>
        <w:t xml:space="preserve">the </w:t>
      </w:r>
      <w:r w:rsidRPr="00DD6281">
        <w:rPr>
          <w:rFonts w:ascii="Book Antiqua" w:eastAsia="宋体" w:hAnsi="Book Antiqua" w:cs="Times New Roman"/>
          <w:color w:val="000000" w:themeColor="text1"/>
          <w:sz w:val="24"/>
          <w:szCs w:val="24"/>
        </w:rPr>
        <w:t>other procedures. Damage to the dentate line and anal cushions may play a role in anal incontinence</w:t>
      </w:r>
      <w:r w:rsidR="00213BBA" w:rsidRPr="00DD6281">
        <w:rPr>
          <w:rFonts w:ascii="Book Antiqua" w:eastAsia="宋体" w:hAnsi="Book Antiqua" w:cs="Times New Roman"/>
          <w:color w:val="000000" w:themeColor="text1"/>
          <w:sz w:val="24"/>
          <w:szCs w:val="24"/>
        </w:rPr>
        <w:t xml:space="preserve"> likely due to</w:t>
      </w:r>
      <w:r w:rsidRPr="00DD6281">
        <w:rPr>
          <w:rFonts w:ascii="Book Antiqua" w:eastAsia="宋体" w:hAnsi="Book Antiqua" w:cs="Times New Roman"/>
          <w:color w:val="000000" w:themeColor="text1"/>
          <w:sz w:val="24"/>
          <w:szCs w:val="24"/>
        </w:rPr>
        <w:t xml:space="preserve"> lower </w:t>
      </w:r>
      <w:proofErr w:type="gramStart"/>
      <w:r w:rsidRPr="00DD6281">
        <w:rPr>
          <w:rFonts w:ascii="Book Antiqua" w:eastAsia="宋体" w:hAnsi="Book Antiqua" w:cs="Times New Roman"/>
          <w:color w:val="000000" w:themeColor="text1"/>
          <w:sz w:val="24"/>
          <w:szCs w:val="24"/>
        </w:rPr>
        <w:t>anastomosis</w:t>
      </w:r>
      <w:r w:rsidRPr="00DD6281">
        <w:rPr>
          <w:rFonts w:ascii="Book Antiqua" w:eastAsia="宋体" w:hAnsi="Book Antiqua" w:cs="Times New Roman"/>
          <w:color w:val="000000" w:themeColor="text1"/>
          <w:sz w:val="24"/>
          <w:szCs w:val="24"/>
          <w:vertAlign w:val="superscript"/>
        </w:rPr>
        <w:t>[</w:t>
      </w:r>
      <w:proofErr w:type="gramEnd"/>
      <w:r w:rsidRPr="00DD6281">
        <w:rPr>
          <w:rFonts w:ascii="Book Antiqua" w:eastAsia="宋体" w:hAnsi="Book Antiqua" w:cs="Times New Roman"/>
          <w:color w:val="000000" w:themeColor="text1"/>
          <w:sz w:val="24"/>
          <w:szCs w:val="24"/>
          <w:vertAlign w:val="superscript"/>
        </w:rPr>
        <w:t>2</w:t>
      </w:r>
      <w:r w:rsidR="0014293B" w:rsidRPr="00DD6281">
        <w:rPr>
          <w:rFonts w:ascii="Book Antiqua" w:hAnsi="Book Antiqua" w:cs="Times New Roman"/>
          <w:color w:val="000000" w:themeColor="text1"/>
          <w:sz w:val="24"/>
          <w:szCs w:val="24"/>
          <w:vertAlign w:val="superscript"/>
        </w:rPr>
        <w:t>4</w:t>
      </w:r>
      <w:r w:rsidRPr="00DD6281">
        <w:rPr>
          <w:rFonts w:ascii="Book Antiqua" w:eastAsia="宋体" w:hAnsi="Book Antiqua" w:cs="Times New Roman"/>
          <w:color w:val="000000" w:themeColor="text1"/>
          <w:sz w:val="24"/>
          <w:szCs w:val="24"/>
          <w:vertAlign w:val="superscript"/>
        </w:rPr>
        <w:t>,</w:t>
      </w:r>
      <w:r w:rsidR="00D63631" w:rsidRPr="00DD6281">
        <w:rPr>
          <w:rFonts w:ascii="Book Antiqua" w:hAnsi="Book Antiqua" w:cs="Times New Roman"/>
          <w:color w:val="000000" w:themeColor="text1"/>
          <w:sz w:val="24"/>
          <w:szCs w:val="24"/>
          <w:vertAlign w:val="superscript"/>
        </w:rPr>
        <w:t>29</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xml:space="preserve">. However, normal sphincter systolic pressure and </w:t>
      </w:r>
      <w:proofErr w:type="spellStart"/>
      <w:r w:rsidRPr="00DD6281">
        <w:rPr>
          <w:rFonts w:ascii="Book Antiqua" w:eastAsia="宋体" w:hAnsi="Book Antiqua" w:cs="Times New Roman"/>
          <w:color w:val="000000" w:themeColor="text1"/>
          <w:sz w:val="24"/>
          <w:szCs w:val="24"/>
        </w:rPr>
        <w:t>rectoanal</w:t>
      </w:r>
      <w:proofErr w:type="spellEnd"/>
      <w:r w:rsidRPr="00DD6281">
        <w:rPr>
          <w:rFonts w:ascii="Book Antiqua" w:eastAsia="宋体" w:hAnsi="Book Antiqua" w:cs="Times New Roman"/>
          <w:color w:val="000000" w:themeColor="text1"/>
          <w:sz w:val="24"/>
          <w:szCs w:val="24"/>
        </w:rPr>
        <w:t xml:space="preserve"> inhibitory reflexes are actually necessary to ensure anal </w:t>
      </w:r>
      <w:proofErr w:type="gramStart"/>
      <w:r w:rsidRPr="00DD6281">
        <w:rPr>
          <w:rFonts w:ascii="Book Antiqua" w:eastAsia="宋体" w:hAnsi="Book Antiqua" w:cs="Times New Roman"/>
          <w:color w:val="000000" w:themeColor="text1"/>
          <w:sz w:val="24"/>
          <w:szCs w:val="24"/>
        </w:rPr>
        <w:t>homeostasis</w:t>
      </w:r>
      <w:r w:rsidRPr="00DD6281">
        <w:rPr>
          <w:rFonts w:ascii="Book Antiqua" w:eastAsia="宋体" w:hAnsi="Book Antiqua" w:cs="Times New Roman"/>
          <w:color w:val="000000" w:themeColor="text1"/>
          <w:sz w:val="24"/>
          <w:szCs w:val="24"/>
          <w:vertAlign w:val="superscript"/>
        </w:rPr>
        <w:t>[</w:t>
      </w:r>
      <w:proofErr w:type="gramEnd"/>
      <w:r w:rsidR="0014293B" w:rsidRPr="00DD6281">
        <w:rPr>
          <w:rFonts w:ascii="Book Antiqua" w:hAnsi="Book Antiqua" w:cs="Times New Roman"/>
          <w:color w:val="000000" w:themeColor="text1"/>
          <w:sz w:val="24"/>
          <w:szCs w:val="24"/>
          <w:vertAlign w:val="superscript"/>
        </w:rPr>
        <w:t>3</w:t>
      </w:r>
      <w:r w:rsidR="00D63631" w:rsidRPr="00DD6281">
        <w:rPr>
          <w:rFonts w:ascii="Book Antiqua" w:hAnsi="Book Antiqua" w:cs="Times New Roman"/>
          <w:color w:val="000000" w:themeColor="text1"/>
          <w:sz w:val="24"/>
          <w:szCs w:val="24"/>
          <w:vertAlign w:val="superscript"/>
        </w:rPr>
        <w:t>0</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xml:space="preserve">. After hemorrhoidectomy, the integrity and sensitivity of the anal cushions are not sufficient to ensure bowel </w:t>
      </w:r>
      <w:proofErr w:type="gramStart"/>
      <w:r w:rsidRPr="00DD6281">
        <w:rPr>
          <w:rFonts w:ascii="Book Antiqua" w:eastAsia="宋体" w:hAnsi="Book Antiqua" w:cs="Times New Roman"/>
          <w:color w:val="000000" w:themeColor="text1"/>
          <w:sz w:val="24"/>
          <w:szCs w:val="24"/>
        </w:rPr>
        <w:t>control</w:t>
      </w:r>
      <w:r w:rsidRPr="00DD6281">
        <w:rPr>
          <w:rFonts w:ascii="Book Antiqua" w:eastAsia="宋体" w:hAnsi="Book Antiqua" w:cs="Times New Roman"/>
          <w:color w:val="000000" w:themeColor="text1"/>
          <w:sz w:val="24"/>
          <w:szCs w:val="24"/>
          <w:vertAlign w:val="superscript"/>
        </w:rPr>
        <w:t>[</w:t>
      </w:r>
      <w:proofErr w:type="gramEnd"/>
      <w:r w:rsidR="0014293B" w:rsidRPr="00DD6281">
        <w:rPr>
          <w:rFonts w:ascii="Book Antiqua" w:hAnsi="Book Antiqua" w:cs="Times New Roman"/>
          <w:color w:val="000000" w:themeColor="text1"/>
          <w:sz w:val="24"/>
          <w:szCs w:val="24"/>
          <w:vertAlign w:val="superscript"/>
        </w:rPr>
        <w:t>3</w:t>
      </w:r>
      <w:r w:rsidR="00D63631" w:rsidRPr="00DD6281">
        <w:rPr>
          <w:rFonts w:ascii="Book Antiqua" w:hAnsi="Book Antiqua" w:cs="Times New Roman"/>
          <w:color w:val="000000" w:themeColor="text1"/>
          <w:sz w:val="24"/>
          <w:szCs w:val="24"/>
          <w:vertAlign w:val="superscript"/>
        </w:rPr>
        <w:t>1</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Hence, complete retention of the anal cushions during surgery is not crucial; it is possible to remove some of the tissue if necessary.</w:t>
      </w:r>
      <w:r w:rsidR="00BE6302"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No serious </w:t>
      </w:r>
      <w:r w:rsidR="00770E99" w:rsidRPr="00DD6281">
        <w:rPr>
          <w:rFonts w:ascii="Book Antiqua" w:eastAsia="宋体" w:hAnsi="Book Antiqua" w:cs="Times New Roman"/>
          <w:color w:val="000000" w:themeColor="text1"/>
          <w:sz w:val="24"/>
          <w:szCs w:val="24"/>
        </w:rPr>
        <w:t>loss of anal control</w:t>
      </w:r>
      <w:r w:rsidR="00E37CA6"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was observed in our study. Patients only exhibited </w:t>
      </w:r>
      <w:r w:rsidR="00E37CA6" w:rsidRPr="00DD6281">
        <w:rPr>
          <w:rFonts w:ascii="Book Antiqua" w:eastAsia="宋体" w:hAnsi="Book Antiqua" w:cs="Times New Roman"/>
          <w:color w:val="000000" w:themeColor="text1"/>
          <w:sz w:val="24"/>
          <w:szCs w:val="24"/>
        </w:rPr>
        <w:t>perianal moist discomfort</w:t>
      </w:r>
      <w:r w:rsidR="002C6CDD" w:rsidRPr="00DD6281">
        <w:rPr>
          <w:rFonts w:ascii="Book Antiqua" w:hAnsi="Book Antiqua" w:cs="Times New Roman"/>
          <w:color w:val="000000" w:themeColor="text1"/>
          <w:sz w:val="24"/>
          <w:szCs w:val="24"/>
        </w:rPr>
        <w:t xml:space="preserve"> or </w:t>
      </w:r>
      <w:r w:rsidRPr="00DD6281">
        <w:rPr>
          <w:rFonts w:ascii="Book Antiqua" w:eastAsia="宋体" w:hAnsi="Book Antiqua" w:cs="Times New Roman"/>
          <w:color w:val="000000" w:themeColor="text1"/>
          <w:sz w:val="24"/>
          <w:szCs w:val="24"/>
        </w:rPr>
        <w:t>decreased control of gas and fluids</w:t>
      </w:r>
      <w:r w:rsidR="003A27C9" w:rsidRPr="00DD6281">
        <w:rPr>
          <w:rFonts w:ascii="Book Antiqua" w:hAnsi="Book Antiqua" w:cs="Times New Roman"/>
          <w:color w:val="000000" w:themeColor="text1"/>
          <w:sz w:val="24"/>
          <w:szCs w:val="24"/>
        </w:rPr>
        <w:t xml:space="preserve">, </w:t>
      </w:r>
      <w:r w:rsidR="00F75EB4" w:rsidRPr="00DD6281">
        <w:rPr>
          <w:rFonts w:ascii="Book Antiqua" w:hAnsi="Book Antiqua" w:cs="Times New Roman"/>
          <w:color w:val="000000" w:themeColor="text1"/>
          <w:sz w:val="24"/>
          <w:szCs w:val="24"/>
        </w:rPr>
        <w:t xml:space="preserve">and the frequency and severity of </w:t>
      </w:r>
      <w:r w:rsidR="00FE1CD7" w:rsidRPr="00DD6281">
        <w:rPr>
          <w:rFonts w:ascii="Book Antiqua" w:hAnsi="Book Antiqua"/>
          <w:color w:val="000000" w:themeColor="text1"/>
          <w:sz w:val="24"/>
          <w:szCs w:val="24"/>
        </w:rPr>
        <w:t xml:space="preserve">the symptoms gradually </w:t>
      </w:r>
      <w:r w:rsidR="00723FE4" w:rsidRPr="00DD6281">
        <w:rPr>
          <w:rFonts w:ascii="Book Antiqua" w:hAnsi="Book Antiqua"/>
          <w:color w:val="000000" w:themeColor="text1"/>
          <w:sz w:val="24"/>
          <w:szCs w:val="24"/>
        </w:rPr>
        <w:t>disappeared</w:t>
      </w:r>
      <w:r w:rsidR="00FE1CD7" w:rsidRPr="00DD6281">
        <w:rPr>
          <w:rFonts w:ascii="Book Antiqua" w:hAnsi="Book Antiqua"/>
          <w:color w:val="000000" w:themeColor="text1"/>
          <w:sz w:val="24"/>
          <w:szCs w:val="24"/>
        </w:rPr>
        <w:t xml:space="preserve"> 6 </w:t>
      </w:r>
      <w:proofErr w:type="spellStart"/>
      <w:r w:rsidR="00FE1CD7" w:rsidRPr="00DD6281">
        <w:rPr>
          <w:rFonts w:ascii="Book Antiqua" w:hAnsi="Book Antiqua"/>
          <w:color w:val="000000" w:themeColor="text1"/>
          <w:sz w:val="24"/>
          <w:szCs w:val="24"/>
        </w:rPr>
        <w:t>mo</w:t>
      </w:r>
      <w:proofErr w:type="spellEnd"/>
      <w:r w:rsidR="00FE1CD7" w:rsidRPr="00DD6281">
        <w:rPr>
          <w:rFonts w:ascii="Book Antiqua" w:hAnsi="Book Antiqua"/>
          <w:color w:val="000000" w:themeColor="text1"/>
          <w:sz w:val="24"/>
          <w:szCs w:val="24"/>
        </w:rPr>
        <w:t xml:space="preserve"> after surgery.</w:t>
      </w:r>
      <w:r w:rsidRPr="00DD6281">
        <w:rPr>
          <w:rFonts w:ascii="Book Antiqua" w:eastAsia="宋体" w:hAnsi="Book Antiqua" w:cs="Times New Roman"/>
          <w:color w:val="000000" w:themeColor="text1"/>
          <w:sz w:val="24"/>
          <w:szCs w:val="24"/>
        </w:rPr>
        <w:t xml:space="preserve"> </w:t>
      </w:r>
      <w:r w:rsidR="00213BBA" w:rsidRPr="00DD6281">
        <w:rPr>
          <w:rFonts w:ascii="Book Antiqua" w:eastAsia="宋体" w:hAnsi="Book Antiqua" w:cs="Times New Roman"/>
          <w:color w:val="000000" w:themeColor="text1"/>
          <w:sz w:val="24"/>
          <w:szCs w:val="24"/>
        </w:rPr>
        <w:t xml:space="preserve">Because </w:t>
      </w:r>
      <w:r w:rsidRPr="00DD6281">
        <w:rPr>
          <w:rFonts w:ascii="Book Antiqua" w:eastAsia="宋体" w:hAnsi="Book Antiqua" w:cs="Times New Roman"/>
          <w:color w:val="000000" w:themeColor="text1"/>
          <w:sz w:val="24"/>
          <w:szCs w:val="24"/>
        </w:rPr>
        <w:t>we did not have any data assessing anorectal function by anorectal manometry,</w:t>
      </w:r>
      <w:r w:rsidR="00BE6302"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anal action potentials or intra</w:t>
      </w:r>
      <w:r w:rsidR="004A7A2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anal ultrasound, we could not define the underlying mechanism of anorectal incontinence after hemorrhoid surgery. On the other hand, the rate of anal incontinence is also high after MMH, which may be due to the need to remove part of the perianal skin </w:t>
      </w:r>
      <w:r w:rsidRPr="00DD6281">
        <w:rPr>
          <w:rFonts w:ascii="Book Antiqua" w:eastAsia="宋体" w:hAnsi="Book Antiqua" w:cs="Times New Roman"/>
          <w:color w:val="000000" w:themeColor="text1"/>
          <w:sz w:val="24"/>
          <w:szCs w:val="24"/>
        </w:rPr>
        <w:lastRenderedPageBreak/>
        <w:t xml:space="preserve">intraoperatively. After MMH, the skin of the anal canal forms a poorly elastic scar and </w:t>
      </w:r>
      <w:r w:rsidR="00BE6302" w:rsidRPr="00DD6281">
        <w:rPr>
          <w:rFonts w:ascii="Book Antiqua" w:eastAsia="宋体" w:hAnsi="Book Antiqua" w:cs="Times New Roman"/>
          <w:color w:val="000000" w:themeColor="text1"/>
          <w:sz w:val="24"/>
          <w:szCs w:val="24"/>
        </w:rPr>
        <w:t>results in</w:t>
      </w:r>
      <w:r w:rsidRPr="00DD6281">
        <w:rPr>
          <w:rFonts w:ascii="Book Antiqua" w:eastAsia="宋体" w:hAnsi="Book Antiqua" w:cs="Times New Roman"/>
          <w:color w:val="000000" w:themeColor="text1"/>
          <w:sz w:val="24"/>
          <w:szCs w:val="24"/>
        </w:rPr>
        <w:t xml:space="preserve"> poor</w:t>
      </w:r>
      <w:r w:rsidR="00BE6302" w:rsidRPr="00DD6281">
        <w:rPr>
          <w:rFonts w:ascii="Book Antiqua" w:eastAsia="宋体" w:hAnsi="Book Antiqua" w:cs="Times New Roman"/>
          <w:color w:val="000000" w:themeColor="text1"/>
          <w:sz w:val="24"/>
          <w:szCs w:val="24"/>
        </w:rPr>
        <w:t xml:space="preserve"> anal closure</w:t>
      </w:r>
      <w:r w:rsidRPr="00DD6281">
        <w:rPr>
          <w:rFonts w:ascii="Book Antiqua" w:eastAsia="宋体" w:hAnsi="Book Antiqua" w:cs="Times New Roman"/>
          <w:color w:val="000000" w:themeColor="text1"/>
          <w:sz w:val="24"/>
          <w:szCs w:val="24"/>
        </w:rPr>
        <w:t>.</w:t>
      </w:r>
    </w:p>
    <w:p w14:paraId="3D3B7F05" w14:textId="77777777" w:rsidR="001E268A" w:rsidRPr="00DD6281" w:rsidRDefault="001E268A">
      <w:pPr>
        <w:spacing w:after="0" w:line="360" w:lineRule="auto"/>
        <w:ind w:firstLineChars="100" w:firstLine="240"/>
        <w:jc w:val="both"/>
        <w:rPr>
          <w:rFonts w:ascii="Book Antiqua" w:hAnsi="Book Antiqua"/>
          <w:b/>
          <w:color w:val="000000" w:themeColor="text1"/>
          <w:sz w:val="24"/>
          <w:szCs w:val="24"/>
        </w:rPr>
      </w:pPr>
      <w:r w:rsidRPr="00DD6281">
        <w:rPr>
          <w:rFonts w:ascii="Book Antiqua" w:hAnsi="Book Antiqua"/>
          <w:color w:val="000000" w:themeColor="text1"/>
          <w:sz w:val="24"/>
          <w:szCs w:val="24"/>
        </w:rPr>
        <w:t xml:space="preserve">The rate of postoperative anal stenosis </w:t>
      </w:r>
      <w:r w:rsidR="00E7074C" w:rsidRPr="00DD6281">
        <w:rPr>
          <w:rFonts w:ascii="Book Antiqua" w:hAnsi="Book Antiqua"/>
          <w:color w:val="000000" w:themeColor="text1"/>
          <w:sz w:val="24"/>
          <w:szCs w:val="24"/>
        </w:rPr>
        <w:t xml:space="preserve">in </w:t>
      </w:r>
      <w:r w:rsidRPr="00DD6281">
        <w:rPr>
          <w:rFonts w:ascii="Book Antiqua" w:hAnsi="Book Antiqua"/>
          <w:color w:val="000000" w:themeColor="text1"/>
          <w:sz w:val="24"/>
          <w:szCs w:val="24"/>
        </w:rPr>
        <w:t xml:space="preserve">the MMH group was significantly higher than in the other two groups. </w:t>
      </w:r>
      <w:r w:rsidRPr="00DD6281">
        <w:rPr>
          <w:rFonts w:ascii="Book Antiqua" w:hAnsi="Book Antiqua" w:cs="Times New Roman"/>
          <w:color w:val="000000" w:themeColor="text1"/>
          <w:sz w:val="24"/>
          <w:szCs w:val="24"/>
        </w:rPr>
        <w:t>It</w:t>
      </w:r>
      <w:r w:rsidRPr="00DD6281">
        <w:rPr>
          <w:rFonts w:ascii="Book Antiqua" w:eastAsia="宋体" w:hAnsi="Book Antiqua" w:cs="Times New Roman"/>
          <w:color w:val="000000" w:themeColor="text1"/>
          <w:sz w:val="24"/>
          <w:szCs w:val="24"/>
        </w:rPr>
        <w:t xml:space="preserve"> is understandable, considering that the skin of the anal canal formed a scar with poor elasticity after MMH </w:t>
      </w:r>
      <w:r w:rsidR="00E64669" w:rsidRPr="00DD6281">
        <w:rPr>
          <w:rFonts w:ascii="Book Antiqua" w:eastAsia="宋体" w:hAnsi="Book Antiqua" w:cs="Times New Roman"/>
          <w:color w:val="000000" w:themeColor="text1"/>
          <w:sz w:val="24"/>
          <w:szCs w:val="24"/>
        </w:rPr>
        <w:t>due to excision of the</w:t>
      </w:r>
      <w:r w:rsidRPr="00DD6281">
        <w:rPr>
          <w:rFonts w:ascii="Book Antiqua" w:eastAsia="宋体" w:hAnsi="Book Antiqua" w:cs="Times New Roman"/>
          <w:color w:val="000000" w:themeColor="text1"/>
          <w:sz w:val="24"/>
          <w:szCs w:val="24"/>
        </w:rPr>
        <w:t xml:space="preserve"> anal cushions and perianal skin.</w:t>
      </w:r>
    </w:p>
    <w:p w14:paraId="2E84B251" w14:textId="77777777" w:rsidR="001E268A" w:rsidRPr="00DD6281" w:rsidRDefault="001E268A">
      <w:pPr>
        <w:spacing w:after="0" w:line="360" w:lineRule="auto"/>
        <w:ind w:firstLineChars="100" w:firstLine="240"/>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We have found that </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success</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is not the only criterion for determining patient satisfaction after surgery. Patients</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satisfaction is affected by numerous elements, including their subjective perceptions. Most patients were satisfied with the postoperative efficacy, although there were some postoperative complications in all three groups. The M-PPH group had a high rate of patient satisfaction, but they had an obvious sensation of rectal tenesmus and a high incidence of anal incontinence.</w:t>
      </w:r>
    </w:p>
    <w:p w14:paraId="33B99C8D" w14:textId="77777777" w:rsidR="001E268A" w:rsidRPr="00DD6281" w:rsidRDefault="001E268A">
      <w:pPr>
        <w:spacing w:after="0" w:line="360" w:lineRule="auto"/>
        <w:ind w:firstLineChars="100" w:firstLine="240"/>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A potential limitation of t</w:t>
      </w:r>
      <w:r w:rsidRPr="00DD6281">
        <w:rPr>
          <w:rFonts w:ascii="Book Antiqua" w:hAnsi="Book Antiqua" w:cs="Arial"/>
          <w:color w:val="000000" w:themeColor="text1"/>
          <w:sz w:val="24"/>
          <w:szCs w:val="24"/>
          <w:shd w:val="clear" w:color="auto" w:fill="FFFFFF"/>
        </w:rPr>
        <w:t>his</w:t>
      </w:r>
      <w:r w:rsidRPr="00DD6281">
        <w:rPr>
          <w:rFonts w:ascii="Book Antiqua" w:eastAsia="宋体" w:hAnsi="Book Antiqua" w:cs="Arial"/>
          <w:color w:val="000000" w:themeColor="text1"/>
          <w:sz w:val="24"/>
          <w:szCs w:val="24"/>
          <w:shd w:val="clear" w:color="auto" w:fill="FFFFFF"/>
        </w:rPr>
        <w:t xml:space="preserve"> study is its retrospective nature</w:t>
      </w:r>
      <w:r w:rsidR="00E87420"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hence</w:t>
      </w:r>
      <w:r w:rsidR="00E87420"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a prospective randomized controlled study</w:t>
      </w:r>
      <w:r w:rsidR="00E87420" w:rsidRPr="00DD6281">
        <w:rPr>
          <w:rFonts w:ascii="Book Antiqua" w:eastAsia="宋体" w:hAnsi="Book Antiqua" w:cs="Arial"/>
          <w:color w:val="000000" w:themeColor="text1"/>
          <w:sz w:val="24"/>
          <w:szCs w:val="24"/>
          <w:shd w:val="clear" w:color="auto" w:fill="FFFFFF"/>
        </w:rPr>
        <w:t xml:space="preserve"> is needed to confirm these findings</w:t>
      </w:r>
      <w:r w:rsidRPr="00DD6281">
        <w:rPr>
          <w:rFonts w:ascii="Book Antiqua" w:eastAsia="宋体" w:hAnsi="Book Antiqua" w:cs="Arial"/>
          <w:color w:val="000000" w:themeColor="text1"/>
          <w:sz w:val="24"/>
          <w:szCs w:val="24"/>
          <w:shd w:val="clear" w:color="auto" w:fill="FFFFFF"/>
        </w:rPr>
        <w:t xml:space="preserve">. Another limitation is that, although a phone interview is a convenient and easy method of data collection, a direct clinical examination of all patients and a full clinical evaluation during the follow-up is lacking. </w:t>
      </w:r>
      <w:bookmarkStart w:id="43" w:name="_Hlk45712236"/>
      <w:r w:rsidRPr="00DD6281">
        <w:rPr>
          <w:rFonts w:ascii="Book Antiqua" w:eastAsia="宋体" w:hAnsi="Book Antiqua" w:cs="Arial"/>
          <w:color w:val="000000" w:themeColor="text1"/>
          <w:sz w:val="24"/>
          <w:szCs w:val="24"/>
          <w:shd w:val="clear" w:color="auto" w:fill="FFFFFF"/>
        </w:rPr>
        <w:t>Patient</w:t>
      </w:r>
      <w:r w:rsidR="000B5160" w:rsidRPr="00DD6281">
        <w:rPr>
          <w:rFonts w:ascii="Book Antiqua" w:eastAsia="宋体" w:hAnsi="Book Antiqua" w:cs="Arial"/>
          <w:color w:val="000000" w:themeColor="text1"/>
          <w:sz w:val="24"/>
          <w:szCs w:val="24"/>
          <w:shd w:val="clear" w:color="auto" w:fill="FFFFFF"/>
        </w:rPr>
        <w:t>s</w:t>
      </w:r>
      <w:r w:rsidRPr="00DD6281">
        <w:rPr>
          <w:rFonts w:ascii="Book Antiqua" w:eastAsia="宋体" w:hAnsi="Book Antiqua" w:cs="Arial"/>
          <w:color w:val="000000" w:themeColor="text1"/>
          <w:sz w:val="24"/>
          <w:szCs w:val="24"/>
          <w:shd w:val="clear" w:color="auto" w:fill="FFFFFF"/>
        </w:rPr>
        <w:t xml:space="preserve"> are often not able to distinguish skin tags from real hemorrhoids</w:t>
      </w:r>
      <w:r w:rsidR="000A1C2C"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and thus, the recurrence rate may be overestimated.</w:t>
      </w:r>
      <w:r w:rsidR="00166283" w:rsidRPr="00DD6281">
        <w:rPr>
          <w:rFonts w:ascii="Book Antiqua" w:hAnsi="Book Antiqua"/>
          <w:color w:val="000000" w:themeColor="text1"/>
          <w:sz w:val="24"/>
          <w:szCs w:val="24"/>
        </w:rPr>
        <w:t xml:space="preserve"> </w:t>
      </w:r>
    </w:p>
    <w:bookmarkEnd w:id="43"/>
    <w:p w14:paraId="72B79FDE" w14:textId="77777777" w:rsidR="00376DC7" w:rsidRPr="00DD6281" w:rsidRDefault="00376DC7">
      <w:pPr>
        <w:spacing w:after="0" w:line="360" w:lineRule="auto"/>
        <w:jc w:val="both"/>
        <w:rPr>
          <w:rFonts w:ascii="Book Antiqua" w:eastAsia="宋体" w:hAnsi="Book Antiqua" w:cs="Arial"/>
          <w:color w:val="000000" w:themeColor="text1"/>
          <w:sz w:val="24"/>
          <w:szCs w:val="24"/>
          <w:shd w:val="clear" w:color="auto" w:fill="FFFFFF"/>
        </w:rPr>
      </w:pPr>
    </w:p>
    <w:p w14:paraId="097CEEE7" w14:textId="77777777" w:rsidR="00376DC7" w:rsidRPr="00DD6281" w:rsidRDefault="00376DC7">
      <w:pPr>
        <w:spacing w:after="0" w:line="360" w:lineRule="auto"/>
        <w:jc w:val="both"/>
        <w:rPr>
          <w:rFonts w:ascii="Book Antiqua" w:eastAsia="宋体" w:hAnsi="Book Antiqua" w:cs="Arial"/>
          <w:b/>
          <w:caps/>
          <w:color w:val="000000" w:themeColor="text1"/>
          <w:sz w:val="24"/>
          <w:szCs w:val="24"/>
          <w:u w:val="single"/>
          <w:shd w:val="clear" w:color="auto" w:fill="FFFFFF"/>
        </w:rPr>
      </w:pPr>
      <w:r w:rsidRPr="00DD6281">
        <w:rPr>
          <w:rFonts w:ascii="Book Antiqua" w:eastAsia="宋体" w:hAnsi="Book Antiqua" w:cs="Arial"/>
          <w:b/>
          <w:caps/>
          <w:color w:val="000000" w:themeColor="text1"/>
          <w:sz w:val="24"/>
          <w:szCs w:val="24"/>
          <w:u w:val="single"/>
          <w:shd w:val="clear" w:color="auto" w:fill="FFFFFF"/>
        </w:rPr>
        <w:t>Conclusion</w:t>
      </w:r>
    </w:p>
    <w:p w14:paraId="18E5D316" w14:textId="77777777" w:rsidR="001E268A" w:rsidRPr="00DD6281" w:rsidRDefault="001E268A">
      <w:pPr>
        <w:spacing w:after="0" w:line="360" w:lineRule="auto"/>
        <w:jc w:val="both"/>
        <w:rPr>
          <w:rFonts w:ascii="Book Antiqua" w:eastAsia="宋体" w:hAnsi="Book Antiqua" w:cs="Arial"/>
          <w:color w:val="000000" w:themeColor="text1"/>
          <w:sz w:val="24"/>
          <w:szCs w:val="24"/>
          <w:shd w:val="clear" w:color="auto" w:fill="FFFFFF"/>
        </w:rPr>
      </w:pPr>
      <w:bookmarkStart w:id="44" w:name="OLE_LINK15"/>
      <w:bookmarkStart w:id="45" w:name="OLE_LINK16"/>
      <w:r w:rsidRPr="00DD6281">
        <w:rPr>
          <w:rFonts w:ascii="Book Antiqua" w:eastAsia="宋体" w:hAnsi="Book Antiqua" w:cs="Arial"/>
          <w:color w:val="000000" w:themeColor="text1"/>
          <w:sz w:val="24"/>
          <w:szCs w:val="24"/>
          <w:shd w:val="clear" w:color="auto" w:fill="FFFFFF"/>
        </w:rPr>
        <w:t>In summary, this study found that</w:t>
      </w:r>
      <w:r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within the follow-up period of 5 years</w:t>
      </w:r>
      <w:r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M-PPH has many advantages, including </w:t>
      </w:r>
      <w:r w:rsidR="00331256" w:rsidRPr="00DD6281">
        <w:rPr>
          <w:rFonts w:ascii="Book Antiqua" w:eastAsia="宋体" w:hAnsi="Book Antiqua" w:cs="Arial"/>
          <w:color w:val="000000" w:themeColor="text1"/>
          <w:sz w:val="24"/>
          <w:szCs w:val="24"/>
          <w:shd w:val="clear" w:color="auto" w:fill="FFFFFF"/>
        </w:rPr>
        <w:t>a lower recurrence rate</w:t>
      </w:r>
      <w:r w:rsidR="00331256"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and a higher patient satisfaction rate than conventional PPH. Nevertheless, M-PPH is associated with higher rates of sensation of rectal tenesmus and of anal incontinence. </w:t>
      </w:r>
    </w:p>
    <w:bookmarkEnd w:id="44"/>
    <w:bookmarkEnd w:id="45"/>
    <w:p w14:paraId="43DFAB30" w14:textId="77777777" w:rsidR="00C74FE0" w:rsidRPr="00DD6281" w:rsidRDefault="00C74FE0">
      <w:pPr>
        <w:spacing w:after="0" w:line="360" w:lineRule="auto"/>
        <w:jc w:val="both"/>
        <w:rPr>
          <w:rFonts w:ascii="Book Antiqua" w:hAnsi="Book Antiqua" w:cs="Arial"/>
          <w:b/>
          <w:color w:val="000000" w:themeColor="text1"/>
          <w:sz w:val="24"/>
          <w:szCs w:val="24"/>
          <w:shd w:val="clear" w:color="auto" w:fill="FFFFFF"/>
        </w:rPr>
      </w:pPr>
    </w:p>
    <w:p w14:paraId="76B7331D" w14:textId="77777777" w:rsidR="00123258" w:rsidRPr="00DD6281" w:rsidRDefault="00123258">
      <w:pPr>
        <w:spacing w:after="0" w:line="360" w:lineRule="auto"/>
        <w:jc w:val="both"/>
        <w:rPr>
          <w:rFonts w:ascii="Book Antiqua" w:hAnsi="Book Antiqua" w:cs="Arial"/>
          <w:b/>
          <w:color w:val="000000" w:themeColor="text1"/>
          <w:sz w:val="24"/>
          <w:szCs w:val="24"/>
          <w:shd w:val="clear" w:color="auto" w:fill="FFFFFF"/>
        </w:rPr>
      </w:pPr>
      <w:r w:rsidRPr="00DD6281">
        <w:rPr>
          <w:rFonts w:ascii="Book Antiqua" w:hAnsi="Book Antiqua" w:cs="Arial"/>
          <w:b/>
          <w:color w:val="000000" w:themeColor="text1"/>
          <w:sz w:val="24"/>
          <w:szCs w:val="24"/>
          <w:u w:val="single"/>
          <w:shd w:val="clear" w:color="auto" w:fill="FFFFFF"/>
        </w:rPr>
        <w:t>ARTICLE HIGHLIGHTS</w:t>
      </w:r>
    </w:p>
    <w:p w14:paraId="6D30E834"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background</w:t>
      </w:r>
    </w:p>
    <w:p w14:paraId="0848F8B9" w14:textId="0FFC7E80" w:rsidR="004A1C68" w:rsidRPr="00DD6281" w:rsidRDefault="004A1C68">
      <w:pPr>
        <w:spacing w:after="0" w:line="360" w:lineRule="auto"/>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lastRenderedPageBreak/>
        <w:t xml:space="preserve">Hemorrhoidal prolapse is a common benign disease with a high incidence. The </w:t>
      </w:r>
      <w:r w:rsidR="0093066A" w:rsidRPr="00DD6281">
        <w:rPr>
          <w:rFonts w:ascii="Book Antiqua" w:eastAsia="宋体" w:hAnsi="Book Antiqua"/>
          <w:color w:val="000000" w:themeColor="text1"/>
          <w:sz w:val="24"/>
          <w:szCs w:val="24"/>
        </w:rPr>
        <w:t>p</w:t>
      </w:r>
      <w:r w:rsidRPr="00DD6281">
        <w:rPr>
          <w:rFonts w:ascii="Book Antiqua" w:eastAsia="宋体" w:hAnsi="Book Antiqua"/>
          <w:color w:val="000000" w:themeColor="text1"/>
          <w:sz w:val="24"/>
          <w:szCs w:val="24"/>
        </w:rPr>
        <w:t>rocedure for prolapse and hemorrhoids (PPH) remains the first-line therapy for hemorrhoids. Although it is related to less post-operative pain, faster recovery and shorter hospital stays, the postoperative recurrence rate is higher than that of the Milligan-Morgan hemorrhoidectomy (MMH).</w:t>
      </w:r>
    </w:p>
    <w:p w14:paraId="727A7EFC" w14:textId="77777777" w:rsidR="004A1C68" w:rsidRPr="00DD6281" w:rsidRDefault="004A1C68">
      <w:pPr>
        <w:spacing w:after="0" w:line="360" w:lineRule="auto"/>
        <w:jc w:val="both"/>
        <w:rPr>
          <w:rFonts w:ascii="Book Antiqua" w:hAnsi="Book Antiqua"/>
          <w:color w:val="000000" w:themeColor="text1"/>
          <w:sz w:val="24"/>
          <w:szCs w:val="24"/>
        </w:rPr>
      </w:pPr>
    </w:p>
    <w:p w14:paraId="60668913"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motivation</w:t>
      </w:r>
    </w:p>
    <w:p w14:paraId="58A57DBC" w14:textId="48C2B587" w:rsidR="006A2C4C" w:rsidRPr="00DD6281" w:rsidRDefault="006A2C4C">
      <w:pPr>
        <w:spacing w:after="0" w:line="360" w:lineRule="auto"/>
        <w:jc w:val="both"/>
        <w:rPr>
          <w:rFonts w:ascii="Book Antiqua"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This retrospective cohort study included 1163 patients </w:t>
      </w:r>
      <w:r w:rsidR="007E4AC1" w:rsidRPr="00DD6281">
        <w:rPr>
          <w:rFonts w:ascii="Book Antiqua" w:eastAsia="宋体" w:hAnsi="Book Antiqua" w:cs="Times New Roman"/>
          <w:color w:val="000000" w:themeColor="text1"/>
          <w:sz w:val="24"/>
          <w:szCs w:val="24"/>
        </w:rPr>
        <w:t>[</w:t>
      </w:r>
      <w:r w:rsidR="007E4AC1" w:rsidRPr="00DD6281">
        <w:rPr>
          <w:rFonts w:ascii="Book Antiqua" w:eastAsia="宋体" w:hAnsi="Book Antiqua"/>
          <w:color w:val="000000" w:themeColor="text1"/>
          <w:sz w:val="24"/>
          <w:szCs w:val="24"/>
        </w:rPr>
        <w:t>modified-PPH</w:t>
      </w:r>
      <w:r w:rsidR="007E4AC1"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M-PPH</w:t>
      </w:r>
      <w:r w:rsidR="007E4AC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461; original PPH, 321; MMH, 381</w:t>
      </w:r>
      <w:r w:rsidR="007E4AC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with severe hemorrhoids (stage III/IV) who were admitted to </w:t>
      </w:r>
      <w:proofErr w:type="gramStart"/>
      <w:r w:rsidR="007E4AC1" w:rsidRPr="00DD6281">
        <w:rPr>
          <w:rFonts w:ascii="Book Antiqua" w:eastAsia="宋体" w:hAnsi="Book Antiqua" w:cs="Times New Roman"/>
          <w:color w:val="000000" w:themeColor="text1"/>
          <w:sz w:val="24"/>
          <w:szCs w:val="24"/>
        </w:rPr>
        <w:t>T</w:t>
      </w:r>
      <w:r w:rsidRPr="00DD6281">
        <w:rPr>
          <w:rFonts w:ascii="Book Antiqua" w:eastAsia="宋体" w:hAnsi="Book Antiqua" w:cs="Times New Roman"/>
          <w:color w:val="000000" w:themeColor="text1"/>
          <w:sz w:val="24"/>
          <w:szCs w:val="24"/>
        </w:rPr>
        <w:t>he</w:t>
      </w:r>
      <w:proofErr w:type="gramEnd"/>
      <w:r w:rsidRPr="00DD6281">
        <w:rPr>
          <w:rFonts w:ascii="Book Antiqua" w:eastAsia="宋体" w:hAnsi="Book Antiqua" w:cs="Times New Roman"/>
          <w:color w:val="000000" w:themeColor="text1"/>
          <w:sz w:val="24"/>
          <w:szCs w:val="24"/>
        </w:rPr>
        <w:t xml:space="preserve"> 2</w:t>
      </w:r>
      <w:r w:rsidRPr="00DD6281">
        <w:rPr>
          <w:rFonts w:ascii="Book Antiqua" w:eastAsia="宋体" w:hAnsi="Book Antiqua" w:cs="Times New Roman"/>
          <w:color w:val="000000" w:themeColor="text1"/>
          <w:sz w:val="24"/>
          <w:szCs w:val="24"/>
          <w:vertAlign w:val="superscript"/>
        </w:rPr>
        <w:t>nd</w:t>
      </w:r>
      <w:r w:rsidRPr="00DD6281">
        <w:rPr>
          <w:rFonts w:ascii="Book Antiqua" w:eastAsia="宋体" w:hAnsi="Book Antiqua" w:cs="Times New Roman"/>
          <w:color w:val="000000" w:themeColor="text1"/>
          <w:sz w:val="24"/>
          <w:szCs w:val="24"/>
        </w:rPr>
        <w:t xml:space="preserve"> Affiliated Hospital and </w:t>
      </w:r>
      <w:proofErr w:type="spellStart"/>
      <w:r w:rsidRPr="00DD6281">
        <w:rPr>
          <w:rFonts w:ascii="Book Antiqua" w:eastAsia="宋体" w:hAnsi="Book Antiqua" w:cs="Times New Roman"/>
          <w:color w:val="000000" w:themeColor="text1"/>
          <w:sz w:val="24"/>
          <w:szCs w:val="24"/>
        </w:rPr>
        <w:t>Yuying</w:t>
      </w:r>
      <w:proofErr w:type="spellEnd"/>
      <w:r w:rsidRPr="00DD6281">
        <w:rPr>
          <w:rFonts w:ascii="Book Antiqua" w:eastAsia="宋体" w:hAnsi="Book Antiqua" w:cs="Times New Roman"/>
          <w:color w:val="000000" w:themeColor="text1"/>
          <w:sz w:val="24"/>
          <w:szCs w:val="24"/>
        </w:rPr>
        <w:t xml:space="preserve"> Children’s Hospital of Wenzhou Medical University from 2012 to 2014. </w:t>
      </w:r>
      <w:r w:rsidR="00C37BFD" w:rsidRPr="00DD6281">
        <w:rPr>
          <w:rFonts w:ascii="Book Antiqua" w:eastAsia="宋体" w:hAnsi="Book Antiqua" w:cs="Times New Roman"/>
          <w:color w:val="000000" w:themeColor="text1"/>
          <w:sz w:val="24"/>
          <w:szCs w:val="24"/>
        </w:rPr>
        <w:t xml:space="preserve">We wanted to </w:t>
      </w:r>
      <w:r w:rsidRPr="00DD6281">
        <w:rPr>
          <w:rFonts w:ascii="Book Antiqua" w:eastAsia="宋体" w:hAnsi="Book Antiqua" w:cs="Times New Roman"/>
          <w:color w:val="000000" w:themeColor="text1"/>
          <w:sz w:val="24"/>
          <w:szCs w:val="24"/>
        </w:rPr>
        <w:t xml:space="preserve">compare the early postoperative complications, efficacy, postoperative anal dysfunction and patient satisfaction after M-PPH, PPH and MMH. </w:t>
      </w:r>
    </w:p>
    <w:p w14:paraId="5FD57B59" w14:textId="77777777" w:rsidR="004A1C68" w:rsidRPr="00DD6281" w:rsidRDefault="004A1C68">
      <w:pPr>
        <w:spacing w:after="0" w:line="360" w:lineRule="auto"/>
        <w:jc w:val="both"/>
        <w:rPr>
          <w:rFonts w:ascii="Book Antiqua" w:hAnsi="Book Antiqua"/>
          <w:color w:val="000000" w:themeColor="text1"/>
          <w:sz w:val="24"/>
          <w:szCs w:val="24"/>
        </w:rPr>
      </w:pPr>
    </w:p>
    <w:p w14:paraId="1BE9EE4F"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 xml:space="preserve">Research objectives </w:t>
      </w:r>
    </w:p>
    <w:p w14:paraId="78681287" w14:textId="5D3C5D7B" w:rsidR="004A1C68" w:rsidRPr="00DD6281" w:rsidRDefault="006A2C4C">
      <w:pPr>
        <w:spacing w:after="0" w:line="360" w:lineRule="auto"/>
        <w:jc w:val="both"/>
        <w:rPr>
          <w:rFonts w:ascii="Book Antiqua" w:hAnsi="Book Antiqua" w:cs="Times New Roman"/>
          <w:color w:val="000000" w:themeColor="text1"/>
          <w:sz w:val="24"/>
          <w:szCs w:val="24"/>
        </w:rPr>
      </w:pPr>
      <w:bookmarkStart w:id="46" w:name="OLE_LINK17"/>
      <w:bookmarkStart w:id="47" w:name="OLE_LINK18"/>
      <w:r w:rsidRPr="00DD6281">
        <w:rPr>
          <w:rFonts w:ascii="Book Antiqua" w:hAnsi="Book Antiqua" w:cs="Times New Roman"/>
          <w:color w:val="000000" w:themeColor="text1"/>
          <w:sz w:val="24"/>
          <w:szCs w:val="24"/>
        </w:rPr>
        <w:t>To assess the clinic efficacy and patient satisfaction towards treating severe hemorrhoids through M-PPH, PPH and MMH.</w:t>
      </w:r>
    </w:p>
    <w:p w14:paraId="4B9BD056" w14:textId="77777777" w:rsidR="006A2C4C" w:rsidRPr="00DD6281" w:rsidRDefault="006A2C4C">
      <w:pPr>
        <w:spacing w:after="0" w:line="360" w:lineRule="auto"/>
        <w:jc w:val="both"/>
        <w:rPr>
          <w:rFonts w:ascii="Book Antiqua" w:hAnsi="Book Antiqua"/>
          <w:color w:val="000000" w:themeColor="text1"/>
          <w:sz w:val="24"/>
          <w:szCs w:val="24"/>
        </w:rPr>
      </w:pPr>
    </w:p>
    <w:bookmarkEnd w:id="46"/>
    <w:bookmarkEnd w:id="47"/>
    <w:p w14:paraId="3394407F"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methods</w:t>
      </w:r>
    </w:p>
    <w:p w14:paraId="30337CF4" w14:textId="18B9C4FF" w:rsidR="001E1F7F" w:rsidRPr="00985599" w:rsidRDefault="001E1F7F">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This retrospective cohort study included 1163 patients with severe hemorrhoids who were admitted to </w:t>
      </w:r>
      <w:proofErr w:type="gramStart"/>
      <w:r w:rsidRPr="00DD6281">
        <w:rPr>
          <w:rFonts w:ascii="Book Antiqua" w:eastAsia="宋体" w:hAnsi="Book Antiqua" w:cs="Times New Roman"/>
          <w:color w:val="000000" w:themeColor="text1"/>
          <w:sz w:val="24"/>
          <w:szCs w:val="24"/>
        </w:rPr>
        <w:t>The</w:t>
      </w:r>
      <w:proofErr w:type="gramEnd"/>
      <w:r w:rsidRPr="00DD6281">
        <w:rPr>
          <w:rFonts w:ascii="Book Antiqua" w:eastAsia="宋体" w:hAnsi="Book Antiqua" w:cs="Times New Roman"/>
          <w:color w:val="000000" w:themeColor="text1"/>
          <w:sz w:val="24"/>
          <w:szCs w:val="24"/>
        </w:rPr>
        <w:t xml:space="preserve"> 2</w:t>
      </w:r>
      <w:r w:rsidRPr="00DD6281">
        <w:rPr>
          <w:rFonts w:ascii="Book Antiqua" w:eastAsia="宋体" w:hAnsi="Book Antiqua" w:cs="Times New Roman"/>
          <w:color w:val="000000" w:themeColor="text1"/>
          <w:sz w:val="24"/>
          <w:szCs w:val="24"/>
          <w:vertAlign w:val="superscript"/>
        </w:rPr>
        <w:t>nd</w:t>
      </w:r>
      <w:r w:rsidRPr="00DD6281">
        <w:rPr>
          <w:rFonts w:ascii="Book Antiqua" w:eastAsia="宋体" w:hAnsi="Book Antiqua" w:cs="Times New Roman"/>
          <w:color w:val="000000" w:themeColor="text1"/>
          <w:sz w:val="24"/>
          <w:szCs w:val="24"/>
        </w:rPr>
        <w:t xml:space="preserve"> Affiliated Hospital and </w:t>
      </w:r>
      <w:proofErr w:type="spellStart"/>
      <w:r w:rsidRPr="00DD6281">
        <w:rPr>
          <w:rFonts w:ascii="Book Antiqua" w:eastAsia="宋体" w:hAnsi="Book Antiqua" w:cs="Times New Roman"/>
          <w:color w:val="000000" w:themeColor="text1"/>
          <w:sz w:val="24"/>
          <w:szCs w:val="24"/>
        </w:rPr>
        <w:t>Yuying</w:t>
      </w:r>
      <w:proofErr w:type="spellEnd"/>
      <w:r w:rsidRPr="00DD6281">
        <w:rPr>
          <w:rFonts w:ascii="Book Antiqua" w:eastAsia="宋体" w:hAnsi="Book Antiqua" w:cs="Times New Roman"/>
          <w:color w:val="000000" w:themeColor="text1"/>
          <w:sz w:val="24"/>
          <w:szCs w:val="24"/>
        </w:rPr>
        <w:t xml:space="preserve"> Children’s Hospital of Wenzhou Medical University from 2012 to 2014. Early postoperative complications, efficacy, postoperative anal dysfunction and patient satisfaction were compared among the three groups.</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Established criteria were used to assess short- and long-term postoperative complications. A visual analog scale was used to evaluate postoperative pain. Follow-up was conducted </w:t>
      </w:r>
      <w:r w:rsidR="00DD6281">
        <w:rPr>
          <w:rFonts w:ascii="Book Antiqua" w:eastAsia="宋体" w:hAnsi="Book Antiqua" w:cs="Times New Roman"/>
          <w:color w:val="000000" w:themeColor="text1"/>
          <w:sz w:val="24"/>
          <w:szCs w:val="24"/>
        </w:rPr>
        <w:t>5</w:t>
      </w:r>
      <w:r w:rsidRPr="00DD6281">
        <w:rPr>
          <w:rFonts w:ascii="Book Antiqua" w:eastAsia="宋体" w:hAnsi="Book Antiqua" w:cs="Times New Roman"/>
          <w:color w:val="000000" w:themeColor="text1"/>
          <w:sz w:val="24"/>
          <w:szCs w:val="24"/>
        </w:rPr>
        <w:t xml:space="preserve"> years postoperatively.</w:t>
      </w:r>
    </w:p>
    <w:p w14:paraId="5FA315BB" w14:textId="77777777" w:rsidR="004A1C68" w:rsidRPr="00DD6281" w:rsidRDefault="004A1C68">
      <w:pPr>
        <w:spacing w:after="0" w:line="360" w:lineRule="auto"/>
        <w:jc w:val="both"/>
        <w:rPr>
          <w:rFonts w:ascii="Book Antiqua" w:hAnsi="Book Antiqua"/>
          <w:color w:val="000000" w:themeColor="text1"/>
          <w:sz w:val="24"/>
          <w:szCs w:val="24"/>
        </w:rPr>
      </w:pPr>
    </w:p>
    <w:p w14:paraId="0E8582F3"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results</w:t>
      </w:r>
    </w:p>
    <w:p w14:paraId="32FD59DA" w14:textId="21E7FE35" w:rsidR="006A2C4C" w:rsidRPr="00DD6281" w:rsidRDefault="006A2C4C">
      <w:pPr>
        <w:spacing w:after="0" w:line="360" w:lineRule="auto"/>
        <w:jc w:val="both"/>
        <w:rPr>
          <w:rFonts w:ascii="Book Antiqua" w:hAnsi="Book Antiqua" w:cs="Times New Roman"/>
          <w:color w:val="000000" w:themeColor="text1"/>
          <w:sz w:val="24"/>
          <w:szCs w:val="24"/>
        </w:rPr>
      </w:pPr>
      <w:bookmarkStart w:id="48" w:name="OLE_LINK19"/>
      <w:bookmarkStart w:id="49" w:name="OLE_LINK20"/>
      <w:r w:rsidRPr="00DD6281">
        <w:rPr>
          <w:rFonts w:ascii="Book Antiqua" w:eastAsia="宋体" w:hAnsi="Book Antiqua" w:cs="Times New Roman"/>
          <w:color w:val="000000" w:themeColor="text1"/>
          <w:sz w:val="24"/>
          <w:szCs w:val="24"/>
        </w:rPr>
        <w:lastRenderedPageBreak/>
        <w:t>M-PPH has many advantages for patients with severe hemorrhoids (</w:t>
      </w:r>
      <w:proofErr w:type="spellStart"/>
      <w:r w:rsidRPr="00DD6281">
        <w:rPr>
          <w:rFonts w:ascii="Book Antiqua" w:eastAsia="宋体" w:hAnsi="Book Antiqua" w:cs="Times New Roman"/>
          <w:color w:val="000000" w:themeColor="text1"/>
          <w:sz w:val="24"/>
          <w:szCs w:val="24"/>
        </w:rPr>
        <w:t>Goligher</w:t>
      </w:r>
      <w:proofErr w:type="spellEnd"/>
      <w:r w:rsidRPr="00DD6281">
        <w:rPr>
          <w:rFonts w:ascii="Book Antiqua" w:eastAsia="宋体" w:hAnsi="Book Antiqua" w:cs="Times New Roman"/>
          <w:color w:val="000000" w:themeColor="text1"/>
          <w:sz w:val="24"/>
          <w:szCs w:val="24"/>
        </w:rPr>
        <w:t xml:space="preserve"> stage III/IV) with a low rate of anastomotic bleeding and recurrence while gaining a very high rate of patient satisfaction. </w:t>
      </w:r>
    </w:p>
    <w:bookmarkEnd w:id="48"/>
    <w:bookmarkEnd w:id="49"/>
    <w:p w14:paraId="3C6CD52A" w14:textId="77777777" w:rsidR="004A1C68" w:rsidRPr="00DD6281" w:rsidRDefault="004A1C68">
      <w:pPr>
        <w:spacing w:after="0" w:line="360" w:lineRule="auto"/>
        <w:jc w:val="both"/>
        <w:rPr>
          <w:rFonts w:ascii="Book Antiqua" w:hAnsi="Book Antiqua"/>
          <w:color w:val="000000" w:themeColor="text1"/>
          <w:sz w:val="24"/>
          <w:szCs w:val="24"/>
        </w:rPr>
      </w:pPr>
    </w:p>
    <w:p w14:paraId="363A8559"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conclusions</w:t>
      </w:r>
    </w:p>
    <w:p w14:paraId="7E1A800B" w14:textId="77777777" w:rsidR="006A2C4C" w:rsidRPr="00DD6281" w:rsidRDefault="006A2C4C">
      <w:pPr>
        <w:spacing w:after="0" w:line="360" w:lineRule="auto"/>
        <w:jc w:val="both"/>
        <w:rPr>
          <w:rFonts w:ascii="Book Antiqua" w:hAnsi="Book Antiqua" w:cs="Times New Roman"/>
          <w:color w:val="000000" w:themeColor="text1"/>
          <w:sz w:val="24"/>
          <w:szCs w:val="24"/>
        </w:rPr>
      </w:pPr>
      <w:bookmarkStart w:id="50" w:name="OLE_LINK21"/>
      <w:bookmarkStart w:id="51" w:name="OLE_LINK22"/>
      <w:r w:rsidRPr="00DD6281">
        <w:rPr>
          <w:rFonts w:ascii="Book Antiqua" w:hAnsi="Book Antiqua" w:cs="Times New Roman"/>
          <w:color w:val="000000" w:themeColor="text1"/>
          <w:sz w:val="24"/>
          <w:szCs w:val="24"/>
        </w:rPr>
        <w:t xml:space="preserve">The lower anastomosis can pull up the rectal mucosa more effectively resulting in a lower the recurrence rate. </w:t>
      </w:r>
    </w:p>
    <w:bookmarkEnd w:id="50"/>
    <w:bookmarkEnd w:id="51"/>
    <w:p w14:paraId="59AF2898" w14:textId="77777777" w:rsidR="004A1C68" w:rsidRPr="00DD6281" w:rsidRDefault="004A1C68">
      <w:pPr>
        <w:spacing w:after="0" w:line="360" w:lineRule="auto"/>
        <w:jc w:val="both"/>
        <w:rPr>
          <w:rFonts w:ascii="Book Antiqua" w:hAnsi="Book Antiqua"/>
          <w:color w:val="000000" w:themeColor="text1"/>
          <w:sz w:val="24"/>
          <w:szCs w:val="24"/>
        </w:rPr>
      </w:pPr>
    </w:p>
    <w:p w14:paraId="2FB54023"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perspectives</w:t>
      </w:r>
    </w:p>
    <w:p w14:paraId="576A4E4A" w14:textId="77777777" w:rsidR="003A2A97" w:rsidRPr="00DD6281" w:rsidRDefault="006A2C4C">
      <w:pPr>
        <w:spacing w:after="0" w:line="360" w:lineRule="auto"/>
        <w:jc w:val="both"/>
        <w:rPr>
          <w:rFonts w:ascii="Book Antiqua" w:hAnsi="Book Antiqua"/>
          <w:color w:val="000000" w:themeColor="text1"/>
          <w:sz w:val="24"/>
          <w:szCs w:val="24"/>
        </w:rPr>
      </w:pPr>
      <w:r w:rsidRPr="00DD6281">
        <w:rPr>
          <w:rFonts w:ascii="Book Antiqua" w:hAnsi="Book Antiqua"/>
          <w:color w:val="000000" w:themeColor="text1"/>
          <w:sz w:val="24"/>
          <w:szCs w:val="24"/>
        </w:rPr>
        <w:t xml:space="preserve">The prospective randomized controlled trial is a more scientific and rigorous research method and is the best </w:t>
      </w:r>
      <w:r w:rsidR="00791C4C" w:rsidRPr="00DD6281">
        <w:rPr>
          <w:rFonts w:ascii="Book Antiqua" w:hAnsi="Book Antiqua"/>
          <w:color w:val="000000" w:themeColor="text1"/>
          <w:sz w:val="24"/>
          <w:szCs w:val="24"/>
        </w:rPr>
        <w:t>method for the future research.</w:t>
      </w:r>
    </w:p>
    <w:p w14:paraId="244A42FA" w14:textId="77777777" w:rsidR="00791C4C" w:rsidRPr="00DD6281" w:rsidRDefault="00791C4C">
      <w:pPr>
        <w:spacing w:after="0" w:line="360" w:lineRule="auto"/>
        <w:jc w:val="both"/>
        <w:rPr>
          <w:rFonts w:ascii="Book Antiqua" w:hAnsi="Book Antiqua"/>
          <w:color w:val="000000" w:themeColor="text1"/>
          <w:sz w:val="24"/>
          <w:szCs w:val="24"/>
        </w:rPr>
      </w:pPr>
    </w:p>
    <w:p w14:paraId="4FF83F58" w14:textId="77777777" w:rsidR="00DE078C" w:rsidRPr="00DD6281" w:rsidRDefault="00DD3720">
      <w:pPr>
        <w:spacing w:after="0" w:line="360" w:lineRule="auto"/>
        <w:jc w:val="both"/>
        <w:rPr>
          <w:rFonts w:ascii="Book Antiqua" w:hAnsi="Book Antiqua" w:cs="Arial"/>
          <w:b/>
          <w:color w:val="000000" w:themeColor="text1"/>
          <w:sz w:val="24"/>
          <w:szCs w:val="24"/>
          <w:u w:val="single"/>
          <w:shd w:val="clear" w:color="auto" w:fill="FFFFFF"/>
        </w:rPr>
      </w:pPr>
      <w:r w:rsidRPr="00DD6281">
        <w:rPr>
          <w:rFonts w:ascii="Book Antiqua" w:hAnsi="Book Antiqua" w:cs="Arial"/>
          <w:b/>
          <w:color w:val="000000" w:themeColor="text1"/>
          <w:sz w:val="24"/>
          <w:szCs w:val="24"/>
          <w:u w:val="single"/>
          <w:shd w:val="clear" w:color="auto" w:fill="FFFFFF"/>
        </w:rPr>
        <w:t>ACKNOWLEDGEMENTS</w:t>
      </w:r>
    </w:p>
    <w:p w14:paraId="01A2FA99" w14:textId="77777777" w:rsidR="0055453C" w:rsidRPr="00DD6281" w:rsidRDefault="00DE078C">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We gratefully thank the patients and their families for participating in this study.</w:t>
      </w:r>
    </w:p>
    <w:p w14:paraId="64747B13" w14:textId="77777777" w:rsidR="00103CA6" w:rsidRPr="00DD6281" w:rsidRDefault="00103CA6">
      <w:pPr>
        <w:spacing w:after="0" w:line="360" w:lineRule="auto"/>
        <w:jc w:val="both"/>
        <w:rPr>
          <w:rFonts w:ascii="Book Antiqua" w:hAnsi="Book Antiqua" w:cs="Arial"/>
          <w:color w:val="000000" w:themeColor="text1"/>
          <w:sz w:val="24"/>
          <w:szCs w:val="24"/>
          <w:shd w:val="clear" w:color="auto" w:fill="FFFFFF"/>
        </w:rPr>
      </w:pPr>
    </w:p>
    <w:p w14:paraId="63A26A48" w14:textId="77777777" w:rsidR="0041570E" w:rsidRPr="00DD6281" w:rsidRDefault="0041570E">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t>REFERENCES</w:t>
      </w:r>
      <w:r w:rsidRPr="00DD6281">
        <w:rPr>
          <w:rFonts w:ascii="Book Antiqua" w:eastAsia="宋体" w:hAnsi="Book Antiqua" w:cs="Arial"/>
          <w:color w:val="000000" w:themeColor="text1"/>
          <w:sz w:val="24"/>
          <w:szCs w:val="24"/>
          <w:shd w:val="clear" w:color="auto" w:fill="FFFFFF"/>
        </w:rPr>
        <w:t xml:space="preserve"> </w:t>
      </w:r>
    </w:p>
    <w:p w14:paraId="68D4446A"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 </w:t>
      </w:r>
      <w:r w:rsidRPr="00FF7210">
        <w:rPr>
          <w:rFonts w:ascii="Book Antiqua" w:hAnsi="Book Antiqua"/>
          <w:b/>
          <w:bCs/>
          <w:color w:val="000000" w:themeColor="text1"/>
          <w:sz w:val="24"/>
          <w:szCs w:val="24"/>
        </w:rPr>
        <w:t>Haas PA</w:t>
      </w:r>
      <w:r w:rsidRPr="00FF7210">
        <w:rPr>
          <w:rFonts w:ascii="Book Antiqua" w:hAnsi="Book Antiqua"/>
          <w:color w:val="000000" w:themeColor="text1"/>
          <w:sz w:val="24"/>
          <w:szCs w:val="24"/>
        </w:rPr>
        <w:t xml:space="preserve">, Haas GP, Schmaltz S, Fox TA Jr. The prevalence of hemorrhoids.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1983; </w:t>
      </w:r>
      <w:r w:rsidRPr="00FF7210">
        <w:rPr>
          <w:rFonts w:ascii="Book Antiqua" w:hAnsi="Book Antiqua"/>
          <w:b/>
          <w:bCs/>
          <w:color w:val="000000" w:themeColor="text1"/>
          <w:sz w:val="24"/>
          <w:szCs w:val="24"/>
        </w:rPr>
        <w:t>26</w:t>
      </w:r>
      <w:r w:rsidRPr="00FF7210">
        <w:rPr>
          <w:rFonts w:ascii="Book Antiqua" w:hAnsi="Book Antiqua"/>
          <w:color w:val="000000" w:themeColor="text1"/>
          <w:sz w:val="24"/>
          <w:szCs w:val="24"/>
        </w:rPr>
        <w:t>: 435-439 [PMID: 6861574 DOI: 10.1007/BF02556521]</w:t>
      </w:r>
    </w:p>
    <w:p w14:paraId="325184C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 </w:t>
      </w:r>
      <w:r w:rsidRPr="00FF7210">
        <w:rPr>
          <w:rFonts w:ascii="Book Antiqua" w:hAnsi="Book Antiqua"/>
          <w:b/>
          <w:bCs/>
          <w:color w:val="000000" w:themeColor="text1"/>
          <w:sz w:val="24"/>
          <w:szCs w:val="24"/>
        </w:rPr>
        <w:t>Zhang G</w:t>
      </w:r>
      <w:r w:rsidRPr="00FF7210">
        <w:rPr>
          <w:rFonts w:ascii="Book Antiqua" w:hAnsi="Book Antiqua"/>
          <w:color w:val="000000" w:themeColor="text1"/>
          <w:sz w:val="24"/>
          <w:szCs w:val="24"/>
        </w:rPr>
        <w:t xml:space="preserve">, Liang R, Wang J, </w:t>
      </w:r>
      <w:proofErr w:type="spellStart"/>
      <w:r w:rsidRPr="00FF7210">
        <w:rPr>
          <w:rFonts w:ascii="Book Antiqua" w:hAnsi="Book Antiqua"/>
          <w:color w:val="000000" w:themeColor="text1"/>
          <w:sz w:val="24"/>
          <w:szCs w:val="24"/>
        </w:rPr>
        <w:t>Ke</w:t>
      </w:r>
      <w:proofErr w:type="spellEnd"/>
      <w:r w:rsidRPr="00FF7210">
        <w:rPr>
          <w:rFonts w:ascii="Book Antiqua" w:hAnsi="Book Antiqua"/>
          <w:color w:val="000000" w:themeColor="text1"/>
          <w:sz w:val="24"/>
          <w:szCs w:val="24"/>
        </w:rPr>
        <w:t xml:space="preserve"> M, Chen Z, Huang J, Shi R. Network meta-analysis of randomized controlled trials comparing the procedure for prolapse and hemorrhoids, Milligan-Morgan hemorrhoidectomy and tissue-selecting therapy stapler in the treatment of grade III and IV internal </w:t>
      </w:r>
      <w:proofErr w:type="gramStart"/>
      <w:r w:rsidRPr="00FF7210">
        <w:rPr>
          <w:rFonts w:ascii="Book Antiqua" w:hAnsi="Book Antiqua"/>
          <w:color w:val="000000" w:themeColor="text1"/>
          <w:sz w:val="24"/>
          <w:szCs w:val="24"/>
        </w:rPr>
        <w:t>hemorrhoids(</w:t>
      </w:r>
      <w:proofErr w:type="gramEnd"/>
      <w:r w:rsidRPr="00FF7210">
        <w:rPr>
          <w:rFonts w:ascii="Book Antiqua" w:hAnsi="Book Antiqua"/>
          <w:color w:val="000000" w:themeColor="text1"/>
          <w:sz w:val="24"/>
          <w:szCs w:val="24"/>
        </w:rPr>
        <w:t xml:space="preserve">Meta-analysis). </w:t>
      </w:r>
      <w:r w:rsidRPr="00FF7210">
        <w:rPr>
          <w:rFonts w:ascii="Book Antiqua" w:hAnsi="Book Antiqua"/>
          <w:i/>
          <w:iCs/>
          <w:color w:val="000000" w:themeColor="text1"/>
          <w:sz w:val="24"/>
          <w:szCs w:val="24"/>
        </w:rPr>
        <w:t>Int J Surg</w:t>
      </w:r>
      <w:r w:rsidRPr="00FF7210">
        <w:rPr>
          <w:rFonts w:ascii="Book Antiqua" w:hAnsi="Book Antiqua"/>
          <w:color w:val="000000" w:themeColor="text1"/>
          <w:sz w:val="24"/>
          <w:szCs w:val="24"/>
        </w:rPr>
        <w:t xml:space="preserve"> 2020; </w:t>
      </w:r>
      <w:r w:rsidRPr="00FF7210">
        <w:rPr>
          <w:rFonts w:ascii="Book Antiqua" w:hAnsi="Book Antiqua"/>
          <w:b/>
          <w:bCs/>
          <w:color w:val="000000" w:themeColor="text1"/>
          <w:sz w:val="24"/>
          <w:szCs w:val="24"/>
        </w:rPr>
        <w:t>74</w:t>
      </w:r>
      <w:r w:rsidRPr="00FF7210">
        <w:rPr>
          <w:rFonts w:ascii="Book Antiqua" w:hAnsi="Book Antiqua"/>
          <w:color w:val="000000" w:themeColor="text1"/>
          <w:sz w:val="24"/>
          <w:szCs w:val="24"/>
        </w:rPr>
        <w:t>: 53-60 [PMID: 31887419 DOI: 10.1016/j.ijsu.2019.12.027]</w:t>
      </w:r>
    </w:p>
    <w:p w14:paraId="7C6094B2"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3 </w:t>
      </w:r>
      <w:r w:rsidRPr="00FF7210">
        <w:rPr>
          <w:rFonts w:ascii="Book Antiqua" w:hAnsi="Book Antiqua"/>
          <w:b/>
          <w:color w:val="000000" w:themeColor="text1"/>
          <w:sz w:val="24"/>
          <w:szCs w:val="24"/>
        </w:rPr>
        <w:t>Anorectal Branch of China Association of Chinese Medicine</w:t>
      </w:r>
      <w:r w:rsidRPr="00FF7210">
        <w:rPr>
          <w:rFonts w:ascii="Book Antiqua" w:hAnsi="Book Antiqua"/>
          <w:color w:val="000000" w:themeColor="text1"/>
          <w:sz w:val="24"/>
          <w:szCs w:val="24"/>
        </w:rPr>
        <w:t xml:space="preserve">. The latest results of the national epidemic survey of anorectal diseases have been released. </w:t>
      </w:r>
      <w:proofErr w:type="spellStart"/>
      <w:r w:rsidRPr="00FF7210">
        <w:rPr>
          <w:rFonts w:ascii="Book Antiqua" w:hAnsi="Book Antiqua"/>
          <w:i/>
          <w:color w:val="000000" w:themeColor="text1"/>
          <w:sz w:val="24"/>
          <w:szCs w:val="24"/>
        </w:rPr>
        <w:t>Shijie</w:t>
      </w:r>
      <w:proofErr w:type="spellEnd"/>
      <w:r w:rsidRPr="00FF7210">
        <w:rPr>
          <w:rFonts w:ascii="Book Antiqua" w:hAnsi="Book Antiqua"/>
          <w:i/>
          <w:color w:val="000000" w:themeColor="text1"/>
          <w:sz w:val="24"/>
          <w:szCs w:val="24"/>
        </w:rPr>
        <w:t xml:space="preserve"> </w:t>
      </w:r>
      <w:proofErr w:type="spellStart"/>
      <w:r w:rsidRPr="00FF7210">
        <w:rPr>
          <w:rFonts w:ascii="Book Antiqua" w:hAnsi="Book Antiqua"/>
          <w:i/>
          <w:color w:val="000000" w:themeColor="text1"/>
          <w:sz w:val="24"/>
          <w:szCs w:val="24"/>
        </w:rPr>
        <w:t>Zhongxiyi</w:t>
      </w:r>
      <w:proofErr w:type="spellEnd"/>
      <w:r w:rsidRPr="00FF7210">
        <w:rPr>
          <w:rFonts w:ascii="Book Antiqua" w:hAnsi="Book Antiqua"/>
          <w:i/>
          <w:color w:val="000000" w:themeColor="text1"/>
          <w:sz w:val="24"/>
          <w:szCs w:val="24"/>
        </w:rPr>
        <w:t xml:space="preserve"> </w:t>
      </w:r>
      <w:proofErr w:type="spellStart"/>
      <w:r w:rsidRPr="00FF7210">
        <w:rPr>
          <w:rFonts w:ascii="Book Antiqua" w:hAnsi="Book Antiqua"/>
          <w:i/>
          <w:color w:val="000000" w:themeColor="text1"/>
          <w:sz w:val="24"/>
          <w:szCs w:val="24"/>
        </w:rPr>
        <w:t>Jiehe</w:t>
      </w:r>
      <w:proofErr w:type="spellEnd"/>
      <w:r w:rsidRPr="00FF7210">
        <w:rPr>
          <w:rFonts w:ascii="Book Antiqua" w:hAnsi="Book Antiqua"/>
          <w:i/>
          <w:color w:val="000000" w:themeColor="text1"/>
          <w:sz w:val="24"/>
          <w:szCs w:val="24"/>
        </w:rPr>
        <w:t xml:space="preserve"> </w:t>
      </w:r>
      <w:proofErr w:type="spellStart"/>
      <w:r w:rsidRPr="00FF7210">
        <w:rPr>
          <w:rFonts w:ascii="Book Antiqua" w:hAnsi="Book Antiqua"/>
          <w:i/>
          <w:color w:val="000000" w:themeColor="text1"/>
          <w:sz w:val="24"/>
          <w:szCs w:val="24"/>
        </w:rPr>
        <w:t>Zazhi</w:t>
      </w:r>
      <w:proofErr w:type="spellEnd"/>
      <w:r w:rsidRPr="00FF7210">
        <w:rPr>
          <w:rFonts w:ascii="Book Antiqua" w:hAnsi="Book Antiqua"/>
          <w:color w:val="000000" w:themeColor="text1"/>
          <w:sz w:val="24"/>
          <w:szCs w:val="24"/>
        </w:rPr>
        <w:t xml:space="preserve"> 2015; </w:t>
      </w:r>
      <w:r w:rsidRPr="00FF7210">
        <w:rPr>
          <w:rFonts w:ascii="Book Antiqua" w:hAnsi="Book Antiqua"/>
          <w:b/>
          <w:color w:val="000000" w:themeColor="text1"/>
          <w:sz w:val="24"/>
          <w:szCs w:val="24"/>
        </w:rPr>
        <w:t>10</w:t>
      </w:r>
      <w:r w:rsidRPr="00FF7210">
        <w:rPr>
          <w:rFonts w:ascii="Book Antiqua" w:hAnsi="Book Antiqua"/>
          <w:color w:val="000000" w:themeColor="text1"/>
          <w:sz w:val="24"/>
          <w:szCs w:val="24"/>
        </w:rPr>
        <w:t>: 1489</w:t>
      </w:r>
    </w:p>
    <w:p w14:paraId="203563E8"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highlight w:val="yellow"/>
        </w:rPr>
        <w:t xml:space="preserve">4 </w:t>
      </w:r>
      <w:proofErr w:type="spellStart"/>
      <w:r w:rsidRPr="00FF7210">
        <w:rPr>
          <w:rFonts w:ascii="Book Antiqua" w:hAnsi="Book Antiqua"/>
          <w:b/>
          <w:bCs/>
          <w:color w:val="000000" w:themeColor="text1"/>
          <w:sz w:val="24"/>
          <w:szCs w:val="24"/>
          <w:highlight w:val="yellow"/>
        </w:rPr>
        <w:t>Goligher</w:t>
      </w:r>
      <w:proofErr w:type="spellEnd"/>
      <w:r w:rsidRPr="00FF7210">
        <w:rPr>
          <w:rFonts w:ascii="Book Antiqua" w:hAnsi="Book Antiqua"/>
          <w:b/>
          <w:bCs/>
          <w:color w:val="000000" w:themeColor="text1"/>
          <w:sz w:val="24"/>
          <w:szCs w:val="24"/>
          <w:highlight w:val="yellow"/>
        </w:rPr>
        <w:t xml:space="preserve"> JC. </w:t>
      </w:r>
      <w:r w:rsidRPr="00FF7210">
        <w:rPr>
          <w:rFonts w:ascii="Book Antiqua" w:hAnsi="Book Antiqua"/>
          <w:bCs/>
          <w:color w:val="000000" w:themeColor="text1"/>
          <w:sz w:val="24"/>
          <w:szCs w:val="24"/>
          <w:highlight w:val="yellow"/>
        </w:rPr>
        <w:t>Surgery of the anus rectum and colon. 4</w:t>
      </w:r>
      <w:r w:rsidRPr="00FF7210">
        <w:rPr>
          <w:rFonts w:ascii="Book Antiqua" w:hAnsi="Book Antiqua"/>
          <w:bCs/>
          <w:color w:val="000000" w:themeColor="text1"/>
          <w:sz w:val="24"/>
          <w:szCs w:val="24"/>
          <w:highlight w:val="yellow"/>
          <w:vertAlign w:val="superscript"/>
        </w:rPr>
        <w:t>th</w:t>
      </w:r>
      <w:r w:rsidRPr="00FF7210">
        <w:rPr>
          <w:rFonts w:ascii="Book Antiqua" w:hAnsi="Book Antiqua"/>
          <w:bCs/>
          <w:color w:val="000000" w:themeColor="text1"/>
          <w:sz w:val="24"/>
          <w:szCs w:val="24"/>
          <w:highlight w:val="yellow"/>
        </w:rPr>
        <w:t xml:space="preserve"> ed</w:t>
      </w:r>
      <w:r w:rsidR="004844F5" w:rsidRPr="00FF7210">
        <w:rPr>
          <w:rFonts w:ascii="Book Antiqua" w:hAnsi="Book Antiqua"/>
          <w:bCs/>
          <w:color w:val="000000" w:themeColor="text1"/>
          <w:sz w:val="24"/>
          <w:szCs w:val="24"/>
          <w:highlight w:val="yellow"/>
        </w:rPr>
        <w:t>ition</w:t>
      </w:r>
      <w:r w:rsidRPr="00FF7210">
        <w:rPr>
          <w:rFonts w:ascii="Book Antiqua" w:hAnsi="Book Antiqua"/>
          <w:bCs/>
          <w:color w:val="000000" w:themeColor="text1"/>
          <w:sz w:val="24"/>
          <w:szCs w:val="24"/>
          <w:highlight w:val="yellow"/>
        </w:rPr>
        <w:t>. London: Bailliere,</w:t>
      </w:r>
      <w:r w:rsidRPr="00FF7210">
        <w:rPr>
          <w:rFonts w:ascii="Book Antiqua" w:hAnsi="Book Antiqua"/>
          <w:color w:val="000000" w:themeColor="text1"/>
          <w:sz w:val="24"/>
          <w:szCs w:val="24"/>
          <w:highlight w:val="yellow"/>
        </w:rPr>
        <w:t xml:space="preserve"> Tindall 1980</w:t>
      </w:r>
      <w:r w:rsidR="004844F5" w:rsidRPr="00FF7210">
        <w:rPr>
          <w:rFonts w:ascii="Book Antiqua" w:hAnsi="Book Antiqua"/>
          <w:color w:val="000000" w:themeColor="text1"/>
          <w:sz w:val="24"/>
          <w:szCs w:val="24"/>
          <w:highlight w:val="yellow"/>
        </w:rPr>
        <w:t xml:space="preserve">: </w:t>
      </w:r>
      <w:r w:rsidRPr="00FF7210">
        <w:rPr>
          <w:rFonts w:ascii="Book Antiqua" w:hAnsi="Book Antiqua"/>
          <w:color w:val="000000" w:themeColor="text1"/>
          <w:sz w:val="24"/>
          <w:szCs w:val="24"/>
          <w:highlight w:val="yellow"/>
        </w:rPr>
        <w:t>93-149</w:t>
      </w:r>
    </w:p>
    <w:p w14:paraId="3B467CD8"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5 </w:t>
      </w:r>
      <w:r w:rsidRPr="00FF7210">
        <w:rPr>
          <w:rFonts w:ascii="Book Antiqua" w:hAnsi="Book Antiqua"/>
          <w:b/>
          <w:bCs/>
          <w:color w:val="000000" w:themeColor="text1"/>
          <w:sz w:val="24"/>
          <w:szCs w:val="24"/>
        </w:rPr>
        <w:t>Milligan ET,</w:t>
      </w:r>
      <w:r w:rsidRPr="00FF7210">
        <w:rPr>
          <w:rFonts w:ascii="Book Antiqua" w:hAnsi="Book Antiqua"/>
          <w:color w:val="000000" w:themeColor="text1"/>
          <w:sz w:val="24"/>
          <w:szCs w:val="24"/>
        </w:rPr>
        <w:t xml:space="preserve"> Morgan CN, Jones LE, Officer R. Surgical anatomy of the anal canal and operative treatment of </w:t>
      </w:r>
      <w:proofErr w:type="spellStart"/>
      <w:r w:rsidRPr="00FF7210">
        <w:rPr>
          <w:rFonts w:ascii="Book Antiqua" w:hAnsi="Book Antiqua"/>
          <w:color w:val="000000" w:themeColor="text1"/>
          <w:sz w:val="24"/>
          <w:szCs w:val="24"/>
        </w:rPr>
        <w:t>haemorrhoids</w:t>
      </w:r>
      <w:proofErr w:type="spellEnd"/>
      <w:r w:rsidRPr="00FF7210">
        <w:rPr>
          <w:rFonts w:ascii="Book Antiqua" w:hAnsi="Book Antiqua"/>
          <w:color w:val="000000" w:themeColor="text1"/>
          <w:sz w:val="24"/>
          <w:szCs w:val="24"/>
        </w:rPr>
        <w:t xml:space="preserve">. </w:t>
      </w:r>
      <w:r w:rsidRPr="00FF7210">
        <w:rPr>
          <w:rFonts w:ascii="Book Antiqua" w:hAnsi="Book Antiqua"/>
          <w:i/>
          <w:color w:val="000000" w:themeColor="text1"/>
          <w:sz w:val="24"/>
          <w:szCs w:val="24"/>
        </w:rPr>
        <w:t>Lancet</w:t>
      </w:r>
      <w:r w:rsidRPr="00FF7210">
        <w:rPr>
          <w:rFonts w:ascii="Book Antiqua" w:hAnsi="Book Antiqua"/>
          <w:color w:val="000000" w:themeColor="text1"/>
          <w:sz w:val="24"/>
          <w:szCs w:val="24"/>
        </w:rPr>
        <w:t xml:space="preserve"> 1937; </w:t>
      </w:r>
      <w:r w:rsidRPr="00FF7210">
        <w:rPr>
          <w:rFonts w:ascii="Book Antiqua" w:hAnsi="Book Antiqua"/>
          <w:b/>
          <w:color w:val="000000" w:themeColor="text1"/>
          <w:sz w:val="24"/>
          <w:szCs w:val="24"/>
        </w:rPr>
        <w:t>2</w:t>
      </w:r>
      <w:r w:rsidRPr="00FF7210">
        <w:rPr>
          <w:rFonts w:ascii="Book Antiqua" w:hAnsi="Book Antiqua"/>
          <w:color w:val="000000" w:themeColor="text1"/>
          <w:sz w:val="24"/>
          <w:szCs w:val="24"/>
        </w:rPr>
        <w:t>: 1119-1124 [DOI: 10.1016/S0140-6736(00)88465-2]</w:t>
      </w:r>
    </w:p>
    <w:p w14:paraId="1A3041D6"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6 </w:t>
      </w:r>
      <w:r w:rsidRPr="00FF7210">
        <w:rPr>
          <w:rFonts w:ascii="Book Antiqua" w:hAnsi="Book Antiqua"/>
          <w:b/>
          <w:bCs/>
          <w:color w:val="000000" w:themeColor="text1"/>
          <w:sz w:val="24"/>
          <w:szCs w:val="24"/>
        </w:rPr>
        <w:t>Sharif HI</w:t>
      </w:r>
      <w:r w:rsidRPr="00FF7210">
        <w:rPr>
          <w:rFonts w:ascii="Book Antiqua" w:hAnsi="Book Antiqua"/>
          <w:color w:val="000000" w:themeColor="text1"/>
          <w:sz w:val="24"/>
          <w:szCs w:val="24"/>
        </w:rPr>
        <w:t xml:space="preserve">, Lee L, Alexander-Williams J. Diathermy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Int J Colorectal Dis</w:t>
      </w:r>
      <w:r w:rsidRPr="00FF7210">
        <w:rPr>
          <w:rFonts w:ascii="Book Antiqua" w:hAnsi="Book Antiqua"/>
          <w:color w:val="000000" w:themeColor="text1"/>
          <w:sz w:val="24"/>
          <w:szCs w:val="24"/>
        </w:rPr>
        <w:t xml:space="preserve"> 1991; </w:t>
      </w:r>
      <w:r w:rsidRPr="00FF7210">
        <w:rPr>
          <w:rFonts w:ascii="Book Antiqua" w:hAnsi="Book Antiqua"/>
          <w:b/>
          <w:bCs/>
          <w:color w:val="000000" w:themeColor="text1"/>
          <w:sz w:val="24"/>
          <w:szCs w:val="24"/>
        </w:rPr>
        <w:t>6</w:t>
      </w:r>
      <w:r w:rsidRPr="00FF7210">
        <w:rPr>
          <w:rFonts w:ascii="Book Antiqua" w:hAnsi="Book Antiqua"/>
          <w:color w:val="000000" w:themeColor="text1"/>
          <w:sz w:val="24"/>
          <w:szCs w:val="24"/>
        </w:rPr>
        <w:t>: 217-219 [PMID: 1770291 DOI: 10.1007/BF00341395]</w:t>
      </w:r>
    </w:p>
    <w:p w14:paraId="485A80A3"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7 </w:t>
      </w:r>
      <w:r w:rsidRPr="00FF7210">
        <w:rPr>
          <w:rFonts w:ascii="Book Antiqua" w:hAnsi="Book Antiqua"/>
          <w:b/>
          <w:bCs/>
          <w:color w:val="000000" w:themeColor="text1"/>
          <w:sz w:val="24"/>
          <w:szCs w:val="24"/>
        </w:rPr>
        <w:t>Gallo G</w:t>
      </w:r>
      <w:r w:rsidRPr="00FF7210">
        <w:rPr>
          <w:rFonts w:ascii="Book Antiqua" w:hAnsi="Book Antiqua"/>
          <w:color w:val="000000" w:themeColor="text1"/>
          <w:sz w:val="24"/>
          <w:szCs w:val="24"/>
        </w:rPr>
        <w:t xml:space="preserve">, Realis Luc A, </w:t>
      </w:r>
      <w:proofErr w:type="spellStart"/>
      <w:r w:rsidRPr="00FF7210">
        <w:rPr>
          <w:rFonts w:ascii="Book Antiqua" w:hAnsi="Book Antiqua"/>
          <w:color w:val="000000" w:themeColor="text1"/>
          <w:sz w:val="24"/>
          <w:szCs w:val="24"/>
        </w:rPr>
        <w:t>Clerico</w:t>
      </w:r>
      <w:proofErr w:type="spellEnd"/>
      <w:r w:rsidRPr="00FF7210">
        <w:rPr>
          <w:rFonts w:ascii="Book Antiqua" w:hAnsi="Book Antiqua"/>
          <w:color w:val="000000" w:themeColor="text1"/>
          <w:sz w:val="24"/>
          <w:szCs w:val="24"/>
        </w:rPr>
        <w:t xml:space="preserve"> G, </w:t>
      </w:r>
      <w:proofErr w:type="spellStart"/>
      <w:r w:rsidRPr="00FF7210">
        <w:rPr>
          <w:rFonts w:ascii="Book Antiqua" w:hAnsi="Book Antiqua"/>
          <w:color w:val="000000" w:themeColor="text1"/>
          <w:sz w:val="24"/>
          <w:szCs w:val="24"/>
        </w:rPr>
        <w:t>Trompetto</w:t>
      </w:r>
      <w:proofErr w:type="spellEnd"/>
      <w:r w:rsidRPr="00FF7210">
        <w:rPr>
          <w:rFonts w:ascii="Book Antiqua" w:hAnsi="Book Antiqua"/>
          <w:color w:val="000000" w:themeColor="text1"/>
          <w:sz w:val="24"/>
          <w:szCs w:val="24"/>
        </w:rPr>
        <w:t xml:space="preserve"> M. Diathermy excisional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 still the gold standard - a video vignette. </w:t>
      </w:r>
      <w:r w:rsidRPr="00FF7210">
        <w:rPr>
          <w:rFonts w:ascii="Book Antiqua" w:hAnsi="Book Antiqua"/>
          <w:i/>
          <w:iCs/>
          <w:color w:val="000000" w:themeColor="text1"/>
          <w:sz w:val="24"/>
          <w:szCs w:val="24"/>
        </w:rPr>
        <w:t>Colorectal Dis</w:t>
      </w:r>
      <w:r w:rsidRPr="00FF7210">
        <w:rPr>
          <w:rFonts w:ascii="Book Antiqua" w:hAnsi="Book Antiqua"/>
          <w:color w:val="000000" w:themeColor="text1"/>
          <w:sz w:val="24"/>
          <w:szCs w:val="24"/>
        </w:rPr>
        <w:t xml:space="preserve"> 2018; </w:t>
      </w:r>
      <w:r w:rsidRPr="00FF7210">
        <w:rPr>
          <w:rFonts w:ascii="Book Antiqua" w:hAnsi="Book Antiqua"/>
          <w:b/>
          <w:bCs/>
          <w:color w:val="000000" w:themeColor="text1"/>
          <w:sz w:val="24"/>
          <w:szCs w:val="24"/>
        </w:rPr>
        <w:t>20</w:t>
      </w:r>
      <w:r w:rsidRPr="00FF7210">
        <w:rPr>
          <w:rFonts w:ascii="Book Antiqua" w:hAnsi="Book Antiqua"/>
          <w:color w:val="000000" w:themeColor="text1"/>
          <w:sz w:val="24"/>
          <w:szCs w:val="24"/>
        </w:rPr>
        <w:t>: 1154-1156 [PMID: 30298969 DOI: 10.1111/codi.14430]</w:t>
      </w:r>
    </w:p>
    <w:p w14:paraId="5305DB82"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highlight w:val="yellow"/>
        </w:rPr>
        <w:t xml:space="preserve">8 </w:t>
      </w:r>
      <w:r w:rsidRPr="00FF7210">
        <w:rPr>
          <w:rFonts w:ascii="Book Antiqua" w:hAnsi="Book Antiqua"/>
          <w:b/>
          <w:bCs/>
          <w:color w:val="000000" w:themeColor="text1"/>
          <w:sz w:val="24"/>
          <w:szCs w:val="24"/>
          <w:highlight w:val="yellow"/>
        </w:rPr>
        <w:t xml:space="preserve">Longo A. </w:t>
      </w:r>
      <w:r w:rsidRPr="00FF7210">
        <w:rPr>
          <w:rFonts w:ascii="Book Antiqua" w:hAnsi="Book Antiqua"/>
          <w:bCs/>
          <w:color w:val="000000" w:themeColor="text1"/>
          <w:sz w:val="24"/>
          <w:szCs w:val="24"/>
          <w:highlight w:val="yellow"/>
        </w:rPr>
        <w:t xml:space="preserve">Treatment of hemorrhoidal disease by reduction of mucosa and hemorrhoidal prolapse with a circular suturing device: a new procedure. </w:t>
      </w:r>
      <w:r w:rsidR="00F46A4B" w:rsidRPr="00FF7210">
        <w:rPr>
          <w:rFonts w:ascii="Book Antiqua" w:hAnsi="Book Antiqua"/>
          <w:bCs/>
          <w:color w:val="000000" w:themeColor="text1"/>
          <w:sz w:val="24"/>
          <w:szCs w:val="24"/>
          <w:highlight w:val="yellow"/>
        </w:rPr>
        <w:t xml:space="preserve">In: </w:t>
      </w:r>
      <w:r w:rsidRPr="00FF7210">
        <w:rPr>
          <w:rFonts w:ascii="Book Antiqua" w:hAnsi="Book Antiqua"/>
          <w:bCs/>
          <w:color w:val="000000" w:themeColor="text1"/>
          <w:sz w:val="24"/>
          <w:szCs w:val="24"/>
          <w:highlight w:val="yellow"/>
        </w:rPr>
        <w:t>Proceedings of the 6th World</w:t>
      </w:r>
      <w:r w:rsidR="007B145B" w:rsidRPr="00FF7210">
        <w:rPr>
          <w:rFonts w:ascii="Book Antiqua" w:hAnsi="Book Antiqua"/>
          <w:bCs/>
          <w:color w:val="000000" w:themeColor="text1"/>
          <w:sz w:val="24"/>
          <w:szCs w:val="24"/>
          <w:highlight w:val="yellow"/>
        </w:rPr>
        <w:t xml:space="preserve"> Congress of Endoscopic Surgery;</w:t>
      </w:r>
      <w:r w:rsidRPr="00FF7210">
        <w:rPr>
          <w:rFonts w:ascii="Book Antiqua" w:hAnsi="Book Antiqua"/>
          <w:color w:val="000000" w:themeColor="text1"/>
          <w:sz w:val="24"/>
          <w:szCs w:val="24"/>
          <w:highlight w:val="yellow"/>
        </w:rPr>
        <w:t xml:space="preserve"> </w:t>
      </w:r>
      <w:r w:rsidR="007B145B" w:rsidRPr="00FF7210">
        <w:rPr>
          <w:rFonts w:ascii="Book Antiqua" w:hAnsi="Book Antiqua"/>
          <w:color w:val="000000" w:themeColor="text1"/>
          <w:sz w:val="24"/>
          <w:szCs w:val="24"/>
          <w:highlight w:val="yellow"/>
        </w:rPr>
        <w:t xml:space="preserve">1998 Jun 3-6; Rome, Italy. Bologna: </w:t>
      </w:r>
      <w:proofErr w:type="spellStart"/>
      <w:r w:rsidR="007B145B" w:rsidRPr="00FF7210">
        <w:rPr>
          <w:rFonts w:ascii="Book Antiqua" w:hAnsi="Book Antiqua"/>
          <w:color w:val="000000" w:themeColor="text1"/>
          <w:sz w:val="24"/>
          <w:szCs w:val="24"/>
          <w:highlight w:val="yellow"/>
        </w:rPr>
        <w:t>Monduzzi</w:t>
      </w:r>
      <w:proofErr w:type="spellEnd"/>
      <w:r w:rsidR="007B145B" w:rsidRPr="00FF7210">
        <w:rPr>
          <w:rFonts w:ascii="Book Antiqua" w:hAnsi="Book Antiqua"/>
          <w:color w:val="000000" w:themeColor="text1"/>
          <w:sz w:val="24"/>
          <w:szCs w:val="24"/>
          <w:highlight w:val="yellow"/>
        </w:rPr>
        <w:t xml:space="preserve"> </w:t>
      </w:r>
      <w:proofErr w:type="spellStart"/>
      <w:r w:rsidR="007B145B" w:rsidRPr="00FF7210">
        <w:rPr>
          <w:rFonts w:ascii="Book Antiqua" w:hAnsi="Book Antiqua"/>
          <w:color w:val="000000" w:themeColor="text1"/>
          <w:sz w:val="24"/>
          <w:szCs w:val="24"/>
          <w:highlight w:val="yellow"/>
        </w:rPr>
        <w:t>Editore</w:t>
      </w:r>
      <w:proofErr w:type="spellEnd"/>
      <w:r w:rsidR="007B145B" w:rsidRPr="00FF7210">
        <w:rPr>
          <w:rFonts w:ascii="Book Antiqua" w:hAnsi="Book Antiqua"/>
          <w:color w:val="000000" w:themeColor="text1"/>
          <w:sz w:val="24"/>
          <w:szCs w:val="24"/>
          <w:highlight w:val="yellow"/>
        </w:rPr>
        <w:t xml:space="preserve">, </w:t>
      </w:r>
      <w:r w:rsidRPr="00FF7210">
        <w:rPr>
          <w:rFonts w:ascii="Book Antiqua" w:hAnsi="Book Antiqua"/>
          <w:color w:val="000000" w:themeColor="text1"/>
          <w:sz w:val="24"/>
          <w:szCs w:val="24"/>
          <w:highlight w:val="yellow"/>
        </w:rPr>
        <w:t>1998</w:t>
      </w:r>
      <w:r w:rsidR="007B145B" w:rsidRPr="00FF7210">
        <w:rPr>
          <w:rFonts w:ascii="Book Antiqua" w:hAnsi="Book Antiqua"/>
          <w:color w:val="000000" w:themeColor="text1"/>
          <w:sz w:val="24"/>
          <w:szCs w:val="24"/>
          <w:highlight w:val="yellow"/>
        </w:rPr>
        <w:t>:</w:t>
      </w:r>
      <w:r w:rsidRPr="00FF7210">
        <w:rPr>
          <w:rFonts w:ascii="Book Antiqua" w:hAnsi="Book Antiqua"/>
          <w:b/>
          <w:color w:val="000000" w:themeColor="text1"/>
          <w:sz w:val="24"/>
          <w:szCs w:val="24"/>
          <w:highlight w:val="yellow"/>
        </w:rPr>
        <w:t xml:space="preserve"> </w:t>
      </w:r>
      <w:r w:rsidRPr="00FF7210">
        <w:rPr>
          <w:rFonts w:ascii="Book Antiqua" w:hAnsi="Book Antiqua"/>
          <w:color w:val="000000" w:themeColor="text1"/>
          <w:sz w:val="24"/>
          <w:szCs w:val="24"/>
          <w:highlight w:val="yellow"/>
        </w:rPr>
        <w:t>777–784</w:t>
      </w:r>
    </w:p>
    <w:p w14:paraId="22C2F274"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9 </w:t>
      </w:r>
      <w:proofErr w:type="spellStart"/>
      <w:r w:rsidRPr="00FF7210">
        <w:rPr>
          <w:rFonts w:ascii="Book Antiqua" w:hAnsi="Book Antiqua"/>
          <w:b/>
          <w:bCs/>
          <w:color w:val="000000" w:themeColor="text1"/>
          <w:sz w:val="24"/>
          <w:szCs w:val="24"/>
        </w:rPr>
        <w:t>Mehigan</w:t>
      </w:r>
      <w:proofErr w:type="spellEnd"/>
      <w:r w:rsidRPr="00FF7210">
        <w:rPr>
          <w:rFonts w:ascii="Book Antiqua" w:hAnsi="Book Antiqua"/>
          <w:b/>
          <w:bCs/>
          <w:color w:val="000000" w:themeColor="text1"/>
          <w:sz w:val="24"/>
          <w:szCs w:val="24"/>
        </w:rPr>
        <w:t xml:space="preserve"> BJ</w:t>
      </w:r>
      <w:r w:rsidRPr="00FF7210">
        <w:rPr>
          <w:rFonts w:ascii="Book Antiqua" w:hAnsi="Book Antiqua"/>
          <w:color w:val="000000" w:themeColor="text1"/>
          <w:sz w:val="24"/>
          <w:szCs w:val="24"/>
        </w:rPr>
        <w:t xml:space="preserve">, Monson JR, Hartley JE. Stapling procedure for </w:t>
      </w:r>
      <w:proofErr w:type="spellStart"/>
      <w:r w:rsidRPr="00FF7210">
        <w:rPr>
          <w:rFonts w:ascii="Book Antiqua" w:hAnsi="Book Antiqua"/>
          <w:color w:val="000000" w:themeColor="text1"/>
          <w:sz w:val="24"/>
          <w:szCs w:val="24"/>
        </w:rPr>
        <w:t>haemorrhoids</w:t>
      </w:r>
      <w:proofErr w:type="spellEnd"/>
      <w:r w:rsidRPr="00FF7210">
        <w:rPr>
          <w:rFonts w:ascii="Book Antiqua" w:hAnsi="Book Antiqua"/>
          <w:color w:val="000000" w:themeColor="text1"/>
          <w:sz w:val="24"/>
          <w:szCs w:val="24"/>
        </w:rPr>
        <w:t xml:space="preserve"> versus Milligan-Morgan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randomised</w:t>
      </w:r>
      <w:proofErr w:type="spellEnd"/>
      <w:r w:rsidRPr="00FF7210">
        <w:rPr>
          <w:rFonts w:ascii="Book Antiqua" w:hAnsi="Book Antiqua"/>
          <w:color w:val="000000" w:themeColor="text1"/>
          <w:sz w:val="24"/>
          <w:szCs w:val="24"/>
        </w:rPr>
        <w:t xml:space="preserve"> controlled trial. </w:t>
      </w:r>
      <w:r w:rsidRPr="00FF7210">
        <w:rPr>
          <w:rFonts w:ascii="Book Antiqua" w:hAnsi="Book Antiqua"/>
          <w:i/>
          <w:iCs/>
          <w:color w:val="000000" w:themeColor="text1"/>
          <w:sz w:val="24"/>
          <w:szCs w:val="24"/>
        </w:rPr>
        <w:t>Lancet</w:t>
      </w:r>
      <w:r w:rsidRPr="00FF7210">
        <w:rPr>
          <w:rFonts w:ascii="Book Antiqua" w:hAnsi="Book Antiqua"/>
          <w:color w:val="000000" w:themeColor="text1"/>
          <w:sz w:val="24"/>
          <w:szCs w:val="24"/>
        </w:rPr>
        <w:t xml:space="preserve"> 2000; </w:t>
      </w:r>
      <w:r w:rsidRPr="00FF7210">
        <w:rPr>
          <w:rFonts w:ascii="Book Antiqua" w:hAnsi="Book Antiqua"/>
          <w:b/>
          <w:bCs/>
          <w:color w:val="000000" w:themeColor="text1"/>
          <w:sz w:val="24"/>
          <w:szCs w:val="24"/>
        </w:rPr>
        <w:t>355</w:t>
      </w:r>
      <w:r w:rsidRPr="00FF7210">
        <w:rPr>
          <w:rFonts w:ascii="Book Antiqua" w:hAnsi="Book Antiqua"/>
          <w:color w:val="000000" w:themeColor="text1"/>
          <w:sz w:val="24"/>
          <w:szCs w:val="24"/>
        </w:rPr>
        <w:t>: 782-785 [PMID: 10711925 DOI: 10.1007/s101510070012]</w:t>
      </w:r>
    </w:p>
    <w:p w14:paraId="2BDC1905"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10 </w:t>
      </w:r>
      <w:proofErr w:type="spellStart"/>
      <w:r w:rsidRPr="00FF7210">
        <w:rPr>
          <w:rFonts w:ascii="Book Antiqua" w:hAnsi="Book Antiqua"/>
          <w:b/>
          <w:bCs/>
          <w:color w:val="000000" w:themeColor="text1"/>
          <w:sz w:val="24"/>
          <w:szCs w:val="24"/>
        </w:rPr>
        <w:t>Rowsell</w:t>
      </w:r>
      <w:proofErr w:type="spellEnd"/>
      <w:r w:rsidRPr="00FF7210">
        <w:rPr>
          <w:rFonts w:ascii="Book Antiqua" w:hAnsi="Book Antiqua"/>
          <w:b/>
          <w:bCs/>
          <w:color w:val="000000" w:themeColor="text1"/>
          <w:sz w:val="24"/>
          <w:szCs w:val="24"/>
        </w:rPr>
        <w:t xml:space="preserve"> M</w:t>
      </w:r>
      <w:r w:rsidRPr="00FF7210">
        <w:rPr>
          <w:rFonts w:ascii="Book Antiqua" w:hAnsi="Book Antiqua"/>
          <w:color w:val="000000" w:themeColor="text1"/>
          <w:sz w:val="24"/>
          <w:szCs w:val="24"/>
        </w:rPr>
        <w:t xml:space="preserve">, Bello M, Hemingway DM. Circumferential mucosectomy (stapled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versus conventional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randomised</w:t>
      </w:r>
      <w:proofErr w:type="spellEnd"/>
      <w:r w:rsidRPr="00FF7210">
        <w:rPr>
          <w:rFonts w:ascii="Book Antiqua" w:hAnsi="Book Antiqua"/>
          <w:color w:val="000000" w:themeColor="text1"/>
          <w:sz w:val="24"/>
          <w:szCs w:val="24"/>
        </w:rPr>
        <w:t xml:space="preserve"> controlled trial. </w:t>
      </w:r>
      <w:r w:rsidRPr="00FF7210">
        <w:rPr>
          <w:rFonts w:ascii="Book Antiqua" w:hAnsi="Book Antiqua"/>
          <w:i/>
          <w:iCs/>
          <w:color w:val="000000" w:themeColor="text1"/>
          <w:sz w:val="24"/>
          <w:szCs w:val="24"/>
        </w:rPr>
        <w:t>Lancet</w:t>
      </w:r>
      <w:r w:rsidRPr="00FF7210">
        <w:rPr>
          <w:rFonts w:ascii="Book Antiqua" w:hAnsi="Book Antiqua"/>
          <w:color w:val="000000" w:themeColor="text1"/>
          <w:sz w:val="24"/>
          <w:szCs w:val="24"/>
        </w:rPr>
        <w:t xml:space="preserve"> 2000; </w:t>
      </w:r>
      <w:r w:rsidRPr="00FF7210">
        <w:rPr>
          <w:rFonts w:ascii="Book Antiqua" w:hAnsi="Book Antiqua"/>
          <w:b/>
          <w:bCs/>
          <w:color w:val="000000" w:themeColor="text1"/>
          <w:sz w:val="24"/>
          <w:szCs w:val="24"/>
        </w:rPr>
        <w:t>355</w:t>
      </w:r>
      <w:r w:rsidRPr="00FF7210">
        <w:rPr>
          <w:rFonts w:ascii="Book Antiqua" w:hAnsi="Book Antiqua"/>
          <w:color w:val="000000" w:themeColor="text1"/>
          <w:sz w:val="24"/>
          <w:szCs w:val="24"/>
        </w:rPr>
        <w:t>: 779-781 [PMID: 10711924 DOI: 10.1016/S0140-6736(99)06122-X]</w:t>
      </w:r>
    </w:p>
    <w:p w14:paraId="35B8963B"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11 </w:t>
      </w:r>
      <w:r w:rsidRPr="00FF7210">
        <w:rPr>
          <w:rFonts w:ascii="Book Antiqua" w:hAnsi="Book Antiqua"/>
          <w:b/>
          <w:bCs/>
          <w:color w:val="000000" w:themeColor="text1"/>
          <w:sz w:val="24"/>
          <w:szCs w:val="24"/>
        </w:rPr>
        <w:t>Nisar PJ</w:t>
      </w:r>
      <w:r w:rsidRPr="00FF7210">
        <w:rPr>
          <w:rFonts w:ascii="Book Antiqua" w:hAnsi="Book Antiqua"/>
          <w:color w:val="000000" w:themeColor="text1"/>
          <w:sz w:val="24"/>
          <w:szCs w:val="24"/>
        </w:rPr>
        <w:t xml:space="preserve">, Acheson AG, Neal KR, </w:t>
      </w:r>
      <w:proofErr w:type="spellStart"/>
      <w:r w:rsidRPr="00FF7210">
        <w:rPr>
          <w:rFonts w:ascii="Book Antiqua" w:hAnsi="Book Antiqua"/>
          <w:color w:val="000000" w:themeColor="text1"/>
          <w:sz w:val="24"/>
          <w:szCs w:val="24"/>
        </w:rPr>
        <w:t>Scholefield</w:t>
      </w:r>
      <w:proofErr w:type="spellEnd"/>
      <w:r w:rsidRPr="00FF7210">
        <w:rPr>
          <w:rFonts w:ascii="Book Antiqua" w:hAnsi="Book Antiqua"/>
          <w:color w:val="000000" w:themeColor="text1"/>
          <w:sz w:val="24"/>
          <w:szCs w:val="24"/>
        </w:rPr>
        <w:t xml:space="preserve"> JH.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compared with conventional hemorrhoidectomy: systematic review of randomized, controlled trials.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2004; </w:t>
      </w:r>
      <w:r w:rsidRPr="00FF7210">
        <w:rPr>
          <w:rFonts w:ascii="Book Antiqua" w:hAnsi="Book Antiqua"/>
          <w:b/>
          <w:bCs/>
          <w:color w:val="000000" w:themeColor="text1"/>
          <w:sz w:val="24"/>
          <w:szCs w:val="24"/>
        </w:rPr>
        <w:t>47</w:t>
      </w:r>
      <w:r w:rsidRPr="00FF7210">
        <w:rPr>
          <w:rFonts w:ascii="Book Antiqua" w:hAnsi="Book Antiqua"/>
          <w:color w:val="000000" w:themeColor="text1"/>
          <w:sz w:val="24"/>
          <w:szCs w:val="24"/>
        </w:rPr>
        <w:t>: 1837-1845 [PMID: 15622575 DOI: 10.1007/s10350-004-0679-8]</w:t>
      </w:r>
    </w:p>
    <w:p w14:paraId="05681ED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12 </w:t>
      </w:r>
      <w:r w:rsidRPr="00FF7210">
        <w:rPr>
          <w:rFonts w:ascii="Book Antiqua" w:hAnsi="Book Antiqua"/>
          <w:b/>
          <w:bCs/>
          <w:color w:val="000000" w:themeColor="text1"/>
          <w:sz w:val="24"/>
          <w:szCs w:val="24"/>
        </w:rPr>
        <w:t>Lu M</w:t>
      </w:r>
      <w:r w:rsidRPr="00FF7210">
        <w:rPr>
          <w:rFonts w:ascii="Book Antiqua" w:hAnsi="Book Antiqua"/>
          <w:color w:val="000000" w:themeColor="text1"/>
          <w:sz w:val="24"/>
          <w:szCs w:val="24"/>
        </w:rPr>
        <w:t xml:space="preserve">, Yang B, Liu Y, Liu Q, Wen H. Procedure for prolapse and hemorrhoids vs traditional surgery for outlet obstructive constipation. </w:t>
      </w:r>
      <w:r w:rsidRPr="00FF7210">
        <w:rPr>
          <w:rFonts w:ascii="Book Antiqua" w:hAnsi="Book Antiqua"/>
          <w:i/>
          <w:iCs/>
          <w:color w:val="000000" w:themeColor="text1"/>
          <w:sz w:val="24"/>
          <w:szCs w:val="24"/>
        </w:rPr>
        <w:t>World J Gastroenterol</w:t>
      </w:r>
      <w:r w:rsidRPr="00FF7210">
        <w:rPr>
          <w:rFonts w:ascii="Book Antiqua" w:hAnsi="Book Antiqua"/>
          <w:color w:val="000000" w:themeColor="text1"/>
          <w:sz w:val="24"/>
          <w:szCs w:val="24"/>
        </w:rPr>
        <w:t xml:space="preserve"> 2015; </w:t>
      </w:r>
      <w:r w:rsidRPr="00FF7210">
        <w:rPr>
          <w:rFonts w:ascii="Book Antiqua" w:hAnsi="Book Antiqua"/>
          <w:b/>
          <w:bCs/>
          <w:color w:val="000000" w:themeColor="text1"/>
          <w:sz w:val="24"/>
          <w:szCs w:val="24"/>
        </w:rPr>
        <w:t>21</w:t>
      </w:r>
      <w:r w:rsidRPr="00FF7210">
        <w:rPr>
          <w:rFonts w:ascii="Book Antiqua" w:hAnsi="Book Antiqua"/>
          <w:color w:val="000000" w:themeColor="text1"/>
          <w:sz w:val="24"/>
          <w:szCs w:val="24"/>
        </w:rPr>
        <w:t>: 8178-8183 [PMID: 26185392 DOI: 10.3748/</w:t>
      </w:r>
      <w:proofErr w:type="gramStart"/>
      <w:r w:rsidRPr="00FF7210">
        <w:rPr>
          <w:rFonts w:ascii="Book Antiqua" w:hAnsi="Book Antiqua"/>
          <w:color w:val="000000" w:themeColor="text1"/>
          <w:sz w:val="24"/>
          <w:szCs w:val="24"/>
        </w:rPr>
        <w:t>wjg.v21.i</w:t>
      </w:r>
      <w:proofErr w:type="gramEnd"/>
      <w:r w:rsidRPr="00FF7210">
        <w:rPr>
          <w:rFonts w:ascii="Book Antiqua" w:hAnsi="Book Antiqua"/>
          <w:color w:val="000000" w:themeColor="text1"/>
          <w:sz w:val="24"/>
          <w:szCs w:val="24"/>
        </w:rPr>
        <w:t>26.8178]</w:t>
      </w:r>
    </w:p>
    <w:p w14:paraId="0674DE6D"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13 </w:t>
      </w:r>
      <w:r w:rsidRPr="00FF7210">
        <w:rPr>
          <w:rFonts w:ascii="Book Antiqua" w:hAnsi="Book Antiqua"/>
          <w:b/>
          <w:bCs/>
          <w:color w:val="000000" w:themeColor="text1"/>
          <w:sz w:val="24"/>
          <w:szCs w:val="24"/>
        </w:rPr>
        <w:t>McDonald PJ</w:t>
      </w:r>
      <w:r w:rsidRPr="00FF7210">
        <w:rPr>
          <w:rFonts w:ascii="Book Antiqua" w:hAnsi="Book Antiqua"/>
          <w:color w:val="000000" w:themeColor="text1"/>
          <w:sz w:val="24"/>
          <w:szCs w:val="24"/>
        </w:rPr>
        <w:t xml:space="preserve">, Bona R, Cohen CR. Rectovaginal fistula after stapled </w:t>
      </w:r>
      <w:proofErr w:type="spellStart"/>
      <w:r w:rsidRPr="00FF7210">
        <w:rPr>
          <w:rFonts w:ascii="Book Antiqua" w:hAnsi="Book Antiqua"/>
          <w:color w:val="000000" w:themeColor="text1"/>
          <w:sz w:val="24"/>
          <w:szCs w:val="24"/>
        </w:rPr>
        <w:t>haemorrhoidopexy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Colorectal Dis</w:t>
      </w:r>
      <w:r w:rsidRPr="00FF7210">
        <w:rPr>
          <w:rFonts w:ascii="Book Antiqua" w:hAnsi="Book Antiqua"/>
          <w:color w:val="000000" w:themeColor="text1"/>
          <w:sz w:val="24"/>
          <w:szCs w:val="24"/>
        </w:rPr>
        <w:t xml:space="preserve"> 2004; </w:t>
      </w:r>
      <w:r w:rsidRPr="00FF7210">
        <w:rPr>
          <w:rFonts w:ascii="Book Antiqua" w:hAnsi="Book Antiqua"/>
          <w:b/>
          <w:bCs/>
          <w:color w:val="000000" w:themeColor="text1"/>
          <w:sz w:val="24"/>
          <w:szCs w:val="24"/>
        </w:rPr>
        <w:t>6</w:t>
      </w:r>
      <w:r w:rsidRPr="00FF7210">
        <w:rPr>
          <w:rFonts w:ascii="Book Antiqua" w:hAnsi="Book Antiqua"/>
          <w:color w:val="000000" w:themeColor="text1"/>
          <w:sz w:val="24"/>
          <w:szCs w:val="24"/>
        </w:rPr>
        <w:t>: 64-65 [PMID: 14692957 DOI: 10.1111/j.1463-1318.</w:t>
      </w:r>
      <w:proofErr w:type="gramStart"/>
      <w:r w:rsidRPr="00FF7210">
        <w:rPr>
          <w:rFonts w:ascii="Book Antiqua" w:hAnsi="Book Antiqua"/>
          <w:color w:val="000000" w:themeColor="text1"/>
          <w:sz w:val="24"/>
          <w:szCs w:val="24"/>
        </w:rPr>
        <w:t>2004.00554.x</w:t>
      </w:r>
      <w:proofErr w:type="gramEnd"/>
      <w:r w:rsidRPr="00FF7210">
        <w:rPr>
          <w:rFonts w:ascii="Book Antiqua" w:hAnsi="Book Antiqua"/>
          <w:color w:val="000000" w:themeColor="text1"/>
          <w:sz w:val="24"/>
          <w:szCs w:val="24"/>
        </w:rPr>
        <w:t>]</w:t>
      </w:r>
    </w:p>
    <w:p w14:paraId="4C85C2C7"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14 </w:t>
      </w:r>
      <w:proofErr w:type="spellStart"/>
      <w:r w:rsidRPr="00FF7210">
        <w:rPr>
          <w:rFonts w:ascii="Book Antiqua" w:hAnsi="Book Antiqua"/>
          <w:b/>
          <w:bCs/>
          <w:color w:val="000000" w:themeColor="text1"/>
          <w:sz w:val="24"/>
          <w:szCs w:val="24"/>
        </w:rPr>
        <w:t>Angelone</w:t>
      </w:r>
      <w:proofErr w:type="spellEnd"/>
      <w:r w:rsidRPr="00FF7210">
        <w:rPr>
          <w:rFonts w:ascii="Book Antiqua" w:hAnsi="Book Antiqua"/>
          <w:b/>
          <w:bCs/>
          <w:color w:val="000000" w:themeColor="text1"/>
          <w:sz w:val="24"/>
          <w:szCs w:val="24"/>
        </w:rPr>
        <w:t xml:space="preserve"> G</w:t>
      </w:r>
      <w:r w:rsidRPr="00FF7210">
        <w:rPr>
          <w:rFonts w:ascii="Book Antiqua" w:hAnsi="Book Antiqua"/>
          <w:color w:val="000000" w:themeColor="text1"/>
          <w:sz w:val="24"/>
          <w:szCs w:val="24"/>
        </w:rPr>
        <w:t xml:space="preserve">, Giardiello C, </w:t>
      </w:r>
      <w:proofErr w:type="spellStart"/>
      <w:r w:rsidRPr="00FF7210">
        <w:rPr>
          <w:rFonts w:ascii="Book Antiqua" w:hAnsi="Book Antiqua"/>
          <w:color w:val="000000" w:themeColor="text1"/>
          <w:sz w:val="24"/>
          <w:szCs w:val="24"/>
        </w:rPr>
        <w:t>Prota</w:t>
      </w:r>
      <w:proofErr w:type="spellEnd"/>
      <w:r w:rsidRPr="00FF7210">
        <w:rPr>
          <w:rFonts w:ascii="Book Antiqua" w:hAnsi="Book Antiqua"/>
          <w:color w:val="000000" w:themeColor="text1"/>
          <w:sz w:val="24"/>
          <w:szCs w:val="24"/>
        </w:rPr>
        <w:t xml:space="preserve"> C.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Complications and 2-year follow-up. </w:t>
      </w:r>
      <w:proofErr w:type="spellStart"/>
      <w:r w:rsidRPr="00FF7210">
        <w:rPr>
          <w:rFonts w:ascii="Book Antiqua" w:hAnsi="Book Antiqua"/>
          <w:i/>
          <w:iCs/>
          <w:color w:val="000000" w:themeColor="text1"/>
          <w:sz w:val="24"/>
          <w:szCs w:val="24"/>
        </w:rPr>
        <w:t>Chir</w:t>
      </w:r>
      <w:proofErr w:type="spellEnd"/>
      <w:r w:rsidRPr="00FF7210">
        <w:rPr>
          <w:rFonts w:ascii="Book Antiqua" w:hAnsi="Book Antiqua"/>
          <w:i/>
          <w:iCs/>
          <w:color w:val="000000" w:themeColor="text1"/>
          <w:sz w:val="24"/>
          <w:szCs w:val="24"/>
        </w:rPr>
        <w:t xml:space="preserve"> Ital</w:t>
      </w:r>
      <w:r w:rsidRPr="00FF7210">
        <w:rPr>
          <w:rFonts w:ascii="Book Antiqua" w:hAnsi="Book Antiqua"/>
          <w:color w:val="000000" w:themeColor="text1"/>
          <w:sz w:val="24"/>
          <w:szCs w:val="24"/>
        </w:rPr>
        <w:t xml:space="preserve"> 2006; </w:t>
      </w:r>
      <w:r w:rsidRPr="00FF7210">
        <w:rPr>
          <w:rFonts w:ascii="Book Antiqua" w:hAnsi="Book Antiqua"/>
          <w:b/>
          <w:bCs/>
          <w:color w:val="000000" w:themeColor="text1"/>
          <w:sz w:val="24"/>
          <w:szCs w:val="24"/>
        </w:rPr>
        <w:t>58</w:t>
      </w:r>
      <w:r w:rsidRPr="00FF7210">
        <w:rPr>
          <w:rFonts w:ascii="Book Antiqua" w:hAnsi="Book Antiqua"/>
          <w:color w:val="000000" w:themeColor="text1"/>
          <w:sz w:val="24"/>
          <w:szCs w:val="24"/>
        </w:rPr>
        <w:t>: 753-760 [PMID: 17190280 DOI: 10.1007/s10350-005-0021-0]</w:t>
      </w:r>
    </w:p>
    <w:p w14:paraId="428E3B90"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15 </w:t>
      </w:r>
      <w:proofErr w:type="spellStart"/>
      <w:r w:rsidRPr="00FF7210">
        <w:rPr>
          <w:rFonts w:ascii="Book Antiqua" w:hAnsi="Book Antiqua"/>
          <w:b/>
          <w:bCs/>
          <w:color w:val="000000" w:themeColor="text1"/>
          <w:sz w:val="24"/>
          <w:szCs w:val="24"/>
        </w:rPr>
        <w:t>Mlakar</w:t>
      </w:r>
      <w:proofErr w:type="spellEnd"/>
      <w:r w:rsidRPr="00FF7210">
        <w:rPr>
          <w:rFonts w:ascii="Book Antiqua" w:hAnsi="Book Antiqua"/>
          <w:b/>
          <w:bCs/>
          <w:color w:val="000000" w:themeColor="text1"/>
          <w:sz w:val="24"/>
          <w:szCs w:val="24"/>
        </w:rPr>
        <w:t xml:space="preserve"> B</w:t>
      </w:r>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Kosorok</w:t>
      </w:r>
      <w:proofErr w:type="spellEnd"/>
      <w:r w:rsidRPr="00FF7210">
        <w:rPr>
          <w:rFonts w:ascii="Book Antiqua" w:hAnsi="Book Antiqua"/>
          <w:color w:val="000000" w:themeColor="text1"/>
          <w:sz w:val="24"/>
          <w:szCs w:val="24"/>
        </w:rPr>
        <w:t xml:space="preserve"> P. Complications and results after stapled </w:t>
      </w:r>
      <w:proofErr w:type="spellStart"/>
      <w:r w:rsidRPr="00FF7210">
        <w:rPr>
          <w:rFonts w:ascii="Book Antiqua" w:hAnsi="Book Antiqua"/>
          <w:color w:val="000000" w:themeColor="text1"/>
          <w:sz w:val="24"/>
          <w:szCs w:val="24"/>
        </w:rPr>
        <w:t>haemorrhoidopexy</w:t>
      </w:r>
      <w:proofErr w:type="spellEnd"/>
      <w:r w:rsidRPr="00FF7210">
        <w:rPr>
          <w:rFonts w:ascii="Book Antiqua" w:hAnsi="Book Antiqua"/>
          <w:color w:val="000000" w:themeColor="text1"/>
          <w:sz w:val="24"/>
          <w:szCs w:val="24"/>
        </w:rPr>
        <w:t xml:space="preserve"> as a day surgical procedure. </w:t>
      </w:r>
      <w:r w:rsidRPr="00FF7210">
        <w:rPr>
          <w:rFonts w:ascii="Book Antiqua" w:hAnsi="Book Antiqua"/>
          <w:i/>
          <w:iCs/>
          <w:color w:val="000000" w:themeColor="text1"/>
          <w:sz w:val="24"/>
          <w:szCs w:val="24"/>
        </w:rPr>
        <w:t xml:space="preserve">Tech </w:t>
      </w:r>
      <w:proofErr w:type="spellStart"/>
      <w:r w:rsidRPr="00FF7210">
        <w:rPr>
          <w:rFonts w:ascii="Book Antiqua" w:hAnsi="Book Antiqua"/>
          <w:i/>
          <w:iCs/>
          <w:color w:val="000000" w:themeColor="text1"/>
          <w:sz w:val="24"/>
          <w:szCs w:val="24"/>
        </w:rPr>
        <w:t>Coloproctol</w:t>
      </w:r>
      <w:proofErr w:type="spellEnd"/>
      <w:r w:rsidRPr="00FF7210">
        <w:rPr>
          <w:rFonts w:ascii="Book Antiqua" w:hAnsi="Book Antiqua"/>
          <w:color w:val="000000" w:themeColor="text1"/>
          <w:sz w:val="24"/>
          <w:szCs w:val="24"/>
        </w:rPr>
        <w:t xml:space="preserve"> 2003; </w:t>
      </w:r>
      <w:r w:rsidRPr="00FF7210">
        <w:rPr>
          <w:rFonts w:ascii="Book Antiqua" w:hAnsi="Book Antiqua"/>
          <w:b/>
          <w:bCs/>
          <w:color w:val="000000" w:themeColor="text1"/>
          <w:sz w:val="24"/>
          <w:szCs w:val="24"/>
        </w:rPr>
        <w:t>7</w:t>
      </w:r>
      <w:r w:rsidRPr="00FF7210">
        <w:rPr>
          <w:rFonts w:ascii="Book Antiqua" w:hAnsi="Book Antiqua"/>
          <w:color w:val="000000" w:themeColor="text1"/>
          <w:sz w:val="24"/>
          <w:szCs w:val="24"/>
        </w:rPr>
        <w:t>: 164-7; discussion 167-8 [PMID: 14628160 DOI: 10.1007/s10151-003-0029-1]</w:t>
      </w:r>
    </w:p>
    <w:p w14:paraId="658FD309"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16 </w:t>
      </w:r>
      <w:proofErr w:type="spellStart"/>
      <w:r w:rsidRPr="00FF7210">
        <w:rPr>
          <w:rFonts w:ascii="Book Antiqua" w:hAnsi="Book Antiqua"/>
          <w:b/>
          <w:bCs/>
          <w:color w:val="000000" w:themeColor="text1"/>
          <w:sz w:val="24"/>
          <w:szCs w:val="24"/>
        </w:rPr>
        <w:t>Pescatori</w:t>
      </w:r>
      <w:proofErr w:type="spellEnd"/>
      <w:r w:rsidRPr="00FF7210">
        <w:rPr>
          <w:rFonts w:ascii="Book Antiqua" w:hAnsi="Book Antiqua"/>
          <w:b/>
          <w:bCs/>
          <w:color w:val="000000" w:themeColor="text1"/>
          <w:sz w:val="24"/>
          <w:szCs w:val="24"/>
        </w:rPr>
        <w:t xml:space="preserve"> M</w:t>
      </w:r>
      <w:r w:rsidRPr="00FF7210">
        <w:rPr>
          <w:rFonts w:ascii="Book Antiqua" w:hAnsi="Book Antiqua"/>
          <w:color w:val="000000" w:themeColor="text1"/>
          <w:sz w:val="24"/>
          <w:szCs w:val="24"/>
        </w:rPr>
        <w:t xml:space="preserve">, Gagliardi G. Postoperative complications after procedure for prolapsed hemorrhoids (PPH) and stapled </w:t>
      </w:r>
      <w:proofErr w:type="spellStart"/>
      <w:r w:rsidRPr="00FF7210">
        <w:rPr>
          <w:rFonts w:ascii="Book Antiqua" w:hAnsi="Book Antiqua"/>
          <w:color w:val="000000" w:themeColor="text1"/>
          <w:sz w:val="24"/>
          <w:szCs w:val="24"/>
        </w:rPr>
        <w:t>transanal</w:t>
      </w:r>
      <w:proofErr w:type="spellEnd"/>
      <w:r w:rsidRPr="00FF7210">
        <w:rPr>
          <w:rFonts w:ascii="Book Antiqua" w:hAnsi="Book Antiqua"/>
          <w:color w:val="000000" w:themeColor="text1"/>
          <w:sz w:val="24"/>
          <w:szCs w:val="24"/>
        </w:rPr>
        <w:t xml:space="preserve"> rectal resection (STARR) procedures. </w:t>
      </w:r>
      <w:r w:rsidRPr="00FF7210">
        <w:rPr>
          <w:rFonts w:ascii="Book Antiqua" w:hAnsi="Book Antiqua"/>
          <w:i/>
          <w:iCs/>
          <w:color w:val="000000" w:themeColor="text1"/>
          <w:sz w:val="24"/>
          <w:szCs w:val="24"/>
        </w:rPr>
        <w:t xml:space="preserve">Tech </w:t>
      </w:r>
      <w:proofErr w:type="spellStart"/>
      <w:r w:rsidRPr="00FF7210">
        <w:rPr>
          <w:rFonts w:ascii="Book Antiqua" w:hAnsi="Book Antiqua"/>
          <w:i/>
          <w:iCs/>
          <w:color w:val="000000" w:themeColor="text1"/>
          <w:sz w:val="24"/>
          <w:szCs w:val="24"/>
        </w:rPr>
        <w:t>Coloproctol</w:t>
      </w:r>
      <w:proofErr w:type="spellEnd"/>
      <w:r w:rsidRPr="00FF7210">
        <w:rPr>
          <w:rFonts w:ascii="Book Antiqua" w:hAnsi="Book Antiqua"/>
          <w:color w:val="000000" w:themeColor="text1"/>
          <w:sz w:val="24"/>
          <w:szCs w:val="24"/>
        </w:rPr>
        <w:t xml:space="preserve"> 2008; </w:t>
      </w:r>
      <w:r w:rsidRPr="00FF7210">
        <w:rPr>
          <w:rFonts w:ascii="Book Antiqua" w:hAnsi="Book Antiqua"/>
          <w:b/>
          <w:bCs/>
          <w:color w:val="000000" w:themeColor="text1"/>
          <w:sz w:val="24"/>
          <w:szCs w:val="24"/>
        </w:rPr>
        <w:t>12</w:t>
      </w:r>
      <w:r w:rsidRPr="00FF7210">
        <w:rPr>
          <w:rFonts w:ascii="Book Antiqua" w:hAnsi="Book Antiqua"/>
          <w:color w:val="000000" w:themeColor="text1"/>
          <w:sz w:val="24"/>
          <w:szCs w:val="24"/>
        </w:rPr>
        <w:t>: 7-19 [PMID: 18512007 DOI: 10.1007/s10151-008-0391-0]</w:t>
      </w:r>
    </w:p>
    <w:p w14:paraId="599FE44C"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17 </w:t>
      </w:r>
      <w:proofErr w:type="spellStart"/>
      <w:r w:rsidRPr="00FF7210">
        <w:rPr>
          <w:rFonts w:ascii="Book Antiqua" w:hAnsi="Book Antiqua"/>
          <w:b/>
          <w:bCs/>
          <w:color w:val="000000" w:themeColor="text1"/>
          <w:sz w:val="24"/>
          <w:szCs w:val="24"/>
        </w:rPr>
        <w:t>Tjandra</w:t>
      </w:r>
      <w:proofErr w:type="spellEnd"/>
      <w:r w:rsidRPr="00FF7210">
        <w:rPr>
          <w:rFonts w:ascii="Book Antiqua" w:hAnsi="Book Antiqua"/>
          <w:b/>
          <w:bCs/>
          <w:color w:val="000000" w:themeColor="text1"/>
          <w:sz w:val="24"/>
          <w:szCs w:val="24"/>
        </w:rPr>
        <w:t xml:space="preserve"> JJ</w:t>
      </w:r>
      <w:r w:rsidRPr="00FF7210">
        <w:rPr>
          <w:rFonts w:ascii="Book Antiqua" w:hAnsi="Book Antiqua"/>
          <w:color w:val="000000" w:themeColor="text1"/>
          <w:sz w:val="24"/>
          <w:szCs w:val="24"/>
        </w:rPr>
        <w:t xml:space="preserve">, Chan MK. Systematic review on the procedure for prolapse and hemorrhoids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2007; </w:t>
      </w:r>
      <w:r w:rsidRPr="00FF7210">
        <w:rPr>
          <w:rFonts w:ascii="Book Antiqua" w:hAnsi="Book Antiqua"/>
          <w:b/>
          <w:bCs/>
          <w:color w:val="000000" w:themeColor="text1"/>
          <w:sz w:val="24"/>
          <w:szCs w:val="24"/>
        </w:rPr>
        <w:t>50</w:t>
      </w:r>
      <w:r w:rsidRPr="00FF7210">
        <w:rPr>
          <w:rFonts w:ascii="Book Antiqua" w:hAnsi="Book Antiqua"/>
          <w:color w:val="000000" w:themeColor="text1"/>
          <w:sz w:val="24"/>
          <w:szCs w:val="24"/>
        </w:rPr>
        <w:t>: 878-892 [PMID: 17380367 DOI: 10.1007/s10350-006-0852-3]</w:t>
      </w:r>
    </w:p>
    <w:p w14:paraId="66062441"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18 </w:t>
      </w:r>
      <w:proofErr w:type="spellStart"/>
      <w:r w:rsidRPr="00FF7210">
        <w:rPr>
          <w:rFonts w:ascii="Book Antiqua" w:hAnsi="Book Antiqua"/>
          <w:b/>
          <w:bCs/>
          <w:color w:val="000000" w:themeColor="text1"/>
          <w:sz w:val="24"/>
          <w:szCs w:val="24"/>
        </w:rPr>
        <w:t>Raahave</w:t>
      </w:r>
      <w:proofErr w:type="spellEnd"/>
      <w:r w:rsidRPr="00FF7210">
        <w:rPr>
          <w:rFonts w:ascii="Book Antiqua" w:hAnsi="Book Antiqua"/>
          <w:b/>
          <w:bCs/>
          <w:color w:val="000000" w:themeColor="text1"/>
          <w:sz w:val="24"/>
          <w:szCs w:val="24"/>
        </w:rPr>
        <w:t xml:space="preserve"> D</w:t>
      </w:r>
      <w:r w:rsidRPr="00FF7210">
        <w:rPr>
          <w:rFonts w:ascii="Book Antiqua" w:hAnsi="Book Antiqua"/>
          <w:color w:val="000000" w:themeColor="text1"/>
          <w:sz w:val="24"/>
          <w:szCs w:val="24"/>
        </w:rPr>
        <w:t xml:space="preserve">, Jepsen LV, Pedersen IK. Primary and repeated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for prolapsing hemorrhoids: follow-up to five years.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2008; </w:t>
      </w:r>
      <w:r w:rsidRPr="00FF7210">
        <w:rPr>
          <w:rFonts w:ascii="Book Antiqua" w:hAnsi="Book Antiqua"/>
          <w:b/>
          <w:bCs/>
          <w:color w:val="000000" w:themeColor="text1"/>
          <w:sz w:val="24"/>
          <w:szCs w:val="24"/>
        </w:rPr>
        <w:t>51</w:t>
      </w:r>
      <w:r w:rsidRPr="00FF7210">
        <w:rPr>
          <w:rFonts w:ascii="Book Antiqua" w:hAnsi="Book Antiqua"/>
          <w:color w:val="000000" w:themeColor="text1"/>
          <w:sz w:val="24"/>
          <w:szCs w:val="24"/>
        </w:rPr>
        <w:t>: 334-341 [PMID: 18204883 DOI: 10.1007/s10350-007-9102-6]</w:t>
      </w:r>
    </w:p>
    <w:p w14:paraId="14A9B9F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19 </w:t>
      </w:r>
      <w:r w:rsidRPr="00FF7210">
        <w:rPr>
          <w:rFonts w:ascii="Book Antiqua" w:hAnsi="Book Antiqua"/>
          <w:b/>
          <w:bCs/>
          <w:color w:val="000000" w:themeColor="text1"/>
          <w:sz w:val="24"/>
          <w:szCs w:val="24"/>
        </w:rPr>
        <w:t>Wang ZG</w:t>
      </w:r>
      <w:r w:rsidRPr="00FF7210">
        <w:rPr>
          <w:rFonts w:ascii="Book Antiqua" w:hAnsi="Book Antiqua"/>
          <w:color w:val="000000" w:themeColor="text1"/>
          <w:sz w:val="24"/>
          <w:szCs w:val="24"/>
        </w:rPr>
        <w:t xml:space="preserve">, Zhang Y, Zeng XD, Zhang TH, Zhu QD, Liu DL, </w:t>
      </w:r>
      <w:proofErr w:type="spellStart"/>
      <w:r w:rsidRPr="00FF7210">
        <w:rPr>
          <w:rFonts w:ascii="Book Antiqua" w:hAnsi="Book Antiqua"/>
          <w:color w:val="000000" w:themeColor="text1"/>
          <w:sz w:val="24"/>
          <w:szCs w:val="24"/>
        </w:rPr>
        <w:t>Qiao</w:t>
      </w:r>
      <w:proofErr w:type="spellEnd"/>
      <w:r w:rsidRPr="00FF7210">
        <w:rPr>
          <w:rFonts w:ascii="Book Antiqua" w:hAnsi="Book Antiqua"/>
          <w:color w:val="000000" w:themeColor="text1"/>
          <w:sz w:val="24"/>
          <w:szCs w:val="24"/>
        </w:rPr>
        <w:t xml:space="preserve"> YY, Mu N, Yin ZT. Clinical observations on the treatment of prolapsing hemorrhoids with tissue selecting therapy. </w:t>
      </w:r>
      <w:r w:rsidRPr="00FF7210">
        <w:rPr>
          <w:rFonts w:ascii="Book Antiqua" w:hAnsi="Book Antiqua"/>
          <w:i/>
          <w:iCs/>
          <w:color w:val="000000" w:themeColor="text1"/>
          <w:sz w:val="24"/>
          <w:szCs w:val="24"/>
        </w:rPr>
        <w:t>World J Gastroenterol</w:t>
      </w:r>
      <w:r w:rsidRPr="00FF7210">
        <w:rPr>
          <w:rFonts w:ascii="Book Antiqua" w:hAnsi="Book Antiqua"/>
          <w:color w:val="000000" w:themeColor="text1"/>
          <w:sz w:val="24"/>
          <w:szCs w:val="24"/>
        </w:rPr>
        <w:t xml:space="preserve"> 2015; </w:t>
      </w:r>
      <w:r w:rsidRPr="00FF7210">
        <w:rPr>
          <w:rFonts w:ascii="Book Antiqua" w:hAnsi="Book Antiqua"/>
          <w:b/>
          <w:bCs/>
          <w:color w:val="000000" w:themeColor="text1"/>
          <w:sz w:val="24"/>
          <w:szCs w:val="24"/>
        </w:rPr>
        <w:t>21</w:t>
      </w:r>
      <w:r w:rsidRPr="00FF7210">
        <w:rPr>
          <w:rFonts w:ascii="Book Antiqua" w:hAnsi="Book Antiqua"/>
          <w:color w:val="000000" w:themeColor="text1"/>
          <w:sz w:val="24"/>
          <w:szCs w:val="24"/>
        </w:rPr>
        <w:t>: 2490-2496 [PMID: 25741159 DOI: 10.3748/</w:t>
      </w:r>
      <w:proofErr w:type="gramStart"/>
      <w:r w:rsidRPr="00FF7210">
        <w:rPr>
          <w:rFonts w:ascii="Book Antiqua" w:hAnsi="Book Antiqua"/>
          <w:color w:val="000000" w:themeColor="text1"/>
          <w:sz w:val="24"/>
          <w:szCs w:val="24"/>
        </w:rPr>
        <w:t>wjg.v21.i</w:t>
      </w:r>
      <w:proofErr w:type="gramEnd"/>
      <w:r w:rsidRPr="00FF7210">
        <w:rPr>
          <w:rFonts w:ascii="Book Antiqua" w:hAnsi="Book Antiqua"/>
          <w:color w:val="000000" w:themeColor="text1"/>
          <w:sz w:val="24"/>
          <w:szCs w:val="24"/>
        </w:rPr>
        <w:t>8.2490]</w:t>
      </w:r>
    </w:p>
    <w:p w14:paraId="4E50F9B9"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20 </w:t>
      </w:r>
      <w:r w:rsidRPr="00FF7210">
        <w:rPr>
          <w:rFonts w:ascii="Book Antiqua" w:hAnsi="Book Antiqua"/>
          <w:b/>
          <w:bCs/>
          <w:color w:val="000000" w:themeColor="text1"/>
          <w:sz w:val="24"/>
          <w:szCs w:val="24"/>
        </w:rPr>
        <w:t>Iida Y</w:t>
      </w:r>
      <w:r w:rsidRPr="00FF7210">
        <w:rPr>
          <w:rFonts w:ascii="Book Antiqua" w:hAnsi="Book Antiqua"/>
          <w:color w:val="000000" w:themeColor="text1"/>
          <w:sz w:val="24"/>
          <w:szCs w:val="24"/>
        </w:rPr>
        <w:t xml:space="preserve">, Saito H, Takashima Y, Saitou K, </w:t>
      </w:r>
      <w:proofErr w:type="spellStart"/>
      <w:r w:rsidRPr="00FF7210">
        <w:rPr>
          <w:rFonts w:ascii="Book Antiqua" w:hAnsi="Book Antiqua"/>
          <w:color w:val="000000" w:themeColor="text1"/>
          <w:sz w:val="24"/>
          <w:szCs w:val="24"/>
        </w:rPr>
        <w:t>Munemoto</w:t>
      </w:r>
      <w:proofErr w:type="spellEnd"/>
      <w:r w:rsidRPr="00FF7210">
        <w:rPr>
          <w:rFonts w:ascii="Book Antiqua" w:hAnsi="Book Antiqua"/>
          <w:color w:val="000000" w:themeColor="text1"/>
          <w:sz w:val="24"/>
          <w:szCs w:val="24"/>
        </w:rPr>
        <w:t xml:space="preserve"> Y. Procedure for prolapse and hemorrhoids (PPH) with low rectal anastomosis using a PPH 03 stapler: low rate of recurrence and postoperative complications. </w:t>
      </w:r>
      <w:r w:rsidRPr="00FF7210">
        <w:rPr>
          <w:rFonts w:ascii="Book Antiqua" w:hAnsi="Book Antiqua"/>
          <w:i/>
          <w:iCs/>
          <w:color w:val="000000" w:themeColor="text1"/>
          <w:sz w:val="24"/>
          <w:szCs w:val="24"/>
        </w:rPr>
        <w:t>Int J Colorectal Dis</w:t>
      </w:r>
      <w:r w:rsidRPr="00FF7210">
        <w:rPr>
          <w:rFonts w:ascii="Book Antiqua" w:hAnsi="Book Antiqua"/>
          <w:color w:val="000000" w:themeColor="text1"/>
          <w:sz w:val="24"/>
          <w:szCs w:val="24"/>
        </w:rPr>
        <w:t xml:space="preserve"> 2017; </w:t>
      </w:r>
      <w:r w:rsidRPr="00FF7210">
        <w:rPr>
          <w:rFonts w:ascii="Book Antiqua" w:hAnsi="Book Antiqua"/>
          <w:b/>
          <w:bCs/>
          <w:color w:val="000000" w:themeColor="text1"/>
          <w:sz w:val="24"/>
          <w:szCs w:val="24"/>
        </w:rPr>
        <w:t>32</w:t>
      </w:r>
      <w:r w:rsidRPr="00FF7210">
        <w:rPr>
          <w:rFonts w:ascii="Book Antiqua" w:hAnsi="Book Antiqua"/>
          <w:color w:val="000000" w:themeColor="text1"/>
          <w:sz w:val="24"/>
          <w:szCs w:val="24"/>
        </w:rPr>
        <w:t>: 1687-1692 [PMID: 28956135 DOI: 10.1007/s00384-017-2908-3]</w:t>
      </w:r>
    </w:p>
    <w:p w14:paraId="13890DB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21 </w:t>
      </w:r>
      <w:proofErr w:type="spellStart"/>
      <w:r w:rsidRPr="00FF7210">
        <w:rPr>
          <w:rFonts w:ascii="Book Antiqua" w:hAnsi="Book Antiqua"/>
          <w:b/>
          <w:bCs/>
          <w:color w:val="000000" w:themeColor="text1"/>
          <w:sz w:val="24"/>
          <w:szCs w:val="24"/>
        </w:rPr>
        <w:t>Mattana</w:t>
      </w:r>
      <w:proofErr w:type="spellEnd"/>
      <w:r w:rsidRPr="00FF7210">
        <w:rPr>
          <w:rFonts w:ascii="Book Antiqua" w:hAnsi="Book Antiqua"/>
          <w:b/>
          <w:bCs/>
          <w:color w:val="000000" w:themeColor="text1"/>
          <w:sz w:val="24"/>
          <w:szCs w:val="24"/>
        </w:rPr>
        <w:t xml:space="preserve"> C</w:t>
      </w:r>
      <w:r w:rsidRPr="00FF7210">
        <w:rPr>
          <w:rFonts w:ascii="Book Antiqua" w:hAnsi="Book Antiqua"/>
          <w:color w:val="000000" w:themeColor="text1"/>
          <w:sz w:val="24"/>
          <w:szCs w:val="24"/>
        </w:rPr>
        <w:t xml:space="preserve">, Coco C, </w:t>
      </w:r>
      <w:proofErr w:type="spellStart"/>
      <w:r w:rsidRPr="00FF7210">
        <w:rPr>
          <w:rFonts w:ascii="Book Antiqua" w:hAnsi="Book Antiqua"/>
          <w:color w:val="000000" w:themeColor="text1"/>
          <w:sz w:val="24"/>
          <w:szCs w:val="24"/>
        </w:rPr>
        <w:t>Manno</w:t>
      </w:r>
      <w:proofErr w:type="spellEnd"/>
      <w:r w:rsidRPr="00FF7210">
        <w:rPr>
          <w:rFonts w:ascii="Book Antiqua" w:hAnsi="Book Antiqua"/>
          <w:color w:val="000000" w:themeColor="text1"/>
          <w:sz w:val="24"/>
          <w:szCs w:val="24"/>
        </w:rPr>
        <w:t xml:space="preserve"> A, Verbo A, Rizzo G, </w:t>
      </w:r>
      <w:proofErr w:type="spellStart"/>
      <w:r w:rsidRPr="00FF7210">
        <w:rPr>
          <w:rFonts w:ascii="Book Antiqua" w:hAnsi="Book Antiqua"/>
          <w:color w:val="000000" w:themeColor="text1"/>
          <w:sz w:val="24"/>
          <w:szCs w:val="24"/>
        </w:rPr>
        <w:t>Petito</w:t>
      </w:r>
      <w:proofErr w:type="spellEnd"/>
      <w:r w:rsidRPr="00FF7210">
        <w:rPr>
          <w:rFonts w:ascii="Book Antiqua" w:hAnsi="Book Antiqua"/>
          <w:color w:val="000000" w:themeColor="text1"/>
          <w:sz w:val="24"/>
          <w:szCs w:val="24"/>
        </w:rPr>
        <w:t xml:space="preserve"> L, </w:t>
      </w:r>
      <w:proofErr w:type="spellStart"/>
      <w:r w:rsidRPr="00FF7210">
        <w:rPr>
          <w:rFonts w:ascii="Book Antiqua" w:hAnsi="Book Antiqua"/>
          <w:color w:val="000000" w:themeColor="text1"/>
          <w:sz w:val="24"/>
          <w:szCs w:val="24"/>
        </w:rPr>
        <w:t>Sermoneta</w:t>
      </w:r>
      <w:proofErr w:type="spellEnd"/>
      <w:r w:rsidRPr="00FF7210">
        <w:rPr>
          <w:rFonts w:ascii="Book Antiqua" w:hAnsi="Book Antiqua"/>
          <w:color w:val="000000" w:themeColor="text1"/>
          <w:sz w:val="24"/>
          <w:szCs w:val="24"/>
        </w:rPr>
        <w:t xml:space="preserve"> D.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and Milligan Morgan hemorrhoidectomy in the cure of fourth-degree hemorrhoids: long-term evaluation and clinical results.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2007; </w:t>
      </w:r>
      <w:r w:rsidRPr="00FF7210">
        <w:rPr>
          <w:rFonts w:ascii="Book Antiqua" w:hAnsi="Book Antiqua"/>
          <w:b/>
          <w:bCs/>
          <w:color w:val="000000" w:themeColor="text1"/>
          <w:sz w:val="24"/>
          <w:szCs w:val="24"/>
        </w:rPr>
        <w:t>50</w:t>
      </w:r>
      <w:r w:rsidRPr="00FF7210">
        <w:rPr>
          <w:rFonts w:ascii="Book Antiqua" w:hAnsi="Book Antiqua"/>
          <w:color w:val="000000" w:themeColor="text1"/>
          <w:sz w:val="24"/>
          <w:szCs w:val="24"/>
        </w:rPr>
        <w:t>: 1770-1775 [PMID: 17701371 DOI: 10.1007/s10350-007-0294-6]</w:t>
      </w:r>
    </w:p>
    <w:p w14:paraId="0BE0FC35"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22 </w:t>
      </w:r>
      <w:proofErr w:type="spellStart"/>
      <w:r w:rsidRPr="00FF7210">
        <w:rPr>
          <w:rFonts w:ascii="Book Antiqua" w:hAnsi="Book Antiqua"/>
          <w:b/>
          <w:bCs/>
          <w:color w:val="000000" w:themeColor="text1"/>
          <w:sz w:val="24"/>
          <w:szCs w:val="24"/>
        </w:rPr>
        <w:t>Seow-Choen</w:t>
      </w:r>
      <w:proofErr w:type="spellEnd"/>
      <w:r w:rsidRPr="00FF7210">
        <w:rPr>
          <w:rFonts w:ascii="Book Antiqua" w:hAnsi="Book Antiqua"/>
          <w:b/>
          <w:bCs/>
          <w:color w:val="000000" w:themeColor="text1"/>
          <w:sz w:val="24"/>
          <w:szCs w:val="24"/>
        </w:rPr>
        <w:t xml:space="preserve"> F</w:t>
      </w:r>
      <w:r w:rsidRPr="00FF7210">
        <w:rPr>
          <w:rFonts w:ascii="Book Antiqua" w:hAnsi="Book Antiqua"/>
          <w:color w:val="000000" w:themeColor="text1"/>
          <w:sz w:val="24"/>
          <w:szCs w:val="24"/>
        </w:rPr>
        <w:t xml:space="preserve">. Stapled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pain or gain.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2001; </w:t>
      </w:r>
      <w:r w:rsidRPr="00FF7210">
        <w:rPr>
          <w:rFonts w:ascii="Book Antiqua" w:hAnsi="Book Antiqua"/>
          <w:b/>
          <w:bCs/>
          <w:color w:val="000000" w:themeColor="text1"/>
          <w:sz w:val="24"/>
          <w:szCs w:val="24"/>
        </w:rPr>
        <w:t>88</w:t>
      </w:r>
      <w:r w:rsidRPr="00FF7210">
        <w:rPr>
          <w:rFonts w:ascii="Book Antiqua" w:hAnsi="Book Antiqua"/>
          <w:color w:val="000000" w:themeColor="text1"/>
          <w:sz w:val="24"/>
          <w:szCs w:val="24"/>
        </w:rPr>
        <w:t>: 1-3 [PMID: 11136303 DOI: 10.1046/j.1365-2168.</w:t>
      </w:r>
      <w:proofErr w:type="gramStart"/>
      <w:r w:rsidRPr="00FF7210">
        <w:rPr>
          <w:rFonts w:ascii="Book Antiqua" w:hAnsi="Book Antiqua"/>
          <w:color w:val="000000" w:themeColor="text1"/>
          <w:sz w:val="24"/>
          <w:szCs w:val="24"/>
        </w:rPr>
        <w:t>2001.01651.x</w:t>
      </w:r>
      <w:proofErr w:type="gramEnd"/>
      <w:r w:rsidRPr="00FF7210">
        <w:rPr>
          <w:rFonts w:ascii="Book Antiqua" w:hAnsi="Book Antiqua"/>
          <w:color w:val="000000" w:themeColor="text1"/>
          <w:sz w:val="24"/>
          <w:szCs w:val="24"/>
        </w:rPr>
        <w:t>]</w:t>
      </w:r>
    </w:p>
    <w:p w14:paraId="513829FC"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23 </w:t>
      </w:r>
      <w:r w:rsidRPr="00FF7210">
        <w:rPr>
          <w:rFonts w:ascii="Book Antiqua" w:hAnsi="Book Antiqua"/>
          <w:b/>
          <w:bCs/>
          <w:color w:val="000000" w:themeColor="text1"/>
          <w:sz w:val="24"/>
          <w:szCs w:val="24"/>
        </w:rPr>
        <w:t>Read MG</w:t>
      </w:r>
      <w:r w:rsidRPr="00FF7210">
        <w:rPr>
          <w:rFonts w:ascii="Book Antiqua" w:hAnsi="Book Antiqua"/>
          <w:color w:val="000000" w:themeColor="text1"/>
          <w:sz w:val="24"/>
          <w:szCs w:val="24"/>
        </w:rPr>
        <w:t xml:space="preserve">, Read NW, Haynes WG, Donnelly TC, Johnson AG. A prospective study of the effect of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on sphincter function and </w:t>
      </w:r>
      <w:proofErr w:type="spellStart"/>
      <w:r w:rsidRPr="00FF7210">
        <w:rPr>
          <w:rFonts w:ascii="Book Antiqua" w:hAnsi="Book Antiqua"/>
          <w:color w:val="000000" w:themeColor="text1"/>
          <w:sz w:val="24"/>
          <w:szCs w:val="24"/>
        </w:rPr>
        <w:t>faecal</w:t>
      </w:r>
      <w:proofErr w:type="spellEnd"/>
      <w:r w:rsidRPr="00FF7210">
        <w:rPr>
          <w:rFonts w:ascii="Book Antiqua" w:hAnsi="Book Antiqua"/>
          <w:color w:val="000000" w:themeColor="text1"/>
          <w:sz w:val="24"/>
          <w:szCs w:val="24"/>
        </w:rPr>
        <w:t xml:space="preserve"> continence.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1982; </w:t>
      </w:r>
      <w:r w:rsidRPr="00FF7210">
        <w:rPr>
          <w:rFonts w:ascii="Book Antiqua" w:hAnsi="Book Antiqua"/>
          <w:b/>
          <w:bCs/>
          <w:color w:val="000000" w:themeColor="text1"/>
          <w:sz w:val="24"/>
          <w:szCs w:val="24"/>
        </w:rPr>
        <w:t>69</w:t>
      </w:r>
      <w:r w:rsidRPr="00FF7210">
        <w:rPr>
          <w:rFonts w:ascii="Book Antiqua" w:hAnsi="Book Antiqua"/>
          <w:color w:val="000000" w:themeColor="text1"/>
          <w:sz w:val="24"/>
          <w:szCs w:val="24"/>
        </w:rPr>
        <w:t>: 396-398 [PMID: 7104609 DOI: 10.1002/bjs.1800690713]</w:t>
      </w:r>
    </w:p>
    <w:p w14:paraId="72AF933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24 </w:t>
      </w:r>
      <w:r w:rsidRPr="00FF7210">
        <w:rPr>
          <w:rFonts w:ascii="Book Antiqua" w:hAnsi="Book Antiqua"/>
          <w:b/>
          <w:bCs/>
          <w:color w:val="000000" w:themeColor="text1"/>
          <w:sz w:val="24"/>
          <w:szCs w:val="24"/>
        </w:rPr>
        <w:t>Situ GW</w:t>
      </w:r>
      <w:r w:rsidRPr="00FF7210">
        <w:rPr>
          <w:rFonts w:ascii="Book Antiqua" w:hAnsi="Book Antiqua"/>
          <w:color w:val="000000" w:themeColor="text1"/>
          <w:sz w:val="24"/>
          <w:szCs w:val="24"/>
        </w:rPr>
        <w:t xml:space="preserve">, Du HS. [Analysis of the relationship between stoma position and postoperative effects of procedure for prolapse and hemorrhoids in the treatment of hemorrhoids]. </w:t>
      </w:r>
      <w:proofErr w:type="spellStart"/>
      <w:r w:rsidRPr="00FF7210">
        <w:rPr>
          <w:rFonts w:ascii="Book Antiqua" w:hAnsi="Book Antiqua"/>
          <w:i/>
          <w:iCs/>
          <w:color w:val="000000" w:themeColor="text1"/>
          <w:sz w:val="24"/>
          <w:szCs w:val="24"/>
        </w:rPr>
        <w:t>Zhonghua</w:t>
      </w:r>
      <w:proofErr w:type="spellEnd"/>
      <w:r w:rsidRPr="00FF7210">
        <w:rPr>
          <w:rFonts w:ascii="Book Antiqua" w:hAnsi="Book Antiqua"/>
          <w:i/>
          <w:iCs/>
          <w:color w:val="000000" w:themeColor="text1"/>
          <w:sz w:val="24"/>
          <w:szCs w:val="24"/>
        </w:rPr>
        <w:t xml:space="preserve"> Wai </w:t>
      </w:r>
      <w:proofErr w:type="spellStart"/>
      <w:r w:rsidRPr="00FF7210">
        <w:rPr>
          <w:rFonts w:ascii="Book Antiqua" w:hAnsi="Book Antiqua"/>
          <w:i/>
          <w:iCs/>
          <w:color w:val="000000" w:themeColor="text1"/>
          <w:sz w:val="24"/>
          <w:szCs w:val="24"/>
        </w:rPr>
        <w:t>Ke</w:t>
      </w:r>
      <w:proofErr w:type="spellEnd"/>
      <w:r w:rsidRPr="00FF7210">
        <w:rPr>
          <w:rFonts w:ascii="Book Antiqua" w:hAnsi="Book Antiqua"/>
          <w:i/>
          <w:iCs/>
          <w:color w:val="000000" w:themeColor="text1"/>
          <w:sz w:val="24"/>
          <w:szCs w:val="24"/>
        </w:rPr>
        <w:t xml:space="preserve"> Za </w:t>
      </w:r>
      <w:proofErr w:type="spellStart"/>
      <w:r w:rsidRPr="00FF7210">
        <w:rPr>
          <w:rFonts w:ascii="Book Antiqua" w:hAnsi="Book Antiqua"/>
          <w:i/>
          <w:iCs/>
          <w:color w:val="000000" w:themeColor="text1"/>
          <w:sz w:val="24"/>
          <w:szCs w:val="24"/>
        </w:rPr>
        <w:t>Zhi</w:t>
      </w:r>
      <w:proofErr w:type="spellEnd"/>
      <w:r w:rsidRPr="00FF7210">
        <w:rPr>
          <w:rFonts w:ascii="Book Antiqua" w:hAnsi="Book Antiqua"/>
          <w:color w:val="000000" w:themeColor="text1"/>
          <w:sz w:val="24"/>
          <w:szCs w:val="24"/>
        </w:rPr>
        <w:t xml:space="preserve"> 2005; </w:t>
      </w:r>
      <w:r w:rsidRPr="00FF7210">
        <w:rPr>
          <w:rFonts w:ascii="Book Antiqua" w:hAnsi="Book Antiqua"/>
          <w:b/>
          <w:bCs/>
          <w:color w:val="000000" w:themeColor="text1"/>
          <w:sz w:val="24"/>
          <w:szCs w:val="24"/>
        </w:rPr>
        <w:t>43</w:t>
      </w:r>
      <w:r w:rsidRPr="00FF7210">
        <w:rPr>
          <w:rFonts w:ascii="Book Antiqua" w:hAnsi="Book Antiqua"/>
          <w:color w:val="000000" w:themeColor="text1"/>
          <w:sz w:val="24"/>
          <w:szCs w:val="24"/>
        </w:rPr>
        <w:t>: 1506-1507 [PMID: 16412284 DOI: 10.3760/</w:t>
      </w:r>
      <w:proofErr w:type="gramStart"/>
      <w:r w:rsidRPr="00FF7210">
        <w:rPr>
          <w:rFonts w:ascii="Book Antiqua" w:hAnsi="Book Antiqua"/>
          <w:color w:val="000000" w:themeColor="text1"/>
          <w:sz w:val="24"/>
          <w:szCs w:val="24"/>
        </w:rPr>
        <w:t>j:issn</w:t>
      </w:r>
      <w:proofErr w:type="gramEnd"/>
      <w:r w:rsidRPr="00FF7210">
        <w:rPr>
          <w:rFonts w:ascii="Book Antiqua" w:hAnsi="Book Antiqua"/>
          <w:color w:val="000000" w:themeColor="text1"/>
          <w:sz w:val="24"/>
          <w:szCs w:val="24"/>
        </w:rPr>
        <w:t>:0529-5815.2005.23.006]</w:t>
      </w:r>
    </w:p>
    <w:p w14:paraId="54B0A48A"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25 </w:t>
      </w:r>
      <w:proofErr w:type="spellStart"/>
      <w:r w:rsidRPr="00FF7210">
        <w:rPr>
          <w:rFonts w:ascii="Book Antiqua" w:hAnsi="Book Antiqua"/>
          <w:b/>
          <w:bCs/>
          <w:color w:val="000000" w:themeColor="text1"/>
          <w:sz w:val="24"/>
          <w:szCs w:val="24"/>
        </w:rPr>
        <w:t>Ganio</w:t>
      </w:r>
      <w:proofErr w:type="spellEnd"/>
      <w:r w:rsidRPr="00FF7210">
        <w:rPr>
          <w:rFonts w:ascii="Book Antiqua" w:hAnsi="Book Antiqua"/>
          <w:b/>
          <w:bCs/>
          <w:color w:val="000000" w:themeColor="text1"/>
          <w:sz w:val="24"/>
          <w:szCs w:val="24"/>
        </w:rPr>
        <w:t xml:space="preserve"> E</w:t>
      </w:r>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Altomare</w:t>
      </w:r>
      <w:proofErr w:type="spellEnd"/>
      <w:r w:rsidRPr="00FF7210">
        <w:rPr>
          <w:rFonts w:ascii="Book Antiqua" w:hAnsi="Book Antiqua"/>
          <w:color w:val="000000" w:themeColor="text1"/>
          <w:sz w:val="24"/>
          <w:szCs w:val="24"/>
        </w:rPr>
        <w:t xml:space="preserve"> DF, </w:t>
      </w:r>
      <w:proofErr w:type="spellStart"/>
      <w:r w:rsidRPr="00FF7210">
        <w:rPr>
          <w:rFonts w:ascii="Book Antiqua" w:hAnsi="Book Antiqua"/>
          <w:color w:val="000000" w:themeColor="text1"/>
          <w:sz w:val="24"/>
          <w:szCs w:val="24"/>
        </w:rPr>
        <w:t>Gabrielli</w:t>
      </w:r>
      <w:proofErr w:type="spellEnd"/>
      <w:r w:rsidRPr="00FF7210">
        <w:rPr>
          <w:rFonts w:ascii="Book Antiqua" w:hAnsi="Book Antiqua"/>
          <w:color w:val="000000" w:themeColor="text1"/>
          <w:sz w:val="24"/>
          <w:szCs w:val="24"/>
        </w:rPr>
        <w:t xml:space="preserve"> F, Milito G, </w:t>
      </w:r>
      <w:proofErr w:type="spellStart"/>
      <w:r w:rsidRPr="00FF7210">
        <w:rPr>
          <w:rFonts w:ascii="Book Antiqua" w:hAnsi="Book Antiqua"/>
          <w:color w:val="000000" w:themeColor="text1"/>
          <w:sz w:val="24"/>
          <w:szCs w:val="24"/>
        </w:rPr>
        <w:t>Canuti</w:t>
      </w:r>
      <w:proofErr w:type="spellEnd"/>
      <w:r w:rsidRPr="00FF7210">
        <w:rPr>
          <w:rFonts w:ascii="Book Antiqua" w:hAnsi="Book Antiqua"/>
          <w:color w:val="000000" w:themeColor="text1"/>
          <w:sz w:val="24"/>
          <w:szCs w:val="24"/>
        </w:rPr>
        <w:t xml:space="preserve"> S. Prospective randomized </w:t>
      </w:r>
      <w:proofErr w:type="spellStart"/>
      <w:r w:rsidRPr="00FF7210">
        <w:rPr>
          <w:rFonts w:ascii="Book Antiqua" w:hAnsi="Book Antiqua"/>
          <w:color w:val="000000" w:themeColor="text1"/>
          <w:sz w:val="24"/>
          <w:szCs w:val="24"/>
        </w:rPr>
        <w:t>multicentre</w:t>
      </w:r>
      <w:proofErr w:type="spellEnd"/>
      <w:r w:rsidRPr="00FF7210">
        <w:rPr>
          <w:rFonts w:ascii="Book Antiqua" w:hAnsi="Book Antiqua"/>
          <w:color w:val="000000" w:themeColor="text1"/>
          <w:sz w:val="24"/>
          <w:szCs w:val="24"/>
        </w:rPr>
        <w:t xml:space="preserve"> trial comparing stapled with open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2001; </w:t>
      </w:r>
      <w:r w:rsidRPr="00FF7210">
        <w:rPr>
          <w:rFonts w:ascii="Book Antiqua" w:hAnsi="Book Antiqua"/>
          <w:b/>
          <w:bCs/>
          <w:color w:val="000000" w:themeColor="text1"/>
          <w:sz w:val="24"/>
          <w:szCs w:val="24"/>
        </w:rPr>
        <w:t>88</w:t>
      </w:r>
      <w:r w:rsidRPr="00FF7210">
        <w:rPr>
          <w:rFonts w:ascii="Book Antiqua" w:hAnsi="Book Antiqua"/>
          <w:color w:val="000000" w:themeColor="text1"/>
          <w:sz w:val="24"/>
          <w:szCs w:val="24"/>
        </w:rPr>
        <w:t>: 669-674 [PMID: 11350437 DOI: 10.1046/j.0007-1323.</w:t>
      </w:r>
      <w:proofErr w:type="gramStart"/>
      <w:r w:rsidRPr="00FF7210">
        <w:rPr>
          <w:rFonts w:ascii="Book Antiqua" w:hAnsi="Book Antiqua"/>
          <w:color w:val="000000" w:themeColor="text1"/>
          <w:sz w:val="24"/>
          <w:szCs w:val="24"/>
        </w:rPr>
        <w:t>2001.01772.x</w:t>
      </w:r>
      <w:proofErr w:type="gramEnd"/>
      <w:r w:rsidRPr="00FF7210">
        <w:rPr>
          <w:rFonts w:ascii="Book Antiqua" w:hAnsi="Book Antiqua"/>
          <w:color w:val="000000" w:themeColor="text1"/>
          <w:sz w:val="24"/>
          <w:szCs w:val="24"/>
        </w:rPr>
        <w:t>]</w:t>
      </w:r>
    </w:p>
    <w:p w14:paraId="17A51515"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26 </w:t>
      </w:r>
      <w:r w:rsidRPr="00FF7210">
        <w:rPr>
          <w:rFonts w:ascii="Book Antiqua" w:hAnsi="Book Antiqua"/>
          <w:b/>
          <w:bCs/>
          <w:color w:val="000000" w:themeColor="text1"/>
          <w:sz w:val="24"/>
          <w:szCs w:val="24"/>
        </w:rPr>
        <w:t>Gao XH</w:t>
      </w:r>
      <w:r w:rsidRPr="00FF7210">
        <w:rPr>
          <w:rFonts w:ascii="Book Antiqua" w:hAnsi="Book Antiqua"/>
          <w:color w:val="000000" w:themeColor="text1"/>
          <w:sz w:val="24"/>
          <w:szCs w:val="24"/>
        </w:rPr>
        <w:t xml:space="preserve">, Fu CG, </w:t>
      </w:r>
      <w:proofErr w:type="spellStart"/>
      <w:r w:rsidRPr="00FF7210">
        <w:rPr>
          <w:rFonts w:ascii="Book Antiqua" w:hAnsi="Book Antiqua"/>
          <w:color w:val="000000" w:themeColor="text1"/>
          <w:sz w:val="24"/>
          <w:szCs w:val="24"/>
        </w:rPr>
        <w:t>Nabieu</w:t>
      </w:r>
      <w:proofErr w:type="spellEnd"/>
      <w:r w:rsidRPr="00FF7210">
        <w:rPr>
          <w:rFonts w:ascii="Book Antiqua" w:hAnsi="Book Antiqua"/>
          <w:color w:val="000000" w:themeColor="text1"/>
          <w:sz w:val="24"/>
          <w:szCs w:val="24"/>
        </w:rPr>
        <w:t xml:space="preserve"> PF. Residual skin tags following procedure for prolapse and hemorrhoids: differentiation from recurrence. </w:t>
      </w:r>
      <w:r w:rsidRPr="00FF7210">
        <w:rPr>
          <w:rFonts w:ascii="Book Antiqua" w:hAnsi="Book Antiqua"/>
          <w:i/>
          <w:iCs/>
          <w:color w:val="000000" w:themeColor="text1"/>
          <w:sz w:val="24"/>
          <w:szCs w:val="24"/>
        </w:rPr>
        <w:t>World J Surg</w:t>
      </w:r>
      <w:r w:rsidRPr="00FF7210">
        <w:rPr>
          <w:rFonts w:ascii="Book Antiqua" w:hAnsi="Book Antiqua"/>
          <w:color w:val="000000" w:themeColor="text1"/>
          <w:sz w:val="24"/>
          <w:szCs w:val="24"/>
        </w:rPr>
        <w:t xml:space="preserve"> 2010; </w:t>
      </w:r>
      <w:r w:rsidRPr="00FF7210">
        <w:rPr>
          <w:rFonts w:ascii="Book Antiqua" w:hAnsi="Book Antiqua"/>
          <w:b/>
          <w:bCs/>
          <w:color w:val="000000" w:themeColor="text1"/>
          <w:sz w:val="24"/>
          <w:szCs w:val="24"/>
        </w:rPr>
        <w:t>34</w:t>
      </w:r>
      <w:r w:rsidRPr="00FF7210">
        <w:rPr>
          <w:rFonts w:ascii="Book Antiqua" w:hAnsi="Book Antiqua"/>
          <w:color w:val="000000" w:themeColor="text1"/>
          <w:sz w:val="24"/>
          <w:szCs w:val="24"/>
        </w:rPr>
        <w:t>: 344-352 [PMID: 20012615 DOI: 10.1007/s00268-009-0295-9]</w:t>
      </w:r>
    </w:p>
    <w:p w14:paraId="33267D07"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27 </w:t>
      </w:r>
      <w:proofErr w:type="spellStart"/>
      <w:r w:rsidRPr="00FF7210">
        <w:rPr>
          <w:rFonts w:ascii="Book Antiqua" w:hAnsi="Book Antiqua"/>
          <w:b/>
          <w:bCs/>
          <w:color w:val="000000" w:themeColor="text1"/>
          <w:sz w:val="24"/>
          <w:szCs w:val="24"/>
        </w:rPr>
        <w:t>Fenger</w:t>
      </w:r>
      <w:proofErr w:type="spellEnd"/>
      <w:r w:rsidRPr="00FF7210">
        <w:rPr>
          <w:rFonts w:ascii="Book Antiqua" w:hAnsi="Book Antiqua"/>
          <w:b/>
          <w:bCs/>
          <w:color w:val="000000" w:themeColor="text1"/>
          <w:sz w:val="24"/>
          <w:szCs w:val="24"/>
        </w:rPr>
        <w:t xml:space="preserve"> C</w:t>
      </w:r>
      <w:r w:rsidRPr="00FF7210">
        <w:rPr>
          <w:rFonts w:ascii="Book Antiqua" w:hAnsi="Book Antiqua"/>
          <w:color w:val="000000" w:themeColor="text1"/>
          <w:sz w:val="24"/>
          <w:szCs w:val="24"/>
        </w:rPr>
        <w:t xml:space="preserve">, Lyon H. Endocrine cells and melanin-containing cells in the anal canal epithelium. </w:t>
      </w:r>
      <w:proofErr w:type="spellStart"/>
      <w:r w:rsidRPr="00FF7210">
        <w:rPr>
          <w:rFonts w:ascii="Book Antiqua" w:hAnsi="Book Antiqua"/>
          <w:i/>
          <w:iCs/>
          <w:color w:val="000000" w:themeColor="text1"/>
          <w:sz w:val="24"/>
          <w:szCs w:val="24"/>
        </w:rPr>
        <w:t>Histochem</w:t>
      </w:r>
      <w:proofErr w:type="spellEnd"/>
      <w:r w:rsidRPr="00FF7210">
        <w:rPr>
          <w:rFonts w:ascii="Book Antiqua" w:hAnsi="Book Antiqua"/>
          <w:i/>
          <w:iCs/>
          <w:color w:val="000000" w:themeColor="text1"/>
          <w:sz w:val="24"/>
          <w:szCs w:val="24"/>
        </w:rPr>
        <w:t xml:space="preserve"> J</w:t>
      </w:r>
      <w:r w:rsidRPr="00FF7210">
        <w:rPr>
          <w:rFonts w:ascii="Book Antiqua" w:hAnsi="Book Antiqua"/>
          <w:color w:val="000000" w:themeColor="text1"/>
          <w:sz w:val="24"/>
          <w:szCs w:val="24"/>
        </w:rPr>
        <w:t xml:space="preserve"> 1982; </w:t>
      </w:r>
      <w:r w:rsidRPr="00FF7210">
        <w:rPr>
          <w:rFonts w:ascii="Book Antiqua" w:hAnsi="Book Antiqua"/>
          <w:b/>
          <w:bCs/>
          <w:color w:val="000000" w:themeColor="text1"/>
          <w:sz w:val="24"/>
          <w:szCs w:val="24"/>
        </w:rPr>
        <w:t>14</w:t>
      </w:r>
      <w:r w:rsidRPr="00FF7210">
        <w:rPr>
          <w:rFonts w:ascii="Book Antiqua" w:hAnsi="Book Antiqua"/>
          <w:color w:val="000000" w:themeColor="text1"/>
          <w:sz w:val="24"/>
          <w:szCs w:val="24"/>
        </w:rPr>
        <w:t>: 631-639 [PMID: 7118572 DOI: 10.1007/BF01011895]</w:t>
      </w:r>
    </w:p>
    <w:p w14:paraId="66974A6F"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28 </w:t>
      </w:r>
      <w:r w:rsidRPr="00FF7210">
        <w:rPr>
          <w:rFonts w:ascii="Book Antiqua" w:hAnsi="Book Antiqua"/>
          <w:b/>
          <w:bCs/>
          <w:color w:val="000000" w:themeColor="text1"/>
          <w:sz w:val="24"/>
          <w:szCs w:val="24"/>
        </w:rPr>
        <w:t>Speakman CT</w:t>
      </w:r>
      <w:r w:rsidRPr="00FF7210">
        <w:rPr>
          <w:rFonts w:ascii="Book Antiqua" w:hAnsi="Book Antiqua"/>
          <w:color w:val="000000" w:themeColor="text1"/>
          <w:sz w:val="24"/>
          <w:szCs w:val="24"/>
        </w:rPr>
        <w:t xml:space="preserve">, Burnett SJ, </w:t>
      </w:r>
      <w:proofErr w:type="spellStart"/>
      <w:r w:rsidRPr="00FF7210">
        <w:rPr>
          <w:rFonts w:ascii="Book Antiqua" w:hAnsi="Book Antiqua"/>
          <w:color w:val="000000" w:themeColor="text1"/>
          <w:sz w:val="24"/>
          <w:szCs w:val="24"/>
        </w:rPr>
        <w:t>Kamm</w:t>
      </w:r>
      <w:proofErr w:type="spellEnd"/>
      <w:r w:rsidRPr="00FF7210">
        <w:rPr>
          <w:rFonts w:ascii="Book Antiqua" w:hAnsi="Book Antiqua"/>
          <w:color w:val="000000" w:themeColor="text1"/>
          <w:sz w:val="24"/>
          <w:szCs w:val="24"/>
        </w:rPr>
        <w:t xml:space="preserve"> MA, Bartram CI. Sphincter injury after anal dilatation demonstrated by anal </w:t>
      </w:r>
      <w:proofErr w:type="spellStart"/>
      <w:r w:rsidRPr="00FF7210">
        <w:rPr>
          <w:rFonts w:ascii="Book Antiqua" w:hAnsi="Book Antiqua"/>
          <w:color w:val="000000" w:themeColor="text1"/>
          <w:sz w:val="24"/>
          <w:szCs w:val="24"/>
        </w:rPr>
        <w:t>endosonography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1991; </w:t>
      </w:r>
      <w:r w:rsidRPr="00FF7210">
        <w:rPr>
          <w:rFonts w:ascii="Book Antiqua" w:hAnsi="Book Antiqua"/>
          <w:b/>
          <w:bCs/>
          <w:color w:val="000000" w:themeColor="text1"/>
          <w:sz w:val="24"/>
          <w:szCs w:val="24"/>
        </w:rPr>
        <w:t>78</w:t>
      </w:r>
      <w:r w:rsidRPr="00FF7210">
        <w:rPr>
          <w:rFonts w:ascii="Book Antiqua" w:hAnsi="Book Antiqua"/>
          <w:color w:val="000000" w:themeColor="text1"/>
          <w:sz w:val="24"/>
          <w:szCs w:val="24"/>
        </w:rPr>
        <w:t>: 1429-1430 [PMID: 1773315 DOI: 10.1002/bjs.1800781206]</w:t>
      </w:r>
    </w:p>
    <w:p w14:paraId="550F7CCF"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29 </w:t>
      </w:r>
      <w:proofErr w:type="spellStart"/>
      <w:r w:rsidRPr="00FF7210">
        <w:rPr>
          <w:rFonts w:ascii="Book Antiqua" w:hAnsi="Book Antiqua"/>
          <w:b/>
          <w:bCs/>
          <w:color w:val="000000" w:themeColor="text1"/>
          <w:sz w:val="24"/>
          <w:szCs w:val="24"/>
        </w:rPr>
        <w:t>Thekkinkattil</w:t>
      </w:r>
      <w:proofErr w:type="spellEnd"/>
      <w:r w:rsidRPr="00FF7210">
        <w:rPr>
          <w:rFonts w:ascii="Book Antiqua" w:hAnsi="Book Antiqua"/>
          <w:b/>
          <w:bCs/>
          <w:color w:val="000000" w:themeColor="text1"/>
          <w:sz w:val="24"/>
          <w:szCs w:val="24"/>
        </w:rPr>
        <w:t xml:space="preserve"> DK</w:t>
      </w:r>
      <w:r w:rsidRPr="00FF7210">
        <w:rPr>
          <w:rFonts w:ascii="Book Antiqua" w:hAnsi="Book Antiqua"/>
          <w:color w:val="000000" w:themeColor="text1"/>
          <w:sz w:val="24"/>
          <w:szCs w:val="24"/>
        </w:rPr>
        <w:t xml:space="preserve">, Dunham RJ, </w:t>
      </w:r>
      <w:proofErr w:type="spellStart"/>
      <w:r w:rsidRPr="00FF7210">
        <w:rPr>
          <w:rFonts w:ascii="Book Antiqua" w:hAnsi="Book Antiqua"/>
          <w:color w:val="000000" w:themeColor="text1"/>
          <w:sz w:val="24"/>
          <w:szCs w:val="24"/>
        </w:rPr>
        <w:t>O'Herlihy</w:t>
      </w:r>
      <w:proofErr w:type="spellEnd"/>
      <w:r w:rsidRPr="00FF7210">
        <w:rPr>
          <w:rFonts w:ascii="Book Antiqua" w:hAnsi="Book Antiqua"/>
          <w:color w:val="000000" w:themeColor="text1"/>
          <w:sz w:val="24"/>
          <w:szCs w:val="24"/>
        </w:rPr>
        <w:t xml:space="preserve"> S, </w:t>
      </w:r>
      <w:proofErr w:type="spellStart"/>
      <w:r w:rsidRPr="00FF7210">
        <w:rPr>
          <w:rFonts w:ascii="Book Antiqua" w:hAnsi="Book Antiqua"/>
          <w:color w:val="000000" w:themeColor="text1"/>
          <w:sz w:val="24"/>
          <w:szCs w:val="24"/>
        </w:rPr>
        <w:t>Finan</w:t>
      </w:r>
      <w:proofErr w:type="spellEnd"/>
      <w:r w:rsidRPr="00FF7210">
        <w:rPr>
          <w:rFonts w:ascii="Book Antiqua" w:hAnsi="Book Antiqua"/>
          <w:color w:val="000000" w:themeColor="text1"/>
          <w:sz w:val="24"/>
          <w:szCs w:val="24"/>
        </w:rPr>
        <w:t xml:space="preserve"> PJ, Sagar PM, Burke DA. Measurement of anal cushions in idiopathic </w:t>
      </w:r>
      <w:proofErr w:type="spellStart"/>
      <w:r w:rsidRPr="00FF7210">
        <w:rPr>
          <w:rFonts w:ascii="Book Antiqua" w:hAnsi="Book Antiqua"/>
          <w:color w:val="000000" w:themeColor="text1"/>
          <w:sz w:val="24"/>
          <w:szCs w:val="24"/>
        </w:rPr>
        <w:t>faecal</w:t>
      </w:r>
      <w:proofErr w:type="spellEnd"/>
      <w:r w:rsidRPr="00FF7210">
        <w:rPr>
          <w:rFonts w:ascii="Book Antiqua" w:hAnsi="Book Antiqua"/>
          <w:color w:val="000000" w:themeColor="text1"/>
          <w:sz w:val="24"/>
          <w:szCs w:val="24"/>
        </w:rPr>
        <w:t xml:space="preserve"> incontinence.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2009; </w:t>
      </w:r>
      <w:r w:rsidRPr="00FF7210">
        <w:rPr>
          <w:rFonts w:ascii="Book Antiqua" w:hAnsi="Book Antiqua"/>
          <w:b/>
          <w:bCs/>
          <w:color w:val="000000" w:themeColor="text1"/>
          <w:sz w:val="24"/>
          <w:szCs w:val="24"/>
        </w:rPr>
        <w:t>96</w:t>
      </w:r>
      <w:r w:rsidRPr="00FF7210">
        <w:rPr>
          <w:rFonts w:ascii="Book Antiqua" w:hAnsi="Book Antiqua"/>
          <w:color w:val="000000" w:themeColor="text1"/>
          <w:sz w:val="24"/>
          <w:szCs w:val="24"/>
        </w:rPr>
        <w:t>: 680-684 [PMID: 19384910 DOI: 10.1002/bjs.6597]</w:t>
      </w:r>
    </w:p>
    <w:p w14:paraId="4E33EE09"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30 </w:t>
      </w:r>
      <w:r w:rsidRPr="00FF7210">
        <w:rPr>
          <w:rFonts w:ascii="Book Antiqua" w:hAnsi="Book Antiqua"/>
          <w:b/>
          <w:bCs/>
          <w:color w:val="000000" w:themeColor="text1"/>
          <w:sz w:val="24"/>
          <w:szCs w:val="24"/>
        </w:rPr>
        <w:t>Read NW</w:t>
      </w:r>
      <w:r w:rsidRPr="00FF7210">
        <w:rPr>
          <w:rFonts w:ascii="Book Antiqua" w:hAnsi="Book Antiqua"/>
          <w:color w:val="000000" w:themeColor="text1"/>
          <w:sz w:val="24"/>
          <w:szCs w:val="24"/>
        </w:rPr>
        <w:t xml:space="preserve">, Harford WV, </w:t>
      </w:r>
      <w:proofErr w:type="spellStart"/>
      <w:r w:rsidRPr="00FF7210">
        <w:rPr>
          <w:rFonts w:ascii="Book Antiqua" w:hAnsi="Book Antiqua"/>
          <w:color w:val="000000" w:themeColor="text1"/>
          <w:sz w:val="24"/>
          <w:szCs w:val="24"/>
        </w:rPr>
        <w:t>Schmulen</w:t>
      </w:r>
      <w:proofErr w:type="spellEnd"/>
      <w:r w:rsidRPr="00FF7210">
        <w:rPr>
          <w:rFonts w:ascii="Book Antiqua" w:hAnsi="Book Antiqua"/>
          <w:color w:val="000000" w:themeColor="text1"/>
          <w:sz w:val="24"/>
          <w:szCs w:val="24"/>
        </w:rPr>
        <w:t xml:space="preserve"> AC, Read MG, Santa Ana C, </w:t>
      </w:r>
      <w:proofErr w:type="spellStart"/>
      <w:r w:rsidRPr="00FF7210">
        <w:rPr>
          <w:rFonts w:ascii="Book Antiqua" w:hAnsi="Book Antiqua"/>
          <w:color w:val="000000" w:themeColor="text1"/>
          <w:sz w:val="24"/>
          <w:szCs w:val="24"/>
        </w:rPr>
        <w:t>Fordtran</w:t>
      </w:r>
      <w:proofErr w:type="spellEnd"/>
      <w:r w:rsidRPr="00FF7210">
        <w:rPr>
          <w:rFonts w:ascii="Book Antiqua" w:hAnsi="Book Antiqua"/>
          <w:color w:val="000000" w:themeColor="text1"/>
          <w:sz w:val="24"/>
          <w:szCs w:val="24"/>
        </w:rPr>
        <w:t xml:space="preserve"> JS. A clinical study of patients with fecal incontinence and diarrhea. </w:t>
      </w:r>
      <w:r w:rsidRPr="00FF7210">
        <w:rPr>
          <w:rFonts w:ascii="Book Antiqua" w:hAnsi="Book Antiqua"/>
          <w:i/>
          <w:iCs/>
          <w:color w:val="000000" w:themeColor="text1"/>
          <w:sz w:val="24"/>
          <w:szCs w:val="24"/>
        </w:rPr>
        <w:t>Gastroenterology</w:t>
      </w:r>
      <w:r w:rsidRPr="00FF7210">
        <w:rPr>
          <w:rFonts w:ascii="Book Antiqua" w:hAnsi="Book Antiqua"/>
          <w:color w:val="000000" w:themeColor="text1"/>
          <w:sz w:val="24"/>
          <w:szCs w:val="24"/>
        </w:rPr>
        <w:t xml:space="preserve"> 1979; </w:t>
      </w:r>
      <w:r w:rsidRPr="00FF7210">
        <w:rPr>
          <w:rFonts w:ascii="Book Antiqua" w:hAnsi="Book Antiqua"/>
          <w:b/>
          <w:bCs/>
          <w:color w:val="000000" w:themeColor="text1"/>
          <w:sz w:val="24"/>
          <w:szCs w:val="24"/>
        </w:rPr>
        <w:t>76</w:t>
      </w:r>
      <w:r w:rsidRPr="00FF7210">
        <w:rPr>
          <w:rFonts w:ascii="Book Antiqua" w:hAnsi="Book Antiqua"/>
          <w:color w:val="000000" w:themeColor="text1"/>
          <w:sz w:val="24"/>
          <w:szCs w:val="24"/>
        </w:rPr>
        <w:t>: 747-756 [PMID: 422003]</w:t>
      </w:r>
    </w:p>
    <w:p w14:paraId="393FAB22"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31 </w:t>
      </w:r>
      <w:r w:rsidRPr="00FF7210">
        <w:rPr>
          <w:rFonts w:ascii="Book Antiqua" w:hAnsi="Book Antiqua"/>
          <w:b/>
          <w:bCs/>
          <w:color w:val="000000" w:themeColor="text1"/>
          <w:sz w:val="24"/>
          <w:szCs w:val="24"/>
        </w:rPr>
        <w:t>Gibbons CP</w:t>
      </w:r>
      <w:r w:rsidRPr="00FF7210">
        <w:rPr>
          <w:rFonts w:ascii="Book Antiqua" w:hAnsi="Book Antiqua"/>
          <w:color w:val="000000" w:themeColor="text1"/>
          <w:sz w:val="24"/>
          <w:szCs w:val="24"/>
        </w:rPr>
        <w:t xml:space="preserve">, Trowbridge EA, Bannister JJ, Read NW. Role of anal cushions in maintaining continence. </w:t>
      </w:r>
      <w:r w:rsidRPr="00FF7210">
        <w:rPr>
          <w:rFonts w:ascii="Book Antiqua" w:hAnsi="Book Antiqua"/>
          <w:i/>
          <w:iCs/>
          <w:color w:val="000000" w:themeColor="text1"/>
          <w:sz w:val="24"/>
          <w:szCs w:val="24"/>
        </w:rPr>
        <w:t>Lancet</w:t>
      </w:r>
      <w:r w:rsidRPr="00FF7210">
        <w:rPr>
          <w:rFonts w:ascii="Book Antiqua" w:hAnsi="Book Antiqua"/>
          <w:color w:val="000000" w:themeColor="text1"/>
          <w:sz w:val="24"/>
          <w:szCs w:val="24"/>
        </w:rPr>
        <w:t xml:space="preserve"> 1986; </w:t>
      </w:r>
      <w:r w:rsidRPr="00FF7210">
        <w:rPr>
          <w:rFonts w:ascii="Book Antiqua" w:hAnsi="Book Antiqua"/>
          <w:b/>
          <w:bCs/>
          <w:color w:val="000000" w:themeColor="text1"/>
          <w:sz w:val="24"/>
          <w:szCs w:val="24"/>
        </w:rPr>
        <w:t>1</w:t>
      </w:r>
      <w:r w:rsidRPr="00FF7210">
        <w:rPr>
          <w:rFonts w:ascii="Book Antiqua" w:hAnsi="Book Antiqua"/>
          <w:color w:val="000000" w:themeColor="text1"/>
          <w:sz w:val="24"/>
          <w:szCs w:val="24"/>
        </w:rPr>
        <w:t>: 886-888 [PMID: 2870357 DOI: 10.1016/s0140-6736(86)90990-6]</w:t>
      </w:r>
    </w:p>
    <w:p w14:paraId="5A95055A" w14:textId="77777777" w:rsidR="00237359" w:rsidRPr="00FF7210" w:rsidRDefault="00237359">
      <w:pPr>
        <w:spacing w:after="0" w:line="360" w:lineRule="auto"/>
        <w:jc w:val="both"/>
        <w:rPr>
          <w:rFonts w:ascii="Book Antiqua" w:eastAsia="Book Antiqua" w:hAnsi="Book Antiqua" w:cs="Book Antiqua"/>
          <w:b/>
          <w:color w:val="000000" w:themeColor="text1"/>
          <w:sz w:val="24"/>
          <w:szCs w:val="24"/>
        </w:rPr>
      </w:pPr>
      <w:r w:rsidRPr="00FF7210">
        <w:rPr>
          <w:rFonts w:ascii="Book Antiqua" w:eastAsia="Book Antiqua" w:hAnsi="Book Antiqua" w:cs="Book Antiqua"/>
          <w:b/>
          <w:color w:val="000000" w:themeColor="text1"/>
          <w:sz w:val="24"/>
          <w:szCs w:val="24"/>
        </w:rPr>
        <w:br w:type="page"/>
      </w:r>
    </w:p>
    <w:p w14:paraId="21FB2AE9"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lastRenderedPageBreak/>
        <w:t>Footnotes</w:t>
      </w:r>
    </w:p>
    <w:p w14:paraId="3BA9DE9F"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Institutional review board statement: </w:t>
      </w:r>
      <w:bookmarkStart w:id="52" w:name="OLE_LINK41"/>
      <w:bookmarkStart w:id="53" w:name="OLE_LINK42"/>
      <w:r w:rsidRPr="00FF7210">
        <w:rPr>
          <w:rFonts w:ascii="Book Antiqua" w:eastAsia="Book Antiqua" w:hAnsi="Book Antiqua" w:cs="Book Antiqua"/>
          <w:color w:val="000000" w:themeColor="text1"/>
          <w:sz w:val="24"/>
          <w:szCs w:val="24"/>
        </w:rPr>
        <w:t xml:space="preserve">The study was reviewed and approved for publication by the Ethics Committee of </w:t>
      </w:r>
      <w:r w:rsidR="00F46A4B" w:rsidRPr="00FF7210">
        <w:rPr>
          <w:rFonts w:ascii="Book Antiqua" w:eastAsia="Book Antiqua" w:hAnsi="Book Antiqua" w:cs="Book Antiqua"/>
          <w:color w:val="000000" w:themeColor="text1"/>
          <w:sz w:val="24"/>
          <w:szCs w:val="24"/>
        </w:rPr>
        <w:t>t</w:t>
      </w:r>
      <w:r w:rsidRPr="00FF7210">
        <w:rPr>
          <w:rFonts w:ascii="Book Antiqua" w:eastAsia="Book Antiqua" w:hAnsi="Book Antiqua" w:cs="Book Antiqua"/>
          <w:color w:val="000000" w:themeColor="text1"/>
          <w:sz w:val="24"/>
          <w:szCs w:val="24"/>
        </w:rPr>
        <w:t>he 2</w:t>
      </w:r>
      <w:r w:rsidRPr="00FF7210">
        <w:rPr>
          <w:rFonts w:ascii="Book Antiqua" w:eastAsia="Book Antiqua" w:hAnsi="Book Antiqua" w:cs="Book Antiqua"/>
          <w:color w:val="000000" w:themeColor="text1"/>
          <w:sz w:val="24"/>
          <w:szCs w:val="24"/>
          <w:vertAlign w:val="superscript"/>
        </w:rPr>
        <w:t>nd</w:t>
      </w:r>
      <w:r w:rsidRPr="00FF7210">
        <w:rPr>
          <w:rFonts w:ascii="Book Antiqua" w:eastAsia="Book Antiqua" w:hAnsi="Book Antiqua" w:cs="Book Antiqua"/>
          <w:color w:val="000000" w:themeColor="text1"/>
          <w:sz w:val="24"/>
          <w:szCs w:val="24"/>
        </w:rPr>
        <w:t xml:space="preserve"> Affiliated Hospital and </w:t>
      </w:r>
      <w:proofErr w:type="spellStart"/>
      <w:r w:rsidRPr="00FF7210">
        <w:rPr>
          <w:rFonts w:ascii="Book Antiqua" w:eastAsia="Book Antiqua" w:hAnsi="Book Antiqua" w:cs="Book Antiqua"/>
          <w:color w:val="000000" w:themeColor="text1"/>
          <w:sz w:val="24"/>
          <w:szCs w:val="24"/>
        </w:rPr>
        <w:t>Yuying</w:t>
      </w:r>
      <w:proofErr w:type="spellEnd"/>
      <w:r w:rsidRPr="00FF7210">
        <w:rPr>
          <w:rFonts w:ascii="Book Antiqua" w:eastAsia="Book Antiqua" w:hAnsi="Book Antiqua" w:cs="Book Antiqua"/>
          <w:color w:val="000000" w:themeColor="text1"/>
          <w:sz w:val="24"/>
          <w:szCs w:val="24"/>
        </w:rPr>
        <w:t xml:space="preserve"> Children’s Hospital of Wenzhou Medical University. </w:t>
      </w:r>
      <w:bookmarkEnd w:id="52"/>
      <w:bookmarkEnd w:id="53"/>
    </w:p>
    <w:p w14:paraId="7ECE5984"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4D4D2266"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Informed consent statement: </w:t>
      </w:r>
      <w:r w:rsidRPr="00FF7210">
        <w:rPr>
          <w:rFonts w:ascii="Book Antiqua" w:eastAsia="Book Antiqua" w:hAnsi="Book Antiqua" w:cs="Book Antiqua"/>
          <w:color w:val="000000" w:themeColor="text1"/>
          <w:sz w:val="24"/>
          <w:szCs w:val="24"/>
        </w:rPr>
        <w:t>Written informed consent was obtained from the study participants.</w:t>
      </w:r>
    </w:p>
    <w:p w14:paraId="232D903A"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2602CD80" w14:textId="23694BC8"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Conflict-of-interest statement: </w:t>
      </w:r>
      <w:r w:rsidRPr="00FF7210">
        <w:rPr>
          <w:rFonts w:ascii="Book Antiqua" w:eastAsia="Book Antiqua" w:hAnsi="Book Antiqua" w:cs="Book Antiqua"/>
          <w:color w:val="000000" w:themeColor="text1"/>
          <w:sz w:val="24"/>
          <w:szCs w:val="24"/>
        </w:rPr>
        <w:t xml:space="preserve">All </w:t>
      </w:r>
      <w:r w:rsidR="00DA5F94" w:rsidRPr="00FF7210">
        <w:rPr>
          <w:rFonts w:ascii="Book Antiqua" w:eastAsia="Book Antiqua" w:hAnsi="Book Antiqua" w:cs="Book Antiqua"/>
          <w:color w:val="000000" w:themeColor="text1"/>
          <w:sz w:val="24"/>
          <w:szCs w:val="24"/>
        </w:rPr>
        <w:t xml:space="preserve">of </w:t>
      </w:r>
      <w:r w:rsidRPr="00FF7210">
        <w:rPr>
          <w:rFonts w:ascii="Book Antiqua" w:eastAsia="Book Antiqua" w:hAnsi="Book Antiqua" w:cs="Book Antiqua"/>
          <w:color w:val="000000" w:themeColor="text1"/>
          <w:sz w:val="24"/>
          <w:szCs w:val="24"/>
        </w:rPr>
        <w:t xml:space="preserve">the </w:t>
      </w:r>
      <w:r w:rsidR="00DA5F94" w:rsidRPr="00FF7210">
        <w:rPr>
          <w:rFonts w:ascii="Book Antiqua" w:eastAsia="Book Antiqua" w:hAnsi="Book Antiqua" w:cs="Book Antiqua"/>
          <w:color w:val="000000" w:themeColor="text1"/>
          <w:sz w:val="24"/>
          <w:szCs w:val="24"/>
        </w:rPr>
        <w:t>a</w:t>
      </w:r>
      <w:r w:rsidRPr="00FF7210">
        <w:rPr>
          <w:rFonts w:ascii="Book Antiqua" w:eastAsia="Book Antiqua" w:hAnsi="Book Antiqua" w:cs="Book Antiqua"/>
          <w:color w:val="000000" w:themeColor="text1"/>
          <w:sz w:val="24"/>
          <w:szCs w:val="24"/>
        </w:rPr>
        <w:t>uthors have no conflict of interest related to the manuscript.</w:t>
      </w:r>
    </w:p>
    <w:p w14:paraId="54926577"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0F4B6864"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Data sharing statement: </w:t>
      </w:r>
      <w:r w:rsidRPr="00FF7210">
        <w:rPr>
          <w:rFonts w:ascii="Book Antiqua" w:eastAsia="Book Antiqua" w:hAnsi="Book Antiqua" w:cs="Book Antiqua"/>
          <w:color w:val="000000" w:themeColor="text1"/>
          <w:sz w:val="24"/>
          <w:szCs w:val="24"/>
        </w:rPr>
        <w:t>No additional data are available.</w:t>
      </w:r>
    </w:p>
    <w:p w14:paraId="5AF075DB"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55E62EDF"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STROBE statement: </w:t>
      </w:r>
      <w:r w:rsidRPr="00FF7210">
        <w:rPr>
          <w:rFonts w:ascii="Book Antiqua" w:eastAsia="Book Antiqua" w:hAnsi="Book Antiqua" w:cs="Book Antiqua"/>
          <w:color w:val="000000" w:themeColor="text1"/>
          <w:sz w:val="24"/>
          <w:szCs w:val="24"/>
        </w:rPr>
        <w:t>The authors have read the STROBE statement—checklist of items, and the manuscript was prepared and revised according to the STROBE statement—checklist of items.</w:t>
      </w:r>
    </w:p>
    <w:p w14:paraId="7AA0F275"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0B825D5B"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Open-Access: </w:t>
      </w:r>
      <w:r w:rsidRPr="00FF7210">
        <w:rPr>
          <w:rFonts w:ascii="Book Antiqua" w:eastAsia="Book Antiqua" w:hAnsi="Book Antiqua" w:cs="Book Antiqua"/>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FF7210">
        <w:rPr>
          <w:rFonts w:ascii="Book Antiqua" w:eastAsia="Book Antiqua" w:hAnsi="Book Antiqua" w:cs="Book Antiqua"/>
          <w:color w:val="000000" w:themeColor="text1"/>
          <w:sz w:val="24"/>
          <w:szCs w:val="24"/>
        </w:rPr>
        <w:t>NonCommercial</w:t>
      </w:r>
      <w:proofErr w:type="spellEnd"/>
      <w:r w:rsidRPr="00FF7210">
        <w:rPr>
          <w:rFonts w:ascii="Book Antiqua" w:eastAsia="Book Antiqua" w:hAnsi="Book Antiqua" w:cs="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442070"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079D1AE5"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Manuscript source: </w:t>
      </w:r>
      <w:r w:rsidRPr="00FF7210">
        <w:rPr>
          <w:rFonts w:ascii="Book Antiqua" w:eastAsia="Book Antiqua" w:hAnsi="Book Antiqua" w:cs="Book Antiqua"/>
          <w:color w:val="000000" w:themeColor="text1"/>
          <w:sz w:val="24"/>
          <w:szCs w:val="24"/>
        </w:rPr>
        <w:t xml:space="preserve">Unsolicited </w:t>
      </w:r>
      <w:r w:rsidR="00F46A4B" w:rsidRPr="00FF7210">
        <w:rPr>
          <w:rFonts w:ascii="Book Antiqua" w:eastAsia="Book Antiqua" w:hAnsi="Book Antiqua" w:cs="Book Antiqua"/>
          <w:color w:val="000000" w:themeColor="text1"/>
          <w:sz w:val="24"/>
          <w:szCs w:val="24"/>
        </w:rPr>
        <w:t>m</w:t>
      </w:r>
      <w:r w:rsidRPr="00FF7210">
        <w:rPr>
          <w:rFonts w:ascii="Book Antiqua" w:eastAsia="Book Antiqua" w:hAnsi="Book Antiqua" w:cs="Book Antiqua"/>
          <w:color w:val="000000" w:themeColor="text1"/>
          <w:sz w:val="24"/>
          <w:szCs w:val="24"/>
        </w:rPr>
        <w:t>anuscript</w:t>
      </w:r>
    </w:p>
    <w:p w14:paraId="311D6B21"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50A3A3B5"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Peer-review started: </w:t>
      </w:r>
      <w:r w:rsidRPr="00FF7210">
        <w:rPr>
          <w:rFonts w:ascii="Book Antiqua" w:eastAsia="Book Antiqua" w:hAnsi="Book Antiqua" w:cs="Book Antiqua"/>
          <w:color w:val="000000" w:themeColor="text1"/>
          <w:sz w:val="24"/>
          <w:szCs w:val="24"/>
        </w:rPr>
        <w:t>July 29, 2020</w:t>
      </w:r>
    </w:p>
    <w:p w14:paraId="30CC44FA" w14:textId="77777777" w:rsidR="00237359" w:rsidRPr="00FF7210" w:rsidRDefault="00237359">
      <w:pPr>
        <w:pStyle w:val="a3"/>
        <w:spacing w:after="0" w:line="360" w:lineRule="auto"/>
        <w:ind w:firstLineChars="0" w:firstLine="0"/>
        <w:jc w:val="both"/>
        <w:rPr>
          <w:rFonts w:ascii="Book Antiqua" w:eastAsia="Book Antiqua" w:hAnsi="Book Antiqua" w:cs="Book Antiqua"/>
          <w:color w:val="000000" w:themeColor="text1"/>
          <w:sz w:val="24"/>
          <w:szCs w:val="24"/>
        </w:rPr>
      </w:pPr>
      <w:r w:rsidRPr="00FF7210">
        <w:rPr>
          <w:rFonts w:ascii="Book Antiqua" w:eastAsia="Book Antiqua" w:hAnsi="Book Antiqua" w:cs="Book Antiqua"/>
          <w:b/>
          <w:color w:val="000000" w:themeColor="text1"/>
          <w:sz w:val="24"/>
          <w:szCs w:val="24"/>
        </w:rPr>
        <w:t xml:space="preserve">First decision: </w:t>
      </w:r>
      <w:r w:rsidRPr="00FF7210">
        <w:rPr>
          <w:rFonts w:ascii="Book Antiqua" w:eastAsia="Book Antiqua" w:hAnsi="Book Antiqua" w:cs="Book Antiqua"/>
          <w:color w:val="000000" w:themeColor="text1"/>
          <w:sz w:val="24"/>
          <w:szCs w:val="24"/>
        </w:rPr>
        <w:t>September 30, 2020</w:t>
      </w:r>
    </w:p>
    <w:p w14:paraId="277EE5B7" w14:textId="77777777" w:rsidR="00237359" w:rsidRPr="00FF7210" w:rsidRDefault="00237359">
      <w:pPr>
        <w:spacing w:after="0" w:line="360" w:lineRule="auto"/>
        <w:jc w:val="both"/>
        <w:rPr>
          <w:rFonts w:ascii="Book Antiqua" w:eastAsia="Book Antiqua" w:hAnsi="Book Antiqua" w:cs="Book Antiqua"/>
          <w:b/>
          <w:color w:val="000000" w:themeColor="text1"/>
          <w:sz w:val="24"/>
          <w:szCs w:val="24"/>
        </w:rPr>
      </w:pPr>
    </w:p>
    <w:p w14:paraId="4A3F6E7A"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Article in press: </w:t>
      </w:r>
    </w:p>
    <w:p w14:paraId="7E7E25B8" w14:textId="77777777" w:rsidR="00237359" w:rsidRPr="00FF7210" w:rsidRDefault="00237359">
      <w:pPr>
        <w:spacing w:after="0" w:line="360" w:lineRule="auto"/>
        <w:jc w:val="both"/>
        <w:rPr>
          <w:rFonts w:ascii="Book Antiqua" w:hAnsi="Book Antiqua"/>
          <w:color w:val="000000" w:themeColor="text1"/>
          <w:sz w:val="24"/>
          <w:szCs w:val="24"/>
        </w:rPr>
      </w:pPr>
    </w:p>
    <w:p w14:paraId="4879F729"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Specialty type: </w:t>
      </w:r>
      <w:r w:rsidRPr="00FF7210">
        <w:rPr>
          <w:rFonts w:ascii="Book Antiqua" w:eastAsia="Book Antiqua" w:hAnsi="Book Antiqua" w:cs="Book Antiqua"/>
          <w:color w:val="000000" w:themeColor="text1"/>
          <w:sz w:val="24"/>
          <w:szCs w:val="24"/>
        </w:rPr>
        <w:t>Surgery</w:t>
      </w:r>
    </w:p>
    <w:p w14:paraId="0A0BA85B"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Country/Territory of origin: </w:t>
      </w:r>
      <w:r w:rsidRPr="00FF7210">
        <w:rPr>
          <w:rFonts w:ascii="Book Antiqua" w:eastAsia="Book Antiqua" w:hAnsi="Book Antiqua" w:cs="Book Antiqua"/>
          <w:color w:val="000000" w:themeColor="text1"/>
          <w:sz w:val="24"/>
          <w:szCs w:val="24"/>
        </w:rPr>
        <w:t>China</w:t>
      </w:r>
    </w:p>
    <w:p w14:paraId="7C4650F8"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Peer-review report’s scientific quality classification</w:t>
      </w:r>
    </w:p>
    <w:p w14:paraId="309D36DA"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A (Excellent): 0</w:t>
      </w:r>
    </w:p>
    <w:p w14:paraId="1A4E0D4F"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B (Very good): B</w:t>
      </w:r>
    </w:p>
    <w:p w14:paraId="3F614772"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C (Good): C</w:t>
      </w:r>
    </w:p>
    <w:p w14:paraId="11FEBFA7"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D (Fair): 0</w:t>
      </w:r>
    </w:p>
    <w:p w14:paraId="750B17F9"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E (Poor): 0</w:t>
      </w:r>
    </w:p>
    <w:p w14:paraId="45A38F09" w14:textId="77777777" w:rsidR="00237359" w:rsidRPr="00FF7210" w:rsidRDefault="00237359">
      <w:pPr>
        <w:spacing w:after="0" w:line="360" w:lineRule="auto"/>
        <w:jc w:val="both"/>
        <w:rPr>
          <w:rFonts w:ascii="Book Antiqua" w:hAnsi="Book Antiqua"/>
          <w:color w:val="000000" w:themeColor="text1"/>
          <w:sz w:val="24"/>
          <w:szCs w:val="24"/>
        </w:rPr>
      </w:pPr>
    </w:p>
    <w:p w14:paraId="2EB3358C" w14:textId="57D9960B" w:rsidR="00000000" w:rsidRPr="00FF7210" w:rsidRDefault="00237359">
      <w:pPr>
        <w:spacing w:after="0" w:line="360" w:lineRule="auto"/>
        <w:jc w:val="both"/>
        <w:rPr>
          <w:rFonts w:ascii="Book Antiqua" w:hAnsi="Book Antiqua"/>
          <w:color w:val="000000" w:themeColor="text1"/>
          <w:sz w:val="24"/>
          <w:szCs w:val="24"/>
        </w:rPr>
        <w:sectPr w:rsidR="00000000" w:rsidRPr="00FF7210" w:rsidSect="00C354D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FF7210">
        <w:rPr>
          <w:rFonts w:ascii="Book Antiqua" w:eastAsia="Book Antiqua" w:hAnsi="Book Antiqua" w:cs="Book Antiqua"/>
          <w:b/>
          <w:color w:val="000000" w:themeColor="text1"/>
          <w:sz w:val="24"/>
          <w:szCs w:val="24"/>
        </w:rPr>
        <w:t xml:space="preserve">P-Reviewer: </w:t>
      </w:r>
      <w:r w:rsidRPr="00FF7210">
        <w:rPr>
          <w:rFonts w:ascii="Book Antiqua" w:eastAsia="Book Antiqua" w:hAnsi="Book Antiqua" w:cs="Book Antiqua"/>
          <w:color w:val="000000" w:themeColor="text1"/>
          <w:sz w:val="24"/>
          <w:szCs w:val="24"/>
        </w:rPr>
        <w:t>Quesada BM, Rosen SA</w:t>
      </w:r>
      <w:r w:rsidRPr="00FF7210">
        <w:rPr>
          <w:rFonts w:ascii="Book Antiqua" w:eastAsia="Book Antiqua" w:hAnsi="Book Antiqua" w:cs="Book Antiqua"/>
          <w:b/>
          <w:color w:val="000000" w:themeColor="text1"/>
          <w:sz w:val="24"/>
          <w:szCs w:val="24"/>
        </w:rPr>
        <w:t xml:space="preserve"> S-Editor: </w:t>
      </w:r>
      <w:r w:rsidRPr="00FF7210">
        <w:rPr>
          <w:rFonts w:ascii="Book Antiqua" w:eastAsia="Book Antiqua" w:hAnsi="Book Antiqua" w:cs="Book Antiqua"/>
          <w:color w:val="000000" w:themeColor="text1"/>
          <w:sz w:val="24"/>
          <w:szCs w:val="24"/>
        </w:rPr>
        <w:t>Zhang L</w:t>
      </w:r>
      <w:r w:rsidRPr="00FF7210">
        <w:rPr>
          <w:rFonts w:ascii="Book Antiqua" w:eastAsia="Book Antiqua" w:hAnsi="Book Antiqua" w:cs="Book Antiqua"/>
          <w:b/>
          <w:color w:val="000000" w:themeColor="text1"/>
          <w:sz w:val="24"/>
          <w:szCs w:val="24"/>
        </w:rPr>
        <w:t xml:space="preserve"> L-Editor: </w:t>
      </w:r>
      <w:r w:rsidR="007147A3" w:rsidRPr="00FF7210">
        <w:rPr>
          <w:rFonts w:ascii="Book Antiqua" w:eastAsia="Book Antiqua" w:hAnsi="Book Antiqua" w:cs="Book Antiqua"/>
          <w:bCs/>
          <w:color w:val="000000" w:themeColor="text1"/>
          <w:sz w:val="24"/>
          <w:szCs w:val="24"/>
        </w:rPr>
        <w:t xml:space="preserve">Filipodia </w:t>
      </w:r>
      <w:r w:rsidRPr="00FF7210">
        <w:rPr>
          <w:rFonts w:ascii="Book Antiqua" w:eastAsia="Book Antiqua" w:hAnsi="Book Antiqua" w:cs="Book Antiqua"/>
          <w:b/>
          <w:color w:val="000000" w:themeColor="text1"/>
          <w:sz w:val="24"/>
          <w:szCs w:val="24"/>
        </w:rPr>
        <w:t xml:space="preserve">P-Editor: </w:t>
      </w:r>
    </w:p>
    <w:p w14:paraId="2C19F734" w14:textId="77777777" w:rsidR="0041570E" w:rsidRPr="00FF7210" w:rsidRDefault="0001140F">
      <w:pPr>
        <w:spacing w:after="0" w:line="360" w:lineRule="auto"/>
        <w:jc w:val="both"/>
        <w:rPr>
          <w:rFonts w:ascii="Book Antiqua" w:eastAsia="宋体" w:hAnsi="Book Antiqua" w:cs="Arial"/>
          <w:b/>
          <w:color w:val="000000" w:themeColor="text1"/>
          <w:sz w:val="24"/>
          <w:szCs w:val="24"/>
        </w:rPr>
      </w:pPr>
      <w:r w:rsidRPr="00DD6281">
        <w:rPr>
          <w:rFonts w:ascii="Book Antiqua" w:eastAsia="宋体" w:hAnsi="Book Antiqua" w:cs="Arial"/>
          <w:b/>
          <w:color w:val="000000" w:themeColor="text1"/>
          <w:sz w:val="24"/>
          <w:szCs w:val="24"/>
          <w:shd w:val="clear" w:color="auto" w:fill="FFFFFF"/>
        </w:rPr>
        <w:lastRenderedPageBreak/>
        <w:t>Figure</w:t>
      </w:r>
      <w:r w:rsidR="00044E68" w:rsidRPr="00DD6281">
        <w:rPr>
          <w:rFonts w:ascii="Book Antiqua" w:eastAsia="宋体" w:hAnsi="Book Antiqua" w:cs="Arial"/>
          <w:b/>
          <w:color w:val="000000" w:themeColor="text1"/>
          <w:sz w:val="24"/>
          <w:szCs w:val="24"/>
          <w:shd w:val="clear" w:color="auto" w:fill="FFFFFF"/>
        </w:rPr>
        <w:t xml:space="preserve"> Legends</w:t>
      </w:r>
    </w:p>
    <w:p w14:paraId="7B2D5A55" w14:textId="77777777" w:rsidR="00F46A4B" w:rsidRPr="00DD6281" w:rsidRDefault="00F46A4B">
      <w:pPr>
        <w:spacing w:after="0" w:line="360" w:lineRule="auto"/>
        <w:jc w:val="both"/>
        <w:rPr>
          <w:rFonts w:ascii="Book Antiqua" w:eastAsia="宋体" w:hAnsi="Book Antiqua" w:cs="Arial"/>
          <w:b/>
          <w:color w:val="000000" w:themeColor="text1"/>
          <w:sz w:val="24"/>
          <w:szCs w:val="24"/>
          <w:shd w:val="clear" w:color="auto" w:fill="FFFFFF"/>
        </w:rPr>
      </w:pPr>
      <w:r w:rsidRPr="00FF7210">
        <w:rPr>
          <w:rFonts w:ascii="Book Antiqua" w:eastAsia="宋体" w:hAnsi="Book Antiqua" w:cs="Arial"/>
          <w:b/>
          <w:noProof/>
          <w:color w:val="000000" w:themeColor="text1"/>
          <w:sz w:val="24"/>
          <w:szCs w:val="24"/>
          <w:shd w:val="clear" w:color="auto" w:fill="FFFFFF"/>
        </w:rPr>
        <w:drawing>
          <wp:inline distT="0" distB="0" distL="0" distR="0" wp14:anchorId="7A17101B" wp14:editId="61D1CC0D">
            <wp:extent cx="5274310" cy="38315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831590"/>
                    </a:xfrm>
                    <a:prstGeom prst="rect">
                      <a:avLst/>
                    </a:prstGeom>
                  </pic:spPr>
                </pic:pic>
              </a:graphicData>
            </a:graphic>
          </wp:inline>
        </w:drawing>
      </w:r>
    </w:p>
    <w:p w14:paraId="15EF63EB" w14:textId="4FDF29C0"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bookmarkStart w:id="54" w:name="OLE_LINK43"/>
      <w:bookmarkStart w:id="55" w:name="OLE_LINK44"/>
      <w:r w:rsidRPr="00DD6281">
        <w:rPr>
          <w:rFonts w:ascii="Book Antiqua" w:eastAsia="宋体" w:hAnsi="Book Antiqua" w:cs="Arial"/>
          <w:b/>
          <w:color w:val="000000" w:themeColor="text1"/>
          <w:sz w:val="24"/>
          <w:szCs w:val="24"/>
          <w:shd w:val="clear" w:color="auto" w:fill="FFFFFF"/>
        </w:rPr>
        <w:t>Figure 1</w:t>
      </w:r>
      <w:r w:rsidRPr="00DD6281">
        <w:rPr>
          <w:rFonts w:ascii="Book Antiqua" w:eastAsia="宋体" w:hAnsi="Book Antiqua" w:cs="Arial"/>
          <w:b/>
          <w:bCs/>
          <w:color w:val="000000" w:themeColor="text1"/>
          <w:sz w:val="24"/>
          <w:szCs w:val="24"/>
          <w:shd w:val="clear" w:color="auto" w:fill="FFFFFF"/>
        </w:rPr>
        <w:t xml:space="preserve"> Patients with prolapsing hemorrhoids treated with a modified </w:t>
      </w:r>
      <w:r w:rsidRPr="00985599">
        <w:rPr>
          <w:rFonts w:ascii="Book Antiqua" w:eastAsia="宋体" w:hAnsi="Book Antiqua" w:cs="Times New Roman"/>
          <w:b/>
          <w:bCs/>
          <w:color w:val="000000" w:themeColor="text1"/>
          <w:sz w:val="24"/>
          <w:szCs w:val="24"/>
        </w:rPr>
        <w:t>procedure for prolapse and hemorrhoids</w:t>
      </w:r>
      <w:r w:rsidRPr="00DD6281">
        <w:rPr>
          <w:rFonts w:ascii="Book Antiqua" w:eastAsia="宋体" w:hAnsi="Book Antiqua" w:cs="Arial"/>
          <w:b/>
          <w:bCs/>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F46A4B" w:rsidRPr="00DD6281">
        <w:rPr>
          <w:rFonts w:ascii="Book Antiqua"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 Preoperative hemorrhoids status; </w:t>
      </w:r>
      <w:r w:rsidR="00F46A4B" w:rsidRPr="00DD6281">
        <w:rPr>
          <w:rFonts w:ascii="Book Antiqua" w:hAnsi="Book Antiqua" w:cs="Arial"/>
          <w:color w:val="000000" w:themeColor="text1"/>
          <w:sz w:val="24"/>
          <w:szCs w:val="24"/>
          <w:shd w:val="clear" w:color="auto" w:fill="FFFFFF"/>
        </w:rPr>
        <w:t>B</w:t>
      </w:r>
      <w:r w:rsidRPr="00DD6281">
        <w:rPr>
          <w:rFonts w:ascii="Book Antiqua" w:eastAsia="宋体" w:hAnsi="Book Antiqua" w:cs="Arial"/>
          <w:color w:val="000000" w:themeColor="text1"/>
          <w:sz w:val="24"/>
          <w:szCs w:val="24"/>
          <w:shd w:val="clear" w:color="auto" w:fill="FFFFFF"/>
        </w:rPr>
        <w:t xml:space="preserve">: The hemorrhoids were exposed; </w:t>
      </w:r>
      <w:r w:rsidR="00F46A4B" w:rsidRPr="00DD6281">
        <w:rPr>
          <w:rFonts w:ascii="Book Antiqua" w:hAnsi="Book Antiqua" w:cs="Arial"/>
          <w:color w:val="000000" w:themeColor="text1"/>
          <w:sz w:val="24"/>
          <w:szCs w:val="24"/>
          <w:shd w:val="clear" w:color="auto" w:fill="FFFFFF"/>
        </w:rPr>
        <w:t>C</w:t>
      </w:r>
      <w:r w:rsidRPr="00DD6281">
        <w:rPr>
          <w:rFonts w:ascii="Book Antiqua" w:eastAsia="宋体" w:hAnsi="Book Antiqua" w:cs="Arial"/>
          <w:color w:val="000000" w:themeColor="text1"/>
          <w:sz w:val="24"/>
          <w:szCs w:val="24"/>
          <w:shd w:val="clear" w:color="auto" w:fill="FFFFFF"/>
        </w:rPr>
        <w:t>: Absorbable sutures were fixed in a modified location, the circular stapler was tightened, and the gun was fired;</w:t>
      </w:r>
      <w:r w:rsidR="00237359" w:rsidRPr="00DD6281">
        <w:rPr>
          <w:rFonts w:ascii="Book Antiqua" w:eastAsia="宋体" w:hAnsi="Book Antiqua" w:cs="Arial"/>
          <w:color w:val="000000" w:themeColor="text1"/>
          <w:sz w:val="24"/>
          <w:szCs w:val="24"/>
          <w:shd w:val="clear" w:color="auto" w:fill="FFFFFF"/>
        </w:rPr>
        <w:t xml:space="preserve"> </w:t>
      </w:r>
      <w:r w:rsidR="00F46A4B" w:rsidRPr="00DD6281">
        <w:rPr>
          <w:rFonts w:ascii="Book Antiqua"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 The mucosa was dissected. </w:t>
      </w:r>
    </w:p>
    <w:bookmarkEnd w:id="54"/>
    <w:bookmarkEnd w:id="55"/>
    <w:p w14:paraId="1BD8FDB9" w14:textId="77777777" w:rsidR="00932DD6" w:rsidRPr="00FF7210" w:rsidRDefault="00932DD6">
      <w:pPr>
        <w:spacing w:after="0" w:line="360" w:lineRule="auto"/>
        <w:jc w:val="both"/>
        <w:rPr>
          <w:rFonts w:ascii="Book Antiqua" w:hAnsi="Book Antiqua" w:cs="Times New Roman"/>
          <w:color w:val="000000" w:themeColor="text1"/>
          <w:sz w:val="24"/>
          <w:szCs w:val="24"/>
          <w:shd w:val="clear" w:color="auto" w:fill="FFFFFF"/>
        </w:rPr>
      </w:pPr>
      <w:r w:rsidRPr="00FF7210">
        <w:rPr>
          <w:rFonts w:ascii="Book Antiqua" w:hAnsi="Book Antiqua" w:cs="Times New Roman"/>
          <w:color w:val="000000" w:themeColor="text1"/>
          <w:sz w:val="24"/>
          <w:szCs w:val="24"/>
          <w:shd w:val="clear" w:color="auto" w:fill="FFFFFF"/>
        </w:rPr>
        <w:br w:type="page"/>
      </w:r>
    </w:p>
    <w:p w14:paraId="6E8A6364" w14:textId="77777777" w:rsidR="0041570E" w:rsidRPr="00DD6281" w:rsidRDefault="00F46A4B">
      <w:pPr>
        <w:spacing w:after="0" w:line="360" w:lineRule="auto"/>
        <w:jc w:val="both"/>
        <w:rPr>
          <w:rFonts w:ascii="Book Antiqua" w:hAnsi="Book Antiqua" w:cs="Times New Roman"/>
          <w:b/>
          <w:color w:val="000000" w:themeColor="text1"/>
          <w:sz w:val="24"/>
          <w:szCs w:val="24"/>
          <w:shd w:val="clear" w:color="auto" w:fill="FFFFFF"/>
        </w:rPr>
      </w:pPr>
      <w:r w:rsidRPr="00FF7210">
        <w:rPr>
          <w:rFonts w:ascii="Book Antiqua" w:hAnsi="Book Antiqua" w:cs="Times New Roman"/>
          <w:b/>
          <w:noProof/>
          <w:color w:val="000000" w:themeColor="text1"/>
          <w:sz w:val="24"/>
          <w:szCs w:val="24"/>
          <w:shd w:val="clear" w:color="auto" w:fill="FFFFFF"/>
        </w:rPr>
        <w:lastRenderedPageBreak/>
        <w:drawing>
          <wp:inline distT="0" distB="0" distL="0" distR="0" wp14:anchorId="488DEC75" wp14:editId="07B52743">
            <wp:extent cx="4493141" cy="5157663"/>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3141" cy="5157663"/>
                    </a:xfrm>
                    <a:prstGeom prst="rect">
                      <a:avLst/>
                    </a:prstGeom>
                  </pic:spPr>
                </pic:pic>
              </a:graphicData>
            </a:graphic>
          </wp:inline>
        </w:drawing>
      </w:r>
    </w:p>
    <w:p w14:paraId="4E13F494" w14:textId="29F96A08" w:rsidR="00932DD6" w:rsidRPr="00FF7210" w:rsidRDefault="0041570E">
      <w:pPr>
        <w:spacing w:after="0" w:line="360" w:lineRule="auto"/>
        <w:jc w:val="both"/>
        <w:rPr>
          <w:rFonts w:ascii="Book Antiqua" w:hAnsi="Book Antiqua" w:cs="Times New Roman"/>
          <w:color w:val="000000" w:themeColor="text1"/>
          <w:sz w:val="24"/>
          <w:szCs w:val="24"/>
          <w:shd w:val="clear" w:color="auto" w:fill="FFFFFF"/>
        </w:rPr>
      </w:pPr>
      <w:r w:rsidRPr="00DD6281">
        <w:rPr>
          <w:rFonts w:ascii="Book Antiqua" w:hAnsi="Book Antiqua" w:cs="Times New Roman"/>
          <w:b/>
          <w:color w:val="000000" w:themeColor="text1"/>
          <w:sz w:val="24"/>
          <w:szCs w:val="24"/>
          <w:shd w:val="clear" w:color="auto" w:fill="FFFFFF"/>
        </w:rPr>
        <w:t>Figure 2</w:t>
      </w:r>
      <w:r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b/>
          <w:bCs/>
          <w:color w:val="000000" w:themeColor="text1"/>
          <w:sz w:val="24"/>
          <w:szCs w:val="24"/>
          <w:shd w:val="clear" w:color="auto" w:fill="FFFFFF"/>
        </w:rPr>
        <w:t>Length of hospital stay and operating time.</w:t>
      </w:r>
      <w:r w:rsidRPr="00985599">
        <w:rPr>
          <w:rFonts w:ascii="Book Antiqua" w:hAnsi="Book Antiqua" w:cs="Times New Roman"/>
          <w:color w:val="000000" w:themeColor="text1"/>
          <w:sz w:val="24"/>
          <w:szCs w:val="24"/>
          <w:shd w:val="clear" w:color="auto" w:fill="FFFFFF"/>
        </w:rPr>
        <w:t xml:space="preserve"> </w:t>
      </w:r>
      <w:r w:rsidR="00F46A4B" w:rsidRPr="001B3AE7">
        <w:rPr>
          <w:rFonts w:ascii="Book Antiqua" w:hAnsi="Book Antiqua" w:cs="Times New Roman"/>
          <w:color w:val="000000" w:themeColor="text1"/>
          <w:sz w:val="24"/>
          <w:szCs w:val="24"/>
          <w:shd w:val="clear" w:color="auto" w:fill="FFFFFF"/>
        </w:rPr>
        <w:t>A</w:t>
      </w:r>
      <w:r w:rsidR="00EB18CF" w:rsidRPr="001B3AE7">
        <w:rPr>
          <w:rFonts w:ascii="Book Antiqua" w:hAnsi="Book Antiqua" w:cs="Times New Roman"/>
          <w:color w:val="000000" w:themeColor="text1"/>
          <w:sz w:val="24"/>
          <w:szCs w:val="24"/>
          <w:shd w:val="clear" w:color="auto" w:fill="FFFFFF"/>
        </w:rPr>
        <w:t>:</w:t>
      </w:r>
      <w:r w:rsidRPr="001B3AE7">
        <w:rPr>
          <w:rFonts w:ascii="Book Antiqua" w:hAnsi="Book Antiqua" w:cs="Times New Roman"/>
          <w:color w:val="000000" w:themeColor="text1"/>
          <w:sz w:val="24"/>
          <w:szCs w:val="24"/>
          <w:shd w:val="clear" w:color="auto" w:fill="FFFFFF"/>
        </w:rPr>
        <w:t xml:space="preserve"> Mean length of hospital stay</w:t>
      </w:r>
      <w:r w:rsidRPr="00DD6281">
        <w:rPr>
          <w:rFonts w:ascii="Book Antiqua" w:hAnsi="Book Antiqua" w:cs="Times New Roman"/>
          <w:color w:val="000000" w:themeColor="text1"/>
          <w:sz w:val="24"/>
          <w:szCs w:val="24"/>
          <w:shd w:val="clear" w:color="auto" w:fill="FFFFFF"/>
        </w:rPr>
        <w:t xml:space="preserve"> was significantly longer after </w:t>
      </w:r>
      <w:r w:rsidR="00237359" w:rsidRPr="00DD6281">
        <w:rPr>
          <w:rFonts w:ascii="Book Antiqua" w:eastAsia="宋体" w:hAnsi="Book Antiqua" w:cs="Times New Roman"/>
          <w:color w:val="000000" w:themeColor="text1"/>
          <w:sz w:val="24"/>
          <w:szCs w:val="24"/>
        </w:rPr>
        <w:t>Milligan-Morgan hemorrhoidectomy</w:t>
      </w:r>
      <w:r w:rsidRPr="00DD6281">
        <w:rPr>
          <w:rFonts w:ascii="Book Antiqua" w:hAnsi="Book Antiqua" w:cs="Times New Roman"/>
          <w:color w:val="000000" w:themeColor="text1"/>
          <w:sz w:val="24"/>
          <w:szCs w:val="24"/>
          <w:shd w:val="clear" w:color="auto" w:fill="FFFFFF"/>
        </w:rPr>
        <w:t xml:space="preserve"> (8.05 ± 2.50 d) than after any of the other procedures (</w:t>
      </w:r>
      <w:proofErr w:type="spellStart"/>
      <w:r w:rsidR="00D86BF2" w:rsidRPr="00DD6281">
        <w:rPr>
          <w:rFonts w:ascii="Book Antiqua" w:hAnsi="Book Antiqua" w:cs="Times New Roman"/>
          <w:iCs/>
          <w:color w:val="000000" w:themeColor="text1"/>
          <w:sz w:val="24"/>
          <w:szCs w:val="24"/>
          <w:shd w:val="clear" w:color="auto" w:fill="FFFFFF"/>
          <w:vertAlign w:val="superscript"/>
        </w:rPr>
        <w:t>a</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 and was significantly longer than after the </w:t>
      </w:r>
      <w:r w:rsidR="00F46A4B" w:rsidRPr="00DD6281">
        <w:rPr>
          <w:rFonts w:ascii="Book Antiqua" w:hAnsi="Book Antiqua" w:cs="Times New Roman"/>
          <w:color w:val="000000" w:themeColor="text1"/>
          <w:sz w:val="24"/>
          <w:szCs w:val="24"/>
          <w:shd w:val="clear" w:color="auto" w:fill="FFFFFF"/>
        </w:rPr>
        <w:t>modified procedure for prolapse and hemorrhoids</w:t>
      </w:r>
      <w:r w:rsidRPr="00DD6281" w:rsidDel="001231A0">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color w:val="000000" w:themeColor="text1"/>
          <w:sz w:val="24"/>
          <w:szCs w:val="24"/>
          <w:shd w:val="clear" w:color="auto" w:fill="FFFFFF"/>
        </w:rPr>
        <w:t xml:space="preserve">(7.24 ± 1.30 d) and after </w:t>
      </w:r>
      <w:r w:rsidR="007542AA" w:rsidRPr="00DD6281">
        <w:rPr>
          <w:rFonts w:ascii="Book Antiqua" w:hAnsi="Book Antiqua" w:cs="Times New Roman"/>
          <w:color w:val="000000" w:themeColor="text1"/>
          <w:sz w:val="24"/>
          <w:szCs w:val="24"/>
          <w:shd w:val="clear" w:color="auto" w:fill="FFFFFF"/>
        </w:rPr>
        <w:t xml:space="preserve">the </w:t>
      </w:r>
      <w:r w:rsidR="007542AA" w:rsidRPr="00DD6281">
        <w:rPr>
          <w:rFonts w:ascii="Book Antiqua" w:eastAsia="宋体" w:hAnsi="Book Antiqua"/>
          <w:color w:val="000000" w:themeColor="text1"/>
          <w:sz w:val="24"/>
          <w:szCs w:val="24"/>
        </w:rPr>
        <w:t>procedure for prolapse and hemorrhoids</w:t>
      </w:r>
      <w:r w:rsidRPr="00DD6281">
        <w:rPr>
          <w:rFonts w:ascii="Book Antiqua" w:hAnsi="Book Antiqua" w:cs="Times New Roman"/>
          <w:color w:val="000000" w:themeColor="text1"/>
          <w:sz w:val="24"/>
          <w:szCs w:val="24"/>
          <w:shd w:val="clear" w:color="auto" w:fill="FFFFFF"/>
        </w:rPr>
        <w:t xml:space="preserve"> (6.13 ± 1.93 d) (</w:t>
      </w:r>
      <w:proofErr w:type="spellStart"/>
      <w:r w:rsidR="00D86BF2" w:rsidRPr="00DD6281">
        <w:rPr>
          <w:rFonts w:ascii="Book Antiqua" w:hAnsi="Book Antiqua" w:cs="Times New Roman"/>
          <w:iCs/>
          <w:color w:val="000000" w:themeColor="text1"/>
          <w:sz w:val="24"/>
          <w:szCs w:val="24"/>
          <w:shd w:val="clear" w:color="auto" w:fill="FFFFFF"/>
          <w:vertAlign w:val="superscript"/>
        </w:rPr>
        <w:t>b</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w:t>
      </w:r>
      <w:r w:rsidR="00237359"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w:t>
      </w:r>
      <w:r w:rsidR="00F46A4B" w:rsidRPr="00DD6281">
        <w:rPr>
          <w:rFonts w:ascii="Book Antiqua" w:hAnsi="Book Antiqua" w:cs="Times New Roman"/>
          <w:color w:val="000000" w:themeColor="text1"/>
          <w:sz w:val="24"/>
          <w:szCs w:val="24"/>
          <w:shd w:val="clear" w:color="auto" w:fill="FFFFFF"/>
        </w:rPr>
        <w:t>B</w:t>
      </w:r>
      <w:r w:rsidR="00EB18CF"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Mean operating time was significantly greater </w:t>
      </w:r>
      <w:r w:rsidR="00205767" w:rsidRPr="00DD6281">
        <w:rPr>
          <w:rFonts w:ascii="Book Antiqua" w:hAnsi="Book Antiqua" w:cs="Times New Roman"/>
          <w:color w:val="000000" w:themeColor="text1"/>
          <w:sz w:val="24"/>
          <w:szCs w:val="24"/>
          <w:shd w:val="clear" w:color="auto" w:fill="FFFFFF"/>
        </w:rPr>
        <w:t xml:space="preserve">in </w:t>
      </w:r>
      <w:r w:rsidR="00F46A4B" w:rsidRPr="00DD6281">
        <w:rPr>
          <w:rFonts w:ascii="Book Antiqua" w:eastAsia="宋体" w:hAnsi="Book Antiqua" w:cs="Times New Roman"/>
          <w:color w:val="000000" w:themeColor="text1"/>
          <w:sz w:val="24"/>
          <w:szCs w:val="24"/>
        </w:rPr>
        <w:t>Milligan-Morgan hemorrhoidectomy</w:t>
      </w:r>
      <w:r w:rsidRPr="00DD6281">
        <w:rPr>
          <w:rFonts w:ascii="Book Antiqua" w:hAnsi="Book Antiqua" w:cs="Times New Roman"/>
          <w:color w:val="000000" w:themeColor="text1"/>
          <w:sz w:val="24"/>
          <w:szCs w:val="24"/>
          <w:shd w:val="clear" w:color="auto" w:fill="FFFFFF"/>
        </w:rPr>
        <w:t xml:space="preserve"> (19.98 ± 4.21 min) than </w:t>
      </w:r>
      <w:r w:rsidR="00F72BAA" w:rsidRPr="00DD6281">
        <w:rPr>
          <w:rFonts w:ascii="Book Antiqua" w:hAnsi="Book Antiqua" w:cs="Times New Roman"/>
          <w:color w:val="000000" w:themeColor="text1"/>
          <w:sz w:val="24"/>
          <w:szCs w:val="24"/>
          <w:shd w:val="clear" w:color="auto" w:fill="FFFFFF"/>
        </w:rPr>
        <w:t xml:space="preserve">in </w:t>
      </w:r>
      <w:r w:rsidRPr="00DD6281">
        <w:rPr>
          <w:rFonts w:ascii="Book Antiqua" w:hAnsi="Book Antiqua" w:cs="Times New Roman"/>
          <w:color w:val="000000" w:themeColor="text1"/>
          <w:sz w:val="24"/>
          <w:szCs w:val="24"/>
          <w:shd w:val="clear" w:color="auto" w:fill="FFFFFF"/>
        </w:rPr>
        <w:t>any of the other procedures (</w:t>
      </w:r>
      <w:proofErr w:type="spellStart"/>
      <w:r w:rsidR="00D86BF2" w:rsidRPr="00DD6281">
        <w:rPr>
          <w:rFonts w:ascii="Book Antiqua" w:hAnsi="Book Antiqua" w:cs="Times New Roman"/>
          <w:iCs/>
          <w:color w:val="000000" w:themeColor="text1"/>
          <w:sz w:val="24"/>
          <w:szCs w:val="24"/>
          <w:shd w:val="clear" w:color="auto" w:fill="FFFFFF"/>
          <w:vertAlign w:val="superscript"/>
        </w:rPr>
        <w:t>c</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 and was significantly shorter </w:t>
      </w:r>
      <w:r w:rsidR="00205767" w:rsidRPr="00DD6281">
        <w:rPr>
          <w:rFonts w:ascii="Book Antiqua" w:hAnsi="Book Antiqua" w:cs="Times New Roman"/>
          <w:color w:val="000000" w:themeColor="text1"/>
          <w:sz w:val="24"/>
          <w:szCs w:val="24"/>
          <w:shd w:val="clear" w:color="auto" w:fill="FFFFFF"/>
        </w:rPr>
        <w:t xml:space="preserve">in </w:t>
      </w:r>
      <w:r w:rsidR="007542AA" w:rsidRPr="00DD6281">
        <w:rPr>
          <w:rFonts w:ascii="Book Antiqua" w:hAnsi="Book Antiqua" w:cs="Times New Roman"/>
          <w:color w:val="000000" w:themeColor="text1"/>
          <w:sz w:val="24"/>
          <w:szCs w:val="24"/>
          <w:shd w:val="clear" w:color="auto" w:fill="FFFFFF"/>
        </w:rPr>
        <w:t xml:space="preserve">the </w:t>
      </w:r>
      <w:r w:rsidR="007542AA" w:rsidRPr="00DD6281">
        <w:rPr>
          <w:rFonts w:ascii="Book Antiqua" w:eastAsia="宋体" w:hAnsi="Book Antiqua"/>
          <w:color w:val="000000" w:themeColor="text1"/>
          <w:sz w:val="24"/>
          <w:szCs w:val="24"/>
        </w:rPr>
        <w:t>procedure for prolapse and hemorrhoids</w:t>
      </w:r>
      <w:r w:rsidRPr="00DD6281">
        <w:rPr>
          <w:rFonts w:ascii="Book Antiqua" w:hAnsi="Book Antiqua" w:cs="Times New Roman"/>
          <w:color w:val="000000" w:themeColor="text1"/>
          <w:sz w:val="24"/>
          <w:szCs w:val="24"/>
          <w:shd w:val="clear" w:color="auto" w:fill="FFFFFF"/>
        </w:rPr>
        <w:t xml:space="preserve"> (13.30 ± 2.74 min) than </w:t>
      </w:r>
      <w:r w:rsidR="00205767" w:rsidRPr="00DD6281">
        <w:rPr>
          <w:rFonts w:ascii="Book Antiqua" w:hAnsi="Book Antiqua" w:cs="Times New Roman"/>
          <w:color w:val="000000" w:themeColor="text1"/>
          <w:sz w:val="24"/>
          <w:szCs w:val="24"/>
          <w:shd w:val="clear" w:color="auto" w:fill="FFFFFF"/>
        </w:rPr>
        <w:t>in</w:t>
      </w:r>
      <w:r w:rsidR="007542AA" w:rsidRPr="00DD6281">
        <w:rPr>
          <w:rFonts w:ascii="Book Antiqua" w:hAnsi="Book Antiqua" w:cs="Times New Roman"/>
          <w:color w:val="000000" w:themeColor="text1"/>
          <w:sz w:val="24"/>
          <w:szCs w:val="24"/>
          <w:shd w:val="clear" w:color="auto" w:fill="FFFFFF"/>
        </w:rPr>
        <w:t xml:space="preserve"> the</w:t>
      </w:r>
      <w:r w:rsidR="00205767" w:rsidRPr="00DD6281">
        <w:rPr>
          <w:rFonts w:ascii="Book Antiqua" w:hAnsi="Book Antiqua" w:cs="Times New Roman"/>
          <w:color w:val="000000" w:themeColor="text1"/>
          <w:sz w:val="24"/>
          <w:szCs w:val="24"/>
          <w:shd w:val="clear" w:color="auto" w:fill="FFFFFF"/>
        </w:rPr>
        <w:t xml:space="preserve"> </w:t>
      </w:r>
      <w:r w:rsidR="007542AA" w:rsidRPr="00DD6281">
        <w:rPr>
          <w:rFonts w:ascii="Book Antiqua" w:hAnsi="Book Antiqua" w:cs="Times New Roman"/>
          <w:color w:val="000000" w:themeColor="text1"/>
          <w:sz w:val="24"/>
          <w:szCs w:val="24"/>
          <w:shd w:val="clear" w:color="auto" w:fill="FFFFFF"/>
        </w:rPr>
        <w:t xml:space="preserve">modified </w:t>
      </w:r>
      <w:r w:rsidR="007542AA" w:rsidRPr="00DD6281">
        <w:rPr>
          <w:rFonts w:ascii="Book Antiqua" w:eastAsia="宋体" w:hAnsi="Book Antiqua"/>
          <w:color w:val="000000" w:themeColor="text1"/>
          <w:sz w:val="24"/>
          <w:szCs w:val="24"/>
        </w:rPr>
        <w:t>procedure for prolapse and hemorrhoids</w:t>
      </w:r>
      <w:r w:rsidR="007542AA"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color w:val="000000" w:themeColor="text1"/>
          <w:sz w:val="24"/>
          <w:szCs w:val="24"/>
          <w:shd w:val="clear" w:color="auto" w:fill="FFFFFF"/>
        </w:rPr>
        <w:t>(15.55 ± 3.27 min) (</w:t>
      </w:r>
      <w:proofErr w:type="spellStart"/>
      <w:r w:rsidR="00D86BF2" w:rsidRPr="00DD6281">
        <w:rPr>
          <w:rFonts w:ascii="Book Antiqua" w:hAnsi="Book Antiqua" w:cs="Times New Roman"/>
          <w:iCs/>
          <w:color w:val="000000" w:themeColor="text1"/>
          <w:sz w:val="24"/>
          <w:szCs w:val="24"/>
          <w:shd w:val="clear" w:color="auto" w:fill="FFFFFF"/>
          <w:vertAlign w:val="superscript"/>
        </w:rPr>
        <w:t>d</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w:t>
      </w:r>
      <w:r w:rsidR="00EB18CF" w:rsidRPr="00DD6281">
        <w:rPr>
          <w:rFonts w:ascii="Book Antiqua" w:hAnsi="Book Antiqua" w:cs="Times New Roman"/>
          <w:color w:val="000000" w:themeColor="text1"/>
          <w:sz w:val="24"/>
          <w:szCs w:val="24"/>
          <w:shd w:val="clear" w:color="auto" w:fill="FFFFFF"/>
        </w:rPr>
        <w:t xml:space="preserve">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1D3666">
        <w:rPr>
          <w:rFonts w:ascii="Book Antiqua" w:eastAsia="宋体" w:hAnsi="Book Antiqua" w:cs="宋体"/>
          <w:color w:val="000000" w:themeColor="text1"/>
          <w:sz w:val="24"/>
          <w:szCs w:val="24"/>
        </w:rPr>
        <w:t xml:space="preserve">M-PPH: </w:t>
      </w:r>
      <w:r w:rsidR="00DD6281" w:rsidRPr="001D3666">
        <w:rPr>
          <w:rFonts w:ascii="Book Antiqua" w:hAnsi="Book Antiqua" w:cs="Times New Roman"/>
          <w:color w:val="000000" w:themeColor="text1"/>
          <w:sz w:val="24"/>
          <w:szCs w:val="24"/>
          <w:shd w:val="clear" w:color="auto" w:fill="FFFFFF"/>
        </w:rPr>
        <w:t>Modified 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r w:rsidR="00932DD6" w:rsidRPr="00FF7210">
        <w:rPr>
          <w:rFonts w:ascii="Book Antiqua" w:hAnsi="Book Antiqua" w:cs="Times New Roman"/>
          <w:color w:val="000000" w:themeColor="text1"/>
          <w:sz w:val="24"/>
          <w:szCs w:val="24"/>
          <w:shd w:val="clear" w:color="auto" w:fill="FFFFFF"/>
        </w:rPr>
        <w:br w:type="page"/>
      </w:r>
    </w:p>
    <w:p w14:paraId="6E9AB857" w14:textId="77777777" w:rsidR="0041570E" w:rsidRPr="00DD6281" w:rsidRDefault="00F46A4B">
      <w:pPr>
        <w:spacing w:after="0" w:line="360" w:lineRule="auto"/>
        <w:jc w:val="both"/>
        <w:rPr>
          <w:rFonts w:ascii="Book Antiqua" w:hAnsi="Book Antiqua" w:cs="Times New Roman"/>
          <w:b/>
          <w:color w:val="000000" w:themeColor="text1"/>
          <w:sz w:val="24"/>
          <w:szCs w:val="24"/>
          <w:shd w:val="clear" w:color="auto" w:fill="FFFFFF"/>
        </w:rPr>
      </w:pPr>
      <w:r w:rsidRPr="00FF7210">
        <w:rPr>
          <w:rFonts w:ascii="Book Antiqua" w:hAnsi="Book Antiqua" w:cs="Times New Roman"/>
          <w:b/>
          <w:noProof/>
          <w:color w:val="000000" w:themeColor="text1"/>
          <w:sz w:val="24"/>
          <w:szCs w:val="24"/>
          <w:shd w:val="clear" w:color="auto" w:fill="FFFFFF"/>
        </w:rPr>
        <w:lastRenderedPageBreak/>
        <w:drawing>
          <wp:inline distT="0" distB="0" distL="0" distR="0" wp14:anchorId="4BAFF840" wp14:editId="38D390F5">
            <wp:extent cx="3395766" cy="4718713"/>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766" cy="4718713"/>
                    </a:xfrm>
                    <a:prstGeom prst="rect">
                      <a:avLst/>
                    </a:prstGeom>
                  </pic:spPr>
                </pic:pic>
              </a:graphicData>
            </a:graphic>
          </wp:inline>
        </w:drawing>
      </w:r>
    </w:p>
    <w:p w14:paraId="409ED4FF" w14:textId="5DA27997" w:rsidR="00F46A4B" w:rsidRPr="00DD6281" w:rsidRDefault="0041570E">
      <w:pPr>
        <w:spacing w:after="0" w:line="360" w:lineRule="auto"/>
        <w:jc w:val="both"/>
        <w:rPr>
          <w:rFonts w:ascii="Book Antiqua" w:eastAsia="宋体" w:hAnsi="Book Antiqua" w:cs="宋体"/>
          <w:color w:val="000000" w:themeColor="text1"/>
          <w:sz w:val="24"/>
          <w:szCs w:val="24"/>
        </w:rPr>
      </w:pPr>
      <w:r w:rsidRPr="00DD6281">
        <w:rPr>
          <w:rFonts w:ascii="Book Antiqua" w:hAnsi="Book Antiqua" w:cs="Times New Roman"/>
          <w:b/>
          <w:color w:val="000000" w:themeColor="text1"/>
          <w:sz w:val="24"/>
          <w:szCs w:val="24"/>
          <w:shd w:val="clear" w:color="auto" w:fill="FFFFFF"/>
        </w:rPr>
        <w:t>Figure 3</w:t>
      </w:r>
      <w:r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b/>
          <w:bCs/>
          <w:color w:val="000000" w:themeColor="text1"/>
          <w:sz w:val="24"/>
          <w:szCs w:val="24"/>
          <w:shd w:val="clear" w:color="auto" w:fill="FFFFFF"/>
        </w:rPr>
        <w:t>Early postoperative complications.</w:t>
      </w:r>
      <w:r w:rsidRPr="00985599">
        <w:rPr>
          <w:rFonts w:ascii="Book Antiqua" w:hAnsi="Book Antiqua" w:cs="Times New Roman"/>
          <w:color w:val="000000" w:themeColor="text1"/>
          <w:sz w:val="24"/>
          <w:szCs w:val="24"/>
          <w:shd w:val="clear" w:color="auto" w:fill="FFFFFF"/>
        </w:rPr>
        <w:t xml:space="preserve"> </w:t>
      </w:r>
      <w:r w:rsidR="00F46A4B" w:rsidRPr="001B3AE7">
        <w:rPr>
          <w:rFonts w:ascii="Book Antiqua" w:hAnsi="Book Antiqua" w:cs="Times New Roman"/>
          <w:color w:val="000000" w:themeColor="text1"/>
          <w:sz w:val="24"/>
          <w:szCs w:val="24"/>
          <w:shd w:val="clear" w:color="auto" w:fill="FFFFFF"/>
        </w:rPr>
        <w:t>A</w:t>
      </w:r>
      <w:r w:rsidR="00EB18CF" w:rsidRPr="001B3AE7">
        <w:rPr>
          <w:rFonts w:ascii="Book Antiqua" w:hAnsi="Book Antiqua" w:cs="Times New Roman"/>
          <w:color w:val="000000" w:themeColor="text1"/>
          <w:sz w:val="24"/>
          <w:szCs w:val="24"/>
          <w:shd w:val="clear" w:color="auto" w:fill="FFFFFF"/>
        </w:rPr>
        <w:t>:</w:t>
      </w:r>
      <w:r w:rsidRPr="001B3AE7">
        <w:rPr>
          <w:rFonts w:ascii="Book Antiqua" w:hAnsi="Book Antiqua" w:cs="Times New Roman"/>
          <w:color w:val="000000" w:themeColor="text1"/>
          <w:sz w:val="24"/>
          <w:szCs w:val="24"/>
          <w:shd w:val="clear" w:color="auto" w:fill="FFFFFF"/>
        </w:rPr>
        <w:t xml:space="preserve"> Postoperative anastomotic bleeding</w:t>
      </w:r>
      <w:r w:rsidRPr="00DD6281">
        <w:rPr>
          <w:rFonts w:ascii="Book Antiqua" w:hAnsi="Book Antiqua" w:cs="Times New Roman"/>
          <w:color w:val="000000" w:themeColor="text1"/>
          <w:sz w:val="24"/>
          <w:szCs w:val="24"/>
          <w:shd w:val="clear" w:color="auto" w:fill="FFFFFF"/>
        </w:rPr>
        <w:t xml:space="preserve"> rate after the </w:t>
      </w:r>
      <w:r w:rsidR="00AE6662" w:rsidRPr="00DD6281">
        <w:rPr>
          <w:rFonts w:ascii="Book Antiqua" w:hAnsi="Book Antiqua" w:cs="Times New Roman"/>
          <w:color w:val="000000" w:themeColor="text1"/>
          <w:sz w:val="24"/>
          <w:szCs w:val="24"/>
          <w:shd w:val="clear" w:color="auto" w:fill="FFFFFF"/>
        </w:rPr>
        <w:t>modified procedure for prolapse and hemorrhoids (</w:t>
      </w:r>
      <w:r w:rsidRPr="00DD6281">
        <w:rPr>
          <w:rFonts w:ascii="Book Antiqua" w:hAnsi="Book Antiqua" w:cs="Times New Roman"/>
          <w:color w:val="000000" w:themeColor="text1"/>
          <w:sz w:val="24"/>
          <w:szCs w:val="24"/>
          <w:shd w:val="clear" w:color="auto" w:fill="FFFFFF"/>
        </w:rPr>
        <w:t>M-PPH</w:t>
      </w:r>
      <w:r w:rsidR="00AE6662"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was significantly lower than that after the </w:t>
      </w:r>
      <w:r w:rsidR="009C2488" w:rsidRPr="00DD6281">
        <w:rPr>
          <w:rFonts w:ascii="Book Antiqua" w:hAnsi="Book Antiqua" w:cs="Times New Roman"/>
          <w:color w:val="000000" w:themeColor="text1"/>
          <w:sz w:val="24"/>
          <w:szCs w:val="24"/>
          <w:shd w:val="clear" w:color="auto" w:fill="FFFFFF"/>
        </w:rPr>
        <w:t>procedure for prolapse and hemorrhoids</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a</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w:t>
      </w:r>
      <w:r w:rsidR="00F46A4B"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w:t>
      </w:r>
      <w:r w:rsidR="00F46A4B" w:rsidRPr="00DD6281">
        <w:rPr>
          <w:rFonts w:ascii="Book Antiqua" w:hAnsi="Book Antiqua" w:cs="Times New Roman"/>
          <w:color w:val="000000" w:themeColor="text1"/>
          <w:sz w:val="24"/>
          <w:szCs w:val="24"/>
          <w:shd w:val="clear" w:color="auto" w:fill="FFFFFF"/>
        </w:rPr>
        <w:t>B</w:t>
      </w:r>
      <w:r w:rsidR="00B35172"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Sensation of rectal tenesmus rate after </w:t>
      </w:r>
      <w:r w:rsidR="009C2488" w:rsidRPr="00DD6281">
        <w:rPr>
          <w:rFonts w:ascii="Book Antiqua" w:hAnsi="Book Antiqua" w:cs="Times New Roman"/>
          <w:color w:val="000000" w:themeColor="text1"/>
          <w:sz w:val="24"/>
          <w:szCs w:val="24"/>
          <w:shd w:val="clear" w:color="auto" w:fill="FFFFFF"/>
        </w:rPr>
        <w:t xml:space="preserve">procedure for prolapse and hemorrhoids </w:t>
      </w:r>
      <w:r w:rsidRPr="00DD6281">
        <w:rPr>
          <w:rFonts w:ascii="Book Antiqua" w:hAnsi="Book Antiqua" w:cs="Times New Roman"/>
          <w:color w:val="000000" w:themeColor="text1"/>
          <w:sz w:val="24"/>
          <w:szCs w:val="24"/>
          <w:shd w:val="clear" w:color="auto" w:fill="FFFFFF"/>
        </w:rPr>
        <w:t xml:space="preserve">was significantly higher than that after the </w:t>
      </w:r>
      <w:r w:rsidR="009C2488"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illigan</w:t>
      </w:r>
      <w:r w:rsidR="009C2488"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organ hemorrhoidectomy</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b</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 0.005).</w:t>
      </w:r>
      <w:r w:rsidR="00F72BAA"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color w:val="000000" w:themeColor="text1"/>
          <w:sz w:val="24"/>
          <w:szCs w:val="24"/>
          <w:shd w:val="clear" w:color="auto" w:fill="FFFFFF"/>
        </w:rPr>
        <w:t xml:space="preserve">The rate after </w:t>
      </w:r>
      <w:r w:rsidR="009C2488" w:rsidRPr="00DD6281">
        <w:rPr>
          <w:rFonts w:ascii="Book Antiqua" w:hAnsi="Book Antiqua" w:cs="Times New Roman"/>
          <w:color w:val="000000" w:themeColor="text1"/>
          <w:sz w:val="24"/>
          <w:szCs w:val="24"/>
          <w:shd w:val="clear" w:color="auto" w:fill="FFFFFF"/>
        </w:rPr>
        <w:t xml:space="preserve">the modified procedure for prolapse and hemorrhoids </w:t>
      </w:r>
      <w:r w:rsidRPr="00DD6281">
        <w:rPr>
          <w:rFonts w:ascii="Book Antiqua" w:hAnsi="Book Antiqua" w:cs="Times New Roman"/>
          <w:color w:val="000000" w:themeColor="text1"/>
          <w:sz w:val="24"/>
          <w:szCs w:val="24"/>
          <w:shd w:val="clear" w:color="auto" w:fill="FFFFFF"/>
        </w:rPr>
        <w:t xml:space="preserve">was significantly higher than that after </w:t>
      </w:r>
      <w:r w:rsidR="006D5276" w:rsidRPr="00DD6281">
        <w:rPr>
          <w:rFonts w:ascii="Book Antiqua" w:hAnsi="Book Antiqua" w:cs="Times New Roman"/>
          <w:color w:val="000000" w:themeColor="text1"/>
          <w:sz w:val="24"/>
          <w:szCs w:val="24"/>
          <w:shd w:val="clear" w:color="auto" w:fill="FFFFFF"/>
        </w:rPr>
        <w:t>the procedure for prolapse and hemorrhoids</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c</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 0.008) or </w:t>
      </w:r>
      <w:r w:rsidR="006D5276" w:rsidRPr="00DD6281">
        <w:rPr>
          <w:rFonts w:ascii="Book Antiqua" w:hAnsi="Book Antiqua" w:cs="Times New Roman"/>
          <w:color w:val="000000" w:themeColor="text1"/>
          <w:sz w:val="24"/>
          <w:szCs w:val="24"/>
          <w:shd w:val="clear" w:color="auto" w:fill="FFFFFF"/>
        </w:rPr>
        <w:t>Milligan-M</w:t>
      </w:r>
      <w:r w:rsidR="00AE6662" w:rsidRPr="00DD6281">
        <w:rPr>
          <w:rFonts w:ascii="Book Antiqua" w:hAnsi="Book Antiqua" w:cs="Times New Roman"/>
          <w:color w:val="000000" w:themeColor="text1"/>
          <w:sz w:val="24"/>
          <w:szCs w:val="24"/>
          <w:shd w:val="clear" w:color="auto" w:fill="FFFFFF"/>
        </w:rPr>
        <w:t>organ hemorrhoidectomy</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d</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AA49AD">
        <w:rPr>
          <w:rFonts w:ascii="Book Antiqua" w:eastAsia="宋体" w:hAnsi="Book Antiqua" w:cs="宋体"/>
          <w:color w:val="000000" w:themeColor="text1"/>
          <w:sz w:val="24"/>
          <w:szCs w:val="24"/>
        </w:rPr>
        <w:t xml:space="preserve">M-PPH: </w:t>
      </w:r>
      <w:r w:rsidR="00DD6281" w:rsidRPr="00AA49AD">
        <w:rPr>
          <w:rFonts w:ascii="Book Antiqua" w:hAnsi="Book Antiqua" w:cs="Times New Roman"/>
          <w:color w:val="000000" w:themeColor="text1"/>
          <w:sz w:val="24"/>
          <w:szCs w:val="24"/>
          <w:shd w:val="clear" w:color="auto" w:fill="FFFFFF"/>
        </w:rPr>
        <w:t>Modified</w:t>
      </w:r>
      <w:r w:rsidR="00DD6281" w:rsidRPr="00AA49AD">
        <w:rPr>
          <w:rFonts w:ascii="Book Antiqua" w:eastAsia="宋体" w:hAnsi="Book Antiqua" w:cs="宋体"/>
          <w:color w:val="000000" w:themeColor="text1"/>
          <w:sz w:val="24"/>
          <w:szCs w:val="24"/>
        </w:rPr>
        <w:t xml:space="preserve"> </w:t>
      </w:r>
      <w:r w:rsidR="00DD6281" w:rsidRPr="00AA49AD">
        <w:rPr>
          <w:rFonts w:ascii="Book Antiqua" w:hAnsi="Book Antiqua" w:cs="Times New Roman"/>
          <w:color w:val="000000" w:themeColor="text1"/>
          <w:sz w:val="24"/>
          <w:szCs w:val="24"/>
          <w:shd w:val="clear" w:color="auto" w:fill="FFFFFF"/>
        </w:rPr>
        <w:t>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p>
    <w:p w14:paraId="285E09FD" w14:textId="77777777" w:rsidR="00EF55FC" w:rsidRPr="00DD6281" w:rsidRDefault="00EF55FC">
      <w:pPr>
        <w:spacing w:after="0" w:line="360" w:lineRule="auto"/>
        <w:jc w:val="both"/>
        <w:rPr>
          <w:rFonts w:ascii="Book Antiqua" w:hAnsi="Book Antiqua" w:cs="Times New Roman"/>
          <w:color w:val="000000" w:themeColor="text1"/>
          <w:sz w:val="24"/>
          <w:szCs w:val="24"/>
          <w:shd w:val="clear" w:color="auto" w:fill="FFFFFF"/>
        </w:rPr>
      </w:pPr>
    </w:p>
    <w:p w14:paraId="3AB1F019" w14:textId="77777777" w:rsidR="00932DD6" w:rsidRPr="00FF7210" w:rsidRDefault="00932DD6">
      <w:pPr>
        <w:spacing w:after="0" w:line="360" w:lineRule="auto"/>
        <w:jc w:val="both"/>
        <w:rPr>
          <w:rFonts w:ascii="Book Antiqua" w:hAnsi="Book Antiqua" w:cs="Times New Roman"/>
          <w:color w:val="000000" w:themeColor="text1"/>
          <w:sz w:val="24"/>
          <w:szCs w:val="24"/>
          <w:shd w:val="clear" w:color="auto" w:fill="FFFFFF"/>
        </w:rPr>
      </w:pPr>
      <w:r w:rsidRPr="00FF7210">
        <w:rPr>
          <w:rFonts w:ascii="Book Antiqua" w:hAnsi="Book Antiqua" w:cs="Times New Roman"/>
          <w:color w:val="000000" w:themeColor="text1"/>
          <w:sz w:val="24"/>
          <w:szCs w:val="24"/>
          <w:shd w:val="clear" w:color="auto" w:fill="FFFFFF"/>
        </w:rPr>
        <w:br w:type="page"/>
      </w:r>
    </w:p>
    <w:p w14:paraId="5754C9F8" w14:textId="77777777" w:rsidR="0041570E" w:rsidRPr="00DD6281" w:rsidRDefault="00A01DCE">
      <w:pPr>
        <w:spacing w:after="0" w:line="360" w:lineRule="auto"/>
        <w:jc w:val="both"/>
        <w:rPr>
          <w:rFonts w:ascii="Book Antiqua" w:hAnsi="Book Antiqua" w:cs="Times New Roman"/>
          <w:color w:val="000000" w:themeColor="text1"/>
          <w:sz w:val="24"/>
          <w:szCs w:val="24"/>
          <w:shd w:val="clear" w:color="auto" w:fill="FFFFFF"/>
        </w:rPr>
      </w:pPr>
      <w:r w:rsidRPr="00FF7210">
        <w:rPr>
          <w:rFonts w:ascii="Book Antiqua" w:hAnsi="Book Antiqua" w:cs="Times New Roman"/>
          <w:noProof/>
          <w:color w:val="000000" w:themeColor="text1"/>
          <w:sz w:val="24"/>
          <w:szCs w:val="24"/>
          <w:shd w:val="clear" w:color="auto" w:fill="FFFFFF"/>
        </w:rPr>
        <w:lastRenderedPageBreak/>
        <w:drawing>
          <wp:inline distT="0" distB="0" distL="0" distR="0" wp14:anchorId="276CDB73" wp14:editId="162B9974">
            <wp:extent cx="3240024" cy="2087880"/>
            <wp:effectExtent l="19050" t="0" r="0" b="0"/>
            <wp:docPr id="4" name="图片 3" descr="Figure 4 superscript 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superscript letters.tif"/>
                    <pic:cNvPicPr/>
                  </pic:nvPicPr>
                  <pic:blipFill>
                    <a:blip r:embed="rId17" cstate="print"/>
                    <a:stretch>
                      <a:fillRect/>
                    </a:stretch>
                  </pic:blipFill>
                  <pic:spPr>
                    <a:xfrm>
                      <a:off x="0" y="0"/>
                      <a:ext cx="3240024" cy="2087880"/>
                    </a:xfrm>
                    <a:prstGeom prst="rect">
                      <a:avLst/>
                    </a:prstGeom>
                  </pic:spPr>
                </pic:pic>
              </a:graphicData>
            </a:graphic>
          </wp:inline>
        </w:drawing>
      </w:r>
    </w:p>
    <w:p w14:paraId="6AD51598" w14:textId="22FA859D" w:rsidR="00F46A4B" w:rsidRPr="00DD6281" w:rsidRDefault="0041570E">
      <w:pPr>
        <w:spacing w:after="0" w:line="360" w:lineRule="auto"/>
        <w:jc w:val="both"/>
        <w:rPr>
          <w:rFonts w:ascii="Book Antiqua" w:eastAsia="宋体" w:hAnsi="Book Antiqua" w:cs="宋体"/>
          <w:color w:val="000000" w:themeColor="text1"/>
          <w:sz w:val="24"/>
          <w:szCs w:val="24"/>
        </w:rPr>
      </w:pPr>
      <w:r w:rsidRPr="00985599">
        <w:rPr>
          <w:rFonts w:ascii="Book Antiqua" w:eastAsia="宋体" w:hAnsi="Book Antiqua" w:cs="Arial"/>
          <w:b/>
          <w:color w:val="000000" w:themeColor="text1"/>
          <w:sz w:val="24"/>
          <w:szCs w:val="24"/>
          <w:shd w:val="clear" w:color="auto" w:fill="FFFFFF"/>
        </w:rPr>
        <w:t>Figure 4</w:t>
      </w:r>
      <w:r w:rsidRPr="001B3AE7">
        <w:rPr>
          <w:rFonts w:ascii="Book Antiqua" w:eastAsia="宋体" w:hAnsi="Book Antiqua" w:cs="Arial"/>
          <w:color w:val="000000" w:themeColor="text1"/>
          <w:sz w:val="24"/>
          <w:szCs w:val="24"/>
          <w:shd w:val="clear" w:color="auto" w:fill="FFFFFF"/>
        </w:rPr>
        <w:t xml:space="preserve"> </w:t>
      </w:r>
      <w:r w:rsidRPr="001B3AE7">
        <w:rPr>
          <w:rFonts w:ascii="Book Antiqua" w:eastAsia="宋体" w:hAnsi="Book Antiqua" w:cs="Arial"/>
          <w:b/>
          <w:bCs/>
          <w:color w:val="000000" w:themeColor="text1"/>
          <w:sz w:val="24"/>
          <w:szCs w:val="24"/>
          <w:shd w:val="clear" w:color="auto" w:fill="FFFFFF"/>
        </w:rPr>
        <w:t>The rate of postoperative recurrence.</w:t>
      </w:r>
      <w:r w:rsidRPr="00DD6281">
        <w:rPr>
          <w:rFonts w:ascii="Book Antiqua" w:eastAsia="宋体" w:hAnsi="Book Antiqua" w:cs="Arial"/>
          <w:color w:val="000000" w:themeColor="text1"/>
          <w:sz w:val="24"/>
          <w:szCs w:val="24"/>
          <w:shd w:val="clear" w:color="auto" w:fill="FFFFFF"/>
        </w:rPr>
        <w:t xml:space="preserve"> The rate after </w:t>
      </w:r>
      <w:r w:rsidRPr="00DD6281">
        <w:rPr>
          <w:rFonts w:ascii="Book Antiqua" w:hAnsi="Book Antiqua" w:cs="Times New Roman"/>
          <w:color w:val="000000" w:themeColor="text1"/>
          <w:sz w:val="24"/>
          <w:szCs w:val="24"/>
          <w:shd w:val="clear" w:color="auto" w:fill="FFFFFF"/>
        </w:rPr>
        <w:t xml:space="preserve">the </w:t>
      </w:r>
      <w:r w:rsidR="00AE6662" w:rsidRPr="00DD6281">
        <w:rPr>
          <w:rFonts w:ascii="Book Antiqua" w:hAnsi="Book Antiqua" w:cs="Times New Roman"/>
          <w:color w:val="000000" w:themeColor="text1"/>
          <w:sz w:val="24"/>
          <w:szCs w:val="24"/>
          <w:shd w:val="clear" w:color="auto" w:fill="FFFFFF"/>
        </w:rPr>
        <w:t>procedure for prolapse and hemorrhoids</w:t>
      </w:r>
      <w:r w:rsidRPr="00DD6281">
        <w:rPr>
          <w:rFonts w:ascii="Book Antiqua" w:hAnsi="Book Antiqua" w:cs="Times New Roman"/>
          <w:color w:val="000000" w:themeColor="text1"/>
          <w:sz w:val="24"/>
          <w:szCs w:val="24"/>
          <w:shd w:val="clear" w:color="auto" w:fill="FFFFFF"/>
        </w:rPr>
        <w:t xml:space="preserve"> w</w:t>
      </w:r>
      <w:r w:rsidRPr="00DD6281">
        <w:rPr>
          <w:rFonts w:ascii="Book Antiqua" w:eastAsia="宋体" w:hAnsi="Book Antiqua" w:cs="Arial"/>
          <w:color w:val="000000" w:themeColor="text1"/>
          <w:sz w:val="24"/>
          <w:szCs w:val="24"/>
          <w:shd w:val="clear" w:color="auto" w:fill="FFFFFF"/>
        </w:rPr>
        <w:t xml:space="preserve">as significantly higher than that after </w:t>
      </w:r>
      <w:r w:rsidR="00824B29" w:rsidRPr="00DD6281">
        <w:rPr>
          <w:rFonts w:ascii="Book Antiqua" w:eastAsia="宋体" w:hAnsi="Book Antiqua" w:cs="Arial"/>
          <w:color w:val="000000" w:themeColor="text1"/>
          <w:sz w:val="24"/>
          <w:szCs w:val="24"/>
          <w:shd w:val="clear" w:color="auto" w:fill="FFFFFF"/>
        </w:rPr>
        <w:t xml:space="preserve">the </w:t>
      </w:r>
      <w:r w:rsidR="00AE6662" w:rsidRPr="00DD6281">
        <w:rPr>
          <w:rFonts w:ascii="Book Antiqua" w:hAnsi="Book Antiqua" w:cs="Times New Roman"/>
          <w:color w:val="000000" w:themeColor="text1"/>
          <w:sz w:val="24"/>
          <w:szCs w:val="24"/>
          <w:shd w:val="clear" w:color="auto" w:fill="FFFFFF"/>
        </w:rPr>
        <w:t>modified procedure for prolapse and hemorrhoids</w:t>
      </w:r>
      <w:r w:rsidRPr="00DD6281">
        <w:rPr>
          <w:rFonts w:ascii="Book Antiqua" w:eastAsia="宋体" w:hAnsi="Book Antiqua" w:cs="Arial"/>
          <w:color w:val="000000" w:themeColor="text1"/>
          <w:sz w:val="24"/>
          <w:szCs w:val="24"/>
          <w:shd w:val="clear" w:color="auto" w:fill="FFFFFF"/>
        </w:rPr>
        <w:t xml:space="preserve"> (</w:t>
      </w:r>
      <w:proofErr w:type="spellStart"/>
      <w:r w:rsidR="006A6675" w:rsidRPr="00DD6281">
        <w:rPr>
          <w:rFonts w:ascii="Book Antiqua" w:hAnsi="Book Antiqua" w:cs="Arial"/>
          <w:iCs/>
          <w:color w:val="000000" w:themeColor="text1"/>
          <w:sz w:val="24"/>
          <w:szCs w:val="24"/>
          <w:shd w:val="clear" w:color="auto" w:fill="FFFFFF"/>
          <w:vertAlign w:val="superscript"/>
        </w:rPr>
        <w:t>a</w:t>
      </w:r>
      <w:r w:rsidRPr="00DD6281">
        <w:rPr>
          <w:rFonts w:ascii="Book Antiqua" w:eastAsia="宋体" w:hAnsi="Book Antiqua" w:cs="Arial"/>
          <w:i/>
          <w:iCs/>
          <w:color w:val="000000" w:themeColor="text1"/>
          <w:sz w:val="24"/>
          <w:szCs w:val="24"/>
          <w:shd w:val="clear" w:color="auto" w:fill="FFFFFF"/>
        </w:rPr>
        <w:t>P</w:t>
      </w:r>
      <w:proofErr w:type="spellEnd"/>
      <w:r w:rsidRPr="00DD6281">
        <w:rPr>
          <w:rFonts w:ascii="Book Antiqua" w:eastAsia="宋体" w:hAnsi="Book Antiqua" w:cs="Arial"/>
          <w:color w:val="000000" w:themeColor="text1"/>
          <w:sz w:val="24"/>
          <w:szCs w:val="24"/>
          <w:shd w:val="clear" w:color="auto" w:fill="FFFFFF"/>
        </w:rPr>
        <w:t xml:space="preserve"> &lt; 0.0001) or </w:t>
      </w:r>
      <w:r w:rsidRPr="00DD6281">
        <w:rPr>
          <w:rFonts w:ascii="Book Antiqua" w:hAnsi="Book Antiqua" w:cs="Times New Roman"/>
          <w:color w:val="000000" w:themeColor="text1"/>
          <w:sz w:val="24"/>
          <w:szCs w:val="24"/>
          <w:shd w:val="clear" w:color="auto" w:fill="FFFFFF"/>
        </w:rPr>
        <w:t xml:space="preserve">the </w:t>
      </w:r>
      <w:r w:rsidR="00824B29"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illigan</w:t>
      </w:r>
      <w:r w:rsidR="007E4AC1" w:rsidRPr="00DD6281">
        <w:rPr>
          <w:rFonts w:ascii="Book Antiqua" w:hAnsi="Book Antiqua" w:cs="MS Gothic"/>
          <w:color w:val="000000" w:themeColor="text1"/>
          <w:sz w:val="24"/>
          <w:szCs w:val="24"/>
          <w:shd w:val="clear" w:color="auto" w:fill="FFFFFF"/>
        </w:rPr>
        <w:t>-</w:t>
      </w:r>
      <w:r w:rsidR="00824B29"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organ hemorrhoidectomy</w:t>
      </w:r>
      <w:r w:rsidRPr="00DD6281">
        <w:rPr>
          <w:rFonts w:ascii="Book Antiqua" w:hAnsi="Book Antiqua" w:cs="Times New Roman"/>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w:t>
      </w:r>
      <w:proofErr w:type="spellStart"/>
      <w:r w:rsidR="006A6675" w:rsidRPr="00DD6281">
        <w:rPr>
          <w:rFonts w:ascii="Book Antiqua" w:hAnsi="Book Antiqua" w:cs="Arial"/>
          <w:iCs/>
          <w:color w:val="000000" w:themeColor="text1"/>
          <w:sz w:val="24"/>
          <w:szCs w:val="24"/>
          <w:shd w:val="clear" w:color="auto" w:fill="FFFFFF"/>
          <w:vertAlign w:val="superscript"/>
        </w:rPr>
        <w:t>b</w:t>
      </w:r>
      <w:r w:rsidRPr="00DD6281">
        <w:rPr>
          <w:rFonts w:ascii="Book Antiqua" w:eastAsia="宋体" w:hAnsi="Book Antiqua" w:cs="Arial"/>
          <w:i/>
          <w:iCs/>
          <w:color w:val="000000" w:themeColor="text1"/>
          <w:sz w:val="24"/>
          <w:szCs w:val="24"/>
          <w:shd w:val="clear" w:color="auto" w:fill="FFFFFF"/>
        </w:rPr>
        <w:t>P</w:t>
      </w:r>
      <w:proofErr w:type="spellEnd"/>
      <w:r w:rsidRPr="00DD6281">
        <w:rPr>
          <w:rFonts w:ascii="Book Antiqua" w:eastAsia="宋体" w:hAnsi="Book Antiqua" w:cs="Arial"/>
          <w:color w:val="000000" w:themeColor="text1"/>
          <w:sz w:val="24"/>
          <w:szCs w:val="24"/>
          <w:shd w:val="clear" w:color="auto" w:fill="FFFFFF"/>
        </w:rPr>
        <w:t xml:space="preserve"> &lt; 0.0001).</w:t>
      </w:r>
      <w:r w:rsidR="00F46A4B" w:rsidRPr="00DD6281">
        <w:rPr>
          <w:rFonts w:ascii="Book Antiqua" w:eastAsia="宋体" w:hAnsi="Book Antiqua" w:cs="Arial"/>
          <w:color w:val="000000" w:themeColor="text1"/>
          <w:sz w:val="24"/>
          <w:szCs w:val="24"/>
          <w:shd w:val="clear" w:color="auto" w:fill="FFFFFF"/>
        </w:rPr>
        <w:t xml:space="preserve">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AA060C">
        <w:rPr>
          <w:rFonts w:ascii="Book Antiqua" w:eastAsia="宋体" w:hAnsi="Book Antiqua" w:cs="宋体"/>
          <w:color w:val="000000" w:themeColor="text1"/>
          <w:sz w:val="24"/>
          <w:szCs w:val="24"/>
        </w:rPr>
        <w:t xml:space="preserve">M-PPH: </w:t>
      </w:r>
      <w:r w:rsidR="00DD6281" w:rsidRPr="00AA060C">
        <w:rPr>
          <w:rFonts w:ascii="Book Antiqua" w:hAnsi="Book Antiqua" w:cs="Times New Roman"/>
          <w:color w:val="000000" w:themeColor="text1"/>
          <w:sz w:val="24"/>
          <w:szCs w:val="24"/>
          <w:shd w:val="clear" w:color="auto" w:fill="FFFFFF"/>
        </w:rPr>
        <w:t>Modified</w:t>
      </w:r>
      <w:r w:rsidR="00DD6281" w:rsidRPr="00AA060C">
        <w:rPr>
          <w:rFonts w:ascii="Book Antiqua" w:eastAsia="宋体" w:hAnsi="Book Antiqua" w:cs="宋体"/>
          <w:color w:val="000000" w:themeColor="text1"/>
          <w:sz w:val="24"/>
          <w:szCs w:val="24"/>
        </w:rPr>
        <w:t xml:space="preserve"> </w:t>
      </w:r>
      <w:r w:rsidR="00DD6281" w:rsidRPr="00AA060C">
        <w:rPr>
          <w:rFonts w:ascii="Book Antiqua" w:hAnsi="Book Antiqua" w:cs="Times New Roman"/>
          <w:color w:val="000000" w:themeColor="text1"/>
          <w:sz w:val="24"/>
          <w:szCs w:val="24"/>
          <w:shd w:val="clear" w:color="auto" w:fill="FFFFFF"/>
        </w:rPr>
        <w:t>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p>
    <w:p w14:paraId="0BAA54A5" w14:textId="77777777" w:rsidR="00EF55FC" w:rsidRPr="00DD6281" w:rsidRDefault="00EF55FC">
      <w:pPr>
        <w:spacing w:after="0" w:line="360" w:lineRule="auto"/>
        <w:jc w:val="both"/>
        <w:rPr>
          <w:rFonts w:ascii="Book Antiqua" w:hAnsi="Book Antiqua" w:cs="Times New Roman"/>
          <w:color w:val="000000" w:themeColor="text1"/>
          <w:sz w:val="24"/>
          <w:szCs w:val="24"/>
          <w:shd w:val="clear" w:color="auto" w:fill="FFFFFF"/>
        </w:rPr>
      </w:pPr>
    </w:p>
    <w:p w14:paraId="207DEB20" w14:textId="77777777"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br w:type="page"/>
      </w:r>
    </w:p>
    <w:p w14:paraId="19B1F269" w14:textId="77777777" w:rsidR="0041570E" w:rsidRPr="00DD6281" w:rsidRDefault="00F46A4B">
      <w:pPr>
        <w:spacing w:after="0" w:line="360" w:lineRule="auto"/>
        <w:jc w:val="both"/>
        <w:rPr>
          <w:rFonts w:ascii="Book Antiqua" w:eastAsia="宋体" w:hAnsi="Book Antiqua" w:cs="Arial"/>
          <w:b/>
          <w:color w:val="000000" w:themeColor="text1"/>
          <w:sz w:val="24"/>
          <w:szCs w:val="24"/>
          <w:shd w:val="clear" w:color="auto" w:fill="FFFFFF"/>
        </w:rPr>
      </w:pPr>
      <w:r w:rsidRPr="00FF7210">
        <w:rPr>
          <w:rFonts w:ascii="Book Antiqua" w:eastAsia="宋体" w:hAnsi="Book Antiqua" w:cs="Arial"/>
          <w:b/>
          <w:noProof/>
          <w:color w:val="000000" w:themeColor="text1"/>
          <w:sz w:val="24"/>
          <w:szCs w:val="24"/>
          <w:shd w:val="clear" w:color="auto" w:fill="FFFFFF"/>
        </w:rPr>
        <w:lastRenderedPageBreak/>
        <w:drawing>
          <wp:inline distT="0" distB="0" distL="0" distR="0" wp14:anchorId="21AAC658" wp14:editId="2F87D139">
            <wp:extent cx="5274310" cy="13976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397635"/>
                    </a:xfrm>
                    <a:prstGeom prst="rect">
                      <a:avLst/>
                    </a:prstGeom>
                  </pic:spPr>
                </pic:pic>
              </a:graphicData>
            </a:graphic>
          </wp:inline>
        </w:drawing>
      </w:r>
    </w:p>
    <w:p w14:paraId="5AAD5A12" w14:textId="191D8751" w:rsidR="00AE6662" w:rsidRPr="00DD6281" w:rsidRDefault="0041570E">
      <w:pPr>
        <w:spacing w:after="0" w:line="360" w:lineRule="auto"/>
        <w:jc w:val="both"/>
        <w:rPr>
          <w:rFonts w:ascii="Book Antiqua" w:eastAsia="宋体" w:hAnsi="Book Antiqua" w:cs="宋体"/>
          <w:color w:val="000000" w:themeColor="text1"/>
          <w:sz w:val="24"/>
          <w:szCs w:val="24"/>
        </w:rPr>
      </w:pPr>
      <w:r w:rsidRPr="00DD6281">
        <w:rPr>
          <w:rFonts w:ascii="Book Antiqua" w:hAnsi="Book Antiqua" w:cs="Times New Roman"/>
          <w:b/>
          <w:color w:val="000000" w:themeColor="text1"/>
          <w:sz w:val="24"/>
          <w:szCs w:val="24"/>
          <w:shd w:val="clear" w:color="auto" w:fill="FFFFFF"/>
        </w:rPr>
        <w:t>Figure 5</w:t>
      </w:r>
      <w:r w:rsidRPr="00DD6281">
        <w:rPr>
          <w:rFonts w:ascii="Book Antiqua" w:hAnsi="Book Antiqua" w:cs="Times New Roman"/>
          <w:color w:val="000000" w:themeColor="text1"/>
          <w:sz w:val="24"/>
          <w:szCs w:val="24"/>
          <w:shd w:val="clear" w:color="auto" w:fill="FFFFFF"/>
        </w:rPr>
        <w:t xml:space="preserve"> </w:t>
      </w:r>
      <w:r w:rsidRPr="00985599">
        <w:rPr>
          <w:rFonts w:ascii="Book Antiqua" w:eastAsia="宋体" w:hAnsi="Book Antiqua" w:cs="宋体"/>
          <w:b/>
          <w:bCs/>
          <w:color w:val="000000" w:themeColor="text1"/>
          <w:sz w:val="24"/>
          <w:szCs w:val="24"/>
        </w:rPr>
        <w:t xml:space="preserve">Further postoperative anal dysfunction. </w:t>
      </w:r>
      <w:r w:rsidR="00F46A4B" w:rsidRPr="001B3AE7">
        <w:rPr>
          <w:rFonts w:ascii="Book Antiqua" w:hAnsi="Book Antiqua" w:cs="宋体"/>
          <w:color w:val="000000" w:themeColor="text1"/>
          <w:sz w:val="24"/>
          <w:szCs w:val="24"/>
        </w:rPr>
        <w:t>A</w:t>
      </w:r>
      <w:r w:rsidR="00070A44" w:rsidRPr="001B3AE7">
        <w:rPr>
          <w:rFonts w:ascii="Book Antiqua" w:hAnsi="Book Antiqua" w:cs="宋体"/>
          <w:color w:val="000000" w:themeColor="text1"/>
          <w:sz w:val="24"/>
          <w:szCs w:val="24"/>
        </w:rPr>
        <w:t xml:space="preserve">: </w:t>
      </w:r>
      <w:r w:rsidR="004D35B2" w:rsidRPr="00DD6281">
        <w:rPr>
          <w:rFonts w:ascii="Book Antiqua" w:eastAsia="宋体" w:hAnsi="Book Antiqua" w:cs="宋体"/>
          <w:color w:val="000000" w:themeColor="text1"/>
          <w:sz w:val="24"/>
          <w:szCs w:val="24"/>
        </w:rPr>
        <w:t xml:space="preserve">The incidence of postoperative anal discharge in the </w:t>
      </w:r>
      <w:r w:rsidR="00AE6662" w:rsidRPr="00DD6281">
        <w:rPr>
          <w:rFonts w:ascii="Book Antiqua" w:hAnsi="Book Antiqua" w:cs="Times New Roman"/>
          <w:color w:val="000000" w:themeColor="text1"/>
          <w:sz w:val="24"/>
          <w:szCs w:val="24"/>
          <w:shd w:val="clear" w:color="auto" w:fill="FFFFFF"/>
        </w:rPr>
        <w:t>Milligan</w:t>
      </w:r>
      <w:r w:rsidR="007E4AC1" w:rsidRPr="00DD6281">
        <w:rPr>
          <w:rFonts w:ascii="Book Antiqua" w:hAnsi="Book Antiqua" w:cs="MS Gothic"/>
          <w:color w:val="000000" w:themeColor="text1"/>
          <w:sz w:val="24"/>
          <w:szCs w:val="24"/>
          <w:shd w:val="clear" w:color="auto" w:fill="FFFFFF"/>
        </w:rPr>
        <w:t>-</w:t>
      </w:r>
      <w:r w:rsidR="00AE6662" w:rsidRPr="00DD6281">
        <w:rPr>
          <w:rFonts w:ascii="Book Antiqua" w:hAnsi="Book Antiqua" w:cs="Times New Roman"/>
          <w:color w:val="000000" w:themeColor="text1"/>
          <w:sz w:val="24"/>
          <w:szCs w:val="24"/>
          <w:shd w:val="clear" w:color="auto" w:fill="FFFFFF"/>
        </w:rPr>
        <w:t>Morgan hemorrhoidectomy</w:t>
      </w:r>
      <w:r w:rsidR="00BD395B" w:rsidRPr="00DD6281">
        <w:rPr>
          <w:rFonts w:ascii="Book Antiqua" w:eastAsia="宋体" w:hAnsi="Book Antiqua" w:cs="宋体"/>
          <w:color w:val="000000" w:themeColor="text1"/>
          <w:sz w:val="24"/>
          <w:szCs w:val="24"/>
        </w:rPr>
        <w:t xml:space="preserve">, </w:t>
      </w:r>
      <w:r w:rsidR="00AE6662" w:rsidRPr="00DD6281">
        <w:rPr>
          <w:rFonts w:ascii="Book Antiqua" w:hAnsi="Book Antiqua" w:cs="Times New Roman"/>
          <w:color w:val="000000" w:themeColor="text1"/>
          <w:sz w:val="24"/>
          <w:szCs w:val="24"/>
          <w:shd w:val="clear" w:color="auto" w:fill="FFFFFF"/>
        </w:rPr>
        <w:t>procedure for prolapse and hemorrhoids</w:t>
      </w:r>
      <w:r w:rsidR="004A237B" w:rsidRPr="00DD6281">
        <w:rPr>
          <w:rFonts w:ascii="Book Antiqua" w:eastAsia="宋体" w:hAnsi="Book Antiqua" w:cs="宋体"/>
          <w:color w:val="000000" w:themeColor="text1"/>
          <w:sz w:val="24"/>
          <w:szCs w:val="24"/>
        </w:rPr>
        <w:t xml:space="preserve"> and</w:t>
      </w:r>
      <w:r w:rsidR="00BD395B" w:rsidRPr="00DD6281">
        <w:rPr>
          <w:rFonts w:ascii="Book Antiqua" w:eastAsia="宋体" w:hAnsi="Book Antiqua" w:cs="宋体"/>
          <w:color w:val="000000" w:themeColor="text1"/>
          <w:sz w:val="24"/>
          <w:szCs w:val="24"/>
        </w:rPr>
        <w:t xml:space="preserve"> </w:t>
      </w:r>
      <w:r w:rsidR="00AE6662" w:rsidRPr="00DD6281">
        <w:rPr>
          <w:rFonts w:ascii="Book Antiqua" w:hAnsi="Book Antiqua" w:cs="Times New Roman"/>
          <w:color w:val="000000" w:themeColor="text1"/>
          <w:sz w:val="24"/>
          <w:szCs w:val="24"/>
          <w:shd w:val="clear" w:color="auto" w:fill="FFFFFF"/>
        </w:rPr>
        <w:t>modified</w:t>
      </w:r>
      <w:r w:rsidR="002525FC" w:rsidRPr="00DD6281">
        <w:rPr>
          <w:rFonts w:ascii="Book Antiqua" w:hAnsi="Book Antiqua" w:cs="Times New Roman"/>
          <w:color w:val="000000" w:themeColor="text1"/>
          <w:sz w:val="24"/>
          <w:szCs w:val="24"/>
          <w:shd w:val="clear" w:color="auto" w:fill="FFFFFF"/>
        </w:rPr>
        <w:t xml:space="preserve"> procedure for prolapse and hemorrhoids</w:t>
      </w:r>
      <w:r w:rsidR="00AE6662" w:rsidRPr="00DD6281">
        <w:rPr>
          <w:rFonts w:ascii="Book Antiqua" w:eastAsia="宋体" w:hAnsi="Book Antiqua" w:cs="宋体"/>
          <w:color w:val="000000" w:themeColor="text1"/>
          <w:sz w:val="24"/>
          <w:szCs w:val="24"/>
        </w:rPr>
        <w:t xml:space="preserve"> </w:t>
      </w:r>
      <w:r w:rsidR="004D35B2" w:rsidRPr="00DD6281">
        <w:rPr>
          <w:rFonts w:ascii="Book Antiqua" w:eastAsia="宋体" w:hAnsi="Book Antiqua" w:cs="宋体"/>
          <w:color w:val="000000" w:themeColor="text1"/>
          <w:sz w:val="24"/>
          <w:szCs w:val="24"/>
        </w:rPr>
        <w:t xml:space="preserve">group </w:t>
      </w:r>
      <w:r w:rsidR="004A237B" w:rsidRPr="00DD6281">
        <w:rPr>
          <w:rFonts w:ascii="Book Antiqua" w:eastAsia="宋体" w:hAnsi="Book Antiqua" w:cs="宋体"/>
          <w:color w:val="000000" w:themeColor="text1"/>
          <w:sz w:val="24"/>
          <w:szCs w:val="24"/>
        </w:rPr>
        <w:t xml:space="preserve">was </w:t>
      </w:r>
      <w:r w:rsidR="00A5058E" w:rsidRPr="00DD6281">
        <w:rPr>
          <w:rFonts w:ascii="Book Antiqua" w:eastAsia="宋体" w:hAnsi="Book Antiqua" w:cs="宋体"/>
          <w:color w:val="000000" w:themeColor="text1"/>
          <w:sz w:val="24"/>
          <w:szCs w:val="24"/>
        </w:rPr>
        <w:t xml:space="preserve">3.7%, </w:t>
      </w:r>
      <w:r w:rsidR="004D35B2" w:rsidRPr="00DD6281">
        <w:rPr>
          <w:rFonts w:ascii="Book Antiqua" w:eastAsia="宋体" w:hAnsi="Book Antiqua" w:cs="宋体"/>
          <w:color w:val="000000" w:themeColor="text1"/>
          <w:sz w:val="24"/>
          <w:szCs w:val="24"/>
        </w:rPr>
        <w:t>6.2%</w:t>
      </w:r>
      <w:r w:rsidR="004A237B" w:rsidRPr="00DD6281">
        <w:rPr>
          <w:rFonts w:ascii="Book Antiqua" w:eastAsia="宋体" w:hAnsi="Book Antiqua" w:cs="宋体"/>
          <w:color w:val="000000" w:themeColor="text1"/>
          <w:sz w:val="24"/>
          <w:szCs w:val="24"/>
        </w:rPr>
        <w:t xml:space="preserve"> and</w:t>
      </w:r>
      <w:r w:rsidR="00A5058E" w:rsidRPr="00DD6281">
        <w:rPr>
          <w:rFonts w:ascii="Book Antiqua" w:eastAsia="宋体" w:hAnsi="Book Antiqua" w:cs="宋体"/>
          <w:color w:val="000000" w:themeColor="text1"/>
          <w:sz w:val="24"/>
          <w:szCs w:val="24"/>
        </w:rPr>
        <w:t xml:space="preserve"> 5.6%, respectively</w:t>
      </w:r>
      <w:r w:rsidR="00AE6662" w:rsidRPr="00DD6281">
        <w:rPr>
          <w:rFonts w:ascii="Book Antiqua" w:eastAsia="宋体" w:hAnsi="Book Antiqua" w:cs="宋体"/>
          <w:color w:val="000000" w:themeColor="text1"/>
          <w:sz w:val="24"/>
          <w:szCs w:val="24"/>
        </w:rPr>
        <w:t>;</w:t>
      </w:r>
      <w:r w:rsidR="00A5058E"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B</w:t>
      </w:r>
      <w:r w:rsidR="00DC6C64" w:rsidRP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004A237B" w:rsidRPr="00DD6281">
        <w:rPr>
          <w:rFonts w:ascii="Book Antiqua" w:eastAsia="宋体" w:hAnsi="Book Antiqua" w:cs="宋体"/>
          <w:color w:val="000000" w:themeColor="text1"/>
          <w:sz w:val="24"/>
          <w:szCs w:val="24"/>
        </w:rPr>
        <w:t>The rate of p</w:t>
      </w:r>
      <w:r w:rsidRPr="00DD6281">
        <w:rPr>
          <w:rFonts w:ascii="Book Antiqua" w:eastAsia="宋体" w:hAnsi="Book Antiqua" w:cs="宋体"/>
          <w:color w:val="000000" w:themeColor="text1"/>
          <w:sz w:val="24"/>
          <w:szCs w:val="24"/>
        </w:rPr>
        <w:t xml:space="preserve">ostoperative anal incontinence after the </w:t>
      </w:r>
      <w:r w:rsidR="004A237B" w:rsidRPr="00DD6281">
        <w:rPr>
          <w:rFonts w:ascii="Book Antiqua" w:hAnsi="Book Antiqua" w:cs="Times New Roman"/>
          <w:color w:val="000000" w:themeColor="text1"/>
          <w:sz w:val="24"/>
          <w:szCs w:val="24"/>
          <w:shd w:val="clear" w:color="auto" w:fill="FFFFFF"/>
        </w:rPr>
        <w:t>modified procedure for prolapse and hemorrhoids</w:t>
      </w:r>
      <w:r w:rsidR="004A237B"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color w:val="000000" w:themeColor="text1"/>
          <w:sz w:val="24"/>
          <w:szCs w:val="24"/>
        </w:rPr>
        <w:t xml:space="preserve">was significantly higher than that after </w:t>
      </w:r>
      <w:r w:rsidRPr="00DD6281">
        <w:rPr>
          <w:rFonts w:ascii="Book Antiqua" w:hAnsi="Book Antiqua" w:cs="Times New Roman"/>
          <w:color w:val="000000" w:themeColor="text1"/>
          <w:sz w:val="24"/>
          <w:szCs w:val="24"/>
          <w:shd w:val="clear" w:color="auto" w:fill="FFFFFF"/>
        </w:rPr>
        <w:t xml:space="preserve">the </w:t>
      </w:r>
      <w:r w:rsidR="00BC22BD" w:rsidRPr="00DD6281">
        <w:rPr>
          <w:rFonts w:ascii="Book Antiqua" w:hAnsi="Book Antiqua" w:cs="Times New Roman"/>
          <w:color w:val="000000" w:themeColor="text1"/>
          <w:sz w:val="24"/>
          <w:szCs w:val="24"/>
          <w:shd w:val="clear" w:color="auto" w:fill="FFFFFF"/>
        </w:rPr>
        <w:t>Milligan</w:t>
      </w:r>
      <w:r w:rsidR="00BC22BD" w:rsidRPr="00DD6281">
        <w:rPr>
          <w:rFonts w:ascii="Book Antiqua" w:hAnsi="Book Antiqua" w:cs="MS Gothic"/>
          <w:color w:val="000000" w:themeColor="text1"/>
          <w:sz w:val="24"/>
          <w:szCs w:val="24"/>
          <w:shd w:val="clear" w:color="auto" w:fill="FFFFFF"/>
        </w:rPr>
        <w:t>-</w:t>
      </w:r>
      <w:r w:rsidR="00BC22BD" w:rsidRPr="00DD6281">
        <w:rPr>
          <w:rFonts w:ascii="Book Antiqua" w:hAnsi="Book Antiqua" w:cs="Times New Roman"/>
          <w:color w:val="000000" w:themeColor="text1"/>
          <w:sz w:val="24"/>
          <w:szCs w:val="24"/>
          <w:shd w:val="clear" w:color="auto" w:fill="FFFFFF"/>
        </w:rPr>
        <w:t>Morgan hemorrhoidectomy</w:t>
      </w:r>
      <w:r w:rsidRPr="00DD6281">
        <w:rPr>
          <w:rFonts w:ascii="Book Antiqua" w:hAnsi="Book Antiqua" w:cs="Times New Roman"/>
          <w:color w:val="000000" w:themeColor="text1"/>
          <w:sz w:val="24"/>
          <w:szCs w:val="24"/>
          <w:shd w:val="clear" w:color="auto" w:fill="FFFFFF"/>
        </w:rPr>
        <w:t xml:space="preserve"> </w:t>
      </w:r>
      <w:r w:rsidRPr="00DD6281">
        <w:rPr>
          <w:rFonts w:ascii="Book Antiqua" w:eastAsia="宋体" w:hAnsi="Book Antiqua" w:cs="宋体"/>
          <w:color w:val="000000" w:themeColor="text1"/>
          <w:sz w:val="24"/>
          <w:szCs w:val="24"/>
        </w:rPr>
        <w:t>(</w:t>
      </w:r>
      <w:proofErr w:type="spellStart"/>
      <w:r w:rsidR="009B6C8E" w:rsidRPr="00DD6281">
        <w:rPr>
          <w:rFonts w:ascii="Book Antiqua" w:hAnsi="Book Antiqua" w:cs="宋体"/>
          <w:iCs/>
          <w:color w:val="000000" w:themeColor="text1"/>
          <w:sz w:val="24"/>
          <w:szCs w:val="24"/>
          <w:vertAlign w:val="superscript"/>
        </w:rPr>
        <w:t>a</w:t>
      </w:r>
      <w:r w:rsidRPr="00DD6281">
        <w:rPr>
          <w:rFonts w:ascii="Book Antiqua" w:eastAsia="宋体" w:hAnsi="Book Antiqua" w:cs="宋体"/>
          <w:i/>
          <w:iCs/>
          <w:color w:val="000000" w:themeColor="text1"/>
          <w:sz w:val="24"/>
          <w:szCs w:val="24"/>
        </w:rPr>
        <w:t>P</w:t>
      </w:r>
      <w:proofErr w:type="spellEnd"/>
      <w:r w:rsidRPr="00DD6281">
        <w:rPr>
          <w:rFonts w:ascii="Book Antiqua" w:eastAsia="宋体" w:hAnsi="Book Antiqua" w:cs="宋体"/>
          <w:color w:val="000000" w:themeColor="text1"/>
          <w:sz w:val="24"/>
          <w:szCs w:val="24"/>
        </w:rPr>
        <w:t xml:space="preserve"> = 0.001)</w:t>
      </w:r>
      <w:r w:rsidR="00AE6662" w:rsidRP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C</w:t>
      </w:r>
      <w:r w:rsidR="0084101E" w:rsidRP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004A237B" w:rsidRPr="00DD6281">
        <w:rPr>
          <w:rFonts w:ascii="Book Antiqua" w:eastAsia="宋体" w:hAnsi="Book Antiqua" w:cs="宋体"/>
          <w:color w:val="000000" w:themeColor="text1"/>
          <w:sz w:val="24"/>
          <w:szCs w:val="24"/>
        </w:rPr>
        <w:t>The p</w:t>
      </w:r>
      <w:r w:rsidRPr="00DD6281">
        <w:rPr>
          <w:rFonts w:ascii="Book Antiqua" w:eastAsia="宋体" w:hAnsi="Book Antiqua" w:cs="宋体"/>
          <w:color w:val="000000" w:themeColor="text1"/>
          <w:sz w:val="24"/>
          <w:szCs w:val="24"/>
        </w:rPr>
        <w:t xml:space="preserve">ostoperative anal stenosis rate after </w:t>
      </w:r>
      <w:r w:rsidR="00BC22BD" w:rsidRPr="00DD6281">
        <w:rPr>
          <w:rFonts w:ascii="Book Antiqua" w:hAnsi="Book Antiqua" w:cs="Times New Roman"/>
          <w:color w:val="000000" w:themeColor="text1"/>
          <w:sz w:val="24"/>
          <w:szCs w:val="24"/>
          <w:shd w:val="clear" w:color="auto" w:fill="FFFFFF"/>
        </w:rPr>
        <w:t>Milligan</w:t>
      </w:r>
      <w:r w:rsidR="00BC22BD" w:rsidRPr="00DD6281">
        <w:rPr>
          <w:rFonts w:ascii="Book Antiqua" w:hAnsi="Book Antiqua" w:cs="MS Gothic"/>
          <w:color w:val="000000" w:themeColor="text1"/>
          <w:sz w:val="24"/>
          <w:szCs w:val="24"/>
          <w:shd w:val="clear" w:color="auto" w:fill="FFFFFF"/>
        </w:rPr>
        <w:t>-</w:t>
      </w:r>
      <w:r w:rsidR="00BC22BD" w:rsidRPr="00DD6281">
        <w:rPr>
          <w:rFonts w:ascii="Book Antiqua" w:hAnsi="Book Antiqua" w:cs="Times New Roman"/>
          <w:color w:val="000000" w:themeColor="text1"/>
          <w:sz w:val="24"/>
          <w:szCs w:val="24"/>
          <w:shd w:val="clear" w:color="auto" w:fill="FFFFFF"/>
        </w:rPr>
        <w:t>Morgan hemorrhoidectomy</w:t>
      </w:r>
      <w:r w:rsidRPr="00DD6281">
        <w:rPr>
          <w:rFonts w:ascii="Book Antiqua" w:eastAsia="宋体" w:hAnsi="Book Antiqua" w:cs="宋体"/>
          <w:color w:val="000000" w:themeColor="text1"/>
          <w:sz w:val="24"/>
          <w:szCs w:val="24"/>
        </w:rPr>
        <w:t xml:space="preserve"> was significantly higher than that after the </w:t>
      </w:r>
      <w:r w:rsidR="004A237B" w:rsidRPr="00DD6281">
        <w:rPr>
          <w:rFonts w:ascii="Book Antiqua" w:hAnsi="Book Antiqua" w:cs="Times New Roman"/>
          <w:color w:val="000000" w:themeColor="text1"/>
          <w:sz w:val="24"/>
          <w:szCs w:val="24"/>
          <w:shd w:val="clear" w:color="auto" w:fill="FFFFFF"/>
        </w:rPr>
        <w:t>procedure for prolapse and hemorrhoids</w:t>
      </w:r>
      <w:r w:rsidRPr="00DD6281">
        <w:rPr>
          <w:rFonts w:ascii="Book Antiqua" w:eastAsia="宋体" w:hAnsi="Book Antiqua" w:cs="宋体"/>
          <w:color w:val="000000" w:themeColor="text1"/>
          <w:sz w:val="24"/>
          <w:szCs w:val="24"/>
        </w:rPr>
        <w:t xml:space="preserve"> (</w:t>
      </w:r>
      <w:proofErr w:type="spellStart"/>
      <w:r w:rsidR="009B6C8E" w:rsidRPr="00DD6281">
        <w:rPr>
          <w:rFonts w:ascii="Book Antiqua" w:hAnsi="Book Antiqua" w:cs="宋体"/>
          <w:iCs/>
          <w:color w:val="000000" w:themeColor="text1"/>
          <w:sz w:val="24"/>
          <w:szCs w:val="24"/>
          <w:vertAlign w:val="superscript"/>
        </w:rPr>
        <w:t>b</w:t>
      </w:r>
      <w:r w:rsidRPr="00DD6281">
        <w:rPr>
          <w:rFonts w:ascii="Book Antiqua" w:eastAsia="宋体" w:hAnsi="Book Antiqua" w:cs="宋体"/>
          <w:i/>
          <w:iCs/>
          <w:color w:val="000000" w:themeColor="text1"/>
          <w:sz w:val="24"/>
          <w:szCs w:val="24"/>
        </w:rPr>
        <w:t>P</w:t>
      </w:r>
      <w:proofErr w:type="spellEnd"/>
      <w:r w:rsidRPr="00DD6281">
        <w:rPr>
          <w:rFonts w:ascii="Book Antiqua" w:eastAsia="宋体" w:hAnsi="Book Antiqua" w:cs="宋体"/>
          <w:color w:val="000000" w:themeColor="text1"/>
          <w:sz w:val="24"/>
          <w:szCs w:val="24"/>
        </w:rPr>
        <w:t xml:space="preserve"> &lt; 0.0001) or </w:t>
      </w:r>
      <w:r w:rsidR="004A237B" w:rsidRPr="00DD6281">
        <w:rPr>
          <w:rFonts w:ascii="Book Antiqua" w:eastAsia="宋体" w:hAnsi="Book Antiqua" w:cs="宋体"/>
          <w:color w:val="000000" w:themeColor="text1"/>
          <w:sz w:val="24"/>
          <w:szCs w:val="24"/>
        </w:rPr>
        <w:t xml:space="preserve">the </w:t>
      </w:r>
      <w:r w:rsidR="004A237B" w:rsidRPr="00DD6281">
        <w:rPr>
          <w:rFonts w:ascii="Book Antiqua" w:hAnsi="Book Antiqua" w:cs="Times New Roman"/>
          <w:color w:val="000000" w:themeColor="text1"/>
          <w:sz w:val="24"/>
          <w:szCs w:val="24"/>
          <w:shd w:val="clear" w:color="auto" w:fill="FFFFFF"/>
        </w:rPr>
        <w:t>modified procedure for prolapse and hemorrhoids</w:t>
      </w:r>
      <w:r w:rsidR="004A237B"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color w:val="000000" w:themeColor="text1"/>
          <w:sz w:val="24"/>
          <w:szCs w:val="24"/>
        </w:rPr>
        <w:t>(</w:t>
      </w:r>
      <w:proofErr w:type="spellStart"/>
      <w:r w:rsidR="009B6C8E" w:rsidRPr="00DD6281">
        <w:rPr>
          <w:rFonts w:ascii="Book Antiqua" w:hAnsi="Book Antiqua" w:cs="宋体"/>
          <w:iCs/>
          <w:color w:val="000000" w:themeColor="text1"/>
          <w:sz w:val="24"/>
          <w:szCs w:val="24"/>
          <w:vertAlign w:val="superscript"/>
        </w:rPr>
        <w:t>c</w:t>
      </w:r>
      <w:r w:rsidRPr="00DD6281">
        <w:rPr>
          <w:rFonts w:ascii="Book Antiqua" w:eastAsia="宋体" w:hAnsi="Book Antiqua" w:cs="宋体"/>
          <w:i/>
          <w:iCs/>
          <w:color w:val="000000" w:themeColor="text1"/>
          <w:sz w:val="24"/>
          <w:szCs w:val="24"/>
        </w:rPr>
        <w:t>P</w:t>
      </w:r>
      <w:proofErr w:type="spellEnd"/>
      <w:r w:rsidRPr="00DD6281">
        <w:rPr>
          <w:rFonts w:ascii="Book Antiqua" w:eastAsia="宋体" w:hAnsi="Book Antiqua" w:cs="宋体"/>
          <w:color w:val="000000" w:themeColor="text1"/>
          <w:sz w:val="24"/>
          <w:szCs w:val="24"/>
        </w:rPr>
        <w:t xml:space="preserve"> &lt; 0.0001).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4C0721">
        <w:rPr>
          <w:rFonts w:ascii="Book Antiqua" w:eastAsia="宋体" w:hAnsi="Book Antiqua" w:cs="宋体"/>
          <w:color w:val="000000" w:themeColor="text1"/>
          <w:sz w:val="24"/>
          <w:szCs w:val="24"/>
        </w:rPr>
        <w:t xml:space="preserve">M-PPH: </w:t>
      </w:r>
      <w:r w:rsidR="00DD6281" w:rsidRPr="004C0721">
        <w:rPr>
          <w:rFonts w:ascii="Book Antiqua" w:hAnsi="Book Antiqua" w:cs="Times New Roman"/>
          <w:color w:val="000000" w:themeColor="text1"/>
          <w:sz w:val="24"/>
          <w:szCs w:val="24"/>
          <w:shd w:val="clear" w:color="auto" w:fill="FFFFFF"/>
        </w:rPr>
        <w:t>Modified</w:t>
      </w:r>
      <w:r w:rsidR="00DD6281" w:rsidRPr="004C0721">
        <w:rPr>
          <w:rFonts w:ascii="Book Antiqua" w:eastAsia="宋体" w:hAnsi="Book Antiqua" w:cs="宋体"/>
          <w:color w:val="000000" w:themeColor="text1"/>
          <w:sz w:val="24"/>
          <w:szCs w:val="24"/>
        </w:rPr>
        <w:t xml:space="preserve"> </w:t>
      </w:r>
      <w:r w:rsidR="00DD6281" w:rsidRPr="004C0721">
        <w:rPr>
          <w:rFonts w:ascii="Book Antiqua" w:hAnsi="Book Antiqua" w:cs="Times New Roman"/>
          <w:color w:val="000000" w:themeColor="text1"/>
          <w:sz w:val="24"/>
          <w:szCs w:val="24"/>
          <w:shd w:val="clear" w:color="auto" w:fill="FFFFFF"/>
        </w:rPr>
        <w:t>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p>
    <w:p w14:paraId="476539A8" w14:textId="77777777" w:rsidR="00000000" w:rsidRDefault="0041570E">
      <w:pPr>
        <w:spacing w:after="0" w:line="360" w:lineRule="auto"/>
        <w:jc w:val="both"/>
        <w:rPr>
          <w:rFonts w:ascii="Book Antiqua" w:eastAsia="宋体" w:hAnsi="Book Antiqua" w:cs="Arial"/>
          <w:b/>
          <w:color w:val="000000" w:themeColor="text1"/>
          <w:sz w:val="24"/>
          <w:szCs w:val="24"/>
          <w:shd w:val="clear" w:color="auto" w:fill="FFFFFF"/>
        </w:rPr>
        <w:sectPr w:rsidR="00000000" w:rsidSect="00C354D5">
          <w:pgSz w:w="11906" w:h="16838"/>
          <w:pgMar w:top="1440" w:right="1440" w:bottom="1440" w:left="1440" w:header="708" w:footer="708" w:gutter="0"/>
          <w:cols w:space="708"/>
          <w:docGrid w:linePitch="360"/>
        </w:sectPr>
      </w:pPr>
      <w:r w:rsidRPr="00DD6281">
        <w:rPr>
          <w:rFonts w:ascii="Book Antiqua" w:eastAsia="宋体" w:hAnsi="Book Antiqua" w:cs="Arial"/>
          <w:b/>
          <w:color w:val="000000" w:themeColor="text1"/>
          <w:sz w:val="24"/>
          <w:szCs w:val="24"/>
          <w:shd w:val="clear" w:color="auto" w:fill="FFFFFF"/>
        </w:rPr>
        <w:br w:type="page"/>
      </w:r>
    </w:p>
    <w:p w14:paraId="1161C910" w14:textId="77777777"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lastRenderedPageBreak/>
        <w:t>Table 1</w:t>
      </w:r>
      <w:r w:rsidR="00F028D3" w:rsidRPr="00DD6281">
        <w:rPr>
          <w:rFonts w:ascii="Book Antiqua" w:eastAsia="宋体" w:hAnsi="Book Antiqua" w:cs="Arial"/>
          <w:b/>
          <w:color w:val="000000" w:themeColor="text1"/>
          <w:sz w:val="24"/>
          <w:szCs w:val="24"/>
          <w:shd w:val="clear" w:color="auto" w:fill="FFFFFF"/>
        </w:rPr>
        <w:t xml:space="preserve"> Demographic and clinical characteristics of patients</w:t>
      </w:r>
    </w:p>
    <w:tbl>
      <w:tblPr>
        <w:tblStyle w:val="PlainTable21"/>
        <w:tblpPr w:leftFromText="180" w:rightFromText="180" w:vertAnchor="text" w:horzAnchor="margin" w:tblpY="20"/>
        <w:tblW w:w="4767" w:type="pct"/>
        <w:tblBorders>
          <w:top w:val="single" w:sz="4" w:space="0" w:color="auto"/>
          <w:bottom w:val="single" w:sz="4" w:space="0" w:color="auto"/>
        </w:tblBorders>
        <w:tblLook w:val="0620" w:firstRow="1" w:lastRow="0" w:firstColumn="0" w:lastColumn="0" w:noHBand="1" w:noVBand="1"/>
      </w:tblPr>
      <w:tblGrid>
        <w:gridCol w:w="3134"/>
        <w:gridCol w:w="2843"/>
        <w:gridCol w:w="2694"/>
        <w:gridCol w:w="2691"/>
        <w:gridCol w:w="1946"/>
      </w:tblGrid>
      <w:tr w:rsidR="00DD6281" w:rsidRPr="00DD6281" w14:paraId="25B5664D" w14:textId="77777777" w:rsidTr="00F46A4B">
        <w:trPr>
          <w:cnfStyle w:val="100000000000" w:firstRow="1" w:lastRow="0" w:firstColumn="0" w:lastColumn="0" w:oddVBand="0" w:evenVBand="0" w:oddHBand="0" w:evenHBand="0" w:firstRowFirstColumn="0" w:firstRowLastColumn="0" w:lastRowFirstColumn="0" w:lastRowLastColumn="0"/>
          <w:trHeight w:val="558"/>
        </w:trPr>
        <w:tc>
          <w:tcPr>
            <w:tcW w:w="1178" w:type="pct"/>
            <w:tcBorders>
              <w:top w:val="single" w:sz="4" w:space="0" w:color="auto"/>
              <w:bottom w:val="single" w:sz="4" w:space="0" w:color="auto"/>
            </w:tcBorders>
          </w:tcPr>
          <w:p w14:paraId="6F6B14EB"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Variable</w:t>
            </w:r>
          </w:p>
        </w:tc>
        <w:tc>
          <w:tcPr>
            <w:tcW w:w="1068" w:type="pct"/>
            <w:tcBorders>
              <w:top w:val="single" w:sz="4" w:space="0" w:color="auto"/>
              <w:bottom w:val="single" w:sz="4" w:space="0" w:color="auto"/>
            </w:tcBorders>
          </w:tcPr>
          <w:p w14:paraId="7A0E7EB8" w14:textId="640F0758" w:rsidR="0041570E" w:rsidRPr="00DD6281" w:rsidRDefault="0041570E" w:rsidP="00FF7210">
            <w:pPr>
              <w:spacing w:line="360" w:lineRule="auto"/>
              <w:ind w:firstLine="500"/>
              <w:jc w:val="both"/>
              <w:rPr>
                <w:rFonts w:ascii="Book Antiqua" w:eastAsia="宋体" w:hAnsi="Book Antiqua" w:cs="Times New Roman"/>
                <w:color w:val="000000" w:themeColor="text1"/>
                <w:sz w:val="24"/>
                <w:szCs w:val="24"/>
              </w:rPr>
            </w:pPr>
            <w:r w:rsidRPr="00985599">
              <w:rPr>
                <w:rFonts w:ascii="Book Antiqua" w:eastAsia="宋体" w:hAnsi="Book Antiqua" w:cs="Times New Roman"/>
                <w:color w:val="000000" w:themeColor="text1"/>
                <w:sz w:val="24"/>
                <w:szCs w:val="24"/>
              </w:rPr>
              <w:t>MMH</w:t>
            </w:r>
            <w:r w:rsidR="00DD6281">
              <w:rPr>
                <w:rFonts w:ascii="Book Antiqua" w:eastAsia="宋体" w:hAnsi="Book Antiqua" w:cs="Times New Roman"/>
                <w:color w:val="000000" w:themeColor="text1"/>
                <w:sz w:val="24"/>
                <w:szCs w:val="24"/>
              </w:rPr>
              <w:t>,</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381</w:t>
            </w:r>
          </w:p>
        </w:tc>
        <w:tc>
          <w:tcPr>
            <w:tcW w:w="1012" w:type="pct"/>
            <w:tcBorders>
              <w:top w:val="single" w:sz="4" w:space="0" w:color="auto"/>
              <w:bottom w:val="single" w:sz="4" w:space="0" w:color="auto"/>
            </w:tcBorders>
          </w:tcPr>
          <w:p w14:paraId="192042B8" w14:textId="32395782" w:rsidR="0041570E" w:rsidRPr="00DD6281" w:rsidRDefault="0041570E" w:rsidP="00FF7210">
            <w:pPr>
              <w:spacing w:line="360" w:lineRule="auto"/>
              <w:ind w:firstLine="43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PPH</w:t>
            </w:r>
            <w:r w:rsidR="00DD6281">
              <w:rPr>
                <w:rFonts w:ascii="Book Antiqua" w:eastAsia="宋体" w:hAnsi="Book Antiqua" w:cs="Times New Roman"/>
                <w:color w:val="000000" w:themeColor="text1"/>
                <w:sz w:val="24"/>
                <w:szCs w:val="24"/>
              </w:rPr>
              <w:t>,</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 xml:space="preserve">n </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shd w:val="clear" w:color="auto" w:fill="FFFFFF"/>
              </w:rPr>
              <w:t>321</w:t>
            </w:r>
          </w:p>
        </w:tc>
        <w:tc>
          <w:tcPr>
            <w:tcW w:w="1011" w:type="pct"/>
            <w:tcBorders>
              <w:top w:val="single" w:sz="4" w:space="0" w:color="auto"/>
              <w:bottom w:val="single" w:sz="4" w:space="0" w:color="auto"/>
            </w:tcBorders>
          </w:tcPr>
          <w:p w14:paraId="05AC59A6" w14:textId="70CC00EA" w:rsidR="0041570E" w:rsidRPr="00DD6281" w:rsidRDefault="0041570E" w:rsidP="00FF7210">
            <w:pPr>
              <w:spacing w:line="360" w:lineRule="auto"/>
              <w:ind w:firstLine="22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M-PPH</w:t>
            </w:r>
            <w:r w:rsidR="00DD6281">
              <w:rPr>
                <w:rFonts w:ascii="Book Antiqua" w:eastAsia="宋体" w:hAnsi="Book Antiqua" w:cs="Times New Roman"/>
                <w:color w:val="000000" w:themeColor="text1"/>
                <w:sz w:val="24"/>
                <w:szCs w:val="24"/>
              </w:rPr>
              <w:t>,</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w:t>
            </w:r>
            <w:r w:rsidRPr="00DD6281">
              <w:rPr>
                <w:rFonts w:ascii="Book Antiqua" w:eastAsia="宋体" w:hAnsi="Book Antiqua" w:cs="Times New Roman"/>
                <w:color w:val="000000" w:themeColor="text1"/>
                <w:sz w:val="24"/>
                <w:szCs w:val="24"/>
                <w:shd w:val="clear" w:color="auto" w:fill="FFFFFF"/>
              </w:rPr>
              <w:t>461</w:t>
            </w:r>
          </w:p>
        </w:tc>
        <w:tc>
          <w:tcPr>
            <w:tcW w:w="731" w:type="pct"/>
            <w:tcBorders>
              <w:top w:val="single" w:sz="4" w:space="0" w:color="auto"/>
              <w:bottom w:val="single" w:sz="4" w:space="0" w:color="auto"/>
            </w:tcBorders>
          </w:tcPr>
          <w:p w14:paraId="3FF7EFC0"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i/>
                <w:iCs/>
                <w:color w:val="000000" w:themeColor="text1"/>
                <w:sz w:val="24"/>
                <w:szCs w:val="24"/>
              </w:rPr>
              <w:t>P</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value</w:t>
            </w:r>
          </w:p>
        </w:tc>
      </w:tr>
      <w:tr w:rsidR="00DD6281" w:rsidRPr="00DD6281" w14:paraId="4ACDCFCF" w14:textId="77777777" w:rsidTr="00F46A4B">
        <w:trPr>
          <w:trHeight w:val="760"/>
        </w:trPr>
        <w:tc>
          <w:tcPr>
            <w:tcW w:w="1178" w:type="pct"/>
            <w:tcBorders>
              <w:top w:val="single" w:sz="4" w:space="0" w:color="auto"/>
            </w:tcBorders>
          </w:tcPr>
          <w:p w14:paraId="3B2271BD"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Male/Female</w:t>
            </w:r>
          </w:p>
        </w:tc>
        <w:tc>
          <w:tcPr>
            <w:tcW w:w="1068" w:type="pct"/>
            <w:tcBorders>
              <w:top w:val="single" w:sz="4" w:space="0" w:color="auto"/>
            </w:tcBorders>
          </w:tcPr>
          <w:p w14:paraId="33722A5D" w14:textId="77777777" w:rsidR="0041570E" w:rsidRPr="00DD6281" w:rsidRDefault="0041570E" w:rsidP="00FF7210">
            <w:pPr>
              <w:spacing w:line="360" w:lineRule="auto"/>
              <w:ind w:firstLineChars="300" w:firstLine="72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190/191</w:t>
            </w:r>
          </w:p>
        </w:tc>
        <w:tc>
          <w:tcPr>
            <w:tcW w:w="1012" w:type="pct"/>
            <w:tcBorders>
              <w:top w:val="single" w:sz="4" w:space="0" w:color="auto"/>
            </w:tcBorders>
          </w:tcPr>
          <w:p w14:paraId="3DD00F4C" w14:textId="77777777" w:rsidR="0041570E" w:rsidRPr="00DD6281" w:rsidRDefault="0041570E" w:rsidP="00FF7210">
            <w:pPr>
              <w:spacing w:line="360" w:lineRule="auto"/>
              <w:ind w:firstLineChars="200" w:firstLine="48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153/168</w:t>
            </w:r>
          </w:p>
        </w:tc>
        <w:tc>
          <w:tcPr>
            <w:tcW w:w="1011" w:type="pct"/>
            <w:tcBorders>
              <w:top w:val="single" w:sz="4" w:space="0" w:color="auto"/>
            </w:tcBorders>
          </w:tcPr>
          <w:p w14:paraId="71E7A475" w14:textId="77777777" w:rsidR="0041570E" w:rsidRPr="00DD6281" w:rsidRDefault="0041570E" w:rsidP="00FF7210">
            <w:pPr>
              <w:spacing w:line="360" w:lineRule="auto"/>
              <w:ind w:firstLineChars="200" w:firstLine="48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261/200</w:t>
            </w:r>
          </w:p>
        </w:tc>
        <w:tc>
          <w:tcPr>
            <w:tcW w:w="731" w:type="pct"/>
            <w:tcBorders>
              <w:top w:val="single" w:sz="4" w:space="0" w:color="auto"/>
            </w:tcBorders>
          </w:tcPr>
          <w:p w14:paraId="5E9D1224"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0.770</w:t>
            </w:r>
          </w:p>
        </w:tc>
      </w:tr>
      <w:tr w:rsidR="00DD6281" w:rsidRPr="00DD6281" w14:paraId="0EB6A58F" w14:textId="77777777" w:rsidTr="00F46A4B">
        <w:trPr>
          <w:trHeight w:val="760"/>
        </w:trPr>
        <w:tc>
          <w:tcPr>
            <w:tcW w:w="1178" w:type="pct"/>
          </w:tcPr>
          <w:p w14:paraId="54AA2525" w14:textId="45E78849" w:rsidR="0041570E" w:rsidRPr="00DD6281" w:rsidRDefault="00F46A4B"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 xml:space="preserve">Age </w:t>
            </w:r>
            <w:r w:rsidR="00DD6281">
              <w:rPr>
                <w:rFonts w:ascii="Book Antiqua" w:eastAsia="宋体" w:hAnsi="Book Antiqua" w:cs="Times New Roman"/>
                <w:color w:val="000000" w:themeColor="text1"/>
                <w:sz w:val="24"/>
                <w:szCs w:val="24"/>
              </w:rPr>
              <w:t xml:space="preserve">in </w:t>
            </w:r>
            <w:proofErr w:type="spellStart"/>
            <w:r w:rsidRPr="00DD6281">
              <w:rPr>
                <w:rFonts w:ascii="Book Antiqua" w:eastAsia="宋体" w:hAnsi="Book Antiqua" w:cs="Times New Roman"/>
                <w:color w:val="000000" w:themeColor="text1"/>
                <w:sz w:val="24"/>
                <w:szCs w:val="24"/>
              </w:rPr>
              <w:t>yr</w:t>
            </w:r>
            <w:proofErr w:type="spellEnd"/>
          </w:p>
        </w:tc>
        <w:tc>
          <w:tcPr>
            <w:tcW w:w="1068" w:type="pct"/>
          </w:tcPr>
          <w:p w14:paraId="1E5FDA54" w14:textId="5E642458" w:rsidR="0041570E" w:rsidRPr="00DD6281" w:rsidRDefault="0041570E" w:rsidP="00FF7210">
            <w:pPr>
              <w:spacing w:line="360" w:lineRule="auto"/>
              <w:ind w:firstLineChars="250" w:firstLine="60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46 (17</w:t>
            </w:r>
            <w:r w:rsidR="00B13EDA" w:rsidRPr="00FF7210">
              <w:rPr>
                <w:rFonts w:ascii="Book Antiqua" w:eastAsia="MS Gothic"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84)</w:t>
            </w:r>
          </w:p>
        </w:tc>
        <w:tc>
          <w:tcPr>
            <w:tcW w:w="1012" w:type="pct"/>
          </w:tcPr>
          <w:p w14:paraId="5E4792D8" w14:textId="42D33D4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46 (18</w:t>
            </w:r>
            <w:r w:rsidR="00B13EDA" w:rsidRPr="00DD6281">
              <w:rPr>
                <w:rFonts w:ascii="Book Antiqua" w:eastAsia="MS Gothic"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87)</w:t>
            </w:r>
          </w:p>
        </w:tc>
        <w:tc>
          <w:tcPr>
            <w:tcW w:w="1011" w:type="pct"/>
          </w:tcPr>
          <w:p w14:paraId="7AD9497F" w14:textId="3CE2A98E"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46 (17</w:t>
            </w:r>
            <w:r w:rsidR="00B13EDA"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86)</w:t>
            </w:r>
          </w:p>
        </w:tc>
        <w:tc>
          <w:tcPr>
            <w:tcW w:w="731" w:type="pct"/>
          </w:tcPr>
          <w:p w14:paraId="7CE595F4" w14:textId="77777777" w:rsidR="0041570E" w:rsidRPr="00DD6281" w:rsidRDefault="0041570E" w:rsidP="00FF7210">
            <w:pPr>
              <w:spacing w:line="360" w:lineRule="auto"/>
              <w:ind w:left="19" w:hangingChars="8" w:hanging="19"/>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shd w:val="clear" w:color="auto" w:fill="FFFFFF"/>
              </w:rPr>
              <w:t>0.357</w:t>
            </w:r>
          </w:p>
        </w:tc>
      </w:tr>
      <w:tr w:rsidR="00DD6281" w:rsidRPr="00DD6281" w14:paraId="007D0FEB" w14:textId="77777777" w:rsidTr="00F46A4B">
        <w:trPr>
          <w:trHeight w:val="760"/>
        </w:trPr>
        <w:tc>
          <w:tcPr>
            <w:tcW w:w="1178" w:type="pct"/>
          </w:tcPr>
          <w:p w14:paraId="0FFA126E"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Grade of hemorrhoids</w:t>
            </w:r>
          </w:p>
        </w:tc>
        <w:tc>
          <w:tcPr>
            <w:tcW w:w="1068" w:type="pct"/>
          </w:tcPr>
          <w:p w14:paraId="07A1B146"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p>
        </w:tc>
        <w:tc>
          <w:tcPr>
            <w:tcW w:w="1012" w:type="pct"/>
          </w:tcPr>
          <w:p w14:paraId="611A7D74" w14:textId="77777777" w:rsidR="0041570E" w:rsidRPr="00DD6281" w:rsidRDefault="0041570E" w:rsidP="00FF7210">
            <w:pPr>
              <w:spacing w:line="360" w:lineRule="auto"/>
              <w:ind w:firstLine="480"/>
              <w:jc w:val="both"/>
              <w:rPr>
                <w:rFonts w:ascii="Book Antiqua" w:eastAsia="宋体" w:hAnsi="Book Antiqua" w:cs="Times New Roman"/>
                <w:color w:val="000000" w:themeColor="text1"/>
                <w:sz w:val="24"/>
                <w:szCs w:val="24"/>
                <w:shd w:val="clear" w:color="auto" w:fill="FFFFFF"/>
              </w:rPr>
            </w:pPr>
          </w:p>
        </w:tc>
        <w:tc>
          <w:tcPr>
            <w:tcW w:w="1011" w:type="pct"/>
          </w:tcPr>
          <w:p w14:paraId="504BBFBA" w14:textId="77777777" w:rsidR="0041570E" w:rsidRPr="00DD6281" w:rsidRDefault="0041570E" w:rsidP="00FF7210">
            <w:pPr>
              <w:spacing w:line="360" w:lineRule="auto"/>
              <w:ind w:firstLine="480"/>
              <w:jc w:val="both"/>
              <w:rPr>
                <w:rFonts w:ascii="Book Antiqua" w:eastAsia="宋体" w:hAnsi="Book Antiqua" w:cs="Times New Roman"/>
                <w:color w:val="000000" w:themeColor="text1"/>
                <w:sz w:val="24"/>
                <w:szCs w:val="24"/>
                <w:shd w:val="clear" w:color="auto" w:fill="FFFFFF"/>
              </w:rPr>
            </w:pPr>
          </w:p>
        </w:tc>
        <w:tc>
          <w:tcPr>
            <w:tcW w:w="731" w:type="pct"/>
          </w:tcPr>
          <w:p w14:paraId="050734B1" w14:textId="77777777" w:rsidR="0041570E" w:rsidRPr="00DD6281" w:rsidRDefault="0041570E" w:rsidP="00FF7210">
            <w:pPr>
              <w:spacing w:line="360" w:lineRule="auto"/>
              <w:ind w:firstLine="340"/>
              <w:jc w:val="both"/>
              <w:rPr>
                <w:rFonts w:ascii="Book Antiqua" w:eastAsia="宋体" w:hAnsi="Book Antiqua" w:cs="Times New Roman"/>
                <w:color w:val="000000" w:themeColor="text1"/>
                <w:sz w:val="24"/>
                <w:szCs w:val="24"/>
                <w:shd w:val="clear" w:color="auto" w:fill="FFFFFF"/>
              </w:rPr>
            </w:pPr>
          </w:p>
        </w:tc>
      </w:tr>
      <w:tr w:rsidR="00DD6281" w:rsidRPr="00DD6281" w14:paraId="74F5EF3C" w14:textId="77777777" w:rsidTr="00F46A4B">
        <w:trPr>
          <w:trHeight w:val="542"/>
        </w:trPr>
        <w:tc>
          <w:tcPr>
            <w:tcW w:w="1178" w:type="pct"/>
          </w:tcPr>
          <w:p w14:paraId="58D864E4" w14:textId="77777777" w:rsidR="0041570E" w:rsidRPr="00DD6281" w:rsidRDefault="0041570E" w:rsidP="00FF7210">
            <w:pPr>
              <w:spacing w:line="360" w:lineRule="auto"/>
              <w:ind w:firstLine="44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III</w:t>
            </w:r>
          </w:p>
        </w:tc>
        <w:tc>
          <w:tcPr>
            <w:tcW w:w="1068" w:type="pct"/>
          </w:tcPr>
          <w:p w14:paraId="00A3535A" w14:textId="77777777" w:rsidR="0041570E" w:rsidRPr="00DD6281" w:rsidRDefault="0041570E" w:rsidP="00FF7210">
            <w:pPr>
              <w:spacing w:line="360" w:lineRule="auto"/>
              <w:ind w:firstLineChars="250" w:firstLine="60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321 (81.9)</w:t>
            </w:r>
          </w:p>
        </w:tc>
        <w:tc>
          <w:tcPr>
            <w:tcW w:w="1012" w:type="pct"/>
          </w:tcPr>
          <w:p w14:paraId="14C15E71" w14:textId="7777777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263 (81.9)</w:t>
            </w:r>
          </w:p>
        </w:tc>
        <w:tc>
          <w:tcPr>
            <w:tcW w:w="1011" w:type="pct"/>
          </w:tcPr>
          <w:p w14:paraId="5950D81D" w14:textId="7777777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394 (85.5)</w:t>
            </w:r>
          </w:p>
        </w:tc>
        <w:tc>
          <w:tcPr>
            <w:tcW w:w="731" w:type="pct"/>
          </w:tcPr>
          <w:p w14:paraId="0D7FA552" w14:textId="77777777" w:rsidR="0041570E" w:rsidRPr="00DD6281" w:rsidRDefault="0041570E" w:rsidP="00FF7210">
            <w:pPr>
              <w:spacing w:line="360" w:lineRule="auto"/>
              <w:ind w:left="19" w:hangingChars="8" w:hanging="19"/>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0.219</w:t>
            </w:r>
          </w:p>
        </w:tc>
      </w:tr>
      <w:tr w:rsidR="00DD6281" w:rsidRPr="00DD6281" w14:paraId="0600D9EB" w14:textId="77777777" w:rsidTr="00F46A4B">
        <w:trPr>
          <w:trHeight w:val="496"/>
        </w:trPr>
        <w:tc>
          <w:tcPr>
            <w:tcW w:w="1178" w:type="pct"/>
          </w:tcPr>
          <w:p w14:paraId="19E7D6B2" w14:textId="77777777" w:rsidR="0041570E" w:rsidRPr="00DD6281" w:rsidRDefault="0041570E" w:rsidP="00FF7210">
            <w:pPr>
              <w:spacing w:line="360" w:lineRule="auto"/>
              <w:ind w:firstLine="44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IV</w:t>
            </w:r>
          </w:p>
        </w:tc>
        <w:tc>
          <w:tcPr>
            <w:tcW w:w="1068" w:type="pct"/>
          </w:tcPr>
          <w:p w14:paraId="6E2434EA" w14:textId="77777777" w:rsidR="0041570E" w:rsidRPr="00DD6281" w:rsidRDefault="0041570E" w:rsidP="00FF7210">
            <w:pPr>
              <w:spacing w:line="360" w:lineRule="auto"/>
              <w:ind w:firstLineChars="300" w:firstLine="72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69 (18.1)</w:t>
            </w:r>
          </w:p>
        </w:tc>
        <w:tc>
          <w:tcPr>
            <w:tcW w:w="1012" w:type="pct"/>
          </w:tcPr>
          <w:p w14:paraId="7E0EF56E" w14:textId="7777777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58 (18.1)</w:t>
            </w:r>
          </w:p>
        </w:tc>
        <w:tc>
          <w:tcPr>
            <w:tcW w:w="1011" w:type="pct"/>
          </w:tcPr>
          <w:p w14:paraId="1EEA8A0E" w14:textId="77777777" w:rsidR="0041570E" w:rsidRPr="00DD6281" w:rsidRDefault="0041570E" w:rsidP="00FF7210">
            <w:pPr>
              <w:spacing w:line="360" w:lineRule="auto"/>
              <w:ind w:firstLineChars="200" w:firstLine="48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67 (14.5)</w:t>
            </w:r>
          </w:p>
        </w:tc>
        <w:tc>
          <w:tcPr>
            <w:tcW w:w="731" w:type="pct"/>
          </w:tcPr>
          <w:p w14:paraId="26BEEFC3"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0.152</w:t>
            </w:r>
          </w:p>
        </w:tc>
      </w:tr>
    </w:tbl>
    <w:p w14:paraId="13516C4C" w14:textId="77777777" w:rsidR="00B13EDA" w:rsidRPr="00DD6281" w:rsidRDefault="00B13EDA" w:rsidP="00DD6281">
      <w:pPr>
        <w:spacing w:after="0" w:line="360" w:lineRule="auto"/>
        <w:jc w:val="both"/>
        <w:rPr>
          <w:rFonts w:ascii="Book Antiqua" w:eastAsia="宋体" w:hAnsi="Book Antiqua" w:cs="Times New Roman"/>
          <w:color w:val="000000" w:themeColor="text1"/>
          <w:sz w:val="24"/>
          <w:szCs w:val="24"/>
        </w:rPr>
      </w:pPr>
    </w:p>
    <w:p w14:paraId="61EFC425" w14:textId="77777777" w:rsidR="00B13EDA" w:rsidRPr="00DD6281" w:rsidRDefault="00B13EDA" w:rsidP="00985599">
      <w:pPr>
        <w:spacing w:after="0" w:line="360" w:lineRule="auto"/>
        <w:jc w:val="both"/>
        <w:rPr>
          <w:rFonts w:ascii="Book Antiqua" w:eastAsia="宋体" w:hAnsi="Book Antiqua" w:cs="Times New Roman"/>
          <w:color w:val="000000" w:themeColor="text1"/>
          <w:sz w:val="24"/>
          <w:szCs w:val="24"/>
        </w:rPr>
      </w:pPr>
    </w:p>
    <w:p w14:paraId="53EF4BD7"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32DE1400"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249D7BE8"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50612852"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5C465CCC"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78C92B7E"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20438F8E"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681C8F6C"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69B4CA2F" w14:textId="2FAC3417" w:rsidR="0041570E" w:rsidRPr="00DD6281" w:rsidRDefault="0041570E">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Age is </w:t>
      </w:r>
      <w:r w:rsidR="00F46A4B" w:rsidRPr="00DD6281">
        <w:rPr>
          <w:rFonts w:ascii="Book Antiqua" w:eastAsia="宋体" w:hAnsi="Book Antiqua" w:cs="宋体"/>
          <w:color w:val="000000" w:themeColor="text1"/>
          <w:sz w:val="24"/>
          <w:szCs w:val="24"/>
        </w:rPr>
        <w:t>s</w:t>
      </w:r>
      <w:r w:rsidRPr="00DD6281">
        <w:rPr>
          <w:rFonts w:ascii="Book Antiqua" w:eastAsia="宋体" w:hAnsi="Book Antiqua" w:cs="宋体"/>
          <w:color w:val="000000" w:themeColor="text1"/>
          <w:sz w:val="24"/>
          <w:szCs w:val="24"/>
        </w:rPr>
        <w:t>hown</w:t>
      </w:r>
      <w:r w:rsidRPr="00DD6281">
        <w:rPr>
          <w:rFonts w:ascii="Book Antiqua" w:eastAsia="宋体" w:hAnsi="Book Antiqua" w:cs="Times New Roman"/>
          <w:color w:val="000000" w:themeColor="text1"/>
          <w:sz w:val="24"/>
          <w:szCs w:val="24"/>
        </w:rPr>
        <w:t xml:space="preserve"> as median (range) and grade of hemorrhoids is shown as </w:t>
      </w:r>
      <w:r w:rsidR="00CB367B" w:rsidRPr="00DD6281">
        <w:rPr>
          <w:rFonts w:ascii="Book Antiqua" w:eastAsia="宋体" w:hAnsi="Book Antiqua" w:cs="Times New Roman"/>
          <w:color w:val="000000" w:themeColor="text1"/>
          <w:sz w:val="24"/>
          <w:szCs w:val="24"/>
        </w:rPr>
        <w:t xml:space="preserve">a </w:t>
      </w:r>
      <w:r w:rsidRPr="00DD6281">
        <w:rPr>
          <w:rFonts w:ascii="Book Antiqua" w:eastAsia="宋体" w:hAnsi="Book Antiqua" w:cs="Times New Roman"/>
          <w:color w:val="000000" w:themeColor="text1"/>
          <w:sz w:val="24"/>
          <w:szCs w:val="24"/>
        </w:rPr>
        <w:t>number (percentage).</w:t>
      </w:r>
      <w:r w:rsidR="00EF55FC"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MMH: Milligan</w:t>
      </w:r>
      <w:r w:rsidRPr="00DD6281">
        <w:rPr>
          <w:rFonts w:ascii="Times New Roman" w:eastAsia="MS Gothic" w:hAnsi="Times New Roman" w:cs="Times New Roman"/>
          <w:color w:val="000000" w:themeColor="text1"/>
          <w:sz w:val="24"/>
          <w:szCs w:val="24"/>
        </w:rPr>
        <w:t>‒</w:t>
      </w:r>
      <w:r w:rsidRPr="00DD6281">
        <w:rPr>
          <w:rFonts w:ascii="Book Antiqua" w:eastAsia="宋体" w:hAnsi="Book Antiqua" w:cs="Times New Roman"/>
          <w:color w:val="000000" w:themeColor="text1"/>
          <w:sz w:val="24"/>
          <w:szCs w:val="24"/>
        </w:rPr>
        <w:t>Morgan hemorrhoidectomy</w:t>
      </w:r>
      <w:r w:rsidR="00EF55FC"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00DD6281" w:rsidRPr="0005438B">
        <w:rPr>
          <w:rFonts w:ascii="Book Antiqua" w:eastAsia="宋体" w:hAnsi="Book Antiqua" w:cs="Times New Roman"/>
          <w:color w:val="000000" w:themeColor="text1"/>
          <w:sz w:val="24"/>
          <w:szCs w:val="24"/>
        </w:rPr>
        <w:t>M-PPH: Modified procedure of prolapse and hemorrhoids</w:t>
      </w:r>
      <w:r w:rsid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PPH: </w:t>
      </w:r>
      <w:r w:rsidR="00F46A4B" w:rsidRPr="00DD6281">
        <w:rPr>
          <w:rFonts w:ascii="Book Antiqua" w:eastAsia="宋体" w:hAnsi="Book Antiqua" w:cs="Times New Roman"/>
          <w:color w:val="000000" w:themeColor="text1"/>
          <w:sz w:val="24"/>
          <w:szCs w:val="24"/>
        </w:rPr>
        <w:t>P</w:t>
      </w:r>
      <w:r w:rsidRPr="00DD6281">
        <w:rPr>
          <w:rFonts w:ascii="Book Antiqua" w:eastAsia="宋体" w:hAnsi="Book Antiqua" w:cs="Times New Roman"/>
          <w:color w:val="000000" w:themeColor="text1"/>
          <w:sz w:val="24"/>
          <w:szCs w:val="24"/>
        </w:rPr>
        <w:t>rocedure of prolapse and hemorrhoids</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p>
    <w:p w14:paraId="57BD67A8" w14:textId="77777777" w:rsidR="0041570E" w:rsidRPr="00DD6281" w:rsidRDefault="0041570E">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br w:type="page"/>
      </w:r>
    </w:p>
    <w:p w14:paraId="183E782B" w14:textId="77777777" w:rsidR="0041570E" w:rsidRPr="00DD6281" w:rsidRDefault="0041570E">
      <w:pPr>
        <w:spacing w:after="0" w:line="360" w:lineRule="auto"/>
        <w:jc w:val="both"/>
        <w:rPr>
          <w:rFonts w:ascii="Book Antiqua" w:eastAsia="宋体" w:hAnsi="Book Antiqua" w:cs="宋体"/>
          <w:b/>
          <w:color w:val="000000" w:themeColor="text1"/>
          <w:sz w:val="24"/>
          <w:szCs w:val="24"/>
        </w:rPr>
      </w:pPr>
      <w:r w:rsidRPr="00DD6281">
        <w:rPr>
          <w:rFonts w:ascii="Book Antiqua" w:eastAsia="宋体" w:hAnsi="Book Antiqua" w:cs="宋体"/>
          <w:b/>
          <w:color w:val="000000" w:themeColor="text1"/>
          <w:sz w:val="24"/>
          <w:szCs w:val="24"/>
        </w:rPr>
        <w:lastRenderedPageBreak/>
        <w:t>Table 2</w:t>
      </w:r>
      <w:r w:rsidR="00F028D3" w:rsidRPr="00DD6281">
        <w:rPr>
          <w:rFonts w:ascii="Book Antiqua" w:eastAsia="宋体" w:hAnsi="Book Antiqua" w:cs="宋体"/>
          <w:b/>
          <w:color w:val="000000" w:themeColor="text1"/>
          <w:sz w:val="24"/>
          <w:szCs w:val="24"/>
        </w:rPr>
        <w:t xml:space="preserve"> Comparison of </w:t>
      </w:r>
      <w:r w:rsidR="00F46A4B" w:rsidRPr="00DD6281">
        <w:rPr>
          <w:rFonts w:ascii="Book Antiqua" w:eastAsia="宋体" w:hAnsi="Book Antiqua" w:cs="Times New Roman"/>
          <w:b/>
          <w:color w:val="000000" w:themeColor="text1"/>
          <w:sz w:val="24"/>
          <w:szCs w:val="24"/>
        </w:rPr>
        <w:t xml:space="preserve">visual analog </w:t>
      </w:r>
      <w:r w:rsidR="00F028D3" w:rsidRPr="00DD6281">
        <w:rPr>
          <w:rFonts w:ascii="Book Antiqua" w:eastAsia="宋体" w:hAnsi="Book Antiqua" w:cs="宋体"/>
          <w:b/>
          <w:color w:val="000000" w:themeColor="text1"/>
          <w:sz w:val="24"/>
          <w:szCs w:val="24"/>
        </w:rPr>
        <w:t xml:space="preserve">score for pain between the </w:t>
      </w:r>
      <w:r w:rsidR="00F46A4B" w:rsidRPr="00DD6281">
        <w:rPr>
          <w:rFonts w:ascii="Book Antiqua" w:eastAsia="宋体" w:hAnsi="Book Antiqua" w:cs="Times New Roman"/>
          <w:b/>
          <w:color w:val="000000" w:themeColor="text1"/>
          <w:sz w:val="24"/>
          <w:szCs w:val="24"/>
        </w:rPr>
        <w:t>Milligan-Morgan hemorrhoidectomy</w:t>
      </w:r>
      <w:r w:rsidR="00F028D3" w:rsidRPr="00DD6281">
        <w:rPr>
          <w:rFonts w:ascii="Book Antiqua" w:eastAsia="宋体" w:hAnsi="Book Antiqua" w:cs="宋体"/>
          <w:b/>
          <w:color w:val="000000" w:themeColor="text1"/>
          <w:sz w:val="24"/>
          <w:szCs w:val="24"/>
        </w:rPr>
        <w:t xml:space="preserve">, </w:t>
      </w:r>
      <w:r w:rsidR="00F46A4B" w:rsidRPr="00DD6281">
        <w:rPr>
          <w:rFonts w:ascii="Book Antiqua" w:eastAsia="宋体" w:hAnsi="Book Antiqua" w:cs="Times New Roman"/>
          <w:b/>
          <w:color w:val="000000" w:themeColor="text1"/>
          <w:sz w:val="24"/>
          <w:szCs w:val="24"/>
        </w:rPr>
        <w:t>procedure of prolapse and hemorrhoids</w:t>
      </w:r>
      <w:r w:rsidR="00F028D3" w:rsidRPr="00DD6281">
        <w:rPr>
          <w:rFonts w:ascii="Book Antiqua" w:eastAsia="宋体" w:hAnsi="Book Antiqua" w:cs="宋体"/>
          <w:b/>
          <w:color w:val="000000" w:themeColor="text1"/>
          <w:sz w:val="24"/>
          <w:szCs w:val="24"/>
        </w:rPr>
        <w:t xml:space="preserve">, and </w:t>
      </w:r>
      <w:r w:rsidR="00671F26" w:rsidRPr="00DD6281">
        <w:rPr>
          <w:rFonts w:ascii="Book Antiqua" w:eastAsia="宋体" w:hAnsi="Book Antiqua" w:cs="Times New Roman"/>
          <w:b/>
          <w:color w:val="000000" w:themeColor="text1"/>
          <w:sz w:val="24"/>
          <w:szCs w:val="24"/>
        </w:rPr>
        <w:t>m</w:t>
      </w:r>
      <w:r w:rsidR="00F46A4B" w:rsidRPr="00DD6281">
        <w:rPr>
          <w:rFonts w:ascii="Book Antiqua" w:eastAsia="宋体" w:hAnsi="Book Antiqua" w:cs="Times New Roman"/>
          <w:b/>
          <w:color w:val="000000" w:themeColor="text1"/>
          <w:sz w:val="24"/>
          <w:szCs w:val="24"/>
        </w:rPr>
        <w:t>odified procedure of prolapse and hemorrhoids</w:t>
      </w:r>
      <w:r w:rsidR="00F028D3" w:rsidRPr="00DD6281">
        <w:rPr>
          <w:rFonts w:ascii="Book Antiqua" w:eastAsia="宋体" w:hAnsi="Book Antiqua" w:cs="宋体"/>
          <w:b/>
          <w:color w:val="000000" w:themeColor="text1"/>
          <w:sz w:val="24"/>
          <w:szCs w:val="24"/>
        </w:rPr>
        <w:t xml:space="preserve"> groups</w:t>
      </w:r>
    </w:p>
    <w:tbl>
      <w:tblPr>
        <w:tblStyle w:val="PlainTable21"/>
        <w:tblW w:w="5000" w:type="pct"/>
        <w:tblLook w:val="0620" w:firstRow="1" w:lastRow="0" w:firstColumn="0" w:lastColumn="0" w:noHBand="1" w:noVBand="1"/>
      </w:tblPr>
      <w:tblGrid>
        <w:gridCol w:w="2791"/>
        <w:gridCol w:w="2791"/>
        <w:gridCol w:w="2792"/>
        <w:gridCol w:w="2792"/>
        <w:gridCol w:w="2792"/>
      </w:tblGrid>
      <w:tr w:rsidR="00DD6281" w:rsidRPr="00DD6281" w14:paraId="061E43DF" w14:textId="77777777" w:rsidTr="00932DD6">
        <w:trPr>
          <w:cnfStyle w:val="100000000000" w:firstRow="1" w:lastRow="0" w:firstColumn="0" w:lastColumn="0" w:oddVBand="0" w:evenVBand="0" w:oddHBand="0" w:evenHBand="0" w:firstRowFirstColumn="0" w:firstRowLastColumn="0" w:lastRowFirstColumn="0" w:lastRowLastColumn="0"/>
          <w:trHeight w:val="502"/>
        </w:trPr>
        <w:tc>
          <w:tcPr>
            <w:tcW w:w="1000" w:type="pct"/>
          </w:tcPr>
          <w:p w14:paraId="2F94BED2"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Times New Roman"/>
                <w:color w:val="000000" w:themeColor="text1"/>
                <w:sz w:val="24"/>
                <w:szCs w:val="24"/>
              </w:rPr>
              <w:t>Variable</w:t>
            </w:r>
          </w:p>
        </w:tc>
        <w:tc>
          <w:tcPr>
            <w:tcW w:w="1000" w:type="pct"/>
          </w:tcPr>
          <w:p w14:paraId="786956C7" w14:textId="37A7426C" w:rsidR="0041570E" w:rsidRPr="00DD6281" w:rsidRDefault="0041570E" w:rsidP="00FF7210">
            <w:pPr>
              <w:spacing w:line="360" w:lineRule="auto"/>
              <w:jc w:val="both"/>
              <w:rPr>
                <w:rFonts w:ascii="Book Antiqua" w:eastAsia="宋体" w:hAnsi="Book Antiqua" w:cs="Times New Roman"/>
                <w:b w:val="0"/>
                <w:bCs w:val="0"/>
                <w:color w:val="000000" w:themeColor="text1"/>
                <w:sz w:val="24"/>
                <w:szCs w:val="24"/>
              </w:rPr>
            </w:pPr>
            <w:r w:rsidRPr="00DD6281">
              <w:rPr>
                <w:rFonts w:ascii="Book Antiqua" w:eastAsia="宋体" w:hAnsi="Book Antiqua" w:cs="Times New Roman"/>
                <w:color w:val="000000" w:themeColor="text1"/>
                <w:sz w:val="24"/>
                <w:szCs w:val="24"/>
              </w:rPr>
              <w:t>MMH</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381</w:t>
            </w:r>
          </w:p>
        </w:tc>
        <w:tc>
          <w:tcPr>
            <w:tcW w:w="1000" w:type="pct"/>
          </w:tcPr>
          <w:p w14:paraId="7C32FDFC" w14:textId="30CDB844"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PPH</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321</w:t>
            </w:r>
          </w:p>
        </w:tc>
        <w:tc>
          <w:tcPr>
            <w:tcW w:w="1000" w:type="pct"/>
          </w:tcPr>
          <w:p w14:paraId="4B46A9C0" w14:textId="540FB192" w:rsidR="0041570E" w:rsidRPr="00DD6281" w:rsidRDefault="0041570E" w:rsidP="00FF7210">
            <w:pPr>
              <w:spacing w:line="360" w:lineRule="auto"/>
              <w:jc w:val="both"/>
              <w:rPr>
                <w:rFonts w:ascii="Book Antiqua" w:eastAsia="宋体" w:hAnsi="Book Antiqua" w:cs="Times New Roman"/>
                <w:b w:val="0"/>
                <w:bCs w:val="0"/>
                <w:color w:val="000000" w:themeColor="text1"/>
                <w:sz w:val="24"/>
                <w:szCs w:val="24"/>
              </w:rPr>
            </w:pPr>
            <w:r w:rsidRPr="00DD6281">
              <w:rPr>
                <w:rFonts w:ascii="Book Antiqua" w:eastAsia="宋体" w:hAnsi="Book Antiqua" w:cs="Times New Roman"/>
                <w:color w:val="000000" w:themeColor="text1"/>
                <w:sz w:val="24"/>
                <w:szCs w:val="24"/>
              </w:rPr>
              <w:t>M-PPH</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color w:val="000000" w:themeColor="text1"/>
                <w:sz w:val="24"/>
                <w:szCs w:val="24"/>
              </w:rPr>
              <w:t>n</w:t>
            </w:r>
            <w:r w:rsidRPr="00DD6281">
              <w:rPr>
                <w:rFonts w:ascii="Book Antiqua" w:eastAsia="宋体" w:hAnsi="Book Antiqua" w:cs="Times New Roman"/>
                <w:color w:val="000000" w:themeColor="text1"/>
                <w:sz w:val="24"/>
                <w:szCs w:val="24"/>
              </w:rPr>
              <w:t xml:space="preserve"> = 461</w:t>
            </w:r>
          </w:p>
        </w:tc>
        <w:tc>
          <w:tcPr>
            <w:tcW w:w="1000" w:type="pct"/>
          </w:tcPr>
          <w:p w14:paraId="70EB18AB" w14:textId="77777777" w:rsidR="0041570E" w:rsidRPr="00DD6281" w:rsidRDefault="0041570E" w:rsidP="00FF7210">
            <w:pPr>
              <w:spacing w:line="360" w:lineRule="auto"/>
              <w:jc w:val="both"/>
              <w:rPr>
                <w:rFonts w:ascii="Book Antiqua" w:eastAsia="宋体" w:hAnsi="Book Antiqua" w:cs="Times New Roman"/>
                <w:i/>
                <w:iCs/>
                <w:color w:val="000000" w:themeColor="text1"/>
                <w:sz w:val="24"/>
                <w:szCs w:val="24"/>
              </w:rPr>
            </w:pPr>
            <w:r w:rsidRPr="00DD6281">
              <w:rPr>
                <w:rFonts w:ascii="Book Antiqua" w:eastAsia="宋体" w:hAnsi="Book Antiqua" w:cs="Times New Roman"/>
                <w:i/>
                <w:iCs/>
                <w:color w:val="000000" w:themeColor="text1"/>
                <w:sz w:val="24"/>
                <w:szCs w:val="24"/>
              </w:rPr>
              <w:t>P</w:t>
            </w:r>
            <w:r w:rsidR="00F46A4B" w:rsidRPr="00DD6281">
              <w:rPr>
                <w:rFonts w:ascii="Book Antiqua" w:eastAsia="宋体" w:hAnsi="Book Antiqua" w:cs="Times New Roman"/>
                <w:i/>
                <w:iCs/>
                <w:color w:val="000000" w:themeColor="text1"/>
                <w:sz w:val="24"/>
                <w:szCs w:val="24"/>
              </w:rPr>
              <w:t xml:space="preserve"> </w:t>
            </w:r>
            <w:r w:rsidR="00F46A4B" w:rsidRPr="00DD6281">
              <w:rPr>
                <w:rFonts w:ascii="Book Antiqua" w:eastAsia="宋体" w:hAnsi="Book Antiqua" w:cs="Times New Roman"/>
                <w:iCs/>
                <w:color w:val="000000" w:themeColor="text1"/>
                <w:sz w:val="24"/>
                <w:szCs w:val="24"/>
              </w:rPr>
              <w:t>value</w:t>
            </w:r>
            <w:r w:rsidR="00671F26" w:rsidRPr="00DD6281">
              <w:rPr>
                <w:rFonts w:ascii="Book Antiqua" w:eastAsia="宋体" w:hAnsi="Book Antiqua" w:cs="Times New Roman"/>
                <w:iCs/>
                <w:color w:val="000000" w:themeColor="text1"/>
                <w:sz w:val="24"/>
                <w:szCs w:val="24"/>
                <w:vertAlign w:val="superscript"/>
              </w:rPr>
              <w:t>1</w:t>
            </w:r>
          </w:p>
        </w:tc>
      </w:tr>
      <w:tr w:rsidR="00DD6281" w:rsidRPr="00DD6281" w14:paraId="319E1DE4" w14:textId="77777777" w:rsidTr="00932DD6">
        <w:trPr>
          <w:trHeight w:val="532"/>
        </w:trPr>
        <w:tc>
          <w:tcPr>
            <w:tcW w:w="1000" w:type="pct"/>
          </w:tcPr>
          <w:p w14:paraId="521E7D47"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First defecation</w:t>
            </w:r>
          </w:p>
        </w:tc>
        <w:tc>
          <w:tcPr>
            <w:tcW w:w="1000" w:type="pct"/>
          </w:tcPr>
          <w:p w14:paraId="76B900A1" w14:textId="791C08C6"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5 (4</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6)</w:t>
            </w:r>
          </w:p>
        </w:tc>
        <w:tc>
          <w:tcPr>
            <w:tcW w:w="1000" w:type="pct"/>
          </w:tcPr>
          <w:p w14:paraId="325A19A6" w14:textId="438992DC"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6)</w:t>
            </w:r>
          </w:p>
        </w:tc>
        <w:tc>
          <w:tcPr>
            <w:tcW w:w="1000" w:type="pct"/>
          </w:tcPr>
          <w:p w14:paraId="4596C434" w14:textId="0FD3D060"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4 (3</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7)</w:t>
            </w:r>
          </w:p>
        </w:tc>
        <w:tc>
          <w:tcPr>
            <w:tcW w:w="1000" w:type="pct"/>
          </w:tcPr>
          <w:p w14:paraId="43F1E2FF"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0.00</w:t>
            </w:r>
            <w:r w:rsidR="0041570E" w:rsidRPr="00DD6281">
              <w:rPr>
                <w:rFonts w:ascii="Book Antiqua" w:eastAsia="宋体" w:hAnsi="Book Antiqua" w:cs="Times New Roman"/>
                <w:color w:val="000000" w:themeColor="text1"/>
                <w:sz w:val="24"/>
                <w:szCs w:val="24"/>
              </w:rPr>
              <w:t>1</w:t>
            </w:r>
          </w:p>
        </w:tc>
      </w:tr>
      <w:tr w:rsidR="00DD6281" w:rsidRPr="00DD6281" w14:paraId="0A8F1416" w14:textId="77777777" w:rsidTr="00932DD6">
        <w:trPr>
          <w:trHeight w:val="532"/>
        </w:trPr>
        <w:tc>
          <w:tcPr>
            <w:tcW w:w="1000" w:type="pct"/>
          </w:tcPr>
          <w:p w14:paraId="19ED71B9"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Day 1</w:t>
            </w:r>
          </w:p>
        </w:tc>
        <w:tc>
          <w:tcPr>
            <w:tcW w:w="1000" w:type="pct"/>
          </w:tcPr>
          <w:p w14:paraId="45307B08" w14:textId="4BEDAD2B"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6)</w:t>
            </w:r>
          </w:p>
        </w:tc>
        <w:tc>
          <w:tcPr>
            <w:tcW w:w="1000" w:type="pct"/>
          </w:tcPr>
          <w:p w14:paraId="6FECBDEA" w14:textId="78193098"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(1</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683EBC4E" w14:textId="796A3F96"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7)</w:t>
            </w:r>
          </w:p>
        </w:tc>
        <w:tc>
          <w:tcPr>
            <w:tcW w:w="1000" w:type="pct"/>
          </w:tcPr>
          <w:p w14:paraId="49CAF7BE"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0.0</w:t>
            </w:r>
            <w:r w:rsidR="0041570E" w:rsidRPr="00DD6281">
              <w:rPr>
                <w:rFonts w:ascii="Book Antiqua" w:eastAsia="宋体" w:hAnsi="Book Antiqua" w:cs="Times New Roman"/>
                <w:color w:val="000000" w:themeColor="text1"/>
                <w:sz w:val="24"/>
                <w:szCs w:val="24"/>
              </w:rPr>
              <w:t>01</w:t>
            </w:r>
          </w:p>
        </w:tc>
      </w:tr>
      <w:tr w:rsidR="00DD6281" w:rsidRPr="00DD6281" w14:paraId="269A3FA6" w14:textId="77777777" w:rsidTr="00932DD6">
        <w:trPr>
          <w:trHeight w:val="532"/>
        </w:trPr>
        <w:tc>
          <w:tcPr>
            <w:tcW w:w="1000" w:type="pct"/>
          </w:tcPr>
          <w:p w14:paraId="2E023E39"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Day 3</w:t>
            </w:r>
          </w:p>
        </w:tc>
        <w:tc>
          <w:tcPr>
            <w:tcW w:w="1000" w:type="pct"/>
          </w:tcPr>
          <w:p w14:paraId="2719ED52" w14:textId="7C164DCE"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28B229BF" w14:textId="7EB3E2D3"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(1</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4)</w:t>
            </w:r>
          </w:p>
        </w:tc>
        <w:tc>
          <w:tcPr>
            <w:tcW w:w="1000" w:type="pct"/>
          </w:tcPr>
          <w:p w14:paraId="55F85EC0" w14:textId="5611B6C1"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3457C7D7"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w:t>
            </w:r>
            <w:r w:rsidR="0041570E" w:rsidRPr="00DD6281">
              <w:rPr>
                <w:rFonts w:ascii="Book Antiqua" w:eastAsia="宋体" w:hAnsi="Book Antiqua" w:cs="Times New Roman"/>
                <w:color w:val="000000" w:themeColor="text1"/>
                <w:sz w:val="24"/>
                <w:szCs w:val="24"/>
              </w:rPr>
              <w:t>001</w:t>
            </w:r>
          </w:p>
        </w:tc>
      </w:tr>
      <w:tr w:rsidR="00DD6281" w:rsidRPr="00DD6281" w14:paraId="01733F7D" w14:textId="77777777" w:rsidTr="00932DD6">
        <w:trPr>
          <w:trHeight w:val="561"/>
        </w:trPr>
        <w:tc>
          <w:tcPr>
            <w:tcW w:w="1000" w:type="pct"/>
          </w:tcPr>
          <w:p w14:paraId="06889428"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Day 5</w:t>
            </w:r>
          </w:p>
        </w:tc>
        <w:tc>
          <w:tcPr>
            <w:tcW w:w="1000" w:type="pct"/>
          </w:tcPr>
          <w:p w14:paraId="40A875A2" w14:textId="009CFEEE"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19B59D0C" w14:textId="21ECAAC2"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1 (1</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3)</w:t>
            </w:r>
          </w:p>
        </w:tc>
        <w:tc>
          <w:tcPr>
            <w:tcW w:w="1000" w:type="pct"/>
          </w:tcPr>
          <w:p w14:paraId="67569CFD" w14:textId="0F5F9418" w:rsidR="0041570E" w:rsidRPr="00DD6281" w:rsidRDefault="00095410" w:rsidP="00FF7210">
            <w:pPr>
              <w:spacing w:line="360" w:lineRule="auto"/>
              <w:jc w:val="both"/>
              <w:rPr>
                <w:rFonts w:ascii="Book Antiqua" w:eastAsia="宋体" w:hAnsi="Book Antiqua" w:cs="Times New Roman"/>
                <w:color w:val="000000" w:themeColor="text1"/>
                <w:sz w:val="24"/>
                <w:szCs w:val="24"/>
              </w:rPr>
            </w:pPr>
            <w:r w:rsidRPr="00DD6281">
              <w:rPr>
                <w:rFonts w:ascii="Book Antiqua" w:hAnsi="Book Antiqua" w:cs="Times New Roman"/>
                <w:color w:val="000000" w:themeColor="text1"/>
                <w:sz w:val="24"/>
                <w:szCs w:val="24"/>
              </w:rPr>
              <w:t>2</w:t>
            </w:r>
            <w:r w:rsidR="0041570E" w:rsidRPr="00DD6281">
              <w:rPr>
                <w:rFonts w:ascii="Book Antiqua" w:eastAsia="宋体" w:hAnsi="Book Antiqua" w:cs="Times New Roman"/>
                <w:color w:val="000000" w:themeColor="text1"/>
                <w:sz w:val="24"/>
                <w:szCs w:val="24"/>
              </w:rPr>
              <w:t xml:space="preserve"> (2</w:t>
            </w:r>
            <w:r w:rsidR="005C3B81" w:rsidRPr="00DD6281">
              <w:rPr>
                <w:rFonts w:ascii="Book Antiqua" w:eastAsia="宋体" w:hAnsi="Book Antiqua" w:cs="Times New Roman"/>
                <w:color w:val="000000" w:themeColor="text1"/>
                <w:sz w:val="24"/>
                <w:szCs w:val="24"/>
              </w:rPr>
              <w:t>-</w:t>
            </w:r>
            <w:r w:rsidR="0041570E" w:rsidRPr="00DD6281">
              <w:rPr>
                <w:rFonts w:ascii="Book Antiqua" w:eastAsia="宋体" w:hAnsi="Book Antiqua" w:cs="Times New Roman"/>
                <w:color w:val="000000" w:themeColor="text1"/>
                <w:sz w:val="24"/>
                <w:szCs w:val="24"/>
              </w:rPr>
              <w:t>5)</w:t>
            </w:r>
          </w:p>
        </w:tc>
        <w:tc>
          <w:tcPr>
            <w:tcW w:w="1000" w:type="pct"/>
          </w:tcPr>
          <w:p w14:paraId="00D188A1"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w:t>
            </w:r>
            <w:r w:rsidR="0041570E" w:rsidRPr="00DD6281">
              <w:rPr>
                <w:rFonts w:ascii="Book Antiqua" w:eastAsia="宋体" w:hAnsi="Book Antiqua" w:cs="Times New Roman"/>
                <w:color w:val="000000" w:themeColor="text1"/>
                <w:sz w:val="24"/>
                <w:szCs w:val="24"/>
              </w:rPr>
              <w:t>001</w:t>
            </w:r>
          </w:p>
        </w:tc>
      </w:tr>
    </w:tbl>
    <w:p w14:paraId="3D575E53" w14:textId="3A763141" w:rsidR="00F028D3" w:rsidRPr="00DD6281" w:rsidRDefault="00671F26" w:rsidP="00DD628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vertAlign w:val="superscript"/>
        </w:rPr>
        <w:t>1</w:t>
      </w:r>
      <w:r w:rsidR="0041570E" w:rsidRPr="00DD6281">
        <w:rPr>
          <w:rFonts w:ascii="Book Antiqua" w:eastAsia="宋体" w:hAnsi="Book Antiqua" w:cs="宋体"/>
          <w:color w:val="000000" w:themeColor="text1"/>
          <w:sz w:val="24"/>
          <w:szCs w:val="24"/>
        </w:rPr>
        <w:t>Among each group at each time period after operation, the differences were statistically significant</w:t>
      </w:r>
      <w:r w:rsidR="00EF55FC" w:rsidRPr="00DD6281">
        <w:rPr>
          <w:rFonts w:ascii="Book Antiqua" w:eastAsia="宋体" w:hAnsi="Book Antiqua" w:cs="宋体"/>
          <w:color w:val="000000" w:themeColor="text1"/>
          <w:sz w:val="24"/>
          <w:szCs w:val="24"/>
        </w:rPr>
        <w:t>.</w:t>
      </w:r>
      <w:r w:rsidR="00EF55FC" w:rsidRPr="00DD6281">
        <w:rPr>
          <w:rFonts w:ascii="Book Antiqua" w:eastAsia="宋体" w:hAnsi="Book Antiqua" w:cs="Times New Roman"/>
          <w:color w:val="000000" w:themeColor="text1"/>
          <w:sz w:val="24"/>
          <w:szCs w:val="24"/>
        </w:rPr>
        <w:t xml:space="preserve"> </w:t>
      </w:r>
      <w:r w:rsidR="002D17DC" w:rsidRPr="00DD6281">
        <w:rPr>
          <w:rFonts w:ascii="Book Antiqua" w:eastAsia="宋体" w:hAnsi="Book Antiqua" w:cs="宋体"/>
          <w:color w:val="000000" w:themeColor="text1"/>
          <w:sz w:val="24"/>
          <w:szCs w:val="24"/>
        </w:rPr>
        <w:t xml:space="preserve">Visual analog scale scores are expressed as medians (ranges). </w:t>
      </w:r>
      <w:r w:rsidR="0041570E" w:rsidRPr="00DD6281">
        <w:rPr>
          <w:rFonts w:ascii="Book Antiqua" w:eastAsia="宋体" w:hAnsi="Book Antiqua" w:cs="Times New Roman"/>
          <w:color w:val="000000" w:themeColor="text1"/>
          <w:sz w:val="24"/>
          <w:szCs w:val="24"/>
        </w:rPr>
        <w:t>MMH: Milligan-Morgan hemorrhoidectomy</w:t>
      </w:r>
      <w:r w:rsidR="00DD6281">
        <w:rPr>
          <w:rFonts w:ascii="Book Antiqua" w:eastAsia="宋体" w:hAnsi="Book Antiqua" w:cs="Times New Roman"/>
          <w:color w:val="000000" w:themeColor="text1"/>
          <w:sz w:val="24"/>
          <w:szCs w:val="24"/>
        </w:rPr>
        <w:t>;</w:t>
      </w:r>
      <w:r w:rsidR="0041570E" w:rsidRPr="00DD6281">
        <w:rPr>
          <w:rFonts w:ascii="Book Antiqua" w:eastAsia="宋体" w:hAnsi="Book Antiqua" w:cs="Times New Roman"/>
          <w:color w:val="000000" w:themeColor="text1"/>
          <w:sz w:val="24"/>
          <w:szCs w:val="24"/>
        </w:rPr>
        <w:t xml:space="preserve"> M-PPH: </w:t>
      </w:r>
      <w:r w:rsidRPr="00DD6281">
        <w:rPr>
          <w:rFonts w:ascii="Book Antiqua" w:eastAsia="宋体" w:hAnsi="Book Antiqua" w:cs="Times New Roman"/>
          <w:color w:val="000000" w:themeColor="text1"/>
          <w:sz w:val="24"/>
          <w:szCs w:val="24"/>
        </w:rPr>
        <w:t>Modified procedure of prolapse and hemorrhoids</w:t>
      </w:r>
      <w:r w:rsidR="00DD6281">
        <w:rPr>
          <w:rFonts w:ascii="Book Antiqua" w:eastAsia="宋体" w:hAnsi="Book Antiqua" w:cs="Times New Roman"/>
          <w:color w:val="000000" w:themeColor="text1"/>
          <w:sz w:val="24"/>
          <w:szCs w:val="24"/>
        </w:rPr>
        <w:t>;</w:t>
      </w:r>
      <w:r w:rsidR="00DD6281" w:rsidRPr="00DD6281">
        <w:rPr>
          <w:rFonts w:ascii="Book Antiqua" w:eastAsia="宋体" w:hAnsi="Book Antiqua" w:cs="Times New Roman"/>
          <w:color w:val="000000" w:themeColor="text1"/>
          <w:sz w:val="24"/>
          <w:szCs w:val="24"/>
        </w:rPr>
        <w:t xml:space="preserve"> </w:t>
      </w:r>
      <w:r w:rsidR="00DD6281" w:rsidRPr="00893310">
        <w:rPr>
          <w:rFonts w:ascii="Book Antiqua" w:eastAsia="宋体" w:hAnsi="Book Antiqua" w:cs="Times New Roman"/>
          <w:color w:val="000000" w:themeColor="text1"/>
          <w:sz w:val="24"/>
          <w:szCs w:val="24"/>
        </w:rPr>
        <w:t>PPH: Procedure of prolapse and hemorrhoids</w:t>
      </w:r>
      <w:r w:rsidR="00EF55FC" w:rsidRPr="00DD6281">
        <w:rPr>
          <w:rFonts w:ascii="Book Antiqua" w:eastAsia="宋体" w:hAnsi="Book Antiqua" w:cs="Times New Roman"/>
          <w:color w:val="000000" w:themeColor="text1"/>
          <w:sz w:val="24"/>
          <w:szCs w:val="24"/>
        </w:rPr>
        <w:t>.</w:t>
      </w:r>
    </w:p>
    <w:p w14:paraId="5BCA792B" w14:textId="77777777" w:rsidR="0041570E" w:rsidRPr="00DD6281" w:rsidRDefault="0041570E">
      <w:pPr>
        <w:spacing w:after="0"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br w:type="page"/>
      </w:r>
    </w:p>
    <w:p w14:paraId="01973E24" w14:textId="77777777"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lastRenderedPageBreak/>
        <w:t>Table 3</w:t>
      </w:r>
      <w:r w:rsidR="00F028D3" w:rsidRPr="00DD6281">
        <w:rPr>
          <w:rFonts w:ascii="Book Antiqua" w:hAnsi="Book Antiqua"/>
          <w:b/>
          <w:color w:val="000000" w:themeColor="text1"/>
          <w:sz w:val="24"/>
          <w:szCs w:val="24"/>
        </w:rPr>
        <w:t xml:space="preserve"> </w:t>
      </w:r>
      <w:r w:rsidR="00F028D3" w:rsidRPr="00DD6281">
        <w:rPr>
          <w:rFonts w:ascii="Book Antiqua" w:eastAsia="宋体" w:hAnsi="Book Antiqua" w:cs="Arial"/>
          <w:b/>
          <w:color w:val="000000" w:themeColor="text1"/>
          <w:sz w:val="24"/>
          <w:szCs w:val="24"/>
          <w:shd w:val="clear" w:color="auto" w:fill="FFFFFF"/>
        </w:rPr>
        <w:t xml:space="preserve">Results of </w:t>
      </w:r>
      <w:r w:rsidR="00ED070D" w:rsidRPr="00DD6281">
        <w:rPr>
          <w:rFonts w:ascii="Book Antiqua" w:eastAsia="宋体" w:hAnsi="Book Antiqua" w:cs="Arial"/>
          <w:b/>
          <w:color w:val="000000" w:themeColor="text1"/>
          <w:sz w:val="24"/>
          <w:szCs w:val="24"/>
          <w:shd w:val="clear" w:color="auto" w:fill="FFFFFF"/>
        </w:rPr>
        <w:t xml:space="preserve">the preoperative patient </w:t>
      </w:r>
      <w:r w:rsidR="00F028D3" w:rsidRPr="00DD6281">
        <w:rPr>
          <w:rFonts w:ascii="Book Antiqua" w:eastAsia="宋体" w:hAnsi="Book Antiqua" w:cs="Arial"/>
          <w:b/>
          <w:color w:val="000000" w:themeColor="text1"/>
          <w:sz w:val="24"/>
          <w:szCs w:val="24"/>
          <w:shd w:val="clear" w:color="auto" w:fill="FFFFFF"/>
        </w:rPr>
        <w:t>satisfaction survey</w:t>
      </w:r>
      <w:r w:rsidR="00D844EC" w:rsidRPr="00DD6281">
        <w:rPr>
          <w:rFonts w:ascii="Book Antiqua" w:eastAsia="宋体" w:hAnsi="Book Antiqua" w:cs="Arial"/>
          <w:b/>
          <w:color w:val="000000" w:themeColor="text1"/>
          <w:sz w:val="24"/>
          <w:szCs w:val="24"/>
          <w:shd w:val="clear" w:color="auto" w:fill="FFFFFF"/>
        </w:rPr>
        <w:t xml:space="preserve">, </w:t>
      </w:r>
      <w:r w:rsidR="00D844EC" w:rsidRPr="00DD6281">
        <w:rPr>
          <w:rFonts w:ascii="Book Antiqua" w:eastAsia="宋体" w:hAnsi="Book Antiqua" w:cs="Arial"/>
          <w:b/>
          <w:i/>
          <w:color w:val="000000" w:themeColor="text1"/>
          <w:sz w:val="24"/>
          <w:szCs w:val="24"/>
          <w:shd w:val="clear" w:color="auto" w:fill="FFFFFF"/>
        </w:rPr>
        <w:t>n</w:t>
      </w:r>
      <w:r w:rsidR="00D844EC" w:rsidRPr="00DD6281">
        <w:rPr>
          <w:rFonts w:ascii="Book Antiqua" w:eastAsia="宋体" w:hAnsi="Book Antiqua" w:cs="Arial"/>
          <w:b/>
          <w:color w:val="000000" w:themeColor="text1"/>
          <w:sz w:val="24"/>
          <w:szCs w:val="24"/>
          <w:shd w:val="clear" w:color="auto" w:fill="FFFFFF"/>
        </w:rPr>
        <w:t xml:space="preserve"> (%)</w:t>
      </w:r>
    </w:p>
    <w:tbl>
      <w:tblPr>
        <w:tblStyle w:val="PlainTable21"/>
        <w:tblW w:w="5000" w:type="pct"/>
        <w:tblLook w:val="0620" w:firstRow="1" w:lastRow="0" w:firstColumn="0" w:lastColumn="0" w:noHBand="1" w:noVBand="1"/>
      </w:tblPr>
      <w:tblGrid>
        <w:gridCol w:w="3311"/>
        <w:gridCol w:w="2889"/>
        <w:gridCol w:w="2016"/>
        <w:gridCol w:w="3199"/>
        <w:gridCol w:w="2543"/>
      </w:tblGrid>
      <w:tr w:rsidR="00DD6281" w:rsidRPr="00DD6281" w14:paraId="47283B0D" w14:textId="77777777" w:rsidTr="00932DD6">
        <w:trPr>
          <w:cnfStyle w:val="100000000000" w:firstRow="1" w:lastRow="0" w:firstColumn="0" w:lastColumn="0" w:oddVBand="0" w:evenVBand="0" w:oddHBand="0" w:evenHBand="0" w:firstRowFirstColumn="0" w:firstRowLastColumn="0" w:lastRowFirstColumn="0" w:lastRowLastColumn="0"/>
          <w:trHeight w:val="797"/>
        </w:trPr>
        <w:tc>
          <w:tcPr>
            <w:tcW w:w="1186" w:type="pct"/>
            <w:tcBorders>
              <w:top w:val="single" w:sz="4" w:space="0" w:color="7F7F7F" w:themeColor="text1" w:themeTint="80"/>
              <w:bottom w:val="single" w:sz="4" w:space="0" w:color="auto"/>
            </w:tcBorders>
          </w:tcPr>
          <w:p w14:paraId="2237A48D"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Group</w:t>
            </w:r>
          </w:p>
        </w:tc>
        <w:tc>
          <w:tcPr>
            <w:tcW w:w="1035" w:type="pct"/>
            <w:tcBorders>
              <w:top w:val="single" w:sz="4" w:space="0" w:color="7F7F7F" w:themeColor="text1" w:themeTint="80"/>
              <w:bottom w:val="single" w:sz="4" w:space="0" w:color="auto"/>
            </w:tcBorders>
          </w:tcPr>
          <w:p w14:paraId="4BB074EA"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Very satisfied</w:t>
            </w:r>
          </w:p>
        </w:tc>
        <w:tc>
          <w:tcPr>
            <w:tcW w:w="722" w:type="pct"/>
            <w:tcBorders>
              <w:top w:val="single" w:sz="4" w:space="0" w:color="7F7F7F" w:themeColor="text1" w:themeTint="80"/>
              <w:bottom w:val="single" w:sz="4" w:space="0" w:color="auto"/>
            </w:tcBorders>
          </w:tcPr>
          <w:p w14:paraId="4B82031F"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Satisfied</w:t>
            </w:r>
          </w:p>
        </w:tc>
        <w:tc>
          <w:tcPr>
            <w:tcW w:w="1146" w:type="pct"/>
            <w:tcBorders>
              <w:top w:val="single" w:sz="4" w:space="0" w:color="7F7F7F" w:themeColor="text1" w:themeTint="80"/>
              <w:bottom w:val="single" w:sz="4" w:space="0" w:color="auto"/>
            </w:tcBorders>
          </w:tcPr>
          <w:p w14:paraId="55BE90C8"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Poorly satisfied</w:t>
            </w:r>
          </w:p>
        </w:tc>
        <w:tc>
          <w:tcPr>
            <w:tcW w:w="912" w:type="pct"/>
            <w:tcBorders>
              <w:top w:val="single" w:sz="4" w:space="0" w:color="7F7F7F" w:themeColor="text1" w:themeTint="80"/>
              <w:bottom w:val="single" w:sz="4" w:space="0" w:color="auto"/>
            </w:tcBorders>
          </w:tcPr>
          <w:p w14:paraId="0AC51E4E"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Dissatisfied</w:t>
            </w:r>
          </w:p>
        </w:tc>
      </w:tr>
      <w:tr w:rsidR="00DD6281" w:rsidRPr="00DD6281" w14:paraId="3CD35F35" w14:textId="77777777" w:rsidTr="00932DD6">
        <w:trPr>
          <w:trHeight w:val="842"/>
        </w:trPr>
        <w:tc>
          <w:tcPr>
            <w:tcW w:w="1186" w:type="pct"/>
            <w:tcBorders>
              <w:top w:val="single" w:sz="4" w:space="0" w:color="auto"/>
              <w:bottom w:val="nil"/>
            </w:tcBorders>
          </w:tcPr>
          <w:p w14:paraId="6D6E3BB6" w14:textId="405D378B"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MMH</w:t>
            </w:r>
            <w:r w:rsidR="00DD6281">
              <w:rPr>
                <w:rFonts w:ascii="Book Antiqua" w:eastAsia="宋体" w:hAnsi="Book Antiqua" w:cs="宋体"/>
                <w:color w:val="000000" w:themeColor="text1"/>
                <w:sz w:val="24"/>
                <w:szCs w:val="24"/>
              </w:rPr>
              <w:t xml:space="preserve">, </w:t>
            </w:r>
            <w:r w:rsidRPr="00DD6281">
              <w:rPr>
                <w:rFonts w:ascii="Book Antiqua" w:eastAsia="宋体" w:hAnsi="Book Antiqua" w:cs="宋体"/>
                <w:i/>
                <w:iCs/>
                <w:color w:val="000000" w:themeColor="text1"/>
                <w:sz w:val="24"/>
                <w:szCs w:val="24"/>
              </w:rPr>
              <w:t>n</w:t>
            </w:r>
            <w:r w:rsidRPr="00DD6281">
              <w:rPr>
                <w:rFonts w:ascii="Book Antiqua" w:eastAsia="宋体" w:hAnsi="Book Antiqua" w:cs="宋体"/>
                <w:color w:val="000000" w:themeColor="text1"/>
                <w:sz w:val="24"/>
                <w:szCs w:val="24"/>
              </w:rPr>
              <w:t xml:space="preserve"> = 381</w:t>
            </w:r>
          </w:p>
        </w:tc>
        <w:tc>
          <w:tcPr>
            <w:tcW w:w="1035" w:type="pct"/>
            <w:tcBorders>
              <w:top w:val="single" w:sz="4" w:space="0" w:color="auto"/>
              <w:bottom w:val="nil"/>
            </w:tcBorders>
          </w:tcPr>
          <w:p w14:paraId="38F594BA" w14:textId="77777777" w:rsidR="0041570E" w:rsidRPr="001B3AE7" w:rsidRDefault="0041570E" w:rsidP="00FF7210">
            <w:pPr>
              <w:spacing w:line="360" w:lineRule="auto"/>
              <w:jc w:val="both"/>
              <w:rPr>
                <w:rFonts w:ascii="Book Antiqua" w:eastAsia="宋体" w:hAnsi="Book Antiqua" w:cs="宋体"/>
                <w:color w:val="000000" w:themeColor="text1"/>
                <w:sz w:val="24"/>
                <w:szCs w:val="24"/>
              </w:rPr>
            </w:pPr>
            <w:r w:rsidRPr="00985599">
              <w:rPr>
                <w:rFonts w:ascii="Book Antiqua" w:eastAsia="宋体" w:hAnsi="Book Antiqua" w:cs="宋体"/>
                <w:color w:val="000000" w:themeColor="text1"/>
                <w:sz w:val="24"/>
                <w:szCs w:val="24"/>
              </w:rPr>
              <w:t>236 (61.9)</w:t>
            </w:r>
          </w:p>
        </w:tc>
        <w:tc>
          <w:tcPr>
            <w:tcW w:w="722" w:type="pct"/>
            <w:tcBorders>
              <w:top w:val="single" w:sz="4" w:space="0" w:color="auto"/>
              <w:bottom w:val="nil"/>
            </w:tcBorders>
          </w:tcPr>
          <w:p w14:paraId="405774B8"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54 (14.2)</w:t>
            </w:r>
          </w:p>
        </w:tc>
        <w:tc>
          <w:tcPr>
            <w:tcW w:w="1146" w:type="pct"/>
            <w:tcBorders>
              <w:top w:val="single" w:sz="4" w:space="0" w:color="auto"/>
              <w:bottom w:val="nil"/>
            </w:tcBorders>
          </w:tcPr>
          <w:p w14:paraId="762585D1"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38 (10.0)</w:t>
            </w:r>
          </w:p>
        </w:tc>
        <w:tc>
          <w:tcPr>
            <w:tcW w:w="912" w:type="pct"/>
            <w:tcBorders>
              <w:top w:val="single" w:sz="4" w:space="0" w:color="auto"/>
              <w:bottom w:val="nil"/>
            </w:tcBorders>
          </w:tcPr>
          <w:p w14:paraId="188B8E00"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53 (13.9)</w:t>
            </w:r>
          </w:p>
        </w:tc>
      </w:tr>
      <w:tr w:rsidR="00DD6281" w:rsidRPr="00DD6281" w14:paraId="1A0C01F4" w14:textId="77777777" w:rsidTr="00932DD6">
        <w:trPr>
          <w:trHeight w:val="842"/>
        </w:trPr>
        <w:tc>
          <w:tcPr>
            <w:tcW w:w="1186" w:type="pct"/>
            <w:tcBorders>
              <w:top w:val="nil"/>
            </w:tcBorders>
          </w:tcPr>
          <w:p w14:paraId="13F8397E" w14:textId="5803D049"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PPH</w:t>
            </w:r>
            <w:r w:rsid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i/>
                <w:iCs/>
                <w:color w:val="000000" w:themeColor="text1"/>
                <w:sz w:val="24"/>
                <w:szCs w:val="24"/>
              </w:rPr>
              <w:t>n</w:t>
            </w:r>
            <w:r w:rsidRPr="00DD6281">
              <w:rPr>
                <w:rFonts w:ascii="Book Antiqua" w:eastAsia="宋体" w:hAnsi="Book Antiqua" w:cs="宋体"/>
                <w:color w:val="000000" w:themeColor="text1"/>
                <w:sz w:val="24"/>
                <w:szCs w:val="24"/>
              </w:rPr>
              <w:t xml:space="preserve"> = 321</w:t>
            </w:r>
          </w:p>
        </w:tc>
        <w:tc>
          <w:tcPr>
            <w:tcW w:w="1035" w:type="pct"/>
            <w:tcBorders>
              <w:top w:val="nil"/>
            </w:tcBorders>
          </w:tcPr>
          <w:p w14:paraId="34C243F5"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105 (32.7)</w:t>
            </w:r>
          </w:p>
        </w:tc>
        <w:tc>
          <w:tcPr>
            <w:tcW w:w="722" w:type="pct"/>
            <w:tcBorders>
              <w:top w:val="nil"/>
            </w:tcBorders>
          </w:tcPr>
          <w:p w14:paraId="1BB5D5CA"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95 (29.6)</w:t>
            </w:r>
          </w:p>
        </w:tc>
        <w:tc>
          <w:tcPr>
            <w:tcW w:w="1146" w:type="pct"/>
            <w:tcBorders>
              <w:top w:val="nil"/>
            </w:tcBorders>
          </w:tcPr>
          <w:p w14:paraId="29D75A4F"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89 (27.7)</w:t>
            </w:r>
          </w:p>
        </w:tc>
        <w:tc>
          <w:tcPr>
            <w:tcW w:w="912" w:type="pct"/>
            <w:tcBorders>
              <w:top w:val="nil"/>
            </w:tcBorders>
          </w:tcPr>
          <w:p w14:paraId="45B05DD1"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32 (10.0)</w:t>
            </w:r>
          </w:p>
        </w:tc>
      </w:tr>
      <w:tr w:rsidR="00DD6281" w:rsidRPr="00DD6281" w14:paraId="65F54A92" w14:textId="77777777" w:rsidTr="00671F26">
        <w:trPr>
          <w:trHeight w:val="622"/>
        </w:trPr>
        <w:tc>
          <w:tcPr>
            <w:tcW w:w="1186" w:type="pct"/>
          </w:tcPr>
          <w:p w14:paraId="59B3BE1D" w14:textId="19938734"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M-PPH</w:t>
            </w:r>
            <w:r w:rsid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i/>
                <w:iCs/>
                <w:color w:val="000000" w:themeColor="text1"/>
                <w:sz w:val="24"/>
                <w:szCs w:val="24"/>
              </w:rPr>
              <w:t xml:space="preserve">n </w:t>
            </w:r>
            <w:r w:rsidRPr="00DD6281">
              <w:rPr>
                <w:rFonts w:ascii="Book Antiqua" w:eastAsia="宋体" w:hAnsi="Book Antiqua" w:cs="宋体"/>
                <w:color w:val="000000" w:themeColor="text1"/>
                <w:sz w:val="24"/>
                <w:szCs w:val="24"/>
              </w:rPr>
              <w:t>= 461</w:t>
            </w:r>
          </w:p>
        </w:tc>
        <w:tc>
          <w:tcPr>
            <w:tcW w:w="1035" w:type="pct"/>
          </w:tcPr>
          <w:p w14:paraId="5F913B85"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266 (57.7)</w:t>
            </w:r>
          </w:p>
        </w:tc>
        <w:tc>
          <w:tcPr>
            <w:tcW w:w="722" w:type="pct"/>
          </w:tcPr>
          <w:p w14:paraId="61A5471D"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117 (25.4)</w:t>
            </w:r>
          </w:p>
        </w:tc>
        <w:tc>
          <w:tcPr>
            <w:tcW w:w="1146" w:type="pct"/>
          </w:tcPr>
          <w:p w14:paraId="1CA60FA9"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46 (10.0)</w:t>
            </w:r>
          </w:p>
        </w:tc>
        <w:tc>
          <w:tcPr>
            <w:tcW w:w="912" w:type="pct"/>
          </w:tcPr>
          <w:p w14:paraId="29B37DFE"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32 (6.9)</w:t>
            </w:r>
          </w:p>
        </w:tc>
      </w:tr>
    </w:tbl>
    <w:p w14:paraId="0E3A9FF4" w14:textId="290996ED" w:rsidR="004358AB" w:rsidRPr="00DD6281" w:rsidRDefault="00671F26" w:rsidP="00DD6281">
      <w:pPr>
        <w:spacing w:after="0" w:line="360" w:lineRule="auto"/>
        <w:jc w:val="both"/>
        <w:rPr>
          <w:rFonts w:ascii="Book Antiqua" w:hAnsi="Book Antiqua"/>
          <w:color w:val="000000" w:themeColor="text1"/>
          <w:sz w:val="24"/>
          <w:szCs w:val="24"/>
        </w:rPr>
      </w:pPr>
      <w:r w:rsidRPr="00DD6281">
        <w:rPr>
          <w:rFonts w:ascii="Book Antiqua" w:eastAsia="宋体" w:hAnsi="Book Antiqua" w:cs="Times New Roman"/>
          <w:color w:val="000000" w:themeColor="text1"/>
          <w:sz w:val="24"/>
          <w:szCs w:val="24"/>
        </w:rPr>
        <w:t>MMH: Milligan-Morgan hemorrhoidectomy</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00DD6281" w:rsidRPr="00D441D7">
        <w:rPr>
          <w:rFonts w:ascii="Book Antiqua" w:eastAsia="宋体" w:hAnsi="Book Antiqua" w:cs="Times New Roman"/>
          <w:color w:val="000000" w:themeColor="text1"/>
          <w:sz w:val="24"/>
          <w:szCs w:val="24"/>
        </w:rPr>
        <w:t>M-PPH: Modified procedure of prolapse and hemorrhoids</w:t>
      </w:r>
      <w:r w:rsidR="00DD6281">
        <w:rPr>
          <w:rFonts w:ascii="Book Antiqua" w:eastAsia="宋体" w:hAnsi="Book Antiqua" w:cs="Times New Roman"/>
          <w:color w:val="000000" w:themeColor="text1"/>
          <w:sz w:val="24"/>
          <w:szCs w:val="24"/>
        </w:rPr>
        <w:t>;</w:t>
      </w:r>
      <w:r w:rsidR="00DD6281"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PPH: Procedure of prolapse and hemorrhoids.</w:t>
      </w:r>
    </w:p>
    <w:sectPr w:rsidR="004358AB" w:rsidRPr="00DD6281" w:rsidSect="00C354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F256B" w14:textId="77777777" w:rsidR="00CF7302" w:rsidRDefault="00CF7302" w:rsidP="00AE6662">
      <w:pPr>
        <w:spacing w:after="0"/>
      </w:pPr>
      <w:r>
        <w:separator/>
      </w:r>
    </w:p>
  </w:endnote>
  <w:endnote w:type="continuationSeparator" w:id="0">
    <w:p w14:paraId="2AEBE06A" w14:textId="77777777" w:rsidR="00CF7302" w:rsidRDefault="00CF7302" w:rsidP="00AE66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93329" w14:textId="77777777" w:rsidR="007542AA" w:rsidRDefault="007542AA">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68702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39DE3EB" w14:textId="77777777" w:rsidR="002666D6" w:rsidRPr="00FF7210" w:rsidRDefault="002666D6">
            <w:pPr>
              <w:pStyle w:val="af"/>
              <w:jc w:val="right"/>
              <w:rPr>
                <w:rFonts w:ascii="Book Antiqua" w:hAnsi="Book Antiqua"/>
                <w:sz w:val="24"/>
                <w:szCs w:val="24"/>
              </w:rPr>
            </w:pPr>
            <w:r>
              <w:rPr>
                <w:lang w:val="zh-CN"/>
              </w:rPr>
              <w:t xml:space="preserve"> </w:t>
            </w:r>
            <w:r w:rsidR="003D715A" w:rsidRPr="00FF7210">
              <w:rPr>
                <w:rFonts w:ascii="Book Antiqua" w:hAnsi="Book Antiqua"/>
                <w:sz w:val="24"/>
                <w:szCs w:val="24"/>
              </w:rPr>
              <w:fldChar w:fldCharType="begin"/>
            </w:r>
            <w:r w:rsidRPr="00FF7210">
              <w:rPr>
                <w:rFonts w:ascii="Book Antiqua" w:hAnsi="Book Antiqua"/>
                <w:sz w:val="24"/>
                <w:szCs w:val="24"/>
              </w:rPr>
              <w:instrText>PAGE</w:instrText>
            </w:r>
            <w:r w:rsidR="003D715A" w:rsidRPr="00FF7210">
              <w:rPr>
                <w:rFonts w:ascii="Book Antiqua" w:hAnsi="Book Antiqua"/>
                <w:sz w:val="24"/>
                <w:szCs w:val="24"/>
              </w:rPr>
              <w:fldChar w:fldCharType="separate"/>
            </w:r>
            <w:r w:rsidR="00D844EC" w:rsidRPr="00FF7210">
              <w:rPr>
                <w:rFonts w:ascii="Book Antiqua" w:hAnsi="Book Antiqua"/>
                <w:noProof/>
                <w:sz w:val="24"/>
                <w:szCs w:val="24"/>
              </w:rPr>
              <w:t>31</w:t>
            </w:r>
            <w:r w:rsidR="003D715A" w:rsidRPr="00FF7210">
              <w:rPr>
                <w:rFonts w:ascii="Book Antiqua" w:hAnsi="Book Antiqua"/>
                <w:sz w:val="24"/>
                <w:szCs w:val="24"/>
              </w:rPr>
              <w:fldChar w:fldCharType="end"/>
            </w:r>
            <w:r w:rsidRPr="00FF7210">
              <w:rPr>
                <w:rFonts w:ascii="Book Antiqua" w:hAnsi="Book Antiqua"/>
                <w:sz w:val="24"/>
                <w:szCs w:val="24"/>
                <w:lang w:val="zh-CN"/>
              </w:rPr>
              <w:t xml:space="preserve"> / </w:t>
            </w:r>
            <w:r w:rsidR="003D715A" w:rsidRPr="00FF7210">
              <w:rPr>
                <w:rFonts w:ascii="Book Antiqua" w:hAnsi="Book Antiqua"/>
                <w:sz w:val="24"/>
                <w:szCs w:val="24"/>
              </w:rPr>
              <w:fldChar w:fldCharType="begin"/>
            </w:r>
            <w:r w:rsidRPr="00FF7210">
              <w:rPr>
                <w:rFonts w:ascii="Book Antiqua" w:hAnsi="Book Antiqua"/>
                <w:sz w:val="24"/>
                <w:szCs w:val="24"/>
              </w:rPr>
              <w:instrText>NUMPAGES</w:instrText>
            </w:r>
            <w:r w:rsidR="003D715A" w:rsidRPr="00FF7210">
              <w:rPr>
                <w:rFonts w:ascii="Book Antiqua" w:hAnsi="Book Antiqua"/>
                <w:sz w:val="24"/>
                <w:szCs w:val="24"/>
              </w:rPr>
              <w:fldChar w:fldCharType="separate"/>
            </w:r>
            <w:r w:rsidR="00D844EC" w:rsidRPr="00FF7210">
              <w:rPr>
                <w:rFonts w:ascii="Book Antiqua" w:hAnsi="Book Antiqua"/>
                <w:noProof/>
                <w:sz w:val="24"/>
                <w:szCs w:val="24"/>
              </w:rPr>
              <w:t>31</w:t>
            </w:r>
            <w:r w:rsidR="003D715A" w:rsidRPr="00FF7210">
              <w:rPr>
                <w:rFonts w:ascii="Book Antiqua" w:hAnsi="Book Antiqua"/>
                <w:sz w:val="24"/>
                <w:szCs w:val="24"/>
              </w:rPr>
              <w:fldChar w:fldCharType="end"/>
            </w:r>
          </w:p>
        </w:sdtContent>
      </w:sdt>
    </w:sdtContent>
  </w:sdt>
  <w:p w14:paraId="2B3D5D94" w14:textId="77777777" w:rsidR="00192470" w:rsidRDefault="00192470">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462AE" w14:textId="77777777" w:rsidR="007542AA" w:rsidRDefault="007542A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D3695" w14:textId="77777777" w:rsidR="00CF7302" w:rsidRDefault="00CF7302" w:rsidP="00AE6662">
      <w:pPr>
        <w:spacing w:after="0"/>
      </w:pPr>
      <w:r>
        <w:separator/>
      </w:r>
    </w:p>
  </w:footnote>
  <w:footnote w:type="continuationSeparator" w:id="0">
    <w:p w14:paraId="53441D47" w14:textId="77777777" w:rsidR="00CF7302" w:rsidRDefault="00CF7302" w:rsidP="00AE66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3ECE6" w14:textId="77777777" w:rsidR="007147A3" w:rsidRDefault="007147A3">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F5124" w14:textId="77777777" w:rsidR="007147A3" w:rsidRDefault="007147A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DA3"/>
    <w:multiLevelType w:val="hybridMultilevel"/>
    <w:tmpl w:val="ABFECF16"/>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360BAD"/>
    <w:multiLevelType w:val="hybridMultilevel"/>
    <w:tmpl w:val="18EC67B0"/>
    <w:lvl w:ilvl="0" w:tplc="A41EBE18">
      <w:start w:val="1"/>
      <w:numFmt w:val="decimal"/>
      <w:lvlText w:val="（%1）"/>
      <w:lvlJc w:val="left"/>
      <w:pPr>
        <w:ind w:left="720" w:hanging="720"/>
      </w:pPr>
      <w:rPr>
        <w:rFonts w:cs="Arial" w:hint="default"/>
        <w:b w:val="0"/>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EE7093"/>
    <w:multiLevelType w:val="hybridMultilevel"/>
    <w:tmpl w:val="534C0550"/>
    <w:lvl w:ilvl="0" w:tplc="498CCEAC">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B83592"/>
    <w:multiLevelType w:val="hybridMultilevel"/>
    <w:tmpl w:val="14322A4C"/>
    <w:lvl w:ilvl="0" w:tplc="F01E3214">
      <w:start w:val="1"/>
      <w:numFmt w:val="decimal"/>
      <w:lvlText w:val="%1"/>
      <w:lvlJc w:val="left"/>
      <w:pPr>
        <w:ind w:left="420" w:hanging="42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BB52AB"/>
    <w:multiLevelType w:val="hybridMultilevel"/>
    <w:tmpl w:val="08F2AA20"/>
    <w:lvl w:ilvl="0" w:tplc="1C9E387A">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1870A6"/>
    <w:multiLevelType w:val="hybridMultilevel"/>
    <w:tmpl w:val="AA6C77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0EF2893"/>
    <w:multiLevelType w:val="hybridMultilevel"/>
    <w:tmpl w:val="FF8C5582"/>
    <w:lvl w:ilvl="0" w:tplc="A1B8946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2955A1E"/>
    <w:multiLevelType w:val="hybridMultilevel"/>
    <w:tmpl w:val="DDC0C876"/>
    <w:lvl w:ilvl="0" w:tplc="127A33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7963ED"/>
    <w:multiLevelType w:val="hybridMultilevel"/>
    <w:tmpl w:val="4DAC1DEC"/>
    <w:lvl w:ilvl="0" w:tplc="09CE660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D5A01D4"/>
    <w:multiLevelType w:val="hybridMultilevel"/>
    <w:tmpl w:val="B5F4039C"/>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E430B8C"/>
    <w:multiLevelType w:val="hybridMultilevel"/>
    <w:tmpl w:val="FBC2084E"/>
    <w:lvl w:ilvl="0" w:tplc="B9F0BDE2">
      <w:start w:val="1"/>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FA9251A"/>
    <w:multiLevelType w:val="hybridMultilevel"/>
    <w:tmpl w:val="0A42E9AA"/>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3045E0"/>
    <w:multiLevelType w:val="hybridMultilevel"/>
    <w:tmpl w:val="99F6F9EE"/>
    <w:lvl w:ilvl="0" w:tplc="09CE660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256552A"/>
    <w:multiLevelType w:val="hybridMultilevel"/>
    <w:tmpl w:val="3530CC54"/>
    <w:lvl w:ilvl="0" w:tplc="918C1746">
      <w:start w:val="1"/>
      <w:numFmt w:val="decimal"/>
      <w:lvlText w:val="(%1)"/>
      <w:lvlJc w:val="left"/>
      <w:pPr>
        <w:ind w:left="360" w:hanging="360"/>
      </w:pPr>
      <w:rPr>
        <w:rFonts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2831308"/>
    <w:multiLevelType w:val="hybridMultilevel"/>
    <w:tmpl w:val="D57E02E8"/>
    <w:lvl w:ilvl="0" w:tplc="09CE66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8C33F33"/>
    <w:multiLevelType w:val="hybridMultilevel"/>
    <w:tmpl w:val="25688034"/>
    <w:lvl w:ilvl="0" w:tplc="E91A14E6">
      <w:start w:val="1"/>
      <w:numFmt w:val="decimal"/>
      <w:lvlText w:val="%1."/>
      <w:lvlJc w:val="left"/>
      <w:pPr>
        <w:ind w:left="360" w:hanging="360"/>
      </w:pPr>
      <w:rPr>
        <w:rFonts w:eastAsia="微软雅黑" w:cs="Times New Roman" w:hint="default"/>
        <w:b w:val="0"/>
        <w:color w:val="auto"/>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8517C8"/>
    <w:multiLevelType w:val="hybridMultilevel"/>
    <w:tmpl w:val="02060292"/>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DFE435F"/>
    <w:multiLevelType w:val="hybridMultilevel"/>
    <w:tmpl w:val="C346F268"/>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D0203C"/>
    <w:multiLevelType w:val="hybridMultilevel"/>
    <w:tmpl w:val="86B675F4"/>
    <w:lvl w:ilvl="0" w:tplc="732025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A3331DD"/>
    <w:multiLevelType w:val="hybridMultilevel"/>
    <w:tmpl w:val="4198BE2C"/>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FB44DD6"/>
    <w:multiLevelType w:val="hybridMultilevel"/>
    <w:tmpl w:val="7610BADE"/>
    <w:lvl w:ilvl="0" w:tplc="09CE660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F305492"/>
    <w:multiLevelType w:val="hybridMultilevel"/>
    <w:tmpl w:val="146CD8A8"/>
    <w:lvl w:ilvl="0" w:tplc="75E43B2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F130C7"/>
    <w:multiLevelType w:val="hybridMultilevel"/>
    <w:tmpl w:val="60EE1F64"/>
    <w:lvl w:ilvl="0" w:tplc="EF4E3E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0886B57"/>
    <w:multiLevelType w:val="hybridMultilevel"/>
    <w:tmpl w:val="32C6479C"/>
    <w:lvl w:ilvl="0" w:tplc="79E4BFCA">
      <w:start w:val="1"/>
      <w:numFmt w:val="decimal"/>
      <w:lvlText w:val="%1."/>
      <w:lvlJc w:val="left"/>
      <w:pPr>
        <w:ind w:left="360" w:hanging="360"/>
      </w:pPr>
      <w:rPr>
        <w:rFonts w:cs="Times New Roman"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2716C5"/>
    <w:multiLevelType w:val="hybridMultilevel"/>
    <w:tmpl w:val="4FDE7A7A"/>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15"/>
  </w:num>
  <w:num w:numId="3">
    <w:abstractNumId w:val="18"/>
  </w:num>
  <w:num w:numId="4">
    <w:abstractNumId w:val="22"/>
  </w:num>
  <w:num w:numId="5">
    <w:abstractNumId w:val="1"/>
  </w:num>
  <w:num w:numId="6">
    <w:abstractNumId w:val="10"/>
  </w:num>
  <w:num w:numId="7">
    <w:abstractNumId w:val="2"/>
  </w:num>
  <w:num w:numId="8">
    <w:abstractNumId w:val="13"/>
  </w:num>
  <w:num w:numId="9">
    <w:abstractNumId w:val="7"/>
  </w:num>
  <w:num w:numId="10">
    <w:abstractNumId w:val="8"/>
  </w:num>
  <w:num w:numId="11">
    <w:abstractNumId w:val="21"/>
  </w:num>
  <w:num w:numId="12">
    <w:abstractNumId w:val="6"/>
  </w:num>
  <w:num w:numId="13">
    <w:abstractNumId w:val="20"/>
  </w:num>
  <w:num w:numId="14">
    <w:abstractNumId w:val="12"/>
  </w:num>
  <w:num w:numId="15">
    <w:abstractNumId w:val="4"/>
  </w:num>
  <w:num w:numId="16">
    <w:abstractNumId w:val="5"/>
  </w:num>
  <w:num w:numId="17">
    <w:abstractNumId w:val="3"/>
  </w:num>
  <w:num w:numId="18">
    <w:abstractNumId w:val="14"/>
  </w:num>
  <w:num w:numId="19">
    <w:abstractNumId w:val="19"/>
  </w:num>
  <w:num w:numId="20">
    <w:abstractNumId w:val="17"/>
  </w:num>
  <w:num w:numId="21">
    <w:abstractNumId w:val="11"/>
  </w:num>
  <w:num w:numId="22">
    <w:abstractNumId w:val="0"/>
  </w:num>
  <w:num w:numId="23">
    <w:abstractNumId w:val="9"/>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s_review_method" w:val="Incompatible"/>
  </w:docVars>
  <w:rsids>
    <w:rsidRoot w:val="00D31D50"/>
    <w:rsid w:val="00006AEF"/>
    <w:rsid w:val="0001140F"/>
    <w:rsid w:val="000139EC"/>
    <w:rsid w:val="0001522B"/>
    <w:rsid w:val="000219C4"/>
    <w:rsid w:val="00022519"/>
    <w:rsid w:val="00032F99"/>
    <w:rsid w:val="00036811"/>
    <w:rsid w:val="00044E68"/>
    <w:rsid w:val="000474AA"/>
    <w:rsid w:val="00053F30"/>
    <w:rsid w:val="00056F27"/>
    <w:rsid w:val="0006017F"/>
    <w:rsid w:val="00064820"/>
    <w:rsid w:val="00066FAF"/>
    <w:rsid w:val="0006798D"/>
    <w:rsid w:val="00070A44"/>
    <w:rsid w:val="00075275"/>
    <w:rsid w:val="00076233"/>
    <w:rsid w:val="0007715E"/>
    <w:rsid w:val="00083DBE"/>
    <w:rsid w:val="0008415C"/>
    <w:rsid w:val="000863DF"/>
    <w:rsid w:val="00091D66"/>
    <w:rsid w:val="00093CF0"/>
    <w:rsid w:val="00095410"/>
    <w:rsid w:val="000A1C2C"/>
    <w:rsid w:val="000A2392"/>
    <w:rsid w:val="000A3BF4"/>
    <w:rsid w:val="000A4632"/>
    <w:rsid w:val="000B1305"/>
    <w:rsid w:val="000B5160"/>
    <w:rsid w:val="000B57ED"/>
    <w:rsid w:val="000C1472"/>
    <w:rsid w:val="000C1D8A"/>
    <w:rsid w:val="000D4ACF"/>
    <w:rsid w:val="000D56C1"/>
    <w:rsid w:val="000E433B"/>
    <w:rsid w:val="000E49C9"/>
    <w:rsid w:val="000F1CBA"/>
    <w:rsid w:val="000F4E01"/>
    <w:rsid w:val="000F6905"/>
    <w:rsid w:val="000F7E6D"/>
    <w:rsid w:val="00101A48"/>
    <w:rsid w:val="00103A04"/>
    <w:rsid w:val="00103CA6"/>
    <w:rsid w:val="00104D09"/>
    <w:rsid w:val="001114B0"/>
    <w:rsid w:val="00114553"/>
    <w:rsid w:val="00117429"/>
    <w:rsid w:val="00123258"/>
    <w:rsid w:val="00126619"/>
    <w:rsid w:val="00131406"/>
    <w:rsid w:val="00141986"/>
    <w:rsid w:val="00141E8B"/>
    <w:rsid w:val="0014293B"/>
    <w:rsid w:val="001452AD"/>
    <w:rsid w:val="001459F2"/>
    <w:rsid w:val="001463CB"/>
    <w:rsid w:val="00150002"/>
    <w:rsid w:val="00152694"/>
    <w:rsid w:val="00166283"/>
    <w:rsid w:val="001748E3"/>
    <w:rsid w:val="0017712E"/>
    <w:rsid w:val="001808F9"/>
    <w:rsid w:val="00181F0D"/>
    <w:rsid w:val="00183680"/>
    <w:rsid w:val="00183DB1"/>
    <w:rsid w:val="00185F00"/>
    <w:rsid w:val="001919BE"/>
    <w:rsid w:val="00191A99"/>
    <w:rsid w:val="00192236"/>
    <w:rsid w:val="00192470"/>
    <w:rsid w:val="001942C6"/>
    <w:rsid w:val="001A273A"/>
    <w:rsid w:val="001A54A4"/>
    <w:rsid w:val="001A56BE"/>
    <w:rsid w:val="001B01B9"/>
    <w:rsid w:val="001B06D3"/>
    <w:rsid w:val="001B0ACA"/>
    <w:rsid w:val="001B14E2"/>
    <w:rsid w:val="001B2F1F"/>
    <w:rsid w:val="001B3AE7"/>
    <w:rsid w:val="001C1283"/>
    <w:rsid w:val="001D1474"/>
    <w:rsid w:val="001D260F"/>
    <w:rsid w:val="001E1CDD"/>
    <w:rsid w:val="001E1F7F"/>
    <w:rsid w:val="001E268A"/>
    <w:rsid w:val="001E3C25"/>
    <w:rsid w:val="001E5F1C"/>
    <w:rsid w:val="001E64F6"/>
    <w:rsid w:val="001F363F"/>
    <w:rsid w:val="001F4E93"/>
    <w:rsid w:val="0020241A"/>
    <w:rsid w:val="00205767"/>
    <w:rsid w:val="00213A08"/>
    <w:rsid w:val="00213BBA"/>
    <w:rsid w:val="002146C0"/>
    <w:rsid w:val="00216657"/>
    <w:rsid w:val="00216C21"/>
    <w:rsid w:val="00224B5D"/>
    <w:rsid w:val="00231BDA"/>
    <w:rsid w:val="002353D2"/>
    <w:rsid w:val="00237359"/>
    <w:rsid w:val="00241741"/>
    <w:rsid w:val="00241F9C"/>
    <w:rsid w:val="00250DF9"/>
    <w:rsid w:val="002525FC"/>
    <w:rsid w:val="002530F3"/>
    <w:rsid w:val="00253EC1"/>
    <w:rsid w:val="00262DFE"/>
    <w:rsid w:val="002666D6"/>
    <w:rsid w:val="002726C3"/>
    <w:rsid w:val="002773C0"/>
    <w:rsid w:val="002779F6"/>
    <w:rsid w:val="00277B7F"/>
    <w:rsid w:val="00287CA6"/>
    <w:rsid w:val="00290E0F"/>
    <w:rsid w:val="00297000"/>
    <w:rsid w:val="002A2B6D"/>
    <w:rsid w:val="002B127D"/>
    <w:rsid w:val="002B2C69"/>
    <w:rsid w:val="002B6374"/>
    <w:rsid w:val="002C115F"/>
    <w:rsid w:val="002C6CDD"/>
    <w:rsid w:val="002D153A"/>
    <w:rsid w:val="002D17DC"/>
    <w:rsid w:val="002D58C2"/>
    <w:rsid w:val="002D5932"/>
    <w:rsid w:val="002D639C"/>
    <w:rsid w:val="002D745E"/>
    <w:rsid w:val="002E25CD"/>
    <w:rsid w:val="002F4F66"/>
    <w:rsid w:val="003043EB"/>
    <w:rsid w:val="00310691"/>
    <w:rsid w:val="00312120"/>
    <w:rsid w:val="00316B35"/>
    <w:rsid w:val="00321B70"/>
    <w:rsid w:val="003221A7"/>
    <w:rsid w:val="003233F6"/>
    <w:rsid w:val="003235A0"/>
    <w:rsid w:val="00323B43"/>
    <w:rsid w:val="0032690F"/>
    <w:rsid w:val="00326EA8"/>
    <w:rsid w:val="00327B44"/>
    <w:rsid w:val="00331256"/>
    <w:rsid w:val="00334E47"/>
    <w:rsid w:val="003369CE"/>
    <w:rsid w:val="00344164"/>
    <w:rsid w:val="003451C0"/>
    <w:rsid w:val="00346EB4"/>
    <w:rsid w:val="00347A77"/>
    <w:rsid w:val="00347ED2"/>
    <w:rsid w:val="00351EC0"/>
    <w:rsid w:val="0035610E"/>
    <w:rsid w:val="003601D0"/>
    <w:rsid w:val="00360950"/>
    <w:rsid w:val="003706D1"/>
    <w:rsid w:val="00376DC7"/>
    <w:rsid w:val="00381512"/>
    <w:rsid w:val="0038288C"/>
    <w:rsid w:val="00390BA3"/>
    <w:rsid w:val="00392A71"/>
    <w:rsid w:val="00392BE8"/>
    <w:rsid w:val="00392DF7"/>
    <w:rsid w:val="003A11D4"/>
    <w:rsid w:val="003A13BC"/>
    <w:rsid w:val="003A27C9"/>
    <w:rsid w:val="003A2A97"/>
    <w:rsid w:val="003A3351"/>
    <w:rsid w:val="003B5EE7"/>
    <w:rsid w:val="003B785D"/>
    <w:rsid w:val="003C09B1"/>
    <w:rsid w:val="003D37D8"/>
    <w:rsid w:val="003D40AD"/>
    <w:rsid w:val="003D715A"/>
    <w:rsid w:val="003E19DB"/>
    <w:rsid w:val="003E5209"/>
    <w:rsid w:val="003F2340"/>
    <w:rsid w:val="003F4583"/>
    <w:rsid w:val="003F566E"/>
    <w:rsid w:val="003F56C2"/>
    <w:rsid w:val="003F6ECC"/>
    <w:rsid w:val="00401028"/>
    <w:rsid w:val="00405DBC"/>
    <w:rsid w:val="004123D8"/>
    <w:rsid w:val="004130CF"/>
    <w:rsid w:val="0041570E"/>
    <w:rsid w:val="00420AC8"/>
    <w:rsid w:val="004232FF"/>
    <w:rsid w:val="00423A8F"/>
    <w:rsid w:val="00426133"/>
    <w:rsid w:val="004277E2"/>
    <w:rsid w:val="0043035E"/>
    <w:rsid w:val="00430B6B"/>
    <w:rsid w:val="00431D9E"/>
    <w:rsid w:val="00433F98"/>
    <w:rsid w:val="004358AB"/>
    <w:rsid w:val="00436CA5"/>
    <w:rsid w:val="004426C5"/>
    <w:rsid w:val="0044333C"/>
    <w:rsid w:val="00447331"/>
    <w:rsid w:val="00450F7C"/>
    <w:rsid w:val="00451A90"/>
    <w:rsid w:val="00452A66"/>
    <w:rsid w:val="00452D39"/>
    <w:rsid w:val="00456D83"/>
    <w:rsid w:val="00470055"/>
    <w:rsid w:val="00472C74"/>
    <w:rsid w:val="00480A46"/>
    <w:rsid w:val="004824E5"/>
    <w:rsid w:val="00483735"/>
    <w:rsid w:val="004844F5"/>
    <w:rsid w:val="004866F0"/>
    <w:rsid w:val="004932CA"/>
    <w:rsid w:val="0049362F"/>
    <w:rsid w:val="00495ADF"/>
    <w:rsid w:val="004A1C68"/>
    <w:rsid w:val="004A237B"/>
    <w:rsid w:val="004A2958"/>
    <w:rsid w:val="004A7875"/>
    <w:rsid w:val="004A7A21"/>
    <w:rsid w:val="004A7CEC"/>
    <w:rsid w:val="004B5FAD"/>
    <w:rsid w:val="004B72AD"/>
    <w:rsid w:val="004B7CB7"/>
    <w:rsid w:val="004C1573"/>
    <w:rsid w:val="004C1DCB"/>
    <w:rsid w:val="004C54E6"/>
    <w:rsid w:val="004C7746"/>
    <w:rsid w:val="004D0AC4"/>
    <w:rsid w:val="004D17DE"/>
    <w:rsid w:val="004D19DC"/>
    <w:rsid w:val="004D35B2"/>
    <w:rsid w:val="004D5026"/>
    <w:rsid w:val="004E2604"/>
    <w:rsid w:val="004E3325"/>
    <w:rsid w:val="004F1352"/>
    <w:rsid w:val="004F79BB"/>
    <w:rsid w:val="005015E0"/>
    <w:rsid w:val="00510826"/>
    <w:rsid w:val="0051166A"/>
    <w:rsid w:val="00514071"/>
    <w:rsid w:val="00517A0E"/>
    <w:rsid w:val="00527C11"/>
    <w:rsid w:val="00532747"/>
    <w:rsid w:val="0053436E"/>
    <w:rsid w:val="00534741"/>
    <w:rsid w:val="00535C45"/>
    <w:rsid w:val="0054139B"/>
    <w:rsid w:val="00542B03"/>
    <w:rsid w:val="00552516"/>
    <w:rsid w:val="00552A46"/>
    <w:rsid w:val="00553078"/>
    <w:rsid w:val="0055372C"/>
    <w:rsid w:val="0055453C"/>
    <w:rsid w:val="005553A3"/>
    <w:rsid w:val="00557DD0"/>
    <w:rsid w:val="00561A2B"/>
    <w:rsid w:val="00562C95"/>
    <w:rsid w:val="005656FF"/>
    <w:rsid w:val="0057478F"/>
    <w:rsid w:val="00574F2F"/>
    <w:rsid w:val="0057542E"/>
    <w:rsid w:val="00575A31"/>
    <w:rsid w:val="0058006E"/>
    <w:rsid w:val="00581CE8"/>
    <w:rsid w:val="005853CF"/>
    <w:rsid w:val="00585B0C"/>
    <w:rsid w:val="00591F9C"/>
    <w:rsid w:val="00592F81"/>
    <w:rsid w:val="00595395"/>
    <w:rsid w:val="00595C72"/>
    <w:rsid w:val="00597CE0"/>
    <w:rsid w:val="005B1ECB"/>
    <w:rsid w:val="005B4D93"/>
    <w:rsid w:val="005B5959"/>
    <w:rsid w:val="005C2927"/>
    <w:rsid w:val="005C3B81"/>
    <w:rsid w:val="005D1058"/>
    <w:rsid w:val="005E0468"/>
    <w:rsid w:val="005E060A"/>
    <w:rsid w:val="005E31C4"/>
    <w:rsid w:val="005E50E9"/>
    <w:rsid w:val="005E54AC"/>
    <w:rsid w:val="005E5F20"/>
    <w:rsid w:val="005F07D5"/>
    <w:rsid w:val="005F0A1F"/>
    <w:rsid w:val="006043BF"/>
    <w:rsid w:val="00604969"/>
    <w:rsid w:val="00606F48"/>
    <w:rsid w:val="00613F0D"/>
    <w:rsid w:val="00615905"/>
    <w:rsid w:val="006241E5"/>
    <w:rsid w:val="006241F6"/>
    <w:rsid w:val="006329B3"/>
    <w:rsid w:val="00632B05"/>
    <w:rsid w:val="00634171"/>
    <w:rsid w:val="006365B5"/>
    <w:rsid w:val="0065463E"/>
    <w:rsid w:val="00671F26"/>
    <w:rsid w:val="00672947"/>
    <w:rsid w:val="00685BB4"/>
    <w:rsid w:val="00686E09"/>
    <w:rsid w:val="0068738F"/>
    <w:rsid w:val="0069038A"/>
    <w:rsid w:val="00690998"/>
    <w:rsid w:val="00690A10"/>
    <w:rsid w:val="006A145B"/>
    <w:rsid w:val="006A2C4C"/>
    <w:rsid w:val="006A59DB"/>
    <w:rsid w:val="006A6675"/>
    <w:rsid w:val="006A7F87"/>
    <w:rsid w:val="006B0D99"/>
    <w:rsid w:val="006B2571"/>
    <w:rsid w:val="006B3486"/>
    <w:rsid w:val="006B4C2C"/>
    <w:rsid w:val="006B4F3D"/>
    <w:rsid w:val="006B7CDA"/>
    <w:rsid w:val="006C1F78"/>
    <w:rsid w:val="006C5467"/>
    <w:rsid w:val="006C5816"/>
    <w:rsid w:val="006C5D47"/>
    <w:rsid w:val="006C6199"/>
    <w:rsid w:val="006D0DB6"/>
    <w:rsid w:val="006D5276"/>
    <w:rsid w:val="006D6C3A"/>
    <w:rsid w:val="006D77BD"/>
    <w:rsid w:val="006F0263"/>
    <w:rsid w:val="006F2D99"/>
    <w:rsid w:val="006F32CE"/>
    <w:rsid w:val="006F761A"/>
    <w:rsid w:val="00701C5A"/>
    <w:rsid w:val="007031AC"/>
    <w:rsid w:val="00705781"/>
    <w:rsid w:val="00713A83"/>
    <w:rsid w:val="007147A3"/>
    <w:rsid w:val="00714A69"/>
    <w:rsid w:val="00715BD6"/>
    <w:rsid w:val="0071661B"/>
    <w:rsid w:val="0072391B"/>
    <w:rsid w:val="00723FE4"/>
    <w:rsid w:val="0073156A"/>
    <w:rsid w:val="00732341"/>
    <w:rsid w:val="007348FD"/>
    <w:rsid w:val="007355B7"/>
    <w:rsid w:val="0074013E"/>
    <w:rsid w:val="007406BF"/>
    <w:rsid w:val="00740D6C"/>
    <w:rsid w:val="00741197"/>
    <w:rsid w:val="00741A7F"/>
    <w:rsid w:val="00742223"/>
    <w:rsid w:val="007440FB"/>
    <w:rsid w:val="00744542"/>
    <w:rsid w:val="0074644A"/>
    <w:rsid w:val="007542AA"/>
    <w:rsid w:val="0076276B"/>
    <w:rsid w:val="00766A79"/>
    <w:rsid w:val="0077026F"/>
    <w:rsid w:val="00770E99"/>
    <w:rsid w:val="00777E3D"/>
    <w:rsid w:val="00780C4F"/>
    <w:rsid w:val="0078289B"/>
    <w:rsid w:val="00791C4C"/>
    <w:rsid w:val="00793FBB"/>
    <w:rsid w:val="00796DC6"/>
    <w:rsid w:val="007A3954"/>
    <w:rsid w:val="007A76D4"/>
    <w:rsid w:val="007B145B"/>
    <w:rsid w:val="007B495B"/>
    <w:rsid w:val="007B5809"/>
    <w:rsid w:val="007B65AD"/>
    <w:rsid w:val="007C06D7"/>
    <w:rsid w:val="007C184F"/>
    <w:rsid w:val="007C4BB9"/>
    <w:rsid w:val="007C50FA"/>
    <w:rsid w:val="007D0040"/>
    <w:rsid w:val="007D49B1"/>
    <w:rsid w:val="007D5CCB"/>
    <w:rsid w:val="007D5D3A"/>
    <w:rsid w:val="007E0E39"/>
    <w:rsid w:val="007E25A4"/>
    <w:rsid w:val="007E2F6F"/>
    <w:rsid w:val="007E4620"/>
    <w:rsid w:val="007E4AC1"/>
    <w:rsid w:val="007E5C35"/>
    <w:rsid w:val="007E61BE"/>
    <w:rsid w:val="007F10D3"/>
    <w:rsid w:val="007F295A"/>
    <w:rsid w:val="007F2D66"/>
    <w:rsid w:val="007F6EB1"/>
    <w:rsid w:val="007F6FF2"/>
    <w:rsid w:val="00803645"/>
    <w:rsid w:val="00804303"/>
    <w:rsid w:val="008044E9"/>
    <w:rsid w:val="00813736"/>
    <w:rsid w:val="008245D1"/>
    <w:rsid w:val="00824B29"/>
    <w:rsid w:val="008252B9"/>
    <w:rsid w:val="0084101E"/>
    <w:rsid w:val="00841612"/>
    <w:rsid w:val="0084573C"/>
    <w:rsid w:val="008463BC"/>
    <w:rsid w:val="00847219"/>
    <w:rsid w:val="008543FF"/>
    <w:rsid w:val="00856198"/>
    <w:rsid w:val="00857009"/>
    <w:rsid w:val="00865C99"/>
    <w:rsid w:val="00867B0F"/>
    <w:rsid w:val="00867EEB"/>
    <w:rsid w:val="00875177"/>
    <w:rsid w:val="00875696"/>
    <w:rsid w:val="0087584E"/>
    <w:rsid w:val="008775C0"/>
    <w:rsid w:val="00877603"/>
    <w:rsid w:val="00877895"/>
    <w:rsid w:val="00887402"/>
    <w:rsid w:val="008974F2"/>
    <w:rsid w:val="008A34E3"/>
    <w:rsid w:val="008A6A49"/>
    <w:rsid w:val="008A7311"/>
    <w:rsid w:val="008B02BA"/>
    <w:rsid w:val="008B09E5"/>
    <w:rsid w:val="008B7726"/>
    <w:rsid w:val="008C68DE"/>
    <w:rsid w:val="008C69C4"/>
    <w:rsid w:val="008C7717"/>
    <w:rsid w:val="008D12BC"/>
    <w:rsid w:val="008D1BDE"/>
    <w:rsid w:val="008D1D0F"/>
    <w:rsid w:val="008D3179"/>
    <w:rsid w:val="008E5C55"/>
    <w:rsid w:val="008E6BEB"/>
    <w:rsid w:val="008E73C6"/>
    <w:rsid w:val="008F07A6"/>
    <w:rsid w:val="008F2B0F"/>
    <w:rsid w:val="008F7948"/>
    <w:rsid w:val="00910027"/>
    <w:rsid w:val="0091058C"/>
    <w:rsid w:val="00912F21"/>
    <w:rsid w:val="00913FBF"/>
    <w:rsid w:val="00915615"/>
    <w:rsid w:val="00920E70"/>
    <w:rsid w:val="0093066A"/>
    <w:rsid w:val="009306AF"/>
    <w:rsid w:val="00931E2C"/>
    <w:rsid w:val="00931F29"/>
    <w:rsid w:val="00932DD6"/>
    <w:rsid w:val="00935C04"/>
    <w:rsid w:val="00937988"/>
    <w:rsid w:val="009414A8"/>
    <w:rsid w:val="009425A1"/>
    <w:rsid w:val="00943CCB"/>
    <w:rsid w:val="00945084"/>
    <w:rsid w:val="009473FC"/>
    <w:rsid w:val="00954EF3"/>
    <w:rsid w:val="00957347"/>
    <w:rsid w:val="009577A9"/>
    <w:rsid w:val="00957DA7"/>
    <w:rsid w:val="009649F8"/>
    <w:rsid w:val="00970C59"/>
    <w:rsid w:val="009718D6"/>
    <w:rsid w:val="0097500E"/>
    <w:rsid w:val="00980219"/>
    <w:rsid w:val="00980CEC"/>
    <w:rsid w:val="00985226"/>
    <w:rsid w:val="00985330"/>
    <w:rsid w:val="00985599"/>
    <w:rsid w:val="009A0029"/>
    <w:rsid w:val="009A1877"/>
    <w:rsid w:val="009A1936"/>
    <w:rsid w:val="009B6C8E"/>
    <w:rsid w:val="009C067C"/>
    <w:rsid w:val="009C1AE1"/>
    <w:rsid w:val="009C1FF1"/>
    <w:rsid w:val="009C2488"/>
    <w:rsid w:val="009C2AD4"/>
    <w:rsid w:val="009C2C4E"/>
    <w:rsid w:val="009D318F"/>
    <w:rsid w:val="009D3B86"/>
    <w:rsid w:val="009E1922"/>
    <w:rsid w:val="009E1A0F"/>
    <w:rsid w:val="009E5213"/>
    <w:rsid w:val="009E719B"/>
    <w:rsid w:val="009E798B"/>
    <w:rsid w:val="009F1E0F"/>
    <w:rsid w:val="009F7B2B"/>
    <w:rsid w:val="00A00FFC"/>
    <w:rsid w:val="00A01DCE"/>
    <w:rsid w:val="00A068A3"/>
    <w:rsid w:val="00A2238F"/>
    <w:rsid w:val="00A22898"/>
    <w:rsid w:val="00A247DE"/>
    <w:rsid w:val="00A25C0B"/>
    <w:rsid w:val="00A25F85"/>
    <w:rsid w:val="00A27317"/>
    <w:rsid w:val="00A3051E"/>
    <w:rsid w:val="00A313F2"/>
    <w:rsid w:val="00A35612"/>
    <w:rsid w:val="00A4251F"/>
    <w:rsid w:val="00A4548E"/>
    <w:rsid w:val="00A471D4"/>
    <w:rsid w:val="00A5058E"/>
    <w:rsid w:val="00A61CE1"/>
    <w:rsid w:val="00A6270C"/>
    <w:rsid w:val="00A62A21"/>
    <w:rsid w:val="00A642BD"/>
    <w:rsid w:val="00A64EF5"/>
    <w:rsid w:val="00A6502D"/>
    <w:rsid w:val="00A73D44"/>
    <w:rsid w:val="00A74E71"/>
    <w:rsid w:val="00A75898"/>
    <w:rsid w:val="00A75F32"/>
    <w:rsid w:val="00A83EF2"/>
    <w:rsid w:val="00A863D6"/>
    <w:rsid w:val="00AA0322"/>
    <w:rsid w:val="00AA0A59"/>
    <w:rsid w:val="00AA395F"/>
    <w:rsid w:val="00AA7337"/>
    <w:rsid w:val="00AB5110"/>
    <w:rsid w:val="00AC63FE"/>
    <w:rsid w:val="00AD1671"/>
    <w:rsid w:val="00AE092D"/>
    <w:rsid w:val="00AE39EB"/>
    <w:rsid w:val="00AE6662"/>
    <w:rsid w:val="00AE6BB1"/>
    <w:rsid w:val="00AE7C0D"/>
    <w:rsid w:val="00AE7EAA"/>
    <w:rsid w:val="00AF4BF4"/>
    <w:rsid w:val="00B03DAD"/>
    <w:rsid w:val="00B05240"/>
    <w:rsid w:val="00B05631"/>
    <w:rsid w:val="00B05A97"/>
    <w:rsid w:val="00B10A52"/>
    <w:rsid w:val="00B11D5B"/>
    <w:rsid w:val="00B12BB6"/>
    <w:rsid w:val="00B13EDA"/>
    <w:rsid w:val="00B207E5"/>
    <w:rsid w:val="00B30C76"/>
    <w:rsid w:val="00B31872"/>
    <w:rsid w:val="00B35172"/>
    <w:rsid w:val="00B35E96"/>
    <w:rsid w:val="00B37FEE"/>
    <w:rsid w:val="00B411F4"/>
    <w:rsid w:val="00B41FE9"/>
    <w:rsid w:val="00B4313D"/>
    <w:rsid w:val="00B461E0"/>
    <w:rsid w:val="00B47229"/>
    <w:rsid w:val="00B5168B"/>
    <w:rsid w:val="00B56EB6"/>
    <w:rsid w:val="00B61AFC"/>
    <w:rsid w:val="00B62772"/>
    <w:rsid w:val="00B630E1"/>
    <w:rsid w:val="00B66D7A"/>
    <w:rsid w:val="00B7648A"/>
    <w:rsid w:val="00B77FDC"/>
    <w:rsid w:val="00B83AA6"/>
    <w:rsid w:val="00B84290"/>
    <w:rsid w:val="00B91B0A"/>
    <w:rsid w:val="00B91DF0"/>
    <w:rsid w:val="00BA04C9"/>
    <w:rsid w:val="00BA0765"/>
    <w:rsid w:val="00BA1C14"/>
    <w:rsid w:val="00BA25D5"/>
    <w:rsid w:val="00BA5EB9"/>
    <w:rsid w:val="00BA7002"/>
    <w:rsid w:val="00BA7131"/>
    <w:rsid w:val="00BB033F"/>
    <w:rsid w:val="00BB23F5"/>
    <w:rsid w:val="00BB3320"/>
    <w:rsid w:val="00BC22BD"/>
    <w:rsid w:val="00BC3F79"/>
    <w:rsid w:val="00BD395B"/>
    <w:rsid w:val="00BD4F0E"/>
    <w:rsid w:val="00BD57BD"/>
    <w:rsid w:val="00BE0F4F"/>
    <w:rsid w:val="00BE1144"/>
    <w:rsid w:val="00BE358F"/>
    <w:rsid w:val="00BE40B1"/>
    <w:rsid w:val="00BE46C0"/>
    <w:rsid w:val="00BE6302"/>
    <w:rsid w:val="00BF1F09"/>
    <w:rsid w:val="00BF7321"/>
    <w:rsid w:val="00C00E8A"/>
    <w:rsid w:val="00C072A3"/>
    <w:rsid w:val="00C14818"/>
    <w:rsid w:val="00C2085C"/>
    <w:rsid w:val="00C264E4"/>
    <w:rsid w:val="00C354D5"/>
    <w:rsid w:val="00C37BFD"/>
    <w:rsid w:val="00C415A5"/>
    <w:rsid w:val="00C42B3A"/>
    <w:rsid w:val="00C46223"/>
    <w:rsid w:val="00C502CA"/>
    <w:rsid w:val="00C532BD"/>
    <w:rsid w:val="00C549AE"/>
    <w:rsid w:val="00C60590"/>
    <w:rsid w:val="00C62FC4"/>
    <w:rsid w:val="00C6707E"/>
    <w:rsid w:val="00C73CA5"/>
    <w:rsid w:val="00C74FE0"/>
    <w:rsid w:val="00C75168"/>
    <w:rsid w:val="00C84E6D"/>
    <w:rsid w:val="00C85030"/>
    <w:rsid w:val="00C91B7E"/>
    <w:rsid w:val="00CA206A"/>
    <w:rsid w:val="00CA50E2"/>
    <w:rsid w:val="00CA571B"/>
    <w:rsid w:val="00CA6BBD"/>
    <w:rsid w:val="00CB367B"/>
    <w:rsid w:val="00CB4B39"/>
    <w:rsid w:val="00CB5D61"/>
    <w:rsid w:val="00CC1968"/>
    <w:rsid w:val="00CC3327"/>
    <w:rsid w:val="00CC4105"/>
    <w:rsid w:val="00CD21F2"/>
    <w:rsid w:val="00CD2D7B"/>
    <w:rsid w:val="00CD3F01"/>
    <w:rsid w:val="00CE1C39"/>
    <w:rsid w:val="00CE38B0"/>
    <w:rsid w:val="00CE506D"/>
    <w:rsid w:val="00CF09CD"/>
    <w:rsid w:val="00CF0D51"/>
    <w:rsid w:val="00CF14C7"/>
    <w:rsid w:val="00CF2FB8"/>
    <w:rsid w:val="00CF4F98"/>
    <w:rsid w:val="00CF52FE"/>
    <w:rsid w:val="00CF7302"/>
    <w:rsid w:val="00D02669"/>
    <w:rsid w:val="00D05365"/>
    <w:rsid w:val="00D05ABA"/>
    <w:rsid w:val="00D107E1"/>
    <w:rsid w:val="00D10A90"/>
    <w:rsid w:val="00D14A67"/>
    <w:rsid w:val="00D15F25"/>
    <w:rsid w:val="00D16805"/>
    <w:rsid w:val="00D17992"/>
    <w:rsid w:val="00D203B4"/>
    <w:rsid w:val="00D214FE"/>
    <w:rsid w:val="00D235AF"/>
    <w:rsid w:val="00D25B62"/>
    <w:rsid w:val="00D31290"/>
    <w:rsid w:val="00D31D50"/>
    <w:rsid w:val="00D35213"/>
    <w:rsid w:val="00D36267"/>
    <w:rsid w:val="00D366A7"/>
    <w:rsid w:val="00D37C13"/>
    <w:rsid w:val="00D43604"/>
    <w:rsid w:val="00D44685"/>
    <w:rsid w:val="00D45207"/>
    <w:rsid w:val="00D52BDE"/>
    <w:rsid w:val="00D56C86"/>
    <w:rsid w:val="00D603E6"/>
    <w:rsid w:val="00D6082A"/>
    <w:rsid w:val="00D61DDA"/>
    <w:rsid w:val="00D63631"/>
    <w:rsid w:val="00D64905"/>
    <w:rsid w:val="00D65877"/>
    <w:rsid w:val="00D748BD"/>
    <w:rsid w:val="00D76258"/>
    <w:rsid w:val="00D765DB"/>
    <w:rsid w:val="00D767F5"/>
    <w:rsid w:val="00D813E5"/>
    <w:rsid w:val="00D82536"/>
    <w:rsid w:val="00D844EC"/>
    <w:rsid w:val="00D85B31"/>
    <w:rsid w:val="00D86BF2"/>
    <w:rsid w:val="00D943C7"/>
    <w:rsid w:val="00D96D46"/>
    <w:rsid w:val="00DA5F94"/>
    <w:rsid w:val="00DA7A2F"/>
    <w:rsid w:val="00DB1811"/>
    <w:rsid w:val="00DB42F1"/>
    <w:rsid w:val="00DB4E0B"/>
    <w:rsid w:val="00DC2032"/>
    <w:rsid w:val="00DC638C"/>
    <w:rsid w:val="00DC6B13"/>
    <w:rsid w:val="00DC6C64"/>
    <w:rsid w:val="00DD1E2F"/>
    <w:rsid w:val="00DD36AF"/>
    <w:rsid w:val="00DD3720"/>
    <w:rsid w:val="00DD58E9"/>
    <w:rsid w:val="00DD6281"/>
    <w:rsid w:val="00DE078C"/>
    <w:rsid w:val="00DF32CC"/>
    <w:rsid w:val="00DF5525"/>
    <w:rsid w:val="00DF58BE"/>
    <w:rsid w:val="00DF6ED6"/>
    <w:rsid w:val="00E035DA"/>
    <w:rsid w:val="00E03F65"/>
    <w:rsid w:val="00E07358"/>
    <w:rsid w:val="00E101AC"/>
    <w:rsid w:val="00E11BB9"/>
    <w:rsid w:val="00E12FB8"/>
    <w:rsid w:val="00E13358"/>
    <w:rsid w:val="00E155E7"/>
    <w:rsid w:val="00E16649"/>
    <w:rsid w:val="00E2217C"/>
    <w:rsid w:val="00E37CA6"/>
    <w:rsid w:val="00E45654"/>
    <w:rsid w:val="00E45BBE"/>
    <w:rsid w:val="00E460A1"/>
    <w:rsid w:val="00E55049"/>
    <w:rsid w:val="00E55AB6"/>
    <w:rsid w:val="00E564FB"/>
    <w:rsid w:val="00E64669"/>
    <w:rsid w:val="00E66448"/>
    <w:rsid w:val="00E7074C"/>
    <w:rsid w:val="00E72C9F"/>
    <w:rsid w:val="00E75E33"/>
    <w:rsid w:val="00E84FAB"/>
    <w:rsid w:val="00E87420"/>
    <w:rsid w:val="00E93C17"/>
    <w:rsid w:val="00E960D6"/>
    <w:rsid w:val="00E96517"/>
    <w:rsid w:val="00EA3103"/>
    <w:rsid w:val="00EB028B"/>
    <w:rsid w:val="00EB18CF"/>
    <w:rsid w:val="00EB4736"/>
    <w:rsid w:val="00EB65BE"/>
    <w:rsid w:val="00EB7186"/>
    <w:rsid w:val="00EC0D16"/>
    <w:rsid w:val="00EC1BB6"/>
    <w:rsid w:val="00EC3810"/>
    <w:rsid w:val="00EC6583"/>
    <w:rsid w:val="00ED070D"/>
    <w:rsid w:val="00ED5717"/>
    <w:rsid w:val="00ED6D0C"/>
    <w:rsid w:val="00ED7E56"/>
    <w:rsid w:val="00EE223C"/>
    <w:rsid w:val="00EE60D5"/>
    <w:rsid w:val="00EE71A4"/>
    <w:rsid w:val="00EE7681"/>
    <w:rsid w:val="00EF11F5"/>
    <w:rsid w:val="00EF3599"/>
    <w:rsid w:val="00EF55FC"/>
    <w:rsid w:val="00F028D3"/>
    <w:rsid w:val="00F033FF"/>
    <w:rsid w:val="00F11A7A"/>
    <w:rsid w:val="00F12673"/>
    <w:rsid w:val="00F127C3"/>
    <w:rsid w:val="00F13C3E"/>
    <w:rsid w:val="00F1423F"/>
    <w:rsid w:val="00F177C3"/>
    <w:rsid w:val="00F200A0"/>
    <w:rsid w:val="00F232C6"/>
    <w:rsid w:val="00F24BCA"/>
    <w:rsid w:val="00F25152"/>
    <w:rsid w:val="00F25D04"/>
    <w:rsid w:val="00F30AFE"/>
    <w:rsid w:val="00F30E6E"/>
    <w:rsid w:val="00F335FA"/>
    <w:rsid w:val="00F40A72"/>
    <w:rsid w:val="00F411E6"/>
    <w:rsid w:val="00F432C4"/>
    <w:rsid w:val="00F44483"/>
    <w:rsid w:val="00F44803"/>
    <w:rsid w:val="00F44A1D"/>
    <w:rsid w:val="00F46A4B"/>
    <w:rsid w:val="00F50975"/>
    <w:rsid w:val="00F51DBC"/>
    <w:rsid w:val="00F52461"/>
    <w:rsid w:val="00F552A4"/>
    <w:rsid w:val="00F5535F"/>
    <w:rsid w:val="00F5718B"/>
    <w:rsid w:val="00F6247D"/>
    <w:rsid w:val="00F702AB"/>
    <w:rsid w:val="00F72BAA"/>
    <w:rsid w:val="00F741BC"/>
    <w:rsid w:val="00F7564A"/>
    <w:rsid w:val="00F75EB4"/>
    <w:rsid w:val="00F83A8F"/>
    <w:rsid w:val="00F9227F"/>
    <w:rsid w:val="00F93C39"/>
    <w:rsid w:val="00F96B44"/>
    <w:rsid w:val="00FA51D5"/>
    <w:rsid w:val="00FA6020"/>
    <w:rsid w:val="00FA7B6D"/>
    <w:rsid w:val="00FB5978"/>
    <w:rsid w:val="00FC0F07"/>
    <w:rsid w:val="00FD4C2E"/>
    <w:rsid w:val="00FD6D81"/>
    <w:rsid w:val="00FD7413"/>
    <w:rsid w:val="00FE1CD7"/>
    <w:rsid w:val="00FE5851"/>
    <w:rsid w:val="00FE661F"/>
    <w:rsid w:val="00FF34C1"/>
    <w:rsid w:val="00FF3529"/>
    <w:rsid w:val="00FF7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F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BBE"/>
    <w:pPr>
      <w:adjustRightInd w:val="0"/>
      <w:snapToGrid w:val="0"/>
      <w:spacing w:line="240" w:lineRule="auto"/>
    </w:pPr>
    <w:rPr>
      <w:rFonts w:ascii="Tahoma" w:hAnsi="Tahoma"/>
    </w:rPr>
  </w:style>
  <w:style w:type="paragraph" w:styleId="3">
    <w:name w:val="heading 3"/>
    <w:basedOn w:val="a"/>
    <w:link w:val="30"/>
    <w:uiPriority w:val="9"/>
    <w:qFormat/>
    <w:rsid w:val="00346EB4"/>
    <w:pPr>
      <w:adjustRightInd/>
      <w:snapToGrid/>
      <w:spacing w:before="100" w:beforeAutospacing="1" w:after="100" w:afterAutospacing="1"/>
      <w:outlineLvl w:val="2"/>
    </w:pPr>
    <w:rPr>
      <w:rFonts w:ascii="宋体" w:eastAsia="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346EB4"/>
    <w:rPr>
      <w:rFonts w:ascii="宋体" w:eastAsia="宋体" w:hAnsi="宋体" w:cs="宋体"/>
      <w:b/>
      <w:bCs/>
      <w:sz w:val="27"/>
      <w:szCs w:val="27"/>
    </w:rPr>
  </w:style>
  <w:style w:type="paragraph" w:styleId="a3">
    <w:name w:val="List Paragraph"/>
    <w:basedOn w:val="a"/>
    <w:uiPriority w:val="34"/>
    <w:qFormat/>
    <w:rsid w:val="00346EB4"/>
    <w:pPr>
      <w:ind w:firstLineChars="200" w:firstLine="420"/>
    </w:pPr>
  </w:style>
  <w:style w:type="character" w:customStyle="1" w:styleId="high-light">
    <w:name w:val="high-light"/>
    <w:basedOn w:val="a0"/>
    <w:rsid w:val="00346EB4"/>
  </w:style>
  <w:style w:type="character" w:styleId="a4">
    <w:name w:val="annotation reference"/>
    <w:basedOn w:val="a0"/>
    <w:uiPriority w:val="99"/>
    <w:semiHidden/>
    <w:unhideWhenUsed/>
    <w:rsid w:val="00346EB4"/>
    <w:rPr>
      <w:sz w:val="21"/>
      <w:szCs w:val="21"/>
    </w:rPr>
  </w:style>
  <w:style w:type="paragraph" w:styleId="a5">
    <w:name w:val="annotation text"/>
    <w:basedOn w:val="a"/>
    <w:link w:val="a6"/>
    <w:uiPriority w:val="99"/>
    <w:unhideWhenUsed/>
    <w:rsid w:val="00346EB4"/>
  </w:style>
  <w:style w:type="character" w:customStyle="1" w:styleId="a6">
    <w:name w:val="批注文字 字符"/>
    <w:basedOn w:val="a0"/>
    <w:link w:val="a5"/>
    <w:uiPriority w:val="99"/>
    <w:rsid w:val="00346EB4"/>
    <w:rPr>
      <w:rFonts w:ascii="Tahoma" w:eastAsiaTheme="minorEastAsia" w:hAnsi="Tahoma"/>
    </w:rPr>
  </w:style>
  <w:style w:type="paragraph" w:styleId="a7">
    <w:name w:val="annotation subject"/>
    <w:basedOn w:val="a5"/>
    <w:next w:val="a5"/>
    <w:link w:val="a8"/>
    <w:uiPriority w:val="99"/>
    <w:semiHidden/>
    <w:unhideWhenUsed/>
    <w:rsid w:val="00346EB4"/>
    <w:rPr>
      <w:b/>
      <w:bCs/>
    </w:rPr>
  </w:style>
  <w:style w:type="character" w:customStyle="1" w:styleId="a8">
    <w:name w:val="批注主题 字符"/>
    <w:basedOn w:val="a6"/>
    <w:link w:val="a7"/>
    <w:uiPriority w:val="99"/>
    <w:semiHidden/>
    <w:rsid w:val="00346EB4"/>
    <w:rPr>
      <w:rFonts w:ascii="Tahoma" w:eastAsiaTheme="minorEastAsia" w:hAnsi="Tahoma"/>
      <w:b/>
      <w:bCs/>
    </w:rPr>
  </w:style>
  <w:style w:type="paragraph" w:styleId="a9">
    <w:name w:val="Balloon Text"/>
    <w:basedOn w:val="a"/>
    <w:link w:val="aa"/>
    <w:uiPriority w:val="99"/>
    <w:semiHidden/>
    <w:unhideWhenUsed/>
    <w:rsid w:val="00346EB4"/>
    <w:pPr>
      <w:spacing w:after="0"/>
    </w:pPr>
    <w:rPr>
      <w:sz w:val="18"/>
      <w:szCs w:val="18"/>
    </w:rPr>
  </w:style>
  <w:style w:type="character" w:customStyle="1" w:styleId="aa">
    <w:name w:val="批注框文本 字符"/>
    <w:basedOn w:val="a0"/>
    <w:link w:val="a9"/>
    <w:uiPriority w:val="99"/>
    <w:semiHidden/>
    <w:rsid w:val="00346EB4"/>
    <w:rPr>
      <w:rFonts w:ascii="Tahoma" w:eastAsiaTheme="minorEastAsia" w:hAnsi="Tahoma"/>
      <w:sz w:val="18"/>
      <w:szCs w:val="18"/>
    </w:rPr>
  </w:style>
  <w:style w:type="character" w:styleId="ab">
    <w:name w:val="Hyperlink"/>
    <w:basedOn w:val="a0"/>
    <w:uiPriority w:val="99"/>
    <w:unhideWhenUsed/>
    <w:rsid w:val="00346EB4"/>
    <w:rPr>
      <w:color w:val="0000FF"/>
      <w:u w:val="single"/>
    </w:rPr>
  </w:style>
  <w:style w:type="table" w:styleId="ac">
    <w:name w:val="Table Grid"/>
    <w:basedOn w:val="a1"/>
    <w:uiPriority w:val="59"/>
    <w:rsid w:val="00346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346EB4"/>
    <w:pPr>
      <w:pBdr>
        <w:bottom w:val="single" w:sz="6" w:space="1" w:color="auto"/>
      </w:pBdr>
      <w:tabs>
        <w:tab w:val="center" w:pos="4153"/>
        <w:tab w:val="right" w:pos="8306"/>
      </w:tabs>
      <w:jc w:val="center"/>
    </w:pPr>
    <w:rPr>
      <w:sz w:val="18"/>
      <w:szCs w:val="18"/>
    </w:rPr>
  </w:style>
  <w:style w:type="character" w:customStyle="1" w:styleId="ae">
    <w:name w:val="页眉 字符"/>
    <w:basedOn w:val="a0"/>
    <w:link w:val="ad"/>
    <w:uiPriority w:val="99"/>
    <w:rsid w:val="00346EB4"/>
    <w:rPr>
      <w:rFonts w:ascii="Tahoma" w:eastAsiaTheme="minorEastAsia" w:hAnsi="Tahoma"/>
      <w:sz w:val="18"/>
      <w:szCs w:val="18"/>
    </w:rPr>
  </w:style>
  <w:style w:type="paragraph" w:styleId="af">
    <w:name w:val="footer"/>
    <w:basedOn w:val="a"/>
    <w:link w:val="af0"/>
    <w:uiPriority w:val="99"/>
    <w:unhideWhenUsed/>
    <w:rsid w:val="00346EB4"/>
    <w:pPr>
      <w:tabs>
        <w:tab w:val="center" w:pos="4153"/>
        <w:tab w:val="right" w:pos="8306"/>
      </w:tabs>
    </w:pPr>
    <w:rPr>
      <w:sz w:val="18"/>
      <w:szCs w:val="18"/>
    </w:rPr>
  </w:style>
  <w:style w:type="character" w:customStyle="1" w:styleId="af0">
    <w:name w:val="页脚 字符"/>
    <w:basedOn w:val="a0"/>
    <w:link w:val="af"/>
    <w:uiPriority w:val="99"/>
    <w:rsid w:val="00346EB4"/>
    <w:rPr>
      <w:rFonts w:ascii="Tahoma" w:eastAsiaTheme="minorEastAsia" w:hAnsi="Tahoma"/>
      <w:sz w:val="18"/>
      <w:szCs w:val="18"/>
    </w:rPr>
  </w:style>
  <w:style w:type="character" w:styleId="af1">
    <w:name w:val="FollowedHyperlink"/>
    <w:basedOn w:val="a0"/>
    <w:uiPriority w:val="99"/>
    <w:semiHidden/>
    <w:unhideWhenUsed/>
    <w:rsid w:val="00346EB4"/>
    <w:rPr>
      <w:color w:val="800080" w:themeColor="followedHyperlink"/>
      <w:u w:val="single"/>
    </w:rPr>
  </w:style>
  <w:style w:type="character" w:customStyle="1" w:styleId="info">
    <w:name w:val="info"/>
    <w:basedOn w:val="a0"/>
    <w:rsid w:val="00346EB4"/>
  </w:style>
  <w:style w:type="character" w:customStyle="1" w:styleId="UnresolvedMention1">
    <w:name w:val="Unresolved Mention1"/>
    <w:basedOn w:val="a0"/>
    <w:uiPriority w:val="99"/>
    <w:semiHidden/>
    <w:unhideWhenUsed/>
    <w:rsid w:val="00346EB4"/>
    <w:rPr>
      <w:color w:val="605E5C"/>
      <w:shd w:val="clear" w:color="auto" w:fill="E1DFDD"/>
    </w:rPr>
  </w:style>
  <w:style w:type="paragraph" w:styleId="af2">
    <w:name w:val="Revision"/>
    <w:hidden/>
    <w:uiPriority w:val="99"/>
    <w:semiHidden/>
    <w:rsid w:val="00346EB4"/>
    <w:pPr>
      <w:spacing w:after="0" w:line="240" w:lineRule="auto"/>
    </w:pPr>
    <w:rPr>
      <w:rFonts w:ascii="Tahoma" w:hAnsi="Tahoma"/>
    </w:rPr>
  </w:style>
  <w:style w:type="table" w:customStyle="1" w:styleId="PlainTable21">
    <w:name w:val="Plain Table 21"/>
    <w:basedOn w:val="a1"/>
    <w:uiPriority w:val="42"/>
    <w:rsid w:val="00B351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B351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a0"/>
    <w:rsid w:val="008F2B0F"/>
  </w:style>
  <w:style w:type="character" w:customStyle="1" w:styleId="dxebaseoffice2010blue">
    <w:name w:val="dxebase_office2010blue"/>
    <w:basedOn w:val="a0"/>
    <w:rsid w:val="008F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84566">
      <w:bodyDiv w:val="1"/>
      <w:marLeft w:val="0"/>
      <w:marRight w:val="0"/>
      <w:marTop w:val="0"/>
      <w:marBottom w:val="0"/>
      <w:divBdr>
        <w:top w:val="none" w:sz="0" w:space="0" w:color="auto"/>
        <w:left w:val="none" w:sz="0" w:space="0" w:color="auto"/>
        <w:bottom w:val="none" w:sz="0" w:space="0" w:color="auto"/>
        <w:right w:val="none" w:sz="0" w:space="0" w:color="auto"/>
      </w:divBdr>
    </w:div>
    <w:div w:id="123275418">
      <w:bodyDiv w:val="1"/>
      <w:marLeft w:val="0"/>
      <w:marRight w:val="0"/>
      <w:marTop w:val="0"/>
      <w:marBottom w:val="0"/>
      <w:divBdr>
        <w:top w:val="none" w:sz="0" w:space="0" w:color="auto"/>
        <w:left w:val="none" w:sz="0" w:space="0" w:color="auto"/>
        <w:bottom w:val="none" w:sz="0" w:space="0" w:color="auto"/>
        <w:right w:val="none" w:sz="0" w:space="0" w:color="auto"/>
      </w:divBdr>
    </w:div>
    <w:div w:id="66875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6D2B3-5771-4E09-AD80-C35B26DB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6071</Words>
  <Characters>34607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2020-11-08T18:35:00Z</dcterms:created>
  <dcterms:modified xsi:type="dcterms:W3CDTF">2020-11-20T07:54:00Z</dcterms:modified>
</cp:coreProperties>
</file>