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52B7" w14:textId="77777777" w:rsidR="008D006C" w:rsidRDefault="005C3C9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88D1F27" w14:textId="77777777" w:rsidR="008D006C" w:rsidRDefault="005C3C9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58655</w:t>
      </w:r>
    </w:p>
    <w:p w14:paraId="58F111EE" w14:textId="77777777" w:rsidR="008D006C" w:rsidRDefault="005C3C9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349AD8E" w14:textId="77777777" w:rsidR="008D006C" w:rsidRDefault="008D006C">
      <w:pPr>
        <w:spacing w:line="360" w:lineRule="auto"/>
        <w:jc w:val="both"/>
      </w:pPr>
    </w:p>
    <w:p w14:paraId="2C93EF1D" w14:textId="187422B2" w:rsidR="008D006C" w:rsidRDefault="005C3C9D">
      <w:pPr>
        <w:spacing w:line="360" w:lineRule="auto"/>
        <w:jc w:val="both"/>
      </w:pPr>
      <w:bookmarkStart w:id="0" w:name="OLE_LINK161"/>
      <w:r>
        <w:rPr>
          <w:rFonts w:ascii="Book Antiqua" w:eastAsia="Book Antiqua" w:hAnsi="Book Antiqua" w:cs="Book Antiqua"/>
          <w:b/>
          <w:color w:val="000000"/>
        </w:rPr>
        <w:t>Acute flaccid paralysis and neurogenic respiratory failure associated with enterovirus</w:t>
      </w:r>
      <w:r w:rsidR="003950AC">
        <w:rPr>
          <w:rFonts w:ascii="Book Antiqua" w:eastAsia="Book Antiqua" w:hAnsi="Book Antiqua" w:cs="Book Antiqua"/>
          <w:b/>
          <w:color w:val="000000"/>
        </w:rPr>
        <w:t xml:space="preserve"> </w:t>
      </w:r>
      <w:r>
        <w:rPr>
          <w:rFonts w:ascii="Book Antiqua" w:eastAsia="Book Antiqua" w:hAnsi="Book Antiqua" w:cs="Book Antiqua"/>
          <w:b/>
          <w:color w:val="000000"/>
        </w:rPr>
        <w:t xml:space="preserve">D68 infection in children: </w:t>
      </w:r>
      <w:r w:rsidR="00562567">
        <w:rPr>
          <w:rFonts w:ascii="Book Antiqua" w:eastAsia="Book Antiqua" w:hAnsi="Book Antiqua" w:cs="Book Antiqua"/>
          <w:b/>
          <w:color w:val="000000"/>
        </w:rPr>
        <w:t xml:space="preserve">Report of two </w:t>
      </w:r>
      <w:r>
        <w:rPr>
          <w:rFonts w:ascii="Book Antiqua" w:eastAsia="Book Antiqua" w:hAnsi="Book Antiqua" w:cs="Book Antiqua"/>
          <w:b/>
          <w:color w:val="000000"/>
        </w:rPr>
        <w:t>cases</w:t>
      </w:r>
    </w:p>
    <w:bookmarkEnd w:id="0"/>
    <w:p w14:paraId="4248ECCC" w14:textId="77777777" w:rsidR="008D006C" w:rsidRDefault="008D006C">
      <w:pPr>
        <w:spacing w:line="360" w:lineRule="auto"/>
        <w:jc w:val="both"/>
      </w:pPr>
    </w:p>
    <w:p w14:paraId="02B12FF8" w14:textId="77777777" w:rsidR="008D006C" w:rsidRDefault="005C3C9D">
      <w:pPr>
        <w:spacing w:line="360" w:lineRule="auto"/>
        <w:jc w:val="both"/>
      </w:pPr>
      <w:r>
        <w:rPr>
          <w:rFonts w:ascii="Book Antiqua" w:eastAsia="Book Antiqua" w:hAnsi="Book Antiqua" w:cs="Book Antiqua"/>
          <w:color w:val="000000"/>
        </w:rPr>
        <w:t xml:space="preserve">Zhang Y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1" w:name="OLE_LINK162"/>
      <w:bookmarkStart w:id="2" w:name="OLE_LINK163"/>
      <w:bookmarkStart w:id="3" w:name="OLE_LINK190"/>
      <w:r>
        <w:rPr>
          <w:rFonts w:ascii="Book Antiqua" w:eastAsia="Book Antiqua" w:hAnsi="Book Antiqua" w:cs="Book Antiqua"/>
          <w:color w:val="000000"/>
        </w:rPr>
        <w:t>AFP and RF with EVD68</w:t>
      </w:r>
    </w:p>
    <w:bookmarkEnd w:id="1"/>
    <w:bookmarkEnd w:id="2"/>
    <w:bookmarkEnd w:id="3"/>
    <w:p w14:paraId="6289F91C" w14:textId="77777777" w:rsidR="008D006C" w:rsidRDefault="008D006C">
      <w:pPr>
        <w:spacing w:line="360" w:lineRule="auto"/>
        <w:jc w:val="both"/>
      </w:pPr>
    </w:p>
    <w:p w14:paraId="622693F8" w14:textId="77777777" w:rsidR="008D006C" w:rsidRDefault="005C3C9D">
      <w:pPr>
        <w:spacing w:line="360" w:lineRule="auto"/>
        <w:jc w:val="both"/>
      </w:pPr>
      <w:proofErr w:type="spellStart"/>
      <w:r>
        <w:rPr>
          <w:rFonts w:ascii="Book Antiqua" w:eastAsia="Book Antiqua" w:hAnsi="Book Antiqua" w:cs="Book Antiqua"/>
          <w:color w:val="000000"/>
        </w:rPr>
        <w:t>Yv</w:t>
      </w:r>
      <w:proofErr w:type="spellEnd"/>
      <w:r>
        <w:rPr>
          <w:rFonts w:ascii="Book Antiqua" w:eastAsia="Book Antiqua" w:hAnsi="Book Antiqua" w:cs="Book Antiqua"/>
          <w:color w:val="000000"/>
        </w:rPr>
        <w:t xml:space="preserve"> Zhang, Sheng-Yuan Wang, Da-</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Guo, Shu-Yi Pan, Yan </w:t>
      </w:r>
      <w:proofErr w:type="spellStart"/>
      <w:r>
        <w:rPr>
          <w:rFonts w:ascii="Book Antiqua" w:eastAsia="Book Antiqua" w:hAnsi="Book Antiqua" w:cs="Book Antiqua"/>
          <w:color w:val="000000"/>
        </w:rPr>
        <w:t>Lv</w:t>
      </w:r>
      <w:proofErr w:type="spellEnd"/>
    </w:p>
    <w:p w14:paraId="7D07780B" w14:textId="77777777" w:rsidR="008D006C" w:rsidRDefault="008D006C">
      <w:pPr>
        <w:spacing w:line="360" w:lineRule="auto"/>
        <w:jc w:val="both"/>
      </w:pPr>
    </w:p>
    <w:p w14:paraId="22952DDE" w14:textId="77777777" w:rsidR="008D006C" w:rsidRDefault="005C3C9D">
      <w:pPr>
        <w:spacing w:line="360" w:lineRule="auto"/>
        <w:jc w:val="both"/>
      </w:pPr>
      <w:proofErr w:type="spellStart"/>
      <w:r>
        <w:rPr>
          <w:rFonts w:ascii="Book Antiqua" w:eastAsia="Book Antiqua" w:hAnsi="Book Antiqua" w:cs="Book Antiqua"/>
          <w:b/>
          <w:bCs/>
          <w:color w:val="000000"/>
        </w:rPr>
        <w:t>Yv</w:t>
      </w:r>
      <w:proofErr w:type="spellEnd"/>
      <w:r>
        <w:rPr>
          <w:rFonts w:ascii="Book Antiqua" w:eastAsia="Book Antiqua" w:hAnsi="Book Antiqua" w:cs="Book Antiqua"/>
          <w:b/>
          <w:bCs/>
          <w:color w:val="000000"/>
        </w:rPr>
        <w:t xml:space="preserve"> Zhang, Sheng-Yuan Wang, Da-</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 Guo, Shu-Yi Pan, Yan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w:t>
      </w:r>
      <w:bookmarkStart w:id="4" w:name="OLE_LINK164"/>
      <w:bookmarkStart w:id="5" w:name="OLE_LINK165"/>
      <w:bookmarkStart w:id="6" w:name="OLE_LINK168"/>
      <w:bookmarkStart w:id="7" w:name="OLE_LINK170"/>
      <w:bookmarkStart w:id="8" w:name="OLE_LINK172"/>
      <w:bookmarkStart w:id="9" w:name="OLE_LINK173"/>
      <w:r>
        <w:rPr>
          <w:rFonts w:ascii="Book Antiqua" w:eastAsia="Book Antiqua" w:hAnsi="Book Antiqua" w:cs="Book Antiqua"/>
          <w:color w:val="000000"/>
        </w:rPr>
        <w:t>Department of Hyperbaric Oxygen</w:t>
      </w:r>
      <w:bookmarkEnd w:id="4"/>
      <w:bookmarkEnd w:id="5"/>
      <w:bookmarkEnd w:id="6"/>
      <w:bookmarkEnd w:id="7"/>
      <w:bookmarkEnd w:id="8"/>
      <w:bookmarkEnd w:id="9"/>
      <w:r>
        <w:rPr>
          <w:rFonts w:ascii="Book Antiqua" w:eastAsia="Book Antiqua" w:hAnsi="Book Antiqua" w:cs="Book Antiqua"/>
          <w:color w:val="000000"/>
        </w:rPr>
        <w:t xml:space="preserve">, </w:t>
      </w:r>
      <w:bookmarkStart w:id="10" w:name="OLE_LINK166"/>
      <w:bookmarkStart w:id="11" w:name="OLE_LINK167"/>
      <w:bookmarkStart w:id="12" w:name="OLE_LINK169"/>
      <w:bookmarkStart w:id="13" w:name="OLE_LINK171"/>
      <w:bookmarkStart w:id="14" w:name="OLE_LINK174"/>
      <w:r>
        <w:rPr>
          <w:rFonts w:ascii="Book Antiqua" w:eastAsia="Book Antiqua" w:hAnsi="Book Antiqua" w:cs="Book Antiqua"/>
          <w:color w:val="000000"/>
        </w:rPr>
        <w:t>The Sixth Medical Center of PLA General Hospital</w:t>
      </w:r>
      <w:bookmarkEnd w:id="10"/>
      <w:bookmarkEnd w:id="11"/>
      <w:bookmarkEnd w:id="12"/>
      <w:bookmarkEnd w:id="13"/>
      <w:bookmarkEnd w:id="14"/>
      <w:r>
        <w:rPr>
          <w:rFonts w:ascii="Book Antiqua" w:eastAsia="Book Antiqua" w:hAnsi="Book Antiqua" w:cs="Book Antiqua"/>
          <w:color w:val="000000"/>
        </w:rPr>
        <w:t xml:space="preserve">, </w:t>
      </w:r>
      <w:bookmarkStart w:id="15" w:name="OLE_LINK175"/>
      <w:bookmarkStart w:id="16" w:name="OLE_LINK176"/>
      <w:r>
        <w:rPr>
          <w:rFonts w:ascii="Book Antiqua" w:eastAsia="Book Antiqua" w:hAnsi="Book Antiqua" w:cs="Book Antiqua"/>
          <w:color w:val="000000"/>
        </w:rPr>
        <w:t>Beijing</w:t>
      </w:r>
      <w:bookmarkEnd w:id="15"/>
      <w:bookmarkEnd w:id="16"/>
      <w:r>
        <w:rPr>
          <w:rFonts w:ascii="Book Antiqua" w:eastAsia="Book Antiqua" w:hAnsi="Book Antiqua" w:cs="Book Antiqua"/>
          <w:color w:val="000000"/>
        </w:rPr>
        <w:t xml:space="preserve"> 100048, China</w:t>
      </w:r>
    </w:p>
    <w:p w14:paraId="500D5877" w14:textId="77777777" w:rsidR="008D006C" w:rsidRDefault="008D006C">
      <w:pPr>
        <w:spacing w:line="360" w:lineRule="auto"/>
        <w:jc w:val="both"/>
      </w:pPr>
    </w:p>
    <w:p w14:paraId="2B07BDA0" w14:textId="77777777" w:rsidR="008D006C" w:rsidRDefault="005C3C9D">
      <w:pPr>
        <w:spacing w:line="360" w:lineRule="auto"/>
        <w:jc w:val="both"/>
      </w:pPr>
      <w:r>
        <w:rPr>
          <w:rFonts w:ascii="Book Antiqua" w:eastAsia="Book Antiqua" w:hAnsi="Book Antiqua" w:cs="Book Antiqua"/>
          <w:b/>
          <w:bCs/>
          <w:color w:val="000000"/>
        </w:rPr>
        <w:t xml:space="preserve">Author contributions: </w:t>
      </w:r>
      <w:bookmarkStart w:id="17" w:name="OLE_LINK191"/>
      <w:bookmarkStart w:id="18" w:name="OLE_LINK192"/>
      <w:r>
        <w:rPr>
          <w:rFonts w:ascii="Book Antiqua" w:eastAsia="Book Antiqua" w:hAnsi="Book Antiqua" w:cs="Book Antiqua"/>
          <w:color w:val="000000"/>
        </w:rPr>
        <w:t xml:space="preserve">Zhang Y devised the article; Wang SY,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 and Pan SY treated the two children and collected the information; Zhang Y, Pan SY, and Guo DZ gave intellectual contribution; Zhang Y and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 created the article draft, which was revised by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w:t>
      </w:r>
    </w:p>
    <w:bookmarkEnd w:id="17"/>
    <w:bookmarkEnd w:id="18"/>
    <w:p w14:paraId="63026848" w14:textId="77777777" w:rsidR="008D006C" w:rsidRDefault="008D006C">
      <w:pPr>
        <w:spacing w:line="360" w:lineRule="auto"/>
        <w:jc w:val="both"/>
      </w:pPr>
    </w:p>
    <w:p w14:paraId="6E678518" w14:textId="77777777" w:rsidR="008D006C" w:rsidRDefault="005C3C9D">
      <w:pPr>
        <w:spacing w:line="360" w:lineRule="auto"/>
        <w:jc w:val="both"/>
      </w:pPr>
      <w:r>
        <w:rPr>
          <w:rFonts w:ascii="Book Antiqua" w:eastAsia="Book Antiqua" w:hAnsi="Book Antiqua" w:cs="Book Antiqua"/>
          <w:b/>
          <w:bCs/>
          <w:color w:val="000000"/>
        </w:rPr>
        <w:t xml:space="preserve">Corresponding author: Yan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PhD, Attending Doctor, </w:t>
      </w:r>
      <w:bookmarkStart w:id="19" w:name="OLE_LINK179"/>
      <w:bookmarkStart w:id="20" w:name="OLE_LINK180"/>
      <w:r>
        <w:rPr>
          <w:rFonts w:ascii="Book Antiqua" w:eastAsia="Book Antiqua" w:hAnsi="Book Antiqua" w:cs="Book Antiqua"/>
          <w:color w:val="000000"/>
        </w:rPr>
        <w:t>Department of Hyperbaric Oxygen</w:t>
      </w:r>
      <w:bookmarkEnd w:id="19"/>
      <w:bookmarkEnd w:id="20"/>
      <w:r>
        <w:rPr>
          <w:rFonts w:ascii="Book Antiqua" w:eastAsia="Book Antiqua" w:hAnsi="Book Antiqua" w:cs="Book Antiqua"/>
          <w:color w:val="000000"/>
        </w:rPr>
        <w:t xml:space="preserve">, </w:t>
      </w:r>
      <w:bookmarkStart w:id="21" w:name="OLE_LINK181"/>
      <w:bookmarkStart w:id="22" w:name="OLE_LINK182"/>
      <w:r>
        <w:rPr>
          <w:rFonts w:ascii="Book Antiqua" w:eastAsia="Book Antiqua" w:hAnsi="Book Antiqua" w:cs="Book Antiqua"/>
          <w:color w:val="000000"/>
        </w:rPr>
        <w:t>The Sixth Medical Center of PLA General Hospital</w:t>
      </w:r>
      <w:bookmarkEnd w:id="21"/>
      <w:bookmarkEnd w:id="22"/>
      <w:r>
        <w:rPr>
          <w:rFonts w:ascii="Book Antiqua" w:eastAsia="Book Antiqua" w:hAnsi="Book Antiqua" w:cs="Book Antiqua"/>
          <w:color w:val="000000"/>
        </w:rPr>
        <w:t xml:space="preserve">, </w:t>
      </w:r>
      <w:bookmarkStart w:id="23" w:name="OLE_LINK183"/>
      <w:bookmarkStart w:id="24" w:name="OLE_LINK184"/>
      <w:r>
        <w:rPr>
          <w:rFonts w:ascii="Book Antiqua" w:eastAsia="Book Antiqua" w:hAnsi="Book Antiqua" w:cs="Book Antiqua"/>
          <w:color w:val="000000"/>
        </w:rPr>
        <w:t xml:space="preserve">No. 6 </w:t>
      </w:r>
      <w:proofErr w:type="spellStart"/>
      <w:r>
        <w:rPr>
          <w:rFonts w:ascii="Book Antiqua" w:eastAsia="Book Antiqua" w:hAnsi="Book Antiqua" w:cs="Book Antiqua"/>
          <w:color w:val="000000"/>
        </w:rPr>
        <w:t>Fucheng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Haidian</w:t>
      </w:r>
      <w:proofErr w:type="spellEnd"/>
      <w:r>
        <w:rPr>
          <w:rFonts w:ascii="Book Antiqua" w:eastAsia="Book Antiqua" w:hAnsi="Book Antiqua" w:cs="Book Antiqua"/>
          <w:color w:val="000000"/>
        </w:rPr>
        <w:t xml:space="preserve"> District</w:t>
      </w:r>
      <w:bookmarkEnd w:id="23"/>
      <w:bookmarkEnd w:id="24"/>
      <w:r>
        <w:rPr>
          <w:rFonts w:ascii="Book Antiqua" w:eastAsia="Book Antiqua" w:hAnsi="Book Antiqua" w:cs="Book Antiqua"/>
          <w:color w:val="000000"/>
        </w:rPr>
        <w:t xml:space="preserve">, </w:t>
      </w:r>
      <w:bookmarkStart w:id="25" w:name="OLE_LINK185"/>
      <w:bookmarkStart w:id="26" w:name="OLE_LINK186"/>
      <w:r>
        <w:rPr>
          <w:rFonts w:ascii="Book Antiqua" w:eastAsia="Book Antiqua" w:hAnsi="Book Antiqua" w:cs="Book Antiqua"/>
          <w:color w:val="000000"/>
        </w:rPr>
        <w:t>Beijing</w:t>
      </w:r>
      <w:bookmarkEnd w:id="25"/>
      <w:bookmarkEnd w:id="26"/>
      <w:r>
        <w:rPr>
          <w:rFonts w:ascii="Book Antiqua" w:eastAsia="Book Antiqua" w:hAnsi="Book Antiqua" w:cs="Book Antiqua"/>
          <w:color w:val="000000"/>
        </w:rPr>
        <w:t xml:space="preserve"> 100048, China. </w:t>
      </w:r>
      <w:bookmarkStart w:id="27" w:name="OLE_LINK177"/>
      <w:bookmarkStart w:id="28" w:name="OLE_LINK178"/>
      <w:r>
        <w:rPr>
          <w:rFonts w:ascii="Book Antiqua" w:eastAsia="Book Antiqua" w:hAnsi="Book Antiqua" w:cs="Book Antiqua"/>
          <w:color w:val="000000"/>
        </w:rPr>
        <w:t>zmz3567@sina.com</w:t>
      </w:r>
      <w:bookmarkEnd w:id="27"/>
      <w:bookmarkEnd w:id="28"/>
    </w:p>
    <w:p w14:paraId="1469DBFD" w14:textId="77777777" w:rsidR="008D006C" w:rsidRDefault="008D006C">
      <w:pPr>
        <w:spacing w:line="360" w:lineRule="auto"/>
        <w:jc w:val="both"/>
      </w:pPr>
    </w:p>
    <w:p w14:paraId="3C292C89" w14:textId="77777777" w:rsidR="008D006C" w:rsidRDefault="005C3C9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7, 2020</w:t>
      </w:r>
    </w:p>
    <w:p w14:paraId="129E6362" w14:textId="77777777" w:rsidR="008D006C" w:rsidRDefault="005C3C9D">
      <w:pPr>
        <w:spacing w:line="360" w:lineRule="auto"/>
        <w:jc w:val="both"/>
      </w:pPr>
      <w:r>
        <w:rPr>
          <w:rFonts w:ascii="Book Antiqua" w:eastAsia="Book Antiqua" w:hAnsi="Book Antiqua" w:cs="Book Antiqua"/>
          <w:b/>
          <w:bCs/>
          <w:color w:val="000000"/>
        </w:rPr>
        <w:t xml:space="preserve">Revised: </w:t>
      </w:r>
      <w:r>
        <w:rPr>
          <w:rFonts w:ascii="Book Antiqua" w:hAnsi="Book Antiqua"/>
        </w:rPr>
        <w:t>January 24, 2021</w:t>
      </w:r>
    </w:p>
    <w:p w14:paraId="61575162" w14:textId="7D6DAC85" w:rsidR="008D006C" w:rsidRDefault="005C3C9D">
      <w:pPr>
        <w:spacing w:line="360" w:lineRule="auto"/>
        <w:jc w:val="both"/>
      </w:pPr>
      <w:r>
        <w:rPr>
          <w:rFonts w:ascii="Book Antiqua" w:eastAsia="Book Antiqua" w:hAnsi="Book Antiqua" w:cs="Book Antiqua"/>
          <w:b/>
          <w:bCs/>
          <w:color w:val="000000"/>
        </w:rPr>
        <w:t xml:space="preserve">Accepted: </w:t>
      </w:r>
      <w:r w:rsidR="00477416" w:rsidRPr="00477416">
        <w:rPr>
          <w:rFonts w:ascii="Book Antiqua" w:eastAsia="Book Antiqua" w:hAnsi="Book Antiqua" w:cs="Book Antiqua"/>
          <w:color w:val="000000"/>
        </w:rPr>
        <w:t>March 4, 2021</w:t>
      </w:r>
    </w:p>
    <w:p w14:paraId="6DDA11F0" w14:textId="404733EB" w:rsidR="008D006C" w:rsidRPr="0089487E" w:rsidRDefault="005C3C9D">
      <w:pPr>
        <w:spacing w:line="360" w:lineRule="auto"/>
        <w:jc w:val="both"/>
        <w:rPr>
          <w:lang w:eastAsia="zh-CN"/>
        </w:rPr>
      </w:pPr>
      <w:r>
        <w:rPr>
          <w:rFonts w:ascii="Book Antiqua" w:eastAsia="Book Antiqua" w:hAnsi="Book Antiqua" w:cs="Book Antiqua"/>
          <w:b/>
          <w:bCs/>
          <w:color w:val="000000"/>
        </w:rPr>
        <w:t>Published online:</w:t>
      </w:r>
      <w:r w:rsidR="0089487E">
        <w:rPr>
          <w:rFonts w:ascii="Book Antiqua" w:hAnsi="Book Antiqua" w:cs="Book Antiqua" w:hint="eastAsia"/>
          <w:b/>
          <w:bCs/>
          <w:color w:val="000000"/>
          <w:lang w:eastAsia="zh-CN"/>
        </w:rPr>
        <w:t xml:space="preserve"> </w:t>
      </w:r>
      <w:r w:rsidR="0089487E">
        <w:rPr>
          <w:rFonts w:ascii="Book Antiqua" w:hAnsi="Book Antiqua" w:cs="Book Antiqua" w:hint="eastAsia"/>
          <w:color w:val="000000"/>
          <w:lang w:eastAsia="zh-CN"/>
        </w:rPr>
        <w:t>May 1</w:t>
      </w:r>
      <w:r w:rsidR="0089487E" w:rsidRPr="00564C29">
        <w:rPr>
          <w:rFonts w:ascii="Book Antiqua" w:eastAsia="Book Antiqua" w:hAnsi="Book Antiqua" w:cs="Book Antiqua"/>
          <w:color w:val="000000"/>
        </w:rPr>
        <w:t>6,</w:t>
      </w:r>
      <w:r w:rsidR="0089487E">
        <w:rPr>
          <w:rFonts w:ascii="Book Antiqua" w:eastAsia="Book Antiqua" w:hAnsi="Book Antiqua" w:cs="Book Antiqua"/>
          <w:color w:val="000000"/>
        </w:rPr>
        <w:t xml:space="preserve"> </w:t>
      </w:r>
      <w:r w:rsidR="0089487E" w:rsidRPr="00564C29">
        <w:rPr>
          <w:rFonts w:ascii="Book Antiqua" w:eastAsia="Book Antiqua" w:hAnsi="Book Antiqua" w:cs="Book Antiqua"/>
          <w:color w:val="000000"/>
        </w:rPr>
        <w:t>2021</w:t>
      </w:r>
    </w:p>
    <w:p w14:paraId="61EF0F42" w14:textId="77777777" w:rsidR="008D006C" w:rsidRDefault="008D006C">
      <w:pPr>
        <w:spacing w:line="360" w:lineRule="auto"/>
        <w:jc w:val="both"/>
        <w:sectPr w:rsidR="008D006C">
          <w:footerReference w:type="default" r:id="rId7"/>
          <w:pgSz w:w="12240" w:h="15840"/>
          <w:pgMar w:top="1440" w:right="1440" w:bottom="1440" w:left="1440" w:header="720" w:footer="720" w:gutter="0"/>
          <w:cols w:space="720"/>
          <w:docGrid w:linePitch="360"/>
        </w:sectPr>
      </w:pPr>
    </w:p>
    <w:p w14:paraId="2B29468C" w14:textId="77777777" w:rsidR="008D006C" w:rsidRDefault="005C3C9D">
      <w:pPr>
        <w:spacing w:line="360" w:lineRule="auto"/>
        <w:jc w:val="both"/>
      </w:pPr>
      <w:r>
        <w:rPr>
          <w:rFonts w:ascii="Book Antiqua" w:eastAsia="Book Antiqua" w:hAnsi="Book Antiqua" w:cs="Book Antiqua"/>
          <w:b/>
          <w:color w:val="000000"/>
        </w:rPr>
        <w:lastRenderedPageBreak/>
        <w:t>Abstract</w:t>
      </w:r>
    </w:p>
    <w:p w14:paraId="69842E17" w14:textId="77777777" w:rsidR="008D006C" w:rsidRDefault="005C3C9D">
      <w:pPr>
        <w:spacing w:line="360" w:lineRule="auto"/>
        <w:jc w:val="both"/>
      </w:pPr>
      <w:r>
        <w:rPr>
          <w:rFonts w:ascii="Book Antiqua" w:eastAsia="Book Antiqua" w:hAnsi="Book Antiqua" w:cs="Book Antiqua"/>
          <w:color w:val="000000"/>
        </w:rPr>
        <w:t>BACKGROUND</w:t>
      </w:r>
    </w:p>
    <w:p w14:paraId="0EE92244" w14:textId="07007D08" w:rsidR="008D006C" w:rsidRDefault="005C3C9D">
      <w:pPr>
        <w:spacing w:line="360" w:lineRule="auto"/>
        <w:jc w:val="both"/>
      </w:pPr>
      <w:bookmarkStart w:id="29" w:name="OLE_LINK188"/>
      <w:bookmarkStart w:id="30" w:name="OLE_LINK189"/>
      <w:bookmarkStart w:id="31" w:name="OLE_LINK193"/>
      <w:r>
        <w:rPr>
          <w:rFonts w:ascii="Book Antiqua" w:eastAsia="Book Antiqua" w:hAnsi="Book Antiqua" w:cs="Book Antiqua"/>
          <w:color w:val="000000"/>
        </w:rPr>
        <w:t>Acute flaccid paralysis (AFP) and neurogenic respiratory failure rarely occur in children. At the end of 2018, some children with such symptoms were admitted to our hospital. In this study, we aimed to assess two children with AFP and neurogenic respiratory failure associated with enterovirus</w:t>
      </w:r>
      <w:r w:rsidR="005952F0">
        <w:rPr>
          <w:rFonts w:ascii="Book Antiqua" w:eastAsia="Book Antiqua" w:hAnsi="Book Antiqua" w:cs="Book Antiqua"/>
          <w:color w:val="000000"/>
        </w:rPr>
        <w:t xml:space="preserve"> </w:t>
      </w:r>
      <w:r>
        <w:rPr>
          <w:rFonts w:ascii="Book Antiqua" w:eastAsia="Book Antiqua" w:hAnsi="Book Antiqua" w:cs="Book Antiqua"/>
          <w:color w:val="000000"/>
        </w:rPr>
        <w:t>D68 (EV-D68).</w:t>
      </w:r>
    </w:p>
    <w:bookmarkEnd w:id="29"/>
    <w:bookmarkEnd w:id="30"/>
    <w:bookmarkEnd w:id="31"/>
    <w:p w14:paraId="20D4527D" w14:textId="77777777" w:rsidR="008D006C" w:rsidRDefault="008D006C">
      <w:pPr>
        <w:spacing w:line="360" w:lineRule="auto"/>
        <w:jc w:val="both"/>
      </w:pPr>
    </w:p>
    <w:p w14:paraId="0C6D3957" w14:textId="77777777" w:rsidR="008D006C" w:rsidRDefault="005C3C9D">
      <w:pPr>
        <w:spacing w:line="360" w:lineRule="auto"/>
        <w:jc w:val="both"/>
      </w:pPr>
      <w:r>
        <w:rPr>
          <w:rFonts w:ascii="Book Antiqua" w:eastAsia="Book Antiqua" w:hAnsi="Book Antiqua" w:cs="Book Antiqua"/>
          <w:color w:val="000000"/>
        </w:rPr>
        <w:t>CASE SUMMARY</w:t>
      </w:r>
    </w:p>
    <w:p w14:paraId="553D6D5C" w14:textId="7BF2DAD1" w:rsidR="008D006C" w:rsidRDefault="005C3C9D">
      <w:pPr>
        <w:spacing w:line="360" w:lineRule="auto"/>
        <w:jc w:val="both"/>
      </w:pPr>
      <w:r>
        <w:rPr>
          <w:rFonts w:ascii="Book Antiqua" w:eastAsia="Book Antiqua" w:hAnsi="Book Antiqua" w:cs="Book Antiqua"/>
          <w:color w:val="000000"/>
        </w:rPr>
        <w:t>Two children admitted to our hospital presented with symptoms and imaging results different from those of acute disseminated encephalomyelitis and hand, foot, and mouth disease. Their main symptoms were AFP and neurogenic respiratory failure. Magnetic resonance imaging showed severe inflammatory injury mainly to the anterior horn cells of the spinal cord. Blood and cerebrospinal fluid samples were collected to</w:t>
      </w:r>
      <w:r w:rsidR="00562567">
        <w:rPr>
          <w:rFonts w:ascii="Book Antiqua" w:eastAsia="Book Antiqua" w:hAnsi="Book Antiqua" w:cs="Book Antiqua"/>
          <w:color w:val="000000"/>
        </w:rPr>
        <w:t xml:space="preserve"> </w:t>
      </w:r>
      <w:r>
        <w:rPr>
          <w:rFonts w:ascii="Book Antiqua" w:eastAsia="Book Antiqua" w:hAnsi="Book Antiqua" w:cs="Book Antiqua"/>
          <w:color w:val="000000"/>
        </w:rPr>
        <w:t>assess for pathogens, including bacteria, tuberculosis, cryptococcus, herpes virus, and coxsackie virus, and the results were negative. At the beginning, the two cases were not</w:t>
      </w:r>
      <w:r w:rsidR="00562567">
        <w:rPr>
          <w:rFonts w:ascii="Book Antiqua" w:eastAsia="Book Antiqua" w:hAnsi="Book Antiqua" w:cs="Book Antiqua"/>
          <w:color w:val="000000"/>
        </w:rPr>
        <w:t xml:space="preserve"> </w:t>
      </w:r>
      <w:r>
        <w:rPr>
          <w:rFonts w:ascii="Book Antiqua" w:eastAsia="Book Antiqua" w:hAnsi="Book Antiqua" w:cs="Book Antiqua"/>
          <w:color w:val="000000"/>
        </w:rPr>
        <w:t xml:space="preserve">assessed for EV-D68 in the nasopharyngeal, blood, and cerebrospinal fluid specimens. About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EV-D68 was detected in the stool sample of one of the cases. The symptom of AFP was caused by injury to the anterior horn cells at levels C5-L5 of the spinal cord, while neurogenic respiratory failure was at levels C3-C5.</w:t>
      </w:r>
    </w:p>
    <w:p w14:paraId="30994973" w14:textId="77777777" w:rsidR="008D006C" w:rsidRDefault="008D006C">
      <w:pPr>
        <w:spacing w:line="360" w:lineRule="auto"/>
        <w:jc w:val="both"/>
      </w:pPr>
    </w:p>
    <w:p w14:paraId="03A39141" w14:textId="77777777" w:rsidR="008D006C" w:rsidRDefault="005C3C9D">
      <w:pPr>
        <w:spacing w:line="360" w:lineRule="auto"/>
        <w:jc w:val="both"/>
      </w:pPr>
      <w:r>
        <w:rPr>
          <w:rFonts w:ascii="Book Antiqua" w:eastAsia="Book Antiqua" w:hAnsi="Book Antiqua" w:cs="Book Antiqua"/>
          <w:color w:val="000000"/>
        </w:rPr>
        <w:t>CONCLUSION</w:t>
      </w:r>
    </w:p>
    <w:p w14:paraId="3508213D" w14:textId="77777777" w:rsidR="008D006C" w:rsidRDefault="005C3C9D">
      <w:pPr>
        <w:spacing w:line="360" w:lineRule="auto"/>
        <w:jc w:val="both"/>
      </w:pPr>
      <w:bookmarkStart w:id="32" w:name="OLE_LINK194"/>
      <w:r>
        <w:rPr>
          <w:rFonts w:ascii="Book Antiqua" w:eastAsia="Book Antiqua" w:hAnsi="Book Antiqua" w:cs="Book Antiqua"/>
          <w:color w:val="000000"/>
        </w:rPr>
        <w:t>We should pay attention to the detection and diagnosis of EV-D68 and make efforts to develop antivirus drugs and vaccines.</w:t>
      </w:r>
    </w:p>
    <w:bookmarkEnd w:id="32"/>
    <w:p w14:paraId="13EFE499" w14:textId="77777777" w:rsidR="008D006C" w:rsidRDefault="008D006C">
      <w:pPr>
        <w:spacing w:line="360" w:lineRule="auto"/>
        <w:jc w:val="both"/>
      </w:pPr>
    </w:p>
    <w:p w14:paraId="75218756" w14:textId="2B9E38D8" w:rsidR="008D006C" w:rsidRDefault="005C3C9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Infection; Enterovirus</w:t>
      </w:r>
      <w:r w:rsidR="005952F0">
        <w:rPr>
          <w:rFonts w:ascii="Book Antiqua" w:eastAsia="Book Antiqua" w:hAnsi="Book Antiqua" w:cs="Book Antiqua"/>
          <w:color w:val="000000"/>
        </w:rPr>
        <w:t xml:space="preserve"> </w:t>
      </w:r>
      <w:r>
        <w:rPr>
          <w:rFonts w:ascii="Book Antiqua" w:eastAsia="Book Antiqua" w:hAnsi="Book Antiqua" w:cs="Book Antiqua"/>
          <w:color w:val="000000"/>
        </w:rPr>
        <w:t>D68; Flaccid; Paralysis; Neurogenic; Respiratory failure; Case report</w:t>
      </w:r>
    </w:p>
    <w:p w14:paraId="6437AFFB" w14:textId="77777777" w:rsidR="00AD19B8" w:rsidRDefault="00AD19B8" w:rsidP="00AD19B8">
      <w:pPr>
        <w:spacing w:line="360" w:lineRule="auto"/>
        <w:jc w:val="both"/>
        <w:rPr>
          <w:lang w:eastAsia="zh-CN"/>
        </w:rPr>
      </w:pPr>
    </w:p>
    <w:p w14:paraId="476724FF" w14:textId="77777777" w:rsidR="00AD19B8" w:rsidRPr="00026CB8" w:rsidRDefault="00AD19B8" w:rsidP="00AD19B8">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5B032B4B" w14:textId="77777777" w:rsidR="00AD19B8" w:rsidRPr="009C101B" w:rsidRDefault="00AD19B8" w:rsidP="00AD19B8">
      <w:pPr>
        <w:spacing w:line="360" w:lineRule="auto"/>
        <w:jc w:val="both"/>
        <w:rPr>
          <w:lang w:eastAsia="zh-CN"/>
        </w:rPr>
      </w:pPr>
    </w:p>
    <w:p w14:paraId="7FD4AD38" w14:textId="23A0C23A" w:rsidR="00AB5C0A" w:rsidRDefault="00AD19B8" w:rsidP="00AD19B8">
      <w:pPr>
        <w:spacing w:line="360" w:lineRule="auto"/>
        <w:jc w:val="both"/>
        <w:rPr>
          <w:rFonts w:ascii="Book Antiqua" w:hAnsi="Book Antiqua"/>
          <w:iCs/>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5C3C9D">
        <w:rPr>
          <w:rFonts w:ascii="Book Antiqua" w:eastAsia="Book Antiqua" w:hAnsi="Book Antiqua" w:cs="Book Antiqua"/>
          <w:color w:val="000000"/>
        </w:rPr>
        <w:t xml:space="preserve">Zhang Y, Wang SY, Guo DZ, Pan SY, </w:t>
      </w:r>
      <w:proofErr w:type="spellStart"/>
      <w:r w:rsidR="005C3C9D">
        <w:rPr>
          <w:rFonts w:ascii="Book Antiqua" w:eastAsia="Book Antiqua" w:hAnsi="Book Antiqua" w:cs="Book Antiqua"/>
          <w:color w:val="000000"/>
        </w:rPr>
        <w:t>Lv</w:t>
      </w:r>
      <w:proofErr w:type="spellEnd"/>
      <w:r w:rsidR="005C3C9D">
        <w:rPr>
          <w:rFonts w:ascii="Book Antiqua" w:eastAsia="Book Antiqua" w:hAnsi="Book Antiqua" w:cs="Book Antiqua"/>
          <w:color w:val="000000"/>
        </w:rPr>
        <w:t xml:space="preserve"> Y. </w:t>
      </w:r>
      <w:r w:rsidR="005C3C9D">
        <w:rPr>
          <w:rFonts w:ascii="Book Antiqua" w:eastAsia="Book Antiqua" w:hAnsi="Book Antiqua" w:cs="Book Antiqua"/>
          <w:bCs/>
          <w:color w:val="000000"/>
        </w:rPr>
        <w:t>Acute flaccid paralysis and neurogenic respiratory failure associated with enterovirus</w:t>
      </w:r>
      <w:r w:rsidR="005952F0">
        <w:rPr>
          <w:rFonts w:ascii="Book Antiqua" w:eastAsia="Book Antiqua" w:hAnsi="Book Antiqua" w:cs="Book Antiqua"/>
          <w:bCs/>
          <w:color w:val="000000"/>
        </w:rPr>
        <w:t xml:space="preserve"> </w:t>
      </w:r>
      <w:r w:rsidR="005C3C9D">
        <w:rPr>
          <w:rFonts w:ascii="Book Antiqua" w:eastAsia="Book Antiqua" w:hAnsi="Book Antiqua" w:cs="Book Antiqua"/>
          <w:bCs/>
          <w:color w:val="000000"/>
        </w:rPr>
        <w:t xml:space="preserve">D68 infection in children: </w:t>
      </w:r>
      <w:r w:rsidR="00562567">
        <w:rPr>
          <w:rFonts w:ascii="Book Antiqua" w:eastAsia="Book Antiqua" w:hAnsi="Book Antiqua" w:cs="Book Antiqua"/>
          <w:bCs/>
          <w:color w:val="000000"/>
        </w:rPr>
        <w:t xml:space="preserve">Report of two </w:t>
      </w:r>
      <w:r w:rsidR="005C3C9D">
        <w:rPr>
          <w:rFonts w:ascii="Book Antiqua" w:eastAsia="Book Antiqua" w:hAnsi="Book Antiqua" w:cs="Book Antiqua"/>
          <w:bCs/>
          <w:color w:val="000000"/>
        </w:rPr>
        <w:t>cases</w:t>
      </w:r>
      <w:r w:rsidR="005C3C9D">
        <w:rPr>
          <w:rFonts w:ascii="Book Antiqua" w:eastAsia="Book Antiqua" w:hAnsi="Book Antiqua" w:cs="Book Antiqua"/>
          <w:color w:val="000000"/>
        </w:rPr>
        <w:t xml:space="preserve">. </w:t>
      </w:r>
      <w:r w:rsidR="005C3C9D">
        <w:rPr>
          <w:rFonts w:ascii="Book Antiqua" w:eastAsia="Book Antiqua" w:hAnsi="Book Antiqua" w:cs="Book Antiqua"/>
          <w:i/>
          <w:iCs/>
          <w:color w:val="000000"/>
        </w:rPr>
        <w:t>World J Clin Cases</w:t>
      </w:r>
      <w:r w:rsidR="005C3C9D">
        <w:rPr>
          <w:rFonts w:ascii="Book Antiqua" w:eastAsia="Book Antiqua" w:hAnsi="Book Antiqua" w:cs="Book Antiqua"/>
          <w:color w:val="000000"/>
        </w:rPr>
        <w:t xml:space="preserve"> </w:t>
      </w:r>
      <w:r w:rsidR="0089487E" w:rsidRPr="00651643">
        <w:rPr>
          <w:rFonts w:ascii="Book Antiqua" w:hAnsi="Book Antiqua"/>
          <w:iCs/>
        </w:rPr>
        <w:t>202</w:t>
      </w:r>
      <w:r w:rsidR="0089487E">
        <w:rPr>
          <w:rFonts w:ascii="Book Antiqua" w:hAnsi="Book Antiqua" w:hint="eastAsia"/>
          <w:iCs/>
          <w:lang w:eastAsia="zh-CN"/>
        </w:rPr>
        <w:t>1</w:t>
      </w:r>
      <w:r w:rsidR="0089487E" w:rsidRPr="00651643">
        <w:rPr>
          <w:rFonts w:ascii="Book Antiqua" w:hAnsi="Book Antiqua"/>
          <w:iCs/>
        </w:rPr>
        <w:t>;</w:t>
      </w:r>
      <w:r w:rsidR="0089487E">
        <w:rPr>
          <w:rFonts w:ascii="Book Antiqua" w:hAnsi="Book Antiqua"/>
          <w:iCs/>
        </w:rPr>
        <w:t xml:space="preserve"> </w:t>
      </w:r>
      <w:r w:rsidR="0089487E">
        <w:rPr>
          <w:rFonts w:ascii="Book Antiqua" w:hAnsi="Book Antiqua" w:hint="eastAsia"/>
          <w:iCs/>
          <w:lang w:eastAsia="zh-CN"/>
        </w:rPr>
        <w:t>9</w:t>
      </w:r>
      <w:r w:rsidR="0089487E" w:rsidRPr="00651643">
        <w:rPr>
          <w:rFonts w:ascii="Book Antiqua" w:hAnsi="Book Antiqua"/>
          <w:iCs/>
        </w:rPr>
        <w:t>(</w:t>
      </w:r>
      <w:r w:rsidR="0089487E">
        <w:rPr>
          <w:rFonts w:ascii="Book Antiqua" w:hAnsi="Book Antiqua" w:hint="eastAsia"/>
          <w:iCs/>
          <w:lang w:eastAsia="zh-CN"/>
        </w:rPr>
        <w:t>14</w:t>
      </w:r>
      <w:r w:rsidR="0089487E" w:rsidRPr="00651643">
        <w:rPr>
          <w:rFonts w:ascii="Book Antiqua" w:hAnsi="Book Antiqua"/>
          <w:iCs/>
        </w:rPr>
        <w:t>):</w:t>
      </w:r>
      <w:r w:rsidR="0089487E">
        <w:rPr>
          <w:rFonts w:ascii="Book Antiqua" w:hAnsi="Book Antiqua"/>
          <w:iCs/>
        </w:rPr>
        <w:t xml:space="preserve"> </w:t>
      </w:r>
      <w:r w:rsidR="00AB5C0A" w:rsidRPr="00AB5C0A">
        <w:rPr>
          <w:rFonts w:ascii="Book Antiqua" w:hAnsi="Book Antiqua"/>
          <w:iCs/>
        </w:rPr>
        <w:t>3327-3333</w:t>
      </w:r>
    </w:p>
    <w:p w14:paraId="1209C5E8" w14:textId="17084590" w:rsidR="00AB5C0A" w:rsidRDefault="0089487E">
      <w:pPr>
        <w:spacing w:line="360" w:lineRule="auto"/>
        <w:jc w:val="both"/>
        <w:rPr>
          <w:rFonts w:ascii="Book Antiqua" w:hAnsi="Book Antiqua"/>
          <w:iCs/>
        </w:rPr>
      </w:pPr>
      <w:r w:rsidRPr="00651643">
        <w:rPr>
          <w:rFonts w:ascii="Book Antiqua" w:hAnsi="Book Antiqua"/>
          <w:iCs/>
        </w:rPr>
        <w:t>URL:</w:t>
      </w:r>
      <w:r>
        <w:rPr>
          <w:rFonts w:ascii="Book Antiqua" w:hAnsi="Book Antiqua"/>
          <w:iCs/>
        </w:rPr>
        <w:t xml:space="preserve"> </w:t>
      </w:r>
      <w:r w:rsidRPr="00651643">
        <w:rPr>
          <w:rFonts w:ascii="Book Antiqua" w:hAnsi="Book Antiqua"/>
          <w:iCs/>
        </w:rPr>
        <w:t>https://www.wjgnet.com/2307-8960/full/v</w:t>
      </w:r>
      <w:r>
        <w:rPr>
          <w:rFonts w:ascii="Book Antiqua" w:hAnsi="Book Antiqua" w:hint="eastAsia"/>
          <w:iCs/>
          <w:lang w:eastAsia="zh-CN"/>
        </w:rPr>
        <w:t>9</w:t>
      </w:r>
      <w:r w:rsidRPr="00651643">
        <w:rPr>
          <w:rFonts w:ascii="Book Antiqua" w:hAnsi="Book Antiqua"/>
          <w:iCs/>
        </w:rPr>
        <w:t>/i</w:t>
      </w:r>
      <w:r>
        <w:rPr>
          <w:rFonts w:ascii="Book Antiqua" w:hAnsi="Book Antiqua" w:hint="eastAsia"/>
          <w:iCs/>
          <w:lang w:eastAsia="zh-CN"/>
        </w:rPr>
        <w:t>14</w:t>
      </w:r>
      <w:r w:rsidRPr="00651643">
        <w:rPr>
          <w:rFonts w:ascii="Book Antiqua" w:hAnsi="Book Antiqua"/>
          <w:iCs/>
        </w:rPr>
        <w:t>/</w:t>
      </w:r>
      <w:r w:rsidR="00AB5C0A" w:rsidRPr="00AB5C0A">
        <w:rPr>
          <w:rFonts w:ascii="Book Antiqua" w:hAnsi="Book Antiqua"/>
          <w:iCs/>
        </w:rPr>
        <w:t>3327</w:t>
      </w:r>
      <w:r>
        <w:rPr>
          <w:rFonts w:ascii="Book Antiqua" w:hAnsi="Book Antiqua"/>
          <w:iCs/>
        </w:rPr>
        <w:t>.htm</w:t>
      </w:r>
      <w:r>
        <w:rPr>
          <w:rFonts w:ascii="Book Antiqua" w:hAnsi="Book Antiqua" w:hint="eastAsia"/>
          <w:iCs/>
        </w:rPr>
        <w:t xml:space="preserve"> </w:t>
      </w:r>
    </w:p>
    <w:p w14:paraId="3CD37620" w14:textId="5648C82D" w:rsidR="008D006C" w:rsidRDefault="0089487E">
      <w:pPr>
        <w:spacing w:line="360" w:lineRule="auto"/>
        <w:jc w:val="both"/>
      </w:pPr>
      <w:r w:rsidRPr="00651643">
        <w:rPr>
          <w:rFonts w:ascii="Book Antiqua" w:hAnsi="Book Antiqua"/>
          <w:iCs/>
        </w:rPr>
        <w:t>DOI:</w:t>
      </w:r>
      <w:r>
        <w:rPr>
          <w:rFonts w:ascii="Book Antiqua" w:hAnsi="Book Antiqua"/>
          <w:iCs/>
        </w:rPr>
        <w:t xml:space="preserve"> </w:t>
      </w:r>
      <w:r w:rsidRPr="00651643">
        <w:rPr>
          <w:rFonts w:ascii="Book Antiqua" w:hAnsi="Book Antiqua"/>
          <w:iCs/>
        </w:rPr>
        <w:t>https://dx.doi.org/10.12998/wjcc.v</w:t>
      </w:r>
      <w:r>
        <w:rPr>
          <w:rFonts w:ascii="Book Antiqua" w:hAnsi="Book Antiqua" w:hint="eastAsia"/>
          <w:iCs/>
          <w:lang w:eastAsia="zh-CN"/>
        </w:rPr>
        <w:t>9</w:t>
      </w:r>
      <w:r w:rsidRPr="00651643">
        <w:rPr>
          <w:rFonts w:ascii="Book Antiqua" w:hAnsi="Book Antiqua"/>
          <w:iCs/>
        </w:rPr>
        <w:t>.i</w:t>
      </w:r>
      <w:r>
        <w:rPr>
          <w:rFonts w:ascii="Book Antiqua" w:hAnsi="Book Antiqua" w:hint="eastAsia"/>
          <w:iCs/>
          <w:lang w:eastAsia="zh-CN"/>
        </w:rPr>
        <w:t>14</w:t>
      </w:r>
      <w:r w:rsidRPr="00651643">
        <w:rPr>
          <w:rFonts w:ascii="Book Antiqua" w:hAnsi="Book Antiqua"/>
          <w:iCs/>
        </w:rPr>
        <w:t>.</w:t>
      </w:r>
      <w:r w:rsidR="00AB5C0A" w:rsidRPr="00AB5C0A">
        <w:rPr>
          <w:rFonts w:ascii="Book Antiqua" w:hAnsi="Book Antiqua"/>
          <w:iCs/>
        </w:rPr>
        <w:t>3327</w:t>
      </w:r>
    </w:p>
    <w:p w14:paraId="17676E1D" w14:textId="77777777" w:rsidR="008D006C" w:rsidRDefault="008D006C">
      <w:pPr>
        <w:spacing w:line="360" w:lineRule="auto"/>
        <w:jc w:val="both"/>
      </w:pPr>
    </w:p>
    <w:p w14:paraId="75F802C2" w14:textId="483C1DD2" w:rsidR="008D006C" w:rsidRDefault="005C3C9D">
      <w:pPr>
        <w:spacing w:line="360" w:lineRule="auto"/>
        <w:jc w:val="both"/>
      </w:pPr>
      <w:r>
        <w:rPr>
          <w:rFonts w:ascii="Book Antiqua" w:eastAsia="Book Antiqua" w:hAnsi="Book Antiqua" w:cs="Book Antiqua"/>
          <w:b/>
          <w:bCs/>
          <w:color w:val="000000"/>
          <w:szCs w:val="21"/>
        </w:rPr>
        <w:t xml:space="preserve">Core Tip: </w:t>
      </w:r>
      <w:bookmarkStart w:id="33" w:name="OLE_LINK187"/>
      <w:r>
        <w:rPr>
          <w:rFonts w:ascii="Book Antiqua" w:eastAsia="Book Antiqua" w:hAnsi="Book Antiqua" w:cs="Book Antiqua"/>
          <w:color w:val="000000"/>
        </w:rPr>
        <w:t>This paper reports two pediatric cases of acute flaccid paralysis (AFP) and neurogenic respiratory failure associated with enterovirus</w:t>
      </w:r>
      <w:r w:rsidR="00117756">
        <w:rPr>
          <w:rFonts w:ascii="Book Antiqua" w:eastAsia="Book Antiqua" w:hAnsi="Book Antiqua" w:cs="Book Antiqua"/>
          <w:color w:val="000000"/>
        </w:rPr>
        <w:t xml:space="preserve"> </w:t>
      </w:r>
      <w:r>
        <w:rPr>
          <w:rFonts w:ascii="Book Antiqua" w:eastAsia="Book Antiqua" w:hAnsi="Book Antiqua" w:cs="Book Antiqua"/>
          <w:color w:val="000000"/>
        </w:rPr>
        <w:t xml:space="preserve">D68 (EV-D68) infection which rarely occur. We found that EV-D68 might have caused inflammatory injury to the anterior horn cells of the spinal cord. AFP was caused at levels C5-L5, while neurogenic respiratory failure was caused at levels C3-C5. Our findings indicate that EV-D68 should be carefully monitored in children and that further research must be carried out to develop special antivirus drugs and vaccines. We believe </w:t>
      </w:r>
      <w:r w:rsidR="00562567">
        <w:rPr>
          <w:rFonts w:ascii="Book Antiqua" w:eastAsia="Book Antiqua" w:hAnsi="Book Antiqua" w:cs="Book Antiqua"/>
          <w:color w:val="000000"/>
        </w:rPr>
        <w:t xml:space="preserve">that </w:t>
      </w:r>
      <w:r>
        <w:rPr>
          <w:rFonts w:ascii="Book Antiqua" w:eastAsia="Book Antiqua" w:hAnsi="Book Antiqua" w:cs="Book Antiqua"/>
          <w:color w:val="000000"/>
        </w:rPr>
        <w:t>our research is of particular interest and use to clinicians and experts in infectious diseases.</w:t>
      </w:r>
    </w:p>
    <w:bookmarkEnd w:id="33"/>
    <w:p w14:paraId="468EBD78" w14:textId="77777777" w:rsidR="008D006C" w:rsidRDefault="008D006C">
      <w:pPr>
        <w:spacing w:line="360" w:lineRule="auto"/>
        <w:jc w:val="both"/>
      </w:pPr>
    </w:p>
    <w:p w14:paraId="6D077B22" w14:textId="77777777" w:rsidR="008D006C" w:rsidRDefault="005C3C9D">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530BBFB0" w14:textId="16BC0403" w:rsidR="008D006C" w:rsidRDefault="005C3C9D">
      <w:pPr>
        <w:spacing w:line="360" w:lineRule="auto"/>
        <w:jc w:val="both"/>
      </w:pPr>
      <w:r>
        <w:rPr>
          <w:rFonts w:ascii="Book Antiqua" w:eastAsia="Book Antiqua" w:hAnsi="Book Antiqua" w:cs="Book Antiqua"/>
          <w:color w:val="000000"/>
        </w:rPr>
        <w:t>The incidence of acute flaccid paralysis (AFP) has been on the rise in recent years. The symptom of AFP is thought to be caused by enterovirus infections such as polio virus and enterovirus</w:t>
      </w:r>
      <w:r w:rsidR="00117756">
        <w:rPr>
          <w:rFonts w:ascii="Book Antiqua" w:eastAsia="Book Antiqua" w:hAnsi="Book Antiqua" w:cs="Book Antiqua"/>
          <w:color w:val="000000"/>
        </w:rPr>
        <w:t xml:space="preserve"> </w:t>
      </w:r>
      <w:r>
        <w:rPr>
          <w:rFonts w:ascii="Book Antiqua" w:eastAsia="Book Antiqua" w:hAnsi="Book Antiqua" w:cs="Book Antiqua"/>
          <w:color w:val="000000"/>
        </w:rPr>
        <w:t xml:space="preserve">A71 (EV-A71). Recently, research attention has focused on enterovirus D68 (EV-D68) as a causative agent, which has been prevalent intermittently in various parts of the world. Most clinical reports have described respiratory symptoms caused by EV-D68. In 2015, EV-D68 caused severe acute respiratory tract infection, AFP, and cranial nervous system injury among children in North America, which attracted the attention of the international </w:t>
      </w:r>
      <w:proofErr w:type="gramStart"/>
      <w:r>
        <w:rPr>
          <w:rFonts w:ascii="Book Antiqua" w:eastAsia="Book Antiqua" w:hAnsi="Book Antiqua" w:cs="Book Antiqua"/>
          <w:color w:val="000000"/>
        </w:rPr>
        <w:t>community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This paper report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two cases of encephalomyelitis associated with EV-D68 </w:t>
      </w:r>
      <w:r w:rsidR="00562567">
        <w:rPr>
          <w:rFonts w:ascii="Book Antiqua" w:eastAsia="Book Antiqua" w:hAnsi="Book Antiqua" w:cs="Book Antiqua"/>
          <w:color w:val="000000"/>
        </w:rPr>
        <w:t xml:space="preserve">at </w:t>
      </w:r>
      <w:r>
        <w:rPr>
          <w:rFonts w:ascii="Book Antiqua" w:eastAsia="Book Antiqua" w:hAnsi="Book Antiqua" w:cs="Book Antiqua"/>
          <w:color w:val="000000"/>
        </w:rPr>
        <w:t>our hospital. In addition to AFP, they also showed neurogenic respiratory failure, which has not been reported previously. We review the relevant literature to provide reference for clinicians and Centers for Disease Control and Prevention (CDC) researchers.</w:t>
      </w:r>
    </w:p>
    <w:p w14:paraId="04C591FE" w14:textId="77777777" w:rsidR="008D006C" w:rsidRDefault="008D006C">
      <w:pPr>
        <w:spacing w:line="360" w:lineRule="auto"/>
        <w:jc w:val="both"/>
      </w:pPr>
    </w:p>
    <w:p w14:paraId="2A7E6297" w14:textId="77777777" w:rsidR="008D006C" w:rsidRDefault="005C3C9D">
      <w:pPr>
        <w:spacing w:line="360" w:lineRule="auto"/>
        <w:jc w:val="both"/>
      </w:pPr>
      <w:r>
        <w:rPr>
          <w:rFonts w:ascii="Book Antiqua" w:eastAsia="Book Antiqua" w:hAnsi="Book Antiqua" w:cs="Book Antiqua"/>
          <w:b/>
          <w:caps/>
          <w:color w:val="000000"/>
          <w:u w:val="single"/>
        </w:rPr>
        <w:t>CASE PRESENTATION</w:t>
      </w:r>
    </w:p>
    <w:p w14:paraId="4D98FFDD" w14:textId="77777777" w:rsidR="008D006C" w:rsidRDefault="005C3C9D">
      <w:pPr>
        <w:spacing w:line="360" w:lineRule="auto"/>
        <w:jc w:val="both"/>
      </w:pPr>
      <w:r>
        <w:rPr>
          <w:rFonts w:ascii="Book Antiqua" w:eastAsia="Book Antiqua" w:hAnsi="Book Antiqua" w:cs="Book Antiqua"/>
          <w:b/>
          <w:i/>
          <w:color w:val="000000"/>
        </w:rPr>
        <w:t>Chief complaints</w:t>
      </w:r>
    </w:p>
    <w:p w14:paraId="019CA64B" w14:textId="45F29698" w:rsidR="008D006C" w:rsidRDefault="005C3C9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Case 1:</w:t>
      </w:r>
      <w:r>
        <w:rPr>
          <w:rFonts w:ascii="Book Antiqua" w:eastAsia="Book Antiqua" w:hAnsi="Book Antiqua" w:cs="Book Antiqua"/>
          <w:color w:val="000000"/>
        </w:rPr>
        <w:t xml:space="preserve"> A 6-year-old boy presented to our hospital with a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history of upper limb weakness and respiratory failure.</w:t>
      </w:r>
    </w:p>
    <w:p w14:paraId="71A43906" w14:textId="77777777" w:rsidR="008D006C" w:rsidRDefault="008D006C">
      <w:pPr>
        <w:spacing w:line="360" w:lineRule="auto"/>
        <w:jc w:val="both"/>
      </w:pPr>
    </w:p>
    <w:p w14:paraId="442C9AB5" w14:textId="06882535" w:rsidR="008D006C" w:rsidRDefault="005C3C9D">
      <w:pPr>
        <w:spacing w:line="360" w:lineRule="auto"/>
        <w:jc w:val="both"/>
      </w:pPr>
      <w:r>
        <w:rPr>
          <w:rFonts w:ascii="Book Antiqua" w:eastAsia="Book Antiqua" w:hAnsi="Book Antiqua" w:cs="Book Antiqua"/>
          <w:b/>
          <w:bCs/>
          <w:color w:val="000000"/>
        </w:rPr>
        <w:t>Case 2:</w:t>
      </w:r>
      <w:r>
        <w:rPr>
          <w:rFonts w:ascii="Book Antiqua" w:eastAsia="Book Antiqua" w:hAnsi="Book Antiqua" w:cs="Book Antiqua"/>
          <w:color w:val="000000"/>
        </w:rPr>
        <w:t xml:space="preserve"> A 3-year-old girl presented to our hospital with a 4</w:t>
      </w:r>
      <w:r w:rsidR="0047741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history of all limb weakness and respiratory failure.</w:t>
      </w:r>
    </w:p>
    <w:p w14:paraId="7E37FCF9" w14:textId="77777777" w:rsidR="008D006C" w:rsidRDefault="008D006C">
      <w:pPr>
        <w:spacing w:line="360" w:lineRule="auto"/>
        <w:ind w:firstLine="240"/>
        <w:jc w:val="both"/>
      </w:pPr>
    </w:p>
    <w:p w14:paraId="44F0D9E3" w14:textId="77777777" w:rsidR="008D006C" w:rsidRDefault="005C3C9D">
      <w:pPr>
        <w:spacing w:line="360" w:lineRule="auto"/>
        <w:jc w:val="both"/>
      </w:pPr>
      <w:r>
        <w:rPr>
          <w:rFonts w:ascii="Book Antiqua" w:eastAsia="Book Antiqua" w:hAnsi="Book Antiqua" w:cs="Book Antiqua"/>
          <w:b/>
          <w:i/>
          <w:color w:val="000000"/>
        </w:rPr>
        <w:t>History of present illness</w:t>
      </w:r>
    </w:p>
    <w:p w14:paraId="66E3B600" w14:textId="6E6CBDC9" w:rsidR="008D006C" w:rsidRDefault="005C3C9D">
      <w:pPr>
        <w:spacing w:line="360" w:lineRule="auto"/>
        <w:jc w:val="both"/>
        <w:rPr>
          <w:rFonts w:ascii="Book Antiqua" w:eastAsia="Book Antiqua" w:hAnsi="Book Antiqua" w:cs="Book Antiqua"/>
          <w:color w:val="000000"/>
        </w:rPr>
      </w:pPr>
      <w:bookmarkStart w:id="34" w:name="OLE_LINK195"/>
      <w:bookmarkStart w:id="35" w:name="OLE_LINK196"/>
      <w:r>
        <w:rPr>
          <w:rFonts w:ascii="Book Antiqua" w:eastAsia="Book Antiqua" w:hAnsi="Book Antiqua" w:cs="Book Antiqua"/>
          <w:b/>
          <w:bCs/>
          <w:color w:val="000000"/>
        </w:rPr>
        <w:t xml:space="preserve">Case 1: </w:t>
      </w:r>
      <w:r>
        <w:rPr>
          <w:rFonts w:ascii="Book Antiqua" w:eastAsia="Book Antiqua" w:hAnsi="Book Antiqua" w:cs="Book Antiqua"/>
          <w:color w:val="000000"/>
        </w:rPr>
        <w:t>The boy began to experience a productive cough with no obvious inducement on September 22, 2018. On September 25, 2018, he had a fever (39 °C peak temperature) with headache and dizziness. On September 26, 2018, he experienced weakness of both upper limbs, with the left side being more severe. He was unable to lift and hold objects using the left upper limb. He was admitted to the hospital. On September 30, 2018, asthmatic suffocation and respiratory failure occurred.</w:t>
      </w:r>
    </w:p>
    <w:p w14:paraId="5CB9C4EC" w14:textId="77777777" w:rsidR="00117756" w:rsidRDefault="00117756">
      <w:pPr>
        <w:spacing w:line="360" w:lineRule="auto"/>
        <w:jc w:val="both"/>
      </w:pPr>
    </w:p>
    <w:p w14:paraId="48CA045A" w14:textId="7F0F3EAE" w:rsidR="008D006C" w:rsidRDefault="005C3C9D">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The girl experienced</w:t>
      </w:r>
      <w:r w:rsidR="00562567">
        <w:rPr>
          <w:rFonts w:ascii="Book Antiqua" w:eastAsia="Book Antiqua" w:hAnsi="Book Antiqua" w:cs="Book Antiqua"/>
          <w:color w:val="000000"/>
        </w:rPr>
        <w:t xml:space="preserve"> a</w:t>
      </w:r>
      <w:r>
        <w:rPr>
          <w:rFonts w:ascii="Book Antiqua" w:eastAsia="Book Antiqua" w:hAnsi="Book Antiqua" w:cs="Book Antiqua"/>
          <w:color w:val="000000"/>
        </w:rPr>
        <w:t xml:space="preserve"> fever (38 °C peak temperature) on September 15, 2018, accompanied by a seizure manifested as limb shaking and epileptic nystagmus, which lasted for approximately 1 min. The girl was able to recover from the seizure by herself. On September 19, 2018, sighing breathing was observed, and mechanical ventilation was performed through endotracheal intubation. </w:t>
      </w:r>
    </w:p>
    <w:bookmarkEnd w:id="34"/>
    <w:bookmarkEnd w:id="35"/>
    <w:p w14:paraId="0915CF2F" w14:textId="77777777" w:rsidR="008D006C" w:rsidRDefault="008D006C">
      <w:pPr>
        <w:spacing w:line="360" w:lineRule="auto"/>
        <w:jc w:val="both"/>
      </w:pPr>
    </w:p>
    <w:p w14:paraId="24B9F36D" w14:textId="77777777" w:rsidR="008D006C" w:rsidRDefault="005C3C9D">
      <w:pPr>
        <w:spacing w:line="360" w:lineRule="auto"/>
        <w:jc w:val="both"/>
      </w:pPr>
      <w:r>
        <w:rPr>
          <w:rFonts w:ascii="Book Antiqua" w:eastAsia="Book Antiqua" w:hAnsi="Book Antiqua" w:cs="Book Antiqua"/>
          <w:b/>
          <w:i/>
          <w:color w:val="000000"/>
        </w:rPr>
        <w:t>Physical examination</w:t>
      </w:r>
    </w:p>
    <w:p w14:paraId="0CBC5CAA" w14:textId="6BCACD60" w:rsidR="008D006C" w:rsidRDefault="005C3C9D">
      <w:pPr>
        <w:spacing w:line="360" w:lineRule="auto"/>
        <w:jc w:val="both"/>
        <w:rPr>
          <w:rFonts w:ascii="Book Antiqua" w:eastAsia="Book Antiqua" w:hAnsi="Book Antiqua" w:cs="Book Antiqua"/>
          <w:color w:val="000000"/>
        </w:rPr>
      </w:pPr>
      <w:bookmarkStart w:id="36" w:name="OLE_LINK197"/>
      <w:bookmarkStart w:id="37" w:name="OLE_LINK198"/>
      <w:r>
        <w:rPr>
          <w:rFonts w:ascii="Book Antiqua" w:eastAsia="Book Antiqua" w:hAnsi="Book Antiqua" w:cs="Book Antiqua"/>
          <w:b/>
          <w:bCs/>
          <w:color w:val="000000"/>
        </w:rPr>
        <w:t>Case 1:</w:t>
      </w:r>
      <w:r>
        <w:rPr>
          <w:rFonts w:ascii="Book Antiqua" w:eastAsia="Book Antiqua" w:hAnsi="Book Antiqua" w:cs="Book Antiqua"/>
          <w:color w:val="000000"/>
        </w:rPr>
        <w:t xml:space="preserve"> Results of the physical examination were as follows: </w:t>
      </w:r>
      <w:r w:rsidR="00562567">
        <w:rPr>
          <w:rFonts w:ascii="Book Antiqua" w:eastAsia="Book Antiqua" w:hAnsi="Book Antiqua" w:cs="Book Antiqua"/>
          <w:color w:val="000000"/>
        </w:rPr>
        <w:t xml:space="preserve">Temperature </w:t>
      </w:r>
      <w:r>
        <w:rPr>
          <w:rFonts w:ascii="Book Antiqua" w:eastAsia="Book Antiqua" w:hAnsi="Book Antiqua" w:cs="Book Antiqua"/>
          <w:color w:val="000000"/>
        </w:rPr>
        <w:t>38.3 °C, heart rate 106 times/min, respiratory rate 22 times/min, blood pressure 114/87 mmHg, soft neck, shortness of breath, thick breath sounds in both lungs, phlegm, few wheezes, regular heart rhythm, powerful heart sounds, clear mind, normal light reflex of both pupils, normal eye movements in both sides, low muscle tension in both upper limbs, level 1 muscle strength of the left upper limb, level 2 muscle strength of the right upper limb, and normal muscle tension and strength of both lower limbs.</w:t>
      </w:r>
    </w:p>
    <w:p w14:paraId="313BA4D9" w14:textId="77777777" w:rsidR="008D006C" w:rsidRDefault="008D006C">
      <w:pPr>
        <w:spacing w:line="360" w:lineRule="auto"/>
        <w:jc w:val="both"/>
      </w:pPr>
    </w:p>
    <w:p w14:paraId="582FF06C" w14:textId="77777777" w:rsidR="008D006C" w:rsidRDefault="005C3C9D">
      <w:pPr>
        <w:spacing w:line="360" w:lineRule="auto"/>
        <w:jc w:val="both"/>
      </w:pPr>
      <w:r>
        <w:rPr>
          <w:rFonts w:ascii="Book Antiqua" w:eastAsia="Book Antiqua" w:hAnsi="Book Antiqua" w:cs="Book Antiqua"/>
          <w:b/>
          <w:bCs/>
          <w:color w:val="000000"/>
        </w:rPr>
        <w:t>Case 2:</w:t>
      </w:r>
      <w:r>
        <w:rPr>
          <w:rFonts w:ascii="Book Antiqua" w:eastAsia="Book Antiqua" w:hAnsi="Book Antiqua" w:cs="Book Antiqua"/>
          <w:color w:val="000000"/>
        </w:rPr>
        <w:t xml:space="preserve"> The physical examination showed the following results: Oxygen saturation(measured </w:t>
      </w:r>
      <w:r>
        <w:rPr>
          <w:rFonts w:ascii="Book Antiqua" w:eastAsia="Book Antiqua" w:hAnsi="Book Antiqua" w:cs="Book Antiqua"/>
          <w:i/>
          <w:iCs/>
          <w:color w:val="000000"/>
        </w:rPr>
        <w:t>via</w:t>
      </w:r>
      <w:r>
        <w:rPr>
          <w:rFonts w:ascii="Book Antiqua" w:eastAsia="Book Antiqua" w:hAnsi="Book Antiqua" w:cs="Book Antiqua"/>
          <w:color w:val="000000"/>
        </w:rPr>
        <w:t xml:space="preserve"> skin) 88%, no spontaneous breathing, pressure and oxygen supply </w:t>
      </w:r>
      <w:r>
        <w:rPr>
          <w:rFonts w:ascii="Book Antiqua" w:eastAsia="Book Antiqua" w:hAnsi="Book Antiqua" w:cs="Book Antiqua"/>
          <w:i/>
          <w:iCs/>
          <w:color w:val="000000"/>
        </w:rPr>
        <w:t>via</w:t>
      </w:r>
      <w:r>
        <w:rPr>
          <w:rFonts w:ascii="Book Antiqua" w:eastAsia="Book Antiqua" w:hAnsi="Book Antiqua" w:cs="Book Antiqua"/>
          <w:color w:val="000000"/>
        </w:rPr>
        <w:t xml:space="preserve"> tracheal intubation and resuscitation capsule, light coma, soft neck, equal circles of pupils, 3 mm pupil diameter, slow pupillary reflection of light, no cyanosis, thick breath sounds in both lungs, audible and moderately thick moist rales, powerful heart sounds, heart rate 160 times/min, regular heart rhythm, and no murmur in the auscultation area of each heart valve. The blood pressure was 150/100 mmHg, and limb muscle tension was low. Bilateral biceps brachii tendon reflex, triceps brachii tendon reflex, knee tendon reflex, and Achilles tendon reflex were not elicited. The muscle strength was level 0.</w:t>
      </w:r>
    </w:p>
    <w:bookmarkEnd w:id="36"/>
    <w:bookmarkEnd w:id="37"/>
    <w:p w14:paraId="42274609" w14:textId="77777777" w:rsidR="008D006C" w:rsidRDefault="008D006C">
      <w:pPr>
        <w:spacing w:line="360" w:lineRule="auto"/>
        <w:ind w:firstLine="240"/>
        <w:jc w:val="both"/>
      </w:pPr>
    </w:p>
    <w:p w14:paraId="77B6A933" w14:textId="77777777" w:rsidR="008D006C" w:rsidRDefault="005C3C9D">
      <w:pPr>
        <w:spacing w:line="360" w:lineRule="auto"/>
        <w:jc w:val="both"/>
      </w:pPr>
      <w:r>
        <w:rPr>
          <w:rFonts w:ascii="Book Antiqua" w:eastAsia="Book Antiqua" w:hAnsi="Book Antiqua" w:cs="Book Antiqua"/>
          <w:b/>
          <w:i/>
          <w:color w:val="000000"/>
        </w:rPr>
        <w:t>Laboratory examinations</w:t>
      </w:r>
    </w:p>
    <w:p w14:paraId="3585F2E1" w14:textId="3D366D9C" w:rsidR="008D006C" w:rsidRDefault="005C3C9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Case 1:</w:t>
      </w:r>
      <w:r>
        <w:rPr>
          <w:rFonts w:ascii="Book Antiqua" w:eastAsia="Book Antiqua" w:hAnsi="Book Antiqua" w:cs="Book Antiqua"/>
          <w:color w:val="000000"/>
        </w:rPr>
        <w:t xml:space="preserve"> Laboratory tests were conducted on September 28, 2018, and the results were as follows. Complete blood count</w:t>
      </w:r>
      <w:r w:rsidR="00562567">
        <w:rPr>
          <w:rFonts w:ascii="Book Antiqua" w:eastAsia="Book Antiqua" w:hAnsi="Book Antiqua" w:cs="Book Antiqua"/>
          <w:color w:val="000000"/>
        </w:rPr>
        <w:t>s were</w:t>
      </w:r>
      <w:r>
        <w:rPr>
          <w:rFonts w:ascii="Book Antiqua" w:eastAsia="Book Antiqua" w:hAnsi="Book Antiqua" w:cs="Book Antiqua"/>
          <w:color w:val="000000"/>
        </w:rPr>
        <w:t>: White blood cells 8.91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lymphocytes 33.3%, neutrophils 55.4%, red blood cells 4.94 × 10</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/L, hemoglobin 119 g/L, and platelets 345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The C-reactive protein (CRP) level was 1.94 mg/L, and the erythrocyte sedimentation rate was 47 mm/h. Arterial blood gas analysis</w:t>
      </w:r>
      <w:r w:rsidR="00562567">
        <w:rPr>
          <w:rFonts w:ascii="Book Antiqua" w:eastAsia="Book Antiqua" w:hAnsi="Book Antiqua" w:cs="Book Antiqua"/>
          <w:color w:val="000000"/>
        </w:rPr>
        <w:t xml:space="preserve"> showed partial </w:t>
      </w:r>
      <w:r>
        <w:rPr>
          <w:rFonts w:ascii="Book Antiqua" w:eastAsia="Book Antiqua" w:hAnsi="Book Antiqua" w:cs="Book Antiqua"/>
          <w:color w:val="000000"/>
        </w:rPr>
        <w:t>pressure of oxygen 58 mmHg, partial pressure of carbon dioxide 41 mmHg, blood pH 7.40, lactate 0.8 mmol/L, base excess 2.6 mmol/L, and SO</w:t>
      </w:r>
      <w:r>
        <w:rPr>
          <w:rFonts w:ascii="Book Antiqua" w:eastAsia="Book Antiqua" w:hAnsi="Book Antiqua" w:cs="Book Antiqua"/>
          <w:color w:val="000000"/>
          <w:szCs w:val="36"/>
          <w:vertAlign w:val="subscript"/>
        </w:rPr>
        <w:t xml:space="preserve">2 </w:t>
      </w:r>
      <w:r>
        <w:rPr>
          <w:rFonts w:ascii="Book Antiqua" w:eastAsia="Book Antiqua" w:hAnsi="Book Antiqua" w:cs="Book Antiqua"/>
          <w:color w:val="000000"/>
        </w:rPr>
        <w:t>91%. Blood biochemistry</w:t>
      </w:r>
      <w:r w:rsidR="00562567">
        <w:rPr>
          <w:rFonts w:ascii="Book Antiqua" w:eastAsia="Book Antiqua" w:hAnsi="Book Antiqua" w:cs="Book Antiqua"/>
          <w:color w:val="000000"/>
        </w:rPr>
        <w:t xml:space="preserve"> tests revealed procalcitonin </w:t>
      </w:r>
      <w:r>
        <w:rPr>
          <w:rFonts w:ascii="Book Antiqua" w:eastAsia="Book Antiqua" w:hAnsi="Book Antiqua" w:cs="Book Antiqua"/>
          <w:color w:val="000000"/>
        </w:rPr>
        <w:t xml:space="preserve">0.04 ng/mL, alkaline phosphatase 268 U/L, pre-albumin 157.00 mg/mL, total protein 95.2 g/L, albumin 47.2 g/L, globulin 48.0 g/L, urea nitrogen 4.1 mmol/L, and creatinine 33.00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Coagulation tests</w:t>
      </w:r>
      <w:r w:rsidR="00562567">
        <w:rPr>
          <w:rFonts w:ascii="Book Antiqua" w:eastAsia="Book Antiqua" w:hAnsi="Book Antiqua" w:cs="Book Antiqua"/>
          <w:color w:val="000000"/>
        </w:rPr>
        <w:t xml:space="preserve"> showed prothrombin </w:t>
      </w:r>
      <w:r w:rsidRPr="008A3ADB">
        <w:rPr>
          <w:rFonts w:ascii="Book Antiqua" w:eastAsia="Book Antiqua" w:hAnsi="Book Antiqua" w:cs="Book Antiqua"/>
          <w:color w:val="000000"/>
        </w:rPr>
        <w:t>tim</w:t>
      </w:r>
      <w:r w:rsidRPr="008A3ADB">
        <w:rPr>
          <w:rFonts w:ascii="Book Antiqua" w:eastAsia="宋体" w:hAnsi="Book Antiqua" w:cs="Book Antiqua" w:hint="eastAsia"/>
          <w:color w:val="000000"/>
          <w:lang w:eastAsia="zh-CN"/>
        </w:rPr>
        <w:t xml:space="preserve">e </w:t>
      </w:r>
      <w:r w:rsidRPr="008A3ADB">
        <w:rPr>
          <w:rFonts w:ascii="Book Antiqua" w:eastAsia="Book Antiqua" w:hAnsi="Book Antiqua" w:cs="Book Antiqua"/>
          <w:color w:val="000000"/>
        </w:rPr>
        <w:t>13.7 s</w:t>
      </w:r>
      <w:r>
        <w:rPr>
          <w:rFonts w:ascii="Book Antiqua" w:eastAsia="Book Antiqua" w:hAnsi="Book Antiqua" w:cs="Book Antiqua"/>
          <w:color w:val="000000"/>
        </w:rPr>
        <w:t xml:space="preserve"> and activated partial </w:t>
      </w:r>
      <w:proofErr w:type="spellStart"/>
      <w:r>
        <w:rPr>
          <w:rFonts w:ascii="Book Antiqua" w:eastAsia="Book Antiqua" w:hAnsi="Book Antiqua" w:cs="Book Antiqua"/>
          <w:color w:val="000000"/>
        </w:rPr>
        <w:t>thrombo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plastin</w:t>
      </w:r>
      <w:proofErr w:type="spellEnd"/>
      <w:r>
        <w:rPr>
          <w:rFonts w:ascii="Book Antiqua" w:eastAsia="Book Antiqua" w:hAnsi="Book Antiqua" w:cs="Book Antiqua"/>
          <w:color w:val="000000"/>
        </w:rPr>
        <w:t xml:space="preserve"> time 25.9 s; other indexes</w:t>
      </w:r>
      <w:r w:rsidR="00562567">
        <w:rPr>
          <w:rFonts w:ascii="Book Antiqua" w:eastAsia="Book Antiqua" w:hAnsi="Book Antiqua" w:cs="Book Antiqua"/>
          <w:color w:val="000000"/>
        </w:rPr>
        <w:t xml:space="preserve"> were </w:t>
      </w:r>
      <w:r>
        <w:rPr>
          <w:rFonts w:ascii="Book Antiqua" w:eastAsia="Book Antiqua" w:hAnsi="Book Antiqua" w:cs="Book Antiqua"/>
          <w:color w:val="000000"/>
        </w:rPr>
        <w:t>normal. Routine cerebrospinal fluid (CSF) test</w:t>
      </w:r>
      <w:r w:rsidR="00562567">
        <w:rPr>
          <w:rFonts w:ascii="Book Antiqua" w:eastAsia="Book Antiqua" w:hAnsi="Book Antiqua" w:cs="Book Antiqua"/>
          <w:color w:val="000000"/>
        </w:rPr>
        <w:t xml:space="preserve"> revealed nucleated </w:t>
      </w:r>
      <w:r>
        <w:rPr>
          <w:rFonts w:ascii="Book Antiqua" w:eastAsia="Book Antiqua" w:hAnsi="Book Antiqua" w:cs="Book Antiqua"/>
          <w:color w:val="000000"/>
        </w:rPr>
        <w:t>cells 259 × 10</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/L, mononuclear cells 93%, multiple nuclear cells 7.0%, and normal biochemistry. Common culture of venous blood</w:t>
      </w:r>
      <w:r w:rsidR="00562567">
        <w:rPr>
          <w:rFonts w:ascii="Book Antiqua" w:eastAsia="Book Antiqua" w:hAnsi="Book Antiqua" w:cs="Book Antiqua"/>
          <w:color w:val="000000"/>
        </w:rPr>
        <w:t xml:space="preserve"> revealed no </w:t>
      </w:r>
      <w:r>
        <w:rPr>
          <w:rFonts w:ascii="Book Antiqua" w:eastAsia="Book Antiqua" w:hAnsi="Book Antiqua" w:cs="Book Antiqua"/>
          <w:color w:val="000000"/>
        </w:rPr>
        <w:t>bacterial growth. The CSF, throat swabs, and venous blood were all negative for common pathogens. In November 2018, stool samples were collected and sent to the CDC for etiological examination and were found to be positive for EV-D68.</w:t>
      </w:r>
    </w:p>
    <w:p w14:paraId="6EC36432" w14:textId="77777777" w:rsidR="008D006C" w:rsidRDefault="008D006C">
      <w:pPr>
        <w:spacing w:line="360" w:lineRule="auto"/>
        <w:jc w:val="both"/>
      </w:pPr>
    </w:p>
    <w:p w14:paraId="58E7D6C9" w14:textId="2C68FA23" w:rsidR="008D006C" w:rsidRDefault="005C3C9D">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The laboratory test results were as follows. Routine blood and CRP tests (September 18, 2018</w:t>
      </w:r>
      <w:r w:rsidR="00562567">
        <w:rPr>
          <w:rFonts w:ascii="Book Antiqua" w:eastAsia="Book Antiqua" w:hAnsi="Book Antiqua" w:cs="Book Antiqua"/>
          <w:color w:val="000000"/>
        </w:rPr>
        <w:t xml:space="preserve">) showed leukocytes </w:t>
      </w:r>
      <w:r>
        <w:rPr>
          <w:rFonts w:ascii="Book Antiqua" w:eastAsia="Book Antiqua" w:hAnsi="Book Antiqua" w:cs="Book Antiqua"/>
          <w:color w:val="000000"/>
        </w:rPr>
        <w:t>11.11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neutrophils 57.1%, lymphocytes 37.5%, red blood cells 4.68 × 10</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/L, hemoglobin 135 g/L, hematocrit 40%, platelets 314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and CRP 4mg/L. Routine CSF and biochemical tests (September 18, 2018</w:t>
      </w:r>
      <w:r w:rsidR="00562567">
        <w:rPr>
          <w:rFonts w:ascii="Book Antiqua" w:eastAsia="Book Antiqua" w:hAnsi="Book Antiqua" w:cs="Book Antiqua"/>
          <w:color w:val="000000"/>
        </w:rPr>
        <w:t>) revealed colorless</w:t>
      </w:r>
      <w:r>
        <w:rPr>
          <w:rFonts w:ascii="Book Antiqua" w:eastAsia="Book Antiqua" w:hAnsi="Book Antiqua" w:cs="Book Antiqua"/>
          <w:color w:val="000000"/>
        </w:rPr>
        <w:t>, transparent, and clear CSF; white blood cells 97 × 10</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/L; monocytes 95.2%; and multiple nuclear cells 4.8%. The glucose level was 4.78 mmol/L, chlorine 118.2 mmol/L, and protein 450 mg/L. Respiratory pathogen tests (September 30, 2018</w:t>
      </w:r>
      <w:r w:rsidR="00562567">
        <w:rPr>
          <w:rFonts w:ascii="Book Antiqua" w:eastAsia="Book Antiqua" w:hAnsi="Book Antiqua" w:cs="Book Antiqua"/>
          <w:color w:val="000000"/>
        </w:rPr>
        <w:t xml:space="preserve">) revealed positivity </w:t>
      </w:r>
      <w:r>
        <w:rPr>
          <w:rFonts w:ascii="Book Antiqua" w:eastAsia="Book Antiqua" w:hAnsi="Book Antiqua" w:cs="Book Antiqua"/>
          <w:color w:val="000000"/>
        </w:rPr>
        <w:t>for syncytial virus</w:t>
      </w:r>
      <w:r w:rsidR="00562567">
        <w:rPr>
          <w:rFonts w:ascii="Book Antiqua" w:eastAsia="Book Antiqua" w:hAnsi="Book Antiqua" w:cs="Book Antiqua"/>
          <w:color w:val="000000"/>
        </w:rPr>
        <w:t xml:space="preserve"> and negativity </w:t>
      </w:r>
      <w:r>
        <w:rPr>
          <w:rFonts w:ascii="Book Antiqua" w:eastAsia="Book Antiqua" w:hAnsi="Book Antiqua" w:cs="Book Antiqua"/>
          <w:color w:val="000000"/>
        </w:rPr>
        <w:t>for others.</w:t>
      </w:r>
    </w:p>
    <w:p w14:paraId="5127CA57" w14:textId="77777777" w:rsidR="008D006C" w:rsidRDefault="008D006C">
      <w:pPr>
        <w:spacing w:line="360" w:lineRule="auto"/>
        <w:ind w:firstLine="240"/>
        <w:jc w:val="both"/>
      </w:pPr>
    </w:p>
    <w:p w14:paraId="7E8A45F7" w14:textId="77777777" w:rsidR="008D006C" w:rsidRDefault="005C3C9D">
      <w:pPr>
        <w:spacing w:line="360" w:lineRule="auto"/>
        <w:jc w:val="both"/>
      </w:pPr>
      <w:r>
        <w:rPr>
          <w:rFonts w:ascii="Book Antiqua" w:eastAsia="Book Antiqua" w:hAnsi="Book Antiqua" w:cs="Book Antiqua"/>
          <w:b/>
          <w:i/>
          <w:color w:val="000000"/>
        </w:rPr>
        <w:t>Imaging examinations</w:t>
      </w:r>
    </w:p>
    <w:p w14:paraId="19AB172F" w14:textId="3BD5EDA9" w:rsidR="008D006C" w:rsidRDefault="005C3C9D">
      <w:pPr>
        <w:spacing w:line="360" w:lineRule="auto"/>
        <w:jc w:val="both"/>
      </w:pPr>
      <w:bookmarkStart w:id="38" w:name="OLE_LINK199"/>
      <w:bookmarkStart w:id="39" w:name="OLE_LINK200"/>
      <w:r>
        <w:rPr>
          <w:rFonts w:ascii="Book Antiqua" w:eastAsia="Book Antiqua" w:hAnsi="Book Antiqua" w:cs="Book Antiqua"/>
          <w:b/>
          <w:bCs/>
          <w:color w:val="000000"/>
        </w:rPr>
        <w:lastRenderedPageBreak/>
        <w:t>Case 1:</w:t>
      </w:r>
      <w:r>
        <w:rPr>
          <w:rFonts w:ascii="Book Antiqua" w:eastAsia="Book Antiqua" w:hAnsi="Book Antiqua" w:cs="Book Antiqua"/>
          <w:color w:val="000000"/>
        </w:rPr>
        <w:t xml:space="preserve"> Chest radiograph (September 27, 2018</w:t>
      </w:r>
      <w:r w:rsidR="00562567">
        <w:rPr>
          <w:rFonts w:ascii="Book Antiqua" w:eastAsia="Book Antiqua" w:hAnsi="Book Antiqua" w:cs="Book Antiqua"/>
          <w:color w:val="000000"/>
        </w:rPr>
        <w:t xml:space="preserve">) revealed that bilateral </w:t>
      </w:r>
      <w:r>
        <w:rPr>
          <w:rFonts w:ascii="Book Antiqua" w:eastAsia="Book Antiqua" w:hAnsi="Book Antiqua" w:cs="Book Antiqua"/>
          <w:color w:val="000000"/>
        </w:rPr>
        <w:t>lung markings slightly increased. Magnetic resonance imaging (MRI) of the brain and spinal cord (September 29, 2018)</w:t>
      </w:r>
      <w:r w:rsidR="00E46841">
        <w:rPr>
          <w:rFonts w:ascii="Book Antiqua" w:eastAsia="Book Antiqua" w:hAnsi="Book Antiqua" w:cs="Book Antiqua"/>
          <w:color w:val="000000"/>
        </w:rPr>
        <w:t xml:space="preserve"> showed</w:t>
      </w:r>
      <w:r>
        <w:rPr>
          <w:rFonts w:ascii="Book Antiqua" w:eastAsia="Book Antiqua" w:hAnsi="Book Antiqua" w:cs="Book Antiqua"/>
          <w:color w:val="000000"/>
        </w:rPr>
        <w:t xml:space="preserve">: (1) </w:t>
      </w:r>
      <w:r w:rsidR="00E46841">
        <w:rPr>
          <w:rFonts w:ascii="Book Antiqua" w:eastAsia="Book Antiqua" w:hAnsi="Book Antiqua" w:cs="Book Antiqua"/>
          <w:color w:val="000000"/>
        </w:rPr>
        <w:t xml:space="preserve">Abnormal </w:t>
      </w:r>
      <w:r>
        <w:rPr>
          <w:rFonts w:ascii="Book Antiqua" w:eastAsia="Book Antiqua" w:hAnsi="Book Antiqua" w:cs="Book Antiqua"/>
          <w:color w:val="000000"/>
        </w:rPr>
        <w:t>signals in the left frontal lobe, with a high possibility of cerebral softening; and (2) abnormal signals in the brainstem and cervical and thoracic spinal cord, possibly indicating inflammatory lesions (</w:t>
      </w:r>
      <w:r w:rsidR="00E46841">
        <w:rPr>
          <w:rFonts w:ascii="Book Antiqua" w:eastAsia="Book Antiqua" w:hAnsi="Book Antiqua" w:cs="Book Antiqua"/>
          <w:color w:val="000000"/>
        </w:rPr>
        <w:t xml:space="preserve">the </w:t>
      </w:r>
      <w:r>
        <w:rPr>
          <w:rFonts w:ascii="Book Antiqua" w:eastAsia="Book Antiqua" w:hAnsi="Book Antiqua" w:cs="Book Antiqua"/>
          <w:color w:val="000000"/>
        </w:rPr>
        <w:t>patient was recommended for reexamination after treatment) (Figure 1). Electromyography (November 1, 2018</w:t>
      </w:r>
      <w:r w:rsidR="00E46841">
        <w:rPr>
          <w:rFonts w:ascii="Book Antiqua" w:eastAsia="Book Antiqua" w:hAnsi="Book Antiqua" w:cs="Book Antiqua"/>
          <w:color w:val="000000"/>
        </w:rPr>
        <w:t xml:space="preserve">) revealed neurogenic </w:t>
      </w:r>
      <w:r>
        <w:rPr>
          <w:rFonts w:ascii="Book Antiqua" w:eastAsia="Book Antiqua" w:hAnsi="Book Antiqua" w:cs="Book Antiqua"/>
          <w:color w:val="000000"/>
        </w:rPr>
        <w:t>injury.</w:t>
      </w:r>
    </w:p>
    <w:p w14:paraId="53A522B1" w14:textId="77777777" w:rsidR="008D006C" w:rsidRDefault="008D006C">
      <w:pPr>
        <w:spacing w:line="360" w:lineRule="auto"/>
        <w:jc w:val="both"/>
        <w:rPr>
          <w:rFonts w:ascii="Book Antiqua" w:eastAsia="Book Antiqua" w:hAnsi="Book Antiqua" w:cs="Book Antiqua"/>
          <w:color w:val="000000"/>
        </w:rPr>
      </w:pPr>
    </w:p>
    <w:p w14:paraId="0130B81F" w14:textId="190B433D" w:rsidR="008D006C" w:rsidRDefault="005C3C9D">
      <w:pPr>
        <w:spacing w:line="360" w:lineRule="auto"/>
        <w:jc w:val="both"/>
      </w:pPr>
      <w:r>
        <w:rPr>
          <w:rFonts w:ascii="Book Antiqua" w:eastAsia="Book Antiqua" w:hAnsi="Book Antiqua" w:cs="Book Antiqua"/>
          <w:b/>
          <w:bCs/>
          <w:color w:val="000000"/>
        </w:rPr>
        <w:t>Case 2:</w:t>
      </w:r>
      <w:r>
        <w:rPr>
          <w:rFonts w:ascii="Book Antiqua" w:eastAsia="Book Antiqua" w:hAnsi="Book Antiqua" w:cs="Book Antiqua"/>
          <w:color w:val="000000"/>
        </w:rPr>
        <w:t xml:space="preserve"> Cranial and spinal MRI (October 3, 2018) showed</w:t>
      </w:r>
      <w:r w:rsidR="00117756">
        <w:rPr>
          <w:rFonts w:ascii="Book Antiqua" w:eastAsia="Book Antiqua" w:hAnsi="Book Antiqua" w:cs="Book Antiqua"/>
          <w:color w:val="000000"/>
        </w:rPr>
        <w:t>:</w:t>
      </w:r>
      <w:r>
        <w:rPr>
          <w:rFonts w:ascii="Book Antiqua" w:eastAsia="Book Antiqua" w:hAnsi="Book Antiqua" w:cs="Book Antiqua"/>
          <w:color w:val="000000"/>
        </w:rPr>
        <w:t xml:space="preserve"> (1) </w:t>
      </w:r>
      <w:r w:rsidR="00E46841">
        <w:rPr>
          <w:rFonts w:ascii="Book Antiqua" w:eastAsia="Book Antiqua" w:hAnsi="Book Antiqua" w:cs="Book Antiqua"/>
          <w:color w:val="000000"/>
        </w:rPr>
        <w:t xml:space="preserve">Widened </w:t>
      </w:r>
      <w:r>
        <w:rPr>
          <w:rFonts w:ascii="Book Antiqua" w:eastAsia="Book Antiqua" w:hAnsi="Book Antiqua" w:cs="Book Antiqua"/>
          <w:color w:val="000000"/>
        </w:rPr>
        <w:t>sulci in the bilateral cerebral hemispheres; (2) abnormal signals in the bilateral basal ganglia, hippocampal area, and mesencephalon; and (3) high signals in the spinal cord at levels C1-T1 and T8-L1, especially in the anterior horn (Figure 2).</w:t>
      </w:r>
    </w:p>
    <w:bookmarkEnd w:id="38"/>
    <w:bookmarkEnd w:id="39"/>
    <w:p w14:paraId="45142C3E" w14:textId="77777777" w:rsidR="008D006C" w:rsidRDefault="008D006C">
      <w:pPr>
        <w:spacing w:line="360" w:lineRule="auto"/>
        <w:jc w:val="both"/>
      </w:pPr>
    </w:p>
    <w:p w14:paraId="31F21C18" w14:textId="77777777" w:rsidR="008D006C" w:rsidRDefault="005C3C9D">
      <w:pPr>
        <w:spacing w:line="360" w:lineRule="auto"/>
        <w:jc w:val="both"/>
      </w:pPr>
      <w:r>
        <w:rPr>
          <w:rFonts w:ascii="Book Antiqua" w:eastAsia="Book Antiqua" w:hAnsi="Book Antiqua" w:cs="Book Antiqua"/>
          <w:b/>
          <w:bCs/>
          <w:i/>
          <w:iCs/>
          <w:color w:val="000000"/>
        </w:rPr>
        <w:t>Further diagnostic work-up</w:t>
      </w:r>
    </w:p>
    <w:p w14:paraId="302C944B" w14:textId="50D47567" w:rsidR="008D006C" w:rsidRDefault="005C3C9D">
      <w:pPr>
        <w:spacing w:line="360" w:lineRule="auto"/>
        <w:jc w:val="both"/>
        <w:rPr>
          <w:rFonts w:ascii="Book Antiqua" w:eastAsia="Book Antiqua" w:hAnsi="Book Antiqua" w:cs="Book Antiqua"/>
          <w:color w:val="000000"/>
        </w:rPr>
      </w:pPr>
      <w:bookmarkStart w:id="40" w:name="OLE_LINK201"/>
      <w:bookmarkStart w:id="41" w:name="OLE_LINK202"/>
      <w:r>
        <w:rPr>
          <w:rFonts w:ascii="Book Antiqua" w:eastAsia="Book Antiqua" w:hAnsi="Book Antiqua" w:cs="Book Antiqua"/>
          <w:b/>
          <w:bCs/>
          <w:color w:val="000000"/>
        </w:rPr>
        <w:t xml:space="preserve">Case 1: </w:t>
      </w:r>
      <w:r>
        <w:rPr>
          <w:rFonts w:ascii="Book Antiqua" w:eastAsia="Book Antiqua" w:hAnsi="Book Antiqua" w:cs="Book Antiqua"/>
          <w:color w:val="000000"/>
        </w:rPr>
        <w:t>Intracranial infection was suspected as the reason for the weakness of both upper limbs and respiratory failure in case 1. Complete blood count</w:t>
      </w:r>
      <w:r w:rsidR="00E46841">
        <w:rPr>
          <w:rFonts w:ascii="Book Antiqua" w:eastAsia="Book Antiqua" w:hAnsi="Book Antiqua" w:cs="Book Antiqua"/>
          <w:color w:val="000000"/>
        </w:rPr>
        <w:t xml:space="preserve">s were: White </w:t>
      </w:r>
      <w:r>
        <w:rPr>
          <w:rFonts w:ascii="Book Antiqua" w:eastAsia="Book Antiqua" w:hAnsi="Book Antiqua" w:cs="Book Antiqua"/>
          <w:color w:val="000000"/>
        </w:rPr>
        <w:t>blood cells 8.91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lymphocytes 33.3%, neutrophils 55.4%, red blood cells 4.94 × 10</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/L, hemoglobin 119 g/L, and platelets 345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The CRP level was 1.94 mg/L, and the erythrocyte sedimentation rate was 47 mm/h. Routine CSF test</w:t>
      </w:r>
      <w:r w:rsidR="00E46841">
        <w:rPr>
          <w:rFonts w:ascii="Book Antiqua" w:eastAsia="Book Antiqua" w:hAnsi="Book Antiqua" w:cs="Book Antiqua"/>
          <w:color w:val="000000"/>
        </w:rPr>
        <w:t xml:space="preserve"> revealed nucleated </w:t>
      </w:r>
      <w:r>
        <w:rPr>
          <w:rFonts w:ascii="Book Antiqua" w:eastAsia="Book Antiqua" w:hAnsi="Book Antiqua" w:cs="Book Antiqua"/>
          <w:color w:val="000000"/>
        </w:rPr>
        <w:t>cells 259 × 10</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/L, mononuclear cells 93%, multiple nuclear cells 7.0%, and normal biochemistry. Common culture of venous blood</w:t>
      </w:r>
      <w:r w:rsidR="00E46841">
        <w:rPr>
          <w:rFonts w:ascii="Book Antiqua" w:eastAsia="Book Antiqua" w:hAnsi="Book Antiqua" w:cs="Book Antiqua"/>
          <w:color w:val="000000"/>
        </w:rPr>
        <w:t xml:space="preserve"> showed no </w:t>
      </w:r>
      <w:r>
        <w:rPr>
          <w:rFonts w:ascii="Book Antiqua" w:eastAsia="Book Antiqua" w:hAnsi="Book Antiqua" w:cs="Book Antiqua"/>
          <w:color w:val="000000"/>
        </w:rPr>
        <w:t>bacterial growth. The CSF, throat swabs, and venous blood were all negative for common pathogens.</w:t>
      </w:r>
    </w:p>
    <w:p w14:paraId="3941D757" w14:textId="77777777" w:rsidR="008D006C" w:rsidRDefault="008D006C">
      <w:pPr>
        <w:spacing w:line="360" w:lineRule="auto"/>
        <w:jc w:val="both"/>
      </w:pPr>
    </w:p>
    <w:p w14:paraId="2DEEF322" w14:textId="09B74B83" w:rsidR="008D006C" w:rsidRDefault="005C3C9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Case 2: </w:t>
      </w:r>
      <w:r>
        <w:rPr>
          <w:rFonts w:ascii="Book Antiqua" w:eastAsia="Book Antiqua" w:hAnsi="Book Antiqua" w:cs="Book Antiqua"/>
          <w:color w:val="000000"/>
        </w:rPr>
        <w:t>The original diagnoses of case 2 were viral brainstem encephalitis, sepsis, Guillain-Barre syndrome, and acute disseminated encephalomyelitis (ADEM). The routine blood and CRP tests (September 18, 2018</w:t>
      </w:r>
      <w:r w:rsidR="00E46841">
        <w:rPr>
          <w:rFonts w:ascii="Book Antiqua" w:eastAsia="Book Antiqua" w:hAnsi="Book Antiqua" w:cs="Book Antiqua"/>
          <w:color w:val="000000"/>
        </w:rPr>
        <w:t xml:space="preserve">) showed leukocytes </w:t>
      </w:r>
      <w:r>
        <w:rPr>
          <w:rFonts w:ascii="Book Antiqua" w:eastAsia="Book Antiqua" w:hAnsi="Book Antiqua" w:cs="Book Antiqua"/>
          <w:color w:val="000000"/>
        </w:rPr>
        <w:t>11.11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neutrophils 57.1%, lymphocytes 37.5%, red blood cells 4.68 × 10</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/L, hemoglobin 135 g/L, hematocrit 40%, platelets 314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and CRP 4 mg/L. Routine CSF and biochemical tests (September 18, 2018</w:t>
      </w:r>
      <w:r w:rsidR="00E46841">
        <w:rPr>
          <w:rFonts w:ascii="Book Antiqua" w:eastAsia="Book Antiqua" w:hAnsi="Book Antiqua" w:cs="Book Antiqua"/>
          <w:color w:val="000000"/>
        </w:rPr>
        <w:t>) showed colorless</w:t>
      </w:r>
      <w:r>
        <w:rPr>
          <w:rFonts w:ascii="Book Antiqua" w:eastAsia="Book Antiqua" w:hAnsi="Book Antiqua" w:cs="Book Antiqua"/>
          <w:color w:val="000000"/>
        </w:rPr>
        <w:t xml:space="preserve">, transparent, and clear CSF; </w:t>
      </w:r>
      <w:r>
        <w:rPr>
          <w:rFonts w:ascii="Book Antiqua" w:eastAsia="Book Antiqua" w:hAnsi="Book Antiqua" w:cs="Book Antiqua"/>
          <w:color w:val="000000"/>
        </w:rPr>
        <w:lastRenderedPageBreak/>
        <w:t>white blood cells 97 × 10</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/L; monocytes 95.2%; and multiple nuclear cells 4.8%. The glucose level was 4.78 mmol/L, chlorine 118.2 mmol/L, and protein 450 mg/L. Respiratory pathogen tests (September 30, 2018</w:t>
      </w:r>
      <w:r w:rsidR="00E46841">
        <w:rPr>
          <w:rFonts w:ascii="Book Antiqua" w:eastAsia="Book Antiqua" w:hAnsi="Book Antiqua" w:cs="Book Antiqua"/>
          <w:color w:val="000000"/>
        </w:rPr>
        <w:t xml:space="preserve">) revealed positivity </w:t>
      </w:r>
      <w:r>
        <w:rPr>
          <w:rFonts w:ascii="Book Antiqua" w:eastAsia="Book Antiqua" w:hAnsi="Book Antiqua" w:cs="Book Antiqua"/>
          <w:color w:val="000000"/>
        </w:rPr>
        <w:t>for syncytial virus</w:t>
      </w:r>
      <w:r w:rsidR="00E46841">
        <w:rPr>
          <w:rFonts w:ascii="Book Antiqua" w:eastAsia="Book Antiqua" w:hAnsi="Book Antiqua" w:cs="Book Antiqua"/>
          <w:color w:val="000000"/>
        </w:rPr>
        <w:t xml:space="preserve"> and negativity </w:t>
      </w:r>
      <w:r>
        <w:rPr>
          <w:rFonts w:ascii="Book Antiqua" w:eastAsia="Book Antiqua" w:hAnsi="Book Antiqua" w:cs="Book Antiqua"/>
          <w:color w:val="000000"/>
        </w:rPr>
        <w:t>for others.</w:t>
      </w:r>
    </w:p>
    <w:p w14:paraId="42F2209D" w14:textId="77777777" w:rsidR="008D006C" w:rsidRDefault="008D006C">
      <w:pPr>
        <w:spacing w:line="360" w:lineRule="auto"/>
        <w:jc w:val="both"/>
      </w:pPr>
    </w:p>
    <w:p w14:paraId="5DDA08E4" w14:textId="77777777" w:rsidR="008D006C" w:rsidRDefault="005C3C9D">
      <w:pPr>
        <w:spacing w:line="360" w:lineRule="auto"/>
        <w:jc w:val="both"/>
      </w:pPr>
      <w:bookmarkStart w:id="42" w:name="OLE_LINK203"/>
      <w:bookmarkStart w:id="43" w:name="OLE_LINK204"/>
      <w:bookmarkEnd w:id="40"/>
      <w:bookmarkEnd w:id="41"/>
      <w:r>
        <w:rPr>
          <w:rFonts w:ascii="Book Antiqua" w:eastAsia="Book Antiqua" w:hAnsi="Book Antiqua" w:cs="Book Antiqua"/>
          <w:b/>
          <w:bCs/>
          <w:i/>
          <w:iCs/>
          <w:color w:val="000000"/>
        </w:rPr>
        <w:t>Microbiological identification of the causative agent</w:t>
      </w:r>
    </w:p>
    <w:p w14:paraId="1093F536" w14:textId="313F4438" w:rsidR="008D006C" w:rsidRDefault="005C3C9D">
      <w:pPr>
        <w:spacing w:line="360" w:lineRule="auto"/>
        <w:jc w:val="both"/>
      </w:pPr>
      <w:bookmarkStart w:id="44" w:name="OLE_LINK205"/>
      <w:bookmarkStart w:id="45" w:name="OLE_LINK206"/>
      <w:bookmarkEnd w:id="42"/>
      <w:bookmarkEnd w:id="43"/>
      <w:r>
        <w:rPr>
          <w:rFonts w:ascii="Book Antiqua" w:eastAsia="Book Antiqua" w:hAnsi="Book Antiqua" w:cs="Book Antiqua"/>
          <w:b/>
          <w:bCs/>
          <w:color w:val="000000"/>
        </w:rPr>
        <w:t xml:space="preserve">Case 1: </w:t>
      </w:r>
      <w:r>
        <w:rPr>
          <w:rFonts w:ascii="Book Antiqua" w:eastAsia="Book Antiqua" w:hAnsi="Book Antiqua" w:cs="Book Antiqua"/>
          <w:color w:val="000000"/>
        </w:rPr>
        <w:t xml:space="preserve">The stool samples were collected and sent to the CDC for etiological examination and were found to be positive for EV-D68 about </w:t>
      </w:r>
      <w:r w:rsidR="00E46841">
        <w:rPr>
          <w:rFonts w:ascii="Book Antiqua" w:eastAsia="Book Antiqua" w:hAnsi="Book Antiqua" w:cs="Book Antiqua"/>
          <w:color w:val="000000"/>
        </w:rPr>
        <w:t xml:space="preserve">2 </w:t>
      </w:r>
      <w:proofErr w:type="spellStart"/>
      <w:r w:rsidR="00E46841">
        <w:rPr>
          <w:rFonts w:ascii="Book Antiqua" w:eastAsia="Book Antiqua" w:hAnsi="Book Antiqua" w:cs="Book Antiqua"/>
          <w:color w:val="000000"/>
        </w:rPr>
        <w:t>mo</w:t>
      </w:r>
      <w:proofErr w:type="spellEnd"/>
      <w:r w:rsidR="00E46841">
        <w:rPr>
          <w:rFonts w:ascii="Book Antiqua" w:eastAsia="Book Antiqua" w:hAnsi="Book Antiqua" w:cs="Book Antiqua"/>
          <w:color w:val="000000"/>
        </w:rPr>
        <w:t xml:space="preserve"> </w:t>
      </w:r>
      <w:r>
        <w:rPr>
          <w:rFonts w:ascii="Book Antiqua" w:eastAsia="Book Antiqua" w:hAnsi="Book Antiqua" w:cs="Book Antiqua"/>
          <w:color w:val="000000"/>
        </w:rPr>
        <w:t>after the onset of the disease.</w:t>
      </w:r>
    </w:p>
    <w:p w14:paraId="1732DF0D" w14:textId="77777777" w:rsidR="008D006C" w:rsidRDefault="008D006C">
      <w:pPr>
        <w:spacing w:line="360" w:lineRule="auto"/>
        <w:jc w:val="both"/>
        <w:rPr>
          <w:rFonts w:ascii="Book Antiqua" w:eastAsia="Book Antiqua" w:hAnsi="Book Antiqua" w:cs="Book Antiqua"/>
          <w:color w:val="000000"/>
        </w:rPr>
      </w:pPr>
    </w:p>
    <w:p w14:paraId="15A3C5AD" w14:textId="77777777" w:rsidR="008D006C" w:rsidRDefault="005C3C9D">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 xml:space="preserve">The stool samples were sent for examination nearly half a year after the onset of the disease. However, EV-D68 was negative. </w:t>
      </w:r>
    </w:p>
    <w:bookmarkEnd w:id="44"/>
    <w:bookmarkEnd w:id="45"/>
    <w:p w14:paraId="46E32A0E" w14:textId="77777777" w:rsidR="008D006C" w:rsidRDefault="008D006C">
      <w:pPr>
        <w:spacing w:line="360" w:lineRule="auto"/>
        <w:ind w:firstLine="240"/>
        <w:jc w:val="both"/>
      </w:pPr>
    </w:p>
    <w:p w14:paraId="13D13B5F" w14:textId="77777777" w:rsidR="008D006C" w:rsidRDefault="005C3C9D">
      <w:pPr>
        <w:spacing w:line="360" w:lineRule="auto"/>
        <w:jc w:val="both"/>
      </w:pPr>
      <w:r>
        <w:rPr>
          <w:rFonts w:ascii="Book Antiqua" w:eastAsia="Book Antiqua" w:hAnsi="Book Antiqua" w:cs="Book Antiqua"/>
          <w:b/>
          <w:caps/>
          <w:color w:val="000000"/>
          <w:u w:val="single"/>
        </w:rPr>
        <w:t>FINAL DIAGNOSIS</w:t>
      </w:r>
    </w:p>
    <w:p w14:paraId="5CDF6EA5" w14:textId="6328EC7D" w:rsidR="008D006C" w:rsidRDefault="005C3C9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Case 1: </w:t>
      </w:r>
      <w:r>
        <w:rPr>
          <w:rFonts w:ascii="Book Antiqua" w:eastAsia="Book Antiqua" w:hAnsi="Book Antiqua" w:cs="Book Antiqua"/>
          <w:color w:val="000000"/>
        </w:rPr>
        <w:t xml:space="preserve">The final diagnosis of the case 1 </w:t>
      </w:r>
      <w:r w:rsidR="00E46841">
        <w:rPr>
          <w:rFonts w:ascii="Book Antiqua" w:eastAsia="Book Antiqua" w:hAnsi="Book Antiqua" w:cs="Book Antiqua"/>
          <w:color w:val="000000"/>
        </w:rPr>
        <w:t xml:space="preserve">was </w:t>
      </w:r>
      <w:r>
        <w:rPr>
          <w:rFonts w:ascii="Book Antiqua" w:eastAsia="Book Antiqua" w:hAnsi="Book Antiqua" w:cs="Book Antiqua"/>
          <w:color w:val="000000"/>
        </w:rPr>
        <w:t>encephalomyelitis due to EV-D68.</w:t>
      </w:r>
    </w:p>
    <w:p w14:paraId="02A4A68F" w14:textId="77777777" w:rsidR="008D006C" w:rsidRDefault="008D006C">
      <w:pPr>
        <w:spacing w:line="360" w:lineRule="auto"/>
        <w:jc w:val="both"/>
      </w:pPr>
    </w:p>
    <w:p w14:paraId="01965DAC" w14:textId="34055093" w:rsidR="008D006C" w:rsidRDefault="005C3C9D">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 xml:space="preserve">The latest diagnosis of the case 2 </w:t>
      </w:r>
      <w:r w:rsidR="00E46841">
        <w:rPr>
          <w:rFonts w:ascii="Book Antiqua" w:eastAsia="Book Antiqua" w:hAnsi="Book Antiqua" w:cs="Book Antiqua"/>
          <w:color w:val="000000"/>
        </w:rPr>
        <w:t xml:space="preserve">was </w:t>
      </w:r>
      <w:r>
        <w:rPr>
          <w:rFonts w:ascii="Book Antiqua" w:eastAsia="Book Antiqua" w:hAnsi="Book Antiqua" w:cs="Book Antiqua"/>
          <w:color w:val="000000"/>
        </w:rPr>
        <w:t>encephalomyelitis likely due to EV-D68.</w:t>
      </w:r>
    </w:p>
    <w:p w14:paraId="009438ED" w14:textId="77777777" w:rsidR="008D006C" w:rsidRDefault="008D006C">
      <w:pPr>
        <w:spacing w:line="360" w:lineRule="auto"/>
        <w:jc w:val="both"/>
      </w:pPr>
    </w:p>
    <w:p w14:paraId="5158915D" w14:textId="77777777" w:rsidR="008D006C" w:rsidRDefault="005C3C9D">
      <w:pPr>
        <w:spacing w:line="360" w:lineRule="auto"/>
        <w:jc w:val="both"/>
      </w:pPr>
      <w:r>
        <w:rPr>
          <w:rFonts w:ascii="Book Antiqua" w:eastAsia="Book Antiqua" w:hAnsi="Book Antiqua" w:cs="Book Antiqua"/>
          <w:b/>
          <w:caps/>
          <w:color w:val="000000"/>
          <w:u w:val="single"/>
        </w:rPr>
        <w:t>TREATMENT</w:t>
      </w:r>
    </w:p>
    <w:p w14:paraId="4DCD8F7B" w14:textId="77777777" w:rsidR="008D006C" w:rsidRDefault="005C3C9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Case 1: </w:t>
      </w:r>
      <w:r>
        <w:rPr>
          <w:rFonts w:ascii="Book Antiqua" w:eastAsia="Book Antiqua" w:hAnsi="Book Antiqua" w:cs="Book Antiqua"/>
          <w:color w:val="000000"/>
        </w:rPr>
        <w:t xml:space="preserve">The patient received antivirals, anti-dehydration measures, hormones, gamma globulins, ventilator-assisted respiration, </w:t>
      </w:r>
      <w:r w:rsidRPr="00117756">
        <w:rPr>
          <w:rFonts w:ascii="Book Antiqua" w:eastAsia="Book Antiqua" w:hAnsi="Book Antiqua" w:cs="Book Antiqua"/>
          <w:i/>
          <w:iCs/>
          <w:color w:val="000000"/>
        </w:rPr>
        <w:t>etc</w:t>
      </w:r>
      <w:r>
        <w:rPr>
          <w:rFonts w:ascii="Book Antiqua" w:eastAsia="Book Antiqua" w:hAnsi="Book Antiqua" w:cs="Book Antiqua"/>
          <w:i/>
          <w:iCs/>
          <w:color w:val="000000"/>
        </w:rPr>
        <w:t>.</w:t>
      </w:r>
      <w:r>
        <w:rPr>
          <w:rFonts w:ascii="Book Antiqua" w:eastAsia="Book Antiqua" w:hAnsi="Book Antiqua" w:cs="Book Antiqua"/>
          <w:color w:val="000000"/>
        </w:rPr>
        <w:t xml:space="preserve"> After treatment, the muscle strength of both upper limbs recovered to level 2, tracheotomy was still performed, and intermittent ventilator support was still used to assist breathing.</w:t>
      </w:r>
    </w:p>
    <w:p w14:paraId="620646E9" w14:textId="77777777" w:rsidR="008D006C" w:rsidRDefault="008D006C">
      <w:pPr>
        <w:spacing w:line="360" w:lineRule="auto"/>
        <w:jc w:val="both"/>
      </w:pPr>
    </w:p>
    <w:p w14:paraId="25DB41B2" w14:textId="77777777" w:rsidR="008D006C" w:rsidRDefault="005C3C9D">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 xml:space="preserve">The patient received plasma exchange therapy, methylprednisolone sodium succinate shock therapy, oral prednisone, human immunoglobulin, ganciclovir treatment, mechanical ventilation, </w:t>
      </w:r>
      <w:r w:rsidRPr="00117756">
        <w:rPr>
          <w:rFonts w:ascii="Book Antiqua" w:eastAsia="Book Antiqua" w:hAnsi="Book Antiqua" w:cs="Book Antiqua"/>
          <w:i/>
          <w:iCs/>
          <w:color w:val="000000"/>
        </w:rPr>
        <w:t>etc</w:t>
      </w:r>
      <w:r>
        <w:rPr>
          <w:rFonts w:ascii="Book Antiqua" w:eastAsia="Book Antiqua" w:hAnsi="Book Antiqua" w:cs="Book Antiqua"/>
          <w:color w:val="000000"/>
        </w:rPr>
        <w:t xml:space="preserve">. </w:t>
      </w:r>
    </w:p>
    <w:p w14:paraId="67741677" w14:textId="77777777" w:rsidR="008D006C" w:rsidRDefault="008D006C">
      <w:pPr>
        <w:spacing w:line="360" w:lineRule="auto"/>
        <w:jc w:val="both"/>
      </w:pPr>
    </w:p>
    <w:p w14:paraId="6B8EB409" w14:textId="77777777" w:rsidR="008D006C" w:rsidRDefault="005C3C9D">
      <w:pPr>
        <w:spacing w:line="360" w:lineRule="auto"/>
        <w:jc w:val="both"/>
      </w:pPr>
      <w:r>
        <w:rPr>
          <w:rFonts w:ascii="Book Antiqua" w:eastAsia="Book Antiqua" w:hAnsi="Book Antiqua" w:cs="Book Antiqua"/>
          <w:b/>
          <w:caps/>
          <w:color w:val="000000"/>
          <w:u w:val="single"/>
        </w:rPr>
        <w:t>OUTCOME AND FOLLOW-UP</w:t>
      </w:r>
    </w:p>
    <w:p w14:paraId="5C9DB12F" w14:textId="77777777" w:rsidR="008D006C" w:rsidRDefault="005C3C9D">
      <w:pPr>
        <w:spacing w:line="360" w:lineRule="auto"/>
        <w:jc w:val="both"/>
      </w:pPr>
      <w:bookmarkStart w:id="46" w:name="OLE_LINK207"/>
      <w:bookmarkStart w:id="47" w:name="OLE_LINK208"/>
      <w:r>
        <w:rPr>
          <w:rFonts w:ascii="Book Antiqua" w:eastAsia="Book Antiqua" w:hAnsi="Book Antiqua" w:cs="Book Antiqua"/>
          <w:b/>
          <w:bCs/>
          <w:color w:val="000000"/>
        </w:rPr>
        <w:lastRenderedPageBreak/>
        <w:t xml:space="preserve">Case 1: </w:t>
      </w:r>
      <w:r>
        <w:rPr>
          <w:rFonts w:ascii="Book Antiqua" w:eastAsia="Book Antiqua" w:hAnsi="Book Antiqua" w:cs="Book Antiqua"/>
          <w:color w:val="000000"/>
        </w:rPr>
        <w:t>After treatment, the muscle strength of both upper limbs recovered to level 2, tracheotomy was still performed, and intermittent ventilator support was still used to assist breathing.</w:t>
      </w:r>
    </w:p>
    <w:p w14:paraId="28A331EA" w14:textId="77777777" w:rsidR="008D006C" w:rsidRDefault="008D006C">
      <w:pPr>
        <w:spacing w:line="360" w:lineRule="auto"/>
        <w:jc w:val="both"/>
        <w:rPr>
          <w:rFonts w:ascii="Book Antiqua" w:eastAsia="Book Antiqua" w:hAnsi="Book Antiqua" w:cs="Book Antiqua"/>
          <w:color w:val="000000"/>
        </w:rPr>
      </w:pPr>
    </w:p>
    <w:p w14:paraId="17BEAFAF" w14:textId="77777777" w:rsidR="008D006C" w:rsidRDefault="005C3C9D">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After treatment, the child demonstrated a normal body temperature, with no further convulsions, clear consciousness, low limb muscle tension, level 0 muscle strength of both upper limbs, and level 1 muscle strength of both lower limbs. She then underwent tracheotomy, wore a plastic sleeve, and had continuous ventilator-assisted breathing support (alternate modes of synchronized intermittent mandatory ventilation and autonomous breathing).</w:t>
      </w:r>
    </w:p>
    <w:bookmarkEnd w:id="46"/>
    <w:bookmarkEnd w:id="47"/>
    <w:p w14:paraId="09667F9B" w14:textId="77777777" w:rsidR="008D006C" w:rsidRDefault="008D006C">
      <w:pPr>
        <w:spacing w:line="360" w:lineRule="auto"/>
        <w:ind w:firstLine="240"/>
        <w:jc w:val="both"/>
      </w:pPr>
    </w:p>
    <w:p w14:paraId="3C3A052C" w14:textId="77777777" w:rsidR="008D006C" w:rsidRDefault="005C3C9D">
      <w:pPr>
        <w:spacing w:line="360" w:lineRule="auto"/>
        <w:jc w:val="both"/>
      </w:pPr>
      <w:r>
        <w:rPr>
          <w:rFonts w:ascii="Book Antiqua" w:eastAsia="Book Antiqua" w:hAnsi="Book Antiqua" w:cs="Book Antiqua"/>
          <w:b/>
          <w:caps/>
          <w:color w:val="000000"/>
          <w:u w:val="single"/>
        </w:rPr>
        <w:t>DISCUSSION</w:t>
      </w:r>
    </w:p>
    <w:p w14:paraId="18E534BD" w14:textId="77777777" w:rsidR="008D006C" w:rsidRDefault="005C3C9D">
      <w:pPr>
        <w:spacing w:line="360" w:lineRule="auto"/>
        <w:jc w:val="both"/>
      </w:pPr>
      <w:r>
        <w:rPr>
          <w:rFonts w:ascii="Book Antiqua" w:eastAsia="Book Antiqua" w:hAnsi="Book Antiqua" w:cs="Book Antiqua"/>
          <w:color w:val="000000"/>
        </w:rPr>
        <w:t>The two cases in this study demonstrated AFP and neurogenic respiratory failure caused by severe inflammatory injury mainly to the anterior horn cells of the spinal cord. These conditions are different from ADEM, which mainly involves the white matter of the nervous system. Therefore, the diagnosis of ADEM was ruled out.</w:t>
      </w:r>
    </w:p>
    <w:p w14:paraId="2C2502A4" w14:textId="4AF0F716" w:rsidR="008D006C" w:rsidRDefault="005C3C9D">
      <w:pPr>
        <w:spacing w:line="360" w:lineRule="auto"/>
        <w:ind w:firstLineChars="200" w:firstLine="480"/>
        <w:jc w:val="both"/>
      </w:pPr>
      <w:r>
        <w:rPr>
          <w:rFonts w:ascii="Book Antiqua" w:eastAsia="Book Antiqua" w:hAnsi="Book Antiqua" w:cs="Book Antiqua"/>
          <w:color w:val="000000"/>
        </w:rPr>
        <w:t>Among the pathogens that can affect both the respiratory and nervous systems, enteroviruses have always been the focus of research. Among these enteroviruses, coxsackievirus A (CA16) and EV-A71 are the main causative agents of hand, foot, and mouth disease (HFMD), which is an acute infectious disease with a high prevalence in children. Most cases of HFMD in children present as a mild self-limiting disease and mainly manifest as herpes and maculopapular rashes in the mouth, hands, and feet, accompanied by fever. A few cases can rapidly develop into fatal central nervous system complications, especially those caused by EV-A71</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Some children may have brainstem encephalitis, aseptic meningitis, or encephalomyelitis in severe cases, which may result in life-threatening or severe neurological </w:t>
      </w:r>
      <w:proofErr w:type="gramStart"/>
      <w:r>
        <w:rPr>
          <w:rFonts w:ascii="Book Antiqua" w:eastAsia="Book Antiqua" w:hAnsi="Book Antiqua" w:cs="Book Antiqua"/>
          <w:color w:val="000000"/>
        </w:rPr>
        <w:t>sequelae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In this study, the two cases did not show any typical manifestations of herpes and maculopapular rashes in the mouth, hands, and feet; hence, HFMD was ruled out. However, one of the cases was later found to be positive for EV-D68. At present, EV-D68 has been considered</w:t>
      </w:r>
      <w:r w:rsidR="00E46841">
        <w:rPr>
          <w:rFonts w:ascii="Book Antiqua" w:eastAsia="Book Antiqua" w:hAnsi="Book Antiqua" w:cs="Book Antiqua"/>
          <w:color w:val="000000"/>
        </w:rPr>
        <w:t xml:space="preserve"> </w:t>
      </w:r>
      <w:r>
        <w:rPr>
          <w:rFonts w:ascii="Book Antiqua" w:eastAsia="Book Antiqua" w:hAnsi="Book Antiqua" w:cs="Book Antiqua"/>
          <w:color w:val="000000"/>
        </w:rPr>
        <w:t xml:space="preserve">the most </w:t>
      </w:r>
      <w:r>
        <w:rPr>
          <w:rFonts w:ascii="Book Antiqua" w:eastAsia="Book Antiqua" w:hAnsi="Book Antiqua" w:cs="Book Antiqua"/>
          <w:color w:val="000000"/>
        </w:rPr>
        <w:lastRenderedPageBreak/>
        <w:t>common pathogen for respiratory and nervous system diseases reported in the literature.</w:t>
      </w:r>
    </w:p>
    <w:p w14:paraId="22E30819" w14:textId="1943DF1C" w:rsidR="008D006C" w:rsidRDefault="005C3C9D">
      <w:pPr>
        <w:spacing w:line="360" w:lineRule="auto"/>
        <w:ind w:firstLineChars="200" w:firstLine="480"/>
        <w:jc w:val="both"/>
      </w:pPr>
      <w:r>
        <w:rPr>
          <w:rFonts w:ascii="Book Antiqua" w:eastAsia="Book Antiqua" w:hAnsi="Book Antiqua" w:cs="Book Antiqua"/>
          <w:color w:val="000000"/>
        </w:rPr>
        <w:t xml:space="preserve">Most medical institutions in China are not capable of carrying out the detection of EV-D68 in patients. With increasing awareness of EV-D68, disease control centers at different levels have gradually increased the monitoring of the virus in nasopharyngeal swabs and sputum, CSF, blood, and stool specimens. In case 1 of this study, EV-D68 was found in stool samples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onset of the virus disease. In case 2, the stool samples were sent for examination nearly half a year after the onset of the disease.</w:t>
      </w:r>
    </w:p>
    <w:p w14:paraId="7ABA7B99" w14:textId="48B4D1A0" w:rsidR="008D006C" w:rsidRDefault="005C3C9D">
      <w:pPr>
        <w:spacing w:line="360" w:lineRule="auto"/>
        <w:ind w:firstLineChars="200" w:firstLine="480"/>
        <w:jc w:val="both"/>
      </w:pPr>
      <w:r>
        <w:rPr>
          <w:rFonts w:ascii="Book Antiqua" w:eastAsia="Book Antiqua" w:hAnsi="Book Antiqua" w:cs="Book Antiqua"/>
          <w:color w:val="000000"/>
        </w:rPr>
        <w:t xml:space="preserve">Enteroviruses belong to the orders </w:t>
      </w:r>
      <w:proofErr w:type="spellStart"/>
      <w:r w:rsidR="00E46841">
        <w:rPr>
          <w:rFonts w:ascii="Book Antiqua" w:eastAsia="Book Antiqua" w:hAnsi="Book Antiqua" w:cs="Book Antiqua"/>
          <w:color w:val="000000"/>
        </w:rPr>
        <w:t>Micrornaviridae</w:t>
      </w:r>
      <w:proofErr w:type="spellEnd"/>
      <w:r w:rsidR="00E46841">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sidR="00E46841">
        <w:rPr>
          <w:rFonts w:ascii="Book Antiqua" w:eastAsia="Book Antiqua" w:hAnsi="Book Antiqua" w:cs="Book Antiqua"/>
          <w:color w:val="000000"/>
        </w:rPr>
        <w:t>Enteroviridae</w:t>
      </w:r>
      <w:proofErr w:type="spellEnd"/>
      <w:r>
        <w:rPr>
          <w:rFonts w:ascii="Book Antiqua" w:eastAsia="Book Antiqua" w:hAnsi="Book Antiqua" w:cs="Book Antiqua"/>
          <w:color w:val="000000"/>
        </w:rPr>
        <w:t xml:space="preserve">, with 106 serotypes, and are divided into nine groups (enteroviruses A-J), among which groups A-D consist of human </w:t>
      </w:r>
      <w:proofErr w:type="gramStart"/>
      <w:r>
        <w:rPr>
          <w:rFonts w:ascii="Book Antiqua" w:eastAsia="Book Antiqua" w:hAnsi="Book Antiqua" w:cs="Book Antiqua"/>
          <w:color w:val="000000"/>
        </w:rPr>
        <w:t>enteroviruses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Except for EV-A71 and CA16, most types of enteroviruses are not currently receiving much attention because they have not caused any large epidemic. In 1962, EV-D68 was first isolated from four children with acute respiratory infection and pneumonia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It was included in the National Enterovirus Surveillance System in 1987</w:t>
      </w:r>
      <w:r>
        <w:rPr>
          <w:rFonts w:ascii="Book Antiqua" w:eastAsia="Book Antiqua" w:hAnsi="Book Antiqua" w:cs="Book Antiqua"/>
          <w:color w:val="000000"/>
          <w:vertAlign w:val="superscript"/>
        </w:rPr>
        <w:t>[7]</w:t>
      </w:r>
      <w:r>
        <w:rPr>
          <w:rFonts w:ascii="Book Antiqua" w:eastAsia="Book Antiqua" w:hAnsi="Book Antiqua" w:cs="Book Antiqua"/>
          <w:color w:val="000000"/>
        </w:rPr>
        <w:t>. From 2004 to 2005, eight cases of enterovirus infection were detected in patients with respiratory disease and fever in the United States, seven of which were EV-D68, and this was the first report of an epidemic of EV-D68</w:t>
      </w:r>
      <w:r>
        <w:rPr>
          <w:rFonts w:ascii="Book Antiqua" w:eastAsia="Book Antiqua" w:hAnsi="Book Antiqua" w:cs="Book Antiqua"/>
          <w:color w:val="000000"/>
          <w:vertAlign w:val="superscript"/>
        </w:rPr>
        <w:t>[8]</w:t>
      </w:r>
      <w:r>
        <w:rPr>
          <w:rFonts w:ascii="Book Antiqua" w:eastAsia="Book Antiqua" w:hAnsi="Book Antiqua" w:cs="Book Antiqua"/>
          <w:color w:val="000000"/>
        </w:rPr>
        <w:t>. In Asia, the first case of EV-D68 was reported in Japan in 2005</w:t>
      </w:r>
      <w:r>
        <w:rPr>
          <w:rFonts w:ascii="Book Antiqua" w:eastAsia="Book Antiqua" w:hAnsi="Book Antiqua" w:cs="Book Antiqua"/>
          <w:color w:val="000000"/>
          <w:vertAlign w:val="superscript"/>
        </w:rPr>
        <w:t>[9]</w:t>
      </w:r>
      <w:r>
        <w:rPr>
          <w:rFonts w:ascii="Book Antiqua" w:eastAsia="Book Antiqua" w:hAnsi="Book Antiqua" w:cs="Book Antiqua"/>
          <w:color w:val="000000"/>
        </w:rPr>
        <w:t>. The first EV-D68 cases reported in China were in 2006</w:t>
      </w:r>
      <w:r>
        <w:rPr>
          <w:rFonts w:ascii="Book Antiqua" w:eastAsia="Book Antiqua" w:hAnsi="Book Antiqua" w:cs="Book Antiqua"/>
          <w:color w:val="000000"/>
          <w:vertAlign w:val="superscript"/>
        </w:rPr>
        <w:t>[10]</w:t>
      </w:r>
      <w:r>
        <w:rPr>
          <w:rFonts w:ascii="Book Antiqua" w:eastAsia="Book Antiqua" w:hAnsi="Book Antiqua" w:cs="Book Antiqua"/>
          <w:color w:val="000000"/>
        </w:rPr>
        <w:t>. After that, there have been few reports of the virus for a long time. However, in mid-August 2014 toward mid-January 2015, 1153 cases of EV-D68 respiratory tract infection were confirmed in the United States, including 14 deaths, which was rated as one of the top 10 public health challenges of the year in the country, attracting global attention</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5F249896" w14:textId="2BD40EF6" w:rsidR="008D006C" w:rsidRDefault="005C3C9D">
      <w:pPr>
        <w:spacing w:line="360" w:lineRule="auto"/>
        <w:ind w:firstLineChars="200" w:firstLine="480"/>
        <w:jc w:val="both"/>
      </w:pPr>
      <w:r>
        <w:rPr>
          <w:rFonts w:ascii="Book Antiqua" w:eastAsia="Book Antiqua" w:hAnsi="Book Antiqua" w:cs="Book Antiqua"/>
          <w:color w:val="000000"/>
        </w:rPr>
        <w:t xml:space="preserve">The clinical manifestations of EV-D68 infection are diverse and have not been fully elucidated so far. Some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summarized the common symptoms of the virus as consisting of runny nose, sneezing, cough, muscle pain, asthma, dyspnea, and other serious symptoms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However, as a non-polio </w:t>
      </w:r>
      <w:bookmarkStart w:id="48" w:name="OLE_LINK1"/>
      <w:r>
        <w:rPr>
          <w:rFonts w:ascii="Book Antiqua" w:eastAsia="Book Antiqua" w:hAnsi="Book Antiqua" w:cs="Book Antiqua"/>
          <w:color w:val="000000"/>
        </w:rPr>
        <w:t>myelitis</w:t>
      </w:r>
      <w:r w:rsidR="00117756">
        <w:rPr>
          <w:rFonts w:ascii="Book Antiqua" w:eastAsia="Book Antiqua" w:hAnsi="Book Antiqua" w:cs="Book Antiqua"/>
          <w:color w:val="000000"/>
        </w:rPr>
        <w:t xml:space="preserve"> </w:t>
      </w:r>
      <w:r>
        <w:rPr>
          <w:rFonts w:ascii="Book Antiqua" w:eastAsia="Book Antiqua" w:hAnsi="Book Antiqua" w:cs="Book Antiqua"/>
          <w:color w:val="000000"/>
        </w:rPr>
        <w:t>enterovirus</w:t>
      </w:r>
      <w:bookmarkEnd w:id="48"/>
      <w:r>
        <w:rPr>
          <w:rFonts w:ascii="Book Antiqua" w:eastAsia="Book Antiqua" w:hAnsi="Book Antiqua" w:cs="Book Antiqua"/>
          <w:color w:val="000000"/>
        </w:rPr>
        <w:t xml:space="preserve">, EV-D68 has been found to cause relaxant myasthenia, neurological dysfunction, and other related diseases with polio-like symptoms. This disease is known as acute flaccid </w:t>
      </w:r>
      <w:proofErr w:type="gramStart"/>
      <w:r>
        <w:rPr>
          <w:rFonts w:ascii="Book Antiqua" w:eastAsia="Book Antiqua" w:hAnsi="Book Antiqua" w:cs="Book Antiqua"/>
          <w:color w:val="000000"/>
        </w:rPr>
        <w:t>myelitis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which suggests that EV-D68 may also cause nervous system diseases. The two cases in our study not only showed limb paralysis but also showed neurogenic myasthenia of respiratory muscles and peripheral respiratory failure. Case 1 showed cough, expectoration, and hoarseness at the onset of illness, followed by fever, headache, and poor spirit after 3 d, upper limb weakness after 4 d, severe dyspnea after 8 d, and tracheotomy and invasive mechanical ventilation thereafter. After treatment, he recovered from respiratory and brain symptoms, but symptoms of respiratory muscle weakness and bilateral upper limb weakness persisted. Permanent damage to the anterior horn cells of the cervical spinal cord was therefore suspected. Meanwhile, the symptoms of upper respiratory tract infection in case 2 were not severe. Respiratory failure occurred after 4 d, after which tracheotomy and mechanical ventilation were performed. Because the child had convulsions at the onset of the disease, sedative and antiepileptic drugs were used. After discontinuing sedative treatment for 6 d, weakness of the limbs was observed. After treatment, the patient recovered from respiratory and brain symptoms; however, respiratory muscle weakness and peripheral respiratory failure remained. These persistent symptoms were thought to be related to permanent injury to the anterior horn cells of the cervical and thoracolumbar spinal cord. In both cases, respiratory muscles and neurons in the arm were obviously involved. This is in sharp contrast to poliovirus, which prefers to infect neurons that dominate the legs rather than neurons in the arms or respiratory muscles. Moreover, EV-A71 is different from both cases as it can cause brainstem encephalitis.</w:t>
      </w:r>
    </w:p>
    <w:p w14:paraId="19FEA403" w14:textId="5BDAD318" w:rsidR="008D006C" w:rsidRDefault="005C3C9D">
      <w:pPr>
        <w:spacing w:line="360" w:lineRule="auto"/>
        <w:ind w:firstLineChars="200" w:firstLine="480"/>
        <w:jc w:val="both"/>
      </w:pPr>
      <w:r>
        <w:rPr>
          <w:rFonts w:ascii="Book Antiqua" w:eastAsia="Book Antiqua" w:hAnsi="Book Antiqua" w:cs="Book Antiqua"/>
          <w:color w:val="000000"/>
        </w:rPr>
        <w:t xml:space="preserve">The mechanism of nervous system injury caused by EV-D68 has not been clarified, and there is currently no specific antiviral treatment. The usual treatment methods are </w:t>
      </w:r>
      <w:r w:rsidR="00E46841">
        <w:rPr>
          <w:rFonts w:ascii="Book Antiqua" w:eastAsia="Book Antiqua" w:hAnsi="Book Antiqua" w:cs="Book Antiqua"/>
          <w:color w:val="000000"/>
        </w:rPr>
        <w:t>immuno</w:t>
      </w:r>
      <w:r>
        <w:rPr>
          <w:rFonts w:ascii="Book Antiqua" w:eastAsia="Book Antiqua" w:hAnsi="Book Antiqua" w:cs="Book Antiqua"/>
          <w:color w:val="000000"/>
        </w:rPr>
        <w:t xml:space="preserve">globulin, hormone, plasma exchange, and broad-spectrum antiviral drug </w:t>
      </w:r>
      <w:proofErr w:type="gramStart"/>
      <w:r>
        <w:rPr>
          <w:rFonts w:ascii="Book Antiqua" w:eastAsia="Book Antiqua" w:hAnsi="Book Antiqua" w:cs="Book Antiqua"/>
          <w:color w:val="000000"/>
        </w:rPr>
        <w:t>therapies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58E6C1AF" w14:textId="77777777" w:rsidR="008D006C" w:rsidRDefault="008D006C">
      <w:pPr>
        <w:spacing w:line="360" w:lineRule="auto"/>
        <w:ind w:firstLine="240"/>
        <w:jc w:val="both"/>
      </w:pPr>
    </w:p>
    <w:p w14:paraId="27A13210" w14:textId="77777777" w:rsidR="008D006C" w:rsidRDefault="005C3C9D">
      <w:pPr>
        <w:spacing w:line="360" w:lineRule="auto"/>
        <w:jc w:val="both"/>
      </w:pPr>
      <w:r>
        <w:rPr>
          <w:rFonts w:ascii="Book Antiqua" w:eastAsia="Book Antiqua" w:hAnsi="Book Antiqua" w:cs="Book Antiqua"/>
          <w:b/>
          <w:caps/>
          <w:color w:val="000000"/>
          <w:u w:val="single"/>
        </w:rPr>
        <w:t>CONCLUSION</w:t>
      </w:r>
    </w:p>
    <w:p w14:paraId="6E0A6155" w14:textId="77777777" w:rsidR="008D006C" w:rsidRDefault="005C3C9D">
      <w:pPr>
        <w:spacing w:line="360" w:lineRule="auto"/>
        <w:jc w:val="both"/>
      </w:pPr>
      <w:r>
        <w:rPr>
          <w:rFonts w:ascii="Book Antiqua" w:eastAsia="Book Antiqua" w:hAnsi="Book Antiqua" w:cs="Book Antiqua"/>
          <w:color w:val="000000"/>
        </w:rPr>
        <w:t xml:space="preserve">In summary, our two cases showed AFP and neurogenic respiratory failure caused by severe inflammatory injury mainly to the anterior horn cells of the spinal cord-thought </w:t>
      </w:r>
      <w:r>
        <w:rPr>
          <w:rFonts w:ascii="Book Antiqua" w:eastAsia="Book Antiqua" w:hAnsi="Book Antiqua" w:cs="Book Antiqua"/>
          <w:color w:val="000000"/>
        </w:rPr>
        <w:lastRenderedPageBreak/>
        <w:t xml:space="preserve">to be caused by EV-D68. It has to be admitted that the injuries caused by EV-D68 were more serious every time its epidemic came back again in the world. Thus, in cases of AFP and respiratory failure, EV-D68 should be monitored in nasopharyngeal swabs and sputum, CSF, blood, and stool specimens, and MRI should be performed on the brain and the whole spinal cord, to help </w:t>
      </w:r>
      <w:r>
        <w:rPr>
          <w:rFonts w:ascii="Book Antiqua" w:eastAsia="Book Antiqua" w:hAnsi="Book Antiqua" w:cs="Book Antiqua"/>
          <w:color w:val="000000"/>
          <w:szCs w:val="21"/>
        </w:rPr>
        <w:t xml:space="preserve">for </w:t>
      </w:r>
      <w:r>
        <w:rPr>
          <w:rFonts w:ascii="Book Antiqua" w:eastAsia="Book Antiqua" w:hAnsi="Book Antiqua" w:cs="Book Antiqua"/>
          <w:color w:val="000000"/>
        </w:rPr>
        <w:t>the diagnosis. Because of the potential epidemic and severe injury that EV-D68 can cause, further research on specific antiviral drugs and vaccines should be carried out.</w:t>
      </w:r>
    </w:p>
    <w:p w14:paraId="1F44EBB3" w14:textId="77777777" w:rsidR="008D006C" w:rsidRDefault="008D006C">
      <w:pPr>
        <w:spacing w:line="360" w:lineRule="auto"/>
        <w:jc w:val="both"/>
      </w:pPr>
    </w:p>
    <w:p w14:paraId="3212E235" w14:textId="77777777" w:rsidR="008D006C" w:rsidRDefault="005C3C9D">
      <w:pPr>
        <w:spacing w:line="360" w:lineRule="auto"/>
        <w:jc w:val="both"/>
      </w:pPr>
      <w:r>
        <w:rPr>
          <w:rFonts w:ascii="Book Antiqua" w:eastAsia="Book Antiqua" w:hAnsi="Book Antiqua" w:cs="Book Antiqua"/>
          <w:b/>
          <w:caps/>
          <w:color w:val="000000"/>
          <w:u w:val="single"/>
        </w:rPr>
        <w:t>ACKNOWLEDGEMENTS</w:t>
      </w:r>
    </w:p>
    <w:p w14:paraId="197CDD3A" w14:textId="53D3666F" w:rsidR="008D006C" w:rsidRDefault="005C3C9D">
      <w:pPr>
        <w:spacing w:line="360" w:lineRule="auto"/>
        <w:jc w:val="both"/>
      </w:pPr>
      <w:bookmarkStart w:id="49" w:name="OLE_LINK209"/>
      <w:bookmarkStart w:id="50" w:name="OLE_LINK210"/>
      <w:r>
        <w:rPr>
          <w:rFonts w:ascii="Book Antiqua" w:eastAsia="Book Antiqua" w:hAnsi="Book Antiqua" w:cs="Book Antiqua"/>
          <w:color w:val="000000"/>
        </w:rPr>
        <w:t xml:space="preserve">We would like to thank Ren </w:t>
      </w:r>
      <w:r w:rsidR="00117756">
        <w:rPr>
          <w:rFonts w:ascii="Book Antiqua" w:eastAsia="Book Antiqua" w:hAnsi="Book Antiqua" w:cs="Book Antiqua"/>
          <w:color w:val="000000"/>
        </w:rPr>
        <w:t xml:space="preserve">AR </w:t>
      </w:r>
      <w:r>
        <w:rPr>
          <w:rFonts w:ascii="Book Antiqua" w:eastAsia="Book Antiqua" w:hAnsi="Book Antiqua" w:cs="Book Antiqua"/>
          <w:color w:val="000000"/>
        </w:rPr>
        <w:t xml:space="preserve">for imaging technical support and to thank Yang </w:t>
      </w:r>
      <w:r w:rsidR="00117756">
        <w:rPr>
          <w:rFonts w:ascii="Book Antiqua" w:eastAsia="Book Antiqua" w:hAnsi="Book Antiqua" w:cs="Book Antiqua"/>
          <w:color w:val="000000"/>
        </w:rPr>
        <w:t xml:space="preserve">H </w:t>
      </w:r>
      <w:r>
        <w:rPr>
          <w:rFonts w:ascii="Book Antiqua" w:eastAsia="Book Antiqua" w:hAnsi="Book Antiqua" w:cs="Book Antiqua"/>
          <w:color w:val="000000"/>
        </w:rPr>
        <w:t>for pediatric medicine support.</w:t>
      </w:r>
    </w:p>
    <w:bookmarkEnd w:id="49"/>
    <w:bookmarkEnd w:id="50"/>
    <w:p w14:paraId="663FC8F8" w14:textId="77777777" w:rsidR="008D006C" w:rsidRDefault="008D006C">
      <w:pPr>
        <w:spacing w:line="360" w:lineRule="auto"/>
        <w:jc w:val="both"/>
      </w:pPr>
    </w:p>
    <w:p w14:paraId="380DB633" w14:textId="77777777" w:rsidR="008D006C" w:rsidRDefault="005C3C9D">
      <w:pPr>
        <w:spacing w:line="360" w:lineRule="auto"/>
        <w:jc w:val="both"/>
      </w:pPr>
      <w:r>
        <w:rPr>
          <w:rFonts w:ascii="Book Antiqua" w:eastAsia="Book Antiqua" w:hAnsi="Book Antiqua" w:cs="Book Antiqua"/>
          <w:b/>
          <w:color w:val="000000"/>
        </w:rPr>
        <w:t>REFERENCES</w:t>
      </w:r>
    </w:p>
    <w:p w14:paraId="01138FC8" w14:textId="77777777" w:rsidR="008D006C" w:rsidRDefault="005C3C9D">
      <w:pPr>
        <w:spacing w:line="360" w:lineRule="auto"/>
        <w:jc w:val="both"/>
      </w:pPr>
      <w:bookmarkStart w:id="51" w:name="OLE_LINK283"/>
      <w:bookmarkStart w:id="52" w:name="OLE_LINK284"/>
      <w:bookmarkStart w:id="53" w:name="OLE_LINK211"/>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Messacar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Schreiner TL, Maloney JA, Wallace A, </w:t>
      </w:r>
      <w:proofErr w:type="spellStart"/>
      <w:r>
        <w:rPr>
          <w:rFonts w:ascii="Book Antiqua" w:eastAsia="Book Antiqua" w:hAnsi="Book Antiqua" w:cs="Book Antiqua"/>
          <w:color w:val="000000"/>
        </w:rPr>
        <w:t>Ludke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Oberste</w:t>
      </w:r>
      <w:proofErr w:type="spellEnd"/>
      <w:r>
        <w:rPr>
          <w:rFonts w:ascii="Book Antiqua" w:eastAsia="Book Antiqua" w:hAnsi="Book Antiqua" w:cs="Book Antiqua"/>
          <w:color w:val="000000"/>
        </w:rPr>
        <w:t xml:space="preserve"> MS, Nix WA, Robinson CC, </w:t>
      </w:r>
      <w:proofErr w:type="spellStart"/>
      <w:r>
        <w:rPr>
          <w:rFonts w:ascii="Book Antiqua" w:eastAsia="Book Antiqua" w:hAnsi="Book Antiqua" w:cs="Book Antiqua"/>
          <w:color w:val="000000"/>
        </w:rPr>
        <w:t>Glodé</w:t>
      </w:r>
      <w:proofErr w:type="spellEnd"/>
      <w:r>
        <w:rPr>
          <w:rFonts w:ascii="Book Antiqua" w:eastAsia="Book Antiqua" w:hAnsi="Book Antiqua" w:cs="Book Antiqua"/>
          <w:color w:val="000000"/>
        </w:rPr>
        <w:t xml:space="preserve"> MP, Abzug MJ, Dominguez SR. A cluster of acute flaccid paralysis and cranial nerve dysfunction temporally associated with an outbreak of enterovirus D68 in children in Colorado, USA.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385</w:t>
      </w:r>
      <w:r>
        <w:rPr>
          <w:rFonts w:ascii="Book Antiqua" w:eastAsia="Book Antiqua" w:hAnsi="Book Antiqua" w:cs="Book Antiqua"/>
          <w:color w:val="000000"/>
        </w:rPr>
        <w:t>: 1662-1671 [PMID: 25638662 DOI: 10.1016/S0140-6736(14)62457-0]</w:t>
      </w:r>
    </w:p>
    <w:p w14:paraId="667FA98C" w14:textId="77777777" w:rsidR="008D006C" w:rsidRDefault="005C3C9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Chen Z</w:t>
      </w:r>
      <w:r>
        <w:rPr>
          <w:rFonts w:ascii="Book Antiqua" w:eastAsia="Book Antiqua" w:hAnsi="Book Antiqua" w:cs="Book Antiqua"/>
          <w:color w:val="000000"/>
        </w:rPr>
        <w:t xml:space="preserve">, Sun H, Yan Y, Wang Y, Zhu C, Zhou W, Huang L, Wang M, Mize M, Tian J, Ji W. Epidemiological profiles of hand, foot, and mouth disease, including meteorological factors, in Suzhou, China.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160</w:t>
      </w:r>
      <w:r>
        <w:rPr>
          <w:rFonts w:ascii="Book Antiqua" w:eastAsia="Book Antiqua" w:hAnsi="Book Antiqua" w:cs="Book Antiqua"/>
          <w:color w:val="000000"/>
        </w:rPr>
        <w:t>: 315-321 [PMID: 25430907 DOI: 10.1007/s00705-014-2294-x]</w:t>
      </w:r>
    </w:p>
    <w:p w14:paraId="4A983B0C" w14:textId="77777777" w:rsidR="008D006C" w:rsidRDefault="005C3C9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Li L</w:t>
      </w:r>
      <w:r>
        <w:rPr>
          <w:rFonts w:ascii="Book Antiqua" w:eastAsia="Book Antiqua" w:hAnsi="Book Antiqua" w:cs="Book Antiqua"/>
          <w:color w:val="000000"/>
        </w:rPr>
        <w:t xml:space="preserve">, Yin H, An Z, Feng Z. Considerations for developing an immunization strategy with enterovirus 71 vaccine.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1107-1112 [PMID: 25444807 DOI: 10.1016/j.vaccine.2014.10.081]</w:t>
      </w:r>
    </w:p>
    <w:p w14:paraId="4D1E22D6" w14:textId="77777777" w:rsidR="008D006C" w:rsidRDefault="005C3C9D">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Puenpa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Mauleekoonphairoj</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Linsuwanon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Suwannakarn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Chieochansin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Korkong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Theamboonlers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Poovorawan</w:t>
      </w:r>
      <w:proofErr w:type="spellEnd"/>
      <w:r>
        <w:rPr>
          <w:rFonts w:ascii="Book Antiqua" w:eastAsia="Book Antiqua" w:hAnsi="Book Antiqua" w:cs="Book Antiqua"/>
          <w:color w:val="000000"/>
        </w:rPr>
        <w:t xml:space="preserve"> Y. Prevalence and characterization of enterovirus infections among pediatric patients with hand foot mouth disease, </w:t>
      </w:r>
      <w:r>
        <w:rPr>
          <w:rFonts w:ascii="Book Antiqua" w:eastAsia="Book Antiqua" w:hAnsi="Book Antiqua" w:cs="Book Antiqua"/>
          <w:color w:val="000000"/>
        </w:rPr>
        <w:lastRenderedPageBreak/>
        <w:t xml:space="preserve">herpangina and influenza like illness in Thailand, 2012.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e98888 [PMID: 24887237 DOI: 10.1371/journal.pone.0098888]</w:t>
      </w:r>
    </w:p>
    <w:p w14:paraId="182B3FAA" w14:textId="77777777" w:rsidR="008D006C" w:rsidRDefault="005C3C9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King AMQ</w:t>
      </w:r>
      <w:r>
        <w:rPr>
          <w:rFonts w:ascii="Book Antiqua" w:eastAsia="Book Antiqua" w:hAnsi="Book Antiqua" w:cs="Book Antiqua"/>
          <w:color w:val="000000"/>
        </w:rPr>
        <w:t xml:space="preserve">, Lefkowitz EJ, </w:t>
      </w:r>
      <w:proofErr w:type="spellStart"/>
      <w:r>
        <w:rPr>
          <w:rFonts w:ascii="Book Antiqua" w:eastAsia="Book Antiqua" w:hAnsi="Book Antiqua" w:cs="Book Antiqua"/>
          <w:color w:val="000000"/>
        </w:rPr>
        <w:t>Mushegian</w:t>
      </w:r>
      <w:proofErr w:type="spellEnd"/>
      <w:r>
        <w:rPr>
          <w:rFonts w:ascii="Book Antiqua" w:eastAsia="Book Antiqua" w:hAnsi="Book Antiqua" w:cs="Book Antiqua"/>
          <w:color w:val="000000"/>
        </w:rPr>
        <w:t xml:space="preserve"> AR, Adams MJ, </w:t>
      </w:r>
      <w:proofErr w:type="spellStart"/>
      <w:r>
        <w:rPr>
          <w:rFonts w:ascii="Book Antiqua" w:eastAsia="Book Antiqua" w:hAnsi="Book Antiqua" w:cs="Book Antiqua"/>
          <w:color w:val="000000"/>
        </w:rPr>
        <w:t>Dutilh</w:t>
      </w:r>
      <w:proofErr w:type="spellEnd"/>
      <w:r>
        <w:rPr>
          <w:rFonts w:ascii="Book Antiqua" w:eastAsia="Book Antiqua" w:hAnsi="Book Antiqua" w:cs="Book Antiqua"/>
          <w:color w:val="000000"/>
        </w:rPr>
        <w:t xml:space="preserve"> BE, </w:t>
      </w:r>
      <w:proofErr w:type="spellStart"/>
      <w:r>
        <w:rPr>
          <w:rFonts w:ascii="Book Antiqua" w:eastAsia="Book Antiqua" w:hAnsi="Book Antiqua" w:cs="Book Antiqua"/>
          <w:color w:val="000000"/>
        </w:rPr>
        <w:t>Gorbalenya</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Harrach</w:t>
      </w:r>
      <w:proofErr w:type="spellEnd"/>
      <w:r>
        <w:rPr>
          <w:rFonts w:ascii="Book Antiqua" w:eastAsia="Book Antiqua" w:hAnsi="Book Antiqua" w:cs="Book Antiqua"/>
          <w:color w:val="000000"/>
        </w:rPr>
        <w:t xml:space="preserve"> B, Harrison RL, </w:t>
      </w:r>
      <w:proofErr w:type="spellStart"/>
      <w:r>
        <w:rPr>
          <w:rFonts w:ascii="Book Antiqua" w:eastAsia="Book Antiqua" w:hAnsi="Book Antiqua" w:cs="Book Antiqua"/>
          <w:color w:val="000000"/>
        </w:rPr>
        <w:t>Junglen</w:t>
      </w:r>
      <w:proofErr w:type="spellEnd"/>
      <w:r>
        <w:rPr>
          <w:rFonts w:ascii="Book Antiqua" w:eastAsia="Book Antiqua" w:hAnsi="Book Antiqua" w:cs="Book Antiqua"/>
          <w:color w:val="000000"/>
        </w:rPr>
        <w:t xml:space="preserve"> S, Knowles NJ, </w:t>
      </w:r>
      <w:proofErr w:type="spellStart"/>
      <w:r>
        <w:rPr>
          <w:rFonts w:ascii="Book Antiqua" w:eastAsia="Book Antiqua" w:hAnsi="Book Antiqua" w:cs="Book Antiqua"/>
          <w:color w:val="000000"/>
        </w:rPr>
        <w:t>Kropinski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Krupovic</w:t>
      </w:r>
      <w:proofErr w:type="spellEnd"/>
      <w:r>
        <w:rPr>
          <w:rFonts w:ascii="Book Antiqua" w:eastAsia="Book Antiqua" w:hAnsi="Book Antiqua" w:cs="Book Antiqua"/>
          <w:color w:val="000000"/>
        </w:rPr>
        <w:t xml:space="preserve"> M, Kuhn JH, </w:t>
      </w:r>
      <w:proofErr w:type="spellStart"/>
      <w:r>
        <w:rPr>
          <w:rFonts w:ascii="Book Antiqua" w:eastAsia="Book Antiqua" w:hAnsi="Book Antiqua" w:cs="Book Antiqua"/>
          <w:color w:val="000000"/>
        </w:rPr>
        <w:t>Nibert</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Rubino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Sabanadzovic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Sanfaçon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Siddell</w:t>
      </w:r>
      <w:proofErr w:type="spellEnd"/>
      <w:r>
        <w:rPr>
          <w:rFonts w:ascii="Book Antiqua" w:eastAsia="Book Antiqua" w:hAnsi="Book Antiqua" w:cs="Book Antiqua"/>
          <w:color w:val="000000"/>
        </w:rPr>
        <w:t xml:space="preserve"> SG, Simmonds P, </w:t>
      </w:r>
      <w:proofErr w:type="spellStart"/>
      <w:r>
        <w:rPr>
          <w:rFonts w:ascii="Book Antiqua" w:eastAsia="Book Antiqua" w:hAnsi="Book Antiqua" w:cs="Book Antiqua"/>
          <w:color w:val="000000"/>
        </w:rPr>
        <w:t>Varsani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Zerbini</w:t>
      </w:r>
      <w:proofErr w:type="spellEnd"/>
      <w:r>
        <w:rPr>
          <w:rFonts w:ascii="Book Antiqua" w:eastAsia="Book Antiqua" w:hAnsi="Book Antiqua" w:cs="Book Antiqua"/>
          <w:color w:val="000000"/>
        </w:rPr>
        <w:t xml:space="preserve"> FM, Davison AJ. Changes to taxonomy and the International Code of Virus Classification and Nomenclature ratified by the International Committee on Taxonomy of Viruses (2018).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163</w:t>
      </w:r>
      <w:r>
        <w:rPr>
          <w:rFonts w:ascii="Book Antiqua" w:eastAsia="Book Antiqua" w:hAnsi="Book Antiqua" w:cs="Book Antiqua"/>
          <w:color w:val="000000"/>
        </w:rPr>
        <w:t>: 2601-2631 [PMID: 29754305 DOI: 10.1007/s00705-018-3847-1]</w:t>
      </w:r>
    </w:p>
    <w:p w14:paraId="4E362104" w14:textId="77777777" w:rsidR="008D006C" w:rsidRDefault="005C3C9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Schieble JH</w:t>
      </w:r>
      <w:r>
        <w:rPr>
          <w:rFonts w:ascii="Book Antiqua" w:eastAsia="Book Antiqua" w:hAnsi="Book Antiqua" w:cs="Book Antiqua"/>
          <w:color w:val="000000"/>
        </w:rPr>
        <w:t xml:space="preserve">, Fox VL, Lennette EH. A probable new human picornavirus associated with respiratory diseases. </w:t>
      </w:r>
      <w:r>
        <w:rPr>
          <w:rFonts w:ascii="Book Antiqua" w:eastAsia="Book Antiqua" w:hAnsi="Book Antiqua" w:cs="Book Antiqua"/>
          <w:i/>
          <w:iCs/>
          <w:color w:val="000000"/>
        </w:rPr>
        <w:t>Am J Epidemiol</w:t>
      </w:r>
      <w:r>
        <w:rPr>
          <w:rFonts w:ascii="Book Antiqua" w:eastAsia="Book Antiqua" w:hAnsi="Book Antiqua" w:cs="Book Antiqua"/>
          <w:color w:val="000000"/>
        </w:rPr>
        <w:t xml:space="preserve"> 1967; </w:t>
      </w:r>
      <w:r>
        <w:rPr>
          <w:rFonts w:ascii="Book Antiqua" w:eastAsia="Book Antiqua" w:hAnsi="Book Antiqua" w:cs="Book Antiqua"/>
          <w:b/>
          <w:bCs/>
          <w:color w:val="000000"/>
        </w:rPr>
        <w:t>85</w:t>
      </w:r>
      <w:r>
        <w:rPr>
          <w:rFonts w:ascii="Book Antiqua" w:eastAsia="Book Antiqua" w:hAnsi="Book Antiqua" w:cs="Book Antiqua"/>
          <w:color w:val="000000"/>
        </w:rPr>
        <w:t>: 297-310 [PMID: 4960233 DOI: 10.1093/oxfordjournals.aje.a120693]</w:t>
      </w:r>
    </w:p>
    <w:p w14:paraId="0D9D8281" w14:textId="77777777" w:rsidR="008D006C" w:rsidRDefault="005C3C9D">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Khetsuriani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Lamonte-Fowlkes A, </w:t>
      </w:r>
      <w:proofErr w:type="spellStart"/>
      <w:r>
        <w:rPr>
          <w:rFonts w:ascii="Book Antiqua" w:eastAsia="Book Antiqua" w:hAnsi="Book Antiqua" w:cs="Book Antiqua"/>
          <w:color w:val="000000"/>
        </w:rPr>
        <w:t>Oberst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Pallansch</w:t>
      </w:r>
      <w:proofErr w:type="spellEnd"/>
      <w:r>
        <w:rPr>
          <w:rFonts w:ascii="Book Antiqua" w:eastAsia="Book Antiqua" w:hAnsi="Book Antiqua" w:cs="Book Antiqua"/>
          <w:color w:val="000000"/>
        </w:rPr>
        <w:t xml:space="preserve"> MA; Centers for Disease Control and Prevention. Enterovirus surveillance--United States, 1970-2005.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Surveill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Summ</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1-20 [PMID: 16971890 DOI: 10.1037/e540562006-001]</w:t>
      </w:r>
    </w:p>
    <w:p w14:paraId="6EA43F7D" w14:textId="77777777" w:rsidR="008D006C" w:rsidRDefault="005C3C9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Wang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Malanoski</w:t>
      </w:r>
      <w:proofErr w:type="spellEnd"/>
      <w:r>
        <w:rPr>
          <w:rFonts w:ascii="Book Antiqua" w:eastAsia="Book Antiqua" w:hAnsi="Book Antiqua" w:cs="Book Antiqua"/>
          <w:color w:val="000000"/>
        </w:rPr>
        <w:t xml:space="preserve"> AP, Lin B, Long NC, </w:t>
      </w:r>
      <w:proofErr w:type="spellStart"/>
      <w:r>
        <w:rPr>
          <w:rFonts w:ascii="Book Antiqua" w:eastAsia="Book Antiqua" w:hAnsi="Book Antiqua" w:cs="Book Antiqua"/>
          <w:color w:val="000000"/>
        </w:rPr>
        <w:t>Leski</w:t>
      </w:r>
      <w:proofErr w:type="spellEnd"/>
      <w:r>
        <w:rPr>
          <w:rFonts w:ascii="Book Antiqua" w:eastAsia="Book Antiqua" w:hAnsi="Book Antiqua" w:cs="Book Antiqua"/>
          <w:color w:val="000000"/>
        </w:rPr>
        <w:t xml:space="preserve"> TA, Blaney KM, Hansen CJ, Brown J, Broderick M, Stenger DA, Tibbetts C, Russell KL, </w:t>
      </w:r>
      <w:proofErr w:type="spellStart"/>
      <w:r>
        <w:rPr>
          <w:rFonts w:ascii="Book Antiqua" w:eastAsia="Book Antiqua" w:hAnsi="Book Antiqua" w:cs="Book Antiqua"/>
          <w:color w:val="000000"/>
        </w:rPr>
        <w:t>Metzgar</w:t>
      </w:r>
      <w:proofErr w:type="spellEnd"/>
      <w:r>
        <w:rPr>
          <w:rFonts w:ascii="Book Antiqua" w:eastAsia="Book Antiqua" w:hAnsi="Book Antiqua" w:cs="Book Antiqua"/>
          <w:color w:val="000000"/>
        </w:rPr>
        <w:t xml:space="preserve"> D. Broad spectrum respiratory pathogen analysis of throat swabs from military recruits reveals interference between rhinoviruses and adenoviruses.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623-634 [PMID: 20217405 DOI: 10.1007/s00248-010-9636-3]</w:t>
      </w:r>
    </w:p>
    <w:p w14:paraId="2E249A31" w14:textId="77777777" w:rsidR="008D006C" w:rsidRDefault="005C3C9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Ikeda T</w:t>
      </w:r>
      <w:r>
        <w:rPr>
          <w:rFonts w:ascii="Book Antiqua" w:eastAsia="Book Antiqua" w:hAnsi="Book Antiqua" w:cs="Book Antiqua"/>
          <w:color w:val="000000"/>
        </w:rPr>
        <w:t xml:space="preserve">, Mizuta K, </w:t>
      </w:r>
      <w:proofErr w:type="spellStart"/>
      <w:r>
        <w:rPr>
          <w:rFonts w:ascii="Book Antiqua" w:eastAsia="Book Antiqua" w:hAnsi="Book Antiqua" w:cs="Book Antiqua"/>
          <w:color w:val="000000"/>
        </w:rPr>
        <w:t>Abiko</w:t>
      </w:r>
      <w:proofErr w:type="spellEnd"/>
      <w:r>
        <w:rPr>
          <w:rFonts w:ascii="Book Antiqua" w:eastAsia="Book Antiqua" w:hAnsi="Book Antiqua" w:cs="Book Antiqua"/>
          <w:color w:val="000000"/>
        </w:rPr>
        <w:t xml:space="preserve"> C, Aoki Y, </w:t>
      </w:r>
      <w:proofErr w:type="spellStart"/>
      <w:r>
        <w:rPr>
          <w:rFonts w:ascii="Book Antiqua" w:eastAsia="Book Antiqua" w:hAnsi="Book Antiqua" w:cs="Book Antiqua"/>
          <w:color w:val="000000"/>
        </w:rPr>
        <w:t>Itagaki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Katsushima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Katsushima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Matsuzaki</w:t>
      </w:r>
      <w:proofErr w:type="spellEnd"/>
      <w:r>
        <w:rPr>
          <w:rFonts w:ascii="Book Antiqua" w:eastAsia="Book Antiqua" w:hAnsi="Book Antiqua" w:cs="Book Antiqua"/>
          <w:color w:val="000000"/>
        </w:rPr>
        <w:t xml:space="preserve"> Y, Fuji N, Imamura T, </w:t>
      </w:r>
      <w:proofErr w:type="spellStart"/>
      <w:r>
        <w:rPr>
          <w:rFonts w:ascii="Book Antiqua" w:eastAsia="Book Antiqua" w:hAnsi="Book Antiqua" w:cs="Book Antiqua"/>
          <w:color w:val="000000"/>
        </w:rPr>
        <w:t>Oshitani</w:t>
      </w:r>
      <w:proofErr w:type="spellEnd"/>
      <w:r>
        <w:rPr>
          <w:rFonts w:ascii="Book Antiqua" w:eastAsia="Book Antiqua" w:hAnsi="Book Antiqua" w:cs="Book Antiqua"/>
          <w:color w:val="000000"/>
        </w:rPr>
        <w:t xml:space="preserve"> H, Noda M, Kimura H, </w:t>
      </w:r>
      <w:proofErr w:type="spellStart"/>
      <w:r>
        <w:rPr>
          <w:rFonts w:ascii="Book Antiqua" w:eastAsia="Book Antiqua" w:hAnsi="Book Antiqua" w:cs="Book Antiqua"/>
          <w:color w:val="000000"/>
        </w:rPr>
        <w:t>Ahiko</w:t>
      </w:r>
      <w:proofErr w:type="spellEnd"/>
      <w:r>
        <w:rPr>
          <w:rFonts w:ascii="Book Antiqua" w:eastAsia="Book Antiqua" w:hAnsi="Book Antiqua" w:cs="Book Antiqua"/>
          <w:color w:val="000000"/>
        </w:rPr>
        <w:t xml:space="preserve"> T. Acute respiratory infections due to enterovirus 68 in Yamagata, Japan between 2005 and 2010. </w:t>
      </w:r>
      <w:r>
        <w:rPr>
          <w:rFonts w:ascii="Book Antiqua" w:eastAsia="Book Antiqua" w:hAnsi="Book Antiqua" w:cs="Book Antiqua"/>
          <w:i/>
          <w:iCs/>
          <w:color w:val="000000"/>
        </w:rPr>
        <w:t>Microbiol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139-143 [PMID: 22309616 DOI: 10.1111/j.1348-0421.2012.00411.x]</w:t>
      </w:r>
    </w:p>
    <w:p w14:paraId="4D3C2656" w14:textId="77777777" w:rsidR="008D006C" w:rsidRDefault="005C3C9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Xiang Z</w:t>
      </w:r>
      <w:r>
        <w:rPr>
          <w:rFonts w:ascii="Book Antiqua" w:eastAsia="Book Antiqua" w:hAnsi="Book Antiqua" w:cs="Book Antiqua"/>
          <w:color w:val="000000"/>
        </w:rPr>
        <w:t xml:space="preserve">, Gonzalez R, Wang Z, Ren L, Xiao Y, Li J, Li Y, Vernet G, </w:t>
      </w:r>
      <w:proofErr w:type="spellStart"/>
      <w:r>
        <w:rPr>
          <w:rFonts w:ascii="Book Antiqua" w:eastAsia="Book Antiqua" w:hAnsi="Book Antiqua" w:cs="Book Antiqua"/>
          <w:color w:val="000000"/>
        </w:rPr>
        <w:t>Paranhos-Baccalà</w:t>
      </w:r>
      <w:proofErr w:type="spellEnd"/>
      <w:r>
        <w:rPr>
          <w:rFonts w:ascii="Book Antiqua" w:eastAsia="Book Antiqua" w:hAnsi="Book Antiqua" w:cs="Book Antiqua"/>
          <w:color w:val="000000"/>
        </w:rPr>
        <w:t xml:space="preserve"> G, Jin Q, Wang J. Coxsackievirus A21, enterovirus 68, and acute respiratory tract infection, China.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821-824 [PMID: 22516379 DOI: 10.3201/eid1805.111376]</w:t>
      </w:r>
    </w:p>
    <w:p w14:paraId="17979799" w14:textId="33382F3F" w:rsidR="008D006C" w:rsidRDefault="005C3C9D">
      <w:pPr>
        <w:spacing w:line="360" w:lineRule="auto"/>
        <w:jc w:val="both"/>
      </w:pPr>
      <w:r w:rsidRPr="00117756">
        <w:rPr>
          <w:rFonts w:ascii="Book Antiqua" w:eastAsia="Book Antiqua" w:hAnsi="Book Antiqua" w:cs="Book Antiqua"/>
          <w:color w:val="000000"/>
          <w:highlight w:val="yellow"/>
        </w:rPr>
        <w:lastRenderedPageBreak/>
        <w:t xml:space="preserve">11 </w:t>
      </w:r>
      <w:r w:rsidRPr="00117756">
        <w:rPr>
          <w:rFonts w:ascii="Book Antiqua" w:eastAsia="Book Antiqua" w:hAnsi="Book Antiqua" w:cs="Book Antiqua"/>
          <w:b/>
          <w:bCs/>
          <w:color w:val="000000"/>
          <w:highlight w:val="yellow"/>
        </w:rPr>
        <w:t xml:space="preserve">Centers for Disease Control and Prevention. </w:t>
      </w:r>
      <w:r w:rsidRPr="00117756">
        <w:rPr>
          <w:rFonts w:ascii="Book Antiqua" w:eastAsia="Book Antiqua" w:hAnsi="Book Antiqua" w:cs="Book Antiqua"/>
          <w:color w:val="000000"/>
          <w:highlight w:val="yellow"/>
        </w:rPr>
        <w:t>EnterovirusD68 [EB/OL] 2016.</w:t>
      </w:r>
      <w:r w:rsidRPr="00117756">
        <w:rPr>
          <w:rFonts w:ascii="Book Antiqua" w:eastAsia="Book Antiqua" w:hAnsi="Book Antiqua" w:cs="Book Antiqua"/>
          <w:b/>
          <w:bCs/>
          <w:color w:val="000000"/>
          <w:highlight w:val="yellow"/>
        </w:rPr>
        <w:t xml:space="preserve"> </w:t>
      </w:r>
      <w:r w:rsidRPr="00117756">
        <w:rPr>
          <w:rFonts w:ascii="Book Antiqua" w:eastAsia="Book Antiqua" w:hAnsi="Book Antiqua" w:cs="Book Antiqua"/>
          <w:color w:val="000000"/>
          <w:highlight w:val="yellow"/>
        </w:rPr>
        <w:t>[</w:t>
      </w:r>
      <w:r w:rsidR="00117756" w:rsidRPr="00117756">
        <w:rPr>
          <w:rFonts w:ascii="Book Antiqua" w:eastAsia="Book Antiqua" w:hAnsi="Book Antiqua" w:cs="Book Antiqua"/>
          <w:color w:val="000000"/>
          <w:highlight w:val="yellow"/>
        </w:rPr>
        <w:t>c</w:t>
      </w:r>
      <w:r w:rsidRPr="00117756">
        <w:rPr>
          <w:rFonts w:ascii="Book Antiqua" w:eastAsia="Book Antiqua" w:hAnsi="Book Antiqua" w:cs="Book Antiqua"/>
          <w:color w:val="000000"/>
          <w:highlight w:val="yellow"/>
        </w:rPr>
        <w:t>ited</w:t>
      </w:r>
      <w:r w:rsidRPr="00117756">
        <w:rPr>
          <w:rFonts w:ascii="Book Antiqua" w:eastAsia="Book Antiqua" w:hAnsi="Book Antiqua" w:cs="Book Antiqua"/>
          <w:b/>
          <w:bCs/>
          <w:color w:val="000000"/>
          <w:highlight w:val="yellow"/>
        </w:rPr>
        <w:t xml:space="preserve"> </w:t>
      </w:r>
      <w:r w:rsidR="00117756" w:rsidRPr="00117756">
        <w:rPr>
          <w:rFonts w:ascii="Book Antiqua" w:eastAsia="Book Antiqua" w:hAnsi="Book Antiqua" w:cs="Book Antiqua"/>
          <w:color w:val="000000"/>
          <w:highlight w:val="yellow"/>
        </w:rPr>
        <w:t>1</w:t>
      </w:r>
      <w:r w:rsidR="00117756" w:rsidRPr="00117756">
        <w:rPr>
          <w:rFonts w:ascii="Book Antiqua" w:eastAsia="Book Antiqua" w:hAnsi="Book Antiqua" w:cs="Book Antiqua"/>
          <w:b/>
          <w:bCs/>
          <w:color w:val="000000"/>
          <w:highlight w:val="yellow"/>
        </w:rPr>
        <w:t xml:space="preserve"> </w:t>
      </w:r>
      <w:r w:rsidRPr="00117756">
        <w:rPr>
          <w:rFonts w:ascii="Book Antiqua" w:eastAsia="Book Antiqua" w:hAnsi="Book Antiqua" w:cs="Book Antiqua"/>
          <w:color w:val="000000"/>
          <w:highlight w:val="yellow"/>
        </w:rPr>
        <w:t>May 20</w:t>
      </w:r>
      <w:r w:rsidR="00F65EA2">
        <w:rPr>
          <w:rFonts w:ascii="Book Antiqua" w:eastAsia="Book Antiqua" w:hAnsi="Book Antiqua" w:cs="Book Antiqua"/>
          <w:color w:val="000000"/>
          <w:highlight w:val="yellow"/>
        </w:rPr>
        <w:t>20</w:t>
      </w:r>
      <w:r w:rsidRPr="00117756">
        <w:rPr>
          <w:rFonts w:ascii="Book Antiqua" w:eastAsia="Book Antiqua" w:hAnsi="Book Antiqua" w:cs="Book Antiqua"/>
          <w:color w:val="000000"/>
          <w:highlight w:val="yellow"/>
        </w:rPr>
        <w:t xml:space="preserve">]. </w:t>
      </w:r>
      <w:r w:rsidRPr="00117756">
        <w:rPr>
          <w:rFonts w:ascii="Book Antiqua" w:eastAsia="宋体" w:hAnsi="Book Antiqua" w:cs="Arial"/>
          <w:bCs/>
          <w:highlight w:val="yellow"/>
        </w:rPr>
        <w:t xml:space="preserve">Available from: </w:t>
      </w:r>
      <w:r w:rsidRPr="00117756">
        <w:rPr>
          <w:rFonts w:ascii="Book Antiqua" w:eastAsia="Book Antiqua" w:hAnsi="Book Antiqua" w:cs="Book Antiqua"/>
          <w:color w:val="000000"/>
          <w:highlight w:val="yellow"/>
        </w:rPr>
        <w:t>https:// www.cdc.gov/non-polio-enterovirus/about/ev-d68.html</w:t>
      </w:r>
    </w:p>
    <w:p w14:paraId="2D9F80B4" w14:textId="77777777" w:rsidR="008D006C" w:rsidRDefault="005C3C9D">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Oberste</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Maher K, </w:t>
      </w:r>
      <w:proofErr w:type="spellStart"/>
      <w:r>
        <w:rPr>
          <w:rFonts w:ascii="Book Antiqua" w:eastAsia="Book Antiqua" w:hAnsi="Book Antiqua" w:cs="Book Antiqua"/>
          <w:color w:val="000000"/>
        </w:rPr>
        <w:t>Schnurr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Flemister</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Lovchik</w:t>
      </w:r>
      <w:proofErr w:type="spellEnd"/>
      <w:r>
        <w:rPr>
          <w:rFonts w:ascii="Book Antiqua" w:eastAsia="Book Antiqua" w:hAnsi="Book Antiqua" w:cs="Book Antiqua"/>
          <w:color w:val="000000"/>
        </w:rPr>
        <w:t xml:space="preserve"> JC, Peters H, Sessions W, Kirk C, Chatterjee N, Fuller S, </w:t>
      </w:r>
      <w:proofErr w:type="spellStart"/>
      <w:r>
        <w:rPr>
          <w:rFonts w:ascii="Book Antiqua" w:eastAsia="Book Antiqua" w:hAnsi="Book Antiqua" w:cs="Book Antiqua"/>
          <w:color w:val="000000"/>
        </w:rPr>
        <w:t>Hanauer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Pallansch</w:t>
      </w:r>
      <w:proofErr w:type="spellEnd"/>
      <w:r>
        <w:rPr>
          <w:rFonts w:ascii="Book Antiqua" w:eastAsia="Book Antiqua" w:hAnsi="Book Antiqua" w:cs="Book Antiqua"/>
          <w:color w:val="000000"/>
        </w:rPr>
        <w:t xml:space="preserve"> MA. Enterovirus 68 is associated with respiratory illness and shares biological features with both the enteroviruses and the rhinoviruses. </w:t>
      </w:r>
      <w:r>
        <w:rPr>
          <w:rFonts w:ascii="Book Antiqua" w:eastAsia="Book Antiqua" w:hAnsi="Book Antiqua" w:cs="Book Antiqua"/>
          <w:i/>
          <w:iCs/>
          <w:color w:val="000000"/>
        </w:rPr>
        <w:t xml:space="preserve">J Gen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85</w:t>
      </w:r>
      <w:r>
        <w:rPr>
          <w:rFonts w:ascii="Book Antiqua" w:eastAsia="Book Antiqua" w:hAnsi="Book Antiqua" w:cs="Book Antiqua"/>
          <w:color w:val="000000"/>
        </w:rPr>
        <w:t xml:space="preserve">: 2577-2584 [PMID: </w:t>
      </w:r>
      <w:bookmarkStart w:id="54" w:name="OLE_LINK286"/>
      <w:bookmarkStart w:id="55" w:name="OLE_LINK285"/>
      <w:r>
        <w:rPr>
          <w:rFonts w:ascii="Book Antiqua" w:eastAsia="Book Antiqua" w:hAnsi="Book Antiqua" w:cs="Book Antiqua"/>
          <w:color w:val="000000"/>
        </w:rPr>
        <w:t>15302951</w:t>
      </w:r>
      <w:bookmarkEnd w:id="54"/>
      <w:bookmarkEnd w:id="55"/>
      <w:r>
        <w:rPr>
          <w:rFonts w:ascii="Book Antiqua" w:eastAsia="Book Antiqua" w:hAnsi="Book Antiqua" w:cs="Book Antiqua"/>
          <w:color w:val="000000"/>
        </w:rPr>
        <w:t xml:space="preserve"> DOI: 10.1099/vir.0.79925-0]</w:t>
      </w:r>
    </w:p>
    <w:p w14:paraId="5B19551A" w14:textId="77777777" w:rsidR="008D006C" w:rsidRDefault="005C3C9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Steele MT</w:t>
      </w:r>
      <w:r>
        <w:rPr>
          <w:rFonts w:ascii="Book Antiqua" w:eastAsia="Book Antiqua" w:hAnsi="Book Antiqua" w:cs="Book Antiqua"/>
          <w:color w:val="000000"/>
        </w:rPr>
        <w:t xml:space="preserve">, Walsh I. Commentary. Severe Respiratory Illness Associated With Enterovirus D68—Missouri and Illinois, 2014.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65</w:t>
      </w:r>
      <w:r>
        <w:rPr>
          <w:rFonts w:ascii="Book Antiqua" w:eastAsia="Book Antiqua" w:hAnsi="Book Antiqua" w:cs="Book Antiqua"/>
          <w:color w:val="000000"/>
        </w:rPr>
        <w:t>: 335 [PMID: 25702181 DOI: 10.1016/j.annemergmed.2014.12.007]</w:t>
      </w:r>
    </w:p>
    <w:bookmarkEnd w:id="51"/>
    <w:bookmarkEnd w:id="52"/>
    <w:bookmarkEnd w:id="53"/>
    <w:p w14:paraId="75E2ACDF" w14:textId="77777777" w:rsidR="008D006C" w:rsidRDefault="008D006C">
      <w:pPr>
        <w:spacing w:line="360" w:lineRule="auto"/>
        <w:jc w:val="both"/>
        <w:sectPr w:rsidR="008D006C">
          <w:pgSz w:w="12240" w:h="15840"/>
          <w:pgMar w:top="1440" w:right="1440" w:bottom="1440" w:left="1440" w:header="720" w:footer="720" w:gutter="0"/>
          <w:cols w:space="720"/>
          <w:docGrid w:linePitch="360"/>
        </w:sectPr>
      </w:pPr>
    </w:p>
    <w:p w14:paraId="140ECC78" w14:textId="77777777" w:rsidR="008D006C" w:rsidRDefault="005C3C9D">
      <w:pPr>
        <w:spacing w:line="360" w:lineRule="auto"/>
        <w:jc w:val="both"/>
      </w:pPr>
      <w:r>
        <w:rPr>
          <w:rFonts w:ascii="Book Antiqua" w:eastAsia="Book Antiqua" w:hAnsi="Book Antiqua" w:cs="Book Antiqua"/>
          <w:b/>
          <w:color w:val="000000"/>
        </w:rPr>
        <w:lastRenderedPageBreak/>
        <w:t>Footnotes</w:t>
      </w:r>
    </w:p>
    <w:p w14:paraId="16C6C8F9" w14:textId="45ECC992" w:rsidR="008D006C" w:rsidRDefault="005C3C9D">
      <w:pPr>
        <w:spacing w:line="360" w:lineRule="auto"/>
        <w:jc w:val="both"/>
      </w:pPr>
      <w:r>
        <w:rPr>
          <w:rFonts w:ascii="Book Antiqua" w:eastAsia="Book Antiqua" w:hAnsi="Book Antiqua" w:cs="Book Antiqua"/>
          <w:b/>
          <w:bCs/>
          <w:color w:val="000000"/>
          <w:szCs w:val="21"/>
        </w:rPr>
        <w:t xml:space="preserve">Informed consent statement: </w:t>
      </w:r>
      <w:r w:rsidR="00B20352">
        <w:rPr>
          <w:rFonts w:ascii="Book Antiqua" w:eastAsia="Book Antiqua" w:hAnsi="Book Antiqua" w:cs="Book Antiqua"/>
          <w:color w:val="000000"/>
        </w:rPr>
        <w:t>The two patients</w:t>
      </w:r>
      <w:r>
        <w:rPr>
          <w:rFonts w:ascii="Book Antiqua" w:eastAsia="Book Antiqua" w:hAnsi="Book Antiqua" w:cs="Book Antiqua"/>
          <w:color w:val="000000"/>
        </w:rPr>
        <w:t xml:space="preserve">, or their legal guardian, provided informed written consent </w:t>
      </w:r>
      <w:r w:rsidR="00B20352" w:rsidRPr="00B20352">
        <w:rPr>
          <w:rFonts w:ascii="Book Antiqua" w:eastAsia="Book Antiqua" w:hAnsi="Book Antiqua" w:cs="Book Antiqua"/>
          <w:color w:val="000000"/>
        </w:rPr>
        <w:t>for publication of this report and any accompanying images</w:t>
      </w:r>
      <w:r>
        <w:rPr>
          <w:rFonts w:ascii="Book Antiqua" w:eastAsia="Book Antiqua" w:hAnsi="Book Antiqua" w:cs="Book Antiqua"/>
          <w:color w:val="000000"/>
        </w:rPr>
        <w:t xml:space="preserve">. </w:t>
      </w:r>
    </w:p>
    <w:p w14:paraId="6318C6D5" w14:textId="77777777" w:rsidR="008D006C" w:rsidRDefault="008D006C">
      <w:pPr>
        <w:spacing w:line="360" w:lineRule="auto"/>
        <w:jc w:val="both"/>
      </w:pPr>
    </w:p>
    <w:p w14:paraId="4890B311" w14:textId="572B89BE" w:rsidR="008D006C" w:rsidRDefault="005C3C9D">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r w:rsidR="00B20352">
        <w:rPr>
          <w:rFonts w:ascii="Book Antiqua" w:eastAsia="Book Antiqua" w:hAnsi="Book Antiqua" w:cs="Book Antiqua"/>
          <w:color w:val="000000"/>
        </w:rPr>
        <w:t xml:space="preserve"> to report</w:t>
      </w:r>
      <w:r>
        <w:rPr>
          <w:rFonts w:ascii="Book Antiqua" w:eastAsia="Book Antiqua" w:hAnsi="Book Antiqua" w:cs="Book Antiqua"/>
          <w:color w:val="000000"/>
        </w:rPr>
        <w:t>.</w:t>
      </w:r>
    </w:p>
    <w:p w14:paraId="72327D46" w14:textId="77777777" w:rsidR="008D006C" w:rsidRDefault="008D006C">
      <w:pPr>
        <w:spacing w:line="360" w:lineRule="auto"/>
        <w:jc w:val="both"/>
      </w:pPr>
    </w:p>
    <w:p w14:paraId="15FCC810" w14:textId="77777777" w:rsidR="008D006C" w:rsidRDefault="005C3C9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CARE Checklist (2016) statement: </w:t>
      </w:r>
      <w:bookmarkStart w:id="56" w:name="OLE_LINK212"/>
      <w:r>
        <w:rPr>
          <w:rFonts w:ascii="Book Antiqua" w:eastAsia="Book Antiqua" w:hAnsi="Book Antiqua" w:cs="Book Antiqua"/>
          <w:color w:val="000000"/>
        </w:rPr>
        <w:t>The authors have read the CARE Checklist (2016), and the manuscript was prepared and revised according to the CARE Checklist (2016).</w:t>
      </w:r>
    </w:p>
    <w:bookmarkEnd w:id="56"/>
    <w:p w14:paraId="1D93DB5E" w14:textId="77777777" w:rsidR="008D006C" w:rsidRDefault="008D006C">
      <w:pPr>
        <w:spacing w:line="360" w:lineRule="auto"/>
        <w:jc w:val="both"/>
        <w:rPr>
          <w:rFonts w:ascii="Book Antiqua" w:eastAsia="Book Antiqua" w:hAnsi="Book Antiqua" w:cs="Book Antiqua"/>
          <w:color w:val="000000"/>
        </w:rPr>
      </w:pPr>
    </w:p>
    <w:p w14:paraId="4C53588C" w14:textId="77777777" w:rsidR="008D006C" w:rsidRDefault="005C3C9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78E3ED" w14:textId="77777777" w:rsidR="008D006C" w:rsidRDefault="008D006C">
      <w:pPr>
        <w:spacing w:line="360" w:lineRule="auto"/>
        <w:jc w:val="both"/>
      </w:pPr>
    </w:p>
    <w:p w14:paraId="1CCCD89C" w14:textId="77777777" w:rsidR="008D006C" w:rsidRDefault="005C3C9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799EA685" w14:textId="77777777" w:rsidR="008D006C" w:rsidRDefault="008D006C">
      <w:pPr>
        <w:spacing w:line="360" w:lineRule="auto"/>
        <w:jc w:val="both"/>
      </w:pPr>
    </w:p>
    <w:p w14:paraId="566731F4" w14:textId="77777777" w:rsidR="008D006C" w:rsidRDefault="005C3C9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7, 2020</w:t>
      </w:r>
    </w:p>
    <w:p w14:paraId="4FF43E5F" w14:textId="77777777" w:rsidR="008D006C" w:rsidRDefault="005C3C9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17, 2021</w:t>
      </w:r>
    </w:p>
    <w:p w14:paraId="6809AF75" w14:textId="736E539B" w:rsidR="008D006C" w:rsidRDefault="005C3C9D">
      <w:pPr>
        <w:spacing w:line="360" w:lineRule="auto"/>
        <w:jc w:val="both"/>
      </w:pPr>
      <w:r>
        <w:rPr>
          <w:rFonts w:ascii="Book Antiqua" w:eastAsia="Book Antiqua" w:hAnsi="Book Antiqua" w:cs="Book Antiqua"/>
          <w:b/>
          <w:color w:val="000000"/>
        </w:rPr>
        <w:t>Article in press:</w:t>
      </w:r>
      <w:r w:rsidR="0089487E">
        <w:rPr>
          <w:rFonts w:ascii="Book Antiqua" w:hAnsi="Book Antiqua" w:cs="Book Antiqua" w:hint="eastAsia"/>
          <w:b/>
          <w:color w:val="000000"/>
          <w:lang w:eastAsia="zh-CN"/>
        </w:rPr>
        <w:t xml:space="preserve"> </w:t>
      </w:r>
      <w:r w:rsidR="0089487E" w:rsidRPr="00477416">
        <w:rPr>
          <w:rFonts w:ascii="Book Antiqua" w:eastAsia="Book Antiqua" w:hAnsi="Book Antiqua" w:cs="Book Antiqua"/>
          <w:color w:val="000000"/>
        </w:rPr>
        <w:t>March 4, 2021</w:t>
      </w:r>
      <w:r>
        <w:rPr>
          <w:rFonts w:ascii="Book Antiqua" w:eastAsia="Book Antiqua" w:hAnsi="Book Antiqua" w:cs="Book Antiqua"/>
          <w:b/>
          <w:color w:val="000000"/>
        </w:rPr>
        <w:t xml:space="preserve"> </w:t>
      </w:r>
    </w:p>
    <w:p w14:paraId="569CF963" w14:textId="77777777" w:rsidR="008D006C" w:rsidRDefault="008D006C">
      <w:pPr>
        <w:spacing w:line="360" w:lineRule="auto"/>
        <w:jc w:val="both"/>
      </w:pPr>
    </w:p>
    <w:p w14:paraId="5F183BA8" w14:textId="77777777" w:rsidR="008D006C" w:rsidRDefault="005C3C9D">
      <w:pPr>
        <w:spacing w:line="360" w:lineRule="auto"/>
        <w:jc w:val="both"/>
      </w:pPr>
      <w:r>
        <w:rPr>
          <w:rFonts w:ascii="Book Antiqua" w:eastAsia="Book Antiqua" w:hAnsi="Book Antiqua" w:cs="Book Antiqua"/>
          <w:b/>
          <w:color w:val="000000"/>
        </w:rPr>
        <w:t xml:space="preserve">Specialty type: </w:t>
      </w:r>
      <w:bookmarkStart w:id="57" w:name="OLE_LINK1952"/>
      <w:bookmarkStart w:id="58" w:name="OLE_LINK2066"/>
      <w:bookmarkStart w:id="59" w:name="OLE_LINK1953"/>
      <w:r>
        <w:rPr>
          <w:rFonts w:ascii="Book Antiqua" w:eastAsia="微软雅黑" w:hAnsi="Book Antiqua" w:cs="宋体"/>
        </w:rPr>
        <w:t>Medicine, research and experimental</w:t>
      </w:r>
      <w:bookmarkEnd w:id="57"/>
      <w:bookmarkEnd w:id="58"/>
      <w:bookmarkEnd w:id="59"/>
    </w:p>
    <w:p w14:paraId="3FB57D10" w14:textId="77777777" w:rsidR="008D006C" w:rsidRDefault="005C3C9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08BB145" w14:textId="77777777" w:rsidR="008D006C" w:rsidRDefault="005C3C9D">
      <w:pPr>
        <w:spacing w:line="360" w:lineRule="auto"/>
        <w:jc w:val="both"/>
      </w:pPr>
      <w:r>
        <w:rPr>
          <w:rFonts w:ascii="Book Antiqua" w:eastAsia="Book Antiqua" w:hAnsi="Book Antiqua" w:cs="Book Antiqua"/>
          <w:b/>
          <w:color w:val="000000"/>
        </w:rPr>
        <w:t>Peer-review report’s scientific quality classification</w:t>
      </w:r>
    </w:p>
    <w:p w14:paraId="7A1C7177" w14:textId="77777777" w:rsidR="008D006C" w:rsidRDefault="005C3C9D">
      <w:pPr>
        <w:spacing w:line="360" w:lineRule="auto"/>
        <w:jc w:val="both"/>
      </w:pPr>
      <w:r>
        <w:rPr>
          <w:rFonts w:ascii="Book Antiqua" w:eastAsia="Book Antiqua" w:hAnsi="Book Antiqua" w:cs="Book Antiqua"/>
          <w:color w:val="000000"/>
        </w:rPr>
        <w:t>Grade A (Excellent): 0</w:t>
      </w:r>
    </w:p>
    <w:p w14:paraId="3039D46C" w14:textId="77777777" w:rsidR="008D006C" w:rsidRDefault="005C3C9D">
      <w:pPr>
        <w:spacing w:line="360" w:lineRule="auto"/>
        <w:jc w:val="both"/>
      </w:pPr>
      <w:r>
        <w:rPr>
          <w:rFonts w:ascii="Book Antiqua" w:eastAsia="Book Antiqua" w:hAnsi="Book Antiqua" w:cs="Book Antiqua"/>
          <w:color w:val="000000"/>
        </w:rPr>
        <w:t>Grade B (Very good): B</w:t>
      </w:r>
    </w:p>
    <w:p w14:paraId="3597062E" w14:textId="77777777" w:rsidR="008D006C" w:rsidRDefault="005C3C9D">
      <w:pPr>
        <w:spacing w:line="360" w:lineRule="auto"/>
        <w:jc w:val="both"/>
      </w:pPr>
      <w:r>
        <w:rPr>
          <w:rFonts w:ascii="Book Antiqua" w:eastAsia="Book Antiqua" w:hAnsi="Book Antiqua" w:cs="Book Antiqua"/>
          <w:color w:val="000000"/>
        </w:rPr>
        <w:lastRenderedPageBreak/>
        <w:t>Grade C (Good): C</w:t>
      </w:r>
    </w:p>
    <w:p w14:paraId="7DD4EF78" w14:textId="77777777" w:rsidR="008D006C" w:rsidRDefault="005C3C9D">
      <w:pPr>
        <w:spacing w:line="360" w:lineRule="auto"/>
        <w:jc w:val="both"/>
      </w:pPr>
      <w:r>
        <w:rPr>
          <w:rFonts w:ascii="Book Antiqua" w:eastAsia="Book Antiqua" w:hAnsi="Book Antiqua" w:cs="Book Antiqua"/>
          <w:color w:val="000000"/>
        </w:rPr>
        <w:t>Grade D (Fair): 0</w:t>
      </w:r>
    </w:p>
    <w:p w14:paraId="6CF3C9D9" w14:textId="77777777" w:rsidR="008D006C" w:rsidRDefault="005C3C9D">
      <w:pPr>
        <w:spacing w:line="360" w:lineRule="auto"/>
        <w:jc w:val="both"/>
      </w:pPr>
      <w:r>
        <w:rPr>
          <w:rFonts w:ascii="Book Antiqua" w:eastAsia="Book Antiqua" w:hAnsi="Book Antiqua" w:cs="Book Antiqua"/>
          <w:color w:val="000000"/>
        </w:rPr>
        <w:t>Grade E (Poor): 0</w:t>
      </w:r>
    </w:p>
    <w:p w14:paraId="5F938264" w14:textId="77777777" w:rsidR="008D006C" w:rsidRDefault="008D006C">
      <w:pPr>
        <w:spacing w:line="360" w:lineRule="auto"/>
        <w:jc w:val="both"/>
      </w:pPr>
    </w:p>
    <w:p w14:paraId="0BD81CCB" w14:textId="77777777" w:rsidR="0089487E" w:rsidRDefault="005C3C9D">
      <w:pPr>
        <w:spacing w:line="360" w:lineRule="auto"/>
        <w:jc w:val="both"/>
        <w:rPr>
          <w:rFonts w:ascii="Book Antiqua" w:hAnsi="Book Antiqua"/>
          <w:bCs/>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Kenar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Spasojevic</w:t>
      </w:r>
      <w:proofErr w:type="spellEnd"/>
      <w:r>
        <w:rPr>
          <w:rFonts w:ascii="Book Antiqua" w:eastAsia="Book Antiqua" w:hAnsi="Book Antiqua" w:cs="Book Antiqua"/>
          <w:color w:val="000000"/>
        </w:rPr>
        <w:t xml:space="preserve"> SD</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B20352" w:rsidRPr="00CD7594">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89487E">
        <w:rPr>
          <w:rFonts w:ascii="Book Antiqua" w:hAnsi="Book Antiqua" w:cs="Book Antiqua" w:hint="eastAsia"/>
          <w:b/>
          <w:color w:val="000000"/>
          <w:lang w:eastAsia="zh-CN"/>
        </w:rPr>
        <w:t xml:space="preserve"> </w:t>
      </w:r>
      <w:r w:rsidR="0089487E" w:rsidRPr="00E60F36">
        <w:rPr>
          <w:rFonts w:ascii="Book Antiqua" w:hAnsi="Book Antiqua"/>
          <w:bCs/>
        </w:rPr>
        <w:t>Zhang</w:t>
      </w:r>
      <w:r w:rsidR="0089487E">
        <w:rPr>
          <w:rFonts w:ascii="Book Antiqua" w:hAnsi="Book Antiqua"/>
          <w:bCs/>
        </w:rPr>
        <w:t xml:space="preserve"> </w:t>
      </w:r>
      <w:r w:rsidR="0089487E" w:rsidRPr="00E60F36">
        <w:rPr>
          <w:rFonts w:ascii="Book Antiqua" w:hAnsi="Book Antiqua"/>
          <w:bCs/>
        </w:rPr>
        <w:t>YL</w:t>
      </w:r>
    </w:p>
    <w:p w14:paraId="38FE1A35" w14:textId="7CD54A05" w:rsidR="008D006C" w:rsidRDefault="005C3C9D">
      <w:pPr>
        <w:spacing w:line="360" w:lineRule="auto"/>
        <w:jc w:val="both"/>
        <w:sectPr w:rsidR="008D006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074041F8" w14:textId="77777777" w:rsidR="008D006C" w:rsidRDefault="005C3C9D">
      <w:pPr>
        <w:spacing w:line="360" w:lineRule="auto"/>
        <w:jc w:val="both"/>
      </w:pPr>
      <w:r>
        <w:rPr>
          <w:rFonts w:ascii="Book Antiqua" w:eastAsia="Book Antiqua" w:hAnsi="Book Antiqua" w:cs="Book Antiqua"/>
          <w:b/>
          <w:color w:val="000000"/>
        </w:rPr>
        <w:lastRenderedPageBreak/>
        <w:t>Figure Legends</w:t>
      </w:r>
    </w:p>
    <w:p w14:paraId="472F6AFC" w14:textId="77777777" w:rsidR="008D006C" w:rsidRDefault="005C3C9D">
      <w:pPr>
        <w:spacing w:line="360" w:lineRule="auto"/>
        <w:jc w:val="both"/>
        <w:rPr>
          <w:rFonts w:ascii="Book Antiqua" w:eastAsia="Book Antiqua" w:hAnsi="Book Antiqua" w:cs="Book Antiqua"/>
          <w:b/>
          <w:bCs/>
          <w:color w:val="000000"/>
        </w:rPr>
      </w:pPr>
      <w:r>
        <w:rPr>
          <w:noProof/>
          <w:lang w:eastAsia="zh-CN"/>
        </w:rPr>
        <w:drawing>
          <wp:inline distT="0" distB="0" distL="0" distR="0" wp14:anchorId="40F92CAE" wp14:editId="3233F5B7">
            <wp:extent cx="4361815" cy="261874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361905" cy="2619048"/>
                    </a:xfrm>
                    <a:prstGeom prst="rect">
                      <a:avLst/>
                    </a:prstGeom>
                  </pic:spPr>
                </pic:pic>
              </a:graphicData>
            </a:graphic>
          </wp:inline>
        </w:drawing>
      </w:r>
    </w:p>
    <w:p w14:paraId="01281F9D" w14:textId="77777777" w:rsidR="008D006C" w:rsidRDefault="005C3C9D">
      <w:pPr>
        <w:spacing w:line="360" w:lineRule="auto"/>
        <w:jc w:val="both"/>
      </w:pPr>
      <w:r>
        <w:rPr>
          <w:rFonts w:ascii="Book Antiqua" w:eastAsia="Book Antiqua" w:hAnsi="Book Antiqua" w:cs="Book Antiqua"/>
          <w:b/>
          <w:bCs/>
          <w:color w:val="000000"/>
        </w:rPr>
        <w:t xml:space="preserve">Figure 1 Magnetic resonance imaging of the cervical spinal cord in case 1. </w:t>
      </w:r>
      <w:r>
        <w:rPr>
          <w:rFonts w:ascii="Book Antiqua" w:eastAsia="Book Antiqua" w:hAnsi="Book Antiqua" w:cs="Book Antiqua"/>
          <w:color w:val="000000"/>
        </w:rPr>
        <w:t>A:</w:t>
      </w:r>
      <w:r>
        <w:rPr>
          <w:rFonts w:ascii="Book Antiqua" w:eastAsia="Book Antiqua" w:hAnsi="Book Antiqua" w:cs="Book Antiqua"/>
          <w:b/>
          <w:bCs/>
          <w:color w:val="000000"/>
        </w:rPr>
        <w:t xml:space="preserve"> </w:t>
      </w:r>
      <w:r>
        <w:rPr>
          <w:rFonts w:ascii="Book Antiqua" w:eastAsia="Book Antiqua" w:hAnsi="Book Antiqua" w:cs="Book Antiqua"/>
          <w:color w:val="000000"/>
        </w:rPr>
        <w:t>T2 high signal shadow in the anterior horn at levels C2-C6 of the spinal cord; B: Signals are more obvious on the left side, considering the presence of inflammation.</w:t>
      </w:r>
    </w:p>
    <w:p w14:paraId="7B518A3F" w14:textId="77777777" w:rsidR="008D006C" w:rsidRDefault="005C3C9D">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noProof/>
          <w:lang w:eastAsia="zh-CN"/>
        </w:rPr>
        <w:lastRenderedPageBreak/>
        <w:drawing>
          <wp:inline distT="0" distB="0" distL="0" distR="0" wp14:anchorId="0E664A8B" wp14:editId="054680E7">
            <wp:extent cx="5943600" cy="4286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943600" cy="4286250"/>
                    </a:xfrm>
                    <a:prstGeom prst="rect">
                      <a:avLst/>
                    </a:prstGeom>
                  </pic:spPr>
                </pic:pic>
              </a:graphicData>
            </a:graphic>
          </wp:inline>
        </w:drawing>
      </w:r>
    </w:p>
    <w:p w14:paraId="02318648" w14:textId="464646D5" w:rsidR="00D03D9A" w:rsidRDefault="005C3C9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Magnetic resonance imaging of the brain and spinal cord in case 2. </w:t>
      </w:r>
      <w:r>
        <w:rPr>
          <w:rFonts w:ascii="Book Antiqua" w:eastAsia="Book Antiqua" w:hAnsi="Book Antiqua" w:cs="Book Antiqua"/>
          <w:color w:val="000000"/>
        </w:rPr>
        <w:t>A: Abnormal signals in the bilateral basal ganglia; B-F: T2 high signal shadow in the anterior horn at levels C1-T1 and T8-L1 of the spinal cord.</w:t>
      </w:r>
    </w:p>
    <w:p w14:paraId="11183924" w14:textId="77777777" w:rsidR="00D03D9A" w:rsidRDefault="00D03D9A">
      <w:pPr>
        <w:rPr>
          <w:rFonts w:ascii="Book Antiqua" w:eastAsia="Book Antiqua" w:hAnsi="Book Antiqua" w:cs="Book Antiqua"/>
          <w:color w:val="000000"/>
        </w:rPr>
      </w:pPr>
      <w:r>
        <w:rPr>
          <w:rFonts w:ascii="Book Antiqua" w:eastAsia="Book Antiqua" w:hAnsi="Book Antiqua" w:cs="Book Antiqua"/>
          <w:color w:val="000000"/>
        </w:rPr>
        <w:br w:type="page"/>
      </w:r>
    </w:p>
    <w:p w14:paraId="6954D2CC" w14:textId="77777777" w:rsidR="00D03D9A" w:rsidRDefault="00D03D9A" w:rsidP="00D03D9A">
      <w:pPr>
        <w:jc w:val="center"/>
        <w:rPr>
          <w:rFonts w:ascii="Book Antiqua" w:hAnsi="Book Antiqua"/>
          <w:lang w:eastAsia="zh-CN"/>
        </w:rPr>
      </w:pPr>
    </w:p>
    <w:p w14:paraId="7627C934" w14:textId="77777777" w:rsidR="00D03D9A" w:rsidRDefault="00D03D9A" w:rsidP="00D03D9A">
      <w:pPr>
        <w:jc w:val="center"/>
        <w:rPr>
          <w:rFonts w:ascii="Book Antiqua" w:hAnsi="Book Antiqua"/>
          <w:lang w:eastAsia="zh-CN"/>
        </w:rPr>
      </w:pPr>
    </w:p>
    <w:p w14:paraId="6F5EBBB6" w14:textId="77777777" w:rsidR="00D03D9A" w:rsidRDefault="00D03D9A" w:rsidP="00D03D9A">
      <w:pPr>
        <w:jc w:val="center"/>
        <w:rPr>
          <w:rFonts w:ascii="Book Antiqua" w:hAnsi="Book Antiqua"/>
          <w:lang w:eastAsia="zh-CN"/>
        </w:rPr>
      </w:pPr>
    </w:p>
    <w:p w14:paraId="20541DA5" w14:textId="77777777" w:rsidR="00D03D9A" w:rsidRDefault="00D03D9A" w:rsidP="00D03D9A">
      <w:pPr>
        <w:jc w:val="center"/>
        <w:rPr>
          <w:rFonts w:ascii="Book Antiqua" w:hAnsi="Book Antiqua"/>
          <w:lang w:eastAsia="zh-CN"/>
        </w:rPr>
      </w:pPr>
    </w:p>
    <w:p w14:paraId="56020567" w14:textId="77777777" w:rsidR="00D03D9A" w:rsidRDefault="00D03D9A" w:rsidP="00D03D9A">
      <w:pPr>
        <w:jc w:val="center"/>
        <w:rPr>
          <w:rFonts w:ascii="Book Antiqua" w:hAnsi="Book Antiqua"/>
          <w:lang w:eastAsia="zh-CN"/>
        </w:rPr>
      </w:pPr>
    </w:p>
    <w:p w14:paraId="26961EAE" w14:textId="77777777" w:rsidR="00D03D9A" w:rsidRDefault="00D03D9A" w:rsidP="00D03D9A">
      <w:pPr>
        <w:jc w:val="center"/>
        <w:rPr>
          <w:rFonts w:ascii="Book Antiqua" w:hAnsi="Book Antiqua"/>
          <w:lang w:eastAsia="zh-CN"/>
        </w:rPr>
      </w:pPr>
      <w:r>
        <w:rPr>
          <w:rFonts w:ascii="Book Antiqua" w:hAnsi="Book Antiqua"/>
          <w:noProof/>
          <w:lang w:eastAsia="zh-CN"/>
        </w:rPr>
        <w:drawing>
          <wp:inline distT="0" distB="0" distL="0" distR="0" wp14:anchorId="11B01A8E" wp14:editId="2BF7633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823C004" w14:textId="77777777" w:rsidR="00D03D9A" w:rsidRDefault="00D03D9A" w:rsidP="00D03D9A">
      <w:pPr>
        <w:jc w:val="center"/>
        <w:rPr>
          <w:rFonts w:ascii="Book Antiqua" w:hAnsi="Book Antiqua"/>
          <w:lang w:eastAsia="zh-CN"/>
        </w:rPr>
      </w:pPr>
    </w:p>
    <w:p w14:paraId="3E8A4C3E" w14:textId="77777777" w:rsidR="00D03D9A" w:rsidRPr="00763D22" w:rsidRDefault="00D03D9A" w:rsidP="00D03D9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5A9BCADA" w14:textId="77777777" w:rsidR="00D03D9A" w:rsidRPr="00763D22" w:rsidRDefault="00D03D9A" w:rsidP="00D03D9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5C1EF5A" w14:textId="77777777" w:rsidR="00D03D9A" w:rsidRPr="00763D22" w:rsidRDefault="00D03D9A" w:rsidP="00D03D9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C082797" w14:textId="77777777" w:rsidR="00D03D9A" w:rsidRPr="00763D22" w:rsidRDefault="00D03D9A" w:rsidP="00D03D9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FE381CD" w14:textId="77777777" w:rsidR="00D03D9A" w:rsidRPr="00763D22" w:rsidRDefault="00D03D9A" w:rsidP="00D03D9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5F78D48" w14:textId="77777777" w:rsidR="00D03D9A" w:rsidRPr="00763D22" w:rsidRDefault="00D03D9A" w:rsidP="00D03D9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4F3EE15" w14:textId="77777777" w:rsidR="00D03D9A" w:rsidRDefault="00D03D9A" w:rsidP="00D03D9A">
      <w:pPr>
        <w:jc w:val="center"/>
        <w:rPr>
          <w:rFonts w:ascii="Book Antiqua" w:hAnsi="Book Antiqua"/>
          <w:lang w:eastAsia="zh-CN"/>
        </w:rPr>
      </w:pPr>
    </w:p>
    <w:p w14:paraId="6D0156D2" w14:textId="77777777" w:rsidR="00D03D9A" w:rsidRDefault="00D03D9A" w:rsidP="00D03D9A">
      <w:pPr>
        <w:jc w:val="center"/>
        <w:rPr>
          <w:rFonts w:ascii="Book Antiqua" w:hAnsi="Book Antiqua"/>
          <w:lang w:eastAsia="zh-CN"/>
        </w:rPr>
      </w:pPr>
    </w:p>
    <w:p w14:paraId="676CA328" w14:textId="77777777" w:rsidR="00D03D9A" w:rsidRDefault="00D03D9A" w:rsidP="00D03D9A">
      <w:pPr>
        <w:jc w:val="center"/>
        <w:rPr>
          <w:rFonts w:ascii="Book Antiqua" w:hAnsi="Book Antiqua"/>
          <w:lang w:eastAsia="zh-CN"/>
        </w:rPr>
      </w:pPr>
    </w:p>
    <w:p w14:paraId="4DBC32E3" w14:textId="77777777" w:rsidR="00D03D9A" w:rsidRDefault="00D03D9A" w:rsidP="00D03D9A">
      <w:pPr>
        <w:jc w:val="center"/>
        <w:rPr>
          <w:rFonts w:ascii="Book Antiqua" w:hAnsi="Book Antiqua"/>
          <w:lang w:eastAsia="zh-CN"/>
        </w:rPr>
      </w:pPr>
      <w:r>
        <w:rPr>
          <w:rFonts w:ascii="Book Antiqua" w:hAnsi="Book Antiqua"/>
          <w:noProof/>
          <w:lang w:eastAsia="zh-CN"/>
        </w:rPr>
        <w:drawing>
          <wp:inline distT="0" distB="0" distL="0" distR="0" wp14:anchorId="4CA7416D" wp14:editId="4785CEC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7F903E2" w14:textId="77777777" w:rsidR="00D03D9A" w:rsidRDefault="00D03D9A" w:rsidP="00D03D9A">
      <w:pPr>
        <w:jc w:val="center"/>
        <w:rPr>
          <w:rFonts w:ascii="Book Antiqua" w:hAnsi="Book Antiqua"/>
          <w:lang w:eastAsia="zh-CN"/>
        </w:rPr>
      </w:pPr>
    </w:p>
    <w:p w14:paraId="3716D1A4" w14:textId="77777777" w:rsidR="00D03D9A" w:rsidRDefault="00D03D9A" w:rsidP="00D03D9A">
      <w:pPr>
        <w:jc w:val="center"/>
        <w:rPr>
          <w:rFonts w:ascii="Book Antiqua" w:hAnsi="Book Antiqua"/>
          <w:lang w:eastAsia="zh-CN"/>
        </w:rPr>
      </w:pPr>
    </w:p>
    <w:p w14:paraId="01754092" w14:textId="77777777" w:rsidR="00D03D9A" w:rsidRDefault="00D03D9A" w:rsidP="00D03D9A">
      <w:pPr>
        <w:jc w:val="center"/>
        <w:rPr>
          <w:rFonts w:ascii="Book Antiqua" w:hAnsi="Book Antiqua"/>
          <w:lang w:eastAsia="zh-CN"/>
        </w:rPr>
      </w:pPr>
    </w:p>
    <w:p w14:paraId="0A3AD92A" w14:textId="77777777" w:rsidR="00D03D9A" w:rsidRDefault="00D03D9A" w:rsidP="00D03D9A">
      <w:pPr>
        <w:jc w:val="center"/>
        <w:rPr>
          <w:rFonts w:ascii="Book Antiqua" w:hAnsi="Book Antiqua"/>
          <w:lang w:eastAsia="zh-CN"/>
        </w:rPr>
      </w:pPr>
    </w:p>
    <w:p w14:paraId="0EA9D59C" w14:textId="77777777" w:rsidR="00D03D9A" w:rsidRDefault="00D03D9A" w:rsidP="00D03D9A">
      <w:pPr>
        <w:jc w:val="center"/>
        <w:rPr>
          <w:rFonts w:ascii="Book Antiqua" w:hAnsi="Book Antiqua"/>
          <w:lang w:eastAsia="zh-CN"/>
        </w:rPr>
      </w:pPr>
    </w:p>
    <w:p w14:paraId="24748D3D" w14:textId="77777777" w:rsidR="00D03D9A" w:rsidRDefault="00D03D9A" w:rsidP="00D03D9A">
      <w:pPr>
        <w:jc w:val="center"/>
        <w:rPr>
          <w:rFonts w:ascii="Book Antiqua" w:hAnsi="Book Antiqua"/>
          <w:lang w:eastAsia="zh-CN"/>
        </w:rPr>
      </w:pPr>
    </w:p>
    <w:p w14:paraId="265B2AE6" w14:textId="77777777" w:rsidR="00D03D9A" w:rsidRDefault="00D03D9A" w:rsidP="00D03D9A">
      <w:pPr>
        <w:jc w:val="center"/>
        <w:rPr>
          <w:rFonts w:ascii="Book Antiqua" w:hAnsi="Book Antiqua"/>
          <w:lang w:eastAsia="zh-CN"/>
        </w:rPr>
      </w:pPr>
    </w:p>
    <w:p w14:paraId="12899190" w14:textId="77777777" w:rsidR="00D03D9A" w:rsidRDefault="00D03D9A" w:rsidP="00D03D9A">
      <w:pPr>
        <w:jc w:val="center"/>
        <w:rPr>
          <w:rFonts w:ascii="Book Antiqua" w:hAnsi="Book Antiqua"/>
          <w:lang w:eastAsia="zh-CN"/>
        </w:rPr>
      </w:pPr>
    </w:p>
    <w:p w14:paraId="42A1EE88" w14:textId="77777777" w:rsidR="00D03D9A" w:rsidRDefault="00D03D9A" w:rsidP="00D03D9A">
      <w:pPr>
        <w:jc w:val="center"/>
        <w:rPr>
          <w:rFonts w:ascii="Book Antiqua" w:hAnsi="Book Antiqua"/>
          <w:lang w:eastAsia="zh-CN"/>
        </w:rPr>
      </w:pPr>
    </w:p>
    <w:p w14:paraId="5948B5DA" w14:textId="77777777" w:rsidR="00D03D9A" w:rsidRPr="00763D22" w:rsidRDefault="00D03D9A" w:rsidP="00D03D9A">
      <w:pPr>
        <w:jc w:val="right"/>
        <w:rPr>
          <w:rFonts w:ascii="Book Antiqua" w:hAnsi="Book Antiqua"/>
          <w:color w:val="000000" w:themeColor="text1"/>
          <w:lang w:eastAsia="zh-CN"/>
        </w:rPr>
      </w:pPr>
    </w:p>
    <w:p w14:paraId="557557A4" w14:textId="77777777" w:rsidR="00D03D9A" w:rsidRPr="00763D22" w:rsidRDefault="00D03D9A" w:rsidP="00D03D9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9178495" w14:textId="77777777" w:rsidR="008D006C" w:rsidRDefault="008D006C">
      <w:pPr>
        <w:spacing w:line="360" w:lineRule="auto"/>
        <w:jc w:val="both"/>
      </w:pPr>
    </w:p>
    <w:sectPr w:rsidR="008D0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9893" w14:textId="77777777" w:rsidR="00E85227" w:rsidRDefault="00E85227">
      <w:r>
        <w:separator/>
      </w:r>
    </w:p>
  </w:endnote>
  <w:endnote w:type="continuationSeparator" w:id="0">
    <w:p w14:paraId="3ED275C8" w14:textId="77777777" w:rsidR="00E85227" w:rsidRDefault="00E8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2"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2BE4" w14:textId="77777777" w:rsidR="008D006C" w:rsidRDefault="005C3C9D">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89487E" w:rsidRPr="0089487E">
      <w:rPr>
        <w:rFonts w:ascii="Book Antiqua" w:hAnsi="Book Antiqua"/>
        <w:noProof/>
        <w:color w:val="000000" w:themeColor="text1"/>
        <w:sz w:val="24"/>
        <w:szCs w:val="24"/>
        <w:lang w:val="zh-CN" w:eastAsia="zh-CN"/>
      </w:rPr>
      <w:t>17</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89487E" w:rsidRPr="0089487E">
      <w:rPr>
        <w:rFonts w:ascii="Book Antiqua" w:hAnsi="Book Antiqua"/>
        <w:noProof/>
        <w:color w:val="000000" w:themeColor="text1"/>
        <w:sz w:val="24"/>
        <w:szCs w:val="24"/>
        <w:lang w:val="zh-CN" w:eastAsia="zh-CN"/>
      </w:rPr>
      <w:t>18</w:t>
    </w:r>
    <w:r>
      <w:rPr>
        <w:rFonts w:ascii="Book Antiqua" w:hAnsi="Book Antiqua"/>
        <w:color w:val="000000" w:themeColor="text1"/>
        <w:sz w:val="24"/>
        <w:szCs w:val="24"/>
      </w:rPr>
      <w:fldChar w:fldCharType="end"/>
    </w:r>
  </w:p>
  <w:p w14:paraId="71D6A610" w14:textId="77777777" w:rsidR="008D006C" w:rsidRDefault="008D006C">
    <w:pPr>
      <w:pStyle w:val="a3"/>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2431" w14:textId="77777777" w:rsidR="00E85227" w:rsidRDefault="00E85227">
      <w:r>
        <w:separator/>
      </w:r>
    </w:p>
  </w:footnote>
  <w:footnote w:type="continuationSeparator" w:id="0">
    <w:p w14:paraId="3AF262A6" w14:textId="77777777" w:rsidR="00E85227" w:rsidRDefault="00E85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7347C"/>
    <w:rsid w:val="000748E9"/>
    <w:rsid w:val="000A13DC"/>
    <w:rsid w:val="000C30C5"/>
    <w:rsid w:val="00117756"/>
    <w:rsid w:val="00132392"/>
    <w:rsid w:val="0015003C"/>
    <w:rsid w:val="001917B5"/>
    <w:rsid w:val="001C204F"/>
    <w:rsid w:val="002050DF"/>
    <w:rsid w:val="00220BAB"/>
    <w:rsid w:val="0022346A"/>
    <w:rsid w:val="002516A0"/>
    <w:rsid w:val="00254207"/>
    <w:rsid w:val="002542E5"/>
    <w:rsid w:val="00264207"/>
    <w:rsid w:val="0028281C"/>
    <w:rsid w:val="002936D2"/>
    <w:rsid w:val="002B2485"/>
    <w:rsid w:val="002F0CDD"/>
    <w:rsid w:val="00304107"/>
    <w:rsid w:val="0030562A"/>
    <w:rsid w:val="00383D80"/>
    <w:rsid w:val="003950AC"/>
    <w:rsid w:val="0039572D"/>
    <w:rsid w:val="00454285"/>
    <w:rsid w:val="00477416"/>
    <w:rsid w:val="004975F7"/>
    <w:rsid w:val="004B4297"/>
    <w:rsid w:val="004C7904"/>
    <w:rsid w:val="00562567"/>
    <w:rsid w:val="005952F0"/>
    <w:rsid w:val="005C3C9D"/>
    <w:rsid w:val="006028C3"/>
    <w:rsid w:val="0062502D"/>
    <w:rsid w:val="00652F3E"/>
    <w:rsid w:val="00697915"/>
    <w:rsid w:val="00705FE4"/>
    <w:rsid w:val="00713D7C"/>
    <w:rsid w:val="007C15CB"/>
    <w:rsid w:val="008157A0"/>
    <w:rsid w:val="0082356C"/>
    <w:rsid w:val="00850F3D"/>
    <w:rsid w:val="00873090"/>
    <w:rsid w:val="008937D4"/>
    <w:rsid w:val="0089487E"/>
    <w:rsid w:val="008A3ADB"/>
    <w:rsid w:val="008C1416"/>
    <w:rsid w:val="008C5809"/>
    <w:rsid w:val="008D006C"/>
    <w:rsid w:val="008F41D1"/>
    <w:rsid w:val="00A77B3E"/>
    <w:rsid w:val="00AA6AAA"/>
    <w:rsid w:val="00AB5C0A"/>
    <w:rsid w:val="00AC3151"/>
    <w:rsid w:val="00AD19B8"/>
    <w:rsid w:val="00B20352"/>
    <w:rsid w:val="00B25390"/>
    <w:rsid w:val="00B56DE3"/>
    <w:rsid w:val="00B755EB"/>
    <w:rsid w:val="00BB0BD5"/>
    <w:rsid w:val="00BB17CF"/>
    <w:rsid w:val="00BC6F16"/>
    <w:rsid w:val="00C93153"/>
    <w:rsid w:val="00CA2A55"/>
    <w:rsid w:val="00CA3F20"/>
    <w:rsid w:val="00CD7594"/>
    <w:rsid w:val="00CE40A5"/>
    <w:rsid w:val="00D03D9A"/>
    <w:rsid w:val="00D266AB"/>
    <w:rsid w:val="00D529C2"/>
    <w:rsid w:val="00DB681F"/>
    <w:rsid w:val="00DE1BA5"/>
    <w:rsid w:val="00E46841"/>
    <w:rsid w:val="00E705A8"/>
    <w:rsid w:val="00E85227"/>
    <w:rsid w:val="00EA1E9B"/>
    <w:rsid w:val="00EE707B"/>
    <w:rsid w:val="00F25E8D"/>
    <w:rsid w:val="00F31E28"/>
    <w:rsid w:val="00F351F4"/>
    <w:rsid w:val="00F61B86"/>
    <w:rsid w:val="00F65EA2"/>
    <w:rsid w:val="00F742D5"/>
    <w:rsid w:val="00FB5248"/>
    <w:rsid w:val="00FC0CAE"/>
    <w:rsid w:val="676E5FE9"/>
    <w:rsid w:val="688758CB"/>
    <w:rsid w:val="692C2AC4"/>
    <w:rsid w:val="7C290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179E4"/>
  <w15:docId w15:val="{08172134-744E-48CC-B918-5568AC83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rPr>
      <w:sz w:val="18"/>
      <w:szCs w:val="18"/>
    </w:rPr>
  </w:style>
  <w:style w:type="paragraph" w:styleId="a7">
    <w:name w:val="Balloon Text"/>
    <w:basedOn w:val="a"/>
    <w:link w:val="a8"/>
    <w:rsid w:val="004B4297"/>
    <w:rPr>
      <w:sz w:val="18"/>
      <w:szCs w:val="18"/>
    </w:rPr>
  </w:style>
  <w:style w:type="character" w:customStyle="1" w:styleId="a8">
    <w:name w:val="批注框文本 字符"/>
    <w:basedOn w:val="a0"/>
    <w:link w:val="a7"/>
    <w:rsid w:val="004B4297"/>
    <w:rPr>
      <w:sz w:val="18"/>
      <w:szCs w:val="18"/>
      <w:lang w:eastAsia="en-US"/>
    </w:rPr>
  </w:style>
  <w:style w:type="character" w:styleId="a9">
    <w:name w:val="Hyperlink"/>
    <w:basedOn w:val="a0"/>
    <w:unhideWhenUsed/>
    <w:rsid w:val="00AB5C0A"/>
    <w:rPr>
      <w:color w:val="0000FF" w:themeColor="hyperlink"/>
      <w:u w:val="single"/>
    </w:rPr>
  </w:style>
  <w:style w:type="character" w:styleId="aa">
    <w:name w:val="Unresolved Mention"/>
    <w:basedOn w:val="a0"/>
    <w:uiPriority w:val="99"/>
    <w:semiHidden/>
    <w:unhideWhenUsed/>
    <w:rsid w:val="00AB5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3897</Words>
  <Characters>22215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zmz</dc:creator>
  <cp:lastModifiedBy>Li Jia-Hui</cp:lastModifiedBy>
  <cp:revision>13</cp:revision>
  <dcterms:created xsi:type="dcterms:W3CDTF">2021-03-18T09:44:00Z</dcterms:created>
  <dcterms:modified xsi:type="dcterms:W3CDTF">2021-04-27T06:35:00Z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