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936F" w14:textId="77777777" w:rsidR="00A77B3E" w:rsidRDefault="001C46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2BCDD561" w14:textId="77777777" w:rsidR="00A77B3E" w:rsidRDefault="001C46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60547</w:t>
      </w:r>
    </w:p>
    <w:p w14:paraId="127FABBB" w14:textId="77777777" w:rsidR="00A77B3E" w:rsidRDefault="001C46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6EBCEF8" w14:textId="77777777" w:rsidR="00A77B3E" w:rsidRDefault="00A77B3E">
      <w:pPr>
        <w:spacing w:line="360" w:lineRule="auto"/>
        <w:jc w:val="both"/>
      </w:pPr>
    </w:p>
    <w:p w14:paraId="5F6FD61C" w14:textId="77777777" w:rsidR="00A77B3E" w:rsidRDefault="001C467D">
      <w:pPr>
        <w:spacing w:line="360" w:lineRule="auto"/>
        <w:jc w:val="both"/>
      </w:pPr>
      <w:r>
        <w:rPr>
          <w:rFonts w:ascii="Book Antiqua" w:eastAsia="Book Antiqua" w:hAnsi="Book Antiqua" w:cs="Book Antiqua"/>
          <w:b/>
          <w:bCs/>
          <w:color w:val="000000"/>
        </w:rPr>
        <w:t>Radiological and clinical spectrum of COVID-19: A major concern for public health</w:t>
      </w:r>
    </w:p>
    <w:p w14:paraId="6075DE17" w14:textId="77777777" w:rsidR="00A77B3E" w:rsidRDefault="00A77B3E">
      <w:pPr>
        <w:spacing w:line="360" w:lineRule="auto"/>
        <w:jc w:val="both"/>
      </w:pPr>
    </w:p>
    <w:p w14:paraId="24D6041B" w14:textId="351AFD39" w:rsidR="00A77B3E" w:rsidRDefault="00C84367">
      <w:pPr>
        <w:spacing w:line="360" w:lineRule="auto"/>
        <w:jc w:val="both"/>
      </w:pPr>
      <w:r>
        <w:rPr>
          <w:rFonts w:ascii="Book Antiqua" w:eastAsia="Book Antiqua" w:hAnsi="Book Antiqua" w:cs="Book Antiqua"/>
          <w:color w:val="000000"/>
        </w:rPr>
        <w:t xml:space="preserve">Verma HK. </w:t>
      </w:r>
      <w:r w:rsidR="001C467D">
        <w:rPr>
          <w:rFonts w:ascii="Book Antiqua" w:eastAsia="Book Antiqua" w:hAnsi="Book Antiqua" w:cs="Book Antiqua"/>
          <w:color w:val="000000"/>
        </w:rPr>
        <w:t>Radiologica</w:t>
      </w:r>
      <w:r>
        <w:rPr>
          <w:rFonts w:ascii="Book Antiqua" w:eastAsia="Book Antiqua" w:hAnsi="Book Antiqua" w:cs="Book Antiqua"/>
          <w:color w:val="000000"/>
        </w:rPr>
        <w:t>l sp</w:t>
      </w:r>
      <w:r w:rsidR="001C467D">
        <w:rPr>
          <w:rFonts w:ascii="Book Antiqua" w:eastAsia="Book Antiqua" w:hAnsi="Book Antiqua" w:cs="Book Antiqua"/>
          <w:color w:val="000000"/>
        </w:rPr>
        <w:t xml:space="preserve">ectrum of </w:t>
      </w:r>
      <w:r w:rsidRPr="00C84367">
        <w:rPr>
          <w:rFonts w:ascii="Book Antiqua" w:eastAsia="Book Antiqua" w:hAnsi="Book Antiqua" w:cs="Book Antiqua"/>
          <w:color w:val="000000"/>
        </w:rPr>
        <w:t>COVID-19</w:t>
      </w:r>
    </w:p>
    <w:p w14:paraId="41683AED" w14:textId="77777777" w:rsidR="00A77B3E" w:rsidRDefault="00A77B3E">
      <w:pPr>
        <w:spacing w:line="360" w:lineRule="auto"/>
        <w:jc w:val="both"/>
      </w:pPr>
    </w:p>
    <w:p w14:paraId="56A97C00" w14:textId="77777777" w:rsidR="00A77B3E" w:rsidRDefault="001C467D">
      <w:pPr>
        <w:spacing w:line="360" w:lineRule="auto"/>
        <w:jc w:val="both"/>
      </w:pPr>
      <w:proofErr w:type="spellStart"/>
      <w:r>
        <w:rPr>
          <w:rFonts w:ascii="Book Antiqua" w:eastAsia="Book Antiqua" w:hAnsi="Book Antiqua" w:cs="Book Antiqua"/>
          <w:color w:val="000000"/>
        </w:rPr>
        <w:t>Henu</w:t>
      </w:r>
      <w:proofErr w:type="spellEnd"/>
      <w:r>
        <w:rPr>
          <w:rFonts w:ascii="Book Antiqua" w:eastAsia="Book Antiqua" w:hAnsi="Book Antiqua" w:cs="Book Antiqua"/>
          <w:color w:val="000000"/>
        </w:rPr>
        <w:t xml:space="preserve"> Kumar Verma</w:t>
      </w:r>
    </w:p>
    <w:p w14:paraId="3F06E70A" w14:textId="77777777" w:rsidR="00A77B3E" w:rsidRDefault="00A77B3E">
      <w:pPr>
        <w:spacing w:line="360" w:lineRule="auto"/>
        <w:jc w:val="both"/>
      </w:pPr>
    </w:p>
    <w:p w14:paraId="06DA38B6" w14:textId="77777777" w:rsidR="00A77B3E" w:rsidRDefault="001C467D">
      <w:pPr>
        <w:spacing w:line="360" w:lineRule="auto"/>
        <w:jc w:val="both"/>
      </w:pPr>
      <w:proofErr w:type="spellStart"/>
      <w:r>
        <w:rPr>
          <w:rFonts w:ascii="Book Antiqua" w:eastAsia="Book Antiqua" w:hAnsi="Book Antiqua" w:cs="Book Antiqua"/>
          <w:b/>
          <w:bCs/>
          <w:color w:val="000000"/>
        </w:rPr>
        <w:t>Henu</w:t>
      </w:r>
      <w:proofErr w:type="spellEnd"/>
      <w:r>
        <w:rPr>
          <w:rFonts w:ascii="Book Antiqua" w:eastAsia="Book Antiqua" w:hAnsi="Book Antiqua" w:cs="Book Antiqua"/>
          <w:b/>
          <w:bCs/>
          <w:color w:val="000000"/>
        </w:rPr>
        <w:t xml:space="preserve"> Kumar Verma, </w:t>
      </w:r>
      <w:r>
        <w:rPr>
          <w:rFonts w:ascii="Book Antiqua" w:eastAsia="Book Antiqua" w:hAnsi="Book Antiqua" w:cs="Book Antiqua"/>
          <w:color w:val="000000"/>
        </w:rPr>
        <w:t>Developmental and Stem Cell Biology Lab, Institute of Experimental Endocrinology and Oncology CNR, Naples 80131, Campania, Italy</w:t>
      </w:r>
    </w:p>
    <w:p w14:paraId="7CBE5BEE" w14:textId="77777777" w:rsidR="00A77B3E" w:rsidRDefault="00A77B3E">
      <w:pPr>
        <w:spacing w:line="360" w:lineRule="auto"/>
        <w:jc w:val="both"/>
      </w:pPr>
    </w:p>
    <w:p w14:paraId="2DD9B40C" w14:textId="561E765A" w:rsidR="00A77B3E" w:rsidRDefault="001C467D">
      <w:pPr>
        <w:spacing w:line="360" w:lineRule="auto"/>
        <w:jc w:val="both"/>
      </w:pPr>
      <w:r>
        <w:rPr>
          <w:rFonts w:ascii="Book Antiqua" w:eastAsia="Book Antiqua" w:hAnsi="Book Antiqua" w:cs="Book Antiqua"/>
          <w:b/>
          <w:bCs/>
          <w:color w:val="000000"/>
        </w:rPr>
        <w:t xml:space="preserve">Author </w:t>
      </w:r>
      <w:bookmarkStart w:id="0" w:name="_Hlk65239087"/>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sidR="00C84367">
        <w:rPr>
          <w:rFonts w:ascii="Book Antiqua" w:eastAsia="Book Antiqua" w:hAnsi="Book Antiqua" w:cs="Book Antiqua"/>
          <w:color w:val="000000"/>
        </w:rPr>
        <w:t>Verma HK</w:t>
      </w:r>
      <w:r>
        <w:rPr>
          <w:rFonts w:ascii="Book Antiqua" w:eastAsia="Book Antiqua" w:hAnsi="Book Antiqua" w:cs="Book Antiqua"/>
          <w:color w:val="000000"/>
        </w:rPr>
        <w:t xml:space="preserve"> </w:t>
      </w:r>
      <w:r w:rsidR="00C84367" w:rsidRPr="00C84367">
        <w:rPr>
          <w:rFonts w:ascii="Book Antiqua" w:eastAsia="Book Antiqua" w:hAnsi="Book Antiqua" w:cs="Book Antiqua"/>
          <w:color w:val="000000"/>
        </w:rPr>
        <w:t>contribut</w:t>
      </w:r>
      <w:r w:rsidR="00C84367">
        <w:rPr>
          <w:rFonts w:ascii="Book Antiqua" w:eastAsia="Book Antiqua" w:hAnsi="Book Antiqua" w:cs="Book Antiqua"/>
          <w:color w:val="000000"/>
        </w:rPr>
        <w:t>ed</w:t>
      </w:r>
      <w:r w:rsidR="0015405F">
        <w:rPr>
          <w:rFonts w:ascii="Book Antiqua" w:eastAsia="Book Antiqua" w:hAnsi="Book Antiqua" w:cs="Book Antiqua"/>
          <w:color w:val="000000"/>
        </w:rPr>
        <w:t xml:space="preserve"> to</w:t>
      </w:r>
      <w:r w:rsidR="00C84367">
        <w:rPr>
          <w:rFonts w:ascii="Book Antiqua" w:eastAsia="Book Antiqua" w:hAnsi="Book Antiqua" w:cs="Book Antiqua"/>
          <w:color w:val="000000"/>
        </w:rPr>
        <w:t xml:space="preserve"> the</w:t>
      </w:r>
      <w:r w:rsidR="0015405F">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C84367">
        <w:rPr>
          <w:rFonts w:ascii="Book Antiqua" w:eastAsia="Book Antiqua" w:hAnsi="Book Antiqua" w:cs="Book Antiqua"/>
          <w:color w:val="000000"/>
        </w:rPr>
        <w:t>.</w:t>
      </w:r>
    </w:p>
    <w:p w14:paraId="13DCEA22" w14:textId="77777777" w:rsidR="00A77B3E" w:rsidRDefault="00A77B3E">
      <w:pPr>
        <w:spacing w:line="360" w:lineRule="auto"/>
        <w:jc w:val="both"/>
      </w:pPr>
    </w:p>
    <w:p w14:paraId="1D0ECF8E" w14:textId="7048D721" w:rsidR="00A77B3E" w:rsidRDefault="001C467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Henu</w:t>
      </w:r>
      <w:proofErr w:type="spellEnd"/>
      <w:r>
        <w:rPr>
          <w:rFonts w:ascii="Book Antiqua" w:eastAsia="Book Antiqua" w:hAnsi="Book Antiqua" w:cs="Book Antiqua"/>
          <w:b/>
          <w:bCs/>
          <w:color w:val="000000"/>
        </w:rPr>
        <w:t xml:space="preserve"> Kumar Verma, PhD, Research Scientist, </w:t>
      </w:r>
      <w:r>
        <w:rPr>
          <w:rFonts w:ascii="Book Antiqua" w:eastAsia="Book Antiqua" w:hAnsi="Book Antiqua" w:cs="Book Antiqua"/>
          <w:color w:val="000000"/>
        </w:rPr>
        <w:t xml:space="preserve">Developmental and Stem Cell Biology Lab, Institute of Experimental Endocrinology and Oncology CNR, Via </w:t>
      </w:r>
      <w:proofErr w:type="spellStart"/>
      <w:r w:rsidR="0015405F">
        <w:rPr>
          <w:rFonts w:ascii="Book Antiqua" w:eastAsia="Book Antiqua" w:hAnsi="Book Antiqua" w:cs="Book Antiqua"/>
          <w:color w:val="000000"/>
        </w:rPr>
        <w:t>Pansini</w:t>
      </w:r>
      <w:proofErr w:type="spellEnd"/>
      <w:r w:rsidR="0015405F">
        <w:rPr>
          <w:rFonts w:ascii="Book Antiqua" w:eastAsia="Book Antiqua" w:hAnsi="Book Antiqua" w:cs="Book Antiqua"/>
          <w:color w:val="000000"/>
        </w:rPr>
        <w:t xml:space="preserve"> </w:t>
      </w:r>
      <w:r>
        <w:rPr>
          <w:rFonts w:ascii="Book Antiqua" w:eastAsia="Book Antiqua" w:hAnsi="Book Antiqua" w:cs="Book Antiqua"/>
          <w:color w:val="000000"/>
        </w:rPr>
        <w:t>5, Naples 80131, Campania, Italy. henu.verma@yahoo.com</w:t>
      </w:r>
    </w:p>
    <w:p w14:paraId="5C3D2CB6" w14:textId="77777777" w:rsidR="00A77B3E" w:rsidRDefault="00A77B3E">
      <w:pPr>
        <w:spacing w:line="360" w:lineRule="auto"/>
        <w:jc w:val="both"/>
      </w:pPr>
    </w:p>
    <w:p w14:paraId="31E92FD0" w14:textId="77777777" w:rsidR="00A77B3E" w:rsidRDefault="001C46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59DC1567" w14:textId="77777777" w:rsidR="00A77B3E" w:rsidRDefault="001C46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7, 2020</w:t>
      </w:r>
    </w:p>
    <w:p w14:paraId="6B2DFE43" w14:textId="0CE75B5D" w:rsidR="00A77B3E" w:rsidRDefault="001C467D">
      <w:pPr>
        <w:spacing w:line="360" w:lineRule="auto"/>
        <w:jc w:val="both"/>
      </w:pPr>
      <w:r>
        <w:rPr>
          <w:rFonts w:ascii="Book Antiqua" w:eastAsia="Book Antiqua" w:hAnsi="Book Antiqua" w:cs="Book Antiqua"/>
          <w:b/>
          <w:bCs/>
          <w:color w:val="000000"/>
        </w:rPr>
        <w:t xml:space="preserve">Accepted: </w:t>
      </w:r>
      <w:r w:rsidR="00954B22" w:rsidRPr="00954B22">
        <w:rPr>
          <w:rFonts w:ascii="Book Antiqua" w:eastAsia="Book Antiqua" w:hAnsi="Book Antiqua" w:cs="Book Antiqua"/>
          <w:color w:val="000000"/>
        </w:rPr>
        <w:t>March 12, 2021</w:t>
      </w:r>
    </w:p>
    <w:p w14:paraId="5E80351E" w14:textId="77777777" w:rsidR="00A77B3E" w:rsidRDefault="001C467D">
      <w:pPr>
        <w:spacing w:line="360" w:lineRule="auto"/>
        <w:jc w:val="both"/>
      </w:pPr>
      <w:r>
        <w:rPr>
          <w:rFonts w:ascii="Book Antiqua" w:eastAsia="Book Antiqua" w:hAnsi="Book Antiqua" w:cs="Book Antiqua"/>
          <w:b/>
          <w:bCs/>
          <w:color w:val="000000"/>
        </w:rPr>
        <w:t xml:space="preserve">Published online: </w:t>
      </w:r>
    </w:p>
    <w:p w14:paraId="7782A59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A16E4E5" w14:textId="77777777" w:rsidR="00A77B3E" w:rsidRDefault="001C467D">
      <w:pPr>
        <w:spacing w:line="360" w:lineRule="auto"/>
        <w:jc w:val="both"/>
      </w:pPr>
      <w:r>
        <w:rPr>
          <w:rFonts w:ascii="Book Antiqua" w:eastAsia="Book Antiqua" w:hAnsi="Book Antiqua" w:cs="Book Antiqua"/>
          <w:b/>
          <w:color w:val="000000"/>
        </w:rPr>
        <w:lastRenderedPageBreak/>
        <w:t>Abstract</w:t>
      </w:r>
    </w:p>
    <w:p w14:paraId="4FB66454" w14:textId="0940541E" w:rsidR="00A77B3E" w:rsidRDefault="001C467D">
      <w:pPr>
        <w:spacing w:line="360" w:lineRule="auto"/>
        <w:jc w:val="both"/>
      </w:pPr>
      <w:r>
        <w:rPr>
          <w:rFonts w:ascii="Book Antiqua" w:eastAsia="Book Antiqua" w:hAnsi="Book Antiqua" w:cs="Book Antiqua"/>
          <w:color w:val="000000"/>
        </w:rPr>
        <w:t>The pandemic of novel coronavirus disease 2019 (COVID-19) is an infectious disease caused by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strand RNA virus (SARS-CoV-2</w:t>
      </w:r>
      <w:r w:rsidR="00AF12DB">
        <w:rPr>
          <w:rFonts w:ascii="Book Antiqua" w:eastAsia="Book Antiqua" w:hAnsi="Book Antiqua" w:cs="Book Antiqua"/>
          <w:color w:val="000000"/>
        </w:rPr>
        <w:t>, severe acute respiratory syndrome coronavirus 2</w:t>
      </w:r>
      <w:r>
        <w:rPr>
          <w:rFonts w:ascii="Book Antiqua" w:eastAsia="Book Antiqua" w:hAnsi="Book Antiqua" w:cs="Book Antiqua"/>
          <w:color w:val="000000"/>
        </w:rPr>
        <w:t xml:space="preserve">) that belongs to the corona </w:t>
      </w:r>
      <w:proofErr w:type="spellStart"/>
      <w:r>
        <w:rPr>
          <w:rFonts w:ascii="Book Antiqua" w:eastAsia="Book Antiqua" w:hAnsi="Book Antiqua" w:cs="Book Antiqua"/>
          <w:color w:val="000000"/>
        </w:rPr>
        <w:t>viridae</w:t>
      </w:r>
      <w:proofErr w:type="spellEnd"/>
      <w:r>
        <w:rPr>
          <w:rFonts w:ascii="Book Antiqua" w:eastAsia="Book Antiqua" w:hAnsi="Book Antiqua" w:cs="Book Antiqua"/>
          <w:color w:val="000000"/>
        </w:rPr>
        <w:t xml:space="preserve"> family. In March, the </w:t>
      </w:r>
      <w:r w:rsidR="00AF12DB">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declared</w:t>
      </w:r>
      <w:r w:rsidR="00AF12DB">
        <w:rPr>
          <w:rFonts w:ascii="Book Antiqua" w:eastAsia="Book Antiqua" w:hAnsi="Book Antiqua" w:cs="Book Antiqua"/>
          <w:color w:val="000000"/>
        </w:rPr>
        <w:t xml:space="preserve"> </w:t>
      </w:r>
      <w:r>
        <w:rPr>
          <w:rFonts w:ascii="Book Antiqua" w:eastAsia="Book Antiqua" w:hAnsi="Book Antiqua" w:cs="Book Antiqua"/>
          <w:color w:val="000000"/>
        </w:rPr>
        <w:t>the outbreak of novel coronavirus for the public health emergency. Although SARS-CoV-2 infection presents with respiratory symptoms, it affects other organs such as the kidneys, liver, heart and brain. Early-stage laboratory disease testing shows many false positive or negative outcomes such as less white blood cell count and a low number</w:t>
      </w:r>
      <w:r w:rsidR="00AF12DB">
        <w:rPr>
          <w:rFonts w:ascii="Book Antiqua" w:eastAsia="Book Antiqua" w:hAnsi="Book Antiqua" w:cs="Book Antiqua"/>
          <w:color w:val="000000"/>
        </w:rPr>
        <w:t xml:space="preserve"> </w:t>
      </w:r>
      <w:r>
        <w:rPr>
          <w:rFonts w:ascii="Book Antiqua" w:eastAsia="Book Antiqua" w:hAnsi="Book Antiqua" w:cs="Book Antiqua"/>
          <w:color w:val="000000"/>
        </w:rPr>
        <w:t xml:space="preserve">of lymphocyte count. However, radiological examination and diagnosis are among the main components of the diagnosis and treatment of COVID-19. In particular, for COVID-19, chest </w:t>
      </w:r>
      <w:bookmarkStart w:id="1" w:name="_Hlk54004097"/>
      <w:r w:rsidR="00AF12DB" w:rsidRPr="00313B45">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developed vigorous initial diagnosis and disease progression assessment. However, the accuracy is limited. Although </w:t>
      </w:r>
      <w:r w:rsidR="008B6562" w:rsidRPr="008B6562">
        <w:rPr>
          <w:rFonts w:ascii="Book Antiqua" w:eastAsia="Book Antiqua" w:hAnsi="Book Antiqua" w:cs="Book Antiqua"/>
          <w:color w:val="000000"/>
        </w:rPr>
        <w:t xml:space="preserve">real-time reverse </w:t>
      </w:r>
      <w:r w:rsidR="0015405F" w:rsidRPr="008B6562">
        <w:rPr>
          <w:rFonts w:ascii="Book Antiqua" w:eastAsia="Book Antiqua" w:hAnsi="Book Antiqua" w:cs="Book Antiqua"/>
          <w:color w:val="000000"/>
        </w:rPr>
        <w:t>transcription</w:t>
      </w:r>
      <w:r w:rsidR="0015405F">
        <w:rPr>
          <w:rFonts w:ascii="Book Antiqua" w:eastAsia="Book Antiqua" w:hAnsi="Book Antiqua" w:cs="Book Antiqua"/>
          <w:color w:val="000000"/>
        </w:rPr>
        <w:t>-</w:t>
      </w:r>
      <w:r w:rsidR="008B6562" w:rsidRPr="008B6562">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is the gold standard method for the diagnosis of COVID-19, sometimes it may give false-negative results. Due to the consequences of the missing diagnosis. This resulted in a discrepancy between the two means of examination. Conversely, based on currently available evidence, we summarized the possible understanding of the various pathophysiology, radio diagnostic methods in severe COVID-19 patients. As the information on COVID-19 evolves rapidly, this review will provide vital information for scientists and clinicians to consider novel perceptions for the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of the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diagnostic approaches based on current experience.</w:t>
      </w:r>
    </w:p>
    <w:p w14:paraId="2333C94D" w14:textId="77777777" w:rsidR="00A77B3E" w:rsidRDefault="00A77B3E">
      <w:pPr>
        <w:spacing w:line="360" w:lineRule="auto"/>
        <w:jc w:val="both"/>
      </w:pPr>
    </w:p>
    <w:p w14:paraId="14BE6033" w14:textId="3A018E30" w:rsidR="00A77B3E" w:rsidRDefault="001C46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w:t>
      </w:r>
      <w:r w:rsidR="008B6562">
        <w:rPr>
          <w:rFonts w:ascii="Book Antiqua" w:eastAsia="Book Antiqua" w:hAnsi="Book Antiqua" w:cs="Book Antiqua"/>
          <w:color w:val="000000"/>
        </w:rPr>
        <w:t>;</w:t>
      </w:r>
      <w:r>
        <w:rPr>
          <w:rFonts w:ascii="Book Antiqua" w:eastAsia="Book Antiqua" w:hAnsi="Book Antiqua" w:cs="Book Antiqua"/>
          <w:color w:val="000000"/>
        </w:rPr>
        <w:t xml:space="preserve"> Diagnosis</w:t>
      </w:r>
      <w:r w:rsidR="008B6562">
        <w:rPr>
          <w:rFonts w:ascii="Book Antiqua" w:eastAsia="Book Antiqua" w:hAnsi="Book Antiqua" w:cs="Book Antiqua"/>
          <w:color w:val="000000"/>
        </w:rPr>
        <w:t>;</w:t>
      </w:r>
      <w:r>
        <w:rPr>
          <w:rFonts w:ascii="Book Antiqua" w:eastAsia="Book Antiqua" w:hAnsi="Book Antiqua" w:cs="Book Antiqua"/>
          <w:color w:val="000000"/>
        </w:rPr>
        <w:t xml:space="preserve"> Therapeutic</w:t>
      </w:r>
      <w:r w:rsidR="008B6562">
        <w:rPr>
          <w:rFonts w:ascii="Book Antiqua" w:eastAsia="Book Antiqua" w:hAnsi="Book Antiqua" w:cs="Book Antiqua"/>
          <w:color w:val="000000"/>
        </w:rPr>
        <w:t>;</w:t>
      </w:r>
      <w:r>
        <w:rPr>
          <w:rFonts w:ascii="Book Antiqua" w:eastAsia="Book Antiqua" w:hAnsi="Book Antiqua" w:cs="Book Antiqua"/>
          <w:color w:val="000000"/>
        </w:rPr>
        <w:t xml:space="preserve"> Radio diagnostics</w:t>
      </w:r>
      <w:r w:rsidR="008B6562">
        <w:rPr>
          <w:rFonts w:ascii="Book Antiqua" w:eastAsia="Book Antiqua" w:hAnsi="Book Antiqua" w:cs="Book Antiqua"/>
          <w:color w:val="000000"/>
        </w:rPr>
        <w:t>;</w:t>
      </w:r>
      <w:r>
        <w:rPr>
          <w:rFonts w:ascii="Book Antiqua" w:eastAsia="Book Antiqua" w:hAnsi="Book Antiqua" w:cs="Book Antiqua"/>
          <w:color w:val="000000"/>
        </w:rPr>
        <w:t xml:space="preserve"> Imaging</w:t>
      </w:r>
    </w:p>
    <w:p w14:paraId="667D341B" w14:textId="77777777" w:rsidR="00A77B3E" w:rsidRDefault="00A77B3E">
      <w:pPr>
        <w:spacing w:line="360" w:lineRule="auto"/>
        <w:jc w:val="both"/>
      </w:pPr>
    </w:p>
    <w:p w14:paraId="6C44D6C2" w14:textId="77777777" w:rsidR="00A77B3E" w:rsidRDefault="001C467D">
      <w:pPr>
        <w:spacing w:line="360" w:lineRule="auto"/>
        <w:jc w:val="both"/>
      </w:pPr>
      <w:r>
        <w:rPr>
          <w:rFonts w:ascii="Book Antiqua" w:eastAsia="Book Antiqua" w:hAnsi="Book Antiqua" w:cs="Book Antiqua"/>
          <w:color w:val="000000"/>
        </w:rPr>
        <w:t xml:space="preserve">Verma HK. Radiological and clinical spectrum of COVID-19: A major concern for public health.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In press</w:t>
      </w:r>
    </w:p>
    <w:p w14:paraId="27EFC059" w14:textId="77777777" w:rsidR="00A77B3E" w:rsidRDefault="00A77B3E">
      <w:pPr>
        <w:spacing w:line="360" w:lineRule="auto"/>
        <w:jc w:val="both"/>
      </w:pPr>
    </w:p>
    <w:p w14:paraId="6532D45C" w14:textId="6A329F38" w:rsidR="00A77B3E" w:rsidRDefault="001C467D" w:rsidP="008B6562">
      <w:pPr>
        <w:spacing w:line="360" w:lineRule="auto"/>
        <w:jc w:val="both"/>
      </w:pPr>
      <w:r>
        <w:rPr>
          <w:rFonts w:ascii="Book Antiqua" w:eastAsia="Book Antiqua" w:hAnsi="Book Antiqua" w:cs="Book Antiqua"/>
          <w:b/>
          <w:bCs/>
          <w:color w:val="000000"/>
        </w:rPr>
        <w:t xml:space="preserve">Core Tip: </w:t>
      </w:r>
      <w:r w:rsidR="008B6562" w:rsidRPr="00FC58BB">
        <w:rPr>
          <w:rFonts w:ascii="Book Antiqua" w:eastAsia="Book Antiqua" w:hAnsi="Book Antiqua" w:cs="Book Antiqua"/>
          <w:color w:val="000000"/>
        </w:rPr>
        <w:t>Computed tomography</w:t>
      </w:r>
      <w:r>
        <w:rPr>
          <w:rFonts w:ascii="Book Antiqua" w:eastAsia="Book Antiqua" w:hAnsi="Book Antiqua" w:cs="Book Antiqua"/>
          <w:color w:val="000000"/>
          <w:shd w:val="clear" w:color="auto" w:fill="FFFFFF"/>
        </w:rPr>
        <w:t xml:space="preserve"> has played an important auxiliary role in diagnosing </w:t>
      </w:r>
      <w:r w:rsidR="008B6562" w:rsidRPr="008B6562">
        <w:rPr>
          <w:rFonts w:ascii="Book Antiqua" w:eastAsia="Book Antiqua" w:hAnsi="Book Antiqua" w:cs="Book Antiqua"/>
          <w:color w:val="000000"/>
          <w:shd w:val="clear" w:color="auto" w:fill="FFFFFF"/>
        </w:rPr>
        <w:t>coronavirus disease 2019</w:t>
      </w:r>
      <w:r w:rsidR="008B656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8B656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patients with higher sensitivity but lower </w:t>
      </w:r>
      <w:r>
        <w:rPr>
          <w:rFonts w:ascii="Book Antiqua" w:eastAsia="Book Antiqua" w:hAnsi="Book Antiqua" w:cs="Book Antiqua"/>
          <w:color w:val="000000"/>
          <w:shd w:val="clear" w:color="auto" w:fill="FFFFFF"/>
        </w:rPr>
        <w:lastRenderedPageBreak/>
        <w:t>specificity.</w:t>
      </w:r>
      <w:r w:rsidR="008B656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Ground glass </w:t>
      </w:r>
      <w:r>
        <w:rPr>
          <w:rFonts w:ascii="Book Antiqua" w:eastAsia="Book Antiqua" w:hAnsi="Book Antiqua" w:cs="Book Antiqua"/>
          <w:color w:val="000000"/>
        </w:rPr>
        <w:t>opacitie</w:t>
      </w:r>
      <w:r w:rsidR="00AD2EE2">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pattern is the most common finding in COVID-19 infections.</w:t>
      </w:r>
      <w:r w:rsidR="008B656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Recognizing the manifestations of COVID-19 on </w:t>
      </w:r>
      <w:r w:rsidR="008B6562">
        <w:rPr>
          <w:rFonts w:ascii="Book Antiqua" w:eastAsia="Book Antiqua" w:hAnsi="Book Antiqua" w:cs="Book Antiqua"/>
          <w:color w:val="000000"/>
        </w:rPr>
        <w:t>c</w:t>
      </w:r>
      <w:r>
        <w:rPr>
          <w:rFonts w:ascii="Book Antiqua" w:eastAsia="Book Antiqua" w:hAnsi="Book Antiqua" w:cs="Book Antiqua"/>
          <w:color w:val="000000"/>
        </w:rPr>
        <w:t>hest X-ray may be used as first-line imaging in hospitals, especially in high prevalence areas.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COVID-19 classically appears as a bilateral, peripheral and patchy consolidation on imaging.</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It is important to remember that there may be no radiological changes in positive COVID-19 patients. In this perspective, a diagnosis of </w:t>
      </w:r>
      <w:r w:rsidR="008B6562" w:rsidRPr="008B6562">
        <w:rPr>
          <w:rFonts w:ascii="Book Antiqua" w:eastAsia="Book Antiqua" w:hAnsi="Book Antiqua" w:cs="Book Antiqua"/>
          <w:color w:val="000000"/>
        </w:rPr>
        <w:t>real-time reverse transcription</w:t>
      </w:r>
      <w:r w:rsidR="0015405F">
        <w:rPr>
          <w:rFonts w:ascii="Book Antiqua" w:eastAsia="Book Antiqua" w:hAnsi="Book Antiqua" w:cs="Book Antiqua"/>
          <w:color w:val="000000"/>
        </w:rPr>
        <w:t>-</w:t>
      </w:r>
      <w:r w:rsidR="008B6562" w:rsidRPr="008B6562">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is needed.</w:t>
      </w:r>
    </w:p>
    <w:p w14:paraId="1502A639" w14:textId="28F18ADC" w:rsidR="00A77B3E" w:rsidRDefault="008B6562">
      <w:pPr>
        <w:spacing w:line="360" w:lineRule="auto"/>
        <w:jc w:val="both"/>
      </w:pPr>
      <w:r>
        <w:br w:type="page"/>
      </w:r>
      <w:r w:rsidR="001C467D">
        <w:rPr>
          <w:rFonts w:ascii="Book Antiqua" w:eastAsia="Book Antiqua" w:hAnsi="Book Antiqua" w:cs="Book Antiqua"/>
          <w:b/>
          <w:caps/>
          <w:color w:val="000000"/>
          <w:u w:val="single"/>
        </w:rPr>
        <w:lastRenderedPageBreak/>
        <w:t>INTRODUCTION</w:t>
      </w:r>
    </w:p>
    <w:p w14:paraId="21AF92B4" w14:textId="7E18179A" w:rsidR="00A77B3E" w:rsidRDefault="001C467D">
      <w:pPr>
        <w:spacing w:line="360" w:lineRule="auto"/>
        <w:jc w:val="both"/>
      </w:pPr>
      <w:r>
        <w:rPr>
          <w:rFonts w:ascii="Book Antiqua" w:eastAsia="Book Antiqua" w:hAnsi="Book Antiqua" w:cs="Book Antiqua"/>
          <w:color w:val="000000"/>
        </w:rPr>
        <w:t>In December 2019,</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rPr>
        <w:t xml:space="preserve">pneumonia with unknown </w:t>
      </w:r>
      <w:proofErr w:type="spellStart"/>
      <w:r w:rsidR="0015405F">
        <w:rPr>
          <w:rFonts w:ascii="Book Antiqua" w:eastAsia="Book Antiqua" w:hAnsi="Book Antiqua" w:cs="Book Antiqua"/>
          <w:color w:val="000000"/>
        </w:rPr>
        <w:t>a</w:t>
      </w:r>
      <w:r>
        <w:rPr>
          <w:rFonts w:ascii="Book Antiqua" w:eastAsia="Book Antiqua" w:hAnsi="Book Antiqua" w:cs="Book Antiqua"/>
          <w:color w:val="000000"/>
        </w:rPr>
        <w:t>etiology</w:t>
      </w:r>
      <w:proofErr w:type="spellEnd"/>
      <w:r>
        <w:rPr>
          <w:rFonts w:ascii="Book Antiqua" w:eastAsia="Book Antiqua" w:hAnsi="Book Antiqua" w:cs="Book Antiqua"/>
          <w:color w:val="000000"/>
        </w:rPr>
        <w:t xml:space="preserve"> officially reported by local hospitals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in Wuhan, and it is severely impending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sidR="008B6562">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Later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January 7, 2020, the World Health Organization (WHO) declared</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a public health emergency named the </w:t>
      </w:r>
      <w:r w:rsidR="008B6562">
        <w:rPr>
          <w:rFonts w:ascii="Book Antiqua" w:eastAsia="Book Antiqua" w:hAnsi="Book Antiqua" w:cs="Book Antiqua"/>
          <w:color w:val="000000"/>
        </w:rPr>
        <w:t>n</w:t>
      </w:r>
      <w:r>
        <w:rPr>
          <w:rFonts w:ascii="Book Antiqua" w:eastAsia="Book Antiqua" w:hAnsi="Book Antiqua" w:cs="Book Antiqua"/>
          <w:color w:val="000000"/>
        </w:rPr>
        <w:t xml:space="preserve">ovel </w:t>
      </w:r>
      <w:r w:rsidR="008B6562">
        <w:rPr>
          <w:rFonts w:ascii="Book Antiqua" w:eastAsia="Book Antiqua" w:hAnsi="Book Antiqua" w:cs="Book Antiqua"/>
          <w:color w:val="000000"/>
        </w:rPr>
        <w:t>coronavirus</w:t>
      </w:r>
      <w:r>
        <w:rPr>
          <w:rFonts w:ascii="Book Antiqua" w:eastAsia="Book Antiqua" w:hAnsi="Book Antiqua" w:cs="Book Antiqua"/>
          <w:color w:val="000000"/>
        </w:rPr>
        <w:t xml:space="preserve"> disease </w:t>
      </w:r>
      <w:r w:rsidR="008B6562">
        <w:rPr>
          <w:rFonts w:ascii="Book Antiqua" w:eastAsia="Book Antiqua" w:hAnsi="Book Antiqua" w:cs="Book Antiqua"/>
          <w:color w:val="000000"/>
        </w:rPr>
        <w:t xml:space="preserve">2019 </w:t>
      </w:r>
      <w:r>
        <w:rPr>
          <w:rFonts w:ascii="Book Antiqua" w:eastAsia="Book Antiqua" w:hAnsi="Book Antiqua" w:cs="Book Antiqua"/>
          <w:color w:val="000000"/>
        </w:rPr>
        <w:t xml:space="preserve">(COVID-19). The official classification of the International Committee on Taxonomy of Viruses is called </w:t>
      </w:r>
      <w:r w:rsidR="008B6562">
        <w:rPr>
          <w:rFonts w:ascii="Book Antiqua" w:eastAsia="Book Antiqua" w:hAnsi="Book Antiqua" w:cs="Book Antiqua"/>
          <w:color w:val="000000"/>
        </w:rPr>
        <w:t>severe acute respiratory syndrome coronavirus</w:t>
      </w:r>
      <w:r>
        <w:rPr>
          <w:rFonts w:ascii="Book Antiqua" w:eastAsia="Book Antiqua" w:hAnsi="Book Antiqua" w:cs="Book Antiqua"/>
          <w:color w:val="000000"/>
        </w:rPr>
        <w:t xml:space="preserve"> 2 (SARS-CoV-</w:t>
      </w:r>
      <w:proofErr w:type="gramStart"/>
      <w:r>
        <w:rPr>
          <w:rFonts w:ascii="Book Antiqua" w:eastAsia="Book Antiqua" w:hAnsi="Book Antiqua" w:cs="Book Antiqua"/>
          <w:color w:val="000000"/>
        </w:rPr>
        <w:t>2)</w:t>
      </w:r>
      <w:r w:rsidRPr="008B6562">
        <w:rPr>
          <w:rFonts w:ascii="Book Antiqua" w:eastAsia="Book Antiqua" w:hAnsi="Book Antiqua" w:cs="Book Antiqua"/>
          <w:color w:val="000000"/>
          <w:vertAlign w:val="superscript"/>
        </w:rPr>
        <w:t>[</w:t>
      </w:r>
      <w:proofErr w:type="gramEnd"/>
      <w:r w:rsidR="008B6562" w:rsidRPr="008B6562">
        <w:rPr>
          <w:rFonts w:ascii="Book Antiqua" w:eastAsia="Book Antiqua" w:hAnsi="Book Antiqua" w:cs="Book Antiqua"/>
          <w:color w:val="000000"/>
          <w:vertAlign w:val="superscript"/>
        </w:rPr>
        <w:t>2</w:t>
      </w:r>
      <w:r w:rsidRPr="008B656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9BCD7E" w14:textId="62817466" w:rsidR="00A77B3E" w:rsidRDefault="001C467D" w:rsidP="008B6562">
      <w:pPr>
        <w:spacing w:line="360" w:lineRule="auto"/>
        <w:ind w:firstLineChars="100" w:firstLine="240"/>
        <w:jc w:val="both"/>
      </w:pPr>
      <w:r>
        <w:rPr>
          <w:rFonts w:ascii="Book Antiqua" w:eastAsia="Book Antiqua" w:hAnsi="Book Antiqua" w:cs="Book Antiqua"/>
          <w:color w:val="000000"/>
        </w:rPr>
        <w:t>C</w:t>
      </w:r>
      <w:r w:rsidR="008B6562">
        <w:rPr>
          <w:rFonts w:ascii="Book Antiqua" w:eastAsia="Book Antiqua" w:hAnsi="Book Antiqua" w:cs="Book Antiqua"/>
          <w:color w:val="000000"/>
        </w:rPr>
        <w:t>OVID</w:t>
      </w:r>
      <w:r>
        <w:rPr>
          <w:rFonts w:ascii="Book Antiqua" w:eastAsia="Book Antiqua" w:hAnsi="Book Antiqua" w:cs="Book Antiqua"/>
          <w:color w:val="000000"/>
        </w:rPr>
        <w:t>-19</w:t>
      </w:r>
      <w:r w:rsidR="008B6562">
        <w:rPr>
          <w:rFonts w:ascii="Book Antiqua" w:eastAsia="Book Antiqua" w:hAnsi="Book Antiqua" w:cs="Book Antiqua"/>
          <w:color w:val="000000"/>
        </w:rPr>
        <w:t xml:space="preserve"> </w:t>
      </w:r>
      <w:r>
        <w:rPr>
          <w:rFonts w:ascii="Book Antiqua" w:eastAsia="Book Antiqua" w:hAnsi="Book Antiqua" w:cs="Book Antiqua"/>
          <w:color w:val="000000"/>
        </w:rPr>
        <w:t>is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spreading</w:t>
      </w:r>
      <w:r w:rsidR="008B6562">
        <w:rPr>
          <w:rFonts w:ascii="Book Antiqua" w:eastAsia="Book Antiqua" w:hAnsi="Book Antiqua" w:cs="Book Antiqua"/>
          <w:color w:val="000000"/>
        </w:rPr>
        <w:t xml:space="preserve"> </w:t>
      </w:r>
      <w:r>
        <w:rPr>
          <w:rFonts w:ascii="Book Antiqua" w:eastAsia="Book Antiqua" w:hAnsi="Book Antiqua" w:cs="Book Antiqua"/>
          <w:color w:val="000000"/>
        </w:rPr>
        <w:t>to more than 200 countries around the world, especially the U</w:t>
      </w:r>
      <w:r w:rsidR="008B6562">
        <w:rPr>
          <w:rFonts w:ascii="Book Antiqua" w:eastAsia="Book Antiqua" w:hAnsi="Book Antiqua" w:cs="Book Antiqua"/>
          <w:color w:val="000000"/>
        </w:rPr>
        <w:t>nited States</w:t>
      </w:r>
      <w:r>
        <w:rPr>
          <w:rFonts w:ascii="Book Antiqua" w:eastAsia="Book Antiqua" w:hAnsi="Book Antiqua" w:cs="Book Antiqua"/>
          <w:color w:val="000000"/>
        </w:rPr>
        <w:t xml:space="preserve">, India, Germany, and </w:t>
      </w:r>
      <w:proofErr w:type="gramStart"/>
      <w:r>
        <w:rPr>
          <w:rFonts w:ascii="Book Antiqua" w:eastAsia="Book Antiqua" w:hAnsi="Book Antiqua" w:cs="Book Antiqua"/>
          <w:color w:val="000000"/>
        </w:rPr>
        <w:t>Russia</w:t>
      </w:r>
      <w:r w:rsidR="008B6562" w:rsidRPr="008B6562">
        <w:rPr>
          <w:rFonts w:ascii="Book Antiqua" w:eastAsia="Book Antiqua" w:hAnsi="Book Antiqua" w:cs="Book Antiqua"/>
          <w:color w:val="000000"/>
          <w:vertAlign w:val="superscript"/>
        </w:rPr>
        <w:t>[</w:t>
      </w:r>
      <w:proofErr w:type="gramEnd"/>
      <w:r w:rsidR="008B6562">
        <w:rPr>
          <w:rFonts w:ascii="Book Antiqua" w:eastAsia="Book Antiqua" w:hAnsi="Book Antiqua" w:cs="Book Antiqua"/>
          <w:color w:val="000000"/>
          <w:vertAlign w:val="superscript"/>
        </w:rPr>
        <w:t>3,4</w:t>
      </w:r>
      <w:r w:rsidR="008B6562" w:rsidRPr="008B6562">
        <w:rPr>
          <w:rFonts w:ascii="Book Antiqua" w:eastAsia="Book Antiqua" w:hAnsi="Book Antiqua" w:cs="Book Antiqua"/>
          <w:color w:val="000000"/>
          <w:vertAlign w:val="superscript"/>
        </w:rPr>
        <w:t>]</w:t>
      </w:r>
      <w:r>
        <w:rPr>
          <w:rFonts w:ascii="Book Antiqua" w:eastAsia="Book Antiqua" w:hAnsi="Book Antiqua" w:cs="Book Antiqua"/>
          <w:color w:val="000000"/>
        </w:rPr>
        <w:t>. Past evidence suggests that the likelihood of a pandemic has increased over the last century. Previous to COVID-19, many infections affected world populations, such as cholera (1817</w:t>
      </w:r>
      <w:r w:rsidR="008B6562">
        <w:rPr>
          <w:rFonts w:ascii="Book Antiqua" w:eastAsia="Book Antiqua" w:hAnsi="Book Antiqua" w:cs="Book Antiqua"/>
          <w:color w:val="000000"/>
        </w:rPr>
        <w:t>-</w:t>
      </w:r>
      <w:proofErr w:type="gramStart"/>
      <w:r>
        <w:rPr>
          <w:rFonts w:ascii="Book Antiqua" w:eastAsia="Book Antiqua" w:hAnsi="Book Antiqua" w:cs="Book Antiqua"/>
          <w:color w:val="000000"/>
        </w:rPr>
        <w:t>1824)</w:t>
      </w:r>
      <w:r w:rsidR="008B6562" w:rsidRPr="008B6562">
        <w:rPr>
          <w:rFonts w:ascii="Book Antiqua" w:eastAsia="Book Antiqua" w:hAnsi="Book Antiqua" w:cs="Book Antiqua"/>
          <w:color w:val="000000"/>
          <w:vertAlign w:val="superscript"/>
        </w:rPr>
        <w:t>[</w:t>
      </w:r>
      <w:proofErr w:type="gramEnd"/>
      <w:r w:rsidR="008B6562">
        <w:rPr>
          <w:rFonts w:ascii="Book Antiqua" w:eastAsia="Book Antiqua" w:hAnsi="Book Antiqua" w:cs="Book Antiqua"/>
          <w:color w:val="000000"/>
          <w:vertAlign w:val="superscript"/>
        </w:rPr>
        <w:t>5</w:t>
      </w:r>
      <w:r w:rsidR="008B6562" w:rsidRPr="008B6562">
        <w:rPr>
          <w:rFonts w:ascii="Book Antiqua" w:eastAsia="Book Antiqua" w:hAnsi="Book Antiqua" w:cs="Book Antiqua"/>
          <w:color w:val="000000"/>
          <w:vertAlign w:val="superscript"/>
        </w:rPr>
        <w:t>]</w:t>
      </w:r>
      <w:r>
        <w:rPr>
          <w:rFonts w:ascii="Book Antiqua" w:eastAsia="Book Antiqua" w:hAnsi="Book Antiqua" w:cs="Book Antiqua"/>
          <w:color w:val="000000"/>
        </w:rPr>
        <w:t>, the plague of 1855</w:t>
      </w:r>
      <w:r>
        <w:rPr>
          <w:rFonts w:ascii="Book Antiqua" w:eastAsia="Book Antiqua" w:hAnsi="Book Antiqua" w:cs="Book Antiqua"/>
          <w:color w:val="000000"/>
          <w:szCs w:val="30"/>
          <w:vertAlign w:val="superscript"/>
        </w:rPr>
        <w:t>[</w:t>
      </w:r>
      <w:r w:rsidR="008B6562">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8B6562">
        <w:rPr>
          <w:rFonts w:ascii="Book Antiqua" w:eastAsia="Book Antiqua" w:hAnsi="Book Antiqua" w:cs="Book Antiqua"/>
          <w:color w:val="000000"/>
          <w:u w:color="0000EE"/>
        </w:rPr>
        <w:t>Spanish flu</w:t>
      </w:r>
      <w:r w:rsidR="008B6562">
        <w:rPr>
          <w:rFonts w:ascii="Book Antiqua" w:eastAsia="Book Antiqua" w:hAnsi="Book Antiqua" w:cs="Book Antiqua"/>
          <w:color w:val="000000"/>
        </w:rPr>
        <w:t xml:space="preserve"> </w:t>
      </w:r>
      <w:r>
        <w:rPr>
          <w:rFonts w:ascii="Book Antiqua" w:eastAsia="Book Antiqua" w:hAnsi="Book Antiqua" w:cs="Book Antiqua"/>
          <w:color w:val="000000"/>
        </w:rPr>
        <w:t>(1918</w:t>
      </w:r>
      <w:r w:rsidR="008B6562">
        <w:rPr>
          <w:rFonts w:ascii="Book Antiqua" w:eastAsia="Book Antiqua" w:hAnsi="Book Antiqua" w:cs="Book Antiqua"/>
          <w:color w:val="000000"/>
        </w:rPr>
        <w:t>-</w:t>
      </w:r>
      <w:r>
        <w:rPr>
          <w:rFonts w:ascii="Book Antiqua" w:eastAsia="Book Antiqua" w:hAnsi="Book Antiqua" w:cs="Book Antiqua"/>
          <w:color w:val="000000"/>
        </w:rPr>
        <w:t>1920)</w:t>
      </w:r>
      <w:r>
        <w:rPr>
          <w:rFonts w:ascii="Book Antiqua" w:eastAsia="Book Antiqua" w:hAnsi="Book Antiqua" w:cs="Book Antiqua"/>
          <w:color w:val="000000"/>
          <w:szCs w:val="30"/>
          <w:vertAlign w:val="superscript"/>
        </w:rPr>
        <w:t>[</w:t>
      </w:r>
      <w:r w:rsidR="008B6562">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Swine Flu (2009</w:t>
      </w:r>
      <w:r w:rsidR="008B6562">
        <w:rPr>
          <w:rFonts w:ascii="Book Antiqua" w:eastAsia="Book Antiqua" w:hAnsi="Book Antiqua" w:cs="Book Antiqua"/>
          <w:color w:val="000000"/>
        </w:rPr>
        <w:t>-</w:t>
      </w:r>
      <w:r>
        <w:rPr>
          <w:rFonts w:ascii="Book Antiqua" w:eastAsia="Book Antiqua" w:hAnsi="Book Antiqua" w:cs="Book Antiqua"/>
          <w:color w:val="000000"/>
        </w:rPr>
        <w:t>2010) (H1N1)</w:t>
      </w:r>
      <w:r>
        <w:rPr>
          <w:rFonts w:ascii="Book Antiqua" w:eastAsia="Book Antiqua" w:hAnsi="Book Antiqua" w:cs="Book Antiqua"/>
          <w:color w:val="000000"/>
          <w:szCs w:val="30"/>
          <w:vertAlign w:val="superscript"/>
        </w:rPr>
        <w:t>[</w:t>
      </w:r>
      <w:r w:rsidR="008B6562">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(2003)</w:t>
      </w:r>
      <w:r>
        <w:rPr>
          <w:rFonts w:ascii="Book Antiqua" w:eastAsia="Book Antiqua" w:hAnsi="Book Antiqua" w:cs="Book Antiqua"/>
          <w:color w:val="000000"/>
          <w:szCs w:val="30"/>
          <w:vertAlign w:val="superscript"/>
        </w:rPr>
        <w:t>[</w:t>
      </w:r>
      <w:r w:rsidR="008B6562">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The transmission rate of SARS-CoV-2 is higher than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due to the protein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sidR="008B6562">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274D43" w14:textId="3E0293FA" w:rsidR="00A77B3E" w:rsidRDefault="001C467D" w:rsidP="008B6562">
      <w:pPr>
        <w:spacing w:line="360" w:lineRule="auto"/>
        <w:ind w:firstLineChars="100" w:firstLine="240"/>
        <w:jc w:val="both"/>
      </w:pPr>
      <w:r>
        <w:rPr>
          <w:rFonts w:ascii="Book Antiqua" w:eastAsia="Book Antiqua" w:hAnsi="Book Antiqua" w:cs="Book Antiqua"/>
          <w:color w:val="000000"/>
        </w:rPr>
        <w:t>The most common signs and symptoms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of</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8B6562">
        <w:rPr>
          <w:rFonts w:ascii="Book Antiqua" w:eastAsia="Book Antiqua" w:hAnsi="Book Antiqua" w:cs="Book Antiqua"/>
          <w:color w:val="000000"/>
        </w:rPr>
        <w:t xml:space="preserve"> </w:t>
      </w:r>
      <w:r>
        <w:rPr>
          <w:rFonts w:ascii="Book Antiqua" w:eastAsia="Book Antiqua" w:hAnsi="Book Antiqua" w:cs="Book Antiqua"/>
          <w:color w:val="000000"/>
        </w:rPr>
        <w:t>among people hospitalized include fever,</w:t>
      </w:r>
      <w:r w:rsidR="008B6562">
        <w:rPr>
          <w:rFonts w:ascii="Book Antiqua" w:eastAsia="Book Antiqua" w:hAnsi="Book Antiqua" w:cs="Book Antiqua"/>
          <w:color w:val="000000"/>
        </w:rPr>
        <w:t xml:space="preserve"> </w:t>
      </w:r>
      <w:r>
        <w:rPr>
          <w:rFonts w:ascii="Book Antiqua" w:eastAsia="Book Antiqua" w:hAnsi="Book Antiqua" w:cs="Book Antiqua"/>
          <w:color w:val="000000"/>
        </w:rPr>
        <w:t>dry cough, or</w:t>
      </w:r>
      <w:r w:rsidR="008B6562">
        <w:rPr>
          <w:rFonts w:ascii="Book Antiqua" w:eastAsia="Book Antiqua" w:hAnsi="Book Antiqua" w:cs="Book Antiqua"/>
          <w:color w:val="000000"/>
        </w:rPr>
        <w:t xml:space="preserve"> </w:t>
      </w:r>
      <w:r>
        <w:rPr>
          <w:rFonts w:ascii="Book Antiqua" w:eastAsia="Book Antiqua" w:hAnsi="Book Antiqua" w:cs="Book Antiqua"/>
          <w:color w:val="000000"/>
        </w:rPr>
        <w:t>shortness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of</w:t>
      </w:r>
      <w:r w:rsidR="008B6562">
        <w:rPr>
          <w:rFonts w:ascii="Book Antiqua" w:eastAsia="Book Antiqua" w:hAnsi="Book Antiqua" w:cs="Book Antiqua"/>
          <w:color w:val="000000"/>
        </w:rPr>
        <w:t xml:space="preserve"> </w:t>
      </w:r>
      <w:r>
        <w:rPr>
          <w:rFonts w:ascii="Book Antiqua" w:eastAsia="Book Antiqua" w:hAnsi="Book Antiqua" w:cs="Book Antiqua"/>
          <w:color w:val="000000"/>
        </w:rPr>
        <w:t>breath.</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It might be spread by the asymptomatic, </w:t>
      </w:r>
      <w:proofErr w:type="spellStart"/>
      <w:r>
        <w:rPr>
          <w:rFonts w:ascii="Book Antiqua" w:eastAsia="Book Antiqua" w:hAnsi="Book Antiqua" w:cs="Book Antiqua"/>
          <w:color w:val="000000"/>
        </w:rPr>
        <w:t>presymptomatic</w:t>
      </w:r>
      <w:proofErr w:type="spellEnd"/>
      <w:r>
        <w:rPr>
          <w:rFonts w:ascii="Book Antiqua" w:eastAsia="Book Antiqua" w:hAnsi="Book Antiqua" w:cs="Book Antiqua"/>
          <w:color w:val="000000"/>
        </w:rPr>
        <w:t>, and symptomatic conditions. However, the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lungs</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are the main organs involved in the disease. Also, patients infected with COVID-19 may potentially suffer from myocardial, renal, gastrointestinal, and nervous systems </w:t>
      </w:r>
      <w:proofErr w:type="gramStart"/>
      <w:r>
        <w:rPr>
          <w:rFonts w:ascii="Book Antiqua" w:eastAsia="Book Antiqua" w:hAnsi="Book Antiqua" w:cs="Book Antiqua"/>
          <w:color w:val="000000"/>
        </w:rPr>
        <w:t>damage</w:t>
      </w:r>
      <w:r w:rsidRPr="008B6562">
        <w:rPr>
          <w:rFonts w:ascii="Book Antiqua" w:eastAsia="Book Antiqua" w:hAnsi="Book Antiqua" w:cs="Book Antiqua"/>
          <w:color w:val="000000"/>
          <w:vertAlign w:val="superscript"/>
        </w:rPr>
        <w:t>[</w:t>
      </w:r>
      <w:proofErr w:type="gramEnd"/>
      <w:r w:rsidR="008B6562" w:rsidRPr="008B6562">
        <w:rPr>
          <w:rFonts w:ascii="Book Antiqua" w:eastAsia="Book Antiqua" w:hAnsi="Book Antiqua" w:cs="Book Antiqua"/>
          <w:color w:val="000000"/>
          <w:vertAlign w:val="superscript"/>
        </w:rPr>
        <w:t>11-14</w:t>
      </w:r>
      <w:r w:rsidRPr="008B656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1CBF22A" w14:textId="30F7C8E7" w:rsidR="00A77B3E" w:rsidRDefault="001C467D" w:rsidP="008B6562">
      <w:pPr>
        <w:spacing w:line="360" w:lineRule="auto"/>
        <w:ind w:firstLineChars="100" w:firstLine="240"/>
        <w:jc w:val="both"/>
      </w:pPr>
      <w:r>
        <w:rPr>
          <w:rFonts w:ascii="Book Antiqua" w:eastAsia="Book Antiqua" w:hAnsi="Book Antiqua" w:cs="Book Antiqua"/>
          <w:color w:val="000000"/>
        </w:rPr>
        <w:t>Till now, No vaccine, specific</w:t>
      </w:r>
      <w:r w:rsidR="008B6562">
        <w:rPr>
          <w:rFonts w:ascii="Book Antiqua" w:eastAsia="Book Antiqua" w:hAnsi="Book Antiqua" w:cs="Book Antiqua"/>
          <w:color w:val="000000"/>
        </w:rPr>
        <w:t xml:space="preserve"> </w:t>
      </w:r>
      <w:r>
        <w:rPr>
          <w:rFonts w:ascii="Book Antiqua" w:eastAsia="Book Antiqua" w:hAnsi="Book Antiqua" w:cs="Book Antiqua"/>
          <w:color w:val="000000"/>
        </w:rPr>
        <w:t>drug against</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coronavirus. Several</w:t>
      </w:r>
      <w:r>
        <w:rPr>
          <w:rFonts w:ascii="Book Antiqua" w:eastAsia="Book Antiqua" w:hAnsi="Book Antiqua" w:cs="Book Antiqua"/>
          <w:color w:val="000000"/>
          <w:shd w:val="clear" w:color="auto" w:fill="FFFFFF"/>
        </w:rPr>
        <w:t xml:space="preserve"> clinical </w:t>
      </w:r>
      <w:r>
        <w:rPr>
          <w:rFonts w:ascii="Book Antiqua" w:eastAsia="Book Antiqua" w:hAnsi="Book Antiqua" w:cs="Book Antiqua"/>
          <w:color w:val="000000"/>
        </w:rPr>
        <w:t xml:space="preserve">trials of vaccines or medicines are underway and have not been completed. Further, it was showed that convalescent plasma transfusion has the effectiveness to reduce the mortality of severe COVID-19 </w:t>
      </w:r>
      <w:proofErr w:type="gramStart"/>
      <w:r>
        <w:rPr>
          <w:rFonts w:ascii="Book Antiqua" w:eastAsia="Book Antiqua" w:hAnsi="Book Antiqua" w:cs="Book Antiqua"/>
          <w:color w:val="000000"/>
        </w:rPr>
        <w:t>patients</w:t>
      </w:r>
      <w:r w:rsidRPr="008B6562">
        <w:rPr>
          <w:rFonts w:ascii="Book Antiqua" w:eastAsia="Book Antiqua" w:hAnsi="Book Antiqua" w:cs="Book Antiqua"/>
          <w:color w:val="000000"/>
          <w:vertAlign w:val="superscript"/>
        </w:rPr>
        <w:t>[</w:t>
      </w:r>
      <w:proofErr w:type="gramEnd"/>
      <w:r w:rsidR="008B6562" w:rsidRPr="008B6562">
        <w:rPr>
          <w:rFonts w:ascii="Book Antiqua" w:eastAsia="Book Antiqua" w:hAnsi="Book Antiqua" w:cs="Book Antiqua"/>
          <w:color w:val="000000"/>
          <w:vertAlign w:val="superscript"/>
        </w:rPr>
        <w:t>15,16</w:t>
      </w:r>
      <w:r w:rsidRPr="008B6562">
        <w:rPr>
          <w:rFonts w:ascii="Book Antiqua" w:eastAsia="Book Antiqua" w:hAnsi="Book Antiqua" w:cs="Book Antiqua"/>
          <w:color w:val="000000"/>
          <w:vertAlign w:val="superscript"/>
        </w:rPr>
        <w:t>]</w:t>
      </w:r>
      <w:r>
        <w:rPr>
          <w:rFonts w:ascii="Book Antiqua" w:eastAsia="Book Antiqua" w:hAnsi="Book Antiqua" w:cs="Book Antiqua"/>
          <w:color w:val="000000"/>
        </w:rPr>
        <w:t>. Due to the high rate of diagnostic tests and updated content on COVID-19 is emerging every day. As radiological examination and diagnosis are among the critical components of the diagnosis and treatment of COVID-19, clinical imaging plays a unique role in the COVID-19 pandemic situation.</w:t>
      </w:r>
    </w:p>
    <w:p w14:paraId="0815DB2D" w14:textId="08F34AD1" w:rsidR="00A77B3E" w:rsidRDefault="001C467D" w:rsidP="008B6562">
      <w:pPr>
        <w:spacing w:line="360" w:lineRule="auto"/>
        <w:ind w:firstLineChars="100" w:firstLine="240"/>
        <w:jc w:val="both"/>
      </w:pPr>
      <w:r>
        <w:rPr>
          <w:rFonts w:ascii="Book Antiqua" w:eastAsia="Book Antiqua" w:hAnsi="Book Antiqua" w:cs="Book Antiqua"/>
          <w:color w:val="000000"/>
        </w:rPr>
        <w:t>Since radiographers working in</w:t>
      </w:r>
      <w:r w:rsidR="008B6562">
        <w:rPr>
          <w:rFonts w:ascii="Book Antiqua" w:eastAsia="Book Antiqua" w:hAnsi="Book Antiqua" w:cs="Book Antiqua"/>
          <w:color w:val="000000"/>
        </w:rPr>
        <w:t xml:space="preserve"> </w:t>
      </w:r>
      <w:r>
        <w:rPr>
          <w:rFonts w:ascii="Book Antiqua" w:eastAsia="Book Antiqua" w:hAnsi="Book Antiqua" w:cs="Book Antiqua"/>
          <w:color w:val="000000"/>
        </w:rPr>
        <w:t>medical imaging on ground zero for patients often care under</w:t>
      </w:r>
      <w:r w:rsidR="008B6562">
        <w:rPr>
          <w:rFonts w:ascii="Book Antiqua" w:eastAsia="Book Antiqua" w:hAnsi="Book Antiqua" w:cs="Book Antiqua"/>
          <w:color w:val="000000"/>
        </w:rPr>
        <w:t xml:space="preserve"> </w:t>
      </w:r>
      <w:r>
        <w:rPr>
          <w:rFonts w:ascii="Book Antiqua" w:eastAsia="Book Antiqua" w:hAnsi="Book Antiqua" w:cs="Book Antiqua"/>
          <w:color w:val="000000"/>
        </w:rPr>
        <w:t>ever-more difficult</w:t>
      </w:r>
      <w:r w:rsidR="008B656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working circumstances. Although </w:t>
      </w:r>
      <w:r w:rsidR="008B6562">
        <w:rPr>
          <w:rFonts w:ascii="Book Antiqua" w:eastAsia="Book Antiqua" w:hAnsi="Book Antiqua" w:cs="Book Antiqua"/>
          <w:color w:val="000000"/>
        </w:rPr>
        <w:t>a</w:t>
      </w:r>
      <w:r>
        <w:rPr>
          <w:rFonts w:ascii="Book Antiqua" w:eastAsia="Book Antiqua" w:hAnsi="Book Antiqua" w:cs="Book Antiqua"/>
          <w:color w:val="000000"/>
        </w:rPr>
        <w:t xml:space="preserve">ttention is </w:t>
      </w:r>
      <w:r>
        <w:rPr>
          <w:rFonts w:ascii="Book Antiqua" w:eastAsia="Book Antiqua" w:hAnsi="Book Antiqua" w:cs="Book Antiqua"/>
          <w:color w:val="000000"/>
        </w:rPr>
        <w:lastRenderedPageBreak/>
        <w:t>required to</w:t>
      </w:r>
      <w:r w:rsidR="008B6562">
        <w:rPr>
          <w:rFonts w:ascii="Book Antiqua" w:eastAsia="Book Antiqua" w:hAnsi="Book Antiqua" w:cs="Book Antiqua"/>
          <w:color w:val="000000"/>
        </w:rPr>
        <w:t xml:space="preserve"> </w:t>
      </w:r>
      <w:r>
        <w:rPr>
          <w:rFonts w:ascii="Book Antiqua" w:eastAsia="Book Antiqua" w:hAnsi="Book Antiqua" w:cs="Book Antiqua"/>
          <w:color w:val="000000"/>
        </w:rPr>
        <w:t>staff</w:t>
      </w:r>
      <w:r w:rsidR="008B6562">
        <w:rPr>
          <w:rFonts w:ascii="Book Antiqua" w:eastAsia="Book Antiqua" w:hAnsi="Book Antiqua" w:cs="Book Antiqua"/>
          <w:color w:val="000000"/>
        </w:rPr>
        <w:t xml:space="preserve"> </w:t>
      </w:r>
      <w:r>
        <w:rPr>
          <w:rFonts w:ascii="Book Antiqua" w:eastAsia="Book Antiqua" w:hAnsi="Book Antiqua" w:cs="Book Antiqua"/>
          <w:color w:val="000000"/>
        </w:rPr>
        <w:t>mental</w:t>
      </w:r>
      <w:r w:rsidR="008B6562">
        <w:rPr>
          <w:rFonts w:ascii="Book Antiqua" w:eastAsia="Book Antiqua" w:hAnsi="Book Antiqua" w:cs="Book Antiqua"/>
          <w:color w:val="000000"/>
        </w:rPr>
        <w:t xml:space="preserve"> </w:t>
      </w:r>
      <w:r>
        <w:rPr>
          <w:rFonts w:ascii="Book Antiqua" w:eastAsia="Book Antiqua" w:hAnsi="Book Antiqua" w:cs="Book Antiqua"/>
          <w:color w:val="000000"/>
        </w:rPr>
        <w:t xml:space="preserve">health. While the chest </w:t>
      </w:r>
      <w:r w:rsidR="008B6562" w:rsidRPr="00313B45">
        <w:rPr>
          <w:rFonts w:ascii="Book Antiqua" w:eastAsia="Book Antiqua" w:hAnsi="Book Antiqua" w:cs="Book Antiqua"/>
          <w:color w:val="000000"/>
        </w:rPr>
        <w:t>computed tomography</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CT</w:t>
      </w:r>
      <w:r w:rsidR="008B6562">
        <w:rPr>
          <w:rFonts w:ascii="Book Antiqua" w:eastAsia="Book Antiqua" w:hAnsi="Book Antiqua" w:cs="Book Antiqua"/>
          <w:color w:val="000000"/>
        </w:rPr>
        <w:t>)</w:t>
      </w:r>
      <w:r>
        <w:rPr>
          <w:rFonts w:ascii="Book Antiqua" w:eastAsia="Book Antiqua" w:hAnsi="Book Antiqua" w:cs="Book Antiqua"/>
          <w:color w:val="000000"/>
        </w:rPr>
        <w:t xml:space="preserve"> has limited accuracy, in COVID-19 patients, it plays a vital role in the initial diagnosis and disease progression assessment. Further, </w:t>
      </w:r>
      <w:r w:rsidR="008B6562" w:rsidRPr="008B6562">
        <w:rPr>
          <w:rFonts w:ascii="Book Antiqua" w:eastAsia="Book Antiqua" w:hAnsi="Book Antiqua" w:cs="Book Antiqua"/>
          <w:color w:val="000000"/>
        </w:rPr>
        <w:t xml:space="preserve">real-time reverse transcription polymerase chain reaction </w:t>
      </w:r>
      <w:r w:rsidR="008B6562">
        <w:rPr>
          <w:rFonts w:ascii="Book Antiqua" w:eastAsia="Book Antiqua" w:hAnsi="Book Antiqua" w:cs="Book Antiqua"/>
          <w:color w:val="000000"/>
        </w:rPr>
        <w:t>(</w:t>
      </w:r>
      <w:r>
        <w:rPr>
          <w:rFonts w:ascii="Book Antiqua" w:eastAsia="Book Antiqua" w:hAnsi="Book Antiqua" w:cs="Book Antiqua"/>
          <w:color w:val="000000"/>
        </w:rPr>
        <w:t>RT-PCR</w:t>
      </w:r>
      <w:r w:rsidR="008B6562">
        <w:rPr>
          <w:rFonts w:ascii="Book Antiqua" w:eastAsia="Book Antiqua" w:hAnsi="Book Antiqua" w:cs="Book Antiqua"/>
          <w:color w:val="000000"/>
        </w:rPr>
        <w:t xml:space="preserve">) </w:t>
      </w:r>
      <w:r>
        <w:rPr>
          <w:rFonts w:ascii="Book Antiqua" w:eastAsia="Book Antiqua" w:hAnsi="Book Antiqua" w:cs="Book Antiqua"/>
          <w:color w:val="000000"/>
        </w:rPr>
        <w:t>is standard</w:t>
      </w:r>
      <w:r w:rsidR="008B6562">
        <w:rPr>
          <w:rFonts w:ascii="Book Antiqua" w:eastAsia="Book Antiqua" w:hAnsi="Book Antiqua" w:cs="Book Antiqua"/>
          <w:color w:val="000000"/>
        </w:rPr>
        <w:t xml:space="preserve"> </w:t>
      </w:r>
      <w:r>
        <w:rPr>
          <w:rFonts w:ascii="Book Antiqua" w:eastAsia="Book Antiqua" w:hAnsi="Book Antiqua" w:cs="Book Antiqua"/>
          <w:color w:val="000000"/>
        </w:rPr>
        <w:t>for the precise information of</w:t>
      </w:r>
      <w:r w:rsidR="008B6562">
        <w:rPr>
          <w:rFonts w:ascii="Book Antiqua" w:eastAsia="Book Antiqua" w:hAnsi="Book Antiqua" w:cs="Book Antiqua"/>
          <w:color w:val="000000"/>
        </w:rPr>
        <w:t xml:space="preserve"> </w:t>
      </w:r>
      <w:r>
        <w:rPr>
          <w:rFonts w:ascii="Book Antiqua" w:eastAsia="Book Antiqua" w:hAnsi="Book Antiqua" w:cs="Book Antiqua"/>
          <w:color w:val="000000"/>
        </w:rPr>
        <w:t>COVID-19. Due to its low detection rates and low sensitivity, sometimes it shows false-negative results. Still, they are vital resources within healthcare systems.</w:t>
      </w:r>
    </w:p>
    <w:p w14:paraId="4985FD61" w14:textId="3A85FCFE" w:rsidR="00A77B3E" w:rsidRDefault="001C467D" w:rsidP="008B6562">
      <w:pPr>
        <w:spacing w:line="360" w:lineRule="auto"/>
        <w:ind w:firstLineChars="100" w:firstLine="240"/>
        <w:jc w:val="both"/>
      </w:pPr>
      <w:r>
        <w:rPr>
          <w:rFonts w:ascii="Book Antiqua" w:eastAsia="Book Antiqua" w:hAnsi="Book Antiqua" w:cs="Book Antiqua"/>
          <w:color w:val="000000"/>
        </w:rPr>
        <w:t>In this critical situation, depth work is needed the improve early diagnosis and clinical</w:t>
      </w:r>
      <w:r w:rsidR="008B6562">
        <w:rPr>
          <w:rFonts w:ascii="Book Antiqua" w:eastAsia="Book Antiqua" w:hAnsi="Book Antiqua" w:cs="Book Antiqua"/>
          <w:color w:val="000000"/>
        </w:rPr>
        <w:t xml:space="preserve"> </w:t>
      </w:r>
      <w:r>
        <w:rPr>
          <w:rFonts w:ascii="Book Antiqua" w:eastAsia="Book Antiqua" w:hAnsi="Book Antiqua" w:cs="Book Antiqua"/>
          <w:color w:val="000000"/>
        </w:rPr>
        <w:t>management. In this report, we seek to address the</w:t>
      </w:r>
      <w:r w:rsidR="008B6562">
        <w:rPr>
          <w:rFonts w:ascii="Book Antiqua" w:eastAsia="Book Antiqua" w:hAnsi="Book Antiqua" w:cs="Book Antiqua"/>
          <w:color w:val="000000"/>
        </w:rPr>
        <w:t xml:space="preserve"> </w:t>
      </w:r>
      <w:r>
        <w:rPr>
          <w:rFonts w:ascii="Book Antiqua" w:eastAsia="Book Antiqua" w:hAnsi="Book Antiqua" w:cs="Book Antiqua"/>
          <w:color w:val="000000"/>
        </w:rPr>
        <w:t>vital</w:t>
      </w:r>
      <w:r w:rsidR="008B6562">
        <w:rPr>
          <w:rFonts w:ascii="Book Antiqua" w:eastAsia="Book Antiqua" w:hAnsi="Book Antiqua" w:cs="Book Antiqua"/>
          <w:color w:val="000000"/>
        </w:rPr>
        <w:t xml:space="preserve"> </w:t>
      </w:r>
      <w:r>
        <w:rPr>
          <w:rFonts w:ascii="Book Antiqua" w:eastAsia="Book Antiqua" w:hAnsi="Book Antiqua" w:cs="Book Antiqua"/>
          <w:color w:val="000000"/>
        </w:rPr>
        <w:t>elements that may improve patient experiences to date on COVID-19 and the role</w:t>
      </w:r>
      <w:r>
        <w:rPr>
          <w:rFonts w:ascii="Book Antiqua" w:eastAsia="Book Antiqua" w:hAnsi="Book Antiqua" w:cs="Book Antiqua"/>
          <w:color w:val="000000"/>
          <w:shd w:val="clear" w:color="auto" w:fill="FFFFFF"/>
        </w:rPr>
        <w:t xml:space="preserve"> of the radiological aspect in the diagnosis for better management have been </w:t>
      </w:r>
      <w:proofErr w:type="spellStart"/>
      <w:r>
        <w:rPr>
          <w:rFonts w:ascii="Book Antiqua" w:eastAsia="Book Antiqua" w:hAnsi="Book Antiqua" w:cs="Book Antiqua"/>
          <w:color w:val="000000"/>
          <w:shd w:val="clear" w:color="auto" w:fill="FFFFFF"/>
        </w:rPr>
        <w:t>summarised</w:t>
      </w:r>
      <w:proofErr w:type="spellEnd"/>
      <w:r>
        <w:rPr>
          <w:rFonts w:ascii="Book Antiqua" w:eastAsia="Book Antiqua" w:hAnsi="Book Antiqua" w:cs="Book Antiqua"/>
          <w:color w:val="000000"/>
          <w:shd w:val="clear" w:color="auto" w:fill="FFFFFF"/>
        </w:rPr>
        <w:t>. This review may assist researchers and clinicians in understanding this disease accurately</w:t>
      </w:r>
      <w:r>
        <w:rPr>
          <w:rFonts w:ascii="Book Antiqua" w:eastAsia="Book Antiqua" w:hAnsi="Book Antiqua" w:cs="Book Antiqua"/>
          <w:color w:val="000000"/>
        </w:rPr>
        <w:t>.</w:t>
      </w:r>
    </w:p>
    <w:p w14:paraId="34564D45" w14:textId="77777777" w:rsidR="00A77B3E" w:rsidRDefault="00A77B3E" w:rsidP="008B6562">
      <w:pPr>
        <w:spacing w:line="360" w:lineRule="auto"/>
        <w:jc w:val="both"/>
      </w:pPr>
    </w:p>
    <w:p w14:paraId="6DDF0EDB" w14:textId="77777777" w:rsidR="00A77B3E" w:rsidRDefault="001C467D">
      <w:pPr>
        <w:spacing w:line="360" w:lineRule="auto"/>
        <w:jc w:val="both"/>
      </w:pPr>
      <w:r>
        <w:rPr>
          <w:rFonts w:ascii="Book Antiqua" w:eastAsia="Book Antiqua" w:hAnsi="Book Antiqua" w:cs="Book Antiqua"/>
          <w:b/>
          <w:bCs/>
          <w:caps/>
          <w:color w:val="000000"/>
          <w:u w:val="single"/>
        </w:rPr>
        <w:t>Pathophysiology of COVID-19</w:t>
      </w:r>
    </w:p>
    <w:p w14:paraId="2149C9A4" w14:textId="5AF88074" w:rsidR="00A77B3E" w:rsidRDefault="001C467D">
      <w:pPr>
        <w:spacing w:line="360" w:lineRule="auto"/>
        <w:jc w:val="both"/>
      </w:pP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are non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segmented</w:t>
      </w:r>
      <w:r w:rsidR="00EC43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positive-sense RNA</w:t>
      </w:r>
      <w:r w:rsidR="00EC43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viruses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belonging to the corona </w:t>
      </w:r>
      <w:proofErr w:type="spellStart"/>
      <w:r>
        <w:rPr>
          <w:rFonts w:ascii="Book Antiqua" w:eastAsia="Book Antiqua" w:hAnsi="Book Antiqua" w:cs="Book Antiqua"/>
          <w:color w:val="000000"/>
        </w:rPr>
        <w:t>viridae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typically, viruses have</w:t>
      </w:r>
      <w:r w:rsidR="00EC43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infected</w:t>
      </w:r>
      <w:r w:rsidR="00EC43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EC43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different animals</w:t>
      </w:r>
      <w:r>
        <w:rPr>
          <w:rFonts w:ascii="Book Antiqua" w:eastAsia="Book Antiqua" w:hAnsi="Book Antiqua" w:cs="Book Antiqua"/>
          <w:color w:val="000000"/>
          <w:shd w:val="clear" w:color="auto" w:fill="FFFFFF"/>
        </w:rPr>
        <w:t>, including humans and other</w:t>
      </w:r>
      <w:r>
        <w:rPr>
          <w:rFonts w:ascii="Book Antiqua" w:eastAsia="Book Antiqua" w:hAnsi="Book Antiqua" w:cs="Book Antiqua"/>
          <w:color w:val="000000"/>
        </w:rPr>
        <w:t xml:space="preserve"> host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sidR="00EC430A">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shown that COVID-19 patients have several events, including systemic inflammation, thrombosis, microvascular dysfunction and hematological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sidR="00EC430A">
        <w:rPr>
          <w:rFonts w:ascii="Book Antiqua" w:eastAsia="Book Antiqua" w:hAnsi="Book Antiqua" w:cs="Book Antiqua"/>
          <w:color w:val="000000"/>
          <w:szCs w:val="30"/>
          <w:vertAlign w:val="superscript"/>
        </w:rPr>
        <w:t>18,19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genome sequence analysis shows that the length of SARS-CoV-2 ranges from 26</w:t>
      </w:r>
      <w:r w:rsidR="00EC430A">
        <w:rPr>
          <w:rFonts w:ascii="Book Antiqua" w:eastAsia="Book Antiqua" w:hAnsi="Book Antiqua" w:cs="Book Antiqua"/>
          <w:color w:val="000000"/>
        </w:rPr>
        <w:t xml:space="preserve"> </w:t>
      </w:r>
      <w:r>
        <w:rPr>
          <w:rFonts w:ascii="Book Antiqua" w:eastAsia="Book Antiqua" w:hAnsi="Book Antiqua" w:cs="Book Antiqua"/>
          <w:color w:val="000000"/>
        </w:rPr>
        <w:t>kb to 32</w:t>
      </w:r>
      <w:r w:rsidR="00EC430A">
        <w:rPr>
          <w:rFonts w:ascii="Book Antiqua" w:eastAsia="Book Antiqua" w:hAnsi="Book Antiqua" w:cs="Book Antiqua"/>
          <w:color w:val="000000"/>
        </w:rPr>
        <w:t xml:space="preserve"> </w:t>
      </w:r>
      <w:r>
        <w:rPr>
          <w:rFonts w:ascii="Book Antiqua" w:eastAsia="Book Antiqua" w:hAnsi="Book Antiqua" w:cs="Book Antiqua"/>
          <w:color w:val="000000"/>
        </w:rPr>
        <w:t xml:space="preserve">kb with a 5′-capping site and 3′ </w:t>
      </w:r>
      <w:r w:rsidR="00EC430A">
        <w:rPr>
          <w:rFonts w:ascii="Book Antiqua" w:eastAsia="Book Antiqua" w:hAnsi="Book Antiqua" w:cs="Book Antiqua"/>
          <w:color w:val="000000"/>
        </w:rPr>
        <w:t>p</w:t>
      </w:r>
      <w:r>
        <w:rPr>
          <w:rFonts w:ascii="Book Antiqua" w:eastAsia="Book Antiqua" w:hAnsi="Book Antiqua" w:cs="Book Antiqua"/>
          <w:color w:val="000000"/>
        </w:rPr>
        <w:t xml:space="preserve">olyadenylation stimulates host genome transcription and </w:t>
      </w:r>
      <w:proofErr w:type="gramStart"/>
      <w:r>
        <w:rPr>
          <w:rFonts w:ascii="Book Antiqua" w:eastAsia="Book Antiqua" w:hAnsi="Book Antiqua" w:cs="Book Antiqua"/>
          <w:color w:val="000000"/>
        </w:rPr>
        <w:t>translation</w:t>
      </w:r>
      <w:r w:rsidRPr="00EC430A">
        <w:rPr>
          <w:rFonts w:ascii="Book Antiqua" w:eastAsia="Book Antiqua" w:hAnsi="Book Antiqua" w:cs="Book Antiqua"/>
          <w:color w:val="000000"/>
          <w:vertAlign w:val="superscript"/>
        </w:rPr>
        <w:t>[</w:t>
      </w:r>
      <w:proofErr w:type="gramEnd"/>
      <w:r w:rsidR="00EC430A" w:rsidRPr="00EC430A">
        <w:rPr>
          <w:rFonts w:ascii="Book Antiqua" w:eastAsia="Book Antiqua" w:hAnsi="Book Antiqua" w:cs="Book Antiqua"/>
          <w:color w:val="000000"/>
          <w:vertAlign w:val="superscript"/>
        </w:rPr>
        <w:t>20</w:t>
      </w:r>
      <w:r w:rsidRPr="00EC430A">
        <w:rPr>
          <w:rFonts w:ascii="Book Antiqua" w:eastAsia="Book Antiqua" w:hAnsi="Book Antiqua" w:cs="Book Antiqua"/>
          <w:color w:val="000000"/>
          <w:vertAlign w:val="superscript"/>
        </w:rPr>
        <w:t>]</w:t>
      </w:r>
      <w:r>
        <w:rPr>
          <w:rFonts w:ascii="Book Antiqua" w:eastAsia="Book Antiqua" w:hAnsi="Book Antiqua" w:cs="Book Antiqua"/>
          <w:color w:val="000000"/>
        </w:rPr>
        <w:t>. The human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SARS-CoV-2 show variable degrees of</w:t>
      </w:r>
      <w:r w:rsidR="00EC430A">
        <w:rPr>
          <w:rFonts w:ascii="Book Antiqua" w:eastAsia="Book Antiqua" w:hAnsi="Book Antiqua" w:cs="Book Antiqua"/>
          <w:color w:val="000000"/>
        </w:rPr>
        <w:t xml:space="preserve"> </w:t>
      </w:r>
      <w:r>
        <w:rPr>
          <w:rFonts w:ascii="Book Antiqua" w:eastAsia="Book Antiqua" w:hAnsi="Book Antiqua" w:cs="Book Antiqua"/>
          <w:color w:val="000000"/>
        </w:rPr>
        <w:t>pathogenicity, but it has 82% identical to code for structural proteins (</w:t>
      </w:r>
      <w:proofErr w:type="spellStart"/>
      <w:r>
        <w:rPr>
          <w:rFonts w:ascii="Book Antiqua" w:eastAsia="Book Antiqua" w:hAnsi="Book Antiqua" w:cs="Book Antiqua"/>
          <w:color w:val="000000"/>
        </w:rPr>
        <w:t>sps</w:t>
      </w:r>
      <w:proofErr w:type="spellEnd"/>
      <w:r>
        <w:rPr>
          <w:rFonts w:ascii="Book Antiqua" w:eastAsia="Book Antiqua" w:hAnsi="Book Antiqua" w:cs="Book Antiqua"/>
          <w:color w:val="000000"/>
        </w:rPr>
        <w:t>) and non-structural proteins (</w:t>
      </w:r>
      <w:proofErr w:type="spellStart"/>
      <w:r>
        <w:rPr>
          <w:rFonts w:ascii="Book Antiqua" w:eastAsia="Book Antiqua" w:hAnsi="Book Antiqua" w:cs="Book Antiqua"/>
          <w:color w:val="000000"/>
        </w:rPr>
        <w:t>nsps</w:t>
      </w:r>
      <w:proofErr w:type="spellEnd"/>
      <w:proofErr w:type="gramStart"/>
      <w:r>
        <w:rPr>
          <w:rFonts w:ascii="Book Antiqua" w:eastAsia="Book Antiqua" w:hAnsi="Book Antiqua" w:cs="Book Antiqua"/>
          <w:color w:val="000000"/>
        </w:rPr>
        <w:t>)</w:t>
      </w:r>
      <w:r w:rsidR="00EC430A" w:rsidRPr="00EC430A">
        <w:rPr>
          <w:rFonts w:ascii="Book Antiqua" w:eastAsia="Book Antiqua" w:hAnsi="Book Antiqua" w:cs="Book Antiqua"/>
          <w:color w:val="000000"/>
          <w:vertAlign w:val="superscript"/>
        </w:rPr>
        <w:t>[</w:t>
      </w:r>
      <w:proofErr w:type="gramEnd"/>
      <w:r w:rsidR="00EC430A" w:rsidRPr="00EC430A">
        <w:rPr>
          <w:rFonts w:ascii="Book Antiqua" w:eastAsia="Book Antiqua" w:hAnsi="Book Antiqua" w:cs="Book Antiqua"/>
          <w:color w:val="000000"/>
          <w:vertAlign w:val="superscript"/>
        </w:rPr>
        <w:t>2</w:t>
      </w:r>
      <w:r w:rsidR="00EC430A">
        <w:rPr>
          <w:rFonts w:ascii="Book Antiqua" w:eastAsia="Book Antiqua" w:hAnsi="Book Antiqua" w:cs="Book Antiqua"/>
          <w:color w:val="000000"/>
          <w:vertAlign w:val="superscript"/>
        </w:rPr>
        <w:t>1</w:t>
      </w:r>
      <w:r w:rsidR="00EC430A" w:rsidRPr="00EC43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C96994" w14:textId="53C74290" w:rsidR="00A77B3E" w:rsidRDefault="001C467D" w:rsidP="00EC430A">
      <w:pPr>
        <w:spacing w:line="360" w:lineRule="auto"/>
        <w:ind w:firstLineChars="100" w:firstLine="240"/>
        <w:jc w:val="both"/>
      </w:pPr>
      <w:r>
        <w:rPr>
          <w:rFonts w:ascii="Book Antiqua" w:eastAsia="Book Antiqua" w:hAnsi="Book Antiqua" w:cs="Book Antiqua"/>
          <w:color w:val="000000"/>
        </w:rPr>
        <w:t>The SARS-CoV-2 genomes</w:t>
      </w:r>
      <w:r w:rsidR="00EC430A">
        <w:rPr>
          <w:rFonts w:ascii="Book Antiqua" w:eastAsia="Book Antiqua" w:hAnsi="Book Antiqua" w:cs="Book Antiqua"/>
          <w:color w:val="000000"/>
        </w:rPr>
        <w:t xml:space="preserve"> </w:t>
      </w:r>
      <w:r>
        <w:rPr>
          <w:rFonts w:ascii="Book Antiqua" w:eastAsia="Book Antiqua" w:hAnsi="Book Antiqua" w:cs="Book Antiqua"/>
          <w:color w:val="000000"/>
        </w:rPr>
        <w:t xml:space="preserve">contain many open reading frames (ORFs), serving as a template for </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mRNAs' biosynthesis. Among these are 16 </w:t>
      </w:r>
      <w:proofErr w:type="spellStart"/>
      <w:r>
        <w:rPr>
          <w:rFonts w:ascii="Book Antiqua" w:eastAsia="Book Antiqua" w:hAnsi="Book Antiqua" w:cs="Book Antiqua"/>
          <w:color w:val="000000"/>
        </w:rPr>
        <w:t>nsps</w:t>
      </w:r>
      <w:proofErr w:type="spellEnd"/>
      <w:r>
        <w:rPr>
          <w:rFonts w:ascii="Book Antiqua" w:eastAsia="Book Antiqua" w:hAnsi="Book Antiqua" w:cs="Book Antiqua"/>
          <w:color w:val="000000"/>
        </w:rPr>
        <w:t xml:space="preserve"> encoded by ORF1a and ORF1b, code for viral protein </w:t>
      </w:r>
      <w:proofErr w:type="gramStart"/>
      <w:r>
        <w:rPr>
          <w:rFonts w:ascii="Book Antiqua" w:eastAsia="Book Antiqua" w:hAnsi="Book Antiqua" w:cs="Book Antiqua"/>
          <w:color w:val="000000"/>
        </w:rPr>
        <w:t>synthesis</w:t>
      </w:r>
      <w:r w:rsidR="00EC430A" w:rsidRPr="00EC430A">
        <w:rPr>
          <w:rFonts w:ascii="Book Antiqua" w:eastAsia="Book Antiqua" w:hAnsi="Book Antiqua" w:cs="Book Antiqua"/>
          <w:color w:val="000000"/>
          <w:vertAlign w:val="superscript"/>
        </w:rPr>
        <w:t>[</w:t>
      </w:r>
      <w:proofErr w:type="gramEnd"/>
      <w:r w:rsidR="00EC430A">
        <w:rPr>
          <w:rFonts w:ascii="Book Antiqua" w:eastAsia="Book Antiqua" w:hAnsi="Book Antiqua" w:cs="Book Antiqua"/>
          <w:color w:val="000000"/>
          <w:vertAlign w:val="superscript"/>
        </w:rPr>
        <w:t>9,22</w:t>
      </w:r>
      <w:r w:rsidR="00EC430A" w:rsidRPr="00EC430A">
        <w:rPr>
          <w:rFonts w:ascii="Book Antiqua" w:eastAsia="Book Antiqua" w:hAnsi="Book Antiqua" w:cs="Book Antiqua"/>
          <w:color w:val="000000"/>
          <w:vertAlign w:val="superscript"/>
        </w:rPr>
        <w:t>]</w:t>
      </w:r>
      <w:r>
        <w:rPr>
          <w:rFonts w:ascii="Book Antiqua" w:eastAsia="Book Antiqua" w:hAnsi="Book Antiqua" w:cs="Book Antiqua"/>
          <w:color w:val="000000"/>
        </w:rPr>
        <w:t>. The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spike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(S) protein of SARS-CoV-2, composed</w:t>
      </w:r>
      <w:r w:rsidR="00EC430A">
        <w:rPr>
          <w:rFonts w:ascii="Book Antiqua" w:eastAsia="Book Antiqua" w:hAnsi="Book Antiqua" w:cs="Book Antiqua"/>
          <w:color w:val="000000"/>
        </w:rPr>
        <w:t xml:space="preserve"> </w:t>
      </w:r>
      <w:r>
        <w:rPr>
          <w:rFonts w:ascii="Book Antiqua" w:eastAsia="Book Antiqua" w:hAnsi="Book Antiqua" w:cs="Book Antiqua"/>
          <w:color w:val="000000"/>
        </w:rPr>
        <w:t>of</w:t>
      </w:r>
      <w:r w:rsidR="00EC430A">
        <w:rPr>
          <w:rFonts w:ascii="Book Antiqua" w:eastAsia="Book Antiqua" w:hAnsi="Book Antiqua" w:cs="Book Antiqua"/>
          <w:color w:val="000000"/>
        </w:rPr>
        <w:t xml:space="preserve"> </w:t>
      </w:r>
      <w:r>
        <w:rPr>
          <w:rFonts w:ascii="Book Antiqua" w:eastAsia="Book Antiqua" w:hAnsi="Book Antiqua" w:cs="Book Antiqua"/>
          <w:color w:val="000000"/>
        </w:rPr>
        <w:t>two</w:t>
      </w:r>
      <w:r w:rsidR="00EC430A">
        <w:rPr>
          <w:rFonts w:ascii="Book Antiqua" w:eastAsia="Book Antiqua" w:hAnsi="Book Antiqua" w:cs="Book Antiqua"/>
          <w:color w:val="000000"/>
        </w:rPr>
        <w:t xml:space="preserve"> </w:t>
      </w:r>
      <w:r>
        <w:rPr>
          <w:rFonts w:ascii="Book Antiqua" w:eastAsia="Book Antiqua" w:hAnsi="Book Antiqua" w:cs="Book Antiqua"/>
          <w:color w:val="000000"/>
        </w:rPr>
        <w:t>subunits,</w:t>
      </w:r>
      <w:r w:rsidR="00EC430A">
        <w:rPr>
          <w:rFonts w:ascii="Book Antiqua" w:eastAsia="Book Antiqua" w:hAnsi="Book Antiqua" w:cs="Book Antiqua"/>
          <w:color w:val="000000"/>
        </w:rPr>
        <w:t xml:space="preserve"> </w:t>
      </w:r>
      <w:r>
        <w:rPr>
          <w:rFonts w:ascii="Book Antiqua" w:eastAsia="Book Antiqua" w:hAnsi="Book Antiqua" w:cs="Book Antiqua"/>
          <w:color w:val="000000"/>
        </w:rPr>
        <w:t>S1</w:t>
      </w:r>
      <w:r w:rsidR="00EC430A">
        <w:rPr>
          <w:rFonts w:ascii="Book Antiqua" w:eastAsia="Book Antiqua" w:hAnsi="Book Antiqua" w:cs="Book Antiqua"/>
          <w:color w:val="000000"/>
        </w:rPr>
        <w:t xml:space="preserve"> </w:t>
      </w:r>
      <w:r>
        <w:rPr>
          <w:rFonts w:ascii="Book Antiqua" w:eastAsia="Book Antiqua" w:hAnsi="Book Antiqua" w:cs="Book Antiqua"/>
          <w:color w:val="000000"/>
        </w:rPr>
        <w:t>and</w:t>
      </w:r>
      <w:r w:rsidR="00EC430A">
        <w:rPr>
          <w:rFonts w:ascii="Book Antiqua" w:eastAsia="Book Antiqua" w:hAnsi="Book Antiqua" w:cs="Book Antiqua"/>
          <w:color w:val="000000"/>
        </w:rPr>
        <w:t xml:space="preserve"> </w:t>
      </w:r>
      <w:r>
        <w:rPr>
          <w:rFonts w:ascii="Book Antiqua" w:eastAsia="Book Antiqua" w:hAnsi="Book Antiqua" w:cs="Book Antiqua"/>
          <w:color w:val="000000"/>
        </w:rPr>
        <w:t>S2, among S1, plays a crucial role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in</w:t>
      </w:r>
      <w:r w:rsidR="00EC430A">
        <w:rPr>
          <w:rFonts w:ascii="Book Antiqua" w:eastAsia="Book Antiqua" w:hAnsi="Book Antiqua" w:cs="Book Antiqua"/>
          <w:color w:val="000000"/>
        </w:rPr>
        <w:t xml:space="preserve"> </w:t>
      </w:r>
      <w:r>
        <w:rPr>
          <w:rFonts w:ascii="Book Antiqua" w:eastAsia="Book Antiqua" w:hAnsi="Book Antiqua" w:cs="Book Antiqua"/>
          <w:color w:val="000000"/>
        </w:rPr>
        <w:t>the binding of</w:t>
      </w:r>
      <w:r w:rsidR="00EC430A">
        <w:rPr>
          <w:rFonts w:ascii="Book Antiqua" w:eastAsia="Book Antiqua" w:hAnsi="Book Antiqua" w:cs="Book Antiqua"/>
          <w:color w:val="000000"/>
        </w:rPr>
        <w:t xml:space="preserve"> a</w:t>
      </w:r>
      <w:r>
        <w:rPr>
          <w:rFonts w:ascii="Book Antiqua" w:eastAsia="Book Antiqua" w:hAnsi="Book Antiqua" w:cs="Book Antiqua"/>
          <w:color w:val="000000"/>
        </w:rPr>
        <w:t>ngiotensin-converting enzyme 2</w:t>
      </w:r>
      <w:r w:rsidR="00EC430A">
        <w:rPr>
          <w:rFonts w:ascii="Book Antiqua" w:eastAsia="Book Antiqua" w:hAnsi="Book Antiqua" w:cs="Book Antiqua"/>
          <w:color w:val="000000"/>
        </w:rPr>
        <w:t xml:space="preserve"> </w:t>
      </w:r>
      <w:r>
        <w:rPr>
          <w:rFonts w:ascii="Book Antiqua" w:eastAsia="Book Antiqua" w:hAnsi="Book Antiqua" w:cs="Book Antiqua"/>
          <w:color w:val="000000"/>
        </w:rPr>
        <w:t>(ACE2) receptor that allows the entry of virus and</w:t>
      </w:r>
      <w:r w:rsidR="00EC430A">
        <w:rPr>
          <w:rFonts w:ascii="Book Antiqua" w:eastAsia="Book Antiqua" w:hAnsi="Book Antiqua" w:cs="Book Antiqua"/>
          <w:color w:val="000000"/>
        </w:rPr>
        <w:t xml:space="preserve"> </w:t>
      </w:r>
      <w:r>
        <w:rPr>
          <w:rFonts w:ascii="Book Antiqua" w:eastAsia="Book Antiqua" w:hAnsi="Book Antiqua" w:cs="Book Antiqua"/>
          <w:color w:val="000000"/>
        </w:rPr>
        <w:t>highly expressed in host lung epithelial cells. The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transmembrane S2 domain contains</w:t>
      </w:r>
      <w:r w:rsidR="00EC430A">
        <w:rPr>
          <w:rFonts w:ascii="Book Antiqua" w:eastAsia="Book Antiqua" w:hAnsi="Book Antiqua" w:cs="Book Antiqua"/>
          <w:color w:val="000000"/>
        </w:rPr>
        <w:t xml:space="preserve"> </w:t>
      </w:r>
      <w:r>
        <w:rPr>
          <w:rFonts w:ascii="Book Antiqua" w:eastAsia="Book Antiqua" w:hAnsi="Book Antiqua" w:cs="Book Antiqua"/>
          <w:color w:val="000000"/>
        </w:rPr>
        <w:t>heptad repeat protein that facilitates the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fusion</w:t>
      </w:r>
      <w:r w:rsidR="00EC430A">
        <w:rPr>
          <w:rFonts w:ascii="Book Antiqua" w:eastAsia="Book Antiqua" w:hAnsi="Book Antiqua" w:cs="Book Antiqua"/>
          <w:color w:val="000000"/>
        </w:rPr>
        <w:t xml:space="preserve"> </w:t>
      </w:r>
      <w:r>
        <w:rPr>
          <w:rFonts w:ascii="Book Antiqua" w:eastAsia="Book Antiqua" w:hAnsi="Book Antiqua" w:cs="Book Antiqua"/>
          <w:color w:val="000000"/>
        </w:rPr>
        <w:t>of</w:t>
      </w:r>
      <w:r w:rsidR="00EC430A">
        <w:rPr>
          <w:rFonts w:ascii="Book Antiqua" w:eastAsia="Book Antiqua" w:hAnsi="Book Antiqua" w:cs="Book Antiqua"/>
          <w:color w:val="000000"/>
        </w:rPr>
        <w:t xml:space="preserve"> </w:t>
      </w:r>
      <w:r>
        <w:rPr>
          <w:rFonts w:ascii="Book Antiqua" w:eastAsia="Book Antiqua" w:hAnsi="Book Antiqua" w:cs="Book Antiqua"/>
          <w:color w:val="000000"/>
        </w:rPr>
        <w:t>viral</w:t>
      </w:r>
      <w:r w:rsidR="00EC430A">
        <w:rPr>
          <w:rFonts w:ascii="Book Antiqua" w:eastAsia="Book Antiqua" w:hAnsi="Book Antiqua" w:cs="Book Antiqua"/>
          <w:color w:val="000000"/>
        </w:rPr>
        <w:t xml:space="preserve"> </w:t>
      </w:r>
      <w:r>
        <w:rPr>
          <w:rFonts w:ascii="Book Antiqua" w:eastAsia="Book Antiqua" w:hAnsi="Book Antiqua" w:cs="Book Antiqua"/>
          <w:color w:val="000000"/>
        </w:rPr>
        <w:t>and</w:t>
      </w:r>
      <w:r w:rsidR="00EC430A">
        <w:rPr>
          <w:rFonts w:ascii="Book Antiqua" w:eastAsia="Book Antiqua" w:hAnsi="Book Antiqua" w:cs="Book Antiqua"/>
          <w:color w:val="000000"/>
        </w:rPr>
        <w:t xml:space="preserve"> </w:t>
      </w:r>
      <w:r>
        <w:rPr>
          <w:rFonts w:ascii="Book Antiqua" w:eastAsia="Book Antiqua" w:hAnsi="Book Antiqua" w:cs="Book Antiqua"/>
          <w:color w:val="000000"/>
        </w:rPr>
        <w:t xml:space="preserve">host cell </w:t>
      </w:r>
      <w:r>
        <w:rPr>
          <w:rFonts w:ascii="Book Antiqua" w:eastAsia="Book Antiqua" w:hAnsi="Book Antiqua" w:cs="Book Antiqua"/>
          <w:color w:val="000000"/>
        </w:rPr>
        <w:lastRenderedPageBreak/>
        <w:t>membranes. Therefore, researchers are considering the S2 domain as a promising target for COVID-19</w:t>
      </w:r>
      <w:r w:rsidRPr="00EC430A">
        <w:rPr>
          <w:rFonts w:ascii="Book Antiqua" w:eastAsia="Book Antiqua" w:hAnsi="Book Antiqua" w:cs="Book Antiqua"/>
          <w:color w:val="000000"/>
          <w:vertAlign w:val="superscript"/>
        </w:rPr>
        <w:t>[</w:t>
      </w:r>
      <w:r w:rsidR="00EC430A" w:rsidRPr="00EC430A">
        <w:rPr>
          <w:rFonts w:ascii="Book Antiqua" w:eastAsia="Book Antiqua" w:hAnsi="Book Antiqua" w:cs="Book Antiqua"/>
          <w:color w:val="000000"/>
          <w:vertAlign w:val="superscript"/>
        </w:rPr>
        <w:t>23,24</w:t>
      </w:r>
      <w:r w:rsidRPr="00EC43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E413CE" w14:textId="233F8365" w:rsidR="00A77B3E" w:rsidRDefault="001C467D" w:rsidP="00EC430A">
      <w:pPr>
        <w:spacing w:line="360" w:lineRule="auto"/>
        <w:ind w:firstLineChars="100" w:firstLine="240"/>
        <w:jc w:val="both"/>
      </w:pPr>
      <w:r>
        <w:rPr>
          <w:rFonts w:ascii="Book Antiqua" w:eastAsia="Book Antiqua" w:hAnsi="Book Antiqua" w:cs="Book Antiqua"/>
          <w:color w:val="000000"/>
        </w:rPr>
        <w:t>The transmembrane protease serine 2 (TMPRSS2) and cathepsin L also facilitate the cell surface</w:t>
      </w:r>
      <w:r w:rsidR="00EC430A">
        <w:rPr>
          <w:rFonts w:ascii="Book Antiqua" w:eastAsia="Book Antiqua" w:hAnsi="Book Antiqua" w:cs="Book Antiqua"/>
          <w:color w:val="000000"/>
        </w:rPr>
        <w:t xml:space="preserve"> </w:t>
      </w:r>
      <w:r>
        <w:rPr>
          <w:rFonts w:ascii="Book Antiqua" w:eastAsia="Book Antiqua" w:hAnsi="Book Antiqua" w:cs="Book Antiqua"/>
          <w:color w:val="000000"/>
        </w:rPr>
        <w:t xml:space="preserve">entry into the host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sidR="00EC430A">
        <w:rPr>
          <w:rFonts w:ascii="Book Antiqua" w:eastAsia="Book Antiqua" w:hAnsi="Book Antiqua" w:cs="Book Antiqua"/>
          <w:color w:val="000000"/>
          <w:vertAlign w:val="superscript"/>
        </w:rPr>
        <w:t>1,25</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COVID-19 infection, these specialized structural</w:t>
      </w:r>
      <w:r w:rsidR="00D929F2">
        <w:rPr>
          <w:rFonts w:ascii="Book Antiqua" w:eastAsia="Book Antiqua" w:hAnsi="Book Antiqua" w:cs="Book Antiqua"/>
          <w:color w:val="000000"/>
        </w:rPr>
        <w:t xml:space="preserve"> </w:t>
      </w:r>
      <w:r>
        <w:rPr>
          <w:rFonts w:ascii="Book Antiqua" w:eastAsia="Book Antiqua" w:hAnsi="Book Antiqua" w:cs="Book Antiqua"/>
          <w:color w:val="000000"/>
        </w:rPr>
        <w:t>cells</w:t>
      </w:r>
      <w:r w:rsidR="00D929F2">
        <w:rPr>
          <w:rFonts w:ascii="Book Antiqua" w:eastAsia="Book Antiqua" w:hAnsi="Book Antiqua" w:cs="Book Antiqua"/>
          <w:color w:val="000000"/>
        </w:rPr>
        <w:t xml:space="preserve"> </w:t>
      </w:r>
      <w:r>
        <w:rPr>
          <w:rFonts w:ascii="Book Antiqua" w:eastAsia="Book Antiqua" w:hAnsi="Book Antiqua" w:cs="Book Antiqua"/>
          <w:color w:val="000000"/>
        </w:rPr>
        <w:t>activate immune</w:t>
      </w:r>
      <w:r w:rsidR="00D929F2">
        <w:rPr>
          <w:rFonts w:ascii="Book Antiqua" w:eastAsia="Book Antiqua" w:hAnsi="Book Antiqua" w:cs="Book Antiqua"/>
          <w:color w:val="000000"/>
        </w:rPr>
        <w:t xml:space="preserve"> </w:t>
      </w:r>
      <w:r>
        <w:rPr>
          <w:rFonts w:ascii="Book Antiqua" w:eastAsia="Book Antiqua" w:hAnsi="Book Antiqua" w:cs="Book Antiqua"/>
          <w:color w:val="000000"/>
        </w:rPr>
        <w:t xml:space="preserve">system events expressed by antigen-presenting cells (APCs). APCs trigger a </w:t>
      </w:r>
      <w:proofErr w:type="spellStart"/>
      <w:r w:rsidR="0015405F">
        <w:rPr>
          <w:rFonts w:ascii="Book Antiqua" w:eastAsia="Book Antiqua" w:hAnsi="Book Antiqua" w:cs="Book Antiqua"/>
          <w:color w:val="000000"/>
        </w:rPr>
        <w:t>defence</w:t>
      </w:r>
      <w:proofErr w:type="spellEnd"/>
      <w:r w:rsidR="0015405F">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929F2">
        <w:rPr>
          <w:rFonts w:ascii="Book Antiqua" w:eastAsia="Book Antiqua" w:hAnsi="Book Antiqua" w:cs="Book Antiqua"/>
          <w:color w:val="000000"/>
        </w:rPr>
        <w:t xml:space="preserve"> </w:t>
      </w:r>
      <w:r>
        <w:rPr>
          <w:rFonts w:ascii="Book Antiqua" w:eastAsia="Book Antiqua" w:hAnsi="Book Antiqua" w:cs="Book Antiqua"/>
          <w:color w:val="000000"/>
        </w:rPr>
        <w:t>containing CD4</w:t>
      </w:r>
      <w:r w:rsidRPr="00D929F2">
        <w:rPr>
          <w:rFonts w:ascii="Book Antiqua" w:eastAsia="Book Antiqua" w:hAnsi="Book Antiqua" w:cs="Book Antiqua"/>
          <w:color w:val="000000"/>
          <w:vertAlign w:val="superscript"/>
        </w:rPr>
        <w:t>+</w:t>
      </w:r>
      <w:r>
        <w:rPr>
          <w:rFonts w:ascii="Book Antiqua" w:eastAsia="Book Antiqua" w:hAnsi="Book Antiqua" w:cs="Book Antiqua"/>
          <w:color w:val="000000"/>
        </w:rPr>
        <w:t>-T-helper (T</w:t>
      </w:r>
      <w:r w:rsidR="00D929F2">
        <w:rPr>
          <w:rFonts w:ascii="Book Antiqua" w:eastAsia="Book Antiqua" w:hAnsi="Book Antiqua" w:cs="Book Antiqua"/>
          <w:color w:val="000000"/>
        </w:rPr>
        <w:t>h</w:t>
      </w:r>
      <w:r>
        <w:rPr>
          <w:rFonts w:ascii="Book Antiqua" w:eastAsia="Book Antiqua" w:hAnsi="Book Antiqua" w:cs="Book Antiqua"/>
          <w:color w:val="000000"/>
        </w:rPr>
        <w:t>1) designed to interact</w:t>
      </w:r>
      <w:r w:rsidR="00D929F2">
        <w:rPr>
          <w:rFonts w:ascii="Book Antiqua" w:eastAsia="Book Antiqua" w:hAnsi="Book Antiqua" w:cs="Book Antiqua"/>
          <w:color w:val="000000"/>
        </w:rPr>
        <w:t xml:space="preserve"> </w:t>
      </w:r>
      <w:r>
        <w:rPr>
          <w:rFonts w:ascii="Book Antiqua" w:eastAsia="Book Antiqua" w:hAnsi="Book Antiqua" w:cs="Book Antiqua"/>
          <w:color w:val="000000"/>
        </w:rPr>
        <w:t>with foreign cells. After the activation of</w:t>
      </w:r>
      <w:r w:rsidR="00D929F2">
        <w:rPr>
          <w:rFonts w:ascii="Book Antiqua" w:eastAsia="Book Antiqua" w:hAnsi="Book Antiqua" w:cs="Book Antiqua"/>
          <w:color w:val="000000"/>
        </w:rPr>
        <w:t xml:space="preserve"> </w:t>
      </w:r>
      <w:r>
        <w:rPr>
          <w:rFonts w:ascii="Book Antiqua" w:eastAsia="Book Antiqua" w:hAnsi="Book Antiqua" w:cs="Book Antiqua"/>
          <w:color w:val="000000"/>
        </w:rPr>
        <w:t>T</w:t>
      </w:r>
      <w:r w:rsidR="00D929F2">
        <w:rPr>
          <w:rFonts w:ascii="Book Antiqua" w:eastAsia="Book Antiqua" w:hAnsi="Book Antiqua" w:cs="Book Antiqua"/>
          <w:color w:val="000000"/>
        </w:rPr>
        <w:t>h</w:t>
      </w:r>
      <w:r>
        <w:rPr>
          <w:rFonts w:ascii="Book Antiqua" w:eastAsia="Book Antiqua" w:hAnsi="Book Antiqua" w:cs="Book Antiqua"/>
          <w:color w:val="000000"/>
        </w:rPr>
        <w:t>1 cells, it triggers the CD8</w:t>
      </w:r>
      <w:r w:rsidRPr="00D929F2">
        <w:rPr>
          <w:rFonts w:ascii="Book Antiqua" w:eastAsia="Book Antiqua" w:hAnsi="Book Antiqua" w:cs="Book Antiqua"/>
          <w:color w:val="000000"/>
          <w:vertAlign w:val="superscript"/>
        </w:rPr>
        <w:t>+</w:t>
      </w:r>
      <w:r>
        <w:rPr>
          <w:rFonts w:ascii="Book Antiqua" w:eastAsia="Book Antiqua" w:hAnsi="Book Antiqua" w:cs="Book Antiqua"/>
          <w:color w:val="000000"/>
        </w:rPr>
        <w:t>-T-killer cells, which recognize massive</w:t>
      </w:r>
      <w:r w:rsidR="00D929F2">
        <w:rPr>
          <w:rFonts w:ascii="Book Antiqua" w:eastAsia="Book Antiqua" w:hAnsi="Book Antiqua" w:cs="Book Antiqua"/>
          <w:color w:val="000000"/>
        </w:rPr>
        <w:t xml:space="preserve"> </w:t>
      </w:r>
      <w:r>
        <w:rPr>
          <w:rFonts w:ascii="Book Antiqua" w:eastAsia="Book Antiqua" w:hAnsi="Book Antiqua" w:cs="Book Antiqua"/>
          <w:color w:val="000000"/>
        </w:rPr>
        <w:t>Th1</w:t>
      </w:r>
      <w:r w:rsidR="00D929F2">
        <w:rPr>
          <w:rFonts w:ascii="Book Antiqua" w:eastAsia="Book Antiqua" w:hAnsi="Book Antiqua" w:cs="Book Antiqua"/>
          <w:color w:val="000000"/>
        </w:rPr>
        <w:t xml:space="preserve"> </w:t>
      </w:r>
      <w:r>
        <w:rPr>
          <w:rFonts w:ascii="Book Antiqua" w:eastAsia="Book Antiqua" w:hAnsi="Book Antiqua" w:cs="Book Antiqua"/>
          <w:color w:val="000000"/>
        </w:rPr>
        <w:t>and Th2 cytokine to activate B-cells to produce selected viral-specific antibodies. ACE2</w:t>
      </w:r>
      <w:r w:rsidR="00D929F2">
        <w:rPr>
          <w:rFonts w:ascii="Book Antiqua" w:eastAsia="Book Antiqua" w:hAnsi="Book Antiqua" w:cs="Book Antiqua"/>
          <w:color w:val="000000"/>
        </w:rPr>
        <w:t xml:space="preserve"> </w:t>
      </w:r>
      <w:r>
        <w:rPr>
          <w:rFonts w:ascii="Book Antiqua" w:eastAsia="Book Antiqua" w:hAnsi="Book Antiqua" w:cs="Book Antiqua"/>
          <w:color w:val="000000"/>
        </w:rPr>
        <w:t xml:space="preserve">found on the apical surface of nasal and larynx mucosa, then targets lung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D929F2">
        <w:rPr>
          <w:rFonts w:ascii="Book Antiqua" w:eastAsia="Book Antiqua" w:hAnsi="Book Antiqua" w:cs="Book Antiqua"/>
          <w:color w:val="000000"/>
          <w:vertAlign w:val="superscript"/>
        </w:rPr>
        <w:t>26,27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Elevated </w:t>
      </w:r>
      <w:r w:rsidR="00AF12DB">
        <w:rPr>
          <w:rFonts w:ascii="Book Antiqua" w:eastAsia="Book Antiqua" w:hAnsi="Book Antiqua" w:cs="Book Antiqua"/>
          <w:color w:val="000000"/>
        </w:rPr>
        <w:t>white blood cells (WBCs)</w:t>
      </w:r>
      <w:r>
        <w:rPr>
          <w:rFonts w:ascii="Book Antiqua" w:eastAsia="Book Antiqua" w:hAnsi="Book Antiqua" w:cs="Book Antiqua"/>
          <w:color w:val="000000"/>
        </w:rPr>
        <w:t xml:space="preserve"> stimulate the cytokines, including pro-inflammatory </w:t>
      </w:r>
      <w:bookmarkStart w:id="2" w:name="_Hlk58003126"/>
      <w:r w:rsidR="00D929F2" w:rsidRPr="003F43AD">
        <w:rPr>
          <w:rFonts w:ascii="Book Antiqua" w:eastAsia="Book Antiqua" w:hAnsi="Book Antiqua" w:cs="Book Antiqua"/>
          <w:color w:val="000000"/>
        </w:rPr>
        <w:t>interleukin</w:t>
      </w:r>
      <w:bookmarkEnd w:id="2"/>
      <w:r w:rsidR="00D929F2">
        <w:rPr>
          <w:rFonts w:ascii="Book Antiqua" w:eastAsia="Book Antiqua" w:hAnsi="Book Antiqua" w:cs="Book Antiqua"/>
          <w:color w:val="000000"/>
        </w:rPr>
        <w:t xml:space="preserve"> (</w:t>
      </w:r>
      <w:r>
        <w:rPr>
          <w:rFonts w:ascii="Book Antiqua" w:eastAsia="Book Antiqua" w:hAnsi="Book Antiqua" w:cs="Book Antiqua"/>
          <w:color w:val="000000"/>
        </w:rPr>
        <w:t>IL</w:t>
      </w:r>
      <w:r w:rsidR="00D929F2">
        <w:rPr>
          <w:rFonts w:ascii="Book Antiqua" w:eastAsia="Book Antiqua" w:hAnsi="Book Antiqua" w:cs="Book Antiqua"/>
          <w:color w:val="000000"/>
        </w:rPr>
        <w:t>)</w:t>
      </w:r>
      <w:r>
        <w:rPr>
          <w:rFonts w:ascii="Book Antiqua" w:eastAsia="Book Antiqua" w:hAnsi="Book Antiqua" w:cs="Book Antiqua"/>
          <w:color w:val="000000"/>
        </w:rPr>
        <w:t xml:space="preserve">-6. However, a higher IL-6 </w:t>
      </w:r>
      <w:r w:rsidR="00BD6024">
        <w:rPr>
          <w:rFonts w:ascii="Book Antiqua" w:eastAsia="Book Antiqua" w:hAnsi="Book Antiqua" w:cs="Book Antiqua"/>
          <w:color w:val="000000"/>
        </w:rPr>
        <w:t>l</w:t>
      </w:r>
      <w:r>
        <w:rPr>
          <w:rFonts w:ascii="Book Antiqua" w:eastAsia="Book Antiqua" w:hAnsi="Book Antiqua" w:cs="Book Antiqua"/>
          <w:color w:val="000000"/>
        </w:rPr>
        <w:t>evel increases the aggressiveness and viral spread.</w:t>
      </w:r>
    </w:p>
    <w:p w14:paraId="23D892CA" w14:textId="77777777" w:rsidR="00A77B3E" w:rsidRDefault="00A77B3E" w:rsidP="00D929F2">
      <w:pPr>
        <w:spacing w:line="360" w:lineRule="auto"/>
        <w:jc w:val="both"/>
      </w:pPr>
    </w:p>
    <w:p w14:paraId="468417C3" w14:textId="77777777" w:rsidR="00A77B3E" w:rsidRDefault="001C467D">
      <w:pPr>
        <w:spacing w:line="360" w:lineRule="auto"/>
        <w:jc w:val="both"/>
      </w:pPr>
      <w:r>
        <w:rPr>
          <w:rFonts w:ascii="Book Antiqua" w:eastAsia="Book Antiqua" w:hAnsi="Book Antiqua" w:cs="Book Antiqua"/>
          <w:b/>
          <w:bCs/>
          <w:caps/>
          <w:color w:val="000000"/>
          <w:u w:val="single"/>
        </w:rPr>
        <w:t>Differential Diagnostic Approach of COVID-19</w:t>
      </w:r>
    </w:p>
    <w:p w14:paraId="54907F83" w14:textId="77777777" w:rsidR="00A77B3E" w:rsidRPr="00FE414C" w:rsidRDefault="001C467D">
      <w:pPr>
        <w:spacing w:line="360" w:lineRule="auto"/>
        <w:jc w:val="both"/>
        <w:rPr>
          <w:b/>
          <w:bCs/>
        </w:rPr>
      </w:pPr>
      <w:r w:rsidRPr="00FE414C">
        <w:rPr>
          <w:rFonts w:ascii="Book Antiqua" w:eastAsia="Book Antiqua" w:hAnsi="Book Antiqua" w:cs="Book Antiqua"/>
          <w:b/>
          <w:bCs/>
          <w:i/>
          <w:iCs/>
          <w:color w:val="000000"/>
        </w:rPr>
        <w:t>Laboratory findings</w:t>
      </w:r>
    </w:p>
    <w:p w14:paraId="46789F1A" w14:textId="2F61BA29" w:rsidR="00A77B3E" w:rsidRDefault="001C467D">
      <w:pPr>
        <w:spacing w:line="360" w:lineRule="auto"/>
        <w:jc w:val="both"/>
      </w:pPr>
      <w:r>
        <w:rPr>
          <w:rFonts w:ascii="Book Antiqua" w:eastAsia="Book Antiqua" w:hAnsi="Book Antiqua" w:cs="Book Antiqua"/>
          <w:color w:val="000000"/>
        </w:rPr>
        <w:t xml:space="preserve">A nucleic acid-based test confirms the diagnosis of COVID19 with respiratory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sidR="00FE414C">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w:t>
      </w:r>
      <w:r w:rsidRPr="001C467D">
        <w:rPr>
          <w:rFonts w:ascii="Book Antiqua" w:eastAsia="Book Antiqua" w:hAnsi="Book Antiqua" w:cs="Book Antiqua"/>
          <w:color w:val="000000"/>
        </w:rPr>
        <w:t>quantitative</w:t>
      </w:r>
      <w:r>
        <w:rPr>
          <w:rFonts w:ascii="Book Antiqua" w:eastAsia="Book Antiqua" w:hAnsi="Book Antiqua" w:cs="Book Antiqua"/>
          <w:color w:val="000000"/>
        </w:rPr>
        <w:t xml:space="preserve"> RT-PCR is a specific method for diagnosing COVID-19, it can give false-negative and false-positive results.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noticed that about 11% of sputum, 27% of nasal, and 40% of throat samples were known to be false negative after RT-PCR tests. A study has shown that the current rate of false-positive operation in the preliminary estimates shows that it could be between 0.8% and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Similarly, Katz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has shown a 7.1% false-positive result in RT-PCR with a low detection rate. This situation may lead to severe outcomes from a missed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w:t>
      </w:r>
      <w:r w:rsidRPr="001C467D">
        <w:rPr>
          <w:rFonts w:ascii="Book Antiqua" w:eastAsia="Book Antiqua" w:hAnsi="Book Antiqua" w:cs="Book Antiqua"/>
          <w:color w:val="000000"/>
        </w:rPr>
        <w:t>quantitative</w:t>
      </w:r>
      <w:r>
        <w:rPr>
          <w:rFonts w:ascii="Book Antiqua" w:eastAsia="Book Antiqua" w:hAnsi="Book Antiqua" w:cs="Book Antiqua"/>
          <w:color w:val="000000"/>
        </w:rPr>
        <w:t xml:space="preserve"> RT-PCR method can only result in positive outcomes, but it has not been possible to analyze the severity of COVID-19 and its development in the organs.</w:t>
      </w:r>
    </w:p>
    <w:p w14:paraId="1C7C9279" w14:textId="7889F32A" w:rsidR="00A77B3E" w:rsidRDefault="001C467D" w:rsidP="001C467D">
      <w:pPr>
        <w:spacing w:line="360" w:lineRule="auto"/>
        <w:ind w:firstLineChars="100" w:firstLine="240"/>
        <w:jc w:val="both"/>
      </w:pPr>
      <w:r>
        <w:rPr>
          <w:rFonts w:ascii="Book Antiqua" w:eastAsia="Book Antiqua" w:hAnsi="Book Antiqua" w:cs="Book Antiqua"/>
          <w:color w:val="000000"/>
        </w:rPr>
        <w:t xml:space="preserve">The symptoms of COVID-19 are nonspecific for an accurate diagnosis. In the initial stage of the onset, patients had normal or decreased WBC count and lymphocytopenia. Some patients had elevated liver enzymes, lactate dehydrogenase and myoglobin. Increased troponin was seen in some severe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Patients with severe disease had </w:t>
      </w:r>
      <w:r>
        <w:rPr>
          <w:rFonts w:ascii="Book Antiqua" w:eastAsia="Book Antiqua" w:hAnsi="Book Antiqua" w:cs="Book Antiqua"/>
          <w:color w:val="000000"/>
        </w:rPr>
        <w:lastRenderedPageBreak/>
        <w:t xml:space="preserve">respiratory difficulties, including shortness of breath, chest pain or tightness with breathing, fever diminished vocal fremitus on palpation of the </w:t>
      </w:r>
      <w:proofErr w:type="gramStart"/>
      <w:r>
        <w:rPr>
          <w:rFonts w:ascii="Book Antiqua" w:eastAsia="Book Antiqua" w:hAnsi="Book Antiqua" w:cs="Book Antiqua"/>
          <w:color w:val="000000"/>
        </w:rPr>
        <w:t>chest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sidRPr="001C467D">
        <w:rPr>
          <w:rFonts w:ascii="Book Antiqua" w:eastAsia="Book Antiqua" w:hAnsi="Book Antiqua" w:cs="Book Antiqua"/>
          <w:color w:val="000000"/>
        </w:rPr>
        <w:t>.</w:t>
      </w:r>
    </w:p>
    <w:p w14:paraId="720BE041" w14:textId="33039A64" w:rsidR="00A77B3E" w:rsidRDefault="001C467D" w:rsidP="001C467D">
      <w:pPr>
        <w:spacing w:line="360" w:lineRule="auto"/>
        <w:ind w:firstLineChars="100" w:firstLine="240"/>
        <w:jc w:val="both"/>
      </w:pPr>
      <w:r>
        <w:rPr>
          <w:rFonts w:ascii="Book Antiqua" w:eastAsia="Book Antiqua" w:hAnsi="Book Antiqua" w:cs="Book Antiqua"/>
          <w:color w:val="000000"/>
        </w:rPr>
        <w:t xml:space="preserve">Most patients had normal procalcitonin levels but increased C-reactive protein and erythrocyte sedimentation rate at the time of admission. In severe cases, the D-dimer level was higher, and the peripheral blood T-cell phenotype of patients gradually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4CA71593" w14:textId="77777777" w:rsidR="00A77B3E" w:rsidRDefault="00A77B3E">
      <w:pPr>
        <w:spacing w:line="360" w:lineRule="auto"/>
        <w:jc w:val="both"/>
      </w:pPr>
    </w:p>
    <w:p w14:paraId="40F37AE6" w14:textId="62ACF798" w:rsidR="00A77B3E" w:rsidRDefault="001C467D">
      <w:pPr>
        <w:spacing w:line="360" w:lineRule="auto"/>
        <w:jc w:val="both"/>
      </w:pPr>
      <w:r>
        <w:rPr>
          <w:rFonts w:ascii="Book Antiqua" w:eastAsia="Book Antiqua" w:hAnsi="Book Antiqua" w:cs="Book Antiqua"/>
          <w:b/>
          <w:bCs/>
          <w:caps/>
          <w:color w:val="000000"/>
          <w:u w:val="single"/>
        </w:rPr>
        <w:t>Radiological Features of COVID-19</w:t>
      </w:r>
    </w:p>
    <w:p w14:paraId="57BEA2DE" w14:textId="20A35E62" w:rsidR="00A77B3E" w:rsidRDefault="001C467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Medical imaging plays a significant role in the diagnosis and therapeutic interventions of COVID-19 patients. The recommended procedure is shown in Figure 1.</w:t>
      </w:r>
    </w:p>
    <w:p w14:paraId="3668991D" w14:textId="77777777" w:rsidR="001C467D" w:rsidRDefault="001C467D">
      <w:pPr>
        <w:spacing w:line="360" w:lineRule="auto"/>
        <w:jc w:val="both"/>
      </w:pPr>
    </w:p>
    <w:p w14:paraId="477B0C45" w14:textId="77777777" w:rsidR="00A77B3E" w:rsidRDefault="001C467D">
      <w:pPr>
        <w:spacing w:line="360" w:lineRule="auto"/>
        <w:jc w:val="both"/>
      </w:pPr>
      <w:r>
        <w:rPr>
          <w:rFonts w:ascii="Book Antiqua" w:eastAsia="Book Antiqua" w:hAnsi="Book Antiqua" w:cs="Book Antiqua"/>
          <w:b/>
          <w:bCs/>
          <w:i/>
          <w:iCs/>
          <w:color w:val="000000"/>
        </w:rPr>
        <w:t>Imaging</w:t>
      </w:r>
    </w:p>
    <w:p w14:paraId="569282F0" w14:textId="65ACA008" w:rsidR="00A77B3E" w:rsidRDefault="001C467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Considering that clinical ultrasound images support vital roles in early screening, diagnosis and monitoring of response to COVID-19 treatment. Across the world, the preference for radiological approaches is the same for COVID-19 as they managed in the other respiratory symptoms. The high load of the virus could be detected by chest X-ray, chest CT, lung ultrasound</w:t>
      </w:r>
      <w:r w:rsidR="00182D29">
        <w:rPr>
          <w:rFonts w:ascii="Book Antiqua" w:eastAsia="Book Antiqua" w:hAnsi="Book Antiqua" w:cs="Book Antiqua"/>
          <w:color w:val="000000"/>
        </w:rPr>
        <w:t xml:space="preserve"> </w:t>
      </w:r>
      <w:r w:rsidR="00182D29" w:rsidRPr="00182D29">
        <w:rPr>
          <w:rFonts w:ascii="Book Antiqua" w:eastAsia="Book Antiqua" w:hAnsi="Book Antiqua" w:cs="Book Antiqua"/>
          <w:color w:val="000000"/>
        </w:rPr>
        <w:t>(LUS)</w:t>
      </w:r>
      <w:r>
        <w:rPr>
          <w:rFonts w:ascii="Book Antiqua" w:eastAsia="Book Antiqua" w:hAnsi="Book Antiqua" w:cs="Book Antiqua"/>
          <w:color w:val="000000"/>
        </w:rPr>
        <w:t xml:space="preserve">, and </w:t>
      </w:r>
      <w:r w:rsidRPr="001C467D">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(MRI), that each has strengths and weakness. All of these roles have to be seen as a best-practice option.</w:t>
      </w:r>
    </w:p>
    <w:p w14:paraId="18596DFC" w14:textId="77777777" w:rsidR="001C467D" w:rsidRDefault="001C467D">
      <w:pPr>
        <w:spacing w:line="360" w:lineRule="auto"/>
        <w:jc w:val="both"/>
      </w:pPr>
    </w:p>
    <w:p w14:paraId="4DB62327" w14:textId="384530F7" w:rsidR="00A77B3E" w:rsidRPr="001C467D" w:rsidRDefault="001C467D">
      <w:pPr>
        <w:spacing w:line="360" w:lineRule="auto"/>
        <w:jc w:val="both"/>
        <w:rPr>
          <w:i/>
          <w:iCs/>
        </w:rPr>
      </w:pPr>
      <w:r w:rsidRPr="001C467D">
        <w:rPr>
          <w:rFonts w:ascii="Book Antiqua" w:eastAsia="Book Antiqua" w:hAnsi="Book Antiqua" w:cs="Book Antiqua"/>
          <w:b/>
          <w:bCs/>
          <w:i/>
          <w:iCs/>
          <w:color w:val="000000"/>
        </w:rPr>
        <w:t>Chest radiographs</w:t>
      </w:r>
    </w:p>
    <w:p w14:paraId="5F6F7392" w14:textId="05B6960F" w:rsidR="00A77B3E" w:rsidRDefault="001C467D">
      <w:pPr>
        <w:spacing w:line="360" w:lineRule="auto"/>
        <w:jc w:val="both"/>
      </w:pPr>
      <w:r>
        <w:rPr>
          <w:rFonts w:ascii="Book Antiqua" w:eastAsia="Book Antiqua" w:hAnsi="Book Antiqua" w:cs="Book Antiqua"/>
          <w:color w:val="000000"/>
        </w:rPr>
        <w:t xml:space="preserve">Chest radiographs (CXR) can provide rapid and valuable information in diagnosing COVID-19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clinical assessment by radiologists at the time of imaging is the expected competence of professionals in many countries. As radiologists are the first consultants to check and diagnose disease, it follows that the PCE clinical report plays a crucial role in recognizing the potential COVID-19 infection. Radiologists and referral health professionals need to know that CXR or CT does not exclude COVID-19 in high-risk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Initial CXR report of two female COVID-19 patients showed bilateral consolidation in the lower lung areas after follow-up with patchy </w:t>
      </w:r>
      <w:r>
        <w:rPr>
          <w:rFonts w:ascii="Book Antiqua" w:eastAsia="Book Antiqua" w:hAnsi="Book Antiqua" w:cs="Book Antiqua"/>
          <w:color w:val="000000"/>
        </w:rPr>
        <w:lastRenderedPageBreak/>
        <w:t xml:space="preserve">consolidation in </w:t>
      </w:r>
      <w:proofErr w:type="gramStart"/>
      <w:r>
        <w:rPr>
          <w:rFonts w:ascii="Book Antiqua" w:eastAsia="Book Antiqua" w:hAnsi="Book Antiqua" w:cs="Book Antiqua"/>
          <w:color w:val="000000"/>
        </w:rPr>
        <w:t>Wuhan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hallmark of COVID-19 is the classical CXR patterns. Almost half of the patients with COVID-19 have an abnormal chest X-ray. The presence of ground-glass opacities (GGO), associated consolidation and crazy paving pattern linked with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w:t>
      </w:r>
    </w:p>
    <w:p w14:paraId="51B1912A" w14:textId="1B0994D5" w:rsidR="00A77B3E" w:rsidRDefault="001C467D" w:rsidP="001C467D">
      <w:pPr>
        <w:spacing w:line="360" w:lineRule="auto"/>
        <w:ind w:firstLineChars="100" w:firstLine="240"/>
        <w:jc w:val="both"/>
      </w:pPr>
      <w:r>
        <w:rPr>
          <w:rFonts w:ascii="Book Antiqua" w:eastAsia="Book Antiqua" w:hAnsi="Book Antiqua" w:cs="Book Antiqua"/>
          <w:color w:val="000000"/>
        </w:rPr>
        <w:t xml:space="preserve">There are no abnormal results in positive COVID-19 patients on CXRs during an early or moderate stage. Pneumothorax or lung cavitation are rare complications. In severe COVID-19 cases during disease progression, the number of nodes may increase significantly and spread to central areas where the lower left lobe is more often involved than the upper and right lobes in young and middle-aged adult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Imaging appearances may vary from patient to patient with the disease stages and the severity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existing information on the reliability of CXR in COVID-19 is limited, with fewer cases than CT in the chest and often without specific criteria for the inclusion of healthy or non-COVID-19 issues.</w:t>
      </w:r>
    </w:p>
    <w:p w14:paraId="241ACC08" w14:textId="38F0C556" w:rsidR="00A77B3E" w:rsidRDefault="001C467D" w:rsidP="001C467D">
      <w:pPr>
        <w:spacing w:line="360" w:lineRule="auto"/>
        <w:ind w:firstLineChars="100" w:firstLine="240"/>
        <w:jc w:val="both"/>
      </w:pPr>
      <w:r>
        <w:rPr>
          <w:rFonts w:ascii="Book Antiqua" w:eastAsia="Book Antiqua" w:hAnsi="Book Antiqua" w:cs="Book Antiqua"/>
          <w:color w:val="000000"/>
        </w:rPr>
        <w:t xml:space="preserve">The sensitivity of CXRs depends on the progression of COVID-19 infection. The sensitivity (69%) of CXRs imaging is higher in mild to moderate COVID-19 patients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Another single-</w:t>
      </w:r>
      <w:proofErr w:type="spellStart"/>
      <w:r w:rsidR="0015405F">
        <w:rPr>
          <w:rFonts w:ascii="Book Antiqua" w:eastAsia="Book Antiqua" w:hAnsi="Book Antiqua" w:cs="Book Antiqua"/>
          <w:color w:val="000000"/>
        </w:rPr>
        <w:t>centre</w:t>
      </w:r>
      <w:proofErr w:type="spellEnd"/>
      <w:r w:rsidR="0015405F">
        <w:rPr>
          <w:rFonts w:ascii="Book Antiqua" w:eastAsia="Book Antiqua" w:hAnsi="Book Antiqua" w:cs="Book Antiqua"/>
          <w:color w:val="000000"/>
        </w:rPr>
        <w:t xml:space="preserve"> </w:t>
      </w:r>
      <w:r>
        <w:rPr>
          <w:rFonts w:ascii="Book Antiqua" w:eastAsia="Book Antiqua" w:hAnsi="Book Antiqua" w:cs="Book Antiqua"/>
          <w:color w:val="000000"/>
        </w:rPr>
        <w:t xml:space="preserve">study found that 27 patients had a bilateral or unilateral distribution of 32 patients, and 84% had a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asymptomatic and minimally symptomatic quarantine patients' CXR results showed 58.8% sensitivity in patients positive for COVID-19, but RT-PCR confirmation was not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12053B" w14:textId="77777777" w:rsidR="00A77B3E" w:rsidRDefault="00A77B3E" w:rsidP="001C467D">
      <w:pPr>
        <w:spacing w:line="360" w:lineRule="auto"/>
        <w:jc w:val="both"/>
      </w:pPr>
    </w:p>
    <w:p w14:paraId="555F765C" w14:textId="46DCA634" w:rsidR="00A77B3E" w:rsidRPr="001C467D" w:rsidRDefault="001C467D">
      <w:pPr>
        <w:spacing w:line="360" w:lineRule="auto"/>
        <w:jc w:val="both"/>
        <w:rPr>
          <w:i/>
          <w:iCs/>
        </w:rPr>
      </w:pPr>
      <w:r w:rsidRPr="001C467D">
        <w:rPr>
          <w:rFonts w:ascii="Book Antiqua" w:eastAsia="Book Antiqua" w:hAnsi="Book Antiqua" w:cs="Book Antiqua"/>
          <w:b/>
          <w:bCs/>
          <w:i/>
          <w:iCs/>
          <w:color w:val="000000"/>
        </w:rPr>
        <w:t>X-ray findings</w:t>
      </w:r>
    </w:p>
    <w:p w14:paraId="4A4C7DAA" w14:textId="2DBA7B19" w:rsidR="00A77B3E" w:rsidRDefault="001C467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Chest X-rays are the most widely used for investigating COVID 19 suspected cases due to rapid results with low sensitivity. No abnormal findings have been observed in </w:t>
      </w:r>
      <w:r w:rsidR="0015405F">
        <w:rPr>
          <w:rFonts w:ascii="Book Antiqua" w:eastAsia="Book Antiqua" w:hAnsi="Book Antiqua" w:cs="Book Antiqua"/>
          <w:color w:val="000000"/>
        </w:rPr>
        <w:t>early-</w:t>
      </w:r>
      <w:r>
        <w:rPr>
          <w:rFonts w:ascii="Book Antiqua" w:eastAsia="Book Antiqua" w:hAnsi="Book Antiqua" w:cs="Book Antiqua"/>
          <w:color w:val="000000"/>
        </w:rPr>
        <w:t xml:space="preserve">stage positive COVID-19 patients. A classic picture of patchy or diffuse reticular nodule opacities and consolidation has been found in most patients with positive RT-PCR results. However, the routine chest radiography does not exclude COVID-19 pneumonia. Radiologists will be recommended for severe cases to allow quick initiation of treatments currently available for COVID-19 infection. However, there is no fixed </w:t>
      </w:r>
      <w:r>
        <w:rPr>
          <w:rFonts w:ascii="Book Antiqua" w:eastAsia="Book Antiqua" w:hAnsi="Book Antiqua" w:cs="Book Antiqua"/>
          <w:color w:val="000000"/>
        </w:rPr>
        <w:lastRenderedPageBreak/>
        <w:t xml:space="preserve">definition for COVID-19 pneumonia to date. Radiologists may consider other respiratory symptoms when diagnosing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sidR="002403C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5487FAC" w14:textId="77777777" w:rsidR="00182D29" w:rsidRDefault="00182D29">
      <w:pPr>
        <w:spacing w:line="360" w:lineRule="auto"/>
        <w:jc w:val="both"/>
      </w:pPr>
    </w:p>
    <w:p w14:paraId="737DBF37" w14:textId="5E2614A1" w:rsidR="00A77B3E" w:rsidRPr="00182D29" w:rsidRDefault="001C467D">
      <w:pPr>
        <w:spacing w:line="360" w:lineRule="auto"/>
        <w:jc w:val="both"/>
        <w:rPr>
          <w:i/>
          <w:iCs/>
        </w:rPr>
      </w:pPr>
      <w:r w:rsidRPr="00182D29">
        <w:rPr>
          <w:rFonts w:ascii="Book Antiqua" w:eastAsia="Book Antiqua" w:hAnsi="Book Antiqua" w:cs="Book Antiqua"/>
          <w:b/>
          <w:bCs/>
          <w:i/>
          <w:iCs/>
          <w:color w:val="000000"/>
        </w:rPr>
        <w:t>CT</w:t>
      </w:r>
    </w:p>
    <w:p w14:paraId="3A1DA6BA" w14:textId="75163451" w:rsidR="00A77B3E" w:rsidRDefault="001C467D" w:rsidP="00182D29">
      <w:pPr>
        <w:spacing w:line="360" w:lineRule="auto"/>
        <w:jc w:val="both"/>
      </w:pPr>
      <w:r>
        <w:rPr>
          <w:rFonts w:ascii="Book Antiqua" w:eastAsia="Book Antiqua" w:hAnsi="Book Antiqua" w:cs="Book Antiqua"/>
          <w:color w:val="000000"/>
        </w:rPr>
        <w:t>CT</w:t>
      </w:r>
      <w:r w:rsidR="0015405F">
        <w:rPr>
          <w:rFonts w:ascii="Book Antiqua" w:eastAsia="Book Antiqua" w:hAnsi="Book Antiqua" w:cs="Book Antiqua"/>
          <w:color w:val="000000"/>
        </w:rPr>
        <w:t>,</w:t>
      </w:r>
      <w:r>
        <w:rPr>
          <w:rFonts w:ascii="Book Antiqua" w:eastAsia="Book Antiqua" w:hAnsi="Book Antiqua" w:cs="Book Antiqua"/>
          <w:color w:val="000000"/>
        </w:rPr>
        <w:t xml:space="preserve"> as a non-invasive imaging approach</w:t>
      </w:r>
      <w:r w:rsidR="0015405F">
        <w:rPr>
          <w:rFonts w:ascii="Book Antiqua" w:eastAsia="Book Antiqua" w:hAnsi="Book Antiqua" w:cs="Book Antiqua"/>
          <w:color w:val="000000"/>
        </w:rPr>
        <w:t>,</w:t>
      </w:r>
      <w:r>
        <w:rPr>
          <w:rFonts w:ascii="Book Antiqua" w:eastAsia="Book Antiqua" w:hAnsi="Book Antiqua" w:cs="Book Antiqua"/>
          <w:color w:val="000000"/>
        </w:rPr>
        <w:t xml:space="preserve"> can identify specific trademark indications in the lung related to COVID-19 pneumonia. For the precise diagnosis of COVID-19 epidemiological evidence, common</w:t>
      </w:r>
      <w:r w:rsidR="00182D29">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and tests are crucial. Imaging will be the first choice for the diagnosis. Suspected COVID-19 patients will undergo chest </w:t>
      </w:r>
      <w:r w:rsidR="00182D29">
        <w:rPr>
          <w:rFonts w:ascii="Book Antiqua" w:eastAsia="Book Antiqua" w:hAnsi="Book Antiqua" w:cs="Book Antiqua"/>
          <w:color w:val="000000"/>
        </w:rPr>
        <w:t>X</w:t>
      </w:r>
      <w:r>
        <w:rPr>
          <w:rFonts w:ascii="Book Antiqua" w:eastAsia="Book Antiqua" w:hAnsi="Book Antiqua" w:cs="Book Antiqua"/>
          <w:color w:val="000000"/>
        </w:rPr>
        <w:t xml:space="preserve">-ray as soon as possible and an urgent CT scan based on severity, also follow routine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E921041" w14:textId="7AA382F5" w:rsidR="00A77B3E" w:rsidRDefault="001C467D" w:rsidP="00182D29">
      <w:pPr>
        <w:spacing w:line="360" w:lineRule="auto"/>
        <w:ind w:firstLineChars="100" w:firstLine="240"/>
        <w:jc w:val="both"/>
      </w:pPr>
      <w:r>
        <w:rPr>
          <w:rFonts w:ascii="Book Antiqua" w:eastAsia="Book Antiqua" w:hAnsi="Book Antiqua" w:cs="Book Antiqua"/>
          <w:color w:val="000000"/>
        </w:rPr>
        <w:t xml:space="preserve">Hence, CT could serve as an effective way for early screening and determination of COVID-19. The sensitivity of the CT in a present pandemic situation is the gold standard at the beginning staging with RT-PCR, which recognizes viral load and is the </w:t>
      </w:r>
      <w:r w:rsidR="0015405F">
        <w:rPr>
          <w:rFonts w:ascii="Book Antiqua" w:eastAsia="Book Antiqua" w:hAnsi="Book Antiqua" w:cs="Book Antiqua"/>
          <w:color w:val="000000"/>
        </w:rPr>
        <w:t xml:space="preserve">current </w:t>
      </w:r>
      <w:r>
        <w:rPr>
          <w:rFonts w:ascii="Book Antiqua" w:eastAsia="Book Antiqua" w:hAnsi="Book Antiqua" w:cs="Book Antiqua"/>
          <w:color w:val="000000"/>
        </w:rPr>
        <w:t>reference standard in the identification of COVID-19 infection. Several researchers proposed the sensitivity of without contrast chest CT for identifying COVID-19 disease is 98% compared with initial results with 71% sensitivity in RT-</w:t>
      </w:r>
      <w:proofErr w:type="gramStart"/>
      <w:r>
        <w:rPr>
          <w:rFonts w:ascii="Book Antiqua" w:eastAsia="Book Antiqua" w:hAnsi="Book Antiqua" w:cs="Book Antiqua"/>
          <w:color w:val="000000"/>
        </w:rPr>
        <w:t>PCR</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50-52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study has shown the </w:t>
      </w:r>
      <w:r w:rsidR="00182D29">
        <w:rPr>
          <w:rFonts w:ascii="Book Antiqua" w:eastAsia="Book Antiqua" w:hAnsi="Book Antiqua" w:cs="Book Antiqua"/>
          <w:color w:val="000000"/>
        </w:rPr>
        <w:t>c</w:t>
      </w:r>
      <w:r>
        <w:rPr>
          <w:rFonts w:ascii="Book Antiqua" w:eastAsia="Book Antiqua" w:hAnsi="Book Antiqua" w:cs="Book Antiqua"/>
          <w:color w:val="000000"/>
        </w:rPr>
        <w:t xml:space="preserve">hest CT has a high sensitivity of (97%). Still, a low specificity was recorded (25%), with an accuracy of 68% for the diagnosis of COVID-19, and it may be considered as a primary tool for the current pandemic situation in positively affected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No abnormal CT findings have been observed at an early and during disease progression stage. Later on, it could appear atypical CT report, including GGO, consolidation, nodule. Further,</w:t>
      </w:r>
      <w:r w:rsidR="00182D29">
        <w:rPr>
          <w:rFonts w:ascii="Book Antiqua" w:eastAsia="Book Antiqua" w:hAnsi="Book Antiqua" w:cs="Book Antiqua"/>
          <w:color w:val="000000"/>
        </w:rPr>
        <w:t xml:space="preserve"> </w:t>
      </w:r>
      <w:r>
        <w:rPr>
          <w:rFonts w:ascii="Book Antiqua" w:eastAsia="Book Antiqua" w:hAnsi="Book Antiqua" w:cs="Book Antiqua"/>
          <w:color w:val="000000"/>
        </w:rPr>
        <w:t xml:space="preserve">fibrosis, predominantly in the peripheral, basal lungs, and a small amount of pleural effusion may </w:t>
      </w:r>
      <w:proofErr w:type="gramStart"/>
      <w:r w:rsidR="008021B6">
        <w:rPr>
          <w:rFonts w:ascii="Book Antiqua" w:eastAsia="Book Antiqua" w:hAnsi="Book Antiqua" w:cs="Book Antiqua"/>
          <w:color w:val="000000"/>
        </w:rPr>
        <w:t>occur</w:t>
      </w:r>
      <w:r w:rsidR="008021B6" w:rsidRPr="00182D29">
        <w:rPr>
          <w:rFonts w:ascii="Book Antiqua" w:eastAsia="Book Antiqua" w:hAnsi="Book Antiqua" w:cs="Book Antiqua"/>
          <w:color w:val="000000"/>
          <w:szCs w:val="20"/>
          <w:vertAlign w:val="superscript"/>
        </w:rPr>
        <w:t>[</w:t>
      </w:r>
      <w:proofErr w:type="gramEnd"/>
      <w:r w:rsidR="00182D29">
        <w:rPr>
          <w:rFonts w:ascii="Book Antiqua" w:eastAsia="Book Antiqua" w:hAnsi="Book Antiqua" w:cs="Book Antiqua"/>
          <w:color w:val="000000"/>
          <w:szCs w:val="20"/>
          <w:vertAlign w:val="superscript"/>
        </w:rPr>
        <w:t>54</w:t>
      </w:r>
      <w:r w:rsidR="002403C5">
        <w:rPr>
          <w:rFonts w:ascii="Book Antiqua" w:eastAsia="Book Antiqua" w:hAnsi="Book Antiqua" w:cs="Book Antiqua"/>
          <w:color w:val="000000"/>
          <w:szCs w:val="20"/>
          <w:vertAlign w:val="superscript"/>
        </w:rPr>
        <w:t>,</w:t>
      </w:r>
      <w:r w:rsidR="00182D29">
        <w:rPr>
          <w:rFonts w:ascii="Book Antiqua" w:eastAsia="Book Antiqua" w:hAnsi="Book Antiqua" w:cs="Book Antiqua"/>
          <w:color w:val="000000"/>
          <w:szCs w:val="20"/>
          <w:vertAlign w:val="superscript"/>
        </w:rPr>
        <w:t>5</w:t>
      </w:r>
      <w:r w:rsidR="008021B6">
        <w:rPr>
          <w:rFonts w:ascii="Book Antiqua" w:eastAsia="Book Antiqua" w:hAnsi="Book Antiqua" w:cs="Book Antiqua"/>
          <w:color w:val="000000"/>
          <w:szCs w:val="20"/>
          <w:vertAlign w:val="superscript"/>
        </w:rPr>
        <w:t>5</w:t>
      </w:r>
      <w:r w:rsidRPr="00182D29">
        <w:rPr>
          <w:rFonts w:ascii="Book Antiqua" w:eastAsia="Book Antiqua" w:hAnsi="Book Antiqua" w:cs="Book Antiqua"/>
          <w:color w:val="000000"/>
          <w:szCs w:val="20"/>
          <w:vertAlign w:val="superscript"/>
        </w:rPr>
        <w:t>]</w:t>
      </w:r>
      <w:r w:rsidRPr="00182D29">
        <w:rPr>
          <w:rFonts w:ascii="Book Antiqua" w:eastAsia="Book Antiqua" w:hAnsi="Book Antiqua" w:cs="Book Antiqua"/>
          <w:color w:val="000000"/>
        </w:rPr>
        <w:t>.</w:t>
      </w:r>
    </w:p>
    <w:p w14:paraId="6486498E" w14:textId="77777777" w:rsidR="00A77B3E" w:rsidRDefault="00A77B3E" w:rsidP="00182D29">
      <w:pPr>
        <w:spacing w:line="360" w:lineRule="auto"/>
        <w:jc w:val="both"/>
      </w:pPr>
    </w:p>
    <w:p w14:paraId="11896095" w14:textId="17B82609" w:rsidR="00A77B3E" w:rsidRPr="00182D29" w:rsidRDefault="001C467D">
      <w:pPr>
        <w:spacing w:line="360" w:lineRule="auto"/>
        <w:jc w:val="both"/>
        <w:rPr>
          <w:i/>
          <w:iCs/>
        </w:rPr>
      </w:pPr>
      <w:r w:rsidRPr="00182D29">
        <w:rPr>
          <w:rFonts w:ascii="Book Antiqua" w:eastAsia="Book Antiqua" w:hAnsi="Book Antiqua" w:cs="Book Antiqua"/>
          <w:b/>
          <w:bCs/>
          <w:i/>
          <w:iCs/>
          <w:color w:val="000000"/>
        </w:rPr>
        <w:t>CT staging system</w:t>
      </w:r>
    </w:p>
    <w:p w14:paraId="5E4ADFF6" w14:textId="179F34CC" w:rsidR="00A77B3E" w:rsidRDefault="001C467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Till-date</w:t>
      </w:r>
      <w:r w:rsidR="0015405F">
        <w:rPr>
          <w:rFonts w:ascii="Book Antiqua" w:eastAsia="Book Antiqua" w:hAnsi="Book Antiqua" w:cs="Book Antiqua"/>
          <w:color w:val="000000"/>
        </w:rPr>
        <w:t>,</w:t>
      </w:r>
      <w:r>
        <w:rPr>
          <w:rFonts w:ascii="Book Antiqua" w:eastAsia="Book Antiqua" w:hAnsi="Book Antiqua" w:cs="Book Antiqua"/>
          <w:color w:val="000000"/>
        </w:rPr>
        <w:t xml:space="preserve"> there is no systematic comparison study between imaging findings and clinical case-control data. There is no significant research on the imaging stage and the rating of COVID-19. Based on abnormal findings in the CT, the stages of the COVID-19 </w:t>
      </w:r>
      <w:r>
        <w:rPr>
          <w:rFonts w:ascii="Book Antiqua" w:eastAsia="Book Antiqua" w:hAnsi="Book Antiqua" w:cs="Book Antiqua"/>
          <w:color w:val="000000"/>
        </w:rPr>
        <w:lastRenderedPageBreak/>
        <w:t>manifestation may deviate into the four categories of early-stage, progressive stage, severe stage and pneumonia-determined stage (Table 1).</w:t>
      </w:r>
    </w:p>
    <w:p w14:paraId="35A224CB" w14:textId="77777777" w:rsidR="00182D29" w:rsidRDefault="00182D29">
      <w:pPr>
        <w:spacing w:line="360" w:lineRule="auto"/>
        <w:jc w:val="both"/>
      </w:pPr>
    </w:p>
    <w:p w14:paraId="797EC42B" w14:textId="2D47DAF4" w:rsidR="00A77B3E" w:rsidRPr="00182D29" w:rsidRDefault="001C467D">
      <w:pPr>
        <w:spacing w:line="360" w:lineRule="auto"/>
        <w:jc w:val="both"/>
        <w:rPr>
          <w:i/>
          <w:iCs/>
        </w:rPr>
      </w:pPr>
      <w:bookmarkStart w:id="3" w:name="_Hlk65241234"/>
      <w:r w:rsidRPr="00182D29">
        <w:rPr>
          <w:rFonts w:ascii="Book Antiqua" w:eastAsia="Book Antiqua" w:hAnsi="Book Antiqua" w:cs="Book Antiqua"/>
          <w:b/>
          <w:bCs/>
          <w:i/>
          <w:iCs/>
          <w:color w:val="000000"/>
        </w:rPr>
        <w:t>LUS</w:t>
      </w:r>
      <w:bookmarkEnd w:id="3"/>
    </w:p>
    <w:p w14:paraId="0F38A3BB" w14:textId="5BDA8F7B" w:rsidR="00A77B3E" w:rsidRDefault="00182D29" w:rsidP="00182D29">
      <w:pPr>
        <w:spacing w:line="360" w:lineRule="auto"/>
        <w:jc w:val="both"/>
      </w:pPr>
      <w:r w:rsidRPr="00182D29">
        <w:rPr>
          <w:rFonts w:ascii="Book Antiqua" w:eastAsia="Book Antiqua" w:hAnsi="Book Antiqua" w:cs="Book Antiqua"/>
          <w:color w:val="000000"/>
        </w:rPr>
        <w:t>LUS</w:t>
      </w:r>
      <w:r w:rsidR="001C467D">
        <w:rPr>
          <w:rFonts w:ascii="Book Antiqua" w:eastAsia="Book Antiqua" w:hAnsi="Book Antiqua" w:cs="Book Antiqua"/>
          <w:color w:val="000000"/>
        </w:rPr>
        <w:t xml:space="preserve"> has several benefits over chest radiography and chest CT in the diagnosis of COVID-19 patients. </w:t>
      </w:r>
      <w:r w:rsidRPr="00182D29">
        <w:rPr>
          <w:rFonts w:ascii="Book Antiqua" w:eastAsia="Book Antiqua" w:hAnsi="Book Antiqua" w:cs="Book Antiqua"/>
          <w:color w:val="000000"/>
        </w:rPr>
        <w:t>LUS</w:t>
      </w:r>
      <w:r w:rsidR="001C467D">
        <w:rPr>
          <w:rFonts w:ascii="Book Antiqua" w:eastAsia="Book Antiqua" w:hAnsi="Book Antiqua" w:cs="Book Antiqua"/>
          <w:color w:val="000000"/>
        </w:rPr>
        <w:t xml:space="preserve"> has good diagnosis efficiency, is ergonomically </w:t>
      </w:r>
      <w:proofErr w:type="spellStart"/>
      <w:r w:rsidR="001C467D">
        <w:rPr>
          <w:rFonts w:ascii="Book Antiqua" w:eastAsia="Book Antiqua" w:hAnsi="Book Antiqua" w:cs="Book Antiqua"/>
          <w:color w:val="000000"/>
        </w:rPr>
        <w:t>favo</w:t>
      </w:r>
      <w:r w:rsidR="0015405F">
        <w:rPr>
          <w:rFonts w:ascii="Book Antiqua" w:eastAsia="Book Antiqua" w:hAnsi="Book Antiqua" w:cs="Book Antiqua"/>
          <w:color w:val="000000"/>
        </w:rPr>
        <w:t>u</w:t>
      </w:r>
      <w:r w:rsidR="001C467D">
        <w:rPr>
          <w:rFonts w:ascii="Book Antiqua" w:eastAsia="Book Antiqua" w:hAnsi="Book Antiqua" w:cs="Book Antiqua"/>
          <w:color w:val="000000"/>
        </w:rPr>
        <w:t>rable</w:t>
      </w:r>
      <w:proofErr w:type="spellEnd"/>
      <w:r w:rsidR="001C467D">
        <w:rPr>
          <w:rFonts w:ascii="Book Antiqua" w:eastAsia="Book Antiqua" w:hAnsi="Book Antiqua" w:cs="Book Antiqua"/>
          <w:color w:val="000000"/>
        </w:rPr>
        <w:t xml:space="preserve"> and has less impact on preventing infections. Therefore, it is used in intensive care, cardiology and nephrology, and may also be useful in diagnosing and monitoring pneumonia. LUS may allow clinicians to assess where a patient has clinical symptoms of COVID-19 related lung damage, particularly in an intensive care setting. Although its full diagnostic role in COVID-19 patient care has not yet been identified, LUS may show alveolar damage, subpleural consolidation, white lung regions, thick irregular pleural lines and abnormal B-lines. According to LUS, the severity of COVID-19 disease is divided into moderate, severe and critical. Irregular B-lines develop and their number and distribution gradually increase across the upper and anterior areas of the lungs. However, alveolar injury, sub pleural consolidation, thick distinctive pleural lines and abnormal B-lines are not very specific to COVID-19 and can be seen in other viral pneumonia and acute respiratory distress syndrome. However, when these results are combined, they may help to diagnose during the COVID-19 pandemic. However, at present, no precise data show enhanced patient outcomes; future work should focus on further multi-center studies and the integration of LUS into clinical care </w:t>
      </w:r>
      <w:proofErr w:type="gramStart"/>
      <w:r w:rsidR="001C467D">
        <w:rPr>
          <w:rFonts w:ascii="Book Antiqua" w:eastAsia="Book Antiqua" w:hAnsi="Book Antiqua" w:cs="Book Antiqua"/>
          <w:color w:val="000000"/>
        </w:rPr>
        <w:t>pathways</w:t>
      </w:r>
      <w:r w:rsidR="001C467D">
        <w:rPr>
          <w:rFonts w:ascii="Book Antiqua" w:eastAsia="Book Antiqua" w:hAnsi="Book Antiqua" w:cs="Book Antiqua"/>
          <w:color w:val="000000"/>
          <w:szCs w:val="30"/>
          <w:vertAlign w:val="superscript"/>
        </w:rPr>
        <w:t>[</w:t>
      </w:r>
      <w:proofErr w:type="gramEnd"/>
      <w:r w:rsidR="008021B6">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2</w:t>
      </w:r>
      <w:r w:rsidR="001C467D">
        <w:rPr>
          <w:rFonts w:ascii="Book Antiqua" w:eastAsia="Book Antiqua" w:hAnsi="Book Antiqua" w:cs="Book Antiqua"/>
          <w:color w:val="000000"/>
          <w:vertAlign w:val="superscript"/>
        </w:rPr>
        <w:t>]</w:t>
      </w:r>
      <w:r w:rsidR="001C467D">
        <w:rPr>
          <w:rFonts w:ascii="Book Antiqua" w:eastAsia="Book Antiqua" w:hAnsi="Book Antiqua" w:cs="Book Antiqua"/>
          <w:color w:val="000000"/>
        </w:rPr>
        <w:t>.</w:t>
      </w:r>
    </w:p>
    <w:p w14:paraId="0AEDE506" w14:textId="77777777" w:rsidR="00A77B3E" w:rsidRDefault="00A77B3E" w:rsidP="00182D29">
      <w:pPr>
        <w:spacing w:line="360" w:lineRule="auto"/>
        <w:jc w:val="both"/>
      </w:pPr>
    </w:p>
    <w:p w14:paraId="6377D179" w14:textId="45E9A18A" w:rsidR="00A77B3E" w:rsidRPr="00182D29" w:rsidRDefault="001C467D">
      <w:pPr>
        <w:spacing w:line="360" w:lineRule="auto"/>
        <w:jc w:val="both"/>
        <w:rPr>
          <w:i/>
          <w:iCs/>
        </w:rPr>
      </w:pPr>
      <w:r w:rsidRPr="00182D29">
        <w:rPr>
          <w:rFonts w:ascii="Book Antiqua" w:eastAsia="Book Antiqua" w:hAnsi="Book Antiqua" w:cs="Book Antiqua"/>
          <w:b/>
          <w:bCs/>
          <w:i/>
          <w:iCs/>
          <w:caps/>
          <w:color w:val="000000"/>
        </w:rPr>
        <w:t>MRI</w:t>
      </w:r>
    </w:p>
    <w:p w14:paraId="06ABF4F0" w14:textId="13FA38A8" w:rsidR="00A77B3E" w:rsidRDefault="001C467D">
      <w:pPr>
        <w:spacing w:line="360" w:lineRule="auto"/>
        <w:jc w:val="both"/>
      </w:pPr>
      <w:r>
        <w:rPr>
          <w:rFonts w:ascii="Book Antiqua" w:eastAsia="Book Antiqua" w:hAnsi="Book Antiqua" w:cs="Book Antiqua"/>
          <w:color w:val="000000"/>
        </w:rPr>
        <w:t xml:space="preserve">Although MRI plays a crucial role in oncology, although it is not related to evaluating lung infection, it can contribute to the defining brain and spine targets of COVID-19 positive patients. The first report of the </w:t>
      </w:r>
      <w:r>
        <w:rPr>
          <w:rFonts w:ascii="Book Antiqua" w:eastAsia="Book Antiqua" w:hAnsi="Book Antiqua" w:cs="Book Antiqua"/>
          <w:i/>
          <w:iCs/>
          <w:color w:val="000000"/>
        </w:rPr>
        <w:t>in</w:t>
      </w:r>
      <w:r w:rsidR="00182D29">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human brain involved in a COVID-19 patient has been shown by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2D29">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3</w:t>
      </w:r>
      <w:r w:rsidR="00182D2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a signal alteration compatible with a viral brain invasion in a cortical region.</w:t>
      </w:r>
      <w:r w:rsidR="00182D29">
        <w:rPr>
          <w:rFonts w:ascii="Book Antiqua" w:eastAsia="Book Antiqua" w:hAnsi="Book Antiqua" w:cs="Book Antiqua"/>
          <w:color w:val="000000"/>
        </w:rPr>
        <w:t xml:space="preserve"> </w:t>
      </w:r>
      <w:proofErr w:type="spellStart"/>
      <w:r w:rsidRPr="00182D29">
        <w:rPr>
          <w:rFonts w:ascii="Book Antiqua" w:eastAsia="Book Antiqua" w:hAnsi="Book Antiqua" w:cs="Book Antiqua"/>
          <w:color w:val="000000"/>
          <w:u w:color="0000EE"/>
        </w:rPr>
        <w:t>Kamishima</w:t>
      </w:r>
      <w:proofErr w:type="spellEnd"/>
      <w:r w:rsidR="00182D29">
        <w:rPr>
          <w:rFonts w:ascii="Book Antiqua" w:eastAsia="Book Antiqua" w:hAnsi="Book Antiqua" w:cs="Book Antiqua"/>
          <w:color w:val="000000"/>
        </w:rPr>
        <w:t xml:space="preserve"> </w:t>
      </w:r>
      <w:r w:rsidR="00182D29">
        <w:rPr>
          <w:rFonts w:ascii="Book Antiqua" w:eastAsia="Book Antiqua" w:hAnsi="Book Antiqua" w:cs="Book Antiqua"/>
          <w:i/>
          <w:iCs/>
          <w:color w:val="000000"/>
        </w:rPr>
        <w:t xml:space="preserve">et </w:t>
      </w:r>
      <w:proofErr w:type="gramStart"/>
      <w:r w:rsidR="00182D29">
        <w:rPr>
          <w:rFonts w:ascii="Book Antiqua" w:eastAsia="Book Antiqua" w:hAnsi="Book Antiqua" w:cs="Book Antiqua"/>
          <w:i/>
          <w:iCs/>
          <w:color w:val="000000"/>
        </w:rPr>
        <w:t>al</w:t>
      </w:r>
      <w:r w:rsidR="00182D29">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4</w:t>
      </w:r>
      <w:r w:rsidR="00182D2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respiratory</w:t>
      </w:r>
      <w:r w:rsidR="0015405F">
        <w:rPr>
          <w:rFonts w:ascii="Book Antiqua" w:eastAsia="Book Antiqua" w:hAnsi="Book Antiqua" w:cs="Book Antiqua"/>
          <w:bCs/>
          <w:color w:val="000000"/>
        </w:rPr>
        <w:t>-</w:t>
      </w:r>
      <w:r>
        <w:rPr>
          <w:rFonts w:ascii="Book Antiqua" w:eastAsia="Book Antiqua" w:hAnsi="Book Antiqua" w:cs="Book Antiqua"/>
          <w:color w:val="000000"/>
        </w:rPr>
        <w:t xml:space="preserve">gated MRI is highly effective in reducing respiratory </w:t>
      </w:r>
      <w:r w:rsidR="0015405F">
        <w:rPr>
          <w:rFonts w:ascii="Book Antiqua" w:eastAsia="Book Antiqua" w:hAnsi="Book Antiqua" w:cs="Book Antiqua"/>
          <w:color w:val="000000"/>
        </w:rPr>
        <w:t xml:space="preserve">artefacts </w:t>
      </w:r>
      <w:r>
        <w:rPr>
          <w:rFonts w:ascii="Book Antiqua" w:eastAsia="Book Antiqua" w:hAnsi="Book Antiqua" w:cs="Book Antiqua"/>
          <w:color w:val="000000"/>
        </w:rPr>
        <w:t xml:space="preserve">and these </w:t>
      </w:r>
      <w:r>
        <w:rPr>
          <w:rFonts w:ascii="Book Antiqua" w:eastAsia="Book Antiqua" w:hAnsi="Book Antiqua" w:cs="Book Antiqua"/>
          <w:color w:val="000000"/>
        </w:rPr>
        <w:lastRenderedPageBreak/>
        <w:t xml:space="preserve">may use in various neurological manifestations of severe COVID-19 patients. </w:t>
      </w:r>
      <w:proofErr w:type="spellStart"/>
      <w:r>
        <w:rPr>
          <w:rFonts w:ascii="Book Antiqua" w:eastAsia="Book Antiqua" w:hAnsi="Book Antiqua" w:cs="Book Antiqua"/>
          <w:color w:val="000000"/>
        </w:rPr>
        <w:t>Gulko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2D29">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5</w:t>
      </w:r>
      <w:r w:rsidR="00182D2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w:t>
      </w:r>
      <w:r w:rsidR="00182D29">
        <w:rPr>
          <w:rFonts w:ascii="Book Antiqua" w:eastAsia="Book Antiqua" w:hAnsi="Book Antiqua" w:cs="Book Antiqua"/>
          <w:color w:val="000000"/>
        </w:rPr>
        <w:t>a</w:t>
      </w:r>
      <w:r>
        <w:rPr>
          <w:rFonts w:ascii="Book Antiqua" w:eastAsia="Book Antiqua" w:hAnsi="Book Antiqua" w:cs="Book Antiqua"/>
          <w:color w:val="000000"/>
        </w:rPr>
        <w:t xml:space="preserve">cute and sub-acute infarctions were the most common diagnosis of brain MRI imaging and leukoencephalopathy, microhemorrhage constellation, leptomeningeal contrast enhancement, and cortical </w:t>
      </w:r>
      <w:r w:rsidR="00182D29" w:rsidRPr="00182D29">
        <w:rPr>
          <w:rFonts w:ascii="Book Antiqua" w:eastAsia="Book Antiqua" w:hAnsi="Book Antiqua" w:cs="Book Antiqua"/>
          <w:color w:val="000000"/>
        </w:rPr>
        <w:t>fluid-attenuated inversion recovery</w:t>
      </w:r>
      <w:r w:rsidR="00182D29">
        <w:rPr>
          <w:rFonts w:ascii="Book Antiqua" w:eastAsia="Book Antiqua" w:hAnsi="Book Antiqua" w:cs="Book Antiqua"/>
          <w:color w:val="000000"/>
        </w:rPr>
        <w:t xml:space="preserve"> (</w:t>
      </w:r>
      <w:r>
        <w:rPr>
          <w:rFonts w:ascii="Book Antiqua" w:eastAsia="Book Antiqua" w:hAnsi="Book Antiqua" w:cs="Book Antiqua"/>
          <w:color w:val="000000"/>
        </w:rPr>
        <w:t>FLAIR</w:t>
      </w:r>
      <w:r w:rsidR="00182D29">
        <w:rPr>
          <w:rFonts w:ascii="Book Antiqua" w:eastAsia="Book Antiqua" w:hAnsi="Book Antiqua" w:cs="Book Antiqua"/>
          <w:color w:val="000000"/>
        </w:rPr>
        <w:t>)</w:t>
      </w:r>
      <w:r>
        <w:rPr>
          <w:rFonts w:ascii="Book Antiqua" w:eastAsia="Book Antiqua" w:hAnsi="Book Antiqua" w:cs="Book Antiqua"/>
          <w:color w:val="000000"/>
        </w:rPr>
        <w:t xml:space="preserve"> signal abnormality are common features in COVID-19 patients. In the current situation, MRI is in the diagnosis of secondary manifestations, including cardiac complications or persistent myositis. At present COVID-19 is still being explored and the use of MRI is likely to expand as we know much about this disease.</w:t>
      </w:r>
    </w:p>
    <w:p w14:paraId="0DE056D5" w14:textId="77777777" w:rsidR="00A77B3E" w:rsidRDefault="00A77B3E">
      <w:pPr>
        <w:spacing w:line="360" w:lineRule="auto"/>
        <w:jc w:val="both"/>
      </w:pPr>
    </w:p>
    <w:p w14:paraId="726FF355" w14:textId="77777777" w:rsidR="00A77B3E" w:rsidRDefault="001C467D">
      <w:pPr>
        <w:spacing w:line="360" w:lineRule="auto"/>
        <w:jc w:val="both"/>
      </w:pPr>
      <w:r>
        <w:rPr>
          <w:rFonts w:ascii="Book Antiqua" w:eastAsia="Book Antiqua" w:hAnsi="Book Antiqua" w:cs="Book Antiqua"/>
          <w:b/>
          <w:bCs/>
          <w:caps/>
          <w:color w:val="000000"/>
          <w:u w:val="single"/>
        </w:rPr>
        <w:t>Guideline and Screening for COVID-19</w:t>
      </w:r>
    </w:p>
    <w:p w14:paraId="4BD6E86F" w14:textId="07CD6FD5" w:rsidR="00A77B3E" w:rsidRDefault="001C467D">
      <w:pPr>
        <w:spacing w:line="360" w:lineRule="auto"/>
        <w:jc w:val="both"/>
      </w:pPr>
      <w:r>
        <w:rPr>
          <w:rFonts w:ascii="Book Antiqua" w:eastAsia="Book Antiqua" w:hAnsi="Book Antiqua" w:cs="Book Antiqua"/>
          <w:color w:val="000000"/>
        </w:rPr>
        <w:t>Initial screening of COVID-19 is based on clinical features, travel history in recent days, and exposure to someone confirmed to have COVID-19. Based on U</w:t>
      </w:r>
      <w:r w:rsidR="00182D29">
        <w:rPr>
          <w:rFonts w:ascii="Book Antiqua" w:eastAsia="Book Antiqua" w:hAnsi="Book Antiqua" w:cs="Book Antiqua"/>
          <w:color w:val="000000"/>
        </w:rPr>
        <w:t xml:space="preserve">nited </w:t>
      </w:r>
      <w:r>
        <w:rPr>
          <w:rFonts w:ascii="Book Antiqua" w:eastAsia="Book Antiqua" w:hAnsi="Book Antiqua" w:cs="Book Antiqua"/>
          <w:color w:val="000000"/>
        </w:rPr>
        <w:t>S</w:t>
      </w:r>
      <w:r w:rsidR="00182D29">
        <w:rPr>
          <w:rFonts w:ascii="Book Antiqua" w:eastAsia="Book Antiqua" w:hAnsi="Book Antiqua" w:cs="Book Antiqua"/>
          <w:color w:val="000000"/>
        </w:rPr>
        <w:t>tates</w:t>
      </w:r>
      <w:r>
        <w:rPr>
          <w:rFonts w:ascii="Book Antiqua" w:eastAsia="Book Antiqua" w:hAnsi="Book Antiqua" w:cs="Book Antiqua"/>
          <w:color w:val="000000"/>
        </w:rPr>
        <w:t xml:space="preserve"> practice and WHO guidance, there are two main reasons for being tested for SARS-CoV-2, including symptoms or exposure to an infected person. Although those at higher risk, such as people over 60 years of age or underlying medical conditions, may be considered for testing when others without these high-risk factors are not considered for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sidR="00182D29">
        <w:rPr>
          <w:rFonts w:ascii="Book Antiqua" w:eastAsia="Book Antiqua" w:hAnsi="Book Antiqua" w:cs="Book Antiqua"/>
          <w:color w:val="000000"/>
          <w:vertAlign w:val="superscript"/>
        </w:rPr>
        <w:t>6</w:t>
      </w:r>
      <w:r w:rsidR="008021B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For symptomatic patients, WHO suggests that chest imaging</w:t>
      </w:r>
      <w:r w:rsidR="00182D29">
        <w:rPr>
          <w:rFonts w:ascii="Book Antiqua" w:eastAsia="Book Antiqua" w:hAnsi="Book Antiqua" w:cs="Book Antiqua"/>
          <w:color w:val="000000"/>
        </w:rPr>
        <w:t xml:space="preserve"> </w:t>
      </w:r>
      <w:r>
        <w:rPr>
          <w:rFonts w:ascii="Book Antiqua" w:eastAsia="Book Antiqua" w:hAnsi="Book Antiqua" w:cs="Book Antiqua"/>
          <w:color w:val="000000"/>
        </w:rPr>
        <w:t>be</w:t>
      </w:r>
      <w:r w:rsidR="00182D29">
        <w:rPr>
          <w:rFonts w:ascii="Book Antiqua" w:eastAsia="Book Antiqua" w:hAnsi="Book Antiqua" w:cs="Book Antiqua"/>
          <w:color w:val="000000"/>
        </w:rPr>
        <w:t xml:space="preserve"> </w:t>
      </w:r>
      <w:r>
        <w:rPr>
          <w:rFonts w:ascii="Book Antiqua" w:eastAsia="Book Antiqua" w:hAnsi="Book Antiqua" w:cs="Book Antiqua"/>
          <w:color w:val="000000"/>
        </w:rPr>
        <w:t>used</w:t>
      </w:r>
      <w:r w:rsidR="00182D29">
        <w:rPr>
          <w:rFonts w:ascii="Book Antiqua" w:eastAsia="Book Antiqua" w:hAnsi="Book Antiqua" w:cs="Book Antiqua"/>
          <w:color w:val="000000"/>
        </w:rPr>
        <w:t xml:space="preserve"> </w:t>
      </w:r>
      <w:r>
        <w:rPr>
          <w:rFonts w:ascii="Book Antiqua" w:eastAsia="Book Antiqua" w:hAnsi="Book Antiqua" w:cs="Book Antiqua"/>
          <w:color w:val="000000"/>
        </w:rPr>
        <w:t>for suspected COVID-19 patients for precise diagnosis even if the following condition</w:t>
      </w:r>
      <w:r w:rsidR="0075729A">
        <w:rPr>
          <w:rFonts w:ascii="Book Antiqua" w:eastAsia="Book Antiqua" w:hAnsi="Book Antiqua" w:cs="Book Antiqua"/>
          <w:color w:val="000000"/>
        </w:rPr>
        <w:t>:</w:t>
      </w:r>
      <w:r>
        <w:rPr>
          <w:rFonts w:ascii="Book Antiqua" w:eastAsia="Book Antiqua" w:hAnsi="Book Antiqua" w:cs="Book Antiqua"/>
          <w:color w:val="000000"/>
        </w:rPr>
        <w:t xml:space="preserve"> (1) RT-PCR test not performed; (2) RT-PCR testing performed, but results delayed</w:t>
      </w:r>
      <w:r w:rsidR="00182D29">
        <w:rPr>
          <w:rFonts w:ascii="Book Antiqua" w:eastAsia="Book Antiqua" w:hAnsi="Book Antiqua" w:cs="Book Antiqua"/>
          <w:color w:val="000000"/>
        </w:rPr>
        <w:t>; and</w:t>
      </w:r>
      <w:r>
        <w:rPr>
          <w:rFonts w:ascii="Book Antiqua" w:eastAsia="Book Antiqua" w:hAnsi="Book Antiqua" w:cs="Book Antiqua"/>
          <w:color w:val="000000"/>
        </w:rPr>
        <w:t xml:space="preserve"> (3) </w:t>
      </w:r>
      <w:r w:rsidR="00182D29">
        <w:rPr>
          <w:rFonts w:ascii="Book Antiqua" w:eastAsia="Book Antiqua" w:hAnsi="Book Antiqua" w:cs="Book Antiqua"/>
          <w:color w:val="000000"/>
        </w:rPr>
        <w:t>t</w:t>
      </w:r>
      <w:r>
        <w:rPr>
          <w:rFonts w:ascii="Book Antiqua" w:eastAsia="Book Antiqua" w:hAnsi="Book Antiqua" w:cs="Book Antiqua"/>
          <w:color w:val="000000"/>
        </w:rPr>
        <w:t xml:space="preserve">he first RT-PCR test result is negative, but patients have a severe clinical feature of COVID-19. For patients with doubted or confirmed COVID-19 who are not present in the hospital and have minor symptoms, the WHO suggests additional clinical and laboratory assessments can be done by the hospital and later maybe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Later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June</w:t>
      </w:r>
      <w:r w:rsidR="0075729A">
        <w:rPr>
          <w:rFonts w:ascii="Book Antiqua" w:eastAsia="Book Antiqua" w:hAnsi="Book Antiqua" w:cs="Book Antiqua"/>
          <w:color w:val="000000"/>
        </w:rPr>
        <w:t xml:space="preserve"> 16, </w:t>
      </w:r>
      <w:r>
        <w:rPr>
          <w:rFonts w:ascii="Book Antiqua" w:eastAsia="Book Antiqua" w:hAnsi="Book Antiqua" w:cs="Book Antiqua"/>
          <w:color w:val="000000"/>
        </w:rPr>
        <w:t xml:space="preserve">2020, the </w:t>
      </w:r>
      <w:r w:rsidR="00182D29" w:rsidRPr="00182D29">
        <w:rPr>
          <w:rFonts w:ascii="Book Antiqua" w:eastAsia="Book Antiqua" w:hAnsi="Book Antiqua" w:cs="Book Antiqua"/>
          <w:color w:val="000000"/>
        </w:rPr>
        <w:t xml:space="preserve">Food and Drug Administration </w:t>
      </w:r>
      <w:r w:rsidR="00182D29">
        <w:rPr>
          <w:rFonts w:ascii="Book Antiqua" w:eastAsia="Book Antiqua" w:hAnsi="Book Antiqua" w:cs="Book Antiqua"/>
          <w:color w:val="000000"/>
        </w:rPr>
        <w:t>(</w:t>
      </w:r>
      <w:r>
        <w:rPr>
          <w:rFonts w:ascii="Book Antiqua" w:eastAsia="Book Antiqua" w:hAnsi="Book Antiqua" w:cs="Book Antiqua"/>
          <w:color w:val="000000"/>
        </w:rPr>
        <w:t>FDA</w:t>
      </w:r>
      <w:r w:rsidR="00182D29">
        <w:rPr>
          <w:rFonts w:ascii="Book Antiqua" w:eastAsia="Book Antiqua" w:hAnsi="Book Antiqua" w:cs="Book Antiqua"/>
          <w:color w:val="000000"/>
        </w:rPr>
        <w:t>)</w:t>
      </w:r>
      <w:r>
        <w:rPr>
          <w:rFonts w:ascii="Book Antiqua" w:eastAsia="Book Antiqua" w:hAnsi="Book Antiqua" w:cs="Book Antiqua"/>
          <w:color w:val="000000"/>
        </w:rPr>
        <w:t xml:space="preserve"> took initiatives to strengthen screening tests for asymptomatic patients and recommend pooled testing for all samples. The FDA believes that the pooling of samples may be authorized for use in specific SARS-CoV-2 tests with appropriate mitigation and validation (https://www.fda.gov/medical-devices/coronavirus-covid-19-and-medical-devices/pooled-sample-testing-and-screening-testing-covid-19).</w:t>
      </w:r>
    </w:p>
    <w:p w14:paraId="0E9FBB2D" w14:textId="3A8CFE01" w:rsidR="00A77B3E" w:rsidRDefault="001C467D" w:rsidP="00182D2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sample may be taken from the upper (nasopharyngeal or pharyngeal) or lower respiratory tract for diagnosis of SARS-CoV-2. Accumulating data indicates that the RT-PCR tests' accuracy is more sensitive and may vary depending on the </w:t>
      </w:r>
      <w:proofErr w:type="gramStart"/>
      <w:r>
        <w:rPr>
          <w:rFonts w:ascii="Book Antiqua" w:eastAsia="Book Antiqua" w:hAnsi="Book Antiqua" w:cs="Book Antiqua"/>
          <w:color w:val="000000"/>
        </w:rPr>
        <w:t>specimen</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6</w:t>
      </w:r>
      <w:r w:rsidR="008021B6">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results suggested that sputum is the most accurate sample for SARS-CoV-2 diagnosis, followed by nasal and throat swabs when comparing different types of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Some reports have shown that nasopharyngeal or pharyngeal swab samples are more sensitive to the SARS-CoV-2diagnosis, which varies based on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30"/>
          <w:vertAlign w:val="superscript"/>
        </w:rPr>
        <w:t>[</w:t>
      </w:r>
      <w:proofErr w:type="gramEnd"/>
      <w:r w:rsidR="00C56B3F">
        <w:rPr>
          <w:rFonts w:ascii="Book Antiqua" w:eastAsia="Book Antiqua" w:hAnsi="Book Antiqua" w:cs="Book Antiqua"/>
          <w:color w:val="000000"/>
          <w:szCs w:val="30"/>
          <w:vertAlign w:val="superscript"/>
        </w:rPr>
        <w:t>69</w:t>
      </w:r>
      <w:r w:rsidR="00182D29">
        <w:rPr>
          <w:rFonts w:ascii="Book Antiqua" w:eastAsia="Book Antiqua" w:hAnsi="Book Antiqua" w:cs="Book Antiqua"/>
          <w:color w:val="000000"/>
          <w:szCs w:val="30"/>
          <w:vertAlign w:val="superscript"/>
        </w:rPr>
        <w:t>-7</w:t>
      </w:r>
      <w:r w:rsidR="008021B6">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8E2200F" w14:textId="77777777" w:rsidR="00182D29" w:rsidRDefault="00182D29" w:rsidP="00182D29">
      <w:pPr>
        <w:spacing w:line="360" w:lineRule="auto"/>
        <w:jc w:val="both"/>
      </w:pPr>
    </w:p>
    <w:p w14:paraId="20DC6073" w14:textId="7916FD89" w:rsidR="00A77B3E" w:rsidRPr="00182D29" w:rsidRDefault="00182D29">
      <w:pPr>
        <w:spacing w:line="360" w:lineRule="auto"/>
        <w:jc w:val="both"/>
        <w:rPr>
          <w:u w:val="single"/>
        </w:rPr>
      </w:pPr>
      <w:r w:rsidRPr="00182D29">
        <w:rPr>
          <w:rFonts w:ascii="Book Antiqua" w:eastAsia="Book Antiqua" w:hAnsi="Book Antiqua" w:cs="Book Antiqua"/>
          <w:b/>
          <w:bCs/>
          <w:color w:val="000000"/>
          <w:u w:val="single"/>
        </w:rPr>
        <w:t>ADVANTAGES AND LIMITATIONS</w:t>
      </w:r>
    </w:p>
    <w:p w14:paraId="416CF0F9" w14:textId="6C6F086F" w:rsidR="00A77B3E" w:rsidRDefault="001C467D">
      <w:pPr>
        <w:spacing w:line="360" w:lineRule="auto"/>
        <w:jc w:val="both"/>
      </w:pPr>
      <w:r>
        <w:rPr>
          <w:rFonts w:ascii="Book Antiqua" w:eastAsia="Book Antiqua" w:hAnsi="Book Antiqua" w:cs="Book Antiqua"/>
          <w:color w:val="000000"/>
        </w:rPr>
        <w:t xml:space="preserve">Medical imaging plays a vital role in the diagnosis, management and treatment of COVID-19 patients. CXR are the most commonly used imaging method for suspected and reported COVID-19 cases, although their sensitivity is very low. On the other hand, CT in the chest is highly sensitive (97%), although not entirely specific. There are some major challenges in terms of infection control. </w:t>
      </w:r>
      <w:r w:rsidR="00182D29" w:rsidRPr="00182D29">
        <w:rPr>
          <w:rFonts w:ascii="Book Antiqua" w:eastAsia="Book Antiqua" w:hAnsi="Book Antiqua" w:cs="Book Antiqua"/>
          <w:color w:val="000000"/>
        </w:rPr>
        <w:t>LUS</w:t>
      </w:r>
      <w:r>
        <w:rPr>
          <w:rFonts w:ascii="Book Antiqua" w:eastAsia="Book Antiqua" w:hAnsi="Book Antiqua" w:cs="Book Antiqua"/>
          <w:color w:val="000000"/>
        </w:rPr>
        <w:t xml:space="preserve"> shows the benefits of chest X-rays and chests CT in the diagnosis of COVID-19 patients. It can be easily performed without the exposure of harmful radiation to patients and can be easily repeated at the bedside only. It also has more sensitivity than CXR and CT in the chest. MRI may lead to patients' diagnosis with symptoms of the central nervous system, even if it is not relevant to lung disease assessment. At present, the role of MRI is only used in the diagnosis of secondary complications of COVID-19, including cardiac complications or chronic myositis, and the use of MRI in this field is likely to increase because patients are more</w:t>
      </w:r>
      <w:r w:rsidR="00182D29">
        <w:rPr>
          <w:rFonts w:ascii="Book Antiqua" w:eastAsia="Book Antiqua" w:hAnsi="Book Antiqua" w:cs="Book Antiqua"/>
          <w:color w:val="000000"/>
        </w:rPr>
        <w:t xml:space="preserve"> </w:t>
      </w:r>
      <w:r>
        <w:rPr>
          <w:rFonts w:ascii="Book Antiqua" w:eastAsia="Book Antiqua" w:hAnsi="Book Antiqua" w:cs="Book Antiqua"/>
          <w:color w:val="000000"/>
        </w:rPr>
        <w:t xml:space="preserve">frequently affected by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182D29">
        <w:rPr>
          <w:rFonts w:ascii="Book Antiqua" w:eastAsia="Book Antiqua" w:hAnsi="Book Antiqua" w:cs="Book Antiqua"/>
          <w:color w:val="000000"/>
          <w:szCs w:val="30"/>
          <w:vertAlign w:val="superscript"/>
        </w:rPr>
        <w:t>7</w:t>
      </w:r>
      <w:r w:rsidR="00C56B3F">
        <w:rPr>
          <w:rFonts w:ascii="Book Antiqua" w:eastAsia="Book Antiqua" w:hAnsi="Book Antiqua" w:cs="Book Antiqua"/>
          <w:color w:val="000000"/>
          <w:szCs w:val="30"/>
          <w:vertAlign w:val="superscript"/>
        </w:rPr>
        <w:t>2</w:t>
      </w:r>
      <w:r w:rsidR="00182D29">
        <w:rPr>
          <w:rFonts w:ascii="Book Antiqua" w:eastAsia="Book Antiqua" w:hAnsi="Book Antiqua" w:cs="Book Antiqua"/>
          <w:color w:val="000000"/>
          <w:szCs w:val="30"/>
          <w:vertAlign w:val="superscript"/>
        </w:rPr>
        <w:t>-7</w:t>
      </w:r>
      <w:r w:rsidR="008021B6">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654818" w14:textId="77777777" w:rsidR="00A77B3E" w:rsidRDefault="00A77B3E">
      <w:pPr>
        <w:spacing w:line="360" w:lineRule="auto"/>
        <w:jc w:val="both"/>
      </w:pPr>
    </w:p>
    <w:p w14:paraId="478B66B5" w14:textId="77777777" w:rsidR="00A77B3E" w:rsidRDefault="001C467D">
      <w:pPr>
        <w:spacing w:line="360" w:lineRule="auto"/>
        <w:jc w:val="both"/>
      </w:pPr>
      <w:r>
        <w:rPr>
          <w:rFonts w:ascii="Book Antiqua" w:eastAsia="Book Antiqua" w:hAnsi="Book Antiqua" w:cs="Book Antiqua"/>
          <w:b/>
          <w:caps/>
          <w:color w:val="000000"/>
          <w:u w:val="single"/>
        </w:rPr>
        <w:t>CONCLUSION</w:t>
      </w:r>
    </w:p>
    <w:p w14:paraId="49F00B1D" w14:textId="77777777" w:rsidR="00A77B3E" w:rsidRDefault="001C467D">
      <w:pPr>
        <w:spacing w:line="360" w:lineRule="auto"/>
        <w:jc w:val="both"/>
      </w:pPr>
      <w:r>
        <w:rPr>
          <w:rFonts w:ascii="Book Antiqua" w:eastAsia="Book Antiqua" w:hAnsi="Book Antiqua" w:cs="Book Antiqua"/>
          <w:color w:val="000000"/>
        </w:rPr>
        <w:t xml:space="preserve">COVID-19 is extremely infectious and people are highly vulnerable to infection in general. Medical imaging plays a crucial role in the COVID-19 pandemic, providing the benefit of additional evaluation and follow-up to critically ill patients. Based on the epidemiological evidence and clinical features, a descriptive radiological diagnosis is </w:t>
      </w:r>
      <w:r>
        <w:rPr>
          <w:rFonts w:ascii="Book Antiqua" w:eastAsia="Book Antiqua" w:hAnsi="Book Antiqua" w:cs="Book Antiqua"/>
          <w:color w:val="000000"/>
        </w:rPr>
        <w:lastRenderedPageBreak/>
        <w:t>needed and the final diagnosis needs to be confirmed by RT-PCR testing. Even though radiological findings may be dramatic, it is not necessary to the image of all patients with suspected or confirmed COVID-19. Thus, a thorough review of the patient's epidemiological history, laboratory test results, clinical symptoms, and imaging indications are essential for early intervention, early identification, early diagnosis, first isolation, and early treatment.</w:t>
      </w:r>
    </w:p>
    <w:p w14:paraId="18E73DD1" w14:textId="77777777" w:rsidR="00A77B3E" w:rsidRDefault="00A77B3E">
      <w:pPr>
        <w:spacing w:line="360" w:lineRule="auto"/>
        <w:jc w:val="both"/>
      </w:pPr>
    </w:p>
    <w:p w14:paraId="7A3B2C13" w14:textId="77777777" w:rsidR="00A77B3E" w:rsidRDefault="001C467D">
      <w:pPr>
        <w:spacing w:line="360" w:lineRule="auto"/>
        <w:jc w:val="both"/>
      </w:pPr>
      <w:r>
        <w:rPr>
          <w:rFonts w:ascii="Book Antiqua" w:eastAsia="Book Antiqua" w:hAnsi="Book Antiqua" w:cs="Book Antiqua"/>
          <w:b/>
          <w:color w:val="000000"/>
        </w:rPr>
        <w:t>REFERENCES</w:t>
      </w:r>
    </w:p>
    <w:p w14:paraId="4B16DB19" w14:textId="77777777" w:rsidR="00A77B3E" w:rsidRDefault="001C467D">
      <w:pPr>
        <w:spacing w:line="360" w:lineRule="auto"/>
        <w:jc w:val="both"/>
      </w:pPr>
      <w:bookmarkStart w:id="4" w:name="OLE_LINK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Liu Y, Lei X, Li P, Mi D, Ren L, Guo L, Guo R, Chen T, Hu J, Xiang Z, Mu Z, Chen X, Chen J, Hu K,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1620 [PMID: 32221306 DOI: 10.1038/s41467-020-15562-9]</w:t>
      </w:r>
    </w:p>
    <w:p w14:paraId="46E03436" w14:textId="77777777" w:rsidR="00A77B3E" w:rsidRDefault="001C46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Xiao C</w:t>
      </w:r>
      <w:r>
        <w:rPr>
          <w:rFonts w:ascii="Book Antiqua" w:eastAsia="Book Antiqua" w:hAnsi="Book Antiqua" w:cs="Book Antiqua"/>
          <w:color w:val="000000"/>
        </w:rPr>
        <w:t xml:space="preserve">, Li X, Liu S, Sang Y, Gao SJ, Gao F. HIV-1 did not contribute to the 2019-nCoV genome.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378-381 [PMID: 32056509 DOI: 10.1080/22221751.2020.1727299]</w:t>
      </w:r>
    </w:p>
    <w:p w14:paraId="223FC533" w14:textId="77777777" w:rsidR="00A77B3E" w:rsidRDefault="001C467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Cucinotta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Vanelli</w:t>
      </w:r>
      <w:proofErr w:type="spellEnd"/>
      <w:r>
        <w:rPr>
          <w:rFonts w:ascii="Book Antiqua" w:eastAsia="Book Antiqua" w:hAnsi="Book Antiqua" w:cs="Book Antiqua"/>
          <w:color w:val="000000"/>
        </w:rPr>
        <w:t xml:space="preserve"> M. WHO Declares COVID-19 a Pandemic.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157-160 [PMID: 32191675 DOI: 10.23750/</w:t>
      </w:r>
      <w:proofErr w:type="gramStart"/>
      <w:r>
        <w:rPr>
          <w:rFonts w:ascii="Book Antiqua" w:eastAsia="Book Antiqua" w:hAnsi="Book Antiqua" w:cs="Book Antiqua"/>
          <w:color w:val="000000"/>
        </w:rPr>
        <w:t>abm.v</w:t>
      </w:r>
      <w:proofErr w:type="gramEnd"/>
      <w:r>
        <w:rPr>
          <w:rFonts w:ascii="Book Antiqua" w:eastAsia="Book Antiqua" w:hAnsi="Book Antiqua" w:cs="Book Antiqua"/>
          <w:color w:val="000000"/>
        </w:rPr>
        <w:t>91i1.9397]</w:t>
      </w:r>
    </w:p>
    <w:p w14:paraId="037CF73E" w14:textId="77777777" w:rsidR="00A77B3E" w:rsidRDefault="001C467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Mahase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Covid-19: WHO declares pandemic because of "alarming levels" of spread, severity, and inaction.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m1036 [PMID: 32165426 DOI: 10.1136/bmj.m1036]</w:t>
      </w:r>
    </w:p>
    <w:p w14:paraId="6C25C476" w14:textId="77777777" w:rsidR="00A77B3E" w:rsidRDefault="001C46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Chowdhury FR</w:t>
      </w:r>
      <w:r>
        <w:rPr>
          <w:rFonts w:ascii="Book Antiqua" w:eastAsia="Book Antiqua" w:hAnsi="Book Antiqua" w:cs="Book Antiqua"/>
          <w:color w:val="000000"/>
        </w:rPr>
        <w:t xml:space="preserve">, Nur Z, Hassan N, von </w:t>
      </w:r>
      <w:proofErr w:type="spellStart"/>
      <w:r>
        <w:rPr>
          <w:rFonts w:ascii="Book Antiqua" w:eastAsia="Book Antiqua" w:hAnsi="Book Antiqua" w:cs="Book Antiqua"/>
          <w:color w:val="000000"/>
        </w:rPr>
        <w:t>Seidlein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Dunachie</w:t>
      </w:r>
      <w:proofErr w:type="spellEnd"/>
      <w:r>
        <w:rPr>
          <w:rFonts w:ascii="Book Antiqua" w:eastAsia="Book Antiqua" w:hAnsi="Book Antiqua" w:cs="Book Antiqua"/>
          <w:color w:val="000000"/>
        </w:rPr>
        <w:t xml:space="preserve"> S. Pandemics, pathogenicity and changing molecular epidemiology of cholera in the era of global warming. </w:t>
      </w:r>
      <w:r>
        <w:rPr>
          <w:rFonts w:ascii="Book Antiqua" w:eastAsia="Book Antiqua" w:hAnsi="Book Antiqua" w:cs="Book Antiqua"/>
          <w:i/>
          <w:iCs/>
          <w:color w:val="000000"/>
        </w:rPr>
        <w:t xml:space="preserve">Ann Clin Microbiol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10 [PMID: 28270154 DOI: 10.1186/s12941-017-0185-1]</w:t>
      </w:r>
    </w:p>
    <w:p w14:paraId="7FEED2E2" w14:textId="77777777" w:rsidR="00A77B3E" w:rsidRDefault="001C467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Bramanti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Dean KR, </w:t>
      </w:r>
      <w:proofErr w:type="spellStart"/>
      <w:r>
        <w:rPr>
          <w:rFonts w:ascii="Book Antiqua" w:eastAsia="Book Antiqua" w:hAnsi="Book Antiqua" w:cs="Book Antiqua"/>
          <w:color w:val="000000"/>
        </w:rPr>
        <w:t>Walløe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Stenseth</w:t>
      </w:r>
      <w:proofErr w:type="spellEnd"/>
      <w:r>
        <w:rPr>
          <w:rFonts w:ascii="Book Antiqua" w:eastAsia="Book Antiqua" w:hAnsi="Book Antiqua" w:cs="Book Antiqua"/>
          <w:color w:val="000000"/>
        </w:rPr>
        <w:t xml:space="preserve"> N. The Third Plague Pandemic in Europe. </w:t>
      </w:r>
      <w:r>
        <w:rPr>
          <w:rFonts w:ascii="Book Antiqua" w:eastAsia="Book Antiqua" w:hAnsi="Book Antiqua" w:cs="Book Antiqua"/>
          <w:i/>
          <w:iCs/>
          <w:color w:val="000000"/>
        </w:rPr>
        <w:t>Proc Biol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20182429 [PMID: 30991930 DOI: 10.1098/rspb.2018.2429]</w:t>
      </w:r>
    </w:p>
    <w:p w14:paraId="081D1739" w14:textId="77777777" w:rsidR="00A77B3E" w:rsidRDefault="001C46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Taubenberger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Morens</w:t>
      </w:r>
      <w:proofErr w:type="spellEnd"/>
      <w:r>
        <w:rPr>
          <w:rFonts w:ascii="Book Antiqua" w:eastAsia="Book Antiqua" w:hAnsi="Book Antiqua" w:cs="Book Antiqua"/>
          <w:color w:val="000000"/>
        </w:rPr>
        <w:t xml:space="preserve"> DM. 1918 Influenza: the mother of all pandemics.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15-22 [PMID: 16494711 DOI: 10.3201/eid1201.050979]</w:t>
      </w:r>
    </w:p>
    <w:p w14:paraId="5F10A791" w14:textId="0B2601B3" w:rsidR="00A77B3E" w:rsidRDefault="001C467D">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Ratre</w:t>
      </w:r>
      <w:proofErr w:type="spellEnd"/>
      <w:r>
        <w:rPr>
          <w:rFonts w:ascii="Book Antiqua" w:eastAsia="Book Antiqua" w:hAnsi="Book Antiqua" w:cs="Book Antiqua"/>
          <w:b/>
          <w:bCs/>
          <w:color w:val="000000"/>
        </w:rPr>
        <w:t xml:space="preserve"> YK</w:t>
      </w:r>
      <w:r w:rsidRPr="00DE2F5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Vishvakarma</w:t>
      </w:r>
      <w:proofErr w:type="spellEnd"/>
      <w:r>
        <w:rPr>
          <w:rFonts w:ascii="Book Antiqua" w:eastAsia="Book Antiqua" w:hAnsi="Book Antiqua" w:cs="Book Antiqua"/>
          <w:color w:val="000000"/>
        </w:rPr>
        <w:t xml:space="preserve"> NK, Bhaskar LVKS, Verma HK. Dynamic Propagation and Impact of Pandemic Influenza A (2009 H1N1) in Children: A Detailed Review. </w:t>
      </w:r>
      <w:proofErr w:type="spellStart"/>
      <w:r w:rsidRPr="00DE2F5B">
        <w:rPr>
          <w:rFonts w:ascii="Book Antiqua" w:eastAsia="Book Antiqua" w:hAnsi="Book Antiqua" w:cs="Book Antiqua"/>
          <w:i/>
          <w:iCs/>
          <w:color w:val="000000"/>
        </w:rPr>
        <w:t>Curr</w:t>
      </w:r>
      <w:proofErr w:type="spellEnd"/>
      <w:r w:rsidRPr="00DE2F5B">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w:t>
      </w:r>
      <w:r w:rsidR="00DE2F5B">
        <w:rPr>
          <w:rFonts w:ascii="Book Antiqua" w:eastAsia="Book Antiqua" w:hAnsi="Book Antiqua" w:cs="Book Antiqua"/>
          <w:color w:val="000000"/>
        </w:rPr>
        <w:t xml:space="preserve">2020; </w:t>
      </w:r>
      <w:r w:rsidR="00DE2F5B">
        <w:rPr>
          <w:rFonts w:ascii="Book Antiqua" w:eastAsia="Book Antiqua" w:hAnsi="Book Antiqua" w:cs="Book Antiqua"/>
          <w:b/>
          <w:bCs/>
          <w:color w:val="000000"/>
        </w:rPr>
        <w:t>77</w:t>
      </w:r>
      <w:r w:rsidR="00DE2F5B">
        <w:rPr>
          <w:rFonts w:ascii="Book Antiqua" w:eastAsia="Book Antiqua" w:hAnsi="Book Antiqua" w:cs="Book Antiqua"/>
          <w:color w:val="000000"/>
        </w:rPr>
        <w:t>: 3809-3820</w:t>
      </w:r>
      <w:r>
        <w:rPr>
          <w:rFonts w:ascii="Book Antiqua" w:eastAsia="Book Antiqua" w:hAnsi="Book Antiqua" w:cs="Book Antiqua"/>
          <w:color w:val="000000"/>
        </w:rPr>
        <w:t xml:space="preserve"> [</w:t>
      </w:r>
      <w:r w:rsidR="00C90848" w:rsidRPr="00C90848">
        <w:rPr>
          <w:rFonts w:ascii="Book Antiqua" w:eastAsia="Book Antiqua" w:hAnsi="Book Antiqua" w:cs="Book Antiqua"/>
          <w:color w:val="000000"/>
        </w:rPr>
        <w:t xml:space="preserve">PMID: 32959089 </w:t>
      </w:r>
      <w:r>
        <w:rPr>
          <w:rFonts w:ascii="Book Antiqua" w:eastAsia="Book Antiqua" w:hAnsi="Book Antiqua" w:cs="Book Antiqua"/>
          <w:color w:val="000000"/>
        </w:rPr>
        <w:t>DOI: 10.1007/s00284-020-02213-x]</w:t>
      </w:r>
    </w:p>
    <w:p w14:paraId="1CF958EB" w14:textId="77777777" w:rsidR="00A77B3E" w:rsidRDefault="001C467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Luk</w:t>
      </w:r>
      <w:proofErr w:type="spellEnd"/>
      <w:r>
        <w:rPr>
          <w:rFonts w:ascii="Book Antiqua" w:eastAsia="Book Antiqua" w:hAnsi="Book Antiqua" w:cs="Book Antiqua"/>
          <w:b/>
          <w:bCs/>
          <w:color w:val="000000"/>
        </w:rPr>
        <w:t xml:space="preserve"> HKH</w:t>
      </w:r>
      <w:r>
        <w:rPr>
          <w:rFonts w:ascii="Book Antiqua" w:eastAsia="Book Antiqua" w:hAnsi="Book Antiqua" w:cs="Book Antiqua"/>
          <w:color w:val="000000"/>
        </w:rPr>
        <w:t xml:space="preserve">, Li X, Fung J, Lau SKP, Woo PCY. Molecular epidemiology, evolution and phylogeny of SARS coronavirus. </w:t>
      </w:r>
      <w:r>
        <w:rPr>
          <w:rFonts w:ascii="Book Antiqua" w:eastAsia="Book Antiqua" w:hAnsi="Book Antiqua" w:cs="Book Antiqua"/>
          <w:i/>
          <w:iCs/>
          <w:color w:val="000000"/>
        </w:rPr>
        <w:t xml:space="preserve">Infect Genet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21-30 [PMID: 30844511 DOI: 10.1016/j.meegid.2019.03.001]</w:t>
      </w:r>
    </w:p>
    <w:p w14:paraId="24D4F0C9" w14:textId="77777777" w:rsidR="00A77B3E" w:rsidRDefault="001C46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Lima CMAO</w:t>
      </w:r>
      <w:r>
        <w:rPr>
          <w:rFonts w:ascii="Book Antiqua" w:eastAsia="Book Antiqua" w:hAnsi="Book Antiqua" w:cs="Book Antiqua"/>
          <w:color w:val="000000"/>
        </w:rPr>
        <w:t xml:space="preserve">. Information about the new coronavirus disease (COVID-19).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Bras</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V-VI [PMID: 32336833 DOI: 10.1590/0100-3984.2020.53.2e1]</w:t>
      </w:r>
    </w:p>
    <w:p w14:paraId="18261874" w14:textId="77777777" w:rsidR="00A77B3E" w:rsidRDefault="001C46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Gavriatopoulou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Korompoki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Fotiou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Ntanasis</w:t>
      </w:r>
      <w:proofErr w:type="spellEnd"/>
      <w:r>
        <w:rPr>
          <w:rFonts w:ascii="Book Antiqua" w:eastAsia="Book Antiqua" w:hAnsi="Book Antiqua" w:cs="Book Antiqua"/>
          <w:color w:val="000000"/>
        </w:rPr>
        <w:t xml:space="preserve">-Stathopoulos I, </w:t>
      </w:r>
      <w:proofErr w:type="spellStart"/>
      <w:r>
        <w:rPr>
          <w:rFonts w:ascii="Book Antiqua" w:eastAsia="Book Antiqua" w:hAnsi="Book Antiqua" w:cs="Book Antiqua"/>
          <w:color w:val="000000"/>
        </w:rPr>
        <w:t>Psaltopoulou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Kastritis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Terpos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MA. Organ-specific manifestations of COVID-19 infection.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493-506 [PMID: 32720223 DOI: 10.1007/s10238-020-00648-x]</w:t>
      </w:r>
    </w:p>
    <w:p w14:paraId="0884CDEB" w14:textId="68C1ED99" w:rsidR="00A77B3E" w:rsidRDefault="001C467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Merad</w:t>
      </w:r>
      <w:proofErr w:type="spellEnd"/>
      <w:r>
        <w:rPr>
          <w:rFonts w:ascii="Book Antiqua" w:eastAsia="Book Antiqua" w:hAnsi="Book Antiqua" w:cs="Book Antiqua"/>
          <w:b/>
          <w:bCs/>
          <w:color w:val="000000"/>
        </w:rPr>
        <w:t xml:space="preserve"> M</w:t>
      </w:r>
      <w:r w:rsidRPr="00DE2F5B">
        <w:rPr>
          <w:rFonts w:ascii="Book Antiqua" w:eastAsia="Book Antiqua" w:hAnsi="Book Antiqua" w:cs="Book Antiqua"/>
          <w:color w:val="000000"/>
        </w:rPr>
        <w:t xml:space="preserve">, </w:t>
      </w:r>
      <w:r>
        <w:rPr>
          <w:rFonts w:ascii="Book Antiqua" w:eastAsia="Book Antiqua" w:hAnsi="Book Antiqua" w:cs="Book Antiqua"/>
          <w:color w:val="000000"/>
        </w:rPr>
        <w:t xml:space="preserve">Martin JC. Pathological inflammation in patients with COVID-19: a key role for monocytes and macrophages. </w:t>
      </w:r>
      <w:r w:rsidR="00DE2F5B">
        <w:rPr>
          <w:rFonts w:ascii="Book Antiqua" w:eastAsia="Book Antiqua" w:hAnsi="Book Antiqua" w:cs="Book Antiqua"/>
          <w:i/>
          <w:iCs/>
          <w:color w:val="000000"/>
        </w:rPr>
        <w:t>Nat Rev Immunol</w:t>
      </w:r>
      <w:r w:rsidR="00DE2F5B">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DE2F5B">
        <w:rPr>
          <w:rFonts w:ascii="Book Antiqua" w:eastAsia="Book Antiqua" w:hAnsi="Book Antiqua" w:cs="Book Antiqua"/>
          <w:b/>
          <w:bCs/>
          <w:color w:val="000000"/>
        </w:rPr>
        <w:t>20</w:t>
      </w:r>
      <w:r>
        <w:rPr>
          <w:rFonts w:ascii="Book Antiqua" w:eastAsia="Book Antiqua" w:hAnsi="Book Antiqua" w:cs="Book Antiqua"/>
          <w:color w:val="000000"/>
        </w:rPr>
        <w:t>: 355-362 [</w:t>
      </w:r>
      <w:r w:rsidR="00C90848" w:rsidRPr="00C90848">
        <w:rPr>
          <w:rFonts w:ascii="Book Antiqua" w:eastAsia="Book Antiqua" w:hAnsi="Book Antiqua" w:cs="Book Antiqua"/>
          <w:color w:val="000000"/>
        </w:rPr>
        <w:t>PMID: 32376901</w:t>
      </w:r>
      <w:r w:rsidR="00C90848">
        <w:rPr>
          <w:rFonts w:ascii="Book Antiqua" w:eastAsia="Book Antiqua" w:hAnsi="Book Antiqua" w:cs="Book Antiqua"/>
          <w:color w:val="000000"/>
        </w:rPr>
        <w:t xml:space="preserve"> </w:t>
      </w:r>
      <w:r>
        <w:rPr>
          <w:rFonts w:ascii="Book Antiqua" w:eastAsia="Book Antiqua" w:hAnsi="Book Antiqua" w:cs="Book Antiqua"/>
          <w:color w:val="000000"/>
        </w:rPr>
        <w:t>DOI: 10.1038/s41577-020-0331-4]</w:t>
      </w:r>
    </w:p>
    <w:p w14:paraId="69DC778D" w14:textId="45002F3E" w:rsidR="00A77B3E" w:rsidRDefault="001C467D">
      <w:pPr>
        <w:spacing w:line="360" w:lineRule="auto"/>
        <w:jc w:val="both"/>
      </w:pPr>
      <w:r>
        <w:rPr>
          <w:rFonts w:ascii="Book Antiqua" w:eastAsia="Book Antiqua" w:hAnsi="Book Antiqua" w:cs="Book Antiqua"/>
          <w:color w:val="000000"/>
        </w:rPr>
        <w:t xml:space="preserve">13 </w:t>
      </w:r>
      <w:proofErr w:type="spellStart"/>
      <w:r w:rsidR="00FA452D">
        <w:rPr>
          <w:rFonts w:ascii="Book Antiqua" w:eastAsia="Book Antiqua" w:hAnsi="Book Antiqua" w:cs="Book Antiqua"/>
          <w:b/>
          <w:bCs/>
          <w:color w:val="000000"/>
        </w:rPr>
        <w:t>Valizadeh</w:t>
      </w:r>
      <w:proofErr w:type="spellEnd"/>
      <w:r w:rsidR="00FA452D">
        <w:rPr>
          <w:rFonts w:ascii="Book Antiqua" w:eastAsia="Book Antiqua" w:hAnsi="Book Antiqua" w:cs="Book Antiqua"/>
          <w:b/>
          <w:bCs/>
          <w:color w:val="000000"/>
        </w:rPr>
        <w:t xml:space="preserve"> R</w:t>
      </w:r>
      <w:r w:rsidR="00FA452D">
        <w:rPr>
          <w:rFonts w:ascii="Book Antiqua" w:eastAsia="Book Antiqua" w:hAnsi="Book Antiqua" w:cs="Book Antiqua"/>
          <w:color w:val="000000"/>
        </w:rPr>
        <w:t xml:space="preserve">, </w:t>
      </w:r>
      <w:proofErr w:type="spellStart"/>
      <w:r w:rsidR="00FA452D">
        <w:rPr>
          <w:rFonts w:ascii="Book Antiqua" w:eastAsia="Book Antiqua" w:hAnsi="Book Antiqua" w:cs="Book Antiqua"/>
          <w:color w:val="000000"/>
        </w:rPr>
        <w:t>Baradaran</w:t>
      </w:r>
      <w:proofErr w:type="spellEnd"/>
      <w:r w:rsidR="00FA452D">
        <w:rPr>
          <w:rFonts w:ascii="Book Antiqua" w:eastAsia="Book Antiqua" w:hAnsi="Book Antiqua" w:cs="Book Antiqua"/>
          <w:color w:val="000000"/>
        </w:rPr>
        <w:t xml:space="preserve"> A, </w:t>
      </w:r>
      <w:proofErr w:type="spellStart"/>
      <w:r w:rsidR="00FA452D">
        <w:rPr>
          <w:rFonts w:ascii="Book Antiqua" w:eastAsia="Book Antiqua" w:hAnsi="Book Antiqua" w:cs="Book Antiqua"/>
          <w:color w:val="000000"/>
        </w:rPr>
        <w:t>Mirzazadeh</w:t>
      </w:r>
      <w:proofErr w:type="spellEnd"/>
      <w:r w:rsidR="00FA452D">
        <w:rPr>
          <w:rFonts w:ascii="Book Antiqua" w:eastAsia="Book Antiqua" w:hAnsi="Book Antiqua" w:cs="Book Antiqua"/>
          <w:color w:val="000000"/>
        </w:rPr>
        <w:t xml:space="preserve"> A, Bhaskar LVKS. Coronavirus-nephropathy; renal involvement in COVID-19. </w:t>
      </w:r>
      <w:r w:rsidR="00FA452D">
        <w:rPr>
          <w:rFonts w:ascii="Book Antiqua" w:eastAsia="Book Antiqua" w:hAnsi="Book Antiqua" w:cs="Book Antiqua"/>
          <w:i/>
          <w:iCs/>
          <w:color w:val="000000"/>
        </w:rPr>
        <w:t xml:space="preserve">J Renal </w:t>
      </w:r>
      <w:proofErr w:type="spellStart"/>
      <w:r w:rsidR="00FA452D">
        <w:rPr>
          <w:rFonts w:ascii="Book Antiqua" w:eastAsia="Book Antiqua" w:hAnsi="Book Antiqua" w:cs="Book Antiqua"/>
          <w:i/>
          <w:iCs/>
          <w:color w:val="000000"/>
        </w:rPr>
        <w:t>Inj</w:t>
      </w:r>
      <w:proofErr w:type="spellEnd"/>
      <w:r w:rsidR="00FA452D">
        <w:rPr>
          <w:rFonts w:ascii="Book Antiqua" w:eastAsia="Book Antiqua" w:hAnsi="Book Antiqua" w:cs="Book Antiqua"/>
          <w:i/>
          <w:iCs/>
          <w:color w:val="000000"/>
        </w:rPr>
        <w:t xml:space="preserve"> </w:t>
      </w:r>
      <w:proofErr w:type="spellStart"/>
      <w:r w:rsidR="00FA452D">
        <w:rPr>
          <w:rFonts w:ascii="Book Antiqua" w:eastAsia="Book Antiqua" w:hAnsi="Book Antiqua" w:cs="Book Antiqua"/>
          <w:i/>
          <w:iCs/>
          <w:color w:val="000000"/>
        </w:rPr>
        <w:t>Prev</w:t>
      </w:r>
      <w:proofErr w:type="spellEnd"/>
      <w:r w:rsidR="00FA452D">
        <w:rPr>
          <w:rFonts w:ascii="Book Antiqua" w:eastAsia="Book Antiqua" w:hAnsi="Book Antiqua" w:cs="Book Antiqua"/>
          <w:color w:val="000000"/>
        </w:rPr>
        <w:t xml:space="preserve"> 2020; </w:t>
      </w:r>
      <w:r w:rsidR="00FA452D">
        <w:rPr>
          <w:rFonts w:ascii="Book Antiqua" w:eastAsia="Book Antiqua" w:hAnsi="Book Antiqua" w:cs="Book Antiqua"/>
          <w:b/>
          <w:bCs/>
          <w:color w:val="000000"/>
        </w:rPr>
        <w:t>9</w:t>
      </w:r>
    </w:p>
    <w:p w14:paraId="49E34B7E" w14:textId="148F6C96" w:rsidR="00A77B3E" w:rsidRPr="00CE2E10" w:rsidRDefault="001C467D" w:rsidP="00CE2E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sidR="00FA452D" w:rsidRPr="00FA452D">
        <w:rPr>
          <w:rFonts w:ascii="Book Antiqua" w:eastAsia="Book Antiqua" w:hAnsi="Book Antiqua" w:cs="Book Antiqua"/>
          <w:b/>
          <w:bCs/>
          <w:color w:val="000000"/>
        </w:rPr>
        <w:t>Sahu</w:t>
      </w:r>
      <w:proofErr w:type="spellEnd"/>
      <w:r w:rsidR="00FA452D">
        <w:rPr>
          <w:rFonts w:ascii="Book Antiqua" w:eastAsia="Book Antiqua" w:hAnsi="Book Antiqua" w:cs="Book Antiqua"/>
          <w:b/>
          <w:bCs/>
          <w:color w:val="000000"/>
        </w:rPr>
        <w:t xml:space="preserve"> T</w:t>
      </w:r>
      <w:r w:rsidR="00FA452D" w:rsidRPr="00FA452D">
        <w:rPr>
          <w:rFonts w:ascii="Book Antiqua" w:eastAsia="Book Antiqua" w:hAnsi="Book Antiqua" w:cs="Book Antiqua"/>
          <w:color w:val="000000"/>
        </w:rPr>
        <w:t>, Mehta</w:t>
      </w:r>
      <w:r w:rsidR="00FA452D">
        <w:rPr>
          <w:rFonts w:ascii="Book Antiqua" w:eastAsia="Book Antiqua" w:hAnsi="Book Antiqua" w:cs="Book Antiqua"/>
          <w:color w:val="000000"/>
        </w:rPr>
        <w:t xml:space="preserve"> A</w:t>
      </w:r>
      <w:r w:rsidR="00FA452D" w:rsidRPr="00FA452D">
        <w:rPr>
          <w:rFonts w:ascii="Book Antiqua" w:eastAsia="Book Antiqua" w:hAnsi="Book Antiqua" w:cs="Book Antiqua"/>
          <w:color w:val="000000"/>
        </w:rPr>
        <w:t xml:space="preserve">, </w:t>
      </w:r>
      <w:proofErr w:type="spellStart"/>
      <w:r w:rsidR="00FA452D" w:rsidRPr="00FA452D">
        <w:rPr>
          <w:rFonts w:ascii="Book Antiqua" w:eastAsia="Book Antiqua" w:hAnsi="Book Antiqua" w:cs="Book Antiqua"/>
          <w:color w:val="000000"/>
        </w:rPr>
        <w:t>Ratre</w:t>
      </w:r>
      <w:proofErr w:type="spellEnd"/>
      <w:r w:rsidR="00FA452D">
        <w:rPr>
          <w:rFonts w:ascii="Book Antiqua" w:eastAsia="Book Antiqua" w:hAnsi="Book Antiqua" w:cs="Book Antiqua"/>
          <w:color w:val="000000"/>
        </w:rPr>
        <w:t xml:space="preserve"> YK</w:t>
      </w:r>
      <w:r w:rsidR="00FA452D" w:rsidRPr="00FA452D">
        <w:rPr>
          <w:rFonts w:ascii="Book Antiqua" w:eastAsia="Book Antiqua" w:hAnsi="Book Antiqua" w:cs="Book Antiqua"/>
          <w:color w:val="000000"/>
        </w:rPr>
        <w:t>, Jaiswal</w:t>
      </w:r>
      <w:r w:rsidR="00FA452D">
        <w:rPr>
          <w:rFonts w:ascii="Book Antiqua" w:eastAsia="Book Antiqua" w:hAnsi="Book Antiqua" w:cs="Book Antiqua"/>
          <w:color w:val="000000"/>
        </w:rPr>
        <w:t xml:space="preserve"> A</w:t>
      </w:r>
      <w:r w:rsidR="00FA452D" w:rsidRPr="00FA452D">
        <w:rPr>
          <w:rFonts w:ascii="Book Antiqua" w:eastAsia="Book Antiqua" w:hAnsi="Book Antiqua" w:cs="Book Antiqua"/>
          <w:color w:val="000000"/>
        </w:rPr>
        <w:t xml:space="preserve">, </w:t>
      </w:r>
      <w:proofErr w:type="spellStart"/>
      <w:r w:rsidR="00FA452D" w:rsidRPr="00FA452D">
        <w:rPr>
          <w:rFonts w:ascii="Book Antiqua" w:eastAsia="Book Antiqua" w:hAnsi="Book Antiqua" w:cs="Book Antiqua"/>
          <w:color w:val="000000"/>
        </w:rPr>
        <w:t>Vishvakarma</w:t>
      </w:r>
      <w:proofErr w:type="spellEnd"/>
      <w:r w:rsidR="00FA452D">
        <w:rPr>
          <w:rFonts w:ascii="Book Antiqua" w:eastAsia="Book Antiqua" w:hAnsi="Book Antiqua" w:cs="Book Antiqua"/>
          <w:color w:val="000000"/>
        </w:rPr>
        <w:t xml:space="preserve"> NK</w:t>
      </w:r>
      <w:r w:rsidR="00FA452D" w:rsidRPr="00FA452D">
        <w:rPr>
          <w:rFonts w:ascii="Book Antiqua" w:eastAsia="Book Antiqua" w:hAnsi="Book Antiqua" w:cs="Book Antiqua"/>
          <w:color w:val="000000"/>
        </w:rPr>
        <w:t>, Bhaskar LVKS, Verma</w:t>
      </w:r>
      <w:r w:rsidR="00FA452D">
        <w:rPr>
          <w:rFonts w:ascii="Book Antiqua" w:eastAsia="Book Antiqua" w:hAnsi="Book Antiqua" w:cs="Book Antiqua"/>
          <w:color w:val="000000"/>
        </w:rPr>
        <w:t xml:space="preserve"> HK</w:t>
      </w:r>
      <w:r>
        <w:rPr>
          <w:rFonts w:ascii="Book Antiqua" w:eastAsia="Book Antiqua" w:hAnsi="Book Antiqua" w:cs="Book Antiqua"/>
          <w:color w:val="000000"/>
        </w:rPr>
        <w:t xml:space="preserve">. </w:t>
      </w:r>
      <w:bookmarkStart w:id="5" w:name="OLE_LINK2"/>
      <w:r>
        <w:rPr>
          <w:rFonts w:ascii="Book Antiqua" w:eastAsia="Book Antiqua" w:hAnsi="Book Antiqua" w:cs="Book Antiqua"/>
          <w:color w:val="000000"/>
        </w:rPr>
        <w:t>Current understanding of the impact of COVID-19 on gastrointestinal disease: Challenges and openings</w:t>
      </w:r>
      <w:bookmarkEnd w:id="5"/>
      <w:r>
        <w:rPr>
          <w:rFonts w:ascii="Book Antiqua" w:eastAsia="Book Antiqua" w:hAnsi="Book Antiqua" w:cs="Book Antiqua"/>
          <w:color w:val="000000"/>
        </w:rPr>
        <w:t xml:space="preserve">. </w:t>
      </w:r>
      <w:r w:rsidR="00FA452D" w:rsidRPr="00FA452D">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sidRPr="00C30185">
        <w:rPr>
          <w:rFonts w:ascii="Book Antiqua" w:eastAsia="Book Antiqua" w:hAnsi="Book Antiqua" w:cs="Book Antiqua"/>
          <w:b/>
          <w:bCs/>
          <w:color w:val="000000"/>
        </w:rPr>
        <w:t>27</w:t>
      </w:r>
      <w:r>
        <w:rPr>
          <w:rFonts w:ascii="Book Antiqua" w:eastAsia="Book Antiqua" w:hAnsi="Book Antiqua" w:cs="Book Antiqua"/>
          <w:color w:val="000000"/>
        </w:rPr>
        <w:t>: 449-469</w:t>
      </w:r>
      <w:r w:rsidR="00FA452D">
        <w:rPr>
          <w:rFonts w:ascii="Book Antiqua" w:eastAsia="Book Antiqua" w:hAnsi="Book Antiqua" w:cs="Book Antiqua"/>
          <w:color w:val="000000"/>
        </w:rPr>
        <w:t xml:space="preserve"> [</w:t>
      </w:r>
      <w:r w:rsidR="00CE2E10" w:rsidRPr="00CE2E10">
        <w:rPr>
          <w:rFonts w:ascii="Book Antiqua" w:eastAsia="Book Antiqua" w:hAnsi="Book Antiqua" w:cs="Book Antiqua"/>
          <w:color w:val="000000"/>
        </w:rPr>
        <w:t xml:space="preserve">PMID: </w:t>
      </w:r>
      <w:r w:rsidR="00CE2E10" w:rsidRPr="00CE2E10">
        <w:rPr>
          <w:rFonts w:ascii="Book Antiqua" w:eastAsia="Book Antiqua" w:hAnsi="Book Antiqua" w:cs="Book Antiqua"/>
          <w:b/>
          <w:bCs/>
          <w:color w:val="000000"/>
        </w:rPr>
        <w:t>33642821</w:t>
      </w:r>
      <w:r w:rsidR="00CE2E10" w:rsidRPr="00CE2E10">
        <w:rPr>
          <w:rFonts w:ascii="Book Antiqua" w:eastAsia="Book Antiqua" w:hAnsi="Book Antiqua" w:cs="Book Antiqua"/>
          <w:color w:val="000000"/>
        </w:rPr>
        <w:t xml:space="preserve"> </w:t>
      </w:r>
      <w:r w:rsidR="00FA452D">
        <w:rPr>
          <w:rFonts w:ascii="Book Antiqua" w:eastAsia="Book Antiqua" w:hAnsi="Book Antiqua" w:cs="Book Antiqua"/>
          <w:color w:val="000000"/>
        </w:rPr>
        <w:t xml:space="preserve">DOI: </w:t>
      </w:r>
      <w:r w:rsidR="00FA452D" w:rsidRPr="00FA452D">
        <w:rPr>
          <w:rFonts w:ascii="Book Antiqua" w:eastAsia="Book Antiqua" w:hAnsi="Book Antiqua" w:cs="Book Antiqua"/>
          <w:color w:val="000000"/>
        </w:rPr>
        <w:t>10.3748/</w:t>
      </w:r>
      <w:proofErr w:type="gramStart"/>
      <w:r w:rsidR="00FA452D" w:rsidRPr="00FA452D">
        <w:rPr>
          <w:rFonts w:ascii="Book Antiqua" w:eastAsia="Book Antiqua" w:hAnsi="Book Antiqua" w:cs="Book Antiqua"/>
          <w:color w:val="000000"/>
        </w:rPr>
        <w:t>wjg.v27.i</w:t>
      </w:r>
      <w:proofErr w:type="gramEnd"/>
      <w:r w:rsidR="00FA452D" w:rsidRPr="00FA452D">
        <w:rPr>
          <w:rFonts w:ascii="Book Antiqua" w:eastAsia="Book Antiqua" w:hAnsi="Book Antiqua" w:cs="Book Antiqua"/>
          <w:color w:val="000000"/>
        </w:rPr>
        <w:t>6.449</w:t>
      </w:r>
      <w:r w:rsidR="00FA452D">
        <w:rPr>
          <w:rFonts w:ascii="Book Antiqua" w:eastAsia="Book Antiqua" w:hAnsi="Book Antiqua" w:cs="Book Antiqua"/>
          <w:color w:val="000000"/>
        </w:rPr>
        <w:t>]</w:t>
      </w:r>
    </w:p>
    <w:p w14:paraId="2FD3F080" w14:textId="48F85158" w:rsidR="00A77B3E" w:rsidRDefault="001C46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Verma HK</w:t>
      </w:r>
      <w:r w:rsidRPr="00C30185">
        <w:rPr>
          <w:rFonts w:ascii="Book Antiqua" w:eastAsia="Book Antiqua" w:hAnsi="Book Antiqua" w:cs="Book Antiqua"/>
          <w:color w:val="000000"/>
        </w:rPr>
        <w:t xml:space="preserve">, </w:t>
      </w:r>
      <w:r>
        <w:rPr>
          <w:rFonts w:ascii="Book Antiqua" w:eastAsia="Book Antiqua" w:hAnsi="Book Antiqua" w:cs="Book Antiqua"/>
          <w:color w:val="000000"/>
        </w:rPr>
        <w:t xml:space="preserve">Merchant N, Verma MK, Kuru Cİ, Singh AN, </w:t>
      </w:r>
      <w:proofErr w:type="spellStart"/>
      <w:r>
        <w:rPr>
          <w:rFonts w:ascii="Book Antiqua" w:eastAsia="Book Antiqua" w:hAnsi="Book Antiqua" w:cs="Book Antiqua"/>
          <w:color w:val="000000"/>
        </w:rPr>
        <w:t>Ulucan</w:t>
      </w:r>
      <w:proofErr w:type="spellEnd"/>
      <w:r>
        <w:rPr>
          <w:rFonts w:ascii="Book Antiqua" w:eastAsia="Book Antiqua" w:hAnsi="Book Antiqua" w:cs="Book Antiqua"/>
          <w:color w:val="000000"/>
        </w:rPr>
        <w:t xml:space="preserve"> F, Verma P, Bhattacharya A, Bhaskar LVKS. </w:t>
      </w:r>
      <w:bookmarkStart w:id="6" w:name="OLE_LINK3"/>
      <w:r>
        <w:rPr>
          <w:rFonts w:ascii="Book Antiqua" w:eastAsia="Book Antiqua" w:hAnsi="Book Antiqua" w:cs="Book Antiqua"/>
          <w:color w:val="000000"/>
        </w:rPr>
        <w:t>Current updates on the European and WHO registered clinical trials of coronavirus disease 2019 (COVID-19)</w:t>
      </w:r>
      <w:bookmarkEnd w:id="6"/>
      <w:r>
        <w:rPr>
          <w:rFonts w:ascii="Book Antiqua" w:eastAsia="Book Antiqua" w:hAnsi="Book Antiqua" w:cs="Book Antiqua"/>
          <w:color w:val="000000"/>
        </w:rPr>
        <w:t xml:space="preserve">. </w:t>
      </w:r>
      <w:r w:rsidR="00C30185">
        <w:rPr>
          <w:rFonts w:ascii="Book Antiqua" w:eastAsia="Book Antiqua" w:hAnsi="Book Antiqua" w:cs="Book Antiqua"/>
          <w:i/>
          <w:iCs/>
          <w:color w:val="000000"/>
        </w:rPr>
        <w:t>Biomed J</w:t>
      </w:r>
      <w:r>
        <w:rPr>
          <w:rFonts w:ascii="Book Antiqua" w:eastAsia="Book Antiqua" w:hAnsi="Book Antiqua" w:cs="Book Antiqua"/>
          <w:color w:val="000000"/>
        </w:rPr>
        <w:t xml:space="preserve"> 2020</w:t>
      </w:r>
      <w:r w:rsidR="00C30185">
        <w:rPr>
          <w:rFonts w:ascii="Book Antiqua" w:eastAsia="Book Antiqua" w:hAnsi="Book Antiqua" w:cs="Book Antiqua"/>
          <w:color w:val="000000"/>
        </w:rPr>
        <w:t>:</w:t>
      </w:r>
      <w:r>
        <w:rPr>
          <w:rFonts w:ascii="Book Antiqua" w:eastAsia="Book Antiqua" w:hAnsi="Book Antiqua" w:cs="Book Antiqua"/>
          <w:color w:val="000000"/>
        </w:rPr>
        <w:t xml:space="preserve"> </w:t>
      </w:r>
      <w:r w:rsidR="00C30185">
        <w:rPr>
          <w:rFonts w:ascii="Book Antiqua" w:eastAsia="Book Antiqua" w:hAnsi="Book Antiqua" w:cs="Book Antiqua"/>
          <w:color w:val="000000"/>
        </w:rPr>
        <w:t xml:space="preserve">424-433 </w:t>
      </w:r>
      <w:r>
        <w:rPr>
          <w:rFonts w:ascii="Book Antiqua" w:eastAsia="Book Antiqua" w:hAnsi="Book Antiqua" w:cs="Book Antiqua"/>
          <w:color w:val="000000"/>
        </w:rPr>
        <w:t>[</w:t>
      </w:r>
      <w:r w:rsidR="00CE2E10" w:rsidRPr="00CE2E10">
        <w:rPr>
          <w:rFonts w:ascii="Book Antiqua" w:eastAsia="Book Antiqua" w:hAnsi="Book Antiqua" w:cs="Book Antiqua"/>
          <w:b/>
          <w:bCs/>
          <w:color w:val="000000"/>
        </w:rPr>
        <w:t xml:space="preserve">PMID: </w:t>
      </w:r>
      <w:r w:rsidR="00CE2E10" w:rsidRPr="00CE2E10">
        <w:rPr>
          <w:rFonts w:ascii="Book Antiqua" w:eastAsia="Book Antiqua" w:hAnsi="Book Antiqua" w:cs="Book Antiqua"/>
          <w:color w:val="000000"/>
        </w:rPr>
        <w:t>32792167</w:t>
      </w:r>
      <w:r w:rsidR="00CE2E10">
        <w:rPr>
          <w:rFonts w:ascii="Book Antiqua" w:eastAsia="Book Antiqua" w:hAnsi="Book Antiqua" w:cs="Book Antiqua"/>
          <w:b/>
          <w:bCs/>
          <w:color w:val="000000"/>
        </w:rPr>
        <w:t xml:space="preserve"> </w:t>
      </w:r>
      <w:r>
        <w:rPr>
          <w:rFonts w:ascii="Book Antiqua" w:eastAsia="Book Antiqua" w:hAnsi="Book Antiqua" w:cs="Book Antiqua"/>
          <w:color w:val="000000"/>
        </w:rPr>
        <w:t>DOI: 10.1016/j.bj.2020.07.008]</w:t>
      </w:r>
    </w:p>
    <w:p w14:paraId="70BE1C2A" w14:textId="781591FD" w:rsidR="00A77B3E" w:rsidRDefault="001C46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Verma HK</w:t>
      </w:r>
      <w:r w:rsidRPr="00B8648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Farran</w:t>
      </w:r>
      <w:proofErr w:type="spellEnd"/>
      <w:r>
        <w:rPr>
          <w:rFonts w:ascii="Book Antiqua" w:eastAsia="Book Antiqua" w:hAnsi="Book Antiqua" w:cs="Book Antiqua"/>
          <w:color w:val="000000"/>
        </w:rPr>
        <w:t xml:space="preserve"> B, Bhaskar LVKS. Convalescent plasma transfusion a promising therapy for coronavirus diseases 2019 (COVID-19): current updates. </w:t>
      </w:r>
      <w:proofErr w:type="spellStart"/>
      <w:r w:rsidR="00B8648D">
        <w:rPr>
          <w:rFonts w:ascii="Book Antiqua" w:eastAsia="Book Antiqua" w:hAnsi="Book Antiqua" w:cs="Book Antiqua"/>
          <w:i/>
          <w:iCs/>
          <w:color w:val="000000"/>
        </w:rPr>
        <w:t>Antib</w:t>
      </w:r>
      <w:proofErr w:type="spellEnd"/>
      <w:r w:rsidR="00B8648D">
        <w:rPr>
          <w:rFonts w:ascii="Book Antiqua" w:eastAsia="Book Antiqua" w:hAnsi="Book Antiqua" w:cs="Book Antiqua"/>
          <w:i/>
          <w:iCs/>
          <w:color w:val="000000"/>
        </w:rPr>
        <w:t xml:space="preserve"> </w:t>
      </w:r>
      <w:proofErr w:type="spellStart"/>
      <w:r w:rsidR="00B8648D">
        <w:rPr>
          <w:rFonts w:ascii="Book Antiqua" w:eastAsia="Book Antiqua" w:hAnsi="Book Antiqua" w:cs="Book Antiqua"/>
          <w:i/>
          <w:iCs/>
          <w:color w:val="000000"/>
        </w:rPr>
        <w:t>Therapeut</w:t>
      </w:r>
      <w:proofErr w:type="spellEnd"/>
      <w:r>
        <w:rPr>
          <w:rFonts w:ascii="Book Antiqua" w:eastAsia="Book Antiqua" w:hAnsi="Book Antiqua" w:cs="Book Antiqua"/>
          <w:color w:val="000000"/>
        </w:rPr>
        <w:t xml:space="preserve"> 2020; </w:t>
      </w:r>
      <w:r w:rsidRPr="00B8648D">
        <w:rPr>
          <w:rFonts w:ascii="Book Antiqua" w:eastAsia="Book Antiqua" w:hAnsi="Book Antiqua" w:cs="Book Antiqua"/>
          <w:b/>
          <w:bCs/>
          <w:color w:val="000000"/>
        </w:rPr>
        <w:t>3</w:t>
      </w:r>
      <w:r>
        <w:rPr>
          <w:rFonts w:ascii="Book Antiqua" w:eastAsia="Book Antiqua" w:hAnsi="Book Antiqua" w:cs="Book Antiqua"/>
          <w:color w:val="000000"/>
        </w:rPr>
        <w:t>: 115-125 [DOI: 10.1093/</w:t>
      </w:r>
      <w:proofErr w:type="spellStart"/>
      <w:r>
        <w:rPr>
          <w:rFonts w:ascii="Book Antiqua" w:eastAsia="Book Antiqua" w:hAnsi="Book Antiqua" w:cs="Book Antiqua"/>
          <w:color w:val="000000"/>
        </w:rPr>
        <w:t>abt</w:t>
      </w:r>
      <w:proofErr w:type="spellEnd"/>
      <w:r>
        <w:rPr>
          <w:rFonts w:ascii="Book Antiqua" w:eastAsia="Book Antiqua" w:hAnsi="Book Antiqua" w:cs="Book Antiqua"/>
          <w:color w:val="000000"/>
        </w:rPr>
        <w:t>/tbaa010]</w:t>
      </w:r>
    </w:p>
    <w:p w14:paraId="484B63E7" w14:textId="77777777" w:rsidR="00A77B3E" w:rsidRDefault="001C467D">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Pal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Berhanu</w:t>
      </w:r>
      <w:proofErr w:type="spellEnd"/>
      <w:r>
        <w:rPr>
          <w:rFonts w:ascii="Book Antiqua" w:eastAsia="Book Antiqua" w:hAnsi="Book Antiqua" w:cs="Book Antiqua"/>
          <w:color w:val="000000"/>
        </w:rPr>
        <w:t xml:space="preserve"> G, Desalegn C, Kandi V. Severe Acute Respiratory Syndrome Coronavirus-2 (SARS-CoV-2): An Update.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e7423 [PMID: 32337143 DOI: 10.7759/cureus.7423]</w:t>
      </w:r>
    </w:p>
    <w:p w14:paraId="0F447D72" w14:textId="77777777" w:rsidR="00A77B3E" w:rsidRDefault="001C467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Słomka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Kowalewski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Żekanowska</w:t>
      </w:r>
      <w:proofErr w:type="spellEnd"/>
      <w:r>
        <w:rPr>
          <w:rFonts w:ascii="Book Antiqua" w:eastAsia="Book Antiqua" w:hAnsi="Book Antiqua" w:cs="Book Antiqua"/>
          <w:color w:val="000000"/>
        </w:rPr>
        <w:t xml:space="preserve"> E. Coronavirus Disease 2019 (COVID-19): A Short Review on Hematological Manifestations.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32575786 DOI: 10.3390/pathogens9060493]</w:t>
      </w:r>
    </w:p>
    <w:p w14:paraId="518D40CD" w14:textId="77777777" w:rsidR="00A77B3E" w:rsidRDefault="001C467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Gencer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Lacy M, </w:t>
      </w:r>
      <w:proofErr w:type="spellStart"/>
      <w:r>
        <w:rPr>
          <w:rFonts w:ascii="Book Antiqua" w:eastAsia="Book Antiqua" w:hAnsi="Book Antiqua" w:cs="Book Antiqua"/>
          <w:color w:val="000000"/>
        </w:rPr>
        <w:t>Atzler</w:t>
      </w:r>
      <w:proofErr w:type="spellEnd"/>
      <w:r>
        <w:rPr>
          <w:rFonts w:ascii="Book Antiqua" w:eastAsia="Book Antiqua" w:hAnsi="Book Antiqua" w:cs="Book Antiqua"/>
          <w:color w:val="000000"/>
        </w:rPr>
        <w:t xml:space="preserve"> D, van der Vorst EPC,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Y, Weber C. Immunoinflammatory, </w:t>
      </w:r>
      <w:proofErr w:type="spellStart"/>
      <w:r>
        <w:rPr>
          <w:rFonts w:ascii="Book Antiqua" w:eastAsia="Book Antiqua" w:hAnsi="Book Antiqua" w:cs="Book Antiqua"/>
          <w:color w:val="000000"/>
        </w:rPr>
        <w:t>Thrombohaemostatic</w:t>
      </w:r>
      <w:proofErr w:type="spellEnd"/>
      <w:r>
        <w:rPr>
          <w:rFonts w:ascii="Book Antiqua" w:eastAsia="Book Antiqua" w:hAnsi="Book Antiqua" w:cs="Book Antiqua"/>
          <w:color w:val="000000"/>
        </w:rPr>
        <w:t xml:space="preserve">, and Cardiovascular Mechanisms in COVID-19.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1629-1641 [PMID: 33124029 DOI: 10.1055/s-0040-1718735]</w:t>
      </w:r>
    </w:p>
    <w:p w14:paraId="32FBCFC4" w14:textId="77777777" w:rsidR="00A77B3E" w:rsidRDefault="001C46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Rabi FA</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Zoubi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Kasasbeh</w:t>
      </w:r>
      <w:proofErr w:type="spellEnd"/>
      <w:r>
        <w:rPr>
          <w:rFonts w:ascii="Book Antiqua" w:eastAsia="Book Antiqua" w:hAnsi="Book Antiqua" w:cs="Book Antiqua"/>
          <w:color w:val="000000"/>
        </w:rPr>
        <w:t xml:space="preserve"> GA, Salameh DM, Al-Nasser AD. SARS-CoV-2 and Coronavirus Disease 2019: What We Know So Far.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32245083 DOI: 10.3390/pathogens9030231]</w:t>
      </w:r>
    </w:p>
    <w:p w14:paraId="015E5D23" w14:textId="77777777" w:rsidR="00A77B3E" w:rsidRDefault="001C467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221-236 [PMID: 31987001 DOI: 10.1080/22221751.2020.1719902]</w:t>
      </w:r>
    </w:p>
    <w:p w14:paraId="1C27AD68" w14:textId="77777777" w:rsidR="00A77B3E" w:rsidRDefault="001C467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Snijder</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Bredenbeek</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Dobbe</w:t>
      </w:r>
      <w:proofErr w:type="spellEnd"/>
      <w:r>
        <w:rPr>
          <w:rFonts w:ascii="Book Antiqua" w:eastAsia="Book Antiqua" w:hAnsi="Book Antiqua" w:cs="Book Antiqua"/>
          <w:color w:val="000000"/>
        </w:rPr>
        <w:t xml:space="preserve"> JC, Thiel V, </w:t>
      </w:r>
      <w:proofErr w:type="spellStart"/>
      <w:r>
        <w:rPr>
          <w:rFonts w:ascii="Book Antiqua" w:eastAsia="Book Antiqua" w:hAnsi="Book Antiqua" w:cs="Book Antiqua"/>
          <w:color w:val="000000"/>
        </w:rPr>
        <w:t>Ziebuhr</w:t>
      </w:r>
      <w:proofErr w:type="spellEnd"/>
      <w:r>
        <w:rPr>
          <w:rFonts w:ascii="Book Antiqua" w:eastAsia="Book Antiqua" w:hAnsi="Book Antiqua" w:cs="Book Antiqua"/>
          <w:color w:val="000000"/>
        </w:rPr>
        <w:t xml:space="preserve"> J, Poon LL, Guan Y, </w:t>
      </w:r>
      <w:proofErr w:type="spellStart"/>
      <w:r>
        <w:rPr>
          <w:rFonts w:ascii="Book Antiqua" w:eastAsia="Book Antiqua" w:hAnsi="Book Antiqua" w:cs="Book Antiqua"/>
          <w:color w:val="000000"/>
        </w:rPr>
        <w:t>Rozanov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Spaan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Gorbalenya</w:t>
      </w:r>
      <w:proofErr w:type="spellEnd"/>
      <w:r>
        <w:rPr>
          <w:rFonts w:ascii="Book Antiqua" w:eastAsia="Book Antiqua" w:hAnsi="Book Antiqua" w:cs="Book Antiqua"/>
          <w:color w:val="000000"/>
        </w:rPr>
        <w:t xml:space="preserve"> AE. Unique and conserved features of genome and proteome of SARS-coronavirus, an early split-off from the coronavirus group 2 Lineage.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331</w:t>
      </w:r>
      <w:r>
        <w:rPr>
          <w:rFonts w:ascii="Book Antiqua" w:eastAsia="Book Antiqua" w:hAnsi="Book Antiqua" w:cs="Book Antiqua"/>
          <w:color w:val="000000"/>
        </w:rPr>
        <w:t>: 991-1004 [PMID: 12927536 DOI: 10.1016/s0022-2836(03)00865-9]</w:t>
      </w:r>
    </w:p>
    <w:p w14:paraId="39343045" w14:textId="77777777" w:rsidR="00A77B3E" w:rsidRDefault="001C467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Kirchdoerfer</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Cottrell CA, Wang N, </w:t>
      </w:r>
      <w:proofErr w:type="spellStart"/>
      <w:r>
        <w:rPr>
          <w:rFonts w:ascii="Book Antiqua" w:eastAsia="Book Antiqua" w:hAnsi="Book Antiqua" w:cs="Book Antiqua"/>
          <w:color w:val="000000"/>
        </w:rPr>
        <w:t>Pallesen</w:t>
      </w:r>
      <w:proofErr w:type="spellEnd"/>
      <w:r>
        <w:rPr>
          <w:rFonts w:ascii="Book Antiqua" w:eastAsia="Book Antiqua" w:hAnsi="Book Antiqua" w:cs="Book Antiqua"/>
          <w:color w:val="000000"/>
        </w:rPr>
        <w:t xml:space="preserve"> J, Yassine HM, Turner HL, Corbett KS, Graham BS, McLellan JS, Ward AB. Pre-fusion structure of a human coronavirus spike protein.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118-121 [PMID: 26935699 DOI: 10.1038/nature17200]</w:t>
      </w:r>
    </w:p>
    <w:p w14:paraId="222CA2F8" w14:textId="77777777" w:rsidR="00A77B3E" w:rsidRDefault="001C467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457-460 [PMID: 32009228 DOI: 10.1007/s11427-020-1637-5]</w:t>
      </w:r>
    </w:p>
    <w:p w14:paraId="2574C270" w14:textId="77777777" w:rsidR="00A77B3E" w:rsidRDefault="001C467D">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B53FAF6" w14:textId="77777777" w:rsidR="00A77B3E" w:rsidRDefault="001C467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C</w:t>
      </w:r>
      <w:r>
        <w:rPr>
          <w:rFonts w:ascii="Book Antiqua" w:eastAsia="Book Antiqua" w:hAnsi="Book Antiqua" w:cs="Book Antiqua"/>
          <w:color w:val="000000"/>
        </w:rPr>
        <w:t xml:space="preserve">, Zhang XR, Ju ZY, He WF. [Advances in the research of mechanism and related immunotherapy on the cytokine storm induced by coronavirus disease 2019].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Shao Shang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471-475 [PMID: 32114747 DOI: 10.3760/cma.j.cn501120-20200224-00088]</w:t>
      </w:r>
    </w:p>
    <w:p w14:paraId="2FCF72A7" w14:textId="77777777" w:rsidR="00A77B3E" w:rsidRDefault="001C46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Bennardo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Buffone</w:t>
      </w:r>
      <w:proofErr w:type="spellEnd"/>
      <w:r>
        <w:rPr>
          <w:rFonts w:ascii="Book Antiqua" w:eastAsia="Book Antiqua" w:hAnsi="Book Antiqua" w:cs="Book Antiqua"/>
          <w:color w:val="000000"/>
        </w:rPr>
        <w:t xml:space="preserve"> C, Giudice A. New therapeutic opportunities for COVID-19 patients with Tocilizumab: Possible correlation of interleukin-6 receptor inhibitors with osteonecrosis of the jaws.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104659 [PMID: 32209313 DOI: 10.1016/j.oraloncology.2020.104659]</w:t>
      </w:r>
    </w:p>
    <w:p w14:paraId="446E4EDA" w14:textId="585DF1E8" w:rsidR="00A77B3E" w:rsidRDefault="001C467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C</w:t>
      </w:r>
      <w:r w:rsidRPr="00B8648D">
        <w:rPr>
          <w:rFonts w:ascii="Book Antiqua" w:eastAsia="Book Antiqua" w:hAnsi="Book Antiqua" w:cs="Book Antiqua"/>
          <w:color w:val="000000"/>
        </w:rPr>
        <w:t xml:space="preserve">, </w:t>
      </w:r>
      <w:r>
        <w:rPr>
          <w:rFonts w:ascii="Book Antiqua" w:eastAsia="Book Antiqua" w:hAnsi="Book Antiqua" w:cs="Book Antiqua"/>
          <w:color w:val="000000"/>
        </w:rPr>
        <w:t xml:space="preserve">Jiang L, Huang G, Pu H, Gong B, Lin H, Ma S, Chen X, Long B, Si G, Yu H, Jiang L, Yang X, Shi Y, Yang Z. Comparison of different samples for 2019 novel coronavirus detection by nucleic acid amplification tests. </w:t>
      </w:r>
      <w:r w:rsidRPr="00B8648D">
        <w:rPr>
          <w:rFonts w:ascii="Book Antiqua" w:eastAsia="Book Antiqua" w:hAnsi="Book Antiqua" w:cs="Book Antiqua"/>
          <w:i/>
          <w:iCs/>
          <w:color w:val="000000"/>
        </w:rPr>
        <w:t>Int</w:t>
      </w:r>
      <w:r w:rsidR="00B8648D" w:rsidRPr="00B8648D">
        <w:rPr>
          <w:rFonts w:ascii="Book Antiqua" w:eastAsia="Book Antiqua" w:hAnsi="Book Antiqua" w:cs="Book Antiqua"/>
          <w:i/>
          <w:iCs/>
          <w:color w:val="000000"/>
        </w:rPr>
        <w:t xml:space="preserve"> </w:t>
      </w:r>
      <w:r w:rsidRPr="00B8648D">
        <w:rPr>
          <w:rFonts w:ascii="Book Antiqua" w:eastAsia="Book Antiqua" w:hAnsi="Book Antiqua" w:cs="Book Antiqua"/>
          <w:i/>
          <w:iCs/>
          <w:color w:val="000000"/>
        </w:rPr>
        <w:t>J</w:t>
      </w:r>
      <w:r w:rsidR="00B8648D" w:rsidRPr="00B8648D">
        <w:rPr>
          <w:rFonts w:ascii="Book Antiqua" w:eastAsia="Book Antiqua" w:hAnsi="Book Antiqua" w:cs="Book Antiqua"/>
          <w:i/>
          <w:iCs/>
          <w:color w:val="000000"/>
        </w:rPr>
        <w:t xml:space="preserve"> </w:t>
      </w:r>
      <w:r w:rsidRPr="00B8648D">
        <w:rPr>
          <w:rFonts w:ascii="Book Antiqua" w:eastAsia="Book Antiqua" w:hAnsi="Book Antiqua" w:cs="Book Antiqua"/>
          <w:i/>
          <w:iCs/>
          <w:color w:val="000000"/>
        </w:rPr>
        <w:t>Infect</w:t>
      </w:r>
      <w:r w:rsidR="00B8648D" w:rsidRPr="00B8648D">
        <w:rPr>
          <w:rFonts w:ascii="Book Antiqua" w:eastAsia="Book Antiqua" w:hAnsi="Book Antiqua" w:cs="Book Antiqua"/>
          <w:i/>
          <w:iCs/>
          <w:color w:val="000000"/>
        </w:rPr>
        <w:t xml:space="preserve"> </w:t>
      </w:r>
      <w:r w:rsidRPr="00B8648D">
        <w:rPr>
          <w:rFonts w:ascii="Book Antiqua" w:eastAsia="Book Antiqua" w:hAnsi="Book Antiqua" w:cs="Book Antiqua"/>
          <w:i/>
          <w:iCs/>
          <w:color w:val="000000"/>
        </w:rPr>
        <w:t>Dis</w:t>
      </w:r>
      <w:r w:rsidR="00B8648D">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B8648D">
        <w:rPr>
          <w:rFonts w:ascii="Book Antiqua" w:eastAsia="Book Antiqua" w:hAnsi="Book Antiqua" w:cs="Book Antiqua"/>
          <w:b/>
          <w:bCs/>
          <w:color w:val="000000"/>
        </w:rPr>
        <w:t>93</w:t>
      </w:r>
      <w:r>
        <w:rPr>
          <w:rFonts w:ascii="Book Antiqua" w:eastAsia="Book Antiqua" w:hAnsi="Book Antiqua" w:cs="Book Antiqua"/>
          <w:color w:val="000000"/>
        </w:rPr>
        <w:t>: 264-267 [</w:t>
      </w:r>
      <w:r w:rsidR="00C90848" w:rsidRPr="00C90848">
        <w:rPr>
          <w:rFonts w:ascii="Book Antiqua" w:eastAsia="Book Antiqua" w:hAnsi="Book Antiqua" w:cs="Book Antiqua"/>
          <w:color w:val="000000"/>
        </w:rPr>
        <w:t>PMID: 32114193</w:t>
      </w:r>
      <w:r w:rsidR="00C90848">
        <w:rPr>
          <w:rFonts w:ascii="Book Antiqua" w:eastAsia="Book Antiqua" w:hAnsi="Book Antiqua" w:cs="Book Antiqua"/>
          <w:color w:val="000000"/>
        </w:rPr>
        <w:t xml:space="preserve"> </w:t>
      </w:r>
      <w:r>
        <w:rPr>
          <w:rFonts w:ascii="Book Antiqua" w:eastAsia="Book Antiqua" w:hAnsi="Book Antiqua" w:cs="Book Antiqua"/>
          <w:color w:val="000000"/>
        </w:rPr>
        <w:t>DOI:</w:t>
      </w:r>
      <w:r w:rsidR="00B8648D">
        <w:rPr>
          <w:rFonts w:ascii="Book Antiqua" w:eastAsia="Book Antiqua" w:hAnsi="Book Antiqua" w:cs="Book Antiqua"/>
          <w:color w:val="000000"/>
        </w:rPr>
        <w:t xml:space="preserve"> </w:t>
      </w:r>
      <w:r>
        <w:rPr>
          <w:rFonts w:ascii="Book Antiqua" w:eastAsia="Book Antiqua" w:hAnsi="Book Antiqua" w:cs="Book Antiqua"/>
          <w:color w:val="000000"/>
        </w:rPr>
        <w:t>10.1016/j.ijid.2020.02.050]</w:t>
      </w:r>
    </w:p>
    <w:p w14:paraId="56D3E765" w14:textId="09C5FA23" w:rsidR="00A77B3E" w:rsidRDefault="001C467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Y</w:t>
      </w:r>
      <w:r w:rsidRPr="00984AFD">
        <w:rPr>
          <w:rFonts w:ascii="Book Antiqua" w:eastAsia="Book Antiqua" w:hAnsi="Book Antiqua" w:cs="Book Antiqua"/>
          <w:color w:val="000000"/>
        </w:rPr>
        <w:t xml:space="preserve">, </w:t>
      </w:r>
      <w:r w:rsidR="00984AFD" w:rsidRPr="00984AFD">
        <w:rPr>
          <w:rFonts w:ascii="Book Antiqua" w:eastAsia="Book Antiqua" w:hAnsi="Book Antiqua" w:cs="Book Antiqua"/>
          <w:color w:val="000000"/>
        </w:rPr>
        <w:t xml:space="preserve">Yang M, Yuan J, Wang F, Wang Z, Li J, Zhang M, Xing L, Wei J, Peng L, Wong G, Zheng H, Wu W, Shen C, Liao M, Feng K, Li J, Yang Q, Zhao J, Liu L, Liu Y. Comparative Sensitivity of Different Respiratory Specimen Types for Molecular Diagnosis and Monitoring of SARS-CoV-2 Shedding. </w:t>
      </w:r>
      <w:r w:rsidR="00984AFD" w:rsidRPr="00984AFD">
        <w:rPr>
          <w:rFonts w:ascii="Book Antiqua" w:eastAsia="Book Antiqua" w:hAnsi="Book Antiqua" w:cs="Book Antiqua"/>
          <w:i/>
          <w:iCs/>
          <w:color w:val="000000"/>
        </w:rPr>
        <w:t>Innovation (N Y)</w:t>
      </w:r>
      <w:r w:rsidR="00984AFD" w:rsidRPr="00984AFD">
        <w:rPr>
          <w:rFonts w:ascii="Book Antiqua" w:eastAsia="Book Antiqua" w:hAnsi="Book Antiqua" w:cs="Book Antiqua"/>
          <w:color w:val="000000"/>
        </w:rPr>
        <w:t xml:space="preserve"> 2020; </w:t>
      </w:r>
      <w:r w:rsidR="00984AFD" w:rsidRPr="00984AFD">
        <w:rPr>
          <w:rFonts w:ascii="Book Antiqua" w:eastAsia="Book Antiqua" w:hAnsi="Book Antiqua" w:cs="Book Antiqua"/>
          <w:b/>
          <w:bCs/>
          <w:color w:val="000000"/>
        </w:rPr>
        <w:t>1</w:t>
      </w:r>
      <w:r w:rsidR="00984AFD" w:rsidRPr="00984AFD">
        <w:rPr>
          <w:rFonts w:ascii="Book Antiqua" w:eastAsia="Book Antiqua" w:hAnsi="Book Antiqua" w:cs="Book Antiqua"/>
          <w:color w:val="000000"/>
        </w:rPr>
        <w:t>: 100061 [PMID: 33169119 DOI: 10.1016/j.xinn.2020.100061]</w:t>
      </w:r>
    </w:p>
    <w:p w14:paraId="1A61049B" w14:textId="43591621" w:rsidR="00A77B3E" w:rsidRDefault="001C467D">
      <w:pPr>
        <w:spacing w:line="360" w:lineRule="auto"/>
        <w:jc w:val="both"/>
      </w:pPr>
      <w:r w:rsidRPr="00651CDF">
        <w:rPr>
          <w:rFonts w:ascii="Book Antiqua" w:eastAsia="Book Antiqua" w:hAnsi="Book Antiqua" w:cs="Book Antiqua"/>
          <w:color w:val="000000"/>
          <w:highlight w:val="yellow"/>
        </w:rPr>
        <w:t xml:space="preserve">30 </w:t>
      </w:r>
      <w:r w:rsidRPr="00651CDF">
        <w:rPr>
          <w:rFonts w:ascii="Book Antiqua" w:eastAsia="Book Antiqua" w:hAnsi="Book Antiqua" w:cs="Book Antiqua"/>
          <w:b/>
          <w:bCs/>
          <w:color w:val="000000"/>
          <w:highlight w:val="yellow"/>
        </w:rPr>
        <w:t>Cohen AN</w:t>
      </w:r>
      <w:r w:rsidRPr="00651CDF">
        <w:rPr>
          <w:rFonts w:ascii="Book Antiqua" w:eastAsia="Book Antiqua" w:hAnsi="Book Antiqua" w:cs="Book Antiqua"/>
          <w:color w:val="000000"/>
          <w:highlight w:val="yellow"/>
        </w:rPr>
        <w:t>, Kessel B</w:t>
      </w:r>
      <w:r w:rsidR="00651CDF" w:rsidRPr="00651CDF">
        <w:rPr>
          <w:rFonts w:ascii="Book Antiqua" w:eastAsia="Book Antiqua" w:hAnsi="Book Antiqua" w:cs="Book Antiqua"/>
          <w:color w:val="000000"/>
          <w:highlight w:val="yellow"/>
        </w:rPr>
        <w:t xml:space="preserve">, </w:t>
      </w:r>
      <w:proofErr w:type="spellStart"/>
      <w:r w:rsidR="00651CDF" w:rsidRPr="00651CDF">
        <w:rPr>
          <w:rFonts w:ascii="Book Antiqua" w:eastAsia="Book Antiqua" w:hAnsi="Book Antiqua" w:cs="Book Antiqua"/>
          <w:color w:val="000000"/>
          <w:highlight w:val="yellow"/>
        </w:rPr>
        <w:t>Milgroom</w:t>
      </w:r>
      <w:proofErr w:type="spellEnd"/>
      <w:r w:rsidR="00651CDF" w:rsidRPr="00651CDF">
        <w:rPr>
          <w:rFonts w:ascii="Book Antiqua" w:eastAsia="Book Antiqua" w:hAnsi="Book Antiqua" w:cs="Book Antiqua"/>
          <w:color w:val="000000"/>
          <w:highlight w:val="yellow"/>
        </w:rPr>
        <w:t xml:space="preserve"> MG</w:t>
      </w:r>
      <w:r w:rsidRPr="00651CDF">
        <w:rPr>
          <w:rFonts w:ascii="Book Antiqua" w:eastAsia="Book Antiqua" w:hAnsi="Book Antiqua" w:cs="Book Antiqua"/>
          <w:color w:val="000000"/>
          <w:highlight w:val="yellow"/>
        </w:rPr>
        <w:t xml:space="preserve">. </w:t>
      </w:r>
      <w:bookmarkStart w:id="7" w:name="OLE_LINK12"/>
      <w:r w:rsidRPr="00651CDF">
        <w:rPr>
          <w:rFonts w:ascii="Book Antiqua" w:eastAsia="Book Antiqua" w:hAnsi="Book Antiqua" w:cs="Book Antiqua"/>
          <w:color w:val="000000"/>
          <w:highlight w:val="yellow"/>
        </w:rPr>
        <w:t>False positives in reverse transcription PCR testing for SARS-CoV-2</w:t>
      </w:r>
      <w:bookmarkEnd w:id="7"/>
      <w:r w:rsidRPr="00651CDF">
        <w:rPr>
          <w:rFonts w:ascii="Book Antiqua" w:eastAsia="Book Antiqua" w:hAnsi="Book Antiqua" w:cs="Book Antiqua"/>
          <w:color w:val="000000"/>
          <w:highlight w:val="yellow"/>
        </w:rPr>
        <w:t>.</w:t>
      </w:r>
      <w:r w:rsidR="00674B57" w:rsidRPr="00651CDF">
        <w:rPr>
          <w:rFonts w:ascii="Book Antiqua" w:eastAsia="Book Antiqua" w:hAnsi="Book Antiqua" w:cs="Book Antiqua"/>
          <w:color w:val="000000"/>
          <w:highlight w:val="yellow"/>
        </w:rPr>
        <w:t xml:space="preserve"> 2020</w:t>
      </w:r>
      <w:r w:rsidR="00674B57" w:rsidRPr="00651CDF">
        <w:rPr>
          <w:rFonts w:ascii="Book Antiqua" w:hAnsi="Book Antiqua" w:cs="Segoe UI"/>
          <w:color w:val="000000"/>
          <w:highlight w:val="yellow"/>
        </w:rPr>
        <w:t xml:space="preserve"> Preprint. Available from:</w:t>
      </w:r>
      <w:r w:rsidRPr="00651CDF">
        <w:rPr>
          <w:rFonts w:ascii="Book Antiqua" w:eastAsia="Book Antiqua" w:hAnsi="Book Antiqua" w:cs="Book Antiqua"/>
          <w:color w:val="000000"/>
          <w:highlight w:val="yellow"/>
        </w:rPr>
        <w:t xml:space="preserve"> medRxiv</w:t>
      </w:r>
      <w:r w:rsidR="00651CDF" w:rsidRPr="00651CDF">
        <w:rPr>
          <w:rFonts w:ascii="Book Antiqua" w:eastAsia="Book Antiqua" w:hAnsi="Book Antiqua" w:cs="Book Antiqua"/>
          <w:color w:val="000000"/>
          <w:highlight w:val="yellow"/>
        </w:rPr>
        <w:t>:2020.04.26.200809 [DOI: 10.1101/2020.04.26.200809</w:t>
      </w:r>
      <w:r w:rsidR="00DC37EC">
        <w:rPr>
          <w:rFonts w:ascii="Book Antiqua" w:eastAsia="Book Antiqua" w:hAnsi="Book Antiqua" w:cs="Book Antiqua"/>
          <w:color w:val="000000"/>
          <w:highlight w:val="yellow"/>
        </w:rPr>
        <w:t>11</w:t>
      </w:r>
      <w:r w:rsidR="00651CDF" w:rsidRPr="00651CDF">
        <w:rPr>
          <w:rFonts w:ascii="Book Antiqua" w:eastAsia="Book Antiqua" w:hAnsi="Book Antiqua" w:cs="Book Antiqua"/>
          <w:color w:val="000000"/>
          <w:highlight w:val="yellow"/>
        </w:rPr>
        <w:t>]</w:t>
      </w:r>
    </w:p>
    <w:p w14:paraId="16FA6BE7" w14:textId="498E41E8" w:rsidR="00A77B3E" w:rsidRDefault="001C467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Katz AP</w:t>
      </w:r>
      <w:r w:rsidRPr="00651CD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Civantos</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Sargi</w:t>
      </w:r>
      <w:proofErr w:type="spellEnd"/>
      <w:r>
        <w:rPr>
          <w:rFonts w:ascii="Book Antiqua" w:eastAsia="Book Antiqua" w:hAnsi="Book Antiqua" w:cs="Book Antiqua"/>
          <w:color w:val="000000"/>
        </w:rPr>
        <w:t xml:space="preserve"> Z, Leibowitz JM, </w:t>
      </w:r>
      <w:proofErr w:type="spellStart"/>
      <w:r>
        <w:rPr>
          <w:rFonts w:ascii="Book Antiqua" w:eastAsia="Book Antiqua" w:hAnsi="Book Antiqua" w:cs="Book Antiqua"/>
          <w:color w:val="000000"/>
        </w:rPr>
        <w:t>Nicolli</w:t>
      </w:r>
      <w:proofErr w:type="spellEnd"/>
      <w:r>
        <w:rPr>
          <w:rFonts w:ascii="Book Antiqua" w:eastAsia="Book Antiqua" w:hAnsi="Book Antiqua" w:cs="Book Antiqua"/>
          <w:color w:val="000000"/>
        </w:rPr>
        <w:t xml:space="preserve"> EA, Weed D, Moskovitz AE, </w:t>
      </w:r>
      <w:proofErr w:type="spellStart"/>
      <w:r>
        <w:rPr>
          <w:rFonts w:ascii="Book Antiqua" w:eastAsia="Book Antiqua" w:hAnsi="Book Antiqua" w:cs="Book Antiqua"/>
          <w:color w:val="000000"/>
        </w:rPr>
        <w:t>Civantos</w:t>
      </w:r>
      <w:proofErr w:type="spellEnd"/>
      <w:r>
        <w:rPr>
          <w:rFonts w:ascii="Book Antiqua" w:eastAsia="Book Antiqua" w:hAnsi="Book Antiqua" w:cs="Book Antiqua"/>
          <w:color w:val="000000"/>
        </w:rPr>
        <w:t xml:space="preserve"> AM, Andrews DM, Martinez O, Thomas GR. False-positive reverse transcriptase polymerase chain reaction screening for SARS-CoV-2 in the setting of urgent head and neck surgery and otolaryngologic emergencies during the pandemic: </w:t>
      </w:r>
      <w:r>
        <w:rPr>
          <w:rFonts w:ascii="Book Antiqua" w:eastAsia="Book Antiqua" w:hAnsi="Book Antiqua" w:cs="Book Antiqua"/>
          <w:color w:val="000000"/>
        </w:rPr>
        <w:lastRenderedPageBreak/>
        <w:t xml:space="preserve">Clinical implications. </w:t>
      </w:r>
      <w:r w:rsidRPr="00651CDF">
        <w:rPr>
          <w:rFonts w:ascii="Book Antiqua" w:eastAsia="Book Antiqua" w:hAnsi="Book Antiqua" w:cs="Book Antiqua"/>
          <w:i/>
          <w:iCs/>
          <w:color w:val="000000"/>
        </w:rPr>
        <w:t>Head Neck</w:t>
      </w:r>
      <w:r>
        <w:rPr>
          <w:rFonts w:ascii="Book Antiqua" w:eastAsia="Book Antiqua" w:hAnsi="Book Antiqua" w:cs="Book Antiqua"/>
          <w:color w:val="000000"/>
        </w:rPr>
        <w:t xml:space="preserve"> 2020; </w:t>
      </w:r>
      <w:r w:rsidRPr="00651CDF">
        <w:rPr>
          <w:rFonts w:ascii="Book Antiqua" w:eastAsia="Book Antiqua" w:hAnsi="Book Antiqua" w:cs="Book Antiqua"/>
          <w:b/>
          <w:bCs/>
          <w:color w:val="000000"/>
        </w:rPr>
        <w:t>42</w:t>
      </w:r>
      <w:r>
        <w:rPr>
          <w:rFonts w:ascii="Book Antiqua" w:eastAsia="Book Antiqua" w:hAnsi="Book Antiqua" w:cs="Book Antiqua"/>
          <w:color w:val="000000"/>
        </w:rPr>
        <w:t>: 1621-1628 [</w:t>
      </w:r>
      <w:r w:rsidR="00C90848" w:rsidRPr="00C90848">
        <w:rPr>
          <w:rFonts w:ascii="Book Antiqua" w:eastAsia="Book Antiqua" w:hAnsi="Book Antiqua" w:cs="Book Antiqua"/>
          <w:color w:val="000000"/>
        </w:rPr>
        <w:t>PMID: 32530131</w:t>
      </w:r>
      <w:r w:rsidR="00C90848">
        <w:rPr>
          <w:rFonts w:ascii="Book Antiqua" w:eastAsia="Book Antiqua" w:hAnsi="Book Antiqua" w:cs="Book Antiqua"/>
          <w:color w:val="000000"/>
        </w:rPr>
        <w:t xml:space="preserve"> </w:t>
      </w:r>
      <w:r>
        <w:rPr>
          <w:rFonts w:ascii="Book Antiqua" w:eastAsia="Book Antiqua" w:hAnsi="Book Antiqua" w:cs="Book Antiqua"/>
          <w:color w:val="000000"/>
        </w:rPr>
        <w:t>DOI: 10.1002/hed.26317]</w:t>
      </w:r>
    </w:p>
    <w:p w14:paraId="200A3C3C" w14:textId="77777777" w:rsidR="00A77B3E" w:rsidRDefault="001C467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Coleman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Manavi</w:t>
      </w:r>
      <w:proofErr w:type="spellEnd"/>
      <w:r>
        <w:rPr>
          <w:rFonts w:ascii="Book Antiqua" w:eastAsia="Book Antiqua" w:hAnsi="Book Antiqua" w:cs="Book Antiqua"/>
          <w:color w:val="000000"/>
        </w:rPr>
        <w:t xml:space="preserve"> K, Marson EJ, </w:t>
      </w:r>
      <w:proofErr w:type="spellStart"/>
      <w:r>
        <w:rPr>
          <w:rFonts w:ascii="Book Antiqua" w:eastAsia="Book Antiqua" w:hAnsi="Book Antiqua" w:cs="Book Antiqua"/>
          <w:color w:val="000000"/>
        </w:rPr>
        <w:t>Botkai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Sapey</w:t>
      </w:r>
      <w:proofErr w:type="spellEnd"/>
      <w:r>
        <w:rPr>
          <w:rFonts w:ascii="Book Antiqua" w:eastAsia="Book Antiqua" w:hAnsi="Book Antiqua" w:cs="Book Antiqua"/>
          <w:color w:val="000000"/>
        </w:rPr>
        <w:t xml:space="preserve"> E. COVID-19: to be or not to be; that is the diagnostic question.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392-398 [PMID: 32522844 DOI: 10.1136/postgradmedj-2020-137979]</w:t>
      </w:r>
    </w:p>
    <w:p w14:paraId="43B58FEE" w14:textId="77777777" w:rsidR="00A77B3E" w:rsidRDefault="001C467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Kermali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Khalsa RK, Pillai K, Ismail Z, </w:t>
      </w:r>
      <w:proofErr w:type="spellStart"/>
      <w:r>
        <w:rPr>
          <w:rFonts w:ascii="Book Antiqua" w:eastAsia="Book Antiqua" w:hAnsi="Book Antiqua" w:cs="Book Antiqua"/>
          <w:color w:val="000000"/>
        </w:rPr>
        <w:t>Harky</w:t>
      </w:r>
      <w:proofErr w:type="spellEnd"/>
      <w:r>
        <w:rPr>
          <w:rFonts w:ascii="Book Antiqua" w:eastAsia="Book Antiqua" w:hAnsi="Book Antiqua" w:cs="Book Antiqua"/>
          <w:color w:val="000000"/>
        </w:rPr>
        <w:t xml:space="preserve"> A. The role of biomarkers in diagnosis of COVID-19 - A systematic review.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254</w:t>
      </w:r>
      <w:r>
        <w:rPr>
          <w:rFonts w:ascii="Book Antiqua" w:eastAsia="Book Antiqua" w:hAnsi="Book Antiqua" w:cs="Book Antiqua"/>
          <w:color w:val="000000"/>
        </w:rPr>
        <w:t>: 117788 [PMID: 32475810 DOI: 10.1016/j.lfs.2020.117788]</w:t>
      </w:r>
    </w:p>
    <w:p w14:paraId="275F77E7" w14:textId="77777777" w:rsidR="00A77B3E" w:rsidRDefault="001C467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Tong Z, Guan X, Du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Clinical Characteristics of Patients Who Died of Coronavirus Disease 2019 in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e205619 [PMID: 32275319 DOI: 10.1001/jamanetworkopen.2020.5619]</w:t>
      </w:r>
    </w:p>
    <w:p w14:paraId="1487959D" w14:textId="77777777" w:rsidR="00A77B3E" w:rsidRDefault="001C467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Yuan X</w:t>
      </w:r>
      <w:r>
        <w:rPr>
          <w:rFonts w:ascii="Book Antiqua" w:eastAsia="Book Antiqua" w:hAnsi="Book Antiqua" w:cs="Book Antiqua"/>
          <w:color w:val="000000"/>
        </w:rPr>
        <w:t xml:space="preserve">, Huang W, Ye B, Chen C, Huang R, Wu F, Wei Q, Zhang W, Hu J. Changes of hematological and immunological parameters in COVID-19 patients.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553-559 [PMID: 32656638 DOI: 10.1007/s12185-020-02930-w]</w:t>
      </w:r>
    </w:p>
    <w:p w14:paraId="30836075" w14:textId="77777777" w:rsidR="00A77B3E" w:rsidRDefault="001C46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Jacobi A</w:t>
      </w:r>
      <w:r>
        <w:rPr>
          <w:rFonts w:ascii="Book Antiqua" w:eastAsia="Book Antiqua" w:hAnsi="Book Antiqua" w:cs="Book Antiqua"/>
          <w:color w:val="000000"/>
        </w:rPr>
        <w:t xml:space="preserve">, Chung M,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Eber C. Portable chest X-ray in coronavirus disease-19 (COVID-19): A pictorial review.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35-42 [PMID: 32302927 DOI: 10.1016/j.clinimag.2020.04.001]</w:t>
      </w:r>
    </w:p>
    <w:p w14:paraId="3B1839BA" w14:textId="77777777" w:rsidR="00A77B3E" w:rsidRDefault="001C46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Wong HYF</w:t>
      </w:r>
      <w:r>
        <w:rPr>
          <w:rFonts w:ascii="Book Antiqua" w:eastAsia="Book Antiqua" w:hAnsi="Book Antiqua" w:cs="Book Antiqua"/>
          <w:color w:val="000000"/>
        </w:rPr>
        <w:t xml:space="preserve">, Lam HYS, Fong AH, Leung ST, Chin TW, Lo CSY, Lui MM, Lee JCY, Chiu KW, Chung TW, Lee EYP, Wan EYF, Hung IFN, Lam TPW,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Ng MY. Frequency and Distribution of Chest Radiographic Findings in Patients Positive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E72-E78 [PMID: 32216717 DOI: 10.1148/radiol.2020201160]</w:t>
      </w:r>
    </w:p>
    <w:p w14:paraId="2B6B6A84" w14:textId="77777777" w:rsidR="00A77B3E" w:rsidRDefault="001C467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WH</w:t>
      </w:r>
      <w:r>
        <w:rPr>
          <w:rFonts w:ascii="Book Antiqua" w:eastAsia="Book Antiqua" w:hAnsi="Book Antiqua" w:cs="Book Antiqua"/>
          <w:color w:val="000000"/>
        </w:rPr>
        <w:t xml:space="preserve">, Teng LC, Yeh TK, Chen YJ, Lo WJ, Wu MJ, Chin CS, </w:t>
      </w:r>
      <w:proofErr w:type="spellStart"/>
      <w:r>
        <w:rPr>
          <w:rFonts w:ascii="Book Antiqua" w:eastAsia="Book Antiqua" w:hAnsi="Book Antiqua" w:cs="Book Antiqua"/>
          <w:color w:val="000000"/>
        </w:rPr>
        <w:t>Tsan</w:t>
      </w:r>
      <w:proofErr w:type="spellEnd"/>
      <w:r>
        <w:rPr>
          <w:rFonts w:ascii="Book Antiqua" w:eastAsia="Book Antiqua" w:hAnsi="Book Antiqua" w:cs="Book Antiqua"/>
          <w:color w:val="000000"/>
        </w:rPr>
        <w:t xml:space="preserve"> YT, Lin TC, Chai JW, Lin CF, Tseng CH, Liu CW, Wu CM, Chen PY, Shi ZY, Liu PY. 2019 novel coronavirus disease (COVID-19) in Taiwan: Reports of two cases from Wuhan, China.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481-484 [PMID: 32111449 DOI: 10.1016/j.jmii.2020.02.009]</w:t>
      </w:r>
    </w:p>
    <w:p w14:paraId="52E20A8A" w14:textId="77777777" w:rsidR="00A77B3E" w:rsidRDefault="001C467D">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Carotti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Salaffi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Sarzi-Puttini</w:t>
      </w:r>
      <w:proofErr w:type="spellEnd"/>
      <w:r>
        <w:rPr>
          <w:rFonts w:ascii="Book Antiqua" w:eastAsia="Book Antiqua" w:hAnsi="Book Antiqua" w:cs="Book Antiqua"/>
          <w:color w:val="000000"/>
        </w:rPr>
        <w:t xml:space="preserve"> P, Agostini A, </w:t>
      </w:r>
      <w:proofErr w:type="spellStart"/>
      <w:r>
        <w:rPr>
          <w:rFonts w:ascii="Book Antiqua" w:eastAsia="Book Antiqua" w:hAnsi="Book Antiqua" w:cs="Book Antiqua"/>
          <w:color w:val="000000"/>
        </w:rPr>
        <w:t>Borgheresi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Minorati</w:t>
      </w:r>
      <w:proofErr w:type="spellEnd"/>
      <w:r>
        <w:rPr>
          <w:rFonts w:ascii="Book Antiqua" w:eastAsia="Book Antiqua" w:hAnsi="Book Antiqua" w:cs="Book Antiqua"/>
          <w:color w:val="000000"/>
        </w:rPr>
        <w:t xml:space="preserve"> D, Galli M, </w:t>
      </w:r>
      <w:proofErr w:type="spellStart"/>
      <w:r>
        <w:rPr>
          <w:rFonts w:ascii="Book Antiqua" w:eastAsia="Book Antiqua" w:hAnsi="Book Antiqua" w:cs="Book Antiqua"/>
          <w:color w:val="000000"/>
        </w:rPr>
        <w:t>Marotto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Giovagnoni</w:t>
      </w:r>
      <w:proofErr w:type="spellEnd"/>
      <w:r>
        <w:rPr>
          <w:rFonts w:ascii="Book Antiqua" w:eastAsia="Book Antiqua" w:hAnsi="Book Antiqua" w:cs="Book Antiqua"/>
          <w:color w:val="000000"/>
        </w:rPr>
        <w:t xml:space="preserve"> A. Chest CT features of coronavirus disease 2019 (COVID-19) </w:t>
      </w:r>
      <w:r>
        <w:rPr>
          <w:rFonts w:ascii="Book Antiqua" w:eastAsia="Book Antiqua" w:hAnsi="Book Antiqua" w:cs="Book Antiqua"/>
          <w:color w:val="000000"/>
        </w:rPr>
        <w:lastRenderedPageBreak/>
        <w:t xml:space="preserve">pneumonia: key points for radiologists.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636-646 [PMID: 32500509 DOI: 10.1007/s11547-020-01237-4]</w:t>
      </w:r>
    </w:p>
    <w:p w14:paraId="44BB4000" w14:textId="77777777" w:rsidR="00A77B3E" w:rsidRDefault="001C467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Ye Z</w:t>
      </w:r>
      <w:r>
        <w:rPr>
          <w:rFonts w:ascii="Book Antiqua" w:eastAsia="Book Antiqua" w:hAnsi="Book Antiqua" w:cs="Book Antiqua"/>
          <w:color w:val="000000"/>
        </w:rPr>
        <w:t xml:space="preserve">, Zhang Y, Wang Y, Huang Z, Song B. Chest CT manifestations of new coronavirus disease 2019 (COVID-19): a pictorial review.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4381-4389 [PMID: 32193638 DOI: 10.1007/s00330-020-06801-0]</w:t>
      </w:r>
    </w:p>
    <w:p w14:paraId="5E93211B" w14:textId="77777777" w:rsidR="00A77B3E" w:rsidRDefault="001C467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Toussie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Voutsinas</w:t>
      </w:r>
      <w:proofErr w:type="spellEnd"/>
      <w:r>
        <w:rPr>
          <w:rFonts w:ascii="Book Antiqua" w:eastAsia="Book Antiqua" w:hAnsi="Book Antiqua" w:cs="Book Antiqua"/>
          <w:color w:val="000000"/>
        </w:rPr>
        <w:t xml:space="preserve"> N, Finkelstein M, Cedillo MA, Manna S, Maron SZ, Jacobi A, Chung M,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Eber C, Concepcion J,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ZA, Gupta YS. Clinical and Chest Radiography Features Determine Patient Outcomes in Young and Middle-aged Adults with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297</w:t>
      </w:r>
      <w:r>
        <w:rPr>
          <w:rFonts w:ascii="Book Antiqua" w:eastAsia="Book Antiqua" w:hAnsi="Book Antiqua" w:cs="Book Antiqua"/>
          <w:color w:val="000000"/>
        </w:rPr>
        <w:t>: E197-E206 [PMID: 32407255 DOI: 10.1148/radiol.2020201754]</w:t>
      </w:r>
    </w:p>
    <w:p w14:paraId="4D69F23B" w14:textId="79A6BBDF" w:rsidR="00A77B3E" w:rsidRDefault="001C467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Feng Z</w:t>
      </w:r>
      <w:r w:rsidRPr="001241E5">
        <w:rPr>
          <w:rFonts w:ascii="Book Antiqua" w:eastAsia="Book Antiqua" w:hAnsi="Book Antiqua" w:cs="Book Antiqua"/>
          <w:color w:val="000000"/>
        </w:rPr>
        <w:t xml:space="preserve">, </w:t>
      </w:r>
      <w:r>
        <w:rPr>
          <w:rFonts w:ascii="Book Antiqua" w:eastAsia="Book Antiqua" w:hAnsi="Book Antiqua" w:cs="Book Antiqua"/>
          <w:color w:val="000000"/>
        </w:rPr>
        <w:t xml:space="preserve">Yu Q, Yao S, Luo L, Zhou W, Mao X, Li J, Duan J, Yan Z, Yang M, Tan H, Ma M, Li T, Yi D, Mi Z, Zhao H, Jiang Y, He Z, Li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Liu Y, Zhao J, Luo M, Liu X, Rong P, Wang W. Early prediction of disease progression in COVID-19 pneumonia patients with chest CT and clinical characteristics. </w:t>
      </w:r>
      <w:r w:rsidRPr="001241E5">
        <w:rPr>
          <w:rFonts w:ascii="Book Antiqua" w:eastAsia="Book Antiqua" w:hAnsi="Book Antiqua" w:cs="Book Antiqua"/>
          <w:i/>
          <w:iCs/>
          <w:color w:val="000000"/>
        </w:rPr>
        <w:t>Nat</w:t>
      </w:r>
      <w:r w:rsidR="001241E5" w:rsidRPr="001241E5">
        <w:rPr>
          <w:rFonts w:ascii="Book Antiqua" w:eastAsia="Book Antiqua" w:hAnsi="Book Antiqua" w:cs="Book Antiqua"/>
          <w:i/>
          <w:iCs/>
          <w:color w:val="000000"/>
        </w:rPr>
        <w:t xml:space="preserve"> </w:t>
      </w:r>
      <w:proofErr w:type="spellStart"/>
      <w:r w:rsidR="001241E5" w:rsidRPr="001241E5">
        <w:rPr>
          <w:rFonts w:ascii="Book Antiqua" w:eastAsia="Book Antiqua" w:hAnsi="Book Antiqua" w:cs="Book Antiqua"/>
          <w:i/>
          <w:iCs/>
          <w:color w:val="000000"/>
        </w:rPr>
        <w:t>C</w:t>
      </w:r>
      <w:r w:rsidRPr="001241E5">
        <w:rPr>
          <w:rFonts w:ascii="Book Antiqua" w:eastAsia="Book Antiqua" w:hAnsi="Book Antiqua" w:cs="Book Antiqua"/>
          <w:i/>
          <w:iCs/>
          <w:color w:val="000000"/>
        </w:rPr>
        <w:t>ommun</w:t>
      </w:r>
      <w:proofErr w:type="spellEnd"/>
      <w:r w:rsidR="001241E5">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1241E5">
        <w:rPr>
          <w:rFonts w:ascii="Book Antiqua" w:eastAsia="Book Antiqua" w:hAnsi="Book Antiqua" w:cs="Book Antiqua"/>
          <w:b/>
          <w:bCs/>
          <w:color w:val="000000"/>
        </w:rPr>
        <w:t>11</w:t>
      </w:r>
      <w:r>
        <w:rPr>
          <w:rFonts w:ascii="Book Antiqua" w:eastAsia="Book Antiqua" w:hAnsi="Book Antiqua" w:cs="Book Antiqua"/>
          <w:color w:val="000000"/>
        </w:rPr>
        <w:t>: 4968 [</w:t>
      </w:r>
      <w:r w:rsidR="001241E5" w:rsidRPr="001241E5">
        <w:rPr>
          <w:rFonts w:ascii="Book Antiqua" w:eastAsia="Book Antiqua" w:hAnsi="Book Antiqua" w:cs="Book Antiqua"/>
          <w:color w:val="000000"/>
        </w:rPr>
        <w:t xml:space="preserve">PMID: 33009413 </w:t>
      </w:r>
      <w:r>
        <w:rPr>
          <w:rFonts w:ascii="Book Antiqua" w:eastAsia="Book Antiqua" w:hAnsi="Book Antiqua" w:cs="Book Antiqua"/>
          <w:color w:val="000000"/>
        </w:rPr>
        <w:t>DOI: 10.1038/s41467-020-18786-x]</w:t>
      </w:r>
    </w:p>
    <w:p w14:paraId="747EB113" w14:textId="48B2B28F" w:rsidR="00A77B3E" w:rsidRDefault="001C467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Stephanie S</w:t>
      </w:r>
      <w:r w:rsidRPr="001241E5">
        <w:rPr>
          <w:rFonts w:ascii="Book Antiqua" w:eastAsia="Book Antiqua" w:hAnsi="Book Antiqua" w:cs="Book Antiqua"/>
          <w:color w:val="000000"/>
        </w:rPr>
        <w:t xml:space="preserve">, </w:t>
      </w:r>
      <w:r>
        <w:rPr>
          <w:rFonts w:ascii="Book Antiqua" w:eastAsia="Book Antiqua" w:hAnsi="Book Antiqua" w:cs="Book Antiqua"/>
          <w:color w:val="000000"/>
        </w:rPr>
        <w:t xml:space="preserve">Shum T, Cleveland H, </w:t>
      </w:r>
      <w:proofErr w:type="spellStart"/>
      <w:r>
        <w:rPr>
          <w:rFonts w:ascii="Book Antiqua" w:eastAsia="Book Antiqua" w:hAnsi="Book Antiqua" w:cs="Book Antiqua"/>
          <w:color w:val="000000"/>
        </w:rPr>
        <w:t>Challa</w:t>
      </w:r>
      <w:proofErr w:type="spellEnd"/>
      <w:r>
        <w:rPr>
          <w:rFonts w:ascii="Book Antiqua" w:eastAsia="Book Antiqua" w:hAnsi="Book Antiqua" w:cs="Book Antiqua"/>
          <w:color w:val="000000"/>
        </w:rPr>
        <w:t xml:space="preserve"> SR, Herring A, Jacobson FL, </w:t>
      </w:r>
      <w:proofErr w:type="spellStart"/>
      <w:r>
        <w:rPr>
          <w:rFonts w:ascii="Book Antiqua" w:eastAsia="Book Antiqua" w:hAnsi="Book Antiqua" w:cs="Book Antiqua"/>
          <w:color w:val="000000"/>
        </w:rPr>
        <w:t>Hatabu</w:t>
      </w:r>
      <w:proofErr w:type="spellEnd"/>
      <w:r>
        <w:rPr>
          <w:rFonts w:ascii="Book Antiqua" w:eastAsia="Book Antiqua" w:hAnsi="Book Antiqua" w:cs="Book Antiqua"/>
          <w:color w:val="000000"/>
        </w:rPr>
        <w:t xml:space="preserve"> H, Byrne SC, Shashi K, Araki T, Hernandez JA, White CS, Hossain R, Hunsaker AR, Hammer MM. Determinants of Chest X-Ray Sensitivity for COVID- 19: A Multi-Institutional Study in the United States. </w:t>
      </w:r>
      <w:r w:rsidRPr="001241E5">
        <w:rPr>
          <w:rFonts w:ascii="Book Antiqua" w:eastAsia="Book Antiqua" w:hAnsi="Book Antiqua" w:cs="Book Antiqua"/>
          <w:i/>
          <w:iCs/>
          <w:color w:val="000000"/>
        </w:rPr>
        <w:t xml:space="preserve">Radiology: Cardiothoracic </w:t>
      </w:r>
      <w:proofErr w:type="spellStart"/>
      <w:r w:rsidRPr="001241E5">
        <w:rPr>
          <w:rFonts w:ascii="Book Antiqua" w:eastAsia="Book Antiqua" w:hAnsi="Book Antiqua" w:cs="Book Antiqua"/>
          <w:i/>
          <w:iCs/>
          <w:color w:val="000000"/>
        </w:rPr>
        <w:t>Imag</w:t>
      </w:r>
      <w:proofErr w:type="spellEnd"/>
      <w:r>
        <w:rPr>
          <w:rFonts w:ascii="Book Antiqua" w:eastAsia="Book Antiqua" w:hAnsi="Book Antiqua" w:cs="Book Antiqua"/>
          <w:color w:val="000000"/>
        </w:rPr>
        <w:t xml:space="preserve"> 2020; </w:t>
      </w:r>
      <w:r w:rsidRPr="001241E5">
        <w:rPr>
          <w:rFonts w:ascii="Book Antiqua" w:eastAsia="Book Antiqua" w:hAnsi="Book Antiqua" w:cs="Book Antiqua"/>
          <w:b/>
          <w:bCs/>
          <w:color w:val="000000"/>
        </w:rPr>
        <w:t>2</w:t>
      </w:r>
      <w:r>
        <w:rPr>
          <w:rFonts w:ascii="Book Antiqua" w:eastAsia="Book Antiqua" w:hAnsi="Book Antiqua" w:cs="Book Antiqua"/>
          <w:color w:val="000000"/>
        </w:rPr>
        <w:t>: e200337 [DOI: 10.1148/ryct.2020200337]</w:t>
      </w:r>
    </w:p>
    <w:p w14:paraId="3B5C1878" w14:textId="77777777" w:rsidR="00A77B3E" w:rsidRDefault="001C467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Lomoro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Verde F, </w:t>
      </w:r>
      <w:proofErr w:type="spellStart"/>
      <w:r>
        <w:rPr>
          <w:rFonts w:ascii="Book Antiqua" w:eastAsia="Book Antiqua" w:hAnsi="Book Antiqua" w:cs="Book Antiqua"/>
          <w:color w:val="000000"/>
        </w:rPr>
        <w:t>Zerboni</w:t>
      </w:r>
      <w:proofErr w:type="spellEnd"/>
      <w:r>
        <w:rPr>
          <w:rFonts w:ascii="Book Antiqua" w:eastAsia="Book Antiqua" w:hAnsi="Book Antiqua" w:cs="Book Antiqua"/>
          <w:color w:val="000000"/>
        </w:rPr>
        <w:t xml:space="preserve"> F, Simonetti I,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Fachinetti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Natalizi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Martegani</w:t>
      </w:r>
      <w:proofErr w:type="spellEnd"/>
      <w:r>
        <w:rPr>
          <w:rFonts w:ascii="Book Antiqua" w:eastAsia="Book Antiqua" w:hAnsi="Book Antiqua" w:cs="Book Antiqua"/>
          <w:color w:val="000000"/>
        </w:rPr>
        <w:t xml:space="preserve"> A. COVID-19 pneumonia manifestations at the admission on chest ultrasound, radiographs, and CT: single-center study and comprehensive radiologic literature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100231 [PMID: 32289051 DOI: 10.1016/j.ejro.2020.100231]</w:t>
      </w:r>
    </w:p>
    <w:p w14:paraId="57238317" w14:textId="77777777" w:rsidR="00A77B3E" w:rsidRDefault="001C467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Pan F</w:t>
      </w:r>
      <w:r>
        <w:rPr>
          <w:rFonts w:ascii="Book Antiqua" w:eastAsia="Book Antiqua" w:hAnsi="Book Antiqua" w:cs="Book Antiqua"/>
          <w:color w:val="000000"/>
        </w:rPr>
        <w:t xml:space="preserve">, Ye T, Sun P,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S, Liang B, Li L, Zheng D, Wang J, </w:t>
      </w:r>
      <w:proofErr w:type="spellStart"/>
      <w:r>
        <w:rPr>
          <w:rFonts w:ascii="Book Antiqua" w:eastAsia="Book Antiqua" w:hAnsi="Book Antiqua" w:cs="Book Antiqua"/>
          <w:color w:val="000000"/>
        </w:rPr>
        <w:t>Hesketh</w:t>
      </w:r>
      <w:proofErr w:type="spellEnd"/>
      <w:r>
        <w:rPr>
          <w:rFonts w:ascii="Book Antiqua" w:eastAsia="Book Antiqua" w:hAnsi="Book Antiqua" w:cs="Book Antiqua"/>
          <w:color w:val="000000"/>
        </w:rPr>
        <w:t xml:space="preserve"> RL, Yang L, Zheng C. Time Course of Lung Changes at Chest CT during Recovery from Coronavirus Disease 2019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715-721 [PMID: 32053470 DOI: 10.1148/radiol.2020200370]</w:t>
      </w:r>
    </w:p>
    <w:p w14:paraId="0868FED9" w14:textId="77777777" w:rsidR="00A77B3E" w:rsidRDefault="001C467D">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Durrani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IU, </w:t>
      </w:r>
      <w:proofErr w:type="spellStart"/>
      <w:r>
        <w:rPr>
          <w:rFonts w:ascii="Book Antiqua" w:eastAsia="Book Antiqua" w:hAnsi="Book Antiqua" w:cs="Book Antiqua"/>
          <w:color w:val="000000"/>
        </w:rPr>
        <w:t>Kalsoom</w:t>
      </w:r>
      <w:proofErr w:type="spellEnd"/>
      <w:r>
        <w:rPr>
          <w:rFonts w:ascii="Book Antiqua" w:eastAsia="Book Antiqua" w:hAnsi="Book Antiqua" w:cs="Book Antiqua"/>
          <w:color w:val="000000"/>
        </w:rPr>
        <w:t xml:space="preserve"> U, Yousaf A. Chest X-rays findings in COVID 19 patients at a University Teaching Hospital - A descriptive study.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S22-S26 [PMID: 32582309 DOI: 10.12669/pjms.</w:t>
      </w:r>
      <w:proofErr w:type="gramStart"/>
      <w:r>
        <w:rPr>
          <w:rFonts w:ascii="Book Antiqua" w:eastAsia="Book Antiqua" w:hAnsi="Book Antiqua" w:cs="Book Antiqua"/>
          <w:color w:val="000000"/>
        </w:rPr>
        <w:t>36.COVID</w:t>
      </w:r>
      <w:proofErr w:type="gramEnd"/>
      <w:r>
        <w:rPr>
          <w:rFonts w:ascii="Book Antiqua" w:eastAsia="Book Antiqua" w:hAnsi="Book Antiqua" w:cs="Book Antiqua"/>
          <w:color w:val="000000"/>
        </w:rPr>
        <w:t>19-S4.2778]</w:t>
      </w:r>
    </w:p>
    <w:p w14:paraId="3F05771D" w14:textId="77777777" w:rsidR="00A77B3E" w:rsidRDefault="001C467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Cozzi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Albanesi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Cavigli</w:t>
      </w:r>
      <w:proofErr w:type="spellEnd"/>
      <w:r>
        <w:rPr>
          <w:rFonts w:ascii="Book Antiqua" w:eastAsia="Book Antiqua" w:hAnsi="Book Antiqua" w:cs="Book Antiqua"/>
          <w:color w:val="000000"/>
        </w:rPr>
        <w:t xml:space="preserve"> E, Moroni C, Bindi A, </w:t>
      </w:r>
      <w:proofErr w:type="spellStart"/>
      <w:r>
        <w:rPr>
          <w:rFonts w:ascii="Book Antiqua" w:eastAsia="Book Antiqua" w:hAnsi="Book Antiqua" w:cs="Book Antiqua"/>
          <w:color w:val="000000"/>
        </w:rPr>
        <w:t>Luvarà</w:t>
      </w:r>
      <w:proofErr w:type="spellEnd"/>
      <w:r>
        <w:rPr>
          <w:rFonts w:ascii="Book Antiqua" w:eastAsia="Book Antiqua" w:hAnsi="Book Antiqua" w:cs="Book Antiqua"/>
          <w:color w:val="000000"/>
        </w:rPr>
        <w:t xml:space="preserve"> S, Lucarini S, Busoni S,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LN, Miele V. Chest X-ray in new Coronavirus Disease 2019 (COVID-19) infection: findings and correlation with clinical outcome.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730-737 [PMID: 32519256 DOI: 10.1007/s11547-020-01232-9]</w:t>
      </w:r>
    </w:p>
    <w:p w14:paraId="4FB77AC9" w14:textId="6B889054" w:rsidR="00A77B3E" w:rsidRDefault="001C467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Cleverley J</w:t>
      </w:r>
      <w:r w:rsidRPr="008829A7">
        <w:rPr>
          <w:rFonts w:ascii="Book Antiqua" w:eastAsia="Book Antiqua" w:hAnsi="Book Antiqua" w:cs="Book Antiqua"/>
          <w:color w:val="000000"/>
        </w:rPr>
        <w:t xml:space="preserve">, </w:t>
      </w:r>
      <w:r w:rsidR="008829A7" w:rsidRPr="008829A7">
        <w:rPr>
          <w:rFonts w:ascii="Book Antiqua" w:eastAsia="Book Antiqua" w:hAnsi="Book Antiqua" w:cs="Book Antiqua"/>
          <w:color w:val="000000"/>
        </w:rPr>
        <w:t xml:space="preserve">Piper J, Jones MM. The role of chest radiography in confirming covid-19 pneumonia. </w:t>
      </w:r>
      <w:r w:rsidR="008829A7" w:rsidRPr="008829A7">
        <w:rPr>
          <w:rFonts w:ascii="Book Antiqua" w:eastAsia="Book Antiqua" w:hAnsi="Book Antiqua" w:cs="Book Antiqua"/>
          <w:i/>
          <w:iCs/>
          <w:color w:val="000000"/>
        </w:rPr>
        <w:t>BMJ</w:t>
      </w:r>
      <w:r w:rsidR="008829A7" w:rsidRPr="008829A7">
        <w:rPr>
          <w:rFonts w:ascii="Book Antiqua" w:eastAsia="Book Antiqua" w:hAnsi="Book Antiqua" w:cs="Book Antiqua"/>
          <w:color w:val="000000"/>
        </w:rPr>
        <w:t xml:space="preserve"> 2020; </w:t>
      </w:r>
      <w:r w:rsidR="008829A7" w:rsidRPr="008829A7">
        <w:rPr>
          <w:rFonts w:ascii="Book Antiqua" w:eastAsia="Book Antiqua" w:hAnsi="Book Antiqua" w:cs="Book Antiqua"/>
          <w:b/>
          <w:bCs/>
          <w:color w:val="000000"/>
        </w:rPr>
        <w:t>370</w:t>
      </w:r>
      <w:r w:rsidR="008829A7" w:rsidRPr="008829A7">
        <w:rPr>
          <w:rFonts w:ascii="Book Antiqua" w:eastAsia="Book Antiqua" w:hAnsi="Book Antiqua" w:cs="Book Antiqua"/>
          <w:color w:val="000000"/>
        </w:rPr>
        <w:t>: m2426 [PMID: 32675083 DOI: 10.1136/bmj.m2426]</w:t>
      </w:r>
    </w:p>
    <w:p w14:paraId="4CEE5666" w14:textId="77777777" w:rsidR="00A77B3E" w:rsidRDefault="001C467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Shen K</w:t>
      </w:r>
      <w:r>
        <w:rPr>
          <w:rFonts w:ascii="Book Antiqua" w:eastAsia="Book Antiqua" w:hAnsi="Book Antiqua" w:cs="Book Antiqua"/>
          <w:color w:val="000000"/>
        </w:rPr>
        <w:t xml:space="preserve">, Yang Y, Wang T, Zhao D, Jiang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Zheng Y, Xu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Lin L, Shang Y, Lu X, Shu S, Bai Y, Deng J, Lu M, Ye L, Wang X, Wang Y, Gao L; China National Clinical Research Center for Respiratory Diseases; National Center for Children’s Health, Beijing, China; Group of Respirology, Chinese Pediatric Society, Chinese Medical Association; Chinese Medical Doctor Association Committee on Respirology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223-231 [PMID: 32034659 DOI: 10.1007/s12519-020-00343-7]</w:t>
      </w:r>
    </w:p>
    <w:p w14:paraId="6E7557AD" w14:textId="77777777" w:rsidR="00A77B3E" w:rsidRDefault="001C467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Udugama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Kadhiresan</w:t>
      </w:r>
      <w:proofErr w:type="spellEnd"/>
      <w:r>
        <w:rPr>
          <w:rFonts w:ascii="Book Antiqua" w:eastAsia="Book Antiqua" w:hAnsi="Book Antiqua" w:cs="Book Antiqua"/>
          <w:color w:val="000000"/>
        </w:rPr>
        <w:t xml:space="preserve"> P, Kozlowski HN, </w:t>
      </w:r>
      <w:proofErr w:type="spellStart"/>
      <w:r>
        <w:rPr>
          <w:rFonts w:ascii="Book Antiqua" w:eastAsia="Book Antiqua" w:hAnsi="Book Antiqua" w:cs="Book Antiqua"/>
          <w:color w:val="000000"/>
        </w:rPr>
        <w:t>Malekjahani</w:t>
      </w:r>
      <w:proofErr w:type="spellEnd"/>
      <w:r>
        <w:rPr>
          <w:rFonts w:ascii="Book Antiqua" w:eastAsia="Book Antiqua" w:hAnsi="Book Antiqua" w:cs="Book Antiqua"/>
          <w:color w:val="000000"/>
        </w:rPr>
        <w:t xml:space="preserve"> A, Osborne M, Li VYC, Chen H, </w:t>
      </w:r>
      <w:proofErr w:type="spellStart"/>
      <w:r>
        <w:rPr>
          <w:rFonts w:ascii="Book Antiqua" w:eastAsia="Book Antiqua" w:hAnsi="Book Antiqua" w:cs="Book Antiqua"/>
          <w:color w:val="000000"/>
        </w:rPr>
        <w:t>Mubareka</w:t>
      </w:r>
      <w:proofErr w:type="spellEnd"/>
      <w:r>
        <w:rPr>
          <w:rFonts w:ascii="Book Antiqua" w:eastAsia="Book Antiqua" w:hAnsi="Book Antiqua" w:cs="Book Antiqua"/>
          <w:color w:val="000000"/>
        </w:rPr>
        <w:t xml:space="preserve"> S, Gubbay JB, Chan WCW. Diagnosing COVID-19: The Disease and Tools for Detection.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3822-3835 [PMID: 32223179 DOI: 10.1021/acsnano.0c02624]</w:t>
      </w:r>
    </w:p>
    <w:p w14:paraId="26B172C6" w14:textId="77777777" w:rsidR="00A77B3E" w:rsidRDefault="001C467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Chen Z</w:t>
      </w:r>
      <w:r>
        <w:rPr>
          <w:rFonts w:ascii="Book Antiqua" w:eastAsia="Book Antiqua" w:hAnsi="Book Antiqua" w:cs="Book Antiqua"/>
          <w:color w:val="000000"/>
        </w:rPr>
        <w:t xml:space="preserve">, Fan H, Cai J, Li Y, Wu B, Hou Y, Xu S, Zhou F, Liu Y, Xuan W, Hu H, Sun J. High-resolution computed tomography manifestations of COVID-19 infections in </w:t>
      </w:r>
      <w:r>
        <w:rPr>
          <w:rFonts w:ascii="Book Antiqua" w:eastAsia="Book Antiqua" w:hAnsi="Book Antiqua" w:cs="Book Antiqua"/>
          <w:color w:val="000000"/>
        </w:rPr>
        <w:lastRenderedPageBreak/>
        <w:t xml:space="preserve">patients of different ages.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108972 [PMID: 32240913 DOI: 10.1016/j.ejrad.2020.108972]</w:t>
      </w:r>
    </w:p>
    <w:p w14:paraId="008CD134" w14:textId="77777777" w:rsidR="00A77B3E" w:rsidRDefault="001C467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Guo D, Li C, Chen T, Li R. High-resolution CT features of the COVID-19 infection in Nanchong City: Initial and follow-up changes among different clinical types.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71-77 [PMID: 32406420 DOI: 10.1016/j.jrid.2020.05.001]</w:t>
      </w:r>
    </w:p>
    <w:p w14:paraId="35425F01" w14:textId="77777777" w:rsidR="00A77B3E" w:rsidRDefault="001C467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Hou H, Zhan C, Chen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4E437C29" w14:textId="77777777" w:rsidR="00A77B3E" w:rsidRDefault="001C467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Pan Y</w:t>
      </w:r>
      <w:r>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3306-3309 [PMID: 32055945 DOI: 10.1007/s00330-020-06731-x]</w:t>
      </w:r>
    </w:p>
    <w:p w14:paraId="0C5E4F18" w14:textId="1FA9751A" w:rsidR="00A77B3E" w:rsidRDefault="001C467D">
      <w:pPr>
        <w:spacing w:line="360" w:lineRule="auto"/>
        <w:jc w:val="both"/>
      </w:pPr>
      <w:r>
        <w:rPr>
          <w:rFonts w:ascii="Book Antiqua" w:eastAsia="Book Antiqua" w:hAnsi="Book Antiqua" w:cs="Book Antiqua"/>
          <w:color w:val="000000"/>
        </w:rPr>
        <w:t>5</w:t>
      </w:r>
      <w:r w:rsidR="0015405F">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Zhong Z, Zhao W, Zheng C, Wang F, Liu J. Chest CT for Typical Coronavirus Disease 2019 (COVID-19) Pneumonia: Relationship to Negative RT-PCR Testing.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E41-E45 [PMID: 32049601 DOI: 10.1148/radiol.2020200343]</w:t>
      </w:r>
    </w:p>
    <w:p w14:paraId="190D06D7" w14:textId="2B5A4BB5" w:rsidR="00A77B3E" w:rsidRDefault="001C467D">
      <w:pPr>
        <w:spacing w:line="360" w:lineRule="auto"/>
        <w:jc w:val="both"/>
      </w:pPr>
      <w:r>
        <w:rPr>
          <w:rFonts w:ascii="Book Antiqua" w:eastAsia="Book Antiqua" w:hAnsi="Book Antiqua" w:cs="Book Antiqua"/>
          <w:color w:val="000000"/>
        </w:rPr>
        <w:t>5</w:t>
      </w:r>
      <w:r w:rsidR="0015405F">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3CC25A6" w14:textId="0CD7F3F1" w:rsidR="00A77B3E" w:rsidRDefault="001C467D">
      <w:pPr>
        <w:spacing w:line="360" w:lineRule="auto"/>
        <w:jc w:val="both"/>
      </w:pPr>
      <w:r>
        <w:rPr>
          <w:rFonts w:ascii="Book Antiqua" w:eastAsia="Book Antiqua" w:hAnsi="Book Antiqua" w:cs="Book Antiqua"/>
          <w:color w:val="000000"/>
        </w:rPr>
        <w:t>5</w:t>
      </w:r>
      <w:r w:rsidR="0015405F">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Zhen-Dong Y</w:t>
      </w:r>
      <w:r>
        <w:rPr>
          <w:rFonts w:ascii="Book Antiqua" w:eastAsia="Book Antiqua" w:hAnsi="Book Antiqua" w:cs="Book Antiqua"/>
          <w:color w:val="000000"/>
        </w:rPr>
        <w:t xml:space="preserve">, Gao-Jun Z, Run-Ming J,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-Sheng L,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-Qi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Guo-Wei S. Clinical and transmission dynamics characteristics of 406 children with coronavirus disease 2019 in China: A review.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e11-e15 [PMID: 32360500 DOI: 10.1016/j.jinf.2020.04.030]</w:t>
      </w:r>
    </w:p>
    <w:p w14:paraId="69CD05FA" w14:textId="0C572F9F" w:rsidR="00A77B3E" w:rsidRDefault="001C467D">
      <w:pPr>
        <w:spacing w:line="360" w:lineRule="auto"/>
        <w:jc w:val="both"/>
      </w:pPr>
      <w:r>
        <w:rPr>
          <w:rFonts w:ascii="Book Antiqua" w:eastAsia="Book Antiqua" w:hAnsi="Book Antiqua" w:cs="Book Antiqua"/>
          <w:color w:val="000000"/>
        </w:rPr>
        <w:t>5</w:t>
      </w:r>
      <w:r w:rsidR="0015405F">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Zou L</w:t>
      </w:r>
      <w:r>
        <w:rPr>
          <w:rFonts w:ascii="Book Antiqua" w:eastAsia="Book Antiqua" w:hAnsi="Book Antiqua" w:cs="Book Antiqua"/>
          <w:color w:val="000000"/>
        </w:rPr>
        <w:t xml:space="preserve">, Dai L, Zhang Y, Fu W, Gao Y, Zhang Z, Zhang Z. Clinical Characteristics and Risk Factors for Disease Severity and Death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w:t>
      </w:r>
      <w:r>
        <w:rPr>
          <w:rFonts w:ascii="Book Antiqua" w:eastAsia="Book Antiqua" w:hAnsi="Book Antiqua" w:cs="Book Antiqua"/>
          <w:color w:val="000000"/>
        </w:rPr>
        <w:lastRenderedPageBreak/>
        <w:t xml:space="preserve">in Wuhan, China.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532 [PMID: 32903644 DOI: 10.3389/fmed.2020.00532]</w:t>
      </w:r>
    </w:p>
    <w:p w14:paraId="796B3C41" w14:textId="1EB6ABB7" w:rsidR="00A77B3E" w:rsidRDefault="0015405F">
      <w:pPr>
        <w:spacing w:line="360" w:lineRule="auto"/>
        <w:jc w:val="both"/>
      </w:pPr>
      <w:r>
        <w:rPr>
          <w:rFonts w:ascii="Book Antiqua" w:eastAsia="Book Antiqua" w:hAnsi="Book Antiqua" w:cs="Book Antiqua"/>
          <w:color w:val="000000"/>
        </w:rPr>
        <w:t>59</w:t>
      </w:r>
      <w:r w:rsidR="001C467D">
        <w:rPr>
          <w:rFonts w:ascii="Book Antiqua" w:eastAsia="Book Antiqua" w:hAnsi="Book Antiqua" w:cs="Book Antiqua"/>
          <w:color w:val="000000"/>
        </w:rPr>
        <w:t xml:space="preserve"> </w:t>
      </w:r>
      <w:r w:rsidR="001C467D">
        <w:rPr>
          <w:rFonts w:ascii="Book Antiqua" w:eastAsia="Book Antiqua" w:hAnsi="Book Antiqua" w:cs="Book Antiqua"/>
          <w:b/>
          <w:bCs/>
          <w:color w:val="000000"/>
        </w:rPr>
        <w:t>Jackson K</w:t>
      </w:r>
      <w:r w:rsidR="001C467D">
        <w:rPr>
          <w:rFonts w:ascii="Book Antiqua" w:eastAsia="Book Antiqua" w:hAnsi="Book Antiqua" w:cs="Book Antiqua"/>
          <w:color w:val="000000"/>
        </w:rPr>
        <w:t xml:space="preserve">, Butler R, </w:t>
      </w:r>
      <w:proofErr w:type="spellStart"/>
      <w:r w:rsidR="001C467D">
        <w:rPr>
          <w:rFonts w:ascii="Book Antiqua" w:eastAsia="Book Antiqua" w:hAnsi="Book Antiqua" w:cs="Book Antiqua"/>
          <w:color w:val="000000"/>
        </w:rPr>
        <w:t>Aujayeb</w:t>
      </w:r>
      <w:proofErr w:type="spellEnd"/>
      <w:r w:rsidR="001C467D">
        <w:rPr>
          <w:rFonts w:ascii="Book Antiqua" w:eastAsia="Book Antiqua" w:hAnsi="Book Antiqua" w:cs="Book Antiqua"/>
          <w:color w:val="000000"/>
        </w:rPr>
        <w:t xml:space="preserve"> A. Lung ultrasound in the COVID-19 pandemic. </w:t>
      </w:r>
      <w:r w:rsidR="001C467D">
        <w:rPr>
          <w:rFonts w:ascii="Book Antiqua" w:eastAsia="Book Antiqua" w:hAnsi="Book Antiqua" w:cs="Book Antiqua"/>
          <w:i/>
          <w:iCs/>
          <w:color w:val="000000"/>
        </w:rPr>
        <w:t>Postgrad Med J</w:t>
      </w:r>
      <w:r w:rsidR="001C467D">
        <w:rPr>
          <w:rFonts w:ascii="Book Antiqua" w:eastAsia="Book Antiqua" w:hAnsi="Book Antiqua" w:cs="Book Antiqua"/>
          <w:color w:val="000000"/>
        </w:rPr>
        <w:t xml:space="preserve"> 2021; </w:t>
      </w:r>
      <w:r w:rsidR="001C467D">
        <w:rPr>
          <w:rFonts w:ascii="Book Antiqua" w:eastAsia="Book Antiqua" w:hAnsi="Book Antiqua" w:cs="Book Antiqua"/>
          <w:b/>
          <w:bCs/>
          <w:color w:val="000000"/>
        </w:rPr>
        <w:t>97</w:t>
      </w:r>
      <w:r w:rsidR="001C467D">
        <w:rPr>
          <w:rFonts w:ascii="Book Antiqua" w:eastAsia="Book Antiqua" w:hAnsi="Book Antiqua" w:cs="Book Antiqua"/>
          <w:color w:val="000000"/>
        </w:rPr>
        <w:t>: 34-39 [PMID: 32895294 DOI: 10.1136/postgradmedj-2020-138137]</w:t>
      </w:r>
    </w:p>
    <w:p w14:paraId="21F39428" w14:textId="7FE9C20E"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Soldati G</w:t>
      </w:r>
      <w:r>
        <w:rPr>
          <w:rFonts w:ascii="Book Antiqua" w:eastAsia="Book Antiqua" w:hAnsi="Book Antiqua" w:cs="Book Antiqua"/>
          <w:color w:val="000000"/>
        </w:rPr>
        <w:t xml:space="preserve">, Smargiassi A,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Perrone T, Briganti DF,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Torri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Mossolani</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F, Mento F, Demi L. Is There a Role for Lung Ultrasound During the COVID-19 Pandemic?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1459-1462 [PMID: 32198775 DOI: 10.1002/jum.15284]</w:t>
      </w:r>
    </w:p>
    <w:p w14:paraId="188796D4" w14:textId="6DA2F47D"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Kulkarni S</w:t>
      </w:r>
      <w:r>
        <w:rPr>
          <w:rFonts w:ascii="Book Antiqua" w:eastAsia="Book Antiqua" w:hAnsi="Book Antiqua" w:cs="Book Antiqua"/>
          <w:color w:val="000000"/>
        </w:rPr>
        <w:t xml:space="preserve">, Down B, Jha S. Point-of-care lung ultrasound in intensive care during the COVID-19 pandemic.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710.e1-710.e4 [PMID: 32405081 DOI: 10.1016/j.crad.2020.05.001]</w:t>
      </w:r>
    </w:p>
    <w:p w14:paraId="24B203C1" w14:textId="1240D608"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Brachini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Sapienza P, Cirillo B, </w:t>
      </w:r>
      <w:proofErr w:type="spellStart"/>
      <w:r>
        <w:rPr>
          <w:rFonts w:ascii="Book Antiqua" w:eastAsia="Book Antiqua" w:hAnsi="Book Antiqua" w:cs="Book Antiqua"/>
          <w:color w:val="000000"/>
        </w:rPr>
        <w:t>Fonsi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Crocetti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Mingoli</w:t>
      </w:r>
      <w:proofErr w:type="spellEnd"/>
      <w:r>
        <w:rPr>
          <w:rFonts w:ascii="Book Antiqua" w:eastAsia="Book Antiqua" w:hAnsi="Book Antiqua" w:cs="Book Antiqua"/>
          <w:color w:val="000000"/>
        </w:rPr>
        <w:t xml:space="preserve"> A. Role of lung ultrasound in patients requiring emergency surgery during COVID-19 Pandemic.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[PMID: 33090478]</w:t>
      </w:r>
    </w:p>
    <w:p w14:paraId="5C46DA8E" w14:textId="23AF7F7F"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Politi</w:t>
      </w:r>
      <w:proofErr w:type="spellEnd"/>
      <w:r>
        <w:rPr>
          <w:rFonts w:ascii="Book Antiqua" w:eastAsia="Book Antiqua" w:hAnsi="Book Antiqua" w:cs="Book Antiqua"/>
          <w:b/>
          <w:bCs/>
          <w:color w:val="000000"/>
        </w:rPr>
        <w:t xml:space="preserve"> LS</w:t>
      </w:r>
      <w:r w:rsidRPr="00985D91">
        <w:rPr>
          <w:rFonts w:ascii="Book Antiqua" w:eastAsia="Book Antiqua" w:hAnsi="Book Antiqua" w:cs="Book Antiqua"/>
          <w:color w:val="000000"/>
        </w:rPr>
        <w:t xml:space="preserve">, </w:t>
      </w:r>
      <w:r w:rsidR="00985D91" w:rsidRPr="00985D91">
        <w:rPr>
          <w:rFonts w:ascii="Book Antiqua" w:eastAsia="Book Antiqua" w:hAnsi="Book Antiqua" w:cs="Book Antiqua"/>
          <w:color w:val="000000"/>
        </w:rPr>
        <w:t xml:space="preserve">Salsano E, Grimaldi M. Magnetic Resonance Imaging Alteration of the Brain in a Patient </w:t>
      </w:r>
      <w:proofErr w:type="gramStart"/>
      <w:r w:rsidR="00985D91" w:rsidRPr="00985D91">
        <w:rPr>
          <w:rFonts w:ascii="Book Antiqua" w:eastAsia="Book Antiqua" w:hAnsi="Book Antiqua" w:cs="Book Antiqua"/>
          <w:color w:val="000000"/>
        </w:rPr>
        <w:t>With</w:t>
      </w:r>
      <w:proofErr w:type="gramEnd"/>
      <w:r w:rsidR="00985D91" w:rsidRPr="00985D91">
        <w:rPr>
          <w:rFonts w:ascii="Book Antiqua" w:eastAsia="Book Antiqua" w:hAnsi="Book Antiqua" w:cs="Book Antiqua"/>
          <w:color w:val="000000"/>
        </w:rPr>
        <w:t xml:space="preserve"> Coronavirus Disease 2019 (COVID-19) and Anosmia. </w:t>
      </w:r>
      <w:r w:rsidR="00985D91" w:rsidRPr="00985D91">
        <w:rPr>
          <w:rFonts w:ascii="Book Antiqua" w:eastAsia="Book Antiqua" w:hAnsi="Book Antiqua" w:cs="Book Antiqua"/>
          <w:i/>
          <w:iCs/>
          <w:color w:val="000000"/>
        </w:rPr>
        <w:t>JAMA Neurol</w:t>
      </w:r>
      <w:r w:rsidR="00985D91" w:rsidRPr="00985D91">
        <w:rPr>
          <w:rFonts w:ascii="Book Antiqua" w:eastAsia="Book Antiqua" w:hAnsi="Book Antiqua" w:cs="Book Antiqua"/>
          <w:color w:val="000000"/>
        </w:rPr>
        <w:t xml:space="preserve"> 2020; </w:t>
      </w:r>
      <w:r w:rsidR="00985D91" w:rsidRPr="00985D91">
        <w:rPr>
          <w:rFonts w:ascii="Book Antiqua" w:eastAsia="Book Antiqua" w:hAnsi="Book Antiqua" w:cs="Book Antiqua"/>
          <w:b/>
          <w:bCs/>
          <w:color w:val="000000"/>
        </w:rPr>
        <w:t>77</w:t>
      </w:r>
      <w:r w:rsidR="00985D91" w:rsidRPr="00985D91">
        <w:rPr>
          <w:rFonts w:ascii="Book Antiqua" w:eastAsia="Book Antiqua" w:hAnsi="Book Antiqua" w:cs="Book Antiqua"/>
          <w:color w:val="000000"/>
        </w:rPr>
        <w:t>: 1028-1029 [PMID: 32469400 DOI: 10.1001/jamaneurol.2020.2125]</w:t>
      </w:r>
    </w:p>
    <w:p w14:paraId="253B5274" w14:textId="03D5495F"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Kamishima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gramStart"/>
      <w:r w:rsidR="00985D91" w:rsidRPr="00985D91">
        <w:rPr>
          <w:rFonts w:ascii="Book Antiqua" w:eastAsia="Book Antiqua" w:hAnsi="Book Antiqua" w:cs="Book Antiqua"/>
          <w:color w:val="000000"/>
        </w:rPr>
        <w:t>An</w:t>
      </w:r>
      <w:proofErr w:type="gramEnd"/>
      <w:r w:rsidR="00985D91" w:rsidRPr="00985D91">
        <w:rPr>
          <w:rFonts w:ascii="Book Antiqua" w:eastAsia="Book Antiqua" w:hAnsi="Book Antiqua" w:cs="Book Antiqua"/>
          <w:color w:val="000000"/>
        </w:rPr>
        <w:t xml:space="preserve"> Y, Fang W, Lu Y. Editorial for "Clinical Potential of UTE-MRI for Assessing the COVID-19: Patient- and Lesion-Based Comparative Analysis". </w:t>
      </w:r>
      <w:r w:rsidR="00985D91" w:rsidRPr="00985D91">
        <w:rPr>
          <w:rFonts w:ascii="Book Antiqua" w:eastAsia="Book Antiqua" w:hAnsi="Book Antiqua" w:cs="Book Antiqua"/>
          <w:i/>
          <w:iCs/>
          <w:color w:val="000000"/>
        </w:rPr>
        <w:t xml:space="preserve">J </w:t>
      </w:r>
      <w:proofErr w:type="spellStart"/>
      <w:r w:rsidR="00985D91" w:rsidRPr="00985D91">
        <w:rPr>
          <w:rFonts w:ascii="Book Antiqua" w:eastAsia="Book Antiqua" w:hAnsi="Book Antiqua" w:cs="Book Antiqua"/>
          <w:i/>
          <w:iCs/>
          <w:color w:val="000000"/>
        </w:rPr>
        <w:t>Magn</w:t>
      </w:r>
      <w:proofErr w:type="spellEnd"/>
      <w:r w:rsidR="00985D91" w:rsidRPr="00985D91">
        <w:rPr>
          <w:rFonts w:ascii="Book Antiqua" w:eastAsia="Book Antiqua" w:hAnsi="Book Antiqua" w:cs="Book Antiqua"/>
          <w:i/>
          <w:iCs/>
          <w:color w:val="000000"/>
        </w:rPr>
        <w:t xml:space="preserve"> </w:t>
      </w:r>
      <w:proofErr w:type="spellStart"/>
      <w:r w:rsidR="00985D91" w:rsidRPr="00985D91">
        <w:rPr>
          <w:rFonts w:ascii="Book Antiqua" w:eastAsia="Book Antiqua" w:hAnsi="Book Antiqua" w:cs="Book Antiqua"/>
          <w:i/>
          <w:iCs/>
          <w:color w:val="000000"/>
        </w:rPr>
        <w:t>Reson</w:t>
      </w:r>
      <w:proofErr w:type="spellEnd"/>
      <w:r w:rsidR="00985D91" w:rsidRPr="00985D91">
        <w:rPr>
          <w:rFonts w:ascii="Book Antiqua" w:eastAsia="Book Antiqua" w:hAnsi="Book Antiqua" w:cs="Book Antiqua"/>
          <w:i/>
          <w:iCs/>
          <w:color w:val="000000"/>
        </w:rPr>
        <w:t xml:space="preserve"> Imaging</w:t>
      </w:r>
      <w:r w:rsidR="00985D91" w:rsidRPr="00985D91">
        <w:rPr>
          <w:rFonts w:ascii="Book Antiqua" w:eastAsia="Book Antiqua" w:hAnsi="Book Antiqua" w:cs="Book Antiqua"/>
          <w:color w:val="000000"/>
        </w:rPr>
        <w:t xml:space="preserve"> 2020; </w:t>
      </w:r>
      <w:r w:rsidR="00985D91" w:rsidRPr="00985D91">
        <w:rPr>
          <w:rFonts w:ascii="Book Antiqua" w:eastAsia="Book Antiqua" w:hAnsi="Book Antiqua" w:cs="Book Antiqua"/>
          <w:b/>
          <w:bCs/>
          <w:color w:val="000000"/>
        </w:rPr>
        <w:t>52</w:t>
      </w:r>
      <w:r w:rsidR="00985D91" w:rsidRPr="00985D91">
        <w:rPr>
          <w:rFonts w:ascii="Book Antiqua" w:eastAsia="Book Antiqua" w:hAnsi="Book Antiqua" w:cs="Book Antiqua"/>
          <w:color w:val="000000"/>
        </w:rPr>
        <w:t>: 956-957 [PMID: 32652680 DOI: 10.1002/jmri.27291]</w:t>
      </w:r>
    </w:p>
    <w:p w14:paraId="6FD6EFF3" w14:textId="6554EE1F"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Gulko</w:t>
      </w:r>
      <w:proofErr w:type="spellEnd"/>
      <w:r>
        <w:rPr>
          <w:rFonts w:ascii="Book Antiqua" w:eastAsia="Book Antiqua" w:hAnsi="Book Antiqua" w:cs="Book Antiqua"/>
          <w:b/>
          <w:bCs/>
          <w:color w:val="000000"/>
        </w:rPr>
        <w:t xml:space="preserve"> E</w:t>
      </w:r>
      <w:r w:rsidRPr="00985D91">
        <w:rPr>
          <w:rFonts w:ascii="Book Antiqua" w:eastAsia="Book Antiqua" w:hAnsi="Book Antiqua" w:cs="Book Antiqua"/>
          <w:color w:val="000000"/>
        </w:rPr>
        <w:t xml:space="preserve">, </w:t>
      </w:r>
      <w:proofErr w:type="spellStart"/>
      <w:r w:rsidR="00985D91" w:rsidRPr="00985D91">
        <w:rPr>
          <w:rFonts w:ascii="Book Antiqua" w:eastAsia="Book Antiqua" w:hAnsi="Book Antiqua" w:cs="Book Antiqua"/>
          <w:color w:val="000000"/>
        </w:rPr>
        <w:t>Oleksk</w:t>
      </w:r>
      <w:proofErr w:type="spellEnd"/>
      <w:r w:rsidR="00985D91" w:rsidRPr="00985D91">
        <w:rPr>
          <w:rFonts w:ascii="Book Antiqua" w:eastAsia="Book Antiqua" w:hAnsi="Book Antiqua" w:cs="Book Antiqua"/>
          <w:color w:val="000000"/>
        </w:rPr>
        <w:t xml:space="preserve"> ML, Gomes W, Ali S, Mehta H, Overby P, Al-Mufti F, </w:t>
      </w:r>
      <w:proofErr w:type="spellStart"/>
      <w:r w:rsidR="00985D91" w:rsidRPr="00985D91">
        <w:rPr>
          <w:rFonts w:ascii="Book Antiqua" w:eastAsia="Book Antiqua" w:hAnsi="Book Antiqua" w:cs="Book Antiqua"/>
          <w:color w:val="000000"/>
        </w:rPr>
        <w:t>Rozenshtein</w:t>
      </w:r>
      <w:proofErr w:type="spellEnd"/>
      <w:r w:rsidR="00985D91" w:rsidRPr="00985D91">
        <w:rPr>
          <w:rFonts w:ascii="Book Antiqua" w:eastAsia="Book Antiqua" w:hAnsi="Book Antiqua" w:cs="Book Antiqua"/>
          <w:color w:val="000000"/>
        </w:rPr>
        <w:t xml:space="preserve"> A. MRI Brain Findings in 126 Patients with COVID-19: Initial Observations from a Descriptive Literature Review. </w:t>
      </w:r>
      <w:r w:rsidR="00985D91" w:rsidRPr="00985D91">
        <w:rPr>
          <w:rFonts w:ascii="Book Antiqua" w:eastAsia="Book Antiqua" w:hAnsi="Book Antiqua" w:cs="Book Antiqua"/>
          <w:i/>
          <w:iCs/>
          <w:color w:val="000000"/>
        </w:rPr>
        <w:t xml:space="preserve">AJNR Am J </w:t>
      </w:r>
      <w:proofErr w:type="spellStart"/>
      <w:r w:rsidR="00985D91" w:rsidRPr="00985D91">
        <w:rPr>
          <w:rFonts w:ascii="Book Antiqua" w:eastAsia="Book Antiqua" w:hAnsi="Book Antiqua" w:cs="Book Antiqua"/>
          <w:i/>
          <w:iCs/>
          <w:color w:val="000000"/>
        </w:rPr>
        <w:t>Neuroradiol</w:t>
      </w:r>
      <w:proofErr w:type="spellEnd"/>
      <w:r w:rsidR="00985D91" w:rsidRPr="00985D91">
        <w:rPr>
          <w:rFonts w:ascii="Book Antiqua" w:eastAsia="Book Antiqua" w:hAnsi="Book Antiqua" w:cs="Book Antiqua"/>
          <w:color w:val="000000"/>
        </w:rPr>
        <w:t xml:space="preserve"> 2020; </w:t>
      </w:r>
      <w:r w:rsidR="00985D91" w:rsidRPr="00985D91">
        <w:rPr>
          <w:rFonts w:ascii="Book Antiqua" w:eastAsia="Book Antiqua" w:hAnsi="Book Antiqua" w:cs="Book Antiqua"/>
          <w:b/>
          <w:bCs/>
          <w:color w:val="000000"/>
        </w:rPr>
        <w:t>41</w:t>
      </w:r>
      <w:r w:rsidR="00985D91" w:rsidRPr="00985D91">
        <w:rPr>
          <w:rFonts w:ascii="Book Antiqua" w:eastAsia="Book Antiqua" w:hAnsi="Book Antiqua" w:cs="Book Antiqua"/>
          <w:color w:val="000000"/>
        </w:rPr>
        <w:t>: 2199-2203 [PMID: 32883670 DOI: 10.3174/</w:t>
      </w:r>
      <w:proofErr w:type="gramStart"/>
      <w:r w:rsidR="00985D91" w:rsidRPr="00985D91">
        <w:rPr>
          <w:rFonts w:ascii="Book Antiqua" w:eastAsia="Book Antiqua" w:hAnsi="Book Antiqua" w:cs="Book Antiqua"/>
          <w:color w:val="000000"/>
        </w:rPr>
        <w:t>ajnr.A</w:t>
      </w:r>
      <w:proofErr w:type="gramEnd"/>
      <w:r w:rsidR="00985D91" w:rsidRPr="00985D91">
        <w:rPr>
          <w:rFonts w:ascii="Book Antiqua" w:eastAsia="Book Antiqua" w:hAnsi="Book Antiqua" w:cs="Book Antiqua"/>
          <w:color w:val="000000"/>
        </w:rPr>
        <w:t>6805]</w:t>
      </w:r>
    </w:p>
    <w:p w14:paraId="23C025E1" w14:textId="617677EA"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Mossa</w:t>
      </w:r>
      <w:proofErr w:type="spellEnd"/>
      <w:r>
        <w:rPr>
          <w:rFonts w:ascii="Book Antiqua" w:eastAsia="Book Antiqua" w:hAnsi="Book Antiqua" w:cs="Book Antiqua"/>
          <w:b/>
          <w:bCs/>
          <w:color w:val="000000"/>
        </w:rPr>
        <w:t>-Basha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Medverd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Linnau</w:t>
      </w:r>
      <w:proofErr w:type="spellEnd"/>
      <w:r>
        <w:rPr>
          <w:rFonts w:ascii="Book Antiqua" w:eastAsia="Book Antiqua" w:hAnsi="Book Antiqua" w:cs="Book Antiqua"/>
          <w:color w:val="000000"/>
        </w:rPr>
        <w:t xml:space="preserve"> KF, Lynch JB, </w:t>
      </w:r>
      <w:proofErr w:type="spellStart"/>
      <w:r>
        <w:rPr>
          <w:rFonts w:ascii="Book Antiqua" w:eastAsia="Book Antiqua" w:hAnsi="Book Antiqua" w:cs="Book Antiqua"/>
          <w:color w:val="000000"/>
        </w:rPr>
        <w:t>Wener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Kicska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Policies and Guidelines for COVID-19 Preparedness: Experiences from the University of Washington.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E26-E31 [PMID: 32267209 DOI: 10.1148/radiol.2020201326]</w:t>
      </w:r>
    </w:p>
    <w:p w14:paraId="1D79F218" w14:textId="49350655" w:rsidR="00A77B3E" w:rsidRDefault="001C467D">
      <w:pPr>
        <w:spacing w:line="360" w:lineRule="auto"/>
        <w:jc w:val="both"/>
      </w:pPr>
      <w:r w:rsidRPr="00515728">
        <w:rPr>
          <w:rFonts w:ascii="Book Antiqua" w:eastAsia="Book Antiqua" w:hAnsi="Book Antiqua" w:cs="Book Antiqua"/>
          <w:color w:val="000000"/>
          <w:highlight w:val="yellow"/>
        </w:rPr>
        <w:lastRenderedPageBreak/>
        <w:t>6</w:t>
      </w:r>
      <w:r w:rsidR="0015405F">
        <w:rPr>
          <w:rFonts w:ascii="Book Antiqua" w:eastAsia="Book Antiqua" w:hAnsi="Book Antiqua" w:cs="Book Antiqua"/>
          <w:color w:val="000000"/>
          <w:highlight w:val="yellow"/>
        </w:rPr>
        <w:t>7</w:t>
      </w:r>
      <w:r w:rsidRPr="00515728">
        <w:rPr>
          <w:rFonts w:ascii="Book Antiqua" w:eastAsia="Book Antiqua" w:hAnsi="Book Antiqua" w:cs="Book Antiqua"/>
          <w:color w:val="000000"/>
          <w:highlight w:val="yellow"/>
        </w:rPr>
        <w:t xml:space="preserve"> </w:t>
      </w:r>
      <w:r w:rsidR="00F5769B" w:rsidRPr="00BD6024">
        <w:rPr>
          <w:rFonts w:ascii="Book Antiqua" w:eastAsia="Book Antiqua" w:hAnsi="Book Antiqua" w:cs="Book Antiqua"/>
          <w:b/>
          <w:bCs/>
          <w:color w:val="000000"/>
          <w:highlight w:val="yellow"/>
        </w:rPr>
        <w:t>Chou R</w:t>
      </w:r>
      <w:r w:rsidR="00F5769B" w:rsidRPr="00BD6024">
        <w:rPr>
          <w:rFonts w:ascii="Book Antiqua" w:eastAsia="Book Antiqua" w:hAnsi="Book Antiqua" w:cs="Book Antiqua"/>
          <w:color w:val="000000"/>
          <w:highlight w:val="yellow"/>
        </w:rPr>
        <w:t xml:space="preserve">, Pappas M, Buckley D, McDonagh M, Totten A, </w:t>
      </w:r>
      <w:proofErr w:type="spellStart"/>
      <w:r w:rsidR="00F5769B" w:rsidRPr="00BD6024">
        <w:rPr>
          <w:rFonts w:ascii="Book Antiqua" w:eastAsia="Book Antiqua" w:hAnsi="Book Antiqua" w:cs="Book Antiqua"/>
          <w:color w:val="000000"/>
          <w:highlight w:val="yellow"/>
        </w:rPr>
        <w:t>Flor</w:t>
      </w:r>
      <w:proofErr w:type="spellEnd"/>
      <w:r w:rsidR="00F5769B" w:rsidRPr="00BD6024">
        <w:rPr>
          <w:rFonts w:ascii="Book Antiqua" w:eastAsia="Book Antiqua" w:hAnsi="Book Antiqua" w:cs="Book Antiqua"/>
          <w:color w:val="000000"/>
          <w:highlight w:val="yellow"/>
        </w:rPr>
        <w:t xml:space="preserve"> N, </w:t>
      </w:r>
      <w:proofErr w:type="spellStart"/>
      <w:r w:rsidR="00F5769B" w:rsidRPr="00BD6024">
        <w:rPr>
          <w:rFonts w:ascii="Book Antiqua" w:eastAsia="Book Antiqua" w:hAnsi="Book Antiqua" w:cs="Book Antiqua"/>
          <w:color w:val="000000"/>
          <w:highlight w:val="yellow"/>
        </w:rPr>
        <w:t>Sardanelli</w:t>
      </w:r>
      <w:proofErr w:type="spellEnd"/>
      <w:r w:rsidR="00F5769B" w:rsidRPr="00BD6024">
        <w:rPr>
          <w:rFonts w:ascii="Book Antiqua" w:eastAsia="Book Antiqua" w:hAnsi="Book Antiqua" w:cs="Book Antiqua"/>
          <w:color w:val="000000"/>
          <w:highlight w:val="yellow"/>
        </w:rPr>
        <w:t xml:space="preserve"> F, Dana T, Hart E, Wasson N, Nelson H</w:t>
      </w:r>
      <w:r w:rsidR="00515728" w:rsidRPr="00BD6024">
        <w:rPr>
          <w:rFonts w:ascii="Book Antiqua" w:eastAsia="Book Antiqua" w:hAnsi="Book Antiqua" w:cs="Book Antiqua"/>
          <w:color w:val="000000"/>
          <w:highlight w:val="yellow"/>
        </w:rPr>
        <w:t xml:space="preserve">. </w:t>
      </w:r>
      <w:r w:rsidRPr="00BD6024">
        <w:rPr>
          <w:rFonts w:ascii="Book Antiqua" w:eastAsia="Book Antiqua" w:hAnsi="Book Antiqua" w:cs="Book Antiqua"/>
          <w:color w:val="000000"/>
          <w:highlight w:val="yellow"/>
        </w:rPr>
        <w:t xml:space="preserve">Use of chest imaging in COVID-19: a rapid advice guide. </w:t>
      </w:r>
      <w:r w:rsidR="00BD6024" w:rsidRPr="00BD6024">
        <w:rPr>
          <w:rFonts w:ascii="Book Antiqua" w:eastAsia="Book Antiqua" w:hAnsi="Book Antiqua" w:cs="Book Antiqua"/>
          <w:color w:val="000000"/>
          <w:highlight w:val="yellow"/>
        </w:rPr>
        <w:t>2</w:t>
      </w:r>
      <w:r w:rsidR="00BD6024" w:rsidRPr="00DC37EC">
        <w:rPr>
          <w:rFonts w:ascii="Book Antiqua" w:eastAsia="Book Antiqua" w:hAnsi="Book Antiqua" w:cs="Book Antiqua"/>
          <w:color w:val="000000"/>
          <w:highlight w:val="yellow"/>
          <w:vertAlign w:val="superscript"/>
        </w:rPr>
        <w:t>nd</w:t>
      </w:r>
      <w:r w:rsidR="00DC37EC">
        <w:rPr>
          <w:rFonts w:ascii="Book Antiqua" w:eastAsia="Book Antiqua" w:hAnsi="Book Antiqua" w:cs="Book Antiqua"/>
          <w:color w:val="000000"/>
          <w:highlight w:val="yellow"/>
        </w:rPr>
        <w:t xml:space="preserve"> </w:t>
      </w:r>
      <w:r w:rsidR="00BD6024" w:rsidRPr="00BD6024">
        <w:rPr>
          <w:rFonts w:ascii="Book Antiqua" w:eastAsia="Book Antiqua" w:hAnsi="Book Antiqua" w:cs="Book Antiqua"/>
          <w:color w:val="000000"/>
          <w:highlight w:val="yellow"/>
        </w:rPr>
        <w:t xml:space="preserve">ed. </w:t>
      </w:r>
      <w:r w:rsidRPr="00BD6024">
        <w:rPr>
          <w:rFonts w:ascii="Book Antiqua" w:eastAsia="Book Antiqua" w:hAnsi="Book Antiqua" w:cs="Book Antiqua"/>
          <w:color w:val="000000"/>
          <w:highlight w:val="yellow"/>
        </w:rPr>
        <w:t>Geneva: World Health Organization</w:t>
      </w:r>
      <w:r w:rsidR="00DC37EC">
        <w:rPr>
          <w:rFonts w:ascii="Book Antiqua" w:eastAsia="Book Antiqua" w:hAnsi="Book Antiqua" w:cs="Book Antiqua"/>
          <w:color w:val="000000"/>
          <w:highlight w:val="yellow"/>
        </w:rPr>
        <w:t>;</w:t>
      </w:r>
      <w:r w:rsidR="0015405F" w:rsidRPr="00BD6024">
        <w:rPr>
          <w:rFonts w:ascii="Book Antiqua" w:eastAsia="Book Antiqua" w:hAnsi="Book Antiqua" w:cs="Book Antiqua"/>
          <w:color w:val="000000"/>
          <w:highlight w:val="yellow"/>
        </w:rPr>
        <w:t xml:space="preserve"> 2020</w:t>
      </w:r>
    </w:p>
    <w:p w14:paraId="6A4955E3" w14:textId="3BB409C7" w:rsidR="00A77B3E" w:rsidRDefault="001C467D">
      <w:pPr>
        <w:spacing w:line="360" w:lineRule="auto"/>
        <w:jc w:val="both"/>
      </w:pPr>
      <w:r>
        <w:rPr>
          <w:rFonts w:ascii="Book Antiqua" w:eastAsia="Book Antiqua" w:hAnsi="Book Antiqua" w:cs="Book Antiqua"/>
          <w:color w:val="000000"/>
        </w:rPr>
        <w:t>6</w:t>
      </w:r>
      <w:r w:rsidR="0015405F">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COVID-19 Investigation Team</w:t>
      </w:r>
      <w:r>
        <w:rPr>
          <w:rFonts w:ascii="Book Antiqua" w:eastAsia="Book Antiqua" w:hAnsi="Book Antiqua" w:cs="Book Antiqua"/>
          <w:color w:val="000000"/>
        </w:rPr>
        <w:t xml:space="preserve">. Clinical and virologic characteristics of the first 12 patients with coronavirus disease 2019 (COVID-19) in the United States.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861-868 [PMID: 32327757 DOI: 10.1038/s41591-020-0877-5]</w:t>
      </w:r>
    </w:p>
    <w:p w14:paraId="1A70D722" w14:textId="3B4854C0" w:rsidR="00A77B3E" w:rsidRDefault="0015405F">
      <w:pPr>
        <w:spacing w:line="360" w:lineRule="auto"/>
        <w:jc w:val="both"/>
      </w:pPr>
      <w:r>
        <w:rPr>
          <w:rFonts w:ascii="Book Antiqua" w:eastAsia="Book Antiqua" w:hAnsi="Book Antiqua" w:cs="Book Antiqua"/>
          <w:color w:val="000000"/>
        </w:rPr>
        <w:t>69</w:t>
      </w:r>
      <w:r w:rsidR="001C467D">
        <w:rPr>
          <w:rFonts w:ascii="Book Antiqua" w:eastAsia="Book Antiqua" w:hAnsi="Book Antiqua" w:cs="Book Antiqua"/>
          <w:color w:val="000000"/>
        </w:rPr>
        <w:t xml:space="preserve"> </w:t>
      </w:r>
      <w:r w:rsidR="001C467D">
        <w:rPr>
          <w:rFonts w:ascii="Book Antiqua" w:eastAsia="Book Antiqua" w:hAnsi="Book Antiqua" w:cs="Book Antiqua"/>
          <w:b/>
          <w:bCs/>
          <w:color w:val="000000"/>
        </w:rPr>
        <w:t>Pan Y</w:t>
      </w:r>
      <w:r w:rsidR="001C467D">
        <w:rPr>
          <w:rFonts w:ascii="Book Antiqua" w:eastAsia="Book Antiqua" w:hAnsi="Book Antiqua" w:cs="Book Antiqua"/>
          <w:color w:val="000000"/>
        </w:rPr>
        <w:t xml:space="preserve">, Zhang D, Yang P, Poon LLM, Wang Q. Viral load of SARS-CoV-2 in clinical samples. </w:t>
      </w:r>
      <w:r w:rsidR="001C467D">
        <w:rPr>
          <w:rFonts w:ascii="Book Antiqua" w:eastAsia="Book Antiqua" w:hAnsi="Book Antiqua" w:cs="Book Antiqua"/>
          <w:i/>
          <w:iCs/>
          <w:color w:val="000000"/>
        </w:rPr>
        <w:t>Lancet Infect Dis</w:t>
      </w:r>
      <w:r w:rsidR="001C467D">
        <w:rPr>
          <w:rFonts w:ascii="Book Antiqua" w:eastAsia="Book Antiqua" w:hAnsi="Book Antiqua" w:cs="Book Antiqua"/>
          <w:color w:val="000000"/>
        </w:rPr>
        <w:t xml:space="preserve"> 2020; </w:t>
      </w:r>
      <w:r w:rsidR="001C467D">
        <w:rPr>
          <w:rFonts w:ascii="Book Antiqua" w:eastAsia="Book Antiqua" w:hAnsi="Book Antiqua" w:cs="Book Antiqua"/>
          <w:b/>
          <w:bCs/>
          <w:color w:val="000000"/>
        </w:rPr>
        <w:t>20</w:t>
      </w:r>
      <w:r w:rsidR="001C467D">
        <w:rPr>
          <w:rFonts w:ascii="Book Antiqua" w:eastAsia="Book Antiqua" w:hAnsi="Book Antiqua" w:cs="Book Antiqua"/>
          <w:color w:val="000000"/>
        </w:rPr>
        <w:t>: 411-412 [PMID: 32105638 DOI: 10.1016/S1473-3099(20)30113-4]</w:t>
      </w:r>
    </w:p>
    <w:p w14:paraId="75F9FBE1" w14:textId="422EE61C"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Yan Y</w:t>
      </w:r>
      <w:r>
        <w:rPr>
          <w:rFonts w:ascii="Book Antiqua" w:eastAsia="Book Antiqua" w:hAnsi="Book Antiqua" w:cs="Book Antiqua"/>
          <w:color w:val="000000"/>
        </w:rPr>
        <w:t>, Chang L, Wang L. Laboratory testing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SARS-CoV-2 (2019-nCoV): Current status, challenges, and countermeasures.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e2106 [PMID: 32302058 DOI: 10.1002/rmv.2106]</w:t>
      </w:r>
    </w:p>
    <w:p w14:paraId="1240E05A" w14:textId="2717A8BD"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Mawaddah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Gendeh</w:t>
      </w:r>
      <w:proofErr w:type="spellEnd"/>
      <w:r>
        <w:rPr>
          <w:rFonts w:ascii="Book Antiqua" w:eastAsia="Book Antiqua" w:hAnsi="Book Antiqua" w:cs="Book Antiqua"/>
          <w:color w:val="000000"/>
        </w:rPr>
        <w:t xml:space="preserve"> HS, Lum SG, Marina MB. Upper respiratory tract sampling in COVID-19. </w:t>
      </w:r>
      <w:r>
        <w:rPr>
          <w:rFonts w:ascii="Book Antiqua" w:eastAsia="Book Antiqua" w:hAnsi="Book Antiqua" w:cs="Book Antiqua"/>
          <w:i/>
          <w:iCs/>
          <w:color w:val="000000"/>
        </w:rPr>
        <w:t xml:space="preserve">Malays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23-35 [PMID: 32342928]</w:t>
      </w:r>
    </w:p>
    <w:p w14:paraId="5DEB88AD" w14:textId="15C2097A"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Antúnez</w:t>
      </w:r>
      <w:proofErr w:type="spellEnd"/>
      <w:r>
        <w:rPr>
          <w:rFonts w:ascii="Book Antiqua" w:eastAsia="Book Antiqua" w:hAnsi="Book Antiqua" w:cs="Book Antiqua"/>
          <w:b/>
          <w:bCs/>
          <w:color w:val="000000"/>
        </w:rPr>
        <w:t>-Montes OY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Routine use of Point-of-Care lung ultrasound during the COVID-19 pandemic.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2020 [PMID: 32386997 DOI: 10.1016/j.medin.2020.04.010]</w:t>
      </w:r>
    </w:p>
    <w:p w14:paraId="2FE74697" w14:textId="1DEE69CA"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Kooraki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Hosseiny</w:t>
      </w:r>
      <w:proofErr w:type="spellEnd"/>
      <w:r>
        <w:rPr>
          <w:rFonts w:ascii="Book Antiqua" w:eastAsia="Book Antiqua" w:hAnsi="Book Antiqua" w:cs="Book Antiqua"/>
          <w:color w:val="000000"/>
        </w:rPr>
        <w:t xml:space="preserve"> M, Myers L, </w:t>
      </w:r>
      <w:proofErr w:type="spellStart"/>
      <w:r>
        <w:rPr>
          <w:rFonts w:ascii="Book Antiqua" w:eastAsia="Book Antiqua" w:hAnsi="Book Antiqua" w:cs="Book Antiqua"/>
          <w:color w:val="000000"/>
        </w:rPr>
        <w:t>Gholamrezanezhad</w:t>
      </w:r>
      <w:proofErr w:type="spellEnd"/>
      <w:r>
        <w:rPr>
          <w:rFonts w:ascii="Book Antiqua" w:eastAsia="Book Antiqua" w:hAnsi="Book Antiqua" w:cs="Book Antiqua"/>
          <w:color w:val="000000"/>
        </w:rPr>
        <w:t xml:space="preserve"> A. Coronavirus (COVID-19) Outbreak: What the Department of Radiology Should Know.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447-451 [PMID: 32092296 DOI: 10.1016/j.jacr.2020.02.008]</w:t>
      </w:r>
    </w:p>
    <w:p w14:paraId="568BDE5A" w14:textId="3796D857"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Kok</w:t>
      </w:r>
      <w:proofErr w:type="spellEnd"/>
      <w:r>
        <w:rPr>
          <w:rFonts w:ascii="Book Antiqua" w:eastAsia="Book Antiqua" w:hAnsi="Book Antiqua" w:cs="Book Antiqua"/>
          <w:b/>
          <w:bCs/>
          <w:color w:val="000000"/>
        </w:rPr>
        <w:t xml:space="preserve"> SSX</w:t>
      </w:r>
      <w:r>
        <w:rPr>
          <w:rFonts w:ascii="Book Antiqua" w:eastAsia="Book Antiqua" w:hAnsi="Book Antiqua" w:cs="Book Antiqua"/>
          <w:color w:val="000000"/>
        </w:rPr>
        <w:t xml:space="preserve">, Mohamed Shah MTB, Cheong WK, Cheng AKC,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Salkade</w:t>
      </w:r>
      <w:proofErr w:type="spellEnd"/>
      <w:r>
        <w:rPr>
          <w:rFonts w:ascii="Book Antiqua" w:eastAsia="Book Antiqua" w:hAnsi="Book Antiqua" w:cs="Book Antiqua"/>
          <w:color w:val="000000"/>
        </w:rPr>
        <w:t xml:space="preserve"> PR, Wong SBS. Dealing with COVID-19: initial perspectives of a small radiology department.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375-377 [PMID: 32227793 DOI: 10.11622/smedj.2020043]</w:t>
      </w:r>
    </w:p>
    <w:p w14:paraId="4EDE182F" w14:textId="772A4A0E" w:rsidR="00A77B3E" w:rsidRDefault="001C467D">
      <w:pPr>
        <w:spacing w:line="360" w:lineRule="auto"/>
        <w:jc w:val="both"/>
      </w:pPr>
      <w:r>
        <w:rPr>
          <w:rFonts w:ascii="Book Antiqua" w:eastAsia="Book Antiqua" w:hAnsi="Book Antiqua" w:cs="Book Antiqua"/>
          <w:color w:val="000000"/>
        </w:rPr>
        <w:t>7</w:t>
      </w:r>
      <w:r w:rsidR="0015405F">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Ding J</w:t>
      </w:r>
      <w:r>
        <w:rPr>
          <w:rFonts w:ascii="Book Antiqua" w:eastAsia="Book Antiqua" w:hAnsi="Book Antiqua" w:cs="Book Antiqua"/>
          <w:color w:val="000000"/>
        </w:rPr>
        <w:t xml:space="preserve">, Fu H, Liu Y, Gao J, Li Z, Zhao X, Zheng J, Sun W, Ni H, Ma X, Feng J, Wu A, Liu J, Wang 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P, Chen Y. Prevention and control measures in radiology department for COVID-19.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3603-3608 [PMID: 32300968 DOI: 10.1007/s00330-020-06850-5]</w:t>
      </w:r>
    </w:p>
    <w:bookmarkEnd w:id="4"/>
    <w:p w14:paraId="395295B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469B19" w14:textId="77777777" w:rsidR="00A77B3E" w:rsidRDefault="001C467D">
      <w:pPr>
        <w:spacing w:line="360" w:lineRule="auto"/>
        <w:jc w:val="both"/>
      </w:pPr>
      <w:r>
        <w:rPr>
          <w:rFonts w:ascii="Book Antiqua" w:eastAsia="Book Antiqua" w:hAnsi="Book Antiqua" w:cs="Book Antiqua"/>
          <w:b/>
          <w:color w:val="000000"/>
        </w:rPr>
        <w:lastRenderedPageBreak/>
        <w:t>Footnotes</w:t>
      </w:r>
    </w:p>
    <w:p w14:paraId="1FB8CD19" w14:textId="77777777" w:rsidR="00A77B3E" w:rsidRDefault="001C467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w:t>
      </w:r>
    </w:p>
    <w:p w14:paraId="0FA108B5" w14:textId="77777777" w:rsidR="00A77B3E" w:rsidRDefault="00A77B3E">
      <w:pPr>
        <w:spacing w:line="360" w:lineRule="auto"/>
        <w:jc w:val="both"/>
      </w:pPr>
    </w:p>
    <w:p w14:paraId="2FD7CC51" w14:textId="77777777" w:rsidR="00A77B3E" w:rsidRDefault="001C46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C5FAA0" w14:textId="77777777" w:rsidR="00A77B3E" w:rsidRDefault="00A77B3E">
      <w:pPr>
        <w:spacing w:line="360" w:lineRule="auto"/>
        <w:jc w:val="both"/>
      </w:pPr>
    </w:p>
    <w:p w14:paraId="3A2C6C45" w14:textId="61292B69" w:rsidR="00A77B3E" w:rsidRDefault="001C46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B1CE0">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554269FB" w14:textId="77777777" w:rsidR="00A77B3E" w:rsidRDefault="00A77B3E">
      <w:pPr>
        <w:spacing w:line="360" w:lineRule="auto"/>
        <w:jc w:val="both"/>
      </w:pPr>
    </w:p>
    <w:p w14:paraId="6FE8B6FF" w14:textId="77777777" w:rsidR="00A77B3E" w:rsidRDefault="001C46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4DC1354B" w14:textId="77777777" w:rsidR="00A77B3E" w:rsidRDefault="001C46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08266461" w14:textId="77777777" w:rsidR="00A77B3E" w:rsidRDefault="001C467D">
      <w:pPr>
        <w:spacing w:line="360" w:lineRule="auto"/>
        <w:jc w:val="both"/>
      </w:pPr>
      <w:r>
        <w:rPr>
          <w:rFonts w:ascii="Book Antiqua" w:eastAsia="Book Antiqua" w:hAnsi="Book Antiqua" w:cs="Book Antiqua"/>
          <w:b/>
          <w:color w:val="000000"/>
        </w:rPr>
        <w:t xml:space="preserve">Article in press: </w:t>
      </w:r>
    </w:p>
    <w:p w14:paraId="43E58074" w14:textId="77777777" w:rsidR="00A77B3E" w:rsidRDefault="00A77B3E">
      <w:pPr>
        <w:spacing w:line="360" w:lineRule="auto"/>
        <w:jc w:val="both"/>
      </w:pPr>
    </w:p>
    <w:p w14:paraId="567DCA37" w14:textId="7ABDDFED" w:rsidR="00A77B3E" w:rsidRDefault="001C467D">
      <w:pPr>
        <w:spacing w:line="360" w:lineRule="auto"/>
        <w:jc w:val="both"/>
      </w:pPr>
      <w:r>
        <w:rPr>
          <w:rFonts w:ascii="Book Antiqua" w:eastAsia="Book Antiqua" w:hAnsi="Book Antiqua" w:cs="Book Antiqua"/>
          <w:b/>
          <w:color w:val="000000"/>
        </w:rPr>
        <w:t xml:space="preserve">Specialty type: </w:t>
      </w:r>
      <w:r w:rsidR="00CB1CE0" w:rsidRPr="00E700C2">
        <w:rPr>
          <w:rFonts w:ascii="Book Antiqua" w:eastAsia="微软雅黑" w:hAnsi="Book Antiqua" w:cs="宋体"/>
        </w:rPr>
        <w:t>Radiology, nuclear medicine and medical imaging</w:t>
      </w:r>
    </w:p>
    <w:p w14:paraId="32C38549" w14:textId="77777777" w:rsidR="00A77B3E" w:rsidRDefault="001C46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1DD0B2D" w14:textId="77777777" w:rsidR="00A77B3E" w:rsidRDefault="001C467D">
      <w:pPr>
        <w:spacing w:line="360" w:lineRule="auto"/>
        <w:jc w:val="both"/>
      </w:pPr>
      <w:r>
        <w:rPr>
          <w:rFonts w:ascii="Book Antiqua" w:eastAsia="Book Antiqua" w:hAnsi="Book Antiqua" w:cs="Book Antiqua"/>
          <w:b/>
          <w:color w:val="000000"/>
        </w:rPr>
        <w:t>Peer-review report’s scientific quality classification</w:t>
      </w:r>
    </w:p>
    <w:p w14:paraId="68028607" w14:textId="77777777" w:rsidR="00A77B3E" w:rsidRDefault="001C467D">
      <w:pPr>
        <w:spacing w:line="360" w:lineRule="auto"/>
        <w:jc w:val="both"/>
      </w:pPr>
      <w:r>
        <w:rPr>
          <w:rFonts w:ascii="Book Antiqua" w:eastAsia="Book Antiqua" w:hAnsi="Book Antiqua" w:cs="Book Antiqua"/>
          <w:color w:val="000000"/>
        </w:rPr>
        <w:t>Grade A (Excellent): 0</w:t>
      </w:r>
    </w:p>
    <w:p w14:paraId="43DC9BBA" w14:textId="52D1F995" w:rsidR="00A77B3E" w:rsidRDefault="001C467D">
      <w:pPr>
        <w:spacing w:line="360" w:lineRule="auto"/>
        <w:jc w:val="both"/>
      </w:pPr>
      <w:r>
        <w:rPr>
          <w:rFonts w:ascii="Book Antiqua" w:eastAsia="Book Antiqua" w:hAnsi="Book Antiqua" w:cs="Book Antiqua"/>
          <w:color w:val="000000"/>
        </w:rPr>
        <w:t>Grade B (Very good): B</w:t>
      </w:r>
      <w:r w:rsidR="00CB1CE0">
        <w:rPr>
          <w:rFonts w:ascii="Book Antiqua" w:eastAsia="Book Antiqua" w:hAnsi="Book Antiqua" w:cs="Book Antiqua"/>
          <w:color w:val="000000"/>
        </w:rPr>
        <w:t>, B</w:t>
      </w:r>
    </w:p>
    <w:p w14:paraId="014EF89B" w14:textId="67CF7EF3" w:rsidR="00A77B3E" w:rsidRDefault="001C467D">
      <w:pPr>
        <w:spacing w:line="360" w:lineRule="auto"/>
        <w:jc w:val="both"/>
      </w:pPr>
      <w:r>
        <w:rPr>
          <w:rFonts w:ascii="Book Antiqua" w:eastAsia="Book Antiqua" w:hAnsi="Book Antiqua" w:cs="Book Antiqua"/>
          <w:color w:val="000000"/>
        </w:rPr>
        <w:t xml:space="preserve">Grade C (Good): </w:t>
      </w:r>
      <w:r w:rsidR="00DC37EC">
        <w:rPr>
          <w:rFonts w:ascii="Book Antiqua" w:eastAsia="Book Antiqua" w:hAnsi="Book Antiqua" w:cs="Book Antiqua"/>
          <w:color w:val="000000"/>
        </w:rPr>
        <w:t>0</w:t>
      </w:r>
    </w:p>
    <w:p w14:paraId="4DA3F11B" w14:textId="77777777" w:rsidR="00A77B3E" w:rsidRDefault="001C467D">
      <w:pPr>
        <w:spacing w:line="360" w:lineRule="auto"/>
        <w:jc w:val="both"/>
      </w:pPr>
      <w:r>
        <w:rPr>
          <w:rFonts w:ascii="Book Antiqua" w:eastAsia="Book Antiqua" w:hAnsi="Book Antiqua" w:cs="Book Antiqua"/>
          <w:color w:val="000000"/>
        </w:rPr>
        <w:t>Grade D (Fair): 0</w:t>
      </w:r>
    </w:p>
    <w:p w14:paraId="25656563" w14:textId="77777777" w:rsidR="00A77B3E" w:rsidRDefault="001C467D">
      <w:pPr>
        <w:spacing w:line="360" w:lineRule="auto"/>
        <w:jc w:val="both"/>
      </w:pPr>
      <w:r>
        <w:rPr>
          <w:rFonts w:ascii="Book Antiqua" w:eastAsia="Book Antiqua" w:hAnsi="Book Antiqua" w:cs="Book Antiqua"/>
          <w:color w:val="000000"/>
        </w:rPr>
        <w:t>Grade E (Poor): 0</w:t>
      </w:r>
    </w:p>
    <w:p w14:paraId="3DEF5E55" w14:textId="77777777" w:rsidR="00A77B3E" w:rsidRDefault="00A77B3E">
      <w:pPr>
        <w:spacing w:line="360" w:lineRule="auto"/>
        <w:jc w:val="both"/>
      </w:pPr>
    </w:p>
    <w:p w14:paraId="2302B4C7" w14:textId="1E462BB0" w:rsidR="00A77B3E" w:rsidRDefault="001C467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DW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9DDFE3A" w14:textId="6B45A205" w:rsidR="00A77B3E" w:rsidRDefault="001C46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657CB8" w14:textId="5E0AECF9" w:rsidR="00182D29" w:rsidRDefault="00182D29">
      <w:pPr>
        <w:spacing w:line="360" w:lineRule="auto"/>
        <w:jc w:val="both"/>
      </w:pPr>
      <w:r>
        <w:rPr>
          <w:noProof/>
        </w:rPr>
        <w:drawing>
          <wp:inline distT="0" distB="0" distL="0" distR="0" wp14:anchorId="3D13E8B6" wp14:editId="5B481A73">
            <wp:extent cx="5391002" cy="4150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470" cy="4154371"/>
                    </a:xfrm>
                    <a:prstGeom prst="rect">
                      <a:avLst/>
                    </a:prstGeom>
                    <a:noFill/>
                  </pic:spPr>
                </pic:pic>
              </a:graphicData>
            </a:graphic>
          </wp:inline>
        </w:drawing>
      </w:r>
    </w:p>
    <w:p w14:paraId="146EB8EF" w14:textId="08197EEA" w:rsidR="00AD2EE2" w:rsidRDefault="001C467D">
      <w:pPr>
        <w:spacing w:line="360" w:lineRule="auto"/>
        <w:jc w:val="both"/>
        <w:rPr>
          <w:rFonts w:ascii="Book Antiqua" w:eastAsia="Book Antiqua" w:hAnsi="Book Antiqua" w:cs="Book Antiqua"/>
          <w:color w:val="000000"/>
        </w:rPr>
      </w:pPr>
      <w:r w:rsidRPr="00E11614">
        <w:rPr>
          <w:rFonts w:ascii="Book Antiqua" w:eastAsia="Book Antiqua" w:hAnsi="Book Antiqua" w:cs="Book Antiqua"/>
          <w:b/>
          <w:bCs/>
          <w:color w:val="000000"/>
        </w:rPr>
        <w:t>Figure 1</w:t>
      </w:r>
      <w:r w:rsidR="00182D29" w:rsidRPr="00E11614">
        <w:rPr>
          <w:rFonts w:ascii="Book Antiqua" w:eastAsia="Book Antiqua" w:hAnsi="Book Antiqua" w:cs="Book Antiqua"/>
          <w:b/>
          <w:bCs/>
          <w:color w:val="000000"/>
        </w:rPr>
        <w:t xml:space="preserve"> </w:t>
      </w:r>
      <w:r w:rsidRPr="00E11614">
        <w:rPr>
          <w:rFonts w:ascii="Book Antiqua" w:eastAsia="Book Antiqua" w:hAnsi="Book Antiqua" w:cs="Book Antiqua"/>
          <w:b/>
          <w:bCs/>
          <w:color w:val="000000"/>
        </w:rPr>
        <w:t xml:space="preserve">Overview of screening process for </w:t>
      </w:r>
      <w:r w:rsidR="00182D29" w:rsidRPr="00E11614">
        <w:rPr>
          <w:rFonts w:ascii="Book Antiqua" w:eastAsia="Book Antiqua" w:hAnsi="Book Antiqua" w:cs="Book Antiqua"/>
          <w:b/>
          <w:bCs/>
          <w:color w:val="000000"/>
        </w:rPr>
        <w:t xml:space="preserve">coronavirus disease 2019 </w:t>
      </w:r>
      <w:r w:rsidRPr="00E11614">
        <w:rPr>
          <w:rFonts w:ascii="Book Antiqua" w:eastAsia="Book Antiqua" w:hAnsi="Book Antiqua" w:cs="Book Antiqua"/>
          <w:b/>
          <w:bCs/>
          <w:color w:val="000000"/>
        </w:rPr>
        <w:t>in outpatient department.</w:t>
      </w:r>
      <w:r w:rsidR="00182D29">
        <w:rPr>
          <w:rFonts w:ascii="Book Antiqua" w:eastAsia="Book Antiqua" w:hAnsi="Book Antiqua" w:cs="Book Antiqua"/>
          <w:color w:val="000000"/>
        </w:rPr>
        <w:t xml:space="preserve"> </w:t>
      </w:r>
      <w:r w:rsidR="00AD2B8D">
        <w:rPr>
          <w:rFonts w:ascii="Book Antiqua" w:eastAsia="Book Antiqua" w:hAnsi="Book Antiqua" w:cs="Book Antiqua"/>
          <w:color w:val="000000"/>
        </w:rPr>
        <w:t xml:space="preserve">COVID-19: Coronavirus disease 2019; CT: </w:t>
      </w:r>
      <w:r w:rsidR="00AD2B8D" w:rsidRPr="00FC58BB">
        <w:rPr>
          <w:rFonts w:ascii="Book Antiqua" w:eastAsia="Book Antiqua" w:hAnsi="Book Antiqua" w:cs="Book Antiqua"/>
          <w:color w:val="000000"/>
        </w:rPr>
        <w:t>Computed tomography</w:t>
      </w:r>
      <w:r w:rsidR="00AD2B8D">
        <w:rPr>
          <w:rFonts w:ascii="Book Antiqua" w:eastAsia="Book Antiqua" w:hAnsi="Book Antiqua" w:cs="Book Antiqua"/>
          <w:color w:val="000000"/>
        </w:rPr>
        <w:t>; RT-PCR: R</w:t>
      </w:r>
      <w:r w:rsidR="00AD2B8D" w:rsidRPr="008B6562">
        <w:rPr>
          <w:rFonts w:ascii="Book Antiqua" w:eastAsia="Book Antiqua" w:hAnsi="Book Antiqua" w:cs="Book Antiqua"/>
          <w:color w:val="000000"/>
        </w:rPr>
        <w:t>eal-time reverse transcription polymerase chain reaction</w:t>
      </w:r>
      <w:r w:rsidR="00AD2B8D">
        <w:rPr>
          <w:rFonts w:ascii="Book Antiqua" w:eastAsia="Book Antiqua" w:hAnsi="Book Antiqua" w:cs="Book Antiqua"/>
          <w:color w:val="000000"/>
        </w:rPr>
        <w:t>.</w:t>
      </w:r>
    </w:p>
    <w:p w14:paraId="5C5D7334" w14:textId="350175A4" w:rsidR="00A77B3E" w:rsidRDefault="00AD2EE2">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AD2EE2">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AD2EE2">
        <w:rPr>
          <w:rFonts w:ascii="Book Antiqua" w:eastAsia="Book Antiqua" w:hAnsi="Book Antiqua" w:cs="Book Antiqua"/>
          <w:b/>
          <w:bCs/>
          <w:color w:val="000000"/>
        </w:rPr>
        <w:t xml:space="preserve">Disease progression and its associated radiological </w:t>
      </w:r>
      <w:proofErr w:type="gramStart"/>
      <w:r w:rsidRPr="00AD2EE2">
        <w:rPr>
          <w:rFonts w:ascii="Book Antiqua" w:eastAsia="Book Antiqua" w:hAnsi="Book Antiqua" w:cs="Book Antiqua"/>
          <w:b/>
          <w:bCs/>
          <w:color w:val="000000"/>
        </w:rPr>
        <w:t>changes</w:t>
      </w:r>
      <w:r w:rsidRPr="00AD2EE2">
        <w:rPr>
          <w:rFonts w:ascii="Book Antiqua" w:eastAsia="Book Antiqua" w:hAnsi="Book Antiqua" w:cs="Book Antiqua"/>
          <w:b/>
          <w:bCs/>
          <w:color w:val="000000"/>
          <w:vertAlign w:val="superscript"/>
        </w:rPr>
        <w:t>[</w:t>
      </w:r>
      <w:proofErr w:type="gramEnd"/>
      <w:r w:rsidRPr="00AD2EE2">
        <w:rPr>
          <w:rFonts w:ascii="Book Antiqua" w:eastAsia="Book Antiqua" w:hAnsi="Book Antiqua" w:cs="Book Antiqua"/>
          <w:b/>
          <w:bCs/>
          <w:color w:val="000000"/>
          <w:vertAlign w:val="superscript"/>
        </w:rPr>
        <w:t>5</w:t>
      </w:r>
      <w:r w:rsidR="008021B6">
        <w:rPr>
          <w:rFonts w:ascii="Book Antiqua" w:eastAsia="Book Antiqua" w:hAnsi="Book Antiqua" w:cs="Book Antiqua"/>
          <w:b/>
          <w:bCs/>
          <w:color w:val="000000"/>
          <w:vertAlign w:val="superscript"/>
        </w:rPr>
        <w:t>6</w:t>
      </w:r>
      <w:r w:rsidRPr="00AD2EE2">
        <w:rPr>
          <w:rFonts w:ascii="Book Antiqua" w:eastAsia="Book Antiqua" w:hAnsi="Book Antiqua" w:cs="Book Antiqua"/>
          <w:b/>
          <w:bCs/>
          <w:color w:val="000000"/>
          <w:vertAlign w:val="superscript"/>
        </w:rPr>
        <w:t>-5</w:t>
      </w:r>
      <w:r w:rsidR="008021B6">
        <w:rPr>
          <w:rFonts w:ascii="Book Antiqua" w:eastAsia="Book Antiqua" w:hAnsi="Book Antiqua" w:cs="Book Antiqua"/>
          <w:b/>
          <w:bCs/>
          <w:color w:val="000000"/>
          <w:vertAlign w:val="superscript"/>
        </w:rPr>
        <w:t>8</w:t>
      </w:r>
      <w:r w:rsidRPr="00AD2EE2">
        <w:rPr>
          <w:rFonts w:ascii="Book Antiqua" w:eastAsia="Book Antiqua" w:hAnsi="Book Antiqua" w:cs="Book Antiqua"/>
          <w:b/>
          <w:bCs/>
          <w:color w:val="000000"/>
          <w:vertAlign w:val="superscript"/>
        </w:rPr>
        <w:t>]</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533"/>
        <w:gridCol w:w="5966"/>
      </w:tblGrid>
      <w:tr w:rsidR="00AD2EE2" w:rsidRPr="00AD2EE2" w14:paraId="18D694C5" w14:textId="77777777" w:rsidTr="00AD2EE2">
        <w:tc>
          <w:tcPr>
            <w:tcW w:w="1901" w:type="dxa"/>
            <w:tcBorders>
              <w:top w:val="single" w:sz="4" w:space="0" w:color="auto"/>
              <w:bottom w:val="single" w:sz="4" w:space="0" w:color="auto"/>
            </w:tcBorders>
          </w:tcPr>
          <w:p w14:paraId="63EE8F07" w14:textId="77777777" w:rsidR="00AD2EE2" w:rsidRPr="00AD2EE2" w:rsidRDefault="00AD2EE2" w:rsidP="00AD2EE2">
            <w:pPr>
              <w:autoSpaceDE w:val="0"/>
              <w:autoSpaceDN w:val="0"/>
              <w:adjustRightInd w:val="0"/>
              <w:spacing w:line="360" w:lineRule="auto"/>
              <w:jc w:val="both"/>
              <w:rPr>
                <w:rFonts w:ascii="Book Antiqua" w:hAnsi="Book Antiqua" w:cs="Times New Roman"/>
                <w:b/>
                <w:bCs/>
                <w:color w:val="000000" w:themeColor="text1"/>
              </w:rPr>
            </w:pPr>
            <w:r w:rsidRPr="00AD2EE2">
              <w:rPr>
                <w:rFonts w:ascii="Book Antiqua" w:hAnsi="Book Antiqua" w:cs="Times New Roman"/>
                <w:b/>
                <w:bCs/>
                <w:color w:val="000000" w:themeColor="text1"/>
              </w:rPr>
              <w:t>Stages</w:t>
            </w:r>
          </w:p>
        </w:tc>
        <w:tc>
          <w:tcPr>
            <w:tcW w:w="1604" w:type="dxa"/>
            <w:tcBorders>
              <w:top w:val="single" w:sz="4" w:space="0" w:color="auto"/>
              <w:bottom w:val="single" w:sz="4" w:space="0" w:color="auto"/>
            </w:tcBorders>
          </w:tcPr>
          <w:p w14:paraId="51F1E9DE" w14:textId="77777777" w:rsidR="00AD2EE2" w:rsidRPr="00AD2EE2" w:rsidRDefault="00AD2EE2" w:rsidP="00AD2EE2">
            <w:pPr>
              <w:autoSpaceDE w:val="0"/>
              <w:autoSpaceDN w:val="0"/>
              <w:adjustRightInd w:val="0"/>
              <w:spacing w:line="360" w:lineRule="auto"/>
              <w:jc w:val="both"/>
              <w:rPr>
                <w:rFonts w:ascii="Book Antiqua" w:hAnsi="Book Antiqua" w:cs="Times New Roman"/>
                <w:b/>
                <w:bCs/>
                <w:color w:val="000000" w:themeColor="text1"/>
              </w:rPr>
            </w:pPr>
            <w:r w:rsidRPr="00AD2EE2">
              <w:rPr>
                <w:rFonts w:ascii="Book Antiqua" w:hAnsi="Book Antiqua" w:cs="Times New Roman"/>
                <w:b/>
                <w:bCs/>
                <w:color w:val="000000" w:themeColor="text1"/>
              </w:rPr>
              <w:t>Periods</w:t>
            </w:r>
          </w:p>
        </w:tc>
        <w:tc>
          <w:tcPr>
            <w:tcW w:w="6543" w:type="dxa"/>
            <w:tcBorders>
              <w:top w:val="single" w:sz="4" w:space="0" w:color="auto"/>
              <w:bottom w:val="single" w:sz="4" w:space="0" w:color="auto"/>
            </w:tcBorders>
          </w:tcPr>
          <w:p w14:paraId="48A5B9D2" w14:textId="77777777" w:rsidR="00AD2EE2" w:rsidRPr="00AD2EE2" w:rsidRDefault="00AD2EE2" w:rsidP="00AD2EE2">
            <w:pPr>
              <w:autoSpaceDE w:val="0"/>
              <w:autoSpaceDN w:val="0"/>
              <w:adjustRightInd w:val="0"/>
              <w:spacing w:line="360" w:lineRule="auto"/>
              <w:jc w:val="both"/>
              <w:rPr>
                <w:rFonts w:ascii="Book Antiqua" w:hAnsi="Book Antiqua" w:cs="Times New Roman"/>
                <w:b/>
                <w:bCs/>
                <w:color w:val="000000" w:themeColor="text1"/>
              </w:rPr>
            </w:pPr>
            <w:r w:rsidRPr="00AD2EE2">
              <w:rPr>
                <w:rFonts w:ascii="Book Antiqua" w:hAnsi="Book Antiqua" w:cs="Times New Roman"/>
                <w:b/>
                <w:bCs/>
                <w:color w:val="000000" w:themeColor="text1"/>
              </w:rPr>
              <w:t>Clinical findings</w:t>
            </w:r>
          </w:p>
        </w:tc>
      </w:tr>
      <w:tr w:rsidR="00AD2EE2" w:rsidRPr="00AD2EE2" w14:paraId="2BE956AC" w14:textId="77777777" w:rsidTr="00AD2EE2">
        <w:tc>
          <w:tcPr>
            <w:tcW w:w="1901" w:type="dxa"/>
            <w:tcBorders>
              <w:top w:val="single" w:sz="4" w:space="0" w:color="auto"/>
            </w:tcBorders>
          </w:tcPr>
          <w:p w14:paraId="7B15F71F" w14:textId="27EB89E8"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Times New Roman"/>
                <w:color w:val="000000" w:themeColor="text1"/>
              </w:rPr>
              <w:t>Early-stage</w:t>
            </w:r>
          </w:p>
        </w:tc>
        <w:tc>
          <w:tcPr>
            <w:tcW w:w="1604" w:type="dxa"/>
            <w:tcBorders>
              <w:top w:val="single" w:sz="4" w:space="0" w:color="auto"/>
            </w:tcBorders>
          </w:tcPr>
          <w:p w14:paraId="14B64AE3" w14:textId="7FABF084"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eastAsia="AdvOT596495f2+22" w:hAnsi="Book Antiqua" w:cs="AdvOT596495f2+22"/>
                <w:color w:val="000000" w:themeColor="text1"/>
              </w:rPr>
              <w:t>&lt;</w:t>
            </w:r>
            <w:r>
              <w:rPr>
                <w:rFonts w:ascii="Book Antiqua" w:eastAsia="AdvOT596495f2+22" w:hAnsi="Book Antiqua" w:cs="AdvOT596495f2+22"/>
                <w:color w:val="000000" w:themeColor="text1"/>
              </w:rPr>
              <w:t xml:space="preserve"> </w:t>
            </w:r>
            <w:r w:rsidRPr="00AD2EE2">
              <w:rPr>
                <w:rFonts w:ascii="Book Antiqua" w:hAnsi="Book Antiqua" w:cs="AdvOT596495f2"/>
                <w:color w:val="000000" w:themeColor="text1"/>
              </w:rPr>
              <w:t>2 d</w:t>
            </w:r>
          </w:p>
        </w:tc>
        <w:tc>
          <w:tcPr>
            <w:tcW w:w="6543" w:type="dxa"/>
            <w:tcBorders>
              <w:top w:val="single" w:sz="4" w:space="0" w:color="auto"/>
            </w:tcBorders>
          </w:tcPr>
          <w:p w14:paraId="112AA42F" w14:textId="3483AD75" w:rsidR="00AD2EE2" w:rsidRPr="00AD2EE2" w:rsidRDefault="00AD2EE2" w:rsidP="00AD2EE2">
            <w:pPr>
              <w:pStyle w:val="ad"/>
              <w:autoSpaceDE w:val="0"/>
              <w:autoSpaceDN w:val="0"/>
              <w:adjustRightInd w:val="0"/>
              <w:spacing w:after="0" w:line="360" w:lineRule="auto"/>
              <w:ind w:left="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(1) </w:t>
            </w:r>
            <w:r w:rsidRPr="00AD2EE2">
              <w:rPr>
                <w:rFonts w:ascii="Book Antiqua" w:hAnsi="Book Antiqua" w:cs="AdvOT596495f2"/>
                <w:color w:val="000000" w:themeColor="text1"/>
                <w:sz w:val="24"/>
                <w:szCs w:val="24"/>
              </w:rPr>
              <w:t>More than half of the patients have a negative chest result</w:t>
            </w:r>
            <w:r w:rsidR="00DC37EC">
              <w:rPr>
                <w:rFonts w:ascii="Book Antiqua" w:hAnsi="Book Antiqua" w:cs="AdvOT596495f2"/>
                <w:color w:val="000000" w:themeColor="text1"/>
                <w:sz w:val="24"/>
                <w:szCs w:val="24"/>
              </w:rPr>
              <w:t>;</w:t>
            </w:r>
            <w:r>
              <w:rPr>
                <w:rFonts w:ascii="Book Antiqua" w:hAnsi="Book Antiqua" w:cs="AdvOT596495f2"/>
                <w:color w:val="000000" w:themeColor="text1"/>
                <w:sz w:val="24"/>
                <w:szCs w:val="24"/>
              </w:rPr>
              <w:t xml:space="preserve"> </w:t>
            </w:r>
            <w:r>
              <w:rPr>
                <w:rFonts w:ascii="Book Antiqua" w:hAnsi="Book Antiqua" w:cs="Times New Roman"/>
                <w:color w:val="000000" w:themeColor="text1"/>
                <w:sz w:val="24"/>
                <w:szCs w:val="24"/>
              </w:rPr>
              <w:t xml:space="preserve">(2) </w:t>
            </w:r>
            <w:r w:rsidRPr="00AD2EE2">
              <w:rPr>
                <w:rFonts w:ascii="Book Antiqua" w:hAnsi="Book Antiqua" w:cs="Times New Roman"/>
                <w:color w:val="000000" w:themeColor="text1"/>
                <w:sz w:val="24"/>
                <w:szCs w:val="24"/>
              </w:rPr>
              <w:t>It shows single or multiple GGO, nodule small patchy GGO, or large patchy GGO</w:t>
            </w:r>
            <w:r w:rsidR="00DC37EC">
              <w:rPr>
                <w:rFonts w:ascii="Book Antiqua" w:hAnsi="Book Antiqua" w:cs="Times New Roman"/>
                <w:color w:val="000000" w:themeColor="text1"/>
                <w:sz w:val="24"/>
                <w:szCs w:val="24"/>
              </w:rPr>
              <w:t>;</w:t>
            </w:r>
            <w:r w:rsidRPr="00AD2EE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(3) </w:t>
            </w:r>
            <w:r w:rsidRPr="00AD2EE2">
              <w:rPr>
                <w:rFonts w:ascii="Book Antiqua" w:hAnsi="Book Antiqua" w:cs="Times New Roman"/>
                <w:color w:val="000000" w:themeColor="text1"/>
                <w:sz w:val="24"/>
                <w:szCs w:val="24"/>
              </w:rPr>
              <w:t>The lesions are located predominately in the middle and lower lung lobes with subpleural, peri-fissure, or peri-</w:t>
            </w:r>
            <w:proofErr w:type="spellStart"/>
            <w:r w:rsidRPr="00AD2EE2">
              <w:rPr>
                <w:rFonts w:ascii="Book Antiqua" w:hAnsi="Book Antiqua" w:cs="Times New Roman"/>
                <w:color w:val="000000" w:themeColor="text1"/>
                <w:sz w:val="24"/>
                <w:szCs w:val="24"/>
              </w:rPr>
              <w:t>bronchovascular</w:t>
            </w:r>
            <w:proofErr w:type="spellEnd"/>
            <w:r w:rsidRPr="00AD2EE2">
              <w:rPr>
                <w:rFonts w:ascii="Book Antiqua" w:hAnsi="Book Antiqua" w:cs="Times New Roman"/>
                <w:color w:val="000000" w:themeColor="text1"/>
                <w:sz w:val="24"/>
                <w:szCs w:val="24"/>
              </w:rPr>
              <w:t xml:space="preserve"> distribution</w:t>
            </w:r>
            <w:r w:rsidR="00DC37EC">
              <w:rPr>
                <w:rFonts w:ascii="Book Antiqua" w:hAnsi="Book Antiqua" w:cs="Times New Roman"/>
                <w:color w:val="000000" w:themeColor="text1"/>
                <w:sz w:val="24"/>
                <w:szCs w:val="24"/>
              </w:rPr>
              <w:t>;</w:t>
            </w:r>
            <w:r w:rsidRPr="00AD2EE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(4) </w:t>
            </w:r>
            <w:r w:rsidRPr="00AD2EE2">
              <w:rPr>
                <w:rFonts w:ascii="Book Antiqua" w:hAnsi="Book Antiqua" w:cs="Times New Roman"/>
                <w:color w:val="000000" w:themeColor="text1"/>
                <w:sz w:val="24"/>
                <w:szCs w:val="24"/>
              </w:rPr>
              <w:t>The thickening of the bronchial wall, thickening of small vessels, air bronchogram sign and the thickening of adjacent interlobular pleura are common</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(5) </w:t>
            </w:r>
            <w:r w:rsidRPr="00AD2EE2">
              <w:rPr>
                <w:rFonts w:ascii="Book Antiqua" w:hAnsi="Book Antiqua" w:cs="Times New Roman"/>
                <w:color w:val="000000" w:themeColor="text1"/>
                <w:sz w:val="24"/>
                <w:szCs w:val="24"/>
              </w:rPr>
              <w:t>Some large patchy GGO with subsegmental distribution and increased small vessels seems like the fine grid shadow or "crazy paving” sign</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DC37EC">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 xml:space="preserve">(6) </w:t>
            </w:r>
            <w:r w:rsidR="00DC37EC">
              <w:rPr>
                <w:rFonts w:ascii="Book Antiqua" w:hAnsi="Book Antiqua" w:cs="Times New Roman"/>
                <w:color w:val="000000" w:themeColor="text1"/>
                <w:sz w:val="24"/>
                <w:szCs w:val="24"/>
              </w:rPr>
              <w:t>s</w:t>
            </w:r>
            <w:r w:rsidRPr="00AD2EE2">
              <w:rPr>
                <w:rFonts w:ascii="Book Antiqua" w:hAnsi="Book Antiqua" w:cs="Times New Roman"/>
                <w:color w:val="000000" w:themeColor="text1"/>
                <w:sz w:val="24"/>
                <w:szCs w:val="24"/>
              </w:rPr>
              <w:t>ome GGO shows "reversed halo" sign</w:t>
            </w:r>
          </w:p>
        </w:tc>
      </w:tr>
      <w:tr w:rsidR="00AD2EE2" w:rsidRPr="00AD2EE2" w14:paraId="6B6905FA" w14:textId="77777777" w:rsidTr="00AD2EE2">
        <w:tc>
          <w:tcPr>
            <w:tcW w:w="1901" w:type="dxa"/>
          </w:tcPr>
          <w:p w14:paraId="31AED5C8" w14:textId="25894061"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AdvOT596495f2"/>
                <w:color w:val="000000" w:themeColor="text1"/>
              </w:rPr>
              <w:t>Intermediate stage</w:t>
            </w:r>
          </w:p>
        </w:tc>
        <w:tc>
          <w:tcPr>
            <w:tcW w:w="1604" w:type="dxa"/>
          </w:tcPr>
          <w:p w14:paraId="1B4C3692" w14:textId="27D8D18D"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AdvOT596495f2"/>
                <w:color w:val="000000" w:themeColor="text1"/>
              </w:rPr>
              <w:t>3</w:t>
            </w:r>
            <w:r>
              <w:rPr>
                <w:rFonts w:ascii="Book Antiqua" w:hAnsi="Book Antiqua" w:cs="AdvOT596495f2+20"/>
                <w:color w:val="000000" w:themeColor="text1"/>
              </w:rPr>
              <w:t>-</w:t>
            </w:r>
            <w:r w:rsidRPr="00AD2EE2">
              <w:rPr>
                <w:rFonts w:ascii="Book Antiqua" w:hAnsi="Book Antiqua" w:cs="AdvOT596495f2"/>
                <w:color w:val="000000" w:themeColor="text1"/>
              </w:rPr>
              <w:t>5 d</w:t>
            </w:r>
          </w:p>
        </w:tc>
        <w:tc>
          <w:tcPr>
            <w:tcW w:w="6543" w:type="dxa"/>
          </w:tcPr>
          <w:p w14:paraId="706B9CBE" w14:textId="065F6162" w:rsidR="00AD2EE2" w:rsidRPr="00AD2EE2" w:rsidRDefault="00AD2EE2" w:rsidP="00AD2EE2">
            <w:pPr>
              <w:pStyle w:val="ad"/>
              <w:autoSpaceDE w:val="0"/>
              <w:autoSpaceDN w:val="0"/>
              <w:adjustRightInd w:val="0"/>
              <w:spacing w:after="0" w:line="360" w:lineRule="auto"/>
              <w:ind w:left="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(1) </w:t>
            </w:r>
            <w:r w:rsidRPr="00AD2EE2">
              <w:rPr>
                <w:rFonts w:ascii="Book Antiqua" w:hAnsi="Book Antiqua" w:cs="Times New Roman"/>
                <w:color w:val="000000" w:themeColor="text1"/>
                <w:sz w:val="24"/>
                <w:szCs w:val="24"/>
              </w:rPr>
              <w:t>Multiple new lesions similar to those in the early stage appeared</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(2) </w:t>
            </w:r>
            <w:r w:rsidRPr="00AD2EE2">
              <w:rPr>
                <w:rFonts w:ascii="Book Antiqua" w:hAnsi="Book Antiqua" w:cs="Times New Roman"/>
                <w:color w:val="000000" w:themeColor="text1"/>
                <w:sz w:val="24"/>
                <w:szCs w:val="24"/>
              </w:rPr>
              <w:t>Most of the original lesions would enlarge, with the presence of consolidation varying sizes and density</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(3) </w:t>
            </w:r>
            <w:r w:rsidRPr="00AD2EE2">
              <w:rPr>
                <w:rFonts w:ascii="Book Antiqua" w:hAnsi="Book Antiqua" w:cs="Times New Roman"/>
                <w:color w:val="000000" w:themeColor="text1"/>
                <w:sz w:val="24"/>
                <w:szCs w:val="24"/>
              </w:rPr>
              <w:t>Nodular, halo sign and air bronchogram sign in the consolidation could be seen</w:t>
            </w:r>
            <w:r w:rsidR="00DC37EC">
              <w:rPr>
                <w:rFonts w:ascii="Book Antiqua" w:hAnsi="Book Antiqua" w:cs="Times New Roman"/>
                <w:color w:val="000000" w:themeColor="text1"/>
                <w:sz w:val="24"/>
                <w:szCs w:val="24"/>
              </w:rPr>
              <w:t>;</w:t>
            </w:r>
            <w:r w:rsidRPr="00AD2EE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(4) </w:t>
            </w:r>
            <w:r w:rsidRPr="00AD2EE2">
              <w:rPr>
                <w:rFonts w:ascii="Book Antiqua" w:hAnsi="Book Antiqua" w:cs="Times New Roman"/>
                <w:color w:val="000000" w:themeColor="text1"/>
                <w:sz w:val="24"/>
                <w:szCs w:val="24"/>
              </w:rPr>
              <w:t>Fusion or partial absorption of the original GGOs or consolidation could be seen</w:t>
            </w:r>
            <w:r w:rsidR="00DC37EC">
              <w:rPr>
                <w:rFonts w:ascii="Book Antiqua" w:hAnsi="Book Antiqua" w:cs="Times New Roman"/>
                <w:color w:val="000000" w:themeColor="text1"/>
                <w:sz w:val="24"/>
                <w:szCs w:val="24"/>
              </w:rPr>
              <w:t>;</w:t>
            </w:r>
            <w:r w:rsidRPr="00AD2EE2">
              <w:rPr>
                <w:rFonts w:ascii="Book Antiqua" w:hAnsi="Book Antiqua" w:cs="Times New Roman"/>
                <w:color w:val="000000" w:themeColor="text1"/>
                <w:sz w:val="24"/>
                <w:szCs w:val="24"/>
              </w:rPr>
              <w:t xml:space="preserve"> </w:t>
            </w:r>
            <w:r w:rsidR="00DC37EC">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 xml:space="preserve">(5) </w:t>
            </w:r>
            <w:r w:rsidR="00DC37EC">
              <w:rPr>
                <w:rFonts w:ascii="Book Antiqua" w:hAnsi="Book Antiqua" w:cs="Times New Roman"/>
                <w:color w:val="000000" w:themeColor="text1"/>
                <w:sz w:val="24"/>
                <w:szCs w:val="24"/>
              </w:rPr>
              <w:t>t</w:t>
            </w:r>
            <w:r w:rsidRPr="00AD2EE2">
              <w:rPr>
                <w:rFonts w:ascii="Book Antiqua" w:hAnsi="Book Antiqua" w:cs="Times New Roman"/>
                <w:color w:val="000000" w:themeColor="text1"/>
                <w:sz w:val="24"/>
                <w:szCs w:val="24"/>
              </w:rPr>
              <w:t xml:space="preserve">he scope and shape of lesions often changed after the fusion, which might not distribute along with the </w:t>
            </w:r>
            <w:proofErr w:type="spellStart"/>
            <w:r w:rsidRPr="00AD2EE2">
              <w:rPr>
                <w:rFonts w:ascii="Book Antiqua" w:hAnsi="Book Antiqua" w:cs="Times New Roman"/>
                <w:color w:val="000000" w:themeColor="text1"/>
                <w:sz w:val="24"/>
                <w:szCs w:val="24"/>
              </w:rPr>
              <w:t>bronchovascular</w:t>
            </w:r>
            <w:proofErr w:type="spellEnd"/>
            <w:r w:rsidRPr="00AD2EE2">
              <w:rPr>
                <w:rFonts w:ascii="Book Antiqua" w:hAnsi="Book Antiqua" w:cs="Times New Roman"/>
                <w:color w:val="000000" w:themeColor="text1"/>
                <w:sz w:val="24"/>
                <w:szCs w:val="24"/>
              </w:rPr>
              <w:t xml:space="preserve"> bundle thoroughly</w:t>
            </w:r>
          </w:p>
        </w:tc>
      </w:tr>
      <w:tr w:rsidR="00AD2EE2" w:rsidRPr="00AD2EE2" w14:paraId="7D32A04C" w14:textId="77777777" w:rsidTr="00AD2EE2">
        <w:tc>
          <w:tcPr>
            <w:tcW w:w="1901" w:type="dxa"/>
          </w:tcPr>
          <w:p w14:paraId="371749D2" w14:textId="0EC0E614"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AdvOT596495f2"/>
                <w:color w:val="000000" w:themeColor="text1"/>
              </w:rPr>
              <w:t xml:space="preserve">Late or </w:t>
            </w:r>
            <w:r>
              <w:rPr>
                <w:rFonts w:ascii="Book Antiqua" w:hAnsi="Book Antiqua" w:cs="Times New Roman"/>
                <w:color w:val="000000" w:themeColor="text1"/>
              </w:rPr>
              <w:t>s</w:t>
            </w:r>
            <w:r w:rsidRPr="00AD2EE2">
              <w:rPr>
                <w:rFonts w:ascii="Book Antiqua" w:hAnsi="Book Antiqua" w:cs="Times New Roman"/>
                <w:color w:val="000000" w:themeColor="text1"/>
              </w:rPr>
              <w:t>evere</w:t>
            </w:r>
            <w:r w:rsidRPr="00AD2EE2">
              <w:rPr>
                <w:rFonts w:ascii="Book Antiqua" w:hAnsi="Book Antiqua" w:cs="AdvOT596495f2"/>
                <w:color w:val="000000" w:themeColor="text1"/>
              </w:rPr>
              <w:t xml:space="preserve"> stage</w:t>
            </w:r>
          </w:p>
        </w:tc>
        <w:tc>
          <w:tcPr>
            <w:tcW w:w="1604" w:type="dxa"/>
          </w:tcPr>
          <w:p w14:paraId="1377DCD3" w14:textId="5B5F9324"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AdvOT596495f2"/>
                <w:color w:val="000000" w:themeColor="text1"/>
              </w:rPr>
              <w:t>6</w:t>
            </w:r>
            <w:r>
              <w:rPr>
                <w:rFonts w:ascii="Book Antiqua" w:hAnsi="Book Antiqua" w:cs="AdvOT596495f2+20"/>
                <w:color w:val="000000" w:themeColor="text1"/>
              </w:rPr>
              <w:t>-</w:t>
            </w:r>
            <w:r w:rsidRPr="00AD2EE2">
              <w:rPr>
                <w:rFonts w:ascii="Book Antiqua" w:hAnsi="Book Antiqua" w:cs="AdvOT596495f2"/>
                <w:color w:val="000000" w:themeColor="text1"/>
              </w:rPr>
              <w:t>12 d</w:t>
            </w:r>
          </w:p>
        </w:tc>
        <w:tc>
          <w:tcPr>
            <w:tcW w:w="6543" w:type="dxa"/>
          </w:tcPr>
          <w:p w14:paraId="6B5D8134" w14:textId="2AA9E4E1" w:rsidR="00AD2EE2" w:rsidRPr="00AD2EE2" w:rsidRDefault="00AD2EE2" w:rsidP="00AD2EE2">
            <w:pPr>
              <w:pStyle w:val="ad"/>
              <w:autoSpaceDE w:val="0"/>
              <w:autoSpaceDN w:val="0"/>
              <w:adjustRightInd w:val="0"/>
              <w:spacing w:after="0" w:line="360" w:lineRule="auto"/>
              <w:ind w:left="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(1) </w:t>
            </w:r>
            <w:r w:rsidRPr="00AD2EE2">
              <w:rPr>
                <w:rFonts w:ascii="Book Antiqua" w:hAnsi="Book Antiqua" w:cs="Times New Roman"/>
                <w:color w:val="000000" w:themeColor="text1"/>
                <w:sz w:val="24"/>
                <w:szCs w:val="24"/>
              </w:rPr>
              <w:t>Progression of the disease, diffuse consolidation with increased density would occur</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(2) </w:t>
            </w:r>
            <w:r w:rsidRPr="00AD2EE2">
              <w:rPr>
                <w:rFonts w:ascii="Book Antiqua" w:hAnsi="Book Antiqua" w:cs="Times New Roman"/>
                <w:color w:val="000000" w:themeColor="text1"/>
                <w:sz w:val="24"/>
                <w:szCs w:val="24"/>
              </w:rPr>
              <w:t>The bronchiectasis and air bronchogram sign appeared</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(3) </w:t>
            </w:r>
            <w:r w:rsidRPr="00AD2EE2">
              <w:rPr>
                <w:rFonts w:ascii="Book Antiqua" w:hAnsi="Book Antiqua" w:cs="Times New Roman"/>
                <w:color w:val="000000" w:themeColor="text1"/>
                <w:sz w:val="24"/>
                <w:szCs w:val="24"/>
              </w:rPr>
              <w:lastRenderedPageBreak/>
              <w:t>Patchy GGOs were shown in non-consolidated regions</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(4) </w:t>
            </w:r>
            <w:r w:rsidRPr="00AD2EE2">
              <w:rPr>
                <w:rFonts w:ascii="Book Antiqua" w:hAnsi="Book Antiqua" w:cs="Times New Roman"/>
                <w:color w:val="000000" w:themeColor="text1"/>
                <w:sz w:val="24"/>
                <w:szCs w:val="24"/>
              </w:rPr>
              <w:t>"White lung" appeared when most of the lungs were involved in the severe stage</w:t>
            </w:r>
            <w:r w:rsidR="00DC37EC">
              <w:rPr>
                <w:rFonts w:ascii="Book Antiqua" w:hAnsi="Book Antiqua" w:cs="Times New Roman"/>
                <w:color w:val="000000" w:themeColor="text1"/>
                <w:sz w:val="24"/>
                <w:szCs w:val="24"/>
              </w:rPr>
              <w:t>; And</w:t>
            </w:r>
            <w:r>
              <w:rPr>
                <w:rFonts w:ascii="Book Antiqua" w:hAnsi="Book Antiqua" w:cs="Times New Roman"/>
                <w:color w:val="000000" w:themeColor="text1"/>
                <w:sz w:val="24"/>
                <w:szCs w:val="24"/>
              </w:rPr>
              <w:t xml:space="preserve"> (5) </w:t>
            </w:r>
            <w:r w:rsidR="00DC37EC">
              <w:rPr>
                <w:rFonts w:ascii="Book Antiqua" w:hAnsi="Book Antiqua" w:cs="Times New Roman"/>
                <w:color w:val="000000" w:themeColor="text1"/>
                <w:sz w:val="24"/>
                <w:szCs w:val="24"/>
              </w:rPr>
              <w:t>t</w:t>
            </w:r>
            <w:r w:rsidRPr="00AD2EE2">
              <w:rPr>
                <w:rFonts w:ascii="Book Antiqua" w:hAnsi="Book Antiqua" w:cs="Times New Roman"/>
                <w:color w:val="000000" w:themeColor="text1"/>
                <w:sz w:val="24"/>
                <w:szCs w:val="24"/>
              </w:rPr>
              <w:t>hickened interlobular and bilateral pleura were commonly seen with a small amount of pleural effusion</w:t>
            </w:r>
          </w:p>
        </w:tc>
      </w:tr>
      <w:tr w:rsidR="00AD2EE2" w:rsidRPr="00AD2EE2" w14:paraId="6A142281" w14:textId="77777777" w:rsidTr="00AD2EE2">
        <w:tc>
          <w:tcPr>
            <w:tcW w:w="1901" w:type="dxa"/>
            <w:tcBorders>
              <w:bottom w:val="single" w:sz="4" w:space="0" w:color="auto"/>
            </w:tcBorders>
          </w:tcPr>
          <w:p w14:paraId="1A3C7FEB" w14:textId="77777777" w:rsidR="00AD2EE2" w:rsidRPr="00AD2EE2" w:rsidRDefault="00AD2EE2" w:rsidP="00AD2EE2">
            <w:pPr>
              <w:pStyle w:val="Default"/>
              <w:spacing w:line="360" w:lineRule="auto"/>
              <w:jc w:val="both"/>
              <w:rPr>
                <w:rFonts w:ascii="Book Antiqua" w:hAnsi="Book Antiqua" w:cs="Times New Roman"/>
                <w:color w:val="000000" w:themeColor="text1"/>
              </w:rPr>
            </w:pPr>
            <w:r w:rsidRPr="00AD2EE2">
              <w:rPr>
                <w:rFonts w:ascii="Book Antiqua" w:hAnsi="Book Antiqua" w:cs="Times New Roman"/>
                <w:color w:val="000000" w:themeColor="text1"/>
              </w:rPr>
              <w:lastRenderedPageBreak/>
              <w:t>Resolved stage</w:t>
            </w:r>
          </w:p>
        </w:tc>
        <w:tc>
          <w:tcPr>
            <w:tcW w:w="1604" w:type="dxa"/>
            <w:tcBorders>
              <w:bottom w:val="single" w:sz="4" w:space="0" w:color="auto"/>
            </w:tcBorders>
          </w:tcPr>
          <w:p w14:paraId="1E041B09" w14:textId="0B8EDE2C" w:rsidR="00AD2EE2" w:rsidRPr="00AD2EE2" w:rsidRDefault="00AD2EE2" w:rsidP="00AD2EE2">
            <w:pPr>
              <w:autoSpaceDE w:val="0"/>
              <w:autoSpaceDN w:val="0"/>
              <w:adjustRightInd w:val="0"/>
              <w:spacing w:line="360" w:lineRule="auto"/>
              <w:jc w:val="both"/>
              <w:rPr>
                <w:rFonts w:ascii="Book Antiqua" w:hAnsi="Book Antiqua" w:cs="Times New Roman"/>
                <w:color w:val="000000" w:themeColor="text1"/>
              </w:rPr>
            </w:pPr>
            <w:r w:rsidRPr="00AD2EE2">
              <w:rPr>
                <w:rFonts w:ascii="Book Antiqua" w:hAnsi="Book Antiqua" w:cs="AdvOT596495f2"/>
                <w:color w:val="000000" w:themeColor="text1"/>
              </w:rPr>
              <w:t>&gt; 14 d</w:t>
            </w:r>
          </w:p>
        </w:tc>
        <w:tc>
          <w:tcPr>
            <w:tcW w:w="6543" w:type="dxa"/>
            <w:tcBorders>
              <w:bottom w:val="single" w:sz="4" w:space="0" w:color="auto"/>
            </w:tcBorders>
          </w:tcPr>
          <w:p w14:paraId="5169FCCD" w14:textId="0986A971" w:rsidR="00AD2EE2" w:rsidRPr="00AD2EE2" w:rsidRDefault="00AD2EE2" w:rsidP="00AD2EE2">
            <w:pPr>
              <w:pStyle w:val="ad"/>
              <w:autoSpaceDE w:val="0"/>
              <w:autoSpaceDN w:val="0"/>
              <w:adjustRightInd w:val="0"/>
              <w:spacing w:after="0" w:line="360" w:lineRule="auto"/>
              <w:ind w:left="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(1) </w:t>
            </w:r>
            <w:r w:rsidRPr="00AD2EE2">
              <w:rPr>
                <w:rFonts w:ascii="Book Antiqua" w:hAnsi="Book Antiqua" w:cs="Times New Roman"/>
                <w:color w:val="000000" w:themeColor="text1"/>
                <w:sz w:val="24"/>
                <w:szCs w:val="24"/>
              </w:rPr>
              <w:t>After the treatment, most COVID-19 patients tend to be stable and improved, showing that the range of lesions diminished, the density gradually decreased, the number of lesions reduced</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(2) </w:t>
            </w:r>
            <w:r w:rsidRPr="00AD2EE2">
              <w:rPr>
                <w:rFonts w:ascii="Book Antiqua" w:hAnsi="Book Antiqua" w:cs="Times New Roman"/>
                <w:color w:val="000000" w:themeColor="text1"/>
                <w:sz w:val="24"/>
                <w:szCs w:val="24"/>
              </w:rPr>
              <w:t>The GGO can be fully absorbed</w:t>
            </w:r>
            <w:r w:rsidR="00DC37E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DC37EC">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 xml:space="preserve">(3) </w:t>
            </w:r>
            <w:r w:rsidRPr="00AD2EE2">
              <w:rPr>
                <w:rFonts w:ascii="Book Antiqua" w:hAnsi="Book Antiqua" w:cs="Times New Roman"/>
                <w:color w:val="000000" w:themeColor="text1"/>
                <w:sz w:val="24"/>
                <w:szCs w:val="24"/>
              </w:rPr>
              <w:t>In some cases, the lesions can evolve into a fibrous cord in a relatively short period</w:t>
            </w:r>
          </w:p>
        </w:tc>
      </w:tr>
    </w:tbl>
    <w:p w14:paraId="7D3686F1" w14:textId="44C7AD74" w:rsidR="00AD2EE2" w:rsidRPr="00AD2EE2" w:rsidRDefault="00AD2EE2">
      <w:pPr>
        <w:spacing w:line="360" w:lineRule="auto"/>
        <w:jc w:val="both"/>
        <w:rPr>
          <w:rFonts w:ascii="Book Antiqua" w:hAnsi="Book Antiqua"/>
          <w:lang w:eastAsia="zh-CN"/>
        </w:rPr>
      </w:pPr>
      <w:r w:rsidRPr="00AD2EE2">
        <w:rPr>
          <w:rFonts w:ascii="Book Antiqua" w:hAnsi="Book Antiqua"/>
          <w:lang w:eastAsia="zh-CN"/>
        </w:rPr>
        <w:t xml:space="preserve">GGO: </w:t>
      </w:r>
      <w:r>
        <w:rPr>
          <w:rFonts w:ascii="Book Antiqua" w:eastAsia="Book Antiqua" w:hAnsi="Book Antiqua" w:cs="Book Antiqua"/>
          <w:color w:val="000000"/>
        </w:rPr>
        <w:t>G</w:t>
      </w:r>
      <w:r w:rsidRPr="00AD2EE2">
        <w:rPr>
          <w:rFonts w:ascii="Book Antiqua" w:eastAsia="Book Antiqua" w:hAnsi="Book Antiqua" w:cs="Book Antiqua"/>
          <w:color w:val="000000"/>
        </w:rPr>
        <w:t>round-glass opacities</w:t>
      </w:r>
      <w:r>
        <w:rPr>
          <w:rFonts w:ascii="Book Antiqua" w:eastAsia="Book Antiqua" w:hAnsi="Book Antiqua" w:cs="Book Antiqua"/>
          <w:color w:val="000000"/>
        </w:rPr>
        <w:t>; COVID-19: Coronavirus disease 2019.</w:t>
      </w:r>
    </w:p>
    <w:sectPr w:rsidR="00AD2EE2" w:rsidRPr="00AD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2FFE" w14:textId="77777777" w:rsidR="002661FE" w:rsidRDefault="002661FE" w:rsidP="00CB1CE0">
      <w:r>
        <w:separator/>
      </w:r>
    </w:p>
  </w:endnote>
  <w:endnote w:type="continuationSeparator" w:id="0">
    <w:p w14:paraId="2D39AE83" w14:textId="77777777" w:rsidR="002661FE" w:rsidRDefault="002661FE" w:rsidP="00CB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dvOT596495f2+22">
    <w:altName w:val="MS Mincho"/>
    <w:panose1 w:val="00000000000000000000"/>
    <w:charset w:val="80"/>
    <w:family w:val="auto"/>
    <w:notTrueType/>
    <w:pitch w:val="default"/>
    <w:sig w:usb0="00000001" w:usb1="08070000" w:usb2="00000010" w:usb3="00000000" w:csb0="00020000" w:csb1="00000000"/>
  </w:font>
  <w:font w:name="AdvOT596495f2">
    <w:altName w:val="Cambria"/>
    <w:panose1 w:val="00000000000000000000"/>
    <w:charset w:val="00"/>
    <w:family w:val="roman"/>
    <w:notTrueType/>
    <w:pitch w:val="default"/>
    <w:sig w:usb0="00000003" w:usb1="00000000" w:usb2="00000000" w:usb3="00000000" w:csb0="00000001" w:csb1="00000000"/>
  </w:font>
  <w:font w:name="AdvOT596495f2+2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5104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C7D1D3F" w14:textId="1EB79134" w:rsidR="00113347" w:rsidRPr="00113347" w:rsidRDefault="00113347" w:rsidP="00113347">
            <w:pPr>
              <w:pStyle w:val="a5"/>
              <w:jc w:val="right"/>
              <w:rPr>
                <w:rFonts w:ascii="Book Antiqua" w:hAnsi="Book Antiqua"/>
                <w:sz w:val="24"/>
                <w:szCs w:val="24"/>
              </w:rPr>
            </w:pPr>
            <w:r>
              <w:rPr>
                <w:lang w:val="zh-CN" w:eastAsia="zh-CN"/>
              </w:rPr>
              <w:t xml:space="preserve"> </w:t>
            </w:r>
            <w:r w:rsidRPr="00113347">
              <w:rPr>
                <w:rFonts w:ascii="Book Antiqua" w:hAnsi="Book Antiqua"/>
                <w:sz w:val="24"/>
                <w:szCs w:val="24"/>
              </w:rPr>
              <w:fldChar w:fldCharType="begin"/>
            </w:r>
            <w:r w:rsidRPr="00113347">
              <w:rPr>
                <w:rFonts w:ascii="Book Antiqua" w:hAnsi="Book Antiqua"/>
                <w:sz w:val="24"/>
                <w:szCs w:val="24"/>
              </w:rPr>
              <w:instrText>PAGE</w:instrText>
            </w:r>
            <w:r w:rsidRPr="00113347">
              <w:rPr>
                <w:rFonts w:ascii="Book Antiqua" w:hAnsi="Book Antiqua"/>
                <w:sz w:val="24"/>
                <w:szCs w:val="24"/>
              </w:rPr>
              <w:fldChar w:fldCharType="separate"/>
            </w:r>
            <w:r w:rsidR="008021B6">
              <w:rPr>
                <w:rFonts w:ascii="Book Antiqua" w:hAnsi="Book Antiqua"/>
                <w:noProof/>
                <w:sz w:val="24"/>
                <w:szCs w:val="24"/>
              </w:rPr>
              <w:t>9</w:t>
            </w:r>
            <w:r w:rsidRPr="00113347">
              <w:rPr>
                <w:rFonts w:ascii="Book Antiqua" w:hAnsi="Book Antiqua"/>
                <w:sz w:val="24"/>
                <w:szCs w:val="24"/>
              </w:rPr>
              <w:fldChar w:fldCharType="end"/>
            </w:r>
            <w:r w:rsidRPr="00113347">
              <w:rPr>
                <w:rFonts w:ascii="Book Antiqua" w:hAnsi="Book Antiqua"/>
                <w:sz w:val="24"/>
                <w:szCs w:val="24"/>
                <w:lang w:val="zh-CN" w:eastAsia="zh-CN"/>
              </w:rPr>
              <w:t xml:space="preserve"> / </w:t>
            </w:r>
            <w:r w:rsidRPr="00113347">
              <w:rPr>
                <w:rFonts w:ascii="Book Antiqua" w:hAnsi="Book Antiqua"/>
                <w:sz w:val="24"/>
                <w:szCs w:val="24"/>
              </w:rPr>
              <w:fldChar w:fldCharType="begin"/>
            </w:r>
            <w:r w:rsidRPr="00113347">
              <w:rPr>
                <w:rFonts w:ascii="Book Antiqua" w:hAnsi="Book Antiqua"/>
                <w:sz w:val="24"/>
                <w:szCs w:val="24"/>
              </w:rPr>
              <w:instrText>NUMPAGES</w:instrText>
            </w:r>
            <w:r w:rsidRPr="00113347">
              <w:rPr>
                <w:rFonts w:ascii="Book Antiqua" w:hAnsi="Book Antiqua"/>
                <w:sz w:val="24"/>
                <w:szCs w:val="24"/>
              </w:rPr>
              <w:fldChar w:fldCharType="separate"/>
            </w:r>
            <w:r w:rsidR="008021B6">
              <w:rPr>
                <w:rFonts w:ascii="Book Antiqua" w:hAnsi="Book Antiqua"/>
                <w:noProof/>
                <w:sz w:val="24"/>
                <w:szCs w:val="24"/>
              </w:rPr>
              <w:t>27</w:t>
            </w:r>
            <w:r w:rsidRPr="00113347">
              <w:rPr>
                <w:rFonts w:ascii="Book Antiqua" w:hAnsi="Book Antiqua"/>
                <w:sz w:val="24"/>
                <w:szCs w:val="24"/>
              </w:rPr>
              <w:fldChar w:fldCharType="end"/>
            </w:r>
          </w:p>
        </w:sdtContent>
      </w:sdt>
    </w:sdtContent>
  </w:sdt>
  <w:p w14:paraId="2A595976" w14:textId="77777777" w:rsidR="00113347" w:rsidRPr="00113347" w:rsidRDefault="00113347" w:rsidP="0011334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DF50" w14:textId="77777777" w:rsidR="002661FE" w:rsidRDefault="002661FE" w:rsidP="00CB1CE0">
      <w:r>
        <w:separator/>
      </w:r>
    </w:p>
  </w:footnote>
  <w:footnote w:type="continuationSeparator" w:id="0">
    <w:p w14:paraId="175947B2" w14:textId="77777777" w:rsidR="002661FE" w:rsidRDefault="002661FE" w:rsidP="00CB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4EAC"/>
    <w:multiLevelType w:val="hybridMultilevel"/>
    <w:tmpl w:val="CD8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27F6"/>
    <w:multiLevelType w:val="hybridMultilevel"/>
    <w:tmpl w:val="7AF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0443"/>
    <w:multiLevelType w:val="hybridMultilevel"/>
    <w:tmpl w:val="3DE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27671"/>
    <w:multiLevelType w:val="hybridMultilevel"/>
    <w:tmpl w:val="4EA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MzM2MjExtTQxMzFS0lEKTi0uzszPAykwrAUAofKntSwAAAA="/>
  </w:docVars>
  <w:rsids>
    <w:rsidRoot w:val="00A77B3E"/>
    <w:rsid w:val="000F5085"/>
    <w:rsid w:val="00113347"/>
    <w:rsid w:val="001241E5"/>
    <w:rsid w:val="0015405F"/>
    <w:rsid w:val="001656B4"/>
    <w:rsid w:val="00182D29"/>
    <w:rsid w:val="001C1FDB"/>
    <w:rsid w:val="001C467D"/>
    <w:rsid w:val="002403C5"/>
    <w:rsid w:val="002661FE"/>
    <w:rsid w:val="0032012C"/>
    <w:rsid w:val="003D5744"/>
    <w:rsid w:val="00515728"/>
    <w:rsid w:val="006123BD"/>
    <w:rsid w:val="00651CDF"/>
    <w:rsid w:val="00674B57"/>
    <w:rsid w:val="00681FE3"/>
    <w:rsid w:val="00716A1E"/>
    <w:rsid w:val="0075729A"/>
    <w:rsid w:val="008021B6"/>
    <w:rsid w:val="00823AA3"/>
    <w:rsid w:val="008829A7"/>
    <w:rsid w:val="008B6562"/>
    <w:rsid w:val="00954B22"/>
    <w:rsid w:val="00973611"/>
    <w:rsid w:val="00984AFD"/>
    <w:rsid w:val="00985D91"/>
    <w:rsid w:val="00A21C2B"/>
    <w:rsid w:val="00A77B3E"/>
    <w:rsid w:val="00AC1D5E"/>
    <w:rsid w:val="00AD2B8D"/>
    <w:rsid w:val="00AD2EE2"/>
    <w:rsid w:val="00AF12DB"/>
    <w:rsid w:val="00B74D44"/>
    <w:rsid w:val="00B8648D"/>
    <w:rsid w:val="00BB1E05"/>
    <w:rsid w:val="00BD6024"/>
    <w:rsid w:val="00C30185"/>
    <w:rsid w:val="00C56B3F"/>
    <w:rsid w:val="00C84367"/>
    <w:rsid w:val="00C90848"/>
    <w:rsid w:val="00CA2A55"/>
    <w:rsid w:val="00CB1CE0"/>
    <w:rsid w:val="00CE2E10"/>
    <w:rsid w:val="00CF697E"/>
    <w:rsid w:val="00D353BE"/>
    <w:rsid w:val="00D929F2"/>
    <w:rsid w:val="00DC37EC"/>
    <w:rsid w:val="00DE2F5B"/>
    <w:rsid w:val="00DF13A4"/>
    <w:rsid w:val="00E11614"/>
    <w:rsid w:val="00EA0105"/>
    <w:rsid w:val="00EB7AFA"/>
    <w:rsid w:val="00EC430A"/>
    <w:rsid w:val="00F5769B"/>
    <w:rsid w:val="00FA452D"/>
    <w:rsid w:val="00FE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DE02B"/>
  <w15:docId w15:val="{A36D7BA5-4C0A-4CDC-BFD3-F90BD098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1C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CE0"/>
    <w:rPr>
      <w:sz w:val="18"/>
      <w:szCs w:val="18"/>
    </w:rPr>
  </w:style>
  <w:style w:type="paragraph" w:styleId="a5">
    <w:name w:val="footer"/>
    <w:basedOn w:val="a"/>
    <w:link w:val="a6"/>
    <w:uiPriority w:val="99"/>
    <w:unhideWhenUsed/>
    <w:rsid w:val="00CB1CE0"/>
    <w:pPr>
      <w:tabs>
        <w:tab w:val="center" w:pos="4153"/>
        <w:tab w:val="right" w:pos="8306"/>
      </w:tabs>
      <w:snapToGrid w:val="0"/>
    </w:pPr>
    <w:rPr>
      <w:sz w:val="18"/>
      <w:szCs w:val="18"/>
    </w:rPr>
  </w:style>
  <w:style w:type="character" w:customStyle="1" w:styleId="a6">
    <w:name w:val="页脚 字符"/>
    <w:basedOn w:val="a0"/>
    <w:link w:val="a5"/>
    <w:uiPriority w:val="99"/>
    <w:rsid w:val="00CB1CE0"/>
    <w:rPr>
      <w:sz w:val="18"/>
      <w:szCs w:val="18"/>
    </w:rPr>
  </w:style>
  <w:style w:type="character" w:styleId="a7">
    <w:name w:val="annotation reference"/>
    <w:basedOn w:val="a0"/>
    <w:semiHidden/>
    <w:unhideWhenUsed/>
    <w:rsid w:val="00CB1CE0"/>
    <w:rPr>
      <w:sz w:val="21"/>
      <w:szCs w:val="21"/>
    </w:rPr>
  </w:style>
  <w:style w:type="paragraph" w:styleId="a8">
    <w:name w:val="annotation text"/>
    <w:basedOn w:val="a"/>
    <w:link w:val="a9"/>
    <w:semiHidden/>
    <w:unhideWhenUsed/>
    <w:rsid w:val="00CB1CE0"/>
  </w:style>
  <w:style w:type="character" w:customStyle="1" w:styleId="a9">
    <w:name w:val="批注文字 字符"/>
    <w:basedOn w:val="a0"/>
    <w:link w:val="a8"/>
    <w:semiHidden/>
    <w:rsid w:val="00CB1CE0"/>
    <w:rPr>
      <w:sz w:val="24"/>
      <w:szCs w:val="24"/>
    </w:rPr>
  </w:style>
  <w:style w:type="paragraph" w:styleId="aa">
    <w:name w:val="annotation subject"/>
    <w:basedOn w:val="a8"/>
    <w:next w:val="a8"/>
    <w:link w:val="ab"/>
    <w:semiHidden/>
    <w:unhideWhenUsed/>
    <w:rsid w:val="00CB1CE0"/>
    <w:rPr>
      <w:b/>
      <w:bCs/>
    </w:rPr>
  </w:style>
  <w:style w:type="character" w:customStyle="1" w:styleId="ab">
    <w:name w:val="批注主题 字符"/>
    <w:basedOn w:val="a9"/>
    <w:link w:val="aa"/>
    <w:semiHidden/>
    <w:rsid w:val="00CB1CE0"/>
    <w:rPr>
      <w:b/>
      <w:bCs/>
      <w:sz w:val="24"/>
      <w:szCs w:val="24"/>
    </w:rPr>
  </w:style>
  <w:style w:type="paragraph" w:customStyle="1" w:styleId="Default">
    <w:name w:val="Default"/>
    <w:rsid w:val="00AD2EE2"/>
    <w:pPr>
      <w:autoSpaceDE w:val="0"/>
      <w:autoSpaceDN w:val="0"/>
      <w:adjustRightInd w:val="0"/>
    </w:pPr>
    <w:rPr>
      <w:rFonts w:ascii="等线" w:hAnsi="等线" w:cs="等线"/>
      <w:color w:val="000000"/>
      <w:sz w:val="24"/>
      <w:szCs w:val="24"/>
    </w:rPr>
  </w:style>
  <w:style w:type="table" w:styleId="ac">
    <w:name w:val="Table Grid"/>
    <w:basedOn w:val="a1"/>
    <w:uiPriority w:val="59"/>
    <w:rsid w:val="00AD2EE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D2EE2"/>
    <w:pPr>
      <w:spacing w:after="200" w:line="276" w:lineRule="auto"/>
      <w:ind w:left="720"/>
      <w:contextualSpacing/>
    </w:pPr>
    <w:rPr>
      <w:rFonts w:asciiTheme="minorHAnsi" w:hAnsiTheme="minorHAnsi" w:cstheme="minorBidi"/>
      <w:sz w:val="22"/>
      <w:szCs w:val="22"/>
    </w:rPr>
  </w:style>
  <w:style w:type="paragraph" w:styleId="ae">
    <w:name w:val="Balloon Text"/>
    <w:basedOn w:val="a"/>
    <w:link w:val="af"/>
    <w:rsid w:val="0015405F"/>
    <w:rPr>
      <w:rFonts w:ascii="Tahoma" w:hAnsi="Tahoma" w:cs="Tahoma"/>
      <w:sz w:val="16"/>
      <w:szCs w:val="16"/>
    </w:rPr>
  </w:style>
  <w:style w:type="character" w:customStyle="1" w:styleId="af">
    <w:name w:val="批注框文本 字符"/>
    <w:basedOn w:val="a0"/>
    <w:link w:val="ae"/>
    <w:rsid w:val="0015405F"/>
    <w:rPr>
      <w:rFonts w:ascii="Tahoma" w:hAnsi="Tahoma" w:cs="Tahoma"/>
      <w:sz w:val="16"/>
      <w:szCs w:val="16"/>
    </w:rPr>
  </w:style>
  <w:style w:type="character" w:styleId="af0">
    <w:name w:val="Hyperlink"/>
    <w:basedOn w:val="a0"/>
    <w:unhideWhenUsed/>
    <w:rsid w:val="00154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29548">
      <w:bodyDiv w:val="1"/>
      <w:marLeft w:val="0"/>
      <w:marRight w:val="0"/>
      <w:marTop w:val="0"/>
      <w:marBottom w:val="0"/>
      <w:divBdr>
        <w:top w:val="none" w:sz="0" w:space="0" w:color="auto"/>
        <w:left w:val="none" w:sz="0" w:space="0" w:color="auto"/>
        <w:bottom w:val="none" w:sz="0" w:space="0" w:color="auto"/>
        <w:right w:val="none" w:sz="0" w:space="0" w:color="auto"/>
      </w:divBdr>
    </w:div>
    <w:div w:id="341471194">
      <w:bodyDiv w:val="1"/>
      <w:marLeft w:val="0"/>
      <w:marRight w:val="0"/>
      <w:marTop w:val="0"/>
      <w:marBottom w:val="0"/>
      <w:divBdr>
        <w:top w:val="none" w:sz="0" w:space="0" w:color="auto"/>
        <w:left w:val="none" w:sz="0" w:space="0" w:color="auto"/>
        <w:bottom w:val="none" w:sz="0" w:space="0" w:color="auto"/>
        <w:right w:val="none" w:sz="0" w:space="0" w:color="auto"/>
      </w:divBdr>
    </w:div>
    <w:div w:id="523712161">
      <w:bodyDiv w:val="1"/>
      <w:marLeft w:val="0"/>
      <w:marRight w:val="0"/>
      <w:marTop w:val="0"/>
      <w:marBottom w:val="0"/>
      <w:divBdr>
        <w:top w:val="none" w:sz="0" w:space="0" w:color="auto"/>
        <w:left w:val="none" w:sz="0" w:space="0" w:color="auto"/>
        <w:bottom w:val="none" w:sz="0" w:space="0" w:color="auto"/>
        <w:right w:val="none" w:sz="0" w:space="0" w:color="auto"/>
      </w:divBdr>
    </w:div>
    <w:div w:id="596599480">
      <w:bodyDiv w:val="1"/>
      <w:marLeft w:val="0"/>
      <w:marRight w:val="0"/>
      <w:marTop w:val="0"/>
      <w:marBottom w:val="0"/>
      <w:divBdr>
        <w:top w:val="none" w:sz="0" w:space="0" w:color="auto"/>
        <w:left w:val="none" w:sz="0" w:space="0" w:color="auto"/>
        <w:bottom w:val="none" w:sz="0" w:space="0" w:color="auto"/>
        <w:right w:val="none" w:sz="0" w:space="0" w:color="auto"/>
      </w:divBdr>
    </w:div>
    <w:div w:id="670647752">
      <w:bodyDiv w:val="1"/>
      <w:marLeft w:val="0"/>
      <w:marRight w:val="0"/>
      <w:marTop w:val="0"/>
      <w:marBottom w:val="0"/>
      <w:divBdr>
        <w:top w:val="none" w:sz="0" w:space="0" w:color="auto"/>
        <w:left w:val="none" w:sz="0" w:space="0" w:color="auto"/>
        <w:bottom w:val="none" w:sz="0" w:space="0" w:color="auto"/>
        <w:right w:val="none" w:sz="0" w:space="0" w:color="auto"/>
      </w:divBdr>
    </w:div>
    <w:div w:id="772626573">
      <w:bodyDiv w:val="1"/>
      <w:marLeft w:val="0"/>
      <w:marRight w:val="0"/>
      <w:marTop w:val="0"/>
      <w:marBottom w:val="0"/>
      <w:divBdr>
        <w:top w:val="none" w:sz="0" w:space="0" w:color="auto"/>
        <w:left w:val="none" w:sz="0" w:space="0" w:color="auto"/>
        <w:bottom w:val="none" w:sz="0" w:space="0" w:color="auto"/>
        <w:right w:val="none" w:sz="0" w:space="0" w:color="auto"/>
      </w:divBdr>
    </w:div>
    <w:div w:id="1221599409">
      <w:bodyDiv w:val="1"/>
      <w:marLeft w:val="0"/>
      <w:marRight w:val="0"/>
      <w:marTop w:val="0"/>
      <w:marBottom w:val="0"/>
      <w:divBdr>
        <w:top w:val="none" w:sz="0" w:space="0" w:color="auto"/>
        <w:left w:val="none" w:sz="0" w:space="0" w:color="auto"/>
        <w:bottom w:val="none" w:sz="0" w:space="0" w:color="auto"/>
        <w:right w:val="none" w:sz="0" w:space="0" w:color="auto"/>
      </w:divBdr>
    </w:div>
    <w:div w:id="1314800845">
      <w:bodyDiv w:val="1"/>
      <w:marLeft w:val="0"/>
      <w:marRight w:val="0"/>
      <w:marTop w:val="0"/>
      <w:marBottom w:val="0"/>
      <w:divBdr>
        <w:top w:val="none" w:sz="0" w:space="0" w:color="auto"/>
        <w:left w:val="none" w:sz="0" w:space="0" w:color="auto"/>
        <w:bottom w:val="none" w:sz="0" w:space="0" w:color="auto"/>
        <w:right w:val="none" w:sz="0" w:space="0" w:color="auto"/>
      </w:divBdr>
    </w:div>
    <w:div w:id="1367022414">
      <w:bodyDiv w:val="1"/>
      <w:marLeft w:val="0"/>
      <w:marRight w:val="0"/>
      <w:marTop w:val="0"/>
      <w:marBottom w:val="0"/>
      <w:divBdr>
        <w:top w:val="none" w:sz="0" w:space="0" w:color="auto"/>
        <w:left w:val="none" w:sz="0" w:space="0" w:color="auto"/>
        <w:bottom w:val="none" w:sz="0" w:space="0" w:color="auto"/>
        <w:right w:val="none" w:sz="0" w:space="0" w:color="auto"/>
      </w:divBdr>
      <w:divsChild>
        <w:div w:id="1373265985">
          <w:marLeft w:val="0"/>
          <w:marRight w:val="0"/>
          <w:marTop w:val="0"/>
          <w:marBottom w:val="0"/>
          <w:divBdr>
            <w:top w:val="none" w:sz="0" w:space="0" w:color="auto"/>
            <w:left w:val="none" w:sz="0" w:space="0" w:color="auto"/>
            <w:bottom w:val="none" w:sz="0" w:space="0" w:color="auto"/>
            <w:right w:val="none" w:sz="0" w:space="0" w:color="auto"/>
          </w:divBdr>
        </w:div>
      </w:divsChild>
    </w:div>
    <w:div w:id="1392848084">
      <w:bodyDiv w:val="1"/>
      <w:marLeft w:val="0"/>
      <w:marRight w:val="0"/>
      <w:marTop w:val="0"/>
      <w:marBottom w:val="0"/>
      <w:divBdr>
        <w:top w:val="none" w:sz="0" w:space="0" w:color="auto"/>
        <w:left w:val="none" w:sz="0" w:space="0" w:color="auto"/>
        <w:bottom w:val="none" w:sz="0" w:space="0" w:color="auto"/>
        <w:right w:val="none" w:sz="0" w:space="0" w:color="auto"/>
      </w:divBdr>
    </w:div>
    <w:div w:id="1397556436">
      <w:bodyDiv w:val="1"/>
      <w:marLeft w:val="0"/>
      <w:marRight w:val="0"/>
      <w:marTop w:val="0"/>
      <w:marBottom w:val="0"/>
      <w:divBdr>
        <w:top w:val="none" w:sz="0" w:space="0" w:color="auto"/>
        <w:left w:val="none" w:sz="0" w:space="0" w:color="auto"/>
        <w:bottom w:val="none" w:sz="0" w:space="0" w:color="auto"/>
        <w:right w:val="none" w:sz="0" w:space="0" w:color="auto"/>
      </w:divBdr>
    </w:div>
    <w:div w:id="1432974943">
      <w:bodyDiv w:val="1"/>
      <w:marLeft w:val="0"/>
      <w:marRight w:val="0"/>
      <w:marTop w:val="0"/>
      <w:marBottom w:val="0"/>
      <w:divBdr>
        <w:top w:val="none" w:sz="0" w:space="0" w:color="auto"/>
        <w:left w:val="none" w:sz="0" w:space="0" w:color="auto"/>
        <w:bottom w:val="none" w:sz="0" w:space="0" w:color="auto"/>
        <w:right w:val="none" w:sz="0" w:space="0" w:color="auto"/>
      </w:divBdr>
    </w:div>
    <w:div w:id="176930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6D6A69-41D3-44C6-B679-7B425244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Liansheng Ma</cp:lastModifiedBy>
  <cp:revision>2</cp:revision>
  <dcterms:created xsi:type="dcterms:W3CDTF">2021-03-11T19:30:00Z</dcterms:created>
  <dcterms:modified xsi:type="dcterms:W3CDTF">2021-03-11T19:30:00Z</dcterms:modified>
</cp:coreProperties>
</file>