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6813B" w14:textId="77777777" w:rsidR="00A77B3E" w:rsidRPr="004A2435" w:rsidRDefault="00753E06" w:rsidP="004A2435">
      <w:pPr>
        <w:spacing w:line="360" w:lineRule="auto"/>
        <w:jc w:val="both"/>
        <w:rPr>
          <w:rFonts w:ascii="Book Antiqua" w:hAnsi="Book Antiqua"/>
        </w:rPr>
      </w:pPr>
      <w:bookmarkStart w:id="0" w:name="_GoBack"/>
      <w:bookmarkEnd w:id="0"/>
      <w:r w:rsidRPr="004A2435">
        <w:rPr>
          <w:rFonts w:ascii="Book Antiqua" w:eastAsia="Book Antiqua" w:hAnsi="Book Antiqua" w:cs="Book Antiqua"/>
          <w:b/>
          <w:color w:val="000000"/>
        </w:rPr>
        <w:t xml:space="preserve">Name of Journal: </w:t>
      </w:r>
      <w:r w:rsidRPr="004A2435">
        <w:rPr>
          <w:rFonts w:ascii="Book Antiqua" w:eastAsia="Book Antiqua" w:hAnsi="Book Antiqua" w:cs="Book Antiqua"/>
          <w:i/>
          <w:color w:val="000000"/>
        </w:rPr>
        <w:t>World Journal of Clinical Cases</w:t>
      </w:r>
    </w:p>
    <w:p w14:paraId="64F898D6"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Manuscript NO: </w:t>
      </w:r>
      <w:r w:rsidRPr="004A2435">
        <w:rPr>
          <w:rFonts w:ascii="Book Antiqua" w:eastAsia="Book Antiqua" w:hAnsi="Book Antiqua" w:cs="Book Antiqua"/>
          <w:color w:val="000000"/>
        </w:rPr>
        <w:t>60766</w:t>
      </w:r>
    </w:p>
    <w:p w14:paraId="300C32DE"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Manuscript Type: </w:t>
      </w:r>
      <w:r w:rsidRPr="004A2435">
        <w:rPr>
          <w:rFonts w:ascii="Book Antiqua" w:eastAsia="Book Antiqua" w:hAnsi="Book Antiqua" w:cs="Book Antiqua"/>
          <w:color w:val="000000"/>
        </w:rPr>
        <w:t>ORIGINAL ARTICLE</w:t>
      </w:r>
    </w:p>
    <w:p w14:paraId="5F08426B" w14:textId="77777777" w:rsidR="00A77B3E" w:rsidRPr="004A2435" w:rsidRDefault="00A77B3E" w:rsidP="004A2435">
      <w:pPr>
        <w:spacing w:line="360" w:lineRule="auto"/>
        <w:jc w:val="both"/>
        <w:rPr>
          <w:rFonts w:ascii="Book Antiqua" w:hAnsi="Book Antiqua"/>
        </w:rPr>
      </w:pPr>
    </w:p>
    <w:p w14:paraId="5AE8DF8E"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i/>
          <w:color w:val="000000"/>
        </w:rPr>
        <w:t>Retrospective Study</w:t>
      </w:r>
    </w:p>
    <w:p w14:paraId="32D53EE0" w14:textId="77777777" w:rsidR="00A77B3E" w:rsidRPr="004A2435" w:rsidRDefault="00753E06" w:rsidP="004A2435">
      <w:pPr>
        <w:spacing w:line="360" w:lineRule="auto"/>
        <w:jc w:val="both"/>
        <w:rPr>
          <w:rFonts w:ascii="Book Antiqua" w:hAnsi="Book Antiqua"/>
        </w:rPr>
      </w:pPr>
      <w:bookmarkStart w:id="1" w:name="OLE_LINK430"/>
      <w:bookmarkStart w:id="2" w:name="OLE_LINK453"/>
      <w:r w:rsidRPr="004A2435">
        <w:rPr>
          <w:rFonts w:ascii="Book Antiqua" w:eastAsia="Book Antiqua" w:hAnsi="Book Antiqua" w:cs="Book Antiqua"/>
          <w:b/>
          <w:color w:val="000000"/>
        </w:rPr>
        <w:t>Multifactor study of efficacy and recurrence in laparoscopic surgery for inguinal hernia</w:t>
      </w:r>
    </w:p>
    <w:bookmarkEnd w:id="1"/>
    <w:bookmarkEnd w:id="2"/>
    <w:p w14:paraId="39D9ED9E" w14:textId="77777777" w:rsidR="00A77B3E" w:rsidRPr="004A2435" w:rsidRDefault="00A77B3E" w:rsidP="004A2435">
      <w:pPr>
        <w:spacing w:line="360" w:lineRule="auto"/>
        <w:jc w:val="both"/>
        <w:rPr>
          <w:rFonts w:ascii="Book Antiqua" w:hAnsi="Book Antiqua"/>
        </w:rPr>
      </w:pPr>
    </w:p>
    <w:p w14:paraId="787DA2DB" w14:textId="78B1732A"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Chen</w:t>
      </w:r>
      <w:r w:rsidR="009935AD">
        <w:rPr>
          <w:rFonts w:ascii="Book Antiqua" w:eastAsia="Book Antiqua" w:hAnsi="Book Antiqua" w:cs="Book Antiqua"/>
          <w:color w:val="000000"/>
        </w:rPr>
        <w:t xml:space="preserve"> WL</w:t>
      </w:r>
      <w:r w:rsidRPr="004A2435">
        <w:rPr>
          <w:rFonts w:ascii="Book Antiqua" w:eastAsia="Book Antiqua" w:hAnsi="Book Antiqua" w:cs="Book Antiqua"/>
          <w:color w:val="000000"/>
        </w:rPr>
        <w:t xml:space="preserve"> </w:t>
      </w:r>
      <w:r w:rsidRPr="004A2435">
        <w:rPr>
          <w:rFonts w:ascii="Book Antiqua" w:eastAsia="Book Antiqua" w:hAnsi="Book Antiqua" w:cs="Book Antiqua"/>
          <w:i/>
          <w:iCs/>
          <w:color w:val="000000"/>
        </w:rPr>
        <w:t>et al</w:t>
      </w:r>
      <w:r w:rsidRPr="004A2435">
        <w:rPr>
          <w:rFonts w:ascii="Book Antiqua" w:eastAsia="Book Antiqua" w:hAnsi="Book Antiqua" w:cs="Book Antiqua"/>
          <w:color w:val="000000"/>
        </w:rPr>
        <w:t xml:space="preserve">. </w:t>
      </w:r>
      <w:bookmarkStart w:id="3" w:name="OLE_LINK431"/>
      <w:bookmarkStart w:id="4" w:name="OLE_LINK432"/>
      <w:bookmarkStart w:id="5" w:name="OLE_LINK454"/>
      <w:r w:rsidR="00A54473">
        <w:rPr>
          <w:rFonts w:ascii="Book Antiqua" w:eastAsia="Book Antiqua" w:hAnsi="Book Antiqua" w:cs="Book Antiqua"/>
          <w:color w:val="000000"/>
        </w:rPr>
        <w:t>L</w:t>
      </w:r>
      <w:r w:rsidRPr="004A2435">
        <w:rPr>
          <w:rFonts w:ascii="Book Antiqua" w:eastAsia="Book Antiqua" w:hAnsi="Book Antiqua" w:cs="Book Antiqua"/>
          <w:color w:val="000000"/>
        </w:rPr>
        <w:t>aparoscopic surgery for inguinal hernia</w:t>
      </w:r>
    </w:p>
    <w:bookmarkEnd w:id="3"/>
    <w:bookmarkEnd w:id="4"/>
    <w:bookmarkEnd w:id="5"/>
    <w:p w14:paraId="06DDB14F" w14:textId="77777777" w:rsidR="00A77B3E" w:rsidRPr="004A2435" w:rsidRDefault="00A77B3E" w:rsidP="004A2435">
      <w:pPr>
        <w:spacing w:line="360" w:lineRule="auto"/>
        <w:jc w:val="both"/>
        <w:rPr>
          <w:rFonts w:ascii="Book Antiqua" w:hAnsi="Book Antiqua"/>
        </w:rPr>
      </w:pPr>
    </w:p>
    <w:p w14:paraId="01E7E005"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Wei-Long Chen, Qing-</w:t>
      </w:r>
      <w:proofErr w:type="spellStart"/>
      <w:r w:rsidRPr="004A2435">
        <w:rPr>
          <w:rFonts w:ascii="Book Antiqua" w:eastAsia="Book Antiqua" w:hAnsi="Book Antiqua" w:cs="Book Antiqua"/>
          <w:color w:val="000000"/>
        </w:rPr>
        <w:t>Qiang</w:t>
      </w:r>
      <w:proofErr w:type="spellEnd"/>
      <w:r w:rsidRPr="004A2435">
        <w:rPr>
          <w:rFonts w:ascii="Book Antiqua" w:eastAsia="Book Antiqua" w:hAnsi="Book Antiqua" w:cs="Book Antiqua"/>
          <w:color w:val="000000"/>
        </w:rPr>
        <w:t xml:space="preserve"> Deng, Wei Xu, Ming Luo</w:t>
      </w:r>
    </w:p>
    <w:p w14:paraId="3789DBC3" w14:textId="77777777" w:rsidR="00A77B3E" w:rsidRPr="004A2435" w:rsidRDefault="00A77B3E" w:rsidP="004A2435">
      <w:pPr>
        <w:spacing w:line="360" w:lineRule="auto"/>
        <w:jc w:val="both"/>
        <w:rPr>
          <w:rFonts w:ascii="Book Antiqua" w:hAnsi="Book Antiqua"/>
        </w:rPr>
      </w:pPr>
    </w:p>
    <w:p w14:paraId="3EC0874F"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Wei-Long Chen, </w:t>
      </w:r>
      <w:bookmarkStart w:id="6" w:name="OLE_LINK435"/>
      <w:bookmarkStart w:id="7" w:name="OLE_LINK436"/>
      <w:r w:rsidRPr="004A2435">
        <w:rPr>
          <w:rFonts w:ascii="Book Antiqua" w:eastAsia="Book Antiqua" w:hAnsi="Book Antiqua" w:cs="Book Antiqua"/>
          <w:b/>
          <w:bCs/>
          <w:color w:val="000000"/>
        </w:rPr>
        <w:t>Qing-</w:t>
      </w:r>
      <w:proofErr w:type="spellStart"/>
      <w:r w:rsidRPr="004A2435">
        <w:rPr>
          <w:rFonts w:ascii="Book Antiqua" w:eastAsia="Book Antiqua" w:hAnsi="Book Antiqua" w:cs="Book Antiqua"/>
          <w:b/>
          <w:bCs/>
          <w:color w:val="000000"/>
        </w:rPr>
        <w:t>Qiang</w:t>
      </w:r>
      <w:bookmarkEnd w:id="6"/>
      <w:bookmarkEnd w:id="7"/>
      <w:proofErr w:type="spellEnd"/>
      <w:r w:rsidRPr="004A2435">
        <w:rPr>
          <w:rFonts w:ascii="Book Antiqua" w:eastAsia="Book Antiqua" w:hAnsi="Book Antiqua" w:cs="Book Antiqua"/>
          <w:b/>
          <w:bCs/>
          <w:color w:val="000000"/>
        </w:rPr>
        <w:t xml:space="preserve"> Deng, Wei Xu, Ming Luo, </w:t>
      </w:r>
      <w:bookmarkStart w:id="8" w:name="OLE_LINK433"/>
      <w:bookmarkStart w:id="9" w:name="OLE_LINK437"/>
      <w:bookmarkStart w:id="10" w:name="OLE_LINK439"/>
      <w:r w:rsidRPr="004A2435">
        <w:rPr>
          <w:rFonts w:ascii="Book Antiqua" w:eastAsia="Book Antiqua" w:hAnsi="Book Antiqua" w:cs="Book Antiqua"/>
          <w:color w:val="000000"/>
        </w:rPr>
        <w:t>Department of Pediatric Surgery</w:t>
      </w:r>
      <w:bookmarkEnd w:id="8"/>
      <w:bookmarkEnd w:id="9"/>
      <w:bookmarkEnd w:id="10"/>
      <w:r w:rsidRPr="004A2435">
        <w:rPr>
          <w:rFonts w:ascii="Book Antiqua" w:eastAsia="Book Antiqua" w:hAnsi="Book Antiqua" w:cs="Book Antiqua"/>
          <w:color w:val="000000"/>
        </w:rPr>
        <w:t xml:space="preserve">, </w:t>
      </w:r>
      <w:bookmarkStart w:id="11" w:name="OLE_LINK434"/>
      <w:bookmarkStart w:id="12" w:name="OLE_LINK438"/>
      <w:bookmarkStart w:id="13" w:name="OLE_LINK440"/>
      <w:r w:rsidRPr="004A2435">
        <w:rPr>
          <w:rFonts w:ascii="Book Antiqua" w:eastAsia="Book Antiqua" w:hAnsi="Book Antiqua" w:cs="Book Antiqua"/>
          <w:color w:val="000000"/>
        </w:rPr>
        <w:t>Jiangxi Children's Hospital</w:t>
      </w:r>
      <w:bookmarkEnd w:id="11"/>
      <w:bookmarkEnd w:id="12"/>
      <w:bookmarkEnd w:id="13"/>
      <w:r w:rsidRPr="004A2435">
        <w:rPr>
          <w:rFonts w:ascii="Book Antiqua" w:eastAsia="Book Antiqua" w:hAnsi="Book Antiqua" w:cs="Book Antiqua"/>
          <w:color w:val="000000"/>
        </w:rPr>
        <w:t>, Nanchang 330003, Jiangxi Province, China</w:t>
      </w:r>
    </w:p>
    <w:p w14:paraId="7B13A668" w14:textId="77777777" w:rsidR="00A77B3E" w:rsidRPr="004A2435" w:rsidRDefault="00A77B3E" w:rsidP="004A2435">
      <w:pPr>
        <w:spacing w:line="360" w:lineRule="auto"/>
        <w:jc w:val="both"/>
        <w:rPr>
          <w:rFonts w:ascii="Book Antiqua" w:hAnsi="Book Antiqua"/>
        </w:rPr>
      </w:pPr>
    </w:p>
    <w:p w14:paraId="3BE3D346" w14:textId="1AFCB981"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Author contributions: </w:t>
      </w:r>
      <w:bookmarkStart w:id="14" w:name="OLE_LINK455"/>
      <w:bookmarkStart w:id="15" w:name="OLE_LINK456"/>
      <w:r w:rsidR="00AF6D52" w:rsidRPr="004A2435">
        <w:rPr>
          <w:rFonts w:ascii="Book Antiqua" w:eastAsia="Book Antiqua" w:hAnsi="Book Antiqua" w:cs="Book Antiqua"/>
          <w:color w:val="000000"/>
        </w:rPr>
        <w:t>C</w:t>
      </w:r>
      <w:r w:rsidR="00AF6D52">
        <w:rPr>
          <w:rFonts w:ascii="Book Antiqua" w:eastAsia="Book Antiqua" w:hAnsi="Book Antiqua" w:cs="Book Antiqua"/>
          <w:color w:val="000000"/>
        </w:rPr>
        <w:t>hen</w:t>
      </w:r>
      <w:r w:rsidR="00AF6D52" w:rsidRPr="004A2435">
        <w:rPr>
          <w:rFonts w:ascii="Book Antiqua" w:eastAsia="Book Antiqua" w:hAnsi="Book Antiqua" w:cs="Book Antiqua"/>
          <w:color w:val="000000"/>
        </w:rPr>
        <w:t xml:space="preserve"> </w:t>
      </w:r>
      <w:r w:rsidRPr="004A2435">
        <w:rPr>
          <w:rFonts w:ascii="Book Antiqua" w:eastAsia="Book Antiqua" w:hAnsi="Book Antiqua" w:cs="Book Antiqua"/>
          <w:color w:val="000000"/>
        </w:rPr>
        <w:t>WL design</w:t>
      </w:r>
      <w:r w:rsidR="0038227F">
        <w:rPr>
          <w:rFonts w:ascii="Book Antiqua" w:eastAsia="Book Antiqua" w:hAnsi="Book Antiqua" w:cs="Book Antiqua"/>
          <w:color w:val="000000"/>
        </w:rPr>
        <w:t>ed</w:t>
      </w:r>
      <w:r w:rsidRPr="004A2435">
        <w:rPr>
          <w:rFonts w:ascii="Book Antiqua" w:eastAsia="Book Antiqua" w:hAnsi="Book Antiqua" w:cs="Book Antiqua"/>
          <w:color w:val="000000"/>
        </w:rPr>
        <w:t xml:space="preserve"> the study; </w:t>
      </w:r>
      <w:r w:rsidR="00AF6D52" w:rsidRPr="004A2435">
        <w:rPr>
          <w:rFonts w:ascii="Book Antiqua" w:eastAsia="Book Antiqua" w:hAnsi="Book Antiqua" w:cs="Book Antiqua"/>
          <w:color w:val="000000"/>
        </w:rPr>
        <w:t>D</w:t>
      </w:r>
      <w:r w:rsidR="00AF6D52">
        <w:rPr>
          <w:rFonts w:ascii="Book Antiqua" w:eastAsia="Book Antiqua" w:hAnsi="Book Antiqua" w:cs="Book Antiqua"/>
          <w:color w:val="000000"/>
        </w:rPr>
        <w:t>eng</w:t>
      </w:r>
      <w:r w:rsidR="00AF6D52" w:rsidRPr="004A2435">
        <w:rPr>
          <w:rFonts w:ascii="Book Antiqua" w:eastAsia="Book Antiqua" w:hAnsi="Book Antiqua" w:cs="Book Antiqua"/>
          <w:color w:val="000000"/>
        </w:rPr>
        <w:t xml:space="preserve"> </w:t>
      </w:r>
      <w:r w:rsidRPr="004A2435">
        <w:rPr>
          <w:rFonts w:ascii="Book Antiqua" w:eastAsia="Book Antiqua" w:hAnsi="Book Antiqua" w:cs="Book Antiqua"/>
          <w:color w:val="000000"/>
        </w:rPr>
        <w:t xml:space="preserve">QQ drafted the work and collected the data; </w:t>
      </w:r>
      <w:r w:rsidR="00AF6D52" w:rsidRPr="004A2435">
        <w:rPr>
          <w:rFonts w:ascii="Book Antiqua" w:eastAsia="Book Antiqua" w:hAnsi="Book Antiqua" w:cs="Book Antiqua"/>
          <w:color w:val="000000"/>
        </w:rPr>
        <w:t>X</w:t>
      </w:r>
      <w:r w:rsidR="00AF6D52">
        <w:rPr>
          <w:rFonts w:ascii="Book Antiqua" w:eastAsia="Book Antiqua" w:hAnsi="Book Antiqua" w:cs="Book Antiqua"/>
          <w:color w:val="000000"/>
        </w:rPr>
        <w:t>u</w:t>
      </w:r>
      <w:r w:rsidR="00AF6D52" w:rsidRPr="004A2435">
        <w:rPr>
          <w:rFonts w:ascii="Book Antiqua" w:eastAsia="Book Antiqua" w:hAnsi="Book Antiqua" w:cs="Book Antiqua"/>
          <w:color w:val="000000"/>
        </w:rPr>
        <w:t xml:space="preserve"> </w:t>
      </w:r>
      <w:r w:rsidRPr="004A2435">
        <w:rPr>
          <w:rFonts w:ascii="Book Antiqua" w:eastAsia="Book Antiqua" w:hAnsi="Book Antiqua" w:cs="Book Antiqua"/>
          <w:color w:val="000000"/>
        </w:rPr>
        <w:t xml:space="preserve">W and </w:t>
      </w:r>
      <w:r w:rsidR="00AF6D52" w:rsidRPr="004A2435">
        <w:rPr>
          <w:rFonts w:ascii="Book Antiqua" w:eastAsia="Book Antiqua" w:hAnsi="Book Antiqua" w:cs="Book Antiqua"/>
          <w:color w:val="000000"/>
        </w:rPr>
        <w:t>L</w:t>
      </w:r>
      <w:r w:rsidR="00AF6D52">
        <w:rPr>
          <w:rFonts w:ascii="Book Antiqua" w:eastAsia="Book Antiqua" w:hAnsi="Book Antiqua" w:cs="Book Antiqua"/>
          <w:color w:val="000000"/>
        </w:rPr>
        <w:t>uo</w:t>
      </w:r>
      <w:r w:rsidR="00AF6D52" w:rsidRPr="004A2435">
        <w:rPr>
          <w:rFonts w:ascii="Book Antiqua" w:eastAsia="Book Antiqua" w:hAnsi="Book Antiqua" w:cs="Book Antiqua"/>
          <w:color w:val="000000"/>
        </w:rPr>
        <w:t xml:space="preserve"> </w:t>
      </w:r>
      <w:r w:rsidRPr="004A2435">
        <w:rPr>
          <w:rFonts w:ascii="Book Antiqua" w:eastAsia="Book Antiqua" w:hAnsi="Book Antiqua" w:cs="Book Antiqua"/>
          <w:color w:val="000000"/>
        </w:rPr>
        <w:t>M analy</w:t>
      </w:r>
      <w:r w:rsidR="0038227F">
        <w:rPr>
          <w:rFonts w:ascii="Book Antiqua" w:eastAsia="Book Antiqua" w:hAnsi="Book Antiqua" w:cs="Book Antiqua"/>
          <w:color w:val="000000"/>
        </w:rPr>
        <w:t>z</w:t>
      </w:r>
      <w:r w:rsidRPr="004A2435">
        <w:rPr>
          <w:rFonts w:ascii="Book Antiqua" w:eastAsia="Book Antiqua" w:hAnsi="Book Antiqua" w:cs="Book Antiqua"/>
          <w:color w:val="000000"/>
        </w:rPr>
        <w:t xml:space="preserve">ed and interpreted </w:t>
      </w:r>
      <w:r w:rsidR="0038227F">
        <w:rPr>
          <w:rFonts w:ascii="Book Antiqua" w:eastAsia="Book Antiqua" w:hAnsi="Book Antiqua" w:cs="Book Antiqua"/>
          <w:color w:val="000000"/>
        </w:rPr>
        <w:t xml:space="preserve">the </w:t>
      </w:r>
      <w:r w:rsidRPr="004A2435">
        <w:rPr>
          <w:rFonts w:ascii="Book Antiqua" w:eastAsia="Book Antiqua" w:hAnsi="Book Antiqua" w:cs="Book Antiqua"/>
          <w:color w:val="000000"/>
        </w:rPr>
        <w:t>data and wrote the article.</w:t>
      </w:r>
    </w:p>
    <w:bookmarkEnd w:id="14"/>
    <w:bookmarkEnd w:id="15"/>
    <w:p w14:paraId="2E2D090F" w14:textId="77777777" w:rsidR="00A77B3E" w:rsidRPr="004A2435" w:rsidRDefault="00A77B3E" w:rsidP="004A2435">
      <w:pPr>
        <w:spacing w:line="360" w:lineRule="auto"/>
        <w:jc w:val="both"/>
        <w:rPr>
          <w:rFonts w:ascii="Book Antiqua" w:hAnsi="Book Antiqua"/>
        </w:rPr>
      </w:pPr>
    </w:p>
    <w:p w14:paraId="10C15C1E"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Corresponding author: Ming Luo, </w:t>
      </w:r>
      <w:proofErr w:type="spellStart"/>
      <w:r w:rsidRPr="004A2435">
        <w:rPr>
          <w:rFonts w:ascii="Book Antiqua" w:eastAsia="Book Antiqua" w:hAnsi="Book Antiqua" w:cs="Book Antiqua"/>
          <w:b/>
          <w:bCs/>
          <w:color w:val="000000"/>
        </w:rPr>
        <w:t>MHSc</w:t>
      </w:r>
      <w:proofErr w:type="spellEnd"/>
      <w:r w:rsidRPr="004A2435">
        <w:rPr>
          <w:rFonts w:ascii="Book Antiqua" w:eastAsia="Book Antiqua" w:hAnsi="Book Antiqua" w:cs="Book Antiqua"/>
          <w:b/>
          <w:bCs/>
          <w:color w:val="000000"/>
        </w:rPr>
        <w:t xml:space="preserve">, Attending Doctor, </w:t>
      </w:r>
      <w:bookmarkStart w:id="16" w:name="OLE_LINK443"/>
      <w:bookmarkStart w:id="17" w:name="OLE_LINK444"/>
      <w:r w:rsidRPr="004A2435">
        <w:rPr>
          <w:rFonts w:ascii="Book Antiqua" w:eastAsia="Book Antiqua" w:hAnsi="Book Antiqua" w:cs="Book Antiqua"/>
          <w:color w:val="000000"/>
        </w:rPr>
        <w:t>Department of Pediatric Surgery</w:t>
      </w:r>
      <w:bookmarkEnd w:id="16"/>
      <w:bookmarkEnd w:id="17"/>
      <w:r w:rsidRPr="004A2435">
        <w:rPr>
          <w:rFonts w:ascii="Book Antiqua" w:eastAsia="Book Antiqua" w:hAnsi="Book Antiqua" w:cs="Book Antiqua"/>
          <w:color w:val="000000"/>
        </w:rPr>
        <w:t xml:space="preserve">, </w:t>
      </w:r>
      <w:bookmarkStart w:id="18" w:name="OLE_LINK445"/>
      <w:bookmarkStart w:id="19" w:name="OLE_LINK446"/>
      <w:r w:rsidRPr="004A2435">
        <w:rPr>
          <w:rFonts w:ascii="Book Antiqua" w:eastAsia="Book Antiqua" w:hAnsi="Book Antiqua" w:cs="Book Antiqua"/>
          <w:color w:val="000000"/>
        </w:rPr>
        <w:t>Jiangxi Children's Hospital</w:t>
      </w:r>
      <w:bookmarkEnd w:id="18"/>
      <w:bookmarkEnd w:id="19"/>
      <w:r w:rsidRPr="004A2435">
        <w:rPr>
          <w:rFonts w:ascii="Book Antiqua" w:eastAsia="Book Antiqua" w:hAnsi="Book Antiqua" w:cs="Book Antiqua"/>
          <w:color w:val="000000"/>
        </w:rPr>
        <w:t xml:space="preserve">, </w:t>
      </w:r>
      <w:bookmarkStart w:id="20" w:name="OLE_LINK447"/>
      <w:bookmarkStart w:id="21" w:name="OLE_LINK448"/>
      <w:r w:rsidRPr="004A2435">
        <w:rPr>
          <w:rFonts w:ascii="Book Antiqua" w:eastAsia="Book Antiqua" w:hAnsi="Book Antiqua" w:cs="Book Antiqua"/>
          <w:color w:val="000000"/>
        </w:rPr>
        <w:t xml:space="preserve">No. 122 </w:t>
      </w:r>
      <w:proofErr w:type="spellStart"/>
      <w:r w:rsidRPr="004A2435">
        <w:rPr>
          <w:rFonts w:ascii="Book Antiqua" w:eastAsia="Book Antiqua" w:hAnsi="Book Antiqua" w:cs="Book Antiqua"/>
          <w:color w:val="000000"/>
        </w:rPr>
        <w:t>Yangming</w:t>
      </w:r>
      <w:proofErr w:type="spellEnd"/>
      <w:r w:rsidRPr="004A2435">
        <w:rPr>
          <w:rFonts w:ascii="Book Antiqua" w:eastAsia="Book Antiqua" w:hAnsi="Book Antiqua" w:cs="Book Antiqua"/>
          <w:color w:val="000000"/>
        </w:rPr>
        <w:t xml:space="preserve"> Road, </w:t>
      </w:r>
      <w:proofErr w:type="spellStart"/>
      <w:r w:rsidRPr="004A2435">
        <w:rPr>
          <w:rFonts w:ascii="Book Antiqua" w:eastAsia="Book Antiqua" w:hAnsi="Book Antiqua" w:cs="Book Antiqua"/>
          <w:color w:val="000000"/>
        </w:rPr>
        <w:t>Donghu</w:t>
      </w:r>
      <w:proofErr w:type="spellEnd"/>
      <w:r w:rsidRPr="004A2435">
        <w:rPr>
          <w:rFonts w:ascii="Book Antiqua" w:eastAsia="Book Antiqua" w:hAnsi="Book Antiqua" w:cs="Book Antiqua"/>
          <w:color w:val="000000"/>
        </w:rPr>
        <w:t xml:space="preserve"> District</w:t>
      </w:r>
      <w:bookmarkEnd w:id="20"/>
      <w:bookmarkEnd w:id="21"/>
      <w:r w:rsidRPr="004A2435">
        <w:rPr>
          <w:rFonts w:ascii="Book Antiqua" w:eastAsia="Book Antiqua" w:hAnsi="Book Antiqua" w:cs="Book Antiqua"/>
          <w:color w:val="000000"/>
        </w:rPr>
        <w:t xml:space="preserve">, Nanchang 330003, Jiangxi Province, China. </w:t>
      </w:r>
      <w:bookmarkStart w:id="22" w:name="OLE_LINK441"/>
      <w:bookmarkStart w:id="23" w:name="OLE_LINK442"/>
      <w:r w:rsidRPr="004A2435">
        <w:rPr>
          <w:rFonts w:ascii="Book Antiqua" w:eastAsia="Book Antiqua" w:hAnsi="Book Antiqua" w:cs="Book Antiqua"/>
          <w:color w:val="000000"/>
        </w:rPr>
        <w:t>luoming113@126.com</w:t>
      </w:r>
      <w:bookmarkEnd w:id="22"/>
      <w:bookmarkEnd w:id="23"/>
    </w:p>
    <w:p w14:paraId="64F7B24E" w14:textId="77777777" w:rsidR="00A77B3E" w:rsidRPr="004A2435" w:rsidRDefault="00A77B3E" w:rsidP="004A2435">
      <w:pPr>
        <w:spacing w:line="360" w:lineRule="auto"/>
        <w:jc w:val="both"/>
        <w:rPr>
          <w:rFonts w:ascii="Book Antiqua" w:hAnsi="Book Antiqua"/>
        </w:rPr>
      </w:pPr>
    </w:p>
    <w:p w14:paraId="0D803826"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Received: </w:t>
      </w:r>
      <w:r w:rsidRPr="004A2435">
        <w:rPr>
          <w:rFonts w:ascii="Book Antiqua" w:eastAsia="Book Antiqua" w:hAnsi="Book Antiqua" w:cs="Book Antiqua"/>
          <w:color w:val="000000"/>
        </w:rPr>
        <w:t>December 24, 2020</w:t>
      </w:r>
    </w:p>
    <w:p w14:paraId="0AF6CD2B" w14:textId="358C8A0D"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Revised: </w:t>
      </w:r>
      <w:r w:rsidR="00AF6D52">
        <w:rPr>
          <w:rFonts w:ascii="Book Antiqua" w:hAnsi="Book Antiqua"/>
        </w:rPr>
        <w:t>January 28, 2021</w:t>
      </w:r>
    </w:p>
    <w:p w14:paraId="3929A969" w14:textId="0CCEF220"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Accepted: </w:t>
      </w:r>
      <w:r w:rsidR="00050095" w:rsidRPr="00050095">
        <w:rPr>
          <w:rFonts w:ascii="Book Antiqua" w:eastAsia="Book Antiqua" w:hAnsi="Book Antiqua" w:cs="Book Antiqua"/>
          <w:color w:val="000000"/>
        </w:rPr>
        <w:t>March 5, 2021</w:t>
      </w:r>
    </w:p>
    <w:p w14:paraId="0E55033B"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Published online: </w:t>
      </w:r>
    </w:p>
    <w:p w14:paraId="6E6998FE" w14:textId="77777777" w:rsidR="00A77B3E" w:rsidRPr="004A2435" w:rsidRDefault="00A77B3E" w:rsidP="004A2435">
      <w:pPr>
        <w:spacing w:line="360" w:lineRule="auto"/>
        <w:jc w:val="both"/>
        <w:rPr>
          <w:rFonts w:ascii="Book Antiqua" w:hAnsi="Book Antiqua"/>
        </w:rPr>
        <w:sectPr w:rsidR="00A77B3E" w:rsidRPr="004A2435">
          <w:footerReference w:type="default" r:id="rId8"/>
          <w:pgSz w:w="12240" w:h="15840"/>
          <w:pgMar w:top="1440" w:right="1440" w:bottom="1440" w:left="1440" w:header="720" w:footer="720" w:gutter="0"/>
          <w:cols w:space="720"/>
          <w:docGrid w:linePitch="360"/>
        </w:sectPr>
      </w:pPr>
    </w:p>
    <w:p w14:paraId="641F28B4"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lastRenderedPageBreak/>
        <w:t>Abstract</w:t>
      </w:r>
    </w:p>
    <w:p w14:paraId="1A6978E7"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BACKGROUND</w:t>
      </w:r>
    </w:p>
    <w:p w14:paraId="5B5004E4" w14:textId="77777777" w:rsidR="00A77B3E" w:rsidRPr="004A2435" w:rsidRDefault="00753E06" w:rsidP="004A2435">
      <w:pPr>
        <w:spacing w:line="360" w:lineRule="auto"/>
        <w:jc w:val="both"/>
        <w:rPr>
          <w:rFonts w:ascii="Book Antiqua" w:hAnsi="Book Antiqua"/>
        </w:rPr>
      </w:pPr>
      <w:bookmarkStart w:id="24" w:name="OLE_LINK457"/>
      <w:bookmarkStart w:id="25" w:name="OLE_LINK458"/>
      <w:r w:rsidRPr="004A2435">
        <w:rPr>
          <w:rFonts w:ascii="Book Antiqua" w:eastAsia="Book Antiqua" w:hAnsi="Book Antiqua" w:cs="Book Antiqua"/>
          <w:color w:val="000000"/>
        </w:rPr>
        <w:t xml:space="preserve">Inguinal hernia is a common clinical manifestation in children with a low self-healing rate. </w:t>
      </w:r>
    </w:p>
    <w:bookmarkEnd w:id="24"/>
    <w:bookmarkEnd w:id="25"/>
    <w:p w14:paraId="27D889E7" w14:textId="77777777" w:rsidR="00A77B3E" w:rsidRPr="004A2435" w:rsidRDefault="00A77B3E" w:rsidP="004A2435">
      <w:pPr>
        <w:spacing w:line="360" w:lineRule="auto"/>
        <w:jc w:val="both"/>
        <w:rPr>
          <w:rFonts w:ascii="Book Antiqua" w:hAnsi="Book Antiqua"/>
        </w:rPr>
      </w:pPr>
    </w:p>
    <w:p w14:paraId="392F2C0C"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AIM</w:t>
      </w:r>
    </w:p>
    <w:p w14:paraId="61B9ACFD" w14:textId="07C60709"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 xml:space="preserve">To </w:t>
      </w:r>
      <w:r w:rsidR="0038227F">
        <w:rPr>
          <w:rFonts w:ascii="Book Antiqua" w:eastAsia="Book Antiqua" w:hAnsi="Book Antiqua" w:cs="Book Antiqua"/>
          <w:color w:val="000000"/>
        </w:rPr>
        <w:t>determine</w:t>
      </w:r>
      <w:r w:rsidRPr="004A2435">
        <w:rPr>
          <w:rFonts w:ascii="Book Antiqua" w:eastAsia="Book Antiqua" w:hAnsi="Book Antiqua" w:cs="Book Antiqua"/>
          <w:color w:val="000000"/>
        </w:rPr>
        <w:t xml:space="preserve"> the effect of laparoscopic surgery on indirect inguinal hernia and the risk factors for postoperative recurrence and to provide a reference for the clinical treatment and prevention of recurrence.</w:t>
      </w:r>
    </w:p>
    <w:p w14:paraId="2B2E3D94" w14:textId="77777777" w:rsidR="00A77B3E" w:rsidRPr="004A2435" w:rsidRDefault="00A77B3E" w:rsidP="004A2435">
      <w:pPr>
        <w:spacing w:line="360" w:lineRule="auto"/>
        <w:jc w:val="both"/>
        <w:rPr>
          <w:rFonts w:ascii="Book Antiqua" w:hAnsi="Book Antiqua"/>
        </w:rPr>
      </w:pPr>
    </w:p>
    <w:p w14:paraId="27FD1E2D"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METHODS</w:t>
      </w:r>
    </w:p>
    <w:p w14:paraId="347B5BCC" w14:textId="77777777" w:rsidR="00A77B3E" w:rsidRPr="004A2435" w:rsidRDefault="00753E06" w:rsidP="004A2435">
      <w:pPr>
        <w:spacing w:line="360" w:lineRule="auto"/>
        <w:jc w:val="both"/>
        <w:rPr>
          <w:rFonts w:ascii="Book Antiqua" w:hAnsi="Book Antiqua"/>
        </w:rPr>
      </w:pPr>
      <w:bookmarkStart w:id="26" w:name="OLE_LINK459"/>
      <w:bookmarkStart w:id="27" w:name="OLE_LINK460"/>
      <w:r w:rsidRPr="004A2435">
        <w:rPr>
          <w:rFonts w:ascii="Book Antiqua" w:eastAsia="Book Antiqua" w:hAnsi="Book Antiqua" w:cs="Book Antiqua"/>
          <w:color w:val="000000"/>
        </w:rPr>
        <w:t>We selected 360 children who underwent laparoscopic high ligation in our hospital as the laparoscopic group and 120 patients treated for inguinal hernia with conventional surgery as the control group. The operation time, blood loss, incision length, hospitalization time, total hospitalization cost and surgical complications were compared between the two groups. According to telephone follow-up or return visits, the children who had recurrence within 2 years after the operation in the laparoscopic group were analyzed, and the laparoscopic high ligation hernia sac level was analyzed by the logistic multifactor method. Ligation was used to treat recurrence in children with inguinal hernia.</w:t>
      </w:r>
    </w:p>
    <w:bookmarkEnd w:id="26"/>
    <w:bookmarkEnd w:id="27"/>
    <w:p w14:paraId="7B7D6477" w14:textId="77777777" w:rsidR="00A77B3E" w:rsidRPr="004A2435" w:rsidRDefault="00A77B3E" w:rsidP="004A2435">
      <w:pPr>
        <w:spacing w:line="360" w:lineRule="auto"/>
        <w:jc w:val="both"/>
        <w:rPr>
          <w:rFonts w:ascii="Book Antiqua" w:hAnsi="Book Antiqua"/>
        </w:rPr>
      </w:pPr>
    </w:p>
    <w:p w14:paraId="148434C0"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RESULTS</w:t>
      </w:r>
    </w:p>
    <w:p w14:paraId="2EE8659E" w14:textId="0CE01E7C"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The operation time, blood loss, length of incision, and length of hospital stay in the laparoscopic group were lower than those in the control group (</w:t>
      </w:r>
      <w:r w:rsidRPr="00B0524D">
        <w:rPr>
          <w:rFonts w:ascii="Book Antiqua" w:eastAsia="Book Antiqua" w:hAnsi="Book Antiqua" w:cs="Book Antiqua"/>
          <w:i/>
          <w:iCs/>
          <w:color w:val="000000"/>
        </w:rPr>
        <w:t>P</w:t>
      </w:r>
      <w:r w:rsidRPr="004A2435">
        <w:rPr>
          <w:rFonts w:ascii="Book Antiqua" w:eastAsia="Book Antiqua" w:hAnsi="Book Antiqua" w:cs="Book Antiqua"/>
          <w:color w:val="000000"/>
        </w:rPr>
        <w:t xml:space="preserve"> &lt;</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0.05). The total hospitalization cost in the laparoscopic group was higher than that in the control group (</w:t>
      </w:r>
      <w:r w:rsidRPr="00B0524D">
        <w:rPr>
          <w:rFonts w:ascii="Book Antiqua" w:eastAsia="Book Antiqua" w:hAnsi="Book Antiqua" w:cs="Book Antiqua"/>
          <w:i/>
          <w:iCs/>
          <w:color w:val="000000"/>
        </w:rPr>
        <w:t>P</w:t>
      </w:r>
      <w:r w:rsidRPr="004A2435">
        <w:rPr>
          <w:rFonts w:ascii="Book Antiqua" w:eastAsia="Book Antiqua" w:hAnsi="Book Antiqua" w:cs="Book Antiqua"/>
          <w:color w:val="000000"/>
        </w:rPr>
        <w:t xml:space="preserve"> &lt;</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0.05). The operative complication rate was 1.67% lower than that in the control group (12.50%) (</w:t>
      </w:r>
      <w:r w:rsidRPr="00B0524D">
        <w:rPr>
          <w:rFonts w:ascii="Book Antiqua" w:eastAsia="Book Antiqua" w:hAnsi="Book Antiqua" w:cs="Book Antiqua"/>
          <w:i/>
          <w:iCs/>
          <w:color w:val="000000"/>
        </w:rPr>
        <w:t>P</w:t>
      </w:r>
      <w:r w:rsidRPr="004A2435">
        <w:rPr>
          <w:rFonts w:ascii="Book Antiqua" w:eastAsia="Book Antiqua" w:hAnsi="Book Antiqua" w:cs="Book Antiqua"/>
          <w:color w:val="000000"/>
        </w:rPr>
        <w:t xml:space="preserve"> &lt;</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 xml:space="preserve">0.05). In 360 children with laparoscopic high ligation of the hernia sac, </w:t>
      </w:r>
      <w:r w:rsidR="000E49C9">
        <w:rPr>
          <w:rFonts w:ascii="Book Antiqua" w:eastAsia="Book Antiqua" w:hAnsi="Book Antiqua" w:cs="Book Antiqua"/>
          <w:color w:val="000000"/>
        </w:rPr>
        <w:t xml:space="preserve">14 </w:t>
      </w:r>
      <w:r w:rsidRPr="004A2435">
        <w:rPr>
          <w:rFonts w:ascii="Book Antiqua" w:eastAsia="Book Antiqua" w:hAnsi="Book Antiqua" w:cs="Book Antiqua"/>
          <w:color w:val="000000"/>
        </w:rPr>
        <w:t xml:space="preserve">patients had recurrence within 2 years after surgery. After analysis, 14 cases in the recurrence group did not recur. The preoperative incarceration rate, inner ring </w:t>
      </w:r>
      <w:r w:rsidRPr="004A2435">
        <w:rPr>
          <w:rFonts w:ascii="Book Antiqua" w:eastAsia="Book Antiqua" w:hAnsi="Book Antiqua" w:cs="Book Antiqua"/>
          <w:color w:val="000000"/>
        </w:rPr>
        <w:lastRenderedPageBreak/>
        <w:t>diameter, ligature use and age difference were statistically significant (</w:t>
      </w:r>
      <w:r w:rsidRPr="00B0524D">
        <w:rPr>
          <w:rFonts w:ascii="Book Antiqua" w:eastAsia="Book Antiqua" w:hAnsi="Book Antiqua" w:cs="Book Antiqua"/>
          <w:i/>
          <w:iCs/>
          <w:color w:val="000000"/>
        </w:rPr>
        <w:t>P</w:t>
      </w:r>
      <w:r w:rsidRPr="004A2435">
        <w:rPr>
          <w:rFonts w:ascii="Book Antiqua" w:eastAsia="Book Antiqua" w:hAnsi="Book Antiqua" w:cs="Book Antiqua"/>
          <w:color w:val="000000"/>
        </w:rPr>
        <w:t xml:space="preserve"> &lt;</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0.05). According to logistic regression multivariate analysis, an inner ring diameter ≥</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1.0 cm, the use of an absorbable ligature line and age &gt;</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3 years increased the risk of postoperative recurrence in children with inguinal hernia after laparoscopic high ligation of the hernia sac (</w:t>
      </w:r>
      <w:r w:rsidRPr="00B0524D">
        <w:rPr>
          <w:rFonts w:ascii="Book Antiqua" w:eastAsia="Book Antiqua" w:hAnsi="Book Antiqua" w:cs="Book Antiqua"/>
          <w:i/>
          <w:iCs/>
          <w:color w:val="000000"/>
        </w:rPr>
        <w:t>P</w:t>
      </w:r>
      <w:r w:rsidRPr="004A2435">
        <w:rPr>
          <w:rFonts w:ascii="Book Antiqua" w:eastAsia="Book Antiqua" w:hAnsi="Book Antiqua" w:cs="Book Antiqua"/>
          <w:color w:val="000000"/>
        </w:rPr>
        <w:t xml:space="preserve"> &lt;</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 xml:space="preserve">0.05). </w:t>
      </w:r>
    </w:p>
    <w:p w14:paraId="248F3D42" w14:textId="77777777" w:rsidR="00A77B3E" w:rsidRPr="004A2435" w:rsidRDefault="00A77B3E" w:rsidP="004A2435">
      <w:pPr>
        <w:spacing w:line="360" w:lineRule="auto"/>
        <w:jc w:val="both"/>
        <w:rPr>
          <w:rFonts w:ascii="Book Antiqua" w:hAnsi="Book Antiqua"/>
        </w:rPr>
      </w:pPr>
    </w:p>
    <w:p w14:paraId="262DE52B"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CONCLUSION</w:t>
      </w:r>
    </w:p>
    <w:p w14:paraId="49BD7471" w14:textId="0CFE235D" w:rsidR="00A77B3E" w:rsidRPr="004A2435" w:rsidRDefault="00753E06" w:rsidP="004A2435">
      <w:pPr>
        <w:spacing w:line="360" w:lineRule="auto"/>
        <w:jc w:val="both"/>
        <w:rPr>
          <w:rFonts w:ascii="Book Antiqua" w:hAnsi="Book Antiqua"/>
        </w:rPr>
      </w:pPr>
      <w:bookmarkStart w:id="28" w:name="OLE_LINK461"/>
      <w:bookmarkStart w:id="29" w:name="OLE_LINK462"/>
      <w:r w:rsidRPr="004A2435">
        <w:rPr>
          <w:rFonts w:ascii="Book Antiqua" w:eastAsia="Book Antiqua" w:hAnsi="Book Antiqua" w:cs="Book Antiqua"/>
          <w:color w:val="000000"/>
        </w:rPr>
        <w:t>Laparoscopic surgery for indirect inguinal hernia in children has the advantages of low trauma and a rapid postoperative recovery. An inner ring diameter ≥</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1.0 cm, the use of absorbable ligature, and age &gt;</w:t>
      </w:r>
      <w:r w:rsidR="00B0524D">
        <w:rPr>
          <w:rFonts w:ascii="Book Antiqua" w:eastAsia="Book Antiqua" w:hAnsi="Book Antiqua" w:cs="Book Antiqua"/>
          <w:color w:val="000000"/>
        </w:rPr>
        <w:t xml:space="preserve"> </w:t>
      </w:r>
      <w:r w:rsidRPr="004A2435">
        <w:rPr>
          <w:rFonts w:ascii="Book Antiqua" w:eastAsia="Book Antiqua" w:hAnsi="Book Antiqua" w:cs="Book Antiqua"/>
          <w:color w:val="000000"/>
        </w:rPr>
        <w:t>3 years may increase the risk of recurrence after laparoscopic high ligation of the hernia sac.</w:t>
      </w:r>
    </w:p>
    <w:bookmarkEnd w:id="28"/>
    <w:bookmarkEnd w:id="29"/>
    <w:p w14:paraId="0428FA62" w14:textId="77777777" w:rsidR="00A77B3E" w:rsidRPr="004A2435" w:rsidRDefault="00A77B3E" w:rsidP="004A2435">
      <w:pPr>
        <w:spacing w:line="360" w:lineRule="auto"/>
        <w:jc w:val="both"/>
        <w:rPr>
          <w:rFonts w:ascii="Book Antiqua" w:hAnsi="Book Antiqua"/>
        </w:rPr>
      </w:pPr>
    </w:p>
    <w:p w14:paraId="331A2139" w14:textId="63D2CA20"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Key Words: </w:t>
      </w:r>
      <w:r w:rsidRPr="004A2435">
        <w:rPr>
          <w:rFonts w:ascii="Book Antiqua" w:eastAsia="Book Antiqua" w:hAnsi="Book Antiqua" w:cs="Book Antiqua"/>
          <w:color w:val="000000"/>
        </w:rPr>
        <w:t xml:space="preserve">Laparoscopic high ligation of the hernia sac; </w:t>
      </w:r>
      <w:r w:rsidR="00B0524D">
        <w:rPr>
          <w:rFonts w:ascii="Book Antiqua" w:eastAsia="Book Antiqua" w:hAnsi="Book Antiqua" w:cs="Book Antiqua"/>
          <w:color w:val="000000"/>
        </w:rPr>
        <w:t>P</w:t>
      </w:r>
      <w:r w:rsidRPr="004A2435">
        <w:rPr>
          <w:rFonts w:ascii="Book Antiqua" w:eastAsia="Book Antiqua" w:hAnsi="Book Antiqua" w:cs="Book Antiqua"/>
          <w:color w:val="000000"/>
        </w:rPr>
        <w:t xml:space="preserve">ediatric; </w:t>
      </w:r>
      <w:r w:rsidR="00B0524D">
        <w:rPr>
          <w:rFonts w:ascii="Book Antiqua" w:eastAsia="Book Antiqua" w:hAnsi="Book Antiqua" w:cs="Book Antiqua"/>
          <w:color w:val="000000"/>
        </w:rPr>
        <w:t>I</w:t>
      </w:r>
      <w:r w:rsidRPr="004A2435">
        <w:rPr>
          <w:rFonts w:ascii="Book Antiqua" w:eastAsia="Book Antiqua" w:hAnsi="Book Antiqua" w:cs="Book Antiqua"/>
          <w:color w:val="000000"/>
        </w:rPr>
        <w:t xml:space="preserve">nguinal hernia; </w:t>
      </w:r>
      <w:r w:rsidR="00B0524D">
        <w:rPr>
          <w:rFonts w:ascii="Book Antiqua" w:eastAsia="Book Antiqua" w:hAnsi="Book Antiqua" w:cs="Book Antiqua"/>
          <w:color w:val="000000"/>
        </w:rPr>
        <w:t>R</w:t>
      </w:r>
      <w:r w:rsidRPr="004A2435">
        <w:rPr>
          <w:rFonts w:ascii="Book Antiqua" w:eastAsia="Book Antiqua" w:hAnsi="Book Antiqua" w:cs="Book Antiqua"/>
          <w:color w:val="000000"/>
        </w:rPr>
        <w:t xml:space="preserve">ecurrence; </w:t>
      </w:r>
      <w:r w:rsidR="00B0524D">
        <w:rPr>
          <w:rFonts w:ascii="Book Antiqua" w:eastAsia="Book Antiqua" w:hAnsi="Book Antiqua" w:cs="Book Antiqua"/>
          <w:color w:val="000000"/>
        </w:rPr>
        <w:t>R</w:t>
      </w:r>
      <w:r w:rsidRPr="004A2435">
        <w:rPr>
          <w:rFonts w:ascii="Book Antiqua" w:eastAsia="Book Antiqua" w:hAnsi="Book Antiqua" w:cs="Book Antiqua"/>
          <w:color w:val="000000"/>
        </w:rPr>
        <w:t>isk factors</w:t>
      </w:r>
    </w:p>
    <w:p w14:paraId="0C795436" w14:textId="77777777" w:rsidR="00A77B3E" w:rsidRPr="004A2435" w:rsidRDefault="00A77B3E" w:rsidP="004A2435">
      <w:pPr>
        <w:spacing w:line="360" w:lineRule="auto"/>
        <w:jc w:val="both"/>
        <w:rPr>
          <w:rFonts w:ascii="Book Antiqua" w:hAnsi="Book Antiqua"/>
        </w:rPr>
      </w:pPr>
    </w:p>
    <w:p w14:paraId="25A0608E" w14:textId="77777777" w:rsidR="00A77B3E" w:rsidRPr="004A2435" w:rsidRDefault="00753E06" w:rsidP="004A2435">
      <w:pPr>
        <w:spacing w:line="360" w:lineRule="auto"/>
        <w:jc w:val="both"/>
        <w:rPr>
          <w:rFonts w:ascii="Book Antiqua" w:hAnsi="Book Antiqua"/>
        </w:rPr>
      </w:pPr>
      <w:bookmarkStart w:id="30" w:name="OLE_LINK452"/>
      <w:r w:rsidRPr="004A2435">
        <w:rPr>
          <w:rFonts w:ascii="Book Antiqua" w:eastAsia="Book Antiqua" w:hAnsi="Book Antiqua" w:cs="Book Antiqua"/>
          <w:color w:val="000000"/>
        </w:rPr>
        <w:t xml:space="preserve">Chen WL, Deng QQ, Xu W, Luo M. Multifactor study of efficacy and recurrence in laparoscopic surgery for inguinal hernia. </w:t>
      </w:r>
      <w:r w:rsidRPr="004A2435">
        <w:rPr>
          <w:rFonts w:ascii="Book Antiqua" w:eastAsia="Book Antiqua" w:hAnsi="Book Antiqua" w:cs="Book Antiqua"/>
          <w:i/>
          <w:iCs/>
          <w:color w:val="000000"/>
        </w:rPr>
        <w:t>World J Clin Cases</w:t>
      </w:r>
      <w:r w:rsidRPr="004A2435">
        <w:rPr>
          <w:rFonts w:ascii="Book Antiqua" w:eastAsia="Book Antiqua" w:hAnsi="Book Antiqua" w:cs="Book Antiqua"/>
          <w:color w:val="000000"/>
        </w:rPr>
        <w:t xml:space="preserve"> 2021; In press</w:t>
      </w:r>
    </w:p>
    <w:bookmarkEnd w:id="30"/>
    <w:p w14:paraId="14A4DF43" w14:textId="77777777" w:rsidR="00A77B3E" w:rsidRPr="004A2435" w:rsidRDefault="00A77B3E" w:rsidP="004A2435">
      <w:pPr>
        <w:spacing w:line="360" w:lineRule="auto"/>
        <w:jc w:val="both"/>
        <w:rPr>
          <w:rFonts w:ascii="Book Antiqua" w:hAnsi="Book Antiqua"/>
        </w:rPr>
      </w:pPr>
    </w:p>
    <w:p w14:paraId="1415BF3F" w14:textId="56BE6060" w:rsidR="00A77B3E" w:rsidRPr="00FC5881" w:rsidRDefault="00753E06" w:rsidP="004A2435">
      <w:pPr>
        <w:spacing w:line="360" w:lineRule="auto"/>
        <w:jc w:val="both"/>
        <w:rPr>
          <w:rFonts w:ascii="Book Antiqua" w:eastAsia="Book Antiqua" w:hAnsi="Book Antiqua" w:cs="Book Antiqua"/>
          <w:color w:val="000000"/>
        </w:rPr>
      </w:pPr>
      <w:r w:rsidRPr="00FC5881">
        <w:rPr>
          <w:rFonts w:ascii="Book Antiqua" w:eastAsia="Book Antiqua" w:hAnsi="Book Antiqua" w:cs="Book Antiqua"/>
          <w:b/>
          <w:bCs/>
          <w:color w:val="000000"/>
        </w:rPr>
        <w:t>Core Tip:</w:t>
      </w:r>
      <w:r w:rsidRPr="00FC5881">
        <w:rPr>
          <w:rFonts w:ascii="Book Antiqua" w:eastAsia="Book Antiqua" w:hAnsi="Book Antiqua" w:cs="Book Antiqua"/>
          <w:color w:val="000000"/>
        </w:rPr>
        <w:t xml:space="preserve"> </w:t>
      </w:r>
      <w:bookmarkStart w:id="31" w:name="OLE_LINK481"/>
      <w:bookmarkStart w:id="32" w:name="OLE_LINK482"/>
      <w:r w:rsidR="00AD0E0E" w:rsidRPr="00FC5881">
        <w:rPr>
          <w:rFonts w:ascii="Book Antiqua" w:eastAsia="Book Antiqua" w:hAnsi="Book Antiqua" w:cs="Book Antiqua"/>
          <w:color w:val="000000"/>
        </w:rPr>
        <w:t>At present, surgical treatment is the main treatment method for inguinal hernia in children. The traditional open surgical incision is large, and it is very easy to damage the nerves in the inguinal area in children. The high-risk factors that cause recurrence after laparoscopic surgery for inguinal hernia have been analyzed, and early prevention and treatment to improve the prognosis of children has been deemed significantly important. In this study, w</w:t>
      </w:r>
      <w:r w:rsidRPr="00FC5881">
        <w:rPr>
          <w:rFonts w:ascii="Book Antiqua" w:eastAsia="Book Antiqua" w:hAnsi="Book Antiqua" w:cs="Book Antiqua"/>
          <w:color w:val="000000"/>
        </w:rPr>
        <w:t xml:space="preserve">e analyzed the effect of laparoscopic surgery on </w:t>
      </w:r>
      <w:r w:rsidR="003166FE" w:rsidRPr="00650A98">
        <w:rPr>
          <w:rFonts w:ascii="Book Antiqua" w:eastAsia="Book Antiqua" w:hAnsi="Book Antiqua" w:cs="Book Antiqua"/>
          <w:color w:val="000000"/>
        </w:rPr>
        <w:t>indirect</w:t>
      </w:r>
      <w:r w:rsidR="003166FE" w:rsidRPr="00FC5881">
        <w:rPr>
          <w:rFonts w:ascii="Book Antiqua" w:eastAsia="Book Antiqua" w:hAnsi="Book Antiqua" w:cs="Book Antiqua"/>
          <w:color w:val="000000"/>
        </w:rPr>
        <w:t xml:space="preserve"> </w:t>
      </w:r>
      <w:r w:rsidRPr="00FC5881">
        <w:rPr>
          <w:rFonts w:ascii="Book Antiqua" w:eastAsia="Book Antiqua" w:hAnsi="Book Antiqua" w:cs="Book Antiqua"/>
          <w:color w:val="000000"/>
        </w:rPr>
        <w:t>inguinal hernia and the risk factors.</w:t>
      </w:r>
    </w:p>
    <w:bookmarkEnd w:id="31"/>
    <w:bookmarkEnd w:id="32"/>
    <w:p w14:paraId="21568651" w14:textId="77777777" w:rsidR="00A77B3E" w:rsidRPr="004A2435" w:rsidRDefault="00A77B3E" w:rsidP="004A2435">
      <w:pPr>
        <w:spacing w:line="360" w:lineRule="auto"/>
        <w:jc w:val="both"/>
        <w:rPr>
          <w:rFonts w:ascii="Book Antiqua" w:hAnsi="Book Antiqua"/>
        </w:rPr>
      </w:pPr>
    </w:p>
    <w:p w14:paraId="0F6B8E45" w14:textId="2B36801E" w:rsidR="00A77B3E" w:rsidRPr="004A2435" w:rsidRDefault="00AD24C8" w:rsidP="004A2435">
      <w:pPr>
        <w:spacing w:line="360" w:lineRule="auto"/>
        <w:jc w:val="both"/>
        <w:rPr>
          <w:rFonts w:ascii="Book Antiqua" w:hAnsi="Book Antiqua"/>
        </w:rPr>
      </w:pPr>
      <w:r>
        <w:rPr>
          <w:rFonts w:ascii="Book Antiqua" w:eastAsia="Book Antiqua" w:hAnsi="Book Antiqua" w:cs="Book Antiqua"/>
          <w:b/>
          <w:caps/>
          <w:color w:val="000000"/>
          <w:u w:val="single"/>
        </w:rPr>
        <w:br w:type="page"/>
      </w:r>
      <w:r w:rsidR="00753E06" w:rsidRPr="004A2435">
        <w:rPr>
          <w:rFonts w:ascii="Book Antiqua" w:eastAsia="Book Antiqua" w:hAnsi="Book Antiqua" w:cs="Book Antiqua"/>
          <w:b/>
          <w:caps/>
          <w:color w:val="000000"/>
          <w:u w:val="single"/>
        </w:rPr>
        <w:lastRenderedPageBreak/>
        <w:t>INTRODUCTION</w:t>
      </w:r>
    </w:p>
    <w:p w14:paraId="2C3DB36D"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 xml:space="preserve">Inguinal hernia is a common clinical manifestation in children with a low self-healing rate. It is mainly caused by congenital unclosed peritoneal sheath-like processes. Some children may have inguinal hernia incarceration causing small intestinal obstruction. As the disease progresses, it will cause small intestinal obstruction, seriously affecting the physical and mental health and safety of </w:t>
      </w:r>
      <w:proofErr w:type="gramStart"/>
      <w:r w:rsidRPr="004A2435">
        <w:rPr>
          <w:rFonts w:ascii="Book Antiqua" w:eastAsia="Book Antiqua" w:hAnsi="Book Antiqua" w:cs="Book Antiqua"/>
          <w:color w:val="000000"/>
        </w:rPr>
        <w:t>children</w:t>
      </w:r>
      <w:r w:rsidRPr="004A2435">
        <w:rPr>
          <w:rFonts w:ascii="Book Antiqua" w:eastAsia="Book Antiqua" w:hAnsi="Book Antiqua" w:cs="Book Antiqua"/>
          <w:color w:val="000000"/>
          <w:vertAlign w:val="superscript"/>
        </w:rPr>
        <w:t>[</w:t>
      </w:r>
      <w:proofErr w:type="gramEnd"/>
      <w:r w:rsidRPr="004A2435">
        <w:rPr>
          <w:rFonts w:ascii="Book Antiqua" w:eastAsia="Book Antiqua" w:hAnsi="Book Antiqua" w:cs="Book Antiqua"/>
          <w:color w:val="000000"/>
          <w:vertAlign w:val="superscript"/>
        </w:rPr>
        <w:t>1,2]</w:t>
      </w:r>
      <w:r w:rsidRPr="004A2435">
        <w:rPr>
          <w:rFonts w:ascii="Book Antiqua" w:eastAsia="Book Antiqua" w:hAnsi="Book Antiqua" w:cs="Book Antiqua"/>
          <w:color w:val="000000"/>
        </w:rPr>
        <w:t>.</w:t>
      </w:r>
    </w:p>
    <w:p w14:paraId="56192594" w14:textId="289AD857" w:rsidR="00A77B3E" w:rsidRPr="004A2435" w:rsidRDefault="00753E06" w:rsidP="00AD24C8">
      <w:pPr>
        <w:spacing w:line="360" w:lineRule="auto"/>
        <w:ind w:firstLineChars="200" w:firstLine="480"/>
        <w:jc w:val="both"/>
        <w:rPr>
          <w:rFonts w:ascii="Book Antiqua" w:hAnsi="Book Antiqua"/>
        </w:rPr>
      </w:pPr>
      <w:r w:rsidRPr="004A2435">
        <w:rPr>
          <w:rFonts w:ascii="Book Antiqua" w:eastAsia="Book Antiqua" w:hAnsi="Book Antiqua" w:cs="Book Antiqua"/>
          <w:color w:val="000000"/>
        </w:rPr>
        <w:t xml:space="preserve">At present, surgical treatment is the main treatment method for inguinal hernia in children. The traditional open surgical incision is large, and it is very easy to damage the nerves in the inguinal area in </w:t>
      </w:r>
      <w:proofErr w:type="gramStart"/>
      <w:r w:rsidRPr="004A2435">
        <w:rPr>
          <w:rFonts w:ascii="Book Antiqua" w:eastAsia="Book Antiqua" w:hAnsi="Book Antiqua" w:cs="Book Antiqua"/>
          <w:color w:val="000000"/>
        </w:rPr>
        <w:t>children</w:t>
      </w:r>
      <w:r w:rsidRPr="004A2435">
        <w:rPr>
          <w:rFonts w:ascii="Book Antiqua" w:eastAsia="Book Antiqua" w:hAnsi="Book Antiqua" w:cs="Book Antiqua"/>
          <w:color w:val="000000"/>
          <w:vertAlign w:val="superscript"/>
        </w:rPr>
        <w:t>[</w:t>
      </w:r>
      <w:proofErr w:type="gramEnd"/>
      <w:r w:rsidRPr="004A2435">
        <w:rPr>
          <w:rFonts w:ascii="Book Antiqua" w:eastAsia="Book Antiqua" w:hAnsi="Book Antiqua" w:cs="Book Antiqua"/>
          <w:color w:val="000000"/>
          <w:vertAlign w:val="superscript"/>
        </w:rPr>
        <w:t>3]</w:t>
      </w:r>
      <w:r w:rsidRPr="004A2435">
        <w:rPr>
          <w:rFonts w:ascii="Book Antiqua" w:eastAsia="Book Antiqua" w:hAnsi="Book Antiqua" w:cs="Book Antiqua"/>
          <w:color w:val="000000"/>
        </w:rPr>
        <w:t xml:space="preserve">. Postoperative incision infection is prone to cause recurrence. In recent years, laparoscopy has been widely used in clinical practice with small incisions, slight trauma, few complications, </w:t>
      </w:r>
      <w:r w:rsidRPr="00632C10">
        <w:rPr>
          <w:rFonts w:ascii="Book Antiqua" w:eastAsia="Book Antiqua" w:hAnsi="Book Antiqua" w:cs="Book Antiqua"/>
          <w:i/>
          <w:iCs/>
          <w:color w:val="000000"/>
        </w:rPr>
        <w:t>etc</w:t>
      </w:r>
      <w:r w:rsidRPr="00AD24C8">
        <w:rPr>
          <w:rFonts w:ascii="Book Antiqua" w:eastAsia="Book Antiqua" w:hAnsi="Book Antiqua" w:cs="Book Antiqua"/>
          <w:color w:val="000000"/>
        </w:rPr>
        <w:t>.</w:t>
      </w:r>
      <w:r w:rsidRPr="004A2435">
        <w:rPr>
          <w:rFonts w:ascii="Book Antiqua" w:eastAsia="Book Antiqua" w:hAnsi="Book Antiqua" w:cs="Book Antiqua"/>
          <w:color w:val="000000"/>
        </w:rPr>
        <w:t xml:space="preserve">, but studies have shown that there is still a certain recurrence rate after laparoscopic surgery. Therefore, the high-risk factors that cause recurrence after laparoscopic surgery for inguinal hernia have been analyzed, and early prevention and treatment to improve the prognosis of children has been deemed significantly </w:t>
      </w:r>
      <w:proofErr w:type="gramStart"/>
      <w:r w:rsidRPr="004A2435">
        <w:rPr>
          <w:rFonts w:ascii="Book Antiqua" w:eastAsia="Book Antiqua" w:hAnsi="Book Antiqua" w:cs="Book Antiqua"/>
          <w:color w:val="000000"/>
        </w:rPr>
        <w:t>important</w:t>
      </w:r>
      <w:r w:rsidRPr="004A2435">
        <w:rPr>
          <w:rFonts w:ascii="Book Antiqua" w:eastAsia="Book Antiqua" w:hAnsi="Book Antiqua" w:cs="Book Antiqua"/>
          <w:color w:val="000000"/>
          <w:vertAlign w:val="superscript"/>
        </w:rPr>
        <w:t>[</w:t>
      </w:r>
      <w:proofErr w:type="gramEnd"/>
      <w:r w:rsidRPr="004A2435">
        <w:rPr>
          <w:rFonts w:ascii="Book Antiqua" w:eastAsia="Book Antiqua" w:hAnsi="Book Antiqua" w:cs="Book Antiqua"/>
          <w:color w:val="000000"/>
          <w:vertAlign w:val="superscript"/>
        </w:rPr>
        <w:t>4]</w:t>
      </w:r>
      <w:r w:rsidRPr="004A2435">
        <w:rPr>
          <w:rFonts w:ascii="Book Antiqua" w:eastAsia="Book Antiqua" w:hAnsi="Book Antiqua" w:cs="Book Antiqua"/>
          <w:color w:val="000000"/>
        </w:rPr>
        <w:t>.</w:t>
      </w:r>
    </w:p>
    <w:p w14:paraId="1DC37576" w14:textId="77777777" w:rsidR="00A77B3E" w:rsidRPr="004A2435" w:rsidRDefault="00753E06" w:rsidP="00AD24C8">
      <w:pPr>
        <w:spacing w:line="360" w:lineRule="auto"/>
        <w:ind w:firstLineChars="200" w:firstLine="480"/>
        <w:jc w:val="both"/>
        <w:rPr>
          <w:rFonts w:ascii="Book Antiqua" w:hAnsi="Book Antiqua"/>
        </w:rPr>
      </w:pPr>
      <w:r w:rsidRPr="004A2435">
        <w:rPr>
          <w:rFonts w:ascii="Book Antiqua" w:eastAsia="Book Antiqua" w:hAnsi="Book Antiqua" w:cs="Book Antiqua"/>
          <w:color w:val="000000"/>
        </w:rPr>
        <w:t>This study analyzed the effect of laparoscopic surgery on inguinal indirect hernia and the risk factors for postoperative recurrence to provide guidance and a basis for clinical practice.</w:t>
      </w:r>
    </w:p>
    <w:p w14:paraId="6E7DE969" w14:textId="77777777" w:rsidR="00A77B3E" w:rsidRPr="004A2435" w:rsidRDefault="00A77B3E" w:rsidP="004A2435">
      <w:pPr>
        <w:spacing w:line="360" w:lineRule="auto"/>
        <w:jc w:val="both"/>
        <w:rPr>
          <w:rFonts w:ascii="Book Antiqua" w:hAnsi="Book Antiqua"/>
        </w:rPr>
      </w:pPr>
    </w:p>
    <w:p w14:paraId="6F704E2A"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aps/>
          <w:color w:val="000000"/>
          <w:u w:val="single"/>
        </w:rPr>
        <w:t>MATERIALS AND METHODS</w:t>
      </w:r>
    </w:p>
    <w:p w14:paraId="42738630" w14:textId="48B2DA1E"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 xml:space="preserve">A total of 360 children with previous laparoscopic hernia sac ligation in our hospital were selected as the laparoscopic group, and 120 children with indirect inguinal hernia treated with traditional surgery were selected as the control group. The selection period </w:t>
      </w:r>
      <w:r w:rsidR="00650A98">
        <w:rPr>
          <w:rFonts w:ascii="Book Antiqua" w:eastAsia="Book Antiqua" w:hAnsi="Book Antiqua" w:cs="Book Antiqua"/>
          <w:color w:val="000000"/>
        </w:rPr>
        <w:t>in</w:t>
      </w:r>
      <w:r w:rsidRPr="004A2435">
        <w:rPr>
          <w:rFonts w:ascii="Book Antiqua" w:eastAsia="Book Antiqua" w:hAnsi="Book Antiqua" w:cs="Book Antiqua"/>
          <w:color w:val="000000"/>
        </w:rPr>
        <w:t xml:space="preserve"> th</w:t>
      </w:r>
      <w:r w:rsidR="00650A98">
        <w:rPr>
          <w:rFonts w:ascii="Book Antiqua" w:eastAsia="Book Antiqua" w:hAnsi="Book Antiqua" w:cs="Book Antiqua"/>
          <w:color w:val="000000"/>
        </w:rPr>
        <w:t>is</w:t>
      </w:r>
      <w:r w:rsidRPr="004A2435">
        <w:rPr>
          <w:rFonts w:ascii="Book Antiqua" w:eastAsia="Book Antiqua" w:hAnsi="Book Antiqua" w:cs="Book Antiqua"/>
          <w:color w:val="000000"/>
        </w:rPr>
        <w:t xml:space="preserve"> study was from January 2014 to May 2017. Inclusion criteria: (1) the diagnostic criteria of indirect inguinal hernia in children referred to the standard in </w:t>
      </w:r>
      <w:r w:rsidR="00106FF4" w:rsidRPr="004A2435">
        <w:rPr>
          <w:rFonts w:ascii="Book Antiqua" w:eastAsia="Book Antiqua" w:hAnsi="Book Antiqua" w:cs="Book Antiqua"/>
          <w:color w:val="000000"/>
        </w:rPr>
        <w:t>Fu</w:t>
      </w:r>
      <w:r w:rsidR="00106FF4">
        <w:rPr>
          <w:rFonts w:ascii="Book Antiqua" w:eastAsia="Book Antiqua" w:hAnsi="Book Antiqua" w:cs="Book Antiqua"/>
          <w:color w:val="000000"/>
        </w:rPr>
        <w:t>-T</w:t>
      </w:r>
      <w:r w:rsidR="00106FF4" w:rsidRPr="004A2435">
        <w:rPr>
          <w:rFonts w:ascii="Book Antiqua" w:eastAsia="Book Antiqua" w:hAnsi="Book Antiqua" w:cs="Book Antiqua"/>
          <w:color w:val="000000"/>
        </w:rPr>
        <w:t xml:space="preserve">ang </w:t>
      </w:r>
      <w:r w:rsidRPr="004A2435">
        <w:rPr>
          <w:rFonts w:ascii="Book Antiqua" w:eastAsia="Book Antiqua" w:hAnsi="Book Antiqua" w:cs="Book Antiqua"/>
          <w:color w:val="000000"/>
        </w:rPr>
        <w:t xml:space="preserve">Zhu's "Practical Pediatrics"; (2) all children received surgical treatment in our hospital from January 2014 to May 2017, and the postoperative data were complete; and (3) this study obtained approval from the medical ethics committee before consulting the patient data. Exclusion criteria: (1) intestinal tumors; (2) intestinal obstruction, abdominal infection, </w:t>
      </w:r>
      <w:r w:rsidRPr="004A2435">
        <w:rPr>
          <w:rFonts w:ascii="Book Antiqua" w:eastAsia="Book Antiqua" w:hAnsi="Book Antiqua" w:cs="Book Antiqua"/>
          <w:color w:val="000000"/>
        </w:rPr>
        <w:lastRenderedPageBreak/>
        <w:t xml:space="preserve">intestinal perforation, </w:t>
      </w:r>
      <w:r w:rsidRPr="00632C10">
        <w:rPr>
          <w:rFonts w:ascii="Book Antiqua" w:eastAsia="Book Antiqua" w:hAnsi="Book Antiqua" w:cs="Book Antiqua"/>
          <w:i/>
          <w:iCs/>
          <w:color w:val="000000"/>
        </w:rPr>
        <w:t>etc.</w:t>
      </w:r>
      <w:r w:rsidRPr="004A2435">
        <w:rPr>
          <w:rFonts w:ascii="Book Antiqua" w:eastAsia="Book Antiqua" w:hAnsi="Book Antiqua" w:cs="Book Antiqua"/>
          <w:color w:val="000000"/>
        </w:rPr>
        <w:t>; (3) congenital megacolon,</w:t>
      </w:r>
      <w:r w:rsidRPr="00AD24C8">
        <w:rPr>
          <w:rFonts w:ascii="Book Antiqua" w:eastAsia="Book Antiqua" w:hAnsi="Book Antiqua" w:cs="Book Antiqua"/>
          <w:color w:val="000000"/>
        </w:rPr>
        <w:t xml:space="preserve"> </w:t>
      </w:r>
      <w:r w:rsidRPr="00632C10">
        <w:rPr>
          <w:rFonts w:ascii="Book Antiqua" w:eastAsia="Book Antiqua" w:hAnsi="Book Antiqua" w:cs="Book Antiqua"/>
          <w:i/>
          <w:iCs/>
          <w:color w:val="000000"/>
        </w:rPr>
        <w:t>etc.</w:t>
      </w:r>
      <w:r w:rsidRPr="00AD24C8">
        <w:rPr>
          <w:rFonts w:ascii="Book Antiqua" w:eastAsia="Book Antiqua" w:hAnsi="Book Antiqua" w:cs="Book Antiqua"/>
          <w:color w:val="000000"/>
        </w:rPr>
        <w:t>;</w:t>
      </w:r>
      <w:r w:rsidRPr="004A2435">
        <w:rPr>
          <w:rFonts w:ascii="Book Antiqua" w:eastAsia="Book Antiqua" w:hAnsi="Book Antiqua" w:cs="Book Antiqua"/>
          <w:color w:val="000000"/>
        </w:rPr>
        <w:t xml:space="preserve"> (4) severe liver and kidney function diseases; and (5) chromosomal genetic diseases.</w:t>
      </w:r>
    </w:p>
    <w:p w14:paraId="64EFACB0" w14:textId="5F827E4F" w:rsidR="00A77B3E" w:rsidRDefault="003166FE" w:rsidP="00AD24C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w:t>
      </w:r>
      <w:r w:rsidR="00753E06" w:rsidRPr="004A2435">
        <w:rPr>
          <w:rFonts w:ascii="Book Antiqua" w:eastAsia="Book Antiqua" w:hAnsi="Book Antiqua" w:cs="Book Antiqua"/>
          <w:color w:val="000000"/>
        </w:rPr>
        <w:t>he laparoscopic group</w:t>
      </w:r>
      <w:r>
        <w:rPr>
          <w:rFonts w:ascii="Book Antiqua" w:eastAsia="Book Antiqua" w:hAnsi="Book Antiqua" w:cs="Book Antiqua"/>
          <w:color w:val="000000"/>
        </w:rPr>
        <w:t xml:space="preserve"> consisted of</w:t>
      </w:r>
      <w:r w:rsidR="00753E06" w:rsidRPr="004A2435">
        <w:rPr>
          <w:rFonts w:ascii="Book Antiqua" w:eastAsia="Book Antiqua" w:hAnsi="Book Antiqua" w:cs="Book Antiqua"/>
          <w:color w:val="000000"/>
        </w:rPr>
        <w:t xml:space="preserve"> 341 males and 19 females, aged 1 to 13 years, with an average age of 3.39</w:t>
      </w:r>
      <w:r w:rsidR="00AD24C8">
        <w:rPr>
          <w:rFonts w:ascii="Book Antiqua" w:eastAsia="Book Antiqua" w:hAnsi="Book Antiqua" w:cs="Book Antiqua"/>
          <w:color w:val="000000"/>
        </w:rPr>
        <w:t xml:space="preserve"> </w:t>
      </w:r>
      <w:r w:rsidR="00753E06" w:rsidRPr="004A2435">
        <w:rPr>
          <w:rFonts w:ascii="Book Antiqua" w:eastAsia="Book Antiqua" w:hAnsi="Book Antiqua" w:cs="Book Antiqua"/>
          <w:color w:val="000000"/>
        </w:rPr>
        <w:t xml:space="preserve">± years. The distribution of the affected side was as follows: 152 cases on the left side, 133 cases on the right side, and 75 cases on both sides. </w:t>
      </w:r>
      <w:r>
        <w:rPr>
          <w:rFonts w:ascii="Book Antiqua" w:eastAsia="Book Antiqua" w:hAnsi="Book Antiqua" w:cs="Book Antiqua"/>
          <w:color w:val="000000"/>
        </w:rPr>
        <w:t>T</w:t>
      </w:r>
      <w:r w:rsidR="00753E06" w:rsidRPr="004A2435">
        <w:rPr>
          <w:rFonts w:ascii="Book Antiqua" w:eastAsia="Book Antiqua" w:hAnsi="Book Antiqua" w:cs="Book Antiqua"/>
          <w:color w:val="000000"/>
        </w:rPr>
        <w:t>he control group</w:t>
      </w:r>
      <w:r>
        <w:rPr>
          <w:rFonts w:ascii="Book Antiqua" w:eastAsia="Book Antiqua" w:hAnsi="Book Antiqua" w:cs="Book Antiqua"/>
          <w:color w:val="000000"/>
        </w:rPr>
        <w:t xml:space="preserve"> consisted of</w:t>
      </w:r>
      <w:r w:rsidR="00753E06" w:rsidRPr="004A2435">
        <w:rPr>
          <w:rFonts w:ascii="Book Antiqua" w:eastAsia="Book Antiqua" w:hAnsi="Book Antiqua" w:cs="Book Antiqua"/>
          <w:color w:val="000000"/>
        </w:rPr>
        <w:t xml:space="preserve"> 110 males and 10 females, aged 1 to 13 years, with an average age of 3.58</w:t>
      </w:r>
      <w:r w:rsidR="00AD24C8">
        <w:rPr>
          <w:rFonts w:ascii="Book Antiqua" w:eastAsia="Book Antiqua" w:hAnsi="Book Antiqua" w:cs="Book Antiqua"/>
          <w:color w:val="000000"/>
        </w:rPr>
        <w:t xml:space="preserve"> </w:t>
      </w:r>
      <w:r w:rsidR="00753E06" w:rsidRPr="004A2435">
        <w:rPr>
          <w:rFonts w:ascii="Book Antiqua" w:eastAsia="Book Antiqua" w:hAnsi="Book Antiqua" w:cs="Book Antiqua"/>
          <w:color w:val="000000"/>
        </w:rPr>
        <w:t>± years. The distribution on the affected side was as follows: 52 cases on the left side, 46 cases on the right side, and 22 cases on both sides. There was no statistically significant difference in age, sex, or distribution on the affected side between the two groups (</w:t>
      </w:r>
      <w:r w:rsidR="00753E06" w:rsidRPr="00AD24C8">
        <w:rPr>
          <w:rFonts w:ascii="Book Antiqua" w:eastAsia="Book Antiqua" w:hAnsi="Book Antiqua" w:cs="Book Antiqua"/>
          <w:i/>
          <w:iCs/>
          <w:color w:val="000000"/>
        </w:rPr>
        <w:t>P</w:t>
      </w:r>
      <w:r w:rsidR="00753E06" w:rsidRPr="004A2435">
        <w:rPr>
          <w:rFonts w:ascii="Book Antiqua" w:eastAsia="Book Antiqua" w:hAnsi="Book Antiqua" w:cs="Book Antiqua"/>
          <w:color w:val="000000"/>
        </w:rPr>
        <w:t xml:space="preserve"> &gt;</w:t>
      </w:r>
      <w:r w:rsidR="00AD24C8">
        <w:rPr>
          <w:rFonts w:ascii="Book Antiqua" w:eastAsia="Book Antiqua" w:hAnsi="Book Antiqua" w:cs="Book Antiqua"/>
          <w:color w:val="000000"/>
        </w:rPr>
        <w:t xml:space="preserve"> </w:t>
      </w:r>
      <w:r w:rsidR="00753E06" w:rsidRPr="004A2435">
        <w:rPr>
          <w:rFonts w:ascii="Book Antiqua" w:eastAsia="Book Antiqua" w:hAnsi="Book Antiqua" w:cs="Book Antiqua"/>
          <w:color w:val="000000"/>
        </w:rPr>
        <w:t>0.05).</w:t>
      </w:r>
    </w:p>
    <w:p w14:paraId="20C40919" w14:textId="77777777" w:rsidR="00AD24C8" w:rsidRPr="004A2435" w:rsidRDefault="00AD24C8" w:rsidP="00632C10">
      <w:pPr>
        <w:spacing w:line="360" w:lineRule="auto"/>
        <w:jc w:val="both"/>
        <w:rPr>
          <w:rFonts w:ascii="Book Antiqua" w:hAnsi="Book Antiqua"/>
        </w:rPr>
      </w:pPr>
    </w:p>
    <w:p w14:paraId="59C0C031" w14:textId="0E834482" w:rsidR="00A77B3E" w:rsidRPr="00AD24C8" w:rsidRDefault="00753E06" w:rsidP="004A2435">
      <w:pPr>
        <w:spacing w:line="360" w:lineRule="auto"/>
        <w:jc w:val="both"/>
        <w:rPr>
          <w:rFonts w:ascii="Book Antiqua" w:hAnsi="Book Antiqua"/>
          <w:i/>
          <w:iCs/>
        </w:rPr>
      </w:pPr>
      <w:r w:rsidRPr="00AD24C8">
        <w:rPr>
          <w:rFonts w:ascii="Book Antiqua" w:eastAsia="Book Antiqua" w:hAnsi="Book Antiqua" w:cs="Book Antiqua"/>
          <w:b/>
          <w:bCs/>
          <w:i/>
          <w:iCs/>
          <w:color w:val="000000"/>
        </w:rPr>
        <w:t xml:space="preserve">Surgical </w:t>
      </w:r>
      <w:r w:rsidR="00AD24C8" w:rsidRPr="00AD24C8">
        <w:rPr>
          <w:rFonts w:ascii="Book Antiqua" w:eastAsia="Book Antiqua" w:hAnsi="Book Antiqua" w:cs="Book Antiqua"/>
          <w:b/>
          <w:bCs/>
          <w:i/>
          <w:iCs/>
          <w:color w:val="000000"/>
        </w:rPr>
        <w:t>p</w:t>
      </w:r>
      <w:r w:rsidRPr="00AD24C8">
        <w:rPr>
          <w:rFonts w:ascii="Book Antiqua" w:eastAsia="Book Antiqua" w:hAnsi="Book Antiqua" w:cs="Book Antiqua"/>
          <w:b/>
          <w:bCs/>
          <w:i/>
          <w:iCs/>
          <w:color w:val="000000"/>
        </w:rPr>
        <w:t>rocedure</w:t>
      </w:r>
    </w:p>
    <w:p w14:paraId="5299F2FD" w14:textId="5DC5D284"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 xml:space="preserve">Control group: Traditional surgical treatment was performed. A 20-25 mm incision was made at the midpoint of the inguinal ligament on the upper side of the affected groin parallel to the inguinal ligament. The lower peritoneal edge was searched for the hernia ring. A high-position double-pouch suture was used to complete the ligation. After the operation, suturing was performed, the patient received bed rest for 12 h after the operation, diet and water were restored </w:t>
      </w:r>
      <w:r w:rsidR="000E49C9">
        <w:rPr>
          <w:rFonts w:ascii="Book Antiqua" w:eastAsia="Book Antiqua" w:hAnsi="Book Antiqua" w:cs="Book Antiqua"/>
          <w:color w:val="000000"/>
        </w:rPr>
        <w:t>with</w:t>
      </w:r>
      <w:r w:rsidRPr="004A2435">
        <w:rPr>
          <w:rFonts w:ascii="Book Antiqua" w:eastAsia="Book Antiqua" w:hAnsi="Book Antiqua" w:cs="Book Antiqua"/>
          <w:color w:val="000000"/>
        </w:rPr>
        <w:t>in 3-5 h, and routine anti-inflammatory and other conventional measures were given after the operation.</w:t>
      </w:r>
    </w:p>
    <w:p w14:paraId="770BAFEB" w14:textId="0929F8AF" w:rsidR="00A77B3E" w:rsidRDefault="00753E06" w:rsidP="00AD24C8">
      <w:pPr>
        <w:spacing w:line="360" w:lineRule="auto"/>
        <w:ind w:firstLineChars="200" w:firstLine="480"/>
        <w:jc w:val="both"/>
        <w:rPr>
          <w:rFonts w:ascii="Book Antiqua" w:eastAsia="Book Antiqua" w:hAnsi="Book Antiqua" w:cs="Book Antiqua"/>
          <w:color w:val="000000"/>
        </w:rPr>
      </w:pPr>
      <w:r w:rsidRPr="004A2435">
        <w:rPr>
          <w:rFonts w:ascii="Book Antiqua" w:eastAsia="Book Antiqua" w:hAnsi="Book Antiqua" w:cs="Book Antiqua"/>
          <w:color w:val="000000"/>
        </w:rPr>
        <w:t xml:space="preserve">Laparoscopy group: After satisfactory general anesthesia, continuous epidural anesthesia was performed; 5 mm and 3 mm incisions were made in the umbilicus and the outer edge of the rectus abdominis, respectively, and a 5 mm trocar was implanted after the establishment of </w:t>
      </w:r>
      <w:r w:rsidR="000E49C9">
        <w:rPr>
          <w:rFonts w:ascii="Book Antiqua" w:eastAsia="Book Antiqua" w:hAnsi="Book Antiqua" w:cs="Book Antiqua"/>
          <w:color w:val="000000"/>
        </w:rPr>
        <w:t xml:space="preserve">an </w:t>
      </w:r>
      <w:r w:rsidRPr="004A2435">
        <w:rPr>
          <w:rFonts w:ascii="Book Antiqua" w:eastAsia="Book Antiqua" w:hAnsi="Book Antiqua" w:cs="Book Antiqua"/>
          <w:color w:val="000000"/>
        </w:rPr>
        <w:t xml:space="preserve">artificial pneumoperitoneum with carbon dioxide. Laparoscopic instruments were placed, and hernia needles were used. Nylon thread was inserted vertically from the projection of the inner surface of the inner ring, and the needle was inserted at the laparoscopic retroperitoneal origin of the needle. The needle was drawn around the half-circle of the inner ring, and the nylon thread was cut, tightened and knotted twice. After the operation was completed, suturing was performed, the patient was bedridden for 12 h after the operation, and diet and water </w:t>
      </w:r>
      <w:r w:rsidRPr="004A2435">
        <w:rPr>
          <w:rFonts w:ascii="Book Antiqua" w:eastAsia="Book Antiqua" w:hAnsi="Book Antiqua" w:cs="Book Antiqua"/>
          <w:color w:val="000000"/>
        </w:rPr>
        <w:lastRenderedPageBreak/>
        <w:t>were restored within 3-5 h. Conventional anti-inflammatory and other conventional measures were given after the operation.</w:t>
      </w:r>
    </w:p>
    <w:p w14:paraId="4A801C11" w14:textId="77777777" w:rsidR="00AD24C8" w:rsidRPr="004A2435" w:rsidRDefault="00AD24C8" w:rsidP="00AD24C8">
      <w:pPr>
        <w:spacing w:line="360" w:lineRule="auto"/>
        <w:ind w:firstLineChars="200" w:firstLine="480"/>
        <w:jc w:val="both"/>
        <w:rPr>
          <w:rFonts w:ascii="Book Antiqua" w:hAnsi="Book Antiqua"/>
        </w:rPr>
      </w:pPr>
    </w:p>
    <w:p w14:paraId="1668CCAD" w14:textId="77777777" w:rsidR="00A77B3E" w:rsidRPr="00AD24C8" w:rsidRDefault="00753E06" w:rsidP="004A2435">
      <w:pPr>
        <w:spacing w:line="360" w:lineRule="auto"/>
        <w:jc w:val="both"/>
        <w:rPr>
          <w:rFonts w:ascii="Book Antiqua" w:hAnsi="Book Antiqua"/>
          <w:i/>
          <w:iCs/>
        </w:rPr>
      </w:pPr>
      <w:r w:rsidRPr="00AD24C8">
        <w:rPr>
          <w:rFonts w:ascii="Book Antiqua" w:eastAsia="Book Antiqua" w:hAnsi="Book Antiqua" w:cs="Book Antiqua"/>
          <w:b/>
          <w:bCs/>
          <w:i/>
          <w:iCs/>
          <w:color w:val="000000"/>
        </w:rPr>
        <w:t>Statistical analysis</w:t>
      </w:r>
    </w:p>
    <w:p w14:paraId="4D80B787" w14:textId="2C3497BC"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SPSS 21.0 software was used for statistical analysis. The ind</w:t>
      </w:r>
      <w:r w:rsidR="000E49C9">
        <w:rPr>
          <w:rFonts w:ascii="Book Antiqua" w:eastAsia="Book Antiqua" w:hAnsi="Book Antiqua" w:cs="Book Antiqua"/>
          <w:color w:val="000000"/>
        </w:rPr>
        <w:t>ic</w:t>
      </w:r>
      <w:r w:rsidRPr="004A2435">
        <w:rPr>
          <w:rFonts w:ascii="Book Antiqua" w:eastAsia="Book Antiqua" w:hAnsi="Book Antiqua" w:cs="Book Antiqua"/>
          <w:color w:val="000000"/>
        </w:rPr>
        <w:t xml:space="preserve">es of age, operation time, bleeding volume, incision length, and hospitalization time in the two groups were expressed as mean ± SD. The comparison between groups was made with two-sample independent </w:t>
      </w:r>
      <w:r w:rsidRPr="00632C10">
        <w:rPr>
          <w:rFonts w:ascii="Book Antiqua" w:eastAsia="Book Antiqua" w:hAnsi="Book Antiqua" w:cs="Book Antiqua"/>
          <w:i/>
          <w:iCs/>
          <w:color w:val="000000"/>
        </w:rPr>
        <w:t>t</w:t>
      </w:r>
      <w:r w:rsidRPr="004A2435">
        <w:rPr>
          <w:rFonts w:ascii="Book Antiqua" w:eastAsia="Book Antiqua" w:hAnsi="Book Antiqua" w:cs="Book Antiqua"/>
          <w:color w:val="000000"/>
        </w:rPr>
        <w:t xml:space="preserve"> tests; the comparison of count data was made with the </w:t>
      </w:r>
      <w:r w:rsidRPr="00632C10">
        <w:rPr>
          <w:rFonts w:ascii="Book Antiqua" w:eastAsia="Book Antiqua" w:hAnsi="Book Antiqua" w:cs="Book Antiqua"/>
          <w:i/>
          <w:iCs/>
          <w:color w:val="000000"/>
        </w:rPr>
        <w:t>χ</w:t>
      </w:r>
      <w:r w:rsidRPr="004A2435">
        <w:rPr>
          <w:rFonts w:ascii="Book Antiqua" w:eastAsia="Book Antiqua" w:hAnsi="Book Antiqua" w:cs="Book Antiqua"/>
          <w:color w:val="000000"/>
          <w:vertAlign w:val="superscript"/>
        </w:rPr>
        <w:t>2</w:t>
      </w:r>
      <w:r w:rsidRPr="004A2435">
        <w:rPr>
          <w:rFonts w:ascii="Book Antiqua" w:eastAsia="Book Antiqua" w:hAnsi="Book Antiqua" w:cs="Book Antiqua"/>
          <w:color w:val="000000"/>
        </w:rPr>
        <w:t xml:space="preserve"> test; and logistic regression analysis was used for factor analysis. </w:t>
      </w:r>
      <w:r w:rsidRPr="00AD24C8">
        <w:rPr>
          <w:rFonts w:ascii="Book Antiqua" w:eastAsia="Book Antiqua" w:hAnsi="Book Antiqua" w:cs="Book Antiqua"/>
          <w:i/>
          <w:iCs/>
          <w:color w:val="000000"/>
        </w:rPr>
        <w:t>P</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&lt;</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0.05 was considered statistically significant.</w:t>
      </w:r>
    </w:p>
    <w:p w14:paraId="5E0D9619" w14:textId="77777777" w:rsidR="00A77B3E" w:rsidRPr="004A2435" w:rsidRDefault="00A77B3E" w:rsidP="004A2435">
      <w:pPr>
        <w:spacing w:line="360" w:lineRule="auto"/>
        <w:jc w:val="both"/>
        <w:rPr>
          <w:rFonts w:ascii="Book Antiqua" w:hAnsi="Book Antiqua"/>
        </w:rPr>
      </w:pPr>
    </w:p>
    <w:p w14:paraId="4A44380A"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aps/>
          <w:color w:val="000000"/>
          <w:u w:val="single"/>
        </w:rPr>
        <w:t>RESULTS</w:t>
      </w:r>
    </w:p>
    <w:p w14:paraId="3626B43F" w14:textId="77777777" w:rsidR="00A77B3E" w:rsidRPr="00AD24C8" w:rsidRDefault="00753E06" w:rsidP="004A2435">
      <w:pPr>
        <w:spacing w:line="360" w:lineRule="auto"/>
        <w:jc w:val="both"/>
        <w:rPr>
          <w:rFonts w:ascii="Book Antiqua" w:hAnsi="Book Antiqua"/>
          <w:i/>
          <w:iCs/>
        </w:rPr>
      </w:pPr>
      <w:bookmarkStart w:id="33" w:name="OLE_LINK463"/>
      <w:bookmarkStart w:id="34" w:name="OLE_LINK464"/>
      <w:r w:rsidRPr="00AD24C8">
        <w:rPr>
          <w:rFonts w:ascii="Book Antiqua" w:eastAsia="Book Antiqua" w:hAnsi="Book Antiqua" w:cs="Book Antiqua"/>
          <w:b/>
          <w:bCs/>
          <w:i/>
          <w:iCs/>
          <w:color w:val="000000"/>
        </w:rPr>
        <w:t>Comparison of procedure-related parameters between the laparoscopic and control groups</w:t>
      </w:r>
    </w:p>
    <w:p w14:paraId="05DD9BD9" w14:textId="7C2BA516" w:rsidR="00A77B3E" w:rsidRDefault="00753E06" w:rsidP="00AD24C8">
      <w:pPr>
        <w:spacing w:line="360" w:lineRule="auto"/>
        <w:jc w:val="both"/>
        <w:rPr>
          <w:rFonts w:ascii="Book Antiqua" w:eastAsia="Book Antiqua" w:hAnsi="Book Antiqua" w:cs="Book Antiqua"/>
          <w:color w:val="000000"/>
        </w:rPr>
      </w:pPr>
      <w:r w:rsidRPr="004A2435">
        <w:rPr>
          <w:rFonts w:ascii="Book Antiqua" w:eastAsia="Book Antiqua" w:hAnsi="Book Antiqua" w:cs="Book Antiqua"/>
          <w:color w:val="000000"/>
        </w:rPr>
        <w:t>Patients in the laparoscopic group had a lower operative time, less bleeding, a smaller incision length, and a shorter length of hospital stay than those in the control group (</w:t>
      </w:r>
      <w:r w:rsidR="00AD24C8" w:rsidRPr="00AD24C8">
        <w:rPr>
          <w:rFonts w:ascii="Book Antiqua" w:eastAsia="Book Antiqua" w:hAnsi="Book Antiqua" w:cs="Book Antiqua"/>
          <w:i/>
          <w:iCs/>
          <w:color w:val="000000"/>
        </w:rPr>
        <w:t>P</w:t>
      </w:r>
      <w:r w:rsidRPr="004A2435">
        <w:rPr>
          <w:rFonts w:ascii="Book Antiqua" w:eastAsia="Book Antiqua" w:hAnsi="Book Antiqua" w:cs="Book Antiqua"/>
          <w:color w:val="000000"/>
        </w:rPr>
        <w:t xml:space="preserve"> &lt;</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0.05). The total cost of hospitalization was higher in the laparoscopic group than in the control group (</w:t>
      </w:r>
      <w:r w:rsidR="00AD24C8" w:rsidRPr="00AD24C8">
        <w:rPr>
          <w:rFonts w:ascii="Book Antiqua" w:eastAsia="Book Antiqua" w:hAnsi="Book Antiqua" w:cs="Book Antiqua"/>
          <w:i/>
          <w:iCs/>
          <w:color w:val="000000"/>
        </w:rPr>
        <w:t>P</w:t>
      </w:r>
      <w:r w:rsidRPr="004A2435">
        <w:rPr>
          <w:rFonts w:ascii="Book Antiqua" w:eastAsia="Book Antiqua" w:hAnsi="Book Antiqua" w:cs="Book Antiqua"/>
          <w:color w:val="000000"/>
        </w:rPr>
        <w:t xml:space="preserve"> &lt;</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 xml:space="preserve">0.05) </w:t>
      </w:r>
      <w:r w:rsidRPr="00AD24C8">
        <w:rPr>
          <w:rFonts w:ascii="Book Antiqua" w:eastAsia="Book Antiqua" w:hAnsi="Book Antiqua" w:cs="Book Antiqua"/>
          <w:color w:val="000000"/>
        </w:rPr>
        <w:t>(</w:t>
      </w:r>
      <w:r w:rsidR="004717AC" w:rsidRPr="00AD24C8">
        <w:rPr>
          <w:rFonts w:ascii="Book Antiqua" w:eastAsia="Book Antiqua" w:hAnsi="Book Antiqua" w:cs="Book Antiqua"/>
          <w:color w:val="000000"/>
        </w:rPr>
        <w:t>Table 1</w:t>
      </w:r>
      <w:r w:rsidRPr="00AD24C8">
        <w:rPr>
          <w:rFonts w:ascii="Book Antiqua" w:eastAsia="Book Antiqua" w:hAnsi="Book Antiqua" w:cs="Book Antiqua"/>
          <w:color w:val="000000"/>
        </w:rPr>
        <w:t>).</w:t>
      </w:r>
    </w:p>
    <w:p w14:paraId="1B7DDEFD" w14:textId="77777777" w:rsidR="00AD24C8" w:rsidRPr="004A2435" w:rsidRDefault="00AD24C8" w:rsidP="00AD24C8">
      <w:pPr>
        <w:spacing w:line="360" w:lineRule="auto"/>
        <w:jc w:val="both"/>
        <w:rPr>
          <w:rFonts w:ascii="Book Antiqua" w:hAnsi="Book Antiqua"/>
        </w:rPr>
      </w:pPr>
    </w:p>
    <w:p w14:paraId="21B087D6" w14:textId="77777777" w:rsidR="00A77B3E" w:rsidRPr="00AD24C8" w:rsidRDefault="00753E06" w:rsidP="004A2435">
      <w:pPr>
        <w:spacing w:line="360" w:lineRule="auto"/>
        <w:jc w:val="both"/>
        <w:rPr>
          <w:rFonts w:ascii="Book Antiqua" w:hAnsi="Book Antiqua"/>
          <w:i/>
          <w:iCs/>
        </w:rPr>
      </w:pPr>
      <w:r w:rsidRPr="00AD24C8">
        <w:rPr>
          <w:rFonts w:ascii="Book Antiqua" w:eastAsia="Book Antiqua" w:hAnsi="Book Antiqua" w:cs="Book Antiqua"/>
          <w:b/>
          <w:bCs/>
          <w:i/>
          <w:iCs/>
          <w:color w:val="000000"/>
        </w:rPr>
        <w:t>Comparison of surgical complication rates between the laparoscopic and control groups</w:t>
      </w:r>
    </w:p>
    <w:p w14:paraId="0C57D278" w14:textId="18D8DC9E" w:rsidR="00A77B3E" w:rsidRPr="00AD24C8" w:rsidRDefault="00753E06" w:rsidP="004A2435">
      <w:pPr>
        <w:spacing w:line="360" w:lineRule="auto"/>
        <w:jc w:val="both"/>
        <w:rPr>
          <w:rFonts w:ascii="Book Antiqua" w:eastAsia="Book Antiqua" w:hAnsi="Book Antiqua" w:cs="Book Antiqua"/>
          <w:color w:val="000000"/>
        </w:rPr>
      </w:pPr>
      <w:r w:rsidRPr="004A2435">
        <w:rPr>
          <w:rFonts w:ascii="Book Antiqua" w:eastAsia="Book Antiqua" w:hAnsi="Book Antiqua" w:cs="Book Antiqua"/>
          <w:color w:val="000000"/>
        </w:rPr>
        <w:t xml:space="preserve">The rate of surgical complications in the laparoscopic group was 1.67% lower than the rate of 12.50% in the control group </w:t>
      </w:r>
      <w:r w:rsidRPr="00AD24C8">
        <w:rPr>
          <w:rFonts w:ascii="Book Antiqua" w:eastAsia="Book Antiqua" w:hAnsi="Book Antiqua" w:cs="Book Antiqua"/>
          <w:color w:val="000000"/>
        </w:rPr>
        <w:t>(</w:t>
      </w:r>
      <w:r w:rsidR="00AD24C8" w:rsidRPr="00AD24C8">
        <w:rPr>
          <w:rFonts w:ascii="Book Antiqua" w:eastAsia="Book Antiqua" w:hAnsi="Book Antiqua" w:cs="Book Antiqua"/>
          <w:i/>
          <w:iCs/>
          <w:color w:val="000000"/>
        </w:rPr>
        <w:t>P</w:t>
      </w:r>
      <w:r w:rsidRPr="00AD24C8">
        <w:rPr>
          <w:rFonts w:ascii="Book Antiqua" w:eastAsia="Book Antiqua" w:hAnsi="Book Antiqua" w:cs="Book Antiqua"/>
          <w:color w:val="000000"/>
        </w:rPr>
        <w:t xml:space="preserve"> &lt;</w:t>
      </w:r>
      <w:r w:rsidR="00AD24C8">
        <w:rPr>
          <w:rFonts w:ascii="Book Antiqua" w:eastAsia="Book Antiqua" w:hAnsi="Book Antiqua" w:cs="Book Antiqua"/>
          <w:color w:val="000000"/>
        </w:rPr>
        <w:t xml:space="preserve"> </w:t>
      </w:r>
      <w:r w:rsidRPr="00AD24C8">
        <w:rPr>
          <w:rFonts w:ascii="Book Antiqua" w:eastAsia="Book Antiqua" w:hAnsi="Book Antiqua" w:cs="Book Antiqua"/>
          <w:color w:val="000000"/>
        </w:rPr>
        <w:t>0.05</w:t>
      </w:r>
      <w:r w:rsidR="004717AC" w:rsidRPr="00AD24C8">
        <w:rPr>
          <w:rFonts w:ascii="Book Antiqua" w:eastAsia="Book Antiqua" w:hAnsi="Book Antiqua" w:cs="Book Antiqua"/>
          <w:color w:val="000000"/>
        </w:rPr>
        <w:t xml:space="preserve">, </w:t>
      </w:r>
      <w:r w:rsidRPr="00AD24C8">
        <w:rPr>
          <w:rFonts w:ascii="Book Antiqua" w:eastAsia="Book Antiqua" w:hAnsi="Book Antiqua" w:cs="Book Antiqua"/>
          <w:color w:val="000000"/>
        </w:rPr>
        <w:t>Table 2</w:t>
      </w:r>
      <w:r w:rsidR="004717AC" w:rsidRPr="00AD24C8">
        <w:rPr>
          <w:rFonts w:ascii="Book Antiqua" w:eastAsia="Book Antiqua" w:hAnsi="Book Antiqua" w:cs="Book Antiqua"/>
          <w:color w:val="000000"/>
        </w:rPr>
        <w:t>)</w:t>
      </w:r>
      <w:r w:rsidRPr="00AD24C8">
        <w:rPr>
          <w:rFonts w:ascii="Book Antiqua" w:eastAsia="Book Antiqua" w:hAnsi="Book Antiqua" w:cs="Book Antiqua"/>
          <w:color w:val="000000"/>
        </w:rPr>
        <w:t>.</w:t>
      </w:r>
    </w:p>
    <w:p w14:paraId="20320223" w14:textId="545D2FE5" w:rsidR="00A77B3E" w:rsidRPr="00AD24C8" w:rsidRDefault="00753E06" w:rsidP="00AD24C8">
      <w:pPr>
        <w:spacing w:line="360" w:lineRule="auto"/>
        <w:ind w:firstLineChars="200" w:firstLine="480"/>
        <w:jc w:val="both"/>
        <w:rPr>
          <w:rFonts w:ascii="Book Antiqua" w:eastAsia="Book Antiqua" w:hAnsi="Book Antiqua" w:cs="Book Antiqua"/>
          <w:color w:val="000000"/>
        </w:rPr>
      </w:pPr>
      <w:r w:rsidRPr="004A2435">
        <w:rPr>
          <w:rFonts w:ascii="Book Antiqua" w:eastAsia="Book Antiqua" w:hAnsi="Book Antiqua" w:cs="Book Antiqua"/>
          <w:color w:val="000000"/>
        </w:rPr>
        <w:t>After analyzing the follow-up records, 14 of 360 children with laparoscopic high ligation of the hernia sac had recurrence within 2 years after surgery. Statistically significant differences were found in the incidence of preoperative incarcerations, diameter of the internal ring orifice, use of ligature threads, and age between children in the recurrence and non</w:t>
      </w:r>
      <w:r w:rsidR="000E49C9">
        <w:rPr>
          <w:rFonts w:ascii="Book Antiqua" w:eastAsia="Book Antiqua" w:hAnsi="Book Antiqua" w:cs="Book Antiqua"/>
          <w:color w:val="000000"/>
        </w:rPr>
        <w:t>-</w:t>
      </w:r>
      <w:r w:rsidRPr="004A2435">
        <w:rPr>
          <w:rFonts w:ascii="Book Antiqua" w:eastAsia="Book Antiqua" w:hAnsi="Book Antiqua" w:cs="Book Antiqua"/>
          <w:color w:val="000000"/>
        </w:rPr>
        <w:t xml:space="preserve">recurrence groups </w:t>
      </w:r>
      <w:r w:rsidRPr="00AD24C8">
        <w:rPr>
          <w:rFonts w:ascii="Book Antiqua" w:eastAsia="Book Antiqua" w:hAnsi="Book Antiqua" w:cs="Book Antiqua"/>
          <w:color w:val="000000"/>
        </w:rPr>
        <w:t>(</w:t>
      </w:r>
      <w:r w:rsidR="00AD24C8" w:rsidRPr="00AD24C8">
        <w:rPr>
          <w:rFonts w:ascii="Book Antiqua" w:eastAsia="Book Antiqua" w:hAnsi="Book Antiqua" w:cs="Book Antiqua"/>
          <w:i/>
          <w:iCs/>
          <w:color w:val="000000"/>
        </w:rPr>
        <w:t>P</w:t>
      </w:r>
      <w:r w:rsidRPr="00AD24C8">
        <w:rPr>
          <w:rFonts w:ascii="Book Antiqua" w:eastAsia="Book Antiqua" w:hAnsi="Book Antiqua" w:cs="Book Antiqua"/>
          <w:color w:val="000000"/>
        </w:rPr>
        <w:t xml:space="preserve"> &lt;</w:t>
      </w:r>
      <w:r w:rsidR="00AD24C8">
        <w:rPr>
          <w:rFonts w:ascii="Book Antiqua" w:eastAsia="Book Antiqua" w:hAnsi="Book Antiqua" w:cs="Book Antiqua"/>
          <w:color w:val="000000"/>
        </w:rPr>
        <w:t xml:space="preserve"> </w:t>
      </w:r>
      <w:r w:rsidRPr="00AD24C8">
        <w:rPr>
          <w:rFonts w:ascii="Book Antiqua" w:eastAsia="Book Antiqua" w:hAnsi="Book Antiqua" w:cs="Book Antiqua"/>
          <w:color w:val="000000"/>
        </w:rPr>
        <w:t>0.05</w:t>
      </w:r>
      <w:r w:rsidR="004717AC" w:rsidRPr="00AD24C8">
        <w:rPr>
          <w:rFonts w:ascii="Book Antiqua" w:eastAsia="Book Antiqua" w:hAnsi="Book Antiqua" w:cs="Book Antiqua"/>
          <w:color w:val="000000"/>
        </w:rPr>
        <w:t>,</w:t>
      </w:r>
      <w:r w:rsidR="00AD24C8">
        <w:rPr>
          <w:rFonts w:ascii="Book Antiqua" w:eastAsia="Book Antiqua" w:hAnsi="Book Antiqua" w:cs="Book Antiqua"/>
          <w:color w:val="000000"/>
        </w:rPr>
        <w:t xml:space="preserve"> </w:t>
      </w:r>
      <w:r w:rsidRPr="00AD24C8">
        <w:rPr>
          <w:rFonts w:ascii="Book Antiqua" w:eastAsia="Book Antiqua" w:hAnsi="Book Antiqua" w:cs="Book Antiqua"/>
          <w:color w:val="000000"/>
        </w:rPr>
        <w:t>Table 3</w:t>
      </w:r>
      <w:r w:rsidR="004717AC" w:rsidRPr="00AD24C8">
        <w:rPr>
          <w:rFonts w:ascii="Book Antiqua" w:eastAsia="Book Antiqua" w:hAnsi="Book Antiqua" w:cs="Book Antiqua"/>
          <w:color w:val="000000"/>
        </w:rPr>
        <w:t>)</w:t>
      </w:r>
      <w:r w:rsidRPr="00AD24C8">
        <w:rPr>
          <w:rFonts w:ascii="Book Antiqua" w:eastAsia="Book Antiqua" w:hAnsi="Book Antiqua" w:cs="Book Antiqua"/>
          <w:color w:val="000000"/>
        </w:rPr>
        <w:t>.</w:t>
      </w:r>
    </w:p>
    <w:p w14:paraId="3988C990" w14:textId="78ADC483" w:rsidR="00A77B3E" w:rsidRPr="00AD24C8" w:rsidRDefault="00753E06" w:rsidP="00AD24C8">
      <w:pPr>
        <w:spacing w:line="360" w:lineRule="auto"/>
        <w:ind w:firstLineChars="200" w:firstLine="480"/>
        <w:jc w:val="both"/>
        <w:rPr>
          <w:rFonts w:ascii="Book Antiqua" w:eastAsia="Book Antiqua" w:hAnsi="Book Antiqua" w:cs="Book Antiqua"/>
          <w:color w:val="000000"/>
        </w:rPr>
      </w:pPr>
      <w:r w:rsidRPr="004A2435">
        <w:rPr>
          <w:rFonts w:ascii="Book Antiqua" w:eastAsia="Book Antiqua" w:hAnsi="Book Antiqua" w:cs="Book Antiqua"/>
          <w:color w:val="000000"/>
        </w:rPr>
        <w:lastRenderedPageBreak/>
        <w:t>According to logistic regression multifactorial analysis, an internal ring orifice diameter ≥</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1.0 cm, the use of absorbable ligatures, and age ≥</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 xml:space="preserve">3 years increased the risk of postoperative recurrence in children with inguinal hernia after laparoscopic high ligation of the hernia sac </w:t>
      </w:r>
      <w:r w:rsidRPr="00AD24C8">
        <w:rPr>
          <w:rFonts w:ascii="Book Antiqua" w:eastAsia="Book Antiqua" w:hAnsi="Book Antiqua" w:cs="Book Antiqua"/>
          <w:color w:val="000000"/>
        </w:rPr>
        <w:t>(</w:t>
      </w:r>
      <w:r w:rsidR="00AD24C8" w:rsidRPr="00AD24C8">
        <w:rPr>
          <w:rFonts w:ascii="Book Antiqua" w:eastAsia="Book Antiqua" w:hAnsi="Book Antiqua" w:cs="Book Antiqua"/>
          <w:i/>
          <w:iCs/>
          <w:color w:val="000000"/>
        </w:rPr>
        <w:t>P</w:t>
      </w:r>
      <w:r w:rsidRPr="00AD24C8">
        <w:rPr>
          <w:rFonts w:ascii="Book Antiqua" w:eastAsia="Book Antiqua" w:hAnsi="Book Antiqua" w:cs="Book Antiqua"/>
          <w:color w:val="000000"/>
        </w:rPr>
        <w:t xml:space="preserve"> &lt;</w:t>
      </w:r>
      <w:r w:rsidR="00AD24C8">
        <w:rPr>
          <w:rFonts w:ascii="Book Antiqua" w:eastAsia="Book Antiqua" w:hAnsi="Book Antiqua" w:cs="Book Antiqua"/>
          <w:color w:val="000000"/>
        </w:rPr>
        <w:t xml:space="preserve"> </w:t>
      </w:r>
      <w:r w:rsidRPr="00AD24C8">
        <w:rPr>
          <w:rFonts w:ascii="Book Antiqua" w:eastAsia="Book Antiqua" w:hAnsi="Book Antiqua" w:cs="Book Antiqua"/>
          <w:color w:val="000000"/>
        </w:rPr>
        <w:t>0.05</w:t>
      </w:r>
      <w:r w:rsidR="004717AC" w:rsidRPr="00AD24C8">
        <w:rPr>
          <w:rFonts w:ascii="Book Antiqua" w:eastAsia="Book Antiqua" w:hAnsi="Book Antiqua" w:cs="Book Antiqua"/>
          <w:color w:val="000000"/>
        </w:rPr>
        <w:t>, Table 4</w:t>
      </w:r>
      <w:r w:rsidRPr="00AD24C8">
        <w:rPr>
          <w:rFonts w:ascii="Book Antiqua" w:eastAsia="Book Antiqua" w:hAnsi="Book Antiqua" w:cs="Book Antiqua"/>
          <w:color w:val="000000"/>
        </w:rPr>
        <w:t>).</w:t>
      </w:r>
    </w:p>
    <w:bookmarkEnd w:id="33"/>
    <w:bookmarkEnd w:id="34"/>
    <w:p w14:paraId="4FA972C7" w14:textId="77777777" w:rsidR="00A77B3E" w:rsidRPr="004A2435" w:rsidRDefault="00A77B3E" w:rsidP="004A2435">
      <w:pPr>
        <w:spacing w:line="360" w:lineRule="auto"/>
        <w:jc w:val="both"/>
        <w:rPr>
          <w:rFonts w:ascii="Book Antiqua" w:hAnsi="Book Antiqua"/>
        </w:rPr>
      </w:pPr>
    </w:p>
    <w:p w14:paraId="32A5117D"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aps/>
          <w:color w:val="000000"/>
          <w:u w:val="single"/>
        </w:rPr>
        <w:t>DISCUSSION</w:t>
      </w:r>
    </w:p>
    <w:p w14:paraId="019CB00C" w14:textId="24E3322E"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Inguinal hernia is the most common clinical type of extra-abdominal hernia and is characterized by protrusion of the contents of the abdominal cavity outward through a weakness in the abdominal wall, resulting in the need for surgery. The incidence of inguinal hernia has been increasing in recent years due to the inability to heal on its own after formation. The main treatment is surgery, with a reported 0.3</w:t>
      </w:r>
      <w:r w:rsidR="00AD24C8" w:rsidRPr="004A2435">
        <w:rPr>
          <w:rFonts w:ascii="Book Antiqua" w:eastAsia="Book Antiqua" w:hAnsi="Book Antiqua" w:cs="Book Antiqua"/>
          <w:color w:val="000000"/>
        </w:rPr>
        <w:t>%</w:t>
      </w:r>
      <w:r w:rsidRPr="004A2435">
        <w:rPr>
          <w:rFonts w:ascii="Book Antiqua" w:eastAsia="Book Antiqua" w:hAnsi="Book Antiqua" w:cs="Book Antiqua"/>
          <w:color w:val="000000"/>
        </w:rPr>
        <w:t>-3% chance of inguinal hernia incarceration or strangulation, and the mortality rate in patients undergoing emergency surgery for incarceration or strangulation exceeds 5</w:t>
      </w:r>
      <w:proofErr w:type="gramStart"/>
      <w:r w:rsidRPr="004A2435">
        <w:rPr>
          <w:rFonts w:ascii="Book Antiqua" w:eastAsia="Book Antiqua" w:hAnsi="Book Antiqua" w:cs="Book Antiqua"/>
          <w:color w:val="000000"/>
        </w:rPr>
        <w:t>%</w:t>
      </w:r>
      <w:r w:rsidRPr="004A2435">
        <w:rPr>
          <w:rFonts w:ascii="Book Antiqua" w:eastAsia="Book Antiqua" w:hAnsi="Book Antiqua" w:cs="Book Antiqua"/>
          <w:color w:val="000000"/>
          <w:vertAlign w:val="superscript"/>
        </w:rPr>
        <w:t>[</w:t>
      </w:r>
      <w:proofErr w:type="gramEnd"/>
      <w:r w:rsidRPr="004A2435">
        <w:rPr>
          <w:rFonts w:ascii="Book Antiqua" w:eastAsia="Book Antiqua" w:hAnsi="Book Antiqua" w:cs="Book Antiqua"/>
          <w:color w:val="000000"/>
          <w:vertAlign w:val="superscript"/>
        </w:rPr>
        <w:t>5]</w:t>
      </w:r>
      <w:r w:rsidRPr="004A2435">
        <w:rPr>
          <w:rFonts w:ascii="Book Antiqua" w:eastAsia="Book Antiqua" w:hAnsi="Book Antiqua" w:cs="Book Antiqua"/>
          <w:color w:val="000000"/>
        </w:rPr>
        <w:t xml:space="preserve">. In humans, inguinal stasis occurs in a triangular area on either side of the anterolateral lower abdomen, an area that is susceptible to increased intra-abdominal pressure. This area also contains blood vessels and nerves traveling from the abdomen to the lower extremities, so thinning of this region can occur in a variety of congenital or postnatal factors. This leads to the occurrence of inguinal </w:t>
      </w:r>
      <w:proofErr w:type="gramStart"/>
      <w:r w:rsidRPr="004A2435">
        <w:rPr>
          <w:rFonts w:ascii="Book Antiqua" w:eastAsia="Book Antiqua" w:hAnsi="Book Antiqua" w:cs="Book Antiqua"/>
          <w:color w:val="000000"/>
        </w:rPr>
        <w:t>hernia</w:t>
      </w:r>
      <w:r w:rsidRPr="004A2435">
        <w:rPr>
          <w:rFonts w:ascii="Book Antiqua" w:eastAsia="Book Antiqua" w:hAnsi="Book Antiqua" w:cs="Book Antiqua"/>
          <w:color w:val="000000"/>
          <w:vertAlign w:val="superscript"/>
        </w:rPr>
        <w:t>[</w:t>
      </w:r>
      <w:proofErr w:type="gramEnd"/>
      <w:r w:rsidRPr="004A2435">
        <w:rPr>
          <w:rFonts w:ascii="Book Antiqua" w:eastAsia="Book Antiqua" w:hAnsi="Book Antiqua" w:cs="Book Antiqua"/>
          <w:color w:val="000000"/>
          <w:vertAlign w:val="superscript"/>
        </w:rPr>
        <w:t>6,7]</w:t>
      </w:r>
      <w:r w:rsidRPr="004A2435">
        <w:rPr>
          <w:rFonts w:ascii="Book Antiqua" w:eastAsia="Book Antiqua" w:hAnsi="Book Antiqua" w:cs="Book Antiqua"/>
          <w:color w:val="000000"/>
        </w:rPr>
        <w:t xml:space="preserve">. It is currently clinically believed that the disease occurs due to the following factors: </w:t>
      </w:r>
      <w:r w:rsidR="00106FF4">
        <w:rPr>
          <w:rFonts w:ascii="Book Antiqua" w:eastAsia="Book Antiqua" w:hAnsi="Book Antiqua" w:cs="Book Antiqua"/>
          <w:color w:val="000000"/>
        </w:rPr>
        <w:t>F</w:t>
      </w:r>
      <w:r w:rsidRPr="004A2435">
        <w:rPr>
          <w:rFonts w:ascii="Book Antiqua" w:eastAsia="Book Antiqua" w:hAnsi="Book Antiqua" w:cs="Book Antiqua"/>
          <w:color w:val="000000"/>
        </w:rPr>
        <w:t>irst, due to the congenital failure of syrinx closure; second, due to transient intra-abdominal pressure changes; and third, the triggering of abnormal collagen metabolism or changes in the composition of tissues in the inguinal region, leading to a weak abdominal wall</w:t>
      </w:r>
      <w:r w:rsidRPr="004A2435">
        <w:rPr>
          <w:rFonts w:ascii="Book Antiqua" w:eastAsia="Book Antiqua" w:hAnsi="Book Antiqua" w:cs="Book Antiqua"/>
          <w:color w:val="000000"/>
          <w:vertAlign w:val="superscript"/>
        </w:rPr>
        <w:t>[8,9]</w:t>
      </w:r>
      <w:r w:rsidRPr="004A2435">
        <w:rPr>
          <w:rFonts w:ascii="Book Antiqua" w:eastAsia="Book Antiqua" w:hAnsi="Book Antiqua" w:cs="Book Antiqua"/>
          <w:color w:val="000000"/>
        </w:rPr>
        <w:t>.</w:t>
      </w:r>
    </w:p>
    <w:p w14:paraId="731A6258" w14:textId="3D58BECA" w:rsidR="00A77B3E" w:rsidRPr="004A2435" w:rsidRDefault="00753E06" w:rsidP="00AD24C8">
      <w:pPr>
        <w:spacing w:line="360" w:lineRule="auto"/>
        <w:ind w:firstLineChars="200" w:firstLine="480"/>
        <w:jc w:val="both"/>
        <w:rPr>
          <w:rFonts w:ascii="Book Antiqua" w:hAnsi="Book Antiqua"/>
        </w:rPr>
      </w:pPr>
      <w:r w:rsidRPr="004A2435">
        <w:rPr>
          <w:rFonts w:ascii="Book Antiqua" w:eastAsia="Book Antiqua" w:hAnsi="Book Antiqua" w:cs="Book Antiqua"/>
          <w:color w:val="000000"/>
        </w:rPr>
        <w:t xml:space="preserve">Surgery is a significant clinical treatment for inguinal hernias, and traditional open </w:t>
      </w:r>
      <w:r w:rsidR="000E49C9">
        <w:rPr>
          <w:rFonts w:ascii="Book Antiqua" w:eastAsia="Book Antiqua" w:hAnsi="Book Antiqua" w:cs="Book Antiqua"/>
          <w:color w:val="000000"/>
        </w:rPr>
        <w:t>surgery</w:t>
      </w:r>
      <w:r w:rsidRPr="004A2435">
        <w:rPr>
          <w:rFonts w:ascii="Book Antiqua" w:eastAsia="Book Antiqua" w:hAnsi="Book Antiqua" w:cs="Book Antiqua"/>
          <w:color w:val="000000"/>
        </w:rPr>
        <w:t xml:space="preserve"> requires, on the one hand, removal of the external oblique tendon membrane during the procedure. Incision during the process of separating the hernia sac can lead to damage to structures such as blood vessels and nerves in the spermatic cord and, in severe cases, can also lead to complete torsion. On the other hand, this procedure may not allow for exploration of the contralateral side due to certain limitations of the </w:t>
      </w:r>
      <w:proofErr w:type="gramStart"/>
      <w:r w:rsidRPr="004A2435">
        <w:rPr>
          <w:rFonts w:ascii="Book Antiqua" w:eastAsia="Book Antiqua" w:hAnsi="Book Antiqua" w:cs="Book Antiqua"/>
          <w:color w:val="000000"/>
        </w:rPr>
        <w:t>procedure</w:t>
      </w:r>
      <w:r w:rsidRPr="004A2435">
        <w:rPr>
          <w:rFonts w:ascii="Book Antiqua" w:eastAsia="Book Antiqua" w:hAnsi="Book Antiqua" w:cs="Book Antiqua"/>
          <w:color w:val="000000"/>
          <w:vertAlign w:val="superscript"/>
        </w:rPr>
        <w:t>[</w:t>
      </w:r>
      <w:proofErr w:type="gramEnd"/>
      <w:r w:rsidRPr="004A2435">
        <w:rPr>
          <w:rFonts w:ascii="Book Antiqua" w:eastAsia="Book Antiqua" w:hAnsi="Book Antiqua" w:cs="Book Antiqua"/>
          <w:color w:val="000000"/>
          <w:vertAlign w:val="superscript"/>
        </w:rPr>
        <w:t>10]</w:t>
      </w:r>
      <w:r w:rsidRPr="004A2435">
        <w:rPr>
          <w:rFonts w:ascii="Book Antiqua" w:eastAsia="Book Antiqua" w:hAnsi="Book Antiqua" w:cs="Book Antiqua"/>
          <w:color w:val="000000"/>
        </w:rPr>
        <w:t xml:space="preserve">. Regardless of the presence of an occult hernia, inguinal hernia is easy to </w:t>
      </w:r>
      <w:proofErr w:type="gramStart"/>
      <w:r w:rsidRPr="004A2435">
        <w:rPr>
          <w:rFonts w:ascii="Book Antiqua" w:eastAsia="Book Antiqua" w:hAnsi="Book Antiqua" w:cs="Book Antiqua"/>
          <w:color w:val="000000"/>
        </w:rPr>
        <w:lastRenderedPageBreak/>
        <w:t>misdiagnose</w:t>
      </w:r>
      <w:r w:rsidRPr="004A2435">
        <w:rPr>
          <w:rFonts w:ascii="Book Antiqua" w:eastAsia="Book Antiqua" w:hAnsi="Book Antiqua" w:cs="Book Antiqua"/>
          <w:color w:val="000000"/>
          <w:vertAlign w:val="superscript"/>
        </w:rPr>
        <w:t>[</w:t>
      </w:r>
      <w:proofErr w:type="gramEnd"/>
      <w:r w:rsidRPr="004A2435">
        <w:rPr>
          <w:rFonts w:ascii="Book Antiqua" w:eastAsia="Book Antiqua" w:hAnsi="Book Antiqua" w:cs="Book Antiqua"/>
          <w:color w:val="000000"/>
          <w:vertAlign w:val="superscript"/>
        </w:rPr>
        <w:t>11,12]</w:t>
      </w:r>
      <w:r w:rsidRPr="004A2435">
        <w:rPr>
          <w:rFonts w:ascii="Book Antiqua" w:eastAsia="Book Antiqua" w:hAnsi="Book Antiqua" w:cs="Book Antiqua"/>
          <w:color w:val="000000"/>
        </w:rPr>
        <w:t xml:space="preserve">; in addition, open surgery causes greater trauma in children and slows the postoperative recovery. The loss of important structures within the spermatic cord in children will affect their growth and development, and the number of postoperative complications increases </w:t>
      </w:r>
      <w:proofErr w:type="gramStart"/>
      <w:r w:rsidRPr="004A2435">
        <w:rPr>
          <w:rFonts w:ascii="Book Antiqua" w:eastAsia="Book Antiqua" w:hAnsi="Book Antiqua" w:cs="Book Antiqua"/>
          <w:color w:val="000000"/>
        </w:rPr>
        <w:t>significantly</w:t>
      </w:r>
      <w:r w:rsidRPr="004A2435">
        <w:rPr>
          <w:rFonts w:ascii="Book Antiqua" w:eastAsia="Book Antiqua" w:hAnsi="Book Antiqua" w:cs="Book Antiqua"/>
          <w:color w:val="000000"/>
          <w:vertAlign w:val="superscript"/>
        </w:rPr>
        <w:t>[</w:t>
      </w:r>
      <w:proofErr w:type="gramEnd"/>
      <w:r w:rsidRPr="004A2435">
        <w:rPr>
          <w:rFonts w:ascii="Book Antiqua" w:eastAsia="Book Antiqua" w:hAnsi="Book Antiqua" w:cs="Book Antiqua"/>
          <w:color w:val="000000"/>
          <w:vertAlign w:val="superscript"/>
        </w:rPr>
        <w:t>13]</w:t>
      </w:r>
      <w:r w:rsidRPr="004A2435">
        <w:rPr>
          <w:rFonts w:ascii="Book Antiqua" w:eastAsia="Book Antiqua" w:hAnsi="Book Antiqua" w:cs="Book Antiqua"/>
          <w:color w:val="000000"/>
        </w:rPr>
        <w:t xml:space="preserve">. In recent years, the wide application of laparoscopic surgery in the clinic has demonstrated significant advantages. On the one hand, the magnification effect of laparoscopy can be observed </w:t>
      </w:r>
      <w:r w:rsidR="000E49C9">
        <w:rPr>
          <w:rFonts w:ascii="Book Antiqua" w:eastAsia="Book Antiqua" w:hAnsi="Book Antiqua" w:cs="Book Antiqua"/>
          <w:color w:val="000000"/>
        </w:rPr>
        <w:t>i</w:t>
      </w:r>
      <w:r w:rsidRPr="004A2435">
        <w:rPr>
          <w:rFonts w:ascii="Book Antiqua" w:eastAsia="Book Antiqua" w:hAnsi="Book Antiqua" w:cs="Book Antiqua"/>
          <w:color w:val="000000"/>
        </w:rPr>
        <w:t>n children with inguinal hernia. The clear visualization of the spermatic cord, vas deferens and other structures reduces the chance of injury; additionally, the incision is small, the scar is aesthetically pleasing, and the recovery after surgery in children is fast</w:t>
      </w:r>
      <w:r w:rsidRPr="004A2435">
        <w:rPr>
          <w:rFonts w:ascii="Book Antiqua" w:eastAsia="Book Antiqua" w:hAnsi="Book Antiqua" w:cs="Book Antiqua"/>
          <w:color w:val="000000"/>
          <w:vertAlign w:val="superscript"/>
        </w:rPr>
        <w:t>[14]</w:t>
      </w:r>
      <w:r w:rsidRPr="004A2435">
        <w:rPr>
          <w:rFonts w:ascii="Book Antiqua" w:eastAsia="Book Antiqua" w:hAnsi="Book Antiqua" w:cs="Book Antiqua"/>
          <w:color w:val="000000"/>
        </w:rPr>
        <w:t xml:space="preserve">. On the other hand, laparoscopic surgery does not cause loss of tissue in the inguinal region during high hernia sac ligation, and there is no need to separate the spermatic cord. The procedure can also be performed without opening the testicular muscle, effectively reducing surgical </w:t>
      </w:r>
      <w:proofErr w:type="gramStart"/>
      <w:r w:rsidRPr="004A2435">
        <w:rPr>
          <w:rFonts w:ascii="Book Antiqua" w:eastAsia="Book Antiqua" w:hAnsi="Book Antiqua" w:cs="Book Antiqua"/>
          <w:color w:val="000000"/>
        </w:rPr>
        <w:t>complications</w:t>
      </w:r>
      <w:r w:rsidRPr="004A2435">
        <w:rPr>
          <w:rFonts w:ascii="Book Antiqua" w:eastAsia="Book Antiqua" w:hAnsi="Book Antiqua" w:cs="Book Antiqua"/>
          <w:color w:val="000000"/>
          <w:vertAlign w:val="superscript"/>
        </w:rPr>
        <w:t>[</w:t>
      </w:r>
      <w:proofErr w:type="gramEnd"/>
      <w:r w:rsidRPr="004A2435">
        <w:rPr>
          <w:rFonts w:ascii="Book Antiqua" w:eastAsia="Book Antiqua" w:hAnsi="Book Antiqua" w:cs="Book Antiqua"/>
          <w:color w:val="000000"/>
          <w:vertAlign w:val="superscript"/>
        </w:rPr>
        <w:t>15]</w:t>
      </w:r>
      <w:r w:rsidRPr="004A2435">
        <w:rPr>
          <w:rFonts w:ascii="Book Antiqua" w:eastAsia="Book Antiqua" w:hAnsi="Book Antiqua" w:cs="Book Antiqua"/>
          <w:color w:val="000000"/>
        </w:rPr>
        <w:t xml:space="preserve">. In addition, the procedure allows for exploration of the contralateral inguinal region, which can be performed simultaneously in children with an occult hernia. Performing ligation reduces the chance of reoperation and reduces pain in </w:t>
      </w:r>
      <w:proofErr w:type="gramStart"/>
      <w:r w:rsidRPr="004A2435">
        <w:rPr>
          <w:rFonts w:ascii="Book Antiqua" w:eastAsia="Book Antiqua" w:hAnsi="Book Antiqua" w:cs="Book Antiqua"/>
          <w:color w:val="000000"/>
        </w:rPr>
        <w:t>children</w:t>
      </w:r>
      <w:r w:rsidRPr="004A2435">
        <w:rPr>
          <w:rFonts w:ascii="Book Antiqua" w:eastAsia="Book Antiqua" w:hAnsi="Book Antiqua" w:cs="Book Antiqua"/>
          <w:color w:val="000000"/>
          <w:vertAlign w:val="superscript"/>
        </w:rPr>
        <w:t>[</w:t>
      </w:r>
      <w:proofErr w:type="gramEnd"/>
      <w:r w:rsidRPr="004A2435">
        <w:rPr>
          <w:rFonts w:ascii="Book Antiqua" w:eastAsia="Book Antiqua" w:hAnsi="Book Antiqua" w:cs="Book Antiqua"/>
          <w:color w:val="000000"/>
          <w:vertAlign w:val="superscript"/>
        </w:rPr>
        <w:t>16]</w:t>
      </w:r>
      <w:r w:rsidRPr="004A2435">
        <w:rPr>
          <w:rFonts w:ascii="Book Antiqua" w:eastAsia="Book Antiqua" w:hAnsi="Book Antiqua" w:cs="Book Antiqua"/>
          <w:color w:val="000000"/>
        </w:rPr>
        <w:t>.</w:t>
      </w:r>
    </w:p>
    <w:p w14:paraId="563BCDB1" w14:textId="35BCD251" w:rsidR="00A77B3E" w:rsidRPr="004A2435" w:rsidRDefault="00753E06" w:rsidP="00AD24C8">
      <w:pPr>
        <w:spacing w:line="360" w:lineRule="auto"/>
        <w:ind w:firstLineChars="200" w:firstLine="480"/>
        <w:jc w:val="both"/>
        <w:rPr>
          <w:rFonts w:ascii="Book Antiqua" w:hAnsi="Book Antiqua"/>
        </w:rPr>
      </w:pPr>
      <w:r w:rsidRPr="004A2435">
        <w:rPr>
          <w:rFonts w:ascii="Book Antiqua" w:eastAsia="Book Antiqua" w:hAnsi="Book Antiqua" w:cs="Book Antiqua"/>
          <w:color w:val="000000"/>
        </w:rPr>
        <w:t>Although laparoscopy has obvious advantages in the treatment of inguinal hernias, there is still a certain chance of recurrence, which requires reoperation in children. This increases the financial burden and trauma to children and can lead to serious medical complications</w:t>
      </w:r>
      <w:r w:rsidR="0075168B">
        <w:rPr>
          <w:rFonts w:ascii="Book Antiqua" w:eastAsia="Book Antiqua" w:hAnsi="Book Antiqua" w:cs="Book Antiqua"/>
          <w:color w:val="000000"/>
        </w:rPr>
        <w:t>; thus</w:t>
      </w:r>
      <w:r w:rsidRPr="004A2435">
        <w:rPr>
          <w:rFonts w:ascii="Book Antiqua" w:eastAsia="Book Antiqua" w:hAnsi="Book Antiqua" w:cs="Book Antiqua"/>
          <w:color w:val="000000"/>
        </w:rPr>
        <w:t xml:space="preserve">, it is important to actively explore the causes of postoperative recurrence in </w:t>
      </w:r>
      <w:proofErr w:type="gramStart"/>
      <w:r w:rsidRPr="004A2435">
        <w:rPr>
          <w:rFonts w:ascii="Book Antiqua" w:eastAsia="Book Antiqua" w:hAnsi="Book Antiqua" w:cs="Book Antiqua"/>
          <w:color w:val="000000"/>
        </w:rPr>
        <w:t>children</w:t>
      </w:r>
      <w:r w:rsidRPr="004A2435">
        <w:rPr>
          <w:rFonts w:ascii="Book Antiqua" w:eastAsia="Book Antiqua" w:hAnsi="Book Antiqua" w:cs="Book Antiqua"/>
          <w:color w:val="000000"/>
          <w:vertAlign w:val="superscript"/>
        </w:rPr>
        <w:t>[</w:t>
      </w:r>
      <w:proofErr w:type="gramEnd"/>
      <w:r w:rsidRPr="004A2435">
        <w:rPr>
          <w:rFonts w:ascii="Book Antiqua" w:eastAsia="Book Antiqua" w:hAnsi="Book Antiqua" w:cs="Book Antiqua"/>
          <w:color w:val="000000"/>
          <w:vertAlign w:val="superscript"/>
        </w:rPr>
        <w:t>17]</w:t>
      </w:r>
      <w:r w:rsidRPr="004A2435">
        <w:rPr>
          <w:rFonts w:ascii="Book Antiqua" w:eastAsia="Book Antiqua" w:hAnsi="Book Antiqua" w:cs="Book Antiqua"/>
          <w:color w:val="000000"/>
        </w:rPr>
        <w:t xml:space="preserve">. Risk factors are important for the treatment and clinical prevention of postoperative recurrence. This study analyzed a variety of factors and found that older age was a high-risk factor for postoperative recurrence, mainly in the groin in children with a younger age. The musculature of this area is weak, and the hernia sac ligation process does not result in greater tension; however, the musculature develops with age, becoming robust and therefore prone to greater resistance during the ligation process and thus making it highly likely that the hernia sac will not be tightened, leading to </w:t>
      </w:r>
      <w:proofErr w:type="gramStart"/>
      <w:r w:rsidRPr="004A2435">
        <w:rPr>
          <w:rFonts w:ascii="Book Antiqua" w:eastAsia="Book Antiqua" w:hAnsi="Book Antiqua" w:cs="Book Antiqua"/>
          <w:color w:val="000000"/>
        </w:rPr>
        <w:t>recurrence</w:t>
      </w:r>
      <w:r w:rsidRPr="004A2435">
        <w:rPr>
          <w:rFonts w:ascii="Book Antiqua" w:eastAsia="Book Antiqua" w:hAnsi="Book Antiqua" w:cs="Book Antiqua"/>
          <w:color w:val="000000"/>
          <w:vertAlign w:val="superscript"/>
        </w:rPr>
        <w:t>[</w:t>
      </w:r>
      <w:proofErr w:type="gramEnd"/>
      <w:r w:rsidRPr="004A2435">
        <w:rPr>
          <w:rFonts w:ascii="Book Antiqua" w:eastAsia="Book Antiqua" w:hAnsi="Book Antiqua" w:cs="Book Antiqua"/>
          <w:color w:val="000000"/>
          <w:vertAlign w:val="superscript"/>
        </w:rPr>
        <w:t>18]</w:t>
      </w:r>
      <w:r w:rsidRPr="004A2435">
        <w:rPr>
          <w:rFonts w:ascii="Book Antiqua" w:eastAsia="Book Antiqua" w:hAnsi="Book Antiqua" w:cs="Book Antiqua"/>
          <w:color w:val="000000"/>
        </w:rPr>
        <w:t xml:space="preserve">. The large diameter of the inner ring is also an important factor in recurrence, as the inner ring is weaker than the superficial muscles </w:t>
      </w:r>
      <w:r w:rsidRPr="004A2435">
        <w:rPr>
          <w:rFonts w:ascii="Book Antiqua" w:eastAsia="Book Antiqua" w:hAnsi="Book Antiqua" w:cs="Book Antiqua"/>
          <w:color w:val="000000"/>
        </w:rPr>
        <w:lastRenderedPageBreak/>
        <w:t xml:space="preserve">and fascia. A significant increase in abdominal pressure can lead to excessive pressure from the ligature line and the sliding release of the tightly ligated sac, causing </w:t>
      </w:r>
      <w:proofErr w:type="gramStart"/>
      <w:r w:rsidRPr="004A2435">
        <w:rPr>
          <w:rFonts w:ascii="Book Antiqua" w:eastAsia="Book Antiqua" w:hAnsi="Book Antiqua" w:cs="Book Antiqua"/>
          <w:color w:val="000000"/>
        </w:rPr>
        <w:t>recurrence</w:t>
      </w:r>
      <w:r w:rsidRPr="004A2435">
        <w:rPr>
          <w:rFonts w:ascii="Book Antiqua" w:eastAsia="Book Antiqua" w:hAnsi="Book Antiqua" w:cs="Book Antiqua"/>
          <w:color w:val="000000"/>
          <w:vertAlign w:val="superscript"/>
        </w:rPr>
        <w:t>[</w:t>
      </w:r>
      <w:proofErr w:type="gramEnd"/>
      <w:r w:rsidRPr="004A2435">
        <w:rPr>
          <w:rFonts w:ascii="Book Antiqua" w:eastAsia="Book Antiqua" w:hAnsi="Book Antiqua" w:cs="Book Antiqua"/>
          <w:color w:val="000000"/>
          <w:vertAlign w:val="superscript"/>
        </w:rPr>
        <w:t>19]</w:t>
      </w:r>
      <w:r w:rsidRPr="004A2435">
        <w:rPr>
          <w:rFonts w:ascii="Book Antiqua" w:eastAsia="Book Antiqua" w:hAnsi="Book Antiqua" w:cs="Book Antiqua"/>
          <w:color w:val="000000"/>
        </w:rPr>
        <w:t xml:space="preserve">. A review of four surgical approaches in the treatment of pediatric hernias found that laparoscopic high ligation alone was not reliable, and by lowering the ligation in the laparoscopic approach, suturing of the pelvic girdle and inferior arch to narrow the internal ring was more reliable, suggesting that the clinical practice of high ligation of the hernia sac in children with a large internal ring is more effective. Laparoscopic repair should be performed at the time of ligation to reduce the recurrence </w:t>
      </w:r>
      <w:proofErr w:type="gramStart"/>
      <w:r w:rsidRPr="004A2435">
        <w:rPr>
          <w:rFonts w:ascii="Book Antiqua" w:eastAsia="Book Antiqua" w:hAnsi="Book Antiqua" w:cs="Book Antiqua"/>
          <w:color w:val="000000"/>
        </w:rPr>
        <w:t>rate</w:t>
      </w:r>
      <w:r w:rsidRPr="004A2435">
        <w:rPr>
          <w:rFonts w:ascii="Book Antiqua" w:eastAsia="Book Antiqua" w:hAnsi="Book Antiqua" w:cs="Book Antiqua"/>
          <w:color w:val="000000"/>
          <w:vertAlign w:val="superscript"/>
        </w:rPr>
        <w:t>[</w:t>
      </w:r>
      <w:proofErr w:type="gramEnd"/>
      <w:r w:rsidRPr="004A2435">
        <w:rPr>
          <w:rFonts w:ascii="Book Antiqua" w:eastAsia="Book Antiqua" w:hAnsi="Book Antiqua" w:cs="Book Antiqua"/>
          <w:color w:val="000000"/>
          <w:vertAlign w:val="superscript"/>
        </w:rPr>
        <w:t>20]</w:t>
      </w:r>
      <w:r w:rsidRPr="004A2435">
        <w:rPr>
          <w:rFonts w:ascii="Book Antiqua" w:eastAsia="Book Antiqua" w:hAnsi="Book Antiqua" w:cs="Book Antiqua"/>
          <w:color w:val="000000"/>
        </w:rPr>
        <w:t xml:space="preserve">. In addition, this study also found that the type of ligature was an important factor in postoperative recurrence, and the commonly used suture is usually completely absorbed in 56-70 d, maintains three quarters of the tensile strength for two weeks and loses 95% of the tensile strength </w:t>
      </w:r>
      <w:r w:rsidRPr="008908A4">
        <w:rPr>
          <w:rFonts w:ascii="Book Antiqua" w:eastAsia="Book Antiqua" w:hAnsi="Book Antiqua" w:cs="Book Antiqua"/>
          <w:color w:val="000000"/>
          <w:highlight w:val="yellow"/>
        </w:rPr>
        <w:t xml:space="preserve">in </w:t>
      </w:r>
      <w:commentRangeStart w:id="35"/>
      <w:r w:rsidRPr="008908A4">
        <w:rPr>
          <w:rFonts w:ascii="Book Antiqua" w:eastAsia="Book Antiqua" w:hAnsi="Book Antiqua" w:cs="Book Antiqua"/>
          <w:color w:val="000000"/>
          <w:highlight w:val="yellow"/>
        </w:rPr>
        <w:t>January</w:t>
      </w:r>
      <w:commentRangeEnd w:id="35"/>
      <w:r w:rsidR="0075168B">
        <w:rPr>
          <w:rStyle w:val="CommentReference"/>
        </w:rPr>
        <w:commentReference w:id="35"/>
      </w:r>
      <w:r w:rsidRPr="004A2435">
        <w:rPr>
          <w:rFonts w:ascii="Book Antiqua" w:eastAsia="Book Antiqua" w:hAnsi="Book Antiqua" w:cs="Book Antiqua"/>
          <w:color w:val="000000"/>
        </w:rPr>
        <w:t xml:space="preserve">; however, by this time, the hernia will have been absorbed. Incomplete occlusion can lead to recurrence, and the application of absorbable sutures produces mild irritation of surrounding tissues and less scar tissue formation. Scar tissue is important for deterring recurrence, hence the use of absorbable sutures in relatively more children with </w:t>
      </w:r>
      <w:proofErr w:type="gramStart"/>
      <w:r w:rsidRPr="004A2435">
        <w:rPr>
          <w:rFonts w:ascii="Book Antiqua" w:eastAsia="Book Antiqua" w:hAnsi="Book Antiqua" w:cs="Book Antiqua"/>
          <w:color w:val="000000"/>
        </w:rPr>
        <w:t>recurrence</w:t>
      </w:r>
      <w:r w:rsidRPr="004A2435">
        <w:rPr>
          <w:rFonts w:ascii="Book Antiqua" w:eastAsia="Book Antiqua" w:hAnsi="Book Antiqua" w:cs="Book Antiqua"/>
          <w:color w:val="000000"/>
          <w:vertAlign w:val="superscript"/>
        </w:rPr>
        <w:t>[</w:t>
      </w:r>
      <w:proofErr w:type="gramEnd"/>
      <w:r w:rsidRPr="004A2435">
        <w:rPr>
          <w:rFonts w:ascii="Book Antiqua" w:eastAsia="Book Antiqua" w:hAnsi="Book Antiqua" w:cs="Book Antiqua"/>
          <w:color w:val="000000"/>
          <w:vertAlign w:val="superscript"/>
        </w:rPr>
        <w:t>21]</w:t>
      </w:r>
      <w:r w:rsidRPr="004A2435">
        <w:rPr>
          <w:rFonts w:ascii="Book Antiqua" w:eastAsia="Book Antiqua" w:hAnsi="Book Antiqua" w:cs="Book Antiqua"/>
          <w:color w:val="000000"/>
        </w:rPr>
        <w:t>.</w:t>
      </w:r>
    </w:p>
    <w:p w14:paraId="4F4EF11E" w14:textId="13C969A8" w:rsidR="00A77B3E" w:rsidRPr="004A2435" w:rsidRDefault="00753E06" w:rsidP="00AD24C8">
      <w:pPr>
        <w:spacing w:line="360" w:lineRule="auto"/>
        <w:ind w:firstLineChars="200" w:firstLine="480"/>
        <w:jc w:val="both"/>
        <w:rPr>
          <w:rFonts w:ascii="Book Antiqua" w:hAnsi="Book Antiqua"/>
        </w:rPr>
      </w:pPr>
      <w:r w:rsidRPr="004A2435">
        <w:rPr>
          <w:rFonts w:ascii="Book Antiqua" w:eastAsia="Book Antiqua" w:hAnsi="Book Antiqua" w:cs="Book Antiqua"/>
          <w:color w:val="000000"/>
        </w:rPr>
        <w:t>This study showed that the operative time, massive bleeding, incision length, and length of hospital stay were lower in the laparoscopic group than in the control group, but the total cost of hospitalization was higher in the laparoscopic group than in the control group, suggesting that the use of laparoscopic surgery for pediatric inguinal hernia can shorten the operative time and speed up postoperative recovery</w:t>
      </w:r>
      <w:r w:rsidR="0075168B">
        <w:rPr>
          <w:rFonts w:ascii="Book Antiqua" w:eastAsia="Book Antiqua" w:hAnsi="Book Antiqua" w:cs="Book Antiqua"/>
          <w:color w:val="000000"/>
        </w:rPr>
        <w:t>,</w:t>
      </w:r>
      <w:r w:rsidRPr="004A2435">
        <w:rPr>
          <w:rFonts w:ascii="Book Antiqua" w:eastAsia="Book Antiqua" w:hAnsi="Book Antiqua" w:cs="Book Antiqua"/>
          <w:color w:val="000000"/>
        </w:rPr>
        <w:t xml:space="preserve"> but that overall surgical costs are elevated. The rate of surgical complications in the laparoscopic group was 1.67% lower than the rate of 12.50% in the control group, indicating that treatment with laparoscopic surgery for pediatric inguinal hernias can reduce postoperative complications. An analysis of postoperative recurrence in children found that the incidence of preoperative incarceration, an internal ring orifice diameter ≥</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1.0 cm, the use of nonabsorbable ligature threads and age &gt;</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3 years were significantly important factors influencing postoperative recurrence. According to logistic regression multifactorial analysis, an internal ring diameter ≥</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 xml:space="preserve">1.0 cm, the use of absorbable </w:t>
      </w:r>
      <w:r w:rsidRPr="004A2435">
        <w:rPr>
          <w:rFonts w:ascii="Book Antiqua" w:eastAsia="Book Antiqua" w:hAnsi="Book Antiqua" w:cs="Book Antiqua"/>
          <w:color w:val="000000"/>
        </w:rPr>
        <w:lastRenderedPageBreak/>
        <w:t>ligatures, and age &gt;</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3 years were important factors for postoperative recurrence. Age increases the risk of postoperative recurrence in children with inguinal hernia after laparoscopic high ligation of the hernia sac. The strengths of this study are that it confirms the advantages of laparoscopic surgery for inguinal hernia in children, analyzes the risk factors for postoperative recurrence and proposes preventive measures. However, the present study had a short follow-up time and a limited number of enrolled patients, so an expanded sample size and a long-term follow-up are needed for in-depth demonstration of the conclusions.</w:t>
      </w:r>
    </w:p>
    <w:p w14:paraId="2284E25E" w14:textId="77777777" w:rsidR="00A77B3E" w:rsidRPr="004A2435" w:rsidRDefault="00A77B3E" w:rsidP="004A2435">
      <w:pPr>
        <w:spacing w:line="360" w:lineRule="auto"/>
        <w:jc w:val="both"/>
        <w:rPr>
          <w:rFonts w:ascii="Book Antiqua" w:hAnsi="Book Antiqua"/>
        </w:rPr>
      </w:pPr>
    </w:p>
    <w:p w14:paraId="5EECFB26"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aps/>
          <w:color w:val="000000"/>
          <w:u w:val="single"/>
        </w:rPr>
        <w:t>CONCLUSION</w:t>
      </w:r>
    </w:p>
    <w:p w14:paraId="446BDA30" w14:textId="30E6FCAB" w:rsidR="00A77B3E" w:rsidRPr="004A2435" w:rsidRDefault="00753E06" w:rsidP="004A2435">
      <w:pPr>
        <w:spacing w:line="360" w:lineRule="auto"/>
        <w:jc w:val="both"/>
        <w:rPr>
          <w:rFonts w:ascii="Book Antiqua" w:hAnsi="Book Antiqua"/>
        </w:rPr>
      </w:pPr>
      <w:bookmarkStart w:id="36" w:name="OLE_LINK465"/>
      <w:bookmarkStart w:id="37" w:name="OLE_LINK466"/>
      <w:r w:rsidRPr="004A2435">
        <w:rPr>
          <w:rFonts w:ascii="Book Antiqua" w:eastAsia="Book Antiqua" w:hAnsi="Book Antiqua" w:cs="Book Antiqua"/>
          <w:color w:val="000000"/>
        </w:rPr>
        <w:t>In summary, laparoscopic surgery for inguinal hernia in children has the advantages of low trauma, rapid postoperative recovery, and low cost. The use of absorbable ligatures, an internal ring diameter ≥</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1.0 cm and age ≥</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3 years may increase the risk of recurrence after laparoscopic high ligation of the hernia sac.</w:t>
      </w:r>
    </w:p>
    <w:bookmarkEnd w:id="36"/>
    <w:bookmarkEnd w:id="37"/>
    <w:p w14:paraId="789E472A" w14:textId="77777777" w:rsidR="00A77B3E" w:rsidRPr="004A2435" w:rsidRDefault="00A77B3E" w:rsidP="004A2435">
      <w:pPr>
        <w:spacing w:line="360" w:lineRule="auto"/>
        <w:jc w:val="both"/>
        <w:rPr>
          <w:rFonts w:ascii="Book Antiqua" w:hAnsi="Book Antiqua"/>
        </w:rPr>
      </w:pPr>
    </w:p>
    <w:p w14:paraId="6B1D0D64"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aps/>
          <w:color w:val="000000"/>
          <w:u w:val="single"/>
        </w:rPr>
        <w:t>ARTICLE HIGHLIGHTS</w:t>
      </w:r>
    </w:p>
    <w:p w14:paraId="5497AE56"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i/>
          <w:color w:val="000000"/>
        </w:rPr>
        <w:t>Research background</w:t>
      </w:r>
    </w:p>
    <w:p w14:paraId="5A080091"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Inguinal hernia is a common clinical manifestation in children.</w:t>
      </w:r>
    </w:p>
    <w:p w14:paraId="000AA707" w14:textId="77777777" w:rsidR="00A77B3E" w:rsidRPr="004A2435" w:rsidRDefault="00A77B3E" w:rsidP="004A2435">
      <w:pPr>
        <w:spacing w:line="360" w:lineRule="auto"/>
        <w:jc w:val="both"/>
        <w:rPr>
          <w:rFonts w:ascii="Book Antiqua" w:hAnsi="Book Antiqua"/>
        </w:rPr>
      </w:pPr>
    </w:p>
    <w:p w14:paraId="33B65DAF"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i/>
          <w:color w:val="000000"/>
        </w:rPr>
        <w:t>Research motivation</w:t>
      </w:r>
    </w:p>
    <w:p w14:paraId="7634C782" w14:textId="2877ED29" w:rsidR="00A77B3E" w:rsidRPr="004A2435" w:rsidRDefault="00753E06" w:rsidP="004A2435">
      <w:pPr>
        <w:spacing w:line="360" w:lineRule="auto"/>
        <w:jc w:val="both"/>
        <w:rPr>
          <w:rFonts w:ascii="Book Antiqua" w:hAnsi="Book Antiqua"/>
        </w:rPr>
      </w:pPr>
      <w:bookmarkStart w:id="38" w:name="OLE_LINK467"/>
      <w:bookmarkStart w:id="39" w:name="OLE_LINK468"/>
      <w:proofErr w:type="gramStart"/>
      <w:r w:rsidRPr="004A2435">
        <w:rPr>
          <w:rFonts w:ascii="Book Antiqua" w:eastAsia="Book Antiqua" w:hAnsi="Book Antiqua" w:cs="Book Antiqua"/>
          <w:color w:val="000000"/>
        </w:rPr>
        <w:t xml:space="preserve">To </w:t>
      </w:r>
      <w:r w:rsidR="003166FE">
        <w:rPr>
          <w:rFonts w:ascii="Book Antiqua" w:eastAsia="Book Antiqua" w:hAnsi="Book Antiqua" w:cs="Book Antiqua"/>
          <w:color w:val="000000"/>
        </w:rPr>
        <w:t>assess</w:t>
      </w:r>
      <w:r w:rsidRPr="004A2435">
        <w:rPr>
          <w:rFonts w:ascii="Book Antiqua" w:eastAsia="Book Antiqua" w:hAnsi="Book Antiqua" w:cs="Book Antiqua"/>
          <w:color w:val="000000"/>
        </w:rPr>
        <w:t xml:space="preserve"> the rationality of laparoscopic treatment of inguinal hernia.</w:t>
      </w:r>
      <w:proofErr w:type="gramEnd"/>
    </w:p>
    <w:bookmarkEnd w:id="38"/>
    <w:bookmarkEnd w:id="39"/>
    <w:p w14:paraId="61D6B1E6" w14:textId="77777777" w:rsidR="00A77B3E" w:rsidRPr="004A2435" w:rsidRDefault="00A77B3E" w:rsidP="004A2435">
      <w:pPr>
        <w:spacing w:line="360" w:lineRule="auto"/>
        <w:jc w:val="both"/>
        <w:rPr>
          <w:rFonts w:ascii="Book Antiqua" w:hAnsi="Book Antiqua"/>
        </w:rPr>
      </w:pPr>
    </w:p>
    <w:p w14:paraId="04739F26"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i/>
          <w:color w:val="000000"/>
        </w:rPr>
        <w:t>Research objectives</w:t>
      </w:r>
    </w:p>
    <w:p w14:paraId="62AD1911" w14:textId="1BD20AD9"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 xml:space="preserve">To </w:t>
      </w:r>
      <w:r w:rsidR="003166FE">
        <w:rPr>
          <w:rFonts w:ascii="Book Antiqua" w:eastAsia="Book Antiqua" w:hAnsi="Book Antiqua" w:cs="Book Antiqua"/>
          <w:color w:val="000000"/>
        </w:rPr>
        <w:t>determine</w:t>
      </w:r>
      <w:r w:rsidRPr="004A2435">
        <w:rPr>
          <w:rFonts w:ascii="Book Antiqua" w:eastAsia="Book Antiqua" w:hAnsi="Book Antiqua" w:cs="Book Antiqua"/>
          <w:color w:val="000000"/>
        </w:rPr>
        <w:t xml:space="preserve"> the effect of laparoscopic surgery on indirect inguinal hernia and the risk factors for postoperative recurrence.</w:t>
      </w:r>
    </w:p>
    <w:p w14:paraId="25A79E15" w14:textId="77777777" w:rsidR="00A77B3E" w:rsidRPr="004A2435" w:rsidRDefault="00A77B3E" w:rsidP="004A2435">
      <w:pPr>
        <w:spacing w:line="360" w:lineRule="auto"/>
        <w:jc w:val="both"/>
        <w:rPr>
          <w:rFonts w:ascii="Book Antiqua" w:hAnsi="Book Antiqua"/>
        </w:rPr>
      </w:pPr>
    </w:p>
    <w:p w14:paraId="2A685D9A"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i/>
          <w:color w:val="000000"/>
        </w:rPr>
        <w:t>Research methods</w:t>
      </w:r>
    </w:p>
    <w:p w14:paraId="00DBABD9" w14:textId="2F2708C9"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lastRenderedPageBreak/>
        <w:t>We selected 360 children who underwent laparoscopic high ligation in our hospital as the laparoscopic group and 120 patients treated for inguinal hernia with conventional surgery as the control group.</w:t>
      </w:r>
    </w:p>
    <w:p w14:paraId="065C6194" w14:textId="77777777" w:rsidR="00A77B3E" w:rsidRPr="004A2435" w:rsidRDefault="00A77B3E" w:rsidP="004A2435">
      <w:pPr>
        <w:spacing w:line="360" w:lineRule="auto"/>
        <w:jc w:val="both"/>
        <w:rPr>
          <w:rFonts w:ascii="Book Antiqua" w:hAnsi="Book Antiqua"/>
        </w:rPr>
      </w:pPr>
    </w:p>
    <w:p w14:paraId="211811A8"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i/>
          <w:color w:val="000000"/>
        </w:rPr>
        <w:t>Research results</w:t>
      </w:r>
    </w:p>
    <w:p w14:paraId="336A236C" w14:textId="110C363E" w:rsidR="00A77B3E" w:rsidRPr="004A2435" w:rsidRDefault="00753E06" w:rsidP="004A2435">
      <w:pPr>
        <w:spacing w:line="360" w:lineRule="auto"/>
        <w:jc w:val="both"/>
        <w:rPr>
          <w:rFonts w:ascii="Book Antiqua" w:hAnsi="Book Antiqua"/>
        </w:rPr>
      </w:pPr>
      <w:bookmarkStart w:id="40" w:name="OLE_LINK469"/>
      <w:bookmarkStart w:id="41" w:name="OLE_LINK470"/>
      <w:r w:rsidRPr="004A2435">
        <w:rPr>
          <w:rFonts w:ascii="Book Antiqua" w:eastAsia="Book Antiqua" w:hAnsi="Book Antiqua" w:cs="Book Antiqua"/>
          <w:color w:val="000000"/>
        </w:rPr>
        <w:t>The rate of surgical complications in the laparoscopic group was 1.67% lower than the rate of 12.50% in the control group (</w:t>
      </w:r>
      <w:r w:rsidR="00AD24C8" w:rsidRPr="00AD24C8">
        <w:rPr>
          <w:rFonts w:ascii="Book Antiqua" w:eastAsia="Book Antiqua" w:hAnsi="Book Antiqua" w:cs="Book Antiqua"/>
          <w:i/>
          <w:iCs/>
          <w:color w:val="000000"/>
        </w:rPr>
        <w:t>P</w:t>
      </w:r>
      <w:r w:rsidRPr="004A2435">
        <w:rPr>
          <w:rFonts w:ascii="Book Antiqua" w:eastAsia="Book Antiqua" w:hAnsi="Book Antiqua" w:cs="Book Antiqua"/>
          <w:color w:val="000000"/>
        </w:rPr>
        <w:t xml:space="preserve"> &lt;</w:t>
      </w:r>
      <w:r w:rsidR="00AD24C8">
        <w:rPr>
          <w:rFonts w:ascii="Book Antiqua" w:eastAsia="Book Antiqua" w:hAnsi="Book Antiqua" w:cs="Book Antiqua"/>
          <w:color w:val="000000"/>
        </w:rPr>
        <w:t xml:space="preserve"> </w:t>
      </w:r>
      <w:r w:rsidRPr="004A2435">
        <w:rPr>
          <w:rFonts w:ascii="Book Antiqua" w:eastAsia="Book Antiqua" w:hAnsi="Book Antiqua" w:cs="Book Antiqua"/>
          <w:color w:val="000000"/>
        </w:rPr>
        <w:t>0.05).</w:t>
      </w:r>
      <w:r w:rsidR="007C78F0">
        <w:rPr>
          <w:rFonts w:ascii="Book Antiqua" w:eastAsia="Book Antiqua" w:hAnsi="Book Antiqua" w:cs="Book Antiqua"/>
          <w:color w:val="000000"/>
        </w:rPr>
        <w:t xml:space="preserve"> </w:t>
      </w:r>
      <w:r w:rsidRPr="004A2435">
        <w:rPr>
          <w:rFonts w:ascii="Book Antiqua" w:eastAsia="Book Antiqua" w:hAnsi="Book Antiqua" w:cs="Book Antiqua"/>
          <w:color w:val="000000"/>
        </w:rPr>
        <w:t xml:space="preserve">14 of 360 children with laparoscopic high ligation of the hernia sac had recurrence within 2 years after surgery. </w:t>
      </w:r>
    </w:p>
    <w:bookmarkEnd w:id="40"/>
    <w:bookmarkEnd w:id="41"/>
    <w:p w14:paraId="09DDA211" w14:textId="77777777" w:rsidR="00A77B3E" w:rsidRPr="004A2435" w:rsidRDefault="00A77B3E" w:rsidP="004A2435">
      <w:pPr>
        <w:spacing w:line="360" w:lineRule="auto"/>
        <w:jc w:val="both"/>
        <w:rPr>
          <w:rFonts w:ascii="Book Antiqua" w:hAnsi="Book Antiqua"/>
        </w:rPr>
      </w:pPr>
    </w:p>
    <w:p w14:paraId="169F2E5F"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i/>
          <w:color w:val="000000"/>
        </w:rPr>
        <w:t>Research conclusions</w:t>
      </w:r>
    </w:p>
    <w:p w14:paraId="73C2B994" w14:textId="6970F620"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Laparoscopic surgery for indirect inguinal hernia in children has the advantages of low trauma and a rapid postoperative recovery.</w:t>
      </w:r>
    </w:p>
    <w:p w14:paraId="10565AC4" w14:textId="77777777" w:rsidR="00A77B3E" w:rsidRPr="004A2435" w:rsidRDefault="00A77B3E" w:rsidP="004A2435">
      <w:pPr>
        <w:spacing w:line="360" w:lineRule="auto"/>
        <w:jc w:val="both"/>
        <w:rPr>
          <w:rFonts w:ascii="Book Antiqua" w:hAnsi="Book Antiqua"/>
        </w:rPr>
      </w:pPr>
    </w:p>
    <w:p w14:paraId="5BE4D3F6"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i/>
          <w:color w:val="000000"/>
        </w:rPr>
        <w:t>Research perspectives</w:t>
      </w:r>
    </w:p>
    <w:p w14:paraId="74A47E7F" w14:textId="77777777" w:rsidR="00A77B3E" w:rsidRPr="004A2435" w:rsidRDefault="00753E06" w:rsidP="004A2435">
      <w:pPr>
        <w:spacing w:line="360" w:lineRule="auto"/>
        <w:jc w:val="both"/>
        <w:rPr>
          <w:rFonts w:ascii="Book Antiqua" w:hAnsi="Book Antiqua"/>
        </w:rPr>
      </w:pPr>
      <w:bookmarkStart w:id="42" w:name="OLE_LINK471"/>
      <w:bookmarkStart w:id="43" w:name="OLE_LINK472"/>
      <w:r w:rsidRPr="004A2435">
        <w:rPr>
          <w:rFonts w:ascii="Book Antiqua" w:eastAsia="Book Antiqua" w:hAnsi="Book Antiqua" w:cs="Book Antiqua"/>
          <w:color w:val="000000"/>
        </w:rPr>
        <w:t>Minimally invasive surgery benefits more patients.</w:t>
      </w:r>
    </w:p>
    <w:bookmarkEnd w:id="42"/>
    <w:bookmarkEnd w:id="43"/>
    <w:p w14:paraId="6595D12F" w14:textId="77777777" w:rsidR="00A77B3E" w:rsidRPr="004A2435" w:rsidRDefault="00A77B3E" w:rsidP="004A2435">
      <w:pPr>
        <w:spacing w:line="360" w:lineRule="auto"/>
        <w:jc w:val="both"/>
        <w:rPr>
          <w:rFonts w:ascii="Book Antiqua" w:hAnsi="Book Antiqua"/>
        </w:rPr>
      </w:pPr>
    </w:p>
    <w:p w14:paraId="3F86EC70"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REFERENCES</w:t>
      </w:r>
    </w:p>
    <w:p w14:paraId="6C9D8CE5" w14:textId="7C1613CA" w:rsidR="00A77B3E" w:rsidRPr="009935AD" w:rsidRDefault="00753E06" w:rsidP="004A2435">
      <w:pPr>
        <w:spacing w:line="360" w:lineRule="auto"/>
        <w:jc w:val="both"/>
        <w:rPr>
          <w:rFonts w:ascii="Book Antiqua" w:eastAsia="Book Antiqua" w:hAnsi="Book Antiqua" w:cs="Book Antiqua"/>
          <w:b/>
          <w:bCs/>
          <w:color w:val="000000"/>
        </w:rPr>
      </w:pPr>
      <w:bookmarkStart w:id="44" w:name="OLE_LINK388"/>
      <w:bookmarkStart w:id="45" w:name="OLE_LINK429"/>
      <w:bookmarkStart w:id="46" w:name="OLE_LINK473"/>
      <w:r w:rsidRPr="004A2435">
        <w:rPr>
          <w:rFonts w:ascii="Book Antiqua" w:eastAsia="Book Antiqua" w:hAnsi="Book Antiqua" w:cs="Book Antiqua"/>
          <w:color w:val="000000"/>
        </w:rPr>
        <w:t xml:space="preserve">1 </w:t>
      </w:r>
      <w:r w:rsidRPr="004A2435">
        <w:rPr>
          <w:rFonts w:ascii="Book Antiqua" w:eastAsia="Book Antiqua" w:hAnsi="Book Antiqua" w:cs="Book Antiqua"/>
          <w:b/>
          <w:bCs/>
          <w:color w:val="000000"/>
        </w:rPr>
        <w:t>Chan IH</w:t>
      </w:r>
      <w:r w:rsidRPr="004A2435">
        <w:rPr>
          <w:rFonts w:ascii="Book Antiqua" w:eastAsia="Book Antiqua" w:hAnsi="Book Antiqua" w:cs="Book Antiqua"/>
          <w:color w:val="000000"/>
        </w:rPr>
        <w:t xml:space="preserve">, Tam PK. Laparoscopic Inguinal Hernia Repair in Infants and Children: State-of-the-Art Technique. </w:t>
      </w:r>
      <w:proofErr w:type="spellStart"/>
      <w:r w:rsidRPr="004A2435">
        <w:rPr>
          <w:rFonts w:ascii="Book Antiqua" w:eastAsia="Book Antiqua" w:hAnsi="Book Antiqua" w:cs="Book Antiqua"/>
          <w:i/>
          <w:iCs/>
          <w:color w:val="000000"/>
        </w:rPr>
        <w:t>Eur</w:t>
      </w:r>
      <w:proofErr w:type="spellEnd"/>
      <w:r w:rsidRPr="004A2435">
        <w:rPr>
          <w:rFonts w:ascii="Book Antiqua" w:eastAsia="Book Antiqua" w:hAnsi="Book Antiqua" w:cs="Book Antiqua"/>
          <w:i/>
          <w:iCs/>
          <w:color w:val="000000"/>
        </w:rPr>
        <w:t xml:space="preserve"> J </w:t>
      </w:r>
      <w:proofErr w:type="spellStart"/>
      <w:r w:rsidRPr="004A2435">
        <w:rPr>
          <w:rFonts w:ascii="Book Antiqua" w:eastAsia="Book Antiqua" w:hAnsi="Book Antiqua" w:cs="Book Antiqua"/>
          <w:i/>
          <w:iCs/>
          <w:color w:val="000000"/>
        </w:rPr>
        <w:t>Pediatr</w:t>
      </w:r>
      <w:proofErr w:type="spellEnd"/>
      <w:r w:rsidRPr="004A2435">
        <w:rPr>
          <w:rFonts w:ascii="Book Antiqua" w:eastAsia="Book Antiqua" w:hAnsi="Book Antiqua" w:cs="Book Antiqua"/>
          <w:i/>
          <w:iCs/>
          <w:color w:val="000000"/>
        </w:rPr>
        <w:t xml:space="preserve"> </w:t>
      </w:r>
      <w:proofErr w:type="spellStart"/>
      <w:r w:rsidRPr="004A2435">
        <w:rPr>
          <w:rFonts w:ascii="Book Antiqua" w:eastAsia="Book Antiqua" w:hAnsi="Book Antiqua" w:cs="Book Antiqua"/>
          <w:i/>
          <w:iCs/>
          <w:color w:val="000000"/>
        </w:rPr>
        <w:t>Surg</w:t>
      </w:r>
      <w:proofErr w:type="spellEnd"/>
      <w:r w:rsidRPr="004A2435">
        <w:rPr>
          <w:rFonts w:ascii="Book Antiqua" w:eastAsia="Book Antiqua" w:hAnsi="Book Antiqua" w:cs="Book Antiqua"/>
          <w:color w:val="000000"/>
        </w:rPr>
        <w:t xml:space="preserve"> 2017; </w:t>
      </w:r>
      <w:r w:rsidRPr="004A2435">
        <w:rPr>
          <w:rFonts w:ascii="Book Antiqua" w:eastAsia="Book Antiqua" w:hAnsi="Book Antiqua" w:cs="Book Antiqua"/>
          <w:b/>
          <w:bCs/>
          <w:color w:val="000000"/>
        </w:rPr>
        <w:t>27</w:t>
      </w:r>
      <w:r w:rsidRPr="004A2435">
        <w:rPr>
          <w:rFonts w:ascii="Book Antiqua" w:eastAsia="Book Antiqua" w:hAnsi="Book Antiqua" w:cs="Book Antiqua"/>
          <w:color w:val="000000"/>
        </w:rPr>
        <w:t>: 465-471 [PMID: 29166678 DOI: 10.1055/s-0037-1608685]</w:t>
      </w:r>
    </w:p>
    <w:p w14:paraId="73330CF2" w14:textId="4D6F5D10" w:rsidR="00A77B3E" w:rsidRPr="004A2435" w:rsidRDefault="009935AD" w:rsidP="004A2435">
      <w:pPr>
        <w:spacing w:line="360" w:lineRule="auto"/>
        <w:jc w:val="both"/>
        <w:rPr>
          <w:rFonts w:ascii="Book Antiqua" w:hAnsi="Book Antiqua"/>
        </w:rPr>
      </w:pPr>
      <w:r>
        <w:rPr>
          <w:rFonts w:ascii="Book Antiqua" w:eastAsia="Book Antiqua" w:hAnsi="Book Antiqua" w:cs="Book Antiqua"/>
          <w:color w:val="000000"/>
        </w:rPr>
        <w:t>2</w:t>
      </w:r>
      <w:r w:rsidR="00753E06" w:rsidRPr="004A2435">
        <w:rPr>
          <w:rFonts w:ascii="Book Antiqua" w:eastAsia="Book Antiqua" w:hAnsi="Book Antiqua" w:cs="Book Antiqua"/>
          <w:color w:val="000000"/>
        </w:rPr>
        <w:t xml:space="preserve"> </w:t>
      </w:r>
      <w:proofErr w:type="spellStart"/>
      <w:r w:rsidR="00753E06" w:rsidRPr="004A2435">
        <w:rPr>
          <w:rFonts w:ascii="Book Antiqua" w:eastAsia="Book Antiqua" w:hAnsi="Book Antiqua" w:cs="Book Antiqua"/>
          <w:b/>
          <w:bCs/>
          <w:color w:val="000000"/>
        </w:rPr>
        <w:t>Ece</w:t>
      </w:r>
      <w:proofErr w:type="spellEnd"/>
      <w:r w:rsidR="00753E06" w:rsidRPr="004A2435">
        <w:rPr>
          <w:rFonts w:ascii="Book Antiqua" w:eastAsia="Book Antiqua" w:hAnsi="Book Antiqua" w:cs="Book Antiqua"/>
          <w:b/>
          <w:bCs/>
          <w:color w:val="000000"/>
        </w:rPr>
        <w:t xml:space="preserve"> I</w:t>
      </w:r>
      <w:r w:rsidR="00753E06" w:rsidRPr="004A2435">
        <w:rPr>
          <w:rFonts w:ascii="Book Antiqua" w:eastAsia="Book Antiqua" w:hAnsi="Book Antiqua" w:cs="Book Antiqua"/>
          <w:color w:val="000000"/>
        </w:rPr>
        <w:t xml:space="preserve">, Yilmaz H, </w:t>
      </w:r>
      <w:proofErr w:type="spellStart"/>
      <w:r w:rsidR="00753E06" w:rsidRPr="004A2435">
        <w:rPr>
          <w:rFonts w:ascii="Book Antiqua" w:eastAsia="Book Antiqua" w:hAnsi="Book Antiqua" w:cs="Book Antiqua"/>
          <w:color w:val="000000"/>
        </w:rPr>
        <w:t>Yormaz</w:t>
      </w:r>
      <w:proofErr w:type="spellEnd"/>
      <w:r w:rsidR="00753E06" w:rsidRPr="004A2435">
        <w:rPr>
          <w:rFonts w:ascii="Book Antiqua" w:eastAsia="Book Antiqua" w:hAnsi="Book Antiqua" w:cs="Book Antiqua"/>
          <w:color w:val="000000"/>
        </w:rPr>
        <w:t xml:space="preserve"> S, </w:t>
      </w:r>
      <w:proofErr w:type="spellStart"/>
      <w:r w:rsidR="00753E06" w:rsidRPr="004A2435">
        <w:rPr>
          <w:rFonts w:ascii="Book Antiqua" w:eastAsia="Book Antiqua" w:hAnsi="Book Antiqua" w:cs="Book Antiqua"/>
          <w:color w:val="000000"/>
        </w:rPr>
        <w:t>Sahin</w:t>
      </w:r>
      <w:proofErr w:type="spellEnd"/>
      <w:r w:rsidR="00753E06" w:rsidRPr="004A2435">
        <w:rPr>
          <w:rFonts w:ascii="Book Antiqua" w:eastAsia="Book Antiqua" w:hAnsi="Book Antiqua" w:cs="Book Antiqua"/>
          <w:color w:val="000000"/>
        </w:rPr>
        <w:t xml:space="preserve"> M. Clinical outcomes of single incision laparoscopic surgery and conventional laparoscopic transabdominal preperitoneal inguinal hernia repair. </w:t>
      </w:r>
      <w:r w:rsidR="00753E06" w:rsidRPr="004A2435">
        <w:rPr>
          <w:rFonts w:ascii="Book Antiqua" w:eastAsia="Book Antiqua" w:hAnsi="Book Antiqua" w:cs="Book Antiqua"/>
          <w:i/>
          <w:iCs/>
          <w:color w:val="000000"/>
        </w:rPr>
        <w:t>J Minim Access Surg</w:t>
      </w:r>
      <w:r w:rsidR="00753E06" w:rsidRPr="004A2435">
        <w:rPr>
          <w:rFonts w:ascii="Book Antiqua" w:eastAsia="Book Antiqua" w:hAnsi="Book Antiqua" w:cs="Book Antiqua"/>
          <w:color w:val="000000"/>
        </w:rPr>
        <w:t xml:space="preserve"> 2017; </w:t>
      </w:r>
      <w:r w:rsidR="00753E06" w:rsidRPr="004A2435">
        <w:rPr>
          <w:rFonts w:ascii="Book Antiqua" w:eastAsia="Book Antiqua" w:hAnsi="Book Antiqua" w:cs="Book Antiqua"/>
          <w:b/>
          <w:bCs/>
          <w:color w:val="000000"/>
        </w:rPr>
        <w:t>13</w:t>
      </w:r>
      <w:r w:rsidR="00753E06" w:rsidRPr="004A2435">
        <w:rPr>
          <w:rFonts w:ascii="Book Antiqua" w:eastAsia="Book Antiqua" w:hAnsi="Book Antiqua" w:cs="Book Antiqua"/>
          <w:color w:val="000000"/>
        </w:rPr>
        <w:t>: 37-41 [PMID: 27251835 DOI: 10.4103/0972-9941.181394]</w:t>
      </w:r>
    </w:p>
    <w:p w14:paraId="0884A584" w14:textId="1A2E3FD3" w:rsidR="00A77B3E" w:rsidRPr="004A2435" w:rsidRDefault="009935AD" w:rsidP="004A2435">
      <w:pPr>
        <w:spacing w:line="360" w:lineRule="auto"/>
        <w:jc w:val="both"/>
        <w:rPr>
          <w:rFonts w:ascii="Book Antiqua" w:hAnsi="Book Antiqua"/>
        </w:rPr>
      </w:pPr>
      <w:r>
        <w:rPr>
          <w:rFonts w:ascii="Book Antiqua" w:eastAsia="Book Antiqua" w:hAnsi="Book Antiqua" w:cs="Book Antiqua"/>
          <w:color w:val="000000"/>
        </w:rPr>
        <w:t>3</w:t>
      </w:r>
      <w:r w:rsidR="00753E06" w:rsidRPr="004A2435">
        <w:rPr>
          <w:rFonts w:ascii="Book Antiqua" w:eastAsia="Book Antiqua" w:hAnsi="Book Antiqua" w:cs="Book Antiqua"/>
          <w:color w:val="000000"/>
        </w:rPr>
        <w:t xml:space="preserve"> </w:t>
      </w:r>
      <w:proofErr w:type="spellStart"/>
      <w:r w:rsidR="00753E06" w:rsidRPr="004A2435">
        <w:rPr>
          <w:rFonts w:ascii="Book Antiqua" w:eastAsia="Book Antiqua" w:hAnsi="Book Antiqua" w:cs="Book Antiqua"/>
          <w:b/>
          <w:bCs/>
          <w:color w:val="000000"/>
        </w:rPr>
        <w:t>Bouras</w:t>
      </w:r>
      <w:proofErr w:type="spellEnd"/>
      <w:r w:rsidR="00753E06" w:rsidRPr="004A2435">
        <w:rPr>
          <w:rFonts w:ascii="Book Antiqua" w:eastAsia="Book Antiqua" w:hAnsi="Book Antiqua" w:cs="Book Antiqua"/>
          <w:b/>
          <w:bCs/>
          <w:color w:val="000000"/>
        </w:rPr>
        <w:t xml:space="preserve"> G</w:t>
      </w:r>
      <w:r w:rsidR="00753E06" w:rsidRPr="004A2435">
        <w:rPr>
          <w:rFonts w:ascii="Book Antiqua" w:eastAsia="Book Antiqua" w:hAnsi="Book Antiqua" w:cs="Book Antiqua"/>
          <w:color w:val="000000"/>
        </w:rPr>
        <w:t xml:space="preserve">, Burns EM, Howell AM, Bottle A, </w:t>
      </w:r>
      <w:proofErr w:type="spellStart"/>
      <w:r w:rsidR="00753E06" w:rsidRPr="004A2435">
        <w:rPr>
          <w:rFonts w:ascii="Book Antiqua" w:eastAsia="Book Antiqua" w:hAnsi="Book Antiqua" w:cs="Book Antiqua"/>
          <w:color w:val="000000"/>
        </w:rPr>
        <w:t>Athanasiou</w:t>
      </w:r>
      <w:proofErr w:type="spellEnd"/>
      <w:r w:rsidR="00753E06" w:rsidRPr="004A2435">
        <w:rPr>
          <w:rFonts w:ascii="Book Antiqua" w:eastAsia="Book Antiqua" w:hAnsi="Book Antiqua" w:cs="Book Antiqua"/>
          <w:color w:val="000000"/>
        </w:rPr>
        <w:t xml:space="preserve"> T, </w:t>
      </w:r>
      <w:proofErr w:type="spellStart"/>
      <w:r w:rsidR="00753E06" w:rsidRPr="004A2435">
        <w:rPr>
          <w:rFonts w:ascii="Book Antiqua" w:eastAsia="Book Antiqua" w:hAnsi="Book Antiqua" w:cs="Book Antiqua"/>
          <w:color w:val="000000"/>
        </w:rPr>
        <w:t>Darzi</w:t>
      </w:r>
      <w:proofErr w:type="spellEnd"/>
      <w:r w:rsidR="00753E06" w:rsidRPr="004A2435">
        <w:rPr>
          <w:rFonts w:ascii="Book Antiqua" w:eastAsia="Book Antiqua" w:hAnsi="Book Antiqua" w:cs="Book Antiqua"/>
          <w:color w:val="000000"/>
        </w:rPr>
        <w:t xml:space="preserve"> A. Linked hospital and primary care database analysis of the impact of short-term complications on recurrence in laparoscopic inguinal hernia repair. </w:t>
      </w:r>
      <w:r w:rsidR="00753E06" w:rsidRPr="004A2435">
        <w:rPr>
          <w:rFonts w:ascii="Book Antiqua" w:eastAsia="Book Antiqua" w:hAnsi="Book Antiqua" w:cs="Book Antiqua"/>
          <w:i/>
          <w:iCs/>
          <w:color w:val="000000"/>
        </w:rPr>
        <w:t>Hernia</w:t>
      </w:r>
      <w:r w:rsidR="00753E06" w:rsidRPr="004A2435">
        <w:rPr>
          <w:rFonts w:ascii="Book Antiqua" w:eastAsia="Book Antiqua" w:hAnsi="Book Antiqua" w:cs="Book Antiqua"/>
          <w:color w:val="000000"/>
        </w:rPr>
        <w:t xml:space="preserve"> 2017; </w:t>
      </w:r>
      <w:r w:rsidR="00753E06" w:rsidRPr="004A2435">
        <w:rPr>
          <w:rFonts w:ascii="Book Antiqua" w:eastAsia="Book Antiqua" w:hAnsi="Book Antiqua" w:cs="Book Antiqua"/>
          <w:b/>
          <w:bCs/>
          <w:color w:val="000000"/>
        </w:rPr>
        <w:t>21</w:t>
      </w:r>
      <w:r w:rsidR="00753E06" w:rsidRPr="004A2435">
        <w:rPr>
          <w:rFonts w:ascii="Book Antiqua" w:eastAsia="Book Antiqua" w:hAnsi="Book Antiqua" w:cs="Book Antiqua"/>
          <w:color w:val="000000"/>
        </w:rPr>
        <w:t>: 191-198 [PMID: 28130603 DOI: 10.1007/s10029-017-1575-1]</w:t>
      </w:r>
    </w:p>
    <w:p w14:paraId="63CE6755" w14:textId="45601FAC" w:rsidR="00A77B3E" w:rsidRPr="004A2435" w:rsidRDefault="009935AD" w:rsidP="004A2435">
      <w:pPr>
        <w:spacing w:line="360" w:lineRule="auto"/>
        <w:jc w:val="both"/>
        <w:rPr>
          <w:rFonts w:ascii="Book Antiqua" w:hAnsi="Book Antiqua"/>
        </w:rPr>
      </w:pPr>
      <w:r>
        <w:rPr>
          <w:rFonts w:ascii="Book Antiqua" w:eastAsia="Book Antiqua" w:hAnsi="Book Antiqua" w:cs="Book Antiqua"/>
          <w:color w:val="000000"/>
        </w:rPr>
        <w:lastRenderedPageBreak/>
        <w:t>4</w:t>
      </w:r>
      <w:r w:rsidR="00753E06" w:rsidRPr="004A2435">
        <w:rPr>
          <w:rFonts w:ascii="Book Antiqua" w:eastAsia="Book Antiqua" w:hAnsi="Book Antiqua" w:cs="Book Antiqua"/>
          <w:color w:val="000000"/>
        </w:rPr>
        <w:t xml:space="preserve"> </w:t>
      </w:r>
      <w:proofErr w:type="spellStart"/>
      <w:r w:rsidR="00753E06" w:rsidRPr="004A2435">
        <w:rPr>
          <w:rFonts w:ascii="Book Antiqua" w:eastAsia="Book Antiqua" w:hAnsi="Book Antiqua" w:cs="Book Antiqua"/>
          <w:b/>
          <w:bCs/>
          <w:color w:val="000000"/>
        </w:rPr>
        <w:t>Koivusalo</w:t>
      </w:r>
      <w:proofErr w:type="spellEnd"/>
      <w:r w:rsidR="00753E06" w:rsidRPr="004A2435">
        <w:rPr>
          <w:rFonts w:ascii="Book Antiqua" w:eastAsia="Book Antiqua" w:hAnsi="Book Antiqua" w:cs="Book Antiqua"/>
          <w:b/>
          <w:bCs/>
          <w:color w:val="000000"/>
        </w:rPr>
        <w:t xml:space="preserve"> AI</w:t>
      </w:r>
      <w:r w:rsidR="00753E06" w:rsidRPr="004A2435">
        <w:rPr>
          <w:rFonts w:ascii="Book Antiqua" w:eastAsia="Book Antiqua" w:hAnsi="Book Antiqua" w:cs="Book Antiqua"/>
          <w:color w:val="000000"/>
        </w:rPr>
        <w:t xml:space="preserve">. A Review of the Incidence, Manifestation, Predisposing Factors, and Management of Recurrent Pediatric Inguinal Hernia. </w:t>
      </w:r>
      <w:proofErr w:type="spellStart"/>
      <w:r w:rsidR="00753E06" w:rsidRPr="004A2435">
        <w:rPr>
          <w:rFonts w:ascii="Book Antiqua" w:eastAsia="Book Antiqua" w:hAnsi="Book Antiqua" w:cs="Book Antiqua"/>
          <w:i/>
          <w:iCs/>
          <w:color w:val="000000"/>
        </w:rPr>
        <w:t>Eur</w:t>
      </w:r>
      <w:proofErr w:type="spellEnd"/>
      <w:r w:rsidR="00753E06" w:rsidRPr="004A2435">
        <w:rPr>
          <w:rFonts w:ascii="Book Antiqua" w:eastAsia="Book Antiqua" w:hAnsi="Book Antiqua" w:cs="Book Antiqua"/>
          <w:i/>
          <w:iCs/>
          <w:color w:val="000000"/>
        </w:rPr>
        <w:t xml:space="preserve"> J </w:t>
      </w:r>
      <w:proofErr w:type="spellStart"/>
      <w:r w:rsidR="00753E06" w:rsidRPr="004A2435">
        <w:rPr>
          <w:rFonts w:ascii="Book Antiqua" w:eastAsia="Book Antiqua" w:hAnsi="Book Antiqua" w:cs="Book Antiqua"/>
          <w:i/>
          <w:iCs/>
          <w:color w:val="000000"/>
        </w:rPr>
        <w:t>Pediatr</w:t>
      </w:r>
      <w:proofErr w:type="spellEnd"/>
      <w:r w:rsidR="00753E06" w:rsidRPr="004A2435">
        <w:rPr>
          <w:rFonts w:ascii="Book Antiqua" w:eastAsia="Book Antiqua" w:hAnsi="Book Antiqua" w:cs="Book Antiqua"/>
          <w:i/>
          <w:iCs/>
          <w:color w:val="000000"/>
        </w:rPr>
        <w:t xml:space="preserve"> </w:t>
      </w:r>
      <w:proofErr w:type="spellStart"/>
      <w:r w:rsidR="00753E06" w:rsidRPr="004A2435">
        <w:rPr>
          <w:rFonts w:ascii="Book Antiqua" w:eastAsia="Book Antiqua" w:hAnsi="Book Antiqua" w:cs="Book Antiqua"/>
          <w:i/>
          <w:iCs/>
          <w:color w:val="000000"/>
        </w:rPr>
        <w:t>Surg</w:t>
      </w:r>
      <w:proofErr w:type="spellEnd"/>
      <w:r w:rsidR="00753E06" w:rsidRPr="004A2435">
        <w:rPr>
          <w:rFonts w:ascii="Book Antiqua" w:eastAsia="Book Antiqua" w:hAnsi="Book Antiqua" w:cs="Book Antiqua"/>
          <w:color w:val="000000"/>
        </w:rPr>
        <w:t xml:space="preserve"> 2017; </w:t>
      </w:r>
      <w:r w:rsidR="00753E06" w:rsidRPr="004A2435">
        <w:rPr>
          <w:rFonts w:ascii="Book Antiqua" w:eastAsia="Book Antiqua" w:hAnsi="Book Antiqua" w:cs="Book Antiqua"/>
          <w:b/>
          <w:bCs/>
          <w:color w:val="000000"/>
        </w:rPr>
        <w:t>27</w:t>
      </w:r>
      <w:r w:rsidR="00753E06" w:rsidRPr="004A2435">
        <w:rPr>
          <w:rFonts w:ascii="Book Antiqua" w:eastAsia="Book Antiqua" w:hAnsi="Book Antiqua" w:cs="Book Antiqua"/>
          <w:color w:val="000000"/>
        </w:rPr>
        <w:t>: 478-483 [PMID: 29121686 DOI: 10.1055/s-0037-1608675]</w:t>
      </w:r>
    </w:p>
    <w:p w14:paraId="005F126E" w14:textId="45C3A73C" w:rsidR="00A77B3E" w:rsidRPr="004A2435" w:rsidRDefault="009935AD" w:rsidP="004A2435">
      <w:pPr>
        <w:spacing w:line="360" w:lineRule="auto"/>
        <w:jc w:val="both"/>
        <w:rPr>
          <w:rFonts w:ascii="Book Antiqua" w:hAnsi="Book Antiqua"/>
        </w:rPr>
      </w:pPr>
      <w:r>
        <w:rPr>
          <w:rFonts w:ascii="Book Antiqua" w:eastAsia="Book Antiqua" w:hAnsi="Book Antiqua" w:cs="Book Antiqua"/>
          <w:color w:val="000000"/>
        </w:rPr>
        <w:t>5</w:t>
      </w:r>
      <w:r w:rsidR="00753E06" w:rsidRPr="004A2435">
        <w:rPr>
          <w:rFonts w:ascii="Book Antiqua" w:eastAsia="Book Antiqua" w:hAnsi="Book Antiqua" w:cs="Book Antiqua"/>
          <w:color w:val="000000"/>
        </w:rPr>
        <w:t xml:space="preserve"> </w:t>
      </w:r>
      <w:r w:rsidR="00753E06" w:rsidRPr="004A2435">
        <w:rPr>
          <w:rFonts w:ascii="Book Antiqua" w:eastAsia="Book Antiqua" w:hAnsi="Book Antiqua" w:cs="Book Antiqua"/>
          <w:b/>
          <w:bCs/>
          <w:color w:val="000000"/>
        </w:rPr>
        <w:t>Sheen AJ</w:t>
      </w:r>
      <w:r w:rsidR="00753E06" w:rsidRPr="004A2435">
        <w:rPr>
          <w:rFonts w:ascii="Book Antiqua" w:eastAsia="Book Antiqua" w:hAnsi="Book Antiqua" w:cs="Book Antiqua"/>
          <w:color w:val="000000"/>
        </w:rPr>
        <w:t xml:space="preserve">, Pilkington JJ, </w:t>
      </w:r>
      <w:proofErr w:type="spellStart"/>
      <w:r w:rsidR="00753E06" w:rsidRPr="004A2435">
        <w:rPr>
          <w:rFonts w:ascii="Book Antiqua" w:eastAsia="Book Antiqua" w:hAnsi="Book Antiqua" w:cs="Book Antiqua"/>
          <w:color w:val="000000"/>
        </w:rPr>
        <w:t>Baltatzis</w:t>
      </w:r>
      <w:proofErr w:type="spellEnd"/>
      <w:r w:rsidR="00753E06" w:rsidRPr="004A2435">
        <w:rPr>
          <w:rFonts w:ascii="Book Antiqua" w:eastAsia="Book Antiqua" w:hAnsi="Book Antiqua" w:cs="Book Antiqua"/>
          <w:color w:val="000000"/>
        </w:rPr>
        <w:t xml:space="preserve"> M, </w:t>
      </w:r>
      <w:proofErr w:type="spellStart"/>
      <w:r w:rsidR="00753E06" w:rsidRPr="004A2435">
        <w:rPr>
          <w:rFonts w:ascii="Book Antiqua" w:eastAsia="Book Antiqua" w:hAnsi="Book Antiqua" w:cs="Book Antiqua"/>
          <w:color w:val="000000"/>
        </w:rPr>
        <w:t>Tyurkylmaz</w:t>
      </w:r>
      <w:proofErr w:type="spellEnd"/>
      <w:r w:rsidR="00753E06" w:rsidRPr="004A2435">
        <w:rPr>
          <w:rFonts w:ascii="Book Antiqua" w:eastAsia="Book Antiqua" w:hAnsi="Book Antiqua" w:cs="Book Antiqua"/>
          <w:color w:val="000000"/>
        </w:rPr>
        <w:t xml:space="preserve"> A, </w:t>
      </w:r>
      <w:proofErr w:type="spellStart"/>
      <w:r w:rsidR="00753E06" w:rsidRPr="004A2435">
        <w:rPr>
          <w:rFonts w:ascii="Book Antiqua" w:eastAsia="Book Antiqua" w:hAnsi="Book Antiqua" w:cs="Book Antiqua"/>
          <w:color w:val="000000"/>
        </w:rPr>
        <w:t>Stathakis</w:t>
      </w:r>
      <w:proofErr w:type="spellEnd"/>
      <w:r w:rsidR="00753E06" w:rsidRPr="004A2435">
        <w:rPr>
          <w:rFonts w:ascii="Book Antiqua" w:eastAsia="Book Antiqua" w:hAnsi="Book Antiqua" w:cs="Book Antiqua"/>
          <w:color w:val="000000"/>
        </w:rPr>
        <w:t xml:space="preserve"> P, </w:t>
      </w:r>
      <w:proofErr w:type="spellStart"/>
      <w:r w:rsidR="00753E06" w:rsidRPr="004A2435">
        <w:rPr>
          <w:rFonts w:ascii="Book Antiqua" w:eastAsia="Book Antiqua" w:hAnsi="Book Antiqua" w:cs="Book Antiqua"/>
          <w:color w:val="000000"/>
        </w:rPr>
        <w:t>Jamdar</w:t>
      </w:r>
      <w:proofErr w:type="spellEnd"/>
      <w:r w:rsidR="00753E06" w:rsidRPr="004A2435">
        <w:rPr>
          <w:rFonts w:ascii="Book Antiqua" w:eastAsia="Book Antiqua" w:hAnsi="Book Antiqua" w:cs="Book Antiqua"/>
          <w:color w:val="000000"/>
        </w:rPr>
        <w:t xml:space="preserve"> S, </w:t>
      </w:r>
      <w:proofErr w:type="spellStart"/>
      <w:r w:rsidR="00753E06" w:rsidRPr="004A2435">
        <w:rPr>
          <w:rFonts w:ascii="Book Antiqua" w:eastAsia="Book Antiqua" w:hAnsi="Book Antiqua" w:cs="Book Antiqua"/>
          <w:color w:val="000000"/>
        </w:rPr>
        <w:t>Siriwardena</w:t>
      </w:r>
      <w:proofErr w:type="spellEnd"/>
      <w:r w:rsidR="00753E06" w:rsidRPr="004A2435">
        <w:rPr>
          <w:rFonts w:ascii="Book Antiqua" w:eastAsia="Book Antiqua" w:hAnsi="Book Antiqua" w:cs="Book Antiqua"/>
          <w:color w:val="000000"/>
        </w:rPr>
        <w:t xml:space="preserve"> AK. Comparison of Mesh Fixation Techniques in Elective Laparoscopic Repair of Incisional Hernia-</w:t>
      </w:r>
      <w:proofErr w:type="spellStart"/>
      <w:r w:rsidR="00753E06" w:rsidRPr="004A2435">
        <w:rPr>
          <w:rFonts w:ascii="Book Antiqua" w:eastAsia="Book Antiqua" w:hAnsi="Book Antiqua" w:cs="Book Antiqua"/>
          <w:color w:val="000000"/>
        </w:rPr>
        <w:t>ReliaTack</w:t>
      </w:r>
      <w:proofErr w:type="spellEnd"/>
      <w:r w:rsidR="00753E06" w:rsidRPr="004A2435">
        <w:rPr>
          <w:rFonts w:ascii="Book Antiqua" w:eastAsia="Book Antiqua" w:hAnsi="Book Antiqua" w:cs="Book Antiqua"/>
          <w:color w:val="000000"/>
        </w:rPr>
        <w:t xml:space="preserve">™ v </w:t>
      </w:r>
      <w:proofErr w:type="spellStart"/>
      <w:r w:rsidR="00753E06" w:rsidRPr="004A2435">
        <w:rPr>
          <w:rFonts w:ascii="Book Antiqua" w:eastAsia="Book Antiqua" w:hAnsi="Book Antiqua" w:cs="Book Antiqua"/>
          <w:color w:val="000000"/>
        </w:rPr>
        <w:t>ProTack</w:t>
      </w:r>
      <w:proofErr w:type="spellEnd"/>
      <w:r w:rsidR="00753E06" w:rsidRPr="004A2435">
        <w:rPr>
          <w:rFonts w:ascii="Book Antiqua" w:eastAsia="Book Antiqua" w:hAnsi="Book Antiqua" w:cs="Book Antiqua"/>
          <w:color w:val="000000"/>
        </w:rPr>
        <w:t>™ (</w:t>
      </w:r>
      <w:proofErr w:type="spellStart"/>
      <w:r w:rsidR="00753E06" w:rsidRPr="004A2435">
        <w:rPr>
          <w:rFonts w:ascii="Book Antiqua" w:eastAsia="Book Antiqua" w:hAnsi="Book Antiqua" w:cs="Book Antiqua"/>
          <w:color w:val="000000"/>
        </w:rPr>
        <w:t>TACKoMesh</w:t>
      </w:r>
      <w:proofErr w:type="spellEnd"/>
      <w:r w:rsidR="00753E06" w:rsidRPr="004A2435">
        <w:rPr>
          <w:rFonts w:ascii="Book Antiqua" w:eastAsia="Book Antiqua" w:hAnsi="Book Antiqua" w:cs="Book Antiqua"/>
          <w:color w:val="000000"/>
        </w:rPr>
        <w:t xml:space="preserve">) - A double-blind </w:t>
      </w:r>
      <w:proofErr w:type="spellStart"/>
      <w:r w:rsidR="00753E06" w:rsidRPr="004A2435">
        <w:rPr>
          <w:rFonts w:ascii="Book Antiqua" w:eastAsia="Book Antiqua" w:hAnsi="Book Antiqua" w:cs="Book Antiqua"/>
          <w:color w:val="000000"/>
        </w:rPr>
        <w:t>randomised</w:t>
      </w:r>
      <w:proofErr w:type="spellEnd"/>
      <w:r w:rsidR="00753E06" w:rsidRPr="004A2435">
        <w:rPr>
          <w:rFonts w:ascii="Book Antiqua" w:eastAsia="Book Antiqua" w:hAnsi="Book Antiqua" w:cs="Book Antiqua"/>
          <w:color w:val="000000"/>
        </w:rPr>
        <w:t xml:space="preserve"> controlled trial. </w:t>
      </w:r>
      <w:r w:rsidR="00753E06" w:rsidRPr="004A2435">
        <w:rPr>
          <w:rFonts w:ascii="Book Antiqua" w:eastAsia="Book Antiqua" w:hAnsi="Book Antiqua" w:cs="Book Antiqua"/>
          <w:i/>
          <w:iCs/>
          <w:color w:val="000000"/>
        </w:rPr>
        <w:t>BMC Surg</w:t>
      </w:r>
      <w:r w:rsidR="00753E06" w:rsidRPr="004A2435">
        <w:rPr>
          <w:rFonts w:ascii="Book Antiqua" w:eastAsia="Book Antiqua" w:hAnsi="Book Antiqua" w:cs="Book Antiqua"/>
          <w:color w:val="000000"/>
        </w:rPr>
        <w:t xml:space="preserve"> 2018; </w:t>
      </w:r>
      <w:r w:rsidR="00753E06" w:rsidRPr="004A2435">
        <w:rPr>
          <w:rFonts w:ascii="Book Antiqua" w:eastAsia="Book Antiqua" w:hAnsi="Book Antiqua" w:cs="Book Antiqua"/>
          <w:b/>
          <w:bCs/>
          <w:color w:val="000000"/>
        </w:rPr>
        <w:t>18</w:t>
      </w:r>
      <w:r w:rsidR="00753E06" w:rsidRPr="004A2435">
        <w:rPr>
          <w:rFonts w:ascii="Book Antiqua" w:eastAsia="Book Antiqua" w:hAnsi="Book Antiqua" w:cs="Book Antiqua"/>
          <w:color w:val="000000"/>
        </w:rPr>
        <w:t>: 46 [PMID: 29996841 DOI: 10.1186/s12893-018-0378-3]</w:t>
      </w:r>
    </w:p>
    <w:p w14:paraId="5A52C4AD" w14:textId="04151FCD" w:rsidR="00A77B3E" w:rsidRPr="004A2435" w:rsidRDefault="009935AD" w:rsidP="004A2435">
      <w:pPr>
        <w:spacing w:line="360" w:lineRule="auto"/>
        <w:jc w:val="both"/>
        <w:rPr>
          <w:rFonts w:ascii="Book Antiqua" w:hAnsi="Book Antiqua"/>
          <w:lang w:val="pt-BR"/>
        </w:rPr>
      </w:pPr>
      <w:r>
        <w:rPr>
          <w:rFonts w:ascii="Book Antiqua" w:eastAsia="Book Antiqua" w:hAnsi="Book Antiqua" w:cs="Book Antiqua"/>
          <w:color w:val="000000"/>
        </w:rPr>
        <w:t>6</w:t>
      </w:r>
      <w:r w:rsidR="00753E06" w:rsidRPr="004A2435">
        <w:rPr>
          <w:rFonts w:ascii="Book Antiqua" w:eastAsia="Book Antiqua" w:hAnsi="Book Antiqua" w:cs="Book Antiqua"/>
          <w:color w:val="000000"/>
        </w:rPr>
        <w:t xml:space="preserve"> </w:t>
      </w:r>
      <w:r w:rsidR="00753E06" w:rsidRPr="004A2435">
        <w:rPr>
          <w:rFonts w:ascii="Book Antiqua" w:eastAsia="Book Antiqua" w:hAnsi="Book Antiqua" w:cs="Book Antiqua"/>
          <w:b/>
          <w:bCs/>
          <w:color w:val="000000"/>
        </w:rPr>
        <w:t xml:space="preserve">van de </w:t>
      </w:r>
      <w:proofErr w:type="spellStart"/>
      <w:r w:rsidR="00753E06" w:rsidRPr="004A2435">
        <w:rPr>
          <w:rFonts w:ascii="Book Antiqua" w:eastAsia="Book Antiqua" w:hAnsi="Book Antiqua" w:cs="Book Antiqua"/>
          <w:b/>
          <w:bCs/>
          <w:color w:val="000000"/>
        </w:rPr>
        <w:t>Wal</w:t>
      </w:r>
      <w:proofErr w:type="spellEnd"/>
      <w:r w:rsidR="00753E06" w:rsidRPr="004A2435">
        <w:rPr>
          <w:rFonts w:ascii="Book Antiqua" w:eastAsia="Book Antiqua" w:hAnsi="Book Antiqua" w:cs="Book Antiqua"/>
          <w:b/>
          <w:bCs/>
          <w:color w:val="000000"/>
        </w:rPr>
        <w:t xml:space="preserve"> M</w:t>
      </w:r>
      <w:r w:rsidR="00753E06" w:rsidRPr="004A2435">
        <w:rPr>
          <w:rFonts w:ascii="Book Antiqua" w:eastAsia="Book Antiqua" w:hAnsi="Book Antiqua" w:cs="Book Antiqua"/>
          <w:color w:val="000000"/>
        </w:rPr>
        <w:t xml:space="preserve">, </w:t>
      </w:r>
      <w:proofErr w:type="spellStart"/>
      <w:r w:rsidR="00753E06" w:rsidRPr="004A2435">
        <w:rPr>
          <w:rFonts w:ascii="Book Antiqua" w:eastAsia="Book Antiqua" w:hAnsi="Book Antiqua" w:cs="Book Antiqua"/>
          <w:color w:val="000000"/>
        </w:rPr>
        <w:t>Thewes</w:t>
      </w:r>
      <w:proofErr w:type="spellEnd"/>
      <w:r w:rsidR="00753E06" w:rsidRPr="004A2435">
        <w:rPr>
          <w:rFonts w:ascii="Book Antiqua" w:eastAsia="Book Antiqua" w:hAnsi="Book Antiqua" w:cs="Book Antiqua"/>
          <w:color w:val="000000"/>
        </w:rPr>
        <w:t xml:space="preserve"> B, </w:t>
      </w:r>
      <w:proofErr w:type="spellStart"/>
      <w:r w:rsidR="00753E06" w:rsidRPr="004A2435">
        <w:rPr>
          <w:rFonts w:ascii="Book Antiqua" w:eastAsia="Book Antiqua" w:hAnsi="Book Antiqua" w:cs="Book Antiqua"/>
          <w:color w:val="000000"/>
        </w:rPr>
        <w:t>Gielissen</w:t>
      </w:r>
      <w:proofErr w:type="spellEnd"/>
      <w:r w:rsidR="00753E06" w:rsidRPr="004A2435">
        <w:rPr>
          <w:rFonts w:ascii="Book Antiqua" w:eastAsia="Book Antiqua" w:hAnsi="Book Antiqua" w:cs="Book Antiqua"/>
          <w:color w:val="000000"/>
        </w:rPr>
        <w:t xml:space="preserve"> M, </w:t>
      </w:r>
      <w:proofErr w:type="spellStart"/>
      <w:r w:rsidR="00753E06" w:rsidRPr="004A2435">
        <w:rPr>
          <w:rFonts w:ascii="Book Antiqua" w:eastAsia="Book Antiqua" w:hAnsi="Book Antiqua" w:cs="Book Antiqua"/>
          <w:color w:val="000000"/>
        </w:rPr>
        <w:t>Speckens</w:t>
      </w:r>
      <w:proofErr w:type="spellEnd"/>
      <w:r w:rsidR="00753E06" w:rsidRPr="004A2435">
        <w:rPr>
          <w:rFonts w:ascii="Book Antiqua" w:eastAsia="Book Antiqua" w:hAnsi="Book Antiqua" w:cs="Book Antiqua"/>
          <w:color w:val="000000"/>
        </w:rPr>
        <w:t xml:space="preserve"> A, </w:t>
      </w:r>
      <w:proofErr w:type="spellStart"/>
      <w:r w:rsidR="00753E06" w:rsidRPr="004A2435">
        <w:rPr>
          <w:rFonts w:ascii="Book Antiqua" w:eastAsia="Book Antiqua" w:hAnsi="Book Antiqua" w:cs="Book Antiqua"/>
          <w:color w:val="000000"/>
        </w:rPr>
        <w:t>Prins</w:t>
      </w:r>
      <w:proofErr w:type="spellEnd"/>
      <w:r w:rsidR="00753E06" w:rsidRPr="004A2435">
        <w:rPr>
          <w:rFonts w:ascii="Book Antiqua" w:eastAsia="Book Antiqua" w:hAnsi="Book Antiqua" w:cs="Book Antiqua"/>
          <w:color w:val="000000"/>
        </w:rPr>
        <w:t xml:space="preserve"> J. Efficacy of Blended Cognitive Behavior Therapy for High Fear of Recurrence in Breast, Prostate, and Colorectal Cancer Survivors: The SWORD Study, a Randomized Controlled Trial. </w:t>
      </w:r>
      <w:r w:rsidR="00753E06" w:rsidRPr="004A2435">
        <w:rPr>
          <w:rFonts w:ascii="Book Antiqua" w:eastAsia="Book Antiqua" w:hAnsi="Book Antiqua" w:cs="Book Antiqua"/>
          <w:i/>
          <w:iCs/>
          <w:color w:val="000000"/>
          <w:lang w:val="pt-BR"/>
        </w:rPr>
        <w:t>J Clin Oncol</w:t>
      </w:r>
      <w:r w:rsidR="00753E06" w:rsidRPr="004A2435">
        <w:rPr>
          <w:rFonts w:ascii="Book Antiqua" w:eastAsia="Book Antiqua" w:hAnsi="Book Antiqua" w:cs="Book Antiqua"/>
          <w:color w:val="000000"/>
          <w:lang w:val="pt-BR"/>
        </w:rPr>
        <w:t xml:space="preserve"> 2017; </w:t>
      </w:r>
      <w:r w:rsidR="00753E06" w:rsidRPr="004A2435">
        <w:rPr>
          <w:rFonts w:ascii="Book Antiqua" w:eastAsia="Book Antiqua" w:hAnsi="Book Antiqua" w:cs="Book Antiqua"/>
          <w:b/>
          <w:bCs/>
          <w:color w:val="000000"/>
          <w:lang w:val="pt-BR"/>
        </w:rPr>
        <w:t>35</w:t>
      </w:r>
      <w:r w:rsidR="00753E06" w:rsidRPr="004A2435">
        <w:rPr>
          <w:rFonts w:ascii="Book Antiqua" w:eastAsia="Book Antiqua" w:hAnsi="Book Antiqua" w:cs="Book Antiqua"/>
          <w:color w:val="000000"/>
          <w:lang w:val="pt-BR"/>
        </w:rPr>
        <w:t>: 2173-2183 [PMID: 28471726 DOI: 10.1200/JCO.2016.70.5301]</w:t>
      </w:r>
    </w:p>
    <w:p w14:paraId="344FFBF7" w14:textId="5A2BE81F" w:rsidR="00A77B3E" w:rsidRPr="004A2435" w:rsidRDefault="009935AD" w:rsidP="004A2435">
      <w:pPr>
        <w:spacing w:line="360" w:lineRule="auto"/>
        <w:jc w:val="both"/>
        <w:rPr>
          <w:rFonts w:ascii="Book Antiqua" w:hAnsi="Book Antiqua"/>
        </w:rPr>
      </w:pPr>
      <w:r>
        <w:rPr>
          <w:rFonts w:ascii="Book Antiqua" w:eastAsia="Book Antiqua" w:hAnsi="Book Antiqua" w:cs="Book Antiqua"/>
          <w:color w:val="000000"/>
          <w:lang w:val="pt-BR"/>
        </w:rPr>
        <w:t>7</w:t>
      </w:r>
      <w:r w:rsidR="00753E06" w:rsidRPr="004A2435">
        <w:rPr>
          <w:rFonts w:ascii="Book Antiqua" w:eastAsia="Book Antiqua" w:hAnsi="Book Antiqua" w:cs="Book Antiqua"/>
          <w:color w:val="000000"/>
          <w:lang w:val="pt-BR"/>
        </w:rPr>
        <w:t xml:space="preserve"> </w:t>
      </w:r>
      <w:r w:rsidR="00753E06" w:rsidRPr="004A2435">
        <w:rPr>
          <w:rFonts w:ascii="Book Antiqua" w:eastAsia="Book Antiqua" w:hAnsi="Book Antiqua" w:cs="Book Antiqua"/>
          <w:b/>
          <w:bCs/>
          <w:color w:val="000000"/>
          <w:lang w:val="pt-BR"/>
        </w:rPr>
        <w:t>Ceccanti S</w:t>
      </w:r>
      <w:r w:rsidR="00753E06" w:rsidRPr="004A2435">
        <w:rPr>
          <w:rFonts w:ascii="Book Antiqua" w:eastAsia="Book Antiqua" w:hAnsi="Book Antiqua" w:cs="Book Antiqua"/>
          <w:color w:val="000000"/>
          <w:lang w:val="pt-BR"/>
        </w:rPr>
        <w:t xml:space="preserve">, Cervellone A, Pesce MV, Cozzi DA. </w:t>
      </w:r>
      <w:r w:rsidR="00753E06" w:rsidRPr="004A2435">
        <w:rPr>
          <w:rFonts w:ascii="Book Antiqua" w:eastAsia="Book Antiqua" w:hAnsi="Book Antiqua" w:cs="Book Antiqua"/>
          <w:color w:val="000000"/>
        </w:rPr>
        <w:t xml:space="preserve">Feasibility, safety and outcome of inguinal hernia repair under spinal </w:t>
      </w:r>
      <w:r w:rsidR="00753E06" w:rsidRPr="004A2435">
        <w:rPr>
          <w:rFonts w:ascii="Book Antiqua" w:eastAsia="Book Antiqua" w:hAnsi="Book Antiqua" w:cs="Book Antiqua"/>
          <w:i/>
          <w:iCs/>
          <w:color w:val="000000"/>
        </w:rPr>
        <w:t>vs</w:t>
      </w:r>
      <w:r w:rsidR="00753E06" w:rsidRPr="004A2435">
        <w:rPr>
          <w:rFonts w:ascii="Book Antiqua" w:eastAsia="Book Antiqua" w:hAnsi="Book Antiqua" w:cs="Book Antiqua"/>
          <w:color w:val="000000"/>
        </w:rPr>
        <w:t xml:space="preserve"> general anesthesia in preterm and term infants. </w:t>
      </w:r>
      <w:r w:rsidR="00753E06" w:rsidRPr="004A2435">
        <w:rPr>
          <w:rFonts w:ascii="Book Antiqua" w:eastAsia="Book Antiqua" w:hAnsi="Book Antiqua" w:cs="Book Antiqua"/>
          <w:i/>
          <w:iCs/>
          <w:color w:val="000000"/>
        </w:rPr>
        <w:t xml:space="preserve">J </w:t>
      </w:r>
      <w:proofErr w:type="spellStart"/>
      <w:r w:rsidR="00753E06" w:rsidRPr="004A2435">
        <w:rPr>
          <w:rFonts w:ascii="Book Antiqua" w:eastAsia="Book Antiqua" w:hAnsi="Book Antiqua" w:cs="Book Antiqua"/>
          <w:i/>
          <w:iCs/>
          <w:color w:val="000000"/>
        </w:rPr>
        <w:t>Pediatr</w:t>
      </w:r>
      <w:proofErr w:type="spellEnd"/>
      <w:r w:rsidR="00753E06" w:rsidRPr="004A2435">
        <w:rPr>
          <w:rFonts w:ascii="Book Antiqua" w:eastAsia="Book Antiqua" w:hAnsi="Book Antiqua" w:cs="Book Antiqua"/>
          <w:i/>
          <w:iCs/>
          <w:color w:val="000000"/>
        </w:rPr>
        <w:t xml:space="preserve"> </w:t>
      </w:r>
      <w:proofErr w:type="spellStart"/>
      <w:r w:rsidR="00753E06" w:rsidRPr="004A2435">
        <w:rPr>
          <w:rFonts w:ascii="Book Antiqua" w:eastAsia="Book Antiqua" w:hAnsi="Book Antiqua" w:cs="Book Antiqua"/>
          <w:i/>
          <w:iCs/>
          <w:color w:val="000000"/>
        </w:rPr>
        <w:t>Surg</w:t>
      </w:r>
      <w:proofErr w:type="spellEnd"/>
      <w:r w:rsidR="00753E06" w:rsidRPr="004A2435">
        <w:rPr>
          <w:rFonts w:ascii="Book Antiqua" w:eastAsia="Book Antiqua" w:hAnsi="Book Antiqua" w:cs="Book Antiqua"/>
          <w:color w:val="000000"/>
        </w:rPr>
        <w:t xml:space="preserve"> 2020 [PMID: 33143880 DOI: 10.1016/j.jpedsurg.2020.09.064]</w:t>
      </w:r>
    </w:p>
    <w:p w14:paraId="7B81EFCB" w14:textId="57044DC1" w:rsidR="00A77B3E" w:rsidRPr="004A2435" w:rsidRDefault="009935AD" w:rsidP="004A2435">
      <w:pPr>
        <w:spacing w:line="360" w:lineRule="auto"/>
        <w:jc w:val="both"/>
        <w:rPr>
          <w:rFonts w:ascii="Book Antiqua" w:hAnsi="Book Antiqua"/>
        </w:rPr>
      </w:pPr>
      <w:r>
        <w:rPr>
          <w:rFonts w:ascii="Book Antiqua" w:eastAsia="Book Antiqua" w:hAnsi="Book Antiqua" w:cs="Book Antiqua"/>
          <w:color w:val="000000"/>
        </w:rPr>
        <w:t>8</w:t>
      </w:r>
      <w:r w:rsidR="00753E06" w:rsidRPr="004A2435">
        <w:rPr>
          <w:rFonts w:ascii="Book Antiqua" w:eastAsia="Book Antiqua" w:hAnsi="Book Antiqua" w:cs="Book Antiqua"/>
          <w:color w:val="000000"/>
        </w:rPr>
        <w:t xml:space="preserve"> </w:t>
      </w:r>
      <w:r w:rsidR="00753E06" w:rsidRPr="004A2435">
        <w:rPr>
          <w:rFonts w:ascii="Book Antiqua" w:eastAsia="Book Antiqua" w:hAnsi="Book Antiqua" w:cs="Book Antiqua"/>
          <w:b/>
          <w:bCs/>
          <w:color w:val="000000"/>
        </w:rPr>
        <w:t>Miyake H</w:t>
      </w:r>
      <w:r w:rsidR="00753E06" w:rsidRPr="004A2435">
        <w:rPr>
          <w:rFonts w:ascii="Book Antiqua" w:eastAsia="Book Antiqua" w:hAnsi="Book Antiqua" w:cs="Book Antiqua"/>
          <w:color w:val="000000"/>
        </w:rPr>
        <w:t xml:space="preserve">, Fukumoto K, </w:t>
      </w:r>
      <w:proofErr w:type="spellStart"/>
      <w:r w:rsidR="00753E06" w:rsidRPr="004A2435">
        <w:rPr>
          <w:rFonts w:ascii="Book Antiqua" w:eastAsia="Book Antiqua" w:hAnsi="Book Antiqua" w:cs="Book Antiqua"/>
          <w:color w:val="000000"/>
        </w:rPr>
        <w:t>Yamoto</w:t>
      </w:r>
      <w:proofErr w:type="spellEnd"/>
      <w:r w:rsidR="00753E06" w:rsidRPr="004A2435">
        <w:rPr>
          <w:rFonts w:ascii="Book Antiqua" w:eastAsia="Book Antiqua" w:hAnsi="Book Antiqua" w:cs="Book Antiqua"/>
          <w:color w:val="000000"/>
        </w:rPr>
        <w:t xml:space="preserve"> M, Nakajima H, </w:t>
      </w:r>
      <w:proofErr w:type="spellStart"/>
      <w:r w:rsidR="00753E06" w:rsidRPr="004A2435">
        <w:rPr>
          <w:rFonts w:ascii="Book Antiqua" w:eastAsia="Book Antiqua" w:hAnsi="Book Antiqua" w:cs="Book Antiqua"/>
          <w:color w:val="000000"/>
        </w:rPr>
        <w:t>Sekioka</w:t>
      </w:r>
      <w:proofErr w:type="spellEnd"/>
      <w:r w:rsidR="00753E06" w:rsidRPr="004A2435">
        <w:rPr>
          <w:rFonts w:ascii="Book Antiqua" w:eastAsia="Book Antiqua" w:hAnsi="Book Antiqua" w:cs="Book Antiqua"/>
          <w:color w:val="000000"/>
        </w:rPr>
        <w:t xml:space="preserve"> A, Yamada Y, Nomura A, </w:t>
      </w:r>
      <w:proofErr w:type="spellStart"/>
      <w:r w:rsidR="00753E06" w:rsidRPr="004A2435">
        <w:rPr>
          <w:rFonts w:ascii="Book Antiqua" w:eastAsia="Book Antiqua" w:hAnsi="Book Antiqua" w:cs="Book Antiqua"/>
          <w:color w:val="000000"/>
        </w:rPr>
        <w:t>Urushihara</w:t>
      </w:r>
      <w:proofErr w:type="spellEnd"/>
      <w:r w:rsidR="00753E06" w:rsidRPr="004A2435">
        <w:rPr>
          <w:rFonts w:ascii="Book Antiqua" w:eastAsia="Book Antiqua" w:hAnsi="Book Antiqua" w:cs="Book Antiqua"/>
          <w:color w:val="000000"/>
        </w:rPr>
        <w:t xml:space="preserve"> N. Risk factors for recurrence and contralateral inguinal hernia after laparoscopic percutaneous extraperitoneal closure for pediatric inguinal hernia. </w:t>
      </w:r>
      <w:r w:rsidR="00753E06" w:rsidRPr="004A2435">
        <w:rPr>
          <w:rFonts w:ascii="Book Antiqua" w:eastAsia="Book Antiqua" w:hAnsi="Book Antiqua" w:cs="Book Antiqua"/>
          <w:i/>
          <w:iCs/>
          <w:color w:val="000000"/>
        </w:rPr>
        <w:t xml:space="preserve">J </w:t>
      </w:r>
      <w:proofErr w:type="spellStart"/>
      <w:r w:rsidR="00753E06" w:rsidRPr="004A2435">
        <w:rPr>
          <w:rFonts w:ascii="Book Antiqua" w:eastAsia="Book Antiqua" w:hAnsi="Book Antiqua" w:cs="Book Antiqua"/>
          <w:i/>
          <w:iCs/>
          <w:color w:val="000000"/>
        </w:rPr>
        <w:t>Pediatr</w:t>
      </w:r>
      <w:proofErr w:type="spellEnd"/>
      <w:r w:rsidR="00753E06" w:rsidRPr="004A2435">
        <w:rPr>
          <w:rFonts w:ascii="Book Antiqua" w:eastAsia="Book Antiqua" w:hAnsi="Book Antiqua" w:cs="Book Antiqua"/>
          <w:i/>
          <w:iCs/>
          <w:color w:val="000000"/>
        </w:rPr>
        <w:t xml:space="preserve"> </w:t>
      </w:r>
      <w:proofErr w:type="spellStart"/>
      <w:r w:rsidR="00753E06" w:rsidRPr="004A2435">
        <w:rPr>
          <w:rFonts w:ascii="Book Antiqua" w:eastAsia="Book Antiqua" w:hAnsi="Book Antiqua" w:cs="Book Antiqua"/>
          <w:i/>
          <w:iCs/>
          <w:color w:val="000000"/>
        </w:rPr>
        <w:t>Surg</w:t>
      </w:r>
      <w:proofErr w:type="spellEnd"/>
      <w:r w:rsidR="00753E06" w:rsidRPr="004A2435">
        <w:rPr>
          <w:rFonts w:ascii="Book Antiqua" w:eastAsia="Book Antiqua" w:hAnsi="Book Antiqua" w:cs="Book Antiqua"/>
          <w:color w:val="000000"/>
        </w:rPr>
        <w:t xml:space="preserve"> 2017; </w:t>
      </w:r>
      <w:r w:rsidR="00753E06" w:rsidRPr="004A2435">
        <w:rPr>
          <w:rFonts w:ascii="Book Antiqua" w:eastAsia="Book Antiqua" w:hAnsi="Book Antiqua" w:cs="Book Antiqua"/>
          <w:b/>
          <w:bCs/>
          <w:color w:val="000000"/>
        </w:rPr>
        <w:t>52</w:t>
      </w:r>
      <w:r w:rsidR="00753E06" w:rsidRPr="004A2435">
        <w:rPr>
          <w:rFonts w:ascii="Book Antiqua" w:eastAsia="Book Antiqua" w:hAnsi="Book Antiqua" w:cs="Book Antiqua"/>
          <w:color w:val="000000"/>
        </w:rPr>
        <w:t>: 317-321 [PMID: 27894761 DOI: 10.1016/j.jpedsurg.2016.11.029]</w:t>
      </w:r>
    </w:p>
    <w:p w14:paraId="42D9405F" w14:textId="229B3CDC" w:rsidR="00A77B3E" w:rsidRPr="004A2435" w:rsidRDefault="009935AD" w:rsidP="004A2435">
      <w:pPr>
        <w:spacing w:line="360" w:lineRule="auto"/>
        <w:jc w:val="both"/>
        <w:rPr>
          <w:rFonts w:ascii="Book Antiqua" w:hAnsi="Book Antiqua"/>
        </w:rPr>
      </w:pPr>
      <w:r>
        <w:rPr>
          <w:rFonts w:ascii="Book Antiqua" w:eastAsia="Book Antiqua" w:hAnsi="Book Antiqua" w:cs="Book Antiqua"/>
          <w:color w:val="000000"/>
        </w:rPr>
        <w:t>9</w:t>
      </w:r>
      <w:r w:rsidR="00753E06" w:rsidRPr="004A2435">
        <w:rPr>
          <w:rFonts w:ascii="Book Antiqua" w:eastAsia="Book Antiqua" w:hAnsi="Book Antiqua" w:cs="Book Antiqua"/>
          <w:color w:val="000000"/>
        </w:rPr>
        <w:t xml:space="preserve"> </w:t>
      </w:r>
      <w:r w:rsidR="00753E06" w:rsidRPr="004A2435">
        <w:rPr>
          <w:rFonts w:ascii="Book Antiqua" w:eastAsia="Book Antiqua" w:hAnsi="Book Antiqua" w:cs="Book Antiqua"/>
          <w:b/>
          <w:bCs/>
          <w:color w:val="000000"/>
        </w:rPr>
        <w:t>Gong D</w:t>
      </w:r>
      <w:r w:rsidR="00753E06" w:rsidRPr="004A2435">
        <w:rPr>
          <w:rFonts w:ascii="Book Antiqua" w:eastAsia="Book Antiqua" w:hAnsi="Book Antiqua" w:cs="Book Antiqua"/>
          <w:color w:val="000000"/>
        </w:rPr>
        <w:t xml:space="preserve">, Qin C, Li B, Peng Y, </w:t>
      </w:r>
      <w:proofErr w:type="spellStart"/>
      <w:r w:rsidR="00753E06" w:rsidRPr="004A2435">
        <w:rPr>
          <w:rFonts w:ascii="Book Antiqua" w:eastAsia="Book Antiqua" w:hAnsi="Book Antiqua" w:cs="Book Antiqua"/>
          <w:color w:val="000000"/>
        </w:rPr>
        <w:t>Xie</w:t>
      </w:r>
      <w:proofErr w:type="spellEnd"/>
      <w:r w:rsidR="00753E06" w:rsidRPr="004A2435">
        <w:rPr>
          <w:rFonts w:ascii="Book Antiqua" w:eastAsia="Book Antiqua" w:hAnsi="Book Antiqua" w:cs="Book Antiqua"/>
          <w:color w:val="000000"/>
        </w:rPr>
        <w:t xml:space="preserve"> Z, Cui W, Lai Z, </w:t>
      </w:r>
      <w:proofErr w:type="spellStart"/>
      <w:r w:rsidR="00753E06" w:rsidRPr="004A2435">
        <w:rPr>
          <w:rFonts w:ascii="Book Antiqua" w:eastAsia="Book Antiqua" w:hAnsi="Book Antiqua" w:cs="Book Antiqua"/>
          <w:color w:val="000000"/>
        </w:rPr>
        <w:t>Nie</w:t>
      </w:r>
      <w:proofErr w:type="spellEnd"/>
      <w:r w:rsidR="00753E06" w:rsidRPr="004A2435">
        <w:rPr>
          <w:rFonts w:ascii="Book Antiqua" w:eastAsia="Book Antiqua" w:hAnsi="Book Antiqua" w:cs="Book Antiqua"/>
          <w:color w:val="000000"/>
        </w:rPr>
        <w:t xml:space="preserve"> X. Single-site laparoscopic percutaneous extraperitoneal closure (SLPEC) of hernia sac high ligation using an ordinary taper needle: a novel technique for pediatric inguinal hernia. </w:t>
      </w:r>
      <w:r w:rsidR="00753E06" w:rsidRPr="004A2435">
        <w:rPr>
          <w:rFonts w:ascii="Book Antiqua" w:eastAsia="Book Antiqua" w:hAnsi="Book Antiqua" w:cs="Book Antiqua"/>
          <w:i/>
          <w:iCs/>
          <w:color w:val="000000"/>
        </w:rPr>
        <w:t>Hernia</w:t>
      </w:r>
      <w:r w:rsidR="00753E06" w:rsidRPr="004A2435">
        <w:rPr>
          <w:rFonts w:ascii="Book Antiqua" w:eastAsia="Book Antiqua" w:hAnsi="Book Antiqua" w:cs="Book Antiqua"/>
          <w:color w:val="000000"/>
        </w:rPr>
        <w:t xml:space="preserve"> 2020; </w:t>
      </w:r>
      <w:r w:rsidR="00753E06" w:rsidRPr="004A2435">
        <w:rPr>
          <w:rFonts w:ascii="Book Antiqua" w:eastAsia="Book Antiqua" w:hAnsi="Book Antiqua" w:cs="Book Antiqua"/>
          <w:b/>
          <w:bCs/>
          <w:color w:val="000000"/>
        </w:rPr>
        <w:t>24</w:t>
      </w:r>
      <w:r w:rsidR="00753E06" w:rsidRPr="004A2435">
        <w:rPr>
          <w:rFonts w:ascii="Book Antiqua" w:eastAsia="Book Antiqua" w:hAnsi="Book Antiqua" w:cs="Book Antiqua"/>
          <w:color w:val="000000"/>
        </w:rPr>
        <w:t>: 1099-1105 [PMID: 32266601 DOI: 10.1007/s10029-020-02180-z]</w:t>
      </w:r>
    </w:p>
    <w:p w14:paraId="23875FA5" w14:textId="5267DA7F"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0</w:t>
      </w:r>
      <w:r w:rsidRPr="004A2435">
        <w:rPr>
          <w:rFonts w:ascii="Book Antiqua" w:eastAsia="Book Antiqua" w:hAnsi="Book Antiqua" w:cs="Book Antiqua"/>
          <w:color w:val="000000"/>
        </w:rPr>
        <w:t xml:space="preserve"> </w:t>
      </w:r>
      <w:proofErr w:type="spellStart"/>
      <w:r w:rsidRPr="004A2435">
        <w:rPr>
          <w:rFonts w:ascii="Book Antiqua" w:eastAsia="Book Antiqua" w:hAnsi="Book Antiqua" w:cs="Book Antiqua"/>
          <w:b/>
          <w:bCs/>
          <w:color w:val="000000"/>
        </w:rPr>
        <w:t>Niu</w:t>
      </w:r>
      <w:proofErr w:type="spellEnd"/>
      <w:r w:rsidRPr="004A2435">
        <w:rPr>
          <w:rFonts w:ascii="Book Antiqua" w:eastAsia="Book Antiqua" w:hAnsi="Book Antiqua" w:cs="Book Antiqua"/>
          <w:b/>
          <w:bCs/>
          <w:color w:val="000000"/>
        </w:rPr>
        <w:t xml:space="preserve"> X</w:t>
      </w:r>
      <w:r w:rsidRPr="004A2435">
        <w:rPr>
          <w:rFonts w:ascii="Book Antiqua" w:eastAsia="Book Antiqua" w:hAnsi="Book Antiqua" w:cs="Book Antiqua"/>
          <w:color w:val="000000"/>
        </w:rPr>
        <w:t xml:space="preserve">, Song X, Su A, Zhao S, Li Q. Low-pressure </w:t>
      </w:r>
      <w:proofErr w:type="spellStart"/>
      <w:r w:rsidRPr="004A2435">
        <w:rPr>
          <w:rFonts w:ascii="Book Antiqua" w:eastAsia="Book Antiqua" w:hAnsi="Book Antiqua" w:cs="Book Antiqua"/>
          <w:color w:val="000000"/>
        </w:rPr>
        <w:t>capnoperitoneum</w:t>
      </w:r>
      <w:proofErr w:type="spellEnd"/>
      <w:r w:rsidRPr="004A2435">
        <w:rPr>
          <w:rFonts w:ascii="Book Antiqua" w:eastAsia="Book Antiqua" w:hAnsi="Book Antiqua" w:cs="Book Antiqua"/>
          <w:color w:val="000000"/>
        </w:rPr>
        <w:t xml:space="preserve"> reduces stress responses during pediatric laparoscopic high ligation of indirect inguinal hernia sac: A randomized controlled study. </w:t>
      </w:r>
      <w:r w:rsidRPr="004A2435">
        <w:rPr>
          <w:rFonts w:ascii="Book Antiqua" w:eastAsia="Book Antiqua" w:hAnsi="Book Antiqua" w:cs="Book Antiqua"/>
          <w:i/>
          <w:iCs/>
          <w:color w:val="000000"/>
        </w:rPr>
        <w:t>Medicine (Baltimore)</w:t>
      </w:r>
      <w:r w:rsidRPr="004A2435">
        <w:rPr>
          <w:rFonts w:ascii="Book Antiqua" w:eastAsia="Book Antiqua" w:hAnsi="Book Antiqua" w:cs="Book Antiqua"/>
          <w:color w:val="000000"/>
        </w:rPr>
        <w:t xml:space="preserve"> 2017; </w:t>
      </w:r>
      <w:r w:rsidRPr="004A2435">
        <w:rPr>
          <w:rFonts w:ascii="Book Antiqua" w:eastAsia="Book Antiqua" w:hAnsi="Book Antiqua" w:cs="Book Antiqua"/>
          <w:b/>
          <w:bCs/>
          <w:color w:val="000000"/>
        </w:rPr>
        <w:t>96</w:t>
      </w:r>
      <w:r w:rsidRPr="004A2435">
        <w:rPr>
          <w:rFonts w:ascii="Book Antiqua" w:eastAsia="Book Antiqua" w:hAnsi="Book Antiqua" w:cs="Book Antiqua"/>
          <w:color w:val="000000"/>
        </w:rPr>
        <w:t>: e6563 [PMID: 28383434 DOI: 10.1097/MD.0000000000006563]</w:t>
      </w:r>
    </w:p>
    <w:p w14:paraId="1B6CFC55" w14:textId="3572BD76"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lastRenderedPageBreak/>
        <w:t>1</w:t>
      </w:r>
      <w:r w:rsidR="009935AD">
        <w:rPr>
          <w:rFonts w:ascii="Book Antiqua" w:eastAsia="Book Antiqua" w:hAnsi="Book Antiqua" w:cs="Book Antiqua"/>
          <w:color w:val="000000"/>
        </w:rPr>
        <w:t>1</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Chen KY</w:t>
      </w:r>
      <w:r w:rsidRPr="004A2435">
        <w:rPr>
          <w:rFonts w:ascii="Book Antiqua" w:eastAsia="Book Antiqua" w:hAnsi="Book Antiqua" w:cs="Book Antiqua"/>
          <w:color w:val="000000"/>
        </w:rPr>
        <w:t xml:space="preserve">, Xiang GA, Wang HN, Gao P, Xiao FL. [Laparoscopic high ligation of hernia sac and median umbilical fold covering internal ring in treating pediatric indirect inguinal hernia]. </w:t>
      </w:r>
      <w:proofErr w:type="spellStart"/>
      <w:r w:rsidRPr="004A2435">
        <w:rPr>
          <w:rFonts w:ascii="Book Antiqua" w:eastAsia="Book Antiqua" w:hAnsi="Book Antiqua" w:cs="Book Antiqua"/>
          <w:i/>
          <w:iCs/>
          <w:color w:val="000000"/>
        </w:rPr>
        <w:t>Zhonghua</w:t>
      </w:r>
      <w:proofErr w:type="spellEnd"/>
      <w:r w:rsidRPr="004A2435">
        <w:rPr>
          <w:rFonts w:ascii="Book Antiqua" w:eastAsia="Book Antiqua" w:hAnsi="Book Antiqua" w:cs="Book Antiqua"/>
          <w:i/>
          <w:iCs/>
          <w:color w:val="000000"/>
        </w:rPr>
        <w:t xml:space="preserve"> Wai </w:t>
      </w:r>
      <w:proofErr w:type="spellStart"/>
      <w:r w:rsidRPr="004A2435">
        <w:rPr>
          <w:rFonts w:ascii="Book Antiqua" w:eastAsia="Book Antiqua" w:hAnsi="Book Antiqua" w:cs="Book Antiqua"/>
          <w:i/>
          <w:iCs/>
          <w:color w:val="000000"/>
        </w:rPr>
        <w:t>Ke</w:t>
      </w:r>
      <w:proofErr w:type="spellEnd"/>
      <w:r w:rsidRPr="004A2435">
        <w:rPr>
          <w:rFonts w:ascii="Book Antiqua" w:eastAsia="Book Antiqua" w:hAnsi="Book Antiqua" w:cs="Book Antiqua"/>
          <w:i/>
          <w:iCs/>
          <w:color w:val="000000"/>
        </w:rPr>
        <w:t xml:space="preserve"> </w:t>
      </w:r>
      <w:proofErr w:type="spellStart"/>
      <w:r w:rsidRPr="004A2435">
        <w:rPr>
          <w:rFonts w:ascii="Book Antiqua" w:eastAsia="Book Antiqua" w:hAnsi="Book Antiqua" w:cs="Book Antiqua"/>
          <w:i/>
          <w:iCs/>
          <w:color w:val="000000"/>
        </w:rPr>
        <w:t>Za</w:t>
      </w:r>
      <w:proofErr w:type="spellEnd"/>
      <w:r w:rsidRPr="004A2435">
        <w:rPr>
          <w:rFonts w:ascii="Book Antiqua" w:eastAsia="Book Antiqua" w:hAnsi="Book Antiqua" w:cs="Book Antiqua"/>
          <w:i/>
          <w:iCs/>
          <w:color w:val="000000"/>
        </w:rPr>
        <w:t xml:space="preserve"> </w:t>
      </w:r>
      <w:proofErr w:type="spellStart"/>
      <w:r w:rsidRPr="004A2435">
        <w:rPr>
          <w:rFonts w:ascii="Book Antiqua" w:eastAsia="Book Antiqua" w:hAnsi="Book Antiqua" w:cs="Book Antiqua"/>
          <w:i/>
          <w:iCs/>
          <w:color w:val="000000"/>
        </w:rPr>
        <w:t>Zhi</w:t>
      </w:r>
      <w:proofErr w:type="spellEnd"/>
      <w:r w:rsidRPr="004A2435">
        <w:rPr>
          <w:rFonts w:ascii="Book Antiqua" w:eastAsia="Book Antiqua" w:hAnsi="Book Antiqua" w:cs="Book Antiqua"/>
          <w:color w:val="000000"/>
        </w:rPr>
        <w:t xml:space="preserve"> 2007; </w:t>
      </w:r>
      <w:r w:rsidRPr="004A2435">
        <w:rPr>
          <w:rFonts w:ascii="Book Antiqua" w:eastAsia="Book Antiqua" w:hAnsi="Book Antiqua" w:cs="Book Antiqua"/>
          <w:b/>
          <w:bCs/>
          <w:color w:val="000000"/>
        </w:rPr>
        <w:t>45</w:t>
      </w:r>
      <w:r w:rsidRPr="004A2435">
        <w:rPr>
          <w:rFonts w:ascii="Book Antiqua" w:eastAsia="Book Antiqua" w:hAnsi="Book Antiqua" w:cs="Book Antiqua"/>
          <w:color w:val="000000"/>
        </w:rPr>
        <w:t>: 207-209 [PMID: 17498385]</w:t>
      </w:r>
    </w:p>
    <w:p w14:paraId="3F1915FB" w14:textId="2AB8D954"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2</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Tartar T</w:t>
      </w:r>
      <w:r w:rsidRPr="004A2435">
        <w:rPr>
          <w:rFonts w:ascii="Book Antiqua" w:eastAsia="Book Antiqua" w:hAnsi="Book Antiqua" w:cs="Book Antiqua"/>
          <w:color w:val="000000"/>
        </w:rPr>
        <w:t xml:space="preserve">, </w:t>
      </w:r>
      <w:proofErr w:type="spellStart"/>
      <w:r w:rsidRPr="004A2435">
        <w:rPr>
          <w:rFonts w:ascii="Book Antiqua" w:eastAsia="Book Antiqua" w:hAnsi="Book Antiqua" w:cs="Book Antiqua"/>
          <w:color w:val="000000"/>
        </w:rPr>
        <w:t>Saraç</w:t>
      </w:r>
      <w:proofErr w:type="spellEnd"/>
      <w:r w:rsidRPr="004A2435">
        <w:rPr>
          <w:rFonts w:ascii="Book Antiqua" w:eastAsia="Book Antiqua" w:hAnsi="Book Antiqua" w:cs="Book Antiqua"/>
          <w:color w:val="000000"/>
        </w:rPr>
        <w:t xml:space="preserve"> M, </w:t>
      </w:r>
      <w:proofErr w:type="spellStart"/>
      <w:r w:rsidRPr="004A2435">
        <w:rPr>
          <w:rFonts w:ascii="Book Antiqua" w:eastAsia="Book Antiqua" w:hAnsi="Book Antiqua" w:cs="Book Antiqua"/>
          <w:color w:val="000000"/>
        </w:rPr>
        <w:t>Bakal</w:t>
      </w:r>
      <w:proofErr w:type="spellEnd"/>
      <w:r w:rsidRPr="004A2435">
        <w:rPr>
          <w:rFonts w:ascii="Book Antiqua" w:eastAsia="Book Antiqua" w:hAnsi="Book Antiqua" w:cs="Book Antiqua"/>
          <w:color w:val="000000"/>
        </w:rPr>
        <w:t xml:space="preserve"> Ü, </w:t>
      </w:r>
      <w:proofErr w:type="spellStart"/>
      <w:r w:rsidRPr="004A2435">
        <w:rPr>
          <w:rFonts w:ascii="Book Antiqua" w:eastAsia="Book Antiqua" w:hAnsi="Book Antiqua" w:cs="Book Antiqua"/>
          <w:color w:val="000000"/>
        </w:rPr>
        <w:t>Onur</w:t>
      </w:r>
      <w:proofErr w:type="spellEnd"/>
      <w:r w:rsidRPr="004A2435">
        <w:rPr>
          <w:rFonts w:ascii="Book Antiqua" w:eastAsia="Book Antiqua" w:hAnsi="Book Antiqua" w:cs="Book Antiqua"/>
          <w:color w:val="000000"/>
        </w:rPr>
        <w:t xml:space="preserve"> MR, </w:t>
      </w:r>
      <w:proofErr w:type="spellStart"/>
      <w:r w:rsidRPr="004A2435">
        <w:rPr>
          <w:rFonts w:ascii="Book Antiqua" w:eastAsia="Book Antiqua" w:hAnsi="Book Antiqua" w:cs="Book Antiqua"/>
          <w:color w:val="000000"/>
        </w:rPr>
        <w:t>Kazez</w:t>
      </w:r>
      <w:proofErr w:type="spellEnd"/>
      <w:r w:rsidRPr="004A2435">
        <w:rPr>
          <w:rFonts w:ascii="Book Antiqua" w:eastAsia="Book Antiqua" w:hAnsi="Book Antiqua" w:cs="Book Antiqua"/>
          <w:color w:val="000000"/>
        </w:rPr>
        <w:t xml:space="preserve"> A. A rare cause of inguinal abscess: perforated appendicitis due to foreign body in </w:t>
      </w:r>
      <w:proofErr w:type="spellStart"/>
      <w:r w:rsidRPr="004A2435">
        <w:rPr>
          <w:rFonts w:ascii="Book Antiqua" w:eastAsia="Book Antiqua" w:hAnsi="Book Antiqua" w:cs="Book Antiqua"/>
          <w:color w:val="000000"/>
        </w:rPr>
        <w:t>Amyand`s</w:t>
      </w:r>
      <w:proofErr w:type="spellEnd"/>
      <w:r w:rsidRPr="004A2435">
        <w:rPr>
          <w:rFonts w:ascii="Book Antiqua" w:eastAsia="Book Antiqua" w:hAnsi="Book Antiqua" w:cs="Book Antiqua"/>
          <w:color w:val="000000"/>
        </w:rPr>
        <w:t xml:space="preserve"> hernia. </w:t>
      </w:r>
      <w:r w:rsidRPr="004A2435">
        <w:rPr>
          <w:rFonts w:ascii="Book Antiqua" w:eastAsia="Book Antiqua" w:hAnsi="Book Antiqua" w:cs="Book Antiqua"/>
          <w:i/>
          <w:iCs/>
          <w:color w:val="000000"/>
        </w:rPr>
        <w:t xml:space="preserve">Turk J </w:t>
      </w:r>
      <w:proofErr w:type="spellStart"/>
      <w:r w:rsidRPr="004A2435">
        <w:rPr>
          <w:rFonts w:ascii="Book Antiqua" w:eastAsia="Book Antiqua" w:hAnsi="Book Antiqua" w:cs="Book Antiqua"/>
          <w:i/>
          <w:iCs/>
          <w:color w:val="000000"/>
        </w:rPr>
        <w:t>Pediatr</w:t>
      </w:r>
      <w:proofErr w:type="spellEnd"/>
      <w:r w:rsidRPr="004A2435">
        <w:rPr>
          <w:rFonts w:ascii="Book Antiqua" w:eastAsia="Book Antiqua" w:hAnsi="Book Antiqua" w:cs="Book Antiqua"/>
          <w:color w:val="000000"/>
        </w:rPr>
        <w:t xml:space="preserve"> 2020; </w:t>
      </w:r>
      <w:r w:rsidRPr="004A2435">
        <w:rPr>
          <w:rFonts w:ascii="Book Antiqua" w:eastAsia="Book Antiqua" w:hAnsi="Book Antiqua" w:cs="Book Antiqua"/>
          <w:b/>
          <w:bCs/>
          <w:color w:val="000000"/>
        </w:rPr>
        <w:t>62</w:t>
      </w:r>
      <w:r w:rsidRPr="004A2435">
        <w:rPr>
          <w:rFonts w:ascii="Book Antiqua" w:eastAsia="Book Antiqua" w:hAnsi="Book Antiqua" w:cs="Book Antiqua"/>
          <w:color w:val="000000"/>
        </w:rPr>
        <w:t>: 889-892 [PMID: 33108097 DOI: 10.24953/turkjped.2020.05.026]</w:t>
      </w:r>
    </w:p>
    <w:p w14:paraId="406D1480" w14:textId="207871F6"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3</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You J</w:t>
      </w:r>
      <w:r w:rsidRPr="004A2435">
        <w:rPr>
          <w:rFonts w:ascii="Book Antiqua" w:eastAsia="Book Antiqua" w:hAnsi="Book Antiqua" w:cs="Book Antiqua"/>
          <w:color w:val="000000"/>
        </w:rPr>
        <w:t xml:space="preserve">, Li G, Li S, Chen HT, Wang J, Cheng YT, Xu HL. [Laparoscopic orchiopexy for inguinal palpable cryptorchidism]. </w:t>
      </w:r>
      <w:proofErr w:type="spellStart"/>
      <w:r w:rsidRPr="004A2435">
        <w:rPr>
          <w:rFonts w:ascii="Book Antiqua" w:eastAsia="Book Antiqua" w:hAnsi="Book Antiqua" w:cs="Book Antiqua"/>
          <w:i/>
          <w:iCs/>
          <w:color w:val="000000"/>
        </w:rPr>
        <w:t>Zhonghua</w:t>
      </w:r>
      <w:proofErr w:type="spellEnd"/>
      <w:r w:rsidRPr="004A2435">
        <w:rPr>
          <w:rFonts w:ascii="Book Antiqua" w:eastAsia="Book Antiqua" w:hAnsi="Book Antiqua" w:cs="Book Antiqua"/>
          <w:i/>
          <w:iCs/>
          <w:color w:val="000000"/>
        </w:rPr>
        <w:t xml:space="preserve"> Nan </w:t>
      </w:r>
      <w:proofErr w:type="spellStart"/>
      <w:r w:rsidRPr="004A2435">
        <w:rPr>
          <w:rFonts w:ascii="Book Antiqua" w:eastAsia="Book Antiqua" w:hAnsi="Book Antiqua" w:cs="Book Antiqua"/>
          <w:i/>
          <w:iCs/>
          <w:color w:val="000000"/>
        </w:rPr>
        <w:t>Ke</w:t>
      </w:r>
      <w:proofErr w:type="spellEnd"/>
      <w:r w:rsidRPr="004A2435">
        <w:rPr>
          <w:rFonts w:ascii="Book Antiqua" w:eastAsia="Book Antiqua" w:hAnsi="Book Antiqua" w:cs="Book Antiqua"/>
          <w:i/>
          <w:iCs/>
          <w:color w:val="000000"/>
        </w:rPr>
        <w:t xml:space="preserve"> </w:t>
      </w:r>
      <w:proofErr w:type="spellStart"/>
      <w:r w:rsidRPr="004A2435">
        <w:rPr>
          <w:rFonts w:ascii="Book Antiqua" w:eastAsia="Book Antiqua" w:hAnsi="Book Antiqua" w:cs="Book Antiqua"/>
          <w:i/>
          <w:iCs/>
          <w:color w:val="000000"/>
        </w:rPr>
        <w:t>Xue</w:t>
      </w:r>
      <w:proofErr w:type="spellEnd"/>
      <w:r w:rsidRPr="004A2435">
        <w:rPr>
          <w:rFonts w:ascii="Book Antiqua" w:eastAsia="Book Antiqua" w:hAnsi="Book Antiqua" w:cs="Book Antiqua"/>
          <w:color w:val="000000"/>
        </w:rPr>
        <w:t xml:space="preserve"> 2019; </w:t>
      </w:r>
      <w:r w:rsidRPr="004A2435">
        <w:rPr>
          <w:rFonts w:ascii="Book Antiqua" w:eastAsia="Book Antiqua" w:hAnsi="Book Antiqua" w:cs="Book Antiqua"/>
          <w:b/>
          <w:bCs/>
          <w:color w:val="000000"/>
        </w:rPr>
        <w:t>25</w:t>
      </w:r>
      <w:r w:rsidRPr="004A2435">
        <w:rPr>
          <w:rFonts w:ascii="Book Antiqua" w:eastAsia="Book Antiqua" w:hAnsi="Book Antiqua" w:cs="Book Antiqua"/>
          <w:color w:val="000000"/>
        </w:rPr>
        <w:t>: 1093-1096 [PMID: 32251560]</w:t>
      </w:r>
    </w:p>
    <w:p w14:paraId="33B855EE" w14:textId="14B98909"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4</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Zhou J</w:t>
      </w:r>
      <w:r w:rsidRPr="004A2435">
        <w:rPr>
          <w:rFonts w:ascii="Book Antiqua" w:eastAsia="Book Antiqua" w:hAnsi="Book Antiqua" w:cs="Book Antiqua"/>
          <w:color w:val="000000"/>
        </w:rPr>
        <w:t xml:space="preserve">, Chen X, Jiang T. Pediatric inguinal hernia treated by single-port laparoscopic water injection hernia crochet needle. </w:t>
      </w:r>
      <w:proofErr w:type="spellStart"/>
      <w:r w:rsidRPr="004A2435">
        <w:rPr>
          <w:rFonts w:ascii="Book Antiqua" w:eastAsia="Book Antiqua" w:hAnsi="Book Antiqua" w:cs="Book Antiqua"/>
          <w:i/>
          <w:iCs/>
          <w:color w:val="000000"/>
        </w:rPr>
        <w:t>Wideochir</w:t>
      </w:r>
      <w:proofErr w:type="spellEnd"/>
      <w:r w:rsidRPr="004A2435">
        <w:rPr>
          <w:rFonts w:ascii="Book Antiqua" w:eastAsia="Book Antiqua" w:hAnsi="Book Antiqua" w:cs="Book Antiqua"/>
          <w:i/>
          <w:iCs/>
          <w:color w:val="000000"/>
        </w:rPr>
        <w:t xml:space="preserve"> </w:t>
      </w:r>
      <w:proofErr w:type="spellStart"/>
      <w:r w:rsidRPr="004A2435">
        <w:rPr>
          <w:rFonts w:ascii="Book Antiqua" w:eastAsia="Book Antiqua" w:hAnsi="Book Antiqua" w:cs="Book Antiqua"/>
          <w:i/>
          <w:iCs/>
          <w:color w:val="000000"/>
        </w:rPr>
        <w:t>Inne</w:t>
      </w:r>
      <w:proofErr w:type="spellEnd"/>
      <w:r w:rsidRPr="004A2435">
        <w:rPr>
          <w:rFonts w:ascii="Book Antiqua" w:eastAsia="Book Antiqua" w:hAnsi="Book Antiqua" w:cs="Book Antiqua"/>
          <w:i/>
          <w:iCs/>
          <w:color w:val="000000"/>
        </w:rPr>
        <w:t xml:space="preserve"> Tech </w:t>
      </w:r>
      <w:proofErr w:type="spellStart"/>
      <w:r w:rsidRPr="004A2435">
        <w:rPr>
          <w:rFonts w:ascii="Book Antiqua" w:eastAsia="Book Antiqua" w:hAnsi="Book Antiqua" w:cs="Book Antiqua"/>
          <w:i/>
          <w:iCs/>
          <w:color w:val="000000"/>
        </w:rPr>
        <w:t>Maloinwazyjne</w:t>
      </w:r>
      <w:proofErr w:type="spellEnd"/>
      <w:r w:rsidRPr="004A2435">
        <w:rPr>
          <w:rFonts w:ascii="Book Antiqua" w:eastAsia="Book Antiqua" w:hAnsi="Book Antiqua" w:cs="Book Antiqua"/>
          <w:color w:val="000000"/>
        </w:rPr>
        <w:t xml:space="preserve"> 2020; </w:t>
      </w:r>
      <w:r w:rsidRPr="004A2435">
        <w:rPr>
          <w:rFonts w:ascii="Book Antiqua" w:eastAsia="Book Antiqua" w:hAnsi="Book Antiqua" w:cs="Book Antiqua"/>
          <w:b/>
          <w:bCs/>
          <w:color w:val="000000"/>
        </w:rPr>
        <w:t>15</w:t>
      </w:r>
      <w:r w:rsidRPr="004A2435">
        <w:rPr>
          <w:rFonts w:ascii="Book Antiqua" w:eastAsia="Book Antiqua" w:hAnsi="Book Antiqua" w:cs="Book Antiqua"/>
          <w:color w:val="000000"/>
        </w:rPr>
        <w:t>: 239-244 [PMID: 32117511 DOI: 10.5114/wiitm.2019.86799]</w:t>
      </w:r>
    </w:p>
    <w:p w14:paraId="41C566B9" w14:textId="7C059C3F"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5</w:t>
      </w:r>
      <w:r w:rsidRPr="004A2435">
        <w:rPr>
          <w:rFonts w:ascii="Book Antiqua" w:eastAsia="Book Antiqua" w:hAnsi="Book Antiqua" w:cs="Book Antiqua"/>
          <w:color w:val="000000"/>
        </w:rPr>
        <w:t xml:space="preserve"> </w:t>
      </w:r>
      <w:proofErr w:type="spellStart"/>
      <w:r w:rsidRPr="004A2435">
        <w:rPr>
          <w:rFonts w:ascii="Book Antiqua" w:eastAsia="Book Antiqua" w:hAnsi="Book Antiqua" w:cs="Book Antiqua"/>
          <w:b/>
          <w:bCs/>
          <w:color w:val="000000"/>
        </w:rPr>
        <w:t>Fukahori</w:t>
      </w:r>
      <w:proofErr w:type="spellEnd"/>
      <w:r w:rsidRPr="004A2435">
        <w:rPr>
          <w:rFonts w:ascii="Book Antiqua" w:eastAsia="Book Antiqua" w:hAnsi="Book Antiqua" w:cs="Book Antiqua"/>
          <w:b/>
          <w:bCs/>
          <w:color w:val="000000"/>
        </w:rPr>
        <w:t xml:space="preserve"> S</w:t>
      </w:r>
      <w:r w:rsidRPr="004A2435">
        <w:rPr>
          <w:rFonts w:ascii="Book Antiqua" w:eastAsia="Book Antiqua" w:hAnsi="Book Antiqua" w:cs="Book Antiqua"/>
          <w:color w:val="000000"/>
        </w:rPr>
        <w:t xml:space="preserve">, Sakamoto S, </w:t>
      </w:r>
      <w:proofErr w:type="spellStart"/>
      <w:r w:rsidRPr="004A2435">
        <w:rPr>
          <w:rFonts w:ascii="Book Antiqua" w:eastAsia="Book Antiqua" w:hAnsi="Book Antiqua" w:cs="Book Antiqua"/>
          <w:color w:val="000000"/>
        </w:rPr>
        <w:t>Hashizume</w:t>
      </w:r>
      <w:proofErr w:type="spellEnd"/>
      <w:r w:rsidRPr="004A2435">
        <w:rPr>
          <w:rFonts w:ascii="Book Antiqua" w:eastAsia="Book Antiqua" w:hAnsi="Book Antiqua" w:cs="Book Antiqua"/>
          <w:color w:val="000000"/>
        </w:rPr>
        <w:t xml:space="preserve"> N, Masui D, </w:t>
      </w:r>
      <w:proofErr w:type="spellStart"/>
      <w:r w:rsidRPr="004A2435">
        <w:rPr>
          <w:rFonts w:ascii="Book Antiqua" w:eastAsia="Book Antiqua" w:hAnsi="Book Antiqua" w:cs="Book Antiqua"/>
          <w:color w:val="000000"/>
        </w:rPr>
        <w:t>Higasidate</w:t>
      </w:r>
      <w:proofErr w:type="spellEnd"/>
      <w:r w:rsidRPr="004A2435">
        <w:rPr>
          <w:rFonts w:ascii="Book Antiqua" w:eastAsia="Book Antiqua" w:hAnsi="Book Antiqua" w:cs="Book Antiqua"/>
          <w:color w:val="000000"/>
        </w:rPr>
        <w:t xml:space="preserve"> N, </w:t>
      </w:r>
      <w:proofErr w:type="spellStart"/>
      <w:r w:rsidRPr="004A2435">
        <w:rPr>
          <w:rFonts w:ascii="Book Antiqua" w:eastAsia="Book Antiqua" w:hAnsi="Book Antiqua" w:cs="Book Antiqua"/>
          <w:color w:val="000000"/>
        </w:rPr>
        <w:t>Tsuruhisa</w:t>
      </w:r>
      <w:proofErr w:type="spellEnd"/>
      <w:r w:rsidRPr="004A2435">
        <w:rPr>
          <w:rFonts w:ascii="Book Antiqua" w:eastAsia="Book Antiqua" w:hAnsi="Book Antiqua" w:cs="Book Antiqua"/>
          <w:color w:val="000000"/>
        </w:rPr>
        <w:t xml:space="preserve"> S, Nakahara H, Koga Y, </w:t>
      </w:r>
      <w:proofErr w:type="spellStart"/>
      <w:r w:rsidRPr="004A2435">
        <w:rPr>
          <w:rFonts w:ascii="Book Antiqua" w:eastAsia="Book Antiqua" w:hAnsi="Book Antiqua" w:cs="Book Antiqua"/>
          <w:color w:val="000000"/>
        </w:rPr>
        <w:t>Saikusa</w:t>
      </w:r>
      <w:proofErr w:type="spellEnd"/>
      <w:r w:rsidRPr="004A2435">
        <w:rPr>
          <w:rFonts w:ascii="Book Antiqua" w:eastAsia="Book Antiqua" w:hAnsi="Book Antiqua" w:cs="Book Antiqua"/>
          <w:color w:val="000000"/>
        </w:rPr>
        <w:t xml:space="preserve"> N, Ishii S, Tanaka Y, Yagi M. Laparoscopic identification of combined pediatric femoral hernia and ruptured abdominal cyst of the canal of </w:t>
      </w:r>
      <w:proofErr w:type="spellStart"/>
      <w:r w:rsidRPr="004A2435">
        <w:rPr>
          <w:rFonts w:ascii="Book Antiqua" w:eastAsia="Book Antiqua" w:hAnsi="Book Antiqua" w:cs="Book Antiqua"/>
          <w:color w:val="000000"/>
        </w:rPr>
        <w:t>Nuck</w:t>
      </w:r>
      <w:proofErr w:type="spellEnd"/>
      <w:r w:rsidRPr="004A2435">
        <w:rPr>
          <w:rFonts w:ascii="Book Antiqua" w:eastAsia="Book Antiqua" w:hAnsi="Book Antiqua" w:cs="Book Antiqua"/>
          <w:color w:val="000000"/>
        </w:rPr>
        <w:t xml:space="preserve">: A report of an extremely rare case. </w:t>
      </w:r>
      <w:r w:rsidRPr="004A2435">
        <w:rPr>
          <w:rFonts w:ascii="Book Antiqua" w:eastAsia="Book Antiqua" w:hAnsi="Book Antiqua" w:cs="Book Antiqua"/>
          <w:i/>
          <w:iCs/>
          <w:color w:val="000000"/>
        </w:rPr>
        <w:t xml:space="preserve">Asian J </w:t>
      </w:r>
      <w:proofErr w:type="spellStart"/>
      <w:r w:rsidRPr="004A2435">
        <w:rPr>
          <w:rFonts w:ascii="Book Antiqua" w:eastAsia="Book Antiqua" w:hAnsi="Book Antiqua" w:cs="Book Antiqua"/>
          <w:i/>
          <w:iCs/>
          <w:color w:val="000000"/>
        </w:rPr>
        <w:t>Endosc</w:t>
      </w:r>
      <w:proofErr w:type="spellEnd"/>
      <w:r w:rsidRPr="004A2435">
        <w:rPr>
          <w:rFonts w:ascii="Book Antiqua" w:eastAsia="Book Antiqua" w:hAnsi="Book Antiqua" w:cs="Book Antiqua"/>
          <w:i/>
          <w:iCs/>
          <w:color w:val="000000"/>
        </w:rPr>
        <w:t xml:space="preserve"> </w:t>
      </w:r>
      <w:proofErr w:type="spellStart"/>
      <w:r w:rsidRPr="004A2435">
        <w:rPr>
          <w:rFonts w:ascii="Book Antiqua" w:eastAsia="Book Antiqua" w:hAnsi="Book Antiqua" w:cs="Book Antiqua"/>
          <w:i/>
          <w:iCs/>
          <w:color w:val="000000"/>
        </w:rPr>
        <w:t>Surg</w:t>
      </w:r>
      <w:proofErr w:type="spellEnd"/>
      <w:r w:rsidRPr="004A2435">
        <w:rPr>
          <w:rFonts w:ascii="Book Antiqua" w:eastAsia="Book Antiqua" w:hAnsi="Book Antiqua" w:cs="Book Antiqua"/>
          <w:color w:val="000000"/>
        </w:rPr>
        <w:t xml:space="preserve"> 2020 [PMID: 32924249 DOI: 10.1111/ases.12866]</w:t>
      </w:r>
    </w:p>
    <w:p w14:paraId="4D02AA30" w14:textId="2C99EF3F"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6</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Kilda A</w:t>
      </w:r>
      <w:r w:rsidRPr="004A2435">
        <w:rPr>
          <w:rFonts w:ascii="Book Antiqua" w:eastAsia="Book Antiqua" w:hAnsi="Book Antiqua" w:cs="Book Antiqua"/>
          <w:color w:val="000000"/>
        </w:rPr>
        <w:t xml:space="preserve">, </w:t>
      </w:r>
      <w:proofErr w:type="spellStart"/>
      <w:r w:rsidRPr="004A2435">
        <w:rPr>
          <w:rFonts w:ascii="Book Antiqua" w:eastAsia="Book Antiqua" w:hAnsi="Book Antiqua" w:cs="Book Antiqua"/>
          <w:color w:val="000000"/>
        </w:rPr>
        <w:t>Berzanskis</w:t>
      </w:r>
      <w:proofErr w:type="spellEnd"/>
      <w:r w:rsidRPr="004A2435">
        <w:rPr>
          <w:rFonts w:ascii="Book Antiqua" w:eastAsia="Book Antiqua" w:hAnsi="Book Antiqua" w:cs="Book Antiqua"/>
          <w:color w:val="000000"/>
        </w:rPr>
        <w:t xml:space="preserve"> M, </w:t>
      </w:r>
      <w:proofErr w:type="spellStart"/>
      <w:r w:rsidRPr="004A2435">
        <w:rPr>
          <w:rFonts w:ascii="Book Antiqua" w:eastAsia="Book Antiqua" w:hAnsi="Book Antiqua" w:cs="Book Antiqua"/>
          <w:color w:val="000000"/>
        </w:rPr>
        <w:t>Lukosiute-Urboniene</w:t>
      </w:r>
      <w:proofErr w:type="spellEnd"/>
      <w:r w:rsidRPr="004A2435">
        <w:rPr>
          <w:rFonts w:ascii="Book Antiqua" w:eastAsia="Book Antiqua" w:hAnsi="Book Antiqua" w:cs="Book Antiqua"/>
          <w:color w:val="000000"/>
        </w:rPr>
        <w:t xml:space="preserve"> A, </w:t>
      </w:r>
      <w:proofErr w:type="spellStart"/>
      <w:r w:rsidRPr="004A2435">
        <w:rPr>
          <w:rFonts w:ascii="Book Antiqua" w:eastAsia="Book Antiqua" w:hAnsi="Book Antiqua" w:cs="Book Antiqua"/>
          <w:color w:val="000000"/>
        </w:rPr>
        <w:t>Malcius</w:t>
      </w:r>
      <w:proofErr w:type="spellEnd"/>
      <w:r w:rsidRPr="004A2435">
        <w:rPr>
          <w:rFonts w:ascii="Book Antiqua" w:eastAsia="Book Antiqua" w:hAnsi="Book Antiqua" w:cs="Book Antiqua"/>
          <w:color w:val="000000"/>
        </w:rPr>
        <w:t xml:space="preserve"> D, </w:t>
      </w:r>
      <w:proofErr w:type="spellStart"/>
      <w:r w:rsidRPr="004A2435">
        <w:rPr>
          <w:rFonts w:ascii="Book Antiqua" w:eastAsia="Book Antiqua" w:hAnsi="Book Antiqua" w:cs="Book Antiqua"/>
          <w:color w:val="000000"/>
        </w:rPr>
        <w:t>Barauskas</w:t>
      </w:r>
      <w:proofErr w:type="spellEnd"/>
      <w:r w:rsidRPr="004A2435">
        <w:rPr>
          <w:rFonts w:ascii="Book Antiqua" w:eastAsia="Book Antiqua" w:hAnsi="Book Antiqua" w:cs="Book Antiqua"/>
          <w:color w:val="000000"/>
        </w:rPr>
        <w:t xml:space="preserve"> V. High recurrence rate of children's inguinal hernia after percutaneous internal ring suturing: a single-center study. </w:t>
      </w:r>
      <w:r w:rsidRPr="004A2435">
        <w:rPr>
          <w:rFonts w:ascii="Book Antiqua" w:eastAsia="Book Antiqua" w:hAnsi="Book Antiqua" w:cs="Book Antiqua"/>
          <w:i/>
          <w:iCs/>
          <w:color w:val="000000"/>
        </w:rPr>
        <w:t>Hernia</w:t>
      </w:r>
      <w:r w:rsidRPr="004A2435">
        <w:rPr>
          <w:rFonts w:ascii="Book Antiqua" w:eastAsia="Book Antiqua" w:hAnsi="Book Antiqua" w:cs="Book Antiqua"/>
          <w:color w:val="000000"/>
        </w:rPr>
        <w:t xml:space="preserve"> 2020 [PMID: 33029687 DOI: 10.1007/s10029-020-02316-1]</w:t>
      </w:r>
    </w:p>
    <w:p w14:paraId="7A47CB40" w14:textId="39DB5948"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7</w:t>
      </w:r>
      <w:r w:rsidRPr="004A2435">
        <w:rPr>
          <w:rFonts w:ascii="Book Antiqua" w:eastAsia="Book Antiqua" w:hAnsi="Book Antiqua" w:cs="Book Antiqua"/>
          <w:color w:val="000000"/>
        </w:rPr>
        <w:t xml:space="preserve"> </w:t>
      </w:r>
      <w:proofErr w:type="spellStart"/>
      <w:r w:rsidRPr="004A2435">
        <w:rPr>
          <w:rFonts w:ascii="Book Antiqua" w:eastAsia="Book Antiqua" w:hAnsi="Book Antiqua" w:cs="Book Antiqua"/>
          <w:b/>
          <w:bCs/>
          <w:color w:val="000000"/>
        </w:rPr>
        <w:t>Mohtashami</w:t>
      </w:r>
      <w:proofErr w:type="spellEnd"/>
      <w:r w:rsidRPr="004A2435">
        <w:rPr>
          <w:rFonts w:ascii="Book Antiqua" w:eastAsia="Book Antiqua" w:hAnsi="Book Antiqua" w:cs="Book Antiqua"/>
          <w:b/>
          <w:bCs/>
          <w:color w:val="000000"/>
        </w:rPr>
        <w:t xml:space="preserve"> S</w:t>
      </w:r>
      <w:r w:rsidRPr="004A2435">
        <w:rPr>
          <w:rFonts w:ascii="Book Antiqua" w:eastAsia="Book Antiqua" w:hAnsi="Book Antiqua" w:cs="Book Antiqua"/>
          <w:color w:val="000000"/>
        </w:rPr>
        <w:t xml:space="preserve">, </w:t>
      </w:r>
      <w:proofErr w:type="spellStart"/>
      <w:r w:rsidRPr="004A2435">
        <w:rPr>
          <w:rFonts w:ascii="Book Antiqua" w:eastAsia="Book Antiqua" w:hAnsi="Book Antiqua" w:cs="Book Antiqua"/>
          <w:color w:val="000000"/>
        </w:rPr>
        <w:t>Safa</w:t>
      </w:r>
      <w:proofErr w:type="spellEnd"/>
      <w:r w:rsidRPr="004A2435">
        <w:rPr>
          <w:rFonts w:ascii="Book Antiqua" w:eastAsia="Book Antiqua" w:hAnsi="Book Antiqua" w:cs="Book Antiqua"/>
          <w:color w:val="000000"/>
        </w:rPr>
        <w:t xml:space="preserve"> N, Guadagno E, Baird R, </w:t>
      </w:r>
      <w:proofErr w:type="spellStart"/>
      <w:r w:rsidRPr="004A2435">
        <w:rPr>
          <w:rFonts w:ascii="Book Antiqua" w:eastAsia="Book Antiqua" w:hAnsi="Book Antiqua" w:cs="Book Antiqua"/>
          <w:color w:val="000000"/>
        </w:rPr>
        <w:t>Poenaru</w:t>
      </w:r>
      <w:proofErr w:type="spellEnd"/>
      <w:r w:rsidRPr="004A2435">
        <w:rPr>
          <w:rFonts w:ascii="Book Antiqua" w:eastAsia="Book Antiqua" w:hAnsi="Book Antiqua" w:cs="Book Antiqua"/>
          <w:color w:val="000000"/>
        </w:rPr>
        <w:t xml:space="preserve"> D. Derivation of a complication burden score based on disability-adjusted life years to assess patient burden following surgery: a pilot study. </w:t>
      </w:r>
      <w:r w:rsidRPr="004A2435">
        <w:rPr>
          <w:rFonts w:ascii="Book Antiqua" w:eastAsia="Book Antiqua" w:hAnsi="Book Antiqua" w:cs="Book Antiqua"/>
          <w:i/>
          <w:iCs/>
          <w:color w:val="000000"/>
        </w:rPr>
        <w:t>Can J Surg</w:t>
      </w:r>
      <w:r w:rsidRPr="004A2435">
        <w:rPr>
          <w:rFonts w:ascii="Book Antiqua" w:eastAsia="Book Antiqua" w:hAnsi="Book Antiqua" w:cs="Book Antiqua"/>
          <w:color w:val="000000"/>
        </w:rPr>
        <w:t xml:space="preserve"> 2020; </w:t>
      </w:r>
      <w:r w:rsidRPr="004A2435">
        <w:rPr>
          <w:rFonts w:ascii="Book Antiqua" w:eastAsia="Book Antiqua" w:hAnsi="Book Antiqua" w:cs="Book Antiqua"/>
          <w:b/>
          <w:bCs/>
          <w:color w:val="000000"/>
        </w:rPr>
        <w:t>63</w:t>
      </w:r>
      <w:r w:rsidRPr="004A2435">
        <w:rPr>
          <w:rFonts w:ascii="Book Antiqua" w:eastAsia="Book Antiqua" w:hAnsi="Book Antiqua" w:cs="Book Antiqua"/>
          <w:color w:val="000000"/>
        </w:rPr>
        <w:t>: E517-E526 [PMID: 33155974]</w:t>
      </w:r>
    </w:p>
    <w:p w14:paraId="2F4D51F5" w14:textId="3895EF92"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1</w:t>
      </w:r>
      <w:r w:rsidR="009935AD">
        <w:rPr>
          <w:rFonts w:ascii="Book Antiqua" w:eastAsia="Book Antiqua" w:hAnsi="Book Antiqua" w:cs="Book Antiqua"/>
          <w:color w:val="000000"/>
        </w:rPr>
        <w:t>8</w:t>
      </w:r>
      <w:r w:rsidRPr="004A2435">
        <w:rPr>
          <w:rFonts w:ascii="Book Antiqua" w:eastAsia="Book Antiqua" w:hAnsi="Book Antiqua" w:cs="Book Antiqua"/>
          <w:color w:val="000000"/>
        </w:rPr>
        <w:t xml:space="preserve"> </w:t>
      </w:r>
      <w:r w:rsidRPr="004A2435">
        <w:rPr>
          <w:rFonts w:ascii="Book Antiqua" w:eastAsia="Book Antiqua" w:hAnsi="Book Antiqua" w:cs="Book Antiqua"/>
          <w:b/>
          <w:bCs/>
          <w:color w:val="000000"/>
        </w:rPr>
        <w:t>Liu X</w:t>
      </w:r>
      <w:r w:rsidRPr="004A2435">
        <w:rPr>
          <w:rFonts w:ascii="Book Antiqua" w:eastAsia="Book Antiqua" w:hAnsi="Book Antiqua" w:cs="Book Antiqua"/>
          <w:color w:val="000000"/>
        </w:rPr>
        <w:t xml:space="preserve">, Cao H, Tan X, </w:t>
      </w:r>
      <w:proofErr w:type="spellStart"/>
      <w:r w:rsidRPr="004A2435">
        <w:rPr>
          <w:rFonts w:ascii="Book Antiqua" w:eastAsia="Book Antiqua" w:hAnsi="Book Antiqua" w:cs="Book Antiqua"/>
          <w:color w:val="000000"/>
        </w:rPr>
        <w:t>Qiao</w:t>
      </w:r>
      <w:proofErr w:type="spellEnd"/>
      <w:r w:rsidRPr="004A2435">
        <w:rPr>
          <w:rFonts w:ascii="Book Antiqua" w:eastAsia="Book Antiqua" w:hAnsi="Book Antiqua" w:cs="Book Antiqua"/>
          <w:color w:val="000000"/>
        </w:rPr>
        <w:t xml:space="preserve"> L, Zhang Q, Shi L. Comparison of the Effect of Laryngeal Mask Airway Versus Endotracheal Tube on Airway Management in Pediatric Patients with Tonsillar Hypertrophy. </w:t>
      </w:r>
      <w:r w:rsidRPr="004A2435">
        <w:rPr>
          <w:rFonts w:ascii="Book Antiqua" w:eastAsia="Book Antiqua" w:hAnsi="Book Antiqua" w:cs="Book Antiqua"/>
          <w:i/>
          <w:iCs/>
          <w:color w:val="000000"/>
        </w:rPr>
        <w:t xml:space="preserve">J </w:t>
      </w:r>
      <w:proofErr w:type="spellStart"/>
      <w:r w:rsidRPr="004A2435">
        <w:rPr>
          <w:rFonts w:ascii="Book Antiqua" w:eastAsia="Book Antiqua" w:hAnsi="Book Antiqua" w:cs="Book Antiqua"/>
          <w:i/>
          <w:iCs/>
          <w:color w:val="000000"/>
        </w:rPr>
        <w:t>Perianesth</w:t>
      </w:r>
      <w:proofErr w:type="spellEnd"/>
      <w:r w:rsidRPr="004A2435">
        <w:rPr>
          <w:rFonts w:ascii="Book Antiqua" w:eastAsia="Book Antiqua" w:hAnsi="Book Antiqua" w:cs="Book Antiqua"/>
          <w:i/>
          <w:iCs/>
          <w:color w:val="000000"/>
        </w:rPr>
        <w:t xml:space="preserve"> </w:t>
      </w:r>
      <w:proofErr w:type="spellStart"/>
      <w:r w:rsidRPr="004A2435">
        <w:rPr>
          <w:rFonts w:ascii="Book Antiqua" w:eastAsia="Book Antiqua" w:hAnsi="Book Antiqua" w:cs="Book Antiqua"/>
          <w:i/>
          <w:iCs/>
          <w:color w:val="000000"/>
        </w:rPr>
        <w:t>Nurs</w:t>
      </w:r>
      <w:proofErr w:type="spellEnd"/>
      <w:r w:rsidRPr="004A2435">
        <w:rPr>
          <w:rFonts w:ascii="Book Antiqua" w:eastAsia="Book Antiqua" w:hAnsi="Book Antiqua" w:cs="Book Antiqua"/>
          <w:color w:val="000000"/>
        </w:rPr>
        <w:t xml:space="preserve"> 2020 [PMID: 33168406 DOI: 10.1016/j.jopan.2020.06.020]</w:t>
      </w:r>
    </w:p>
    <w:p w14:paraId="444DF9A6" w14:textId="3E46EA7D" w:rsidR="00A77B3E" w:rsidRPr="004A2435" w:rsidRDefault="009935AD" w:rsidP="004A2435">
      <w:pPr>
        <w:spacing w:line="360" w:lineRule="auto"/>
        <w:jc w:val="both"/>
        <w:rPr>
          <w:rFonts w:ascii="Book Antiqua" w:hAnsi="Book Antiqua"/>
        </w:rPr>
      </w:pPr>
      <w:r>
        <w:rPr>
          <w:rFonts w:ascii="Book Antiqua" w:eastAsia="Book Antiqua" w:hAnsi="Book Antiqua" w:cs="Book Antiqua"/>
          <w:color w:val="000000"/>
        </w:rPr>
        <w:lastRenderedPageBreak/>
        <w:t>19</w:t>
      </w:r>
      <w:r w:rsidR="00753E06" w:rsidRPr="004A2435">
        <w:rPr>
          <w:rFonts w:ascii="Book Antiqua" w:eastAsia="Book Antiqua" w:hAnsi="Book Antiqua" w:cs="Book Antiqua"/>
          <w:color w:val="000000"/>
        </w:rPr>
        <w:t xml:space="preserve"> </w:t>
      </w:r>
      <w:r w:rsidR="00753E06" w:rsidRPr="004A2435">
        <w:rPr>
          <w:rFonts w:ascii="Book Antiqua" w:eastAsia="Book Antiqua" w:hAnsi="Book Antiqua" w:cs="Book Antiqua"/>
          <w:b/>
          <w:bCs/>
          <w:color w:val="000000"/>
        </w:rPr>
        <w:t>Abdullayev T</w:t>
      </w:r>
      <w:r w:rsidR="00753E06" w:rsidRPr="004A2435">
        <w:rPr>
          <w:rFonts w:ascii="Book Antiqua" w:eastAsia="Book Antiqua" w:hAnsi="Book Antiqua" w:cs="Book Antiqua"/>
          <w:color w:val="000000"/>
        </w:rPr>
        <w:t xml:space="preserve">, Korkmaz M. Transvers testicular ectopia: A case report and literature review. </w:t>
      </w:r>
      <w:r w:rsidR="00753E06" w:rsidRPr="004A2435">
        <w:rPr>
          <w:rFonts w:ascii="Book Antiqua" w:eastAsia="Book Antiqua" w:hAnsi="Book Antiqua" w:cs="Book Antiqua"/>
          <w:i/>
          <w:iCs/>
          <w:color w:val="000000"/>
        </w:rPr>
        <w:t>Int J Surg Case Rep</w:t>
      </w:r>
      <w:r w:rsidR="00753E06" w:rsidRPr="004A2435">
        <w:rPr>
          <w:rFonts w:ascii="Book Antiqua" w:eastAsia="Book Antiqua" w:hAnsi="Book Antiqua" w:cs="Book Antiqua"/>
          <w:color w:val="000000"/>
        </w:rPr>
        <w:t xml:space="preserve"> 2019; </w:t>
      </w:r>
      <w:r w:rsidR="00753E06" w:rsidRPr="004A2435">
        <w:rPr>
          <w:rFonts w:ascii="Book Antiqua" w:eastAsia="Book Antiqua" w:hAnsi="Book Antiqua" w:cs="Book Antiqua"/>
          <w:b/>
          <w:bCs/>
          <w:color w:val="000000"/>
        </w:rPr>
        <w:t>65</w:t>
      </w:r>
      <w:r w:rsidR="00753E06" w:rsidRPr="004A2435">
        <w:rPr>
          <w:rFonts w:ascii="Book Antiqua" w:eastAsia="Book Antiqua" w:hAnsi="Book Antiqua" w:cs="Book Antiqua"/>
          <w:color w:val="000000"/>
        </w:rPr>
        <w:t>: 361-364 [PMID: 31786469 DOI: 10.1016/j.ijscr.2019.11.007]</w:t>
      </w:r>
    </w:p>
    <w:p w14:paraId="7E6F2061" w14:textId="7E4DCAB3"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2</w:t>
      </w:r>
      <w:r w:rsidR="009935AD">
        <w:rPr>
          <w:rFonts w:ascii="Book Antiqua" w:eastAsia="Book Antiqua" w:hAnsi="Book Antiqua" w:cs="Book Antiqua"/>
          <w:color w:val="000000"/>
        </w:rPr>
        <w:t>0</w:t>
      </w:r>
      <w:r w:rsidRPr="004A2435">
        <w:rPr>
          <w:rFonts w:ascii="Book Antiqua" w:eastAsia="Book Antiqua" w:hAnsi="Book Antiqua" w:cs="Book Antiqua"/>
          <w:color w:val="000000"/>
        </w:rPr>
        <w:t xml:space="preserve"> </w:t>
      </w:r>
      <w:proofErr w:type="spellStart"/>
      <w:r w:rsidRPr="004A2435">
        <w:rPr>
          <w:rFonts w:ascii="Book Antiqua" w:eastAsia="Book Antiqua" w:hAnsi="Book Antiqua" w:cs="Book Antiqua"/>
          <w:b/>
          <w:bCs/>
          <w:color w:val="000000"/>
        </w:rPr>
        <w:t>Patoulias</w:t>
      </w:r>
      <w:proofErr w:type="spellEnd"/>
      <w:r w:rsidRPr="004A2435">
        <w:rPr>
          <w:rFonts w:ascii="Book Antiqua" w:eastAsia="Book Antiqua" w:hAnsi="Book Antiqua" w:cs="Book Antiqua"/>
          <w:b/>
          <w:bCs/>
          <w:color w:val="000000"/>
        </w:rPr>
        <w:t xml:space="preserve"> I</w:t>
      </w:r>
      <w:r w:rsidRPr="004A2435">
        <w:rPr>
          <w:rFonts w:ascii="Book Antiqua" w:eastAsia="Book Antiqua" w:hAnsi="Book Antiqua" w:cs="Book Antiqua"/>
          <w:color w:val="000000"/>
        </w:rPr>
        <w:t xml:space="preserve">, </w:t>
      </w:r>
      <w:proofErr w:type="spellStart"/>
      <w:r w:rsidRPr="004A2435">
        <w:rPr>
          <w:rFonts w:ascii="Book Antiqua" w:eastAsia="Book Antiqua" w:hAnsi="Book Antiqua" w:cs="Book Antiqua"/>
          <w:color w:val="000000"/>
        </w:rPr>
        <w:t>Rahmani</w:t>
      </w:r>
      <w:proofErr w:type="spellEnd"/>
      <w:r w:rsidRPr="004A2435">
        <w:rPr>
          <w:rFonts w:ascii="Book Antiqua" w:eastAsia="Book Antiqua" w:hAnsi="Book Antiqua" w:cs="Book Antiqua"/>
          <w:color w:val="000000"/>
        </w:rPr>
        <w:t xml:space="preserve"> E, </w:t>
      </w:r>
      <w:proofErr w:type="spellStart"/>
      <w:r w:rsidRPr="004A2435">
        <w:rPr>
          <w:rFonts w:ascii="Book Antiqua" w:eastAsia="Book Antiqua" w:hAnsi="Book Antiqua" w:cs="Book Antiqua"/>
          <w:color w:val="000000"/>
        </w:rPr>
        <w:t>Patoulias</w:t>
      </w:r>
      <w:proofErr w:type="spellEnd"/>
      <w:r w:rsidRPr="004A2435">
        <w:rPr>
          <w:rFonts w:ascii="Book Antiqua" w:eastAsia="Book Antiqua" w:hAnsi="Book Antiqua" w:cs="Book Antiqua"/>
          <w:color w:val="000000"/>
        </w:rPr>
        <w:t xml:space="preserve"> D. Congenital Spigelian hernia and ipsilateral cryptorchidism: a new syndrome? </w:t>
      </w:r>
      <w:r w:rsidRPr="004A2435">
        <w:rPr>
          <w:rFonts w:ascii="Book Antiqua" w:eastAsia="Book Antiqua" w:hAnsi="Book Antiqua" w:cs="Book Antiqua"/>
          <w:i/>
          <w:iCs/>
          <w:color w:val="000000"/>
        </w:rPr>
        <w:t xml:space="preserve">Folia Med </w:t>
      </w:r>
      <w:proofErr w:type="spellStart"/>
      <w:r w:rsidRPr="004A2435">
        <w:rPr>
          <w:rFonts w:ascii="Book Antiqua" w:eastAsia="Book Antiqua" w:hAnsi="Book Antiqua" w:cs="Book Antiqua"/>
          <w:i/>
          <w:iCs/>
          <w:color w:val="000000"/>
        </w:rPr>
        <w:t>Cracov</w:t>
      </w:r>
      <w:proofErr w:type="spellEnd"/>
      <w:r w:rsidRPr="004A2435">
        <w:rPr>
          <w:rFonts w:ascii="Book Antiqua" w:eastAsia="Book Antiqua" w:hAnsi="Book Antiqua" w:cs="Book Antiqua"/>
          <w:color w:val="000000"/>
        </w:rPr>
        <w:t xml:space="preserve"> 2019; </w:t>
      </w:r>
      <w:r w:rsidRPr="004A2435">
        <w:rPr>
          <w:rFonts w:ascii="Book Antiqua" w:eastAsia="Book Antiqua" w:hAnsi="Book Antiqua" w:cs="Book Antiqua"/>
          <w:b/>
          <w:bCs/>
          <w:color w:val="000000"/>
        </w:rPr>
        <w:t>59</w:t>
      </w:r>
      <w:r w:rsidRPr="004A2435">
        <w:rPr>
          <w:rFonts w:ascii="Book Antiqua" w:eastAsia="Book Antiqua" w:hAnsi="Book Antiqua" w:cs="Book Antiqua"/>
          <w:color w:val="000000"/>
        </w:rPr>
        <w:t>: 71-78 [PMID: 31904751 DOI: 10.24425/fmc.2019.131381]</w:t>
      </w:r>
    </w:p>
    <w:p w14:paraId="083A2998" w14:textId="31514764"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2</w:t>
      </w:r>
      <w:r w:rsidR="009935AD">
        <w:rPr>
          <w:rFonts w:ascii="Book Antiqua" w:eastAsia="Book Antiqua" w:hAnsi="Book Antiqua" w:cs="Book Antiqua"/>
          <w:color w:val="000000"/>
        </w:rPr>
        <w:t>1</w:t>
      </w:r>
      <w:r w:rsidRPr="004A2435">
        <w:rPr>
          <w:rFonts w:ascii="Book Antiqua" w:eastAsia="Book Antiqua" w:hAnsi="Book Antiqua" w:cs="Book Antiqua"/>
          <w:color w:val="000000"/>
        </w:rPr>
        <w:t xml:space="preserve"> </w:t>
      </w:r>
      <w:proofErr w:type="spellStart"/>
      <w:r w:rsidRPr="004A2435">
        <w:rPr>
          <w:rFonts w:ascii="Book Antiqua" w:eastAsia="Book Antiqua" w:hAnsi="Book Antiqua" w:cs="Book Antiqua"/>
          <w:b/>
          <w:bCs/>
          <w:color w:val="000000"/>
        </w:rPr>
        <w:t>Alshammari</w:t>
      </w:r>
      <w:proofErr w:type="spellEnd"/>
      <w:r w:rsidRPr="004A2435">
        <w:rPr>
          <w:rFonts w:ascii="Book Antiqua" w:eastAsia="Book Antiqua" w:hAnsi="Book Antiqua" w:cs="Book Antiqua"/>
          <w:b/>
          <w:bCs/>
          <w:color w:val="000000"/>
        </w:rPr>
        <w:t xml:space="preserve"> D</w:t>
      </w:r>
      <w:r w:rsidRPr="004A2435">
        <w:rPr>
          <w:rFonts w:ascii="Book Antiqua" w:eastAsia="Book Antiqua" w:hAnsi="Book Antiqua" w:cs="Book Antiqua"/>
          <w:color w:val="000000"/>
        </w:rPr>
        <w:t xml:space="preserve">, </w:t>
      </w:r>
      <w:proofErr w:type="spellStart"/>
      <w:r w:rsidRPr="004A2435">
        <w:rPr>
          <w:rFonts w:ascii="Book Antiqua" w:eastAsia="Book Antiqua" w:hAnsi="Book Antiqua" w:cs="Book Antiqua"/>
          <w:color w:val="000000"/>
        </w:rPr>
        <w:t>Sica</w:t>
      </w:r>
      <w:proofErr w:type="spellEnd"/>
      <w:r w:rsidRPr="004A2435">
        <w:rPr>
          <w:rFonts w:ascii="Book Antiqua" w:eastAsia="Book Antiqua" w:hAnsi="Book Antiqua" w:cs="Book Antiqua"/>
          <w:color w:val="000000"/>
        </w:rPr>
        <w:t xml:space="preserve"> M, Talon I, Kauffmann I, Moog R, </w:t>
      </w:r>
      <w:proofErr w:type="spellStart"/>
      <w:r w:rsidRPr="004A2435">
        <w:rPr>
          <w:rFonts w:ascii="Book Antiqua" w:eastAsia="Book Antiqua" w:hAnsi="Book Antiqua" w:cs="Book Antiqua"/>
          <w:color w:val="000000"/>
        </w:rPr>
        <w:t>Becmeur</w:t>
      </w:r>
      <w:proofErr w:type="spellEnd"/>
      <w:r w:rsidRPr="004A2435">
        <w:rPr>
          <w:rFonts w:ascii="Book Antiqua" w:eastAsia="Book Antiqua" w:hAnsi="Book Antiqua" w:cs="Book Antiqua"/>
          <w:color w:val="000000"/>
        </w:rPr>
        <w:t xml:space="preserve"> F, Schneider A. Our Laparoscopic Surgical Technique and Experience in Treating Pediatric Inguinal Hernia Over the Past Decade. </w:t>
      </w:r>
      <w:r w:rsidRPr="004A2435">
        <w:rPr>
          <w:rFonts w:ascii="Book Antiqua" w:eastAsia="Book Antiqua" w:hAnsi="Book Antiqua" w:cs="Book Antiqua"/>
          <w:i/>
          <w:iCs/>
          <w:color w:val="000000"/>
        </w:rPr>
        <w:t xml:space="preserve">J Indian </w:t>
      </w:r>
      <w:proofErr w:type="spellStart"/>
      <w:r w:rsidRPr="004A2435">
        <w:rPr>
          <w:rFonts w:ascii="Book Antiqua" w:eastAsia="Book Antiqua" w:hAnsi="Book Antiqua" w:cs="Book Antiqua"/>
          <w:i/>
          <w:iCs/>
          <w:color w:val="000000"/>
        </w:rPr>
        <w:t>Assoc</w:t>
      </w:r>
      <w:proofErr w:type="spellEnd"/>
      <w:r w:rsidRPr="004A2435">
        <w:rPr>
          <w:rFonts w:ascii="Book Antiqua" w:eastAsia="Book Antiqua" w:hAnsi="Book Antiqua" w:cs="Book Antiqua"/>
          <w:i/>
          <w:iCs/>
          <w:color w:val="000000"/>
        </w:rPr>
        <w:t xml:space="preserve"> </w:t>
      </w:r>
      <w:proofErr w:type="spellStart"/>
      <w:r w:rsidRPr="004A2435">
        <w:rPr>
          <w:rFonts w:ascii="Book Antiqua" w:eastAsia="Book Antiqua" w:hAnsi="Book Antiqua" w:cs="Book Antiqua"/>
          <w:i/>
          <w:iCs/>
          <w:color w:val="000000"/>
        </w:rPr>
        <w:t>Pediatr</w:t>
      </w:r>
      <w:proofErr w:type="spellEnd"/>
      <w:r w:rsidRPr="004A2435">
        <w:rPr>
          <w:rFonts w:ascii="Book Antiqua" w:eastAsia="Book Antiqua" w:hAnsi="Book Antiqua" w:cs="Book Antiqua"/>
          <w:i/>
          <w:iCs/>
          <w:color w:val="000000"/>
        </w:rPr>
        <w:t xml:space="preserve"> </w:t>
      </w:r>
      <w:proofErr w:type="spellStart"/>
      <w:r w:rsidRPr="004A2435">
        <w:rPr>
          <w:rFonts w:ascii="Book Antiqua" w:eastAsia="Book Antiqua" w:hAnsi="Book Antiqua" w:cs="Book Antiqua"/>
          <w:i/>
          <w:iCs/>
          <w:color w:val="000000"/>
        </w:rPr>
        <w:t>Surg</w:t>
      </w:r>
      <w:proofErr w:type="spellEnd"/>
      <w:r w:rsidRPr="004A2435">
        <w:rPr>
          <w:rFonts w:ascii="Book Antiqua" w:eastAsia="Book Antiqua" w:hAnsi="Book Antiqua" w:cs="Book Antiqua"/>
          <w:color w:val="000000"/>
        </w:rPr>
        <w:t xml:space="preserve"> 2020; </w:t>
      </w:r>
      <w:r w:rsidRPr="004A2435">
        <w:rPr>
          <w:rFonts w:ascii="Book Antiqua" w:eastAsia="Book Antiqua" w:hAnsi="Book Antiqua" w:cs="Book Antiqua"/>
          <w:b/>
          <w:bCs/>
          <w:color w:val="000000"/>
        </w:rPr>
        <w:t>25</w:t>
      </w:r>
      <w:r w:rsidRPr="004A2435">
        <w:rPr>
          <w:rFonts w:ascii="Book Antiqua" w:eastAsia="Book Antiqua" w:hAnsi="Book Antiqua" w:cs="Book Antiqua"/>
          <w:color w:val="000000"/>
        </w:rPr>
        <w:t>: 28-33 [PMID: 31896896 DOI: 10.4103/jiaps.JIAPS_233_18]</w:t>
      </w:r>
    </w:p>
    <w:bookmarkEnd w:id="44"/>
    <w:bookmarkEnd w:id="45"/>
    <w:bookmarkEnd w:id="46"/>
    <w:p w14:paraId="3A5A658A" w14:textId="77777777" w:rsidR="00A77B3E" w:rsidRPr="004A2435" w:rsidRDefault="00A77B3E" w:rsidP="004A2435">
      <w:pPr>
        <w:spacing w:line="360" w:lineRule="auto"/>
        <w:jc w:val="both"/>
        <w:rPr>
          <w:rFonts w:ascii="Book Antiqua" w:hAnsi="Book Antiqua"/>
        </w:rPr>
        <w:sectPr w:rsidR="00A77B3E" w:rsidRPr="004A2435">
          <w:pgSz w:w="12240" w:h="15840"/>
          <w:pgMar w:top="1440" w:right="1440" w:bottom="1440" w:left="1440" w:header="720" w:footer="720" w:gutter="0"/>
          <w:cols w:space="720"/>
          <w:docGrid w:linePitch="360"/>
        </w:sectPr>
      </w:pPr>
    </w:p>
    <w:p w14:paraId="38F63740"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lastRenderedPageBreak/>
        <w:t>Footnotes</w:t>
      </w:r>
    </w:p>
    <w:p w14:paraId="58B25D1A" w14:textId="3F977201" w:rsidR="00A77B3E" w:rsidRPr="00D7655B" w:rsidRDefault="00753E06" w:rsidP="004A2435">
      <w:pPr>
        <w:spacing w:line="360" w:lineRule="auto"/>
        <w:jc w:val="both"/>
        <w:rPr>
          <w:rFonts w:ascii="Book Antiqua" w:eastAsia="Book Antiqua" w:hAnsi="Book Antiqua" w:cs="Book Antiqua"/>
          <w:color w:val="000000"/>
        </w:rPr>
      </w:pPr>
      <w:r w:rsidRPr="004A2435">
        <w:rPr>
          <w:rFonts w:ascii="Book Antiqua" w:eastAsia="Book Antiqua" w:hAnsi="Book Antiqua" w:cs="Book Antiqua"/>
          <w:b/>
          <w:bCs/>
          <w:color w:val="000000"/>
        </w:rPr>
        <w:t xml:space="preserve">Institutional review board statement: </w:t>
      </w:r>
      <w:bookmarkStart w:id="47" w:name="OLE_LINK474"/>
      <w:bookmarkStart w:id="48" w:name="OLE_LINK475"/>
      <w:r w:rsidRPr="004A2435">
        <w:rPr>
          <w:rFonts w:ascii="Book Antiqua" w:eastAsia="Book Antiqua" w:hAnsi="Book Antiqua" w:cs="Book Antiqua"/>
          <w:color w:val="000000"/>
        </w:rPr>
        <w:t>The study was reviewed and approved by the [</w:t>
      </w:r>
      <w:r w:rsidRPr="00D7655B">
        <w:rPr>
          <w:rFonts w:ascii="Book Antiqua" w:eastAsia="Book Antiqua" w:hAnsi="Book Antiqua" w:cs="Book Antiqua"/>
          <w:color w:val="000000"/>
        </w:rPr>
        <w:t xml:space="preserve">Medical Ethics Committee of Children's Hospital of </w:t>
      </w:r>
      <w:r w:rsidRPr="004A2435">
        <w:rPr>
          <w:rFonts w:ascii="Book Antiqua" w:eastAsia="Book Antiqua" w:hAnsi="Book Antiqua" w:cs="Book Antiqua"/>
          <w:color w:val="000000"/>
        </w:rPr>
        <w:t>Jiangxi</w:t>
      </w:r>
      <w:r w:rsidRPr="00D7655B">
        <w:rPr>
          <w:rFonts w:ascii="Book Antiqua" w:eastAsia="Book Antiqua" w:hAnsi="Book Antiqua" w:cs="Book Antiqua"/>
          <w:color w:val="000000"/>
        </w:rPr>
        <w:t xml:space="preserve"> Province</w:t>
      </w:r>
      <w:r w:rsidRPr="004A2435">
        <w:rPr>
          <w:rFonts w:ascii="Book Antiqua" w:eastAsia="Book Antiqua" w:hAnsi="Book Antiqua" w:cs="Book Antiqua"/>
          <w:color w:val="000000"/>
        </w:rPr>
        <w:t>] Institutional Review Board</w:t>
      </w:r>
      <w:r w:rsidR="00E27357">
        <w:rPr>
          <w:rFonts w:ascii="Book Antiqua" w:eastAsia="Book Antiqua" w:hAnsi="Book Antiqua" w:cs="Book Antiqua"/>
          <w:color w:val="000000"/>
        </w:rPr>
        <w:t>,</w:t>
      </w:r>
      <w:r w:rsidRPr="004A2435">
        <w:rPr>
          <w:rFonts w:ascii="Book Antiqua" w:eastAsia="Book Antiqua" w:hAnsi="Book Antiqua" w:cs="Book Antiqua"/>
          <w:color w:val="000000"/>
        </w:rPr>
        <w:t xml:space="preserve"> No. JXSETYY-JXS-2019-031.</w:t>
      </w:r>
    </w:p>
    <w:bookmarkEnd w:id="47"/>
    <w:bookmarkEnd w:id="48"/>
    <w:p w14:paraId="4DAA99E4" w14:textId="77777777" w:rsidR="00A77B3E" w:rsidRPr="00D7655B" w:rsidRDefault="00A77B3E" w:rsidP="004A2435">
      <w:pPr>
        <w:spacing w:line="360" w:lineRule="auto"/>
        <w:jc w:val="both"/>
        <w:rPr>
          <w:rFonts w:ascii="Book Antiqua" w:eastAsia="Book Antiqua" w:hAnsi="Book Antiqua" w:cs="Book Antiqua"/>
          <w:color w:val="000000"/>
        </w:rPr>
      </w:pPr>
    </w:p>
    <w:p w14:paraId="4D00C3FA" w14:textId="63F6EF36" w:rsidR="004717AC" w:rsidRPr="00D7655B" w:rsidRDefault="004717AC" w:rsidP="004A2435">
      <w:pPr>
        <w:adjustRightInd w:val="0"/>
        <w:snapToGrid w:val="0"/>
        <w:spacing w:line="360" w:lineRule="auto"/>
        <w:jc w:val="both"/>
        <w:rPr>
          <w:rFonts w:ascii="Book Antiqua" w:eastAsia="Book Antiqua" w:hAnsi="Book Antiqua" w:cs="Book Antiqua"/>
          <w:color w:val="000000"/>
        </w:rPr>
      </w:pPr>
      <w:r w:rsidRPr="00D7655B">
        <w:rPr>
          <w:rFonts w:ascii="Book Antiqua" w:eastAsia="Book Antiqua" w:hAnsi="Book Antiqua" w:cs="Book Antiqua"/>
          <w:b/>
          <w:bCs/>
          <w:color w:val="000000"/>
        </w:rPr>
        <w:t xml:space="preserve">Informed consent statement: </w:t>
      </w:r>
      <w:bookmarkStart w:id="49" w:name="OLE_LINK476"/>
      <w:bookmarkStart w:id="50" w:name="OLE_LINK477"/>
      <w:r w:rsidRPr="00D7655B">
        <w:rPr>
          <w:rFonts w:ascii="Book Antiqua" w:eastAsia="Book Antiqua" w:hAnsi="Book Antiqua" w:cs="Book Antiqua"/>
          <w:color w:val="000000"/>
        </w:rPr>
        <w:t xml:space="preserve">Patients were not required to give informed consent to the study </w:t>
      </w:r>
      <w:r w:rsidR="003166FE">
        <w:rPr>
          <w:rFonts w:ascii="Book Antiqua" w:eastAsia="Book Antiqua" w:hAnsi="Book Antiqua" w:cs="Book Antiqua"/>
          <w:color w:val="000000"/>
        </w:rPr>
        <w:t>as</w:t>
      </w:r>
      <w:r w:rsidRPr="00D7655B">
        <w:rPr>
          <w:rFonts w:ascii="Book Antiqua" w:eastAsia="Book Antiqua" w:hAnsi="Book Antiqua" w:cs="Book Antiqua"/>
          <w:color w:val="000000"/>
        </w:rPr>
        <w:t xml:space="preserve"> the analysis used anonymous clinical data that were obtained after each patient agreed to treatment by written consent.</w:t>
      </w:r>
    </w:p>
    <w:bookmarkEnd w:id="49"/>
    <w:bookmarkEnd w:id="50"/>
    <w:p w14:paraId="34B9B6A3" w14:textId="77777777" w:rsidR="004717AC" w:rsidRPr="00D7655B" w:rsidRDefault="004717AC" w:rsidP="004A2435">
      <w:pPr>
        <w:spacing w:line="360" w:lineRule="auto"/>
        <w:jc w:val="both"/>
        <w:rPr>
          <w:rFonts w:ascii="Book Antiqua" w:eastAsia="Book Antiqua" w:hAnsi="Book Antiqua" w:cs="Book Antiqua"/>
          <w:color w:val="000000"/>
        </w:rPr>
      </w:pPr>
    </w:p>
    <w:p w14:paraId="24DEABCD" w14:textId="6316C7A4" w:rsidR="00A77B3E" w:rsidRPr="00D7655B" w:rsidRDefault="00753E06" w:rsidP="004A2435">
      <w:pPr>
        <w:spacing w:line="360" w:lineRule="auto"/>
        <w:jc w:val="both"/>
        <w:rPr>
          <w:rFonts w:ascii="Book Antiqua" w:eastAsia="Book Antiqua" w:hAnsi="Book Antiqua" w:cs="Book Antiqua"/>
          <w:color w:val="000000"/>
        </w:rPr>
      </w:pPr>
      <w:r w:rsidRPr="00D7655B">
        <w:rPr>
          <w:rFonts w:ascii="Book Antiqua" w:eastAsia="Book Antiqua" w:hAnsi="Book Antiqua" w:cs="Book Antiqua"/>
          <w:b/>
          <w:bCs/>
          <w:color w:val="000000"/>
        </w:rPr>
        <w:t xml:space="preserve">Conflict-of-interest statement: </w:t>
      </w:r>
      <w:bookmarkStart w:id="51" w:name="OLE_LINK478"/>
      <w:bookmarkStart w:id="52" w:name="OLE_LINK479"/>
      <w:r w:rsidRPr="00D7655B">
        <w:rPr>
          <w:rFonts w:ascii="Book Antiqua" w:eastAsia="Book Antiqua" w:hAnsi="Book Antiqua" w:cs="Book Antiqua"/>
          <w:color w:val="000000"/>
        </w:rPr>
        <w:t>Nothing to disclose.</w:t>
      </w:r>
    </w:p>
    <w:bookmarkEnd w:id="51"/>
    <w:bookmarkEnd w:id="52"/>
    <w:p w14:paraId="0D71A780" w14:textId="77777777" w:rsidR="00A77B3E" w:rsidRPr="004A2435" w:rsidRDefault="00A77B3E" w:rsidP="004A2435">
      <w:pPr>
        <w:spacing w:line="360" w:lineRule="auto"/>
        <w:jc w:val="both"/>
        <w:rPr>
          <w:rFonts w:ascii="Book Antiqua" w:hAnsi="Book Antiqua"/>
        </w:rPr>
      </w:pPr>
    </w:p>
    <w:p w14:paraId="5C338CAD"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Data sharing statement: </w:t>
      </w:r>
      <w:bookmarkStart w:id="53" w:name="OLE_LINK480"/>
      <w:r w:rsidRPr="004A2435">
        <w:rPr>
          <w:rFonts w:ascii="Book Antiqua" w:eastAsia="Book Antiqua" w:hAnsi="Book Antiqua" w:cs="Book Antiqua"/>
          <w:color w:val="000000"/>
          <w:shd w:val="clear" w:color="auto" w:fill="FFFFFF"/>
        </w:rPr>
        <w:t>No additional data are available.</w:t>
      </w:r>
    </w:p>
    <w:bookmarkEnd w:id="53"/>
    <w:p w14:paraId="40A8A502" w14:textId="77777777" w:rsidR="00A77B3E" w:rsidRPr="004A2435" w:rsidRDefault="00A77B3E" w:rsidP="004A2435">
      <w:pPr>
        <w:spacing w:line="360" w:lineRule="auto"/>
        <w:jc w:val="both"/>
        <w:rPr>
          <w:rFonts w:ascii="Book Antiqua" w:hAnsi="Book Antiqua"/>
        </w:rPr>
      </w:pPr>
    </w:p>
    <w:p w14:paraId="20CF279A"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bCs/>
          <w:color w:val="000000"/>
        </w:rPr>
        <w:t xml:space="preserve">Open-Access: </w:t>
      </w:r>
      <w:bookmarkStart w:id="54" w:name="OLE_LINK449"/>
      <w:bookmarkStart w:id="55" w:name="OLE_LINK450"/>
      <w:r w:rsidRPr="004A243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A2435">
        <w:rPr>
          <w:rFonts w:ascii="Book Antiqua" w:eastAsia="Book Antiqua" w:hAnsi="Book Antiqua" w:cs="Book Antiqua"/>
          <w:color w:val="000000"/>
        </w:rPr>
        <w:t>NonCommercial</w:t>
      </w:r>
      <w:proofErr w:type="spellEnd"/>
      <w:r w:rsidRPr="004A243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4"/>
    <w:bookmarkEnd w:id="55"/>
    <w:p w14:paraId="462F0BAC" w14:textId="77777777" w:rsidR="00A77B3E" w:rsidRPr="004A2435" w:rsidRDefault="00A77B3E" w:rsidP="004A2435">
      <w:pPr>
        <w:spacing w:line="360" w:lineRule="auto"/>
        <w:jc w:val="both"/>
        <w:rPr>
          <w:rFonts w:ascii="Book Antiqua" w:hAnsi="Book Antiqua"/>
        </w:rPr>
      </w:pPr>
    </w:p>
    <w:p w14:paraId="15DF9F54" w14:textId="0D641BF9"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Manuscript source: </w:t>
      </w:r>
      <w:r w:rsidRPr="004A2435">
        <w:rPr>
          <w:rFonts w:ascii="Book Antiqua" w:eastAsia="Book Antiqua" w:hAnsi="Book Antiqua" w:cs="Book Antiqua"/>
          <w:color w:val="000000"/>
        </w:rPr>
        <w:t xml:space="preserve">Unsolicited </w:t>
      </w:r>
      <w:r w:rsidR="00A77F4A">
        <w:rPr>
          <w:rFonts w:ascii="Book Antiqua" w:eastAsia="Book Antiqua" w:hAnsi="Book Antiqua" w:cs="Book Antiqua"/>
          <w:color w:val="000000"/>
        </w:rPr>
        <w:t>m</w:t>
      </w:r>
      <w:r w:rsidRPr="004A2435">
        <w:rPr>
          <w:rFonts w:ascii="Book Antiqua" w:eastAsia="Book Antiqua" w:hAnsi="Book Antiqua" w:cs="Book Antiqua"/>
          <w:color w:val="000000"/>
        </w:rPr>
        <w:t>anuscript</w:t>
      </w:r>
    </w:p>
    <w:p w14:paraId="3EF004D3" w14:textId="77777777" w:rsidR="00A77B3E" w:rsidRPr="004A2435" w:rsidRDefault="00A77B3E" w:rsidP="004A2435">
      <w:pPr>
        <w:spacing w:line="360" w:lineRule="auto"/>
        <w:jc w:val="both"/>
        <w:rPr>
          <w:rFonts w:ascii="Book Antiqua" w:hAnsi="Book Antiqua"/>
        </w:rPr>
      </w:pPr>
    </w:p>
    <w:p w14:paraId="18F5EC0B"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Peer-review started: </w:t>
      </w:r>
      <w:r w:rsidRPr="004A2435">
        <w:rPr>
          <w:rFonts w:ascii="Book Antiqua" w:eastAsia="Book Antiqua" w:hAnsi="Book Antiqua" w:cs="Book Antiqua"/>
          <w:color w:val="000000"/>
        </w:rPr>
        <w:t>December 24, 2020</w:t>
      </w:r>
    </w:p>
    <w:p w14:paraId="2D6D3039"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First decision: </w:t>
      </w:r>
      <w:r w:rsidRPr="004A2435">
        <w:rPr>
          <w:rFonts w:ascii="Book Antiqua" w:eastAsia="Book Antiqua" w:hAnsi="Book Antiqua" w:cs="Book Antiqua"/>
          <w:color w:val="000000"/>
        </w:rPr>
        <w:t>January 17, 2021</w:t>
      </w:r>
    </w:p>
    <w:p w14:paraId="50DFC675"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Article in press: </w:t>
      </w:r>
    </w:p>
    <w:p w14:paraId="33CD68D8" w14:textId="77777777" w:rsidR="00A77B3E" w:rsidRPr="004A2435" w:rsidRDefault="00A77B3E" w:rsidP="004A2435">
      <w:pPr>
        <w:spacing w:line="360" w:lineRule="auto"/>
        <w:jc w:val="both"/>
        <w:rPr>
          <w:rFonts w:ascii="Book Antiqua" w:hAnsi="Book Antiqua"/>
        </w:rPr>
      </w:pPr>
    </w:p>
    <w:p w14:paraId="6A3C0759" w14:textId="1A532FC6"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Specialty type: </w:t>
      </w:r>
      <w:bookmarkStart w:id="56" w:name="OLE_LINK1952"/>
      <w:bookmarkStart w:id="57" w:name="OLE_LINK1953"/>
      <w:bookmarkStart w:id="58" w:name="OLE_LINK2066"/>
      <w:r w:rsidR="00A77F4A" w:rsidRPr="004E2923">
        <w:rPr>
          <w:rFonts w:ascii="Book Antiqua" w:eastAsia="Microsoft YaHei" w:hAnsi="Book Antiqua" w:cs="SimSun"/>
        </w:rPr>
        <w:t>Medicine, research and experimental</w:t>
      </w:r>
      <w:bookmarkEnd w:id="56"/>
      <w:bookmarkEnd w:id="57"/>
      <w:bookmarkEnd w:id="58"/>
    </w:p>
    <w:p w14:paraId="1BF2DC38"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t xml:space="preserve">Country/Territory of origin: </w:t>
      </w:r>
      <w:r w:rsidRPr="004A2435">
        <w:rPr>
          <w:rFonts w:ascii="Book Antiqua" w:eastAsia="Book Antiqua" w:hAnsi="Book Antiqua" w:cs="Book Antiqua"/>
          <w:color w:val="000000"/>
        </w:rPr>
        <w:t>China</w:t>
      </w:r>
    </w:p>
    <w:p w14:paraId="4EF6FF9F"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b/>
          <w:color w:val="000000"/>
        </w:rPr>
        <w:lastRenderedPageBreak/>
        <w:t>Peer-review report’s scientific quality classification</w:t>
      </w:r>
    </w:p>
    <w:p w14:paraId="74B96833"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Grade A (Excellent): 0</w:t>
      </w:r>
    </w:p>
    <w:p w14:paraId="07DF6CE2"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Grade B (Very good): B</w:t>
      </w:r>
    </w:p>
    <w:p w14:paraId="2160D36D"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Grade C (Good): 0</w:t>
      </w:r>
    </w:p>
    <w:p w14:paraId="1A9BAE5A"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Grade D (Fair): 0</w:t>
      </w:r>
    </w:p>
    <w:p w14:paraId="617C7D8C" w14:textId="77777777" w:rsidR="00A77B3E" w:rsidRPr="004A2435" w:rsidRDefault="00753E06" w:rsidP="004A2435">
      <w:pPr>
        <w:spacing w:line="360" w:lineRule="auto"/>
        <w:jc w:val="both"/>
        <w:rPr>
          <w:rFonts w:ascii="Book Antiqua" w:hAnsi="Book Antiqua"/>
        </w:rPr>
      </w:pPr>
      <w:r w:rsidRPr="004A2435">
        <w:rPr>
          <w:rFonts w:ascii="Book Antiqua" w:eastAsia="Book Antiqua" w:hAnsi="Book Antiqua" w:cs="Book Antiqua"/>
          <w:color w:val="000000"/>
        </w:rPr>
        <w:t>Grade E (Poor): 0</w:t>
      </w:r>
    </w:p>
    <w:p w14:paraId="7FE94F4E" w14:textId="77777777" w:rsidR="00A77B3E" w:rsidRPr="004A2435" w:rsidRDefault="00A77B3E" w:rsidP="004A2435">
      <w:pPr>
        <w:spacing w:line="360" w:lineRule="auto"/>
        <w:jc w:val="both"/>
        <w:rPr>
          <w:rFonts w:ascii="Book Antiqua" w:hAnsi="Book Antiqua"/>
        </w:rPr>
      </w:pPr>
    </w:p>
    <w:p w14:paraId="34944F4F" w14:textId="7B3F122E" w:rsidR="00A77B3E" w:rsidRPr="004A2435" w:rsidRDefault="00753E06" w:rsidP="004A2435">
      <w:pPr>
        <w:spacing w:line="360" w:lineRule="auto"/>
        <w:jc w:val="both"/>
        <w:rPr>
          <w:rFonts w:ascii="Book Antiqua" w:eastAsia="Book Antiqua" w:hAnsi="Book Antiqua" w:cs="Book Antiqua"/>
          <w:b/>
          <w:color w:val="000000"/>
        </w:rPr>
      </w:pPr>
      <w:r w:rsidRPr="004A2435">
        <w:rPr>
          <w:rFonts w:ascii="Book Antiqua" w:eastAsia="Book Antiqua" w:hAnsi="Book Antiqua" w:cs="Book Antiqua"/>
          <w:b/>
          <w:color w:val="000000"/>
        </w:rPr>
        <w:t xml:space="preserve">P-Reviewer: </w:t>
      </w:r>
      <w:r w:rsidRPr="004A2435">
        <w:rPr>
          <w:rFonts w:ascii="Book Antiqua" w:eastAsia="Book Antiqua" w:hAnsi="Book Antiqua" w:cs="Book Antiqua"/>
          <w:color w:val="000000"/>
        </w:rPr>
        <w:t>Shimizu Y</w:t>
      </w:r>
      <w:r w:rsidRPr="004A2435">
        <w:rPr>
          <w:rFonts w:ascii="Book Antiqua" w:eastAsia="Book Antiqua" w:hAnsi="Book Antiqua" w:cs="Book Antiqua"/>
          <w:b/>
          <w:color w:val="000000"/>
        </w:rPr>
        <w:t xml:space="preserve"> S-Editor: </w:t>
      </w:r>
      <w:r w:rsidR="000266DD">
        <w:rPr>
          <w:rFonts w:ascii="Book Antiqua" w:eastAsia="Book Antiqua" w:hAnsi="Book Antiqua" w:cs="Book Antiqua"/>
          <w:color w:val="000000"/>
        </w:rPr>
        <w:t>F</w:t>
      </w:r>
      <w:r w:rsidRPr="004A2435">
        <w:rPr>
          <w:rFonts w:ascii="Book Antiqua" w:eastAsia="Book Antiqua" w:hAnsi="Book Antiqua" w:cs="Book Antiqua"/>
          <w:color w:val="000000"/>
        </w:rPr>
        <w:t>an J</w:t>
      </w:r>
      <w:r w:rsidR="000266DD">
        <w:rPr>
          <w:rFonts w:ascii="Book Antiqua" w:eastAsia="Book Antiqua" w:hAnsi="Book Antiqua" w:cs="Book Antiqua"/>
          <w:color w:val="000000"/>
        </w:rPr>
        <w:t>R</w:t>
      </w:r>
      <w:r w:rsidRPr="004A2435">
        <w:rPr>
          <w:rFonts w:ascii="Book Antiqua" w:eastAsia="Book Antiqua" w:hAnsi="Book Antiqua" w:cs="Book Antiqua"/>
          <w:b/>
          <w:color w:val="000000"/>
        </w:rPr>
        <w:t xml:space="preserve"> L-Editor:  </w:t>
      </w:r>
      <w:r w:rsidR="003166FE">
        <w:rPr>
          <w:rFonts w:ascii="Book Antiqua" w:eastAsia="Book Antiqua" w:hAnsi="Book Antiqua" w:cs="Book Antiqua"/>
          <w:color w:val="000000"/>
        </w:rPr>
        <w:t xml:space="preserve">Webster JR </w:t>
      </w:r>
      <w:r w:rsidRPr="004A2435">
        <w:rPr>
          <w:rFonts w:ascii="Book Antiqua" w:eastAsia="Book Antiqua" w:hAnsi="Book Antiqua" w:cs="Book Antiqua"/>
          <w:b/>
          <w:color w:val="000000"/>
        </w:rPr>
        <w:t xml:space="preserve">P-Editor: </w:t>
      </w:r>
    </w:p>
    <w:p w14:paraId="3EAE8982" w14:textId="1343D64B" w:rsidR="001A2273" w:rsidRPr="00F72ED1" w:rsidRDefault="001A2273" w:rsidP="004A2435">
      <w:pPr>
        <w:pStyle w:val="p16"/>
        <w:spacing w:after="0" w:line="360" w:lineRule="auto"/>
        <w:rPr>
          <w:rFonts w:ascii="Book Antiqua" w:hAnsi="Book Antiqua"/>
          <w:b/>
          <w:sz w:val="24"/>
          <w:szCs w:val="24"/>
        </w:rPr>
      </w:pPr>
      <w:r w:rsidRPr="004A2435">
        <w:rPr>
          <w:rFonts w:ascii="Book Antiqua" w:eastAsia="Book Antiqua" w:hAnsi="Book Antiqua" w:cs="Book Antiqua"/>
          <w:b/>
          <w:color w:val="000000"/>
          <w:sz w:val="24"/>
          <w:szCs w:val="24"/>
        </w:rPr>
        <w:br w:type="page"/>
      </w:r>
      <w:r w:rsidRPr="00F72ED1">
        <w:rPr>
          <w:rFonts w:ascii="Book Antiqua" w:hAnsi="Book Antiqua"/>
          <w:b/>
          <w:sz w:val="24"/>
          <w:szCs w:val="24"/>
        </w:rPr>
        <w:lastRenderedPageBreak/>
        <w:t>Table 1 Comparison of operative-related ind</w:t>
      </w:r>
      <w:r w:rsidR="003166FE">
        <w:rPr>
          <w:rFonts w:ascii="Book Antiqua" w:hAnsi="Book Antiqua"/>
          <w:b/>
          <w:sz w:val="24"/>
          <w:szCs w:val="24"/>
        </w:rPr>
        <w:t>ic</w:t>
      </w:r>
      <w:r w:rsidRPr="00F72ED1">
        <w:rPr>
          <w:rFonts w:ascii="Book Antiqua" w:hAnsi="Book Antiqua"/>
          <w:b/>
          <w:sz w:val="24"/>
          <w:szCs w:val="24"/>
        </w:rPr>
        <w:t>es between the laparoscopic group and the control group (mean ± SD)</w:t>
      </w:r>
    </w:p>
    <w:tbl>
      <w:tblPr>
        <w:tblW w:w="10191" w:type="dxa"/>
        <w:jc w:val="center"/>
        <w:tblBorders>
          <w:top w:val="single" w:sz="4" w:space="0" w:color="auto"/>
          <w:bottom w:val="single" w:sz="4" w:space="0" w:color="auto"/>
        </w:tblBorders>
        <w:tblLook w:val="04A0" w:firstRow="1" w:lastRow="0" w:firstColumn="1" w:lastColumn="0" w:noHBand="0" w:noVBand="1"/>
      </w:tblPr>
      <w:tblGrid>
        <w:gridCol w:w="1633"/>
        <w:gridCol w:w="797"/>
        <w:gridCol w:w="1579"/>
        <w:gridCol w:w="1619"/>
        <w:gridCol w:w="1579"/>
        <w:gridCol w:w="1579"/>
        <w:gridCol w:w="1619"/>
      </w:tblGrid>
      <w:tr w:rsidR="001A2273" w:rsidRPr="00F72ED1" w14:paraId="163B59A6" w14:textId="77777777" w:rsidTr="004D0BA7">
        <w:trPr>
          <w:trHeight w:val="500"/>
          <w:jc w:val="center"/>
        </w:trPr>
        <w:tc>
          <w:tcPr>
            <w:tcW w:w="1419" w:type="dxa"/>
            <w:tcBorders>
              <w:top w:val="single" w:sz="4" w:space="0" w:color="auto"/>
              <w:bottom w:val="single" w:sz="4" w:space="0" w:color="auto"/>
            </w:tcBorders>
            <w:shd w:val="clear" w:color="auto" w:fill="auto"/>
            <w:noWrap/>
          </w:tcPr>
          <w:p w14:paraId="48DE1844" w14:textId="77777777" w:rsidR="001A2273" w:rsidRPr="00F72ED1" w:rsidRDefault="001A2273" w:rsidP="00F72ED1">
            <w:pPr>
              <w:spacing w:line="360" w:lineRule="auto"/>
              <w:jc w:val="both"/>
              <w:rPr>
                <w:rFonts w:ascii="Book Antiqua" w:hAnsi="Book Antiqua" w:cs="SimSun"/>
                <w:b/>
                <w:bCs/>
              </w:rPr>
            </w:pPr>
            <w:r w:rsidRPr="00F72ED1">
              <w:rPr>
                <w:rFonts w:ascii="Book Antiqua" w:hAnsi="Book Antiqua" w:cs="SimSun"/>
                <w:b/>
                <w:bCs/>
              </w:rPr>
              <w:t>Group</w:t>
            </w:r>
          </w:p>
        </w:tc>
        <w:tc>
          <w:tcPr>
            <w:tcW w:w="797" w:type="dxa"/>
            <w:tcBorders>
              <w:top w:val="single" w:sz="4" w:space="0" w:color="auto"/>
              <w:bottom w:val="single" w:sz="4" w:space="0" w:color="auto"/>
            </w:tcBorders>
            <w:shd w:val="clear" w:color="auto" w:fill="auto"/>
            <w:noWrap/>
          </w:tcPr>
          <w:p w14:paraId="0B55D2F4" w14:textId="3D7489F4" w:rsidR="001A2273" w:rsidRPr="00F72ED1" w:rsidRDefault="00F72ED1" w:rsidP="00F72ED1">
            <w:pPr>
              <w:spacing w:line="360" w:lineRule="auto"/>
              <w:jc w:val="both"/>
              <w:rPr>
                <w:rFonts w:ascii="Book Antiqua" w:hAnsi="Book Antiqua" w:cs="SimSun"/>
                <w:b/>
                <w:bCs/>
              </w:rPr>
            </w:pPr>
            <w:r w:rsidRPr="00F72ED1">
              <w:rPr>
                <w:rFonts w:ascii="Book Antiqua" w:hAnsi="Book Antiqua" w:cs="SimSun"/>
                <w:b/>
                <w:bCs/>
                <w:i/>
                <w:iCs/>
              </w:rPr>
              <w:t>n</w:t>
            </w:r>
            <w:r w:rsidRPr="00F72ED1">
              <w:rPr>
                <w:rFonts w:ascii="Book Antiqua" w:hAnsi="Book Antiqua" w:cs="SimSun"/>
                <w:b/>
                <w:bCs/>
              </w:rPr>
              <w:t xml:space="preserve"> (%)</w:t>
            </w:r>
          </w:p>
        </w:tc>
        <w:tc>
          <w:tcPr>
            <w:tcW w:w="1579" w:type="dxa"/>
            <w:tcBorders>
              <w:top w:val="single" w:sz="4" w:space="0" w:color="auto"/>
              <w:bottom w:val="single" w:sz="4" w:space="0" w:color="auto"/>
            </w:tcBorders>
            <w:shd w:val="clear" w:color="auto" w:fill="auto"/>
            <w:noWrap/>
          </w:tcPr>
          <w:p w14:paraId="768AA3D8" w14:textId="77777777" w:rsidR="001A2273" w:rsidRPr="00F72ED1" w:rsidRDefault="001A2273" w:rsidP="00F72ED1">
            <w:pPr>
              <w:spacing w:line="360" w:lineRule="auto"/>
              <w:jc w:val="both"/>
              <w:rPr>
                <w:rFonts w:ascii="Book Antiqua" w:hAnsi="Book Antiqua" w:cs="SimSun"/>
                <w:b/>
                <w:bCs/>
              </w:rPr>
            </w:pPr>
            <w:r w:rsidRPr="00F72ED1">
              <w:rPr>
                <w:rFonts w:ascii="Book Antiqua" w:hAnsi="Book Antiqua" w:cs="SimSun"/>
                <w:b/>
                <w:bCs/>
              </w:rPr>
              <w:t>Duration of surgery (min)</w:t>
            </w:r>
          </w:p>
        </w:tc>
        <w:tc>
          <w:tcPr>
            <w:tcW w:w="1619" w:type="dxa"/>
            <w:tcBorders>
              <w:top w:val="single" w:sz="4" w:space="0" w:color="auto"/>
              <w:bottom w:val="single" w:sz="4" w:space="0" w:color="auto"/>
            </w:tcBorders>
            <w:shd w:val="clear" w:color="auto" w:fill="auto"/>
            <w:noWrap/>
          </w:tcPr>
          <w:p w14:paraId="3FBC8111" w14:textId="7FFCBC68" w:rsidR="001A2273" w:rsidRPr="00F72ED1" w:rsidRDefault="001A2273" w:rsidP="00F72ED1">
            <w:pPr>
              <w:spacing w:line="360" w:lineRule="auto"/>
              <w:jc w:val="both"/>
              <w:rPr>
                <w:rFonts w:ascii="Book Antiqua" w:hAnsi="Book Antiqua" w:cs="SimSun"/>
                <w:b/>
                <w:bCs/>
              </w:rPr>
            </w:pPr>
            <w:r w:rsidRPr="00F72ED1">
              <w:rPr>
                <w:rFonts w:ascii="Book Antiqua" w:hAnsi="Book Antiqua" w:cs="SimSun"/>
                <w:b/>
                <w:bCs/>
              </w:rPr>
              <w:t>Blood loss (m</w:t>
            </w:r>
            <w:r w:rsidR="00F72ED1">
              <w:rPr>
                <w:rFonts w:ascii="Book Antiqua" w:hAnsi="Book Antiqua" w:cs="SimSun"/>
                <w:b/>
                <w:bCs/>
              </w:rPr>
              <w:t>L</w:t>
            </w:r>
            <w:r w:rsidRPr="00F72ED1">
              <w:rPr>
                <w:rFonts w:ascii="Book Antiqua" w:hAnsi="Book Antiqua" w:cs="SimSun"/>
                <w:b/>
                <w:bCs/>
              </w:rPr>
              <w:t>)</w:t>
            </w:r>
          </w:p>
        </w:tc>
        <w:tc>
          <w:tcPr>
            <w:tcW w:w="1579" w:type="dxa"/>
            <w:tcBorders>
              <w:top w:val="single" w:sz="4" w:space="0" w:color="auto"/>
              <w:bottom w:val="single" w:sz="4" w:space="0" w:color="auto"/>
            </w:tcBorders>
            <w:shd w:val="clear" w:color="auto" w:fill="auto"/>
            <w:noWrap/>
          </w:tcPr>
          <w:p w14:paraId="3DB03CB9" w14:textId="77777777" w:rsidR="001A2273" w:rsidRPr="00F72ED1" w:rsidRDefault="001A2273" w:rsidP="00F72ED1">
            <w:pPr>
              <w:spacing w:line="360" w:lineRule="auto"/>
              <w:jc w:val="both"/>
              <w:rPr>
                <w:rFonts w:ascii="Book Antiqua" w:hAnsi="Book Antiqua" w:cs="SimSun"/>
                <w:b/>
                <w:bCs/>
              </w:rPr>
            </w:pPr>
            <w:r w:rsidRPr="00F72ED1">
              <w:rPr>
                <w:rFonts w:ascii="Book Antiqua" w:hAnsi="Book Antiqua" w:cs="SimSun"/>
                <w:b/>
                <w:bCs/>
              </w:rPr>
              <w:t>Cut length (cm)</w:t>
            </w:r>
          </w:p>
        </w:tc>
        <w:tc>
          <w:tcPr>
            <w:tcW w:w="1579" w:type="dxa"/>
            <w:tcBorders>
              <w:top w:val="single" w:sz="4" w:space="0" w:color="auto"/>
              <w:bottom w:val="single" w:sz="4" w:space="0" w:color="auto"/>
            </w:tcBorders>
            <w:shd w:val="clear" w:color="auto" w:fill="auto"/>
            <w:noWrap/>
          </w:tcPr>
          <w:p w14:paraId="2D164CFD" w14:textId="77777777" w:rsidR="001A2273" w:rsidRPr="00F72ED1" w:rsidRDefault="001A2273" w:rsidP="00F72ED1">
            <w:pPr>
              <w:spacing w:line="360" w:lineRule="auto"/>
              <w:jc w:val="both"/>
              <w:rPr>
                <w:rFonts w:ascii="Book Antiqua" w:hAnsi="Book Antiqua" w:cs="SimSun"/>
                <w:b/>
                <w:bCs/>
              </w:rPr>
            </w:pPr>
            <w:r w:rsidRPr="00F72ED1">
              <w:rPr>
                <w:rFonts w:ascii="Book Antiqua" w:hAnsi="Book Antiqua" w:cs="SimSun"/>
                <w:b/>
                <w:bCs/>
              </w:rPr>
              <w:t>Hospital stay (d)</w:t>
            </w:r>
          </w:p>
        </w:tc>
        <w:tc>
          <w:tcPr>
            <w:tcW w:w="1619" w:type="dxa"/>
            <w:tcBorders>
              <w:top w:val="single" w:sz="4" w:space="0" w:color="auto"/>
              <w:bottom w:val="single" w:sz="4" w:space="0" w:color="auto"/>
            </w:tcBorders>
            <w:shd w:val="clear" w:color="auto" w:fill="auto"/>
            <w:noWrap/>
          </w:tcPr>
          <w:p w14:paraId="4B946033" w14:textId="77777777" w:rsidR="001A2273" w:rsidRPr="00F72ED1" w:rsidRDefault="001A2273" w:rsidP="00F72ED1">
            <w:pPr>
              <w:spacing w:line="360" w:lineRule="auto"/>
              <w:jc w:val="both"/>
              <w:rPr>
                <w:rFonts w:ascii="Book Antiqua" w:hAnsi="Book Antiqua" w:cs="SimSun"/>
                <w:b/>
                <w:bCs/>
              </w:rPr>
            </w:pPr>
            <w:r w:rsidRPr="00F72ED1">
              <w:rPr>
                <w:rFonts w:ascii="Book Antiqua" w:hAnsi="Book Antiqua" w:cs="SimSun"/>
                <w:b/>
                <w:bCs/>
              </w:rPr>
              <w:t>Total hospital expenses ($)</w:t>
            </w:r>
          </w:p>
        </w:tc>
      </w:tr>
      <w:tr w:rsidR="001A2273" w:rsidRPr="004A2435" w14:paraId="439E6617" w14:textId="77777777" w:rsidTr="004D0BA7">
        <w:trPr>
          <w:trHeight w:val="500"/>
          <w:jc w:val="center"/>
        </w:trPr>
        <w:tc>
          <w:tcPr>
            <w:tcW w:w="1419" w:type="dxa"/>
            <w:tcBorders>
              <w:top w:val="single" w:sz="4" w:space="0" w:color="auto"/>
            </w:tcBorders>
            <w:shd w:val="clear" w:color="auto" w:fill="auto"/>
            <w:noWrap/>
          </w:tcPr>
          <w:p w14:paraId="7DEAF5F7" w14:textId="77777777" w:rsidR="001A2273" w:rsidRPr="004A2435" w:rsidRDefault="001A2273" w:rsidP="00F72ED1">
            <w:pPr>
              <w:spacing w:line="360" w:lineRule="auto"/>
              <w:jc w:val="both"/>
              <w:rPr>
                <w:rFonts w:ascii="Book Antiqua" w:hAnsi="Book Antiqua" w:cs="SimSun"/>
              </w:rPr>
            </w:pPr>
            <w:r w:rsidRPr="004A2435">
              <w:rPr>
                <w:rFonts w:ascii="Book Antiqua" w:hAnsi="Book Antiqua" w:cs="SimSun"/>
              </w:rPr>
              <w:t>Laparoscopic group</w:t>
            </w:r>
          </w:p>
        </w:tc>
        <w:tc>
          <w:tcPr>
            <w:tcW w:w="797" w:type="dxa"/>
            <w:tcBorders>
              <w:top w:val="single" w:sz="4" w:space="0" w:color="auto"/>
            </w:tcBorders>
            <w:shd w:val="clear" w:color="auto" w:fill="auto"/>
            <w:noWrap/>
          </w:tcPr>
          <w:p w14:paraId="39EAFB91" w14:textId="77777777" w:rsidR="001A2273" w:rsidRPr="004A2435" w:rsidRDefault="001A2273" w:rsidP="00F72ED1">
            <w:pPr>
              <w:spacing w:line="360" w:lineRule="auto"/>
              <w:jc w:val="both"/>
              <w:rPr>
                <w:rFonts w:ascii="Book Antiqua" w:hAnsi="Book Antiqua" w:cs="SimSun"/>
              </w:rPr>
            </w:pPr>
            <w:r w:rsidRPr="004A2435">
              <w:rPr>
                <w:rFonts w:ascii="Book Antiqua" w:hAnsi="Book Antiqua" w:cs="SimSun"/>
              </w:rPr>
              <w:t>360</w:t>
            </w:r>
          </w:p>
        </w:tc>
        <w:tc>
          <w:tcPr>
            <w:tcW w:w="1579" w:type="dxa"/>
            <w:tcBorders>
              <w:top w:val="single" w:sz="4" w:space="0" w:color="auto"/>
            </w:tcBorders>
            <w:shd w:val="clear" w:color="auto" w:fill="auto"/>
            <w:noWrap/>
          </w:tcPr>
          <w:p w14:paraId="06C1C6D1" w14:textId="048F5BC3" w:rsidR="001A2273" w:rsidRPr="004A2435" w:rsidRDefault="001A2273" w:rsidP="00F72ED1">
            <w:pPr>
              <w:spacing w:line="360" w:lineRule="auto"/>
              <w:jc w:val="both"/>
              <w:rPr>
                <w:rFonts w:ascii="Book Antiqua" w:hAnsi="Book Antiqua"/>
              </w:rPr>
            </w:pPr>
            <w:r w:rsidRPr="004A2435">
              <w:rPr>
                <w:rFonts w:ascii="Book Antiqua" w:hAnsi="Book Antiqua"/>
              </w:rPr>
              <w:t>28.5</w:t>
            </w:r>
            <w:r w:rsidR="00F72ED1">
              <w:rPr>
                <w:rFonts w:ascii="Book Antiqua" w:hAnsi="Book Antiqua"/>
              </w:rPr>
              <w:t xml:space="preserve"> </w:t>
            </w:r>
            <w:r w:rsidRPr="004A2435">
              <w:rPr>
                <w:rFonts w:ascii="Book Antiqua" w:hAnsi="Book Antiqua"/>
              </w:rPr>
              <w:t>±</w:t>
            </w:r>
            <w:r w:rsidR="00F72ED1">
              <w:rPr>
                <w:rFonts w:ascii="Book Antiqua" w:hAnsi="Book Antiqua"/>
              </w:rPr>
              <w:t xml:space="preserve"> </w:t>
            </w:r>
            <w:r w:rsidRPr="004A2435">
              <w:rPr>
                <w:rFonts w:ascii="Book Antiqua" w:hAnsi="Book Antiqua"/>
              </w:rPr>
              <w:t>5.9</w:t>
            </w:r>
          </w:p>
        </w:tc>
        <w:tc>
          <w:tcPr>
            <w:tcW w:w="1619" w:type="dxa"/>
            <w:tcBorders>
              <w:top w:val="single" w:sz="4" w:space="0" w:color="auto"/>
            </w:tcBorders>
            <w:shd w:val="clear" w:color="auto" w:fill="auto"/>
            <w:noWrap/>
          </w:tcPr>
          <w:p w14:paraId="52F4EAEF" w14:textId="41953108" w:rsidR="001A2273" w:rsidRPr="004A2435" w:rsidRDefault="001A2273" w:rsidP="00F72ED1">
            <w:pPr>
              <w:spacing w:line="360" w:lineRule="auto"/>
              <w:jc w:val="both"/>
              <w:rPr>
                <w:rFonts w:ascii="Book Antiqua" w:hAnsi="Book Antiqua"/>
              </w:rPr>
            </w:pPr>
            <w:r w:rsidRPr="004A2435">
              <w:rPr>
                <w:rFonts w:ascii="Book Antiqua" w:hAnsi="Book Antiqua"/>
              </w:rPr>
              <w:t>3.8</w:t>
            </w:r>
            <w:r w:rsidR="0050300E">
              <w:rPr>
                <w:rFonts w:ascii="Book Antiqua" w:hAnsi="Book Antiqua"/>
              </w:rPr>
              <w:t xml:space="preserve"> </w:t>
            </w:r>
            <w:r w:rsidRPr="004A2435">
              <w:rPr>
                <w:rFonts w:ascii="Book Antiqua" w:hAnsi="Book Antiqua"/>
              </w:rPr>
              <w:t>±</w:t>
            </w:r>
            <w:r w:rsidR="0050300E">
              <w:rPr>
                <w:rFonts w:ascii="Book Antiqua" w:hAnsi="Book Antiqua"/>
              </w:rPr>
              <w:t xml:space="preserve"> </w:t>
            </w:r>
            <w:r w:rsidRPr="004A2435">
              <w:rPr>
                <w:rFonts w:ascii="Book Antiqua" w:hAnsi="Book Antiqua"/>
              </w:rPr>
              <w:t>1.0</w:t>
            </w:r>
          </w:p>
        </w:tc>
        <w:tc>
          <w:tcPr>
            <w:tcW w:w="1579" w:type="dxa"/>
            <w:tcBorders>
              <w:top w:val="single" w:sz="4" w:space="0" w:color="auto"/>
            </w:tcBorders>
            <w:shd w:val="clear" w:color="auto" w:fill="auto"/>
            <w:noWrap/>
          </w:tcPr>
          <w:p w14:paraId="18E5B6B5" w14:textId="5C495B26" w:rsidR="001A2273" w:rsidRPr="004A2435" w:rsidRDefault="001A2273" w:rsidP="00F72ED1">
            <w:pPr>
              <w:spacing w:line="360" w:lineRule="auto"/>
              <w:jc w:val="both"/>
              <w:rPr>
                <w:rFonts w:ascii="Book Antiqua" w:hAnsi="Book Antiqua"/>
              </w:rPr>
            </w:pPr>
            <w:r w:rsidRPr="004A2435">
              <w:rPr>
                <w:rFonts w:ascii="Book Antiqua" w:hAnsi="Book Antiqua"/>
              </w:rPr>
              <w:t>0.69</w:t>
            </w:r>
            <w:r w:rsidR="0050300E">
              <w:rPr>
                <w:rFonts w:ascii="Book Antiqua" w:hAnsi="Book Antiqua"/>
              </w:rPr>
              <w:t xml:space="preserve"> </w:t>
            </w:r>
            <w:r w:rsidRPr="004A2435">
              <w:rPr>
                <w:rFonts w:ascii="Book Antiqua" w:hAnsi="Book Antiqua"/>
              </w:rPr>
              <w:t>±</w:t>
            </w:r>
            <w:r w:rsidR="0050300E">
              <w:rPr>
                <w:rFonts w:ascii="Book Antiqua" w:hAnsi="Book Antiqua"/>
              </w:rPr>
              <w:t xml:space="preserve"> </w:t>
            </w:r>
            <w:r w:rsidRPr="004A2435">
              <w:rPr>
                <w:rFonts w:ascii="Book Antiqua" w:hAnsi="Book Antiqua"/>
              </w:rPr>
              <w:t>0.16</w:t>
            </w:r>
          </w:p>
        </w:tc>
        <w:tc>
          <w:tcPr>
            <w:tcW w:w="1579" w:type="dxa"/>
            <w:tcBorders>
              <w:top w:val="single" w:sz="4" w:space="0" w:color="auto"/>
            </w:tcBorders>
            <w:shd w:val="clear" w:color="auto" w:fill="auto"/>
            <w:noWrap/>
          </w:tcPr>
          <w:p w14:paraId="3F9EF61A" w14:textId="374DDAF4" w:rsidR="001A2273" w:rsidRPr="004A2435" w:rsidRDefault="001A2273" w:rsidP="00F72ED1">
            <w:pPr>
              <w:spacing w:line="360" w:lineRule="auto"/>
              <w:jc w:val="both"/>
              <w:rPr>
                <w:rFonts w:ascii="Book Antiqua" w:hAnsi="Book Antiqua"/>
              </w:rPr>
            </w:pPr>
            <w:r w:rsidRPr="004A2435">
              <w:rPr>
                <w:rFonts w:ascii="Book Antiqua" w:hAnsi="Book Antiqua"/>
              </w:rPr>
              <w:t>3.5</w:t>
            </w:r>
            <w:r w:rsidR="0050300E">
              <w:rPr>
                <w:rFonts w:ascii="Book Antiqua" w:hAnsi="Book Antiqua"/>
              </w:rPr>
              <w:t xml:space="preserve"> </w:t>
            </w:r>
            <w:r w:rsidRPr="004A2435">
              <w:rPr>
                <w:rFonts w:ascii="Book Antiqua" w:hAnsi="Book Antiqua"/>
              </w:rPr>
              <w:t>±</w:t>
            </w:r>
            <w:r w:rsidR="0050300E">
              <w:rPr>
                <w:rFonts w:ascii="Book Antiqua" w:hAnsi="Book Antiqua"/>
              </w:rPr>
              <w:t xml:space="preserve"> </w:t>
            </w:r>
            <w:r w:rsidRPr="004A2435">
              <w:rPr>
                <w:rFonts w:ascii="Book Antiqua" w:hAnsi="Book Antiqua"/>
              </w:rPr>
              <w:t>1.0</w:t>
            </w:r>
          </w:p>
        </w:tc>
        <w:tc>
          <w:tcPr>
            <w:tcW w:w="1619" w:type="dxa"/>
            <w:tcBorders>
              <w:top w:val="single" w:sz="4" w:space="0" w:color="auto"/>
            </w:tcBorders>
            <w:shd w:val="clear" w:color="auto" w:fill="auto"/>
            <w:noWrap/>
          </w:tcPr>
          <w:p w14:paraId="50540DB3" w14:textId="4F1AB9E5" w:rsidR="001A2273" w:rsidRPr="004A2435" w:rsidRDefault="001A2273" w:rsidP="00F72ED1">
            <w:pPr>
              <w:spacing w:line="360" w:lineRule="auto"/>
              <w:jc w:val="both"/>
              <w:rPr>
                <w:rFonts w:ascii="Book Antiqua" w:hAnsi="Book Antiqua"/>
              </w:rPr>
            </w:pPr>
            <w:r w:rsidRPr="004A2435">
              <w:rPr>
                <w:rFonts w:ascii="Book Antiqua" w:hAnsi="Book Antiqua"/>
              </w:rPr>
              <w:t>6695.2</w:t>
            </w:r>
            <w:r w:rsidR="00F72ED1">
              <w:rPr>
                <w:rFonts w:ascii="Book Antiqua" w:hAnsi="Book Antiqua"/>
              </w:rPr>
              <w:t xml:space="preserve"> </w:t>
            </w:r>
            <w:r w:rsidRPr="004A2435">
              <w:rPr>
                <w:rFonts w:ascii="Book Antiqua" w:hAnsi="Book Antiqua"/>
              </w:rPr>
              <w:t>±</w:t>
            </w:r>
            <w:r w:rsidR="00F72ED1">
              <w:rPr>
                <w:rFonts w:ascii="Book Antiqua" w:hAnsi="Book Antiqua"/>
              </w:rPr>
              <w:t xml:space="preserve"> </w:t>
            </w:r>
            <w:r w:rsidRPr="004A2435">
              <w:rPr>
                <w:rFonts w:ascii="Book Antiqua" w:hAnsi="Book Antiqua"/>
              </w:rPr>
              <w:t>1058.4</w:t>
            </w:r>
          </w:p>
        </w:tc>
      </w:tr>
      <w:tr w:rsidR="001A2273" w:rsidRPr="004A2435" w14:paraId="3681ADCE" w14:textId="77777777" w:rsidTr="004D0BA7">
        <w:trPr>
          <w:trHeight w:val="500"/>
          <w:jc w:val="center"/>
        </w:trPr>
        <w:tc>
          <w:tcPr>
            <w:tcW w:w="1419" w:type="dxa"/>
            <w:shd w:val="clear" w:color="auto" w:fill="auto"/>
            <w:noWrap/>
          </w:tcPr>
          <w:p w14:paraId="2EBF66EF" w14:textId="77777777" w:rsidR="001A2273" w:rsidRPr="004A2435" w:rsidRDefault="001A2273" w:rsidP="00F72ED1">
            <w:pPr>
              <w:spacing w:line="360" w:lineRule="auto"/>
              <w:jc w:val="both"/>
              <w:rPr>
                <w:rFonts w:ascii="Book Antiqua" w:hAnsi="Book Antiqua" w:cs="SimSun"/>
              </w:rPr>
            </w:pPr>
            <w:r w:rsidRPr="004A2435">
              <w:rPr>
                <w:rFonts w:ascii="Book Antiqua" w:hAnsi="Book Antiqua" w:cs="SimSun"/>
              </w:rPr>
              <w:t>Control group</w:t>
            </w:r>
          </w:p>
        </w:tc>
        <w:tc>
          <w:tcPr>
            <w:tcW w:w="797" w:type="dxa"/>
            <w:shd w:val="clear" w:color="auto" w:fill="auto"/>
            <w:noWrap/>
          </w:tcPr>
          <w:p w14:paraId="7FDCABD9" w14:textId="77777777" w:rsidR="001A2273" w:rsidRPr="004A2435" w:rsidRDefault="001A2273" w:rsidP="00F72ED1">
            <w:pPr>
              <w:spacing w:line="360" w:lineRule="auto"/>
              <w:jc w:val="both"/>
              <w:rPr>
                <w:rFonts w:ascii="Book Antiqua" w:hAnsi="Book Antiqua" w:cs="SimSun"/>
              </w:rPr>
            </w:pPr>
            <w:r w:rsidRPr="004A2435">
              <w:rPr>
                <w:rFonts w:ascii="Book Antiqua" w:hAnsi="Book Antiqua" w:cs="SimSun"/>
              </w:rPr>
              <w:t>120</w:t>
            </w:r>
          </w:p>
        </w:tc>
        <w:tc>
          <w:tcPr>
            <w:tcW w:w="1579" w:type="dxa"/>
            <w:shd w:val="clear" w:color="auto" w:fill="auto"/>
            <w:noWrap/>
          </w:tcPr>
          <w:p w14:paraId="4FB9998B" w14:textId="0A6256B0" w:rsidR="001A2273" w:rsidRPr="004A2435" w:rsidRDefault="001A2273" w:rsidP="00F72ED1">
            <w:pPr>
              <w:spacing w:line="360" w:lineRule="auto"/>
              <w:jc w:val="both"/>
              <w:rPr>
                <w:rFonts w:ascii="Book Antiqua" w:hAnsi="Book Antiqua"/>
              </w:rPr>
            </w:pPr>
            <w:r w:rsidRPr="004A2435">
              <w:rPr>
                <w:rFonts w:ascii="Book Antiqua" w:hAnsi="Book Antiqua"/>
              </w:rPr>
              <w:t>35.0</w:t>
            </w:r>
            <w:r w:rsidR="0050300E">
              <w:rPr>
                <w:rFonts w:ascii="Book Antiqua" w:hAnsi="Book Antiqua"/>
              </w:rPr>
              <w:t xml:space="preserve"> </w:t>
            </w:r>
            <w:r w:rsidRPr="004A2435">
              <w:rPr>
                <w:rFonts w:ascii="Book Antiqua" w:hAnsi="Book Antiqua"/>
              </w:rPr>
              <w:t>±</w:t>
            </w:r>
            <w:r w:rsidR="0050300E">
              <w:rPr>
                <w:rFonts w:ascii="Book Antiqua" w:hAnsi="Book Antiqua"/>
              </w:rPr>
              <w:t xml:space="preserve"> </w:t>
            </w:r>
            <w:r w:rsidRPr="004A2435">
              <w:rPr>
                <w:rFonts w:ascii="Book Antiqua" w:hAnsi="Book Antiqua"/>
              </w:rPr>
              <w:t>8.3</w:t>
            </w:r>
          </w:p>
        </w:tc>
        <w:tc>
          <w:tcPr>
            <w:tcW w:w="1619" w:type="dxa"/>
            <w:shd w:val="clear" w:color="auto" w:fill="auto"/>
            <w:noWrap/>
          </w:tcPr>
          <w:p w14:paraId="1E445120" w14:textId="3431AA88" w:rsidR="001A2273" w:rsidRPr="004A2435" w:rsidRDefault="001A2273" w:rsidP="00F72ED1">
            <w:pPr>
              <w:spacing w:line="360" w:lineRule="auto"/>
              <w:jc w:val="both"/>
              <w:rPr>
                <w:rFonts w:ascii="Book Antiqua" w:hAnsi="Book Antiqua"/>
              </w:rPr>
            </w:pPr>
            <w:r w:rsidRPr="004A2435">
              <w:rPr>
                <w:rFonts w:ascii="Book Antiqua" w:hAnsi="Book Antiqua"/>
              </w:rPr>
              <w:t>10.5</w:t>
            </w:r>
            <w:r w:rsidR="0050300E">
              <w:rPr>
                <w:rFonts w:ascii="Book Antiqua" w:hAnsi="Book Antiqua"/>
              </w:rPr>
              <w:t xml:space="preserve"> </w:t>
            </w:r>
            <w:r w:rsidRPr="004A2435">
              <w:rPr>
                <w:rFonts w:ascii="Book Antiqua" w:hAnsi="Book Antiqua"/>
              </w:rPr>
              <w:t>±</w:t>
            </w:r>
            <w:r w:rsidR="0050300E">
              <w:rPr>
                <w:rFonts w:ascii="Book Antiqua" w:hAnsi="Book Antiqua"/>
              </w:rPr>
              <w:t xml:space="preserve"> </w:t>
            </w:r>
            <w:r w:rsidRPr="004A2435">
              <w:rPr>
                <w:rFonts w:ascii="Book Antiqua" w:hAnsi="Book Antiqua"/>
              </w:rPr>
              <w:t>3.0</w:t>
            </w:r>
          </w:p>
        </w:tc>
        <w:tc>
          <w:tcPr>
            <w:tcW w:w="1579" w:type="dxa"/>
            <w:shd w:val="clear" w:color="auto" w:fill="auto"/>
            <w:noWrap/>
          </w:tcPr>
          <w:p w14:paraId="3DE8F41E" w14:textId="01730E2E" w:rsidR="001A2273" w:rsidRPr="004A2435" w:rsidRDefault="001A2273" w:rsidP="00F72ED1">
            <w:pPr>
              <w:spacing w:line="360" w:lineRule="auto"/>
              <w:jc w:val="both"/>
              <w:rPr>
                <w:rFonts w:ascii="Book Antiqua" w:hAnsi="Book Antiqua"/>
              </w:rPr>
            </w:pPr>
            <w:r w:rsidRPr="004A2435">
              <w:rPr>
                <w:rFonts w:ascii="Book Antiqua" w:hAnsi="Book Antiqua"/>
              </w:rPr>
              <w:t>2.30</w:t>
            </w:r>
            <w:r w:rsidR="004D0BA7">
              <w:rPr>
                <w:rFonts w:ascii="Book Antiqua" w:hAnsi="Book Antiqua"/>
              </w:rPr>
              <w:t xml:space="preserve"> </w:t>
            </w:r>
            <w:r w:rsidRPr="004A2435">
              <w:rPr>
                <w:rFonts w:ascii="Book Antiqua" w:hAnsi="Book Antiqua"/>
              </w:rPr>
              <w:t>±</w:t>
            </w:r>
            <w:r w:rsidR="004D0BA7">
              <w:rPr>
                <w:rFonts w:ascii="Book Antiqua" w:hAnsi="Book Antiqua"/>
              </w:rPr>
              <w:t xml:space="preserve"> </w:t>
            </w:r>
            <w:r w:rsidRPr="004A2435">
              <w:rPr>
                <w:rFonts w:ascii="Book Antiqua" w:hAnsi="Book Antiqua"/>
              </w:rPr>
              <w:t>0.54</w:t>
            </w:r>
          </w:p>
        </w:tc>
        <w:tc>
          <w:tcPr>
            <w:tcW w:w="1579" w:type="dxa"/>
            <w:shd w:val="clear" w:color="auto" w:fill="auto"/>
            <w:noWrap/>
          </w:tcPr>
          <w:p w14:paraId="2CEA0548" w14:textId="5F061F2A" w:rsidR="001A2273" w:rsidRPr="004A2435" w:rsidRDefault="001A2273" w:rsidP="00F72ED1">
            <w:pPr>
              <w:spacing w:line="360" w:lineRule="auto"/>
              <w:jc w:val="both"/>
              <w:rPr>
                <w:rFonts w:ascii="Book Antiqua" w:hAnsi="Book Antiqua"/>
              </w:rPr>
            </w:pPr>
            <w:r w:rsidRPr="004A2435">
              <w:rPr>
                <w:rFonts w:ascii="Book Antiqua" w:hAnsi="Book Antiqua"/>
              </w:rPr>
              <w:t>4.8</w:t>
            </w:r>
            <w:r w:rsidR="0050300E">
              <w:rPr>
                <w:rFonts w:ascii="Book Antiqua" w:hAnsi="Book Antiqua"/>
              </w:rPr>
              <w:t xml:space="preserve"> </w:t>
            </w:r>
            <w:r w:rsidRPr="004A2435">
              <w:rPr>
                <w:rFonts w:ascii="Book Antiqua" w:hAnsi="Book Antiqua"/>
              </w:rPr>
              <w:t>±</w:t>
            </w:r>
            <w:r w:rsidR="0050300E">
              <w:rPr>
                <w:rFonts w:ascii="Book Antiqua" w:hAnsi="Book Antiqua"/>
              </w:rPr>
              <w:t xml:space="preserve"> </w:t>
            </w:r>
            <w:r w:rsidRPr="004A2435">
              <w:rPr>
                <w:rFonts w:ascii="Book Antiqua" w:hAnsi="Book Antiqua"/>
              </w:rPr>
              <w:t>1.2</w:t>
            </w:r>
          </w:p>
        </w:tc>
        <w:tc>
          <w:tcPr>
            <w:tcW w:w="1619" w:type="dxa"/>
            <w:shd w:val="clear" w:color="auto" w:fill="auto"/>
            <w:noWrap/>
          </w:tcPr>
          <w:p w14:paraId="28D96197" w14:textId="5922E494" w:rsidR="001A2273" w:rsidRPr="004A2435" w:rsidRDefault="001A2273" w:rsidP="00F72ED1">
            <w:pPr>
              <w:spacing w:line="360" w:lineRule="auto"/>
              <w:jc w:val="both"/>
              <w:rPr>
                <w:rFonts w:ascii="Book Antiqua" w:hAnsi="Book Antiqua"/>
              </w:rPr>
            </w:pPr>
            <w:r w:rsidRPr="004A2435">
              <w:rPr>
                <w:rFonts w:ascii="Book Antiqua" w:hAnsi="Book Antiqua"/>
              </w:rPr>
              <w:t>5501.6</w:t>
            </w:r>
            <w:r w:rsidR="00F72ED1">
              <w:rPr>
                <w:rFonts w:ascii="Book Antiqua" w:hAnsi="Book Antiqua"/>
              </w:rPr>
              <w:t xml:space="preserve"> </w:t>
            </w:r>
            <w:r w:rsidRPr="004A2435">
              <w:rPr>
                <w:rFonts w:ascii="Book Antiqua" w:hAnsi="Book Antiqua"/>
              </w:rPr>
              <w:t>±</w:t>
            </w:r>
            <w:r w:rsidR="00F72ED1">
              <w:rPr>
                <w:rFonts w:ascii="Book Antiqua" w:hAnsi="Book Antiqua"/>
              </w:rPr>
              <w:t xml:space="preserve"> </w:t>
            </w:r>
            <w:r w:rsidRPr="004A2435">
              <w:rPr>
                <w:rFonts w:ascii="Book Antiqua" w:hAnsi="Book Antiqua"/>
              </w:rPr>
              <w:t>884.2</w:t>
            </w:r>
          </w:p>
        </w:tc>
      </w:tr>
      <w:tr w:rsidR="001A2273" w:rsidRPr="004A2435" w14:paraId="0398FE0F" w14:textId="77777777" w:rsidTr="004D0BA7">
        <w:trPr>
          <w:trHeight w:val="500"/>
          <w:jc w:val="center"/>
        </w:trPr>
        <w:tc>
          <w:tcPr>
            <w:tcW w:w="1419" w:type="dxa"/>
            <w:shd w:val="clear" w:color="auto" w:fill="auto"/>
            <w:noWrap/>
          </w:tcPr>
          <w:p w14:paraId="27F58A69" w14:textId="3160CF55" w:rsidR="001A2273" w:rsidRPr="004A2435" w:rsidRDefault="001A2273" w:rsidP="00F72ED1">
            <w:pPr>
              <w:spacing w:line="360" w:lineRule="auto"/>
              <w:jc w:val="both"/>
              <w:rPr>
                <w:rFonts w:ascii="Book Antiqua" w:hAnsi="Book Antiqua" w:cs="SimSun"/>
              </w:rPr>
            </w:pPr>
            <w:r w:rsidRPr="004A2435">
              <w:rPr>
                <w:rFonts w:ascii="Book Antiqua" w:hAnsi="Book Antiqua" w:cs="SimSun"/>
              </w:rPr>
              <w:t>t value</w:t>
            </w:r>
          </w:p>
        </w:tc>
        <w:tc>
          <w:tcPr>
            <w:tcW w:w="797" w:type="dxa"/>
            <w:shd w:val="clear" w:color="auto" w:fill="auto"/>
            <w:noWrap/>
          </w:tcPr>
          <w:p w14:paraId="11CB9811" w14:textId="77777777" w:rsidR="001A2273" w:rsidRPr="004A2435" w:rsidRDefault="001A2273" w:rsidP="00F72ED1">
            <w:pPr>
              <w:spacing w:line="360" w:lineRule="auto"/>
              <w:jc w:val="both"/>
              <w:rPr>
                <w:rFonts w:ascii="Book Antiqua" w:hAnsi="Book Antiqua" w:cs="SimSun"/>
              </w:rPr>
            </w:pPr>
          </w:p>
        </w:tc>
        <w:tc>
          <w:tcPr>
            <w:tcW w:w="1579" w:type="dxa"/>
            <w:shd w:val="clear" w:color="auto" w:fill="auto"/>
            <w:noWrap/>
          </w:tcPr>
          <w:p w14:paraId="4A958750" w14:textId="77777777" w:rsidR="001A2273" w:rsidRPr="004A2435" w:rsidRDefault="001A2273" w:rsidP="00F72ED1">
            <w:pPr>
              <w:spacing w:line="360" w:lineRule="auto"/>
              <w:jc w:val="both"/>
              <w:rPr>
                <w:rFonts w:ascii="Book Antiqua" w:hAnsi="Book Antiqua" w:cs="SimSun"/>
              </w:rPr>
            </w:pPr>
            <w:r w:rsidRPr="004A2435">
              <w:rPr>
                <w:rFonts w:ascii="Book Antiqua" w:hAnsi="Book Antiqua" w:cs="SimSun"/>
              </w:rPr>
              <w:t xml:space="preserve"> -9.372</w:t>
            </w:r>
          </w:p>
        </w:tc>
        <w:tc>
          <w:tcPr>
            <w:tcW w:w="1619" w:type="dxa"/>
            <w:shd w:val="clear" w:color="auto" w:fill="auto"/>
            <w:noWrap/>
          </w:tcPr>
          <w:p w14:paraId="6574D84F" w14:textId="77777777" w:rsidR="001A2273" w:rsidRPr="004A2435" w:rsidRDefault="001A2273" w:rsidP="00F72ED1">
            <w:pPr>
              <w:spacing w:line="360" w:lineRule="auto"/>
              <w:jc w:val="both"/>
              <w:rPr>
                <w:rFonts w:ascii="Book Antiqua" w:hAnsi="Book Antiqua" w:cs="SimSun"/>
              </w:rPr>
            </w:pPr>
            <w:r w:rsidRPr="004A2435">
              <w:rPr>
                <w:rFonts w:ascii="Book Antiqua" w:hAnsi="Book Antiqua" w:cs="SimSun"/>
              </w:rPr>
              <w:t xml:space="preserve"> -36.749</w:t>
            </w:r>
          </w:p>
        </w:tc>
        <w:tc>
          <w:tcPr>
            <w:tcW w:w="1579" w:type="dxa"/>
            <w:shd w:val="clear" w:color="auto" w:fill="auto"/>
            <w:noWrap/>
          </w:tcPr>
          <w:p w14:paraId="4E9B3D25" w14:textId="77777777" w:rsidR="001A2273" w:rsidRPr="004A2435" w:rsidRDefault="001A2273" w:rsidP="00F72ED1">
            <w:pPr>
              <w:spacing w:line="360" w:lineRule="auto"/>
              <w:jc w:val="both"/>
              <w:rPr>
                <w:rFonts w:ascii="Book Antiqua" w:hAnsi="Book Antiqua" w:cs="SimSun"/>
              </w:rPr>
            </w:pPr>
            <w:r w:rsidRPr="004A2435">
              <w:rPr>
                <w:rFonts w:ascii="Book Antiqua" w:hAnsi="Book Antiqua" w:cs="SimSun"/>
              </w:rPr>
              <w:t xml:space="preserve"> -50.405</w:t>
            </w:r>
          </w:p>
        </w:tc>
        <w:tc>
          <w:tcPr>
            <w:tcW w:w="1579" w:type="dxa"/>
            <w:shd w:val="clear" w:color="auto" w:fill="auto"/>
            <w:noWrap/>
          </w:tcPr>
          <w:p w14:paraId="3485843E" w14:textId="77777777" w:rsidR="001A2273" w:rsidRPr="004A2435" w:rsidRDefault="001A2273" w:rsidP="00F72ED1">
            <w:pPr>
              <w:spacing w:line="360" w:lineRule="auto"/>
              <w:jc w:val="both"/>
              <w:rPr>
                <w:rFonts w:ascii="Book Antiqua" w:hAnsi="Book Antiqua" w:cs="SimSun"/>
              </w:rPr>
            </w:pPr>
            <w:r w:rsidRPr="004A2435">
              <w:rPr>
                <w:rFonts w:ascii="Book Antiqua" w:hAnsi="Book Antiqua" w:cs="SimSun"/>
              </w:rPr>
              <w:t xml:space="preserve"> -11.708</w:t>
            </w:r>
          </w:p>
        </w:tc>
        <w:tc>
          <w:tcPr>
            <w:tcW w:w="1619" w:type="dxa"/>
            <w:shd w:val="clear" w:color="auto" w:fill="auto"/>
            <w:noWrap/>
          </w:tcPr>
          <w:p w14:paraId="012F0329" w14:textId="77777777" w:rsidR="001A2273" w:rsidRPr="004A2435" w:rsidRDefault="001A2273" w:rsidP="00F72ED1">
            <w:pPr>
              <w:spacing w:line="360" w:lineRule="auto"/>
              <w:jc w:val="both"/>
              <w:rPr>
                <w:rFonts w:ascii="Book Antiqua" w:hAnsi="Book Antiqua" w:cs="SimSun"/>
              </w:rPr>
            </w:pPr>
            <w:r w:rsidRPr="004A2435">
              <w:rPr>
                <w:rFonts w:ascii="Book Antiqua" w:hAnsi="Book Antiqua" w:cs="SimSun"/>
              </w:rPr>
              <w:t xml:space="preserve"> 11.125</w:t>
            </w:r>
          </w:p>
        </w:tc>
      </w:tr>
      <w:tr w:rsidR="001A2273" w:rsidRPr="004A2435" w14:paraId="46587241" w14:textId="77777777" w:rsidTr="004D0BA7">
        <w:trPr>
          <w:trHeight w:val="500"/>
          <w:jc w:val="center"/>
        </w:trPr>
        <w:tc>
          <w:tcPr>
            <w:tcW w:w="1419" w:type="dxa"/>
            <w:shd w:val="clear" w:color="auto" w:fill="auto"/>
            <w:noWrap/>
          </w:tcPr>
          <w:p w14:paraId="1F5747D7" w14:textId="79A45BC0" w:rsidR="001A2273" w:rsidRPr="004A2435" w:rsidRDefault="001A2273" w:rsidP="00F72ED1">
            <w:pPr>
              <w:spacing w:line="360" w:lineRule="auto"/>
              <w:jc w:val="both"/>
              <w:rPr>
                <w:rFonts w:ascii="Book Antiqua" w:hAnsi="Book Antiqua" w:cs="SimSun"/>
              </w:rPr>
            </w:pPr>
            <w:r w:rsidRPr="0050300E">
              <w:rPr>
                <w:rFonts w:ascii="Book Antiqua" w:hAnsi="Book Antiqua" w:cs="SimSun"/>
                <w:i/>
                <w:iCs/>
              </w:rPr>
              <w:t>P</w:t>
            </w:r>
            <w:r w:rsidRPr="004A2435">
              <w:rPr>
                <w:rFonts w:ascii="Book Antiqua" w:hAnsi="Book Antiqua" w:cs="SimSun"/>
              </w:rPr>
              <w:t xml:space="preserve"> value</w:t>
            </w:r>
          </w:p>
        </w:tc>
        <w:tc>
          <w:tcPr>
            <w:tcW w:w="797" w:type="dxa"/>
            <w:shd w:val="clear" w:color="auto" w:fill="auto"/>
            <w:noWrap/>
          </w:tcPr>
          <w:p w14:paraId="726BBF87" w14:textId="77777777" w:rsidR="001A2273" w:rsidRPr="004A2435" w:rsidRDefault="001A2273" w:rsidP="00F72ED1">
            <w:pPr>
              <w:spacing w:line="360" w:lineRule="auto"/>
              <w:jc w:val="both"/>
              <w:rPr>
                <w:rFonts w:ascii="Book Antiqua" w:hAnsi="Book Antiqua" w:cs="SimSun"/>
              </w:rPr>
            </w:pPr>
          </w:p>
        </w:tc>
        <w:tc>
          <w:tcPr>
            <w:tcW w:w="1579" w:type="dxa"/>
            <w:shd w:val="clear" w:color="auto" w:fill="auto"/>
            <w:noWrap/>
          </w:tcPr>
          <w:p w14:paraId="2A9F9658" w14:textId="77777777" w:rsidR="001A2273" w:rsidRPr="004A2435" w:rsidRDefault="001A2273" w:rsidP="00F72ED1">
            <w:pPr>
              <w:spacing w:line="360" w:lineRule="auto"/>
              <w:jc w:val="both"/>
              <w:rPr>
                <w:rFonts w:ascii="Book Antiqua" w:hAnsi="Book Antiqua" w:cs="SimSun"/>
              </w:rPr>
            </w:pPr>
            <w:r w:rsidRPr="004A2435">
              <w:rPr>
                <w:rFonts w:ascii="Book Antiqua" w:hAnsi="Book Antiqua" w:cs="SimSun"/>
              </w:rPr>
              <w:t xml:space="preserve"> 0.000</w:t>
            </w:r>
          </w:p>
        </w:tc>
        <w:tc>
          <w:tcPr>
            <w:tcW w:w="1619" w:type="dxa"/>
            <w:shd w:val="clear" w:color="auto" w:fill="auto"/>
            <w:noWrap/>
          </w:tcPr>
          <w:p w14:paraId="4757663D" w14:textId="77777777" w:rsidR="001A2273" w:rsidRPr="004A2435" w:rsidRDefault="001A2273" w:rsidP="00F72ED1">
            <w:pPr>
              <w:spacing w:line="360" w:lineRule="auto"/>
              <w:jc w:val="both"/>
              <w:rPr>
                <w:rFonts w:ascii="Book Antiqua" w:hAnsi="Book Antiqua" w:cs="SimSun"/>
              </w:rPr>
            </w:pPr>
            <w:r w:rsidRPr="004A2435">
              <w:rPr>
                <w:rFonts w:ascii="Book Antiqua" w:hAnsi="Book Antiqua" w:cs="SimSun"/>
              </w:rPr>
              <w:t xml:space="preserve"> 0.000</w:t>
            </w:r>
          </w:p>
        </w:tc>
        <w:tc>
          <w:tcPr>
            <w:tcW w:w="1579" w:type="dxa"/>
            <w:shd w:val="clear" w:color="auto" w:fill="auto"/>
            <w:noWrap/>
          </w:tcPr>
          <w:p w14:paraId="7EFA1BCE" w14:textId="77777777" w:rsidR="001A2273" w:rsidRPr="004A2435" w:rsidRDefault="001A2273" w:rsidP="00F72ED1">
            <w:pPr>
              <w:spacing w:line="360" w:lineRule="auto"/>
              <w:jc w:val="both"/>
              <w:rPr>
                <w:rFonts w:ascii="Book Antiqua" w:hAnsi="Book Antiqua" w:cs="SimSun"/>
              </w:rPr>
            </w:pPr>
            <w:r w:rsidRPr="004A2435">
              <w:rPr>
                <w:rFonts w:ascii="Book Antiqua" w:hAnsi="Book Antiqua" w:cs="SimSun"/>
              </w:rPr>
              <w:t xml:space="preserve"> 0.000</w:t>
            </w:r>
          </w:p>
        </w:tc>
        <w:tc>
          <w:tcPr>
            <w:tcW w:w="1579" w:type="dxa"/>
            <w:shd w:val="clear" w:color="auto" w:fill="auto"/>
            <w:noWrap/>
          </w:tcPr>
          <w:p w14:paraId="5C09B262" w14:textId="77777777" w:rsidR="001A2273" w:rsidRPr="004A2435" w:rsidRDefault="001A2273" w:rsidP="00F72ED1">
            <w:pPr>
              <w:spacing w:line="360" w:lineRule="auto"/>
              <w:jc w:val="both"/>
              <w:rPr>
                <w:rFonts w:ascii="Book Antiqua" w:hAnsi="Book Antiqua" w:cs="SimSun"/>
              </w:rPr>
            </w:pPr>
            <w:r w:rsidRPr="004A2435">
              <w:rPr>
                <w:rFonts w:ascii="Book Antiqua" w:hAnsi="Book Antiqua" w:cs="SimSun"/>
              </w:rPr>
              <w:t xml:space="preserve"> 0.000</w:t>
            </w:r>
          </w:p>
        </w:tc>
        <w:tc>
          <w:tcPr>
            <w:tcW w:w="1619" w:type="dxa"/>
            <w:shd w:val="clear" w:color="auto" w:fill="auto"/>
            <w:noWrap/>
          </w:tcPr>
          <w:p w14:paraId="7B0D3FE0" w14:textId="77777777" w:rsidR="001A2273" w:rsidRPr="004A2435" w:rsidRDefault="001A2273" w:rsidP="00F72ED1">
            <w:pPr>
              <w:spacing w:line="360" w:lineRule="auto"/>
              <w:jc w:val="both"/>
              <w:rPr>
                <w:rFonts w:ascii="Book Antiqua" w:hAnsi="Book Antiqua" w:cs="SimSun"/>
              </w:rPr>
            </w:pPr>
            <w:r w:rsidRPr="004A2435">
              <w:rPr>
                <w:rFonts w:ascii="Book Antiqua" w:hAnsi="Book Antiqua" w:cs="SimSun"/>
              </w:rPr>
              <w:t xml:space="preserve"> 0.000</w:t>
            </w:r>
          </w:p>
        </w:tc>
      </w:tr>
    </w:tbl>
    <w:p w14:paraId="4A240772" w14:textId="77777777" w:rsidR="001A2273" w:rsidRPr="004A2435" w:rsidRDefault="001A2273" w:rsidP="004A2435">
      <w:pPr>
        <w:spacing w:line="360" w:lineRule="auto"/>
        <w:jc w:val="both"/>
        <w:rPr>
          <w:rFonts w:ascii="Book Antiqua" w:hAnsi="Book Antiqua"/>
        </w:rPr>
      </w:pPr>
    </w:p>
    <w:p w14:paraId="2309D8BD" w14:textId="77777777" w:rsidR="001A2273" w:rsidRPr="009B06DF" w:rsidRDefault="001A2273" w:rsidP="004A2435">
      <w:pPr>
        <w:pStyle w:val="p16"/>
        <w:spacing w:after="0" w:line="360" w:lineRule="auto"/>
        <w:rPr>
          <w:rFonts w:ascii="Book Antiqua" w:hAnsi="Book Antiqua"/>
          <w:b/>
          <w:sz w:val="24"/>
          <w:szCs w:val="24"/>
        </w:rPr>
      </w:pPr>
      <w:r w:rsidRPr="004A2435">
        <w:rPr>
          <w:rFonts w:ascii="Book Antiqua" w:hAnsi="Book Antiqua"/>
          <w:sz w:val="24"/>
          <w:szCs w:val="24"/>
        </w:rPr>
        <w:br w:type="page"/>
      </w:r>
      <w:r w:rsidRPr="009B06DF">
        <w:rPr>
          <w:rFonts w:ascii="Book Antiqua" w:hAnsi="Book Antiqua"/>
          <w:b/>
          <w:sz w:val="24"/>
          <w:szCs w:val="24"/>
        </w:rPr>
        <w:lastRenderedPageBreak/>
        <w:t>Table 2 Comparison of operative complications between the laparoscopic group and the control group</w:t>
      </w:r>
    </w:p>
    <w:tbl>
      <w:tblPr>
        <w:tblW w:w="5741" w:type="pct"/>
        <w:jc w:val="center"/>
        <w:tblBorders>
          <w:top w:val="single" w:sz="4" w:space="0" w:color="auto"/>
          <w:bottom w:val="single" w:sz="4" w:space="0" w:color="auto"/>
        </w:tblBorders>
        <w:tblLook w:val="04A0" w:firstRow="1" w:lastRow="0" w:firstColumn="1" w:lastColumn="0" w:noHBand="0" w:noVBand="1"/>
      </w:tblPr>
      <w:tblGrid>
        <w:gridCol w:w="2341"/>
        <w:gridCol w:w="783"/>
        <w:gridCol w:w="2183"/>
        <w:gridCol w:w="2156"/>
        <w:gridCol w:w="1350"/>
        <w:gridCol w:w="2183"/>
      </w:tblGrid>
      <w:tr w:rsidR="009D6E53" w:rsidRPr="004A2435" w14:paraId="71B3B2AA" w14:textId="77777777" w:rsidTr="009D6E53">
        <w:trPr>
          <w:trHeight w:val="312"/>
          <w:jc w:val="center"/>
        </w:trPr>
        <w:tc>
          <w:tcPr>
            <w:tcW w:w="1064" w:type="pct"/>
            <w:tcBorders>
              <w:top w:val="single" w:sz="4" w:space="0" w:color="auto"/>
              <w:bottom w:val="single" w:sz="4" w:space="0" w:color="auto"/>
            </w:tcBorders>
            <w:shd w:val="clear" w:color="auto" w:fill="auto"/>
            <w:noWrap/>
            <w:vAlign w:val="center"/>
          </w:tcPr>
          <w:p w14:paraId="4BCC8B19" w14:textId="77777777" w:rsidR="001A2273" w:rsidRPr="009B06DF" w:rsidRDefault="001A2273" w:rsidP="004A2435">
            <w:pPr>
              <w:spacing w:line="360" w:lineRule="auto"/>
              <w:jc w:val="both"/>
              <w:rPr>
                <w:rFonts w:ascii="Book Antiqua" w:hAnsi="Book Antiqua" w:cs="SimSun"/>
                <w:b/>
                <w:bCs/>
              </w:rPr>
            </w:pPr>
            <w:r w:rsidRPr="009B06DF">
              <w:rPr>
                <w:rFonts w:ascii="Book Antiqua" w:hAnsi="Book Antiqua" w:cs="SimSun"/>
                <w:b/>
                <w:bCs/>
              </w:rPr>
              <w:t>Group</w:t>
            </w:r>
          </w:p>
        </w:tc>
        <w:tc>
          <w:tcPr>
            <w:tcW w:w="356" w:type="pct"/>
            <w:tcBorders>
              <w:top w:val="single" w:sz="4" w:space="0" w:color="auto"/>
              <w:bottom w:val="single" w:sz="4" w:space="0" w:color="auto"/>
            </w:tcBorders>
            <w:shd w:val="clear" w:color="auto" w:fill="auto"/>
            <w:noWrap/>
            <w:vAlign w:val="center"/>
          </w:tcPr>
          <w:p w14:paraId="01012004" w14:textId="16737B0B" w:rsidR="001A2273" w:rsidRPr="009B06DF" w:rsidRDefault="009B06DF" w:rsidP="004A2435">
            <w:pPr>
              <w:spacing w:line="360" w:lineRule="auto"/>
              <w:jc w:val="both"/>
              <w:rPr>
                <w:rFonts w:ascii="Book Antiqua" w:hAnsi="Book Antiqua" w:cs="SimSun"/>
                <w:b/>
                <w:bCs/>
                <w:i/>
                <w:iCs/>
              </w:rPr>
            </w:pPr>
            <w:r w:rsidRPr="009B06DF">
              <w:rPr>
                <w:rFonts w:ascii="Book Antiqua" w:hAnsi="Book Antiqua" w:cs="SimSun"/>
                <w:b/>
                <w:bCs/>
                <w:i/>
                <w:iCs/>
              </w:rPr>
              <w:t xml:space="preserve">n </w:t>
            </w:r>
            <w:r w:rsidRPr="009B06DF">
              <w:rPr>
                <w:rFonts w:ascii="Book Antiqua" w:hAnsi="Book Antiqua" w:cs="SimSun"/>
                <w:b/>
                <w:bCs/>
              </w:rPr>
              <w:t>(%)</w:t>
            </w:r>
          </w:p>
        </w:tc>
        <w:tc>
          <w:tcPr>
            <w:tcW w:w="993" w:type="pct"/>
            <w:tcBorders>
              <w:top w:val="single" w:sz="4" w:space="0" w:color="auto"/>
              <w:bottom w:val="single" w:sz="4" w:space="0" w:color="auto"/>
            </w:tcBorders>
            <w:shd w:val="clear" w:color="auto" w:fill="auto"/>
            <w:noWrap/>
            <w:vAlign w:val="center"/>
          </w:tcPr>
          <w:p w14:paraId="2335FC71" w14:textId="77777777" w:rsidR="001A2273" w:rsidRPr="009B06DF" w:rsidRDefault="001A2273" w:rsidP="004A2435">
            <w:pPr>
              <w:spacing w:line="360" w:lineRule="auto"/>
              <w:jc w:val="both"/>
              <w:rPr>
                <w:rFonts w:ascii="Book Antiqua" w:hAnsi="Book Antiqua" w:cs="SimSun"/>
                <w:b/>
                <w:bCs/>
              </w:rPr>
            </w:pPr>
            <w:r w:rsidRPr="009B06DF">
              <w:rPr>
                <w:rFonts w:ascii="Book Antiqua" w:hAnsi="Book Antiqua" w:cs="SimSun"/>
                <w:b/>
                <w:bCs/>
              </w:rPr>
              <w:t>Scrotal hematoma</w:t>
            </w:r>
          </w:p>
        </w:tc>
        <w:tc>
          <w:tcPr>
            <w:tcW w:w="980" w:type="pct"/>
            <w:tcBorders>
              <w:top w:val="single" w:sz="4" w:space="0" w:color="auto"/>
              <w:bottom w:val="single" w:sz="4" w:space="0" w:color="auto"/>
            </w:tcBorders>
            <w:shd w:val="clear" w:color="auto" w:fill="auto"/>
            <w:noWrap/>
            <w:vAlign w:val="center"/>
          </w:tcPr>
          <w:p w14:paraId="69223D5C" w14:textId="77777777" w:rsidR="001A2273" w:rsidRPr="009B06DF" w:rsidRDefault="001A2273" w:rsidP="004A2435">
            <w:pPr>
              <w:spacing w:line="360" w:lineRule="auto"/>
              <w:jc w:val="both"/>
              <w:rPr>
                <w:rFonts w:ascii="Book Antiqua" w:hAnsi="Book Antiqua" w:cs="SimSun"/>
                <w:b/>
                <w:bCs/>
              </w:rPr>
            </w:pPr>
            <w:r w:rsidRPr="009B06DF">
              <w:rPr>
                <w:rFonts w:ascii="Book Antiqua" w:hAnsi="Book Antiqua" w:cs="SimSun"/>
                <w:b/>
                <w:bCs/>
              </w:rPr>
              <w:t>Incision infection</w:t>
            </w:r>
          </w:p>
        </w:tc>
        <w:tc>
          <w:tcPr>
            <w:tcW w:w="653" w:type="pct"/>
            <w:tcBorders>
              <w:top w:val="single" w:sz="4" w:space="0" w:color="auto"/>
              <w:bottom w:val="single" w:sz="4" w:space="0" w:color="auto"/>
            </w:tcBorders>
            <w:shd w:val="clear" w:color="auto" w:fill="auto"/>
            <w:noWrap/>
            <w:vAlign w:val="center"/>
          </w:tcPr>
          <w:p w14:paraId="6198F49C" w14:textId="77777777" w:rsidR="001A2273" w:rsidRPr="009B06DF" w:rsidRDefault="001A2273" w:rsidP="004A2435">
            <w:pPr>
              <w:spacing w:line="360" w:lineRule="auto"/>
              <w:jc w:val="both"/>
              <w:rPr>
                <w:rFonts w:ascii="Book Antiqua" w:hAnsi="Book Antiqua" w:cs="SimSun"/>
                <w:b/>
                <w:bCs/>
              </w:rPr>
            </w:pPr>
            <w:r w:rsidRPr="009B06DF">
              <w:rPr>
                <w:rFonts w:ascii="Book Antiqua" w:hAnsi="Book Antiqua" w:cs="SimSun"/>
                <w:b/>
                <w:bCs/>
              </w:rPr>
              <w:t>Hydrocele</w:t>
            </w:r>
          </w:p>
        </w:tc>
        <w:tc>
          <w:tcPr>
            <w:tcW w:w="954" w:type="pct"/>
            <w:tcBorders>
              <w:top w:val="single" w:sz="4" w:space="0" w:color="auto"/>
              <w:bottom w:val="single" w:sz="4" w:space="0" w:color="auto"/>
            </w:tcBorders>
            <w:shd w:val="clear" w:color="auto" w:fill="auto"/>
            <w:noWrap/>
            <w:vAlign w:val="center"/>
          </w:tcPr>
          <w:p w14:paraId="43ECE255" w14:textId="77777777" w:rsidR="001A2273" w:rsidRPr="009B06DF" w:rsidRDefault="001A2273" w:rsidP="004A2435">
            <w:pPr>
              <w:spacing w:line="360" w:lineRule="auto"/>
              <w:jc w:val="both"/>
              <w:rPr>
                <w:rFonts w:ascii="Book Antiqua" w:hAnsi="Book Antiqua" w:cs="SimSun"/>
                <w:b/>
                <w:bCs/>
              </w:rPr>
            </w:pPr>
            <w:r w:rsidRPr="009B06DF">
              <w:rPr>
                <w:rFonts w:ascii="Book Antiqua" w:hAnsi="Book Antiqua" w:cs="SimSun"/>
                <w:b/>
                <w:bCs/>
              </w:rPr>
              <w:t>(%) complications</w:t>
            </w:r>
          </w:p>
        </w:tc>
      </w:tr>
      <w:tr w:rsidR="009D6E53" w:rsidRPr="004A2435" w14:paraId="14CE0481" w14:textId="77777777" w:rsidTr="009D6E53">
        <w:trPr>
          <w:trHeight w:val="312"/>
          <w:jc w:val="center"/>
        </w:trPr>
        <w:tc>
          <w:tcPr>
            <w:tcW w:w="1064" w:type="pct"/>
            <w:tcBorders>
              <w:top w:val="single" w:sz="4" w:space="0" w:color="auto"/>
            </w:tcBorders>
            <w:shd w:val="clear" w:color="auto" w:fill="auto"/>
            <w:noWrap/>
            <w:vAlign w:val="center"/>
          </w:tcPr>
          <w:p w14:paraId="15DA1128"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Laparoscopic group</w:t>
            </w:r>
          </w:p>
        </w:tc>
        <w:tc>
          <w:tcPr>
            <w:tcW w:w="356" w:type="pct"/>
            <w:tcBorders>
              <w:top w:val="single" w:sz="4" w:space="0" w:color="auto"/>
            </w:tcBorders>
            <w:shd w:val="clear" w:color="auto" w:fill="auto"/>
            <w:noWrap/>
            <w:vAlign w:val="center"/>
          </w:tcPr>
          <w:p w14:paraId="69D0E67F"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360</w:t>
            </w:r>
          </w:p>
        </w:tc>
        <w:tc>
          <w:tcPr>
            <w:tcW w:w="993" w:type="pct"/>
            <w:tcBorders>
              <w:top w:val="single" w:sz="4" w:space="0" w:color="auto"/>
            </w:tcBorders>
            <w:shd w:val="clear" w:color="auto" w:fill="auto"/>
            <w:noWrap/>
            <w:vAlign w:val="center"/>
          </w:tcPr>
          <w:p w14:paraId="0E279478"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5</w:t>
            </w:r>
          </w:p>
        </w:tc>
        <w:tc>
          <w:tcPr>
            <w:tcW w:w="980" w:type="pct"/>
            <w:tcBorders>
              <w:top w:val="single" w:sz="4" w:space="0" w:color="auto"/>
            </w:tcBorders>
            <w:shd w:val="clear" w:color="auto" w:fill="auto"/>
            <w:noWrap/>
            <w:vAlign w:val="center"/>
          </w:tcPr>
          <w:p w14:paraId="1F777C83"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0</w:t>
            </w:r>
          </w:p>
        </w:tc>
        <w:tc>
          <w:tcPr>
            <w:tcW w:w="653" w:type="pct"/>
            <w:tcBorders>
              <w:top w:val="single" w:sz="4" w:space="0" w:color="auto"/>
            </w:tcBorders>
            <w:shd w:val="clear" w:color="auto" w:fill="auto"/>
            <w:noWrap/>
            <w:vAlign w:val="center"/>
          </w:tcPr>
          <w:p w14:paraId="45F07AEA"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1</w:t>
            </w:r>
          </w:p>
        </w:tc>
        <w:tc>
          <w:tcPr>
            <w:tcW w:w="954" w:type="pct"/>
            <w:tcBorders>
              <w:top w:val="single" w:sz="4" w:space="0" w:color="auto"/>
            </w:tcBorders>
            <w:shd w:val="clear" w:color="auto" w:fill="auto"/>
            <w:noWrap/>
            <w:vAlign w:val="center"/>
          </w:tcPr>
          <w:p w14:paraId="35A84E3B" w14:textId="39B3B50D" w:rsidR="001A2273" w:rsidRPr="004A2435" w:rsidRDefault="001A2273" w:rsidP="004A2435">
            <w:pPr>
              <w:spacing w:line="360" w:lineRule="auto"/>
              <w:jc w:val="both"/>
              <w:rPr>
                <w:rFonts w:ascii="Book Antiqua" w:hAnsi="Book Antiqua" w:cs="SimSun"/>
              </w:rPr>
            </w:pPr>
            <w:r w:rsidRPr="004A2435">
              <w:rPr>
                <w:rFonts w:ascii="Book Antiqua" w:hAnsi="Book Antiqua" w:cs="SimSun"/>
              </w:rPr>
              <w:t>6</w:t>
            </w:r>
            <w:r w:rsidR="00632C10">
              <w:rPr>
                <w:rFonts w:ascii="Book Antiqua" w:hAnsi="Book Antiqua" w:cs="SimSun"/>
              </w:rPr>
              <w:t xml:space="preserve"> </w:t>
            </w:r>
            <w:r w:rsidRPr="004A2435">
              <w:rPr>
                <w:rFonts w:ascii="Book Antiqua" w:hAnsi="Book Antiqua" w:cs="SimSun"/>
              </w:rPr>
              <w:t>(1.67)</w:t>
            </w:r>
          </w:p>
        </w:tc>
      </w:tr>
      <w:tr w:rsidR="009D6E53" w:rsidRPr="004A2435" w14:paraId="248A9E25" w14:textId="77777777" w:rsidTr="009D6E53">
        <w:trPr>
          <w:trHeight w:val="312"/>
          <w:jc w:val="center"/>
        </w:trPr>
        <w:tc>
          <w:tcPr>
            <w:tcW w:w="1064" w:type="pct"/>
            <w:shd w:val="clear" w:color="auto" w:fill="auto"/>
            <w:noWrap/>
            <w:vAlign w:val="center"/>
          </w:tcPr>
          <w:p w14:paraId="3E8F7EE3"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Control group</w:t>
            </w:r>
          </w:p>
        </w:tc>
        <w:tc>
          <w:tcPr>
            <w:tcW w:w="356" w:type="pct"/>
            <w:shd w:val="clear" w:color="auto" w:fill="auto"/>
            <w:noWrap/>
            <w:vAlign w:val="center"/>
          </w:tcPr>
          <w:p w14:paraId="2203A2E2"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120</w:t>
            </w:r>
          </w:p>
        </w:tc>
        <w:tc>
          <w:tcPr>
            <w:tcW w:w="993" w:type="pct"/>
            <w:shd w:val="clear" w:color="auto" w:fill="auto"/>
            <w:noWrap/>
            <w:vAlign w:val="center"/>
          </w:tcPr>
          <w:p w14:paraId="008C7878"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11</w:t>
            </w:r>
          </w:p>
        </w:tc>
        <w:tc>
          <w:tcPr>
            <w:tcW w:w="980" w:type="pct"/>
            <w:shd w:val="clear" w:color="auto" w:fill="auto"/>
            <w:noWrap/>
            <w:vAlign w:val="center"/>
          </w:tcPr>
          <w:p w14:paraId="27F64832"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2</w:t>
            </w:r>
          </w:p>
        </w:tc>
        <w:tc>
          <w:tcPr>
            <w:tcW w:w="653" w:type="pct"/>
            <w:shd w:val="clear" w:color="auto" w:fill="auto"/>
            <w:noWrap/>
            <w:vAlign w:val="center"/>
          </w:tcPr>
          <w:p w14:paraId="2E3C6D46"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2</w:t>
            </w:r>
          </w:p>
        </w:tc>
        <w:tc>
          <w:tcPr>
            <w:tcW w:w="954" w:type="pct"/>
            <w:shd w:val="clear" w:color="auto" w:fill="auto"/>
            <w:noWrap/>
            <w:vAlign w:val="center"/>
          </w:tcPr>
          <w:p w14:paraId="5F38E3DE" w14:textId="3E357C2E" w:rsidR="001A2273" w:rsidRPr="004A2435" w:rsidRDefault="001A2273" w:rsidP="004A2435">
            <w:pPr>
              <w:spacing w:line="360" w:lineRule="auto"/>
              <w:jc w:val="both"/>
              <w:rPr>
                <w:rFonts w:ascii="Book Antiqua" w:hAnsi="Book Antiqua" w:cs="SimSun"/>
              </w:rPr>
            </w:pPr>
            <w:r w:rsidRPr="004A2435">
              <w:rPr>
                <w:rFonts w:ascii="Book Antiqua" w:hAnsi="Book Antiqua" w:cs="SimSun"/>
              </w:rPr>
              <w:t>15</w:t>
            </w:r>
            <w:r w:rsidR="00632C10">
              <w:rPr>
                <w:rFonts w:ascii="Book Antiqua" w:hAnsi="Book Antiqua" w:cs="SimSun"/>
              </w:rPr>
              <w:t xml:space="preserve"> </w:t>
            </w:r>
            <w:r w:rsidRPr="004A2435">
              <w:rPr>
                <w:rFonts w:ascii="Book Antiqua" w:hAnsi="Book Antiqua" w:cs="SimSun"/>
              </w:rPr>
              <w:t>(12.5)</w:t>
            </w:r>
          </w:p>
        </w:tc>
      </w:tr>
      <w:tr w:rsidR="009D6E53" w:rsidRPr="004A2435" w14:paraId="42ADBFB9" w14:textId="77777777" w:rsidTr="009D6E53">
        <w:trPr>
          <w:trHeight w:val="312"/>
          <w:jc w:val="center"/>
        </w:trPr>
        <w:tc>
          <w:tcPr>
            <w:tcW w:w="1064" w:type="pct"/>
            <w:shd w:val="clear" w:color="auto" w:fill="auto"/>
            <w:noWrap/>
            <w:vAlign w:val="center"/>
          </w:tcPr>
          <w:p w14:paraId="74E1AF2E" w14:textId="5764E311" w:rsidR="001A2273" w:rsidRPr="004A2435" w:rsidRDefault="001A2273" w:rsidP="004A2435">
            <w:pPr>
              <w:spacing w:line="360" w:lineRule="auto"/>
              <w:jc w:val="both"/>
              <w:rPr>
                <w:rFonts w:ascii="Book Antiqua" w:hAnsi="Book Antiqua" w:cs="SimSun"/>
              </w:rPr>
            </w:pPr>
            <w:r w:rsidRPr="00632C10">
              <w:rPr>
                <w:rFonts w:ascii="Book Antiqua" w:hAnsi="Book Antiqua"/>
                <w:i/>
                <w:iCs/>
              </w:rPr>
              <w:t>χ</w:t>
            </w:r>
            <w:r w:rsidRPr="004A2435">
              <w:rPr>
                <w:rFonts w:ascii="Book Antiqua" w:hAnsi="Book Antiqua"/>
                <w:vertAlign w:val="superscript"/>
              </w:rPr>
              <w:t>2</w:t>
            </w:r>
            <w:r w:rsidRPr="004A2435">
              <w:rPr>
                <w:rFonts w:ascii="Book Antiqua" w:hAnsi="Book Antiqua"/>
              </w:rPr>
              <w:t xml:space="preserve"> </w:t>
            </w:r>
            <w:r w:rsidR="009B06DF">
              <w:rPr>
                <w:rFonts w:ascii="Book Antiqua" w:hAnsi="Book Antiqua" w:cs="SimSun"/>
              </w:rPr>
              <w:t>v</w:t>
            </w:r>
            <w:r w:rsidRPr="004A2435">
              <w:rPr>
                <w:rFonts w:ascii="Book Antiqua" w:hAnsi="Book Antiqua" w:cs="SimSun"/>
              </w:rPr>
              <w:t>alue</w:t>
            </w:r>
          </w:p>
        </w:tc>
        <w:tc>
          <w:tcPr>
            <w:tcW w:w="356" w:type="pct"/>
            <w:shd w:val="clear" w:color="auto" w:fill="auto"/>
            <w:noWrap/>
            <w:vAlign w:val="center"/>
          </w:tcPr>
          <w:p w14:paraId="110A6B54" w14:textId="77777777" w:rsidR="001A2273" w:rsidRPr="004A2435" w:rsidRDefault="001A2273" w:rsidP="004A2435">
            <w:pPr>
              <w:spacing w:line="360" w:lineRule="auto"/>
              <w:jc w:val="both"/>
              <w:rPr>
                <w:rFonts w:ascii="Book Antiqua" w:hAnsi="Book Antiqua" w:cs="SimSun"/>
              </w:rPr>
            </w:pPr>
          </w:p>
        </w:tc>
        <w:tc>
          <w:tcPr>
            <w:tcW w:w="993" w:type="pct"/>
            <w:shd w:val="clear" w:color="auto" w:fill="auto"/>
            <w:noWrap/>
            <w:vAlign w:val="center"/>
          </w:tcPr>
          <w:p w14:paraId="57C4337B" w14:textId="77777777" w:rsidR="001A2273" w:rsidRPr="004A2435" w:rsidRDefault="001A2273" w:rsidP="004A2435">
            <w:pPr>
              <w:spacing w:line="360" w:lineRule="auto"/>
              <w:jc w:val="both"/>
              <w:rPr>
                <w:rFonts w:ascii="Book Antiqua" w:hAnsi="Book Antiqua" w:cs="SimSun"/>
              </w:rPr>
            </w:pPr>
          </w:p>
        </w:tc>
        <w:tc>
          <w:tcPr>
            <w:tcW w:w="980" w:type="pct"/>
            <w:shd w:val="clear" w:color="auto" w:fill="auto"/>
            <w:noWrap/>
            <w:vAlign w:val="center"/>
          </w:tcPr>
          <w:p w14:paraId="1CF7D7D8" w14:textId="77777777" w:rsidR="001A2273" w:rsidRPr="004A2435" w:rsidRDefault="001A2273" w:rsidP="004A2435">
            <w:pPr>
              <w:spacing w:line="360" w:lineRule="auto"/>
              <w:jc w:val="both"/>
              <w:rPr>
                <w:rFonts w:ascii="Book Antiqua" w:hAnsi="Book Antiqua" w:cs="SimSun"/>
              </w:rPr>
            </w:pPr>
          </w:p>
        </w:tc>
        <w:tc>
          <w:tcPr>
            <w:tcW w:w="653" w:type="pct"/>
            <w:shd w:val="clear" w:color="auto" w:fill="auto"/>
            <w:noWrap/>
            <w:vAlign w:val="center"/>
          </w:tcPr>
          <w:p w14:paraId="6B202AFE" w14:textId="77777777" w:rsidR="001A2273" w:rsidRPr="004A2435" w:rsidRDefault="001A2273" w:rsidP="004A2435">
            <w:pPr>
              <w:spacing w:line="360" w:lineRule="auto"/>
              <w:jc w:val="both"/>
              <w:rPr>
                <w:rFonts w:ascii="Book Antiqua" w:hAnsi="Book Antiqua" w:cs="SimSun"/>
              </w:rPr>
            </w:pPr>
          </w:p>
        </w:tc>
        <w:tc>
          <w:tcPr>
            <w:tcW w:w="954" w:type="pct"/>
            <w:shd w:val="clear" w:color="auto" w:fill="auto"/>
            <w:noWrap/>
            <w:vAlign w:val="center"/>
          </w:tcPr>
          <w:p w14:paraId="4C1E54F3"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 xml:space="preserve"> 25.247</w:t>
            </w:r>
          </w:p>
        </w:tc>
      </w:tr>
      <w:tr w:rsidR="009D6E53" w:rsidRPr="004A2435" w14:paraId="791CF238" w14:textId="77777777" w:rsidTr="009D6E53">
        <w:trPr>
          <w:trHeight w:val="312"/>
          <w:jc w:val="center"/>
        </w:trPr>
        <w:tc>
          <w:tcPr>
            <w:tcW w:w="1064" w:type="pct"/>
            <w:shd w:val="clear" w:color="auto" w:fill="auto"/>
            <w:noWrap/>
            <w:vAlign w:val="center"/>
          </w:tcPr>
          <w:p w14:paraId="1EA1070F" w14:textId="7EBCD24A" w:rsidR="001A2273" w:rsidRPr="004A2435" w:rsidRDefault="001A2273" w:rsidP="004A2435">
            <w:pPr>
              <w:spacing w:line="360" w:lineRule="auto"/>
              <w:jc w:val="both"/>
              <w:rPr>
                <w:rFonts w:ascii="Book Antiqua" w:hAnsi="Book Antiqua" w:cs="SimSun"/>
              </w:rPr>
            </w:pPr>
            <w:r w:rsidRPr="009B06DF">
              <w:rPr>
                <w:rFonts w:ascii="Book Antiqua" w:hAnsi="Book Antiqua" w:cs="SimSun"/>
                <w:i/>
                <w:iCs/>
              </w:rPr>
              <w:t>P</w:t>
            </w:r>
            <w:r w:rsidRPr="004A2435">
              <w:rPr>
                <w:rFonts w:ascii="Book Antiqua" w:hAnsi="Book Antiqua" w:cs="SimSun"/>
              </w:rPr>
              <w:t xml:space="preserve"> value</w:t>
            </w:r>
          </w:p>
        </w:tc>
        <w:tc>
          <w:tcPr>
            <w:tcW w:w="356" w:type="pct"/>
            <w:shd w:val="clear" w:color="auto" w:fill="auto"/>
            <w:noWrap/>
            <w:vAlign w:val="center"/>
          </w:tcPr>
          <w:p w14:paraId="22987EAD" w14:textId="77777777" w:rsidR="001A2273" w:rsidRPr="004A2435" w:rsidRDefault="001A2273" w:rsidP="004A2435">
            <w:pPr>
              <w:spacing w:line="360" w:lineRule="auto"/>
              <w:jc w:val="both"/>
              <w:rPr>
                <w:rFonts w:ascii="Book Antiqua" w:hAnsi="Book Antiqua" w:cs="SimSun"/>
              </w:rPr>
            </w:pPr>
          </w:p>
        </w:tc>
        <w:tc>
          <w:tcPr>
            <w:tcW w:w="993" w:type="pct"/>
            <w:shd w:val="clear" w:color="auto" w:fill="auto"/>
            <w:noWrap/>
            <w:vAlign w:val="center"/>
          </w:tcPr>
          <w:p w14:paraId="4F407D7A" w14:textId="77777777" w:rsidR="001A2273" w:rsidRPr="004A2435" w:rsidRDefault="001A2273" w:rsidP="004A2435">
            <w:pPr>
              <w:spacing w:line="360" w:lineRule="auto"/>
              <w:jc w:val="both"/>
              <w:rPr>
                <w:rFonts w:ascii="Book Antiqua" w:hAnsi="Book Antiqua" w:cs="SimSun"/>
              </w:rPr>
            </w:pPr>
          </w:p>
        </w:tc>
        <w:tc>
          <w:tcPr>
            <w:tcW w:w="980" w:type="pct"/>
            <w:shd w:val="clear" w:color="auto" w:fill="auto"/>
            <w:noWrap/>
            <w:vAlign w:val="center"/>
          </w:tcPr>
          <w:p w14:paraId="781A87DC" w14:textId="77777777" w:rsidR="001A2273" w:rsidRPr="004A2435" w:rsidRDefault="001A2273" w:rsidP="004A2435">
            <w:pPr>
              <w:spacing w:line="360" w:lineRule="auto"/>
              <w:jc w:val="both"/>
              <w:rPr>
                <w:rFonts w:ascii="Book Antiqua" w:hAnsi="Book Antiqua" w:cs="SimSun"/>
              </w:rPr>
            </w:pPr>
          </w:p>
        </w:tc>
        <w:tc>
          <w:tcPr>
            <w:tcW w:w="653" w:type="pct"/>
            <w:shd w:val="clear" w:color="auto" w:fill="auto"/>
            <w:noWrap/>
            <w:vAlign w:val="center"/>
          </w:tcPr>
          <w:p w14:paraId="2CDAFB42" w14:textId="77777777" w:rsidR="001A2273" w:rsidRPr="004A2435" w:rsidRDefault="001A2273" w:rsidP="004A2435">
            <w:pPr>
              <w:spacing w:line="360" w:lineRule="auto"/>
              <w:jc w:val="both"/>
              <w:rPr>
                <w:rFonts w:ascii="Book Antiqua" w:hAnsi="Book Antiqua" w:cs="SimSun"/>
              </w:rPr>
            </w:pPr>
          </w:p>
        </w:tc>
        <w:tc>
          <w:tcPr>
            <w:tcW w:w="954" w:type="pct"/>
            <w:shd w:val="clear" w:color="auto" w:fill="auto"/>
            <w:noWrap/>
            <w:vAlign w:val="center"/>
          </w:tcPr>
          <w:p w14:paraId="67E5E206"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 xml:space="preserve"> 0.000</w:t>
            </w:r>
          </w:p>
        </w:tc>
      </w:tr>
    </w:tbl>
    <w:p w14:paraId="668539B7" w14:textId="77777777" w:rsidR="001A2273" w:rsidRPr="004A2435" w:rsidRDefault="001A2273" w:rsidP="004A2435">
      <w:pPr>
        <w:pStyle w:val="p16"/>
        <w:spacing w:after="0" w:line="360" w:lineRule="auto"/>
        <w:rPr>
          <w:rFonts w:ascii="Book Antiqua" w:hAnsi="Book Antiqua"/>
          <w:b/>
          <w:bCs/>
          <w:sz w:val="24"/>
          <w:szCs w:val="24"/>
        </w:rPr>
      </w:pPr>
    </w:p>
    <w:p w14:paraId="13F4B5A7" w14:textId="2C80AF66" w:rsidR="001A2273" w:rsidRPr="00326550" w:rsidRDefault="001A2273" w:rsidP="004A2435">
      <w:pPr>
        <w:pStyle w:val="p16"/>
        <w:spacing w:after="0" w:line="360" w:lineRule="auto"/>
        <w:rPr>
          <w:rFonts w:ascii="Book Antiqua" w:hAnsi="Book Antiqua"/>
          <w:b/>
          <w:sz w:val="24"/>
          <w:szCs w:val="24"/>
        </w:rPr>
      </w:pPr>
      <w:r w:rsidRPr="004A2435">
        <w:rPr>
          <w:rFonts w:ascii="Book Antiqua" w:hAnsi="Book Antiqua"/>
          <w:sz w:val="24"/>
          <w:szCs w:val="24"/>
        </w:rPr>
        <w:br w:type="page"/>
      </w:r>
      <w:r w:rsidRPr="00326550">
        <w:rPr>
          <w:rFonts w:ascii="Book Antiqua" w:hAnsi="Book Antiqua"/>
          <w:b/>
          <w:sz w:val="24"/>
          <w:szCs w:val="24"/>
        </w:rPr>
        <w:lastRenderedPageBreak/>
        <w:t>Table 3 Single-factor analysis of postoperative recurrence of indirect inguinal hernia due to laparoscopic high ligation of the hernia sac</w:t>
      </w:r>
    </w:p>
    <w:tbl>
      <w:tblPr>
        <w:tblW w:w="5000" w:type="pct"/>
        <w:jc w:val="center"/>
        <w:tblBorders>
          <w:top w:val="single" w:sz="4" w:space="0" w:color="auto"/>
          <w:bottom w:val="single" w:sz="4" w:space="0" w:color="auto"/>
        </w:tblBorders>
        <w:tblLook w:val="04A0" w:firstRow="1" w:lastRow="0" w:firstColumn="1" w:lastColumn="0" w:noHBand="0" w:noVBand="1"/>
      </w:tblPr>
      <w:tblGrid>
        <w:gridCol w:w="3133"/>
        <w:gridCol w:w="2302"/>
        <w:gridCol w:w="1867"/>
        <w:gridCol w:w="1148"/>
        <w:gridCol w:w="1126"/>
      </w:tblGrid>
      <w:tr w:rsidR="00326550" w:rsidRPr="004A2435" w14:paraId="51B4F74C" w14:textId="77777777" w:rsidTr="00326550">
        <w:trPr>
          <w:trHeight w:val="312"/>
          <w:jc w:val="center"/>
        </w:trPr>
        <w:tc>
          <w:tcPr>
            <w:tcW w:w="1232" w:type="pct"/>
            <w:tcBorders>
              <w:top w:val="single" w:sz="4" w:space="0" w:color="auto"/>
              <w:bottom w:val="single" w:sz="4" w:space="0" w:color="auto"/>
            </w:tcBorders>
            <w:shd w:val="clear" w:color="auto" w:fill="auto"/>
            <w:noWrap/>
            <w:vAlign w:val="center"/>
          </w:tcPr>
          <w:p w14:paraId="2DE98556" w14:textId="77777777" w:rsidR="001A2273" w:rsidRPr="00326550" w:rsidRDefault="001A2273" w:rsidP="004A2435">
            <w:pPr>
              <w:spacing w:line="360" w:lineRule="auto"/>
              <w:jc w:val="both"/>
              <w:rPr>
                <w:rFonts w:ascii="Book Antiqua" w:hAnsi="Book Antiqua" w:cs="SimSun"/>
                <w:b/>
                <w:bCs/>
              </w:rPr>
            </w:pPr>
            <w:r w:rsidRPr="00326550">
              <w:rPr>
                <w:rFonts w:ascii="Book Antiqua" w:hAnsi="Book Antiqua" w:cs="SimSun"/>
                <w:b/>
                <w:bCs/>
              </w:rPr>
              <w:t>Factors</w:t>
            </w:r>
          </w:p>
        </w:tc>
        <w:tc>
          <w:tcPr>
            <w:tcW w:w="942" w:type="pct"/>
            <w:tcBorders>
              <w:top w:val="single" w:sz="4" w:space="0" w:color="auto"/>
              <w:bottom w:val="single" w:sz="4" w:space="0" w:color="auto"/>
            </w:tcBorders>
            <w:shd w:val="clear" w:color="auto" w:fill="auto"/>
            <w:noWrap/>
            <w:vAlign w:val="bottom"/>
          </w:tcPr>
          <w:p w14:paraId="72ACFA86" w14:textId="0407209C" w:rsidR="001A2273" w:rsidRPr="00326550" w:rsidRDefault="001A2273" w:rsidP="004A2435">
            <w:pPr>
              <w:spacing w:line="360" w:lineRule="auto"/>
              <w:jc w:val="both"/>
              <w:rPr>
                <w:rFonts w:ascii="Book Antiqua" w:hAnsi="Book Antiqua" w:cs="SimSun"/>
                <w:b/>
                <w:bCs/>
              </w:rPr>
            </w:pPr>
            <w:r w:rsidRPr="00326550">
              <w:rPr>
                <w:rFonts w:ascii="Book Antiqua" w:hAnsi="Book Antiqua" w:cs="SimSun"/>
                <w:b/>
                <w:bCs/>
              </w:rPr>
              <w:t>Recurrence (</w:t>
            </w:r>
            <w:r w:rsidRPr="00326550">
              <w:rPr>
                <w:rFonts w:ascii="Book Antiqua" w:hAnsi="Book Antiqua" w:cs="SimSun"/>
                <w:b/>
                <w:bCs/>
                <w:i/>
                <w:iCs/>
              </w:rPr>
              <w:t>n</w:t>
            </w:r>
            <w:r w:rsidR="00326550" w:rsidRPr="00326550">
              <w:rPr>
                <w:rFonts w:ascii="Book Antiqua" w:hAnsi="Book Antiqua" w:cs="SimSun"/>
                <w:b/>
                <w:bCs/>
              </w:rPr>
              <w:t xml:space="preserve"> </w:t>
            </w:r>
            <w:r w:rsidRPr="00326550">
              <w:rPr>
                <w:rFonts w:ascii="Book Antiqua" w:hAnsi="Book Antiqua" w:cs="SimSun"/>
                <w:b/>
                <w:bCs/>
              </w:rPr>
              <w:t>=</w:t>
            </w:r>
            <w:r w:rsidR="00326550" w:rsidRPr="00326550">
              <w:rPr>
                <w:rFonts w:ascii="Book Antiqua" w:hAnsi="Book Antiqua" w:cs="SimSun"/>
                <w:b/>
                <w:bCs/>
              </w:rPr>
              <w:t xml:space="preserve"> </w:t>
            </w:r>
            <w:r w:rsidRPr="00326550">
              <w:rPr>
                <w:rFonts w:ascii="Book Antiqua" w:hAnsi="Book Antiqua" w:cs="SimSun"/>
                <w:b/>
                <w:bCs/>
              </w:rPr>
              <w:t>14)</w:t>
            </w:r>
          </w:p>
        </w:tc>
        <w:tc>
          <w:tcPr>
            <w:tcW w:w="1196" w:type="pct"/>
            <w:tcBorders>
              <w:top w:val="single" w:sz="4" w:space="0" w:color="auto"/>
              <w:bottom w:val="single" w:sz="4" w:space="0" w:color="auto"/>
            </w:tcBorders>
            <w:shd w:val="clear" w:color="auto" w:fill="auto"/>
            <w:noWrap/>
            <w:vAlign w:val="bottom"/>
          </w:tcPr>
          <w:p w14:paraId="7113CF0D" w14:textId="2029D2C9" w:rsidR="001A2273" w:rsidRPr="00326550" w:rsidRDefault="001A2273" w:rsidP="004A2435">
            <w:pPr>
              <w:spacing w:line="360" w:lineRule="auto"/>
              <w:jc w:val="both"/>
              <w:rPr>
                <w:rFonts w:ascii="Book Antiqua" w:hAnsi="Book Antiqua" w:cs="SimSun"/>
                <w:b/>
                <w:bCs/>
              </w:rPr>
            </w:pPr>
            <w:r w:rsidRPr="00326550">
              <w:rPr>
                <w:rFonts w:ascii="Book Antiqua" w:hAnsi="Book Antiqua" w:cs="SimSun"/>
                <w:b/>
                <w:bCs/>
              </w:rPr>
              <w:t>(</w:t>
            </w:r>
            <w:r w:rsidRPr="00326550">
              <w:rPr>
                <w:rFonts w:ascii="Book Antiqua" w:hAnsi="Book Antiqua" w:cs="SimSun"/>
                <w:b/>
                <w:bCs/>
                <w:i/>
                <w:iCs/>
              </w:rPr>
              <w:t>n</w:t>
            </w:r>
            <w:r w:rsidR="00326550" w:rsidRPr="00326550">
              <w:rPr>
                <w:rFonts w:ascii="Book Antiqua" w:hAnsi="Book Antiqua" w:cs="SimSun"/>
                <w:b/>
                <w:bCs/>
              </w:rPr>
              <w:t xml:space="preserve"> </w:t>
            </w:r>
            <w:r w:rsidRPr="00326550">
              <w:rPr>
                <w:rFonts w:ascii="Book Antiqua" w:hAnsi="Book Antiqua" w:cs="SimSun"/>
                <w:b/>
                <w:bCs/>
              </w:rPr>
              <w:t>=</w:t>
            </w:r>
            <w:r w:rsidR="00326550" w:rsidRPr="00326550">
              <w:rPr>
                <w:rFonts w:ascii="Book Antiqua" w:hAnsi="Book Antiqua" w:cs="SimSun"/>
                <w:b/>
                <w:bCs/>
              </w:rPr>
              <w:t xml:space="preserve"> </w:t>
            </w:r>
            <w:r w:rsidRPr="00326550">
              <w:rPr>
                <w:rFonts w:ascii="Book Antiqua" w:hAnsi="Book Antiqua" w:cs="SimSun"/>
                <w:b/>
                <w:bCs/>
              </w:rPr>
              <w:t>346)</w:t>
            </w:r>
          </w:p>
        </w:tc>
        <w:tc>
          <w:tcPr>
            <w:tcW w:w="821" w:type="pct"/>
            <w:tcBorders>
              <w:top w:val="single" w:sz="4" w:space="0" w:color="auto"/>
              <w:bottom w:val="single" w:sz="4" w:space="0" w:color="auto"/>
            </w:tcBorders>
            <w:shd w:val="clear" w:color="auto" w:fill="auto"/>
            <w:noWrap/>
            <w:vAlign w:val="bottom"/>
          </w:tcPr>
          <w:p w14:paraId="1FFB26FA" w14:textId="285490C9" w:rsidR="001A2273" w:rsidRPr="00326550" w:rsidRDefault="001A2273" w:rsidP="004A2435">
            <w:pPr>
              <w:spacing w:line="360" w:lineRule="auto"/>
              <w:jc w:val="both"/>
              <w:rPr>
                <w:rFonts w:ascii="Book Antiqua" w:hAnsi="Book Antiqua" w:cs="SimSun"/>
                <w:b/>
                <w:bCs/>
              </w:rPr>
            </w:pPr>
            <w:r w:rsidRPr="00632C10">
              <w:rPr>
                <w:rFonts w:ascii="Book Antiqua" w:hAnsi="Book Antiqua"/>
                <w:b/>
                <w:bCs/>
                <w:i/>
                <w:iCs/>
              </w:rPr>
              <w:t>χ</w:t>
            </w:r>
            <w:r w:rsidRPr="00326550">
              <w:rPr>
                <w:rFonts w:ascii="Book Antiqua" w:hAnsi="Book Antiqua"/>
                <w:b/>
                <w:bCs/>
                <w:vertAlign w:val="superscript"/>
              </w:rPr>
              <w:t>2</w:t>
            </w:r>
            <w:r w:rsidRPr="00326550">
              <w:rPr>
                <w:rFonts w:ascii="Book Antiqua" w:hAnsi="Book Antiqua"/>
                <w:b/>
                <w:bCs/>
              </w:rPr>
              <w:t xml:space="preserve"> </w:t>
            </w:r>
            <w:r w:rsidR="00326550" w:rsidRPr="00326550">
              <w:rPr>
                <w:rFonts w:ascii="Book Antiqua" w:hAnsi="Book Antiqua" w:cs="SimSun"/>
                <w:b/>
                <w:bCs/>
              </w:rPr>
              <w:t>v</w:t>
            </w:r>
            <w:r w:rsidRPr="00326550">
              <w:rPr>
                <w:rFonts w:ascii="Book Antiqua" w:hAnsi="Book Antiqua" w:cs="SimSun"/>
                <w:b/>
                <w:bCs/>
              </w:rPr>
              <w:t>alue</w:t>
            </w:r>
          </w:p>
        </w:tc>
        <w:tc>
          <w:tcPr>
            <w:tcW w:w="809" w:type="pct"/>
            <w:tcBorders>
              <w:top w:val="single" w:sz="4" w:space="0" w:color="auto"/>
              <w:bottom w:val="single" w:sz="4" w:space="0" w:color="auto"/>
            </w:tcBorders>
            <w:shd w:val="clear" w:color="auto" w:fill="auto"/>
            <w:noWrap/>
            <w:vAlign w:val="bottom"/>
          </w:tcPr>
          <w:p w14:paraId="0113050A" w14:textId="2CDC6129" w:rsidR="001A2273" w:rsidRPr="00326550" w:rsidRDefault="001A2273" w:rsidP="004A2435">
            <w:pPr>
              <w:spacing w:line="360" w:lineRule="auto"/>
              <w:jc w:val="both"/>
              <w:rPr>
                <w:rFonts w:ascii="Book Antiqua" w:hAnsi="Book Antiqua" w:cs="SimSun"/>
                <w:b/>
                <w:bCs/>
              </w:rPr>
            </w:pPr>
            <w:r w:rsidRPr="00326550">
              <w:rPr>
                <w:rFonts w:ascii="Book Antiqua" w:hAnsi="Book Antiqua" w:cs="SimSun"/>
                <w:b/>
                <w:bCs/>
                <w:i/>
                <w:iCs/>
              </w:rPr>
              <w:t>P</w:t>
            </w:r>
            <w:r w:rsidRPr="00326550">
              <w:rPr>
                <w:rFonts w:ascii="Book Antiqua" w:hAnsi="Book Antiqua" w:cs="SimSun"/>
                <w:b/>
                <w:bCs/>
              </w:rPr>
              <w:t xml:space="preserve"> value</w:t>
            </w:r>
          </w:p>
        </w:tc>
      </w:tr>
      <w:tr w:rsidR="00326550" w:rsidRPr="004A2435" w14:paraId="6BA78C06" w14:textId="77777777" w:rsidTr="00326550">
        <w:trPr>
          <w:trHeight w:val="312"/>
          <w:jc w:val="center"/>
        </w:trPr>
        <w:tc>
          <w:tcPr>
            <w:tcW w:w="1232" w:type="pct"/>
            <w:tcBorders>
              <w:top w:val="single" w:sz="4" w:space="0" w:color="auto"/>
            </w:tcBorders>
            <w:shd w:val="clear" w:color="auto" w:fill="auto"/>
            <w:noWrap/>
            <w:vAlign w:val="center"/>
          </w:tcPr>
          <w:p w14:paraId="267FEDF6" w14:textId="190528D4" w:rsidR="001A2273" w:rsidRPr="004A2435" w:rsidRDefault="001A2273" w:rsidP="004A2435">
            <w:pPr>
              <w:spacing w:line="360" w:lineRule="auto"/>
              <w:jc w:val="both"/>
              <w:rPr>
                <w:rFonts w:ascii="Book Antiqua" w:hAnsi="Book Antiqua" w:cs="SimSun"/>
              </w:rPr>
            </w:pPr>
            <w:r w:rsidRPr="004A2435">
              <w:rPr>
                <w:rFonts w:ascii="Book Antiqua" w:hAnsi="Book Antiqua" w:cs="SimSun"/>
              </w:rPr>
              <w:t>Age (</w:t>
            </w:r>
            <w:proofErr w:type="spellStart"/>
            <w:r w:rsidRPr="004A2435">
              <w:rPr>
                <w:rFonts w:ascii="Book Antiqua" w:hAnsi="Book Antiqua" w:cs="SimSun"/>
              </w:rPr>
              <w:t>yr</w:t>
            </w:r>
            <w:proofErr w:type="spellEnd"/>
            <w:r w:rsidRPr="004A2435">
              <w:rPr>
                <w:rFonts w:ascii="Book Antiqua" w:hAnsi="Book Antiqua" w:cs="SimSun"/>
              </w:rPr>
              <w:t>)</w:t>
            </w:r>
          </w:p>
        </w:tc>
        <w:tc>
          <w:tcPr>
            <w:tcW w:w="942" w:type="pct"/>
            <w:tcBorders>
              <w:top w:val="single" w:sz="4" w:space="0" w:color="auto"/>
            </w:tcBorders>
            <w:shd w:val="clear" w:color="auto" w:fill="auto"/>
            <w:noWrap/>
            <w:vAlign w:val="bottom"/>
          </w:tcPr>
          <w:p w14:paraId="14D8C306" w14:textId="77777777" w:rsidR="001A2273" w:rsidRPr="004A2435" w:rsidRDefault="001A2273" w:rsidP="004A2435">
            <w:pPr>
              <w:spacing w:line="360" w:lineRule="auto"/>
              <w:jc w:val="both"/>
              <w:rPr>
                <w:rFonts w:ascii="Book Antiqua" w:hAnsi="Book Antiqua" w:cs="SimSun"/>
              </w:rPr>
            </w:pPr>
          </w:p>
        </w:tc>
        <w:tc>
          <w:tcPr>
            <w:tcW w:w="1196" w:type="pct"/>
            <w:tcBorders>
              <w:top w:val="single" w:sz="4" w:space="0" w:color="auto"/>
            </w:tcBorders>
            <w:shd w:val="clear" w:color="auto" w:fill="auto"/>
            <w:noWrap/>
            <w:vAlign w:val="bottom"/>
          </w:tcPr>
          <w:p w14:paraId="5ABE69B0" w14:textId="77777777" w:rsidR="001A2273" w:rsidRPr="004A2435" w:rsidRDefault="001A2273" w:rsidP="004A2435">
            <w:pPr>
              <w:spacing w:line="360" w:lineRule="auto"/>
              <w:jc w:val="both"/>
              <w:rPr>
                <w:rFonts w:ascii="Book Antiqua" w:hAnsi="Book Antiqua" w:cs="SimSun"/>
              </w:rPr>
            </w:pPr>
          </w:p>
        </w:tc>
        <w:tc>
          <w:tcPr>
            <w:tcW w:w="821" w:type="pct"/>
            <w:tcBorders>
              <w:top w:val="single" w:sz="4" w:space="0" w:color="auto"/>
            </w:tcBorders>
            <w:shd w:val="clear" w:color="auto" w:fill="auto"/>
            <w:noWrap/>
            <w:vAlign w:val="bottom"/>
          </w:tcPr>
          <w:p w14:paraId="55E95ABB"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4.284</w:t>
            </w:r>
          </w:p>
        </w:tc>
        <w:tc>
          <w:tcPr>
            <w:tcW w:w="809" w:type="pct"/>
            <w:tcBorders>
              <w:top w:val="single" w:sz="4" w:space="0" w:color="auto"/>
            </w:tcBorders>
            <w:shd w:val="clear" w:color="auto" w:fill="auto"/>
            <w:noWrap/>
            <w:vAlign w:val="bottom"/>
          </w:tcPr>
          <w:p w14:paraId="744A90F2"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0.038</w:t>
            </w:r>
          </w:p>
        </w:tc>
      </w:tr>
      <w:tr w:rsidR="00326550" w:rsidRPr="004A2435" w14:paraId="1564E8C6" w14:textId="77777777" w:rsidTr="00326550">
        <w:trPr>
          <w:trHeight w:val="312"/>
          <w:jc w:val="center"/>
        </w:trPr>
        <w:tc>
          <w:tcPr>
            <w:tcW w:w="1232" w:type="pct"/>
            <w:shd w:val="clear" w:color="auto" w:fill="auto"/>
            <w:noWrap/>
            <w:vAlign w:val="bottom"/>
          </w:tcPr>
          <w:p w14:paraId="15B3A29E" w14:textId="01DA76F9" w:rsidR="001A2273" w:rsidRPr="004A2435" w:rsidRDefault="001A2273" w:rsidP="00326550">
            <w:pPr>
              <w:spacing w:line="360" w:lineRule="auto"/>
              <w:ind w:firstLineChars="100" w:firstLine="240"/>
              <w:jc w:val="both"/>
              <w:rPr>
                <w:rFonts w:ascii="Book Antiqua" w:hAnsi="Book Antiqua" w:cs="SimSun"/>
              </w:rPr>
            </w:pPr>
            <w:r w:rsidRPr="004A2435">
              <w:rPr>
                <w:rFonts w:ascii="Book Antiqua" w:hAnsi="Book Antiqua" w:cs="SimSun"/>
              </w:rPr>
              <w:t>≤</w:t>
            </w:r>
            <w:r w:rsidR="00326550">
              <w:rPr>
                <w:rFonts w:ascii="Book Antiqua" w:hAnsi="Book Antiqua" w:cs="SimSun"/>
              </w:rPr>
              <w:t xml:space="preserve"> </w:t>
            </w:r>
            <w:r w:rsidRPr="004A2435">
              <w:rPr>
                <w:rFonts w:ascii="Book Antiqua" w:hAnsi="Book Antiqua" w:cs="SimSun"/>
              </w:rPr>
              <w:t xml:space="preserve">3 </w:t>
            </w:r>
            <w:proofErr w:type="spellStart"/>
            <w:r w:rsidRPr="004A2435">
              <w:rPr>
                <w:rFonts w:ascii="Book Antiqua" w:hAnsi="Book Antiqua" w:cs="SimSun"/>
              </w:rPr>
              <w:t>yr</w:t>
            </w:r>
            <w:proofErr w:type="spellEnd"/>
          </w:p>
        </w:tc>
        <w:tc>
          <w:tcPr>
            <w:tcW w:w="942" w:type="pct"/>
            <w:shd w:val="clear" w:color="auto" w:fill="auto"/>
            <w:noWrap/>
            <w:vAlign w:val="bottom"/>
          </w:tcPr>
          <w:p w14:paraId="2772322F" w14:textId="6676A91D" w:rsidR="001A2273" w:rsidRPr="004A2435" w:rsidRDefault="001A2273" w:rsidP="004A2435">
            <w:pPr>
              <w:spacing w:line="360" w:lineRule="auto"/>
              <w:jc w:val="both"/>
              <w:rPr>
                <w:rFonts w:ascii="Book Antiqua" w:hAnsi="Book Antiqua" w:cs="SimSun"/>
              </w:rPr>
            </w:pPr>
            <w:r w:rsidRPr="004A2435">
              <w:rPr>
                <w:rFonts w:ascii="Book Antiqua" w:hAnsi="Book Antiqua" w:cs="SimSun"/>
              </w:rPr>
              <w:t>8</w:t>
            </w:r>
            <w:r w:rsidR="00326550">
              <w:rPr>
                <w:rFonts w:ascii="Book Antiqua" w:hAnsi="Book Antiqua" w:cs="SimSun"/>
              </w:rPr>
              <w:t xml:space="preserve"> </w:t>
            </w:r>
            <w:r w:rsidRPr="004A2435">
              <w:rPr>
                <w:rFonts w:ascii="Book Antiqua" w:hAnsi="Book Antiqua" w:cs="SimSun"/>
              </w:rPr>
              <w:t>(57.14)</w:t>
            </w:r>
          </w:p>
        </w:tc>
        <w:tc>
          <w:tcPr>
            <w:tcW w:w="1196" w:type="pct"/>
            <w:shd w:val="clear" w:color="auto" w:fill="auto"/>
            <w:noWrap/>
            <w:vAlign w:val="bottom"/>
          </w:tcPr>
          <w:p w14:paraId="62FC040C" w14:textId="160018D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277</w:t>
            </w:r>
            <w:r w:rsidR="00326550">
              <w:rPr>
                <w:rFonts w:ascii="Book Antiqua" w:hAnsi="Book Antiqua" w:cs="SimSun"/>
              </w:rPr>
              <w:t xml:space="preserve"> </w:t>
            </w:r>
            <w:r w:rsidRPr="004A2435">
              <w:rPr>
                <w:rFonts w:ascii="Book Antiqua" w:hAnsi="Book Antiqua" w:cs="SimSun"/>
              </w:rPr>
              <w:t>(80.06)</w:t>
            </w:r>
          </w:p>
        </w:tc>
        <w:tc>
          <w:tcPr>
            <w:tcW w:w="821" w:type="pct"/>
            <w:shd w:val="clear" w:color="auto" w:fill="auto"/>
            <w:noWrap/>
            <w:vAlign w:val="bottom"/>
          </w:tcPr>
          <w:p w14:paraId="79342B6E" w14:textId="77777777" w:rsidR="001A2273" w:rsidRPr="004A2435" w:rsidRDefault="001A2273" w:rsidP="004A2435">
            <w:pPr>
              <w:spacing w:line="360" w:lineRule="auto"/>
              <w:jc w:val="both"/>
              <w:rPr>
                <w:rFonts w:ascii="Book Antiqua" w:hAnsi="Book Antiqua" w:cs="SimSun"/>
              </w:rPr>
            </w:pPr>
          </w:p>
        </w:tc>
        <w:tc>
          <w:tcPr>
            <w:tcW w:w="809" w:type="pct"/>
            <w:shd w:val="clear" w:color="auto" w:fill="auto"/>
            <w:noWrap/>
            <w:vAlign w:val="bottom"/>
          </w:tcPr>
          <w:p w14:paraId="61730A74" w14:textId="77777777" w:rsidR="001A2273" w:rsidRPr="004A2435" w:rsidRDefault="001A2273" w:rsidP="004A2435">
            <w:pPr>
              <w:spacing w:line="360" w:lineRule="auto"/>
              <w:jc w:val="both"/>
              <w:rPr>
                <w:rFonts w:ascii="Book Antiqua" w:hAnsi="Book Antiqua" w:cs="SimSun"/>
              </w:rPr>
            </w:pPr>
          </w:p>
        </w:tc>
      </w:tr>
      <w:tr w:rsidR="00326550" w:rsidRPr="004A2435" w14:paraId="4A1BBC00" w14:textId="77777777" w:rsidTr="00326550">
        <w:trPr>
          <w:trHeight w:val="312"/>
          <w:jc w:val="center"/>
        </w:trPr>
        <w:tc>
          <w:tcPr>
            <w:tcW w:w="1232" w:type="pct"/>
            <w:shd w:val="clear" w:color="auto" w:fill="auto"/>
            <w:noWrap/>
            <w:vAlign w:val="bottom"/>
          </w:tcPr>
          <w:p w14:paraId="5B42A53B" w14:textId="1F3203B3" w:rsidR="001A2273" w:rsidRPr="004A2435" w:rsidRDefault="001A2273" w:rsidP="00326550">
            <w:pPr>
              <w:spacing w:line="360" w:lineRule="auto"/>
              <w:ind w:firstLineChars="100" w:firstLine="240"/>
              <w:jc w:val="both"/>
              <w:rPr>
                <w:rFonts w:ascii="Book Antiqua" w:hAnsi="Book Antiqua" w:cs="SimSun"/>
              </w:rPr>
            </w:pPr>
            <w:r w:rsidRPr="004A2435">
              <w:rPr>
                <w:rFonts w:ascii="Book Antiqua" w:hAnsi="Book Antiqua" w:cs="SimSun"/>
              </w:rPr>
              <w:t>&gt;</w:t>
            </w:r>
            <w:r w:rsidR="00326550">
              <w:rPr>
                <w:rFonts w:ascii="Book Antiqua" w:hAnsi="Book Antiqua" w:cs="SimSun"/>
              </w:rPr>
              <w:t xml:space="preserve"> </w:t>
            </w:r>
            <w:r w:rsidRPr="004A2435">
              <w:rPr>
                <w:rFonts w:ascii="Book Antiqua" w:hAnsi="Book Antiqua" w:cs="SimSun"/>
              </w:rPr>
              <w:t xml:space="preserve">3 </w:t>
            </w:r>
            <w:proofErr w:type="spellStart"/>
            <w:r w:rsidRPr="004A2435">
              <w:rPr>
                <w:rFonts w:ascii="Book Antiqua" w:hAnsi="Book Antiqua" w:cs="SimSun"/>
              </w:rPr>
              <w:t>yr</w:t>
            </w:r>
            <w:proofErr w:type="spellEnd"/>
          </w:p>
        </w:tc>
        <w:tc>
          <w:tcPr>
            <w:tcW w:w="942" w:type="pct"/>
            <w:shd w:val="clear" w:color="auto" w:fill="auto"/>
            <w:noWrap/>
            <w:vAlign w:val="bottom"/>
          </w:tcPr>
          <w:p w14:paraId="26C9B635" w14:textId="71429BDE" w:rsidR="001A2273" w:rsidRPr="004A2435" w:rsidRDefault="001A2273" w:rsidP="004A2435">
            <w:pPr>
              <w:spacing w:line="360" w:lineRule="auto"/>
              <w:jc w:val="both"/>
              <w:rPr>
                <w:rFonts w:ascii="Book Antiqua" w:hAnsi="Book Antiqua" w:cs="SimSun"/>
              </w:rPr>
            </w:pPr>
            <w:r w:rsidRPr="004A2435">
              <w:rPr>
                <w:rFonts w:ascii="Book Antiqua" w:hAnsi="Book Antiqua" w:cs="SimSun"/>
              </w:rPr>
              <w:t>6</w:t>
            </w:r>
            <w:r w:rsidR="00326550">
              <w:rPr>
                <w:rFonts w:ascii="Book Antiqua" w:hAnsi="Book Antiqua" w:cs="SimSun"/>
              </w:rPr>
              <w:t xml:space="preserve"> </w:t>
            </w:r>
            <w:r w:rsidRPr="004A2435">
              <w:rPr>
                <w:rFonts w:ascii="Book Antiqua" w:hAnsi="Book Antiqua" w:cs="SimSun"/>
              </w:rPr>
              <w:t>(42.86)</w:t>
            </w:r>
          </w:p>
        </w:tc>
        <w:tc>
          <w:tcPr>
            <w:tcW w:w="1196" w:type="pct"/>
            <w:shd w:val="clear" w:color="auto" w:fill="auto"/>
            <w:noWrap/>
            <w:vAlign w:val="bottom"/>
          </w:tcPr>
          <w:p w14:paraId="235FC6B4" w14:textId="236287CA" w:rsidR="001A2273" w:rsidRPr="004A2435" w:rsidRDefault="001A2273" w:rsidP="004A2435">
            <w:pPr>
              <w:spacing w:line="360" w:lineRule="auto"/>
              <w:jc w:val="both"/>
              <w:rPr>
                <w:rFonts w:ascii="Book Antiqua" w:hAnsi="Book Antiqua" w:cs="SimSun"/>
              </w:rPr>
            </w:pPr>
            <w:r w:rsidRPr="004A2435">
              <w:rPr>
                <w:rFonts w:ascii="Book Antiqua" w:hAnsi="Book Antiqua" w:cs="SimSun"/>
              </w:rPr>
              <w:t>69</w:t>
            </w:r>
            <w:r w:rsidR="00326550">
              <w:rPr>
                <w:rFonts w:ascii="Book Antiqua" w:hAnsi="Book Antiqua" w:cs="SimSun"/>
              </w:rPr>
              <w:t xml:space="preserve"> </w:t>
            </w:r>
            <w:r w:rsidRPr="004A2435">
              <w:rPr>
                <w:rFonts w:ascii="Book Antiqua" w:hAnsi="Book Antiqua" w:cs="SimSun"/>
              </w:rPr>
              <w:t>(19.94)</w:t>
            </w:r>
          </w:p>
        </w:tc>
        <w:tc>
          <w:tcPr>
            <w:tcW w:w="821" w:type="pct"/>
            <w:shd w:val="clear" w:color="auto" w:fill="auto"/>
            <w:noWrap/>
            <w:vAlign w:val="bottom"/>
          </w:tcPr>
          <w:p w14:paraId="2C56AAC1" w14:textId="77777777" w:rsidR="001A2273" w:rsidRPr="004A2435" w:rsidRDefault="001A2273" w:rsidP="004A2435">
            <w:pPr>
              <w:spacing w:line="360" w:lineRule="auto"/>
              <w:jc w:val="both"/>
              <w:rPr>
                <w:rFonts w:ascii="Book Antiqua" w:hAnsi="Book Antiqua" w:cs="SimSun"/>
              </w:rPr>
            </w:pPr>
          </w:p>
        </w:tc>
        <w:tc>
          <w:tcPr>
            <w:tcW w:w="809" w:type="pct"/>
            <w:shd w:val="clear" w:color="auto" w:fill="auto"/>
            <w:noWrap/>
            <w:vAlign w:val="bottom"/>
          </w:tcPr>
          <w:p w14:paraId="13E16CE8" w14:textId="77777777" w:rsidR="001A2273" w:rsidRPr="004A2435" w:rsidRDefault="001A2273" w:rsidP="004A2435">
            <w:pPr>
              <w:spacing w:line="360" w:lineRule="auto"/>
              <w:jc w:val="both"/>
              <w:rPr>
                <w:rFonts w:ascii="Book Antiqua" w:hAnsi="Book Antiqua" w:cs="SimSun"/>
              </w:rPr>
            </w:pPr>
          </w:p>
        </w:tc>
      </w:tr>
      <w:tr w:rsidR="00326550" w:rsidRPr="004A2435" w14:paraId="4949C72E" w14:textId="77777777" w:rsidTr="00326550">
        <w:trPr>
          <w:trHeight w:val="312"/>
          <w:jc w:val="center"/>
        </w:trPr>
        <w:tc>
          <w:tcPr>
            <w:tcW w:w="1232" w:type="pct"/>
            <w:shd w:val="clear" w:color="auto" w:fill="auto"/>
            <w:noWrap/>
            <w:vAlign w:val="bottom"/>
          </w:tcPr>
          <w:p w14:paraId="25081CED"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Sex</w:t>
            </w:r>
          </w:p>
        </w:tc>
        <w:tc>
          <w:tcPr>
            <w:tcW w:w="942" w:type="pct"/>
            <w:shd w:val="clear" w:color="auto" w:fill="auto"/>
            <w:noWrap/>
            <w:vAlign w:val="bottom"/>
          </w:tcPr>
          <w:p w14:paraId="434A6A2B" w14:textId="77777777" w:rsidR="001A2273" w:rsidRPr="004A2435" w:rsidRDefault="001A2273" w:rsidP="004A2435">
            <w:pPr>
              <w:spacing w:line="360" w:lineRule="auto"/>
              <w:jc w:val="both"/>
              <w:rPr>
                <w:rFonts w:ascii="Book Antiqua" w:hAnsi="Book Antiqua" w:cs="SimSun"/>
              </w:rPr>
            </w:pPr>
          </w:p>
        </w:tc>
        <w:tc>
          <w:tcPr>
            <w:tcW w:w="1196" w:type="pct"/>
            <w:shd w:val="clear" w:color="auto" w:fill="auto"/>
            <w:noWrap/>
            <w:vAlign w:val="bottom"/>
          </w:tcPr>
          <w:p w14:paraId="18D7C4B2" w14:textId="77777777" w:rsidR="001A2273" w:rsidRPr="004A2435" w:rsidRDefault="001A2273" w:rsidP="004A2435">
            <w:pPr>
              <w:spacing w:line="360" w:lineRule="auto"/>
              <w:jc w:val="both"/>
              <w:rPr>
                <w:rFonts w:ascii="Book Antiqua" w:hAnsi="Book Antiqua" w:cs="SimSun"/>
              </w:rPr>
            </w:pPr>
          </w:p>
        </w:tc>
        <w:tc>
          <w:tcPr>
            <w:tcW w:w="821" w:type="pct"/>
            <w:shd w:val="clear" w:color="auto" w:fill="auto"/>
            <w:noWrap/>
            <w:vAlign w:val="bottom"/>
          </w:tcPr>
          <w:p w14:paraId="28A1A8AC"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2.961</w:t>
            </w:r>
          </w:p>
        </w:tc>
        <w:tc>
          <w:tcPr>
            <w:tcW w:w="809" w:type="pct"/>
            <w:shd w:val="clear" w:color="auto" w:fill="auto"/>
            <w:noWrap/>
            <w:vAlign w:val="bottom"/>
          </w:tcPr>
          <w:p w14:paraId="5CD09750"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0.085</w:t>
            </w:r>
          </w:p>
        </w:tc>
      </w:tr>
      <w:tr w:rsidR="00326550" w:rsidRPr="004A2435" w14:paraId="409C238A" w14:textId="77777777" w:rsidTr="00326550">
        <w:trPr>
          <w:trHeight w:val="312"/>
          <w:jc w:val="center"/>
        </w:trPr>
        <w:tc>
          <w:tcPr>
            <w:tcW w:w="1232" w:type="pct"/>
            <w:shd w:val="clear" w:color="auto" w:fill="auto"/>
            <w:noWrap/>
            <w:vAlign w:val="bottom"/>
          </w:tcPr>
          <w:p w14:paraId="2E6B17DD" w14:textId="77777777" w:rsidR="001A2273" w:rsidRPr="004A2435" w:rsidRDefault="001A2273" w:rsidP="00326550">
            <w:pPr>
              <w:spacing w:line="360" w:lineRule="auto"/>
              <w:ind w:firstLineChars="100" w:firstLine="240"/>
              <w:jc w:val="both"/>
              <w:rPr>
                <w:rFonts w:ascii="Book Antiqua" w:hAnsi="Book Antiqua" w:cs="SimSun"/>
              </w:rPr>
            </w:pPr>
            <w:r w:rsidRPr="004A2435">
              <w:rPr>
                <w:rFonts w:ascii="Book Antiqua" w:hAnsi="Book Antiqua" w:cs="SimSun"/>
              </w:rPr>
              <w:t>Male</w:t>
            </w:r>
          </w:p>
        </w:tc>
        <w:tc>
          <w:tcPr>
            <w:tcW w:w="942" w:type="pct"/>
            <w:shd w:val="clear" w:color="auto" w:fill="auto"/>
            <w:noWrap/>
            <w:vAlign w:val="bottom"/>
          </w:tcPr>
          <w:p w14:paraId="5D7F3F31" w14:textId="7DA3E701" w:rsidR="001A2273" w:rsidRPr="004A2435" w:rsidRDefault="001A2273" w:rsidP="004A2435">
            <w:pPr>
              <w:spacing w:line="360" w:lineRule="auto"/>
              <w:jc w:val="both"/>
              <w:rPr>
                <w:rFonts w:ascii="Book Antiqua" w:hAnsi="Book Antiqua" w:cs="SimSun"/>
              </w:rPr>
            </w:pPr>
            <w:r w:rsidRPr="004A2435">
              <w:rPr>
                <w:rFonts w:ascii="Book Antiqua" w:hAnsi="Book Antiqua" w:cs="SimSun"/>
              </w:rPr>
              <w:t>12</w:t>
            </w:r>
            <w:r w:rsidR="00326550">
              <w:rPr>
                <w:rFonts w:ascii="Book Antiqua" w:hAnsi="Book Antiqua" w:cs="SimSun"/>
              </w:rPr>
              <w:t xml:space="preserve"> </w:t>
            </w:r>
            <w:r w:rsidRPr="004A2435">
              <w:rPr>
                <w:rFonts w:ascii="Book Antiqua" w:hAnsi="Book Antiqua" w:cs="SimSun"/>
              </w:rPr>
              <w:t>(85.71)</w:t>
            </w:r>
          </w:p>
        </w:tc>
        <w:tc>
          <w:tcPr>
            <w:tcW w:w="1196" w:type="pct"/>
            <w:shd w:val="clear" w:color="auto" w:fill="auto"/>
            <w:noWrap/>
            <w:vAlign w:val="bottom"/>
          </w:tcPr>
          <w:p w14:paraId="75A826B2" w14:textId="13E20DD2" w:rsidR="001A2273" w:rsidRPr="004A2435" w:rsidRDefault="001A2273" w:rsidP="004A2435">
            <w:pPr>
              <w:spacing w:line="360" w:lineRule="auto"/>
              <w:jc w:val="both"/>
              <w:rPr>
                <w:rFonts w:ascii="Book Antiqua" w:hAnsi="Book Antiqua" w:cs="SimSun"/>
              </w:rPr>
            </w:pPr>
            <w:r w:rsidRPr="004A2435">
              <w:rPr>
                <w:rFonts w:ascii="Book Antiqua" w:hAnsi="Book Antiqua" w:cs="SimSun"/>
              </w:rPr>
              <w:t>331</w:t>
            </w:r>
            <w:r w:rsidR="00326550">
              <w:rPr>
                <w:rFonts w:ascii="Book Antiqua" w:hAnsi="Book Antiqua" w:cs="SimSun"/>
              </w:rPr>
              <w:t xml:space="preserve"> </w:t>
            </w:r>
            <w:r w:rsidRPr="004A2435">
              <w:rPr>
                <w:rFonts w:ascii="Book Antiqua" w:hAnsi="Book Antiqua" w:cs="SimSun"/>
              </w:rPr>
              <w:t>(95.66)</w:t>
            </w:r>
          </w:p>
        </w:tc>
        <w:tc>
          <w:tcPr>
            <w:tcW w:w="821" w:type="pct"/>
            <w:shd w:val="clear" w:color="auto" w:fill="auto"/>
            <w:noWrap/>
            <w:vAlign w:val="bottom"/>
          </w:tcPr>
          <w:p w14:paraId="4EE16A15" w14:textId="77777777" w:rsidR="001A2273" w:rsidRPr="004A2435" w:rsidRDefault="001A2273" w:rsidP="004A2435">
            <w:pPr>
              <w:spacing w:line="360" w:lineRule="auto"/>
              <w:jc w:val="both"/>
              <w:rPr>
                <w:rFonts w:ascii="Book Antiqua" w:hAnsi="Book Antiqua" w:cs="SimSun"/>
              </w:rPr>
            </w:pPr>
          </w:p>
        </w:tc>
        <w:tc>
          <w:tcPr>
            <w:tcW w:w="809" w:type="pct"/>
            <w:shd w:val="clear" w:color="auto" w:fill="auto"/>
            <w:noWrap/>
            <w:vAlign w:val="bottom"/>
          </w:tcPr>
          <w:p w14:paraId="38AF855D" w14:textId="77777777" w:rsidR="001A2273" w:rsidRPr="004A2435" w:rsidRDefault="001A2273" w:rsidP="004A2435">
            <w:pPr>
              <w:spacing w:line="360" w:lineRule="auto"/>
              <w:jc w:val="both"/>
              <w:rPr>
                <w:rFonts w:ascii="Book Antiqua" w:hAnsi="Book Antiqua" w:cs="SimSun"/>
              </w:rPr>
            </w:pPr>
          </w:p>
        </w:tc>
      </w:tr>
      <w:tr w:rsidR="00326550" w:rsidRPr="004A2435" w14:paraId="5C78F440" w14:textId="77777777" w:rsidTr="00326550">
        <w:trPr>
          <w:trHeight w:val="312"/>
          <w:jc w:val="center"/>
        </w:trPr>
        <w:tc>
          <w:tcPr>
            <w:tcW w:w="1232" w:type="pct"/>
            <w:shd w:val="clear" w:color="auto" w:fill="auto"/>
            <w:noWrap/>
            <w:vAlign w:val="bottom"/>
          </w:tcPr>
          <w:p w14:paraId="410C4E68" w14:textId="77777777" w:rsidR="001A2273" w:rsidRPr="004A2435" w:rsidRDefault="001A2273" w:rsidP="00326550">
            <w:pPr>
              <w:spacing w:line="360" w:lineRule="auto"/>
              <w:ind w:firstLineChars="100" w:firstLine="240"/>
              <w:jc w:val="both"/>
              <w:rPr>
                <w:rFonts w:ascii="Book Antiqua" w:hAnsi="Book Antiqua" w:cs="SimSun"/>
              </w:rPr>
            </w:pPr>
            <w:r w:rsidRPr="004A2435">
              <w:rPr>
                <w:rFonts w:ascii="Book Antiqua" w:hAnsi="Book Antiqua" w:cs="SimSun"/>
              </w:rPr>
              <w:t>Female</w:t>
            </w:r>
          </w:p>
        </w:tc>
        <w:tc>
          <w:tcPr>
            <w:tcW w:w="942" w:type="pct"/>
            <w:shd w:val="clear" w:color="auto" w:fill="auto"/>
            <w:noWrap/>
            <w:vAlign w:val="bottom"/>
          </w:tcPr>
          <w:p w14:paraId="1028CD7E" w14:textId="5F63403A" w:rsidR="001A2273" w:rsidRPr="004A2435" w:rsidRDefault="001A2273" w:rsidP="004A2435">
            <w:pPr>
              <w:spacing w:line="360" w:lineRule="auto"/>
              <w:jc w:val="both"/>
              <w:rPr>
                <w:rFonts w:ascii="Book Antiqua" w:hAnsi="Book Antiqua" w:cs="SimSun"/>
              </w:rPr>
            </w:pPr>
            <w:r w:rsidRPr="004A2435">
              <w:rPr>
                <w:rFonts w:ascii="Book Antiqua" w:hAnsi="Book Antiqua" w:cs="SimSun"/>
              </w:rPr>
              <w:t>2</w:t>
            </w:r>
            <w:r w:rsidR="00326550">
              <w:rPr>
                <w:rFonts w:ascii="Book Antiqua" w:hAnsi="Book Antiqua" w:cs="SimSun"/>
              </w:rPr>
              <w:t xml:space="preserve"> </w:t>
            </w:r>
            <w:r w:rsidRPr="004A2435">
              <w:rPr>
                <w:rFonts w:ascii="Book Antiqua" w:hAnsi="Book Antiqua" w:cs="SimSun"/>
              </w:rPr>
              <w:t>(14.29)</w:t>
            </w:r>
          </w:p>
        </w:tc>
        <w:tc>
          <w:tcPr>
            <w:tcW w:w="1196" w:type="pct"/>
            <w:shd w:val="clear" w:color="auto" w:fill="auto"/>
            <w:noWrap/>
            <w:vAlign w:val="bottom"/>
          </w:tcPr>
          <w:p w14:paraId="086008DC" w14:textId="6238FFE3" w:rsidR="001A2273" w:rsidRPr="004A2435" w:rsidRDefault="001A2273" w:rsidP="004A2435">
            <w:pPr>
              <w:spacing w:line="360" w:lineRule="auto"/>
              <w:jc w:val="both"/>
              <w:rPr>
                <w:rFonts w:ascii="Book Antiqua" w:hAnsi="Book Antiqua" w:cs="SimSun"/>
              </w:rPr>
            </w:pPr>
            <w:r w:rsidRPr="004A2435">
              <w:rPr>
                <w:rFonts w:ascii="Book Antiqua" w:hAnsi="Book Antiqua" w:cs="SimSun"/>
              </w:rPr>
              <w:t>15</w:t>
            </w:r>
            <w:r w:rsidR="00326550">
              <w:rPr>
                <w:rFonts w:ascii="Book Antiqua" w:hAnsi="Book Antiqua" w:cs="SimSun"/>
              </w:rPr>
              <w:t xml:space="preserve"> </w:t>
            </w:r>
            <w:r w:rsidRPr="004A2435">
              <w:rPr>
                <w:rFonts w:ascii="Book Antiqua" w:hAnsi="Book Antiqua" w:cs="SimSun"/>
              </w:rPr>
              <w:t>(4.34)</w:t>
            </w:r>
          </w:p>
        </w:tc>
        <w:tc>
          <w:tcPr>
            <w:tcW w:w="821" w:type="pct"/>
            <w:shd w:val="clear" w:color="auto" w:fill="auto"/>
            <w:noWrap/>
            <w:vAlign w:val="bottom"/>
          </w:tcPr>
          <w:p w14:paraId="6740883B" w14:textId="77777777" w:rsidR="001A2273" w:rsidRPr="004A2435" w:rsidRDefault="001A2273" w:rsidP="004A2435">
            <w:pPr>
              <w:spacing w:line="360" w:lineRule="auto"/>
              <w:jc w:val="both"/>
              <w:rPr>
                <w:rFonts w:ascii="Book Antiqua" w:hAnsi="Book Antiqua" w:cs="SimSun"/>
              </w:rPr>
            </w:pPr>
          </w:p>
        </w:tc>
        <w:tc>
          <w:tcPr>
            <w:tcW w:w="809" w:type="pct"/>
            <w:shd w:val="clear" w:color="auto" w:fill="auto"/>
            <w:noWrap/>
            <w:vAlign w:val="bottom"/>
          </w:tcPr>
          <w:p w14:paraId="31B734FF" w14:textId="77777777" w:rsidR="001A2273" w:rsidRPr="004A2435" w:rsidRDefault="001A2273" w:rsidP="004A2435">
            <w:pPr>
              <w:spacing w:line="360" w:lineRule="auto"/>
              <w:jc w:val="both"/>
              <w:rPr>
                <w:rFonts w:ascii="Book Antiqua" w:hAnsi="Book Antiqua" w:cs="SimSun"/>
              </w:rPr>
            </w:pPr>
          </w:p>
        </w:tc>
      </w:tr>
      <w:tr w:rsidR="00326550" w:rsidRPr="004A2435" w14:paraId="4469C7C5" w14:textId="77777777" w:rsidTr="00326550">
        <w:trPr>
          <w:trHeight w:val="312"/>
          <w:jc w:val="center"/>
        </w:trPr>
        <w:tc>
          <w:tcPr>
            <w:tcW w:w="1232" w:type="pct"/>
            <w:shd w:val="clear" w:color="auto" w:fill="auto"/>
            <w:noWrap/>
            <w:vAlign w:val="bottom"/>
          </w:tcPr>
          <w:p w14:paraId="273F1E62"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Obesity</w:t>
            </w:r>
          </w:p>
        </w:tc>
        <w:tc>
          <w:tcPr>
            <w:tcW w:w="942" w:type="pct"/>
            <w:shd w:val="clear" w:color="auto" w:fill="auto"/>
            <w:noWrap/>
            <w:vAlign w:val="bottom"/>
          </w:tcPr>
          <w:p w14:paraId="3B7D54FE" w14:textId="77777777" w:rsidR="001A2273" w:rsidRPr="004A2435" w:rsidRDefault="001A2273" w:rsidP="004A2435">
            <w:pPr>
              <w:spacing w:line="360" w:lineRule="auto"/>
              <w:jc w:val="both"/>
              <w:rPr>
                <w:rFonts w:ascii="Book Antiqua" w:hAnsi="Book Antiqua" w:cs="SimSun"/>
              </w:rPr>
            </w:pPr>
          </w:p>
        </w:tc>
        <w:tc>
          <w:tcPr>
            <w:tcW w:w="1196" w:type="pct"/>
            <w:shd w:val="clear" w:color="auto" w:fill="auto"/>
            <w:noWrap/>
            <w:vAlign w:val="bottom"/>
          </w:tcPr>
          <w:p w14:paraId="52326160" w14:textId="77777777" w:rsidR="001A2273" w:rsidRPr="004A2435" w:rsidRDefault="001A2273" w:rsidP="004A2435">
            <w:pPr>
              <w:spacing w:line="360" w:lineRule="auto"/>
              <w:jc w:val="both"/>
              <w:rPr>
                <w:rFonts w:ascii="Book Antiqua" w:hAnsi="Book Antiqua" w:cs="SimSun"/>
              </w:rPr>
            </w:pPr>
          </w:p>
        </w:tc>
        <w:tc>
          <w:tcPr>
            <w:tcW w:w="821" w:type="pct"/>
            <w:shd w:val="clear" w:color="auto" w:fill="auto"/>
            <w:noWrap/>
            <w:vAlign w:val="bottom"/>
          </w:tcPr>
          <w:p w14:paraId="71CE7631"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0.472</w:t>
            </w:r>
          </w:p>
        </w:tc>
        <w:tc>
          <w:tcPr>
            <w:tcW w:w="809" w:type="pct"/>
            <w:shd w:val="clear" w:color="auto" w:fill="auto"/>
            <w:noWrap/>
            <w:vAlign w:val="bottom"/>
          </w:tcPr>
          <w:p w14:paraId="1899193C"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0.492</w:t>
            </w:r>
          </w:p>
        </w:tc>
      </w:tr>
      <w:tr w:rsidR="00326550" w:rsidRPr="004A2435" w14:paraId="333D482C" w14:textId="77777777" w:rsidTr="00326550">
        <w:trPr>
          <w:trHeight w:val="312"/>
          <w:jc w:val="center"/>
        </w:trPr>
        <w:tc>
          <w:tcPr>
            <w:tcW w:w="1232" w:type="pct"/>
            <w:shd w:val="clear" w:color="auto" w:fill="auto"/>
            <w:noWrap/>
            <w:vAlign w:val="bottom"/>
          </w:tcPr>
          <w:p w14:paraId="2921BA84" w14:textId="77777777" w:rsidR="001A2273" w:rsidRPr="004A2435" w:rsidRDefault="001A2273" w:rsidP="00326550">
            <w:pPr>
              <w:spacing w:line="360" w:lineRule="auto"/>
              <w:ind w:firstLineChars="100" w:firstLine="240"/>
              <w:jc w:val="both"/>
              <w:rPr>
                <w:rFonts w:ascii="Book Antiqua" w:hAnsi="Book Antiqua" w:cs="SimSun"/>
              </w:rPr>
            </w:pPr>
            <w:r w:rsidRPr="004A2435">
              <w:rPr>
                <w:rFonts w:ascii="Book Antiqua" w:hAnsi="Book Antiqua" w:cs="SimSun"/>
              </w:rPr>
              <w:t>Yes</w:t>
            </w:r>
          </w:p>
        </w:tc>
        <w:tc>
          <w:tcPr>
            <w:tcW w:w="942" w:type="pct"/>
            <w:shd w:val="clear" w:color="auto" w:fill="auto"/>
            <w:noWrap/>
            <w:vAlign w:val="bottom"/>
          </w:tcPr>
          <w:p w14:paraId="0DFD2DA7" w14:textId="76B4BA74" w:rsidR="001A2273" w:rsidRPr="004A2435" w:rsidRDefault="001A2273" w:rsidP="004A2435">
            <w:pPr>
              <w:spacing w:line="360" w:lineRule="auto"/>
              <w:jc w:val="both"/>
              <w:rPr>
                <w:rFonts w:ascii="Book Antiqua" w:hAnsi="Book Antiqua" w:cs="SimSun"/>
              </w:rPr>
            </w:pPr>
            <w:r w:rsidRPr="004A2435">
              <w:rPr>
                <w:rFonts w:ascii="Book Antiqua" w:hAnsi="Book Antiqua" w:cs="SimSun"/>
              </w:rPr>
              <w:t>3</w:t>
            </w:r>
            <w:r w:rsidR="00326550">
              <w:rPr>
                <w:rFonts w:ascii="Book Antiqua" w:hAnsi="Book Antiqua" w:cs="SimSun"/>
              </w:rPr>
              <w:t xml:space="preserve"> </w:t>
            </w:r>
            <w:r w:rsidRPr="004A2435">
              <w:rPr>
                <w:rFonts w:ascii="Book Antiqua" w:hAnsi="Book Antiqua" w:cs="SimSun"/>
              </w:rPr>
              <w:t>(21.43)</w:t>
            </w:r>
          </w:p>
        </w:tc>
        <w:tc>
          <w:tcPr>
            <w:tcW w:w="1196" w:type="pct"/>
            <w:shd w:val="clear" w:color="auto" w:fill="auto"/>
            <w:noWrap/>
            <w:vAlign w:val="bottom"/>
          </w:tcPr>
          <w:p w14:paraId="44CD0F06" w14:textId="3FBD960F" w:rsidR="001A2273" w:rsidRPr="004A2435" w:rsidRDefault="001A2273" w:rsidP="004A2435">
            <w:pPr>
              <w:spacing w:line="360" w:lineRule="auto"/>
              <w:jc w:val="both"/>
              <w:rPr>
                <w:rFonts w:ascii="Book Antiqua" w:hAnsi="Book Antiqua" w:cs="SimSun"/>
              </w:rPr>
            </w:pPr>
            <w:r w:rsidRPr="004A2435">
              <w:rPr>
                <w:rFonts w:ascii="Book Antiqua" w:hAnsi="Book Antiqua" w:cs="SimSun"/>
              </w:rPr>
              <w:t>51</w:t>
            </w:r>
            <w:r w:rsidR="00326550">
              <w:rPr>
                <w:rFonts w:ascii="Book Antiqua" w:hAnsi="Book Antiqua" w:cs="SimSun"/>
              </w:rPr>
              <w:t xml:space="preserve"> </w:t>
            </w:r>
            <w:r w:rsidRPr="004A2435">
              <w:rPr>
                <w:rFonts w:ascii="Book Antiqua" w:hAnsi="Book Antiqua" w:cs="SimSun"/>
              </w:rPr>
              <w:t>(14.74)</w:t>
            </w:r>
          </w:p>
        </w:tc>
        <w:tc>
          <w:tcPr>
            <w:tcW w:w="821" w:type="pct"/>
            <w:shd w:val="clear" w:color="auto" w:fill="auto"/>
            <w:noWrap/>
            <w:vAlign w:val="bottom"/>
          </w:tcPr>
          <w:p w14:paraId="09C62B3B" w14:textId="77777777" w:rsidR="001A2273" w:rsidRPr="004A2435" w:rsidRDefault="001A2273" w:rsidP="004A2435">
            <w:pPr>
              <w:spacing w:line="360" w:lineRule="auto"/>
              <w:jc w:val="both"/>
              <w:rPr>
                <w:rFonts w:ascii="Book Antiqua" w:hAnsi="Book Antiqua" w:cs="SimSun"/>
              </w:rPr>
            </w:pPr>
          </w:p>
        </w:tc>
        <w:tc>
          <w:tcPr>
            <w:tcW w:w="809" w:type="pct"/>
            <w:shd w:val="clear" w:color="auto" w:fill="auto"/>
            <w:noWrap/>
            <w:vAlign w:val="bottom"/>
          </w:tcPr>
          <w:p w14:paraId="127525F1" w14:textId="77777777" w:rsidR="001A2273" w:rsidRPr="004A2435" w:rsidRDefault="001A2273" w:rsidP="004A2435">
            <w:pPr>
              <w:spacing w:line="360" w:lineRule="auto"/>
              <w:jc w:val="both"/>
              <w:rPr>
                <w:rFonts w:ascii="Book Antiqua" w:hAnsi="Book Antiqua" w:cs="SimSun"/>
              </w:rPr>
            </w:pPr>
          </w:p>
        </w:tc>
      </w:tr>
      <w:tr w:rsidR="00326550" w:rsidRPr="004A2435" w14:paraId="40BCC5FB" w14:textId="77777777" w:rsidTr="00326550">
        <w:trPr>
          <w:trHeight w:val="312"/>
          <w:jc w:val="center"/>
        </w:trPr>
        <w:tc>
          <w:tcPr>
            <w:tcW w:w="1232" w:type="pct"/>
            <w:shd w:val="clear" w:color="auto" w:fill="auto"/>
            <w:noWrap/>
            <w:vAlign w:val="bottom"/>
          </w:tcPr>
          <w:p w14:paraId="51068D9C" w14:textId="77777777" w:rsidR="001A2273" w:rsidRPr="004A2435" w:rsidRDefault="001A2273" w:rsidP="00326550">
            <w:pPr>
              <w:spacing w:line="360" w:lineRule="auto"/>
              <w:ind w:firstLineChars="100" w:firstLine="240"/>
              <w:jc w:val="both"/>
              <w:rPr>
                <w:rFonts w:ascii="Book Antiqua" w:hAnsi="Book Antiqua" w:cs="SimSun"/>
              </w:rPr>
            </w:pPr>
            <w:r w:rsidRPr="004A2435">
              <w:rPr>
                <w:rFonts w:ascii="Book Antiqua" w:hAnsi="Book Antiqua" w:cs="SimSun"/>
              </w:rPr>
              <w:t>No</w:t>
            </w:r>
          </w:p>
        </w:tc>
        <w:tc>
          <w:tcPr>
            <w:tcW w:w="942" w:type="pct"/>
            <w:shd w:val="clear" w:color="auto" w:fill="auto"/>
            <w:noWrap/>
            <w:vAlign w:val="bottom"/>
          </w:tcPr>
          <w:p w14:paraId="03737A69" w14:textId="0E61F791" w:rsidR="001A2273" w:rsidRPr="004A2435" w:rsidRDefault="001A2273" w:rsidP="004A2435">
            <w:pPr>
              <w:spacing w:line="360" w:lineRule="auto"/>
              <w:jc w:val="both"/>
              <w:rPr>
                <w:rFonts w:ascii="Book Antiqua" w:hAnsi="Book Antiqua" w:cs="SimSun"/>
              </w:rPr>
            </w:pPr>
            <w:r w:rsidRPr="004A2435">
              <w:rPr>
                <w:rFonts w:ascii="Book Antiqua" w:hAnsi="Book Antiqua" w:cs="SimSun"/>
              </w:rPr>
              <w:t>11</w:t>
            </w:r>
            <w:r w:rsidR="00326550">
              <w:rPr>
                <w:rFonts w:ascii="Book Antiqua" w:hAnsi="Book Antiqua" w:cs="SimSun"/>
              </w:rPr>
              <w:t xml:space="preserve"> </w:t>
            </w:r>
            <w:r w:rsidRPr="004A2435">
              <w:rPr>
                <w:rFonts w:ascii="Book Antiqua" w:hAnsi="Book Antiqua" w:cs="SimSun"/>
              </w:rPr>
              <w:t>(78.57)</w:t>
            </w:r>
          </w:p>
        </w:tc>
        <w:tc>
          <w:tcPr>
            <w:tcW w:w="1196" w:type="pct"/>
            <w:shd w:val="clear" w:color="auto" w:fill="auto"/>
            <w:noWrap/>
            <w:vAlign w:val="bottom"/>
          </w:tcPr>
          <w:p w14:paraId="002BAE5E" w14:textId="67329B2F" w:rsidR="001A2273" w:rsidRPr="004A2435" w:rsidRDefault="001A2273" w:rsidP="004A2435">
            <w:pPr>
              <w:spacing w:line="360" w:lineRule="auto"/>
              <w:jc w:val="both"/>
              <w:rPr>
                <w:rFonts w:ascii="Book Antiqua" w:hAnsi="Book Antiqua" w:cs="SimSun"/>
              </w:rPr>
            </w:pPr>
            <w:r w:rsidRPr="004A2435">
              <w:rPr>
                <w:rFonts w:ascii="Book Antiqua" w:hAnsi="Book Antiqua" w:cs="SimSun"/>
              </w:rPr>
              <w:t>295</w:t>
            </w:r>
            <w:r w:rsidR="00326550">
              <w:rPr>
                <w:rFonts w:ascii="Book Antiqua" w:hAnsi="Book Antiqua" w:cs="SimSun"/>
              </w:rPr>
              <w:t xml:space="preserve"> </w:t>
            </w:r>
            <w:r w:rsidRPr="004A2435">
              <w:rPr>
                <w:rFonts w:ascii="Book Antiqua" w:hAnsi="Book Antiqua" w:cs="SimSun"/>
              </w:rPr>
              <w:t>(85.26)</w:t>
            </w:r>
          </w:p>
        </w:tc>
        <w:tc>
          <w:tcPr>
            <w:tcW w:w="821" w:type="pct"/>
            <w:shd w:val="clear" w:color="auto" w:fill="auto"/>
            <w:noWrap/>
            <w:vAlign w:val="bottom"/>
          </w:tcPr>
          <w:p w14:paraId="26CD03AC" w14:textId="77777777" w:rsidR="001A2273" w:rsidRPr="004A2435" w:rsidRDefault="001A2273" w:rsidP="004A2435">
            <w:pPr>
              <w:spacing w:line="360" w:lineRule="auto"/>
              <w:jc w:val="both"/>
              <w:rPr>
                <w:rFonts w:ascii="Book Antiqua" w:hAnsi="Book Antiqua" w:cs="SimSun"/>
              </w:rPr>
            </w:pPr>
          </w:p>
        </w:tc>
        <w:tc>
          <w:tcPr>
            <w:tcW w:w="809" w:type="pct"/>
            <w:shd w:val="clear" w:color="auto" w:fill="auto"/>
            <w:noWrap/>
            <w:vAlign w:val="bottom"/>
          </w:tcPr>
          <w:p w14:paraId="2212A7D1" w14:textId="77777777" w:rsidR="001A2273" w:rsidRPr="004A2435" w:rsidRDefault="001A2273" w:rsidP="004A2435">
            <w:pPr>
              <w:spacing w:line="360" w:lineRule="auto"/>
              <w:jc w:val="both"/>
              <w:rPr>
                <w:rFonts w:ascii="Book Antiqua" w:hAnsi="Book Antiqua" w:cs="SimSun"/>
              </w:rPr>
            </w:pPr>
          </w:p>
        </w:tc>
      </w:tr>
      <w:tr w:rsidR="00326550" w:rsidRPr="004A2435" w14:paraId="7E71FEA8" w14:textId="77777777" w:rsidTr="00326550">
        <w:trPr>
          <w:trHeight w:val="312"/>
          <w:jc w:val="center"/>
        </w:trPr>
        <w:tc>
          <w:tcPr>
            <w:tcW w:w="1232" w:type="pct"/>
            <w:shd w:val="clear" w:color="auto" w:fill="auto"/>
            <w:noWrap/>
            <w:vAlign w:val="bottom"/>
          </w:tcPr>
          <w:p w14:paraId="25040BD9"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Preoperative incarceration</w:t>
            </w:r>
          </w:p>
        </w:tc>
        <w:tc>
          <w:tcPr>
            <w:tcW w:w="942" w:type="pct"/>
            <w:shd w:val="clear" w:color="auto" w:fill="auto"/>
            <w:noWrap/>
            <w:vAlign w:val="bottom"/>
          </w:tcPr>
          <w:p w14:paraId="27473942" w14:textId="77777777" w:rsidR="001A2273" w:rsidRPr="004A2435" w:rsidRDefault="001A2273" w:rsidP="004A2435">
            <w:pPr>
              <w:spacing w:line="360" w:lineRule="auto"/>
              <w:jc w:val="both"/>
              <w:rPr>
                <w:rFonts w:ascii="Book Antiqua" w:hAnsi="Book Antiqua" w:cs="SimSun"/>
              </w:rPr>
            </w:pPr>
          </w:p>
        </w:tc>
        <w:tc>
          <w:tcPr>
            <w:tcW w:w="1196" w:type="pct"/>
            <w:shd w:val="clear" w:color="auto" w:fill="auto"/>
            <w:noWrap/>
            <w:vAlign w:val="bottom"/>
          </w:tcPr>
          <w:p w14:paraId="726C6001" w14:textId="77777777" w:rsidR="001A2273" w:rsidRPr="004A2435" w:rsidRDefault="001A2273" w:rsidP="004A2435">
            <w:pPr>
              <w:spacing w:line="360" w:lineRule="auto"/>
              <w:jc w:val="both"/>
              <w:rPr>
                <w:rFonts w:ascii="Book Antiqua" w:hAnsi="Book Antiqua" w:cs="SimSun"/>
              </w:rPr>
            </w:pPr>
          </w:p>
        </w:tc>
        <w:tc>
          <w:tcPr>
            <w:tcW w:w="821" w:type="pct"/>
            <w:shd w:val="clear" w:color="auto" w:fill="auto"/>
            <w:noWrap/>
            <w:vAlign w:val="bottom"/>
          </w:tcPr>
          <w:p w14:paraId="42AC0E0F"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rPr>
              <w:t>4.756</w:t>
            </w:r>
          </w:p>
        </w:tc>
        <w:tc>
          <w:tcPr>
            <w:tcW w:w="809" w:type="pct"/>
            <w:shd w:val="clear" w:color="auto" w:fill="auto"/>
            <w:noWrap/>
            <w:vAlign w:val="bottom"/>
          </w:tcPr>
          <w:p w14:paraId="5DA42D7D"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rPr>
              <w:t>0.029</w:t>
            </w:r>
          </w:p>
        </w:tc>
      </w:tr>
      <w:tr w:rsidR="00326550" w:rsidRPr="004A2435" w14:paraId="3274E165" w14:textId="77777777" w:rsidTr="00326550">
        <w:trPr>
          <w:trHeight w:val="312"/>
          <w:jc w:val="center"/>
        </w:trPr>
        <w:tc>
          <w:tcPr>
            <w:tcW w:w="1232" w:type="pct"/>
            <w:shd w:val="clear" w:color="auto" w:fill="auto"/>
            <w:noWrap/>
            <w:vAlign w:val="bottom"/>
          </w:tcPr>
          <w:p w14:paraId="76436299" w14:textId="77777777" w:rsidR="001A2273" w:rsidRPr="004A2435" w:rsidRDefault="001A2273" w:rsidP="00326550">
            <w:pPr>
              <w:spacing w:line="360" w:lineRule="auto"/>
              <w:ind w:firstLineChars="100" w:firstLine="240"/>
              <w:jc w:val="both"/>
              <w:rPr>
                <w:rFonts w:ascii="Book Antiqua" w:hAnsi="Book Antiqua" w:cs="SimSun"/>
              </w:rPr>
            </w:pPr>
            <w:r w:rsidRPr="004A2435">
              <w:rPr>
                <w:rFonts w:ascii="Book Antiqua" w:hAnsi="Book Antiqua" w:cs="SimSun"/>
              </w:rPr>
              <w:t>Yes</w:t>
            </w:r>
          </w:p>
        </w:tc>
        <w:tc>
          <w:tcPr>
            <w:tcW w:w="942" w:type="pct"/>
            <w:shd w:val="clear" w:color="auto" w:fill="auto"/>
            <w:noWrap/>
            <w:vAlign w:val="bottom"/>
          </w:tcPr>
          <w:p w14:paraId="122A7342" w14:textId="1B783CD5" w:rsidR="001A2273" w:rsidRPr="004A2435" w:rsidRDefault="001A2273" w:rsidP="004A2435">
            <w:pPr>
              <w:spacing w:line="360" w:lineRule="auto"/>
              <w:jc w:val="both"/>
              <w:rPr>
                <w:rFonts w:ascii="Book Antiqua" w:hAnsi="Book Antiqua" w:cs="SimSun"/>
              </w:rPr>
            </w:pPr>
            <w:r w:rsidRPr="004A2435">
              <w:rPr>
                <w:rFonts w:ascii="Book Antiqua" w:hAnsi="Book Antiqua"/>
              </w:rPr>
              <w:t>6</w:t>
            </w:r>
            <w:r w:rsidR="00326550">
              <w:rPr>
                <w:rFonts w:ascii="Book Antiqua" w:hAnsi="Book Antiqua"/>
              </w:rPr>
              <w:t xml:space="preserve"> </w:t>
            </w:r>
            <w:r w:rsidRPr="004A2435">
              <w:rPr>
                <w:rFonts w:ascii="Book Antiqua" w:hAnsi="Book Antiqua"/>
              </w:rPr>
              <w:t>(42.86)</w:t>
            </w:r>
          </w:p>
        </w:tc>
        <w:tc>
          <w:tcPr>
            <w:tcW w:w="1196" w:type="pct"/>
            <w:shd w:val="clear" w:color="auto" w:fill="auto"/>
            <w:noWrap/>
            <w:vAlign w:val="bottom"/>
          </w:tcPr>
          <w:p w14:paraId="01945F35" w14:textId="061B0774" w:rsidR="001A2273" w:rsidRPr="004A2435" w:rsidRDefault="001A2273" w:rsidP="004A2435">
            <w:pPr>
              <w:spacing w:line="360" w:lineRule="auto"/>
              <w:jc w:val="both"/>
              <w:rPr>
                <w:rFonts w:ascii="Book Antiqua" w:hAnsi="Book Antiqua" w:cs="SimSun"/>
              </w:rPr>
            </w:pPr>
            <w:r w:rsidRPr="004A2435">
              <w:rPr>
                <w:rFonts w:ascii="Book Antiqua" w:hAnsi="Book Antiqua"/>
              </w:rPr>
              <w:t>66</w:t>
            </w:r>
            <w:r w:rsidR="00326550">
              <w:rPr>
                <w:rFonts w:ascii="Book Antiqua" w:hAnsi="Book Antiqua"/>
              </w:rPr>
              <w:t xml:space="preserve"> </w:t>
            </w:r>
            <w:r w:rsidRPr="004A2435">
              <w:rPr>
                <w:rFonts w:ascii="Book Antiqua" w:hAnsi="Book Antiqua"/>
              </w:rPr>
              <w:t>(19.08)</w:t>
            </w:r>
          </w:p>
        </w:tc>
        <w:tc>
          <w:tcPr>
            <w:tcW w:w="821" w:type="pct"/>
            <w:shd w:val="clear" w:color="auto" w:fill="auto"/>
            <w:noWrap/>
            <w:vAlign w:val="bottom"/>
          </w:tcPr>
          <w:p w14:paraId="34151885" w14:textId="77777777" w:rsidR="001A2273" w:rsidRPr="004A2435" w:rsidRDefault="001A2273" w:rsidP="004A2435">
            <w:pPr>
              <w:spacing w:line="360" w:lineRule="auto"/>
              <w:jc w:val="both"/>
              <w:rPr>
                <w:rFonts w:ascii="Book Antiqua" w:hAnsi="Book Antiqua" w:cs="SimSun"/>
              </w:rPr>
            </w:pPr>
          </w:p>
        </w:tc>
        <w:tc>
          <w:tcPr>
            <w:tcW w:w="809" w:type="pct"/>
            <w:shd w:val="clear" w:color="auto" w:fill="auto"/>
            <w:noWrap/>
            <w:vAlign w:val="bottom"/>
          </w:tcPr>
          <w:p w14:paraId="285A7CDD" w14:textId="77777777" w:rsidR="001A2273" w:rsidRPr="004A2435" w:rsidRDefault="001A2273" w:rsidP="004A2435">
            <w:pPr>
              <w:spacing w:line="360" w:lineRule="auto"/>
              <w:jc w:val="both"/>
              <w:rPr>
                <w:rFonts w:ascii="Book Antiqua" w:hAnsi="Book Antiqua" w:cs="SimSun"/>
              </w:rPr>
            </w:pPr>
          </w:p>
        </w:tc>
      </w:tr>
      <w:tr w:rsidR="00326550" w:rsidRPr="004A2435" w14:paraId="37853FA0" w14:textId="77777777" w:rsidTr="00326550">
        <w:trPr>
          <w:trHeight w:val="312"/>
          <w:jc w:val="center"/>
        </w:trPr>
        <w:tc>
          <w:tcPr>
            <w:tcW w:w="1232" w:type="pct"/>
            <w:shd w:val="clear" w:color="auto" w:fill="auto"/>
            <w:noWrap/>
            <w:vAlign w:val="bottom"/>
          </w:tcPr>
          <w:p w14:paraId="48F7BD3D" w14:textId="77777777" w:rsidR="001A2273" w:rsidRPr="004A2435" w:rsidRDefault="001A2273" w:rsidP="00326550">
            <w:pPr>
              <w:spacing w:line="360" w:lineRule="auto"/>
              <w:ind w:firstLineChars="100" w:firstLine="240"/>
              <w:jc w:val="both"/>
              <w:rPr>
                <w:rFonts w:ascii="Book Antiqua" w:hAnsi="Book Antiqua" w:cs="SimSun"/>
              </w:rPr>
            </w:pPr>
            <w:r w:rsidRPr="004A2435">
              <w:rPr>
                <w:rFonts w:ascii="Book Antiqua" w:hAnsi="Book Antiqua" w:cs="SimSun"/>
              </w:rPr>
              <w:t>No</w:t>
            </w:r>
          </w:p>
        </w:tc>
        <w:tc>
          <w:tcPr>
            <w:tcW w:w="942" w:type="pct"/>
            <w:shd w:val="clear" w:color="auto" w:fill="auto"/>
            <w:noWrap/>
            <w:vAlign w:val="bottom"/>
          </w:tcPr>
          <w:p w14:paraId="6323B1AD" w14:textId="6EC27A4A" w:rsidR="001A2273" w:rsidRPr="004A2435" w:rsidRDefault="001A2273" w:rsidP="004A2435">
            <w:pPr>
              <w:spacing w:line="360" w:lineRule="auto"/>
              <w:jc w:val="both"/>
              <w:rPr>
                <w:rFonts w:ascii="Book Antiqua" w:hAnsi="Book Antiqua" w:cs="SimSun"/>
              </w:rPr>
            </w:pPr>
            <w:r w:rsidRPr="004A2435">
              <w:rPr>
                <w:rFonts w:ascii="Book Antiqua" w:hAnsi="Book Antiqua"/>
              </w:rPr>
              <w:t>8</w:t>
            </w:r>
            <w:r w:rsidR="00326550">
              <w:rPr>
                <w:rFonts w:ascii="Book Antiqua" w:hAnsi="Book Antiqua"/>
              </w:rPr>
              <w:t xml:space="preserve"> </w:t>
            </w:r>
            <w:r w:rsidRPr="004A2435">
              <w:rPr>
                <w:rFonts w:ascii="Book Antiqua" w:hAnsi="Book Antiqua"/>
              </w:rPr>
              <w:t>(57.14)</w:t>
            </w:r>
          </w:p>
        </w:tc>
        <w:tc>
          <w:tcPr>
            <w:tcW w:w="1196" w:type="pct"/>
            <w:shd w:val="clear" w:color="auto" w:fill="auto"/>
            <w:noWrap/>
            <w:vAlign w:val="bottom"/>
          </w:tcPr>
          <w:p w14:paraId="6B641A34" w14:textId="55F9AC87" w:rsidR="001A2273" w:rsidRPr="004A2435" w:rsidRDefault="001A2273" w:rsidP="004A2435">
            <w:pPr>
              <w:spacing w:line="360" w:lineRule="auto"/>
              <w:jc w:val="both"/>
              <w:rPr>
                <w:rFonts w:ascii="Book Antiqua" w:hAnsi="Book Antiqua" w:cs="SimSun"/>
              </w:rPr>
            </w:pPr>
            <w:r w:rsidRPr="004A2435">
              <w:rPr>
                <w:rFonts w:ascii="Book Antiqua" w:hAnsi="Book Antiqua"/>
              </w:rPr>
              <w:t>280</w:t>
            </w:r>
            <w:r w:rsidR="00326550">
              <w:rPr>
                <w:rFonts w:ascii="Book Antiqua" w:hAnsi="Book Antiqua"/>
              </w:rPr>
              <w:t xml:space="preserve"> </w:t>
            </w:r>
            <w:r w:rsidRPr="004A2435">
              <w:rPr>
                <w:rFonts w:ascii="Book Antiqua" w:hAnsi="Book Antiqua"/>
              </w:rPr>
              <w:t>(80.92)</w:t>
            </w:r>
          </w:p>
        </w:tc>
        <w:tc>
          <w:tcPr>
            <w:tcW w:w="821" w:type="pct"/>
            <w:shd w:val="clear" w:color="auto" w:fill="auto"/>
            <w:noWrap/>
            <w:vAlign w:val="bottom"/>
          </w:tcPr>
          <w:p w14:paraId="7A4E2D5B" w14:textId="77777777" w:rsidR="001A2273" w:rsidRPr="004A2435" w:rsidRDefault="001A2273" w:rsidP="004A2435">
            <w:pPr>
              <w:spacing w:line="360" w:lineRule="auto"/>
              <w:jc w:val="both"/>
              <w:rPr>
                <w:rFonts w:ascii="Book Antiqua" w:hAnsi="Book Antiqua" w:cs="SimSun"/>
              </w:rPr>
            </w:pPr>
          </w:p>
        </w:tc>
        <w:tc>
          <w:tcPr>
            <w:tcW w:w="809" w:type="pct"/>
            <w:shd w:val="clear" w:color="auto" w:fill="auto"/>
            <w:noWrap/>
            <w:vAlign w:val="bottom"/>
          </w:tcPr>
          <w:p w14:paraId="242EEEA0" w14:textId="77777777" w:rsidR="001A2273" w:rsidRPr="004A2435" w:rsidRDefault="001A2273" w:rsidP="004A2435">
            <w:pPr>
              <w:spacing w:line="360" w:lineRule="auto"/>
              <w:jc w:val="both"/>
              <w:rPr>
                <w:rFonts w:ascii="Book Antiqua" w:hAnsi="Book Antiqua" w:cs="SimSun"/>
              </w:rPr>
            </w:pPr>
          </w:p>
        </w:tc>
      </w:tr>
      <w:tr w:rsidR="00326550" w:rsidRPr="004A2435" w14:paraId="4C135C0D" w14:textId="77777777" w:rsidTr="00326550">
        <w:trPr>
          <w:trHeight w:val="312"/>
          <w:jc w:val="center"/>
        </w:trPr>
        <w:tc>
          <w:tcPr>
            <w:tcW w:w="1232" w:type="pct"/>
            <w:shd w:val="clear" w:color="auto" w:fill="auto"/>
            <w:noWrap/>
            <w:vAlign w:val="bottom"/>
          </w:tcPr>
          <w:p w14:paraId="0DE6AC41"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Hernia sac</w:t>
            </w:r>
          </w:p>
        </w:tc>
        <w:tc>
          <w:tcPr>
            <w:tcW w:w="942" w:type="pct"/>
            <w:shd w:val="clear" w:color="auto" w:fill="auto"/>
            <w:noWrap/>
            <w:vAlign w:val="bottom"/>
          </w:tcPr>
          <w:p w14:paraId="656AE5E5" w14:textId="77777777" w:rsidR="001A2273" w:rsidRPr="004A2435" w:rsidRDefault="001A2273" w:rsidP="004A2435">
            <w:pPr>
              <w:spacing w:line="360" w:lineRule="auto"/>
              <w:jc w:val="both"/>
              <w:rPr>
                <w:rFonts w:ascii="Book Antiqua" w:hAnsi="Book Antiqua" w:cs="SimSun"/>
              </w:rPr>
            </w:pPr>
          </w:p>
        </w:tc>
        <w:tc>
          <w:tcPr>
            <w:tcW w:w="1196" w:type="pct"/>
            <w:shd w:val="clear" w:color="auto" w:fill="auto"/>
            <w:noWrap/>
            <w:vAlign w:val="bottom"/>
          </w:tcPr>
          <w:p w14:paraId="51026971" w14:textId="77777777" w:rsidR="001A2273" w:rsidRPr="004A2435" w:rsidRDefault="001A2273" w:rsidP="004A2435">
            <w:pPr>
              <w:spacing w:line="360" w:lineRule="auto"/>
              <w:jc w:val="both"/>
              <w:rPr>
                <w:rFonts w:ascii="Book Antiqua" w:hAnsi="Book Antiqua" w:cs="SimSun"/>
              </w:rPr>
            </w:pPr>
          </w:p>
        </w:tc>
        <w:tc>
          <w:tcPr>
            <w:tcW w:w="821" w:type="pct"/>
            <w:shd w:val="clear" w:color="auto" w:fill="auto"/>
            <w:noWrap/>
            <w:vAlign w:val="bottom"/>
          </w:tcPr>
          <w:p w14:paraId="6493F96D"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0.696</w:t>
            </w:r>
          </w:p>
        </w:tc>
        <w:tc>
          <w:tcPr>
            <w:tcW w:w="809" w:type="pct"/>
            <w:shd w:val="clear" w:color="auto" w:fill="auto"/>
            <w:noWrap/>
            <w:vAlign w:val="bottom"/>
          </w:tcPr>
          <w:p w14:paraId="1BD4C196"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0.706</w:t>
            </w:r>
          </w:p>
        </w:tc>
      </w:tr>
      <w:tr w:rsidR="00326550" w:rsidRPr="004A2435" w14:paraId="77F1FDAE" w14:textId="77777777" w:rsidTr="00326550">
        <w:trPr>
          <w:trHeight w:val="312"/>
          <w:jc w:val="center"/>
        </w:trPr>
        <w:tc>
          <w:tcPr>
            <w:tcW w:w="1232" w:type="pct"/>
            <w:shd w:val="clear" w:color="auto" w:fill="auto"/>
            <w:noWrap/>
            <w:vAlign w:val="bottom"/>
          </w:tcPr>
          <w:p w14:paraId="1DBF4048" w14:textId="77777777" w:rsidR="001A2273" w:rsidRPr="004A2435" w:rsidRDefault="001A2273" w:rsidP="00326550">
            <w:pPr>
              <w:spacing w:line="360" w:lineRule="auto"/>
              <w:ind w:firstLineChars="100" w:firstLine="240"/>
              <w:jc w:val="both"/>
              <w:rPr>
                <w:rFonts w:ascii="Book Antiqua" w:hAnsi="Book Antiqua" w:cs="SimSun"/>
              </w:rPr>
            </w:pPr>
            <w:r w:rsidRPr="004A2435">
              <w:rPr>
                <w:rFonts w:ascii="Book Antiqua" w:hAnsi="Book Antiqua" w:cs="SimSun"/>
              </w:rPr>
              <w:t>Left</w:t>
            </w:r>
          </w:p>
        </w:tc>
        <w:tc>
          <w:tcPr>
            <w:tcW w:w="942" w:type="pct"/>
            <w:shd w:val="clear" w:color="auto" w:fill="auto"/>
            <w:noWrap/>
            <w:vAlign w:val="bottom"/>
          </w:tcPr>
          <w:p w14:paraId="4D11D0AA" w14:textId="2FAD703C" w:rsidR="001A2273" w:rsidRPr="004A2435" w:rsidRDefault="001A2273" w:rsidP="004A2435">
            <w:pPr>
              <w:spacing w:line="360" w:lineRule="auto"/>
              <w:jc w:val="both"/>
              <w:rPr>
                <w:rFonts w:ascii="Book Antiqua" w:hAnsi="Book Antiqua" w:cs="SimSun"/>
              </w:rPr>
            </w:pPr>
            <w:r w:rsidRPr="004A2435">
              <w:rPr>
                <w:rFonts w:ascii="Book Antiqua" w:hAnsi="Book Antiqua" w:cs="SimSun"/>
              </w:rPr>
              <w:t>6</w:t>
            </w:r>
            <w:r w:rsidR="00326550">
              <w:rPr>
                <w:rFonts w:ascii="Book Antiqua" w:hAnsi="Book Antiqua" w:cs="SimSun"/>
              </w:rPr>
              <w:t xml:space="preserve"> </w:t>
            </w:r>
            <w:r w:rsidRPr="004A2435">
              <w:rPr>
                <w:rFonts w:ascii="Book Antiqua" w:hAnsi="Book Antiqua" w:cs="SimSun"/>
              </w:rPr>
              <w:t>(42.86)</w:t>
            </w:r>
          </w:p>
        </w:tc>
        <w:tc>
          <w:tcPr>
            <w:tcW w:w="1196" w:type="pct"/>
            <w:shd w:val="clear" w:color="auto" w:fill="auto"/>
            <w:noWrap/>
            <w:vAlign w:val="bottom"/>
          </w:tcPr>
          <w:p w14:paraId="3F7EE0AD" w14:textId="665CAA81" w:rsidR="001A2273" w:rsidRPr="004A2435" w:rsidRDefault="001A2273" w:rsidP="004A2435">
            <w:pPr>
              <w:spacing w:line="360" w:lineRule="auto"/>
              <w:jc w:val="both"/>
              <w:rPr>
                <w:rFonts w:ascii="Book Antiqua" w:hAnsi="Book Antiqua" w:cs="SimSun"/>
              </w:rPr>
            </w:pPr>
            <w:r w:rsidRPr="004A2435">
              <w:rPr>
                <w:rFonts w:ascii="Book Antiqua" w:hAnsi="Book Antiqua" w:cs="SimSun"/>
              </w:rPr>
              <w:t>146</w:t>
            </w:r>
            <w:r w:rsidR="00326550">
              <w:rPr>
                <w:rFonts w:ascii="Book Antiqua" w:hAnsi="Book Antiqua" w:cs="SimSun"/>
              </w:rPr>
              <w:t xml:space="preserve"> </w:t>
            </w:r>
            <w:r w:rsidRPr="004A2435">
              <w:rPr>
                <w:rFonts w:ascii="Book Antiqua" w:hAnsi="Book Antiqua" w:cs="SimSun"/>
              </w:rPr>
              <w:t>(42.2)</w:t>
            </w:r>
          </w:p>
        </w:tc>
        <w:tc>
          <w:tcPr>
            <w:tcW w:w="821" w:type="pct"/>
            <w:shd w:val="clear" w:color="auto" w:fill="auto"/>
            <w:noWrap/>
            <w:vAlign w:val="bottom"/>
          </w:tcPr>
          <w:p w14:paraId="017E1B4D" w14:textId="77777777" w:rsidR="001A2273" w:rsidRPr="004A2435" w:rsidRDefault="001A2273" w:rsidP="004A2435">
            <w:pPr>
              <w:spacing w:line="360" w:lineRule="auto"/>
              <w:jc w:val="both"/>
              <w:rPr>
                <w:rFonts w:ascii="Book Antiqua" w:hAnsi="Book Antiqua" w:cs="SimSun"/>
              </w:rPr>
            </w:pPr>
          </w:p>
        </w:tc>
        <w:tc>
          <w:tcPr>
            <w:tcW w:w="809" w:type="pct"/>
            <w:shd w:val="clear" w:color="auto" w:fill="auto"/>
            <w:noWrap/>
            <w:vAlign w:val="bottom"/>
          </w:tcPr>
          <w:p w14:paraId="5DEA1344" w14:textId="77777777" w:rsidR="001A2273" w:rsidRPr="004A2435" w:rsidRDefault="001A2273" w:rsidP="004A2435">
            <w:pPr>
              <w:spacing w:line="360" w:lineRule="auto"/>
              <w:jc w:val="both"/>
              <w:rPr>
                <w:rFonts w:ascii="Book Antiqua" w:hAnsi="Book Antiqua" w:cs="SimSun"/>
              </w:rPr>
            </w:pPr>
          </w:p>
        </w:tc>
      </w:tr>
      <w:tr w:rsidR="00326550" w:rsidRPr="004A2435" w14:paraId="66CBFC0B" w14:textId="77777777" w:rsidTr="00326550">
        <w:trPr>
          <w:trHeight w:val="312"/>
          <w:jc w:val="center"/>
        </w:trPr>
        <w:tc>
          <w:tcPr>
            <w:tcW w:w="1232" w:type="pct"/>
            <w:shd w:val="clear" w:color="auto" w:fill="auto"/>
            <w:noWrap/>
            <w:vAlign w:val="bottom"/>
          </w:tcPr>
          <w:p w14:paraId="199DE9AF" w14:textId="77777777" w:rsidR="001A2273" w:rsidRPr="004A2435" w:rsidRDefault="001A2273" w:rsidP="00326550">
            <w:pPr>
              <w:spacing w:line="360" w:lineRule="auto"/>
              <w:ind w:firstLineChars="100" w:firstLine="240"/>
              <w:jc w:val="both"/>
              <w:rPr>
                <w:rFonts w:ascii="Book Antiqua" w:hAnsi="Book Antiqua" w:cs="SimSun"/>
              </w:rPr>
            </w:pPr>
            <w:r w:rsidRPr="004A2435">
              <w:rPr>
                <w:rFonts w:ascii="Book Antiqua" w:hAnsi="Book Antiqua" w:cs="SimSun"/>
              </w:rPr>
              <w:t>Right</w:t>
            </w:r>
          </w:p>
        </w:tc>
        <w:tc>
          <w:tcPr>
            <w:tcW w:w="942" w:type="pct"/>
            <w:shd w:val="clear" w:color="auto" w:fill="auto"/>
            <w:noWrap/>
            <w:vAlign w:val="bottom"/>
          </w:tcPr>
          <w:p w14:paraId="5A1AA096" w14:textId="08513D68" w:rsidR="001A2273" w:rsidRPr="004A2435" w:rsidRDefault="001A2273" w:rsidP="004A2435">
            <w:pPr>
              <w:spacing w:line="360" w:lineRule="auto"/>
              <w:jc w:val="both"/>
              <w:rPr>
                <w:rFonts w:ascii="Book Antiqua" w:hAnsi="Book Antiqua" w:cs="SimSun"/>
              </w:rPr>
            </w:pPr>
            <w:r w:rsidRPr="004A2435">
              <w:rPr>
                <w:rFonts w:ascii="Book Antiqua" w:hAnsi="Book Antiqua" w:cs="SimSun"/>
              </w:rPr>
              <w:t>4</w:t>
            </w:r>
            <w:r w:rsidR="00326550">
              <w:rPr>
                <w:rFonts w:ascii="Book Antiqua" w:hAnsi="Book Antiqua" w:cs="SimSun"/>
              </w:rPr>
              <w:t xml:space="preserve"> </w:t>
            </w:r>
            <w:r w:rsidRPr="004A2435">
              <w:rPr>
                <w:rFonts w:ascii="Book Antiqua" w:hAnsi="Book Antiqua" w:cs="SimSun"/>
              </w:rPr>
              <w:t>(28.57)</w:t>
            </w:r>
          </w:p>
        </w:tc>
        <w:tc>
          <w:tcPr>
            <w:tcW w:w="1196" w:type="pct"/>
            <w:shd w:val="clear" w:color="auto" w:fill="auto"/>
            <w:noWrap/>
            <w:vAlign w:val="bottom"/>
          </w:tcPr>
          <w:p w14:paraId="4A8F754E" w14:textId="0C06138C" w:rsidR="001A2273" w:rsidRPr="004A2435" w:rsidRDefault="001A2273" w:rsidP="004A2435">
            <w:pPr>
              <w:spacing w:line="360" w:lineRule="auto"/>
              <w:jc w:val="both"/>
              <w:rPr>
                <w:rFonts w:ascii="Book Antiqua" w:hAnsi="Book Antiqua" w:cs="SimSun"/>
              </w:rPr>
            </w:pPr>
            <w:r w:rsidRPr="004A2435">
              <w:rPr>
                <w:rFonts w:ascii="Book Antiqua" w:hAnsi="Book Antiqua" w:cs="SimSun"/>
              </w:rPr>
              <w:t>129</w:t>
            </w:r>
            <w:r w:rsidR="00326550">
              <w:rPr>
                <w:rFonts w:ascii="Book Antiqua" w:hAnsi="Book Antiqua" w:cs="SimSun"/>
              </w:rPr>
              <w:t xml:space="preserve"> </w:t>
            </w:r>
            <w:r w:rsidRPr="004A2435">
              <w:rPr>
                <w:rFonts w:ascii="Book Antiqua" w:hAnsi="Book Antiqua" w:cs="SimSun"/>
              </w:rPr>
              <w:t>(37.28)</w:t>
            </w:r>
          </w:p>
        </w:tc>
        <w:tc>
          <w:tcPr>
            <w:tcW w:w="821" w:type="pct"/>
            <w:shd w:val="clear" w:color="auto" w:fill="auto"/>
            <w:noWrap/>
            <w:vAlign w:val="bottom"/>
          </w:tcPr>
          <w:p w14:paraId="7C9410DE" w14:textId="77777777" w:rsidR="001A2273" w:rsidRPr="004A2435" w:rsidRDefault="001A2273" w:rsidP="004A2435">
            <w:pPr>
              <w:spacing w:line="360" w:lineRule="auto"/>
              <w:jc w:val="both"/>
              <w:rPr>
                <w:rFonts w:ascii="Book Antiqua" w:hAnsi="Book Antiqua" w:cs="SimSun"/>
              </w:rPr>
            </w:pPr>
          </w:p>
        </w:tc>
        <w:tc>
          <w:tcPr>
            <w:tcW w:w="809" w:type="pct"/>
            <w:shd w:val="clear" w:color="auto" w:fill="auto"/>
            <w:noWrap/>
            <w:vAlign w:val="bottom"/>
          </w:tcPr>
          <w:p w14:paraId="57580531" w14:textId="77777777" w:rsidR="001A2273" w:rsidRPr="004A2435" w:rsidRDefault="001A2273" w:rsidP="004A2435">
            <w:pPr>
              <w:spacing w:line="360" w:lineRule="auto"/>
              <w:jc w:val="both"/>
              <w:rPr>
                <w:rFonts w:ascii="Book Antiqua" w:hAnsi="Book Antiqua" w:cs="SimSun"/>
              </w:rPr>
            </w:pPr>
          </w:p>
        </w:tc>
      </w:tr>
      <w:tr w:rsidR="00326550" w:rsidRPr="004A2435" w14:paraId="37F95C8A" w14:textId="77777777" w:rsidTr="00326550">
        <w:trPr>
          <w:trHeight w:val="312"/>
          <w:jc w:val="center"/>
        </w:trPr>
        <w:tc>
          <w:tcPr>
            <w:tcW w:w="1232" w:type="pct"/>
            <w:shd w:val="clear" w:color="auto" w:fill="auto"/>
            <w:noWrap/>
            <w:vAlign w:val="bottom"/>
          </w:tcPr>
          <w:p w14:paraId="3A912AA2" w14:textId="77777777" w:rsidR="001A2273" w:rsidRPr="004A2435" w:rsidRDefault="001A2273" w:rsidP="00326550">
            <w:pPr>
              <w:spacing w:line="360" w:lineRule="auto"/>
              <w:ind w:firstLineChars="100" w:firstLine="240"/>
              <w:jc w:val="both"/>
              <w:rPr>
                <w:rFonts w:ascii="Book Antiqua" w:hAnsi="Book Antiqua" w:cs="SimSun"/>
              </w:rPr>
            </w:pPr>
            <w:r w:rsidRPr="004A2435">
              <w:rPr>
                <w:rFonts w:ascii="Book Antiqua" w:hAnsi="Book Antiqua" w:cs="SimSun"/>
              </w:rPr>
              <w:t>Bilateral</w:t>
            </w:r>
          </w:p>
        </w:tc>
        <w:tc>
          <w:tcPr>
            <w:tcW w:w="942" w:type="pct"/>
            <w:shd w:val="clear" w:color="auto" w:fill="auto"/>
            <w:noWrap/>
            <w:vAlign w:val="bottom"/>
          </w:tcPr>
          <w:p w14:paraId="6E1D4D42" w14:textId="1165C55D" w:rsidR="001A2273" w:rsidRPr="004A2435" w:rsidRDefault="001A2273" w:rsidP="004A2435">
            <w:pPr>
              <w:spacing w:line="360" w:lineRule="auto"/>
              <w:jc w:val="both"/>
              <w:rPr>
                <w:rFonts w:ascii="Book Antiqua" w:hAnsi="Book Antiqua" w:cs="SimSun"/>
              </w:rPr>
            </w:pPr>
            <w:r w:rsidRPr="004A2435">
              <w:rPr>
                <w:rFonts w:ascii="Book Antiqua" w:hAnsi="Book Antiqua" w:cs="SimSun"/>
              </w:rPr>
              <w:t>4</w:t>
            </w:r>
            <w:r w:rsidR="00326550">
              <w:rPr>
                <w:rFonts w:ascii="Book Antiqua" w:hAnsi="Book Antiqua" w:cs="SimSun"/>
              </w:rPr>
              <w:t xml:space="preserve"> </w:t>
            </w:r>
            <w:r w:rsidRPr="004A2435">
              <w:rPr>
                <w:rFonts w:ascii="Book Antiqua" w:hAnsi="Book Antiqua" w:cs="SimSun"/>
              </w:rPr>
              <w:t>(28.57)</w:t>
            </w:r>
          </w:p>
        </w:tc>
        <w:tc>
          <w:tcPr>
            <w:tcW w:w="1196" w:type="pct"/>
            <w:shd w:val="clear" w:color="auto" w:fill="auto"/>
            <w:noWrap/>
            <w:vAlign w:val="bottom"/>
          </w:tcPr>
          <w:p w14:paraId="7529D6F5" w14:textId="60289EED" w:rsidR="001A2273" w:rsidRPr="004A2435" w:rsidRDefault="001A2273" w:rsidP="004A2435">
            <w:pPr>
              <w:spacing w:line="360" w:lineRule="auto"/>
              <w:jc w:val="both"/>
              <w:rPr>
                <w:rFonts w:ascii="Book Antiqua" w:hAnsi="Book Antiqua" w:cs="SimSun"/>
              </w:rPr>
            </w:pPr>
            <w:r w:rsidRPr="004A2435">
              <w:rPr>
                <w:rFonts w:ascii="Book Antiqua" w:hAnsi="Book Antiqua" w:cs="SimSun"/>
              </w:rPr>
              <w:t>71</w:t>
            </w:r>
            <w:r w:rsidR="00326550">
              <w:rPr>
                <w:rFonts w:ascii="Book Antiqua" w:hAnsi="Book Antiqua" w:cs="SimSun"/>
              </w:rPr>
              <w:t xml:space="preserve"> </w:t>
            </w:r>
            <w:r w:rsidRPr="004A2435">
              <w:rPr>
                <w:rFonts w:ascii="Book Antiqua" w:hAnsi="Book Antiqua" w:cs="SimSun"/>
              </w:rPr>
              <w:t>(20.52)</w:t>
            </w:r>
          </w:p>
        </w:tc>
        <w:tc>
          <w:tcPr>
            <w:tcW w:w="821" w:type="pct"/>
            <w:shd w:val="clear" w:color="auto" w:fill="auto"/>
            <w:noWrap/>
            <w:vAlign w:val="bottom"/>
          </w:tcPr>
          <w:p w14:paraId="61286A1D" w14:textId="77777777" w:rsidR="001A2273" w:rsidRPr="004A2435" w:rsidRDefault="001A2273" w:rsidP="004A2435">
            <w:pPr>
              <w:spacing w:line="360" w:lineRule="auto"/>
              <w:jc w:val="both"/>
              <w:rPr>
                <w:rFonts w:ascii="Book Antiqua" w:hAnsi="Book Antiqua" w:cs="SimSun"/>
              </w:rPr>
            </w:pPr>
          </w:p>
        </w:tc>
        <w:tc>
          <w:tcPr>
            <w:tcW w:w="809" w:type="pct"/>
            <w:shd w:val="clear" w:color="auto" w:fill="auto"/>
            <w:noWrap/>
            <w:vAlign w:val="bottom"/>
          </w:tcPr>
          <w:p w14:paraId="667BD724" w14:textId="77777777" w:rsidR="001A2273" w:rsidRPr="004A2435" w:rsidRDefault="001A2273" w:rsidP="004A2435">
            <w:pPr>
              <w:spacing w:line="360" w:lineRule="auto"/>
              <w:jc w:val="both"/>
              <w:rPr>
                <w:rFonts w:ascii="Book Antiqua" w:hAnsi="Book Antiqua" w:cs="SimSun"/>
              </w:rPr>
            </w:pPr>
          </w:p>
        </w:tc>
      </w:tr>
      <w:tr w:rsidR="00326550" w:rsidRPr="004A2435" w14:paraId="0B29059B" w14:textId="77777777" w:rsidTr="00326550">
        <w:trPr>
          <w:trHeight w:val="312"/>
          <w:jc w:val="center"/>
        </w:trPr>
        <w:tc>
          <w:tcPr>
            <w:tcW w:w="1232" w:type="pct"/>
            <w:shd w:val="clear" w:color="auto" w:fill="auto"/>
            <w:noWrap/>
            <w:vAlign w:val="bottom"/>
          </w:tcPr>
          <w:p w14:paraId="745FF983"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Diameter of inner ring (cm)</w:t>
            </w:r>
          </w:p>
        </w:tc>
        <w:tc>
          <w:tcPr>
            <w:tcW w:w="942" w:type="pct"/>
            <w:shd w:val="clear" w:color="auto" w:fill="auto"/>
            <w:noWrap/>
            <w:vAlign w:val="bottom"/>
          </w:tcPr>
          <w:p w14:paraId="20F41F90" w14:textId="77777777" w:rsidR="001A2273" w:rsidRPr="004A2435" w:rsidRDefault="001A2273" w:rsidP="004A2435">
            <w:pPr>
              <w:spacing w:line="360" w:lineRule="auto"/>
              <w:jc w:val="both"/>
              <w:rPr>
                <w:rFonts w:ascii="Book Antiqua" w:hAnsi="Book Antiqua" w:cs="SimSun"/>
              </w:rPr>
            </w:pPr>
          </w:p>
        </w:tc>
        <w:tc>
          <w:tcPr>
            <w:tcW w:w="1196" w:type="pct"/>
            <w:shd w:val="clear" w:color="auto" w:fill="auto"/>
            <w:noWrap/>
            <w:vAlign w:val="bottom"/>
          </w:tcPr>
          <w:p w14:paraId="506B8C49" w14:textId="77777777" w:rsidR="001A2273" w:rsidRPr="004A2435" w:rsidRDefault="001A2273" w:rsidP="004A2435">
            <w:pPr>
              <w:spacing w:line="360" w:lineRule="auto"/>
              <w:jc w:val="both"/>
              <w:rPr>
                <w:rFonts w:ascii="Book Antiqua" w:hAnsi="Book Antiqua" w:cs="SimSun"/>
              </w:rPr>
            </w:pPr>
          </w:p>
        </w:tc>
        <w:tc>
          <w:tcPr>
            <w:tcW w:w="821" w:type="pct"/>
            <w:shd w:val="clear" w:color="auto" w:fill="auto"/>
            <w:noWrap/>
            <w:vAlign w:val="bottom"/>
          </w:tcPr>
          <w:p w14:paraId="48F1B678"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4.594</w:t>
            </w:r>
          </w:p>
        </w:tc>
        <w:tc>
          <w:tcPr>
            <w:tcW w:w="809" w:type="pct"/>
            <w:shd w:val="clear" w:color="auto" w:fill="auto"/>
            <w:noWrap/>
            <w:vAlign w:val="bottom"/>
          </w:tcPr>
          <w:p w14:paraId="7BF1ED49"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0.032</w:t>
            </w:r>
          </w:p>
        </w:tc>
      </w:tr>
      <w:tr w:rsidR="00326550" w:rsidRPr="004A2435" w14:paraId="226302D2" w14:textId="77777777" w:rsidTr="00326550">
        <w:trPr>
          <w:trHeight w:val="312"/>
          <w:jc w:val="center"/>
        </w:trPr>
        <w:tc>
          <w:tcPr>
            <w:tcW w:w="1232" w:type="pct"/>
            <w:shd w:val="clear" w:color="auto" w:fill="auto"/>
            <w:noWrap/>
            <w:vAlign w:val="bottom"/>
          </w:tcPr>
          <w:p w14:paraId="3FC8B6FE" w14:textId="3FEA97CB" w:rsidR="001A2273" w:rsidRPr="004A2435" w:rsidRDefault="001A2273" w:rsidP="00326550">
            <w:pPr>
              <w:spacing w:line="360" w:lineRule="auto"/>
              <w:ind w:firstLineChars="100" w:firstLine="240"/>
              <w:jc w:val="both"/>
              <w:rPr>
                <w:rFonts w:ascii="Book Antiqua" w:hAnsi="Book Antiqua" w:cs="SimSun"/>
              </w:rPr>
            </w:pPr>
            <w:r w:rsidRPr="004A2435">
              <w:rPr>
                <w:rFonts w:ascii="Book Antiqua" w:hAnsi="Book Antiqua" w:cs="SimSun"/>
              </w:rPr>
              <w:t>cm &lt;</w:t>
            </w:r>
            <w:r w:rsidR="00326550">
              <w:rPr>
                <w:rFonts w:ascii="Book Antiqua" w:hAnsi="Book Antiqua" w:cs="SimSun"/>
              </w:rPr>
              <w:t xml:space="preserve"> </w:t>
            </w:r>
            <w:r w:rsidRPr="004A2435">
              <w:rPr>
                <w:rFonts w:ascii="Book Antiqua" w:hAnsi="Book Antiqua" w:cs="SimSun"/>
              </w:rPr>
              <w:t>1.0</w:t>
            </w:r>
          </w:p>
        </w:tc>
        <w:tc>
          <w:tcPr>
            <w:tcW w:w="942" w:type="pct"/>
            <w:shd w:val="clear" w:color="auto" w:fill="auto"/>
            <w:noWrap/>
            <w:vAlign w:val="bottom"/>
          </w:tcPr>
          <w:p w14:paraId="12210425" w14:textId="67AD1363" w:rsidR="001A2273" w:rsidRPr="004A2435" w:rsidRDefault="001A2273" w:rsidP="004A2435">
            <w:pPr>
              <w:spacing w:line="360" w:lineRule="auto"/>
              <w:jc w:val="both"/>
              <w:rPr>
                <w:rFonts w:ascii="Book Antiqua" w:hAnsi="Book Antiqua" w:cs="SimSun"/>
              </w:rPr>
            </w:pPr>
            <w:r w:rsidRPr="004A2435">
              <w:rPr>
                <w:rFonts w:ascii="Book Antiqua" w:hAnsi="Book Antiqua" w:cs="SimSun"/>
              </w:rPr>
              <w:t>8</w:t>
            </w:r>
            <w:r w:rsidR="00326550">
              <w:rPr>
                <w:rFonts w:ascii="Book Antiqua" w:hAnsi="Book Antiqua" w:cs="SimSun"/>
              </w:rPr>
              <w:t xml:space="preserve"> </w:t>
            </w:r>
            <w:r w:rsidRPr="004A2435">
              <w:rPr>
                <w:rFonts w:ascii="Book Antiqua" w:hAnsi="Book Antiqua" w:cs="SimSun"/>
              </w:rPr>
              <w:t>(57.14)</w:t>
            </w:r>
          </w:p>
        </w:tc>
        <w:tc>
          <w:tcPr>
            <w:tcW w:w="1196" w:type="pct"/>
            <w:shd w:val="clear" w:color="auto" w:fill="auto"/>
            <w:noWrap/>
            <w:vAlign w:val="bottom"/>
          </w:tcPr>
          <w:p w14:paraId="17A8B910" w14:textId="2BB78324" w:rsidR="001A2273" w:rsidRPr="004A2435" w:rsidRDefault="001A2273" w:rsidP="004A2435">
            <w:pPr>
              <w:spacing w:line="360" w:lineRule="auto"/>
              <w:jc w:val="both"/>
              <w:rPr>
                <w:rFonts w:ascii="Book Antiqua" w:hAnsi="Book Antiqua" w:cs="SimSun"/>
              </w:rPr>
            </w:pPr>
            <w:r w:rsidRPr="004A2435">
              <w:rPr>
                <w:rFonts w:ascii="Book Antiqua" w:hAnsi="Book Antiqua" w:cs="SimSun"/>
              </w:rPr>
              <w:t>279</w:t>
            </w:r>
            <w:r w:rsidR="00326550">
              <w:rPr>
                <w:rFonts w:ascii="Book Antiqua" w:hAnsi="Book Antiqua" w:cs="SimSun"/>
              </w:rPr>
              <w:t xml:space="preserve"> </w:t>
            </w:r>
            <w:r w:rsidRPr="004A2435">
              <w:rPr>
                <w:rFonts w:ascii="Book Antiqua" w:hAnsi="Book Antiqua" w:cs="SimSun"/>
              </w:rPr>
              <w:t>(80.64)</w:t>
            </w:r>
          </w:p>
        </w:tc>
        <w:tc>
          <w:tcPr>
            <w:tcW w:w="821" w:type="pct"/>
            <w:shd w:val="clear" w:color="auto" w:fill="auto"/>
            <w:noWrap/>
            <w:vAlign w:val="bottom"/>
          </w:tcPr>
          <w:p w14:paraId="3ED06870" w14:textId="77777777" w:rsidR="001A2273" w:rsidRPr="004A2435" w:rsidRDefault="001A2273" w:rsidP="004A2435">
            <w:pPr>
              <w:spacing w:line="360" w:lineRule="auto"/>
              <w:jc w:val="both"/>
              <w:rPr>
                <w:rFonts w:ascii="Book Antiqua" w:hAnsi="Book Antiqua" w:cs="SimSun"/>
              </w:rPr>
            </w:pPr>
          </w:p>
        </w:tc>
        <w:tc>
          <w:tcPr>
            <w:tcW w:w="809" w:type="pct"/>
            <w:shd w:val="clear" w:color="auto" w:fill="auto"/>
            <w:noWrap/>
            <w:vAlign w:val="bottom"/>
          </w:tcPr>
          <w:p w14:paraId="5C43716B" w14:textId="77777777" w:rsidR="001A2273" w:rsidRPr="004A2435" w:rsidRDefault="001A2273" w:rsidP="004A2435">
            <w:pPr>
              <w:spacing w:line="360" w:lineRule="auto"/>
              <w:jc w:val="both"/>
              <w:rPr>
                <w:rFonts w:ascii="Book Antiqua" w:hAnsi="Book Antiqua" w:cs="SimSun"/>
              </w:rPr>
            </w:pPr>
          </w:p>
        </w:tc>
      </w:tr>
      <w:tr w:rsidR="00326550" w:rsidRPr="004A2435" w14:paraId="1579B87C" w14:textId="77777777" w:rsidTr="00326550">
        <w:trPr>
          <w:trHeight w:val="312"/>
          <w:jc w:val="center"/>
        </w:trPr>
        <w:tc>
          <w:tcPr>
            <w:tcW w:w="1232" w:type="pct"/>
            <w:shd w:val="clear" w:color="auto" w:fill="auto"/>
            <w:noWrap/>
            <w:vAlign w:val="bottom"/>
          </w:tcPr>
          <w:p w14:paraId="4B6FE9D0" w14:textId="25CE2CF3" w:rsidR="001A2273" w:rsidRPr="004A2435" w:rsidRDefault="001A2273" w:rsidP="00326550">
            <w:pPr>
              <w:spacing w:line="360" w:lineRule="auto"/>
              <w:ind w:firstLineChars="100" w:firstLine="240"/>
              <w:jc w:val="both"/>
              <w:rPr>
                <w:rFonts w:ascii="Book Antiqua" w:hAnsi="Book Antiqua" w:cs="SimSun"/>
              </w:rPr>
            </w:pPr>
            <w:r w:rsidRPr="004A2435">
              <w:rPr>
                <w:rFonts w:ascii="Book Antiqua" w:hAnsi="Book Antiqua" w:cs="SimSun"/>
              </w:rPr>
              <w:t>cm ≥</w:t>
            </w:r>
            <w:r w:rsidR="00326550">
              <w:rPr>
                <w:rFonts w:ascii="Book Antiqua" w:hAnsi="Book Antiqua" w:cs="SimSun"/>
              </w:rPr>
              <w:t xml:space="preserve"> </w:t>
            </w:r>
            <w:r w:rsidRPr="004A2435">
              <w:rPr>
                <w:rFonts w:ascii="Book Antiqua" w:hAnsi="Book Antiqua" w:cs="SimSun"/>
              </w:rPr>
              <w:t>1.0</w:t>
            </w:r>
          </w:p>
        </w:tc>
        <w:tc>
          <w:tcPr>
            <w:tcW w:w="942" w:type="pct"/>
            <w:shd w:val="clear" w:color="auto" w:fill="auto"/>
            <w:noWrap/>
            <w:vAlign w:val="bottom"/>
          </w:tcPr>
          <w:p w14:paraId="1F699AE5" w14:textId="11C5ADE6" w:rsidR="001A2273" w:rsidRPr="004A2435" w:rsidRDefault="001A2273" w:rsidP="004A2435">
            <w:pPr>
              <w:spacing w:line="360" w:lineRule="auto"/>
              <w:jc w:val="both"/>
              <w:rPr>
                <w:rFonts w:ascii="Book Antiqua" w:hAnsi="Book Antiqua" w:cs="SimSun"/>
              </w:rPr>
            </w:pPr>
            <w:r w:rsidRPr="004A2435">
              <w:rPr>
                <w:rFonts w:ascii="Book Antiqua" w:hAnsi="Book Antiqua" w:cs="SimSun"/>
              </w:rPr>
              <w:t>6</w:t>
            </w:r>
            <w:r w:rsidR="00326550">
              <w:rPr>
                <w:rFonts w:ascii="Book Antiqua" w:hAnsi="Book Antiqua" w:cs="SimSun"/>
              </w:rPr>
              <w:t xml:space="preserve"> </w:t>
            </w:r>
            <w:r w:rsidRPr="004A2435">
              <w:rPr>
                <w:rFonts w:ascii="Book Antiqua" w:hAnsi="Book Antiqua" w:cs="SimSun"/>
              </w:rPr>
              <w:t>(42.86)</w:t>
            </w:r>
          </w:p>
        </w:tc>
        <w:tc>
          <w:tcPr>
            <w:tcW w:w="1196" w:type="pct"/>
            <w:shd w:val="clear" w:color="auto" w:fill="auto"/>
            <w:noWrap/>
            <w:vAlign w:val="bottom"/>
          </w:tcPr>
          <w:p w14:paraId="3167FDDD" w14:textId="3A2ED1A6" w:rsidR="001A2273" w:rsidRPr="004A2435" w:rsidRDefault="001A2273" w:rsidP="004A2435">
            <w:pPr>
              <w:spacing w:line="360" w:lineRule="auto"/>
              <w:jc w:val="both"/>
              <w:rPr>
                <w:rFonts w:ascii="Book Antiqua" w:hAnsi="Book Antiqua" w:cs="SimSun"/>
              </w:rPr>
            </w:pPr>
            <w:r w:rsidRPr="004A2435">
              <w:rPr>
                <w:rFonts w:ascii="Book Antiqua" w:hAnsi="Book Antiqua" w:cs="SimSun"/>
              </w:rPr>
              <w:t>67</w:t>
            </w:r>
            <w:r w:rsidR="00326550">
              <w:rPr>
                <w:rFonts w:ascii="Book Antiqua" w:hAnsi="Book Antiqua" w:cs="SimSun"/>
              </w:rPr>
              <w:t xml:space="preserve"> </w:t>
            </w:r>
            <w:r w:rsidRPr="004A2435">
              <w:rPr>
                <w:rFonts w:ascii="Book Antiqua" w:hAnsi="Book Antiqua" w:cs="SimSun"/>
              </w:rPr>
              <w:t>(19.36)</w:t>
            </w:r>
          </w:p>
        </w:tc>
        <w:tc>
          <w:tcPr>
            <w:tcW w:w="821" w:type="pct"/>
            <w:shd w:val="clear" w:color="auto" w:fill="auto"/>
            <w:noWrap/>
            <w:vAlign w:val="bottom"/>
          </w:tcPr>
          <w:p w14:paraId="7D82C360" w14:textId="77777777" w:rsidR="001A2273" w:rsidRPr="004A2435" w:rsidRDefault="001A2273" w:rsidP="004A2435">
            <w:pPr>
              <w:spacing w:line="360" w:lineRule="auto"/>
              <w:jc w:val="both"/>
              <w:rPr>
                <w:rFonts w:ascii="Book Antiqua" w:hAnsi="Book Antiqua" w:cs="SimSun"/>
              </w:rPr>
            </w:pPr>
          </w:p>
        </w:tc>
        <w:tc>
          <w:tcPr>
            <w:tcW w:w="809" w:type="pct"/>
            <w:shd w:val="clear" w:color="auto" w:fill="auto"/>
            <w:noWrap/>
            <w:vAlign w:val="bottom"/>
          </w:tcPr>
          <w:p w14:paraId="1C8E2DA4" w14:textId="77777777" w:rsidR="001A2273" w:rsidRPr="004A2435" w:rsidRDefault="001A2273" w:rsidP="004A2435">
            <w:pPr>
              <w:spacing w:line="360" w:lineRule="auto"/>
              <w:jc w:val="both"/>
              <w:rPr>
                <w:rFonts w:ascii="Book Antiqua" w:hAnsi="Book Antiqua" w:cs="SimSun"/>
              </w:rPr>
            </w:pPr>
          </w:p>
        </w:tc>
      </w:tr>
      <w:tr w:rsidR="00326550" w:rsidRPr="004A2435" w14:paraId="25BE0C2C" w14:textId="77777777" w:rsidTr="00326550">
        <w:trPr>
          <w:trHeight w:val="312"/>
          <w:jc w:val="center"/>
        </w:trPr>
        <w:tc>
          <w:tcPr>
            <w:tcW w:w="1232" w:type="pct"/>
            <w:shd w:val="clear" w:color="auto" w:fill="auto"/>
            <w:noWrap/>
            <w:vAlign w:val="bottom"/>
          </w:tcPr>
          <w:p w14:paraId="79A72098"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Ligation</w:t>
            </w:r>
          </w:p>
        </w:tc>
        <w:tc>
          <w:tcPr>
            <w:tcW w:w="942" w:type="pct"/>
            <w:shd w:val="clear" w:color="auto" w:fill="auto"/>
            <w:noWrap/>
            <w:vAlign w:val="bottom"/>
          </w:tcPr>
          <w:p w14:paraId="1B9A663A" w14:textId="77777777" w:rsidR="001A2273" w:rsidRPr="004A2435" w:rsidRDefault="001A2273" w:rsidP="004A2435">
            <w:pPr>
              <w:spacing w:line="360" w:lineRule="auto"/>
              <w:jc w:val="both"/>
              <w:rPr>
                <w:rFonts w:ascii="Book Antiqua" w:hAnsi="Book Antiqua" w:cs="SimSun"/>
              </w:rPr>
            </w:pPr>
          </w:p>
        </w:tc>
        <w:tc>
          <w:tcPr>
            <w:tcW w:w="1196" w:type="pct"/>
            <w:shd w:val="clear" w:color="auto" w:fill="auto"/>
            <w:noWrap/>
            <w:vAlign w:val="bottom"/>
          </w:tcPr>
          <w:p w14:paraId="0D506E0E" w14:textId="77777777" w:rsidR="001A2273" w:rsidRPr="004A2435" w:rsidRDefault="001A2273" w:rsidP="004A2435">
            <w:pPr>
              <w:spacing w:line="360" w:lineRule="auto"/>
              <w:jc w:val="both"/>
              <w:rPr>
                <w:rFonts w:ascii="Book Antiqua" w:hAnsi="Book Antiqua" w:cs="SimSun"/>
              </w:rPr>
            </w:pPr>
          </w:p>
        </w:tc>
        <w:tc>
          <w:tcPr>
            <w:tcW w:w="821" w:type="pct"/>
            <w:shd w:val="clear" w:color="auto" w:fill="auto"/>
            <w:noWrap/>
            <w:vAlign w:val="bottom"/>
          </w:tcPr>
          <w:p w14:paraId="619ABE4A"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5.875</w:t>
            </w:r>
          </w:p>
        </w:tc>
        <w:tc>
          <w:tcPr>
            <w:tcW w:w="809" w:type="pct"/>
            <w:shd w:val="clear" w:color="auto" w:fill="auto"/>
            <w:noWrap/>
            <w:vAlign w:val="bottom"/>
          </w:tcPr>
          <w:p w14:paraId="0883075C" w14:textId="77777777" w:rsidR="001A2273" w:rsidRPr="004A2435" w:rsidRDefault="001A2273" w:rsidP="004A2435">
            <w:pPr>
              <w:spacing w:line="360" w:lineRule="auto"/>
              <w:jc w:val="both"/>
              <w:rPr>
                <w:rFonts w:ascii="Book Antiqua" w:hAnsi="Book Antiqua" w:cs="SimSun"/>
              </w:rPr>
            </w:pPr>
            <w:r w:rsidRPr="004A2435">
              <w:rPr>
                <w:rFonts w:ascii="Book Antiqua" w:hAnsi="Book Antiqua" w:cs="SimSun"/>
              </w:rPr>
              <w:t>0.015</w:t>
            </w:r>
          </w:p>
        </w:tc>
      </w:tr>
      <w:tr w:rsidR="00326550" w:rsidRPr="004A2435" w14:paraId="0BE97684" w14:textId="77777777" w:rsidTr="00326550">
        <w:trPr>
          <w:trHeight w:val="312"/>
          <w:jc w:val="center"/>
        </w:trPr>
        <w:tc>
          <w:tcPr>
            <w:tcW w:w="1232" w:type="pct"/>
            <w:shd w:val="clear" w:color="auto" w:fill="auto"/>
            <w:noWrap/>
            <w:vAlign w:val="bottom"/>
          </w:tcPr>
          <w:p w14:paraId="06E5ACDC" w14:textId="77777777" w:rsidR="001A2273" w:rsidRPr="004A2435" w:rsidRDefault="001A2273" w:rsidP="00326550">
            <w:pPr>
              <w:spacing w:line="360" w:lineRule="auto"/>
              <w:ind w:firstLineChars="100" w:firstLine="240"/>
              <w:jc w:val="both"/>
              <w:rPr>
                <w:rFonts w:ascii="Book Antiqua" w:hAnsi="Book Antiqua" w:cs="SimSun"/>
              </w:rPr>
            </w:pPr>
            <w:r w:rsidRPr="004A2435">
              <w:rPr>
                <w:rFonts w:ascii="Book Antiqua" w:hAnsi="Book Antiqua" w:cs="SimSun"/>
              </w:rPr>
              <w:t>Absorbable</w:t>
            </w:r>
          </w:p>
        </w:tc>
        <w:tc>
          <w:tcPr>
            <w:tcW w:w="942" w:type="pct"/>
            <w:shd w:val="clear" w:color="auto" w:fill="auto"/>
            <w:noWrap/>
            <w:vAlign w:val="bottom"/>
          </w:tcPr>
          <w:p w14:paraId="3425223B" w14:textId="39B28C85" w:rsidR="001A2273" w:rsidRPr="004A2435" w:rsidRDefault="001A2273" w:rsidP="004A2435">
            <w:pPr>
              <w:spacing w:line="360" w:lineRule="auto"/>
              <w:jc w:val="both"/>
              <w:rPr>
                <w:rFonts w:ascii="Book Antiqua" w:hAnsi="Book Antiqua" w:cs="SimSun"/>
              </w:rPr>
            </w:pPr>
            <w:r w:rsidRPr="004A2435">
              <w:rPr>
                <w:rFonts w:ascii="Book Antiqua" w:hAnsi="Book Antiqua" w:cs="SimSun"/>
              </w:rPr>
              <w:t>9</w:t>
            </w:r>
            <w:r w:rsidR="00326550">
              <w:rPr>
                <w:rFonts w:ascii="Book Antiqua" w:hAnsi="Book Antiqua" w:cs="SimSun"/>
              </w:rPr>
              <w:t xml:space="preserve"> </w:t>
            </w:r>
            <w:r w:rsidRPr="004A2435">
              <w:rPr>
                <w:rFonts w:ascii="Book Antiqua" w:hAnsi="Book Antiqua" w:cs="SimSun"/>
              </w:rPr>
              <w:t>(64.29)</w:t>
            </w:r>
          </w:p>
        </w:tc>
        <w:tc>
          <w:tcPr>
            <w:tcW w:w="1196" w:type="pct"/>
            <w:shd w:val="clear" w:color="auto" w:fill="auto"/>
            <w:noWrap/>
            <w:vAlign w:val="bottom"/>
          </w:tcPr>
          <w:p w14:paraId="0F9EEEA7" w14:textId="312D916A" w:rsidR="001A2273" w:rsidRPr="004A2435" w:rsidRDefault="001A2273" w:rsidP="004A2435">
            <w:pPr>
              <w:spacing w:line="360" w:lineRule="auto"/>
              <w:jc w:val="both"/>
              <w:rPr>
                <w:rFonts w:ascii="Book Antiqua" w:hAnsi="Book Antiqua" w:cs="SimSun"/>
              </w:rPr>
            </w:pPr>
            <w:r w:rsidRPr="004A2435">
              <w:rPr>
                <w:rFonts w:ascii="Book Antiqua" w:hAnsi="Book Antiqua" w:cs="SimSun"/>
              </w:rPr>
              <w:t>114</w:t>
            </w:r>
            <w:r w:rsidR="00326550">
              <w:rPr>
                <w:rFonts w:ascii="Book Antiqua" w:hAnsi="Book Antiqua" w:cs="SimSun"/>
              </w:rPr>
              <w:t xml:space="preserve"> </w:t>
            </w:r>
            <w:r w:rsidRPr="004A2435">
              <w:rPr>
                <w:rFonts w:ascii="Book Antiqua" w:hAnsi="Book Antiqua" w:cs="SimSun"/>
              </w:rPr>
              <w:t>(32.95)</w:t>
            </w:r>
          </w:p>
        </w:tc>
        <w:tc>
          <w:tcPr>
            <w:tcW w:w="821" w:type="pct"/>
            <w:shd w:val="clear" w:color="auto" w:fill="auto"/>
            <w:noWrap/>
            <w:vAlign w:val="bottom"/>
          </w:tcPr>
          <w:p w14:paraId="5F363F81" w14:textId="77777777" w:rsidR="001A2273" w:rsidRPr="004A2435" w:rsidRDefault="001A2273" w:rsidP="004A2435">
            <w:pPr>
              <w:spacing w:line="360" w:lineRule="auto"/>
              <w:jc w:val="both"/>
              <w:rPr>
                <w:rFonts w:ascii="Book Antiqua" w:hAnsi="Book Antiqua" w:cs="SimSun"/>
              </w:rPr>
            </w:pPr>
          </w:p>
        </w:tc>
        <w:tc>
          <w:tcPr>
            <w:tcW w:w="809" w:type="pct"/>
            <w:shd w:val="clear" w:color="auto" w:fill="auto"/>
            <w:noWrap/>
            <w:vAlign w:val="bottom"/>
          </w:tcPr>
          <w:p w14:paraId="3F2F129A" w14:textId="77777777" w:rsidR="001A2273" w:rsidRPr="004A2435" w:rsidRDefault="001A2273" w:rsidP="004A2435">
            <w:pPr>
              <w:spacing w:line="360" w:lineRule="auto"/>
              <w:jc w:val="both"/>
              <w:rPr>
                <w:rFonts w:ascii="Book Antiqua" w:hAnsi="Book Antiqua" w:cs="SimSun"/>
              </w:rPr>
            </w:pPr>
          </w:p>
        </w:tc>
      </w:tr>
      <w:tr w:rsidR="00326550" w:rsidRPr="004A2435" w14:paraId="41FF4840" w14:textId="77777777" w:rsidTr="00326550">
        <w:trPr>
          <w:trHeight w:val="312"/>
          <w:jc w:val="center"/>
        </w:trPr>
        <w:tc>
          <w:tcPr>
            <w:tcW w:w="1232" w:type="pct"/>
            <w:shd w:val="clear" w:color="auto" w:fill="auto"/>
            <w:noWrap/>
            <w:vAlign w:val="bottom"/>
          </w:tcPr>
          <w:p w14:paraId="16744DE5" w14:textId="77777777" w:rsidR="001A2273" w:rsidRPr="004A2435" w:rsidRDefault="001A2273" w:rsidP="00326550">
            <w:pPr>
              <w:spacing w:line="360" w:lineRule="auto"/>
              <w:ind w:firstLineChars="100" w:firstLine="240"/>
              <w:jc w:val="both"/>
              <w:rPr>
                <w:rFonts w:ascii="Book Antiqua" w:hAnsi="Book Antiqua" w:cs="SimSun"/>
              </w:rPr>
            </w:pPr>
            <w:r w:rsidRPr="004A2435">
              <w:rPr>
                <w:rFonts w:ascii="Book Antiqua" w:hAnsi="Book Antiqua" w:cs="SimSun"/>
              </w:rPr>
              <w:t>Nonabsorbable</w:t>
            </w:r>
          </w:p>
        </w:tc>
        <w:tc>
          <w:tcPr>
            <w:tcW w:w="942" w:type="pct"/>
            <w:shd w:val="clear" w:color="auto" w:fill="auto"/>
            <w:noWrap/>
            <w:vAlign w:val="bottom"/>
          </w:tcPr>
          <w:p w14:paraId="06DCF68E" w14:textId="28EA25A2" w:rsidR="001A2273" w:rsidRPr="004A2435" w:rsidRDefault="001A2273" w:rsidP="004A2435">
            <w:pPr>
              <w:spacing w:line="360" w:lineRule="auto"/>
              <w:jc w:val="both"/>
              <w:rPr>
                <w:rFonts w:ascii="Book Antiqua" w:hAnsi="Book Antiqua" w:cs="SimSun"/>
              </w:rPr>
            </w:pPr>
            <w:r w:rsidRPr="004A2435">
              <w:rPr>
                <w:rFonts w:ascii="Book Antiqua" w:hAnsi="Book Antiqua" w:cs="SimSun"/>
              </w:rPr>
              <w:t>5</w:t>
            </w:r>
            <w:r w:rsidR="00326550">
              <w:rPr>
                <w:rFonts w:ascii="Book Antiqua" w:hAnsi="Book Antiqua" w:cs="SimSun"/>
              </w:rPr>
              <w:t xml:space="preserve"> </w:t>
            </w:r>
            <w:r w:rsidRPr="004A2435">
              <w:rPr>
                <w:rFonts w:ascii="Book Antiqua" w:hAnsi="Book Antiqua" w:cs="SimSun"/>
              </w:rPr>
              <w:t>(35.71)</w:t>
            </w:r>
          </w:p>
        </w:tc>
        <w:tc>
          <w:tcPr>
            <w:tcW w:w="1196" w:type="pct"/>
            <w:shd w:val="clear" w:color="auto" w:fill="auto"/>
            <w:noWrap/>
            <w:vAlign w:val="bottom"/>
          </w:tcPr>
          <w:p w14:paraId="65EB4714" w14:textId="3C306D9E" w:rsidR="001A2273" w:rsidRPr="004A2435" w:rsidRDefault="001A2273" w:rsidP="004A2435">
            <w:pPr>
              <w:spacing w:line="360" w:lineRule="auto"/>
              <w:jc w:val="both"/>
              <w:rPr>
                <w:rFonts w:ascii="Book Antiqua" w:hAnsi="Book Antiqua" w:cs="SimSun"/>
              </w:rPr>
            </w:pPr>
            <w:r w:rsidRPr="004A2435">
              <w:rPr>
                <w:rFonts w:ascii="Book Antiqua" w:hAnsi="Book Antiqua" w:cs="SimSun"/>
              </w:rPr>
              <w:t>232</w:t>
            </w:r>
            <w:r w:rsidR="00326550">
              <w:rPr>
                <w:rFonts w:ascii="Book Antiqua" w:hAnsi="Book Antiqua" w:cs="SimSun"/>
              </w:rPr>
              <w:t xml:space="preserve"> </w:t>
            </w:r>
            <w:r w:rsidRPr="004A2435">
              <w:rPr>
                <w:rFonts w:ascii="Book Antiqua" w:hAnsi="Book Antiqua" w:cs="SimSun"/>
              </w:rPr>
              <w:t>(67.05)</w:t>
            </w:r>
          </w:p>
        </w:tc>
        <w:tc>
          <w:tcPr>
            <w:tcW w:w="821" w:type="pct"/>
            <w:shd w:val="clear" w:color="auto" w:fill="auto"/>
            <w:noWrap/>
            <w:vAlign w:val="bottom"/>
          </w:tcPr>
          <w:p w14:paraId="0E12AB87" w14:textId="77777777" w:rsidR="001A2273" w:rsidRPr="004A2435" w:rsidRDefault="001A2273" w:rsidP="004A2435">
            <w:pPr>
              <w:spacing w:line="360" w:lineRule="auto"/>
              <w:jc w:val="both"/>
              <w:rPr>
                <w:rFonts w:ascii="Book Antiqua" w:hAnsi="Book Antiqua" w:cs="SimSun"/>
              </w:rPr>
            </w:pPr>
          </w:p>
        </w:tc>
        <w:tc>
          <w:tcPr>
            <w:tcW w:w="809" w:type="pct"/>
            <w:shd w:val="clear" w:color="auto" w:fill="auto"/>
            <w:noWrap/>
            <w:vAlign w:val="bottom"/>
          </w:tcPr>
          <w:p w14:paraId="7D4B04AC" w14:textId="77777777" w:rsidR="001A2273" w:rsidRPr="004A2435" w:rsidRDefault="001A2273" w:rsidP="004A2435">
            <w:pPr>
              <w:spacing w:line="360" w:lineRule="auto"/>
              <w:jc w:val="both"/>
              <w:rPr>
                <w:rFonts w:ascii="Book Antiqua" w:hAnsi="Book Antiqua" w:cs="SimSun"/>
              </w:rPr>
            </w:pPr>
          </w:p>
        </w:tc>
      </w:tr>
    </w:tbl>
    <w:p w14:paraId="79838C33" w14:textId="77777777" w:rsidR="001A2273" w:rsidRPr="004A2435" w:rsidRDefault="001A2273" w:rsidP="004A2435">
      <w:pPr>
        <w:pStyle w:val="p16"/>
        <w:spacing w:after="0" w:line="360" w:lineRule="auto"/>
        <w:rPr>
          <w:rFonts w:ascii="Book Antiqua" w:hAnsi="Book Antiqua"/>
          <w:b/>
          <w:bCs/>
          <w:sz w:val="24"/>
          <w:szCs w:val="24"/>
        </w:rPr>
      </w:pPr>
    </w:p>
    <w:p w14:paraId="72643D05" w14:textId="77777777" w:rsidR="001A2273" w:rsidRPr="00F8107D" w:rsidRDefault="001A2273" w:rsidP="004A2435">
      <w:pPr>
        <w:pStyle w:val="p16"/>
        <w:spacing w:after="0" w:line="360" w:lineRule="auto"/>
        <w:rPr>
          <w:rFonts w:ascii="Book Antiqua" w:hAnsi="Book Antiqua"/>
          <w:b/>
          <w:sz w:val="24"/>
          <w:szCs w:val="24"/>
        </w:rPr>
      </w:pPr>
      <w:r w:rsidRPr="004A2435">
        <w:rPr>
          <w:rFonts w:ascii="Book Antiqua" w:hAnsi="Book Antiqua"/>
          <w:sz w:val="24"/>
          <w:szCs w:val="24"/>
        </w:rPr>
        <w:br w:type="page"/>
      </w:r>
      <w:r w:rsidRPr="00F8107D">
        <w:rPr>
          <w:rFonts w:ascii="Book Antiqua" w:hAnsi="Book Antiqua"/>
          <w:b/>
          <w:sz w:val="24"/>
          <w:szCs w:val="24"/>
        </w:rPr>
        <w:lastRenderedPageBreak/>
        <w:t>Table 4 Results of logistic regression analysis</w:t>
      </w:r>
    </w:p>
    <w:tbl>
      <w:tblPr>
        <w:tblW w:w="10384" w:type="dxa"/>
        <w:jc w:val="center"/>
        <w:tblBorders>
          <w:top w:val="single" w:sz="4" w:space="0" w:color="auto"/>
          <w:bottom w:val="single" w:sz="4" w:space="0" w:color="auto"/>
        </w:tblBorders>
        <w:tblLook w:val="04A0" w:firstRow="1" w:lastRow="0" w:firstColumn="1" w:lastColumn="0" w:noHBand="0" w:noVBand="1"/>
      </w:tblPr>
      <w:tblGrid>
        <w:gridCol w:w="1602"/>
        <w:gridCol w:w="1376"/>
        <w:gridCol w:w="1357"/>
        <w:gridCol w:w="1357"/>
        <w:gridCol w:w="1357"/>
        <w:gridCol w:w="1074"/>
        <w:gridCol w:w="1056"/>
        <w:gridCol w:w="1262"/>
      </w:tblGrid>
      <w:tr w:rsidR="001A2273" w:rsidRPr="004A2435" w14:paraId="07BAF969" w14:textId="77777777" w:rsidTr="00B86BCC">
        <w:trPr>
          <w:trHeight w:val="468"/>
          <w:jc w:val="center"/>
        </w:trPr>
        <w:tc>
          <w:tcPr>
            <w:tcW w:w="1545" w:type="dxa"/>
            <w:tcBorders>
              <w:top w:val="single" w:sz="4" w:space="0" w:color="auto"/>
              <w:bottom w:val="single" w:sz="4" w:space="0" w:color="auto"/>
            </w:tcBorders>
            <w:shd w:val="clear" w:color="auto" w:fill="auto"/>
            <w:noWrap/>
          </w:tcPr>
          <w:p w14:paraId="0A85E8F3" w14:textId="77777777" w:rsidR="001A2273" w:rsidRPr="00F8107D" w:rsidRDefault="001A2273" w:rsidP="00B86BCC">
            <w:pPr>
              <w:spacing w:line="360" w:lineRule="auto"/>
              <w:jc w:val="both"/>
              <w:rPr>
                <w:rFonts w:ascii="Book Antiqua" w:hAnsi="Book Antiqua" w:cs="SimSun"/>
                <w:b/>
                <w:bCs/>
              </w:rPr>
            </w:pPr>
            <w:r w:rsidRPr="00F8107D">
              <w:rPr>
                <w:rFonts w:ascii="Book Antiqua" w:hAnsi="Book Antiqua" w:cs="SimSun"/>
                <w:b/>
                <w:bCs/>
              </w:rPr>
              <w:t>Parameters</w:t>
            </w:r>
          </w:p>
        </w:tc>
        <w:tc>
          <w:tcPr>
            <w:tcW w:w="1376" w:type="dxa"/>
            <w:tcBorders>
              <w:top w:val="single" w:sz="4" w:space="0" w:color="auto"/>
              <w:bottom w:val="single" w:sz="4" w:space="0" w:color="auto"/>
            </w:tcBorders>
            <w:shd w:val="clear" w:color="auto" w:fill="auto"/>
            <w:noWrap/>
          </w:tcPr>
          <w:p w14:paraId="4E4656C4" w14:textId="77777777" w:rsidR="001A2273" w:rsidRPr="00F8107D" w:rsidRDefault="001A2273" w:rsidP="00B86BCC">
            <w:pPr>
              <w:spacing w:line="360" w:lineRule="auto"/>
              <w:jc w:val="both"/>
              <w:rPr>
                <w:rFonts w:ascii="Book Antiqua" w:hAnsi="Book Antiqua" w:cs="SimSun"/>
                <w:b/>
                <w:bCs/>
              </w:rPr>
            </w:pPr>
            <w:r w:rsidRPr="00F8107D">
              <w:rPr>
                <w:rFonts w:ascii="Book Antiqua" w:hAnsi="Book Antiqua" w:cs="SimSun"/>
                <w:b/>
                <w:bCs/>
              </w:rPr>
              <w:sym w:font="Symbol" w:char="F062"/>
            </w:r>
          </w:p>
        </w:tc>
        <w:tc>
          <w:tcPr>
            <w:tcW w:w="1357" w:type="dxa"/>
            <w:tcBorders>
              <w:top w:val="single" w:sz="4" w:space="0" w:color="auto"/>
              <w:bottom w:val="single" w:sz="4" w:space="0" w:color="auto"/>
            </w:tcBorders>
            <w:shd w:val="clear" w:color="auto" w:fill="auto"/>
            <w:noWrap/>
          </w:tcPr>
          <w:p w14:paraId="7B7B88A6" w14:textId="77777777" w:rsidR="001A2273" w:rsidRPr="00F8107D" w:rsidRDefault="001A2273" w:rsidP="00B86BCC">
            <w:pPr>
              <w:spacing w:line="360" w:lineRule="auto"/>
              <w:jc w:val="both"/>
              <w:rPr>
                <w:rFonts w:ascii="Book Antiqua" w:hAnsi="Book Antiqua" w:cs="SimSun"/>
                <w:b/>
                <w:bCs/>
              </w:rPr>
            </w:pPr>
            <w:r w:rsidRPr="00F8107D">
              <w:rPr>
                <w:rFonts w:ascii="Book Antiqua" w:hAnsi="Book Antiqua" w:cs="SimSun"/>
                <w:b/>
                <w:bCs/>
              </w:rPr>
              <w:t>SE</w:t>
            </w:r>
          </w:p>
        </w:tc>
        <w:tc>
          <w:tcPr>
            <w:tcW w:w="1357" w:type="dxa"/>
            <w:tcBorders>
              <w:top w:val="single" w:sz="4" w:space="0" w:color="auto"/>
              <w:bottom w:val="single" w:sz="4" w:space="0" w:color="auto"/>
            </w:tcBorders>
            <w:shd w:val="clear" w:color="auto" w:fill="auto"/>
            <w:noWrap/>
          </w:tcPr>
          <w:p w14:paraId="4D363447" w14:textId="77777777" w:rsidR="001A2273" w:rsidRPr="00F8107D" w:rsidRDefault="001A2273" w:rsidP="00B86BCC">
            <w:pPr>
              <w:spacing w:line="360" w:lineRule="auto"/>
              <w:jc w:val="both"/>
              <w:rPr>
                <w:rFonts w:ascii="Book Antiqua" w:hAnsi="Book Antiqua" w:cs="SimSun"/>
                <w:b/>
                <w:bCs/>
              </w:rPr>
            </w:pPr>
            <w:proofErr w:type="spellStart"/>
            <w:r w:rsidRPr="00F8107D">
              <w:rPr>
                <w:rFonts w:ascii="Book Antiqua" w:hAnsi="Book Antiqua" w:cs="SimSun"/>
                <w:b/>
                <w:bCs/>
              </w:rPr>
              <w:t>Walds</w:t>
            </w:r>
            <w:proofErr w:type="spellEnd"/>
          </w:p>
        </w:tc>
        <w:tc>
          <w:tcPr>
            <w:tcW w:w="1357" w:type="dxa"/>
            <w:tcBorders>
              <w:top w:val="single" w:sz="4" w:space="0" w:color="auto"/>
              <w:bottom w:val="single" w:sz="4" w:space="0" w:color="auto"/>
            </w:tcBorders>
            <w:shd w:val="clear" w:color="auto" w:fill="auto"/>
            <w:noWrap/>
          </w:tcPr>
          <w:p w14:paraId="338057E4" w14:textId="5CE75073" w:rsidR="001A2273" w:rsidRPr="00F8107D" w:rsidRDefault="001A2273" w:rsidP="00B86BCC">
            <w:pPr>
              <w:spacing w:line="360" w:lineRule="auto"/>
              <w:jc w:val="both"/>
              <w:rPr>
                <w:rFonts w:ascii="Book Antiqua" w:hAnsi="Book Antiqua" w:cs="SimSun"/>
                <w:b/>
                <w:bCs/>
              </w:rPr>
            </w:pPr>
            <w:r w:rsidRPr="00F8107D">
              <w:rPr>
                <w:rFonts w:ascii="Book Antiqua" w:hAnsi="Book Antiqua" w:cs="SimSun"/>
                <w:b/>
                <w:bCs/>
                <w:i/>
                <w:iCs/>
              </w:rPr>
              <w:t>P</w:t>
            </w:r>
            <w:r w:rsidR="00F8107D">
              <w:rPr>
                <w:rFonts w:ascii="Book Antiqua" w:hAnsi="Book Antiqua" w:cs="SimSun"/>
                <w:b/>
                <w:bCs/>
              </w:rPr>
              <w:t xml:space="preserve"> value</w:t>
            </w:r>
          </w:p>
        </w:tc>
        <w:tc>
          <w:tcPr>
            <w:tcW w:w="1074" w:type="dxa"/>
            <w:tcBorders>
              <w:top w:val="single" w:sz="4" w:space="0" w:color="auto"/>
              <w:bottom w:val="single" w:sz="4" w:space="0" w:color="auto"/>
            </w:tcBorders>
            <w:shd w:val="clear" w:color="auto" w:fill="auto"/>
            <w:noWrap/>
          </w:tcPr>
          <w:p w14:paraId="5DB8A656" w14:textId="77777777" w:rsidR="001A2273" w:rsidRPr="00F8107D" w:rsidRDefault="001A2273" w:rsidP="00B86BCC">
            <w:pPr>
              <w:spacing w:line="360" w:lineRule="auto"/>
              <w:jc w:val="both"/>
              <w:rPr>
                <w:rFonts w:ascii="Book Antiqua" w:hAnsi="Book Antiqua" w:cs="SimSun"/>
                <w:b/>
                <w:bCs/>
              </w:rPr>
            </w:pPr>
            <w:r w:rsidRPr="00F8107D">
              <w:rPr>
                <w:rFonts w:ascii="Book Antiqua" w:hAnsi="Book Antiqua" w:cs="SimSun"/>
                <w:b/>
                <w:bCs/>
              </w:rPr>
              <w:t>OR</w:t>
            </w:r>
          </w:p>
        </w:tc>
        <w:tc>
          <w:tcPr>
            <w:tcW w:w="2318" w:type="dxa"/>
            <w:gridSpan w:val="2"/>
            <w:tcBorders>
              <w:top w:val="single" w:sz="4" w:space="0" w:color="auto"/>
              <w:bottom w:val="single" w:sz="4" w:space="0" w:color="auto"/>
            </w:tcBorders>
            <w:shd w:val="clear" w:color="auto" w:fill="auto"/>
            <w:noWrap/>
          </w:tcPr>
          <w:p w14:paraId="0FD20949" w14:textId="1A5E2EEB" w:rsidR="001A2273" w:rsidRPr="00F8107D" w:rsidRDefault="001A2273" w:rsidP="00B86BCC">
            <w:pPr>
              <w:spacing w:line="360" w:lineRule="auto"/>
              <w:jc w:val="both"/>
              <w:rPr>
                <w:rFonts w:ascii="Book Antiqua" w:hAnsi="Book Antiqua" w:cs="SimSun"/>
                <w:b/>
                <w:bCs/>
              </w:rPr>
            </w:pPr>
            <w:r w:rsidRPr="00F8107D">
              <w:rPr>
                <w:rFonts w:ascii="Book Antiqua" w:hAnsi="Book Antiqua" w:cs="SimSun"/>
                <w:b/>
                <w:bCs/>
              </w:rPr>
              <w:t>95</w:t>
            </w:r>
            <w:r w:rsidR="00F8107D">
              <w:rPr>
                <w:rFonts w:ascii="Book Antiqua" w:hAnsi="Book Antiqua" w:cs="SimSun"/>
                <w:b/>
                <w:bCs/>
              </w:rPr>
              <w:t>%</w:t>
            </w:r>
            <w:r w:rsidRPr="00F8107D">
              <w:rPr>
                <w:rFonts w:ascii="Book Antiqua" w:hAnsi="Book Antiqua" w:cs="SimSun"/>
                <w:b/>
                <w:bCs/>
              </w:rPr>
              <w:t>CI</w:t>
            </w:r>
          </w:p>
        </w:tc>
      </w:tr>
      <w:tr w:rsidR="001A2273" w:rsidRPr="004A2435" w14:paraId="24F66D4E" w14:textId="77777777" w:rsidTr="00B86BCC">
        <w:trPr>
          <w:trHeight w:val="468"/>
          <w:jc w:val="center"/>
        </w:trPr>
        <w:tc>
          <w:tcPr>
            <w:tcW w:w="1545" w:type="dxa"/>
            <w:tcBorders>
              <w:top w:val="single" w:sz="4" w:space="0" w:color="auto"/>
            </w:tcBorders>
            <w:shd w:val="clear" w:color="auto" w:fill="auto"/>
            <w:noWrap/>
          </w:tcPr>
          <w:p w14:paraId="2AFED3FD" w14:textId="77777777" w:rsidR="001A2273" w:rsidRPr="004A2435" w:rsidRDefault="001A2273" w:rsidP="00B86BCC">
            <w:pPr>
              <w:spacing w:line="360" w:lineRule="auto"/>
              <w:jc w:val="both"/>
              <w:rPr>
                <w:rFonts w:ascii="Book Antiqua" w:hAnsi="Book Antiqua" w:cs="SimSun"/>
              </w:rPr>
            </w:pPr>
            <w:r w:rsidRPr="004A2435">
              <w:rPr>
                <w:rFonts w:ascii="Book Antiqua" w:hAnsi="Book Antiqua" w:cs="SimSun"/>
              </w:rPr>
              <w:t>Age</w:t>
            </w:r>
          </w:p>
        </w:tc>
        <w:tc>
          <w:tcPr>
            <w:tcW w:w="1376" w:type="dxa"/>
            <w:tcBorders>
              <w:top w:val="single" w:sz="4" w:space="0" w:color="auto"/>
            </w:tcBorders>
            <w:shd w:val="clear" w:color="auto" w:fill="auto"/>
            <w:noWrap/>
          </w:tcPr>
          <w:p w14:paraId="0D175626" w14:textId="546341A1" w:rsidR="001A2273" w:rsidRPr="004A2435" w:rsidRDefault="001A2273" w:rsidP="00B86BCC">
            <w:pPr>
              <w:spacing w:line="360" w:lineRule="auto"/>
              <w:jc w:val="both"/>
              <w:rPr>
                <w:rFonts w:ascii="Book Antiqua" w:hAnsi="Book Antiqua" w:cs="SimSun"/>
              </w:rPr>
            </w:pPr>
            <w:r w:rsidRPr="004A2435">
              <w:rPr>
                <w:rFonts w:ascii="Book Antiqua" w:hAnsi="Book Antiqua" w:cs="SimSun"/>
              </w:rPr>
              <w:t>0.664</w:t>
            </w:r>
          </w:p>
        </w:tc>
        <w:tc>
          <w:tcPr>
            <w:tcW w:w="1357" w:type="dxa"/>
            <w:tcBorders>
              <w:top w:val="single" w:sz="4" w:space="0" w:color="auto"/>
            </w:tcBorders>
            <w:shd w:val="clear" w:color="auto" w:fill="auto"/>
            <w:noWrap/>
          </w:tcPr>
          <w:p w14:paraId="53509CFC" w14:textId="4FAFD048" w:rsidR="001A2273" w:rsidRPr="004A2435" w:rsidRDefault="001A2273" w:rsidP="00B86BCC">
            <w:pPr>
              <w:spacing w:line="360" w:lineRule="auto"/>
              <w:jc w:val="both"/>
              <w:rPr>
                <w:rFonts w:ascii="Book Antiqua" w:hAnsi="Book Antiqua" w:cs="SimSun"/>
              </w:rPr>
            </w:pPr>
            <w:r w:rsidRPr="004A2435">
              <w:rPr>
                <w:rFonts w:ascii="Book Antiqua" w:hAnsi="Book Antiqua" w:cs="SimSun"/>
              </w:rPr>
              <w:t>0.261</w:t>
            </w:r>
          </w:p>
        </w:tc>
        <w:tc>
          <w:tcPr>
            <w:tcW w:w="1357" w:type="dxa"/>
            <w:tcBorders>
              <w:top w:val="single" w:sz="4" w:space="0" w:color="auto"/>
            </w:tcBorders>
            <w:shd w:val="clear" w:color="auto" w:fill="auto"/>
            <w:noWrap/>
          </w:tcPr>
          <w:p w14:paraId="56A35DB1" w14:textId="5EA2B9FA" w:rsidR="001A2273" w:rsidRPr="004A2435" w:rsidRDefault="001A2273" w:rsidP="00B86BCC">
            <w:pPr>
              <w:spacing w:line="360" w:lineRule="auto"/>
              <w:jc w:val="both"/>
              <w:rPr>
                <w:rFonts w:ascii="Book Antiqua" w:hAnsi="Book Antiqua" w:cs="SimSun"/>
              </w:rPr>
            </w:pPr>
            <w:r w:rsidRPr="004A2435">
              <w:rPr>
                <w:rFonts w:ascii="Book Antiqua" w:hAnsi="Book Antiqua" w:cs="SimSun"/>
              </w:rPr>
              <w:t>6.472</w:t>
            </w:r>
          </w:p>
        </w:tc>
        <w:tc>
          <w:tcPr>
            <w:tcW w:w="1357" w:type="dxa"/>
            <w:tcBorders>
              <w:top w:val="single" w:sz="4" w:space="0" w:color="auto"/>
            </w:tcBorders>
            <w:shd w:val="clear" w:color="auto" w:fill="auto"/>
            <w:noWrap/>
          </w:tcPr>
          <w:p w14:paraId="544E2997" w14:textId="23B97293" w:rsidR="001A2273" w:rsidRPr="004A2435" w:rsidRDefault="001A2273" w:rsidP="00B86BCC">
            <w:pPr>
              <w:spacing w:line="360" w:lineRule="auto"/>
              <w:jc w:val="both"/>
              <w:rPr>
                <w:rFonts w:ascii="Book Antiqua" w:hAnsi="Book Antiqua" w:cs="SimSun"/>
              </w:rPr>
            </w:pPr>
            <w:r w:rsidRPr="004A2435">
              <w:rPr>
                <w:rFonts w:ascii="Book Antiqua" w:hAnsi="Book Antiqua" w:cs="SimSun"/>
              </w:rPr>
              <w:t>0.008</w:t>
            </w:r>
          </w:p>
        </w:tc>
        <w:tc>
          <w:tcPr>
            <w:tcW w:w="1074" w:type="dxa"/>
            <w:tcBorders>
              <w:top w:val="single" w:sz="4" w:space="0" w:color="auto"/>
            </w:tcBorders>
            <w:shd w:val="clear" w:color="auto" w:fill="auto"/>
            <w:noWrap/>
          </w:tcPr>
          <w:p w14:paraId="559E5AF9" w14:textId="49A81D53" w:rsidR="001A2273" w:rsidRPr="004A2435" w:rsidRDefault="001A2273" w:rsidP="00B86BCC">
            <w:pPr>
              <w:spacing w:line="360" w:lineRule="auto"/>
              <w:jc w:val="both"/>
              <w:rPr>
                <w:rFonts w:ascii="Book Antiqua" w:hAnsi="Book Antiqua" w:cs="SimSun"/>
              </w:rPr>
            </w:pPr>
            <w:r w:rsidRPr="004A2435">
              <w:rPr>
                <w:rFonts w:ascii="Book Antiqua" w:hAnsi="Book Antiqua" w:cs="SimSun"/>
              </w:rPr>
              <w:t>1.943</w:t>
            </w:r>
          </w:p>
        </w:tc>
        <w:tc>
          <w:tcPr>
            <w:tcW w:w="1056" w:type="dxa"/>
            <w:tcBorders>
              <w:top w:val="single" w:sz="4" w:space="0" w:color="auto"/>
            </w:tcBorders>
            <w:shd w:val="clear" w:color="auto" w:fill="auto"/>
            <w:noWrap/>
          </w:tcPr>
          <w:p w14:paraId="3714E97C" w14:textId="1429DDF5" w:rsidR="001A2273" w:rsidRPr="004A2435" w:rsidRDefault="001A2273" w:rsidP="00B86BCC">
            <w:pPr>
              <w:spacing w:line="360" w:lineRule="auto"/>
              <w:jc w:val="both"/>
              <w:rPr>
                <w:rFonts w:ascii="Book Antiqua" w:hAnsi="Book Antiqua" w:cs="SimSun"/>
              </w:rPr>
            </w:pPr>
            <w:r w:rsidRPr="004A2435">
              <w:rPr>
                <w:rFonts w:ascii="Book Antiqua" w:hAnsi="Book Antiqua" w:cs="SimSun"/>
              </w:rPr>
              <w:t>1.165</w:t>
            </w:r>
          </w:p>
        </w:tc>
        <w:tc>
          <w:tcPr>
            <w:tcW w:w="1262" w:type="dxa"/>
            <w:tcBorders>
              <w:top w:val="single" w:sz="4" w:space="0" w:color="auto"/>
            </w:tcBorders>
            <w:shd w:val="clear" w:color="auto" w:fill="auto"/>
            <w:noWrap/>
          </w:tcPr>
          <w:p w14:paraId="384E0A85" w14:textId="4C92433C" w:rsidR="001A2273" w:rsidRPr="004A2435" w:rsidRDefault="001A2273" w:rsidP="00B86BCC">
            <w:pPr>
              <w:spacing w:line="360" w:lineRule="auto"/>
              <w:jc w:val="both"/>
              <w:rPr>
                <w:rFonts w:ascii="Book Antiqua" w:hAnsi="Book Antiqua" w:cs="SimSun"/>
              </w:rPr>
            </w:pPr>
            <w:r w:rsidRPr="004A2435">
              <w:rPr>
                <w:rFonts w:ascii="Book Antiqua" w:hAnsi="Book Antiqua" w:cs="SimSun"/>
              </w:rPr>
              <w:t>3.240</w:t>
            </w:r>
          </w:p>
        </w:tc>
      </w:tr>
      <w:tr w:rsidR="001A2273" w:rsidRPr="004A2435" w14:paraId="07E04D8C" w14:textId="77777777" w:rsidTr="00B86BCC">
        <w:trPr>
          <w:trHeight w:val="1026"/>
          <w:jc w:val="center"/>
        </w:trPr>
        <w:tc>
          <w:tcPr>
            <w:tcW w:w="1545" w:type="dxa"/>
            <w:shd w:val="clear" w:color="auto" w:fill="auto"/>
            <w:noWrap/>
          </w:tcPr>
          <w:p w14:paraId="1CCC0CC6" w14:textId="77777777" w:rsidR="001A2273" w:rsidRPr="004A2435" w:rsidRDefault="001A2273" w:rsidP="00B86BCC">
            <w:pPr>
              <w:spacing w:line="360" w:lineRule="auto"/>
              <w:jc w:val="both"/>
              <w:rPr>
                <w:rFonts w:ascii="Book Antiqua" w:hAnsi="Book Antiqua" w:cs="SimSun"/>
              </w:rPr>
            </w:pPr>
            <w:r w:rsidRPr="004A2435">
              <w:rPr>
                <w:rFonts w:ascii="Book Antiqua" w:hAnsi="Book Antiqua" w:cs="SimSun"/>
              </w:rPr>
              <w:t>Diameter of inner ring</w:t>
            </w:r>
          </w:p>
        </w:tc>
        <w:tc>
          <w:tcPr>
            <w:tcW w:w="1376" w:type="dxa"/>
            <w:shd w:val="clear" w:color="auto" w:fill="auto"/>
            <w:noWrap/>
          </w:tcPr>
          <w:p w14:paraId="5B12CDB0" w14:textId="7ED9B179" w:rsidR="001A2273" w:rsidRPr="004A2435" w:rsidRDefault="001A2273" w:rsidP="00B86BCC">
            <w:pPr>
              <w:spacing w:line="360" w:lineRule="auto"/>
              <w:jc w:val="both"/>
              <w:rPr>
                <w:rFonts w:ascii="Book Antiqua" w:hAnsi="Book Antiqua" w:cs="SimSun"/>
              </w:rPr>
            </w:pPr>
            <w:r w:rsidRPr="004A2435">
              <w:rPr>
                <w:rFonts w:ascii="Book Antiqua" w:hAnsi="Book Antiqua" w:cs="SimSun"/>
              </w:rPr>
              <w:t>0.397</w:t>
            </w:r>
          </w:p>
        </w:tc>
        <w:tc>
          <w:tcPr>
            <w:tcW w:w="1357" w:type="dxa"/>
            <w:shd w:val="clear" w:color="auto" w:fill="auto"/>
            <w:noWrap/>
          </w:tcPr>
          <w:p w14:paraId="7B69B6E5" w14:textId="26D6290F" w:rsidR="001A2273" w:rsidRPr="004A2435" w:rsidRDefault="001A2273" w:rsidP="00B86BCC">
            <w:pPr>
              <w:spacing w:line="360" w:lineRule="auto"/>
              <w:jc w:val="both"/>
              <w:rPr>
                <w:rFonts w:ascii="Book Antiqua" w:hAnsi="Book Antiqua" w:cs="SimSun"/>
              </w:rPr>
            </w:pPr>
            <w:r w:rsidRPr="004A2435">
              <w:rPr>
                <w:rFonts w:ascii="Book Antiqua" w:hAnsi="Book Antiqua" w:cs="SimSun"/>
              </w:rPr>
              <w:t>0.143</w:t>
            </w:r>
          </w:p>
        </w:tc>
        <w:tc>
          <w:tcPr>
            <w:tcW w:w="1357" w:type="dxa"/>
            <w:shd w:val="clear" w:color="auto" w:fill="auto"/>
            <w:noWrap/>
          </w:tcPr>
          <w:p w14:paraId="219A66DB" w14:textId="23C59279" w:rsidR="001A2273" w:rsidRPr="004A2435" w:rsidRDefault="001A2273" w:rsidP="00B86BCC">
            <w:pPr>
              <w:spacing w:line="360" w:lineRule="auto"/>
              <w:jc w:val="both"/>
              <w:rPr>
                <w:rFonts w:ascii="Book Antiqua" w:hAnsi="Book Antiqua" w:cs="SimSun"/>
              </w:rPr>
            </w:pPr>
            <w:r w:rsidRPr="004A2435">
              <w:rPr>
                <w:rFonts w:ascii="Book Antiqua" w:hAnsi="Book Antiqua" w:cs="SimSun"/>
              </w:rPr>
              <w:t>7.707</w:t>
            </w:r>
          </w:p>
        </w:tc>
        <w:tc>
          <w:tcPr>
            <w:tcW w:w="1357" w:type="dxa"/>
            <w:shd w:val="clear" w:color="auto" w:fill="auto"/>
            <w:noWrap/>
          </w:tcPr>
          <w:p w14:paraId="3B68962F" w14:textId="1C6D48D9" w:rsidR="001A2273" w:rsidRPr="004A2435" w:rsidRDefault="001A2273" w:rsidP="00B86BCC">
            <w:pPr>
              <w:spacing w:line="360" w:lineRule="auto"/>
              <w:jc w:val="both"/>
              <w:rPr>
                <w:rFonts w:ascii="Book Antiqua" w:hAnsi="Book Antiqua" w:cs="SimSun"/>
              </w:rPr>
            </w:pPr>
            <w:r w:rsidRPr="004A2435">
              <w:rPr>
                <w:rFonts w:ascii="Book Antiqua" w:hAnsi="Book Antiqua" w:cs="SimSun"/>
              </w:rPr>
              <w:t>0.000</w:t>
            </w:r>
          </w:p>
        </w:tc>
        <w:tc>
          <w:tcPr>
            <w:tcW w:w="1074" w:type="dxa"/>
            <w:shd w:val="clear" w:color="auto" w:fill="auto"/>
            <w:noWrap/>
          </w:tcPr>
          <w:p w14:paraId="36564C83" w14:textId="4727C866" w:rsidR="001A2273" w:rsidRPr="004A2435" w:rsidRDefault="001A2273" w:rsidP="00B86BCC">
            <w:pPr>
              <w:spacing w:line="360" w:lineRule="auto"/>
              <w:jc w:val="both"/>
              <w:rPr>
                <w:rFonts w:ascii="Book Antiqua" w:hAnsi="Book Antiqua" w:cs="SimSun"/>
              </w:rPr>
            </w:pPr>
            <w:r w:rsidRPr="004A2435">
              <w:rPr>
                <w:rFonts w:ascii="Book Antiqua" w:hAnsi="Book Antiqua" w:cs="SimSun"/>
              </w:rPr>
              <w:t>1.487</w:t>
            </w:r>
          </w:p>
        </w:tc>
        <w:tc>
          <w:tcPr>
            <w:tcW w:w="1056" w:type="dxa"/>
            <w:shd w:val="clear" w:color="auto" w:fill="auto"/>
            <w:noWrap/>
          </w:tcPr>
          <w:p w14:paraId="27C2035A" w14:textId="2534ACE3" w:rsidR="001A2273" w:rsidRPr="004A2435" w:rsidRDefault="001A2273" w:rsidP="00B86BCC">
            <w:pPr>
              <w:spacing w:line="360" w:lineRule="auto"/>
              <w:jc w:val="both"/>
              <w:rPr>
                <w:rFonts w:ascii="Book Antiqua" w:hAnsi="Book Antiqua" w:cs="SimSun"/>
              </w:rPr>
            </w:pPr>
            <w:r w:rsidRPr="004A2435">
              <w:rPr>
                <w:rFonts w:ascii="Book Antiqua" w:hAnsi="Book Antiqua" w:cs="SimSun"/>
              </w:rPr>
              <w:t>1.124</w:t>
            </w:r>
          </w:p>
        </w:tc>
        <w:tc>
          <w:tcPr>
            <w:tcW w:w="1262" w:type="dxa"/>
            <w:shd w:val="clear" w:color="auto" w:fill="auto"/>
            <w:noWrap/>
          </w:tcPr>
          <w:p w14:paraId="59074B4A" w14:textId="222A2A84" w:rsidR="001A2273" w:rsidRPr="004A2435" w:rsidRDefault="001A2273" w:rsidP="00B86BCC">
            <w:pPr>
              <w:spacing w:line="360" w:lineRule="auto"/>
              <w:jc w:val="both"/>
              <w:rPr>
                <w:rFonts w:ascii="Book Antiqua" w:hAnsi="Book Antiqua" w:cs="SimSun"/>
              </w:rPr>
            </w:pPr>
            <w:r w:rsidRPr="004A2435">
              <w:rPr>
                <w:rFonts w:ascii="Book Antiqua" w:hAnsi="Book Antiqua" w:cs="SimSun"/>
              </w:rPr>
              <w:t>1.969</w:t>
            </w:r>
          </w:p>
        </w:tc>
      </w:tr>
      <w:tr w:rsidR="001A2273" w:rsidRPr="004A2435" w14:paraId="6B565F38" w14:textId="77777777" w:rsidTr="00B86BCC">
        <w:trPr>
          <w:trHeight w:val="468"/>
          <w:jc w:val="center"/>
        </w:trPr>
        <w:tc>
          <w:tcPr>
            <w:tcW w:w="1545" w:type="dxa"/>
            <w:shd w:val="clear" w:color="auto" w:fill="auto"/>
            <w:noWrap/>
          </w:tcPr>
          <w:p w14:paraId="430BAA68" w14:textId="77777777" w:rsidR="001A2273" w:rsidRPr="004A2435" w:rsidRDefault="001A2273" w:rsidP="00B86BCC">
            <w:pPr>
              <w:spacing w:line="360" w:lineRule="auto"/>
              <w:jc w:val="both"/>
              <w:rPr>
                <w:rFonts w:ascii="Book Antiqua" w:hAnsi="Book Antiqua" w:cs="SimSun"/>
              </w:rPr>
            </w:pPr>
            <w:r w:rsidRPr="004A2435">
              <w:rPr>
                <w:rFonts w:ascii="Book Antiqua" w:hAnsi="Book Antiqua" w:cs="SimSun"/>
              </w:rPr>
              <w:t>Ligation</w:t>
            </w:r>
          </w:p>
        </w:tc>
        <w:tc>
          <w:tcPr>
            <w:tcW w:w="1376" w:type="dxa"/>
            <w:shd w:val="clear" w:color="auto" w:fill="auto"/>
            <w:noWrap/>
          </w:tcPr>
          <w:p w14:paraId="31953A9D" w14:textId="007A760F" w:rsidR="001A2273" w:rsidRPr="004A2435" w:rsidRDefault="001A2273" w:rsidP="00B86BCC">
            <w:pPr>
              <w:spacing w:line="360" w:lineRule="auto"/>
              <w:jc w:val="both"/>
              <w:rPr>
                <w:rFonts w:ascii="Book Antiqua" w:hAnsi="Book Antiqua" w:cs="SimSun"/>
              </w:rPr>
            </w:pPr>
            <w:r w:rsidRPr="004A2435">
              <w:rPr>
                <w:rFonts w:ascii="Book Antiqua" w:hAnsi="Book Antiqua" w:cs="SimSun"/>
              </w:rPr>
              <w:t>0.556</w:t>
            </w:r>
          </w:p>
        </w:tc>
        <w:tc>
          <w:tcPr>
            <w:tcW w:w="1357" w:type="dxa"/>
            <w:shd w:val="clear" w:color="auto" w:fill="auto"/>
            <w:noWrap/>
          </w:tcPr>
          <w:p w14:paraId="44F662EA" w14:textId="00F1E232" w:rsidR="001A2273" w:rsidRPr="004A2435" w:rsidRDefault="001A2273" w:rsidP="00B86BCC">
            <w:pPr>
              <w:spacing w:line="360" w:lineRule="auto"/>
              <w:jc w:val="both"/>
              <w:rPr>
                <w:rFonts w:ascii="Book Antiqua" w:hAnsi="Book Antiqua" w:cs="SimSun"/>
              </w:rPr>
            </w:pPr>
            <w:r w:rsidRPr="004A2435">
              <w:rPr>
                <w:rFonts w:ascii="Book Antiqua" w:hAnsi="Book Antiqua" w:cs="SimSun"/>
              </w:rPr>
              <w:t>0.231</w:t>
            </w:r>
          </w:p>
        </w:tc>
        <w:tc>
          <w:tcPr>
            <w:tcW w:w="1357" w:type="dxa"/>
            <w:shd w:val="clear" w:color="auto" w:fill="auto"/>
            <w:noWrap/>
          </w:tcPr>
          <w:p w14:paraId="3B3D8898" w14:textId="6D90FFF3" w:rsidR="001A2273" w:rsidRPr="004A2435" w:rsidRDefault="001A2273" w:rsidP="00B86BCC">
            <w:pPr>
              <w:spacing w:line="360" w:lineRule="auto"/>
              <w:jc w:val="both"/>
              <w:rPr>
                <w:rFonts w:ascii="Book Antiqua" w:hAnsi="Book Antiqua" w:cs="SimSun"/>
              </w:rPr>
            </w:pPr>
            <w:r w:rsidRPr="004A2435">
              <w:rPr>
                <w:rFonts w:ascii="Book Antiqua" w:hAnsi="Book Antiqua" w:cs="SimSun"/>
              </w:rPr>
              <w:t>5.793</w:t>
            </w:r>
          </w:p>
        </w:tc>
        <w:tc>
          <w:tcPr>
            <w:tcW w:w="1357" w:type="dxa"/>
            <w:shd w:val="clear" w:color="auto" w:fill="auto"/>
            <w:noWrap/>
          </w:tcPr>
          <w:p w14:paraId="42AE040A" w14:textId="27905F56" w:rsidR="001A2273" w:rsidRPr="004A2435" w:rsidRDefault="001A2273" w:rsidP="00B86BCC">
            <w:pPr>
              <w:spacing w:line="360" w:lineRule="auto"/>
              <w:jc w:val="both"/>
              <w:rPr>
                <w:rFonts w:ascii="Book Antiqua" w:hAnsi="Book Antiqua" w:cs="SimSun"/>
              </w:rPr>
            </w:pPr>
            <w:r w:rsidRPr="004A2435">
              <w:rPr>
                <w:rFonts w:ascii="Book Antiqua" w:hAnsi="Book Antiqua" w:cs="SimSun"/>
              </w:rPr>
              <w:t>0.018</w:t>
            </w:r>
          </w:p>
        </w:tc>
        <w:tc>
          <w:tcPr>
            <w:tcW w:w="1074" w:type="dxa"/>
            <w:shd w:val="clear" w:color="auto" w:fill="auto"/>
            <w:noWrap/>
          </w:tcPr>
          <w:p w14:paraId="28DDBECA" w14:textId="5179C282" w:rsidR="001A2273" w:rsidRPr="004A2435" w:rsidRDefault="001A2273" w:rsidP="00B86BCC">
            <w:pPr>
              <w:spacing w:line="360" w:lineRule="auto"/>
              <w:jc w:val="both"/>
              <w:rPr>
                <w:rFonts w:ascii="Book Antiqua" w:hAnsi="Book Antiqua" w:cs="SimSun"/>
              </w:rPr>
            </w:pPr>
            <w:r w:rsidRPr="004A2435">
              <w:rPr>
                <w:rFonts w:ascii="Book Antiqua" w:hAnsi="Book Antiqua" w:cs="SimSun"/>
              </w:rPr>
              <w:t>1.744</w:t>
            </w:r>
          </w:p>
        </w:tc>
        <w:tc>
          <w:tcPr>
            <w:tcW w:w="1056" w:type="dxa"/>
            <w:shd w:val="clear" w:color="auto" w:fill="auto"/>
            <w:noWrap/>
          </w:tcPr>
          <w:p w14:paraId="5DED05FA" w14:textId="70D952BC" w:rsidR="001A2273" w:rsidRPr="004A2435" w:rsidRDefault="001A2273" w:rsidP="00B86BCC">
            <w:pPr>
              <w:spacing w:line="360" w:lineRule="auto"/>
              <w:jc w:val="both"/>
              <w:rPr>
                <w:rFonts w:ascii="Book Antiqua" w:hAnsi="Book Antiqua" w:cs="SimSun"/>
              </w:rPr>
            </w:pPr>
            <w:r w:rsidRPr="004A2435">
              <w:rPr>
                <w:rFonts w:ascii="Book Antiqua" w:hAnsi="Book Antiqua" w:cs="SimSun"/>
              </w:rPr>
              <w:t>1.109</w:t>
            </w:r>
          </w:p>
        </w:tc>
        <w:tc>
          <w:tcPr>
            <w:tcW w:w="1262" w:type="dxa"/>
            <w:shd w:val="clear" w:color="auto" w:fill="auto"/>
            <w:noWrap/>
          </w:tcPr>
          <w:p w14:paraId="690B234E" w14:textId="46ADDC00" w:rsidR="001A2273" w:rsidRPr="004A2435" w:rsidRDefault="001A2273" w:rsidP="00B86BCC">
            <w:pPr>
              <w:spacing w:line="360" w:lineRule="auto"/>
              <w:jc w:val="both"/>
              <w:rPr>
                <w:rFonts w:ascii="Book Antiqua" w:hAnsi="Book Antiqua" w:cs="SimSun"/>
              </w:rPr>
            </w:pPr>
            <w:r w:rsidRPr="004A2435">
              <w:rPr>
                <w:rFonts w:ascii="Book Antiqua" w:hAnsi="Book Antiqua" w:cs="SimSun"/>
              </w:rPr>
              <w:t>2.742</w:t>
            </w:r>
          </w:p>
        </w:tc>
      </w:tr>
      <w:tr w:rsidR="001A2273" w:rsidRPr="004A2435" w14:paraId="730D9783" w14:textId="77777777" w:rsidTr="00B86BCC">
        <w:trPr>
          <w:trHeight w:val="468"/>
          <w:jc w:val="center"/>
        </w:trPr>
        <w:tc>
          <w:tcPr>
            <w:tcW w:w="1545" w:type="dxa"/>
            <w:shd w:val="clear" w:color="auto" w:fill="auto"/>
            <w:noWrap/>
          </w:tcPr>
          <w:p w14:paraId="6B8FD928" w14:textId="77777777" w:rsidR="001A2273" w:rsidRPr="004A2435" w:rsidRDefault="001A2273" w:rsidP="00B86BCC">
            <w:pPr>
              <w:spacing w:line="360" w:lineRule="auto"/>
              <w:jc w:val="both"/>
              <w:rPr>
                <w:rFonts w:ascii="Book Antiqua" w:hAnsi="Book Antiqua" w:cs="SimSun"/>
              </w:rPr>
            </w:pPr>
            <w:r w:rsidRPr="004A2435">
              <w:rPr>
                <w:rFonts w:ascii="Book Antiqua" w:hAnsi="Book Antiqua" w:cs="SimSun"/>
              </w:rPr>
              <w:t>Preoperative incarceration</w:t>
            </w:r>
          </w:p>
        </w:tc>
        <w:tc>
          <w:tcPr>
            <w:tcW w:w="1376" w:type="dxa"/>
            <w:shd w:val="clear" w:color="auto" w:fill="auto"/>
            <w:noWrap/>
          </w:tcPr>
          <w:p w14:paraId="088AD071" w14:textId="750FBDBE" w:rsidR="001A2273" w:rsidRPr="004A2435" w:rsidRDefault="001A2273" w:rsidP="00B86BCC">
            <w:pPr>
              <w:spacing w:line="360" w:lineRule="auto"/>
              <w:jc w:val="both"/>
              <w:rPr>
                <w:rFonts w:ascii="Book Antiqua" w:hAnsi="Book Antiqua" w:cs="SimSun"/>
              </w:rPr>
            </w:pPr>
            <w:r w:rsidRPr="004A2435">
              <w:rPr>
                <w:rFonts w:ascii="Book Antiqua" w:hAnsi="Book Antiqua" w:cs="SimSun"/>
              </w:rPr>
              <w:t>1.440</w:t>
            </w:r>
          </w:p>
        </w:tc>
        <w:tc>
          <w:tcPr>
            <w:tcW w:w="1357" w:type="dxa"/>
            <w:shd w:val="clear" w:color="auto" w:fill="auto"/>
            <w:noWrap/>
          </w:tcPr>
          <w:p w14:paraId="506B2ABC" w14:textId="5A7F3F0D" w:rsidR="001A2273" w:rsidRPr="004A2435" w:rsidRDefault="001A2273" w:rsidP="00B86BCC">
            <w:pPr>
              <w:spacing w:line="360" w:lineRule="auto"/>
              <w:jc w:val="both"/>
              <w:rPr>
                <w:rFonts w:ascii="Book Antiqua" w:hAnsi="Book Antiqua" w:cs="SimSun"/>
              </w:rPr>
            </w:pPr>
            <w:r w:rsidRPr="004A2435">
              <w:rPr>
                <w:rFonts w:ascii="Book Antiqua" w:hAnsi="Book Antiqua" w:cs="SimSun"/>
              </w:rPr>
              <w:t>0.841</w:t>
            </w:r>
          </w:p>
        </w:tc>
        <w:tc>
          <w:tcPr>
            <w:tcW w:w="1357" w:type="dxa"/>
            <w:shd w:val="clear" w:color="auto" w:fill="auto"/>
            <w:noWrap/>
          </w:tcPr>
          <w:p w14:paraId="3A53442A" w14:textId="6EB7FEDE" w:rsidR="001A2273" w:rsidRPr="004A2435" w:rsidRDefault="001A2273" w:rsidP="00B86BCC">
            <w:pPr>
              <w:spacing w:line="360" w:lineRule="auto"/>
              <w:jc w:val="both"/>
              <w:rPr>
                <w:rFonts w:ascii="Book Antiqua" w:hAnsi="Book Antiqua" w:cs="SimSun"/>
              </w:rPr>
            </w:pPr>
            <w:r w:rsidRPr="004A2435">
              <w:rPr>
                <w:rFonts w:ascii="Book Antiqua" w:hAnsi="Book Antiqua" w:cs="SimSun"/>
              </w:rPr>
              <w:t>2.932</w:t>
            </w:r>
          </w:p>
        </w:tc>
        <w:tc>
          <w:tcPr>
            <w:tcW w:w="1357" w:type="dxa"/>
            <w:shd w:val="clear" w:color="auto" w:fill="auto"/>
            <w:noWrap/>
          </w:tcPr>
          <w:p w14:paraId="276ADF3E" w14:textId="68A62A0D" w:rsidR="001A2273" w:rsidRPr="004A2435" w:rsidRDefault="001A2273" w:rsidP="00B86BCC">
            <w:pPr>
              <w:spacing w:line="360" w:lineRule="auto"/>
              <w:jc w:val="both"/>
              <w:rPr>
                <w:rFonts w:ascii="Book Antiqua" w:hAnsi="Book Antiqua" w:cs="SimSun"/>
              </w:rPr>
            </w:pPr>
            <w:r w:rsidRPr="004A2435">
              <w:rPr>
                <w:rFonts w:ascii="Book Antiqua" w:hAnsi="Book Antiqua" w:cs="SimSun"/>
              </w:rPr>
              <w:t>0.163</w:t>
            </w:r>
          </w:p>
        </w:tc>
        <w:tc>
          <w:tcPr>
            <w:tcW w:w="1074" w:type="dxa"/>
            <w:shd w:val="clear" w:color="auto" w:fill="auto"/>
            <w:noWrap/>
          </w:tcPr>
          <w:p w14:paraId="4A031B26" w14:textId="5C3FBC5B" w:rsidR="001A2273" w:rsidRPr="004A2435" w:rsidRDefault="001A2273" w:rsidP="00B86BCC">
            <w:pPr>
              <w:spacing w:line="360" w:lineRule="auto"/>
              <w:jc w:val="both"/>
              <w:rPr>
                <w:rFonts w:ascii="Book Antiqua" w:hAnsi="Book Antiqua" w:cs="SimSun"/>
              </w:rPr>
            </w:pPr>
            <w:r w:rsidRPr="004A2435">
              <w:rPr>
                <w:rFonts w:ascii="Book Antiqua" w:hAnsi="Book Antiqua" w:cs="SimSun"/>
              </w:rPr>
              <w:t>4.221</w:t>
            </w:r>
          </w:p>
        </w:tc>
        <w:tc>
          <w:tcPr>
            <w:tcW w:w="1056" w:type="dxa"/>
            <w:shd w:val="clear" w:color="auto" w:fill="auto"/>
            <w:noWrap/>
          </w:tcPr>
          <w:p w14:paraId="74356189" w14:textId="5C47E111" w:rsidR="001A2273" w:rsidRPr="004A2435" w:rsidRDefault="001A2273" w:rsidP="00B86BCC">
            <w:pPr>
              <w:spacing w:line="360" w:lineRule="auto"/>
              <w:jc w:val="both"/>
              <w:rPr>
                <w:rFonts w:ascii="Book Antiqua" w:hAnsi="Book Antiqua" w:cs="SimSun"/>
              </w:rPr>
            </w:pPr>
            <w:r w:rsidRPr="004A2435">
              <w:rPr>
                <w:rFonts w:ascii="Book Antiqua" w:hAnsi="Book Antiqua" w:cs="SimSun"/>
              </w:rPr>
              <w:t>0.812</w:t>
            </w:r>
          </w:p>
        </w:tc>
        <w:tc>
          <w:tcPr>
            <w:tcW w:w="1262" w:type="dxa"/>
            <w:shd w:val="clear" w:color="auto" w:fill="auto"/>
            <w:noWrap/>
          </w:tcPr>
          <w:p w14:paraId="3EEBB1B7" w14:textId="16DDC1DF" w:rsidR="001A2273" w:rsidRPr="004A2435" w:rsidRDefault="001A2273" w:rsidP="00B86BCC">
            <w:pPr>
              <w:spacing w:line="360" w:lineRule="auto"/>
              <w:jc w:val="both"/>
              <w:rPr>
                <w:rFonts w:ascii="Book Antiqua" w:hAnsi="Book Antiqua" w:cs="SimSun"/>
              </w:rPr>
            </w:pPr>
            <w:r w:rsidRPr="004A2435">
              <w:rPr>
                <w:rFonts w:ascii="Book Antiqua" w:hAnsi="Book Antiqua" w:cs="SimSun"/>
              </w:rPr>
              <w:t>21.941</w:t>
            </w:r>
          </w:p>
        </w:tc>
      </w:tr>
    </w:tbl>
    <w:p w14:paraId="0E03A0D5" w14:textId="5CC4B2B5" w:rsidR="001A2273" w:rsidRPr="00632C10" w:rsidRDefault="00821C81" w:rsidP="00632C10">
      <w:pPr>
        <w:adjustRightInd w:val="0"/>
        <w:snapToGrid w:val="0"/>
        <w:spacing w:line="360" w:lineRule="auto"/>
        <w:jc w:val="both"/>
        <w:rPr>
          <w:rFonts w:ascii="Book Antiqua" w:hAnsi="Book Antiqua"/>
          <w:bCs/>
          <w:lang w:eastAsia="zh-CN"/>
        </w:rPr>
      </w:pPr>
      <w:bookmarkStart w:id="59" w:name="OLE_LINK384"/>
      <w:bookmarkStart w:id="60" w:name="OLE_LINK385"/>
      <w:r w:rsidRPr="00821C81">
        <w:rPr>
          <w:rFonts w:ascii="Book Antiqua" w:hAnsi="Book Antiqua" w:hint="eastAsia"/>
          <w:bCs/>
          <w:lang w:eastAsia="zh-CN"/>
        </w:rPr>
        <w:t>S</w:t>
      </w:r>
      <w:r w:rsidRPr="00821C81">
        <w:rPr>
          <w:rFonts w:ascii="Book Antiqua" w:hAnsi="Book Antiqua"/>
          <w:bCs/>
          <w:lang w:eastAsia="zh-CN"/>
        </w:rPr>
        <w:t>E</w:t>
      </w:r>
      <w:bookmarkEnd w:id="59"/>
      <w:bookmarkEnd w:id="60"/>
      <w:r w:rsidRPr="00821C81">
        <w:rPr>
          <w:rFonts w:ascii="Book Antiqua" w:hAnsi="Book Antiqua"/>
          <w:bCs/>
          <w:lang w:eastAsia="zh-CN"/>
        </w:rPr>
        <w:t xml:space="preserve">: </w:t>
      </w:r>
      <w:r w:rsidR="007E5492" w:rsidRPr="007E5492">
        <w:rPr>
          <w:rFonts w:ascii="Book Antiqua" w:hAnsi="Book Antiqua"/>
          <w:bCs/>
          <w:lang w:eastAsia="zh-CN"/>
        </w:rPr>
        <w:t xml:space="preserve">Standard </w:t>
      </w:r>
      <w:r w:rsidR="007E5492">
        <w:rPr>
          <w:rFonts w:ascii="Book Antiqua" w:hAnsi="Book Antiqua"/>
          <w:bCs/>
          <w:lang w:eastAsia="zh-CN"/>
        </w:rPr>
        <w:t>e</w:t>
      </w:r>
      <w:r w:rsidR="007E5492" w:rsidRPr="007E5492">
        <w:rPr>
          <w:rFonts w:ascii="Book Antiqua" w:hAnsi="Book Antiqua"/>
          <w:bCs/>
          <w:lang w:eastAsia="zh-CN"/>
        </w:rPr>
        <w:t>rror</w:t>
      </w:r>
      <w:r w:rsidRPr="00821C81">
        <w:rPr>
          <w:rFonts w:ascii="Book Antiqua" w:hAnsi="Book Antiqua"/>
          <w:bCs/>
          <w:lang w:eastAsia="zh-CN"/>
        </w:rPr>
        <w:t xml:space="preserve">; </w:t>
      </w:r>
      <w:bookmarkStart w:id="61" w:name="OLE_LINK386"/>
      <w:bookmarkStart w:id="62" w:name="OLE_LINK387"/>
      <w:r w:rsidRPr="00821C81">
        <w:rPr>
          <w:rFonts w:ascii="Book Antiqua" w:hAnsi="Book Antiqua"/>
          <w:bCs/>
          <w:lang w:eastAsia="zh-CN"/>
        </w:rPr>
        <w:t>OR</w:t>
      </w:r>
      <w:bookmarkEnd w:id="61"/>
      <w:bookmarkEnd w:id="62"/>
      <w:r w:rsidRPr="00821C81">
        <w:rPr>
          <w:rFonts w:ascii="Book Antiqua" w:hAnsi="Book Antiqua"/>
          <w:bCs/>
          <w:lang w:eastAsia="zh-CN"/>
        </w:rPr>
        <w:t xml:space="preserve">: </w:t>
      </w:r>
      <w:r w:rsidR="007E5492">
        <w:rPr>
          <w:rFonts w:ascii="Book Antiqua" w:hAnsi="Book Antiqua"/>
          <w:bCs/>
          <w:lang w:eastAsia="zh-CN"/>
        </w:rPr>
        <w:t>O</w:t>
      </w:r>
      <w:r w:rsidR="007E5492" w:rsidRPr="007E5492">
        <w:rPr>
          <w:rFonts w:ascii="Book Antiqua" w:hAnsi="Book Antiqua"/>
          <w:bCs/>
          <w:lang w:eastAsia="zh-CN"/>
        </w:rPr>
        <w:t>dds ratio</w:t>
      </w:r>
      <w:r w:rsidR="007E5492">
        <w:rPr>
          <w:rFonts w:ascii="Book Antiqua" w:hAnsi="Book Antiqua"/>
          <w:bCs/>
          <w:lang w:eastAsia="zh-CN"/>
        </w:rPr>
        <w:t>.</w:t>
      </w:r>
    </w:p>
    <w:sectPr w:rsidR="001A2273" w:rsidRPr="00632C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jrw" w:date="2021-03-19T18:25:00Z" w:initials="j">
    <w:p w14:paraId="519600BB" w14:textId="16237D9F" w:rsidR="0075168B" w:rsidRDefault="0075168B">
      <w:pPr>
        <w:pStyle w:val="CommentText"/>
      </w:pPr>
      <w:r>
        <w:rPr>
          <w:rStyle w:val="CommentReference"/>
        </w:rPr>
        <w:annotationRef/>
      </w:r>
      <w:r>
        <w:t>Please clarify.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EB83A" w14:textId="77777777" w:rsidR="00231831" w:rsidRDefault="00231831" w:rsidP="00AD0E0E">
      <w:r>
        <w:separator/>
      </w:r>
    </w:p>
  </w:endnote>
  <w:endnote w:type="continuationSeparator" w:id="0">
    <w:p w14:paraId="65E5CC8B" w14:textId="77777777" w:rsidR="00231831" w:rsidRDefault="00231831" w:rsidP="00AD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488E" w14:textId="77777777" w:rsidR="00AD24C8" w:rsidRPr="0010489C" w:rsidRDefault="00AD24C8" w:rsidP="0010489C">
    <w:pPr>
      <w:pStyle w:val="Footer"/>
      <w:jc w:val="right"/>
      <w:rPr>
        <w:rFonts w:ascii="Book Antiqua" w:hAnsi="Book Antiqua"/>
        <w:color w:val="000000" w:themeColor="text1"/>
        <w:sz w:val="24"/>
        <w:szCs w:val="24"/>
      </w:rPr>
    </w:pPr>
    <w:r w:rsidRPr="0010489C">
      <w:rPr>
        <w:rFonts w:ascii="Book Antiqua" w:hAnsi="Book Antiqua"/>
        <w:color w:val="000000" w:themeColor="text1"/>
        <w:sz w:val="24"/>
        <w:szCs w:val="24"/>
        <w:lang w:val="zh-CN" w:eastAsia="zh-CN"/>
      </w:rPr>
      <w:t xml:space="preserve"> </w:t>
    </w:r>
    <w:r w:rsidRPr="0010489C">
      <w:rPr>
        <w:rFonts w:ascii="Book Antiqua" w:hAnsi="Book Antiqua"/>
        <w:color w:val="000000" w:themeColor="text1"/>
        <w:sz w:val="24"/>
        <w:szCs w:val="24"/>
      </w:rPr>
      <w:fldChar w:fldCharType="begin"/>
    </w:r>
    <w:r w:rsidRPr="0010489C">
      <w:rPr>
        <w:rFonts w:ascii="Book Antiqua" w:hAnsi="Book Antiqua"/>
        <w:color w:val="000000" w:themeColor="text1"/>
        <w:sz w:val="24"/>
        <w:szCs w:val="24"/>
      </w:rPr>
      <w:instrText>PAGE  \* Arabic  \* MERGEFORMAT</w:instrText>
    </w:r>
    <w:r w:rsidRPr="0010489C">
      <w:rPr>
        <w:rFonts w:ascii="Book Antiqua" w:hAnsi="Book Antiqua"/>
        <w:color w:val="000000" w:themeColor="text1"/>
        <w:sz w:val="24"/>
        <w:szCs w:val="24"/>
      </w:rPr>
      <w:fldChar w:fldCharType="separate"/>
    </w:r>
    <w:r w:rsidR="008908A4" w:rsidRPr="008908A4">
      <w:rPr>
        <w:rFonts w:ascii="Book Antiqua" w:hAnsi="Book Antiqua"/>
        <w:noProof/>
        <w:color w:val="000000" w:themeColor="text1"/>
        <w:sz w:val="24"/>
        <w:szCs w:val="24"/>
        <w:lang w:val="zh-CN" w:eastAsia="zh-CN"/>
      </w:rPr>
      <w:t>1</w:t>
    </w:r>
    <w:r w:rsidRPr="0010489C">
      <w:rPr>
        <w:rFonts w:ascii="Book Antiqua" w:hAnsi="Book Antiqua"/>
        <w:color w:val="000000" w:themeColor="text1"/>
        <w:sz w:val="24"/>
        <w:szCs w:val="24"/>
      </w:rPr>
      <w:fldChar w:fldCharType="end"/>
    </w:r>
    <w:r w:rsidRPr="0010489C">
      <w:rPr>
        <w:rFonts w:ascii="Book Antiqua" w:hAnsi="Book Antiqua"/>
        <w:color w:val="000000" w:themeColor="text1"/>
        <w:sz w:val="24"/>
        <w:szCs w:val="24"/>
        <w:lang w:val="zh-CN" w:eastAsia="zh-CN"/>
      </w:rPr>
      <w:t xml:space="preserve"> / </w:t>
    </w:r>
    <w:r w:rsidRPr="0010489C">
      <w:rPr>
        <w:rFonts w:ascii="Book Antiqua" w:hAnsi="Book Antiqua"/>
        <w:color w:val="000000" w:themeColor="text1"/>
        <w:sz w:val="24"/>
        <w:szCs w:val="24"/>
      </w:rPr>
      <w:fldChar w:fldCharType="begin"/>
    </w:r>
    <w:r w:rsidRPr="0010489C">
      <w:rPr>
        <w:rFonts w:ascii="Book Antiqua" w:hAnsi="Book Antiqua"/>
        <w:color w:val="000000" w:themeColor="text1"/>
        <w:sz w:val="24"/>
        <w:szCs w:val="24"/>
      </w:rPr>
      <w:instrText>NUMPAGES  \* Arabic  \* MERGEFORMAT</w:instrText>
    </w:r>
    <w:r w:rsidRPr="0010489C">
      <w:rPr>
        <w:rFonts w:ascii="Book Antiqua" w:hAnsi="Book Antiqua"/>
        <w:color w:val="000000" w:themeColor="text1"/>
        <w:sz w:val="24"/>
        <w:szCs w:val="24"/>
      </w:rPr>
      <w:fldChar w:fldCharType="separate"/>
    </w:r>
    <w:r w:rsidR="008908A4" w:rsidRPr="008908A4">
      <w:rPr>
        <w:rFonts w:ascii="Book Antiqua" w:hAnsi="Book Antiqua"/>
        <w:noProof/>
        <w:color w:val="000000" w:themeColor="text1"/>
        <w:sz w:val="24"/>
        <w:szCs w:val="24"/>
        <w:lang w:val="zh-CN" w:eastAsia="zh-CN"/>
      </w:rPr>
      <w:t>20</w:t>
    </w:r>
    <w:r w:rsidRPr="0010489C">
      <w:rPr>
        <w:rFonts w:ascii="Book Antiqua" w:hAnsi="Book Antiqua"/>
        <w:color w:val="000000" w:themeColor="text1"/>
        <w:sz w:val="24"/>
        <w:szCs w:val="24"/>
      </w:rPr>
      <w:fldChar w:fldCharType="end"/>
    </w:r>
  </w:p>
  <w:p w14:paraId="4F971067" w14:textId="77777777" w:rsidR="00AD24C8" w:rsidRPr="0010489C" w:rsidRDefault="00AD24C8" w:rsidP="0010489C">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6C4E4" w14:textId="77777777" w:rsidR="00231831" w:rsidRDefault="00231831" w:rsidP="00AD0E0E">
      <w:r>
        <w:separator/>
      </w:r>
    </w:p>
  </w:footnote>
  <w:footnote w:type="continuationSeparator" w:id="0">
    <w:p w14:paraId="0F8FA9B9" w14:textId="77777777" w:rsidR="00231831" w:rsidRDefault="00231831" w:rsidP="00AD0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79B"/>
    <w:rsid w:val="000266DD"/>
    <w:rsid w:val="00050095"/>
    <w:rsid w:val="00090DD1"/>
    <w:rsid w:val="000E49C9"/>
    <w:rsid w:val="0010489C"/>
    <w:rsid w:val="00106FF4"/>
    <w:rsid w:val="001A2273"/>
    <w:rsid w:val="00231831"/>
    <w:rsid w:val="002A4395"/>
    <w:rsid w:val="003166FE"/>
    <w:rsid w:val="00326550"/>
    <w:rsid w:val="0038227F"/>
    <w:rsid w:val="004717AC"/>
    <w:rsid w:val="004A2435"/>
    <w:rsid w:val="004D0BA7"/>
    <w:rsid w:val="004F0AD7"/>
    <w:rsid w:val="0050300E"/>
    <w:rsid w:val="006174CA"/>
    <w:rsid w:val="00632C10"/>
    <w:rsid w:val="00650A98"/>
    <w:rsid w:val="006D41FC"/>
    <w:rsid w:val="0075168B"/>
    <w:rsid w:val="00753E06"/>
    <w:rsid w:val="007C78F0"/>
    <w:rsid w:val="007D1309"/>
    <w:rsid w:val="007E5492"/>
    <w:rsid w:val="00821C81"/>
    <w:rsid w:val="008908A4"/>
    <w:rsid w:val="00981384"/>
    <w:rsid w:val="009935AD"/>
    <w:rsid w:val="009B06DF"/>
    <w:rsid w:val="009D6E53"/>
    <w:rsid w:val="00A54473"/>
    <w:rsid w:val="00A77B3E"/>
    <w:rsid w:val="00A77F4A"/>
    <w:rsid w:val="00AD0E0E"/>
    <w:rsid w:val="00AD24C8"/>
    <w:rsid w:val="00AF59B3"/>
    <w:rsid w:val="00AF6D52"/>
    <w:rsid w:val="00B0524D"/>
    <w:rsid w:val="00B86BCC"/>
    <w:rsid w:val="00CA2A55"/>
    <w:rsid w:val="00D7655B"/>
    <w:rsid w:val="00E27357"/>
    <w:rsid w:val="00E974CE"/>
    <w:rsid w:val="00F20F16"/>
    <w:rsid w:val="00F51AEF"/>
    <w:rsid w:val="00F72ED1"/>
    <w:rsid w:val="00F8107D"/>
    <w:rsid w:val="00FC5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6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E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D0E0E"/>
    <w:rPr>
      <w:sz w:val="18"/>
      <w:szCs w:val="18"/>
    </w:rPr>
  </w:style>
  <w:style w:type="paragraph" w:styleId="Footer">
    <w:name w:val="footer"/>
    <w:basedOn w:val="Normal"/>
    <w:link w:val="FooterChar"/>
    <w:uiPriority w:val="99"/>
    <w:unhideWhenUsed/>
    <w:rsid w:val="00AD0E0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D0E0E"/>
    <w:rPr>
      <w:sz w:val="18"/>
      <w:szCs w:val="18"/>
    </w:rPr>
  </w:style>
  <w:style w:type="paragraph" w:customStyle="1" w:styleId="p16">
    <w:name w:val="p16"/>
    <w:basedOn w:val="Normal"/>
    <w:qFormat/>
    <w:rsid w:val="001A2273"/>
    <w:pPr>
      <w:spacing w:after="160" w:line="259" w:lineRule="auto"/>
      <w:jc w:val="both"/>
    </w:pPr>
    <w:rPr>
      <w:rFonts w:eastAsia="SimSun"/>
      <w:sz w:val="21"/>
      <w:szCs w:val="21"/>
      <w:lang w:eastAsia="zh-CN"/>
    </w:rPr>
  </w:style>
  <w:style w:type="paragraph" w:styleId="BalloonText">
    <w:name w:val="Balloon Text"/>
    <w:basedOn w:val="Normal"/>
    <w:link w:val="BalloonTextChar"/>
    <w:rsid w:val="0038227F"/>
    <w:rPr>
      <w:rFonts w:ascii="Tahoma" w:hAnsi="Tahoma" w:cs="Tahoma"/>
      <w:sz w:val="16"/>
      <w:szCs w:val="16"/>
    </w:rPr>
  </w:style>
  <w:style w:type="character" w:customStyle="1" w:styleId="BalloonTextChar">
    <w:name w:val="Balloon Text Char"/>
    <w:basedOn w:val="DefaultParagraphFont"/>
    <w:link w:val="BalloonText"/>
    <w:rsid w:val="0038227F"/>
    <w:rPr>
      <w:rFonts w:ascii="Tahoma" w:hAnsi="Tahoma" w:cs="Tahoma"/>
      <w:sz w:val="16"/>
      <w:szCs w:val="16"/>
    </w:rPr>
  </w:style>
  <w:style w:type="character" w:styleId="CommentReference">
    <w:name w:val="annotation reference"/>
    <w:basedOn w:val="DefaultParagraphFont"/>
    <w:semiHidden/>
    <w:unhideWhenUsed/>
    <w:rsid w:val="0038227F"/>
    <w:rPr>
      <w:sz w:val="16"/>
      <w:szCs w:val="16"/>
    </w:rPr>
  </w:style>
  <w:style w:type="paragraph" w:styleId="CommentText">
    <w:name w:val="annotation text"/>
    <w:basedOn w:val="Normal"/>
    <w:link w:val="CommentTextChar"/>
    <w:semiHidden/>
    <w:unhideWhenUsed/>
    <w:rsid w:val="0038227F"/>
    <w:rPr>
      <w:sz w:val="20"/>
      <w:szCs w:val="20"/>
    </w:rPr>
  </w:style>
  <w:style w:type="character" w:customStyle="1" w:styleId="CommentTextChar">
    <w:name w:val="Comment Text Char"/>
    <w:basedOn w:val="DefaultParagraphFont"/>
    <w:link w:val="CommentText"/>
    <w:semiHidden/>
    <w:rsid w:val="0038227F"/>
  </w:style>
  <w:style w:type="paragraph" w:styleId="CommentSubject">
    <w:name w:val="annotation subject"/>
    <w:basedOn w:val="CommentText"/>
    <w:next w:val="CommentText"/>
    <w:link w:val="CommentSubjectChar"/>
    <w:semiHidden/>
    <w:unhideWhenUsed/>
    <w:rsid w:val="0038227F"/>
    <w:rPr>
      <w:b/>
      <w:bCs/>
    </w:rPr>
  </w:style>
  <w:style w:type="character" w:customStyle="1" w:styleId="CommentSubjectChar">
    <w:name w:val="Comment Subject Char"/>
    <w:basedOn w:val="CommentTextChar"/>
    <w:link w:val="CommentSubject"/>
    <w:semiHidden/>
    <w:rsid w:val="003822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E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D0E0E"/>
    <w:rPr>
      <w:sz w:val="18"/>
      <w:szCs w:val="18"/>
    </w:rPr>
  </w:style>
  <w:style w:type="paragraph" w:styleId="Footer">
    <w:name w:val="footer"/>
    <w:basedOn w:val="Normal"/>
    <w:link w:val="FooterChar"/>
    <w:uiPriority w:val="99"/>
    <w:unhideWhenUsed/>
    <w:rsid w:val="00AD0E0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D0E0E"/>
    <w:rPr>
      <w:sz w:val="18"/>
      <w:szCs w:val="18"/>
    </w:rPr>
  </w:style>
  <w:style w:type="paragraph" w:customStyle="1" w:styleId="p16">
    <w:name w:val="p16"/>
    <w:basedOn w:val="Normal"/>
    <w:qFormat/>
    <w:rsid w:val="001A2273"/>
    <w:pPr>
      <w:spacing w:after="160" w:line="259" w:lineRule="auto"/>
      <w:jc w:val="both"/>
    </w:pPr>
    <w:rPr>
      <w:rFonts w:eastAsia="SimSun"/>
      <w:sz w:val="21"/>
      <w:szCs w:val="21"/>
      <w:lang w:eastAsia="zh-CN"/>
    </w:rPr>
  </w:style>
  <w:style w:type="paragraph" w:styleId="BalloonText">
    <w:name w:val="Balloon Text"/>
    <w:basedOn w:val="Normal"/>
    <w:link w:val="BalloonTextChar"/>
    <w:rsid w:val="0038227F"/>
    <w:rPr>
      <w:rFonts w:ascii="Tahoma" w:hAnsi="Tahoma" w:cs="Tahoma"/>
      <w:sz w:val="16"/>
      <w:szCs w:val="16"/>
    </w:rPr>
  </w:style>
  <w:style w:type="character" w:customStyle="1" w:styleId="BalloonTextChar">
    <w:name w:val="Balloon Text Char"/>
    <w:basedOn w:val="DefaultParagraphFont"/>
    <w:link w:val="BalloonText"/>
    <w:rsid w:val="0038227F"/>
    <w:rPr>
      <w:rFonts w:ascii="Tahoma" w:hAnsi="Tahoma" w:cs="Tahoma"/>
      <w:sz w:val="16"/>
      <w:szCs w:val="16"/>
    </w:rPr>
  </w:style>
  <w:style w:type="character" w:styleId="CommentReference">
    <w:name w:val="annotation reference"/>
    <w:basedOn w:val="DefaultParagraphFont"/>
    <w:semiHidden/>
    <w:unhideWhenUsed/>
    <w:rsid w:val="0038227F"/>
    <w:rPr>
      <w:sz w:val="16"/>
      <w:szCs w:val="16"/>
    </w:rPr>
  </w:style>
  <w:style w:type="paragraph" w:styleId="CommentText">
    <w:name w:val="annotation text"/>
    <w:basedOn w:val="Normal"/>
    <w:link w:val="CommentTextChar"/>
    <w:semiHidden/>
    <w:unhideWhenUsed/>
    <w:rsid w:val="0038227F"/>
    <w:rPr>
      <w:sz w:val="20"/>
      <w:szCs w:val="20"/>
    </w:rPr>
  </w:style>
  <w:style w:type="character" w:customStyle="1" w:styleId="CommentTextChar">
    <w:name w:val="Comment Text Char"/>
    <w:basedOn w:val="DefaultParagraphFont"/>
    <w:link w:val="CommentText"/>
    <w:semiHidden/>
    <w:rsid w:val="0038227F"/>
  </w:style>
  <w:style w:type="paragraph" w:styleId="CommentSubject">
    <w:name w:val="annotation subject"/>
    <w:basedOn w:val="CommentText"/>
    <w:next w:val="CommentText"/>
    <w:link w:val="CommentSubjectChar"/>
    <w:semiHidden/>
    <w:unhideWhenUsed/>
    <w:rsid w:val="0038227F"/>
    <w:rPr>
      <w:b/>
      <w:bCs/>
    </w:rPr>
  </w:style>
  <w:style w:type="character" w:customStyle="1" w:styleId="CommentSubjectChar">
    <w:name w:val="Comment Subject Char"/>
    <w:basedOn w:val="CommentTextChar"/>
    <w:link w:val="CommentSubject"/>
    <w:semiHidden/>
    <w:rsid w:val="00382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FA6EE-D003-493C-9048-EFEDDDD3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2021-03-25T10:07:00Z</dcterms:created>
  <dcterms:modified xsi:type="dcterms:W3CDTF">2021-03-25T10:07:00Z</dcterms:modified>
</cp:coreProperties>
</file>